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tbl>
      <w:tblPr>
        <w:tblpPr w:leftFromText="180" w:rightFromText="180" w:horzAnchor="page" w:tblpX="6382" w:tblpY="-366"/>
        <w:tblW w:w="0" w:type="auto"/>
        <w:tblLook w:val="01E0" w:firstRow="1" w:lastRow="1" w:firstColumn="1" w:lastColumn="1" w:noHBand="0" w:noVBand="0"/>
      </w:tblPr>
      <w:tblGrid>
        <w:gridCol w:w="5215"/>
      </w:tblGrid>
      <w:tr w:rsidR="003A21F6" w:rsidRPr="005822BE" w:rsidTr="00F90526">
        <w:trPr>
          <w:trHeight w:val="1438"/>
        </w:trPr>
        <w:tc>
          <w:tcPr>
            <w:tcW w:w="5215" w:type="dxa"/>
          </w:tcPr>
          <w:p w:rsidR="003A21F6" w:rsidRPr="008B70BE" w:rsidRDefault="0073021F" w:rsidP="003A21F6">
            <w:pPr>
              <w:spacing w:after="0"/>
              <w:ind w:left="-567"/>
              <w:jc w:val="both"/>
              <w:rPr>
                <w:rFonts w:ascii="Times New Roman" w:hAnsi="Times New Roman"/>
              </w:rPr>
            </w:pPr>
            <w:r w:rsidRPr="008B70BE">
              <w:rPr>
                <w:rFonts w:ascii="Times New Roman" w:hAnsi="Times New Roman"/>
              </w:rPr>
              <w:t>«</w:t>
            </w:r>
            <w:r w:rsidR="003A21F6" w:rsidRPr="008B70BE">
              <w:rPr>
                <w:rFonts w:ascii="Times New Roman" w:hAnsi="Times New Roman"/>
              </w:rPr>
              <w:t xml:space="preserve">                  </w:t>
            </w:r>
          </w:p>
          <w:p w:rsidR="003A21F6" w:rsidRPr="008B70BE" w:rsidRDefault="003A21F6" w:rsidP="003A21F6">
            <w:pPr>
              <w:spacing w:after="0"/>
              <w:ind w:left="-567"/>
              <w:jc w:val="both"/>
              <w:rPr>
                <w:rFonts w:ascii="Times New Roman" w:hAnsi="Times New Roman"/>
              </w:rPr>
            </w:pPr>
            <w:r w:rsidRPr="008B70BE">
              <w:rPr>
                <w:rFonts w:ascii="Times New Roman" w:hAnsi="Times New Roman"/>
              </w:rPr>
              <w:t xml:space="preserve">                  Рассмотрено </w:t>
            </w:r>
          </w:p>
          <w:p w:rsidR="003A21F6" w:rsidRPr="008B70BE" w:rsidRDefault="003A21F6" w:rsidP="003A21F6">
            <w:pPr>
              <w:spacing w:after="0"/>
              <w:ind w:left="-567"/>
              <w:jc w:val="both"/>
              <w:rPr>
                <w:rFonts w:ascii="Times New Roman" w:hAnsi="Times New Roman"/>
              </w:rPr>
            </w:pPr>
            <w:r w:rsidRPr="008B70BE">
              <w:rPr>
                <w:rFonts w:ascii="Times New Roman" w:hAnsi="Times New Roman"/>
              </w:rPr>
              <w:t xml:space="preserve">                  на заседании </w:t>
            </w:r>
          </w:p>
          <w:p w:rsidR="003A21F6" w:rsidRPr="008B70BE" w:rsidRDefault="003A21F6" w:rsidP="003A21F6">
            <w:pPr>
              <w:spacing w:after="0"/>
              <w:ind w:left="-567"/>
              <w:jc w:val="both"/>
              <w:rPr>
                <w:rFonts w:ascii="Times New Roman" w:hAnsi="Times New Roman"/>
              </w:rPr>
            </w:pPr>
            <w:r w:rsidRPr="008B70BE">
              <w:rPr>
                <w:rFonts w:ascii="Times New Roman" w:hAnsi="Times New Roman"/>
              </w:rPr>
              <w:t xml:space="preserve">                  Совета школы</w:t>
            </w:r>
          </w:p>
          <w:p w:rsidR="003A21F6" w:rsidRPr="008B70BE" w:rsidRDefault="003A21F6" w:rsidP="008B70BE">
            <w:pPr>
              <w:spacing w:after="0"/>
              <w:ind w:left="-567"/>
              <w:jc w:val="both"/>
              <w:rPr>
                <w:rFonts w:ascii="Times New Roman" w:hAnsi="Times New Roman"/>
              </w:rPr>
            </w:pPr>
            <w:r w:rsidRPr="008B70BE">
              <w:rPr>
                <w:rFonts w:ascii="Times New Roman" w:hAnsi="Times New Roman"/>
              </w:rPr>
              <w:t xml:space="preserve">              </w:t>
            </w:r>
            <w:r w:rsidR="0073021F" w:rsidRPr="008B70BE">
              <w:rPr>
                <w:rFonts w:ascii="Times New Roman" w:hAnsi="Times New Roman"/>
              </w:rPr>
              <w:t xml:space="preserve">    </w:t>
            </w:r>
            <w:r w:rsidR="008B70BE">
              <w:rPr>
                <w:rFonts w:ascii="Times New Roman" w:hAnsi="Times New Roman"/>
              </w:rPr>
              <w:t>протокол №1от 27</w:t>
            </w:r>
            <w:r w:rsidR="0073021F" w:rsidRPr="008B70BE">
              <w:rPr>
                <w:rFonts w:ascii="Times New Roman" w:hAnsi="Times New Roman"/>
              </w:rPr>
              <w:t>.08.201</w:t>
            </w:r>
            <w:r w:rsidR="008B70BE">
              <w:rPr>
                <w:rFonts w:ascii="Times New Roman" w:hAnsi="Times New Roman"/>
              </w:rPr>
              <w:t>8</w:t>
            </w:r>
            <w:r w:rsidRPr="008B70BE">
              <w:rPr>
                <w:rFonts w:ascii="Times New Roman" w:hAnsi="Times New Roman"/>
              </w:rPr>
              <w:t xml:space="preserve">       </w:t>
            </w:r>
          </w:p>
        </w:tc>
      </w:tr>
      <w:tr w:rsidR="003A21F6" w:rsidRPr="005822BE" w:rsidTr="00F90526">
        <w:trPr>
          <w:trHeight w:val="1438"/>
        </w:trPr>
        <w:tc>
          <w:tcPr>
            <w:tcW w:w="5215" w:type="dxa"/>
          </w:tcPr>
          <w:p w:rsidR="003A21F6" w:rsidRPr="008B70BE" w:rsidRDefault="003A21F6" w:rsidP="003A21F6">
            <w:pPr>
              <w:spacing w:after="0"/>
              <w:ind w:left="-567"/>
              <w:jc w:val="both"/>
              <w:rPr>
                <w:rFonts w:ascii="Times New Roman" w:hAnsi="Times New Roman"/>
              </w:rPr>
            </w:pPr>
            <w:r w:rsidRPr="008B70BE">
              <w:rPr>
                <w:rFonts w:ascii="Times New Roman" w:hAnsi="Times New Roman"/>
              </w:rPr>
              <w:t xml:space="preserve">                  </w:t>
            </w:r>
          </w:p>
          <w:p w:rsidR="003A21F6" w:rsidRPr="008B70BE" w:rsidRDefault="003A21F6" w:rsidP="003A21F6">
            <w:pPr>
              <w:spacing w:after="0"/>
              <w:ind w:left="-567"/>
              <w:jc w:val="both"/>
              <w:rPr>
                <w:rFonts w:ascii="Times New Roman" w:hAnsi="Times New Roman"/>
              </w:rPr>
            </w:pPr>
            <w:r w:rsidRPr="008B70BE">
              <w:rPr>
                <w:rFonts w:ascii="Times New Roman" w:hAnsi="Times New Roman"/>
              </w:rPr>
              <w:t xml:space="preserve">                  Принято</w:t>
            </w:r>
          </w:p>
          <w:p w:rsidR="003A21F6" w:rsidRPr="008B70BE" w:rsidRDefault="003A21F6" w:rsidP="003A21F6">
            <w:pPr>
              <w:spacing w:after="0"/>
              <w:ind w:left="-567"/>
              <w:jc w:val="both"/>
              <w:rPr>
                <w:rFonts w:ascii="Times New Roman" w:hAnsi="Times New Roman"/>
              </w:rPr>
            </w:pPr>
            <w:r w:rsidRPr="008B70BE">
              <w:rPr>
                <w:rFonts w:ascii="Times New Roman" w:hAnsi="Times New Roman"/>
              </w:rPr>
              <w:t xml:space="preserve">                  на заседании </w:t>
            </w:r>
          </w:p>
          <w:p w:rsidR="003A21F6" w:rsidRPr="008B70BE" w:rsidRDefault="003A21F6" w:rsidP="003A21F6">
            <w:pPr>
              <w:spacing w:after="0"/>
              <w:ind w:left="-567"/>
              <w:jc w:val="both"/>
              <w:rPr>
                <w:rFonts w:ascii="Times New Roman" w:hAnsi="Times New Roman"/>
              </w:rPr>
            </w:pPr>
            <w:r w:rsidRPr="008B70BE">
              <w:rPr>
                <w:rFonts w:ascii="Times New Roman" w:hAnsi="Times New Roman"/>
              </w:rPr>
              <w:t xml:space="preserve">                  педагогического совета</w:t>
            </w:r>
          </w:p>
          <w:p w:rsidR="003A21F6" w:rsidRPr="008B70BE" w:rsidRDefault="003A21F6" w:rsidP="003A21F6">
            <w:pPr>
              <w:spacing w:after="0"/>
              <w:ind w:left="-567"/>
              <w:jc w:val="both"/>
              <w:rPr>
                <w:rFonts w:ascii="Times New Roman" w:hAnsi="Times New Roman"/>
              </w:rPr>
            </w:pPr>
            <w:r w:rsidRPr="008B70BE">
              <w:rPr>
                <w:rFonts w:ascii="Times New Roman" w:hAnsi="Times New Roman"/>
              </w:rPr>
              <w:t xml:space="preserve">                  </w:t>
            </w:r>
            <w:r w:rsidR="008B70BE">
              <w:rPr>
                <w:rFonts w:ascii="Times New Roman" w:hAnsi="Times New Roman"/>
              </w:rPr>
              <w:t>протокол № 1  от 28.08.2018</w:t>
            </w:r>
            <w:r w:rsidRPr="008B70BE">
              <w:rPr>
                <w:rFonts w:ascii="Times New Roman" w:hAnsi="Times New Roman"/>
              </w:rPr>
              <w:t xml:space="preserve">              </w:t>
            </w:r>
          </w:p>
        </w:tc>
      </w:tr>
      <w:tr w:rsidR="003A21F6" w:rsidRPr="005822BE" w:rsidTr="00F90526">
        <w:trPr>
          <w:trHeight w:val="1438"/>
        </w:trPr>
        <w:tc>
          <w:tcPr>
            <w:tcW w:w="5215" w:type="dxa"/>
          </w:tcPr>
          <w:p w:rsidR="003A21F6" w:rsidRPr="008B70BE" w:rsidRDefault="003A21F6" w:rsidP="003A21F6">
            <w:pPr>
              <w:spacing w:after="0"/>
              <w:ind w:left="-567"/>
              <w:jc w:val="both"/>
              <w:rPr>
                <w:rFonts w:ascii="Times New Roman" w:hAnsi="Times New Roman"/>
              </w:rPr>
            </w:pPr>
            <w:r w:rsidRPr="008B70BE">
              <w:rPr>
                <w:rFonts w:ascii="Times New Roman" w:hAnsi="Times New Roman"/>
              </w:rPr>
              <w:t xml:space="preserve">                 </w:t>
            </w:r>
          </w:p>
          <w:p w:rsidR="003A21F6" w:rsidRPr="008B70BE" w:rsidRDefault="003A21F6" w:rsidP="003A21F6">
            <w:pPr>
              <w:spacing w:after="0"/>
              <w:ind w:left="-567"/>
              <w:jc w:val="both"/>
              <w:rPr>
                <w:rFonts w:ascii="Times New Roman" w:hAnsi="Times New Roman"/>
              </w:rPr>
            </w:pPr>
            <w:r w:rsidRPr="008B70BE">
              <w:rPr>
                <w:rFonts w:ascii="Times New Roman" w:hAnsi="Times New Roman"/>
              </w:rPr>
              <w:t xml:space="preserve">                 Утверждено </w:t>
            </w:r>
          </w:p>
          <w:p w:rsidR="003A21F6" w:rsidRPr="008B70BE" w:rsidRDefault="003A21F6" w:rsidP="003A21F6">
            <w:pPr>
              <w:spacing w:after="0"/>
              <w:ind w:left="-567"/>
              <w:jc w:val="both"/>
              <w:rPr>
                <w:rFonts w:ascii="Times New Roman" w:hAnsi="Times New Roman"/>
              </w:rPr>
            </w:pPr>
            <w:r w:rsidRPr="008B70BE">
              <w:rPr>
                <w:rFonts w:ascii="Times New Roman" w:hAnsi="Times New Roman"/>
              </w:rPr>
              <w:t xml:space="preserve">                  приказом директора</w:t>
            </w:r>
          </w:p>
          <w:p w:rsidR="003A21F6" w:rsidRPr="008B70BE" w:rsidRDefault="003A21F6" w:rsidP="003A21F6">
            <w:pPr>
              <w:spacing w:after="0"/>
              <w:ind w:left="-567"/>
              <w:jc w:val="both"/>
              <w:rPr>
                <w:rFonts w:ascii="Times New Roman" w:hAnsi="Times New Roman"/>
              </w:rPr>
            </w:pPr>
            <w:r w:rsidRPr="008B70BE">
              <w:rPr>
                <w:rFonts w:ascii="Times New Roman" w:hAnsi="Times New Roman"/>
              </w:rPr>
              <w:t xml:space="preserve">                  </w:t>
            </w:r>
            <w:r w:rsidR="008B70BE">
              <w:rPr>
                <w:rFonts w:ascii="Times New Roman" w:hAnsi="Times New Roman"/>
              </w:rPr>
              <w:t xml:space="preserve">№ </w:t>
            </w:r>
            <w:r w:rsidR="00D478C2">
              <w:rPr>
                <w:rFonts w:ascii="Times New Roman" w:hAnsi="Times New Roman"/>
              </w:rPr>
              <w:t>__</w:t>
            </w:r>
            <w:r w:rsidR="008B70BE">
              <w:rPr>
                <w:rFonts w:ascii="Times New Roman" w:hAnsi="Times New Roman"/>
              </w:rPr>
              <w:t xml:space="preserve">  от 28.08.2018</w:t>
            </w:r>
            <w:r w:rsidRPr="008B70BE">
              <w:rPr>
                <w:rFonts w:ascii="Times New Roman" w:hAnsi="Times New Roman"/>
              </w:rPr>
              <w:t xml:space="preserve">            .</w:t>
            </w:r>
          </w:p>
          <w:p w:rsidR="003A21F6" w:rsidRPr="008B70BE" w:rsidRDefault="003A21F6" w:rsidP="003A21F6">
            <w:pPr>
              <w:spacing w:after="0"/>
              <w:ind w:left="-567"/>
              <w:jc w:val="both"/>
              <w:rPr>
                <w:rFonts w:ascii="Times New Roman" w:hAnsi="Times New Roman"/>
              </w:rPr>
            </w:pPr>
          </w:p>
        </w:tc>
      </w:tr>
    </w:tbl>
    <w:p w:rsidR="007A6BDB" w:rsidRPr="007A6BDB" w:rsidRDefault="007A6BDB" w:rsidP="007A6BDB">
      <w:pPr>
        <w:pStyle w:val="a4"/>
        <w:spacing w:before="0" w:beforeAutospacing="0" w:after="0" w:afterAutospacing="0"/>
        <w:jc w:val="center"/>
        <w:outlineLvl w:val="0"/>
        <w:rPr>
          <w:b/>
          <w:sz w:val="22"/>
          <w:szCs w:val="22"/>
        </w:rPr>
      </w:pPr>
    </w:p>
    <w:p w:rsidR="007A6BDB" w:rsidRPr="007A6BDB" w:rsidRDefault="007A6BDB" w:rsidP="007A6BDB">
      <w:pPr>
        <w:pStyle w:val="a4"/>
        <w:spacing w:before="0" w:beforeAutospacing="0" w:after="0" w:afterAutospacing="0"/>
        <w:outlineLvl w:val="0"/>
        <w:rPr>
          <w:b/>
          <w:sz w:val="22"/>
          <w:szCs w:val="22"/>
        </w:rPr>
      </w:pPr>
    </w:p>
    <w:p w:rsidR="007A6BDB" w:rsidRPr="007A6BDB" w:rsidRDefault="007A6BDB" w:rsidP="007A6BDB">
      <w:pPr>
        <w:pStyle w:val="a4"/>
        <w:spacing w:before="0" w:beforeAutospacing="0" w:after="0" w:afterAutospacing="0"/>
        <w:jc w:val="center"/>
        <w:outlineLvl w:val="0"/>
        <w:rPr>
          <w:b/>
          <w:sz w:val="22"/>
          <w:szCs w:val="22"/>
        </w:rPr>
      </w:pPr>
    </w:p>
    <w:p w:rsidR="007A6BDB" w:rsidRDefault="007A6BDB" w:rsidP="007A6BDB">
      <w:pPr>
        <w:pStyle w:val="a4"/>
        <w:spacing w:before="0" w:beforeAutospacing="0" w:after="0" w:afterAutospacing="0"/>
        <w:jc w:val="center"/>
        <w:outlineLvl w:val="0"/>
        <w:rPr>
          <w:b/>
          <w:sz w:val="22"/>
          <w:szCs w:val="22"/>
        </w:rPr>
      </w:pPr>
    </w:p>
    <w:p w:rsidR="007A6BDB" w:rsidRDefault="007A6BDB" w:rsidP="007A6BDB">
      <w:pPr>
        <w:pStyle w:val="a4"/>
        <w:spacing w:before="0" w:beforeAutospacing="0" w:after="0" w:afterAutospacing="0"/>
        <w:jc w:val="center"/>
        <w:outlineLvl w:val="0"/>
        <w:rPr>
          <w:b/>
          <w:sz w:val="22"/>
          <w:szCs w:val="22"/>
        </w:rPr>
      </w:pPr>
    </w:p>
    <w:p w:rsidR="007A6BDB" w:rsidRDefault="007A6BDB" w:rsidP="007A6BDB">
      <w:pPr>
        <w:pStyle w:val="a4"/>
        <w:spacing w:before="0" w:beforeAutospacing="0" w:after="0" w:afterAutospacing="0"/>
        <w:jc w:val="center"/>
        <w:outlineLvl w:val="0"/>
        <w:rPr>
          <w:b/>
          <w:sz w:val="22"/>
          <w:szCs w:val="22"/>
        </w:rPr>
      </w:pPr>
    </w:p>
    <w:p w:rsidR="007A6BDB" w:rsidRDefault="007A6BDB" w:rsidP="007A6BDB">
      <w:pPr>
        <w:pStyle w:val="a4"/>
        <w:spacing w:before="0" w:beforeAutospacing="0" w:after="0" w:afterAutospacing="0"/>
        <w:jc w:val="center"/>
        <w:outlineLvl w:val="0"/>
        <w:rPr>
          <w:b/>
          <w:sz w:val="22"/>
          <w:szCs w:val="22"/>
        </w:rPr>
      </w:pPr>
    </w:p>
    <w:p w:rsidR="007A6BDB" w:rsidRDefault="007A6BDB" w:rsidP="007A6BDB">
      <w:pPr>
        <w:pStyle w:val="a4"/>
        <w:spacing w:before="0" w:beforeAutospacing="0" w:after="0" w:afterAutospacing="0"/>
        <w:jc w:val="center"/>
        <w:outlineLvl w:val="0"/>
        <w:rPr>
          <w:b/>
          <w:sz w:val="22"/>
          <w:szCs w:val="22"/>
        </w:rPr>
      </w:pPr>
    </w:p>
    <w:p w:rsidR="007A6BDB" w:rsidRDefault="007A6BDB" w:rsidP="007A6BDB">
      <w:pPr>
        <w:pStyle w:val="a4"/>
        <w:spacing w:before="0" w:beforeAutospacing="0" w:after="0" w:afterAutospacing="0"/>
        <w:jc w:val="center"/>
        <w:outlineLvl w:val="0"/>
        <w:rPr>
          <w:b/>
          <w:sz w:val="22"/>
          <w:szCs w:val="22"/>
        </w:rPr>
      </w:pPr>
    </w:p>
    <w:p w:rsidR="007A6BDB" w:rsidRDefault="007A6BDB" w:rsidP="007A6BDB">
      <w:pPr>
        <w:pStyle w:val="a4"/>
        <w:spacing w:before="0" w:beforeAutospacing="0" w:after="0" w:afterAutospacing="0"/>
        <w:jc w:val="center"/>
        <w:outlineLvl w:val="0"/>
        <w:rPr>
          <w:b/>
          <w:sz w:val="22"/>
          <w:szCs w:val="22"/>
        </w:rPr>
      </w:pPr>
    </w:p>
    <w:p w:rsidR="007A6BDB" w:rsidRDefault="007A6BDB" w:rsidP="007A6BDB">
      <w:pPr>
        <w:pStyle w:val="a4"/>
        <w:spacing w:before="0" w:beforeAutospacing="0" w:after="0" w:afterAutospacing="0"/>
        <w:jc w:val="center"/>
        <w:outlineLvl w:val="0"/>
        <w:rPr>
          <w:b/>
          <w:sz w:val="22"/>
          <w:szCs w:val="22"/>
        </w:rPr>
      </w:pPr>
    </w:p>
    <w:p w:rsidR="007A6BDB" w:rsidRDefault="007A6BDB" w:rsidP="007A6BDB">
      <w:pPr>
        <w:pStyle w:val="a4"/>
        <w:spacing w:before="0" w:beforeAutospacing="0" w:after="0" w:afterAutospacing="0"/>
        <w:jc w:val="center"/>
        <w:outlineLvl w:val="0"/>
        <w:rPr>
          <w:b/>
          <w:sz w:val="22"/>
          <w:szCs w:val="22"/>
        </w:rPr>
      </w:pPr>
    </w:p>
    <w:p w:rsidR="007A6BDB" w:rsidRDefault="007A6BDB" w:rsidP="007A6BDB">
      <w:pPr>
        <w:pStyle w:val="a4"/>
        <w:spacing w:before="0" w:beforeAutospacing="0" w:after="0" w:afterAutospacing="0"/>
        <w:jc w:val="center"/>
        <w:outlineLvl w:val="0"/>
        <w:rPr>
          <w:b/>
          <w:sz w:val="22"/>
          <w:szCs w:val="22"/>
        </w:rPr>
      </w:pPr>
    </w:p>
    <w:p w:rsidR="007A6BDB" w:rsidRDefault="007A6BDB" w:rsidP="007A6BDB">
      <w:pPr>
        <w:pStyle w:val="a4"/>
        <w:spacing w:before="0" w:beforeAutospacing="0" w:after="0" w:afterAutospacing="0"/>
        <w:jc w:val="center"/>
        <w:outlineLvl w:val="0"/>
        <w:rPr>
          <w:b/>
          <w:sz w:val="22"/>
          <w:szCs w:val="22"/>
        </w:rPr>
      </w:pPr>
    </w:p>
    <w:p w:rsidR="007A6BDB" w:rsidRPr="007A6BDB" w:rsidRDefault="007A6BDB" w:rsidP="007A6BDB">
      <w:pPr>
        <w:pStyle w:val="a4"/>
        <w:spacing w:before="0" w:beforeAutospacing="0" w:after="0" w:afterAutospacing="0"/>
        <w:jc w:val="center"/>
        <w:outlineLvl w:val="0"/>
        <w:rPr>
          <w:b/>
          <w:sz w:val="22"/>
          <w:szCs w:val="22"/>
        </w:rPr>
      </w:pPr>
    </w:p>
    <w:p w:rsidR="003A21F6" w:rsidRDefault="003A21F6" w:rsidP="007A6BDB">
      <w:pPr>
        <w:pStyle w:val="a4"/>
        <w:spacing w:before="0" w:beforeAutospacing="0" w:after="0" w:afterAutospacing="0"/>
        <w:jc w:val="center"/>
        <w:outlineLvl w:val="0"/>
        <w:rPr>
          <w:b/>
          <w:i/>
          <w:sz w:val="22"/>
          <w:szCs w:val="22"/>
        </w:rPr>
      </w:pPr>
    </w:p>
    <w:p w:rsidR="003A21F6" w:rsidRDefault="003A21F6" w:rsidP="007A6BDB">
      <w:pPr>
        <w:pStyle w:val="a4"/>
        <w:spacing w:before="0" w:beforeAutospacing="0" w:after="0" w:afterAutospacing="0"/>
        <w:jc w:val="center"/>
        <w:outlineLvl w:val="0"/>
        <w:rPr>
          <w:b/>
          <w:i/>
          <w:sz w:val="22"/>
          <w:szCs w:val="22"/>
        </w:rPr>
      </w:pPr>
    </w:p>
    <w:p w:rsidR="003A21F6" w:rsidRDefault="003A21F6" w:rsidP="007A6BDB">
      <w:pPr>
        <w:pStyle w:val="a4"/>
        <w:spacing w:before="0" w:beforeAutospacing="0" w:after="0" w:afterAutospacing="0"/>
        <w:jc w:val="center"/>
        <w:outlineLvl w:val="0"/>
        <w:rPr>
          <w:b/>
          <w:i/>
          <w:sz w:val="22"/>
          <w:szCs w:val="22"/>
        </w:rPr>
      </w:pPr>
    </w:p>
    <w:p w:rsidR="003A21F6" w:rsidRDefault="003A21F6" w:rsidP="007A6BDB">
      <w:pPr>
        <w:pStyle w:val="a4"/>
        <w:spacing w:before="0" w:beforeAutospacing="0" w:after="0" w:afterAutospacing="0"/>
        <w:jc w:val="center"/>
        <w:outlineLvl w:val="0"/>
        <w:rPr>
          <w:b/>
          <w:i/>
          <w:sz w:val="22"/>
          <w:szCs w:val="22"/>
        </w:rPr>
      </w:pPr>
    </w:p>
    <w:p w:rsidR="003A21F6" w:rsidRDefault="003A21F6" w:rsidP="007A6BDB">
      <w:pPr>
        <w:pStyle w:val="a4"/>
        <w:spacing w:before="0" w:beforeAutospacing="0" w:after="0" w:afterAutospacing="0"/>
        <w:jc w:val="center"/>
        <w:outlineLvl w:val="0"/>
        <w:rPr>
          <w:b/>
          <w:i/>
          <w:sz w:val="22"/>
          <w:szCs w:val="22"/>
        </w:rPr>
      </w:pPr>
    </w:p>
    <w:p w:rsidR="003A21F6" w:rsidRDefault="003A21F6" w:rsidP="007A6BDB">
      <w:pPr>
        <w:pStyle w:val="a4"/>
        <w:spacing w:before="0" w:beforeAutospacing="0" w:after="0" w:afterAutospacing="0"/>
        <w:jc w:val="center"/>
        <w:outlineLvl w:val="0"/>
        <w:rPr>
          <w:b/>
          <w:i/>
          <w:sz w:val="22"/>
          <w:szCs w:val="22"/>
        </w:rPr>
      </w:pPr>
    </w:p>
    <w:p w:rsidR="003A21F6" w:rsidRPr="008B70BE" w:rsidRDefault="003A21F6" w:rsidP="007A6BDB">
      <w:pPr>
        <w:pStyle w:val="a4"/>
        <w:spacing w:before="0" w:beforeAutospacing="0" w:after="0" w:afterAutospacing="0"/>
        <w:jc w:val="center"/>
        <w:outlineLvl w:val="0"/>
        <w:rPr>
          <w:b/>
          <w:sz w:val="22"/>
          <w:szCs w:val="22"/>
        </w:rPr>
      </w:pPr>
    </w:p>
    <w:p w:rsidR="007A6BDB" w:rsidRPr="008B70BE" w:rsidRDefault="007A6BDB" w:rsidP="008B70BE">
      <w:pPr>
        <w:pStyle w:val="a4"/>
        <w:spacing w:before="0" w:beforeAutospacing="0" w:after="0" w:afterAutospacing="0" w:line="276" w:lineRule="auto"/>
        <w:jc w:val="center"/>
        <w:outlineLvl w:val="0"/>
        <w:rPr>
          <w:sz w:val="36"/>
          <w:szCs w:val="36"/>
        </w:rPr>
      </w:pPr>
      <w:r w:rsidRPr="008B70BE">
        <w:rPr>
          <w:b/>
          <w:sz w:val="36"/>
          <w:szCs w:val="36"/>
        </w:rPr>
        <w:t>Основная образовательная программа</w:t>
      </w:r>
    </w:p>
    <w:p w:rsidR="007A6BDB" w:rsidRPr="008B70BE" w:rsidRDefault="007A6BDB" w:rsidP="008B70BE">
      <w:pPr>
        <w:pStyle w:val="a4"/>
        <w:spacing w:before="0" w:beforeAutospacing="0" w:after="0" w:afterAutospacing="0" w:line="276" w:lineRule="auto"/>
        <w:jc w:val="center"/>
        <w:rPr>
          <w:sz w:val="36"/>
          <w:szCs w:val="36"/>
        </w:rPr>
      </w:pPr>
      <w:r w:rsidRPr="008B70BE">
        <w:rPr>
          <w:b/>
          <w:sz w:val="36"/>
          <w:szCs w:val="36"/>
        </w:rPr>
        <w:t>основного общего образования</w:t>
      </w:r>
    </w:p>
    <w:p w:rsidR="007A6BDB" w:rsidRPr="008B70BE" w:rsidRDefault="00D478C2" w:rsidP="008B70BE">
      <w:pPr>
        <w:pStyle w:val="a4"/>
        <w:spacing w:before="0" w:beforeAutospacing="0" w:after="0" w:afterAutospacing="0" w:line="276" w:lineRule="auto"/>
        <w:jc w:val="center"/>
        <w:rPr>
          <w:b/>
          <w:sz w:val="28"/>
          <w:szCs w:val="28"/>
        </w:rPr>
      </w:pPr>
      <w:r w:rsidRPr="00D478C2">
        <w:rPr>
          <w:rFonts w:eastAsiaTheme="minorHAnsi"/>
          <w:b/>
          <w:color w:val="000000"/>
          <w:sz w:val="32"/>
          <w:szCs w:val="32"/>
        </w:rPr>
        <w:t xml:space="preserve">МБОУ СОШ </w:t>
      </w:r>
      <w:proofErr w:type="gramStart"/>
      <w:r w:rsidRPr="00D478C2">
        <w:rPr>
          <w:rFonts w:eastAsiaTheme="minorHAnsi"/>
          <w:b/>
          <w:color w:val="000000"/>
          <w:sz w:val="32"/>
          <w:szCs w:val="32"/>
        </w:rPr>
        <w:t>с</w:t>
      </w:r>
      <w:proofErr w:type="gramEnd"/>
      <w:r w:rsidRPr="00D478C2">
        <w:rPr>
          <w:rFonts w:eastAsiaTheme="minorHAnsi"/>
          <w:b/>
          <w:color w:val="000000"/>
          <w:sz w:val="32"/>
          <w:szCs w:val="32"/>
        </w:rPr>
        <w:t xml:space="preserve">. </w:t>
      </w:r>
      <w:proofErr w:type="gramStart"/>
      <w:r w:rsidRPr="00D478C2">
        <w:rPr>
          <w:rFonts w:eastAsiaTheme="minorHAnsi"/>
          <w:b/>
          <w:color w:val="000000"/>
          <w:sz w:val="32"/>
          <w:szCs w:val="32"/>
        </w:rPr>
        <w:t>Елецкая</w:t>
      </w:r>
      <w:proofErr w:type="gramEnd"/>
      <w:r w:rsidRPr="00D478C2">
        <w:rPr>
          <w:rFonts w:eastAsiaTheme="minorHAnsi"/>
          <w:b/>
          <w:color w:val="000000"/>
          <w:sz w:val="32"/>
          <w:szCs w:val="32"/>
        </w:rPr>
        <w:t xml:space="preserve"> Лозовка</w:t>
      </w:r>
      <w:r w:rsidRPr="005B767F">
        <w:rPr>
          <w:rFonts w:eastAsiaTheme="minorHAnsi"/>
          <w:color w:val="000000"/>
        </w:rPr>
        <w:t xml:space="preserve"> </w:t>
      </w:r>
      <w:r w:rsidR="007A6BDB" w:rsidRPr="008B70BE">
        <w:rPr>
          <w:b/>
          <w:sz w:val="28"/>
          <w:szCs w:val="28"/>
        </w:rPr>
        <w:t xml:space="preserve"> </w:t>
      </w:r>
      <w:r>
        <w:rPr>
          <w:b/>
          <w:sz w:val="28"/>
          <w:szCs w:val="28"/>
        </w:rPr>
        <w:t xml:space="preserve">                                                                             </w:t>
      </w:r>
      <w:r w:rsidR="007A6BDB" w:rsidRPr="008B70BE">
        <w:rPr>
          <w:b/>
          <w:sz w:val="28"/>
          <w:szCs w:val="28"/>
        </w:rPr>
        <w:t xml:space="preserve">Хлевенского муниципального района Липецкой области </w:t>
      </w:r>
    </w:p>
    <w:p w:rsidR="007A6BDB" w:rsidRPr="001B004A" w:rsidRDefault="007A6BDB" w:rsidP="001B004A">
      <w:pPr>
        <w:pStyle w:val="a4"/>
        <w:spacing w:before="0" w:beforeAutospacing="0" w:after="0" w:afterAutospacing="0" w:line="276" w:lineRule="auto"/>
        <w:jc w:val="center"/>
        <w:rPr>
          <w:b/>
          <w:sz w:val="28"/>
          <w:szCs w:val="28"/>
        </w:rPr>
      </w:pPr>
      <w:r w:rsidRPr="008B70BE">
        <w:rPr>
          <w:b/>
          <w:sz w:val="28"/>
          <w:szCs w:val="28"/>
        </w:rPr>
        <w:t>(в со</w:t>
      </w:r>
      <w:r w:rsidR="001B004A">
        <w:rPr>
          <w:b/>
          <w:sz w:val="28"/>
          <w:szCs w:val="28"/>
        </w:rPr>
        <w:t>ответствии с требованиями ФГОС)</w:t>
      </w:r>
    </w:p>
    <w:p w:rsidR="007A6BDB" w:rsidRDefault="008B70BE" w:rsidP="008B70BE">
      <w:pPr>
        <w:spacing w:after="0" w:line="240" w:lineRule="auto"/>
        <w:jc w:val="center"/>
        <w:rPr>
          <w:rFonts w:ascii="Times New Roman" w:hAnsi="Times New Roman"/>
          <w:b/>
          <w:sz w:val="36"/>
          <w:szCs w:val="36"/>
        </w:rPr>
      </w:pPr>
      <w:r w:rsidRPr="008B70BE">
        <w:rPr>
          <w:rFonts w:ascii="Times New Roman" w:hAnsi="Times New Roman"/>
          <w:b/>
          <w:sz w:val="36"/>
          <w:szCs w:val="36"/>
        </w:rPr>
        <w:t>на 2018-2019 у.</w:t>
      </w:r>
      <w:proofErr w:type="gramStart"/>
      <w:r w:rsidRPr="008B70BE">
        <w:rPr>
          <w:rFonts w:ascii="Times New Roman" w:hAnsi="Times New Roman"/>
          <w:b/>
          <w:sz w:val="36"/>
          <w:szCs w:val="36"/>
        </w:rPr>
        <w:t>г</w:t>
      </w:r>
      <w:proofErr w:type="gramEnd"/>
      <w:r w:rsidRPr="008B70BE">
        <w:rPr>
          <w:rFonts w:ascii="Times New Roman" w:hAnsi="Times New Roman"/>
          <w:b/>
          <w:sz w:val="36"/>
          <w:szCs w:val="36"/>
        </w:rPr>
        <w:t>.</w:t>
      </w:r>
    </w:p>
    <w:p w:rsidR="001B004A" w:rsidRPr="00A17EC4" w:rsidRDefault="001B004A" w:rsidP="001B004A">
      <w:pPr>
        <w:jc w:val="center"/>
        <w:rPr>
          <w:rFonts w:ascii="Times New Roman" w:hAnsi="Times New Roman"/>
          <w:sz w:val="32"/>
          <w:szCs w:val="32"/>
        </w:rPr>
      </w:pPr>
      <w:r w:rsidRPr="00A17EC4">
        <w:rPr>
          <w:rFonts w:ascii="Times New Roman" w:hAnsi="Times New Roman"/>
          <w:sz w:val="32"/>
          <w:szCs w:val="32"/>
        </w:rPr>
        <w:t>(внесены изменения</w:t>
      </w:r>
      <w:r>
        <w:rPr>
          <w:rFonts w:ascii="Times New Roman" w:hAnsi="Times New Roman"/>
          <w:sz w:val="32"/>
          <w:szCs w:val="32"/>
        </w:rPr>
        <w:t>:</w:t>
      </w:r>
      <w:r w:rsidRPr="00A17EC4">
        <w:rPr>
          <w:rFonts w:ascii="Times New Roman" w:hAnsi="Times New Roman"/>
          <w:sz w:val="32"/>
          <w:szCs w:val="32"/>
        </w:rPr>
        <w:t xml:space="preserve"> протокол педсовета</w:t>
      </w:r>
      <w:r>
        <w:rPr>
          <w:rFonts w:ascii="Times New Roman" w:hAnsi="Times New Roman"/>
          <w:sz w:val="32"/>
          <w:szCs w:val="32"/>
        </w:rPr>
        <w:t xml:space="preserve"> №3 от 26.12.2018г.)</w:t>
      </w:r>
    </w:p>
    <w:p w:rsidR="001B004A" w:rsidRPr="008B70BE" w:rsidRDefault="001B004A" w:rsidP="008B70BE">
      <w:pPr>
        <w:spacing w:after="0" w:line="240" w:lineRule="auto"/>
        <w:jc w:val="center"/>
        <w:rPr>
          <w:rFonts w:ascii="Times New Roman" w:hAnsi="Times New Roman"/>
          <w:b/>
          <w:sz w:val="36"/>
          <w:szCs w:val="36"/>
        </w:rPr>
      </w:pPr>
    </w:p>
    <w:p w:rsidR="007A6BDB" w:rsidRPr="007A6BDB" w:rsidRDefault="007A6BDB" w:rsidP="007A6BDB">
      <w:pPr>
        <w:spacing w:after="0" w:line="240" w:lineRule="auto"/>
      </w:pPr>
    </w:p>
    <w:p w:rsidR="007A6BDB" w:rsidRPr="007A6BDB" w:rsidRDefault="007A6BDB" w:rsidP="007A6BDB">
      <w:pPr>
        <w:spacing w:after="0" w:line="240" w:lineRule="auto"/>
      </w:pPr>
    </w:p>
    <w:p w:rsidR="007A6BDB" w:rsidRPr="007A6BDB" w:rsidRDefault="007A6BDB" w:rsidP="007A6BDB">
      <w:pPr>
        <w:spacing w:after="0" w:line="240" w:lineRule="auto"/>
      </w:pPr>
    </w:p>
    <w:p w:rsidR="007A6BDB" w:rsidRPr="007A6BDB" w:rsidRDefault="007A6BDB" w:rsidP="007A6BDB">
      <w:pPr>
        <w:spacing w:after="0" w:line="240" w:lineRule="auto"/>
      </w:pPr>
    </w:p>
    <w:p w:rsidR="007A6BDB" w:rsidRDefault="007A6BDB" w:rsidP="007A6BDB">
      <w:pPr>
        <w:spacing w:after="0" w:line="240" w:lineRule="auto"/>
      </w:pPr>
    </w:p>
    <w:p w:rsidR="007A6BDB" w:rsidRDefault="007A6BDB" w:rsidP="007A6BDB">
      <w:pPr>
        <w:spacing w:after="0" w:line="240" w:lineRule="auto"/>
      </w:pPr>
    </w:p>
    <w:p w:rsidR="007A6BDB" w:rsidRDefault="007A6BDB" w:rsidP="007A6BDB">
      <w:pPr>
        <w:spacing w:after="0" w:line="240" w:lineRule="auto"/>
      </w:pPr>
    </w:p>
    <w:p w:rsidR="007A6BDB" w:rsidRDefault="007A6BDB" w:rsidP="007A6BDB">
      <w:pPr>
        <w:spacing w:after="0" w:line="240" w:lineRule="auto"/>
      </w:pPr>
    </w:p>
    <w:p w:rsidR="007A6BDB" w:rsidRDefault="007A6BDB" w:rsidP="007A6BDB">
      <w:pPr>
        <w:spacing w:after="0" w:line="240" w:lineRule="auto"/>
      </w:pPr>
    </w:p>
    <w:p w:rsidR="007A6BDB" w:rsidRDefault="007A6BDB" w:rsidP="007A6BDB">
      <w:pPr>
        <w:spacing w:after="0" w:line="240" w:lineRule="auto"/>
      </w:pPr>
    </w:p>
    <w:p w:rsidR="007A6BDB" w:rsidRDefault="007A6BDB" w:rsidP="007A6BDB">
      <w:pPr>
        <w:spacing w:after="0" w:line="240" w:lineRule="auto"/>
      </w:pPr>
    </w:p>
    <w:p w:rsidR="007A6BDB" w:rsidRDefault="007A6BDB" w:rsidP="007A6BDB">
      <w:pPr>
        <w:spacing w:after="0" w:line="240" w:lineRule="auto"/>
      </w:pPr>
    </w:p>
    <w:p w:rsidR="007A6BDB" w:rsidRDefault="007A6BDB" w:rsidP="007A6BDB">
      <w:pPr>
        <w:spacing w:after="0" w:line="240" w:lineRule="auto"/>
      </w:pPr>
    </w:p>
    <w:p w:rsidR="007A6BDB" w:rsidRDefault="007A6BDB" w:rsidP="007A6BDB">
      <w:pPr>
        <w:spacing w:after="0" w:line="240" w:lineRule="auto"/>
      </w:pPr>
    </w:p>
    <w:p w:rsidR="007A6BDB" w:rsidRDefault="007A6BDB" w:rsidP="007A6BDB">
      <w:pPr>
        <w:spacing w:after="0" w:line="240" w:lineRule="auto"/>
      </w:pPr>
    </w:p>
    <w:p w:rsidR="007A6BDB" w:rsidRDefault="007A6BDB" w:rsidP="007A6BDB">
      <w:pPr>
        <w:spacing w:after="0" w:line="240" w:lineRule="auto"/>
      </w:pPr>
    </w:p>
    <w:p w:rsidR="007A6BDB" w:rsidRDefault="007A6BDB" w:rsidP="007A6BDB">
      <w:pPr>
        <w:spacing w:after="0" w:line="240" w:lineRule="auto"/>
      </w:pPr>
    </w:p>
    <w:p w:rsidR="007A6BDB" w:rsidRDefault="007A6BDB" w:rsidP="007A6BDB">
      <w:pPr>
        <w:spacing w:after="0" w:line="240" w:lineRule="auto"/>
      </w:pPr>
    </w:p>
    <w:p w:rsidR="007A6BDB" w:rsidRDefault="007A6BDB" w:rsidP="007A6BDB">
      <w:pPr>
        <w:spacing w:after="0" w:line="240" w:lineRule="auto"/>
      </w:pPr>
    </w:p>
    <w:p w:rsidR="007A6BDB" w:rsidRDefault="007A6BDB" w:rsidP="007A6BDB">
      <w:pPr>
        <w:spacing w:after="0" w:line="240" w:lineRule="auto"/>
      </w:pPr>
    </w:p>
    <w:p w:rsidR="007A6BDB" w:rsidRPr="007A6BDB" w:rsidRDefault="007A6BDB" w:rsidP="007A6BDB">
      <w:pPr>
        <w:spacing w:after="0" w:line="240" w:lineRule="auto"/>
      </w:pPr>
    </w:p>
    <w:p w:rsidR="007A6BDB" w:rsidRPr="007A6BDB" w:rsidRDefault="007A6BDB" w:rsidP="007A6BDB">
      <w:pPr>
        <w:spacing w:after="0" w:line="240" w:lineRule="auto"/>
      </w:pPr>
    </w:p>
    <w:p w:rsidR="007A6BDB" w:rsidRPr="007A6BDB" w:rsidRDefault="007A6BDB" w:rsidP="007A6BDB">
      <w:pPr>
        <w:pStyle w:val="11"/>
        <w:spacing w:before="0"/>
        <w:rPr>
          <w:rFonts w:ascii="Times New Roman" w:hAnsi="Times New Roman"/>
          <w:b w:val="0"/>
          <w:sz w:val="22"/>
          <w:szCs w:val="22"/>
        </w:rPr>
      </w:pPr>
      <w:bookmarkStart w:id="0" w:name="_Toc288410650"/>
      <w:bookmarkStart w:id="1" w:name="_Toc288410714"/>
      <w:bookmarkStart w:id="2" w:name="_Toc418108290"/>
      <w:r w:rsidRPr="007A6BDB">
        <w:rPr>
          <w:rFonts w:ascii="Times New Roman" w:hAnsi="Times New Roman"/>
          <w:b w:val="0"/>
          <w:sz w:val="22"/>
          <w:szCs w:val="22"/>
        </w:rPr>
        <w:t>Содержание</w:t>
      </w:r>
      <w:bookmarkEnd w:id="0"/>
      <w:bookmarkEnd w:id="1"/>
      <w:bookmarkEnd w:id="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4"/>
        <w:gridCol w:w="7700"/>
        <w:gridCol w:w="930"/>
      </w:tblGrid>
      <w:tr w:rsidR="007A6BDB" w:rsidRPr="003A21F6" w:rsidTr="00FC522A">
        <w:tc>
          <w:tcPr>
            <w:tcW w:w="941" w:type="dxa"/>
          </w:tcPr>
          <w:p w:rsidR="007A6BDB" w:rsidRPr="003A21F6" w:rsidRDefault="007A6BDB" w:rsidP="007A6BDB">
            <w:pPr>
              <w:spacing w:after="0" w:line="240" w:lineRule="auto"/>
              <w:rPr>
                <w:rFonts w:ascii="Times New Roman" w:hAnsi="Times New Roman"/>
                <w:lang w:eastAsia="ru-RU"/>
              </w:rPr>
            </w:pPr>
            <w:r w:rsidRPr="003A21F6">
              <w:rPr>
                <w:rFonts w:ascii="Times New Roman" w:hAnsi="Times New Roman"/>
                <w:lang w:eastAsia="ru-RU"/>
              </w:rPr>
              <w:t xml:space="preserve">№ </w:t>
            </w:r>
            <w:proofErr w:type="gramStart"/>
            <w:r w:rsidRPr="003A21F6">
              <w:rPr>
                <w:rFonts w:ascii="Times New Roman" w:hAnsi="Times New Roman"/>
                <w:lang w:eastAsia="ru-RU"/>
              </w:rPr>
              <w:t>п</w:t>
            </w:r>
            <w:proofErr w:type="gramEnd"/>
            <w:r w:rsidRPr="003A21F6">
              <w:rPr>
                <w:rFonts w:ascii="Times New Roman" w:hAnsi="Times New Roman"/>
                <w:lang w:eastAsia="ru-RU"/>
              </w:rPr>
              <w:t>/п</w:t>
            </w:r>
          </w:p>
        </w:tc>
        <w:tc>
          <w:tcPr>
            <w:tcW w:w="7700" w:type="dxa"/>
          </w:tcPr>
          <w:p w:rsidR="007A6BDB" w:rsidRPr="003A21F6" w:rsidRDefault="007A6BDB" w:rsidP="007A6BDB">
            <w:pPr>
              <w:spacing w:after="0" w:line="240" w:lineRule="auto"/>
              <w:rPr>
                <w:rFonts w:ascii="Times New Roman" w:hAnsi="Times New Roman"/>
                <w:lang w:eastAsia="ru-RU"/>
              </w:rPr>
            </w:pPr>
            <w:r w:rsidRPr="003A21F6">
              <w:rPr>
                <w:rFonts w:ascii="Times New Roman" w:hAnsi="Times New Roman"/>
                <w:lang w:eastAsia="ru-RU"/>
              </w:rPr>
              <w:t>Наименование раздела ООП ООО</w:t>
            </w:r>
          </w:p>
        </w:tc>
        <w:tc>
          <w:tcPr>
            <w:tcW w:w="930" w:type="dxa"/>
          </w:tcPr>
          <w:p w:rsidR="007A6BDB" w:rsidRPr="003A21F6" w:rsidRDefault="007A6BDB" w:rsidP="007A6BDB">
            <w:pPr>
              <w:spacing w:after="0" w:line="240" w:lineRule="auto"/>
              <w:rPr>
                <w:rFonts w:ascii="Times New Roman" w:hAnsi="Times New Roman"/>
                <w:lang w:eastAsia="ru-RU"/>
              </w:rPr>
            </w:pPr>
          </w:p>
        </w:tc>
      </w:tr>
      <w:tr w:rsidR="007A6BDB" w:rsidRPr="003A21F6" w:rsidTr="00FC522A">
        <w:tc>
          <w:tcPr>
            <w:tcW w:w="941" w:type="dxa"/>
          </w:tcPr>
          <w:p w:rsidR="007A6BDB" w:rsidRPr="008B70BE" w:rsidRDefault="007A6BDB" w:rsidP="007A6BDB">
            <w:pPr>
              <w:spacing w:after="0" w:line="240" w:lineRule="auto"/>
              <w:rPr>
                <w:rFonts w:ascii="Times New Roman" w:hAnsi="Times New Roman"/>
                <w:b/>
                <w:lang w:eastAsia="ru-RU"/>
              </w:rPr>
            </w:pPr>
            <w:r w:rsidRPr="008B70BE">
              <w:rPr>
                <w:rFonts w:ascii="Times New Roman" w:hAnsi="Times New Roman"/>
                <w:b/>
                <w:lang w:eastAsia="ru-RU"/>
              </w:rPr>
              <w:t>1</w:t>
            </w:r>
          </w:p>
        </w:tc>
        <w:tc>
          <w:tcPr>
            <w:tcW w:w="7700" w:type="dxa"/>
          </w:tcPr>
          <w:p w:rsidR="007A6BDB" w:rsidRPr="00BE1B32" w:rsidRDefault="008B70BE" w:rsidP="007A6BDB">
            <w:pPr>
              <w:spacing w:after="0" w:line="240" w:lineRule="auto"/>
              <w:rPr>
                <w:rFonts w:ascii="Times New Roman" w:hAnsi="Times New Roman"/>
                <w:b/>
                <w:lang w:eastAsia="ru-RU"/>
              </w:rPr>
            </w:pPr>
            <w:r>
              <w:rPr>
                <w:rFonts w:ascii="Times New Roman" w:hAnsi="Times New Roman"/>
                <w:b/>
                <w:lang w:eastAsia="ru-RU"/>
              </w:rPr>
              <w:t xml:space="preserve">Целевой раздел </w:t>
            </w:r>
            <w:r w:rsidR="007A6BDB" w:rsidRPr="00BE1B32">
              <w:rPr>
                <w:rFonts w:ascii="Times New Roman" w:hAnsi="Times New Roman"/>
                <w:b/>
                <w:lang w:eastAsia="ru-RU"/>
              </w:rPr>
              <w:t xml:space="preserve"> основной образовательной программы основного общего образования</w:t>
            </w:r>
          </w:p>
        </w:tc>
        <w:tc>
          <w:tcPr>
            <w:tcW w:w="930" w:type="dxa"/>
          </w:tcPr>
          <w:p w:rsidR="007A6BDB" w:rsidRPr="003A21F6" w:rsidRDefault="007A6BDB" w:rsidP="007A6BDB">
            <w:pPr>
              <w:spacing w:after="0" w:line="240" w:lineRule="auto"/>
              <w:rPr>
                <w:rFonts w:ascii="Times New Roman" w:hAnsi="Times New Roman"/>
                <w:lang w:eastAsia="ru-RU"/>
              </w:rPr>
            </w:pPr>
          </w:p>
        </w:tc>
      </w:tr>
      <w:tr w:rsidR="007A6BDB" w:rsidRPr="003A21F6" w:rsidTr="00FC522A">
        <w:tc>
          <w:tcPr>
            <w:tcW w:w="941" w:type="dxa"/>
          </w:tcPr>
          <w:p w:rsidR="007A6BDB" w:rsidRPr="003A21F6" w:rsidRDefault="007A6BDB" w:rsidP="007A6BDB">
            <w:pPr>
              <w:spacing w:after="0" w:line="240" w:lineRule="auto"/>
              <w:rPr>
                <w:rFonts w:ascii="Times New Roman" w:hAnsi="Times New Roman"/>
                <w:lang w:eastAsia="ru-RU"/>
              </w:rPr>
            </w:pPr>
            <w:r w:rsidRPr="003A21F6">
              <w:rPr>
                <w:rFonts w:ascii="Times New Roman" w:hAnsi="Times New Roman"/>
                <w:lang w:eastAsia="ru-RU"/>
              </w:rPr>
              <w:t>1.1</w:t>
            </w:r>
          </w:p>
        </w:tc>
        <w:tc>
          <w:tcPr>
            <w:tcW w:w="7700" w:type="dxa"/>
          </w:tcPr>
          <w:p w:rsidR="007A6BDB" w:rsidRPr="008B70BE" w:rsidRDefault="007A6BDB" w:rsidP="007A6BDB">
            <w:pPr>
              <w:spacing w:after="0" w:line="240" w:lineRule="auto"/>
              <w:rPr>
                <w:rFonts w:ascii="Times New Roman" w:hAnsi="Times New Roman"/>
                <w:lang w:eastAsia="ru-RU"/>
              </w:rPr>
            </w:pPr>
            <w:r w:rsidRPr="008B70BE">
              <w:rPr>
                <w:rFonts w:ascii="Times New Roman" w:hAnsi="Times New Roman"/>
                <w:lang w:eastAsia="ru-RU"/>
              </w:rPr>
              <w:t>Пояснительная  записка</w:t>
            </w:r>
          </w:p>
        </w:tc>
        <w:tc>
          <w:tcPr>
            <w:tcW w:w="930" w:type="dxa"/>
          </w:tcPr>
          <w:p w:rsidR="007A6BDB" w:rsidRPr="003A21F6" w:rsidRDefault="007A6BDB" w:rsidP="007A6BDB">
            <w:pPr>
              <w:spacing w:after="0" w:line="240" w:lineRule="auto"/>
              <w:rPr>
                <w:rFonts w:ascii="Times New Roman" w:hAnsi="Times New Roman"/>
                <w:lang w:eastAsia="ru-RU"/>
              </w:rPr>
            </w:pPr>
          </w:p>
        </w:tc>
      </w:tr>
      <w:tr w:rsidR="007A6BDB" w:rsidRPr="003A21F6" w:rsidTr="00FC522A">
        <w:tc>
          <w:tcPr>
            <w:tcW w:w="941" w:type="dxa"/>
          </w:tcPr>
          <w:p w:rsidR="007A6BDB" w:rsidRPr="003A21F6" w:rsidRDefault="007A6BDB" w:rsidP="007A6BDB">
            <w:pPr>
              <w:spacing w:after="0" w:line="240" w:lineRule="auto"/>
              <w:rPr>
                <w:rFonts w:ascii="Times New Roman" w:hAnsi="Times New Roman"/>
                <w:lang w:eastAsia="ru-RU"/>
              </w:rPr>
            </w:pPr>
            <w:r w:rsidRPr="003A21F6">
              <w:rPr>
                <w:rFonts w:ascii="Times New Roman" w:hAnsi="Times New Roman"/>
                <w:lang w:eastAsia="ru-RU"/>
              </w:rPr>
              <w:t>1.1.1</w:t>
            </w:r>
          </w:p>
        </w:tc>
        <w:tc>
          <w:tcPr>
            <w:tcW w:w="7700" w:type="dxa"/>
          </w:tcPr>
          <w:p w:rsidR="007A6BDB" w:rsidRPr="003A21F6" w:rsidRDefault="007A6BDB" w:rsidP="007A6BDB">
            <w:pPr>
              <w:spacing w:after="0" w:line="240" w:lineRule="auto"/>
              <w:rPr>
                <w:rFonts w:ascii="Times New Roman" w:hAnsi="Times New Roman"/>
                <w:lang w:eastAsia="ru-RU"/>
              </w:rPr>
            </w:pPr>
            <w:r w:rsidRPr="003A21F6">
              <w:rPr>
                <w:rFonts w:ascii="Times New Roman" w:hAnsi="Times New Roman"/>
                <w:lang w:eastAsia="ru-RU"/>
              </w:rPr>
              <w:t>Цели и задачи реализации основной образовательной программы основного общего образования</w:t>
            </w:r>
          </w:p>
        </w:tc>
        <w:tc>
          <w:tcPr>
            <w:tcW w:w="930" w:type="dxa"/>
          </w:tcPr>
          <w:p w:rsidR="007A6BDB" w:rsidRPr="003A21F6" w:rsidRDefault="007A6BDB" w:rsidP="007A6BDB">
            <w:pPr>
              <w:spacing w:after="0" w:line="240" w:lineRule="auto"/>
              <w:rPr>
                <w:rFonts w:ascii="Times New Roman" w:hAnsi="Times New Roman"/>
                <w:lang w:eastAsia="ru-RU"/>
              </w:rPr>
            </w:pPr>
          </w:p>
        </w:tc>
      </w:tr>
      <w:tr w:rsidR="007A6BDB" w:rsidRPr="003A21F6" w:rsidTr="00FC522A">
        <w:tc>
          <w:tcPr>
            <w:tcW w:w="941" w:type="dxa"/>
          </w:tcPr>
          <w:p w:rsidR="007A6BDB" w:rsidRPr="003A21F6" w:rsidRDefault="007A6BDB" w:rsidP="007A6BDB">
            <w:pPr>
              <w:spacing w:after="0" w:line="240" w:lineRule="auto"/>
              <w:rPr>
                <w:rFonts w:ascii="Times New Roman" w:hAnsi="Times New Roman"/>
                <w:lang w:eastAsia="ru-RU"/>
              </w:rPr>
            </w:pPr>
            <w:r w:rsidRPr="003A21F6">
              <w:rPr>
                <w:rFonts w:ascii="Times New Roman" w:hAnsi="Times New Roman"/>
                <w:lang w:eastAsia="ru-RU"/>
              </w:rPr>
              <w:t>1.1.2</w:t>
            </w:r>
          </w:p>
        </w:tc>
        <w:tc>
          <w:tcPr>
            <w:tcW w:w="7700" w:type="dxa"/>
          </w:tcPr>
          <w:p w:rsidR="007A6BDB" w:rsidRPr="003A21F6" w:rsidRDefault="007A6BDB" w:rsidP="007A6BDB">
            <w:pPr>
              <w:spacing w:after="0" w:line="240" w:lineRule="auto"/>
              <w:rPr>
                <w:rFonts w:ascii="Times New Roman" w:hAnsi="Times New Roman"/>
                <w:lang w:eastAsia="ru-RU"/>
              </w:rPr>
            </w:pPr>
            <w:r w:rsidRPr="003A21F6">
              <w:rPr>
                <w:rFonts w:ascii="Times New Roman" w:hAnsi="Times New Roman"/>
                <w:lang w:eastAsia="ru-RU"/>
              </w:rPr>
              <w:t>Принципы и подходы к формированию образовательной программы основного общего образования</w:t>
            </w:r>
          </w:p>
        </w:tc>
        <w:tc>
          <w:tcPr>
            <w:tcW w:w="930" w:type="dxa"/>
          </w:tcPr>
          <w:p w:rsidR="007A6BDB" w:rsidRPr="003A21F6" w:rsidRDefault="007A6BDB" w:rsidP="007A6BDB">
            <w:pPr>
              <w:spacing w:after="0" w:line="240" w:lineRule="auto"/>
              <w:rPr>
                <w:rFonts w:ascii="Times New Roman" w:hAnsi="Times New Roman"/>
                <w:lang w:eastAsia="ru-RU"/>
              </w:rPr>
            </w:pPr>
          </w:p>
        </w:tc>
      </w:tr>
      <w:tr w:rsidR="007A6BDB" w:rsidRPr="003A21F6" w:rsidTr="00FC522A">
        <w:tc>
          <w:tcPr>
            <w:tcW w:w="941" w:type="dxa"/>
          </w:tcPr>
          <w:p w:rsidR="007A6BDB" w:rsidRPr="003A21F6" w:rsidRDefault="007A6BDB" w:rsidP="007A6BDB">
            <w:pPr>
              <w:spacing w:after="0" w:line="240" w:lineRule="auto"/>
              <w:rPr>
                <w:rFonts w:ascii="Times New Roman" w:hAnsi="Times New Roman"/>
                <w:lang w:eastAsia="ru-RU"/>
              </w:rPr>
            </w:pPr>
            <w:r w:rsidRPr="003A21F6">
              <w:rPr>
                <w:rFonts w:ascii="Times New Roman" w:hAnsi="Times New Roman"/>
                <w:lang w:eastAsia="ru-RU"/>
              </w:rPr>
              <w:t>1.2</w:t>
            </w:r>
          </w:p>
        </w:tc>
        <w:tc>
          <w:tcPr>
            <w:tcW w:w="7700" w:type="dxa"/>
          </w:tcPr>
          <w:p w:rsidR="007A6BDB" w:rsidRPr="008B70BE" w:rsidRDefault="007A6BDB" w:rsidP="007A6BDB">
            <w:pPr>
              <w:spacing w:after="0" w:line="240" w:lineRule="auto"/>
              <w:rPr>
                <w:rFonts w:ascii="Times New Roman" w:hAnsi="Times New Roman"/>
                <w:lang w:eastAsia="ru-RU"/>
              </w:rPr>
            </w:pPr>
            <w:r w:rsidRPr="008B70BE">
              <w:rPr>
                <w:rFonts w:ascii="Times New Roman" w:hAnsi="Times New Roman"/>
                <w:lang w:eastAsia="ru-RU"/>
              </w:rPr>
              <w:t xml:space="preserve">Планируемые результаты освоения </w:t>
            </w:r>
            <w:proofErr w:type="gramStart"/>
            <w:r w:rsidRPr="008B70BE">
              <w:rPr>
                <w:rFonts w:ascii="Times New Roman" w:hAnsi="Times New Roman"/>
                <w:lang w:eastAsia="ru-RU"/>
              </w:rPr>
              <w:t>обучающимися</w:t>
            </w:r>
            <w:proofErr w:type="gramEnd"/>
            <w:r w:rsidRPr="008B70BE">
              <w:rPr>
                <w:rFonts w:ascii="Times New Roman" w:hAnsi="Times New Roman"/>
                <w:lang w:eastAsia="ru-RU"/>
              </w:rPr>
              <w:t xml:space="preserve"> основной образовательной программы основного общего образования</w:t>
            </w:r>
          </w:p>
        </w:tc>
        <w:tc>
          <w:tcPr>
            <w:tcW w:w="930" w:type="dxa"/>
          </w:tcPr>
          <w:p w:rsidR="007A6BDB" w:rsidRPr="003A21F6" w:rsidRDefault="007A6BDB" w:rsidP="007A6BDB">
            <w:pPr>
              <w:spacing w:after="0" w:line="240" w:lineRule="auto"/>
              <w:rPr>
                <w:rFonts w:ascii="Times New Roman" w:hAnsi="Times New Roman"/>
                <w:lang w:eastAsia="ru-RU"/>
              </w:rPr>
            </w:pPr>
          </w:p>
        </w:tc>
      </w:tr>
      <w:tr w:rsidR="007A6BDB" w:rsidRPr="003A21F6" w:rsidTr="00FC522A">
        <w:tc>
          <w:tcPr>
            <w:tcW w:w="941" w:type="dxa"/>
          </w:tcPr>
          <w:p w:rsidR="007A6BDB" w:rsidRPr="003A21F6" w:rsidRDefault="007A6BDB" w:rsidP="007A6BDB">
            <w:pPr>
              <w:spacing w:after="0" w:line="240" w:lineRule="auto"/>
              <w:rPr>
                <w:rFonts w:ascii="Times New Roman" w:hAnsi="Times New Roman"/>
                <w:lang w:eastAsia="ru-RU"/>
              </w:rPr>
            </w:pPr>
            <w:r w:rsidRPr="003A21F6">
              <w:rPr>
                <w:rFonts w:ascii="Times New Roman" w:hAnsi="Times New Roman"/>
                <w:lang w:eastAsia="ru-RU"/>
              </w:rPr>
              <w:t>1.2.1</w:t>
            </w:r>
          </w:p>
        </w:tc>
        <w:tc>
          <w:tcPr>
            <w:tcW w:w="7700" w:type="dxa"/>
          </w:tcPr>
          <w:p w:rsidR="007A6BDB" w:rsidRPr="008B70BE" w:rsidRDefault="007A6BDB" w:rsidP="007A6BDB">
            <w:pPr>
              <w:spacing w:after="0" w:line="240" w:lineRule="auto"/>
              <w:rPr>
                <w:rFonts w:ascii="Times New Roman" w:hAnsi="Times New Roman"/>
                <w:lang w:eastAsia="ru-RU"/>
              </w:rPr>
            </w:pPr>
            <w:r w:rsidRPr="008B70BE">
              <w:rPr>
                <w:rFonts w:ascii="Times New Roman" w:hAnsi="Times New Roman"/>
                <w:lang w:eastAsia="ru-RU"/>
              </w:rPr>
              <w:t>Общие положения</w:t>
            </w:r>
          </w:p>
        </w:tc>
        <w:tc>
          <w:tcPr>
            <w:tcW w:w="930" w:type="dxa"/>
          </w:tcPr>
          <w:p w:rsidR="007A6BDB" w:rsidRPr="003A21F6" w:rsidRDefault="007A6BDB" w:rsidP="007A6BDB">
            <w:pPr>
              <w:spacing w:after="0" w:line="240" w:lineRule="auto"/>
              <w:rPr>
                <w:rFonts w:ascii="Times New Roman" w:hAnsi="Times New Roman"/>
                <w:lang w:eastAsia="ru-RU"/>
              </w:rPr>
            </w:pPr>
          </w:p>
        </w:tc>
      </w:tr>
      <w:tr w:rsidR="007A6BDB" w:rsidRPr="003A21F6" w:rsidTr="00FC522A">
        <w:tc>
          <w:tcPr>
            <w:tcW w:w="941" w:type="dxa"/>
          </w:tcPr>
          <w:p w:rsidR="007A6BDB" w:rsidRPr="003A21F6" w:rsidRDefault="007A6BDB" w:rsidP="007A6BDB">
            <w:pPr>
              <w:spacing w:after="0" w:line="240" w:lineRule="auto"/>
              <w:rPr>
                <w:rFonts w:ascii="Times New Roman" w:hAnsi="Times New Roman"/>
                <w:lang w:eastAsia="ru-RU"/>
              </w:rPr>
            </w:pPr>
            <w:r w:rsidRPr="00452DA2">
              <w:rPr>
                <w:rFonts w:ascii="Times New Roman" w:hAnsi="Times New Roman"/>
                <w:lang w:eastAsia="ru-RU"/>
              </w:rPr>
              <w:t>1.2.2</w:t>
            </w:r>
          </w:p>
        </w:tc>
        <w:tc>
          <w:tcPr>
            <w:tcW w:w="7700" w:type="dxa"/>
          </w:tcPr>
          <w:p w:rsidR="007A6BDB" w:rsidRPr="008B70BE" w:rsidRDefault="007A6BDB" w:rsidP="007A6BDB">
            <w:pPr>
              <w:spacing w:after="0" w:line="240" w:lineRule="auto"/>
              <w:rPr>
                <w:rFonts w:ascii="Times New Roman" w:hAnsi="Times New Roman"/>
                <w:lang w:eastAsia="ru-RU"/>
              </w:rPr>
            </w:pPr>
            <w:r w:rsidRPr="008B70BE">
              <w:rPr>
                <w:rFonts w:ascii="Times New Roman" w:hAnsi="Times New Roman"/>
                <w:lang w:eastAsia="ru-RU"/>
              </w:rPr>
              <w:t xml:space="preserve"> </w:t>
            </w:r>
            <w:r w:rsidR="00FA16CD" w:rsidRPr="008B70BE">
              <w:rPr>
                <w:rFonts w:ascii="Times New Roman" w:hAnsi="Times New Roman"/>
                <w:bCs/>
              </w:rPr>
              <w:t>Ведущие целевые установки и основные ожидаемые результаты</w:t>
            </w:r>
          </w:p>
        </w:tc>
        <w:tc>
          <w:tcPr>
            <w:tcW w:w="930" w:type="dxa"/>
          </w:tcPr>
          <w:p w:rsidR="007A6BDB" w:rsidRPr="003A21F6" w:rsidRDefault="007A6BDB" w:rsidP="007A6BDB">
            <w:pPr>
              <w:spacing w:after="0" w:line="240" w:lineRule="auto"/>
              <w:rPr>
                <w:rFonts w:ascii="Times New Roman" w:hAnsi="Times New Roman"/>
                <w:lang w:eastAsia="ru-RU"/>
              </w:rPr>
            </w:pPr>
          </w:p>
        </w:tc>
      </w:tr>
      <w:tr w:rsidR="007A6BDB" w:rsidRPr="003A21F6" w:rsidTr="00FC522A">
        <w:tc>
          <w:tcPr>
            <w:tcW w:w="941" w:type="dxa"/>
          </w:tcPr>
          <w:p w:rsidR="007A6BDB" w:rsidRPr="003A21F6" w:rsidRDefault="007A6BDB" w:rsidP="007A6BDB">
            <w:pPr>
              <w:spacing w:after="0" w:line="240" w:lineRule="auto"/>
              <w:rPr>
                <w:rFonts w:ascii="Times New Roman" w:hAnsi="Times New Roman"/>
                <w:lang w:eastAsia="ru-RU"/>
              </w:rPr>
            </w:pPr>
            <w:r w:rsidRPr="003A21F6">
              <w:rPr>
                <w:rFonts w:ascii="Times New Roman" w:hAnsi="Times New Roman"/>
                <w:lang w:eastAsia="ru-RU"/>
              </w:rPr>
              <w:t>1.2.3</w:t>
            </w:r>
          </w:p>
        </w:tc>
        <w:tc>
          <w:tcPr>
            <w:tcW w:w="7700" w:type="dxa"/>
          </w:tcPr>
          <w:p w:rsidR="007A6BDB" w:rsidRPr="008B70BE" w:rsidRDefault="00FA16CD" w:rsidP="00FA16CD">
            <w:pPr>
              <w:spacing w:after="0" w:line="240" w:lineRule="auto"/>
              <w:rPr>
                <w:rFonts w:ascii="Times New Roman" w:hAnsi="Times New Roman"/>
                <w:lang w:eastAsia="ru-RU"/>
              </w:rPr>
            </w:pPr>
            <w:r w:rsidRPr="008B70BE">
              <w:rPr>
                <w:rFonts w:ascii="Times New Roman" w:hAnsi="Times New Roman"/>
                <w:bCs/>
              </w:rPr>
              <w:t xml:space="preserve">Планируемые результаты освоения учебных и междисциплинарных программ </w:t>
            </w:r>
          </w:p>
        </w:tc>
        <w:tc>
          <w:tcPr>
            <w:tcW w:w="930" w:type="dxa"/>
          </w:tcPr>
          <w:p w:rsidR="007A6BDB" w:rsidRPr="003A21F6" w:rsidRDefault="007A6BDB"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1.2.</w:t>
            </w:r>
            <w:r>
              <w:rPr>
                <w:rFonts w:ascii="Times New Roman" w:hAnsi="Times New Roman"/>
                <w:lang w:eastAsia="ru-RU"/>
              </w:rPr>
              <w:t>3.1</w:t>
            </w:r>
          </w:p>
        </w:tc>
        <w:tc>
          <w:tcPr>
            <w:tcW w:w="7700" w:type="dxa"/>
          </w:tcPr>
          <w:p w:rsidR="00452DA2" w:rsidRPr="003A21F6" w:rsidRDefault="00452DA2" w:rsidP="00432A2C">
            <w:pPr>
              <w:spacing w:after="0" w:line="240" w:lineRule="auto"/>
              <w:rPr>
                <w:rFonts w:ascii="Times New Roman" w:hAnsi="Times New Roman"/>
                <w:lang w:eastAsia="ru-RU"/>
              </w:rPr>
            </w:pPr>
            <w:r w:rsidRPr="003A21F6">
              <w:rPr>
                <w:rFonts w:ascii="Times New Roman" w:hAnsi="Times New Roman"/>
                <w:lang w:eastAsia="ru-RU"/>
              </w:rPr>
              <w:t>Русский язык</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Pr>
                <w:rFonts w:ascii="Times New Roman" w:hAnsi="Times New Roman"/>
                <w:lang w:eastAsia="ru-RU"/>
              </w:rPr>
              <w:t>1.2.3.2</w:t>
            </w:r>
          </w:p>
        </w:tc>
        <w:tc>
          <w:tcPr>
            <w:tcW w:w="7700" w:type="dxa"/>
          </w:tcPr>
          <w:p w:rsidR="00452DA2" w:rsidRPr="003A21F6" w:rsidRDefault="00452DA2" w:rsidP="00432A2C">
            <w:pPr>
              <w:spacing w:after="0" w:line="240" w:lineRule="auto"/>
              <w:rPr>
                <w:rFonts w:ascii="Times New Roman" w:hAnsi="Times New Roman"/>
                <w:lang w:eastAsia="ru-RU"/>
              </w:rPr>
            </w:pPr>
            <w:r w:rsidRPr="003A21F6">
              <w:rPr>
                <w:rFonts w:ascii="Times New Roman" w:hAnsi="Times New Roman"/>
                <w:lang w:eastAsia="ru-RU"/>
              </w:rPr>
              <w:t>Литература</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Pr>
                <w:rFonts w:ascii="Times New Roman" w:hAnsi="Times New Roman"/>
                <w:lang w:eastAsia="ru-RU"/>
              </w:rPr>
              <w:t>1.2.3.3</w:t>
            </w:r>
          </w:p>
        </w:tc>
        <w:tc>
          <w:tcPr>
            <w:tcW w:w="7700" w:type="dxa"/>
          </w:tcPr>
          <w:p w:rsidR="00452DA2" w:rsidRPr="00FA16CD" w:rsidRDefault="00452DA2" w:rsidP="00432A2C">
            <w:pPr>
              <w:spacing w:after="0" w:line="240" w:lineRule="auto"/>
              <w:rPr>
                <w:rFonts w:ascii="Times New Roman" w:hAnsi="Times New Roman"/>
                <w:lang w:eastAsia="ru-RU"/>
              </w:rPr>
            </w:pPr>
            <w:r w:rsidRPr="00FA16CD">
              <w:rPr>
                <w:rFonts w:ascii="Times New Roman" w:hAnsi="Times New Roman"/>
              </w:rPr>
              <w:t>Родной язык. Родная литература</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Default="00452DA2" w:rsidP="007A6BDB">
            <w:pPr>
              <w:spacing w:after="0" w:line="240" w:lineRule="auto"/>
              <w:rPr>
                <w:rFonts w:ascii="Times New Roman" w:hAnsi="Times New Roman"/>
                <w:lang w:eastAsia="ru-RU"/>
              </w:rPr>
            </w:pPr>
            <w:r>
              <w:rPr>
                <w:rFonts w:ascii="Times New Roman" w:hAnsi="Times New Roman"/>
                <w:lang w:eastAsia="ru-RU"/>
              </w:rPr>
              <w:t>1.2.3.4</w:t>
            </w:r>
          </w:p>
        </w:tc>
        <w:tc>
          <w:tcPr>
            <w:tcW w:w="7700" w:type="dxa"/>
          </w:tcPr>
          <w:p w:rsidR="00452DA2" w:rsidRPr="003A21F6" w:rsidRDefault="00452DA2" w:rsidP="00432A2C">
            <w:pPr>
              <w:spacing w:after="0" w:line="240" w:lineRule="auto"/>
              <w:rPr>
                <w:rFonts w:ascii="Times New Roman" w:hAnsi="Times New Roman"/>
                <w:lang w:eastAsia="ru-RU"/>
              </w:rPr>
            </w:pPr>
            <w:r>
              <w:rPr>
                <w:rFonts w:ascii="Times New Roman" w:hAnsi="Times New Roman"/>
                <w:lang w:eastAsia="ru-RU"/>
              </w:rPr>
              <w:t>Иностранный язык (на примере английского</w:t>
            </w:r>
            <w:r w:rsidRPr="003A21F6">
              <w:rPr>
                <w:rFonts w:ascii="Times New Roman" w:hAnsi="Times New Roman"/>
                <w:lang w:eastAsia="ru-RU"/>
              </w:rPr>
              <w:t xml:space="preserve"> язык</w:t>
            </w:r>
            <w:r>
              <w:rPr>
                <w:rFonts w:ascii="Times New Roman" w:hAnsi="Times New Roman"/>
                <w:lang w:eastAsia="ru-RU"/>
              </w:rPr>
              <w:t>а)</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Pr>
                <w:rFonts w:ascii="Times New Roman" w:hAnsi="Times New Roman"/>
                <w:lang w:eastAsia="ru-RU"/>
              </w:rPr>
              <w:t>1.2.3.5</w:t>
            </w:r>
          </w:p>
        </w:tc>
        <w:tc>
          <w:tcPr>
            <w:tcW w:w="7700" w:type="dxa"/>
          </w:tcPr>
          <w:p w:rsidR="00452DA2" w:rsidRDefault="00452DA2" w:rsidP="00432A2C">
            <w:pPr>
              <w:spacing w:after="0" w:line="240" w:lineRule="auto"/>
              <w:rPr>
                <w:rFonts w:ascii="Times New Roman" w:hAnsi="Times New Roman"/>
                <w:lang w:eastAsia="ru-RU"/>
              </w:rPr>
            </w:pPr>
            <w:r w:rsidRPr="00452DA2">
              <w:rPr>
                <w:rFonts w:ascii="Times New Roman" w:hAnsi="Times New Roman"/>
                <w:lang w:eastAsia="ru-RU"/>
              </w:rPr>
              <w:t xml:space="preserve">Иностранный язык (второй) </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Default="00452DA2" w:rsidP="007A6BDB">
            <w:pPr>
              <w:spacing w:after="0" w:line="240" w:lineRule="auto"/>
              <w:rPr>
                <w:rFonts w:ascii="Times New Roman" w:hAnsi="Times New Roman"/>
                <w:lang w:eastAsia="ru-RU"/>
              </w:rPr>
            </w:pPr>
            <w:r>
              <w:rPr>
                <w:rFonts w:ascii="Times New Roman" w:hAnsi="Times New Roman"/>
                <w:lang w:eastAsia="ru-RU"/>
              </w:rPr>
              <w:t>1.2.3.6</w:t>
            </w:r>
          </w:p>
        </w:tc>
        <w:tc>
          <w:tcPr>
            <w:tcW w:w="7700" w:type="dxa"/>
          </w:tcPr>
          <w:p w:rsidR="00452DA2" w:rsidRPr="003A21F6" w:rsidRDefault="00452DA2" w:rsidP="00432A2C">
            <w:pPr>
              <w:spacing w:after="0" w:line="240" w:lineRule="auto"/>
              <w:rPr>
                <w:rFonts w:ascii="Times New Roman" w:hAnsi="Times New Roman"/>
                <w:lang w:eastAsia="ru-RU"/>
              </w:rPr>
            </w:pPr>
            <w:r w:rsidRPr="003A21F6">
              <w:rPr>
                <w:rFonts w:ascii="Times New Roman" w:hAnsi="Times New Roman"/>
                <w:lang w:eastAsia="ru-RU"/>
              </w:rPr>
              <w:t>История России. Всеобщая история</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Pr>
                <w:rFonts w:ascii="Times New Roman" w:hAnsi="Times New Roman"/>
                <w:lang w:eastAsia="ru-RU"/>
              </w:rPr>
              <w:t>1.2.3.7</w:t>
            </w:r>
          </w:p>
        </w:tc>
        <w:tc>
          <w:tcPr>
            <w:tcW w:w="7700" w:type="dxa"/>
          </w:tcPr>
          <w:p w:rsidR="00452DA2" w:rsidRPr="003A21F6" w:rsidRDefault="00452DA2" w:rsidP="00432A2C">
            <w:pPr>
              <w:spacing w:after="0" w:line="240" w:lineRule="auto"/>
              <w:rPr>
                <w:rFonts w:ascii="Times New Roman" w:hAnsi="Times New Roman"/>
                <w:lang w:eastAsia="ru-RU"/>
              </w:rPr>
            </w:pPr>
            <w:r w:rsidRPr="003A21F6">
              <w:rPr>
                <w:rFonts w:ascii="Times New Roman" w:hAnsi="Times New Roman"/>
                <w:lang w:eastAsia="ru-RU"/>
              </w:rPr>
              <w:t>Обществознание</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Pr>
                <w:rFonts w:ascii="Times New Roman" w:hAnsi="Times New Roman"/>
                <w:lang w:eastAsia="ru-RU"/>
              </w:rPr>
              <w:t>1.2.3.8</w:t>
            </w:r>
          </w:p>
        </w:tc>
        <w:tc>
          <w:tcPr>
            <w:tcW w:w="7700" w:type="dxa"/>
          </w:tcPr>
          <w:p w:rsidR="00452DA2" w:rsidRPr="003A21F6" w:rsidRDefault="00452DA2" w:rsidP="00432A2C">
            <w:pPr>
              <w:spacing w:after="0" w:line="240" w:lineRule="auto"/>
              <w:rPr>
                <w:rFonts w:ascii="Times New Roman" w:hAnsi="Times New Roman"/>
                <w:lang w:eastAsia="ru-RU"/>
              </w:rPr>
            </w:pPr>
            <w:r w:rsidRPr="003A21F6">
              <w:rPr>
                <w:rFonts w:ascii="Times New Roman" w:hAnsi="Times New Roman"/>
                <w:lang w:eastAsia="ru-RU"/>
              </w:rPr>
              <w:t>География</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Pr>
                <w:rFonts w:ascii="Times New Roman" w:hAnsi="Times New Roman"/>
                <w:lang w:eastAsia="ru-RU"/>
              </w:rPr>
              <w:t>1.2.3.9</w:t>
            </w:r>
          </w:p>
        </w:tc>
        <w:tc>
          <w:tcPr>
            <w:tcW w:w="7700" w:type="dxa"/>
          </w:tcPr>
          <w:p w:rsidR="00452DA2" w:rsidRPr="003A21F6" w:rsidRDefault="00452DA2" w:rsidP="00432A2C">
            <w:pPr>
              <w:spacing w:after="0" w:line="240" w:lineRule="auto"/>
              <w:rPr>
                <w:rFonts w:ascii="Times New Roman" w:hAnsi="Times New Roman"/>
                <w:lang w:eastAsia="ru-RU"/>
              </w:rPr>
            </w:pPr>
            <w:r w:rsidRPr="003A21F6">
              <w:rPr>
                <w:rFonts w:ascii="Times New Roman" w:hAnsi="Times New Roman"/>
                <w:lang w:eastAsia="ru-RU"/>
              </w:rPr>
              <w:t>Математика</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Pr>
                <w:rFonts w:ascii="Times New Roman" w:hAnsi="Times New Roman"/>
                <w:lang w:eastAsia="ru-RU"/>
              </w:rPr>
              <w:t>1.2.3.10</w:t>
            </w:r>
          </w:p>
        </w:tc>
        <w:tc>
          <w:tcPr>
            <w:tcW w:w="7700" w:type="dxa"/>
          </w:tcPr>
          <w:p w:rsidR="00452DA2" w:rsidRPr="003A21F6" w:rsidRDefault="00452DA2" w:rsidP="00432A2C">
            <w:pPr>
              <w:spacing w:after="0" w:line="240" w:lineRule="auto"/>
              <w:rPr>
                <w:rFonts w:ascii="Times New Roman" w:hAnsi="Times New Roman"/>
                <w:lang w:eastAsia="ru-RU"/>
              </w:rPr>
            </w:pPr>
            <w:r w:rsidRPr="003A21F6">
              <w:rPr>
                <w:rFonts w:ascii="Times New Roman" w:hAnsi="Times New Roman"/>
                <w:lang w:eastAsia="ru-RU"/>
              </w:rPr>
              <w:t>Информатика</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Pr>
                <w:rFonts w:ascii="Times New Roman" w:hAnsi="Times New Roman"/>
                <w:lang w:eastAsia="ru-RU"/>
              </w:rPr>
              <w:t>1.2.3.11</w:t>
            </w:r>
          </w:p>
        </w:tc>
        <w:tc>
          <w:tcPr>
            <w:tcW w:w="7700" w:type="dxa"/>
          </w:tcPr>
          <w:p w:rsidR="00452DA2" w:rsidRPr="003A21F6" w:rsidRDefault="00452DA2" w:rsidP="00432A2C">
            <w:pPr>
              <w:spacing w:after="0" w:line="240" w:lineRule="auto"/>
              <w:rPr>
                <w:rFonts w:ascii="Times New Roman" w:hAnsi="Times New Roman"/>
                <w:lang w:eastAsia="ru-RU"/>
              </w:rPr>
            </w:pPr>
            <w:r w:rsidRPr="003A21F6">
              <w:rPr>
                <w:rFonts w:ascii="Times New Roman" w:hAnsi="Times New Roman"/>
                <w:lang w:eastAsia="ru-RU"/>
              </w:rPr>
              <w:t>Физика</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Pr>
                <w:rFonts w:ascii="Times New Roman" w:hAnsi="Times New Roman"/>
                <w:lang w:eastAsia="ru-RU"/>
              </w:rPr>
              <w:t>1.2.3.12</w:t>
            </w:r>
          </w:p>
        </w:tc>
        <w:tc>
          <w:tcPr>
            <w:tcW w:w="7700" w:type="dxa"/>
          </w:tcPr>
          <w:p w:rsidR="00452DA2" w:rsidRPr="003A21F6" w:rsidRDefault="00452DA2" w:rsidP="00432A2C">
            <w:pPr>
              <w:spacing w:after="0" w:line="240" w:lineRule="auto"/>
              <w:rPr>
                <w:rFonts w:ascii="Times New Roman" w:hAnsi="Times New Roman"/>
                <w:lang w:eastAsia="ru-RU"/>
              </w:rPr>
            </w:pPr>
            <w:r w:rsidRPr="003A21F6">
              <w:rPr>
                <w:rFonts w:ascii="Times New Roman" w:hAnsi="Times New Roman"/>
                <w:lang w:eastAsia="ru-RU"/>
              </w:rPr>
              <w:t>Биология</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Pr>
                <w:rFonts w:ascii="Times New Roman" w:hAnsi="Times New Roman"/>
                <w:lang w:eastAsia="ru-RU"/>
              </w:rPr>
              <w:t>1.2.3.13</w:t>
            </w:r>
          </w:p>
        </w:tc>
        <w:tc>
          <w:tcPr>
            <w:tcW w:w="7700" w:type="dxa"/>
          </w:tcPr>
          <w:p w:rsidR="00452DA2" w:rsidRPr="003A21F6" w:rsidRDefault="00452DA2" w:rsidP="00432A2C">
            <w:pPr>
              <w:spacing w:after="0" w:line="240" w:lineRule="auto"/>
              <w:rPr>
                <w:rFonts w:ascii="Times New Roman" w:hAnsi="Times New Roman"/>
                <w:lang w:eastAsia="ru-RU"/>
              </w:rPr>
            </w:pPr>
            <w:r w:rsidRPr="003A21F6">
              <w:rPr>
                <w:rFonts w:ascii="Times New Roman" w:hAnsi="Times New Roman"/>
                <w:lang w:eastAsia="ru-RU"/>
              </w:rPr>
              <w:t>Химия</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Pr>
                <w:rFonts w:ascii="Times New Roman" w:hAnsi="Times New Roman"/>
                <w:lang w:eastAsia="ru-RU"/>
              </w:rPr>
              <w:t>1.2.3.14</w:t>
            </w:r>
          </w:p>
        </w:tc>
        <w:tc>
          <w:tcPr>
            <w:tcW w:w="7700" w:type="dxa"/>
          </w:tcPr>
          <w:p w:rsidR="00452DA2" w:rsidRPr="003A21F6" w:rsidRDefault="00452DA2" w:rsidP="00432A2C">
            <w:pPr>
              <w:spacing w:after="0" w:line="240" w:lineRule="auto"/>
              <w:rPr>
                <w:rFonts w:ascii="Times New Roman" w:hAnsi="Times New Roman"/>
                <w:lang w:eastAsia="ru-RU"/>
              </w:rPr>
            </w:pPr>
            <w:r>
              <w:rPr>
                <w:rFonts w:ascii="Times New Roman" w:hAnsi="Times New Roman"/>
                <w:lang w:eastAsia="ru-RU"/>
              </w:rPr>
              <w:t>Изобразительное искусство</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Pr>
                <w:rFonts w:ascii="Times New Roman" w:hAnsi="Times New Roman"/>
                <w:lang w:eastAsia="ru-RU"/>
              </w:rPr>
              <w:t>1.2.3.15</w:t>
            </w:r>
          </w:p>
        </w:tc>
        <w:tc>
          <w:tcPr>
            <w:tcW w:w="7700" w:type="dxa"/>
          </w:tcPr>
          <w:p w:rsidR="00452DA2" w:rsidRPr="003A21F6" w:rsidRDefault="00452DA2" w:rsidP="00432A2C">
            <w:pPr>
              <w:spacing w:after="0" w:line="240" w:lineRule="auto"/>
              <w:rPr>
                <w:rFonts w:ascii="Times New Roman" w:hAnsi="Times New Roman"/>
                <w:lang w:eastAsia="ru-RU"/>
              </w:rPr>
            </w:pPr>
            <w:r w:rsidRPr="003A21F6">
              <w:rPr>
                <w:rFonts w:ascii="Times New Roman" w:hAnsi="Times New Roman"/>
                <w:lang w:eastAsia="ru-RU"/>
              </w:rPr>
              <w:t>Музыка</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Pr>
                <w:rFonts w:ascii="Times New Roman" w:hAnsi="Times New Roman"/>
                <w:lang w:eastAsia="ru-RU"/>
              </w:rPr>
              <w:t>1.2.3.16</w:t>
            </w:r>
          </w:p>
        </w:tc>
        <w:tc>
          <w:tcPr>
            <w:tcW w:w="7700" w:type="dxa"/>
          </w:tcPr>
          <w:p w:rsidR="00452DA2" w:rsidRPr="003A21F6" w:rsidRDefault="00452DA2" w:rsidP="00432A2C">
            <w:pPr>
              <w:spacing w:after="0" w:line="240" w:lineRule="auto"/>
              <w:rPr>
                <w:rFonts w:ascii="Times New Roman" w:hAnsi="Times New Roman"/>
                <w:lang w:eastAsia="ru-RU"/>
              </w:rPr>
            </w:pPr>
            <w:r w:rsidRPr="003A21F6">
              <w:rPr>
                <w:rFonts w:ascii="Times New Roman" w:hAnsi="Times New Roman"/>
                <w:lang w:eastAsia="ru-RU"/>
              </w:rPr>
              <w:t>Технология</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Pr>
                <w:rFonts w:ascii="Times New Roman" w:hAnsi="Times New Roman"/>
                <w:lang w:eastAsia="ru-RU"/>
              </w:rPr>
              <w:t>1.2.3.17</w:t>
            </w:r>
          </w:p>
        </w:tc>
        <w:tc>
          <w:tcPr>
            <w:tcW w:w="7700" w:type="dxa"/>
          </w:tcPr>
          <w:p w:rsidR="00452DA2" w:rsidRPr="003A21F6" w:rsidRDefault="00452DA2" w:rsidP="00432A2C">
            <w:pPr>
              <w:spacing w:after="0" w:line="240" w:lineRule="auto"/>
              <w:rPr>
                <w:rFonts w:ascii="Times New Roman" w:hAnsi="Times New Roman"/>
                <w:lang w:eastAsia="ru-RU"/>
              </w:rPr>
            </w:pPr>
            <w:r w:rsidRPr="003A21F6">
              <w:rPr>
                <w:rFonts w:ascii="Times New Roman" w:hAnsi="Times New Roman"/>
                <w:lang w:eastAsia="ru-RU"/>
              </w:rPr>
              <w:t>Физическая культура</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Pr>
                <w:rFonts w:ascii="Times New Roman" w:hAnsi="Times New Roman"/>
                <w:lang w:eastAsia="ru-RU"/>
              </w:rPr>
              <w:t>1.2.3.18</w:t>
            </w:r>
          </w:p>
        </w:tc>
        <w:tc>
          <w:tcPr>
            <w:tcW w:w="7700" w:type="dxa"/>
          </w:tcPr>
          <w:p w:rsidR="00452DA2" w:rsidRPr="003A21F6" w:rsidRDefault="00452DA2" w:rsidP="00432A2C">
            <w:pPr>
              <w:spacing w:after="0" w:line="240" w:lineRule="auto"/>
              <w:rPr>
                <w:rFonts w:ascii="Times New Roman" w:hAnsi="Times New Roman"/>
                <w:lang w:eastAsia="ru-RU"/>
              </w:rPr>
            </w:pPr>
            <w:r>
              <w:rPr>
                <w:rFonts w:ascii="Times New Roman" w:hAnsi="Times New Roman"/>
                <w:lang w:eastAsia="ru-RU"/>
              </w:rPr>
              <w:t>Основы безопасности жизнедеятельности</w:t>
            </w:r>
          </w:p>
        </w:tc>
        <w:tc>
          <w:tcPr>
            <w:tcW w:w="930" w:type="dxa"/>
          </w:tcPr>
          <w:p w:rsidR="00452DA2" w:rsidRPr="003A21F6" w:rsidRDefault="00452DA2" w:rsidP="007A6BDB">
            <w:pPr>
              <w:spacing w:after="0" w:line="240" w:lineRule="auto"/>
              <w:rPr>
                <w:rFonts w:ascii="Times New Roman" w:hAnsi="Times New Roman"/>
                <w:lang w:eastAsia="ru-RU"/>
              </w:rPr>
            </w:pPr>
          </w:p>
        </w:tc>
      </w:tr>
      <w:tr w:rsidR="00574978" w:rsidRPr="003A21F6" w:rsidTr="00FC522A">
        <w:tc>
          <w:tcPr>
            <w:tcW w:w="941" w:type="dxa"/>
          </w:tcPr>
          <w:p w:rsidR="00574978" w:rsidRDefault="00574978" w:rsidP="007A6BDB">
            <w:pPr>
              <w:spacing w:after="0" w:line="240" w:lineRule="auto"/>
              <w:rPr>
                <w:rFonts w:ascii="Times New Roman" w:hAnsi="Times New Roman"/>
                <w:lang w:eastAsia="ru-RU"/>
              </w:rPr>
            </w:pPr>
            <w:r>
              <w:rPr>
                <w:rFonts w:ascii="Times New Roman" w:hAnsi="Times New Roman"/>
                <w:lang w:eastAsia="ru-RU"/>
              </w:rPr>
              <w:t>1.2.3.19</w:t>
            </w:r>
          </w:p>
        </w:tc>
        <w:tc>
          <w:tcPr>
            <w:tcW w:w="7700" w:type="dxa"/>
          </w:tcPr>
          <w:p w:rsidR="00574978" w:rsidRDefault="00574978" w:rsidP="00432A2C">
            <w:pPr>
              <w:spacing w:after="0" w:line="240" w:lineRule="auto"/>
              <w:rPr>
                <w:rFonts w:ascii="Times New Roman" w:hAnsi="Times New Roman"/>
                <w:lang w:eastAsia="ru-RU"/>
              </w:rPr>
            </w:pPr>
            <w:r>
              <w:rPr>
                <w:rFonts w:ascii="Times New Roman" w:hAnsi="Times New Roman"/>
                <w:lang w:eastAsia="ru-RU"/>
              </w:rPr>
              <w:t>Основы духовно-нравственной культуры народов России</w:t>
            </w:r>
          </w:p>
        </w:tc>
        <w:tc>
          <w:tcPr>
            <w:tcW w:w="930" w:type="dxa"/>
          </w:tcPr>
          <w:p w:rsidR="00574978" w:rsidRPr="003A21F6" w:rsidRDefault="00574978" w:rsidP="007A6BDB">
            <w:pPr>
              <w:spacing w:after="0" w:line="240" w:lineRule="auto"/>
              <w:rPr>
                <w:rFonts w:ascii="Times New Roman" w:hAnsi="Times New Roman"/>
                <w:lang w:eastAsia="ru-RU"/>
              </w:rPr>
            </w:pPr>
          </w:p>
        </w:tc>
      </w:tr>
      <w:tr w:rsidR="00452DA2" w:rsidRPr="003A21F6" w:rsidTr="00FC522A">
        <w:tc>
          <w:tcPr>
            <w:tcW w:w="941" w:type="dxa"/>
          </w:tcPr>
          <w:p w:rsidR="00452DA2" w:rsidRPr="008B70BE" w:rsidRDefault="00452DA2" w:rsidP="007A6BDB">
            <w:pPr>
              <w:spacing w:after="0" w:line="240" w:lineRule="auto"/>
              <w:rPr>
                <w:rFonts w:ascii="Times New Roman" w:hAnsi="Times New Roman"/>
                <w:lang w:eastAsia="ru-RU"/>
              </w:rPr>
            </w:pPr>
            <w:r w:rsidRPr="008B70BE">
              <w:rPr>
                <w:rFonts w:ascii="Times New Roman" w:hAnsi="Times New Roman"/>
                <w:lang w:eastAsia="ru-RU"/>
              </w:rPr>
              <w:t>1.3</w:t>
            </w:r>
          </w:p>
        </w:tc>
        <w:tc>
          <w:tcPr>
            <w:tcW w:w="7700" w:type="dxa"/>
          </w:tcPr>
          <w:p w:rsidR="00452DA2" w:rsidRPr="008B70BE" w:rsidRDefault="00452DA2" w:rsidP="007A6BDB">
            <w:pPr>
              <w:spacing w:after="0" w:line="240" w:lineRule="auto"/>
              <w:rPr>
                <w:rFonts w:ascii="Times New Roman" w:hAnsi="Times New Roman"/>
                <w:lang w:eastAsia="ru-RU"/>
              </w:rPr>
            </w:pPr>
            <w:r w:rsidRPr="008B70BE">
              <w:rPr>
                <w:rFonts w:ascii="Times New Roman" w:hAnsi="Times New Roman"/>
                <w:lang w:eastAsia="ru-RU"/>
              </w:rPr>
              <w:t xml:space="preserve">Система </w:t>
            </w:r>
            <w:proofErr w:type="gramStart"/>
            <w:r w:rsidRPr="008B70BE">
              <w:rPr>
                <w:rFonts w:ascii="Times New Roman" w:hAnsi="Times New Roman"/>
                <w:lang w:eastAsia="ru-RU"/>
              </w:rPr>
              <w:t>оценки достижения планируемых результатов освоения основной образовательной программы основного общего образования</w:t>
            </w:r>
            <w:proofErr w:type="gramEnd"/>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8B70BE" w:rsidRDefault="00452DA2" w:rsidP="007A6BDB">
            <w:pPr>
              <w:spacing w:after="0" w:line="240" w:lineRule="auto"/>
              <w:rPr>
                <w:rFonts w:ascii="Times New Roman" w:hAnsi="Times New Roman"/>
                <w:lang w:eastAsia="ru-RU"/>
              </w:rPr>
            </w:pPr>
            <w:r w:rsidRPr="008B70BE">
              <w:rPr>
                <w:rFonts w:ascii="Times New Roman" w:eastAsiaTheme="minorHAnsi" w:hAnsi="Times New Roman"/>
                <w:bCs/>
                <w:color w:val="000000"/>
              </w:rPr>
              <w:t>1.3.1.</w:t>
            </w:r>
          </w:p>
        </w:tc>
        <w:tc>
          <w:tcPr>
            <w:tcW w:w="7700" w:type="dxa"/>
          </w:tcPr>
          <w:p w:rsidR="00452DA2" w:rsidRPr="008B70BE" w:rsidRDefault="00452DA2" w:rsidP="00452DA2">
            <w:pPr>
              <w:autoSpaceDE w:val="0"/>
              <w:autoSpaceDN w:val="0"/>
              <w:adjustRightInd w:val="0"/>
              <w:spacing w:after="0" w:line="240" w:lineRule="auto"/>
              <w:rPr>
                <w:rFonts w:ascii="Times New Roman" w:eastAsiaTheme="minorHAnsi" w:hAnsi="Times New Roman"/>
                <w:color w:val="000000"/>
              </w:rPr>
            </w:pPr>
            <w:r w:rsidRPr="008B70BE">
              <w:rPr>
                <w:rFonts w:ascii="Times New Roman" w:eastAsiaTheme="minorHAnsi" w:hAnsi="Times New Roman"/>
                <w:bCs/>
                <w:color w:val="000000"/>
              </w:rPr>
              <w:t xml:space="preserve"> Общие положения </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8B70BE" w:rsidRDefault="00452DA2" w:rsidP="007A6BDB">
            <w:pPr>
              <w:spacing w:after="0" w:line="240" w:lineRule="auto"/>
              <w:rPr>
                <w:rFonts w:ascii="Times New Roman" w:hAnsi="Times New Roman"/>
                <w:lang w:eastAsia="ru-RU"/>
              </w:rPr>
            </w:pPr>
            <w:r w:rsidRPr="008B70BE">
              <w:rPr>
                <w:rFonts w:ascii="Times New Roman" w:eastAsiaTheme="minorHAnsi" w:hAnsi="Times New Roman"/>
                <w:bCs/>
                <w:color w:val="000000"/>
              </w:rPr>
              <w:t>1.3.2.</w:t>
            </w:r>
          </w:p>
        </w:tc>
        <w:tc>
          <w:tcPr>
            <w:tcW w:w="7700" w:type="dxa"/>
          </w:tcPr>
          <w:p w:rsidR="00452DA2" w:rsidRPr="008B70BE" w:rsidRDefault="00452DA2" w:rsidP="00BE1B32">
            <w:pPr>
              <w:autoSpaceDE w:val="0"/>
              <w:autoSpaceDN w:val="0"/>
              <w:adjustRightInd w:val="0"/>
              <w:spacing w:after="0" w:line="240" w:lineRule="auto"/>
              <w:rPr>
                <w:rFonts w:ascii="Times New Roman" w:eastAsiaTheme="minorHAnsi" w:hAnsi="Times New Roman"/>
                <w:color w:val="000000"/>
              </w:rPr>
            </w:pPr>
            <w:r w:rsidRPr="008B70BE">
              <w:rPr>
                <w:rFonts w:ascii="Times New Roman" w:eastAsiaTheme="minorHAnsi" w:hAnsi="Times New Roman"/>
                <w:bCs/>
                <w:color w:val="000000"/>
              </w:rPr>
              <w:t xml:space="preserve">Содержание и структура </w:t>
            </w:r>
            <w:proofErr w:type="gramStart"/>
            <w:r w:rsidRPr="008B70BE">
              <w:rPr>
                <w:rFonts w:ascii="Times New Roman" w:eastAsiaTheme="minorHAnsi" w:hAnsi="Times New Roman"/>
                <w:bCs/>
                <w:color w:val="000000"/>
              </w:rPr>
              <w:t>системы оценки достижения планируемых результатов освоения образовательной программы основного общего образования</w:t>
            </w:r>
            <w:proofErr w:type="gramEnd"/>
            <w:r w:rsidRPr="008B70BE">
              <w:rPr>
                <w:rFonts w:ascii="Times New Roman" w:eastAsiaTheme="minorHAnsi" w:hAnsi="Times New Roman"/>
                <w:bCs/>
                <w:color w:val="000000"/>
              </w:rPr>
              <w:t xml:space="preserve"> </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8B70BE" w:rsidRDefault="00452DA2" w:rsidP="007A6BDB">
            <w:pPr>
              <w:spacing w:after="0" w:line="240" w:lineRule="auto"/>
              <w:rPr>
                <w:rFonts w:ascii="Times New Roman" w:hAnsi="Times New Roman"/>
                <w:lang w:eastAsia="ru-RU"/>
              </w:rPr>
            </w:pPr>
            <w:r w:rsidRPr="008B70BE">
              <w:rPr>
                <w:rFonts w:ascii="Times New Roman" w:eastAsiaTheme="minorHAnsi" w:hAnsi="Times New Roman"/>
                <w:bCs/>
                <w:color w:val="000000"/>
              </w:rPr>
              <w:t>1.3.3.</w:t>
            </w:r>
          </w:p>
        </w:tc>
        <w:tc>
          <w:tcPr>
            <w:tcW w:w="7700" w:type="dxa"/>
          </w:tcPr>
          <w:p w:rsidR="00452DA2" w:rsidRPr="008B70BE" w:rsidRDefault="00452DA2" w:rsidP="007A6BDB">
            <w:pPr>
              <w:spacing w:after="0" w:line="240" w:lineRule="auto"/>
              <w:rPr>
                <w:rFonts w:ascii="Times New Roman" w:hAnsi="Times New Roman"/>
                <w:lang w:eastAsia="ru-RU"/>
              </w:rPr>
            </w:pPr>
            <w:r w:rsidRPr="008B70BE">
              <w:rPr>
                <w:rFonts w:ascii="Times New Roman" w:eastAsiaTheme="minorHAnsi" w:hAnsi="Times New Roman"/>
                <w:bCs/>
                <w:color w:val="000000"/>
              </w:rPr>
              <w:t>Формы представления планируемых результатов. Интерпретация и использование результатов</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8B70BE" w:rsidRDefault="00452DA2" w:rsidP="007A6BDB">
            <w:pPr>
              <w:spacing w:after="0" w:line="240" w:lineRule="auto"/>
              <w:rPr>
                <w:rFonts w:ascii="Times New Roman" w:hAnsi="Times New Roman"/>
                <w:lang w:eastAsia="ru-RU"/>
              </w:rPr>
            </w:pPr>
            <w:r w:rsidRPr="008B70BE">
              <w:rPr>
                <w:rFonts w:ascii="Times New Roman" w:eastAsiaTheme="minorHAnsi" w:hAnsi="Times New Roman"/>
                <w:bCs/>
                <w:color w:val="000000"/>
              </w:rPr>
              <w:t>1.3.4.</w:t>
            </w:r>
          </w:p>
        </w:tc>
        <w:tc>
          <w:tcPr>
            <w:tcW w:w="7700" w:type="dxa"/>
          </w:tcPr>
          <w:p w:rsidR="00452DA2" w:rsidRPr="008B70BE" w:rsidRDefault="00452DA2" w:rsidP="007A6BDB">
            <w:pPr>
              <w:spacing w:after="0" w:line="240" w:lineRule="auto"/>
              <w:rPr>
                <w:rFonts w:ascii="Times New Roman" w:hAnsi="Times New Roman"/>
                <w:lang w:eastAsia="ru-RU"/>
              </w:rPr>
            </w:pPr>
            <w:r w:rsidRPr="008B70BE">
              <w:rPr>
                <w:rFonts w:ascii="Times New Roman" w:eastAsiaTheme="minorHAnsi" w:hAnsi="Times New Roman"/>
                <w:bCs/>
                <w:color w:val="000000"/>
              </w:rPr>
              <w:t>Критерии оценки личностных результатов обучения</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8B70BE" w:rsidRDefault="00452DA2" w:rsidP="007A6BDB">
            <w:pPr>
              <w:spacing w:after="0" w:line="240" w:lineRule="auto"/>
              <w:rPr>
                <w:rFonts w:ascii="Times New Roman" w:hAnsi="Times New Roman"/>
                <w:lang w:eastAsia="ru-RU"/>
              </w:rPr>
            </w:pPr>
            <w:r w:rsidRPr="008B70BE">
              <w:rPr>
                <w:rFonts w:ascii="Times New Roman" w:eastAsiaTheme="minorHAnsi" w:hAnsi="Times New Roman"/>
                <w:bCs/>
                <w:color w:val="000000"/>
              </w:rPr>
              <w:t>1.3.5.</w:t>
            </w:r>
          </w:p>
        </w:tc>
        <w:tc>
          <w:tcPr>
            <w:tcW w:w="7700" w:type="dxa"/>
          </w:tcPr>
          <w:p w:rsidR="00452DA2" w:rsidRPr="008B70BE" w:rsidRDefault="00452DA2" w:rsidP="007A6BDB">
            <w:pPr>
              <w:spacing w:after="0" w:line="240" w:lineRule="auto"/>
              <w:rPr>
                <w:rFonts w:ascii="Times New Roman" w:hAnsi="Times New Roman"/>
                <w:lang w:eastAsia="ru-RU"/>
              </w:rPr>
            </w:pPr>
            <w:r w:rsidRPr="008B70BE">
              <w:rPr>
                <w:rFonts w:ascii="Times New Roman" w:eastAsiaTheme="minorHAnsi" w:hAnsi="Times New Roman"/>
                <w:bCs/>
                <w:color w:val="000000"/>
              </w:rPr>
              <w:t>Критерии оценки метапредметных результатов обучения</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8B70BE" w:rsidRDefault="00452DA2" w:rsidP="007A6BDB">
            <w:pPr>
              <w:spacing w:after="0" w:line="240" w:lineRule="auto"/>
              <w:rPr>
                <w:rFonts w:ascii="Times New Roman" w:hAnsi="Times New Roman"/>
                <w:b/>
                <w:lang w:eastAsia="ru-RU"/>
              </w:rPr>
            </w:pPr>
            <w:r w:rsidRPr="008B70BE">
              <w:rPr>
                <w:rFonts w:ascii="Times New Roman" w:hAnsi="Times New Roman"/>
                <w:b/>
                <w:lang w:eastAsia="ru-RU"/>
              </w:rPr>
              <w:t>2</w:t>
            </w:r>
          </w:p>
        </w:tc>
        <w:tc>
          <w:tcPr>
            <w:tcW w:w="7700" w:type="dxa"/>
          </w:tcPr>
          <w:p w:rsidR="00452DA2" w:rsidRPr="008B70BE" w:rsidRDefault="008B70BE" w:rsidP="007A6BDB">
            <w:pPr>
              <w:spacing w:after="0" w:line="240" w:lineRule="auto"/>
              <w:rPr>
                <w:rFonts w:ascii="Times New Roman" w:hAnsi="Times New Roman"/>
                <w:b/>
                <w:lang w:eastAsia="ru-RU"/>
              </w:rPr>
            </w:pPr>
            <w:r>
              <w:rPr>
                <w:rFonts w:ascii="Times New Roman" w:hAnsi="Times New Roman"/>
                <w:b/>
                <w:lang w:eastAsia="ru-RU"/>
              </w:rPr>
              <w:t xml:space="preserve">Содержательный раздел </w:t>
            </w:r>
            <w:r w:rsidR="00452DA2" w:rsidRPr="008B70BE">
              <w:rPr>
                <w:rFonts w:ascii="Times New Roman" w:hAnsi="Times New Roman"/>
                <w:b/>
                <w:lang w:eastAsia="ru-RU"/>
              </w:rPr>
              <w:t xml:space="preserve"> основной образовательной программы основного общего образования</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8B70BE" w:rsidRDefault="00452DA2" w:rsidP="007A6BDB">
            <w:pPr>
              <w:spacing w:after="0" w:line="240" w:lineRule="auto"/>
              <w:rPr>
                <w:rFonts w:ascii="Times New Roman" w:hAnsi="Times New Roman"/>
                <w:lang w:eastAsia="ru-RU"/>
              </w:rPr>
            </w:pPr>
            <w:r w:rsidRPr="008B70BE">
              <w:rPr>
                <w:rFonts w:ascii="Times New Roman" w:hAnsi="Times New Roman"/>
                <w:lang w:eastAsia="ru-RU"/>
              </w:rPr>
              <w:t>2.1</w:t>
            </w:r>
          </w:p>
        </w:tc>
        <w:tc>
          <w:tcPr>
            <w:tcW w:w="7700" w:type="dxa"/>
          </w:tcPr>
          <w:p w:rsidR="00452DA2" w:rsidRPr="008B70BE" w:rsidRDefault="00452DA2" w:rsidP="007A6BDB">
            <w:pPr>
              <w:spacing w:after="0" w:line="240" w:lineRule="auto"/>
              <w:rPr>
                <w:rFonts w:ascii="Times New Roman" w:hAnsi="Times New Roman"/>
                <w:lang w:eastAsia="ru-RU"/>
              </w:rPr>
            </w:pPr>
            <w:r w:rsidRPr="008B70BE">
              <w:rPr>
                <w:rFonts w:ascii="Times New Roman" w:hAnsi="Times New Roman"/>
                <w:lang w:eastAsia="ru-RU"/>
              </w:rPr>
              <w:t xml:space="preserve">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8B70BE" w:rsidRDefault="00452DA2" w:rsidP="007A6BDB">
            <w:pPr>
              <w:spacing w:after="0" w:line="240" w:lineRule="auto"/>
              <w:rPr>
                <w:rFonts w:ascii="Times New Roman" w:hAnsi="Times New Roman"/>
                <w:lang w:eastAsia="ru-RU"/>
              </w:rPr>
            </w:pPr>
            <w:r w:rsidRPr="008B70BE">
              <w:rPr>
                <w:rFonts w:ascii="Times New Roman" w:hAnsi="Times New Roman"/>
                <w:lang w:eastAsia="ru-RU"/>
              </w:rPr>
              <w:t>2.2</w:t>
            </w:r>
          </w:p>
        </w:tc>
        <w:tc>
          <w:tcPr>
            <w:tcW w:w="7700" w:type="dxa"/>
          </w:tcPr>
          <w:p w:rsidR="00452DA2" w:rsidRPr="008B70BE" w:rsidRDefault="00452DA2" w:rsidP="007A6BDB">
            <w:pPr>
              <w:spacing w:after="0" w:line="240" w:lineRule="auto"/>
              <w:rPr>
                <w:rFonts w:ascii="Times New Roman" w:hAnsi="Times New Roman"/>
                <w:lang w:eastAsia="ru-RU"/>
              </w:rPr>
            </w:pPr>
            <w:r w:rsidRPr="008B70BE">
              <w:rPr>
                <w:rFonts w:ascii="Times New Roman" w:hAnsi="Times New Roman"/>
                <w:lang w:eastAsia="ru-RU"/>
              </w:rPr>
              <w:t xml:space="preserve"> Программы учебных предметов, курсов</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8B70BE" w:rsidRDefault="00452DA2" w:rsidP="007A6BDB">
            <w:pPr>
              <w:spacing w:after="0" w:line="240" w:lineRule="auto"/>
              <w:rPr>
                <w:rFonts w:ascii="Times New Roman" w:hAnsi="Times New Roman"/>
                <w:lang w:eastAsia="ru-RU"/>
              </w:rPr>
            </w:pPr>
            <w:r w:rsidRPr="008B70BE">
              <w:rPr>
                <w:rFonts w:ascii="Times New Roman" w:hAnsi="Times New Roman"/>
                <w:lang w:eastAsia="ru-RU"/>
              </w:rPr>
              <w:t>2.2.1</w:t>
            </w:r>
          </w:p>
        </w:tc>
        <w:tc>
          <w:tcPr>
            <w:tcW w:w="7700" w:type="dxa"/>
          </w:tcPr>
          <w:p w:rsidR="00452DA2" w:rsidRPr="008B70BE" w:rsidRDefault="00452DA2" w:rsidP="007A6BDB">
            <w:pPr>
              <w:spacing w:after="0" w:line="240" w:lineRule="auto"/>
              <w:rPr>
                <w:rFonts w:ascii="Times New Roman" w:hAnsi="Times New Roman"/>
                <w:lang w:eastAsia="ru-RU"/>
              </w:rPr>
            </w:pPr>
            <w:r w:rsidRPr="008B70BE">
              <w:rPr>
                <w:rFonts w:ascii="Times New Roman" w:hAnsi="Times New Roman"/>
                <w:lang w:eastAsia="ru-RU"/>
              </w:rPr>
              <w:t>Общие положения</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8B70BE" w:rsidRDefault="00452DA2" w:rsidP="007A6BDB">
            <w:pPr>
              <w:spacing w:after="0" w:line="240" w:lineRule="auto"/>
              <w:rPr>
                <w:rFonts w:ascii="Times New Roman" w:hAnsi="Times New Roman"/>
                <w:lang w:eastAsia="ru-RU"/>
              </w:rPr>
            </w:pPr>
            <w:r w:rsidRPr="008B70BE">
              <w:rPr>
                <w:rFonts w:ascii="Times New Roman" w:hAnsi="Times New Roman"/>
                <w:lang w:eastAsia="ru-RU"/>
              </w:rPr>
              <w:t>2.2.2</w:t>
            </w:r>
          </w:p>
        </w:tc>
        <w:tc>
          <w:tcPr>
            <w:tcW w:w="7700" w:type="dxa"/>
          </w:tcPr>
          <w:p w:rsidR="00452DA2" w:rsidRPr="008B70BE" w:rsidRDefault="00452DA2" w:rsidP="007A6BDB">
            <w:pPr>
              <w:spacing w:after="0" w:line="240" w:lineRule="auto"/>
              <w:rPr>
                <w:rFonts w:ascii="Times New Roman" w:hAnsi="Times New Roman"/>
                <w:lang w:eastAsia="ru-RU"/>
              </w:rPr>
            </w:pPr>
            <w:r w:rsidRPr="008B70BE">
              <w:rPr>
                <w:rFonts w:ascii="Times New Roman" w:hAnsi="Times New Roman"/>
                <w:lang w:eastAsia="ru-RU"/>
              </w:rPr>
              <w:t>Основное содержание учебных предметов на уровне основного общего образования</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2.2.2.1</w:t>
            </w:r>
          </w:p>
        </w:tc>
        <w:tc>
          <w:tcPr>
            <w:tcW w:w="7700"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Русский язык</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2.2.2.2</w:t>
            </w:r>
          </w:p>
        </w:tc>
        <w:tc>
          <w:tcPr>
            <w:tcW w:w="7700"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Литература</w:t>
            </w:r>
          </w:p>
        </w:tc>
        <w:tc>
          <w:tcPr>
            <w:tcW w:w="930" w:type="dxa"/>
          </w:tcPr>
          <w:p w:rsidR="00452DA2" w:rsidRPr="003A21F6" w:rsidRDefault="00452DA2" w:rsidP="007A6BDB">
            <w:pPr>
              <w:spacing w:after="0" w:line="240" w:lineRule="auto"/>
              <w:rPr>
                <w:rFonts w:ascii="Times New Roman" w:hAnsi="Times New Roman"/>
                <w:lang w:eastAsia="ru-RU"/>
              </w:rPr>
            </w:pPr>
          </w:p>
        </w:tc>
      </w:tr>
      <w:tr w:rsidR="00147EE8" w:rsidRPr="003A21F6" w:rsidTr="00FC522A">
        <w:tc>
          <w:tcPr>
            <w:tcW w:w="941" w:type="dxa"/>
          </w:tcPr>
          <w:p w:rsidR="00147EE8" w:rsidRPr="003A21F6" w:rsidRDefault="00147EE8" w:rsidP="007A6BDB">
            <w:pPr>
              <w:spacing w:after="0" w:line="240" w:lineRule="auto"/>
              <w:rPr>
                <w:rFonts w:ascii="Times New Roman" w:hAnsi="Times New Roman"/>
                <w:lang w:eastAsia="ru-RU"/>
              </w:rPr>
            </w:pPr>
            <w:r w:rsidRPr="003A21F6">
              <w:rPr>
                <w:rFonts w:ascii="Times New Roman" w:hAnsi="Times New Roman"/>
                <w:lang w:eastAsia="ru-RU"/>
              </w:rPr>
              <w:lastRenderedPageBreak/>
              <w:t>2.2.2.1</w:t>
            </w:r>
            <w:r>
              <w:rPr>
                <w:rFonts w:ascii="Times New Roman" w:hAnsi="Times New Roman"/>
                <w:lang w:eastAsia="ru-RU"/>
              </w:rPr>
              <w:t>.а</w:t>
            </w:r>
          </w:p>
        </w:tc>
        <w:tc>
          <w:tcPr>
            <w:tcW w:w="7700" w:type="dxa"/>
          </w:tcPr>
          <w:p w:rsidR="00147EE8" w:rsidRPr="003A21F6" w:rsidRDefault="00147EE8" w:rsidP="007A6BDB">
            <w:pPr>
              <w:spacing w:after="0" w:line="240" w:lineRule="auto"/>
              <w:rPr>
                <w:rFonts w:ascii="Times New Roman" w:hAnsi="Times New Roman"/>
                <w:lang w:eastAsia="ru-RU"/>
              </w:rPr>
            </w:pPr>
            <w:r>
              <w:rPr>
                <w:rFonts w:ascii="Times New Roman" w:hAnsi="Times New Roman"/>
                <w:lang w:eastAsia="ru-RU"/>
              </w:rPr>
              <w:t>Родной русский язык</w:t>
            </w:r>
          </w:p>
        </w:tc>
        <w:tc>
          <w:tcPr>
            <w:tcW w:w="930" w:type="dxa"/>
          </w:tcPr>
          <w:p w:rsidR="00147EE8" w:rsidRPr="003A21F6" w:rsidRDefault="00147EE8" w:rsidP="007A6BDB">
            <w:pPr>
              <w:spacing w:after="0" w:line="240" w:lineRule="auto"/>
              <w:rPr>
                <w:rFonts w:ascii="Times New Roman" w:hAnsi="Times New Roman"/>
                <w:lang w:eastAsia="ru-RU"/>
              </w:rPr>
            </w:pPr>
          </w:p>
        </w:tc>
      </w:tr>
      <w:tr w:rsidR="00147EE8" w:rsidRPr="003A21F6" w:rsidTr="00FC522A">
        <w:tc>
          <w:tcPr>
            <w:tcW w:w="941" w:type="dxa"/>
          </w:tcPr>
          <w:p w:rsidR="00147EE8" w:rsidRPr="003A21F6" w:rsidRDefault="00147EE8" w:rsidP="007A6BDB">
            <w:pPr>
              <w:spacing w:after="0" w:line="240" w:lineRule="auto"/>
              <w:rPr>
                <w:rFonts w:ascii="Times New Roman" w:hAnsi="Times New Roman"/>
                <w:lang w:eastAsia="ru-RU"/>
              </w:rPr>
            </w:pPr>
            <w:r w:rsidRPr="003A21F6">
              <w:rPr>
                <w:rFonts w:ascii="Times New Roman" w:hAnsi="Times New Roman"/>
                <w:lang w:eastAsia="ru-RU"/>
              </w:rPr>
              <w:t>2.2.2.2</w:t>
            </w:r>
            <w:r>
              <w:rPr>
                <w:rFonts w:ascii="Times New Roman" w:hAnsi="Times New Roman"/>
                <w:lang w:eastAsia="ru-RU"/>
              </w:rPr>
              <w:t>.а</w:t>
            </w:r>
          </w:p>
        </w:tc>
        <w:tc>
          <w:tcPr>
            <w:tcW w:w="7700" w:type="dxa"/>
          </w:tcPr>
          <w:p w:rsidR="00147EE8" w:rsidRPr="003A21F6" w:rsidRDefault="00147EE8" w:rsidP="007A6BDB">
            <w:pPr>
              <w:spacing w:after="0" w:line="240" w:lineRule="auto"/>
              <w:rPr>
                <w:rFonts w:ascii="Times New Roman" w:hAnsi="Times New Roman"/>
                <w:lang w:eastAsia="ru-RU"/>
              </w:rPr>
            </w:pPr>
            <w:r>
              <w:rPr>
                <w:rFonts w:ascii="Times New Roman" w:hAnsi="Times New Roman"/>
                <w:lang w:eastAsia="ru-RU"/>
              </w:rPr>
              <w:t>Родная литература</w:t>
            </w:r>
          </w:p>
        </w:tc>
        <w:tc>
          <w:tcPr>
            <w:tcW w:w="930" w:type="dxa"/>
          </w:tcPr>
          <w:p w:rsidR="00147EE8" w:rsidRPr="003A21F6" w:rsidRDefault="00147EE8"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2.2.2.3</w:t>
            </w:r>
          </w:p>
        </w:tc>
        <w:tc>
          <w:tcPr>
            <w:tcW w:w="7700" w:type="dxa"/>
          </w:tcPr>
          <w:p w:rsidR="00452DA2" w:rsidRPr="003A21F6" w:rsidRDefault="00452DA2" w:rsidP="007A6BDB">
            <w:pPr>
              <w:spacing w:after="0" w:line="240" w:lineRule="auto"/>
              <w:rPr>
                <w:rFonts w:ascii="Times New Roman" w:hAnsi="Times New Roman"/>
                <w:lang w:eastAsia="ru-RU"/>
              </w:rPr>
            </w:pPr>
            <w:r>
              <w:rPr>
                <w:rFonts w:ascii="Times New Roman" w:hAnsi="Times New Roman"/>
                <w:lang w:eastAsia="ru-RU"/>
              </w:rPr>
              <w:t>Иностранный язык (на примере английского</w:t>
            </w:r>
            <w:r w:rsidRPr="003A21F6">
              <w:rPr>
                <w:rFonts w:ascii="Times New Roman" w:hAnsi="Times New Roman"/>
                <w:lang w:eastAsia="ru-RU"/>
              </w:rPr>
              <w:t xml:space="preserve"> язык</w:t>
            </w:r>
            <w:r>
              <w:rPr>
                <w:rFonts w:ascii="Times New Roman" w:hAnsi="Times New Roman"/>
                <w:lang w:eastAsia="ru-RU"/>
              </w:rPr>
              <w:t>а)</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A86A80">
            <w:pPr>
              <w:spacing w:after="0" w:line="240" w:lineRule="auto"/>
              <w:rPr>
                <w:rFonts w:ascii="Times New Roman" w:hAnsi="Times New Roman"/>
                <w:lang w:eastAsia="ru-RU"/>
              </w:rPr>
            </w:pPr>
            <w:r w:rsidRPr="003A21F6">
              <w:rPr>
                <w:rFonts w:ascii="Times New Roman" w:hAnsi="Times New Roman"/>
                <w:lang w:eastAsia="ru-RU"/>
              </w:rPr>
              <w:t>2.2.2.4</w:t>
            </w:r>
          </w:p>
        </w:tc>
        <w:tc>
          <w:tcPr>
            <w:tcW w:w="7700" w:type="dxa"/>
          </w:tcPr>
          <w:p w:rsidR="00452DA2" w:rsidRDefault="00452DA2" w:rsidP="007A6BDB">
            <w:pPr>
              <w:spacing w:after="0" w:line="240" w:lineRule="auto"/>
              <w:rPr>
                <w:rFonts w:ascii="Times New Roman" w:hAnsi="Times New Roman"/>
                <w:lang w:eastAsia="ru-RU"/>
              </w:rPr>
            </w:pPr>
            <w:r w:rsidRPr="008B70BE">
              <w:rPr>
                <w:rFonts w:ascii="Times New Roman" w:hAnsi="Times New Roman"/>
                <w:lang w:eastAsia="ru-RU"/>
              </w:rPr>
              <w:t xml:space="preserve">Иностранный язык (второй) </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A86A80">
            <w:pPr>
              <w:spacing w:after="0" w:line="240" w:lineRule="auto"/>
              <w:rPr>
                <w:rFonts w:ascii="Times New Roman" w:hAnsi="Times New Roman"/>
                <w:lang w:eastAsia="ru-RU"/>
              </w:rPr>
            </w:pPr>
            <w:r w:rsidRPr="003A21F6">
              <w:rPr>
                <w:rFonts w:ascii="Times New Roman" w:hAnsi="Times New Roman"/>
                <w:lang w:eastAsia="ru-RU"/>
              </w:rPr>
              <w:t>2.2.2.5</w:t>
            </w:r>
          </w:p>
        </w:tc>
        <w:tc>
          <w:tcPr>
            <w:tcW w:w="7700"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История России. Всеобщая история</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A86A80">
            <w:pPr>
              <w:spacing w:after="0" w:line="240" w:lineRule="auto"/>
              <w:rPr>
                <w:rFonts w:ascii="Times New Roman" w:hAnsi="Times New Roman"/>
                <w:lang w:eastAsia="ru-RU"/>
              </w:rPr>
            </w:pPr>
            <w:r w:rsidRPr="003A21F6">
              <w:rPr>
                <w:rFonts w:ascii="Times New Roman" w:hAnsi="Times New Roman"/>
                <w:lang w:eastAsia="ru-RU"/>
              </w:rPr>
              <w:t>2.2.2.6</w:t>
            </w:r>
          </w:p>
        </w:tc>
        <w:tc>
          <w:tcPr>
            <w:tcW w:w="7700"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Обществознание</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A86A80">
            <w:pPr>
              <w:spacing w:after="0" w:line="240" w:lineRule="auto"/>
              <w:rPr>
                <w:rFonts w:ascii="Times New Roman" w:hAnsi="Times New Roman"/>
                <w:lang w:eastAsia="ru-RU"/>
              </w:rPr>
            </w:pPr>
            <w:r w:rsidRPr="003A21F6">
              <w:rPr>
                <w:rFonts w:ascii="Times New Roman" w:hAnsi="Times New Roman"/>
                <w:lang w:eastAsia="ru-RU"/>
              </w:rPr>
              <w:t>2.2.2.7</w:t>
            </w:r>
          </w:p>
        </w:tc>
        <w:tc>
          <w:tcPr>
            <w:tcW w:w="7700"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География</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A86A80">
            <w:pPr>
              <w:spacing w:after="0" w:line="240" w:lineRule="auto"/>
              <w:rPr>
                <w:rFonts w:ascii="Times New Roman" w:hAnsi="Times New Roman"/>
                <w:lang w:eastAsia="ru-RU"/>
              </w:rPr>
            </w:pPr>
            <w:r w:rsidRPr="003A21F6">
              <w:rPr>
                <w:rFonts w:ascii="Times New Roman" w:hAnsi="Times New Roman"/>
                <w:lang w:eastAsia="ru-RU"/>
              </w:rPr>
              <w:t>2.2.2.8</w:t>
            </w:r>
          </w:p>
        </w:tc>
        <w:tc>
          <w:tcPr>
            <w:tcW w:w="7700"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Математика</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A86A80">
            <w:pPr>
              <w:spacing w:after="0" w:line="240" w:lineRule="auto"/>
              <w:rPr>
                <w:rFonts w:ascii="Times New Roman" w:hAnsi="Times New Roman"/>
                <w:lang w:eastAsia="ru-RU"/>
              </w:rPr>
            </w:pPr>
            <w:r w:rsidRPr="003A21F6">
              <w:rPr>
                <w:rFonts w:ascii="Times New Roman" w:hAnsi="Times New Roman"/>
                <w:lang w:eastAsia="ru-RU"/>
              </w:rPr>
              <w:t>2.2.2.9</w:t>
            </w:r>
          </w:p>
        </w:tc>
        <w:tc>
          <w:tcPr>
            <w:tcW w:w="7700"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Информатика</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A86A80">
            <w:pPr>
              <w:spacing w:after="0" w:line="240" w:lineRule="auto"/>
              <w:rPr>
                <w:rFonts w:ascii="Times New Roman" w:hAnsi="Times New Roman"/>
                <w:lang w:eastAsia="ru-RU"/>
              </w:rPr>
            </w:pPr>
            <w:r w:rsidRPr="003A21F6">
              <w:rPr>
                <w:rFonts w:ascii="Times New Roman" w:hAnsi="Times New Roman"/>
                <w:lang w:eastAsia="ru-RU"/>
              </w:rPr>
              <w:t>2.2.2.10</w:t>
            </w:r>
          </w:p>
        </w:tc>
        <w:tc>
          <w:tcPr>
            <w:tcW w:w="7700"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Физика</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A86A80">
            <w:pPr>
              <w:spacing w:after="0" w:line="240" w:lineRule="auto"/>
              <w:rPr>
                <w:rFonts w:ascii="Times New Roman" w:hAnsi="Times New Roman"/>
                <w:lang w:eastAsia="ru-RU"/>
              </w:rPr>
            </w:pPr>
            <w:r w:rsidRPr="003A21F6">
              <w:rPr>
                <w:rFonts w:ascii="Times New Roman" w:hAnsi="Times New Roman"/>
                <w:lang w:eastAsia="ru-RU"/>
              </w:rPr>
              <w:t>2.2.2.11</w:t>
            </w:r>
          </w:p>
        </w:tc>
        <w:tc>
          <w:tcPr>
            <w:tcW w:w="7700"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Биология</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A86A80">
            <w:pPr>
              <w:spacing w:after="0" w:line="240" w:lineRule="auto"/>
              <w:rPr>
                <w:rFonts w:ascii="Times New Roman" w:hAnsi="Times New Roman"/>
                <w:lang w:eastAsia="ru-RU"/>
              </w:rPr>
            </w:pPr>
            <w:r w:rsidRPr="003A21F6">
              <w:rPr>
                <w:rFonts w:ascii="Times New Roman" w:hAnsi="Times New Roman"/>
                <w:lang w:eastAsia="ru-RU"/>
              </w:rPr>
              <w:t>2.2.2.12</w:t>
            </w:r>
          </w:p>
        </w:tc>
        <w:tc>
          <w:tcPr>
            <w:tcW w:w="7700"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Химия</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A86A80">
            <w:pPr>
              <w:spacing w:after="0" w:line="240" w:lineRule="auto"/>
              <w:rPr>
                <w:rFonts w:ascii="Times New Roman" w:hAnsi="Times New Roman"/>
                <w:lang w:eastAsia="ru-RU"/>
              </w:rPr>
            </w:pPr>
            <w:r w:rsidRPr="003A21F6">
              <w:rPr>
                <w:rFonts w:ascii="Times New Roman" w:hAnsi="Times New Roman"/>
                <w:lang w:eastAsia="ru-RU"/>
              </w:rPr>
              <w:t>2.2.2.13</w:t>
            </w:r>
          </w:p>
        </w:tc>
        <w:tc>
          <w:tcPr>
            <w:tcW w:w="7700"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ИЗО</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A86A80">
            <w:pPr>
              <w:spacing w:after="0" w:line="240" w:lineRule="auto"/>
              <w:rPr>
                <w:rFonts w:ascii="Times New Roman" w:hAnsi="Times New Roman"/>
                <w:lang w:eastAsia="ru-RU"/>
              </w:rPr>
            </w:pPr>
            <w:r w:rsidRPr="003A21F6">
              <w:rPr>
                <w:rFonts w:ascii="Times New Roman" w:hAnsi="Times New Roman"/>
                <w:lang w:eastAsia="ru-RU"/>
              </w:rPr>
              <w:t>2.2.2.14</w:t>
            </w:r>
          </w:p>
        </w:tc>
        <w:tc>
          <w:tcPr>
            <w:tcW w:w="7700"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Музыка</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A86A80">
            <w:pPr>
              <w:spacing w:after="0" w:line="240" w:lineRule="auto"/>
              <w:rPr>
                <w:rFonts w:ascii="Times New Roman" w:hAnsi="Times New Roman"/>
                <w:lang w:eastAsia="ru-RU"/>
              </w:rPr>
            </w:pPr>
            <w:r w:rsidRPr="003A21F6">
              <w:rPr>
                <w:rFonts w:ascii="Times New Roman" w:hAnsi="Times New Roman"/>
                <w:lang w:eastAsia="ru-RU"/>
              </w:rPr>
              <w:t>2.2.2.15</w:t>
            </w:r>
          </w:p>
        </w:tc>
        <w:tc>
          <w:tcPr>
            <w:tcW w:w="7700"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Технология</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A86A80">
            <w:pPr>
              <w:spacing w:after="0" w:line="240" w:lineRule="auto"/>
              <w:rPr>
                <w:rFonts w:ascii="Times New Roman" w:hAnsi="Times New Roman"/>
                <w:lang w:eastAsia="ru-RU"/>
              </w:rPr>
            </w:pPr>
            <w:r w:rsidRPr="003A21F6">
              <w:rPr>
                <w:rFonts w:ascii="Times New Roman" w:hAnsi="Times New Roman"/>
                <w:lang w:eastAsia="ru-RU"/>
              </w:rPr>
              <w:t>2.2.2.16</w:t>
            </w:r>
          </w:p>
        </w:tc>
        <w:tc>
          <w:tcPr>
            <w:tcW w:w="7700"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Физическая культура</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Pr>
                <w:rFonts w:ascii="Times New Roman" w:hAnsi="Times New Roman"/>
                <w:lang w:eastAsia="ru-RU"/>
              </w:rPr>
              <w:t>2.2.2.17</w:t>
            </w:r>
          </w:p>
        </w:tc>
        <w:tc>
          <w:tcPr>
            <w:tcW w:w="7700"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ОБЖ</w:t>
            </w:r>
          </w:p>
        </w:tc>
        <w:tc>
          <w:tcPr>
            <w:tcW w:w="930" w:type="dxa"/>
          </w:tcPr>
          <w:p w:rsidR="00452DA2" w:rsidRPr="003A21F6" w:rsidRDefault="00452DA2" w:rsidP="007A6BDB">
            <w:pPr>
              <w:spacing w:after="0" w:line="240" w:lineRule="auto"/>
              <w:rPr>
                <w:rFonts w:ascii="Times New Roman" w:hAnsi="Times New Roman"/>
                <w:lang w:eastAsia="ru-RU"/>
              </w:rPr>
            </w:pPr>
          </w:p>
        </w:tc>
      </w:tr>
      <w:tr w:rsidR="008B70BE" w:rsidRPr="003A21F6" w:rsidTr="00FC522A">
        <w:tc>
          <w:tcPr>
            <w:tcW w:w="941" w:type="dxa"/>
          </w:tcPr>
          <w:p w:rsidR="008B70BE" w:rsidRPr="008B70BE" w:rsidRDefault="008B70BE" w:rsidP="007A6BDB">
            <w:pPr>
              <w:spacing w:after="0" w:line="240" w:lineRule="auto"/>
              <w:rPr>
                <w:rFonts w:ascii="Times New Roman" w:hAnsi="Times New Roman"/>
                <w:highlight w:val="yellow"/>
                <w:lang w:eastAsia="ru-RU"/>
              </w:rPr>
            </w:pPr>
            <w:r w:rsidRPr="00147EE8">
              <w:rPr>
                <w:rFonts w:ascii="Times New Roman" w:hAnsi="Times New Roman"/>
                <w:lang w:eastAsia="ru-RU"/>
              </w:rPr>
              <w:t>2.2.2.18</w:t>
            </w:r>
          </w:p>
        </w:tc>
        <w:tc>
          <w:tcPr>
            <w:tcW w:w="7700" w:type="dxa"/>
          </w:tcPr>
          <w:p w:rsidR="008B70BE" w:rsidRPr="008B70BE" w:rsidRDefault="00147EE8" w:rsidP="007A6BDB">
            <w:pPr>
              <w:spacing w:after="0" w:line="240" w:lineRule="auto"/>
              <w:rPr>
                <w:rFonts w:ascii="Times New Roman" w:hAnsi="Times New Roman"/>
                <w:highlight w:val="yellow"/>
                <w:lang w:eastAsia="ru-RU"/>
              </w:rPr>
            </w:pPr>
            <w:r>
              <w:rPr>
                <w:rFonts w:ascii="Times New Roman" w:hAnsi="Times New Roman"/>
                <w:lang w:eastAsia="ru-RU"/>
              </w:rPr>
              <w:t>Основы духовно-нравственной культуры народов России</w:t>
            </w:r>
          </w:p>
        </w:tc>
        <w:tc>
          <w:tcPr>
            <w:tcW w:w="930" w:type="dxa"/>
          </w:tcPr>
          <w:p w:rsidR="008B70BE" w:rsidRPr="003A21F6" w:rsidRDefault="008B70BE" w:rsidP="007A6BDB">
            <w:pPr>
              <w:spacing w:after="0" w:line="240" w:lineRule="auto"/>
              <w:rPr>
                <w:rFonts w:ascii="Times New Roman" w:hAnsi="Times New Roman"/>
                <w:lang w:eastAsia="ru-RU"/>
              </w:rPr>
            </w:pPr>
          </w:p>
        </w:tc>
      </w:tr>
      <w:tr w:rsidR="00452DA2" w:rsidRPr="003A21F6" w:rsidTr="00FC522A">
        <w:tc>
          <w:tcPr>
            <w:tcW w:w="941" w:type="dxa"/>
          </w:tcPr>
          <w:p w:rsidR="00452DA2" w:rsidRPr="008B70BE" w:rsidRDefault="00452DA2" w:rsidP="007A6BDB">
            <w:pPr>
              <w:spacing w:after="0" w:line="240" w:lineRule="auto"/>
              <w:rPr>
                <w:rFonts w:ascii="Times New Roman" w:hAnsi="Times New Roman"/>
                <w:lang w:eastAsia="ru-RU"/>
              </w:rPr>
            </w:pPr>
            <w:r w:rsidRPr="008B70BE">
              <w:rPr>
                <w:rFonts w:ascii="Times New Roman" w:hAnsi="Times New Roman"/>
                <w:lang w:eastAsia="ru-RU"/>
              </w:rPr>
              <w:t>2.3</w:t>
            </w:r>
          </w:p>
        </w:tc>
        <w:tc>
          <w:tcPr>
            <w:tcW w:w="7700" w:type="dxa"/>
          </w:tcPr>
          <w:p w:rsidR="00452DA2" w:rsidRPr="008B70BE" w:rsidRDefault="00452DA2" w:rsidP="007A6BDB">
            <w:pPr>
              <w:spacing w:after="0" w:line="240" w:lineRule="auto"/>
              <w:rPr>
                <w:rFonts w:ascii="Times New Roman" w:hAnsi="Times New Roman"/>
                <w:lang w:eastAsia="ru-RU"/>
              </w:rPr>
            </w:pPr>
            <w:r w:rsidRPr="008B70BE">
              <w:rPr>
                <w:rFonts w:ascii="Times New Roman" w:hAnsi="Times New Roman"/>
                <w:lang w:eastAsia="ru-RU"/>
              </w:rPr>
              <w:t xml:space="preserve">Программа воспитания и социализации </w:t>
            </w:r>
            <w:proofErr w:type="gramStart"/>
            <w:r w:rsidRPr="008B70BE">
              <w:rPr>
                <w:rFonts w:ascii="Times New Roman" w:hAnsi="Times New Roman"/>
                <w:lang w:eastAsia="ru-RU"/>
              </w:rPr>
              <w:t>обучающихся</w:t>
            </w:r>
            <w:proofErr w:type="gramEnd"/>
          </w:p>
        </w:tc>
        <w:tc>
          <w:tcPr>
            <w:tcW w:w="930" w:type="dxa"/>
          </w:tcPr>
          <w:p w:rsidR="00452DA2" w:rsidRPr="008B70BE"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8B70BE" w:rsidRDefault="00452DA2" w:rsidP="007A6BDB">
            <w:pPr>
              <w:spacing w:after="0" w:line="240" w:lineRule="auto"/>
              <w:rPr>
                <w:rFonts w:ascii="Times New Roman" w:hAnsi="Times New Roman"/>
                <w:lang w:eastAsia="ru-RU"/>
              </w:rPr>
            </w:pPr>
            <w:r w:rsidRPr="008B70BE">
              <w:rPr>
                <w:rFonts w:ascii="Times New Roman" w:eastAsiaTheme="minorHAnsi" w:hAnsi="Times New Roman"/>
                <w:bCs/>
                <w:color w:val="000000"/>
              </w:rPr>
              <w:t>2.3.1.</w:t>
            </w:r>
          </w:p>
        </w:tc>
        <w:tc>
          <w:tcPr>
            <w:tcW w:w="7700" w:type="dxa"/>
          </w:tcPr>
          <w:p w:rsidR="00452DA2" w:rsidRPr="008B70BE" w:rsidRDefault="00452DA2" w:rsidP="00BE1B32">
            <w:pPr>
              <w:autoSpaceDE w:val="0"/>
              <w:autoSpaceDN w:val="0"/>
              <w:adjustRightInd w:val="0"/>
              <w:spacing w:after="0" w:line="240" w:lineRule="auto"/>
              <w:rPr>
                <w:rFonts w:ascii="Times New Roman" w:eastAsiaTheme="minorHAnsi" w:hAnsi="Times New Roman"/>
                <w:color w:val="000000"/>
              </w:rPr>
            </w:pPr>
            <w:r w:rsidRPr="008B70BE">
              <w:rPr>
                <w:rFonts w:ascii="Times New Roman" w:eastAsiaTheme="minorHAnsi" w:hAnsi="Times New Roman"/>
                <w:bCs/>
                <w:color w:val="000000"/>
              </w:rPr>
              <w:t xml:space="preserve"> Цель и задачи духовно-нравственного развития, воспитания и социализации учащихся </w:t>
            </w:r>
          </w:p>
        </w:tc>
        <w:tc>
          <w:tcPr>
            <w:tcW w:w="930" w:type="dxa"/>
          </w:tcPr>
          <w:p w:rsidR="00452DA2" w:rsidRPr="008B70BE"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8B70BE" w:rsidRDefault="00452DA2" w:rsidP="007A6BDB">
            <w:pPr>
              <w:spacing w:after="0" w:line="240" w:lineRule="auto"/>
              <w:rPr>
                <w:rFonts w:ascii="Times New Roman" w:hAnsi="Times New Roman"/>
                <w:lang w:eastAsia="ru-RU"/>
              </w:rPr>
            </w:pPr>
            <w:r w:rsidRPr="008B70BE">
              <w:rPr>
                <w:rFonts w:ascii="Times New Roman" w:eastAsiaTheme="minorHAnsi" w:hAnsi="Times New Roman"/>
                <w:bCs/>
                <w:color w:val="000000"/>
              </w:rPr>
              <w:t>2.3.2.</w:t>
            </w:r>
          </w:p>
        </w:tc>
        <w:tc>
          <w:tcPr>
            <w:tcW w:w="7700" w:type="dxa"/>
          </w:tcPr>
          <w:p w:rsidR="00452DA2" w:rsidRPr="008B70BE" w:rsidRDefault="00452DA2" w:rsidP="00BE1B32">
            <w:pPr>
              <w:autoSpaceDE w:val="0"/>
              <w:autoSpaceDN w:val="0"/>
              <w:adjustRightInd w:val="0"/>
              <w:spacing w:after="0" w:line="240" w:lineRule="auto"/>
              <w:rPr>
                <w:rFonts w:ascii="Times New Roman" w:eastAsiaTheme="minorHAnsi" w:hAnsi="Times New Roman"/>
                <w:color w:val="000000"/>
              </w:rPr>
            </w:pPr>
            <w:r w:rsidRPr="008B70BE">
              <w:rPr>
                <w:rFonts w:ascii="Times New Roman" w:eastAsiaTheme="minorHAnsi" w:hAnsi="Times New Roman"/>
                <w:bCs/>
                <w:color w:val="000000"/>
              </w:rPr>
              <w:t xml:space="preserve">Направления деятельности по духовно-нравственному развитию, воспитанию и социализации, профессиональной ориентации учащихся, здоровьесберегающей деятельности и формированию экологической культуры учащихся </w:t>
            </w:r>
          </w:p>
        </w:tc>
        <w:tc>
          <w:tcPr>
            <w:tcW w:w="930" w:type="dxa"/>
          </w:tcPr>
          <w:p w:rsidR="00452DA2" w:rsidRPr="008B70BE"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8B70BE" w:rsidRDefault="00452DA2" w:rsidP="007A6BDB">
            <w:pPr>
              <w:spacing w:after="0" w:line="240" w:lineRule="auto"/>
              <w:rPr>
                <w:rFonts w:ascii="Times New Roman" w:hAnsi="Times New Roman"/>
                <w:lang w:eastAsia="ru-RU"/>
              </w:rPr>
            </w:pPr>
            <w:r w:rsidRPr="008B70BE">
              <w:rPr>
                <w:rFonts w:ascii="Times New Roman" w:eastAsiaTheme="minorHAnsi" w:hAnsi="Times New Roman"/>
                <w:bCs/>
                <w:color w:val="000000"/>
              </w:rPr>
              <w:t>2.3.3.</w:t>
            </w:r>
          </w:p>
        </w:tc>
        <w:tc>
          <w:tcPr>
            <w:tcW w:w="7700" w:type="dxa"/>
          </w:tcPr>
          <w:p w:rsidR="00452DA2" w:rsidRPr="008B70BE" w:rsidRDefault="00452DA2" w:rsidP="00BE1B32">
            <w:pPr>
              <w:pStyle w:val="Default"/>
              <w:rPr>
                <w:rFonts w:ascii="Times New Roman" w:eastAsiaTheme="minorHAnsi" w:hAnsi="Times New Roman" w:cs="Times New Roman"/>
                <w:sz w:val="22"/>
                <w:szCs w:val="22"/>
              </w:rPr>
            </w:pPr>
            <w:r w:rsidRPr="008B70BE">
              <w:rPr>
                <w:rFonts w:ascii="Times New Roman" w:eastAsiaTheme="minorHAnsi" w:hAnsi="Times New Roman" w:cs="Times New Roman"/>
                <w:bCs/>
                <w:sz w:val="22"/>
                <w:szCs w:val="22"/>
              </w:rPr>
              <w:t xml:space="preserve">Содержание, виды деятельности и формы занятий с учащимися (по направлениям духовно-нравственного развития, воспитания и социализации учащихся) </w:t>
            </w:r>
          </w:p>
        </w:tc>
        <w:tc>
          <w:tcPr>
            <w:tcW w:w="930" w:type="dxa"/>
          </w:tcPr>
          <w:p w:rsidR="00452DA2" w:rsidRPr="008B70BE"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8B70BE" w:rsidRDefault="00452DA2" w:rsidP="007A6BDB">
            <w:pPr>
              <w:spacing w:after="0" w:line="240" w:lineRule="auto"/>
              <w:rPr>
                <w:rFonts w:ascii="Times New Roman" w:hAnsi="Times New Roman"/>
                <w:lang w:eastAsia="ru-RU"/>
              </w:rPr>
            </w:pPr>
            <w:r w:rsidRPr="008B70BE">
              <w:rPr>
                <w:rFonts w:ascii="Times New Roman" w:eastAsiaTheme="minorHAnsi" w:hAnsi="Times New Roman"/>
                <w:bCs/>
                <w:color w:val="000000"/>
                <w:sz w:val="28"/>
                <w:szCs w:val="28"/>
              </w:rPr>
              <w:t>2.3.4.</w:t>
            </w:r>
          </w:p>
        </w:tc>
        <w:tc>
          <w:tcPr>
            <w:tcW w:w="7700" w:type="dxa"/>
          </w:tcPr>
          <w:p w:rsidR="00452DA2" w:rsidRPr="008B70BE" w:rsidRDefault="00452DA2" w:rsidP="00BE1B32">
            <w:pPr>
              <w:autoSpaceDE w:val="0"/>
              <w:autoSpaceDN w:val="0"/>
              <w:adjustRightInd w:val="0"/>
              <w:spacing w:after="0" w:line="240" w:lineRule="auto"/>
              <w:rPr>
                <w:rFonts w:ascii="Times New Roman" w:eastAsiaTheme="minorHAnsi" w:hAnsi="Times New Roman"/>
                <w:color w:val="000000"/>
              </w:rPr>
            </w:pPr>
            <w:r w:rsidRPr="008B70BE">
              <w:rPr>
                <w:rFonts w:ascii="Times New Roman" w:eastAsiaTheme="minorHAnsi" w:hAnsi="Times New Roman"/>
                <w:bCs/>
                <w:color w:val="000000"/>
              </w:rPr>
              <w:t xml:space="preserve">Формы индивидуальной и групповой организации </w:t>
            </w:r>
          </w:p>
          <w:p w:rsidR="00452DA2" w:rsidRPr="008B70BE" w:rsidRDefault="00452DA2" w:rsidP="00BE1B32">
            <w:pPr>
              <w:autoSpaceDE w:val="0"/>
              <w:autoSpaceDN w:val="0"/>
              <w:adjustRightInd w:val="0"/>
              <w:spacing w:after="0" w:line="240" w:lineRule="auto"/>
              <w:rPr>
                <w:rFonts w:ascii="Times New Roman" w:eastAsiaTheme="minorHAnsi" w:hAnsi="Times New Roman"/>
                <w:color w:val="000000"/>
              </w:rPr>
            </w:pPr>
            <w:r w:rsidRPr="008B70BE">
              <w:rPr>
                <w:rFonts w:ascii="Times New Roman" w:eastAsiaTheme="minorHAnsi" w:hAnsi="Times New Roman"/>
                <w:bCs/>
                <w:color w:val="000000"/>
              </w:rPr>
              <w:t xml:space="preserve">профессиональной ориентации учащихся </w:t>
            </w:r>
          </w:p>
        </w:tc>
        <w:tc>
          <w:tcPr>
            <w:tcW w:w="930" w:type="dxa"/>
          </w:tcPr>
          <w:p w:rsidR="00452DA2" w:rsidRPr="008B70BE"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8B70BE" w:rsidRDefault="00452DA2" w:rsidP="007A6BDB">
            <w:pPr>
              <w:spacing w:after="0" w:line="240" w:lineRule="auto"/>
              <w:rPr>
                <w:rFonts w:ascii="Times New Roman" w:hAnsi="Times New Roman"/>
                <w:lang w:eastAsia="ru-RU"/>
              </w:rPr>
            </w:pPr>
            <w:r w:rsidRPr="008B70BE">
              <w:rPr>
                <w:rFonts w:ascii="Times New Roman" w:eastAsiaTheme="minorHAnsi" w:hAnsi="Times New Roman"/>
                <w:bCs/>
                <w:color w:val="000000"/>
                <w:sz w:val="28"/>
                <w:szCs w:val="28"/>
              </w:rPr>
              <w:t>2.3.5.</w:t>
            </w:r>
          </w:p>
        </w:tc>
        <w:tc>
          <w:tcPr>
            <w:tcW w:w="7700" w:type="dxa"/>
          </w:tcPr>
          <w:p w:rsidR="00452DA2" w:rsidRPr="008B70BE" w:rsidRDefault="00452DA2" w:rsidP="007A6BDB">
            <w:pPr>
              <w:spacing w:after="0" w:line="240" w:lineRule="auto"/>
              <w:rPr>
                <w:rFonts w:ascii="Times New Roman" w:hAnsi="Times New Roman"/>
                <w:lang w:eastAsia="ru-RU"/>
              </w:rPr>
            </w:pPr>
            <w:r w:rsidRPr="008B70BE">
              <w:rPr>
                <w:rFonts w:ascii="Times New Roman" w:eastAsiaTheme="minorHAnsi" w:hAnsi="Times New Roman"/>
                <w:bCs/>
                <w:color w:val="000000"/>
              </w:rPr>
              <w:t xml:space="preserve">Этапы организации работы в системе социального воспитания </w:t>
            </w:r>
            <w:r w:rsidRPr="008B70BE">
              <w:rPr>
                <w:rFonts w:ascii="Times New Roman" w:hAnsi="Times New Roman"/>
                <w:bCs/>
              </w:rPr>
              <w:t>в рамках организации, осуществляющей образовательную деятельность, совместной деятельности организации, осуществляющей образовательную</w:t>
            </w:r>
            <w:r w:rsidR="008B70BE" w:rsidRPr="008B70BE">
              <w:rPr>
                <w:rFonts w:ascii="Times New Roman" w:hAnsi="Times New Roman"/>
                <w:bCs/>
              </w:rPr>
              <w:t xml:space="preserve"> </w:t>
            </w:r>
            <w:r w:rsidRPr="008B70BE">
              <w:rPr>
                <w:rFonts w:ascii="Times New Roman" w:hAnsi="Times New Roman"/>
                <w:bCs/>
              </w:rPr>
              <w:t>деятельность, с предприятиями, общественными организациями, в том числе с системой дополнительного образования</w:t>
            </w:r>
          </w:p>
        </w:tc>
        <w:tc>
          <w:tcPr>
            <w:tcW w:w="930" w:type="dxa"/>
          </w:tcPr>
          <w:p w:rsidR="00452DA2" w:rsidRPr="008B70BE"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8B70BE" w:rsidRDefault="00452DA2" w:rsidP="007A6BDB">
            <w:pPr>
              <w:spacing w:after="0" w:line="240" w:lineRule="auto"/>
              <w:rPr>
                <w:rFonts w:ascii="Times New Roman" w:hAnsi="Times New Roman"/>
                <w:lang w:eastAsia="ru-RU"/>
              </w:rPr>
            </w:pPr>
            <w:r w:rsidRPr="008B70BE">
              <w:rPr>
                <w:rFonts w:ascii="Times New Roman" w:eastAsiaTheme="minorHAnsi" w:hAnsi="Times New Roman"/>
                <w:bCs/>
                <w:color w:val="000000"/>
              </w:rPr>
              <w:t>2.3.6.</w:t>
            </w:r>
          </w:p>
        </w:tc>
        <w:tc>
          <w:tcPr>
            <w:tcW w:w="7700" w:type="dxa"/>
          </w:tcPr>
          <w:p w:rsidR="00452DA2" w:rsidRPr="008B70BE" w:rsidRDefault="00452DA2" w:rsidP="00024741">
            <w:pPr>
              <w:autoSpaceDE w:val="0"/>
              <w:autoSpaceDN w:val="0"/>
              <w:adjustRightInd w:val="0"/>
              <w:spacing w:after="0" w:line="240" w:lineRule="auto"/>
              <w:rPr>
                <w:rFonts w:ascii="Times New Roman" w:eastAsiaTheme="minorHAnsi" w:hAnsi="Times New Roman"/>
                <w:color w:val="000000"/>
              </w:rPr>
            </w:pPr>
            <w:r w:rsidRPr="008B70BE">
              <w:rPr>
                <w:rFonts w:ascii="Times New Roman" w:eastAsiaTheme="minorHAnsi" w:hAnsi="Times New Roman"/>
                <w:bCs/>
                <w:color w:val="000000"/>
              </w:rPr>
              <w:t xml:space="preserve">Основные формы организации педагогической поддержки </w:t>
            </w:r>
          </w:p>
          <w:p w:rsidR="00452DA2" w:rsidRPr="008B70BE" w:rsidRDefault="00452DA2" w:rsidP="00024741">
            <w:pPr>
              <w:autoSpaceDE w:val="0"/>
              <w:autoSpaceDN w:val="0"/>
              <w:adjustRightInd w:val="0"/>
              <w:spacing w:after="0" w:line="240" w:lineRule="auto"/>
              <w:rPr>
                <w:rFonts w:ascii="Times New Roman" w:eastAsiaTheme="minorHAnsi" w:hAnsi="Times New Roman"/>
                <w:color w:val="000000"/>
              </w:rPr>
            </w:pPr>
            <w:r w:rsidRPr="008B70BE">
              <w:rPr>
                <w:rFonts w:ascii="Times New Roman" w:eastAsiaTheme="minorHAnsi" w:hAnsi="Times New Roman"/>
                <w:bCs/>
                <w:color w:val="000000"/>
              </w:rPr>
              <w:t xml:space="preserve">социализации учащихся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tc>
        <w:tc>
          <w:tcPr>
            <w:tcW w:w="930" w:type="dxa"/>
          </w:tcPr>
          <w:p w:rsidR="00452DA2" w:rsidRPr="008B70BE"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8B70BE" w:rsidRDefault="00452DA2" w:rsidP="007A6BDB">
            <w:pPr>
              <w:spacing w:after="0" w:line="240" w:lineRule="auto"/>
              <w:rPr>
                <w:rFonts w:ascii="Times New Roman" w:hAnsi="Times New Roman"/>
                <w:lang w:eastAsia="ru-RU"/>
              </w:rPr>
            </w:pPr>
            <w:r w:rsidRPr="008B70BE">
              <w:rPr>
                <w:rFonts w:ascii="Times New Roman" w:eastAsiaTheme="minorHAnsi" w:hAnsi="Times New Roman"/>
                <w:bCs/>
                <w:color w:val="000000"/>
              </w:rPr>
              <w:t>2.3.7.</w:t>
            </w:r>
          </w:p>
        </w:tc>
        <w:tc>
          <w:tcPr>
            <w:tcW w:w="7700" w:type="dxa"/>
          </w:tcPr>
          <w:p w:rsidR="00452DA2" w:rsidRPr="008B70BE" w:rsidRDefault="00452DA2" w:rsidP="00024741">
            <w:pPr>
              <w:autoSpaceDE w:val="0"/>
              <w:autoSpaceDN w:val="0"/>
              <w:adjustRightInd w:val="0"/>
              <w:spacing w:after="0" w:line="240" w:lineRule="auto"/>
              <w:rPr>
                <w:rFonts w:ascii="Times New Roman" w:eastAsiaTheme="minorHAnsi" w:hAnsi="Times New Roman"/>
                <w:color w:val="000000"/>
              </w:rPr>
            </w:pPr>
            <w:r w:rsidRPr="008B70BE">
              <w:rPr>
                <w:rFonts w:ascii="Times New Roman" w:eastAsiaTheme="minorHAnsi" w:hAnsi="Times New Roman"/>
                <w:bCs/>
                <w:color w:val="000000"/>
              </w:rPr>
              <w:t xml:space="preserve">Модели организации работы по формированию экологически целесообразного, здорового и безопасного образа жизни </w:t>
            </w:r>
          </w:p>
        </w:tc>
        <w:tc>
          <w:tcPr>
            <w:tcW w:w="930" w:type="dxa"/>
          </w:tcPr>
          <w:p w:rsidR="00452DA2" w:rsidRPr="008B70BE"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8B70BE" w:rsidRDefault="00452DA2" w:rsidP="007A6BDB">
            <w:pPr>
              <w:spacing w:after="0" w:line="240" w:lineRule="auto"/>
              <w:rPr>
                <w:rFonts w:ascii="Times New Roman" w:hAnsi="Times New Roman"/>
                <w:lang w:eastAsia="ru-RU"/>
              </w:rPr>
            </w:pPr>
            <w:r w:rsidRPr="008B70BE">
              <w:rPr>
                <w:rFonts w:ascii="Times New Roman" w:eastAsiaTheme="minorHAnsi" w:hAnsi="Times New Roman"/>
                <w:bCs/>
                <w:color w:val="000000"/>
              </w:rPr>
              <w:t>2.3.8.</w:t>
            </w:r>
          </w:p>
        </w:tc>
        <w:tc>
          <w:tcPr>
            <w:tcW w:w="7700" w:type="dxa"/>
          </w:tcPr>
          <w:p w:rsidR="00452DA2" w:rsidRPr="008B70BE" w:rsidRDefault="00452DA2" w:rsidP="00024741">
            <w:pPr>
              <w:autoSpaceDE w:val="0"/>
              <w:autoSpaceDN w:val="0"/>
              <w:adjustRightInd w:val="0"/>
              <w:spacing w:after="0" w:line="240" w:lineRule="auto"/>
              <w:rPr>
                <w:rFonts w:ascii="Times New Roman" w:eastAsiaTheme="minorHAnsi" w:hAnsi="Times New Roman"/>
                <w:color w:val="000000"/>
              </w:rPr>
            </w:pPr>
            <w:r w:rsidRPr="008B70BE">
              <w:rPr>
                <w:rFonts w:ascii="Times New Roman" w:eastAsiaTheme="minorHAnsi" w:hAnsi="Times New Roman"/>
                <w:bCs/>
                <w:color w:val="000000"/>
              </w:rPr>
              <w:t xml:space="preserve">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учащихся </w:t>
            </w:r>
          </w:p>
        </w:tc>
        <w:tc>
          <w:tcPr>
            <w:tcW w:w="930" w:type="dxa"/>
          </w:tcPr>
          <w:p w:rsidR="00452DA2" w:rsidRPr="008B70BE"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8B70BE" w:rsidRDefault="00452DA2" w:rsidP="007A6BDB">
            <w:pPr>
              <w:spacing w:after="0" w:line="240" w:lineRule="auto"/>
              <w:rPr>
                <w:rFonts w:ascii="Times New Roman" w:hAnsi="Times New Roman"/>
                <w:lang w:eastAsia="ru-RU"/>
              </w:rPr>
            </w:pPr>
            <w:r w:rsidRPr="008B70BE">
              <w:rPr>
                <w:rFonts w:ascii="Times New Roman" w:eastAsiaTheme="minorHAnsi" w:hAnsi="Times New Roman"/>
                <w:bCs/>
                <w:color w:val="000000"/>
              </w:rPr>
              <w:t>2.3.9.</w:t>
            </w:r>
          </w:p>
        </w:tc>
        <w:tc>
          <w:tcPr>
            <w:tcW w:w="7700" w:type="dxa"/>
          </w:tcPr>
          <w:p w:rsidR="00452DA2" w:rsidRPr="008B70BE" w:rsidRDefault="00452DA2" w:rsidP="007A6BDB">
            <w:pPr>
              <w:spacing w:after="0" w:line="240" w:lineRule="auto"/>
              <w:rPr>
                <w:rFonts w:ascii="Times New Roman" w:hAnsi="Times New Roman"/>
                <w:lang w:eastAsia="ru-RU"/>
              </w:rPr>
            </w:pPr>
            <w:r w:rsidRPr="008B70BE">
              <w:rPr>
                <w:rFonts w:ascii="Times New Roman" w:eastAsiaTheme="minorHAnsi" w:hAnsi="Times New Roman"/>
                <w:bCs/>
                <w:color w:val="000000"/>
              </w:rPr>
              <w:t>Система поощрения социальной успешности и проявлений активной жизненной позиции учащихся</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8B70BE" w:rsidRDefault="00452DA2" w:rsidP="007A6BDB">
            <w:pPr>
              <w:spacing w:after="0" w:line="240" w:lineRule="auto"/>
              <w:rPr>
                <w:rFonts w:ascii="Times New Roman" w:hAnsi="Times New Roman"/>
                <w:lang w:eastAsia="ru-RU"/>
              </w:rPr>
            </w:pPr>
            <w:r w:rsidRPr="008B70BE">
              <w:rPr>
                <w:rFonts w:ascii="Times New Roman" w:eastAsiaTheme="minorHAnsi" w:hAnsi="Times New Roman"/>
                <w:bCs/>
                <w:color w:val="000000"/>
              </w:rPr>
              <w:t>2.3.10.</w:t>
            </w:r>
          </w:p>
        </w:tc>
        <w:tc>
          <w:tcPr>
            <w:tcW w:w="7700" w:type="dxa"/>
          </w:tcPr>
          <w:p w:rsidR="00452DA2" w:rsidRPr="008B70BE" w:rsidRDefault="00452DA2" w:rsidP="00024741">
            <w:pPr>
              <w:autoSpaceDE w:val="0"/>
              <w:autoSpaceDN w:val="0"/>
              <w:adjustRightInd w:val="0"/>
              <w:spacing w:after="0" w:line="240" w:lineRule="auto"/>
              <w:rPr>
                <w:rFonts w:ascii="Times New Roman" w:eastAsiaTheme="minorHAnsi" w:hAnsi="Times New Roman"/>
                <w:color w:val="000000"/>
              </w:rPr>
            </w:pPr>
            <w:r w:rsidRPr="008B70BE">
              <w:rPr>
                <w:rFonts w:ascii="Times New Roman" w:eastAsiaTheme="minorHAnsi" w:hAnsi="Times New Roman"/>
                <w:bCs/>
                <w:color w:val="000000"/>
              </w:rPr>
              <w:t xml:space="preserve"> Критерии, показатели эффективности деятельности образовательной организации в части духовно-нравственного развития, воспитания и социализации учащихся </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8B70BE" w:rsidRDefault="00452DA2" w:rsidP="007A6BDB">
            <w:pPr>
              <w:spacing w:after="0" w:line="240" w:lineRule="auto"/>
              <w:rPr>
                <w:rFonts w:ascii="Times New Roman" w:hAnsi="Times New Roman"/>
                <w:lang w:eastAsia="ru-RU"/>
              </w:rPr>
            </w:pPr>
            <w:r w:rsidRPr="008B70BE">
              <w:rPr>
                <w:rFonts w:ascii="Times New Roman" w:eastAsiaTheme="minorHAnsi" w:hAnsi="Times New Roman"/>
                <w:bCs/>
                <w:color w:val="000000"/>
              </w:rPr>
              <w:t>2.3.11.</w:t>
            </w:r>
          </w:p>
        </w:tc>
        <w:tc>
          <w:tcPr>
            <w:tcW w:w="7700" w:type="dxa"/>
          </w:tcPr>
          <w:p w:rsidR="00452DA2" w:rsidRPr="008B70BE" w:rsidRDefault="00452DA2" w:rsidP="00024741">
            <w:pPr>
              <w:autoSpaceDE w:val="0"/>
              <w:autoSpaceDN w:val="0"/>
              <w:adjustRightInd w:val="0"/>
              <w:spacing w:after="0" w:line="240" w:lineRule="auto"/>
              <w:rPr>
                <w:rFonts w:ascii="Times New Roman" w:eastAsiaTheme="minorHAnsi" w:hAnsi="Times New Roman"/>
                <w:color w:val="000000"/>
              </w:rPr>
            </w:pPr>
            <w:r w:rsidRPr="008B70BE">
              <w:rPr>
                <w:rFonts w:ascii="Times New Roman" w:eastAsiaTheme="minorHAnsi" w:hAnsi="Times New Roman"/>
                <w:bCs/>
                <w:color w:val="000000"/>
              </w:rPr>
              <w:t xml:space="preserve">Методика и инструментарий мониторинга духовно-нравственного развития, воспитания и социализации учащихся </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8B70BE" w:rsidRDefault="00452DA2" w:rsidP="007A6BDB">
            <w:pPr>
              <w:spacing w:after="0" w:line="240" w:lineRule="auto"/>
              <w:rPr>
                <w:rFonts w:ascii="Times New Roman" w:hAnsi="Times New Roman"/>
                <w:lang w:eastAsia="ru-RU"/>
              </w:rPr>
            </w:pPr>
            <w:r w:rsidRPr="008B70BE">
              <w:rPr>
                <w:rFonts w:ascii="Times New Roman" w:eastAsiaTheme="minorHAnsi" w:hAnsi="Times New Roman"/>
                <w:bCs/>
                <w:color w:val="000000"/>
              </w:rPr>
              <w:t>2.3.12.</w:t>
            </w:r>
          </w:p>
        </w:tc>
        <w:tc>
          <w:tcPr>
            <w:tcW w:w="7700" w:type="dxa"/>
          </w:tcPr>
          <w:p w:rsidR="00452DA2" w:rsidRPr="008B70BE" w:rsidRDefault="00452DA2" w:rsidP="00024741">
            <w:pPr>
              <w:autoSpaceDE w:val="0"/>
              <w:autoSpaceDN w:val="0"/>
              <w:adjustRightInd w:val="0"/>
              <w:spacing w:after="0" w:line="240" w:lineRule="auto"/>
              <w:rPr>
                <w:rFonts w:ascii="Times New Roman" w:eastAsiaTheme="minorHAnsi" w:hAnsi="Times New Roman"/>
                <w:color w:val="000000"/>
              </w:rPr>
            </w:pPr>
            <w:r w:rsidRPr="008B70BE">
              <w:rPr>
                <w:rFonts w:ascii="Times New Roman" w:eastAsiaTheme="minorHAnsi" w:hAnsi="Times New Roman"/>
                <w:bCs/>
                <w:color w:val="000000"/>
              </w:rPr>
              <w:t xml:space="preserve"> Планируемые результаты духовно-нравственного развития, воспитания и социализации </w:t>
            </w:r>
            <w:proofErr w:type="gramStart"/>
            <w:r w:rsidRPr="008B70BE">
              <w:rPr>
                <w:rFonts w:ascii="Times New Roman" w:eastAsiaTheme="minorHAnsi" w:hAnsi="Times New Roman"/>
                <w:bCs/>
                <w:color w:val="000000"/>
              </w:rPr>
              <w:t>обучающихся</w:t>
            </w:r>
            <w:proofErr w:type="gramEnd"/>
            <w:r w:rsidRPr="008B70BE">
              <w:rPr>
                <w:rFonts w:ascii="Times New Roman" w:eastAsiaTheme="minorHAnsi" w:hAnsi="Times New Roman"/>
                <w:bCs/>
                <w:color w:val="000000"/>
              </w:rPr>
              <w:t xml:space="preserve">, формирования </w:t>
            </w:r>
          </w:p>
          <w:p w:rsidR="00452DA2" w:rsidRPr="008B70BE" w:rsidRDefault="00452DA2" w:rsidP="00024741">
            <w:pPr>
              <w:autoSpaceDE w:val="0"/>
              <w:autoSpaceDN w:val="0"/>
              <w:adjustRightInd w:val="0"/>
              <w:spacing w:after="0" w:line="240" w:lineRule="auto"/>
              <w:rPr>
                <w:rFonts w:ascii="Times New Roman" w:eastAsiaTheme="minorHAnsi" w:hAnsi="Times New Roman"/>
                <w:color w:val="000000"/>
              </w:rPr>
            </w:pPr>
            <w:r w:rsidRPr="008B70BE">
              <w:rPr>
                <w:rFonts w:ascii="Times New Roman" w:eastAsiaTheme="minorHAnsi" w:hAnsi="Times New Roman"/>
                <w:bCs/>
                <w:color w:val="000000"/>
              </w:rPr>
              <w:t xml:space="preserve">экологической культуры, культуры здорового и безопасного образа жизни учащихся </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8B70BE" w:rsidRDefault="00452DA2" w:rsidP="007A6BDB">
            <w:pPr>
              <w:spacing w:after="0" w:line="240" w:lineRule="auto"/>
              <w:rPr>
                <w:rFonts w:ascii="Times New Roman" w:hAnsi="Times New Roman"/>
                <w:lang w:eastAsia="ru-RU"/>
              </w:rPr>
            </w:pPr>
            <w:r w:rsidRPr="008B70BE">
              <w:rPr>
                <w:rFonts w:ascii="Times New Roman" w:hAnsi="Times New Roman"/>
                <w:lang w:eastAsia="ru-RU"/>
              </w:rPr>
              <w:t>2.4</w:t>
            </w:r>
          </w:p>
        </w:tc>
        <w:tc>
          <w:tcPr>
            <w:tcW w:w="7700" w:type="dxa"/>
          </w:tcPr>
          <w:p w:rsidR="00452DA2" w:rsidRPr="008B70BE" w:rsidRDefault="00452DA2" w:rsidP="007A6BDB">
            <w:pPr>
              <w:spacing w:after="0" w:line="240" w:lineRule="auto"/>
              <w:rPr>
                <w:rFonts w:ascii="Times New Roman" w:hAnsi="Times New Roman"/>
                <w:lang w:eastAsia="ru-RU"/>
              </w:rPr>
            </w:pPr>
            <w:r w:rsidRPr="008B70BE">
              <w:rPr>
                <w:rFonts w:ascii="Times New Roman" w:hAnsi="Times New Roman"/>
                <w:lang w:eastAsia="ru-RU"/>
              </w:rPr>
              <w:t>Программа коррекционной работы</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8B70BE" w:rsidRDefault="00452DA2" w:rsidP="007A6BDB">
            <w:pPr>
              <w:spacing w:after="0" w:line="240" w:lineRule="auto"/>
              <w:rPr>
                <w:rFonts w:ascii="Times New Roman" w:hAnsi="Times New Roman"/>
                <w:lang w:eastAsia="ru-RU"/>
              </w:rPr>
            </w:pPr>
            <w:r w:rsidRPr="008B70BE">
              <w:rPr>
                <w:rFonts w:ascii="Times New Roman" w:hAnsi="Times New Roman"/>
                <w:lang w:eastAsia="ru-RU"/>
              </w:rPr>
              <w:t>2.4.1</w:t>
            </w:r>
          </w:p>
        </w:tc>
        <w:tc>
          <w:tcPr>
            <w:tcW w:w="7700" w:type="dxa"/>
          </w:tcPr>
          <w:p w:rsidR="00452DA2" w:rsidRPr="008B70BE" w:rsidRDefault="00452DA2" w:rsidP="00024741">
            <w:pPr>
              <w:spacing w:after="0" w:line="240" w:lineRule="auto"/>
              <w:rPr>
                <w:rFonts w:ascii="Times New Roman" w:hAnsi="Times New Roman"/>
                <w:lang w:eastAsia="ru-RU"/>
              </w:rPr>
            </w:pPr>
            <w:r w:rsidRPr="008B70BE">
              <w:rPr>
                <w:rFonts w:ascii="Times New Roman" w:hAnsi="Times New Roman"/>
                <w:bCs/>
              </w:rPr>
              <w:t xml:space="preserve">Цели и задачи программы коррекционной работы с учащимися при получении </w:t>
            </w:r>
            <w:r w:rsidRPr="008B70BE">
              <w:rPr>
                <w:rFonts w:ascii="Times New Roman" w:hAnsi="Times New Roman"/>
                <w:bCs/>
              </w:rPr>
              <w:lastRenderedPageBreak/>
              <w:t xml:space="preserve">основного общего образования </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Pr>
                <w:rFonts w:ascii="Times New Roman" w:hAnsi="Times New Roman"/>
                <w:lang w:eastAsia="ru-RU"/>
              </w:rPr>
              <w:lastRenderedPageBreak/>
              <w:t>2.4.2</w:t>
            </w:r>
          </w:p>
        </w:tc>
        <w:tc>
          <w:tcPr>
            <w:tcW w:w="7700" w:type="dxa"/>
          </w:tcPr>
          <w:p w:rsidR="00452DA2" w:rsidRPr="008B70BE" w:rsidRDefault="00452DA2" w:rsidP="007A6BDB">
            <w:pPr>
              <w:spacing w:after="0" w:line="240" w:lineRule="auto"/>
              <w:rPr>
                <w:rFonts w:ascii="Times New Roman" w:hAnsi="Times New Roman"/>
                <w:lang w:eastAsia="ru-RU"/>
              </w:rPr>
            </w:pPr>
            <w:r w:rsidRPr="008B70BE">
              <w:rPr>
                <w:rFonts w:ascii="Times New Roman" w:hAnsi="Times New Roman"/>
                <w:bCs/>
              </w:rPr>
              <w:t>Перечень и содержание индивидуально ориентированных коррекционных направлений работы, способствующих освоению учащимися с особыми образовательными потребностями основной образовательной программы основного общего образования</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Pr>
                <w:rFonts w:ascii="Times New Roman" w:hAnsi="Times New Roman"/>
                <w:lang w:eastAsia="ru-RU"/>
              </w:rPr>
              <w:t>2.4.3.</w:t>
            </w:r>
          </w:p>
        </w:tc>
        <w:tc>
          <w:tcPr>
            <w:tcW w:w="7700" w:type="dxa"/>
          </w:tcPr>
          <w:p w:rsidR="00452DA2" w:rsidRPr="008B70BE" w:rsidRDefault="00452DA2" w:rsidP="007A6BDB">
            <w:pPr>
              <w:spacing w:after="0" w:line="240" w:lineRule="auto"/>
              <w:rPr>
                <w:rFonts w:ascii="Times New Roman" w:hAnsi="Times New Roman"/>
                <w:lang w:eastAsia="ru-RU"/>
              </w:rPr>
            </w:pPr>
            <w:r w:rsidRPr="008B70BE">
              <w:rPr>
                <w:rFonts w:ascii="Times New Roman" w:hAnsi="Times New Roman"/>
                <w:bCs/>
              </w:rPr>
              <w:t>Система комплексного психолого-медико-социального сопровождения и поддержки учащихся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Pr>
                <w:rFonts w:ascii="Times New Roman" w:hAnsi="Times New Roman"/>
                <w:lang w:eastAsia="ru-RU"/>
              </w:rPr>
              <w:t>2.4.4.</w:t>
            </w:r>
          </w:p>
        </w:tc>
        <w:tc>
          <w:tcPr>
            <w:tcW w:w="7700" w:type="dxa"/>
          </w:tcPr>
          <w:p w:rsidR="00452DA2" w:rsidRPr="008B70BE" w:rsidRDefault="00452DA2" w:rsidP="007A6BDB">
            <w:pPr>
              <w:spacing w:after="0" w:line="240" w:lineRule="auto"/>
              <w:rPr>
                <w:rFonts w:ascii="Times New Roman" w:hAnsi="Times New Roman"/>
                <w:lang w:eastAsia="ru-RU"/>
              </w:rPr>
            </w:pPr>
            <w:proofErr w:type="gramStart"/>
            <w:r w:rsidRPr="008B70BE">
              <w:rPr>
                <w:rFonts w:ascii="Times New Roman" w:hAnsi="Times New Roman"/>
                <w:bCs/>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roofErr w:type="gramEnd"/>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Pr>
                <w:rFonts w:ascii="Times New Roman" w:hAnsi="Times New Roman"/>
                <w:lang w:eastAsia="ru-RU"/>
              </w:rPr>
              <w:t>2.4.5.</w:t>
            </w:r>
          </w:p>
        </w:tc>
        <w:tc>
          <w:tcPr>
            <w:tcW w:w="7700" w:type="dxa"/>
          </w:tcPr>
          <w:p w:rsidR="00452DA2" w:rsidRPr="008B70BE" w:rsidRDefault="00452DA2" w:rsidP="007A6BDB">
            <w:pPr>
              <w:spacing w:after="0" w:line="240" w:lineRule="auto"/>
              <w:rPr>
                <w:rFonts w:ascii="Times New Roman" w:hAnsi="Times New Roman"/>
                <w:lang w:eastAsia="ru-RU"/>
              </w:rPr>
            </w:pPr>
            <w:r w:rsidRPr="008B70BE">
              <w:rPr>
                <w:rFonts w:ascii="Times New Roman" w:hAnsi="Times New Roman"/>
                <w:bCs/>
              </w:rPr>
              <w:t>Планируемые результаты коррекционной работы</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8B70BE" w:rsidRDefault="00452DA2" w:rsidP="007A6BDB">
            <w:pPr>
              <w:spacing w:after="0" w:line="240" w:lineRule="auto"/>
              <w:rPr>
                <w:rFonts w:ascii="Times New Roman" w:hAnsi="Times New Roman"/>
                <w:b/>
                <w:lang w:eastAsia="ru-RU"/>
              </w:rPr>
            </w:pPr>
            <w:r w:rsidRPr="008B70BE">
              <w:rPr>
                <w:rFonts w:ascii="Times New Roman" w:hAnsi="Times New Roman"/>
                <w:b/>
                <w:lang w:eastAsia="ru-RU"/>
              </w:rPr>
              <w:t>3.</w:t>
            </w:r>
          </w:p>
        </w:tc>
        <w:tc>
          <w:tcPr>
            <w:tcW w:w="7700" w:type="dxa"/>
          </w:tcPr>
          <w:p w:rsidR="00452DA2" w:rsidRPr="008B70BE" w:rsidRDefault="008B70BE" w:rsidP="007A6BDB">
            <w:pPr>
              <w:spacing w:after="0" w:line="240" w:lineRule="auto"/>
              <w:rPr>
                <w:rFonts w:ascii="Times New Roman" w:hAnsi="Times New Roman"/>
                <w:b/>
                <w:lang w:eastAsia="ru-RU"/>
              </w:rPr>
            </w:pPr>
            <w:r>
              <w:rPr>
                <w:rFonts w:ascii="Times New Roman" w:hAnsi="Times New Roman"/>
                <w:b/>
                <w:lang w:eastAsia="ru-RU"/>
              </w:rPr>
              <w:t xml:space="preserve">Организационный раздел </w:t>
            </w:r>
            <w:r w:rsidR="00452DA2" w:rsidRPr="008B70BE">
              <w:rPr>
                <w:rFonts w:ascii="Times New Roman" w:hAnsi="Times New Roman"/>
                <w:b/>
                <w:lang w:eastAsia="ru-RU"/>
              </w:rPr>
              <w:t xml:space="preserve"> основной образовательной программы основного общего образования</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3.1</w:t>
            </w:r>
          </w:p>
        </w:tc>
        <w:tc>
          <w:tcPr>
            <w:tcW w:w="7700"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 xml:space="preserve">Учебный план ООО </w:t>
            </w:r>
            <w:r w:rsidR="00D478C2">
              <w:rPr>
                <w:rFonts w:ascii="Times New Roman" w:eastAsiaTheme="minorHAnsi" w:hAnsi="Times New Roman"/>
                <w:color w:val="000000"/>
              </w:rPr>
              <w:t xml:space="preserve">МБОУ СОШ </w:t>
            </w:r>
            <w:proofErr w:type="gramStart"/>
            <w:r w:rsidR="00D478C2">
              <w:rPr>
                <w:rFonts w:ascii="Times New Roman" w:eastAsiaTheme="minorHAnsi" w:hAnsi="Times New Roman"/>
                <w:color w:val="000000"/>
              </w:rPr>
              <w:t>с</w:t>
            </w:r>
            <w:proofErr w:type="gramEnd"/>
            <w:r w:rsidR="00D478C2">
              <w:rPr>
                <w:rFonts w:ascii="Times New Roman" w:eastAsiaTheme="minorHAnsi" w:hAnsi="Times New Roman"/>
                <w:color w:val="000000"/>
              </w:rPr>
              <w:t>. Елецкая Лозовка</w:t>
            </w:r>
            <w:r w:rsidR="00D478C2" w:rsidRPr="005B767F">
              <w:rPr>
                <w:rFonts w:ascii="Times New Roman" w:eastAsiaTheme="minorHAnsi" w:hAnsi="Times New Roman"/>
                <w:color w:val="000000"/>
              </w:rPr>
              <w:t>;</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3.1.1</w:t>
            </w:r>
          </w:p>
        </w:tc>
        <w:tc>
          <w:tcPr>
            <w:tcW w:w="7700"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Календарный учебный график</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3.1.2</w:t>
            </w:r>
          </w:p>
        </w:tc>
        <w:tc>
          <w:tcPr>
            <w:tcW w:w="7700"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План внеурочной деятельности</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3.2</w:t>
            </w:r>
          </w:p>
        </w:tc>
        <w:tc>
          <w:tcPr>
            <w:tcW w:w="7700"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Система условий реализации основной образовательной  программы</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3.2.1</w:t>
            </w:r>
          </w:p>
        </w:tc>
        <w:tc>
          <w:tcPr>
            <w:tcW w:w="7700"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Описание кадровых условий реализации основной образовательной программы основного общего образования</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3.2.2</w:t>
            </w:r>
          </w:p>
        </w:tc>
        <w:tc>
          <w:tcPr>
            <w:tcW w:w="7700"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Психолого-педагогические условия реализации основной образовательной программы основного общего образования</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3.2.3</w:t>
            </w:r>
          </w:p>
        </w:tc>
        <w:tc>
          <w:tcPr>
            <w:tcW w:w="7700"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Финансово-экономические условия реализации образовательной  программы основного общего образования</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3.2.4</w:t>
            </w:r>
          </w:p>
        </w:tc>
        <w:tc>
          <w:tcPr>
            <w:tcW w:w="7700"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Материально-технические условия реализации основной образовательной программы</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3.2.5</w:t>
            </w:r>
          </w:p>
        </w:tc>
        <w:tc>
          <w:tcPr>
            <w:tcW w:w="7700"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Информационно-методические условия реализации основной образовательной программы основного общего образования</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3.2.6</w:t>
            </w:r>
          </w:p>
        </w:tc>
        <w:tc>
          <w:tcPr>
            <w:tcW w:w="7700"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Механизмы достижения целевых ориентиров в системе условий</w:t>
            </w:r>
          </w:p>
        </w:tc>
        <w:tc>
          <w:tcPr>
            <w:tcW w:w="930" w:type="dxa"/>
          </w:tcPr>
          <w:p w:rsidR="00452DA2" w:rsidRPr="003A21F6" w:rsidRDefault="00452DA2" w:rsidP="007A6BDB">
            <w:pPr>
              <w:spacing w:after="0" w:line="240" w:lineRule="auto"/>
              <w:rPr>
                <w:rFonts w:ascii="Times New Roman" w:hAnsi="Times New Roman"/>
                <w:lang w:eastAsia="ru-RU"/>
              </w:rPr>
            </w:pPr>
          </w:p>
        </w:tc>
      </w:tr>
      <w:tr w:rsidR="00452DA2" w:rsidRPr="003A21F6" w:rsidTr="00FC522A">
        <w:tc>
          <w:tcPr>
            <w:tcW w:w="941"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3.2.7</w:t>
            </w:r>
          </w:p>
        </w:tc>
        <w:tc>
          <w:tcPr>
            <w:tcW w:w="7700" w:type="dxa"/>
          </w:tcPr>
          <w:p w:rsidR="00452DA2" w:rsidRPr="003A21F6" w:rsidRDefault="00452DA2" w:rsidP="007A6BDB">
            <w:pPr>
              <w:spacing w:after="0" w:line="240" w:lineRule="auto"/>
              <w:rPr>
                <w:rFonts w:ascii="Times New Roman" w:hAnsi="Times New Roman"/>
                <w:lang w:eastAsia="ru-RU"/>
              </w:rPr>
            </w:pPr>
            <w:r w:rsidRPr="003A21F6">
              <w:rPr>
                <w:rFonts w:ascii="Times New Roman" w:hAnsi="Times New Roman"/>
                <w:lang w:eastAsia="ru-RU"/>
              </w:rPr>
              <w:t>Сетевой график (дорожная карта) по формированию необходимой системы условий</w:t>
            </w:r>
          </w:p>
        </w:tc>
        <w:tc>
          <w:tcPr>
            <w:tcW w:w="930" w:type="dxa"/>
          </w:tcPr>
          <w:p w:rsidR="00452DA2" w:rsidRPr="003A21F6" w:rsidRDefault="00452DA2" w:rsidP="007A6BDB">
            <w:pPr>
              <w:spacing w:after="0" w:line="240" w:lineRule="auto"/>
              <w:rPr>
                <w:rFonts w:ascii="Times New Roman" w:hAnsi="Times New Roman"/>
                <w:lang w:eastAsia="ru-RU"/>
              </w:rPr>
            </w:pPr>
          </w:p>
        </w:tc>
      </w:tr>
    </w:tbl>
    <w:p w:rsidR="007A6BDB" w:rsidRPr="003A21F6" w:rsidRDefault="007A6BDB" w:rsidP="007A6BDB">
      <w:pPr>
        <w:spacing w:after="0" w:line="240" w:lineRule="auto"/>
        <w:rPr>
          <w:rFonts w:ascii="Times New Roman" w:hAnsi="Times New Roman"/>
          <w:lang w:eastAsia="ru-RU"/>
        </w:rPr>
      </w:pPr>
    </w:p>
    <w:p w:rsidR="007A6BDB" w:rsidRPr="007A6BDB" w:rsidRDefault="007A6BDB" w:rsidP="007A6BDB">
      <w:pPr>
        <w:spacing w:after="0" w:line="240" w:lineRule="auto"/>
        <w:rPr>
          <w:lang w:eastAsia="ru-RU"/>
        </w:rPr>
      </w:pPr>
    </w:p>
    <w:p w:rsidR="007A6BDB" w:rsidRPr="007A6BDB" w:rsidRDefault="007A6BDB" w:rsidP="007A6BDB">
      <w:pPr>
        <w:spacing w:after="0" w:line="240" w:lineRule="auto"/>
        <w:rPr>
          <w:lang w:eastAsia="ru-RU"/>
        </w:rPr>
      </w:pPr>
    </w:p>
    <w:p w:rsidR="007A6BDB" w:rsidRDefault="007A6BDB" w:rsidP="007A6BDB">
      <w:pPr>
        <w:spacing w:after="0" w:line="240" w:lineRule="auto"/>
        <w:rPr>
          <w:lang w:eastAsia="ru-RU"/>
        </w:rPr>
      </w:pPr>
    </w:p>
    <w:p w:rsidR="008B70BE" w:rsidRDefault="008B70BE" w:rsidP="007A6BDB">
      <w:pPr>
        <w:spacing w:after="0" w:line="240" w:lineRule="auto"/>
        <w:rPr>
          <w:lang w:eastAsia="ru-RU"/>
        </w:rPr>
      </w:pPr>
    </w:p>
    <w:p w:rsidR="008B70BE" w:rsidRDefault="008B70BE" w:rsidP="007A6BDB">
      <w:pPr>
        <w:spacing w:after="0" w:line="240" w:lineRule="auto"/>
        <w:rPr>
          <w:lang w:eastAsia="ru-RU"/>
        </w:rPr>
      </w:pPr>
    </w:p>
    <w:p w:rsidR="008B70BE" w:rsidRDefault="008B70BE" w:rsidP="007A6BDB">
      <w:pPr>
        <w:spacing w:after="0" w:line="240" w:lineRule="auto"/>
        <w:rPr>
          <w:lang w:eastAsia="ru-RU"/>
        </w:rPr>
      </w:pPr>
    </w:p>
    <w:p w:rsidR="008B70BE" w:rsidRDefault="008B70BE" w:rsidP="007A6BDB">
      <w:pPr>
        <w:spacing w:after="0" w:line="240" w:lineRule="auto"/>
        <w:rPr>
          <w:lang w:eastAsia="ru-RU"/>
        </w:rPr>
      </w:pPr>
    </w:p>
    <w:p w:rsidR="003A21F6" w:rsidRDefault="003A21F6" w:rsidP="007A6BDB">
      <w:pPr>
        <w:spacing w:after="0" w:line="240" w:lineRule="auto"/>
        <w:rPr>
          <w:lang w:eastAsia="ru-RU"/>
        </w:rPr>
      </w:pPr>
    </w:p>
    <w:p w:rsidR="003A21F6" w:rsidRDefault="003A21F6" w:rsidP="007A6BDB">
      <w:pPr>
        <w:spacing w:after="0" w:line="240" w:lineRule="auto"/>
        <w:rPr>
          <w:lang w:eastAsia="ru-RU"/>
        </w:rPr>
      </w:pPr>
    </w:p>
    <w:p w:rsidR="003A21F6" w:rsidRDefault="003A21F6" w:rsidP="007A6BDB">
      <w:pPr>
        <w:spacing w:after="0" w:line="240" w:lineRule="auto"/>
        <w:rPr>
          <w:lang w:eastAsia="ru-RU"/>
        </w:rPr>
      </w:pPr>
    </w:p>
    <w:p w:rsidR="003A21F6" w:rsidRPr="007A6BDB" w:rsidRDefault="003A21F6" w:rsidP="007A6BDB">
      <w:pPr>
        <w:spacing w:after="0" w:line="240" w:lineRule="auto"/>
        <w:rPr>
          <w:lang w:eastAsia="ru-RU"/>
        </w:rPr>
      </w:pPr>
    </w:p>
    <w:p w:rsidR="007A6BDB" w:rsidRPr="007A6BDB" w:rsidRDefault="007A6BDB" w:rsidP="007A6BDB">
      <w:pPr>
        <w:spacing w:after="0" w:line="240" w:lineRule="auto"/>
        <w:rPr>
          <w:lang w:eastAsia="ru-RU"/>
        </w:rPr>
      </w:pPr>
    </w:p>
    <w:p w:rsidR="007A6BDB" w:rsidRDefault="007A6BDB" w:rsidP="007A6BDB">
      <w:pPr>
        <w:spacing w:after="0" w:line="240" w:lineRule="auto"/>
        <w:rPr>
          <w:lang w:eastAsia="ru-RU"/>
        </w:rPr>
      </w:pPr>
    </w:p>
    <w:p w:rsidR="008B70BE" w:rsidRPr="007A6BDB" w:rsidRDefault="008B70BE" w:rsidP="007A6BDB">
      <w:pPr>
        <w:spacing w:after="0" w:line="240" w:lineRule="auto"/>
        <w:rPr>
          <w:lang w:eastAsia="ru-RU"/>
        </w:rPr>
      </w:pPr>
    </w:p>
    <w:p w:rsidR="007A6BDB" w:rsidRPr="007A6BDB" w:rsidRDefault="007A6BDB" w:rsidP="007A6BDB">
      <w:pPr>
        <w:spacing w:after="0" w:line="240" w:lineRule="auto"/>
        <w:rPr>
          <w:lang w:eastAsia="ru-RU"/>
        </w:rPr>
      </w:pPr>
    </w:p>
    <w:p w:rsidR="007A6BDB" w:rsidRPr="007A6BDB" w:rsidRDefault="007A6BDB" w:rsidP="007A6BDB">
      <w:pPr>
        <w:spacing w:after="0" w:line="240" w:lineRule="auto"/>
        <w:rPr>
          <w:lang w:eastAsia="ru-RU"/>
        </w:rPr>
      </w:pPr>
    </w:p>
    <w:p w:rsidR="007A6BDB" w:rsidRPr="007A6BDB" w:rsidRDefault="007A6BDB" w:rsidP="007A6BDB">
      <w:pPr>
        <w:spacing w:after="0" w:line="240" w:lineRule="auto"/>
        <w:rPr>
          <w:lang w:eastAsia="ru-RU"/>
        </w:rPr>
      </w:pPr>
    </w:p>
    <w:p w:rsidR="007A6BDB" w:rsidRPr="00AD50C2" w:rsidRDefault="007A6BDB" w:rsidP="00AC5EAB">
      <w:pPr>
        <w:pStyle w:val="1"/>
        <w:numPr>
          <w:ilvl w:val="0"/>
          <w:numId w:val="124"/>
        </w:numPr>
        <w:spacing w:before="0" w:line="240" w:lineRule="auto"/>
        <w:rPr>
          <w:rStyle w:val="Zag11"/>
          <w:rFonts w:ascii="Times New Roman" w:eastAsia="@Arial Unicode MS" w:hAnsi="Times New Roman"/>
          <w:color w:val="auto"/>
          <w:u w:val="single"/>
          <w:lang w:eastAsia="ru-RU"/>
        </w:rPr>
      </w:pPr>
      <w:bookmarkStart w:id="3" w:name="_Toc405145646"/>
      <w:bookmarkStart w:id="4" w:name="_Toc406058975"/>
      <w:bookmarkStart w:id="5" w:name="_Toc409691623"/>
      <w:bookmarkStart w:id="6" w:name="_Toc410653944"/>
      <w:bookmarkStart w:id="7" w:name="_Toc414553125"/>
      <w:r w:rsidRPr="00AD50C2">
        <w:rPr>
          <w:rStyle w:val="Zag11"/>
          <w:rFonts w:ascii="Times New Roman" w:eastAsia="@Arial Unicode MS" w:hAnsi="Times New Roman"/>
          <w:color w:val="auto"/>
          <w:u w:val="single"/>
        </w:rPr>
        <w:lastRenderedPageBreak/>
        <w:t>Целевой раздел</w:t>
      </w:r>
      <w:r w:rsidR="00504E72" w:rsidRPr="00AD50C2">
        <w:rPr>
          <w:rStyle w:val="Zag11"/>
          <w:rFonts w:ascii="Times New Roman" w:eastAsia="@Arial Unicode MS" w:hAnsi="Times New Roman"/>
          <w:color w:val="auto"/>
          <w:u w:val="single"/>
        </w:rPr>
        <w:t xml:space="preserve"> </w:t>
      </w:r>
      <w:bookmarkEnd w:id="3"/>
      <w:bookmarkEnd w:id="4"/>
      <w:bookmarkEnd w:id="5"/>
      <w:bookmarkEnd w:id="6"/>
      <w:bookmarkEnd w:id="7"/>
    </w:p>
    <w:p w:rsidR="007A6BDB" w:rsidRPr="007A6BDB" w:rsidRDefault="007A6BDB" w:rsidP="007A6BDB">
      <w:pPr>
        <w:spacing w:after="0" w:line="240" w:lineRule="auto"/>
        <w:ind w:firstLine="709"/>
        <w:jc w:val="both"/>
        <w:rPr>
          <w:rStyle w:val="Zag11"/>
          <w:rFonts w:ascii="Times New Roman" w:eastAsia="@Arial Unicode MS" w:hAnsi="Times New Roman"/>
          <w:b/>
        </w:rPr>
      </w:pPr>
    </w:p>
    <w:p w:rsidR="007A6BDB" w:rsidRDefault="007A6BDB" w:rsidP="00AC5EAB">
      <w:pPr>
        <w:pStyle w:val="2"/>
        <w:numPr>
          <w:ilvl w:val="1"/>
          <w:numId w:val="124"/>
        </w:numPr>
        <w:spacing w:line="240" w:lineRule="auto"/>
        <w:rPr>
          <w:rStyle w:val="Zag11"/>
          <w:sz w:val="22"/>
          <w:szCs w:val="22"/>
        </w:rPr>
      </w:pPr>
      <w:bookmarkStart w:id="8" w:name="_Toc409691624"/>
      <w:bookmarkStart w:id="9" w:name="_Toc410653945"/>
      <w:bookmarkStart w:id="10" w:name="_Toc414553126"/>
      <w:r w:rsidRPr="007A6BDB">
        <w:rPr>
          <w:rStyle w:val="Zag11"/>
          <w:sz w:val="22"/>
          <w:szCs w:val="22"/>
        </w:rPr>
        <w:t>Пояснительная  записка</w:t>
      </w:r>
      <w:bookmarkEnd w:id="8"/>
      <w:bookmarkEnd w:id="9"/>
      <w:bookmarkEnd w:id="10"/>
      <w:r w:rsidRPr="007A6BDB">
        <w:rPr>
          <w:rStyle w:val="Zag11"/>
          <w:sz w:val="22"/>
          <w:szCs w:val="22"/>
        </w:rPr>
        <w:t xml:space="preserve"> </w:t>
      </w:r>
    </w:p>
    <w:p w:rsidR="00A86A80" w:rsidRPr="00A86A80" w:rsidRDefault="00A86A80" w:rsidP="00A86A80">
      <w:pPr>
        <w:pStyle w:val="Default"/>
        <w:rPr>
          <w:rFonts w:ascii="Times New Roman" w:hAnsi="Times New Roman" w:cs="Times New Roman"/>
        </w:rPr>
      </w:pPr>
      <w:r w:rsidRPr="00A86A80">
        <w:rPr>
          <w:rFonts w:ascii="Times New Roman" w:hAnsi="Times New Roman" w:cs="Times New Roman"/>
        </w:rPr>
        <w:t xml:space="preserve">Основная образовательная программа основного общего образования МБОУ </w:t>
      </w:r>
      <w:r w:rsidR="00AD50C2">
        <w:rPr>
          <w:rFonts w:ascii="Times New Roman" w:hAnsi="Times New Roman" w:cs="Times New Roman"/>
        </w:rPr>
        <w:t xml:space="preserve">СОШ </w:t>
      </w:r>
      <w:proofErr w:type="gramStart"/>
      <w:r w:rsidR="00AD50C2">
        <w:rPr>
          <w:rFonts w:ascii="Times New Roman" w:hAnsi="Times New Roman" w:cs="Times New Roman"/>
        </w:rPr>
        <w:t>с</w:t>
      </w:r>
      <w:proofErr w:type="gramEnd"/>
      <w:r w:rsidR="00AD50C2">
        <w:rPr>
          <w:rFonts w:ascii="Times New Roman" w:hAnsi="Times New Roman" w:cs="Times New Roman"/>
        </w:rPr>
        <w:t>.</w:t>
      </w:r>
      <w:r w:rsidR="002C70B0">
        <w:rPr>
          <w:rFonts w:ascii="Times New Roman" w:hAnsi="Times New Roman" w:cs="Times New Roman"/>
        </w:rPr>
        <w:t xml:space="preserve"> </w:t>
      </w:r>
      <w:proofErr w:type="gramStart"/>
      <w:r w:rsidR="002C70B0">
        <w:rPr>
          <w:rFonts w:ascii="Times New Roman" w:hAnsi="Times New Roman" w:cs="Times New Roman"/>
        </w:rPr>
        <w:t>Елецкая</w:t>
      </w:r>
      <w:proofErr w:type="gramEnd"/>
      <w:r w:rsidR="002C70B0">
        <w:rPr>
          <w:rFonts w:ascii="Times New Roman" w:hAnsi="Times New Roman" w:cs="Times New Roman"/>
        </w:rPr>
        <w:t xml:space="preserve"> Лозовка</w:t>
      </w:r>
      <w:r w:rsidR="00AD50C2">
        <w:rPr>
          <w:rFonts w:ascii="Times New Roman" w:hAnsi="Times New Roman" w:cs="Times New Roman"/>
        </w:rPr>
        <w:t xml:space="preserve"> </w:t>
      </w:r>
      <w:r w:rsidRPr="00A86A80">
        <w:rPr>
          <w:rFonts w:ascii="Times New Roman" w:hAnsi="Times New Roman" w:cs="Times New Roman"/>
        </w:rPr>
        <w:t xml:space="preserve">представляет собой систему взаимосвязанных программ, каждая из которых является самостоятельным звеном, обеспечивающим функционирование определенного направления деятельности образовательного учреждения. </w:t>
      </w:r>
      <w:proofErr w:type="gramStart"/>
      <w:r w:rsidRPr="00A86A80">
        <w:rPr>
          <w:rFonts w:ascii="Times New Roman" w:hAnsi="Times New Roman" w:cs="Times New Roman"/>
        </w:rPr>
        <w:t xml:space="preserve">Основная образовательная программа основного общего образования </w:t>
      </w:r>
      <w:r w:rsidR="002C70B0" w:rsidRPr="00A86A80">
        <w:rPr>
          <w:rFonts w:ascii="Times New Roman" w:hAnsi="Times New Roman" w:cs="Times New Roman"/>
        </w:rPr>
        <w:t xml:space="preserve">МБОУ </w:t>
      </w:r>
      <w:r w:rsidR="002C70B0">
        <w:rPr>
          <w:rFonts w:ascii="Times New Roman" w:hAnsi="Times New Roman" w:cs="Times New Roman"/>
        </w:rPr>
        <w:t>СОШ с. Елецкая Лозовка</w:t>
      </w:r>
      <w:r w:rsidR="00AD50C2">
        <w:rPr>
          <w:rFonts w:ascii="Times New Roman" w:hAnsi="Times New Roman" w:cs="Times New Roman"/>
        </w:rPr>
        <w:t xml:space="preserve"> </w:t>
      </w:r>
      <w:r w:rsidRPr="00A86A80">
        <w:rPr>
          <w:rFonts w:ascii="Times New Roman" w:hAnsi="Times New Roman" w:cs="Times New Roman"/>
        </w:rPr>
        <w:t xml:space="preserve">(далее – Программа) разработана в соответствии с требованиями Федерального государственного образовательного стандарта основного общего образования и образует завершенную систему обеспечения жизнедеятельности, функционирования и развития школы. </w:t>
      </w:r>
      <w:proofErr w:type="gramEnd"/>
    </w:p>
    <w:p w:rsidR="00A86A80" w:rsidRPr="00A86A80" w:rsidRDefault="00A86A80" w:rsidP="00A86A80">
      <w:pPr>
        <w:pStyle w:val="Default"/>
        <w:rPr>
          <w:rFonts w:ascii="Times New Roman" w:hAnsi="Times New Roman" w:cs="Times New Roman"/>
        </w:rPr>
      </w:pPr>
      <w:r w:rsidRPr="00A86A80">
        <w:rPr>
          <w:rFonts w:ascii="Times New Roman" w:hAnsi="Times New Roman" w:cs="Times New Roman"/>
        </w:rPr>
        <w:t xml:space="preserve">Образовательная программа соответствует основным принципам государственной политики РФ в области образования, изложенным в Федеральном законе «Об образовании в Российской Федерации» от 29.12.2012г. № 273-ФЗ: </w:t>
      </w:r>
    </w:p>
    <w:p w:rsidR="00A86A80" w:rsidRPr="00A86A80" w:rsidRDefault="00A86A80" w:rsidP="00A86A80">
      <w:pPr>
        <w:pStyle w:val="Default"/>
        <w:rPr>
          <w:rFonts w:ascii="Times New Roman" w:hAnsi="Times New Roman" w:cs="Times New Roman"/>
        </w:rPr>
      </w:pPr>
      <w:r w:rsidRPr="00A86A80">
        <w:rPr>
          <w:rFonts w:ascii="Times New Roman" w:hAnsi="Times New Roman" w:cs="Times New Roman"/>
        </w:rPr>
        <w:t xml:space="preserve">- гуманистический характер образования, приоритет общечеловеческих ценностей, жизни и здоровья человека, свободного развития личности; </w:t>
      </w:r>
    </w:p>
    <w:p w:rsidR="00A86A80" w:rsidRPr="00A86A80" w:rsidRDefault="00A86A80" w:rsidP="00A86A80">
      <w:pPr>
        <w:pStyle w:val="Default"/>
        <w:rPr>
          <w:rFonts w:ascii="Times New Roman" w:hAnsi="Times New Roman" w:cs="Times New Roman"/>
        </w:rPr>
      </w:pPr>
      <w:r w:rsidRPr="00A86A80">
        <w:rPr>
          <w:rFonts w:ascii="Times New Roman" w:hAnsi="Times New Roman" w:cs="Times New Roman"/>
        </w:rPr>
        <w:t xml:space="preserve">- воспитание гражданственности, трудолюбия, уважения к правам и свободам человека, любви к окружающей природе, Родине, семье; </w:t>
      </w:r>
    </w:p>
    <w:p w:rsidR="00A86A80" w:rsidRPr="00A86A80" w:rsidRDefault="00A86A80" w:rsidP="00A86A80">
      <w:pPr>
        <w:pStyle w:val="Default"/>
        <w:rPr>
          <w:rFonts w:ascii="Times New Roman" w:hAnsi="Times New Roman" w:cs="Times New Roman"/>
        </w:rPr>
      </w:pPr>
      <w:r w:rsidRPr="00A86A80">
        <w:rPr>
          <w:rFonts w:ascii="Times New Roman" w:hAnsi="Times New Roman" w:cs="Times New Roman"/>
        </w:rPr>
        <w:t xml:space="preserve">-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w:t>
      </w:r>
    </w:p>
    <w:p w:rsidR="00A86A80" w:rsidRPr="00A86A80" w:rsidRDefault="00A86A80" w:rsidP="00A86A80">
      <w:pPr>
        <w:pStyle w:val="Default"/>
        <w:rPr>
          <w:rFonts w:ascii="Times New Roman" w:hAnsi="Times New Roman" w:cs="Times New Roman"/>
        </w:rPr>
      </w:pPr>
      <w:r w:rsidRPr="00A86A80">
        <w:rPr>
          <w:rFonts w:ascii="Times New Roman" w:hAnsi="Times New Roman" w:cs="Times New Roman"/>
        </w:rPr>
        <w:t xml:space="preserve">- общедоступность образования, адаптивность системы образования к уровням и особенностям развития и подготовки учащихся; </w:t>
      </w:r>
    </w:p>
    <w:p w:rsidR="00A86A80" w:rsidRPr="00A86A80" w:rsidRDefault="00A86A80" w:rsidP="00A86A80">
      <w:pPr>
        <w:pStyle w:val="Default"/>
        <w:rPr>
          <w:rFonts w:ascii="Times New Roman" w:hAnsi="Times New Roman" w:cs="Times New Roman"/>
        </w:rPr>
      </w:pPr>
      <w:r w:rsidRPr="00A86A80">
        <w:rPr>
          <w:rFonts w:ascii="Times New Roman" w:hAnsi="Times New Roman" w:cs="Times New Roman"/>
        </w:rPr>
        <w:t xml:space="preserve">- обеспечение самоопределения личности, создание условий для ее самореализации, творческого развития; </w:t>
      </w:r>
    </w:p>
    <w:p w:rsidR="00537ECB" w:rsidRDefault="00A86A80" w:rsidP="00A86A80">
      <w:pPr>
        <w:pStyle w:val="Default"/>
        <w:rPr>
          <w:rFonts w:ascii="Times New Roman" w:hAnsi="Times New Roman" w:cs="Times New Roman"/>
        </w:rPr>
      </w:pPr>
      <w:r w:rsidRPr="00A86A80">
        <w:rPr>
          <w:rFonts w:ascii="Times New Roman" w:hAnsi="Times New Roman" w:cs="Times New Roman"/>
        </w:rPr>
        <w:t xml:space="preserve">- формирование у учащихся адекватной картины мира, соответствующей современному уровню знаний и ступени обучения; </w:t>
      </w:r>
    </w:p>
    <w:p w:rsidR="00A86A80" w:rsidRPr="00A86A80" w:rsidRDefault="00A86A80" w:rsidP="00A86A80">
      <w:pPr>
        <w:pStyle w:val="Default"/>
        <w:rPr>
          <w:rFonts w:ascii="Times New Roman" w:hAnsi="Times New Roman" w:cs="Times New Roman"/>
        </w:rPr>
      </w:pPr>
      <w:r w:rsidRPr="00A86A80">
        <w:rPr>
          <w:rFonts w:ascii="Times New Roman" w:hAnsi="Times New Roman" w:cs="Times New Roman"/>
        </w:rPr>
        <w:t xml:space="preserve">- формирование человека и гражданина, интегрированного в современное ему общество и нацеленного на совершенствование этого общества; </w:t>
      </w:r>
    </w:p>
    <w:p w:rsidR="00A86A80" w:rsidRPr="00A86A80" w:rsidRDefault="00A86A80" w:rsidP="00A86A80">
      <w:pPr>
        <w:pStyle w:val="Default"/>
        <w:rPr>
          <w:rFonts w:ascii="Times New Roman" w:hAnsi="Times New Roman" w:cs="Times New Roman"/>
        </w:rPr>
      </w:pPr>
      <w:r w:rsidRPr="00A86A80">
        <w:rPr>
          <w:rFonts w:ascii="Times New Roman" w:hAnsi="Times New Roman" w:cs="Times New Roman"/>
        </w:rPr>
        <w:t xml:space="preserve">- содействие взаимопониманию и сотрудничеству между людьми, народами независимо от национальной, религиозной и социальной принадлежности. </w:t>
      </w:r>
    </w:p>
    <w:p w:rsidR="00A86A80" w:rsidRPr="00A86A80" w:rsidRDefault="00A86A80" w:rsidP="00AD50C2">
      <w:pPr>
        <w:pStyle w:val="Default"/>
        <w:ind w:firstLine="708"/>
        <w:rPr>
          <w:rFonts w:ascii="Times New Roman" w:hAnsi="Times New Roman" w:cs="Times New Roman"/>
        </w:rPr>
      </w:pPr>
      <w:r w:rsidRPr="00A86A80">
        <w:rPr>
          <w:rFonts w:ascii="Times New Roman" w:hAnsi="Times New Roman" w:cs="Times New Roman"/>
        </w:rPr>
        <w:t xml:space="preserve">Программа отражает интересы и запросы социальных заказчиков (государства, учащихся и их родителей). </w:t>
      </w:r>
    </w:p>
    <w:p w:rsidR="00A86A80" w:rsidRPr="00A86A80" w:rsidRDefault="00AD50C2" w:rsidP="00AD50C2">
      <w:pPr>
        <w:pStyle w:val="Default"/>
        <w:ind w:firstLine="708"/>
        <w:rPr>
          <w:rFonts w:ascii="Times New Roman" w:hAnsi="Times New Roman" w:cs="Times New Roman"/>
        </w:rPr>
      </w:pPr>
      <w:r>
        <w:rPr>
          <w:rFonts w:ascii="Times New Roman" w:hAnsi="Times New Roman" w:cs="Times New Roman"/>
        </w:rPr>
        <w:t xml:space="preserve"> </w:t>
      </w:r>
      <w:r w:rsidR="00A86A80" w:rsidRPr="00A86A80">
        <w:rPr>
          <w:rFonts w:ascii="Times New Roman" w:hAnsi="Times New Roman" w:cs="Times New Roman"/>
        </w:rPr>
        <w:t>Программа разработана с ориентацией на развитие личности ребенка и обеспечивает возможность получения качественного образования и воспитания с учетом индивидуальных особенностей каждого ребенка. Программа предоставляет возможность родителям удовлетворять</w:t>
      </w:r>
      <w:r w:rsidR="00A86A80">
        <w:rPr>
          <w:sz w:val="28"/>
          <w:szCs w:val="28"/>
        </w:rPr>
        <w:t xml:space="preserve"> </w:t>
      </w:r>
      <w:r w:rsidR="00A86A80" w:rsidRPr="00A86A80">
        <w:rPr>
          <w:rFonts w:ascii="Times New Roman" w:hAnsi="Times New Roman" w:cs="Times New Roman"/>
        </w:rPr>
        <w:t xml:space="preserve">потребности в образовательных услугах, а работникам школы предоставляет благоприятные условия для самореализации, повышения педагогического мастерства, для развития научно-исследовательской работы, инновационной деятельности. </w:t>
      </w:r>
    </w:p>
    <w:p w:rsidR="00A86A80" w:rsidRPr="00A86A80" w:rsidRDefault="00A86A80" w:rsidP="00A86A80">
      <w:pPr>
        <w:pStyle w:val="Default"/>
        <w:rPr>
          <w:rFonts w:ascii="Times New Roman" w:hAnsi="Times New Roman" w:cs="Times New Roman"/>
        </w:rPr>
      </w:pPr>
      <w:r w:rsidRPr="00A86A80">
        <w:rPr>
          <w:rFonts w:ascii="Times New Roman" w:hAnsi="Times New Roman" w:cs="Times New Roman"/>
        </w:rPr>
        <w:t xml:space="preserve">Программа адресована в первую очередь учащимся 5-9 классов, которые в зависимости от притязаний и возможностей могут определиться в выборе профессиональной деятельности и выбрать соответствующий образовательный маршрут, направленный на получение среднего общего образования, среднего общего образования с дополнительной (предпрофильной) подготовкой. </w:t>
      </w:r>
    </w:p>
    <w:p w:rsidR="00A86A80" w:rsidRPr="00A86A80" w:rsidRDefault="00A86A80" w:rsidP="00A86A80">
      <w:pPr>
        <w:pStyle w:val="Default"/>
        <w:rPr>
          <w:rFonts w:ascii="Times New Roman" w:hAnsi="Times New Roman" w:cs="Times New Roman"/>
        </w:rPr>
      </w:pPr>
      <w:r w:rsidRPr="00A86A80">
        <w:rPr>
          <w:rFonts w:ascii="Times New Roman" w:hAnsi="Times New Roman" w:cs="Times New Roman"/>
        </w:rPr>
        <w:t xml:space="preserve">Программа также адресована родителям обучающихся в 5-9 классах, так как информирует их о целях, содержании, организации образовательного процесса и предполагаемых результатах деятельности </w:t>
      </w:r>
      <w:r w:rsidR="002C70B0" w:rsidRPr="00A86A80">
        <w:rPr>
          <w:rFonts w:ascii="Times New Roman" w:hAnsi="Times New Roman" w:cs="Times New Roman"/>
        </w:rPr>
        <w:t xml:space="preserve">МБОУ </w:t>
      </w:r>
      <w:r w:rsidR="002C70B0">
        <w:rPr>
          <w:rFonts w:ascii="Times New Roman" w:hAnsi="Times New Roman" w:cs="Times New Roman"/>
        </w:rPr>
        <w:t xml:space="preserve">СОШ </w:t>
      </w:r>
      <w:proofErr w:type="gramStart"/>
      <w:r w:rsidR="002C70B0">
        <w:rPr>
          <w:rFonts w:ascii="Times New Roman" w:hAnsi="Times New Roman" w:cs="Times New Roman"/>
        </w:rPr>
        <w:t>с</w:t>
      </w:r>
      <w:proofErr w:type="gramEnd"/>
      <w:r w:rsidR="002C70B0">
        <w:rPr>
          <w:rFonts w:ascii="Times New Roman" w:hAnsi="Times New Roman" w:cs="Times New Roman"/>
        </w:rPr>
        <w:t>. Елецкая Лозовка</w:t>
      </w:r>
      <w:r w:rsidRPr="00A86A80">
        <w:rPr>
          <w:rFonts w:ascii="Times New Roman" w:hAnsi="Times New Roman" w:cs="Times New Roman"/>
        </w:rPr>
        <w:t xml:space="preserve">. Программа определяет сферы ответственности за достижение планируемых результатов школы, обучающихся и их родителей, возможности для взаимодействия. </w:t>
      </w:r>
    </w:p>
    <w:p w:rsidR="00A86A80" w:rsidRPr="00A86A80" w:rsidRDefault="00A86A80" w:rsidP="00A86A80">
      <w:pPr>
        <w:pStyle w:val="Default"/>
        <w:rPr>
          <w:rFonts w:ascii="Times New Roman" w:hAnsi="Times New Roman" w:cs="Times New Roman"/>
        </w:rPr>
      </w:pPr>
      <w:r w:rsidRPr="00A86A80">
        <w:rPr>
          <w:rFonts w:ascii="Times New Roman" w:hAnsi="Times New Roman" w:cs="Times New Roman"/>
        </w:rPr>
        <w:t xml:space="preserve">Программа адресована учителям, работающим в </w:t>
      </w:r>
      <w:r w:rsidR="002C70B0" w:rsidRPr="00A86A80">
        <w:rPr>
          <w:rFonts w:ascii="Times New Roman" w:hAnsi="Times New Roman" w:cs="Times New Roman"/>
        </w:rPr>
        <w:t xml:space="preserve">МБОУ </w:t>
      </w:r>
      <w:r w:rsidR="002C70B0">
        <w:rPr>
          <w:rFonts w:ascii="Times New Roman" w:hAnsi="Times New Roman" w:cs="Times New Roman"/>
        </w:rPr>
        <w:t xml:space="preserve">СОШ </w:t>
      </w:r>
      <w:proofErr w:type="gramStart"/>
      <w:r w:rsidR="002C70B0">
        <w:rPr>
          <w:rFonts w:ascii="Times New Roman" w:hAnsi="Times New Roman" w:cs="Times New Roman"/>
        </w:rPr>
        <w:t>с</w:t>
      </w:r>
      <w:proofErr w:type="gramEnd"/>
      <w:r w:rsidR="002C70B0">
        <w:rPr>
          <w:rFonts w:ascii="Times New Roman" w:hAnsi="Times New Roman" w:cs="Times New Roman"/>
        </w:rPr>
        <w:t xml:space="preserve">. </w:t>
      </w:r>
      <w:proofErr w:type="gramStart"/>
      <w:r w:rsidR="002C70B0">
        <w:rPr>
          <w:rFonts w:ascii="Times New Roman" w:hAnsi="Times New Roman" w:cs="Times New Roman"/>
        </w:rPr>
        <w:t>Елецкая</w:t>
      </w:r>
      <w:proofErr w:type="gramEnd"/>
      <w:r w:rsidR="002C70B0">
        <w:rPr>
          <w:rFonts w:ascii="Times New Roman" w:hAnsi="Times New Roman" w:cs="Times New Roman"/>
        </w:rPr>
        <w:t xml:space="preserve"> Лозовка</w:t>
      </w:r>
      <w:r w:rsidR="00AD50C2">
        <w:rPr>
          <w:rFonts w:ascii="Times New Roman" w:hAnsi="Times New Roman" w:cs="Times New Roman"/>
        </w:rPr>
        <w:t xml:space="preserve"> </w:t>
      </w:r>
      <w:r w:rsidRPr="00A86A80">
        <w:rPr>
          <w:rFonts w:ascii="Times New Roman" w:hAnsi="Times New Roman" w:cs="Times New Roman"/>
        </w:rPr>
        <w:t xml:space="preserve"> и является ориентиром в практической образовательной деятельности. </w:t>
      </w:r>
    </w:p>
    <w:p w:rsidR="00A86A80" w:rsidRPr="00A86A80" w:rsidRDefault="00A86A80" w:rsidP="00A86A80">
      <w:pPr>
        <w:pStyle w:val="Default"/>
        <w:rPr>
          <w:rFonts w:ascii="Times New Roman" w:hAnsi="Times New Roman" w:cs="Times New Roman"/>
        </w:rPr>
      </w:pPr>
      <w:r w:rsidRPr="00A86A80">
        <w:rPr>
          <w:rFonts w:ascii="Times New Roman" w:hAnsi="Times New Roman" w:cs="Times New Roman"/>
        </w:rPr>
        <w:t xml:space="preserve">Программа адресована администрации школы для осуществления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 для регулирования взаимоотношений субъектов образовательного процесса. </w:t>
      </w:r>
    </w:p>
    <w:p w:rsidR="00A86A80" w:rsidRPr="00A86A80" w:rsidRDefault="00A86A80" w:rsidP="00A86A80">
      <w:pPr>
        <w:pStyle w:val="Default"/>
        <w:rPr>
          <w:rFonts w:ascii="Times New Roman" w:hAnsi="Times New Roman" w:cs="Times New Roman"/>
        </w:rPr>
      </w:pPr>
      <w:r w:rsidRPr="00A86A80">
        <w:rPr>
          <w:rFonts w:ascii="Times New Roman" w:hAnsi="Times New Roman" w:cs="Times New Roman"/>
        </w:rPr>
        <w:lastRenderedPageBreak/>
        <w:t xml:space="preserve">Программа предполагает определенную степень готовности к ее реализации, что связано с успешной реализацией основной образовательной программы начального общего образования </w:t>
      </w:r>
      <w:r w:rsidR="002C70B0" w:rsidRPr="00A86A80">
        <w:rPr>
          <w:rFonts w:ascii="Times New Roman" w:hAnsi="Times New Roman" w:cs="Times New Roman"/>
        </w:rPr>
        <w:t xml:space="preserve">МБОУ </w:t>
      </w:r>
      <w:r w:rsidR="002C70B0">
        <w:rPr>
          <w:rFonts w:ascii="Times New Roman" w:hAnsi="Times New Roman" w:cs="Times New Roman"/>
        </w:rPr>
        <w:t xml:space="preserve">СОШ </w:t>
      </w:r>
      <w:proofErr w:type="gramStart"/>
      <w:r w:rsidR="002C70B0">
        <w:rPr>
          <w:rFonts w:ascii="Times New Roman" w:hAnsi="Times New Roman" w:cs="Times New Roman"/>
        </w:rPr>
        <w:t>с</w:t>
      </w:r>
      <w:proofErr w:type="gramEnd"/>
      <w:r w:rsidR="002C70B0">
        <w:rPr>
          <w:rFonts w:ascii="Times New Roman" w:hAnsi="Times New Roman" w:cs="Times New Roman"/>
        </w:rPr>
        <w:t>. Елецкая Лозовка</w:t>
      </w:r>
      <w:r w:rsidRPr="00A86A80">
        <w:rPr>
          <w:rFonts w:ascii="Times New Roman" w:hAnsi="Times New Roman" w:cs="Times New Roman"/>
        </w:rPr>
        <w:t xml:space="preserve">. Таким образом, соблюдается преемственность между уровнями общего образования (начальное общее образование и основное общее образование). </w:t>
      </w:r>
    </w:p>
    <w:p w:rsidR="00A86A80" w:rsidRPr="00A86A80" w:rsidRDefault="00A86A80" w:rsidP="00A86A80">
      <w:pPr>
        <w:pStyle w:val="Default"/>
        <w:rPr>
          <w:rFonts w:ascii="Times New Roman" w:hAnsi="Times New Roman" w:cs="Times New Roman"/>
        </w:rPr>
      </w:pPr>
      <w:r w:rsidRPr="00A86A80">
        <w:rPr>
          <w:rFonts w:ascii="Times New Roman" w:hAnsi="Times New Roman" w:cs="Times New Roman"/>
        </w:rPr>
        <w:t xml:space="preserve">Программа </w:t>
      </w:r>
      <w:r w:rsidR="002C70B0" w:rsidRPr="00A86A80">
        <w:rPr>
          <w:rFonts w:ascii="Times New Roman" w:hAnsi="Times New Roman" w:cs="Times New Roman"/>
        </w:rPr>
        <w:t xml:space="preserve">МБОУ </w:t>
      </w:r>
      <w:r w:rsidR="002C70B0">
        <w:rPr>
          <w:rFonts w:ascii="Times New Roman" w:hAnsi="Times New Roman" w:cs="Times New Roman"/>
        </w:rPr>
        <w:t xml:space="preserve">СОШ </w:t>
      </w:r>
      <w:proofErr w:type="gramStart"/>
      <w:r w:rsidR="002C70B0">
        <w:rPr>
          <w:rFonts w:ascii="Times New Roman" w:hAnsi="Times New Roman" w:cs="Times New Roman"/>
        </w:rPr>
        <w:t>с</w:t>
      </w:r>
      <w:proofErr w:type="gramEnd"/>
      <w:r w:rsidR="002C70B0">
        <w:rPr>
          <w:rFonts w:ascii="Times New Roman" w:hAnsi="Times New Roman" w:cs="Times New Roman"/>
        </w:rPr>
        <w:t xml:space="preserve">. </w:t>
      </w:r>
      <w:proofErr w:type="gramStart"/>
      <w:r w:rsidR="002C70B0">
        <w:rPr>
          <w:rFonts w:ascii="Times New Roman" w:hAnsi="Times New Roman" w:cs="Times New Roman"/>
        </w:rPr>
        <w:t>Елецкая</w:t>
      </w:r>
      <w:proofErr w:type="gramEnd"/>
      <w:r w:rsidR="002C70B0">
        <w:rPr>
          <w:rFonts w:ascii="Times New Roman" w:hAnsi="Times New Roman" w:cs="Times New Roman"/>
        </w:rPr>
        <w:t xml:space="preserve"> Лозовка </w:t>
      </w:r>
      <w:r w:rsidRPr="00A86A80">
        <w:rPr>
          <w:rFonts w:ascii="Times New Roman" w:hAnsi="Times New Roman" w:cs="Times New Roman"/>
        </w:rPr>
        <w:t xml:space="preserve">разработана на основе следующих документов: </w:t>
      </w:r>
    </w:p>
    <w:p w:rsidR="00B573CD" w:rsidRDefault="00A86A80" w:rsidP="00AC5EAB">
      <w:pPr>
        <w:pStyle w:val="Default"/>
        <w:numPr>
          <w:ilvl w:val="0"/>
          <w:numId w:val="180"/>
        </w:numPr>
        <w:rPr>
          <w:rFonts w:ascii="Times New Roman" w:hAnsi="Times New Roman" w:cs="Times New Roman"/>
        </w:rPr>
      </w:pPr>
      <w:r w:rsidRPr="00A86A80">
        <w:rPr>
          <w:rFonts w:ascii="Times New Roman" w:hAnsi="Times New Roman" w:cs="Times New Roman"/>
        </w:rPr>
        <w:t xml:space="preserve">Конституции РФ; </w:t>
      </w:r>
    </w:p>
    <w:p w:rsidR="00B573CD" w:rsidRDefault="00A86A80" w:rsidP="00AC5EAB">
      <w:pPr>
        <w:pStyle w:val="Default"/>
        <w:numPr>
          <w:ilvl w:val="0"/>
          <w:numId w:val="180"/>
        </w:numPr>
        <w:rPr>
          <w:rFonts w:ascii="Times New Roman" w:hAnsi="Times New Roman" w:cs="Times New Roman"/>
        </w:rPr>
      </w:pPr>
      <w:r w:rsidRPr="00B573CD">
        <w:rPr>
          <w:rFonts w:ascii="Times New Roman" w:hAnsi="Times New Roman" w:cs="Times New Roman"/>
        </w:rPr>
        <w:t>Конвенции о правах ребенка;</w:t>
      </w:r>
    </w:p>
    <w:p w:rsidR="00B573CD" w:rsidRDefault="00A86A80" w:rsidP="00AC5EAB">
      <w:pPr>
        <w:pStyle w:val="Default"/>
        <w:numPr>
          <w:ilvl w:val="0"/>
          <w:numId w:val="180"/>
        </w:numPr>
        <w:rPr>
          <w:rFonts w:ascii="Times New Roman" w:hAnsi="Times New Roman" w:cs="Times New Roman"/>
        </w:rPr>
      </w:pPr>
      <w:r w:rsidRPr="00B573CD">
        <w:rPr>
          <w:rFonts w:ascii="Times New Roman" w:hAnsi="Times New Roman" w:cs="Times New Roman"/>
        </w:rPr>
        <w:t xml:space="preserve">Федерального закона от 29 декабря 2012 г. № 273-ФЗ «Об образовании в Российской Федерации»; </w:t>
      </w:r>
    </w:p>
    <w:p w:rsidR="00B573CD" w:rsidRDefault="00A86A80" w:rsidP="00AC5EAB">
      <w:pPr>
        <w:pStyle w:val="Default"/>
        <w:numPr>
          <w:ilvl w:val="0"/>
          <w:numId w:val="180"/>
        </w:numPr>
        <w:rPr>
          <w:rFonts w:ascii="Times New Roman" w:hAnsi="Times New Roman" w:cs="Times New Roman"/>
        </w:rPr>
      </w:pPr>
      <w:r w:rsidRPr="00B573CD">
        <w:rPr>
          <w:rFonts w:ascii="Times New Roman" w:hAnsi="Times New Roman" w:cs="Times New Roman"/>
        </w:rPr>
        <w:t xml:space="preserve"> Национальной образовательной инициативы «Наша новая школа», утвержденной Президентом Российской Федерации 04 февраля 2010 г. Пр.- 271; </w:t>
      </w:r>
    </w:p>
    <w:p w:rsidR="00B573CD" w:rsidRDefault="00A86A80" w:rsidP="00AC5EAB">
      <w:pPr>
        <w:pStyle w:val="Default"/>
        <w:numPr>
          <w:ilvl w:val="0"/>
          <w:numId w:val="180"/>
        </w:numPr>
        <w:rPr>
          <w:rFonts w:ascii="Times New Roman" w:hAnsi="Times New Roman" w:cs="Times New Roman"/>
        </w:rPr>
      </w:pPr>
      <w:r w:rsidRPr="00B573CD">
        <w:rPr>
          <w:rFonts w:ascii="Times New Roman" w:hAnsi="Times New Roman" w:cs="Times New Roman"/>
        </w:rPr>
        <w:t xml:space="preserve"> Приказа Минобрнауки России от 17.12.2010 № 1897 (ред. от 31.12.2015) «Об утверждении федерального государственного образовательного стандарта основного общего образования»; </w:t>
      </w:r>
    </w:p>
    <w:p w:rsidR="00B573CD" w:rsidRDefault="00A86A80" w:rsidP="00AC5EAB">
      <w:pPr>
        <w:pStyle w:val="Default"/>
        <w:numPr>
          <w:ilvl w:val="0"/>
          <w:numId w:val="180"/>
        </w:numPr>
        <w:rPr>
          <w:rFonts w:ascii="Times New Roman" w:hAnsi="Times New Roman" w:cs="Times New Roman"/>
        </w:rPr>
      </w:pPr>
      <w:r w:rsidRPr="00B573CD">
        <w:rPr>
          <w:rFonts w:ascii="Times New Roman" w:hAnsi="Times New Roman" w:cs="Times New Roman"/>
        </w:rPr>
        <w:t xml:space="preserve"> Примерной основной образовательной программы основного общего образования;</w:t>
      </w:r>
    </w:p>
    <w:p w:rsidR="00B573CD" w:rsidRDefault="00A86A80" w:rsidP="00AC5EAB">
      <w:pPr>
        <w:pStyle w:val="Default"/>
        <w:numPr>
          <w:ilvl w:val="0"/>
          <w:numId w:val="180"/>
        </w:numPr>
        <w:rPr>
          <w:rFonts w:ascii="Times New Roman" w:hAnsi="Times New Roman" w:cs="Times New Roman"/>
        </w:rPr>
      </w:pPr>
      <w:r w:rsidRPr="00B573CD">
        <w:rPr>
          <w:rFonts w:ascii="Times New Roman" w:hAnsi="Times New Roman" w:cs="Times New Roman"/>
        </w:rPr>
        <w:t xml:space="preserve">Концепции духовно-нравственного развития и воспитания личности гражданина России; </w:t>
      </w:r>
    </w:p>
    <w:p w:rsidR="00B573CD" w:rsidRDefault="00A86A80" w:rsidP="00AC5EAB">
      <w:pPr>
        <w:pStyle w:val="Default"/>
        <w:numPr>
          <w:ilvl w:val="0"/>
          <w:numId w:val="180"/>
        </w:numPr>
        <w:rPr>
          <w:rFonts w:ascii="Times New Roman" w:hAnsi="Times New Roman" w:cs="Times New Roman"/>
        </w:rPr>
      </w:pPr>
      <w:r w:rsidRPr="00B573CD">
        <w:rPr>
          <w:rFonts w:ascii="Times New Roman" w:hAnsi="Times New Roman" w:cs="Times New Roman"/>
        </w:rPr>
        <w:t xml:space="preserve"> Постановления Главного государственного санитарного врача РФ от 29.12.2010 № 189 (ред. от 24.11.2015) «Об утверждении СанПиН 2.4.2.2821-10 «Санитарно-эпидемиологические требования к условиям и организации обучения в о</w:t>
      </w:r>
      <w:r w:rsidR="002C70B0">
        <w:rPr>
          <w:rFonts w:ascii="Times New Roman" w:hAnsi="Times New Roman" w:cs="Times New Roman"/>
        </w:rPr>
        <w:t>бщеобразовательных учреждениях»</w:t>
      </w:r>
      <w:r w:rsidRPr="00B573CD">
        <w:rPr>
          <w:rFonts w:ascii="Times New Roman" w:hAnsi="Times New Roman" w:cs="Times New Roman"/>
        </w:rPr>
        <w:t xml:space="preserve">; </w:t>
      </w:r>
    </w:p>
    <w:p w:rsidR="00B573CD" w:rsidRDefault="00A86A80" w:rsidP="00AC5EAB">
      <w:pPr>
        <w:pStyle w:val="Default"/>
        <w:numPr>
          <w:ilvl w:val="0"/>
          <w:numId w:val="180"/>
        </w:numPr>
        <w:rPr>
          <w:rFonts w:ascii="Times New Roman" w:hAnsi="Times New Roman" w:cs="Times New Roman"/>
        </w:rPr>
      </w:pPr>
      <w:r w:rsidRPr="00B573CD">
        <w:rPr>
          <w:rFonts w:ascii="Times New Roman" w:hAnsi="Times New Roman" w:cs="Times New Roman"/>
        </w:rPr>
        <w:t xml:space="preserve"> Устава </w:t>
      </w:r>
      <w:r w:rsidR="002C70B0" w:rsidRPr="00A86A80">
        <w:rPr>
          <w:rFonts w:ascii="Times New Roman" w:hAnsi="Times New Roman" w:cs="Times New Roman"/>
        </w:rPr>
        <w:t xml:space="preserve">МБОУ </w:t>
      </w:r>
      <w:r w:rsidR="002C70B0">
        <w:rPr>
          <w:rFonts w:ascii="Times New Roman" w:hAnsi="Times New Roman" w:cs="Times New Roman"/>
        </w:rPr>
        <w:t xml:space="preserve">СОШ </w:t>
      </w:r>
      <w:proofErr w:type="gramStart"/>
      <w:r w:rsidR="002C70B0">
        <w:rPr>
          <w:rFonts w:ascii="Times New Roman" w:hAnsi="Times New Roman" w:cs="Times New Roman"/>
        </w:rPr>
        <w:t>с</w:t>
      </w:r>
      <w:proofErr w:type="gramEnd"/>
      <w:r w:rsidR="002C70B0">
        <w:rPr>
          <w:rFonts w:ascii="Times New Roman" w:hAnsi="Times New Roman" w:cs="Times New Roman"/>
        </w:rPr>
        <w:t>. Елецкая Лозовка</w:t>
      </w:r>
      <w:r w:rsidRPr="00B573CD">
        <w:rPr>
          <w:rFonts w:ascii="Times New Roman" w:hAnsi="Times New Roman" w:cs="Times New Roman"/>
        </w:rPr>
        <w:t xml:space="preserve">; </w:t>
      </w:r>
    </w:p>
    <w:p w:rsidR="00A86A80" w:rsidRPr="002C70B0" w:rsidRDefault="00A86A80" w:rsidP="002C70B0">
      <w:pPr>
        <w:pStyle w:val="Default"/>
        <w:numPr>
          <w:ilvl w:val="0"/>
          <w:numId w:val="180"/>
        </w:numPr>
        <w:rPr>
          <w:rFonts w:ascii="Times New Roman" w:hAnsi="Times New Roman" w:cs="Times New Roman"/>
        </w:rPr>
      </w:pPr>
      <w:r w:rsidRPr="002C70B0">
        <w:rPr>
          <w:rFonts w:ascii="Times New Roman" w:hAnsi="Times New Roman" w:cs="Times New Roman"/>
        </w:rPr>
        <w:t xml:space="preserve">Основной образовательной программы начального общего образования </w:t>
      </w:r>
      <w:r w:rsidR="002C70B0" w:rsidRPr="00A86A80">
        <w:rPr>
          <w:rFonts w:ascii="Times New Roman" w:hAnsi="Times New Roman" w:cs="Times New Roman"/>
        </w:rPr>
        <w:t xml:space="preserve">МБОУ </w:t>
      </w:r>
      <w:r w:rsidR="002C70B0">
        <w:rPr>
          <w:rFonts w:ascii="Times New Roman" w:hAnsi="Times New Roman" w:cs="Times New Roman"/>
        </w:rPr>
        <w:t xml:space="preserve">СОШ </w:t>
      </w:r>
      <w:proofErr w:type="gramStart"/>
      <w:r w:rsidR="002C70B0">
        <w:rPr>
          <w:rFonts w:ascii="Times New Roman" w:hAnsi="Times New Roman" w:cs="Times New Roman"/>
        </w:rPr>
        <w:t>с</w:t>
      </w:r>
      <w:proofErr w:type="gramEnd"/>
      <w:r w:rsidR="002C70B0">
        <w:rPr>
          <w:rFonts w:ascii="Times New Roman" w:hAnsi="Times New Roman" w:cs="Times New Roman"/>
        </w:rPr>
        <w:t xml:space="preserve">. Елецкая Лозовка. </w:t>
      </w:r>
      <w:r w:rsidRPr="002C70B0">
        <w:rPr>
          <w:rFonts w:ascii="Times New Roman" w:hAnsi="Times New Roman" w:cs="Times New Roman"/>
          <w:color w:val="auto"/>
        </w:rPr>
        <w:t xml:space="preserve">Разработка Программы Разработка Программы </w:t>
      </w:r>
      <w:r w:rsidR="002C70B0" w:rsidRPr="00A86A80">
        <w:rPr>
          <w:rFonts w:ascii="Times New Roman" w:hAnsi="Times New Roman" w:cs="Times New Roman"/>
        </w:rPr>
        <w:t xml:space="preserve">МБОУ </w:t>
      </w:r>
      <w:r w:rsidR="002C70B0">
        <w:rPr>
          <w:rFonts w:ascii="Times New Roman" w:hAnsi="Times New Roman" w:cs="Times New Roman"/>
        </w:rPr>
        <w:t xml:space="preserve">СОШ </w:t>
      </w:r>
      <w:proofErr w:type="gramStart"/>
      <w:r w:rsidR="002C70B0">
        <w:rPr>
          <w:rFonts w:ascii="Times New Roman" w:hAnsi="Times New Roman" w:cs="Times New Roman"/>
        </w:rPr>
        <w:t>с</w:t>
      </w:r>
      <w:proofErr w:type="gramEnd"/>
      <w:r w:rsidR="002C70B0">
        <w:rPr>
          <w:rFonts w:ascii="Times New Roman" w:hAnsi="Times New Roman" w:cs="Times New Roman"/>
        </w:rPr>
        <w:t xml:space="preserve">. </w:t>
      </w:r>
      <w:proofErr w:type="gramStart"/>
      <w:r w:rsidR="002C70B0">
        <w:rPr>
          <w:rFonts w:ascii="Times New Roman" w:hAnsi="Times New Roman" w:cs="Times New Roman"/>
        </w:rPr>
        <w:t>Елецкая</w:t>
      </w:r>
      <w:proofErr w:type="gramEnd"/>
      <w:r w:rsidR="002C70B0">
        <w:rPr>
          <w:rFonts w:ascii="Times New Roman" w:hAnsi="Times New Roman" w:cs="Times New Roman"/>
        </w:rPr>
        <w:t xml:space="preserve"> Лозовка  </w:t>
      </w:r>
      <w:r w:rsidR="00AD50C2" w:rsidRPr="002C70B0">
        <w:rPr>
          <w:rFonts w:ascii="Times New Roman" w:hAnsi="Times New Roman" w:cs="Times New Roman"/>
        </w:rPr>
        <w:t xml:space="preserve"> </w:t>
      </w:r>
      <w:r w:rsidR="00B573CD" w:rsidRPr="002C70B0">
        <w:rPr>
          <w:rFonts w:ascii="Times New Roman" w:hAnsi="Times New Roman" w:cs="Times New Roman"/>
          <w:color w:val="auto"/>
        </w:rPr>
        <w:t xml:space="preserve"> с </w:t>
      </w:r>
      <w:r w:rsidRPr="002C70B0">
        <w:rPr>
          <w:rFonts w:ascii="Times New Roman" w:hAnsi="Times New Roman" w:cs="Times New Roman"/>
          <w:color w:val="auto"/>
        </w:rPr>
        <w:t xml:space="preserve"> Советом </w:t>
      </w:r>
      <w:r w:rsidR="00B573CD" w:rsidRPr="002C70B0">
        <w:rPr>
          <w:rFonts w:ascii="Times New Roman" w:hAnsi="Times New Roman" w:cs="Times New Roman"/>
          <w:color w:val="auto"/>
        </w:rPr>
        <w:t>школы</w:t>
      </w:r>
      <w:r w:rsidR="00AD50C2" w:rsidRPr="002C70B0">
        <w:rPr>
          <w:rFonts w:ascii="Times New Roman" w:hAnsi="Times New Roman" w:cs="Times New Roman"/>
          <w:color w:val="auto"/>
        </w:rPr>
        <w:t>, обеспечивающим государственно-общественный характер управления образовательным учреждением. Школа оставляет за собой право вносить изменения в Программу.</w:t>
      </w:r>
    </w:p>
    <w:p w:rsidR="00A86A80" w:rsidRPr="007A6BDB" w:rsidRDefault="00A86A80" w:rsidP="00B573CD">
      <w:pPr>
        <w:pStyle w:val="2"/>
        <w:spacing w:line="240" w:lineRule="auto"/>
        <w:ind w:firstLine="0"/>
        <w:rPr>
          <w:rStyle w:val="Zag11"/>
          <w:sz w:val="22"/>
          <w:szCs w:val="22"/>
        </w:rPr>
      </w:pPr>
    </w:p>
    <w:p w:rsidR="007A6BDB" w:rsidRPr="007A6BDB" w:rsidRDefault="007A6BDB" w:rsidP="00AC5EAB">
      <w:pPr>
        <w:pStyle w:val="2"/>
        <w:numPr>
          <w:ilvl w:val="2"/>
          <w:numId w:val="179"/>
        </w:numPr>
        <w:spacing w:line="240" w:lineRule="auto"/>
        <w:ind w:left="0" w:firstLine="709"/>
        <w:rPr>
          <w:rStyle w:val="Zag11"/>
          <w:b w:val="0"/>
          <w:bCs w:val="0"/>
          <w:sz w:val="22"/>
          <w:szCs w:val="22"/>
        </w:rPr>
      </w:pPr>
      <w:bookmarkStart w:id="11" w:name="_Toc410653946"/>
      <w:bookmarkStart w:id="12" w:name="_Toc414553127"/>
      <w:r w:rsidRPr="007A6BDB">
        <w:rPr>
          <w:rStyle w:val="Zag11"/>
          <w:sz w:val="22"/>
          <w:szCs w:val="22"/>
        </w:rPr>
        <w:t xml:space="preserve">Цели и задачи реализации </w:t>
      </w:r>
      <w:r w:rsidRPr="007A6BDB">
        <w:rPr>
          <w:sz w:val="22"/>
          <w:szCs w:val="22"/>
        </w:rPr>
        <w:t>основной образовательной программы основного общего образования</w:t>
      </w:r>
      <w:bookmarkEnd w:id="11"/>
      <w:bookmarkEnd w:id="12"/>
    </w:p>
    <w:p w:rsidR="007A6BDB" w:rsidRPr="007A6BDB" w:rsidRDefault="007A6BDB" w:rsidP="007A6BDB">
      <w:pPr>
        <w:spacing w:after="0" w:line="240" w:lineRule="auto"/>
        <w:ind w:firstLine="709"/>
        <w:jc w:val="both"/>
        <w:rPr>
          <w:rStyle w:val="Zag11"/>
          <w:rFonts w:ascii="Times New Roman" w:eastAsia="@Arial Unicode MS" w:hAnsi="Times New Roman"/>
          <w:lang w:eastAsia="ru-RU"/>
        </w:rPr>
      </w:pPr>
      <w:r w:rsidRPr="007A6BDB">
        <w:rPr>
          <w:rStyle w:val="Zag11"/>
          <w:rFonts w:ascii="Times New Roman" w:eastAsia="@Arial Unicode MS" w:hAnsi="Times New Roman"/>
          <w:b/>
        </w:rPr>
        <w:t>Целями реализации</w:t>
      </w:r>
      <w:r w:rsidR="00B573CD">
        <w:rPr>
          <w:rStyle w:val="Zag11"/>
          <w:rFonts w:ascii="Times New Roman" w:eastAsia="@Arial Unicode MS" w:hAnsi="Times New Roman"/>
        </w:rPr>
        <w:t xml:space="preserve">  П</w:t>
      </w:r>
      <w:r w:rsidRPr="007A6BDB">
        <w:rPr>
          <w:rStyle w:val="Zag11"/>
          <w:rFonts w:ascii="Times New Roman" w:eastAsia="@Arial Unicode MS" w:hAnsi="Times New Roman"/>
        </w:rPr>
        <w:t xml:space="preserve">рограммы основного общего образования </w:t>
      </w:r>
      <w:r w:rsidR="002C70B0" w:rsidRPr="00A86A80">
        <w:rPr>
          <w:rFonts w:ascii="Times New Roman" w:hAnsi="Times New Roman"/>
        </w:rPr>
        <w:t xml:space="preserve">МБОУ </w:t>
      </w:r>
      <w:r w:rsidR="002C70B0">
        <w:rPr>
          <w:rFonts w:ascii="Times New Roman" w:hAnsi="Times New Roman"/>
        </w:rPr>
        <w:t xml:space="preserve">СОШ </w:t>
      </w:r>
      <w:proofErr w:type="gramStart"/>
      <w:r w:rsidR="002C70B0">
        <w:rPr>
          <w:rFonts w:ascii="Times New Roman" w:hAnsi="Times New Roman"/>
        </w:rPr>
        <w:t>с</w:t>
      </w:r>
      <w:proofErr w:type="gramEnd"/>
      <w:r w:rsidR="002C70B0">
        <w:rPr>
          <w:rFonts w:ascii="Times New Roman" w:hAnsi="Times New Roman"/>
        </w:rPr>
        <w:t xml:space="preserve">. Елецкая Лозовка  </w:t>
      </w:r>
      <w:r w:rsidRPr="007A6BDB">
        <w:rPr>
          <w:rStyle w:val="Zag11"/>
          <w:rFonts w:ascii="Times New Roman" w:eastAsia="@Arial Unicode MS" w:hAnsi="Times New Roman"/>
        </w:rPr>
        <w:t xml:space="preserve">являются: </w:t>
      </w:r>
    </w:p>
    <w:p w:rsidR="007A6BDB" w:rsidRPr="007A6BDB" w:rsidRDefault="007A6BDB" w:rsidP="00AC5EAB">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rPr>
      </w:pPr>
      <w:r w:rsidRPr="007A6BDB">
        <w:rPr>
          <w:rStyle w:val="Zag11"/>
          <w:rFonts w:ascii="Times New Roman" w:eastAsia="@Arial Unicode MS" w:hAnsi="Times New Roman"/>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A6BDB" w:rsidRPr="007A6BDB" w:rsidRDefault="007A6BDB" w:rsidP="00AC5EAB">
      <w:pPr>
        <w:widowControl w:val="0"/>
        <w:numPr>
          <w:ilvl w:val="0"/>
          <w:numId w:val="25"/>
        </w:numPr>
        <w:tabs>
          <w:tab w:val="left" w:pos="993"/>
        </w:tabs>
        <w:spacing w:after="0" w:line="240" w:lineRule="auto"/>
        <w:ind w:left="0" w:firstLine="709"/>
        <w:jc w:val="both"/>
        <w:rPr>
          <w:rFonts w:ascii="Times New Roman" w:hAnsi="Times New Roman"/>
        </w:rPr>
      </w:pPr>
      <w:r w:rsidRPr="007A6BDB">
        <w:rPr>
          <w:rFonts w:ascii="Times New Roman" w:hAnsi="Times New Roman"/>
        </w:rPr>
        <w:t xml:space="preserve">становление и развитие личности </w:t>
      </w:r>
      <w:proofErr w:type="gramStart"/>
      <w:r w:rsidRPr="007A6BDB">
        <w:rPr>
          <w:rFonts w:ascii="Times New Roman" w:hAnsi="Times New Roman"/>
        </w:rPr>
        <w:t>обучающегося</w:t>
      </w:r>
      <w:proofErr w:type="gramEnd"/>
      <w:r w:rsidRPr="007A6BDB">
        <w:rPr>
          <w:rFonts w:ascii="Times New Roman" w:hAnsi="Times New Roman"/>
        </w:rPr>
        <w:t xml:space="preserve"> в ее самобытности, уникальности, неповторимости.</w:t>
      </w:r>
    </w:p>
    <w:p w:rsidR="007A6BDB" w:rsidRPr="007A6BDB" w:rsidRDefault="007A6BDB" w:rsidP="007A6BDB">
      <w:pPr>
        <w:spacing w:after="0" w:line="240" w:lineRule="auto"/>
        <w:ind w:firstLine="709"/>
        <w:jc w:val="both"/>
        <w:rPr>
          <w:rStyle w:val="Zag11"/>
          <w:rFonts w:ascii="Times New Roman" w:eastAsia="@Arial Unicode MS" w:hAnsi="Times New Roman"/>
          <w:b/>
          <w:bCs/>
          <w:noProof/>
          <w:lang w:eastAsia="ru-RU"/>
        </w:rPr>
      </w:pPr>
      <w:r w:rsidRPr="007A6BDB">
        <w:rPr>
          <w:rStyle w:val="Zag11"/>
          <w:rFonts w:ascii="Times New Roman" w:eastAsia="@Arial Unicode MS" w:hAnsi="Times New Roman"/>
          <w:b/>
        </w:rPr>
        <w:t xml:space="preserve">Достижение поставленных целей </w:t>
      </w:r>
      <w:r w:rsidRPr="007A6BDB">
        <w:rPr>
          <w:rStyle w:val="Zag11"/>
          <w:rFonts w:ascii="Times New Roman" w:eastAsia="@Arial Unicode MS" w:hAnsi="Times New Roman"/>
        </w:rPr>
        <w:t>при</w:t>
      </w:r>
      <w:r w:rsidRPr="007A6BDB">
        <w:rPr>
          <w:rStyle w:val="Zag11"/>
          <w:rFonts w:ascii="Times New Roman" w:eastAsia="@Arial Unicode MS" w:hAnsi="Times New Roman"/>
          <w:b/>
        </w:rPr>
        <w:t xml:space="preserve"> </w:t>
      </w:r>
      <w:r w:rsidRPr="007A6BDB">
        <w:rPr>
          <w:rStyle w:val="Zag11"/>
          <w:rFonts w:ascii="Times New Roman" w:eastAsia="@Arial Unicode MS" w:hAnsi="Times New Roman"/>
        </w:rPr>
        <w:t>реализации основной образовательной программы основного общего образования</w:t>
      </w:r>
      <w:r w:rsidRPr="007A6BDB">
        <w:rPr>
          <w:rStyle w:val="Zag11"/>
          <w:rFonts w:ascii="Times New Roman" w:eastAsia="@Arial Unicode MS" w:hAnsi="Times New Roman"/>
          <w:b/>
        </w:rPr>
        <w:t xml:space="preserve"> предусматривает решение следующих основных задач</w:t>
      </w:r>
      <w:r w:rsidRPr="007A6BDB">
        <w:rPr>
          <w:rStyle w:val="Zag11"/>
          <w:rFonts w:ascii="Times New Roman" w:eastAsia="@Arial Unicode MS" w:hAnsi="Times New Roman"/>
        </w:rPr>
        <w:t xml:space="preserve">: </w:t>
      </w:r>
    </w:p>
    <w:p w:rsidR="007A6BDB" w:rsidRPr="007A6BDB" w:rsidRDefault="007A6BDB" w:rsidP="00AC5EAB">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lang w:eastAsia="ru-RU"/>
        </w:rPr>
      </w:pPr>
      <w:r w:rsidRPr="007A6BDB">
        <w:rPr>
          <w:rStyle w:val="Zag11"/>
          <w:rFonts w:ascii="Times New Roman" w:eastAsia="@Arial Unicode MS" w:hAnsi="Times New Roman"/>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7A6BDB" w:rsidRPr="007A6BDB" w:rsidRDefault="007A6BDB" w:rsidP="00AC5EAB">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lang w:eastAsia="ru-RU"/>
        </w:rPr>
      </w:pPr>
      <w:r w:rsidRPr="007A6BDB">
        <w:rPr>
          <w:rStyle w:val="Zag11"/>
          <w:rFonts w:ascii="Times New Roman" w:eastAsia="@Arial Unicode MS" w:hAnsi="Times New Roman"/>
        </w:rPr>
        <w:t>обеспечение преемственности начального общего, основного общего, среднего общего образования;</w:t>
      </w:r>
    </w:p>
    <w:p w:rsidR="007A6BDB" w:rsidRPr="007A6BDB" w:rsidRDefault="007A6BDB" w:rsidP="00AC5EAB">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lang w:eastAsia="ru-RU"/>
        </w:rPr>
      </w:pPr>
      <w:r w:rsidRPr="007A6BDB">
        <w:rPr>
          <w:rStyle w:val="Zag11"/>
          <w:rFonts w:ascii="Times New Roman" w:eastAsia="@Arial Unicode MS" w:hAnsi="Times New Roman"/>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7A6BDB" w:rsidRPr="007A6BDB" w:rsidRDefault="007A6BDB" w:rsidP="00AC5EAB">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lang w:eastAsia="ru-RU"/>
        </w:rPr>
      </w:pPr>
      <w:r w:rsidRPr="007A6BDB">
        <w:rPr>
          <w:rStyle w:val="Zag11"/>
          <w:rFonts w:ascii="Times New Roman" w:eastAsia="@Arial Unicode MS" w:hAnsi="Times New Roman"/>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7A6BDB" w:rsidRPr="007A6BDB" w:rsidRDefault="007A6BDB" w:rsidP="00AC5EAB">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lang w:eastAsia="ru-RU"/>
        </w:rPr>
      </w:pPr>
      <w:r w:rsidRPr="007A6BDB">
        <w:rPr>
          <w:rStyle w:val="Zag11"/>
          <w:rFonts w:ascii="Times New Roman" w:eastAsia="@Arial Unicode MS" w:hAnsi="Times New Roman"/>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A6BDB" w:rsidRPr="007A6BDB" w:rsidRDefault="007A6BDB" w:rsidP="00AC5EAB">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lang w:eastAsia="ru-RU"/>
        </w:rPr>
      </w:pPr>
      <w:r w:rsidRPr="007A6BDB">
        <w:rPr>
          <w:rStyle w:val="Zag11"/>
          <w:rFonts w:ascii="Times New Roman" w:eastAsia="@Arial Unicode MS" w:hAnsi="Times New Roman"/>
        </w:rPr>
        <w:t>взаимодействие образовательной организации при реализации основной образовательной программы с социальными партнерами;</w:t>
      </w:r>
    </w:p>
    <w:p w:rsidR="007A6BDB" w:rsidRPr="007A6BDB" w:rsidRDefault="007A6BDB" w:rsidP="00AC5EAB">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lang w:eastAsia="ru-RU"/>
        </w:rPr>
      </w:pPr>
      <w:r w:rsidRPr="007A6BDB">
        <w:rPr>
          <w:rStyle w:val="Zag11"/>
          <w:rFonts w:ascii="Times New Roman" w:eastAsia="@Arial Unicode MS" w:hAnsi="Times New Roman"/>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A6BDB" w:rsidRPr="007A6BDB" w:rsidRDefault="007A6BDB" w:rsidP="00AC5EAB">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lang w:eastAsia="ru-RU"/>
        </w:rPr>
      </w:pPr>
      <w:r w:rsidRPr="007A6BDB">
        <w:rPr>
          <w:rStyle w:val="Zag11"/>
          <w:rFonts w:ascii="Times New Roman" w:eastAsia="@Arial Unicode MS" w:hAnsi="Times New Roman"/>
        </w:rPr>
        <w:lastRenderedPageBreak/>
        <w:t>организацию интеллектуальных и творческих соревнований, научно-технического творчества, проектной и учебно-исследовательской деятельности;</w:t>
      </w:r>
    </w:p>
    <w:p w:rsidR="007A6BDB" w:rsidRPr="007A6BDB" w:rsidRDefault="007A6BDB" w:rsidP="00AC5EAB">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lang w:eastAsia="ru-RU"/>
        </w:rPr>
      </w:pPr>
      <w:r w:rsidRPr="007A6BDB">
        <w:rPr>
          <w:rStyle w:val="Zag11"/>
          <w:rFonts w:ascii="Times New Roman" w:eastAsia="@Arial Unicode MS" w:hAnsi="Times New Roman"/>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A6BDB" w:rsidRPr="007A6BDB" w:rsidRDefault="007A6BDB" w:rsidP="00AC5EAB">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lang w:eastAsia="ru-RU"/>
        </w:rPr>
      </w:pPr>
      <w:r w:rsidRPr="007A6BDB">
        <w:rPr>
          <w:rStyle w:val="Zag11"/>
          <w:rFonts w:ascii="Times New Roman" w:eastAsia="@Arial Unicode MS" w:hAnsi="Times New Roman"/>
        </w:rPr>
        <w:t xml:space="preserve">включение </w:t>
      </w:r>
      <w:proofErr w:type="gramStart"/>
      <w:r w:rsidRPr="007A6BDB">
        <w:rPr>
          <w:rStyle w:val="Zag11"/>
          <w:rFonts w:ascii="Times New Roman" w:eastAsia="@Arial Unicode MS" w:hAnsi="Times New Roman"/>
        </w:rPr>
        <w:t>обучающихся</w:t>
      </w:r>
      <w:proofErr w:type="gramEnd"/>
      <w:r w:rsidRPr="007A6BDB">
        <w:rPr>
          <w:rStyle w:val="Zag11"/>
          <w:rFonts w:ascii="Times New Roman" w:eastAsia="@Arial Unicode MS" w:hAnsi="Times New Roman"/>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7A6BDB" w:rsidRPr="007A6BDB" w:rsidRDefault="007A6BDB" w:rsidP="00AC5EAB">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lang w:eastAsia="ru-RU"/>
        </w:rPr>
      </w:pPr>
      <w:r w:rsidRPr="007A6BDB">
        <w:rPr>
          <w:rStyle w:val="Zag11"/>
          <w:rFonts w:ascii="Times New Roman" w:eastAsia="@Arial Unicode MS" w:hAnsi="Times New Roman"/>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7A6BDB" w:rsidRPr="007A6BDB" w:rsidRDefault="007A6BDB" w:rsidP="00AC5EAB">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lang w:eastAsia="ru-RU"/>
        </w:rPr>
      </w:pPr>
      <w:r w:rsidRPr="007A6BDB">
        <w:rPr>
          <w:rStyle w:val="Zag11"/>
          <w:rFonts w:ascii="Times New Roman" w:eastAsia="@Arial Unicode MS" w:hAnsi="Times New Roman"/>
        </w:rPr>
        <w:t>сохранение</w:t>
      </w:r>
      <w:r w:rsidRPr="007A6BDB">
        <w:rPr>
          <w:rFonts w:ascii="Times New Roman" w:hAnsi="Times New Roman"/>
        </w:rPr>
        <w:t xml:space="preserve"> и укрепление физического, психологического и социального здоровья обучающихся</w:t>
      </w:r>
      <w:r w:rsidRPr="007A6BDB">
        <w:rPr>
          <w:rStyle w:val="Zag11"/>
          <w:rFonts w:ascii="Times New Roman" w:eastAsia="@Arial Unicode MS" w:hAnsi="Times New Roman"/>
        </w:rPr>
        <w:t>, обеспечение их безопасности.</w:t>
      </w:r>
    </w:p>
    <w:p w:rsidR="007A6BDB" w:rsidRPr="007A6BDB" w:rsidRDefault="007A6BDB" w:rsidP="00AC5EAB">
      <w:pPr>
        <w:pStyle w:val="2"/>
        <w:numPr>
          <w:ilvl w:val="2"/>
          <w:numId w:val="179"/>
        </w:numPr>
        <w:spacing w:line="240" w:lineRule="auto"/>
        <w:ind w:left="0" w:firstLine="709"/>
        <w:rPr>
          <w:rStyle w:val="Zag11"/>
          <w:b w:val="0"/>
          <w:sz w:val="22"/>
          <w:szCs w:val="22"/>
        </w:rPr>
      </w:pPr>
      <w:bookmarkStart w:id="13" w:name="_Toc414553128"/>
      <w:r w:rsidRPr="007A6BDB">
        <w:rPr>
          <w:rStyle w:val="Zag11"/>
          <w:sz w:val="22"/>
          <w:szCs w:val="22"/>
        </w:rPr>
        <w:t>Принципы и подходы к формированию образовательной программы основного общего образования</w:t>
      </w:r>
      <w:bookmarkEnd w:id="13"/>
    </w:p>
    <w:p w:rsidR="007A6BDB" w:rsidRPr="007A6BDB" w:rsidRDefault="007A6BDB" w:rsidP="007A6BDB">
      <w:pPr>
        <w:spacing w:after="0" w:line="240" w:lineRule="auto"/>
        <w:ind w:firstLine="709"/>
        <w:jc w:val="both"/>
        <w:rPr>
          <w:rStyle w:val="Zag11"/>
          <w:rFonts w:ascii="Times New Roman" w:eastAsia="@Arial Unicode MS" w:hAnsi="Times New Roman"/>
        </w:rPr>
      </w:pPr>
      <w:r w:rsidRPr="007A6BDB">
        <w:rPr>
          <w:rStyle w:val="Zag11"/>
          <w:rFonts w:ascii="Times New Roman" w:eastAsia="@Arial Unicode MS" w:hAnsi="Times New Roman"/>
          <w:b/>
        </w:rPr>
        <w:t>Методологической основой ФГОС является системно-деятельностный подход</w:t>
      </w:r>
      <w:r w:rsidRPr="007A6BDB">
        <w:rPr>
          <w:rStyle w:val="Zag11"/>
          <w:rFonts w:ascii="Times New Roman" w:eastAsia="@Arial Unicode MS" w:hAnsi="Times New Roman"/>
        </w:rPr>
        <w:t>, который предполагает:</w:t>
      </w:r>
    </w:p>
    <w:p w:rsidR="007A6BDB" w:rsidRPr="007A6BDB" w:rsidRDefault="007A6BDB" w:rsidP="00AC5EAB">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lang w:eastAsia="ru-RU"/>
        </w:rPr>
      </w:pPr>
      <w:r w:rsidRPr="007A6BDB">
        <w:rPr>
          <w:rStyle w:val="Zag11"/>
          <w:rFonts w:ascii="Times New Roman" w:eastAsia="@Arial Unicode MS" w:hAnsi="Times New Roman"/>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A6BDB" w:rsidRPr="007A6BDB" w:rsidRDefault="007A6BDB" w:rsidP="00AC5EAB">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lang w:eastAsia="ru-RU"/>
        </w:rPr>
      </w:pPr>
      <w:r w:rsidRPr="007A6BDB">
        <w:rPr>
          <w:rStyle w:val="Zag11"/>
          <w:rFonts w:ascii="Times New Roman" w:eastAsia="@Arial Unicode MS" w:hAnsi="Times New Roman"/>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A6BDB" w:rsidRPr="007A6BDB" w:rsidRDefault="007A6BDB" w:rsidP="00AC5EAB">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lang w:eastAsia="ru-RU"/>
        </w:rPr>
      </w:pPr>
      <w:r w:rsidRPr="007A6BDB">
        <w:rPr>
          <w:rStyle w:val="Zag11"/>
          <w:rFonts w:ascii="Times New Roman" w:eastAsia="@Arial Unicode MS" w:hAnsi="Times New Roman"/>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7A6BDB" w:rsidRPr="007A6BDB" w:rsidRDefault="007A6BDB" w:rsidP="00AC5EAB">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lang w:eastAsia="ru-RU"/>
        </w:rPr>
      </w:pPr>
      <w:r w:rsidRPr="007A6BDB">
        <w:rPr>
          <w:rStyle w:val="Zag11"/>
          <w:rFonts w:ascii="Times New Roman" w:eastAsia="@Arial Unicode MS" w:hAnsi="Times New Roman"/>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A6BDB" w:rsidRPr="007A6BDB" w:rsidRDefault="007A6BDB" w:rsidP="00AC5EAB">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lang w:eastAsia="ru-RU"/>
        </w:rPr>
      </w:pPr>
      <w:r w:rsidRPr="007A6BDB">
        <w:rPr>
          <w:rStyle w:val="Zag11"/>
          <w:rFonts w:ascii="Times New Roman" w:eastAsia="@Arial Unicode MS" w:hAnsi="Times New Roman"/>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A6BDB" w:rsidRDefault="007A6BDB" w:rsidP="00AC5EAB">
      <w:pPr>
        <w:widowControl w:val="0"/>
        <w:numPr>
          <w:ilvl w:val="0"/>
          <w:numId w:val="25"/>
        </w:numPr>
        <w:tabs>
          <w:tab w:val="left" w:pos="993"/>
        </w:tabs>
        <w:spacing w:after="0" w:line="240" w:lineRule="auto"/>
        <w:ind w:left="0" w:firstLine="709"/>
        <w:jc w:val="both"/>
        <w:rPr>
          <w:rStyle w:val="Zag11"/>
          <w:rFonts w:ascii="Times New Roman" w:eastAsia="@Arial Unicode MS" w:hAnsi="Times New Roman"/>
          <w:lang w:eastAsia="ru-RU"/>
        </w:rPr>
      </w:pPr>
      <w:r w:rsidRPr="007A6BDB">
        <w:rPr>
          <w:rStyle w:val="Zag11"/>
          <w:rFonts w:ascii="Times New Roman" w:eastAsia="@Arial Unicode MS" w:hAnsi="Times New Roman"/>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A97FE7" w:rsidRDefault="00A97FE7" w:rsidP="00A97FE7">
      <w:pPr>
        <w:widowControl w:val="0"/>
        <w:tabs>
          <w:tab w:val="left" w:pos="993"/>
        </w:tabs>
        <w:spacing w:after="0" w:line="240" w:lineRule="auto"/>
        <w:ind w:left="709"/>
        <w:jc w:val="both"/>
        <w:rPr>
          <w:rFonts w:ascii="Times New Roman" w:hAnsi="Times New Roman"/>
          <w:b/>
          <w:bCs/>
          <w:sz w:val="24"/>
          <w:szCs w:val="24"/>
        </w:rPr>
      </w:pPr>
      <w:r w:rsidRPr="00A97FE7">
        <w:rPr>
          <w:rFonts w:ascii="Times New Roman" w:hAnsi="Times New Roman"/>
          <w:b/>
          <w:bCs/>
          <w:sz w:val="24"/>
          <w:szCs w:val="24"/>
        </w:rPr>
        <w:t>Реализация ООП ООО осуществляется с учетом следующих принципов:</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b/>
          <w:bCs/>
          <w:color w:val="000000"/>
          <w:sz w:val="24"/>
          <w:szCs w:val="24"/>
        </w:rPr>
        <w:t xml:space="preserve">1. Принцип личностно-ориентированного обучения </w:t>
      </w:r>
      <w:r w:rsidRPr="00537ECB">
        <w:rPr>
          <w:rFonts w:ascii="Times New Roman" w:eastAsiaTheme="minorHAnsi" w:hAnsi="Times New Roman"/>
          <w:color w:val="000000"/>
          <w:sz w:val="24"/>
          <w:szCs w:val="24"/>
        </w:rPr>
        <w:t>предполагает</w:t>
      </w:r>
      <w:r w:rsidRPr="00537ECB">
        <w:rPr>
          <w:rFonts w:ascii="Times New Roman" w:eastAsiaTheme="minorHAnsi" w:hAnsi="Times New Roman"/>
          <w:b/>
          <w:bCs/>
          <w:color w:val="000000"/>
          <w:sz w:val="24"/>
          <w:szCs w:val="24"/>
        </w:rPr>
        <w:t xml:space="preserve">: </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color w:val="000000"/>
          <w:sz w:val="24"/>
          <w:szCs w:val="24"/>
        </w:rPr>
        <w:t xml:space="preserve">• сохранность и поддержку индивидуальности ребенка; </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color w:val="000000"/>
          <w:sz w:val="24"/>
          <w:szCs w:val="24"/>
        </w:rPr>
        <w:t xml:space="preserve">• предоставление возможностей каждому ребенку работать в присущем ему темпе; создание условий для обязательной успешной деятельности; </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color w:val="000000"/>
          <w:sz w:val="24"/>
          <w:szCs w:val="24"/>
        </w:rPr>
        <w:t xml:space="preserve">• обучение в зоне «ближайшего развития», </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color w:val="000000"/>
          <w:sz w:val="24"/>
          <w:szCs w:val="24"/>
        </w:rPr>
        <w:t xml:space="preserve">• обеспечение своевременной помощи каждому ребенку при возникновении трудностей обучения; </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color w:val="000000"/>
          <w:sz w:val="24"/>
          <w:szCs w:val="24"/>
        </w:rPr>
        <w:t xml:space="preserve">• создание условий для реализации творческих возможностей школьника. </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b/>
          <w:bCs/>
          <w:color w:val="000000"/>
          <w:sz w:val="24"/>
          <w:szCs w:val="24"/>
        </w:rPr>
        <w:t xml:space="preserve">2. Принцип природосообразности </w:t>
      </w:r>
      <w:r w:rsidRPr="00537ECB">
        <w:rPr>
          <w:rFonts w:ascii="Times New Roman" w:eastAsiaTheme="minorHAnsi" w:hAnsi="Times New Roman"/>
          <w:color w:val="000000"/>
          <w:sz w:val="24"/>
          <w:szCs w:val="24"/>
        </w:rPr>
        <w:t xml:space="preserve">обучения рассматривается педагогическим коллективом как: </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color w:val="000000"/>
          <w:sz w:val="24"/>
          <w:szCs w:val="24"/>
        </w:rPr>
        <w:t xml:space="preserve">• соответствие содержания, форм организации и средств обучения психологическим возможностям и особенностям детей младшего школьного возраста, обеспечение помощи обучающимся, которые испытывают трудности в обучении; </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color w:val="000000"/>
          <w:sz w:val="24"/>
          <w:szCs w:val="24"/>
        </w:rPr>
        <w:t xml:space="preserve">• создание условий для роста творческого потенциала, успешного развития одаренных детей; </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color w:val="000000"/>
          <w:sz w:val="24"/>
          <w:szCs w:val="24"/>
        </w:rPr>
        <w:t xml:space="preserve">• определение меры трудности содержания образования для каждого ученика с учетом темпа его продвижения в освоении знаний, умений и универсальных действий, уровня актуального психического развития и этапа обучения. </w:t>
      </w:r>
    </w:p>
    <w:p w:rsidR="00A97FE7" w:rsidRPr="00537ECB" w:rsidRDefault="00A97FE7" w:rsidP="00A97FE7">
      <w:pPr>
        <w:pStyle w:val="Default"/>
        <w:rPr>
          <w:rFonts w:ascii="Times New Roman" w:eastAsiaTheme="minorHAnsi" w:hAnsi="Times New Roman" w:cs="Times New Roman"/>
        </w:rPr>
      </w:pPr>
      <w:r w:rsidRPr="00537ECB">
        <w:rPr>
          <w:rFonts w:ascii="Times New Roman" w:eastAsiaTheme="minorHAnsi" w:hAnsi="Times New Roman" w:cs="Times New Roman"/>
        </w:rPr>
        <w:t xml:space="preserve">3. </w:t>
      </w:r>
      <w:r w:rsidRPr="00537ECB">
        <w:rPr>
          <w:rFonts w:ascii="Times New Roman" w:eastAsiaTheme="minorHAnsi" w:hAnsi="Times New Roman" w:cs="Times New Roman"/>
          <w:b/>
          <w:bCs/>
        </w:rPr>
        <w:t xml:space="preserve">Принцип педоцентризма </w:t>
      </w:r>
      <w:r w:rsidRPr="00537ECB">
        <w:rPr>
          <w:rFonts w:ascii="Times New Roman" w:hAnsi="Times New Roman" w:cs="Times New Roman"/>
        </w:rPr>
        <w:t>предполагает отбор содержани</w:t>
      </w:r>
      <w:r w:rsidR="00537ECB" w:rsidRPr="00537ECB">
        <w:rPr>
          <w:rFonts w:ascii="Times New Roman" w:hAnsi="Times New Roman" w:cs="Times New Roman"/>
        </w:rPr>
        <w:t xml:space="preserve">я </w:t>
      </w:r>
      <w:r w:rsidRPr="00537ECB">
        <w:rPr>
          <w:rFonts w:ascii="Times New Roman" w:hAnsi="Times New Roman" w:cs="Times New Roman"/>
        </w:rPr>
        <w:t xml:space="preserve">обучения, наиболее адекватного потребностям детей определенного возрастного этапа развития, знаний, умений, универсальных действий, актуальных для младших школьников. При этом учитывается необходимость социализации ребенка, осознание им своего места не только в «детском» мире, но и в школьном коллективе; овладение новыми социальными ролями («я – ученик», «я – школьник») с постепенным расширением </w:t>
      </w:r>
      <w:r w:rsidRPr="00537ECB">
        <w:rPr>
          <w:rFonts w:ascii="Times New Roman" w:hAnsi="Times New Roman" w:cs="Times New Roman"/>
        </w:rPr>
        <w:lastRenderedPageBreak/>
        <w:t xml:space="preserve">его участия во «взрослом» мире. Учитывается также знания и опыт школьника по взаимодействию со сверстниками, другими людьми, со средой обитания, а также уровень </w:t>
      </w:r>
      <w:r w:rsidRPr="00537ECB">
        <w:rPr>
          <w:rFonts w:ascii="Times New Roman" w:eastAsiaTheme="minorHAnsi" w:hAnsi="Times New Roman" w:cs="Times New Roman"/>
        </w:rPr>
        <w:t xml:space="preserve">осознания своей принадлежности к обществу людей (права, обязанности, социальные роли). </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color w:val="000000"/>
          <w:sz w:val="24"/>
          <w:szCs w:val="24"/>
        </w:rPr>
        <w:t xml:space="preserve">4. </w:t>
      </w:r>
      <w:r w:rsidRPr="00537ECB">
        <w:rPr>
          <w:rFonts w:ascii="Times New Roman" w:eastAsiaTheme="minorHAnsi" w:hAnsi="Times New Roman"/>
          <w:b/>
          <w:bCs/>
          <w:color w:val="000000"/>
          <w:sz w:val="24"/>
          <w:szCs w:val="24"/>
        </w:rPr>
        <w:t xml:space="preserve">Принцип культуросообразности </w:t>
      </w:r>
      <w:r w:rsidRPr="00537ECB">
        <w:rPr>
          <w:rFonts w:ascii="Times New Roman" w:eastAsiaTheme="minorHAnsi" w:hAnsi="Times New Roman"/>
          <w:color w:val="000000"/>
          <w:sz w:val="24"/>
          <w:szCs w:val="24"/>
        </w:rPr>
        <w:t xml:space="preserve">предполагает предоставление обучающимся для познания лучших объектов культуры из разных сфер окружающей жизни (наука, искусство, архитектура, народное творчество и др.), что обеспечивает интеграционные связи урочной и внеурочной деятельности школьника. </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color w:val="000000"/>
          <w:sz w:val="24"/>
          <w:szCs w:val="24"/>
        </w:rPr>
        <w:t xml:space="preserve">5. </w:t>
      </w:r>
      <w:r w:rsidRPr="00537ECB">
        <w:rPr>
          <w:rFonts w:ascii="Times New Roman" w:eastAsiaTheme="minorHAnsi" w:hAnsi="Times New Roman"/>
          <w:b/>
          <w:bCs/>
          <w:color w:val="000000"/>
          <w:sz w:val="24"/>
          <w:szCs w:val="24"/>
        </w:rPr>
        <w:t xml:space="preserve">Принцип диалогичности </w:t>
      </w:r>
      <w:r w:rsidRPr="00537ECB">
        <w:rPr>
          <w:rFonts w:ascii="Times New Roman" w:eastAsiaTheme="minorHAnsi" w:hAnsi="Times New Roman"/>
          <w:color w:val="000000"/>
          <w:sz w:val="24"/>
          <w:szCs w:val="24"/>
        </w:rPr>
        <w:t xml:space="preserve">предусматривает организацию процесса обучения в форме учебного диалога, что подразумевает ориентировку учителя на демократический стиль взаимоотношений; предоставление ребенку права на ошибку, собственное мнение, выбор учебного задания и партнера по деятельности. В основной школе используются разные формы организации обучения, в процессе которых дети учатся сотрудничать, осуществлять совместную учебную деятельность (парную, групповую, коллективную). </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color w:val="000000"/>
          <w:sz w:val="24"/>
          <w:szCs w:val="24"/>
        </w:rPr>
        <w:t xml:space="preserve">6. </w:t>
      </w:r>
      <w:r w:rsidRPr="00537ECB">
        <w:rPr>
          <w:rFonts w:ascii="Times New Roman" w:eastAsiaTheme="minorHAnsi" w:hAnsi="Times New Roman"/>
          <w:b/>
          <w:bCs/>
          <w:color w:val="000000"/>
          <w:sz w:val="24"/>
          <w:szCs w:val="24"/>
        </w:rPr>
        <w:t xml:space="preserve">Принцип приоритета действенной заботы о здоровье учащихся </w:t>
      </w:r>
      <w:r w:rsidRPr="00537ECB">
        <w:rPr>
          <w:rFonts w:ascii="Times New Roman" w:eastAsiaTheme="minorHAnsi" w:hAnsi="Times New Roman"/>
          <w:color w:val="000000"/>
          <w:sz w:val="24"/>
          <w:szCs w:val="24"/>
        </w:rPr>
        <w:t xml:space="preserve">предполагает, что все происходящее в школе - от разработки планов, программ до проверки их выполнения, включая проведение уроков, перемен, организацию внеурочной деятельности учащихся, работу с родителями – должно оцениваться с позиции влияния на психофизиологическое состояние и здоровье учащихся и педагогов. </w:t>
      </w:r>
    </w:p>
    <w:p w:rsidR="00A97FE7" w:rsidRPr="00537ECB" w:rsidRDefault="00A97FE7" w:rsidP="00A97FE7">
      <w:pPr>
        <w:pStyle w:val="Default"/>
        <w:rPr>
          <w:rFonts w:ascii="Times New Roman" w:eastAsiaTheme="minorHAnsi" w:hAnsi="Times New Roman" w:cs="Times New Roman"/>
        </w:rPr>
      </w:pPr>
      <w:r w:rsidRPr="00537ECB">
        <w:rPr>
          <w:rFonts w:ascii="Times New Roman" w:eastAsiaTheme="minorHAnsi" w:hAnsi="Times New Roman" w:cs="Times New Roman"/>
          <w:b/>
          <w:bCs/>
        </w:rPr>
        <w:t xml:space="preserve">7. Принцип обратной связи </w:t>
      </w:r>
      <w:r w:rsidRPr="00537ECB">
        <w:rPr>
          <w:rFonts w:ascii="Times New Roman" w:eastAsiaTheme="minorHAnsi" w:hAnsi="Times New Roman" w:cs="Times New Roman"/>
        </w:rPr>
        <w:t>основан на получении обратной связи,</w:t>
      </w:r>
      <w:r w:rsidRPr="00537ECB">
        <w:rPr>
          <w:rFonts w:ascii="Times New Roman" w:hAnsi="Times New Roman" w:cs="Times New Roman"/>
        </w:rPr>
        <w:t xml:space="preserve"> </w:t>
      </w:r>
      <w:r w:rsidRPr="00537ECB">
        <w:rPr>
          <w:rFonts w:ascii="Times New Roman" w:eastAsiaTheme="minorHAnsi" w:hAnsi="Times New Roman" w:cs="Times New Roman"/>
        </w:rPr>
        <w:t xml:space="preserve">реализуется в работе всех педагогических работников. </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b/>
          <w:bCs/>
          <w:color w:val="000000"/>
          <w:sz w:val="24"/>
          <w:szCs w:val="24"/>
        </w:rPr>
        <w:t>8. Принцип открытости образовательной среды</w:t>
      </w:r>
      <w:r w:rsidR="00537ECB" w:rsidRPr="00537ECB">
        <w:rPr>
          <w:rFonts w:ascii="Times New Roman" w:eastAsiaTheme="minorHAnsi" w:hAnsi="Times New Roman"/>
          <w:b/>
          <w:bCs/>
          <w:color w:val="000000"/>
          <w:sz w:val="24"/>
          <w:szCs w:val="24"/>
        </w:rPr>
        <w:t xml:space="preserve"> </w:t>
      </w:r>
      <w:r w:rsidRPr="00537ECB">
        <w:rPr>
          <w:rFonts w:ascii="Times New Roman" w:eastAsiaTheme="minorHAnsi" w:hAnsi="Times New Roman"/>
          <w:color w:val="000000"/>
          <w:sz w:val="24"/>
          <w:szCs w:val="24"/>
        </w:rPr>
        <w:t xml:space="preserve">обеспечивает открытость школьной образовательной среды для различных потребителей образовательных услуг (открытость определяется пространственными, временными и функциональными отношениями школы с объектами внешней среды). </w:t>
      </w:r>
    </w:p>
    <w:p w:rsidR="00A97FE7" w:rsidRPr="00537ECB" w:rsidRDefault="00A97FE7" w:rsidP="00A97FE7">
      <w:pPr>
        <w:pStyle w:val="Default"/>
        <w:rPr>
          <w:rFonts w:ascii="Times New Roman" w:eastAsiaTheme="minorHAnsi" w:hAnsi="Times New Roman" w:cs="Times New Roman"/>
        </w:rPr>
      </w:pPr>
      <w:r w:rsidRPr="00537ECB">
        <w:rPr>
          <w:rFonts w:ascii="Times New Roman" w:eastAsiaTheme="minorHAnsi" w:hAnsi="Times New Roman" w:cs="Times New Roman"/>
          <w:b/>
          <w:bCs/>
        </w:rPr>
        <w:t>9. Принцип вариативности</w:t>
      </w:r>
      <w:r w:rsidR="00537ECB" w:rsidRPr="00537ECB">
        <w:rPr>
          <w:rFonts w:ascii="Times New Roman" w:eastAsiaTheme="minorHAnsi" w:hAnsi="Times New Roman" w:cs="Times New Roman"/>
          <w:b/>
          <w:bCs/>
        </w:rPr>
        <w:t xml:space="preserve"> </w:t>
      </w:r>
      <w:r w:rsidRPr="00537ECB">
        <w:rPr>
          <w:rFonts w:ascii="Times New Roman" w:eastAsiaTheme="minorHAnsi" w:hAnsi="Times New Roman" w:cs="Times New Roman"/>
        </w:rPr>
        <w:t>выражается в возможности выбора содержания обучения, системы и содержания воспитательной работы, а также методов, форм и при</w:t>
      </w:r>
      <w:r w:rsidR="00537ECB">
        <w:rPr>
          <w:rFonts w:ascii="Times New Roman" w:eastAsiaTheme="minorHAnsi" w:hAnsi="Cambria Math" w:cs="Times New Roman"/>
        </w:rPr>
        <w:t>ё</w:t>
      </w:r>
      <w:r w:rsidRPr="00537ECB">
        <w:rPr>
          <w:rFonts w:ascii="Times New Roman" w:eastAsiaTheme="minorHAnsi" w:hAnsi="Times New Roman" w:cs="Times New Roman"/>
        </w:rPr>
        <w:t xml:space="preserve">мов обучения и воспитания. Его основой является удовлетворение различных образовательных потребностей и интересов учащихся. </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b/>
          <w:bCs/>
          <w:color w:val="000000"/>
          <w:sz w:val="24"/>
          <w:szCs w:val="24"/>
        </w:rPr>
        <w:t xml:space="preserve">10.Принцип сочетания инновационности и стабильности </w:t>
      </w:r>
      <w:r w:rsidRPr="00537ECB">
        <w:rPr>
          <w:rFonts w:ascii="Times New Roman" w:eastAsiaTheme="minorHAnsi" w:hAnsi="Times New Roman"/>
          <w:color w:val="000000"/>
          <w:sz w:val="24"/>
          <w:szCs w:val="24"/>
        </w:rPr>
        <w:t xml:space="preserve">определяет постоянный поиск и выбор идей, наиболее оптимальных программ, предметных планов, технологии и форм работы школы. </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b/>
          <w:bCs/>
          <w:color w:val="000000"/>
          <w:sz w:val="24"/>
          <w:szCs w:val="24"/>
        </w:rPr>
        <w:t xml:space="preserve">11.Принцип непрерывности образования </w:t>
      </w:r>
      <w:r w:rsidRPr="00537ECB">
        <w:rPr>
          <w:rFonts w:ascii="Times New Roman" w:eastAsiaTheme="minorHAnsi" w:hAnsi="Times New Roman"/>
          <w:color w:val="000000"/>
          <w:sz w:val="24"/>
          <w:szCs w:val="24"/>
        </w:rPr>
        <w:t xml:space="preserve">предусматривает связь не только всех уровней образования в школе, но и всех субъектов образовательной системы. </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b/>
          <w:bCs/>
          <w:color w:val="000000"/>
          <w:sz w:val="24"/>
          <w:szCs w:val="24"/>
        </w:rPr>
        <w:t>12.Принцип стимулирования самовоспитания</w:t>
      </w:r>
      <w:r w:rsidR="00537ECB" w:rsidRPr="00537ECB">
        <w:rPr>
          <w:rFonts w:ascii="Times New Roman" w:eastAsiaTheme="minorHAnsi" w:hAnsi="Times New Roman"/>
          <w:b/>
          <w:bCs/>
          <w:color w:val="000000"/>
          <w:sz w:val="24"/>
          <w:szCs w:val="24"/>
        </w:rPr>
        <w:t xml:space="preserve"> </w:t>
      </w:r>
      <w:r w:rsidRPr="00537ECB">
        <w:rPr>
          <w:rFonts w:ascii="Times New Roman" w:eastAsiaTheme="minorHAnsi" w:hAnsi="Times New Roman"/>
          <w:color w:val="000000"/>
          <w:sz w:val="24"/>
          <w:szCs w:val="24"/>
        </w:rPr>
        <w:t xml:space="preserve">предполагает создание таких условий, при которых ребенок приобретет опыт планирования и рефлексии своей деятельности. </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b/>
          <w:bCs/>
          <w:color w:val="000000"/>
          <w:sz w:val="24"/>
          <w:szCs w:val="24"/>
        </w:rPr>
        <w:t>13.Принцип согласования</w:t>
      </w:r>
      <w:r w:rsidR="00537ECB" w:rsidRPr="00537ECB">
        <w:rPr>
          <w:rFonts w:ascii="Times New Roman" w:eastAsiaTheme="minorHAnsi" w:hAnsi="Times New Roman"/>
          <w:b/>
          <w:bCs/>
          <w:color w:val="000000"/>
          <w:sz w:val="24"/>
          <w:szCs w:val="24"/>
        </w:rPr>
        <w:t xml:space="preserve"> </w:t>
      </w:r>
      <w:r w:rsidRPr="00537ECB">
        <w:rPr>
          <w:rFonts w:ascii="Times New Roman" w:eastAsiaTheme="minorHAnsi" w:hAnsi="Times New Roman"/>
          <w:color w:val="000000"/>
          <w:sz w:val="24"/>
          <w:szCs w:val="24"/>
        </w:rPr>
        <w:t>предполагает согласованность действий</w:t>
      </w:r>
      <w:r w:rsidR="00537ECB" w:rsidRPr="00537ECB">
        <w:rPr>
          <w:rFonts w:ascii="Times New Roman" w:eastAsiaTheme="minorHAnsi" w:hAnsi="Times New Roman"/>
          <w:color w:val="000000"/>
          <w:sz w:val="24"/>
          <w:szCs w:val="24"/>
        </w:rPr>
        <w:t xml:space="preserve"> </w:t>
      </w:r>
      <w:r w:rsidRPr="00537ECB">
        <w:rPr>
          <w:rFonts w:ascii="Times New Roman" w:eastAsiaTheme="minorHAnsi" w:hAnsi="Times New Roman"/>
          <w:color w:val="000000"/>
          <w:sz w:val="24"/>
          <w:szCs w:val="24"/>
        </w:rPr>
        <w:t>всех педагогов, подчиненность одной общей цели,</w:t>
      </w:r>
      <w:r w:rsidR="00537ECB" w:rsidRPr="00537ECB">
        <w:rPr>
          <w:rFonts w:ascii="Times New Roman" w:eastAsiaTheme="minorHAnsi" w:hAnsi="Times New Roman"/>
          <w:color w:val="000000"/>
          <w:sz w:val="24"/>
          <w:szCs w:val="24"/>
        </w:rPr>
        <w:t xml:space="preserve"> </w:t>
      </w:r>
      <w:r w:rsidRPr="00537ECB">
        <w:rPr>
          <w:rFonts w:ascii="Times New Roman" w:eastAsiaTheme="minorHAnsi" w:hAnsi="Times New Roman"/>
          <w:color w:val="000000"/>
          <w:sz w:val="24"/>
          <w:szCs w:val="24"/>
        </w:rPr>
        <w:t xml:space="preserve">создание условий для согласованности деятельности детей друг с другом, детей и их родителей. </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b/>
          <w:bCs/>
          <w:color w:val="000000"/>
          <w:sz w:val="24"/>
          <w:szCs w:val="24"/>
        </w:rPr>
        <w:t xml:space="preserve">Содержание Программы </w:t>
      </w:r>
      <w:r w:rsidR="002C70B0" w:rsidRPr="00A86A80">
        <w:rPr>
          <w:rFonts w:ascii="Times New Roman" w:hAnsi="Times New Roman"/>
        </w:rPr>
        <w:t xml:space="preserve">МБОУ </w:t>
      </w:r>
      <w:r w:rsidR="002C70B0">
        <w:rPr>
          <w:rFonts w:ascii="Times New Roman" w:hAnsi="Times New Roman"/>
        </w:rPr>
        <w:t xml:space="preserve">СОШ с. Елецкая Лозовка </w:t>
      </w:r>
      <w:r w:rsidRPr="00537ECB">
        <w:rPr>
          <w:rFonts w:ascii="Times New Roman" w:eastAsiaTheme="minorHAnsi" w:hAnsi="Times New Roman"/>
          <w:color w:val="000000"/>
          <w:sz w:val="24"/>
          <w:szCs w:val="24"/>
        </w:rPr>
        <w:t xml:space="preserve">отражает требования Стандарта и группируется в три основных раздела: целевой, </w:t>
      </w:r>
      <w:proofErr w:type="gramStart"/>
      <w:r w:rsidRPr="00537ECB">
        <w:rPr>
          <w:rFonts w:ascii="Times New Roman" w:eastAsiaTheme="minorHAnsi" w:hAnsi="Times New Roman"/>
          <w:color w:val="000000"/>
          <w:sz w:val="24"/>
          <w:szCs w:val="24"/>
        </w:rPr>
        <w:t>содержательный</w:t>
      </w:r>
      <w:proofErr w:type="gramEnd"/>
      <w:r w:rsidRPr="00537ECB">
        <w:rPr>
          <w:rFonts w:ascii="Times New Roman" w:eastAsiaTheme="minorHAnsi" w:hAnsi="Times New Roman"/>
          <w:color w:val="000000"/>
          <w:sz w:val="24"/>
          <w:szCs w:val="24"/>
        </w:rPr>
        <w:t xml:space="preserve"> и организационный. </w:t>
      </w:r>
    </w:p>
    <w:p w:rsidR="00A97FE7" w:rsidRPr="00537ECB" w:rsidRDefault="00A97FE7" w:rsidP="00A97FE7">
      <w:pPr>
        <w:pStyle w:val="Default"/>
        <w:rPr>
          <w:rFonts w:ascii="Times New Roman" w:eastAsiaTheme="minorHAnsi" w:hAnsi="Times New Roman" w:cs="Times New Roman"/>
        </w:rPr>
      </w:pPr>
      <w:r w:rsidRPr="00537ECB">
        <w:rPr>
          <w:rFonts w:ascii="Times New Roman" w:eastAsiaTheme="minorHAnsi" w:hAnsi="Times New Roman" w:cs="Times New Roman"/>
          <w:b/>
          <w:bCs/>
        </w:rPr>
        <w:t xml:space="preserve">Целевой раздел </w:t>
      </w:r>
      <w:r w:rsidRPr="00537ECB">
        <w:rPr>
          <w:rFonts w:ascii="Times New Roman" w:eastAsiaTheme="minorHAnsi" w:hAnsi="Times New Roman" w:cs="Times New Roman"/>
        </w:rPr>
        <w:t xml:space="preserve">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color w:val="000000"/>
          <w:sz w:val="24"/>
          <w:szCs w:val="24"/>
        </w:rPr>
        <w:t xml:space="preserve">Целевой раздел включает: </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color w:val="000000"/>
          <w:sz w:val="24"/>
          <w:szCs w:val="24"/>
        </w:rPr>
        <w:t xml:space="preserve">• пояснительную записку; </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color w:val="000000"/>
          <w:sz w:val="24"/>
          <w:szCs w:val="24"/>
        </w:rPr>
        <w:t xml:space="preserve">• планируемые результаты освоения </w:t>
      </w:r>
      <w:proofErr w:type="gramStart"/>
      <w:r w:rsidRPr="00537ECB">
        <w:rPr>
          <w:rFonts w:ascii="Times New Roman" w:eastAsiaTheme="minorHAnsi" w:hAnsi="Times New Roman"/>
          <w:color w:val="000000"/>
          <w:sz w:val="24"/>
          <w:szCs w:val="24"/>
        </w:rPr>
        <w:t>обучающимися</w:t>
      </w:r>
      <w:proofErr w:type="gramEnd"/>
      <w:r w:rsidRPr="00537ECB">
        <w:rPr>
          <w:rFonts w:ascii="Times New Roman" w:eastAsiaTheme="minorHAnsi" w:hAnsi="Times New Roman"/>
          <w:color w:val="000000"/>
          <w:sz w:val="24"/>
          <w:szCs w:val="24"/>
        </w:rPr>
        <w:t xml:space="preserve"> основной образовательной программы основного общего образования; </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color w:val="000000"/>
          <w:sz w:val="24"/>
          <w:szCs w:val="24"/>
        </w:rPr>
        <w:t xml:space="preserve">• систему </w:t>
      </w:r>
      <w:proofErr w:type="gramStart"/>
      <w:r w:rsidRPr="00537ECB">
        <w:rPr>
          <w:rFonts w:ascii="Times New Roman" w:eastAsiaTheme="minorHAnsi" w:hAnsi="Times New Roman"/>
          <w:color w:val="000000"/>
          <w:sz w:val="24"/>
          <w:szCs w:val="24"/>
        </w:rPr>
        <w:t>оценки достижения планируемых результатов освоения основной образовательной программы основного общего образования</w:t>
      </w:r>
      <w:proofErr w:type="gramEnd"/>
      <w:r w:rsidRPr="00537ECB">
        <w:rPr>
          <w:rFonts w:ascii="Times New Roman" w:eastAsiaTheme="minorHAnsi" w:hAnsi="Times New Roman"/>
          <w:color w:val="000000"/>
          <w:sz w:val="24"/>
          <w:szCs w:val="24"/>
        </w:rPr>
        <w:t xml:space="preserve">. </w:t>
      </w:r>
    </w:p>
    <w:p w:rsidR="00A97FE7" w:rsidRPr="00537ECB" w:rsidRDefault="00A97FE7" w:rsidP="00A97FE7">
      <w:pPr>
        <w:pStyle w:val="Default"/>
        <w:rPr>
          <w:rFonts w:ascii="Times New Roman" w:eastAsiaTheme="minorHAnsi" w:hAnsi="Times New Roman" w:cs="Times New Roman"/>
        </w:rPr>
      </w:pPr>
      <w:r w:rsidRPr="00537ECB">
        <w:rPr>
          <w:rFonts w:ascii="Times New Roman" w:eastAsiaTheme="minorHAnsi" w:hAnsi="Times New Roman" w:cs="Times New Roman"/>
          <w:b/>
          <w:bCs/>
        </w:rPr>
        <w:t xml:space="preserve">Содержательный раздел </w:t>
      </w:r>
      <w:r w:rsidRPr="00537ECB">
        <w:rPr>
          <w:rFonts w:ascii="Times New Roman" w:eastAsiaTheme="minorHAnsi" w:hAnsi="Times New Roman" w:cs="Times New Roman"/>
        </w:rPr>
        <w:t xml:space="preserve">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color w:val="000000"/>
          <w:sz w:val="24"/>
          <w:szCs w:val="24"/>
        </w:rPr>
        <w:lastRenderedPageBreak/>
        <w:t xml:space="preserve">• программу развития универсальных учебных действий,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color w:val="000000"/>
          <w:sz w:val="24"/>
          <w:szCs w:val="24"/>
        </w:rPr>
        <w:t xml:space="preserve">• программы отдельных учебных предметов, курсов и курсов внеурочной деятельности; </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color w:val="000000"/>
          <w:sz w:val="24"/>
          <w:szCs w:val="24"/>
        </w:rPr>
        <w:t xml:space="preserve">• программу воспитания и социализации учащихся; </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color w:val="000000"/>
          <w:sz w:val="24"/>
          <w:szCs w:val="24"/>
        </w:rPr>
        <w:t xml:space="preserve">• программу коррекционной работы. </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b/>
          <w:bCs/>
          <w:color w:val="000000"/>
          <w:sz w:val="24"/>
          <w:szCs w:val="24"/>
        </w:rPr>
        <w:t xml:space="preserve">Организационный раздел </w:t>
      </w:r>
      <w:r w:rsidRPr="00537ECB">
        <w:rPr>
          <w:rFonts w:ascii="Times New Roman" w:eastAsiaTheme="minorHAnsi" w:hAnsi="Times New Roman"/>
          <w:color w:val="000000"/>
          <w:sz w:val="24"/>
          <w:szCs w:val="24"/>
        </w:rPr>
        <w:t xml:space="preserve">устанавливает общие рамки организации образовательного процесса, а также механизм реализации компонентов основной образовательной программы. </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color w:val="000000"/>
          <w:sz w:val="24"/>
          <w:szCs w:val="24"/>
        </w:rPr>
        <w:t xml:space="preserve">Организационный раздел включает: </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color w:val="000000"/>
          <w:sz w:val="24"/>
          <w:szCs w:val="24"/>
        </w:rPr>
        <w:t xml:space="preserve">• учебный план основного общего образования; </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color w:val="000000"/>
          <w:sz w:val="24"/>
          <w:szCs w:val="24"/>
        </w:rPr>
        <w:t xml:space="preserve">• план внеурочной деятельности; </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color w:val="000000"/>
          <w:sz w:val="24"/>
          <w:szCs w:val="24"/>
        </w:rPr>
        <w:t xml:space="preserve">• систему условий реализации основной образовательной программы в соответствии с требованиями Стандарта. </w:t>
      </w:r>
    </w:p>
    <w:p w:rsidR="00A97FE7" w:rsidRPr="00537ECB" w:rsidRDefault="00537ECB" w:rsidP="00537ECB">
      <w:pPr>
        <w:pStyle w:val="Default"/>
        <w:ind w:firstLine="708"/>
        <w:rPr>
          <w:rFonts w:ascii="Times New Roman" w:eastAsiaTheme="minorHAnsi" w:hAnsi="Times New Roman" w:cs="Times New Roman"/>
        </w:rPr>
      </w:pPr>
      <w:r w:rsidRPr="00537ECB">
        <w:rPr>
          <w:rFonts w:ascii="Times New Roman" w:eastAsiaTheme="minorHAnsi" w:hAnsi="Times New Roman" w:cs="Times New Roman"/>
        </w:rPr>
        <w:t xml:space="preserve"> </w:t>
      </w:r>
      <w:r w:rsidR="002C70B0" w:rsidRPr="00A86A80">
        <w:rPr>
          <w:rFonts w:ascii="Times New Roman" w:hAnsi="Times New Roman" w:cs="Times New Roman"/>
        </w:rPr>
        <w:t xml:space="preserve">МБОУ </w:t>
      </w:r>
      <w:r w:rsidR="002C70B0">
        <w:rPr>
          <w:rFonts w:ascii="Times New Roman" w:hAnsi="Times New Roman" w:cs="Times New Roman"/>
        </w:rPr>
        <w:t xml:space="preserve">СОШ </w:t>
      </w:r>
      <w:proofErr w:type="gramStart"/>
      <w:r w:rsidR="002C70B0">
        <w:rPr>
          <w:rFonts w:ascii="Times New Roman" w:hAnsi="Times New Roman" w:cs="Times New Roman"/>
        </w:rPr>
        <w:t>с</w:t>
      </w:r>
      <w:proofErr w:type="gramEnd"/>
      <w:r w:rsidR="002C70B0">
        <w:rPr>
          <w:rFonts w:ascii="Times New Roman" w:hAnsi="Times New Roman" w:cs="Times New Roman"/>
        </w:rPr>
        <w:t xml:space="preserve">. </w:t>
      </w:r>
      <w:proofErr w:type="gramStart"/>
      <w:r w:rsidR="002C70B0">
        <w:rPr>
          <w:rFonts w:ascii="Times New Roman" w:hAnsi="Times New Roman" w:cs="Times New Roman"/>
        </w:rPr>
        <w:t>Елецкая</w:t>
      </w:r>
      <w:proofErr w:type="gramEnd"/>
      <w:r w:rsidR="002C70B0">
        <w:rPr>
          <w:rFonts w:ascii="Times New Roman" w:hAnsi="Times New Roman" w:cs="Times New Roman"/>
        </w:rPr>
        <w:t xml:space="preserve"> Лозовка </w:t>
      </w:r>
      <w:r w:rsidR="00A97FE7" w:rsidRPr="00537ECB">
        <w:rPr>
          <w:rFonts w:ascii="Times New Roman" w:eastAsiaTheme="minorHAnsi" w:hAnsi="Times New Roman" w:cs="Times New Roman"/>
        </w:rPr>
        <w:t xml:space="preserve">обеспечивает ознакомление учащихся и их родителей (законных представителей) как участников образовательного процесса: </w:t>
      </w:r>
    </w:p>
    <w:p w:rsidR="00A97FE7" w:rsidRPr="00537ECB" w:rsidRDefault="00537ECB" w:rsidP="00A97FE7">
      <w:pPr>
        <w:autoSpaceDE w:val="0"/>
        <w:autoSpaceDN w:val="0"/>
        <w:adjustRightInd w:val="0"/>
        <w:spacing w:after="0" w:line="240" w:lineRule="auto"/>
        <w:rPr>
          <w:rFonts w:ascii="Times New Roman" w:eastAsiaTheme="minorHAnsi" w:hAnsi="Times New Roman"/>
          <w:color w:val="000000"/>
          <w:sz w:val="24"/>
          <w:szCs w:val="24"/>
        </w:rPr>
      </w:pPr>
      <w:r>
        <w:rPr>
          <w:rFonts w:ascii="Times New Roman" w:eastAsiaTheme="minorHAnsi" w:hAnsi="Times New Roman"/>
          <w:color w:val="000000"/>
          <w:sz w:val="24"/>
          <w:szCs w:val="24"/>
        </w:rPr>
        <w:t>• с У</w:t>
      </w:r>
      <w:r w:rsidR="00A97FE7" w:rsidRPr="00537ECB">
        <w:rPr>
          <w:rFonts w:ascii="Times New Roman" w:eastAsiaTheme="minorHAnsi" w:hAnsi="Times New Roman"/>
          <w:color w:val="000000"/>
          <w:sz w:val="24"/>
          <w:szCs w:val="24"/>
        </w:rPr>
        <w:t xml:space="preserve">ставом и другими документами, регламентирующими осуществление образовательного процесса в учреждении; </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color w:val="000000"/>
          <w:sz w:val="24"/>
          <w:szCs w:val="24"/>
        </w:rPr>
        <w:t xml:space="preserve">•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школы. </w:t>
      </w:r>
    </w:p>
    <w:p w:rsidR="00A97FE7" w:rsidRPr="00537ECB" w:rsidRDefault="00A97FE7" w:rsidP="00A97FE7">
      <w:pPr>
        <w:pStyle w:val="Default"/>
        <w:rPr>
          <w:rFonts w:ascii="Times New Roman" w:eastAsiaTheme="minorHAnsi" w:hAnsi="Times New Roman" w:cs="Times New Roman"/>
        </w:rPr>
      </w:pPr>
      <w:r w:rsidRPr="00537ECB">
        <w:rPr>
          <w:rFonts w:ascii="Times New Roman" w:eastAsiaTheme="minorHAnsi" w:hAnsi="Times New Roman" w:cs="Times New Roman"/>
        </w:rPr>
        <w:t>Права и обязанности родителей (законных представителей) учащихся в части, касающейся участия в формировании и обеспечении освоения всеми детьми основной образовательной программы, могут закрепляться в</w:t>
      </w:r>
      <w:r w:rsidRPr="00537ECB">
        <w:rPr>
          <w:rFonts w:ascii="Times New Roman" w:hAnsi="Times New Roman" w:cs="Times New Roman"/>
        </w:rPr>
        <w:t xml:space="preserve"> </w:t>
      </w:r>
      <w:r w:rsidRPr="00537ECB">
        <w:rPr>
          <w:rFonts w:ascii="Times New Roman" w:eastAsiaTheme="minorHAnsi" w:hAnsi="Times New Roman" w:cs="Times New Roman"/>
        </w:rPr>
        <w:t>заключ</w:t>
      </w:r>
      <w:r w:rsidR="00537ECB" w:rsidRPr="00537ECB">
        <w:rPr>
          <w:rFonts w:ascii="Times New Roman" w:eastAsiaTheme="minorHAnsi" w:hAnsi="Times New Roman" w:cs="Times New Roman"/>
        </w:rPr>
        <w:t>ё</w:t>
      </w:r>
      <w:r w:rsidRPr="00537ECB">
        <w:rPr>
          <w:rFonts w:ascii="Times New Roman" w:eastAsiaTheme="minorHAnsi" w:hAnsi="Times New Roman" w:cs="Times New Roman"/>
        </w:rPr>
        <w:t xml:space="preserve">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 </w:t>
      </w:r>
    </w:p>
    <w:p w:rsidR="00A97FE7" w:rsidRPr="00537ECB" w:rsidRDefault="00A97FE7" w:rsidP="00A97FE7">
      <w:pPr>
        <w:autoSpaceDE w:val="0"/>
        <w:autoSpaceDN w:val="0"/>
        <w:adjustRightInd w:val="0"/>
        <w:spacing w:after="0" w:line="240" w:lineRule="auto"/>
        <w:rPr>
          <w:rFonts w:ascii="Times New Roman" w:eastAsiaTheme="minorHAnsi" w:hAnsi="Times New Roman"/>
          <w:color w:val="000000"/>
          <w:sz w:val="24"/>
          <w:szCs w:val="24"/>
        </w:rPr>
      </w:pPr>
      <w:r w:rsidRPr="00537ECB">
        <w:rPr>
          <w:rFonts w:ascii="Times New Roman" w:eastAsiaTheme="minorHAnsi" w:hAnsi="Times New Roman"/>
          <w:b/>
          <w:bCs/>
          <w:color w:val="000000"/>
          <w:sz w:val="24"/>
          <w:szCs w:val="24"/>
        </w:rPr>
        <w:t xml:space="preserve">Состав участников образовательного процесса. </w:t>
      </w:r>
      <w:r w:rsidRPr="00537ECB">
        <w:rPr>
          <w:rFonts w:ascii="Times New Roman" w:eastAsiaTheme="minorHAnsi" w:hAnsi="Times New Roman"/>
          <w:color w:val="000000"/>
          <w:sz w:val="24"/>
          <w:szCs w:val="24"/>
        </w:rPr>
        <w:t>Адресатом Программы являются учащиеся 5-9 классов, родители, педагоги. Содержание основной образовательной программы основного общего образования формируется с уч</w:t>
      </w:r>
      <w:r w:rsidR="00537ECB" w:rsidRPr="00537ECB">
        <w:rPr>
          <w:rFonts w:ascii="Times New Roman" w:eastAsiaTheme="minorHAnsi" w:hAnsi="Times New Roman"/>
          <w:color w:val="000000"/>
          <w:sz w:val="24"/>
          <w:szCs w:val="24"/>
        </w:rPr>
        <w:t>ё</w:t>
      </w:r>
      <w:r w:rsidRPr="00537ECB">
        <w:rPr>
          <w:rFonts w:ascii="Times New Roman" w:eastAsiaTheme="minorHAnsi" w:hAnsi="Times New Roman"/>
          <w:color w:val="000000"/>
          <w:sz w:val="24"/>
          <w:szCs w:val="24"/>
        </w:rPr>
        <w:t>том социокульт</w:t>
      </w:r>
      <w:r w:rsidR="00537ECB" w:rsidRPr="00537ECB">
        <w:rPr>
          <w:rFonts w:ascii="Times New Roman" w:eastAsiaTheme="minorHAnsi" w:hAnsi="Times New Roman"/>
          <w:color w:val="000000"/>
          <w:sz w:val="24"/>
          <w:szCs w:val="24"/>
        </w:rPr>
        <w:t>урных особенностей микросоциума</w:t>
      </w:r>
      <w:proofErr w:type="gramStart"/>
      <w:r w:rsidR="00537ECB" w:rsidRPr="00537ECB">
        <w:rPr>
          <w:rFonts w:ascii="Times New Roman" w:eastAsiaTheme="minorHAnsi" w:hAnsi="Times New Roman"/>
          <w:color w:val="000000"/>
          <w:sz w:val="24"/>
          <w:szCs w:val="24"/>
        </w:rPr>
        <w:t xml:space="preserve"> .</w:t>
      </w:r>
      <w:proofErr w:type="gramEnd"/>
      <w:r w:rsidRPr="00537ECB">
        <w:rPr>
          <w:rFonts w:ascii="Times New Roman" w:eastAsiaTheme="minorHAnsi" w:hAnsi="Times New Roman"/>
          <w:color w:val="000000"/>
          <w:sz w:val="24"/>
          <w:szCs w:val="24"/>
        </w:rPr>
        <w:t xml:space="preserve"> </w:t>
      </w:r>
      <w:r w:rsidR="00537ECB" w:rsidRPr="00537ECB">
        <w:rPr>
          <w:rFonts w:ascii="Times New Roman" w:eastAsiaTheme="minorHAnsi" w:hAnsi="Times New Roman"/>
          <w:color w:val="000000"/>
          <w:sz w:val="24"/>
          <w:szCs w:val="24"/>
        </w:rPr>
        <w:t xml:space="preserve"> </w:t>
      </w:r>
      <w:r w:rsidR="002C70B0" w:rsidRPr="00A86A80">
        <w:rPr>
          <w:rFonts w:ascii="Times New Roman" w:hAnsi="Times New Roman"/>
        </w:rPr>
        <w:t xml:space="preserve">МБОУ </w:t>
      </w:r>
      <w:r w:rsidR="002C70B0">
        <w:rPr>
          <w:rFonts w:ascii="Times New Roman" w:hAnsi="Times New Roman"/>
        </w:rPr>
        <w:t xml:space="preserve">СОШ с. Елецкая Лозовка </w:t>
      </w:r>
      <w:r w:rsidRPr="00537ECB">
        <w:rPr>
          <w:rFonts w:ascii="Times New Roman" w:eastAsiaTheme="minorHAnsi" w:hAnsi="Times New Roman"/>
          <w:color w:val="000000"/>
          <w:sz w:val="24"/>
          <w:szCs w:val="24"/>
        </w:rPr>
        <w:t>имеет статус общеобразовательного учреждения. Социальный состав семей обучающихся достаточно разнообразен. Анализ статистических данных по внешней и внутренней воспитательной среде школы проведен последующим показателям: статус семьи, уровень материального благополучия, образование, профессиональная принадлежность и социальный статус родителей, национальность членов семьи, вероисповедание и др.</w:t>
      </w:r>
    </w:p>
    <w:p w:rsidR="00A97FE7" w:rsidRPr="00A97FE7" w:rsidRDefault="00A97FE7" w:rsidP="00DE2FD4">
      <w:pPr>
        <w:widowControl w:val="0"/>
        <w:tabs>
          <w:tab w:val="left" w:pos="993"/>
        </w:tabs>
        <w:spacing w:after="0" w:line="240" w:lineRule="auto"/>
        <w:jc w:val="both"/>
        <w:rPr>
          <w:rStyle w:val="Zag11"/>
          <w:rFonts w:ascii="Times New Roman" w:eastAsia="@Arial Unicode MS" w:hAnsi="Times New Roman"/>
          <w:sz w:val="24"/>
          <w:szCs w:val="24"/>
          <w:lang w:eastAsia="ru-RU"/>
        </w:rPr>
      </w:pPr>
    </w:p>
    <w:p w:rsidR="007A6BDB" w:rsidRPr="007A6BDB" w:rsidRDefault="007A6BDB" w:rsidP="007A6BDB">
      <w:pPr>
        <w:spacing w:after="0" w:line="240" w:lineRule="auto"/>
        <w:ind w:firstLine="709"/>
        <w:jc w:val="both"/>
        <w:rPr>
          <w:rStyle w:val="Zag11"/>
          <w:rFonts w:ascii="Times New Roman" w:eastAsia="@Arial Unicode MS" w:hAnsi="Times New Roman"/>
          <w:lang w:eastAsia="ru-RU"/>
        </w:rPr>
      </w:pPr>
      <w:r w:rsidRPr="007A6BDB">
        <w:rPr>
          <w:rStyle w:val="Zag11"/>
          <w:rFonts w:ascii="Times New Roman" w:eastAsia="@Arial Unicode MS" w:hAnsi="Times New Roman"/>
          <w:b/>
        </w:rPr>
        <w:t>Основная образовательная программа формируется с учетом психолого-педагогических особенностей развития детей 11–15 лет, связанных:</w:t>
      </w:r>
    </w:p>
    <w:p w:rsidR="007A6BDB" w:rsidRPr="007A6BDB" w:rsidRDefault="007A6BDB" w:rsidP="00AC5EAB">
      <w:pPr>
        <w:widowControl w:val="0"/>
        <w:numPr>
          <w:ilvl w:val="0"/>
          <w:numId w:val="26"/>
        </w:numPr>
        <w:tabs>
          <w:tab w:val="left" w:pos="993"/>
        </w:tabs>
        <w:spacing w:after="0" w:line="240" w:lineRule="auto"/>
        <w:ind w:left="0" w:firstLine="709"/>
        <w:jc w:val="both"/>
        <w:rPr>
          <w:rFonts w:ascii="Times New Roman" w:hAnsi="Times New Roman"/>
        </w:rPr>
      </w:pPr>
      <w:proofErr w:type="gramStart"/>
      <w:r w:rsidRPr="007A6BDB">
        <w:rPr>
          <w:rFonts w:ascii="Times New Roman" w:hAnsi="Times New Roman"/>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7A6BDB">
        <w:rPr>
          <w:rFonts w:ascii="Times New Roman" w:hAnsi="Times New Roman"/>
          <w:b/>
        </w:rPr>
        <w:t xml:space="preserve"> </w:t>
      </w:r>
      <w:r w:rsidRPr="007A6BDB">
        <w:rPr>
          <w:rFonts w:ascii="Times New Roman" w:hAnsi="Times New Roman"/>
        </w:rPr>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7A6BDB">
        <w:rPr>
          <w:rFonts w:ascii="Times New Roman" w:hAnsi="Times New Roman"/>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A6BDB" w:rsidRPr="007A6BDB" w:rsidRDefault="007A6BDB" w:rsidP="00AC5EAB">
      <w:pPr>
        <w:widowControl w:val="0"/>
        <w:numPr>
          <w:ilvl w:val="0"/>
          <w:numId w:val="26"/>
        </w:numPr>
        <w:tabs>
          <w:tab w:val="left" w:pos="993"/>
        </w:tabs>
        <w:spacing w:after="0" w:line="240" w:lineRule="auto"/>
        <w:ind w:left="0" w:firstLine="709"/>
        <w:jc w:val="both"/>
        <w:rPr>
          <w:rFonts w:ascii="Times New Roman" w:hAnsi="Times New Roman"/>
        </w:rPr>
      </w:pPr>
      <w:proofErr w:type="gramStart"/>
      <w:r w:rsidRPr="007A6BDB">
        <w:rPr>
          <w:rFonts w:ascii="Times New Roman" w:hAnsi="Times New Roman"/>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w:t>
      </w:r>
      <w:r w:rsidR="002C70B0" w:rsidRPr="007A6BDB">
        <w:rPr>
          <w:rFonts w:ascii="Times New Roman" w:hAnsi="Times New Roman"/>
        </w:rPr>
        <w:t>оценки и</w:t>
      </w:r>
      <w:r w:rsidRPr="007A6BDB">
        <w:rPr>
          <w:rFonts w:ascii="Times New Roman" w:hAnsi="Times New Roman"/>
        </w:rPr>
        <w:t xml:space="preserve"> перехода</w:t>
      </w:r>
      <w:r w:rsidRPr="007A6BDB">
        <w:rPr>
          <w:rFonts w:ascii="Times New Roman" w:hAnsi="Times New Roman"/>
          <w:b/>
          <w:i/>
        </w:rPr>
        <w:t xml:space="preserve"> </w:t>
      </w:r>
      <w:r w:rsidRPr="007A6BDB">
        <w:rPr>
          <w:rFonts w:ascii="Times New Roman" w:hAnsi="Times New Roman"/>
        </w:rPr>
        <w:t xml:space="preserve">от самостоятельной постановки обучающимися новых учебных задач </w:t>
      </w:r>
      <w:r w:rsidRPr="007A6BDB">
        <w:rPr>
          <w:rFonts w:ascii="Times New Roman" w:hAnsi="Times New Roman"/>
          <w:i/>
        </w:rPr>
        <w:t xml:space="preserve">к </w:t>
      </w:r>
      <w:r w:rsidRPr="007A6BDB">
        <w:rPr>
          <w:rFonts w:ascii="Times New Roman" w:hAnsi="Times New Roman"/>
        </w:rPr>
        <w:t xml:space="preserve">развитию способности проектирования собственной учебной деятельности  и построению жизненных планов во </w:t>
      </w:r>
      <w:r w:rsidR="002C70B0" w:rsidRPr="007A6BDB">
        <w:rPr>
          <w:rFonts w:ascii="Times New Roman" w:hAnsi="Times New Roman"/>
        </w:rPr>
        <w:t>временной</w:t>
      </w:r>
      <w:r w:rsidRPr="007A6BDB">
        <w:rPr>
          <w:rFonts w:ascii="Times New Roman" w:hAnsi="Times New Roman"/>
        </w:rPr>
        <w:t xml:space="preserve"> перспективе;</w:t>
      </w:r>
      <w:proofErr w:type="gramEnd"/>
    </w:p>
    <w:p w:rsidR="007A6BDB" w:rsidRPr="007A6BDB" w:rsidRDefault="007A6BDB" w:rsidP="00AC5EAB">
      <w:pPr>
        <w:widowControl w:val="0"/>
        <w:numPr>
          <w:ilvl w:val="0"/>
          <w:numId w:val="26"/>
        </w:numPr>
        <w:tabs>
          <w:tab w:val="left" w:pos="993"/>
        </w:tabs>
        <w:spacing w:after="0" w:line="240" w:lineRule="auto"/>
        <w:ind w:left="0" w:firstLine="709"/>
        <w:jc w:val="both"/>
        <w:rPr>
          <w:rFonts w:ascii="Times New Roman" w:hAnsi="Times New Roman"/>
        </w:rPr>
      </w:pPr>
      <w:r w:rsidRPr="007A6BDB">
        <w:rPr>
          <w:rFonts w:ascii="Times New Roman" w:hAnsi="Times New Roman"/>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A6BDB" w:rsidRPr="007A6BDB" w:rsidRDefault="007A6BDB" w:rsidP="00AC5EAB">
      <w:pPr>
        <w:widowControl w:val="0"/>
        <w:numPr>
          <w:ilvl w:val="0"/>
          <w:numId w:val="26"/>
        </w:numPr>
        <w:tabs>
          <w:tab w:val="left" w:pos="993"/>
        </w:tabs>
        <w:spacing w:after="0" w:line="240" w:lineRule="auto"/>
        <w:ind w:left="0" w:firstLine="709"/>
        <w:jc w:val="both"/>
        <w:rPr>
          <w:rFonts w:ascii="Times New Roman" w:hAnsi="Times New Roman"/>
        </w:rPr>
      </w:pPr>
      <w:r w:rsidRPr="007A6BDB">
        <w:rPr>
          <w:rFonts w:ascii="Times New Roman" w:hAnsi="Times New Roman"/>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w:t>
      </w:r>
      <w:r w:rsidR="002C70B0">
        <w:rPr>
          <w:rFonts w:ascii="Times New Roman" w:hAnsi="Times New Roman"/>
        </w:rPr>
        <w:t xml:space="preserve">в </w:t>
      </w:r>
      <w:proofErr w:type="gramStart"/>
      <w:r w:rsidR="002C70B0">
        <w:rPr>
          <w:rFonts w:ascii="Times New Roman" w:hAnsi="Times New Roman"/>
        </w:rPr>
        <w:t>отношениях</w:t>
      </w:r>
      <w:proofErr w:type="gramEnd"/>
      <w:r w:rsidRPr="007A6BDB">
        <w:rPr>
          <w:rFonts w:ascii="Times New Roman" w:hAnsi="Times New Roman"/>
        </w:rPr>
        <w:t xml:space="preserve"> обучающихся с учителем и сверстниками;</w:t>
      </w:r>
    </w:p>
    <w:p w:rsidR="007A6BDB" w:rsidRPr="007A6BDB" w:rsidRDefault="007A6BDB" w:rsidP="00AC5EAB">
      <w:pPr>
        <w:widowControl w:val="0"/>
        <w:numPr>
          <w:ilvl w:val="0"/>
          <w:numId w:val="26"/>
        </w:numPr>
        <w:tabs>
          <w:tab w:val="left" w:pos="993"/>
        </w:tabs>
        <w:spacing w:after="0" w:line="240" w:lineRule="auto"/>
        <w:ind w:left="0" w:firstLine="709"/>
        <w:jc w:val="both"/>
        <w:rPr>
          <w:rFonts w:ascii="Times New Roman" w:hAnsi="Times New Roman"/>
        </w:rPr>
      </w:pPr>
      <w:r w:rsidRPr="007A6BDB">
        <w:rPr>
          <w:rFonts w:ascii="Times New Roman" w:hAnsi="Times New Roman"/>
        </w:rPr>
        <w:t xml:space="preserve">с изменением формы организации учебной деятельности и учебного сотрудничества </w:t>
      </w:r>
      <w:proofErr w:type="gramStart"/>
      <w:r w:rsidRPr="007A6BDB">
        <w:rPr>
          <w:rFonts w:ascii="Times New Roman" w:hAnsi="Times New Roman"/>
        </w:rPr>
        <w:t>от</w:t>
      </w:r>
      <w:proofErr w:type="gramEnd"/>
      <w:r w:rsidRPr="007A6BDB">
        <w:rPr>
          <w:rFonts w:ascii="Times New Roman" w:hAnsi="Times New Roman"/>
        </w:rPr>
        <w:t xml:space="preserve"> классно-</w:t>
      </w:r>
      <w:r w:rsidRPr="007A6BDB">
        <w:rPr>
          <w:rFonts w:ascii="Times New Roman" w:hAnsi="Times New Roman"/>
        </w:rPr>
        <w:lastRenderedPageBreak/>
        <w:t>урочной к лабораторно-семинарской и лекционно-лабораторной исследовательской.</w:t>
      </w:r>
    </w:p>
    <w:p w:rsidR="007A6BDB" w:rsidRPr="007A6BDB" w:rsidRDefault="007A6BDB" w:rsidP="007A6BDB">
      <w:pPr>
        <w:spacing w:after="0" w:line="240" w:lineRule="auto"/>
        <w:ind w:firstLine="709"/>
        <w:jc w:val="both"/>
        <w:rPr>
          <w:rFonts w:ascii="Times New Roman" w:hAnsi="Times New Roman"/>
        </w:rPr>
      </w:pPr>
      <w:proofErr w:type="gramStart"/>
      <w:r w:rsidRPr="007A6BDB">
        <w:rPr>
          <w:rFonts w:ascii="Times New Roman" w:hAnsi="Times New Roman"/>
        </w:rPr>
        <w:t xml:space="preserve">Переход обучающегося в основную школу совпадает </w:t>
      </w:r>
      <w:r w:rsidRPr="007A6BDB">
        <w:rPr>
          <w:rFonts w:ascii="Times New Roman" w:hAnsi="Times New Roman"/>
          <w:b/>
          <w:i/>
        </w:rPr>
        <w:t xml:space="preserve">с </w:t>
      </w:r>
      <w:r w:rsidRPr="007A6BDB">
        <w:rPr>
          <w:rFonts w:ascii="Times New Roman" w:hAnsi="Times New Roman"/>
        </w:rPr>
        <w:t>первым этапом подросткового развития</w:t>
      </w:r>
      <w:r w:rsidRPr="007A6BDB">
        <w:rPr>
          <w:rFonts w:ascii="Times New Roman" w:hAnsi="Times New Roman"/>
          <w:b/>
          <w:i/>
        </w:rPr>
        <w:t xml:space="preserve"> -  </w:t>
      </w:r>
      <w:r w:rsidRPr="007A6BDB">
        <w:rPr>
          <w:rFonts w:ascii="Times New Roman" w:hAnsi="Times New Roman"/>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7A6BDB">
        <w:rPr>
          <w:rFonts w:ascii="Times New Roman" w:hAnsi="Times New Roman"/>
        </w:rPr>
        <w:t xml:space="preserve"> правил и ограничений, связанных с моралью послушания, на нормы поведения взрослых.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Второй этап подросткового развития (14–15 лет, 8–9 классы), характеризуется:</w:t>
      </w:r>
    </w:p>
    <w:p w:rsidR="007A6BDB" w:rsidRPr="007A6BDB" w:rsidRDefault="007A6BDB" w:rsidP="00AC5EAB">
      <w:pPr>
        <w:widowControl w:val="0"/>
        <w:numPr>
          <w:ilvl w:val="0"/>
          <w:numId w:val="27"/>
        </w:numPr>
        <w:tabs>
          <w:tab w:val="left" w:pos="993"/>
        </w:tabs>
        <w:spacing w:after="0" w:line="240" w:lineRule="auto"/>
        <w:ind w:left="0" w:firstLine="709"/>
        <w:jc w:val="both"/>
        <w:rPr>
          <w:rFonts w:ascii="Times New Roman" w:hAnsi="Times New Roman"/>
        </w:rPr>
      </w:pPr>
      <w:r w:rsidRPr="007A6BDB">
        <w:rPr>
          <w:rFonts w:ascii="Times New Roman" w:hAnsi="Times New Roma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7A6BDB" w:rsidRPr="007A6BDB" w:rsidRDefault="007A6BDB" w:rsidP="00AC5EAB">
      <w:pPr>
        <w:widowControl w:val="0"/>
        <w:numPr>
          <w:ilvl w:val="0"/>
          <w:numId w:val="27"/>
        </w:numPr>
        <w:tabs>
          <w:tab w:val="left" w:pos="993"/>
        </w:tabs>
        <w:spacing w:after="0" w:line="240" w:lineRule="auto"/>
        <w:ind w:left="0" w:firstLine="709"/>
        <w:jc w:val="both"/>
        <w:rPr>
          <w:rFonts w:ascii="Times New Roman" w:hAnsi="Times New Roman"/>
        </w:rPr>
      </w:pPr>
      <w:r w:rsidRPr="007A6BDB">
        <w:rPr>
          <w:rFonts w:ascii="Times New Roman" w:hAnsi="Times New Roman"/>
        </w:rPr>
        <w:t>стремлением подростка к общению и совместной деятельности со сверстниками;</w:t>
      </w:r>
    </w:p>
    <w:p w:rsidR="007A6BDB" w:rsidRPr="007A6BDB" w:rsidRDefault="007A6BDB" w:rsidP="00AC5EAB">
      <w:pPr>
        <w:widowControl w:val="0"/>
        <w:numPr>
          <w:ilvl w:val="0"/>
          <w:numId w:val="27"/>
        </w:numPr>
        <w:tabs>
          <w:tab w:val="left" w:pos="993"/>
        </w:tabs>
        <w:spacing w:after="0" w:line="240" w:lineRule="auto"/>
        <w:ind w:left="0" w:firstLine="709"/>
        <w:jc w:val="both"/>
        <w:rPr>
          <w:rFonts w:ascii="Times New Roman" w:hAnsi="Times New Roman"/>
        </w:rPr>
      </w:pPr>
      <w:r w:rsidRPr="007A6BDB">
        <w:rPr>
          <w:rFonts w:ascii="Times New Roman" w:hAnsi="Times New Roman"/>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A6BDB" w:rsidRPr="007A6BDB" w:rsidRDefault="007A6BDB" w:rsidP="00AC5EAB">
      <w:pPr>
        <w:pStyle w:val="Normal1"/>
        <w:numPr>
          <w:ilvl w:val="0"/>
          <w:numId w:val="27"/>
        </w:numPr>
        <w:tabs>
          <w:tab w:val="left" w:pos="993"/>
        </w:tabs>
        <w:ind w:left="0" w:firstLine="709"/>
        <w:rPr>
          <w:sz w:val="22"/>
          <w:szCs w:val="22"/>
        </w:rPr>
      </w:pPr>
      <w:r w:rsidRPr="007A6BDB">
        <w:rPr>
          <w:sz w:val="22"/>
          <w:szCs w:val="22"/>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A6BDB">
        <w:rPr>
          <w:bCs/>
          <w:sz w:val="22"/>
          <w:szCs w:val="22"/>
        </w:rPr>
        <w:t xml:space="preserve">интенсивное формирование нравственных понятий и убеждений, выработку принципов, </w:t>
      </w:r>
      <w:r w:rsidRPr="007A6BDB">
        <w:rPr>
          <w:bCs/>
          <w:iCs/>
          <w:sz w:val="22"/>
          <w:szCs w:val="22"/>
        </w:rPr>
        <w:t xml:space="preserve">моральное развитие личности; </w:t>
      </w:r>
      <w:r w:rsidRPr="007A6BDB">
        <w:rPr>
          <w:bCs/>
          <w:sz w:val="22"/>
          <w:szCs w:val="22"/>
        </w:rPr>
        <w:t>т.е. моральным развитием личности;</w:t>
      </w:r>
    </w:p>
    <w:p w:rsidR="007A6BDB" w:rsidRPr="007A6BDB" w:rsidRDefault="007A6BDB" w:rsidP="00AC5EAB">
      <w:pPr>
        <w:widowControl w:val="0"/>
        <w:numPr>
          <w:ilvl w:val="0"/>
          <w:numId w:val="27"/>
        </w:numPr>
        <w:tabs>
          <w:tab w:val="left" w:pos="993"/>
        </w:tabs>
        <w:spacing w:after="0" w:line="240" w:lineRule="auto"/>
        <w:ind w:left="0" w:firstLine="709"/>
        <w:jc w:val="both"/>
        <w:rPr>
          <w:rFonts w:ascii="Times New Roman" w:hAnsi="Times New Roman"/>
        </w:rPr>
      </w:pPr>
      <w:r w:rsidRPr="007A6BDB">
        <w:rPr>
          <w:rFonts w:ascii="Times New Roman" w:hAnsi="Times New Roman"/>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7A6BDB" w:rsidRPr="007A6BDB" w:rsidRDefault="007A6BDB" w:rsidP="00AC5EAB">
      <w:pPr>
        <w:widowControl w:val="0"/>
        <w:numPr>
          <w:ilvl w:val="0"/>
          <w:numId w:val="27"/>
        </w:numPr>
        <w:tabs>
          <w:tab w:val="left" w:pos="993"/>
        </w:tabs>
        <w:spacing w:after="0" w:line="240" w:lineRule="auto"/>
        <w:ind w:left="0" w:firstLine="709"/>
        <w:jc w:val="both"/>
        <w:rPr>
          <w:rFonts w:ascii="Times New Roman" w:hAnsi="Times New Roman"/>
        </w:rPr>
      </w:pPr>
      <w:r w:rsidRPr="007A6BDB">
        <w:rPr>
          <w:rFonts w:ascii="Times New Roman" w:hAnsi="Times New Roman"/>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7A6BDB" w:rsidRPr="007A6BDB" w:rsidRDefault="007A6BDB" w:rsidP="007A6BDB">
      <w:pPr>
        <w:spacing w:after="0" w:line="240" w:lineRule="auto"/>
        <w:ind w:firstLine="709"/>
        <w:jc w:val="both"/>
        <w:rPr>
          <w:rStyle w:val="Zag11"/>
          <w:rFonts w:ascii="Times New Roman" w:eastAsia="@Arial Unicode MS" w:hAnsi="Times New Roman"/>
          <w:lang w:eastAsia="ru-RU"/>
        </w:rPr>
      </w:pPr>
      <w:r w:rsidRPr="007A6BDB">
        <w:rPr>
          <w:rStyle w:val="Zag11"/>
          <w:rFonts w:ascii="Times New Roman" w:eastAsia="@Arial Unicode MS" w:hAnsi="Times New Roman"/>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7A6BDB" w:rsidRPr="007A6BDB" w:rsidRDefault="007A6BDB" w:rsidP="007A6BDB">
      <w:pPr>
        <w:spacing w:after="0" w:line="240" w:lineRule="auto"/>
        <w:ind w:firstLine="709"/>
        <w:jc w:val="both"/>
        <w:rPr>
          <w:rStyle w:val="Zag11"/>
          <w:rFonts w:ascii="Times New Roman" w:eastAsia="@Arial Unicode MS" w:hAnsi="Times New Roman"/>
          <w:lang w:eastAsia="ru-RU"/>
        </w:rPr>
      </w:pPr>
      <w:r w:rsidRPr="007A6BDB">
        <w:rPr>
          <w:rFonts w:ascii="Times New Roman" w:hAnsi="Times New Roman"/>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7A6BDB">
        <w:rPr>
          <w:rFonts w:ascii="Times New Roman" w:hAnsi="Times New Roman"/>
        </w:rPr>
        <w:t>новый</w:t>
      </w:r>
      <w:proofErr w:type="gramEnd"/>
      <w:r w:rsidRPr="007A6BDB">
        <w:rPr>
          <w:rFonts w:ascii="Times New Roman" w:hAnsi="Times New Roman"/>
        </w:rPr>
        <w:t>.</w:t>
      </w:r>
    </w:p>
    <w:p w:rsidR="007A6BDB" w:rsidRPr="007A6BDB" w:rsidRDefault="007A6BDB" w:rsidP="007A6BDB">
      <w:pPr>
        <w:pStyle w:val="Osnova"/>
        <w:tabs>
          <w:tab w:val="left" w:leader="dot" w:pos="624"/>
        </w:tabs>
        <w:spacing w:line="240" w:lineRule="auto"/>
        <w:ind w:firstLine="709"/>
        <w:rPr>
          <w:rStyle w:val="Zag11"/>
          <w:rFonts w:ascii="Times New Roman" w:eastAsia="@Arial Unicode MS" w:hAnsi="Times New Roman"/>
          <w:b/>
          <w:color w:val="auto"/>
          <w:sz w:val="22"/>
          <w:szCs w:val="22"/>
          <w:lang w:val="ru-RU"/>
        </w:rPr>
      </w:pPr>
    </w:p>
    <w:p w:rsidR="007A6BDB" w:rsidRPr="007A6BDB" w:rsidRDefault="007A6BDB" w:rsidP="007A6BDB">
      <w:pPr>
        <w:pStyle w:val="2"/>
        <w:spacing w:line="240" w:lineRule="auto"/>
        <w:rPr>
          <w:rStyle w:val="Zag11"/>
          <w:sz w:val="22"/>
          <w:szCs w:val="22"/>
        </w:rPr>
      </w:pPr>
      <w:bookmarkStart w:id="14" w:name="_Toc405145647"/>
      <w:bookmarkStart w:id="15" w:name="_Toc406058976"/>
      <w:bookmarkStart w:id="16" w:name="_Toc409691625"/>
      <w:bookmarkStart w:id="17" w:name="_Toc410653947"/>
      <w:bookmarkStart w:id="18" w:name="_Toc410702952"/>
      <w:bookmarkStart w:id="19" w:name="_Toc414553129"/>
      <w:r w:rsidRPr="007A6BDB">
        <w:rPr>
          <w:rStyle w:val="Zag11"/>
          <w:sz w:val="22"/>
          <w:szCs w:val="22"/>
        </w:rPr>
        <w:t xml:space="preserve">1.2. Планируемые результаты освоения </w:t>
      </w:r>
      <w:proofErr w:type="gramStart"/>
      <w:r w:rsidRPr="007A6BDB">
        <w:rPr>
          <w:rStyle w:val="Zag11"/>
          <w:sz w:val="22"/>
          <w:szCs w:val="22"/>
        </w:rPr>
        <w:t>обучающимися</w:t>
      </w:r>
      <w:proofErr w:type="gramEnd"/>
      <w:r w:rsidRPr="007A6BDB">
        <w:rPr>
          <w:rStyle w:val="Zag11"/>
          <w:sz w:val="22"/>
          <w:szCs w:val="22"/>
        </w:rPr>
        <w:t xml:space="preserve"> основной образовательной программы основного общего образования</w:t>
      </w:r>
      <w:bookmarkEnd w:id="14"/>
      <w:bookmarkEnd w:id="15"/>
      <w:bookmarkEnd w:id="16"/>
      <w:bookmarkEnd w:id="17"/>
      <w:bookmarkEnd w:id="18"/>
      <w:bookmarkEnd w:id="19"/>
    </w:p>
    <w:p w:rsidR="007A6BDB" w:rsidRPr="00DE2FD4" w:rsidRDefault="007A6BDB" w:rsidP="007A6BDB">
      <w:pPr>
        <w:pStyle w:val="3"/>
        <w:spacing w:before="0" w:line="240" w:lineRule="auto"/>
        <w:ind w:firstLine="709"/>
        <w:rPr>
          <w:rFonts w:ascii="Times New Roman" w:hAnsi="Times New Roman"/>
          <w:color w:val="auto"/>
        </w:rPr>
      </w:pPr>
      <w:bookmarkStart w:id="20" w:name="_Toc410653948"/>
      <w:bookmarkStart w:id="21" w:name="_Toc414553130"/>
      <w:r w:rsidRPr="00DE2FD4">
        <w:rPr>
          <w:rFonts w:ascii="Times New Roman" w:hAnsi="Times New Roman"/>
          <w:color w:val="auto"/>
        </w:rPr>
        <w:t>1.2.1. Общие положения</w:t>
      </w:r>
      <w:bookmarkEnd w:id="20"/>
      <w:bookmarkEnd w:id="21"/>
    </w:p>
    <w:p w:rsidR="007A6BDB" w:rsidRPr="007A6BDB" w:rsidRDefault="007A6BDB" w:rsidP="007A6BDB">
      <w:pPr>
        <w:spacing w:after="0" w:line="240" w:lineRule="auto"/>
        <w:ind w:firstLine="709"/>
        <w:jc w:val="both"/>
        <w:rPr>
          <w:rFonts w:ascii="Times New Roman" w:hAnsi="Times New Roman"/>
          <w:spacing w:val="-4"/>
        </w:rPr>
      </w:pPr>
      <w:r w:rsidRPr="007A6BDB">
        <w:rPr>
          <w:rFonts w:ascii="Times New Roman" w:hAnsi="Times New Roman"/>
          <w:spacing w:val="-4"/>
        </w:rPr>
        <w:t xml:space="preserve">Планируемые результаты освоения основной образовательной программы основного общего образования (ООП ООО) представляют собой </w:t>
      </w:r>
      <w:r w:rsidRPr="002C085E">
        <w:rPr>
          <w:rFonts w:ascii="Times New Roman" w:hAnsi="Times New Roman"/>
          <w:b/>
          <w:spacing w:val="-4"/>
        </w:rPr>
        <w:t xml:space="preserve">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Pr="007A6BDB">
        <w:rPr>
          <w:rFonts w:ascii="Times New Roman" w:hAnsi="Times New Roman"/>
          <w:spacing w:val="-4"/>
        </w:rPr>
        <w:t xml:space="preserve">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7A6BDB" w:rsidRDefault="007A6BDB" w:rsidP="007A6BDB">
      <w:pPr>
        <w:tabs>
          <w:tab w:val="num" w:pos="1920"/>
        </w:tabs>
        <w:spacing w:after="0" w:line="240" w:lineRule="auto"/>
        <w:ind w:firstLine="709"/>
        <w:jc w:val="both"/>
        <w:rPr>
          <w:rFonts w:ascii="Times New Roman" w:hAnsi="Times New Roman"/>
        </w:rPr>
      </w:pPr>
      <w:r w:rsidRPr="007A6BDB">
        <w:rPr>
          <w:rFonts w:ascii="Times New Roman" w:hAnsi="Times New Roman"/>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2C085E" w:rsidRPr="003150B7" w:rsidRDefault="002C085E" w:rsidP="002C085E">
      <w:pPr>
        <w:pStyle w:val="Default"/>
        <w:rPr>
          <w:rFonts w:ascii="Times New Roman" w:eastAsiaTheme="minorHAnsi" w:hAnsi="Times New Roman" w:cs="Times New Roman"/>
        </w:rPr>
      </w:pPr>
      <w:r w:rsidRPr="003150B7">
        <w:rPr>
          <w:rFonts w:ascii="Times New Roman" w:hAnsi="Times New Roman" w:cs="Times New Roman"/>
        </w:rPr>
        <w:t xml:space="preserve">Фактически личностные, метапредметные и предметные планируемые результаты устанавливают и описывают следующие обобщенные классы </w:t>
      </w:r>
      <w:r w:rsidRPr="003150B7">
        <w:rPr>
          <w:rFonts w:ascii="Times New Roman" w:eastAsiaTheme="minorHAnsi" w:hAnsi="Times New Roman" w:cs="Times New Roman"/>
        </w:rPr>
        <w:t xml:space="preserve">учебно-познавательных и учебно-практических задач, предъявляемых учащимся: </w:t>
      </w:r>
    </w:p>
    <w:p w:rsidR="002C085E" w:rsidRPr="002C085E" w:rsidRDefault="002C085E" w:rsidP="002C085E">
      <w:pPr>
        <w:autoSpaceDE w:val="0"/>
        <w:autoSpaceDN w:val="0"/>
        <w:adjustRightInd w:val="0"/>
        <w:spacing w:after="0" w:line="240" w:lineRule="auto"/>
        <w:rPr>
          <w:rFonts w:ascii="Times New Roman" w:eastAsiaTheme="minorHAnsi" w:hAnsi="Times New Roman"/>
          <w:color w:val="000000"/>
          <w:sz w:val="24"/>
          <w:szCs w:val="24"/>
        </w:rPr>
      </w:pPr>
      <w:r w:rsidRPr="002C085E">
        <w:rPr>
          <w:rFonts w:ascii="Times New Roman" w:eastAsiaTheme="minorHAnsi" w:hAnsi="Times New Roman"/>
          <w:color w:val="000000"/>
          <w:sz w:val="24"/>
          <w:szCs w:val="24"/>
        </w:rPr>
        <w:t xml:space="preserve">1) учебно-познавательные задачи, направленные на формирование и оценку умений и навыков, способствующих </w:t>
      </w:r>
      <w:r w:rsidRPr="002C085E">
        <w:rPr>
          <w:rFonts w:ascii="Times New Roman" w:eastAsiaTheme="minorHAnsi" w:hAnsi="Times New Roman"/>
          <w:b/>
          <w:bCs/>
          <w:color w:val="000000"/>
          <w:sz w:val="24"/>
          <w:szCs w:val="24"/>
        </w:rPr>
        <w:t>освоению систематических знаний</w:t>
      </w:r>
      <w:r w:rsidRPr="002C085E">
        <w:rPr>
          <w:rFonts w:ascii="Times New Roman" w:eastAsiaTheme="minorHAnsi" w:hAnsi="Times New Roman"/>
          <w:color w:val="000000"/>
          <w:sz w:val="24"/>
          <w:szCs w:val="24"/>
        </w:rPr>
        <w:t xml:space="preserve">, в том числе: </w:t>
      </w:r>
    </w:p>
    <w:p w:rsidR="002C085E" w:rsidRPr="002C085E" w:rsidRDefault="002C085E" w:rsidP="002C085E">
      <w:pPr>
        <w:autoSpaceDE w:val="0"/>
        <w:autoSpaceDN w:val="0"/>
        <w:adjustRightInd w:val="0"/>
        <w:spacing w:after="0" w:line="240" w:lineRule="auto"/>
        <w:rPr>
          <w:rFonts w:ascii="Times New Roman" w:eastAsiaTheme="minorHAnsi" w:hAnsi="Times New Roman"/>
          <w:color w:val="000000"/>
          <w:sz w:val="24"/>
          <w:szCs w:val="24"/>
        </w:rPr>
      </w:pPr>
      <w:r w:rsidRPr="002C085E">
        <w:rPr>
          <w:rFonts w:ascii="Times New Roman" w:eastAsiaTheme="minorHAnsi" w:hAnsi="Times New Roman"/>
          <w:color w:val="000000"/>
          <w:sz w:val="24"/>
          <w:szCs w:val="24"/>
        </w:rPr>
        <w:t xml:space="preserve">– </w:t>
      </w:r>
      <w:r w:rsidRPr="002C085E">
        <w:rPr>
          <w:rFonts w:ascii="Times New Roman" w:eastAsiaTheme="minorHAnsi" w:hAnsi="Times New Roman"/>
          <w:i/>
          <w:iCs/>
          <w:color w:val="000000"/>
          <w:sz w:val="24"/>
          <w:szCs w:val="24"/>
        </w:rPr>
        <w:t xml:space="preserve">первичному ознакомлению, отработке и осознанию теоретических моделей и понятий </w:t>
      </w:r>
      <w:r w:rsidRPr="002C085E">
        <w:rPr>
          <w:rFonts w:ascii="Times New Roman" w:eastAsiaTheme="minorHAnsi" w:hAnsi="Times New Roman"/>
          <w:color w:val="000000"/>
          <w:sz w:val="24"/>
          <w:szCs w:val="24"/>
        </w:rPr>
        <w:t xml:space="preserve">(общенаучных и базовых для данной области знания), </w:t>
      </w:r>
      <w:r w:rsidRPr="002C085E">
        <w:rPr>
          <w:rFonts w:ascii="Times New Roman" w:eastAsiaTheme="minorHAnsi" w:hAnsi="Times New Roman"/>
          <w:i/>
          <w:iCs/>
          <w:color w:val="000000"/>
          <w:sz w:val="24"/>
          <w:szCs w:val="24"/>
        </w:rPr>
        <w:t>стандартных алгоритмов и процедур</w:t>
      </w:r>
      <w:r w:rsidRPr="002C085E">
        <w:rPr>
          <w:rFonts w:ascii="Times New Roman" w:eastAsiaTheme="minorHAnsi" w:hAnsi="Times New Roman"/>
          <w:color w:val="000000"/>
          <w:sz w:val="24"/>
          <w:szCs w:val="24"/>
        </w:rPr>
        <w:t xml:space="preserve">; </w:t>
      </w:r>
    </w:p>
    <w:p w:rsidR="002C085E" w:rsidRPr="002C085E" w:rsidRDefault="002C085E" w:rsidP="002C085E">
      <w:pPr>
        <w:autoSpaceDE w:val="0"/>
        <w:autoSpaceDN w:val="0"/>
        <w:adjustRightInd w:val="0"/>
        <w:spacing w:after="0" w:line="240" w:lineRule="auto"/>
        <w:rPr>
          <w:rFonts w:ascii="Times New Roman" w:eastAsiaTheme="minorHAnsi" w:hAnsi="Times New Roman"/>
          <w:color w:val="000000"/>
          <w:sz w:val="24"/>
          <w:szCs w:val="24"/>
        </w:rPr>
      </w:pPr>
      <w:r w:rsidRPr="002C085E">
        <w:rPr>
          <w:rFonts w:ascii="Times New Roman" w:eastAsiaTheme="minorHAnsi" w:hAnsi="Times New Roman"/>
          <w:color w:val="000000"/>
          <w:sz w:val="24"/>
          <w:szCs w:val="24"/>
        </w:rPr>
        <w:t xml:space="preserve">– </w:t>
      </w:r>
      <w:r w:rsidRPr="002C085E">
        <w:rPr>
          <w:rFonts w:ascii="Times New Roman" w:eastAsiaTheme="minorHAnsi" w:hAnsi="Times New Roman"/>
          <w:i/>
          <w:iCs/>
          <w:color w:val="000000"/>
          <w:sz w:val="24"/>
          <w:szCs w:val="24"/>
        </w:rPr>
        <w:t xml:space="preserve">выявлению и осознанию сущности и особенностей </w:t>
      </w:r>
      <w:r w:rsidRPr="002C085E">
        <w:rPr>
          <w:rFonts w:ascii="Times New Roman" w:eastAsiaTheme="minorHAnsi" w:hAnsi="Times New Roman"/>
          <w:color w:val="000000"/>
          <w:sz w:val="24"/>
          <w:szCs w:val="24"/>
        </w:rPr>
        <w:t xml:space="preserve">изучаемых объектов, процессов и явлений действительности (природных, социальных, культурных, технических и др.) в соответствии с </w:t>
      </w:r>
      <w:r w:rsidRPr="002C085E">
        <w:rPr>
          <w:rFonts w:ascii="Times New Roman" w:eastAsiaTheme="minorHAnsi" w:hAnsi="Times New Roman"/>
          <w:color w:val="000000"/>
          <w:sz w:val="24"/>
          <w:szCs w:val="24"/>
        </w:rPr>
        <w:lastRenderedPageBreak/>
        <w:t xml:space="preserve">содержанием конкретного учебного предмета, </w:t>
      </w:r>
      <w:r w:rsidRPr="002C085E">
        <w:rPr>
          <w:rFonts w:ascii="Times New Roman" w:eastAsiaTheme="minorHAnsi" w:hAnsi="Times New Roman"/>
          <w:i/>
          <w:iCs/>
          <w:color w:val="000000"/>
          <w:sz w:val="24"/>
          <w:szCs w:val="24"/>
        </w:rPr>
        <w:t xml:space="preserve">созданию и использованию моделей </w:t>
      </w:r>
      <w:r w:rsidRPr="002C085E">
        <w:rPr>
          <w:rFonts w:ascii="Times New Roman" w:eastAsiaTheme="minorHAnsi" w:hAnsi="Times New Roman"/>
          <w:color w:val="000000"/>
          <w:sz w:val="24"/>
          <w:szCs w:val="24"/>
        </w:rPr>
        <w:t xml:space="preserve">изучаемых объектов и процессов, схем; </w:t>
      </w:r>
    </w:p>
    <w:p w:rsidR="002C085E" w:rsidRPr="00452DA2" w:rsidRDefault="002C085E" w:rsidP="002C085E">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 </w:t>
      </w:r>
      <w:r w:rsidRPr="00452DA2">
        <w:rPr>
          <w:rFonts w:ascii="Times New Roman" w:eastAsiaTheme="minorHAnsi" w:hAnsi="Times New Roman"/>
          <w:i/>
          <w:iCs/>
          <w:color w:val="000000"/>
        </w:rPr>
        <w:t xml:space="preserve">выявлению и анализу существенных и устойчивых связей и отношений </w:t>
      </w:r>
      <w:r w:rsidRPr="00452DA2">
        <w:rPr>
          <w:rFonts w:ascii="Times New Roman" w:eastAsiaTheme="minorHAnsi" w:hAnsi="Times New Roman"/>
          <w:color w:val="000000"/>
        </w:rPr>
        <w:t xml:space="preserve">между объектами и процессами; </w:t>
      </w:r>
    </w:p>
    <w:p w:rsidR="002C085E" w:rsidRPr="00452DA2" w:rsidRDefault="002C085E" w:rsidP="00452DA2">
      <w:pPr>
        <w:pStyle w:val="Default"/>
        <w:rPr>
          <w:rFonts w:ascii="Times New Roman" w:eastAsiaTheme="minorHAnsi" w:hAnsi="Times New Roman" w:cs="Times New Roman"/>
          <w:sz w:val="22"/>
          <w:szCs w:val="22"/>
        </w:rPr>
      </w:pPr>
      <w:r w:rsidRPr="00452DA2">
        <w:rPr>
          <w:rFonts w:ascii="Times New Roman" w:eastAsiaTheme="minorHAnsi" w:hAnsi="Times New Roman" w:cs="Times New Roman"/>
          <w:sz w:val="22"/>
          <w:szCs w:val="22"/>
        </w:rPr>
        <w:t xml:space="preserve">2) учебно-познавательные задачи, направленные на формирование и оценку навыка </w:t>
      </w:r>
      <w:r w:rsidRPr="00452DA2">
        <w:rPr>
          <w:rFonts w:ascii="Times New Roman" w:eastAsiaTheme="minorHAnsi" w:hAnsi="Times New Roman" w:cs="Times New Roman"/>
          <w:b/>
          <w:bCs/>
          <w:sz w:val="22"/>
          <w:szCs w:val="22"/>
        </w:rPr>
        <w:t xml:space="preserve">самостоятельного приобретения, переноса и интеграции знаний </w:t>
      </w:r>
      <w:r w:rsidRPr="00452DA2">
        <w:rPr>
          <w:rFonts w:ascii="Times New Roman" w:eastAsiaTheme="minorHAnsi" w:hAnsi="Times New Roman" w:cs="Times New Roman"/>
          <w:sz w:val="22"/>
          <w:szCs w:val="22"/>
        </w:rPr>
        <w:t xml:space="preserve">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w:t>
      </w:r>
      <w:proofErr w:type="gramStart"/>
      <w:r w:rsidRPr="00452DA2">
        <w:rPr>
          <w:rFonts w:ascii="Times New Roman" w:eastAsiaTheme="minorHAnsi" w:hAnsi="Times New Roman" w:cs="Times New Roman"/>
          <w:sz w:val="22"/>
          <w:szCs w:val="22"/>
        </w:rPr>
        <w:t>с</w:t>
      </w:r>
      <w:proofErr w:type="gramEnd"/>
      <w:r w:rsidRPr="00452DA2">
        <w:rPr>
          <w:rFonts w:ascii="Times New Roman" w:eastAsiaTheme="minorHAnsi" w:hAnsi="Times New Roman" w:cs="Times New Roman"/>
          <w:sz w:val="22"/>
          <w:szCs w:val="22"/>
        </w:rPr>
        <w:t xml:space="preserve"> известным; </w:t>
      </w:r>
      <w:proofErr w:type="gramStart"/>
      <w:r w:rsidRPr="00452DA2">
        <w:rPr>
          <w:rFonts w:ascii="Times New Roman" w:eastAsiaTheme="minorHAnsi" w:hAnsi="Times New Roman" w:cs="Times New Roman"/>
          <w:sz w:val="22"/>
          <w:szCs w:val="22"/>
        </w:rPr>
        <w:t xml:space="preserve">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ее в новой форме, переноса в иной контекст и </w:t>
      </w:r>
      <w:r w:rsidR="00452DA2">
        <w:rPr>
          <w:rFonts w:ascii="Times New Roman" w:eastAsiaTheme="minorHAnsi" w:hAnsi="Times New Roman" w:cs="Times New Roman"/>
          <w:sz w:val="22"/>
          <w:szCs w:val="22"/>
        </w:rPr>
        <w:t xml:space="preserve"> </w:t>
      </w:r>
      <w:r w:rsidRPr="00452DA2">
        <w:rPr>
          <w:rFonts w:ascii="Times New Roman" w:eastAsiaTheme="minorHAnsi" w:hAnsi="Times New Roman" w:cs="Times New Roman"/>
          <w:sz w:val="22"/>
          <w:szCs w:val="22"/>
        </w:rPr>
        <w:t xml:space="preserve"> </w:t>
      </w:r>
      <w:r w:rsidRPr="00452DA2">
        <w:rPr>
          <w:rFonts w:ascii="Times New Roman" w:eastAsiaTheme="minorHAnsi" w:hAnsi="Times New Roman" w:cs="Times New Roman"/>
          <w:b/>
          <w:bCs/>
          <w:sz w:val="22"/>
          <w:szCs w:val="22"/>
        </w:rPr>
        <w:t>разрешения</w:t>
      </w:r>
      <w:r w:rsidR="00452DA2">
        <w:rPr>
          <w:rFonts w:ascii="Times New Roman" w:eastAsiaTheme="minorHAnsi" w:hAnsi="Times New Roman" w:cs="Times New Roman"/>
          <w:b/>
          <w:bCs/>
          <w:sz w:val="22"/>
          <w:szCs w:val="22"/>
        </w:rPr>
        <w:t xml:space="preserve"> </w:t>
      </w:r>
      <w:r w:rsidRPr="00452DA2">
        <w:rPr>
          <w:rFonts w:ascii="Times New Roman" w:eastAsiaTheme="minorHAnsi" w:hAnsi="Times New Roman" w:cs="Times New Roman"/>
          <w:b/>
          <w:bCs/>
          <w:sz w:val="22"/>
          <w:szCs w:val="22"/>
        </w:rPr>
        <w:t>проблем</w:t>
      </w:r>
      <w:r w:rsidRPr="00452DA2">
        <w:rPr>
          <w:rFonts w:ascii="Times New Roman" w:eastAsiaTheme="minorHAnsi" w:hAnsi="Times New Roman" w:cs="Times New Roman"/>
          <w:sz w:val="22"/>
          <w:szCs w:val="22"/>
        </w:rPr>
        <w:t>/проблемных ситуаций, требующие принятия решения в ситуации неопределенности, например, выбора или разработки оптимального либо наиболее эффективного решения, создания объекта с заданными свойствами, установления</w:t>
      </w:r>
      <w:proofErr w:type="gramEnd"/>
      <w:r w:rsidRPr="00452DA2">
        <w:rPr>
          <w:rFonts w:ascii="Times New Roman" w:eastAsiaTheme="minorHAnsi" w:hAnsi="Times New Roman" w:cs="Times New Roman"/>
          <w:sz w:val="22"/>
          <w:szCs w:val="22"/>
        </w:rPr>
        <w:t xml:space="preserve"> закономерностей или «устранения неполадок» и т. п.; </w:t>
      </w:r>
    </w:p>
    <w:p w:rsidR="002C085E" w:rsidRPr="00452DA2" w:rsidRDefault="002C085E" w:rsidP="002C085E">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4) учебно-практические задачи, направленные на формирование и оценку</w:t>
      </w:r>
      <w:r w:rsidR="00452DA2">
        <w:rPr>
          <w:rFonts w:ascii="Times New Roman" w:eastAsiaTheme="minorHAnsi" w:hAnsi="Times New Roman"/>
          <w:color w:val="000000"/>
        </w:rPr>
        <w:t xml:space="preserve"> </w:t>
      </w:r>
      <w:r w:rsidRPr="00452DA2">
        <w:rPr>
          <w:rFonts w:ascii="Times New Roman" w:eastAsiaTheme="minorHAnsi" w:hAnsi="Times New Roman"/>
          <w:color w:val="000000"/>
        </w:rPr>
        <w:t xml:space="preserve">навыка </w:t>
      </w:r>
      <w:r w:rsidRPr="00452DA2">
        <w:rPr>
          <w:rFonts w:ascii="Times New Roman" w:eastAsiaTheme="minorHAnsi" w:hAnsi="Times New Roman"/>
          <w:b/>
          <w:bCs/>
          <w:color w:val="000000"/>
        </w:rPr>
        <w:t>сотрудничества</w:t>
      </w:r>
      <w:r w:rsidRPr="00452DA2">
        <w:rPr>
          <w:rFonts w:ascii="Times New Roman" w:eastAsiaTheme="minorHAnsi" w:hAnsi="Times New Roman"/>
          <w:color w:val="000000"/>
        </w:rPr>
        <w:t xml:space="preserve">, требующие совместной работы в парах или группах с распределением ролей/функций и разделением ответственности за конечный результат; </w:t>
      </w:r>
    </w:p>
    <w:p w:rsidR="002C085E" w:rsidRPr="00452DA2" w:rsidRDefault="002C085E" w:rsidP="002C085E">
      <w:pPr>
        <w:autoSpaceDE w:val="0"/>
        <w:autoSpaceDN w:val="0"/>
        <w:adjustRightInd w:val="0"/>
        <w:spacing w:after="0" w:line="240" w:lineRule="auto"/>
        <w:rPr>
          <w:rFonts w:ascii="Times New Roman" w:eastAsiaTheme="minorHAnsi" w:hAnsi="Times New Roman"/>
          <w:color w:val="000000"/>
        </w:rPr>
      </w:pPr>
      <w:proofErr w:type="gramStart"/>
      <w:r w:rsidRPr="00452DA2">
        <w:rPr>
          <w:rFonts w:ascii="Times New Roman" w:eastAsiaTheme="minorHAnsi" w:hAnsi="Times New Roman"/>
          <w:color w:val="000000"/>
        </w:rPr>
        <w:t>5) учебно-практические задачи, направленные на формирование и оценку</w:t>
      </w:r>
      <w:r w:rsidR="00452DA2">
        <w:rPr>
          <w:rFonts w:ascii="Times New Roman" w:eastAsiaTheme="minorHAnsi" w:hAnsi="Times New Roman"/>
          <w:color w:val="000000"/>
        </w:rPr>
        <w:t xml:space="preserve"> </w:t>
      </w:r>
      <w:r w:rsidRPr="00452DA2">
        <w:rPr>
          <w:rFonts w:ascii="Times New Roman" w:eastAsiaTheme="minorHAnsi" w:hAnsi="Times New Roman"/>
          <w:color w:val="000000"/>
        </w:rPr>
        <w:t xml:space="preserve">навыка </w:t>
      </w:r>
      <w:r w:rsidRPr="00452DA2">
        <w:rPr>
          <w:rFonts w:ascii="Times New Roman" w:eastAsiaTheme="minorHAnsi" w:hAnsi="Times New Roman"/>
          <w:b/>
          <w:bCs/>
          <w:color w:val="000000"/>
        </w:rPr>
        <w:t>коммуникации</w:t>
      </w:r>
      <w:r w:rsidRPr="00452DA2">
        <w:rPr>
          <w:rFonts w:ascii="Times New Roman" w:eastAsiaTheme="minorHAnsi" w:hAnsi="Times New Roman"/>
          <w:color w:val="000000"/>
        </w:rPr>
        <w:t xml:space="preserve">, требующие создания письменного или устного текста/высказывания с заданными параметрами: коммуникативной задачей, темой, объемом,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и т. п.); </w:t>
      </w:r>
      <w:proofErr w:type="gramEnd"/>
    </w:p>
    <w:p w:rsidR="002C085E" w:rsidRPr="00452DA2" w:rsidRDefault="002C085E" w:rsidP="002C085E">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6) учебно-практические и учебно-познавательные задачи, направленные на формирование и оценку</w:t>
      </w:r>
      <w:r w:rsidR="00452DA2">
        <w:rPr>
          <w:rFonts w:ascii="Times New Roman" w:eastAsiaTheme="minorHAnsi" w:hAnsi="Times New Roman"/>
          <w:color w:val="000000"/>
        </w:rPr>
        <w:t xml:space="preserve"> </w:t>
      </w:r>
      <w:r w:rsidRPr="00452DA2">
        <w:rPr>
          <w:rFonts w:ascii="Times New Roman" w:eastAsiaTheme="minorHAnsi" w:hAnsi="Times New Roman"/>
          <w:color w:val="000000"/>
        </w:rPr>
        <w:t xml:space="preserve">навыка </w:t>
      </w:r>
      <w:r w:rsidRPr="00452DA2">
        <w:rPr>
          <w:rFonts w:ascii="Times New Roman" w:eastAsiaTheme="minorHAnsi" w:hAnsi="Times New Roman"/>
          <w:b/>
          <w:bCs/>
          <w:color w:val="000000"/>
        </w:rPr>
        <w:t>самоорганизации и саморегуляции</w:t>
      </w:r>
      <w:r w:rsidRPr="00452DA2">
        <w:rPr>
          <w:rFonts w:ascii="Times New Roman" w:eastAsiaTheme="minorHAnsi" w:hAnsi="Times New Roman"/>
          <w:color w:val="000000"/>
        </w:rPr>
        <w:t xml:space="preserve">,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w:t>
      </w:r>
    </w:p>
    <w:p w:rsidR="002C085E" w:rsidRPr="00452DA2" w:rsidRDefault="002C085E" w:rsidP="002C085E">
      <w:pPr>
        <w:pStyle w:val="Default"/>
        <w:rPr>
          <w:rFonts w:ascii="Times New Roman" w:hAnsi="Times New Roman" w:cs="Times New Roman"/>
          <w:sz w:val="22"/>
          <w:szCs w:val="22"/>
        </w:rPr>
      </w:pPr>
      <w:proofErr w:type="gramStart"/>
      <w:r w:rsidRPr="00452DA2">
        <w:rPr>
          <w:rFonts w:ascii="Times New Roman" w:eastAsiaTheme="minorHAnsi" w:hAnsi="Times New Roman" w:cs="Times New Roman"/>
          <w:sz w:val="22"/>
          <w:szCs w:val="22"/>
        </w:rPr>
        <w:t xml:space="preserve">7) учебно-практические и учебно-познавательные задачи, направленные </w:t>
      </w:r>
      <w:r w:rsidRPr="00452DA2">
        <w:rPr>
          <w:rFonts w:ascii="Times New Roman" w:hAnsi="Times New Roman" w:cs="Times New Roman"/>
          <w:sz w:val="22"/>
          <w:szCs w:val="22"/>
        </w:rPr>
        <w:t xml:space="preserve">на формирование и оценку навыка </w:t>
      </w:r>
      <w:r w:rsidRPr="00452DA2">
        <w:rPr>
          <w:rFonts w:ascii="Times New Roman" w:hAnsi="Times New Roman" w:cs="Times New Roman"/>
          <w:b/>
          <w:bCs/>
          <w:sz w:val="22"/>
          <w:szCs w:val="22"/>
        </w:rPr>
        <w:t>рефлексии</w:t>
      </w:r>
      <w:r w:rsidRPr="00452DA2">
        <w:rPr>
          <w:rFonts w:ascii="Times New Roman" w:hAnsi="Times New Roman" w:cs="Times New Roman"/>
          <w:sz w:val="22"/>
          <w:szCs w:val="22"/>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w:t>
      </w:r>
      <w:proofErr w:type="gramEnd"/>
      <w:r w:rsidRPr="00452DA2">
        <w:rPr>
          <w:rFonts w:ascii="Times New Roman" w:hAnsi="Times New Roman" w:cs="Times New Roman"/>
          <w:sz w:val="22"/>
          <w:szCs w:val="22"/>
        </w:rPr>
        <w:t xml:space="preserve"> и т. п.); </w:t>
      </w:r>
    </w:p>
    <w:p w:rsidR="002C085E" w:rsidRPr="00452DA2" w:rsidRDefault="002C085E" w:rsidP="002C085E">
      <w:pPr>
        <w:pStyle w:val="Default"/>
        <w:rPr>
          <w:rFonts w:ascii="Times New Roman" w:eastAsiaTheme="minorHAnsi" w:hAnsi="Times New Roman" w:cs="Times New Roman"/>
          <w:sz w:val="22"/>
          <w:szCs w:val="22"/>
        </w:rPr>
      </w:pPr>
      <w:proofErr w:type="gramStart"/>
      <w:r w:rsidRPr="00452DA2">
        <w:rPr>
          <w:rFonts w:ascii="Times New Roman" w:eastAsiaTheme="minorHAnsi" w:hAnsi="Times New Roman" w:cs="Times New Roman"/>
          <w:sz w:val="22"/>
          <w:szCs w:val="22"/>
        </w:rPr>
        <w:t>8) учебно-практические и учебно-познавательные задачи, направленные на формирование</w:t>
      </w:r>
      <w:r w:rsidR="00452DA2">
        <w:rPr>
          <w:rFonts w:ascii="Times New Roman" w:eastAsiaTheme="minorHAnsi" w:hAnsi="Times New Roman" w:cs="Times New Roman"/>
          <w:sz w:val="22"/>
          <w:szCs w:val="22"/>
        </w:rPr>
        <w:t xml:space="preserve"> </w:t>
      </w:r>
      <w:r w:rsidRPr="00452DA2">
        <w:rPr>
          <w:rFonts w:ascii="Times New Roman" w:eastAsiaTheme="minorHAnsi" w:hAnsi="Times New Roman" w:cs="Times New Roman"/>
          <w:b/>
          <w:bCs/>
          <w:sz w:val="22"/>
          <w:szCs w:val="22"/>
        </w:rPr>
        <w:t>ценностно-смысловых установок</w:t>
      </w:r>
      <w:r w:rsidRPr="00452DA2">
        <w:rPr>
          <w:rFonts w:ascii="Times New Roman" w:eastAsiaTheme="minorHAnsi" w:hAnsi="Times New Roman" w:cs="Times New Roman"/>
          <w:sz w:val="22"/>
          <w:szCs w:val="22"/>
        </w:rPr>
        <w:t xml:space="preserve">,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 </w:t>
      </w:r>
      <w:proofErr w:type="gramEnd"/>
    </w:p>
    <w:p w:rsidR="002C085E" w:rsidRPr="00452DA2" w:rsidRDefault="002C085E" w:rsidP="003150B7">
      <w:pPr>
        <w:autoSpaceDE w:val="0"/>
        <w:autoSpaceDN w:val="0"/>
        <w:adjustRightInd w:val="0"/>
        <w:spacing w:after="0" w:line="240" w:lineRule="auto"/>
        <w:rPr>
          <w:rFonts w:ascii="Times New Roman" w:eastAsiaTheme="minorHAnsi" w:hAnsi="Times New Roman"/>
          <w:color w:val="000000"/>
        </w:rPr>
      </w:pPr>
      <w:proofErr w:type="gramStart"/>
      <w:r w:rsidRPr="00452DA2">
        <w:rPr>
          <w:rFonts w:ascii="Times New Roman" w:eastAsiaTheme="minorHAnsi" w:hAnsi="Times New Roman"/>
          <w:color w:val="000000"/>
        </w:rPr>
        <w:t xml:space="preserve">9) учебно-практические и учебно-познавательные задачи, направленные на формирование и оценку </w:t>
      </w:r>
      <w:r w:rsidRPr="00452DA2">
        <w:rPr>
          <w:rFonts w:ascii="Times New Roman" w:eastAsiaTheme="minorHAnsi" w:hAnsi="Times New Roman"/>
          <w:b/>
          <w:bCs/>
          <w:color w:val="000000"/>
        </w:rPr>
        <w:t>ИКТ-компетентности обучающихся</w:t>
      </w:r>
      <w:r w:rsidRPr="00452DA2">
        <w:rPr>
          <w:rFonts w:ascii="Times New Roman" w:eastAsiaTheme="minorHAnsi" w:hAnsi="Times New Roman"/>
          <w:color w:val="000000"/>
        </w:rPr>
        <w:t xml:space="preserve">,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roofErr w:type="gramEnd"/>
    </w:p>
    <w:p w:rsidR="007A6BDB" w:rsidRPr="007A6BDB" w:rsidRDefault="007A6BDB" w:rsidP="007A6BDB">
      <w:pPr>
        <w:pStyle w:val="a7"/>
        <w:tabs>
          <w:tab w:val="clear" w:pos="4677"/>
          <w:tab w:val="clear" w:pos="9355"/>
        </w:tabs>
        <w:overflowPunct w:val="0"/>
        <w:ind w:firstLine="709"/>
        <w:jc w:val="both"/>
        <w:textAlignment w:val="baseline"/>
        <w:rPr>
          <w:rFonts w:ascii="Times New Roman" w:hAnsi="Times New Roman"/>
          <w:bCs/>
        </w:rPr>
      </w:pPr>
      <w:proofErr w:type="gramStart"/>
      <w:r w:rsidRPr="007A6BDB">
        <w:rPr>
          <w:rFonts w:ascii="Times New Roman" w:hAnsi="Times New Roman"/>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7A6BDB">
        <w:rPr>
          <w:rFonts w:ascii="Times New Roman" w:hAnsi="Times New Roman"/>
          <w:b/>
        </w:rPr>
        <w:t>уровневого подхода</w:t>
      </w:r>
      <w:r w:rsidRPr="007A6BDB">
        <w:rPr>
          <w:rFonts w:ascii="Times New Roman" w:hAnsi="Times New Roman"/>
        </w:rPr>
        <w:t>: выделения ожидаемого уровня актуального развития большинства обучающихся и ближайшей перспективы их развития.</w:t>
      </w:r>
      <w:proofErr w:type="gramEnd"/>
      <w:r w:rsidRPr="007A6BDB">
        <w:rPr>
          <w:rFonts w:ascii="Times New Roman" w:hAnsi="Times New Roman"/>
        </w:rPr>
        <w:t xml:space="preserve"> Такой подход позволяет определять динамическую картину развития </w:t>
      </w:r>
      <w:proofErr w:type="gramStart"/>
      <w:r w:rsidRPr="007A6BDB">
        <w:rPr>
          <w:rFonts w:ascii="Times New Roman" w:hAnsi="Times New Roman"/>
        </w:rPr>
        <w:t>обучающихся</w:t>
      </w:r>
      <w:proofErr w:type="gramEnd"/>
      <w:r w:rsidRPr="007A6BDB">
        <w:rPr>
          <w:rFonts w:ascii="Times New Roman" w:hAnsi="Times New Roman"/>
        </w:rPr>
        <w:t xml:space="preserve">, </w:t>
      </w:r>
      <w:r w:rsidRPr="007A6BDB">
        <w:rPr>
          <w:rFonts w:ascii="Times New Roman" w:hAnsi="Times New Roman"/>
          <w:bCs/>
        </w:rPr>
        <w:t>поощрять продвижение обучающихся, выстраивать индивидуальные траектории обучения с учетом зоны ближайшего развития ребенка.</w:t>
      </w:r>
    </w:p>
    <w:p w:rsidR="007A6BDB" w:rsidRPr="003150B7" w:rsidRDefault="007A6BDB" w:rsidP="007A6BDB">
      <w:pPr>
        <w:pStyle w:val="3"/>
        <w:spacing w:before="0" w:line="240" w:lineRule="auto"/>
        <w:rPr>
          <w:rFonts w:ascii="Times New Roman" w:hAnsi="Times New Roman"/>
          <w:color w:val="auto"/>
        </w:rPr>
      </w:pPr>
      <w:bookmarkStart w:id="22" w:name="_Toc414553131"/>
      <w:bookmarkStart w:id="23" w:name="_Toc410653949"/>
      <w:r w:rsidRPr="003150B7">
        <w:rPr>
          <w:rFonts w:ascii="Times New Roman" w:hAnsi="Times New Roman"/>
          <w:color w:val="auto"/>
        </w:rPr>
        <w:t xml:space="preserve">1.2.2. </w:t>
      </w:r>
      <w:bookmarkEnd w:id="22"/>
      <w:r w:rsidR="00452DA2">
        <w:rPr>
          <w:rFonts w:ascii="Times New Roman" w:hAnsi="Times New Roman"/>
          <w:color w:val="auto"/>
        </w:rPr>
        <w:t>Ведущие целевые установки и основные ожидаемые результаты</w:t>
      </w:r>
    </w:p>
    <w:bookmarkEnd w:id="23"/>
    <w:p w:rsidR="007A6BDB" w:rsidRPr="007A6BDB" w:rsidRDefault="007A6BDB" w:rsidP="007A6BDB">
      <w:pPr>
        <w:pStyle w:val="a7"/>
        <w:tabs>
          <w:tab w:val="clear" w:pos="4677"/>
          <w:tab w:val="clear" w:pos="9355"/>
        </w:tabs>
        <w:overflowPunct w:val="0"/>
        <w:ind w:firstLine="709"/>
        <w:jc w:val="both"/>
        <w:textAlignment w:val="baseline"/>
        <w:rPr>
          <w:rFonts w:ascii="Times New Roman" w:hAnsi="Times New Roman"/>
        </w:rPr>
      </w:pPr>
      <w:r w:rsidRPr="007A6BDB">
        <w:rPr>
          <w:rFonts w:ascii="Times New Roman" w:hAnsi="Times New Roman"/>
          <w:bCs/>
        </w:rPr>
        <w:t xml:space="preserve">Планируемые результаты опираются на </w:t>
      </w:r>
      <w:r w:rsidRPr="007A6BDB">
        <w:rPr>
          <w:rFonts w:ascii="Times New Roman" w:hAnsi="Times New Roman"/>
          <w:b/>
          <w:bCs/>
        </w:rPr>
        <w:t>ведущие целевые установки</w:t>
      </w:r>
      <w:r w:rsidRPr="007A6BDB">
        <w:rPr>
          <w:rFonts w:ascii="Times New Roman" w:hAnsi="Times New Roman"/>
          <w:b/>
        </w:rPr>
        <w:t xml:space="preserve">, </w:t>
      </w:r>
      <w:r w:rsidRPr="007A6BDB">
        <w:rPr>
          <w:rFonts w:ascii="Times New Roman" w:hAnsi="Times New Roman"/>
        </w:rPr>
        <w:t>отражающие основной, сущностный вклад каждой изучаемой программы в развитие личности обучающихся, их способностей.</w:t>
      </w:r>
    </w:p>
    <w:p w:rsidR="007A6BDB" w:rsidRPr="007A6BDB" w:rsidRDefault="007A6BDB" w:rsidP="007A6BDB">
      <w:pPr>
        <w:pStyle w:val="a7"/>
        <w:tabs>
          <w:tab w:val="clear" w:pos="4677"/>
          <w:tab w:val="clear" w:pos="9355"/>
        </w:tabs>
        <w:overflowPunct w:val="0"/>
        <w:ind w:firstLine="709"/>
        <w:jc w:val="both"/>
        <w:textAlignment w:val="baseline"/>
        <w:rPr>
          <w:rFonts w:ascii="Times New Roman" w:hAnsi="Times New Roman"/>
        </w:rPr>
      </w:pPr>
      <w:r w:rsidRPr="007A6BDB">
        <w:rPr>
          <w:rFonts w:ascii="Times New Roman" w:hAnsi="Times New Roman"/>
          <w:bCs/>
        </w:rPr>
        <w:t>В стру</w:t>
      </w:r>
      <w:r w:rsidRPr="007A6BDB">
        <w:rPr>
          <w:rFonts w:ascii="Times New Roman" w:hAnsi="Times New Roman"/>
        </w:rPr>
        <w:t xml:space="preserve">ктуре планируемых результатов выделяется </w:t>
      </w:r>
      <w:r w:rsidRPr="007A6BDB">
        <w:rPr>
          <w:rFonts w:ascii="Times New Roman" w:hAnsi="Times New Roman"/>
          <w:b/>
        </w:rPr>
        <w:t xml:space="preserve">следующие группы: </w:t>
      </w:r>
    </w:p>
    <w:p w:rsidR="007A6BDB" w:rsidRPr="007A6BDB" w:rsidRDefault="007A6BDB" w:rsidP="007A6BDB">
      <w:pPr>
        <w:pStyle w:val="a7"/>
        <w:tabs>
          <w:tab w:val="clear" w:pos="4677"/>
          <w:tab w:val="clear" w:pos="9355"/>
        </w:tabs>
        <w:overflowPunct w:val="0"/>
        <w:ind w:firstLine="709"/>
        <w:jc w:val="both"/>
        <w:textAlignment w:val="baseline"/>
        <w:rPr>
          <w:rFonts w:ascii="Times New Roman" w:hAnsi="Times New Roman"/>
        </w:rPr>
      </w:pPr>
      <w:r w:rsidRPr="007A6BDB">
        <w:rPr>
          <w:rFonts w:ascii="Times New Roman" w:hAnsi="Times New Roman"/>
          <w:b/>
        </w:rPr>
        <w:t xml:space="preserve">1. Личностные результаты освоения основной образовательной программы </w:t>
      </w:r>
      <w:r w:rsidRPr="007A6BDB">
        <w:rPr>
          <w:rFonts w:ascii="Times New Roman" w:hAnsi="Times New Roman"/>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7A6BDB">
        <w:rPr>
          <w:rFonts w:ascii="Times New Roman" w:hAnsi="Times New Roman"/>
          <w:b/>
        </w:rPr>
        <w:t>исключительно неперсонифицированной</w:t>
      </w:r>
      <w:r w:rsidRPr="007A6BDB">
        <w:rPr>
          <w:rFonts w:ascii="Times New Roman" w:hAnsi="Times New Roman"/>
        </w:rPr>
        <w:t xml:space="preserve"> информации.</w:t>
      </w:r>
    </w:p>
    <w:p w:rsidR="007A6BDB" w:rsidRPr="007A6BDB" w:rsidRDefault="007A6BDB" w:rsidP="007A6BDB">
      <w:pPr>
        <w:spacing w:after="0" w:line="240" w:lineRule="auto"/>
        <w:ind w:firstLine="709"/>
        <w:jc w:val="both"/>
        <w:rPr>
          <w:rFonts w:ascii="Times New Roman" w:hAnsi="Times New Roman"/>
        </w:rPr>
      </w:pP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lastRenderedPageBreak/>
        <w:t xml:space="preserve">2. Метапредметные результаты освоения основной образовательной программы </w:t>
      </w:r>
      <w:r w:rsidRPr="007A6BDB">
        <w:rPr>
          <w:rFonts w:ascii="Times New Roman" w:hAnsi="Times New Roman"/>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A6BDB" w:rsidRPr="007A6BDB" w:rsidRDefault="007A6BDB" w:rsidP="007A6BDB">
      <w:pPr>
        <w:spacing w:after="0" w:line="240" w:lineRule="auto"/>
        <w:ind w:firstLine="709"/>
        <w:jc w:val="both"/>
        <w:rPr>
          <w:rFonts w:ascii="Times New Roman" w:hAnsi="Times New Roman"/>
          <w:b/>
        </w:rPr>
      </w:pP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 xml:space="preserve">3. Предметные результаты освоения основной образовательной программы </w:t>
      </w:r>
      <w:r w:rsidRPr="007A6BDB">
        <w:rPr>
          <w:rFonts w:ascii="Times New Roman" w:hAnsi="Times New Roman"/>
        </w:rPr>
        <w:t>представлены в соответствии с группами результатов учебных предметов, раскрывают и детализируют их.</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Предметные результаты приводятся в блоках</w:t>
      </w:r>
      <w:r w:rsidRPr="007A6BDB">
        <w:rPr>
          <w:rFonts w:ascii="Times New Roman" w:hAnsi="Times New Roman"/>
          <w:b/>
        </w:rPr>
        <w:t xml:space="preserve"> «</w:t>
      </w:r>
      <w:r w:rsidRPr="007A6BDB">
        <w:rPr>
          <w:rFonts w:ascii="Times New Roman" w:hAnsi="Times New Roman"/>
        </w:rPr>
        <w:t>Выпускник научится» и «Выпускник получит возможность научиться»,</w:t>
      </w:r>
      <w:r w:rsidRPr="007A6BDB">
        <w:rPr>
          <w:rFonts w:ascii="Times New Roman" w:hAnsi="Times New Roman"/>
          <w:b/>
        </w:rPr>
        <w:t xml:space="preserve"> относящихся  </w:t>
      </w:r>
      <w:r w:rsidRPr="007A6BDB">
        <w:rPr>
          <w:rFonts w:ascii="Times New Roman" w:hAnsi="Times New Roman"/>
        </w:rPr>
        <w:t>к</w:t>
      </w:r>
      <w:r w:rsidRPr="007A6BDB">
        <w:rPr>
          <w:rFonts w:ascii="Times New Roman" w:hAnsi="Times New Roman"/>
          <w:b/>
        </w:rPr>
        <w:t xml:space="preserve"> </w:t>
      </w:r>
      <w:r w:rsidRPr="007A6BDB">
        <w:rPr>
          <w:rFonts w:ascii="Times New Roman" w:hAnsi="Times New Roman"/>
        </w:rPr>
        <w:t xml:space="preserve">каждому учебному предмету: «Русский язык», «Литература», «Иностранный язык», «История России. </w:t>
      </w:r>
      <w:proofErr w:type="gramStart"/>
      <w:r w:rsidRPr="007A6BDB">
        <w:rPr>
          <w:rFonts w:ascii="Times New Roman" w:hAnsi="Times New Roman"/>
        </w:rPr>
        <w:t xml:space="preserve">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roofErr w:type="gramEnd"/>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7A6BDB">
        <w:rPr>
          <w:rFonts w:ascii="Times New Roman" w:hAnsi="Times New Roman"/>
        </w:rPr>
        <w:t>обучающимися</w:t>
      </w:r>
      <w:proofErr w:type="gramEnd"/>
      <w:r w:rsidRPr="007A6BDB">
        <w:rPr>
          <w:rFonts w:ascii="Times New Roman" w:hAnsi="Times New Roman"/>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A6BDB" w:rsidRPr="007A6BDB" w:rsidRDefault="00452DA2" w:rsidP="007A6BDB">
      <w:pPr>
        <w:spacing w:after="0" w:line="240" w:lineRule="auto"/>
        <w:ind w:firstLine="709"/>
        <w:jc w:val="both"/>
        <w:rPr>
          <w:rFonts w:ascii="Times New Roman" w:hAnsi="Times New Roman"/>
        </w:rPr>
      </w:pPr>
      <w:r>
        <w:rPr>
          <w:rFonts w:ascii="Times New Roman" w:hAnsi="Times New Roman"/>
        </w:rPr>
        <w:t>В блоках</w:t>
      </w:r>
      <w:r w:rsidR="007A6BDB" w:rsidRPr="007A6BDB">
        <w:rPr>
          <w:rFonts w:ascii="Times New Roman" w:hAnsi="Times New Roman"/>
        </w:rPr>
        <w:t xml:space="preserve">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007A6BDB" w:rsidRPr="007A6BDB">
        <w:rPr>
          <w:rFonts w:ascii="Times New Roman" w:hAnsi="Times New Roman"/>
        </w:rPr>
        <w:t>отдельные</w:t>
      </w:r>
      <w:proofErr w:type="gramEnd"/>
      <w:r w:rsidR="007A6BDB" w:rsidRPr="007A6BDB">
        <w:rPr>
          <w:rFonts w:ascii="Times New Roman" w:hAnsi="Times New Roman"/>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w:t>
      </w:r>
      <w:proofErr w:type="gramStart"/>
      <w:r w:rsidRPr="007A6BDB">
        <w:rPr>
          <w:rFonts w:ascii="Times New Roman" w:hAnsi="Times New Roman"/>
        </w:rPr>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r w:rsidRPr="007A6BDB">
        <w:rPr>
          <w:rFonts w:ascii="Times New Roman" w:hAnsi="Times New Roman"/>
        </w:rPr>
        <w:t xml:space="preserve"> При этом </w:t>
      </w:r>
      <w:r w:rsidRPr="003150B7">
        <w:rPr>
          <w:rFonts w:ascii="Times New Roman" w:hAnsi="Times New Roman"/>
          <w:b/>
        </w:rPr>
        <w:t>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w:t>
      </w:r>
      <w:r w:rsidRPr="007A6BDB">
        <w:rPr>
          <w:rFonts w:ascii="Times New Roman" w:hAnsi="Times New Roman"/>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A6BDB">
        <w:rPr>
          <w:rFonts w:ascii="Times New Roman" w:hAnsi="Times New Roman"/>
          <w:bCs/>
          <w:iCs/>
        </w:rPr>
        <w:t>дифференциации требований</w:t>
      </w:r>
      <w:r w:rsidRPr="007A6BDB">
        <w:rPr>
          <w:rFonts w:ascii="Times New Roman" w:hAnsi="Times New Roman"/>
        </w:rPr>
        <w:t xml:space="preserve"> к подготовке обучающихся.</w:t>
      </w:r>
    </w:p>
    <w:p w:rsidR="007A6BDB" w:rsidRPr="007A6BDB" w:rsidRDefault="007A6BDB" w:rsidP="007A6BDB">
      <w:pPr>
        <w:pStyle w:val="2"/>
        <w:spacing w:line="240" w:lineRule="auto"/>
        <w:rPr>
          <w:rStyle w:val="20"/>
          <w:sz w:val="22"/>
          <w:szCs w:val="22"/>
        </w:rPr>
      </w:pPr>
      <w:bookmarkStart w:id="24" w:name="_Toc405145648"/>
      <w:bookmarkStart w:id="25" w:name="_Toc406058977"/>
      <w:bookmarkStart w:id="26" w:name="_Toc409691626"/>
      <w:r w:rsidRPr="003150B7">
        <w:rPr>
          <w:rStyle w:val="20"/>
          <w:b/>
          <w:sz w:val="22"/>
          <w:szCs w:val="22"/>
        </w:rPr>
        <w:t>Личностные результаты</w:t>
      </w:r>
      <w:r w:rsidRPr="007A6BDB">
        <w:rPr>
          <w:rStyle w:val="20"/>
          <w:sz w:val="22"/>
          <w:szCs w:val="22"/>
        </w:rPr>
        <w:t xml:space="preserve"> освоения </w:t>
      </w:r>
      <w:bookmarkEnd w:id="24"/>
      <w:bookmarkEnd w:id="25"/>
      <w:bookmarkEnd w:id="26"/>
      <w:r w:rsidRPr="007A6BDB">
        <w:rPr>
          <w:rStyle w:val="20"/>
          <w:sz w:val="22"/>
          <w:szCs w:val="22"/>
        </w:rPr>
        <w:t>основной образовательной программы:</w:t>
      </w:r>
    </w:p>
    <w:p w:rsidR="007A6BDB" w:rsidRPr="007A6BDB" w:rsidRDefault="007A6BDB" w:rsidP="007A6BDB">
      <w:pPr>
        <w:spacing w:after="0" w:line="240" w:lineRule="auto"/>
        <w:ind w:firstLine="709"/>
        <w:jc w:val="both"/>
        <w:rPr>
          <w:rStyle w:val="dash041e005f0431005f044b005f0447005f043d005f044b005f0439005f005fchar1char1"/>
          <w:sz w:val="22"/>
          <w:szCs w:val="22"/>
        </w:rPr>
      </w:pPr>
      <w:r w:rsidRPr="007A6BDB">
        <w:rPr>
          <w:rStyle w:val="dash041e005f0431005f044b005f0447005f043d005f044b005f0439005f005fchar1char1"/>
          <w:sz w:val="22"/>
          <w:szCs w:val="22"/>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r w:rsidRPr="007A6BDB">
        <w:rPr>
          <w:rStyle w:val="dash041e005f0431005f044b005f0447005f043d005f044b005f0439005f005fchar1char1"/>
          <w:sz w:val="22"/>
          <w:szCs w:val="22"/>
        </w:rPr>
        <w:lastRenderedPageBreak/>
        <w:t>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A6BDB" w:rsidRPr="007A6BDB" w:rsidRDefault="007A6BDB" w:rsidP="007A6BDB">
      <w:pPr>
        <w:spacing w:after="0" w:line="240" w:lineRule="auto"/>
        <w:ind w:firstLine="709"/>
        <w:jc w:val="both"/>
        <w:rPr>
          <w:rStyle w:val="dash041e005f0431005f044b005f0447005f043d005f044b005f0439005f005fchar1char1"/>
          <w:sz w:val="22"/>
          <w:szCs w:val="22"/>
        </w:rPr>
      </w:pPr>
      <w:r w:rsidRPr="007A6BDB">
        <w:rPr>
          <w:rStyle w:val="dash041e005f0431005f044b005f0447005f043d005f044b005f0439005f005fchar1char1"/>
          <w:sz w:val="22"/>
          <w:szCs w:val="22"/>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A6BDB" w:rsidRPr="007A6BDB" w:rsidRDefault="007A6BDB" w:rsidP="007A6BDB">
      <w:pPr>
        <w:spacing w:after="0" w:line="240" w:lineRule="auto"/>
        <w:ind w:firstLine="709"/>
        <w:jc w:val="both"/>
        <w:rPr>
          <w:rStyle w:val="dash041e005f0431005f044b005f0447005f043d005f044b005f0439005f005fchar1char1"/>
          <w:sz w:val="22"/>
          <w:szCs w:val="22"/>
        </w:rPr>
      </w:pPr>
      <w:r w:rsidRPr="007A6BDB">
        <w:rPr>
          <w:rStyle w:val="dash041e005f0431005f044b005f0447005f043d005f044b005f0439005f005fchar1char1"/>
          <w:sz w:val="22"/>
          <w:szCs w:val="22"/>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7A6BDB">
        <w:rPr>
          <w:rStyle w:val="dash041e005f0431005f044b005f0447005f043d005f044b005f0439005f005fchar1char1"/>
          <w:sz w:val="22"/>
          <w:szCs w:val="22"/>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7A6BDB">
        <w:rPr>
          <w:rStyle w:val="dash041e005f0431005f044b005f0447005f043d005f044b005f0439005f005fchar1char1"/>
          <w:sz w:val="22"/>
          <w:szCs w:val="22"/>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A6BDB" w:rsidRPr="007A6BDB" w:rsidRDefault="007A6BDB" w:rsidP="007A6BDB">
      <w:pPr>
        <w:spacing w:after="0" w:line="240" w:lineRule="auto"/>
        <w:ind w:firstLine="709"/>
        <w:jc w:val="both"/>
        <w:rPr>
          <w:rStyle w:val="dash041e005f0431005f044b005f0447005f043d005f044b005f0439005f005fchar1char1"/>
          <w:sz w:val="22"/>
          <w:szCs w:val="22"/>
        </w:rPr>
      </w:pPr>
      <w:r w:rsidRPr="007A6BDB">
        <w:rPr>
          <w:rStyle w:val="dash041e005f0431005f044b005f0447005f043d005f044b005f0439005f005fchar1char1"/>
          <w:sz w:val="22"/>
          <w:szCs w:val="22"/>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A6BDB" w:rsidRPr="007A6BDB" w:rsidRDefault="007A6BDB" w:rsidP="007A6BDB">
      <w:pPr>
        <w:spacing w:after="0" w:line="240" w:lineRule="auto"/>
        <w:ind w:firstLine="709"/>
        <w:jc w:val="both"/>
        <w:rPr>
          <w:rStyle w:val="dash041e005f0431005f044b005f0447005f043d005f044b005f0439005f005fchar1char1"/>
          <w:sz w:val="22"/>
          <w:szCs w:val="22"/>
        </w:rPr>
      </w:pPr>
      <w:r w:rsidRPr="007A6BDB">
        <w:rPr>
          <w:rStyle w:val="dash041e005f0431005f044b005f0447005f043d005f044b005f0439005f005fchar1char1"/>
          <w:sz w:val="22"/>
          <w:szCs w:val="22"/>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w:t>
      </w:r>
      <w:proofErr w:type="gramStart"/>
      <w:r w:rsidRPr="007A6BDB">
        <w:rPr>
          <w:rStyle w:val="dash041e005f0431005f044b005f0447005f043d005f044b005f0439005f005fchar1char1"/>
          <w:sz w:val="22"/>
          <w:szCs w:val="22"/>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sidRPr="007A6BDB">
        <w:rPr>
          <w:rStyle w:val="dash041e005f0431005f044b005f0447005f043d005f044b005f0439005f005fchar1char1"/>
          <w:sz w:val="22"/>
          <w:szCs w:val="22"/>
        </w:rPr>
        <w:t xml:space="preserve"> </w:t>
      </w:r>
      <w:proofErr w:type="gramStart"/>
      <w:r w:rsidRPr="007A6BDB">
        <w:rPr>
          <w:rStyle w:val="dash041e005f0431005f044b005f0447005f043d005f044b005f0439005f005fchar1char1"/>
          <w:sz w:val="22"/>
          <w:szCs w:val="22"/>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7A6BDB" w:rsidRPr="007A6BDB" w:rsidRDefault="007A6BDB" w:rsidP="007A6BDB">
      <w:pPr>
        <w:spacing w:after="0" w:line="240" w:lineRule="auto"/>
        <w:ind w:firstLine="709"/>
        <w:jc w:val="both"/>
        <w:rPr>
          <w:rStyle w:val="dash041e005f0431005f044b005f0447005f043d005f044b005f0439005f005fchar1char1"/>
          <w:sz w:val="22"/>
          <w:szCs w:val="22"/>
        </w:rPr>
      </w:pPr>
      <w:r w:rsidRPr="007A6BDB">
        <w:rPr>
          <w:rStyle w:val="dash041e005f0431005f044b005f0447005f043d005f044b005f0439005f005fchar1char1"/>
          <w:sz w:val="22"/>
          <w:szCs w:val="22"/>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A6BDB" w:rsidRPr="007A6BDB" w:rsidRDefault="007A6BDB" w:rsidP="007A6BDB">
      <w:pPr>
        <w:spacing w:after="0" w:line="240" w:lineRule="auto"/>
        <w:ind w:firstLine="709"/>
        <w:jc w:val="both"/>
        <w:rPr>
          <w:rStyle w:val="dash041e005f0431005f044b005f0447005f043d005f044b005f0439005f005fchar1char1"/>
          <w:sz w:val="22"/>
          <w:szCs w:val="22"/>
        </w:rPr>
      </w:pPr>
      <w:r w:rsidRPr="007A6BDB">
        <w:rPr>
          <w:rStyle w:val="dash041e005f0431005f044b005f0447005f043d005f044b005f0439005f005fchar1char1"/>
          <w:sz w:val="22"/>
          <w:szCs w:val="22"/>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7A6BDB">
        <w:rPr>
          <w:rStyle w:val="dash041e005f0431005f044b005f0447005f043d005f044b005f0439005f005fchar1char1"/>
          <w:sz w:val="22"/>
          <w:szCs w:val="22"/>
        </w:rPr>
        <w:t>выраженной</w:t>
      </w:r>
      <w:proofErr w:type="gramEnd"/>
      <w:r w:rsidRPr="007A6BDB">
        <w:rPr>
          <w:rStyle w:val="dash041e005f0431005f044b005f0447005f043d005f044b005f0439005f005fchar1char1"/>
          <w:sz w:val="22"/>
          <w:szCs w:val="22"/>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A6BDB" w:rsidRPr="007A6BDB" w:rsidRDefault="007A6BDB" w:rsidP="007A6BDB">
      <w:pPr>
        <w:spacing w:after="0" w:line="240" w:lineRule="auto"/>
        <w:ind w:firstLine="709"/>
        <w:jc w:val="both"/>
        <w:rPr>
          <w:rFonts w:ascii="Times New Roman" w:hAnsi="Times New Roman"/>
        </w:rPr>
      </w:pPr>
      <w:r w:rsidRPr="007A6BDB">
        <w:rPr>
          <w:rStyle w:val="dash041e005f0431005f044b005f0447005f043d005f044b005f0439005f005fchar1char1"/>
          <w:sz w:val="22"/>
          <w:szCs w:val="22"/>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A6BDB" w:rsidRPr="007A6BDB" w:rsidRDefault="007A6BDB" w:rsidP="007A6BDB">
      <w:pPr>
        <w:spacing w:after="0" w:line="240" w:lineRule="auto"/>
        <w:ind w:firstLine="709"/>
        <w:jc w:val="both"/>
        <w:rPr>
          <w:rFonts w:ascii="Times New Roman" w:hAnsi="Times New Roman"/>
          <w:b/>
        </w:rPr>
      </w:pPr>
    </w:p>
    <w:p w:rsidR="007A6BDB" w:rsidRPr="007A6BDB" w:rsidRDefault="007A6BDB" w:rsidP="00452DA2">
      <w:pPr>
        <w:pStyle w:val="2"/>
        <w:spacing w:line="240" w:lineRule="auto"/>
        <w:ind w:firstLine="0"/>
        <w:rPr>
          <w:sz w:val="22"/>
          <w:szCs w:val="22"/>
        </w:rPr>
      </w:pPr>
      <w:bookmarkStart w:id="27" w:name="_Toc405145649"/>
      <w:bookmarkStart w:id="28" w:name="_Toc406058978"/>
      <w:bookmarkStart w:id="29" w:name="_Toc409691627"/>
      <w:bookmarkStart w:id="30" w:name="_Toc410653951"/>
      <w:bookmarkStart w:id="31" w:name="_Toc414553132"/>
      <w:r w:rsidRPr="007A6BDB">
        <w:rPr>
          <w:sz w:val="22"/>
          <w:szCs w:val="22"/>
        </w:rPr>
        <w:t xml:space="preserve"> Метапредметные результаты освоения ООП</w:t>
      </w:r>
      <w:bookmarkEnd w:id="27"/>
      <w:bookmarkEnd w:id="28"/>
      <w:bookmarkEnd w:id="29"/>
      <w:bookmarkEnd w:id="30"/>
      <w:bookmarkEnd w:id="31"/>
    </w:p>
    <w:p w:rsidR="007A6BDB" w:rsidRPr="007A6BDB" w:rsidRDefault="007A6BDB" w:rsidP="007A6BDB">
      <w:pPr>
        <w:spacing w:after="0" w:line="240" w:lineRule="auto"/>
        <w:ind w:firstLine="709"/>
        <w:jc w:val="both"/>
        <w:rPr>
          <w:rFonts w:ascii="Times New Roman" w:hAnsi="Times New Roman"/>
          <w:b/>
          <w:i/>
        </w:rPr>
      </w:pPr>
      <w:r w:rsidRPr="006366AF">
        <w:rPr>
          <w:rFonts w:ascii="Times New Roman" w:hAnsi="Times New Roman"/>
        </w:rPr>
        <w:t>Метапредметные результаты</w:t>
      </w:r>
      <w:r w:rsidRPr="007A6BDB">
        <w:rPr>
          <w:rFonts w:ascii="Times" w:hAnsi="Times"/>
        </w:rPr>
        <w:t xml:space="preserve">, </w:t>
      </w:r>
      <w:r w:rsidRPr="007A6BDB">
        <w:rPr>
          <w:rFonts w:ascii="Times" w:hAnsi="Times" w:cs="Helvetica"/>
          <w:color w:val="000000"/>
          <w:lang w:eastAsia="ru-RU"/>
        </w:rPr>
        <w:t xml:space="preserve">включают освоенные </w:t>
      </w:r>
      <w:proofErr w:type="gramStart"/>
      <w:r w:rsidRPr="007A6BDB">
        <w:rPr>
          <w:rFonts w:ascii="Times" w:hAnsi="Times" w:cs="Helvetica"/>
          <w:color w:val="000000"/>
          <w:lang w:eastAsia="ru-RU"/>
        </w:rPr>
        <w:t>обучающимися</w:t>
      </w:r>
      <w:proofErr w:type="gramEnd"/>
      <w:r w:rsidRPr="007A6BDB">
        <w:rPr>
          <w:rFonts w:ascii="Times" w:hAnsi="Times" w:cs="Helvetica"/>
          <w:color w:val="000000"/>
          <w:lang w:eastAsia="ru-RU"/>
        </w:rPr>
        <w:t xml:space="preserve"> межпредметные понятия и универсальные учебные действия (</w:t>
      </w:r>
      <w:r w:rsidRPr="006366AF">
        <w:rPr>
          <w:rFonts w:ascii="Times New Roman" w:hAnsi="Times New Roman"/>
          <w:color w:val="000000"/>
          <w:lang w:eastAsia="ru-RU"/>
        </w:rPr>
        <w:t>регулятивные, познавательные</w:t>
      </w:r>
      <w:r w:rsidRPr="007A6BDB">
        <w:rPr>
          <w:rFonts w:ascii="Times" w:hAnsi="Times" w:cs="Helvetica"/>
          <w:color w:val="000000"/>
          <w:lang w:eastAsia="ru-RU"/>
        </w:rPr>
        <w:t>,</w:t>
      </w:r>
      <w:r w:rsidRPr="007A6BDB">
        <w:rPr>
          <w:rFonts w:ascii="Times" w:hAnsi="Times" w:cs="Helvetica"/>
          <w:color w:val="000000"/>
          <w:lang w:eastAsia="ru-RU"/>
        </w:rPr>
        <w:tab/>
      </w:r>
      <w:r w:rsidRPr="006366AF">
        <w:rPr>
          <w:rFonts w:ascii="Times New Roman" w:hAnsi="Times New Roman"/>
          <w:color w:val="000000"/>
          <w:lang w:eastAsia="ru-RU"/>
        </w:rPr>
        <w:t>коммуникативные</w:t>
      </w:r>
      <w:r w:rsidRPr="007A6BDB">
        <w:rPr>
          <w:rFonts w:ascii="Times" w:hAnsi="Times" w:cs="Helvetica"/>
          <w:color w:val="000000"/>
          <w:lang w:eastAsia="ru-RU"/>
        </w:rPr>
        <w:t>)</w:t>
      </w:r>
      <w:r w:rsidRPr="007A6BDB">
        <w:rPr>
          <w:rFonts w:ascii="Times New Roman" w:hAnsi="Times New Roman"/>
          <w:color w:val="000000"/>
          <w:lang w:eastAsia="ru-RU"/>
        </w:rPr>
        <w:t>.</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Межпредметные понятия</w:t>
      </w:r>
    </w:p>
    <w:p w:rsidR="007A6BDB" w:rsidRPr="007A6BDB" w:rsidRDefault="007A6BDB" w:rsidP="007A6BDB">
      <w:pPr>
        <w:spacing w:after="0" w:line="240" w:lineRule="auto"/>
        <w:jc w:val="both"/>
        <w:rPr>
          <w:rFonts w:ascii="Times New Roman" w:eastAsia="Times New Roman" w:hAnsi="Times New Roman"/>
        </w:rPr>
      </w:pPr>
      <w:r w:rsidRPr="007A6BDB">
        <w:rPr>
          <w:rFonts w:ascii="Times New Roman" w:hAnsi="Times New Roman"/>
        </w:rPr>
        <w:t xml:space="preserve">Условием формирования межпредметных понятий, </w:t>
      </w:r>
      <w:proofErr w:type="gramStart"/>
      <w:r w:rsidRPr="007A6BDB">
        <w:rPr>
          <w:rFonts w:ascii="Times New Roman" w:hAnsi="Times New Roman"/>
        </w:rPr>
        <w:t>например</w:t>
      </w:r>
      <w:proofErr w:type="gramEnd"/>
      <w:r w:rsidRPr="007A6BDB">
        <w:rPr>
          <w:rFonts w:ascii="Times New Roman" w:hAnsi="Times New Roman"/>
        </w:rPr>
        <w:t xml:space="preserve"> таких как система, </w:t>
      </w:r>
      <w:r w:rsidRPr="007A6BDB">
        <w:rPr>
          <w:rFonts w:ascii="Times New Roman" w:eastAsia="Times New Roman" w:hAnsi="Times New Roman"/>
          <w:color w:val="222222"/>
          <w:shd w:val="clear" w:color="auto" w:fill="FFFFFF"/>
        </w:rPr>
        <w:t>факт, закономерность, феномен, анализ, синтез</w:t>
      </w:r>
      <w:r w:rsidRPr="007A6BDB">
        <w:rPr>
          <w:rFonts w:ascii="Times New Roman" w:eastAsia="Times New Roman" w:hAnsi="Times New Roman"/>
        </w:rPr>
        <w:t xml:space="preserve"> </w:t>
      </w:r>
      <w:r w:rsidRPr="007A6BDB">
        <w:rPr>
          <w:rFonts w:ascii="Times New Roman" w:hAnsi="Times New Roman"/>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7A6BDB">
        <w:rPr>
          <w:rFonts w:ascii="Times New Roman" w:hAnsi="Times New Roman"/>
          <w:b/>
        </w:rPr>
        <w:t>основ читательской компетенции</w:t>
      </w:r>
      <w:r w:rsidRPr="007A6BDB">
        <w:rPr>
          <w:rFonts w:ascii="Times New Roman" w:hAnsi="Times New Roman"/>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xml:space="preserve">При изучении учебных предметов обучающиеся усовершенствуют приобретённые на первом уровне </w:t>
      </w:r>
      <w:r w:rsidRPr="007A6BDB">
        <w:rPr>
          <w:rFonts w:ascii="Times New Roman" w:hAnsi="Times New Roman"/>
          <w:b/>
        </w:rPr>
        <w:t>навыки работы с информацией</w:t>
      </w:r>
      <w:r w:rsidRPr="007A6BDB">
        <w:rPr>
          <w:rFonts w:ascii="Times New Roman" w:hAnsi="Times New Roman"/>
        </w:rPr>
        <w:t xml:space="preserve"> и пополнят их. Они смогут работать с текстами, преобразовывать и интерпретировать содержащуюся в них информацию, в том числе:</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систематизировать, сопоставлять, анализировать, обобщать и интерпретировать информацию, содержащуюся в готовых информационных объектах;</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заполнять и дополнять таблицы, схемы, диаграммы, тексты.</w:t>
      </w:r>
    </w:p>
    <w:p w:rsidR="007A6BDB" w:rsidRPr="007A6BDB" w:rsidRDefault="007A6BDB" w:rsidP="007A6BDB">
      <w:pPr>
        <w:suppressAutoHyphens/>
        <w:spacing w:after="0" w:line="240" w:lineRule="auto"/>
        <w:ind w:firstLine="709"/>
        <w:jc w:val="both"/>
        <w:rPr>
          <w:rFonts w:ascii="Times New Roman" w:hAnsi="Times New Roman"/>
        </w:rPr>
      </w:pPr>
      <w:proofErr w:type="gramStart"/>
      <w:r w:rsidRPr="007A6BDB">
        <w:rPr>
          <w:rFonts w:ascii="Times New Roman" w:hAnsi="Times New Roman"/>
        </w:rPr>
        <w:t xml:space="preserve">В ходе изучения всех учебных предметов обучающиеся </w:t>
      </w:r>
      <w:r w:rsidRPr="007A6BDB">
        <w:rPr>
          <w:rFonts w:ascii="Times New Roman" w:hAnsi="Times New Roman"/>
          <w:b/>
        </w:rPr>
        <w:t>приобретут опыт проектной деятельности</w:t>
      </w:r>
      <w:r w:rsidRPr="007A6BDB">
        <w:rPr>
          <w:rFonts w:ascii="Times New Roman" w:hAnsi="Times New Roman"/>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7A6BDB">
        <w:rPr>
          <w:rFonts w:ascii="Times New Roman" w:hAnsi="Times New Roman"/>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7A6BDB" w:rsidRPr="007A6BDB" w:rsidRDefault="007A6BDB" w:rsidP="007A6BDB">
      <w:pPr>
        <w:suppressAutoHyphens/>
        <w:spacing w:after="0" w:line="240" w:lineRule="auto"/>
        <w:ind w:firstLine="709"/>
        <w:jc w:val="both"/>
        <w:rPr>
          <w:rFonts w:ascii="Times New Roman" w:hAnsi="Times New Roman"/>
        </w:rPr>
      </w:pPr>
      <w:r w:rsidRPr="007A6BDB">
        <w:rPr>
          <w:rFonts w:ascii="Times New Roman" w:hAnsi="Times New Roman"/>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В соответствии ФГОС ООО выделяются три группы универсальных учебных действий: регулятивные, познавательные, коммуникативные.</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Регулятивные УУД</w:t>
      </w:r>
    </w:p>
    <w:p w:rsidR="007A6BDB" w:rsidRPr="007A6BDB" w:rsidRDefault="007A6BDB" w:rsidP="00AC5EAB">
      <w:pPr>
        <w:widowControl w:val="0"/>
        <w:numPr>
          <w:ilvl w:val="0"/>
          <w:numId w:val="28"/>
        </w:numPr>
        <w:tabs>
          <w:tab w:val="left" w:pos="1134"/>
        </w:tabs>
        <w:spacing w:after="0" w:line="240" w:lineRule="auto"/>
        <w:ind w:left="0" w:firstLine="709"/>
        <w:jc w:val="both"/>
        <w:rPr>
          <w:rFonts w:ascii="Times New Roman" w:hAnsi="Times New Roman"/>
        </w:rPr>
      </w:pPr>
      <w:r w:rsidRPr="007A6BDB">
        <w:rPr>
          <w:rFonts w:ascii="Times New Roman" w:hAnsi="Times New Roman"/>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A6BDB" w:rsidRPr="007A6BDB" w:rsidRDefault="007A6BDB" w:rsidP="00AC5EAB">
      <w:pPr>
        <w:widowControl w:val="0"/>
        <w:numPr>
          <w:ilvl w:val="0"/>
          <w:numId w:val="29"/>
        </w:numPr>
        <w:tabs>
          <w:tab w:val="left" w:pos="993"/>
        </w:tabs>
        <w:spacing w:after="0" w:line="240" w:lineRule="auto"/>
        <w:ind w:left="0" w:firstLine="709"/>
        <w:jc w:val="both"/>
        <w:rPr>
          <w:rFonts w:ascii="Times New Roman" w:hAnsi="Times New Roman"/>
        </w:rPr>
      </w:pPr>
      <w:r w:rsidRPr="007A6BDB">
        <w:rPr>
          <w:rFonts w:ascii="Times New Roman" w:hAnsi="Times New Roman"/>
        </w:rPr>
        <w:t>анализировать существующие и планировать будущие образовательные результаты;</w:t>
      </w:r>
    </w:p>
    <w:p w:rsidR="007A6BDB" w:rsidRPr="007A6BDB" w:rsidRDefault="007A6BDB" w:rsidP="00AC5EAB">
      <w:pPr>
        <w:widowControl w:val="0"/>
        <w:numPr>
          <w:ilvl w:val="0"/>
          <w:numId w:val="29"/>
        </w:numPr>
        <w:tabs>
          <w:tab w:val="left" w:pos="993"/>
        </w:tabs>
        <w:spacing w:after="0" w:line="240" w:lineRule="auto"/>
        <w:ind w:left="0" w:firstLine="709"/>
        <w:jc w:val="both"/>
        <w:rPr>
          <w:rFonts w:ascii="Times New Roman" w:hAnsi="Times New Roman"/>
        </w:rPr>
      </w:pPr>
      <w:r w:rsidRPr="007A6BDB">
        <w:rPr>
          <w:rFonts w:ascii="Times New Roman" w:hAnsi="Times New Roman"/>
        </w:rPr>
        <w:t>идентифицировать собственные проблемы и определять главную проблему;</w:t>
      </w:r>
    </w:p>
    <w:p w:rsidR="007A6BDB" w:rsidRPr="007A6BDB" w:rsidRDefault="007A6BDB" w:rsidP="00AC5EAB">
      <w:pPr>
        <w:widowControl w:val="0"/>
        <w:numPr>
          <w:ilvl w:val="0"/>
          <w:numId w:val="29"/>
        </w:numPr>
        <w:tabs>
          <w:tab w:val="left" w:pos="993"/>
        </w:tabs>
        <w:spacing w:after="0" w:line="240" w:lineRule="auto"/>
        <w:ind w:left="0" w:firstLine="709"/>
        <w:jc w:val="both"/>
        <w:rPr>
          <w:rFonts w:ascii="Times New Roman" w:hAnsi="Times New Roman"/>
        </w:rPr>
      </w:pPr>
      <w:r w:rsidRPr="007A6BDB">
        <w:rPr>
          <w:rFonts w:ascii="Times New Roman" w:hAnsi="Times New Roman"/>
        </w:rPr>
        <w:t>выдвигать версии решения проблемы, формулировать гипотезы, предвосхищать конечный результат;</w:t>
      </w:r>
    </w:p>
    <w:p w:rsidR="007A6BDB" w:rsidRPr="007A6BDB" w:rsidRDefault="007A6BDB" w:rsidP="00AC5EAB">
      <w:pPr>
        <w:widowControl w:val="0"/>
        <w:numPr>
          <w:ilvl w:val="0"/>
          <w:numId w:val="29"/>
        </w:numPr>
        <w:tabs>
          <w:tab w:val="left" w:pos="993"/>
        </w:tabs>
        <w:spacing w:after="0" w:line="240" w:lineRule="auto"/>
        <w:ind w:left="0" w:firstLine="709"/>
        <w:jc w:val="both"/>
        <w:rPr>
          <w:rFonts w:ascii="Times New Roman" w:hAnsi="Times New Roman"/>
        </w:rPr>
      </w:pPr>
      <w:r w:rsidRPr="007A6BDB">
        <w:rPr>
          <w:rFonts w:ascii="Times New Roman" w:hAnsi="Times New Roman"/>
        </w:rPr>
        <w:t>ставить цель деятельности на основе определенной проблемы и существующих возможностей;</w:t>
      </w:r>
    </w:p>
    <w:p w:rsidR="007A6BDB" w:rsidRPr="007A6BDB" w:rsidRDefault="007A6BDB" w:rsidP="00AC5EAB">
      <w:pPr>
        <w:widowControl w:val="0"/>
        <w:numPr>
          <w:ilvl w:val="0"/>
          <w:numId w:val="29"/>
        </w:numPr>
        <w:tabs>
          <w:tab w:val="left" w:pos="993"/>
        </w:tabs>
        <w:spacing w:after="0" w:line="240" w:lineRule="auto"/>
        <w:ind w:left="0" w:firstLine="709"/>
        <w:jc w:val="both"/>
        <w:rPr>
          <w:rFonts w:ascii="Times New Roman" w:hAnsi="Times New Roman"/>
        </w:rPr>
      </w:pPr>
      <w:r w:rsidRPr="007A6BDB">
        <w:rPr>
          <w:rFonts w:ascii="Times New Roman" w:hAnsi="Times New Roman"/>
        </w:rPr>
        <w:t>формулировать учебные задачи как шаги достижения поставленной цели деятельности;</w:t>
      </w:r>
    </w:p>
    <w:p w:rsidR="007A6BDB" w:rsidRPr="007A6BDB" w:rsidRDefault="007A6BDB" w:rsidP="00AC5EAB">
      <w:pPr>
        <w:widowControl w:val="0"/>
        <w:numPr>
          <w:ilvl w:val="0"/>
          <w:numId w:val="29"/>
        </w:numPr>
        <w:tabs>
          <w:tab w:val="left" w:pos="993"/>
        </w:tabs>
        <w:spacing w:after="0" w:line="240" w:lineRule="auto"/>
        <w:ind w:left="0" w:firstLine="709"/>
        <w:jc w:val="both"/>
        <w:rPr>
          <w:rFonts w:ascii="Times New Roman" w:hAnsi="Times New Roman"/>
        </w:rPr>
      </w:pPr>
      <w:r w:rsidRPr="007A6BDB">
        <w:rPr>
          <w:rFonts w:ascii="Times New Roman" w:hAnsi="Times New Roman"/>
        </w:rPr>
        <w:t>обосновывать целевые ориентиры и приоритеты ссылками на ценности, указывая и обосновывая логическую последовательность шагов.</w:t>
      </w:r>
    </w:p>
    <w:p w:rsidR="007A6BDB" w:rsidRPr="007A6BDB" w:rsidRDefault="007A6BDB" w:rsidP="00AC5EAB">
      <w:pPr>
        <w:widowControl w:val="0"/>
        <w:numPr>
          <w:ilvl w:val="0"/>
          <w:numId w:val="28"/>
        </w:numPr>
        <w:tabs>
          <w:tab w:val="left" w:pos="1134"/>
        </w:tabs>
        <w:spacing w:after="0" w:line="240" w:lineRule="auto"/>
        <w:ind w:left="0" w:firstLine="709"/>
        <w:jc w:val="both"/>
        <w:rPr>
          <w:rFonts w:ascii="Times New Roman" w:hAnsi="Times New Roman"/>
          <w:b/>
        </w:rPr>
      </w:pPr>
      <w:r w:rsidRPr="007A6BDB">
        <w:rPr>
          <w:rFonts w:ascii="Times New Roman" w:hAnsi="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A6BDB" w:rsidRPr="007A6BDB" w:rsidRDefault="007A6BDB" w:rsidP="00AC5EAB">
      <w:pPr>
        <w:widowControl w:val="0"/>
        <w:numPr>
          <w:ilvl w:val="0"/>
          <w:numId w:val="29"/>
        </w:numPr>
        <w:tabs>
          <w:tab w:val="left" w:pos="993"/>
        </w:tabs>
        <w:spacing w:after="0" w:line="240" w:lineRule="auto"/>
        <w:ind w:left="0" w:firstLine="709"/>
        <w:jc w:val="both"/>
        <w:rPr>
          <w:rFonts w:ascii="Times New Roman" w:hAnsi="Times New Roman"/>
        </w:rPr>
      </w:pPr>
      <w:r w:rsidRPr="007A6BDB">
        <w:rPr>
          <w:rFonts w:ascii="Times New Roman" w:hAnsi="Times New Roman"/>
        </w:rPr>
        <w:t>определять необходимые действи</w:t>
      </w:r>
      <w:proofErr w:type="gramStart"/>
      <w:r w:rsidRPr="007A6BDB">
        <w:rPr>
          <w:rFonts w:ascii="Times New Roman" w:hAnsi="Times New Roman"/>
        </w:rPr>
        <w:t>е(</w:t>
      </w:r>
      <w:proofErr w:type="gramEnd"/>
      <w:r w:rsidRPr="007A6BDB">
        <w:rPr>
          <w:rFonts w:ascii="Times New Roman" w:hAnsi="Times New Roman"/>
        </w:rPr>
        <w:t>я) в соответствии с учебной и познавательной задачей и составлять алгоритм их выполнения;</w:t>
      </w:r>
    </w:p>
    <w:p w:rsidR="007A6BDB" w:rsidRPr="007A6BDB" w:rsidRDefault="007A6BDB" w:rsidP="00AC5EAB">
      <w:pPr>
        <w:widowControl w:val="0"/>
        <w:numPr>
          <w:ilvl w:val="0"/>
          <w:numId w:val="29"/>
        </w:numPr>
        <w:tabs>
          <w:tab w:val="left" w:pos="993"/>
        </w:tabs>
        <w:spacing w:after="0" w:line="240" w:lineRule="auto"/>
        <w:ind w:left="0" w:firstLine="709"/>
        <w:jc w:val="both"/>
        <w:rPr>
          <w:rFonts w:ascii="Times New Roman" w:hAnsi="Times New Roman"/>
        </w:rPr>
      </w:pPr>
      <w:r w:rsidRPr="007A6BDB">
        <w:rPr>
          <w:rFonts w:ascii="Times New Roman" w:hAnsi="Times New Roman"/>
        </w:rPr>
        <w:t>обосновывать и осуществлять выбор наиболее эффективных способов решения учебных и познавательных задач;</w:t>
      </w:r>
    </w:p>
    <w:p w:rsidR="007A6BDB" w:rsidRPr="007A6BDB" w:rsidRDefault="007A6BDB" w:rsidP="00AC5EAB">
      <w:pPr>
        <w:widowControl w:val="0"/>
        <w:numPr>
          <w:ilvl w:val="0"/>
          <w:numId w:val="29"/>
        </w:numPr>
        <w:tabs>
          <w:tab w:val="left" w:pos="993"/>
        </w:tabs>
        <w:spacing w:after="0" w:line="240" w:lineRule="auto"/>
        <w:ind w:left="0" w:firstLine="709"/>
        <w:jc w:val="both"/>
        <w:rPr>
          <w:rFonts w:ascii="Times New Roman" w:hAnsi="Times New Roman"/>
        </w:rPr>
      </w:pPr>
      <w:r w:rsidRPr="007A6BDB">
        <w:rPr>
          <w:rFonts w:ascii="Times New Roman" w:hAnsi="Times New Roman"/>
        </w:rPr>
        <w:t>определять/находить, в том числе из предложенных вариантов, условия для выполнения учебной и познавательной задачи;</w:t>
      </w:r>
    </w:p>
    <w:p w:rsidR="007A6BDB" w:rsidRPr="007A6BDB" w:rsidRDefault="007A6BDB" w:rsidP="00AC5EAB">
      <w:pPr>
        <w:widowControl w:val="0"/>
        <w:numPr>
          <w:ilvl w:val="0"/>
          <w:numId w:val="29"/>
        </w:numPr>
        <w:tabs>
          <w:tab w:val="left" w:pos="993"/>
        </w:tabs>
        <w:spacing w:after="0" w:line="240" w:lineRule="auto"/>
        <w:ind w:left="0" w:firstLine="709"/>
        <w:jc w:val="both"/>
        <w:rPr>
          <w:rFonts w:ascii="Times New Roman" w:hAnsi="Times New Roman"/>
        </w:rPr>
      </w:pPr>
      <w:r w:rsidRPr="007A6BDB">
        <w:rPr>
          <w:rFonts w:ascii="Times New Roman" w:hAnsi="Times New Roman"/>
        </w:rPr>
        <w:t xml:space="preserve">выстраивать жизненные планы на краткосрочное будущее (заявлять целевые ориентиры, ставить </w:t>
      </w:r>
      <w:r w:rsidRPr="007A6BDB">
        <w:rPr>
          <w:rFonts w:ascii="Times New Roman" w:hAnsi="Times New Roman"/>
        </w:rPr>
        <w:lastRenderedPageBreak/>
        <w:t>адекватные им задачи и предлагать действия, указывая и обосновывая логическую последовательность шагов);</w:t>
      </w:r>
    </w:p>
    <w:p w:rsidR="007A6BDB" w:rsidRPr="007A6BDB" w:rsidRDefault="007A6BDB" w:rsidP="00AC5EAB">
      <w:pPr>
        <w:widowControl w:val="0"/>
        <w:numPr>
          <w:ilvl w:val="0"/>
          <w:numId w:val="29"/>
        </w:numPr>
        <w:tabs>
          <w:tab w:val="left" w:pos="993"/>
        </w:tabs>
        <w:spacing w:after="0" w:line="240" w:lineRule="auto"/>
        <w:ind w:left="0" w:firstLine="709"/>
        <w:jc w:val="both"/>
        <w:rPr>
          <w:rFonts w:ascii="Times New Roman" w:hAnsi="Times New Roman"/>
        </w:rPr>
      </w:pPr>
      <w:r w:rsidRPr="007A6BDB">
        <w:rPr>
          <w:rFonts w:ascii="Times New Roman" w:hAnsi="Times New Roman"/>
        </w:rPr>
        <w:t>выбирать из предложенных вариантов и самостоятельно искать средства/ресурсы для решения задачи/достижения цели;</w:t>
      </w:r>
    </w:p>
    <w:p w:rsidR="007A6BDB" w:rsidRPr="007A6BDB" w:rsidRDefault="007A6BDB" w:rsidP="00AC5EAB">
      <w:pPr>
        <w:widowControl w:val="0"/>
        <w:numPr>
          <w:ilvl w:val="0"/>
          <w:numId w:val="29"/>
        </w:numPr>
        <w:tabs>
          <w:tab w:val="left" w:pos="993"/>
        </w:tabs>
        <w:spacing w:after="0" w:line="240" w:lineRule="auto"/>
        <w:ind w:left="0" w:firstLine="709"/>
        <w:jc w:val="both"/>
        <w:rPr>
          <w:rFonts w:ascii="Times New Roman" w:hAnsi="Times New Roman"/>
        </w:rPr>
      </w:pPr>
      <w:r w:rsidRPr="007A6BDB">
        <w:rPr>
          <w:rFonts w:ascii="Times New Roman" w:hAnsi="Times New Roman"/>
        </w:rPr>
        <w:t>составлять план решения проблемы (выполнения проекта, проведения исследования);</w:t>
      </w:r>
    </w:p>
    <w:p w:rsidR="007A6BDB" w:rsidRPr="007A6BDB" w:rsidRDefault="007A6BDB" w:rsidP="00AC5EAB">
      <w:pPr>
        <w:widowControl w:val="0"/>
        <w:numPr>
          <w:ilvl w:val="0"/>
          <w:numId w:val="29"/>
        </w:numPr>
        <w:tabs>
          <w:tab w:val="left" w:pos="993"/>
        </w:tabs>
        <w:spacing w:after="0" w:line="240" w:lineRule="auto"/>
        <w:ind w:left="0" w:firstLine="709"/>
        <w:jc w:val="both"/>
        <w:rPr>
          <w:rFonts w:ascii="Times New Roman" w:hAnsi="Times New Roman"/>
        </w:rPr>
      </w:pPr>
      <w:r w:rsidRPr="007A6BDB">
        <w:rPr>
          <w:rFonts w:ascii="Times New Roman" w:hAnsi="Times New Roman"/>
        </w:rPr>
        <w:t>определять потенциальные затруднения при решении учебной и познавательной задачи и находить средства для их устранения;</w:t>
      </w:r>
    </w:p>
    <w:p w:rsidR="007A6BDB" w:rsidRPr="007A6BDB" w:rsidRDefault="007A6BDB" w:rsidP="00AC5EAB">
      <w:pPr>
        <w:widowControl w:val="0"/>
        <w:numPr>
          <w:ilvl w:val="0"/>
          <w:numId w:val="29"/>
        </w:numPr>
        <w:tabs>
          <w:tab w:val="left" w:pos="993"/>
        </w:tabs>
        <w:spacing w:after="0" w:line="240" w:lineRule="auto"/>
        <w:ind w:left="0" w:firstLine="709"/>
        <w:jc w:val="both"/>
        <w:rPr>
          <w:rFonts w:ascii="Times New Roman" w:hAnsi="Times New Roman"/>
        </w:rPr>
      </w:pPr>
      <w:r w:rsidRPr="007A6BDB">
        <w:rPr>
          <w:rFonts w:ascii="Times New Roman" w:hAnsi="Times New Roman"/>
        </w:rPr>
        <w:t>описывать свой опыт, оформляя его для передачи другим людям в виде технологии решения практических задач определенного класса;</w:t>
      </w:r>
    </w:p>
    <w:p w:rsidR="007A6BDB" w:rsidRPr="007A6BDB" w:rsidRDefault="007A6BDB" w:rsidP="00AC5EAB">
      <w:pPr>
        <w:widowControl w:val="0"/>
        <w:numPr>
          <w:ilvl w:val="0"/>
          <w:numId w:val="29"/>
        </w:numPr>
        <w:tabs>
          <w:tab w:val="left" w:pos="993"/>
        </w:tabs>
        <w:spacing w:after="0" w:line="240" w:lineRule="auto"/>
        <w:ind w:left="0" w:firstLine="709"/>
        <w:jc w:val="both"/>
        <w:rPr>
          <w:rFonts w:ascii="Times New Roman" w:hAnsi="Times New Roman"/>
        </w:rPr>
      </w:pPr>
      <w:r w:rsidRPr="007A6BDB">
        <w:rPr>
          <w:rFonts w:ascii="Times New Roman" w:hAnsi="Times New Roman"/>
        </w:rPr>
        <w:t>планировать и корректировать свою индивидуальную образовательную траекторию.</w:t>
      </w:r>
    </w:p>
    <w:p w:rsidR="007A6BDB" w:rsidRPr="007A6BDB" w:rsidRDefault="007A6BDB" w:rsidP="00AC5EAB">
      <w:pPr>
        <w:widowControl w:val="0"/>
        <w:numPr>
          <w:ilvl w:val="0"/>
          <w:numId w:val="28"/>
        </w:numPr>
        <w:tabs>
          <w:tab w:val="left" w:pos="1134"/>
        </w:tabs>
        <w:spacing w:after="0" w:line="240" w:lineRule="auto"/>
        <w:ind w:left="0" w:firstLine="709"/>
        <w:jc w:val="both"/>
        <w:rPr>
          <w:rFonts w:ascii="Times New Roman" w:hAnsi="Times New Roman"/>
        </w:rPr>
      </w:pPr>
      <w:r w:rsidRPr="007A6BDB">
        <w:rPr>
          <w:rFonts w:ascii="Times New Roman" w:hAnsi="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определять совместно с педагогом и сверстниками критерии планируемых результатов и критерии оценки своей учебной деятельности;</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систематизировать (в том числе выбирать приоритетные) критерии планируемых результатов и оценки своей деятельности;</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оценивать свою деятельность, аргументируя причины достижения или отсутствия планируемого результата;</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находить достаточные средства для выполнения учебных действий в изменяющейся ситуации и/или при отсутствии планируемого результата;</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сверять свои действия с целью и, при необходимости, исправлять ошибки самостоятельно.</w:t>
      </w:r>
    </w:p>
    <w:p w:rsidR="007A6BDB" w:rsidRPr="007A6BDB" w:rsidRDefault="007A6BDB" w:rsidP="00AC5EAB">
      <w:pPr>
        <w:widowControl w:val="0"/>
        <w:numPr>
          <w:ilvl w:val="0"/>
          <w:numId w:val="28"/>
        </w:numPr>
        <w:tabs>
          <w:tab w:val="left" w:pos="1134"/>
        </w:tabs>
        <w:spacing w:after="0" w:line="240" w:lineRule="auto"/>
        <w:ind w:left="0" w:firstLine="709"/>
        <w:jc w:val="both"/>
        <w:rPr>
          <w:rFonts w:ascii="Times New Roman" w:hAnsi="Times New Roman"/>
        </w:rPr>
      </w:pPr>
      <w:r w:rsidRPr="007A6BDB">
        <w:rPr>
          <w:rFonts w:ascii="Times New Roman" w:hAnsi="Times New Roman"/>
        </w:rPr>
        <w:t>Умение оценивать правильность выполнения учебной задачи, собственные возможности ее решения. Обучающийся сможет:</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определять критерии правильности (корректности) выполнения учебной задачи;</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анализировать и обосновывать применение соответствующего инструментария для выполнения учебной задачи;</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оценивать продукт своей деятельности по заданным и/или самостоятельно определенным критериям в соответствии с целью деятельности;</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обосновывать достижимость цели выбранным способом на основе оценки своих внутренних ресурсов и доступных внешних ресурсов;</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фиксировать и анализировать динамику собственных образовательных результатов.</w:t>
      </w:r>
    </w:p>
    <w:p w:rsidR="007A6BDB" w:rsidRPr="007A6BDB" w:rsidRDefault="007A6BDB" w:rsidP="00AC5EAB">
      <w:pPr>
        <w:widowControl w:val="0"/>
        <w:numPr>
          <w:ilvl w:val="0"/>
          <w:numId w:val="28"/>
        </w:numPr>
        <w:tabs>
          <w:tab w:val="left" w:pos="1134"/>
        </w:tabs>
        <w:spacing w:after="0" w:line="240" w:lineRule="auto"/>
        <w:ind w:left="0" w:firstLine="709"/>
        <w:jc w:val="both"/>
        <w:rPr>
          <w:rFonts w:ascii="Times New Roman" w:hAnsi="Times New Roman"/>
          <w:b/>
        </w:rPr>
      </w:pPr>
      <w:r w:rsidRPr="007A6BDB">
        <w:rPr>
          <w:rFonts w:ascii="Times New Roman" w:hAnsi="Times New Roman"/>
        </w:rPr>
        <w:t xml:space="preserve">Владение основами самоконтроля, самооценки, принятия решений и осуществления осознанного выбора </w:t>
      </w:r>
      <w:proofErr w:type="gramStart"/>
      <w:r w:rsidRPr="007A6BDB">
        <w:rPr>
          <w:rFonts w:ascii="Times New Roman" w:hAnsi="Times New Roman"/>
        </w:rPr>
        <w:t>в</w:t>
      </w:r>
      <w:proofErr w:type="gramEnd"/>
      <w:r w:rsidRPr="007A6BDB">
        <w:rPr>
          <w:rFonts w:ascii="Times New Roman" w:hAnsi="Times New Roman"/>
        </w:rPr>
        <w:t xml:space="preserve"> учебной и познавательной. Обучающийся сможет:</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соотносить реальные и планируемые результаты индивидуальной образовательной деятельности и делать выводы;</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принимать решение в учебной ситуации и нести за него ответственность;</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самостоятельно определять причины своего успеха или неуспеха и находить способы выхода из ситуации неуспеха;</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Познавательные УУД</w:t>
      </w:r>
    </w:p>
    <w:p w:rsidR="007A6BDB" w:rsidRPr="003150B7" w:rsidRDefault="003150B7" w:rsidP="003150B7">
      <w:pPr>
        <w:widowControl w:val="0"/>
        <w:tabs>
          <w:tab w:val="left" w:pos="1134"/>
        </w:tabs>
        <w:jc w:val="both"/>
        <w:rPr>
          <w:rFonts w:ascii="Times New Roman" w:hAnsi="Times New Roman"/>
        </w:rPr>
      </w:pPr>
      <w:proofErr w:type="gramStart"/>
      <w:r>
        <w:rPr>
          <w:rFonts w:ascii="Times New Roman" w:hAnsi="Times New Roman"/>
        </w:rPr>
        <w:t>1.</w:t>
      </w:r>
      <w:r w:rsidR="007A6BDB" w:rsidRPr="003150B7">
        <w:rPr>
          <w:rFonts w:ascii="Times New Roman" w:hAnsi="Times New Roman"/>
        </w:rPr>
        <w:t xml:space="preserve">Умение определять понятия, создавать обобщения, устанавливать аналогии, классифицировать, </w:t>
      </w:r>
      <w:r w:rsidR="007A6BDB" w:rsidRPr="003150B7">
        <w:rPr>
          <w:rFonts w:ascii="Times New Roman" w:hAnsi="Times New Roman"/>
        </w:rPr>
        <w:lastRenderedPageBreak/>
        <w:t>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007A6BDB" w:rsidRPr="003150B7">
        <w:rPr>
          <w:rFonts w:ascii="Times New Roman" w:hAnsi="Times New Roman"/>
        </w:rPr>
        <w:t xml:space="preserve"> Обучающийся сможет:</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подбирать слова, соподчиненные ключевому слову, определяющие его признаки и свойства;</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выстраивать логическую цепочку, состоящую из ключевого слова и соподчиненных ему слов;</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выделять общий признак двух или нескольких предметов или явлений и объяснять их сходство;</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объединять предметы и явления в группы по определенным признакам, сравнивать, классифицировать и обобщать факты и явления;</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выделять явление из общего ряда других явлений;</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строить рассуждение от общих закономерностей к частным явлениям и от частных явлений к общим закономерностям;</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строить рассуждение на основе сравнения предметов и явлений, выделяя при этом общие признаки;</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излагать полученную информацию, интерпретируя ее в контексте решаемой задачи;</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самостоятельно указывать на информацию, нуждающуюся в проверке, предлагать и применять способ проверки достоверности информации;</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вербализовать эмоциональное впечатление, оказанное на него источником;</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A6BDB" w:rsidRPr="007A6BDB" w:rsidRDefault="003150B7" w:rsidP="003150B7">
      <w:pPr>
        <w:widowControl w:val="0"/>
        <w:tabs>
          <w:tab w:val="left" w:pos="1134"/>
        </w:tabs>
        <w:spacing w:after="0" w:line="240" w:lineRule="auto"/>
        <w:ind w:left="709"/>
        <w:jc w:val="both"/>
        <w:rPr>
          <w:rFonts w:ascii="Times New Roman" w:hAnsi="Times New Roman"/>
        </w:rPr>
      </w:pPr>
      <w:r>
        <w:rPr>
          <w:rFonts w:ascii="Times New Roman" w:hAnsi="Times New Roman"/>
        </w:rPr>
        <w:t>2.</w:t>
      </w:r>
      <w:r w:rsidR="007A6BDB" w:rsidRPr="007A6BDB">
        <w:rPr>
          <w:rFonts w:ascii="Times New Roman" w:hAnsi="Times New Roman"/>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обозначать символом и знаком предмет и/или явление;</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определять логические связи между предметами и/или явлениями, обозначать данные логические связи с помощью знаков в схеме;</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создавать абстрактный или реальный образ предмета и/или явления;</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строить модель/схему на основе условий задачи и/или способа ее решения;</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преобразовывать модели с целью выявления общих законов, определяющих данную предметную область;</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7A6BDB">
        <w:rPr>
          <w:rFonts w:ascii="Times New Roman" w:hAnsi="Times New Roman"/>
        </w:rPr>
        <w:t>текстовое</w:t>
      </w:r>
      <w:proofErr w:type="gramEnd"/>
      <w:r w:rsidRPr="007A6BDB">
        <w:rPr>
          <w:rFonts w:ascii="Times New Roman" w:hAnsi="Times New Roman"/>
        </w:rPr>
        <w:t>, и наоборот;</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строить доказательство: прямое, косвенное, от противного;</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7A6BDB" w:rsidRPr="007A6BDB" w:rsidRDefault="003150B7" w:rsidP="003150B7">
      <w:pPr>
        <w:widowControl w:val="0"/>
        <w:tabs>
          <w:tab w:val="left" w:pos="1134"/>
        </w:tabs>
        <w:spacing w:after="0" w:line="240" w:lineRule="auto"/>
        <w:ind w:left="709"/>
        <w:jc w:val="both"/>
        <w:rPr>
          <w:rFonts w:ascii="Times New Roman" w:hAnsi="Times New Roman"/>
        </w:rPr>
      </w:pPr>
      <w:r>
        <w:rPr>
          <w:rFonts w:ascii="Times New Roman" w:hAnsi="Times New Roman"/>
        </w:rPr>
        <w:t>3.</w:t>
      </w:r>
      <w:r w:rsidR="007A6BDB" w:rsidRPr="007A6BDB">
        <w:rPr>
          <w:rFonts w:ascii="Times New Roman" w:hAnsi="Times New Roman"/>
        </w:rPr>
        <w:t>Смысловое чтение. Обучающийся сможет:</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находить в тексте требуемую информацию (в соответствии с целями своей деятельности);</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ориентироваться в содержании текста, понимать целостный смысл текста, структурировать текст;</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устанавливать взаимосвязь описанных в тексте событий, явлений, процессов;</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резюмировать главную идею текста;</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критически оценивать содержание и форму текста.</w:t>
      </w:r>
    </w:p>
    <w:p w:rsidR="007A6BDB" w:rsidRPr="00584B77" w:rsidRDefault="007A6BDB" w:rsidP="00AC5EAB">
      <w:pPr>
        <w:pStyle w:val="ad"/>
        <w:widowControl w:val="0"/>
        <w:numPr>
          <w:ilvl w:val="0"/>
          <w:numId w:val="181"/>
        </w:numPr>
        <w:tabs>
          <w:tab w:val="left" w:pos="1134"/>
        </w:tabs>
        <w:jc w:val="both"/>
        <w:rPr>
          <w:rFonts w:ascii="Times New Roman" w:hAnsi="Times New Roman"/>
        </w:rPr>
      </w:pPr>
      <w:r w:rsidRPr="00584B77">
        <w:rPr>
          <w:rFonts w:ascii="Times New Roman" w:hAnsi="Times New Roman"/>
        </w:rPr>
        <w:t xml:space="preserve">Формирование и развитие экологического мышления, умение применять его в </w:t>
      </w:r>
      <w:r w:rsidRPr="00584B77">
        <w:rPr>
          <w:rFonts w:ascii="Times New Roman" w:hAnsi="Times New Roman"/>
        </w:rPr>
        <w:lastRenderedPageBreak/>
        <w:t>познавательной, коммуникативной, социальной практике и профессиональной ориентации. Обучающийся сможет:</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определять свое отношение к природной среде;</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анализировать влияние экологических факторов на среду обитания живых организмов;</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проводить причинный и вероятностный анализ экологических ситуаций;</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прогнозировать изменения ситуации при смене действия одного фактора на действие другого фактора;</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распространять экологические знания и участвовать в практических делах по защите окружающей среды;</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выражать свое отношение к природе через рисунки, сочинения, модели, проектные работы.</w:t>
      </w:r>
    </w:p>
    <w:p w:rsidR="007A6BDB" w:rsidRPr="007A6BDB" w:rsidRDefault="00584B77" w:rsidP="007A6BDB">
      <w:pPr>
        <w:spacing w:after="0" w:line="240" w:lineRule="auto"/>
        <w:ind w:firstLine="709"/>
        <w:jc w:val="both"/>
        <w:rPr>
          <w:rFonts w:ascii="Times New Roman" w:hAnsi="Times New Roman"/>
        </w:rPr>
      </w:pPr>
      <w:r>
        <w:rPr>
          <w:rFonts w:ascii="Times New Roman" w:hAnsi="Times New Roman"/>
        </w:rPr>
        <w:t>5.</w:t>
      </w:r>
      <w:r w:rsidR="007A6BDB" w:rsidRPr="007A6BDB">
        <w:rPr>
          <w:rFonts w:ascii="Times New Roman" w:hAnsi="Times New Roman"/>
        </w:rPr>
        <w:t>. Развитие мотивации к овладению культурой активного использования словарей и других поисковых систем. Обучающийся сможет:</w:t>
      </w:r>
    </w:p>
    <w:p w:rsidR="007A6BDB" w:rsidRPr="007A6BDB" w:rsidRDefault="007A6BDB" w:rsidP="00AC5EAB">
      <w:pPr>
        <w:pStyle w:val="ad"/>
        <w:numPr>
          <w:ilvl w:val="0"/>
          <w:numId w:val="30"/>
        </w:numPr>
        <w:jc w:val="both"/>
        <w:rPr>
          <w:rFonts w:ascii="Times New Roman" w:hAnsi="Times New Roman"/>
          <w:sz w:val="22"/>
          <w:szCs w:val="22"/>
        </w:rPr>
      </w:pPr>
      <w:r w:rsidRPr="007A6BDB">
        <w:rPr>
          <w:rFonts w:ascii="Times New Roman" w:hAnsi="Times New Roman"/>
          <w:sz w:val="22"/>
          <w:szCs w:val="22"/>
        </w:rPr>
        <w:t>определять необходимые ключевые поисковые слова и запросы;</w:t>
      </w:r>
    </w:p>
    <w:p w:rsidR="007A6BDB" w:rsidRPr="007A6BDB" w:rsidRDefault="007A6BDB" w:rsidP="00AC5EAB">
      <w:pPr>
        <w:pStyle w:val="ad"/>
        <w:numPr>
          <w:ilvl w:val="0"/>
          <w:numId w:val="30"/>
        </w:numPr>
        <w:jc w:val="both"/>
        <w:rPr>
          <w:rFonts w:ascii="Times New Roman" w:hAnsi="Times New Roman"/>
          <w:sz w:val="22"/>
          <w:szCs w:val="22"/>
        </w:rPr>
      </w:pPr>
      <w:r w:rsidRPr="007A6BDB">
        <w:rPr>
          <w:rFonts w:ascii="Times New Roman" w:hAnsi="Times New Roman"/>
          <w:sz w:val="22"/>
          <w:szCs w:val="22"/>
        </w:rPr>
        <w:t>осуществлять взаимодействие с электронными поисковыми системами, словарями;</w:t>
      </w:r>
    </w:p>
    <w:p w:rsidR="007A6BDB" w:rsidRPr="007A6BDB" w:rsidRDefault="007A6BDB" w:rsidP="00AC5EAB">
      <w:pPr>
        <w:pStyle w:val="ad"/>
        <w:numPr>
          <w:ilvl w:val="0"/>
          <w:numId w:val="30"/>
        </w:numPr>
        <w:jc w:val="both"/>
        <w:rPr>
          <w:rFonts w:ascii="Times New Roman" w:hAnsi="Times New Roman"/>
          <w:sz w:val="22"/>
          <w:szCs w:val="22"/>
        </w:rPr>
      </w:pPr>
      <w:r w:rsidRPr="007A6BDB">
        <w:rPr>
          <w:rFonts w:ascii="Times New Roman" w:hAnsi="Times New Roman"/>
          <w:sz w:val="22"/>
          <w:szCs w:val="22"/>
        </w:rPr>
        <w:t>формировать множественную выборку из поисковых источников для объективизации результатов поиска;</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соотносить полученные результаты поиска со своей деятельностью.</w:t>
      </w:r>
    </w:p>
    <w:p w:rsidR="007A6BDB" w:rsidRPr="007A6BDB" w:rsidRDefault="007A6BDB" w:rsidP="007A6BDB">
      <w:pPr>
        <w:tabs>
          <w:tab w:val="left" w:pos="993"/>
        </w:tabs>
        <w:spacing w:after="0" w:line="240" w:lineRule="auto"/>
        <w:ind w:firstLine="709"/>
        <w:jc w:val="both"/>
        <w:rPr>
          <w:rFonts w:ascii="Times New Roman" w:hAnsi="Times New Roman"/>
          <w:b/>
        </w:rPr>
      </w:pPr>
      <w:r w:rsidRPr="007A6BDB">
        <w:rPr>
          <w:rFonts w:ascii="Times New Roman" w:hAnsi="Times New Roman"/>
          <w:b/>
        </w:rPr>
        <w:t>Коммуникативные УУД</w:t>
      </w:r>
    </w:p>
    <w:p w:rsidR="007A6BDB" w:rsidRPr="00584B77" w:rsidRDefault="00584B77" w:rsidP="00584B77">
      <w:pPr>
        <w:widowControl w:val="0"/>
        <w:tabs>
          <w:tab w:val="left" w:pos="426"/>
        </w:tabs>
        <w:jc w:val="both"/>
        <w:rPr>
          <w:rFonts w:ascii="Times New Roman" w:hAnsi="Times New Roman"/>
        </w:rPr>
      </w:pPr>
      <w:r w:rsidRPr="00584B77">
        <w:rPr>
          <w:rFonts w:ascii="Times New Roman" w:hAnsi="Times New Roman"/>
        </w:rPr>
        <w:t>1.</w:t>
      </w:r>
      <w:r w:rsidR="007A6BDB" w:rsidRPr="00584B77">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A6BDB" w:rsidRPr="007A6BDB" w:rsidRDefault="007A6BDB" w:rsidP="00AC5EAB">
      <w:pPr>
        <w:widowControl w:val="0"/>
        <w:numPr>
          <w:ilvl w:val="0"/>
          <w:numId w:val="148"/>
        </w:numPr>
        <w:tabs>
          <w:tab w:val="left" w:pos="993"/>
        </w:tabs>
        <w:spacing w:after="0" w:line="240" w:lineRule="auto"/>
        <w:ind w:left="0" w:firstLine="709"/>
        <w:jc w:val="both"/>
        <w:rPr>
          <w:rFonts w:ascii="Times New Roman" w:hAnsi="Times New Roman"/>
        </w:rPr>
      </w:pPr>
      <w:r w:rsidRPr="007A6BDB">
        <w:rPr>
          <w:rFonts w:ascii="Times New Roman" w:hAnsi="Times New Roman"/>
        </w:rPr>
        <w:t>определять возможные роли в совместной деятельности;</w:t>
      </w:r>
    </w:p>
    <w:p w:rsidR="007A6BDB" w:rsidRPr="007A6BDB" w:rsidRDefault="007A6BDB" w:rsidP="00AC5EAB">
      <w:pPr>
        <w:widowControl w:val="0"/>
        <w:numPr>
          <w:ilvl w:val="0"/>
          <w:numId w:val="148"/>
        </w:numPr>
        <w:tabs>
          <w:tab w:val="left" w:pos="993"/>
        </w:tabs>
        <w:spacing w:after="0" w:line="240" w:lineRule="auto"/>
        <w:ind w:left="0" w:firstLine="709"/>
        <w:jc w:val="both"/>
        <w:rPr>
          <w:rFonts w:ascii="Times New Roman" w:hAnsi="Times New Roman"/>
        </w:rPr>
      </w:pPr>
      <w:r w:rsidRPr="007A6BDB">
        <w:rPr>
          <w:rFonts w:ascii="Times New Roman" w:hAnsi="Times New Roman"/>
        </w:rPr>
        <w:t>играть определенную роль в совместной деятельности;</w:t>
      </w:r>
    </w:p>
    <w:p w:rsidR="007A6BDB" w:rsidRPr="007A6BDB" w:rsidRDefault="007A6BDB" w:rsidP="00AC5EAB">
      <w:pPr>
        <w:widowControl w:val="0"/>
        <w:numPr>
          <w:ilvl w:val="0"/>
          <w:numId w:val="148"/>
        </w:numPr>
        <w:tabs>
          <w:tab w:val="left" w:pos="993"/>
        </w:tabs>
        <w:spacing w:after="0" w:line="240" w:lineRule="auto"/>
        <w:ind w:left="0" w:firstLine="709"/>
        <w:jc w:val="both"/>
        <w:rPr>
          <w:rFonts w:ascii="Times New Roman" w:hAnsi="Times New Roman"/>
        </w:rPr>
      </w:pPr>
      <w:proofErr w:type="gramStart"/>
      <w:r w:rsidRPr="007A6BDB">
        <w:rPr>
          <w:rFonts w:ascii="Times New Roman" w:hAnsi="Times New Roman"/>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7A6BDB" w:rsidRPr="007A6BDB" w:rsidRDefault="007A6BDB" w:rsidP="00AC5EAB">
      <w:pPr>
        <w:widowControl w:val="0"/>
        <w:numPr>
          <w:ilvl w:val="0"/>
          <w:numId w:val="148"/>
        </w:numPr>
        <w:tabs>
          <w:tab w:val="left" w:pos="993"/>
        </w:tabs>
        <w:spacing w:after="0" w:line="240" w:lineRule="auto"/>
        <w:ind w:left="0" w:firstLine="709"/>
        <w:jc w:val="both"/>
        <w:rPr>
          <w:rFonts w:ascii="Times New Roman" w:hAnsi="Times New Roman"/>
        </w:rPr>
      </w:pPr>
      <w:r w:rsidRPr="007A6BDB">
        <w:rPr>
          <w:rFonts w:ascii="Times New Roman" w:hAnsi="Times New Roman"/>
        </w:rPr>
        <w:t>определять свои действия и действия партнера, которые способствовали или препятствовали продуктивной коммуникации;</w:t>
      </w:r>
    </w:p>
    <w:p w:rsidR="007A6BDB" w:rsidRPr="007A6BDB" w:rsidRDefault="007A6BDB" w:rsidP="00AC5EAB">
      <w:pPr>
        <w:widowControl w:val="0"/>
        <w:numPr>
          <w:ilvl w:val="0"/>
          <w:numId w:val="148"/>
        </w:numPr>
        <w:tabs>
          <w:tab w:val="left" w:pos="993"/>
        </w:tabs>
        <w:spacing w:after="0" w:line="240" w:lineRule="auto"/>
        <w:ind w:left="0" w:firstLine="709"/>
        <w:jc w:val="both"/>
        <w:rPr>
          <w:rFonts w:ascii="Times New Roman" w:hAnsi="Times New Roman"/>
        </w:rPr>
      </w:pPr>
      <w:r w:rsidRPr="007A6BDB">
        <w:rPr>
          <w:rFonts w:ascii="Times New Roman" w:hAnsi="Times New Roman"/>
        </w:rPr>
        <w:t>строить позитивные отношения в процессе учебной и познавательной деятельности;</w:t>
      </w:r>
    </w:p>
    <w:p w:rsidR="007A6BDB" w:rsidRPr="007A6BDB" w:rsidRDefault="007A6BDB" w:rsidP="00AC5EAB">
      <w:pPr>
        <w:widowControl w:val="0"/>
        <w:numPr>
          <w:ilvl w:val="0"/>
          <w:numId w:val="148"/>
        </w:numPr>
        <w:tabs>
          <w:tab w:val="left" w:pos="993"/>
        </w:tabs>
        <w:spacing w:after="0" w:line="240" w:lineRule="auto"/>
        <w:ind w:left="0" w:firstLine="709"/>
        <w:jc w:val="both"/>
        <w:rPr>
          <w:rFonts w:ascii="Times New Roman" w:hAnsi="Times New Roman"/>
        </w:rPr>
      </w:pPr>
      <w:r w:rsidRPr="007A6BDB">
        <w:rPr>
          <w:rFonts w:ascii="Times New Roman" w:hAnsi="Times New Roman"/>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7A6BDB" w:rsidRPr="007A6BDB" w:rsidRDefault="007A6BDB" w:rsidP="00AC5EAB">
      <w:pPr>
        <w:widowControl w:val="0"/>
        <w:numPr>
          <w:ilvl w:val="0"/>
          <w:numId w:val="148"/>
        </w:numPr>
        <w:tabs>
          <w:tab w:val="left" w:pos="993"/>
        </w:tabs>
        <w:spacing w:after="0" w:line="240" w:lineRule="auto"/>
        <w:ind w:left="0" w:firstLine="709"/>
        <w:jc w:val="both"/>
        <w:rPr>
          <w:rFonts w:ascii="Times New Roman" w:hAnsi="Times New Roman"/>
        </w:rPr>
      </w:pPr>
      <w:r w:rsidRPr="007A6BDB">
        <w:rPr>
          <w:rFonts w:ascii="Times New Roman" w:hAnsi="Times New Roman"/>
        </w:rPr>
        <w:t>критически относиться к собственному мнению, с достоинством признавать ошибочность своего мнения (если оно таково) и корректировать его;</w:t>
      </w:r>
    </w:p>
    <w:p w:rsidR="007A6BDB" w:rsidRPr="007A6BDB" w:rsidRDefault="007A6BDB" w:rsidP="00AC5EAB">
      <w:pPr>
        <w:widowControl w:val="0"/>
        <w:numPr>
          <w:ilvl w:val="0"/>
          <w:numId w:val="148"/>
        </w:numPr>
        <w:tabs>
          <w:tab w:val="left" w:pos="993"/>
        </w:tabs>
        <w:spacing w:after="0" w:line="240" w:lineRule="auto"/>
        <w:ind w:left="0" w:firstLine="709"/>
        <w:jc w:val="both"/>
        <w:rPr>
          <w:rFonts w:ascii="Times New Roman" w:hAnsi="Times New Roman"/>
        </w:rPr>
      </w:pPr>
      <w:r w:rsidRPr="007A6BDB">
        <w:rPr>
          <w:rFonts w:ascii="Times New Roman" w:hAnsi="Times New Roman"/>
        </w:rPr>
        <w:t>предлагать альтернативное решение в конфликтной ситуации;</w:t>
      </w:r>
    </w:p>
    <w:p w:rsidR="007A6BDB" w:rsidRPr="007A6BDB" w:rsidRDefault="007A6BDB" w:rsidP="00AC5EAB">
      <w:pPr>
        <w:widowControl w:val="0"/>
        <w:numPr>
          <w:ilvl w:val="0"/>
          <w:numId w:val="148"/>
        </w:numPr>
        <w:tabs>
          <w:tab w:val="left" w:pos="993"/>
        </w:tabs>
        <w:spacing w:after="0" w:line="240" w:lineRule="auto"/>
        <w:ind w:left="0" w:firstLine="709"/>
        <w:jc w:val="both"/>
        <w:rPr>
          <w:rFonts w:ascii="Times New Roman" w:hAnsi="Times New Roman"/>
        </w:rPr>
      </w:pPr>
      <w:r w:rsidRPr="007A6BDB">
        <w:rPr>
          <w:rFonts w:ascii="Times New Roman" w:hAnsi="Times New Roman"/>
        </w:rPr>
        <w:t>выделять общую точку зрения в дискуссии;</w:t>
      </w:r>
    </w:p>
    <w:p w:rsidR="007A6BDB" w:rsidRPr="007A6BDB" w:rsidRDefault="007A6BDB" w:rsidP="00AC5EAB">
      <w:pPr>
        <w:widowControl w:val="0"/>
        <w:numPr>
          <w:ilvl w:val="0"/>
          <w:numId w:val="148"/>
        </w:numPr>
        <w:tabs>
          <w:tab w:val="left" w:pos="993"/>
        </w:tabs>
        <w:spacing w:after="0" w:line="240" w:lineRule="auto"/>
        <w:ind w:left="0" w:firstLine="709"/>
        <w:jc w:val="both"/>
        <w:rPr>
          <w:rFonts w:ascii="Times New Roman" w:hAnsi="Times New Roman"/>
        </w:rPr>
      </w:pPr>
      <w:r w:rsidRPr="007A6BDB">
        <w:rPr>
          <w:rFonts w:ascii="Times New Roman" w:hAnsi="Times New Roman"/>
        </w:rPr>
        <w:t>договариваться о правилах и вопросах для обсуждения в соответствии с поставленной перед группой задачей;</w:t>
      </w:r>
    </w:p>
    <w:p w:rsidR="007A6BDB" w:rsidRPr="007A6BDB" w:rsidRDefault="007A6BDB" w:rsidP="00AC5EAB">
      <w:pPr>
        <w:widowControl w:val="0"/>
        <w:numPr>
          <w:ilvl w:val="0"/>
          <w:numId w:val="148"/>
        </w:numPr>
        <w:tabs>
          <w:tab w:val="left" w:pos="993"/>
        </w:tabs>
        <w:spacing w:after="0" w:line="240" w:lineRule="auto"/>
        <w:ind w:left="0" w:firstLine="709"/>
        <w:jc w:val="both"/>
        <w:rPr>
          <w:rFonts w:ascii="Times New Roman" w:hAnsi="Times New Roman"/>
        </w:rPr>
      </w:pPr>
      <w:r w:rsidRPr="007A6BDB">
        <w:rPr>
          <w:rFonts w:ascii="Times New Roman" w:hAnsi="Times New Roman"/>
        </w:rPr>
        <w:t>организовывать учебное взаимодействие в группе (определять общие цели, распределять роли, договариваться друг с другом и т. д.);</w:t>
      </w:r>
    </w:p>
    <w:p w:rsidR="007A6BDB" w:rsidRPr="007A6BDB" w:rsidRDefault="007A6BDB" w:rsidP="00AC5EAB">
      <w:pPr>
        <w:widowControl w:val="0"/>
        <w:numPr>
          <w:ilvl w:val="0"/>
          <w:numId w:val="148"/>
        </w:numPr>
        <w:tabs>
          <w:tab w:val="left" w:pos="993"/>
        </w:tabs>
        <w:spacing w:after="0" w:line="240" w:lineRule="auto"/>
        <w:ind w:left="0" w:firstLine="709"/>
        <w:jc w:val="both"/>
        <w:rPr>
          <w:rFonts w:ascii="Times New Roman" w:hAnsi="Times New Roman"/>
        </w:rPr>
      </w:pPr>
      <w:r w:rsidRPr="007A6BDB">
        <w:rPr>
          <w:rFonts w:ascii="Times New Roman" w:hAnsi="Times New Roman"/>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A6BDB" w:rsidRPr="007A6BDB" w:rsidRDefault="00584B77" w:rsidP="00584B77">
      <w:pPr>
        <w:widowControl w:val="0"/>
        <w:tabs>
          <w:tab w:val="left" w:pos="142"/>
        </w:tabs>
        <w:spacing w:after="0" w:line="240" w:lineRule="auto"/>
        <w:jc w:val="both"/>
        <w:rPr>
          <w:rFonts w:ascii="Times New Roman" w:hAnsi="Times New Roman"/>
        </w:rPr>
      </w:pPr>
      <w:r>
        <w:rPr>
          <w:rFonts w:ascii="Times New Roman" w:hAnsi="Times New Roman"/>
        </w:rPr>
        <w:t>2.</w:t>
      </w:r>
      <w:r w:rsidR="007A6BDB" w:rsidRPr="007A6BDB">
        <w:rPr>
          <w:rFonts w:ascii="Times New Roman" w:hAnsi="Times New Roman"/>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определять задачу коммуникации и в соответствии с ней отбирать речевые средства;</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отбирать и использовать речевые средства в процессе коммуникации с другими людьми (диалог в паре, в малой группе и т. д.);</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представлять в устной или письменной форме развернутый план собственной деятельности;</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соблюдать нормы публичной речи, регламент в монологе и дискуссии в соответствии с коммуникативной задачей;</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высказывать и обосновывать мнение (суждение) и запрашивать мнение партнера в рамках диалога;</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принимать решение в ходе диалога и согласовывать его с собеседником;</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создавать письменные «клишированные» и оригинальные тексты с использованием необходимых речевых средств;</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использовать вербальные средства (средства логической связи) для выделения смысловых блоков своего выступления;</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lastRenderedPageBreak/>
        <w:t>использовать невербальные средства или наглядные материалы, подготовленные/отобранные под руководством учителя;</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делать оценочный вывод о достижении цели коммуникации непосредственно после завершения коммуникативного контакта и обосновывать его.</w:t>
      </w:r>
    </w:p>
    <w:p w:rsidR="007A6BDB" w:rsidRPr="007A6BDB" w:rsidRDefault="00584B77" w:rsidP="00584B77">
      <w:pPr>
        <w:widowControl w:val="0"/>
        <w:tabs>
          <w:tab w:val="left" w:pos="993"/>
        </w:tabs>
        <w:spacing w:after="0" w:line="240" w:lineRule="auto"/>
        <w:jc w:val="both"/>
        <w:rPr>
          <w:rFonts w:ascii="Times New Roman" w:hAnsi="Times New Roman"/>
        </w:rPr>
      </w:pPr>
      <w:r>
        <w:rPr>
          <w:rFonts w:ascii="Times New Roman" w:hAnsi="Times New Roman"/>
        </w:rPr>
        <w:t>3.</w:t>
      </w:r>
      <w:r w:rsidR="007A6BDB" w:rsidRPr="007A6BDB">
        <w:rPr>
          <w:rFonts w:ascii="Times New Roman" w:hAnsi="Times New Roman"/>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выделять информационный аспект задачи, оперировать данными, использовать модель решения задачи;</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использовать информацию с учетом этических и правовых норм;</w:t>
      </w:r>
    </w:p>
    <w:p w:rsidR="007A6BDB" w:rsidRPr="007A6BDB" w:rsidRDefault="007A6BDB" w:rsidP="00AC5EAB">
      <w:pPr>
        <w:widowControl w:val="0"/>
        <w:numPr>
          <w:ilvl w:val="0"/>
          <w:numId w:val="30"/>
        </w:numPr>
        <w:tabs>
          <w:tab w:val="left" w:pos="993"/>
        </w:tabs>
        <w:spacing w:after="0" w:line="240" w:lineRule="auto"/>
        <w:ind w:left="0" w:firstLine="709"/>
        <w:jc w:val="both"/>
        <w:rPr>
          <w:rFonts w:ascii="Times New Roman" w:hAnsi="Times New Roman"/>
        </w:rPr>
      </w:pPr>
      <w:r w:rsidRPr="007A6BDB">
        <w:rPr>
          <w:rFonts w:ascii="Times New Roman" w:hAnsi="Times New Roman"/>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452DA2" w:rsidRDefault="00452DA2" w:rsidP="007A6BDB">
      <w:pPr>
        <w:pStyle w:val="2"/>
        <w:spacing w:line="240" w:lineRule="auto"/>
        <w:rPr>
          <w:sz w:val="22"/>
          <w:szCs w:val="22"/>
        </w:rPr>
      </w:pPr>
    </w:p>
    <w:p w:rsidR="007A6BDB" w:rsidRDefault="00452DA2" w:rsidP="007A6BDB">
      <w:pPr>
        <w:pStyle w:val="2"/>
        <w:spacing w:line="240" w:lineRule="auto"/>
        <w:rPr>
          <w:bCs w:val="0"/>
          <w:sz w:val="24"/>
          <w:szCs w:val="24"/>
        </w:rPr>
      </w:pPr>
      <w:r>
        <w:rPr>
          <w:sz w:val="22"/>
          <w:szCs w:val="22"/>
        </w:rPr>
        <w:t>1.2.3</w:t>
      </w:r>
      <w:r w:rsidR="007A6BDB" w:rsidRPr="00452DA2">
        <w:rPr>
          <w:sz w:val="24"/>
          <w:szCs w:val="24"/>
        </w:rPr>
        <w:t xml:space="preserve">. </w:t>
      </w:r>
      <w:r w:rsidRPr="00452DA2">
        <w:rPr>
          <w:bCs w:val="0"/>
          <w:sz w:val="24"/>
          <w:szCs w:val="24"/>
        </w:rPr>
        <w:t xml:space="preserve">Планируемые результаты освоения учебных и междисциплинарных </w:t>
      </w:r>
      <w:r>
        <w:rPr>
          <w:bCs w:val="0"/>
          <w:sz w:val="24"/>
          <w:szCs w:val="24"/>
        </w:rPr>
        <w:t>программ.</w:t>
      </w:r>
    </w:p>
    <w:p w:rsidR="00452DA2" w:rsidRPr="00452DA2" w:rsidRDefault="00452DA2" w:rsidP="007A6BDB">
      <w:pPr>
        <w:pStyle w:val="2"/>
        <w:spacing w:line="240" w:lineRule="auto"/>
        <w:rPr>
          <w:sz w:val="24"/>
          <w:szCs w:val="24"/>
        </w:rPr>
      </w:pPr>
    </w:p>
    <w:p w:rsidR="007A6BDB" w:rsidRPr="00452DA2" w:rsidRDefault="00452DA2" w:rsidP="007A6BDB">
      <w:pPr>
        <w:pStyle w:val="3"/>
        <w:spacing w:before="0" w:line="240" w:lineRule="auto"/>
        <w:ind w:firstLine="709"/>
        <w:rPr>
          <w:color w:val="auto"/>
        </w:rPr>
      </w:pPr>
      <w:bookmarkStart w:id="32" w:name="_Toc409691628"/>
      <w:bookmarkStart w:id="33" w:name="_Toc410653953"/>
      <w:bookmarkStart w:id="34" w:name="_Toc414553133"/>
      <w:r w:rsidRPr="00452DA2">
        <w:rPr>
          <w:color w:val="auto"/>
        </w:rPr>
        <w:t>1.2.3</w:t>
      </w:r>
      <w:r w:rsidR="007A6BDB" w:rsidRPr="00452DA2">
        <w:rPr>
          <w:color w:val="auto"/>
        </w:rPr>
        <w:t>.1. Русский язык</w:t>
      </w:r>
      <w:bookmarkEnd w:id="32"/>
      <w:bookmarkEnd w:id="33"/>
      <w:bookmarkEnd w:id="34"/>
    </w:p>
    <w:p w:rsidR="007A6BDB" w:rsidRPr="007A6BDB" w:rsidRDefault="007A6BDB" w:rsidP="007A6BDB">
      <w:pPr>
        <w:pStyle w:val="2"/>
        <w:spacing w:line="240" w:lineRule="auto"/>
        <w:rPr>
          <w:sz w:val="22"/>
          <w:szCs w:val="22"/>
        </w:rPr>
      </w:pPr>
      <w:bookmarkStart w:id="35" w:name="_Toc287934277"/>
      <w:bookmarkStart w:id="36" w:name="_Toc414553134"/>
      <w:bookmarkStart w:id="37" w:name="_Toc287551922"/>
      <w:r w:rsidRPr="007A6BDB">
        <w:rPr>
          <w:sz w:val="22"/>
          <w:szCs w:val="22"/>
        </w:rPr>
        <w:t>Выпускник научится:</w:t>
      </w:r>
      <w:bookmarkEnd w:id="35"/>
      <w:bookmarkEnd w:id="36"/>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владеть навыками работы с учебной книгой, словарями и другими информационными источниками, включая СМИ и ресурсы Интернета;</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владеть навыками различных видов чтения (изучающим, ознакомительным, просмотровым) и информационной переработки прочитанного материала;</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участвовать в диалогическом и полилогическом общении</w:t>
      </w:r>
      <w:r w:rsidRPr="006366AF">
        <w:rPr>
          <w:rFonts w:ascii="Times New Roman" w:hAnsi="Times New Roman"/>
          <w:sz w:val="22"/>
          <w:szCs w:val="22"/>
        </w:rPr>
        <w:t>,</w:t>
      </w:r>
      <w:r w:rsidRPr="007A6BDB">
        <w:rPr>
          <w:rFonts w:ascii="Times New Roman" w:hAnsi="Times New Roman"/>
          <w:color w:val="FF0000"/>
          <w:sz w:val="22"/>
          <w:szCs w:val="22"/>
        </w:rPr>
        <w:t xml:space="preserve"> </w:t>
      </w:r>
      <w:r w:rsidRPr="007A6BDB">
        <w:rPr>
          <w:rFonts w:ascii="Times New Roman" w:hAnsi="Times New Roman"/>
          <w:sz w:val="22"/>
          <w:szCs w:val="22"/>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использовать знание алфавита при поиске информации;</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различать значимые и незначимые единицы языка;</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проводить фонетический и орфоэпический анализ слова;</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классифицировать и группировать звуки речи по заданным признакам, слова по заданным параметрам их звукового состава;</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членить слова на слоги и правильно их переносить;</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проводить морфемный и словообразовательный анализ слов;</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проводить лексический анализ слова;</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опознавать лексические средства выразительности и основные виды тропов (метафора, эпитет, сравнение, гипербола, олицетворение);</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опознавать самостоятельные части речи и их формы, а также служебные части речи и междометия;</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lastRenderedPageBreak/>
        <w:t>проводить морфологический анализ слова;</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применять знания и умения по морфемике и словообразованию при проведении морфологического анализа слов;</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опознавать основные единицы синтаксиса (словосочетание, предложение, текст);</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находить грамматическую основу предложения;</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распознавать главные и второстепенные члены предложения;</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опознавать предложения простые и сложные, предложения осложненной структуры;</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проводить синтаксический анализ словосочетания и предложения;</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соблюдать основные языковые нормы в устной и письменной речи;</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опираться на фонетический, морфемный, словообразовательный и морфологический анализ в практике правописания</w:t>
      </w:r>
      <w:proofErr w:type="gramStart"/>
      <w:r w:rsidRPr="007A6BDB">
        <w:rPr>
          <w:rFonts w:ascii="Times New Roman" w:hAnsi="Times New Roman"/>
          <w:sz w:val="22"/>
          <w:szCs w:val="22"/>
        </w:rPr>
        <w:t xml:space="preserve"> ;</w:t>
      </w:r>
      <w:proofErr w:type="gramEnd"/>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опираться на грамматико-интонационный анализ при объяснении расстановки знаков препинания в предложении;</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использовать орфографические словари.</w:t>
      </w:r>
    </w:p>
    <w:p w:rsidR="007A6BDB" w:rsidRPr="007A6BDB" w:rsidRDefault="007A6BDB" w:rsidP="007A6BDB">
      <w:pPr>
        <w:pStyle w:val="2"/>
        <w:spacing w:line="240" w:lineRule="auto"/>
        <w:rPr>
          <w:sz w:val="22"/>
          <w:szCs w:val="22"/>
        </w:rPr>
      </w:pPr>
      <w:bookmarkStart w:id="38" w:name="_Toc414553135"/>
      <w:r w:rsidRPr="007A6BDB">
        <w:rPr>
          <w:sz w:val="22"/>
          <w:szCs w:val="22"/>
        </w:rPr>
        <w:t>Выпускник получит возможность научиться:</w:t>
      </w:r>
      <w:bookmarkEnd w:id="38"/>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i/>
          <w:sz w:val="22"/>
          <w:szCs w:val="22"/>
        </w:rPr>
      </w:pPr>
      <w:r w:rsidRPr="007A6BDB">
        <w:rPr>
          <w:rFonts w:ascii="Times New Roman" w:hAnsi="Times New Roman"/>
          <w:i/>
          <w:sz w:val="22"/>
          <w:szCs w:val="22"/>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i/>
          <w:sz w:val="22"/>
          <w:szCs w:val="22"/>
        </w:rPr>
      </w:pPr>
      <w:r w:rsidRPr="007A6BDB">
        <w:rPr>
          <w:rFonts w:ascii="Times New Roman" w:hAnsi="Times New Roman"/>
          <w:i/>
          <w:sz w:val="22"/>
          <w:szCs w:val="22"/>
        </w:rPr>
        <w:t>оценивать собственную и чужую речь с точки зрения точного, уместного и выразительного словоупотребления;</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i/>
          <w:sz w:val="22"/>
          <w:szCs w:val="22"/>
        </w:rPr>
      </w:pPr>
      <w:r w:rsidRPr="007A6BDB">
        <w:rPr>
          <w:rFonts w:ascii="Times New Roman" w:hAnsi="Times New Roman"/>
          <w:i/>
          <w:sz w:val="22"/>
          <w:szCs w:val="22"/>
        </w:rPr>
        <w:t xml:space="preserve">опознавать различные выразительные средства языка; </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i/>
          <w:sz w:val="22"/>
          <w:szCs w:val="22"/>
        </w:rPr>
      </w:pPr>
      <w:proofErr w:type="gramStart"/>
      <w:r w:rsidRPr="007A6BDB">
        <w:rPr>
          <w:rFonts w:ascii="Times New Roman" w:hAnsi="Times New Roman"/>
          <w:i/>
          <w:sz w:val="22"/>
          <w:szCs w:val="22"/>
        </w:rPr>
        <w:t>писать конспект, отзыв, тезисы, рефераты, статьи, рецензии, доклады, интервью, очерки, доверенности, резюме и другие жанры;</w:t>
      </w:r>
      <w:proofErr w:type="gramEnd"/>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i/>
          <w:sz w:val="22"/>
          <w:szCs w:val="22"/>
        </w:rPr>
      </w:pPr>
      <w:r w:rsidRPr="007A6BDB">
        <w:rPr>
          <w:rFonts w:ascii="Times New Roman" w:hAnsi="Times New Roman"/>
          <w:i/>
          <w:sz w:val="22"/>
          <w:szCs w:val="22"/>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i/>
          <w:sz w:val="22"/>
          <w:szCs w:val="22"/>
        </w:rPr>
      </w:pPr>
      <w:r w:rsidRPr="007A6BDB">
        <w:rPr>
          <w:rFonts w:ascii="Times New Roman" w:hAnsi="Times New Roman"/>
          <w:i/>
          <w:sz w:val="22"/>
          <w:szCs w:val="22"/>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i/>
          <w:sz w:val="22"/>
          <w:szCs w:val="22"/>
        </w:rPr>
      </w:pPr>
      <w:r w:rsidRPr="007A6BDB">
        <w:rPr>
          <w:rFonts w:ascii="Times New Roman" w:hAnsi="Times New Roman"/>
          <w:i/>
          <w:sz w:val="22"/>
          <w:szCs w:val="22"/>
        </w:rPr>
        <w:t>характеризовать словообразовательные цепочки и словообразовательные гнезда;</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i/>
          <w:sz w:val="22"/>
          <w:szCs w:val="22"/>
        </w:rPr>
      </w:pPr>
      <w:r w:rsidRPr="007A6BDB">
        <w:rPr>
          <w:rFonts w:ascii="Times New Roman" w:hAnsi="Times New Roman"/>
          <w:i/>
          <w:sz w:val="22"/>
          <w:szCs w:val="22"/>
        </w:rPr>
        <w:t>использовать этимологические данные для объяснения правописания и лексического значения слова;</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i/>
          <w:sz w:val="22"/>
          <w:szCs w:val="22"/>
        </w:rPr>
      </w:pPr>
      <w:r w:rsidRPr="007A6BDB">
        <w:rPr>
          <w:rFonts w:ascii="Times New Roman" w:hAnsi="Times New Roman"/>
          <w:i/>
          <w:sz w:val="22"/>
          <w:szCs w:val="22"/>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A6BDB" w:rsidRPr="007A6BDB" w:rsidRDefault="007A6BDB" w:rsidP="00AC5EAB">
      <w:pPr>
        <w:pStyle w:val="ad"/>
        <w:widowControl w:val="0"/>
        <w:numPr>
          <w:ilvl w:val="0"/>
          <w:numId w:val="31"/>
        </w:numPr>
        <w:tabs>
          <w:tab w:val="left" w:pos="993"/>
        </w:tabs>
        <w:autoSpaceDE w:val="0"/>
        <w:autoSpaceDN w:val="0"/>
        <w:adjustRightInd w:val="0"/>
        <w:ind w:left="0" w:firstLine="709"/>
        <w:jc w:val="both"/>
        <w:rPr>
          <w:rFonts w:ascii="Times New Roman" w:hAnsi="Times New Roman"/>
          <w:i/>
          <w:sz w:val="22"/>
          <w:szCs w:val="22"/>
        </w:rPr>
      </w:pPr>
      <w:r w:rsidRPr="007A6BDB">
        <w:rPr>
          <w:rFonts w:ascii="Times New Roman" w:hAnsi="Times New Roman"/>
          <w:i/>
          <w:sz w:val="22"/>
          <w:szCs w:val="22"/>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7"/>
    <w:p w:rsidR="007A6BDB" w:rsidRPr="007A6BDB" w:rsidRDefault="007A6BDB" w:rsidP="007A6BDB">
      <w:pPr>
        <w:spacing w:after="0" w:line="240" w:lineRule="auto"/>
        <w:ind w:firstLine="709"/>
        <w:jc w:val="both"/>
        <w:rPr>
          <w:rFonts w:ascii="Times New Roman" w:hAnsi="Times New Roman"/>
        </w:rPr>
      </w:pPr>
    </w:p>
    <w:p w:rsidR="007A6BDB" w:rsidRPr="007A6BDB" w:rsidRDefault="00452DA2" w:rsidP="007A6BDB">
      <w:pPr>
        <w:pStyle w:val="2"/>
        <w:spacing w:line="240" w:lineRule="auto"/>
        <w:ind w:left="709" w:firstLine="0"/>
        <w:rPr>
          <w:rStyle w:val="dash041e005f0431005f044b005f0447005f043d005f044b005f0439005f005fchar1char1"/>
          <w:rFonts w:eastAsia="Calibri"/>
          <w:b w:val="0"/>
          <w:bCs w:val="0"/>
          <w:sz w:val="22"/>
          <w:szCs w:val="22"/>
          <w:lang w:eastAsia="en-US"/>
        </w:rPr>
      </w:pPr>
      <w:bookmarkStart w:id="39" w:name="_Toc409691629"/>
      <w:bookmarkStart w:id="40" w:name="_Toc410653954"/>
      <w:bookmarkStart w:id="41" w:name="_Toc414553136"/>
      <w:r>
        <w:rPr>
          <w:sz w:val="22"/>
          <w:szCs w:val="22"/>
        </w:rPr>
        <w:t>1.2.3</w:t>
      </w:r>
      <w:r w:rsidR="007A6BDB" w:rsidRPr="007A6BDB">
        <w:rPr>
          <w:sz w:val="22"/>
          <w:szCs w:val="22"/>
        </w:rPr>
        <w:t>.2. Литература</w:t>
      </w:r>
      <w:bookmarkEnd w:id="39"/>
      <w:bookmarkEnd w:id="40"/>
      <w:bookmarkEnd w:id="41"/>
      <w:r w:rsidR="007A6BDB" w:rsidRPr="007A6BDB">
        <w:rPr>
          <w:sz w:val="22"/>
          <w:szCs w:val="22"/>
        </w:rPr>
        <w:t xml:space="preserve"> </w:t>
      </w:r>
    </w:p>
    <w:p w:rsidR="007A6BDB" w:rsidRPr="007A6BDB" w:rsidRDefault="007A6BDB" w:rsidP="007A6BDB">
      <w:pPr>
        <w:autoSpaceDE w:val="0"/>
        <w:autoSpaceDN w:val="0"/>
        <w:adjustRightInd w:val="0"/>
        <w:spacing w:after="0" w:line="240" w:lineRule="auto"/>
        <w:ind w:firstLine="539"/>
        <w:jc w:val="both"/>
        <w:rPr>
          <w:rFonts w:ascii="Times New Roman" w:eastAsia="MS Mincho" w:hAnsi="Times New Roman"/>
        </w:rPr>
      </w:pPr>
      <w:r w:rsidRPr="007A6BDB">
        <w:rPr>
          <w:rFonts w:ascii="Times New Roman" w:eastAsia="MS Mincho" w:hAnsi="Times New Roman"/>
        </w:rPr>
        <w:t xml:space="preserve">В соответствии с Федеральным государственным образовательным стандартом основного общего образования </w:t>
      </w:r>
      <w:r w:rsidRPr="007A6BDB">
        <w:rPr>
          <w:rFonts w:ascii="Times New Roman" w:eastAsia="MS Mincho" w:hAnsi="Times New Roman"/>
          <w:b/>
        </w:rPr>
        <w:t>предметными</w:t>
      </w:r>
      <w:r w:rsidRPr="007A6BDB">
        <w:rPr>
          <w:rFonts w:ascii="Times New Roman" w:eastAsia="MS Mincho" w:hAnsi="Times New Roman"/>
        </w:rPr>
        <w:t xml:space="preserve"> </w:t>
      </w:r>
      <w:r w:rsidRPr="007A6BDB">
        <w:rPr>
          <w:rFonts w:ascii="Times New Roman" w:eastAsia="MS Mincho" w:hAnsi="Times New Roman"/>
          <w:b/>
        </w:rPr>
        <w:t>результатами</w:t>
      </w:r>
      <w:r w:rsidRPr="007A6BDB">
        <w:rPr>
          <w:rFonts w:ascii="Times New Roman" w:eastAsia="MS Mincho" w:hAnsi="Times New Roman"/>
        </w:rPr>
        <w:t xml:space="preserve"> изучения предмета «Литература» являются:</w:t>
      </w:r>
    </w:p>
    <w:p w:rsidR="007A6BDB" w:rsidRPr="007A6BDB" w:rsidRDefault="007A6BDB" w:rsidP="00AC5EAB">
      <w:pPr>
        <w:numPr>
          <w:ilvl w:val="0"/>
          <w:numId w:val="158"/>
        </w:numPr>
        <w:tabs>
          <w:tab w:val="left" w:pos="993"/>
        </w:tabs>
        <w:spacing w:after="0" w:line="240" w:lineRule="auto"/>
        <w:ind w:left="0" w:firstLine="633"/>
        <w:jc w:val="both"/>
        <w:rPr>
          <w:rFonts w:ascii="Times New Roman" w:hAnsi="Times New Roman"/>
        </w:rPr>
      </w:pPr>
      <w:r w:rsidRPr="007A6BDB">
        <w:rPr>
          <w:rFonts w:ascii="Times New Roman" w:hAnsi="Times New Roman"/>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A6BDB" w:rsidRPr="007A6BDB" w:rsidRDefault="007A6BDB" w:rsidP="00AC5EAB">
      <w:pPr>
        <w:numPr>
          <w:ilvl w:val="0"/>
          <w:numId w:val="158"/>
        </w:numPr>
        <w:tabs>
          <w:tab w:val="left" w:pos="993"/>
        </w:tabs>
        <w:spacing w:after="0" w:line="240" w:lineRule="auto"/>
        <w:ind w:left="0" w:firstLine="633"/>
        <w:jc w:val="both"/>
        <w:rPr>
          <w:rFonts w:ascii="Times New Roman" w:hAnsi="Times New Roman"/>
        </w:rPr>
      </w:pPr>
      <w:r w:rsidRPr="007A6BDB">
        <w:rPr>
          <w:rFonts w:ascii="Times New Roman" w:eastAsia="Times New Roman" w:hAnsi="Times New Roman"/>
        </w:rPr>
        <w:t>восприятие</w:t>
      </w:r>
      <w:r w:rsidRPr="007A6BDB">
        <w:rPr>
          <w:rFonts w:ascii="Times New Roman" w:hAnsi="Times New Roman"/>
        </w:rPr>
        <w:t xml:space="preserve"> литературы как одной из основных культурных ценностей народа (отражающей его </w:t>
      </w:r>
      <w:r w:rsidRPr="007A6BDB">
        <w:rPr>
          <w:rFonts w:ascii="Times New Roman" w:eastAsia="Times New Roman" w:hAnsi="Times New Roman"/>
        </w:rPr>
        <w:t>менталитет, историю, мировосприятие) и</w:t>
      </w:r>
      <w:r w:rsidRPr="007A6BDB">
        <w:rPr>
          <w:rFonts w:ascii="Times New Roman" w:hAnsi="Times New Roman"/>
        </w:rPr>
        <w:t xml:space="preserve"> человечества (содержащей смыслы, важные для человечества в целом);</w:t>
      </w:r>
    </w:p>
    <w:p w:rsidR="007A6BDB" w:rsidRPr="007A6BDB" w:rsidRDefault="007A6BDB" w:rsidP="00AC5EAB">
      <w:pPr>
        <w:numPr>
          <w:ilvl w:val="0"/>
          <w:numId w:val="34"/>
        </w:numPr>
        <w:tabs>
          <w:tab w:val="left" w:pos="993"/>
        </w:tabs>
        <w:spacing w:after="0" w:line="240" w:lineRule="auto"/>
        <w:ind w:left="0" w:firstLine="709"/>
        <w:jc w:val="both"/>
        <w:rPr>
          <w:rFonts w:ascii="Times New Roman" w:hAnsi="Times New Roman"/>
          <w:b/>
          <w:bCs/>
        </w:rPr>
      </w:pPr>
      <w:r w:rsidRPr="007A6BDB">
        <w:rPr>
          <w:rFonts w:ascii="Times New Roman" w:hAnsi="Times New Roman"/>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A6BDB" w:rsidRPr="007A6BDB" w:rsidRDefault="007A6BDB" w:rsidP="00AC5EAB">
      <w:pPr>
        <w:numPr>
          <w:ilvl w:val="0"/>
          <w:numId w:val="34"/>
        </w:numPr>
        <w:tabs>
          <w:tab w:val="left" w:pos="993"/>
        </w:tabs>
        <w:spacing w:after="0" w:line="240" w:lineRule="auto"/>
        <w:ind w:left="0" w:firstLine="709"/>
        <w:jc w:val="both"/>
      </w:pPr>
      <w:r w:rsidRPr="007A6BDB">
        <w:rPr>
          <w:rFonts w:ascii="Times New Roman" w:hAnsi="Times New Roman"/>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7A6BDB">
        <w:t>;</w:t>
      </w:r>
    </w:p>
    <w:p w:rsidR="007A6BDB" w:rsidRPr="007A6BDB" w:rsidRDefault="007A6BDB" w:rsidP="00AC5EAB">
      <w:pPr>
        <w:numPr>
          <w:ilvl w:val="0"/>
          <w:numId w:val="34"/>
        </w:numPr>
        <w:tabs>
          <w:tab w:val="left" w:pos="993"/>
        </w:tabs>
        <w:spacing w:after="0" w:line="240" w:lineRule="auto"/>
        <w:ind w:left="0" w:firstLine="709"/>
        <w:jc w:val="both"/>
        <w:rPr>
          <w:rFonts w:ascii="Times New Roman" w:hAnsi="Times New Roman"/>
        </w:rPr>
      </w:pPr>
      <w:r w:rsidRPr="007A6BDB">
        <w:rPr>
          <w:rFonts w:ascii="Times New Roman" w:hAnsi="Times New Roman"/>
        </w:rPr>
        <w:t>развитие способности понимать литературные художественные произведения, воплощающие разные этнокультурные традиции;</w:t>
      </w:r>
    </w:p>
    <w:p w:rsidR="007A6BDB" w:rsidRPr="007A6BDB" w:rsidRDefault="007A6BDB" w:rsidP="00AC5EAB">
      <w:pPr>
        <w:numPr>
          <w:ilvl w:val="0"/>
          <w:numId w:val="34"/>
        </w:numPr>
        <w:tabs>
          <w:tab w:val="left" w:pos="993"/>
        </w:tabs>
        <w:spacing w:after="0" w:line="240" w:lineRule="auto"/>
        <w:ind w:left="0" w:firstLine="709"/>
        <w:jc w:val="both"/>
        <w:rPr>
          <w:rFonts w:ascii="Times New Roman" w:hAnsi="Times New Roman"/>
        </w:rPr>
      </w:pPr>
      <w:proofErr w:type="gramStart"/>
      <w:r w:rsidRPr="007A6BDB">
        <w:rPr>
          <w:rFonts w:ascii="Times New Roman" w:hAnsi="Times New Roman"/>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w:t>
      </w:r>
      <w:r w:rsidRPr="007A6BDB">
        <w:rPr>
          <w:rFonts w:ascii="Times New Roman" w:hAnsi="Times New Roman"/>
        </w:rPr>
        <w:lastRenderedPageBreak/>
        <w:t>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7A6BDB" w:rsidRPr="007A6BDB" w:rsidRDefault="007A6BDB" w:rsidP="007A6BDB">
      <w:pPr>
        <w:autoSpaceDE w:val="0"/>
        <w:autoSpaceDN w:val="0"/>
        <w:adjustRightInd w:val="0"/>
        <w:spacing w:after="0" w:line="240" w:lineRule="auto"/>
        <w:ind w:firstLine="709"/>
        <w:jc w:val="both"/>
        <w:rPr>
          <w:rFonts w:ascii="Times New Roman" w:eastAsia="MS Mincho" w:hAnsi="Times New Roman"/>
        </w:rPr>
      </w:pPr>
      <w:proofErr w:type="gramStart"/>
      <w:r w:rsidRPr="007A6BDB">
        <w:rPr>
          <w:rFonts w:ascii="Times New Roman" w:eastAsia="MS Mincho" w:hAnsi="Times New Roman"/>
        </w:rPr>
        <w:t xml:space="preserve">Конкретизируя эти общие результаты, обозначим наиболее важные </w:t>
      </w:r>
      <w:r w:rsidRPr="007A6BDB">
        <w:rPr>
          <w:rFonts w:ascii="Times New Roman" w:eastAsia="MS Mincho" w:hAnsi="Times New Roman"/>
          <w:b/>
        </w:rPr>
        <w:t>предметные</w:t>
      </w:r>
      <w:r w:rsidRPr="007A6BDB">
        <w:rPr>
          <w:rFonts w:ascii="Times New Roman" w:eastAsia="MS Mincho" w:hAnsi="Times New Roman"/>
        </w:rPr>
        <w:t xml:space="preserve"> </w:t>
      </w:r>
      <w:r w:rsidRPr="007A6BDB">
        <w:rPr>
          <w:rFonts w:ascii="Times New Roman" w:eastAsia="MS Mincho" w:hAnsi="Times New Roman"/>
          <w:b/>
        </w:rPr>
        <w:t>умения</w:t>
      </w:r>
      <w:r w:rsidRPr="007A6BDB">
        <w:rPr>
          <w:rFonts w:ascii="Times New Roman" w:eastAsia="MS Mincho" w:hAnsi="Times New Roman"/>
        </w:rPr>
        <w:t xml:space="preserve">, формируемые у </w:t>
      </w:r>
      <w:r w:rsidRPr="007A6BDB">
        <w:rPr>
          <w:rFonts w:ascii="Times New Roman" w:hAnsi="Times New Roman"/>
        </w:rPr>
        <w:t xml:space="preserve">обучающихся </w:t>
      </w:r>
      <w:r w:rsidRPr="007A6BDB">
        <w:rPr>
          <w:rFonts w:ascii="Times New Roman" w:eastAsia="MS Mincho" w:hAnsi="Times New Roman"/>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7A6BDB" w:rsidRPr="007A6BDB" w:rsidRDefault="007A6BDB" w:rsidP="00AC5EAB">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rPr>
      </w:pPr>
      <w:r w:rsidRPr="007A6BDB">
        <w:rPr>
          <w:rFonts w:ascii="Times New Roman" w:eastAsia="MS Mincho" w:hAnsi="Times New Roman"/>
        </w:rPr>
        <w:t>определять тему и основную мысль произведения (5</w:t>
      </w:r>
      <w:r w:rsidRPr="007A6BDB">
        <w:rPr>
          <w:rFonts w:ascii="Times New Roman" w:hAnsi="Times New Roman"/>
        </w:rPr>
        <w:t>–</w:t>
      </w:r>
      <w:r w:rsidRPr="007A6BDB">
        <w:rPr>
          <w:rFonts w:ascii="Times New Roman" w:eastAsia="MS Mincho" w:hAnsi="Times New Roman"/>
        </w:rPr>
        <w:t>6 кл.);</w:t>
      </w:r>
    </w:p>
    <w:p w:rsidR="007A6BDB" w:rsidRPr="007A6BDB" w:rsidRDefault="007A6BDB" w:rsidP="00AC5EAB">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rPr>
      </w:pPr>
      <w:r w:rsidRPr="007A6BDB">
        <w:rPr>
          <w:rFonts w:ascii="Times New Roman" w:eastAsia="MS Mincho" w:hAnsi="Times New Roman"/>
        </w:rPr>
        <w:t>владеть различными видами пересказа (5</w:t>
      </w:r>
      <w:r w:rsidRPr="007A6BDB">
        <w:rPr>
          <w:rFonts w:ascii="Times New Roman" w:hAnsi="Times New Roman"/>
        </w:rPr>
        <w:t>–</w:t>
      </w:r>
      <w:r w:rsidRPr="007A6BDB">
        <w:rPr>
          <w:rFonts w:ascii="Times New Roman" w:eastAsia="MS Mincho" w:hAnsi="Times New Roman"/>
        </w:rPr>
        <w:t>6 кл.), пересказывать сюжет; выявлять особенности композиции, основной конфликт, вычленять фабулу (6</w:t>
      </w:r>
      <w:r w:rsidRPr="007A6BDB">
        <w:rPr>
          <w:rFonts w:ascii="Times New Roman" w:hAnsi="Times New Roman"/>
        </w:rPr>
        <w:t>–</w:t>
      </w:r>
      <w:r w:rsidRPr="007A6BDB">
        <w:rPr>
          <w:rFonts w:ascii="Times New Roman" w:eastAsia="MS Mincho" w:hAnsi="Times New Roman"/>
        </w:rPr>
        <w:t>7 кл.);</w:t>
      </w:r>
    </w:p>
    <w:p w:rsidR="007A6BDB" w:rsidRPr="007A6BDB" w:rsidRDefault="007A6BDB" w:rsidP="00AC5EAB">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rPr>
      </w:pPr>
      <w:r w:rsidRPr="007A6BDB">
        <w:rPr>
          <w:rFonts w:ascii="Times New Roman" w:eastAsia="MS Mincho" w:hAnsi="Times New Roman"/>
        </w:rPr>
        <w:t>характеризовать героев-персонажей, давать их сравнительные характеристики (5</w:t>
      </w:r>
      <w:r w:rsidRPr="007A6BDB">
        <w:rPr>
          <w:rFonts w:ascii="Times New Roman" w:hAnsi="Times New Roman"/>
        </w:rPr>
        <w:t>–</w:t>
      </w:r>
      <w:r w:rsidRPr="007A6BDB">
        <w:rPr>
          <w:rFonts w:ascii="Times New Roman" w:eastAsia="MS Mincho" w:hAnsi="Times New Roman"/>
        </w:rPr>
        <w:t>6 кл.); оценивать систему персонажей (6</w:t>
      </w:r>
      <w:r w:rsidRPr="007A6BDB">
        <w:rPr>
          <w:rFonts w:ascii="Times New Roman" w:hAnsi="Times New Roman"/>
        </w:rPr>
        <w:t>–</w:t>
      </w:r>
      <w:r w:rsidRPr="007A6BDB">
        <w:rPr>
          <w:rFonts w:ascii="Times New Roman" w:eastAsia="MS Mincho" w:hAnsi="Times New Roman"/>
        </w:rPr>
        <w:t>7 кл.);</w:t>
      </w:r>
    </w:p>
    <w:p w:rsidR="007A6BDB" w:rsidRPr="007A6BDB" w:rsidRDefault="007A6BDB" w:rsidP="00AC5EAB">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rPr>
      </w:pPr>
      <w:r w:rsidRPr="007A6BDB">
        <w:rPr>
          <w:rFonts w:ascii="Times New Roman" w:eastAsia="MS Mincho" w:hAnsi="Times New Roman"/>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7A6BDB">
        <w:rPr>
          <w:rFonts w:ascii="Times New Roman" w:hAnsi="Times New Roman"/>
        </w:rPr>
        <w:t>–</w:t>
      </w:r>
      <w:r w:rsidRPr="007A6BDB">
        <w:rPr>
          <w:rFonts w:ascii="Times New Roman" w:eastAsia="MS Mincho" w:hAnsi="Times New Roman"/>
        </w:rPr>
        <w:t>7 кл.); выявлять особенности языка и стиля писателя (7</w:t>
      </w:r>
      <w:r w:rsidRPr="007A6BDB">
        <w:rPr>
          <w:rFonts w:ascii="Times New Roman" w:hAnsi="Times New Roman"/>
        </w:rPr>
        <w:t>–</w:t>
      </w:r>
      <w:r w:rsidRPr="007A6BDB">
        <w:rPr>
          <w:rFonts w:ascii="Times New Roman" w:eastAsia="MS Mincho" w:hAnsi="Times New Roman"/>
        </w:rPr>
        <w:t>9 кл.);</w:t>
      </w:r>
    </w:p>
    <w:p w:rsidR="007A6BDB" w:rsidRPr="007A6BDB" w:rsidRDefault="007A6BDB" w:rsidP="00AC5EAB">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rPr>
      </w:pPr>
      <w:r w:rsidRPr="007A6BDB">
        <w:rPr>
          <w:rFonts w:ascii="Times New Roman" w:eastAsia="MS Mincho" w:hAnsi="Times New Roman"/>
        </w:rPr>
        <w:t>определять родо-жанровую специфику художественного произведения (5</w:t>
      </w:r>
      <w:r w:rsidRPr="007A6BDB">
        <w:rPr>
          <w:rFonts w:ascii="Times New Roman" w:hAnsi="Times New Roman"/>
        </w:rPr>
        <w:t>–</w:t>
      </w:r>
      <w:r w:rsidRPr="007A6BDB">
        <w:rPr>
          <w:rFonts w:ascii="Times New Roman" w:eastAsia="MS Mincho" w:hAnsi="Times New Roman"/>
        </w:rPr>
        <w:t xml:space="preserve">9 кл.); </w:t>
      </w:r>
    </w:p>
    <w:p w:rsidR="007A6BDB" w:rsidRPr="007A6BDB" w:rsidRDefault="007A6BDB" w:rsidP="00AC5EAB">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rPr>
      </w:pPr>
      <w:r w:rsidRPr="007A6BDB">
        <w:rPr>
          <w:rFonts w:ascii="Times New Roman" w:eastAsia="MS Mincho" w:hAnsi="Times New Roman"/>
        </w:rPr>
        <w:t>объяснять свое понимание нравственно-философской, социально-исторической и эстетической проблематики произведений (7</w:t>
      </w:r>
      <w:r w:rsidRPr="007A6BDB">
        <w:rPr>
          <w:rFonts w:ascii="Times New Roman" w:hAnsi="Times New Roman"/>
        </w:rPr>
        <w:t>–</w:t>
      </w:r>
      <w:r w:rsidRPr="007A6BDB">
        <w:rPr>
          <w:rFonts w:ascii="Times New Roman" w:eastAsia="MS Mincho" w:hAnsi="Times New Roman"/>
        </w:rPr>
        <w:t>9 кл.);</w:t>
      </w:r>
    </w:p>
    <w:p w:rsidR="007A6BDB" w:rsidRPr="007A6BDB" w:rsidRDefault="007A6BDB" w:rsidP="00AC5EAB">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rPr>
      </w:pPr>
      <w:r w:rsidRPr="007A6BDB">
        <w:rPr>
          <w:rFonts w:ascii="Times New Roman" w:eastAsia="MS Mincho" w:hAnsi="Times New Roman"/>
        </w:rPr>
        <w:t>выделять в произведениях элементы художественной формы и обнаруживать связи между ними (5</w:t>
      </w:r>
      <w:r w:rsidRPr="007A6BDB">
        <w:rPr>
          <w:rFonts w:ascii="Times New Roman" w:hAnsi="Times New Roman"/>
        </w:rPr>
        <w:t>–</w:t>
      </w:r>
      <w:r w:rsidRPr="007A6BDB">
        <w:rPr>
          <w:rFonts w:ascii="Times New Roman" w:eastAsia="MS Mincho" w:hAnsi="Times New Roman"/>
        </w:rPr>
        <w:t>7 кл.), постепенно переходя к анализу текста; анализировать литературные произведения разных жанров (8</w:t>
      </w:r>
      <w:r w:rsidRPr="007A6BDB">
        <w:rPr>
          <w:rFonts w:ascii="Times New Roman" w:hAnsi="Times New Roman"/>
        </w:rPr>
        <w:t>–</w:t>
      </w:r>
      <w:r w:rsidRPr="007A6BDB">
        <w:rPr>
          <w:rFonts w:ascii="Times New Roman" w:eastAsia="MS Mincho" w:hAnsi="Times New Roman"/>
        </w:rPr>
        <w:t>9 кл.);</w:t>
      </w:r>
    </w:p>
    <w:p w:rsidR="007A6BDB" w:rsidRPr="007A6BDB" w:rsidRDefault="007A6BDB" w:rsidP="00AC5EAB">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rPr>
      </w:pPr>
      <w:r w:rsidRPr="007A6BDB">
        <w:rPr>
          <w:rFonts w:ascii="Times New Roman" w:hAnsi="Times New Roman"/>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7A6BDB">
        <w:rPr>
          <w:rFonts w:ascii="Times New Roman" w:eastAsia="MS Mincho" w:hAnsi="Times New Roman"/>
        </w:rPr>
        <w:t xml:space="preserve"> (в каждом классе – на своем уровне); </w:t>
      </w:r>
    </w:p>
    <w:p w:rsidR="007A6BDB" w:rsidRPr="007A6BDB" w:rsidRDefault="007A6BDB" w:rsidP="00AC5EAB">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rPr>
      </w:pPr>
      <w:r w:rsidRPr="007A6BDB">
        <w:rPr>
          <w:rFonts w:ascii="Times New Roman" w:eastAsia="MS Mincho" w:hAnsi="Times New Roman"/>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7A6BDB" w:rsidRPr="007A6BDB" w:rsidRDefault="007A6BDB" w:rsidP="00AC5EAB">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rPr>
      </w:pPr>
      <w:r w:rsidRPr="007A6BDB">
        <w:rPr>
          <w:rFonts w:ascii="Times New Roman" w:eastAsia="MS Mincho" w:hAnsi="Times New Roman"/>
        </w:rPr>
        <w:t>представлять развернутый устный или письменный ответ на поставленные вопросы (в каждом классе – на своем уровне); вести учебные дискуссии (7</w:t>
      </w:r>
      <w:r w:rsidRPr="007A6BDB">
        <w:rPr>
          <w:rFonts w:ascii="Times New Roman" w:hAnsi="Times New Roman"/>
        </w:rPr>
        <w:t>–</w:t>
      </w:r>
      <w:r w:rsidRPr="007A6BDB">
        <w:rPr>
          <w:rFonts w:ascii="Times New Roman" w:eastAsia="MS Mincho" w:hAnsi="Times New Roman"/>
        </w:rPr>
        <w:t>9 кл.);</w:t>
      </w:r>
    </w:p>
    <w:p w:rsidR="007A6BDB" w:rsidRPr="007A6BDB" w:rsidRDefault="007A6BDB" w:rsidP="00AC5EAB">
      <w:pPr>
        <w:numPr>
          <w:ilvl w:val="0"/>
          <w:numId w:val="33"/>
        </w:numPr>
        <w:spacing w:after="0" w:line="240" w:lineRule="auto"/>
        <w:ind w:left="0" w:firstLine="709"/>
        <w:jc w:val="both"/>
        <w:rPr>
          <w:rFonts w:ascii="Times New Roman" w:eastAsia="MS Mincho" w:hAnsi="Times New Roman"/>
        </w:rPr>
      </w:pPr>
      <w:r w:rsidRPr="007A6BDB">
        <w:rPr>
          <w:rFonts w:ascii="Times New Roman" w:eastAsia="MS Mincho" w:hAnsi="Times New Roman"/>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7A6BDB">
        <w:rPr>
          <w:rFonts w:ascii="Times New Roman" w:hAnsi="Times New Roman"/>
          <w:bCs/>
        </w:rPr>
        <w:t xml:space="preserve">организации дискуссии </w:t>
      </w:r>
      <w:r w:rsidRPr="007A6BDB">
        <w:rPr>
          <w:rFonts w:ascii="Times New Roman" w:eastAsia="MS Mincho" w:hAnsi="Times New Roman"/>
        </w:rPr>
        <w:t xml:space="preserve"> (в каждом классе – на своем уровне);</w:t>
      </w:r>
    </w:p>
    <w:p w:rsidR="007A6BDB" w:rsidRPr="007A6BDB" w:rsidRDefault="007A6BDB" w:rsidP="00AC5EAB">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rPr>
      </w:pPr>
      <w:r w:rsidRPr="007A6BDB">
        <w:rPr>
          <w:rFonts w:ascii="Times New Roman" w:eastAsia="MS Mincho" w:hAnsi="Times New Roman"/>
        </w:rPr>
        <w:t>выражать личное отношение к художественному произведению, аргументировать свою точку зрения (в каждом классе – на своем уровне);</w:t>
      </w:r>
    </w:p>
    <w:p w:rsidR="007A6BDB" w:rsidRPr="007A6BDB" w:rsidRDefault="007A6BDB" w:rsidP="00AC5EAB">
      <w:pPr>
        <w:widowControl w:val="0"/>
        <w:numPr>
          <w:ilvl w:val="0"/>
          <w:numId w:val="33"/>
        </w:numPr>
        <w:autoSpaceDE w:val="0"/>
        <w:autoSpaceDN w:val="0"/>
        <w:adjustRightInd w:val="0"/>
        <w:spacing w:after="0" w:line="240" w:lineRule="auto"/>
        <w:ind w:left="0" w:firstLine="709"/>
        <w:jc w:val="both"/>
        <w:rPr>
          <w:rFonts w:ascii="Times New Roman" w:eastAsia="MS Mincho" w:hAnsi="Times New Roman"/>
        </w:rPr>
      </w:pPr>
      <w:r w:rsidRPr="007A6BDB">
        <w:rPr>
          <w:rFonts w:ascii="Times New Roman" w:eastAsia="MS Mincho" w:hAnsi="Times New Roman"/>
        </w:rPr>
        <w:t>выразительно читать с листа и наизусть произведения/фрагменты</w:t>
      </w:r>
    </w:p>
    <w:p w:rsidR="007A6BDB" w:rsidRPr="007A6BDB" w:rsidRDefault="007A6BDB" w:rsidP="007A6BDB">
      <w:pPr>
        <w:widowControl w:val="0"/>
        <w:autoSpaceDE w:val="0"/>
        <w:autoSpaceDN w:val="0"/>
        <w:adjustRightInd w:val="0"/>
        <w:spacing w:after="0" w:line="240" w:lineRule="auto"/>
        <w:jc w:val="both"/>
        <w:rPr>
          <w:rFonts w:ascii="Times New Roman" w:eastAsia="MS Mincho" w:hAnsi="Times New Roman"/>
        </w:rPr>
      </w:pPr>
      <w:r w:rsidRPr="007A6BDB">
        <w:rPr>
          <w:rFonts w:ascii="Times New Roman" w:eastAsia="MS Mincho" w:hAnsi="Times New Roman"/>
        </w:rPr>
        <w:t xml:space="preserve">произведений художественной литературы, передавая личное отношение к произведению (5-9 класс); </w:t>
      </w:r>
    </w:p>
    <w:p w:rsidR="007A6BDB" w:rsidRPr="007A6BDB" w:rsidRDefault="007A6BDB" w:rsidP="00AC5EAB">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rPr>
      </w:pPr>
      <w:r w:rsidRPr="007A6BDB">
        <w:rPr>
          <w:rFonts w:ascii="Times New Roman" w:eastAsia="MS Mincho" w:hAnsi="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7A6BDB">
        <w:rPr>
          <w:rFonts w:ascii="Times New Roman" w:hAnsi="Times New Roman"/>
        </w:rPr>
        <w:t>–</w:t>
      </w:r>
      <w:r w:rsidRPr="007A6BDB">
        <w:rPr>
          <w:rFonts w:ascii="Times New Roman" w:eastAsia="MS Mincho" w:hAnsi="Times New Roman"/>
        </w:rPr>
        <w:t>9 кл.); пользоваться каталогами библиотек, библиографическими указателями, системой поиска в Интернете (5</w:t>
      </w:r>
      <w:r w:rsidRPr="007A6BDB">
        <w:rPr>
          <w:rFonts w:ascii="Times New Roman" w:hAnsi="Times New Roman"/>
        </w:rPr>
        <w:t>–</w:t>
      </w:r>
      <w:r w:rsidRPr="007A6BDB">
        <w:rPr>
          <w:rFonts w:ascii="Times New Roman" w:eastAsia="MS Mincho" w:hAnsi="Times New Roman"/>
        </w:rPr>
        <w:t>9 кл.) (в каждом классе – на своем уровне).</w:t>
      </w:r>
    </w:p>
    <w:p w:rsidR="007A6BDB" w:rsidRPr="007A6BDB" w:rsidRDefault="007A6BDB" w:rsidP="007A6BDB">
      <w:pPr>
        <w:autoSpaceDE w:val="0"/>
        <w:autoSpaceDN w:val="0"/>
        <w:adjustRightInd w:val="0"/>
        <w:spacing w:after="0" w:line="240" w:lineRule="auto"/>
        <w:ind w:firstLine="709"/>
        <w:jc w:val="both"/>
        <w:rPr>
          <w:rFonts w:ascii="Times New Roman" w:eastAsia="MS Mincho" w:hAnsi="Times New Roman"/>
        </w:rPr>
      </w:pPr>
      <w:r w:rsidRPr="007A6BDB">
        <w:rPr>
          <w:rFonts w:ascii="Times New Roman" w:eastAsia="MS Mincho" w:hAnsi="Times New Roman"/>
        </w:rPr>
        <w:t xml:space="preserve">При планировании </w:t>
      </w:r>
      <w:r w:rsidRPr="007A6BDB">
        <w:rPr>
          <w:rFonts w:ascii="Times New Roman" w:eastAsia="MS Mincho" w:hAnsi="Times New Roman"/>
          <w:b/>
        </w:rPr>
        <w:t xml:space="preserve">предметных </w:t>
      </w:r>
      <w:r w:rsidRPr="007A6BDB">
        <w:rPr>
          <w:rFonts w:ascii="Times New Roman" w:eastAsia="MS Mincho" w:hAnsi="Times New Roman"/>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7A6BDB">
        <w:rPr>
          <w:rFonts w:ascii="Times New Roman" w:eastAsia="MS Mincho" w:hAnsi="Times New Roman"/>
        </w:rPr>
        <w:t>у</w:t>
      </w:r>
      <w:proofErr w:type="gramEnd"/>
      <w:r w:rsidRPr="007A6BDB">
        <w:rPr>
          <w:rFonts w:ascii="Times New Roman" w:eastAsia="MS Mincho" w:hAnsi="Times New Roman"/>
        </w:rPr>
        <w:t xml:space="preserve"> разных </w:t>
      </w:r>
      <w:r w:rsidRPr="007A6BDB">
        <w:rPr>
          <w:rFonts w:ascii="Times New Roman" w:hAnsi="Times New Roman"/>
        </w:rPr>
        <w:t xml:space="preserve">обучающихся </w:t>
      </w:r>
      <w:r w:rsidRPr="007A6BDB">
        <w:rPr>
          <w:rFonts w:ascii="Times New Roman" w:eastAsia="MS Mincho" w:hAnsi="Times New Roman"/>
        </w:rPr>
        <w:t xml:space="preserve">с разной скоростью и в разной степени и не заканчивается в школе. </w:t>
      </w:r>
    </w:p>
    <w:p w:rsidR="007A6BDB" w:rsidRPr="007A6BDB" w:rsidRDefault="007A6BDB" w:rsidP="007A6BDB">
      <w:pPr>
        <w:pStyle w:val="24"/>
        <w:autoSpaceDE w:val="0"/>
        <w:autoSpaceDN w:val="0"/>
        <w:adjustRightInd w:val="0"/>
        <w:ind w:right="0" w:firstLine="709"/>
        <w:rPr>
          <w:sz w:val="22"/>
          <w:szCs w:val="22"/>
        </w:rPr>
      </w:pPr>
      <w:r w:rsidRPr="007A6BDB">
        <w:rPr>
          <w:sz w:val="22"/>
          <w:szCs w:val="22"/>
        </w:rPr>
        <w:t xml:space="preserve">При оценке предметных результатов обучения литературе следует учитывать несколько </w:t>
      </w:r>
      <w:r w:rsidRPr="007A6BDB">
        <w:rPr>
          <w:b/>
          <w:sz w:val="22"/>
          <w:szCs w:val="22"/>
        </w:rPr>
        <w:t>основных уровней сформированности читательской культуры</w:t>
      </w:r>
      <w:r w:rsidRPr="007A6BDB">
        <w:rPr>
          <w:sz w:val="22"/>
          <w:szCs w:val="22"/>
        </w:rPr>
        <w:t xml:space="preserve">. </w:t>
      </w:r>
    </w:p>
    <w:p w:rsidR="007A6BDB" w:rsidRPr="007A6BDB" w:rsidRDefault="007A6BDB" w:rsidP="007A6BDB">
      <w:pPr>
        <w:overflowPunct w:val="0"/>
        <w:autoSpaceDE w:val="0"/>
        <w:autoSpaceDN w:val="0"/>
        <w:adjustRightInd w:val="0"/>
        <w:spacing w:after="0" w:line="240" w:lineRule="auto"/>
        <w:ind w:firstLine="709"/>
        <w:jc w:val="both"/>
        <w:rPr>
          <w:rFonts w:ascii="Times New Roman" w:hAnsi="Times New Roman"/>
          <w:bCs/>
          <w:iCs/>
        </w:rPr>
      </w:pPr>
      <w:r w:rsidRPr="007A6BDB">
        <w:rPr>
          <w:rFonts w:ascii="Times New Roman" w:hAnsi="Times New Roman"/>
          <w:b/>
          <w:bCs/>
        </w:rPr>
        <w:t>I уровень</w:t>
      </w:r>
      <w:r w:rsidRPr="007A6BDB">
        <w:rPr>
          <w:rFonts w:ascii="Times New Roman" w:hAnsi="Times New Roman"/>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7A6BDB">
        <w:rPr>
          <w:rFonts w:ascii="Times New Roman" w:hAnsi="Times New Roman"/>
          <w:bCs/>
          <w:iCs/>
        </w:rPr>
        <w:t>эмоциональное непосредственное восприятие</w:t>
      </w:r>
      <w:r w:rsidRPr="007A6BDB">
        <w:rPr>
          <w:rFonts w:ascii="Times New Roman" w:hAnsi="Times New Roman"/>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A6BDB">
        <w:rPr>
          <w:rFonts w:ascii="Times New Roman" w:hAnsi="Times New Roman"/>
          <w:i/>
        </w:rPr>
        <w:t>характеризуется способностями читателя воспроизводить содержание литературного произведения, отвечая на тестовые вопросы</w:t>
      </w:r>
      <w:r w:rsidRPr="007A6BDB">
        <w:rPr>
          <w:rFonts w:ascii="Times New Roman" w:hAnsi="Times New Roman"/>
        </w:rPr>
        <w:t xml:space="preserve"> (устно, письменно) типа </w:t>
      </w:r>
      <w:r w:rsidRPr="007A6BDB">
        <w:rPr>
          <w:rFonts w:ascii="Times New Roman" w:hAnsi="Times New Roman"/>
          <w:bCs/>
          <w:iCs/>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7A6BDB">
        <w:rPr>
          <w:rFonts w:ascii="Times New Roman" w:hAnsi="Times New Roman"/>
          <w:bCs/>
          <w:iCs/>
        </w:rPr>
        <w:t>называются</w:t>
      </w:r>
      <w:proofErr w:type="gramEnd"/>
      <w:r w:rsidRPr="007A6BDB">
        <w:rPr>
          <w:rFonts w:ascii="Times New Roman" w:hAnsi="Times New Roman"/>
          <w:bCs/>
          <w:iCs/>
        </w:rPr>
        <w:t>/перечисляются; способность к обобщениям проявляется слабо.</w:t>
      </w:r>
    </w:p>
    <w:p w:rsidR="007A6BDB" w:rsidRPr="007A6BDB" w:rsidRDefault="007A6BDB" w:rsidP="007A6BDB">
      <w:pPr>
        <w:overflowPunct w:val="0"/>
        <w:autoSpaceDE w:val="0"/>
        <w:autoSpaceDN w:val="0"/>
        <w:adjustRightInd w:val="0"/>
        <w:spacing w:after="0" w:line="240" w:lineRule="auto"/>
        <w:ind w:firstLine="709"/>
        <w:jc w:val="both"/>
        <w:rPr>
          <w:rFonts w:ascii="Times New Roman" w:hAnsi="Times New Roman"/>
        </w:rPr>
      </w:pPr>
      <w:r w:rsidRPr="007A6BDB">
        <w:rPr>
          <w:rFonts w:ascii="Times New Roman" w:hAnsi="Times New Roman"/>
          <w:iCs/>
        </w:rPr>
        <w:t xml:space="preserve">К основным </w:t>
      </w:r>
      <w:r w:rsidRPr="007A6BDB">
        <w:rPr>
          <w:rFonts w:ascii="Times New Roman" w:hAnsi="Times New Roman"/>
          <w:b/>
          <w:bCs/>
          <w:iCs/>
        </w:rPr>
        <w:t>видам деятельности</w:t>
      </w:r>
      <w:r w:rsidRPr="007A6BDB">
        <w:rPr>
          <w:rFonts w:ascii="Times New Roman" w:hAnsi="Times New Roman"/>
          <w:iCs/>
        </w:rPr>
        <w:t xml:space="preserve">, позволяющим диагностировать возможности читателей </w:t>
      </w:r>
      <w:r w:rsidRPr="007A6BDB">
        <w:rPr>
          <w:rFonts w:ascii="Times New Roman" w:hAnsi="Times New Roman"/>
          <w:iCs/>
          <w:lang w:val="en-US"/>
        </w:rPr>
        <w:t>I</w:t>
      </w:r>
      <w:r w:rsidRPr="007A6BDB">
        <w:rPr>
          <w:rFonts w:ascii="Times New Roman" w:hAnsi="Times New Roman"/>
          <w:iCs/>
        </w:rPr>
        <w:t xml:space="preserve"> уровня, относятся </w:t>
      </w:r>
      <w:r w:rsidRPr="007A6BDB">
        <w:rPr>
          <w:rFonts w:ascii="Times New Roman" w:hAnsi="Times New Roman"/>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7A6BDB" w:rsidRPr="007A6BDB" w:rsidRDefault="007A6BDB" w:rsidP="007A6BDB">
      <w:pPr>
        <w:overflowPunct w:val="0"/>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lastRenderedPageBreak/>
        <w:t xml:space="preserve">Условно им соответствуют следующие типы диагностических </w:t>
      </w:r>
      <w:r w:rsidRPr="007A6BDB">
        <w:rPr>
          <w:rFonts w:ascii="Times New Roman" w:hAnsi="Times New Roman"/>
          <w:b/>
          <w:bCs/>
        </w:rPr>
        <w:t>заданий</w:t>
      </w:r>
      <w:r w:rsidRPr="007A6BDB">
        <w:rPr>
          <w:rFonts w:ascii="Times New Roman" w:hAnsi="Times New Roman"/>
        </w:rPr>
        <w:t xml:space="preserve">: </w:t>
      </w:r>
    </w:p>
    <w:p w:rsidR="007A6BDB" w:rsidRPr="007A6BDB" w:rsidRDefault="007A6BDB" w:rsidP="00AC5EAB">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 xml:space="preserve">выразительно прочтите следующий фрагмент; </w:t>
      </w:r>
    </w:p>
    <w:p w:rsidR="007A6BDB" w:rsidRPr="007A6BDB" w:rsidRDefault="007A6BDB" w:rsidP="00AC5EAB">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определите, какие события в произведении являются центральными;</w:t>
      </w:r>
    </w:p>
    <w:p w:rsidR="007A6BDB" w:rsidRPr="007A6BDB" w:rsidRDefault="007A6BDB" w:rsidP="00AC5EAB">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определите, где и когда происходят описываемые события;</w:t>
      </w:r>
    </w:p>
    <w:p w:rsidR="007A6BDB" w:rsidRPr="007A6BDB" w:rsidRDefault="007A6BDB" w:rsidP="00AC5EAB">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 xml:space="preserve">опишите, каким вам представляется герой произведения, прокомментируйте слова героя; </w:t>
      </w:r>
    </w:p>
    <w:p w:rsidR="007A6BDB" w:rsidRPr="007A6BDB" w:rsidRDefault="007A6BDB" w:rsidP="00AC5EAB">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 xml:space="preserve">выделите в тексте наиболее непонятные (загадочные, удивительные и т. п.) для вас места; </w:t>
      </w:r>
    </w:p>
    <w:p w:rsidR="007A6BDB" w:rsidRPr="007A6BDB" w:rsidRDefault="007A6BDB" w:rsidP="00AC5EAB">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 xml:space="preserve">ответьте на поставленный учителем/автором учебника вопрос; </w:t>
      </w:r>
    </w:p>
    <w:p w:rsidR="007A6BDB" w:rsidRPr="007A6BDB" w:rsidRDefault="007A6BDB" w:rsidP="00AC5EAB">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rPr>
      </w:pPr>
      <w:proofErr w:type="gramStart"/>
      <w:r w:rsidRPr="007A6BDB">
        <w:rPr>
          <w:rFonts w:ascii="Times New Roman" w:hAnsi="Times New Roman"/>
        </w:rPr>
        <w:t xml:space="preserve">определите, выделите, найдите, перечислите признаки, черты, повторяющиеся детали и т. п. </w:t>
      </w:r>
      <w:proofErr w:type="gramEnd"/>
    </w:p>
    <w:p w:rsidR="007A6BDB" w:rsidRPr="007A6BDB" w:rsidRDefault="007A6BDB" w:rsidP="007A6BDB">
      <w:pPr>
        <w:spacing w:after="0" w:line="240" w:lineRule="auto"/>
        <w:ind w:firstLine="708"/>
        <w:jc w:val="both"/>
        <w:rPr>
          <w:rFonts w:ascii="Times New Roman" w:hAnsi="Times New Roman"/>
        </w:rPr>
      </w:pPr>
      <w:r w:rsidRPr="007A6BDB">
        <w:rPr>
          <w:rFonts w:ascii="Times New Roman" w:hAnsi="Times New Roman"/>
          <w:b/>
          <w:bCs/>
        </w:rPr>
        <w:t>II уровень</w:t>
      </w:r>
      <w:r w:rsidRPr="007A6BDB">
        <w:rPr>
          <w:rFonts w:ascii="Times New Roman" w:hAnsi="Times New Roman"/>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7A6BDB" w:rsidRPr="007A6BDB" w:rsidRDefault="007A6BDB" w:rsidP="007A6BDB">
      <w:pPr>
        <w:pStyle w:val="28"/>
        <w:ind w:left="0" w:right="0" w:firstLine="709"/>
        <w:rPr>
          <w:sz w:val="22"/>
          <w:szCs w:val="22"/>
        </w:rPr>
      </w:pPr>
      <w:r w:rsidRPr="007A6BDB">
        <w:rPr>
          <w:sz w:val="22"/>
          <w:szCs w:val="22"/>
        </w:rPr>
        <w:t xml:space="preserve">У читателей этого уровня формируется стремление размышлять </w:t>
      </w:r>
      <w:proofErr w:type="gramStart"/>
      <w:r w:rsidRPr="007A6BDB">
        <w:rPr>
          <w:sz w:val="22"/>
          <w:szCs w:val="22"/>
        </w:rPr>
        <w:t>над</w:t>
      </w:r>
      <w:proofErr w:type="gramEnd"/>
      <w:r w:rsidRPr="007A6BDB">
        <w:rPr>
          <w:sz w:val="22"/>
          <w:szCs w:val="22"/>
        </w:rPr>
        <w:t xml:space="preserve"> прочитанным, появляется </w:t>
      </w:r>
      <w:r w:rsidRPr="007A6BDB">
        <w:rPr>
          <w:bCs/>
          <w:iCs/>
          <w:sz w:val="22"/>
          <w:szCs w:val="22"/>
        </w:rPr>
        <w:t>умение выделять в произведении</w:t>
      </w:r>
      <w:r w:rsidRPr="007A6BDB">
        <w:rPr>
          <w:b/>
          <w:i/>
          <w:sz w:val="22"/>
          <w:szCs w:val="22"/>
        </w:rPr>
        <w:t xml:space="preserve"> </w:t>
      </w:r>
      <w:r w:rsidRPr="007A6BDB">
        <w:rPr>
          <w:sz w:val="22"/>
          <w:szCs w:val="22"/>
        </w:rPr>
        <w:t xml:space="preserve">значимые в смысловом и эстетическом плане отдельные элементы художественного произведения, а также возникает стремление </w:t>
      </w:r>
      <w:r w:rsidRPr="007A6BDB">
        <w:rPr>
          <w:bCs/>
          <w:iCs/>
          <w:sz w:val="22"/>
          <w:szCs w:val="22"/>
        </w:rPr>
        <w:t>находить и объяснять связи между ними</w:t>
      </w:r>
      <w:r w:rsidRPr="007A6BDB">
        <w:rPr>
          <w:sz w:val="22"/>
          <w:szCs w:val="22"/>
        </w:rPr>
        <w:t xml:space="preserve">. </w:t>
      </w:r>
      <w:r w:rsidRPr="007A6BDB">
        <w:rPr>
          <w:iCs/>
          <w:sz w:val="22"/>
          <w:szCs w:val="22"/>
        </w:rPr>
        <w:t>Читатель</w:t>
      </w:r>
      <w:r w:rsidRPr="007A6BDB">
        <w:rPr>
          <w:i/>
          <w:sz w:val="22"/>
          <w:szCs w:val="22"/>
        </w:rPr>
        <w:t xml:space="preserve"> </w:t>
      </w:r>
      <w:r w:rsidRPr="007A6BDB">
        <w:rPr>
          <w:sz w:val="22"/>
          <w:szCs w:val="22"/>
        </w:rPr>
        <w:t xml:space="preserve">этого уровня пытается аргументированно отвечать на вопрос </w:t>
      </w:r>
      <w:r w:rsidRPr="007A6BDB">
        <w:rPr>
          <w:bCs/>
          <w:iCs/>
          <w:sz w:val="22"/>
          <w:szCs w:val="22"/>
        </w:rPr>
        <w:t>«Как устроен текст?»,</w:t>
      </w:r>
      <w:r w:rsidRPr="007A6BDB">
        <w:rPr>
          <w:sz w:val="22"/>
          <w:szCs w:val="22"/>
        </w:rPr>
        <w:t xml:space="preserve"> </w:t>
      </w:r>
      <w:r w:rsidRPr="007A6BDB">
        <w:rPr>
          <w:i/>
          <w:sz w:val="22"/>
          <w:szCs w:val="22"/>
        </w:rPr>
        <w:t xml:space="preserve">умеет выделять </w:t>
      </w:r>
      <w:r w:rsidRPr="007A6BDB">
        <w:rPr>
          <w:i/>
          <w:iCs/>
          <w:sz w:val="22"/>
          <w:szCs w:val="22"/>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7A6BDB">
        <w:rPr>
          <w:iCs/>
          <w:sz w:val="22"/>
          <w:szCs w:val="22"/>
        </w:rPr>
        <w:t xml:space="preserve"> </w:t>
      </w:r>
    </w:p>
    <w:p w:rsidR="007A6BDB" w:rsidRPr="007A6BDB" w:rsidRDefault="007A6BDB" w:rsidP="00AC5EAB">
      <w:pPr>
        <w:pStyle w:val="28"/>
        <w:numPr>
          <w:ilvl w:val="12"/>
          <w:numId w:val="32"/>
        </w:numPr>
        <w:tabs>
          <w:tab w:val="left" w:pos="851"/>
        </w:tabs>
        <w:ind w:left="0" w:right="0" w:firstLine="709"/>
        <w:rPr>
          <w:sz w:val="22"/>
          <w:szCs w:val="22"/>
        </w:rPr>
      </w:pPr>
      <w:r w:rsidRPr="007A6BDB">
        <w:rPr>
          <w:iCs/>
          <w:sz w:val="22"/>
          <w:szCs w:val="22"/>
        </w:rPr>
        <w:t xml:space="preserve">К основным </w:t>
      </w:r>
      <w:r w:rsidRPr="007A6BDB">
        <w:rPr>
          <w:b/>
          <w:bCs/>
          <w:iCs/>
          <w:sz w:val="22"/>
          <w:szCs w:val="22"/>
        </w:rPr>
        <w:t>видам деятельности</w:t>
      </w:r>
      <w:r w:rsidRPr="007A6BDB">
        <w:rPr>
          <w:iCs/>
          <w:sz w:val="22"/>
          <w:szCs w:val="22"/>
        </w:rPr>
        <w:t xml:space="preserve">, позволяющим диагностировать возможности читателей, достигших  </w:t>
      </w:r>
      <w:r w:rsidRPr="007A6BDB">
        <w:rPr>
          <w:iCs/>
          <w:sz w:val="22"/>
          <w:szCs w:val="22"/>
          <w:lang w:val="en-US"/>
        </w:rPr>
        <w:t>II</w:t>
      </w:r>
      <w:r w:rsidRPr="007A6BDB">
        <w:rPr>
          <w:iCs/>
          <w:sz w:val="22"/>
          <w:szCs w:val="22"/>
        </w:rPr>
        <w:t xml:space="preserve"> уровня, можно отнести</w:t>
      </w:r>
      <w:r w:rsidRPr="007A6BDB">
        <w:rPr>
          <w:sz w:val="22"/>
          <w:szCs w:val="22"/>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A6BDB">
        <w:rPr>
          <w:i/>
          <w:sz w:val="22"/>
          <w:szCs w:val="22"/>
        </w:rPr>
        <w:t>пофразового</w:t>
      </w:r>
      <w:r w:rsidRPr="007A6BDB">
        <w:rPr>
          <w:sz w:val="22"/>
          <w:szCs w:val="22"/>
        </w:rPr>
        <w:t xml:space="preserve"> (при анализе стихотворений и небольших прозаических произведений – рассказов, новелл) или </w:t>
      </w:r>
      <w:r w:rsidRPr="007A6BDB">
        <w:rPr>
          <w:i/>
          <w:sz w:val="22"/>
          <w:szCs w:val="22"/>
        </w:rPr>
        <w:t>поэпизодного</w:t>
      </w:r>
      <w:r w:rsidRPr="007A6BDB">
        <w:rPr>
          <w:sz w:val="22"/>
          <w:szCs w:val="22"/>
        </w:rPr>
        <w:t xml:space="preserve">; проведение целостного и межтекстового анализа). </w:t>
      </w:r>
    </w:p>
    <w:p w:rsidR="007A6BDB" w:rsidRPr="007A6BDB" w:rsidRDefault="007A6BDB" w:rsidP="00AC5EAB">
      <w:pPr>
        <w:pStyle w:val="28"/>
        <w:numPr>
          <w:ilvl w:val="12"/>
          <w:numId w:val="32"/>
        </w:numPr>
        <w:tabs>
          <w:tab w:val="left" w:pos="851"/>
        </w:tabs>
        <w:ind w:left="0" w:right="0" w:firstLine="709"/>
        <w:rPr>
          <w:sz w:val="22"/>
          <w:szCs w:val="22"/>
        </w:rPr>
      </w:pPr>
      <w:r w:rsidRPr="007A6BDB">
        <w:rPr>
          <w:sz w:val="22"/>
          <w:szCs w:val="22"/>
        </w:rPr>
        <w:t xml:space="preserve">Условно им соответствуют следующие типы диагностических </w:t>
      </w:r>
      <w:r w:rsidRPr="007A6BDB">
        <w:rPr>
          <w:b/>
          <w:bCs/>
          <w:sz w:val="22"/>
          <w:szCs w:val="22"/>
        </w:rPr>
        <w:t>заданий</w:t>
      </w:r>
      <w:r w:rsidRPr="007A6BDB">
        <w:rPr>
          <w:sz w:val="22"/>
          <w:szCs w:val="22"/>
        </w:rPr>
        <w:t xml:space="preserve">: </w:t>
      </w:r>
    </w:p>
    <w:p w:rsidR="007A6BDB" w:rsidRPr="007A6BDB" w:rsidRDefault="007A6BDB" w:rsidP="00AC5EAB">
      <w:pPr>
        <w:pStyle w:val="ad"/>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2"/>
          <w:szCs w:val="22"/>
        </w:rPr>
      </w:pPr>
      <w:proofErr w:type="gramStart"/>
      <w:r w:rsidRPr="007A6BDB">
        <w:rPr>
          <w:rFonts w:ascii="Times New Roman" w:hAnsi="Times New Roman"/>
          <w:sz w:val="22"/>
          <w:szCs w:val="22"/>
        </w:rPr>
        <w:t xml:space="preserve">выделите, определите, найдите, перечислите признаки, черты, повторяющиеся детали и т. п.; </w:t>
      </w:r>
      <w:proofErr w:type="gramEnd"/>
    </w:p>
    <w:p w:rsidR="007A6BDB" w:rsidRPr="007A6BDB" w:rsidRDefault="007A6BDB" w:rsidP="00AC5EAB">
      <w:pPr>
        <w:pStyle w:val="ad"/>
        <w:widowControl w:val="0"/>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покажите, какие особенности художественного текста проявляют позицию его автора;</w:t>
      </w:r>
    </w:p>
    <w:p w:rsidR="007A6BDB" w:rsidRPr="007A6BDB" w:rsidRDefault="007A6BDB" w:rsidP="00AC5EAB">
      <w:pPr>
        <w:numPr>
          <w:ilvl w:val="0"/>
          <w:numId w:val="32"/>
        </w:numPr>
        <w:tabs>
          <w:tab w:val="clear" w:pos="1287"/>
          <w:tab w:val="num" w:pos="1440"/>
        </w:tabs>
        <w:spacing w:after="0" w:line="240" w:lineRule="auto"/>
        <w:ind w:left="0" w:firstLine="709"/>
        <w:jc w:val="both"/>
        <w:rPr>
          <w:rFonts w:ascii="Times New Roman" w:hAnsi="Times New Roman"/>
        </w:rPr>
      </w:pPr>
      <w:r w:rsidRPr="007A6BDB">
        <w:rPr>
          <w:rFonts w:ascii="Times New Roman" w:hAnsi="Times New Roman"/>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7A6BDB" w:rsidRPr="007A6BDB" w:rsidRDefault="007A6BDB" w:rsidP="00AC5EAB">
      <w:pPr>
        <w:pStyle w:val="ad"/>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проанализируйте фрагменты, эпизоды текста (по предложенному алгоритму и без него);</w:t>
      </w:r>
    </w:p>
    <w:p w:rsidR="007A6BDB" w:rsidRPr="007A6BDB" w:rsidRDefault="007A6BDB" w:rsidP="00AC5EAB">
      <w:pPr>
        <w:pStyle w:val="ad"/>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 xml:space="preserve">сопоставьте, сравните, найдите сходства и различия (как в одном тексте, так и между разными произведениями); </w:t>
      </w:r>
    </w:p>
    <w:p w:rsidR="007A6BDB" w:rsidRPr="007A6BDB" w:rsidRDefault="007A6BDB" w:rsidP="00AC5EAB">
      <w:pPr>
        <w:pStyle w:val="ad"/>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 xml:space="preserve">определите жанр произведения, охарактеризуйте его особенности; </w:t>
      </w:r>
    </w:p>
    <w:p w:rsidR="007A6BDB" w:rsidRPr="007A6BDB" w:rsidRDefault="007A6BDB" w:rsidP="00AC5EAB">
      <w:pPr>
        <w:pStyle w:val="ad"/>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дайте свое рабочее определение следующему теоретико-литературному понятию.</w:t>
      </w:r>
    </w:p>
    <w:p w:rsidR="007A6BDB" w:rsidRPr="007A6BDB" w:rsidRDefault="007A6BDB" w:rsidP="007A6BDB">
      <w:pPr>
        <w:pStyle w:val="24"/>
        <w:autoSpaceDE w:val="0"/>
        <w:autoSpaceDN w:val="0"/>
        <w:adjustRightInd w:val="0"/>
        <w:ind w:right="0" w:firstLine="709"/>
        <w:rPr>
          <w:sz w:val="22"/>
          <w:szCs w:val="22"/>
        </w:rPr>
      </w:pPr>
      <w:r w:rsidRPr="007A6BDB">
        <w:rPr>
          <w:sz w:val="22"/>
          <w:szCs w:val="22"/>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7A6BDB" w:rsidRPr="007A6BDB" w:rsidRDefault="007A6BDB" w:rsidP="007A6BDB">
      <w:pPr>
        <w:spacing w:after="0" w:line="240" w:lineRule="auto"/>
        <w:ind w:firstLine="708"/>
        <w:jc w:val="both"/>
        <w:rPr>
          <w:rFonts w:ascii="Times New Roman" w:hAnsi="Times New Roman"/>
          <w:b/>
        </w:rPr>
      </w:pPr>
      <w:r w:rsidRPr="007A6BDB">
        <w:rPr>
          <w:rFonts w:ascii="Times New Roman" w:hAnsi="Times New Roman"/>
          <w:b/>
          <w:bCs/>
        </w:rPr>
        <w:t>III уровень</w:t>
      </w:r>
      <w:r w:rsidRPr="007A6BDB">
        <w:rPr>
          <w:rFonts w:ascii="Times New Roman" w:hAnsi="Times New Roman"/>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7A6BDB">
        <w:rPr>
          <w:rFonts w:ascii="Times New Roman" w:hAnsi="Times New Roman"/>
          <w:bCs/>
          <w:iCs/>
        </w:rPr>
        <w:t>сумеет интерпретировать художественный смысл произведения</w:t>
      </w:r>
      <w:r w:rsidRPr="007A6BDB">
        <w:rPr>
          <w:rFonts w:ascii="Times New Roman" w:hAnsi="Times New Roman"/>
        </w:rPr>
        <w:t xml:space="preserve">, то есть отвечать на вопросы: </w:t>
      </w:r>
      <w:r w:rsidRPr="007A6BDB">
        <w:rPr>
          <w:rFonts w:ascii="Times New Roman" w:hAnsi="Times New Roman"/>
          <w:bCs/>
          <w:iCs/>
        </w:rPr>
        <w:t xml:space="preserve">«Почему (с какой целью?) произведение построено так, а не иначе? </w:t>
      </w:r>
      <w:r w:rsidRPr="007A6BDB">
        <w:rPr>
          <w:rFonts w:ascii="Times New Roman" w:hAnsi="Times New Roman"/>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7A6BDB" w:rsidRPr="007A6BDB" w:rsidRDefault="007A6BDB" w:rsidP="007A6BDB">
      <w:pPr>
        <w:spacing w:after="0" w:line="240" w:lineRule="auto"/>
        <w:ind w:firstLine="708"/>
        <w:jc w:val="both"/>
        <w:rPr>
          <w:rFonts w:ascii="Times New Roman" w:eastAsia="MS Mincho" w:hAnsi="Times New Roman"/>
        </w:rPr>
      </w:pPr>
      <w:r w:rsidRPr="007A6BDB">
        <w:rPr>
          <w:rFonts w:ascii="Times New Roman" w:hAnsi="Times New Roman"/>
          <w:iCs/>
        </w:rPr>
        <w:t xml:space="preserve">К основным </w:t>
      </w:r>
      <w:r w:rsidRPr="007A6BDB">
        <w:rPr>
          <w:rFonts w:ascii="Times New Roman" w:hAnsi="Times New Roman"/>
          <w:b/>
          <w:bCs/>
          <w:iCs/>
        </w:rPr>
        <w:t>видам деятельности</w:t>
      </w:r>
      <w:r w:rsidRPr="007A6BDB">
        <w:rPr>
          <w:rFonts w:ascii="Times New Roman" w:hAnsi="Times New Roman"/>
          <w:iCs/>
        </w:rPr>
        <w:t xml:space="preserve">, позволяющим диагностировать возможности читателей, достигших  </w:t>
      </w:r>
      <w:r w:rsidRPr="007A6BDB">
        <w:rPr>
          <w:rFonts w:ascii="Times New Roman" w:hAnsi="Times New Roman"/>
          <w:iCs/>
          <w:lang w:val="en-US"/>
        </w:rPr>
        <w:t>III</w:t>
      </w:r>
      <w:r w:rsidRPr="007A6BDB">
        <w:rPr>
          <w:rFonts w:ascii="Times New Roman" w:hAnsi="Times New Roman"/>
          <w:iCs/>
        </w:rPr>
        <w:t xml:space="preserve"> уровня, можно отнести</w:t>
      </w:r>
      <w:r w:rsidRPr="007A6BDB">
        <w:rPr>
          <w:rFonts w:ascii="Times New Roman" w:hAnsi="Times New Roman"/>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7A6BDB" w:rsidRPr="007A6BDB" w:rsidRDefault="007A6BDB" w:rsidP="00AC5EAB">
      <w:pPr>
        <w:pStyle w:val="28"/>
        <w:numPr>
          <w:ilvl w:val="12"/>
          <w:numId w:val="32"/>
        </w:numPr>
        <w:tabs>
          <w:tab w:val="left" w:pos="709"/>
        </w:tabs>
        <w:ind w:left="0" w:right="0" w:firstLine="709"/>
        <w:rPr>
          <w:sz w:val="22"/>
          <w:szCs w:val="22"/>
        </w:rPr>
      </w:pPr>
      <w:r w:rsidRPr="007A6BDB">
        <w:rPr>
          <w:sz w:val="22"/>
          <w:szCs w:val="22"/>
        </w:rPr>
        <w:t>Условно и</w:t>
      </w:r>
      <w:r w:rsidRPr="007A6BDB">
        <w:rPr>
          <w:iCs/>
          <w:sz w:val="22"/>
          <w:szCs w:val="22"/>
        </w:rPr>
        <w:t xml:space="preserve">м соответствуют следующие типы диагностических </w:t>
      </w:r>
      <w:r w:rsidRPr="007A6BDB">
        <w:rPr>
          <w:b/>
          <w:bCs/>
          <w:iCs/>
          <w:sz w:val="22"/>
          <w:szCs w:val="22"/>
        </w:rPr>
        <w:t>заданий</w:t>
      </w:r>
      <w:r w:rsidRPr="007A6BDB">
        <w:rPr>
          <w:sz w:val="22"/>
          <w:szCs w:val="22"/>
        </w:rPr>
        <w:t xml:space="preserve">: </w:t>
      </w:r>
    </w:p>
    <w:p w:rsidR="007A6BDB" w:rsidRPr="007A6BDB" w:rsidRDefault="007A6BDB" w:rsidP="00AC5EAB">
      <w:pPr>
        <w:pStyle w:val="ad"/>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2"/>
          <w:szCs w:val="22"/>
        </w:rPr>
      </w:pPr>
      <w:proofErr w:type="gramStart"/>
      <w:r w:rsidRPr="007A6BDB">
        <w:rPr>
          <w:rFonts w:ascii="Times New Roman" w:hAnsi="Times New Roman"/>
          <w:sz w:val="22"/>
          <w:szCs w:val="22"/>
        </w:rPr>
        <w:t xml:space="preserve">выделите, определите, найдите, перечислите признаки, черты, повторяющиеся детали и т. п. </w:t>
      </w:r>
      <w:proofErr w:type="gramEnd"/>
    </w:p>
    <w:p w:rsidR="007A6BDB" w:rsidRPr="007A6BDB" w:rsidRDefault="007A6BDB" w:rsidP="00AC5EAB">
      <w:pPr>
        <w:pStyle w:val="ad"/>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2"/>
          <w:szCs w:val="22"/>
        </w:rPr>
      </w:pPr>
      <w:r w:rsidRPr="007A6BDB">
        <w:rPr>
          <w:rFonts w:ascii="Times New Roman" w:hAnsi="Times New Roman"/>
          <w:spacing w:val="-4"/>
          <w:sz w:val="22"/>
          <w:szCs w:val="22"/>
        </w:rPr>
        <w:t>определите художественную функцию той или иной детали, приема и т. п.</w:t>
      </w:r>
      <w:r w:rsidRPr="007A6BDB">
        <w:rPr>
          <w:rFonts w:ascii="Times New Roman" w:hAnsi="Times New Roman"/>
          <w:sz w:val="22"/>
          <w:szCs w:val="22"/>
        </w:rPr>
        <w:t>;</w:t>
      </w:r>
    </w:p>
    <w:p w:rsidR="007A6BDB" w:rsidRPr="007A6BDB" w:rsidRDefault="007A6BDB" w:rsidP="00AC5EAB">
      <w:pPr>
        <w:pStyle w:val="ad"/>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определите позицию автора и способы ее выражения;</w:t>
      </w:r>
    </w:p>
    <w:p w:rsidR="007A6BDB" w:rsidRPr="007A6BDB" w:rsidRDefault="007A6BDB" w:rsidP="00AC5EAB">
      <w:pPr>
        <w:pStyle w:val="ad"/>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 xml:space="preserve">проинтерпретируйте выбранный фрагмент произведения; </w:t>
      </w:r>
    </w:p>
    <w:p w:rsidR="007A6BDB" w:rsidRPr="007A6BDB" w:rsidRDefault="007A6BDB" w:rsidP="00AC5EAB">
      <w:pPr>
        <w:pStyle w:val="ad"/>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объясните (устно, письменно) смысл названия произведения;</w:t>
      </w:r>
      <w:r w:rsidRPr="007A6BDB" w:rsidDel="008B3D3B">
        <w:rPr>
          <w:rFonts w:ascii="Times New Roman" w:hAnsi="Times New Roman"/>
          <w:sz w:val="22"/>
          <w:szCs w:val="22"/>
        </w:rPr>
        <w:t xml:space="preserve"> </w:t>
      </w:r>
    </w:p>
    <w:p w:rsidR="007A6BDB" w:rsidRPr="007A6BDB" w:rsidRDefault="007A6BDB" w:rsidP="00AC5EAB">
      <w:pPr>
        <w:pStyle w:val="ad"/>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озаглавьте предложенный текст (в случае если у литературного произведения нет заглавия);</w:t>
      </w:r>
    </w:p>
    <w:p w:rsidR="007A6BDB" w:rsidRPr="007A6BDB" w:rsidRDefault="007A6BDB" w:rsidP="00AC5EAB">
      <w:pPr>
        <w:pStyle w:val="ad"/>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 xml:space="preserve">напишите сочинение-интерпретацию; </w:t>
      </w:r>
    </w:p>
    <w:p w:rsidR="007A6BDB" w:rsidRPr="007A6BDB" w:rsidRDefault="007A6BDB" w:rsidP="00AC5EAB">
      <w:pPr>
        <w:pStyle w:val="ad"/>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lastRenderedPageBreak/>
        <w:t>напишите рецензию на произведение, не изучавшееся на уроках литературы</w:t>
      </w:r>
      <w:proofErr w:type="gramStart"/>
      <w:r w:rsidRPr="007A6BDB">
        <w:rPr>
          <w:rFonts w:ascii="Times New Roman" w:hAnsi="Times New Roman"/>
          <w:sz w:val="22"/>
          <w:szCs w:val="22"/>
        </w:rPr>
        <w:t>.</w:t>
      </w:r>
      <w:r w:rsidRPr="007A6BDB">
        <w:rPr>
          <w:rStyle w:val="afff4"/>
          <w:sz w:val="22"/>
          <w:szCs w:val="22"/>
          <w:lang w:eastAsia="en-US"/>
        </w:rPr>
        <w:t>.</w:t>
      </w:r>
      <w:proofErr w:type="gramEnd"/>
    </w:p>
    <w:p w:rsidR="007A6BDB" w:rsidRPr="007A6BDB" w:rsidRDefault="007A6BDB" w:rsidP="007A6BDB">
      <w:pPr>
        <w:pStyle w:val="24"/>
        <w:autoSpaceDE w:val="0"/>
        <w:autoSpaceDN w:val="0"/>
        <w:adjustRightInd w:val="0"/>
        <w:ind w:right="0" w:firstLine="709"/>
        <w:rPr>
          <w:sz w:val="22"/>
          <w:szCs w:val="22"/>
        </w:rPr>
      </w:pPr>
      <w:r w:rsidRPr="007A6BDB">
        <w:rPr>
          <w:sz w:val="22"/>
          <w:szCs w:val="22"/>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00F46C3A" w:rsidRPr="00F46C3A">
        <w:rPr>
          <w:szCs w:val="28"/>
        </w:rPr>
        <w:t xml:space="preserve"> </w:t>
      </w:r>
      <w:r w:rsidR="00F46C3A">
        <w:rPr>
          <w:szCs w:val="28"/>
        </w:rPr>
        <w:t xml:space="preserve">– </w:t>
      </w:r>
      <w:r w:rsidR="00F46C3A" w:rsidRPr="00F46C3A">
        <w:rPr>
          <w:sz w:val="24"/>
          <w:szCs w:val="24"/>
        </w:rPr>
        <w:t>см. Ю.М. Лотмана).</w:t>
      </w:r>
      <w:r w:rsidR="00F46C3A">
        <w:rPr>
          <w:szCs w:val="28"/>
        </w:rPr>
        <w:t xml:space="preserve"> </w:t>
      </w:r>
    </w:p>
    <w:p w:rsidR="007A6BDB" w:rsidRPr="007A6BDB" w:rsidRDefault="007A6BDB" w:rsidP="007A6BDB">
      <w:pPr>
        <w:overflowPunct w:val="0"/>
        <w:autoSpaceDE w:val="0"/>
        <w:autoSpaceDN w:val="0"/>
        <w:adjustRightInd w:val="0"/>
        <w:spacing w:after="0" w:line="240" w:lineRule="auto"/>
        <w:ind w:firstLine="709"/>
        <w:jc w:val="both"/>
      </w:pPr>
      <w:proofErr w:type="gramStart"/>
      <w:r w:rsidRPr="007A6BDB">
        <w:rPr>
          <w:rFonts w:ascii="Times New Roman" w:hAnsi="Times New Roman"/>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7A6BDB">
        <w:rPr>
          <w:rFonts w:ascii="Times New Roman" w:hAnsi="Times New Roman"/>
          <w:b/>
        </w:rPr>
        <w:t>5</w:t>
      </w:r>
      <w:r w:rsidRPr="007A6BDB">
        <w:rPr>
          <w:rFonts w:ascii="Times New Roman" w:hAnsi="Times New Roman"/>
        </w:rPr>
        <w:t>–</w:t>
      </w:r>
      <w:r w:rsidRPr="007A6BDB">
        <w:rPr>
          <w:rFonts w:ascii="Times New Roman" w:hAnsi="Times New Roman"/>
          <w:b/>
        </w:rPr>
        <w:t>6 классах</w:t>
      </w:r>
      <w:r w:rsidRPr="007A6BDB">
        <w:rPr>
          <w:rFonts w:ascii="Times New Roman" w:hAnsi="Times New Roman"/>
        </w:rPr>
        <w:t xml:space="preserve">, соответствует </w:t>
      </w:r>
      <w:r w:rsidRPr="007A6BDB">
        <w:rPr>
          <w:rFonts w:ascii="Times New Roman" w:hAnsi="Times New Roman"/>
          <w:b/>
        </w:rPr>
        <w:t>первому уровню</w:t>
      </w:r>
      <w:r w:rsidRPr="007A6BDB">
        <w:rPr>
          <w:rFonts w:ascii="Times New Roman" w:hAnsi="Times New Roman"/>
        </w:rPr>
        <w:t xml:space="preserve">; в процессе литературного образования учеников </w:t>
      </w:r>
      <w:r w:rsidRPr="007A6BDB">
        <w:rPr>
          <w:rFonts w:ascii="Times New Roman" w:hAnsi="Times New Roman"/>
          <w:b/>
        </w:rPr>
        <w:t>7</w:t>
      </w:r>
      <w:r w:rsidRPr="007A6BDB">
        <w:rPr>
          <w:rFonts w:ascii="Times New Roman" w:hAnsi="Times New Roman"/>
        </w:rPr>
        <w:t>–</w:t>
      </w:r>
      <w:r w:rsidRPr="007A6BDB">
        <w:rPr>
          <w:rFonts w:ascii="Times New Roman" w:hAnsi="Times New Roman"/>
          <w:b/>
        </w:rPr>
        <w:t>8 классов</w:t>
      </w:r>
      <w:r w:rsidRPr="007A6BDB">
        <w:rPr>
          <w:rFonts w:ascii="Times New Roman" w:hAnsi="Times New Roman"/>
        </w:rPr>
        <w:t xml:space="preserve"> формируется </w:t>
      </w:r>
      <w:r w:rsidRPr="007A6BDB">
        <w:rPr>
          <w:rFonts w:ascii="Times New Roman" w:hAnsi="Times New Roman"/>
          <w:b/>
        </w:rPr>
        <w:t>второй</w:t>
      </w:r>
      <w:r w:rsidRPr="007A6BDB">
        <w:rPr>
          <w:rFonts w:ascii="Times New Roman" w:hAnsi="Times New Roman"/>
        </w:rPr>
        <w:t xml:space="preserve"> ее </w:t>
      </w:r>
      <w:r w:rsidRPr="007A6BDB">
        <w:rPr>
          <w:rFonts w:ascii="Times New Roman" w:hAnsi="Times New Roman"/>
          <w:b/>
        </w:rPr>
        <w:t>уровень</w:t>
      </w:r>
      <w:r w:rsidRPr="007A6BDB">
        <w:rPr>
          <w:rFonts w:ascii="Times New Roman" w:hAnsi="Times New Roman"/>
        </w:rPr>
        <w:t xml:space="preserve">; читательская культура учеников </w:t>
      </w:r>
      <w:r w:rsidRPr="007A6BDB">
        <w:rPr>
          <w:rFonts w:ascii="Times New Roman" w:hAnsi="Times New Roman"/>
          <w:b/>
        </w:rPr>
        <w:t>9 класса</w:t>
      </w:r>
      <w:r w:rsidRPr="007A6BDB">
        <w:rPr>
          <w:rFonts w:ascii="Times New Roman" w:hAnsi="Times New Roman"/>
        </w:rPr>
        <w:t xml:space="preserve"> характеризуется появлением элементов третьего уровня.</w:t>
      </w:r>
      <w:proofErr w:type="gramEnd"/>
      <w:r w:rsidRPr="007A6BDB">
        <w:rPr>
          <w:rFonts w:ascii="Times New Roman" w:hAnsi="Times New Roman"/>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7A6BDB" w:rsidRDefault="007A6BDB" w:rsidP="007A6BDB">
      <w:pPr>
        <w:pStyle w:val="24"/>
        <w:autoSpaceDE w:val="0"/>
        <w:autoSpaceDN w:val="0"/>
        <w:adjustRightInd w:val="0"/>
        <w:ind w:firstLine="709"/>
        <w:rPr>
          <w:sz w:val="22"/>
          <w:szCs w:val="22"/>
        </w:rPr>
      </w:pPr>
      <w:r w:rsidRPr="007A6BDB">
        <w:rPr>
          <w:sz w:val="22"/>
          <w:szCs w:val="22"/>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A6BDB">
        <w:rPr>
          <w:b/>
          <w:sz w:val="22"/>
          <w:szCs w:val="22"/>
        </w:rPr>
        <w:t>качество</w:t>
      </w:r>
      <w:r w:rsidRPr="007A6BDB">
        <w:rPr>
          <w:sz w:val="22"/>
          <w:szCs w:val="22"/>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8B70BE" w:rsidRDefault="008B70BE" w:rsidP="00F46C3A">
      <w:pPr>
        <w:pStyle w:val="Default"/>
        <w:rPr>
          <w:rFonts w:ascii="Times New Roman" w:hAnsi="Times New Roman" w:cs="Times New Roman"/>
          <w:sz w:val="22"/>
          <w:szCs w:val="22"/>
        </w:rPr>
      </w:pPr>
    </w:p>
    <w:p w:rsidR="00F46C3A" w:rsidRPr="00452DA2" w:rsidRDefault="00452DA2" w:rsidP="00F46C3A">
      <w:pPr>
        <w:pStyle w:val="Default"/>
        <w:rPr>
          <w:rFonts w:ascii="Times New Roman" w:eastAsiaTheme="minorHAnsi" w:hAnsi="Times New Roman" w:cs="Times New Roman"/>
          <w:sz w:val="22"/>
          <w:szCs w:val="22"/>
        </w:rPr>
      </w:pPr>
      <w:r w:rsidRPr="00452DA2">
        <w:rPr>
          <w:rFonts w:ascii="Times New Roman" w:hAnsi="Times New Roman" w:cs="Times New Roman"/>
          <w:sz w:val="22"/>
          <w:szCs w:val="22"/>
        </w:rPr>
        <w:t>1.2.3</w:t>
      </w:r>
      <w:r w:rsidR="00F46C3A" w:rsidRPr="00452DA2">
        <w:rPr>
          <w:rFonts w:ascii="Times New Roman" w:hAnsi="Times New Roman" w:cs="Times New Roman"/>
          <w:sz w:val="22"/>
          <w:szCs w:val="22"/>
        </w:rPr>
        <w:t xml:space="preserve">.3. </w:t>
      </w:r>
      <w:r w:rsidR="00F46C3A" w:rsidRPr="00452DA2">
        <w:rPr>
          <w:rFonts w:ascii="Times New Roman" w:eastAsiaTheme="minorHAnsi" w:hAnsi="Times New Roman" w:cs="Times New Roman"/>
          <w:b/>
          <w:bCs/>
          <w:sz w:val="22"/>
          <w:szCs w:val="22"/>
        </w:rPr>
        <w:t xml:space="preserve">Родной язык. Родная литература </w:t>
      </w:r>
    </w:p>
    <w:p w:rsidR="00F46C3A" w:rsidRPr="00452DA2" w:rsidRDefault="00F46C3A" w:rsidP="00F46C3A">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Изучение предметной области «Родной язык. Родная литература» должно обеспечить: </w:t>
      </w:r>
    </w:p>
    <w:p w:rsidR="00F46C3A" w:rsidRPr="00452DA2" w:rsidRDefault="00F46C3A" w:rsidP="00F46C3A">
      <w:pPr>
        <w:autoSpaceDE w:val="0"/>
        <w:autoSpaceDN w:val="0"/>
        <w:adjustRightInd w:val="0"/>
        <w:spacing w:after="216" w:line="240" w:lineRule="auto"/>
        <w:rPr>
          <w:rFonts w:ascii="Times New Roman" w:eastAsiaTheme="minorHAnsi" w:hAnsi="Times New Roman"/>
          <w:color w:val="000000"/>
        </w:rPr>
      </w:pPr>
      <w:r w:rsidRPr="00452DA2">
        <w:rPr>
          <w:rFonts w:ascii="Times New Roman" w:eastAsiaTheme="minorHAnsi" w:hAnsi="Times New Roman"/>
          <w:color w:val="000000"/>
        </w:rPr>
        <w:t xml:space="preserve"> воспитание ценностного отношения к родному языку и родной литературе как хранителю культуры, включение в культурно-языковое поле своего народа; </w:t>
      </w:r>
    </w:p>
    <w:p w:rsidR="00F46C3A" w:rsidRPr="00452DA2" w:rsidRDefault="00F46C3A" w:rsidP="00F46C3A">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 приобщение к литературному наследию своего народа; </w:t>
      </w:r>
    </w:p>
    <w:p w:rsidR="00F46C3A" w:rsidRPr="00452DA2" w:rsidRDefault="00F46C3A" w:rsidP="00F46C3A">
      <w:pPr>
        <w:autoSpaceDE w:val="0"/>
        <w:autoSpaceDN w:val="0"/>
        <w:adjustRightInd w:val="0"/>
        <w:spacing w:after="0" w:line="240" w:lineRule="auto"/>
        <w:rPr>
          <w:rFonts w:ascii="Times New Roman" w:eastAsiaTheme="minorHAnsi" w:hAnsi="Times New Roman"/>
          <w:color w:val="000000"/>
        </w:rPr>
      </w:pPr>
    </w:p>
    <w:p w:rsidR="00F46C3A" w:rsidRPr="00452DA2" w:rsidRDefault="00F46C3A" w:rsidP="00F46C3A">
      <w:pPr>
        <w:autoSpaceDE w:val="0"/>
        <w:autoSpaceDN w:val="0"/>
        <w:adjustRightInd w:val="0"/>
        <w:spacing w:after="218" w:line="240" w:lineRule="auto"/>
        <w:rPr>
          <w:rFonts w:ascii="Times New Roman" w:eastAsiaTheme="minorHAnsi" w:hAnsi="Times New Roman"/>
          <w:color w:val="000000"/>
        </w:rPr>
      </w:pPr>
      <w:r w:rsidRPr="00452DA2">
        <w:rPr>
          <w:rFonts w:ascii="Times New Roman" w:eastAsiaTheme="minorHAnsi" w:hAnsi="Times New Roman"/>
          <w:color w:val="000000"/>
        </w:rPr>
        <w:t xml:space="preserve">формирование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w:t>
      </w:r>
    </w:p>
    <w:p w:rsidR="00F46C3A" w:rsidRPr="00452DA2" w:rsidRDefault="00F46C3A" w:rsidP="00F46C3A">
      <w:pPr>
        <w:autoSpaceDE w:val="0"/>
        <w:autoSpaceDN w:val="0"/>
        <w:adjustRightInd w:val="0"/>
        <w:spacing w:after="218" w:line="240" w:lineRule="auto"/>
        <w:rPr>
          <w:rFonts w:ascii="Times New Roman" w:eastAsiaTheme="minorHAnsi" w:hAnsi="Times New Roman"/>
          <w:color w:val="000000"/>
        </w:rPr>
      </w:pPr>
      <w:proofErr w:type="gramStart"/>
      <w:r w:rsidRPr="00452DA2">
        <w:rPr>
          <w:rFonts w:ascii="Times New Roman" w:eastAsiaTheme="minorHAnsi" w:hAnsi="Times New Roman"/>
          <w:color w:val="000000"/>
        </w:rPr>
        <w:t xml:space="preserve">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roofErr w:type="gramEnd"/>
    </w:p>
    <w:p w:rsidR="00F46C3A" w:rsidRPr="00452DA2" w:rsidRDefault="00F46C3A" w:rsidP="00F46C3A">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rsidRPr="00452DA2">
        <w:rPr>
          <w:rFonts w:ascii="Times New Roman" w:eastAsiaTheme="minorHAnsi" w:hAnsi="Times New Roman"/>
          <w:color w:val="000000"/>
        </w:rPr>
        <w:t>текстов</w:t>
      </w:r>
      <w:proofErr w:type="gramEnd"/>
      <w:r w:rsidRPr="00452DA2">
        <w:rPr>
          <w:rFonts w:ascii="Times New Roman" w:eastAsiaTheme="minorHAnsi" w:hAnsi="Times New Roman"/>
          <w:color w:val="000000"/>
        </w:rPr>
        <w:t xml:space="preserve"> разных функционально-смысловых типов и жанров. </w:t>
      </w:r>
    </w:p>
    <w:p w:rsidR="00F46C3A" w:rsidRPr="00452DA2" w:rsidRDefault="00F46C3A" w:rsidP="00F46C3A">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b/>
          <w:bCs/>
          <w:color w:val="000000"/>
        </w:rPr>
        <w:t xml:space="preserve">Предметные результаты изучения предметной области «Родной язык. Родная литература»: </w:t>
      </w:r>
    </w:p>
    <w:p w:rsidR="00F46C3A" w:rsidRPr="008B70BE" w:rsidRDefault="00F46C3A" w:rsidP="00F46C3A">
      <w:pPr>
        <w:autoSpaceDE w:val="0"/>
        <w:autoSpaceDN w:val="0"/>
        <w:adjustRightInd w:val="0"/>
        <w:spacing w:after="0" w:line="240" w:lineRule="auto"/>
        <w:rPr>
          <w:rFonts w:ascii="Times New Roman" w:eastAsiaTheme="minorHAnsi" w:hAnsi="Times New Roman"/>
          <w:color w:val="000000"/>
          <w:u w:val="single"/>
        </w:rPr>
      </w:pPr>
      <w:r w:rsidRPr="008B70BE">
        <w:rPr>
          <w:rFonts w:ascii="Times New Roman" w:eastAsiaTheme="minorHAnsi" w:hAnsi="Times New Roman"/>
          <w:color w:val="000000"/>
          <w:u w:val="single"/>
        </w:rPr>
        <w:t xml:space="preserve">Родной язык: </w:t>
      </w:r>
    </w:p>
    <w:p w:rsidR="00F46C3A" w:rsidRPr="00452DA2" w:rsidRDefault="00F46C3A" w:rsidP="00F46C3A">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F46C3A" w:rsidRPr="00452DA2" w:rsidRDefault="00F46C3A" w:rsidP="00F46C3A">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F46C3A" w:rsidRPr="00452DA2" w:rsidRDefault="00F46C3A" w:rsidP="00F46C3A">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3) использование коммуникативно-эстетических возможностей родного языка; </w:t>
      </w:r>
    </w:p>
    <w:p w:rsidR="00F46C3A" w:rsidRPr="00452DA2" w:rsidRDefault="00F46C3A" w:rsidP="00F46C3A">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w:t>
      </w:r>
    </w:p>
    <w:p w:rsidR="00F46C3A" w:rsidRPr="00452DA2" w:rsidRDefault="00F46C3A" w:rsidP="00F46C3A">
      <w:pPr>
        <w:pStyle w:val="Default"/>
        <w:rPr>
          <w:rFonts w:ascii="Times New Roman" w:eastAsiaTheme="minorHAnsi" w:hAnsi="Times New Roman" w:cs="Times New Roman"/>
          <w:sz w:val="22"/>
          <w:szCs w:val="22"/>
        </w:rPr>
      </w:pPr>
      <w:r w:rsidRPr="00452DA2">
        <w:rPr>
          <w:rFonts w:ascii="Times New Roman" w:eastAsiaTheme="minorHAnsi" w:hAnsi="Times New Roman" w:cs="Times New Roman"/>
          <w:sz w:val="22"/>
          <w:szCs w:val="22"/>
        </w:rPr>
        <w:t xml:space="preserve">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F46C3A" w:rsidRPr="00452DA2" w:rsidRDefault="00F46C3A" w:rsidP="00F46C3A">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6) обогащение активного и потенциального словарного запаса, расширение объема используемых в речи грамматических сре</w:t>
      </w:r>
      <w:proofErr w:type="gramStart"/>
      <w:r w:rsidRPr="00452DA2">
        <w:rPr>
          <w:rFonts w:ascii="Times New Roman" w:eastAsiaTheme="minorHAnsi" w:hAnsi="Times New Roman"/>
          <w:color w:val="000000"/>
        </w:rPr>
        <w:t>дств дл</w:t>
      </w:r>
      <w:proofErr w:type="gramEnd"/>
      <w:r w:rsidRPr="00452DA2">
        <w:rPr>
          <w:rFonts w:ascii="Times New Roman" w:eastAsiaTheme="minorHAnsi" w:hAnsi="Times New Roman"/>
          <w:color w:val="000000"/>
        </w:rPr>
        <w:t xml:space="preserve">я свободного выражения мыслей и чувств на родном языке адекватно ситуации и стилю общения; </w:t>
      </w:r>
    </w:p>
    <w:p w:rsidR="00F46C3A" w:rsidRPr="00452DA2" w:rsidRDefault="00F46C3A" w:rsidP="00F46C3A">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F46C3A" w:rsidRPr="00452DA2" w:rsidRDefault="00F46C3A" w:rsidP="00F46C3A">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8) формирование ответственности за языковую культуру как общечеловеческую ценность. </w:t>
      </w:r>
    </w:p>
    <w:p w:rsidR="00F46C3A" w:rsidRPr="008B70BE" w:rsidRDefault="00F46C3A" w:rsidP="00F46C3A">
      <w:pPr>
        <w:autoSpaceDE w:val="0"/>
        <w:autoSpaceDN w:val="0"/>
        <w:adjustRightInd w:val="0"/>
        <w:spacing w:after="0" w:line="240" w:lineRule="auto"/>
        <w:rPr>
          <w:rFonts w:ascii="Times New Roman" w:eastAsiaTheme="minorHAnsi" w:hAnsi="Times New Roman"/>
          <w:color w:val="000000"/>
          <w:u w:val="single"/>
        </w:rPr>
      </w:pPr>
      <w:r w:rsidRPr="008B70BE">
        <w:rPr>
          <w:rFonts w:ascii="Times New Roman" w:eastAsiaTheme="minorHAnsi" w:hAnsi="Times New Roman"/>
          <w:color w:val="000000"/>
          <w:u w:val="single"/>
        </w:rPr>
        <w:lastRenderedPageBreak/>
        <w:t xml:space="preserve">Родная литература: </w:t>
      </w:r>
    </w:p>
    <w:p w:rsidR="00F46C3A" w:rsidRPr="00452DA2" w:rsidRDefault="00F46C3A" w:rsidP="00F46C3A">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F46C3A" w:rsidRPr="00452DA2" w:rsidRDefault="00F46C3A" w:rsidP="00F46C3A">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2) понимание родной литературы как одной из основных национально-культурных ценностей народа, как особого способа познания жизни; </w:t>
      </w:r>
    </w:p>
    <w:p w:rsidR="00F46C3A" w:rsidRPr="00452DA2" w:rsidRDefault="00F46C3A" w:rsidP="00F46C3A">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F46C3A" w:rsidRPr="00452DA2" w:rsidRDefault="00F46C3A" w:rsidP="00F46C3A">
      <w:pPr>
        <w:pStyle w:val="Default"/>
        <w:rPr>
          <w:rFonts w:ascii="Times New Roman" w:eastAsiaTheme="minorHAnsi" w:hAnsi="Times New Roman" w:cs="Times New Roman"/>
          <w:sz w:val="22"/>
          <w:szCs w:val="22"/>
        </w:rPr>
      </w:pPr>
      <w:r w:rsidRPr="00452DA2">
        <w:rPr>
          <w:rFonts w:ascii="Times New Roman" w:eastAsiaTheme="minorHAnsi" w:hAnsi="Times New Roman" w:cs="Times New Roman"/>
          <w:sz w:val="22"/>
          <w:szCs w:val="22"/>
        </w:rP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F46C3A" w:rsidRPr="00452DA2" w:rsidRDefault="00F46C3A" w:rsidP="00F46C3A">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5) развитие способности понимать литературные художественные произведения, отражающие разные этнокультурные традиции; </w:t>
      </w:r>
    </w:p>
    <w:p w:rsidR="00F46C3A" w:rsidRPr="00452DA2" w:rsidRDefault="00F46C3A" w:rsidP="00F46C3A">
      <w:pPr>
        <w:autoSpaceDE w:val="0"/>
        <w:autoSpaceDN w:val="0"/>
        <w:adjustRightInd w:val="0"/>
        <w:spacing w:after="0" w:line="240" w:lineRule="auto"/>
        <w:rPr>
          <w:rFonts w:ascii="Times New Roman" w:eastAsiaTheme="minorHAnsi" w:hAnsi="Times New Roman"/>
          <w:color w:val="000000"/>
        </w:rPr>
      </w:pPr>
      <w:proofErr w:type="gramStart"/>
      <w:r w:rsidRPr="00452DA2">
        <w:rPr>
          <w:rFonts w:ascii="Times New Roman" w:eastAsiaTheme="minorHAnsi" w:hAnsi="Times New Roman"/>
          <w:color w:val="000000"/>
        </w:rPr>
        <w:t xml:space="preserve">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roofErr w:type="gramEnd"/>
    </w:p>
    <w:p w:rsidR="00F46C3A" w:rsidRPr="00452DA2" w:rsidRDefault="00F46C3A" w:rsidP="007A6BDB">
      <w:pPr>
        <w:pStyle w:val="24"/>
        <w:autoSpaceDE w:val="0"/>
        <w:autoSpaceDN w:val="0"/>
        <w:adjustRightInd w:val="0"/>
        <w:ind w:firstLine="709"/>
        <w:rPr>
          <w:sz w:val="22"/>
          <w:szCs w:val="22"/>
        </w:rPr>
      </w:pPr>
    </w:p>
    <w:p w:rsidR="007A6BDB" w:rsidRPr="007A6BDB" w:rsidRDefault="007A6BDB" w:rsidP="007A6BDB">
      <w:pPr>
        <w:spacing w:after="0" w:line="240" w:lineRule="auto"/>
        <w:ind w:firstLine="709"/>
        <w:jc w:val="both"/>
        <w:rPr>
          <w:rFonts w:ascii="Times New Roman" w:hAnsi="Times New Roman"/>
        </w:rPr>
      </w:pPr>
    </w:p>
    <w:p w:rsidR="004755F3" w:rsidRPr="00452DA2" w:rsidRDefault="00452DA2" w:rsidP="004755F3">
      <w:pPr>
        <w:pStyle w:val="24"/>
        <w:autoSpaceDE w:val="0"/>
        <w:autoSpaceDN w:val="0"/>
        <w:adjustRightInd w:val="0"/>
        <w:rPr>
          <w:sz w:val="24"/>
          <w:szCs w:val="24"/>
        </w:rPr>
      </w:pPr>
      <w:bookmarkStart w:id="42" w:name="_Toc409691630"/>
      <w:bookmarkStart w:id="43" w:name="_Toc410653955"/>
      <w:bookmarkStart w:id="44" w:name="_Toc414553137"/>
      <w:r w:rsidRPr="00452DA2">
        <w:rPr>
          <w:sz w:val="24"/>
          <w:szCs w:val="24"/>
        </w:rPr>
        <w:t>1.2.3</w:t>
      </w:r>
      <w:r w:rsidR="00F46C3A" w:rsidRPr="00452DA2">
        <w:rPr>
          <w:sz w:val="24"/>
          <w:szCs w:val="24"/>
        </w:rPr>
        <w:t>.4</w:t>
      </w:r>
      <w:r w:rsidR="007A6BDB" w:rsidRPr="00452DA2">
        <w:rPr>
          <w:sz w:val="24"/>
          <w:szCs w:val="24"/>
        </w:rPr>
        <w:t>. Иностранный язы</w:t>
      </w:r>
      <w:proofErr w:type="gramStart"/>
      <w:r w:rsidR="007A6BDB" w:rsidRPr="00452DA2">
        <w:rPr>
          <w:sz w:val="24"/>
          <w:szCs w:val="24"/>
        </w:rPr>
        <w:t>к</w:t>
      </w:r>
      <w:bookmarkEnd w:id="42"/>
      <w:bookmarkEnd w:id="43"/>
      <w:bookmarkEnd w:id="44"/>
      <w:r w:rsidR="004755F3" w:rsidRPr="00452DA2">
        <w:rPr>
          <w:rFonts w:eastAsiaTheme="minorHAnsi"/>
          <w:b/>
          <w:bCs/>
          <w:color w:val="000000"/>
          <w:sz w:val="24"/>
          <w:szCs w:val="24"/>
          <w:lang w:eastAsia="en-US"/>
        </w:rPr>
        <w:t>(</w:t>
      </w:r>
      <w:proofErr w:type="gramEnd"/>
      <w:r w:rsidR="004755F3" w:rsidRPr="00452DA2">
        <w:rPr>
          <w:rFonts w:eastAsiaTheme="minorHAnsi"/>
          <w:b/>
          <w:bCs/>
          <w:color w:val="000000"/>
          <w:sz w:val="24"/>
          <w:szCs w:val="24"/>
          <w:lang w:eastAsia="en-US"/>
        </w:rPr>
        <w:t>на примере английского языка)</w:t>
      </w:r>
    </w:p>
    <w:p w:rsidR="007A6BDB" w:rsidRPr="007A6BDB" w:rsidRDefault="007A6BDB" w:rsidP="007A6BDB">
      <w:pPr>
        <w:pStyle w:val="4"/>
        <w:spacing w:before="0" w:line="240" w:lineRule="auto"/>
      </w:pP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Коммуникативные умения</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Говорение. Диалогическая речь</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Выпускник научится:</w:t>
      </w:r>
    </w:p>
    <w:p w:rsidR="007A6BDB" w:rsidRPr="007A6BDB" w:rsidRDefault="007A6BDB" w:rsidP="00AC5EAB">
      <w:pPr>
        <w:numPr>
          <w:ilvl w:val="0"/>
          <w:numId w:val="39"/>
        </w:numPr>
        <w:tabs>
          <w:tab w:val="left" w:pos="993"/>
        </w:tabs>
        <w:spacing w:after="0" w:line="240" w:lineRule="auto"/>
        <w:ind w:left="0" w:firstLine="709"/>
        <w:jc w:val="both"/>
        <w:rPr>
          <w:rFonts w:ascii="Times New Roman" w:hAnsi="Times New Roman"/>
        </w:rPr>
      </w:pPr>
      <w:r w:rsidRPr="007A6BDB">
        <w:rPr>
          <w:rFonts w:ascii="Times New Roman" w:hAnsi="Times New Roman"/>
        </w:rPr>
        <w:t>вести диалог (диалог этикетного характера, диало</w:t>
      </w:r>
      <w:proofErr w:type="gramStart"/>
      <w:r w:rsidRPr="007A6BDB">
        <w:rPr>
          <w:rFonts w:ascii="Times New Roman" w:hAnsi="Times New Roman"/>
        </w:rPr>
        <w:t>г–</w:t>
      </w:r>
      <w:proofErr w:type="gramEnd"/>
      <w:r w:rsidRPr="007A6BDB">
        <w:rPr>
          <w:rFonts w:ascii="Times New Roman" w:hAnsi="Times New Roman"/>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Выпускник получит возможность научиться:</w:t>
      </w:r>
    </w:p>
    <w:p w:rsidR="007A6BDB" w:rsidRPr="007A6BDB" w:rsidRDefault="007A6BDB" w:rsidP="00AC5EAB">
      <w:pPr>
        <w:numPr>
          <w:ilvl w:val="0"/>
          <w:numId w:val="39"/>
        </w:numPr>
        <w:tabs>
          <w:tab w:val="left" w:pos="993"/>
        </w:tabs>
        <w:spacing w:after="0" w:line="240" w:lineRule="auto"/>
        <w:ind w:left="0" w:firstLine="709"/>
        <w:jc w:val="both"/>
        <w:rPr>
          <w:rFonts w:ascii="Times New Roman" w:hAnsi="Times New Roman"/>
          <w:i/>
        </w:rPr>
      </w:pPr>
      <w:r w:rsidRPr="007A6BDB">
        <w:rPr>
          <w:rFonts w:ascii="Times New Roman" w:hAnsi="Times New Roman"/>
          <w:i/>
        </w:rPr>
        <w:t xml:space="preserve">вести диалог-обмен мнениями; </w:t>
      </w:r>
    </w:p>
    <w:p w:rsidR="007A6BDB" w:rsidRPr="007A6BDB" w:rsidRDefault="007A6BDB" w:rsidP="00AC5EAB">
      <w:pPr>
        <w:numPr>
          <w:ilvl w:val="0"/>
          <w:numId w:val="36"/>
        </w:numPr>
        <w:tabs>
          <w:tab w:val="left" w:pos="993"/>
        </w:tabs>
        <w:spacing w:after="0" w:line="240" w:lineRule="auto"/>
        <w:ind w:left="0" w:firstLine="709"/>
        <w:jc w:val="both"/>
        <w:rPr>
          <w:rFonts w:ascii="Times New Roman" w:hAnsi="Times New Roman"/>
          <w:i/>
        </w:rPr>
      </w:pPr>
      <w:r w:rsidRPr="007A6BDB">
        <w:rPr>
          <w:rFonts w:ascii="Times New Roman" w:hAnsi="Times New Roman"/>
          <w:i/>
        </w:rPr>
        <w:t>брать и давать интервью;</w:t>
      </w:r>
    </w:p>
    <w:p w:rsidR="007A6BDB" w:rsidRPr="007A6BDB" w:rsidRDefault="007A6BDB" w:rsidP="00AC5EAB">
      <w:pPr>
        <w:numPr>
          <w:ilvl w:val="0"/>
          <w:numId w:val="36"/>
        </w:numPr>
        <w:tabs>
          <w:tab w:val="left" w:pos="993"/>
        </w:tabs>
        <w:spacing w:after="0" w:line="240" w:lineRule="auto"/>
        <w:ind w:left="0" w:firstLine="709"/>
        <w:jc w:val="both"/>
        <w:rPr>
          <w:rFonts w:ascii="Times New Roman" w:hAnsi="Times New Roman"/>
          <w:i/>
        </w:rPr>
      </w:pPr>
      <w:r w:rsidRPr="007A6BDB">
        <w:rPr>
          <w:rFonts w:ascii="Times New Roman" w:hAnsi="Times New Roman"/>
          <w:i/>
        </w:rPr>
        <w:t>вести диалог-расспрос на основе нелинейного текста (таблицы, диаграммы и т. д.).</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Говорение. Монологическая речь</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Выпускник научится:</w:t>
      </w:r>
    </w:p>
    <w:p w:rsidR="007A6BDB" w:rsidRPr="007A6BDB" w:rsidRDefault="007A6BDB" w:rsidP="00AC5EAB">
      <w:pPr>
        <w:numPr>
          <w:ilvl w:val="0"/>
          <w:numId w:val="38"/>
        </w:numPr>
        <w:tabs>
          <w:tab w:val="left" w:pos="993"/>
        </w:tabs>
        <w:spacing w:after="0" w:line="240" w:lineRule="auto"/>
        <w:ind w:left="0" w:firstLine="709"/>
        <w:jc w:val="both"/>
        <w:rPr>
          <w:rFonts w:ascii="Times New Roman" w:hAnsi="Times New Roman"/>
        </w:rPr>
      </w:pPr>
      <w:r w:rsidRPr="007A6BDB">
        <w:rPr>
          <w:rFonts w:ascii="Times New Roman" w:hAnsi="Times New Roman"/>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7A6BDB" w:rsidRPr="007A6BDB" w:rsidRDefault="007A6BDB" w:rsidP="00AC5EAB">
      <w:pPr>
        <w:numPr>
          <w:ilvl w:val="0"/>
          <w:numId w:val="38"/>
        </w:numPr>
        <w:tabs>
          <w:tab w:val="left" w:pos="993"/>
        </w:tabs>
        <w:spacing w:after="0" w:line="240" w:lineRule="auto"/>
        <w:ind w:left="0" w:firstLine="709"/>
        <w:jc w:val="both"/>
        <w:rPr>
          <w:rFonts w:ascii="Times New Roman" w:hAnsi="Times New Roman"/>
        </w:rPr>
      </w:pPr>
      <w:r w:rsidRPr="007A6BDB">
        <w:rPr>
          <w:rFonts w:ascii="Times New Roman" w:hAnsi="Times New Roman"/>
        </w:rPr>
        <w:t xml:space="preserve">описывать события с опорой на зрительную наглядность и/или вербальную опору (ключевые слова, план, вопросы); </w:t>
      </w:r>
    </w:p>
    <w:p w:rsidR="007A6BDB" w:rsidRPr="007A6BDB" w:rsidRDefault="007A6BDB" w:rsidP="00AC5EAB">
      <w:pPr>
        <w:numPr>
          <w:ilvl w:val="0"/>
          <w:numId w:val="38"/>
        </w:numPr>
        <w:tabs>
          <w:tab w:val="left" w:pos="993"/>
        </w:tabs>
        <w:spacing w:after="0" w:line="240" w:lineRule="auto"/>
        <w:ind w:left="0" w:firstLine="709"/>
        <w:jc w:val="both"/>
        <w:rPr>
          <w:rFonts w:ascii="Times New Roman" w:hAnsi="Times New Roman"/>
        </w:rPr>
      </w:pPr>
      <w:r w:rsidRPr="007A6BDB">
        <w:rPr>
          <w:rFonts w:ascii="Times New Roman" w:hAnsi="Times New Roman"/>
        </w:rPr>
        <w:t xml:space="preserve">давать краткую характеристику реальных людей и литературных персонажей; </w:t>
      </w:r>
    </w:p>
    <w:p w:rsidR="007A6BDB" w:rsidRPr="007A6BDB" w:rsidRDefault="007A6BDB" w:rsidP="00AC5EAB">
      <w:pPr>
        <w:numPr>
          <w:ilvl w:val="0"/>
          <w:numId w:val="38"/>
        </w:numPr>
        <w:tabs>
          <w:tab w:val="left" w:pos="993"/>
        </w:tabs>
        <w:spacing w:after="0" w:line="240" w:lineRule="auto"/>
        <w:ind w:left="0" w:firstLine="709"/>
        <w:jc w:val="both"/>
        <w:rPr>
          <w:rFonts w:ascii="Times New Roman" w:hAnsi="Times New Roman"/>
        </w:rPr>
      </w:pPr>
      <w:r w:rsidRPr="007A6BDB">
        <w:rPr>
          <w:rFonts w:ascii="Times New Roman" w:hAnsi="Times New Roman"/>
        </w:rPr>
        <w:t>передавать основное содержание прочитанного текста с опорой или без опоры на текст, ключевые слова/ план/ вопросы;</w:t>
      </w:r>
    </w:p>
    <w:p w:rsidR="007A6BDB" w:rsidRPr="007A6BDB" w:rsidRDefault="007A6BDB" w:rsidP="00AC5EAB">
      <w:pPr>
        <w:numPr>
          <w:ilvl w:val="0"/>
          <w:numId w:val="38"/>
        </w:numPr>
        <w:tabs>
          <w:tab w:val="left" w:pos="993"/>
        </w:tabs>
        <w:spacing w:after="0" w:line="240" w:lineRule="auto"/>
        <w:ind w:left="0" w:firstLine="709"/>
        <w:jc w:val="both"/>
        <w:rPr>
          <w:rFonts w:ascii="Times New Roman" w:hAnsi="Times New Roman"/>
          <w:i/>
        </w:rPr>
      </w:pPr>
      <w:r w:rsidRPr="007A6BDB">
        <w:rPr>
          <w:rFonts w:ascii="Times New Roman" w:hAnsi="Times New Roman"/>
        </w:rPr>
        <w:t>описывать картинку/ фото с опорой или без опоры на ключевые слова/ план/ вопросы.</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 xml:space="preserve">Выпускник получит возможность научиться: </w:t>
      </w:r>
    </w:p>
    <w:p w:rsidR="007A6BDB" w:rsidRPr="007A6BDB" w:rsidRDefault="007A6BDB" w:rsidP="00AC5EAB">
      <w:pPr>
        <w:numPr>
          <w:ilvl w:val="0"/>
          <w:numId w:val="37"/>
        </w:numPr>
        <w:tabs>
          <w:tab w:val="left" w:pos="1134"/>
        </w:tabs>
        <w:spacing w:after="0" w:line="240" w:lineRule="auto"/>
        <w:ind w:left="0" w:firstLine="709"/>
        <w:jc w:val="both"/>
        <w:rPr>
          <w:rFonts w:ascii="Times New Roman" w:hAnsi="Times New Roman"/>
          <w:i/>
        </w:rPr>
      </w:pPr>
      <w:r w:rsidRPr="007A6BDB">
        <w:rPr>
          <w:rFonts w:ascii="Times New Roman" w:hAnsi="Times New Roman"/>
          <w:i/>
        </w:rPr>
        <w:t xml:space="preserve">делать сообщение на заданную тему на основе </w:t>
      </w:r>
      <w:proofErr w:type="gramStart"/>
      <w:r w:rsidRPr="007A6BDB">
        <w:rPr>
          <w:rFonts w:ascii="Times New Roman" w:hAnsi="Times New Roman"/>
          <w:i/>
        </w:rPr>
        <w:t>прочитанного</w:t>
      </w:r>
      <w:proofErr w:type="gramEnd"/>
      <w:r w:rsidRPr="007A6BDB">
        <w:rPr>
          <w:rFonts w:ascii="Times New Roman" w:hAnsi="Times New Roman"/>
          <w:i/>
        </w:rPr>
        <w:t xml:space="preserve">; </w:t>
      </w:r>
    </w:p>
    <w:p w:rsidR="007A6BDB" w:rsidRPr="007A6BDB" w:rsidRDefault="007A6BDB" w:rsidP="00AC5EAB">
      <w:pPr>
        <w:numPr>
          <w:ilvl w:val="0"/>
          <w:numId w:val="37"/>
        </w:numPr>
        <w:tabs>
          <w:tab w:val="left" w:pos="1134"/>
        </w:tabs>
        <w:spacing w:after="0" w:line="240" w:lineRule="auto"/>
        <w:ind w:left="0" w:firstLine="709"/>
        <w:jc w:val="both"/>
        <w:rPr>
          <w:rFonts w:ascii="Times New Roman" w:hAnsi="Times New Roman"/>
          <w:i/>
        </w:rPr>
      </w:pPr>
      <w:r w:rsidRPr="007A6BDB">
        <w:rPr>
          <w:rFonts w:ascii="Times New Roman" w:hAnsi="Times New Roman"/>
          <w:i/>
        </w:rPr>
        <w:t xml:space="preserve">комментировать факты из прочитанного/ прослушанного текста, выражать и аргументировать свое отношение к </w:t>
      </w:r>
      <w:proofErr w:type="gramStart"/>
      <w:r w:rsidRPr="007A6BDB">
        <w:rPr>
          <w:rFonts w:ascii="Times New Roman" w:hAnsi="Times New Roman"/>
          <w:i/>
        </w:rPr>
        <w:t>прочитанному</w:t>
      </w:r>
      <w:proofErr w:type="gramEnd"/>
      <w:r w:rsidRPr="007A6BDB">
        <w:rPr>
          <w:rFonts w:ascii="Times New Roman" w:hAnsi="Times New Roman"/>
          <w:i/>
        </w:rPr>
        <w:t xml:space="preserve">/ прослушанному; </w:t>
      </w:r>
    </w:p>
    <w:p w:rsidR="007A6BDB" w:rsidRPr="007A6BDB" w:rsidRDefault="007A6BDB" w:rsidP="00AC5EAB">
      <w:pPr>
        <w:numPr>
          <w:ilvl w:val="0"/>
          <w:numId w:val="37"/>
        </w:numPr>
        <w:tabs>
          <w:tab w:val="left" w:pos="1134"/>
        </w:tabs>
        <w:spacing w:after="0" w:line="240" w:lineRule="auto"/>
        <w:ind w:left="0" w:firstLine="709"/>
        <w:jc w:val="both"/>
        <w:rPr>
          <w:rFonts w:ascii="Times New Roman" w:hAnsi="Times New Roman"/>
          <w:i/>
        </w:rPr>
      </w:pPr>
      <w:r w:rsidRPr="007A6BDB">
        <w:rPr>
          <w:rFonts w:ascii="Times New Roman" w:hAnsi="Times New Roman"/>
          <w:i/>
        </w:rPr>
        <w:t>кратко высказываться без предварительной подготовки на заданную тему в соответствии с предложенной ситуацией общения;</w:t>
      </w:r>
    </w:p>
    <w:p w:rsidR="007A6BDB" w:rsidRPr="007A6BDB" w:rsidRDefault="007A6BDB" w:rsidP="00AC5EAB">
      <w:pPr>
        <w:numPr>
          <w:ilvl w:val="0"/>
          <w:numId w:val="37"/>
        </w:numPr>
        <w:tabs>
          <w:tab w:val="left" w:pos="1134"/>
        </w:tabs>
        <w:spacing w:after="0" w:line="240" w:lineRule="auto"/>
        <w:ind w:left="0" w:firstLine="709"/>
        <w:jc w:val="both"/>
        <w:rPr>
          <w:rFonts w:ascii="Times New Roman" w:hAnsi="Times New Roman"/>
          <w:i/>
        </w:rPr>
      </w:pPr>
      <w:r w:rsidRPr="007A6BDB">
        <w:rPr>
          <w:rFonts w:ascii="Times New Roman" w:hAnsi="Times New Roman"/>
          <w:i/>
        </w:rPr>
        <w:t>кратко высказываться с опорой на нелинейный текст (таблицы, диаграммы, расписание и т. п.);</w:t>
      </w:r>
    </w:p>
    <w:p w:rsidR="007A6BDB" w:rsidRPr="007A6BDB" w:rsidRDefault="007A6BDB" w:rsidP="00AC5EAB">
      <w:pPr>
        <w:numPr>
          <w:ilvl w:val="0"/>
          <w:numId w:val="37"/>
        </w:numPr>
        <w:tabs>
          <w:tab w:val="left" w:pos="1134"/>
        </w:tabs>
        <w:spacing w:after="0" w:line="240" w:lineRule="auto"/>
        <w:ind w:left="0" w:firstLine="709"/>
        <w:jc w:val="both"/>
        <w:rPr>
          <w:rFonts w:ascii="Times New Roman" w:hAnsi="Times New Roman"/>
          <w:i/>
        </w:rPr>
      </w:pPr>
      <w:r w:rsidRPr="007A6BDB">
        <w:rPr>
          <w:rFonts w:ascii="Times New Roman" w:hAnsi="Times New Roman"/>
          <w:i/>
        </w:rPr>
        <w:t>кратко излагать результаты выполненной проектной работы.</w:t>
      </w:r>
    </w:p>
    <w:p w:rsidR="007A6BDB" w:rsidRPr="007A6BDB" w:rsidRDefault="007A6BDB" w:rsidP="007A6BDB">
      <w:pPr>
        <w:spacing w:after="0" w:line="240" w:lineRule="auto"/>
        <w:ind w:firstLine="709"/>
        <w:jc w:val="both"/>
        <w:rPr>
          <w:rFonts w:ascii="Times New Roman" w:hAnsi="Times New Roman"/>
          <w:b/>
          <w:i/>
        </w:rPr>
      </w:pPr>
      <w:r w:rsidRPr="007A6BDB">
        <w:rPr>
          <w:rFonts w:ascii="Times New Roman" w:hAnsi="Times New Roman"/>
          <w:b/>
        </w:rPr>
        <w:t>Аудирование</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 xml:space="preserve">Выпускник научится: </w:t>
      </w:r>
    </w:p>
    <w:p w:rsidR="007A6BDB" w:rsidRPr="007A6BDB" w:rsidRDefault="007A6BDB" w:rsidP="00AC5EAB">
      <w:pPr>
        <w:numPr>
          <w:ilvl w:val="0"/>
          <w:numId w:val="40"/>
        </w:numPr>
        <w:tabs>
          <w:tab w:val="left" w:pos="993"/>
        </w:tabs>
        <w:spacing w:after="0" w:line="240" w:lineRule="auto"/>
        <w:ind w:left="0" w:firstLine="709"/>
        <w:jc w:val="both"/>
        <w:rPr>
          <w:rFonts w:ascii="Times New Roman" w:hAnsi="Times New Roman"/>
        </w:rPr>
      </w:pPr>
      <w:r w:rsidRPr="007A6BDB">
        <w:rPr>
          <w:rFonts w:ascii="Times New Roman" w:hAnsi="Times New Roman"/>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7A6BDB" w:rsidRPr="007A6BDB" w:rsidRDefault="007A6BDB" w:rsidP="00AC5EAB">
      <w:pPr>
        <w:numPr>
          <w:ilvl w:val="0"/>
          <w:numId w:val="40"/>
        </w:numPr>
        <w:tabs>
          <w:tab w:val="left" w:pos="993"/>
        </w:tabs>
        <w:spacing w:after="0" w:line="240" w:lineRule="auto"/>
        <w:ind w:left="0" w:firstLine="709"/>
        <w:jc w:val="both"/>
        <w:rPr>
          <w:rFonts w:ascii="Times New Roman" w:hAnsi="Times New Roman"/>
        </w:rPr>
      </w:pPr>
      <w:r w:rsidRPr="007A6BDB">
        <w:rPr>
          <w:rFonts w:ascii="Times New Roman" w:hAnsi="Times New Roman"/>
        </w:rPr>
        <w:lastRenderedPageBreak/>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Выпускник получит возможность научиться:</w:t>
      </w:r>
    </w:p>
    <w:p w:rsidR="007A6BDB" w:rsidRPr="007A6BDB" w:rsidRDefault="007A6BDB" w:rsidP="00AC5EAB">
      <w:pPr>
        <w:numPr>
          <w:ilvl w:val="0"/>
          <w:numId w:val="41"/>
        </w:numPr>
        <w:tabs>
          <w:tab w:val="left" w:pos="993"/>
        </w:tabs>
        <w:spacing w:after="0" w:line="240" w:lineRule="auto"/>
        <w:ind w:left="0" w:firstLine="709"/>
        <w:jc w:val="both"/>
        <w:rPr>
          <w:rFonts w:ascii="Times New Roman" w:hAnsi="Times New Roman"/>
          <w:i/>
        </w:rPr>
      </w:pPr>
      <w:r w:rsidRPr="007A6BDB">
        <w:rPr>
          <w:rFonts w:ascii="Times New Roman" w:hAnsi="Times New Roman"/>
          <w:i/>
        </w:rPr>
        <w:t>выделять основную тему в воспринимаемом на слух тексте;</w:t>
      </w:r>
    </w:p>
    <w:p w:rsidR="007A6BDB" w:rsidRPr="007A6BDB" w:rsidRDefault="007A6BDB" w:rsidP="00AC5EAB">
      <w:pPr>
        <w:numPr>
          <w:ilvl w:val="0"/>
          <w:numId w:val="41"/>
        </w:numPr>
        <w:tabs>
          <w:tab w:val="left" w:pos="993"/>
        </w:tabs>
        <w:spacing w:after="0" w:line="240" w:lineRule="auto"/>
        <w:ind w:left="0" w:firstLine="709"/>
        <w:jc w:val="both"/>
        <w:rPr>
          <w:rFonts w:ascii="Times New Roman" w:hAnsi="Times New Roman"/>
          <w:i/>
        </w:rPr>
      </w:pPr>
      <w:r w:rsidRPr="007A6BDB">
        <w:rPr>
          <w:rFonts w:ascii="Times New Roman" w:hAnsi="Times New Roman"/>
          <w:i/>
        </w:rPr>
        <w:t>использовать контекстуальную или языковую догадку при восприятии на слух текстов, содержащих незнакомые слова.</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b/>
        </w:rPr>
        <w:t xml:space="preserve">Чтение </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 xml:space="preserve">Выпускник научится: </w:t>
      </w:r>
    </w:p>
    <w:p w:rsidR="007A6BDB" w:rsidRPr="007A6BDB" w:rsidRDefault="007A6BDB" w:rsidP="00AC5EAB">
      <w:pPr>
        <w:numPr>
          <w:ilvl w:val="0"/>
          <w:numId w:val="42"/>
        </w:numPr>
        <w:tabs>
          <w:tab w:val="left" w:pos="993"/>
        </w:tabs>
        <w:spacing w:after="0" w:line="240" w:lineRule="auto"/>
        <w:ind w:left="0" w:firstLine="709"/>
        <w:jc w:val="both"/>
        <w:rPr>
          <w:rFonts w:ascii="Times New Roman" w:hAnsi="Times New Roman"/>
        </w:rPr>
      </w:pPr>
      <w:r w:rsidRPr="007A6BDB">
        <w:rPr>
          <w:rFonts w:ascii="Times New Roman" w:hAnsi="Times New Roman"/>
        </w:rPr>
        <w:t>читать и понимать основное содержание несложных аутентичных текстов, содержащие отдельные неизученные языковые явления;</w:t>
      </w:r>
    </w:p>
    <w:p w:rsidR="007A6BDB" w:rsidRPr="007A6BDB" w:rsidRDefault="007A6BDB" w:rsidP="00AC5EAB">
      <w:pPr>
        <w:numPr>
          <w:ilvl w:val="0"/>
          <w:numId w:val="42"/>
        </w:numPr>
        <w:tabs>
          <w:tab w:val="left" w:pos="993"/>
        </w:tabs>
        <w:spacing w:after="0" w:line="240" w:lineRule="auto"/>
        <w:ind w:left="0" w:firstLine="709"/>
        <w:jc w:val="both"/>
        <w:rPr>
          <w:rFonts w:ascii="Times New Roman" w:hAnsi="Times New Roman"/>
        </w:rPr>
      </w:pPr>
      <w:r w:rsidRPr="007A6BDB">
        <w:rPr>
          <w:rFonts w:ascii="Times New Roman" w:hAnsi="Times New Roman"/>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7A6BDB" w:rsidRPr="007A6BDB" w:rsidRDefault="007A6BDB" w:rsidP="00AC5EAB">
      <w:pPr>
        <w:numPr>
          <w:ilvl w:val="0"/>
          <w:numId w:val="43"/>
        </w:numPr>
        <w:tabs>
          <w:tab w:val="left" w:pos="993"/>
        </w:tabs>
        <w:spacing w:after="0" w:line="240" w:lineRule="auto"/>
        <w:ind w:left="0" w:firstLine="709"/>
        <w:jc w:val="both"/>
        <w:rPr>
          <w:rFonts w:ascii="Times New Roman" w:hAnsi="Times New Roman"/>
          <w:i/>
        </w:rPr>
      </w:pPr>
      <w:r w:rsidRPr="007A6BDB">
        <w:rPr>
          <w:rFonts w:ascii="Times New Roman" w:hAnsi="Times New Roman"/>
        </w:rPr>
        <w:t>читать и полностью понимать несложные аутентичные тексты, построенные на изученном языковом материале;</w:t>
      </w:r>
    </w:p>
    <w:p w:rsidR="007A6BDB" w:rsidRPr="007A6BDB" w:rsidRDefault="007A6BDB" w:rsidP="00AC5EAB">
      <w:pPr>
        <w:numPr>
          <w:ilvl w:val="0"/>
          <w:numId w:val="43"/>
        </w:numPr>
        <w:tabs>
          <w:tab w:val="left" w:pos="993"/>
        </w:tabs>
        <w:spacing w:after="0" w:line="240" w:lineRule="auto"/>
        <w:ind w:left="0" w:firstLine="709"/>
        <w:jc w:val="both"/>
        <w:rPr>
          <w:rFonts w:ascii="Times New Roman" w:hAnsi="Times New Roman"/>
        </w:rPr>
      </w:pPr>
      <w:r w:rsidRPr="007A6BDB">
        <w:rPr>
          <w:rFonts w:ascii="Times New Roman" w:hAnsi="Times New Roman"/>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7A6BDB">
        <w:rPr>
          <w:rFonts w:ascii="Times New Roman" w:hAnsi="Times New Roman"/>
        </w:rPr>
        <w:t>прочитанного</w:t>
      </w:r>
      <w:proofErr w:type="gramEnd"/>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Выпускник получит возможность научиться:</w:t>
      </w:r>
    </w:p>
    <w:p w:rsidR="007A6BDB" w:rsidRPr="007A6BDB" w:rsidRDefault="007A6BDB" w:rsidP="00AC5EAB">
      <w:pPr>
        <w:numPr>
          <w:ilvl w:val="0"/>
          <w:numId w:val="43"/>
        </w:numPr>
        <w:tabs>
          <w:tab w:val="left" w:pos="993"/>
        </w:tabs>
        <w:spacing w:after="0" w:line="240" w:lineRule="auto"/>
        <w:ind w:left="0" w:firstLine="709"/>
        <w:jc w:val="both"/>
        <w:rPr>
          <w:rFonts w:ascii="Times New Roman" w:hAnsi="Times New Roman"/>
          <w:i/>
        </w:rPr>
      </w:pPr>
      <w:r w:rsidRPr="007A6BDB">
        <w:rPr>
          <w:rFonts w:ascii="Times New Roman" w:hAnsi="Times New Roman"/>
          <w:i/>
        </w:rPr>
        <w:t>устанавливать причинно-следственную взаимосвязь фактов и событий, изложенных в несложном аутентичном тексте;</w:t>
      </w:r>
    </w:p>
    <w:p w:rsidR="007A6BDB" w:rsidRPr="007A6BDB" w:rsidRDefault="007A6BDB" w:rsidP="00AC5EAB">
      <w:pPr>
        <w:numPr>
          <w:ilvl w:val="0"/>
          <w:numId w:val="43"/>
        </w:numPr>
        <w:tabs>
          <w:tab w:val="left" w:pos="993"/>
        </w:tabs>
        <w:spacing w:after="0" w:line="240" w:lineRule="auto"/>
        <w:ind w:left="0" w:firstLine="709"/>
        <w:jc w:val="both"/>
        <w:rPr>
          <w:rFonts w:ascii="Times New Roman" w:hAnsi="Times New Roman"/>
          <w:i/>
        </w:rPr>
      </w:pPr>
      <w:r w:rsidRPr="007A6BDB">
        <w:rPr>
          <w:rFonts w:ascii="Times New Roman" w:hAnsi="Times New Roman"/>
          <w:i/>
        </w:rPr>
        <w:t>восстанавливать текст из разрозненных абзацев или путем добавления выпущенных фрагментов.</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 xml:space="preserve">Письменная речь </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 xml:space="preserve">Выпускник научится: </w:t>
      </w:r>
    </w:p>
    <w:p w:rsidR="007A6BDB" w:rsidRPr="007A6BDB" w:rsidRDefault="007A6BDB" w:rsidP="00AC5EAB">
      <w:pPr>
        <w:numPr>
          <w:ilvl w:val="0"/>
          <w:numId w:val="44"/>
        </w:numPr>
        <w:tabs>
          <w:tab w:val="left" w:pos="993"/>
        </w:tabs>
        <w:spacing w:after="0" w:line="240" w:lineRule="auto"/>
        <w:ind w:left="0" w:firstLine="709"/>
        <w:jc w:val="both"/>
        <w:rPr>
          <w:rFonts w:ascii="Times New Roman" w:hAnsi="Times New Roman"/>
        </w:rPr>
      </w:pPr>
      <w:proofErr w:type="gramStart"/>
      <w:r w:rsidRPr="007A6BDB">
        <w:rPr>
          <w:rFonts w:ascii="Times New Roman" w:hAnsi="Times New Roman"/>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7A6BDB" w:rsidRPr="007A6BDB" w:rsidRDefault="007A6BDB" w:rsidP="00AC5EAB">
      <w:pPr>
        <w:numPr>
          <w:ilvl w:val="0"/>
          <w:numId w:val="44"/>
        </w:numPr>
        <w:tabs>
          <w:tab w:val="left" w:pos="993"/>
        </w:tabs>
        <w:spacing w:after="0" w:line="240" w:lineRule="auto"/>
        <w:ind w:left="0" w:firstLine="709"/>
        <w:jc w:val="both"/>
        <w:rPr>
          <w:rFonts w:ascii="Times New Roman" w:hAnsi="Times New Roman"/>
        </w:rPr>
      </w:pPr>
      <w:r w:rsidRPr="007A6BDB">
        <w:rPr>
          <w:rFonts w:ascii="Times New Roman" w:hAnsi="Times New Roman"/>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7A6BDB" w:rsidRPr="007A6BDB" w:rsidRDefault="007A6BDB" w:rsidP="00AC5EAB">
      <w:pPr>
        <w:numPr>
          <w:ilvl w:val="0"/>
          <w:numId w:val="44"/>
        </w:numPr>
        <w:tabs>
          <w:tab w:val="left" w:pos="993"/>
        </w:tabs>
        <w:spacing w:after="0" w:line="240" w:lineRule="auto"/>
        <w:ind w:left="0" w:firstLine="709"/>
        <w:jc w:val="both"/>
        <w:rPr>
          <w:rFonts w:ascii="Times New Roman" w:hAnsi="Times New Roman"/>
        </w:rPr>
      </w:pPr>
      <w:r w:rsidRPr="007A6BDB">
        <w:rPr>
          <w:rFonts w:ascii="Times New Roman" w:hAnsi="Times New Roman"/>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7A6BDB" w:rsidRPr="007A6BDB" w:rsidRDefault="007A6BDB" w:rsidP="00AC5EAB">
      <w:pPr>
        <w:numPr>
          <w:ilvl w:val="0"/>
          <w:numId w:val="44"/>
        </w:numPr>
        <w:tabs>
          <w:tab w:val="left" w:pos="993"/>
        </w:tabs>
        <w:spacing w:after="0" w:line="240" w:lineRule="auto"/>
        <w:ind w:left="0" w:firstLine="709"/>
        <w:jc w:val="both"/>
        <w:rPr>
          <w:rFonts w:ascii="Times New Roman" w:hAnsi="Times New Roman"/>
        </w:rPr>
      </w:pPr>
      <w:r w:rsidRPr="007A6BDB">
        <w:rPr>
          <w:rFonts w:ascii="Times New Roman" w:hAnsi="Times New Roman"/>
        </w:rPr>
        <w:t>писать небольшие письменные высказывания с опорой на образец/ план.</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Выпускник получит возможность научиться:</w:t>
      </w:r>
    </w:p>
    <w:p w:rsidR="007A6BDB" w:rsidRPr="007A6BDB" w:rsidRDefault="007A6BDB" w:rsidP="00AC5EAB">
      <w:pPr>
        <w:numPr>
          <w:ilvl w:val="0"/>
          <w:numId w:val="45"/>
        </w:numPr>
        <w:tabs>
          <w:tab w:val="left" w:pos="993"/>
        </w:tabs>
        <w:spacing w:after="0" w:line="240" w:lineRule="auto"/>
        <w:ind w:left="0" w:firstLine="709"/>
        <w:jc w:val="both"/>
        <w:rPr>
          <w:rFonts w:ascii="Times New Roman" w:hAnsi="Times New Roman"/>
          <w:i/>
        </w:rPr>
      </w:pPr>
      <w:r w:rsidRPr="007A6BDB">
        <w:rPr>
          <w:rFonts w:ascii="Times New Roman" w:hAnsi="Times New Roman"/>
          <w:i/>
        </w:rPr>
        <w:t>делать краткие выписки из текста с целью их использования в собственных устных высказываниях;</w:t>
      </w:r>
    </w:p>
    <w:p w:rsidR="007A6BDB" w:rsidRPr="007A6BDB" w:rsidRDefault="007A6BDB" w:rsidP="00AC5EAB">
      <w:pPr>
        <w:numPr>
          <w:ilvl w:val="0"/>
          <w:numId w:val="45"/>
        </w:numPr>
        <w:tabs>
          <w:tab w:val="left" w:pos="993"/>
        </w:tabs>
        <w:spacing w:after="0" w:line="240" w:lineRule="auto"/>
        <w:ind w:left="0" w:firstLine="709"/>
        <w:jc w:val="both"/>
        <w:rPr>
          <w:rFonts w:ascii="Times New Roman" w:hAnsi="Times New Roman"/>
          <w:i/>
        </w:rPr>
      </w:pPr>
      <w:r w:rsidRPr="007A6BDB">
        <w:rPr>
          <w:rFonts w:ascii="Times New Roman" w:hAnsi="Times New Roman"/>
          <w:i/>
        </w:rPr>
        <w:t>писать электронное письмо (</w:t>
      </w:r>
      <w:r w:rsidRPr="007A6BDB">
        <w:rPr>
          <w:rFonts w:ascii="Times New Roman" w:hAnsi="Times New Roman"/>
          <w:i/>
          <w:lang w:val="en-US"/>
        </w:rPr>
        <w:t>e</w:t>
      </w:r>
      <w:r w:rsidRPr="007A6BDB">
        <w:rPr>
          <w:rFonts w:ascii="Times New Roman" w:hAnsi="Times New Roman"/>
          <w:i/>
        </w:rPr>
        <w:t>-</w:t>
      </w:r>
      <w:r w:rsidRPr="007A6BDB">
        <w:rPr>
          <w:rFonts w:ascii="Times New Roman" w:hAnsi="Times New Roman"/>
          <w:i/>
          <w:lang w:val="en-US"/>
        </w:rPr>
        <w:t>mail</w:t>
      </w:r>
      <w:r w:rsidRPr="007A6BDB">
        <w:rPr>
          <w:rFonts w:ascii="Times New Roman" w:hAnsi="Times New Roman"/>
          <w:i/>
        </w:rPr>
        <w:t>) зарубежному другу в ответ на электронное письмо-стимул;</w:t>
      </w:r>
    </w:p>
    <w:p w:rsidR="007A6BDB" w:rsidRPr="007A6BDB" w:rsidRDefault="007A6BDB" w:rsidP="00AC5EAB">
      <w:pPr>
        <w:numPr>
          <w:ilvl w:val="0"/>
          <w:numId w:val="45"/>
        </w:numPr>
        <w:tabs>
          <w:tab w:val="left" w:pos="993"/>
        </w:tabs>
        <w:spacing w:after="0" w:line="240" w:lineRule="auto"/>
        <w:ind w:left="0" w:firstLine="709"/>
        <w:jc w:val="both"/>
        <w:rPr>
          <w:rFonts w:ascii="Times New Roman" w:hAnsi="Times New Roman"/>
          <w:i/>
        </w:rPr>
      </w:pPr>
      <w:r w:rsidRPr="007A6BDB">
        <w:rPr>
          <w:rFonts w:ascii="Times New Roman" w:hAnsi="Times New Roman"/>
          <w:i/>
        </w:rPr>
        <w:t xml:space="preserve">составлять план/ тезисы устного или письменного сообщения; </w:t>
      </w:r>
    </w:p>
    <w:p w:rsidR="007A6BDB" w:rsidRPr="007A6BDB" w:rsidRDefault="007A6BDB" w:rsidP="00AC5EAB">
      <w:pPr>
        <w:numPr>
          <w:ilvl w:val="0"/>
          <w:numId w:val="46"/>
        </w:numPr>
        <w:tabs>
          <w:tab w:val="left" w:pos="993"/>
        </w:tabs>
        <w:spacing w:after="0" w:line="240" w:lineRule="auto"/>
        <w:ind w:left="0" w:firstLine="709"/>
        <w:jc w:val="both"/>
        <w:rPr>
          <w:rFonts w:ascii="Times New Roman" w:hAnsi="Times New Roman"/>
          <w:i/>
        </w:rPr>
      </w:pPr>
      <w:r w:rsidRPr="007A6BDB">
        <w:rPr>
          <w:rFonts w:ascii="Times New Roman" w:hAnsi="Times New Roman"/>
          <w:i/>
        </w:rPr>
        <w:t>кратко излагать в письменном виде результаты проектной деятельности;</w:t>
      </w:r>
    </w:p>
    <w:p w:rsidR="007A6BDB" w:rsidRPr="007A6BDB" w:rsidRDefault="007A6BDB" w:rsidP="00AC5EAB">
      <w:pPr>
        <w:numPr>
          <w:ilvl w:val="0"/>
          <w:numId w:val="46"/>
        </w:numPr>
        <w:tabs>
          <w:tab w:val="left" w:pos="993"/>
        </w:tabs>
        <w:spacing w:after="0" w:line="240" w:lineRule="auto"/>
        <w:ind w:left="0" w:firstLine="709"/>
        <w:jc w:val="both"/>
        <w:rPr>
          <w:rFonts w:ascii="Times New Roman" w:hAnsi="Times New Roman"/>
          <w:i/>
        </w:rPr>
      </w:pPr>
      <w:r w:rsidRPr="007A6BDB">
        <w:rPr>
          <w:rFonts w:ascii="Times New Roman" w:hAnsi="Times New Roman"/>
          <w:i/>
        </w:rPr>
        <w:t>писать небольшое письменное высказывание с опорой на нелинейный текст (таблицы, диаграммы и т. п.).</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Языковые навыки и средства оперирования ими</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Орфография и пунктуация</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Выпускник научится:</w:t>
      </w:r>
    </w:p>
    <w:p w:rsidR="007A6BDB" w:rsidRPr="007A6BDB" w:rsidRDefault="007A6BDB" w:rsidP="00AC5EAB">
      <w:pPr>
        <w:numPr>
          <w:ilvl w:val="0"/>
          <w:numId w:val="53"/>
        </w:numPr>
        <w:tabs>
          <w:tab w:val="left" w:pos="993"/>
        </w:tabs>
        <w:spacing w:after="0" w:line="240" w:lineRule="auto"/>
        <w:ind w:left="0" w:firstLine="709"/>
        <w:jc w:val="both"/>
        <w:rPr>
          <w:rFonts w:ascii="Times New Roman" w:hAnsi="Times New Roman"/>
        </w:rPr>
      </w:pPr>
      <w:r w:rsidRPr="007A6BDB">
        <w:rPr>
          <w:rFonts w:ascii="Times New Roman" w:hAnsi="Times New Roman"/>
        </w:rPr>
        <w:t>правильно писать изученные слова;</w:t>
      </w:r>
    </w:p>
    <w:p w:rsidR="007A6BDB" w:rsidRPr="007A6BDB" w:rsidRDefault="007A6BDB" w:rsidP="00AC5EAB">
      <w:pPr>
        <w:numPr>
          <w:ilvl w:val="0"/>
          <w:numId w:val="53"/>
        </w:numPr>
        <w:tabs>
          <w:tab w:val="left" w:pos="993"/>
        </w:tabs>
        <w:spacing w:after="0" w:line="240" w:lineRule="auto"/>
        <w:ind w:left="0" w:firstLine="709"/>
        <w:jc w:val="both"/>
        <w:rPr>
          <w:rFonts w:ascii="Times New Roman" w:hAnsi="Times New Roman"/>
        </w:rPr>
      </w:pPr>
      <w:r w:rsidRPr="007A6BDB">
        <w:rPr>
          <w:rFonts w:ascii="Times New Roman" w:hAnsi="Times New Roman"/>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7A6BDB" w:rsidRPr="007A6BDB" w:rsidRDefault="007A6BDB" w:rsidP="00AC5EAB">
      <w:pPr>
        <w:numPr>
          <w:ilvl w:val="0"/>
          <w:numId w:val="53"/>
        </w:numPr>
        <w:tabs>
          <w:tab w:val="left" w:pos="993"/>
        </w:tabs>
        <w:spacing w:after="0" w:line="240" w:lineRule="auto"/>
        <w:ind w:left="0" w:firstLine="709"/>
        <w:jc w:val="both"/>
        <w:rPr>
          <w:rFonts w:ascii="Times New Roman" w:hAnsi="Times New Roman"/>
        </w:rPr>
      </w:pPr>
      <w:r w:rsidRPr="007A6BDB">
        <w:rPr>
          <w:rFonts w:ascii="Times New Roman" w:hAnsi="Times New Roman"/>
        </w:rPr>
        <w:t>расставлять в личном письме знаки препинания, диктуемые его форматом, в соответствии с нормами, принятыми в стране изучаемого языка.</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Выпускник получит возможность научиться:</w:t>
      </w:r>
    </w:p>
    <w:p w:rsidR="007A6BDB" w:rsidRPr="007A6BDB" w:rsidRDefault="007A6BDB" w:rsidP="00AC5EAB">
      <w:pPr>
        <w:numPr>
          <w:ilvl w:val="0"/>
          <w:numId w:val="54"/>
        </w:numPr>
        <w:tabs>
          <w:tab w:val="left" w:pos="993"/>
        </w:tabs>
        <w:spacing w:after="0" w:line="240" w:lineRule="auto"/>
        <w:ind w:left="0" w:firstLine="709"/>
        <w:jc w:val="both"/>
        <w:rPr>
          <w:rFonts w:ascii="Times New Roman" w:hAnsi="Times New Roman"/>
          <w:i/>
        </w:rPr>
      </w:pPr>
      <w:r w:rsidRPr="007A6BDB">
        <w:rPr>
          <w:rFonts w:ascii="Times New Roman" w:hAnsi="Times New Roman"/>
          <w:i/>
        </w:rPr>
        <w:t>сравнивать и анализировать буквосочетания английского языка и их транскрипцию.</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Фонетическая сторона речи</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Выпускник научится:</w:t>
      </w:r>
    </w:p>
    <w:p w:rsidR="007A6BDB" w:rsidRPr="007A6BDB" w:rsidRDefault="007A6BDB" w:rsidP="00AC5EAB">
      <w:pPr>
        <w:numPr>
          <w:ilvl w:val="0"/>
          <w:numId w:val="47"/>
        </w:numPr>
        <w:tabs>
          <w:tab w:val="left" w:pos="993"/>
        </w:tabs>
        <w:spacing w:after="0" w:line="240" w:lineRule="auto"/>
        <w:ind w:left="0" w:firstLine="709"/>
        <w:jc w:val="both"/>
        <w:rPr>
          <w:rFonts w:ascii="Times New Roman" w:hAnsi="Times New Roman"/>
        </w:rPr>
      </w:pPr>
      <w:r w:rsidRPr="007A6BDB">
        <w:rPr>
          <w:rFonts w:ascii="Times New Roman" w:hAnsi="Times New Roman"/>
        </w:rPr>
        <w:t>различать на слух и адекватно, без фонематических ошибок, ведущих к сбою коммуникации, произносить слова изучаемого иностранного языка;</w:t>
      </w:r>
    </w:p>
    <w:p w:rsidR="007A6BDB" w:rsidRPr="007A6BDB" w:rsidRDefault="007A6BDB" w:rsidP="00AC5EAB">
      <w:pPr>
        <w:numPr>
          <w:ilvl w:val="0"/>
          <w:numId w:val="47"/>
        </w:numPr>
        <w:tabs>
          <w:tab w:val="left" w:pos="993"/>
        </w:tabs>
        <w:spacing w:after="0" w:line="240" w:lineRule="auto"/>
        <w:ind w:left="0" w:firstLine="709"/>
        <w:jc w:val="both"/>
        <w:rPr>
          <w:rFonts w:ascii="Times New Roman" w:hAnsi="Times New Roman"/>
        </w:rPr>
      </w:pPr>
      <w:r w:rsidRPr="007A6BDB">
        <w:rPr>
          <w:rFonts w:ascii="Times New Roman" w:hAnsi="Times New Roman"/>
        </w:rPr>
        <w:t>соблюдать правильное ударение в изученных словах;</w:t>
      </w:r>
    </w:p>
    <w:p w:rsidR="007A6BDB" w:rsidRPr="007A6BDB" w:rsidRDefault="007A6BDB" w:rsidP="00AC5EAB">
      <w:pPr>
        <w:numPr>
          <w:ilvl w:val="0"/>
          <w:numId w:val="47"/>
        </w:numPr>
        <w:tabs>
          <w:tab w:val="left" w:pos="993"/>
        </w:tabs>
        <w:spacing w:after="0" w:line="240" w:lineRule="auto"/>
        <w:ind w:left="0" w:firstLine="709"/>
        <w:jc w:val="both"/>
        <w:rPr>
          <w:rFonts w:ascii="Times New Roman" w:hAnsi="Times New Roman"/>
        </w:rPr>
      </w:pPr>
      <w:r w:rsidRPr="007A6BDB">
        <w:rPr>
          <w:rFonts w:ascii="Times New Roman" w:hAnsi="Times New Roman"/>
        </w:rPr>
        <w:t>различать коммуникативные типы предложений по их интонации;</w:t>
      </w:r>
    </w:p>
    <w:p w:rsidR="007A6BDB" w:rsidRPr="007A6BDB" w:rsidRDefault="007A6BDB" w:rsidP="00AC5EAB">
      <w:pPr>
        <w:numPr>
          <w:ilvl w:val="0"/>
          <w:numId w:val="47"/>
        </w:numPr>
        <w:tabs>
          <w:tab w:val="left" w:pos="993"/>
        </w:tabs>
        <w:spacing w:after="0" w:line="240" w:lineRule="auto"/>
        <w:ind w:left="0" w:firstLine="709"/>
        <w:jc w:val="both"/>
        <w:rPr>
          <w:rFonts w:ascii="Times New Roman" w:hAnsi="Times New Roman"/>
        </w:rPr>
      </w:pPr>
      <w:r w:rsidRPr="007A6BDB">
        <w:rPr>
          <w:rFonts w:ascii="Times New Roman" w:hAnsi="Times New Roman"/>
        </w:rPr>
        <w:lastRenderedPageBreak/>
        <w:t>членить предложение на смысловые группы;</w:t>
      </w:r>
    </w:p>
    <w:p w:rsidR="007A6BDB" w:rsidRPr="007A6BDB" w:rsidRDefault="007A6BDB" w:rsidP="00AC5EAB">
      <w:pPr>
        <w:numPr>
          <w:ilvl w:val="0"/>
          <w:numId w:val="47"/>
        </w:numPr>
        <w:tabs>
          <w:tab w:val="left" w:pos="993"/>
        </w:tabs>
        <w:spacing w:after="0" w:line="240" w:lineRule="auto"/>
        <w:ind w:left="0" w:firstLine="709"/>
        <w:jc w:val="both"/>
        <w:rPr>
          <w:rFonts w:ascii="Times New Roman" w:hAnsi="Times New Roman"/>
        </w:rPr>
      </w:pPr>
      <w:proofErr w:type="gramStart"/>
      <w:r w:rsidRPr="007A6BDB">
        <w:rPr>
          <w:rFonts w:ascii="Times New Roman" w:hAnsi="Times New Roman"/>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Выпускник получит возможность научиться:</w:t>
      </w:r>
    </w:p>
    <w:p w:rsidR="007A6BDB" w:rsidRPr="007A6BDB" w:rsidRDefault="007A6BDB" w:rsidP="00AC5EAB">
      <w:pPr>
        <w:numPr>
          <w:ilvl w:val="0"/>
          <w:numId w:val="47"/>
        </w:numPr>
        <w:tabs>
          <w:tab w:val="left" w:pos="993"/>
        </w:tabs>
        <w:spacing w:after="0" w:line="240" w:lineRule="auto"/>
        <w:ind w:left="0" w:firstLine="709"/>
        <w:jc w:val="both"/>
        <w:rPr>
          <w:rFonts w:ascii="Times New Roman" w:hAnsi="Times New Roman"/>
          <w:i/>
        </w:rPr>
      </w:pPr>
      <w:r w:rsidRPr="007A6BDB">
        <w:rPr>
          <w:rFonts w:ascii="Times New Roman" w:hAnsi="Times New Roman"/>
          <w:i/>
        </w:rPr>
        <w:t>выражать модальные значения, чувства и эмоции с помощью интонации;</w:t>
      </w:r>
    </w:p>
    <w:p w:rsidR="007A6BDB" w:rsidRPr="007A6BDB" w:rsidRDefault="007A6BDB" w:rsidP="00AC5EAB">
      <w:pPr>
        <w:numPr>
          <w:ilvl w:val="0"/>
          <w:numId w:val="47"/>
        </w:numPr>
        <w:tabs>
          <w:tab w:val="left" w:pos="993"/>
        </w:tabs>
        <w:spacing w:after="0" w:line="240" w:lineRule="auto"/>
        <w:ind w:left="0" w:firstLine="709"/>
        <w:jc w:val="both"/>
        <w:rPr>
          <w:rFonts w:ascii="Times New Roman" w:hAnsi="Times New Roman"/>
          <w:i/>
        </w:rPr>
      </w:pPr>
      <w:r w:rsidRPr="007A6BDB">
        <w:rPr>
          <w:rFonts w:ascii="Times New Roman" w:hAnsi="Times New Roman"/>
          <w:i/>
        </w:rPr>
        <w:t>различать британские и американские варианты английского языка в прослушанных высказываниях.</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Лексическая сторона речи</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Выпускник научится:</w:t>
      </w:r>
    </w:p>
    <w:p w:rsidR="007A6BDB" w:rsidRPr="007A6BDB" w:rsidRDefault="007A6BDB" w:rsidP="00AC5EAB">
      <w:pPr>
        <w:numPr>
          <w:ilvl w:val="0"/>
          <w:numId w:val="48"/>
        </w:numPr>
        <w:tabs>
          <w:tab w:val="left" w:pos="993"/>
        </w:tabs>
        <w:spacing w:after="0" w:line="240" w:lineRule="auto"/>
        <w:ind w:left="0" w:firstLine="709"/>
        <w:jc w:val="both"/>
        <w:rPr>
          <w:rFonts w:ascii="Times New Roman" w:hAnsi="Times New Roman"/>
        </w:rPr>
      </w:pPr>
      <w:r w:rsidRPr="007A6BDB">
        <w:rPr>
          <w:rFonts w:ascii="Times New Roman" w:hAnsi="Times New Roman"/>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A6BDB" w:rsidRPr="007A6BDB" w:rsidRDefault="007A6BDB" w:rsidP="00AC5EAB">
      <w:pPr>
        <w:numPr>
          <w:ilvl w:val="0"/>
          <w:numId w:val="48"/>
        </w:numPr>
        <w:tabs>
          <w:tab w:val="left" w:pos="993"/>
        </w:tabs>
        <w:spacing w:after="0" w:line="240" w:lineRule="auto"/>
        <w:ind w:left="0" w:firstLine="709"/>
        <w:jc w:val="both"/>
        <w:rPr>
          <w:rFonts w:ascii="Times New Roman" w:hAnsi="Times New Roman"/>
        </w:rPr>
      </w:pPr>
      <w:r w:rsidRPr="007A6BDB">
        <w:rPr>
          <w:rFonts w:ascii="Times New Roman" w:hAnsi="Times New Roman"/>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A6BDB" w:rsidRPr="007A6BDB" w:rsidRDefault="007A6BDB" w:rsidP="00AC5EAB">
      <w:pPr>
        <w:numPr>
          <w:ilvl w:val="0"/>
          <w:numId w:val="48"/>
        </w:numPr>
        <w:tabs>
          <w:tab w:val="left" w:pos="993"/>
        </w:tabs>
        <w:spacing w:after="0" w:line="240" w:lineRule="auto"/>
        <w:ind w:left="0" w:firstLine="709"/>
        <w:jc w:val="both"/>
        <w:rPr>
          <w:rFonts w:ascii="Times New Roman" w:hAnsi="Times New Roman"/>
        </w:rPr>
      </w:pPr>
      <w:r w:rsidRPr="007A6BDB">
        <w:rPr>
          <w:rFonts w:ascii="Times New Roman" w:hAnsi="Times New Roman"/>
        </w:rPr>
        <w:t>соблюдать существующие в английском языке нормы лексической сочетаемости;</w:t>
      </w:r>
    </w:p>
    <w:p w:rsidR="007A6BDB" w:rsidRPr="007A6BDB" w:rsidRDefault="007A6BDB" w:rsidP="00AC5EAB">
      <w:pPr>
        <w:numPr>
          <w:ilvl w:val="0"/>
          <w:numId w:val="48"/>
        </w:numPr>
        <w:tabs>
          <w:tab w:val="left" w:pos="993"/>
        </w:tabs>
        <w:spacing w:after="0" w:line="240" w:lineRule="auto"/>
        <w:ind w:left="0" w:firstLine="709"/>
        <w:jc w:val="both"/>
        <w:rPr>
          <w:rFonts w:ascii="Times New Roman" w:hAnsi="Times New Roman"/>
        </w:rPr>
      </w:pPr>
      <w:r w:rsidRPr="007A6BDB">
        <w:rPr>
          <w:rFonts w:ascii="Times New Roman" w:hAnsi="Times New Roman"/>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A6BDB" w:rsidRPr="007A6BDB" w:rsidRDefault="007A6BDB" w:rsidP="00AC5EAB">
      <w:pPr>
        <w:numPr>
          <w:ilvl w:val="0"/>
          <w:numId w:val="48"/>
        </w:numPr>
        <w:tabs>
          <w:tab w:val="left" w:pos="993"/>
        </w:tabs>
        <w:spacing w:after="0" w:line="240" w:lineRule="auto"/>
        <w:ind w:left="0" w:firstLine="709"/>
        <w:jc w:val="both"/>
        <w:rPr>
          <w:rFonts w:ascii="Times New Roman" w:hAnsi="Times New Roman"/>
          <w:lang w:bidi="en-US"/>
        </w:rPr>
      </w:pPr>
      <w:r w:rsidRPr="007A6BDB">
        <w:rPr>
          <w:rFonts w:ascii="Times New Roman" w:hAnsi="Times New Roman"/>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7A6BDB" w:rsidRPr="007A6BDB" w:rsidRDefault="007A6BDB" w:rsidP="00AC5EAB">
      <w:pPr>
        <w:numPr>
          <w:ilvl w:val="0"/>
          <w:numId w:val="126"/>
        </w:numPr>
        <w:tabs>
          <w:tab w:val="left" w:pos="993"/>
        </w:tabs>
        <w:spacing w:after="0" w:line="240" w:lineRule="auto"/>
        <w:ind w:left="0" w:firstLine="709"/>
        <w:jc w:val="both"/>
        <w:rPr>
          <w:rFonts w:ascii="Times New Roman" w:hAnsi="Times New Roman"/>
        </w:rPr>
      </w:pPr>
      <w:r w:rsidRPr="007A6BDB">
        <w:rPr>
          <w:rFonts w:ascii="Times New Roman" w:hAnsi="Times New Roman"/>
        </w:rPr>
        <w:t xml:space="preserve">глаголы при помощи аффиксов </w:t>
      </w:r>
      <w:r w:rsidRPr="007A6BDB">
        <w:rPr>
          <w:rFonts w:ascii="Times New Roman" w:hAnsi="Times New Roman"/>
          <w:i/>
          <w:lang w:val="en-US"/>
        </w:rPr>
        <w:t>dis</w:t>
      </w:r>
      <w:r w:rsidRPr="007A6BDB">
        <w:rPr>
          <w:rFonts w:ascii="Times New Roman" w:hAnsi="Times New Roman"/>
        </w:rPr>
        <w:t xml:space="preserve">-, </w:t>
      </w:r>
      <w:r w:rsidRPr="007A6BDB">
        <w:rPr>
          <w:rFonts w:ascii="Times New Roman" w:hAnsi="Times New Roman"/>
          <w:i/>
          <w:lang w:val="en-US"/>
        </w:rPr>
        <w:t>mis</w:t>
      </w:r>
      <w:r w:rsidRPr="007A6BDB">
        <w:rPr>
          <w:rFonts w:ascii="Times New Roman" w:hAnsi="Times New Roman"/>
        </w:rPr>
        <w:t xml:space="preserve">-, </w:t>
      </w:r>
      <w:r w:rsidRPr="007A6BDB">
        <w:rPr>
          <w:rFonts w:ascii="Times New Roman" w:hAnsi="Times New Roman"/>
          <w:i/>
          <w:lang w:val="en-US"/>
        </w:rPr>
        <w:t>re</w:t>
      </w:r>
      <w:r w:rsidRPr="007A6BDB">
        <w:rPr>
          <w:rFonts w:ascii="Times New Roman" w:hAnsi="Times New Roman"/>
        </w:rPr>
        <w:t>-, -</w:t>
      </w:r>
      <w:r w:rsidRPr="007A6BDB">
        <w:rPr>
          <w:rFonts w:ascii="Times New Roman" w:hAnsi="Times New Roman"/>
          <w:i/>
        </w:rPr>
        <w:t>ze</w:t>
      </w:r>
      <w:r w:rsidRPr="007A6BDB">
        <w:rPr>
          <w:rFonts w:ascii="Times New Roman" w:hAnsi="Times New Roman"/>
        </w:rPr>
        <w:t>/-</w:t>
      </w:r>
      <w:r w:rsidRPr="007A6BDB">
        <w:rPr>
          <w:rFonts w:ascii="Times New Roman" w:hAnsi="Times New Roman"/>
          <w:i/>
        </w:rPr>
        <w:t>ise</w:t>
      </w:r>
      <w:r w:rsidRPr="007A6BDB">
        <w:rPr>
          <w:rFonts w:ascii="Times New Roman" w:hAnsi="Times New Roman"/>
        </w:rPr>
        <w:t xml:space="preserve">; </w:t>
      </w:r>
    </w:p>
    <w:p w:rsidR="007A6BDB" w:rsidRPr="007A6BDB" w:rsidRDefault="007A6BDB" w:rsidP="00AC5EAB">
      <w:pPr>
        <w:numPr>
          <w:ilvl w:val="0"/>
          <w:numId w:val="126"/>
        </w:numPr>
        <w:tabs>
          <w:tab w:val="left" w:pos="993"/>
        </w:tabs>
        <w:spacing w:after="0" w:line="240" w:lineRule="auto"/>
        <w:ind w:left="0" w:firstLine="709"/>
        <w:jc w:val="both"/>
        <w:rPr>
          <w:rFonts w:ascii="Times New Roman" w:hAnsi="Times New Roman"/>
          <w:lang w:val="en-US"/>
        </w:rPr>
      </w:pPr>
      <w:r w:rsidRPr="007A6BDB">
        <w:rPr>
          <w:rFonts w:ascii="Times New Roman" w:hAnsi="Times New Roman"/>
        </w:rPr>
        <w:t>имена</w:t>
      </w:r>
      <w:r w:rsidRPr="007A6BDB">
        <w:rPr>
          <w:rFonts w:ascii="Times New Roman" w:hAnsi="Times New Roman"/>
          <w:lang w:val="en-US"/>
        </w:rPr>
        <w:t xml:space="preserve"> </w:t>
      </w:r>
      <w:r w:rsidRPr="007A6BDB">
        <w:rPr>
          <w:rFonts w:ascii="Times New Roman" w:hAnsi="Times New Roman"/>
        </w:rPr>
        <w:t>существительные</w:t>
      </w:r>
      <w:r w:rsidRPr="007A6BDB">
        <w:rPr>
          <w:rFonts w:ascii="Times New Roman" w:hAnsi="Times New Roman"/>
          <w:lang w:val="en-US"/>
        </w:rPr>
        <w:t xml:space="preserve"> </w:t>
      </w:r>
      <w:r w:rsidRPr="007A6BDB">
        <w:rPr>
          <w:rFonts w:ascii="Times New Roman" w:hAnsi="Times New Roman"/>
        </w:rPr>
        <w:t>при</w:t>
      </w:r>
      <w:r w:rsidRPr="007A6BDB">
        <w:rPr>
          <w:rFonts w:ascii="Times New Roman" w:hAnsi="Times New Roman"/>
          <w:lang w:val="en-US"/>
        </w:rPr>
        <w:t xml:space="preserve"> </w:t>
      </w:r>
      <w:r w:rsidRPr="007A6BDB">
        <w:rPr>
          <w:rFonts w:ascii="Times New Roman" w:hAnsi="Times New Roman"/>
        </w:rPr>
        <w:t>помощи</w:t>
      </w:r>
      <w:r w:rsidRPr="007A6BDB">
        <w:rPr>
          <w:rFonts w:ascii="Times New Roman" w:hAnsi="Times New Roman"/>
          <w:lang w:val="en-US"/>
        </w:rPr>
        <w:t xml:space="preserve"> </w:t>
      </w:r>
      <w:r w:rsidRPr="007A6BDB">
        <w:rPr>
          <w:rFonts w:ascii="Times New Roman" w:hAnsi="Times New Roman"/>
        </w:rPr>
        <w:t>суффиксов</w:t>
      </w:r>
      <w:r w:rsidRPr="007A6BDB">
        <w:rPr>
          <w:rFonts w:ascii="Times New Roman" w:hAnsi="Times New Roman"/>
          <w:lang w:val="en-US"/>
        </w:rPr>
        <w:t xml:space="preserve"> -</w:t>
      </w:r>
      <w:r w:rsidRPr="007A6BDB">
        <w:rPr>
          <w:rFonts w:ascii="Times New Roman" w:hAnsi="Times New Roman"/>
          <w:i/>
          <w:lang w:val="en-US"/>
        </w:rPr>
        <w:t>or</w:t>
      </w:r>
      <w:r w:rsidRPr="007A6BDB">
        <w:rPr>
          <w:rFonts w:ascii="Times New Roman" w:hAnsi="Times New Roman"/>
          <w:lang w:val="en-US"/>
        </w:rPr>
        <w:t>/ -</w:t>
      </w:r>
      <w:r w:rsidRPr="007A6BDB">
        <w:rPr>
          <w:rFonts w:ascii="Times New Roman" w:hAnsi="Times New Roman"/>
          <w:i/>
          <w:lang w:val="en-US"/>
        </w:rPr>
        <w:t>er</w:t>
      </w:r>
      <w:r w:rsidRPr="007A6BDB">
        <w:rPr>
          <w:rFonts w:ascii="Times New Roman" w:hAnsi="Times New Roman"/>
          <w:lang w:val="en-US"/>
        </w:rPr>
        <w:t>, -</w:t>
      </w:r>
      <w:r w:rsidRPr="007A6BDB">
        <w:rPr>
          <w:rFonts w:ascii="Times New Roman" w:hAnsi="Times New Roman"/>
          <w:i/>
          <w:lang w:val="en-US"/>
        </w:rPr>
        <w:t>ist</w:t>
      </w:r>
      <w:r w:rsidRPr="007A6BDB">
        <w:rPr>
          <w:rFonts w:ascii="Times New Roman" w:hAnsi="Times New Roman"/>
          <w:lang w:val="en-US"/>
        </w:rPr>
        <w:t xml:space="preserve"> , -</w:t>
      </w:r>
      <w:r w:rsidRPr="007A6BDB">
        <w:rPr>
          <w:rFonts w:ascii="Times New Roman" w:hAnsi="Times New Roman"/>
          <w:i/>
          <w:lang w:val="en-US"/>
        </w:rPr>
        <w:t>sion</w:t>
      </w:r>
      <w:r w:rsidRPr="007A6BDB">
        <w:rPr>
          <w:rFonts w:ascii="Times New Roman" w:hAnsi="Times New Roman"/>
          <w:lang w:val="en-US"/>
        </w:rPr>
        <w:t>/-</w:t>
      </w:r>
      <w:r w:rsidRPr="007A6BDB">
        <w:rPr>
          <w:rFonts w:ascii="Times New Roman" w:hAnsi="Times New Roman"/>
          <w:i/>
          <w:lang w:val="en-US"/>
        </w:rPr>
        <w:t>tion</w:t>
      </w:r>
      <w:r w:rsidRPr="007A6BDB">
        <w:rPr>
          <w:rFonts w:ascii="Times New Roman" w:hAnsi="Times New Roman"/>
          <w:lang w:val="en-US"/>
        </w:rPr>
        <w:t>, -</w:t>
      </w:r>
      <w:r w:rsidRPr="007A6BDB">
        <w:rPr>
          <w:rFonts w:ascii="Times New Roman" w:hAnsi="Times New Roman"/>
          <w:i/>
          <w:lang w:val="en-US"/>
        </w:rPr>
        <w:t>nce</w:t>
      </w:r>
      <w:r w:rsidRPr="007A6BDB">
        <w:rPr>
          <w:rFonts w:ascii="Times New Roman" w:hAnsi="Times New Roman"/>
          <w:lang w:val="en-US"/>
        </w:rPr>
        <w:t>/-</w:t>
      </w:r>
      <w:r w:rsidRPr="007A6BDB">
        <w:rPr>
          <w:rFonts w:ascii="Times New Roman" w:hAnsi="Times New Roman"/>
          <w:i/>
          <w:lang w:val="en-US"/>
        </w:rPr>
        <w:t>ence</w:t>
      </w:r>
      <w:r w:rsidRPr="007A6BDB">
        <w:rPr>
          <w:rFonts w:ascii="Times New Roman" w:hAnsi="Times New Roman"/>
          <w:lang w:val="en-US"/>
        </w:rPr>
        <w:t>, -</w:t>
      </w:r>
      <w:r w:rsidRPr="007A6BDB">
        <w:rPr>
          <w:rFonts w:ascii="Times New Roman" w:hAnsi="Times New Roman"/>
          <w:i/>
          <w:lang w:val="en-US"/>
        </w:rPr>
        <w:t>ment</w:t>
      </w:r>
      <w:r w:rsidRPr="007A6BDB">
        <w:rPr>
          <w:rFonts w:ascii="Times New Roman" w:hAnsi="Times New Roman"/>
          <w:lang w:val="en-US"/>
        </w:rPr>
        <w:t>, -</w:t>
      </w:r>
      <w:r w:rsidRPr="007A6BDB">
        <w:rPr>
          <w:rFonts w:ascii="Times New Roman" w:hAnsi="Times New Roman"/>
          <w:i/>
          <w:lang w:val="en-US"/>
        </w:rPr>
        <w:t>ity</w:t>
      </w:r>
      <w:r w:rsidRPr="007A6BDB">
        <w:rPr>
          <w:rFonts w:ascii="Times New Roman" w:hAnsi="Times New Roman"/>
          <w:lang w:val="en-US"/>
        </w:rPr>
        <w:t xml:space="preserve"> , -</w:t>
      </w:r>
      <w:r w:rsidRPr="007A6BDB">
        <w:rPr>
          <w:rFonts w:ascii="Times New Roman" w:hAnsi="Times New Roman"/>
          <w:i/>
          <w:lang w:val="en-US"/>
        </w:rPr>
        <w:t>ness</w:t>
      </w:r>
      <w:r w:rsidRPr="007A6BDB">
        <w:rPr>
          <w:rFonts w:ascii="Times New Roman" w:hAnsi="Times New Roman"/>
          <w:lang w:val="en-US"/>
        </w:rPr>
        <w:t>, -</w:t>
      </w:r>
      <w:r w:rsidRPr="007A6BDB">
        <w:rPr>
          <w:rFonts w:ascii="Times New Roman" w:hAnsi="Times New Roman"/>
          <w:i/>
          <w:lang w:val="en-US"/>
        </w:rPr>
        <w:t>ship</w:t>
      </w:r>
      <w:r w:rsidRPr="007A6BDB">
        <w:rPr>
          <w:rFonts w:ascii="Times New Roman" w:hAnsi="Times New Roman"/>
          <w:lang w:val="en-US"/>
        </w:rPr>
        <w:t>, -</w:t>
      </w:r>
      <w:r w:rsidRPr="007A6BDB">
        <w:rPr>
          <w:rFonts w:ascii="Times New Roman" w:hAnsi="Times New Roman"/>
          <w:i/>
          <w:lang w:val="en-US"/>
        </w:rPr>
        <w:t>ing</w:t>
      </w:r>
      <w:r w:rsidRPr="007A6BDB">
        <w:rPr>
          <w:rFonts w:ascii="Times New Roman" w:hAnsi="Times New Roman"/>
          <w:lang w:val="en-US"/>
        </w:rPr>
        <w:t xml:space="preserve">; </w:t>
      </w:r>
    </w:p>
    <w:p w:rsidR="007A6BDB" w:rsidRPr="007A6BDB" w:rsidRDefault="007A6BDB" w:rsidP="00AC5EAB">
      <w:pPr>
        <w:numPr>
          <w:ilvl w:val="0"/>
          <w:numId w:val="126"/>
        </w:numPr>
        <w:tabs>
          <w:tab w:val="left" w:pos="993"/>
        </w:tabs>
        <w:spacing w:after="0" w:line="240" w:lineRule="auto"/>
        <w:ind w:left="0" w:firstLine="709"/>
        <w:jc w:val="both"/>
        <w:rPr>
          <w:rFonts w:ascii="Times New Roman" w:hAnsi="Times New Roman"/>
          <w:lang w:val="en-US" w:bidi="en-US"/>
        </w:rPr>
      </w:pPr>
      <w:r w:rsidRPr="007A6BDB">
        <w:rPr>
          <w:rFonts w:ascii="Times New Roman" w:hAnsi="Times New Roman"/>
        </w:rPr>
        <w:t>имена</w:t>
      </w:r>
      <w:r w:rsidRPr="007A6BDB">
        <w:rPr>
          <w:rFonts w:ascii="Times New Roman" w:hAnsi="Times New Roman"/>
          <w:lang w:val="en-US"/>
        </w:rPr>
        <w:t xml:space="preserve"> </w:t>
      </w:r>
      <w:r w:rsidRPr="007A6BDB">
        <w:rPr>
          <w:rFonts w:ascii="Times New Roman" w:hAnsi="Times New Roman"/>
        </w:rPr>
        <w:t>прилагательные</w:t>
      </w:r>
      <w:r w:rsidRPr="007A6BDB">
        <w:rPr>
          <w:rFonts w:ascii="Times New Roman" w:hAnsi="Times New Roman"/>
          <w:lang w:val="en-US"/>
        </w:rPr>
        <w:t xml:space="preserve"> </w:t>
      </w:r>
      <w:r w:rsidRPr="007A6BDB">
        <w:rPr>
          <w:rFonts w:ascii="Times New Roman" w:hAnsi="Times New Roman"/>
        </w:rPr>
        <w:t>при</w:t>
      </w:r>
      <w:r w:rsidRPr="007A6BDB">
        <w:rPr>
          <w:rFonts w:ascii="Times New Roman" w:hAnsi="Times New Roman"/>
          <w:lang w:val="en-US"/>
        </w:rPr>
        <w:t xml:space="preserve"> </w:t>
      </w:r>
      <w:r w:rsidRPr="007A6BDB">
        <w:rPr>
          <w:rFonts w:ascii="Times New Roman" w:hAnsi="Times New Roman"/>
        </w:rPr>
        <w:t>помощи</w:t>
      </w:r>
      <w:r w:rsidRPr="007A6BDB">
        <w:rPr>
          <w:rFonts w:ascii="Times New Roman" w:hAnsi="Times New Roman"/>
          <w:lang w:val="en-US"/>
        </w:rPr>
        <w:t xml:space="preserve"> </w:t>
      </w:r>
      <w:r w:rsidRPr="007A6BDB">
        <w:rPr>
          <w:rFonts w:ascii="Times New Roman" w:hAnsi="Times New Roman"/>
        </w:rPr>
        <w:t>аффиксов</w:t>
      </w:r>
      <w:r w:rsidRPr="007A6BDB">
        <w:rPr>
          <w:rFonts w:ascii="Times New Roman" w:hAnsi="Times New Roman"/>
          <w:lang w:val="en-US"/>
        </w:rPr>
        <w:t xml:space="preserve"> </w:t>
      </w:r>
      <w:r w:rsidRPr="007A6BDB">
        <w:rPr>
          <w:rFonts w:ascii="Times New Roman" w:hAnsi="Times New Roman"/>
          <w:i/>
          <w:lang w:val="en-US" w:bidi="en-US"/>
        </w:rPr>
        <w:t>inter</w:t>
      </w:r>
      <w:r w:rsidRPr="007A6BDB">
        <w:rPr>
          <w:rFonts w:ascii="Times New Roman" w:hAnsi="Times New Roman"/>
          <w:lang w:val="en-US" w:bidi="en-US"/>
        </w:rPr>
        <w:t>-; -</w:t>
      </w:r>
      <w:r w:rsidRPr="007A6BDB">
        <w:rPr>
          <w:rFonts w:ascii="Times New Roman" w:hAnsi="Times New Roman"/>
          <w:i/>
          <w:lang w:val="en-US" w:bidi="en-US"/>
        </w:rPr>
        <w:t>y</w:t>
      </w:r>
      <w:r w:rsidRPr="007A6BDB">
        <w:rPr>
          <w:rFonts w:ascii="Times New Roman" w:hAnsi="Times New Roman"/>
          <w:lang w:val="en-US" w:bidi="en-US"/>
        </w:rPr>
        <w:t>, -</w:t>
      </w:r>
      <w:r w:rsidRPr="007A6BDB">
        <w:rPr>
          <w:rFonts w:ascii="Times New Roman" w:hAnsi="Times New Roman"/>
          <w:i/>
          <w:lang w:val="en-US" w:bidi="en-US"/>
        </w:rPr>
        <w:t>ly</w:t>
      </w:r>
      <w:r w:rsidRPr="007A6BDB">
        <w:rPr>
          <w:rFonts w:ascii="Times New Roman" w:hAnsi="Times New Roman"/>
          <w:lang w:val="en-US" w:bidi="en-US"/>
        </w:rPr>
        <w:t>, -</w:t>
      </w:r>
      <w:r w:rsidRPr="007A6BDB">
        <w:rPr>
          <w:rFonts w:ascii="Times New Roman" w:hAnsi="Times New Roman"/>
          <w:i/>
          <w:lang w:val="en-US" w:bidi="en-US"/>
        </w:rPr>
        <w:t>ful</w:t>
      </w:r>
      <w:r w:rsidRPr="007A6BDB">
        <w:rPr>
          <w:rFonts w:ascii="Times New Roman" w:hAnsi="Times New Roman"/>
          <w:lang w:val="en-US" w:bidi="en-US"/>
        </w:rPr>
        <w:t xml:space="preserve"> , -</w:t>
      </w:r>
      <w:r w:rsidRPr="007A6BDB">
        <w:rPr>
          <w:rFonts w:ascii="Times New Roman" w:hAnsi="Times New Roman"/>
          <w:i/>
          <w:lang w:val="en-US" w:bidi="en-US"/>
        </w:rPr>
        <w:t>al</w:t>
      </w:r>
      <w:r w:rsidRPr="007A6BDB">
        <w:rPr>
          <w:rFonts w:ascii="Times New Roman" w:hAnsi="Times New Roman"/>
          <w:lang w:val="en-US" w:bidi="en-US"/>
        </w:rPr>
        <w:t xml:space="preserve"> , -</w:t>
      </w:r>
      <w:r w:rsidRPr="007A6BDB">
        <w:rPr>
          <w:rFonts w:ascii="Times New Roman" w:hAnsi="Times New Roman"/>
          <w:i/>
          <w:lang w:val="en-US" w:bidi="en-US"/>
        </w:rPr>
        <w:t>ic</w:t>
      </w:r>
      <w:r w:rsidRPr="007A6BDB">
        <w:rPr>
          <w:rFonts w:ascii="Times New Roman" w:hAnsi="Times New Roman"/>
          <w:lang w:val="en-US" w:bidi="en-US"/>
        </w:rPr>
        <w:t>, -</w:t>
      </w:r>
      <w:r w:rsidRPr="007A6BDB">
        <w:rPr>
          <w:rFonts w:ascii="Times New Roman" w:hAnsi="Times New Roman"/>
          <w:i/>
          <w:lang w:val="en-US" w:bidi="en-US"/>
        </w:rPr>
        <w:t>ian</w:t>
      </w:r>
      <w:r w:rsidRPr="007A6BDB">
        <w:rPr>
          <w:rFonts w:ascii="Times New Roman" w:hAnsi="Times New Roman"/>
          <w:lang w:val="en-US" w:bidi="en-US"/>
        </w:rPr>
        <w:t>/</w:t>
      </w:r>
      <w:r w:rsidRPr="007A6BDB">
        <w:rPr>
          <w:rFonts w:ascii="Times New Roman" w:hAnsi="Times New Roman"/>
          <w:i/>
          <w:lang w:val="en-US" w:bidi="en-US"/>
        </w:rPr>
        <w:t>an</w:t>
      </w:r>
      <w:r w:rsidRPr="007A6BDB">
        <w:rPr>
          <w:rFonts w:ascii="Times New Roman" w:hAnsi="Times New Roman"/>
          <w:lang w:val="en-US" w:bidi="en-US"/>
        </w:rPr>
        <w:t>, -</w:t>
      </w:r>
      <w:r w:rsidRPr="007A6BDB">
        <w:rPr>
          <w:rFonts w:ascii="Times New Roman" w:hAnsi="Times New Roman"/>
          <w:i/>
          <w:lang w:val="en-US" w:bidi="en-US"/>
        </w:rPr>
        <w:t>ing</w:t>
      </w:r>
      <w:r w:rsidRPr="007A6BDB">
        <w:rPr>
          <w:rFonts w:ascii="Times New Roman" w:hAnsi="Times New Roman"/>
          <w:lang w:val="en-US" w:bidi="en-US"/>
        </w:rPr>
        <w:t>; -</w:t>
      </w:r>
      <w:r w:rsidRPr="007A6BDB">
        <w:rPr>
          <w:rFonts w:ascii="Times New Roman" w:hAnsi="Times New Roman"/>
          <w:i/>
          <w:lang w:val="en-US" w:bidi="en-US"/>
        </w:rPr>
        <w:t>ous</w:t>
      </w:r>
      <w:r w:rsidRPr="007A6BDB">
        <w:rPr>
          <w:rFonts w:ascii="Times New Roman" w:hAnsi="Times New Roman"/>
          <w:lang w:val="en-US" w:bidi="en-US"/>
        </w:rPr>
        <w:t>, -</w:t>
      </w:r>
      <w:r w:rsidRPr="007A6BDB">
        <w:rPr>
          <w:rFonts w:ascii="Times New Roman" w:hAnsi="Times New Roman"/>
          <w:i/>
          <w:lang w:val="en-US" w:bidi="en-US"/>
        </w:rPr>
        <w:t>able</w:t>
      </w:r>
      <w:r w:rsidRPr="007A6BDB">
        <w:rPr>
          <w:rFonts w:ascii="Times New Roman" w:hAnsi="Times New Roman"/>
          <w:lang w:val="en-US" w:bidi="en-US"/>
        </w:rPr>
        <w:t>/</w:t>
      </w:r>
      <w:r w:rsidRPr="007A6BDB">
        <w:rPr>
          <w:rFonts w:ascii="Times New Roman" w:hAnsi="Times New Roman"/>
          <w:i/>
          <w:lang w:val="en-US" w:bidi="en-US"/>
        </w:rPr>
        <w:t>ible</w:t>
      </w:r>
      <w:r w:rsidRPr="007A6BDB">
        <w:rPr>
          <w:rFonts w:ascii="Times New Roman" w:hAnsi="Times New Roman"/>
          <w:lang w:val="en-US" w:bidi="en-US"/>
        </w:rPr>
        <w:t>, -</w:t>
      </w:r>
      <w:r w:rsidRPr="007A6BDB">
        <w:rPr>
          <w:rFonts w:ascii="Times New Roman" w:hAnsi="Times New Roman"/>
          <w:i/>
          <w:lang w:val="en-US" w:bidi="en-US"/>
        </w:rPr>
        <w:t>less</w:t>
      </w:r>
      <w:r w:rsidRPr="007A6BDB">
        <w:rPr>
          <w:rFonts w:ascii="Times New Roman" w:hAnsi="Times New Roman"/>
          <w:lang w:val="en-US" w:bidi="en-US"/>
        </w:rPr>
        <w:t>, -</w:t>
      </w:r>
      <w:r w:rsidRPr="007A6BDB">
        <w:rPr>
          <w:rFonts w:ascii="Times New Roman" w:hAnsi="Times New Roman"/>
          <w:i/>
          <w:lang w:val="en-US" w:bidi="en-US"/>
        </w:rPr>
        <w:t>ive</w:t>
      </w:r>
      <w:r w:rsidRPr="007A6BDB">
        <w:rPr>
          <w:rFonts w:ascii="Times New Roman" w:hAnsi="Times New Roman"/>
          <w:lang w:val="en-US" w:bidi="en-US"/>
        </w:rPr>
        <w:t>;</w:t>
      </w:r>
    </w:p>
    <w:p w:rsidR="007A6BDB" w:rsidRPr="007A6BDB" w:rsidRDefault="007A6BDB" w:rsidP="00AC5EAB">
      <w:pPr>
        <w:numPr>
          <w:ilvl w:val="0"/>
          <w:numId w:val="126"/>
        </w:numPr>
        <w:tabs>
          <w:tab w:val="left" w:pos="993"/>
        </w:tabs>
        <w:spacing w:after="0" w:line="240" w:lineRule="auto"/>
        <w:ind w:left="0" w:firstLine="709"/>
        <w:jc w:val="both"/>
        <w:rPr>
          <w:rFonts w:ascii="Times New Roman" w:hAnsi="Times New Roman"/>
        </w:rPr>
      </w:pPr>
      <w:r w:rsidRPr="007A6BDB">
        <w:rPr>
          <w:rFonts w:ascii="Times New Roman" w:hAnsi="Times New Roman"/>
        </w:rPr>
        <w:t>наречия при помощи суффикса -</w:t>
      </w:r>
      <w:r w:rsidRPr="007A6BDB">
        <w:rPr>
          <w:rFonts w:ascii="Times New Roman" w:hAnsi="Times New Roman"/>
          <w:i/>
          <w:lang w:val="en-US"/>
        </w:rPr>
        <w:t>ly</w:t>
      </w:r>
      <w:r w:rsidRPr="007A6BDB">
        <w:rPr>
          <w:rFonts w:ascii="Times New Roman" w:hAnsi="Times New Roman"/>
        </w:rPr>
        <w:t>;</w:t>
      </w:r>
      <w:r w:rsidRPr="007A6BDB">
        <w:rPr>
          <w:rFonts w:ascii="Times New Roman" w:hAnsi="Times New Roman"/>
          <w:lang w:bidi="en-US"/>
        </w:rPr>
        <w:t xml:space="preserve"> </w:t>
      </w:r>
    </w:p>
    <w:p w:rsidR="007A6BDB" w:rsidRPr="007A6BDB" w:rsidRDefault="007A6BDB" w:rsidP="00AC5EAB">
      <w:pPr>
        <w:numPr>
          <w:ilvl w:val="0"/>
          <w:numId w:val="126"/>
        </w:numPr>
        <w:tabs>
          <w:tab w:val="left" w:pos="993"/>
        </w:tabs>
        <w:spacing w:after="0" w:line="240" w:lineRule="auto"/>
        <w:ind w:left="0" w:firstLine="709"/>
        <w:jc w:val="both"/>
        <w:rPr>
          <w:rFonts w:ascii="Times New Roman" w:hAnsi="Times New Roman"/>
        </w:rPr>
      </w:pPr>
      <w:r w:rsidRPr="007A6BDB">
        <w:rPr>
          <w:rFonts w:ascii="Times New Roman" w:hAnsi="Times New Roman"/>
        </w:rPr>
        <w:t>имена существительные, имена прилагательные, наречия при помощи отрицательных префиксов</w:t>
      </w:r>
      <w:r w:rsidRPr="007A6BDB">
        <w:rPr>
          <w:rFonts w:ascii="Times New Roman" w:hAnsi="Times New Roman"/>
          <w:lang w:bidi="en-US"/>
        </w:rPr>
        <w:t xml:space="preserve"> </w:t>
      </w:r>
      <w:r w:rsidRPr="007A6BDB">
        <w:rPr>
          <w:rFonts w:ascii="Times New Roman" w:hAnsi="Times New Roman"/>
          <w:i/>
          <w:lang w:val="en-US" w:bidi="en-US"/>
        </w:rPr>
        <w:t>un</w:t>
      </w:r>
      <w:r w:rsidRPr="007A6BDB">
        <w:rPr>
          <w:rFonts w:ascii="Times New Roman" w:hAnsi="Times New Roman"/>
          <w:lang w:bidi="en-US"/>
        </w:rPr>
        <w:t xml:space="preserve">-, </w:t>
      </w:r>
      <w:r w:rsidRPr="007A6BDB">
        <w:rPr>
          <w:rFonts w:ascii="Times New Roman" w:hAnsi="Times New Roman"/>
          <w:i/>
          <w:lang w:val="en-US" w:bidi="en-US"/>
        </w:rPr>
        <w:t>im</w:t>
      </w:r>
      <w:r w:rsidRPr="007A6BDB">
        <w:rPr>
          <w:rFonts w:ascii="Times New Roman" w:hAnsi="Times New Roman"/>
          <w:lang w:bidi="en-US"/>
        </w:rPr>
        <w:t>-/</w:t>
      </w:r>
      <w:r w:rsidRPr="007A6BDB">
        <w:rPr>
          <w:rFonts w:ascii="Times New Roman" w:hAnsi="Times New Roman"/>
          <w:i/>
          <w:lang w:val="en-US" w:bidi="en-US"/>
        </w:rPr>
        <w:t>in</w:t>
      </w:r>
      <w:r w:rsidRPr="007A6BDB">
        <w:rPr>
          <w:rFonts w:ascii="Times New Roman" w:hAnsi="Times New Roman"/>
          <w:lang w:bidi="en-US"/>
        </w:rPr>
        <w:t>-;</w:t>
      </w:r>
    </w:p>
    <w:p w:rsidR="007A6BDB" w:rsidRPr="007A6BDB" w:rsidRDefault="007A6BDB" w:rsidP="00AC5EAB">
      <w:pPr>
        <w:numPr>
          <w:ilvl w:val="0"/>
          <w:numId w:val="126"/>
        </w:numPr>
        <w:tabs>
          <w:tab w:val="left" w:pos="993"/>
        </w:tabs>
        <w:spacing w:after="0" w:line="240" w:lineRule="auto"/>
        <w:ind w:left="0" w:firstLine="709"/>
        <w:jc w:val="both"/>
        <w:rPr>
          <w:rFonts w:ascii="Times New Roman" w:hAnsi="Times New Roman"/>
        </w:rPr>
      </w:pPr>
      <w:r w:rsidRPr="007A6BDB">
        <w:rPr>
          <w:rFonts w:ascii="Times New Roman" w:hAnsi="Times New Roman"/>
        </w:rPr>
        <w:t>числительные при помощи суффиксов -</w:t>
      </w:r>
      <w:r w:rsidRPr="007A6BDB">
        <w:rPr>
          <w:rFonts w:ascii="Times New Roman" w:hAnsi="Times New Roman"/>
          <w:i/>
          <w:lang w:val="en-US"/>
        </w:rPr>
        <w:t>teen</w:t>
      </w:r>
      <w:r w:rsidRPr="007A6BDB">
        <w:rPr>
          <w:rFonts w:ascii="Times New Roman" w:hAnsi="Times New Roman"/>
        </w:rPr>
        <w:t>, -</w:t>
      </w:r>
      <w:r w:rsidRPr="007A6BDB">
        <w:rPr>
          <w:rFonts w:ascii="Times New Roman" w:hAnsi="Times New Roman"/>
          <w:i/>
          <w:lang w:val="en-US"/>
        </w:rPr>
        <w:t>ty</w:t>
      </w:r>
      <w:r w:rsidRPr="007A6BDB">
        <w:rPr>
          <w:rFonts w:ascii="Times New Roman" w:hAnsi="Times New Roman"/>
        </w:rPr>
        <w:t>; -</w:t>
      </w:r>
      <w:r w:rsidRPr="007A6BDB">
        <w:rPr>
          <w:rFonts w:ascii="Times New Roman" w:hAnsi="Times New Roman"/>
          <w:i/>
          <w:lang w:val="en-US"/>
        </w:rPr>
        <w:t>th</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Выпускник получит возможность научиться:</w:t>
      </w:r>
    </w:p>
    <w:p w:rsidR="007A6BDB" w:rsidRPr="007A6BDB" w:rsidRDefault="007A6BDB" w:rsidP="00AC5EAB">
      <w:pPr>
        <w:numPr>
          <w:ilvl w:val="0"/>
          <w:numId w:val="49"/>
        </w:numPr>
        <w:tabs>
          <w:tab w:val="left" w:pos="993"/>
        </w:tabs>
        <w:spacing w:after="0" w:line="240" w:lineRule="auto"/>
        <w:ind w:left="0" w:firstLine="709"/>
        <w:jc w:val="both"/>
        <w:rPr>
          <w:rFonts w:ascii="Times New Roman" w:hAnsi="Times New Roman"/>
          <w:i/>
        </w:rPr>
      </w:pPr>
      <w:r w:rsidRPr="007A6BDB">
        <w:rPr>
          <w:rFonts w:ascii="Times New Roman" w:hAnsi="Times New Roman"/>
          <w:i/>
        </w:rPr>
        <w:t>распознавать и употреблять в речи в нескольких значениях многозначные слова, изученные в пределах тематики основной школы;</w:t>
      </w:r>
    </w:p>
    <w:p w:rsidR="007A6BDB" w:rsidRPr="007A6BDB" w:rsidRDefault="007A6BDB" w:rsidP="00AC5EAB">
      <w:pPr>
        <w:numPr>
          <w:ilvl w:val="0"/>
          <w:numId w:val="49"/>
        </w:numPr>
        <w:tabs>
          <w:tab w:val="left" w:pos="993"/>
        </w:tabs>
        <w:spacing w:after="0" w:line="240" w:lineRule="auto"/>
        <w:ind w:left="0" w:firstLine="709"/>
        <w:jc w:val="both"/>
        <w:rPr>
          <w:rFonts w:ascii="Times New Roman" w:hAnsi="Times New Roman"/>
          <w:i/>
        </w:rPr>
      </w:pPr>
      <w:r w:rsidRPr="007A6BDB">
        <w:rPr>
          <w:rFonts w:ascii="Times New Roman" w:hAnsi="Times New Roman"/>
          <w:i/>
        </w:rPr>
        <w:t>знать различия между явлениями синонимии и антонимии; употреблять в речи изученные синонимы и антонимы адекватно ситуации общения;</w:t>
      </w:r>
    </w:p>
    <w:p w:rsidR="007A6BDB" w:rsidRPr="007A6BDB" w:rsidRDefault="007A6BDB" w:rsidP="00AC5EAB">
      <w:pPr>
        <w:numPr>
          <w:ilvl w:val="0"/>
          <w:numId w:val="49"/>
        </w:numPr>
        <w:tabs>
          <w:tab w:val="left" w:pos="993"/>
        </w:tabs>
        <w:spacing w:after="0" w:line="240" w:lineRule="auto"/>
        <w:ind w:left="0" w:firstLine="709"/>
        <w:jc w:val="both"/>
        <w:rPr>
          <w:rFonts w:ascii="Times New Roman" w:hAnsi="Times New Roman"/>
          <w:i/>
        </w:rPr>
      </w:pPr>
      <w:r w:rsidRPr="007A6BDB">
        <w:rPr>
          <w:rFonts w:ascii="Times New Roman" w:hAnsi="Times New Roman"/>
          <w:i/>
        </w:rPr>
        <w:t>распознавать и употреблять в речи наиболее распространенные фразовые глаголы;</w:t>
      </w:r>
    </w:p>
    <w:p w:rsidR="007A6BDB" w:rsidRPr="007A6BDB" w:rsidRDefault="007A6BDB" w:rsidP="00AC5EAB">
      <w:pPr>
        <w:numPr>
          <w:ilvl w:val="0"/>
          <w:numId w:val="49"/>
        </w:numPr>
        <w:tabs>
          <w:tab w:val="left" w:pos="993"/>
        </w:tabs>
        <w:spacing w:after="0" w:line="240" w:lineRule="auto"/>
        <w:ind w:left="0" w:firstLine="709"/>
        <w:jc w:val="both"/>
        <w:rPr>
          <w:rFonts w:ascii="Times New Roman" w:hAnsi="Times New Roman"/>
          <w:i/>
        </w:rPr>
      </w:pPr>
      <w:r w:rsidRPr="007A6BDB">
        <w:rPr>
          <w:rFonts w:ascii="Times New Roman" w:hAnsi="Times New Roman"/>
          <w:i/>
        </w:rPr>
        <w:t>распознавать принадлежность слов к частям речи по аффиксам;</w:t>
      </w:r>
    </w:p>
    <w:p w:rsidR="007A6BDB" w:rsidRPr="007A6BDB" w:rsidRDefault="007A6BDB" w:rsidP="00AC5EAB">
      <w:pPr>
        <w:numPr>
          <w:ilvl w:val="0"/>
          <w:numId w:val="49"/>
        </w:numPr>
        <w:tabs>
          <w:tab w:val="left" w:pos="993"/>
        </w:tabs>
        <w:spacing w:after="0" w:line="240" w:lineRule="auto"/>
        <w:ind w:left="0" w:firstLine="709"/>
        <w:jc w:val="both"/>
        <w:rPr>
          <w:rFonts w:ascii="Times New Roman" w:hAnsi="Times New Roman"/>
          <w:i/>
        </w:rPr>
      </w:pPr>
      <w:r w:rsidRPr="007A6BDB">
        <w:rPr>
          <w:rFonts w:ascii="Times New Roman" w:hAnsi="Times New Roman"/>
          <w:i/>
        </w:rPr>
        <w:t>распознавать и употреблять в речи различные средства связи в тексте для обеспечения его целостности (</w:t>
      </w:r>
      <w:r w:rsidRPr="007A6BDB">
        <w:rPr>
          <w:rFonts w:ascii="Times New Roman" w:hAnsi="Times New Roman"/>
          <w:i/>
          <w:lang w:val="en-US"/>
        </w:rPr>
        <w:t>firstly</w:t>
      </w:r>
      <w:r w:rsidRPr="007A6BDB">
        <w:rPr>
          <w:rFonts w:ascii="Times New Roman" w:hAnsi="Times New Roman"/>
          <w:i/>
        </w:rPr>
        <w:t xml:space="preserve">, </w:t>
      </w:r>
      <w:r w:rsidRPr="007A6BDB">
        <w:rPr>
          <w:rFonts w:ascii="Times New Roman" w:hAnsi="Times New Roman"/>
          <w:i/>
          <w:lang w:val="en-US"/>
        </w:rPr>
        <w:t>to</w:t>
      </w:r>
      <w:r w:rsidRPr="007A6BDB">
        <w:rPr>
          <w:rFonts w:ascii="Times New Roman" w:hAnsi="Times New Roman"/>
          <w:i/>
        </w:rPr>
        <w:t xml:space="preserve"> </w:t>
      </w:r>
      <w:r w:rsidRPr="007A6BDB">
        <w:rPr>
          <w:rFonts w:ascii="Times New Roman" w:hAnsi="Times New Roman"/>
          <w:i/>
          <w:lang w:val="en-US"/>
        </w:rPr>
        <w:t>begin</w:t>
      </w:r>
      <w:r w:rsidRPr="007A6BDB">
        <w:rPr>
          <w:rFonts w:ascii="Times New Roman" w:hAnsi="Times New Roman"/>
          <w:i/>
        </w:rPr>
        <w:t xml:space="preserve"> </w:t>
      </w:r>
      <w:r w:rsidRPr="007A6BDB">
        <w:rPr>
          <w:rFonts w:ascii="Times New Roman" w:hAnsi="Times New Roman"/>
          <w:i/>
          <w:lang w:val="en-US"/>
        </w:rPr>
        <w:t>with</w:t>
      </w:r>
      <w:r w:rsidRPr="007A6BDB">
        <w:rPr>
          <w:rFonts w:ascii="Times New Roman" w:hAnsi="Times New Roman"/>
          <w:i/>
        </w:rPr>
        <w:t xml:space="preserve">, </w:t>
      </w:r>
      <w:r w:rsidRPr="007A6BDB">
        <w:rPr>
          <w:rFonts w:ascii="Times New Roman" w:hAnsi="Times New Roman"/>
          <w:i/>
          <w:lang w:val="en-US"/>
        </w:rPr>
        <w:t>however</w:t>
      </w:r>
      <w:r w:rsidRPr="007A6BDB">
        <w:rPr>
          <w:rFonts w:ascii="Times New Roman" w:hAnsi="Times New Roman"/>
          <w:i/>
        </w:rPr>
        <w:t xml:space="preserve">, </w:t>
      </w:r>
      <w:r w:rsidRPr="007A6BDB">
        <w:rPr>
          <w:rFonts w:ascii="Times New Roman" w:hAnsi="Times New Roman"/>
          <w:i/>
          <w:lang w:val="en-US"/>
        </w:rPr>
        <w:t>as</w:t>
      </w:r>
      <w:r w:rsidRPr="007A6BDB">
        <w:rPr>
          <w:rFonts w:ascii="Times New Roman" w:hAnsi="Times New Roman"/>
          <w:i/>
        </w:rPr>
        <w:t xml:space="preserve"> </w:t>
      </w:r>
      <w:r w:rsidRPr="007A6BDB">
        <w:rPr>
          <w:rFonts w:ascii="Times New Roman" w:hAnsi="Times New Roman"/>
          <w:i/>
          <w:lang w:val="en-US"/>
        </w:rPr>
        <w:t>for</w:t>
      </w:r>
      <w:r w:rsidRPr="007A6BDB">
        <w:rPr>
          <w:rFonts w:ascii="Times New Roman" w:hAnsi="Times New Roman"/>
          <w:i/>
        </w:rPr>
        <w:t xml:space="preserve"> </w:t>
      </w:r>
      <w:r w:rsidRPr="007A6BDB">
        <w:rPr>
          <w:rFonts w:ascii="Times New Roman" w:hAnsi="Times New Roman"/>
          <w:i/>
          <w:lang w:val="en-US"/>
        </w:rPr>
        <w:t>me</w:t>
      </w:r>
      <w:r w:rsidRPr="007A6BDB">
        <w:rPr>
          <w:rFonts w:ascii="Times New Roman" w:hAnsi="Times New Roman"/>
          <w:i/>
        </w:rPr>
        <w:t xml:space="preserve">, </w:t>
      </w:r>
      <w:r w:rsidRPr="007A6BDB">
        <w:rPr>
          <w:rFonts w:ascii="Times New Roman" w:hAnsi="Times New Roman"/>
          <w:i/>
          <w:lang w:val="en-US"/>
        </w:rPr>
        <w:t>finally</w:t>
      </w:r>
      <w:r w:rsidRPr="007A6BDB">
        <w:rPr>
          <w:rFonts w:ascii="Times New Roman" w:hAnsi="Times New Roman"/>
          <w:i/>
        </w:rPr>
        <w:t xml:space="preserve">, </w:t>
      </w:r>
      <w:r w:rsidRPr="007A6BDB">
        <w:rPr>
          <w:rFonts w:ascii="Times New Roman" w:hAnsi="Times New Roman"/>
          <w:i/>
          <w:lang w:val="en-US"/>
        </w:rPr>
        <w:t>at</w:t>
      </w:r>
      <w:r w:rsidRPr="007A6BDB">
        <w:rPr>
          <w:rFonts w:ascii="Times New Roman" w:hAnsi="Times New Roman"/>
          <w:i/>
        </w:rPr>
        <w:t xml:space="preserve"> </w:t>
      </w:r>
      <w:r w:rsidRPr="007A6BDB">
        <w:rPr>
          <w:rFonts w:ascii="Times New Roman" w:hAnsi="Times New Roman"/>
          <w:i/>
          <w:lang w:val="en-US"/>
        </w:rPr>
        <w:t>last</w:t>
      </w:r>
      <w:r w:rsidRPr="007A6BDB">
        <w:rPr>
          <w:rFonts w:ascii="Times New Roman" w:hAnsi="Times New Roman"/>
          <w:i/>
        </w:rPr>
        <w:t xml:space="preserve">, </w:t>
      </w:r>
      <w:r w:rsidRPr="007A6BDB">
        <w:rPr>
          <w:rFonts w:ascii="Times New Roman" w:hAnsi="Times New Roman"/>
          <w:i/>
          <w:lang w:val="en-US"/>
        </w:rPr>
        <w:t>etc</w:t>
      </w:r>
      <w:r w:rsidRPr="007A6BDB">
        <w:rPr>
          <w:rFonts w:ascii="Times New Roman" w:hAnsi="Times New Roman"/>
          <w:i/>
        </w:rPr>
        <w:t>.);</w:t>
      </w:r>
    </w:p>
    <w:p w:rsidR="007A6BDB" w:rsidRPr="007A6BDB" w:rsidRDefault="007A6BDB" w:rsidP="00AC5EAB">
      <w:pPr>
        <w:numPr>
          <w:ilvl w:val="0"/>
          <w:numId w:val="49"/>
        </w:numPr>
        <w:tabs>
          <w:tab w:val="left" w:pos="993"/>
        </w:tabs>
        <w:spacing w:after="0" w:line="240" w:lineRule="auto"/>
        <w:ind w:left="0" w:firstLine="709"/>
        <w:jc w:val="both"/>
        <w:rPr>
          <w:rFonts w:ascii="Times New Roman" w:hAnsi="Times New Roman"/>
          <w:i/>
        </w:rPr>
      </w:pPr>
      <w:proofErr w:type="gramStart"/>
      <w:r w:rsidRPr="007A6BDB">
        <w:rPr>
          <w:rFonts w:ascii="Times New Roman" w:hAnsi="Times New Roman"/>
          <w:i/>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Грамматическая сторона речи</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Выпускник научится:</w:t>
      </w:r>
    </w:p>
    <w:p w:rsidR="007A6BDB" w:rsidRPr="007A6BDB" w:rsidRDefault="007A6BDB" w:rsidP="00AC5EAB">
      <w:pPr>
        <w:numPr>
          <w:ilvl w:val="0"/>
          <w:numId w:val="51"/>
        </w:numPr>
        <w:tabs>
          <w:tab w:val="left" w:pos="993"/>
        </w:tabs>
        <w:spacing w:after="0" w:line="240" w:lineRule="auto"/>
        <w:ind w:left="0" w:firstLine="709"/>
        <w:jc w:val="both"/>
        <w:rPr>
          <w:rFonts w:ascii="Times New Roman" w:hAnsi="Times New Roman"/>
        </w:rPr>
      </w:pPr>
      <w:r w:rsidRPr="007A6BDB">
        <w:rPr>
          <w:rFonts w:ascii="Times New Roman" w:hAnsi="Times New Roman"/>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7A6BDB" w:rsidRPr="007A6BDB" w:rsidRDefault="007A6BDB" w:rsidP="00AC5EAB">
      <w:pPr>
        <w:numPr>
          <w:ilvl w:val="0"/>
          <w:numId w:val="50"/>
        </w:numPr>
        <w:tabs>
          <w:tab w:val="left" w:pos="993"/>
        </w:tabs>
        <w:spacing w:after="0" w:line="240" w:lineRule="auto"/>
        <w:ind w:left="0" w:firstLine="709"/>
        <w:jc w:val="both"/>
        <w:rPr>
          <w:rFonts w:ascii="Times New Roman" w:hAnsi="Times New Roman"/>
        </w:rPr>
      </w:pPr>
      <w:r w:rsidRPr="007A6BDB">
        <w:rPr>
          <w:rFonts w:ascii="Times New Roman" w:hAnsi="Times New Roman"/>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7A6BDB" w:rsidRPr="007A6BDB" w:rsidRDefault="007A6BDB" w:rsidP="00AC5EAB">
      <w:pPr>
        <w:numPr>
          <w:ilvl w:val="0"/>
          <w:numId w:val="50"/>
        </w:numPr>
        <w:tabs>
          <w:tab w:val="left" w:pos="993"/>
        </w:tabs>
        <w:spacing w:after="0" w:line="240" w:lineRule="auto"/>
        <w:ind w:left="0" w:firstLine="709"/>
        <w:jc w:val="both"/>
        <w:rPr>
          <w:rFonts w:ascii="Times New Roman" w:hAnsi="Times New Roman"/>
        </w:rPr>
      </w:pPr>
      <w:r w:rsidRPr="007A6BDB">
        <w:rPr>
          <w:rFonts w:ascii="Times New Roman" w:hAnsi="Times New Roman"/>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7A6BDB" w:rsidRPr="007A6BDB" w:rsidRDefault="007A6BDB" w:rsidP="00AC5EAB">
      <w:pPr>
        <w:numPr>
          <w:ilvl w:val="0"/>
          <w:numId w:val="50"/>
        </w:numPr>
        <w:tabs>
          <w:tab w:val="left" w:pos="993"/>
        </w:tabs>
        <w:spacing w:after="0" w:line="240" w:lineRule="auto"/>
        <w:ind w:left="0" w:firstLine="709"/>
        <w:jc w:val="both"/>
        <w:rPr>
          <w:rFonts w:ascii="Times New Roman" w:hAnsi="Times New Roman"/>
        </w:rPr>
      </w:pPr>
      <w:r w:rsidRPr="007A6BDB">
        <w:rPr>
          <w:rFonts w:ascii="Times New Roman" w:hAnsi="Times New Roman"/>
        </w:rPr>
        <w:t xml:space="preserve">распознавать и употреблять в речи предложения с </w:t>
      </w:r>
      <w:proofErr w:type="gramStart"/>
      <w:r w:rsidRPr="007A6BDB">
        <w:rPr>
          <w:rFonts w:ascii="Times New Roman" w:hAnsi="Times New Roman"/>
        </w:rPr>
        <w:t>начальным</w:t>
      </w:r>
      <w:proofErr w:type="gramEnd"/>
      <w:r w:rsidRPr="007A6BDB">
        <w:rPr>
          <w:rFonts w:ascii="Times New Roman" w:hAnsi="Times New Roman"/>
        </w:rPr>
        <w:t xml:space="preserve"> </w:t>
      </w:r>
      <w:r w:rsidRPr="007A6BDB">
        <w:rPr>
          <w:rFonts w:ascii="Times New Roman" w:hAnsi="Times New Roman"/>
          <w:i/>
        </w:rPr>
        <w:t>It</w:t>
      </w:r>
      <w:r w:rsidRPr="007A6BDB">
        <w:rPr>
          <w:rFonts w:ascii="Times New Roman" w:hAnsi="Times New Roman"/>
        </w:rPr>
        <w:t>;</w:t>
      </w:r>
    </w:p>
    <w:p w:rsidR="007A6BDB" w:rsidRPr="007A6BDB" w:rsidRDefault="007A6BDB" w:rsidP="00AC5EAB">
      <w:pPr>
        <w:numPr>
          <w:ilvl w:val="0"/>
          <w:numId w:val="50"/>
        </w:numPr>
        <w:tabs>
          <w:tab w:val="left" w:pos="993"/>
        </w:tabs>
        <w:spacing w:after="0" w:line="240" w:lineRule="auto"/>
        <w:ind w:left="0" w:firstLine="709"/>
        <w:jc w:val="both"/>
        <w:rPr>
          <w:rFonts w:ascii="Times New Roman" w:hAnsi="Times New Roman"/>
        </w:rPr>
      </w:pPr>
      <w:r w:rsidRPr="007A6BDB">
        <w:rPr>
          <w:rFonts w:ascii="Times New Roman" w:hAnsi="Times New Roman"/>
        </w:rPr>
        <w:t xml:space="preserve">распознавать и употреблять в речи предложения с </w:t>
      </w:r>
      <w:proofErr w:type="gramStart"/>
      <w:r w:rsidRPr="007A6BDB">
        <w:rPr>
          <w:rFonts w:ascii="Times New Roman" w:hAnsi="Times New Roman"/>
        </w:rPr>
        <w:t>начальным</w:t>
      </w:r>
      <w:proofErr w:type="gramEnd"/>
      <w:r w:rsidRPr="007A6BDB">
        <w:rPr>
          <w:rFonts w:ascii="Times New Roman" w:hAnsi="Times New Roman"/>
        </w:rPr>
        <w:t xml:space="preserve"> </w:t>
      </w:r>
      <w:r w:rsidRPr="007A6BDB">
        <w:rPr>
          <w:rFonts w:ascii="Times New Roman" w:hAnsi="Times New Roman"/>
          <w:i/>
        </w:rPr>
        <w:t xml:space="preserve">There + </w:t>
      </w:r>
      <w:r w:rsidRPr="007A6BDB">
        <w:rPr>
          <w:rFonts w:ascii="Times New Roman" w:hAnsi="Times New Roman"/>
          <w:i/>
          <w:lang w:val="en-US"/>
        </w:rPr>
        <w:t>to</w:t>
      </w:r>
      <w:r w:rsidRPr="007A6BDB">
        <w:rPr>
          <w:rFonts w:ascii="Times New Roman" w:hAnsi="Times New Roman"/>
          <w:i/>
        </w:rPr>
        <w:t xml:space="preserve"> </w:t>
      </w:r>
      <w:r w:rsidRPr="007A6BDB">
        <w:rPr>
          <w:rFonts w:ascii="Times New Roman" w:hAnsi="Times New Roman"/>
          <w:i/>
          <w:lang w:val="en-US"/>
        </w:rPr>
        <w:t>be</w:t>
      </w:r>
      <w:r w:rsidRPr="007A6BDB">
        <w:rPr>
          <w:rFonts w:ascii="Times New Roman" w:hAnsi="Times New Roman"/>
        </w:rPr>
        <w:t>;</w:t>
      </w:r>
    </w:p>
    <w:p w:rsidR="007A6BDB" w:rsidRPr="007A6BDB" w:rsidRDefault="007A6BDB" w:rsidP="00AC5EAB">
      <w:pPr>
        <w:numPr>
          <w:ilvl w:val="0"/>
          <w:numId w:val="50"/>
        </w:numPr>
        <w:tabs>
          <w:tab w:val="left" w:pos="993"/>
        </w:tabs>
        <w:spacing w:after="0" w:line="240" w:lineRule="auto"/>
        <w:ind w:left="0" w:firstLine="709"/>
        <w:jc w:val="both"/>
        <w:rPr>
          <w:rFonts w:ascii="Times New Roman" w:hAnsi="Times New Roman"/>
        </w:rPr>
      </w:pPr>
      <w:r w:rsidRPr="007A6BDB">
        <w:rPr>
          <w:rFonts w:ascii="Times New Roman" w:hAnsi="Times New Roman"/>
        </w:rPr>
        <w:t xml:space="preserve">распознавать и употреблять в речи сложносочиненные предложения с сочинительными союзами </w:t>
      </w:r>
      <w:r w:rsidRPr="007A6BDB">
        <w:rPr>
          <w:rFonts w:ascii="Times New Roman" w:hAnsi="Times New Roman"/>
          <w:i/>
        </w:rPr>
        <w:t>and</w:t>
      </w:r>
      <w:r w:rsidRPr="007A6BDB">
        <w:rPr>
          <w:rFonts w:ascii="Times New Roman" w:hAnsi="Times New Roman"/>
        </w:rPr>
        <w:t>,</w:t>
      </w:r>
      <w:r w:rsidRPr="007A6BDB">
        <w:rPr>
          <w:rFonts w:ascii="Times New Roman" w:hAnsi="Times New Roman"/>
          <w:i/>
        </w:rPr>
        <w:t xml:space="preserve"> but</w:t>
      </w:r>
      <w:r w:rsidRPr="007A6BDB">
        <w:rPr>
          <w:rFonts w:ascii="Times New Roman" w:hAnsi="Times New Roman"/>
        </w:rPr>
        <w:t>,</w:t>
      </w:r>
      <w:r w:rsidRPr="007A6BDB">
        <w:rPr>
          <w:rFonts w:ascii="Times New Roman" w:hAnsi="Times New Roman"/>
          <w:i/>
        </w:rPr>
        <w:t xml:space="preserve"> or</w:t>
      </w:r>
      <w:r w:rsidRPr="007A6BDB">
        <w:rPr>
          <w:rFonts w:ascii="Times New Roman" w:hAnsi="Times New Roman"/>
        </w:rPr>
        <w:t>;</w:t>
      </w:r>
    </w:p>
    <w:p w:rsidR="007A6BDB" w:rsidRPr="007A6BDB" w:rsidRDefault="007A6BDB" w:rsidP="00AC5EAB">
      <w:pPr>
        <w:numPr>
          <w:ilvl w:val="0"/>
          <w:numId w:val="50"/>
        </w:numPr>
        <w:tabs>
          <w:tab w:val="left" w:pos="993"/>
        </w:tabs>
        <w:spacing w:after="0" w:line="240" w:lineRule="auto"/>
        <w:ind w:left="0" w:firstLine="709"/>
        <w:jc w:val="both"/>
        <w:rPr>
          <w:rFonts w:ascii="Times New Roman" w:hAnsi="Times New Roman"/>
          <w:i/>
        </w:rPr>
      </w:pPr>
      <w:r w:rsidRPr="007A6BDB">
        <w:rPr>
          <w:rFonts w:ascii="Times New Roman" w:hAnsi="Times New Roman"/>
        </w:rPr>
        <w:t xml:space="preserve">распознавать и употреблять в речи сложноподчиненные предложения с союзами и союзными словами </w:t>
      </w:r>
      <w:r w:rsidRPr="007A6BDB">
        <w:rPr>
          <w:rFonts w:ascii="Times New Roman" w:hAnsi="Times New Roman"/>
          <w:i/>
          <w:lang w:val="en-US"/>
        </w:rPr>
        <w:t>because</w:t>
      </w:r>
      <w:r w:rsidRPr="007A6BDB">
        <w:rPr>
          <w:rFonts w:ascii="Times New Roman" w:hAnsi="Times New Roman"/>
        </w:rPr>
        <w:t xml:space="preserve">, </w:t>
      </w:r>
      <w:r w:rsidRPr="007A6BDB">
        <w:rPr>
          <w:rFonts w:ascii="Times New Roman" w:hAnsi="Times New Roman"/>
          <w:i/>
          <w:lang w:val="en-US"/>
        </w:rPr>
        <w:t>if</w:t>
      </w:r>
      <w:r w:rsidRPr="007A6BDB">
        <w:rPr>
          <w:rFonts w:ascii="Times New Roman" w:hAnsi="Times New Roman"/>
        </w:rPr>
        <w:t>,</w:t>
      </w:r>
      <w:r w:rsidRPr="007A6BDB">
        <w:rPr>
          <w:rFonts w:ascii="Times New Roman" w:hAnsi="Times New Roman"/>
          <w:i/>
        </w:rPr>
        <w:t xml:space="preserve"> </w:t>
      </w:r>
      <w:r w:rsidRPr="007A6BDB">
        <w:rPr>
          <w:rFonts w:ascii="Times New Roman" w:hAnsi="Times New Roman"/>
          <w:i/>
          <w:lang w:val="en-US"/>
        </w:rPr>
        <w:t>that</w:t>
      </w:r>
      <w:r w:rsidRPr="007A6BDB">
        <w:rPr>
          <w:rFonts w:ascii="Times New Roman" w:hAnsi="Times New Roman"/>
        </w:rPr>
        <w:t xml:space="preserve">, </w:t>
      </w:r>
      <w:r w:rsidRPr="007A6BDB">
        <w:rPr>
          <w:rFonts w:ascii="Times New Roman" w:hAnsi="Times New Roman"/>
          <w:i/>
          <w:lang w:val="en-US"/>
        </w:rPr>
        <w:t>who</w:t>
      </w:r>
      <w:r w:rsidRPr="007A6BDB">
        <w:rPr>
          <w:rFonts w:ascii="Times New Roman" w:hAnsi="Times New Roman"/>
        </w:rPr>
        <w:t xml:space="preserve">, </w:t>
      </w:r>
      <w:r w:rsidRPr="007A6BDB">
        <w:rPr>
          <w:rFonts w:ascii="Times New Roman" w:hAnsi="Times New Roman"/>
          <w:i/>
          <w:lang w:val="en-US"/>
        </w:rPr>
        <w:t>which</w:t>
      </w:r>
      <w:r w:rsidRPr="007A6BDB">
        <w:rPr>
          <w:rFonts w:ascii="Times New Roman" w:hAnsi="Times New Roman"/>
        </w:rPr>
        <w:t>,</w:t>
      </w:r>
      <w:r w:rsidRPr="007A6BDB">
        <w:rPr>
          <w:rFonts w:ascii="Times New Roman" w:hAnsi="Times New Roman"/>
          <w:i/>
        </w:rPr>
        <w:t xml:space="preserve"> </w:t>
      </w:r>
      <w:r w:rsidRPr="007A6BDB">
        <w:rPr>
          <w:rFonts w:ascii="Times New Roman" w:hAnsi="Times New Roman"/>
          <w:i/>
          <w:lang w:val="en-US"/>
        </w:rPr>
        <w:t>what</w:t>
      </w:r>
      <w:r w:rsidRPr="007A6BDB">
        <w:rPr>
          <w:rFonts w:ascii="Times New Roman" w:hAnsi="Times New Roman"/>
        </w:rPr>
        <w:t xml:space="preserve">, </w:t>
      </w:r>
      <w:r w:rsidRPr="007A6BDB">
        <w:rPr>
          <w:rFonts w:ascii="Times New Roman" w:hAnsi="Times New Roman"/>
          <w:i/>
          <w:lang w:val="en-US"/>
        </w:rPr>
        <w:t>when</w:t>
      </w:r>
      <w:r w:rsidRPr="007A6BDB">
        <w:rPr>
          <w:rFonts w:ascii="Times New Roman" w:hAnsi="Times New Roman"/>
        </w:rPr>
        <w:t xml:space="preserve">, </w:t>
      </w:r>
      <w:r w:rsidRPr="007A6BDB">
        <w:rPr>
          <w:rFonts w:ascii="Times New Roman" w:hAnsi="Times New Roman"/>
          <w:i/>
          <w:lang w:val="en-US"/>
        </w:rPr>
        <w:t>where</w:t>
      </w:r>
      <w:r w:rsidRPr="007A6BDB">
        <w:rPr>
          <w:rFonts w:ascii="Times New Roman" w:hAnsi="Times New Roman"/>
          <w:i/>
        </w:rPr>
        <w:t xml:space="preserve">, </w:t>
      </w:r>
      <w:r w:rsidRPr="007A6BDB">
        <w:rPr>
          <w:rFonts w:ascii="Times New Roman" w:hAnsi="Times New Roman"/>
          <w:i/>
          <w:lang w:val="en-US"/>
        </w:rPr>
        <w:t>how</w:t>
      </w:r>
      <w:r w:rsidRPr="007A6BDB">
        <w:rPr>
          <w:rFonts w:ascii="Times New Roman" w:hAnsi="Times New Roman"/>
          <w:i/>
        </w:rPr>
        <w:t>,</w:t>
      </w:r>
      <w:r w:rsidRPr="007A6BDB">
        <w:rPr>
          <w:rFonts w:ascii="Times New Roman" w:hAnsi="Times New Roman"/>
        </w:rPr>
        <w:t xml:space="preserve"> </w:t>
      </w:r>
      <w:r w:rsidRPr="007A6BDB">
        <w:rPr>
          <w:rFonts w:ascii="Times New Roman" w:hAnsi="Times New Roman"/>
          <w:i/>
          <w:lang w:val="en-US"/>
        </w:rPr>
        <w:t>why</w:t>
      </w:r>
      <w:r w:rsidRPr="007A6BDB">
        <w:rPr>
          <w:rFonts w:ascii="Times New Roman" w:hAnsi="Times New Roman"/>
        </w:rPr>
        <w:t>;</w:t>
      </w:r>
    </w:p>
    <w:p w:rsidR="007A6BDB" w:rsidRPr="007A6BDB" w:rsidRDefault="007A6BDB" w:rsidP="00AC5EAB">
      <w:pPr>
        <w:numPr>
          <w:ilvl w:val="0"/>
          <w:numId w:val="50"/>
        </w:numPr>
        <w:tabs>
          <w:tab w:val="left" w:pos="993"/>
        </w:tabs>
        <w:spacing w:after="0" w:line="240" w:lineRule="auto"/>
        <w:ind w:left="0" w:firstLine="709"/>
        <w:jc w:val="both"/>
        <w:rPr>
          <w:rFonts w:ascii="Times New Roman" w:hAnsi="Times New Roman"/>
        </w:rPr>
      </w:pPr>
      <w:r w:rsidRPr="007A6BDB">
        <w:rPr>
          <w:rFonts w:ascii="Times New Roman" w:hAnsi="Times New Roman"/>
        </w:rPr>
        <w:lastRenderedPageBreak/>
        <w:t>использовать косвенную речь в утвердительных и вопросительных предложениях в настоящем и прошедшем времени;</w:t>
      </w:r>
    </w:p>
    <w:p w:rsidR="007A6BDB" w:rsidRPr="007A6BDB" w:rsidRDefault="007A6BDB" w:rsidP="00AC5EAB">
      <w:pPr>
        <w:numPr>
          <w:ilvl w:val="0"/>
          <w:numId w:val="50"/>
        </w:numPr>
        <w:tabs>
          <w:tab w:val="left" w:pos="993"/>
        </w:tabs>
        <w:spacing w:after="0" w:line="240" w:lineRule="auto"/>
        <w:ind w:left="0" w:firstLine="709"/>
        <w:jc w:val="both"/>
        <w:rPr>
          <w:rFonts w:ascii="Times New Roman" w:hAnsi="Times New Roman"/>
          <w:i/>
          <w:lang w:val="en-US"/>
        </w:rPr>
      </w:pPr>
      <w:r w:rsidRPr="007A6BDB">
        <w:rPr>
          <w:rFonts w:ascii="Times New Roman" w:hAnsi="Times New Roman"/>
        </w:rPr>
        <w:t>распознавать</w:t>
      </w:r>
      <w:r w:rsidRPr="007A6BDB">
        <w:rPr>
          <w:rFonts w:ascii="Times New Roman" w:hAnsi="Times New Roman"/>
          <w:lang w:val="en-US"/>
        </w:rPr>
        <w:t xml:space="preserve"> </w:t>
      </w:r>
      <w:r w:rsidRPr="007A6BDB">
        <w:rPr>
          <w:rFonts w:ascii="Times New Roman" w:hAnsi="Times New Roman"/>
        </w:rPr>
        <w:t>и</w:t>
      </w:r>
      <w:r w:rsidRPr="007A6BDB">
        <w:rPr>
          <w:rFonts w:ascii="Times New Roman" w:hAnsi="Times New Roman"/>
          <w:lang w:val="en-US"/>
        </w:rPr>
        <w:t xml:space="preserve"> </w:t>
      </w:r>
      <w:r w:rsidRPr="007A6BDB">
        <w:rPr>
          <w:rFonts w:ascii="Times New Roman" w:hAnsi="Times New Roman"/>
        </w:rPr>
        <w:t>употреблять</w:t>
      </w:r>
      <w:r w:rsidRPr="007A6BDB">
        <w:rPr>
          <w:rFonts w:ascii="Times New Roman" w:hAnsi="Times New Roman"/>
          <w:lang w:val="en-US"/>
        </w:rPr>
        <w:t xml:space="preserve"> </w:t>
      </w:r>
      <w:r w:rsidRPr="007A6BDB">
        <w:rPr>
          <w:rFonts w:ascii="Times New Roman" w:hAnsi="Times New Roman"/>
        </w:rPr>
        <w:t>в</w:t>
      </w:r>
      <w:r w:rsidRPr="007A6BDB">
        <w:rPr>
          <w:rFonts w:ascii="Times New Roman" w:hAnsi="Times New Roman"/>
          <w:lang w:val="en-US"/>
        </w:rPr>
        <w:t xml:space="preserve"> </w:t>
      </w:r>
      <w:r w:rsidRPr="007A6BDB">
        <w:rPr>
          <w:rFonts w:ascii="Times New Roman" w:hAnsi="Times New Roman"/>
        </w:rPr>
        <w:t>речи</w:t>
      </w:r>
      <w:r w:rsidRPr="007A6BDB">
        <w:rPr>
          <w:rFonts w:ascii="Times New Roman" w:hAnsi="Times New Roman"/>
          <w:lang w:val="en-US"/>
        </w:rPr>
        <w:t xml:space="preserve"> </w:t>
      </w:r>
      <w:r w:rsidRPr="007A6BDB">
        <w:rPr>
          <w:rFonts w:ascii="Times New Roman" w:hAnsi="Times New Roman"/>
        </w:rPr>
        <w:t>условные</w:t>
      </w:r>
      <w:r w:rsidRPr="007A6BDB">
        <w:rPr>
          <w:rFonts w:ascii="Times New Roman" w:hAnsi="Times New Roman"/>
          <w:lang w:val="en-US"/>
        </w:rPr>
        <w:t xml:space="preserve"> </w:t>
      </w:r>
      <w:r w:rsidRPr="007A6BDB">
        <w:rPr>
          <w:rFonts w:ascii="Times New Roman" w:hAnsi="Times New Roman"/>
        </w:rPr>
        <w:t>предложения</w:t>
      </w:r>
      <w:r w:rsidRPr="007A6BDB">
        <w:rPr>
          <w:rFonts w:ascii="Times New Roman" w:hAnsi="Times New Roman"/>
          <w:lang w:val="en-US"/>
        </w:rPr>
        <w:t xml:space="preserve"> </w:t>
      </w:r>
      <w:r w:rsidRPr="007A6BDB">
        <w:rPr>
          <w:rFonts w:ascii="Times New Roman" w:hAnsi="Times New Roman"/>
        </w:rPr>
        <w:t>реального</w:t>
      </w:r>
      <w:r w:rsidRPr="007A6BDB">
        <w:rPr>
          <w:rFonts w:ascii="Times New Roman" w:hAnsi="Times New Roman"/>
          <w:lang w:val="en-US"/>
        </w:rPr>
        <w:t xml:space="preserve"> </w:t>
      </w:r>
      <w:r w:rsidRPr="007A6BDB">
        <w:rPr>
          <w:rFonts w:ascii="Times New Roman" w:hAnsi="Times New Roman"/>
        </w:rPr>
        <w:t>характера</w:t>
      </w:r>
      <w:r w:rsidRPr="007A6BDB">
        <w:rPr>
          <w:rFonts w:ascii="Times New Roman" w:hAnsi="Times New Roman"/>
          <w:lang w:val="en-US"/>
        </w:rPr>
        <w:t xml:space="preserve"> (Conditional I – </w:t>
      </w:r>
      <w:r w:rsidRPr="007A6BDB">
        <w:rPr>
          <w:rFonts w:ascii="Times New Roman" w:hAnsi="Times New Roman"/>
          <w:i/>
          <w:lang w:val="en-US"/>
        </w:rPr>
        <w:t>If I see Jim, I’ll invite him to our school party</w:t>
      </w:r>
      <w:r w:rsidRPr="007A6BDB">
        <w:rPr>
          <w:rFonts w:ascii="Times New Roman" w:hAnsi="Times New Roman"/>
          <w:lang w:val="en-US"/>
        </w:rPr>
        <w:t xml:space="preserve">) </w:t>
      </w:r>
      <w:r w:rsidRPr="007A6BDB">
        <w:rPr>
          <w:rFonts w:ascii="Times New Roman" w:hAnsi="Times New Roman"/>
        </w:rPr>
        <w:t>и</w:t>
      </w:r>
      <w:r w:rsidRPr="007A6BDB">
        <w:rPr>
          <w:rFonts w:ascii="Times New Roman" w:hAnsi="Times New Roman"/>
          <w:i/>
          <w:lang w:val="en-US"/>
        </w:rPr>
        <w:t xml:space="preserve"> </w:t>
      </w:r>
      <w:r w:rsidRPr="007A6BDB">
        <w:rPr>
          <w:rFonts w:ascii="Times New Roman" w:hAnsi="Times New Roman"/>
        </w:rPr>
        <w:t>нереального</w:t>
      </w:r>
      <w:r w:rsidRPr="007A6BDB">
        <w:rPr>
          <w:rFonts w:ascii="Times New Roman" w:hAnsi="Times New Roman"/>
          <w:lang w:val="en-US"/>
        </w:rPr>
        <w:t xml:space="preserve"> </w:t>
      </w:r>
      <w:r w:rsidRPr="007A6BDB">
        <w:rPr>
          <w:rFonts w:ascii="Times New Roman" w:hAnsi="Times New Roman"/>
        </w:rPr>
        <w:t>характера</w:t>
      </w:r>
      <w:r w:rsidRPr="007A6BDB">
        <w:rPr>
          <w:rFonts w:ascii="Times New Roman" w:hAnsi="Times New Roman"/>
          <w:lang w:val="en-US"/>
        </w:rPr>
        <w:t xml:space="preserve"> (Conditional II</w:t>
      </w:r>
      <w:r w:rsidRPr="007A6BDB">
        <w:rPr>
          <w:rFonts w:ascii="Times New Roman" w:hAnsi="Times New Roman"/>
          <w:i/>
          <w:lang w:val="en-US"/>
        </w:rPr>
        <w:t xml:space="preserve"> – If I were you, I would start learning French);</w:t>
      </w:r>
    </w:p>
    <w:p w:rsidR="007A6BDB" w:rsidRPr="007A6BDB" w:rsidRDefault="007A6BDB" w:rsidP="00AC5EAB">
      <w:pPr>
        <w:numPr>
          <w:ilvl w:val="0"/>
          <w:numId w:val="50"/>
        </w:numPr>
        <w:tabs>
          <w:tab w:val="left" w:pos="993"/>
        </w:tabs>
        <w:spacing w:after="0" w:line="240" w:lineRule="auto"/>
        <w:ind w:left="0" w:firstLine="709"/>
        <w:jc w:val="both"/>
        <w:rPr>
          <w:rFonts w:ascii="Times New Roman" w:hAnsi="Times New Roman"/>
        </w:rPr>
      </w:pPr>
      <w:r w:rsidRPr="007A6BDB">
        <w:rPr>
          <w:rFonts w:ascii="Times New Roman" w:hAnsi="Times New Roman"/>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7A6BDB" w:rsidRPr="007A6BDB" w:rsidRDefault="007A6BDB" w:rsidP="00AC5EAB">
      <w:pPr>
        <w:numPr>
          <w:ilvl w:val="0"/>
          <w:numId w:val="50"/>
        </w:numPr>
        <w:tabs>
          <w:tab w:val="left" w:pos="993"/>
        </w:tabs>
        <w:spacing w:after="0" w:line="240" w:lineRule="auto"/>
        <w:ind w:left="0" w:firstLine="709"/>
        <w:jc w:val="both"/>
        <w:rPr>
          <w:rFonts w:ascii="Times New Roman" w:hAnsi="Times New Roman"/>
        </w:rPr>
      </w:pPr>
      <w:r w:rsidRPr="007A6BDB">
        <w:rPr>
          <w:rFonts w:ascii="Times New Roman" w:hAnsi="Times New Roman"/>
        </w:rPr>
        <w:t>распознавать и употреблять в речи существительные с определенным/ неопределенным/нулевым артиклем;</w:t>
      </w:r>
    </w:p>
    <w:p w:rsidR="007A6BDB" w:rsidRPr="007A6BDB" w:rsidRDefault="007A6BDB" w:rsidP="00AC5EAB">
      <w:pPr>
        <w:numPr>
          <w:ilvl w:val="0"/>
          <w:numId w:val="50"/>
        </w:numPr>
        <w:tabs>
          <w:tab w:val="left" w:pos="993"/>
        </w:tabs>
        <w:spacing w:after="0" w:line="240" w:lineRule="auto"/>
        <w:ind w:left="0" w:firstLine="709"/>
        <w:jc w:val="both"/>
        <w:rPr>
          <w:rFonts w:ascii="Times New Roman" w:hAnsi="Times New Roman"/>
        </w:rPr>
      </w:pPr>
      <w:r w:rsidRPr="007A6BDB">
        <w:rPr>
          <w:rFonts w:ascii="Times New Roman" w:hAnsi="Times New Roman"/>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7A6BDB" w:rsidRPr="007A6BDB" w:rsidRDefault="007A6BDB" w:rsidP="00AC5EAB">
      <w:pPr>
        <w:numPr>
          <w:ilvl w:val="0"/>
          <w:numId w:val="50"/>
        </w:numPr>
        <w:tabs>
          <w:tab w:val="left" w:pos="993"/>
        </w:tabs>
        <w:spacing w:after="0" w:line="240" w:lineRule="auto"/>
        <w:ind w:left="0" w:firstLine="709"/>
        <w:jc w:val="both"/>
        <w:rPr>
          <w:rFonts w:ascii="Times New Roman" w:hAnsi="Times New Roman"/>
        </w:rPr>
      </w:pPr>
      <w:proofErr w:type="gramStart"/>
      <w:r w:rsidRPr="007A6BDB">
        <w:rPr>
          <w:rFonts w:ascii="Times New Roman" w:hAnsi="Times New Roman"/>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7A6BDB" w:rsidRPr="007A6BDB" w:rsidRDefault="007A6BDB" w:rsidP="00AC5EAB">
      <w:pPr>
        <w:numPr>
          <w:ilvl w:val="0"/>
          <w:numId w:val="50"/>
        </w:numPr>
        <w:tabs>
          <w:tab w:val="left" w:pos="993"/>
        </w:tabs>
        <w:spacing w:after="0" w:line="240" w:lineRule="auto"/>
        <w:ind w:left="0" w:firstLine="709"/>
        <w:jc w:val="both"/>
        <w:rPr>
          <w:rFonts w:ascii="Times New Roman" w:hAnsi="Times New Roman"/>
        </w:rPr>
      </w:pPr>
      <w:proofErr w:type="gramStart"/>
      <w:r w:rsidRPr="007A6BDB">
        <w:rPr>
          <w:rFonts w:ascii="Times New Roman" w:hAnsi="Times New Roman"/>
        </w:rPr>
        <w:t>распознавать и употреблять в речи наречия времени и образа действия и слова, выражающие количество (</w:t>
      </w:r>
      <w:r w:rsidRPr="007A6BDB">
        <w:rPr>
          <w:rFonts w:ascii="Times New Roman" w:hAnsi="Times New Roman"/>
          <w:i/>
          <w:lang w:val="en-US"/>
        </w:rPr>
        <w:t>many</w:t>
      </w:r>
      <w:r w:rsidRPr="007A6BDB">
        <w:rPr>
          <w:rFonts w:ascii="Times New Roman" w:hAnsi="Times New Roman"/>
        </w:rPr>
        <w:t>/</w:t>
      </w:r>
      <w:r w:rsidRPr="007A6BDB">
        <w:rPr>
          <w:rFonts w:ascii="Times New Roman" w:hAnsi="Times New Roman"/>
          <w:i/>
          <w:lang w:val="en-US"/>
        </w:rPr>
        <w:t>much</w:t>
      </w:r>
      <w:r w:rsidRPr="007A6BDB">
        <w:rPr>
          <w:rFonts w:ascii="Times New Roman" w:hAnsi="Times New Roman"/>
        </w:rPr>
        <w:t xml:space="preserve">, </w:t>
      </w:r>
      <w:r w:rsidRPr="007A6BDB">
        <w:rPr>
          <w:rFonts w:ascii="Times New Roman" w:hAnsi="Times New Roman"/>
          <w:i/>
          <w:lang w:val="en-US"/>
        </w:rPr>
        <w:t>few</w:t>
      </w:r>
      <w:r w:rsidRPr="007A6BDB">
        <w:rPr>
          <w:rFonts w:ascii="Times New Roman" w:hAnsi="Times New Roman"/>
        </w:rPr>
        <w:t>/</w:t>
      </w:r>
      <w:r w:rsidRPr="007A6BDB">
        <w:rPr>
          <w:rFonts w:ascii="Times New Roman" w:hAnsi="Times New Roman"/>
          <w:i/>
          <w:lang w:val="en-US"/>
        </w:rPr>
        <w:t>a</w:t>
      </w:r>
      <w:r w:rsidRPr="007A6BDB">
        <w:rPr>
          <w:rFonts w:ascii="Times New Roman" w:hAnsi="Times New Roman"/>
          <w:i/>
        </w:rPr>
        <w:t xml:space="preserve"> </w:t>
      </w:r>
      <w:r w:rsidRPr="007A6BDB">
        <w:rPr>
          <w:rFonts w:ascii="Times New Roman" w:hAnsi="Times New Roman"/>
          <w:i/>
          <w:lang w:val="en-US"/>
        </w:rPr>
        <w:t>few</w:t>
      </w:r>
      <w:r w:rsidRPr="007A6BDB">
        <w:rPr>
          <w:rFonts w:ascii="Times New Roman" w:hAnsi="Times New Roman"/>
        </w:rPr>
        <w:t xml:space="preserve">, </w:t>
      </w:r>
      <w:r w:rsidRPr="007A6BDB">
        <w:rPr>
          <w:rFonts w:ascii="Times New Roman" w:hAnsi="Times New Roman"/>
          <w:i/>
          <w:lang w:val="en-US"/>
        </w:rPr>
        <w:t>little</w:t>
      </w:r>
      <w:r w:rsidRPr="007A6BDB">
        <w:rPr>
          <w:rFonts w:ascii="Times New Roman" w:hAnsi="Times New Roman"/>
        </w:rPr>
        <w:t>/</w:t>
      </w:r>
      <w:r w:rsidRPr="007A6BDB">
        <w:rPr>
          <w:rFonts w:ascii="Times New Roman" w:hAnsi="Times New Roman"/>
          <w:i/>
          <w:lang w:val="en-US"/>
        </w:rPr>
        <w:t>a</w:t>
      </w:r>
      <w:r w:rsidRPr="007A6BDB">
        <w:rPr>
          <w:rFonts w:ascii="Times New Roman" w:hAnsi="Times New Roman"/>
          <w:i/>
        </w:rPr>
        <w:t xml:space="preserve"> </w:t>
      </w:r>
      <w:r w:rsidRPr="007A6BDB">
        <w:rPr>
          <w:rFonts w:ascii="Times New Roman" w:hAnsi="Times New Roman"/>
          <w:i/>
          <w:lang w:val="en-US"/>
        </w:rPr>
        <w:t>little</w:t>
      </w:r>
      <w:r w:rsidRPr="007A6BDB">
        <w:rPr>
          <w:rFonts w:ascii="Times New Roman" w:hAnsi="Times New Roman"/>
        </w:rPr>
        <w:t>); наречия в положительной, сравнительной и превосходной степенях, образованные по правилу и исключения;</w:t>
      </w:r>
      <w:proofErr w:type="gramEnd"/>
    </w:p>
    <w:p w:rsidR="007A6BDB" w:rsidRPr="007A6BDB" w:rsidRDefault="007A6BDB" w:rsidP="00AC5EAB">
      <w:pPr>
        <w:numPr>
          <w:ilvl w:val="0"/>
          <w:numId w:val="50"/>
        </w:numPr>
        <w:tabs>
          <w:tab w:val="left" w:pos="993"/>
        </w:tabs>
        <w:spacing w:after="0" w:line="240" w:lineRule="auto"/>
        <w:ind w:left="0" w:firstLine="709"/>
        <w:jc w:val="both"/>
        <w:rPr>
          <w:rFonts w:ascii="Times New Roman" w:hAnsi="Times New Roman"/>
        </w:rPr>
      </w:pPr>
      <w:r w:rsidRPr="007A6BDB">
        <w:rPr>
          <w:rFonts w:ascii="Times New Roman" w:hAnsi="Times New Roman"/>
        </w:rPr>
        <w:t>распознавать и употреблять в речи количественные и порядковые числительные;</w:t>
      </w:r>
    </w:p>
    <w:p w:rsidR="007A6BDB" w:rsidRPr="007A6BDB" w:rsidRDefault="007A6BDB" w:rsidP="00AC5EAB">
      <w:pPr>
        <w:numPr>
          <w:ilvl w:val="0"/>
          <w:numId w:val="50"/>
        </w:numPr>
        <w:tabs>
          <w:tab w:val="left" w:pos="993"/>
        </w:tabs>
        <w:spacing w:after="0" w:line="240" w:lineRule="auto"/>
        <w:ind w:left="0" w:firstLine="709"/>
        <w:jc w:val="both"/>
        <w:rPr>
          <w:rFonts w:ascii="Times New Roman" w:hAnsi="Times New Roman"/>
          <w:i/>
        </w:rPr>
      </w:pPr>
      <w:r w:rsidRPr="007A6BDB">
        <w:rPr>
          <w:rFonts w:ascii="Times New Roman" w:hAnsi="Times New Roman"/>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7A6BDB" w:rsidRPr="007A6BDB" w:rsidRDefault="007A6BDB" w:rsidP="00AC5EAB">
      <w:pPr>
        <w:numPr>
          <w:ilvl w:val="0"/>
          <w:numId w:val="50"/>
        </w:numPr>
        <w:tabs>
          <w:tab w:val="left" w:pos="993"/>
        </w:tabs>
        <w:spacing w:after="0" w:line="240" w:lineRule="auto"/>
        <w:ind w:left="0" w:firstLine="709"/>
        <w:jc w:val="both"/>
        <w:rPr>
          <w:rFonts w:ascii="Times New Roman" w:hAnsi="Times New Roman"/>
          <w:i/>
        </w:rPr>
      </w:pPr>
      <w:r w:rsidRPr="007A6BDB">
        <w:rPr>
          <w:rFonts w:ascii="Times New Roman" w:hAnsi="Times New Roman"/>
        </w:rPr>
        <w:t>распознавать и употреблять в речи различные грамматические средства для выражения будущего времени: Simple Future</w:t>
      </w:r>
      <w:r w:rsidRPr="007A6BDB">
        <w:rPr>
          <w:rFonts w:ascii="Times New Roman" w:hAnsi="Times New Roman"/>
          <w:i/>
        </w:rPr>
        <w:t xml:space="preserve">, to be going to, </w:t>
      </w:r>
      <w:r w:rsidRPr="007A6BDB">
        <w:rPr>
          <w:rFonts w:ascii="Times New Roman" w:hAnsi="Times New Roman"/>
        </w:rPr>
        <w:t>Present Continuous</w:t>
      </w:r>
      <w:r w:rsidRPr="007A6BDB">
        <w:rPr>
          <w:rFonts w:ascii="Times New Roman" w:hAnsi="Times New Roman"/>
          <w:i/>
        </w:rPr>
        <w:t>;</w:t>
      </w:r>
    </w:p>
    <w:p w:rsidR="007A6BDB" w:rsidRPr="007A6BDB" w:rsidRDefault="007A6BDB" w:rsidP="00AC5EAB">
      <w:pPr>
        <w:numPr>
          <w:ilvl w:val="0"/>
          <w:numId w:val="50"/>
        </w:numPr>
        <w:tabs>
          <w:tab w:val="left" w:pos="993"/>
        </w:tabs>
        <w:spacing w:after="0" w:line="240" w:lineRule="auto"/>
        <w:ind w:left="0" w:firstLine="709"/>
        <w:jc w:val="both"/>
        <w:rPr>
          <w:rFonts w:ascii="Times New Roman" w:hAnsi="Times New Roman"/>
        </w:rPr>
      </w:pPr>
      <w:r w:rsidRPr="007A6BDB">
        <w:rPr>
          <w:rFonts w:ascii="Times New Roman" w:hAnsi="Times New Roman"/>
        </w:rPr>
        <w:t>распознавать и употреблять в речи модальные глаголы и их эквиваленты (</w:t>
      </w:r>
      <w:r w:rsidRPr="007A6BDB">
        <w:rPr>
          <w:rFonts w:ascii="Times New Roman" w:hAnsi="Times New Roman"/>
          <w:i/>
          <w:lang w:val="en-US"/>
        </w:rPr>
        <w:t>may</w:t>
      </w:r>
      <w:r w:rsidRPr="007A6BDB">
        <w:rPr>
          <w:rFonts w:ascii="Times New Roman" w:hAnsi="Times New Roman"/>
        </w:rPr>
        <w:t>,</w:t>
      </w:r>
      <w:r w:rsidRPr="007A6BDB">
        <w:rPr>
          <w:rFonts w:ascii="Times New Roman" w:hAnsi="Times New Roman"/>
          <w:i/>
        </w:rPr>
        <w:t xml:space="preserve"> </w:t>
      </w:r>
      <w:r w:rsidRPr="007A6BDB">
        <w:rPr>
          <w:rFonts w:ascii="Times New Roman" w:hAnsi="Times New Roman"/>
          <w:i/>
          <w:lang w:val="en-US"/>
        </w:rPr>
        <w:t>can</w:t>
      </w:r>
      <w:r w:rsidRPr="007A6BDB">
        <w:rPr>
          <w:rFonts w:ascii="Times New Roman" w:hAnsi="Times New Roman"/>
        </w:rPr>
        <w:t>,</w:t>
      </w:r>
      <w:r w:rsidRPr="007A6BDB">
        <w:rPr>
          <w:rFonts w:ascii="Times New Roman" w:hAnsi="Times New Roman"/>
          <w:i/>
        </w:rPr>
        <w:t xml:space="preserve"> </w:t>
      </w:r>
      <w:r w:rsidRPr="007A6BDB">
        <w:rPr>
          <w:rFonts w:ascii="Times New Roman" w:hAnsi="Times New Roman"/>
          <w:i/>
          <w:lang w:val="en-US"/>
        </w:rPr>
        <w:t>could</w:t>
      </w:r>
      <w:r w:rsidRPr="007A6BDB">
        <w:rPr>
          <w:rFonts w:ascii="Times New Roman" w:hAnsi="Times New Roman"/>
        </w:rPr>
        <w:t>,</w:t>
      </w:r>
      <w:r w:rsidRPr="007A6BDB">
        <w:rPr>
          <w:rFonts w:ascii="Times New Roman" w:hAnsi="Times New Roman"/>
          <w:i/>
        </w:rPr>
        <w:t xml:space="preserve"> </w:t>
      </w:r>
      <w:r w:rsidRPr="007A6BDB">
        <w:rPr>
          <w:rFonts w:ascii="Times New Roman" w:hAnsi="Times New Roman"/>
          <w:i/>
          <w:lang w:val="en-US"/>
        </w:rPr>
        <w:t>be</w:t>
      </w:r>
      <w:r w:rsidRPr="007A6BDB">
        <w:rPr>
          <w:rFonts w:ascii="Times New Roman" w:hAnsi="Times New Roman"/>
          <w:i/>
        </w:rPr>
        <w:t xml:space="preserve"> </w:t>
      </w:r>
      <w:r w:rsidRPr="007A6BDB">
        <w:rPr>
          <w:rFonts w:ascii="Times New Roman" w:hAnsi="Times New Roman"/>
          <w:i/>
          <w:lang w:val="en-US"/>
        </w:rPr>
        <w:t>able</w:t>
      </w:r>
      <w:r w:rsidRPr="007A6BDB">
        <w:rPr>
          <w:rFonts w:ascii="Times New Roman" w:hAnsi="Times New Roman"/>
          <w:i/>
        </w:rPr>
        <w:t xml:space="preserve"> </w:t>
      </w:r>
      <w:r w:rsidRPr="007A6BDB">
        <w:rPr>
          <w:rFonts w:ascii="Times New Roman" w:hAnsi="Times New Roman"/>
          <w:i/>
          <w:lang w:val="en-US"/>
        </w:rPr>
        <w:t>to</w:t>
      </w:r>
      <w:r w:rsidRPr="007A6BDB">
        <w:rPr>
          <w:rFonts w:ascii="Times New Roman" w:hAnsi="Times New Roman"/>
        </w:rPr>
        <w:t>,</w:t>
      </w:r>
      <w:r w:rsidRPr="007A6BDB">
        <w:rPr>
          <w:rFonts w:ascii="Times New Roman" w:hAnsi="Times New Roman"/>
          <w:i/>
        </w:rPr>
        <w:t xml:space="preserve"> </w:t>
      </w:r>
      <w:r w:rsidRPr="007A6BDB">
        <w:rPr>
          <w:rFonts w:ascii="Times New Roman" w:hAnsi="Times New Roman"/>
          <w:i/>
          <w:lang w:val="en-US"/>
        </w:rPr>
        <w:t>must</w:t>
      </w:r>
      <w:r w:rsidRPr="007A6BDB">
        <w:rPr>
          <w:rFonts w:ascii="Times New Roman" w:hAnsi="Times New Roman"/>
        </w:rPr>
        <w:t>,</w:t>
      </w:r>
      <w:r w:rsidRPr="007A6BDB">
        <w:rPr>
          <w:rFonts w:ascii="Times New Roman" w:hAnsi="Times New Roman"/>
          <w:i/>
        </w:rPr>
        <w:t xml:space="preserve"> </w:t>
      </w:r>
      <w:r w:rsidRPr="007A6BDB">
        <w:rPr>
          <w:rFonts w:ascii="Times New Roman" w:hAnsi="Times New Roman"/>
          <w:i/>
          <w:lang w:val="en-US"/>
        </w:rPr>
        <w:t>have</w:t>
      </w:r>
      <w:r w:rsidRPr="007A6BDB">
        <w:rPr>
          <w:rFonts w:ascii="Times New Roman" w:hAnsi="Times New Roman"/>
          <w:i/>
        </w:rPr>
        <w:t xml:space="preserve"> </w:t>
      </w:r>
      <w:r w:rsidRPr="007A6BDB">
        <w:rPr>
          <w:rFonts w:ascii="Times New Roman" w:hAnsi="Times New Roman"/>
          <w:i/>
          <w:lang w:val="en-US"/>
        </w:rPr>
        <w:t>to</w:t>
      </w:r>
      <w:r w:rsidRPr="007A6BDB">
        <w:rPr>
          <w:rFonts w:ascii="Times New Roman" w:hAnsi="Times New Roman"/>
        </w:rPr>
        <w:t xml:space="preserve">, </w:t>
      </w:r>
      <w:r w:rsidRPr="007A6BDB">
        <w:rPr>
          <w:rFonts w:ascii="Times New Roman" w:hAnsi="Times New Roman"/>
          <w:i/>
          <w:lang w:val="en-US"/>
        </w:rPr>
        <w:t>should</w:t>
      </w:r>
      <w:r w:rsidRPr="007A6BDB">
        <w:rPr>
          <w:rFonts w:ascii="Times New Roman" w:hAnsi="Times New Roman"/>
        </w:rPr>
        <w:t>);</w:t>
      </w:r>
    </w:p>
    <w:p w:rsidR="007A6BDB" w:rsidRPr="007A6BDB" w:rsidRDefault="007A6BDB" w:rsidP="00AC5EAB">
      <w:pPr>
        <w:numPr>
          <w:ilvl w:val="0"/>
          <w:numId w:val="50"/>
        </w:numPr>
        <w:tabs>
          <w:tab w:val="left" w:pos="993"/>
        </w:tabs>
        <w:spacing w:after="0" w:line="240" w:lineRule="auto"/>
        <w:ind w:left="0" w:firstLine="709"/>
        <w:jc w:val="both"/>
        <w:rPr>
          <w:rFonts w:ascii="Times New Roman" w:hAnsi="Times New Roman"/>
        </w:rPr>
      </w:pPr>
      <w:r w:rsidRPr="007A6BDB">
        <w:rPr>
          <w:rFonts w:ascii="Times New Roman" w:hAnsi="Times New Roman"/>
        </w:rPr>
        <w:t xml:space="preserve">распознавать и употреблять в речи глаголы в следующих формах страдательного залога: </w:t>
      </w:r>
      <w:r w:rsidRPr="007A6BDB">
        <w:rPr>
          <w:rFonts w:ascii="Times New Roman" w:hAnsi="Times New Roman"/>
          <w:lang w:val="en-US"/>
        </w:rPr>
        <w:t>Present</w:t>
      </w:r>
      <w:r w:rsidRPr="007A6BDB">
        <w:rPr>
          <w:rFonts w:ascii="Times New Roman" w:hAnsi="Times New Roman"/>
        </w:rPr>
        <w:t xml:space="preserve"> </w:t>
      </w:r>
      <w:r w:rsidRPr="007A6BDB">
        <w:rPr>
          <w:rFonts w:ascii="Times New Roman" w:hAnsi="Times New Roman"/>
          <w:lang w:val="en-US"/>
        </w:rPr>
        <w:t>Simple</w:t>
      </w:r>
      <w:r w:rsidRPr="007A6BDB">
        <w:rPr>
          <w:rFonts w:ascii="Times New Roman" w:hAnsi="Times New Roman"/>
        </w:rPr>
        <w:t xml:space="preserve"> </w:t>
      </w:r>
      <w:r w:rsidRPr="007A6BDB">
        <w:rPr>
          <w:rFonts w:ascii="Times New Roman" w:hAnsi="Times New Roman"/>
          <w:lang w:val="en-US"/>
        </w:rPr>
        <w:t>Passive</w:t>
      </w:r>
      <w:r w:rsidRPr="007A6BDB">
        <w:rPr>
          <w:rFonts w:ascii="Times New Roman" w:hAnsi="Times New Roman"/>
        </w:rPr>
        <w:t xml:space="preserve">, </w:t>
      </w:r>
      <w:r w:rsidRPr="007A6BDB">
        <w:rPr>
          <w:rFonts w:ascii="Times New Roman" w:hAnsi="Times New Roman"/>
          <w:lang w:val="en-US"/>
        </w:rPr>
        <w:t>Past</w:t>
      </w:r>
      <w:r w:rsidRPr="007A6BDB">
        <w:rPr>
          <w:rFonts w:ascii="Times New Roman" w:hAnsi="Times New Roman"/>
        </w:rPr>
        <w:t xml:space="preserve"> </w:t>
      </w:r>
      <w:r w:rsidRPr="007A6BDB">
        <w:rPr>
          <w:rFonts w:ascii="Times New Roman" w:hAnsi="Times New Roman"/>
          <w:lang w:val="en-US"/>
        </w:rPr>
        <w:t>Simple</w:t>
      </w:r>
      <w:r w:rsidRPr="007A6BDB">
        <w:rPr>
          <w:rFonts w:ascii="Times New Roman" w:hAnsi="Times New Roman"/>
        </w:rPr>
        <w:t xml:space="preserve"> </w:t>
      </w:r>
      <w:r w:rsidRPr="007A6BDB">
        <w:rPr>
          <w:rFonts w:ascii="Times New Roman" w:hAnsi="Times New Roman"/>
          <w:lang w:val="en-US"/>
        </w:rPr>
        <w:t>Passive</w:t>
      </w:r>
      <w:r w:rsidRPr="007A6BDB">
        <w:rPr>
          <w:rFonts w:ascii="Times New Roman" w:hAnsi="Times New Roman"/>
        </w:rPr>
        <w:t>;</w:t>
      </w:r>
    </w:p>
    <w:p w:rsidR="007A6BDB" w:rsidRPr="007A6BDB" w:rsidRDefault="007A6BDB" w:rsidP="00AC5EAB">
      <w:pPr>
        <w:numPr>
          <w:ilvl w:val="0"/>
          <w:numId w:val="50"/>
        </w:numPr>
        <w:tabs>
          <w:tab w:val="left" w:pos="993"/>
        </w:tabs>
        <w:spacing w:after="0" w:line="240" w:lineRule="auto"/>
        <w:ind w:left="0" w:firstLine="709"/>
        <w:jc w:val="both"/>
        <w:rPr>
          <w:rFonts w:ascii="Times New Roman" w:hAnsi="Times New Roman"/>
        </w:rPr>
      </w:pPr>
      <w:r w:rsidRPr="007A6BDB">
        <w:rPr>
          <w:rFonts w:ascii="Times New Roman" w:hAnsi="Times New Roman"/>
        </w:rPr>
        <w:t>распознавать и употреблять в речи предлоги места, времени, направления; предлоги, употребляемые при глаголах в страдательном залоге.</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Выпускник получит возможность научиться:</w:t>
      </w:r>
    </w:p>
    <w:p w:rsidR="007A6BDB" w:rsidRPr="007A6BDB" w:rsidRDefault="007A6BDB" w:rsidP="00AC5EAB">
      <w:pPr>
        <w:numPr>
          <w:ilvl w:val="0"/>
          <w:numId w:val="52"/>
        </w:numPr>
        <w:tabs>
          <w:tab w:val="left" w:pos="993"/>
        </w:tabs>
        <w:spacing w:after="0" w:line="240" w:lineRule="auto"/>
        <w:ind w:left="0" w:firstLine="709"/>
        <w:jc w:val="both"/>
        <w:rPr>
          <w:rFonts w:ascii="Times New Roman" w:hAnsi="Times New Roman"/>
          <w:i/>
        </w:rPr>
      </w:pPr>
      <w:proofErr w:type="gramStart"/>
      <w:r w:rsidRPr="007A6BDB">
        <w:rPr>
          <w:rFonts w:ascii="Times New Roman" w:hAnsi="Times New Roman"/>
          <w:i/>
        </w:rPr>
        <w:t xml:space="preserve">распознавать сложноподчиненные предложения с придаточными: времени с союзом </w:t>
      </w:r>
      <w:r w:rsidRPr="007A6BDB">
        <w:rPr>
          <w:rFonts w:ascii="Times New Roman" w:hAnsi="Times New Roman"/>
          <w:i/>
          <w:lang w:val="en-US"/>
        </w:rPr>
        <w:t>since</w:t>
      </w:r>
      <w:r w:rsidRPr="007A6BDB">
        <w:rPr>
          <w:rFonts w:ascii="Times New Roman" w:hAnsi="Times New Roman"/>
          <w:i/>
        </w:rPr>
        <w:t xml:space="preserve">; цели с союзом </w:t>
      </w:r>
      <w:r w:rsidRPr="007A6BDB">
        <w:rPr>
          <w:rFonts w:ascii="Times New Roman" w:hAnsi="Times New Roman"/>
          <w:i/>
          <w:lang w:val="en-US"/>
        </w:rPr>
        <w:t>so</w:t>
      </w:r>
      <w:r w:rsidRPr="007A6BDB">
        <w:rPr>
          <w:rFonts w:ascii="Times New Roman" w:hAnsi="Times New Roman"/>
          <w:i/>
        </w:rPr>
        <w:t xml:space="preserve"> </w:t>
      </w:r>
      <w:r w:rsidRPr="007A6BDB">
        <w:rPr>
          <w:rFonts w:ascii="Times New Roman" w:hAnsi="Times New Roman"/>
          <w:i/>
          <w:lang w:val="en-US"/>
        </w:rPr>
        <w:t>that</w:t>
      </w:r>
      <w:r w:rsidRPr="007A6BDB">
        <w:rPr>
          <w:rFonts w:ascii="Times New Roman" w:hAnsi="Times New Roman"/>
          <w:i/>
        </w:rPr>
        <w:t xml:space="preserve">; условия с союзом </w:t>
      </w:r>
      <w:r w:rsidRPr="007A6BDB">
        <w:rPr>
          <w:rFonts w:ascii="Times New Roman" w:hAnsi="Times New Roman"/>
          <w:i/>
          <w:lang w:val="en-US"/>
        </w:rPr>
        <w:t>unless</w:t>
      </w:r>
      <w:r w:rsidRPr="007A6BDB">
        <w:rPr>
          <w:rFonts w:ascii="Times New Roman" w:hAnsi="Times New Roman"/>
          <w:i/>
        </w:rPr>
        <w:t xml:space="preserve">; определительными с союзами </w:t>
      </w:r>
      <w:r w:rsidRPr="007A6BDB">
        <w:rPr>
          <w:rFonts w:ascii="Times New Roman" w:hAnsi="Times New Roman"/>
          <w:i/>
          <w:lang w:val="en-US"/>
        </w:rPr>
        <w:t>who</w:t>
      </w:r>
      <w:r w:rsidRPr="007A6BDB">
        <w:rPr>
          <w:rFonts w:ascii="Times New Roman" w:hAnsi="Times New Roman"/>
          <w:i/>
        </w:rPr>
        <w:t xml:space="preserve">, </w:t>
      </w:r>
      <w:r w:rsidRPr="007A6BDB">
        <w:rPr>
          <w:rFonts w:ascii="Times New Roman" w:hAnsi="Times New Roman"/>
          <w:i/>
          <w:lang w:val="en-US"/>
        </w:rPr>
        <w:t>which</w:t>
      </w:r>
      <w:r w:rsidRPr="007A6BDB">
        <w:rPr>
          <w:rFonts w:ascii="Times New Roman" w:hAnsi="Times New Roman"/>
          <w:i/>
        </w:rPr>
        <w:t xml:space="preserve">, </w:t>
      </w:r>
      <w:r w:rsidRPr="007A6BDB">
        <w:rPr>
          <w:rFonts w:ascii="Times New Roman" w:hAnsi="Times New Roman"/>
          <w:i/>
          <w:lang w:val="en-US"/>
        </w:rPr>
        <w:t>that</w:t>
      </w:r>
      <w:r w:rsidRPr="007A6BDB">
        <w:rPr>
          <w:rFonts w:ascii="Times New Roman" w:hAnsi="Times New Roman"/>
          <w:i/>
        </w:rPr>
        <w:t>;</w:t>
      </w:r>
      <w:proofErr w:type="gramEnd"/>
    </w:p>
    <w:p w:rsidR="007A6BDB" w:rsidRPr="007A6BDB" w:rsidRDefault="007A6BDB" w:rsidP="00AC5EAB">
      <w:pPr>
        <w:numPr>
          <w:ilvl w:val="0"/>
          <w:numId w:val="52"/>
        </w:numPr>
        <w:tabs>
          <w:tab w:val="left" w:pos="993"/>
        </w:tabs>
        <w:spacing w:after="0" w:line="240" w:lineRule="auto"/>
        <w:ind w:left="0" w:firstLine="709"/>
        <w:jc w:val="both"/>
        <w:rPr>
          <w:rFonts w:ascii="Times New Roman" w:hAnsi="Times New Roman"/>
          <w:i/>
        </w:rPr>
      </w:pPr>
      <w:r w:rsidRPr="007A6BDB">
        <w:rPr>
          <w:rFonts w:ascii="Times New Roman" w:hAnsi="Times New Roman"/>
          <w:i/>
        </w:rPr>
        <w:t>распознавать и употреблять в речи сложноподчиненные предложения с союзами whoever, whatever, however, whenever;</w:t>
      </w:r>
    </w:p>
    <w:p w:rsidR="007A6BDB" w:rsidRPr="007A6BDB" w:rsidRDefault="007A6BDB" w:rsidP="00AC5EAB">
      <w:pPr>
        <w:numPr>
          <w:ilvl w:val="0"/>
          <w:numId w:val="52"/>
        </w:numPr>
        <w:tabs>
          <w:tab w:val="left" w:pos="993"/>
        </w:tabs>
        <w:spacing w:after="0" w:line="240" w:lineRule="auto"/>
        <w:ind w:left="0" w:firstLine="709"/>
        <w:jc w:val="both"/>
        <w:rPr>
          <w:rFonts w:ascii="Times New Roman" w:hAnsi="Times New Roman"/>
          <w:i/>
        </w:rPr>
      </w:pPr>
      <w:r w:rsidRPr="007A6BDB">
        <w:rPr>
          <w:rFonts w:ascii="Times New Roman" w:hAnsi="Times New Roman"/>
          <w:i/>
        </w:rPr>
        <w:t xml:space="preserve">распознавать и употреблять в речи предложения с конструкциями </w:t>
      </w:r>
      <w:r w:rsidRPr="007A6BDB">
        <w:rPr>
          <w:rFonts w:ascii="Times New Roman" w:hAnsi="Times New Roman"/>
          <w:i/>
          <w:lang w:val="en-US"/>
        </w:rPr>
        <w:t>as</w:t>
      </w:r>
      <w:r w:rsidRPr="007A6BDB">
        <w:rPr>
          <w:rFonts w:ascii="Times New Roman" w:hAnsi="Times New Roman"/>
          <w:i/>
        </w:rPr>
        <w:t xml:space="preserve"> … </w:t>
      </w:r>
      <w:r w:rsidRPr="007A6BDB">
        <w:rPr>
          <w:rFonts w:ascii="Times New Roman" w:hAnsi="Times New Roman"/>
          <w:i/>
          <w:lang w:val="en-US"/>
        </w:rPr>
        <w:t>as</w:t>
      </w:r>
      <w:r w:rsidRPr="007A6BDB">
        <w:rPr>
          <w:rFonts w:ascii="Times New Roman" w:hAnsi="Times New Roman"/>
          <w:i/>
        </w:rPr>
        <w:t xml:space="preserve">; </w:t>
      </w:r>
      <w:r w:rsidRPr="007A6BDB">
        <w:rPr>
          <w:rFonts w:ascii="Times New Roman" w:hAnsi="Times New Roman"/>
          <w:i/>
          <w:lang w:val="en-US"/>
        </w:rPr>
        <w:t>not</w:t>
      </w:r>
      <w:r w:rsidRPr="007A6BDB">
        <w:rPr>
          <w:rFonts w:ascii="Times New Roman" w:hAnsi="Times New Roman"/>
          <w:i/>
        </w:rPr>
        <w:t xml:space="preserve"> </w:t>
      </w:r>
      <w:r w:rsidRPr="007A6BDB">
        <w:rPr>
          <w:rFonts w:ascii="Times New Roman" w:hAnsi="Times New Roman"/>
          <w:i/>
          <w:lang w:val="en-US"/>
        </w:rPr>
        <w:t>so</w:t>
      </w:r>
      <w:r w:rsidRPr="007A6BDB">
        <w:rPr>
          <w:rFonts w:ascii="Times New Roman" w:hAnsi="Times New Roman"/>
          <w:i/>
        </w:rPr>
        <w:t xml:space="preserve"> … </w:t>
      </w:r>
      <w:r w:rsidRPr="007A6BDB">
        <w:rPr>
          <w:rFonts w:ascii="Times New Roman" w:hAnsi="Times New Roman"/>
          <w:i/>
          <w:lang w:val="en-US"/>
        </w:rPr>
        <w:t>as</w:t>
      </w:r>
      <w:r w:rsidRPr="007A6BDB">
        <w:rPr>
          <w:rFonts w:ascii="Times New Roman" w:hAnsi="Times New Roman"/>
          <w:i/>
        </w:rPr>
        <w:t xml:space="preserve">; </w:t>
      </w:r>
      <w:r w:rsidRPr="007A6BDB">
        <w:rPr>
          <w:rFonts w:ascii="Times New Roman" w:hAnsi="Times New Roman"/>
          <w:i/>
          <w:lang w:val="en-US"/>
        </w:rPr>
        <w:t>either</w:t>
      </w:r>
      <w:r w:rsidRPr="007A6BDB">
        <w:rPr>
          <w:rFonts w:ascii="Times New Roman" w:hAnsi="Times New Roman"/>
          <w:i/>
        </w:rPr>
        <w:t xml:space="preserve"> … </w:t>
      </w:r>
      <w:r w:rsidRPr="007A6BDB">
        <w:rPr>
          <w:rFonts w:ascii="Times New Roman" w:hAnsi="Times New Roman"/>
          <w:i/>
          <w:lang w:val="en-US"/>
        </w:rPr>
        <w:t>or</w:t>
      </w:r>
      <w:r w:rsidRPr="007A6BDB">
        <w:rPr>
          <w:rFonts w:ascii="Times New Roman" w:hAnsi="Times New Roman"/>
          <w:i/>
        </w:rPr>
        <w:t xml:space="preserve">; </w:t>
      </w:r>
      <w:r w:rsidRPr="007A6BDB">
        <w:rPr>
          <w:rFonts w:ascii="Times New Roman" w:hAnsi="Times New Roman"/>
          <w:i/>
          <w:lang w:val="en-US"/>
        </w:rPr>
        <w:t>neither</w:t>
      </w:r>
      <w:r w:rsidRPr="007A6BDB">
        <w:rPr>
          <w:rFonts w:ascii="Times New Roman" w:hAnsi="Times New Roman"/>
          <w:i/>
        </w:rPr>
        <w:t xml:space="preserve"> … </w:t>
      </w:r>
      <w:r w:rsidRPr="007A6BDB">
        <w:rPr>
          <w:rFonts w:ascii="Times New Roman" w:hAnsi="Times New Roman"/>
          <w:i/>
          <w:lang w:val="en-US"/>
        </w:rPr>
        <w:t>nor</w:t>
      </w:r>
      <w:r w:rsidRPr="007A6BDB">
        <w:rPr>
          <w:rFonts w:ascii="Times New Roman" w:hAnsi="Times New Roman"/>
          <w:i/>
        </w:rPr>
        <w:t>;</w:t>
      </w:r>
    </w:p>
    <w:p w:rsidR="007A6BDB" w:rsidRPr="007A6BDB" w:rsidRDefault="007A6BDB" w:rsidP="00AC5EAB">
      <w:pPr>
        <w:numPr>
          <w:ilvl w:val="0"/>
          <w:numId w:val="52"/>
        </w:numPr>
        <w:tabs>
          <w:tab w:val="left" w:pos="993"/>
        </w:tabs>
        <w:spacing w:after="0" w:line="240" w:lineRule="auto"/>
        <w:ind w:left="0" w:firstLine="709"/>
        <w:jc w:val="both"/>
        <w:rPr>
          <w:rFonts w:ascii="Times New Roman" w:hAnsi="Times New Roman"/>
          <w:i/>
        </w:rPr>
      </w:pPr>
      <w:r w:rsidRPr="007A6BDB">
        <w:rPr>
          <w:rFonts w:ascii="Times New Roman" w:hAnsi="Times New Roman"/>
          <w:i/>
        </w:rPr>
        <w:t>распознавать и употреблять в речи предложения с конструкцией I wish;</w:t>
      </w:r>
    </w:p>
    <w:p w:rsidR="007A6BDB" w:rsidRPr="007A6BDB" w:rsidRDefault="007A6BDB" w:rsidP="00AC5EAB">
      <w:pPr>
        <w:numPr>
          <w:ilvl w:val="0"/>
          <w:numId w:val="52"/>
        </w:numPr>
        <w:tabs>
          <w:tab w:val="left" w:pos="993"/>
        </w:tabs>
        <w:spacing w:after="0" w:line="240" w:lineRule="auto"/>
        <w:ind w:left="0" w:firstLine="709"/>
        <w:jc w:val="both"/>
        <w:rPr>
          <w:rFonts w:ascii="Times New Roman" w:hAnsi="Times New Roman"/>
          <w:i/>
        </w:rPr>
      </w:pPr>
      <w:r w:rsidRPr="007A6BDB">
        <w:rPr>
          <w:rFonts w:ascii="Times New Roman" w:hAnsi="Times New Roman"/>
          <w:i/>
        </w:rPr>
        <w:t>распознавать и употреблять в речи конструкции с глаголами на -ing: to love/hate doing something; Stop talking;</w:t>
      </w:r>
    </w:p>
    <w:p w:rsidR="007A6BDB" w:rsidRPr="007A6BDB" w:rsidRDefault="007A6BDB" w:rsidP="00AC5EAB">
      <w:pPr>
        <w:numPr>
          <w:ilvl w:val="0"/>
          <w:numId w:val="52"/>
        </w:numPr>
        <w:tabs>
          <w:tab w:val="left" w:pos="993"/>
        </w:tabs>
        <w:spacing w:after="0" w:line="240" w:lineRule="auto"/>
        <w:ind w:left="0" w:firstLine="709"/>
        <w:jc w:val="both"/>
        <w:rPr>
          <w:rFonts w:ascii="Times New Roman" w:hAnsi="Times New Roman"/>
          <w:i/>
          <w:lang w:val="en-US"/>
        </w:rPr>
      </w:pPr>
      <w:r w:rsidRPr="007A6BDB">
        <w:rPr>
          <w:rFonts w:ascii="Times New Roman" w:hAnsi="Times New Roman"/>
          <w:i/>
        </w:rPr>
        <w:t>распознавать</w:t>
      </w:r>
      <w:r w:rsidRPr="007A6BDB">
        <w:rPr>
          <w:rFonts w:ascii="Times New Roman" w:hAnsi="Times New Roman"/>
          <w:i/>
          <w:lang w:val="en-US"/>
        </w:rPr>
        <w:t xml:space="preserve"> </w:t>
      </w:r>
      <w:r w:rsidRPr="007A6BDB">
        <w:rPr>
          <w:rFonts w:ascii="Times New Roman" w:hAnsi="Times New Roman"/>
          <w:i/>
        </w:rPr>
        <w:t>и</w:t>
      </w:r>
      <w:r w:rsidRPr="007A6BDB">
        <w:rPr>
          <w:rFonts w:ascii="Times New Roman" w:hAnsi="Times New Roman"/>
          <w:i/>
          <w:lang w:val="en-US"/>
        </w:rPr>
        <w:t xml:space="preserve"> </w:t>
      </w:r>
      <w:r w:rsidRPr="007A6BDB">
        <w:rPr>
          <w:rFonts w:ascii="Times New Roman" w:hAnsi="Times New Roman"/>
          <w:i/>
        </w:rPr>
        <w:t>употреблять</w:t>
      </w:r>
      <w:r w:rsidRPr="007A6BDB">
        <w:rPr>
          <w:rFonts w:ascii="Times New Roman" w:hAnsi="Times New Roman"/>
          <w:i/>
          <w:lang w:val="en-US"/>
        </w:rPr>
        <w:t xml:space="preserve"> </w:t>
      </w:r>
      <w:r w:rsidRPr="007A6BDB">
        <w:rPr>
          <w:rFonts w:ascii="Times New Roman" w:hAnsi="Times New Roman"/>
          <w:i/>
        </w:rPr>
        <w:t>в</w:t>
      </w:r>
      <w:r w:rsidRPr="007A6BDB">
        <w:rPr>
          <w:rFonts w:ascii="Times New Roman" w:hAnsi="Times New Roman"/>
          <w:i/>
          <w:lang w:val="en-US"/>
        </w:rPr>
        <w:t xml:space="preserve"> </w:t>
      </w:r>
      <w:r w:rsidRPr="007A6BDB">
        <w:rPr>
          <w:rFonts w:ascii="Times New Roman" w:hAnsi="Times New Roman"/>
          <w:i/>
        </w:rPr>
        <w:t>речи</w:t>
      </w:r>
      <w:r w:rsidRPr="007A6BDB">
        <w:rPr>
          <w:rFonts w:ascii="Times New Roman" w:hAnsi="Times New Roman"/>
          <w:i/>
          <w:lang w:val="en-US"/>
        </w:rPr>
        <w:t xml:space="preserve"> </w:t>
      </w:r>
      <w:r w:rsidRPr="007A6BDB">
        <w:rPr>
          <w:rFonts w:ascii="Times New Roman" w:hAnsi="Times New Roman"/>
          <w:i/>
        </w:rPr>
        <w:t>конструкции</w:t>
      </w:r>
      <w:r w:rsidRPr="007A6BDB">
        <w:rPr>
          <w:rFonts w:ascii="Times New Roman" w:hAnsi="Times New Roman"/>
          <w:lang w:val="en-US"/>
        </w:rPr>
        <w:t xml:space="preserve"> </w:t>
      </w:r>
      <w:r w:rsidRPr="007A6BDB">
        <w:rPr>
          <w:rFonts w:ascii="Times New Roman" w:hAnsi="Times New Roman"/>
          <w:i/>
          <w:lang w:val="en-US"/>
        </w:rPr>
        <w:t>It takes me …to do something; to look / feel / be happy;</w:t>
      </w:r>
    </w:p>
    <w:p w:rsidR="007A6BDB" w:rsidRPr="007A6BDB" w:rsidRDefault="007A6BDB" w:rsidP="00AC5EAB">
      <w:pPr>
        <w:numPr>
          <w:ilvl w:val="0"/>
          <w:numId w:val="52"/>
        </w:numPr>
        <w:tabs>
          <w:tab w:val="left" w:pos="993"/>
        </w:tabs>
        <w:spacing w:after="0" w:line="240" w:lineRule="auto"/>
        <w:ind w:left="0" w:firstLine="709"/>
        <w:jc w:val="both"/>
        <w:rPr>
          <w:rFonts w:ascii="Times New Roman" w:hAnsi="Times New Roman"/>
          <w:i/>
        </w:rPr>
      </w:pPr>
      <w:r w:rsidRPr="007A6BDB">
        <w:rPr>
          <w:rFonts w:ascii="Times New Roman" w:hAnsi="Times New Roman"/>
          <w:i/>
        </w:rPr>
        <w:t>распознавать и употреблять в речи определения, выраженные прилагательными, в правильном порядке их следования;</w:t>
      </w:r>
    </w:p>
    <w:p w:rsidR="007A6BDB" w:rsidRPr="007A6BDB" w:rsidRDefault="007A6BDB" w:rsidP="00AC5EAB">
      <w:pPr>
        <w:numPr>
          <w:ilvl w:val="0"/>
          <w:numId w:val="52"/>
        </w:numPr>
        <w:tabs>
          <w:tab w:val="left" w:pos="993"/>
        </w:tabs>
        <w:spacing w:after="0" w:line="240" w:lineRule="auto"/>
        <w:ind w:left="0" w:firstLine="709"/>
        <w:jc w:val="both"/>
        <w:rPr>
          <w:rFonts w:ascii="Times New Roman" w:hAnsi="Times New Roman"/>
          <w:i/>
        </w:rPr>
      </w:pPr>
      <w:r w:rsidRPr="007A6BDB">
        <w:rPr>
          <w:rFonts w:ascii="Times New Roman" w:hAnsi="Times New Roman"/>
          <w:i/>
        </w:rPr>
        <w:t xml:space="preserve">распознавать и употреблять в речи глаголы во временных формах действительного залога: </w:t>
      </w:r>
      <w:r w:rsidRPr="007A6BDB">
        <w:rPr>
          <w:rFonts w:ascii="Times New Roman" w:hAnsi="Times New Roman"/>
          <w:i/>
          <w:lang w:val="en-US"/>
        </w:rPr>
        <w:t>Past</w:t>
      </w:r>
      <w:r w:rsidRPr="007A6BDB">
        <w:rPr>
          <w:rFonts w:ascii="Times New Roman" w:hAnsi="Times New Roman"/>
          <w:i/>
        </w:rPr>
        <w:t xml:space="preserve"> </w:t>
      </w:r>
      <w:r w:rsidRPr="007A6BDB">
        <w:rPr>
          <w:rFonts w:ascii="Times New Roman" w:hAnsi="Times New Roman"/>
          <w:i/>
          <w:lang w:val="en-US"/>
        </w:rPr>
        <w:t>Perfect</w:t>
      </w:r>
      <w:r w:rsidRPr="007A6BDB">
        <w:rPr>
          <w:rFonts w:ascii="Times New Roman" w:hAnsi="Times New Roman"/>
          <w:i/>
        </w:rPr>
        <w:t xml:space="preserve">, </w:t>
      </w:r>
      <w:r w:rsidRPr="007A6BDB">
        <w:rPr>
          <w:rFonts w:ascii="Times New Roman" w:hAnsi="Times New Roman"/>
          <w:i/>
          <w:lang w:val="de-DE"/>
        </w:rPr>
        <w:t xml:space="preserve">Present </w:t>
      </w:r>
      <w:r w:rsidRPr="007A6BDB">
        <w:rPr>
          <w:rFonts w:ascii="Times New Roman" w:hAnsi="Times New Roman"/>
          <w:i/>
          <w:lang w:val="en-US"/>
        </w:rPr>
        <w:t>Perfect</w:t>
      </w:r>
      <w:r w:rsidRPr="007A6BDB">
        <w:rPr>
          <w:rFonts w:ascii="Times New Roman" w:hAnsi="Times New Roman"/>
          <w:i/>
        </w:rPr>
        <w:t xml:space="preserve"> </w:t>
      </w:r>
      <w:r w:rsidRPr="007A6BDB">
        <w:rPr>
          <w:rFonts w:ascii="Times New Roman" w:hAnsi="Times New Roman"/>
          <w:i/>
          <w:lang w:val="en-US"/>
        </w:rPr>
        <w:t>Continuous</w:t>
      </w:r>
      <w:r w:rsidRPr="007A6BDB">
        <w:rPr>
          <w:rFonts w:ascii="Times New Roman" w:hAnsi="Times New Roman"/>
          <w:i/>
        </w:rPr>
        <w:t xml:space="preserve">, </w:t>
      </w:r>
      <w:r w:rsidRPr="007A6BDB">
        <w:rPr>
          <w:rFonts w:ascii="Times New Roman" w:hAnsi="Times New Roman"/>
          <w:i/>
          <w:lang w:val="en-US"/>
        </w:rPr>
        <w:t>Future</w:t>
      </w:r>
      <w:r w:rsidRPr="007A6BDB">
        <w:rPr>
          <w:rFonts w:ascii="Times New Roman" w:hAnsi="Times New Roman"/>
          <w:i/>
        </w:rPr>
        <w:t>-</w:t>
      </w:r>
      <w:r w:rsidRPr="007A6BDB">
        <w:rPr>
          <w:rFonts w:ascii="Times New Roman" w:hAnsi="Times New Roman"/>
          <w:i/>
          <w:lang w:val="en-US"/>
        </w:rPr>
        <w:t>in</w:t>
      </w:r>
      <w:r w:rsidRPr="007A6BDB">
        <w:rPr>
          <w:rFonts w:ascii="Times New Roman" w:hAnsi="Times New Roman"/>
          <w:i/>
        </w:rPr>
        <w:t>-</w:t>
      </w:r>
      <w:r w:rsidRPr="007A6BDB">
        <w:rPr>
          <w:rFonts w:ascii="Times New Roman" w:hAnsi="Times New Roman"/>
          <w:i/>
          <w:lang w:val="en-US"/>
        </w:rPr>
        <w:t>the</w:t>
      </w:r>
      <w:r w:rsidRPr="007A6BDB">
        <w:rPr>
          <w:rFonts w:ascii="Times New Roman" w:hAnsi="Times New Roman"/>
          <w:i/>
        </w:rPr>
        <w:t>-</w:t>
      </w:r>
      <w:r w:rsidRPr="007A6BDB">
        <w:rPr>
          <w:rFonts w:ascii="Times New Roman" w:hAnsi="Times New Roman"/>
          <w:i/>
          <w:lang w:val="en-US"/>
        </w:rPr>
        <w:t>Past</w:t>
      </w:r>
      <w:r w:rsidRPr="007A6BDB">
        <w:rPr>
          <w:rFonts w:ascii="Times New Roman" w:hAnsi="Times New Roman"/>
          <w:i/>
        </w:rPr>
        <w:t>;</w:t>
      </w:r>
    </w:p>
    <w:p w:rsidR="007A6BDB" w:rsidRPr="007A6BDB" w:rsidRDefault="007A6BDB" w:rsidP="00AC5EAB">
      <w:pPr>
        <w:numPr>
          <w:ilvl w:val="0"/>
          <w:numId w:val="52"/>
        </w:numPr>
        <w:tabs>
          <w:tab w:val="left" w:pos="993"/>
        </w:tabs>
        <w:spacing w:after="0" w:line="240" w:lineRule="auto"/>
        <w:ind w:left="0" w:firstLine="709"/>
        <w:jc w:val="both"/>
        <w:rPr>
          <w:rFonts w:ascii="Times New Roman" w:hAnsi="Times New Roman"/>
          <w:i/>
        </w:rPr>
      </w:pPr>
      <w:r w:rsidRPr="007A6BDB">
        <w:rPr>
          <w:rFonts w:ascii="Times New Roman" w:hAnsi="Times New Roman"/>
          <w:i/>
        </w:rPr>
        <w:t xml:space="preserve">распознавать и употреблять в речи глаголы в формах страдательного залога Future Simple Passive, </w:t>
      </w:r>
      <w:r w:rsidRPr="007A6BDB">
        <w:rPr>
          <w:rFonts w:ascii="Times New Roman" w:hAnsi="Times New Roman"/>
          <w:i/>
          <w:lang w:val="en-US"/>
        </w:rPr>
        <w:t>Present</w:t>
      </w:r>
      <w:r w:rsidRPr="007A6BDB">
        <w:rPr>
          <w:rFonts w:ascii="Times New Roman" w:hAnsi="Times New Roman"/>
          <w:i/>
        </w:rPr>
        <w:t xml:space="preserve"> </w:t>
      </w:r>
      <w:r w:rsidRPr="007A6BDB">
        <w:rPr>
          <w:rFonts w:ascii="Times New Roman" w:hAnsi="Times New Roman"/>
          <w:i/>
          <w:lang w:val="en-US"/>
        </w:rPr>
        <w:t>Perfect</w:t>
      </w:r>
      <w:r w:rsidRPr="007A6BDB">
        <w:rPr>
          <w:rFonts w:ascii="Times New Roman" w:hAnsi="Times New Roman"/>
          <w:i/>
        </w:rPr>
        <w:t xml:space="preserve"> Passive;</w:t>
      </w:r>
    </w:p>
    <w:p w:rsidR="007A6BDB" w:rsidRPr="007A6BDB" w:rsidRDefault="007A6BDB" w:rsidP="00AC5EAB">
      <w:pPr>
        <w:numPr>
          <w:ilvl w:val="0"/>
          <w:numId w:val="52"/>
        </w:numPr>
        <w:tabs>
          <w:tab w:val="left" w:pos="993"/>
        </w:tabs>
        <w:spacing w:after="0" w:line="240" w:lineRule="auto"/>
        <w:ind w:left="0" w:firstLine="709"/>
        <w:jc w:val="both"/>
        <w:rPr>
          <w:rFonts w:ascii="Times New Roman" w:hAnsi="Times New Roman"/>
          <w:i/>
        </w:rPr>
      </w:pPr>
      <w:r w:rsidRPr="007A6BDB">
        <w:rPr>
          <w:rFonts w:ascii="Times New Roman" w:hAnsi="Times New Roman"/>
          <w:i/>
        </w:rPr>
        <w:t xml:space="preserve">распознавать и употреблять в речи модальные глаголы </w:t>
      </w:r>
      <w:r w:rsidRPr="007A6BDB">
        <w:rPr>
          <w:rFonts w:ascii="Times New Roman" w:hAnsi="Times New Roman"/>
          <w:i/>
          <w:lang w:val="en-US"/>
        </w:rPr>
        <w:t>need</w:t>
      </w:r>
      <w:r w:rsidRPr="007A6BDB">
        <w:rPr>
          <w:rFonts w:ascii="Times New Roman" w:hAnsi="Times New Roman"/>
          <w:i/>
        </w:rPr>
        <w:t xml:space="preserve">, </w:t>
      </w:r>
      <w:r w:rsidRPr="007A6BDB">
        <w:rPr>
          <w:rFonts w:ascii="Times New Roman" w:hAnsi="Times New Roman"/>
          <w:i/>
          <w:lang w:val="en-US"/>
        </w:rPr>
        <w:t>shall</w:t>
      </w:r>
      <w:r w:rsidRPr="007A6BDB">
        <w:rPr>
          <w:rFonts w:ascii="Times New Roman" w:hAnsi="Times New Roman"/>
          <w:i/>
        </w:rPr>
        <w:t xml:space="preserve">, </w:t>
      </w:r>
      <w:r w:rsidRPr="007A6BDB">
        <w:rPr>
          <w:rFonts w:ascii="Times New Roman" w:hAnsi="Times New Roman"/>
          <w:i/>
          <w:lang w:val="en-US"/>
        </w:rPr>
        <w:t>might</w:t>
      </w:r>
      <w:r w:rsidRPr="007A6BDB">
        <w:rPr>
          <w:rFonts w:ascii="Times New Roman" w:hAnsi="Times New Roman"/>
          <w:i/>
        </w:rPr>
        <w:t xml:space="preserve">, </w:t>
      </w:r>
      <w:r w:rsidRPr="007A6BDB">
        <w:rPr>
          <w:rFonts w:ascii="Times New Roman" w:hAnsi="Times New Roman"/>
          <w:i/>
          <w:lang w:val="en-US"/>
        </w:rPr>
        <w:t>would</w:t>
      </w:r>
      <w:r w:rsidRPr="007A6BDB">
        <w:rPr>
          <w:rFonts w:ascii="Times New Roman" w:hAnsi="Times New Roman"/>
          <w:i/>
        </w:rPr>
        <w:t>;</w:t>
      </w:r>
    </w:p>
    <w:p w:rsidR="007A6BDB" w:rsidRPr="007A6BDB" w:rsidRDefault="007A6BDB" w:rsidP="00AC5EAB">
      <w:pPr>
        <w:numPr>
          <w:ilvl w:val="0"/>
          <w:numId w:val="52"/>
        </w:numPr>
        <w:tabs>
          <w:tab w:val="left" w:pos="993"/>
        </w:tabs>
        <w:spacing w:after="0" w:line="240" w:lineRule="auto"/>
        <w:ind w:left="0" w:firstLine="709"/>
        <w:jc w:val="both"/>
        <w:rPr>
          <w:rFonts w:ascii="Times New Roman" w:hAnsi="Times New Roman"/>
          <w:i/>
        </w:rPr>
      </w:pPr>
      <w:r w:rsidRPr="007A6BDB">
        <w:rPr>
          <w:rFonts w:ascii="Times New Roman" w:hAnsi="Times New Roman"/>
          <w:i/>
        </w:rPr>
        <w:t xml:space="preserve">распознавать по формальным признакам и понимать значение неличных форм глагола (инфинитива, герундия, причастия </w:t>
      </w:r>
      <w:r w:rsidRPr="007A6BDB">
        <w:rPr>
          <w:rFonts w:ascii="Times New Roman" w:hAnsi="Times New Roman"/>
          <w:i/>
          <w:lang w:val="en-US"/>
        </w:rPr>
        <w:t>I</w:t>
      </w:r>
      <w:r w:rsidRPr="007A6BDB">
        <w:rPr>
          <w:rFonts w:ascii="Times New Roman" w:hAnsi="Times New Roman"/>
          <w:i/>
        </w:rPr>
        <w:t xml:space="preserve"> и </w:t>
      </w:r>
      <w:r w:rsidRPr="007A6BDB">
        <w:rPr>
          <w:rFonts w:ascii="Times New Roman" w:hAnsi="Times New Roman"/>
          <w:i/>
          <w:lang w:val="en-US"/>
        </w:rPr>
        <w:t>II</w:t>
      </w:r>
      <w:r w:rsidRPr="007A6BDB">
        <w:rPr>
          <w:rFonts w:ascii="Times New Roman" w:hAnsi="Times New Roman"/>
          <w:i/>
        </w:rPr>
        <w:t>, отглагольного существительного) без различения их функций и употреблять их в речи;</w:t>
      </w:r>
    </w:p>
    <w:p w:rsidR="007A6BDB" w:rsidRPr="007A6BDB" w:rsidRDefault="007A6BDB" w:rsidP="00AC5EAB">
      <w:pPr>
        <w:numPr>
          <w:ilvl w:val="0"/>
          <w:numId w:val="52"/>
        </w:numPr>
        <w:tabs>
          <w:tab w:val="left" w:pos="993"/>
        </w:tabs>
        <w:spacing w:after="0" w:line="240" w:lineRule="auto"/>
        <w:ind w:left="0" w:firstLine="709"/>
        <w:jc w:val="both"/>
        <w:rPr>
          <w:rFonts w:ascii="Times New Roman" w:hAnsi="Times New Roman"/>
          <w:i/>
        </w:rPr>
      </w:pPr>
      <w:r w:rsidRPr="007A6BDB">
        <w:rPr>
          <w:rFonts w:ascii="Times New Roman" w:hAnsi="Times New Roman"/>
          <w:i/>
        </w:rPr>
        <w:t xml:space="preserve">распознавать и употреблять в речи словосочетания «Причастие </w:t>
      </w:r>
      <w:r w:rsidRPr="007A6BDB">
        <w:rPr>
          <w:rFonts w:ascii="Times New Roman" w:hAnsi="Times New Roman"/>
          <w:i/>
          <w:lang w:val="en-US"/>
        </w:rPr>
        <w:t>I</w:t>
      </w:r>
      <w:r w:rsidRPr="007A6BDB">
        <w:rPr>
          <w:rFonts w:ascii="Times New Roman" w:hAnsi="Times New Roman"/>
          <w:i/>
        </w:rPr>
        <w:t>+существительное» (</w:t>
      </w:r>
      <w:r w:rsidRPr="007A6BDB">
        <w:rPr>
          <w:rFonts w:ascii="Times New Roman" w:hAnsi="Times New Roman"/>
          <w:i/>
          <w:lang w:val="en-US"/>
        </w:rPr>
        <w:t>a</w:t>
      </w:r>
      <w:r w:rsidRPr="007A6BDB">
        <w:rPr>
          <w:rFonts w:ascii="Times New Roman" w:hAnsi="Times New Roman"/>
          <w:i/>
        </w:rPr>
        <w:t xml:space="preserve"> </w:t>
      </w:r>
      <w:r w:rsidRPr="007A6BDB">
        <w:rPr>
          <w:rFonts w:ascii="Times New Roman" w:hAnsi="Times New Roman"/>
          <w:i/>
          <w:lang w:val="en-US"/>
        </w:rPr>
        <w:t>playing</w:t>
      </w:r>
      <w:r w:rsidRPr="007A6BDB">
        <w:rPr>
          <w:rFonts w:ascii="Times New Roman" w:hAnsi="Times New Roman"/>
          <w:i/>
        </w:rPr>
        <w:t xml:space="preserve"> </w:t>
      </w:r>
      <w:r w:rsidRPr="007A6BDB">
        <w:rPr>
          <w:rFonts w:ascii="Times New Roman" w:hAnsi="Times New Roman"/>
          <w:i/>
          <w:lang w:val="en-US"/>
        </w:rPr>
        <w:t>child</w:t>
      </w:r>
      <w:r w:rsidRPr="007A6BDB">
        <w:rPr>
          <w:rFonts w:ascii="Times New Roman" w:hAnsi="Times New Roman"/>
          <w:i/>
        </w:rPr>
        <w:t xml:space="preserve">) и «Причастие </w:t>
      </w:r>
      <w:r w:rsidRPr="007A6BDB">
        <w:rPr>
          <w:rFonts w:ascii="Times New Roman" w:hAnsi="Times New Roman"/>
          <w:i/>
          <w:lang w:val="en-US"/>
        </w:rPr>
        <w:t>II</w:t>
      </w:r>
      <w:r w:rsidRPr="007A6BDB">
        <w:rPr>
          <w:rFonts w:ascii="Times New Roman" w:hAnsi="Times New Roman"/>
          <w:i/>
        </w:rPr>
        <w:t>+существительное» (</w:t>
      </w:r>
      <w:r w:rsidRPr="007A6BDB">
        <w:rPr>
          <w:rFonts w:ascii="Times New Roman" w:hAnsi="Times New Roman"/>
          <w:i/>
          <w:lang w:val="en-US"/>
        </w:rPr>
        <w:t>a</w:t>
      </w:r>
      <w:r w:rsidRPr="007A6BDB">
        <w:rPr>
          <w:rFonts w:ascii="Times New Roman" w:hAnsi="Times New Roman"/>
          <w:i/>
        </w:rPr>
        <w:t xml:space="preserve"> </w:t>
      </w:r>
      <w:r w:rsidRPr="007A6BDB">
        <w:rPr>
          <w:rFonts w:ascii="Times New Roman" w:hAnsi="Times New Roman"/>
          <w:i/>
          <w:lang w:val="en-US"/>
        </w:rPr>
        <w:t>written</w:t>
      </w:r>
      <w:r w:rsidRPr="007A6BDB">
        <w:rPr>
          <w:rFonts w:ascii="Times New Roman" w:hAnsi="Times New Roman"/>
          <w:i/>
        </w:rPr>
        <w:t xml:space="preserve"> </w:t>
      </w:r>
      <w:r w:rsidRPr="007A6BDB">
        <w:rPr>
          <w:rFonts w:ascii="Times New Roman" w:hAnsi="Times New Roman"/>
          <w:i/>
          <w:lang w:val="en-US"/>
        </w:rPr>
        <w:t>poem</w:t>
      </w:r>
      <w:r w:rsidRPr="007A6BDB">
        <w:rPr>
          <w:rFonts w:ascii="Times New Roman" w:hAnsi="Times New Roman"/>
          <w:i/>
        </w:rPr>
        <w:t>).</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Социокультурные знания и умения</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Выпускник научится:</w:t>
      </w:r>
    </w:p>
    <w:p w:rsidR="007A6BDB" w:rsidRPr="007A6BDB" w:rsidRDefault="007A6BDB" w:rsidP="00AC5EAB">
      <w:pPr>
        <w:numPr>
          <w:ilvl w:val="0"/>
          <w:numId w:val="55"/>
        </w:numPr>
        <w:tabs>
          <w:tab w:val="left" w:pos="993"/>
        </w:tabs>
        <w:spacing w:after="0" w:line="240" w:lineRule="auto"/>
        <w:ind w:left="0" w:firstLine="709"/>
        <w:jc w:val="both"/>
        <w:rPr>
          <w:rFonts w:ascii="Times New Roman" w:eastAsia="Arial Unicode MS" w:hAnsi="Times New Roman"/>
          <w:lang w:eastAsia="ar-SA"/>
        </w:rPr>
      </w:pPr>
      <w:r w:rsidRPr="007A6BDB">
        <w:rPr>
          <w:rFonts w:ascii="Times New Roman" w:eastAsia="Arial Unicode MS" w:hAnsi="Times New Roman"/>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A6BDB" w:rsidRPr="007A6BDB" w:rsidRDefault="007A6BDB" w:rsidP="00AC5EAB">
      <w:pPr>
        <w:numPr>
          <w:ilvl w:val="0"/>
          <w:numId w:val="55"/>
        </w:numPr>
        <w:tabs>
          <w:tab w:val="left" w:pos="993"/>
        </w:tabs>
        <w:spacing w:after="0" w:line="240" w:lineRule="auto"/>
        <w:ind w:left="0" w:firstLine="709"/>
        <w:jc w:val="both"/>
        <w:rPr>
          <w:rFonts w:ascii="Times New Roman" w:eastAsia="Arial Unicode MS" w:hAnsi="Times New Roman"/>
          <w:lang w:eastAsia="ar-SA"/>
        </w:rPr>
      </w:pPr>
      <w:r w:rsidRPr="007A6BDB">
        <w:rPr>
          <w:rFonts w:ascii="Times New Roman" w:eastAsia="Arial Unicode MS" w:hAnsi="Times New Roman"/>
          <w:lang w:eastAsia="ar-SA"/>
        </w:rPr>
        <w:t>представлять родную страну и культуру на английском языке;</w:t>
      </w:r>
    </w:p>
    <w:p w:rsidR="007A6BDB" w:rsidRPr="007A6BDB" w:rsidRDefault="007A6BDB" w:rsidP="00AC5EAB">
      <w:pPr>
        <w:numPr>
          <w:ilvl w:val="0"/>
          <w:numId w:val="55"/>
        </w:numPr>
        <w:tabs>
          <w:tab w:val="left" w:pos="993"/>
        </w:tabs>
        <w:spacing w:after="0" w:line="240" w:lineRule="auto"/>
        <w:ind w:left="0" w:firstLine="709"/>
        <w:jc w:val="both"/>
        <w:rPr>
          <w:rFonts w:ascii="Times New Roman" w:eastAsia="Arial Unicode MS" w:hAnsi="Times New Roman"/>
          <w:lang w:eastAsia="ar-SA"/>
        </w:rPr>
      </w:pPr>
      <w:r w:rsidRPr="007A6BDB">
        <w:rPr>
          <w:rFonts w:ascii="Times New Roman" w:eastAsia="Arial Unicode MS" w:hAnsi="Times New Roman"/>
          <w:lang w:eastAsia="ar-SA"/>
        </w:rPr>
        <w:lastRenderedPageBreak/>
        <w:t>понимать социокультурные реалии при чтении и аудировании в рамках изученного материала.</w:t>
      </w:r>
    </w:p>
    <w:p w:rsidR="007A6BDB" w:rsidRPr="007A6BDB" w:rsidRDefault="007A6BDB" w:rsidP="007A6BDB">
      <w:pPr>
        <w:spacing w:after="0" w:line="240" w:lineRule="auto"/>
        <w:ind w:firstLine="709"/>
        <w:jc w:val="both"/>
        <w:rPr>
          <w:rFonts w:ascii="Times New Roman" w:eastAsia="Arial Unicode MS" w:hAnsi="Times New Roman"/>
          <w:lang w:eastAsia="ar-SA"/>
        </w:rPr>
      </w:pPr>
      <w:r w:rsidRPr="007A6BDB">
        <w:rPr>
          <w:rFonts w:ascii="Times New Roman" w:hAnsi="Times New Roman"/>
          <w:b/>
        </w:rPr>
        <w:t>Выпускник получит возможность научиться:</w:t>
      </w:r>
      <w:r w:rsidRPr="007A6BDB">
        <w:rPr>
          <w:rFonts w:ascii="Times New Roman" w:eastAsia="Arial Unicode MS" w:hAnsi="Times New Roman"/>
          <w:lang w:eastAsia="ar-SA"/>
        </w:rPr>
        <w:t xml:space="preserve"> </w:t>
      </w:r>
    </w:p>
    <w:p w:rsidR="007A6BDB" w:rsidRPr="007A6BDB" w:rsidRDefault="007A6BDB" w:rsidP="00AC5EAB">
      <w:pPr>
        <w:numPr>
          <w:ilvl w:val="0"/>
          <w:numId w:val="56"/>
        </w:numPr>
        <w:tabs>
          <w:tab w:val="left" w:pos="993"/>
        </w:tabs>
        <w:spacing w:after="0" w:line="240" w:lineRule="auto"/>
        <w:ind w:left="0" w:firstLine="709"/>
        <w:jc w:val="both"/>
        <w:rPr>
          <w:rFonts w:ascii="Times New Roman" w:hAnsi="Times New Roman"/>
          <w:b/>
          <w:i/>
        </w:rPr>
      </w:pPr>
      <w:r w:rsidRPr="007A6BDB">
        <w:rPr>
          <w:rFonts w:ascii="Times New Roman" w:eastAsia="Arial Unicode MS" w:hAnsi="Times New Roman"/>
          <w:i/>
          <w:lang w:eastAsia="ar-SA"/>
        </w:rPr>
        <w:t>использовать социокультурные реалии при создании устных и письменных высказываний;</w:t>
      </w:r>
    </w:p>
    <w:p w:rsidR="007A6BDB" w:rsidRPr="007A6BDB" w:rsidRDefault="007A6BDB" w:rsidP="00AC5EAB">
      <w:pPr>
        <w:numPr>
          <w:ilvl w:val="0"/>
          <w:numId w:val="56"/>
        </w:numPr>
        <w:tabs>
          <w:tab w:val="left" w:pos="993"/>
        </w:tabs>
        <w:spacing w:after="0" w:line="240" w:lineRule="auto"/>
        <w:ind w:left="0" w:firstLine="709"/>
        <w:jc w:val="both"/>
        <w:rPr>
          <w:rFonts w:ascii="Times New Roman" w:hAnsi="Times New Roman"/>
          <w:b/>
          <w:i/>
        </w:rPr>
      </w:pPr>
      <w:r w:rsidRPr="007A6BDB">
        <w:rPr>
          <w:rFonts w:ascii="Times New Roman" w:eastAsia="Arial Unicode MS" w:hAnsi="Times New Roman"/>
          <w:i/>
          <w:lang w:eastAsia="ar-SA"/>
        </w:rPr>
        <w:t>находить сходство и различие в традициях родной страны и страны/стран изучаемого языка.</w:t>
      </w:r>
    </w:p>
    <w:p w:rsidR="007A6BDB" w:rsidRPr="007A6BDB" w:rsidRDefault="007A6BDB" w:rsidP="007A6BDB">
      <w:pPr>
        <w:spacing w:after="0" w:line="240" w:lineRule="auto"/>
        <w:ind w:firstLine="709"/>
        <w:jc w:val="both"/>
        <w:rPr>
          <w:rFonts w:ascii="Times New Roman" w:eastAsia="Arial Unicode MS" w:hAnsi="Times New Roman"/>
          <w:b/>
          <w:lang w:eastAsia="ar-SA"/>
        </w:rPr>
      </w:pPr>
      <w:r w:rsidRPr="007A6BDB">
        <w:rPr>
          <w:rFonts w:ascii="Times New Roman" w:eastAsia="Arial Unicode MS" w:hAnsi="Times New Roman"/>
          <w:b/>
          <w:lang w:eastAsia="ar-SA"/>
        </w:rPr>
        <w:t>Компенсаторные умения</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Выпускник научится:</w:t>
      </w:r>
    </w:p>
    <w:p w:rsidR="007A6BDB" w:rsidRPr="007A6BDB" w:rsidRDefault="007A6BDB" w:rsidP="00AC5EAB">
      <w:pPr>
        <w:numPr>
          <w:ilvl w:val="0"/>
          <w:numId w:val="57"/>
        </w:numPr>
        <w:tabs>
          <w:tab w:val="left" w:pos="993"/>
        </w:tabs>
        <w:spacing w:after="0" w:line="240" w:lineRule="auto"/>
        <w:ind w:left="0" w:firstLine="709"/>
        <w:jc w:val="both"/>
        <w:rPr>
          <w:rFonts w:ascii="Times New Roman" w:hAnsi="Times New Roman"/>
          <w:b/>
        </w:rPr>
      </w:pPr>
      <w:r w:rsidRPr="007A6BDB">
        <w:rPr>
          <w:rFonts w:ascii="Times New Roman" w:eastAsia="Arial Unicode MS" w:hAnsi="Times New Roman"/>
          <w:lang w:eastAsia="ar-SA"/>
        </w:rPr>
        <w:t>выходить из положения при дефиците языковых средств: использовать переспрос при говорении.</w:t>
      </w:r>
    </w:p>
    <w:p w:rsidR="007A6BDB" w:rsidRPr="007A6BDB" w:rsidRDefault="007A6BDB" w:rsidP="007A6BDB">
      <w:pPr>
        <w:spacing w:after="0" w:line="240" w:lineRule="auto"/>
        <w:ind w:firstLine="709"/>
        <w:jc w:val="both"/>
        <w:rPr>
          <w:rFonts w:ascii="Times New Roman" w:eastAsia="Arial Unicode MS" w:hAnsi="Times New Roman"/>
          <w:lang w:eastAsia="ar-SA"/>
        </w:rPr>
      </w:pPr>
      <w:r w:rsidRPr="007A6BDB">
        <w:rPr>
          <w:rFonts w:ascii="Times New Roman" w:hAnsi="Times New Roman"/>
          <w:b/>
        </w:rPr>
        <w:t>Выпускник получит возможность научиться:</w:t>
      </w:r>
      <w:r w:rsidRPr="007A6BDB">
        <w:rPr>
          <w:rFonts w:ascii="Times New Roman" w:eastAsia="Arial Unicode MS" w:hAnsi="Times New Roman"/>
          <w:lang w:eastAsia="ar-SA"/>
        </w:rPr>
        <w:t xml:space="preserve"> </w:t>
      </w:r>
    </w:p>
    <w:p w:rsidR="007A6BDB" w:rsidRPr="007A6BDB" w:rsidRDefault="007A6BDB" w:rsidP="00AC5EAB">
      <w:pPr>
        <w:numPr>
          <w:ilvl w:val="0"/>
          <w:numId w:val="57"/>
        </w:numPr>
        <w:tabs>
          <w:tab w:val="left" w:pos="993"/>
        </w:tabs>
        <w:spacing w:after="0" w:line="240" w:lineRule="auto"/>
        <w:ind w:left="0" w:firstLine="709"/>
        <w:jc w:val="both"/>
        <w:rPr>
          <w:rFonts w:ascii="Times New Roman" w:eastAsia="Arial Unicode MS" w:hAnsi="Times New Roman"/>
          <w:i/>
          <w:lang w:eastAsia="ar-SA"/>
        </w:rPr>
      </w:pPr>
      <w:r w:rsidRPr="007A6BDB">
        <w:rPr>
          <w:rFonts w:ascii="Times New Roman" w:eastAsia="Arial Unicode MS" w:hAnsi="Times New Roman"/>
          <w:i/>
          <w:lang w:eastAsia="ar-SA"/>
        </w:rPr>
        <w:t>использовать перифраз, синонимические и антонимические средства при говорении;</w:t>
      </w:r>
    </w:p>
    <w:p w:rsidR="007A6BDB" w:rsidRPr="004755F3" w:rsidRDefault="007A6BDB" w:rsidP="00AC5EAB">
      <w:pPr>
        <w:numPr>
          <w:ilvl w:val="0"/>
          <w:numId w:val="57"/>
        </w:numPr>
        <w:tabs>
          <w:tab w:val="left" w:pos="993"/>
        </w:tabs>
        <w:spacing w:after="0" w:line="240" w:lineRule="auto"/>
        <w:ind w:left="0" w:firstLine="709"/>
        <w:jc w:val="both"/>
        <w:rPr>
          <w:rFonts w:ascii="Times New Roman" w:hAnsi="Times New Roman"/>
          <w:b/>
        </w:rPr>
      </w:pPr>
      <w:r w:rsidRPr="007A6BDB">
        <w:rPr>
          <w:rFonts w:ascii="Times New Roman" w:eastAsia="Arial Unicode MS" w:hAnsi="Times New Roman"/>
          <w:i/>
          <w:lang w:eastAsia="ar-SA"/>
        </w:rPr>
        <w:t>пользоваться языковой и контекстуальной догадкой при аудировании и чтении.</w:t>
      </w:r>
    </w:p>
    <w:p w:rsidR="004755F3" w:rsidRDefault="004755F3" w:rsidP="004755F3">
      <w:pPr>
        <w:tabs>
          <w:tab w:val="left" w:pos="993"/>
        </w:tabs>
        <w:spacing w:after="0" w:line="240" w:lineRule="auto"/>
        <w:jc w:val="both"/>
        <w:rPr>
          <w:rFonts w:ascii="Times New Roman" w:eastAsia="Arial Unicode MS" w:hAnsi="Times New Roman"/>
          <w:i/>
          <w:lang w:eastAsia="ar-SA"/>
        </w:rPr>
      </w:pPr>
    </w:p>
    <w:p w:rsidR="004755F3" w:rsidRPr="00C93947" w:rsidRDefault="00452DA2" w:rsidP="004755F3">
      <w:pPr>
        <w:pStyle w:val="Default"/>
        <w:rPr>
          <w:rFonts w:ascii="Times New Roman" w:eastAsiaTheme="minorHAnsi" w:hAnsi="Times New Roman" w:cs="Times New Roman"/>
        </w:rPr>
      </w:pPr>
      <w:r>
        <w:rPr>
          <w:rFonts w:ascii="Times New Roman" w:eastAsia="Arial Unicode MS" w:hAnsi="Times New Roman"/>
          <w:b/>
          <w:lang w:eastAsia="ar-SA"/>
        </w:rPr>
        <w:t>1.2.3</w:t>
      </w:r>
      <w:r w:rsidR="004755F3" w:rsidRPr="00C93947">
        <w:rPr>
          <w:rFonts w:ascii="Times New Roman" w:eastAsia="Arial Unicode MS" w:hAnsi="Times New Roman"/>
          <w:b/>
          <w:lang w:eastAsia="ar-SA"/>
        </w:rPr>
        <w:t>.5.</w:t>
      </w:r>
      <w:r w:rsidR="004755F3" w:rsidRPr="00C93947">
        <w:rPr>
          <w:b/>
          <w:bCs/>
        </w:rPr>
        <w:t xml:space="preserve"> </w:t>
      </w:r>
      <w:r w:rsidR="004755F3" w:rsidRPr="00C93947">
        <w:rPr>
          <w:rFonts w:ascii="Times New Roman" w:eastAsiaTheme="minorHAnsi" w:hAnsi="Times New Roman" w:cs="Times New Roman"/>
          <w:b/>
          <w:bCs/>
        </w:rPr>
        <w:t xml:space="preserve">Иностранный язык (второй) (на примере английского языка) </w:t>
      </w: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r w:rsidRPr="00C93947">
        <w:rPr>
          <w:rFonts w:ascii="Times New Roman" w:eastAsiaTheme="minorHAnsi" w:hAnsi="Times New Roman"/>
          <w:b/>
          <w:bCs/>
          <w:color w:val="000000"/>
          <w:sz w:val="24"/>
          <w:szCs w:val="24"/>
        </w:rPr>
        <w:t xml:space="preserve">Коммуникативные умения </w:t>
      </w: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r w:rsidRPr="00C93947">
        <w:rPr>
          <w:rFonts w:ascii="Times New Roman" w:eastAsiaTheme="minorHAnsi" w:hAnsi="Times New Roman"/>
          <w:b/>
          <w:bCs/>
          <w:color w:val="000000"/>
          <w:sz w:val="24"/>
          <w:szCs w:val="24"/>
        </w:rPr>
        <w:t>Говорение</w:t>
      </w:r>
      <w:proofErr w:type="gramStart"/>
      <w:r w:rsidRPr="00C93947">
        <w:rPr>
          <w:rFonts w:ascii="Times New Roman" w:eastAsiaTheme="minorHAnsi" w:hAnsi="Times New Roman"/>
          <w:b/>
          <w:bCs/>
          <w:color w:val="000000"/>
          <w:sz w:val="24"/>
          <w:szCs w:val="24"/>
        </w:rPr>
        <w:t>.Д</w:t>
      </w:r>
      <w:proofErr w:type="gramEnd"/>
      <w:r w:rsidRPr="00C93947">
        <w:rPr>
          <w:rFonts w:ascii="Times New Roman" w:eastAsiaTheme="minorHAnsi" w:hAnsi="Times New Roman"/>
          <w:b/>
          <w:bCs/>
          <w:color w:val="000000"/>
          <w:sz w:val="24"/>
          <w:szCs w:val="24"/>
        </w:rPr>
        <w:t xml:space="preserve">иалогическая речь </w:t>
      </w: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r w:rsidRPr="00C93947">
        <w:rPr>
          <w:rFonts w:ascii="Times New Roman" w:eastAsiaTheme="minorHAnsi" w:hAnsi="Times New Roman"/>
          <w:b/>
          <w:bCs/>
          <w:color w:val="000000"/>
          <w:sz w:val="24"/>
          <w:szCs w:val="24"/>
        </w:rPr>
        <w:t xml:space="preserve">Выпускник научится: </w:t>
      </w: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r w:rsidRPr="00C93947">
        <w:rPr>
          <w:rFonts w:ascii="Times New Roman" w:eastAsiaTheme="minorHAnsi" w:hAnsi="Times New Roman"/>
          <w:color w:val="000000"/>
          <w:sz w:val="24"/>
          <w:szCs w:val="24"/>
        </w:rPr>
        <w:t xml:space="preserve"> 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p>
    <w:p w:rsidR="004755F3" w:rsidRDefault="004755F3" w:rsidP="004755F3">
      <w:pPr>
        <w:tabs>
          <w:tab w:val="left" w:pos="993"/>
        </w:tabs>
        <w:spacing w:after="0" w:line="240" w:lineRule="auto"/>
        <w:jc w:val="both"/>
        <w:rPr>
          <w:rFonts w:ascii="Times New Roman" w:eastAsiaTheme="minorHAnsi" w:hAnsi="Times New Roman"/>
          <w:b/>
          <w:bCs/>
          <w:color w:val="000000"/>
          <w:sz w:val="28"/>
          <w:szCs w:val="28"/>
        </w:rPr>
      </w:pPr>
      <w:r w:rsidRPr="00C93947">
        <w:rPr>
          <w:rFonts w:ascii="Times New Roman" w:eastAsiaTheme="minorHAnsi" w:hAnsi="Times New Roman"/>
          <w:b/>
          <w:bCs/>
          <w:color w:val="000000"/>
          <w:sz w:val="24"/>
          <w:szCs w:val="24"/>
        </w:rPr>
        <w:t>Выпускник получит возможность научиться</w:t>
      </w:r>
      <w:r w:rsidRPr="004755F3">
        <w:rPr>
          <w:rFonts w:ascii="Times New Roman" w:eastAsiaTheme="minorHAnsi" w:hAnsi="Times New Roman"/>
          <w:b/>
          <w:bCs/>
          <w:color w:val="000000"/>
          <w:sz w:val="28"/>
          <w:szCs w:val="28"/>
        </w:rPr>
        <w:t>:</w:t>
      </w:r>
    </w:p>
    <w:p w:rsidR="004755F3" w:rsidRPr="004755F3" w:rsidRDefault="004755F3" w:rsidP="004755F3">
      <w:pPr>
        <w:autoSpaceDE w:val="0"/>
        <w:autoSpaceDN w:val="0"/>
        <w:adjustRightInd w:val="0"/>
        <w:spacing w:after="0" w:line="240" w:lineRule="auto"/>
        <w:rPr>
          <w:rFonts w:ascii="Symbol" w:eastAsiaTheme="minorHAnsi" w:hAnsi="Symbol" w:cs="Symbol"/>
          <w:color w:val="000000"/>
          <w:sz w:val="24"/>
          <w:szCs w:val="24"/>
        </w:rPr>
      </w:pPr>
    </w:p>
    <w:p w:rsidR="00C93947" w:rsidRPr="00C93947" w:rsidRDefault="004755F3" w:rsidP="00AC5EAB">
      <w:pPr>
        <w:pStyle w:val="ad"/>
        <w:numPr>
          <w:ilvl w:val="0"/>
          <w:numId w:val="183"/>
        </w:numPr>
        <w:autoSpaceDE w:val="0"/>
        <w:autoSpaceDN w:val="0"/>
        <w:adjustRightInd w:val="0"/>
        <w:spacing w:after="218"/>
        <w:rPr>
          <w:rFonts w:ascii="Times New Roman" w:eastAsiaTheme="minorHAnsi" w:hAnsi="Times New Roman"/>
          <w:color w:val="000000"/>
        </w:rPr>
      </w:pPr>
      <w:r w:rsidRPr="00C93947">
        <w:rPr>
          <w:rFonts w:ascii="Symbol" w:eastAsiaTheme="minorHAnsi" w:hAnsi="Symbol" w:cs="Symbol"/>
          <w:color w:val="000000"/>
        </w:rPr>
        <w:t></w:t>
      </w:r>
      <w:r w:rsidRPr="00C93947">
        <w:rPr>
          <w:rFonts w:ascii="Times New Roman" w:eastAsiaTheme="minorHAnsi" w:hAnsi="Times New Roman"/>
          <w:i/>
          <w:iCs/>
          <w:color w:val="000000"/>
        </w:rPr>
        <w:t xml:space="preserve">вести диалог-обмен мнениями; </w:t>
      </w:r>
    </w:p>
    <w:p w:rsidR="004755F3" w:rsidRPr="00C93947" w:rsidRDefault="004755F3" w:rsidP="00AC5EAB">
      <w:pPr>
        <w:pStyle w:val="ad"/>
        <w:numPr>
          <w:ilvl w:val="0"/>
          <w:numId w:val="183"/>
        </w:numPr>
        <w:autoSpaceDE w:val="0"/>
        <w:autoSpaceDN w:val="0"/>
        <w:adjustRightInd w:val="0"/>
        <w:spacing w:after="218"/>
        <w:rPr>
          <w:rFonts w:ascii="Times New Roman" w:eastAsiaTheme="minorHAnsi" w:hAnsi="Times New Roman"/>
          <w:color w:val="000000"/>
        </w:rPr>
      </w:pPr>
      <w:r w:rsidRPr="00C93947">
        <w:rPr>
          <w:rFonts w:ascii="Times New Roman" w:eastAsiaTheme="minorHAnsi" w:hAnsi="Times New Roman"/>
          <w:i/>
          <w:iCs/>
          <w:color w:val="000000"/>
        </w:rPr>
        <w:t xml:space="preserve">брать и давать интервью; </w:t>
      </w:r>
    </w:p>
    <w:p w:rsidR="004755F3" w:rsidRPr="00C93947" w:rsidRDefault="004755F3" w:rsidP="00AC5EAB">
      <w:pPr>
        <w:pStyle w:val="ad"/>
        <w:numPr>
          <w:ilvl w:val="0"/>
          <w:numId w:val="182"/>
        </w:numPr>
        <w:autoSpaceDE w:val="0"/>
        <w:autoSpaceDN w:val="0"/>
        <w:adjustRightInd w:val="0"/>
        <w:rPr>
          <w:rFonts w:ascii="Times New Roman" w:eastAsiaTheme="minorHAnsi" w:hAnsi="Times New Roman"/>
          <w:color w:val="000000"/>
        </w:rPr>
      </w:pPr>
      <w:r w:rsidRPr="00C93947">
        <w:rPr>
          <w:rFonts w:ascii="Times New Roman" w:eastAsiaTheme="minorHAnsi" w:hAnsi="Times New Roman"/>
          <w:i/>
          <w:iCs/>
          <w:color w:val="000000"/>
        </w:rPr>
        <w:t xml:space="preserve">вести диалог-расспрос на основе нелинейного текста (таблицы, диаграммы и т. д.) </w:t>
      </w: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r w:rsidRPr="00C93947">
        <w:rPr>
          <w:rFonts w:ascii="Times New Roman" w:eastAsiaTheme="minorHAnsi" w:hAnsi="Times New Roman"/>
          <w:b/>
          <w:bCs/>
          <w:color w:val="000000"/>
          <w:sz w:val="24"/>
          <w:szCs w:val="24"/>
        </w:rPr>
        <w:t xml:space="preserve">Говорение. Монологическая речь </w:t>
      </w: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r w:rsidRPr="00C93947">
        <w:rPr>
          <w:rFonts w:ascii="Times New Roman" w:eastAsiaTheme="minorHAnsi" w:hAnsi="Times New Roman"/>
          <w:b/>
          <w:bCs/>
          <w:color w:val="000000"/>
          <w:sz w:val="24"/>
          <w:szCs w:val="24"/>
        </w:rPr>
        <w:t xml:space="preserve">Выпускник научится: </w:t>
      </w:r>
    </w:p>
    <w:p w:rsidR="004755F3" w:rsidRPr="0079557B" w:rsidRDefault="004755F3" w:rsidP="00AC5EAB">
      <w:pPr>
        <w:pStyle w:val="ad"/>
        <w:numPr>
          <w:ilvl w:val="0"/>
          <w:numId w:val="184"/>
        </w:numPr>
        <w:autoSpaceDE w:val="0"/>
        <w:autoSpaceDN w:val="0"/>
        <w:adjustRightInd w:val="0"/>
        <w:spacing w:after="216"/>
        <w:rPr>
          <w:rFonts w:ascii="Times New Roman" w:eastAsiaTheme="minorHAnsi" w:hAnsi="Times New Roman"/>
          <w:color w:val="000000"/>
        </w:rPr>
      </w:pPr>
      <w:r w:rsidRPr="0079557B">
        <w:rPr>
          <w:rFonts w:ascii="Times New Roman" w:eastAsiaTheme="minorHAnsi" w:hAnsi="Times New Roman"/>
          <w:color w:val="000000"/>
        </w:rPr>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4755F3" w:rsidRPr="0079557B" w:rsidRDefault="004755F3" w:rsidP="00AC5EAB">
      <w:pPr>
        <w:pStyle w:val="ad"/>
        <w:numPr>
          <w:ilvl w:val="0"/>
          <w:numId w:val="184"/>
        </w:numPr>
        <w:autoSpaceDE w:val="0"/>
        <w:autoSpaceDN w:val="0"/>
        <w:adjustRightInd w:val="0"/>
        <w:spacing w:after="216"/>
        <w:rPr>
          <w:rFonts w:ascii="Times New Roman" w:eastAsiaTheme="minorHAnsi" w:hAnsi="Times New Roman"/>
          <w:color w:val="000000"/>
        </w:rPr>
      </w:pPr>
      <w:r w:rsidRPr="0079557B">
        <w:rPr>
          <w:rFonts w:ascii="Times New Roman" w:eastAsiaTheme="minorHAnsi" w:hAnsi="Times New Roman"/>
          <w:color w:val="000000"/>
        </w:rPr>
        <w:t xml:space="preserve">описывать события с опорой на зрительную наглядность и/или вербальную опору (ключевые слова, план, вопросы); </w:t>
      </w:r>
    </w:p>
    <w:p w:rsidR="004755F3" w:rsidRPr="0079557B" w:rsidRDefault="004755F3" w:rsidP="00AC5EAB">
      <w:pPr>
        <w:pStyle w:val="ad"/>
        <w:numPr>
          <w:ilvl w:val="0"/>
          <w:numId w:val="184"/>
        </w:numPr>
        <w:autoSpaceDE w:val="0"/>
        <w:autoSpaceDN w:val="0"/>
        <w:adjustRightInd w:val="0"/>
        <w:spacing w:after="216"/>
        <w:rPr>
          <w:rFonts w:ascii="Times New Roman" w:eastAsiaTheme="minorHAnsi" w:hAnsi="Times New Roman"/>
          <w:color w:val="000000"/>
        </w:rPr>
      </w:pPr>
      <w:r w:rsidRPr="0079557B">
        <w:rPr>
          <w:rFonts w:ascii="Times New Roman" w:eastAsiaTheme="minorHAnsi" w:hAnsi="Times New Roman"/>
          <w:color w:val="000000"/>
        </w:rPr>
        <w:t xml:space="preserve">давать краткую характеристику реальных людей и литературных персонажей; </w:t>
      </w:r>
    </w:p>
    <w:p w:rsidR="004755F3" w:rsidRPr="0079557B" w:rsidRDefault="004755F3" w:rsidP="00AC5EAB">
      <w:pPr>
        <w:pStyle w:val="ad"/>
        <w:numPr>
          <w:ilvl w:val="0"/>
          <w:numId w:val="184"/>
        </w:numPr>
        <w:autoSpaceDE w:val="0"/>
        <w:autoSpaceDN w:val="0"/>
        <w:adjustRightInd w:val="0"/>
        <w:spacing w:after="216"/>
        <w:rPr>
          <w:rFonts w:ascii="Times New Roman" w:eastAsiaTheme="minorHAnsi" w:hAnsi="Times New Roman"/>
          <w:color w:val="000000"/>
        </w:rPr>
      </w:pPr>
      <w:r w:rsidRPr="0079557B">
        <w:rPr>
          <w:rFonts w:ascii="Times New Roman" w:eastAsiaTheme="minorHAnsi" w:hAnsi="Times New Roman"/>
          <w:color w:val="000000"/>
        </w:rPr>
        <w:t>передавать основное содержание прочитанного текста с опорой или без</w:t>
      </w:r>
      <w:r w:rsidRPr="0079557B">
        <w:rPr>
          <w:rFonts w:ascii="Times New Roman" w:eastAsiaTheme="minorHAnsi" w:hAnsi="Times New Roman"/>
          <w:color w:val="000000"/>
          <w:sz w:val="28"/>
          <w:szCs w:val="28"/>
        </w:rPr>
        <w:t xml:space="preserve"> </w:t>
      </w:r>
      <w:r w:rsidRPr="0079557B">
        <w:rPr>
          <w:rFonts w:ascii="Times New Roman" w:eastAsiaTheme="minorHAnsi" w:hAnsi="Times New Roman"/>
          <w:color w:val="000000"/>
        </w:rPr>
        <w:t xml:space="preserve">опоры на текст, ключевые слова/ план/ вопросы; </w:t>
      </w:r>
    </w:p>
    <w:p w:rsidR="004755F3" w:rsidRPr="0079557B" w:rsidRDefault="004755F3" w:rsidP="00AC5EAB">
      <w:pPr>
        <w:pStyle w:val="ad"/>
        <w:numPr>
          <w:ilvl w:val="0"/>
          <w:numId w:val="184"/>
        </w:numPr>
        <w:autoSpaceDE w:val="0"/>
        <w:autoSpaceDN w:val="0"/>
        <w:adjustRightInd w:val="0"/>
        <w:rPr>
          <w:rFonts w:ascii="Times New Roman" w:eastAsiaTheme="minorHAnsi" w:hAnsi="Times New Roman"/>
          <w:color w:val="000000"/>
        </w:rPr>
      </w:pPr>
      <w:r w:rsidRPr="0079557B">
        <w:rPr>
          <w:rFonts w:ascii="Times New Roman" w:eastAsiaTheme="minorHAnsi" w:hAnsi="Times New Roman"/>
          <w:color w:val="000000"/>
        </w:rPr>
        <w:t xml:space="preserve">описывать картинку/ фото с опорой или без опоры на ключевые слова/ план/ вопросы. </w:t>
      </w: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r w:rsidRPr="00C93947">
        <w:rPr>
          <w:rFonts w:ascii="Times New Roman" w:eastAsiaTheme="minorHAnsi" w:hAnsi="Times New Roman"/>
          <w:b/>
          <w:bCs/>
          <w:color w:val="000000"/>
          <w:sz w:val="24"/>
          <w:szCs w:val="24"/>
        </w:rPr>
        <w:t xml:space="preserve">Выпускник получит возможность научиться: </w:t>
      </w:r>
    </w:p>
    <w:p w:rsidR="004755F3" w:rsidRPr="0079557B" w:rsidRDefault="004755F3" w:rsidP="00AC5EAB">
      <w:pPr>
        <w:pStyle w:val="ad"/>
        <w:numPr>
          <w:ilvl w:val="0"/>
          <w:numId w:val="184"/>
        </w:numPr>
        <w:autoSpaceDE w:val="0"/>
        <w:autoSpaceDN w:val="0"/>
        <w:adjustRightInd w:val="0"/>
        <w:spacing w:after="216"/>
        <w:rPr>
          <w:rFonts w:ascii="Times New Roman" w:eastAsiaTheme="minorHAnsi" w:hAnsi="Times New Roman"/>
          <w:color w:val="000000"/>
        </w:rPr>
      </w:pPr>
      <w:r w:rsidRPr="0079557B">
        <w:rPr>
          <w:rFonts w:ascii="Times New Roman" w:eastAsiaTheme="minorHAnsi" w:hAnsi="Times New Roman"/>
          <w:i/>
          <w:iCs/>
          <w:color w:val="000000"/>
        </w:rPr>
        <w:t xml:space="preserve">делать сообщение на заданную тему на основе </w:t>
      </w:r>
      <w:proofErr w:type="gramStart"/>
      <w:r w:rsidRPr="0079557B">
        <w:rPr>
          <w:rFonts w:ascii="Times New Roman" w:eastAsiaTheme="minorHAnsi" w:hAnsi="Times New Roman"/>
          <w:i/>
          <w:iCs/>
          <w:color w:val="000000"/>
        </w:rPr>
        <w:t>прочитанного</w:t>
      </w:r>
      <w:proofErr w:type="gramEnd"/>
      <w:r w:rsidRPr="0079557B">
        <w:rPr>
          <w:rFonts w:ascii="Times New Roman" w:eastAsiaTheme="minorHAnsi" w:hAnsi="Times New Roman"/>
          <w:i/>
          <w:iCs/>
          <w:color w:val="000000"/>
        </w:rPr>
        <w:t xml:space="preserve">; </w:t>
      </w:r>
    </w:p>
    <w:p w:rsidR="004755F3" w:rsidRPr="0079557B" w:rsidRDefault="004755F3" w:rsidP="00AC5EAB">
      <w:pPr>
        <w:pStyle w:val="ad"/>
        <w:numPr>
          <w:ilvl w:val="0"/>
          <w:numId w:val="184"/>
        </w:numPr>
        <w:autoSpaceDE w:val="0"/>
        <w:autoSpaceDN w:val="0"/>
        <w:adjustRightInd w:val="0"/>
        <w:spacing w:after="216"/>
        <w:rPr>
          <w:rFonts w:ascii="Times New Roman" w:eastAsiaTheme="minorHAnsi" w:hAnsi="Times New Roman"/>
          <w:color w:val="000000"/>
        </w:rPr>
      </w:pPr>
      <w:r w:rsidRPr="0079557B">
        <w:rPr>
          <w:rFonts w:ascii="Times New Roman" w:eastAsiaTheme="minorHAnsi" w:hAnsi="Times New Roman"/>
          <w:i/>
          <w:iCs/>
          <w:color w:val="000000"/>
        </w:rPr>
        <w:t xml:space="preserve">комментировать факты из прочитанного/ прослушанного текста, выражать и аргументировать свое отношение к </w:t>
      </w:r>
      <w:proofErr w:type="gramStart"/>
      <w:r w:rsidRPr="0079557B">
        <w:rPr>
          <w:rFonts w:ascii="Times New Roman" w:eastAsiaTheme="minorHAnsi" w:hAnsi="Times New Roman"/>
          <w:i/>
          <w:iCs/>
          <w:color w:val="000000"/>
        </w:rPr>
        <w:t>прочитанному</w:t>
      </w:r>
      <w:proofErr w:type="gramEnd"/>
      <w:r w:rsidRPr="0079557B">
        <w:rPr>
          <w:rFonts w:ascii="Times New Roman" w:eastAsiaTheme="minorHAnsi" w:hAnsi="Times New Roman"/>
          <w:i/>
          <w:iCs/>
          <w:color w:val="000000"/>
        </w:rPr>
        <w:t xml:space="preserve">/ прослушанному; </w:t>
      </w:r>
    </w:p>
    <w:p w:rsidR="004755F3" w:rsidRPr="0079557B" w:rsidRDefault="004755F3" w:rsidP="00AC5EAB">
      <w:pPr>
        <w:pStyle w:val="ad"/>
        <w:numPr>
          <w:ilvl w:val="0"/>
          <w:numId w:val="184"/>
        </w:numPr>
        <w:autoSpaceDE w:val="0"/>
        <w:autoSpaceDN w:val="0"/>
        <w:adjustRightInd w:val="0"/>
        <w:spacing w:after="216"/>
        <w:rPr>
          <w:rFonts w:ascii="Times New Roman" w:eastAsiaTheme="minorHAnsi" w:hAnsi="Times New Roman"/>
          <w:color w:val="000000"/>
        </w:rPr>
      </w:pPr>
      <w:r w:rsidRPr="0079557B">
        <w:rPr>
          <w:rFonts w:ascii="Times New Roman" w:eastAsiaTheme="minorHAnsi" w:hAnsi="Times New Roman"/>
          <w:i/>
          <w:iCs/>
          <w:color w:val="000000"/>
        </w:rPr>
        <w:t xml:space="preserve">кратко высказываться без предварительной подготовки на заданную тему в соответствии с предложенной ситуацией общения; </w:t>
      </w:r>
    </w:p>
    <w:p w:rsidR="004755F3" w:rsidRPr="0079557B" w:rsidRDefault="004755F3" w:rsidP="00AC5EAB">
      <w:pPr>
        <w:pStyle w:val="ad"/>
        <w:numPr>
          <w:ilvl w:val="0"/>
          <w:numId w:val="184"/>
        </w:numPr>
        <w:autoSpaceDE w:val="0"/>
        <w:autoSpaceDN w:val="0"/>
        <w:adjustRightInd w:val="0"/>
        <w:spacing w:after="216"/>
        <w:rPr>
          <w:rFonts w:ascii="Times New Roman" w:eastAsiaTheme="minorHAnsi" w:hAnsi="Times New Roman"/>
          <w:color w:val="000000"/>
        </w:rPr>
      </w:pPr>
      <w:r w:rsidRPr="0079557B">
        <w:rPr>
          <w:rFonts w:ascii="Times New Roman" w:eastAsiaTheme="minorHAnsi" w:hAnsi="Times New Roman"/>
          <w:i/>
          <w:iCs/>
          <w:color w:val="000000"/>
        </w:rPr>
        <w:t xml:space="preserve">кратко высказываться с опорой на нелинейный текст (таблицы, диаграммы, расписание и т. п.) </w:t>
      </w:r>
    </w:p>
    <w:p w:rsidR="004755F3" w:rsidRPr="0079557B" w:rsidRDefault="004755F3" w:rsidP="00AC5EAB">
      <w:pPr>
        <w:pStyle w:val="ad"/>
        <w:numPr>
          <w:ilvl w:val="0"/>
          <w:numId w:val="184"/>
        </w:numPr>
        <w:autoSpaceDE w:val="0"/>
        <w:autoSpaceDN w:val="0"/>
        <w:adjustRightInd w:val="0"/>
        <w:rPr>
          <w:rFonts w:ascii="Times New Roman" w:eastAsiaTheme="minorHAnsi" w:hAnsi="Times New Roman"/>
          <w:color w:val="000000"/>
        </w:rPr>
      </w:pPr>
      <w:r w:rsidRPr="0079557B">
        <w:rPr>
          <w:rFonts w:ascii="Times New Roman" w:eastAsiaTheme="minorHAnsi" w:hAnsi="Times New Roman"/>
          <w:i/>
          <w:iCs/>
          <w:color w:val="000000"/>
        </w:rPr>
        <w:t xml:space="preserve">кратко излагать результаты выполненной проектной работы. </w:t>
      </w:r>
    </w:p>
    <w:p w:rsidR="004755F3" w:rsidRPr="004755F3" w:rsidRDefault="004755F3" w:rsidP="004755F3">
      <w:pPr>
        <w:autoSpaceDE w:val="0"/>
        <w:autoSpaceDN w:val="0"/>
        <w:adjustRightInd w:val="0"/>
        <w:spacing w:after="0" w:line="240" w:lineRule="auto"/>
        <w:rPr>
          <w:rFonts w:ascii="Times New Roman" w:eastAsiaTheme="minorHAnsi" w:hAnsi="Times New Roman"/>
          <w:color w:val="000000"/>
          <w:sz w:val="28"/>
          <w:szCs w:val="28"/>
        </w:rPr>
      </w:pPr>
    </w:p>
    <w:p w:rsidR="004755F3" w:rsidRPr="004755F3" w:rsidRDefault="004755F3" w:rsidP="004755F3">
      <w:pPr>
        <w:autoSpaceDE w:val="0"/>
        <w:autoSpaceDN w:val="0"/>
        <w:adjustRightInd w:val="0"/>
        <w:spacing w:after="0" w:line="240" w:lineRule="auto"/>
        <w:rPr>
          <w:rFonts w:ascii="Times New Roman" w:eastAsiaTheme="minorHAnsi" w:hAnsi="Times New Roman"/>
          <w:color w:val="000000"/>
          <w:sz w:val="28"/>
          <w:szCs w:val="28"/>
        </w:rPr>
      </w:pPr>
      <w:r w:rsidRPr="004755F3">
        <w:rPr>
          <w:rFonts w:ascii="Times New Roman" w:eastAsiaTheme="minorHAnsi" w:hAnsi="Times New Roman"/>
          <w:b/>
          <w:bCs/>
          <w:color w:val="000000"/>
          <w:sz w:val="28"/>
          <w:szCs w:val="28"/>
        </w:rPr>
        <w:t xml:space="preserve">Аудирование </w:t>
      </w:r>
    </w:p>
    <w:p w:rsidR="004755F3" w:rsidRDefault="004755F3" w:rsidP="004755F3">
      <w:pPr>
        <w:tabs>
          <w:tab w:val="left" w:pos="993"/>
        </w:tabs>
        <w:spacing w:after="0" w:line="240" w:lineRule="auto"/>
        <w:jc w:val="both"/>
        <w:rPr>
          <w:rFonts w:ascii="Times New Roman" w:eastAsiaTheme="minorHAnsi" w:hAnsi="Times New Roman"/>
          <w:b/>
          <w:bCs/>
          <w:color w:val="000000"/>
          <w:sz w:val="28"/>
          <w:szCs w:val="28"/>
        </w:rPr>
      </w:pPr>
      <w:r w:rsidRPr="004755F3">
        <w:rPr>
          <w:rFonts w:ascii="Times New Roman" w:eastAsiaTheme="minorHAnsi" w:hAnsi="Times New Roman"/>
          <w:b/>
          <w:bCs/>
          <w:color w:val="000000"/>
          <w:sz w:val="28"/>
          <w:szCs w:val="28"/>
        </w:rPr>
        <w:t>Выпускник научится:</w:t>
      </w:r>
    </w:p>
    <w:p w:rsidR="004755F3" w:rsidRPr="004755F3" w:rsidRDefault="004755F3" w:rsidP="004755F3">
      <w:pPr>
        <w:autoSpaceDE w:val="0"/>
        <w:autoSpaceDN w:val="0"/>
        <w:adjustRightInd w:val="0"/>
        <w:spacing w:after="0" w:line="240" w:lineRule="auto"/>
        <w:rPr>
          <w:rFonts w:ascii="Symbol" w:eastAsiaTheme="minorHAnsi" w:hAnsi="Symbol" w:cs="Symbol"/>
          <w:color w:val="000000"/>
          <w:sz w:val="24"/>
          <w:szCs w:val="24"/>
        </w:rPr>
      </w:pPr>
    </w:p>
    <w:p w:rsidR="004755F3" w:rsidRPr="0079557B" w:rsidRDefault="004755F3" w:rsidP="00AC5EAB">
      <w:pPr>
        <w:pStyle w:val="ad"/>
        <w:numPr>
          <w:ilvl w:val="0"/>
          <w:numId w:val="185"/>
        </w:numPr>
        <w:autoSpaceDE w:val="0"/>
        <w:autoSpaceDN w:val="0"/>
        <w:adjustRightInd w:val="0"/>
        <w:spacing w:after="218"/>
        <w:rPr>
          <w:rFonts w:ascii="Times New Roman" w:eastAsiaTheme="minorHAnsi" w:hAnsi="Times New Roman"/>
          <w:color w:val="000000"/>
        </w:rPr>
      </w:pPr>
      <w:r w:rsidRPr="0079557B">
        <w:rPr>
          <w:rFonts w:ascii="Times New Roman" w:eastAsiaTheme="minorHAnsi" w:hAnsi="Times New Roman"/>
          <w:color w:val="000000"/>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4755F3" w:rsidRPr="0079557B" w:rsidRDefault="004755F3" w:rsidP="00AC5EAB">
      <w:pPr>
        <w:pStyle w:val="ad"/>
        <w:numPr>
          <w:ilvl w:val="0"/>
          <w:numId w:val="185"/>
        </w:numPr>
        <w:autoSpaceDE w:val="0"/>
        <w:autoSpaceDN w:val="0"/>
        <w:adjustRightInd w:val="0"/>
        <w:rPr>
          <w:rFonts w:ascii="Times New Roman" w:eastAsiaTheme="minorHAnsi" w:hAnsi="Times New Roman"/>
          <w:color w:val="000000"/>
        </w:rPr>
      </w:pPr>
      <w:r w:rsidRPr="0079557B">
        <w:rPr>
          <w:rFonts w:ascii="Times New Roman" w:eastAsiaTheme="minorHAnsi" w:hAnsi="Times New Roman"/>
          <w:color w:val="000000"/>
        </w:rPr>
        <w:lastRenderedPageBreak/>
        <w:t xml:space="preserve">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r w:rsidRPr="00C93947">
        <w:rPr>
          <w:rFonts w:ascii="Times New Roman" w:eastAsiaTheme="minorHAnsi" w:hAnsi="Times New Roman"/>
          <w:b/>
          <w:bCs/>
          <w:color w:val="000000"/>
          <w:sz w:val="24"/>
          <w:szCs w:val="24"/>
        </w:rPr>
        <w:t xml:space="preserve">Выпускник получит возможность научиться: </w:t>
      </w:r>
    </w:p>
    <w:p w:rsidR="004755F3" w:rsidRPr="0079557B" w:rsidRDefault="004755F3" w:rsidP="00AC5EAB">
      <w:pPr>
        <w:pStyle w:val="ad"/>
        <w:numPr>
          <w:ilvl w:val="0"/>
          <w:numId w:val="185"/>
        </w:numPr>
        <w:autoSpaceDE w:val="0"/>
        <w:autoSpaceDN w:val="0"/>
        <w:adjustRightInd w:val="0"/>
        <w:spacing w:after="218"/>
        <w:rPr>
          <w:rFonts w:ascii="Times New Roman" w:eastAsiaTheme="minorHAnsi" w:hAnsi="Times New Roman"/>
          <w:color w:val="000000"/>
        </w:rPr>
      </w:pPr>
      <w:r w:rsidRPr="0079557B">
        <w:rPr>
          <w:rFonts w:ascii="Times New Roman" w:eastAsiaTheme="minorHAnsi" w:hAnsi="Times New Roman"/>
          <w:i/>
          <w:iCs/>
          <w:color w:val="000000"/>
        </w:rPr>
        <w:t xml:space="preserve">выделять основную тему в воспринимаемом на слух тексте; </w:t>
      </w:r>
    </w:p>
    <w:p w:rsidR="004755F3" w:rsidRPr="0079557B" w:rsidRDefault="004755F3" w:rsidP="00AC5EAB">
      <w:pPr>
        <w:pStyle w:val="ad"/>
        <w:numPr>
          <w:ilvl w:val="0"/>
          <w:numId w:val="185"/>
        </w:numPr>
        <w:autoSpaceDE w:val="0"/>
        <w:autoSpaceDN w:val="0"/>
        <w:adjustRightInd w:val="0"/>
        <w:rPr>
          <w:rFonts w:ascii="Times New Roman" w:eastAsiaTheme="minorHAnsi" w:hAnsi="Times New Roman"/>
          <w:color w:val="000000"/>
        </w:rPr>
      </w:pPr>
      <w:r w:rsidRPr="0079557B">
        <w:rPr>
          <w:rFonts w:ascii="Times New Roman" w:eastAsiaTheme="minorHAnsi" w:hAnsi="Times New Roman"/>
          <w:i/>
          <w:iCs/>
          <w:color w:val="000000"/>
        </w:rPr>
        <w:t xml:space="preserve">использовать контекстуальную или языковую догадку при восприятии на слух текстов, содержащих незнакомые слова. </w:t>
      </w: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r w:rsidRPr="00C93947">
        <w:rPr>
          <w:rFonts w:ascii="Times New Roman" w:eastAsiaTheme="minorHAnsi" w:hAnsi="Times New Roman"/>
          <w:b/>
          <w:bCs/>
          <w:color w:val="000000"/>
          <w:sz w:val="24"/>
          <w:szCs w:val="24"/>
        </w:rPr>
        <w:t xml:space="preserve">Чтение </w:t>
      </w: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r w:rsidRPr="00C93947">
        <w:rPr>
          <w:rFonts w:ascii="Times New Roman" w:eastAsiaTheme="minorHAnsi" w:hAnsi="Times New Roman"/>
          <w:b/>
          <w:bCs/>
          <w:color w:val="000000"/>
          <w:sz w:val="24"/>
          <w:szCs w:val="24"/>
        </w:rPr>
        <w:t xml:space="preserve">Выпускник научится: </w:t>
      </w:r>
    </w:p>
    <w:p w:rsidR="004755F3" w:rsidRPr="0079557B" w:rsidRDefault="004755F3" w:rsidP="00AC5EAB">
      <w:pPr>
        <w:pStyle w:val="ad"/>
        <w:numPr>
          <w:ilvl w:val="0"/>
          <w:numId w:val="185"/>
        </w:numPr>
        <w:autoSpaceDE w:val="0"/>
        <w:autoSpaceDN w:val="0"/>
        <w:adjustRightInd w:val="0"/>
        <w:spacing w:after="216"/>
        <w:rPr>
          <w:rFonts w:ascii="Times New Roman" w:eastAsiaTheme="minorHAnsi" w:hAnsi="Times New Roman"/>
          <w:color w:val="000000"/>
        </w:rPr>
      </w:pPr>
      <w:r w:rsidRPr="0079557B">
        <w:rPr>
          <w:rFonts w:ascii="Times New Roman" w:eastAsiaTheme="minorHAnsi" w:hAnsi="Times New Roman"/>
          <w:color w:val="000000"/>
        </w:rPr>
        <w:t xml:space="preserve">читать и понимать основное содержание несложных аутентичных текстов, содержащие отдельные неизученные языковые явления; </w:t>
      </w:r>
    </w:p>
    <w:p w:rsidR="004755F3" w:rsidRPr="0079557B" w:rsidRDefault="004755F3" w:rsidP="00AC5EAB">
      <w:pPr>
        <w:pStyle w:val="ad"/>
        <w:numPr>
          <w:ilvl w:val="0"/>
          <w:numId w:val="185"/>
        </w:numPr>
        <w:autoSpaceDE w:val="0"/>
        <w:autoSpaceDN w:val="0"/>
        <w:adjustRightInd w:val="0"/>
        <w:spacing w:after="216"/>
        <w:rPr>
          <w:rFonts w:ascii="Times New Roman" w:eastAsiaTheme="minorHAnsi" w:hAnsi="Times New Roman"/>
          <w:color w:val="000000"/>
        </w:rPr>
      </w:pPr>
      <w:r w:rsidRPr="0079557B">
        <w:rPr>
          <w:rFonts w:ascii="Times New Roman" w:eastAsiaTheme="minorHAnsi" w:hAnsi="Times New Roman"/>
          <w:color w:val="000000"/>
        </w:rPr>
        <w:t xml:space="preserve">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 </w:t>
      </w:r>
    </w:p>
    <w:p w:rsidR="004755F3" w:rsidRPr="0079557B" w:rsidRDefault="004755F3" w:rsidP="00AC5EAB">
      <w:pPr>
        <w:pStyle w:val="ad"/>
        <w:numPr>
          <w:ilvl w:val="0"/>
          <w:numId w:val="185"/>
        </w:numPr>
        <w:autoSpaceDE w:val="0"/>
        <w:autoSpaceDN w:val="0"/>
        <w:adjustRightInd w:val="0"/>
        <w:spacing w:after="216"/>
        <w:rPr>
          <w:rFonts w:ascii="Times New Roman" w:eastAsiaTheme="minorHAnsi" w:hAnsi="Times New Roman"/>
          <w:color w:val="000000"/>
        </w:rPr>
      </w:pPr>
      <w:r w:rsidRPr="0079557B">
        <w:rPr>
          <w:rFonts w:ascii="Times New Roman" w:eastAsiaTheme="minorHAnsi" w:hAnsi="Times New Roman"/>
          <w:color w:val="000000"/>
        </w:rPr>
        <w:t xml:space="preserve">читать и полностью понимать несложные аутентичные тексты, построенные на изученном языковом материале; </w:t>
      </w:r>
    </w:p>
    <w:p w:rsidR="004755F3" w:rsidRPr="0079557B" w:rsidRDefault="004755F3" w:rsidP="00AC5EAB">
      <w:pPr>
        <w:pStyle w:val="ad"/>
        <w:numPr>
          <w:ilvl w:val="0"/>
          <w:numId w:val="185"/>
        </w:numPr>
        <w:autoSpaceDE w:val="0"/>
        <w:autoSpaceDN w:val="0"/>
        <w:adjustRightInd w:val="0"/>
        <w:rPr>
          <w:rFonts w:ascii="Times New Roman" w:eastAsiaTheme="minorHAnsi" w:hAnsi="Times New Roman"/>
          <w:color w:val="000000"/>
        </w:rPr>
      </w:pPr>
      <w:r w:rsidRPr="0079557B">
        <w:rPr>
          <w:rFonts w:ascii="Times New Roman" w:eastAsiaTheme="minorHAnsi" w:hAnsi="Times New Roman"/>
          <w:color w:val="000000"/>
        </w:rPr>
        <w:t xml:space="preserve">выразительно читать вслух небольшие построенные на изученном языковом материале аутентичные тексты, демонстрируя понимание </w:t>
      </w:r>
      <w:proofErr w:type="gramStart"/>
      <w:r w:rsidRPr="0079557B">
        <w:rPr>
          <w:rFonts w:ascii="Times New Roman" w:eastAsiaTheme="minorHAnsi" w:hAnsi="Times New Roman"/>
          <w:color w:val="000000"/>
        </w:rPr>
        <w:t>прочитанного</w:t>
      </w:r>
      <w:proofErr w:type="gramEnd"/>
      <w:r w:rsidRPr="0079557B">
        <w:rPr>
          <w:rFonts w:ascii="Times New Roman" w:eastAsiaTheme="minorHAnsi" w:hAnsi="Times New Roman"/>
          <w:color w:val="000000"/>
        </w:rPr>
        <w:t xml:space="preserve">. </w:t>
      </w:r>
    </w:p>
    <w:p w:rsidR="004755F3" w:rsidRPr="004755F3" w:rsidRDefault="004755F3" w:rsidP="004755F3">
      <w:pPr>
        <w:autoSpaceDE w:val="0"/>
        <w:autoSpaceDN w:val="0"/>
        <w:adjustRightInd w:val="0"/>
        <w:spacing w:after="0" w:line="240" w:lineRule="auto"/>
        <w:rPr>
          <w:rFonts w:ascii="Times New Roman" w:eastAsiaTheme="minorHAnsi" w:hAnsi="Times New Roman"/>
          <w:color w:val="000000"/>
          <w:sz w:val="28"/>
          <w:szCs w:val="28"/>
        </w:rPr>
      </w:pP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r w:rsidRPr="00C93947">
        <w:rPr>
          <w:rFonts w:ascii="Times New Roman" w:eastAsiaTheme="minorHAnsi" w:hAnsi="Times New Roman"/>
          <w:b/>
          <w:bCs/>
          <w:color w:val="000000"/>
          <w:sz w:val="24"/>
          <w:szCs w:val="24"/>
        </w:rPr>
        <w:t xml:space="preserve">Выпускник получит возможность научиться: </w:t>
      </w:r>
    </w:p>
    <w:p w:rsidR="004755F3" w:rsidRPr="0079557B" w:rsidRDefault="004755F3" w:rsidP="00AC5EAB">
      <w:pPr>
        <w:pStyle w:val="ad"/>
        <w:numPr>
          <w:ilvl w:val="0"/>
          <w:numId w:val="185"/>
        </w:numPr>
        <w:autoSpaceDE w:val="0"/>
        <w:autoSpaceDN w:val="0"/>
        <w:adjustRightInd w:val="0"/>
        <w:spacing w:after="216"/>
        <w:rPr>
          <w:rFonts w:ascii="Times New Roman" w:eastAsiaTheme="minorHAnsi" w:hAnsi="Times New Roman"/>
          <w:color w:val="000000"/>
        </w:rPr>
      </w:pPr>
      <w:r w:rsidRPr="0079557B">
        <w:rPr>
          <w:rFonts w:ascii="Times New Roman" w:eastAsiaTheme="minorHAnsi" w:hAnsi="Times New Roman"/>
          <w:i/>
          <w:iCs/>
          <w:color w:val="000000"/>
        </w:rPr>
        <w:t xml:space="preserve">устанавливать причинно-следственную взаимосвязь фактов и событий, изложенных в несложном аутентичном тексте; </w:t>
      </w:r>
    </w:p>
    <w:p w:rsidR="004755F3" w:rsidRPr="0079557B" w:rsidRDefault="004755F3" w:rsidP="00AC5EAB">
      <w:pPr>
        <w:pStyle w:val="ad"/>
        <w:numPr>
          <w:ilvl w:val="0"/>
          <w:numId w:val="185"/>
        </w:numPr>
        <w:autoSpaceDE w:val="0"/>
        <w:autoSpaceDN w:val="0"/>
        <w:adjustRightInd w:val="0"/>
        <w:rPr>
          <w:rFonts w:ascii="Times New Roman" w:eastAsiaTheme="minorHAnsi" w:hAnsi="Times New Roman"/>
          <w:color w:val="000000"/>
        </w:rPr>
      </w:pPr>
      <w:r w:rsidRPr="0079557B">
        <w:rPr>
          <w:rFonts w:ascii="Times New Roman" w:eastAsiaTheme="minorHAnsi" w:hAnsi="Times New Roman"/>
          <w:i/>
          <w:iCs/>
          <w:color w:val="000000"/>
        </w:rPr>
        <w:t xml:space="preserve">восстанавливать текст из разрозненных абзацев или путем добавления выпущенных фрагментов. </w:t>
      </w: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r w:rsidRPr="00C93947">
        <w:rPr>
          <w:rFonts w:ascii="Times New Roman" w:eastAsiaTheme="minorHAnsi" w:hAnsi="Times New Roman"/>
          <w:b/>
          <w:bCs/>
          <w:color w:val="000000"/>
          <w:sz w:val="24"/>
          <w:szCs w:val="24"/>
        </w:rPr>
        <w:t xml:space="preserve">Письменная речь </w:t>
      </w:r>
    </w:p>
    <w:p w:rsidR="004755F3" w:rsidRPr="00C93947" w:rsidRDefault="004755F3" w:rsidP="004755F3">
      <w:pPr>
        <w:tabs>
          <w:tab w:val="left" w:pos="993"/>
        </w:tabs>
        <w:spacing w:after="0" w:line="240" w:lineRule="auto"/>
        <w:jc w:val="both"/>
        <w:rPr>
          <w:rFonts w:ascii="Times New Roman" w:eastAsiaTheme="minorHAnsi" w:hAnsi="Times New Roman"/>
          <w:b/>
          <w:bCs/>
          <w:color w:val="000000"/>
          <w:sz w:val="24"/>
          <w:szCs w:val="24"/>
        </w:rPr>
      </w:pPr>
      <w:r w:rsidRPr="00C93947">
        <w:rPr>
          <w:rFonts w:ascii="Times New Roman" w:eastAsiaTheme="minorHAnsi" w:hAnsi="Times New Roman"/>
          <w:b/>
          <w:bCs/>
          <w:color w:val="000000"/>
          <w:sz w:val="24"/>
          <w:szCs w:val="24"/>
        </w:rPr>
        <w:t>Выпускник научится:</w:t>
      </w:r>
    </w:p>
    <w:p w:rsidR="004755F3" w:rsidRPr="00C93947" w:rsidRDefault="004755F3" w:rsidP="004755F3">
      <w:pPr>
        <w:autoSpaceDE w:val="0"/>
        <w:autoSpaceDN w:val="0"/>
        <w:adjustRightInd w:val="0"/>
        <w:spacing w:after="0" w:line="240" w:lineRule="auto"/>
        <w:rPr>
          <w:rFonts w:ascii="Symbol" w:eastAsiaTheme="minorHAnsi" w:hAnsi="Symbol" w:cs="Symbol"/>
          <w:color w:val="000000"/>
          <w:sz w:val="24"/>
          <w:szCs w:val="24"/>
        </w:rPr>
      </w:pPr>
    </w:p>
    <w:p w:rsidR="004755F3" w:rsidRPr="0079557B" w:rsidRDefault="004755F3" w:rsidP="00AC5EAB">
      <w:pPr>
        <w:pStyle w:val="ad"/>
        <w:numPr>
          <w:ilvl w:val="0"/>
          <w:numId w:val="186"/>
        </w:numPr>
        <w:autoSpaceDE w:val="0"/>
        <w:autoSpaceDN w:val="0"/>
        <w:adjustRightInd w:val="0"/>
        <w:spacing w:after="216"/>
        <w:rPr>
          <w:rFonts w:ascii="Times New Roman" w:eastAsiaTheme="minorHAnsi" w:hAnsi="Times New Roman"/>
          <w:color w:val="000000"/>
        </w:rPr>
      </w:pPr>
      <w:proofErr w:type="gramStart"/>
      <w:r w:rsidRPr="0079557B">
        <w:rPr>
          <w:rFonts w:ascii="Times New Roman" w:eastAsiaTheme="minorHAnsi" w:hAnsi="Times New Roman"/>
          <w:color w:val="000000"/>
        </w:rPr>
        <w:t xml:space="preserve">заполнять анкеты и формуляры, сообщая о себе основные сведения (имя, фамилия, пол, возраст, гражданство, национальность, адрес и т. д.); </w:t>
      </w:r>
      <w:proofErr w:type="gramEnd"/>
    </w:p>
    <w:p w:rsidR="004755F3" w:rsidRPr="0079557B" w:rsidRDefault="004755F3" w:rsidP="00AC5EAB">
      <w:pPr>
        <w:pStyle w:val="ad"/>
        <w:numPr>
          <w:ilvl w:val="0"/>
          <w:numId w:val="186"/>
        </w:numPr>
        <w:autoSpaceDE w:val="0"/>
        <w:autoSpaceDN w:val="0"/>
        <w:adjustRightInd w:val="0"/>
        <w:spacing w:after="216"/>
        <w:rPr>
          <w:rFonts w:ascii="Times New Roman" w:eastAsiaTheme="minorHAnsi" w:hAnsi="Times New Roman"/>
          <w:color w:val="000000"/>
        </w:rPr>
      </w:pPr>
      <w:r w:rsidRPr="0079557B">
        <w:rPr>
          <w:rFonts w:ascii="Times New Roman" w:eastAsiaTheme="minorHAnsi" w:hAnsi="Times New Roman"/>
          <w:color w:val="000000"/>
        </w:rPr>
        <w:t>писать короткие поздравления с днем рождения и другими праздниками, с употреблением формул речевого этикета, принятых в стране изучаемого</w:t>
      </w:r>
      <w:r w:rsidRPr="0079557B">
        <w:rPr>
          <w:rFonts w:ascii="Times New Roman" w:eastAsiaTheme="minorHAnsi" w:hAnsi="Times New Roman"/>
          <w:color w:val="000000"/>
          <w:sz w:val="28"/>
          <w:szCs w:val="28"/>
        </w:rPr>
        <w:t xml:space="preserve"> </w:t>
      </w:r>
      <w:r w:rsidRPr="0079557B">
        <w:rPr>
          <w:rFonts w:ascii="Times New Roman" w:eastAsiaTheme="minorHAnsi" w:hAnsi="Times New Roman"/>
          <w:color w:val="000000"/>
        </w:rPr>
        <w:t>языка</w:t>
      </w:r>
      <w:proofErr w:type="gramStart"/>
      <w:r w:rsidRPr="0079557B">
        <w:rPr>
          <w:rFonts w:ascii="Times New Roman" w:eastAsiaTheme="minorHAnsi" w:hAnsi="Times New Roman"/>
          <w:color w:val="000000"/>
        </w:rPr>
        <w:t>,в</w:t>
      </w:r>
      <w:proofErr w:type="gramEnd"/>
      <w:r w:rsidRPr="0079557B">
        <w:rPr>
          <w:rFonts w:ascii="Times New Roman" w:eastAsiaTheme="minorHAnsi" w:hAnsi="Times New Roman"/>
          <w:color w:val="000000"/>
        </w:rPr>
        <w:t xml:space="preserve">ыражать пожелания (объемом 30–40 слов, включая адрес). </w:t>
      </w:r>
    </w:p>
    <w:p w:rsidR="004755F3" w:rsidRPr="0079557B" w:rsidRDefault="004755F3" w:rsidP="00AC5EAB">
      <w:pPr>
        <w:pStyle w:val="ad"/>
        <w:numPr>
          <w:ilvl w:val="0"/>
          <w:numId w:val="186"/>
        </w:numPr>
        <w:autoSpaceDE w:val="0"/>
        <w:autoSpaceDN w:val="0"/>
        <w:adjustRightInd w:val="0"/>
        <w:spacing w:after="216"/>
        <w:rPr>
          <w:rFonts w:ascii="Times New Roman" w:eastAsiaTheme="minorHAnsi" w:hAnsi="Times New Roman"/>
          <w:color w:val="000000"/>
        </w:rPr>
      </w:pPr>
      <w:r w:rsidRPr="0079557B">
        <w:rPr>
          <w:rFonts w:ascii="Times New Roman" w:eastAsiaTheme="minorHAnsi" w:hAnsi="Times New Roman"/>
          <w:color w:val="000000"/>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 </w:t>
      </w:r>
    </w:p>
    <w:p w:rsidR="004755F3" w:rsidRPr="0079557B" w:rsidRDefault="004755F3" w:rsidP="00AC5EAB">
      <w:pPr>
        <w:pStyle w:val="ad"/>
        <w:numPr>
          <w:ilvl w:val="0"/>
          <w:numId w:val="186"/>
        </w:numPr>
        <w:autoSpaceDE w:val="0"/>
        <w:autoSpaceDN w:val="0"/>
        <w:adjustRightInd w:val="0"/>
        <w:rPr>
          <w:rFonts w:ascii="Times New Roman" w:eastAsiaTheme="minorHAnsi" w:hAnsi="Times New Roman"/>
          <w:color w:val="000000"/>
        </w:rPr>
      </w:pPr>
      <w:r w:rsidRPr="0079557B">
        <w:rPr>
          <w:rFonts w:ascii="Times New Roman" w:eastAsiaTheme="minorHAnsi" w:hAnsi="Times New Roman"/>
          <w:color w:val="000000"/>
        </w:rPr>
        <w:t xml:space="preserve">писать небольшие письменные высказывания с опорой на образец/ план. </w:t>
      </w: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r w:rsidRPr="00C93947">
        <w:rPr>
          <w:rFonts w:ascii="Times New Roman" w:eastAsiaTheme="minorHAnsi" w:hAnsi="Times New Roman"/>
          <w:b/>
          <w:bCs/>
          <w:color w:val="000000"/>
          <w:sz w:val="24"/>
          <w:szCs w:val="24"/>
        </w:rPr>
        <w:t xml:space="preserve">Выпускник получит возможность научиться: </w:t>
      </w:r>
    </w:p>
    <w:p w:rsidR="004755F3" w:rsidRPr="0079557B" w:rsidRDefault="004755F3" w:rsidP="00AC5EAB">
      <w:pPr>
        <w:pStyle w:val="ad"/>
        <w:numPr>
          <w:ilvl w:val="0"/>
          <w:numId w:val="186"/>
        </w:numPr>
        <w:autoSpaceDE w:val="0"/>
        <w:autoSpaceDN w:val="0"/>
        <w:adjustRightInd w:val="0"/>
        <w:spacing w:after="216"/>
        <w:rPr>
          <w:rFonts w:ascii="Times New Roman" w:eastAsiaTheme="minorHAnsi" w:hAnsi="Times New Roman"/>
          <w:color w:val="000000"/>
        </w:rPr>
      </w:pPr>
      <w:r w:rsidRPr="0079557B">
        <w:rPr>
          <w:rFonts w:ascii="Times New Roman" w:eastAsiaTheme="minorHAnsi" w:hAnsi="Times New Roman"/>
          <w:i/>
          <w:iCs/>
          <w:color w:val="000000"/>
        </w:rPr>
        <w:t xml:space="preserve">делать краткие выписки из текста с целью их использования в собственных устных высказываниях; </w:t>
      </w:r>
    </w:p>
    <w:p w:rsidR="004755F3" w:rsidRPr="0079557B" w:rsidRDefault="004755F3" w:rsidP="00AC5EAB">
      <w:pPr>
        <w:pStyle w:val="ad"/>
        <w:numPr>
          <w:ilvl w:val="0"/>
          <w:numId w:val="186"/>
        </w:numPr>
        <w:autoSpaceDE w:val="0"/>
        <w:autoSpaceDN w:val="0"/>
        <w:adjustRightInd w:val="0"/>
        <w:spacing w:after="216"/>
        <w:rPr>
          <w:rFonts w:ascii="Times New Roman" w:eastAsiaTheme="minorHAnsi" w:hAnsi="Times New Roman"/>
          <w:color w:val="000000"/>
        </w:rPr>
      </w:pPr>
      <w:r w:rsidRPr="0079557B">
        <w:rPr>
          <w:rFonts w:ascii="Times New Roman" w:eastAsiaTheme="minorHAnsi" w:hAnsi="Times New Roman"/>
          <w:i/>
          <w:iCs/>
          <w:color w:val="000000"/>
        </w:rPr>
        <w:t xml:space="preserve">писать электронное письмо (e-mail) зарубежному другу в ответ на электронное письмо-стимул </w:t>
      </w:r>
    </w:p>
    <w:p w:rsidR="004755F3" w:rsidRPr="0079557B" w:rsidRDefault="004755F3" w:rsidP="00AC5EAB">
      <w:pPr>
        <w:pStyle w:val="ad"/>
        <w:numPr>
          <w:ilvl w:val="0"/>
          <w:numId w:val="186"/>
        </w:numPr>
        <w:autoSpaceDE w:val="0"/>
        <w:autoSpaceDN w:val="0"/>
        <w:adjustRightInd w:val="0"/>
        <w:spacing w:after="216"/>
        <w:rPr>
          <w:rFonts w:ascii="Times New Roman" w:eastAsiaTheme="minorHAnsi" w:hAnsi="Times New Roman"/>
          <w:color w:val="000000"/>
        </w:rPr>
      </w:pPr>
      <w:r w:rsidRPr="0079557B">
        <w:rPr>
          <w:rFonts w:ascii="Times New Roman" w:eastAsiaTheme="minorHAnsi" w:hAnsi="Times New Roman"/>
          <w:i/>
          <w:iCs/>
          <w:color w:val="000000"/>
        </w:rPr>
        <w:t xml:space="preserve">составлять план/ тезисы устного или письменного сообщения; </w:t>
      </w:r>
    </w:p>
    <w:p w:rsidR="004755F3" w:rsidRPr="0079557B" w:rsidRDefault="004755F3" w:rsidP="00AC5EAB">
      <w:pPr>
        <w:pStyle w:val="ad"/>
        <w:numPr>
          <w:ilvl w:val="0"/>
          <w:numId w:val="186"/>
        </w:numPr>
        <w:autoSpaceDE w:val="0"/>
        <w:autoSpaceDN w:val="0"/>
        <w:adjustRightInd w:val="0"/>
        <w:spacing w:after="216"/>
        <w:rPr>
          <w:rFonts w:ascii="Times New Roman" w:eastAsiaTheme="minorHAnsi" w:hAnsi="Times New Roman"/>
          <w:color w:val="000000"/>
        </w:rPr>
      </w:pPr>
      <w:r w:rsidRPr="0079557B">
        <w:rPr>
          <w:rFonts w:ascii="Times New Roman" w:eastAsiaTheme="minorHAnsi" w:hAnsi="Times New Roman"/>
          <w:i/>
          <w:iCs/>
          <w:color w:val="000000"/>
        </w:rPr>
        <w:t xml:space="preserve">кратко излагать в письменном виде результаты проектной деятельности; </w:t>
      </w:r>
    </w:p>
    <w:p w:rsidR="004755F3" w:rsidRPr="0079557B" w:rsidRDefault="004755F3" w:rsidP="00AC5EAB">
      <w:pPr>
        <w:pStyle w:val="ad"/>
        <w:numPr>
          <w:ilvl w:val="0"/>
          <w:numId w:val="186"/>
        </w:numPr>
        <w:autoSpaceDE w:val="0"/>
        <w:autoSpaceDN w:val="0"/>
        <w:adjustRightInd w:val="0"/>
        <w:rPr>
          <w:rFonts w:ascii="Times New Roman" w:eastAsiaTheme="minorHAnsi" w:hAnsi="Times New Roman"/>
          <w:color w:val="000000"/>
        </w:rPr>
      </w:pPr>
      <w:r w:rsidRPr="0079557B">
        <w:rPr>
          <w:rFonts w:ascii="Times New Roman" w:eastAsiaTheme="minorHAnsi" w:hAnsi="Times New Roman"/>
          <w:i/>
          <w:iCs/>
          <w:color w:val="000000"/>
        </w:rPr>
        <w:t xml:space="preserve">писать небольшое письменное высказывание с опорой на нелинейный текст (таблицы, диаграммы и т. п.) </w:t>
      </w: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r w:rsidRPr="00C93947">
        <w:rPr>
          <w:rFonts w:ascii="Times New Roman" w:eastAsiaTheme="minorHAnsi" w:hAnsi="Times New Roman"/>
          <w:b/>
          <w:bCs/>
          <w:color w:val="000000"/>
          <w:sz w:val="24"/>
          <w:szCs w:val="24"/>
        </w:rPr>
        <w:t xml:space="preserve">Языковые навыки и средства оперирования ими </w:t>
      </w: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r w:rsidRPr="00C93947">
        <w:rPr>
          <w:rFonts w:ascii="Times New Roman" w:eastAsiaTheme="minorHAnsi" w:hAnsi="Times New Roman"/>
          <w:b/>
          <w:bCs/>
          <w:color w:val="000000"/>
          <w:sz w:val="24"/>
          <w:szCs w:val="24"/>
        </w:rPr>
        <w:t xml:space="preserve">Орфография и пунктуация </w:t>
      </w: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r w:rsidRPr="00C93947">
        <w:rPr>
          <w:rFonts w:ascii="Times New Roman" w:eastAsiaTheme="minorHAnsi" w:hAnsi="Times New Roman"/>
          <w:b/>
          <w:bCs/>
          <w:color w:val="000000"/>
          <w:sz w:val="24"/>
          <w:szCs w:val="24"/>
        </w:rPr>
        <w:t xml:space="preserve">Выпускник научится: </w:t>
      </w:r>
    </w:p>
    <w:p w:rsidR="004755F3" w:rsidRPr="0079557B" w:rsidRDefault="004755F3" w:rsidP="00AC5EAB">
      <w:pPr>
        <w:pStyle w:val="ad"/>
        <w:numPr>
          <w:ilvl w:val="0"/>
          <w:numId w:val="186"/>
        </w:numPr>
        <w:autoSpaceDE w:val="0"/>
        <w:autoSpaceDN w:val="0"/>
        <w:adjustRightInd w:val="0"/>
        <w:spacing w:after="216"/>
        <w:rPr>
          <w:rFonts w:ascii="Times New Roman" w:eastAsiaTheme="minorHAnsi" w:hAnsi="Times New Roman"/>
          <w:color w:val="000000"/>
        </w:rPr>
      </w:pPr>
      <w:r w:rsidRPr="0079557B">
        <w:rPr>
          <w:rFonts w:ascii="Times New Roman" w:eastAsiaTheme="minorHAnsi" w:hAnsi="Times New Roman"/>
          <w:color w:val="000000"/>
        </w:rPr>
        <w:t xml:space="preserve">правильно писать изученные слова; </w:t>
      </w:r>
    </w:p>
    <w:p w:rsidR="004755F3" w:rsidRPr="0079557B" w:rsidRDefault="004755F3" w:rsidP="00AC5EAB">
      <w:pPr>
        <w:pStyle w:val="ad"/>
        <w:numPr>
          <w:ilvl w:val="0"/>
          <w:numId w:val="186"/>
        </w:numPr>
        <w:autoSpaceDE w:val="0"/>
        <w:autoSpaceDN w:val="0"/>
        <w:adjustRightInd w:val="0"/>
        <w:rPr>
          <w:rFonts w:ascii="Times New Roman" w:eastAsiaTheme="minorHAnsi" w:hAnsi="Times New Roman"/>
          <w:color w:val="000000"/>
        </w:rPr>
      </w:pPr>
      <w:r w:rsidRPr="0079557B">
        <w:rPr>
          <w:rFonts w:ascii="Times New Roman" w:eastAsiaTheme="minorHAnsi" w:hAnsi="Times New Roman"/>
          <w:color w:val="000000"/>
        </w:rPr>
        <w:lastRenderedPageBreak/>
        <w:t xml:space="preserve">правильно ставить знаки препинания в конце предложения: точку в конце повествовательного предложения, вопросительный знак в конце </w:t>
      </w:r>
    </w:p>
    <w:p w:rsidR="004755F3" w:rsidRPr="004755F3" w:rsidRDefault="004755F3" w:rsidP="004755F3">
      <w:pPr>
        <w:autoSpaceDE w:val="0"/>
        <w:autoSpaceDN w:val="0"/>
        <w:adjustRightInd w:val="0"/>
        <w:spacing w:after="0" w:line="240" w:lineRule="auto"/>
        <w:rPr>
          <w:rFonts w:ascii="Times New Roman" w:eastAsiaTheme="minorHAnsi" w:hAnsi="Times New Roman"/>
          <w:color w:val="000000"/>
          <w:sz w:val="24"/>
          <w:szCs w:val="24"/>
        </w:rPr>
      </w:pPr>
    </w:p>
    <w:p w:rsidR="004755F3" w:rsidRPr="0079557B" w:rsidRDefault="004755F3" w:rsidP="00AC5EAB">
      <w:pPr>
        <w:pStyle w:val="ad"/>
        <w:numPr>
          <w:ilvl w:val="0"/>
          <w:numId w:val="187"/>
        </w:numPr>
        <w:autoSpaceDE w:val="0"/>
        <w:autoSpaceDN w:val="0"/>
        <w:adjustRightInd w:val="0"/>
        <w:spacing w:after="216"/>
        <w:rPr>
          <w:rFonts w:ascii="Times New Roman" w:eastAsiaTheme="minorHAnsi" w:hAnsi="Times New Roman"/>
          <w:color w:val="000000"/>
        </w:rPr>
      </w:pPr>
      <w:r w:rsidRPr="0079557B">
        <w:rPr>
          <w:rFonts w:ascii="Times New Roman" w:eastAsiaTheme="minorHAnsi" w:hAnsi="Times New Roman"/>
          <w:color w:val="000000"/>
        </w:rPr>
        <w:t xml:space="preserve">вопросительного предложения, восклицательный знак в конце восклицательного предложения; </w:t>
      </w:r>
    </w:p>
    <w:p w:rsidR="004755F3" w:rsidRPr="0079557B" w:rsidRDefault="004755F3" w:rsidP="00AC5EAB">
      <w:pPr>
        <w:pStyle w:val="ad"/>
        <w:numPr>
          <w:ilvl w:val="0"/>
          <w:numId w:val="187"/>
        </w:numPr>
        <w:autoSpaceDE w:val="0"/>
        <w:autoSpaceDN w:val="0"/>
        <w:adjustRightInd w:val="0"/>
        <w:rPr>
          <w:rFonts w:ascii="Times New Roman" w:eastAsiaTheme="minorHAnsi" w:hAnsi="Times New Roman"/>
          <w:color w:val="000000"/>
        </w:rPr>
      </w:pPr>
      <w:r w:rsidRPr="0079557B">
        <w:rPr>
          <w:rFonts w:ascii="Times New Roman" w:eastAsiaTheme="minorHAnsi" w:hAnsi="Times New Roman"/>
          <w:color w:val="000000"/>
        </w:rPr>
        <w:t xml:space="preserve">расставлять в личном письме знаки препинания, диктуемые его форматом, в соответствии с нормами, принятыми в стране изучаемого языка. </w:t>
      </w: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r w:rsidRPr="00C93947">
        <w:rPr>
          <w:rFonts w:ascii="Times New Roman" w:eastAsiaTheme="minorHAnsi" w:hAnsi="Times New Roman"/>
          <w:b/>
          <w:bCs/>
          <w:color w:val="000000"/>
          <w:sz w:val="24"/>
          <w:szCs w:val="24"/>
        </w:rPr>
        <w:t xml:space="preserve">Выпускник получит возможность научиться: </w:t>
      </w:r>
    </w:p>
    <w:p w:rsidR="004755F3" w:rsidRPr="00411039" w:rsidRDefault="004755F3" w:rsidP="00AC5EAB">
      <w:pPr>
        <w:pStyle w:val="ad"/>
        <w:numPr>
          <w:ilvl w:val="0"/>
          <w:numId w:val="187"/>
        </w:numPr>
        <w:autoSpaceDE w:val="0"/>
        <w:autoSpaceDN w:val="0"/>
        <w:adjustRightInd w:val="0"/>
        <w:rPr>
          <w:rFonts w:ascii="Times New Roman" w:eastAsiaTheme="minorHAnsi" w:hAnsi="Times New Roman"/>
          <w:color w:val="000000"/>
        </w:rPr>
      </w:pPr>
      <w:r w:rsidRPr="00411039">
        <w:rPr>
          <w:rFonts w:ascii="Times New Roman" w:eastAsiaTheme="minorHAnsi" w:hAnsi="Times New Roman"/>
          <w:i/>
          <w:iCs/>
          <w:color w:val="000000"/>
        </w:rPr>
        <w:t xml:space="preserve">сравнивать и анализировать буквосочетания английского языка и их транскрипцию. </w:t>
      </w: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r w:rsidRPr="00C93947">
        <w:rPr>
          <w:rFonts w:ascii="Times New Roman" w:eastAsiaTheme="minorHAnsi" w:hAnsi="Times New Roman"/>
          <w:b/>
          <w:bCs/>
          <w:color w:val="000000"/>
          <w:sz w:val="24"/>
          <w:szCs w:val="24"/>
        </w:rPr>
        <w:t xml:space="preserve">Фонетическая сторона речи </w:t>
      </w: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r w:rsidRPr="00C93947">
        <w:rPr>
          <w:rFonts w:ascii="Times New Roman" w:eastAsiaTheme="minorHAnsi" w:hAnsi="Times New Roman"/>
          <w:b/>
          <w:bCs/>
          <w:color w:val="000000"/>
          <w:sz w:val="24"/>
          <w:szCs w:val="24"/>
        </w:rPr>
        <w:t xml:space="preserve">Выпускник научится: </w:t>
      </w:r>
    </w:p>
    <w:p w:rsidR="004755F3" w:rsidRPr="00411039" w:rsidRDefault="004755F3" w:rsidP="00AC5EAB">
      <w:pPr>
        <w:pStyle w:val="ad"/>
        <w:numPr>
          <w:ilvl w:val="0"/>
          <w:numId w:val="187"/>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color w:val="000000"/>
        </w:rPr>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4755F3" w:rsidRPr="00411039" w:rsidRDefault="004755F3" w:rsidP="00AC5EAB">
      <w:pPr>
        <w:pStyle w:val="ad"/>
        <w:numPr>
          <w:ilvl w:val="0"/>
          <w:numId w:val="187"/>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color w:val="000000"/>
        </w:rPr>
        <w:t xml:space="preserve">соблюдать правильное ударение в изученных словах; </w:t>
      </w:r>
    </w:p>
    <w:p w:rsidR="004755F3" w:rsidRPr="00411039" w:rsidRDefault="004755F3" w:rsidP="00AC5EAB">
      <w:pPr>
        <w:pStyle w:val="ad"/>
        <w:numPr>
          <w:ilvl w:val="0"/>
          <w:numId w:val="187"/>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color w:val="000000"/>
        </w:rPr>
        <w:t xml:space="preserve">различать коммуникативные типы предложений по их интонации; </w:t>
      </w:r>
    </w:p>
    <w:p w:rsidR="004755F3" w:rsidRPr="00411039" w:rsidRDefault="004755F3" w:rsidP="00AC5EAB">
      <w:pPr>
        <w:pStyle w:val="ad"/>
        <w:numPr>
          <w:ilvl w:val="0"/>
          <w:numId w:val="187"/>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color w:val="000000"/>
        </w:rPr>
        <w:t xml:space="preserve">членить предложение на смысловые группы; </w:t>
      </w:r>
    </w:p>
    <w:p w:rsidR="004755F3" w:rsidRPr="00411039" w:rsidRDefault="004755F3" w:rsidP="00AC5EAB">
      <w:pPr>
        <w:pStyle w:val="ad"/>
        <w:numPr>
          <w:ilvl w:val="0"/>
          <w:numId w:val="187"/>
        </w:numPr>
        <w:autoSpaceDE w:val="0"/>
        <w:autoSpaceDN w:val="0"/>
        <w:adjustRightInd w:val="0"/>
        <w:rPr>
          <w:rFonts w:ascii="Times New Roman" w:eastAsiaTheme="minorHAnsi" w:hAnsi="Times New Roman"/>
          <w:color w:val="000000"/>
        </w:rPr>
      </w:pPr>
      <w:proofErr w:type="gramStart"/>
      <w:r w:rsidRPr="00411039">
        <w:rPr>
          <w:rFonts w:ascii="Times New Roman" w:eastAsiaTheme="minorHAnsi" w:hAnsi="Times New Roman"/>
          <w:color w:val="000000"/>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roofErr w:type="gramEnd"/>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r w:rsidRPr="00C93947">
        <w:rPr>
          <w:rFonts w:ascii="Times New Roman" w:eastAsiaTheme="minorHAnsi" w:hAnsi="Times New Roman"/>
          <w:b/>
          <w:bCs/>
          <w:color w:val="000000"/>
          <w:sz w:val="24"/>
          <w:szCs w:val="24"/>
        </w:rPr>
        <w:t xml:space="preserve">Выпускник получит возможность научиться: </w:t>
      </w:r>
    </w:p>
    <w:p w:rsidR="004755F3" w:rsidRPr="00411039" w:rsidRDefault="004755F3" w:rsidP="00AC5EAB">
      <w:pPr>
        <w:pStyle w:val="ad"/>
        <w:numPr>
          <w:ilvl w:val="0"/>
          <w:numId w:val="187"/>
        </w:numPr>
        <w:autoSpaceDE w:val="0"/>
        <w:autoSpaceDN w:val="0"/>
        <w:adjustRightInd w:val="0"/>
        <w:spacing w:after="218"/>
        <w:rPr>
          <w:rFonts w:ascii="Times New Roman" w:eastAsiaTheme="minorHAnsi" w:hAnsi="Times New Roman"/>
          <w:color w:val="000000"/>
        </w:rPr>
      </w:pPr>
      <w:r w:rsidRPr="00411039">
        <w:rPr>
          <w:rFonts w:ascii="Times New Roman" w:eastAsiaTheme="minorHAnsi" w:hAnsi="Times New Roman"/>
          <w:i/>
          <w:iCs/>
          <w:color w:val="000000"/>
        </w:rPr>
        <w:t xml:space="preserve">выражать модальные значения, чувства и эмоции с помощью интонации; </w:t>
      </w:r>
    </w:p>
    <w:p w:rsidR="004755F3" w:rsidRPr="00411039" w:rsidRDefault="004755F3" w:rsidP="00AC5EAB">
      <w:pPr>
        <w:pStyle w:val="ad"/>
        <w:numPr>
          <w:ilvl w:val="0"/>
          <w:numId w:val="187"/>
        </w:numPr>
        <w:autoSpaceDE w:val="0"/>
        <w:autoSpaceDN w:val="0"/>
        <w:adjustRightInd w:val="0"/>
        <w:rPr>
          <w:rFonts w:ascii="Times New Roman" w:eastAsiaTheme="minorHAnsi" w:hAnsi="Times New Roman"/>
          <w:color w:val="000000"/>
        </w:rPr>
      </w:pPr>
      <w:r w:rsidRPr="00411039">
        <w:rPr>
          <w:rFonts w:ascii="Times New Roman" w:eastAsiaTheme="minorHAnsi" w:hAnsi="Times New Roman"/>
          <w:i/>
          <w:iCs/>
          <w:color w:val="000000"/>
        </w:rPr>
        <w:t xml:space="preserve">различать британские и американские варианты английского языка в прослушанных высказываниях. </w:t>
      </w: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r w:rsidRPr="00C93947">
        <w:rPr>
          <w:rFonts w:ascii="Times New Roman" w:eastAsiaTheme="minorHAnsi" w:hAnsi="Times New Roman"/>
          <w:b/>
          <w:bCs/>
          <w:color w:val="000000"/>
          <w:sz w:val="24"/>
          <w:szCs w:val="24"/>
        </w:rPr>
        <w:t xml:space="preserve">Лексическая сторона речи </w:t>
      </w: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r w:rsidRPr="00C93947">
        <w:rPr>
          <w:rFonts w:ascii="Times New Roman" w:eastAsiaTheme="minorHAnsi" w:hAnsi="Times New Roman"/>
          <w:b/>
          <w:bCs/>
          <w:color w:val="000000"/>
          <w:sz w:val="24"/>
          <w:szCs w:val="24"/>
        </w:rPr>
        <w:t xml:space="preserve">Выпускник научится: </w:t>
      </w:r>
    </w:p>
    <w:p w:rsidR="004755F3" w:rsidRPr="00C93947" w:rsidRDefault="004755F3" w:rsidP="00AC5EAB">
      <w:pPr>
        <w:pStyle w:val="Default"/>
        <w:numPr>
          <w:ilvl w:val="0"/>
          <w:numId w:val="187"/>
        </w:numPr>
        <w:rPr>
          <w:rFonts w:ascii="Times New Roman" w:eastAsiaTheme="minorHAnsi" w:hAnsi="Times New Roman" w:cs="Times New Roman"/>
        </w:rPr>
      </w:pPr>
      <w:r w:rsidRPr="00C93947">
        <w:rPr>
          <w:rFonts w:ascii="Times New Roman" w:eastAsiaTheme="minorHAnsi" w:hAnsi="Times New Roman" w:cs="Times New Roman"/>
        </w:rPr>
        <w:t>узнавать в письменном и звучащем тексте изученные лексические единицы (слова, словосочетания,</w:t>
      </w:r>
      <w:r w:rsidRPr="00C93947">
        <w:rPr>
          <w:rFonts w:ascii="Times New Roman" w:eastAsiaTheme="minorHAnsi" w:hAnsi="Times New Roman"/>
        </w:rPr>
        <w:t xml:space="preserve"> реплики-клише речевого этикета), в том числе  многозначные в пределах тематики основной школы; </w:t>
      </w:r>
    </w:p>
    <w:p w:rsidR="004755F3" w:rsidRPr="00C93947" w:rsidRDefault="004755F3" w:rsidP="004755F3">
      <w:pPr>
        <w:autoSpaceDE w:val="0"/>
        <w:autoSpaceDN w:val="0"/>
        <w:adjustRightInd w:val="0"/>
        <w:spacing w:after="0" w:line="240" w:lineRule="auto"/>
        <w:rPr>
          <w:rFonts w:ascii="Symbol" w:eastAsiaTheme="minorHAnsi" w:hAnsi="Symbol" w:cs="Symbol"/>
          <w:color w:val="000000"/>
          <w:sz w:val="24"/>
          <w:szCs w:val="24"/>
        </w:rPr>
      </w:pPr>
    </w:p>
    <w:p w:rsidR="004755F3" w:rsidRPr="00411039" w:rsidRDefault="004755F3" w:rsidP="00AC5EAB">
      <w:pPr>
        <w:pStyle w:val="ad"/>
        <w:numPr>
          <w:ilvl w:val="0"/>
          <w:numId w:val="188"/>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color w:val="000000"/>
        </w:rPr>
        <w:t xml:space="preserve">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4755F3" w:rsidRPr="00411039" w:rsidRDefault="004755F3" w:rsidP="00AC5EAB">
      <w:pPr>
        <w:pStyle w:val="ad"/>
        <w:numPr>
          <w:ilvl w:val="0"/>
          <w:numId w:val="188"/>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color w:val="000000"/>
        </w:rPr>
        <w:t xml:space="preserve">соблюдать существующие в английском языке нормы лексической сочетаемости; </w:t>
      </w:r>
    </w:p>
    <w:p w:rsidR="004755F3" w:rsidRPr="00411039" w:rsidRDefault="004755F3" w:rsidP="00AC5EAB">
      <w:pPr>
        <w:pStyle w:val="ad"/>
        <w:numPr>
          <w:ilvl w:val="0"/>
          <w:numId w:val="188"/>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color w:val="000000"/>
        </w:rPr>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4755F3" w:rsidRPr="00411039" w:rsidRDefault="004755F3" w:rsidP="00AC5EAB">
      <w:pPr>
        <w:pStyle w:val="ad"/>
        <w:numPr>
          <w:ilvl w:val="0"/>
          <w:numId w:val="188"/>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color w:val="000000"/>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755F3" w:rsidRPr="00C93947" w:rsidRDefault="004755F3" w:rsidP="004755F3">
      <w:pPr>
        <w:autoSpaceDE w:val="0"/>
        <w:autoSpaceDN w:val="0"/>
        <w:adjustRightInd w:val="0"/>
        <w:spacing w:after="216" w:line="240" w:lineRule="auto"/>
        <w:rPr>
          <w:rFonts w:ascii="Times New Roman" w:eastAsiaTheme="minorHAnsi" w:hAnsi="Times New Roman"/>
          <w:color w:val="000000"/>
          <w:sz w:val="24"/>
          <w:szCs w:val="24"/>
        </w:rPr>
      </w:pPr>
      <w:r w:rsidRPr="00C93947">
        <w:rPr>
          <w:rFonts w:ascii="Cambria Math" w:eastAsiaTheme="minorHAnsi" w:hAnsi="Cambria Math" w:cs="Cambria Math"/>
          <w:color w:val="000000"/>
          <w:sz w:val="24"/>
          <w:szCs w:val="24"/>
        </w:rPr>
        <w:t>‒</w:t>
      </w:r>
      <w:r w:rsidRPr="00C93947">
        <w:rPr>
          <w:rFonts w:ascii="Times New Roman" w:eastAsiaTheme="minorHAnsi" w:hAnsi="Times New Roman"/>
          <w:color w:val="000000"/>
          <w:sz w:val="24"/>
          <w:szCs w:val="24"/>
        </w:rPr>
        <w:t xml:space="preserve"> глаголы при помощи аффиксов </w:t>
      </w:r>
      <w:r w:rsidRPr="00C93947">
        <w:rPr>
          <w:rFonts w:ascii="Times New Roman" w:eastAsiaTheme="minorHAnsi" w:hAnsi="Times New Roman"/>
          <w:i/>
          <w:iCs/>
          <w:color w:val="000000"/>
          <w:sz w:val="24"/>
          <w:szCs w:val="24"/>
        </w:rPr>
        <w:t>dis</w:t>
      </w:r>
      <w:r w:rsidRPr="00C93947">
        <w:rPr>
          <w:rFonts w:ascii="Times New Roman" w:eastAsiaTheme="minorHAnsi" w:hAnsi="Times New Roman"/>
          <w:color w:val="000000"/>
          <w:sz w:val="24"/>
          <w:szCs w:val="24"/>
        </w:rPr>
        <w:t xml:space="preserve">-, </w:t>
      </w:r>
      <w:r w:rsidRPr="00C93947">
        <w:rPr>
          <w:rFonts w:ascii="Times New Roman" w:eastAsiaTheme="minorHAnsi" w:hAnsi="Times New Roman"/>
          <w:i/>
          <w:iCs/>
          <w:color w:val="000000"/>
          <w:sz w:val="24"/>
          <w:szCs w:val="24"/>
        </w:rPr>
        <w:t>mis</w:t>
      </w:r>
      <w:r w:rsidRPr="00C93947">
        <w:rPr>
          <w:rFonts w:ascii="Times New Roman" w:eastAsiaTheme="minorHAnsi" w:hAnsi="Times New Roman"/>
          <w:color w:val="000000"/>
          <w:sz w:val="24"/>
          <w:szCs w:val="24"/>
        </w:rPr>
        <w:t xml:space="preserve">-, </w:t>
      </w:r>
      <w:r w:rsidRPr="00C93947">
        <w:rPr>
          <w:rFonts w:ascii="Times New Roman" w:eastAsiaTheme="minorHAnsi" w:hAnsi="Times New Roman"/>
          <w:i/>
          <w:iCs/>
          <w:color w:val="000000"/>
          <w:sz w:val="24"/>
          <w:szCs w:val="24"/>
        </w:rPr>
        <w:t>re</w:t>
      </w:r>
      <w:r w:rsidRPr="00C93947">
        <w:rPr>
          <w:rFonts w:ascii="Times New Roman" w:eastAsiaTheme="minorHAnsi" w:hAnsi="Times New Roman"/>
          <w:color w:val="000000"/>
          <w:sz w:val="24"/>
          <w:szCs w:val="24"/>
        </w:rPr>
        <w:t>-, -</w:t>
      </w:r>
      <w:r w:rsidRPr="00C93947">
        <w:rPr>
          <w:rFonts w:ascii="Times New Roman" w:eastAsiaTheme="minorHAnsi" w:hAnsi="Times New Roman"/>
          <w:i/>
          <w:iCs/>
          <w:color w:val="000000"/>
          <w:sz w:val="24"/>
          <w:szCs w:val="24"/>
        </w:rPr>
        <w:t>ze</w:t>
      </w:r>
      <w:r w:rsidRPr="00C93947">
        <w:rPr>
          <w:rFonts w:ascii="Times New Roman" w:eastAsiaTheme="minorHAnsi" w:hAnsi="Times New Roman"/>
          <w:color w:val="000000"/>
          <w:sz w:val="24"/>
          <w:szCs w:val="24"/>
        </w:rPr>
        <w:t>/-</w:t>
      </w:r>
      <w:r w:rsidRPr="00C93947">
        <w:rPr>
          <w:rFonts w:ascii="Times New Roman" w:eastAsiaTheme="minorHAnsi" w:hAnsi="Times New Roman"/>
          <w:i/>
          <w:iCs/>
          <w:color w:val="000000"/>
          <w:sz w:val="24"/>
          <w:szCs w:val="24"/>
        </w:rPr>
        <w:t>ise</w:t>
      </w:r>
      <w:r w:rsidRPr="00C93947">
        <w:rPr>
          <w:rFonts w:ascii="Times New Roman" w:eastAsiaTheme="minorHAnsi" w:hAnsi="Times New Roman"/>
          <w:color w:val="000000"/>
          <w:sz w:val="24"/>
          <w:szCs w:val="24"/>
        </w:rPr>
        <w:t xml:space="preserve">; </w:t>
      </w:r>
    </w:p>
    <w:p w:rsidR="004755F3" w:rsidRPr="00C93947" w:rsidRDefault="004755F3" w:rsidP="004755F3">
      <w:pPr>
        <w:autoSpaceDE w:val="0"/>
        <w:autoSpaceDN w:val="0"/>
        <w:adjustRightInd w:val="0"/>
        <w:spacing w:after="216" w:line="240" w:lineRule="auto"/>
        <w:rPr>
          <w:rFonts w:ascii="Times New Roman" w:eastAsiaTheme="minorHAnsi" w:hAnsi="Times New Roman"/>
          <w:color w:val="000000"/>
          <w:sz w:val="24"/>
          <w:szCs w:val="24"/>
          <w:lang w:val="en-US"/>
        </w:rPr>
      </w:pPr>
      <w:r w:rsidRPr="00C93947">
        <w:rPr>
          <w:rFonts w:ascii="Cambria Math" w:eastAsiaTheme="minorHAnsi" w:hAnsi="Cambria Math" w:cs="Cambria Math"/>
          <w:color w:val="000000"/>
          <w:sz w:val="24"/>
          <w:szCs w:val="24"/>
          <w:lang w:val="en-US"/>
        </w:rPr>
        <w:t>‒</w:t>
      </w:r>
      <w:r w:rsidRPr="00C93947">
        <w:rPr>
          <w:rFonts w:ascii="Times New Roman" w:eastAsiaTheme="minorHAnsi" w:hAnsi="Times New Roman"/>
          <w:color w:val="000000"/>
          <w:sz w:val="24"/>
          <w:szCs w:val="24"/>
          <w:lang w:val="en-US"/>
        </w:rPr>
        <w:t xml:space="preserve"> </w:t>
      </w:r>
      <w:proofErr w:type="gramStart"/>
      <w:r w:rsidRPr="00C93947">
        <w:rPr>
          <w:rFonts w:ascii="Times New Roman" w:eastAsiaTheme="minorHAnsi" w:hAnsi="Times New Roman"/>
          <w:color w:val="000000"/>
          <w:sz w:val="24"/>
          <w:szCs w:val="24"/>
        </w:rPr>
        <w:t>именасуществительныеприпомощисуффиксов</w:t>
      </w:r>
      <w:proofErr w:type="gramEnd"/>
      <w:r w:rsidRPr="00C93947">
        <w:rPr>
          <w:rFonts w:ascii="Times New Roman" w:eastAsiaTheme="minorHAnsi" w:hAnsi="Times New Roman"/>
          <w:color w:val="000000"/>
          <w:sz w:val="24"/>
          <w:szCs w:val="24"/>
          <w:lang w:val="en-US"/>
        </w:rPr>
        <w:t xml:space="preserve"> -</w:t>
      </w:r>
      <w:r w:rsidRPr="00C93947">
        <w:rPr>
          <w:rFonts w:ascii="Times New Roman" w:eastAsiaTheme="minorHAnsi" w:hAnsi="Times New Roman"/>
          <w:i/>
          <w:iCs/>
          <w:color w:val="000000"/>
          <w:sz w:val="24"/>
          <w:szCs w:val="24"/>
          <w:lang w:val="en-US"/>
        </w:rPr>
        <w:t>or</w:t>
      </w:r>
      <w:r w:rsidRPr="00C93947">
        <w:rPr>
          <w:rFonts w:ascii="Times New Roman" w:eastAsiaTheme="minorHAnsi" w:hAnsi="Times New Roman"/>
          <w:color w:val="000000"/>
          <w:sz w:val="24"/>
          <w:szCs w:val="24"/>
          <w:lang w:val="en-US"/>
        </w:rPr>
        <w:t>/ -</w:t>
      </w:r>
      <w:r w:rsidRPr="00C93947">
        <w:rPr>
          <w:rFonts w:ascii="Times New Roman" w:eastAsiaTheme="minorHAnsi" w:hAnsi="Times New Roman"/>
          <w:i/>
          <w:iCs/>
          <w:color w:val="000000"/>
          <w:sz w:val="24"/>
          <w:szCs w:val="24"/>
          <w:lang w:val="en-US"/>
        </w:rPr>
        <w:t>er</w:t>
      </w:r>
      <w:r w:rsidRPr="00C93947">
        <w:rPr>
          <w:rFonts w:ascii="Times New Roman" w:eastAsiaTheme="minorHAnsi" w:hAnsi="Times New Roman"/>
          <w:color w:val="000000"/>
          <w:sz w:val="24"/>
          <w:szCs w:val="24"/>
          <w:lang w:val="en-US"/>
        </w:rPr>
        <w:t>, -</w:t>
      </w:r>
      <w:r w:rsidRPr="00C93947">
        <w:rPr>
          <w:rFonts w:ascii="Times New Roman" w:eastAsiaTheme="minorHAnsi" w:hAnsi="Times New Roman"/>
          <w:i/>
          <w:iCs/>
          <w:color w:val="000000"/>
          <w:sz w:val="24"/>
          <w:szCs w:val="24"/>
          <w:lang w:val="en-US"/>
        </w:rPr>
        <w:t xml:space="preserve">ist </w:t>
      </w:r>
      <w:r w:rsidRPr="00C93947">
        <w:rPr>
          <w:rFonts w:ascii="Times New Roman" w:eastAsiaTheme="minorHAnsi" w:hAnsi="Times New Roman"/>
          <w:color w:val="000000"/>
          <w:sz w:val="24"/>
          <w:szCs w:val="24"/>
          <w:lang w:val="en-US"/>
        </w:rPr>
        <w:t>, -</w:t>
      </w:r>
      <w:r w:rsidRPr="00C93947">
        <w:rPr>
          <w:rFonts w:ascii="Times New Roman" w:eastAsiaTheme="minorHAnsi" w:hAnsi="Times New Roman"/>
          <w:i/>
          <w:iCs/>
          <w:color w:val="000000"/>
          <w:sz w:val="24"/>
          <w:szCs w:val="24"/>
          <w:lang w:val="en-US"/>
        </w:rPr>
        <w:t>sion</w:t>
      </w:r>
      <w:r w:rsidRPr="00C93947">
        <w:rPr>
          <w:rFonts w:ascii="Times New Roman" w:eastAsiaTheme="minorHAnsi" w:hAnsi="Times New Roman"/>
          <w:color w:val="000000"/>
          <w:sz w:val="24"/>
          <w:szCs w:val="24"/>
          <w:lang w:val="en-US"/>
        </w:rPr>
        <w:t>/-</w:t>
      </w:r>
      <w:r w:rsidRPr="00C93947">
        <w:rPr>
          <w:rFonts w:ascii="Times New Roman" w:eastAsiaTheme="minorHAnsi" w:hAnsi="Times New Roman"/>
          <w:i/>
          <w:iCs/>
          <w:color w:val="000000"/>
          <w:sz w:val="24"/>
          <w:szCs w:val="24"/>
          <w:lang w:val="en-US"/>
        </w:rPr>
        <w:t>tion</w:t>
      </w:r>
      <w:r w:rsidRPr="00C93947">
        <w:rPr>
          <w:rFonts w:ascii="Times New Roman" w:eastAsiaTheme="minorHAnsi" w:hAnsi="Times New Roman"/>
          <w:color w:val="000000"/>
          <w:sz w:val="24"/>
          <w:szCs w:val="24"/>
          <w:lang w:val="en-US"/>
        </w:rPr>
        <w:t>, -</w:t>
      </w:r>
      <w:r w:rsidRPr="00C93947">
        <w:rPr>
          <w:rFonts w:ascii="Times New Roman" w:eastAsiaTheme="minorHAnsi" w:hAnsi="Times New Roman"/>
          <w:i/>
          <w:iCs/>
          <w:color w:val="000000"/>
          <w:sz w:val="24"/>
          <w:szCs w:val="24"/>
          <w:lang w:val="en-US"/>
        </w:rPr>
        <w:t>nce</w:t>
      </w:r>
      <w:r w:rsidRPr="00C93947">
        <w:rPr>
          <w:rFonts w:ascii="Times New Roman" w:eastAsiaTheme="minorHAnsi" w:hAnsi="Times New Roman"/>
          <w:color w:val="000000"/>
          <w:sz w:val="24"/>
          <w:szCs w:val="24"/>
          <w:lang w:val="en-US"/>
        </w:rPr>
        <w:t>/-</w:t>
      </w:r>
      <w:r w:rsidRPr="00C93947">
        <w:rPr>
          <w:rFonts w:ascii="Times New Roman" w:eastAsiaTheme="minorHAnsi" w:hAnsi="Times New Roman"/>
          <w:i/>
          <w:iCs/>
          <w:color w:val="000000"/>
          <w:sz w:val="24"/>
          <w:szCs w:val="24"/>
          <w:lang w:val="en-US"/>
        </w:rPr>
        <w:t>ence</w:t>
      </w:r>
      <w:r w:rsidRPr="00C93947">
        <w:rPr>
          <w:rFonts w:ascii="Times New Roman" w:eastAsiaTheme="minorHAnsi" w:hAnsi="Times New Roman"/>
          <w:color w:val="000000"/>
          <w:sz w:val="24"/>
          <w:szCs w:val="24"/>
          <w:lang w:val="en-US"/>
        </w:rPr>
        <w:t>, -</w:t>
      </w:r>
      <w:r w:rsidRPr="00C93947">
        <w:rPr>
          <w:rFonts w:ascii="Times New Roman" w:eastAsiaTheme="minorHAnsi" w:hAnsi="Times New Roman"/>
          <w:i/>
          <w:iCs/>
          <w:color w:val="000000"/>
          <w:sz w:val="24"/>
          <w:szCs w:val="24"/>
          <w:lang w:val="en-US"/>
        </w:rPr>
        <w:t>ment</w:t>
      </w:r>
      <w:r w:rsidRPr="00C93947">
        <w:rPr>
          <w:rFonts w:ascii="Times New Roman" w:eastAsiaTheme="minorHAnsi" w:hAnsi="Times New Roman"/>
          <w:color w:val="000000"/>
          <w:sz w:val="24"/>
          <w:szCs w:val="24"/>
          <w:lang w:val="en-US"/>
        </w:rPr>
        <w:t>, -</w:t>
      </w:r>
      <w:r w:rsidRPr="00C93947">
        <w:rPr>
          <w:rFonts w:ascii="Times New Roman" w:eastAsiaTheme="minorHAnsi" w:hAnsi="Times New Roman"/>
          <w:i/>
          <w:iCs/>
          <w:color w:val="000000"/>
          <w:sz w:val="24"/>
          <w:szCs w:val="24"/>
          <w:lang w:val="en-US"/>
        </w:rPr>
        <w:t xml:space="preserve">ity </w:t>
      </w:r>
      <w:r w:rsidRPr="00C93947">
        <w:rPr>
          <w:rFonts w:ascii="Times New Roman" w:eastAsiaTheme="minorHAnsi" w:hAnsi="Times New Roman"/>
          <w:color w:val="000000"/>
          <w:sz w:val="24"/>
          <w:szCs w:val="24"/>
          <w:lang w:val="en-US"/>
        </w:rPr>
        <w:t>, -</w:t>
      </w:r>
      <w:r w:rsidRPr="00C93947">
        <w:rPr>
          <w:rFonts w:ascii="Times New Roman" w:eastAsiaTheme="minorHAnsi" w:hAnsi="Times New Roman"/>
          <w:i/>
          <w:iCs/>
          <w:color w:val="000000"/>
          <w:sz w:val="24"/>
          <w:szCs w:val="24"/>
          <w:lang w:val="en-US"/>
        </w:rPr>
        <w:t>ness</w:t>
      </w:r>
      <w:r w:rsidRPr="00C93947">
        <w:rPr>
          <w:rFonts w:ascii="Times New Roman" w:eastAsiaTheme="minorHAnsi" w:hAnsi="Times New Roman"/>
          <w:color w:val="000000"/>
          <w:sz w:val="24"/>
          <w:szCs w:val="24"/>
          <w:lang w:val="en-US"/>
        </w:rPr>
        <w:t>, -</w:t>
      </w:r>
      <w:r w:rsidRPr="00C93947">
        <w:rPr>
          <w:rFonts w:ascii="Times New Roman" w:eastAsiaTheme="minorHAnsi" w:hAnsi="Times New Roman"/>
          <w:i/>
          <w:iCs/>
          <w:color w:val="000000"/>
          <w:sz w:val="24"/>
          <w:szCs w:val="24"/>
          <w:lang w:val="en-US"/>
        </w:rPr>
        <w:t>ship</w:t>
      </w:r>
      <w:r w:rsidRPr="00C93947">
        <w:rPr>
          <w:rFonts w:ascii="Times New Roman" w:eastAsiaTheme="minorHAnsi" w:hAnsi="Times New Roman"/>
          <w:color w:val="000000"/>
          <w:sz w:val="24"/>
          <w:szCs w:val="24"/>
          <w:lang w:val="en-US"/>
        </w:rPr>
        <w:t>, -</w:t>
      </w:r>
      <w:r w:rsidRPr="00C93947">
        <w:rPr>
          <w:rFonts w:ascii="Times New Roman" w:eastAsiaTheme="minorHAnsi" w:hAnsi="Times New Roman"/>
          <w:i/>
          <w:iCs/>
          <w:color w:val="000000"/>
          <w:sz w:val="24"/>
          <w:szCs w:val="24"/>
          <w:lang w:val="en-US"/>
        </w:rPr>
        <w:t>ing</w:t>
      </w:r>
      <w:r w:rsidRPr="00C93947">
        <w:rPr>
          <w:rFonts w:ascii="Times New Roman" w:eastAsiaTheme="minorHAnsi" w:hAnsi="Times New Roman"/>
          <w:color w:val="000000"/>
          <w:sz w:val="24"/>
          <w:szCs w:val="24"/>
          <w:lang w:val="en-US"/>
        </w:rPr>
        <w:t xml:space="preserve">; </w:t>
      </w:r>
    </w:p>
    <w:p w:rsidR="004755F3" w:rsidRPr="00C93947" w:rsidRDefault="004755F3" w:rsidP="004755F3">
      <w:pPr>
        <w:autoSpaceDE w:val="0"/>
        <w:autoSpaceDN w:val="0"/>
        <w:adjustRightInd w:val="0"/>
        <w:spacing w:after="216" w:line="240" w:lineRule="auto"/>
        <w:rPr>
          <w:rFonts w:ascii="Times New Roman" w:eastAsiaTheme="minorHAnsi" w:hAnsi="Times New Roman"/>
          <w:color w:val="000000"/>
          <w:sz w:val="24"/>
          <w:szCs w:val="24"/>
          <w:lang w:val="en-US"/>
        </w:rPr>
      </w:pPr>
      <w:r w:rsidRPr="00C93947">
        <w:rPr>
          <w:rFonts w:ascii="Cambria Math" w:eastAsiaTheme="minorHAnsi" w:hAnsi="Cambria Math" w:cs="Cambria Math"/>
          <w:color w:val="000000"/>
          <w:sz w:val="24"/>
          <w:szCs w:val="24"/>
          <w:lang w:val="en-US"/>
        </w:rPr>
        <w:t>‒</w:t>
      </w:r>
      <w:r w:rsidRPr="00C93947">
        <w:rPr>
          <w:rFonts w:ascii="Times New Roman" w:eastAsiaTheme="minorHAnsi" w:hAnsi="Times New Roman"/>
          <w:color w:val="000000"/>
          <w:sz w:val="24"/>
          <w:szCs w:val="24"/>
          <w:lang w:val="en-US"/>
        </w:rPr>
        <w:t xml:space="preserve"> </w:t>
      </w:r>
      <w:r w:rsidRPr="00C93947">
        <w:rPr>
          <w:rFonts w:ascii="Times New Roman" w:eastAsiaTheme="minorHAnsi" w:hAnsi="Times New Roman"/>
          <w:color w:val="000000"/>
          <w:sz w:val="24"/>
          <w:szCs w:val="24"/>
        </w:rPr>
        <w:t>именаприлагательныеприпомощиаффиксов</w:t>
      </w:r>
      <w:r w:rsidRPr="00C93947">
        <w:rPr>
          <w:rFonts w:ascii="Times New Roman" w:eastAsiaTheme="minorHAnsi" w:hAnsi="Times New Roman"/>
          <w:i/>
          <w:iCs/>
          <w:color w:val="000000"/>
          <w:sz w:val="24"/>
          <w:szCs w:val="24"/>
          <w:lang w:val="en-US"/>
        </w:rPr>
        <w:t>inter</w:t>
      </w:r>
      <w:r w:rsidRPr="00C93947">
        <w:rPr>
          <w:rFonts w:ascii="Times New Roman" w:eastAsiaTheme="minorHAnsi" w:hAnsi="Times New Roman"/>
          <w:color w:val="000000"/>
          <w:sz w:val="24"/>
          <w:szCs w:val="24"/>
          <w:lang w:val="en-US"/>
        </w:rPr>
        <w:t>-; -</w:t>
      </w:r>
      <w:r w:rsidRPr="00C93947">
        <w:rPr>
          <w:rFonts w:ascii="Times New Roman" w:eastAsiaTheme="minorHAnsi" w:hAnsi="Times New Roman"/>
          <w:i/>
          <w:iCs/>
          <w:color w:val="000000"/>
          <w:sz w:val="24"/>
          <w:szCs w:val="24"/>
          <w:lang w:val="en-US"/>
        </w:rPr>
        <w:t>y</w:t>
      </w:r>
      <w:r w:rsidRPr="00C93947">
        <w:rPr>
          <w:rFonts w:ascii="Times New Roman" w:eastAsiaTheme="minorHAnsi" w:hAnsi="Times New Roman"/>
          <w:color w:val="000000"/>
          <w:sz w:val="24"/>
          <w:szCs w:val="24"/>
          <w:lang w:val="en-US"/>
        </w:rPr>
        <w:t>, -</w:t>
      </w:r>
      <w:r w:rsidRPr="00C93947">
        <w:rPr>
          <w:rFonts w:ascii="Times New Roman" w:eastAsiaTheme="minorHAnsi" w:hAnsi="Times New Roman"/>
          <w:i/>
          <w:iCs/>
          <w:color w:val="000000"/>
          <w:sz w:val="24"/>
          <w:szCs w:val="24"/>
          <w:lang w:val="en-US"/>
        </w:rPr>
        <w:t>ly</w:t>
      </w:r>
      <w:r w:rsidRPr="00C93947">
        <w:rPr>
          <w:rFonts w:ascii="Times New Roman" w:eastAsiaTheme="minorHAnsi" w:hAnsi="Times New Roman"/>
          <w:color w:val="000000"/>
          <w:sz w:val="24"/>
          <w:szCs w:val="24"/>
          <w:lang w:val="en-US"/>
        </w:rPr>
        <w:t>, -</w:t>
      </w:r>
      <w:proofErr w:type="gramStart"/>
      <w:r w:rsidRPr="00C93947">
        <w:rPr>
          <w:rFonts w:ascii="Times New Roman" w:eastAsiaTheme="minorHAnsi" w:hAnsi="Times New Roman"/>
          <w:i/>
          <w:iCs/>
          <w:color w:val="000000"/>
          <w:sz w:val="24"/>
          <w:szCs w:val="24"/>
          <w:lang w:val="en-US"/>
        </w:rPr>
        <w:t xml:space="preserve">ful </w:t>
      </w:r>
      <w:r w:rsidRPr="00C93947">
        <w:rPr>
          <w:rFonts w:ascii="Times New Roman" w:eastAsiaTheme="minorHAnsi" w:hAnsi="Times New Roman"/>
          <w:color w:val="000000"/>
          <w:sz w:val="24"/>
          <w:szCs w:val="24"/>
          <w:lang w:val="en-US"/>
        </w:rPr>
        <w:t>,</w:t>
      </w:r>
      <w:proofErr w:type="gramEnd"/>
      <w:r w:rsidRPr="00C93947">
        <w:rPr>
          <w:rFonts w:ascii="Times New Roman" w:eastAsiaTheme="minorHAnsi" w:hAnsi="Times New Roman"/>
          <w:color w:val="000000"/>
          <w:sz w:val="24"/>
          <w:szCs w:val="24"/>
          <w:lang w:val="en-US"/>
        </w:rPr>
        <w:t xml:space="preserve"> -</w:t>
      </w:r>
      <w:r w:rsidRPr="00C93947">
        <w:rPr>
          <w:rFonts w:ascii="Times New Roman" w:eastAsiaTheme="minorHAnsi" w:hAnsi="Times New Roman"/>
          <w:i/>
          <w:iCs/>
          <w:color w:val="000000"/>
          <w:sz w:val="24"/>
          <w:szCs w:val="24"/>
          <w:lang w:val="en-US"/>
        </w:rPr>
        <w:t xml:space="preserve">al </w:t>
      </w:r>
      <w:r w:rsidRPr="00C93947">
        <w:rPr>
          <w:rFonts w:ascii="Times New Roman" w:eastAsiaTheme="minorHAnsi" w:hAnsi="Times New Roman"/>
          <w:color w:val="000000"/>
          <w:sz w:val="24"/>
          <w:szCs w:val="24"/>
          <w:lang w:val="en-US"/>
        </w:rPr>
        <w:t>, -</w:t>
      </w:r>
      <w:r w:rsidRPr="00C93947">
        <w:rPr>
          <w:rFonts w:ascii="Times New Roman" w:eastAsiaTheme="minorHAnsi" w:hAnsi="Times New Roman"/>
          <w:i/>
          <w:iCs/>
          <w:color w:val="000000"/>
          <w:sz w:val="24"/>
          <w:szCs w:val="24"/>
          <w:lang w:val="en-US"/>
        </w:rPr>
        <w:t>ic</w:t>
      </w:r>
      <w:r w:rsidRPr="00C93947">
        <w:rPr>
          <w:rFonts w:ascii="Times New Roman" w:eastAsiaTheme="minorHAnsi" w:hAnsi="Times New Roman"/>
          <w:color w:val="000000"/>
          <w:sz w:val="24"/>
          <w:szCs w:val="24"/>
          <w:lang w:val="en-US"/>
        </w:rPr>
        <w:t>, -</w:t>
      </w:r>
      <w:r w:rsidRPr="00C93947">
        <w:rPr>
          <w:rFonts w:ascii="Times New Roman" w:eastAsiaTheme="minorHAnsi" w:hAnsi="Times New Roman"/>
          <w:i/>
          <w:iCs/>
          <w:color w:val="000000"/>
          <w:sz w:val="24"/>
          <w:szCs w:val="24"/>
          <w:lang w:val="en-US"/>
        </w:rPr>
        <w:t>ian</w:t>
      </w:r>
      <w:r w:rsidRPr="00C93947">
        <w:rPr>
          <w:rFonts w:ascii="Times New Roman" w:eastAsiaTheme="minorHAnsi" w:hAnsi="Times New Roman"/>
          <w:color w:val="000000"/>
          <w:sz w:val="24"/>
          <w:szCs w:val="24"/>
          <w:lang w:val="en-US"/>
        </w:rPr>
        <w:t>/</w:t>
      </w:r>
      <w:r w:rsidRPr="00C93947">
        <w:rPr>
          <w:rFonts w:ascii="Times New Roman" w:eastAsiaTheme="minorHAnsi" w:hAnsi="Times New Roman"/>
          <w:i/>
          <w:iCs/>
          <w:color w:val="000000"/>
          <w:sz w:val="24"/>
          <w:szCs w:val="24"/>
          <w:lang w:val="en-US"/>
        </w:rPr>
        <w:t>an</w:t>
      </w:r>
      <w:r w:rsidRPr="00C93947">
        <w:rPr>
          <w:rFonts w:ascii="Times New Roman" w:eastAsiaTheme="minorHAnsi" w:hAnsi="Times New Roman"/>
          <w:color w:val="000000"/>
          <w:sz w:val="24"/>
          <w:szCs w:val="24"/>
          <w:lang w:val="en-US"/>
        </w:rPr>
        <w:t>, -</w:t>
      </w:r>
      <w:r w:rsidRPr="00C93947">
        <w:rPr>
          <w:rFonts w:ascii="Times New Roman" w:eastAsiaTheme="minorHAnsi" w:hAnsi="Times New Roman"/>
          <w:i/>
          <w:iCs/>
          <w:color w:val="000000"/>
          <w:sz w:val="24"/>
          <w:szCs w:val="24"/>
          <w:lang w:val="en-US"/>
        </w:rPr>
        <w:t>ing</w:t>
      </w:r>
      <w:r w:rsidRPr="00C93947">
        <w:rPr>
          <w:rFonts w:ascii="Times New Roman" w:eastAsiaTheme="minorHAnsi" w:hAnsi="Times New Roman"/>
          <w:color w:val="000000"/>
          <w:sz w:val="24"/>
          <w:szCs w:val="24"/>
          <w:lang w:val="en-US"/>
        </w:rPr>
        <w:t>; -</w:t>
      </w:r>
      <w:r w:rsidRPr="00C93947">
        <w:rPr>
          <w:rFonts w:ascii="Times New Roman" w:eastAsiaTheme="minorHAnsi" w:hAnsi="Times New Roman"/>
          <w:i/>
          <w:iCs/>
          <w:color w:val="000000"/>
          <w:sz w:val="24"/>
          <w:szCs w:val="24"/>
          <w:lang w:val="en-US"/>
        </w:rPr>
        <w:t>ous</w:t>
      </w:r>
      <w:r w:rsidRPr="00C93947">
        <w:rPr>
          <w:rFonts w:ascii="Times New Roman" w:eastAsiaTheme="minorHAnsi" w:hAnsi="Times New Roman"/>
          <w:color w:val="000000"/>
          <w:sz w:val="24"/>
          <w:szCs w:val="24"/>
          <w:lang w:val="en-US"/>
        </w:rPr>
        <w:t>, -</w:t>
      </w:r>
      <w:r w:rsidRPr="00C93947">
        <w:rPr>
          <w:rFonts w:ascii="Times New Roman" w:eastAsiaTheme="minorHAnsi" w:hAnsi="Times New Roman"/>
          <w:i/>
          <w:iCs/>
          <w:color w:val="000000"/>
          <w:sz w:val="24"/>
          <w:szCs w:val="24"/>
          <w:lang w:val="en-US"/>
        </w:rPr>
        <w:t>able</w:t>
      </w:r>
      <w:r w:rsidRPr="00C93947">
        <w:rPr>
          <w:rFonts w:ascii="Times New Roman" w:eastAsiaTheme="minorHAnsi" w:hAnsi="Times New Roman"/>
          <w:color w:val="000000"/>
          <w:sz w:val="24"/>
          <w:szCs w:val="24"/>
          <w:lang w:val="en-US"/>
        </w:rPr>
        <w:t>/</w:t>
      </w:r>
      <w:r w:rsidRPr="00C93947">
        <w:rPr>
          <w:rFonts w:ascii="Times New Roman" w:eastAsiaTheme="minorHAnsi" w:hAnsi="Times New Roman"/>
          <w:i/>
          <w:iCs/>
          <w:color w:val="000000"/>
          <w:sz w:val="24"/>
          <w:szCs w:val="24"/>
          <w:lang w:val="en-US"/>
        </w:rPr>
        <w:t>ible</w:t>
      </w:r>
      <w:r w:rsidRPr="00C93947">
        <w:rPr>
          <w:rFonts w:ascii="Times New Roman" w:eastAsiaTheme="minorHAnsi" w:hAnsi="Times New Roman"/>
          <w:color w:val="000000"/>
          <w:sz w:val="24"/>
          <w:szCs w:val="24"/>
          <w:lang w:val="en-US"/>
        </w:rPr>
        <w:t>, -</w:t>
      </w:r>
      <w:r w:rsidRPr="00C93947">
        <w:rPr>
          <w:rFonts w:ascii="Times New Roman" w:eastAsiaTheme="minorHAnsi" w:hAnsi="Times New Roman"/>
          <w:i/>
          <w:iCs/>
          <w:color w:val="000000"/>
          <w:sz w:val="24"/>
          <w:szCs w:val="24"/>
          <w:lang w:val="en-US"/>
        </w:rPr>
        <w:t>less</w:t>
      </w:r>
      <w:r w:rsidRPr="00C93947">
        <w:rPr>
          <w:rFonts w:ascii="Times New Roman" w:eastAsiaTheme="minorHAnsi" w:hAnsi="Times New Roman"/>
          <w:color w:val="000000"/>
          <w:sz w:val="24"/>
          <w:szCs w:val="24"/>
          <w:lang w:val="en-US"/>
        </w:rPr>
        <w:t>, -</w:t>
      </w:r>
      <w:r w:rsidRPr="00C93947">
        <w:rPr>
          <w:rFonts w:ascii="Times New Roman" w:eastAsiaTheme="minorHAnsi" w:hAnsi="Times New Roman"/>
          <w:i/>
          <w:iCs/>
          <w:color w:val="000000"/>
          <w:sz w:val="24"/>
          <w:szCs w:val="24"/>
          <w:lang w:val="en-US"/>
        </w:rPr>
        <w:t>ive</w:t>
      </w:r>
      <w:r w:rsidRPr="00C93947">
        <w:rPr>
          <w:rFonts w:ascii="Times New Roman" w:eastAsiaTheme="minorHAnsi" w:hAnsi="Times New Roman"/>
          <w:color w:val="000000"/>
          <w:sz w:val="24"/>
          <w:szCs w:val="24"/>
          <w:lang w:val="en-US"/>
        </w:rPr>
        <w:t xml:space="preserve">; </w:t>
      </w:r>
    </w:p>
    <w:p w:rsidR="004755F3" w:rsidRPr="00C93947" w:rsidRDefault="004755F3" w:rsidP="004755F3">
      <w:pPr>
        <w:autoSpaceDE w:val="0"/>
        <w:autoSpaceDN w:val="0"/>
        <w:adjustRightInd w:val="0"/>
        <w:spacing w:after="216" w:line="240" w:lineRule="auto"/>
        <w:rPr>
          <w:rFonts w:ascii="Times New Roman" w:eastAsiaTheme="minorHAnsi" w:hAnsi="Times New Roman"/>
          <w:color w:val="000000"/>
          <w:sz w:val="24"/>
          <w:szCs w:val="24"/>
        </w:rPr>
      </w:pPr>
      <w:r w:rsidRPr="00C93947">
        <w:rPr>
          <w:rFonts w:ascii="Cambria Math" w:eastAsiaTheme="minorHAnsi" w:hAnsi="Cambria Math" w:cs="Cambria Math"/>
          <w:color w:val="000000"/>
          <w:sz w:val="24"/>
          <w:szCs w:val="24"/>
        </w:rPr>
        <w:t>‒</w:t>
      </w:r>
      <w:r w:rsidRPr="00C93947">
        <w:rPr>
          <w:rFonts w:ascii="Times New Roman" w:eastAsiaTheme="minorHAnsi" w:hAnsi="Times New Roman"/>
          <w:color w:val="000000"/>
          <w:sz w:val="24"/>
          <w:szCs w:val="24"/>
        </w:rPr>
        <w:t xml:space="preserve"> наречия при помощи суффикса -</w:t>
      </w:r>
      <w:r w:rsidRPr="00C93947">
        <w:rPr>
          <w:rFonts w:ascii="Times New Roman" w:eastAsiaTheme="minorHAnsi" w:hAnsi="Times New Roman"/>
          <w:i/>
          <w:iCs/>
          <w:color w:val="000000"/>
          <w:sz w:val="24"/>
          <w:szCs w:val="24"/>
        </w:rPr>
        <w:t>ly</w:t>
      </w:r>
      <w:r w:rsidRPr="00C93947">
        <w:rPr>
          <w:rFonts w:ascii="Times New Roman" w:eastAsiaTheme="minorHAnsi" w:hAnsi="Times New Roman"/>
          <w:color w:val="000000"/>
          <w:sz w:val="24"/>
          <w:szCs w:val="24"/>
        </w:rPr>
        <w:t xml:space="preserve">; </w:t>
      </w:r>
    </w:p>
    <w:p w:rsidR="004755F3" w:rsidRPr="00C93947" w:rsidRDefault="004755F3" w:rsidP="004755F3">
      <w:pPr>
        <w:autoSpaceDE w:val="0"/>
        <w:autoSpaceDN w:val="0"/>
        <w:adjustRightInd w:val="0"/>
        <w:spacing w:after="216" w:line="240" w:lineRule="auto"/>
        <w:rPr>
          <w:rFonts w:ascii="Times New Roman" w:eastAsiaTheme="minorHAnsi" w:hAnsi="Times New Roman"/>
          <w:color w:val="000000"/>
          <w:sz w:val="24"/>
          <w:szCs w:val="24"/>
        </w:rPr>
      </w:pPr>
      <w:r w:rsidRPr="00C93947">
        <w:rPr>
          <w:rFonts w:ascii="Cambria Math" w:eastAsiaTheme="minorHAnsi" w:hAnsi="Cambria Math" w:cs="Cambria Math"/>
          <w:color w:val="000000"/>
          <w:sz w:val="24"/>
          <w:szCs w:val="24"/>
        </w:rPr>
        <w:t>‒</w:t>
      </w:r>
      <w:r w:rsidRPr="00C93947">
        <w:rPr>
          <w:rFonts w:ascii="Times New Roman" w:eastAsiaTheme="minorHAnsi" w:hAnsi="Times New Roman"/>
          <w:color w:val="000000"/>
          <w:sz w:val="24"/>
          <w:szCs w:val="24"/>
        </w:rPr>
        <w:t xml:space="preserve"> имена существительные, имена прилагательные, наречия при помощи отрицательных префиксов</w:t>
      </w:r>
      <w:proofErr w:type="gramStart"/>
      <w:r w:rsidRPr="00C93947">
        <w:rPr>
          <w:rFonts w:ascii="Times New Roman" w:eastAsiaTheme="minorHAnsi" w:hAnsi="Times New Roman"/>
          <w:i/>
          <w:iCs/>
          <w:color w:val="000000"/>
          <w:sz w:val="24"/>
          <w:szCs w:val="24"/>
        </w:rPr>
        <w:t>un</w:t>
      </w:r>
      <w:proofErr w:type="gramEnd"/>
      <w:r w:rsidRPr="00C93947">
        <w:rPr>
          <w:rFonts w:ascii="Times New Roman" w:eastAsiaTheme="minorHAnsi" w:hAnsi="Times New Roman"/>
          <w:color w:val="000000"/>
          <w:sz w:val="24"/>
          <w:szCs w:val="24"/>
        </w:rPr>
        <w:t xml:space="preserve">-, </w:t>
      </w:r>
      <w:r w:rsidRPr="00C93947">
        <w:rPr>
          <w:rFonts w:ascii="Times New Roman" w:eastAsiaTheme="minorHAnsi" w:hAnsi="Times New Roman"/>
          <w:i/>
          <w:iCs/>
          <w:color w:val="000000"/>
          <w:sz w:val="24"/>
          <w:szCs w:val="24"/>
        </w:rPr>
        <w:t>im</w:t>
      </w:r>
      <w:r w:rsidRPr="00C93947">
        <w:rPr>
          <w:rFonts w:ascii="Times New Roman" w:eastAsiaTheme="minorHAnsi" w:hAnsi="Times New Roman"/>
          <w:color w:val="000000"/>
          <w:sz w:val="24"/>
          <w:szCs w:val="24"/>
        </w:rPr>
        <w:t>-/</w:t>
      </w:r>
      <w:r w:rsidRPr="00C93947">
        <w:rPr>
          <w:rFonts w:ascii="Times New Roman" w:eastAsiaTheme="minorHAnsi" w:hAnsi="Times New Roman"/>
          <w:i/>
          <w:iCs/>
          <w:color w:val="000000"/>
          <w:sz w:val="24"/>
          <w:szCs w:val="24"/>
        </w:rPr>
        <w:t>in</w:t>
      </w:r>
      <w:r w:rsidRPr="00C93947">
        <w:rPr>
          <w:rFonts w:ascii="Times New Roman" w:eastAsiaTheme="minorHAnsi" w:hAnsi="Times New Roman"/>
          <w:color w:val="000000"/>
          <w:sz w:val="24"/>
          <w:szCs w:val="24"/>
        </w:rPr>
        <w:t xml:space="preserve">-; </w:t>
      </w: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r w:rsidRPr="00C93947">
        <w:rPr>
          <w:rFonts w:ascii="Cambria Math" w:eastAsiaTheme="minorHAnsi" w:hAnsi="Cambria Math" w:cs="Cambria Math"/>
          <w:color w:val="000000"/>
          <w:sz w:val="24"/>
          <w:szCs w:val="24"/>
        </w:rPr>
        <w:lastRenderedPageBreak/>
        <w:t>‒</w:t>
      </w:r>
      <w:r w:rsidRPr="00C93947">
        <w:rPr>
          <w:rFonts w:ascii="Times New Roman" w:eastAsiaTheme="minorHAnsi" w:hAnsi="Times New Roman"/>
          <w:color w:val="000000"/>
          <w:sz w:val="24"/>
          <w:szCs w:val="24"/>
        </w:rPr>
        <w:t xml:space="preserve"> числительные при помощи суффиксов -</w:t>
      </w:r>
      <w:r w:rsidRPr="00C93947">
        <w:rPr>
          <w:rFonts w:ascii="Times New Roman" w:eastAsiaTheme="minorHAnsi" w:hAnsi="Times New Roman"/>
          <w:i/>
          <w:iCs/>
          <w:color w:val="000000"/>
          <w:sz w:val="24"/>
          <w:szCs w:val="24"/>
        </w:rPr>
        <w:t>teen</w:t>
      </w:r>
      <w:r w:rsidRPr="00C93947">
        <w:rPr>
          <w:rFonts w:ascii="Times New Roman" w:eastAsiaTheme="minorHAnsi" w:hAnsi="Times New Roman"/>
          <w:color w:val="000000"/>
          <w:sz w:val="24"/>
          <w:szCs w:val="24"/>
        </w:rPr>
        <w:t>, -</w:t>
      </w:r>
      <w:r w:rsidRPr="00C93947">
        <w:rPr>
          <w:rFonts w:ascii="Times New Roman" w:eastAsiaTheme="minorHAnsi" w:hAnsi="Times New Roman"/>
          <w:i/>
          <w:iCs/>
          <w:color w:val="000000"/>
          <w:sz w:val="24"/>
          <w:szCs w:val="24"/>
        </w:rPr>
        <w:t>ty</w:t>
      </w:r>
      <w:r w:rsidRPr="00C93947">
        <w:rPr>
          <w:rFonts w:ascii="Times New Roman" w:eastAsiaTheme="minorHAnsi" w:hAnsi="Times New Roman"/>
          <w:color w:val="000000"/>
          <w:sz w:val="24"/>
          <w:szCs w:val="24"/>
        </w:rPr>
        <w:t>; -</w:t>
      </w:r>
      <w:r w:rsidRPr="00C93947">
        <w:rPr>
          <w:rFonts w:ascii="Times New Roman" w:eastAsiaTheme="minorHAnsi" w:hAnsi="Times New Roman"/>
          <w:i/>
          <w:iCs/>
          <w:color w:val="000000"/>
          <w:sz w:val="24"/>
          <w:szCs w:val="24"/>
        </w:rPr>
        <w:t>th</w:t>
      </w:r>
      <w:r w:rsidRPr="00C93947">
        <w:rPr>
          <w:rFonts w:ascii="Times New Roman" w:eastAsiaTheme="minorHAnsi" w:hAnsi="Times New Roman"/>
          <w:color w:val="000000"/>
          <w:sz w:val="24"/>
          <w:szCs w:val="24"/>
        </w:rPr>
        <w:t xml:space="preserve">. </w:t>
      </w: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r w:rsidRPr="00C93947">
        <w:rPr>
          <w:rFonts w:ascii="Times New Roman" w:eastAsiaTheme="minorHAnsi" w:hAnsi="Times New Roman"/>
          <w:b/>
          <w:bCs/>
          <w:color w:val="000000"/>
          <w:sz w:val="24"/>
          <w:szCs w:val="24"/>
        </w:rPr>
        <w:t xml:space="preserve">Выпускник получит возможность научиться: </w:t>
      </w:r>
    </w:p>
    <w:p w:rsidR="004755F3" w:rsidRPr="00411039" w:rsidRDefault="004755F3" w:rsidP="00AC5EAB">
      <w:pPr>
        <w:pStyle w:val="ad"/>
        <w:numPr>
          <w:ilvl w:val="0"/>
          <w:numId w:val="188"/>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i/>
          <w:iCs/>
          <w:color w:val="000000"/>
        </w:rPr>
        <w:t xml:space="preserve">распознавать и употреблять в речи в нескольких значениях многозначные слова, изученные в пределах тематики основной школы; </w:t>
      </w:r>
    </w:p>
    <w:p w:rsidR="004755F3" w:rsidRPr="00411039" w:rsidRDefault="004755F3" w:rsidP="00AC5EAB">
      <w:pPr>
        <w:pStyle w:val="ad"/>
        <w:numPr>
          <w:ilvl w:val="0"/>
          <w:numId w:val="188"/>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i/>
          <w:iCs/>
          <w:color w:val="000000"/>
        </w:rPr>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4755F3" w:rsidRPr="00411039" w:rsidRDefault="004755F3" w:rsidP="00AC5EAB">
      <w:pPr>
        <w:pStyle w:val="ad"/>
        <w:numPr>
          <w:ilvl w:val="0"/>
          <w:numId w:val="188"/>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i/>
          <w:iCs/>
          <w:color w:val="000000"/>
        </w:rPr>
        <w:t xml:space="preserve">распознавать и употреблять в речи наиболее распространенные фразовые глаголы; </w:t>
      </w:r>
    </w:p>
    <w:p w:rsidR="004755F3" w:rsidRPr="00411039" w:rsidRDefault="004755F3" w:rsidP="00AC5EAB">
      <w:pPr>
        <w:pStyle w:val="ad"/>
        <w:numPr>
          <w:ilvl w:val="0"/>
          <w:numId w:val="188"/>
        </w:numPr>
        <w:autoSpaceDE w:val="0"/>
        <w:autoSpaceDN w:val="0"/>
        <w:adjustRightInd w:val="0"/>
        <w:rPr>
          <w:rFonts w:ascii="Times New Roman" w:eastAsiaTheme="minorHAnsi" w:hAnsi="Times New Roman"/>
          <w:color w:val="000000"/>
        </w:rPr>
      </w:pPr>
      <w:r w:rsidRPr="00411039">
        <w:rPr>
          <w:rFonts w:ascii="Times New Roman" w:eastAsiaTheme="minorHAnsi" w:hAnsi="Times New Roman"/>
          <w:i/>
          <w:iCs/>
          <w:color w:val="000000"/>
        </w:rPr>
        <w:t xml:space="preserve">распознавать принадлежность слов к частям речи по аффиксам; </w:t>
      </w:r>
    </w:p>
    <w:p w:rsidR="004755F3" w:rsidRPr="00C93947" w:rsidRDefault="004755F3" w:rsidP="004755F3">
      <w:pPr>
        <w:autoSpaceDE w:val="0"/>
        <w:autoSpaceDN w:val="0"/>
        <w:adjustRightInd w:val="0"/>
        <w:spacing w:after="0" w:line="240" w:lineRule="auto"/>
        <w:rPr>
          <w:rFonts w:ascii="Symbol" w:eastAsiaTheme="minorHAnsi" w:hAnsi="Symbol" w:cs="Symbol"/>
          <w:color w:val="000000"/>
          <w:sz w:val="24"/>
          <w:szCs w:val="24"/>
        </w:rPr>
      </w:pPr>
    </w:p>
    <w:p w:rsidR="004755F3" w:rsidRPr="00411039" w:rsidRDefault="004755F3" w:rsidP="00AC5EAB">
      <w:pPr>
        <w:pStyle w:val="ad"/>
        <w:numPr>
          <w:ilvl w:val="0"/>
          <w:numId w:val="189"/>
        </w:numPr>
        <w:autoSpaceDE w:val="0"/>
        <w:autoSpaceDN w:val="0"/>
        <w:adjustRightInd w:val="0"/>
        <w:spacing w:after="218"/>
        <w:rPr>
          <w:rFonts w:ascii="Times New Roman" w:eastAsiaTheme="minorHAnsi" w:hAnsi="Times New Roman"/>
          <w:color w:val="000000"/>
        </w:rPr>
      </w:pPr>
      <w:r w:rsidRPr="00411039">
        <w:rPr>
          <w:rFonts w:ascii="Times New Roman" w:eastAsiaTheme="minorHAnsi" w:hAnsi="Times New Roman"/>
          <w:i/>
          <w:iCs/>
          <w:color w:val="000000"/>
        </w:rPr>
        <w:t xml:space="preserve">распознавать и употреблять в речи различные средства связи в тексте для обеспечения его целостности (firstly, tobeginwith, however, asforme, finally, atlast, etc.); </w:t>
      </w:r>
    </w:p>
    <w:p w:rsidR="004755F3" w:rsidRPr="00411039" w:rsidRDefault="004755F3" w:rsidP="00AC5EAB">
      <w:pPr>
        <w:pStyle w:val="ad"/>
        <w:numPr>
          <w:ilvl w:val="0"/>
          <w:numId w:val="189"/>
        </w:numPr>
        <w:autoSpaceDE w:val="0"/>
        <w:autoSpaceDN w:val="0"/>
        <w:adjustRightInd w:val="0"/>
        <w:rPr>
          <w:rFonts w:ascii="Times New Roman" w:eastAsiaTheme="minorHAnsi" w:hAnsi="Times New Roman"/>
          <w:color w:val="000000"/>
        </w:rPr>
      </w:pPr>
      <w:proofErr w:type="gramStart"/>
      <w:r w:rsidRPr="00411039">
        <w:rPr>
          <w:rFonts w:ascii="Times New Roman" w:eastAsiaTheme="minorHAnsi" w:hAnsi="Times New Roman"/>
          <w:i/>
          <w:iCs/>
          <w:color w:val="000000"/>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roofErr w:type="gramEnd"/>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r w:rsidRPr="00C93947">
        <w:rPr>
          <w:rFonts w:ascii="Times New Roman" w:eastAsiaTheme="minorHAnsi" w:hAnsi="Times New Roman"/>
          <w:b/>
          <w:bCs/>
          <w:color w:val="000000"/>
          <w:sz w:val="24"/>
          <w:szCs w:val="24"/>
        </w:rPr>
        <w:t xml:space="preserve">Грамматическая сторона речи </w:t>
      </w: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r w:rsidRPr="00C93947">
        <w:rPr>
          <w:rFonts w:ascii="Times New Roman" w:eastAsiaTheme="minorHAnsi" w:hAnsi="Times New Roman"/>
          <w:b/>
          <w:bCs/>
          <w:color w:val="000000"/>
          <w:sz w:val="24"/>
          <w:szCs w:val="24"/>
        </w:rPr>
        <w:t xml:space="preserve">Выпускник научится: </w:t>
      </w:r>
    </w:p>
    <w:p w:rsidR="004755F3" w:rsidRPr="00411039" w:rsidRDefault="004755F3" w:rsidP="00AC5EAB">
      <w:pPr>
        <w:pStyle w:val="ad"/>
        <w:numPr>
          <w:ilvl w:val="0"/>
          <w:numId w:val="189"/>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color w:val="000000"/>
        </w:rP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4755F3" w:rsidRPr="00411039" w:rsidRDefault="004755F3" w:rsidP="00AC5EAB">
      <w:pPr>
        <w:pStyle w:val="ad"/>
        <w:numPr>
          <w:ilvl w:val="0"/>
          <w:numId w:val="189"/>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color w:val="000000"/>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w:t>
      </w:r>
      <w:r w:rsidRPr="00411039">
        <w:rPr>
          <w:rFonts w:ascii="Times New Roman" w:eastAsiaTheme="minorHAnsi" w:hAnsi="Times New Roman"/>
          <w:color w:val="000000"/>
          <w:sz w:val="28"/>
          <w:szCs w:val="28"/>
        </w:rPr>
        <w:t xml:space="preserve"> </w:t>
      </w:r>
      <w:r w:rsidRPr="00411039">
        <w:rPr>
          <w:rFonts w:ascii="Times New Roman" w:eastAsiaTheme="minorHAnsi" w:hAnsi="Times New Roman"/>
          <w:color w:val="000000"/>
        </w:rPr>
        <w:t xml:space="preserve">вопросы), побудительные (в утвердительной и отрицательной форме) и восклицательные; </w:t>
      </w:r>
    </w:p>
    <w:p w:rsidR="004755F3" w:rsidRPr="00411039" w:rsidRDefault="004755F3" w:rsidP="00AC5EAB">
      <w:pPr>
        <w:pStyle w:val="ad"/>
        <w:numPr>
          <w:ilvl w:val="0"/>
          <w:numId w:val="189"/>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color w:val="000000"/>
        </w:rPr>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4755F3" w:rsidRPr="00411039" w:rsidRDefault="004755F3" w:rsidP="00AC5EAB">
      <w:pPr>
        <w:pStyle w:val="ad"/>
        <w:numPr>
          <w:ilvl w:val="0"/>
          <w:numId w:val="189"/>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color w:val="000000"/>
        </w:rPr>
        <w:t>распознавать и употреблять в речи предложения с начальным</w:t>
      </w:r>
      <w:proofErr w:type="gramStart"/>
      <w:r w:rsidRPr="00411039">
        <w:rPr>
          <w:rFonts w:ascii="Times New Roman" w:eastAsiaTheme="minorHAnsi" w:hAnsi="Times New Roman"/>
          <w:i/>
          <w:iCs/>
          <w:color w:val="000000"/>
        </w:rPr>
        <w:t>It</w:t>
      </w:r>
      <w:proofErr w:type="gramEnd"/>
      <w:r w:rsidRPr="00411039">
        <w:rPr>
          <w:rFonts w:ascii="Times New Roman" w:eastAsiaTheme="minorHAnsi" w:hAnsi="Times New Roman"/>
          <w:color w:val="000000"/>
        </w:rPr>
        <w:t xml:space="preserve">; </w:t>
      </w:r>
    </w:p>
    <w:p w:rsidR="004755F3" w:rsidRPr="00411039" w:rsidRDefault="004755F3" w:rsidP="00AC5EAB">
      <w:pPr>
        <w:pStyle w:val="ad"/>
        <w:numPr>
          <w:ilvl w:val="0"/>
          <w:numId w:val="189"/>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color w:val="000000"/>
        </w:rPr>
        <w:t>распознавать и употреблять в речи предложения с начальным</w:t>
      </w:r>
      <w:proofErr w:type="gramStart"/>
      <w:r w:rsidRPr="00411039">
        <w:rPr>
          <w:rFonts w:ascii="Times New Roman" w:eastAsiaTheme="minorHAnsi" w:hAnsi="Times New Roman"/>
          <w:i/>
          <w:iCs/>
          <w:color w:val="000000"/>
        </w:rPr>
        <w:t>There</w:t>
      </w:r>
      <w:proofErr w:type="gramEnd"/>
      <w:r w:rsidRPr="00411039">
        <w:rPr>
          <w:rFonts w:ascii="Times New Roman" w:eastAsiaTheme="minorHAnsi" w:hAnsi="Times New Roman"/>
          <w:i/>
          <w:iCs/>
          <w:color w:val="000000"/>
        </w:rPr>
        <w:t>+tobe</w:t>
      </w:r>
      <w:r w:rsidRPr="00411039">
        <w:rPr>
          <w:rFonts w:ascii="Times New Roman" w:eastAsiaTheme="minorHAnsi" w:hAnsi="Times New Roman"/>
          <w:color w:val="000000"/>
        </w:rPr>
        <w:t xml:space="preserve">; </w:t>
      </w:r>
    </w:p>
    <w:p w:rsidR="004755F3" w:rsidRPr="00411039" w:rsidRDefault="004755F3" w:rsidP="00AC5EAB">
      <w:pPr>
        <w:pStyle w:val="ad"/>
        <w:numPr>
          <w:ilvl w:val="0"/>
          <w:numId w:val="189"/>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color w:val="000000"/>
        </w:rPr>
        <w:t>распознавать и употреблять в речи сложносочиненные предложения с</w:t>
      </w:r>
      <w:r w:rsidRPr="00411039">
        <w:rPr>
          <w:rFonts w:ascii="Times New Roman" w:eastAsiaTheme="minorHAnsi" w:hAnsi="Times New Roman"/>
          <w:color w:val="000000"/>
          <w:sz w:val="28"/>
          <w:szCs w:val="28"/>
        </w:rPr>
        <w:t xml:space="preserve"> </w:t>
      </w:r>
      <w:r w:rsidRPr="00411039">
        <w:rPr>
          <w:rFonts w:ascii="Times New Roman" w:eastAsiaTheme="minorHAnsi" w:hAnsi="Times New Roman"/>
          <w:color w:val="000000"/>
        </w:rPr>
        <w:t xml:space="preserve">сочинительными союзами </w:t>
      </w:r>
      <w:r w:rsidRPr="00411039">
        <w:rPr>
          <w:rFonts w:ascii="Times New Roman" w:eastAsiaTheme="minorHAnsi" w:hAnsi="Times New Roman"/>
          <w:i/>
          <w:iCs/>
          <w:color w:val="000000"/>
        </w:rPr>
        <w:t>and, but, or</w:t>
      </w:r>
      <w:r w:rsidRPr="00411039">
        <w:rPr>
          <w:rFonts w:ascii="Times New Roman" w:eastAsiaTheme="minorHAnsi" w:hAnsi="Times New Roman"/>
          <w:color w:val="000000"/>
        </w:rPr>
        <w:t xml:space="preserve">; </w:t>
      </w:r>
    </w:p>
    <w:p w:rsidR="004755F3" w:rsidRPr="00411039" w:rsidRDefault="004755F3" w:rsidP="00AC5EAB">
      <w:pPr>
        <w:pStyle w:val="ad"/>
        <w:numPr>
          <w:ilvl w:val="0"/>
          <w:numId w:val="189"/>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color w:val="000000"/>
        </w:rPr>
        <w:t xml:space="preserve">распознавать и употреблять в речи сложноподчиненные предложения с союзами и союзными словами </w:t>
      </w:r>
      <w:r w:rsidRPr="00411039">
        <w:rPr>
          <w:rFonts w:ascii="Times New Roman" w:eastAsiaTheme="minorHAnsi" w:hAnsi="Times New Roman"/>
          <w:i/>
          <w:iCs/>
          <w:color w:val="000000"/>
        </w:rPr>
        <w:t>because</w:t>
      </w:r>
      <w:r w:rsidRPr="00411039">
        <w:rPr>
          <w:rFonts w:ascii="Times New Roman" w:eastAsiaTheme="minorHAnsi" w:hAnsi="Times New Roman"/>
          <w:color w:val="000000"/>
        </w:rPr>
        <w:t xml:space="preserve">, </w:t>
      </w:r>
      <w:r w:rsidRPr="00411039">
        <w:rPr>
          <w:rFonts w:ascii="Times New Roman" w:eastAsiaTheme="minorHAnsi" w:hAnsi="Times New Roman"/>
          <w:i/>
          <w:iCs/>
          <w:color w:val="000000"/>
        </w:rPr>
        <w:t>if</w:t>
      </w:r>
      <w:r w:rsidRPr="00411039">
        <w:rPr>
          <w:rFonts w:ascii="Times New Roman" w:eastAsiaTheme="minorHAnsi" w:hAnsi="Times New Roman"/>
          <w:color w:val="000000"/>
        </w:rPr>
        <w:t xml:space="preserve">, </w:t>
      </w:r>
      <w:r w:rsidRPr="00411039">
        <w:rPr>
          <w:rFonts w:ascii="Times New Roman" w:eastAsiaTheme="minorHAnsi" w:hAnsi="Times New Roman"/>
          <w:i/>
          <w:iCs/>
          <w:color w:val="000000"/>
        </w:rPr>
        <w:t>that</w:t>
      </w:r>
      <w:r w:rsidRPr="00411039">
        <w:rPr>
          <w:rFonts w:ascii="Times New Roman" w:eastAsiaTheme="minorHAnsi" w:hAnsi="Times New Roman"/>
          <w:color w:val="000000"/>
        </w:rPr>
        <w:t xml:space="preserve">, </w:t>
      </w:r>
      <w:r w:rsidRPr="00411039">
        <w:rPr>
          <w:rFonts w:ascii="Times New Roman" w:eastAsiaTheme="minorHAnsi" w:hAnsi="Times New Roman"/>
          <w:i/>
          <w:iCs/>
          <w:color w:val="000000"/>
        </w:rPr>
        <w:t>who</w:t>
      </w:r>
      <w:r w:rsidRPr="00411039">
        <w:rPr>
          <w:rFonts w:ascii="Times New Roman" w:eastAsiaTheme="minorHAnsi" w:hAnsi="Times New Roman"/>
          <w:color w:val="000000"/>
        </w:rPr>
        <w:t xml:space="preserve">, </w:t>
      </w:r>
      <w:r w:rsidRPr="00411039">
        <w:rPr>
          <w:rFonts w:ascii="Times New Roman" w:eastAsiaTheme="minorHAnsi" w:hAnsi="Times New Roman"/>
          <w:i/>
          <w:iCs/>
          <w:color w:val="000000"/>
        </w:rPr>
        <w:t>which</w:t>
      </w:r>
      <w:r w:rsidRPr="00411039">
        <w:rPr>
          <w:rFonts w:ascii="Times New Roman" w:eastAsiaTheme="minorHAnsi" w:hAnsi="Times New Roman"/>
          <w:color w:val="000000"/>
        </w:rPr>
        <w:t xml:space="preserve">, </w:t>
      </w:r>
      <w:r w:rsidRPr="00411039">
        <w:rPr>
          <w:rFonts w:ascii="Times New Roman" w:eastAsiaTheme="minorHAnsi" w:hAnsi="Times New Roman"/>
          <w:i/>
          <w:iCs/>
          <w:color w:val="000000"/>
        </w:rPr>
        <w:t>what</w:t>
      </w:r>
      <w:r w:rsidRPr="00411039">
        <w:rPr>
          <w:rFonts w:ascii="Times New Roman" w:eastAsiaTheme="minorHAnsi" w:hAnsi="Times New Roman"/>
          <w:color w:val="000000"/>
        </w:rPr>
        <w:t xml:space="preserve">, </w:t>
      </w:r>
      <w:r w:rsidRPr="00411039">
        <w:rPr>
          <w:rFonts w:ascii="Times New Roman" w:eastAsiaTheme="minorHAnsi" w:hAnsi="Times New Roman"/>
          <w:i/>
          <w:iCs/>
          <w:color w:val="000000"/>
        </w:rPr>
        <w:t>when</w:t>
      </w:r>
      <w:r w:rsidRPr="00411039">
        <w:rPr>
          <w:rFonts w:ascii="Times New Roman" w:eastAsiaTheme="minorHAnsi" w:hAnsi="Times New Roman"/>
          <w:color w:val="000000"/>
        </w:rPr>
        <w:t xml:space="preserve">, </w:t>
      </w:r>
      <w:r w:rsidRPr="00411039">
        <w:rPr>
          <w:rFonts w:ascii="Times New Roman" w:eastAsiaTheme="minorHAnsi" w:hAnsi="Times New Roman"/>
          <w:i/>
          <w:iCs/>
          <w:color w:val="000000"/>
        </w:rPr>
        <w:t>where</w:t>
      </w:r>
      <w:r w:rsidRPr="00411039">
        <w:rPr>
          <w:rFonts w:ascii="Times New Roman" w:eastAsiaTheme="minorHAnsi" w:hAnsi="Times New Roman"/>
          <w:color w:val="000000"/>
        </w:rPr>
        <w:t xml:space="preserve">, </w:t>
      </w:r>
      <w:r w:rsidRPr="00411039">
        <w:rPr>
          <w:rFonts w:ascii="Times New Roman" w:eastAsiaTheme="minorHAnsi" w:hAnsi="Times New Roman"/>
          <w:i/>
          <w:iCs/>
          <w:color w:val="000000"/>
        </w:rPr>
        <w:t>how</w:t>
      </w:r>
      <w:r w:rsidRPr="00411039">
        <w:rPr>
          <w:rFonts w:ascii="Times New Roman" w:eastAsiaTheme="minorHAnsi" w:hAnsi="Times New Roman"/>
          <w:color w:val="000000"/>
        </w:rPr>
        <w:t xml:space="preserve">, </w:t>
      </w:r>
      <w:r w:rsidRPr="00411039">
        <w:rPr>
          <w:rFonts w:ascii="Times New Roman" w:eastAsiaTheme="minorHAnsi" w:hAnsi="Times New Roman"/>
          <w:i/>
          <w:iCs/>
          <w:color w:val="000000"/>
        </w:rPr>
        <w:t>why</w:t>
      </w:r>
      <w:r w:rsidRPr="00411039">
        <w:rPr>
          <w:rFonts w:ascii="Times New Roman" w:eastAsiaTheme="minorHAnsi" w:hAnsi="Times New Roman"/>
          <w:color w:val="000000"/>
        </w:rPr>
        <w:t xml:space="preserve">; </w:t>
      </w:r>
    </w:p>
    <w:p w:rsidR="004755F3" w:rsidRPr="00411039" w:rsidRDefault="004755F3" w:rsidP="00AC5EAB">
      <w:pPr>
        <w:pStyle w:val="ad"/>
        <w:numPr>
          <w:ilvl w:val="0"/>
          <w:numId w:val="189"/>
        </w:numPr>
        <w:autoSpaceDE w:val="0"/>
        <w:autoSpaceDN w:val="0"/>
        <w:adjustRightInd w:val="0"/>
        <w:rPr>
          <w:rFonts w:ascii="Times New Roman" w:eastAsiaTheme="minorHAnsi" w:hAnsi="Times New Roman"/>
          <w:color w:val="000000"/>
        </w:rPr>
      </w:pPr>
      <w:r w:rsidRPr="00411039">
        <w:rPr>
          <w:rFonts w:ascii="Times New Roman" w:eastAsiaTheme="minorHAnsi" w:hAnsi="Times New Roman"/>
          <w:color w:val="000000"/>
        </w:rPr>
        <w:t xml:space="preserve">использовать косвенную речь в утвердительных и вопросительных предложениях в настоящем и прошедшем времени; </w:t>
      </w:r>
    </w:p>
    <w:p w:rsidR="004755F3" w:rsidRPr="00C93947" w:rsidRDefault="004755F3" w:rsidP="004755F3">
      <w:pPr>
        <w:autoSpaceDE w:val="0"/>
        <w:autoSpaceDN w:val="0"/>
        <w:adjustRightInd w:val="0"/>
        <w:spacing w:after="0" w:line="240" w:lineRule="auto"/>
        <w:rPr>
          <w:rFonts w:ascii="Symbol" w:eastAsiaTheme="minorHAnsi" w:hAnsi="Symbol" w:cs="Symbol"/>
          <w:color w:val="000000"/>
          <w:sz w:val="24"/>
          <w:szCs w:val="24"/>
        </w:rPr>
      </w:pPr>
    </w:p>
    <w:p w:rsidR="004755F3" w:rsidRPr="00C93947" w:rsidRDefault="004755F3" w:rsidP="004755F3">
      <w:pPr>
        <w:autoSpaceDE w:val="0"/>
        <w:autoSpaceDN w:val="0"/>
        <w:adjustRightInd w:val="0"/>
        <w:spacing w:after="216" w:line="240" w:lineRule="auto"/>
        <w:rPr>
          <w:rFonts w:ascii="Times New Roman" w:eastAsiaTheme="minorHAnsi" w:hAnsi="Times New Roman"/>
          <w:color w:val="000000"/>
          <w:sz w:val="24"/>
          <w:szCs w:val="24"/>
          <w:lang w:val="en-US"/>
        </w:rPr>
      </w:pPr>
      <w:r w:rsidRPr="00C93947">
        <w:rPr>
          <w:rFonts w:ascii="Symbol" w:eastAsiaTheme="minorHAnsi" w:hAnsi="Symbol" w:cs="Symbol"/>
          <w:color w:val="000000"/>
          <w:sz w:val="24"/>
          <w:szCs w:val="24"/>
        </w:rPr>
        <w:t></w:t>
      </w:r>
      <w:r w:rsidRPr="00C93947">
        <w:rPr>
          <w:rFonts w:ascii="Symbol" w:eastAsiaTheme="minorHAnsi" w:hAnsi="Symbol" w:cs="Symbol"/>
          <w:color w:val="000000"/>
          <w:sz w:val="24"/>
          <w:szCs w:val="24"/>
        </w:rPr>
        <w:t></w:t>
      </w:r>
      <w:r w:rsidRPr="00C93947">
        <w:rPr>
          <w:rFonts w:ascii="Times New Roman" w:eastAsiaTheme="minorHAnsi" w:hAnsi="Times New Roman"/>
          <w:color w:val="000000"/>
          <w:sz w:val="24"/>
          <w:szCs w:val="24"/>
        </w:rPr>
        <w:t>распознаватьиупотреблятьвречиусловныепредложенияреальногохарактера</w:t>
      </w:r>
      <w:r w:rsidRPr="00C93947">
        <w:rPr>
          <w:rFonts w:ascii="Times New Roman" w:eastAsiaTheme="minorHAnsi" w:hAnsi="Times New Roman"/>
          <w:color w:val="000000"/>
          <w:sz w:val="24"/>
          <w:szCs w:val="24"/>
          <w:lang w:val="en-US"/>
        </w:rPr>
        <w:t xml:space="preserve"> (Conditional I – </w:t>
      </w:r>
      <w:r w:rsidRPr="00C93947">
        <w:rPr>
          <w:rFonts w:ascii="Times New Roman" w:eastAsiaTheme="minorHAnsi" w:hAnsi="Times New Roman"/>
          <w:i/>
          <w:iCs/>
          <w:color w:val="000000"/>
          <w:sz w:val="24"/>
          <w:szCs w:val="24"/>
          <w:lang w:val="en-US"/>
        </w:rPr>
        <w:t>If I see Jim, I’ll invite him to our school party</w:t>
      </w:r>
      <w:r w:rsidRPr="00C93947">
        <w:rPr>
          <w:rFonts w:ascii="Times New Roman" w:eastAsiaTheme="minorHAnsi" w:hAnsi="Times New Roman"/>
          <w:color w:val="000000"/>
          <w:sz w:val="24"/>
          <w:szCs w:val="24"/>
          <w:lang w:val="en-US"/>
        </w:rPr>
        <w:t xml:space="preserve">) </w:t>
      </w:r>
      <w:r w:rsidRPr="00C93947">
        <w:rPr>
          <w:rFonts w:ascii="Times New Roman" w:eastAsiaTheme="minorHAnsi" w:hAnsi="Times New Roman"/>
          <w:color w:val="000000"/>
          <w:sz w:val="24"/>
          <w:szCs w:val="24"/>
        </w:rPr>
        <w:t>инереальногохарактера</w:t>
      </w:r>
      <w:r w:rsidRPr="00C93947">
        <w:rPr>
          <w:rFonts w:ascii="Times New Roman" w:eastAsiaTheme="minorHAnsi" w:hAnsi="Times New Roman"/>
          <w:color w:val="000000"/>
          <w:sz w:val="24"/>
          <w:szCs w:val="24"/>
          <w:lang w:val="en-US"/>
        </w:rPr>
        <w:t xml:space="preserve"> (Conditional II </w:t>
      </w:r>
      <w:r w:rsidRPr="00C93947">
        <w:rPr>
          <w:rFonts w:ascii="Times New Roman" w:eastAsiaTheme="minorHAnsi" w:hAnsi="Times New Roman"/>
          <w:i/>
          <w:iCs/>
          <w:color w:val="000000"/>
          <w:sz w:val="24"/>
          <w:szCs w:val="24"/>
          <w:lang w:val="en-US"/>
        </w:rPr>
        <w:t xml:space="preserve">– If I were you, I would start learning French); </w:t>
      </w:r>
    </w:p>
    <w:p w:rsidR="004755F3" w:rsidRPr="00411039" w:rsidRDefault="004755F3" w:rsidP="00AC5EAB">
      <w:pPr>
        <w:pStyle w:val="ad"/>
        <w:numPr>
          <w:ilvl w:val="0"/>
          <w:numId w:val="189"/>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color w:val="000000"/>
        </w:rP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4755F3" w:rsidRPr="00411039" w:rsidRDefault="004755F3" w:rsidP="00AC5EAB">
      <w:pPr>
        <w:pStyle w:val="ad"/>
        <w:numPr>
          <w:ilvl w:val="0"/>
          <w:numId w:val="189"/>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color w:val="000000"/>
        </w:rPr>
        <w:t xml:space="preserve">распознавать и употреблять в речи существительные с определенным/ неопределенным/ нулевым артиклем; </w:t>
      </w:r>
    </w:p>
    <w:p w:rsidR="004755F3" w:rsidRPr="00411039" w:rsidRDefault="004755F3" w:rsidP="00AC5EAB">
      <w:pPr>
        <w:pStyle w:val="ad"/>
        <w:numPr>
          <w:ilvl w:val="0"/>
          <w:numId w:val="189"/>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color w:val="000000"/>
        </w:rPr>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4755F3" w:rsidRPr="00411039" w:rsidRDefault="004755F3" w:rsidP="00AC5EAB">
      <w:pPr>
        <w:pStyle w:val="ad"/>
        <w:numPr>
          <w:ilvl w:val="0"/>
          <w:numId w:val="189"/>
        </w:numPr>
        <w:autoSpaceDE w:val="0"/>
        <w:autoSpaceDN w:val="0"/>
        <w:adjustRightInd w:val="0"/>
        <w:spacing w:after="216"/>
        <w:rPr>
          <w:rFonts w:ascii="Times New Roman" w:eastAsiaTheme="minorHAnsi" w:hAnsi="Times New Roman"/>
          <w:color w:val="000000"/>
        </w:rPr>
      </w:pPr>
      <w:proofErr w:type="gramStart"/>
      <w:r w:rsidRPr="00411039">
        <w:rPr>
          <w:rFonts w:ascii="Times New Roman" w:eastAsiaTheme="minorHAnsi" w:hAnsi="Times New Roman"/>
          <w:color w:val="000000"/>
        </w:rP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roofErr w:type="gramEnd"/>
    </w:p>
    <w:p w:rsidR="004755F3" w:rsidRPr="00411039" w:rsidRDefault="004755F3" w:rsidP="00AC5EAB">
      <w:pPr>
        <w:pStyle w:val="ad"/>
        <w:numPr>
          <w:ilvl w:val="0"/>
          <w:numId w:val="189"/>
        </w:numPr>
        <w:autoSpaceDE w:val="0"/>
        <w:autoSpaceDN w:val="0"/>
        <w:adjustRightInd w:val="0"/>
        <w:spacing w:after="216"/>
        <w:rPr>
          <w:rFonts w:ascii="Times New Roman" w:eastAsiaTheme="minorHAnsi" w:hAnsi="Times New Roman"/>
          <w:color w:val="000000"/>
        </w:rPr>
      </w:pPr>
      <w:proofErr w:type="gramStart"/>
      <w:r w:rsidRPr="00411039">
        <w:rPr>
          <w:rFonts w:ascii="Times New Roman" w:eastAsiaTheme="minorHAnsi" w:hAnsi="Times New Roman"/>
          <w:color w:val="000000"/>
        </w:rPr>
        <w:t>распознавать и употреблять в речи наречия времени и образа действия и слова, выражающие количество (</w:t>
      </w:r>
      <w:r w:rsidRPr="00411039">
        <w:rPr>
          <w:rFonts w:ascii="Times New Roman" w:eastAsiaTheme="minorHAnsi" w:hAnsi="Times New Roman"/>
          <w:i/>
          <w:iCs/>
          <w:color w:val="000000"/>
        </w:rPr>
        <w:t>many</w:t>
      </w:r>
      <w:r w:rsidRPr="00411039">
        <w:rPr>
          <w:rFonts w:ascii="Times New Roman" w:eastAsiaTheme="minorHAnsi" w:hAnsi="Times New Roman"/>
          <w:color w:val="000000"/>
        </w:rPr>
        <w:t>/</w:t>
      </w:r>
      <w:r w:rsidRPr="00411039">
        <w:rPr>
          <w:rFonts w:ascii="Times New Roman" w:eastAsiaTheme="minorHAnsi" w:hAnsi="Times New Roman"/>
          <w:i/>
          <w:iCs/>
          <w:color w:val="000000"/>
        </w:rPr>
        <w:t>much</w:t>
      </w:r>
      <w:r w:rsidRPr="00411039">
        <w:rPr>
          <w:rFonts w:ascii="Times New Roman" w:eastAsiaTheme="minorHAnsi" w:hAnsi="Times New Roman"/>
          <w:color w:val="000000"/>
        </w:rPr>
        <w:t xml:space="preserve">, </w:t>
      </w:r>
      <w:r w:rsidRPr="00411039">
        <w:rPr>
          <w:rFonts w:ascii="Times New Roman" w:eastAsiaTheme="minorHAnsi" w:hAnsi="Times New Roman"/>
          <w:i/>
          <w:iCs/>
          <w:color w:val="000000"/>
        </w:rPr>
        <w:t>few</w:t>
      </w:r>
      <w:r w:rsidRPr="00411039">
        <w:rPr>
          <w:rFonts w:ascii="Times New Roman" w:eastAsiaTheme="minorHAnsi" w:hAnsi="Times New Roman"/>
          <w:color w:val="000000"/>
        </w:rPr>
        <w:t>/</w:t>
      </w:r>
      <w:r w:rsidRPr="00411039">
        <w:rPr>
          <w:rFonts w:ascii="Times New Roman" w:eastAsiaTheme="minorHAnsi" w:hAnsi="Times New Roman"/>
          <w:i/>
          <w:iCs/>
          <w:color w:val="000000"/>
        </w:rPr>
        <w:t>afew</w:t>
      </w:r>
      <w:r w:rsidRPr="00411039">
        <w:rPr>
          <w:rFonts w:ascii="Times New Roman" w:eastAsiaTheme="minorHAnsi" w:hAnsi="Times New Roman"/>
          <w:color w:val="000000"/>
        </w:rPr>
        <w:t xml:space="preserve">, </w:t>
      </w:r>
      <w:r w:rsidRPr="00411039">
        <w:rPr>
          <w:rFonts w:ascii="Times New Roman" w:eastAsiaTheme="minorHAnsi" w:hAnsi="Times New Roman"/>
          <w:i/>
          <w:iCs/>
          <w:color w:val="000000"/>
        </w:rPr>
        <w:t>little</w:t>
      </w:r>
      <w:r w:rsidRPr="00411039">
        <w:rPr>
          <w:rFonts w:ascii="Times New Roman" w:eastAsiaTheme="minorHAnsi" w:hAnsi="Times New Roman"/>
          <w:color w:val="000000"/>
        </w:rPr>
        <w:t>/</w:t>
      </w:r>
      <w:r w:rsidRPr="00411039">
        <w:rPr>
          <w:rFonts w:ascii="Times New Roman" w:eastAsiaTheme="minorHAnsi" w:hAnsi="Times New Roman"/>
          <w:i/>
          <w:iCs/>
          <w:color w:val="000000"/>
        </w:rPr>
        <w:t>alittle</w:t>
      </w:r>
      <w:r w:rsidRPr="00411039">
        <w:rPr>
          <w:rFonts w:ascii="Times New Roman" w:eastAsiaTheme="minorHAnsi" w:hAnsi="Times New Roman"/>
          <w:color w:val="000000"/>
        </w:rPr>
        <w:t xml:space="preserve">); наречия в положительной, сравнительной и превосходной степенях, образованные по правилу и исключения; </w:t>
      </w:r>
      <w:proofErr w:type="gramEnd"/>
    </w:p>
    <w:p w:rsidR="004755F3" w:rsidRPr="00411039" w:rsidRDefault="004755F3" w:rsidP="00AC5EAB">
      <w:pPr>
        <w:pStyle w:val="ad"/>
        <w:numPr>
          <w:ilvl w:val="0"/>
          <w:numId w:val="189"/>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color w:val="000000"/>
        </w:rPr>
        <w:t xml:space="preserve">распознавать и употреблять в речи количественные и порядковые числительные; </w:t>
      </w:r>
    </w:p>
    <w:p w:rsidR="004755F3" w:rsidRPr="00411039" w:rsidRDefault="004755F3" w:rsidP="00AC5EAB">
      <w:pPr>
        <w:pStyle w:val="ad"/>
        <w:numPr>
          <w:ilvl w:val="0"/>
          <w:numId w:val="189"/>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color w:val="000000"/>
        </w:rPr>
        <w:lastRenderedPageBreak/>
        <w:t xml:space="preserve">распознавать и употреблять в речи глаголы в наиболее употребительных временных формах действительного залога: PresentSimple, FutureSimple и PastSimple, Present и PastContinuous, PresentPerfect; </w:t>
      </w:r>
    </w:p>
    <w:p w:rsidR="004755F3" w:rsidRPr="00411039" w:rsidRDefault="004755F3" w:rsidP="00AC5EAB">
      <w:pPr>
        <w:pStyle w:val="ad"/>
        <w:numPr>
          <w:ilvl w:val="0"/>
          <w:numId w:val="189"/>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color w:val="000000"/>
        </w:rPr>
        <w:t>распознавать и употреблять в речи различные грамматические средства для выражения будущего времени: SimpleFuture,</w:t>
      </w:r>
      <w:r w:rsidRPr="00411039">
        <w:rPr>
          <w:rFonts w:ascii="Times New Roman" w:eastAsiaTheme="minorHAnsi" w:hAnsi="Times New Roman"/>
          <w:i/>
          <w:iCs/>
          <w:color w:val="000000"/>
        </w:rPr>
        <w:t>tobegoingto</w:t>
      </w:r>
      <w:r w:rsidRPr="00411039">
        <w:rPr>
          <w:rFonts w:ascii="Times New Roman" w:eastAsiaTheme="minorHAnsi" w:hAnsi="Times New Roman"/>
          <w:color w:val="000000"/>
        </w:rPr>
        <w:t xml:space="preserve">, PresentContinuous; </w:t>
      </w:r>
    </w:p>
    <w:p w:rsidR="004755F3" w:rsidRPr="00411039" w:rsidRDefault="004755F3" w:rsidP="00AC5EAB">
      <w:pPr>
        <w:pStyle w:val="ad"/>
        <w:numPr>
          <w:ilvl w:val="0"/>
          <w:numId w:val="189"/>
        </w:numPr>
        <w:autoSpaceDE w:val="0"/>
        <w:autoSpaceDN w:val="0"/>
        <w:adjustRightInd w:val="0"/>
        <w:rPr>
          <w:rFonts w:ascii="Times New Roman" w:eastAsiaTheme="minorHAnsi" w:hAnsi="Times New Roman"/>
          <w:color w:val="000000"/>
        </w:rPr>
      </w:pPr>
      <w:r w:rsidRPr="00411039">
        <w:rPr>
          <w:rFonts w:ascii="Times New Roman" w:eastAsiaTheme="minorHAnsi" w:hAnsi="Times New Roman"/>
          <w:color w:val="000000"/>
        </w:rPr>
        <w:t>распознавать и употреблять в речи модальные глаголы и их эквиваленты (</w:t>
      </w:r>
      <w:r w:rsidRPr="00411039">
        <w:rPr>
          <w:rFonts w:ascii="Times New Roman" w:eastAsiaTheme="minorHAnsi" w:hAnsi="Times New Roman"/>
          <w:i/>
          <w:iCs/>
          <w:color w:val="000000"/>
        </w:rPr>
        <w:t>may, can, could, beableto, must, haveto, should</w:t>
      </w:r>
      <w:r w:rsidRPr="00411039">
        <w:rPr>
          <w:rFonts w:ascii="Times New Roman" w:eastAsiaTheme="minorHAnsi" w:hAnsi="Times New Roman"/>
          <w:color w:val="000000"/>
        </w:rPr>
        <w:t xml:space="preserve">) </w:t>
      </w:r>
    </w:p>
    <w:p w:rsidR="004755F3" w:rsidRPr="004755F3" w:rsidRDefault="004755F3" w:rsidP="004755F3">
      <w:pPr>
        <w:autoSpaceDE w:val="0"/>
        <w:autoSpaceDN w:val="0"/>
        <w:adjustRightInd w:val="0"/>
        <w:spacing w:after="0" w:line="240" w:lineRule="auto"/>
        <w:rPr>
          <w:rFonts w:ascii="Symbol" w:eastAsiaTheme="minorHAnsi" w:hAnsi="Symbol" w:cs="Symbol"/>
          <w:color w:val="000000"/>
          <w:sz w:val="24"/>
          <w:szCs w:val="24"/>
        </w:rPr>
      </w:pPr>
    </w:p>
    <w:p w:rsidR="004755F3" w:rsidRPr="00411039" w:rsidRDefault="004755F3" w:rsidP="00AC5EAB">
      <w:pPr>
        <w:pStyle w:val="ad"/>
        <w:numPr>
          <w:ilvl w:val="0"/>
          <w:numId w:val="190"/>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color w:val="000000"/>
        </w:rPr>
        <w:t xml:space="preserve">распознавать и употреблять в речи глаголы в следующих формах страдательного залога: PresentSimplePassive, PastSimplePassive; </w:t>
      </w:r>
    </w:p>
    <w:p w:rsidR="004755F3" w:rsidRPr="00411039" w:rsidRDefault="004755F3" w:rsidP="00AC5EAB">
      <w:pPr>
        <w:pStyle w:val="ad"/>
        <w:numPr>
          <w:ilvl w:val="0"/>
          <w:numId w:val="190"/>
        </w:numPr>
        <w:autoSpaceDE w:val="0"/>
        <w:autoSpaceDN w:val="0"/>
        <w:adjustRightInd w:val="0"/>
        <w:rPr>
          <w:rFonts w:ascii="Times New Roman" w:eastAsiaTheme="minorHAnsi" w:hAnsi="Times New Roman"/>
          <w:color w:val="000000"/>
        </w:rPr>
      </w:pPr>
      <w:r w:rsidRPr="00411039">
        <w:rPr>
          <w:rFonts w:ascii="Times New Roman" w:eastAsiaTheme="minorHAnsi" w:hAnsi="Times New Roman"/>
          <w:color w:val="000000"/>
        </w:rPr>
        <w:t xml:space="preserve">распознавать и употреблять в речи предлоги места, времени, направления; предлоги, употребляемые при глаголах в страдательном залоге. </w:t>
      </w: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r w:rsidRPr="00C93947">
        <w:rPr>
          <w:rFonts w:ascii="Times New Roman" w:eastAsiaTheme="minorHAnsi" w:hAnsi="Times New Roman"/>
          <w:b/>
          <w:bCs/>
          <w:color w:val="000000"/>
          <w:sz w:val="24"/>
          <w:szCs w:val="24"/>
        </w:rPr>
        <w:t xml:space="preserve">Выпускник получит возможность научиться: </w:t>
      </w:r>
    </w:p>
    <w:p w:rsidR="004755F3" w:rsidRPr="00411039" w:rsidRDefault="004755F3" w:rsidP="00AC5EAB">
      <w:pPr>
        <w:pStyle w:val="ad"/>
        <w:numPr>
          <w:ilvl w:val="0"/>
          <w:numId w:val="190"/>
        </w:numPr>
        <w:autoSpaceDE w:val="0"/>
        <w:autoSpaceDN w:val="0"/>
        <w:adjustRightInd w:val="0"/>
        <w:spacing w:after="216"/>
        <w:rPr>
          <w:rFonts w:ascii="Times New Roman" w:eastAsiaTheme="minorHAnsi" w:hAnsi="Times New Roman"/>
          <w:color w:val="000000"/>
        </w:rPr>
      </w:pPr>
      <w:proofErr w:type="gramStart"/>
      <w:r w:rsidRPr="00411039">
        <w:rPr>
          <w:rFonts w:ascii="Times New Roman" w:eastAsiaTheme="minorHAnsi" w:hAnsi="Times New Roman"/>
          <w:i/>
          <w:iCs/>
          <w:color w:val="000000"/>
        </w:rPr>
        <w:t xml:space="preserve">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 </w:t>
      </w:r>
      <w:proofErr w:type="gramEnd"/>
    </w:p>
    <w:p w:rsidR="004755F3" w:rsidRPr="00411039" w:rsidRDefault="004755F3" w:rsidP="00AC5EAB">
      <w:pPr>
        <w:pStyle w:val="ad"/>
        <w:numPr>
          <w:ilvl w:val="0"/>
          <w:numId w:val="190"/>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i/>
          <w:iCs/>
          <w:color w:val="000000"/>
        </w:rPr>
        <w:t xml:space="preserve">распознавать и употреблять в речи сложноподчиненные предложения с союзами whoever, whatever, however, whenever; </w:t>
      </w:r>
    </w:p>
    <w:p w:rsidR="004755F3" w:rsidRPr="00411039" w:rsidRDefault="004755F3" w:rsidP="00AC5EAB">
      <w:pPr>
        <w:pStyle w:val="ad"/>
        <w:numPr>
          <w:ilvl w:val="0"/>
          <w:numId w:val="190"/>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i/>
          <w:iCs/>
          <w:color w:val="000000"/>
        </w:rPr>
        <w:t xml:space="preserve">распознавать и употреблять в речи предложения с конструкциями as … as; notso … as; either … or; neither … nor; </w:t>
      </w:r>
    </w:p>
    <w:p w:rsidR="004755F3" w:rsidRPr="00411039" w:rsidRDefault="004755F3" w:rsidP="00AC5EAB">
      <w:pPr>
        <w:pStyle w:val="ad"/>
        <w:numPr>
          <w:ilvl w:val="0"/>
          <w:numId w:val="190"/>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i/>
          <w:iCs/>
          <w:color w:val="000000"/>
        </w:rPr>
        <w:t xml:space="preserve">распознавать и употреблять в речи предложения с конструкцией I wish; </w:t>
      </w:r>
    </w:p>
    <w:p w:rsidR="004755F3" w:rsidRPr="00411039" w:rsidRDefault="004755F3" w:rsidP="00AC5EAB">
      <w:pPr>
        <w:pStyle w:val="ad"/>
        <w:numPr>
          <w:ilvl w:val="0"/>
          <w:numId w:val="190"/>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i/>
          <w:iCs/>
          <w:color w:val="000000"/>
        </w:rPr>
        <w:t xml:space="preserve">распознавать и употреблять в речи конструкции с глаголами на -ing: tolove/hatedoingsomething; Stoptalking; </w:t>
      </w:r>
    </w:p>
    <w:p w:rsidR="004755F3" w:rsidRPr="00411039" w:rsidRDefault="004755F3" w:rsidP="00AC5EAB">
      <w:pPr>
        <w:pStyle w:val="ad"/>
        <w:numPr>
          <w:ilvl w:val="0"/>
          <w:numId w:val="190"/>
        </w:numPr>
        <w:autoSpaceDE w:val="0"/>
        <w:autoSpaceDN w:val="0"/>
        <w:adjustRightInd w:val="0"/>
        <w:spacing w:after="216"/>
        <w:rPr>
          <w:rFonts w:ascii="Times New Roman" w:eastAsiaTheme="minorHAnsi" w:hAnsi="Times New Roman"/>
          <w:color w:val="000000"/>
          <w:lang w:val="en-US"/>
        </w:rPr>
      </w:pPr>
      <w:r w:rsidRPr="00411039">
        <w:rPr>
          <w:rFonts w:ascii="Times New Roman" w:eastAsiaTheme="minorHAnsi" w:hAnsi="Times New Roman"/>
          <w:i/>
          <w:iCs/>
          <w:color w:val="000000"/>
        </w:rPr>
        <w:t>распознаватьиупотреблятьвречиконструкции</w:t>
      </w:r>
      <w:r w:rsidRPr="00411039">
        <w:rPr>
          <w:rFonts w:ascii="Times New Roman" w:eastAsiaTheme="minorHAnsi" w:hAnsi="Times New Roman"/>
          <w:i/>
          <w:iCs/>
          <w:color w:val="000000"/>
          <w:lang w:val="en-US"/>
        </w:rPr>
        <w:t xml:space="preserve">It takes me …to do something; to look / feel / be happy; </w:t>
      </w:r>
    </w:p>
    <w:p w:rsidR="004755F3" w:rsidRPr="00411039" w:rsidRDefault="004755F3" w:rsidP="00AC5EAB">
      <w:pPr>
        <w:pStyle w:val="ad"/>
        <w:numPr>
          <w:ilvl w:val="0"/>
          <w:numId w:val="190"/>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i/>
          <w:iCs/>
          <w:color w:val="000000"/>
        </w:rPr>
        <w:t xml:space="preserve">распознавать и употреблять в речи определения, выраженные прилагательными, в правильном порядке их следования; </w:t>
      </w:r>
    </w:p>
    <w:p w:rsidR="004755F3" w:rsidRPr="00411039" w:rsidRDefault="004755F3" w:rsidP="00AC5EAB">
      <w:pPr>
        <w:pStyle w:val="ad"/>
        <w:numPr>
          <w:ilvl w:val="0"/>
          <w:numId w:val="190"/>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i/>
          <w:iCs/>
          <w:color w:val="000000"/>
        </w:rPr>
        <w:t xml:space="preserve">распознавать и употреблять в речи глаголы во временных формах действительного залога:PastPerfect, PastPerfectContinuous, Future-in-the-Past; </w:t>
      </w:r>
    </w:p>
    <w:p w:rsidR="004755F3" w:rsidRPr="00411039" w:rsidRDefault="004755F3" w:rsidP="00AC5EAB">
      <w:pPr>
        <w:pStyle w:val="ad"/>
        <w:numPr>
          <w:ilvl w:val="0"/>
          <w:numId w:val="190"/>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i/>
          <w:iCs/>
          <w:color w:val="000000"/>
        </w:rPr>
        <w:t xml:space="preserve">распознавать и употреблять в речи глаголы в формах </w:t>
      </w:r>
      <w:proofErr w:type="gramStart"/>
      <w:r w:rsidRPr="00411039">
        <w:rPr>
          <w:rFonts w:ascii="Times New Roman" w:eastAsiaTheme="minorHAnsi" w:hAnsi="Times New Roman"/>
          <w:i/>
          <w:iCs/>
          <w:color w:val="000000"/>
        </w:rPr>
        <w:t>страдательного</w:t>
      </w:r>
      <w:proofErr w:type="gramEnd"/>
      <w:r w:rsidRPr="00411039">
        <w:rPr>
          <w:rFonts w:ascii="Times New Roman" w:eastAsiaTheme="minorHAnsi" w:hAnsi="Times New Roman"/>
          <w:i/>
          <w:iCs/>
          <w:color w:val="000000"/>
        </w:rPr>
        <w:t xml:space="preserve"> залогаFutureSimplePassive, PresentPerfectPassive; </w:t>
      </w:r>
    </w:p>
    <w:p w:rsidR="004755F3" w:rsidRPr="00411039" w:rsidRDefault="004755F3" w:rsidP="00AC5EAB">
      <w:pPr>
        <w:pStyle w:val="ad"/>
        <w:numPr>
          <w:ilvl w:val="0"/>
          <w:numId w:val="191"/>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i/>
          <w:iCs/>
          <w:color w:val="000000"/>
        </w:rPr>
        <w:t xml:space="preserve">распознавать и употреблять в речи модальные глаголы need, shall, might, would; </w:t>
      </w:r>
    </w:p>
    <w:p w:rsidR="00C93947" w:rsidRPr="00C93947" w:rsidRDefault="004755F3" w:rsidP="00AC5EAB">
      <w:pPr>
        <w:pStyle w:val="ad"/>
        <w:numPr>
          <w:ilvl w:val="0"/>
          <w:numId w:val="191"/>
        </w:numPr>
        <w:autoSpaceDE w:val="0"/>
        <w:autoSpaceDN w:val="0"/>
        <w:adjustRightInd w:val="0"/>
        <w:rPr>
          <w:rFonts w:ascii="Times New Roman" w:eastAsiaTheme="minorHAnsi" w:hAnsi="Times New Roman"/>
          <w:color w:val="000000"/>
        </w:rPr>
      </w:pPr>
      <w:r w:rsidRPr="00C93947">
        <w:rPr>
          <w:rFonts w:ascii="Times New Roman" w:eastAsiaTheme="minorHAnsi" w:hAnsi="Times New Roman"/>
          <w:i/>
          <w:iCs/>
          <w:color w:val="000000"/>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4755F3" w:rsidRPr="00C93947" w:rsidRDefault="004755F3" w:rsidP="00AC5EAB">
      <w:pPr>
        <w:pStyle w:val="ad"/>
        <w:numPr>
          <w:ilvl w:val="0"/>
          <w:numId w:val="191"/>
        </w:numPr>
        <w:autoSpaceDE w:val="0"/>
        <w:autoSpaceDN w:val="0"/>
        <w:adjustRightInd w:val="0"/>
        <w:rPr>
          <w:rFonts w:ascii="Times New Roman" w:eastAsiaTheme="minorHAnsi" w:hAnsi="Times New Roman"/>
          <w:color w:val="000000"/>
        </w:rPr>
      </w:pPr>
      <w:r w:rsidRPr="00C93947">
        <w:rPr>
          <w:rFonts w:ascii="Symbol" w:eastAsiaTheme="minorHAnsi" w:hAnsi="Symbol" w:cs="Symbol"/>
          <w:color w:val="000000"/>
        </w:rPr>
        <w:t></w:t>
      </w:r>
      <w:r w:rsidRPr="00C93947">
        <w:rPr>
          <w:rFonts w:ascii="Times New Roman" w:eastAsiaTheme="minorHAnsi" w:hAnsi="Times New Roman"/>
          <w:i/>
          <w:iCs/>
          <w:color w:val="000000"/>
        </w:rPr>
        <w:t xml:space="preserve">распознавать и употреблять в речи словосочетания «Причастие I+существительное (aplayingchild) и «Причастие II+ существительное (awrittenpoem)» </w:t>
      </w: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r w:rsidRPr="00C93947">
        <w:rPr>
          <w:rFonts w:ascii="Times New Roman" w:eastAsiaTheme="minorHAnsi" w:hAnsi="Times New Roman"/>
          <w:b/>
          <w:bCs/>
          <w:color w:val="000000"/>
          <w:sz w:val="24"/>
          <w:szCs w:val="24"/>
        </w:rPr>
        <w:t xml:space="preserve">Социокультурные знания и умения </w:t>
      </w: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r w:rsidRPr="00C93947">
        <w:rPr>
          <w:rFonts w:ascii="Times New Roman" w:eastAsiaTheme="minorHAnsi" w:hAnsi="Times New Roman"/>
          <w:b/>
          <w:bCs/>
          <w:color w:val="000000"/>
          <w:sz w:val="24"/>
          <w:szCs w:val="24"/>
        </w:rPr>
        <w:t xml:space="preserve">Выпускник научится: </w:t>
      </w:r>
    </w:p>
    <w:p w:rsidR="004755F3" w:rsidRPr="00411039" w:rsidRDefault="004755F3" w:rsidP="00AC5EAB">
      <w:pPr>
        <w:pStyle w:val="ad"/>
        <w:numPr>
          <w:ilvl w:val="0"/>
          <w:numId w:val="191"/>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color w:val="000000"/>
        </w:rP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4755F3" w:rsidRPr="00411039" w:rsidRDefault="004755F3" w:rsidP="00AC5EAB">
      <w:pPr>
        <w:pStyle w:val="ad"/>
        <w:numPr>
          <w:ilvl w:val="0"/>
          <w:numId w:val="191"/>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color w:val="000000"/>
        </w:rPr>
        <w:t xml:space="preserve">представлять родную страну и культуру на английском языке; </w:t>
      </w:r>
    </w:p>
    <w:p w:rsidR="004755F3" w:rsidRPr="00411039" w:rsidRDefault="004755F3" w:rsidP="00AC5EAB">
      <w:pPr>
        <w:pStyle w:val="ad"/>
        <w:numPr>
          <w:ilvl w:val="0"/>
          <w:numId w:val="191"/>
        </w:numPr>
        <w:autoSpaceDE w:val="0"/>
        <w:autoSpaceDN w:val="0"/>
        <w:adjustRightInd w:val="0"/>
        <w:rPr>
          <w:rFonts w:ascii="Times New Roman" w:eastAsiaTheme="minorHAnsi" w:hAnsi="Times New Roman"/>
          <w:color w:val="000000"/>
        </w:rPr>
      </w:pPr>
      <w:r w:rsidRPr="00411039">
        <w:rPr>
          <w:rFonts w:ascii="Times New Roman" w:eastAsiaTheme="minorHAnsi" w:hAnsi="Times New Roman"/>
          <w:color w:val="000000"/>
        </w:rPr>
        <w:t xml:space="preserve">понимать социокультурные реалии при чтении и аудировании в рамках изученного материала </w:t>
      </w:r>
    </w:p>
    <w:p w:rsidR="004755F3" w:rsidRPr="004755F3" w:rsidRDefault="004755F3" w:rsidP="004755F3">
      <w:pPr>
        <w:autoSpaceDE w:val="0"/>
        <w:autoSpaceDN w:val="0"/>
        <w:adjustRightInd w:val="0"/>
        <w:spacing w:after="0" w:line="240" w:lineRule="auto"/>
        <w:rPr>
          <w:rFonts w:ascii="Times New Roman" w:eastAsiaTheme="minorHAnsi" w:hAnsi="Times New Roman"/>
          <w:color w:val="000000"/>
          <w:sz w:val="28"/>
          <w:szCs w:val="28"/>
        </w:rPr>
      </w:pPr>
    </w:p>
    <w:p w:rsidR="004755F3" w:rsidRPr="00411039" w:rsidRDefault="004755F3" w:rsidP="00AC5EAB">
      <w:pPr>
        <w:pStyle w:val="ad"/>
        <w:numPr>
          <w:ilvl w:val="0"/>
          <w:numId w:val="192"/>
        </w:numPr>
        <w:autoSpaceDE w:val="0"/>
        <w:autoSpaceDN w:val="0"/>
        <w:adjustRightInd w:val="0"/>
        <w:rPr>
          <w:rFonts w:ascii="Times New Roman" w:eastAsiaTheme="minorHAnsi" w:hAnsi="Times New Roman"/>
          <w:color w:val="000000"/>
        </w:rPr>
      </w:pPr>
      <w:r w:rsidRPr="00411039">
        <w:rPr>
          <w:rFonts w:ascii="Times New Roman" w:eastAsiaTheme="minorHAnsi" w:hAnsi="Times New Roman"/>
          <w:b/>
          <w:bCs/>
          <w:color w:val="000000"/>
        </w:rPr>
        <w:t xml:space="preserve">Выпускник получит возможность научиться: </w:t>
      </w:r>
    </w:p>
    <w:p w:rsidR="004755F3" w:rsidRPr="00411039" w:rsidRDefault="004755F3" w:rsidP="00AC5EAB">
      <w:pPr>
        <w:pStyle w:val="ad"/>
        <w:numPr>
          <w:ilvl w:val="0"/>
          <w:numId w:val="192"/>
        </w:numPr>
        <w:autoSpaceDE w:val="0"/>
        <w:autoSpaceDN w:val="0"/>
        <w:adjustRightInd w:val="0"/>
        <w:spacing w:after="218"/>
        <w:rPr>
          <w:rFonts w:ascii="Times New Roman" w:eastAsiaTheme="minorHAnsi" w:hAnsi="Times New Roman"/>
          <w:color w:val="000000"/>
        </w:rPr>
      </w:pPr>
      <w:r w:rsidRPr="00411039">
        <w:rPr>
          <w:rFonts w:ascii="Times New Roman" w:eastAsiaTheme="minorHAnsi" w:hAnsi="Times New Roman"/>
          <w:i/>
          <w:iCs/>
          <w:color w:val="000000"/>
        </w:rPr>
        <w:t xml:space="preserve">использовать социокультурные реалии при создании устных и письменных высказываний; </w:t>
      </w:r>
    </w:p>
    <w:p w:rsidR="004755F3" w:rsidRPr="00411039" w:rsidRDefault="004755F3" w:rsidP="00AC5EAB">
      <w:pPr>
        <w:pStyle w:val="ad"/>
        <w:numPr>
          <w:ilvl w:val="0"/>
          <w:numId w:val="192"/>
        </w:numPr>
        <w:autoSpaceDE w:val="0"/>
        <w:autoSpaceDN w:val="0"/>
        <w:adjustRightInd w:val="0"/>
        <w:rPr>
          <w:rFonts w:ascii="Times New Roman" w:eastAsiaTheme="minorHAnsi" w:hAnsi="Times New Roman"/>
          <w:color w:val="000000"/>
        </w:rPr>
      </w:pPr>
      <w:r w:rsidRPr="00411039">
        <w:rPr>
          <w:rFonts w:ascii="Times New Roman" w:eastAsiaTheme="minorHAnsi" w:hAnsi="Times New Roman"/>
          <w:i/>
          <w:iCs/>
          <w:color w:val="000000"/>
        </w:rPr>
        <w:t xml:space="preserve">находить сходство и различие в традициях родной страны и страны/стран изучаемого языка. </w:t>
      </w: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r w:rsidRPr="00C93947">
        <w:rPr>
          <w:rFonts w:ascii="Times New Roman" w:eastAsiaTheme="minorHAnsi" w:hAnsi="Times New Roman"/>
          <w:b/>
          <w:bCs/>
          <w:color w:val="000000"/>
          <w:sz w:val="24"/>
          <w:szCs w:val="24"/>
        </w:rPr>
        <w:t xml:space="preserve">Компенсаторные умения </w:t>
      </w: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r w:rsidRPr="00C93947">
        <w:rPr>
          <w:rFonts w:ascii="Times New Roman" w:eastAsiaTheme="minorHAnsi" w:hAnsi="Times New Roman"/>
          <w:b/>
          <w:bCs/>
          <w:color w:val="000000"/>
          <w:sz w:val="24"/>
          <w:szCs w:val="24"/>
        </w:rPr>
        <w:t xml:space="preserve">Выпускник научится: </w:t>
      </w: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r w:rsidRPr="00C93947">
        <w:rPr>
          <w:rFonts w:ascii="Times New Roman" w:eastAsiaTheme="minorHAnsi" w:hAnsi="Times New Roman"/>
          <w:color w:val="000000"/>
          <w:sz w:val="24"/>
          <w:szCs w:val="24"/>
        </w:rPr>
        <w:t xml:space="preserve"> выходить из положения при дефиците языковых средств: использовать переспрос при говорении </w:t>
      </w: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r w:rsidRPr="00C93947">
        <w:rPr>
          <w:rFonts w:ascii="Times New Roman" w:eastAsiaTheme="minorHAnsi" w:hAnsi="Times New Roman"/>
          <w:b/>
          <w:bCs/>
          <w:color w:val="000000"/>
          <w:sz w:val="24"/>
          <w:szCs w:val="24"/>
        </w:rPr>
        <w:t xml:space="preserve">Выпускник получит возможность научиться: </w:t>
      </w:r>
    </w:p>
    <w:p w:rsidR="004755F3" w:rsidRPr="00411039" w:rsidRDefault="004755F3" w:rsidP="00AC5EAB">
      <w:pPr>
        <w:pStyle w:val="ad"/>
        <w:numPr>
          <w:ilvl w:val="0"/>
          <w:numId w:val="192"/>
        </w:numPr>
        <w:autoSpaceDE w:val="0"/>
        <w:autoSpaceDN w:val="0"/>
        <w:adjustRightInd w:val="0"/>
        <w:spacing w:after="216"/>
        <w:rPr>
          <w:rFonts w:ascii="Times New Roman" w:eastAsiaTheme="minorHAnsi" w:hAnsi="Times New Roman"/>
          <w:color w:val="000000"/>
        </w:rPr>
      </w:pPr>
      <w:r w:rsidRPr="00411039">
        <w:rPr>
          <w:rFonts w:ascii="Times New Roman" w:eastAsiaTheme="minorHAnsi" w:hAnsi="Times New Roman"/>
          <w:i/>
          <w:iCs/>
          <w:color w:val="000000"/>
        </w:rPr>
        <w:lastRenderedPageBreak/>
        <w:t xml:space="preserve">использовать перифраз, синонимические и антонимические средства при говорении; </w:t>
      </w:r>
    </w:p>
    <w:p w:rsidR="004755F3" w:rsidRPr="00411039" w:rsidRDefault="004755F3" w:rsidP="00AC5EAB">
      <w:pPr>
        <w:pStyle w:val="ad"/>
        <w:numPr>
          <w:ilvl w:val="0"/>
          <w:numId w:val="192"/>
        </w:numPr>
        <w:autoSpaceDE w:val="0"/>
        <w:autoSpaceDN w:val="0"/>
        <w:adjustRightInd w:val="0"/>
        <w:rPr>
          <w:rFonts w:ascii="Times New Roman" w:eastAsiaTheme="minorHAnsi" w:hAnsi="Times New Roman"/>
          <w:color w:val="000000"/>
        </w:rPr>
      </w:pPr>
      <w:r w:rsidRPr="00411039">
        <w:rPr>
          <w:rFonts w:ascii="Times New Roman" w:eastAsiaTheme="minorHAnsi" w:hAnsi="Times New Roman"/>
          <w:i/>
          <w:iCs/>
          <w:color w:val="000000"/>
        </w:rPr>
        <w:t xml:space="preserve">пользоваться языковой и контекстуальной догадкой при аудировании и чтении </w:t>
      </w:r>
    </w:p>
    <w:p w:rsidR="004755F3" w:rsidRPr="00C93947" w:rsidRDefault="004755F3" w:rsidP="004755F3">
      <w:pPr>
        <w:autoSpaceDE w:val="0"/>
        <w:autoSpaceDN w:val="0"/>
        <w:adjustRightInd w:val="0"/>
        <w:spacing w:after="0" w:line="240" w:lineRule="auto"/>
        <w:rPr>
          <w:rFonts w:ascii="Times New Roman" w:eastAsiaTheme="minorHAnsi" w:hAnsi="Times New Roman"/>
          <w:color w:val="000000"/>
          <w:sz w:val="24"/>
          <w:szCs w:val="24"/>
        </w:rPr>
      </w:pPr>
    </w:p>
    <w:p w:rsidR="004755F3" w:rsidRPr="009A3BCE" w:rsidRDefault="00452DA2" w:rsidP="004755F3">
      <w:pPr>
        <w:autoSpaceDE w:val="0"/>
        <w:autoSpaceDN w:val="0"/>
        <w:adjustRightInd w:val="0"/>
        <w:spacing w:after="0" w:line="240" w:lineRule="auto"/>
        <w:rPr>
          <w:rFonts w:ascii="Times New Roman" w:eastAsiaTheme="minorHAnsi" w:hAnsi="Times New Roman"/>
          <w:color w:val="000000"/>
          <w:sz w:val="24"/>
          <w:szCs w:val="24"/>
        </w:rPr>
      </w:pPr>
      <w:r>
        <w:rPr>
          <w:rFonts w:ascii="Times New Roman" w:eastAsiaTheme="minorHAnsi" w:hAnsi="Times New Roman"/>
          <w:b/>
          <w:bCs/>
          <w:color w:val="000000"/>
          <w:sz w:val="24"/>
          <w:szCs w:val="24"/>
        </w:rPr>
        <w:t>1.2.3</w:t>
      </w:r>
      <w:r w:rsidR="00C93947" w:rsidRPr="00C93947">
        <w:rPr>
          <w:rFonts w:ascii="Times New Roman" w:eastAsiaTheme="minorHAnsi" w:hAnsi="Times New Roman"/>
          <w:b/>
          <w:bCs/>
          <w:color w:val="000000"/>
          <w:sz w:val="24"/>
          <w:szCs w:val="24"/>
        </w:rPr>
        <w:t>.6</w:t>
      </w:r>
      <w:r w:rsidR="004755F3" w:rsidRPr="00C93947">
        <w:rPr>
          <w:rFonts w:ascii="Times New Roman" w:eastAsiaTheme="minorHAnsi" w:hAnsi="Times New Roman"/>
          <w:b/>
          <w:bCs/>
          <w:color w:val="000000"/>
          <w:sz w:val="24"/>
          <w:szCs w:val="24"/>
        </w:rPr>
        <w:t>.</w:t>
      </w:r>
      <w:r w:rsidR="004755F3" w:rsidRPr="009A3BCE">
        <w:rPr>
          <w:rFonts w:ascii="Times New Roman" w:eastAsiaTheme="minorHAnsi" w:hAnsi="Times New Roman"/>
          <w:b/>
          <w:bCs/>
          <w:color w:val="000000"/>
          <w:sz w:val="24"/>
          <w:szCs w:val="24"/>
        </w:rPr>
        <w:t xml:space="preserve">История России. Всеобщая история </w:t>
      </w:r>
    </w:p>
    <w:p w:rsidR="007A6BDB" w:rsidRPr="009A3BCE" w:rsidRDefault="00411039" w:rsidP="009A3BCE">
      <w:pPr>
        <w:pStyle w:val="Default"/>
        <w:rPr>
          <w:rFonts w:ascii="Times New Roman" w:hAnsi="Times New Roman" w:cs="Times New Roman"/>
        </w:rPr>
      </w:pPr>
      <w:r w:rsidRPr="009A3BCE">
        <w:rPr>
          <w:rFonts w:ascii="Times New Roman" w:hAnsi="Times New Roman" w:cs="Times New Roman"/>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w:t>
      </w:r>
      <w:r w:rsidR="009A3BCE">
        <w:rPr>
          <w:rFonts w:ascii="Times New Roman" w:hAnsi="Times New Roman" w:cs="Times New Roman"/>
        </w:rPr>
        <w:t xml:space="preserve"> </w:t>
      </w:r>
      <w:r w:rsidRPr="009A3BCE">
        <w:rPr>
          <w:rFonts w:ascii="Times New Roman" w:hAnsi="Times New Roman" w:cs="Times New Roman"/>
          <w:color w:val="auto"/>
        </w:rPr>
        <w:t xml:space="preserve">познавательной </w:t>
      </w:r>
      <w:r w:rsidR="009A3BCE" w:rsidRPr="009A3BCE">
        <w:rPr>
          <w:rFonts w:ascii="Times New Roman" w:hAnsi="Times New Roman"/>
          <w:color w:val="auto"/>
        </w:rPr>
        <w:t xml:space="preserve"> </w:t>
      </w:r>
      <w:r w:rsidRPr="009A3BCE">
        <w:rPr>
          <w:rFonts w:ascii="Times New Roman" w:hAnsi="Times New Roman" w:cs="Times New Roman"/>
          <w:color w:val="auto"/>
        </w:rPr>
        <w:t>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педагогическом планировании и методических разработках планируемые результаты могут конкретизироваться применительно к курсу, разделу, теме.</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Предметные результаты</w:t>
      </w:r>
      <w:r w:rsidRPr="007A6BDB">
        <w:rPr>
          <w:rFonts w:ascii="Times New Roman" w:hAnsi="Times New Roman"/>
        </w:rPr>
        <w:t xml:space="preserve"> освоения курса истории на уровне основного общего образования предполагают, что у учащегося сформированы:</w:t>
      </w:r>
    </w:p>
    <w:p w:rsidR="007A6BDB" w:rsidRPr="007A6BDB" w:rsidRDefault="007A6BDB" w:rsidP="00AC5EAB">
      <w:pPr>
        <w:numPr>
          <w:ilvl w:val="0"/>
          <w:numId w:val="122"/>
        </w:numPr>
        <w:tabs>
          <w:tab w:val="left" w:pos="993"/>
        </w:tabs>
        <w:spacing w:after="0" w:line="240" w:lineRule="auto"/>
        <w:ind w:left="0" w:firstLine="709"/>
        <w:jc w:val="both"/>
        <w:rPr>
          <w:rFonts w:ascii="Times New Roman" w:hAnsi="Times New Roman"/>
        </w:rPr>
      </w:pPr>
      <w:r w:rsidRPr="007A6BDB">
        <w:rPr>
          <w:rFonts w:ascii="Times New Roman" w:hAnsi="Times New Roman"/>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7A6BDB" w:rsidRPr="007A6BDB" w:rsidRDefault="007A6BDB" w:rsidP="00AC5EAB">
      <w:pPr>
        <w:numPr>
          <w:ilvl w:val="0"/>
          <w:numId w:val="122"/>
        </w:numPr>
        <w:tabs>
          <w:tab w:val="left" w:pos="993"/>
        </w:tabs>
        <w:spacing w:after="0" w:line="240" w:lineRule="auto"/>
        <w:ind w:left="0" w:firstLine="709"/>
        <w:jc w:val="both"/>
        <w:rPr>
          <w:rFonts w:ascii="Times New Roman" w:hAnsi="Times New Roman"/>
        </w:rPr>
      </w:pPr>
      <w:r w:rsidRPr="007A6BDB">
        <w:rPr>
          <w:rFonts w:ascii="Times New Roman" w:hAnsi="Times New Roman"/>
        </w:rPr>
        <w:t>базовые исторические знания об основных этапах и закономерностях развития человеческого общества с древности до наших дней;</w:t>
      </w:r>
    </w:p>
    <w:p w:rsidR="007A6BDB" w:rsidRPr="007A6BDB" w:rsidRDefault="007A6BDB" w:rsidP="00AC5EAB">
      <w:pPr>
        <w:numPr>
          <w:ilvl w:val="0"/>
          <w:numId w:val="122"/>
        </w:numPr>
        <w:tabs>
          <w:tab w:val="left" w:pos="993"/>
        </w:tabs>
        <w:spacing w:after="0" w:line="240" w:lineRule="auto"/>
        <w:ind w:left="0" w:firstLine="709"/>
        <w:jc w:val="both"/>
        <w:rPr>
          <w:rFonts w:ascii="Times New Roman" w:hAnsi="Times New Roman"/>
        </w:rPr>
      </w:pPr>
      <w:r w:rsidRPr="007A6BDB">
        <w:rPr>
          <w:rFonts w:ascii="Times New Roman" w:hAnsi="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6BDB" w:rsidRPr="007A6BDB" w:rsidRDefault="007A6BDB" w:rsidP="00AC5EAB">
      <w:pPr>
        <w:numPr>
          <w:ilvl w:val="0"/>
          <w:numId w:val="122"/>
        </w:numPr>
        <w:tabs>
          <w:tab w:val="left" w:pos="993"/>
        </w:tabs>
        <w:spacing w:after="0" w:line="240" w:lineRule="auto"/>
        <w:ind w:left="0" w:firstLine="709"/>
        <w:jc w:val="both"/>
        <w:rPr>
          <w:rFonts w:ascii="Times New Roman" w:hAnsi="Times New Roman"/>
        </w:rPr>
      </w:pPr>
      <w:r w:rsidRPr="007A6BDB">
        <w:rPr>
          <w:rFonts w:ascii="Times New Roman" w:hAnsi="Times New Roman"/>
        </w:rPr>
        <w:t>способность применять исторические знания для осмысления общественных событий и явлений прошлого и современности;</w:t>
      </w:r>
    </w:p>
    <w:p w:rsidR="007A6BDB" w:rsidRPr="007A6BDB" w:rsidRDefault="007A6BDB" w:rsidP="00AC5EAB">
      <w:pPr>
        <w:numPr>
          <w:ilvl w:val="0"/>
          <w:numId w:val="122"/>
        </w:numPr>
        <w:tabs>
          <w:tab w:val="left" w:pos="993"/>
        </w:tabs>
        <w:spacing w:after="0" w:line="240" w:lineRule="auto"/>
        <w:ind w:left="0" w:firstLine="709"/>
        <w:jc w:val="both"/>
        <w:rPr>
          <w:rFonts w:ascii="Times New Roman" w:hAnsi="Times New Roman"/>
        </w:rPr>
      </w:pPr>
      <w:r w:rsidRPr="007A6BDB">
        <w:rPr>
          <w:rFonts w:ascii="Times New Roman" w:hAnsi="Times New Roman"/>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7A6BDB" w:rsidRPr="007A6BDB" w:rsidRDefault="007A6BDB" w:rsidP="00AC5EAB">
      <w:pPr>
        <w:numPr>
          <w:ilvl w:val="0"/>
          <w:numId w:val="122"/>
        </w:numPr>
        <w:tabs>
          <w:tab w:val="left" w:pos="993"/>
        </w:tabs>
        <w:spacing w:after="0" w:line="240" w:lineRule="auto"/>
        <w:ind w:left="0" w:firstLine="709"/>
        <w:jc w:val="both"/>
        <w:rPr>
          <w:rFonts w:ascii="Times New Roman" w:hAnsi="Times New Roman"/>
        </w:rPr>
      </w:pPr>
      <w:r w:rsidRPr="007A6BDB">
        <w:rPr>
          <w:rFonts w:ascii="Times New Roman" w:hAnsi="Times New Roman"/>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7A6BDB" w:rsidRPr="007A6BDB" w:rsidRDefault="007A6BDB" w:rsidP="00AC5EAB">
      <w:pPr>
        <w:numPr>
          <w:ilvl w:val="0"/>
          <w:numId w:val="122"/>
        </w:numPr>
        <w:tabs>
          <w:tab w:val="left" w:pos="993"/>
        </w:tabs>
        <w:spacing w:after="0" w:line="240" w:lineRule="auto"/>
        <w:ind w:left="0" w:firstLine="709"/>
        <w:jc w:val="both"/>
        <w:rPr>
          <w:rFonts w:ascii="Times New Roman" w:hAnsi="Times New Roman"/>
        </w:rPr>
      </w:pPr>
      <w:r w:rsidRPr="007A6BDB">
        <w:rPr>
          <w:rFonts w:ascii="Times New Roman" w:hAnsi="Times New Roman"/>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7A6BDB" w:rsidRPr="007A6BDB" w:rsidRDefault="007A6BDB" w:rsidP="007A6BDB">
      <w:pPr>
        <w:spacing w:after="0" w:line="240" w:lineRule="auto"/>
        <w:ind w:firstLine="709"/>
        <w:rPr>
          <w:rFonts w:ascii="Times New Roman" w:hAnsi="Times New Roman"/>
          <w:b/>
        </w:rPr>
      </w:pPr>
      <w:r w:rsidRPr="007A6BDB">
        <w:rPr>
          <w:rFonts w:ascii="Times New Roman" w:hAnsi="Times New Roman"/>
          <w:b/>
        </w:rPr>
        <w:t>История Древнего мира (5 класс)</w:t>
      </w:r>
    </w:p>
    <w:p w:rsidR="007A6BDB" w:rsidRPr="007A6BDB" w:rsidRDefault="007A6BDB" w:rsidP="007A6BDB">
      <w:pPr>
        <w:pStyle w:val="afff9"/>
        <w:spacing w:line="240" w:lineRule="auto"/>
        <w:ind w:firstLine="709"/>
        <w:rPr>
          <w:b/>
          <w:sz w:val="22"/>
          <w:szCs w:val="22"/>
        </w:rPr>
      </w:pPr>
      <w:r w:rsidRPr="007A6BDB">
        <w:rPr>
          <w:b/>
          <w:sz w:val="22"/>
          <w:szCs w:val="22"/>
        </w:rPr>
        <w:t>Выпускник научится:</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проводить поиск информации в отрывках исторических текстов, материальных памятниках Древнего мира;</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7A6BDB" w:rsidRPr="007A6BDB" w:rsidRDefault="007A6BDB" w:rsidP="007A6BDB">
      <w:pPr>
        <w:spacing w:after="0" w:line="240" w:lineRule="auto"/>
        <w:ind w:firstLine="709"/>
        <w:jc w:val="both"/>
        <w:rPr>
          <w:rFonts w:ascii="Times New Roman" w:hAnsi="Times New Roman"/>
          <w:i/>
        </w:rPr>
      </w:pPr>
      <w:proofErr w:type="gramStart"/>
      <w:r w:rsidRPr="007A6BDB">
        <w:rPr>
          <w:rFonts w:ascii="Times New Roman" w:hAnsi="Times New Roman"/>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объяснять,</w:t>
      </w:r>
      <w:r w:rsidRPr="007A6BDB">
        <w:rPr>
          <w:rFonts w:ascii="Times New Roman" w:hAnsi="Times New Roman"/>
          <w:b/>
          <w:i/>
        </w:rPr>
        <w:t xml:space="preserve"> </w:t>
      </w:r>
      <w:r w:rsidRPr="007A6BDB">
        <w:rPr>
          <w:rFonts w:ascii="Times New Roman" w:hAnsi="Times New Roman"/>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давать оценку наиболее значительным событиям и личностям древней истории.</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Выпускник получит возможность научиться:</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 давать характеристику общественного строя древних государств;</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w:t>
      </w:r>
      <w:r w:rsidRPr="007A6BDB">
        <w:rPr>
          <w:rFonts w:ascii="Times New Roman" w:hAnsi="Times New Roman"/>
          <w:i/>
        </w:rPr>
        <w:t>сопоставлять свидетельства различных исторических источников, выявляя в них общее и различия;</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w:t>
      </w:r>
      <w:r w:rsidRPr="007A6BDB">
        <w:rPr>
          <w:rFonts w:ascii="Times New Roman" w:hAnsi="Times New Roman"/>
          <w:i/>
        </w:rPr>
        <w:t>видеть проявления влияния античного искусства в окружающей среде;</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w:t>
      </w:r>
      <w:r w:rsidRPr="007A6BDB">
        <w:rPr>
          <w:rFonts w:ascii="Times New Roman" w:hAnsi="Times New Roman"/>
          <w:i/>
        </w:rPr>
        <w:t>высказывать суждения о значении и месте исторического и культурного наследия древних обществ в мировой истории.</w:t>
      </w:r>
    </w:p>
    <w:p w:rsidR="009A3BCE" w:rsidRDefault="009A3BCE" w:rsidP="007A6BDB">
      <w:pPr>
        <w:spacing w:after="0" w:line="240" w:lineRule="auto"/>
        <w:ind w:firstLine="709"/>
        <w:rPr>
          <w:rFonts w:ascii="Times New Roman" w:hAnsi="Times New Roman"/>
          <w:b/>
        </w:rPr>
      </w:pPr>
    </w:p>
    <w:p w:rsidR="007A6BDB" w:rsidRPr="007A6BDB" w:rsidRDefault="007A6BDB" w:rsidP="007A6BDB">
      <w:pPr>
        <w:spacing w:after="0" w:line="240" w:lineRule="auto"/>
        <w:ind w:firstLine="709"/>
        <w:rPr>
          <w:rFonts w:ascii="Times New Roman" w:hAnsi="Times New Roman"/>
        </w:rPr>
      </w:pPr>
      <w:r w:rsidRPr="007A6BDB">
        <w:rPr>
          <w:rFonts w:ascii="Times New Roman" w:hAnsi="Times New Roman"/>
          <w:b/>
        </w:rPr>
        <w:t xml:space="preserve">История Средних веков. </w:t>
      </w:r>
      <w:r w:rsidRPr="007A6BDB">
        <w:rPr>
          <w:rFonts w:ascii="Times New Roman" w:hAnsi="Times New Roman"/>
          <w:b/>
          <w:bCs/>
        </w:rPr>
        <w:t>От Древней Руси к Российскому государству (</w:t>
      </w:r>
      <w:r w:rsidRPr="007A6BDB">
        <w:rPr>
          <w:rFonts w:ascii="Times New Roman" w:hAnsi="Times New Roman"/>
          <w:b/>
          <w:lang w:val="en-US"/>
        </w:rPr>
        <w:t>VIII</w:t>
      </w:r>
      <w:r w:rsidRPr="007A6BDB">
        <w:rPr>
          <w:rFonts w:ascii="Times New Roman" w:hAnsi="Times New Roman"/>
          <w:b/>
        </w:rPr>
        <w:t xml:space="preserve"> –</w:t>
      </w:r>
      <w:r w:rsidRPr="007A6BDB">
        <w:rPr>
          <w:rFonts w:ascii="Times New Roman" w:hAnsi="Times New Roman"/>
          <w:b/>
          <w:lang w:val="en-US"/>
        </w:rPr>
        <w:t>XV</w:t>
      </w:r>
      <w:r w:rsidRPr="007A6BDB">
        <w:rPr>
          <w:rFonts w:ascii="Times New Roman" w:hAnsi="Times New Roman"/>
          <w:b/>
        </w:rPr>
        <w:t xml:space="preserve"> вв.) (6 класс)</w:t>
      </w:r>
    </w:p>
    <w:p w:rsidR="007A6BDB" w:rsidRPr="007A6BDB" w:rsidRDefault="007A6BDB" w:rsidP="007A6BDB">
      <w:pPr>
        <w:pStyle w:val="afff9"/>
        <w:spacing w:line="240" w:lineRule="auto"/>
        <w:ind w:firstLine="709"/>
        <w:rPr>
          <w:b/>
          <w:sz w:val="22"/>
          <w:szCs w:val="22"/>
        </w:rPr>
      </w:pPr>
      <w:r w:rsidRPr="007A6BDB">
        <w:rPr>
          <w:b/>
          <w:sz w:val="22"/>
          <w:szCs w:val="22"/>
        </w:rPr>
        <w:t>Выпускник научится: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lastRenderedPageBreak/>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7A6BDB">
        <w:rPr>
          <w:rFonts w:ascii="Times New Roman" w:hAnsi="Times New Roman"/>
        </w:rPr>
        <w:t>рств в Ср</w:t>
      </w:r>
      <w:proofErr w:type="gramEnd"/>
      <w:r w:rsidRPr="007A6BDB">
        <w:rPr>
          <w:rFonts w:ascii="Times New Roman" w:hAnsi="Times New Roman"/>
        </w:rPr>
        <w:t>едние века, о направлениях крупнейших передвижений людей – походов, завоеваний, колонизаций и др.;</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проводить поиск информации в исторических текстах, материальных исторических памятниках Средневековья;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объяснять причины и следствия ключевых событий отечественной и всеобщей истории Средних веков;</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давать оценку событиям и личностям отечественной и всеобщей истории Средних веков.</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Выпускник получит возможность научиться:</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w:t>
      </w:r>
      <w:r w:rsidRPr="007A6BDB">
        <w:rPr>
          <w:rFonts w:ascii="Times New Roman" w:hAnsi="Times New Roman"/>
          <w:i/>
        </w:rPr>
        <w:t>давать сопоставительную характеристику политического устройства госуда</w:t>
      </w:r>
      <w:proofErr w:type="gramStart"/>
      <w:r w:rsidRPr="007A6BDB">
        <w:rPr>
          <w:rFonts w:ascii="Times New Roman" w:hAnsi="Times New Roman"/>
          <w:i/>
        </w:rPr>
        <w:t>рств Ср</w:t>
      </w:r>
      <w:proofErr w:type="gramEnd"/>
      <w:r w:rsidRPr="007A6BDB">
        <w:rPr>
          <w:rFonts w:ascii="Times New Roman" w:hAnsi="Times New Roman"/>
          <w:i/>
        </w:rPr>
        <w:t>едневековья (Русь, Запад, Восток);</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w:t>
      </w:r>
      <w:r w:rsidRPr="007A6BDB">
        <w:rPr>
          <w:rFonts w:ascii="Times New Roman" w:hAnsi="Times New Roman"/>
          <w:i/>
        </w:rPr>
        <w:t>сравнивать свидетельства различных исторических источников, выявляя в них общее и различия;</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w:t>
      </w:r>
      <w:r w:rsidRPr="007A6BDB">
        <w:rPr>
          <w:rFonts w:ascii="Times New Roman" w:hAnsi="Times New Roman"/>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b/>
        </w:rPr>
        <w:t xml:space="preserve">История Нового времени. </w:t>
      </w:r>
      <w:r w:rsidRPr="007A6BDB">
        <w:rPr>
          <w:rFonts w:ascii="Times New Roman" w:hAnsi="Times New Roman"/>
          <w:b/>
          <w:bCs/>
        </w:rPr>
        <w:t>Россия в XVI – Х</w:t>
      </w:r>
      <w:proofErr w:type="gramStart"/>
      <w:r w:rsidRPr="007A6BDB">
        <w:rPr>
          <w:rFonts w:ascii="Times New Roman" w:hAnsi="Times New Roman"/>
          <w:b/>
          <w:bCs/>
          <w:lang w:val="en-US"/>
        </w:rPr>
        <w:t>I</w:t>
      </w:r>
      <w:proofErr w:type="gramEnd"/>
      <w:r w:rsidRPr="007A6BDB">
        <w:rPr>
          <w:rFonts w:ascii="Times New Roman" w:hAnsi="Times New Roman"/>
          <w:b/>
          <w:bCs/>
        </w:rPr>
        <w:t>Х веках</w:t>
      </w:r>
      <w:r w:rsidRPr="007A6BDB">
        <w:rPr>
          <w:rFonts w:ascii="Times New Roman" w:hAnsi="Times New Roman"/>
          <w:b/>
        </w:rPr>
        <w:t xml:space="preserve"> (7</w:t>
      </w:r>
      <w:r w:rsidRPr="007A6BDB">
        <w:rPr>
          <w:rFonts w:ascii="Times New Roman" w:hAnsi="Times New Roman"/>
        </w:rPr>
        <w:t>–</w:t>
      </w:r>
      <w:r w:rsidRPr="007A6BDB">
        <w:rPr>
          <w:rFonts w:ascii="Times New Roman" w:hAnsi="Times New Roman"/>
          <w:b/>
        </w:rPr>
        <w:t>9 класс)</w:t>
      </w:r>
    </w:p>
    <w:p w:rsidR="007A6BDB" w:rsidRPr="007A6BDB" w:rsidRDefault="007A6BDB" w:rsidP="007A6BDB">
      <w:pPr>
        <w:pStyle w:val="afff9"/>
        <w:spacing w:line="240" w:lineRule="auto"/>
        <w:ind w:firstLine="709"/>
        <w:rPr>
          <w:b/>
          <w:sz w:val="22"/>
          <w:szCs w:val="22"/>
        </w:rPr>
      </w:pPr>
      <w:r w:rsidRPr="007A6BDB">
        <w:rPr>
          <w:b/>
          <w:sz w:val="22"/>
          <w:szCs w:val="22"/>
        </w:rPr>
        <w:t>Выпускник научится: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 анализировать информацию различных источников по отечественной и всеобщей истории Нового времени;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объяснять</w:t>
      </w:r>
      <w:r w:rsidRPr="007A6BDB">
        <w:rPr>
          <w:rFonts w:ascii="Times New Roman" w:hAnsi="Times New Roman"/>
          <w:b/>
          <w:i/>
        </w:rPr>
        <w:t xml:space="preserve"> </w:t>
      </w:r>
      <w:r w:rsidRPr="007A6BDB">
        <w:rPr>
          <w:rFonts w:ascii="Times New Roman" w:hAnsi="Times New Roman"/>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сопоставлять</w:t>
      </w:r>
      <w:r w:rsidRPr="007A6BDB">
        <w:rPr>
          <w:rFonts w:ascii="Times New Roman" w:hAnsi="Times New Roman"/>
          <w:b/>
          <w:i/>
        </w:rPr>
        <w:t xml:space="preserve"> </w:t>
      </w:r>
      <w:r w:rsidRPr="007A6BDB">
        <w:rPr>
          <w:rFonts w:ascii="Times New Roman" w:hAnsi="Times New Roman"/>
        </w:rPr>
        <w:t>развитие России и других стран в Новое время, сравнивать исторические ситуации и события;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давать оценку событиям и личностям отечественной и всеобщей истории Нового времени.</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Выпускник получит возможность научиться:</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w:t>
      </w:r>
      <w:r w:rsidRPr="007A6BDB">
        <w:rPr>
          <w:rFonts w:ascii="Times New Roman" w:hAnsi="Times New Roman"/>
          <w:i/>
        </w:rPr>
        <w:t>используя историческую карту, характеризовать социально-экономическое и политическое развитие России, других государств в Новое время;</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w:t>
      </w:r>
      <w:r w:rsidRPr="007A6BDB">
        <w:rPr>
          <w:rFonts w:ascii="Times New Roman" w:hAnsi="Times New Roman"/>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w:t>
      </w:r>
      <w:r w:rsidRPr="007A6BDB">
        <w:rPr>
          <w:rFonts w:ascii="Times New Roman" w:hAnsi="Times New Roman"/>
          <w:i/>
        </w:rPr>
        <w:t xml:space="preserve">сравнивать развитие России и других стран в Новое время, объяснять, в чем заключались общие черты и особенности; </w:t>
      </w:r>
    </w:p>
    <w:p w:rsidR="007A6BDB" w:rsidRPr="007A6BDB" w:rsidRDefault="007A6BDB" w:rsidP="007A6BDB">
      <w:pPr>
        <w:spacing w:after="0" w:line="240" w:lineRule="auto"/>
        <w:ind w:firstLine="709"/>
        <w:jc w:val="both"/>
        <w:rPr>
          <w:rFonts w:ascii="Times New Roman" w:hAnsi="Times New Roman"/>
          <w:b/>
          <w:i/>
        </w:rPr>
      </w:pPr>
      <w:r w:rsidRPr="007A6BDB">
        <w:rPr>
          <w:rFonts w:ascii="Times New Roman" w:hAnsi="Times New Roman"/>
        </w:rPr>
        <w:t>• </w:t>
      </w:r>
      <w:r w:rsidRPr="007A6BDB">
        <w:rPr>
          <w:rFonts w:ascii="Times New Roman" w:hAnsi="Times New Roman"/>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7A6BDB" w:rsidRPr="007A6BDB" w:rsidRDefault="007A6BDB" w:rsidP="007A6BDB">
      <w:pPr>
        <w:pStyle w:val="3"/>
        <w:spacing w:before="0" w:line="240" w:lineRule="auto"/>
        <w:ind w:firstLine="709"/>
      </w:pPr>
      <w:bookmarkStart w:id="45" w:name="_Toc409691636"/>
    </w:p>
    <w:p w:rsidR="007A6BDB" w:rsidRPr="009A3BCE" w:rsidRDefault="00452DA2" w:rsidP="007A6BDB">
      <w:pPr>
        <w:pStyle w:val="4"/>
        <w:spacing w:before="0" w:line="240" w:lineRule="auto"/>
        <w:rPr>
          <w:rFonts w:ascii="Times New Roman" w:hAnsi="Times New Roman"/>
          <w:color w:val="auto"/>
        </w:rPr>
      </w:pPr>
      <w:bookmarkStart w:id="46" w:name="_Toc410653959"/>
      <w:bookmarkStart w:id="47" w:name="_Toc414553140"/>
      <w:r>
        <w:rPr>
          <w:rFonts w:ascii="Times New Roman" w:hAnsi="Times New Roman"/>
          <w:color w:val="auto"/>
        </w:rPr>
        <w:t>1.2.3</w:t>
      </w:r>
      <w:r w:rsidR="009A3BCE" w:rsidRPr="009A3BCE">
        <w:rPr>
          <w:rFonts w:ascii="Times New Roman" w:hAnsi="Times New Roman"/>
          <w:color w:val="auto"/>
        </w:rPr>
        <w:t>.7</w:t>
      </w:r>
      <w:r w:rsidR="007A6BDB" w:rsidRPr="009A3BCE">
        <w:rPr>
          <w:rFonts w:ascii="Times New Roman" w:hAnsi="Times New Roman"/>
          <w:color w:val="auto"/>
        </w:rPr>
        <w:t>. Обществознание</w:t>
      </w:r>
      <w:bookmarkEnd w:id="45"/>
      <w:bookmarkEnd w:id="46"/>
      <w:bookmarkEnd w:id="47"/>
    </w:p>
    <w:p w:rsidR="007A6BDB" w:rsidRPr="007A6BDB" w:rsidRDefault="007A6BDB" w:rsidP="007A6BDB">
      <w:pPr>
        <w:spacing w:after="0" w:line="240" w:lineRule="auto"/>
        <w:ind w:firstLine="709"/>
        <w:jc w:val="both"/>
        <w:rPr>
          <w:rFonts w:ascii="Times New Roman" w:hAnsi="Times New Roman"/>
          <w:b/>
          <w:color w:val="000000"/>
          <w:shd w:val="clear" w:color="auto" w:fill="FFFFFF"/>
        </w:rPr>
      </w:pPr>
      <w:r w:rsidRPr="007A6BDB">
        <w:rPr>
          <w:rFonts w:ascii="Times New Roman" w:hAnsi="Times New Roman"/>
          <w:b/>
          <w:bCs/>
          <w:color w:val="000000"/>
          <w:shd w:val="clear" w:color="auto" w:fill="FFFFFF"/>
        </w:rPr>
        <w:t>Человек. Деятельность человека</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Выпускник научится:</w:t>
      </w:r>
    </w:p>
    <w:p w:rsidR="007A6BDB" w:rsidRPr="007A6BDB" w:rsidRDefault="007A6BDB" w:rsidP="00AC5EAB">
      <w:pPr>
        <w:numPr>
          <w:ilvl w:val="0"/>
          <w:numId w:val="125"/>
        </w:numPr>
        <w:tabs>
          <w:tab w:val="left" w:pos="993"/>
        </w:tabs>
        <w:spacing w:after="0" w:line="240" w:lineRule="auto"/>
        <w:ind w:firstLine="709"/>
        <w:jc w:val="both"/>
        <w:rPr>
          <w:rFonts w:ascii="Times New Roman" w:hAnsi="Times New Roman"/>
        </w:rPr>
      </w:pPr>
      <w:proofErr w:type="gramStart"/>
      <w:r w:rsidRPr="007A6BDB">
        <w:rPr>
          <w:rFonts w:ascii="Times New Roman" w:hAnsi="Times New Roman"/>
        </w:rPr>
        <w:t>использовать знания о биологическом и социальном в человеке для характеристики его природы;</w:t>
      </w:r>
      <w:proofErr w:type="gramEnd"/>
    </w:p>
    <w:p w:rsidR="007A6BDB" w:rsidRPr="007A6BDB" w:rsidRDefault="007A6BDB" w:rsidP="00AC5EAB">
      <w:pPr>
        <w:numPr>
          <w:ilvl w:val="0"/>
          <w:numId w:val="125"/>
        </w:numPr>
        <w:tabs>
          <w:tab w:val="left" w:pos="993"/>
        </w:tabs>
        <w:spacing w:after="0" w:line="240" w:lineRule="auto"/>
        <w:ind w:firstLine="709"/>
        <w:jc w:val="both"/>
        <w:rPr>
          <w:rFonts w:ascii="Times New Roman" w:hAnsi="Times New Roman"/>
        </w:rPr>
      </w:pPr>
      <w:r w:rsidRPr="007A6BDB">
        <w:rPr>
          <w:rFonts w:ascii="Times New Roman" w:hAnsi="Times New Roman"/>
        </w:rPr>
        <w:t>характеризовать основные возрастные периоды жизни человека, особенности подросткового возраста;</w:t>
      </w:r>
    </w:p>
    <w:p w:rsidR="007A6BDB" w:rsidRPr="007A6BDB" w:rsidRDefault="007A6BDB" w:rsidP="00AC5EAB">
      <w:pPr>
        <w:numPr>
          <w:ilvl w:val="0"/>
          <w:numId w:val="125"/>
        </w:numPr>
        <w:tabs>
          <w:tab w:val="left" w:pos="993"/>
        </w:tabs>
        <w:spacing w:after="0" w:line="240" w:lineRule="auto"/>
        <w:ind w:firstLine="709"/>
        <w:jc w:val="both"/>
        <w:rPr>
          <w:rFonts w:ascii="Times New Roman" w:hAnsi="Times New Roman"/>
        </w:rPr>
      </w:pPr>
      <w:r w:rsidRPr="007A6BDB">
        <w:rPr>
          <w:rFonts w:ascii="Times New Roman" w:hAnsi="Times New Roman"/>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7A6BDB" w:rsidRPr="007A6BDB" w:rsidRDefault="007A6BDB" w:rsidP="00AC5EAB">
      <w:pPr>
        <w:numPr>
          <w:ilvl w:val="0"/>
          <w:numId w:val="125"/>
        </w:numPr>
        <w:tabs>
          <w:tab w:val="left" w:pos="993"/>
        </w:tabs>
        <w:spacing w:after="0" w:line="240" w:lineRule="auto"/>
        <w:ind w:firstLine="709"/>
        <w:jc w:val="both"/>
        <w:rPr>
          <w:rFonts w:ascii="Times New Roman" w:hAnsi="Times New Roman"/>
        </w:rPr>
      </w:pPr>
      <w:r w:rsidRPr="007A6BDB">
        <w:rPr>
          <w:rFonts w:ascii="Times New Roman" w:hAnsi="Times New Roman"/>
        </w:rPr>
        <w:t>характеризовать и иллюстрировать конкретными примерами группы потребностей человека;</w:t>
      </w:r>
    </w:p>
    <w:p w:rsidR="007A6BDB" w:rsidRPr="007A6BDB" w:rsidRDefault="007A6BDB" w:rsidP="00AC5EAB">
      <w:pPr>
        <w:numPr>
          <w:ilvl w:val="0"/>
          <w:numId w:val="125"/>
        </w:numPr>
        <w:tabs>
          <w:tab w:val="left" w:pos="993"/>
        </w:tabs>
        <w:spacing w:after="0" w:line="240" w:lineRule="auto"/>
        <w:ind w:firstLine="709"/>
        <w:jc w:val="both"/>
        <w:rPr>
          <w:rFonts w:ascii="Times New Roman" w:hAnsi="Times New Roman"/>
        </w:rPr>
      </w:pPr>
      <w:r w:rsidRPr="007A6BDB">
        <w:rPr>
          <w:rFonts w:ascii="Times New Roman" w:hAnsi="Times New Roman"/>
        </w:rPr>
        <w:t>приводить примеры основных видов деятельности человека;</w:t>
      </w:r>
    </w:p>
    <w:p w:rsidR="007A6BDB" w:rsidRPr="007A6BDB" w:rsidRDefault="007A6BDB" w:rsidP="00AC5EAB">
      <w:pPr>
        <w:numPr>
          <w:ilvl w:val="0"/>
          <w:numId w:val="125"/>
        </w:numPr>
        <w:shd w:val="clear" w:color="auto" w:fill="FFFFFF"/>
        <w:tabs>
          <w:tab w:val="left" w:pos="993"/>
          <w:tab w:val="left" w:pos="1023"/>
        </w:tabs>
        <w:spacing w:after="0" w:line="240" w:lineRule="auto"/>
        <w:ind w:firstLine="709"/>
        <w:jc w:val="both"/>
        <w:rPr>
          <w:rFonts w:ascii="Times New Roman" w:hAnsi="Times New Roman"/>
        </w:rPr>
      </w:pPr>
      <w:r w:rsidRPr="007A6BDB">
        <w:rPr>
          <w:rFonts w:ascii="Times New Roman" w:hAnsi="Times New Roman"/>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7A6BDB" w:rsidRPr="007A6BDB" w:rsidRDefault="007A6BDB" w:rsidP="007A6BDB">
      <w:pPr>
        <w:tabs>
          <w:tab w:val="left" w:pos="1023"/>
        </w:tabs>
        <w:spacing w:after="0" w:line="240" w:lineRule="auto"/>
        <w:ind w:firstLine="709"/>
        <w:jc w:val="both"/>
        <w:rPr>
          <w:rFonts w:ascii="Times New Roman" w:hAnsi="Times New Roman"/>
          <w:b/>
        </w:rPr>
      </w:pPr>
      <w:r w:rsidRPr="007A6BDB">
        <w:rPr>
          <w:rFonts w:ascii="Times New Roman" w:hAnsi="Times New Roman"/>
          <w:b/>
        </w:rPr>
        <w:t>Выпускник получит возможность научиться:</w:t>
      </w:r>
    </w:p>
    <w:p w:rsidR="007A6BDB" w:rsidRPr="007A6BDB" w:rsidRDefault="007A6BDB" w:rsidP="00AC5EAB">
      <w:pPr>
        <w:numPr>
          <w:ilvl w:val="0"/>
          <w:numId w:val="72"/>
        </w:numPr>
        <w:shd w:val="clear" w:color="auto" w:fill="FFFFFF"/>
        <w:tabs>
          <w:tab w:val="left" w:pos="993"/>
        </w:tabs>
        <w:spacing w:after="0" w:line="240" w:lineRule="auto"/>
        <w:ind w:left="0" w:firstLine="709"/>
        <w:jc w:val="both"/>
        <w:rPr>
          <w:rFonts w:ascii="Times New Roman" w:hAnsi="Times New Roman"/>
          <w:i/>
        </w:rPr>
      </w:pPr>
      <w:r w:rsidRPr="007A6BDB">
        <w:rPr>
          <w:rFonts w:ascii="Times New Roman" w:hAnsi="Times New Roman"/>
          <w:i/>
        </w:rPr>
        <w:t>выполнять несложные практические задания, основанные на ситуациях, связанных с деятельностью человека;</w:t>
      </w:r>
    </w:p>
    <w:p w:rsidR="007A6BDB" w:rsidRPr="007A6BDB" w:rsidRDefault="007A6BDB" w:rsidP="00AC5EAB">
      <w:pPr>
        <w:numPr>
          <w:ilvl w:val="0"/>
          <w:numId w:val="72"/>
        </w:numPr>
        <w:shd w:val="clear" w:color="auto" w:fill="FFFFFF"/>
        <w:tabs>
          <w:tab w:val="left" w:pos="993"/>
        </w:tabs>
        <w:spacing w:after="0" w:line="240" w:lineRule="auto"/>
        <w:ind w:left="0" w:firstLine="709"/>
        <w:jc w:val="both"/>
        <w:rPr>
          <w:rFonts w:ascii="Times New Roman" w:hAnsi="Times New Roman"/>
          <w:i/>
        </w:rPr>
      </w:pPr>
      <w:r w:rsidRPr="007A6BDB">
        <w:rPr>
          <w:rFonts w:ascii="Times New Roman" w:hAnsi="Times New Roman"/>
          <w:i/>
        </w:rPr>
        <w:t>оценивать роль деятельности в жизни человека и общества;</w:t>
      </w:r>
    </w:p>
    <w:p w:rsidR="007A6BDB" w:rsidRPr="007A6BDB" w:rsidRDefault="007A6BDB" w:rsidP="00AC5EAB">
      <w:pPr>
        <w:numPr>
          <w:ilvl w:val="0"/>
          <w:numId w:val="72"/>
        </w:numPr>
        <w:tabs>
          <w:tab w:val="left" w:pos="993"/>
          <w:tab w:val="left" w:pos="1023"/>
        </w:tabs>
        <w:spacing w:after="0" w:line="240" w:lineRule="auto"/>
        <w:ind w:left="0" w:firstLine="709"/>
        <w:jc w:val="both"/>
        <w:rPr>
          <w:rFonts w:ascii="Times New Roman" w:hAnsi="Times New Roman"/>
          <w:i/>
        </w:rPr>
      </w:pPr>
      <w:r w:rsidRPr="007A6BDB">
        <w:rPr>
          <w:rFonts w:ascii="Times New Roman" w:hAnsi="Times New Roman"/>
          <w:i/>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7A6BDB" w:rsidRPr="007A6BDB" w:rsidRDefault="007A6BDB" w:rsidP="00AC5EAB">
      <w:pPr>
        <w:numPr>
          <w:ilvl w:val="0"/>
          <w:numId w:val="72"/>
        </w:numPr>
        <w:shd w:val="clear" w:color="auto" w:fill="FFFFFF"/>
        <w:tabs>
          <w:tab w:val="left" w:pos="993"/>
          <w:tab w:val="left" w:pos="1023"/>
        </w:tabs>
        <w:spacing w:after="0" w:line="240" w:lineRule="auto"/>
        <w:ind w:left="0" w:firstLine="709"/>
        <w:jc w:val="both"/>
        <w:rPr>
          <w:rFonts w:ascii="Times New Roman" w:hAnsi="Times New Roman"/>
          <w:i/>
        </w:rPr>
      </w:pPr>
      <w:r w:rsidRPr="007A6BDB">
        <w:rPr>
          <w:rFonts w:ascii="Times New Roman" w:hAnsi="Times New Roman"/>
          <w:i/>
        </w:rPr>
        <w:t>использовать элементы причинно-следственного анализа при характеристике межличностных конфликтов;</w:t>
      </w:r>
    </w:p>
    <w:p w:rsidR="007A6BDB" w:rsidRPr="007A6BDB" w:rsidRDefault="007A6BDB" w:rsidP="00AC5EAB">
      <w:pPr>
        <w:numPr>
          <w:ilvl w:val="0"/>
          <w:numId w:val="72"/>
        </w:numPr>
        <w:shd w:val="clear" w:color="auto" w:fill="FFFFFF"/>
        <w:tabs>
          <w:tab w:val="left" w:pos="993"/>
          <w:tab w:val="left" w:pos="1023"/>
        </w:tabs>
        <w:spacing w:after="0" w:line="240" w:lineRule="auto"/>
        <w:ind w:left="0" w:firstLine="709"/>
        <w:jc w:val="both"/>
        <w:rPr>
          <w:rFonts w:ascii="Times New Roman" w:hAnsi="Times New Roman"/>
          <w:i/>
        </w:rPr>
      </w:pPr>
      <w:r w:rsidRPr="007A6BDB">
        <w:rPr>
          <w:rFonts w:ascii="Times New Roman" w:hAnsi="Times New Roman"/>
          <w:i/>
        </w:rPr>
        <w:t>моделировать возможные последствия позитивного и негативного воздействия группы на человека, делать выводы.</w:t>
      </w:r>
    </w:p>
    <w:p w:rsidR="007A6BDB" w:rsidRPr="007A6BDB" w:rsidRDefault="007A6BDB" w:rsidP="007A6BDB">
      <w:pPr>
        <w:spacing w:after="0" w:line="240" w:lineRule="auto"/>
        <w:ind w:firstLine="709"/>
        <w:jc w:val="both"/>
        <w:rPr>
          <w:rFonts w:ascii="Times New Roman" w:hAnsi="Times New Roman"/>
          <w:b/>
          <w:bCs/>
          <w:color w:val="000000"/>
          <w:shd w:val="clear" w:color="auto" w:fill="FFFFFF"/>
        </w:rPr>
      </w:pPr>
      <w:r w:rsidRPr="007A6BDB">
        <w:rPr>
          <w:rFonts w:ascii="Times New Roman" w:hAnsi="Times New Roman"/>
          <w:b/>
          <w:bCs/>
          <w:color w:val="000000"/>
          <w:shd w:val="clear" w:color="auto" w:fill="FFFFFF"/>
        </w:rPr>
        <w:t>Общество</w:t>
      </w:r>
    </w:p>
    <w:p w:rsidR="007A6BDB" w:rsidRPr="007A6BDB" w:rsidRDefault="007A6BDB" w:rsidP="007A6BDB">
      <w:pPr>
        <w:shd w:val="clear" w:color="auto" w:fill="FFFFFF"/>
        <w:tabs>
          <w:tab w:val="left" w:pos="1023"/>
        </w:tabs>
        <w:spacing w:after="0" w:line="240" w:lineRule="auto"/>
        <w:ind w:firstLine="709"/>
        <w:jc w:val="both"/>
        <w:rPr>
          <w:rFonts w:ascii="Times New Roman" w:hAnsi="Times New Roman"/>
          <w:b/>
        </w:rPr>
      </w:pPr>
      <w:r w:rsidRPr="007A6BDB">
        <w:rPr>
          <w:rFonts w:ascii="Times New Roman" w:hAnsi="Times New Roman"/>
          <w:b/>
        </w:rPr>
        <w:t>Выпускник научится:</w:t>
      </w:r>
    </w:p>
    <w:p w:rsidR="007A6BDB" w:rsidRPr="007A6BDB" w:rsidRDefault="007A6BDB" w:rsidP="00AC5EAB">
      <w:pPr>
        <w:numPr>
          <w:ilvl w:val="0"/>
          <w:numId w:val="73"/>
        </w:numPr>
        <w:shd w:val="clear" w:color="auto" w:fill="FFFFFF"/>
        <w:tabs>
          <w:tab w:val="left" w:pos="20"/>
          <w:tab w:val="left" w:pos="993"/>
        </w:tabs>
        <w:spacing w:after="0" w:line="240" w:lineRule="auto"/>
        <w:ind w:left="0" w:firstLine="709"/>
        <w:jc w:val="both"/>
        <w:rPr>
          <w:rFonts w:ascii="Times New Roman" w:hAnsi="Times New Roman"/>
          <w:b/>
          <w:bCs/>
        </w:rPr>
      </w:pPr>
      <w:r w:rsidRPr="007A6BDB">
        <w:rPr>
          <w:rFonts w:ascii="Times New Roman" w:hAnsi="Times New Roman"/>
          <w:bCs/>
        </w:rPr>
        <w:t>демонстрировать на примерах взаимосвязь природы и общества, раскрывать роль природы в жизни человека;</w:t>
      </w:r>
    </w:p>
    <w:p w:rsidR="007A6BDB" w:rsidRPr="007A6BDB" w:rsidRDefault="007A6BDB" w:rsidP="00AC5EAB">
      <w:pPr>
        <w:numPr>
          <w:ilvl w:val="0"/>
          <w:numId w:val="73"/>
        </w:numPr>
        <w:shd w:val="clear" w:color="auto" w:fill="FFFFFF"/>
        <w:tabs>
          <w:tab w:val="left" w:pos="20"/>
          <w:tab w:val="left" w:pos="993"/>
        </w:tabs>
        <w:spacing w:after="0" w:line="240" w:lineRule="auto"/>
        <w:ind w:left="0" w:firstLine="709"/>
        <w:jc w:val="both"/>
        <w:rPr>
          <w:rFonts w:ascii="Times New Roman" w:hAnsi="Times New Roman"/>
        </w:rPr>
      </w:pPr>
      <w:r w:rsidRPr="007A6BDB">
        <w:rPr>
          <w:rFonts w:ascii="Times New Roman" w:hAnsi="Times New Roman"/>
        </w:rPr>
        <w:t>распознавать на основе приведенных данных основные типы обществ;</w:t>
      </w:r>
    </w:p>
    <w:p w:rsidR="007A6BDB" w:rsidRPr="007A6BDB" w:rsidRDefault="007A6BDB" w:rsidP="00AC5EAB">
      <w:pPr>
        <w:numPr>
          <w:ilvl w:val="0"/>
          <w:numId w:val="73"/>
        </w:numPr>
        <w:shd w:val="clear" w:color="auto" w:fill="FFFFFF"/>
        <w:tabs>
          <w:tab w:val="left" w:pos="20"/>
          <w:tab w:val="left" w:pos="993"/>
        </w:tabs>
        <w:spacing w:after="0" w:line="240" w:lineRule="auto"/>
        <w:ind w:left="0" w:firstLine="709"/>
        <w:jc w:val="both"/>
        <w:rPr>
          <w:rFonts w:ascii="Times New Roman" w:hAnsi="Times New Roman"/>
        </w:rPr>
      </w:pPr>
      <w:r w:rsidRPr="007A6BDB">
        <w:rPr>
          <w:rFonts w:ascii="Times New Roman" w:hAnsi="Times New Roman"/>
        </w:rPr>
        <w:t>характеризовать движение от одних форм общественной жизни к другим; оценивать социальные явления с позиций общественного прогресса;</w:t>
      </w:r>
    </w:p>
    <w:p w:rsidR="007A6BDB" w:rsidRPr="007A6BDB" w:rsidRDefault="007A6BDB" w:rsidP="00AC5EAB">
      <w:pPr>
        <w:numPr>
          <w:ilvl w:val="0"/>
          <w:numId w:val="73"/>
        </w:numPr>
        <w:shd w:val="clear" w:color="auto" w:fill="FFFFFF"/>
        <w:tabs>
          <w:tab w:val="left" w:pos="20"/>
          <w:tab w:val="left" w:pos="993"/>
        </w:tabs>
        <w:spacing w:after="0" w:line="240" w:lineRule="auto"/>
        <w:ind w:left="0" w:firstLine="709"/>
        <w:jc w:val="both"/>
        <w:rPr>
          <w:rFonts w:ascii="Times New Roman" w:hAnsi="Times New Roman"/>
        </w:rPr>
      </w:pPr>
      <w:r w:rsidRPr="007A6BDB">
        <w:rPr>
          <w:rFonts w:ascii="Times New Roman" w:hAnsi="Times New Roman"/>
        </w:rPr>
        <w:t>различать экономические, социальные, политические, культурные явления и процессы общественной жизни;</w:t>
      </w:r>
    </w:p>
    <w:p w:rsidR="007A6BDB" w:rsidRPr="007A6BDB" w:rsidRDefault="007A6BDB" w:rsidP="00AC5EAB">
      <w:pPr>
        <w:numPr>
          <w:ilvl w:val="0"/>
          <w:numId w:val="73"/>
        </w:numPr>
        <w:shd w:val="clear" w:color="auto" w:fill="FFFFFF"/>
        <w:tabs>
          <w:tab w:val="left" w:pos="20"/>
          <w:tab w:val="left" w:pos="993"/>
        </w:tabs>
        <w:spacing w:after="0" w:line="240" w:lineRule="auto"/>
        <w:ind w:left="0" w:firstLine="709"/>
        <w:jc w:val="both"/>
        <w:rPr>
          <w:rFonts w:ascii="Times New Roman" w:hAnsi="Times New Roman"/>
        </w:rPr>
      </w:pPr>
      <w:r w:rsidRPr="007A6BDB">
        <w:rPr>
          <w:rFonts w:ascii="Times New Roman" w:hAnsi="Times New Roman"/>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7A6BDB" w:rsidRPr="007A6BDB" w:rsidRDefault="007A6BDB" w:rsidP="00AC5EAB">
      <w:pPr>
        <w:numPr>
          <w:ilvl w:val="0"/>
          <w:numId w:val="73"/>
        </w:numPr>
        <w:shd w:val="clear" w:color="auto" w:fill="FFFFFF"/>
        <w:tabs>
          <w:tab w:val="left" w:pos="20"/>
          <w:tab w:val="left" w:pos="993"/>
        </w:tabs>
        <w:spacing w:after="0" w:line="240" w:lineRule="auto"/>
        <w:ind w:left="0" w:firstLine="709"/>
        <w:jc w:val="both"/>
        <w:rPr>
          <w:rFonts w:ascii="Times New Roman" w:hAnsi="Times New Roman"/>
          <w:bCs/>
        </w:rPr>
      </w:pPr>
      <w:r w:rsidRPr="007A6BDB">
        <w:rPr>
          <w:rFonts w:ascii="Times New Roman" w:hAnsi="Times New Roman"/>
          <w:bCs/>
        </w:rPr>
        <w:t>характеризовать экологический кризис как глобальную проблему человечества, раскрывать причины экологического кризиса;</w:t>
      </w:r>
    </w:p>
    <w:p w:rsidR="007A6BDB" w:rsidRPr="007A6BDB" w:rsidRDefault="007A6BDB" w:rsidP="00AC5EAB">
      <w:pPr>
        <w:numPr>
          <w:ilvl w:val="0"/>
          <w:numId w:val="73"/>
        </w:numPr>
        <w:shd w:val="clear" w:color="auto" w:fill="FFFFFF"/>
        <w:tabs>
          <w:tab w:val="left" w:pos="20"/>
          <w:tab w:val="left" w:pos="993"/>
        </w:tabs>
        <w:spacing w:after="0" w:line="240" w:lineRule="auto"/>
        <w:ind w:left="0" w:firstLine="709"/>
        <w:jc w:val="both"/>
        <w:rPr>
          <w:rFonts w:ascii="Times New Roman" w:hAnsi="Times New Roman"/>
          <w:bCs/>
        </w:rPr>
      </w:pPr>
      <w:r w:rsidRPr="007A6BDB">
        <w:rPr>
          <w:rFonts w:ascii="Times New Roman" w:hAnsi="Times New Roman"/>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7A6BDB" w:rsidRPr="007A6BDB" w:rsidRDefault="007A6BDB" w:rsidP="00AC5EAB">
      <w:pPr>
        <w:numPr>
          <w:ilvl w:val="0"/>
          <w:numId w:val="73"/>
        </w:numPr>
        <w:shd w:val="clear" w:color="auto" w:fill="FFFFFF"/>
        <w:tabs>
          <w:tab w:val="left" w:pos="20"/>
          <w:tab w:val="left" w:pos="993"/>
        </w:tabs>
        <w:spacing w:after="0" w:line="240" w:lineRule="auto"/>
        <w:ind w:left="0" w:firstLine="709"/>
        <w:jc w:val="both"/>
        <w:rPr>
          <w:rFonts w:ascii="Times New Roman" w:hAnsi="Times New Roman"/>
          <w:bCs/>
        </w:rPr>
      </w:pPr>
      <w:r w:rsidRPr="007A6BDB">
        <w:rPr>
          <w:rFonts w:ascii="Times New Roman" w:hAnsi="Times New Roman"/>
          <w:bCs/>
        </w:rPr>
        <w:t xml:space="preserve">раскрывать влияние современных средств массовой коммуникации на общество и личность; </w:t>
      </w:r>
    </w:p>
    <w:p w:rsidR="007A6BDB" w:rsidRPr="007A6BDB" w:rsidRDefault="007A6BDB" w:rsidP="00AC5EAB">
      <w:pPr>
        <w:numPr>
          <w:ilvl w:val="0"/>
          <w:numId w:val="73"/>
        </w:numPr>
        <w:shd w:val="clear" w:color="auto" w:fill="FFFFFF"/>
        <w:tabs>
          <w:tab w:val="left" w:pos="20"/>
          <w:tab w:val="left" w:pos="993"/>
        </w:tabs>
        <w:spacing w:after="0" w:line="240" w:lineRule="auto"/>
        <w:ind w:left="0" w:firstLine="709"/>
        <w:jc w:val="both"/>
        <w:rPr>
          <w:rFonts w:ascii="Times New Roman" w:hAnsi="Times New Roman"/>
          <w:bCs/>
        </w:rPr>
      </w:pPr>
      <w:r w:rsidRPr="007A6BDB">
        <w:rPr>
          <w:rFonts w:ascii="Times New Roman" w:hAnsi="Times New Roman"/>
          <w:bCs/>
        </w:rPr>
        <w:t>конкретизировать примерами опасность международного терроризма.</w:t>
      </w:r>
    </w:p>
    <w:p w:rsidR="007A6BDB" w:rsidRPr="007A6BDB" w:rsidRDefault="007A6BDB" w:rsidP="007A6BDB">
      <w:pPr>
        <w:shd w:val="clear" w:color="auto" w:fill="FFFFFF"/>
        <w:tabs>
          <w:tab w:val="left" w:pos="0"/>
        </w:tabs>
        <w:spacing w:after="0" w:line="240" w:lineRule="auto"/>
        <w:ind w:firstLine="709"/>
        <w:jc w:val="both"/>
        <w:rPr>
          <w:rFonts w:ascii="Times New Roman" w:hAnsi="Times New Roman"/>
          <w:b/>
        </w:rPr>
      </w:pPr>
      <w:r w:rsidRPr="007A6BDB">
        <w:rPr>
          <w:rFonts w:ascii="Times New Roman" w:hAnsi="Times New Roman"/>
          <w:b/>
        </w:rPr>
        <w:t>Выпускник получит возможность научиться:</w:t>
      </w:r>
    </w:p>
    <w:p w:rsidR="007A6BDB" w:rsidRPr="007A6BDB" w:rsidRDefault="007A6BDB" w:rsidP="00AC5EAB">
      <w:pPr>
        <w:numPr>
          <w:ilvl w:val="0"/>
          <w:numId w:val="74"/>
        </w:numPr>
        <w:shd w:val="clear" w:color="auto" w:fill="FFFFFF"/>
        <w:tabs>
          <w:tab w:val="left" w:pos="1023"/>
        </w:tabs>
        <w:spacing w:after="0" w:line="240" w:lineRule="auto"/>
        <w:ind w:left="0" w:firstLine="709"/>
        <w:jc w:val="both"/>
        <w:rPr>
          <w:rFonts w:ascii="Times New Roman" w:hAnsi="Times New Roman"/>
          <w:i/>
        </w:rPr>
      </w:pPr>
      <w:r w:rsidRPr="007A6BDB">
        <w:rPr>
          <w:rFonts w:ascii="Times New Roman" w:hAnsi="Times New Roman"/>
          <w:i/>
        </w:rPr>
        <w:t>наблюдать и характеризовать явления и события, происходящие в различных сферах общественной жизни;</w:t>
      </w:r>
    </w:p>
    <w:p w:rsidR="007A6BDB" w:rsidRPr="007A6BDB" w:rsidRDefault="007A6BDB" w:rsidP="00AC5EAB">
      <w:pPr>
        <w:numPr>
          <w:ilvl w:val="0"/>
          <w:numId w:val="74"/>
        </w:numPr>
        <w:shd w:val="clear" w:color="auto" w:fill="FFFFFF"/>
        <w:tabs>
          <w:tab w:val="left" w:pos="1023"/>
        </w:tabs>
        <w:spacing w:after="0" w:line="240" w:lineRule="auto"/>
        <w:ind w:left="0" w:firstLine="709"/>
        <w:jc w:val="both"/>
        <w:rPr>
          <w:rFonts w:ascii="Times New Roman" w:hAnsi="Times New Roman"/>
          <w:i/>
        </w:rPr>
      </w:pPr>
      <w:r w:rsidRPr="007A6BDB">
        <w:rPr>
          <w:rFonts w:ascii="Times New Roman" w:hAnsi="Times New Roman"/>
          <w:i/>
        </w:rPr>
        <w:t>выявлять причинно-следственные связи общественных явлений и характеризовать основные направления общественного развития;</w:t>
      </w:r>
    </w:p>
    <w:p w:rsidR="007A6BDB" w:rsidRPr="007A6BDB" w:rsidRDefault="007A6BDB" w:rsidP="00AC5EAB">
      <w:pPr>
        <w:numPr>
          <w:ilvl w:val="0"/>
          <w:numId w:val="74"/>
        </w:numPr>
        <w:shd w:val="clear" w:color="auto" w:fill="FFFFFF"/>
        <w:tabs>
          <w:tab w:val="left" w:pos="1023"/>
        </w:tabs>
        <w:spacing w:after="0" w:line="240" w:lineRule="auto"/>
        <w:ind w:left="0" w:firstLine="709"/>
        <w:jc w:val="both"/>
        <w:rPr>
          <w:rFonts w:ascii="Times New Roman" w:hAnsi="Times New Roman"/>
          <w:i/>
        </w:rPr>
      </w:pPr>
      <w:r w:rsidRPr="007A6BDB">
        <w:rPr>
          <w:rFonts w:ascii="Times New Roman" w:hAnsi="Times New Roman"/>
          <w:i/>
        </w:rPr>
        <w:t>осознанно содействовать защите природы.</w:t>
      </w:r>
    </w:p>
    <w:p w:rsidR="007A6BDB" w:rsidRPr="007A6BDB" w:rsidRDefault="007A6BDB" w:rsidP="007A6BDB">
      <w:pPr>
        <w:spacing w:after="0" w:line="240" w:lineRule="auto"/>
        <w:ind w:firstLine="709"/>
        <w:jc w:val="both"/>
        <w:rPr>
          <w:rFonts w:ascii="Times New Roman" w:hAnsi="Times New Roman"/>
          <w:b/>
          <w:bCs/>
          <w:color w:val="000000"/>
          <w:shd w:val="clear" w:color="auto" w:fill="FFFFFF"/>
        </w:rPr>
      </w:pPr>
      <w:r w:rsidRPr="007A6BDB">
        <w:rPr>
          <w:rFonts w:ascii="Times New Roman" w:hAnsi="Times New Roman"/>
          <w:b/>
          <w:bCs/>
          <w:color w:val="000000"/>
          <w:shd w:val="clear" w:color="auto" w:fill="FFFFFF"/>
        </w:rPr>
        <w:t>Социальные нормы</w:t>
      </w:r>
    </w:p>
    <w:p w:rsidR="007A6BDB" w:rsidRPr="007A6BDB" w:rsidRDefault="007A6BDB" w:rsidP="007A6BDB">
      <w:pPr>
        <w:shd w:val="clear" w:color="auto" w:fill="FFFFFF"/>
        <w:tabs>
          <w:tab w:val="left" w:pos="1023"/>
        </w:tabs>
        <w:spacing w:after="0" w:line="240" w:lineRule="auto"/>
        <w:ind w:firstLine="709"/>
        <w:jc w:val="both"/>
        <w:rPr>
          <w:rFonts w:ascii="Times New Roman" w:hAnsi="Times New Roman"/>
          <w:b/>
        </w:rPr>
      </w:pPr>
      <w:r w:rsidRPr="007A6BDB">
        <w:rPr>
          <w:rFonts w:ascii="Times New Roman" w:hAnsi="Times New Roman"/>
          <w:b/>
        </w:rPr>
        <w:t>Выпускник научится:</w:t>
      </w:r>
    </w:p>
    <w:p w:rsidR="007A6BDB" w:rsidRPr="007A6BDB" w:rsidRDefault="007A6BDB" w:rsidP="00AC5EAB">
      <w:pPr>
        <w:numPr>
          <w:ilvl w:val="0"/>
          <w:numId w:val="75"/>
        </w:numPr>
        <w:shd w:val="clear" w:color="auto" w:fill="FFFFFF"/>
        <w:tabs>
          <w:tab w:val="left" w:pos="1023"/>
        </w:tabs>
        <w:spacing w:after="0" w:line="240" w:lineRule="auto"/>
        <w:ind w:left="0" w:firstLine="709"/>
        <w:contextualSpacing/>
        <w:jc w:val="both"/>
        <w:rPr>
          <w:rFonts w:ascii="Times New Roman" w:hAnsi="Times New Roman"/>
        </w:rPr>
      </w:pPr>
      <w:r w:rsidRPr="007A6BDB">
        <w:rPr>
          <w:rFonts w:ascii="Times New Roman" w:hAnsi="Times New Roman"/>
        </w:rPr>
        <w:t>раскрывать роль социальных норм как регуляторов общественной жизни и поведения человека;</w:t>
      </w:r>
    </w:p>
    <w:p w:rsidR="007A6BDB" w:rsidRPr="007A6BDB" w:rsidRDefault="007A6BDB" w:rsidP="00AC5EAB">
      <w:pPr>
        <w:numPr>
          <w:ilvl w:val="0"/>
          <w:numId w:val="75"/>
        </w:numPr>
        <w:shd w:val="clear" w:color="auto" w:fill="FFFFFF"/>
        <w:tabs>
          <w:tab w:val="left" w:pos="1023"/>
        </w:tabs>
        <w:spacing w:after="0" w:line="240" w:lineRule="auto"/>
        <w:ind w:left="0" w:firstLine="709"/>
        <w:contextualSpacing/>
        <w:jc w:val="both"/>
        <w:rPr>
          <w:rFonts w:ascii="Times New Roman" w:hAnsi="Times New Roman"/>
          <w:b/>
        </w:rPr>
      </w:pPr>
      <w:r w:rsidRPr="007A6BDB">
        <w:rPr>
          <w:rFonts w:ascii="Times New Roman" w:hAnsi="Times New Roman"/>
        </w:rPr>
        <w:t>различать отдельные виды социальных норм;</w:t>
      </w:r>
    </w:p>
    <w:p w:rsidR="007A6BDB" w:rsidRPr="007A6BDB" w:rsidRDefault="007A6BDB" w:rsidP="00AC5EAB">
      <w:pPr>
        <w:numPr>
          <w:ilvl w:val="0"/>
          <w:numId w:val="75"/>
        </w:numPr>
        <w:shd w:val="clear" w:color="auto" w:fill="FFFFFF"/>
        <w:tabs>
          <w:tab w:val="left" w:pos="1023"/>
        </w:tabs>
        <w:spacing w:after="0" w:line="240" w:lineRule="auto"/>
        <w:ind w:left="0" w:firstLine="709"/>
        <w:contextualSpacing/>
        <w:jc w:val="both"/>
        <w:rPr>
          <w:rFonts w:ascii="Times New Roman" w:hAnsi="Times New Roman"/>
          <w:b/>
        </w:rPr>
      </w:pPr>
      <w:r w:rsidRPr="007A6BDB">
        <w:rPr>
          <w:rFonts w:ascii="Times New Roman" w:hAnsi="Times New Roman"/>
        </w:rPr>
        <w:t>характеризовать основные нормы морали;</w:t>
      </w:r>
    </w:p>
    <w:p w:rsidR="007A6BDB" w:rsidRPr="007A6BDB" w:rsidRDefault="007A6BDB" w:rsidP="00AC5EAB">
      <w:pPr>
        <w:numPr>
          <w:ilvl w:val="0"/>
          <w:numId w:val="75"/>
        </w:numPr>
        <w:shd w:val="clear" w:color="auto" w:fill="FFFFFF"/>
        <w:tabs>
          <w:tab w:val="left" w:pos="1023"/>
        </w:tabs>
        <w:spacing w:after="0" w:line="240" w:lineRule="auto"/>
        <w:ind w:left="0" w:firstLine="709"/>
        <w:contextualSpacing/>
        <w:jc w:val="both"/>
        <w:rPr>
          <w:rFonts w:ascii="Times New Roman" w:hAnsi="Times New Roman"/>
        </w:rPr>
      </w:pPr>
      <w:r w:rsidRPr="007A6BDB">
        <w:rPr>
          <w:rFonts w:ascii="Times New Roman" w:hAnsi="Times New Roman"/>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7A6BDB" w:rsidRPr="007A6BDB" w:rsidRDefault="007A6BDB" w:rsidP="00AC5EAB">
      <w:pPr>
        <w:numPr>
          <w:ilvl w:val="0"/>
          <w:numId w:val="75"/>
        </w:numPr>
        <w:shd w:val="clear" w:color="auto" w:fill="FFFFFF"/>
        <w:tabs>
          <w:tab w:val="left" w:pos="1023"/>
        </w:tabs>
        <w:spacing w:after="0" w:line="240" w:lineRule="auto"/>
        <w:ind w:left="0" w:firstLine="709"/>
        <w:contextualSpacing/>
        <w:jc w:val="both"/>
        <w:rPr>
          <w:rFonts w:ascii="Times New Roman" w:hAnsi="Times New Roman"/>
        </w:rPr>
      </w:pPr>
      <w:r w:rsidRPr="007A6BDB">
        <w:rPr>
          <w:rFonts w:ascii="Times New Roman" w:hAnsi="Times New Roman"/>
        </w:rPr>
        <w:lastRenderedPageBreak/>
        <w:t>раскрывать сущность патриотизма, гражданственности; приводить примеры проявления этих качеств из истории и жизни современного общества;</w:t>
      </w:r>
    </w:p>
    <w:p w:rsidR="007A6BDB" w:rsidRPr="007A6BDB" w:rsidRDefault="007A6BDB" w:rsidP="00AC5EAB">
      <w:pPr>
        <w:numPr>
          <w:ilvl w:val="0"/>
          <w:numId w:val="75"/>
        </w:numPr>
        <w:shd w:val="clear" w:color="auto" w:fill="FFFFFF"/>
        <w:tabs>
          <w:tab w:val="left" w:pos="1023"/>
        </w:tabs>
        <w:spacing w:after="0" w:line="240" w:lineRule="auto"/>
        <w:ind w:left="0" w:firstLine="709"/>
        <w:contextualSpacing/>
        <w:jc w:val="both"/>
        <w:rPr>
          <w:rFonts w:ascii="Times New Roman" w:hAnsi="Times New Roman"/>
        </w:rPr>
      </w:pPr>
      <w:r w:rsidRPr="007A6BDB">
        <w:rPr>
          <w:rFonts w:ascii="Times New Roman" w:hAnsi="Times New Roman"/>
        </w:rPr>
        <w:t>характеризовать специфику норм права;</w:t>
      </w:r>
    </w:p>
    <w:p w:rsidR="007A6BDB" w:rsidRPr="007A6BDB" w:rsidRDefault="007A6BDB" w:rsidP="00AC5EAB">
      <w:pPr>
        <w:numPr>
          <w:ilvl w:val="0"/>
          <w:numId w:val="75"/>
        </w:numPr>
        <w:shd w:val="clear" w:color="auto" w:fill="FFFFFF"/>
        <w:tabs>
          <w:tab w:val="left" w:pos="1023"/>
        </w:tabs>
        <w:spacing w:after="0" w:line="240" w:lineRule="auto"/>
        <w:ind w:left="0" w:firstLine="709"/>
        <w:contextualSpacing/>
        <w:jc w:val="both"/>
        <w:rPr>
          <w:rFonts w:ascii="Times New Roman" w:hAnsi="Times New Roman"/>
        </w:rPr>
      </w:pPr>
      <w:r w:rsidRPr="007A6BDB">
        <w:rPr>
          <w:rFonts w:ascii="Times New Roman" w:hAnsi="Times New Roman"/>
        </w:rPr>
        <w:t>сравнивать нормы морали и права, выявлять их общие черты и особенности;</w:t>
      </w:r>
    </w:p>
    <w:p w:rsidR="007A6BDB" w:rsidRPr="007A6BDB" w:rsidRDefault="007A6BDB" w:rsidP="00AC5EAB">
      <w:pPr>
        <w:numPr>
          <w:ilvl w:val="0"/>
          <w:numId w:val="75"/>
        </w:numPr>
        <w:shd w:val="clear" w:color="auto" w:fill="FFFFFF"/>
        <w:tabs>
          <w:tab w:val="left" w:pos="1023"/>
        </w:tabs>
        <w:spacing w:after="0" w:line="240" w:lineRule="auto"/>
        <w:ind w:left="0" w:firstLine="709"/>
        <w:contextualSpacing/>
        <w:jc w:val="both"/>
        <w:rPr>
          <w:rFonts w:ascii="Times New Roman" w:hAnsi="Times New Roman"/>
        </w:rPr>
      </w:pPr>
      <w:r w:rsidRPr="007A6BDB">
        <w:rPr>
          <w:rFonts w:ascii="Times New Roman" w:hAnsi="Times New Roman"/>
        </w:rPr>
        <w:t>раскрывать сущность процесса социализации личности;</w:t>
      </w:r>
    </w:p>
    <w:p w:rsidR="007A6BDB" w:rsidRPr="007A6BDB" w:rsidRDefault="007A6BDB" w:rsidP="00AC5EAB">
      <w:pPr>
        <w:numPr>
          <w:ilvl w:val="0"/>
          <w:numId w:val="75"/>
        </w:numPr>
        <w:shd w:val="clear" w:color="auto" w:fill="FFFFFF"/>
        <w:tabs>
          <w:tab w:val="left" w:pos="1023"/>
        </w:tabs>
        <w:spacing w:after="0" w:line="240" w:lineRule="auto"/>
        <w:ind w:left="0" w:firstLine="709"/>
        <w:contextualSpacing/>
        <w:jc w:val="both"/>
        <w:rPr>
          <w:rFonts w:ascii="Times New Roman" w:hAnsi="Times New Roman"/>
        </w:rPr>
      </w:pPr>
      <w:r w:rsidRPr="007A6BDB">
        <w:rPr>
          <w:rFonts w:ascii="Times New Roman" w:hAnsi="Times New Roman"/>
        </w:rPr>
        <w:t>объяснять причины отклоняющегося поведения;</w:t>
      </w:r>
    </w:p>
    <w:p w:rsidR="007A6BDB" w:rsidRPr="007A6BDB" w:rsidRDefault="007A6BDB" w:rsidP="00AC5EAB">
      <w:pPr>
        <w:numPr>
          <w:ilvl w:val="0"/>
          <w:numId w:val="75"/>
        </w:numPr>
        <w:shd w:val="clear" w:color="auto" w:fill="FFFFFF"/>
        <w:tabs>
          <w:tab w:val="left" w:pos="1023"/>
        </w:tabs>
        <w:spacing w:after="0" w:line="240" w:lineRule="auto"/>
        <w:ind w:left="0" w:firstLine="709"/>
        <w:contextualSpacing/>
        <w:jc w:val="both"/>
        <w:rPr>
          <w:rFonts w:ascii="Times New Roman" w:hAnsi="Times New Roman"/>
        </w:rPr>
      </w:pPr>
      <w:r w:rsidRPr="007A6BDB">
        <w:rPr>
          <w:rFonts w:ascii="Times New Roman" w:hAnsi="Times New Roman"/>
        </w:rPr>
        <w:t>описывать негативные последствия наиболее опасных форм отклоняющегося поведения.</w:t>
      </w:r>
    </w:p>
    <w:p w:rsidR="007A6BDB" w:rsidRPr="007A6BDB" w:rsidRDefault="007A6BDB" w:rsidP="007A6BDB">
      <w:pPr>
        <w:shd w:val="clear" w:color="auto" w:fill="FFFFFF"/>
        <w:spacing w:after="0" w:line="240" w:lineRule="auto"/>
        <w:ind w:firstLine="709"/>
        <w:jc w:val="both"/>
        <w:rPr>
          <w:rFonts w:ascii="Times New Roman" w:hAnsi="Times New Roman"/>
          <w:b/>
        </w:rPr>
      </w:pPr>
      <w:r w:rsidRPr="007A6BDB">
        <w:rPr>
          <w:rFonts w:ascii="Times New Roman" w:hAnsi="Times New Roman"/>
          <w:b/>
        </w:rPr>
        <w:t>Выпускник получит возможность научиться:</w:t>
      </w:r>
    </w:p>
    <w:p w:rsidR="007A6BDB" w:rsidRPr="007A6BDB" w:rsidRDefault="007A6BDB" w:rsidP="00AC5EAB">
      <w:pPr>
        <w:numPr>
          <w:ilvl w:val="0"/>
          <w:numId w:val="76"/>
        </w:numPr>
        <w:shd w:val="clear" w:color="auto" w:fill="FFFFFF"/>
        <w:tabs>
          <w:tab w:val="left" w:pos="993"/>
        </w:tabs>
        <w:spacing w:after="0" w:line="240" w:lineRule="auto"/>
        <w:ind w:left="0" w:firstLine="709"/>
        <w:jc w:val="both"/>
        <w:rPr>
          <w:rFonts w:ascii="Times New Roman" w:hAnsi="Times New Roman"/>
          <w:i/>
        </w:rPr>
      </w:pPr>
      <w:r w:rsidRPr="007A6BDB">
        <w:rPr>
          <w:rFonts w:ascii="Times New Roman" w:hAnsi="Times New Roman"/>
          <w:i/>
        </w:rPr>
        <w:t>использовать элементы причинно-следственного анализа для понимания влияния моральных устоев на развитие общества и человека;</w:t>
      </w:r>
    </w:p>
    <w:p w:rsidR="007A6BDB" w:rsidRPr="007A6BDB" w:rsidRDefault="007A6BDB" w:rsidP="00AC5EAB">
      <w:pPr>
        <w:numPr>
          <w:ilvl w:val="0"/>
          <w:numId w:val="76"/>
        </w:numPr>
        <w:shd w:val="clear" w:color="auto" w:fill="FFFFFF"/>
        <w:tabs>
          <w:tab w:val="left" w:pos="993"/>
        </w:tabs>
        <w:spacing w:after="0" w:line="240" w:lineRule="auto"/>
        <w:ind w:left="0" w:firstLine="709"/>
        <w:jc w:val="both"/>
        <w:rPr>
          <w:rFonts w:ascii="Times New Roman" w:hAnsi="Times New Roman"/>
          <w:i/>
        </w:rPr>
      </w:pPr>
      <w:r w:rsidRPr="007A6BDB">
        <w:rPr>
          <w:rFonts w:ascii="Times New Roman" w:hAnsi="Times New Roman"/>
          <w:i/>
        </w:rPr>
        <w:t>оценивать социальную значимость здорового образа жизни.</w:t>
      </w:r>
    </w:p>
    <w:p w:rsidR="007A6BDB" w:rsidRPr="007A6BDB" w:rsidRDefault="007A6BDB" w:rsidP="007A6BDB">
      <w:pPr>
        <w:spacing w:after="0" w:line="240" w:lineRule="auto"/>
        <w:ind w:firstLine="709"/>
        <w:jc w:val="both"/>
        <w:rPr>
          <w:rFonts w:ascii="Times New Roman" w:hAnsi="Times New Roman"/>
          <w:b/>
          <w:bCs/>
          <w:color w:val="000000"/>
          <w:shd w:val="clear" w:color="auto" w:fill="FFFFFF"/>
        </w:rPr>
      </w:pPr>
      <w:r w:rsidRPr="007A6BDB">
        <w:rPr>
          <w:rFonts w:ascii="Times New Roman" w:hAnsi="Times New Roman"/>
          <w:b/>
          <w:bCs/>
          <w:color w:val="000000"/>
          <w:shd w:val="clear" w:color="auto" w:fill="FFFFFF"/>
        </w:rPr>
        <w:t>Сфера духовной культуры</w:t>
      </w:r>
    </w:p>
    <w:p w:rsidR="007A6BDB" w:rsidRPr="007A6BDB" w:rsidRDefault="007A6BDB" w:rsidP="007A6BDB">
      <w:pPr>
        <w:shd w:val="clear" w:color="auto" w:fill="FFFFFF"/>
        <w:spacing w:after="0" w:line="240" w:lineRule="auto"/>
        <w:ind w:firstLine="709"/>
        <w:jc w:val="both"/>
        <w:rPr>
          <w:rFonts w:ascii="Times New Roman" w:hAnsi="Times New Roman"/>
          <w:b/>
          <w:bCs/>
          <w:color w:val="000000"/>
          <w:shd w:val="clear" w:color="auto" w:fill="FFFFFF"/>
        </w:rPr>
      </w:pPr>
      <w:r w:rsidRPr="007A6BDB">
        <w:rPr>
          <w:rFonts w:ascii="Times New Roman" w:hAnsi="Times New Roman"/>
          <w:b/>
          <w:bCs/>
          <w:color w:val="000000"/>
          <w:shd w:val="clear" w:color="auto" w:fill="FFFFFF"/>
        </w:rPr>
        <w:t>Выпускник научится:</w:t>
      </w:r>
    </w:p>
    <w:p w:rsidR="007A6BDB" w:rsidRPr="007A6BDB" w:rsidRDefault="007A6BDB" w:rsidP="00AC5EAB">
      <w:pPr>
        <w:numPr>
          <w:ilvl w:val="0"/>
          <w:numId w:val="77"/>
        </w:numPr>
        <w:shd w:val="clear" w:color="auto" w:fill="FFFFFF"/>
        <w:tabs>
          <w:tab w:val="left" w:pos="993"/>
        </w:tabs>
        <w:spacing w:after="0" w:line="240" w:lineRule="auto"/>
        <w:ind w:left="0" w:firstLine="709"/>
        <w:jc w:val="both"/>
        <w:rPr>
          <w:rFonts w:ascii="Times New Roman" w:hAnsi="Times New Roman"/>
          <w:bCs/>
          <w:color w:val="000000"/>
          <w:shd w:val="clear" w:color="auto" w:fill="FFFFFF"/>
        </w:rPr>
      </w:pPr>
      <w:r w:rsidRPr="007A6BDB">
        <w:rPr>
          <w:rFonts w:ascii="Times New Roman" w:hAnsi="Times New Roman"/>
          <w:bCs/>
          <w:color w:val="000000"/>
          <w:shd w:val="clear" w:color="auto" w:fill="FFFFFF"/>
        </w:rPr>
        <w:t>характеризовать развитие отдельных областей и форм культуры, выражать свое мнение о явлениях культуры;</w:t>
      </w:r>
    </w:p>
    <w:p w:rsidR="007A6BDB" w:rsidRPr="007A6BDB" w:rsidRDefault="007A6BDB" w:rsidP="00AC5EAB">
      <w:pPr>
        <w:numPr>
          <w:ilvl w:val="0"/>
          <w:numId w:val="77"/>
        </w:numPr>
        <w:shd w:val="clear" w:color="auto" w:fill="FFFFFF"/>
        <w:tabs>
          <w:tab w:val="left" w:pos="993"/>
        </w:tabs>
        <w:spacing w:after="0" w:line="240" w:lineRule="auto"/>
        <w:ind w:left="0" w:firstLine="709"/>
        <w:jc w:val="both"/>
        <w:rPr>
          <w:rFonts w:ascii="Times New Roman" w:hAnsi="Times New Roman"/>
          <w:bCs/>
          <w:color w:val="000000"/>
          <w:shd w:val="clear" w:color="auto" w:fill="FFFFFF"/>
        </w:rPr>
      </w:pPr>
      <w:r w:rsidRPr="007A6BDB">
        <w:rPr>
          <w:rFonts w:ascii="Times New Roman" w:hAnsi="Times New Roman"/>
          <w:bCs/>
          <w:color w:val="000000"/>
          <w:shd w:val="clear" w:color="auto" w:fill="FFFFFF"/>
        </w:rPr>
        <w:t>описывать явления духовной культуры;</w:t>
      </w:r>
    </w:p>
    <w:p w:rsidR="007A6BDB" w:rsidRPr="007A6BDB" w:rsidRDefault="007A6BDB" w:rsidP="00AC5EAB">
      <w:pPr>
        <w:numPr>
          <w:ilvl w:val="0"/>
          <w:numId w:val="77"/>
        </w:numPr>
        <w:shd w:val="clear" w:color="auto" w:fill="FFFFFF"/>
        <w:tabs>
          <w:tab w:val="left" w:pos="993"/>
        </w:tabs>
        <w:spacing w:after="0" w:line="240" w:lineRule="auto"/>
        <w:ind w:left="0" w:firstLine="709"/>
        <w:jc w:val="both"/>
        <w:rPr>
          <w:rFonts w:ascii="Times New Roman" w:hAnsi="Times New Roman"/>
          <w:bCs/>
          <w:color w:val="000000"/>
          <w:shd w:val="clear" w:color="auto" w:fill="FFFFFF"/>
        </w:rPr>
      </w:pPr>
      <w:r w:rsidRPr="007A6BDB">
        <w:rPr>
          <w:rFonts w:ascii="Times New Roman" w:hAnsi="Times New Roman"/>
          <w:bCs/>
          <w:color w:val="000000"/>
          <w:shd w:val="clear" w:color="auto" w:fill="FFFFFF"/>
        </w:rPr>
        <w:t>объяснять причины возрастания роли науки в современном мире;</w:t>
      </w:r>
    </w:p>
    <w:p w:rsidR="007A6BDB" w:rsidRPr="007A6BDB" w:rsidRDefault="007A6BDB" w:rsidP="00AC5EAB">
      <w:pPr>
        <w:numPr>
          <w:ilvl w:val="0"/>
          <w:numId w:val="77"/>
        </w:numPr>
        <w:shd w:val="clear" w:color="auto" w:fill="FFFFFF"/>
        <w:tabs>
          <w:tab w:val="left" w:pos="993"/>
        </w:tabs>
        <w:spacing w:after="0" w:line="240" w:lineRule="auto"/>
        <w:ind w:left="0" w:firstLine="709"/>
        <w:jc w:val="both"/>
        <w:rPr>
          <w:rFonts w:ascii="Times New Roman" w:hAnsi="Times New Roman"/>
          <w:bCs/>
          <w:color w:val="000000"/>
          <w:shd w:val="clear" w:color="auto" w:fill="FFFFFF"/>
        </w:rPr>
      </w:pPr>
      <w:r w:rsidRPr="007A6BDB">
        <w:rPr>
          <w:rFonts w:ascii="Times New Roman" w:hAnsi="Times New Roman"/>
          <w:bCs/>
          <w:color w:val="000000"/>
          <w:shd w:val="clear" w:color="auto" w:fill="FFFFFF"/>
        </w:rPr>
        <w:t>оценивать роль образования в современном обществе;</w:t>
      </w:r>
    </w:p>
    <w:p w:rsidR="007A6BDB" w:rsidRPr="007A6BDB" w:rsidRDefault="007A6BDB" w:rsidP="00AC5EAB">
      <w:pPr>
        <w:numPr>
          <w:ilvl w:val="0"/>
          <w:numId w:val="77"/>
        </w:numPr>
        <w:shd w:val="clear" w:color="auto" w:fill="FFFFFF"/>
        <w:tabs>
          <w:tab w:val="left" w:pos="993"/>
        </w:tabs>
        <w:spacing w:after="0" w:line="240" w:lineRule="auto"/>
        <w:ind w:left="0" w:firstLine="709"/>
        <w:jc w:val="both"/>
        <w:rPr>
          <w:rFonts w:ascii="Times New Roman" w:hAnsi="Times New Roman"/>
          <w:bCs/>
          <w:color w:val="000000"/>
          <w:shd w:val="clear" w:color="auto" w:fill="FFFFFF"/>
        </w:rPr>
      </w:pPr>
      <w:r w:rsidRPr="007A6BDB">
        <w:rPr>
          <w:rFonts w:ascii="Times New Roman" w:hAnsi="Times New Roman"/>
          <w:bCs/>
          <w:color w:val="000000"/>
          <w:shd w:val="clear" w:color="auto" w:fill="FFFFFF"/>
        </w:rPr>
        <w:t>различать уровни общего образования в России;</w:t>
      </w:r>
    </w:p>
    <w:p w:rsidR="007A6BDB" w:rsidRPr="007A6BDB" w:rsidRDefault="007A6BDB" w:rsidP="00AC5EAB">
      <w:pPr>
        <w:numPr>
          <w:ilvl w:val="0"/>
          <w:numId w:val="77"/>
        </w:numPr>
        <w:shd w:val="clear" w:color="auto" w:fill="FFFFFF"/>
        <w:tabs>
          <w:tab w:val="left" w:pos="993"/>
        </w:tabs>
        <w:spacing w:after="0" w:line="240" w:lineRule="auto"/>
        <w:ind w:left="0" w:firstLine="709"/>
        <w:jc w:val="both"/>
        <w:rPr>
          <w:rFonts w:ascii="Times New Roman" w:hAnsi="Times New Roman"/>
          <w:bCs/>
          <w:color w:val="000000"/>
          <w:shd w:val="clear" w:color="auto" w:fill="FFFFFF"/>
        </w:rPr>
      </w:pPr>
      <w:r w:rsidRPr="007A6BDB">
        <w:rPr>
          <w:rFonts w:ascii="Times New Roman" w:hAnsi="Times New Roman"/>
          <w:bCs/>
          <w:color w:val="000000"/>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7A6BDB" w:rsidRPr="007A6BDB" w:rsidRDefault="007A6BDB" w:rsidP="00AC5EAB">
      <w:pPr>
        <w:numPr>
          <w:ilvl w:val="0"/>
          <w:numId w:val="77"/>
        </w:numPr>
        <w:shd w:val="clear" w:color="auto" w:fill="FFFFFF"/>
        <w:tabs>
          <w:tab w:val="left" w:pos="993"/>
        </w:tabs>
        <w:spacing w:after="0" w:line="240" w:lineRule="auto"/>
        <w:ind w:left="0" w:firstLine="709"/>
        <w:jc w:val="both"/>
        <w:rPr>
          <w:rFonts w:ascii="Times New Roman" w:hAnsi="Times New Roman"/>
          <w:bCs/>
          <w:color w:val="000000"/>
          <w:shd w:val="clear" w:color="auto" w:fill="FFFFFF"/>
        </w:rPr>
      </w:pPr>
      <w:r w:rsidRPr="007A6BDB">
        <w:rPr>
          <w:rFonts w:ascii="Times New Roman" w:hAnsi="Times New Roman"/>
          <w:bCs/>
          <w:color w:val="000000"/>
          <w:shd w:val="clear" w:color="auto" w:fill="FFFFFF"/>
        </w:rPr>
        <w:t>описывать духовные ценности российского народа и выражать собственное отношение к ним;</w:t>
      </w:r>
    </w:p>
    <w:p w:rsidR="007A6BDB" w:rsidRPr="007A6BDB" w:rsidRDefault="007A6BDB" w:rsidP="00AC5EAB">
      <w:pPr>
        <w:numPr>
          <w:ilvl w:val="0"/>
          <w:numId w:val="77"/>
        </w:numPr>
        <w:shd w:val="clear" w:color="auto" w:fill="FFFFFF"/>
        <w:tabs>
          <w:tab w:val="left" w:pos="993"/>
        </w:tabs>
        <w:spacing w:after="0" w:line="240" w:lineRule="auto"/>
        <w:ind w:left="0" w:firstLine="709"/>
        <w:jc w:val="both"/>
        <w:rPr>
          <w:rFonts w:ascii="Times New Roman" w:hAnsi="Times New Roman"/>
          <w:bCs/>
          <w:color w:val="000000"/>
          <w:shd w:val="clear" w:color="auto" w:fill="FFFFFF"/>
        </w:rPr>
      </w:pPr>
      <w:r w:rsidRPr="007A6BDB">
        <w:rPr>
          <w:rFonts w:ascii="Times New Roman" w:hAnsi="Times New Roman"/>
          <w:bCs/>
          <w:color w:val="000000"/>
          <w:shd w:val="clear" w:color="auto" w:fill="FFFFFF"/>
        </w:rPr>
        <w:t>объяснять необходимость непрерывного образования в современных условиях;</w:t>
      </w:r>
    </w:p>
    <w:p w:rsidR="007A6BDB" w:rsidRPr="007A6BDB" w:rsidRDefault="007A6BDB" w:rsidP="00AC5EAB">
      <w:pPr>
        <w:numPr>
          <w:ilvl w:val="0"/>
          <w:numId w:val="77"/>
        </w:numPr>
        <w:shd w:val="clear" w:color="auto" w:fill="FFFFFF"/>
        <w:tabs>
          <w:tab w:val="left" w:pos="993"/>
        </w:tabs>
        <w:spacing w:after="0" w:line="240" w:lineRule="auto"/>
        <w:ind w:left="0" w:firstLine="709"/>
        <w:jc w:val="both"/>
        <w:rPr>
          <w:rFonts w:ascii="Times New Roman" w:hAnsi="Times New Roman"/>
          <w:bCs/>
          <w:color w:val="000000"/>
          <w:shd w:val="clear" w:color="auto" w:fill="FFFFFF"/>
        </w:rPr>
      </w:pPr>
      <w:r w:rsidRPr="007A6BDB">
        <w:rPr>
          <w:rFonts w:ascii="Times New Roman" w:hAnsi="Times New Roman"/>
          <w:bCs/>
          <w:color w:val="000000"/>
          <w:shd w:val="clear" w:color="auto" w:fill="FFFFFF"/>
        </w:rPr>
        <w:t>учитывать общественные потребности при выборе направления своей будущей профессиональной деятельности;</w:t>
      </w:r>
    </w:p>
    <w:p w:rsidR="007A6BDB" w:rsidRPr="007A6BDB" w:rsidRDefault="007A6BDB" w:rsidP="00AC5EAB">
      <w:pPr>
        <w:numPr>
          <w:ilvl w:val="0"/>
          <w:numId w:val="77"/>
        </w:numPr>
        <w:shd w:val="clear" w:color="auto" w:fill="FFFFFF"/>
        <w:tabs>
          <w:tab w:val="left" w:pos="993"/>
        </w:tabs>
        <w:spacing w:after="0" w:line="240" w:lineRule="auto"/>
        <w:ind w:left="0" w:firstLine="709"/>
        <w:jc w:val="both"/>
        <w:rPr>
          <w:rFonts w:ascii="Times New Roman" w:hAnsi="Times New Roman"/>
          <w:bCs/>
          <w:color w:val="000000"/>
          <w:shd w:val="clear" w:color="auto" w:fill="FFFFFF"/>
        </w:rPr>
      </w:pPr>
      <w:r w:rsidRPr="007A6BDB">
        <w:rPr>
          <w:rFonts w:ascii="Times New Roman" w:hAnsi="Times New Roman"/>
          <w:bCs/>
          <w:color w:val="000000"/>
          <w:shd w:val="clear" w:color="auto" w:fill="FFFFFF"/>
        </w:rPr>
        <w:t>раскрывать роль религии в современном обществе;</w:t>
      </w:r>
    </w:p>
    <w:p w:rsidR="007A6BDB" w:rsidRPr="007A6BDB" w:rsidRDefault="007A6BDB" w:rsidP="00AC5EAB">
      <w:pPr>
        <w:numPr>
          <w:ilvl w:val="0"/>
          <w:numId w:val="77"/>
        </w:numPr>
        <w:shd w:val="clear" w:color="auto" w:fill="FFFFFF"/>
        <w:tabs>
          <w:tab w:val="left" w:pos="993"/>
        </w:tabs>
        <w:spacing w:after="0" w:line="240" w:lineRule="auto"/>
        <w:ind w:left="0" w:firstLine="709"/>
        <w:jc w:val="both"/>
        <w:rPr>
          <w:rFonts w:ascii="Times New Roman" w:hAnsi="Times New Roman"/>
          <w:b/>
          <w:bCs/>
          <w:color w:val="000000"/>
          <w:shd w:val="clear" w:color="auto" w:fill="FFFFFF"/>
        </w:rPr>
      </w:pPr>
      <w:r w:rsidRPr="007A6BDB">
        <w:rPr>
          <w:rFonts w:ascii="Times New Roman" w:hAnsi="Times New Roman"/>
          <w:bCs/>
          <w:color w:val="000000"/>
          <w:shd w:val="clear" w:color="auto" w:fill="FFFFFF"/>
        </w:rPr>
        <w:t>характеризовать особенности искусства как формы духовной культуры</w:t>
      </w:r>
      <w:r w:rsidRPr="007A6BDB">
        <w:rPr>
          <w:rFonts w:ascii="Times New Roman" w:hAnsi="Times New Roman"/>
          <w:b/>
          <w:bCs/>
          <w:color w:val="000000"/>
          <w:shd w:val="clear" w:color="auto" w:fill="FFFFFF"/>
        </w:rPr>
        <w:t>.</w:t>
      </w:r>
    </w:p>
    <w:p w:rsidR="007A6BDB" w:rsidRPr="007A6BDB" w:rsidRDefault="007A6BDB" w:rsidP="007A6BDB">
      <w:pPr>
        <w:shd w:val="clear" w:color="auto" w:fill="FFFFFF"/>
        <w:spacing w:after="0" w:line="240" w:lineRule="auto"/>
        <w:ind w:firstLine="709"/>
        <w:jc w:val="both"/>
        <w:rPr>
          <w:rFonts w:ascii="Times New Roman" w:hAnsi="Times New Roman"/>
          <w:b/>
          <w:bCs/>
          <w:color w:val="000000"/>
          <w:shd w:val="clear" w:color="auto" w:fill="FFFFFF"/>
        </w:rPr>
      </w:pPr>
      <w:r w:rsidRPr="007A6BDB">
        <w:rPr>
          <w:rFonts w:ascii="Times New Roman" w:hAnsi="Times New Roman"/>
          <w:b/>
          <w:bCs/>
          <w:color w:val="000000"/>
          <w:shd w:val="clear" w:color="auto" w:fill="FFFFFF"/>
        </w:rPr>
        <w:t>Выпускник получит возможность научиться:</w:t>
      </w:r>
    </w:p>
    <w:p w:rsidR="007A6BDB" w:rsidRPr="007A6BDB" w:rsidRDefault="007A6BDB" w:rsidP="00AC5EAB">
      <w:pPr>
        <w:numPr>
          <w:ilvl w:val="0"/>
          <w:numId w:val="78"/>
        </w:numPr>
        <w:shd w:val="clear" w:color="auto" w:fill="FFFFFF"/>
        <w:tabs>
          <w:tab w:val="left" w:pos="993"/>
        </w:tabs>
        <w:spacing w:after="0" w:line="240" w:lineRule="auto"/>
        <w:ind w:left="0" w:firstLine="709"/>
        <w:jc w:val="both"/>
        <w:rPr>
          <w:rFonts w:ascii="Times New Roman" w:hAnsi="Times New Roman"/>
          <w:bCs/>
          <w:i/>
          <w:color w:val="000000"/>
          <w:shd w:val="clear" w:color="auto" w:fill="FFFFFF"/>
        </w:rPr>
      </w:pPr>
      <w:r w:rsidRPr="007A6BDB">
        <w:rPr>
          <w:rFonts w:ascii="Times New Roman" w:hAnsi="Times New Roman"/>
          <w:bCs/>
          <w:i/>
          <w:color w:val="000000"/>
          <w:shd w:val="clear" w:color="auto" w:fill="FFFFFF"/>
        </w:rPr>
        <w:t>описывать процессы создания, сохранения, трансляции и усвоения достижений культуры;</w:t>
      </w:r>
    </w:p>
    <w:p w:rsidR="007A6BDB" w:rsidRPr="007A6BDB" w:rsidRDefault="007A6BDB" w:rsidP="00AC5EAB">
      <w:pPr>
        <w:numPr>
          <w:ilvl w:val="0"/>
          <w:numId w:val="78"/>
        </w:numPr>
        <w:shd w:val="clear" w:color="auto" w:fill="FFFFFF"/>
        <w:tabs>
          <w:tab w:val="left" w:pos="993"/>
        </w:tabs>
        <w:spacing w:after="0" w:line="240" w:lineRule="auto"/>
        <w:ind w:left="0" w:firstLine="709"/>
        <w:jc w:val="both"/>
        <w:rPr>
          <w:rFonts w:ascii="Times New Roman" w:hAnsi="Times New Roman"/>
          <w:bCs/>
          <w:i/>
          <w:color w:val="000000"/>
          <w:shd w:val="clear" w:color="auto" w:fill="FFFFFF"/>
        </w:rPr>
      </w:pPr>
      <w:r w:rsidRPr="007A6BDB">
        <w:rPr>
          <w:rFonts w:ascii="Times New Roman" w:hAnsi="Times New Roman"/>
          <w:bCs/>
          <w:i/>
          <w:color w:val="000000"/>
          <w:shd w:val="clear" w:color="auto" w:fill="FFFFFF"/>
        </w:rPr>
        <w:t>характеризовать основные направления развития отечественной культуры в современных условиях;</w:t>
      </w:r>
    </w:p>
    <w:p w:rsidR="007A6BDB" w:rsidRPr="007A6BDB" w:rsidRDefault="007A6BDB" w:rsidP="00AC5EAB">
      <w:pPr>
        <w:numPr>
          <w:ilvl w:val="0"/>
          <w:numId w:val="78"/>
        </w:numPr>
        <w:shd w:val="clear" w:color="auto" w:fill="FFFFFF"/>
        <w:tabs>
          <w:tab w:val="left" w:pos="993"/>
        </w:tabs>
        <w:spacing w:after="0" w:line="240" w:lineRule="auto"/>
        <w:ind w:left="0" w:firstLine="709"/>
        <w:jc w:val="both"/>
        <w:rPr>
          <w:rFonts w:ascii="Times New Roman" w:hAnsi="Times New Roman"/>
          <w:bCs/>
          <w:i/>
          <w:color w:val="000000"/>
          <w:shd w:val="clear" w:color="auto" w:fill="FFFFFF"/>
        </w:rPr>
      </w:pPr>
      <w:r w:rsidRPr="007A6BDB">
        <w:rPr>
          <w:rFonts w:ascii="Times New Roman" w:hAnsi="Times New Roman"/>
          <w:bCs/>
          <w:i/>
          <w:color w:val="000000"/>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7A6BDB" w:rsidRPr="007A6BDB" w:rsidRDefault="007A6BDB" w:rsidP="007A6BDB">
      <w:pPr>
        <w:spacing w:after="0" w:line="240" w:lineRule="auto"/>
        <w:ind w:firstLine="709"/>
        <w:jc w:val="both"/>
        <w:rPr>
          <w:rFonts w:ascii="Times New Roman" w:hAnsi="Times New Roman"/>
          <w:b/>
          <w:bCs/>
          <w:color w:val="000000"/>
          <w:shd w:val="clear" w:color="auto" w:fill="FFFFFF"/>
        </w:rPr>
      </w:pPr>
      <w:r w:rsidRPr="007A6BDB">
        <w:rPr>
          <w:rFonts w:ascii="Times New Roman" w:hAnsi="Times New Roman"/>
          <w:b/>
          <w:bCs/>
          <w:color w:val="000000"/>
          <w:shd w:val="clear" w:color="auto" w:fill="FFFFFF"/>
        </w:rPr>
        <w:t>Социальная сфера</w:t>
      </w:r>
    </w:p>
    <w:p w:rsidR="007A6BDB" w:rsidRPr="007A6BDB" w:rsidRDefault="007A6BDB" w:rsidP="007A6BDB">
      <w:pPr>
        <w:tabs>
          <w:tab w:val="left" w:pos="1027"/>
        </w:tabs>
        <w:spacing w:after="0" w:line="240" w:lineRule="auto"/>
        <w:ind w:firstLine="709"/>
        <w:jc w:val="both"/>
        <w:rPr>
          <w:rFonts w:ascii="Times New Roman" w:hAnsi="Times New Roman"/>
          <w:b/>
          <w:bCs/>
          <w:color w:val="000000"/>
          <w:shd w:val="clear" w:color="auto" w:fill="FFFFFF"/>
        </w:rPr>
      </w:pPr>
      <w:r w:rsidRPr="007A6BDB">
        <w:rPr>
          <w:rFonts w:ascii="Times New Roman" w:hAnsi="Times New Roman"/>
          <w:b/>
          <w:bCs/>
          <w:color w:val="000000"/>
          <w:shd w:val="clear" w:color="auto" w:fill="FFFFFF"/>
        </w:rPr>
        <w:t>Выпускник научится:</w:t>
      </w:r>
    </w:p>
    <w:p w:rsidR="007A6BDB" w:rsidRPr="007A6BDB" w:rsidRDefault="007A6BDB" w:rsidP="00AC5EAB">
      <w:pPr>
        <w:numPr>
          <w:ilvl w:val="0"/>
          <w:numId w:val="79"/>
        </w:numPr>
        <w:tabs>
          <w:tab w:val="left" w:pos="1027"/>
        </w:tabs>
        <w:spacing w:after="0" w:line="240" w:lineRule="auto"/>
        <w:ind w:left="0" w:firstLine="709"/>
        <w:jc w:val="both"/>
        <w:rPr>
          <w:rFonts w:ascii="Times New Roman" w:hAnsi="Times New Roman"/>
          <w:bCs/>
          <w:color w:val="000000"/>
          <w:shd w:val="clear" w:color="auto" w:fill="FFFFFF"/>
        </w:rPr>
      </w:pPr>
      <w:r w:rsidRPr="007A6BDB">
        <w:rPr>
          <w:rFonts w:ascii="Times New Roman" w:hAnsi="Times New Roman"/>
          <w:bCs/>
          <w:color w:val="000000"/>
          <w:shd w:val="clear" w:color="auto" w:fill="FFFFFF"/>
        </w:rPr>
        <w:t>описывать социальную структуру в обществах разного типа, характеризовать основные социальные общности и группы;</w:t>
      </w:r>
    </w:p>
    <w:p w:rsidR="007A6BDB" w:rsidRPr="007A6BDB" w:rsidRDefault="007A6BDB" w:rsidP="00AC5EAB">
      <w:pPr>
        <w:numPr>
          <w:ilvl w:val="0"/>
          <w:numId w:val="79"/>
        </w:numPr>
        <w:tabs>
          <w:tab w:val="left" w:pos="1027"/>
        </w:tabs>
        <w:spacing w:after="0" w:line="240" w:lineRule="auto"/>
        <w:ind w:left="0" w:firstLine="709"/>
        <w:jc w:val="both"/>
        <w:rPr>
          <w:rFonts w:ascii="Times New Roman" w:hAnsi="Times New Roman"/>
          <w:bCs/>
          <w:color w:val="000000"/>
          <w:shd w:val="clear" w:color="auto" w:fill="FFFFFF"/>
        </w:rPr>
      </w:pPr>
      <w:r w:rsidRPr="007A6BDB">
        <w:rPr>
          <w:rFonts w:ascii="Times New Roman" w:hAnsi="Times New Roman"/>
          <w:bCs/>
          <w:color w:val="000000"/>
          <w:shd w:val="clear" w:color="auto" w:fill="FFFFFF"/>
        </w:rPr>
        <w:t>объяснять взаимодействие социальных общностей и групп;</w:t>
      </w:r>
    </w:p>
    <w:p w:rsidR="007A6BDB" w:rsidRPr="007A6BDB" w:rsidRDefault="007A6BDB" w:rsidP="00AC5EAB">
      <w:pPr>
        <w:numPr>
          <w:ilvl w:val="0"/>
          <w:numId w:val="79"/>
        </w:numPr>
        <w:tabs>
          <w:tab w:val="left" w:pos="1027"/>
        </w:tabs>
        <w:spacing w:after="0" w:line="240" w:lineRule="auto"/>
        <w:ind w:left="0" w:firstLine="709"/>
        <w:jc w:val="both"/>
        <w:rPr>
          <w:rFonts w:ascii="Times New Roman" w:hAnsi="Times New Roman"/>
          <w:bCs/>
          <w:color w:val="000000"/>
          <w:shd w:val="clear" w:color="auto" w:fill="FFFFFF"/>
        </w:rPr>
      </w:pPr>
      <w:r w:rsidRPr="007A6BDB">
        <w:rPr>
          <w:rFonts w:ascii="Times New Roman" w:hAnsi="Times New Roman"/>
          <w:bCs/>
          <w:color w:val="000000"/>
          <w:shd w:val="clear" w:color="auto" w:fill="FFFFFF"/>
        </w:rPr>
        <w:t>характеризовать ведущие направления социальной политики Российского государства;</w:t>
      </w:r>
    </w:p>
    <w:p w:rsidR="007A6BDB" w:rsidRPr="007A6BDB" w:rsidRDefault="007A6BDB" w:rsidP="00AC5EAB">
      <w:pPr>
        <w:numPr>
          <w:ilvl w:val="0"/>
          <w:numId w:val="79"/>
        </w:numPr>
        <w:tabs>
          <w:tab w:val="left" w:pos="1027"/>
        </w:tabs>
        <w:spacing w:after="0" w:line="240" w:lineRule="auto"/>
        <w:ind w:left="0" w:firstLine="709"/>
        <w:jc w:val="both"/>
        <w:rPr>
          <w:rFonts w:ascii="Times New Roman" w:hAnsi="Times New Roman"/>
          <w:bCs/>
          <w:color w:val="000000"/>
          <w:shd w:val="clear" w:color="auto" w:fill="FFFFFF"/>
        </w:rPr>
      </w:pPr>
      <w:r w:rsidRPr="007A6BDB">
        <w:rPr>
          <w:rFonts w:ascii="Times New Roman" w:hAnsi="Times New Roman"/>
          <w:bCs/>
          <w:color w:val="000000"/>
          <w:shd w:val="clear" w:color="auto" w:fill="FFFFFF"/>
        </w:rPr>
        <w:t>выделять параметры, определяющие социальный статус личности;</w:t>
      </w:r>
    </w:p>
    <w:p w:rsidR="007A6BDB" w:rsidRPr="007A6BDB" w:rsidRDefault="007A6BDB" w:rsidP="00AC5EAB">
      <w:pPr>
        <w:numPr>
          <w:ilvl w:val="0"/>
          <w:numId w:val="79"/>
        </w:numPr>
        <w:tabs>
          <w:tab w:val="left" w:pos="1027"/>
        </w:tabs>
        <w:spacing w:after="0" w:line="240" w:lineRule="auto"/>
        <w:ind w:left="0" w:firstLine="709"/>
        <w:jc w:val="both"/>
        <w:rPr>
          <w:rFonts w:ascii="Times New Roman" w:hAnsi="Times New Roman"/>
          <w:bCs/>
          <w:color w:val="000000"/>
          <w:shd w:val="clear" w:color="auto" w:fill="FFFFFF"/>
        </w:rPr>
      </w:pPr>
      <w:r w:rsidRPr="007A6BDB">
        <w:rPr>
          <w:rFonts w:ascii="Times New Roman" w:hAnsi="Times New Roman"/>
          <w:bCs/>
          <w:color w:val="000000"/>
          <w:shd w:val="clear" w:color="auto" w:fill="FFFFFF"/>
        </w:rPr>
        <w:t>приводить примеры предписанных и достигаемых статусов;</w:t>
      </w:r>
    </w:p>
    <w:p w:rsidR="007A6BDB" w:rsidRPr="007A6BDB" w:rsidRDefault="007A6BDB" w:rsidP="00AC5EAB">
      <w:pPr>
        <w:numPr>
          <w:ilvl w:val="0"/>
          <w:numId w:val="79"/>
        </w:numPr>
        <w:tabs>
          <w:tab w:val="left" w:pos="1027"/>
        </w:tabs>
        <w:spacing w:after="0" w:line="240" w:lineRule="auto"/>
        <w:ind w:left="0" w:firstLine="709"/>
        <w:jc w:val="both"/>
        <w:rPr>
          <w:rFonts w:ascii="Times New Roman" w:hAnsi="Times New Roman"/>
          <w:bCs/>
          <w:color w:val="000000"/>
          <w:shd w:val="clear" w:color="auto" w:fill="FFFFFF"/>
        </w:rPr>
      </w:pPr>
      <w:r w:rsidRPr="007A6BDB">
        <w:rPr>
          <w:rFonts w:ascii="Times New Roman" w:hAnsi="Times New Roman"/>
          <w:bCs/>
          <w:color w:val="000000"/>
          <w:shd w:val="clear" w:color="auto" w:fill="FFFFFF"/>
        </w:rPr>
        <w:t>описывать основные социальные роли подростка;</w:t>
      </w:r>
    </w:p>
    <w:p w:rsidR="007A6BDB" w:rsidRPr="007A6BDB" w:rsidRDefault="007A6BDB" w:rsidP="00AC5EAB">
      <w:pPr>
        <w:numPr>
          <w:ilvl w:val="0"/>
          <w:numId w:val="79"/>
        </w:numPr>
        <w:tabs>
          <w:tab w:val="left" w:pos="1027"/>
        </w:tabs>
        <w:spacing w:after="0" w:line="240" w:lineRule="auto"/>
        <w:ind w:left="0" w:firstLine="709"/>
        <w:jc w:val="both"/>
        <w:rPr>
          <w:rFonts w:ascii="Times New Roman" w:hAnsi="Times New Roman"/>
          <w:bCs/>
          <w:color w:val="000000"/>
          <w:shd w:val="clear" w:color="auto" w:fill="FFFFFF"/>
        </w:rPr>
      </w:pPr>
      <w:r w:rsidRPr="007A6BDB">
        <w:rPr>
          <w:rFonts w:ascii="Times New Roman" w:hAnsi="Times New Roman"/>
          <w:bCs/>
          <w:color w:val="000000"/>
          <w:shd w:val="clear" w:color="auto" w:fill="FFFFFF"/>
        </w:rPr>
        <w:t>конкретизировать примерами процесс социальной мобильности;</w:t>
      </w:r>
    </w:p>
    <w:p w:rsidR="007A6BDB" w:rsidRPr="007A6BDB" w:rsidRDefault="007A6BDB" w:rsidP="00AC5EAB">
      <w:pPr>
        <w:numPr>
          <w:ilvl w:val="0"/>
          <w:numId w:val="79"/>
        </w:numPr>
        <w:tabs>
          <w:tab w:val="left" w:pos="1027"/>
        </w:tabs>
        <w:spacing w:after="0" w:line="240" w:lineRule="auto"/>
        <w:ind w:left="0" w:firstLine="709"/>
        <w:jc w:val="both"/>
        <w:rPr>
          <w:rFonts w:ascii="Times New Roman" w:hAnsi="Times New Roman"/>
          <w:bCs/>
          <w:color w:val="000000"/>
          <w:shd w:val="clear" w:color="auto" w:fill="FFFFFF"/>
        </w:rPr>
      </w:pPr>
      <w:r w:rsidRPr="007A6BDB">
        <w:rPr>
          <w:rFonts w:ascii="Times New Roman" w:hAnsi="Times New Roman"/>
          <w:bCs/>
          <w:color w:val="000000"/>
          <w:shd w:val="clear" w:color="auto" w:fill="FFFFFF"/>
        </w:rPr>
        <w:t>характеризовать межнациональные отношения в современном мире;</w:t>
      </w:r>
    </w:p>
    <w:p w:rsidR="007A6BDB" w:rsidRPr="007A6BDB" w:rsidRDefault="007A6BDB" w:rsidP="00AC5EAB">
      <w:pPr>
        <w:numPr>
          <w:ilvl w:val="0"/>
          <w:numId w:val="79"/>
        </w:numPr>
        <w:tabs>
          <w:tab w:val="left" w:pos="1027"/>
        </w:tabs>
        <w:spacing w:after="0" w:line="240" w:lineRule="auto"/>
        <w:ind w:left="0" w:firstLine="709"/>
        <w:jc w:val="both"/>
        <w:rPr>
          <w:rFonts w:ascii="Times New Roman" w:hAnsi="Times New Roman"/>
          <w:bCs/>
          <w:color w:val="000000"/>
          <w:shd w:val="clear" w:color="auto" w:fill="FFFFFF"/>
        </w:rPr>
      </w:pPr>
      <w:r w:rsidRPr="007A6BDB">
        <w:rPr>
          <w:rFonts w:ascii="Times New Roman" w:hAnsi="Times New Roman"/>
          <w:bCs/>
          <w:color w:val="000000"/>
          <w:shd w:val="clear" w:color="auto" w:fill="FFFFFF"/>
        </w:rPr>
        <w:t xml:space="preserve">объяснять причины межнациональных конфликтов и основные пути их разрешения; </w:t>
      </w:r>
    </w:p>
    <w:p w:rsidR="007A6BDB" w:rsidRPr="007A6BDB" w:rsidRDefault="007A6BDB" w:rsidP="00AC5EAB">
      <w:pPr>
        <w:numPr>
          <w:ilvl w:val="0"/>
          <w:numId w:val="79"/>
        </w:numPr>
        <w:tabs>
          <w:tab w:val="left" w:pos="1027"/>
        </w:tabs>
        <w:spacing w:after="0" w:line="240" w:lineRule="auto"/>
        <w:ind w:left="0" w:firstLine="709"/>
        <w:jc w:val="both"/>
        <w:rPr>
          <w:rFonts w:ascii="Times New Roman" w:hAnsi="Times New Roman"/>
          <w:bCs/>
          <w:color w:val="000000"/>
          <w:shd w:val="clear" w:color="auto" w:fill="FFFFFF"/>
        </w:rPr>
      </w:pPr>
      <w:r w:rsidRPr="007A6BDB">
        <w:rPr>
          <w:rFonts w:ascii="Times New Roman" w:hAnsi="Times New Roman"/>
          <w:bCs/>
          <w:color w:val="000000"/>
          <w:shd w:val="clear" w:color="auto" w:fill="FFFFFF"/>
        </w:rPr>
        <w:t>характеризовать, раскрывать на конкретных примерах основные функции семьи в обществе;</w:t>
      </w:r>
    </w:p>
    <w:p w:rsidR="007A6BDB" w:rsidRPr="007A6BDB" w:rsidRDefault="007A6BDB" w:rsidP="00AC5EAB">
      <w:pPr>
        <w:numPr>
          <w:ilvl w:val="0"/>
          <w:numId w:val="79"/>
        </w:numPr>
        <w:tabs>
          <w:tab w:val="left" w:pos="1027"/>
        </w:tabs>
        <w:spacing w:after="0" w:line="240" w:lineRule="auto"/>
        <w:ind w:left="0" w:firstLine="709"/>
        <w:jc w:val="both"/>
        <w:rPr>
          <w:rFonts w:ascii="Times New Roman" w:hAnsi="Times New Roman"/>
          <w:bCs/>
          <w:color w:val="000000"/>
          <w:shd w:val="clear" w:color="auto" w:fill="FFFFFF"/>
        </w:rPr>
      </w:pPr>
      <w:r w:rsidRPr="007A6BDB">
        <w:rPr>
          <w:rFonts w:ascii="Times New Roman" w:hAnsi="Times New Roman"/>
          <w:bCs/>
          <w:color w:val="000000"/>
          <w:shd w:val="clear" w:color="auto" w:fill="FFFFFF"/>
        </w:rPr>
        <w:t xml:space="preserve">раскрывать основные роли членов семьи; </w:t>
      </w:r>
    </w:p>
    <w:p w:rsidR="007A6BDB" w:rsidRPr="007A6BDB" w:rsidRDefault="007A6BDB" w:rsidP="00AC5EAB">
      <w:pPr>
        <w:numPr>
          <w:ilvl w:val="0"/>
          <w:numId w:val="79"/>
        </w:numPr>
        <w:tabs>
          <w:tab w:val="left" w:pos="993"/>
        </w:tabs>
        <w:spacing w:after="0" w:line="240" w:lineRule="auto"/>
        <w:ind w:left="0" w:firstLine="709"/>
        <w:jc w:val="both"/>
        <w:rPr>
          <w:rFonts w:ascii="Times New Roman" w:hAnsi="Times New Roman"/>
          <w:bCs/>
          <w:color w:val="000000"/>
          <w:shd w:val="clear" w:color="auto" w:fill="FFFFFF"/>
        </w:rPr>
      </w:pPr>
      <w:r w:rsidRPr="007A6BDB">
        <w:rPr>
          <w:rFonts w:ascii="Times New Roman" w:hAnsi="Times New Roman"/>
          <w:bCs/>
          <w:color w:val="000000"/>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7A6BDB" w:rsidRPr="007A6BDB" w:rsidRDefault="007A6BDB" w:rsidP="00AC5EAB">
      <w:pPr>
        <w:numPr>
          <w:ilvl w:val="0"/>
          <w:numId w:val="79"/>
        </w:numPr>
        <w:tabs>
          <w:tab w:val="left" w:pos="1027"/>
        </w:tabs>
        <w:spacing w:after="0" w:line="240" w:lineRule="auto"/>
        <w:ind w:left="0" w:firstLine="709"/>
        <w:jc w:val="both"/>
        <w:rPr>
          <w:rFonts w:ascii="Times New Roman" w:hAnsi="Times New Roman"/>
          <w:b/>
          <w:bCs/>
          <w:color w:val="000000"/>
          <w:shd w:val="clear" w:color="auto" w:fill="FFFFFF"/>
        </w:rPr>
      </w:pPr>
      <w:r w:rsidRPr="007A6BDB">
        <w:rPr>
          <w:rFonts w:ascii="Times New Roman" w:hAnsi="Times New Roman"/>
          <w:bCs/>
          <w:color w:val="00000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A6BDB" w:rsidRPr="007A6BDB" w:rsidRDefault="007A6BDB" w:rsidP="007A6BDB">
      <w:pPr>
        <w:tabs>
          <w:tab w:val="left" w:pos="1027"/>
        </w:tabs>
        <w:spacing w:after="0" w:line="240" w:lineRule="auto"/>
        <w:ind w:firstLine="709"/>
        <w:jc w:val="both"/>
        <w:rPr>
          <w:rFonts w:ascii="Times New Roman" w:hAnsi="Times New Roman"/>
          <w:b/>
          <w:bCs/>
          <w:color w:val="000000"/>
          <w:shd w:val="clear" w:color="auto" w:fill="FFFFFF"/>
        </w:rPr>
      </w:pPr>
      <w:r w:rsidRPr="007A6BDB">
        <w:rPr>
          <w:rFonts w:ascii="Times New Roman" w:hAnsi="Times New Roman"/>
          <w:b/>
          <w:bCs/>
          <w:color w:val="000000"/>
          <w:shd w:val="clear" w:color="auto" w:fill="FFFFFF"/>
        </w:rPr>
        <w:t>Выпускник получит возможность научиться:</w:t>
      </w:r>
    </w:p>
    <w:p w:rsidR="007A6BDB" w:rsidRPr="007A6BDB" w:rsidRDefault="007A6BDB" w:rsidP="00AC5EAB">
      <w:pPr>
        <w:numPr>
          <w:ilvl w:val="0"/>
          <w:numId w:val="80"/>
        </w:numPr>
        <w:tabs>
          <w:tab w:val="left" w:pos="1027"/>
        </w:tabs>
        <w:spacing w:after="0" w:line="240" w:lineRule="auto"/>
        <w:ind w:left="0" w:firstLine="709"/>
        <w:jc w:val="both"/>
        <w:rPr>
          <w:rFonts w:ascii="Times New Roman" w:hAnsi="Times New Roman"/>
          <w:bCs/>
          <w:i/>
          <w:color w:val="000000"/>
          <w:shd w:val="clear" w:color="auto" w:fill="FFFFFF"/>
        </w:rPr>
      </w:pPr>
      <w:r w:rsidRPr="007A6BDB">
        <w:rPr>
          <w:rFonts w:ascii="Times New Roman" w:hAnsi="Times New Roman"/>
          <w:bCs/>
          <w:i/>
          <w:color w:val="000000"/>
          <w:shd w:val="clear" w:color="auto" w:fill="FFFFFF"/>
        </w:rPr>
        <w:t>раскрывать понятия «равенство» и «социальная справедливость» с позиций историзма;</w:t>
      </w:r>
    </w:p>
    <w:p w:rsidR="007A6BDB" w:rsidRPr="007A6BDB" w:rsidRDefault="007A6BDB" w:rsidP="00AC5EAB">
      <w:pPr>
        <w:numPr>
          <w:ilvl w:val="0"/>
          <w:numId w:val="80"/>
        </w:numPr>
        <w:tabs>
          <w:tab w:val="left" w:pos="1027"/>
        </w:tabs>
        <w:spacing w:after="0" w:line="240" w:lineRule="auto"/>
        <w:ind w:left="0" w:firstLine="709"/>
        <w:jc w:val="both"/>
        <w:rPr>
          <w:rFonts w:ascii="Times New Roman" w:hAnsi="Times New Roman"/>
          <w:bCs/>
          <w:i/>
          <w:color w:val="000000"/>
          <w:shd w:val="clear" w:color="auto" w:fill="FFFFFF"/>
        </w:rPr>
      </w:pPr>
      <w:r w:rsidRPr="007A6BDB">
        <w:rPr>
          <w:rFonts w:ascii="Times New Roman" w:hAnsi="Times New Roman"/>
          <w:bCs/>
          <w:i/>
          <w:color w:val="000000"/>
          <w:shd w:val="clear" w:color="auto" w:fill="FFFFFF"/>
        </w:rPr>
        <w:t>выражать и обосновывать собственную позицию по актуальным проблемам молодежи;</w:t>
      </w:r>
    </w:p>
    <w:p w:rsidR="007A6BDB" w:rsidRPr="007A6BDB" w:rsidRDefault="007A6BDB" w:rsidP="00AC5EAB">
      <w:pPr>
        <w:numPr>
          <w:ilvl w:val="0"/>
          <w:numId w:val="80"/>
        </w:numPr>
        <w:tabs>
          <w:tab w:val="left" w:pos="1027"/>
        </w:tabs>
        <w:spacing w:after="0" w:line="240" w:lineRule="auto"/>
        <w:ind w:left="0" w:firstLine="709"/>
        <w:jc w:val="both"/>
        <w:rPr>
          <w:rFonts w:ascii="Times New Roman" w:hAnsi="Times New Roman"/>
          <w:bCs/>
          <w:i/>
          <w:color w:val="000000"/>
          <w:shd w:val="clear" w:color="auto" w:fill="FFFFFF"/>
        </w:rPr>
      </w:pPr>
      <w:r w:rsidRPr="007A6BDB">
        <w:rPr>
          <w:rFonts w:ascii="Times New Roman" w:hAnsi="Times New Roman"/>
          <w:bCs/>
          <w:i/>
          <w:color w:val="000000"/>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A6BDB" w:rsidRPr="007A6BDB" w:rsidRDefault="007A6BDB" w:rsidP="00AC5EAB">
      <w:pPr>
        <w:numPr>
          <w:ilvl w:val="0"/>
          <w:numId w:val="80"/>
        </w:numPr>
        <w:shd w:val="clear" w:color="auto" w:fill="FFFFFF"/>
        <w:tabs>
          <w:tab w:val="left" w:pos="1027"/>
        </w:tabs>
        <w:spacing w:after="0" w:line="240" w:lineRule="auto"/>
        <w:ind w:left="0" w:firstLine="709"/>
        <w:jc w:val="both"/>
        <w:rPr>
          <w:rFonts w:ascii="Times New Roman" w:hAnsi="Times New Roman"/>
          <w:bCs/>
          <w:i/>
          <w:color w:val="000000"/>
          <w:shd w:val="clear" w:color="auto" w:fill="FFFFFF"/>
        </w:rPr>
      </w:pPr>
      <w:r w:rsidRPr="007A6BDB">
        <w:rPr>
          <w:rFonts w:ascii="Times New Roman" w:hAnsi="Times New Roman"/>
          <w:bCs/>
          <w:i/>
          <w:color w:val="000000"/>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A6BDB" w:rsidRPr="007A6BDB" w:rsidRDefault="007A6BDB" w:rsidP="00AC5EAB">
      <w:pPr>
        <w:numPr>
          <w:ilvl w:val="0"/>
          <w:numId w:val="80"/>
        </w:numPr>
        <w:shd w:val="clear" w:color="auto" w:fill="FFFFFF"/>
        <w:tabs>
          <w:tab w:val="left" w:pos="1027"/>
        </w:tabs>
        <w:spacing w:after="0" w:line="240" w:lineRule="auto"/>
        <w:ind w:left="0" w:firstLine="709"/>
        <w:jc w:val="both"/>
        <w:rPr>
          <w:rFonts w:ascii="Times New Roman" w:hAnsi="Times New Roman"/>
          <w:bCs/>
          <w:i/>
          <w:color w:val="000000"/>
          <w:shd w:val="clear" w:color="auto" w:fill="FFFFFF"/>
        </w:rPr>
      </w:pPr>
      <w:r w:rsidRPr="007A6BDB">
        <w:rPr>
          <w:rFonts w:ascii="Times New Roman" w:hAnsi="Times New Roman"/>
          <w:bCs/>
          <w:i/>
          <w:color w:val="000000"/>
          <w:shd w:val="clear" w:color="auto" w:fill="FFFFFF"/>
        </w:rPr>
        <w:t>использовать элементы причинно-следственного анализа при характеристике семейных конфликтов;</w:t>
      </w:r>
    </w:p>
    <w:p w:rsidR="007A6BDB" w:rsidRPr="007A6BDB" w:rsidRDefault="007A6BDB" w:rsidP="00AC5EAB">
      <w:pPr>
        <w:numPr>
          <w:ilvl w:val="0"/>
          <w:numId w:val="80"/>
        </w:numPr>
        <w:tabs>
          <w:tab w:val="left" w:pos="1027"/>
        </w:tabs>
        <w:spacing w:after="0" w:line="240" w:lineRule="auto"/>
        <w:ind w:left="0" w:firstLine="709"/>
        <w:jc w:val="both"/>
        <w:rPr>
          <w:rFonts w:ascii="Times New Roman" w:hAnsi="Times New Roman"/>
          <w:b/>
          <w:bCs/>
          <w:i/>
          <w:color w:val="000000"/>
          <w:shd w:val="clear" w:color="auto" w:fill="FFFFFF"/>
        </w:rPr>
      </w:pPr>
      <w:r w:rsidRPr="007A6BDB">
        <w:rPr>
          <w:rFonts w:ascii="Times New Roman" w:hAnsi="Times New Roman"/>
          <w:bCs/>
          <w:i/>
          <w:color w:val="000000"/>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A6BDB">
        <w:rPr>
          <w:rFonts w:ascii="Times New Roman" w:hAnsi="Times New Roman"/>
          <w:b/>
          <w:bCs/>
          <w:i/>
          <w:color w:val="000000"/>
          <w:shd w:val="clear" w:color="auto" w:fill="FFFFFF"/>
        </w:rPr>
        <w:t>.</w:t>
      </w:r>
    </w:p>
    <w:p w:rsidR="007A6BDB" w:rsidRPr="007A6BDB" w:rsidRDefault="007A6BDB" w:rsidP="007A6BDB">
      <w:pPr>
        <w:tabs>
          <w:tab w:val="left" w:pos="1027"/>
        </w:tabs>
        <w:spacing w:after="0" w:line="240" w:lineRule="auto"/>
        <w:ind w:firstLine="709"/>
        <w:jc w:val="both"/>
        <w:rPr>
          <w:rFonts w:ascii="Times New Roman" w:hAnsi="Times New Roman"/>
        </w:rPr>
      </w:pPr>
      <w:r w:rsidRPr="007A6BDB">
        <w:rPr>
          <w:rFonts w:ascii="Times New Roman" w:hAnsi="Times New Roman"/>
          <w:b/>
        </w:rPr>
        <w:t>Политическая сфера жизни общества</w:t>
      </w:r>
    </w:p>
    <w:p w:rsidR="007A6BDB" w:rsidRPr="007A6BDB" w:rsidRDefault="007A6BDB" w:rsidP="007A6BDB">
      <w:pPr>
        <w:tabs>
          <w:tab w:val="left" w:pos="1027"/>
        </w:tabs>
        <w:spacing w:after="0" w:line="240" w:lineRule="auto"/>
        <w:ind w:firstLine="709"/>
        <w:jc w:val="both"/>
        <w:rPr>
          <w:rFonts w:ascii="Times New Roman" w:hAnsi="Times New Roman"/>
          <w:b/>
        </w:rPr>
      </w:pPr>
      <w:r w:rsidRPr="007A6BDB">
        <w:rPr>
          <w:rFonts w:ascii="Times New Roman" w:hAnsi="Times New Roman"/>
          <w:b/>
        </w:rPr>
        <w:t>Выпускник научится:</w:t>
      </w:r>
    </w:p>
    <w:p w:rsidR="007A6BDB" w:rsidRPr="007A6BDB" w:rsidRDefault="007A6BDB" w:rsidP="00AC5EAB">
      <w:pPr>
        <w:numPr>
          <w:ilvl w:val="0"/>
          <w:numId w:val="81"/>
        </w:numPr>
        <w:tabs>
          <w:tab w:val="left" w:pos="1027"/>
        </w:tabs>
        <w:spacing w:after="0" w:line="240" w:lineRule="auto"/>
        <w:ind w:left="0" w:firstLine="709"/>
        <w:jc w:val="both"/>
        <w:rPr>
          <w:rFonts w:ascii="Times New Roman" w:hAnsi="Times New Roman"/>
        </w:rPr>
      </w:pPr>
      <w:r w:rsidRPr="007A6BDB">
        <w:rPr>
          <w:rFonts w:ascii="Times New Roman" w:hAnsi="Times New Roman"/>
        </w:rPr>
        <w:t>объяснять роль политики в жизни общества;</w:t>
      </w:r>
    </w:p>
    <w:p w:rsidR="007A6BDB" w:rsidRPr="007A6BDB" w:rsidRDefault="007A6BDB" w:rsidP="00AC5EAB">
      <w:pPr>
        <w:numPr>
          <w:ilvl w:val="0"/>
          <w:numId w:val="81"/>
        </w:numPr>
        <w:tabs>
          <w:tab w:val="left" w:pos="1027"/>
        </w:tabs>
        <w:spacing w:after="0" w:line="240" w:lineRule="auto"/>
        <w:ind w:left="0" w:firstLine="709"/>
        <w:jc w:val="both"/>
        <w:rPr>
          <w:rFonts w:ascii="Times New Roman" w:hAnsi="Times New Roman"/>
        </w:rPr>
      </w:pPr>
      <w:r w:rsidRPr="007A6BDB">
        <w:rPr>
          <w:rFonts w:ascii="Times New Roman" w:hAnsi="Times New Roman"/>
        </w:rPr>
        <w:t>различать и сравнивать различные формы правления, иллюстрировать их примерами;</w:t>
      </w:r>
    </w:p>
    <w:p w:rsidR="007A6BDB" w:rsidRPr="007A6BDB" w:rsidRDefault="007A6BDB" w:rsidP="00AC5EAB">
      <w:pPr>
        <w:numPr>
          <w:ilvl w:val="0"/>
          <w:numId w:val="81"/>
        </w:numPr>
        <w:tabs>
          <w:tab w:val="left" w:pos="1027"/>
        </w:tabs>
        <w:spacing w:after="0" w:line="240" w:lineRule="auto"/>
        <w:ind w:left="0" w:firstLine="709"/>
        <w:jc w:val="both"/>
        <w:rPr>
          <w:rFonts w:ascii="Times New Roman" w:hAnsi="Times New Roman"/>
        </w:rPr>
      </w:pPr>
      <w:r w:rsidRPr="007A6BDB">
        <w:rPr>
          <w:rFonts w:ascii="Times New Roman" w:hAnsi="Times New Roman"/>
        </w:rPr>
        <w:t>давать характеристику формам государственно-территориального устройства;</w:t>
      </w:r>
    </w:p>
    <w:p w:rsidR="007A6BDB" w:rsidRPr="007A6BDB" w:rsidRDefault="007A6BDB" w:rsidP="00AC5EAB">
      <w:pPr>
        <w:numPr>
          <w:ilvl w:val="0"/>
          <w:numId w:val="81"/>
        </w:numPr>
        <w:tabs>
          <w:tab w:val="left" w:pos="1027"/>
        </w:tabs>
        <w:spacing w:after="0" w:line="240" w:lineRule="auto"/>
        <w:ind w:left="0" w:firstLine="709"/>
        <w:jc w:val="both"/>
        <w:rPr>
          <w:rFonts w:ascii="Times New Roman" w:hAnsi="Times New Roman"/>
        </w:rPr>
      </w:pPr>
      <w:r w:rsidRPr="007A6BDB">
        <w:rPr>
          <w:rFonts w:ascii="Times New Roman" w:hAnsi="Times New Roman"/>
        </w:rPr>
        <w:t>различать различные типы политических режимов, раскрывать их основные признаки;</w:t>
      </w:r>
    </w:p>
    <w:p w:rsidR="007A6BDB" w:rsidRPr="007A6BDB" w:rsidRDefault="007A6BDB" w:rsidP="00AC5EAB">
      <w:pPr>
        <w:numPr>
          <w:ilvl w:val="0"/>
          <w:numId w:val="81"/>
        </w:numPr>
        <w:tabs>
          <w:tab w:val="left" w:pos="1027"/>
        </w:tabs>
        <w:spacing w:after="0" w:line="240" w:lineRule="auto"/>
        <w:ind w:left="0" w:firstLine="709"/>
        <w:jc w:val="both"/>
        <w:rPr>
          <w:rFonts w:ascii="Times New Roman" w:hAnsi="Times New Roman"/>
        </w:rPr>
      </w:pPr>
      <w:r w:rsidRPr="007A6BDB">
        <w:rPr>
          <w:rFonts w:ascii="Times New Roman" w:hAnsi="Times New Roman"/>
        </w:rPr>
        <w:t>раскрывать на конкретных примерах основные черты и принципы демократии;</w:t>
      </w:r>
    </w:p>
    <w:p w:rsidR="007A6BDB" w:rsidRPr="007A6BDB" w:rsidRDefault="007A6BDB" w:rsidP="00AC5EAB">
      <w:pPr>
        <w:numPr>
          <w:ilvl w:val="0"/>
          <w:numId w:val="81"/>
        </w:numPr>
        <w:tabs>
          <w:tab w:val="left" w:pos="1027"/>
        </w:tabs>
        <w:spacing w:after="0" w:line="240" w:lineRule="auto"/>
        <w:ind w:left="0" w:firstLine="709"/>
        <w:jc w:val="both"/>
        <w:rPr>
          <w:rFonts w:ascii="Times New Roman" w:hAnsi="Times New Roman"/>
        </w:rPr>
      </w:pPr>
      <w:r w:rsidRPr="007A6BDB">
        <w:rPr>
          <w:rFonts w:ascii="Times New Roman" w:hAnsi="Times New Roman"/>
        </w:rPr>
        <w:t>называть признаки политической партии, раскрывать их на конкретных примерах;</w:t>
      </w:r>
    </w:p>
    <w:p w:rsidR="007A6BDB" w:rsidRPr="007A6BDB" w:rsidRDefault="007A6BDB" w:rsidP="00AC5EAB">
      <w:pPr>
        <w:numPr>
          <w:ilvl w:val="0"/>
          <w:numId w:val="81"/>
        </w:numPr>
        <w:tabs>
          <w:tab w:val="left" w:pos="1027"/>
        </w:tabs>
        <w:spacing w:after="0" w:line="240" w:lineRule="auto"/>
        <w:ind w:left="0" w:firstLine="709"/>
        <w:jc w:val="both"/>
        <w:rPr>
          <w:rFonts w:ascii="Times New Roman" w:hAnsi="Times New Roman"/>
        </w:rPr>
      </w:pPr>
      <w:r w:rsidRPr="007A6BDB">
        <w:rPr>
          <w:rFonts w:ascii="Times New Roman" w:hAnsi="Times New Roman"/>
        </w:rPr>
        <w:t>характеризовать различные формы участия граждан в политической жизни.</w:t>
      </w:r>
    </w:p>
    <w:p w:rsidR="007A6BDB" w:rsidRPr="007A6BDB" w:rsidRDefault="007A6BDB" w:rsidP="007A6BDB">
      <w:pPr>
        <w:tabs>
          <w:tab w:val="left" w:pos="1027"/>
        </w:tabs>
        <w:spacing w:after="0" w:line="240" w:lineRule="auto"/>
        <w:ind w:firstLine="709"/>
        <w:jc w:val="both"/>
        <w:rPr>
          <w:rFonts w:ascii="Times New Roman" w:hAnsi="Times New Roman"/>
          <w:b/>
        </w:rPr>
      </w:pPr>
      <w:r w:rsidRPr="007A6BDB">
        <w:rPr>
          <w:rFonts w:ascii="Times New Roman" w:hAnsi="Times New Roman"/>
          <w:b/>
        </w:rPr>
        <w:t xml:space="preserve">Выпускник получит возможность научиться: </w:t>
      </w:r>
    </w:p>
    <w:p w:rsidR="007A6BDB" w:rsidRPr="007A6BDB" w:rsidRDefault="007A6BDB" w:rsidP="00AC5EAB">
      <w:pPr>
        <w:numPr>
          <w:ilvl w:val="0"/>
          <w:numId w:val="81"/>
        </w:numPr>
        <w:tabs>
          <w:tab w:val="left" w:pos="1027"/>
        </w:tabs>
        <w:spacing w:after="0" w:line="240" w:lineRule="auto"/>
        <w:ind w:left="0" w:firstLine="709"/>
        <w:jc w:val="both"/>
        <w:rPr>
          <w:rFonts w:ascii="Times New Roman" w:hAnsi="Times New Roman"/>
        </w:rPr>
      </w:pPr>
      <w:r w:rsidRPr="007A6BDB">
        <w:rPr>
          <w:rFonts w:ascii="Times New Roman" w:hAnsi="Times New Roman"/>
        </w:rPr>
        <w:t>осознавать значение гражданской активности и патриотической позиции в укреплении нашего государства;</w:t>
      </w:r>
    </w:p>
    <w:p w:rsidR="007A6BDB" w:rsidRPr="007A6BDB" w:rsidRDefault="007A6BDB" w:rsidP="00AC5EAB">
      <w:pPr>
        <w:numPr>
          <w:ilvl w:val="0"/>
          <w:numId w:val="82"/>
        </w:numPr>
        <w:tabs>
          <w:tab w:val="left" w:pos="1027"/>
        </w:tabs>
        <w:spacing w:after="0" w:line="240" w:lineRule="auto"/>
        <w:ind w:left="0" w:firstLine="709"/>
        <w:jc w:val="both"/>
        <w:rPr>
          <w:rFonts w:ascii="Times New Roman" w:hAnsi="Times New Roman"/>
          <w:i/>
        </w:rPr>
      </w:pPr>
      <w:r w:rsidRPr="007A6BDB">
        <w:rPr>
          <w:rFonts w:ascii="Times New Roman" w:hAnsi="Times New Roman"/>
          <w:i/>
        </w:rPr>
        <w:t>соотносить различные оценки политических событий и процессов и делать обоснованные выводы.</w:t>
      </w:r>
    </w:p>
    <w:p w:rsidR="007A6BDB" w:rsidRPr="007A6BDB" w:rsidRDefault="007A6BDB" w:rsidP="007A6BDB">
      <w:pPr>
        <w:tabs>
          <w:tab w:val="left" w:pos="1200"/>
        </w:tabs>
        <w:spacing w:after="0" w:line="240" w:lineRule="auto"/>
        <w:ind w:firstLine="709"/>
        <w:jc w:val="both"/>
        <w:rPr>
          <w:rFonts w:ascii="Times New Roman" w:hAnsi="Times New Roman"/>
        </w:rPr>
      </w:pPr>
      <w:r w:rsidRPr="007A6BDB">
        <w:rPr>
          <w:rFonts w:ascii="Times New Roman" w:hAnsi="Times New Roman"/>
          <w:b/>
          <w:bCs/>
          <w:color w:val="000000"/>
          <w:shd w:val="clear" w:color="auto" w:fill="FFFFFF"/>
        </w:rPr>
        <w:t>Гражданин и государство</w:t>
      </w:r>
    </w:p>
    <w:p w:rsidR="007A6BDB" w:rsidRPr="007A6BDB" w:rsidRDefault="007A6BDB" w:rsidP="007A6BDB">
      <w:pPr>
        <w:tabs>
          <w:tab w:val="left" w:pos="1200"/>
        </w:tabs>
        <w:spacing w:after="0" w:line="240" w:lineRule="auto"/>
        <w:ind w:firstLine="709"/>
        <w:jc w:val="both"/>
        <w:rPr>
          <w:rFonts w:ascii="Times New Roman" w:hAnsi="Times New Roman"/>
          <w:b/>
          <w:bCs/>
          <w:color w:val="000000"/>
          <w:shd w:val="clear" w:color="auto" w:fill="FFFFFF"/>
        </w:rPr>
      </w:pPr>
      <w:r w:rsidRPr="007A6BDB">
        <w:rPr>
          <w:rFonts w:ascii="Times New Roman" w:hAnsi="Times New Roman"/>
          <w:b/>
          <w:bCs/>
          <w:color w:val="000000"/>
          <w:shd w:val="clear" w:color="auto" w:fill="FFFFFF"/>
        </w:rPr>
        <w:t>Выпускник научится:</w:t>
      </w:r>
    </w:p>
    <w:p w:rsidR="007A6BDB" w:rsidRPr="007A6BDB" w:rsidRDefault="007A6BDB" w:rsidP="00AC5EAB">
      <w:pPr>
        <w:numPr>
          <w:ilvl w:val="0"/>
          <w:numId w:val="83"/>
        </w:numPr>
        <w:shd w:val="clear" w:color="auto" w:fill="FFFFFF"/>
        <w:tabs>
          <w:tab w:val="left" w:pos="993"/>
        </w:tabs>
        <w:spacing w:after="0" w:line="240" w:lineRule="auto"/>
        <w:ind w:left="0" w:firstLine="709"/>
        <w:jc w:val="both"/>
        <w:rPr>
          <w:rFonts w:ascii="Times New Roman" w:hAnsi="Times New Roman"/>
          <w:bCs/>
          <w:color w:val="000000"/>
          <w:shd w:val="clear" w:color="auto" w:fill="FFFFFF"/>
        </w:rPr>
      </w:pPr>
      <w:r w:rsidRPr="007A6BDB">
        <w:rPr>
          <w:rFonts w:ascii="Times New Roman" w:hAnsi="Times New Roman"/>
          <w:bCs/>
          <w:color w:val="000000"/>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7A6BDB" w:rsidRPr="007A6BDB" w:rsidRDefault="007A6BDB" w:rsidP="00AC5EAB">
      <w:pPr>
        <w:numPr>
          <w:ilvl w:val="0"/>
          <w:numId w:val="83"/>
        </w:numPr>
        <w:shd w:val="clear" w:color="auto" w:fill="FFFFFF"/>
        <w:tabs>
          <w:tab w:val="left" w:pos="993"/>
        </w:tabs>
        <w:spacing w:after="0" w:line="240" w:lineRule="auto"/>
        <w:ind w:left="0" w:firstLine="709"/>
        <w:jc w:val="both"/>
        <w:rPr>
          <w:rFonts w:ascii="Times New Roman" w:hAnsi="Times New Roman"/>
          <w:bCs/>
          <w:color w:val="000000"/>
          <w:shd w:val="clear" w:color="auto" w:fill="FFFFFF"/>
        </w:rPr>
      </w:pPr>
      <w:r w:rsidRPr="007A6BDB">
        <w:rPr>
          <w:rFonts w:ascii="Times New Roman" w:hAnsi="Times New Roman"/>
          <w:bCs/>
          <w:color w:val="000000"/>
          <w:shd w:val="clear" w:color="auto" w:fill="FFFFFF"/>
        </w:rPr>
        <w:t>объяснять порядок формирования органов государственной власти РФ;</w:t>
      </w:r>
    </w:p>
    <w:p w:rsidR="007A6BDB" w:rsidRPr="007A6BDB" w:rsidRDefault="007A6BDB" w:rsidP="00AC5EAB">
      <w:pPr>
        <w:numPr>
          <w:ilvl w:val="0"/>
          <w:numId w:val="83"/>
        </w:numPr>
        <w:shd w:val="clear" w:color="auto" w:fill="FFFFFF"/>
        <w:tabs>
          <w:tab w:val="left" w:pos="993"/>
        </w:tabs>
        <w:spacing w:after="0" w:line="240" w:lineRule="auto"/>
        <w:ind w:left="0" w:firstLine="709"/>
        <w:jc w:val="both"/>
        <w:rPr>
          <w:rFonts w:ascii="Times New Roman" w:hAnsi="Times New Roman"/>
          <w:bCs/>
          <w:color w:val="000000"/>
          <w:shd w:val="clear" w:color="auto" w:fill="FFFFFF"/>
        </w:rPr>
      </w:pPr>
      <w:r w:rsidRPr="007A6BDB">
        <w:rPr>
          <w:rFonts w:ascii="Times New Roman" w:hAnsi="Times New Roman"/>
          <w:bCs/>
          <w:color w:val="000000"/>
          <w:shd w:val="clear" w:color="auto" w:fill="FFFFFF"/>
        </w:rPr>
        <w:t>раскрывать достижения российского народа;</w:t>
      </w:r>
    </w:p>
    <w:p w:rsidR="007A6BDB" w:rsidRPr="007A6BDB" w:rsidRDefault="007A6BDB" w:rsidP="00AC5EAB">
      <w:pPr>
        <w:numPr>
          <w:ilvl w:val="0"/>
          <w:numId w:val="83"/>
        </w:numPr>
        <w:shd w:val="clear" w:color="auto" w:fill="FFFFFF"/>
        <w:tabs>
          <w:tab w:val="left" w:pos="993"/>
        </w:tabs>
        <w:spacing w:after="0" w:line="240" w:lineRule="auto"/>
        <w:ind w:left="0" w:firstLine="709"/>
        <w:jc w:val="both"/>
        <w:rPr>
          <w:rFonts w:ascii="Times New Roman" w:hAnsi="Times New Roman"/>
          <w:bCs/>
          <w:color w:val="000000"/>
          <w:shd w:val="clear" w:color="auto" w:fill="FFFFFF"/>
        </w:rPr>
      </w:pPr>
      <w:r w:rsidRPr="007A6BDB">
        <w:rPr>
          <w:rFonts w:ascii="Times New Roman" w:hAnsi="Times New Roman"/>
          <w:bCs/>
          <w:color w:val="000000"/>
          <w:shd w:val="clear" w:color="auto" w:fill="FFFFFF"/>
        </w:rPr>
        <w:t>объяснять и конкретизировать примерами смысл понятия «гражданство»;</w:t>
      </w:r>
    </w:p>
    <w:p w:rsidR="007A6BDB" w:rsidRPr="007A6BDB" w:rsidRDefault="007A6BDB" w:rsidP="00AC5EAB">
      <w:pPr>
        <w:numPr>
          <w:ilvl w:val="0"/>
          <w:numId w:val="88"/>
        </w:numPr>
        <w:shd w:val="clear" w:color="auto" w:fill="FFFFFF"/>
        <w:tabs>
          <w:tab w:val="left" w:pos="993"/>
        </w:tabs>
        <w:spacing w:after="0" w:line="240" w:lineRule="auto"/>
        <w:ind w:left="0" w:firstLine="709"/>
        <w:jc w:val="both"/>
        <w:rPr>
          <w:rFonts w:ascii="Times New Roman" w:hAnsi="Times New Roman"/>
          <w:bCs/>
          <w:i/>
          <w:color w:val="000000"/>
          <w:shd w:val="clear" w:color="auto" w:fill="FFFFFF"/>
        </w:rPr>
      </w:pPr>
      <w:r w:rsidRPr="007A6BDB">
        <w:rPr>
          <w:rFonts w:ascii="Times New Roman" w:hAnsi="Times New Roman"/>
          <w:bCs/>
          <w:color w:val="000000"/>
          <w:shd w:val="clear" w:color="auto" w:fill="FFFFFF"/>
        </w:rPr>
        <w:t>называть и иллюстрировать примерами основные права и свободы граждан, гарантированные Конституцией РФ;</w:t>
      </w:r>
    </w:p>
    <w:p w:rsidR="007A6BDB" w:rsidRPr="007A6BDB" w:rsidRDefault="007A6BDB" w:rsidP="00AC5EAB">
      <w:pPr>
        <w:numPr>
          <w:ilvl w:val="0"/>
          <w:numId w:val="83"/>
        </w:numPr>
        <w:shd w:val="clear" w:color="auto" w:fill="FFFFFF"/>
        <w:tabs>
          <w:tab w:val="left" w:pos="993"/>
        </w:tabs>
        <w:spacing w:after="0" w:line="240" w:lineRule="auto"/>
        <w:ind w:left="0" w:firstLine="709"/>
        <w:jc w:val="both"/>
        <w:rPr>
          <w:rFonts w:ascii="Times New Roman" w:hAnsi="Times New Roman"/>
          <w:bCs/>
          <w:color w:val="000000"/>
          <w:shd w:val="clear" w:color="auto" w:fill="FFFFFF"/>
        </w:rPr>
      </w:pPr>
      <w:r w:rsidRPr="007A6BDB">
        <w:rPr>
          <w:rFonts w:ascii="Times New Roman" w:hAnsi="Times New Roman"/>
          <w:bCs/>
          <w:color w:val="000000"/>
          <w:shd w:val="clear" w:color="auto" w:fill="FFFFFF"/>
        </w:rPr>
        <w:t>осознавать значение патриотической позиции в укреплении нашего государства;</w:t>
      </w:r>
    </w:p>
    <w:p w:rsidR="007A6BDB" w:rsidRPr="007A6BDB" w:rsidRDefault="007A6BDB" w:rsidP="00AC5EAB">
      <w:pPr>
        <w:numPr>
          <w:ilvl w:val="0"/>
          <w:numId w:val="83"/>
        </w:numPr>
        <w:tabs>
          <w:tab w:val="left" w:pos="993"/>
        </w:tabs>
        <w:spacing w:after="0" w:line="240" w:lineRule="auto"/>
        <w:ind w:left="0" w:firstLine="709"/>
        <w:jc w:val="both"/>
        <w:rPr>
          <w:rFonts w:ascii="Times New Roman" w:hAnsi="Times New Roman"/>
          <w:bCs/>
          <w:color w:val="000000"/>
          <w:shd w:val="clear" w:color="auto" w:fill="FFFFFF"/>
        </w:rPr>
      </w:pPr>
      <w:r w:rsidRPr="007A6BDB">
        <w:rPr>
          <w:rFonts w:ascii="Times New Roman" w:hAnsi="Times New Roman"/>
          <w:bCs/>
          <w:color w:val="000000"/>
          <w:shd w:val="clear" w:color="auto" w:fill="FFFFFF"/>
        </w:rPr>
        <w:t>характеризовать конституционные обязанности гражданина.</w:t>
      </w:r>
    </w:p>
    <w:p w:rsidR="007A6BDB" w:rsidRPr="007A6BDB" w:rsidRDefault="007A6BDB" w:rsidP="007A6BDB">
      <w:pPr>
        <w:tabs>
          <w:tab w:val="left" w:pos="1200"/>
        </w:tabs>
        <w:spacing w:after="0" w:line="240" w:lineRule="auto"/>
        <w:ind w:firstLine="709"/>
        <w:jc w:val="both"/>
        <w:rPr>
          <w:rFonts w:ascii="Times New Roman" w:hAnsi="Times New Roman"/>
          <w:b/>
          <w:bCs/>
          <w:color w:val="000000"/>
          <w:shd w:val="clear" w:color="auto" w:fill="FFFFFF"/>
        </w:rPr>
      </w:pPr>
      <w:r w:rsidRPr="007A6BDB">
        <w:rPr>
          <w:rFonts w:ascii="Times New Roman" w:hAnsi="Times New Roman"/>
          <w:b/>
          <w:bCs/>
          <w:color w:val="000000"/>
          <w:shd w:val="clear" w:color="auto" w:fill="FFFFFF"/>
        </w:rPr>
        <w:t>Выпускник получит возможность научиться:</w:t>
      </w:r>
    </w:p>
    <w:p w:rsidR="007A6BDB" w:rsidRPr="007A6BDB" w:rsidRDefault="007A6BDB" w:rsidP="00AC5EAB">
      <w:pPr>
        <w:numPr>
          <w:ilvl w:val="0"/>
          <w:numId w:val="88"/>
        </w:numPr>
        <w:shd w:val="clear" w:color="auto" w:fill="FFFFFF"/>
        <w:tabs>
          <w:tab w:val="left" w:pos="993"/>
        </w:tabs>
        <w:spacing w:after="0" w:line="240" w:lineRule="auto"/>
        <w:ind w:left="0" w:firstLine="709"/>
        <w:jc w:val="both"/>
        <w:rPr>
          <w:rFonts w:ascii="Times New Roman" w:hAnsi="Times New Roman"/>
          <w:bCs/>
          <w:i/>
          <w:color w:val="000000"/>
          <w:shd w:val="clear" w:color="auto" w:fill="FFFFFF"/>
        </w:rPr>
      </w:pPr>
      <w:r w:rsidRPr="007A6BDB">
        <w:rPr>
          <w:rFonts w:ascii="Times New Roman" w:hAnsi="Times New Roman"/>
          <w:bCs/>
          <w:i/>
          <w:color w:val="000000"/>
          <w:shd w:val="clear" w:color="auto" w:fill="FFFFFF"/>
        </w:rPr>
        <w:t>аргументированно обосновывать влияние происходящих в обществе изменений на положение России в мире;</w:t>
      </w:r>
    </w:p>
    <w:p w:rsidR="007A6BDB" w:rsidRPr="007A6BDB" w:rsidRDefault="007A6BDB" w:rsidP="00AC5EAB">
      <w:pPr>
        <w:numPr>
          <w:ilvl w:val="0"/>
          <w:numId w:val="88"/>
        </w:numPr>
        <w:tabs>
          <w:tab w:val="left" w:pos="993"/>
        </w:tabs>
        <w:spacing w:after="0" w:line="240" w:lineRule="auto"/>
        <w:ind w:left="0" w:firstLine="709"/>
        <w:jc w:val="both"/>
        <w:rPr>
          <w:rFonts w:ascii="Times New Roman" w:hAnsi="Times New Roman"/>
          <w:b/>
          <w:bCs/>
          <w:i/>
          <w:color w:val="000000"/>
          <w:shd w:val="clear" w:color="auto" w:fill="FFFFFF"/>
        </w:rPr>
      </w:pPr>
      <w:r w:rsidRPr="007A6BDB">
        <w:rPr>
          <w:rFonts w:ascii="Times New Roman" w:hAnsi="Times New Roman"/>
          <w:bCs/>
          <w:i/>
          <w:color w:val="000000"/>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A6BDB">
        <w:rPr>
          <w:rFonts w:ascii="Times New Roman" w:hAnsi="Times New Roman"/>
          <w:b/>
          <w:bCs/>
          <w:i/>
          <w:color w:val="000000"/>
          <w:shd w:val="clear" w:color="auto" w:fill="FFFFFF"/>
        </w:rPr>
        <w:t>.</w:t>
      </w:r>
    </w:p>
    <w:p w:rsidR="007A6BDB" w:rsidRPr="007A6BDB" w:rsidRDefault="007A6BDB" w:rsidP="007A6BDB">
      <w:pPr>
        <w:tabs>
          <w:tab w:val="left" w:pos="994"/>
        </w:tabs>
        <w:spacing w:after="0" w:line="240" w:lineRule="auto"/>
        <w:ind w:firstLine="709"/>
        <w:jc w:val="both"/>
        <w:rPr>
          <w:rFonts w:ascii="Times New Roman" w:hAnsi="Times New Roman"/>
        </w:rPr>
      </w:pPr>
      <w:r w:rsidRPr="007A6BDB">
        <w:rPr>
          <w:rFonts w:ascii="Times New Roman" w:hAnsi="Times New Roman"/>
          <w:b/>
          <w:bCs/>
          <w:color w:val="000000"/>
          <w:shd w:val="clear" w:color="auto" w:fill="FFFFFF"/>
        </w:rPr>
        <w:t>Основы российского законодательства</w:t>
      </w:r>
    </w:p>
    <w:p w:rsidR="007A6BDB" w:rsidRPr="007A6BDB" w:rsidRDefault="007A6BDB" w:rsidP="007A6BDB">
      <w:pPr>
        <w:tabs>
          <w:tab w:val="left" w:pos="994"/>
        </w:tabs>
        <w:spacing w:after="0" w:line="240" w:lineRule="auto"/>
        <w:ind w:firstLine="709"/>
        <w:jc w:val="both"/>
        <w:rPr>
          <w:rFonts w:ascii="Times New Roman" w:hAnsi="Times New Roman"/>
          <w:b/>
        </w:rPr>
      </w:pPr>
      <w:r w:rsidRPr="007A6BDB">
        <w:rPr>
          <w:rFonts w:ascii="Times New Roman" w:hAnsi="Times New Roman"/>
          <w:b/>
        </w:rPr>
        <w:t>Выпускник научится:</w:t>
      </w:r>
    </w:p>
    <w:p w:rsidR="007A6BDB" w:rsidRPr="007A6BDB" w:rsidRDefault="007A6BDB" w:rsidP="00AC5EAB">
      <w:pPr>
        <w:numPr>
          <w:ilvl w:val="0"/>
          <w:numId w:val="84"/>
        </w:numPr>
        <w:tabs>
          <w:tab w:val="left" w:pos="994"/>
        </w:tabs>
        <w:spacing w:after="0" w:line="240" w:lineRule="auto"/>
        <w:ind w:left="0" w:firstLine="709"/>
        <w:jc w:val="both"/>
        <w:rPr>
          <w:rFonts w:ascii="Times New Roman" w:hAnsi="Times New Roman"/>
          <w:bCs/>
        </w:rPr>
      </w:pPr>
      <w:r w:rsidRPr="007A6BDB">
        <w:rPr>
          <w:rFonts w:ascii="Times New Roman" w:hAnsi="Times New Roman"/>
          <w:bCs/>
        </w:rPr>
        <w:t>характеризовать систему российского законодательства;</w:t>
      </w:r>
    </w:p>
    <w:p w:rsidR="007A6BDB" w:rsidRPr="007A6BDB" w:rsidRDefault="007A6BDB" w:rsidP="00AC5EAB">
      <w:pPr>
        <w:numPr>
          <w:ilvl w:val="0"/>
          <w:numId w:val="84"/>
        </w:numPr>
        <w:tabs>
          <w:tab w:val="left" w:pos="994"/>
        </w:tabs>
        <w:spacing w:after="0" w:line="240" w:lineRule="auto"/>
        <w:ind w:left="0" w:firstLine="709"/>
        <w:jc w:val="both"/>
        <w:rPr>
          <w:rFonts w:ascii="Times New Roman" w:hAnsi="Times New Roman"/>
          <w:bCs/>
        </w:rPr>
      </w:pPr>
      <w:r w:rsidRPr="007A6BDB">
        <w:rPr>
          <w:rFonts w:ascii="Times New Roman" w:hAnsi="Times New Roman"/>
          <w:bCs/>
        </w:rPr>
        <w:t>раскрывать особенности гражданской дееспособности несовершеннолетних;</w:t>
      </w:r>
    </w:p>
    <w:p w:rsidR="007A6BDB" w:rsidRPr="007A6BDB" w:rsidRDefault="007A6BDB" w:rsidP="00AC5EAB">
      <w:pPr>
        <w:numPr>
          <w:ilvl w:val="0"/>
          <w:numId w:val="84"/>
        </w:numPr>
        <w:tabs>
          <w:tab w:val="left" w:pos="994"/>
        </w:tabs>
        <w:spacing w:after="0" w:line="240" w:lineRule="auto"/>
        <w:ind w:left="0" w:firstLine="709"/>
        <w:jc w:val="both"/>
        <w:rPr>
          <w:rFonts w:ascii="Times New Roman" w:hAnsi="Times New Roman"/>
          <w:bCs/>
        </w:rPr>
      </w:pPr>
      <w:r w:rsidRPr="007A6BDB">
        <w:rPr>
          <w:rFonts w:ascii="Times New Roman" w:hAnsi="Times New Roman"/>
          <w:bCs/>
        </w:rPr>
        <w:t>характеризовать гражданские правоотношения;</w:t>
      </w:r>
    </w:p>
    <w:p w:rsidR="007A6BDB" w:rsidRPr="007A6BDB" w:rsidRDefault="007A6BDB" w:rsidP="00AC5EAB">
      <w:pPr>
        <w:numPr>
          <w:ilvl w:val="0"/>
          <w:numId w:val="84"/>
        </w:numPr>
        <w:tabs>
          <w:tab w:val="left" w:pos="994"/>
        </w:tabs>
        <w:spacing w:after="0" w:line="240" w:lineRule="auto"/>
        <w:ind w:left="0" w:firstLine="709"/>
        <w:jc w:val="both"/>
        <w:rPr>
          <w:rFonts w:ascii="Times New Roman" w:hAnsi="Times New Roman"/>
          <w:bCs/>
        </w:rPr>
      </w:pPr>
      <w:r w:rsidRPr="007A6BDB">
        <w:rPr>
          <w:rFonts w:ascii="Times New Roman" w:hAnsi="Times New Roman"/>
          <w:bCs/>
        </w:rPr>
        <w:t>раскрывать смысл права на труд;</w:t>
      </w:r>
    </w:p>
    <w:p w:rsidR="007A6BDB" w:rsidRPr="007A6BDB" w:rsidRDefault="007A6BDB" w:rsidP="00AC5EAB">
      <w:pPr>
        <w:numPr>
          <w:ilvl w:val="0"/>
          <w:numId w:val="84"/>
        </w:numPr>
        <w:tabs>
          <w:tab w:val="left" w:pos="994"/>
        </w:tabs>
        <w:spacing w:after="0" w:line="240" w:lineRule="auto"/>
        <w:ind w:left="0" w:firstLine="709"/>
        <w:jc w:val="both"/>
        <w:rPr>
          <w:rFonts w:ascii="Times New Roman" w:hAnsi="Times New Roman"/>
          <w:bCs/>
        </w:rPr>
      </w:pPr>
      <w:r w:rsidRPr="007A6BDB">
        <w:rPr>
          <w:rFonts w:ascii="Times New Roman" w:hAnsi="Times New Roman"/>
          <w:bCs/>
        </w:rPr>
        <w:t>объяснять роль трудового договора;</w:t>
      </w:r>
    </w:p>
    <w:p w:rsidR="007A6BDB" w:rsidRPr="007A6BDB" w:rsidRDefault="007A6BDB" w:rsidP="00AC5EAB">
      <w:pPr>
        <w:numPr>
          <w:ilvl w:val="0"/>
          <w:numId w:val="84"/>
        </w:numPr>
        <w:tabs>
          <w:tab w:val="left" w:pos="994"/>
        </w:tabs>
        <w:spacing w:after="0" w:line="240" w:lineRule="auto"/>
        <w:ind w:left="0" w:firstLine="709"/>
        <w:jc w:val="both"/>
        <w:rPr>
          <w:rFonts w:ascii="Times New Roman" w:hAnsi="Times New Roman"/>
          <w:bCs/>
        </w:rPr>
      </w:pPr>
      <w:r w:rsidRPr="007A6BDB">
        <w:rPr>
          <w:rFonts w:ascii="Times New Roman" w:hAnsi="Times New Roman"/>
          <w:bCs/>
        </w:rPr>
        <w:t>разъяснять на примерах особенности положения несовершеннолетних в трудовых отношениях;</w:t>
      </w:r>
    </w:p>
    <w:p w:rsidR="007A6BDB" w:rsidRPr="007A6BDB" w:rsidRDefault="007A6BDB" w:rsidP="00AC5EAB">
      <w:pPr>
        <w:numPr>
          <w:ilvl w:val="0"/>
          <w:numId w:val="84"/>
        </w:numPr>
        <w:tabs>
          <w:tab w:val="left" w:pos="994"/>
        </w:tabs>
        <w:spacing w:after="0" w:line="240" w:lineRule="auto"/>
        <w:ind w:left="0" w:firstLine="709"/>
        <w:jc w:val="both"/>
        <w:rPr>
          <w:rFonts w:ascii="Times New Roman" w:hAnsi="Times New Roman"/>
          <w:bCs/>
        </w:rPr>
      </w:pPr>
      <w:r w:rsidRPr="007A6BDB">
        <w:rPr>
          <w:rFonts w:ascii="Times New Roman" w:hAnsi="Times New Roman"/>
          <w:bCs/>
        </w:rPr>
        <w:t>характеризовать права и обязанности супругов, родителей, детей;</w:t>
      </w:r>
    </w:p>
    <w:p w:rsidR="007A6BDB" w:rsidRPr="007A6BDB" w:rsidRDefault="007A6BDB" w:rsidP="00AC5EAB">
      <w:pPr>
        <w:numPr>
          <w:ilvl w:val="0"/>
          <w:numId w:val="84"/>
        </w:numPr>
        <w:tabs>
          <w:tab w:val="left" w:pos="994"/>
        </w:tabs>
        <w:spacing w:after="0" w:line="240" w:lineRule="auto"/>
        <w:ind w:left="0" w:firstLine="709"/>
        <w:jc w:val="both"/>
        <w:rPr>
          <w:rFonts w:ascii="Times New Roman" w:hAnsi="Times New Roman"/>
          <w:bCs/>
        </w:rPr>
      </w:pPr>
      <w:r w:rsidRPr="007A6BDB">
        <w:rPr>
          <w:rFonts w:ascii="Times New Roman" w:hAnsi="Times New Roman"/>
          <w:bCs/>
        </w:rPr>
        <w:t>характеризовать особенности уголовного права и уголовных правоотношений;</w:t>
      </w:r>
    </w:p>
    <w:p w:rsidR="007A6BDB" w:rsidRPr="007A6BDB" w:rsidRDefault="007A6BDB" w:rsidP="00AC5EAB">
      <w:pPr>
        <w:numPr>
          <w:ilvl w:val="0"/>
          <w:numId w:val="84"/>
        </w:numPr>
        <w:tabs>
          <w:tab w:val="left" w:pos="994"/>
        </w:tabs>
        <w:spacing w:after="0" w:line="240" w:lineRule="auto"/>
        <w:ind w:left="0" w:firstLine="709"/>
        <w:jc w:val="both"/>
        <w:rPr>
          <w:rFonts w:ascii="Times New Roman" w:hAnsi="Times New Roman"/>
          <w:bCs/>
        </w:rPr>
      </w:pPr>
      <w:r w:rsidRPr="007A6BDB">
        <w:rPr>
          <w:rFonts w:ascii="Times New Roman" w:hAnsi="Times New Roman"/>
          <w:bCs/>
        </w:rPr>
        <w:t>конкретизировать примерами виды преступлений и наказания за них;</w:t>
      </w:r>
    </w:p>
    <w:p w:rsidR="007A6BDB" w:rsidRPr="007A6BDB" w:rsidRDefault="007A6BDB" w:rsidP="00AC5EAB">
      <w:pPr>
        <w:numPr>
          <w:ilvl w:val="0"/>
          <w:numId w:val="84"/>
        </w:numPr>
        <w:tabs>
          <w:tab w:val="left" w:pos="994"/>
        </w:tabs>
        <w:spacing w:after="0" w:line="240" w:lineRule="auto"/>
        <w:ind w:left="0" w:firstLine="709"/>
        <w:jc w:val="both"/>
        <w:rPr>
          <w:rFonts w:ascii="Times New Roman" w:hAnsi="Times New Roman"/>
          <w:bCs/>
        </w:rPr>
      </w:pPr>
      <w:r w:rsidRPr="007A6BDB">
        <w:rPr>
          <w:rFonts w:ascii="Times New Roman" w:hAnsi="Times New Roman"/>
          <w:bCs/>
        </w:rPr>
        <w:t>характеризовать специфику уголовной ответственности несовершеннолетних;</w:t>
      </w:r>
    </w:p>
    <w:p w:rsidR="007A6BDB" w:rsidRPr="007A6BDB" w:rsidRDefault="007A6BDB" w:rsidP="00AC5EAB">
      <w:pPr>
        <w:numPr>
          <w:ilvl w:val="0"/>
          <w:numId w:val="84"/>
        </w:numPr>
        <w:tabs>
          <w:tab w:val="left" w:pos="994"/>
        </w:tabs>
        <w:spacing w:after="0" w:line="240" w:lineRule="auto"/>
        <w:ind w:left="0" w:firstLine="709"/>
        <w:jc w:val="both"/>
        <w:rPr>
          <w:rFonts w:ascii="Times New Roman" w:hAnsi="Times New Roman"/>
          <w:bCs/>
        </w:rPr>
      </w:pPr>
      <w:r w:rsidRPr="007A6BDB">
        <w:rPr>
          <w:rFonts w:ascii="Times New Roman" w:hAnsi="Times New Roman"/>
          <w:bCs/>
        </w:rPr>
        <w:t>раскрывать связь права на образование и обязанности получить образование;</w:t>
      </w:r>
    </w:p>
    <w:p w:rsidR="007A6BDB" w:rsidRPr="007A6BDB" w:rsidRDefault="007A6BDB" w:rsidP="00AC5EAB">
      <w:pPr>
        <w:numPr>
          <w:ilvl w:val="0"/>
          <w:numId w:val="84"/>
        </w:numPr>
        <w:tabs>
          <w:tab w:val="left" w:pos="994"/>
        </w:tabs>
        <w:spacing w:after="0" w:line="240" w:lineRule="auto"/>
        <w:ind w:left="0" w:firstLine="709"/>
        <w:jc w:val="both"/>
        <w:rPr>
          <w:rFonts w:ascii="Times New Roman" w:hAnsi="Times New Roman"/>
          <w:bCs/>
        </w:rPr>
      </w:pPr>
      <w:r w:rsidRPr="007A6BDB">
        <w:rPr>
          <w:rFonts w:ascii="Times New Roman" w:hAnsi="Times New Roman"/>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7A6BDB" w:rsidRPr="007A6BDB" w:rsidRDefault="007A6BDB" w:rsidP="00AC5EAB">
      <w:pPr>
        <w:numPr>
          <w:ilvl w:val="0"/>
          <w:numId w:val="84"/>
        </w:numPr>
        <w:tabs>
          <w:tab w:val="left" w:pos="994"/>
        </w:tabs>
        <w:spacing w:after="0" w:line="240" w:lineRule="auto"/>
        <w:ind w:left="0" w:firstLine="709"/>
        <w:jc w:val="both"/>
        <w:rPr>
          <w:rFonts w:ascii="Times New Roman" w:hAnsi="Times New Roman"/>
          <w:bCs/>
        </w:rPr>
      </w:pPr>
      <w:r w:rsidRPr="007A6BDB">
        <w:rPr>
          <w:rFonts w:ascii="Times New Roman" w:hAnsi="Times New Roman"/>
          <w:bCs/>
        </w:rPr>
        <w:t>исследовать несложные практические ситуации, связанные с защитой прав и интересов детей, оставшихся без попечения родителей;</w:t>
      </w:r>
    </w:p>
    <w:p w:rsidR="007A6BDB" w:rsidRPr="007A6BDB" w:rsidRDefault="007A6BDB" w:rsidP="00AC5EAB">
      <w:pPr>
        <w:numPr>
          <w:ilvl w:val="0"/>
          <w:numId w:val="84"/>
        </w:numPr>
        <w:tabs>
          <w:tab w:val="left" w:pos="994"/>
        </w:tabs>
        <w:spacing w:after="0" w:line="240" w:lineRule="auto"/>
        <w:ind w:left="0" w:firstLine="709"/>
        <w:jc w:val="both"/>
        <w:rPr>
          <w:rFonts w:ascii="Times New Roman" w:hAnsi="Times New Roman"/>
        </w:rPr>
      </w:pPr>
      <w:r w:rsidRPr="007A6BDB">
        <w:rPr>
          <w:rFonts w:ascii="Times New Roman" w:hAnsi="Times New Roman"/>
          <w:bCs/>
        </w:rPr>
        <w:lastRenderedPageBreak/>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A6BDB">
        <w:rPr>
          <w:rFonts w:ascii="Times New Roman" w:hAnsi="Times New Roman"/>
        </w:rPr>
        <w:t>.</w:t>
      </w:r>
    </w:p>
    <w:p w:rsidR="007A6BDB" w:rsidRPr="007A6BDB" w:rsidRDefault="007A6BDB" w:rsidP="007A6BDB">
      <w:pPr>
        <w:tabs>
          <w:tab w:val="left" w:pos="994"/>
        </w:tabs>
        <w:spacing w:after="0" w:line="240" w:lineRule="auto"/>
        <w:ind w:firstLine="709"/>
        <w:jc w:val="both"/>
        <w:rPr>
          <w:rFonts w:ascii="Times New Roman" w:hAnsi="Times New Roman"/>
          <w:b/>
        </w:rPr>
      </w:pPr>
      <w:r w:rsidRPr="007A6BDB">
        <w:rPr>
          <w:rFonts w:ascii="Times New Roman" w:hAnsi="Times New Roman"/>
          <w:b/>
        </w:rPr>
        <w:t>Выпускник получит возможность научиться:</w:t>
      </w:r>
    </w:p>
    <w:p w:rsidR="007A6BDB" w:rsidRPr="007A6BDB" w:rsidRDefault="007A6BDB" w:rsidP="00AC5EAB">
      <w:pPr>
        <w:numPr>
          <w:ilvl w:val="0"/>
          <w:numId w:val="85"/>
        </w:numPr>
        <w:tabs>
          <w:tab w:val="left" w:pos="994"/>
        </w:tabs>
        <w:spacing w:after="0" w:line="240" w:lineRule="auto"/>
        <w:ind w:left="0" w:firstLine="709"/>
        <w:jc w:val="both"/>
        <w:rPr>
          <w:rFonts w:ascii="Times New Roman" w:hAnsi="Times New Roman"/>
          <w:bCs/>
          <w:i/>
        </w:rPr>
      </w:pPr>
      <w:r w:rsidRPr="007A6BDB">
        <w:rPr>
          <w:rFonts w:ascii="Times New Roman" w:hAnsi="Times New Roman"/>
          <w:bCs/>
          <w:i/>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A6BDB" w:rsidRPr="007A6BDB" w:rsidRDefault="007A6BDB" w:rsidP="00AC5EAB">
      <w:pPr>
        <w:numPr>
          <w:ilvl w:val="0"/>
          <w:numId w:val="85"/>
        </w:numPr>
        <w:tabs>
          <w:tab w:val="left" w:pos="994"/>
        </w:tabs>
        <w:spacing w:after="0" w:line="240" w:lineRule="auto"/>
        <w:ind w:left="0" w:firstLine="709"/>
        <w:jc w:val="both"/>
        <w:rPr>
          <w:rFonts w:ascii="Times New Roman" w:hAnsi="Times New Roman"/>
          <w:bCs/>
          <w:i/>
        </w:rPr>
      </w:pPr>
      <w:r w:rsidRPr="007A6BDB">
        <w:rPr>
          <w:rFonts w:ascii="Times New Roman" w:hAnsi="Times New Roman"/>
          <w:bCs/>
          <w:i/>
        </w:rPr>
        <w:t>оценивать сущность и значение правопорядка и законности, собственный возможный вклад в их становление и развитие;</w:t>
      </w:r>
    </w:p>
    <w:p w:rsidR="007A6BDB" w:rsidRPr="007A6BDB" w:rsidRDefault="007A6BDB" w:rsidP="00AC5EAB">
      <w:pPr>
        <w:numPr>
          <w:ilvl w:val="0"/>
          <w:numId w:val="85"/>
        </w:numPr>
        <w:tabs>
          <w:tab w:val="left" w:pos="994"/>
        </w:tabs>
        <w:spacing w:after="0" w:line="240" w:lineRule="auto"/>
        <w:ind w:left="0" w:firstLine="709"/>
        <w:jc w:val="both"/>
        <w:rPr>
          <w:rFonts w:ascii="Times New Roman" w:hAnsi="Times New Roman"/>
          <w:bCs/>
          <w:i/>
        </w:rPr>
      </w:pPr>
      <w:r w:rsidRPr="007A6BDB">
        <w:rPr>
          <w:rFonts w:ascii="Times New Roman" w:hAnsi="Times New Roman"/>
          <w:bCs/>
          <w:i/>
        </w:rPr>
        <w:t>осознанно содействовать защите правопорядка в обществе правовыми способами и средствами.</w:t>
      </w:r>
    </w:p>
    <w:p w:rsidR="007A6BDB" w:rsidRPr="007A6BDB" w:rsidRDefault="007A6BDB" w:rsidP="007A6BDB">
      <w:pPr>
        <w:tabs>
          <w:tab w:val="left" w:pos="1267"/>
        </w:tabs>
        <w:spacing w:after="0" w:line="240" w:lineRule="auto"/>
        <w:ind w:firstLine="709"/>
        <w:jc w:val="both"/>
        <w:rPr>
          <w:rFonts w:ascii="Times New Roman" w:hAnsi="Times New Roman"/>
          <w:color w:val="000000"/>
        </w:rPr>
      </w:pPr>
      <w:r w:rsidRPr="007A6BDB">
        <w:rPr>
          <w:rFonts w:ascii="Times New Roman" w:hAnsi="Times New Roman"/>
          <w:b/>
          <w:bCs/>
          <w:color w:val="000000"/>
          <w:shd w:val="clear" w:color="auto" w:fill="FFFFFF"/>
        </w:rPr>
        <w:t>Экономика</w:t>
      </w:r>
    </w:p>
    <w:p w:rsidR="007A6BDB" w:rsidRPr="007A6BDB" w:rsidRDefault="007A6BDB" w:rsidP="007A6BDB">
      <w:pPr>
        <w:tabs>
          <w:tab w:val="left" w:pos="1267"/>
        </w:tabs>
        <w:spacing w:after="0" w:line="240" w:lineRule="auto"/>
        <w:ind w:firstLine="709"/>
        <w:jc w:val="both"/>
        <w:rPr>
          <w:rFonts w:ascii="Times New Roman" w:hAnsi="Times New Roman"/>
          <w:b/>
          <w:color w:val="000000"/>
        </w:rPr>
      </w:pPr>
      <w:r w:rsidRPr="007A6BDB">
        <w:rPr>
          <w:rFonts w:ascii="Times New Roman" w:hAnsi="Times New Roman"/>
          <w:b/>
          <w:color w:val="000000"/>
        </w:rPr>
        <w:t>Выпускник научится:</w:t>
      </w:r>
    </w:p>
    <w:p w:rsidR="007A6BDB" w:rsidRPr="007A6BDB" w:rsidRDefault="007A6BDB" w:rsidP="00AC5EAB">
      <w:pPr>
        <w:numPr>
          <w:ilvl w:val="0"/>
          <w:numId w:val="86"/>
        </w:numPr>
        <w:shd w:val="clear" w:color="auto" w:fill="FFFFFF"/>
        <w:tabs>
          <w:tab w:val="left" w:pos="993"/>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объяснять проблему ограниченности экономических ресурсов;</w:t>
      </w:r>
    </w:p>
    <w:p w:rsidR="007A6BDB" w:rsidRPr="007A6BDB" w:rsidRDefault="007A6BDB" w:rsidP="00AC5EAB">
      <w:pPr>
        <w:numPr>
          <w:ilvl w:val="0"/>
          <w:numId w:val="86"/>
        </w:numPr>
        <w:shd w:val="clear" w:color="auto" w:fill="FFFFFF"/>
        <w:tabs>
          <w:tab w:val="left" w:pos="993"/>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7A6BDB" w:rsidRPr="007A6BDB" w:rsidRDefault="007A6BDB" w:rsidP="00AC5EAB">
      <w:pPr>
        <w:numPr>
          <w:ilvl w:val="0"/>
          <w:numId w:val="86"/>
        </w:numPr>
        <w:shd w:val="clear" w:color="auto" w:fill="FFFFFF"/>
        <w:tabs>
          <w:tab w:val="left" w:pos="993"/>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раскрывать факторы, влияющие на производительность труда;</w:t>
      </w:r>
    </w:p>
    <w:p w:rsidR="007A6BDB" w:rsidRPr="007A6BDB" w:rsidRDefault="007A6BDB" w:rsidP="00AC5EAB">
      <w:pPr>
        <w:numPr>
          <w:ilvl w:val="0"/>
          <w:numId w:val="86"/>
        </w:numPr>
        <w:tabs>
          <w:tab w:val="left" w:pos="993"/>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7A6BDB" w:rsidRPr="007A6BDB" w:rsidRDefault="007A6BDB" w:rsidP="00AC5EAB">
      <w:pPr>
        <w:numPr>
          <w:ilvl w:val="0"/>
          <w:numId w:val="86"/>
        </w:numPr>
        <w:tabs>
          <w:tab w:val="left" w:pos="993"/>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характеризовать механизм рыночного регулирования экономики; анализировать действие рыночных законов, выявлять роль конкуренции;</w:t>
      </w:r>
    </w:p>
    <w:p w:rsidR="007A6BDB" w:rsidRPr="007A6BDB" w:rsidRDefault="007A6BDB" w:rsidP="00AC5EAB">
      <w:pPr>
        <w:numPr>
          <w:ilvl w:val="0"/>
          <w:numId w:val="86"/>
        </w:numPr>
        <w:tabs>
          <w:tab w:val="left" w:pos="993"/>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объяснять роль государства в регулировании рыночной экономики; анализировать структуру бюджета государства;</w:t>
      </w:r>
    </w:p>
    <w:p w:rsidR="007A6BDB" w:rsidRPr="007A6BDB" w:rsidRDefault="007A6BDB" w:rsidP="00AC5EAB">
      <w:pPr>
        <w:numPr>
          <w:ilvl w:val="0"/>
          <w:numId w:val="86"/>
        </w:numPr>
        <w:tabs>
          <w:tab w:val="left" w:pos="993"/>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называть и конкретизировать примерами виды налогов;</w:t>
      </w:r>
    </w:p>
    <w:p w:rsidR="007A6BDB" w:rsidRPr="007A6BDB" w:rsidRDefault="007A6BDB" w:rsidP="00AC5EAB">
      <w:pPr>
        <w:numPr>
          <w:ilvl w:val="0"/>
          <w:numId w:val="86"/>
        </w:numPr>
        <w:tabs>
          <w:tab w:val="left" w:pos="993"/>
        </w:tabs>
        <w:spacing w:after="0" w:line="240" w:lineRule="auto"/>
        <w:ind w:left="0" w:firstLine="709"/>
        <w:jc w:val="both"/>
        <w:rPr>
          <w:rFonts w:ascii="Times New Roman" w:hAnsi="Times New Roman"/>
          <w:bCs/>
        </w:rPr>
      </w:pPr>
      <w:r w:rsidRPr="007A6BDB">
        <w:rPr>
          <w:rFonts w:ascii="Times New Roman" w:hAnsi="Times New Roman"/>
          <w:bCs/>
        </w:rPr>
        <w:t>характеризовать функции денег и их роль в экономике;</w:t>
      </w:r>
    </w:p>
    <w:p w:rsidR="007A6BDB" w:rsidRPr="007A6BDB" w:rsidRDefault="007A6BDB" w:rsidP="00AC5EAB">
      <w:pPr>
        <w:numPr>
          <w:ilvl w:val="0"/>
          <w:numId w:val="86"/>
        </w:numPr>
        <w:tabs>
          <w:tab w:val="left" w:pos="993"/>
        </w:tabs>
        <w:spacing w:after="0" w:line="240" w:lineRule="auto"/>
        <w:ind w:left="0" w:firstLine="709"/>
        <w:jc w:val="both"/>
        <w:rPr>
          <w:rFonts w:ascii="Times New Roman" w:hAnsi="Times New Roman"/>
          <w:bCs/>
          <w:color w:val="000000"/>
        </w:rPr>
      </w:pPr>
      <w:r w:rsidRPr="007A6BDB">
        <w:rPr>
          <w:rFonts w:ascii="Times New Roman" w:hAnsi="Times New Roman"/>
          <w:bCs/>
        </w:rPr>
        <w:t xml:space="preserve">раскрывать социально-экономическую </w:t>
      </w:r>
      <w:r w:rsidRPr="007A6BDB">
        <w:rPr>
          <w:rFonts w:ascii="Times New Roman" w:hAnsi="Times New Roman"/>
          <w:bCs/>
          <w:color w:val="000000"/>
        </w:rPr>
        <w:t>роль и функции предпринимательства;</w:t>
      </w:r>
    </w:p>
    <w:p w:rsidR="007A6BDB" w:rsidRPr="007A6BDB" w:rsidRDefault="007A6BDB" w:rsidP="00AC5EAB">
      <w:pPr>
        <w:numPr>
          <w:ilvl w:val="0"/>
          <w:numId w:val="86"/>
        </w:numPr>
        <w:tabs>
          <w:tab w:val="left" w:pos="993"/>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7A6BDB" w:rsidRPr="007A6BDB" w:rsidRDefault="007A6BDB" w:rsidP="00AC5EAB">
      <w:pPr>
        <w:numPr>
          <w:ilvl w:val="0"/>
          <w:numId w:val="86"/>
        </w:numPr>
        <w:tabs>
          <w:tab w:val="left" w:pos="993"/>
        </w:tabs>
        <w:spacing w:after="0" w:line="240" w:lineRule="auto"/>
        <w:ind w:left="0" w:firstLine="709"/>
        <w:jc w:val="both"/>
        <w:rPr>
          <w:rFonts w:ascii="Times New Roman" w:hAnsi="Times New Roman"/>
          <w:bCs/>
          <w:color w:val="000000"/>
        </w:rPr>
      </w:pPr>
      <w:proofErr w:type="gramStart"/>
      <w:r w:rsidRPr="007A6BDB">
        <w:rPr>
          <w:rFonts w:ascii="Times New Roman" w:hAnsi="Times New Roman"/>
          <w:bCs/>
          <w:color w:val="000000"/>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7A6BDB" w:rsidRPr="007A6BDB" w:rsidRDefault="007A6BDB" w:rsidP="00AC5EAB">
      <w:pPr>
        <w:numPr>
          <w:ilvl w:val="0"/>
          <w:numId w:val="86"/>
        </w:numPr>
        <w:shd w:val="clear" w:color="auto" w:fill="FFFFFF"/>
        <w:tabs>
          <w:tab w:val="left" w:pos="993"/>
        </w:tabs>
        <w:spacing w:after="0" w:line="240" w:lineRule="auto"/>
        <w:ind w:left="0" w:firstLine="709"/>
        <w:jc w:val="both"/>
        <w:rPr>
          <w:rFonts w:ascii="Times New Roman" w:hAnsi="Times New Roman"/>
          <w:color w:val="000000"/>
        </w:rPr>
      </w:pPr>
      <w:r w:rsidRPr="007A6BDB">
        <w:rPr>
          <w:rFonts w:ascii="Times New Roman" w:hAnsi="Times New Roman"/>
          <w:color w:val="000000"/>
        </w:rPr>
        <w:t>раскрывать рациональное поведение субъектов экономической деятельности;</w:t>
      </w:r>
    </w:p>
    <w:p w:rsidR="007A6BDB" w:rsidRPr="007A6BDB" w:rsidRDefault="007A6BDB" w:rsidP="00AC5EAB">
      <w:pPr>
        <w:numPr>
          <w:ilvl w:val="0"/>
          <w:numId w:val="86"/>
        </w:numPr>
        <w:shd w:val="clear" w:color="auto" w:fill="FFFFFF"/>
        <w:tabs>
          <w:tab w:val="left" w:pos="993"/>
        </w:tabs>
        <w:spacing w:after="0" w:line="240" w:lineRule="auto"/>
        <w:ind w:left="0" w:firstLine="709"/>
        <w:jc w:val="both"/>
        <w:rPr>
          <w:rFonts w:ascii="Times New Roman" w:hAnsi="Times New Roman"/>
          <w:color w:val="000000"/>
        </w:rPr>
      </w:pPr>
      <w:r w:rsidRPr="007A6BDB">
        <w:rPr>
          <w:rFonts w:ascii="Times New Roman" w:hAnsi="Times New Roman"/>
          <w:color w:val="000000"/>
        </w:rPr>
        <w:t>характеризовать экономику семьи; анализировать структуру семейного бюджета;</w:t>
      </w:r>
    </w:p>
    <w:p w:rsidR="007A6BDB" w:rsidRPr="007A6BDB" w:rsidRDefault="007A6BDB" w:rsidP="00AC5EAB">
      <w:pPr>
        <w:numPr>
          <w:ilvl w:val="0"/>
          <w:numId w:val="87"/>
        </w:numPr>
        <w:shd w:val="clear" w:color="auto" w:fill="FFFFFF"/>
        <w:tabs>
          <w:tab w:val="left" w:pos="993"/>
        </w:tabs>
        <w:spacing w:after="0" w:line="240" w:lineRule="auto"/>
        <w:ind w:left="0" w:firstLine="709"/>
        <w:jc w:val="both"/>
        <w:rPr>
          <w:rFonts w:ascii="Times New Roman" w:hAnsi="Times New Roman"/>
          <w:bCs/>
          <w:color w:val="000000"/>
        </w:rPr>
      </w:pPr>
      <w:r w:rsidRPr="007A6BDB">
        <w:rPr>
          <w:rFonts w:ascii="Times New Roman" w:hAnsi="Times New Roman"/>
          <w:color w:val="000000"/>
        </w:rPr>
        <w:t>использовать полученные знания при анализе фактов поведения участников экономической деятельности;</w:t>
      </w:r>
    </w:p>
    <w:p w:rsidR="007A6BDB" w:rsidRPr="007A6BDB" w:rsidRDefault="007A6BDB" w:rsidP="00AC5EAB">
      <w:pPr>
        <w:numPr>
          <w:ilvl w:val="0"/>
          <w:numId w:val="87"/>
        </w:numPr>
        <w:shd w:val="clear" w:color="auto" w:fill="FFFFFF"/>
        <w:tabs>
          <w:tab w:val="left" w:pos="993"/>
        </w:tabs>
        <w:spacing w:after="0" w:line="240" w:lineRule="auto"/>
        <w:ind w:left="0" w:firstLine="709"/>
        <w:jc w:val="both"/>
        <w:rPr>
          <w:rFonts w:ascii="Times New Roman" w:hAnsi="Times New Roman"/>
          <w:bCs/>
          <w:color w:val="000000"/>
        </w:rPr>
      </w:pPr>
      <w:r w:rsidRPr="007A6BDB">
        <w:rPr>
          <w:rFonts w:ascii="Times New Roman" w:hAnsi="Times New Roman"/>
          <w:bCs/>
          <w:i/>
          <w:color w:val="000000"/>
        </w:rPr>
        <w:t xml:space="preserve"> </w:t>
      </w:r>
      <w:r w:rsidRPr="007A6BDB">
        <w:rPr>
          <w:rFonts w:ascii="Times New Roman" w:hAnsi="Times New Roman"/>
          <w:bCs/>
          <w:color w:val="000000"/>
        </w:rPr>
        <w:t>обосновывать связь профессионализма и жизненного успеха.</w:t>
      </w:r>
    </w:p>
    <w:p w:rsidR="007A6BDB" w:rsidRPr="007A6BDB" w:rsidRDefault="007A6BDB" w:rsidP="007A6BDB">
      <w:pPr>
        <w:tabs>
          <w:tab w:val="left" w:pos="1267"/>
        </w:tabs>
        <w:spacing w:after="0" w:line="240" w:lineRule="auto"/>
        <w:ind w:firstLine="709"/>
        <w:jc w:val="both"/>
        <w:rPr>
          <w:rFonts w:ascii="Times New Roman" w:hAnsi="Times New Roman"/>
          <w:b/>
          <w:color w:val="000000"/>
        </w:rPr>
      </w:pPr>
      <w:r w:rsidRPr="007A6BDB">
        <w:rPr>
          <w:rFonts w:ascii="Times New Roman" w:hAnsi="Times New Roman"/>
          <w:b/>
          <w:color w:val="000000"/>
        </w:rPr>
        <w:t>Выпускник получит возможность научиться:</w:t>
      </w:r>
    </w:p>
    <w:p w:rsidR="007A6BDB" w:rsidRPr="007A6BDB" w:rsidRDefault="007A6BDB" w:rsidP="00AC5EAB">
      <w:pPr>
        <w:numPr>
          <w:ilvl w:val="0"/>
          <w:numId w:val="87"/>
        </w:numPr>
        <w:tabs>
          <w:tab w:val="left" w:pos="993"/>
        </w:tabs>
        <w:spacing w:after="0" w:line="240" w:lineRule="auto"/>
        <w:ind w:left="0" w:firstLine="709"/>
        <w:jc w:val="both"/>
        <w:rPr>
          <w:rFonts w:ascii="Times New Roman" w:hAnsi="Times New Roman"/>
          <w:bCs/>
          <w:i/>
          <w:color w:val="000000"/>
        </w:rPr>
      </w:pPr>
      <w:r w:rsidRPr="007A6BDB">
        <w:rPr>
          <w:rFonts w:ascii="Times New Roman" w:hAnsi="Times New Roman"/>
          <w:bCs/>
          <w:i/>
          <w:color w:val="000000"/>
        </w:rPr>
        <w:t>анализировать с опорой на полученные знания несложную экономическую информацию, получаемую из неадаптированных источников;</w:t>
      </w:r>
    </w:p>
    <w:p w:rsidR="007A6BDB" w:rsidRPr="007A6BDB" w:rsidRDefault="007A6BDB" w:rsidP="00AC5EAB">
      <w:pPr>
        <w:numPr>
          <w:ilvl w:val="0"/>
          <w:numId w:val="87"/>
        </w:numPr>
        <w:shd w:val="clear" w:color="auto" w:fill="FFFFFF"/>
        <w:tabs>
          <w:tab w:val="left" w:pos="993"/>
        </w:tabs>
        <w:spacing w:after="0" w:line="240" w:lineRule="auto"/>
        <w:ind w:left="0" w:firstLine="709"/>
        <w:jc w:val="both"/>
        <w:rPr>
          <w:rFonts w:ascii="Times New Roman" w:hAnsi="Times New Roman"/>
          <w:bCs/>
          <w:i/>
          <w:color w:val="000000"/>
        </w:rPr>
      </w:pPr>
      <w:r w:rsidRPr="007A6BDB">
        <w:rPr>
          <w:rFonts w:ascii="Times New Roman" w:hAnsi="Times New Roman"/>
          <w:bCs/>
          <w:i/>
          <w:color w:val="000000"/>
        </w:rPr>
        <w:t>выполнять практические задания, основанные на ситуациях, связанных с описанием состояния российской экономики;</w:t>
      </w:r>
    </w:p>
    <w:p w:rsidR="007A6BDB" w:rsidRPr="007A6BDB" w:rsidRDefault="007A6BDB" w:rsidP="00AC5EAB">
      <w:pPr>
        <w:numPr>
          <w:ilvl w:val="0"/>
          <w:numId w:val="87"/>
        </w:numPr>
        <w:tabs>
          <w:tab w:val="left" w:pos="993"/>
        </w:tabs>
        <w:spacing w:after="0" w:line="240" w:lineRule="auto"/>
        <w:ind w:left="0" w:firstLine="709"/>
        <w:jc w:val="both"/>
        <w:rPr>
          <w:rFonts w:ascii="Times New Roman" w:hAnsi="Times New Roman"/>
          <w:bCs/>
          <w:i/>
          <w:color w:val="000000"/>
        </w:rPr>
      </w:pPr>
      <w:r w:rsidRPr="007A6BDB">
        <w:rPr>
          <w:rFonts w:ascii="Times New Roman" w:hAnsi="Times New Roman"/>
          <w:bCs/>
          <w:i/>
          <w:color w:val="000000"/>
        </w:rPr>
        <w:t>анализировать и оценивать с позиций экономических знаний сложившиеся практики и модели поведения потребителя;</w:t>
      </w:r>
    </w:p>
    <w:p w:rsidR="007A6BDB" w:rsidRPr="007A6BDB" w:rsidRDefault="007A6BDB" w:rsidP="00AC5EAB">
      <w:pPr>
        <w:numPr>
          <w:ilvl w:val="0"/>
          <w:numId w:val="87"/>
        </w:numPr>
        <w:tabs>
          <w:tab w:val="left" w:pos="993"/>
        </w:tabs>
        <w:spacing w:after="0" w:line="240" w:lineRule="auto"/>
        <w:ind w:left="0" w:firstLine="709"/>
        <w:jc w:val="both"/>
        <w:rPr>
          <w:rFonts w:ascii="Times New Roman" w:hAnsi="Times New Roman"/>
          <w:bCs/>
          <w:i/>
          <w:color w:val="000000"/>
        </w:rPr>
      </w:pPr>
      <w:r w:rsidRPr="007A6BDB">
        <w:rPr>
          <w:rFonts w:ascii="Times New Roman" w:hAnsi="Times New Roman"/>
          <w:bCs/>
          <w:i/>
          <w:color w:val="000000"/>
        </w:rPr>
        <w:t>решать с опорой на полученные знания познавательные задачи, отражающие типичные ситуации в экономической сфере деятельности человека;</w:t>
      </w:r>
    </w:p>
    <w:p w:rsidR="007A6BDB" w:rsidRPr="007A6BDB" w:rsidRDefault="007A6BDB" w:rsidP="00AC5EAB">
      <w:pPr>
        <w:numPr>
          <w:ilvl w:val="0"/>
          <w:numId w:val="87"/>
        </w:numPr>
        <w:shd w:val="clear" w:color="auto" w:fill="FFFFFF"/>
        <w:tabs>
          <w:tab w:val="left" w:pos="993"/>
        </w:tabs>
        <w:spacing w:after="0" w:line="240" w:lineRule="auto"/>
        <w:ind w:left="0" w:firstLine="709"/>
        <w:jc w:val="both"/>
        <w:rPr>
          <w:rFonts w:ascii="Times New Roman" w:hAnsi="Times New Roman"/>
          <w:i/>
          <w:color w:val="000000"/>
        </w:rPr>
      </w:pPr>
      <w:r w:rsidRPr="007A6BDB">
        <w:rPr>
          <w:rFonts w:ascii="Times New Roman" w:hAnsi="Times New Roman"/>
          <w:i/>
          <w:color w:val="000000"/>
        </w:rPr>
        <w:t>грамотно применять полученные знания для определения экономически рационального поведения и порядка действий в конкретных ситуациях;</w:t>
      </w:r>
    </w:p>
    <w:p w:rsidR="007A6BDB" w:rsidRPr="007A6BDB" w:rsidRDefault="007A6BDB" w:rsidP="00AC5EAB">
      <w:pPr>
        <w:numPr>
          <w:ilvl w:val="0"/>
          <w:numId w:val="87"/>
        </w:numPr>
        <w:tabs>
          <w:tab w:val="left" w:pos="993"/>
        </w:tabs>
        <w:spacing w:after="0" w:line="240" w:lineRule="auto"/>
        <w:ind w:left="0" w:firstLine="709"/>
        <w:jc w:val="both"/>
        <w:rPr>
          <w:rFonts w:ascii="Times New Roman" w:hAnsi="Times New Roman"/>
          <w:i/>
          <w:color w:val="000000"/>
        </w:rPr>
      </w:pPr>
      <w:r w:rsidRPr="007A6BDB">
        <w:rPr>
          <w:rFonts w:ascii="Times New Roman" w:hAnsi="Times New Roman"/>
          <w:i/>
          <w:color w:val="000000"/>
        </w:rPr>
        <w:t>сопоставлять свои потребности и возможности, оптимально распределять свои материальные и трудовые ресурсы, составлять семейный бюджет.</w:t>
      </w:r>
    </w:p>
    <w:p w:rsidR="007A6BDB" w:rsidRPr="007A6BDB" w:rsidRDefault="007A6BDB" w:rsidP="007A6BDB">
      <w:pPr>
        <w:pStyle w:val="3"/>
        <w:spacing w:before="0" w:line="240" w:lineRule="auto"/>
        <w:ind w:firstLine="709"/>
      </w:pPr>
      <w:bookmarkStart w:id="48" w:name="_Toc409691637"/>
    </w:p>
    <w:p w:rsidR="007A6BDB" w:rsidRPr="00452DA2" w:rsidRDefault="00452DA2" w:rsidP="007A6BDB">
      <w:pPr>
        <w:pStyle w:val="3"/>
        <w:spacing w:before="0" w:line="240" w:lineRule="auto"/>
        <w:ind w:firstLine="709"/>
        <w:rPr>
          <w:color w:val="auto"/>
        </w:rPr>
      </w:pPr>
      <w:bookmarkStart w:id="49" w:name="_Toc410653960"/>
      <w:bookmarkStart w:id="50" w:name="_Toc414553141"/>
      <w:r w:rsidRPr="00452DA2">
        <w:rPr>
          <w:color w:val="auto"/>
        </w:rPr>
        <w:t>1.2.3.8.</w:t>
      </w:r>
      <w:r w:rsidR="007A6BDB" w:rsidRPr="00452DA2">
        <w:rPr>
          <w:color w:val="auto"/>
        </w:rPr>
        <w:t xml:space="preserve"> География</w:t>
      </w:r>
      <w:bookmarkEnd w:id="48"/>
      <w:bookmarkEnd w:id="49"/>
      <w:bookmarkEnd w:id="50"/>
    </w:p>
    <w:p w:rsidR="007A6BDB" w:rsidRPr="007A6BDB" w:rsidRDefault="007A6BDB" w:rsidP="007A6BDB">
      <w:pPr>
        <w:spacing w:after="0" w:line="240" w:lineRule="auto"/>
        <w:ind w:firstLine="709"/>
        <w:jc w:val="both"/>
        <w:rPr>
          <w:rFonts w:ascii="Times New Roman" w:hAnsi="Times New Roman"/>
          <w:b/>
        </w:rPr>
      </w:pPr>
      <w:r w:rsidRPr="00452DA2">
        <w:rPr>
          <w:rFonts w:ascii="Times New Roman" w:hAnsi="Times New Roman"/>
          <w:b/>
        </w:rPr>
        <w:t>Выпускник научится:</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lastRenderedPageBreak/>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proofErr w:type="gramStart"/>
      <w:r w:rsidRPr="007A6BDB">
        <w:rPr>
          <w:rFonts w:ascii="Times New Roman" w:hAnsi="Times New Roman"/>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t xml:space="preserve">описывать по карте положение и взаиморасположение географических объектов; </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t xml:space="preserve">объяснять особенности компонентов природы отдельных территорий; </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t>приводить примеры взаимодействия природы и общества в пределах отдельных территорий;</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t>оценивать воздействие географического положения Росс</w:t>
      </w:r>
      <w:proofErr w:type="gramStart"/>
      <w:r w:rsidRPr="007A6BDB">
        <w:rPr>
          <w:rFonts w:ascii="Times New Roman" w:hAnsi="Times New Roman"/>
        </w:rPr>
        <w:t>ии и ее</w:t>
      </w:r>
      <w:proofErr w:type="gramEnd"/>
      <w:r w:rsidRPr="007A6BDB">
        <w:rPr>
          <w:rFonts w:ascii="Times New Roman" w:hAnsi="Times New Roman"/>
        </w:rPr>
        <w:t xml:space="preserve"> отдельных частей на особенности природы, жизнь и хозяйственную деятельность населения;</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t>различать географические процессы и явления, определяющие особенности природы Росс</w:t>
      </w:r>
      <w:proofErr w:type="gramStart"/>
      <w:r w:rsidRPr="007A6BDB">
        <w:rPr>
          <w:rFonts w:ascii="Times New Roman" w:hAnsi="Times New Roman"/>
        </w:rPr>
        <w:t>ии и ее</w:t>
      </w:r>
      <w:proofErr w:type="gramEnd"/>
      <w:r w:rsidRPr="007A6BDB">
        <w:rPr>
          <w:rFonts w:ascii="Times New Roman" w:hAnsi="Times New Roman"/>
        </w:rPr>
        <w:t xml:space="preserve"> отдельных регионов;</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t>оценивать особенности взаимодействия природы и общества в пределах отдельных территорий России;</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t>объяснять особенности компонентов природы отдельных частей страны;</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t xml:space="preserve">оценивать природные условия и обеспеченность природными ресурсами отдельных территорий России; </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t>использовать знания об особенностях компонентов природы Росс</w:t>
      </w:r>
      <w:proofErr w:type="gramStart"/>
      <w:r w:rsidRPr="007A6BDB">
        <w:rPr>
          <w:rFonts w:ascii="Times New Roman" w:hAnsi="Times New Roman"/>
        </w:rPr>
        <w:t>ии и ее</w:t>
      </w:r>
      <w:proofErr w:type="gramEnd"/>
      <w:r w:rsidRPr="007A6BDB">
        <w:rPr>
          <w:rFonts w:ascii="Times New Roman" w:hAnsi="Times New Roman"/>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lastRenderedPageBreak/>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t>различать (распознавать) показатели, характеризующие отраслевую; функциональную и территориальную структуру хозяйства России;</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t>объяснять и сравнивать особенности природы, населения и хозяйства отдельных регионов России;</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t>сравнивать особенности природы, населения и хозяйства отдельных регионов России;</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i/>
        </w:rPr>
      </w:pPr>
      <w:r w:rsidRPr="007A6BDB">
        <w:rPr>
          <w:rFonts w:ascii="Times New Roman" w:hAnsi="Times New Roman"/>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i/>
        </w:rPr>
      </w:pPr>
      <w:r w:rsidRPr="007A6BDB">
        <w:rPr>
          <w:rFonts w:ascii="Times New Roman" w:hAnsi="Times New Roman"/>
        </w:rPr>
        <w:t xml:space="preserve">уметь ориентироваться при помощи компаса, определять стороны горизонта, использовать компас для определения азимута; </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t xml:space="preserve">описывать погоду своей местности; </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t>объяснять расовые отличия разных народов мира;</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t xml:space="preserve">давать характеристику рельефа своей местности; </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t>уметь выделять в записках путешественников географические особенности территории</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t>приводить примеры современных видов связи, применять  современные виды связи для решения  учебных и практических задач по географии;</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rPr>
      </w:pPr>
      <w:r w:rsidRPr="007A6BDB">
        <w:rPr>
          <w:rFonts w:ascii="Times New Roman" w:hAnsi="Times New Roman"/>
        </w:rPr>
        <w:t>оценивать место и роль России в мировом хозяйстве.</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Выпускник получит возможность научиться:</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i/>
        </w:rPr>
      </w:pPr>
      <w:r w:rsidRPr="007A6BDB">
        <w:rPr>
          <w:rFonts w:ascii="Times New Roman" w:hAnsi="Times New Roman"/>
          <w:i/>
        </w:rPr>
        <w:t>создавать простейшие географические карты различного содержания;</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i/>
        </w:rPr>
      </w:pPr>
      <w:r w:rsidRPr="007A6BDB">
        <w:rPr>
          <w:rFonts w:ascii="Times New Roman" w:hAnsi="Times New Roman"/>
          <w:i/>
        </w:rPr>
        <w:t>моделировать географические объекты и явления;</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i/>
        </w:rPr>
      </w:pPr>
      <w:r w:rsidRPr="007A6BDB">
        <w:rPr>
          <w:rFonts w:ascii="Times New Roman" w:hAnsi="Times New Roman"/>
          <w:i/>
        </w:rPr>
        <w:t>работать с записками, отчетами, дневниками путешественников как источниками географической информации;</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i/>
        </w:rPr>
      </w:pPr>
      <w:r w:rsidRPr="007A6BDB">
        <w:rPr>
          <w:rFonts w:ascii="Times New Roman" w:hAnsi="Times New Roman"/>
          <w:i/>
        </w:rPr>
        <w:t>подготавливать сообщения (презентации) о выдающихся путешественниках, о современных исследованиях Земли;</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i/>
        </w:rPr>
      </w:pPr>
      <w:r w:rsidRPr="007A6BDB">
        <w:rPr>
          <w:rFonts w:ascii="Times New Roman" w:hAnsi="Times New Roman"/>
          <w:i/>
        </w:rPr>
        <w:t>ориентироваться на местности: в мегаполисе и в природе;</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i/>
        </w:rPr>
      </w:pPr>
      <w:r w:rsidRPr="007A6BDB">
        <w:rPr>
          <w:rFonts w:ascii="Times New Roman" w:hAnsi="Times New Roman"/>
          <w:i/>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i/>
        </w:rPr>
      </w:pPr>
      <w:r w:rsidRPr="007A6BDB">
        <w:rPr>
          <w:rFonts w:ascii="Times New Roman" w:hAnsi="Times New Roman"/>
          <w:i/>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i/>
        </w:rPr>
      </w:pPr>
      <w:r w:rsidRPr="007A6BDB">
        <w:rPr>
          <w:rFonts w:ascii="Times New Roman" w:hAnsi="Times New Roman"/>
          <w:i/>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i/>
        </w:rPr>
      </w:pPr>
      <w:r w:rsidRPr="007A6BDB">
        <w:rPr>
          <w:rFonts w:ascii="Times New Roman" w:hAnsi="Times New Roman"/>
          <w:i/>
        </w:rPr>
        <w:t>составлять описание природного комплекса;</w:t>
      </w:r>
      <w:r w:rsidR="00CB6982">
        <w:rPr>
          <w:rFonts w:ascii="Times New Roman" w:hAnsi="Times New Roman"/>
          <w:i/>
        </w:rPr>
        <w:t xml:space="preserve"> </w:t>
      </w:r>
      <w:r w:rsidRPr="007A6BDB">
        <w:rPr>
          <w:rFonts w:ascii="Times New Roman" w:hAnsi="Times New Roman"/>
          <w:i/>
        </w:rPr>
        <w:t>выдвигать гипотезы о связях и закономерностях событий, процессов, объектов, происходящих в географической оболочке;</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i/>
        </w:rPr>
      </w:pPr>
      <w:r w:rsidRPr="007A6BDB">
        <w:rPr>
          <w:rFonts w:ascii="Times New Roman" w:hAnsi="Times New Roman"/>
          <w:i/>
        </w:rPr>
        <w:t>сопоставлять существующие в науке точки зрения о причинах происходящих глобальных изменений климата;</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i/>
        </w:rPr>
      </w:pPr>
      <w:r w:rsidRPr="007A6BDB">
        <w:rPr>
          <w:rFonts w:ascii="Times New Roman" w:hAnsi="Times New Roman"/>
          <w:i/>
        </w:rPr>
        <w:t>оценивать положительные и негативные последствия глобальных изменений климата для отдельных регионов и стран;</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i/>
        </w:rPr>
      </w:pPr>
      <w:r w:rsidRPr="007A6BDB">
        <w:rPr>
          <w:rFonts w:ascii="Times New Roman" w:hAnsi="Times New Roman"/>
          <w:i/>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i/>
        </w:rPr>
      </w:pPr>
      <w:r w:rsidRPr="007A6BDB">
        <w:rPr>
          <w:rFonts w:ascii="Times New Roman" w:hAnsi="Times New Roman"/>
          <w:i/>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i/>
        </w:rPr>
      </w:pPr>
      <w:r w:rsidRPr="007A6BDB">
        <w:rPr>
          <w:rFonts w:ascii="Times New Roman" w:hAnsi="Times New Roman"/>
          <w:i/>
        </w:rPr>
        <w:t>давать оценку и приводить примеры изменения значения границ во времени, оценивать границы с точки зрения их доступности;</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i/>
        </w:rPr>
      </w:pPr>
      <w:r w:rsidRPr="007A6BDB">
        <w:rPr>
          <w:rFonts w:ascii="Times New Roman" w:hAnsi="Times New Roman"/>
          <w:i/>
        </w:rPr>
        <w:lastRenderedPageBreak/>
        <w:t>делать прогнозы трансформации географических систем и комплексов в результате изменения их компонентов;</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i/>
        </w:rPr>
      </w:pPr>
      <w:r w:rsidRPr="007A6BDB">
        <w:rPr>
          <w:rFonts w:ascii="Times New Roman" w:hAnsi="Times New Roman"/>
          <w:i/>
        </w:rPr>
        <w:t>наносить на контурные карты основные формы рельефа;</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i/>
        </w:rPr>
      </w:pPr>
      <w:r w:rsidRPr="007A6BDB">
        <w:rPr>
          <w:rFonts w:ascii="Times New Roman" w:hAnsi="Times New Roman"/>
          <w:i/>
        </w:rPr>
        <w:t>давать характеристику климата своей области (края, республики);</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i/>
        </w:rPr>
      </w:pPr>
      <w:r w:rsidRPr="007A6BDB">
        <w:rPr>
          <w:rFonts w:ascii="Times New Roman" w:hAnsi="Times New Roman"/>
          <w:i/>
        </w:rPr>
        <w:t>показывать на карте артезианские бассейны и области распространения многолетней мерзлоты;</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i/>
        </w:rPr>
      </w:pPr>
      <w:r w:rsidRPr="007A6BDB">
        <w:rPr>
          <w:rFonts w:ascii="Times New Roman" w:hAnsi="Times New Roman"/>
          <w:i/>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i/>
        </w:rPr>
      </w:pPr>
      <w:r w:rsidRPr="007A6BDB">
        <w:rPr>
          <w:rFonts w:ascii="Times New Roman" w:hAnsi="Times New Roman"/>
          <w:i/>
        </w:rPr>
        <w:t>оценивать ситуацию на рынке труда и ее динамику;</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i/>
        </w:rPr>
      </w:pPr>
      <w:r w:rsidRPr="007A6BDB">
        <w:rPr>
          <w:rFonts w:ascii="Times New Roman" w:hAnsi="Times New Roman"/>
          <w:i/>
        </w:rPr>
        <w:t>объяснять различия в обеспеченности трудовыми ресурсами отдельных регионов России</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i/>
        </w:rPr>
      </w:pPr>
      <w:r w:rsidRPr="007A6BDB">
        <w:rPr>
          <w:rFonts w:ascii="Times New Roman" w:hAnsi="Times New Roman"/>
          <w:i/>
        </w:rPr>
        <w:t xml:space="preserve">выдвигать и обосновывать на основе </w:t>
      </w:r>
      <w:proofErr w:type="gramStart"/>
      <w:r w:rsidRPr="007A6BDB">
        <w:rPr>
          <w:rFonts w:ascii="Times New Roman" w:hAnsi="Times New Roman"/>
          <w:i/>
        </w:rPr>
        <w:t>анализа комплекса источников информации гипотезы</w:t>
      </w:r>
      <w:proofErr w:type="gramEnd"/>
      <w:r w:rsidRPr="007A6BDB">
        <w:rPr>
          <w:rFonts w:ascii="Times New Roman" w:hAnsi="Times New Roman"/>
          <w:i/>
        </w:rPr>
        <w:t xml:space="preserve"> об изменении отраслевой и территориальной структуры хозяйства страны;</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i/>
        </w:rPr>
      </w:pPr>
      <w:r w:rsidRPr="007A6BDB">
        <w:rPr>
          <w:rFonts w:ascii="Times New Roman" w:hAnsi="Times New Roman"/>
          <w:i/>
        </w:rPr>
        <w:t xml:space="preserve">обосновывать возможные пути </w:t>
      </w:r>
      <w:proofErr w:type="gramStart"/>
      <w:r w:rsidRPr="007A6BDB">
        <w:rPr>
          <w:rFonts w:ascii="Times New Roman" w:hAnsi="Times New Roman"/>
          <w:i/>
        </w:rPr>
        <w:t>решения проблем развития хозяйства России</w:t>
      </w:r>
      <w:proofErr w:type="gramEnd"/>
      <w:r w:rsidRPr="007A6BDB">
        <w:rPr>
          <w:rFonts w:ascii="Times New Roman" w:hAnsi="Times New Roman"/>
          <w:i/>
        </w:rPr>
        <w:t>;</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i/>
        </w:rPr>
      </w:pPr>
      <w:r w:rsidRPr="007A6BDB">
        <w:rPr>
          <w:rFonts w:ascii="Times New Roman" w:hAnsi="Times New Roman"/>
          <w:i/>
        </w:rPr>
        <w:t>выбирать критерии для сравнения, сопоставления, места страны в мировой экономике;</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i/>
        </w:rPr>
      </w:pPr>
      <w:r w:rsidRPr="007A6BDB">
        <w:rPr>
          <w:rFonts w:ascii="Times New Roman" w:hAnsi="Times New Roman"/>
          <w:i/>
        </w:rPr>
        <w:t>объяснять возможности России в решении современных глобальных проблем человечества;</w:t>
      </w:r>
    </w:p>
    <w:p w:rsidR="007A6BDB" w:rsidRPr="007A6BDB" w:rsidRDefault="007A6BDB" w:rsidP="00AC5EAB">
      <w:pPr>
        <w:numPr>
          <w:ilvl w:val="0"/>
          <w:numId w:val="89"/>
        </w:numPr>
        <w:tabs>
          <w:tab w:val="left" w:pos="993"/>
        </w:tabs>
        <w:spacing w:after="0" w:line="240" w:lineRule="auto"/>
        <w:ind w:left="0" w:firstLine="709"/>
        <w:jc w:val="both"/>
        <w:rPr>
          <w:rFonts w:ascii="Times New Roman" w:hAnsi="Times New Roman"/>
          <w:i/>
        </w:rPr>
      </w:pPr>
      <w:r w:rsidRPr="007A6BDB">
        <w:rPr>
          <w:rFonts w:ascii="Times New Roman" w:hAnsi="Times New Roman"/>
          <w:i/>
        </w:rPr>
        <w:t>оценивать социально-экономическое положение и перспективы развития России.</w:t>
      </w:r>
    </w:p>
    <w:p w:rsidR="007A6BDB" w:rsidRPr="007A6BDB" w:rsidRDefault="007A6BDB" w:rsidP="007A6BDB">
      <w:pPr>
        <w:spacing w:after="0" w:line="240" w:lineRule="auto"/>
        <w:ind w:firstLine="709"/>
        <w:jc w:val="both"/>
        <w:rPr>
          <w:rFonts w:ascii="Times New Roman" w:hAnsi="Times New Roman"/>
        </w:rPr>
      </w:pPr>
    </w:p>
    <w:p w:rsidR="007A6BDB" w:rsidRPr="00F90526" w:rsidRDefault="00452DA2" w:rsidP="007A6BDB">
      <w:pPr>
        <w:pStyle w:val="4"/>
        <w:spacing w:before="0" w:line="240" w:lineRule="auto"/>
        <w:rPr>
          <w:color w:val="auto"/>
        </w:rPr>
      </w:pPr>
      <w:bookmarkStart w:id="51" w:name="_Toc409691638"/>
      <w:bookmarkStart w:id="52" w:name="_Toc410653961"/>
      <w:bookmarkStart w:id="53" w:name="_Toc414553142"/>
      <w:r>
        <w:rPr>
          <w:color w:val="auto"/>
        </w:rPr>
        <w:t>1.2.3.9</w:t>
      </w:r>
      <w:r w:rsidR="007A6BDB" w:rsidRPr="00F90526">
        <w:rPr>
          <w:color w:val="auto"/>
        </w:rPr>
        <w:t>. Математика</w:t>
      </w:r>
      <w:bookmarkEnd w:id="51"/>
      <w:bookmarkEnd w:id="52"/>
      <w:bookmarkEnd w:id="53"/>
      <w:r w:rsidR="007A6BDB" w:rsidRPr="00F90526">
        <w:rPr>
          <w:color w:val="auto"/>
        </w:rPr>
        <w:t xml:space="preserve"> </w:t>
      </w:r>
    </w:p>
    <w:p w:rsidR="007A6BDB" w:rsidRPr="00F90526" w:rsidRDefault="007A6BDB" w:rsidP="007A6BDB">
      <w:pPr>
        <w:pStyle w:val="3"/>
        <w:tabs>
          <w:tab w:val="left" w:pos="1134"/>
        </w:tabs>
        <w:spacing w:before="0" w:line="240" w:lineRule="auto"/>
        <w:ind w:firstLine="709"/>
        <w:jc w:val="both"/>
        <w:rPr>
          <w:b w:val="0"/>
          <w:color w:val="auto"/>
        </w:rPr>
      </w:pPr>
      <w:r w:rsidRPr="00F90526">
        <w:rPr>
          <w:b w:val="0"/>
          <w:color w:val="auto"/>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r w:rsidR="00F90526">
        <w:rPr>
          <w:b w:val="0"/>
          <w:color w:val="auto"/>
        </w:rPr>
        <w:t>:</w:t>
      </w:r>
    </w:p>
    <w:p w:rsidR="007A6BDB" w:rsidRPr="007A6BDB" w:rsidRDefault="007A6BDB" w:rsidP="00AC5EAB">
      <w:pPr>
        <w:pStyle w:val="ad"/>
        <w:numPr>
          <w:ilvl w:val="0"/>
          <w:numId w:val="133"/>
        </w:numPr>
        <w:tabs>
          <w:tab w:val="left" w:pos="993"/>
        </w:tabs>
        <w:ind w:left="0" w:firstLine="709"/>
        <w:jc w:val="both"/>
        <w:rPr>
          <w:rFonts w:ascii="Times New Roman" w:hAnsi="Times New Roman"/>
          <w:sz w:val="22"/>
          <w:szCs w:val="22"/>
        </w:rPr>
      </w:pPr>
      <w:r w:rsidRPr="007A6BDB">
        <w:rPr>
          <w:rFonts w:ascii="Times New Roman" w:hAnsi="Times New Roman"/>
          <w:sz w:val="22"/>
          <w:szCs w:val="22"/>
        </w:rPr>
        <w:t>Оперировать на базовом уровне понятиями: множество, элемент множества, подмножество, принадлежность;</w:t>
      </w:r>
    </w:p>
    <w:p w:rsidR="007A6BDB" w:rsidRPr="007A6BDB" w:rsidRDefault="007A6BDB" w:rsidP="00AC5EAB">
      <w:pPr>
        <w:pStyle w:val="ad"/>
        <w:numPr>
          <w:ilvl w:val="0"/>
          <w:numId w:val="133"/>
        </w:numPr>
        <w:tabs>
          <w:tab w:val="left" w:pos="993"/>
        </w:tabs>
        <w:ind w:left="0" w:firstLine="709"/>
        <w:jc w:val="both"/>
        <w:rPr>
          <w:rFonts w:ascii="Times New Roman" w:hAnsi="Times New Roman"/>
          <w:sz w:val="22"/>
          <w:szCs w:val="22"/>
        </w:rPr>
      </w:pPr>
      <w:r w:rsidRPr="007A6BDB">
        <w:rPr>
          <w:rFonts w:ascii="Times New Roman" w:hAnsi="Times New Roman"/>
          <w:sz w:val="22"/>
          <w:szCs w:val="22"/>
        </w:rPr>
        <w:t>задавать множества перечислением их элементов;</w:t>
      </w:r>
    </w:p>
    <w:p w:rsidR="007A6BDB" w:rsidRPr="007A6BDB" w:rsidRDefault="007A6BDB" w:rsidP="00AC5EAB">
      <w:pPr>
        <w:pStyle w:val="ad"/>
        <w:numPr>
          <w:ilvl w:val="0"/>
          <w:numId w:val="133"/>
        </w:numPr>
        <w:tabs>
          <w:tab w:val="left" w:pos="993"/>
        </w:tabs>
        <w:ind w:left="0" w:firstLine="709"/>
        <w:jc w:val="both"/>
        <w:rPr>
          <w:rFonts w:ascii="Times New Roman" w:hAnsi="Times New Roman"/>
          <w:sz w:val="22"/>
          <w:szCs w:val="22"/>
        </w:rPr>
      </w:pPr>
      <w:r w:rsidRPr="007A6BDB">
        <w:rPr>
          <w:rFonts w:ascii="Times New Roman" w:hAnsi="Times New Roman"/>
          <w:sz w:val="22"/>
          <w:szCs w:val="22"/>
        </w:rPr>
        <w:t>находить пересечение, объединение, подмножество в простейших ситуациях</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
        <w:numPr>
          <w:ilvl w:val="0"/>
          <w:numId w:val="129"/>
        </w:numPr>
        <w:tabs>
          <w:tab w:val="left" w:pos="993"/>
        </w:tabs>
        <w:ind w:left="0" w:firstLine="709"/>
        <w:rPr>
          <w:rFonts w:ascii="Times New Roman" w:hAnsi="Times New Roman"/>
          <w:sz w:val="22"/>
          <w:szCs w:val="22"/>
        </w:rPr>
      </w:pPr>
      <w:r w:rsidRPr="007A6BDB">
        <w:rPr>
          <w:rFonts w:ascii="Times New Roman" w:hAnsi="Times New Roman"/>
          <w:sz w:val="22"/>
          <w:szCs w:val="22"/>
        </w:rPr>
        <w:t>распознавать логически некорректные высказывания</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Числа</w:t>
      </w:r>
    </w:p>
    <w:p w:rsidR="007A6BDB" w:rsidRPr="007A6BDB" w:rsidRDefault="007A6BDB" w:rsidP="00AC5EAB">
      <w:pPr>
        <w:pStyle w:val="ad"/>
        <w:numPr>
          <w:ilvl w:val="0"/>
          <w:numId w:val="130"/>
        </w:numPr>
        <w:tabs>
          <w:tab w:val="left" w:pos="993"/>
        </w:tabs>
        <w:ind w:left="0" w:firstLine="709"/>
        <w:contextualSpacing w:val="0"/>
        <w:jc w:val="both"/>
        <w:rPr>
          <w:rFonts w:ascii="Times New Roman" w:hAnsi="Times New Roman"/>
          <w:sz w:val="22"/>
          <w:szCs w:val="22"/>
        </w:rPr>
      </w:pPr>
      <w:r w:rsidRPr="007A6BDB">
        <w:rPr>
          <w:rFonts w:ascii="Times New Roman" w:hAnsi="Times New Roman"/>
          <w:sz w:val="22"/>
          <w:szCs w:val="22"/>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7A6BDB" w:rsidRPr="007A6BDB" w:rsidRDefault="007A6BDB" w:rsidP="00AC5EAB">
      <w:pPr>
        <w:pStyle w:val="ad"/>
        <w:numPr>
          <w:ilvl w:val="0"/>
          <w:numId w:val="130"/>
        </w:numPr>
        <w:tabs>
          <w:tab w:val="left" w:pos="993"/>
        </w:tabs>
        <w:ind w:left="0" w:firstLine="709"/>
        <w:contextualSpacing w:val="0"/>
        <w:jc w:val="both"/>
        <w:rPr>
          <w:rFonts w:ascii="Times New Roman" w:hAnsi="Times New Roman"/>
          <w:sz w:val="22"/>
          <w:szCs w:val="22"/>
        </w:rPr>
      </w:pPr>
      <w:r w:rsidRPr="007A6BDB">
        <w:rPr>
          <w:rFonts w:ascii="Times New Roman" w:hAnsi="Times New Roman"/>
          <w:sz w:val="22"/>
          <w:szCs w:val="22"/>
        </w:rPr>
        <w:t>использовать свойства чисел и правила действий с рациональными числами при выполнении вычислений;</w:t>
      </w:r>
    </w:p>
    <w:p w:rsidR="007A6BDB" w:rsidRPr="007A6BDB" w:rsidRDefault="007A6BDB" w:rsidP="00AC5EAB">
      <w:pPr>
        <w:pStyle w:val="ad"/>
        <w:numPr>
          <w:ilvl w:val="0"/>
          <w:numId w:val="130"/>
        </w:numPr>
        <w:tabs>
          <w:tab w:val="left" w:pos="993"/>
        </w:tabs>
        <w:ind w:left="0" w:firstLine="709"/>
        <w:contextualSpacing w:val="0"/>
        <w:jc w:val="both"/>
        <w:rPr>
          <w:rFonts w:ascii="Times New Roman" w:hAnsi="Times New Roman"/>
          <w:sz w:val="22"/>
          <w:szCs w:val="22"/>
        </w:rPr>
      </w:pPr>
      <w:r w:rsidRPr="007A6BDB">
        <w:rPr>
          <w:rFonts w:ascii="Times New Roman" w:hAnsi="Times New Roman"/>
          <w:sz w:val="22"/>
          <w:szCs w:val="22"/>
        </w:rPr>
        <w:t>использовать признаки делимости на 2, 5, 3, 9, 10 при выполнении вычислений и решении несложных задач;</w:t>
      </w:r>
    </w:p>
    <w:p w:rsidR="007A6BDB" w:rsidRPr="007A6BDB" w:rsidRDefault="007A6BDB" w:rsidP="00AC5EAB">
      <w:pPr>
        <w:pStyle w:val="ad"/>
        <w:numPr>
          <w:ilvl w:val="0"/>
          <w:numId w:val="130"/>
        </w:numPr>
        <w:tabs>
          <w:tab w:val="left" w:pos="993"/>
        </w:tabs>
        <w:ind w:left="0" w:firstLine="709"/>
        <w:contextualSpacing w:val="0"/>
        <w:jc w:val="both"/>
        <w:rPr>
          <w:rFonts w:ascii="Times New Roman" w:hAnsi="Times New Roman"/>
          <w:sz w:val="22"/>
          <w:szCs w:val="22"/>
        </w:rPr>
      </w:pPr>
      <w:r w:rsidRPr="007A6BDB">
        <w:rPr>
          <w:rFonts w:ascii="Times New Roman" w:hAnsi="Times New Roman"/>
          <w:sz w:val="22"/>
          <w:szCs w:val="22"/>
        </w:rPr>
        <w:t>выполнять округление рациональных чисел в соответствии с правилами;</w:t>
      </w:r>
    </w:p>
    <w:p w:rsidR="007A6BDB" w:rsidRPr="007A6BDB" w:rsidRDefault="007A6BDB" w:rsidP="00AC5EAB">
      <w:pPr>
        <w:pStyle w:val="ad"/>
        <w:numPr>
          <w:ilvl w:val="0"/>
          <w:numId w:val="130"/>
        </w:numPr>
        <w:tabs>
          <w:tab w:val="left" w:pos="993"/>
        </w:tabs>
        <w:ind w:left="0" w:firstLine="709"/>
        <w:contextualSpacing w:val="0"/>
        <w:jc w:val="both"/>
        <w:rPr>
          <w:rFonts w:ascii="Times New Roman" w:hAnsi="Times New Roman"/>
          <w:sz w:val="22"/>
          <w:szCs w:val="22"/>
        </w:rPr>
      </w:pPr>
      <w:r w:rsidRPr="007A6BDB">
        <w:rPr>
          <w:rFonts w:ascii="Times New Roman" w:hAnsi="Times New Roman"/>
          <w:sz w:val="22"/>
          <w:szCs w:val="22"/>
        </w:rPr>
        <w:t>сравнивать рациональные числа</w:t>
      </w:r>
      <w:r w:rsidRPr="007A6BDB">
        <w:rPr>
          <w:rFonts w:ascii="Times New Roman" w:hAnsi="Times New Roman"/>
          <w:b/>
          <w:sz w:val="22"/>
          <w:szCs w:val="22"/>
        </w:rPr>
        <w:t>.</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d"/>
        <w:numPr>
          <w:ilvl w:val="0"/>
          <w:numId w:val="130"/>
        </w:numPr>
        <w:tabs>
          <w:tab w:val="left" w:pos="993"/>
        </w:tabs>
        <w:ind w:left="0" w:firstLine="709"/>
        <w:contextualSpacing w:val="0"/>
        <w:jc w:val="both"/>
        <w:rPr>
          <w:rFonts w:ascii="Times New Roman" w:hAnsi="Times New Roman"/>
          <w:sz w:val="22"/>
          <w:szCs w:val="22"/>
        </w:rPr>
      </w:pPr>
      <w:r w:rsidRPr="007A6BDB">
        <w:rPr>
          <w:rFonts w:ascii="Times New Roman" w:hAnsi="Times New Roman"/>
          <w:sz w:val="22"/>
          <w:szCs w:val="22"/>
        </w:rPr>
        <w:t>оценивать результаты вычислений при решении практических задач;</w:t>
      </w:r>
    </w:p>
    <w:p w:rsidR="007A6BDB" w:rsidRPr="007A6BDB" w:rsidRDefault="007A6BDB" w:rsidP="00AC5EAB">
      <w:pPr>
        <w:pStyle w:val="ad"/>
        <w:numPr>
          <w:ilvl w:val="0"/>
          <w:numId w:val="130"/>
        </w:numPr>
        <w:tabs>
          <w:tab w:val="left" w:pos="993"/>
        </w:tabs>
        <w:ind w:left="0" w:firstLine="709"/>
        <w:contextualSpacing w:val="0"/>
        <w:jc w:val="both"/>
        <w:rPr>
          <w:rFonts w:ascii="Times New Roman" w:hAnsi="Times New Roman"/>
          <w:sz w:val="22"/>
          <w:szCs w:val="22"/>
        </w:rPr>
      </w:pPr>
      <w:r w:rsidRPr="007A6BDB">
        <w:rPr>
          <w:rFonts w:ascii="Times New Roman" w:hAnsi="Times New Roman"/>
          <w:sz w:val="22"/>
          <w:szCs w:val="22"/>
        </w:rPr>
        <w:t>выполнять сравнение чисел в реальных ситуациях;</w:t>
      </w:r>
    </w:p>
    <w:p w:rsidR="007A6BDB" w:rsidRPr="007A6BDB" w:rsidRDefault="007A6BDB" w:rsidP="00AC5EAB">
      <w:pPr>
        <w:pStyle w:val="ad"/>
        <w:numPr>
          <w:ilvl w:val="0"/>
          <w:numId w:val="130"/>
        </w:numPr>
        <w:tabs>
          <w:tab w:val="left" w:pos="993"/>
        </w:tabs>
        <w:ind w:left="0" w:firstLine="709"/>
        <w:contextualSpacing w:val="0"/>
        <w:jc w:val="both"/>
        <w:rPr>
          <w:rFonts w:ascii="Times New Roman" w:hAnsi="Times New Roman"/>
          <w:sz w:val="22"/>
          <w:szCs w:val="22"/>
        </w:rPr>
      </w:pPr>
      <w:r w:rsidRPr="007A6BDB">
        <w:rPr>
          <w:rFonts w:ascii="Times New Roman" w:hAnsi="Times New Roman"/>
          <w:sz w:val="22"/>
          <w:szCs w:val="22"/>
        </w:rPr>
        <w:t>составлять числовые выражения при решении практических задач и задач из других учебных предметов</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Статистика и теория вероятностей</w:t>
      </w:r>
    </w:p>
    <w:p w:rsidR="007A6BDB" w:rsidRPr="007A6BDB" w:rsidRDefault="007A6BDB" w:rsidP="00AC5EAB">
      <w:pPr>
        <w:pStyle w:val="a"/>
        <w:numPr>
          <w:ilvl w:val="0"/>
          <w:numId w:val="129"/>
        </w:numPr>
        <w:tabs>
          <w:tab w:val="left" w:pos="993"/>
        </w:tabs>
        <w:ind w:left="0" w:firstLine="709"/>
        <w:rPr>
          <w:rFonts w:ascii="Times New Roman" w:hAnsi="Times New Roman"/>
          <w:sz w:val="22"/>
          <w:szCs w:val="22"/>
        </w:rPr>
      </w:pPr>
      <w:r w:rsidRPr="007A6BDB">
        <w:rPr>
          <w:rFonts w:ascii="Times New Roman" w:hAnsi="Times New Roman"/>
          <w:sz w:val="22"/>
          <w:szCs w:val="22"/>
        </w:rPr>
        <w:t xml:space="preserve">Представлять данные в виде таблиц, диаграмм, </w:t>
      </w:r>
    </w:p>
    <w:p w:rsidR="007A6BDB" w:rsidRPr="007A6BDB" w:rsidRDefault="007A6BDB" w:rsidP="00AC5EAB">
      <w:pPr>
        <w:pStyle w:val="a"/>
        <w:numPr>
          <w:ilvl w:val="0"/>
          <w:numId w:val="129"/>
        </w:numPr>
        <w:tabs>
          <w:tab w:val="left" w:pos="993"/>
        </w:tabs>
        <w:ind w:left="0" w:firstLine="709"/>
        <w:rPr>
          <w:rFonts w:ascii="Times New Roman" w:hAnsi="Times New Roman"/>
          <w:sz w:val="22"/>
          <w:szCs w:val="22"/>
        </w:rPr>
      </w:pPr>
      <w:r w:rsidRPr="007A6BDB">
        <w:rPr>
          <w:rFonts w:ascii="Times New Roman" w:hAnsi="Times New Roman"/>
          <w:sz w:val="22"/>
          <w:szCs w:val="22"/>
        </w:rPr>
        <w:t>читать информацию, представленную в виде таблицы, диаграммы</w:t>
      </w:r>
      <w:proofErr w:type="gramStart"/>
      <w:r w:rsidRPr="007A6BDB">
        <w:rPr>
          <w:rFonts w:ascii="Times New Roman" w:hAnsi="Times New Roman"/>
          <w:sz w:val="22"/>
          <w:szCs w:val="22"/>
        </w:rPr>
        <w:t>,.</w:t>
      </w:r>
      <w:proofErr w:type="gramEnd"/>
    </w:p>
    <w:p w:rsidR="007A6BDB" w:rsidRPr="007A6BDB" w:rsidRDefault="007A6BDB" w:rsidP="007A6BDB">
      <w:pPr>
        <w:spacing w:after="0" w:line="240" w:lineRule="auto"/>
        <w:rPr>
          <w:rFonts w:ascii="Times New Roman" w:hAnsi="Times New Roman"/>
          <w:b/>
          <w:bCs/>
        </w:rPr>
      </w:pPr>
      <w:r w:rsidRPr="007A6BDB">
        <w:rPr>
          <w:rFonts w:ascii="Times New Roman" w:hAnsi="Times New Roman"/>
          <w:b/>
          <w:bCs/>
        </w:rPr>
        <w:t>Текстовые задачи</w:t>
      </w:r>
    </w:p>
    <w:p w:rsidR="007A6BDB" w:rsidRPr="007A6BDB" w:rsidRDefault="007A6BDB" w:rsidP="00AC5EAB">
      <w:pPr>
        <w:pStyle w:val="ad"/>
        <w:numPr>
          <w:ilvl w:val="0"/>
          <w:numId w:val="159"/>
        </w:numPr>
        <w:tabs>
          <w:tab w:val="left" w:pos="993"/>
        </w:tabs>
        <w:ind w:left="0" w:firstLine="709"/>
        <w:contextualSpacing w:val="0"/>
        <w:jc w:val="both"/>
        <w:rPr>
          <w:rFonts w:ascii="Times New Roman" w:hAnsi="Times New Roman"/>
          <w:sz w:val="22"/>
          <w:szCs w:val="22"/>
        </w:rPr>
      </w:pPr>
      <w:r w:rsidRPr="007A6BDB">
        <w:rPr>
          <w:rFonts w:ascii="Times New Roman" w:hAnsi="Times New Roman"/>
          <w:sz w:val="22"/>
          <w:szCs w:val="22"/>
        </w:rPr>
        <w:t>Решать несложные сюжетные задачи разных типов на все арифметические действия;</w:t>
      </w:r>
    </w:p>
    <w:p w:rsidR="007A6BDB" w:rsidRPr="007A6BDB" w:rsidRDefault="007A6BDB" w:rsidP="00AC5EAB">
      <w:pPr>
        <w:pStyle w:val="ad"/>
        <w:numPr>
          <w:ilvl w:val="0"/>
          <w:numId w:val="159"/>
        </w:numPr>
        <w:tabs>
          <w:tab w:val="left" w:pos="993"/>
        </w:tabs>
        <w:ind w:left="0" w:firstLine="709"/>
        <w:contextualSpacing w:val="0"/>
        <w:jc w:val="both"/>
        <w:rPr>
          <w:rFonts w:ascii="Times New Roman" w:hAnsi="Times New Roman"/>
          <w:sz w:val="22"/>
          <w:szCs w:val="22"/>
        </w:rPr>
      </w:pPr>
      <w:r w:rsidRPr="007A6BDB">
        <w:rPr>
          <w:rFonts w:ascii="Times New Roman" w:hAnsi="Times New Roman"/>
          <w:sz w:val="22"/>
          <w:szCs w:val="22"/>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7A6BDB" w:rsidRPr="007A6BDB" w:rsidRDefault="007A6BDB" w:rsidP="00AC5EAB">
      <w:pPr>
        <w:pStyle w:val="ad"/>
        <w:numPr>
          <w:ilvl w:val="0"/>
          <w:numId w:val="159"/>
        </w:numPr>
        <w:tabs>
          <w:tab w:val="left" w:pos="993"/>
        </w:tabs>
        <w:ind w:left="0" w:firstLine="709"/>
        <w:contextualSpacing w:val="0"/>
        <w:jc w:val="both"/>
        <w:rPr>
          <w:rFonts w:ascii="Times New Roman" w:hAnsi="Times New Roman"/>
          <w:sz w:val="22"/>
          <w:szCs w:val="22"/>
        </w:rPr>
      </w:pPr>
      <w:r w:rsidRPr="007A6BDB">
        <w:rPr>
          <w:rFonts w:ascii="Times New Roman" w:hAnsi="Times New Roman"/>
          <w:sz w:val="22"/>
          <w:szCs w:val="22"/>
        </w:rPr>
        <w:t>осуществлять способ поиска решения задачи, в котором рассуждение строится от условия к требованию или от требования к условию;</w:t>
      </w:r>
    </w:p>
    <w:p w:rsidR="007A6BDB" w:rsidRPr="007A6BDB" w:rsidRDefault="007A6BDB" w:rsidP="00AC5EAB">
      <w:pPr>
        <w:pStyle w:val="ad"/>
        <w:numPr>
          <w:ilvl w:val="0"/>
          <w:numId w:val="159"/>
        </w:numPr>
        <w:tabs>
          <w:tab w:val="left" w:pos="993"/>
        </w:tabs>
        <w:ind w:left="0" w:firstLine="709"/>
        <w:contextualSpacing w:val="0"/>
        <w:jc w:val="both"/>
        <w:rPr>
          <w:rFonts w:ascii="Times New Roman" w:hAnsi="Times New Roman"/>
          <w:sz w:val="22"/>
          <w:szCs w:val="22"/>
        </w:rPr>
      </w:pPr>
      <w:r w:rsidRPr="007A6BDB">
        <w:rPr>
          <w:rFonts w:ascii="Times New Roman" w:hAnsi="Times New Roman"/>
          <w:sz w:val="22"/>
          <w:szCs w:val="22"/>
        </w:rPr>
        <w:t xml:space="preserve">составлять план решения задачи; </w:t>
      </w:r>
    </w:p>
    <w:p w:rsidR="007A6BDB" w:rsidRPr="007A6BDB" w:rsidRDefault="007A6BDB" w:rsidP="00AC5EAB">
      <w:pPr>
        <w:pStyle w:val="ad"/>
        <w:numPr>
          <w:ilvl w:val="0"/>
          <w:numId w:val="159"/>
        </w:numPr>
        <w:tabs>
          <w:tab w:val="left" w:pos="993"/>
        </w:tabs>
        <w:ind w:left="0" w:firstLine="709"/>
        <w:contextualSpacing w:val="0"/>
        <w:jc w:val="both"/>
        <w:rPr>
          <w:rFonts w:ascii="Times New Roman" w:hAnsi="Times New Roman"/>
          <w:sz w:val="22"/>
          <w:szCs w:val="22"/>
        </w:rPr>
      </w:pPr>
      <w:r w:rsidRPr="007A6BDB">
        <w:rPr>
          <w:rFonts w:ascii="Times New Roman" w:hAnsi="Times New Roman"/>
          <w:sz w:val="22"/>
          <w:szCs w:val="22"/>
        </w:rPr>
        <w:t>выделять этапы решения задачи;</w:t>
      </w:r>
    </w:p>
    <w:p w:rsidR="007A6BDB" w:rsidRPr="007A6BDB" w:rsidRDefault="007A6BDB" w:rsidP="00AC5EAB">
      <w:pPr>
        <w:pStyle w:val="ad"/>
        <w:numPr>
          <w:ilvl w:val="0"/>
          <w:numId w:val="159"/>
        </w:numPr>
        <w:tabs>
          <w:tab w:val="left" w:pos="993"/>
        </w:tabs>
        <w:ind w:left="0" w:firstLine="709"/>
        <w:contextualSpacing w:val="0"/>
        <w:jc w:val="both"/>
        <w:rPr>
          <w:rFonts w:ascii="Times New Roman" w:hAnsi="Times New Roman"/>
          <w:sz w:val="22"/>
          <w:szCs w:val="22"/>
        </w:rPr>
      </w:pPr>
      <w:r w:rsidRPr="007A6BDB">
        <w:rPr>
          <w:rFonts w:ascii="Times New Roman" w:hAnsi="Times New Roman"/>
          <w:sz w:val="22"/>
          <w:szCs w:val="22"/>
        </w:rPr>
        <w:t>интерпретировать вычислительные результаты в задаче, исследовать полученное решение задачи;</w:t>
      </w:r>
    </w:p>
    <w:p w:rsidR="007A6BDB" w:rsidRPr="007A6BDB" w:rsidRDefault="007A6BDB" w:rsidP="00AC5EAB">
      <w:pPr>
        <w:pStyle w:val="ad"/>
        <w:numPr>
          <w:ilvl w:val="0"/>
          <w:numId w:val="159"/>
        </w:numPr>
        <w:tabs>
          <w:tab w:val="left" w:pos="993"/>
        </w:tabs>
        <w:ind w:left="0" w:firstLine="709"/>
        <w:contextualSpacing w:val="0"/>
        <w:jc w:val="both"/>
        <w:rPr>
          <w:rFonts w:ascii="Times New Roman" w:hAnsi="Times New Roman"/>
          <w:sz w:val="22"/>
          <w:szCs w:val="22"/>
        </w:rPr>
      </w:pPr>
      <w:r w:rsidRPr="007A6BDB">
        <w:rPr>
          <w:rFonts w:ascii="Times New Roman" w:hAnsi="Times New Roman"/>
          <w:sz w:val="22"/>
          <w:szCs w:val="22"/>
        </w:rPr>
        <w:t>знать различие скоростей объекта в стоячей воде, против течения и по течению реки;</w:t>
      </w:r>
    </w:p>
    <w:p w:rsidR="007A6BDB" w:rsidRPr="007A6BDB" w:rsidRDefault="007A6BDB" w:rsidP="00AC5EAB">
      <w:pPr>
        <w:pStyle w:val="ad"/>
        <w:numPr>
          <w:ilvl w:val="0"/>
          <w:numId w:val="159"/>
        </w:numPr>
        <w:tabs>
          <w:tab w:val="left" w:pos="993"/>
        </w:tabs>
        <w:ind w:left="0" w:firstLine="709"/>
        <w:jc w:val="both"/>
        <w:rPr>
          <w:rFonts w:ascii="Times New Roman" w:hAnsi="Times New Roman"/>
          <w:sz w:val="22"/>
          <w:szCs w:val="22"/>
        </w:rPr>
      </w:pPr>
      <w:r w:rsidRPr="007A6BDB">
        <w:rPr>
          <w:rFonts w:ascii="Times New Roman" w:hAnsi="Times New Roman"/>
          <w:sz w:val="22"/>
          <w:szCs w:val="22"/>
        </w:rPr>
        <w:t>решать задачи на нахождение части числа и числа по его части;</w:t>
      </w:r>
    </w:p>
    <w:p w:rsidR="007A6BDB" w:rsidRPr="007A6BDB" w:rsidRDefault="007A6BDB" w:rsidP="00AC5EAB">
      <w:pPr>
        <w:pStyle w:val="ad"/>
        <w:numPr>
          <w:ilvl w:val="0"/>
          <w:numId w:val="159"/>
        </w:numPr>
        <w:tabs>
          <w:tab w:val="left" w:pos="993"/>
        </w:tabs>
        <w:ind w:left="0" w:firstLine="709"/>
        <w:jc w:val="both"/>
        <w:rPr>
          <w:rFonts w:ascii="Times New Roman" w:hAnsi="Times New Roman"/>
          <w:sz w:val="22"/>
          <w:szCs w:val="22"/>
        </w:rPr>
      </w:pPr>
      <w:r w:rsidRPr="007A6BDB">
        <w:rPr>
          <w:rFonts w:ascii="Times New Roman" w:hAnsi="Times New Roman"/>
          <w:sz w:val="22"/>
          <w:szCs w:val="22"/>
        </w:rPr>
        <w:t>решать задачи разных типов (на работу, на покупки, на движение), связывающих три величины, выделять эти величины и отношения между ними;</w:t>
      </w:r>
    </w:p>
    <w:p w:rsidR="007A6BDB" w:rsidRPr="007A6BDB" w:rsidRDefault="007A6BDB" w:rsidP="00AC5EAB">
      <w:pPr>
        <w:pStyle w:val="ad"/>
        <w:numPr>
          <w:ilvl w:val="0"/>
          <w:numId w:val="159"/>
        </w:numPr>
        <w:tabs>
          <w:tab w:val="left" w:pos="993"/>
        </w:tabs>
        <w:ind w:left="0" w:firstLine="709"/>
        <w:jc w:val="both"/>
        <w:rPr>
          <w:rFonts w:ascii="Times New Roman" w:hAnsi="Times New Roman"/>
          <w:sz w:val="22"/>
          <w:szCs w:val="22"/>
        </w:rPr>
      </w:pPr>
      <w:r w:rsidRPr="007A6BDB">
        <w:rPr>
          <w:rFonts w:ascii="Times New Roman" w:hAnsi="Times New Roman"/>
          <w:sz w:val="22"/>
          <w:szCs w:val="22"/>
        </w:rPr>
        <w:lastRenderedPageBreak/>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7A6BDB" w:rsidRPr="007A6BDB" w:rsidRDefault="007A6BDB" w:rsidP="00AC5EAB">
      <w:pPr>
        <w:pStyle w:val="ad"/>
        <w:numPr>
          <w:ilvl w:val="0"/>
          <w:numId w:val="159"/>
        </w:numPr>
        <w:tabs>
          <w:tab w:val="left" w:pos="993"/>
        </w:tabs>
        <w:ind w:left="0" w:firstLine="709"/>
        <w:jc w:val="both"/>
        <w:rPr>
          <w:rFonts w:ascii="Times New Roman" w:hAnsi="Times New Roman"/>
          <w:sz w:val="22"/>
          <w:szCs w:val="22"/>
        </w:rPr>
      </w:pPr>
      <w:r w:rsidRPr="007A6BDB">
        <w:rPr>
          <w:rFonts w:ascii="Times New Roman" w:hAnsi="Times New Roman"/>
          <w:sz w:val="22"/>
          <w:szCs w:val="22"/>
        </w:rPr>
        <w:t>решать несложные логические задачи методом рассуждений.</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numPr>
          <w:ilvl w:val="0"/>
          <w:numId w:val="160"/>
        </w:numPr>
        <w:tabs>
          <w:tab w:val="left" w:pos="993"/>
        </w:tabs>
        <w:spacing w:after="0" w:line="240" w:lineRule="auto"/>
        <w:ind w:left="0" w:firstLine="709"/>
        <w:jc w:val="both"/>
        <w:rPr>
          <w:rFonts w:ascii="Times New Roman" w:hAnsi="Times New Roman"/>
        </w:rPr>
      </w:pPr>
      <w:r w:rsidRPr="007A6BDB">
        <w:rPr>
          <w:rFonts w:ascii="Times New Roman" w:hAnsi="Times New Roman"/>
        </w:rPr>
        <w:t>выдвигать гипотезы о возможных предельных значениях искомых величин в задаче</w:t>
      </w:r>
      <w:r w:rsidRPr="007A6BDB" w:rsidDel="00681BB7">
        <w:rPr>
          <w:rFonts w:ascii="Times New Roman" w:hAnsi="Times New Roman"/>
        </w:rPr>
        <w:t xml:space="preserve"> </w:t>
      </w:r>
      <w:r w:rsidRPr="007A6BDB">
        <w:rPr>
          <w:rFonts w:ascii="Times New Roman" w:hAnsi="Times New Roman"/>
        </w:rPr>
        <w:t xml:space="preserve"> (делать прикидку) </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Наглядная геометрия</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Геометрические фигуры</w:t>
      </w:r>
    </w:p>
    <w:p w:rsidR="007A6BDB" w:rsidRPr="007A6BDB" w:rsidRDefault="007A6BDB" w:rsidP="00AC5EAB">
      <w:pPr>
        <w:numPr>
          <w:ilvl w:val="0"/>
          <w:numId w:val="161"/>
        </w:numPr>
        <w:tabs>
          <w:tab w:val="left" w:pos="0"/>
          <w:tab w:val="left" w:pos="993"/>
        </w:tabs>
        <w:spacing w:after="0" w:line="240" w:lineRule="auto"/>
        <w:ind w:left="0" w:firstLine="709"/>
        <w:jc w:val="both"/>
        <w:rPr>
          <w:rFonts w:ascii="Times New Roman" w:hAnsi="Times New Roman"/>
          <w:b/>
          <w:i/>
        </w:rPr>
      </w:pPr>
      <w:proofErr w:type="gramStart"/>
      <w:r w:rsidRPr="007A6BDB">
        <w:rPr>
          <w:rFonts w:ascii="Times New Roman" w:hAnsi="Times New Roman"/>
        </w:rPr>
        <w:t>Оперировать на базовом уровне понятиями: фигура,</w:t>
      </w:r>
      <w:r w:rsidRPr="007A6BDB" w:rsidDel="0046087C">
        <w:rPr>
          <w:rFonts w:ascii="Times New Roman" w:hAnsi="Times New Roman"/>
          <w:b/>
          <w:bCs/>
        </w:rPr>
        <w:t xml:space="preserve"> </w:t>
      </w:r>
      <w:r w:rsidRPr="007A6BDB">
        <w:rPr>
          <w:rFonts w:ascii="Times New Roman" w:hAnsi="Times New Roman"/>
          <w:bCs/>
        </w:rPr>
        <w:t>т</w:t>
      </w:r>
      <w:r w:rsidRPr="007A6BDB">
        <w:rPr>
          <w:rFonts w:ascii="Times New Roman" w:hAnsi="Times New Roman"/>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proofErr w:type="gramEnd"/>
      <w:r w:rsidRPr="007A6BDB">
        <w:rPr>
          <w:rFonts w:ascii="Times New Roman" w:hAnsi="Times New Roman"/>
        </w:rPr>
        <w:t xml:space="preserve"> </w:t>
      </w:r>
      <w:r w:rsidRPr="007A6BDB">
        <w:rPr>
          <w:rFonts w:ascii="Times New Roman" w:hAnsi="Times New Roman"/>
          <w:lang w:eastAsia="ru-RU"/>
        </w:rPr>
        <w:t>Изображать изучаемые фигуры от руки и с помощью линейки и циркуля.</w:t>
      </w:r>
    </w:p>
    <w:p w:rsidR="007A6BDB" w:rsidRPr="007A6BDB" w:rsidRDefault="007A6BDB" w:rsidP="007A6BDB">
      <w:pPr>
        <w:tabs>
          <w:tab w:val="left" w:pos="0"/>
          <w:tab w:val="left" w:pos="993"/>
        </w:tabs>
        <w:spacing w:after="0" w:line="240" w:lineRule="auto"/>
        <w:ind w:left="709"/>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d"/>
        <w:numPr>
          <w:ilvl w:val="0"/>
          <w:numId w:val="146"/>
        </w:numPr>
        <w:tabs>
          <w:tab w:val="left" w:pos="993"/>
        </w:tabs>
        <w:ind w:left="0" w:firstLine="709"/>
        <w:jc w:val="both"/>
        <w:rPr>
          <w:rFonts w:ascii="Times New Roman" w:hAnsi="Times New Roman"/>
          <w:sz w:val="22"/>
          <w:szCs w:val="22"/>
        </w:rPr>
      </w:pPr>
      <w:r w:rsidRPr="007A6BDB">
        <w:rPr>
          <w:rFonts w:ascii="Times New Roman" w:hAnsi="Times New Roman"/>
          <w:sz w:val="22"/>
          <w:szCs w:val="22"/>
        </w:rPr>
        <w:t xml:space="preserve">решать практические задачи с применением простейших свойств фигур. </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Измерения и вычисления</w:t>
      </w:r>
    </w:p>
    <w:p w:rsidR="007A6BDB" w:rsidRPr="007A6BDB" w:rsidRDefault="007A6BDB" w:rsidP="00AC5EAB">
      <w:pPr>
        <w:pStyle w:val="a"/>
        <w:numPr>
          <w:ilvl w:val="0"/>
          <w:numId w:val="162"/>
        </w:numPr>
        <w:tabs>
          <w:tab w:val="left" w:pos="993"/>
        </w:tabs>
        <w:ind w:left="0" w:firstLine="709"/>
        <w:rPr>
          <w:rFonts w:ascii="Times New Roman" w:hAnsi="Times New Roman"/>
          <w:sz w:val="22"/>
          <w:szCs w:val="22"/>
        </w:rPr>
      </w:pPr>
      <w:r w:rsidRPr="007A6BDB">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7A6BDB" w:rsidRPr="007A6BDB" w:rsidRDefault="007A6BDB" w:rsidP="00AC5EAB">
      <w:pPr>
        <w:pStyle w:val="a"/>
        <w:numPr>
          <w:ilvl w:val="0"/>
          <w:numId w:val="162"/>
        </w:numPr>
        <w:tabs>
          <w:tab w:val="left" w:pos="993"/>
        </w:tabs>
        <w:ind w:left="0" w:firstLine="709"/>
        <w:rPr>
          <w:rFonts w:ascii="Times New Roman" w:hAnsi="Times New Roman"/>
          <w:sz w:val="22"/>
          <w:szCs w:val="22"/>
        </w:rPr>
      </w:pPr>
      <w:r w:rsidRPr="007A6BDB">
        <w:rPr>
          <w:rFonts w:ascii="Times New Roman" w:hAnsi="Times New Roman"/>
          <w:sz w:val="22"/>
          <w:szCs w:val="22"/>
        </w:rPr>
        <w:t xml:space="preserve">вычислять площади прямоугольников. </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numPr>
          <w:ilvl w:val="0"/>
          <w:numId w:val="136"/>
        </w:numPr>
        <w:tabs>
          <w:tab w:val="left" w:pos="0"/>
          <w:tab w:val="left" w:pos="993"/>
        </w:tabs>
        <w:spacing w:after="0" w:line="240" w:lineRule="auto"/>
        <w:ind w:left="0" w:firstLine="709"/>
        <w:jc w:val="both"/>
        <w:rPr>
          <w:rFonts w:ascii="Times New Roman" w:hAnsi="Times New Roman"/>
          <w:lang w:eastAsia="ru-RU"/>
        </w:rPr>
      </w:pPr>
      <w:r w:rsidRPr="007A6BDB">
        <w:rPr>
          <w:rFonts w:ascii="Times New Roman" w:hAnsi="Times New Roman"/>
        </w:rPr>
        <w:t>вычислять расстояния на местности в стандартных ситуациях, площади прямоугольников;</w:t>
      </w:r>
    </w:p>
    <w:p w:rsidR="007A6BDB" w:rsidRPr="007A6BDB" w:rsidRDefault="007A6BDB" w:rsidP="00AC5EAB">
      <w:pPr>
        <w:numPr>
          <w:ilvl w:val="0"/>
          <w:numId w:val="138"/>
        </w:numPr>
        <w:tabs>
          <w:tab w:val="left" w:pos="0"/>
          <w:tab w:val="left" w:pos="993"/>
        </w:tabs>
        <w:spacing w:after="0" w:line="240" w:lineRule="auto"/>
        <w:ind w:left="0" w:firstLine="709"/>
        <w:jc w:val="both"/>
        <w:rPr>
          <w:rFonts w:ascii="Times New Roman" w:hAnsi="Times New Roman"/>
        </w:rPr>
      </w:pPr>
      <w:r w:rsidRPr="007A6BDB">
        <w:rPr>
          <w:rFonts w:ascii="Times New Roman" w:hAnsi="Times New Roman"/>
        </w:rPr>
        <w:t xml:space="preserve">выполнять простейшие построения и измерения на местности, необходимые в реальной жизни </w:t>
      </w:r>
    </w:p>
    <w:p w:rsidR="007A6BDB" w:rsidRPr="007A6BDB" w:rsidRDefault="007A6BDB" w:rsidP="007A6BDB">
      <w:pPr>
        <w:spacing w:after="0" w:line="240" w:lineRule="auto"/>
        <w:rPr>
          <w:rFonts w:ascii="Times New Roman" w:hAnsi="Times New Roman"/>
          <w:b/>
          <w:bCs/>
        </w:rPr>
      </w:pPr>
      <w:r w:rsidRPr="007A6BDB">
        <w:rPr>
          <w:rFonts w:ascii="Times New Roman" w:hAnsi="Times New Roman"/>
          <w:b/>
          <w:bCs/>
        </w:rPr>
        <w:t>История математики</w:t>
      </w:r>
    </w:p>
    <w:p w:rsidR="007A6BDB" w:rsidRPr="007A6BDB" w:rsidRDefault="007A6BDB" w:rsidP="00AC5EAB">
      <w:pPr>
        <w:numPr>
          <w:ilvl w:val="0"/>
          <w:numId w:val="163"/>
        </w:numPr>
        <w:tabs>
          <w:tab w:val="left" w:pos="34"/>
          <w:tab w:val="left" w:pos="993"/>
        </w:tabs>
        <w:spacing w:after="0" w:line="240" w:lineRule="auto"/>
        <w:ind w:left="0" w:firstLine="709"/>
        <w:jc w:val="both"/>
        <w:rPr>
          <w:rFonts w:ascii="Times New Roman" w:hAnsi="Times New Roman"/>
          <w:lang w:eastAsia="ru-RU"/>
        </w:rPr>
      </w:pPr>
      <w:r w:rsidRPr="007A6BDB">
        <w:rPr>
          <w:rFonts w:ascii="Times New Roman" w:hAnsi="Times New Roman"/>
          <w:lang w:eastAsia="ru-RU"/>
        </w:rPr>
        <w:t>описывать отдельные выдающиеся результаты, полученные в ходе развития математики как науки;</w:t>
      </w:r>
    </w:p>
    <w:p w:rsidR="007A6BDB" w:rsidRPr="007A6BDB" w:rsidRDefault="007A6BDB" w:rsidP="00AC5EAB">
      <w:pPr>
        <w:numPr>
          <w:ilvl w:val="0"/>
          <w:numId w:val="163"/>
        </w:numPr>
        <w:tabs>
          <w:tab w:val="left" w:pos="993"/>
        </w:tabs>
        <w:spacing w:after="0" w:line="240" w:lineRule="auto"/>
        <w:ind w:left="0" w:firstLine="709"/>
        <w:jc w:val="both"/>
        <w:rPr>
          <w:rFonts w:ascii="Times New Roman" w:hAnsi="Times New Roman"/>
        </w:rPr>
      </w:pPr>
      <w:r w:rsidRPr="007A6BDB">
        <w:rPr>
          <w:rFonts w:ascii="Times New Roman" w:hAnsi="Times New Roman"/>
          <w:lang w:eastAsia="ru-RU"/>
        </w:rPr>
        <w:t>знать примеры математических открытий и их авторов, в связи с отечественной и всемирной историей</w:t>
      </w:r>
    </w:p>
    <w:p w:rsidR="007A6BDB" w:rsidRPr="00452DA2" w:rsidRDefault="007A6BDB" w:rsidP="007A6BDB">
      <w:pPr>
        <w:pStyle w:val="3"/>
        <w:spacing w:before="0" w:line="240" w:lineRule="auto"/>
        <w:rPr>
          <w:color w:val="auto"/>
        </w:rPr>
      </w:pPr>
      <w:bookmarkStart w:id="54" w:name="_Toc284662720"/>
      <w:bookmarkStart w:id="55" w:name="_Toc284663346"/>
      <w:r w:rsidRPr="00452DA2">
        <w:rPr>
          <w:color w:val="auto"/>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4"/>
      <w:bookmarkEnd w:id="55"/>
    </w:p>
    <w:p w:rsidR="007A6BDB" w:rsidRPr="007A6BDB" w:rsidRDefault="007A6BDB" w:rsidP="007A6BDB">
      <w:pPr>
        <w:spacing w:after="0" w:line="240" w:lineRule="auto"/>
        <w:rPr>
          <w:rFonts w:ascii="Times New Roman" w:hAnsi="Times New Roman"/>
        </w:rPr>
      </w:pPr>
      <w:r w:rsidRPr="007A6BDB">
        <w:rPr>
          <w:rFonts w:ascii="Times New Roman" w:hAnsi="Times New Roman"/>
          <w:b/>
        </w:rPr>
        <w:t>Элементы теории множеств и математической логики</w:t>
      </w:r>
    </w:p>
    <w:p w:rsidR="007A6BDB" w:rsidRPr="007A6BDB" w:rsidRDefault="007A6BDB" w:rsidP="00AC5EAB">
      <w:pPr>
        <w:pStyle w:val="ad"/>
        <w:numPr>
          <w:ilvl w:val="0"/>
          <w:numId w:val="164"/>
        </w:numPr>
        <w:tabs>
          <w:tab w:val="left" w:pos="1134"/>
        </w:tabs>
        <w:ind w:left="0" w:firstLine="709"/>
        <w:jc w:val="both"/>
        <w:rPr>
          <w:rFonts w:ascii="Times New Roman" w:hAnsi="Times New Roman"/>
          <w:i/>
          <w:sz w:val="22"/>
          <w:szCs w:val="22"/>
        </w:rPr>
      </w:pPr>
      <w:proofErr w:type="gramStart"/>
      <w:r w:rsidRPr="007A6BDB">
        <w:rPr>
          <w:rFonts w:ascii="Times New Roman" w:hAnsi="Times New Roman"/>
          <w:i/>
          <w:sz w:val="22"/>
          <w:szCs w:val="22"/>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7A6BDB" w:rsidRPr="007A6BDB" w:rsidRDefault="007A6BDB" w:rsidP="00AC5EAB">
      <w:pPr>
        <w:pStyle w:val="ad"/>
        <w:numPr>
          <w:ilvl w:val="0"/>
          <w:numId w:val="164"/>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 xml:space="preserve">определять принадлежность элемента множеству, объединению и пересечению множеств; </w:t>
      </w:r>
    </w:p>
    <w:p w:rsidR="007A6BDB" w:rsidRPr="007A6BDB" w:rsidRDefault="007A6BDB" w:rsidP="007A6BDB">
      <w:pPr>
        <w:spacing w:after="0" w:line="240" w:lineRule="auto"/>
        <w:rPr>
          <w:rFonts w:ascii="Times New Roman" w:hAnsi="Times New Roman"/>
          <w:i/>
        </w:rPr>
      </w:pPr>
      <w:r w:rsidRPr="007A6BDB">
        <w:rPr>
          <w:rFonts w:ascii="Times New Roman" w:hAnsi="Times New Roman"/>
          <w:i/>
        </w:rPr>
        <w:t>задавать множество с помощью перечисления элементов, словесного описания</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
        <w:numPr>
          <w:ilvl w:val="0"/>
          <w:numId w:val="165"/>
        </w:numPr>
        <w:tabs>
          <w:tab w:val="left" w:pos="993"/>
        </w:tabs>
        <w:ind w:left="0" w:firstLine="709"/>
        <w:rPr>
          <w:rFonts w:ascii="Times New Roman" w:hAnsi="Times New Roman"/>
          <w:i/>
          <w:sz w:val="22"/>
          <w:szCs w:val="22"/>
        </w:rPr>
      </w:pPr>
      <w:r w:rsidRPr="007A6BDB">
        <w:rPr>
          <w:rFonts w:ascii="Times New Roman" w:hAnsi="Times New Roman"/>
          <w:i/>
          <w:sz w:val="22"/>
          <w:szCs w:val="22"/>
        </w:rPr>
        <w:t xml:space="preserve">распознавать логически некорректные высказывания; </w:t>
      </w:r>
    </w:p>
    <w:p w:rsidR="007A6BDB" w:rsidRPr="007A6BDB" w:rsidRDefault="007A6BDB" w:rsidP="00AC5EAB">
      <w:pPr>
        <w:pStyle w:val="a"/>
        <w:numPr>
          <w:ilvl w:val="0"/>
          <w:numId w:val="165"/>
        </w:numPr>
        <w:tabs>
          <w:tab w:val="left" w:pos="993"/>
        </w:tabs>
        <w:ind w:left="0" w:firstLine="709"/>
        <w:rPr>
          <w:rFonts w:ascii="Times New Roman" w:hAnsi="Times New Roman"/>
          <w:i/>
          <w:sz w:val="22"/>
          <w:szCs w:val="22"/>
        </w:rPr>
      </w:pPr>
      <w:r w:rsidRPr="007A6BDB">
        <w:rPr>
          <w:rFonts w:ascii="Times New Roman" w:hAnsi="Times New Roman"/>
          <w:i/>
          <w:sz w:val="22"/>
          <w:szCs w:val="22"/>
        </w:rPr>
        <w:t>строить цепочки умозаключений на основе использования правил логики</w:t>
      </w:r>
    </w:p>
    <w:p w:rsidR="007A6BDB" w:rsidRPr="007A6BDB" w:rsidRDefault="007A6BDB" w:rsidP="007A6BDB">
      <w:pPr>
        <w:spacing w:after="0" w:line="240" w:lineRule="auto"/>
        <w:rPr>
          <w:rFonts w:ascii="Times New Roman" w:hAnsi="Times New Roman"/>
          <w:b/>
          <w:i/>
        </w:rPr>
      </w:pPr>
      <w:r w:rsidRPr="007A6BDB">
        <w:rPr>
          <w:rFonts w:ascii="Times New Roman" w:hAnsi="Times New Roman"/>
          <w:b/>
          <w:i/>
        </w:rPr>
        <w:t>Числа</w:t>
      </w:r>
    </w:p>
    <w:p w:rsidR="007A6BDB" w:rsidRPr="007A6BDB" w:rsidRDefault="007A6BDB" w:rsidP="00AC5EAB">
      <w:pPr>
        <w:pStyle w:val="ad"/>
        <w:numPr>
          <w:ilvl w:val="0"/>
          <w:numId w:val="166"/>
        </w:numPr>
        <w:tabs>
          <w:tab w:val="left" w:pos="1134"/>
        </w:tabs>
        <w:ind w:left="0" w:firstLine="709"/>
        <w:contextualSpacing w:val="0"/>
        <w:jc w:val="both"/>
        <w:rPr>
          <w:rFonts w:ascii="Times New Roman" w:hAnsi="Times New Roman"/>
          <w:i/>
          <w:sz w:val="22"/>
          <w:szCs w:val="22"/>
        </w:rPr>
      </w:pPr>
      <w:proofErr w:type="gramStart"/>
      <w:r w:rsidRPr="007A6BDB">
        <w:rPr>
          <w:rFonts w:ascii="Times New Roman" w:hAnsi="Times New Roman"/>
          <w:i/>
          <w:sz w:val="22"/>
          <w:szCs w:val="22"/>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7A6BDB" w:rsidRPr="007A6BDB" w:rsidRDefault="007A6BDB" w:rsidP="00AC5EAB">
      <w:pPr>
        <w:pStyle w:val="ad"/>
        <w:numPr>
          <w:ilvl w:val="0"/>
          <w:numId w:val="166"/>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t>понимать и объяснять смысл позиционной записи натурального числа;</w:t>
      </w:r>
    </w:p>
    <w:p w:rsidR="007A6BDB" w:rsidRPr="007A6BDB" w:rsidRDefault="007A6BDB" w:rsidP="00AC5EAB">
      <w:pPr>
        <w:pStyle w:val="ad"/>
        <w:numPr>
          <w:ilvl w:val="0"/>
          <w:numId w:val="166"/>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t>выполнять вычисления, в том числе с использованием приёмов рациональных вычислений, обосновывать алгоритмы выполнения действий;</w:t>
      </w:r>
    </w:p>
    <w:p w:rsidR="007A6BDB" w:rsidRPr="007A6BDB" w:rsidRDefault="007A6BDB" w:rsidP="00AC5EAB">
      <w:pPr>
        <w:pStyle w:val="ad"/>
        <w:numPr>
          <w:ilvl w:val="0"/>
          <w:numId w:val="166"/>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7A6BDB" w:rsidRPr="007A6BDB" w:rsidRDefault="007A6BDB" w:rsidP="00AC5EAB">
      <w:pPr>
        <w:pStyle w:val="ad"/>
        <w:numPr>
          <w:ilvl w:val="0"/>
          <w:numId w:val="166"/>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t>выполнять округление рациональных чисел с заданной точностью;</w:t>
      </w:r>
    </w:p>
    <w:p w:rsidR="007A6BDB" w:rsidRPr="007A6BDB" w:rsidRDefault="007A6BDB" w:rsidP="00AC5EAB">
      <w:pPr>
        <w:pStyle w:val="ad"/>
        <w:numPr>
          <w:ilvl w:val="0"/>
          <w:numId w:val="166"/>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t>упорядочивать числа, записанные в виде обыкновенных и десятичных дробей;</w:t>
      </w:r>
    </w:p>
    <w:p w:rsidR="007A6BDB" w:rsidRPr="007A6BDB" w:rsidRDefault="007A6BDB" w:rsidP="00AC5EAB">
      <w:pPr>
        <w:pStyle w:val="ad"/>
        <w:numPr>
          <w:ilvl w:val="0"/>
          <w:numId w:val="166"/>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t>находить НОД и НОК чисел и использовать их при решении задач.</w:t>
      </w:r>
    </w:p>
    <w:p w:rsidR="007A6BDB" w:rsidRPr="007A6BDB" w:rsidRDefault="007A6BDB" w:rsidP="00AC5EAB">
      <w:pPr>
        <w:pStyle w:val="ad"/>
        <w:numPr>
          <w:ilvl w:val="0"/>
          <w:numId w:val="166"/>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t>оперировать понятием модуль числа, геометрическая интерпретация модуля числа.</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
        <w:numPr>
          <w:ilvl w:val="0"/>
          <w:numId w:val="167"/>
        </w:numPr>
        <w:tabs>
          <w:tab w:val="left" w:pos="1134"/>
        </w:tabs>
        <w:ind w:left="0" w:firstLine="709"/>
        <w:rPr>
          <w:rFonts w:ascii="Times New Roman" w:hAnsi="Times New Roman"/>
          <w:i/>
          <w:sz w:val="22"/>
          <w:szCs w:val="22"/>
        </w:rPr>
      </w:pPr>
      <w:r w:rsidRPr="007A6BDB">
        <w:rPr>
          <w:rFonts w:ascii="Times New Roman" w:hAnsi="Times New Roman"/>
          <w:i/>
          <w:sz w:val="22"/>
          <w:szCs w:val="22"/>
        </w:rPr>
        <w:t>применять правила приближенных вычислений при решении практических задач и решении задач других учебных предметов;</w:t>
      </w:r>
    </w:p>
    <w:p w:rsidR="007A6BDB" w:rsidRPr="007A6BDB" w:rsidRDefault="007A6BDB" w:rsidP="00AC5EAB">
      <w:pPr>
        <w:pStyle w:val="a"/>
        <w:numPr>
          <w:ilvl w:val="0"/>
          <w:numId w:val="167"/>
        </w:numPr>
        <w:tabs>
          <w:tab w:val="left" w:pos="1134"/>
        </w:tabs>
        <w:ind w:left="0" w:firstLine="709"/>
        <w:rPr>
          <w:rFonts w:ascii="Times New Roman" w:hAnsi="Times New Roman"/>
          <w:i/>
          <w:sz w:val="22"/>
          <w:szCs w:val="22"/>
        </w:rPr>
      </w:pPr>
      <w:r w:rsidRPr="007A6BDB">
        <w:rPr>
          <w:rFonts w:ascii="Times New Roman" w:hAnsi="Times New Roman"/>
          <w:i/>
          <w:sz w:val="22"/>
          <w:szCs w:val="22"/>
        </w:rPr>
        <w:t>выполнять сравнение результатов вычислений при решении практических задач, в том числе приближенных вычислений;</w:t>
      </w:r>
    </w:p>
    <w:p w:rsidR="007A6BDB" w:rsidRPr="007A6BDB" w:rsidRDefault="007A6BDB" w:rsidP="00AC5EAB">
      <w:pPr>
        <w:pStyle w:val="a"/>
        <w:numPr>
          <w:ilvl w:val="0"/>
          <w:numId w:val="167"/>
        </w:numPr>
        <w:tabs>
          <w:tab w:val="left" w:pos="1134"/>
        </w:tabs>
        <w:ind w:left="0" w:firstLine="709"/>
        <w:rPr>
          <w:rFonts w:ascii="Times New Roman" w:hAnsi="Times New Roman"/>
          <w:i/>
          <w:sz w:val="22"/>
          <w:szCs w:val="22"/>
        </w:rPr>
      </w:pPr>
      <w:r w:rsidRPr="007A6BDB">
        <w:rPr>
          <w:rFonts w:ascii="Times New Roman" w:hAnsi="Times New Roman"/>
          <w:i/>
          <w:sz w:val="22"/>
          <w:szCs w:val="22"/>
        </w:rPr>
        <w:t>составлять числовые выражения и оценивать их значения при решении практических задач и задач из других учебных предметов;</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 xml:space="preserve">Уравнения и неравенства </w:t>
      </w:r>
    </w:p>
    <w:p w:rsidR="007A6BDB" w:rsidRPr="007A6BDB" w:rsidRDefault="007A6BDB" w:rsidP="00AC5EAB">
      <w:pPr>
        <w:pStyle w:val="a"/>
        <w:numPr>
          <w:ilvl w:val="0"/>
          <w:numId w:val="168"/>
        </w:numPr>
        <w:tabs>
          <w:tab w:val="left" w:pos="1134"/>
        </w:tabs>
        <w:ind w:left="0" w:firstLine="709"/>
        <w:rPr>
          <w:rFonts w:ascii="Times New Roman" w:hAnsi="Times New Roman"/>
          <w:i/>
          <w:sz w:val="22"/>
          <w:szCs w:val="22"/>
        </w:rPr>
      </w:pPr>
      <w:r w:rsidRPr="007A6BDB">
        <w:rPr>
          <w:rFonts w:ascii="Times New Roman" w:hAnsi="Times New Roman"/>
          <w:i/>
          <w:sz w:val="22"/>
          <w:szCs w:val="22"/>
        </w:rPr>
        <w:t>Оперировать понятиями: равенство, числовое равенство, уравнение, корень уравнения, решение уравнения, числовое неравенство</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lastRenderedPageBreak/>
        <w:t>Статистика и теория вероятностей</w:t>
      </w:r>
    </w:p>
    <w:p w:rsidR="007A6BDB" w:rsidRPr="007A6BDB" w:rsidRDefault="007A6BDB" w:rsidP="00AC5EAB">
      <w:pPr>
        <w:pStyle w:val="ad"/>
        <w:numPr>
          <w:ilvl w:val="0"/>
          <w:numId w:val="169"/>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t xml:space="preserve">Оперировать понятиями: столбчатые и круговые диаграммы, таблицы данных, среднее арифметическое, </w:t>
      </w:r>
    </w:p>
    <w:p w:rsidR="007A6BDB" w:rsidRPr="007A6BDB" w:rsidRDefault="007A6BDB" w:rsidP="00AC5EAB">
      <w:pPr>
        <w:pStyle w:val="a"/>
        <w:numPr>
          <w:ilvl w:val="0"/>
          <w:numId w:val="169"/>
        </w:numPr>
        <w:tabs>
          <w:tab w:val="left" w:pos="1134"/>
        </w:tabs>
        <w:ind w:left="0" w:firstLine="709"/>
        <w:rPr>
          <w:rFonts w:ascii="Times New Roman" w:hAnsi="Times New Roman"/>
          <w:i/>
          <w:sz w:val="22"/>
          <w:szCs w:val="22"/>
        </w:rPr>
      </w:pPr>
      <w:r w:rsidRPr="007A6BDB">
        <w:rPr>
          <w:rFonts w:ascii="Times New Roman" w:hAnsi="Times New Roman"/>
          <w:i/>
          <w:sz w:val="22"/>
          <w:szCs w:val="22"/>
        </w:rPr>
        <w:t xml:space="preserve">извлекать, информацию, </w:t>
      </w:r>
      <w:r w:rsidRPr="007A6BDB">
        <w:rPr>
          <w:rStyle w:val="dash041e0431044b0447043d044b0439char1"/>
          <w:i/>
          <w:sz w:val="22"/>
          <w:szCs w:val="22"/>
        </w:rPr>
        <w:t>представленную в таблицах, на диаграммах</w:t>
      </w:r>
      <w:r w:rsidRPr="007A6BDB">
        <w:rPr>
          <w:rFonts w:ascii="Times New Roman" w:hAnsi="Times New Roman"/>
          <w:i/>
          <w:sz w:val="22"/>
          <w:szCs w:val="22"/>
        </w:rPr>
        <w:t>;</w:t>
      </w:r>
    </w:p>
    <w:p w:rsidR="007A6BDB" w:rsidRPr="007A6BDB" w:rsidRDefault="007A6BDB" w:rsidP="00AC5EAB">
      <w:pPr>
        <w:pStyle w:val="a"/>
        <w:numPr>
          <w:ilvl w:val="0"/>
          <w:numId w:val="169"/>
        </w:numPr>
        <w:tabs>
          <w:tab w:val="left" w:pos="1134"/>
        </w:tabs>
        <w:ind w:left="0" w:firstLine="709"/>
        <w:rPr>
          <w:rFonts w:ascii="Times New Roman" w:hAnsi="Times New Roman"/>
          <w:i/>
          <w:sz w:val="22"/>
          <w:szCs w:val="22"/>
        </w:rPr>
      </w:pPr>
      <w:r w:rsidRPr="007A6BDB">
        <w:rPr>
          <w:rFonts w:ascii="Times New Roman" w:hAnsi="Times New Roman"/>
          <w:i/>
          <w:sz w:val="22"/>
          <w:szCs w:val="22"/>
        </w:rPr>
        <w:t>составлять таблицы, строить диаграммы на основе данных</w:t>
      </w:r>
      <w:r w:rsidRPr="007A6BDB">
        <w:rPr>
          <w:rFonts w:ascii="Times New Roman" w:hAnsi="Times New Roman"/>
          <w:i/>
          <w:color w:val="FF0000"/>
          <w:sz w:val="22"/>
          <w:szCs w:val="22"/>
        </w:rPr>
        <w:t>.</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d"/>
        <w:numPr>
          <w:ilvl w:val="0"/>
          <w:numId w:val="170"/>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t xml:space="preserve">извлекать, интерпретировать и преобразовывать информацию, </w:t>
      </w:r>
      <w:r w:rsidRPr="007A6BDB">
        <w:rPr>
          <w:rStyle w:val="dash041e0431044b0447043d044b0439char1"/>
          <w:i/>
          <w:sz w:val="22"/>
          <w:szCs w:val="22"/>
        </w:rPr>
        <w:t>представленную в таблицах и на диаграммах, отражающую свойства и характеристики реальных процессов и явлений</w:t>
      </w:r>
    </w:p>
    <w:p w:rsidR="007A6BDB" w:rsidRPr="007A6BDB" w:rsidRDefault="007A6BDB" w:rsidP="007A6BDB">
      <w:pPr>
        <w:spacing w:after="0" w:line="240" w:lineRule="auto"/>
        <w:rPr>
          <w:rFonts w:ascii="Times New Roman" w:hAnsi="Times New Roman"/>
          <w:b/>
          <w:bCs/>
        </w:rPr>
      </w:pPr>
      <w:r w:rsidRPr="007A6BDB">
        <w:rPr>
          <w:rFonts w:ascii="Times New Roman" w:hAnsi="Times New Roman"/>
          <w:b/>
          <w:bCs/>
        </w:rPr>
        <w:t>Текстовые задачи</w:t>
      </w:r>
    </w:p>
    <w:p w:rsidR="007A6BDB" w:rsidRPr="007A6BDB" w:rsidRDefault="007A6BDB" w:rsidP="00AC5EAB">
      <w:pPr>
        <w:pStyle w:val="ad"/>
        <w:numPr>
          <w:ilvl w:val="0"/>
          <w:numId w:val="171"/>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Решать простые и сложные задачи разных типов, а также задачи повышенной трудности;</w:t>
      </w:r>
    </w:p>
    <w:p w:rsidR="007A6BDB" w:rsidRPr="007A6BDB" w:rsidRDefault="007A6BDB" w:rsidP="00AC5EAB">
      <w:pPr>
        <w:pStyle w:val="ad"/>
        <w:numPr>
          <w:ilvl w:val="0"/>
          <w:numId w:val="171"/>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использовать разные краткие записи как модели текстов сложных задач для построения поисковой схемы и решения задач;</w:t>
      </w:r>
    </w:p>
    <w:p w:rsidR="007A6BDB" w:rsidRPr="007A6BDB" w:rsidRDefault="007A6BDB" w:rsidP="00AC5EAB">
      <w:pPr>
        <w:pStyle w:val="ad"/>
        <w:numPr>
          <w:ilvl w:val="0"/>
          <w:numId w:val="171"/>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t>знать и применять оба способа поиска решения задач (от требования к условию и от условия к требованию);</w:t>
      </w:r>
    </w:p>
    <w:p w:rsidR="007A6BDB" w:rsidRPr="007A6BDB" w:rsidRDefault="007A6BDB" w:rsidP="00AC5EAB">
      <w:pPr>
        <w:pStyle w:val="ad"/>
        <w:numPr>
          <w:ilvl w:val="0"/>
          <w:numId w:val="171"/>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t xml:space="preserve">моделировать рассуждения при поиске решения задач с помощью </w:t>
      </w:r>
      <w:proofErr w:type="gramStart"/>
      <w:r w:rsidRPr="007A6BDB">
        <w:rPr>
          <w:rFonts w:ascii="Times New Roman" w:hAnsi="Times New Roman"/>
          <w:i/>
          <w:sz w:val="22"/>
          <w:szCs w:val="22"/>
        </w:rPr>
        <w:t>граф-схемы</w:t>
      </w:r>
      <w:proofErr w:type="gramEnd"/>
      <w:r w:rsidRPr="007A6BDB">
        <w:rPr>
          <w:rFonts w:ascii="Times New Roman" w:hAnsi="Times New Roman"/>
          <w:i/>
          <w:sz w:val="22"/>
          <w:szCs w:val="22"/>
        </w:rPr>
        <w:t>;</w:t>
      </w:r>
    </w:p>
    <w:p w:rsidR="007A6BDB" w:rsidRPr="007A6BDB" w:rsidRDefault="007A6BDB" w:rsidP="00AC5EAB">
      <w:pPr>
        <w:pStyle w:val="ad"/>
        <w:numPr>
          <w:ilvl w:val="0"/>
          <w:numId w:val="171"/>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t>выделять этапы решения задачи и содержание каждого этапа;</w:t>
      </w:r>
    </w:p>
    <w:p w:rsidR="007A6BDB" w:rsidRPr="007A6BDB" w:rsidRDefault="007A6BDB" w:rsidP="00AC5EAB">
      <w:pPr>
        <w:pStyle w:val="ad"/>
        <w:numPr>
          <w:ilvl w:val="0"/>
          <w:numId w:val="171"/>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интерпретировать вычислительные результаты в задаче, исследовать полученное решение задачи;</w:t>
      </w:r>
    </w:p>
    <w:p w:rsidR="007A6BDB" w:rsidRPr="007A6BDB" w:rsidRDefault="007A6BDB" w:rsidP="00AC5EAB">
      <w:pPr>
        <w:pStyle w:val="ad"/>
        <w:numPr>
          <w:ilvl w:val="0"/>
          <w:numId w:val="171"/>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A6BDB" w:rsidRPr="007A6BDB" w:rsidRDefault="007A6BDB" w:rsidP="00AC5EAB">
      <w:pPr>
        <w:pStyle w:val="ad"/>
        <w:numPr>
          <w:ilvl w:val="0"/>
          <w:numId w:val="171"/>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исследовать всевозможные ситуации при решении задач на движение по реке, рассматривать разные системы отсчёта;</w:t>
      </w:r>
    </w:p>
    <w:p w:rsidR="007A6BDB" w:rsidRPr="007A6BDB" w:rsidRDefault="007A6BDB" w:rsidP="00AC5EAB">
      <w:pPr>
        <w:pStyle w:val="ad"/>
        <w:numPr>
          <w:ilvl w:val="0"/>
          <w:numId w:val="171"/>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 xml:space="preserve">решать разнообразные задачи «на части», </w:t>
      </w:r>
    </w:p>
    <w:p w:rsidR="007A6BDB" w:rsidRPr="007A6BDB" w:rsidRDefault="007A6BDB" w:rsidP="00AC5EAB">
      <w:pPr>
        <w:numPr>
          <w:ilvl w:val="0"/>
          <w:numId w:val="171"/>
        </w:numPr>
        <w:tabs>
          <w:tab w:val="left" w:pos="1134"/>
        </w:tabs>
        <w:spacing w:after="0" w:line="240" w:lineRule="auto"/>
        <w:ind w:left="0" w:firstLine="709"/>
        <w:jc w:val="both"/>
        <w:rPr>
          <w:rFonts w:ascii="Times New Roman" w:hAnsi="Times New Roman"/>
          <w:i/>
        </w:rPr>
      </w:pPr>
      <w:r w:rsidRPr="007A6BDB">
        <w:rPr>
          <w:rFonts w:ascii="Times New Roman" w:hAnsi="Times New Roman"/>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A6BDB" w:rsidRPr="007A6BDB" w:rsidRDefault="007A6BDB" w:rsidP="00AC5EAB">
      <w:pPr>
        <w:numPr>
          <w:ilvl w:val="0"/>
          <w:numId w:val="171"/>
        </w:numPr>
        <w:tabs>
          <w:tab w:val="left" w:pos="1134"/>
        </w:tabs>
        <w:spacing w:after="0" w:line="240" w:lineRule="auto"/>
        <w:ind w:left="0" w:firstLine="709"/>
        <w:jc w:val="both"/>
        <w:rPr>
          <w:rFonts w:ascii="Times New Roman" w:hAnsi="Times New Roman"/>
          <w:i/>
        </w:rPr>
      </w:pPr>
      <w:r w:rsidRPr="007A6BDB">
        <w:rPr>
          <w:rFonts w:ascii="Times New Roman" w:hAnsi="Times New Roman"/>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
        <w:numPr>
          <w:ilvl w:val="0"/>
          <w:numId w:val="172"/>
        </w:numPr>
        <w:tabs>
          <w:tab w:val="left" w:pos="1134"/>
        </w:tabs>
        <w:ind w:left="0" w:firstLine="709"/>
        <w:rPr>
          <w:rFonts w:ascii="Times New Roman" w:hAnsi="Times New Roman"/>
          <w:i/>
          <w:sz w:val="22"/>
          <w:szCs w:val="22"/>
        </w:rPr>
      </w:pPr>
      <w:r w:rsidRPr="007A6BDB">
        <w:rPr>
          <w:rFonts w:ascii="Times New Roman" w:hAnsi="Times New Roman"/>
          <w:i/>
          <w:sz w:val="22"/>
          <w:szCs w:val="22"/>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7A6BDB" w:rsidRPr="007A6BDB" w:rsidRDefault="007A6BDB" w:rsidP="00AC5EAB">
      <w:pPr>
        <w:pStyle w:val="a"/>
        <w:numPr>
          <w:ilvl w:val="0"/>
          <w:numId w:val="172"/>
        </w:numPr>
        <w:tabs>
          <w:tab w:val="left" w:pos="1134"/>
        </w:tabs>
        <w:ind w:left="0" w:firstLine="709"/>
        <w:rPr>
          <w:rFonts w:ascii="Times New Roman" w:hAnsi="Times New Roman"/>
          <w:i/>
          <w:sz w:val="22"/>
          <w:szCs w:val="22"/>
        </w:rPr>
      </w:pPr>
      <w:r w:rsidRPr="007A6BDB">
        <w:rPr>
          <w:rFonts w:ascii="Times New Roman" w:hAnsi="Times New Roman"/>
          <w:i/>
          <w:sz w:val="22"/>
          <w:szCs w:val="22"/>
        </w:rPr>
        <w:t>решать и конструировать задачи на основе рассмотрения реальных ситуаций, в которых не требуется точный вычислительный результат;</w:t>
      </w:r>
    </w:p>
    <w:p w:rsidR="007A6BDB" w:rsidRPr="007A6BDB" w:rsidRDefault="007A6BDB" w:rsidP="00AC5EAB">
      <w:pPr>
        <w:pStyle w:val="a"/>
        <w:numPr>
          <w:ilvl w:val="0"/>
          <w:numId w:val="172"/>
        </w:numPr>
        <w:tabs>
          <w:tab w:val="left" w:pos="1134"/>
        </w:tabs>
        <w:ind w:left="0" w:firstLine="709"/>
        <w:rPr>
          <w:rFonts w:ascii="Times New Roman" w:hAnsi="Times New Roman"/>
          <w:i/>
          <w:sz w:val="22"/>
          <w:szCs w:val="22"/>
        </w:rPr>
      </w:pPr>
      <w:r w:rsidRPr="007A6BDB">
        <w:rPr>
          <w:rFonts w:ascii="Times New Roman" w:hAnsi="Times New Roman"/>
          <w:i/>
          <w:sz w:val="22"/>
          <w:szCs w:val="22"/>
        </w:rPr>
        <w:t>решать задачи на движение по реке, рассматривая разные системы отсчета</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Наглядная геометрия</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Геометрические фигуры</w:t>
      </w:r>
    </w:p>
    <w:p w:rsidR="007A6BDB" w:rsidRPr="007A6BDB" w:rsidRDefault="007A6BDB" w:rsidP="00AC5EAB">
      <w:pPr>
        <w:pStyle w:val="ad"/>
        <w:numPr>
          <w:ilvl w:val="0"/>
          <w:numId w:val="173"/>
        </w:numPr>
        <w:tabs>
          <w:tab w:val="left" w:pos="1134"/>
        </w:tabs>
        <w:ind w:left="0" w:firstLine="709"/>
        <w:jc w:val="both"/>
        <w:rPr>
          <w:rFonts w:ascii="Times New Roman" w:hAnsi="Times New Roman"/>
          <w:i/>
          <w:sz w:val="22"/>
          <w:szCs w:val="22"/>
        </w:rPr>
      </w:pPr>
      <w:proofErr w:type="gramStart"/>
      <w:r w:rsidRPr="007A6BDB">
        <w:rPr>
          <w:rFonts w:ascii="Times New Roman" w:hAnsi="Times New Roman"/>
          <w:i/>
          <w:sz w:val="22"/>
          <w:szCs w:val="22"/>
        </w:rPr>
        <w:t>Оперировать понятиями фигура,</w:t>
      </w:r>
      <w:r w:rsidRPr="007A6BDB" w:rsidDel="0046087C">
        <w:rPr>
          <w:rFonts w:ascii="Times New Roman" w:hAnsi="Times New Roman"/>
          <w:b/>
          <w:bCs/>
          <w:i/>
          <w:sz w:val="22"/>
          <w:szCs w:val="22"/>
        </w:rPr>
        <w:t xml:space="preserve"> </w:t>
      </w:r>
      <w:r w:rsidRPr="007A6BDB">
        <w:rPr>
          <w:rFonts w:ascii="Times New Roman" w:hAnsi="Times New Roman"/>
          <w:bCs/>
          <w:i/>
          <w:sz w:val="22"/>
          <w:szCs w:val="22"/>
        </w:rPr>
        <w:t>т</w:t>
      </w:r>
      <w:r w:rsidRPr="007A6BDB">
        <w:rPr>
          <w:rFonts w:ascii="Times New Roman" w:hAnsi="Times New Roman"/>
          <w:i/>
          <w:sz w:val="22"/>
          <w:szCs w:val="22"/>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roofErr w:type="gramEnd"/>
    </w:p>
    <w:p w:rsidR="007A6BDB" w:rsidRPr="007A6BDB" w:rsidRDefault="007A6BDB" w:rsidP="00AC5EAB">
      <w:pPr>
        <w:pStyle w:val="ad"/>
        <w:numPr>
          <w:ilvl w:val="0"/>
          <w:numId w:val="173"/>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извлекать, интерпретировать и преобразовывать информацию о геометрических фигурах, представленную на чертежах</w:t>
      </w:r>
    </w:p>
    <w:p w:rsidR="007A6BDB" w:rsidRPr="007A6BDB" w:rsidRDefault="007A6BDB" w:rsidP="00AC5EAB">
      <w:pPr>
        <w:pStyle w:val="ad"/>
        <w:numPr>
          <w:ilvl w:val="0"/>
          <w:numId w:val="173"/>
        </w:numPr>
        <w:tabs>
          <w:tab w:val="left" w:pos="1134"/>
        </w:tabs>
        <w:jc w:val="both"/>
        <w:rPr>
          <w:rFonts w:ascii="Times New Roman" w:hAnsi="Times New Roman"/>
          <w:i/>
          <w:sz w:val="22"/>
          <w:szCs w:val="22"/>
        </w:rPr>
      </w:pPr>
      <w:r w:rsidRPr="007A6BDB">
        <w:rPr>
          <w:rFonts w:ascii="Times New Roman" w:hAnsi="Times New Roman"/>
          <w:i/>
          <w:sz w:val="22"/>
          <w:szCs w:val="22"/>
        </w:rPr>
        <w:t>изображать изучаемые фигуры от руки и с помощью линейки, циркуля, компьютерных инструментов.</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d"/>
        <w:numPr>
          <w:ilvl w:val="0"/>
          <w:numId w:val="174"/>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 xml:space="preserve">решать практические задачи с применением простейших свойств фигур </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Измерения и вычисления</w:t>
      </w:r>
    </w:p>
    <w:p w:rsidR="007A6BDB" w:rsidRPr="007A6BDB" w:rsidRDefault="007A6BDB" w:rsidP="00AC5EAB">
      <w:pPr>
        <w:pStyle w:val="a"/>
        <w:numPr>
          <w:ilvl w:val="0"/>
          <w:numId w:val="175"/>
        </w:numPr>
        <w:tabs>
          <w:tab w:val="left" w:pos="1134"/>
        </w:tabs>
        <w:ind w:left="0" w:firstLine="709"/>
        <w:rPr>
          <w:rFonts w:ascii="Times New Roman" w:hAnsi="Times New Roman"/>
          <w:i/>
          <w:sz w:val="22"/>
          <w:szCs w:val="22"/>
        </w:rPr>
      </w:pPr>
      <w:r w:rsidRPr="007A6BDB">
        <w:rPr>
          <w:rFonts w:ascii="Times New Roman" w:hAnsi="Times New Roman"/>
          <w:i/>
          <w:sz w:val="22"/>
          <w:szCs w:val="22"/>
        </w:rPr>
        <w:t>выполнять измерение длин, расстояний, величин углов, с помощью инструментов для измерений длин и углов;</w:t>
      </w:r>
    </w:p>
    <w:p w:rsidR="007A6BDB" w:rsidRPr="007A6BDB" w:rsidRDefault="007A6BDB" w:rsidP="00AC5EAB">
      <w:pPr>
        <w:pStyle w:val="a"/>
        <w:numPr>
          <w:ilvl w:val="0"/>
          <w:numId w:val="175"/>
        </w:numPr>
        <w:tabs>
          <w:tab w:val="left" w:pos="1134"/>
        </w:tabs>
        <w:ind w:left="0" w:firstLine="709"/>
        <w:rPr>
          <w:rFonts w:ascii="Times New Roman" w:hAnsi="Times New Roman"/>
          <w:i/>
          <w:sz w:val="22"/>
          <w:szCs w:val="22"/>
        </w:rPr>
      </w:pPr>
      <w:r w:rsidRPr="007A6BDB">
        <w:rPr>
          <w:rFonts w:ascii="Times New Roman" w:hAnsi="Times New Roman"/>
          <w:i/>
          <w:sz w:val="22"/>
          <w:szCs w:val="22"/>
        </w:rPr>
        <w:t>вычислять площади прямоугольников, квадратов, объёмы прямоугольных параллелепипедов, кубов.</w:t>
      </w:r>
    </w:p>
    <w:p w:rsidR="007A6BDB" w:rsidRPr="007A6BDB" w:rsidRDefault="007A6BDB" w:rsidP="007A6BDB">
      <w:pPr>
        <w:tabs>
          <w:tab w:val="left" w:pos="1134"/>
        </w:tabs>
        <w:spacing w:after="0" w:line="240" w:lineRule="auto"/>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d"/>
        <w:numPr>
          <w:ilvl w:val="0"/>
          <w:numId w:val="175"/>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вычислять расстояния на местности в стандартных ситуациях, площади участков прямоугольной формы, объёмы комнат;</w:t>
      </w:r>
    </w:p>
    <w:p w:rsidR="007A6BDB" w:rsidRPr="007A6BDB" w:rsidRDefault="007A6BDB" w:rsidP="00AC5EAB">
      <w:pPr>
        <w:pStyle w:val="ad"/>
        <w:numPr>
          <w:ilvl w:val="0"/>
          <w:numId w:val="175"/>
        </w:numPr>
        <w:tabs>
          <w:tab w:val="left" w:pos="1134"/>
        </w:tabs>
        <w:jc w:val="both"/>
        <w:rPr>
          <w:rFonts w:ascii="Times New Roman" w:hAnsi="Times New Roman"/>
          <w:i/>
          <w:sz w:val="22"/>
          <w:szCs w:val="22"/>
        </w:rPr>
      </w:pPr>
      <w:r w:rsidRPr="007A6BDB">
        <w:rPr>
          <w:rFonts w:ascii="Times New Roman" w:hAnsi="Times New Roman"/>
          <w:i/>
          <w:sz w:val="22"/>
          <w:szCs w:val="22"/>
        </w:rPr>
        <w:t xml:space="preserve">выполнять простейшие построения на местности, необходимые в реальной жизни; </w:t>
      </w:r>
    </w:p>
    <w:p w:rsidR="007A6BDB" w:rsidRPr="007A6BDB" w:rsidRDefault="007A6BDB" w:rsidP="00AC5EAB">
      <w:pPr>
        <w:pStyle w:val="ad"/>
        <w:numPr>
          <w:ilvl w:val="0"/>
          <w:numId w:val="175"/>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оценивать размеры реальных объектов окружающего мира</w:t>
      </w:r>
    </w:p>
    <w:p w:rsidR="007A6BDB" w:rsidRPr="007A6BDB" w:rsidRDefault="007A6BDB" w:rsidP="007A6BDB">
      <w:pPr>
        <w:spacing w:after="0" w:line="240" w:lineRule="auto"/>
        <w:rPr>
          <w:rFonts w:ascii="Times New Roman" w:hAnsi="Times New Roman"/>
          <w:b/>
          <w:bCs/>
        </w:rPr>
      </w:pPr>
      <w:r w:rsidRPr="007A6BDB">
        <w:rPr>
          <w:rFonts w:ascii="Times New Roman" w:hAnsi="Times New Roman"/>
          <w:b/>
          <w:bCs/>
        </w:rPr>
        <w:t>История математики</w:t>
      </w:r>
    </w:p>
    <w:p w:rsidR="007A6BDB" w:rsidRPr="007A6BDB" w:rsidRDefault="007A6BDB" w:rsidP="00AC5EAB">
      <w:pPr>
        <w:pStyle w:val="ad"/>
        <w:numPr>
          <w:ilvl w:val="0"/>
          <w:numId w:val="147"/>
        </w:numPr>
        <w:ind w:left="0" w:firstLine="709"/>
        <w:jc w:val="both"/>
        <w:rPr>
          <w:rFonts w:ascii="Times New Roman" w:hAnsi="Times New Roman"/>
          <w:i/>
          <w:sz w:val="22"/>
          <w:szCs w:val="22"/>
        </w:rPr>
      </w:pPr>
      <w:r w:rsidRPr="007A6BDB">
        <w:rPr>
          <w:rFonts w:ascii="Times New Roman" w:hAnsi="Times New Roman"/>
          <w:i/>
          <w:sz w:val="22"/>
          <w:szCs w:val="22"/>
        </w:rPr>
        <w:lastRenderedPageBreak/>
        <w:t>Характеризовать вклад выдающихся математиков в развитие математики и иных научных областей</w:t>
      </w:r>
    </w:p>
    <w:p w:rsidR="007A6BDB" w:rsidRPr="007A6BDB" w:rsidRDefault="007A6BDB" w:rsidP="007A6BDB">
      <w:pPr>
        <w:pStyle w:val="3"/>
        <w:spacing w:before="0" w:line="240" w:lineRule="auto"/>
      </w:pPr>
    </w:p>
    <w:p w:rsidR="007A6BDB" w:rsidRPr="00452DA2" w:rsidRDefault="007A6BDB" w:rsidP="007A6BDB">
      <w:pPr>
        <w:pStyle w:val="3"/>
        <w:spacing w:before="0" w:line="240" w:lineRule="auto"/>
        <w:rPr>
          <w:color w:val="auto"/>
        </w:rPr>
      </w:pPr>
      <w:bookmarkStart w:id="56" w:name="_Toc284662721"/>
      <w:bookmarkStart w:id="57" w:name="_Toc284663347"/>
      <w:r w:rsidRPr="00452DA2">
        <w:rPr>
          <w:color w:val="auto"/>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6"/>
      <w:bookmarkEnd w:id="57"/>
    </w:p>
    <w:p w:rsidR="007A6BDB" w:rsidRPr="007A6BDB" w:rsidRDefault="007A6BDB" w:rsidP="007A6BDB">
      <w:pPr>
        <w:spacing w:after="0" w:line="240" w:lineRule="auto"/>
        <w:rPr>
          <w:rFonts w:ascii="Times New Roman" w:hAnsi="Times New Roman"/>
        </w:rPr>
      </w:pPr>
      <w:r w:rsidRPr="007A6BDB">
        <w:rPr>
          <w:rFonts w:ascii="Times New Roman" w:hAnsi="Times New Roman"/>
          <w:b/>
        </w:rPr>
        <w:t>Элементы теории множеств и математической логики</w:t>
      </w:r>
    </w:p>
    <w:p w:rsidR="007A6BDB" w:rsidRPr="007A6BDB" w:rsidRDefault="007A6BDB" w:rsidP="00AC5EAB">
      <w:pPr>
        <w:pStyle w:val="ad"/>
        <w:numPr>
          <w:ilvl w:val="0"/>
          <w:numId w:val="133"/>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Оперировать на базовом уровне понятиями: множество, элемент множества, подмножество, принадлежность;</w:t>
      </w:r>
    </w:p>
    <w:p w:rsidR="007A6BDB" w:rsidRPr="007A6BDB" w:rsidRDefault="007A6BDB" w:rsidP="00AC5EAB">
      <w:pPr>
        <w:pStyle w:val="ad"/>
        <w:numPr>
          <w:ilvl w:val="0"/>
          <w:numId w:val="133"/>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задавать множества перечислением их элементов;</w:t>
      </w:r>
    </w:p>
    <w:p w:rsidR="007A6BDB" w:rsidRPr="007A6BDB" w:rsidRDefault="007A6BDB" w:rsidP="00AC5EAB">
      <w:pPr>
        <w:pStyle w:val="ad"/>
        <w:numPr>
          <w:ilvl w:val="0"/>
          <w:numId w:val="133"/>
        </w:numPr>
        <w:tabs>
          <w:tab w:val="left" w:pos="993"/>
          <w:tab w:val="left" w:pos="1134"/>
        </w:tabs>
        <w:ind w:left="0" w:firstLine="709"/>
        <w:jc w:val="both"/>
        <w:rPr>
          <w:rFonts w:ascii="Times New Roman" w:hAnsi="Times New Roman"/>
          <w:sz w:val="22"/>
          <w:szCs w:val="22"/>
        </w:rPr>
      </w:pPr>
      <w:r w:rsidRPr="007A6BDB">
        <w:rPr>
          <w:rFonts w:ascii="Times New Roman" w:hAnsi="Times New Roman"/>
          <w:sz w:val="22"/>
          <w:szCs w:val="22"/>
        </w:rPr>
        <w:t>находить пересечение, объединение, подмножество в простейших ситуациях;</w:t>
      </w:r>
    </w:p>
    <w:p w:rsidR="007A6BDB" w:rsidRPr="007A6BDB" w:rsidRDefault="007A6BDB" w:rsidP="00AC5EAB">
      <w:pPr>
        <w:pStyle w:val="ad"/>
        <w:numPr>
          <w:ilvl w:val="0"/>
          <w:numId w:val="133"/>
        </w:numPr>
        <w:tabs>
          <w:tab w:val="left" w:pos="993"/>
        </w:tabs>
        <w:ind w:left="0" w:firstLine="709"/>
        <w:jc w:val="both"/>
        <w:rPr>
          <w:rFonts w:ascii="Times New Roman" w:hAnsi="Times New Roman"/>
          <w:sz w:val="22"/>
          <w:szCs w:val="22"/>
        </w:rPr>
      </w:pPr>
      <w:r w:rsidRPr="007A6BDB">
        <w:rPr>
          <w:rFonts w:ascii="Times New Roman" w:hAnsi="Times New Roman"/>
          <w:sz w:val="22"/>
          <w:szCs w:val="22"/>
        </w:rPr>
        <w:t>оперировать на базовом уровне понятиями: определение, аксиома, теорема, доказательство;</w:t>
      </w:r>
    </w:p>
    <w:p w:rsidR="007A6BDB" w:rsidRPr="007A6BDB" w:rsidRDefault="007A6BDB" w:rsidP="00AC5EAB">
      <w:pPr>
        <w:pStyle w:val="ad"/>
        <w:numPr>
          <w:ilvl w:val="0"/>
          <w:numId w:val="133"/>
        </w:numPr>
        <w:tabs>
          <w:tab w:val="left" w:pos="993"/>
          <w:tab w:val="left" w:pos="1134"/>
        </w:tabs>
        <w:ind w:left="0" w:firstLine="709"/>
        <w:jc w:val="both"/>
        <w:rPr>
          <w:rFonts w:ascii="Times New Roman" w:hAnsi="Times New Roman"/>
          <w:sz w:val="22"/>
          <w:szCs w:val="22"/>
        </w:rPr>
      </w:pPr>
      <w:r w:rsidRPr="007A6BDB">
        <w:rPr>
          <w:rFonts w:ascii="Times New Roman" w:hAnsi="Times New Roman"/>
          <w:sz w:val="22"/>
          <w:szCs w:val="22"/>
        </w:rPr>
        <w:t>приводить прим</w:t>
      </w:r>
      <w:r w:rsidR="00CB6982">
        <w:rPr>
          <w:rFonts w:ascii="Times New Roman" w:hAnsi="Times New Roman"/>
          <w:sz w:val="22"/>
          <w:szCs w:val="22"/>
        </w:rPr>
        <w:t>еры и контрпримеры для  подтвержд</w:t>
      </w:r>
      <w:r w:rsidRPr="007A6BDB">
        <w:rPr>
          <w:rFonts w:ascii="Times New Roman" w:hAnsi="Times New Roman"/>
          <w:sz w:val="22"/>
          <w:szCs w:val="22"/>
        </w:rPr>
        <w:t>ения своих высказываний</w:t>
      </w:r>
    </w:p>
    <w:p w:rsidR="007A6BDB" w:rsidRPr="007A6BDB" w:rsidRDefault="007A6BDB" w:rsidP="007A6BDB">
      <w:pPr>
        <w:tabs>
          <w:tab w:val="left" w:pos="1134"/>
        </w:tabs>
        <w:spacing w:after="0" w:line="240" w:lineRule="auto"/>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использовать графическое представление множе</w:t>
      </w:r>
      <w:proofErr w:type="gramStart"/>
      <w:r w:rsidRPr="007A6BDB">
        <w:rPr>
          <w:rFonts w:ascii="Times New Roman" w:hAnsi="Times New Roman"/>
          <w:sz w:val="22"/>
          <w:szCs w:val="22"/>
        </w:rPr>
        <w:t>ств дл</w:t>
      </w:r>
      <w:proofErr w:type="gramEnd"/>
      <w:r w:rsidRPr="007A6BDB">
        <w:rPr>
          <w:rFonts w:ascii="Times New Roman" w:hAnsi="Times New Roman"/>
          <w:sz w:val="22"/>
          <w:szCs w:val="22"/>
        </w:rPr>
        <w:t>я описания реальных процессов и явлений, при решении задач других учебных предметов</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Числа</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использовать свойства чисел и правила действий при выполнении вычислений;</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использовать признаки делимости на 2, 5, 3, 9, 10 при выполнении вычислений и решении несложных задач;</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выполнять округление рациональных чисел в соответствии с правилами;</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 xml:space="preserve">оценивать значение квадратного корня из положительного целого числа; </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распознавать рациональные и иррациональные числа;</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сравнивать числа.</w:t>
      </w:r>
    </w:p>
    <w:p w:rsidR="007A6BDB" w:rsidRPr="007A6BDB" w:rsidRDefault="007A6BDB" w:rsidP="007A6BDB">
      <w:pPr>
        <w:tabs>
          <w:tab w:val="left" w:pos="1134"/>
        </w:tabs>
        <w:spacing w:after="0" w:line="240" w:lineRule="auto"/>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оценивать результаты вычислений при решении практических задач;</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выполнять сравнение чисел в реальных ситуациях;</w:t>
      </w:r>
    </w:p>
    <w:p w:rsidR="007A6BDB" w:rsidRPr="007A6BDB" w:rsidRDefault="007A6BDB" w:rsidP="00AC5EAB">
      <w:pPr>
        <w:pStyle w:val="ad"/>
        <w:numPr>
          <w:ilvl w:val="0"/>
          <w:numId w:val="130"/>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составлять числовые выражения при решении практических задач и задач из других учебных предметов</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Тождественные преобразования</w:t>
      </w:r>
    </w:p>
    <w:p w:rsidR="007A6BDB" w:rsidRPr="007A6BDB" w:rsidRDefault="007A6BDB" w:rsidP="00AC5EAB">
      <w:pPr>
        <w:pStyle w:val="ad"/>
        <w:numPr>
          <w:ilvl w:val="0"/>
          <w:numId w:val="137"/>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7A6BDB" w:rsidRPr="007A6BDB" w:rsidRDefault="007A6BDB" w:rsidP="00AC5EAB">
      <w:pPr>
        <w:pStyle w:val="ad"/>
        <w:numPr>
          <w:ilvl w:val="0"/>
          <w:numId w:val="137"/>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выполнять несложные преобразования целых выражений: раскрывать скобки, приводить подобные слагаемые;</w:t>
      </w:r>
    </w:p>
    <w:p w:rsidR="007A6BDB" w:rsidRPr="007A6BDB" w:rsidRDefault="007A6BDB" w:rsidP="00AC5EAB">
      <w:pPr>
        <w:pStyle w:val="ad"/>
        <w:numPr>
          <w:ilvl w:val="0"/>
          <w:numId w:val="137"/>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7A6BDB" w:rsidRPr="007A6BDB" w:rsidRDefault="007A6BDB" w:rsidP="00AC5EAB">
      <w:pPr>
        <w:pStyle w:val="ad"/>
        <w:numPr>
          <w:ilvl w:val="0"/>
          <w:numId w:val="137"/>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выполнять несложные преобразования дробно-линейных выражений и выражений с квадратными корнями</w:t>
      </w:r>
      <w:proofErr w:type="gramStart"/>
      <w:r w:rsidRPr="007A6BDB">
        <w:rPr>
          <w:rFonts w:ascii="Times New Roman" w:hAnsi="Times New Roman"/>
          <w:sz w:val="22"/>
          <w:szCs w:val="22"/>
        </w:rPr>
        <w:t xml:space="preserve"> .</w:t>
      </w:r>
      <w:proofErr w:type="gramEnd"/>
    </w:p>
    <w:p w:rsidR="007A6BDB" w:rsidRPr="007A6BDB" w:rsidRDefault="007A6BDB" w:rsidP="007A6BDB">
      <w:pPr>
        <w:tabs>
          <w:tab w:val="left" w:pos="1134"/>
        </w:tabs>
        <w:spacing w:after="0" w:line="240" w:lineRule="auto"/>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d"/>
        <w:numPr>
          <w:ilvl w:val="0"/>
          <w:numId w:val="131"/>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 xml:space="preserve">понимать смысл записи числа в стандартном виде; </w:t>
      </w:r>
    </w:p>
    <w:p w:rsidR="007A6BDB" w:rsidRPr="007A6BDB" w:rsidRDefault="007A6BDB" w:rsidP="00AC5EAB">
      <w:pPr>
        <w:pStyle w:val="ad"/>
        <w:numPr>
          <w:ilvl w:val="0"/>
          <w:numId w:val="131"/>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оперировать на базовом уровне понятием «стандартная запись числа»</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Уравнения и неравенства</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proofErr w:type="gramStart"/>
      <w:r w:rsidRPr="007A6BDB">
        <w:rPr>
          <w:rFonts w:ascii="Times New Roman" w:hAnsi="Times New Roman"/>
          <w:sz w:val="22"/>
          <w:szCs w:val="22"/>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проверять справедливость числовых равенств и неравенств;</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 xml:space="preserve">решать линейные неравенства и несложные неравенства, сводящиеся к </w:t>
      </w:r>
      <w:proofErr w:type="gramStart"/>
      <w:r w:rsidRPr="007A6BDB">
        <w:rPr>
          <w:rFonts w:ascii="Times New Roman" w:hAnsi="Times New Roman"/>
          <w:sz w:val="22"/>
          <w:szCs w:val="22"/>
        </w:rPr>
        <w:t>линейным</w:t>
      </w:r>
      <w:proofErr w:type="gramEnd"/>
      <w:r w:rsidRPr="007A6BDB">
        <w:rPr>
          <w:rFonts w:ascii="Times New Roman" w:hAnsi="Times New Roman"/>
          <w:sz w:val="22"/>
          <w:szCs w:val="22"/>
        </w:rPr>
        <w:t>;</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решать системы несложных линейных уравнений, неравенств;</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проверять, является ли данное число решением уравнения (неравенства);</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решать квадратные уравнения по формуле корней квадратного уравнения;</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 xml:space="preserve">изображать решения неравенств и их систем </w:t>
      </w:r>
      <w:proofErr w:type="gramStart"/>
      <w:r w:rsidRPr="007A6BDB">
        <w:rPr>
          <w:rFonts w:ascii="Times New Roman" w:hAnsi="Times New Roman"/>
          <w:sz w:val="22"/>
          <w:szCs w:val="22"/>
        </w:rPr>
        <w:t>на</w:t>
      </w:r>
      <w:proofErr w:type="gramEnd"/>
      <w:r w:rsidRPr="007A6BDB">
        <w:rPr>
          <w:rFonts w:ascii="Times New Roman" w:hAnsi="Times New Roman"/>
          <w:sz w:val="22"/>
          <w:szCs w:val="22"/>
        </w:rPr>
        <w:t xml:space="preserve"> числовой прямой.</w:t>
      </w:r>
    </w:p>
    <w:p w:rsidR="007A6BDB" w:rsidRPr="007A6BDB" w:rsidRDefault="007A6BDB" w:rsidP="007A6BDB">
      <w:pPr>
        <w:tabs>
          <w:tab w:val="left" w:pos="1134"/>
        </w:tabs>
        <w:spacing w:after="0" w:line="240" w:lineRule="auto"/>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d"/>
        <w:numPr>
          <w:ilvl w:val="0"/>
          <w:numId w:val="130"/>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составлять и решать линейные уравнения при решении задач, возникающих в других учебных предметах</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Функции</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 xml:space="preserve">находить значение функции по заданному значению аргумента; </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lastRenderedPageBreak/>
        <w:t>находить значение аргумента по заданному значению функции в несложных ситуациях;</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определять положение точки по её координатам, координаты точки по её положению на координатной плоскости;</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строить график линейной функции;</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проверять, является ли данный график графиком заданной функции (линейной, квадратичной, обратной пропорциональности);</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 xml:space="preserve">определять приближённые значения </w:t>
      </w:r>
      <w:proofErr w:type="gramStart"/>
      <w:r w:rsidRPr="007A6BDB">
        <w:rPr>
          <w:rFonts w:ascii="Times New Roman" w:hAnsi="Times New Roman"/>
          <w:sz w:val="22"/>
          <w:szCs w:val="22"/>
        </w:rPr>
        <w:t>координат точки пересечения графиков функций</w:t>
      </w:r>
      <w:proofErr w:type="gramEnd"/>
      <w:r w:rsidRPr="007A6BDB">
        <w:rPr>
          <w:rFonts w:ascii="Times New Roman" w:hAnsi="Times New Roman"/>
          <w:sz w:val="22"/>
          <w:szCs w:val="22"/>
        </w:rPr>
        <w:t>;</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оперировать на базовом уровне понятиями: последовательность, арифметическая прогрессия, геометрическая прогрессия;</w:t>
      </w:r>
    </w:p>
    <w:p w:rsidR="007A6BDB" w:rsidRPr="007A6BDB" w:rsidRDefault="007A6BDB" w:rsidP="00AC5EAB">
      <w:pPr>
        <w:pStyle w:val="ad"/>
        <w:numPr>
          <w:ilvl w:val="0"/>
          <w:numId w:val="129"/>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решать задачи на прогрессии, в которых ответ может быть получен непосредственным подсчётом без применения формул.</w:t>
      </w:r>
    </w:p>
    <w:p w:rsidR="007A6BDB" w:rsidRPr="007A6BDB" w:rsidRDefault="007A6BDB" w:rsidP="007A6BDB">
      <w:pPr>
        <w:tabs>
          <w:tab w:val="left" w:pos="1134"/>
        </w:tabs>
        <w:spacing w:after="0" w:line="240" w:lineRule="auto"/>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d"/>
        <w:numPr>
          <w:ilvl w:val="0"/>
          <w:numId w:val="129"/>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7A6BDB" w:rsidRPr="007A6BDB" w:rsidRDefault="007A6BDB" w:rsidP="00AC5EAB">
      <w:pPr>
        <w:pStyle w:val="ad"/>
        <w:numPr>
          <w:ilvl w:val="0"/>
          <w:numId w:val="129"/>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использоват</w:t>
      </w:r>
      <w:r w:rsidR="00452DA2">
        <w:rPr>
          <w:rFonts w:ascii="Times New Roman" w:hAnsi="Times New Roman"/>
          <w:sz w:val="22"/>
          <w:szCs w:val="22"/>
        </w:rPr>
        <w:t>ь свойства линейной функц</w:t>
      </w:r>
      <w:proofErr w:type="gramStart"/>
      <w:r w:rsidR="00452DA2">
        <w:rPr>
          <w:rFonts w:ascii="Times New Roman" w:hAnsi="Times New Roman"/>
          <w:sz w:val="22"/>
          <w:szCs w:val="22"/>
        </w:rPr>
        <w:t>ии и её</w:t>
      </w:r>
      <w:proofErr w:type="gramEnd"/>
      <w:r w:rsidRPr="007A6BDB">
        <w:rPr>
          <w:rFonts w:ascii="Times New Roman" w:hAnsi="Times New Roman"/>
          <w:sz w:val="22"/>
          <w:szCs w:val="22"/>
        </w:rPr>
        <w:t xml:space="preserve"> график при решении задач из других учебных предметов</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 xml:space="preserve">Статистика и теория вероятностей поставить после текстовых задач, как </w:t>
      </w:r>
      <w:proofErr w:type="gramStart"/>
      <w:r w:rsidRPr="007A6BDB">
        <w:rPr>
          <w:rFonts w:ascii="Times New Roman" w:hAnsi="Times New Roman"/>
          <w:b/>
        </w:rPr>
        <w:t>с</w:t>
      </w:r>
      <w:proofErr w:type="gramEnd"/>
      <w:r w:rsidRPr="007A6BDB">
        <w:rPr>
          <w:rFonts w:ascii="Times New Roman" w:hAnsi="Times New Roman"/>
          <w:b/>
        </w:rPr>
        <w:t xml:space="preserve"> содержании.</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Иметь представление о статистических характеристиках, вероятности случайного события, комбинаторных задачах;</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решать простейшие комбинаторные задачи методом прямого и организованного перебора;</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представлять данные в виде таблиц, диаграмм, графиков;</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читать информацию, представленную в виде таблицы, диаграммы, графика;</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 xml:space="preserve">определять </w:t>
      </w:r>
      <w:r w:rsidRPr="007A6BDB">
        <w:rPr>
          <w:rStyle w:val="dash041e0431044b0447043d044b0439char1"/>
          <w:sz w:val="22"/>
          <w:szCs w:val="22"/>
        </w:rPr>
        <w:t>основные статистические характеристики числовых наборов;</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оценивать вероятность события в простейших случаях;</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иметь представление о роли закона больших чисел в массовых явлениях.</w:t>
      </w:r>
    </w:p>
    <w:p w:rsidR="007A6BDB" w:rsidRPr="007A6BDB" w:rsidRDefault="007A6BDB" w:rsidP="007A6BDB">
      <w:pPr>
        <w:tabs>
          <w:tab w:val="left" w:pos="1134"/>
        </w:tabs>
        <w:spacing w:after="0" w:line="240" w:lineRule="auto"/>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d"/>
        <w:numPr>
          <w:ilvl w:val="0"/>
          <w:numId w:val="132"/>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оценивать количество возможных вариантов методом перебора;</w:t>
      </w:r>
    </w:p>
    <w:p w:rsidR="007A6BDB" w:rsidRPr="007A6BDB" w:rsidRDefault="007A6BDB" w:rsidP="00AC5EAB">
      <w:pPr>
        <w:pStyle w:val="ad"/>
        <w:numPr>
          <w:ilvl w:val="0"/>
          <w:numId w:val="132"/>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иметь представление о роли практически достоверных и маловероятных событий;</w:t>
      </w:r>
    </w:p>
    <w:p w:rsidR="007A6BDB" w:rsidRPr="007A6BDB" w:rsidRDefault="007A6BDB" w:rsidP="00AC5EAB">
      <w:pPr>
        <w:pStyle w:val="ad"/>
        <w:numPr>
          <w:ilvl w:val="0"/>
          <w:numId w:val="132"/>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 xml:space="preserve">сравнивать </w:t>
      </w:r>
      <w:r w:rsidRPr="007A6BDB">
        <w:rPr>
          <w:rStyle w:val="dash041e0431044b0447043d044b0439char1"/>
          <w:sz w:val="22"/>
          <w:szCs w:val="22"/>
        </w:rPr>
        <w:t>основные статистические характеристики, полученные в процессе решения прикладной задачи, изучения реального явления</w:t>
      </w:r>
      <w:r w:rsidRPr="007A6BDB">
        <w:rPr>
          <w:rFonts w:ascii="Times New Roman" w:hAnsi="Times New Roman"/>
          <w:sz w:val="22"/>
          <w:szCs w:val="22"/>
        </w:rPr>
        <w:t xml:space="preserve">; </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оценивать вероятность реальных событий и явлений в несложных ситуациях</w:t>
      </w:r>
    </w:p>
    <w:p w:rsidR="007A6BDB" w:rsidRPr="007A6BDB" w:rsidRDefault="007A6BDB" w:rsidP="007A6BDB">
      <w:pPr>
        <w:spacing w:after="0" w:line="240" w:lineRule="auto"/>
        <w:rPr>
          <w:rFonts w:ascii="Times New Roman" w:hAnsi="Times New Roman"/>
          <w:b/>
          <w:bCs/>
        </w:rPr>
      </w:pPr>
      <w:r w:rsidRPr="007A6BDB">
        <w:rPr>
          <w:rFonts w:ascii="Times New Roman" w:hAnsi="Times New Roman"/>
          <w:b/>
          <w:bCs/>
        </w:rPr>
        <w:t>Текстовые задачи</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Решать несложные сюжетные задачи разных типов на все арифметические действия;</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осуществлять способ поиска решения задачи, в котором рассуждение строится от условия к требованию или от требования к условию;</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 xml:space="preserve">составлять план решения задачи; </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выделять этапы решения задачи;</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интерпретировать вычислительные результаты в задаче, исследовать полученное решение задачи;</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знать различие скоростей объекта в стоячей воде, против течения и по течению реки;</w:t>
      </w:r>
    </w:p>
    <w:p w:rsidR="007A6BDB" w:rsidRPr="007A6BDB" w:rsidRDefault="007A6BDB" w:rsidP="00AC5EAB">
      <w:pPr>
        <w:pStyle w:val="ad"/>
        <w:numPr>
          <w:ilvl w:val="0"/>
          <w:numId w:val="130"/>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решать задачи на нахождение части числа и числа по его части;</w:t>
      </w:r>
    </w:p>
    <w:p w:rsidR="007A6BDB" w:rsidRPr="007A6BDB" w:rsidRDefault="007A6BDB" w:rsidP="00AC5EAB">
      <w:pPr>
        <w:pStyle w:val="ad"/>
        <w:numPr>
          <w:ilvl w:val="0"/>
          <w:numId w:val="130"/>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решать задачи разных типов (на работу, на покупки, на движение), связывающих три величины, выделять эти величины и отношения между ними;</w:t>
      </w:r>
    </w:p>
    <w:p w:rsidR="007A6BDB" w:rsidRPr="007A6BDB" w:rsidRDefault="007A6BDB" w:rsidP="00AC5EAB">
      <w:pPr>
        <w:pStyle w:val="ad"/>
        <w:numPr>
          <w:ilvl w:val="0"/>
          <w:numId w:val="130"/>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находить процент от числа, число по проценту от него, находить процентное снижение или процентное повышение величины;</w:t>
      </w:r>
    </w:p>
    <w:p w:rsidR="007A6BDB" w:rsidRPr="007A6BDB" w:rsidRDefault="007A6BDB" w:rsidP="00AC5EAB">
      <w:pPr>
        <w:pStyle w:val="ad"/>
        <w:numPr>
          <w:ilvl w:val="0"/>
          <w:numId w:val="130"/>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решать несложные логические задачи методом рассуждений.</w:t>
      </w:r>
    </w:p>
    <w:p w:rsidR="007A6BDB" w:rsidRPr="007A6BDB" w:rsidRDefault="007A6BDB" w:rsidP="007A6BDB">
      <w:pPr>
        <w:tabs>
          <w:tab w:val="left" w:pos="1134"/>
        </w:tabs>
        <w:spacing w:after="0" w:line="240" w:lineRule="auto"/>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numPr>
          <w:ilvl w:val="0"/>
          <w:numId w:val="142"/>
        </w:numPr>
        <w:tabs>
          <w:tab w:val="left" w:pos="1134"/>
        </w:tabs>
        <w:spacing w:after="0" w:line="240" w:lineRule="auto"/>
        <w:ind w:left="0" w:firstLine="709"/>
        <w:jc w:val="both"/>
        <w:rPr>
          <w:rFonts w:ascii="Times New Roman" w:hAnsi="Times New Roman"/>
        </w:rPr>
      </w:pPr>
      <w:r w:rsidRPr="007A6BDB">
        <w:rPr>
          <w:rFonts w:ascii="Times New Roman" w:hAnsi="Times New Roman"/>
        </w:rPr>
        <w:t>выдвигать гипотезы о возможных предельных значениях искомых в задаче величин (делать прикидку)</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Геометрические фигуры</w:t>
      </w:r>
    </w:p>
    <w:p w:rsidR="007A6BDB" w:rsidRPr="007A6BDB" w:rsidRDefault="007A6BDB" w:rsidP="00AC5EAB">
      <w:pPr>
        <w:pStyle w:val="a"/>
        <w:numPr>
          <w:ilvl w:val="0"/>
          <w:numId w:val="139"/>
        </w:numPr>
        <w:tabs>
          <w:tab w:val="left" w:pos="1134"/>
        </w:tabs>
        <w:ind w:left="0" w:firstLine="709"/>
        <w:rPr>
          <w:rFonts w:ascii="Times New Roman" w:hAnsi="Times New Roman"/>
          <w:sz w:val="22"/>
          <w:szCs w:val="22"/>
        </w:rPr>
      </w:pPr>
      <w:r w:rsidRPr="007A6BDB">
        <w:rPr>
          <w:rFonts w:ascii="Times New Roman" w:hAnsi="Times New Roman"/>
          <w:sz w:val="22"/>
          <w:szCs w:val="22"/>
        </w:rPr>
        <w:t>Оперировать на базовом уровне понятиями геометрических фигур;</w:t>
      </w:r>
    </w:p>
    <w:p w:rsidR="007A6BDB" w:rsidRPr="007A6BDB" w:rsidRDefault="007A6BDB" w:rsidP="00AC5EAB">
      <w:pPr>
        <w:pStyle w:val="a"/>
        <w:numPr>
          <w:ilvl w:val="0"/>
          <w:numId w:val="139"/>
        </w:numPr>
        <w:tabs>
          <w:tab w:val="left" w:pos="1134"/>
        </w:tabs>
        <w:ind w:left="0" w:firstLine="709"/>
        <w:rPr>
          <w:rFonts w:ascii="Times New Roman" w:hAnsi="Times New Roman"/>
          <w:sz w:val="22"/>
          <w:szCs w:val="22"/>
        </w:rPr>
      </w:pPr>
      <w:r w:rsidRPr="007A6BDB">
        <w:rPr>
          <w:rFonts w:ascii="Times New Roman" w:hAnsi="Times New Roman"/>
          <w:sz w:val="22"/>
          <w:szCs w:val="22"/>
        </w:rPr>
        <w:t>извлекать информацию о геометрических фигурах, представленную на чертежах в явном виде;</w:t>
      </w:r>
    </w:p>
    <w:p w:rsidR="007A6BDB" w:rsidRPr="007A6BDB" w:rsidRDefault="007A6BDB" w:rsidP="00AC5EAB">
      <w:pPr>
        <w:pStyle w:val="a"/>
        <w:numPr>
          <w:ilvl w:val="0"/>
          <w:numId w:val="139"/>
        </w:numPr>
        <w:tabs>
          <w:tab w:val="left" w:pos="1134"/>
        </w:tabs>
        <w:ind w:left="0" w:firstLine="709"/>
        <w:rPr>
          <w:rFonts w:ascii="Times New Roman" w:hAnsi="Times New Roman"/>
          <w:sz w:val="22"/>
          <w:szCs w:val="22"/>
        </w:rPr>
      </w:pPr>
      <w:r w:rsidRPr="007A6BDB">
        <w:rPr>
          <w:rFonts w:ascii="Times New Roman" w:hAnsi="Times New Roman"/>
          <w:sz w:val="22"/>
          <w:szCs w:val="22"/>
        </w:rPr>
        <w:lastRenderedPageBreak/>
        <w:t>применять для решения задач геометрические факты, если условия их применения заданы в явной форме;</w:t>
      </w:r>
    </w:p>
    <w:p w:rsidR="007A6BDB" w:rsidRPr="007A6BDB" w:rsidRDefault="007A6BDB" w:rsidP="00AC5EAB">
      <w:pPr>
        <w:pStyle w:val="a"/>
        <w:numPr>
          <w:ilvl w:val="0"/>
          <w:numId w:val="139"/>
        </w:numPr>
        <w:tabs>
          <w:tab w:val="left" w:pos="1134"/>
        </w:tabs>
        <w:ind w:left="0" w:firstLine="709"/>
        <w:rPr>
          <w:rFonts w:ascii="Times New Roman" w:hAnsi="Times New Roman"/>
          <w:i/>
          <w:sz w:val="22"/>
          <w:szCs w:val="22"/>
        </w:rPr>
      </w:pPr>
      <w:r w:rsidRPr="007A6BDB">
        <w:rPr>
          <w:rFonts w:ascii="Times New Roman" w:hAnsi="Times New Roman"/>
          <w:sz w:val="22"/>
          <w:szCs w:val="22"/>
        </w:rPr>
        <w:t xml:space="preserve">решать задачи на нахождение геометрических величин по образцам или алгоритмам. </w:t>
      </w:r>
    </w:p>
    <w:p w:rsidR="007A6BDB" w:rsidRPr="007A6BDB" w:rsidRDefault="007A6BDB" w:rsidP="007A6BDB">
      <w:pPr>
        <w:pStyle w:val="a"/>
        <w:numPr>
          <w:ilvl w:val="0"/>
          <w:numId w:val="0"/>
        </w:numPr>
        <w:tabs>
          <w:tab w:val="left" w:pos="1134"/>
        </w:tabs>
        <w:ind w:firstLine="709"/>
        <w:rPr>
          <w:rFonts w:ascii="Times New Roman" w:hAnsi="Times New Roman"/>
          <w:b/>
          <w:sz w:val="22"/>
          <w:szCs w:val="22"/>
        </w:rPr>
      </w:pPr>
      <w:r w:rsidRPr="007A6BDB">
        <w:rPr>
          <w:rFonts w:ascii="Times New Roman" w:hAnsi="Times New Roman"/>
          <w:b/>
          <w:sz w:val="22"/>
          <w:szCs w:val="22"/>
        </w:rPr>
        <w:t>В повседневной жизни и при изучении других предметов:</w:t>
      </w:r>
    </w:p>
    <w:p w:rsidR="007A6BDB" w:rsidRPr="007A6BDB" w:rsidRDefault="007A6BDB" w:rsidP="00AC5EAB">
      <w:pPr>
        <w:numPr>
          <w:ilvl w:val="0"/>
          <w:numId w:val="140"/>
        </w:numPr>
        <w:tabs>
          <w:tab w:val="left" w:pos="1134"/>
        </w:tabs>
        <w:spacing w:after="0" w:line="240" w:lineRule="auto"/>
        <w:ind w:left="0" w:firstLine="709"/>
        <w:jc w:val="both"/>
        <w:rPr>
          <w:rFonts w:ascii="Times New Roman" w:hAnsi="Times New Roman"/>
        </w:rPr>
      </w:pPr>
      <w:r w:rsidRPr="007A6BDB">
        <w:rPr>
          <w:rFonts w:ascii="Times New Roman" w:hAnsi="Times New Roman"/>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7A6BDB" w:rsidRPr="007A6BDB" w:rsidRDefault="007A6BDB" w:rsidP="007A6BDB">
      <w:pPr>
        <w:spacing w:after="0" w:line="240" w:lineRule="auto"/>
        <w:rPr>
          <w:rFonts w:ascii="Times New Roman" w:hAnsi="Times New Roman"/>
          <w:b/>
          <w:bCs/>
        </w:rPr>
      </w:pPr>
      <w:r w:rsidRPr="007A6BDB">
        <w:rPr>
          <w:rFonts w:ascii="Times New Roman" w:hAnsi="Times New Roman"/>
          <w:b/>
          <w:bCs/>
        </w:rPr>
        <w:t>Отношения</w:t>
      </w:r>
    </w:p>
    <w:p w:rsidR="007A6BDB" w:rsidRPr="007A6BDB" w:rsidRDefault="007A6BDB" w:rsidP="00AC5EAB">
      <w:pPr>
        <w:numPr>
          <w:ilvl w:val="0"/>
          <w:numId w:val="129"/>
        </w:numPr>
        <w:tabs>
          <w:tab w:val="left" w:pos="34"/>
          <w:tab w:val="left" w:pos="1134"/>
        </w:tabs>
        <w:spacing w:after="0" w:line="240" w:lineRule="auto"/>
        <w:ind w:left="0" w:firstLine="709"/>
        <w:jc w:val="both"/>
        <w:rPr>
          <w:rFonts w:ascii="Times New Roman" w:hAnsi="Times New Roman"/>
          <w:lang w:eastAsia="ru-RU"/>
        </w:rPr>
      </w:pPr>
      <w:proofErr w:type="gramStart"/>
      <w:r w:rsidRPr="007A6BDB">
        <w:rPr>
          <w:rFonts w:ascii="Times New Roman" w:hAnsi="Times New Roman"/>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7A6BDB" w:rsidRPr="007A6BDB" w:rsidRDefault="007A6BDB" w:rsidP="007A6BDB">
      <w:pPr>
        <w:pStyle w:val="a"/>
        <w:numPr>
          <w:ilvl w:val="0"/>
          <w:numId w:val="0"/>
        </w:numPr>
        <w:tabs>
          <w:tab w:val="left" w:pos="1134"/>
        </w:tabs>
        <w:ind w:firstLine="709"/>
        <w:rPr>
          <w:rFonts w:ascii="Times New Roman" w:hAnsi="Times New Roman"/>
          <w:b/>
          <w:sz w:val="22"/>
          <w:szCs w:val="22"/>
        </w:rPr>
      </w:pPr>
      <w:r w:rsidRPr="007A6BDB">
        <w:rPr>
          <w:rFonts w:ascii="Times New Roman" w:hAnsi="Times New Roman"/>
          <w:b/>
          <w:sz w:val="22"/>
          <w:szCs w:val="22"/>
        </w:rPr>
        <w:t xml:space="preserve">В повседневной жизни и при изучении других предметов: </w:t>
      </w:r>
    </w:p>
    <w:p w:rsidR="007A6BDB" w:rsidRPr="007A6BDB" w:rsidRDefault="007A6BDB" w:rsidP="00AC5EAB">
      <w:pPr>
        <w:pStyle w:val="ad"/>
        <w:numPr>
          <w:ilvl w:val="0"/>
          <w:numId w:val="129"/>
        </w:numPr>
        <w:tabs>
          <w:tab w:val="left" w:pos="34"/>
          <w:tab w:val="left" w:pos="1134"/>
        </w:tabs>
        <w:ind w:left="0" w:firstLine="709"/>
        <w:jc w:val="both"/>
        <w:rPr>
          <w:rFonts w:ascii="Times New Roman" w:hAnsi="Times New Roman"/>
          <w:sz w:val="22"/>
          <w:szCs w:val="22"/>
        </w:rPr>
      </w:pPr>
      <w:r w:rsidRPr="007A6BDB">
        <w:rPr>
          <w:rFonts w:ascii="Times New Roman" w:hAnsi="Times New Roman"/>
          <w:sz w:val="22"/>
          <w:szCs w:val="22"/>
        </w:rPr>
        <w:t>использовать отношения для решения простейших задач, возникающих в реальной жизни</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Измерения и вычисления</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применять теорему Пифагора, базовые тригонометрические соотношения для вычисления длин, расстояний, площадей в простейших случаях.</w:t>
      </w:r>
    </w:p>
    <w:p w:rsidR="007A6BDB" w:rsidRPr="007A6BDB" w:rsidRDefault="007A6BDB" w:rsidP="007A6BDB">
      <w:pPr>
        <w:tabs>
          <w:tab w:val="left" w:pos="1134"/>
        </w:tabs>
        <w:spacing w:after="0" w:line="240" w:lineRule="auto"/>
        <w:ind w:firstLine="709"/>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
        <w:numPr>
          <w:ilvl w:val="0"/>
          <w:numId w:val="138"/>
        </w:numPr>
        <w:tabs>
          <w:tab w:val="left" w:pos="1134"/>
        </w:tabs>
        <w:ind w:left="0" w:firstLine="709"/>
        <w:rPr>
          <w:rFonts w:ascii="Times New Roman" w:hAnsi="Times New Roman"/>
          <w:sz w:val="22"/>
          <w:szCs w:val="22"/>
        </w:rPr>
      </w:pPr>
      <w:r w:rsidRPr="007A6BDB">
        <w:rPr>
          <w:rFonts w:ascii="Times New Roman" w:hAnsi="Times New Roman"/>
          <w:sz w:val="22"/>
          <w:szCs w:val="22"/>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Геометрические построения</w:t>
      </w:r>
    </w:p>
    <w:p w:rsidR="007A6BDB" w:rsidRPr="007A6BDB" w:rsidRDefault="007A6BDB" w:rsidP="00AC5EAB">
      <w:pPr>
        <w:numPr>
          <w:ilvl w:val="0"/>
          <w:numId w:val="136"/>
        </w:numPr>
        <w:tabs>
          <w:tab w:val="left" w:pos="0"/>
          <w:tab w:val="left" w:pos="1134"/>
        </w:tabs>
        <w:spacing w:after="0" w:line="240" w:lineRule="auto"/>
        <w:ind w:left="0" w:firstLine="709"/>
        <w:jc w:val="both"/>
        <w:rPr>
          <w:rFonts w:ascii="Times New Roman" w:hAnsi="Times New Roman"/>
          <w:lang w:eastAsia="ru-RU"/>
        </w:rPr>
      </w:pPr>
      <w:r w:rsidRPr="007A6BDB">
        <w:rPr>
          <w:rFonts w:ascii="Times New Roman" w:hAnsi="Times New Roman"/>
          <w:lang w:eastAsia="ru-RU"/>
        </w:rPr>
        <w:t>Изображать типовые плоские фигуры и фигуры в пространстве от руки и с помощью инструментов.</w:t>
      </w:r>
    </w:p>
    <w:p w:rsidR="007A6BDB" w:rsidRPr="007A6BDB" w:rsidRDefault="007A6BDB" w:rsidP="007A6BDB">
      <w:pPr>
        <w:pStyle w:val="a"/>
        <w:numPr>
          <w:ilvl w:val="0"/>
          <w:numId w:val="0"/>
        </w:numPr>
        <w:tabs>
          <w:tab w:val="left" w:pos="1134"/>
        </w:tabs>
        <w:ind w:firstLine="709"/>
        <w:rPr>
          <w:rFonts w:ascii="Times New Roman" w:hAnsi="Times New Roman"/>
          <w:b/>
          <w:sz w:val="22"/>
          <w:szCs w:val="22"/>
        </w:rPr>
      </w:pPr>
      <w:r w:rsidRPr="007A6BDB">
        <w:rPr>
          <w:rFonts w:ascii="Times New Roman" w:hAnsi="Times New Roman"/>
          <w:b/>
          <w:sz w:val="22"/>
          <w:szCs w:val="22"/>
        </w:rPr>
        <w:t>В повседневной жизни и при изучении других предметов:</w:t>
      </w:r>
    </w:p>
    <w:p w:rsidR="007A6BDB" w:rsidRPr="007A6BDB" w:rsidRDefault="007A6BDB" w:rsidP="00AC5EAB">
      <w:pPr>
        <w:numPr>
          <w:ilvl w:val="0"/>
          <w:numId w:val="136"/>
        </w:numPr>
        <w:tabs>
          <w:tab w:val="left" w:pos="0"/>
          <w:tab w:val="left" w:pos="1134"/>
        </w:tabs>
        <w:spacing w:after="0" w:line="240" w:lineRule="auto"/>
        <w:ind w:left="0" w:firstLine="709"/>
        <w:jc w:val="both"/>
        <w:rPr>
          <w:rFonts w:ascii="Times New Roman" w:hAnsi="Times New Roman"/>
          <w:lang w:eastAsia="ru-RU"/>
        </w:rPr>
      </w:pPr>
      <w:r w:rsidRPr="007A6BDB">
        <w:rPr>
          <w:rFonts w:ascii="Times New Roman" w:hAnsi="Times New Roman"/>
        </w:rPr>
        <w:t>выполнять простейшие построения на местности, необходимые в реальной жизни</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Геометрические преобразования</w:t>
      </w:r>
    </w:p>
    <w:p w:rsidR="007A6BDB" w:rsidRPr="007A6BDB" w:rsidRDefault="007A6BDB" w:rsidP="00AC5EAB">
      <w:pPr>
        <w:pStyle w:val="a"/>
        <w:numPr>
          <w:ilvl w:val="0"/>
          <w:numId w:val="135"/>
        </w:numPr>
        <w:tabs>
          <w:tab w:val="left" w:pos="1134"/>
        </w:tabs>
        <w:ind w:left="0" w:firstLine="709"/>
        <w:rPr>
          <w:rFonts w:ascii="Times New Roman" w:hAnsi="Times New Roman"/>
          <w:sz w:val="22"/>
          <w:szCs w:val="22"/>
        </w:rPr>
      </w:pPr>
      <w:r w:rsidRPr="007A6BDB">
        <w:rPr>
          <w:rFonts w:ascii="Times New Roman" w:hAnsi="Times New Roman"/>
          <w:sz w:val="22"/>
          <w:szCs w:val="22"/>
        </w:rPr>
        <w:t>Строить фигуру, симметричную данной фигуре относительно оси и точки.</w:t>
      </w:r>
    </w:p>
    <w:p w:rsidR="007A6BDB" w:rsidRPr="007A6BDB" w:rsidRDefault="007A6BDB" w:rsidP="007A6BDB">
      <w:pPr>
        <w:tabs>
          <w:tab w:val="left" w:pos="1134"/>
        </w:tabs>
        <w:spacing w:after="0" w:line="240" w:lineRule="auto"/>
        <w:ind w:firstLine="709"/>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
        <w:numPr>
          <w:ilvl w:val="0"/>
          <w:numId w:val="135"/>
        </w:numPr>
        <w:tabs>
          <w:tab w:val="left" w:pos="1134"/>
        </w:tabs>
        <w:ind w:left="0" w:firstLine="709"/>
        <w:rPr>
          <w:rFonts w:ascii="Times New Roman" w:hAnsi="Times New Roman"/>
          <w:sz w:val="22"/>
          <w:szCs w:val="22"/>
        </w:rPr>
      </w:pPr>
      <w:r w:rsidRPr="007A6BDB">
        <w:rPr>
          <w:rFonts w:ascii="Times New Roman" w:hAnsi="Times New Roman"/>
          <w:sz w:val="22"/>
          <w:szCs w:val="22"/>
        </w:rPr>
        <w:t>распознавать движение объектов в окружающем мире;</w:t>
      </w:r>
    </w:p>
    <w:p w:rsidR="007A6BDB" w:rsidRPr="007A6BDB" w:rsidRDefault="007A6BDB" w:rsidP="00AC5EAB">
      <w:pPr>
        <w:pStyle w:val="a"/>
        <w:numPr>
          <w:ilvl w:val="0"/>
          <w:numId w:val="135"/>
        </w:numPr>
        <w:tabs>
          <w:tab w:val="left" w:pos="1134"/>
        </w:tabs>
        <w:ind w:left="0" w:firstLine="709"/>
        <w:rPr>
          <w:rFonts w:ascii="Times New Roman" w:hAnsi="Times New Roman"/>
          <w:sz w:val="22"/>
          <w:szCs w:val="22"/>
        </w:rPr>
      </w:pPr>
      <w:r w:rsidRPr="007A6BDB">
        <w:rPr>
          <w:rFonts w:ascii="Times New Roman" w:hAnsi="Times New Roman"/>
          <w:sz w:val="22"/>
          <w:szCs w:val="22"/>
        </w:rPr>
        <w:t>распознавать симметричные фигуры в окружающем мире</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Векторы и координаты на плоскости</w:t>
      </w:r>
    </w:p>
    <w:p w:rsidR="007A6BDB" w:rsidRPr="007A6BDB" w:rsidRDefault="007A6BDB" w:rsidP="00AC5EAB">
      <w:pPr>
        <w:pStyle w:val="a"/>
        <w:numPr>
          <w:ilvl w:val="0"/>
          <w:numId w:val="134"/>
        </w:numPr>
        <w:tabs>
          <w:tab w:val="left" w:pos="1134"/>
        </w:tabs>
        <w:ind w:left="0" w:firstLine="709"/>
        <w:rPr>
          <w:rFonts w:ascii="Times New Roman" w:hAnsi="Times New Roman"/>
          <w:sz w:val="22"/>
          <w:szCs w:val="22"/>
        </w:rPr>
      </w:pPr>
      <w:r w:rsidRPr="007A6BDB">
        <w:rPr>
          <w:rFonts w:ascii="Times New Roman" w:hAnsi="Times New Roman"/>
          <w:sz w:val="22"/>
          <w:szCs w:val="22"/>
        </w:rPr>
        <w:t>Оперировать на базовом уровне понятиями вектор, сумма векторов</w:t>
      </w:r>
      <w:r w:rsidRPr="007A6BDB">
        <w:rPr>
          <w:rFonts w:ascii="Times New Roman" w:hAnsi="Times New Roman"/>
          <w:i/>
          <w:sz w:val="22"/>
          <w:szCs w:val="22"/>
        </w:rPr>
        <w:t xml:space="preserve">, </w:t>
      </w:r>
      <w:r w:rsidRPr="007A6BDB">
        <w:rPr>
          <w:rFonts w:ascii="Times New Roman" w:hAnsi="Times New Roman"/>
          <w:sz w:val="22"/>
          <w:szCs w:val="22"/>
        </w:rPr>
        <w:t>произведение вектора на число,</w:t>
      </w:r>
      <w:r w:rsidRPr="007A6BDB">
        <w:rPr>
          <w:rFonts w:ascii="Times New Roman" w:hAnsi="Times New Roman"/>
          <w:i/>
          <w:sz w:val="22"/>
          <w:szCs w:val="22"/>
        </w:rPr>
        <w:t xml:space="preserve"> </w:t>
      </w:r>
      <w:r w:rsidRPr="007A6BDB">
        <w:rPr>
          <w:rFonts w:ascii="Times New Roman" w:hAnsi="Times New Roman"/>
          <w:sz w:val="22"/>
          <w:szCs w:val="22"/>
        </w:rPr>
        <w:t>координаты на плоскости;</w:t>
      </w:r>
    </w:p>
    <w:p w:rsidR="007A6BDB" w:rsidRPr="007A6BDB" w:rsidRDefault="007A6BDB" w:rsidP="00AC5EAB">
      <w:pPr>
        <w:pStyle w:val="a"/>
        <w:numPr>
          <w:ilvl w:val="0"/>
          <w:numId w:val="134"/>
        </w:numPr>
        <w:tabs>
          <w:tab w:val="left" w:pos="1134"/>
        </w:tabs>
        <w:ind w:left="0" w:firstLine="709"/>
        <w:rPr>
          <w:rFonts w:ascii="Times New Roman" w:hAnsi="Times New Roman"/>
          <w:sz w:val="22"/>
          <w:szCs w:val="22"/>
        </w:rPr>
      </w:pPr>
      <w:r w:rsidRPr="007A6BDB">
        <w:rPr>
          <w:rFonts w:ascii="Times New Roman" w:hAnsi="Times New Roman"/>
          <w:sz w:val="22"/>
          <w:szCs w:val="22"/>
        </w:rPr>
        <w:t>определять приближённо координаты точки по её изображению на координатной плоскости.</w:t>
      </w:r>
    </w:p>
    <w:p w:rsidR="007A6BDB" w:rsidRPr="007A6BDB" w:rsidRDefault="007A6BDB" w:rsidP="007A6BDB">
      <w:pPr>
        <w:pStyle w:val="a"/>
        <w:numPr>
          <w:ilvl w:val="0"/>
          <w:numId w:val="0"/>
        </w:numPr>
        <w:tabs>
          <w:tab w:val="left" w:pos="1134"/>
        </w:tabs>
        <w:ind w:firstLine="709"/>
        <w:rPr>
          <w:rFonts w:ascii="Times New Roman" w:hAnsi="Times New Roman"/>
          <w:b/>
          <w:sz w:val="22"/>
          <w:szCs w:val="22"/>
        </w:rPr>
      </w:pPr>
      <w:r w:rsidRPr="007A6BDB">
        <w:rPr>
          <w:rFonts w:ascii="Times New Roman" w:hAnsi="Times New Roman"/>
          <w:b/>
          <w:sz w:val="22"/>
          <w:szCs w:val="22"/>
        </w:rPr>
        <w:t xml:space="preserve">В повседневной жизни и при изучении других предметов: </w:t>
      </w:r>
    </w:p>
    <w:p w:rsidR="007A6BDB" w:rsidRPr="007A6BDB" w:rsidRDefault="007A6BDB" w:rsidP="00AC5EAB">
      <w:pPr>
        <w:pStyle w:val="a"/>
        <w:numPr>
          <w:ilvl w:val="0"/>
          <w:numId w:val="134"/>
        </w:numPr>
        <w:tabs>
          <w:tab w:val="left" w:pos="1134"/>
        </w:tabs>
        <w:ind w:left="0" w:firstLine="709"/>
        <w:rPr>
          <w:rFonts w:ascii="Times New Roman" w:hAnsi="Times New Roman"/>
          <w:sz w:val="22"/>
          <w:szCs w:val="22"/>
        </w:rPr>
      </w:pPr>
      <w:r w:rsidRPr="007A6BDB">
        <w:rPr>
          <w:rFonts w:ascii="Times New Roman" w:hAnsi="Times New Roman"/>
          <w:sz w:val="22"/>
          <w:szCs w:val="22"/>
        </w:rPr>
        <w:t>использовать векторы для решения простейших задач на определение скорости относительного движения</w:t>
      </w:r>
    </w:p>
    <w:p w:rsidR="007A6BDB" w:rsidRPr="007A6BDB" w:rsidRDefault="007A6BDB" w:rsidP="007A6BDB">
      <w:pPr>
        <w:spacing w:after="0" w:line="240" w:lineRule="auto"/>
        <w:rPr>
          <w:rFonts w:ascii="Times New Roman" w:hAnsi="Times New Roman"/>
          <w:b/>
          <w:bCs/>
        </w:rPr>
      </w:pPr>
      <w:r w:rsidRPr="007A6BDB">
        <w:rPr>
          <w:rFonts w:ascii="Times New Roman" w:hAnsi="Times New Roman"/>
          <w:b/>
          <w:bCs/>
        </w:rPr>
        <w:t>История математики</w:t>
      </w:r>
    </w:p>
    <w:p w:rsidR="007A6BDB" w:rsidRPr="007A6BDB" w:rsidRDefault="007A6BDB" w:rsidP="00AC5EAB">
      <w:pPr>
        <w:numPr>
          <w:ilvl w:val="0"/>
          <w:numId w:val="141"/>
        </w:numPr>
        <w:tabs>
          <w:tab w:val="left" w:pos="34"/>
          <w:tab w:val="left" w:pos="1134"/>
        </w:tabs>
        <w:spacing w:after="0" w:line="240" w:lineRule="auto"/>
        <w:ind w:left="0" w:firstLine="709"/>
        <w:jc w:val="both"/>
        <w:rPr>
          <w:rFonts w:ascii="Times New Roman" w:hAnsi="Times New Roman"/>
          <w:lang w:eastAsia="ru-RU"/>
        </w:rPr>
      </w:pPr>
      <w:r w:rsidRPr="007A6BDB">
        <w:rPr>
          <w:rFonts w:ascii="Times New Roman" w:hAnsi="Times New Roman"/>
          <w:lang w:eastAsia="ru-RU"/>
        </w:rPr>
        <w:t>Описывать отдельные выдающиеся результаты, полученные в ходе развития математики как науки;</w:t>
      </w:r>
    </w:p>
    <w:p w:rsidR="007A6BDB" w:rsidRPr="007A6BDB" w:rsidRDefault="007A6BDB" w:rsidP="00AC5EAB">
      <w:pPr>
        <w:numPr>
          <w:ilvl w:val="0"/>
          <w:numId w:val="141"/>
        </w:numPr>
        <w:tabs>
          <w:tab w:val="left" w:pos="34"/>
          <w:tab w:val="left" w:pos="1134"/>
        </w:tabs>
        <w:spacing w:after="0" w:line="240" w:lineRule="auto"/>
        <w:ind w:left="0" w:firstLine="709"/>
        <w:jc w:val="both"/>
        <w:rPr>
          <w:rFonts w:ascii="Times New Roman" w:hAnsi="Times New Roman"/>
          <w:lang w:eastAsia="ru-RU"/>
        </w:rPr>
      </w:pPr>
      <w:r w:rsidRPr="007A6BDB">
        <w:rPr>
          <w:rFonts w:ascii="Times New Roman" w:hAnsi="Times New Roman"/>
          <w:lang w:eastAsia="ru-RU"/>
        </w:rPr>
        <w:t>знать примеры математических открытий и их авторов, в связи с отечественной и всемирной историей;</w:t>
      </w:r>
    </w:p>
    <w:p w:rsidR="007A6BDB" w:rsidRPr="007A6BDB" w:rsidRDefault="007A6BDB" w:rsidP="00AC5EAB">
      <w:pPr>
        <w:numPr>
          <w:ilvl w:val="0"/>
          <w:numId w:val="141"/>
        </w:numPr>
        <w:tabs>
          <w:tab w:val="left" w:pos="34"/>
          <w:tab w:val="left" w:pos="1134"/>
        </w:tabs>
        <w:spacing w:after="0" w:line="240" w:lineRule="auto"/>
        <w:ind w:left="0" w:firstLine="709"/>
        <w:jc w:val="both"/>
        <w:rPr>
          <w:rFonts w:ascii="Times New Roman" w:hAnsi="Times New Roman"/>
          <w:lang w:eastAsia="ru-RU"/>
        </w:rPr>
      </w:pPr>
      <w:r w:rsidRPr="007A6BDB">
        <w:rPr>
          <w:rFonts w:ascii="Times New Roman" w:hAnsi="Times New Roman"/>
        </w:rPr>
        <w:t>понимать роль математики в развитии России</w:t>
      </w:r>
    </w:p>
    <w:p w:rsidR="007A6BDB" w:rsidRPr="007A6BDB" w:rsidRDefault="007A6BDB" w:rsidP="007A6BDB">
      <w:pPr>
        <w:spacing w:after="0" w:line="240" w:lineRule="auto"/>
        <w:rPr>
          <w:rFonts w:ascii="Times New Roman" w:hAnsi="Times New Roman"/>
          <w:b/>
          <w:bCs/>
        </w:rPr>
      </w:pPr>
      <w:r w:rsidRPr="007A6BDB">
        <w:rPr>
          <w:rFonts w:ascii="Times New Roman" w:hAnsi="Times New Roman"/>
          <w:b/>
          <w:bCs/>
        </w:rPr>
        <w:t xml:space="preserve">Методы математики </w:t>
      </w:r>
    </w:p>
    <w:p w:rsidR="007A6BDB" w:rsidRPr="007A6BDB" w:rsidRDefault="007A6BDB" w:rsidP="00AC5EAB">
      <w:pPr>
        <w:numPr>
          <w:ilvl w:val="0"/>
          <w:numId w:val="141"/>
        </w:numPr>
        <w:tabs>
          <w:tab w:val="left" w:pos="34"/>
          <w:tab w:val="left" w:pos="1134"/>
        </w:tabs>
        <w:spacing w:after="0" w:line="240" w:lineRule="auto"/>
        <w:ind w:left="0" w:firstLine="709"/>
        <w:jc w:val="both"/>
        <w:rPr>
          <w:rFonts w:ascii="Times New Roman" w:hAnsi="Times New Roman"/>
          <w:lang w:eastAsia="ru-RU"/>
        </w:rPr>
      </w:pPr>
      <w:r w:rsidRPr="007A6BDB">
        <w:rPr>
          <w:rFonts w:ascii="Times New Roman" w:hAnsi="Times New Roman"/>
          <w:lang w:eastAsia="ru-RU"/>
        </w:rPr>
        <w:t xml:space="preserve">Выбирать подходящий изученный метод для </w:t>
      </w:r>
      <w:proofErr w:type="gramStart"/>
      <w:r w:rsidRPr="007A6BDB">
        <w:rPr>
          <w:rFonts w:ascii="Times New Roman" w:hAnsi="Times New Roman"/>
          <w:lang w:eastAsia="ru-RU"/>
        </w:rPr>
        <w:t>решении</w:t>
      </w:r>
      <w:proofErr w:type="gramEnd"/>
      <w:r w:rsidRPr="007A6BDB">
        <w:rPr>
          <w:rFonts w:ascii="Times New Roman" w:hAnsi="Times New Roman"/>
          <w:lang w:eastAsia="ru-RU"/>
        </w:rPr>
        <w:t xml:space="preserve"> изученных типов математических задач;</w:t>
      </w:r>
    </w:p>
    <w:p w:rsidR="007A6BDB" w:rsidRPr="007A6BDB" w:rsidRDefault="007A6BDB" w:rsidP="00AC5EAB">
      <w:pPr>
        <w:numPr>
          <w:ilvl w:val="0"/>
          <w:numId w:val="141"/>
        </w:numPr>
        <w:tabs>
          <w:tab w:val="left" w:pos="34"/>
          <w:tab w:val="left" w:pos="1134"/>
        </w:tabs>
        <w:spacing w:after="0" w:line="240" w:lineRule="auto"/>
        <w:ind w:left="0" w:firstLine="709"/>
        <w:jc w:val="both"/>
        <w:rPr>
          <w:rFonts w:ascii="Times New Roman" w:hAnsi="Times New Roman"/>
          <w:lang w:eastAsia="ru-RU"/>
        </w:rPr>
      </w:pPr>
      <w:r w:rsidRPr="007A6BDB">
        <w:rPr>
          <w:rFonts w:ascii="Times New Roman" w:hAnsi="Times New Roman"/>
          <w:lang w:eastAsia="ru-RU"/>
        </w:rPr>
        <w:t>Приводить примеры математических закономерностей в окружающей действительности и произведениях искусства.</w:t>
      </w:r>
    </w:p>
    <w:p w:rsidR="007A6BDB" w:rsidRPr="007A6BDB" w:rsidRDefault="007A6BDB" w:rsidP="007A6BDB">
      <w:pPr>
        <w:pStyle w:val="3"/>
        <w:spacing w:before="0" w:line="240" w:lineRule="auto"/>
      </w:pPr>
      <w:bookmarkStart w:id="58" w:name="_Toc284662722"/>
      <w:bookmarkStart w:id="59" w:name="_Toc284663348"/>
    </w:p>
    <w:p w:rsidR="007A6BDB" w:rsidRPr="00452DA2" w:rsidRDefault="007A6BDB" w:rsidP="007A6BDB">
      <w:pPr>
        <w:pStyle w:val="3"/>
        <w:spacing w:before="0" w:line="240" w:lineRule="auto"/>
        <w:rPr>
          <w:color w:val="auto"/>
        </w:rPr>
      </w:pPr>
      <w:r w:rsidRPr="00452DA2">
        <w:rPr>
          <w:color w:val="auto"/>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8"/>
      <w:bookmarkEnd w:id="59"/>
    </w:p>
    <w:p w:rsidR="007A6BDB" w:rsidRPr="007A6BDB" w:rsidRDefault="007A6BDB" w:rsidP="007A6BDB">
      <w:pPr>
        <w:spacing w:after="0" w:line="240" w:lineRule="auto"/>
        <w:rPr>
          <w:rFonts w:ascii="Times New Roman" w:hAnsi="Times New Roman"/>
        </w:rPr>
      </w:pPr>
      <w:r w:rsidRPr="007A6BDB">
        <w:rPr>
          <w:rFonts w:ascii="Times New Roman" w:hAnsi="Times New Roman"/>
          <w:b/>
        </w:rPr>
        <w:t>Элементы теории множеств и математической логики</w:t>
      </w:r>
    </w:p>
    <w:p w:rsidR="007A6BDB" w:rsidRPr="007A6BDB" w:rsidRDefault="007A6BDB" w:rsidP="00AC5EAB">
      <w:pPr>
        <w:pStyle w:val="ad"/>
        <w:numPr>
          <w:ilvl w:val="0"/>
          <w:numId w:val="133"/>
        </w:numPr>
        <w:tabs>
          <w:tab w:val="left" w:pos="1134"/>
        </w:tabs>
        <w:ind w:left="0" w:firstLine="709"/>
        <w:jc w:val="both"/>
        <w:rPr>
          <w:rFonts w:ascii="Times New Roman" w:hAnsi="Times New Roman"/>
          <w:i/>
          <w:sz w:val="22"/>
          <w:szCs w:val="22"/>
        </w:rPr>
      </w:pPr>
      <w:proofErr w:type="gramStart"/>
      <w:r w:rsidRPr="007A6BDB">
        <w:rPr>
          <w:rFonts w:ascii="Times New Roman" w:hAnsi="Times New Roman"/>
          <w:i/>
          <w:sz w:val="22"/>
          <w:szCs w:val="22"/>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7A6BDB" w:rsidRPr="007A6BDB" w:rsidRDefault="007A6BDB" w:rsidP="00AC5EAB">
      <w:pPr>
        <w:pStyle w:val="ad"/>
        <w:numPr>
          <w:ilvl w:val="0"/>
          <w:numId w:val="133"/>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изображать множества и отношение множеств с помощью кругов Эйлера;</w:t>
      </w:r>
    </w:p>
    <w:p w:rsidR="007A6BDB" w:rsidRPr="007A6BDB" w:rsidRDefault="007A6BDB" w:rsidP="00AC5EAB">
      <w:pPr>
        <w:pStyle w:val="ad"/>
        <w:numPr>
          <w:ilvl w:val="0"/>
          <w:numId w:val="133"/>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 xml:space="preserve">определять принадлежность элемента множеству, объединению и пересечению множеств; </w:t>
      </w:r>
    </w:p>
    <w:p w:rsidR="007A6BDB" w:rsidRPr="007A6BDB" w:rsidRDefault="007A6BDB" w:rsidP="00AC5EAB">
      <w:pPr>
        <w:pStyle w:val="ad"/>
        <w:numPr>
          <w:ilvl w:val="0"/>
          <w:numId w:val="133"/>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lastRenderedPageBreak/>
        <w:t>задавать множество с помощью перечисления элементов, словесного описания;</w:t>
      </w:r>
    </w:p>
    <w:p w:rsidR="007A6BDB" w:rsidRPr="007A6BDB" w:rsidRDefault="007A6BDB" w:rsidP="00AC5EAB">
      <w:pPr>
        <w:pStyle w:val="ad"/>
        <w:numPr>
          <w:ilvl w:val="0"/>
          <w:numId w:val="133"/>
        </w:numPr>
        <w:tabs>
          <w:tab w:val="left" w:pos="1134"/>
        </w:tabs>
        <w:ind w:left="0" w:firstLine="709"/>
        <w:jc w:val="both"/>
        <w:rPr>
          <w:rFonts w:ascii="Times New Roman" w:hAnsi="Times New Roman"/>
          <w:i/>
          <w:sz w:val="22"/>
          <w:szCs w:val="22"/>
        </w:rPr>
      </w:pPr>
      <w:proofErr w:type="gramStart"/>
      <w:r w:rsidRPr="007A6BDB">
        <w:rPr>
          <w:rFonts w:ascii="Times New Roman" w:hAnsi="Times New Roman"/>
          <w:i/>
          <w:sz w:val="22"/>
          <w:szCs w:val="22"/>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7A6BDB" w:rsidRPr="007A6BDB" w:rsidRDefault="007A6BDB" w:rsidP="00AC5EAB">
      <w:pPr>
        <w:pStyle w:val="ad"/>
        <w:numPr>
          <w:ilvl w:val="0"/>
          <w:numId w:val="133"/>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строить высказывания, отрицания высказываний.</w:t>
      </w:r>
    </w:p>
    <w:p w:rsidR="007A6BDB" w:rsidRPr="007A6BDB" w:rsidRDefault="007A6BDB" w:rsidP="007A6BDB">
      <w:pPr>
        <w:tabs>
          <w:tab w:val="left" w:pos="1134"/>
        </w:tabs>
        <w:spacing w:after="0" w:line="240" w:lineRule="auto"/>
        <w:ind w:firstLine="709"/>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строить цепочки умозаключений на основе использования правил логики;</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использовать множества, операции с множествами, их графическое представление для описания реальных процессов и явлений</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Числа</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i/>
          <w:sz w:val="22"/>
          <w:szCs w:val="22"/>
        </w:rPr>
      </w:pPr>
      <w:proofErr w:type="gramStart"/>
      <w:r w:rsidRPr="007A6BDB">
        <w:rPr>
          <w:rFonts w:ascii="Times New Roman" w:hAnsi="Times New Roman"/>
          <w:i/>
          <w:sz w:val="22"/>
          <w:szCs w:val="22"/>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w:t>
      </w:r>
      <w:r w:rsidR="006C72A3">
        <w:rPr>
          <w:rFonts w:ascii="Times New Roman" w:hAnsi="Times New Roman"/>
          <w:i/>
          <w:sz w:val="22"/>
          <w:szCs w:val="22"/>
        </w:rPr>
        <w:t>множество действительных чисел</w:t>
      </w:r>
      <w:r w:rsidRPr="007A6BDB">
        <w:rPr>
          <w:rFonts w:ascii="Times New Roman" w:hAnsi="Times New Roman"/>
          <w:i/>
          <w:sz w:val="22"/>
          <w:szCs w:val="22"/>
        </w:rPr>
        <w:t>, геометрическая интерпретация натуральных, целых, рациональных, действительных чисел;</w:t>
      </w:r>
      <w:proofErr w:type="gramEnd"/>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t>понимать и объяснять смысл позиционной записи натурального числа;</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t>выполнять вычисления, в том числе с использованием приёмов рациональных вычислений;</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t>выполнять округление рациональных чисел с заданной точностью;</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t>сравнивать рациональные и иррациональные числа;</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t>представлять рациональное число в виде десятичной дроби</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t>упорядочивать числа, записанные в виде обыкновенной и десятичной дроби;</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t>находить НОД и НОК чисел и использовать их при решении задач.</w:t>
      </w:r>
    </w:p>
    <w:p w:rsidR="007A6BDB" w:rsidRPr="007A6BDB" w:rsidRDefault="007A6BDB" w:rsidP="007A6BDB">
      <w:pPr>
        <w:tabs>
          <w:tab w:val="left" w:pos="1134"/>
        </w:tabs>
        <w:spacing w:after="0" w:line="240" w:lineRule="auto"/>
        <w:ind w:firstLine="709"/>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применять правила приближенных вычислений при решении практических задач и решении задач других учебных предметов;</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выполнять сравнение результатов вычислений при решении практических задач, в том числе приближенных вычислений;</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составлять и оценивать числовые выражения при решении практических задач и задач из других учебных предметов;</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записывать и округлять числовые значения реальных величин с использованием разных систем измерения</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Тождественные преобразования</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Оперировать понятиями степени с натуральным показателем, степени с целым отрицательным показателем;</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proofErr w:type="gramStart"/>
      <w:r w:rsidRPr="007A6BDB">
        <w:rPr>
          <w:rFonts w:ascii="Times New Roman" w:hAnsi="Times New Roman"/>
          <w:i/>
          <w:sz w:val="22"/>
          <w:szCs w:val="22"/>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выделять квадрат суммы и разности одночленов;</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раскладывать на множители квадратный   трёхчлен;</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выполнять преобразования выражений, содержащих квадратные корни;</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выделять квадрат суммы или разности двучлена в выражениях, содержащих квадратные корни;</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выполнять преобразования выражений, содержащих модуль.</w:t>
      </w:r>
    </w:p>
    <w:p w:rsidR="007A6BDB" w:rsidRPr="007A6BDB" w:rsidRDefault="007A6BDB" w:rsidP="007A6BDB">
      <w:pPr>
        <w:tabs>
          <w:tab w:val="left" w:pos="1134"/>
        </w:tabs>
        <w:spacing w:after="0" w:line="240" w:lineRule="auto"/>
        <w:ind w:firstLine="709"/>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
        <w:numPr>
          <w:ilvl w:val="0"/>
          <w:numId w:val="143"/>
        </w:numPr>
        <w:tabs>
          <w:tab w:val="left" w:pos="1134"/>
        </w:tabs>
        <w:ind w:left="0" w:firstLine="709"/>
        <w:rPr>
          <w:rFonts w:ascii="Times New Roman" w:hAnsi="Times New Roman"/>
          <w:i/>
          <w:sz w:val="22"/>
          <w:szCs w:val="22"/>
        </w:rPr>
      </w:pPr>
      <w:r w:rsidRPr="007A6BDB">
        <w:rPr>
          <w:rFonts w:ascii="Times New Roman" w:hAnsi="Times New Roman"/>
          <w:i/>
          <w:sz w:val="22"/>
          <w:szCs w:val="22"/>
        </w:rPr>
        <w:t>выполнять преобразования и действия с числами, записанными в стандартном виде;</w:t>
      </w:r>
    </w:p>
    <w:p w:rsidR="007A6BDB" w:rsidRPr="007A6BDB" w:rsidRDefault="007A6BDB" w:rsidP="00AC5EAB">
      <w:pPr>
        <w:pStyle w:val="a"/>
        <w:numPr>
          <w:ilvl w:val="0"/>
          <w:numId w:val="143"/>
        </w:numPr>
        <w:tabs>
          <w:tab w:val="left" w:pos="1134"/>
        </w:tabs>
        <w:ind w:left="0" w:firstLine="709"/>
        <w:rPr>
          <w:rFonts w:ascii="Times New Roman" w:hAnsi="Times New Roman"/>
          <w:i/>
          <w:sz w:val="22"/>
          <w:szCs w:val="22"/>
        </w:rPr>
      </w:pPr>
      <w:r w:rsidRPr="007A6BDB">
        <w:rPr>
          <w:rFonts w:ascii="Times New Roman" w:hAnsi="Times New Roman"/>
          <w:i/>
          <w:sz w:val="22"/>
          <w:szCs w:val="22"/>
        </w:rPr>
        <w:t xml:space="preserve">выполнять преобразования алгебраических выражений при решении задач других учебных предметов </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Уравнения и неравенства</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proofErr w:type="gramStart"/>
      <w:r w:rsidRPr="007A6BDB">
        <w:rPr>
          <w:rFonts w:ascii="Times New Roman" w:hAnsi="Times New Roman"/>
          <w:i/>
          <w:sz w:val="22"/>
          <w:szCs w:val="22"/>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 xml:space="preserve">решать линейные уравнения и уравнения, сводимые к </w:t>
      </w:r>
      <w:proofErr w:type="gramStart"/>
      <w:r w:rsidRPr="007A6BDB">
        <w:rPr>
          <w:rFonts w:ascii="Times New Roman" w:hAnsi="Times New Roman"/>
          <w:i/>
          <w:sz w:val="22"/>
          <w:szCs w:val="22"/>
        </w:rPr>
        <w:t>линейным</w:t>
      </w:r>
      <w:proofErr w:type="gramEnd"/>
      <w:r w:rsidRPr="007A6BDB">
        <w:rPr>
          <w:rFonts w:ascii="Times New Roman" w:hAnsi="Times New Roman"/>
          <w:i/>
          <w:sz w:val="22"/>
          <w:szCs w:val="22"/>
        </w:rPr>
        <w:t xml:space="preserve"> с помощью тождественных преобразований;</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lastRenderedPageBreak/>
        <w:t xml:space="preserve">решать квадратные уравнения и уравнения, сводимые к </w:t>
      </w:r>
      <w:proofErr w:type="gramStart"/>
      <w:r w:rsidRPr="007A6BDB">
        <w:rPr>
          <w:rFonts w:ascii="Times New Roman" w:hAnsi="Times New Roman"/>
          <w:i/>
          <w:sz w:val="22"/>
          <w:szCs w:val="22"/>
        </w:rPr>
        <w:t>квадратным</w:t>
      </w:r>
      <w:proofErr w:type="gramEnd"/>
      <w:r w:rsidRPr="007A6BDB">
        <w:rPr>
          <w:rFonts w:ascii="Times New Roman" w:hAnsi="Times New Roman"/>
          <w:i/>
          <w:sz w:val="22"/>
          <w:szCs w:val="22"/>
        </w:rPr>
        <w:t xml:space="preserve"> с помощью тождественных преобразований;</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решать дробно-линейные уравнения;</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 xml:space="preserve">решать простейшие иррациональные уравнения вида </w:t>
      </w:r>
      <w:r w:rsidRPr="007A6BDB">
        <w:rPr>
          <w:rFonts w:ascii="Times New Roman" w:hAnsi="Times New Roman"/>
          <w:i/>
          <w:position w:val="-16"/>
          <w:sz w:val="22"/>
          <w:szCs w:val="22"/>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9" o:title=""/>
          </v:shape>
          <o:OLEObject Type="Embed" ProgID="Equation.DSMT4" ShapeID="_x0000_i1025" DrawAspect="Content" ObjectID="_1616052475" r:id="rId10"/>
        </w:object>
      </w:r>
      <w:r w:rsidRPr="007A6BDB">
        <w:rPr>
          <w:rFonts w:ascii="Times New Roman" w:hAnsi="Times New Roman"/>
          <w:i/>
          <w:sz w:val="22"/>
          <w:szCs w:val="22"/>
        </w:rPr>
        <w:t xml:space="preserve">, </w:t>
      </w:r>
      <w:r w:rsidRPr="007A6BDB">
        <w:rPr>
          <w:rFonts w:ascii="Times New Roman" w:hAnsi="Times New Roman"/>
          <w:i/>
          <w:position w:val="-16"/>
          <w:sz w:val="22"/>
          <w:szCs w:val="22"/>
        </w:rPr>
        <w:object w:dxaOrig="1680" w:dyaOrig="460">
          <v:shape id="_x0000_i1026" type="#_x0000_t75" style="width:84pt;height:21.75pt" o:ole="">
            <v:imagedata r:id="rId11" o:title=""/>
          </v:shape>
          <o:OLEObject Type="Embed" ProgID="Equation.DSMT4" ShapeID="_x0000_i1026" DrawAspect="Content" ObjectID="_1616052476" r:id="rId12"/>
        </w:object>
      </w:r>
      <w:r w:rsidRPr="007A6BDB">
        <w:rPr>
          <w:rFonts w:ascii="Times New Roman" w:hAnsi="Times New Roman"/>
          <w:i/>
          <w:sz w:val="22"/>
          <w:szCs w:val="22"/>
        </w:rPr>
        <w:t>;</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решать уравнения вида</w:t>
      </w:r>
      <w:r w:rsidRPr="007A6BDB">
        <w:rPr>
          <w:rFonts w:ascii="Times New Roman" w:eastAsia="Times New Roman" w:hAnsi="Times New Roman"/>
          <w:i/>
          <w:sz w:val="22"/>
          <w:szCs w:val="22"/>
        </w:rPr>
        <w:t xml:space="preserve"> </w:t>
      </w:r>
      <w:r w:rsidRPr="007A6BDB">
        <w:rPr>
          <w:rFonts w:ascii="Times New Roman" w:hAnsi="Times New Roman"/>
          <w:i/>
          <w:position w:val="-6"/>
          <w:sz w:val="22"/>
          <w:szCs w:val="22"/>
        </w:rPr>
        <w:object w:dxaOrig="700" w:dyaOrig="360">
          <v:shape id="_x0000_i1027" type="#_x0000_t75" style="width:35.25pt;height:18.75pt" o:ole="">
            <v:imagedata r:id="rId13" o:title=""/>
          </v:shape>
          <o:OLEObject Type="Embed" ProgID="Equation.DSMT4" ShapeID="_x0000_i1027" DrawAspect="Content" ObjectID="_1616052477" r:id="rId14"/>
        </w:object>
      </w:r>
      <w:r w:rsidRPr="007A6BDB">
        <w:rPr>
          <w:rFonts w:ascii="Times New Roman" w:hAnsi="Times New Roman"/>
          <w:i/>
          <w:sz w:val="22"/>
          <w:szCs w:val="22"/>
        </w:rPr>
        <w:t>;</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решать уравнения способом разложения на множители и замены переменной;</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использовать метод интервалов для решения целых и дробно-рациональных неравенств;</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решать линейные уравнения и неравенства с параметрами;</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решать несложные квадратные уравнения с параметром;</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решать несложные системы линейных уравнений с параметрами;</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решать несложные уравнения в целых числах.</w:t>
      </w:r>
    </w:p>
    <w:p w:rsidR="007A6BDB" w:rsidRPr="007A6BDB" w:rsidRDefault="007A6BDB" w:rsidP="007A6BDB">
      <w:pPr>
        <w:tabs>
          <w:tab w:val="left" w:pos="1134"/>
        </w:tabs>
        <w:spacing w:after="0" w:line="240" w:lineRule="auto"/>
        <w:ind w:firstLine="709"/>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составлять и решать линейные и квадратные уравнения, уравнения, к ним сводящиеся, системы линейных уравнений, неравен</w:t>
      </w:r>
      <w:proofErr w:type="gramStart"/>
      <w:r w:rsidRPr="007A6BDB">
        <w:rPr>
          <w:rFonts w:ascii="Times New Roman" w:hAnsi="Times New Roman"/>
          <w:i/>
          <w:sz w:val="22"/>
          <w:szCs w:val="22"/>
        </w:rPr>
        <w:t>ств пр</w:t>
      </w:r>
      <w:proofErr w:type="gramEnd"/>
      <w:r w:rsidRPr="007A6BDB">
        <w:rPr>
          <w:rFonts w:ascii="Times New Roman" w:hAnsi="Times New Roman"/>
          <w:i/>
          <w:sz w:val="22"/>
          <w:szCs w:val="22"/>
        </w:rPr>
        <w:t>и решении задач других учебных предметов;</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7A6BDB">
        <w:rPr>
          <w:rFonts w:ascii="Times New Roman" w:hAnsi="Times New Roman"/>
          <w:i/>
          <w:sz w:val="22"/>
          <w:szCs w:val="22"/>
        </w:rPr>
        <w:t>ств пр</w:t>
      </w:r>
      <w:proofErr w:type="gramEnd"/>
      <w:r w:rsidRPr="007A6BDB">
        <w:rPr>
          <w:rFonts w:ascii="Times New Roman" w:hAnsi="Times New Roman"/>
          <w:i/>
          <w:sz w:val="22"/>
          <w:szCs w:val="22"/>
        </w:rPr>
        <w:t>и решении задач других учебных предметов;</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Функции</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 xml:space="preserve">строить графики линейной, квадратичной функций, обратной пропорциональности, функции вида: </w:t>
      </w:r>
      <w:r w:rsidRPr="007A6BDB">
        <w:rPr>
          <w:rFonts w:ascii="Times New Roman" w:hAnsi="Times New Roman"/>
          <w:i/>
          <w:position w:val="-24"/>
          <w:sz w:val="22"/>
          <w:szCs w:val="22"/>
        </w:rPr>
        <w:object w:dxaOrig="1300" w:dyaOrig="620">
          <v:shape id="_x0000_i1028" type="#_x0000_t75" style="width:63.75pt;height:30pt" o:ole="">
            <v:imagedata r:id="rId15" o:title=""/>
          </v:shape>
          <o:OLEObject Type="Embed" ProgID="Equation.DSMT4" ShapeID="_x0000_i1028" DrawAspect="Content" ObjectID="_1616052478" r:id="rId16"/>
        </w:object>
      </w:r>
      <w:r w:rsidRPr="007A6BDB">
        <w:rPr>
          <w:rFonts w:ascii="Times New Roman" w:hAnsi="Times New Roman"/>
          <w:i/>
          <w:sz w:val="22"/>
          <w:szCs w:val="22"/>
        </w:rPr>
        <w:t xml:space="preserve">, </w:t>
      </w:r>
      <w:r w:rsidRPr="007A6BDB">
        <w:rPr>
          <w:rFonts w:ascii="Times New Roman" w:hAnsi="Times New Roman"/>
          <w:i/>
          <w:position w:val="-10"/>
          <w:sz w:val="22"/>
          <w:szCs w:val="22"/>
        </w:rPr>
        <w:object w:dxaOrig="760" w:dyaOrig="380">
          <v:shape id="_x0000_i1029" type="#_x0000_t75" style="width:39pt;height:17.25pt" o:ole="">
            <v:imagedata r:id="rId17" o:title=""/>
          </v:shape>
          <o:OLEObject Type="Embed" ProgID="Equation.DSMT4" ShapeID="_x0000_i1029" DrawAspect="Content" ObjectID="_1616052479" r:id="rId18"/>
        </w:object>
      </w:r>
      <w:r w:rsidR="00FD769E" w:rsidRPr="007A6BDB">
        <w:rPr>
          <w:rFonts w:ascii="Times New Roman" w:hAnsi="Times New Roman"/>
          <w:i/>
          <w:sz w:val="22"/>
          <w:szCs w:val="22"/>
        </w:rPr>
        <w:fldChar w:fldCharType="begin"/>
      </w:r>
      <w:r w:rsidRPr="007A6BDB">
        <w:rPr>
          <w:rFonts w:ascii="Times New Roman" w:hAnsi="Times New Roman"/>
          <w:i/>
          <w:sz w:val="22"/>
          <w:szCs w:val="22"/>
        </w:rPr>
        <w:instrText xml:space="preserve"> QUOTE  </w:instrText>
      </w:r>
      <w:r w:rsidR="00FD769E" w:rsidRPr="007A6BDB">
        <w:rPr>
          <w:rFonts w:ascii="Times New Roman" w:hAnsi="Times New Roman"/>
          <w:i/>
          <w:sz w:val="22"/>
          <w:szCs w:val="22"/>
        </w:rPr>
        <w:fldChar w:fldCharType="end"/>
      </w:r>
      <w:r w:rsidRPr="007A6BDB">
        <w:rPr>
          <w:rFonts w:ascii="Times New Roman" w:hAnsi="Times New Roman"/>
          <w:b/>
          <w:bCs/>
          <w:i/>
          <w:sz w:val="22"/>
          <w:szCs w:val="22"/>
        </w:rPr>
        <w:t>,</w:t>
      </w:r>
      <w:r w:rsidRPr="007A6BDB">
        <w:rPr>
          <w:rFonts w:ascii="Times New Roman" w:eastAsia="Times New Roman" w:hAnsi="Times New Roman"/>
          <w:bCs/>
          <w:i/>
          <w:sz w:val="22"/>
          <w:szCs w:val="22"/>
        </w:rPr>
        <w:t xml:space="preserve"> </w:t>
      </w:r>
      <w:r w:rsidRPr="007A6BDB">
        <w:rPr>
          <w:rFonts w:ascii="Times New Roman" w:eastAsia="Times New Roman" w:hAnsi="Times New Roman"/>
          <w:bCs/>
          <w:i/>
          <w:position w:val="-10"/>
          <w:sz w:val="22"/>
          <w:szCs w:val="22"/>
        </w:rPr>
        <w:object w:dxaOrig="760" w:dyaOrig="380">
          <v:shape id="_x0000_i1030" type="#_x0000_t75" style="width:36.75pt;height:17.25pt" o:ole="">
            <v:imagedata r:id="rId19" o:title=""/>
          </v:shape>
          <o:OLEObject Type="Embed" ProgID="Equation.DSMT4" ShapeID="_x0000_i1030" DrawAspect="Content" ObjectID="_1616052480" r:id="rId20"/>
        </w:object>
      </w:r>
      <w:r w:rsidR="00177A97">
        <w:fldChar w:fldCharType="begin"/>
      </w:r>
      <w:r w:rsidR="00177A97">
        <w:fldChar w:fldCharType="separate"/>
      </w:r>
      <w:r w:rsidRPr="007A6BDB">
        <w:rPr>
          <w:rFonts w:ascii="Times New Roman" w:eastAsia="Times New Roman" w:hAnsi="Times New Roman"/>
          <w:i/>
          <w:noProof/>
          <w:position w:val="-10"/>
          <w:sz w:val="22"/>
          <w:szCs w:val="22"/>
          <w:lang w:eastAsia="ru-RU"/>
        </w:rPr>
        <w:drawing>
          <wp:inline distT="0" distB="0" distL="0" distR="0">
            <wp:extent cx="474345" cy="250190"/>
            <wp:effectExtent l="19050" t="0" r="1905"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cstate="print"/>
                    <a:srcRect/>
                    <a:stretch>
                      <a:fillRect/>
                    </a:stretch>
                  </pic:blipFill>
                  <pic:spPr bwMode="auto">
                    <a:xfrm>
                      <a:off x="0" y="0"/>
                      <a:ext cx="474345" cy="250190"/>
                    </a:xfrm>
                    <a:prstGeom prst="rect">
                      <a:avLst/>
                    </a:prstGeom>
                    <a:noFill/>
                    <a:ln w="9525">
                      <a:noFill/>
                      <a:miter lim="800000"/>
                      <a:headEnd/>
                      <a:tailEnd/>
                    </a:ln>
                  </pic:spPr>
                </pic:pic>
              </a:graphicData>
            </a:graphic>
          </wp:inline>
        </w:drawing>
      </w:r>
      <w:r w:rsidR="00177A97">
        <w:rPr>
          <w:rFonts w:ascii="Times New Roman" w:eastAsia="Times New Roman" w:hAnsi="Times New Roman"/>
          <w:i/>
          <w:noProof/>
          <w:position w:val="-10"/>
          <w:sz w:val="22"/>
          <w:szCs w:val="22"/>
          <w:lang w:eastAsia="ru-RU"/>
        </w:rPr>
        <w:fldChar w:fldCharType="end"/>
      </w:r>
      <w:r w:rsidRPr="007A6BDB">
        <w:rPr>
          <w:rFonts w:ascii="Times New Roman" w:hAnsi="Times New Roman"/>
          <w:bCs/>
          <w:i/>
          <w:sz w:val="22"/>
          <w:szCs w:val="22"/>
        </w:rPr>
        <w:t xml:space="preserve">, </w:t>
      </w:r>
      <w:r w:rsidRPr="007A6BDB">
        <w:rPr>
          <w:rFonts w:ascii="Times New Roman" w:hAnsi="Times New Roman"/>
          <w:bCs/>
          <w:i/>
          <w:position w:val="-12"/>
          <w:sz w:val="22"/>
          <w:szCs w:val="22"/>
        </w:rPr>
        <w:object w:dxaOrig="660" w:dyaOrig="380">
          <v:shape id="_x0000_i1031" type="#_x0000_t75" style="width:33pt;height:17.25pt" o:ole="">
            <v:imagedata r:id="rId22" o:title=""/>
          </v:shape>
          <o:OLEObject Type="Embed" ProgID="Equation.DSMT4" ShapeID="_x0000_i1031" DrawAspect="Content" ObjectID="_1616052481" r:id="rId23"/>
        </w:object>
      </w:r>
      <w:r w:rsidRPr="007A6BDB">
        <w:rPr>
          <w:rFonts w:ascii="Times New Roman" w:hAnsi="Times New Roman"/>
          <w:bCs/>
          <w:i/>
          <w:sz w:val="22"/>
          <w:szCs w:val="22"/>
        </w:rPr>
        <w:t>;</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 xml:space="preserve">на примере квадратичной функции, использовать преобразования графика функции </w:t>
      </w:r>
      <w:r w:rsidRPr="007A6BDB">
        <w:rPr>
          <w:rFonts w:ascii="Times New Roman" w:hAnsi="Times New Roman"/>
          <w:i/>
          <w:sz w:val="22"/>
          <w:szCs w:val="22"/>
          <w:lang w:val="en-US"/>
        </w:rPr>
        <w:t>y</w:t>
      </w:r>
      <w:r w:rsidRPr="007A6BDB">
        <w:rPr>
          <w:rFonts w:ascii="Times New Roman" w:hAnsi="Times New Roman"/>
          <w:i/>
          <w:sz w:val="22"/>
          <w:szCs w:val="22"/>
        </w:rPr>
        <w:t>=</w:t>
      </w:r>
      <w:r w:rsidRPr="007A6BDB">
        <w:rPr>
          <w:rFonts w:ascii="Times New Roman" w:hAnsi="Times New Roman"/>
          <w:i/>
          <w:sz w:val="22"/>
          <w:szCs w:val="22"/>
          <w:lang w:val="en-US"/>
        </w:rPr>
        <w:t>f</w:t>
      </w:r>
      <w:r w:rsidRPr="007A6BDB">
        <w:rPr>
          <w:rFonts w:ascii="Times New Roman" w:hAnsi="Times New Roman"/>
          <w:i/>
          <w:sz w:val="22"/>
          <w:szCs w:val="22"/>
        </w:rPr>
        <w:t>(</w:t>
      </w:r>
      <w:r w:rsidRPr="007A6BDB">
        <w:rPr>
          <w:rFonts w:ascii="Times New Roman" w:hAnsi="Times New Roman"/>
          <w:i/>
          <w:sz w:val="22"/>
          <w:szCs w:val="22"/>
          <w:lang w:val="en-US"/>
        </w:rPr>
        <w:t>x</w:t>
      </w:r>
      <w:r w:rsidRPr="007A6BDB">
        <w:rPr>
          <w:rFonts w:ascii="Times New Roman" w:hAnsi="Times New Roman"/>
          <w:i/>
          <w:sz w:val="22"/>
          <w:szCs w:val="22"/>
        </w:rPr>
        <w:t xml:space="preserve">) для построения графиков функций </w:t>
      </w:r>
      <w:r w:rsidRPr="007A6BDB">
        <w:rPr>
          <w:rFonts w:ascii="Times New Roman" w:hAnsi="Times New Roman"/>
          <w:i/>
          <w:position w:val="-12"/>
          <w:sz w:val="22"/>
          <w:szCs w:val="22"/>
        </w:rPr>
        <w:object w:dxaOrig="1780" w:dyaOrig="380">
          <v:shape id="_x0000_i1032" type="#_x0000_t75" style="width:87.75pt;height:17.25pt" o:ole="">
            <v:imagedata r:id="rId24" o:title=""/>
          </v:shape>
          <o:OLEObject Type="Embed" ProgID="Equation.DSMT4" ShapeID="_x0000_i1032" DrawAspect="Content" ObjectID="_1616052482" r:id="rId25"/>
        </w:object>
      </w:r>
      <w:r w:rsidRPr="007A6BDB">
        <w:rPr>
          <w:rFonts w:ascii="Times New Roman" w:hAnsi="Times New Roman"/>
          <w:i/>
          <w:sz w:val="22"/>
          <w:szCs w:val="22"/>
        </w:rPr>
        <w:t xml:space="preserve">; </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исследовать функцию по её графику;</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находить множество значений, нули, промежутки знакопостоянства, монотонности квадратичной функции;</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оперировать понятиями: последовательность, арифметическая прогрессия, геометрическая прогрессия;</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решать задачи на арифметическую и геометрическую прогрессию.</w:t>
      </w:r>
    </w:p>
    <w:p w:rsidR="007A6BDB" w:rsidRPr="007A6BDB" w:rsidRDefault="007A6BDB" w:rsidP="007A6BDB">
      <w:pPr>
        <w:tabs>
          <w:tab w:val="left" w:pos="1134"/>
        </w:tabs>
        <w:spacing w:after="0" w:line="240" w:lineRule="auto"/>
        <w:ind w:firstLine="709"/>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иллюстрировать с помощью графика реальную зависимость или процесс по их характеристикам;</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использовать свойства и график квадратичной функции при решении задач из других учебных предметов</w:t>
      </w:r>
    </w:p>
    <w:p w:rsidR="007A6BDB" w:rsidRPr="007A6BDB" w:rsidRDefault="007A6BDB" w:rsidP="007A6BDB">
      <w:pPr>
        <w:spacing w:after="0" w:line="240" w:lineRule="auto"/>
        <w:rPr>
          <w:rFonts w:ascii="Times New Roman" w:hAnsi="Times New Roman"/>
          <w:b/>
          <w:bCs/>
        </w:rPr>
      </w:pPr>
      <w:r w:rsidRPr="007A6BDB">
        <w:rPr>
          <w:rFonts w:ascii="Times New Roman" w:hAnsi="Times New Roman"/>
          <w:b/>
          <w:bCs/>
        </w:rPr>
        <w:t>Текстовые задачи</w:t>
      </w:r>
    </w:p>
    <w:p w:rsidR="007A6BDB" w:rsidRPr="007A6BDB" w:rsidRDefault="007A6BDB" w:rsidP="00AC5EAB">
      <w:pPr>
        <w:pStyle w:val="ad"/>
        <w:numPr>
          <w:ilvl w:val="0"/>
          <w:numId w:val="130"/>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Решать простые и сложные задачи разных типов, а также задачи повышенной трудности;</w:t>
      </w:r>
    </w:p>
    <w:p w:rsidR="007A6BDB" w:rsidRPr="007A6BDB" w:rsidRDefault="007A6BDB" w:rsidP="00AC5EAB">
      <w:pPr>
        <w:pStyle w:val="ad"/>
        <w:numPr>
          <w:ilvl w:val="0"/>
          <w:numId w:val="130"/>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использовать разные краткие записи как модели текстов сложных задач для построения поисковой схемы и решения задач;</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различать модель текста и модель решения задачи, конструировать к одной модели решения несложной задачи разные модели текста задачи;</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t>знать и применять оба способа поиска решения задач (от требования к условию и от условия к требованию);</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t xml:space="preserve">моделировать рассуждения при поиске решения задач с помощью </w:t>
      </w:r>
      <w:proofErr w:type="gramStart"/>
      <w:r w:rsidRPr="007A6BDB">
        <w:rPr>
          <w:rFonts w:ascii="Times New Roman" w:hAnsi="Times New Roman"/>
          <w:i/>
          <w:sz w:val="22"/>
          <w:szCs w:val="22"/>
        </w:rPr>
        <w:t>граф-схемы</w:t>
      </w:r>
      <w:proofErr w:type="gramEnd"/>
      <w:r w:rsidRPr="007A6BDB">
        <w:rPr>
          <w:rFonts w:ascii="Times New Roman" w:hAnsi="Times New Roman"/>
          <w:i/>
          <w:sz w:val="22"/>
          <w:szCs w:val="22"/>
        </w:rPr>
        <w:t>;</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t>выделять этапы решения задачи и содержание каждого этапа;</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t>анализировать затруднения при решении задач;</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lastRenderedPageBreak/>
        <w:t xml:space="preserve">выполнять различные преобразования предложенной задачи, конструировать новые задачи </w:t>
      </w:r>
      <w:proofErr w:type="gramStart"/>
      <w:r w:rsidRPr="007A6BDB">
        <w:rPr>
          <w:rFonts w:ascii="Times New Roman" w:hAnsi="Times New Roman"/>
          <w:i/>
          <w:sz w:val="22"/>
          <w:szCs w:val="22"/>
        </w:rPr>
        <w:t>из</w:t>
      </w:r>
      <w:proofErr w:type="gramEnd"/>
      <w:r w:rsidRPr="007A6BDB">
        <w:rPr>
          <w:rFonts w:ascii="Times New Roman" w:hAnsi="Times New Roman"/>
          <w:i/>
          <w:sz w:val="22"/>
          <w:szCs w:val="22"/>
        </w:rPr>
        <w:t xml:space="preserve"> данной, в том числе обратные;</w:t>
      </w:r>
    </w:p>
    <w:p w:rsidR="007A6BDB" w:rsidRPr="007A6BDB" w:rsidRDefault="007A6BDB" w:rsidP="00AC5EAB">
      <w:pPr>
        <w:pStyle w:val="ad"/>
        <w:numPr>
          <w:ilvl w:val="0"/>
          <w:numId w:val="130"/>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интерпретировать вычислительные результаты в задаче, исследовать полученное решение задачи;</w:t>
      </w:r>
    </w:p>
    <w:p w:rsidR="007A6BDB" w:rsidRPr="007A6BDB" w:rsidRDefault="007A6BDB" w:rsidP="00AC5EAB">
      <w:pPr>
        <w:pStyle w:val="ad"/>
        <w:numPr>
          <w:ilvl w:val="0"/>
          <w:numId w:val="130"/>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A6BDB" w:rsidRPr="007A6BDB" w:rsidRDefault="007A6BDB" w:rsidP="00AC5EAB">
      <w:pPr>
        <w:pStyle w:val="ad"/>
        <w:numPr>
          <w:ilvl w:val="0"/>
          <w:numId w:val="130"/>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исследовать всевозможные ситуации при решении задач на движение по реке, рассматривать разные системы отсчёта;</w:t>
      </w:r>
    </w:p>
    <w:p w:rsidR="007A6BDB" w:rsidRPr="007A6BDB" w:rsidRDefault="007A6BDB" w:rsidP="00AC5EAB">
      <w:pPr>
        <w:pStyle w:val="ad"/>
        <w:numPr>
          <w:ilvl w:val="0"/>
          <w:numId w:val="130"/>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 xml:space="preserve">решать разнообразные задачи «на части», </w:t>
      </w:r>
    </w:p>
    <w:p w:rsidR="007A6BDB" w:rsidRPr="007A6BDB" w:rsidRDefault="007A6BDB" w:rsidP="00AC5EAB">
      <w:pPr>
        <w:numPr>
          <w:ilvl w:val="0"/>
          <w:numId w:val="130"/>
        </w:numPr>
        <w:tabs>
          <w:tab w:val="left" w:pos="1134"/>
        </w:tabs>
        <w:spacing w:after="0" w:line="240" w:lineRule="auto"/>
        <w:ind w:left="0" w:firstLine="709"/>
        <w:jc w:val="both"/>
        <w:rPr>
          <w:rFonts w:ascii="Times New Roman" w:hAnsi="Times New Roman"/>
          <w:i/>
        </w:rPr>
      </w:pPr>
      <w:r w:rsidRPr="007A6BDB">
        <w:rPr>
          <w:rFonts w:ascii="Times New Roman" w:hAnsi="Times New Roman"/>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A6BDB" w:rsidRPr="007A6BDB" w:rsidRDefault="007A6BDB" w:rsidP="00AC5EAB">
      <w:pPr>
        <w:numPr>
          <w:ilvl w:val="0"/>
          <w:numId w:val="130"/>
        </w:numPr>
        <w:tabs>
          <w:tab w:val="left" w:pos="1134"/>
        </w:tabs>
        <w:spacing w:after="0" w:line="240" w:lineRule="auto"/>
        <w:ind w:left="0" w:firstLine="709"/>
        <w:jc w:val="both"/>
        <w:rPr>
          <w:rFonts w:ascii="Times New Roman" w:hAnsi="Times New Roman"/>
          <w:i/>
        </w:rPr>
      </w:pPr>
      <w:r w:rsidRPr="007A6BDB">
        <w:rPr>
          <w:rFonts w:ascii="Times New Roman" w:hAnsi="Times New Roman"/>
          <w:i/>
        </w:rPr>
        <w:t>осознавать и объяснять идентичность задач разных типов, связывающих три величины (на работу, на покупки, на движение)</w:t>
      </w:r>
      <w:proofErr w:type="gramStart"/>
      <w:r w:rsidRPr="007A6BDB">
        <w:rPr>
          <w:rFonts w:ascii="Times New Roman" w:hAnsi="Times New Roman"/>
          <w:i/>
        </w:rPr>
        <w:t>.</w:t>
      </w:r>
      <w:proofErr w:type="gramEnd"/>
      <w:r w:rsidRPr="007A6BDB">
        <w:rPr>
          <w:rFonts w:ascii="Times New Roman" w:hAnsi="Times New Roman"/>
          <w:i/>
        </w:rPr>
        <w:t xml:space="preserve"> </w:t>
      </w:r>
      <w:proofErr w:type="gramStart"/>
      <w:r w:rsidRPr="007A6BDB">
        <w:rPr>
          <w:rFonts w:ascii="Times New Roman" w:hAnsi="Times New Roman"/>
          <w:i/>
        </w:rPr>
        <w:t>в</w:t>
      </w:r>
      <w:proofErr w:type="gramEnd"/>
      <w:r w:rsidRPr="007A6BDB">
        <w:rPr>
          <w:rFonts w:ascii="Times New Roman" w:hAnsi="Times New Roman"/>
          <w:i/>
        </w:rPr>
        <w:t>ыделять эти величины и отношения между ними, применять их при решении задач, конструировать собственные задач указанных типов;</w:t>
      </w:r>
    </w:p>
    <w:p w:rsidR="007A6BDB" w:rsidRPr="007A6BDB" w:rsidRDefault="007A6BDB" w:rsidP="00AC5EAB">
      <w:pPr>
        <w:pStyle w:val="ad"/>
        <w:numPr>
          <w:ilvl w:val="0"/>
          <w:numId w:val="130"/>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владеть основными методами решения задач на смеси, сплавы, концентрации;</w:t>
      </w:r>
    </w:p>
    <w:p w:rsidR="007A6BDB" w:rsidRPr="007A6BDB" w:rsidRDefault="007A6BDB" w:rsidP="00AC5EAB">
      <w:pPr>
        <w:pStyle w:val="ad"/>
        <w:numPr>
          <w:ilvl w:val="0"/>
          <w:numId w:val="130"/>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решать задачи на проценты, в том числе, сложные проценты с обоснованием, используя разные способы;</w:t>
      </w:r>
    </w:p>
    <w:p w:rsidR="007A6BDB" w:rsidRPr="007A6BDB" w:rsidRDefault="007A6BDB" w:rsidP="00AC5EAB">
      <w:pPr>
        <w:pStyle w:val="ad"/>
        <w:numPr>
          <w:ilvl w:val="0"/>
          <w:numId w:val="130"/>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решать логические задачи разными способами, в том числе, с двумя блоками и с тремя блоками данных с помощью таблиц;</w:t>
      </w:r>
    </w:p>
    <w:p w:rsidR="007A6BDB" w:rsidRPr="007A6BDB" w:rsidRDefault="007A6BDB" w:rsidP="00AC5EAB">
      <w:pPr>
        <w:pStyle w:val="ad"/>
        <w:numPr>
          <w:ilvl w:val="0"/>
          <w:numId w:val="130"/>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решать задачи по комбинаторике и теории вероятностей на основе использования изученных методов и обосновывать решение;</w:t>
      </w:r>
    </w:p>
    <w:p w:rsidR="007A6BDB" w:rsidRPr="007A6BDB" w:rsidRDefault="007A6BDB" w:rsidP="00AC5EAB">
      <w:pPr>
        <w:pStyle w:val="ad"/>
        <w:numPr>
          <w:ilvl w:val="0"/>
          <w:numId w:val="130"/>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решать несложные задачи по математической статистике;</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7A6BDB">
        <w:rPr>
          <w:rFonts w:ascii="Times New Roman" w:hAnsi="Times New Roman"/>
          <w:i/>
          <w:sz w:val="22"/>
          <w:szCs w:val="22"/>
        </w:rPr>
        <w:t>с</w:t>
      </w:r>
      <w:proofErr w:type="gramEnd"/>
      <w:r w:rsidRPr="007A6BDB">
        <w:rPr>
          <w:rFonts w:ascii="Times New Roman" w:hAnsi="Times New Roman"/>
          <w:i/>
          <w:sz w:val="22"/>
          <w:szCs w:val="22"/>
        </w:rPr>
        <w:t xml:space="preserve"> изученными ситуациях.</w:t>
      </w:r>
    </w:p>
    <w:p w:rsidR="007A6BDB" w:rsidRPr="007A6BDB" w:rsidRDefault="007A6BDB" w:rsidP="007A6BDB">
      <w:pPr>
        <w:tabs>
          <w:tab w:val="left" w:pos="1134"/>
        </w:tabs>
        <w:spacing w:after="0" w:line="240" w:lineRule="auto"/>
        <w:ind w:firstLine="709"/>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решать и конструировать задачи на основе рассмотрения реальных ситуаций, в которых не требуется точный вычислительный результат;</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решать задачи на движение по реке, рассматривая разные системы отсчета</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 xml:space="preserve">Статистика и теория вероятностей </w:t>
      </w:r>
    </w:p>
    <w:p w:rsidR="007A6BDB" w:rsidRPr="007A6BDB" w:rsidRDefault="007A6BDB" w:rsidP="00AC5EAB">
      <w:pPr>
        <w:pStyle w:val="ad"/>
        <w:numPr>
          <w:ilvl w:val="0"/>
          <w:numId w:val="129"/>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 xml:space="preserve">извлекать информацию, </w:t>
      </w:r>
      <w:r w:rsidRPr="007A6BDB">
        <w:rPr>
          <w:rStyle w:val="dash041e0431044b0447043d044b0439char1"/>
          <w:i/>
          <w:sz w:val="22"/>
          <w:szCs w:val="22"/>
        </w:rPr>
        <w:t>представленную в таблицах, на диаграммах, графиках</w:t>
      </w:r>
      <w:r w:rsidRPr="007A6BDB">
        <w:rPr>
          <w:rFonts w:ascii="Times New Roman" w:hAnsi="Times New Roman"/>
          <w:i/>
          <w:sz w:val="22"/>
          <w:szCs w:val="22"/>
        </w:rPr>
        <w:t>;</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составлять таблицы, строить диаграммы и графики на основе данных;</w:t>
      </w:r>
    </w:p>
    <w:p w:rsidR="007A6BDB" w:rsidRPr="007A6BDB" w:rsidRDefault="007A6BDB" w:rsidP="00AC5EAB">
      <w:pPr>
        <w:pStyle w:val="ad"/>
        <w:numPr>
          <w:ilvl w:val="0"/>
          <w:numId w:val="129"/>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t>оперировать понятиями: факториал числа, перестановки и сочетания, треугольник Паскаля;</w:t>
      </w:r>
    </w:p>
    <w:p w:rsidR="007A6BDB" w:rsidRPr="007A6BDB" w:rsidRDefault="007A6BDB" w:rsidP="00AC5EAB">
      <w:pPr>
        <w:pStyle w:val="ad"/>
        <w:numPr>
          <w:ilvl w:val="0"/>
          <w:numId w:val="129"/>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t>применять правило произведения при решении комбинаторных задач;</w:t>
      </w:r>
    </w:p>
    <w:p w:rsidR="007A6BDB" w:rsidRPr="007A6BDB" w:rsidRDefault="007A6BDB" w:rsidP="00AC5EAB">
      <w:pPr>
        <w:pStyle w:val="ad"/>
        <w:numPr>
          <w:ilvl w:val="0"/>
          <w:numId w:val="129"/>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7A6BDB" w:rsidRPr="007A6BDB" w:rsidRDefault="007A6BDB" w:rsidP="00AC5EAB">
      <w:pPr>
        <w:pStyle w:val="ad"/>
        <w:numPr>
          <w:ilvl w:val="0"/>
          <w:numId w:val="129"/>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t>представлять информацию с помощью кругов Эйлера;</w:t>
      </w:r>
    </w:p>
    <w:p w:rsidR="007A6BDB" w:rsidRPr="007A6BDB" w:rsidRDefault="007A6BDB" w:rsidP="00AC5EAB">
      <w:pPr>
        <w:pStyle w:val="ad"/>
        <w:numPr>
          <w:ilvl w:val="0"/>
          <w:numId w:val="129"/>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t>решать задачи на вычисление вероятности с подсчетом количества вариантов с помощью комбинаторики.</w:t>
      </w:r>
    </w:p>
    <w:p w:rsidR="007A6BDB" w:rsidRPr="007A6BDB" w:rsidRDefault="007A6BDB" w:rsidP="007A6BDB">
      <w:pPr>
        <w:tabs>
          <w:tab w:val="left" w:pos="1134"/>
        </w:tabs>
        <w:spacing w:after="0" w:line="240" w:lineRule="auto"/>
        <w:ind w:firstLine="709"/>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d"/>
        <w:numPr>
          <w:ilvl w:val="0"/>
          <w:numId w:val="129"/>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t xml:space="preserve">извлекать, интерпретировать и преобразовывать информацию, </w:t>
      </w:r>
      <w:r w:rsidRPr="007A6BDB">
        <w:rPr>
          <w:rStyle w:val="dash041e0431044b0447043d044b0439char1"/>
          <w:i/>
          <w:sz w:val="22"/>
          <w:szCs w:val="22"/>
        </w:rPr>
        <w:t>представленную в таблицах, на диаграммах, графиках, отражающую свойства и характеристики реальных процессов и явлений;</w:t>
      </w:r>
    </w:p>
    <w:p w:rsidR="007A6BDB" w:rsidRPr="007A6BDB" w:rsidRDefault="007A6BDB" w:rsidP="00AC5EAB">
      <w:pPr>
        <w:pStyle w:val="ad"/>
        <w:numPr>
          <w:ilvl w:val="0"/>
          <w:numId w:val="129"/>
        </w:numPr>
        <w:tabs>
          <w:tab w:val="left" w:pos="1134"/>
        </w:tabs>
        <w:ind w:left="0" w:firstLine="709"/>
        <w:contextualSpacing w:val="0"/>
        <w:jc w:val="both"/>
        <w:rPr>
          <w:rFonts w:ascii="Times New Roman" w:hAnsi="Times New Roman"/>
          <w:i/>
          <w:sz w:val="22"/>
          <w:szCs w:val="22"/>
        </w:rPr>
      </w:pPr>
      <w:r w:rsidRPr="007A6BDB">
        <w:rPr>
          <w:rFonts w:ascii="Times New Roman" w:hAnsi="Times New Roman"/>
          <w:i/>
          <w:sz w:val="22"/>
          <w:szCs w:val="22"/>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7A6BDB" w:rsidRPr="007A6BDB" w:rsidRDefault="007A6BDB" w:rsidP="00AC5EAB">
      <w:pPr>
        <w:pStyle w:val="a"/>
        <w:numPr>
          <w:ilvl w:val="0"/>
          <w:numId w:val="129"/>
        </w:numPr>
        <w:tabs>
          <w:tab w:val="left" w:pos="1134"/>
        </w:tabs>
        <w:ind w:left="0" w:firstLine="709"/>
        <w:rPr>
          <w:rFonts w:ascii="Times New Roman" w:hAnsi="Times New Roman"/>
          <w:i/>
          <w:sz w:val="22"/>
          <w:szCs w:val="22"/>
        </w:rPr>
      </w:pPr>
      <w:r w:rsidRPr="007A6BDB">
        <w:rPr>
          <w:rFonts w:ascii="Times New Roman" w:hAnsi="Times New Roman"/>
          <w:i/>
          <w:sz w:val="22"/>
          <w:szCs w:val="22"/>
        </w:rPr>
        <w:t>оценивать вероятность реальных событий и явлений.</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Геометрические фигуры</w:t>
      </w:r>
    </w:p>
    <w:p w:rsidR="007A6BDB" w:rsidRPr="007A6BDB" w:rsidRDefault="007A6BDB" w:rsidP="00AC5EAB">
      <w:pPr>
        <w:pStyle w:val="ad"/>
        <w:numPr>
          <w:ilvl w:val="0"/>
          <w:numId w:val="130"/>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 xml:space="preserve">Оперировать понятиями геометрических фигур; </w:t>
      </w:r>
    </w:p>
    <w:p w:rsidR="007A6BDB" w:rsidRPr="007A6BDB" w:rsidRDefault="007A6BDB" w:rsidP="00AC5EAB">
      <w:pPr>
        <w:pStyle w:val="ad"/>
        <w:numPr>
          <w:ilvl w:val="0"/>
          <w:numId w:val="130"/>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извлекать, интерпретировать и преобразовывать информацию о геометрических фигурах, представленную на чертежах;</w:t>
      </w:r>
    </w:p>
    <w:p w:rsidR="007A6BDB" w:rsidRPr="007A6BDB" w:rsidRDefault="007A6BDB" w:rsidP="00AC5EAB">
      <w:pPr>
        <w:pStyle w:val="ad"/>
        <w:numPr>
          <w:ilvl w:val="0"/>
          <w:numId w:val="130"/>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lastRenderedPageBreak/>
        <w:t xml:space="preserve">применять геометрические факты для решения задач, в том числе, предполагающих несколько шагов решения; </w:t>
      </w:r>
    </w:p>
    <w:p w:rsidR="007A6BDB" w:rsidRPr="007A6BDB" w:rsidRDefault="007A6BDB" w:rsidP="00AC5EAB">
      <w:pPr>
        <w:pStyle w:val="ad"/>
        <w:numPr>
          <w:ilvl w:val="0"/>
          <w:numId w:val="130"/>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формулировать в простейших случаях свойства и признаки фигур;</w:t>
      </w:r>
    </w:p>
    <w:p w:rsidR="007A6BDB" w:rsidRPr="007A6BDB" w:rsidRDefault="007A6BDB" w:rsidP="00AC5EAB">
      <w:pPr>
        <w:pStyle w:val="ad"/>
        <w:numPr>
          <w:ilvl w:val="0"/>
          <w:numId w:val="130"/>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доказывать геометрические утверждения</w:t>
      </w:r>
    </w:p>
    <w:p w:rsidR="007A6BDB" w:rsidRPr="007A6BDB" w:rsidRDefault="007A6BDB" w:rsidP="00AC5EAB">
      <w:pPr>
        <w:pStyle w:val="ad"/>
        <w:numPr>
          <w:ilvl w:val="0"/>
          <w:numId w:val="130"/>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владеть стандартной классификацией плоских фигур (треугольников и четырёхугольников).</w:t>
      </w:r>
    </w:p>
    <w:p w:rsidR="007A6BDB" w:rsidRPr="007A6BDB" w:rsidRDefault="007A6BDB" w:rsidP="007A6BDB">
      <w:pPr>
        <w:tabs>
          <w:tab w:val="left" w:pos="1134"/>
        </w:tabs>
        <w:spacing w:after="0" w:line="240" w:lineRule="auto"/>
        <w:ind w:firstLine="709"/>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d"/>
        <w:numPr>
          <w:ilvl w:val="0"/>
          <w:numId w:val="130"/>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 xml:space="preserve">использовать свойства геометрических фигур для решения </w:t>
      </w:r>
      <w:r w:rsidRPr="007A6BDB">
        <w:rPr>
          <w:rStyle w:val="dash041e0431044b0447043d044b0439char1"/>
          <w:i/>
          <w:sz w:val="22"/>
          <w:szCs w:val="22"/>
        </w:rPr>
        <w:t>задач практического характера и задач из смежных дисциплин</w:t>
      </w:r>
    </w:p>
    <w:p w:rsidR="007A6BDB" w:rsidRPr="007A6BDB" w:rsidRDefault="007A6BDB" w:rsidP="007A6BDB">
      <w:pPr>
        <w:spacing w:after="0" w:line="240" w:lineRule="auto"/>
        <w:rPr>
          <w:rFonts w:ascii="Times New Roman" w:hAnsi="Times New Roman"/>
          <w:b/>
          <w:bCs/>
        </w:rPr>
      </w:pPr>
      <w:r w:rsidRPr="007A6BDB">
        <w:rPr>
          <w:rFonts w:ascii="Times New Roman" w:hAnsi="Times New Roman"/>
          <w:b/>
          <w:bCs/>
        </w:rPr>
        <w:t>Отношения</w:t>
      </w:r>
    </w:p>
    <w:p w:rsidR="007A6BDB" w:rsidRPr="007A6BDB" w:rsidRDefault="007A6BDB" w:rsidP="00AC5EAB">
      <w:pPr>
        <w:pStyle w:val="ad"/>
        <w:numPr>
          <w:ilvl w:val="0"/>
          <w:numId w:val="130"/>
        </w:numPr>
        <w:tabs>
          <w:tab w:val="left" w:pos="1134"/>
        </w:tabs>
        <w:ind w:left="0" w:firstLine="709"/>
        <w:jc w:val="both"/>
        <w:rPr>
          <w:rFonts w:ascii="Times New Roman" w:hAnsi="Times New Roman"/>
          <w:i/>
          <w:sz w:val="22"/>
          <w:szCs w:val="22"/>
        </w:rPr>
      </w:pPr>
      <w:proofErr w:type="gramStart"/>
      <w:r w:rsidRPr="007A6BDB">
        <w:rPr>
          <w:rFonts w:ascii="Times New Roman" w:hAnsi="Times New Roman"/>
          <w:i/>
          <w:sz w:val="22"/>
          <w:szCs w:val="22"/>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7A6BDB" w:rsidDel="00B540DE">
        <w:rPr>
          <w:rFonts w:ascii="Times New Roman" w:hAnsi="Times New Roman"/>
          <w:i/>
          <w:sz w:val="22"/>
          <w:szCs w:val="22"/>
        </w:rPr>
        <w:t xml:space="preserve"> </w:t>
      </w:r>
      <w:proofErr w:type="gramEnd"/>
    </w:p>
    <w:p w:rsidR="007A6BDB" w:rsidRPr="007A6BDB" w:rsidRDefault="007A6BDB" w:rsidP="00AC5EAB">
      <w:pPr>
        <w:pStyle w:val="ad"/>
        <w:numPr>
          <w:ilvl w:val="0"/>
          <w:numId w:val="130"/>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применять теорему Фалеса и теорему о пропорциональных отрезках при решении задач;</w:t>
      </w:r>
    </w:p>
    <w:p w:rsidR="007A6BDB" w:rsidRPr="007A6BDB" w:rsidRDefault="007A6BDB" w:rsidP="00AC5EAB">
      <w:pPr>
        <w:pStyle w:val="ad"/>
        <w:numPr>
          <w:ilvl w:val="0"/>
          <w:numId w:val="130"/>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характеризовать взаимное расположение прямой и окружности, двух окружностей.</w:t>
      </w:r>
    </w:p>
    <w:p w:rsidR="007A6BDB" w:rsidRPr="007A6BDB" w:rsidRDefault="007A6BDB" w:rsidP="007A6BDB">
      <w:pPr>
        <w:pStyle w:val="a"/>
        <w:numPr>
          <w:ilvl w:val="0"/>
          <w:numId w:val="0"/>
        </w:numPr>
        <w:tabs>
          <w:tab w:val="left" w:pos="1134"/>
        </w:tabs>
        <w:ind w:firstLine="709"/>
        <w:rPr>
          <w:rFonts w:ascii="Times New Roman" w:hAnsi="Times New Roman"/>
          <w:b/>
          <w:sz w:val="22"/>
          <w:szCs w:val="22"/>
        </w:rPr>
      </w:pPr>
      <w:r w:rsidRPr="007A6BDB">
        <w:rPr>
          <w:rFonts w:ascii="Times New Roman" w:hAnsi="Times New Roman"/>
          <w:b/>
          <w:sz w:val="22"/>
          <w:szCs w:val="22"/>
        </w:rPr>
        <w:t xml:space="preserve">В повседневной жизни и при изучении других предметов: </w:t>
      </w:r>
    </w:p>
    <w:p w:rsidR="007A6BDB" w:rsidRPr="007A6BDB" w:rsidRDefault="007A6BDB" w:rsidP="00AC5EAB">
      <w:pPr>
        <w:pStyle w:val="ad"/>
        <w:numPr>
          <w:ilvl w:val="0"/>
          <w:numId w:val="130"/>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использовать отношения для решения задач, возникающих в реальной жизни</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Измерения и вычисления</w:t>
      </w:r>
    </w:p>
    <w:p w:rsidR="007A6BDB" w:rsidRPr="007A6BDB" w:rsidRDefault="007A6BDB" w:rsidP="00AC5EAB">
      <w:pPr>
        <w:pStyle w:val="ad"/>
        <w:numPr>
          <w:ilvl w:val="0"/>
          <w:numId w:val="129"/>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 xml:space="preserve">Оперировать представлениями о длине, площади, объёме как величинами. </w:t>
      </w:r>
      <w:proofErr w:type="gramStart"/>
      <w:r w:rsidRPr="007A6BDB">
        <w:rPr>
          <w:rFonts w:ascii="Times New Roman" w:hAnsi="Times New Roman"/>
          <w:i/>
          <w:sz w:val="22"/>
          <w:szCs w:val="22"/>
        </w:rPr>
        <w:t>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7A6BDB" w:rsidRPr="007A6BDB" w:rsidRDefault="007A6BDB" w:rsidP="00AC5EAB">
      <w:pPr>
        <w:pStyle w:val="ad"/>
        <w:numPr>
          <w:ilvl w:val="0"/>
          <w:numId w:val="129"/>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проводить простые вычисления на объёмных телах;</w:t>
      </w:r>
    </w:p>
    <w:p w:rsidR="007A6BDB" w:rsidRPr="007A6BDB" w:rsidRDefault="007A6BDB" w:rsidP="00AC5EAB">
      <w:pPr>
        <w:pStyle w:val="ad"/>
        <w:numPr>
          <w:ilvl w:val="0"/>
          <w:numId w:val="129"/>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формулировать задачи на вычисление длин, площадей и объёмов и решать их. В содержании есть ещё и теорема синусов и косинусов. Либо там убрать</w:t>
      </w:r>
      <w:proofErr w:type="gramStart"/>
      <w:r w:rsidRPr="007A6BDB">
        <w:rPr>
          <w:rFonts w:ascii="Times New Roman" w:hAnsi="Times New Roman"/>
          <w:i/>
          <w:sz w:val="22"/>
          <w:szCs w:val="22"/>
        </w:rPr>
        <w:t xml:space="preserve"> .</w:t>
      </w:r>
      <w:proofErr w:type="gramEnd"/>
      <w:r w:rsidRPr="007A6BDB">
        <w:rPr>
          <w:rFonts w:ascii="Times New Roman" w:hAnsi="Times New Roman"/>
          <w:i/>
          <w:sz w:val="22"/>
          <w:szCs w:val="22"/>
        </w:rPr>
        <w:t xml:space="preserve"> либо здесь добавить</w:t>
      </w:r>
    </w:p>
    <w:p w:rsidR="007A6BDB" w:rsidRPr="007A6BDB" w:rsidRDefault="007A6BDB" w:rsidP="007A6BDB">
      <w:pPr>
        <w:tabs>
          <w:tab w:val="left" w:pos="1134"/>
        </w:tabs>
        <w:spacing w:after="0" w:line="240" w:lineRule="auto"/>
        <w:ind w:firstLine="709"/>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d"/>
        <w:numPr>
          <w:ilvl w:val="0"/>
          <w:numId w:val="129"/>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проводить вычисления на местности;</w:t>
      </w:r>
    </w:p>
    <w:p w:rsidR="007A6BDB" w:rsidRPr="007A6BDB" w:rsidRDefault="007A6BDB" w:rsidP="00AC5EAB">
      <w:pPr>
        <w:pStyle w:val="ad"/>
        <w:numPr>
          <w:ilvl w:val="0"/>
          <w:numId w:val="129"/>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применять формулы при вычислениях в смежных учебных предметах, в окружающей действительности</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Геометрические построения</w:t>
      </w:r>
    </w:p>
    <w:p w:rsidR="007A6BDB" w:rsidRPr="007A6BDB" w:rsidRDefault="007A6BDB" w:rsidP="00AC5EAB">
      <w:pPr>
        <w:pStyle w:val="ad"/>
        <w:numPr>
          <w:ilvl w:val="0"/>
          <w:numId w:val="130"/>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Изображать геометрические фигуры по текстовому и символьному описанию;</w:t>
      </w:r>
    </w:p>
    <w:p w:rsidR="007A6BDB" w:rsidRPr="007A6BDB" w:rsidRDefault="007A6BDB" w:rsidP="00AC5EAB">
      <w:pPr>
        <w:pStyle w:val="ad"/>
        <w:numPr>
          <w:ilvl w:val="0"/>
          <w:numId w:val="130"/>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 xml:space="preserve">свободно оперировать чертёжными инструментами в несложных случаях, </w:t>
      </w:r>
    </w:p>
    <w:p w:rsidR="007A6BDB" w:rsidRPr="007A6BDB" w:rsidRDefault="007A6BDB" w:rsidP="00AC5EAB">
      <w:pPr>
        <w:pStyle w:val="ad"/>
        <w:numPr>
          <w:ilvl w:val="0"/>
          <w:numId w:val="130"/>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7A6BDB" w:rsidRPr="007A6BDB" w:rsidRDefault="007A6BDB" w:rsidP="00AC5EAB">
      <w:pPr>
        <w:pStyle w:val="ad"/>
        <w:numPr>
          <w:ilvl w:val="0"/>
          <w:numId w:val="130"/>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изображать типовые плоские фигуры и объемные тела с помощью простейших компьютерных инструментов.</w:t>
      </w:r>
    </w:p>
    <w:p w:rsidR="007A6BDB" w:rsidRPr="007A6BDB" w:rsidRDefault="007A6BDB" w:rsidP="007A6BDB">
      <w:pPr>
        <w:pStyle w:val="a"/>
        <w:numPr>
          <w:ilvl w:val="0"/>
          <w:numId w:val="0"/>
        </w:numPr>
        <w:tabs>
          <w:tab w:val="left" w:pos="1134"/>
        </w:tabs>
        <w:ind w:firstLine="709"/>
        <w:rPr>
          <w:rFonts w:ascii="Times New Roman" w:hAnsi="Times New Roman"/>
          <w:b/>
          <w:sz w:val="22"/>
          <w:szCs w:val="22"/>
        </w:rPr>
      </w:pPr>
      <w:r w:rsidRPr="007A6BDB">
        <w:rPr>
          <w:rFonts w:ascii="Times New Roman" w:hAnsi="Times New Roman"/>
          <w:b/>
          <w:sz w:val="22"/>
          <w:szCs w:val="22"/>
        </w:rPr>
        <w:t xml:space="preserve">В повседневной жизни и при изучении других предметов: </w:t>
      </w:r>
    </w:p>
    <w:p w:rsidR="007A6BDB" w:rsidRPr="007A6BDB" w:rsidRDefault="007A6BDB" w:rsidP="00AC5EAB">
      <w:pPr>
        <w:pStyle w:val="ad"/>
        <w:numPr>
          <w:ilvl w:val="0"/>
          <w:numId w:val="130"/>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 xml:space="preserve">выполнять простейшие построения на местности, необходимые в реальной жизни; </w:t>
      </w:r>
    </w:p>
    <w:p w:rsidR="007A6BDB" w:rsidRPr="007A6BDB" w:rsidRDefault="007A6BDB" w:rsidP="00AC5EAB">
      <w:pPr>
        <w:pStyle w:val="ad"/>
        <w:numPr>
          <w:ilvl w:val="0"/>
          <w:numId w:val="130"/>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оценивать размеры реальных объектов окружающего мира</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Преобразования</w:t>
      </w:r>
    </w:p>
    <w:p w:rsidR="007A6BDB" w:rsidRPr="007A6BDB" w:rsidRDefault="007A6BDB" w:rsidP="00AC5EAB">
      <w:pPr>
        <w:pStyle w:val="a"/>
        <w:numPr>
          <w:ilvl w:val="0"/>
          <w:numId w:val="135"/>
        </w:numPr>
        <w:tabs>
          <w:tab w:val="left" w:pos="1134"/>
        </w:tabs>
        <w:ind w:left="0" w:firstLine="709"/>
        <w:rPr>
          <w:rFonts w:ascii="Times New Roman" w:hAnsi="Times New Roman"/>
          <w:i/>
          <w:sz w:val="22"/>
          <w:szCs w:val="22"/>
        </w:rPr>
      </w:pPr>
      <w:r w:rsidRPr="007A6BDB">
        <w:rPr>
          <w:rFonts w:ascii="Times New Roman" w:hAnsi="Times New Roman"/>
          <w:i/>
          <w:sz w:val="22"/>
          <w:szCs w:val="22"/>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7A6BDB" w:rsidRPr="007A6BDB" w:rsidRDefault="007A6BDB" w:rsidP="00AC5EAB">
      <w:pPr>
        <w:pStyle w:val="a"/>
        <w:numPr>
          <w:ilvl w:val="0"/>
          <w:numId w:val="135"/>
        </w:numPr>
        <w:tabs>
          <w:tab w:val="left" w:pos="1134"/>
        </w:tabs>
        <w:ind w:left="0" w:firstLine="709"/>
        <w:rPr>
          <w:rFonts w:ascii="Times New Roman" w:hAnsi="Times New Roman"/>
          <w:i/>
          <w:sz w:val="22"/>
          <w:szCs w:val="22"/>
        </w:rPr>
      </w:pPr>
      <w:r w:rsidRPr="007A6BDB">
        <w:rPr>
          <w:rFonts w:ascii="Times New Roman" w:hAnsi="Times New Roman"/>
          <w:i/>
          <w:sz w:val="22"/>
          <w:szCs w:val="22"/>
        </w:rPr>
        <w:t xml:space="preserve">строить фигуру, подобную </w:t>
      </w:r>
      <w:proofErr w:type="gramStart"/>
      <w:r w:rsidRPr="007A6BDB">
        <w:rPr>
          <w:rFonts w:ascii="Times New Roman" w:hAnsi="Times New Roman"/>
          <w:i/>
          <w:sz w:val="22"/>
          <w:szCs w:val="22"/>
        </w:rPr>
        <w:t>данной</w:t>
      </w:r>
      <w:proofErr w:type="gramEnd"/>
      <w:r w:rsidRPr="007A6BDB">
        <w:rPr>
          <w:rFonts w:ascii="Times New Roman" w:hAnsi="Times New Roman"/>
          <w:i/>
          <w:sz w:val="22"/>
          <w:szCs w:val="22"/>
        </w:rPr>
        <w:t>, пользоваться свойствами подобия для обоснования свойств фигур;</w:t>
      </w:r>
    </w:p>
    <w:p w:rsidR="007A6BDB" w:rsidRPr="007A6BDB" w:rsidRDefault="007A6BDB" w:rsidP="00AC5EAB">
      <w:pPr>
        <w:pStyle w:val="a"/>
        <w:numPr>
          <w:ilvl w:val="0"/>
          <w:numId w:val="135"/>
        </w:numPr>
        <w:tabs>
          <w:tab w:val="left" w:pos="1134"/>
        </w:tabs>
        <w:ind w:left="0" w:firstLine="709"/>
        <w:rPr>
          <w:rFonts w:ascii="Times New Roman" w:hAnsi="Times New Roman"/>
          <w:i/>
          <w:sz w:val="22"/>
          <w:szCs w:val="22"/>
        </w:rPr>
      </w:pPr>
      <w:r w:rsidRPr="007A6BDB">
        <w:rPr>
          <w:rFonts w:ascii="Times New Roman" w:hAnsi="Times New Roman"/>
          <w:i/>
          <w:sz w:val="22"/>
          <w:szCs w:val="22"/>
        </w:rPr>
        <w:t>применять свойства движений для проведения простейших обоснований свойств фигур.</w:t>
      </w:r>
    </w:p>
    <w:p w:rsidR="007A6BDB" w:rsidRPr="007A6BDB" w:rsidRDefault="007A6BDB" w:rsidP="007A6BDB">
      <w:pPr>
        <w:tabs>
          <w:tab w:val="left" w:pos="1134"/>
        </w:tabs>
        <w:spacing w:after="0" w:line="240" w:lineRule="auto"/>
        <w:ind w:firstLine="709"/>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
        <w:numPr>
          <w:ilvl w:val="0"/>
          <w:numId w:val="135"/>
        </w:numPr>
        <w:tabs>
          <w:tab w:val="left" w:pos="1134"/>
        </w:tabs>
        <w:ind w:left="0" w:firstLine="709"/>
        <w:rPr>
          <w:rFonts w:ascii="Times New Roman" w:hAnsi="Times New Roman"/>
          <w:i/>
          <w:sz w:val="22"/>
          <w:szCs w:val="22"/>
        </w:rPr>
      </w:pPr>
      <w:r w:rsidRPr="007A6BDB">
        <w:rPr>
          <w:rFonts w:ascii="Times New Roman" w:hAnsi="Times New Roman"/>
          <w:i/>
          <w:sz w:val="22"/>
          <w:szCs w:val="22"/>
        </w:rPr>
        <w:t xml:space="preserve">применять свойства движений и применять подобие для построений и вычислений </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Векторы и координаты на плоскости</w:t>
      </w:r>
    </w:p>
    <w:p w:rsidR="007A6BDB" w:rsidRPr="007A6BDB" w:rsidRDefault="007A6BDB" w:rsidP="00AC5EAB">
      <w:pPr>
        <w:pStyle w:val="ad"/>
        <w:numPr>
          <w:ilvl w:val="0"/>
          <w:numId w:val="134"/>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7A6BDB" w:rsidRPr="007A6BDB" w:rsidRDefault="007A6BDB" w:rsidP="00AC5EAB">
      <w:pPr>
        <w:pStyle w:val="ad"/>
        <w:numPr>
          <w:ilvl w:val="0"/>
          <w:numId w:val="134"/>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7A6BDB" w:rsidRPr="007A6BDB" w:rsidRDefault="007A6BDB" w:rsidP="00AC5EAB">
      <w:pPr>
        <w:pStyle w:val="ad"/>
        <w:numPr>
          <w:ilvl w:val="0"/>
          <w:numId w:val="134"/>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lastRenderedPageBreak/>
        <w:t>применять векторы и координаты для решения геометрических задач на вычисление длин, углов.</w:t>
      </w:r>
    </w:p>
    <w:p w:rsidR="007A6BDB" w:rsidRPr="007A6BDB" w:rsidRDefault="007A6BDB" w:rsidP="007A6BDB">
      <w:pPr>
        <w:pStyle w:val="a"/>
        <w:numPr>
          <w:ilvl w:val="0"/>
          <w:numId w:val="0"/>
        </w:numPr>
        <w:tabs>
          <w:tab w:val="left" w:pos="1134"/>
        </w:tabs>
        <w:ind w:firstLine="709"/>
        <w:rPr>
          <w:rFonts w:ascii="Times New Roman" w:hAnsi="Times New Roman"/>
          <w:b/>
          <w:sz w:val="22"/>
          <w:szCs w:val="22"/>
        </w:rPr>
      </w:pPr>
      <w:r w:rsidRPr="007A6BDB">
        <w:rPr>
          <w:rFonts w:ascii="Times New Roman" w:hAnsi="Times New Roman"/>
          <w:b/>
          <w:sz w:val="22"/>
          <w:szCs w:val="22"/>
        </w:rPr>
        <w:t xml:space="preserve">В повседневной жизни и при изучении других предметов: </w:t>
      </w:r>
    </w:p>
    <w:p w:rsidR="007A6BDB" w:rsidRPr="007A6BDB" w:rsidRDefault="007A6BDB" w:rsidP="00AC5EAB">
      <w:pPr>
        <w:pStyle w:val="ad"/>
        <w:numPr>
          <w:ilvl w:val="0"/>
          <w:numId w:val="134"/>
        </w:numPr>
        <w:tabs>
          <w:tab w:val="left" w:pos="1134"/>
        </w:tabs>
        <w:ind w:left="0" w:firstLine="709"/>
        <w:jc w:val="both"/>
        <w:rPr>
          <w:rFonts w:ascii="Times New Roman" w:hAnsi="Times New Roman"/>
          <w:i/>
          <w:sz w:val="22"/>
          <w:szCs w:val="22"/>
        </w:rPr>
      </w:pPr>
      <w:r w:rsidRPr="007A6BDB">
        <w:rPr>
          <w:rFonts w:ascii="Times New Roman" w:hAnsi="Times New Roman"/>
          <w:i/>
          <w:sz w:val="22"/>
          <w:szCs w:val="22"/>
        </w:rPr>
        <w:t>использовать понятия векторов и координат для решения задач по физике, географии и другим учебным предметам</w:t>
      </w:r>
    </w:p>
    <w:p w:rsidR="007A6BDB" w:rsidRPr="007A6BDB" w:rsidRDefault="007A6BDB" w:rsidP="007A6BDB">
      <w:pPr>
        <w:spacing w:after="0" w:line="240" w:lineRule="auto"/>
        <w:rPr>
          <w:rFonts w:ascii="Times New Roman" w:hAnsi="Times New Roman"/>
          <w:b/>
          <w:bCs/>
        </w:rPr>
      </w:pPr>
      <w:r w:rsidRPr="007A6BDB">
        <w:rPr>
          <w:rFonts w:ascii="Times New Roman" w:hAnsi="Times New Roman"/>
          <w:b/>
          <w:bCs/>
        </w:rPr>
        <w:t>История математики</w:t>
      </w:r>
    </w:p>
    <w:p w:rsidR="007A6BDB" w:rsidRPr="007A6BDB" w:rsidRDefault="007A6BDB" w:rsidP="00AC5EAB">
      <w:pPr>
        <w:numPr>
          <w:ilvl w:val="0"/>
          <w:numId w:val="141"/>
        </w:numPr>
        <w:tabs>
          <w:tab w:val="left" w:pos="1134"/>
        </w:tabs>
        <w:spacing w:after="0" w:line="240" w:lineRule="auto"/>
        <w:ind w:left="0" w:firstLine="709"/>
        <w:jc w:val="both"/>
        <w:rPr>
          <w:rFonts w:ascii="Times New Roman" w:hAnsi="Times New Roman"/>
          <w:i/>
        </w:rPr>
      </w:pPr>
      <w:r w:rsidRPr="007A6BDB">
        <w:rPr>
          <w:rFonts w:ascii="Times New Roman" w:hAnsi="Times New Roman"/>
          <w:i/>
        </w:rPr>
        <w:t>Характеризовать вклад выдающихся математиков в развитие математики и иных научных областей;</w:t>
      </w:r>
    </w:p>
    <w:p w:rsidR="007A6BDB" w:rsidRPr="007A6BDB" w:rsidRDefault="007A6BDB" w:rsidP="00AC5EAB">
      <w:pPr>
        <w:numPr>
          <w:ilvl w:val="0"/>
          <w:numId w:val="141"/>
        </w:numPr>
        <w:tabs>
          <w:tab w:val="left" w:pos="1134"/>
        </w:tabs>
        <w:spacing w:after="0" w:line="240" w:lineRule="auto"/>
        <w:ind w:left="0" w:firstLine="709"/>
        <w:jc w:val="both"/>
        <w:rPr>
          <w:rFonts w:ascii="Times New Roman" w:hAnsi="Times New Roman"/>
          <w:i/>
        </w:rPr>
      </w:pPr>
      <w:r w:rsidRPr="007A6BDB">
        <w:rPr>
          <w:rFonts w:ascii="Times New Roman" w:hAnsi="Times New Roman"/>
          <w:i/>
        </w:rPr>
        <w:t>понимать роль математики в развитии России</w:t>
      </w:r>
    </w:p>
    <w:p w:rsidR="007A6BDB" w:rsidRPr="007A6BDB" w:rsidRDefault="007A6BDB" w:rsidP="007A6BDB">
      <w:pPr>
        <w:spacing w:after="0" w:line="240" w:lineRule="auto"/>
        <w:rPr>
          <w:rFonts w:ascii="Times New Roman" w:hAnsi="Times New Roman"/>
          <w:b/>
          <w:bCs/>
        </w:rPr>
      </w:pPr>
      <w:r w:rsidRPr="007A6BDB">
        <w:rPr>
          <w:rFonts w:ascii="Times New Roman" w:hAnsi="Times New Roman"/>
          <w:b/>
          <w:bCs/>
        </w:rPr>
        <w:t>Методы математики</w:t>
      </w:r>
    </w:p>
    <w:p w:rsidR="007A6BDB" w:rsidRPr="007A6BDB" w:rsidRDefault="007A6BDB" w:rsidP="00AC5EAB">
      <w:pPr>
        <w:numPr>
          <w:ilvl w:val="0"/>
          <w:numId w:val="141"/>
        </w:numPr>
        <w:tabs>
          <w:tab w:val="left" w:pos="1134"/>
        </w:tabs>
        <w:spacing w:after="0" w:line="240" w:lineRule="auto"/>
        <w:ind w:left="0" w:firstLine="709"/>
        <w:jc w:val="both"/>
        <w:rPr>
          <w:rFonts w:ascii="Times New Roman" w:hAnsi="Times New Roman"/>
          <w:i/>
        </w:rPr>
      </w:pPr>
      <w:r w:rsidRPr="007A6BDB">
        <w:rPr>
          <w:rFonts w:ascii="Times New Roman" w:hAnsi="Times New Roman"/>
          <w:i/>
        </w:rPr>
        <w:t>Используя изученные методы, проводить доказательство, выполнять опровержение;</w:t>
      </w:r>
    </w:p>
    <w:p w:rsidR="007A6BDB" w:rsidRPr="007A6BDB" w:rsidRDefault="007A6BDB" w:rsidP="00AC5EAB">
      <w:pPr>
        <w:numPr>
          <w:ilvl w:val="0"/>
          <w:numId w:val="141"/>
        </w:numPr>
        <w:tabs>
          <w:tab w:val="left" w:pos="1134"/>
        </w:tabs>
        <w:spacing w:after="0" w:line="240" w:lineRule="auto"/>
        <w:ind w:left="0" w:firstLine="709"/>
        <w:jc w:val="both"/>
        <w:rPr>
          <w:rFonts w:ascii="Times New Roman" w:hAnsi="Times New Roman"/>
          <w:i/>
        </w:rPr>
      </w:pPr>
      <w:r w:rsidRPr="007A6BDB">
        <w:rPr>
          <w:rFonts w:ascii="Times New Roman" w:hAnsi="Times New Roman"/>
          <w:i/>
        </w:rPr>
        <w:t>Выбирать изученные методы и их комбинации для решения математических задач;</w:t>
      </w:r>
    </w:p>
    <w:p w:rsidR="007A6BDB" w:rsidRPr="007A6BDB" w:rsidRDefault="007A6BDB" w:rsidP="00AC5EAB">
      <w:pPr>
        <w:numPr>
          <w:ilvl w:val="0"/>
          <w:numId w:val="141"/>
        </w:numPr>
        <w:tabs>
          <w:tab w:val="left" w:pos="1134"/>
        </w:tabs>
        <w:spacing w:after="0" w:line="240" w:lineRule="auto"/>
        <w:ind w:left="0" w:firstLine="709"/>
        <w:jc w:val="both"/>
        <w:rPr>
          <w:rFonts w:ascii="Times New Roman" w:hAnsi="Times New Roman"/>
          <w:i/>
        </w:rPr>
      </w:pPr>
      <w:r w:rsidRPr="007A6BDB">
        <w:rPr>
          <w:rFonts w:ascii="Times New Roman" w:hAnsi="Times New Roman"/>
          <w:i/>
          <w:lang w:eastAsia="ru-RU"/>
        </w:rPr>
        <w:t>использовать математические знания для описания закономерностей в окружающей действительности и произведениях искусства</w:t>
      </w:r>
      <w:r w:rsidRPr="007A6BDB">
        <w:rPr>
          <w:rFonts w:ascii="Times New Roman" w:hAnsi="Times New Roman"/>
          <w:i/>
        </w:rPr>
        <w:t>;</w:t>
      </w:r>
    </w:p>
    <w:p w:rsidR="007A6BDB" w:rsidRPr="007A6BDB" w:rsidRDefault="007A6BDB" w:rsidP="00AC5EAB">
      <w:pPr>
        <w:numPr>
          <w:ilvl w:val="0"/>
          <w:numId w:val="141"/>
        </w:numPr>
        <w:tabs>
          <w:tab w:val="left" w:pos="1134"/>
        </w:tabs>
        <w:spacing w:after="0" w:line="240" w:lineRule="auto"/>
        <w:ind w:left="0" w:firstLine="709"/>
        <w:jc w:val="both"/>
        <w:rPr>
          <w:rFonts w:ascii="Times New Roman" w:hAnsi="Times New Roman"/>
          <w:i/>
        </w:rPr>
      </w:pPr>
      <w:r w:rsidRPr="007A6BDB">
        <w:rPr>
          <w:rFonts w:ascii="Times New Roman" w:hAnsi="Times New Roman"/>
          <w:i/>
        </w:rPr>
        <w:t>применять простейшие программные средства и электронно-коммуникационные системы при решении математических задач.</w:t>
      </w:r>
    </w:p>
    <w:p w:rsidR="00452DA2" w:rsidRDefault="00452DA2" w:rsidP="007A6BDB">
      <w:pPr>
        <w:pStyle w:val="3"/>
        <w:spacing w:before="0" w:line="240" w:lineRule="auto"/>
        <w:rPr>
          <w:color w:val="auto"/>
        </w:rPr>
      </w:pPr>
      <w:bookmarkStart w:id="60" w:name="_Toc284662723"/>
      <w:bookmarkStart w:id="61" w:name="_Toc284663349"/>
    </w:p>
    <w:p w:rsidR="007A6BDB" w:rsidRPr="00452DA2" w:rsidRDefault="007A6BDB" w:rsidP="007A6BDB">
      <w:pPr>
        <w:pStyle w:val="3"/>
        <w:spacing w:before="0" w:line="240" w:lineRule="auto"/>
        <w:rPr>
          <w:color w:val="auto"/>
        </w:rPr>
      </w:pPr>
      <w:r w:rsidRPr="00452DA2">
        <w:rPr>
          <w:color w:val="auto"/>
        </w:rPr>
        <w:t>Выпускник получит возможность научиться в 7-9 классах для успешного продолжения образования на углублённом уровне</w:t>
      </w:r>
      <w:bookmarkEnd w:id="60"/>
      <w:bookmarkEnd w:id="61"/>
    </w:p>
    <w:p w:rsidR="007A6BDB" w:rsidRPr="007A6BDB" w:rsidRDefault="007A6BDB" w:rsidP="007A6BDB">
      <w:pPr>
        <w:spacing w:after="0" w:line="240" w:lineRule="auto"/>
        <w:rPr>
          <w:rFonts w:ascii="Times New Roman" w:hAnsi="Times New Roman"/>
        </w:rPr>
      </w:pPr>
      <w:r w:rsidRPr="007A6BDB">
        <w:rPr>
          <w:rFonts w:ascii="Times New Roman" w:hAnsi="Times New Roman"/>
          <w:b/>
        </w:rPr>
        <w:t>Элементы теории множеств и математической логики</w:t>
      </w:r>
    </w:p>
    <w:p w:rsidR="007A6BDB" w:rsidRPr="00452DA2" w:rsidRDefault="007A6BDB" w:rsidP="00AC5EAB">
      <w:pPr>
        <w:pStyle w:val="ad"/>
        <w:numPr>
          <w:ilvl w:val="0"/>
          <w:numId w:val="133"/>
        </w:numPr>
        <w:tabs>
          <w:tab w:val="left" w:pos="1134"/>
        </w:tabs>
        <w:ind w:left="0" w:firstLine="709"/>
        <w:jc w:val="both"/>
        <w:rPr>
          <w:rFonts w:ascii="Times New Roman" w:hAnsi="Times New Roman"/>
          <w:sz w:val="22"/>
          <w:szCs w:val="22"/>
        </w:rPr>
      </w:pPr>
      <w:proofErr w:type="gramStart"/>
      <w:r w:rsidRPr="00452DA2">
        <w:rPr>
          <w:rFonts w:ascii="Times New Roman" w:hAnsi="Times New Roman"/>
          <w:sz w:val="22"/>
          <w:szCs w:val="22"/>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7A6BDB" w:rsidRPr="00452DA2" w:rsidRDefault="007A6BDB" w:rsidP="00AC5EAB">
      <w:pPr>
        <w:pStyle w:val="ad"/>
        <w:numPr>
          <w:ilvl w:val="0"/>
          <w:numId w:val="133"/>
        </w:numPr>
        <w:tabs>
          <w:tab w:val="left" w:pos="1134"/>
        </w:tabs>
        <w:ind w:left="0" w:firstLine="709"/>
        <w:jc w:val="both"/>
        <w:rPr>
          <w:rFonts w:ascii="Times New Roman" w:hAnsi="Times New Roman"/>
          <w:sz w:val="22"/>
          <w:szCs w:val="22"/>
        </w:rPr>
      </w:pPr>
      <w:r w:rsidRPr="00452DA2">
        <w:rPr>
          <w:rFonts w:ascii="Times New Roman" w:hAnsi="Times New Roman"/>
          <w:sz w:val="22"/>
          <w:szCs w:val="22"/>
        </w:rPr>
        <w:t>задавать множества разными способами;</w:t>
      </w:r>
    </w:p>
    <w:p w:rsidR="007A6BDB" w:rsidRPr="00452DA2" w:rsidRDefault="007A6BDB" w:rsidP="00AC5EAB">
      <w:pPr>
        <w:pStyle w:val="ad"/>
        <w:numPr>
          <w:ilvl w:val="0"/>
          <w:numId w:val="133"/>
        </w:numPr>
        <w:tabs>
          <w:tab w:val="left" w:pos="1134"/>
        </w:tabs>
        <w:ind w:left="0" w:firstLine="709"/>
        <w:jc w:val="both"/>
        <w:rPr>
          <w:rFonts w:ascii="Times New Roman" w:hAnsi="Times New Roman"/>
          <w:sz w:val="22"/>
          <w:szCs w:val="22"/>
        </w:rPr>
      </w:pPr>
      <w:r w:rsidRPr="00452DA2">
        <w:rPr>
          <w:rFonts w:ascii="Times New Roman" w:hAnsi="Times New Roman"/>
          <w:sz w:val="22"/>
          <w:szCs w:val="22"/>
        </w:rPr>
        <w:t>проверять выполнение характеристического свойства множества;</w:t>
      </w:r>
    </w:p>
    <w:p w:rsidR="007A6BDB" w:rsidRPr="00452DA2" w:rsidRDefault="007A6BDB" w:rsidP="00AC5EAB">
      <w:pPr>
        <w:pStyle w:val="ad"/>
        <w:numPr>
          <w:ilvl w:val="0"/>
          <w:numId w:val="133"/>
        </w:numPr>
        <w:tabs>
          <w:tab w:val="left" w:pos="1134"/>
        </w:tabs>
        <w:ind w:left="0" w:firstLine="709"/>
        <w:jc w:val="both"/>
        <w:rPr>
          <w:rFonts w:ascii="Times New Roman" w:hAnsi="Times New Roman"/>
          <w:sz w:val="22"/>
          <w:szCs w:val="22"/>
        </w:rPr>
      </w:pPr>
      <w:r w:rsidRPr="00452DA2">
        <w:rPr>
          <w:rFonts w:ascii="Times New Roman" w:hAnsi="Times New Roman"/>
          <w:sz w:val="22"/>
          <w:szCs w:val="22"/>
        </w:rPr>
        <w:t>свободно оперировать понятиями: высказывание, истинность и ложность высказывания, сложные и простые высказывания, отрицание высказываний</w:t>
      </w:r>
      <w:proofErr w:type="gramStart"/>
      <w:r w:rsidRPr="00452DA2">
        <w:rPr>
          <w:rFonts w:ascii="Times New Roman" w:hAnsi="Times New Roman"/>
          <w:sz w:val="22"/>
          <w:szCs w:val="22"/>
        </w:rPr>
        <w:t xml:space="preserve">;, </w:t>
      </w:r>
      <w:proofErr w:type="gramEnd"/>
      <w:r w:rsidRPr="00452DA2">
        <w:rPr>
          <w:rFonts w:ascii="Times New Roman" w:hAnsi="Times New Roman"/>
          <w:sz w:val="22"/>
          <w:szCs w:val="22"/>
        </w:rPr>
        <w:t>истинность и ложность утверждения и его отрицания, операции над высказываниями: и, или, не. Условные высказывания (импликации);</w:t>
      </w:r>
    </w:p>
    <w:p w:rsidR="007A6BDB" w:rsidRPr="00452DA2" w:rsidRDefault="007A6BDB" w:rsidP="00AC5EAB">
      <w:pPr>
        <w:pStyle w:val="ad"/>
        <w:numPr>
          <w:ilvl w:val="0"/>
          <w:numId w:val="133"/>
        </w:numPr>
        <w:tabs>
          <w:tab w:val="left" w:pos="1134"/>
        </w:tabs>
        <w:ind w:left="0" w:firstLine="709"/>
        <w:jc w:val="both"/>
        <w:rPr>
          <w:rFonts w:ascii="Times New Roman" w:hAnsi="Times New Roman"/>
          <w:sz w:val="22"/>
          <w:szCs w:val="22"/>
        </w:rPr>
      </w:pPr>
      <w:r w:rsidRPr="00452DA2">
        <w:rPr>
          <w:rFonts w:ascii="Times New Roman" w:hAnsi="Times New Roman"/>
          <w:sz w:val="22"/>
          <w:szCs w:val="22"/>
        </w:rPr>
        <w:t>строить высказывания с использованием законов алгебры высказываний.</w:t>
      </w:r>
    </w:p>
    <w:p w:rsidR="007A6BDB" w:rsidRPr="00452DA2" w:rsidRDefault="007A6BDB" w:rsidP="007A6BDB">
      <w:pPr>
        <w:tabs>
          <w:tab w:val="left" w:pos="1134"/>
        </w:tabs>
        <w:spacing w:after="0" w:line="240" w:lineRule="auto"/>
        <w:ind w:firstLine="709"/>
        <w:rPr>
          <w:rFonts w:ascii="Times New Roman" w:hAnsi="Times New Roman"/>
          <w:b/>
        </w:rPr>
      </w:pPr>
      <w:r w:rsidRPr="00452DA2">
        <w:rPr>
          <w:rFonts w:ascii="Times New Roman" w:hAnsi="Times New Roman"/>
          <w:b/>
        </w:rPr>
        <w:t>В повседневной жизни и при изучении других предметов:</w:t>
      </w:r>
    </w:p>
    <w:p w:rsidR="007A6BDB" w:rsidRPr="00452DA2" w:rsidRDefault="007A6BDB" w:rsidP="00AC5EAB">
      <w:pPr>
        <w:pStyle w:val="a"/>
        <w:numPr>
          <w:ilvl w:val="0"/>
          <w:numId w:val="129"/>
        </w:numPr>
        <w:tabs>
          <w:tab w:val="left" w:pos="1134"/>
        </w:tabs>
        <w:ind w:left="0" w:firstLine="709"/>
        <w:rPr>
          <w:rFonts w:ascii="Times New Roman" w:hAnsi="Times New Roman"/>
          <w:sz w:val="22"/>
          <w:szCs w:val="22"/>
        </w:rPr>
      </w:pPr>
      <w:r w:rsidRPr="00452DA2">
        <w:rPr>
          <w:rFonts w:ascii="Times New Roman" w:hAnsi="Times New Roman"/>
          <w:sz w:val="22"/>
          <w:szCs w:val="22"/>
        </w:rPr>
        <w:t>строить рассуждения на основе использования правил логики;</w:t>
      </w:r>
    </w:p>
    <w:p w:rsidR="007A6BDB" w:rsidRPr="00452DA2" w:rsidRDefault="007A6BDB" w:rsidP="00AC5EAB">
      <w:pPr>
        <w:pStyle w:val="a"/>
        <w:numPr>
          <w:ilvl w:val="0"/>
          <w:numId w:val="129"/>
        </w:numPr>
        <w:tabs>
          <w:tab w:val="left" w:pos="1134"/>
        </w:tabs>
        <w:ind w:left="0" w:firstLine="709"/>
        <w:rPr>
          <w:rFonts w:ascii="Times New Roman" w:hAnsi="Times New Roman"/>
          <w:sz w:val="22"/>
          <w:szCs w:val="22"/>
        </w:rPr>
      </w:pPr>
      <w:r w:rsidRPr="00452DA2">
        <w:rPr>
          <w:rFonts w:ascii="Times New Roman" w:hAnsi="Times New Roman"/>
          <w:sz w:val="22"/>
          <w:szCs w:val="22"/>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7A6BDB" w:rsidRPr="00452DA2" w:rsidRDefault="007A6BDB" w:rsidP="007A6BDB">
      <w:pPr>
        <w:spacing w:after="0" w:line="240" w:lineRule="auto"/>
        <w:rPr>
          <w:rFonts w:ascii="Times New Roman" w:hAnsi="Times New Roman"/>
          <w:b/>
        </w:rPr>
      </w:pPr>
      <w:r w:rsidRPr="00452DA2">
        <w:rPr>
          <w:rFonts w:ascii="Times New Roman" w:hAnsi="Times New Roman"/>
          <w:b/>
        </w:rPr>
        <w:t>Числа</w:t>
      </w:r>
    </w:p>
    <w:p w:rsidR="007A6BDB" w:rsidRPr="00452DA2" w:rsidRDefault="007A6BDB" w:rsidP="00AC5EAB">
      <w:pPr>
        <w:pStyle w:val="ad"/>
        <w:numPr>
          <w:ilvl w:val="0"/>
          <w:numId w:val="130"/>
        </w:numPr>
        <w:tabs>
          <w:tab w:val="left" w:pos="1134"/>
        </w:tabs>
        <w:ind w:left="0" w:firstLine="709"/>
        <w:contextualSpacing w:val="0"/>
        <w:jc w:val="both"/>
        <w:rPr>
          <w:rFonts w:ascii="Times New Roman" w:hAnsi="Times New Roman"/>
          <w:sz w:val="22"/>
          <w:szCs w:val="22"/>
        </w:rPr>
      </w:pPr>
      <w:proofErr w:type="gramStart"/>
      <w:r w:rsidRPr="00452DA2">
        <w:rPr>
          <w:rFonts w:ascii="Times New Roman" w:hAnsi="Times New Roman"/>
          <w:sz w:val="22"/>
          <w:szCs w:val="22"/>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7A6BDB" w:rsidRPr="00452DA2" w:rsidRDefault="007A6BDB" w:rsidP="00AC5EAB">
      <w:pPr>
        <w:pStyle w:val="ad"/>
        <w:numPr>
          <w:ilvl w:val="0"/>
          <w:numId w:val="130"/>
        </w:numPr>
        <w:tabs>
          <w:tab w:val="left" w:pos="1134"/>
        </w:tabs>
        <w:ind w:left="0" w:firstLine="709"/>
        <w:contextualSpacing w:val="0"/>
        <w:jc w:val="both"/>
        <w:rPr>
          <w:rFonts w:ascii="Times New Roman" w:hAnsi="Times New Roman"/>
          <w:sz w:val="22"/>
          <w:szCs w:val="22"/>
        </w:rPr>
      </w:pPr>
      <w:r w:rsidRPr="00452DA2">
        <w:rPr>
          <w:rFonts w:ascii="Times New Roman" w:hAnsi="Times New Roman"/>
          <w:sz w:val="22"/>
          <w:szCs w:val="22"/>
        </w:rPr>
        <w:t>понимать и объяснять разницу между позиционной и непозиционной системами записи чисел;</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переводить числа из одной системы записи (системы счисления) в другую;</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доказывать и использовать признаки делимости на 2, 4, 8, 5, 3, 6, 9, 10, 11 суммы и произведения чисел при выполнении вычислений и решении задач;</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выполнять округление рациональных и иррациональных чисел с заданной точностью;</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сравнивать действительные числа разными способами;</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находить НОД и НОК чисел разными способами и использовать их при решении задач;</w:t>
      </w:r>
    </w:p>
    <w:p w:rsidR="007A6BDB" w:rsidRPr="007A6BDB" w:rsidRDefault="007A6BDB" w:rsidP="00AC5EAB">
      <w:pPr>
        <w:pStyle w:val="ad"/>
        <w:numPr>
          <w:ilvl w:val="0"/>
          <w:numId w:val="130"/>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выполнять вычисления и преобразования выражений, содержащих действительные числа, в том числе корни натуральных степеней.</w:t>
      </w:r>
    </w:p>
    <w:p w:rsidR="007A6BDB" w:rsidRPr="007A6BDB" w:rsidRDefault="007A6BDB" w:rsidP="007A6BDB">
      <w:pPr>
        <w:tabs>
          <w:tab w:val="left" w:pos="1134"/>
        </w:tabs>
        <w:spacing w:after="0" w:line="240" w:lineRule="auto"/>
        <w:ind w:firstLine="709"/>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 xml:space="preserve">записывать, сравнивать, округлять числовые данные реальных величин с использованием разных систем измерения; </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составлять и оценивать разными способами числовые выражения при решении практических задач и задач из других учебных предметов</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lastRenderedPageBreak/>
        <w:t>Тождественные преобразования</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Свободно оперировать понятиями степени с целым и дробным показателем;</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выполнять доказательство свой</w:t>
      </w:r>
      <w:proofErr w:type="gramStart"/>
      <w:r w:rsidRPr="007A6BDB">
        <w:rPr>
          <w:rFonts w:ascii="Times New Roman" w:hAnsi="Times New Roman"/>
          <w:sz w:val="22"/>
          <w:szCs w:val="22"/>
        </w:rPr>
        <w:t>ств ст</w:t>
      </w:r>
      <w:proofErr w:type="gramEnd"/>
      <w:r w:rsidRPr="007A6BDB">
        <w:rPr>
          <w:rFonts w:ascii="Times New Roman" w:hAnsi="Times New Roman"/>
          <w:sz w:val="22"/>
          <w:szCs w:val="22"/>
        </w:rPr>
        <w:t>епени с целыми и дробными показателями;</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свободно владеть приемами преобразования целых и дробно-рациональных выражений;</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выполнять разложение многочленов на множители разными способами, с использованием комбинаций различных приёмов;</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выполнять деление многочлена на многочлен с остатком;</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 xml:space="preserve">доказывать свойства квадратных корней и корней степени </w:t>
      </w:r>
      <w:r w:rsidRPr="007A6BDB">
        <w:rPr>
          <w:rFonts w:ascii="Times New Roman" w:hAnsi="Times New Roman"/>
          <w:i/>
          <w:sz w:val="22"/>
          <w:szCs w:val="22"/>
        </w:rPr>
        <w:t>n</w:t>
      </w:r>
      <w:r w:rsidRPr="007A6BDB">
        <w:rPr>
          <w:rFonts w:ascii="Times New Roman" w:hAnsi="Times New Roman"/>
          <w:sz w:val="22"/>
          <w:szCs w:val="22"/>
        </w:rPr>
        <w:t>;</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 xml:space="preserve">выполнять преобразования выражений, содержащих квадратные корни, корни степени </w:t>
      </w:r>
      <w:r w:rsidRPr="007A6BDB">
        <w:rPr>
          <w:rFonts w:ascii="Times New Roman" w:hAnsi="Times New Roman"/>
          <w:i/>
          <w:sz w:val="22"/>
          <w:szCs w:val="22"/>
          <w:lang w:val="en-US"/>
        </w:rPr>
        <w:t>n</w:t>
      </w:r>
      <w:r w:rsidRPr="007A6BDB">
        <w:rPr>
          <w:rFonts w:ascii="Times New Roman" w:hAnsi="Times New Roman"/>
          <w:sz w:val="22"/>
          <w:szCs w:val="22"/>
        </w:rPr>
        <w:t>;</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свободно оперировать понятиями «тождество», «тождество на множестве», «тождественное преобразование»;</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выполнять различные преобразования выражений, содержащих модули.</w:t>
      </w:r>
      <w:r w:rsidR="00FD769E" w:rsidRPr="007A6BDB">
        <w:rPr>
          <w:rFonts w:ascii="Times New Roman" w:hAnsi="Times New Roman"/>
          <w:sz w:val="22"/>
          <w:szCs w:val="22"/>
        </w:rPr>
        <w:fldChar w:fldCharType="begin"/>
      </w:r>
      <w:r w:rsidRPr="007A6BDB">
        <w:rPr>
          <w:rFonts w:ascii="Times New Roman" w:hAnsi="Times New Roman"/>
          <w:sz w:val="22"/>
          <w:szCs w:val="22"/>
        </w:rPr>
        <w:instrText xml:space="preserve"> QUOTE </w:instrText>
      </w:r>
      <w:r w:rsidRPr="007A6BDB">
        <w:rPr>
          <w:rFonts w:ascii="Times New Roman" w:hAnsi="Times New Roman"/>
          <w:noProof/>
          <w:sz w:val="22"/>
          <w:szCs w:val="22"/>
          <w:lang w:eastAsia="ru-RU"/>
        </w:rPr>
        <w:drawing>
          <wp:inline distT="0" distB="0" distL="0" distR="0">
            <wp:extent cx="758825" cy="267335"/>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758825" cy="267335"/>
                    </a:xfrm>
                    <a:prstGeom prst="rect">
                      <a:avLst/>
                    </a:prstGeom>
                    <a:noFill/>
                    <a:ln w="9525">
                      <a:noFill/>
                      <a:miter lim="800000"/>
                      <a:headEnd/>
                      <a:tailEnd/>
                    </a:ln>
                  </pic:spPr>
                </pic:pic>
              </a:graphicData>
            </a:graphic>
          </wp:inline>
        </w:drawing>
      </w:r>
      <w:r w:rsidRPr="007A6BDB">
        <w:rPr>
          <w:rFonts w:ascii="Times New Roman" w:hAnsi="Times New Roman"/>
          <w:sz w:val="22"/>
          <w:szCs w:val="22"/>
        </w:rPr>
        <w:instrText xml:space="preserve"> </w:instrText>
      </w:r>
      <w:r w:rsidR="00FD769E" w:rsidRPr="007A6BDB">
        <w:rPr>
          <w:rFonts w:ascii="Times New Roman" w:hAnsi="Times New Roman"/>
          <w:sz w:val="22"/>
          <w:szCs w:val="22"/>
        </w:rPr>
        <w:fldChar w:fldCharType="separate"/>
      </w:r>
      <w:r w:rsidRPr="007A6BDB">
        <w:rPr>
          <w:rFonts w:ascii="Times New Roman" w:hAnsi="Times New Roman"/>
          <w:noProof/>
          <w:sz w:val="22"/>
          <w:szCs w:val="22"/>
          <w:lang w:eastAsia="ru-RU"/>
        </w:rPr>
        <w:drawing>
          <wp:inline distT="0" distB="0" distL="0" distR="0">
            <wp:extent cx="758825" cy="267335"/>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758825" cy="267335"/>
                    </a:xfrm>
                    <a:prstGeom prst="rect">
                      <a:avLst/>
                    </a:prstGeom>
                    <a:noFill/>
                    <a:ln w="9525">
                      <a:noFill/>
                      <a:miter lim="800000"/>
                      <a:headEnd/>
                      <a:tailEnd/>
                    </a:ln>
                  </pic:spPr>
                </pic:pic>
              </a:graphicData>
            </a:graphic>
          </wp:inline>
        </w:drawing>
      </w:r>
      <w:r w:rsidR="00FD769E" w:rsidRPr="007A6BDB">
        <w:rPr>
          <w:rFonts w:ascii="Times New Roman" w:hAnsi="Times New Roman"/>
          <w:sz w:val="22"/>
          <w:szCs w:val="22"/>
        </w:rPr>
        <w:fldChar w:fldCharType="end"/>
      </w:r>
    </w:p>
    <w:p w:rsidR="007A6BDB" w:rsidRPr="007A6BDB" w:rsidRDefault="007A6BDB" w:rsidP="007A6BDB">
      <w:pPr>
        <w:tabs>
          <w:tab w:val="left" w:pos="1134"/>
        </w:tabs>
        <w:spacing w:after="0" w:line="240" w:lineRule="auto"/>
        <w:ind w:firstLine="709"/>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
        <w:numPr>
          <w:ilvl w:val="0"/>
          <w:numId w:val="144"/>
        </w:numPr>
        <w:tabs>
          <w:tab w:val="left" w:pos="1134"/>
        </w:tabs>
        <w:ind w:left="0" w:firstLine="709"/>
        <w:rPr>
          <w:rFonts w:ascii="Times New Roman" w:hAnsi="Times New Roman"/>
          <w:sz w:val="22"/>
          <w:szCs w:val="22"/>
        </w:rPr>
      </w:pPr>
      <w:r w:rsidRPr="007A6BDB">
        <w:rPr>
          <w:rFonts w:ascii="Times New Roman" w:hAnsi="Times New Roman"/>
          <w:sz w:val="22"/>
          <w:szCs w:val="22"/>
        </w:rPr>
        <w:t>выполнять преобразования и действия с буквенными выражениями, числовые коэффициенты которых записаны в стандартном виде;</w:t>
      </w:r>
    </w:p>
    <w:p w:rsidR="007A6BDB" w:rsidRPr="007A6BDB" w:rsidRDefault="007A6BDB" w:rsidP="00AC5EAB">
      <w:pPr>
        <w:pStyle w:val="a"/>
        <w:numPr>
          <w:ilvl w:val="0"/>
          <w:numId w:val="144"/>
        </w:numPr>
        <w:tabs>
          <w:tab w:val="left" w:pos="1134"/>
        </w:tabs>
        <w:ind w:left="0" w:firstLine="709"/>
        <w:rPr>
          <w:rFonts w:ascii="Times New Roman" w:hAnsi="Times New Roman"/>
          <w:sz w:val="22"/>
          <w:szCs w:val="22"/>
        </w:rPr>
      </w:pPr>
      <w:r w:rsidRPr="007A6BDB">
        <w:rPr>
          <w:rFonts w:ascii="Times New Roman" w:hAnsi="Times New Roman"/>
          <w:sz w:val="22"/>
          <w:szCs w:val="22"/>
        </w:rPr>
        <w:t>выполнять преобразования рациональных выражений при решении задач других учебных предметов;</w:t>
      </w:r>
    </w:p>
    <w:p w:rsidR="007A6BDB" w:rsidRPr="007A6BDB" w:rsidRDefault="007A6BDB" w:rsidP="00AC5EAB">
      <w:pPr>
        <w:pStyle w:val="a"/>
        <w:numPr>
          <w:ilvl w:val="0"/>
          <w:numId w:val="144"/>
        </w:numPr>
        <w:tabs>
          <w:tab w:val="left" w:pos="1134"/>
        </w:tabs>
        <w:ind w:left="0" w:firstLine="709"/>
        <w:rPr>
          <w:rFonts w:ascii="Times New Roman" w:hAnsi="Times New Roman"/>
          <w:sz w:val="22"/>
          <w:szCs w:val="22"/>
        </w:rPr>
      </w:pPr>
      <w:r w:rsidRPr="007A6BDB">
        <w:rPr>
          <w:rFonts w:ascii="Times New Roman" w:hAnsi="Times New Roman"/>
          <w:sz w:val="22"/>
          <w:szCs w:val="22"/>
        </w:rPr>
        <w:t>выполнять проверку правдоподобия физических и химических формул на основе сравнения размерностей и валентностей</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Уравнения и неравенства</w:t>
      </w:r>
    </w:p>
    <w:p w:rsidR="007A6BDB" w:rsidRPr="007A6BDB" w:rsidRDefault="007A6BDB" w:rsidP="00AC5EAB">
      <w:pPr>
        <w:pStyle w:val="ad"/>
        <w:numPr>
          <w:ilvl w:val="0"/>
          <w:numId w:val="129"/>
        </w:numPr>
        <w:tabs>
          <w:tab w:val="left" w:pos="1134"/>
        </w:tabs>
        <w:ind w:left="0" w:firstLine="709"/>
        <w:jc w:val="both"/>
        <w:rPr>
          <w:rFonts w:ascii="Times New Roman" w:hAnsi="Times New Roman"/>
          <w:i/>
          <w:sz w:val="22"/>
          <w:szCs w:val="22"/>
        </w:rPr>
      </w:pPr>
      <w:r w:rsidRPr="007A6BDB">
        <w:rPr>
          <w:rFonts w:ascii="Times New Roman" w:hAnsi="Times New Roman"/>
          <w:sz w:val="22"/>
          <w:szCs w:val="22"/>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решать разные виды уравнений и неравенств и их систем, в том числе некоторые уравнения 3 и 4 степеней, дробно-рациональные и иррациональные;</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знать теорему Виета для уравнений степени выше второй;</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понимать смысл теорем о равносильных и неравносильных преобразованиях уравнений и уметь их доказывать;</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владеть разными методами решения уравнений, неравенств и их систем, уметь выбирать метод решения и обосновывать свой выбор;</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использовать метод интервалов для решения неравенств, в том числе дробно-рациональных и включающих в себя иррациональные выражения;</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решать алгебраические уравнения и неравенства и их системы с параметрами алгебраическим и графическим методами;</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владеть разными методами доказательства неравенств;</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решать уравнения в целых числах;</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изображать множества на плоскости, задаваемые уравнениями, неравенствами и их системами.</w:t>
      </w:r>
    </w:p>
    <w:p w:rsidR="007A6BDB" w:rsidRPr="007A6BDB" w:rsidRDefault="007A6BDB" w:rsidP="007A6BDB">
      <w:pPr>
        <w:tabs>
          <w:tab w:val="left" w:pos="1134"/>
        </w:tabs>
        <w:spacing w:after="0" w:line="240" w:lineRule="auto"/>
        <w:ind w:firstLine="709"/>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составлять и решать уравнения, неравенства, их системы при решении задач других учебных предметов;</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составлять и решать уравнения и неравенства с параметрами при решении задач других учебных предметов;</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Функции</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proofErr w:type="gramStart"/>
      <w:r w:rsidRPr="007A6BDB">
        <w:rPr>
          <w:rFonts w:ascii="Times New Roman" w:hAnsi="Times New Roman"/>
          <w:sz w:val="22"/>
          <w:szCs w:val="22"/>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w:t>
      </w:r>
      <w:r w:rsidRPr="007A6BDB">
        <w:rPr>
          <w:rFonts w:ascii="Times New Roman" w:hAnsi="Times New Roman"/>
          <w:sz w:val="22"/>
          <w:szCs w:val="22"/>
        </w:rPr>
        <w:lastRenderedPageBreak/>
        <w:t xml:space="preserve">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строить графики функций: линейной, квадратичной, дробно-линейной, степенной при разных значениях показателя степени</w:t>
      </w:r>
      <w:proofErr w:type="gramStart"/>
      <w:r w:rsidRPr="007A6BDB">
        <w:rPr>
          <w:rFonts w:ascii="Times New Roman" w:hAnsi="Times New Roman"/>
          <w:sz w:val="22"/>
          <w:szCs w:val="22"/>
        </w:rPr>
        <w:t xml:space="preserve">, </w:t>
      </w:r>
      <w:r w:rsidRPr="007A6BDB">
        <w:rPr>
          <w:rFonts w:ascii="Times New Roman" w:hAnsi="Times New Roman"/>
          <w:bCs/>
          <w:position w:val="-12"/>
          <w:sz w:val="22"/>
          <w:szCs w:val="22"/>
        </w:rPr>
        <w:object w:dxaOrig="660" w:dyaOrig="380">
          <v:shape id="_x0000_i1033" type="#_x0000_t75" style="width:33pt;height:17.25pt" o:ole="">
            <v:imagedata r:id="rId22" o:title=""/>
          </v:shape>
          <o:OLEObject Type="Embed" ProgID="Equation.DSMT4" ShapeID="_x0000_i1033" DrawAspect="Content" ObjectID="_1616052483" r:id="rId27"/>
        </w:object>
      </w:r>
      <w:r w:rsidRPr="007A6BDB">
        <w:rPr>
          <w:rFonts w:ascii="Times New Roman" w:hAnsi="Times New Roman"/>
          <w:bCs/>
          <w:sz w:val="22"/>
          <w:szCs w:val="22"/>
        </w:rPr>
        <w:t>;</w:t>
      </w:r>
      <w:proofErr w:type="gramEnd"/>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 xml:space="preserve">использовать преобразования графика функции </w:t>
      </w:r>
      <w:r w:rsidRPr="007A6BDB">
        <w:rPr>
          <w:rFonts w:ascii="Times New Roman" w:hAnsi="Times New Roman"/>
          <w:position w:val="-12"/>
          <w:sz w:val="22"/>
          <w:szCs w:val="22"/>
        </w:rPr>
        <w:object w:dxaOrig="960" w:dyaOrig="380">
          <v:shape id="_x0000_i1034" type="#_x0000_t75" style="width:48pt;height:17.25pt" o:ole="">
            <v:imagedata r:id="rId28" o:title=""/>
          </v:shape>
          <o:OLEObject Type="Embed" ProgID="Equation.DSMT4" ShapeID="_x0000_i1034" DrawAspect="Content" ObjectID="_1616052484" r:id="rId29"/>
        </w:object>
      </w:r>
      <w:r w:rsidRPr="007A6BDB">
        <w:rPr>
          <w:rFonts w:ascii="Times New Roman" w:hAnsi="Times New Roman"/>
          <w:sz w:val="22"/>
          <w:szCs w:val="22"/>
        </w:rPr>
        <w:t xml:space="preserve"> для построения графиков функций </w:t>
      </w:r>
      <w:r w:rsidRPr="007A6BDB">
        <w:rPr>
          <w:rFonts w:ascii="Times New Roman" w:hAnsi="Times New Roman"/>
          <w:position w:val="-12"/>
          <w:sz w:val="22"/>
          <w:szCs w:val="22"/>
        </w:rPr>
        <w:object w:dxaOrig="1780" w:dyaOrig="380">
          <v:shape id="_x0000_i1035" type="#_x0000_t75" style="width:87.75pt;height:17.25pt" o:ole="">
            <v:imagedata r:id="rId24" o:title=""/>
          </v:shape>
          <o:OLEObject Type="Embed" ProgID="Equation.DSMT4" ShapeID="_x0000_i1035" DrawAspect="Content" ObjectID="_1616052485" r:id="rId30"/>
        </w:object>
      </w:r>
      <w:r w:rsidRPr="007A6BDB">
        <w:rPr>
          <w:rFonts w:ascii="Times New Roman" w:hAnsi="Times New Roman"/>
          <w:sz w:val="22"/>
          <w:szCs w:val="22"/>
        </w:rPr>
        <w:t xml:space="preserve">; </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анализировать свойства функций и вид графика в зависимости от параметров;</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proofErr w:type="gramStart"/>
      <w:r w:rsidRPr="007A6BDB">
        <w:rPr>
          <w:rFonts w:ascii="Times New Roman" w:hAnsi="Times New Roman"/>
          <w:sz w:val="22"/>
          <w:szCs w:val="22"/>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использовать метод математической индукции для вывода формул, доказательства равенств и неравенств, решения задач на делимость;</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исследовать последовательности, заданные рекуррентно;</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решать комбинированные задачи на арифметическую и геометрическую прогрессии.</w:t>
      </w:r>
    </w:p>
    <w:p w:rsidR="007A6BDB" w:rsidRPr="007A6BDB" w:rsidRDefault="007A6BDB" w:rsidP="007A6BDB">
      <w:pPr>
        <w:tabs>
          <w:tab w:val="left" w:pos="1134"/>
        </w:tabs>
        <w:spacing w:after="0" w:line="240" w:lineRule="auto"/>
        <w:ind w:firstLine="709"/>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использовать графики зависимостей для исследования реальных процессов и явлений;</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Статистика и теория вероятностей после задач</w:t>
      </w:r>
    </w:p>
    <w:p w:rsidR="007A6BDB" w:rsidRPr="007A6BDB" w:rsidRDefault="007A6BDB" w:rsidP="00AC5EAB">
      <w:pPr>
        <w:pStyle w:val="ad"/>
        <w:numPr>
          <w:ilvl w:val="0"/>
          <w:numId w:val="132"/>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A6BDB" w:rsidRPr="007A6BDB" w:rsidRDefault="007A6BDB" w:rsidP="00AC5EAB">
      <w:pPr>
        <w:pStyle w:val="ad"/>
        <w:numPr>
          <w:ilvl w:val="0"/>
          <w:numId w:val="132"/>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выбирать наиболее удобный способ представления информации, адекватный её свойствам и целям анализа;</w:t>
      </w:r>
    </w:p>
    <w:p w:rsidR="007A6BDB" w:rsidRPr="007A6BDB" w:rsidRDefault="007A6BDB" w:rsidP="00AC5EAB">
      <w:pPr>
        <w:pStyle w:val="ad"/>
        <w:numPr>
          <w:ilvl w:val="0"/>
          <w:numId w:val="132"/>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вычислять числовые характеристики выборки;</w:t>
      </w:r>
    </w:p>
    <w:p w:rsidR="007A6BDB" w:rsidRPr="007A6BDB" w:rsidRDefault="007A6BDB" w:rsidP="00AC5EAB">
      <w:pPr>
        <w:pStyle w:val="ad"/>
        <w:numPr>
          <w:ilvl w:val="0"/>
          <w:numId w:val="132"/>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свободно оперировать понятиями: факториал числа, перестановки, сочетания и размещения, треугольник Паскаля;</w:t>
      </w:r>
    </w:p>
    <w:p w:rsidR="007A6BDB" w:rsidRPr="007A6BDB" w:rsidRDefault="007A6BDB" w:rsidP="00AC5EAB">
      <w:pPr>
        <w:pStyle w:val="ad"/>
        <w:numPr>
          <w:ilvl w:val="0"/>
          <w:numId w:val="132"/>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A6BDB" w:rsidRPr="007A6BDB" w:rsidRDefault="007A6BDB" w:rsidP="00AC5EAB">
      <w:pPr>
        <w:pStyle w:val="ad"/>
        <w:numPr>
          <w:ilvl w:val="0"/>
          <w:numId w:val="132"/>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A6BDB" w:rsidRPr="007A6BDB" w:rsidRDefault="007A6BDB" w:rsidP="00AC5EAB">
      <w:pPr>
        <w:pStyle w:val="ad"/>
        <w:numPr>
          <w:ilvl w:val="0"/>
          <w:numId w:val="132"/>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знать примеры случайных величин, и вычислять их статистические характеристики;</w:t>
      </w:r>
    </w:p>
    <w:p w:rsidR="007A6BDB" w:rsidRPr="007A6BDB" w:rsidRDefault="007A6BDB" w:rsidP="00AC5EAB">
      <w:pPr>
        <w:pStyle w:val="a"/>
        <w:numPr>
          <w:ilvl w:val="0"/>
          <w:numId w:val="132"/>
        </w:numPr>
        <w:tabs>
          <w:tab w:val="left" w:pos="1134"/>
        </w:tabs>
        <w:ind w:left="0" w:firstLine="709"/>
        <w:rPr>
          <w:rFonts w:ascii="Times New Roman" w:hAnsi="Times New Roman"/>
          <w:sz w:val="22"/>
          <w:szCs w:val="22"/>
        </w:rPr>
      </w:pPr>
      <w:r w:rsidRPr="007A6BDB">
        <w:rPr>
          <w:rFonts w:ascii="Times New Roman" w:hAnsi="Times New Roman"/>
          <w:sz w:val="22"/>
          <w:szCs w:val="22"/>
        </w:rPr>
        <w:t>использовать формулы комбинаторики при решении комбинаторных задач;</w:t>
      </w:r>
    </w:p>
    <w:p w:rsidR="007A6BDB" w:rsidRPr="007A6BDB" w:rsidRDefault="007A6BDB" w:rsidP="00AC5EAB">
      <w:pPr>
        <w:pStyle w:val="a"/>
        <w:numPr>
          <w:ilvl w:val="0"/>
          <w:numId w:val="132"/>
        </w:numPr>
        <w:tabs>
          <w:tab w:val="left" w:pos="1134"/>
        </w:tabs>
        <w:ind w:left="0" w:firstLine="709"/>
        <w:rPr>
          <w:rFonts w:ascii="Times New Roman" w:hAnsi="Times New Roman"/>
          <w:sz w:val="22"/>
          <w:szCs w:val="22"/>
        </w:rPr>
      </w:pPr>
      <w:r w:rsidRPr="007A6BDB">
        <w:rPr>
          <w:rFonts w:ascii="Times New Roman" w:hAnsi="Times New Roman"/>
          <w:sz w:val="22"/>
          <w:szCs w:val="22"/>
        </w:rPr>
        <w:t xml:space="preserve">решать задачи на вычисление </w:t>
      </w:r>
      <w:proofErr w:type="gramStart"/>
      <w:r w:rsidRPr="007A6BDB">
        <w:rPr>
          <w:rFonts w:ascii="Times New Roman" w:hAnsi="Times New Roman"/>
          <w:sz w:val="22"/>
          <w:szCs w:val="22"/>
        </w:rPr>
        <w:t>вероятности</w:t>
      </w:r>
      <w:proofErr w:type="gramEnd"/>
      <w:r w:rsidRPr="007A6BDB">
        <w:rPr>
          <w:rFonts w:ascii="Times New Roman" w:hAnsi="Times New Roman"/>
          <w:sz w:val="22"/>
          <w:szCs w:val="22"/>
        </w:rPr>
        <w:t xml:space="preserve"> в том числе с использованием формул.</w:t>
      </w:r>
    </w:p>
    <w:p w:rsidR="007A6BDB" w:rsidRPr="007A6BDB" w:rsidRDefault="007A6BDB" w:rsidP="007A6BDB">
      <w:pPr>
        <w:tabs>
          <w:tab w:val="left" w:pos="1134"/>
        </w:tabs>
        <w:spacing w:after="0" w:line="240" w:lineRule="auto"/>
        <w:ind w:firstLine="709"/>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
        <w:numPr>
          <w:ilvl w:val="0"/>
          <w:numId w:val="132"/>
        </w:numPr>
        <w:tabs>
          <w:tab w:val="left" w:pos="1134"/>
        </w:tabs>
        <w:ind w:left="0" w:firstLine="709"/>
        <w:rPr>
          <w:rFonts w:ascii="Times New Roman" w:hAnsi="Times New Roman"/>
          <w:sz w:val="22"/>
          <w:szCs w:val="22"/>
        </w:rPr>
      </w:pPr>
      <w:r w:rsidRPr="007A6BDB">
        <w:rPr>
          <w:rFonts w:ascii="Times New Roman" w:hAnsi="Times New Roman"/>
          <w:sz w:val="22"/>
          <w:szCs w:val="22"/>
        </w:rPr>
        <w:t>представлять информацию о реальных процессах и явлениях способом, адекватным её свойствам и цели исследования;</w:t>
      </w:r>
    </w:p>
    <w:p w:rsidR="007A6BDB" w:rsidRPr="007A6BDB" w:rsidRDefault="007A6BDB" w:rsidP="00AC5EAB">
      <w:pPr>
        <w:pStyle w:val="a"/>
        <w:numPr>
          <w:ilvl w:val="0"/>
          <w:numId w:val="132"/>
        </w:numPr>
        <w:tabs>
          <w:tab w:val="left" w:pos="1134"/>
        </w:tabs>
        <w:ind w:left="0" w:firstLine="709"/>
        <w:rPr>
          <w:rFonts w:ascii="Times New Roman" w:hAnsi="Times New Roman"/>
          <w:sz w:val="22"/>
          <w:szCs w:val="22"/>
        </w:rPr>
      </w:pPr>
      <w:r w:rsidRPr="007A6BDB">
        <w:rPr>
          <w:rFonts w:ascii="Times New Roman" w:hAnsi="Times New Roman"/>
          <w:sz w:val="22"/>
          <w:szCs w:val="22"/>
        </w:rPr>
        <w:t xml:space="preserve">анализировать и сравнивать статистические характеристики выборок, </w:t>
      </w:r>
      <w:r w:rsidRPr="007A6BDB">
        <w:rPr>
          <w:rStyle w:val="dash041e0431044b0447043d044b0439char1"/>
          <w:sz w:val="22"/>
          <w:szCs w:val="22"/>
        </w:rPr>
        <w:t>полученных в процессе решения прикладной задачи, изучения реального явления, решения задачи из других учебных предметов</w:t>
      </w:r>
      <w:r w:rsidRPr="007A6BDB">
        <w:rPr>
          <w:rFonts w:ascii="Times New Roman" w:hAnsi="Times New Roman"/>
          <w:sz w:val="22"/>
          <w:szCs w:val="22"/>
        </w:rPr>
        <w:t>;</w:t>
      </w:r>
    </w:p>
    <w:p w:rsidR="007A6BDB" w:rsidRPr="007A6BDB" w:rsidRDefault="007A6BDB" w:rsidP="00AC5EAB">
      <w:pPr>
        <w:pStyle w:val="a"/>
        <w:numPr>
          <w:ilvl w:val="0"/>
          <w:numId w:val="132"/>
        </w:numPr>
        <w:tabs>
          <w:tab w:val="left" w:pos="1134"/>
        </w:tabs>
        <w:ind w:left="0" w:firstLine="709"/>
        <w:rPr>
          <w:rFonts w:ascii="Times New Roman" w:hAnsi="Times New Roman"/>
          <w:sz w:val="22"/>
          <w:szCs w:val="22"/>
        </w:rPr>
      </w:pPr>
      <w:r w:rsidRPr="007A6BDB">
        <w:rPr>
          <w:rFonts w:ascii="Times New Roman" w:hAnsi="Times New Roman"/>
          <w:sz w:val="22"/>
          <w:szCs w:val="22"/>
        </w:rPr>
        <w:t>оценивать вероятность реальных событий и явлений в различных ситуациях</w:t>
      </w:r>
    </w:p>
    <w:p w:rsidR="007A6BDB" w:rsidRPr="007A6BDB" w:rsidRDefault="007A6BDB" w:rsidP="007A6BDB">
      <w:pPr>
        <w:spacing w:after="0" w:line="240" w:lineRule="auto"/>
        <w:rPr>
          <w:rFonts w:ascii="Times New Roman" w:hAnsi="Times New Roman"/>
          <w:b/>
          <w:bCs/>
        </w:rPr>
      </w:pPr>
      <w:r w:rsidRPr="007A6BDB">
        <w:rPr>
          <w:rFonts w:ascii="Times New Roman" w:hAnsi="Times New Roman"/>
          <w:b/>
          <w:bCs/>
        </w:rPr>
        <w:t>Текстовые задачи</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Решать простые и сложные задачи, а также задачи повышенной трудности и выделять их математическую основу;</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распознавать разные виды и типы задач;</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различать модель текста и модель решения задачи, конструировать к одной модели решения сложных задач разные модели текста задачи;</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lastRenderedPageBreak/>
        <w:t xml:space="preserve">знать и применять три способа поиска решения задач (от требования к условию и от условия к требованию, </w:t>
      </w:r>
      <w:proofErr w:type="gramStart"/>
      <w:r w:rsidRPr="007A6BDB">
        <w:rPr>
          <w:rFonts w:ascii="Times New Roman" w:hAnsi="Times New Roman"/>
          <w:sz w:val="22"/>
          <w:szCs w:val="22"/>
        </w:rPr>
        <w:t>комбинированный</w:t>
      </w:r>
      <w:proofErr w:type="gramEnd"/>
      <w:r w:rsidRPr="007A6BDB">
        <w:rPr>
          <w:rFonts w:ascii="Times New Roman" w:hAnsi="Times New Roman"/>
          <w:sz w:val="22"/>
          <w:szCs w:val="22"/>
        </w:rPr>
        <w:t>);</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 xml:space="preserve">моделировать рассуждения при поиске решения задач с помощью </w:t>
      </w:r>
      <w:proofErr w:type="gramStart"/>
      <w:r w:rsidRPr="007A6BDB">
        <w:rPr>
          <w:rFonts w:ascii="Times New Roman" w:hAnsi="Times New Roman"/>
          <w:sz w:val="22"/>
          <w:szCs w:val="22"/>
        </w:rPr>
        <w:t>граф-схемы</w:t>
      </w:r>
      <w:proofErr w:type="gramEnd"/>
      <w:r w:rsidRPr="007A6BDB">
        <w:rPr>
          <w:rFonts w:ascii="Times New Roman" w:hAnsi="Times New Roman"/>
          <w:sz w:val="22"/>
          <w:szCs w:val="22"/>
        </w:rPr>
        <w:t>;</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выделять этапы решения задачи и содержание каждого этапа;</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анализировать затруднения при решении задач;</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 xml:space="preserve">выполнять различные преобразования предложенной задачи, конструировать новые задачи </w:t>
      </w:r>
      <w:proofErr w:type="gramStart"/>
      <w:r w:rsidRPr="007A6BDB">
        <w:rPr>
          <w:rFonts w:ascii="Times New Roman" w:hAnsi="Times New Roman"/>
          <w:sz w:val="22"/>
          <w:szCs w:val="22"/>
        </w:rPr>
        <w:t>из</w:t>
      </w:r>
      <w:proofErr w:type="gramEnd"/>
      <w:r w:rsidRPr="007A6BDB">
        <w:rPr>
          <w:rFonts w:ascii="Times New Roman" w:hAnsi="Times New Roman"/>
          <w:sz w:val="22"/>
          <w:szCs w:val="22"/>
        </w:rPr>
        <w:t xml:space="preserve"> данной, в том числе обратные;</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интерпретировать вычислительные результаты в задаче, исследовать полученное решение задачи;</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изменять условие задач (количественные или качественные данные), исследовать измененное преобразованное;</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sidRPr="007A6BDB">
        <w:rPr>
          <w:rFonts w:ascii="Times New Roman" w:hAnsi="Times New Roman"/>
          <w:sz w:val="22"/>
          <w:szCs w:val="22"/>
        </w:rPr>
        <w:t>.п</w:t>
      </w:r>
      <w:proofErr w:type="gramEnd"/>
      <w:r w:rsidRPr="007A6BDB">
        <w:rPr>
          <w:rFonts w:ascii="Times New Roman" w:hAnsi="Times New Roman"/>
          <w:sz w:val="22"/>
          <w:szCs w:val="22"/>
        </w:rPr>
        <w:t>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исследовать всевозможные ситуации при решении задач на движение по реке, рассматривать разные системы отсчёта;</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решать разнообразные задачи «на части»;</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объяснять идентичность задач разных типов, связывающих три величины (на работу, на покупки, на движение)</w:t>
      </w:r>
      <w:proofErr w:type="gramStart"/>
      <w:r w:rsidRPr="007A6BDB">
        <w:rPr>
          <w:rFonts w:ascii="Times New Roman" w:hAnsi="Times New Roman"/>
          <w:sz w:val="22"/>
          <w:szCs w:val="22"/>
        </w:rPr>
        <w:t>.</w:t>
      </w:r>
      <w:proofErr w:type="gramEnd"/>
      <w:r w:rsidRPr="007A6BDB">
        <w:rPr>
          <w:rFonts w:ascii="Times New Roman" w:hAnsi="Times New Roman"/>
          <w:sz w:val="22"/>
          <w:szCs w:val="22"/>
        </w:rPr>
        <w:t xml:space="preserve"> </w:t>
      </w:r>
      <w:proofErr w:type="gramStart"/>
      <w:r w:rsidRPr="007A6BDB">
        <w:rPr>
          <w:rFonts w:ascii="Times New Roman" w:hAnsi="Times New Roman"/>
          <w:sz w:val="22"/>
          <w:szCs w:val="22"/>
        </w:rPr>
        <w:t>в</w:t>
      </w:r>
      <w:proofErr w:type="gramEnd"/>
      <w:r w:rsidRPr="007A6BDB">
        <w:rPr>
          <w:rFonts w:ascii="Times New Roman" w:hAnsi="Times New Roman"/>
          <w:sz w:val="22"/>
          <w:szCs w:val="22"/>
        </w:rPr>
        <w:t>ыделять эти величины и отношения между ними, применять их при решении задач, конструировать собственные задач указанных типов;</w:t>
      </w:r>
    </w:p>
    <w:p w:rsidR="007A6BDB" w:rsidRPr="007A6BDB" w:rsidRDefault="007A6BDB" w:rsidP="00AC5EAB">
      <w:pPr>
        <w:pStyle w:val="ad"/>
        <w:numPr>
          <w:ilvl w:val="0"/>
          <w:numId w:val="130"/>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7A6BDB">
        <w:rPr>
          <w:rFonts w:ascii="Times New Roman" w:hAnsi="Times New Roman"/>
          <w:sz w:val="22"/>
          <w:szCs w:val="22"/>
        </w:rPr>
        <w:t>изученным</w:t>
      </w:r>
      <w:proofErr w:type="gramEnd"/>
      <w:r w:rsidRPr="007A6BDB">
        <w:rPr>
          <w:rFonts w:ascii="Times New Roman" w:hAnsi="Times New Roman"/>
          <w:sz w:val="22"/>
          <w:szCs w:val="22"/>
        </w:rPr>
        <w:t xml:space="preserve"> в процессе обучения;</w:t>
      </w:r>
    </w:p>
    <w:p w:rsidR="007A6BDB" w:rsidRPr="007A6BDB" w:rsidRDefault="007A6BDB" w:rsidP="00AC5EAB">
      <w:pPr>
        <w:numPr>
          <w:ilvl w:val="0"/>
          <w:numId w:val="129"/>
        </w:numPr>
        <w:tabs>
          <w:tab w:val="left" w:pos="1134"/>
        </w:tabs>
        <w:spacing w:after="0" w:line="240" w:lineRule="auto"/>
        <w:ind w:left="0" w:firstLine="709"/>
        <w:jc w:val="both"/>
        <w:rPr>
          <w:rFonts w:ascii="Times New Roman" w:hAnsi="Times New Roman"/>
        </w:rPr>
      </w:pPr>
      <w:r w:rsidRPr="007A6BDB">
        <w:rPr>
          <w:rFonts w:ascii="Times New Roman" w:hAnsi="Times New Roman"/>
        </w:rPr>
        <w:t xml:space="preserve"> решать задачи на проценты, в том числе, сложные проценты с обоснованием, используя разные способы;</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решать логические задачи разными способами, в том числе, с двумя блоками и с тремя блоками данных с помощью таблиц;</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решать задачи по комбинаторике и теории вероятностей на основе использования изученных методов и обосновывать решение;</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решать несложные задачи по математической статистике;</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7A6BDB">
        <w:rPr>
          <w:rFonts w:ascii="Times New Roman" w:hAnsi="Times New Roman"/>
          <w:sz w:val="22"/>
          <w:szCs w:val="22"/>
        </w:rPr>
        <w:t>с</w:t>
      </w:r>
      <w:proofErr w:type="gramEnd"/>
      <w:r w:rsidRPr="007A6BDB">
        <w:rPr>
          <w:rFonts w:ascii="Times New Roman" w:hAnsi="Times New Roman"/>
          <w:sz w:val="22"/>
          <w:szCs w:val="22"/>
        </w:rPr>
        <w:t xml:space="preserve"> изученными ситуациях.</w:t>
      </w:r>
    </w:p>
    <w:p w:rsidR="007A6BDB" w:rsidRPr="007A6BDB" w:rsidRDefault="007A6BDB" w:rsidP="007A6BDB">
      <w:pPr>
        <w:tabs>
          <w:tab w:val="left" w:pos="1134"/>
        </w:tabs>
        <w:spacing w:after="0" w:line="240" w:lineRule="auto"/>
        <w:ind w:firstLine="709"/>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решать задачи на движение по реке, рассматривая разные системы отсчёта;</w:t>
      </w:r>
    </w:p>
    <w:p w:rsidR="007A6BDB" w:rsidRPr="007A6BDB" w:rsidRDefault="007A6BDB" w:rsidP="00AC5EAB">
      <w:pPr>
        <w:pStyle w:val="a"/>
        <w:numPr>
          <w:ilvl w:val="0"/>
          <w:numId w:val="129"/>
        </w:numPr>
        <w:tabs>
          <w:tab w:val="left" w:pos="1134"/>
        </w:tabs>
        <w:ind w:left="0" w:firstLine="709"/>
        <w:rPr>
          <w:rFonts w:ascii="Times New Roman" w:hAnsi="Times New Roman"/>
          <w:sz w:val="22"/>
          <w:szCs w:val="22"/>
        </w:rPr>
      </w:pPr>
      <w:r w:rsidRPr="007A6BDB">
        <w:rPr>
          <w:rFonts w:ascii="Times New Roman" w:hAnsi="Times New Roman"/>
          <w:sz w:val="22"/>
          <w:szCs w:val="22"/>
        </w:rPr>
        <w:t>конструировать задачные ситуации, приближенные к реальной действительности</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Геометрические фигуры</w:t>
      </w:r>
    </w:p>
    <w:p w:rsidR="007A6BDB" w:rsidRPr="007A6BDB" w:rsidRDefault="007A6BDB" w:rsidP="00AC5EAB">
      <w:pPr>
        <w:pStyle w:val="a"/>
        <w:numPr>
          <w:ilvl w:val="0"/>
          <w:numId w:val="145"/>
        </w:numPr>
        <w:tabs>
          <w:tab w:val="left" w:pos="1134"/>
        </w:tabs>
        <w:ind w:left="0" w:firstLine="709"/>
        <w:rPr>
          <w:rFonts w:ascii="Times New Roman" w:hAnsi="Times New Roman"/>
          <w:sz w:val="22"/>
          <w:szCs w:val="22"/>
        </w:rPr>
      </w:pPr>
      <w:r w:rsidRPr="007A6BDB">
        <w:rPr>
          <w:rFonts w:ascii="Times New Roman" w:hAnsi="Times New Roman"/>
          <w:sz w:val="22"/>
          <w:szCs w:val="22"/>
        </w:rPr>
        <w:t>Свободно оперировать геометрическими понятиями при решении задач и проведении математических рассуждений;</w:t>
      </w:r>
    </w:p>
    <w:p w:rsidR="007A6BDB" w:rsidRPr="007A6BDB" w:rsidRDefault="007A6BDB" w:rsidP="00AC5EAB">
      <w:pPr>
        <w:pStyle w:val="a"/>
        <w:numPr>
          <w:ilvl w:val="0"/>
          <w:numId w:val="145"/>
        </w:numPr>
        <w:tabs>
          <w:tab w:val="left" w:pos="1134"/>
        </w:tabs>
        <w:ind w:left="0" w:firstLine="709"/>
        <w:rPr>
          <w:rFonts w:ascii="Times New Roman" w:hAnsi="Times New Roman"/>
          <w:sz w:val="22"/>
          <w:szCs w:val="22"/>
        </w:rPr>
      </w:pPr>
      <w:r w:rsidRPr="007A6BDB">
        <w:rPr>
          <w:rFonts w:ascii="Times New Roman" w:hAnsi="Times New Roman"/>
          <w:sz w:val="22"/>
          <w:szCs w:val="22"/>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7A6BDB" w:rsidRPr="007A6BDB" w:rsidRDefault="007A6BDB" w:rsidP="00AC5EAB">
      <w:pPr>
        <w:pStyle w:val="ad"/>
        <w:numPr>
          <w:ilvl w:val="0"/>
          <w:numId w:val="145"/>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исследовать чертежи, включая комбинации фигур, извлекать, интерпретировать и преобразовывать информацию, представленную на чертежах;</w:t>
      </w:r>
    </w:p>
    <w:p w:rsidR="007A6BDB" w:rsidRPr="007A6BDB" w:rsidRDefault="007A6BDB" w:rsidP="00AC5EAB">
      <w:pPr>
        <w:pStyle w:val="ad"/>
        <w:numPr>
          <w:ilvl w:val="0"/>
          <w:numId w:val="145"/>
        </w:numPr>
        <w:tabs>
          <w:tab w:val="left" w:pos="1134"/>
        </w:tabs>
        <w:ind w:left="0" w:firstLine="709"/>
        <w:contextualSpacing w:val="0"/>
        <w:jc w:val="both"/>
        <w:rPr>
          <w:rFonts w:ascii="Times New Roman" w:hAnsi="Times New Roman"/>
          <w:sz w:val="22"/>
          <w:szCs w:val="22"/>
        </w:rPr>
      </w:pPr>
      <w:r w:rsidRPr="007A6BDB">
        <w:rPr>
          <w:rFonts w:ascii="Times New Roman" w:hAnsi="Times New Roman"/>
          <w:sz w:val="22"/>
          <w:szCs w:val="22"/>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7A6BDB" w:rsidRPr="007A6BDB" w:rsidRDefault="007A6BDB" w:rsidP="00AC5EAB">
      <w:pPr>
        <w:pStyle w:val="ad"/>
        <w:numPr>
          <w:ilvl w:val="0"/>
          <w:numId w:val="145"/>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формулировать и доказывать геометрические утверждения.</w:t>
      </w:r>
    </w:p>
    <w:p w:rsidR="007A6BDB" w:rsidRPr="007A6BDB" w:rsidRDefault="007A6BDB" w:rsidP="007A6BDB">
      <w:pPr>
        <w:tabs>
          <w:tab w:val="left" w:pos="1134"/>
        </w:tabs>
        <w:spacing w:after="0" w:line="240" w:lineRule="auto"/>
        <w:ind w:firstLine="709"/>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
        <w:numPr>
          <w:ilvl w:val="0"/>
          <w:numId w:val="145"/>
        </w:numPr>
        <w:tabs>
          <w:tab w:val="left" w:pos="1134"/>
        </w:tabs>
        <w:ind w:left="0" w:firstLine="709"/>
        <w:rPr>
          <w:rFonts w:ascii="Times New Roman" w:hAnsi="Times New Roman"/>
          <w:sz w:val="22"/>
          <w:szCs w:val="22"/>
        </w:rPr>
      </w:pPr>
      <w:r w:rsidRPr="007A6BDB">
        <w:rPr>
          <w:rFonts w:ascii="Times New Roman" w:hAnsi="Times New Roman"/>
          <w:sz w:val="22"/>
          <w:szCs w:val="22"/>
        </w:rPr>
        <w:lastRenderedPageBreak/>
        <w:t xml:space="preserve">составлять с использованием свойств геометрических фигур математические модели </w:t>
      </w:r>
      <w:r w:rsidRPr="007A6BDB">
        <w:rPr>
          <w:rStyle w:val="dash041e0431044b0447043d044b0439char1"/>
          <w:sz w:val="22"/>
          <w:szCs w:val="22"/>
        </w:rPr>
        <w:t>для решения задач практического характера и задач из смежных дисциплин</w:t>
      </w:r>
      <w:r w:rsidRPr="007A6BDB">
        <w:rPr>
          <w:rFonts w:ascii="Times New Roman" w:hAnsi="Times New Roman"/>
          <w:sz w:val="22"/>
          <w:szCs w:val="22"/>
        </w:rPr>
        <w:t>, исследовать полученные модели и интерпретировать результат</w:t>
      </w:r>
    </w:p>
    <w:p w:rsidR="007A6BDB" w:rsidRPr="007A6BDB" w:rsidRDefault="007A6BDB" w:rsidP="007A6BDB">
      <w:pPr>
        <w:spacing w:after="0" w:line="240" w:lineRule="auto"/>
        <w:rPr>
          <w:rFonts w:ascii="Times New Roman" w:hAnsi="Times New Roman"/>
          <w:b/>
          <w:bCs/>
        </w:rPr>
      </w:pPr>
      <w:r w:rsidRPr="007A6BDB">
        <w:rPr>
          <w:rFonts w:ascii="Times New Roman" w:hAnsi="Times New Roman"/>
          <w:b/>
          <w:bCs/>
        </w:rPr>
        <w:t>Отношения</w:t>
      </w:r>
    </w:p>
    <w:p w:rsidR="007A6BDB" w:rsidRPr="007A6BDB" w:rsidRDefault="007A6BDB" w:rsidP="00AC5EAB">
      <w:pPr>
        <w:pStyle w:val="ad"/>
        <w:numPr>
          <w:ilvl w:val="0"/>
          <w:numId w:val="130"/>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Владеть понятием отношения как метапредметным;</w:t>
      </w:r>
    </w:p>
    <w:p w:rsidR="007A6BDB" w:rsidRPr="007A6BDB" w:rsidRDefault="007A6BDB" w:rsidP="00AC5EAB">
      <w:pPr>
        <w:pStyle w:val="ad"/>
        <w:numPr>
          <w:ilvl w:val="0"/>
          <w:numId w:val="130"/>
        </w:numPr>
        <w:tabs>
          <w:tab w:val="left" w:pos="1134"/>
        </w:tabs>
        <w:ind w:left="0" w:firstLine="709"/>
        <w:jc w:val="both"/>
        <w:rPr>
          <w:rFonts w:ascii="Times New Roman" w:hAnsi="Times New Roman"/>
          <w:sz w:val="22"/>
          <w:szCs w:val="22"/>
        </w:rPr>
      </w:pPr>
      <w:proofErr w:type="gramStart"/>
      <w:r w:rsidRPr="007A6BDB">
        <w:rPr>
          <w:rFonts w:ascii="Times New Roman" w:hAnsi="Times New Roman"/>
          <w:sz w:val="22"/>
          <w:szCs w:val="22"/>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7A6BDB" w:rsidDel="00B540DE">
        <w:rPr>
          <w:rFonts w:ascii="Times New Roman" w:hAnsi="Times New Roman"/>
          <w:sz w:val="22"/>
          <w:szCs w:val="22"/>
        </w:rPr>
        <w:t xml:space="preserve"> </w:t>
      </w:r>
      <w:proofErr w:type="gramEnd"/>
    </w:p>
    <w:p w:rsidR="007A6BDB" w:rsidRPr="007A6BDB" w:rsidRDefault="007A6BDB" w:rsidP="00AC5EAB">
      <w:pPr>
        <w:pStyle w:val="ad"/>
        <w:numPr>
          <w:ilvl w:val="0"/>
          <w:numId w:val="130"/>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использовать свойства подобия и равенства фигур при решении задач.</w:t>
      </w:r>
    </w:p>
    <w:p w:rsidR="007A6BDB" w:rsidRPr="007A6BDB" w:rsidRDefault="007A6BDB" w:rsidP="007A6BDB">
      <w:pPr>
        <w:pStyle w:val="a"/>
        <w:numPr>
          <w:ilvl w:val="0"/>
          <w:numId w:val="0"/>
        </w:numPr>
        <w:tabs>
          <w:tab w:val="left" w:pos="1134"/>
        </w:tabs>
        <w:ind w:firstLine="709"/>
        <w:rPr>
          <w:rFonts w:ascii="Times New Roman" w:hAnsi="Times New Roman"/>
          <w:b/>
          <w:sz w:val="22"/>
          <w:szCs w:val="22"/>
        </w:rPr>
      </w:pPr>
      <w:r w:rsidRPr="007A6BDB">
        <w:rPr>
          <w:rFonts w:ascii="Times New Roman" w:hAnsi="Times New Roman"/>
          <w:b/>
          <w:sz w:val="22"/>
          <w:szCs w:val="22"/>
        </w:rPr>
        <w:t xml:space="preserve">В повседневной жизни и при изучении других предметов: </w:t>
      </w:r>
    </w:p>
    <w:p w:rsidR="007A6BDB" w:rsidRPr="007A6BDB" w:rsidRDefault="007A6BDB" w:rsidP="00AC5EAB">
      <w:pPr>
        <w:pStyle w:val="ad"/>
        <w:numPr>
          <w:ilvl w:val="0"/>
          <w:numId w:val="130"/>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использовать отношения для построения и исследования математических моделей объектов реальной жизни</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Измерения и вычисления</w:t>
      </w:r>
    </w:p>
    <w:p w:rsidR="007A6BDB" w:rsidRPr="007A6BDB" w:rsidRDefault="007A6BDB" w:rsidP="00AC5EAB">
      <w:pPr>
        <w:pStyle w:val="ad"/>
        <w:numPr>
          <w:ilvl w:val="0"/>
          <w:numId w:val="129"/>
        </w:numPr>
        <w:tabs>
          <w:tab w:val="left" w:pos="1134"/>
        </w:tabs>
        <w:ind w:left="0" w:firstLine="709"/>
        <w:jc w:val="both"/>
        <w:rPr>
          <w:rFonts w:ascii="Times New Roman" w:hAnsi="Times New Roman"/>
          <w:sz w:val="22"/>
          <w:szCs w:val="22"/>
        </w:rPr>
      </w:pPr>
      <w:proofErr w:type="gramStart"/>
      <w:r w:rsidRPr="007A6BDB">
        <w:rPr>
          <w:rFonts w:ascii="Times New Roman" w:hAnsi="Times New Roman"/>
          <w:sz w:val="22"/>
          <w:szCs w:val="22"/>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w:t>
      </w:r>
      <w:proofErr w:type="gramEnd"/>
      <w:r w:rsidRPr="007A6BDB">
        <w:rPr>
          <w:rFonts w:ascii="Times New Roman" w:hAnsi="Times New Roman"/>
          <w:sz w:val="22"/>
          <w:szCs w:val="22"/>
        </w:rPr>
        <w:t xml:space="preserve"> тригонометрии;</w:t>
      </w:r>
    </w:p>
    <w:p w:rsidR="007A6BDB" w:rsidRPr="007A6BDB" w:rsidRDefault="007A6BDB" w:rsidP="00AC5EAB">
      <w:pPr>
        <w:pStyle w:val="ad"/>
        <w:numPr>
          <w:ilvl w:val="0"/>
          <w:numId w:val="129"/>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самостоятельно формулировать гипотезы и проверять их достоверность.</w:t>
      </w:r>
    </w:p>
    <w:p w:rsidR="007A6BDB" w:rsidRPr="007A6BDB" w:rsidRDefault="007A6BDB" w:rsidP="007A6BDB">
      <w:pPr>
        <w:tabs>
          <w:tab w:val="left" w:pos="1134"/>
        </w:tabs>
        <w:spacing w:after="0" w:line="240" w:lineRule="auto"/>
        <w:ind w:firstLine="709"/>
        <w:rPr>
          <w:rFonts w:ascii="Times New Roman" w:hAnsi="Times New Roman"/>
          <w:b/>
        </w:rPr>
      </w:pPr>
      <w:r w:rsidRPr="007A6BDB">
        <w:rPr>
          <w:rFonts w:ascii="Times New Roman" w:hAnsi="Times New Roman"/>
          <w:b/>
        </w:rPr>
        <w:t>В повседневной жизни и при изучении других предметов:</w:t>
      </w:r>
    </w:p>
    <w:p w:rsidR="007A6BDB" w:rsidRPr="007A6BDB" w:rsidRDefault="007A6BDB" w:rsidP="00AC5EAB">
      <w:pPr>
        <w:pStyle w:val="ad"/>
        <w:numPr>
          <w:ilvl w:val="0"/>
          <w:numId w:val="129"/>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свободно оперировать формулами при решении задач в других учебных предметах и при проведении необходимых вычислений в реальной жизни</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Геометрические построения</w:t>
      </w:r>
    </w:p>
    <w:p w:rsidR="007A6BDB" w:rsidRPr="007A6BDB" w:rsidRDefault="007A6BDB" w:rsidP="00AC5EAB">
      <w:pPr>
        <w:pStyle w:val="a"/>
        <w:numPr>
          <w:ilvl w:val="0"/>
          <w:numId w:val="130"/>
        </w:numPr>
        <w:tabs>
          <w:tab w:val="left" w:pos="1134"/>
        </w:tabs>
        <w:ind w:left="0" w:firstLine="709"/>
        <w:rPr>
          <w:rFonts w:ascii="Times New Roman" w:hAnsi="Times New Roman"/>
          <w:sz w:val="22"/>
          <w:szCs w:val="22"/>
        </w:rPr>
      </w:pPr>
      <w:r w:rsidRPr="007A6BDB">
        <w:rPr>
          <w:rFonts w:ascii="Times New Roman" w:hAnsi="Times New Roman"/>
          <w:sz w:val="22"/>
          <w:szCs w:val="22"/>
        </w:rPr>
        <w:t xml:space="preserve">Оперировать понятием набора элементов, определяющих геометрическую фигуру, </w:t>
      </w:r>
    </w:p>
    <w:p w:rsidR="007A6BDB" w:rsidRPr="007A6BDB" w:rsidRDefault="007A6BDB" w:rsidP="00AC5EAB">
      <w:pPr>
        <w:pStyle w:val="a"/>
        <w:numPr>
          <w:ilvl w:val="0"/>
          <w:numId w:val="130"/>
        </w:numPr>
        <w:tabs>
          <w:tab w:val="left" w:pos="1134"/>
        </w:tabs>
        <w:ind w:left="0" w:firstLine="709"/>
        <w:rPr>
          <w:rFonts w:ascii="Times New Roman" w:hAnsi="Times New Roman"/>
          <w:sz w:val="22"/>
          <w:szCs w:val="22"/>
        </w:rPr>
      </w:pPr>
      <w:r w:rsidRPr="007A6BDB">
        <w:rPr>
          <w:rFonts w:ascii="Times New Roman" w:hAnsi="Times New Roman"/>
          <w:sz w:val="22"/>
          <w:szCs w:val="22"/>
        </w:rPr>
        <w:t>владеть набором методов построений циркулем и линейкой;</w:t>
      </w:r>
    </w:p>
    <w:p w:rsidR="007A6BDB" w:rsidRPr="007A6BDB" w:rsidRDefault="007A6BDB" w:rsidP="00AC5EAB">
      <w:pPr>
        <w:pStyle w:val="a"/>
        <w:numPr>
          <w:ilvl w:val="0"/>
          <w:numId w:val="130"/>
        </w:numPr>
        <w:tabs>
          <w:tab w:val="left" w:pos="1134"/>
        </w:tabs>
        <w:ind w:left="0" w:firstLine="709"/>
        <w:rPr>
          <w:rFonts w:ascii="Times New Roman" w:hAnsi="Times New Roman"/>
          <w:sz w:val="22"/>
          <w:szCs w:val="22"/>
        </w:rPr>
      </w:pPr>
      <w:r w:rsidRPr="007A6BDB">
        <w:rPr>
          <w:rFonts w:ascii="Times New Roman" w:hAnsi="Times New Roman"/>
          <w:sz w:val="22"/>
          <w:szCs w:val="22"/>
        </w:rPr>
        <w:t>проводить анализ и реализовывать этапы решения задач на построение.</w:t>
      </w:r>
    </w:p>
    <w:p w:rsidR="007A6BDB" w:rsidRPr="007A6BDB" w:rsidRDefault="007A6BDB" w:rsidP="007A6BDB">
      <w:pPr>
        <w:pStyle w:val="a"/>
        <w:numPr>
          <w:ilvl w:val="0"/>
          <w:numId w:val="0"/>
        </w:numPr>
        <w:tabs>
          <w:tab w:val="left" w:pos="1134"/>
        </w:tabs>
        <w:ind w:firstLine="709"/>
        <w:rPr>
          <w:rFonts w:ascii="Times New Roman" w:hAnsi="Times New Roman"/>
          <w:b/>
          <w:sz w:val="22"/>
          <w:szCs w:val="22"/>
        </w:rPr>
      </w:pPr>
      <w:r w:rsidRPr="007A6BDB">
        <w:rPr>
          <w:rFonts w:ascii="Times New Roman" w:hAnsi="Times New Roman"/>
          <w:b/>
          <w:sz w:val="22"/>
          <w:szCs w:val="22"/>
        </w:rPr>
        <w:t>В повседневной жизни и при изучении других предметов:</w:t>
      </w:r>
    </w:p>
    <w:p w:rsidR="007A6BDB" w:rsidRPr="007A6BDB" w:rsidRDefault="007A6BDB" w:rsidP="00AC5EAB">
      <w:pPr>
        <w:pStyle w:val="a"/>
        <w:numPr>
          <w:ilvl w:val="0"/>
          <w:numId w:val="130"/>
        </w:numPr>
        <w:tabs>
          <w:tab w:val="left" w:pos="1134"/>
        </w:tabs>
        <w:ind w:left="0" w:firstLine="709"/>
        <w:rPr>
          <w:rFonts w:ascii="Times New Roman" w:hAnsi="Times New Roman"/>
          <w:sz w:val="22"/>
          <w:szCs w:val="22"/>
        </w:rPr>
      </w:pPr>
      <w:r w:rsidRPr="007A6BDB">
        <w:rPr>
          <w:rFonts w:ascii="Times New Roman" w:hAnsi="Times New Roman"/>
          <w:sz w:val="22"/>
          <w:szCs w:val="22"/>
        </w:rPr>
        <w:t>выполнять построения на местности;</w:t>
      </w:r>
    </w:p>
    <w:p w:rsidR="007A6BDB" w:rsidRPr="007A6BDB" w:rsidRDefault="007A6BDB" w:rsidP="00AC5EAB">
      <w:pPr>
        <w:pStyle w:val="a"/>
        <w:numPr>
          <w:ilvl w:val="0"/>
          <w:numId w:val="130"/>
        </w:numPr>
        <w:tabs>
          <w:tab w:val="left" w:pos="1134"/>
        </w:tabs>
        <w:ind w:left="0" w:firstLine="709"/>
        <w:rPr>
          <w:rFonts w:ascii="Times New Roman" w:hAnsi="Times New Roman"/>
          <w:sz w:val="22"/>
          <w:szCs w:val="22"/>
        </w:rPr>
      </w:pPr>
      <w:r w:rsidRPr="007A6BDB">
        <w:rPr>
          <w:rFonts w:ascii="Times New Roman" w:hAnsi="Times New Roman"/>
          <w:sz w:val="22"/>
          <w:szCs w:val="22"/>
        </w:rPr>
        <w:t>оценивать размеры реальных объектов окружающего мира</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Преобразования</w:t>
      </w:r>
    </w:p>
    <w:p w:rsidR="007A6BDB" w:rsidRPr="007A6BDB" w:rsidRDefault="007A6BDB" w:rsidP="00AC5EAB">
      <w:pPr>
        <w:pStyle w:val="ad"/>
        <w:numPr>
          <w:ilvl w:val="0"/>
          <w:numId w:val="135"/>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Оперировать движениями и преобразованиями как метапредметными понятиями;</w:t>
      </w:r>
    </w:p>
    <w:p w:rsidR="007A6BDB" w:rsidRPr="007A6BDB" w:rsidRDefault="007A6BDB" w:rsidP="00AC5EAB">
      <w:pPr>
        <w:pStyle w:val="ad"/>
        <w:numPr>
          <w:ilvl w:val="0"/>
          <w:numId w:val="135"/>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7A6BDB" w:rsidRPr="007A6BDB" w:rsidRDefault="007A6BDB" w:rsidP="00AC5EAB">
      <w:pPr>
        <w:pStyle w:val="ad"/>
        <w:numPr>
          <w:ilvl w:val="0"/>
          <w:numId w:val="135"/>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7A6BDB" w:rsidRPr="007A6BDB" w:rsidRDefault="007A6BDB" w:rsidP="00AC5EAB">
      <w:pPr>
        <w:pStyle w:val="ad"/>
        <w:numPr>
          <w:ilvl w:val="1"/>
          <w:numId w:val="135"/>
        </w:numPr>
        <w:tabs>
          <w:tab w:val="left" w:pos="1134"/>
        </w:tabs>
        <w:jc w:val="both"/>
        <w:rPr>
          <w:rFonts w:ascii="Times New Roman" w:hAnsi="Times New Roman"/>
          <w:sz w:val="22"/>
          <w:szCs w:val="22"/>
        </w:rPr>
      </w:pPr>
      <w:r w:rsidRPr="007A6BDB">
        <w:rPr>
          <w:rFonts w:ascii="Times New Roman" w:hAnsi="Times New Roman"/>
          <w:sz w:val="22"/>
          <w:szCs w:val="22"/>
        </w:rPr>
        <w:t>пользоваться свойствами движений и преобразований при решении задач.</w:t>
      </w:r>
    </w:p>
    <w:p w:rsidR="007A6BDB" w:rsidRPr="007A6BDB" w:rsidRDefault="007A6BDB" w:rsidP="007A6BDB">
      <w:pPr>
        <w:pStyle w:val="a"/>
        <w:numPr>
          <w:ilvl w:val="0"/>
          <w:numId w:val="0"/>
        </w:numPr>
        <w:tabs>
          <w:tab w:val="left" w:pos="1134"/>
        </w:tabs>
        <w:ind w:firstLine="709"/>
        <w:rPr>
          <w:rFonts w:ascii="Times New Roman" w:hAnsi="Times New Roman"/>
          <w:b/>
          <w:sz w:val="22"/>
          <w:szCs w:val="22"/>
        </w:rPr>
      </w:pPr>
      <w:r w:rsidRPr="007A6BDB">
        <w:rPr>
          <w:rFonts w:ascii="Times New Roman" w:hAnsi="Times New Roman"/>
          <w:b/>
          <w:sz w:val="22"/>
          <w:szCs w:val="22"/>
        </w:rPr>
        <w:t xml:space="preserve">В повседневной жизни и при изучении других предметов: </w:t>
      </w:r>
    </w:p>
    <w:p w:rsidR="007A6BDB" w:rsidRPr="007A6BDB" w:rsidRDefault="007A6BDB" w:rsidP="00AC5EAB">
      <w:pPr>
        <w:pStyle w:val="ad"/>
        <w:numPr>
          <w:ilvl w:val="0"/>
          <w:numId w:val="135"/>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применять свойства движений и применять подобие для построений и вычислений</w:t>
      </w:r>
    </w:p>
    <w:p w:rsidR="007A6BDB" w:rsidRPr="007A6BDB" w:rsidRDefault="007A6BDB" w:rsidP="007A6BDB">
      <w:pPr>
        <w:spacing w:after="0" w:line="240" w:lineRule="auto"/>
        <w:rPr>
          <w:rFonts w:ascii="Times New Roman" w:hAnsi="Times New Roman"/>
          <w:b/>
        </w:rPr>
      </w:pPr>
      <w:r w:rsidRPr="007A6BDB">
        <w:rPr>
          <w:rFonts w:ascii="Times New Roman" w:hAnsi="Times New Roman"/>
          <w:b/>
        </w:rPr>
        <w:t>Векторы и координаты на плоскости</w:t>
      </w:r>
    </w:p>
    <w:p w:rsidR="007A6BDB" w:rsidRPr="007A6BDB" w:rsidRDefault="007A6BDB" w:rsidP="00AC5EAB">
      <w:pPr>
        <w:pStyle w:val="ad"/>
        <w:numPr>
          <w:ilvl w:val="0"/>
          <w:numId w:val="134"/>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7A6BDB" w:rsidRPr="007A6BDB" w:rsidRDefault="007A6BDB" w:rsidP="00AC5EAB">
      <w:pPr>
        <w:pStyle w:val="ad"/>
        <w:numPr>
          <w:ilvl w:val="0"/>
          <w:numId w:val="134"/>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Владеть векторным и координатным методом на плоскости для решения задач на вычисление и доказательства;</w:t>
      </w:r>
    </w:p>
    <w:p w:rsidR="007A6BDB" w:rsidRPr="007A6BDB" w:rsidRDefault="007A6BDB" w:rsidP="00AC5EAB">
      <w:pPr>
        <w:pStyle w:val="ad"/>
        <w:numPr>
          <w:ilvl w:val="0"/>
          <w:numId w:val="134"/>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7A6BDB" w:rsidRPr="007A6BDB" w:rsidRDefault="007A6BDB" w:rsidP="00AC5EAB">
      <w:pPr>
        <w:pStyle w:val="ad"/>
        <w:numPr>
          <w:ilvl w:val="0"/>
          <w:numId w:val="134"/>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использовать уравнения фигур для решения задач и самостоятельно составлять уравнения отдельных плоских фигур.</w:t>
      </w:r>
    </w:p>
    <w:p w:rsidR="007A6BDB" w:rsidRPr="007A6BDB" w:rsidRDefault="007A6BDB" w:rsidP="007A6BDB">
      <w:pPr>
        <w:pStyle w:val="a"/>
        <w:numPr>
          <w:ilvl w:val="0"/>
          <w:numId w:val="0"/>
        </w:numPr>
        <w:tabs>
          <w:tab w:val="left" w:pos="1134"/>
        </w:tabs>
        <w:ind w:firstLine="709"/>
        <w:rPr>
          <w:rFonts w:ascii="Times New Roman" w:hAnsi="Times New Roman"/>
          <w:b/>
          <w:sz w:val="22"/>
          <w:szCs w:val="22"/>
        </w:rPr>
      </w:pPr>
      <w:r w:rsidRPr="007A6BDB">
        <w:rPr>
          <w:rFonts w:ascii="Times New Roman" w:hAnsi="Times New Roman"/>
          <w:b/>
          <w:sz w:val="22"/>
          <w:szCs w:val="22"/>
        </w:rPr>
        <w:t xml:space="preserve">В повседневной жизни и при изучении других предметов: </w:t>
      </w:r>
    </w:p>
    <w:p w:rsidR="007A6BDB" w:rsidRPr="007A6BDB" w:rsidRDefault="007A6BDB" w:rsidP="00AC5EAB">
      <w:pPr>
        <w:pStyle w:val="ad"/>
        <w:numPr>
          <w:ilvl w:val="0"/>
          <w:numId w:val="134"/>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использовать понятия векторов и координат для решения задач по физике, географии и другим учебным предметам</w:t>
      </w:r>
    </w:p>
    <w:p w:rsidR="007A6BDB" w:rsidRPr="007A6BDB" w:rsidRDefault="007A6BDB" w:rsidP="007A6BDB">
      <w:pPr>
        <w:spacing w:after="0" w:line="240" w:lineRule="auto"/>
        <w:rPr>
          <w:rFonts w:ascii="Times New Roman" w:hAnsi="Times New Roman"/>
          <w:b/>
          <w:bCs/>
        </w:rPr>
      </w:pPr>
      <w:r w:rsidRPr="007A6BDB">
        <w:rPr>
          <w:rFonts w:ascii="Times New Roman" w:hAnsi="Times New Roman"/>
          <w:b/>
          <w:bCs/>
        </w:rPr>
        <w:t>История математики</w:t>
      </w:r>
    </w:p>
    <w:p w:rsidR="007A6BDB" w:rsidRPr="007A6BDB" w:rsidRDefault="007A6BDB" w:rsidP="00AC5EAB">
      <w:pPr>
        <w:pStyle w:val="ad"/>
        <w:numPr>
          <w:ilvl w:val="0"/>
          <w:numId w:val="141"/>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7A6BDB" w:rsidRPr="007A6BDB" w:rsidRDefault="007A6BDB" w:rsidP="00AC5EAB">
      <w:pPr>
        <w:pStyle w:val="a"/>
        <w:numPr>
          <w:ilvl w:val="0"/>
          <w:numId w:val="141"/>
        </w:numPr>
        <w:tabs>
          <w:tab w:val="left" w:pos="1134"/>
        </w:tabs>
        <w:ind w:left="0" w:firstLine="709"/>
        <w:rPr>
          <w:rFonts w:ascii="Times New Roman" w:hAnsi="Times New Roman"/>
          <w:sz w:val="22"/>
          <w:szCs w:val="22"/>
        </w:rPr>
      </w:pPr>
      <w:r w:rsidRPr="007A6BDB">
        <w:rPr>
          <w:rFonts w:ascii="Times New Roman" w:hAnsi="Times New Roman"/>
          <w:sz w:val="22"/>
          <w:szCs w:val="22"/>
        </w:rPr>
        <w:t>рассматривать математику в контексте истории развития цивилизации и истории развития науки, понимать роль математики в развитии России</w:t>
      </w:r>
    </w:p>
    <w:p w:rsidR="007A6BDB" w:rsidRPr="007A6BDB" w:rsidRDefault="007A6BDB" w:rsidP="007A6BDB">
      <w:pPr>
        <w:spacing w:after="0" w:line="240" w:lineRule="auto"/>
        <w:rPr>
          <w:rFonts w:ascii="Times New Roman" w:hAnsi="Times New Roman"/>
          <w:b/>
          <w:bCs/>
        </w:rPr>
      </w:pPr>
      <w:r w:rsidRPr="007A6BDB">
        <w:rPr>
          <w:rFonts w:ascii="Times New Roman" w:hAnsi="Times New Roman"/>
          <w:b/>
          <w:bCs/>
        </w:rPr>
        <w:lastRenderedPageBreak/>
        <w:t xml:space="preserve">Методы математики </w:t>
      </w:r>
    </w:p>
    <w:p w:rsidR="007A6BDB" w:rsidRPr="007A6BDB" w:rsidRDefault="007A6BDB" w:rsidP="00AC5EAB">
      <w:pPr>
        <w:numPr>
          <w:ilvl w:val="0"/>
          <w:numId w:val="141"/>
        </w:numPr>
        <w:tabs>
          <w:tab w:val="left" w:pos="1134"/>
        </w:tabs>
        <w:spacing w:after="0" w:line="240" w:lineRule="auto"/>
        <w:ind w:left="0" w:firstLine="709"/>
        <w:jc w:val="both"/>
        <w:rPr>
          <w:rFonts w:ascii="Times New Roman" w:hAnsi="Times New Roman"/>
          <w:bCs/>
          <w:iCs/>
        </w:rPr>
      </w:pPr>
      <w:r w:rsidRPr="007A6BDB">
        <w:rPr>
          <w:rFonts w:ascii="Times New Roman" w:hAnsi="Times New Roman"/>
          <w:bCs/>
          <w:iCs/>
        </w:rPr>
        <w:t>Владеть знаниями о различных методах обоснования и опровержения математических утверждений и самостоятельно применять их;</w:t>
      </w:r>
    </w:p>
    <w:p w:rsidR="007A6BDB" w:rsidRPr="007A6BDB" w:rsidRDefault="007A6BDB" w:rsidP="00AC5EAB">
      <w:pPr>
        <w:numPr>
          <w:ilvl w:val="0"/>
          <w:numId w:val="141"/>
        </w:numPr>
        <w:tabs>
          <w:tab w:val="left" w:pos="1134"/>
        </w:tabs>
        <w:spacing w:after="0" w:line="240" w:lineRule="auto"/>
        <w:ind w:left="0" w:firstLine="709"/>
        <w:jc w:val="both"/>
        <w:rPr>
          <w:rFonts w:ascii="Times New Roman" w:hAnsi="Times New Roman"/>
          <w:b/>
          <w:iCs/>
        </w:rPr>
      </w:pPr>
      <w:r w:rsidRPr="007A6BDB">
        <w:rPr>
          <w:rFonts w:ascii="Times New Roman" w:hAnsi="Times New Roman"/>
        </w:rPr>
        <w:t xml:space="preserve">владеть навыками анализа условия задачи и </w:t>
      </w:r>
      <w:proofErr w:type="gramStart"/>
      <w:r w:rsidRPr="007A6BDB">
        <w:rPr>
          <w:rFonts w:ascii="Times New Roman" w:hAnsi="Times New Roman"/>
        </w:rPr>
        <w:t>определения</w:t>
      </w:r>
      <w:proofErr w:type="gramEnd"/>
      <w:r w:rsidRPr="007A6BDB">
        <w:rPr>
          <w:rFonts w:ascii="Times New Roman" w:hAnsi="Times New Roman"/>
        </w:rPr>
        <w:t xml:space="preserve"> подходящих для решения задач изученных методов или их комбинаций</w:t>
      </w:r>
      <w:r w:rsidRPr="007A6BDB">
        <w:rPr>
          <w:rFonts w:ascii="Times New Roman" w:hAnsi="Times New Roman"/>
          <w:bCs/>
          <w:iCs/>
        </w:rPr>
        <w:t>;</w:t>
      </w:r>
    </w:p>
    <w:p w:rsidR="007A6BDB" w:rsidRPr="007A6BDB" w:rsidRDefault="007A6BDB" w:rsidP="00AC5EAB">
      <w:pPr>
        <w:numPr>
          <w:ilvl w:val="0"/>
          <w:numId w:val="141"/>
        </w:numPr>
        <w:tabs>
          <w:tab w:val="left" w:pos="1134"/>
        </w:tabs>
        <w:spacing w:after="0" w:line="240" w:lineRule="auto"/>
        <w:ind w:left="0" w:firstLine="709"/>
        <w:jc w:val="both"/>
        <w:rPr>
          <w:rFonts w:ascii="Times New Roman" w:hAnsi="Times New Roman"/>
        </w:rPr>
      </w:pPr>
      <w:r w:rsidRPr="007A6BDB">
        <w:rPr>
          <w:rFonts w:ascii="Times New Roman" w:hAnsi="Times New Roman"/>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7A6BDB" w:rsidRPr="007A6BDB" w:rsidRDefault="007A6BDB" w:rsidP="007A6BDB">
      <w:pPr>
        <w:spacing w:after="0" w:line="240" w:lineRule="auto"/>
        <w:rPr>
          <w:rFonts w:ascii="Times New Roman" w:hAnsi="Times New Roman"/>
        </w:rPr>
      </w:pPr>
    </w:p>
    <w:p w:rsidR="007A6BDB" w:rsidRPr="00452DA2" w:rsidRDefault="00452DA2" w:rsidP="007A6BDB">
      <w:pPr>
        <w:pStyle w:val="4"/>
        <w:spacing w:before="0" w:line="240" w:lineRule="auto"/>
        <w:rPr>
          <w:color w:val="auto"/>
        </w:rPr>
      </w:pPr>
      <w:bookmarkStart w:id="62" w:name="_Toc409691639"/>
      <w:bookmarkStart w:id="63" w:name="_Toc410653962"/>
      <w:bookmarkStart w:id="64" w:name="_Toc414553148"/>
      <w:r w:rsidRPr="00452DA2">
        <w:rPr>
          <w:color w:val="auto"/>
        </w:rPr>
        <w:t>1.2.3.10</w:t>
      </w:r>
      <w:r w:rsidR="007A6BDB" w:rsidRPr="00452DA2">
        <w:rPr>
          <w:color w:val="auto"/>
        </w:rPr>
        <w:t>. Информатика</w:t>
      </w:r>
      <w:bookmarkEnd w:id="62"/>
      <w:bookmarkEnd w:id="63"/>
      <w:bookmarkEnd w:id="64"/>
      <w:r w:rsidR="007A6BDB" w:rsidRPr="00452DA2">
        <w:rPr>
          <w:color w:val="auto"/>
        </w:rPr>
        <w:t xml:space="preserve">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rPr>
        <w:t>Введение. Информация и информационные процессы</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spacing w:val="1"/>
        </w:rPr>
        <w:t>Выпускни</w:t>
      </w:r>
      <w:r w:rsidRPr="007A6BDB">
        <w:rPr>
          <w:rFonts w:ascii="Times New Roman" w:hAnsi="Times New Roman"/>
          <w:b/>
        </w:rPr>
        <w:t>к</w:t>
      </w:r>
      <w:r w:rsidRPr="007A6BDB">
        <w:rPr>
          <w:rFonts w:ascii="Times New Roman" w:hAnsi="Times New Roman"/>
          <w:b/>
          <w:spacing w:val="-12"/>
        </w:rPr>
        <w:t xml:space="preserve"> </w:t>
      </w:r>
      <w:r w:rsidRPr="007A6BDB">
        <w:rPr>
          <w:rFonts w:ascii="Times New Roman" w:hAnsi="Times New Roman"/>
          <w:b/>
          <w:spacing w:val="1"/>
        </w:rPr>
        <w:t>научитс</w:t>
      </w:r>
      <w:r w:rsidRPr="007A6BDB">
        <w:rPr>
          <w:rFonts w:ascii="Times New Roman" w:hAnsi="Times New Roman"/>
          <w:b/>
          <w:spacing w:val="2"/>
        </w:rPr>
        <w:t>я</w:t>
      </w:r>
      <w:r w:rsidRPr="007A6BDB">
        <w:rPr>
          <w:rFonts w:ascii="Times New Roman" w:hAnsi="Times New Roman"/>
          <w:b/>
        </w:rPr>
        <w:t>:</w:t>
      </w:r>
    </w:p>
    <w:p w:rsidR="007A6BDB" w:rsidRPr="007A6BDB" w:rsidRDefault="007A6BDB" w:rsidP="00AC5EAB">
      <w:pPr>
        <w:pStyle w:val="ad"/>
        <w:numPr>
          <w:ilvl w:val="0"/>
          <w:numId w:val="92"/>
        </w:numPr>
        <w:tabs>
          <w:tab w:val="left" w:pos="820"/>
          <w:tab w:val="left" w:pos="993"/>
          <w:tab w:val="left" w:pos="4100"/>
          <w:tab w:val="left" w:pos="6260"/>
          <w:tab w:val="left" w:pos="8240"/>
        </w:tabs>
        <w:ind w:left="0" w:firstLine="709"/>
        <w:jc w:val="both"/>
        <w:rPr>
          <w:rFonts w:ascii="Times New Roman" w:eastAsia="Times New Roman" w:hAnsi="Times New Roman"/>
          <w:sz w:val="22"/>
          <w:szCs w:val="22"/>
        </w:rPr>
      </w:pPr>
      <w:r w:rsidRPr="007A6BDB">
        <w:rPr>
          <w:rFonts w:ascii="Times New Roman" w:hAnsi="Times New Roman"/>
          <w:sz w:val="22"/>
          <w:szCs w:val="22"/>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gramStart"/>
      <w:r w:rsidRPr="007A6BDB">
        <w:rPr>
          <w:rFonts w:ascii="Times New Roman" w:hAnsi="Times New Roman"/>
          <w:sz w:val="22"/>
          <w:szCs w:val="22"/>
        </w:rPr>
        <w:t>др</w:t>
      </w:r>
      <w:proofErr w:type="gramEnd"/>
      <w:r w:rsidRPr="007A6BDB">
        <w:rPr>
          <w:rFonts w:ascii="Times New Roman" w:hAnsi="Times New Roman"/>
          <w:sz w:val="22"/>
          <w:szCs w:val="22"/>
        </w:rPr>
        <w:t>;</w:t>
      </w:r>
    </w:p>
    <w:p w:rsidR="007A6BDB" w:rsidRPr="007A6BDB" w:rsidRDefault="007A6BDB" w:rsidP="00AC5EAB">
      <w:pPr>
        <w:pStyle w:val="ad"/>
        <w:numPr>
          <w:ilvl w:val="0"/>
          <w:numId w:val="92"/>
        </w:numPr>
        <w:tabs>
          <w:tab w:val="left" w:pos="820"/>
          <w:tab w:val="left" w:pos="993"/>
          <w:tab w:val="left" w:pos="4100"/>
          <w:tab w:val="left" w:pos="6260"/>
          <w:tab w:val="left" w:pos="8240"/>
        </w:tabs>
        <w:ind w:left="0" w:firstLine="709"/>
        <w:jc w:val="both"/>
        <w:rPr>
          <w:rFonts w:ascii="Times New Roman" w:eastAsia="Times New Roman" w:hAnsi="Times New Roman"/>
          <w:sz w:val="22"/>
          <w:szCs w:val="22"/>
        </w:rPr>
      </w:pPr>
      <w:r w:rsidRPr="007A6BDB">
        <w:rPr>
          <w:rFonts w:ascii="Times New Roman" w:hAnsi="Times New Roman"/>
          <w:sz w:val="22"/>
          <w:szCs w:val="22"/>
        </w:rPr>
        <w:t>различать виды информации по способам её восприятия человеком и по способам её представления на материальных носителях;</w:t>
      </w:r>
    </w:p>
    <w:p w:rsidR="007A6BDB" w:rsidRPr="007A6BDB" w:rsidRDefault="007A6BDB" w:rsidP="00AC5EAB">
      <w:pPr>
        <w:pStyle w:val="ad"/>
        <w:numPr>
          <w:ilvl w:val="0"/>
          <w:numId w:val="92"/>
        </w:numPr>
        <w:tabs>
          <w:tab w:val="left" w:pos="820"/>
          <w:tab w:val="left" w:pos="993"/>
          <w:tab w:val="left" w:pos="4100"/>
          <w:tab w:val="left" w:pos="6260"/>
          <w:tab w:val="left" w:pos="8240"/>
        </w:tabs>
        <w:ind w:left="0" w:firstLine="709"/>
        <w:jc w:val="both"/>
        <w:rPr>
          <w:rFonts w:ascii="Times New Roman" w:hAnsi="Times New Roman"/>
          <w:strike/>
          <w:sz w:val="22"/>
          <w:szCs w:val="22"/>
        </w:rPr>
      </w:pPr>
      <w:r w:rsidRPr="007A6BDB">
        <w:rPr>
          <w:rFonts w:ascii="Times New Roman" w:hAnsi="Times New Roman"/>
          <w:sz w:val="22"/>
          <w:szCs w:val="22"/>
        </w:rPr>
        <w:t>раскрывать общие закономерности протекания информационных процессов в системах различной природы;</w:t>
      </w:r>
      <w:r w:rsidRPr="007A6BDB">
        <w:rPr>
          <w:rFonts w:ascii="Times New Roman" w:eastAsia="Times New Roman" w:hAnsi="Times New Roman"/>
          <w:strike/>
          <w:spacing w:val="1"/>
          <w:sz w:val="22"/>
          <w:szCs w:val="22"/>
        </w:rPr>
        <w:t xml:space="preserve"> </w:t>
      </w:r>
    </w:p>
    <w:p w:rsidR="007A6BDB" w:rsidRPr="007A6BDB" w:rsidRDefault="007A6BDB" w:rsidP="00AC5EAB">
      <w:pPr>
        <w:pStyle w:val="ad"/>
        <w:numPr>
          <w:ilvl w:val="0"/>
          <w:numId w:val="92"/>
        </w:numPr>
        <w:tabs>
          <w:tab w:val="left" w:pos="820"/>
          <w:tab w:val="left" w:pos="993"/>
          <w:tab w:val="left" w:pos="4100"/>
          <w:tab w:val="left" w:pos="6260"/>
          <w:tab w:val="left" w:pos="8240"/>
        </w:tabs>
        <w:ind w:left="0" w:firstLine="709"/>
        <w:jc w:val="both"/>
        <w:rPr>
          <w:rFonts w:ascii="Times New Roman" w:hAnsi="Times New Roman"/>
          <w:sz w:val="22"/>
          <w:szCs w:val="22"/>
        </w:rPr>
      </w:pPr>
      <w:r w:rsidRPr="007A6BDB">
        <w:rPr>
          <w:rFonts w:ascii="Times New Roman" w:eastAsia="Times New Roman" w:hAnsi="Times New Roman"/>
          <w:spacing w:val="1"/>
          <w:sz w:val="22"/>
          <w:szCs w:val="22"/>
        </w:rPr>
        <w:t>приводит</w:t>
      </w:r>
      <w:r w:rsidRPr="007A6BDB">
        <w:rPr>
          <w:rFonts w:ascii="Times New Roman" w:eastAsia="Times New Roman" w:hAnsi="Times New Roman"/>
          <w:sz w:val="22"/>
          <w:szCs w:val="22"/>
        </w:rPr>
        <w:t xml:space="preserve">ь </w:t>
      </w:r>
      <w:r w:rsidRPr="007A6BDB">
        <w:rPr>
          <w:rFonts w:ascii="Times New Roman" w:eastAsia="Times New Roman" w:hAnsi="Times New Roman"/>
          <w:spacing w:val="1"/>
          <w:sz w:val="22"/>
          <w:szCs w:val="22"/>
        </w:rPr>
        <w:t>пример</w:t>
      </w:r>
      <w:r w:rsidRPr="007A6BDB">
        <w:rPr>
          <w:rFonts w:ascii="Times New Roman" w:eastAsia="Times New Roman" w:hAnsi="Times New Roman"/>
          <w:sz w:val="22"/>
          <w:szCs w:val="22"/>
        </w:rPr>
        <w:t>ы и</w:t>
      </w:r>
      <w:r w:rsidRPr="007A6BDB">
        <w:rPr>
          <w:rFonts w:ascii="Times New Roman" w:eastAsia="Times New Roman" w:hAnsi="Times New Roman"/>
          <w:spacing w:val="2"/>
          <w:sz w:val="22"/>
          <w:szCs w:val="22"/>
        </w:rPr>
        <w:t>н</w:t>
      </w:r>
      <w:r w:rsidRPr="007A6BDB">
        <w:rPr>
          <w:rFonts w:ascii="Times New Roman" w:eastAsia="Times New Roman" w:hAnsi="Times New Roman"/>
          <w:spacing w:val="1"/>
          <w:sz w:val="22"/>
          <w:szCs w:val="22"/>
        </w:rPr>
        <w:t>форм</w:t>
      </w:r>
      <w:r w:rsidRPr="007A6BDB">
        <w:rPr>
          <w:rFonts w:ascii="Times New Roman" w:eastAsia="Times New Roman" w:hAnsi="Times New Roman"/>
          <w:spacing w:val="-1"/>
          <w:sz w:val="22"/>
          <w:szCs w:val="22"/>
        </w:rPr>
        <w:t>а</w:t>
      </w:r>
      <w:r w:rsidRPr="007A6BDB">
        <w:rPr>
          <w:rFonts w:ascii="Times New Roman" w:eastAsia="Times New Roman" w:hAnsi="Times New Roman"/>
          <w:sz w:val="22"/>
          <w:szCs w:val="22"/>
        </w:rPr>
        <w:t>ц</w:t>
      </w:r>
      <w:r w:rsidRPr="007A6BDB">
        <w:rPr>
          <w:rFonts w:ascii="Times New Roman" w:eastAsia="Times New Roman" w:hAnsi="Times New Roman"/>
          <w:spacing w:val="2"/>
          <w:sz w:val="22"/>
          <w:szCs w:val="22"/>
        </w:rPr>
        <w:t>и</w:t>
      </w:r>
      <w:r w:rsidRPr="007A6BDB">
        <w:rPr>
          <w:rFonts w:ascii="Times New Roman" w:eastAsia="Times New Roman" w:hAnsi="Times New Roman"/>
          <w:sz w:val="22"/>
          <w:szCs w:val="22"/>
        </w:rPr>
        <w:t>о</w:t>
      </w:r>
      <w:r w:rsidRPr="007A6BDB">
        <w:rPr>
          <w:rFonts w:ascii="Times New Roman" w:eastAsia="Times New Roman" w:hAnsi="Times New Roman"/>
          <w:spacing w:val="2"/>
          <w:sz w:val="22"/>
          <w:szCs w:val="22"/>
        </w:rPr>
        <w:t>н</w:t>
      </w:r>
      <w:r w:rsidRPr="007A6BDB">
        <w:rPr>
          <w:rFonts w:ascii="Times New Roman" w:eastAsia="Times New Roman" w:hAnsi="Times New Roman"/>
          <w:sz w:val="22"/>
          <w:szCs w:val="22"/>
        </w:rPr>
        <w:t>н</w:t>
      </w:r>
      <w:r w:rsidRPr="007A6BDB">
        <w:rPr>
          <w:rFonts w:ascii="Times New Roman" w:eastAsia="Times New Roman" w:hAnsi="Times New Roman"/>
          <w:spacing w:val="2"/>
          <w:sz w:val="22"/>
          <w:szCs w:val="22"/>
        </w:rPr>
        <w:t>ы</w:t>
      </w:r>
      <w:r w:rsidRPr="007A6BDB">
        <w:rPr>
          <w:rFonts w:ascii="Times New Roman" w:eastAsia="Times New Roman" w:hAnsi="Times New Roman"/>
          <w:sz w:val="22"/>
          <w:szCs w:val="22"/>
        </w:rPr>
        <w:t xml:space="preserve">х </w:t>
      </w:r>
      <w:r w:rsidRPr="007A6BDB">
        <w:rPr>
          <w:rFonts w:ascii="Times New Roman" w:eastAsia="Times New Roman" w:hAnsi="Times New Roman"/>
          <w:spacing w:val="2"/>
          <w:sz w:val="22"/>
          <w:szCs w:val="22"/>
        </w:rPr>
        <w:t>п</w:t>
      </w:r>
      <w:r w:rsidRPr="007A6BDB">
        <w:rPr>
          <w:rFonts w:ascii="Times New Roman" w:eastAsia="Times New Roman" w:hAnsi="Times New Roman"/>
          <w:sz w:val="22"/>
          <w:szCs w:val="22"/>
        </w:rPr>
        <w:t>р</w:t>
      </w:r>
      <w:r w:rsidRPr="007A6BDB">
        <w:rPr>
          <w:rFonts w:ascii="Times New Roman" w:eastAsia="Times New Roman" w:hAnsi="Times New Roman"/>
          <w:spacing w:val="2"/>
          <w:sz w:val="22"/>
          <w:szCs w:val="22"/>
        </w:rPr>
        <w:t>о</w:t>
      </w:r>
      <w:r w:rsidRPr="007A6BDB">
        <w:rPr>
          <w:rFonts w:ascii="Times New Roman" w:eastAsia="Times New Roman" w:hAnsi="Times New Roman"/>
          <w:sz w:val="22"/>
          <w:szCs w:val="22"/>
        </w:rPr>
        <w:t>ц</w:t>
      </w:r>
      <w:r w:rsidRPr="007A6BDB">
        <w:rPr>
          <w:rFonts w:ascii="Times New Roman" w:eastAsia="Times New Roman" w:hAnsi="Times New Roman"/>
          <w:spacing w:val="1"/>
          <w:sz w:val="22"/>
          <w:szCs w:val="22"/>
        </w:rPr>
        <w:t>ес</w:t>
      </w:r>
      <w:r w:rsidRPr="007A6BDB">
        <w:rPr>
          <w:rFonts w:ascii="Times New Roman" w:eastAsia="Times New Roman" w:hAnsi="Times New Roman"/>
          <w:spacing w:val="-1"/>
          <w:sz w:val="22"/>
          <w:szCs w:val="22"/>
        </w:rPr>
        <w:t>со</w:t>
      </w:r>
      <w:r w:rsidRPr="007A6BDB">
        <w:rPr>
          <w:rFonts w:ascii="Times New Roman" w:eastAsia="Times New Roman" w:hAnsi="Times New Roman"/>
          <w:sz w:val="22"/>
          <w:szCs w:val="22"/>
        </w:rPr>
        <w:t xml:space="preserve">в – </w:t>
      </w:r>
      <w:r w:rsidRPr="007A6BDB">
        <w:rPr>
          <w:rFonts w:ascii="Times New Roman" w:eastAsia="Times New Roman" w:hAnsi="Times New Roman"/>
          <w:spacing w:val="1"/>
          <w:sz w:val="22"/>
          <w:szCs w:val="22"/>
        </w:rPr>
        <w:t>процессов</w:t>
      </w:r>
      <w:r w:rsidRPr="007A6BDB">
        <w:rPr>
          <w:rFonts w:ascii="Times New Roman" w:eastAsia="Times New Roman" w:hAnsi="Times New Roman"/>
          <w:sz w:val="22"/>
          <w:szCs w:val="22"/>
        </w:rPr>
        <w:t xml:space="preserve">, </w:t>
      </w:r>
      <w:r w:rsidRPr="007A6BDB">
        <w:rPr>
          <w:rFonts w:ascii="Times New Roman" w:eastAsia="Times New Roman" w:hAnsi="Times New Roman"/>
          <w:spacing w:val="1"/>
          <w:sz w:val="22"/>
          <w:szCs w:val="22"/>
        </w:rPr>
        <w:t>связанны</w:t>
      </w:r>
      <w:r w:rsidRPr="007A6BDB">
        <w:rPr>
          <w:rFonts w:ascii="Times New Roman" w:eastAsia="Times New Roman" w:hAnsi="Times New Roman"/>
          <w:sz w:val="22"/>
          <w:szCs w:val="22"/>
        </w:rPr>
        <w:t>е</w:t>
      </w:r>
      <w:r w:rsidRPr="007A6BDB">
        <w:rPr>
          <w:rFonts w:ascii="Times New Roman" w:eastAsia="Times New Roman" w:hAnsi="Times New Roman"/>
          <w:spacing w:val="7"/>
          <w:sz w:val="22"/>
          <w:szCs w:val="22"/>
        </w:rPr>
        <w:t xml:space="preserve"> </w:t>
      </w:r>
      <w:r w:rsidRPr="007A6BDB">
        <w:rPr>
          <w:rFonts w:ascii="Times New Roman" w:eastAsia="Times New Roman" w:hAnsi="Times New Roman"/>
          <w:sz w:val="22"/>
          <w:szCs w:val="22"/>
        </w:rPr>
        <w:t>с</w:t>
      </w:r>
      <w:r w:rsidRPr="007A6BDB">
        <w:rPr>
          <w:rFonts w:ascii="Times New Roman" w:eastAsia="Times New Roman" w:hAnsi="Times New Roman"/>
          <w:spacing w:val="18"/>
          <w:sz w:val="22"/>
          <w:szCs w:val="22"/>
        </w:rPr>
        <w:t xml:space="preserve"> </w:t>
      </w:r>
      <w:r w:rsidRPr="007A6BDB">
        <w:rPr>
          <w:rFonts w:ascii="Times New Roman" w:eastAsia="Times New Roman" w:hAnsi="Times New Roman"/>
          <w:spacing w:val="1"/>
          <w:sz w:val="22"/>
          <w:szCs w:val="22"/>
        </w:rPr>
        <w:t>хранением</w:t>
      </w:r>
      <w:r w:rsidRPr="007A6BDB">
        <w:rPr>
          <w:rFonts w:ascii="Times New Roman" w:eastAsia="Times New Roman" w:hAnsi="Times New Roman"/>
          <w:sz w:val="22"/>
          <w:szCs w:val="22"/>
        </w:rPr>
        <w:t>,</w:t>
      </w:r>
      <w:r w:rsidRPr="007A6BDB">
        <w:rPr>
          <w:rFonts w:ascii="Times New Roman" w:eastAsia="Times New Roman" w:hAnsi="Times New Roman"/>
          <w:spacing w:val="6"/>
          <w:sz w:val="22"/>
          <w:szCs w:val="22"/>
        </w:rPr>
        <w:t xml:space="preserve"> </w:t>
      </w:r>
      <w:r w:rsidRPr="007A6BDB">
        <w:rPr>
          <w:rFonts w:ascii="Times New Roman" w:eastAsia="Times New Roman" w:hAnsi="Times New Roman"/>
          <w:spacing w:val="1"/>
          <w:sz w:val="22"/>
          <w:szCs w:val="22"/>
        </w:rPr>
        <w:t>преобразование</w:t>
      </w:r>
      <w:r w:rsidRPr="007A6BDB">
        <w:rPr>
          <w:rFonts w:ascii="Times New Roman" w:eastAsia="Times New Roman" w:hAnsi="Times New Roman"/>
          <w:sz w:val="22"/>
          <w:szCs w:val="22"/>
        </w:rPr>
        <w:t>м и</w:t>
      </w:r>
      <w:r w:rsidRPr="007A6BDB">
        <w:rPr>
          <w:rFonts w:ascii="Times New Roman" w:eastAsia="Times New Roman" w:hAnsi="Times New Roman"/>
          <w:spacing w:val="18"/>
          <w:sz w:val="22"/>
          <w:szCs w:val="22"/>
        </w:rPr>
        <w:t xml:space="preserve"> </w:t>
      </w:r>
      <w:r w:rsidRPr="007A6BDB">
        <w:rPr>
          <w:rFonts w:ascii="Times New Roman" w:eastAsia="Times New Roman" w:hAnsi="Times New Roman"/>
          <w:spacing w:val="1"/>
          <w:sz w:val="22"/>
          <w:szCs w:val="22"/>
        </w:rPr>
        <w:t>передаче</w:t>
      </w:r>
      <w:r w:rsidRPr="007A6BDB">
        <w:rPr>
          <w:rFonts w:ascii="Times New Roman" w:eastAsia="Times New Roman" w:hAnsi="Times New Roman"/>
          <w:sz w:val="22"/>
          <w:szCs w:val="22"/>
        </w:rPr>
        <w:t>й</w:t>
      </w:r>
      <w:r w:rsidRPr="007A6BDB">
        <w:rPr>
          <w:rFonts w:ascii="Times New Roman" w:eastAsia="Times New Roman" w:hAnsi="Times New Roman"/>
          <w:spacing w:val="8"/>
          <w:sz w:val="22"/>
          <w:szCs w:val="22"/>
        </w:rPr>
        <w:t xml:space="preserve"> </w:t>
      </w:r>
      <w:r w:rsidRPr="007A6BDB">
        <w:rPr>
          <w:rFonts w:ascii="Times New Roman" w:eastAsia="Times New Roman" w:hAnsi="Times New Roman"/>
          <w:spacing w:val="1"/>
          <w:sz w:val="22"/>
          <w:szCs w:val="22"/>
        </w:rPr>
        <w:t>данны</w:t>
      </w:r>
      <w:r w:rsidRPr="007A6BDB">
        <w:rPr>
          <w:rFonts w:ascii="Times New Roman" w:eastAsia="Times New Roman" w:hAnsi="Times New Roman"/>
          <w:sz w:val="22"/>
          <w:szCs w:val="22"/>
        </w:rPr>
        <w:t>х</w:t>
      </w:r>
      <w:r w:rsidRPr="007A6BDB">
        <w:rPr>
          <w:rFonts w:ascii="Times New Roman" w:eastAsia="Times New Roman" w:hAnsi="Times New Roman"/>
          <w:spacing w:val="9"/>
          <w:sz w:val="22"/>
          <w:szCs w:val="22"/>
        </w:rPr>
        <w:t xml:space="preserve"> </w:t>
      </w:r>
      <w:r w:rsidRPr="007A6BDB">
        <w:rPr>
          <w:rFonts w:ascii="Times New Roman" w:eastAsia="Times New Roman" w:hAnsi="Times New Roman"/>
          <w:sz w:val="22"/>
          <w:szCs w:val="22"/>
        </w:rPr>
        <w:t>–</w:t>
      </w:r>
      <w:r w:rsidRPr="007A6BDB">
        <w:rPr>
          <w:rFonts w:ascii="Times New Roman" w:eastAsia="Times New Roman" w:hAnsi="Times New Roman"/>
          <w:spacing w:val="18"/>
          <w:sz w:val="22"/>
          <w:szCs w:val="22"/>
        </w:rPr>
        <w:t xml:space="preserve"> </w:t>
      </w:r>
      <w:r w:rsidRPr="007A6BDB">
        <w:rPr>
          <w:rFonts w:ascii="Times New Roman" w:eastAsia="Times New Roman" w:hAnsi="Times New Roman"/>
          <w:sz w:val="22"/>
          <w:szCs w:val="22"/>
        </w:rPr>
        <w:t xml:space="preserve">в </w:t>
      </w:r>
      <w:r w:rsidRPr="007A6BDB">
        <w:rPr>
          <w:rFonts w:ascii="Times New Roman" w:eastAsia="Times New Roman" w:hAnsi="Times New Roman"/>
          <w:spacing w:val="1"/>
          <w:sz w:val="22"/>
          <w:szCs w:val="22"/>
        </w:rPr>
        <w:t>живо</w:t>
      </w:r>
      <w:r w:rsidRPr="007A6BDB">
        <w:rPr>
          <w:rFonts w:ascii="Times New Roman" w:eastAsia="Times New Roman" w:hAnsi="Times New Roman"/>
          <w:sz w:val="22"/>
          <w:szCs w:val="22"/>
        </w:rPr>
        <w:t>й</w:t>
      </w:r>
      <w:r w:rsidRPr="007A6BDB">
        <w:rPr>
          <w:rFonts w:ascii="Times New Roman" w:eastAsia="Times New Roman" w:hAnsi="Times New Roman"/>
          <w:spacing w:val="-8"/>
          <w:sz w:val="22"/>
          <w:szCs w:val="22"/>
        </w:rPr>
        <w:t xml:space="preserve"> </w:t>
      </w:r>
      <w:r w:rsidRPr="007A6BDB">
        <w:rPr>
          <w:rFonts w:ascii="Times New Roman" w:eastAsia="Times New Roman" w:hAnsi="Times New Roman"/>
          <w:spacing w:val="1"/>
          <w:sz w:val="22"/>
          <w:szCs w:val="22"/>
        </w:rPr>
        <w:t>природ</w:t>
      </w:r>
      <w:r w:rsidRPr="007A6BDB">
        <w:rPr>
          <w:rFonts w:ascii="Times New Roman" w:eastAsia="Times New Roman" w:hAnsi="Times New Roman"/>
          <w:sz w:val="22"/>
          <w:szCs w:val="22"/>
        </w:rPr>
        <w:t>е</w:t>
      </w:r>
      <w:r w:rsidRPr="007A6BDB">
        <w:rPr>
          <w:rFonts w:ascii="Times New Roman" w:eastAsia="Times New Roman" w:hAnsi="Times New Roman"/>
          <w:spacing w:val="-10"/>
          <w:sz w:val="22"/>
          <w:szCs w:val="22"/>
        </w:rPr>
        <w:t xml:space="preserve"> </w:t>
      </w:r>
      <w:r w:rsidRPr="007A6BDB">
        <w:rPr>
          <w:rFonts w:ascii="Times New Roman" w:eastAsia="Times New Roman" w:hAnsi="Times New Roman"/>
          <w:sz w:val="22"/>
          <w:szCs w:val="22"/>
        </w:rPr>
        <w:t>и</w:t>
      </w:r>
      <w:r w:rsidRPr="007A6BDB">
        <w:rPr>
          <w:rFonts w:ascii="Times New Roman" w:eastAsia="Times New Roman" w:hAnsi="Times New Roman"/>
          <w:spacing w:val="-1"/>
          <w:sz w:val="22"/>
          <w:szCs w:val="22"/>
        </w:rPr>
        <w:t xml:space="preserve"> </w:t>
      </w:r>
      <w:r w:rsidRPr="007A6BDB">
        <w:rPr>
          <w:rFonts w:ascii="Times New Roman" w:eastAsia="Times New Roman" w:hAnsi="Times New Roman"/>
          <w:spacing w:val="1"/>
          <w:sz w:val="22"/>
          <w:szCs w:val="22"/>
        </w:rPr>
        <w:t>технике</w:t>
      </w:r>
      <w:r w:rsidRPr="007A6BDB">
        <w:rPr>
          <w:rFonts w:ascii="Times New Roman" w:eastAsia="Times New Roman" w:hAnsi="Times New Roman"/>
          <w:sz w:val="22"/>
          <w:szCs w:val="22"/>
        </w:rPr>
        <w:t>;</w:t>
      </w:r>
    </w:p>
    <w:p w:rsidR="007A6BDB" w:rsidRPr="007A6BDB" w:rsidRDefault="007A6BDB" w:rsidP="00AC5EAB">
      <w:pPr>
        <w:pStyle w:val="ad"/>
        <w:numPr>
          <w:ilvl w:val="0"/>
          <w:numId w:val="92"/>
        </w:numPr>
        <w:tabs>
          <w:tab w:val="left" w:pos="820"/>
          <w:tab w:val="left" w:pos="993"/>
          <w:tab w:val="left" w:pos="4100"/>
          <w:tab w:val="left" w:pos="6260"/>
          <w:tab w:val="left" w:pos="8240"/>
        </w:tabs>
        <w:ind w:left="0" w:firstLine="709"/>
        <w:jc w:val="both"/>
        <w:rPr>
          <w:rFonts w:ascii="Times New Roman" w:hAnsi="Times New Roman"/>
          <w:sz w:val="22"/>
          <w:szCs w:val="22"/>
        </w:rPr>
      </w:pPr>
      <w:r w:rsidRPr="007A6BDB">
        <w:rPr>
          <w:rFonts w:ascii="Times New Roman" w:hAnsi="Times New Roman"/>
          <w:sz w:val="22"/>
          <w:szCs w:val="22"/>
        </w:rPr>
        <w:t>классифицировать средства ИКТ в соответствии с кругом выполняемых задач;</w:t>
      </w:r>
    </w:p>
    <w:p w:rsidR="007A6BDB" w:rsidRPr="007A6BDB" w:rsidRDefault="007A6BDB" w:rsidP="00AC5EAB">
      <w:pPr>
        <w:pStyle w:val="ad"/>
        <w:numPr>
          <w:ilvl w:val="0"/>
          <w:numId w:val="92"/>
        </w:numPr>
        <w:tabs>
          <w:tab w:val="left" w:pos="820"/>
          <w:tab w:val="left" w:pos="993"/>
          <w:tab w:val="left" w:pos="4100"/>
          <w:tab w:val="left" w:pos="6260"/>
          <w:tab w:val="left" w:pos="8240"/>
        </w:tabs>
        <w:ind w:left="0" w:firstLine="709"/>
        <w:jc w:val="both"/>
        <w:rPr>
          <w:rFonts w:ascii="Times New Roman" w:hAnsi="Times New Roman"/>
          <w:sz w:val="22"/>
          <w:szCs w:val="22"/>
        </w:rPr>
      </w:pPr>
      <w:r w:rsidRPr="007A6BDB">
        <w:rPr>
          <w:rFonts w:ascii="Times New Roman" w:eastAsia="Times New Roman" w:hAnsi="Times New Roman"/>
          <w:spacing w:val="1"/>
          <w:sz w:val="22"/>
          <w:szCs w:val="22"/>
        </w:rPr>
        <w:t>узнает</w:t>
      </w:r>
      <w:r w:rsidRPr="007A6BDB">
        <w:rPr>
          <w:rFonts w:ascii="Times New Roman" w:eastAsia="Times New Roman" w:hAnsi="Times New Roman"/>
          <w:spacing w:val="65"/>
          <w:sz w:val="22"/>
          <w:szCs w:val="22"/>
        </w:rPr>
        <w:t xml:space="preserve"> о </w:t>
      </w:r>
      <w:r w:rsidRPr="007A6BDB">
        <w:rPr>
          <w:rFonts w:ascii="Times New Roman" w:eastAsia="Times New Roman" w:hAnsi="Times New Roman"/>
          <w:spacing w:val="1"/>
          <w:sz w:val="22"/>
          <w:szCs w:val="22"/>
        </w:rPr>
        <w:t>назначени</w:t>
      </w:r>
      <w:r w:rsidRPr="007A6BDB">
        <w:rPr>
          <w:rFonts w:ascii="Times New Roman" w:eastAsia="Times New Roman" w:hAnsi="Times New Roman"/>
          <w:sz w:val="22"/>
          <w:szCs w:val="22"/>
        </w:rPr>
        <w:t>и</w:t>
      </w:r>
      <w:r w:rsidRPr="007A6BDB">
        <w:rPr>
          <w:rFonts w:ascii="Times New Roman" w:eastAsia="Times New Roman" w:hAnsi="Times New Roman"/>
          <w:spacing w:val="59"/>
          <w:sz w:val="22"/>
          <w:szCs w:val="22"/>
        </w:rPr>
        <w:t xml:space="preserve"> </w:t>
      </w:r>
      <w:r w:rsidRPr="007A6BDB">
        <w:rPr>
          <w:rFonts w:ascii="Times New Roman" w:eastAsia="Times New Roman" w:hAnsi="Times New Roman"/>
          <w:spacing w:val="1"/>
          <w:sz w:val="22"/>
          <w:szCs w:val="22"/>
        </w:rPr>
        <w:t>основны</w:t>
      </w:r>
      <w:r w:rsidRPr="007A6BDB">
        <w:rPr>
          <w:rFonts w:ascii="Times New Roman" w:eastAsia="Times New Roman" w:hAnsi="Times New Roman"/>
          <w:sz w:val="22"/>
          <w:szCs w:val="22"/>
        </w:rPr>
        <w:t>х</w:t>
      </w:r>
      <w:r w:rsidRPr="007A6BDB">
        <w:rPr>
          <w:rFonts w:ascii="Times New Roman" w:eastAsia="Times New Roman" w:hAnsi="Times New Roman"/>
          <w:spacing w:val="61"/>
          <w:sz w:val="22"/>
          <w:szCs w:val="22"/>
        </w:rPr>
        <w:t xml:space="preserve"> </w:t>
      </w:r>
      <w:r w:rsidRPr="007A6BDB">
        <w:rPr>
          <w:rFonts w:ascii="Times New Roman" w:eastAsia="Times New Roman" w:hAnsi="Times New Roman"/>
          <w:spacing w:val="1"/>
          <w:sz w:val="22"/>
          <w:szCs w:val="22"/>
        </w:rPr>
        <w:t>компон</w:t>
      </w:r>
      <w:r w:rsidRPr="007A6BDB">
        <w:rPr>
          <w:rFonts w:ascii="Times New Roman" w:eastAsia="Times New Roman" w:hAnsi="Times New Roman"/>
          <w:sz w:val="22"/>
          <w:szCs w:val="22"/>
        </w:rPr>
        <w:t>е</w:t>
      </w:r>
      <w:r w:rsidRPr="007A6BDB">
        <w:rPr>
          <w:rFonts w:ascii="Times New Roman" w:eastAsia="Times New Roman" w:hAnsi="Times New Roman"/>
          <w:spacing w:val="1"/>
          <w:sz w:val="22"/>
          <w:szCs w:val="22"/>
        </w:rPr>
        <w:t>нто</w:t>
      </w:r>
      <w:r w:rsidRPr="007A6BDB">
        <w:rPr>
          <w:rFonts w:ascii="Times New Roman" w:eastAsia="Times New Roman" w:hAnsi="Times New Roman"/>
          <w:sz w:val="22"/>
          <w:szCs w:val="22"/>
        </w:rPr>
        <w:t>в</w:t>
      </w:r>
      <w:r w:rsidRPr="007A6BDB">
        <w:rPr>
          <w:rFonts w:ascii="Times New Roman" w:eastAsia="Times New Roman" w:hAnsi="Times New Roman"/>
          <w:spacing w:val="59"/>
          <w:sz w:val="22"/>
          <w:szCs w:val="22"/>
        </w:rPr>
        <w:t xml:space="preserve"> </w:t>
      </w:r>
      <w:r w:rsidRPr="007A6BDB">
        <w:rPr>
          <w:rFonts w:ascii="Times New Roman" w:eastAsia="Times New Roman" w:hAnsi="Times New Roman"/>
          <w:spacing w:val="1"/>
          <w:sz w:val="22"/>
          <w:szCs w:val="22"/>
        </w:rPr>
        <w:t>компьютер</w:t>
      </w:r>
      <w:r w:rsidRPr="007A6BDB">
        <w:rPr>
          <w:rFonts w:ascii="Times New Roman" w:eastAsia="Times New Roman" w:hAnsi="Times New Roman"/>
          <w:sz w:val="22"/>
          <w:szCs w:val="22"/>
        </w:rPr>
        <w:t>а</w:t>
      </w:r>
      <w:r w:rsidRPr="007A6BDB">
        <w:rPr>
          <w:rFonts w:ascii="Times New Roman" w:eastAsia="Times New Roman" w:hAnsi="Times New Roman"/>
          <w:spacing w:val="58"/>
          <w:sz w:val="22"/>
          <w:szCs w:val="22"/>
        </w:rPr>
        <w:t xml:space="preserve"> </w:t>
      </w:r>
      <w:r w:rsidRPr="007A6BDB">
        <w:rPr>
          <w:rFonts w:ascii="Times New Roman" w:eastAsia="Times New Roman" w:hAnsi="Times New Roman"/>
          <w:spacing w:val="1"/>
          <w:sz w:val="22"/>
          <w:szCs w:val="22"/>
        </w:rPr>
        <w:t>(процессора</w:t>
      </w:r>
      <w:r w:rsidRPr="007A6BDB">
        <w:rPr>
          <w:rFonts w:ascii="Times New Roman" w:eastAsia="Times New Roman" w:hAnsi="Times New Roman"/>
          <w:sz w:val="22"/>
          <w:szCs w:val="22"/>
        </w:rPr>
        <w:t xml:space="preserve">, </w:t>
      </w:r>
      <w:r w:rsidRPr="007A6BDB">
        <w:rPr>
          <w:rFonts w:ascii="Times New Roman" w:eastAsia="Times New Roman" w:hAnsi="Times New Roman"/>
          <w:spacing w:val="1"/>
          <w:sz w:val="22"/>
          <w:szCs w:val="22"/>
        </w:rPr>
        <w:t>оперативно</w:t>
      </w:r>
      <w:r w:rsidRPr="007A6BDB">
        <w:rPr>
          <w:rFonts w:ascii="Times New Roman" w:eastAsia="Times New Roman" w:hAnsi="Times New Roman"/>
          <w:sz w:val="22"/>
          <w:szCs w:val="22"/>
        </w:rPr>
        <w:t>й</w:t>
      </w:r>
      <w:r w:rsidRPr="007A6BDB">
        <w:rPr>
          <w:rFonts w:ascii="Times New Roman" w:eastAsia="Times New Roman" w:hAnsi="Times New Roman"/>
          <w:spacing w:val="36"/>
          <w:sz w:val="22"/>
          <w:szCs w:val="22"/>
        </w:rPr>
        <w:t xml:space="preserve"> </w:t>
      </w:r>
      <w:r w:rsidRPr="007A6BDB">
        <w:rPr>
          <w:rFonts w:ascii="Times New Roman" w:eastAsia="Times New Roman" w:hAnsi="Times New Roman"/>
          <w:spacing w:val="1"/>
          <w:sz w:val="22"/>
          <w:szCs w:val="22"/>
        </w:rPr>
        <w:t>памяти</w:t>
      </w:r>
      <w:r w:rsidRPr="007A6BDB">
        <w:rPr>
          <w:rFonts w:ascii="Times New Roman" w:eastAsia="Times New Roman" w:hAnsi="Times New Roman"/>
          <w:sz w:val="22"/>
          <w:szCs w:val="22"/>
        </w:rPr>
        <w:t>,</w:t>
      </w:r>
      <w:r w:rsidRPr="007A6BDB">
        <w:rPr>
          <w:rFonts w:ascii="Times New Roman" w:eastAsia="Times New Roman" w:hAnsi="Times New Roman"/>
          <w:spacing w:val="42"/>
          <w:sz w:val="22"/>
          <w:szCs w:val="22"/>
        </w:rPr>
        <w:t xml:space="preserve"> </w:t>
      </w:r>
      <w:r w:rsidRPr="007A6BDB">
        <w:rPr>
          <w:rFonts w:ascii="Times New Roman" w:eastAsia="Times New Roman" w:hAnsi="Times New Roman"/>
          <w:spacing w:val="1"/>
          <w:sz w:val="22"/>
          <w:szCs w:val="22"/>
        </w:rPr>
        <w:t>внешне</w:t>
      </w:r>
      <w:r w:rsidRPr="007A6BDB">
        <w:rPr>
          <w:rFonts w:ascii="Times New Roman" w:eastAsia="Times New Roman" w:hAnsi="Times New Roman"/>
          <w:sz w:val="22"/>
          <w:szCs w:val="22"/>
        </w:rPr>
        <w:t>й</w:t>
      </w:r>
      <w:r w:rsidRPr="007A6BDB">
        <w:rPr>
          <w:rFonts w:ascii="Times New Roman" w:eastAsia="Times New Roman" w:hAnsi="Times New Roman"/>
          <w:spacing w:val="41"/>
          <w:sz w:val="22"/>
          <w:szCs w:val="22"/>
        </w:rPr>
        <w:t xml:space="preserve"> </w:t>
      </w:r>
      <w:r w:rsidRPr="007A6BDB">
        <w:rPr>
          <w:rFonts w:ascii="Times New Roman" w:eastAsia="Times New Roman" w:hAnsi="Times New Roman"/>
          <w:spacing w:val="1"/>
          <w:sz w:val="22"/>
          <w:szCs w:val="22"/>
        </w:rPr>
        <w:t>энергонезависи</w:t>
      </w:r>
      <w:r w:rsidRPr="007A6BDB">
        <w:rPr>
          <w:rFonts w:ascii="Times New Roman" w:eastAsia="Times New Roman" w:hAnsi="Times New Roman"/>
          <w:sz w:val="22"/>
          <w:szCs w:val="22"/>
        </w:rPr>
        <w:t>м</w:t>
      </w:r>
      <w:r w:rsidRPr="007A6BDB">
        <w:rPr>
          <w:rFonts w:ascii="Times New Roman" w:eastAsia="Times New Roman" w:hAnsi="Times New Roman"/>
          <w:spacing w:val="1"/>
          <w:sz w:val="22"/>
          <w:szCs w:val="22"/>
        </w:rPr>
        <w:t>о</w:t>
      </w:r>
      <w:r w:rsidRPr="007A6BDB">
        <w:rPr>
          <w:rFonts w:ascii="Times New Roman" w:eastAsia="Times New Roman" w:hAnsi="Times New Roman"/>
          <w:sz w:val="22"/>
          <w:szCs w:val="22"/>
        </w:rPr>
        <w:t>й</w:t>
      </w:r>
      <w:r w:rsidRPr="007A6BDB">
        <w:rPr>
          <w:rFonts w:ascii="Times New Roman" w:eastAsia="Times New Roman" w:hAnsi="Times New Roman"/>
          <w:spacing w:val="28"/>
          <w:sz w:val="22"/>
          <w:szCs w:val="22"/>
        </w:rPr>
        <w:t xml:space="preserve"> </w:t>
      </w:r>
      <w:r w:rsidRPr="007A6BDB">
        <w:rPr>
          <w:rFonts w:ascii="Times New Roman" w:eastAsia="Times New Roman" w:hAnsi="Times New Roman"/>
          <w:spacing w:val="1"/>
          <w:sz w:val="22"/>
          <w:szCs w:val="22"/>
        </w:rPr>
        <w:t>памяти</w:t>
      </w:r>
      <w:r w:rsidRPr="007A6BDB">
        <w:rPr>
          <w:rFonts w:ascii="Times New Roman" w:eastAsia="Times New Roman" w:hAnsi="Times New Roman"/>
          <w:sz w:val="22"/>
          <w:szCs w:val="22"/>
        </w:rPr>
        <w:t>,</w:t>
      </w:r>
      <w:r w:rsidRPr="007A6BDB">
        <w:rPr>
          <w:rFonts w:ascii="Times New Roman" w:eastAsia="Times New Roman" w:hAnsi="Times New Roman"/>
          <w:spacing w:val="42"/>
          <w:sz w:val="22"/>
          <w:szCs w:val="22"/>
        </w:rPr>
        <w:t xml:space="preserve"> </w:t>
      </w:r>
      <w:r w:rsidRPr="007A6BDB">
        <w:rPr>
          <w:rFonts w:ascii="Times New Roman" w:eastAsia="Times New Roman" w:hAnsi="Times New Roman"/>
          <w:spacing w:val="1"/>
          <w:sz w:val="22"/>
          <w:szCs w:val="22"/>
        </w:rPr>
        <w:t>устрой</w:t>
      </w:r>
      <w:proofErr w:type="gramStart"/>
      <w:r w:rsidRPr="007A6BDB">
        <w:rPr>
          <w:rFonts w:ascii="Times New Roman" w:eastAsia="Times New Roman" w:hAnsi="Times New Roman"/>
          <w:spacing w:val="1"/>
          <w:sz w:val="22"/>
          <w:szCs w:val="22"/>
        </w:rPr>
        <w:t>ст</w:t>
      </w:r>
      <w:r w:rsidRPr="007A6BDB">
        <w:rPr>
          <w:rFonts w:ascii="Times New Roman" w:eastAsia="Times New Roman" w:hAnsi="Times New Roman"/>
          <w:sz w:val="22"/>
          <w:szCs w:val="22"/>
        </w:rPr>
        <w:t xml:space="preserve">в </w:t>
      </w:r>
      <w:r w:rsidRPr="007A6BDB">
        <w:rPr>
          <w:rFonts w:ascii="Times New Roman" w:eastAsia="Times New Roman" w:hAnsi="Times New Roman"/>
          <w:spacing w:val="1"/>
          <w:sz w:val="22"/>
          <w:szCs w:val="22"/>
        </w:rPr>
        <w:t>вв</w:t>
      </w:r>
      <w:proofErr w:type="gramEnd"/>
      <w:r w:rsidRPr="007A6BDB">
        <w:rPr>
          <w:rFonts w:ascii="Times New Roman" w:eastAsia="Times New Roman" w:hAnsi="Times New Roman"/>
          <w:spacing w:val="1"/>
          <w:sz w:val="22"/>
          <w:szCs w:val="22"/>
        </w:rPr>
        <w:t>ода-вывода)</w:t>
      </w:r>
      <w:r w:rsidRPr="007A6BDB">
        <w:rPr>
          <w:rFonts w:ascii="Times New Roman" w:eastAsia="Times New Roman" w:hAnsi="Times New Roman"/>
          <w:sz w:val="22"/>
          <w:szCs w:val="22"/>
        </w:rPr>
        <w:t>,</w:t>
      </w:r>
      <w:r w:rsidRPr="007A6BDB">
        <w:rPr>
          <w:rFonts w:ascii="Times New Roman" w:eastAsia="Times New Roman" w:hAnsi="Times New Roman"/>
          <w:spacing w:val="1"/>
          <w:sz w:val="22"/>
          <w:szCs w:val="22"/>
        </w:rPr>
        <w:t xml:space="preserve"> характеристик</w:t>
      </w:r>
      <w:r w:rsidRPr="007A6BDB">
        <w:rPr>
          <w:rFonts w:ascii="Times New Roman" w:eastAsia="Times New Roman" w:hAnsi="Times New Roman"/>
          <w:sz w:val="22"/>
          <w:szCs w:val="22"/>
        </w:rPr>
        <w:t xml:space="preserve">ах </w:t>
      </w:r>
      <w:r w:rsidRPr="007A6BDB">
        <w:rPr>
          <w:rFonts w:ascii="Times New Roman" w:eastAsia="Times New Roman" w:hAnsi="Times New Roman"/>
          <w:spacing w:val="1"/>
          <w:sz w:val="22"/>
          <w:szCs w:val="22"/>
        </w:rPr>
        <w:t>эти</w:t>
      </w:r>
      <w:r w:rsidRPr="007A6BDB">
        <w:rPr>
          <w:rFonts w:ascii="Times New Roman" w:eastAsia="Times New Roman" w:hAnsi="Times New Roman"/>
          <w:sz w:val="22"/>
          <w:szCs w:val="22"/>
        </w:rPr>
        <w:t>х</w:t>
      </w:r>
      <w:r w:rsidRPr="007A6BDB">
        <w:rPr>
          <w:rFonts w:ascii="Times New Roman" w:eastAsia="Times New Roman" w:hAnsi="Times New Roman"/>
          <w:spacing w:val="13"/>
          <w:sz w:val="22"/>
          <w:szCs w:val="22"/>
        </w:rPr>
        <w:t xml:space="preserve"> </w:t>
      </w:r>
      <w:r w:rsidRPr="007A6BDB">
        <w:rPr>
          <w:rFonts w:ascii="Times New Roman" w:eastAsia="Times New Roman" w:hAnsi="Times New Roman"/>
          <w:spacing w:val="1"/>
          <w:sz w:val="22"/>
          <w:szCs w:val="22"/>
        </w:rPr>
        <w:t>устройст</w:t>
      </w:r>
      <w:r w:rsidRPr="007A6BDB">
        <w:rPr>
          <w:rFonts w:ascii="Times New Roman" w:eastAsia="Times New Roman" w:hAnsi="Times New Roman"/>
          <w:sz w:val="22"/>
          <w:szCs w:val="22"/>
        </w:rPr>
        <w:t>в;</w:t>
      </w:r>
    </w:p>
    <w:p w:rsidR="007A6BDB" w:rsidRPr="007A6BDB" w:rsidRDefault="007A6BDB" w:rsidP="00AC5EAB">
      <w:pPr>
        <w:pStyle w:val="ad"/>
        <w:numPr>
          <w:ilvl w:val="0"/>
          <w:numId w:val="92"/>
        </w:numPr>
        <w:tabs>
          <w:tab w:val="left" w:pos="820"/>
          <w:tab w:val="left" w:pos="993"/>
          <w:tab w:val="left" w:pos="4100"/>
          <w:tab w:val="left" w:pos="6260"/>
          <w:tab w:val="left" w:pos="8240"/>
        </w:tabs>
        <w:ind w:left="0" w:firstLine="709"/>
        <w:jc w:val="both"/>
        <w:rPr>
          <w:rFonts w:ascii="Times New Roman" w:hAnsi="Times New Roman"/>
          <w:sz w:val="22"/>
          <w:szCs w:val="22"/>
        </w:rPr>
      </w:pPr>
      <w:r w:rsidRPr="007A6BDB">
        <w:rPr>
          <w:rFonts w:ascii="Times New Roman" w:eastAsia="Times New Roman" w:hAnsi="Times New Roman"/>
          <w:spacing w:val="7"/>
          <w:sz w:val="22"/>
          <w:szCs w:val="22"/>
        </w:rPr>
        <w:t xml:space="preserve"> </w:t>
      </w:r>
      <w:r w:rsidRPr="007A6BDB">
        <w:rPr>
          <w:rFonts w:ascii="Times New Roman" w:hAnsi="Times New Roman"/>
          <w:sz w:val="22"/>
          <w:szCs w:val="22"/>
        </w:rPr>
        <w:t>определять качественные и количественные характеристики компонентов компьютера;</w:t>
      </w:r>
    </w:p>
    <w:p w:rsidR="007A6BDB" w:rsidRPr="007A6BDB" w:rsidRDefault="007A6BDB" w:rsidP="00AC5EAB">
      <w:pPr>
        <w:pStyle w:val="ad"/>
        <w:numPr>
          <w:ilvl w:val="0"/>
          <w:numId w:val="92"/>
        </w:numPr>
        <w:tabs>
          <w:tab w:val="left" w:pos="820"/>
          <w:tab w:val="left" w:pos="993"/>
          <w:tab w:val="left" w:pos="4100"/>
          <w:tab w:val="left" w:pos="6260"/>
          <w:tab w:val="left" w:pos="8240"/>
        </w:tabs>
        <w:ind w:left="0" w:firstLine="709"/>
        <w:jc w:val="both"/>
        <w:rPr>
          <w:rFonts w:ascii="Times New Roman" w:hAnsi="Times New Roman"/>
          <w:sz w:val="22"/>
          <w:szCs w:val="22"/>
        </w:rPr>
      </w:pPr>
      <w:r w:rsidRPr="007A6BDB">
        <w:rPr>
          <w:rFonts w:ascii="Times New Roman" w:hAnsi="Times New Roman"/>
          <w:sz w:val="22"/>
          <w:szCs w:val="22"/>
        </w:rPr>
        <w:t>узнает о</w:t>
      </w:r>
      <w:r w:rsidR="00452DA2">
        <w:rPr>
          <w:rFonts w:ascii="Times New Roman" w:hAnsi="Times New Roman"/>
          <w:sz w:val="22"/>
          <w:szCs w:val="22"/>
        </w:rPr>
        <w:t>б</w:t>
      </w:r>
      <w:r w:rsidRPr="007A6BDB">
        <w:rPr>
          <w:rFonts w:ascii="Times New Roman" w:hAnsi="Times New Roman"/>
          <w:sz w:val="22"/>
          <w:szCs w:val="22"/>
        </w:rPr>
        <w:t xml:space="preserve"> истории и тенденциях развития компьютеров; о том</w:t>
      </w:r>
      <w:r w:rsidR="00452DA2">
        <w:rPr>
          <w:rFonts w:ascii="Times New Roman" w:hAnsi="Times New Roman"/>
          <w:sz w:val="22"/>
          <w:szCs w:val="22"/>
        </w:rPr>
        <w:t>,</w:t>
      </w:r>
      <w:r w:rsidRPr="007A6BDB">
        <w:rPr>
          <w:rFonts w:ascii="Times New Roman" w:hAnsi="Times New Roman"/>
          <w:sz w:val="22"/>
          <w:szCs w:val="22"/>
        </w:rPr>
        <w:t xml:space="preserve"> как можно улучшить характеристики компьютеров; </w:t>
      </w:r>
    </w:p>
    <w:p w:rsidR="007A6BDB" w:rsidRPr="007A6BDB" w:rsidRDefault="007A6BDB" w:rsidP="00AC5EAB">
      <w:pPr>
        <w:pStyle w:val="ad"/>
        <w:numPr>
          <w:ilvl w:val="0"/>
          <w:numId w:val="92"/>
        </w:numPr>
        <w:tabs>
          <w:tab w:val="left" w:pos="820"/>
          <w:tab w:val="left" w:pos="993"/>
          <w:tab w:val="left" w:pos="4100"/>
          <w:tab w:val="left" w:pos="6260"/>
          <w:tab w:val="left" w:pos="8240"/>
        </w:tabs>
        <w:ind w:left="0" w:firstLine="709"/>
        <w:jc w:val="both"/>
        <w:rPr>
          <w:rFonts w:ascii="Times New Roman" w:hAnsi="Times New Roman"/>
          <w:sz w:val="22"/>
          <w:szCs w:val="22"/>
        </w:rPr>
      </w:pPr>
      <w:r w:rsidRPr="007A6BDB">
        <w:rPr>
          <w:rFonts w:ascii="Times New Roman" w:hAnsi="Times New Roman"/>
          <w:sz w:val="22"/>
          <w:szCs w:val="22"/>
        </w:rPr>
        <w:t>узнает о том</w:t>
      </w:r>
      <w:r w:rsidR="00452DA2">
        <w:rPr>
          <w:rFonts w:ascii="Times New Roman" w:hAnsi="Times New Roman"/>
          <w:sz w:val="22"/>
          <w:szCs w:val="22"/>
        </w:rPr>
        <w:t>,</w:t>
      </w:r>
      <w:r w:rsidRPr="007A6BDB">
        <w:rPr>
          <w:rFonts w:ascii="Times New Roman" w:hAnsi="Times New Roman"/>
          <w:sz w:val="22"/>
          <w:szCs w:val="22"/>
        </w:rPr>
        <w:t xml:space="preserve"> какие задачи решаются с помощью суперкомпьютеров.</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spacing w:val="1"/>
        </w:rPr>
        <w:t>Выпускни</w:t>
      </w:r>
      <w:r w:rsidRPr="007A6BDB">
        <w:rPr>
          <w:rFonts w:ascii="Times New Roman" w:hAnsi="Times New Roman"/>
          <w:b/>
        </w:rPr>
        <w:t>к</w:t>
      </w:r>
      <w:r w:rsidRPr="007A6BDB">
        <w:rPr>
          <w:rFonts w:ascii="Times New Roman" w:hAnsi="Times New Roman"/>
          <w:b/>
          <w:spacing w:val="-12"/>
        </w:rPr>
        <w:t xml:space="preserve"> </w:t>
      </w:r>
      <w:r w:rsidRPr="007A6BDB">
        <w:rPr>
          <w:rFonts w:ascii="Times New Roman" w:hAnsi="Times New Roman"/>
          <w:b/>
          <w:spacing w:val="1"/>
        </w:rPr>
        <w:t>получи</w:t>
      </w:r>
      <w:r w:rsidRPr="007A6BDB">
        <w:rPr>
          <w:rFonts w:ascii="Times New Roman" w:hAnsi="Times New Roman"/>
          <w:b/>
        </w:rPr>
        <w:t>т</w:t>
      </w:r>
      <w:r w:rsidRPr="007A6BDB">
        <w:rPr>
          <w:rFonts w:ascii="Times New Roman" w:hAnsi="Times New Roman"/>
          <w:b/>
          <w:spacing w:val="-9"/>
        </w:rPr>
        <w:t xml:space="preserve"> </w:t>
      </w:r>
      <w:r w:rsidRPr="007A6BDB">
        <w:rPr>
          <w:rFonts w:ascii="Times New Roman" w:hAnsi="Times New Roman"/>
          <w:b/>
          <w:spacing w:val="1"/>
        </w:rPr>
        <w:t>возможност</w:t>
      </w:r>
      <w:r w:rsidRPr="007A6BDB">
        <w:rPr>
          <w:rFonts w:ascii="Times New Roman" w:hAnsi="Times New Roman"/>
          <w:b/>
          <w:spacing w:val="2"/>
        </w:rPr>
        <w:t>ь</w:t>
      </w:r>
      <w:r w:rsidRPr="007A6BDB">
        <w:rPr>
          <w:rFonts w:ascii="Times New Roman" w:hAnsi="Times New Roman"/>
          <w:b/>
        </w:rPr>
        <w:t>:</w:t>
      </w:r>
    </w:p>
    <w:p w:rsidR="007A6BDB" w:rsidRPr="007A6BDB" w:rsidRDefault="007A6BDB" w:rsidP="00AC5EAB">
      <w:pPr>
        <w:pStyle w:val="ad"/>
        <w:numPr>
          <w:ilvl w:val="0"/>
          <w:numId w:val="93"/>
        </w:numPr>
        <w:tabs>
          <w:tab w:val="left" w:pos="940"/>
        </w:tabs>
        <w:ind w:left="0" w:firstLine="709"/>
        <w:jc w:val="both"/>
        <w:rPr>
          <w:rFonts w:ascii="Times New Roman" w:hAnsi="Times New Roman"/>
          <w:i/>
          <w:sz w:val="22"/>
          <w:szCs w:val="22"/>
        </w:rPr>
      </w:pPr>
      <w:r w:rsidRPr="007A6BDB">
        <w:rPr>
          <w:rFonts w:ascii="Times New Roman" w:eastAsia="Times New Roman" w:hAnsi="Times New Roman"/>
          <w:i/>
          <w:spacing w:val="1"/>
          <w:sz w:val="22"/>
          <w:szCs w:val="22"/>
        </w:rPr>
        <w:t>осознано подходить к выбору ИКТ – сре</w:t>
      </w:r>
      <w:proofErr w:type="gramStart"/>
      <w:r w:rsidRPr="007A6BDB">
        <w:rPr>
          <w:rFonts w:ascii="Times New Roman" w:eastAsia="Times New Roman" w:hAnsi="Times New Roman"/>
          <w:i/>
          <w:spacing w:val="1"/>
          <w:sz w:val="22"/>
          <w:szCs w:val="22"/>
        </w:rPr>
        <w:t>дств дл</w:t>
      </w:r>
      <w:proofErr w:type="gramEnd"/>
      <w:r w:rsidRPr="007A6BDB">
        <w:rPr>
          <w:rFonts w:ascii="Times New Roman" w:eastAsia="Times New Roman" w:hAnsi="Times New Roman"/>
          <w:i/>
          <w:spacing w:val="1"/>
          <w:sz w:val="22"/>
          <w:szCs w:val="22"/>
        </w:rPr>
        <w:t>я своих учебных и иных целей;</w:t>
      </w:r>
    </w:p>
    <w:p w:rsidR="007A6BDB" w:rsidRPr="007A6BDB" w:rsidRDefault="007A6BDB" w:rsidP="00AC5EAB">
      <w:pPr>
        <w:pStyle w:val="ad"/>
        <w:numPr>
          <w:ilvl w:val="0"/>
          <w:numId w:val="93"/>
        </w:numPr>
        <w:tabs>
          <w:tab w:val="left" w:pos="940"/>
        </w:tabs>
        <w:ind w:left="0" w:firstLine="709"/>
        <w:jc w:val="both"/>
        <w:rPr>
          <w:rFonts w:ascii="Times New Roman" w:hAnsi="Times New Roman"/>
          <w:i/>
          <w:sz w:val="22"/>
          <w:szCs w:val="22"/>
        </w:rPr>
      </w:pPr>
      <w:r w:rsidRPr="007A6BDB">
        <w:rPr>
          <w:rFonts w:ascii="Times New Roman" w:eastAsia="Times New Roman" w:hAnsi="Times New Roman"/>
          <w:i/>
          <w:spacing w:val="1"/>
          <w:sz w:val="22"/>
          <w:szCs w:val="22"/>
        </w:rPr>
        <w:t>узнать о физических ограничениях на значения характеристик компьютера.</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spacing w:val="2"/>
        </w:rPr>
        <w:t>М</w:t>
      </w:r>
      <w:r w:rsidRPr="007A6BDB">
        <w:rPr>
          <w:rFonts w:ascii="Times New Roman" w:hAnsi="Times New Roman"/>
          <w:b/>
          <w:bCs/>
          <w:spacing w:val="1"/>
        </w:rPr>
        <w:t>атематически</w:t>
      </w:r>
      <w:r w:rsidRPr="007A6BDB">
        <w:rPr>
          <w:rFonts w:ascii="Times New Roman" w:hAnsi="Times New Roman"/>
          <w:b/>
          <w:bCs/>
        </w:rPr>
        <w:t>е</w:t>
      </w:r>
      <w:r w:rsidRPr="007A6BDB">
        <w:rPr>
          <w:rFonts w:ascii="Times New Roman" w:hAnsi="Times New Roman"/>
          <w:b/>
          <w:bCs/>
          <w:spacing w:val="-22"/>
        </w:rPr>
        <w:t xml:space="preserve"> </w:t>
      </w:r>
      <w:r w:rsidRPr="007A6BDB">
        <w:rPr>
          <w:rFonts w:ascii="Times New Roman" w:hAnsi="Times New Roman"/>
          <w:b/>
          <w:bCs/>
          <w:spacing w:val="1"/>
        </w:rPr>
        <w:t>основ</w:t>
      </w:r>
      <w:r w:rsidRPr="007A6BDB">
        <w:rPr>
          <w:rFonts w:ascii="Times New Roman" w:hAnsi="Times New Roman"/>
          <w:b/>
          <w:bCs/>
        </w:rPr>
        <w:t>ы</w:t>
      </w:r>
      <w:r w:rsidRPr="007A6BDB">
        <w:rPr>
          <w:rFonts w:ascii="Times New Roman" w:hAnsi="Times New Roman"/>
          <w:b/>
          <w:bCs/>
          <w:spacing w:val="-8"/>
        </w:rPr>
        <w:t xml:space="preserve"> </w:t>
      </w:r>
      <w:r w:rsidRPr="007A6BDB">
        <w:rPr>
          <w:rFonts w:ascii="Times New Roman" w:hAnsi="Times New Roman"/>
          <w:b/>
          <w:bCs/>
          <w:spacing w:val="1"/>
        </w:rPr>
        <w:t>информатики</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spacing w:val="1"/>
        </w:rPr>
        <w:t>Выпускни</w:t>
      </w:r>
      <w:r w:rsidRPr="007A6BDB">
        <w:rPr>
          <w:rFonts w:ascii="Times New Roman" w:hAnsi="Times New Roman"/>
          <w:b/>
        </w:rPr>
        <w:t>к</w:t>
      </w:r>
      <w:r w:rsidRPr="007A6BDB">
        <w:rPr>
          <w:rFonts w:ascii="Times New Roman" w:hAnsi="Times New Roman"/>
          <w:b/>
          <w:spacing w:val="-12"/>
        </w:rPr>
        <w:t xml:space="preserve"> </w:t>
      </w:r>
      <w:r w:rsidRPr="007A6BDB">
        <w:rPr>
          <w:rFonts w:ascii="Times New Roman" w:hAnsi="Times New Roman"/>
          <w:b/>
          <w:spacing w:val="1"/>
        </w:rPr>
        <w:t>научитс</w:t>
      </w:r>
      <w:r w:rsidRPr="007A6BDB">
        <w:rPr>
          <w:rFonts w:ascii="Times New Roman" w:hAnsi="Times New Roman"/>
          <w:b/>
          <w:spacing w:val="2"/>
        </w:rPr>
        <w:t>я</w:t>
      </w:r>
      <w:r w:rsidRPr="007A6BDB">
        <w:rPr>
          <w:rFonts w:ascii="Times New Roman" w:hAnsi="Times New Roman"/>
          <w:b/>
        </w:rPr>
        <w:t>:</w:t>
      </w:r>
    </w:p>
    <w:p w:rsidR="007A6BDB" w:rsidRPr="007A6BDB" w:rsidRDefault="007A6BDB" w:rsidP="00AC5EAB">
      <w:pPr>
        <w:pStyle w:val="ad"/>
        <w:numPr>
          <w:ilvl w:val="0"/>
          <w:numId w:val="93"/>
        </w:numPr>
        <w:tabs>
          <w:tab w:val="left" w:pos="820"/>
          <w:tab w:val="left" w:pos="993"/>
        </w:tabs>
        <w:ind w:left="0" w:firstLine="709"/>
        <w:jc w:val="both"/>
        <w:rPr>
          <w:rFonts w:ascii="Times New Roman" w:eastAsia="Times New Roman" w:hAnsi="Times New Roman"/>
          <w:sz w:val="22"/>
          <w:szCs w:val="22"/>
        </w:rPr>
      </w:pPr>
      <w:r w:rsidRPr="007A6BDB">
        <w:rPr>
          <w:rFonts w:ascii="Times New Roman" w:eastAsia="Times New Roman" w:hAnsi="Times New Roman"/>
          <w:spacing w:val="1"/>
          <w:sz w:val="22"/>
          <w:szCs w:val="22"/>
        </w:rPr>
        <w:t>опи</w:t>
      </w:r>
      <w:r w:rsidRPr="007A6BDB">
        <w:rPr>
          <w:rFonts w:ascii="Times New Roman" w:eastAsia="Times New Roman" w:hAnsi="Times New Roman"/>
          <w:sz w:val="22"/>
          <w:szCs w:val="22"/>
        </w:rPr>
        <w:t>с</w:t>
      </w:r>
      <w:r w:rsidRPr="007A6BDB">
        <w:rPr>
          <w:rFonts w:ascii="Times New Roman" w:eastAsia="Times New Roman" w:hAnsi="Times New Roman"/>
          <w:spacing w:val="1"/>
          <w:sz w:val="22"/>
          <w:szCs w:val="22"/>
        </w:rPr>
        <w:t>ыват</w:t>
      </w:r>
      <w:r w:rsidRPr="007A6BDB">
        <w:rPr>
          <w:rFonts w:ascii="Times New Roman" w:eastAsia="Times New Roman" w:hAnsi="Times New Roman"/>
          <w:sz w:val="22"/>
          <w:szCs w:val="22"/>
        </w:rPr>
        <w:t>ь</w:t>
      </w:r>
      <w:r w:rsidRPr="007A6BDB">
        <w:rPr>
          <w:rFonts w:ascii="Times New Roman" w:eastAsia="Times New Roman" w:hAnsi="Times New Roman"/>
          <w:spacing w:val="-2"/>
          <w:sz w:val="22"/>
          <w:szCs w:val="22"/>
        </w:rPr>
        <w:t xml:space="preserve"> </w:t>
      </w:r>
      <w:r w:rsidRPr="007A6BDB">
        <w:rPr>
          <w:rFonts w:ascii="Times New Roman" w:eastAsia="Times New Roman" w:hAnsi="Times New Roman"/>
          <w:spacing w:val="1"/>
          <w:sz w:val="22"/>
          <w:szCs w:val="22"/>
        </w:rPr>
        <w:t>разме</w:t>
      </w:r>
      <w:r w:rsidRPr="007A6BDB">
        <w:rPr>
          <w:rFonts w:ascii="Times New Roman" w:eastAsia="Times New Roman" w:hAnsi="Times New Roman"/>
          <w:sz w:val="22"/>
          <w:szCs w:val="22"/>
        </w:rPr>
        <w:t>р</w:t>
      </w:r>
      <w:r w:rsidRPr="007A6BDB">
        <w:rPr>
          <w:rFonts w:ascii="Times New Roman" w:eastAsia="Times New Roman" w:hAnsi="Times New Roman"/>
          <w:spacing w:val="4"/>
          <w:sz w:val="22"/>
          <w:szCs w:val="22"/>
        </w:rPr>
        <w:t xml:space="preserve"> </w:t>
      </w:r>
      <w:r w:rsidRPr="007A6BDB">
        <w:rPr>
          <w:rFonts w:ascii="Times New Roman" w:eastAsia="Times New Roman" w:hAnsi="Times New Roman"/>
          <w:spacing w:val="1"/>
          <w:sz w:val="22"/>
          <w:szCs w:val="22"/>
        </w:rPr>
        <w:t>двоичны</w:t>
      </w:r>
      <w:r w:rsidRPr="007A6BDB">
        <w:rPr>
          <w:rFonts w:ascii="Times New Roman" w:eastAsia="Times New Roman" w:hAnsi="Times New Roman"/>
          <w:sz w:val="22"/>
          <w:szCs w:val="22"/>
        </w:rPr>
        <w:t xml:space="preserve">х </w:t>
      </w:r>
      <w:r w:rsidRPr="007A6BDB">
        <w:rPr>
          <w:rFonts w:ascii="Times New Roman" w:eastAsia="Times New Roman" w:hAnsi="Times New Roman"/>
          <w:spacing w:val="1"/>
          <w:sz w:val="22"/>
          <w:szCs w:val="22"/>
        </w:rPr>
        <w:t>текстов</w:t>
      </w:r>
      <w:r w:rsidRPr="007A6BDB">
        <w:rPr>
          <w:rFonts w:ascii="Times New Roman" w:eastAsia="Times New Roman" w:hAnsi="Times New Roman"/>
          <w:sz w:val="22"/>
          <w:szCs w:val="22"/>
        </w:rPr>
        <w:t>,</w:t>
      </w:r>
      <w:r w:rsidRPr="007A6BDB">
        <w:rPr>
          <w:rFonts w:ascii="Times New Roman" w:eastAsia="Times New Roman" w:hAnsi="Times New Roman"/>
          <w:spacing w:val="1"/>
          <w:sz w:val="22"/>
          <w:szCs w:val="22"/>
        </w:rPr>
        <w:t xml:space="preserve"> исполь</w:t>
      </w:r>
      <w:r w:rsidRPr="007A6BDB">
        <w:rPr>
          <w:rFonts w:ascii="Times New Roman" w:eastAsia="Times New Roman" w:hAnsi="Times New Roman"/>
          <w:sz w:val="22"/>
          <w:szCs w:val="22"/>
        </w:rPr>
        <w:t>з</w:t>
      </w:r>
      <w:r w:rsidRPr="007A6BDB">
        <w:rPr>
          <w:rFonts w:ascii="Times New Roman" w:eastAsia="Times New Roman" w:hAnsi="Times New Roman"/>
          <w:spacing w:val="1"/>
          <w:sz w:val="22"/>
          <w:szCs w:val="22"/>
        </w:rPr>
        <w:t>у</w:t>
      </w:r>
      <w:r w:rsidRPr="007A6BDB">
        <w:rPr>
          <w:rFonts w:ascii="Times New Roman" w:eastAsia="Times New Roman" w:hAnsi="Times New Roman"/>
          <w:sz w:val="22"/>
          <w:szCs w:val="22"/>
        </w:rPr>
        <w:t xml:space="preserve">я </w:t>
      </w:r>
      <w:r w:rsidRPr="007A6BDB">
        <w:rPr>
          <w:rFonts w:ascii="Times New Roman" w:eastAsia="Times New Roman" w:hAnsi="Times New Roman"/>
          <w:spacing w:val="1"/>
          <w:sz w:val="22"/>
          <w:szCs w:val="22"/>
        </w:rPr>
        <w:t>термин</w:t>
      </w:r>
      <w:r w:rsidRPr="007A6BDB">
        <w:rPr>
          <w:rFonts w:ascii="Times New Roman" w:eastAsia="Times New Roman" w:hAnsi="Times New Roman"/>
          <w:sz w:val="22"/>
          <w:szCs w:val="22"/>
        </w:rPr>
        <w:t>ы</w:t>
      </w:r>
      <w:r w:rsidRPr="007A6BDB">
        <w:rPr>
          <w:rFonts w:ascii="Times New Roman" w:eastAsia="Times New Roman" w:hAnsi="Times New Roman"/>
          <w:spacing w:val="1"/>
          <w:sz w:val="22"/>
          <w:szCs w:val="22"/>
        </w:rPr>
        <w:t xml:space="preserve"> «бит»</w:t>
      </w:r>
      <w:r w:rsidRPr="007A6BDB">
        <w:rPr>
          <w:rFonts w:ascii="Times New Roman" w:eastAsia="Times New Roman" w:hAnsi="Times New Roman"/>
          <w:sz w:val="22"/>
          <w:szCs w:val="22"/>
        </w:rPr>
        <w:t>,</w:t>
      </w:r>
      <w:r w:rsidRPr="007A6BDB">
        <w:rPr>
          <w:rFonts w:ascii="Times New Roman" w:eastAsia="Times New Roman" w:hAnsi="Times New Roman"/>
          <w:spacing w:val="3"/>
          <w:sz w:val="22"/>
          <w:szCs w:val="22"/>
        </w:rPr>
        <w:t xml:space="preserve"> </w:t>
      </w:r>
      <w:r w:rsidRPr="007A6BDB">
        <w:rPr>
          <w:rFonts w:ascii="Times New Roman" w:eastAsia="Times New Roman" w:hAnsi="Times New Roman"/>
          <w:spacing w:val="1"/>
          <w:sz w:val="22"/>
          <w:szCs w:val="22"/>
        </w:rPr>
        <w:t>«байт</w:t>
      </w:r>
      <w:r w:rsidRPr="007A6BDB">
        <w:rPr>
          <w:rFonts w:ascii="Times New Roman" w:eastAsia="Times New Roman" w:hAnsi="Times New Roman"/>
          <w:sz w:val="22"/>
          <w:szCs w:val="22"/>
        </w:rPr>
        <w:t>» и</w:t>
      </w:r>
      <w:r w:rsidRPr="007A6BDB">
        <w:rPr>
          <w:rFonts w:ascii="Times New Roman" w:eastAsia="Times New Roman" w:hAnsi="Times New Roman"/>
          <w:spacing w:val="16"/>
          <w:sz w:val="22"/>
          <w:szCs w:val="22"/>
        </w:rPr>
        <w:t xml:space="preserve"> </w:t>
      </w:r>
      <w:r w:rsidRPr="007A6BDB">
        <w:rPr>
          <w:rFonts w:ascii="Times New Roman" w:eastAsia="Times New Roman" w:hAnsi="Times New Roman"/>
          <w:spacing w:val="1"/>
          <w:sz w:val="22"/>
          <w:szCs w:val="22"/>
        </w:rPr>
        <w:t>производны</w:t>
      </w:r>
      <w:r w:rsidRPr="007A6BDB">
        <w:rPr>
          <w:rFonts w:ascii="Times New Roman" w:eastAsia="Times New Roman" w:hAnsi="Times New Roman"/>
          <w:sz w:val="22"/>
          <w:szCs w:val="22"/>
        </w:rPr>
        <w:t>е</w:t>
      </w:r>
      <w:r w:rsidRPr="007A6BDB">
        <w:rPr>
          <w:rFonts w:ascii="Times New Roman" w:eastAsia="Times New Roman" w:hAnsi="Times New Roman"/>
          <w:spacing w:val="1"/>
          <w:sz w:val="22"/>
          <w:szCs w:val="22"/>
        </w:rPr>
        <w:t xml:space="preserve"> о</w:t>
      </w:r>
      <w:r w:rsidRPr="007A6BDB">
        <w:rPr>
          <w:rFonts w:ascii="Times New Roman" w:eastAsia="Times New Roman" w:hAnsi="Times New Roman"/>
          <w:sz w:val="22"/>
          <w:szCs w:val="22"/>
        </w:rPr>
        <w:t>т</w:t>
      </w:r>
      <w:r w:rsidRPr="007A6BDB">
        <w:rPr>
          <w:rFonts w:ascii="Times New Roman" w:eastAsia="Times New Roman" w:hAnsi="Times New Roman"/>
          <w:spacing w:val="14"/>
          <w:sz w:val="22"/>
          <w:szCs w:val="22"/>
        </w:rPr>
        <w:t xml:space="preserve"> </w:t>
      </w:r>
      <w:r w:rsidRPr="007A6BDB">
        <w:rPr>
          <w:rFonts w:ascii="Times New Roman" w:eastAsia="Times New Roman" w:hAnsi="Times New Roman"/>
          <w:spacing w:val="1"/>
          <w:sz w:val="22"/>
          <w:szCs w:val="22"/>
        </w:rPr>
        <w:t>них</w:t>
      </w:r>
      <w:r w:rsidRPr="007A6BDB">
        <w:rPr>
          <w:rFonts w:ascii="Times New Roman" w:eastAsia="Times New Roman" w:hAnsi="Times New Roman"/>
          <w:sz w:val="22"/>
          <w:szCs w:val="22"/>
        </w:rPr>
        <w:t>;</w:t>
      </w:r>
      <w:r w:rsidRPr="007A6BDB">
        <w:rPr>
          <w:rFonts w:ascii="Times New Roman" w:eastAsia="Times New Roman" w:hAnsi="Times New Roman"/>
          <w:spacing w:val="11"/>
          <w:sz w:val="22"/>
          <w:szCs w:val="22"/>
        </w:rPr>
        <w:t xml:space="preserve"> </w:t>
      </w:r>
      <w:r w:rsidRPr="007A6BDB">
        <w:rPr>
          <w:rFonts w:ascii="Times New Roman" w:eastAsia="Times New Roman" w:hAnsi="Times New Roman"/>
          <w:spacing w:val="1"/>
          <w:sz w:val="22"/>
          <w:szCs w:val="22"/>
        </w:rPr>
        <w:t>использоват</w:t>
      </w:r>
      <w:r w:rsidRPr="007A6BDB">
        <w:rPr>
          <w:rFonts w:ascii="Times New Roman" w:eastAsia="Times New Roman" w:hAnsi="Times New Roman"/>
          <w:sz w:val="22"/>
          <w:szCs w:val="22"/>
        </w:rPr>
        <w:t>ь</w:t>
      </w:r>
      <w:r w:rsidRPr="007A6BDB">
        <w:rPr>
          <w:rFonts w:ascii="Times New Roman" w:eastAsia="Times New Roman" w:hAnsi="Times New Roman"/>
          <w:spacing w:val="1"/>
          <w:sz w:val="22"/>
          <w:szCs w:val="22"/>
        </w:rPr>
        <w:t xml:space="preserve"> термины</w:t>
      </w:r>
      <w:r w:rsidRPr="007A6BDB">
        <w:rPr>
          <w:rFonts w:ascii="Times New Roman" w:eastAsia="Times New Roman" w:hAnsi="Times New Roman"/>
          <w:sz w:val="22"/>
          <w:szCs w:val="22"/>
        </w:rPr>
        <w:t>,</w:t>
      </w:r>
      <w:r w:rsidRPr="007A6BDB">
        <w:rPr>
          <w:rFonts w:ascii="Times New Roman" w:eastAsia="Times New Roman" w:hAnsi="Times New Roman"/>
          <w:spacing w:val="5"/>
          <w:sz w:val="22"/>
          <w:szCs w:val="22"/>
        </w:rPr>
        <w:t xml:space="preserve"> </w:t>
      </w:r>
      <w:r w:rsidRPr="007A6BDB">
        <w:rPr>
          <w:rFonts w:ascii="Times New Roman" w:eastAsia="Times New Roman" w:hAnsi="Times New Roman"/>
          <w:spacing w:val="1"/>
          <w:sz w:val="22"/>
          <w:szCs w:val="22"/>
        </w:rPr>
        <w:t>описывающи</w:t>
      </w:r>
      <w:r w:rsidRPr="007A6BDB">
        <w:rPr>
          <w:rFonts w:ascii="Times New Roman" w:eastAsia="Times New Roman" w:hAnsi="Times New Roman"/>
          <w:sz w:val="22"/>
          <w:szCs w:val="22"/>
        </w:rPr>
        <w:t xml:space="preserve">е </w:t>
      </w:r>
      <w:r w:rsidRPr="007A6BDB">
        <w:rPr>
          <w:rFonts w:ascii="Times New Roman" w:eastAsia="Times New Roman" w:hAnsi="Times New Roman"/>
          <w:spacing w:val="1"/>
          <w:sz w:val="22"/>
          <w:szCs w:val="22"/>
        </w:rPr>
        <w:t>скорост</w:t>
      </w:r>
      <w:r w:rsidRPr="007A6BDB">
        <w:rPr>
          <w:rFonts w:ascii="Times New Roman" w:eastAsia="Times New Roman" w:hAnsi="Times New Roman"/>
          <w:sz w:val="22"/>
          <w:szCs w:val="22"/>
        </w:rPr>
        <w:t xml:space="preserve">ь </w:t>
      </w:r>
      <w:r w:rsidRPr="007A6BDB">
        <w:rPr>
          <w:rFonts w:ascii="Times New Roman" w:eastAsia="Times New Roman" w:hAnsi="Times New Roman"/>
          <w:spacing w:val="1"/>
          <w:sz w:val="22"/>
          <w:szCs w:val="22"/>
        </w:rPr>
        <w:t>передач</w:t>
      </w:r>
      <w:r w:rsidRPr="007A6BDB">
        <w:rPr>
          <w:rFonts w:ascii="Times New Roman" w:eastAsia="Times New Roman" w:hAnsi="Times New Roman"/>
          <w:sz w:val="22"/>
          <w:szCs w:val="22"/>
        </w:rPr>
        <w:t>и</w:t>
      </w:r>
      <w:r w:rsidRPr="007A6BDB">
        <w:rPr>
          <w:rFonts w:ascii="Times New Roman" w:eastAsia="Times New Roman" w:hAnsi="Times New Roman"/>
          <w:spacing w:val="-10"/>
          <w:sz w:val="22"/>
          <w:szCs w:val="22"/>
        </w:rPr>
        <w:t xml:space="preserve"> </w:t>
      </w:r>
      <w:r w:rsidRPr="007A6BDB">
        <w:rPr>
          <w:rFonts w:ascii="Times New Roman" w:eastAsia="Times New Roman" w:hAnsi="Times New Roman"/>
          <w:spacing w:val="1"/>
          <w:sz w:val="22"/>
          <w:szCs w:val="22"/>
        </w:rPr>
        <w:t>данных</w:t>
      </w:r>
      <w:r w:rsidRPr="007A6BDB">
        <w:rPr>
          <w:rFonts w:ascii="Times New Roman" w:eastAsia="Times New Roman" w:hAnsi="Times New Roman"/>
          <w:sz w:val="22"/>
          <w:szCs w:val="22"/>
        </w:rPr>
        <w:t>,</w:t>
      </w:r>
      <w:r w:rsidRPr="007A6BDB">
        <w:rPr>
          <w:rFonts w:ascii="Times New Roman" w:eastAsia="Times New Roman" w:hAnsi="Times New Roman"/>
          <w:spacing w:val="-10"/>
          <w:sz w:val="22"/>
          <w:szCs w:val="22"/>
        </w:rPr>
        <w:t xml:space="preserve"> </w:t>
      </w:r>
      <w:r w:rsidRPr="007A6BDB">
        <w:rPr>
          <w:rFonts w:ascii="Times New Roman" w:eastAsia="Times New Roman" w:hAnsi="Times New Roman"/>
          <w:spacing w:val="1"/>
          <w:sz w:val="22"/>
          <w:szCs w:val="22"/>
        </w:rPr>
        <w:t>оцениват</w:t>
      </w:r>
      <w:r w:rsidRPr="007A6BDB">
        <w:rPr>
          <w:rFonts w:ascii="Times New Roman" w:eastAsia="Times New Roman" w:hAnsi="Times New Roman"/>
          <w:sz w:val="22"/>
          <w:szCs w:val="22"/>
        </w:rPr>
        <w:t>ь</w:t>
      </w:r>
      <w:r w:rsidRPr="007A6BDB">
        <w:rPr>
          <w:rFonts w:ascii="Times New Roman" w:eastAsia="Times New Roman" w:hAnsi="Times New Roman"/>
          <w:spacing w:val="-12"/>
          <w:sz w:val="22"/>
          <w:szCs w:val="22"/>
        </w:rPr>
        <w:t xml:space="preserve"> </w:t>
      </w:r>
      <w:r w:rsidRPr="007A6BDB">
        <w:rPr>
          <w:rFonts w:ascii="Times New Roman" w:eastAsia="Times New Roman" w:hAnsi="Times New Roman"/>
          <w:spacing w:val="1"/>
          <w:sz w:val="22"/>
          <w:szCs w:val="22"/>
        </w:rPr>
        <w:t>врем</w:t>
      </w:r>
      <w:r w:rsidRPr="007A6BDB">
        <w:rPr>
          <w:rFonts w:ascii="Times New Roman" w:eastAsia="Times New Roman" w:hAnsi="Times New Roman"/>
          <w:sz w:val="22"/>
          <w:szCs w:val="22"/>
        </w:rPr>
        <w:t>я</w:t>
      </w:r>
      <w:r w:rsidRPr="007A6BDB">
        <w:rPr>
          <w:rFonts w:ascii="Times New Roman" w:eastAsia="Times New Roman" w:hAnsi="Times New Roman"/>
          <w:spacing w:val="-6"/>
          <w:sz w:val="22"/>
          <w:szCs w:val="22"/>
        </w:rPr>
        <w:t xml:space="preserve"> </w:t>
      </w:r>
      <w:r w:rsidRPr="007A6BDB">
        <w:rPr>
          <w:rFonts w:ascii="Times New Roman" w:eastAsia="Times New Roman" w:hAnsi="Times New Roman"/>
          <w:spacing w:val="1"/>
          <w:sz w:val="22"/>
          <w:szCs w:val="22"/>
        </w:rPr>
        <w:t>передач</w:t>
      </w:r>
      <w:r w:rsidRPr="007A6BDB">
        <w:rPr>
          <w:rFonts w:ascii="Times New Roman" w:eastAsia="Times New Roman" w:hAnsi="Times New Roman"/>
          <w:sz w:val="22"/>
          <w:szCs w:val="22"/>
        </w:rPr>
        <w:t>и</w:t>
      </w:r>
      <w:r w:rsidRPr="007A6BDB">
        <w:rPr>
          <w:rFonts w:ascii="Times New Roman" w:eastAsia="Times New Roman" w:hAnsi="Times New Roman"/>
          <w:spacing w:val="-10"/>
          <w:sz w:val="22"/>
          <w:szCs w:val="22"/>
        </w:rPr>
        <w:t xml:space="preserve"> </w:t>
      </w:r>
      <w:r w:rsidRPr="007A6BDB">
        <w:rPr>
          <w:rFonts w:ascii="Times New Roman" w:eastAsia="Times New Roman" w:hAnsi="Times New Roman"/>
          <w:spacing w:val="1"/>
          <w:sz w:val="22"/>
          <w:szCs w:val="22"/>
        </w:rPr>
        <w:t>данных</w:t>
      </w:r>
      <w:r w:rsidRPr="007A6BDB">
        <w:rPr>
          <w:rFonts w:ascii="Times New Roman" w:eastAsia="Times New Roman" w:hAnsi="Times New Roman"/>
          <w:sz w:val="22"/>
          <w:szCs w:val="22"/>
        </w:rPr>
        <w:t>;</w:t>
      </w:r>
    </w:p>
    <w:p w:rsidR="007A6BDB" w:rsidRPr="007A6BDB" w:rsidRDefault="007A6BDB" w:rsidP="00AC5EAB">
      <w:pPr>
        <w:pStyle w:val="ad"/>
        <w:numPr>
          <w:ilvl w:val="0"/>
          <w:numId w:val="93"/>
        </w:numPr>
        <w:tabs>
          <w:tab w:val="left" w:pos="820"/>
          <w:tab w:val="left" w:pos="993"/>
        </w:tabs>
        <w:ind w:left="0" w:firstLine="709"/>
        <w:jc w:val="both"/>
        <w:rPr>
          <w:rFonts w:ascii="Times New Roman" w:eastAsia="Times New Roman" w:hAnsi="Times New Roman"/>
          <w:sz w:val="22"/>
          <w:szCs w:val="22"/>
        </w:rPr>
      </w:pPr>
      <w:r w:rsidRPr="007A6BDB">
        <w:rPr>
          <w:rFonts w:ascii="Times New Roman" w:eastAsia="Times New Roman" w:hAnsi="Times New Roman"/>
          <w:spacing w:val="1"/>
          <w:sz w:val="22"/>
          <w:szCs w:val="22"/>
        </w:rPr>
        <w:t>кодироват</w:t>
      </w:r>
      <w:r w:rsidRPr="007A6BDB">
        <w:rPr>
          <w:rFonts w:ascii="Times New Roman" w:eastAsia="Times New Roman" w:hAnsi="Times New Roman"/>
          <w:sz w:val="22"/>
          <w:szCs w:val="22"/>
        </w:rPr>
        <w:t>ь</w:t>
      </w:r>
      <w:r w:rsidRPr="007A6BDB">
        <w:rPr>
          <w:rFonts w:ascii="Times New Roman" w:eastAsia="Times New Roman" w:hAnsi="Times New Roman"/>
          <w:spacing w:val="36"/>
          <w:sz w:val="22"/>
          <w:szCs w:val="22"/>
        </w:rPr>
        <w:t xml:space="preserve"> </w:t>
      </w:r>
      <w:r w:rsidRPr="007A6BDB">
        <w:rPr>
          <w:rFonts w:ascii="Times New Roman" w:eastAsia="Times New Roman" w:hAnsi="Times New Roman"/>
          <w:sz w:val="22"/>
          <w:szCs w:val="22"/>
        </w:rPr>
        <w:t>и</w:t>
      </w:r>
      <w:r w:rsidRPr="007A6BDB">
        <w:rPr>
          <w:rFonts w:ascii="Times New Roman" w:eastAsia="Times New Roman" w:hAnsi="Times New Roman"/>
          <w:spacing w:val="48"/>
          <w:sz w:val="22"/>
          <w:szCs w:val="22"/>
        </w:rPr>
        <w:t xml:space="preserve"> </w:t>
      </w:r>
      <w:r w:rsidRPr="007A6BDB">
        <w:rPr>
          <w:rFonts w:ascii="Times New Roman" w:eastAsia="Times New Roman" w:hAnsi="Times New Roman"/>
          <w:spacing w:val="1"/>
          <w:sz w:val="22"/>
          <w:szCs w:val="22"/>
        </w:rPr>
        <w:t>декодироват</w:t>
      </w:r>
      <w:r w:rsidRPr="007A6BDB">
        <w:rPr>
          <w:rFonts w:ascii="Times New Roman" w:eastAsia="Times New Roman" w:hAnsi="Times New Roman"/>
          <w:sz w:val="22"/>
          <w:szCs w:val="22"/>
        </w:rPr>
        <w:t>ь</w:t>
      </w:r>
      <w:r w:rsidRPr="007A6BDB">
        <w:rPr>
          <w:rFonts w:ascii="Times New Roman" w:eastAsia="Times New Roman" w:hAnsi="Times New Roman"/>
          <w:spacing w:val="34"/>
          <w:sz w:val="22"/>
          <w:szCs w:val="22"/>
        </w:rPr>
        <w:t xml:space="preserve"> </w:t>
      </w:r>
      <w:r w:rsidRPr="007A6BDB">
        <w:rPr>
          <w:rFonts w:ascii="Times New Roman" w:eastAsia="Times New Roman" w:hAnsi="Times New Roman"/>
          <w:spacing w:val="1"/>
          <w:sz w:val="22"/>
          <w:szCs w:val="22"/>
        </w:rPr>
        <w:t>текст</w:t>
      </w:r>
      <w:r w:rsidRPr="007A6BDB">
        <w:rPr>
          <w:rFonts w:ascii="Times New Roman" w:eastAsia="Times New Roman" w:hAnsi="Times New Roman"/>
          <w:sz w:val="22"/>
          <w:szCs w:val="22"/>
        </w:rPr>
        <w:t>ы</w:t>
      </w:r>
      <w:r w:rsidRPr="007A6BDB">
        <w:rPr>
          <w:rFonts w:ascii="Times New Roman" w:eastAsia="Times New Roman" w:hAnsi="Times New Roman"/>
          <w:spacing w:val="42"/>
          <w:sz w:val="22"/>
          <w:szCs w:val="22"/>
        </w:rPr>
        <w:t xml:space="preserve"> </w:t>
      </w:r>
      <w:r w:rsidRPr="007A6BDB">
        <w:rPr>
          <w:rFonts w:ascii="Times New Roman" w:eastAsia="Times New Roman" w:hAnsi="Times New Roman"/>
          <w:spacing w:val="1"/>
          <w:sz w:val="22"/>
          <w:szCs w:val="22"/>
        </w:rPr>
        <w:t>п</w:t>
      </w:r>
      <w:r w:rsidRPr="007A6BDB">
        <w:rPr>
          <w:rFonts w:ascii="Times New Roman" w:eastAsia="Times New Roman" w:hAnsi="Times New Roman"/>
          <w:sz w:val="22"/>
          <w:szCs w:val="22"/>
        </w:rPr>
        <w:t>о</w:t>
      </w:r>
      <w:r w:rsidRPr="007A6BDB">
        <w:rPr>
          <w:rFonts w:ascii="Times New Roman" w:eastAsia="Times New Roman" w:hAnsi="Times New Roman"/>
          <w:spacing w:val="47"/>
          <w:sz w:val="22"/>
          <w:szCs w:val="22"/>
        </w:rPr>
        <w:t xml:space="preserve"> </w:t>
      </w:r>
      <w:r w:rsidRPr="007A6BDB">
        <w:rPr>
          <w:rFonts w:ascii="Times New Roman" w:eastAsia="Times New Roman" w:hAnsi="Times New Roman"/>
          <w:spacing w:val="1"/>
          <w:sz w:val="22"/>
          <w:szCs w:val="22"/>
        </w:rPr>
        <w:t>заданно</w:t>
      </w:r>
      <w:r w:rsidRPr="007A6BDB">
        <w:rPr>
          <w:rFonts w:ascii="Times New Roman" w:eastAsia="Times New Roman" w:hAnsi="Times New Roman"/>
          <w:sz w:val="22"/>
          <w:szCs w:val="22"/>
        </w:rPr>
        <w:t>й</w:t>
      </w:r>
      <w:r w:rsidRPr="007A6BDB">
        <w:rPr>
          <w:rFonts w:ascii="Times New Roman" w:eastAsia="Times New Roman" w:hAnsi="Times New Roman"/>
          <w:spacing w:val="39"/>
          <w:sz w:val="22"/>
          <w:szCs w:val="22"/>
        </w:rPr>
        <w:t xml:space="preserve"> </w:t>
      </w:r>
      <w:r w:rsidRPr="007A6BDB">
        <w:rPr>
          <w:rFonts w:ascii="Times New Roman" w:eastAsia="Times New Roman" w:hAnsi="Times New Roman"/>
          <w:spacing w:val="1"/>
          <w:sz w:val="22"/>
          <w:szCs w:val="22"/>
        </w:rPr>
        <w:t>кодовой таблице</w:t>
      </w:r>
      <w:r w:rsidRPr="007A6BDB">
        <w:rPr>
          <w:rFonts w:ascii="Times New Roman" w:eastAsia="Times New Roman" w:hAnsi="Times New Roman"/>
          <w:sz w:val="22"/>
          <w:szCs w:val="22"/>
        </w:rPr>
        <w:t>;</w:t>
      </w:r>
    </w:p>
    <w:p w:rsidR="007A6BDB" w:rsidRPr="007A6BDB" w:rsidRDefault="007A6BDB" w:rsidP="00AC5EAB">
      <w:pPr>
        <w:pStyle w:val="ad"/>
        <w:numPr>
          <w:ilvl w:val="0"/>
          <w:numId w:val="93"/>
        </w:numPr>
        <w:tabs>
          <w:tab w:val="left" w:pos="820"/>
          <w:tab w:val="left" w:pos="993"/>
        </w:tabs>
        <w:ind w:left="0" w:firstLine="709"/>
        <w:jc w:val="both"/>
        <w:rPr>
          <w:rFonts w:ascii="Times New Roman" w:eastAsia="Times New Roman" w:hAnsi="Times New Roman"/>
          <w:sz w:val="22"/>
          <w:szCs w:val="22"/>
        </w:rPr>
      </w:pPr>
      <w:r w:rsidRPr="007A6BDB">
        <w:rPr>
          <w:rFonts w:ascii="Times New Roman" w:eastAsia="Times New Roman" w:hAnsi="Times New Roman"/>
          <w:spacing w:val="1"/>
          <w:sz w:val="22"/>
          <w:szCs w:val="22"/>
        </w:rPr>
        <w:t>опериров</w:t>
      </w:r>
      <w:r w:rsidRPr="007A6BDB">
        <w:rPr>
          <w:rFonts w:ascii="Times New Roman" w:eastAsia="Times New Roman" w:hAnsi="Times New Roman"/>
          <w:sz w:val="22"/>
          <w:szCs w:val="22"/>
        </w:rPr>
        <w:t>а</w:t>
      </w:r>
      <w:r w:rsidRPr="007A6BDB">
        <w:rPr>
          <w:rFonts w:ascii="Times New Roman" w:eastAsia="Times New Roman" w:hAnsi="Times New Roman"/>
          <w:spacing w:val="1"/>
          <w:sz w:val="22"/>
          <w:szCs w:val="22"/>
        </w:rPr>
        <w:t>т</w:t>
      </w:r>
      <w:r w:rsidRPr="007A6BDB">
        <w:rPr>
          <w:rFonts w:ascii="Times New Roman" w:eastAsia="Times New Roman" w:hAnsi="Times New Roman"/>
          <w:sz w:val="22"/>
          <w:szCs w:val="22"/>
        </w:rPr>
        <w:t>ь</w:t>
      </w:r>
      <w:r w:rsidRPr="007A6BDB">
        <w:rPr>
          <w:rFonts w:ascii="Times New Roman" w:eastAsia="Times New Roman" w:hAnsi="Times New Roman"/>
          <w:spacing w:val="23"/>
          <w:sz w:val="22"/>
          <w:szCs w:val="22"/>
        </w:rPr>
        <w:t xml:space="preserve"> </w:t>
      </w:r>
      <w:r w:rsidRPr="007A6BDB">
        <w:rPr>
          <w:rFonts w:ascii="Times New Roman" w:eastAsia="Times New Roman" w:hAnsi="Times New Roman"/>
          <w:spacing w:val="1"/>
          <w:sz w:val="22"/>
          <w:szCs w:val="22"/>
        </w:rPr>
        <w:t>понятиями</w:t>
      </w:r>
      <w:r w:rsidRPr="007A6BDB">
        <w:rPr>
          <w:rFonts w:ascii="Times New Roman" w:eastAsia="Times New Roman" w:hAnsi="Times New Roman"/>
          <w:sz w:val="22"/>
          <w:szCs w:val="22"/>
        </w:rPr>
        <w:t>,</w:t>
      </w:r>
      <w:r w:rsidRPr="007A6BDB">
        <w:rPr>
          <w:rFonts w:ascii="Times New Roman" w:eastAsia="Times New Roman" w:hAnsi="Times New Roman"/>
          <w:spacing w:val="23"/>
          <w:sz w:val="22"/>
          <w:szCs w:val="22"/>
        </w:rPr>
        <w:t xml:space="preserve"> </w:t>
      </w:r>
      <w:r w:rsidRPr="007A6BDB">
        <w:rPr>
          <w:rFonts w:ascii="Times New Roman" w:eastAsia="Times New Roman" w:hAnsi="Times New Roman"/>
          <w:spacing w:val="1"/>
          <w:sz w:val="22"/>
          <w:szCs w:val="22"/>
        </w:rPr>
        <w:t>свя</w:t>
      </w:r>
      <w:r w:rsidRPr="007A6BDB">
        <w:rPr>
          <w:rFonts w:ascii="Times New Roman" w:eastAsia="Times New Roman" w:hAnsi="Times New Roman"/>
          <w:sz w:val="22"/>
          <w:szCs w:val="22"/>
        </w:rPr>
        <w:t>з</w:t>
      </w:r>
      <w:r w:rsidRPr="007A6BDB">
        <w:rPr>
          <w:rFonts w:ascii="Times New Roman" w:eastAsia="Times New Roman" w:hAnsi="Times New Roman"/>
          <w:spacing w:val="1"/>
          <w:sz w:val="22"/>
          <w:szCs w:val="22"/>
        </w:rPr>
        <w:t>анным</w:t>
      </w:r>
      <w:r w:rsidRPr="007A6BDB">
        <w:rPr>
          <w:rFonts w:ascii="Times New Roman" w:eastAsia="Times New Roman" w:hAnsi="Times New Roman"/>
          <w:sz w:val="22"/>
          <w:szCs w:val="22"/>
        </w:rPr>
        <w:t>и</w:t>
      </w:r>
      <w:r w:rsidRPr="007A6BDB">
        <w:rPr>
          <w:rFonts w:ascii="Times New Roman" w:eastAsia="Times New Roman" w:hAnsi="Times New Roman"/>
          <w:spacing w:val="24"/>
          <w:sz w:val="22"/>
          <w:szCs w:val="22"/>
        </w:rPr>
        <w:t xml:space="preserve"> </w:t>
      </w:r>
      <w:r w:rsidRPr="007A6BDB">
        <w:rPr>
          <w:rFonts w:ascii="Times New Roman" w:eastAsia="Times New Roman" w:hAnsi="Times New Roman"/>
          <w:sz w:val="22"/>
          <w:szCs w:val="22"/>
        </w:rPr>
        <w:t>с</w:t>
      </w:r>
      <w:r w:rsidRPr="007A6BDB">
        <w:rPr>
          <w:rFonts w:ascii="Times New Roman" w:eastAsia="Times New Roman" w:hAnsi="Times New Roman"/>
          <w:spacing w:val="36"/>
          <w:sz w:val="22"/>
          <w:szCs w:val="22"/>
        </w:rPr>
        <w:t xml:space="preserve"> </w:t>
      </w:r>
      <w:r w:rsidRPr="007A6BDB">
        <w:rPr>
          <w:rFonts w:ascii="Times New Roman" w:eastAsia="Times New Roman" w:hAnsi="Times New Roman"/>
          <w:spacing w:val="1"/>
          <w:sz w:val="22"/>
          <w:szCs w:val="22"/>
        </w:rPr>
        <w:t>передаче</w:t>
      </w:r>
      <w:r w:rsidRPr="007A6BDB">
        <w:rPr>
          <w:rFonts w:ascii="Times New Roman" w:eastAsia="Times New Roman" w:hAnsi="Times New Roman"/>
          <w:sz w:val="22"/>
          <w:szCs w:val="22"/>
        </w:rPr>
        <w:t>й</w:t>
      </w:r>
      <w:r w:rsidRPr="007A6BDB">
        <w:rPr>
          <w:rFonts w:ascii="Times New Roman" w:eastAsia="Times New Roman" w:hAnsi="Times New Roman"/>
          <w:spacing w:val="26"/>
          <w:sz w:val="22"/>
          <w:szCs w:val="22"/>
        </w:rPr>
        <w:t xml:space="preserve"> </w:t>
      </w:r>
      <w:r w:rsidRPr="007A6BDB">
        <w:rPr>
          <w:rFonts w:ascii="Times New Roman" w:eastAsia="Times New Roman" w:hAnsi="Times New Roman"/>
          <w:spacing w:val="1"/>
          <w:sz w:val="22"/>
          <w:szCs w:val="22"/>
        </w:rPr>
        <w:t>данны</w:t>
      </w:r>
      <w:r w:rsidRPr="007A6BDB">
        <w:rPr>
          <w:rFonts w:ascii="Times New Roman" w:eastAsia="Times New Roman" w:hAnsi="Times New Roman"/>
          <w:sz w:val="22"/>
          <w:szCs w:val="22"/>
        </w:rPr>
        <w:t>х</w:t>
      </w:r>
      <w:r w:rsidRPr="007A6BDB">
        <w:rPr>
          <w:rFonts w:ascii="Times New Roman" w:eastAsia="Times New Roman" w:hAnsi="Times New Roman"/>
          <w:spacing w:val="29"/>
          <w:sz w:val="22"/>
          <w:szCs w:val="22"/>
        </w:rPr>
        <w:t xml:space="preserve"> </w:t>
      </w:r>
      <w:r w:rsidRPr="007A6BDB">
        <w:rPr>
          <w:rFonts w:ascii="Times New Roman" w:eastAsia="Times New Roman" w:hAnsi="Times New Roman"/>
          <w:spacing w:val="1"/>
          <w:sz w:val="22"/>
          <w:szCs w:val="22"/>
        </w:rPr>
        <w:t>(источни</w:t>
      </w:r>
      <w:r w:rsidRPr="007A6BDB">
        <w:rPr>
          <w:rFonts w:ascii="Times New Roman" w:eastAsia="Times New Roman" w:hAnsi="Times New Roman"/>
          <w:sz w:val="22"/>
          <w:szCs w:val="22"/>
        </w:rPr>
        <w:t>к</w:t>
      </w:r>
      <w:r w:rsidRPr="007A6BDB">
        <w:rPr>
          <w:rFonts w:ascii="Times New Roman" w:eastAsia="Times New Roman" w:hAnsi="Times New Roman"/>
          <w:spacing w:val="26"/>
          <w:sz w:val="22"/>
          <w:szCs w:val="22"/>
        </w:rPr>
        <w:t xml:space="preserve"> </w:t>
      </w:r>
      <w:r w:rsidRPr="007A6BDB">
        <w:rPr>
          <w:rFonts w:ascii="Times New Roman" w:eastAsia="Times New Roman" w:hAnsi="Times New Roman"/>
          <w:sz w:val="22"/>
          <w:szCs w:val="22"/>
        </w:rPr>
        <w:t xml:space="preserve">и </w:t>
      </w:r>
      <w:r w:rsidRPr="007A6BDB">
        <w:rPr>
          <w:rFonts w:ascii="Times New Roman" w:eastAsia="Times New Roman" w:hAnsi="Times New Roman"/>
          <w:spacing w:val="1"/>
          <w:sz w:val="22"/>
          <w:szCs w:val="22"/>
        </w:rPr>
        <w:t>приемни</w:t>
      </w:r>
      <w:r w:rsidRPr="007A6BDB">
        <w:rPr>
          <w:rFonts w:ascii="Times New Roman" w:eastAsia="Times New Roman" w:hAnsi="Times New Roman"/>
          <w:sz w:val="22"/>
          <w:szCs w:val="22"/>
        </w:rPr>
        <w:t>к</w:t>
      </w:r>
      <w:r w:rsidRPr="007A6BDB">
        <w:rPr>
          <w:rFonts w:ascii="Times New Roman" w:eastAsia="Times New Roman" w:hAnsi="Times New Roman"/>
          <w:spacing w:val="24"/>
          <w:sz w:val="22"/>
          <w:szCs w:val="22"/>
        </w:rPr>
        <w:t xml:space="preserve"> </w:t>
      </w:r>
      <w:r w:rsidRPr="007A6BDB">
        <w:rPr>
          <w:rFonts w:ascii="Times New Roman" w:eastAsia="Times New Roman" w:hAnsi="Times New Roman"/>
          <w:spacing w:val="1"/>
          <w:sz w:val="22"/>
          <w:szCs w:val="22"/>
        </w:rPr>
        <w:t>данных</w:t>
      </w:r>
      <w:r w:rsidRPr="007A6BDB">
        <w:rPr>
          <w:rFonts w:ascii="Times New Roman" w:eastAsia="Times New Roman" w:hAnsi="Times New Roman"/>
          <w:sz w:val="22"/>
          <w:szCs w:val="22"/>
        </w:rPr>
        <w:t xml:space="preserve">: </w:t>
      </w:r>
      <w:r w:rsidRPr="007A6BDB">
        <w:rPr>
          <w:rFonts w:ascii="Times New Roman" w:eastAsia="Times New Roman" w:hAnsi="Times New Roman"/>
          <w:spacing w:val="1"/>
          <w:sz w:val="22"/>
          <w:szCs w:val="22"/>
        </w:rPr>
        <w:t>кана</w:t>
      </w:r>
      <w:r w:rsidRPr="007A6BDB">
        <w:rPr>
          <w:rFonts w:ascii="Times New Roman" w:eastAsia="Times New Roman" w:hAnsi="Times New Roman"/>
          <w:sz w:val="22"/>
          <w:szCs w:val="22"/>
        </w:rPr>
        <w:t>л</w:t>
      </w:r>
      <w:r w:rsidRPr="007A6BDB">
        <w:rPr>
          <w:rFonts w:ascii="Times New Roman" w:eastAsia="Times New Roman" w:hAnsi="Times New Roman"/>
          <w:spacing w:val="29"/>
          <w:sz w:val="22"/>
          <w:szCs w:val="22"/>
        </w:rPr>
        <w:t xml:space="preserve"> </w:t>
      </w:r>
      <w:r w:rsidRPr="007A6BDB">
        <w:rPr>
          <w:rFonts w:ascii="Times New Roman" w:eastAsia="Times New Roman" w:hAnsi="Times New Roman"/>
          <w:spacing w:val="1"/>
          <w:sz w:val="22"/>
          <w:szCs w:val="22"/>
        </w:rPr>
        <w:t>связи</w:t>
      </w:r>
      <w:r w:rsidRPr="007A6BDB">
        <w:rPr>
          <w:rFonts w:ascii="Times New Roman" w:eastAsia="Times New Roman" w:hAnsi="Times New Roman"/>
          <w:sz w:val="22"/>
          <w:szCs w:val="22"/>
        </w:rPr>
        <w:t>,</w:t>
      </w:r>
      <w:r w:rsidRPr="007A6BDB">
        <w:rPr>
          <w:rFonts w:ascii="Times New Roman" w:eastAsia="Times New Roman" w:hAnsi="Times New Roman"/>
          <w:spacing w:val="29"/>
          <w:sz w:val="22"/>
          <w:szCs w:val="22"/>
        </w:rPr>
        <w:t xml:space="preserve"> </w:t>
      </w:r>
      <w:r w:rsidRPr="007A6BDB">
        <w:rPr>
          <w:rFonts w:ascii="Times New Roman" w:eastAsia="Times New Roman" w:hAnsi="Times New Roman"/>
          <w:spacing w:val="1"/>
          <w:sz w:val="22"/>
          <w:szCs w:val="22"/>
        </w:rPr>
        <w:t>скорост</w:t>
      </w:r>
      <w:r w:rsidRPr="007A6BDB">
        <w:rPr>
          <w:rFonts w:ascii="Times New Roman" w:eastAsia="Times New Roman" w:hAnsi="Times New Roman"/>
          <w:sz w:val="22"/>
          <w:szCs w:val="22"/>
        </w:rPr>
        <w:t>ь</w:t>
      </w:r>
      <w:r w:rsidRPr="007A6BDB">
        <w:rPr>
          <w:rFonts w:ascii="Times New Roman" w:eastAsia="Times New Roman" w:hAnsi="Times New Roman"/>
          <w:spacing w:val="25"/>
          <w:sz w:val="22"/>
          <w:szCs w:val="22"/>
        </w:rPr>
        <w:t xml:space="preserve"> </w:t>
      </w:r>
      <w:r w:rsidRPr="007A6BDB">
        <w:rPr>
          <w:rFonts w:ascii="Times New Roman" w:eastAsia="Times New Roman" w:hAnsi="Times New Roman"/>
          <w:spacing w:val="1"/>
          <w:sz w:val="22"/>
          <w:szCs w:val="22"/>
        </w:rPr>
        <w:t>передач</w:t>
      </w:r>
      <w:r w:rsidRPr="007A6BDB">
        <w:rPr>
          <w:rFonts w:ascii="Times New Roman" w:eastAsia="Times New Roman" w:hAnsi="Times New Roman"/>
          <w:sz w:val="22"/>
          <w:szCs w:val="22"/>
        </w:rPr>
        <w:t>и</w:t>
      </w:r>
      <w:r w:rsidRPr="007A6BDB">
        <w:rPr>
          <w:rFonts w:ascii="Times New Roman" w:eastAsia="Times New Roman" w:hAnsi="Times New Roman"/>
          <w:spacing w:val="25"/>
          <w:sz w:val="22"/>
          <w:szCs w:val="22"/>
        </w:rPr>
        <w:t xml:space="preserve"> </w:t>
      </w:r>
      <w:r w:rsidRPr="007A6BDB">
        <w:rPr>
          <w:rFonts w:ascii="Times New Roman" w:eastAsia="Times New Roman" w:hAnsi="Times New Roman"/>
          <w:spacing w:val="1"/>
          <w:sz w:val="22"/>
          <w:szCs w:val="22"/>
        </w:rPr>
        <w:t>данны</w:t>
      </w:r>
      <w:r w:rsidRPr="007A6BDB">
        <w:rPr>
          <w:rFonts w:ascii="Times New Roman" w:eastAsia="Times New Roman" w:hAnsi="Times New Roman"/>
          <w:sz w:val="22"/>
          <w:szCs w:val="22"/>
        </w:rPr>
        <w:t>х</w:t>
      </w:r>
      <w:r w:rsidRPr="007A6BDB">
        <w:rPr>
          <w:rFonts w:ascii="Times New Roman" w:eastAsia="Times New Roman" w:hAnsi="Times New Roman"/>
          <w:spacing w:val="27"/>
          <w:sz w:val="22"/>
          <w:szCs w:val="22"/>
        </w:rPr>
        <w:t xml:space="preserve"> </w:t>
      </w:r>
      <w:r w:rsidRPr="007A6BDB">
        <w:rPr>
          <w:rFonts w:ascii="Times New Roman" w:eastAsia="Times New Roman" w:hAnsi="Times New Roman"/>
          <w:spacing w:val="1"/>
          <w:sz w:val="22"/>
          <w:szCs w:val="22"/>
        </w:rPr>
        <w:t>п</w:t>
      </w:r>
      <w:r w:rsidRPr="007A6BDB">
        <w:rPr>
          <w:rFonts w:ascii="Times New Roman" w:eastAsia="Times New Roman" w:hAnsi="Times New Roman"/>
          <w:sz w:val="22"/>
          <w:szCs w:val="22"/>
        </w:rPr>
        <w:t>о</w:t>
      </w:r>
      <w:r w:rsidRPr="007A6BDB">
        <w:rPr>
          <w:rFonts w:ascii="Times New Roman" w:eastAsia="Times New Roman" w:hAnsi="Times New Roman"/>
          <w:spacing w:val="33"/>
          <w:sz w:val="22"/>
          <w:szCs w:val="22"/>
        </w:rPr>
        <w:t xml:space="preserve"> </w:t>
      </w:r>
      <w:r w:rsidRPr="007A6BDB">
        <w:rPr>
          <w:rFonts w:ascii="Times New Roman" w:eastAsia="Times New Roman" w:hAnsi="Times New Roman"/>
          <w:spacing w:val="1"/>
          <w:sz w:val="22"/>
          <w:szCs w:val="22"/>
        </w:rPr>
        <w:t>каналу связи</w:t>
      </w:r>
      <w:r w:rsidRPr="007A6BDB">
        <w:rPr>
          <w:rFonts w:ascii="Times New Roman" w:eastAsia="Times New Roman" w:hAnsi="Times New Roman"/>
          <w:sz w:val="22"/>
          <w:szCs w:val="22"/>
        </w:rPr>
        <w:t>,</w:t>
      </w:r>
      <w:r w:rsidRPr="007A6BDB">
        <w:rPr>
          <w:rFonts w:ascii="Times New Roman" w:eastAsia="Times New Roman" w:hAnsi="Times New Roman"/>
          <w:spacing w:val="-7"/>
          <w:sz w:val="22"/>
          <w:szCs w:val="22"/>
        </w:rPr>
        <w:t xml:space="preserve"> </w:t>
      </w:r>
      <w:r w:rsidRPr="007A6BDB">
        <w:rPr>
          <w:rFonts w:ascii="Times New Roman" w:eastAsia="Times New Roman" w:hAnsi="Times New Roman"/>
          <w:spacing w:val="1"/>
          <w:sz w:val="22"/>
          <w:szCs w:val="22"/>
        </w:rPr>
        <w:t>пропускна</w:t>
      </w:r>
      <w:r w:rsidRPr="007A6BDB">
        <w:rPr>
          <w:rFonts w:ascii="Times New Roman" w:eastAsia="Times New Roman" w:hAnsi="Times New Roman"/>
          <w:sz w:val="22"/>
          <w:szCs w:val="22"/>
        </w:rPr>
        <w:t>я</w:t>
      </w:r>
      <w:r w:rsidRPr="007A6BDB">
        <w:rPr>
          <w:rFonts w:ascii="Times New Roman" w:eastAsia="Times New Roman" w:hAnsi="Times New Roman"/>
          <w:spacing w:val="-13"/>
          <w:sz w:val="22"/>
          <w:szCs w:val="22"/>
        </w:rPr>
        <w:t xml:space="preserve"> </w:t>
      </w:r>
      <w:r w:rsidRPr="007A6BDB">
        <w:rPr>
          <w:rFonts w:ascii="Times New Roman" w:eastAsia="Times New Roman" w:hAnsi="Times New Roman"/>
          <w:spacing w:val="1"/>
          <w:sz w:val="22"/>
          <w:szCs w:val="22"/>
        </w:rPr>
        <w:t>способност</w:t>
      </w:r>
      <w:r w:rsidRPr="007A6BDB">
        <w:rPr>
          <w:rFonts w:ascii="Times New Roman" w:eastAsia="Times New Roman" w:hAnsi="Times New Roman"/>
          <w:sz w:val="22"/>
          <w:szCs w:val="22"/>
        </w:rPr>
        <w:t>ь</w:t>
      </w:r>
      <w:r w:rsidRPr="007A6BDB">
        <w:rPr>
          <w:rFonts w:ascii="Times New Roman" w:eastAsia="Times New Roman" w:hAnsi="Times New Roman"/>
          <w:spacing w:val="-15"/>
          <w:sz w:val="22"/>
          <w:szCs w:val="22"/>
        </w:rPr>
        <w:t xml:space="preserve"> </w:t>
      </w:r>
      <w:r w:rsidRPr="007A6BDB">
        <w:rPr>
          <w:rFonts w:ascii="Times New Roman" w:eastAsia="Times New Roman" w:hAnsi="Times New Roman"/>
          <w:spacing w:val="1"/>
          <w:sz w:val="22"/>
          <w:szCs w:val="22"/>
        </w:rPr>
        <w:t>канал</w:t>
      </w:r>
      <w:r w:rsidRPr="007A6BDB">
        <w:rPr>
          <w:rFonts w:ascii="Times New Roman" w:eastAsia="Times New Roman" w:hAnsi="Times New Roman"/>
          <w:sz w:val="22"/>
          <w:szCs w:val="22"/>
        </w:rPr>
        <w:t>а</w:t>
      </w:r>
      <w:r w:rsidRPr="007A6BDB">
        <w:rPr>
          <w:rFonts w:ascii="Times New Roman" w:eastAsia="Times New Roman" w:hAnsi="Times New Roman"/>
          <w:spacing w:val="-7"/>
          <w:sz w:val="22"/>
          <w:szCs w:val="22"/>
        </w:rPr>
        <w:t xml:space="preserve"> </w:t>
      </w:r>
      <w:r w:rsidRPr="007A6BDB">
        <w:rPr>
          <w:rFonts w:ascii="Times New Roman" w:eastAsia="Times New Roman" w:hAnsi="Times New Roman"/>
          <w:spacing w:val="1"/>
          <w:sz w:val="22"/>
          <w:szCs w:val="22"/>
        </w:rPr>
        <w:t>связи</w:t>
      </w:r>
      <w:r w:rsidRPr="007A6BDB">
        <w:rPr>
          <w:rFonts w:ascii="Times New Roman" w:eastAsia="Times New Roman" w:hAnsi="Times New Roman"/>
          <w:sz w:val="22"/>
          <w:szCs w:val="22"/>
        </w:rPr>
        <w:t>);</w:t>
      </w:r>
    </w:p>
    <w:p w:rsidR="007A6BDB" w:rsidRPr="007A6BDB" w:rsidRDefault="007A6BDB" w:rsidP="00AC5EAB">
      <w:pPr>
        <w:pStyle w:val="ad"/>
        <w:numPr>
          <w:ilvl w:val="0"/>
          <w:numId w:val="93"/>
        </w:numPr>
        <w:tabs>
          <w:tab w:val="left" w:pos="820"/>
          <w:tab w:val="left" w:pos="993"/>
        </w:tabs>
        <w:ind w:left="0" w:firstLine="709"/>
        <w:jc w:val="both"/>
        <w:rPr>
          <w:rFonts w:ascii="Times New Roman" w:hAnsi="Times New Roman"/>
          <w:sz w:val="22"/>
          <w:szCs w:val="22"/>
        </w:rPr>
      </w:pPr>
      <w:proofErr w:type="gramStart"/>
      <w:r w:rsidRPr="007A6BDB">
        <w:rPr>
          <w:rFonts w:ascii="Times New Roman" w:eastAsia="Times New Roman" w:hAnsi="Times New Roman"/>
          <w:spacing w:val="1"/>
          <w:sz w:val="22"/>
          <w:szCs w:val="22"/>
        </w:rPr>
        <w:t>определят</w:t>
      </w:r>
      <w:r w:rsidRPr="007A6BDB">
        <w:rPr>
          <w:rFonts w:ascii="Times New Roman" w:eastAsia="Times New Roman" w:hAnsi="Times New Roman"/>
          <w:sz w:val="22"/>
          <w:szCs w:val="22"/>
        </w:rPr>
        <w:t>ь</w:t>
      </w:r>
      <w:r w:rsidRPr="007A6BDB">
        <w:rPr>
          <w:rFonts w:ascii="Times New Roman" w:eastAsia="Times New Roman" w:hAnsi="Times New Roman"/>
          <w:spacing w:val="-2"/>
          <w:sz w:val="22"/>
          <w:szCs w:val="22"/>
        </w:rPr>
        <w:t xml:space="preserve"> </w:t>
      </w:r>
      <w:r w:rsidRPr="007A6BDB">
        <w:rPr>
          <w:rFonts w:ascii="Times New Roman" w:eastAsia="Times New Roman" w:hAnsi="Times New Roman"/>
          <w:spacing w:val="1"/>
          <w:sz w:val="22"/>
          <w:szCs w:val="22"/>
        </w:rPr>
        <w:t>минимальну</w:t>
      </w:r>
      <w:r w:rsidRPr="007A6BDB">
        <w:rPr>
          <w:rFonts w:ascii="Times New Roman" w:eastAsia="Times New Roman" w:hAnsi="Times New Roman"/>
          <w:sz w:val="22"/>
          <w:szCs w:val="22"/>
        </w:rPr>
        <w:t>ю</w:t>
      </w:r>
      <w:r w:rsidRPr="007A6BDB">
        <w:rPr>
          <w:rFonts w:ascii="Times New Roman" w:eastAsia="Times New Roman" w:hAnsi="Times New Roman"/>
          <w:spacing w:val="-5"/>
          <w:sz w:val="22"/>
          <w:szCs w:val="22"/>
        </w:rPr>
        <w:t xml:space="preserve"> </w:t>
      </w:r>
      <w:r w:rsidRPr="007A6BDB">
        <w:rPr>
          <w:rFonts w:ascii="Times New Roman" w:eastAsia="Times New Roman" w:hAnsi="Times New Roman"/>
          <w:spacing w:val="1"/>
          <w:sz w:val="22"/>
          <w:szCs w:val="22"/>
        </w:rPr>
        <w:t>длин</w:t>
      </w:r>
      <w:r w:rsidRPr="007A6BDB">
        <w:rPr>
          <w:rFonts w:ascii="Times New Roman" w:eastAsia="Times New Roman" w:hAnsi="Times New Roman"/>
          <w:sz w:val="22"/>
          <w:szCs w:val="22"/>
        </w:rPr>
        <w:t>у</w:t>
      </w:r>
      <w:r w:rsidRPr="007A6BDB">
        <w:rPr>
          <w:rFonts w:ascii="Times New Roman" w:eastAsia="Times New Roman" w:hAnsi="Times New Roman"/>
          <w:spacing w:val="4"/>
          <w:sz w:val="22"/>
          <w:szCs w:val="22"/>
        </w:rPr>
        <w:t xml:space="preserve"> </w:t>
      </w:r>
      <w:r w:rsidRPr="007A6BDB">
        <w:rPr>
          <w:rFonts w:ascii="Times New Roman" w:eastAsia="Times New Roman" w:hAnsi="Times New Roman"/>
          <w:spacing w:val="1"/>
          <w:sz w:val="22"/>
          <w:szCs w:val="22"/>
        </w:rPr>
        <w:t>кодовог</w:t>
      </w:r>
      <w:r w:rsidRPr="007A6BDB">
        <w:rPr>
          <w:rFonts w:ascii="Times New Roman" w:eastAsia="Times New Roman" w:hAnsi="Times New Roman"/>
          <w:sz w:val="22"/>
          <w:szCs w:val="22"/>
        </w:rPr>
        <w:t xml:space="preserve">о </w:t>
      </w:r>
      <w:r w:rsidRPr="007A6BDB">
        <w:rPr>
          <w:rFonts w:ascii="Times New Roman" w:eastAsia="Times New Roman" w:hAnsi="Times New Roman"/>
          <w:spacing w:val="1"/>
          <w:sz w:val="22"/>
          <w:szCs w:val="22"/>
        </w:rPr>
        <w:t>слов</w:t>
      </w:r>
      <w:r w:rsidRPr="007A6BDB">
        <w:rPr>
          <w:rFonts w:ascii="Times New Roman" w:eastAsia="Times New Roman" w:hAnsi="Times New Roman"/>
          <w:sz w:val="22"/>
          <w:szCs w:val="22"/>
        </w:rPr>
        <w:t>а</w:t>
      </w:r>
      <w:r w:rsidRPr="007A6BDB">
        <w:rPr>
          <w:rFonts w:ascii="Times New Roman" w:eastAsia="Times New Roman" w:hAnsi="Times New Roman"/>
          <w:spacing w:val="4"/>
          <w:sz w:val="22"/>
          <w:szCs w:val="22"/>
        </w:rPr>
        <w:t xml:space="preserve"> </w:t>
      </w:r>
      <w:r w:rsidRPr="007A6BDB">
        <w:rPr>
          <w:rFonts w:ascii="Times New Roman" w:eastAsia="Times New Roman" w:hAnsi="Times New Roman"/>
          <w:spacing w:val="1"/>
          <w:sz w:val="22"/>
          <w:szCs w:val="22"/>
        </w:rPr>
        <w:t>п</w:t>
      </w:r>
      <w:r w:rsidRPr="007A6BDB">
        <w:rPr>
          <w:rFonts w:ascii="Times New Roman" w:eastAsia="Times New Roman" w:hAnsi="Times New Roman"/>
          <w:sz w:val="22"/>
          <w:szCs w:val="22"/>
        </w:rPr>
        <w:t>о</w:t>
      </w:r>
      <w:r w:rsidRPr="007A6BDB">
        <w:rPr>
          <w:rFonts w:ascii="Times New Roman" w:eastAsia="Times New Roman" w:hAnsi="Times New Roman"/>
          <w:spacing w:val="8"/>
          <w:sz w:val="22"/>
          <w:szCs w:val="22"/>
        </w:rPr>
        <w:t xml:space="preserve"> </w:t>
      </w:r>
      <w:r w:rsidRPr="007A6BDB">
        <w:rPr>
          <w:rFonts w:ascii="Times New Roman" w:eastAsia="Times New Roman" w:hAnsi="Times New Roman"/>
          <w:spacing w:val="1"/>
          <w:sz w:val="22"/>
          <w:szCs w:val="22"/>
        </w:rPr>
        <w:t>заданны</w:t>
      </w:r>
      <w:r w:rsidRPr="007A6BDB">
        <w:rPr>
          <w:rFonts w:ascii="Times New Roman" w:eastAsia="Times New Roman" w:hAnsi="Times New Roman"/>
          <w:sz w:val="22"/>
          <w:szCs w:val="22"/>
        </w:rPr>
        <w:t xml:space="preserve">м </w:t>
      </w:r>
      <w:r w:rsidRPr="007A6BDB">
        <w:rPr>
          <w:rFonts w:ascii="Times New Roman" w:eastAsia="Times New Roman" w:hAnsi="Times New Roman"/>
          <w:spacing w:val="1"/>
          <w:sz w:val="22"/>
          <w:szCs w:val="22"/>
        </w:rPr>
        <w:t>алфавиту кодируемог</w:t>
      </w:r>
      <w:r w:rsidRPr="007A6BDB">
        <w:rPr>
          <w:rFonts w:ascii="Times New Roman" w:eastAsia="Times New Roman" w:hAnsi="Times New Roman"/>
          <w:sz w:val="22"/>
          <w:szCs w:val="22"/>
        </w:rPr>
        <w:t>о</w:t>
      </w:r>
      <w:r w:rsidRPr="007A6BDB">
        <w:rPr>
          <w:rFonts w:ascii="Times New Roman" w:eastAsia="Times New Roman" w:hAnsi="Times New Roman"/>
          <w:spacing w:val="1"/>
          <w:sz w:val="22"/>
          <w:szCs w:val="22"/>
        </w:rPr>
        <w:t xml:space="preserve"> текст</w:t>
      </w:r>
      <w:r w:rsidRPr="007A6BDB">
        <w:rPr>
          <w:rFonts w:ascii="Times New Roman" w:eastAsia="Times New Roman" w:hAnsi="Times New Roman"/>
          <w:sz w:val="22"/>
          <w:szCs w:val="22"/>
        </w:rPr>
        <w:t>а</w:t>
      </w:r>
      <w:r w:rsidRPr="007A6BDB">
        <w:rPr>
          <w:rFonts w:ascii="Times New Roman" w:eastAsia="Times New Roman" w:hAnsi="Times New Roman"/>
          <w:spacing w:val="8"/>
          <w:sz w:val="22"/>
          <w:szCs w:val="22"/>
        </w:rPr>
        <w:t xml:space="preserve"> </w:t>
      </w:r>
      <w:r w:rsidRPr="007A6BDB">
        <w:rPr>
          <w:rFonts w:ascii="Times New Roman" w:eastAsia="Times New Roman" w:hAnsi="Times New Roman"/>
          <w:sz w:val="22"/>
          <w:szCs w:val="22"/>
        </w:rPr>
        <w:t>и</w:t>
      </w:r>
      <w:r w:rsidRPr="007A6BDB">
        <w:rPr>
          <w:rFonts w:ascii="Times New Roman" w:eastAsia="Times New Roman" w:hAnsi="Times New Roman"/>
          <w:spacing w:val="14"/>
          <w:sz w:val="22"/>
          <w:szCs w:val="22"/>
        </w:rPr>
        <w:t xml:space="preserve"> </w:t>
      </w:r>
      <w:r w:rsidRPr="007A6BDB">
        <w:rPr>
          <w:rFonts w:ascii="Times New Roman" w:eastAsia="Times New Roman" w:hAnsi="Times New Roman"/>
          <w:spacing w:val="1"/>
          <w:sz w:val="22"/>
          <w:szCs w:val="22"/>
        </w:rPr>
        <w:t>кодовом</w:t>
      </w:r>
      <w:r w:rsidRPr="007A6BDB">
        <w:rPr>
          <w:rFonts w:ascii="Times New Roman" w:eastAsia="Times New Roman" w:hAnsi="Times New Roman"/>
          <w:sz w:val="22"/>
          <w:szCs w:val="22"/>
        </w:rPr>
        <w:t>у</w:t>
      </w:r>
      <w:r w:rsidRPr="007A6BDB">
        <w:rPr>
          <w:rFonts w:ascii="Times New Roman" w:eastAsia="Times New Roman" w:hAnsi="Times New Roman"/>
          <w:spacing w:val="5"/>
          <w:sz w:val="22"/>
          <w:szCs w:val="22"/>
        </w:rPr>
        <w:t xml:space="preserve"> </w:t>
      </w:r>
      <w:r w:rsidRPr="007A6BDB">
        <w:rPr>
          <w:rFonts w:ascii="Times New Roman" w:eastAsia="Times New Roman" w:hAnsi="Times New Roman"/>
          <w:spacing w:val="1"/>
          <w:sz w:val="22"/>
          <w:szCs w:val="22"/>
        </w:rPr>
        <w:t>алфавит</w:t>
      </w:r>
      <w:r w:rsidRPr="007A6BDB">
        <w:rPr>
          <w:rFonts w:ascii="Times New Roman" w:eastAsia="Times New Roman" w:hAnsi="Times New Roman"/>
          <w:sz w:val="22"/>
          <w:szCs w:val="22"/>
        </w:rPr>
        <w:t>у</w:t>
      </w:r>
      <w:r w:rsidRPr="007A6BDB">
        <w:rPr>
          <w:rFonts w:ascii="Times New Roman" w:eastAsia="Times New Roman" w:hAnsi="Times New Roman"/>
          <w:spacing w:val="5"/>
          <w:sz w:val="22"/>
          <w:szCs w:val="22"/>
        </w:rPr>
        <w:t xml:space="preserve"> </w:t>
      </w:r>
      <w:r w:rsidRPr="007A6BDB">
        <w:rPr>
          <w:rFonts w:ascii="Times New Roman" w:eastAsia="Times New Roman" w:hAnsi="Times New Roman"/>
          <w:sz w:val="22"/>
          <w:szCs w:val="22"/>
        </w:rPr>
        <w:t>(</w:t>
      </w:r>
      <w:r w:rsidRPr="007A6BDB">
        <w:rPr>
          <w:rFonts w:ascii="Times New Roman" w:eastAsia="Times New Roman" w:hAnsi="Times New Roman"/>
          <w:spacing w:val="1"/>
          <w:sz w:val="22"/>
          <w:szCs w:val="22"/>
        </w:rPr>
        <w:t>дл</w:t>
      </w:r>
      <w:r w:rsidRPr="007A6BDB">
        <w:rPr>
          <w:rFonts w:ascii="Times New Roman" w:eastAsia="Times New Roman" w:hAnsi="Times New Roman"/>
          <w:sz w:val="22"/>
          <w:szCs w:val="22"/>
        </w:rPr>
        <w:t>я</w:t>
      </w:r>
      <w:r w:rsidRPr="007A6BDB">
        <w:rPr>
          <w:rFonts w:ascii="Times New Roman" w:eastAsia="Times New Roman" w:hAnsi="Times New Roman"/>
          <w:spacing w:val="11"/>
          <w:sz w:val="22"/>
          <w:szCs w:val="22"/>
        </w:rPr>
        <w:t xml:space="preserve"> </w:t>
      </w:r>
      <w:r w:rsidRPr="007A6BDB">
        <w:rPr>
          <w:rFonts w:ascii="Times New Roman" w:eastAsia="Times New Roman" w:hAnsi="Times New Roman"/>
          <w:spacing w:val="1"/>
          <w:sz w:val="22"/>
          <w:szCs w:val="22"/>
        </w:rPr>
        <w:t>кодовог</w:t>
      </w:r>
      <w:r w:rsidRPr="007A6BDB">
        <w:rPr>
          <w:rFonts w:ascii="Times New Roman" w:eastAsia="Times New Roman" w:hAnsi="Times New Roman"/>
          <w:sz w:val="22"/>
          <w:szCs w:val="22"/>
        </w:rPr>
        <w:t>о</w:t>
      </w:r>
      <w:r w:rsidRPr="007A6BDB">
        <w:rPr>
          <w:rFonts w:ascii="Times New Roman" w:eastAsia="Times New Roman" w:hAnsi="Times New Roman"/>
          <w:spacing w:val="5"/>
          <w:sz w:val="22"/>
          <w:szCs w:val="22"/>
        </w:rPr>
        <w:t xml:space="preserve"> </w:t>
      </w:r>
      <w:r w:rsidRPr="007A6BDB">
        <w:rPr>
          <w:rFonts w:ascii="Times New Roman" w:eastAsia="Times New Roman" w:hAnsi="Times New Roman"/>
          <w:spacing w:val="1"/>
          <w:sz w:val="22"/>
          <w:szCs w:val="22"/>
        </w:rPr>
        <w:t>алфавит</w:t>
      </w:r>
      <w:r w:rsidRPr="007A6BDB">
        <w:rPr>
          <w:rFonts w:ascii="Times New Roman" w:eastAsia="Times New Roman" w:hAnsi="Times New Roman"/>
          <w:sz w:val="22"/>
          <w:szCs w:val="22"/>
        </w:rPr>
        <w:t>а</w:t>
      </w:r>
      <w:r w:rsidRPr="007A6BDB">
        <w:rPr>
          <w:rFonts w:ascii="Times New Roman" w:eastAsia="Times New Roman" w:hAnsi="Times New Roman"/>
          <w:spacing w:val="5"/>
          <w:sz w:val="22"/>
          <w:szCs w:val="22"/>
        </w:rPr>
        <w:t xml:space="preserve"> </w:t>
      </w:r>
      <w:r w:rsidRPr="007A6BDB">
        <w:rPr>
          <w:rFonts w:ascii="Times New Roman" w:eastAsia="Times New Roman" w:hAnsi="Times New Roman"/>
          <w:spacing w:val="1"/>
          <w:sz w:val="22"/>
          <w:szCs w:val="22"/>
        </w:rPr>
        <w:t>и</w:t>
      </w:r>
      <w:r w:rsidRPr="007A6BDB">
        <w:rPr>
          <w:rFonts w:ascii="Times New Roman" w:eastAsia="Times New Roman" w:hAnsi="Times New Roman"/>
          <w:sz w:val="22"/>
          <w:szCs w:val="22"/>
        </w:rPr>
        <w:t>з</w:t>
      </w:r>
      <w:r w:rsidRPr="007A6BDB">
        <w:rPr>
          <w:rFonts w:ascii="Times New Roman" w:eastAsia="Times New Roman" w:hAnsi="Times New Roman"/>
          <w:spacing w:val="13"/>
          <w:sz w:val="22"/>
          <w:szCs w:val="22"/>
        </w:rPr>
        <w:t xml:space="preserve"> </w:t>
      </w:r>
      <w:r w:rsidRPr="007A6BDB">
        <w:rPr>
          <w:rFonts w:ascii="Times New Roman" w:eastAsia="Times New Roman" w:hAnsi="Times New Roman"/>
          <w:spacing w:val="1"/>
          <w:sz w:val="22"/>
          <w:szCs w:val="22"/>
        </w:rPr>
        <w:t xml:space="preserve">2, </w:t>
      </w:r>
      <w:r w:rsidRPr="007A6BDB">
        <w:rPr>
          <w:rFonts w:ascii="Times New Roman" w:eastAsia="Times New Roman" w:hAnsi="Times New Roman"/>
          <w:sz w:val="22"/>
          <w:szCs w:val="22"/>
        </w:rPr>
        <w:t>3</w:t>
      </w:r>
      <w:r w:rsidRPr="007A6BDB">
        <w:rPr>
          <w:rFonts w:ascii="Times New Roman" w:eastAsia="Times New Roman" w:hAnsi="Times New Roman"/>
          <w:spacing w:val="-1"/>
          <w:sz w:val="22"/>
          <w:szCs w:val="22"/>
        </w:rPr>
        <w:t xml:space="preserve"> </w:t>
      </w:r>
      <w:r w:rsidRPr="007A6BDB">
        <w:rPr>
          <w:rFonts w:ascii="Times New Roman" w:eastAsia="Times New Roman" w:hAnsi="Times New Roman"/>
          <w:spacing w:val="1"/>
          <w:sz w:val="22"/>
          <w:szCs w:val="22"/>
        </w:rPr>
        <w:t>ил</w:t>
      </w:r>
      <w:r w:rsidRPr="007A6BDB">
        <w:rPr>
          <w:rFonts w:ascii="Times New Roman" w:eastAsia="Times New Roman" w:hAnsi="Times New Roman"/>
          <w:sz w:val="22"/>
          <w:szCs w:val="22"/>
        </w:rPr>
        <w:t>и</w:t>
      </w:r>
      <w:r w:rsidRPr="007A6BDB">
        <w:rPr>
          <w:rFonts w:ascii="Times New Roman" w:eastAsia="Times New Roman" w:hAnsi="Times New Roman"/>
          <w:spacing w:val="-4"/>
          <w:sz w:val="22"/>
          <w:szCs w:val="22"/>
        </w:rPr>
        <w:t xml:space="preserve"> </w:t>
      </w:r>
      <w:r w:rsidRPr="007A6BDB">
        <w:rPr>
          <w:rFonts w:ascii="Times New Roman" w:eastAsia="Times New Roman" w:hAnsi="Times New Roman"/>
          <w:sz w:val="22"/>
          <w:szCs w:val="22"/>
        </w:rPr>
        <w:t>4</w:t>
      </w:r>
      <w:r w:rsidRPr="007A6BDB">
        <w:rPr>
          <w:rFonts w:ascii="Times New Roman" w:eastAsia="Times New Roman" w:hAnsi="Times New Roman"/>
          <w:spacing w:val="-1"/>
          <w:sz w:val="22"/>
          <w:szCs w:val="22"/>
        </w:rPr>
        <w:t xml:space="preserve"> </w:t>
      </w:r>
      <w:r w:rsidRPr="007A6BDB">
        <w:rPr>
          <w:rFonts w:ascii="Times New Roman" w:eastAsia="Times New Roman" w:hAnsi="Times New Roman"/>
          <w:spacing w:val="1"/>
          <w:sz w:val="22"/>
          <w:szCs w:val="22"/>
        </w:rPr>
        <w:t>символов)</w:t>
      </w:r>
      <w:r w:rsidRPr="007A6BDB">
        <w:rPr>
          <w:rFonts w:ascii="Times New Roman" w:eastAsia="Times New Roman" w:hAnsi="Times New Roman"/>
          <w:sz w:val="22"/>
          <w:szCs w:val="22"/>
        </w:rPr>
        <w:t>;</w:t>
      </w:r>
      <w:proofErr w:type="gramEnd"/>
    </w:p>
    <w:p w:rsidR="007A6BDB" w:rsidRPr="007A6BDB" w:rsidRDefault="007A6BDB" w:rsidP="00AC5EAB">
      <w:pPr>
        <w:pStyle w:val="ad"/>
        <w:numPr>
          <w:ilvl w:val="0"/>
          <w:numId w:val="93"/>
        </w:numPr>
        <w:tabs>
          <w:tab w:val="left" w:pos="820"/>
          <w:tab w:val="left" w:pos="993"/>
        </w:tabs>
        <w:ind w:left="0" w:firstLine="709"/>
        <w:jc w:val="both"/>
        <w:rPr>
          <w:rFonts w:ascii="Times New Roman" w:eastAsia="Times New Roman" w:hAnsi="Times New Roman"/>
          <w:sz w:val="22"/>
          <w:szCs w:val="22"/>
        </w:rPr>
      </w:pPr>
      <w:r w:rsidRPr="007A6BDB">
        <w:rPr>
          <w:rFonts w:ascii="Times New Roman" w:eastAsia="Times New Roman" w:hAnsi="Times New Roman"/>
          <w:spacing w:val="1"/>
          <w:sz w:val="22"/>
          <w:szCs w:val="22"/>
        </w:rPr>
        <w:t>определят</w:t>
      </w:r>
      <w:r w:rsidRPr="007A6BDB">
        <w:rPr>
          <w:rFonts w:ascii="Times New Roman" w:eastAsia="Times New Roman" w:hAnsi="Times New Roman"/>
          <w:sz w:val="22"/>
          <w:szCs w:val="22"/>
        </w:rPr>
        <w:t xml:space="preserve">ь </w:t>
      </w:r>
      <w:r w:rsidRPr="007A6BDB">
        <w:rPr>
          <w:rFonts w:ascii="Times New Roman" w:eastAsia="Times New Roman" w:hAnsi="Times New Roman"/>
          <w:spacing w:val="1"/>
          <w:sz w:val="22"/>
          <w:szCs w:val="22"/>
        </w:rPr>
        <w:t>длин</w:t>
      </w:r>
      <w:r w:rsidRPr="007A6BDB">
        <w:rPr>
          <w:rFonts w:ascii="Times New Roman" w:eastAsia="Times New Roman" w:hAnsi="Times New Roman"/>
          <w:sz w:val="22"/>
          <w:szCs w:val="22"/>
        </w:rPr>
        <w:t xml:space="preserve">у </w:t>
      </w:r>
      <w:r w:rsidRPr="007A6BDB">
        <w:rPr>
          <w:rFonts w:ascii="Times New Roman" w:eastAsia="Times New Roman" w:hAnsi="Times New Roman"/>
          <w:spacing w:val="1"/>
          <w:sz w:val="22"/>
          <w:szCs w:val="22"/>
        </w:rPr>
        <w:t>кодово</w:t>
      </w:r>
      <w:r w:rsidRPr="007A6BDB">
        <w:rPr>
          <w:rFonts w:ascii="Times New Roman" w:eastAsia="Times New Roman" w:hAnsi="Times New Roman"/>
          <w:sz w:val="22"/>
          <w:szCs w:val="22"/>
        </w:rPr>
        <w:t xml:space="preserve">й </w:t>
      </w:r>
      <w:r w:rsidRPr="007A6BDB">
        <w:rPr>
          <w:rFonts w:ascii="Times New Roman" w:eastAsia="Times New Roman" w:hAnsi="Times New Roman"/>
          <w:spacing w:val="1"/>
          <w:sz w:val="22"/>
          <w:szCs w:val="22"/>
        </w:rPr>
        <w:t>последовательност</w:t>
      </w:r>
      <w:r w:rsidRPr="007A6BDB">
        <w:rPr>
          <w:rFonts w:ascii="Times New Roman" w:eastAsia="Times New Roman" w:hAnsi="Times New Roman"/>
          <w:sz w:val="22"/>
          <w:szCs w:val="22"/>
        </w:rPr>
        <w:t>и</w:t>
      </w:r>
      <w:r w:rsidRPr="007A6BDB">
        <w:rPr>
          <w:rFonts w:ascii="Times New Roman" w:eastAsia="Times New Roman" w:hAnsi="Times New Roman"/>
          <w:spacing w:val="63"/>
          <w:sz w:val="22"/>
          <w:szCs w:val="22"/>
        </w:rPr>
        <w:t xml:space="preserve"> </w:t>
      </w:r>
      <w:r w:rsidRPr="007A6BDB">
        <w:rPr>
          <w:rFonts w:ascii="Times New Roman" w:eastAsia="Times New Roman" w:hAnsi="Times New Roman"/>
          <w:spacing w:val="1"/>
          <w:sz w:val="22"/>
          <w:szCs w:val="22"/>
        </w:rPr>
        <w:t>п</w:t>
      </w:r>
      <w:r w:rsidRPr="007A6BDB">
        <w:rPr>
          <w:rFonts w:ascii="Times New Roman" w:eastAsia="Times New Roman" w:hAnsi="Times New Roman"/>
          <w:sz w:val="22"/>
          <w:szCs w:val="22"/>
        </w:rPr>
        <w:t xml:space="preserve">о </w:t>
      </w:r>
      <w:r w:rsidRPr="007A6BDB">
        <w:rPr>
          <w:rFonts w:ascii="Times New Roman" w:eastAsia="Times New Roman" w:hAnsi="Times New Roman"/>
          <w:spacing w:val="1"/>
          <w:sz w:val="22"/>
          <w:szCs w:val="22"/>
        </w:rPr>
        <w:t>длин</w:t>
      </w:r>
      <w:r w:rsidRPr="007A6BDB">
        <w:rPr>
          <w:rFonts w:ascii="Times New Roman" w:eastAsia="Times New Roman" w:hAnsi="Times New Roman"/>
          <w:sz w:val="22"/>
          <w:szCs w:val="22"/>
        </w:rPr>
        <w:t xml:space="preserve">е </w:t>
      </w:r>
      <w:r w:rsidRPr="007A6BDB">
        <w:rPr>
          <w:rFonts w:ascii="Times New Roman" w:eastAsia="Times New Roman" w:hAnsi="Times New Roman"/>
          <w:spacing w:val="1"/>
          <w:sz w:val="22"/>
          <w:szCs w:val="22"/>
        </w:rPr>
        <w:t>исходного текст</w:t>
      </w:r>
      <w:r w:rsidRPr="007A6BDB">
        <w:rPr>
          <w:rFonts w:ascii="Times New Roman" w:eastAsia="Times New Roman" w:hAnsi="Times New Roman"/>
          <w:sz w:val="22"/>
          <w:szCs w:val="22"/>
        </w:rPr>
        <w:t>а</w:t>
      </w:r>
      <w:r w:rsidRPr="007A6BDB">
        <w:rPr>
          <w:rFonts w:ascii="Times New Roman" w:eastAsia="Times New Roman" w:hAnsi="Times New Roman"/>
          <w:spacing w:val="-7"/>
          <w:sz w:val="22"/>
          <w:szCs w:val="22"/>
        </w:rPr>
        <w:t xml:space="preserve"> </w:t>
      </w:r>
      <w:r w:rsidRPr="007A6BDB">
        <w:rPr>
          <w:rFonts w:ascii="Times New Roman" w:eastAsia="Times New Roman" w:hAnsi="Times New Roman"/>
          <w:sz w:val="22"/>
          <w:szCs w:val="22"/>
        </w:rPr>
        <w:t xml:space="preserve">и </w:t>
      </w:r>
      <w:r w:rsidRPr="007A6BDB">
        <w:rPr>
          <w:rFonts w:ascii="Times New Roman" w:eastAsia="Times New Roman" w:hAnsi="Times New Roman"/>
          <w:spacing w:val="1"/>
          <w:sz w:val="22"/>
          <w:szCs w:val="22"/>
        </w:rPr>
        <w:t>кодово</w:t>
      </w:r>
      <w:r w:rsidRPr="007A6BDB">
        <w:rPr>
          <w:rFonts w:ascii="Times New Roman" w:eastAsia="Times New Roman" w:hAnsi="Times New Roman"/>
          <w:sz w:val="22"/>
          <w:szCs w:val="22"/>
        </w:rPr>
        <w:t>й</w:t>
      </w:r>
      <w:r w:rsidRPr="007A6BDB">
        <w:rPr>
          <w:rFonts w:ascii="Times New Roman" w:eastAsia="Times New Roman" w:hAnsi="Times New Roman"/>
          <w:spacing w:val="-9"/>
          <w:sz w:val="22"/>
          <w:szCs w:val="22"/>
        </w:rPr>
        <w:t xml:space="preserve"> </w:t>
      </w:r>
      <w:r w:rsidRPr="007A6BDB">
        <w:rPr>
          <w:rFonts w:ascii="Times New Roman" w:eastAsia="Times New Roman" w:hAnsi="Times New Roman"/>
          <w:spacing w:val="1"/>
          <w:sz w:val="22"/>
          <w:szCs w:val="22"/>
        </w:rPr>
        <w:t>таблиц</w:t>
      </w:r>
      <w:r w:rsidRPr="007A6BDB">
        <w:rPr>
          <w:rFonts w:ascii="Times New Roman" w:eastAsia="Times New Roman" w:hAnsi="Times New Roman"/>
          <w:sz w:val="22"/>
          <w:szCs w:val="22"/>
        </w:rPr>
        <w:t>е</w:t>
      </w:r>
      <w:r w:rsidRPr="007A6BDB">
        <w:rPr>
          <w:rFonts w:ascii="Times New Roman" w:eastAsia="Times New Roman" w:hAnsi="Times New Roman"/>
          <w:spacing w:val="-9"/>
          <w:sz w:val="22"/>
          <w:szCs w:val="22"/>
        </w:rPr>
        <w:t xml:space="preserve"> </w:t>
      </w:r>
      <w:r w:rsidRPr="007A6BDB">
        <w:rPr>
          <w:rFonts w:ascii="Times New Roman" w:eastAsia="Times New Roman" w:hAnsi="Times New Roman"/>
          <w:spacing w:val="1"/>
          <w:sz w:val="22"/>
          <w:szCs w:val="22"/>
        </w:rPr>
        <w:t>равномерног</w:t>
      </w:r>
      <w:r w:rsidRPr="007A6BDB">
        <w:rPr>
          <w:rFonts w:ascii="Times New Roman" w:eastAsia="Times New Roman" w:hAnsi="Times New Roman"/>
          <w:sz w:val="22"/>
          <w:szCs w:val="22"/>
        </w:rPr>
        <w:t>о</w:t>
      </w:r>
      <w:r w:rsidRPr="007A6BDB">
        <w:rPr>
          <w:rFonts w:ascii="Times New Roman" w:eastAsia="Times New Roman" w:hAnsi="Times New Roman"/>
          <w:spacing w:val="-17"/>
          <w:sz w:val="22"/>
          <w:szCs w:val="22"/>
        </w:rPr>
        <w:t xml:space="preserve"> </w:t>
      </w:r>
      <w:r w:rsidRPr="007A6BDB">
        <w:rPr>
          <w:rFonts w:ascii="Times New Roman" w:eastAsia="Times New Roman" w:hAnsi="Times New Roman"/>
          <w:spacing w:val="1"/>
          <w:sz w:val="22"/>
          <w:szCs w:val="22"/>
        </w:rPr>
        <w:t>ко</w:t>
      </w:r>
      <w:r w:rsidRPr="007A6BDB">
        <w:rPr>
          <w:rFonts w:ascii="Times New Roman" w:eastAsia="Times New Roman" w:hAnsi="Times New Roman"/>
          <w:spacing w:val="2"/>
          <w:sz w:val="22"/>
          <w:szCs w:val="22"/>
        </w:rPr>
        <w:t>д</w:t>
      </w:r>
      <w:r w:rsidRPr="007A6BDB">
        <w:rPr>
          <w:rFonts w:ascii="Times New Roman" w:eastAsia="Times New Roman" w:hAnsi="Times New Roman"/>
          <w:spacing w:val="1"/>
          <w:sz w:val="22"/>
          <w:szCs w:val="22"/>
        </w:rPr>
        <w:t>а</w:t>
      </w:r>
      <w:r w:rsidRPr="007A6BDB">
        <w:rPr>
          <w:rFonts w:ascii="Times New Roman" w:eastAsia="Times New Roman" w:hAnsi="Times New Roman"/>
          <w:sz w:val="22"/>
          <w:szCs w:val="22"/>
        </w:rPr>
        <w:t>;</w:t>
      </w:r>
    </w:p>
    <w:p w:rsidR="007A6BDB" w:rsidRPr="007A6BDB" w:rsidRDefault="007A6BDB" w:rsidP="00AC5EAB">
      <w:pPr>
        <w:pStyle w:val="ad"/>
        <w:numPr>
          <w:ilvl w:val="0"/>
          <w:numId w:val="93"/>
        </w:numPr>
        <w:tabs>
          <w:tab w:val="left" w:pos="820"/>
          <w:tab w:val="left" w:pos="993"/>
        </w:tabs>
        <w:ind w:left="0" w:firstLine="709"/>
        <w:jc w:val="both"/>
        <w:rPr>
          <w:rFonts w:ascii="Times New Roman" w:eastAsia="Times New Roman" w:hAnsi="Times New Roman"/>
          <w:sz w:val="22"/>
          <w:szCs w:val="22"/>
        </w:rPr>
      </w:pPr>
      <w:proofErr w:type="gramStart"/>
      <w:r w:rsidRPr="007A6BDB">
        <w:rPr>
          <w:rFonts w:ascii="Times New Roman" w:eastAsia="Times New Roman" w:hAnsi="Times New Roman"/>
          <w:spacing w:val="1"/>
          <w:sz w:val="22"/>
          <w:szCs w:val="22"/>
        </w:rPr>
        <w:t>записыват</w:t>
      </w:r>
      <w:r w:rsidRPr="007A6BDB">
        <w:rPr>
          <w:rFonts w:ascii="Times New Roman" w:eastAsia="Times New Roman" w:hAnsi="Times New Roman"/>
          <w:sz w:val="22"/>
          <w:szCs w:val="22"/>
        </w:rPr>
        <w:t xml:space="preserve">ь в </w:t>
      </w:r>
      <w:r w:rsidRPr="007A6BDB">
        <w:rPr>
          <w:rFonts w:ascii="Times New Roman" w:eastAsia="Times New Roman" w:hAnsi="Times New Roman"/>
          <w:spacing w:val="1"/>
          <w:sz w:val="22"/>
          <w:szCs w:val="22"/>
        </w:rPr>
        <w:t>двоично</w:t>
      </w:r>
      <w:r w:rsidRPr="007A6BDB">
        <w:rPr>
          <w:rFonts w:ascii="Times New Roman" w:eastAsia="Times New Roman" w:hAnsi="Times New Roman"/>
          <w:sz w:val="22"/>
          <w:szCs w:val="22"/>
        </w:rPr>
        <w:t xml:space="preserve">й </w:t>
      </w:r>
      <w:r w:rsidRPr="007A6BDB">
        <w:rPr>
          <w:rFonts w:ascii="Times New Roman" w:eastAsia="Times New Roman" w:hAnsi="Times New Roman"/>
          <w:spacing w:val="1"/>
          <w:sz w:val="22"/>
          <w:szCs w:val="22"/>
        </w:rPr>
        <w:t>систем</w:t>
      </w:r>
      <w:r w:rsidRPr="007A6BDB">
        <w:rPr>
          <w:rFonts w:ascii="Times New Roman" w:eastAsia="Times New Roman" w:hAnsi="Times New Roman"/>
          <w:sz w:val="22"/>
          <w:szCs w:val="22"/>
        </w:rPr>
        <w:t xml:space="preserve">е </w:t>
      </w:r>
      <w:r w:rsidRPr="007A6BDB">
        <w:rPr>
          <w:rFonts w:ascii="Times New Roman" w:eastAsia="Times New Roman" w:hAnsi="Times New Roman"/>
          <w:spacing w:val="1"/>
          <w:sz w:val="22"/>
          <w:szCs w:val="22"/>
        </w:rPr>
        <w:t>целы</w:t>
      </w:r>
      <w:r w:rsidRPr="007A6BDB">
        <w:rPr>
          <w:rFonts w:ascii="Times New Roman" w:eastAsia="Times New Roman" w:hAnsi="Times New Roman"/>
          <w:sz w:val="22"/>
          <w:szCs w:val="22"/>
        </w:rPr>
        <w:t xml:space="preserve">е </w:t>
      </w:r>
      <w:r w:rsidRPr="007A6BDB">
        <w:rPr>
          <w:rFonts w:ascii="Times New Roman" w:eastAsia="Times New Roman" w:hAnsi="Times New Roman"/>
          <w:spacing w:val="1"/>
          <w:sz w:val="22"/>
          <w:szCs w:val="22"/>
        </w:rPr>
        <w:t>числ</w:t>
      </w:r>
      <w:r w:rsidRPr="007A6BDB">
        <w:rPr>
          <w:rFonts w:ascii="Times New Roman" w:eastAsia="Times New Roman" w:hAnsi="Times New Roman"/>
          <w:sz w:val="22"/>
          <w:szCs w:val="22"/>
        </w:rPr>
        <w:t xml:space="preserve">а </w:t>
      </w:r>
      <w:r w:rsidRPr="007A6BDB">
        <w:rPr>
          <w:rFonts w:ascii="Times New Roman" w:eastAsia="Times New Roman" w:hAnsi="Times New Roman"/>
          <w:spacing w:val="1"/>
          <w:sz w:val="22"/>
          <w:szCs w:val="22"/>
        </w:rPr>
        <w:t>о</w:t>
      </w:r>
      <w:r w:rsidRPr="007A6BDB">
        <w:rPr>
          <w:rFonts w:ascii="Times New Roman" w:eastAsia="Times New Roman" w:hAnsi="Times New Roman"/>
          <w:sz w:val="22"/>
          <w:szCs w:val="22"/>
        </w:rPr>
        <w:t xml:space="preserve">т 0 </w:t>
      </w:r>
      <w:r w:rsidRPr="007A6BDB">
        <w:rPr>
          <w:rFonts w:ascii="Times New Roman" w:eastAsia="Times New Roman" w:hAnsi="Times New Roman"/>
          <w:spacing w:val="1"/>
          <w:sz w:val="22"/>
          <w:szCs w:val="22"/>
        </w:rPr>
        <w:t>д</w:t>
      </w:r>
      <w:r w:rsidRPr="007A6BDB">
        <w:rPr>
          <w:rFonts w:ascii="Times New Roman" w:eastAsia="Times New Roman" w:hAnsi="Times New Roman"/>
          <w:sz w:val="22"/>
          <w:szCs w:val="22"/>
        </w:rPr>
        <w:t xml:space="preserve">о </w:t>
      </w:r>
      <w:r w:rsidRPr="007A6BDB">
        <w:rPr>
          <w:rFonts w:ascii="Times New Roman" w:eastAsia="Times New Roman" w:hAnsi="Times New Roman"/>
          <w:spacing w:val="1"/>
          <w:sz w:val="22"/>
          <w:szCs w:val="22"/>
        </w:rPr>
        <w:t>1024</w:t>
      </w:r>
      <w:r w:rsidRPr="007A6BDB">
        <w:rPr>
          <w:rFonts w:ascii="Times New Roman" w:eastAsia="Times New Roman" w:hAnsi="Times New Roman"/>
          <w:sz w:val="22"/>
          <w:szCs w:val="22"/>
        </w:rPr>
        <w:t xml:space="preserve">; </w:t>
      </w:r>
      <w:r w:rsidRPr="007A6BDB">
        <w:rPr>
          <w:rFonts w:ascii="Times New Roman" w:eastAsia="Times New Roman" w:hAnsi="Times New Roman"/>
          <w:spacing w:val="1"/>
          <w:sz w:val="22"/>
          <w:szCs w:val="22"/>
        </w:rPr>
        <w:t>переводит</w:t>
      </w:r>
      <w:r w:rsidRPr="007A6BDB">
        <w:rPr>
          <w:rFonts w:ascii="Times New Roman" w:eastAsia="Times New Roman" w:hAnsi="Times New Roman"/>
          <w:sz w:val="22"/>
          <w:szCs w:val="22"/>
        </w:rPr>
        <w:t>ь</w:t>
      </w:r>
      <w:r w:rsidRPr="007A6BDB">
        <w:rPr>
          <w:rFonts w:ascii="Times New Roman" w:eastAsia="Times New Roman" w:hAnsi="Times New Roman"/>
          <w:spacing w:val="1"/>
          <w:sz w:val="22"/>
          <w:szCs w:val="22"/>
        </w:rPr>
        <w:t xml:space="preserve"> заданно</w:t>
      </w:r>
      <w:r w:rsidRPr="007A6BDB">
        <w:rPr>
          <w:rFonts w:ascii="Times New Roman" w:eastAsia="Times New Roman" w:hAnsi="Times New Roman"/>
          <w:sz w:val="22"/>
          <w:szCs w:val="22"/>
        </w:rPr>
        <w:t>е</w:t>
      </w:r>
      <w:r w:rsidRPr="007A6BDB">
        <w:rPr>
          <w:rFonts w:ascii="Times New Roman" w:eastAsia="Times New Roman" w:hAnsi="Times New Roman"/>
          <w:spacing w:val="4"/>
          <w:sz w:val="22"/>
          <w:szCs w:val="22"/>
        </w:rPr>
        <w:t xml:space="preserve"> </w:t>
      </w:r>
      <w:r w:rsidRPr="007A6BDB">
        <w:rPr>
          <w:rFonts w:ascii="Times New Roman" w:eastAsia="Times New Roman" w:hAnsi="Times New Roman"/>
          <w:spacing w:val="1"/>
          <w:sz w:val="22"/>
          <w:szCs w:val="22"/>
        </w:rPr>
        <w:t>натурально</w:t>
      </w:r>
      <w:r w:rsidRPr="007A6BDB">
        <w:rPr>
          <w:rFonts w:ascii="Times New Roman" w:eastAsia="Times New Roman" w:hAnsi="Times New Roman"/>
          <w:sz w:val="22"/>
          <w:szCs w:val="22"/>
        </w:rPr>
        <w:t xml:space="preserve">е </w:t>
      </w:r>
      <w:r w:rsidRPr="007A6BDB">
        <w:rPr>
          <w:rFonts w:ascii="Times New Roman" w:eastAsia="Times New Roman" w:hAnsi="Times New Roman"/>
          <w:spacing w:val="1"/>
          <w:sz w:val="22"/>
          <w:szCs w:val="22"/>
        </w:rPr>
        <w:t>числ</w:t>
      </w:r>
      <w:r w:rsidRPr="007A6BDB">
        <w:rPr>
          <w:rFonts w:ascii="Times New Roman" w:eastAsia="Times New Roman" w:hAnsi="Times New Roman"/>
          <w:sz w:val="22"/>
          <w:szCs w:val="22"/>
        </w:rPr>
        <w:t>о</w:t>
      </w:r>
      <w:r w:rsidRPr="007A6BDB">
        <w:rPr>
          <w:rFonts w:ascii="Times New Roman" w:eastAsia="Times New Roman" w:hAnsi="Times New Roman"/>
          <w:spacing w:val="8"/>
          <w:sz w:val="22"/>
          <w:szCs w:val="22"/>
        </w:rPr>
        <w:t xml:space="preserve"> </w:t>
      </w:r>
      <w:r w:rsidRPr="007A6BDB">
        <w:rPr>
          <w:rFonts w:ascii="Times New Roman" w:eastAsia="Times New Roman" w:hAnsi="Times New Roman"/>
          <w:spacing w:val="1"/>
          <w:sz w:val="22"/>
          <w:szCs w:val="22"/>
        </w:rPr>
        <w:t>и</w:t>
      </w:r>
      <w:r w:rsidRPr="007A6BDB">
        <w:rPr>
          <w:rFonts w:ascii="Times New Roman" w:eastAsia="Times New Roman" w:hAnsi="Times New Roman"/>
          <w:sz w:val="22"/>
          <w:szCs w:val="22"/>
        </w:rPr>
        <w:t>з</w:t>
      </w:r>
      <w:r w:rsidRPr="007A6BDB">
        <w:rPr>
          <w:rFonts w:ascii="Times New Roman" w:eastAsia="Times New Roman" w:hAnsi="Times New Roman"/>
          <w:spacing w:val="12"/>
          <w:sz w:val="22"/>
          <w:szCs w:val="22"/>
        </w:rPr>
        <w:t xml:space="preserve"> </w:t>
      </w:r>
      <w:r w:rsidRPr="007A6BDB">
        <w:rPr>
          <w:rFonts w:ascii="Times New Roman" w:eastAsia="Times New Roman" w:hAnsi="Times New Roman"/>
          <w:spacing w:val="1"/>
          <w:sz w:val="22"/>
          <w:szCs w:val="22"/>
        </w:rPr>
        <w:t>десятично</w:t>
      </w:r>
      <w:r w:rsidRPr="007A6BDB">
        <w:rPr>
          <w:rFonts w:ascii="Times New Roman" w:eastAsia="Times New Roman" w:hAnsi="Times New Roman"/>
          <w:sz w:val="22"/>
          <w:szCs w:val="22"/>
        </w:rPr>
        <w:t>й</w:t>
      </w:r>
      <w:r w:rsidRPr="007A6BDB">
        <w:rPr>
          <w:rFonts w:ascii="Times New Roman" w:eastAsia="Times New Roman" w:hAnsi="Times New Roman"/>
          <w:spacing w:val="1"/>
          <w:sz w:val="22"/>
          <w:szCs w:val="22"/>
        </w:rPr>
        <w:t xml:space="preserve"> запис</w:t>
      </w:r>
      <w:r w:rsidRPr="007A6BDB">
        <w:rPr>
          <w:rFonts w:ascii="Times New Roman" w:eastAsia="Times New Roman" w:hAnsi="Times New Roman"/>
          <w:sz w:val="22"/>
          <w:szCs w:val="22"/>
        </w:rPr>
        <w:t>и</w:t>
      </w:r>
      <w:r w:rsidRPr="007A6BDB">
        <w:rPr>
          <w:rFonts w:ascii="Times New Roman" w:eastAsia="Times New Roman" w:hAnsi="Times New Roman"/>
          <w:spacing w:val="7"/>
          <w:sz w:val="22"/>
          <w:szCs w:val="22"/>
        </w:rPr>
        <w:t xml:space="preserve"> </w:t>
      </w:r>
      <w:r w:rsidRPr="007A6BDB">
        <w:rPr>
          <w:rFonts w:ascii="Times New Roman" w:eastAsia="Times New Roman" w:hAnsi="Times New Roman"/>
          <w:sz w:val="22"/>
          <w:szCs w:val="22"/>
        </w:rPr>
        <w:t xml:space="preserve">в </w:t>
      </w:r>
      <w:r w:rsidRPr="007A6BDB">
        <w:rPr>
          <w:rFonts w:ascii="Times New Roman" w:eastAsia="Times New Roman" w:hAnsi="Times New Roman"/>
          <w:spacing w:val="1"/>
          <w:sz w:val="22"/>
          <w:szCs w:val="22"/>
        </w:rPr>
        <w:t>двоичну</w:t>
      </w:r>
      <w:r w:rsidRPr="007A6BDB">
        <w:rPr>
          <w:rFonts w:ascii="Times New Roman" w:eastAsia="Times New Roman" w:hAnsi="Times New Roman"/>
          <w:sz w:val="22"/>
          <w:szCs w:val="22"/>
        </w:rPr>
        <w:t>ю</w:t>
      </w:r>
      <w:r w:rsidRPr="007A6BDB">
        <w:rPr>
          <w:rFonts w:ascii="Times New Roman" w:eastAsia="Times New Roman" w:hAnsi="Times New Roman"/>
          <w:spacing w:val="-6"/>
          <w:sz w:val="22"/>
          <w:szCs w:val="22"/>
        </w:rPr>
        <w:t xml:space="preserve"> </w:t>
      </w:r>
      <w:r w:rsidRPr="007A6BDB">
        <w:rPr>
          <w:rFonts w:ascii="Times New Roman" w:eastAsia="Times New Roman" w:hAnsi="Times New Roman"/>
          <w:sz w:val="22"/>
          <w:szCs w:val="22"/>
        </w:rPr>
        <w:t>и</w:t>
      </w:r>
      <w:r w:rsidRPr="007A6BDB">
        <w:rPr>
          <w:rFonts w:ascii="Times New Roman" w:eastAsia="Times New Roman" w:hAnsi="Times New Roman"/>
          <w:spacing w:val="3"/>
          <w:sz w:val="22"/>
          <w:szCs w:val="22"/>
        </w:rPr>
        <w:t xml:space="preserve"> </w:t>
      </w:r>
      <w:r w:rsidRPr="007A6BDB">
        <w:rPr>
          <w:rFonts w:ascii="Times New Roman" w:eastAsia="Times New Roman" w:hAnsi="Times New Roman"/>
          <w:spacing w:val="1"/>
          <w:sz w:val="22"/>
          <w:szCs w:val="22"/>
        </w:rPr>
        <w:t>и</w:t>
      </w:r>
      <w:r w:rsidRPr="007A6BDB">
        <w:rPr>
          <w:rFonts w:ascii="Times New Roman" w:eastAsia="Times New Roman" w:hAnsi="Times New Roman"/>
          <w:sz w:val="22"/>
          <w:szCs w:val="22"/>
        </w:rPr>
        <w:t>з</w:t>
      </w:r>
      <w:r w:rsidRPr="007A6BDB">
        <w:rPr>
          <w:rFonts w:ascii="Times New Roman" w:eastAsia="Times New Roman" w:hAnsi="Times New Roman"/>
          <w:spacing w:val="2"/>
          <w:sz w:val="22"/>
          <w:szCs w:val="22"/>
        </w:rPr>
        <w:t xml:space="preserve"> </w:t>
      </w:r>
      <w:r w:rsidRPr="007A6BDB">
        <w:rPr>
          <w:rFonts w:ascii="Times New Roman" w:eastAsia="Times New Roman" w:hAnsi="Times New Roman"/>
          <w:spacing w:val="1"/>
          <w:sz w:val="22"/>
          <w:szCs w:val="22"/>
        </w:rPr>
        <w:t>двоично</w:t>
      </w:r>
      <w:r w:rsidRPr="007A6BDB">
        <w:rPr>
          <w:rFonts w:ascii="Times New Roman" w:eastAsia="Times New Roman" w:hAnsi="Times New Roman"/>
          <w:sz w:val="22"/>
          <w:szCs w:val="22"/>
        </w:rPr>
        <w:t>й</w:t>
      </w:r>
      <w:r w:rsidRPr="007A6BDB">
        <w:rPr>
          <w:rFonts w:ascii="Times New Roman" w:eastAsia="Times New Roman" w:hAnsi="Times New Roman"/>
          <w:spacing w:val="-6"/>
          <w:sz w:val="22"/>
          <w:szCs w:val="22"/>
        </w:rPr>
        <w:t xml:space="preserve"> </w:t>
      </w:r>
      <w:r w:rsidRPr="007A6BDB">
        <w:rPr>
          <w:rFonts w:ascii="Times New Roman" w:eastAsia="Times New Roman" w:hAnsi="Times New Roman"/>
          <w:sz w:val="22"/>
          <w:szCs w:val="22"/>
        </w:rPr>
        <w:t>в</w:t>
      </w:r>
      <w:r w:rsidRPr="007A6BDB">
        <w:rPr>
          <w:rFonts w:ascii="Times New Roman" w:eastAsia="Times New Roman" w:hAnsi="Times New Roman"/>
          <w:spacing w:val="4"/>
          <w:sz w:val="22"/>
          <w:szCs w:val="22"/>
        </w:rPr>
        <w:t xml:space="preserve"> </w:t>
      </w:r>
      <w:r w:rsidRPr="007A6BDB">
        <w:rPr>
          <w:rFonts w:ascii="Times New Roman" w:eastAsia="Times New Roman" w:hAnsi="Times New Roman"/>
          <w:spacing w:val="1"/>
          <w:sz w:val="22"/>
          <w:szCs w:val="22"/>
        </w:rPr>
        <w:t>десятичную</w:t>
      </w:r>
      <w:r w:rsidRPr="007A6BDB">
        <w:rPr>
          <w:rFonts w:ascii="Times New Roman" w:eastAsia="Times New Roman" w:hAnsi="Times New Roman"/>
          <w:sz w:val="22"/>
          <w:szCs w:val="22"/>
        </w:rPr>
        <w:t>;</w:t>
      </w:r>
      <w:r w:rsidRPr="007A6BDB">
        <w:rPr>
          <w:rFonts w:ascii="Times New Roman" w:eastAsia="Times New Roman" w:hAnsi="Times New Roman"/>
          <w:spacing w:val="-10"/>
          <w:sz w:val="22"/>
          <w:szCs w:val="22"/>
        </w:rPr>
        <w:t xml:space="preserve"> </w:t>
      </w:r>
      <w:r w:rsidRPr="007A6BDB">
        <w:rPr>
          <w:rFonts w:ascii="Times New Roman" w:eastAsia="Times New Roman" w:hAnsi="Times New Roman"/>
          <w:spacing w:val="1"/>
          <w:sz w:val="22"/>
          <w:szCs w:val="22"/>
        </w:rPr>
        <w:t>сравниват</w:t>
      </w:r>
      <w:r w:rsidRPr="007A6BDB">
        <w:rPr>
          <w:rFonts w:ascii="Times New Roman" w:eastAsia="Times New Roman" w:hAnsi="Times New Roman"/>
          <w:sz w:val="22"/>
          <w:szCs w:val="22"/>
        </w:rPr>
        <w:t>ь</w:t>
      </w:r>
      <w:r w:rsidRPr="007A6BDB">
        <w:rPr>
          <w:rFonts w:ascii="Times New Roman" w:eastAsia="Times New Roman" w:hAnsi="Times New Roman"/>
          <w:spacing w:val="-8"/>
          <w:sz w:val="22"/>
          <w:szCs w:val="22"/>
        </w:rPr>
        <w:t xml:space="preserve"> </w:t>
      </w:r>
      <w:r w:rsidRPr="007A6BDB">
        <w:rPr>
          <w:rFonts w:ascii="Times New Roman" w:eastAsia="Times New Roman" w:hAnsi="Times New Roman"/>
          <w:spacing w:val="1"/>
          <w:sz w:val="22"/>
          <w:szCs w:val="22"/>
        </w:rPr>
        <w:t>числ</w:t>
      </w:r>
      <w:r w:rsidRPr="007A6BDB">
        <w:rPr>
          <w:rFonts w:ascii="Times New Roman" w:eastAsia="Times New Roman" w:hAnsi="Times New Roman"/>
          <w:sz w:val="22"/>
          <w:szCs w:val="22"/>
        </w:rPr>
        <w:t>а</w:t>
      </w:r>
      <w:r w:rsidRPr="007A6BDB">
        <w:rPr>
          <w:rFonts w:ascii="Times New Roman" w:eastAsia="Times New Roman" w:hAnsi="Times New Roman"/>
          <w:spacing w:val="-2"/>
          <w:sz w:val="22"/>
          <w:szCs w:val="22"/>
        </w:rPr>
        <w:t xml:space="preserve"> </w:t>
      </w:r>
      <w:r w:rsidRPr="007A6BDB">
        <w:rPr>
          <w:rFonts w:ascii="Times New Roman" w:eastAsia="Times New Roman" w:hAnsi="Times New Roman"/>
          <w:sz w:val="22"/>
          <w:szCs w:val="22"/>
        </w:rPr>
        <w:t>в</w:t>
      </w:r>
      <w:r w:rsidRPr="007A6BDB">
        <w:rPr>
          <w:rFonts w:ascii="Times New Roman" w:eastAsia="Times New Roman" w:hAnsi="Times New Roman"/>
          <w:spacing w:val="4"/>
          <w:sz w:val="22"/>
          <w:szCs w:val="22"/>
        </w:rPr>
        <w:t xml:space="preserve"> </w:t>
      </w:r>
      <w:r w:rsidRPr="007A6BDB">
        <w:rPr>
          <w:rFonts w:ascii="Times New Roman" w:eastAsia="Times New Roman" w:hAnsi="Times New Roman"/>
          <w:spacing w:val="1"/>
          <w:sz w:val="22"/>
          <w:szCs w:val="22"/>
        </w:rPr>
        <w:t>двоичной записи</w:t>
      </w:r>
      <w:r w:rsidRPr="007A6BDB">
        <w:rPr>
          <w:rFonts w:ascii="Times New Roman" w:eastAsia="Times New Roman" w:hAnsi="Times New Roman"/>
          <w:sz w:val="22"/>
          <w:szCs w:val="22"/>
        </w:rPr>
        <w:t>;</w:t>
      </w:r>
      <w:r w:rsidRPr="007A6BDB">
        <w:rPr>
          <w:rFonts w:ascii="Times New Roman" w:eastAsia="Times New Roman" w:hAnsi="Times New Roman"/>
          <w:spacing w:val="5"/>
          <w:sz w:val="22"/>
          <w:szCs w:val="22"/>
        </w:rPr>
        <w:t xml:space="preserve"> </w:t>
      </w:r>
      <w:r w:rsidRPr="007A6BDB">
        <w:rPr>
          <w:rFonts w:ascii="Times New Roman" w:eastAsia="Times New Roman" w:hAnsi="Times New Roman"/>
          <w:spacing w:val="1"/>
          <w:sz w:val="22"/>
          <w:szCs w:val="22"/>
        </w:rPr>
        <w:t>складыват</w:t>
      </w:r>
      <w:r w:rsidRPr="007A6BDB">
        <w:rPr>
          <w:rFonts w:ascii="Times New Roman" w:eastAsia="Times New Roman" w:hAnsi="Times New Roman"/>
          <w:sz w:val="22"/>
          <w:szCs w:val="22"/>
        </w:rPr>
        <w:t>ь и</w:t>
      </w:r>
      <w:r w:rsidRPr="007A6BDB">
        <w:rPr>
          <w:rFonts w:ascii="Times New Roman" w:eastAsia="Times New Roman" w:hAnsi="Times New Roman"/>
          <w:spacing w:val="12"/>
          <w:sz w:val="22"/>
          <w:szCs w:val="22"/>
        </w:rPr>
        <w:t xml:space="preserve"> </w:t>
      </w:r>
      <w:r w:rsidRPr="007A6BDB">
        <w:rPr>
          <w:rFonts w:ascii="Times New Roman" w:eastAsia="Times New Roman" w:hAnsi="Times New Roman"/>
          <w:spacing w:val="1"/>
          <w:sz w:val="22"/>
          <w:szCs w:val="22"/>
        </w:rPr>
        <w:t>вычитат</w:t>
      </w:r>
      <w:r w:rsidRPr="007A6BDB">
        <w:rPr>
          <w:rFonts w:ascii="Times New Roman" w:eastAsia="Times New Roman" w:hAnsi="Times New Roman"/>
          <w:sz w:val="22"/>
          <w:szCs w:val="22"/>
        </w:rPr>
        <w:t>ь</w:t>
      </w:r>
      <w:r w:rsidRPr="007A6BDB">
        <w:rPr>
          <w:rFonts w:ascii="Times New Roman" w:eastAsia="Times New Roman" w:hAnsi="Times New Roman"/>
          <w:spacing w:val="3"/>
          <w:sz w:val="22"/>
          <w:szCs w:val="22"/>
        </w:rPr>
        <w:t xml:space="preserve"> </w:t>
      </w:r>
      <w:r w:rsidRPr="007A6BDB">
        <w:rPr>
          <w:rFonts w:ascii="Times New Roman" w:eastAsia="Times New Roman" w:hAnsi="Times New Roman"/>
          <w:spacing w:val="1"/>
          <w:sz w:val="22"/>
          <w:szCs w:val="22"/>
        </w:rPr>
        <w:t>числа</w:t>
      </w:r>
      <w:r w:rsidRPr="007A6BDB">
        <w:rPr>
          <w:rFonts w:ascii="Times New Roman" w:eastAsia="Times New Roman" w:hAnsi="Times New Roman"/>
          <w:sz w:val="22"/>
          <w:szCs w:val="22"/>
        </w:rPr>
        <w:t>,</w:t>
      </w:r>
      <w:r w:rsidRPr="007A6BDB">
        <w:rPr>
          <w:rFonts w:ascii="Times New Roman" w:eastAsia="Times New Roman" w:hAnsi="Times New Roman"/>
          <w:spacing w:val="6"/>
          <w:sz w:val="22"/>
          <w:szCs w:val="22"/>
        </w:rPr>
        <w:t xml:space="preserve"> </w:t>
      </w:r>
      <w:r w:rsidRPr="007A6BDB">
        <w:rPr>
          <w:rFonts w:ascii="Times New Roman" w:eastAsia="Times New Roman" w:hAnsi="Times New Roman"/>
          <w:spacing w:val="1"/>
          <w:sz w:val="22"/>
          <w:szCs w:val="22"/>
        </w:rPr>
        <w:t>записанны</w:t>
      </w:r>
      <w:r w:rsidRPr="007A6BDB">
        <w:rPr>
          <w:rFonts w:ascii="Times New Roman" w:eastAsia="Times New Roman" w:hAnsi="Times New Roman"/>
          <w:sz w:val="22"/>
          <w:szCs w:val="22"/>
        </w:rPr>
        <w:t>е в</w:t>
      </w:r>
      <w:r w:rsidRPr="007A6BDB">
        <w:rPr>
          <w:rFonts w:ascii="Times New Roman" w:eastAsia="Times New Roman" w:hAnsi="Times New Roman"/>
          <w:spacing w:val="13"/>
          <w:sz w:val="22"/>
          <w:szCs w:val="22"/>
        </w:rPr>
        <w:t xml:space="preserve"> </w:t>
      </w:r>
      <w:r w:rsidRPr="007A6BDB">
        <w:rPr>
          <w:rFonts w:ascii="Times New Roman" w:eastAsia="Times New Roman" w:hAnsi="Times New Roman"/>
          <w:spacing w:val="1"/>
          <w:sz w:val="22"/>
          <w:szCs w:val="22"/>
        </w:rPr>
        <w:t>двоично</w:t>
      </w:r>
      <w:r w:rsidRPr="007A6BDB">
        <w:rPr>
          <w:rFonts w:ascii="Times New Roman" w:eastAsia="Times New Roman" w:hAnsi="Times New Roman"/>
          <w:sz w:val="22"/>
          <w:szCs w:val="22"/>
        </w:rPr>
        <w:t xml:space="preserve">й </w:t>
      </w:r>
      <w:r w:rsidRPr="007A6BDB">
        <w:rPr>
          <w:rFonts w:ascii="Times New Roman" w:eastAsia="Times New Roman" w:hAnsi="Times New Roman"/>
          <w:spacing w:val="1"/>
          <w:sz w:val="22"/>
          <w:szCs w:val="22"/>
        </w:rPr>
        <w:t>систем</w:t>
      </w:r>
      <w:r w:rsidRPr="007A6BDB">
        <w:rPr>
          <w:rFonts w:ascii="Times New Roman" w:eastAsia="Times New Roman" w:hAnsi="Times New Roman"/>
          <w:sz w:val="22"/>
          <w:szCs w:val="22"/>
        </w:rPr>
        <w:t>е</w:t>
      </w:r>
      <w:r w:rsidRPr="007A6BDB">
        <w:rPr>
          <w:rFonts w:ascii="Times New Roman" w:eastAsia="Times New Roman" w:hAnsi="Times New Roman"/>
          <w:spacing w:val="-8"/>
          <w:sz w:val="22"/>
          <w:szCs w:val="22"/>
        </w:rPr>
        <w:t xml:space="preserve"> </w:t>
      </w:r>
      <w:r w:rsidRPr="007A6BDB">
        <w:rPr>
          <w:rFonts w:ascii="Times New Roman" w:eastAsia="Times New Roman" w:hAnsi="Times New Roman"/>
          <w:spacing w:val="1"/>
          <w:sz w:val="22"/>
          <w:szCs w:val="22"/>
        </w:rPr>
        <w:t>счисления</w:t>
      </w:r>
      <w:r w:rsidRPr="007A6BDB">
        <w:rPr>
          <w:rFonts w:ascii="Times New Roman" w:eastAsia="Times New Roman" w:hAnsi="Times New Roman"/>
          <w:sz w:val="22"/>
          <w:szCs w:val="22"/>
        </w:rPr>
        <w:t>;</w:t>
      </w:r>
      <w:proofErr w:type="gramEnd"/>
    </w:p>
    <w:p w:rsidR="007A6BDB" w:rsidRPr="007A6BDB" w:rsidRDefault="007A6BDB" w:rsidP="00AC5EAB">
      <w:pPr>
        <w:pStyle w:val="ad"/>
        <w:numPr>
          <w:ilvl w:val="0"/>
          <w:numId w:val="93"/>
        </w:numPr>
        <w:tabs>
          <w:tab w:val="left" w:pos="820"/>
          <w:tab w:val="left" w:pos="993"/>
          <w:tab w:val="left" w:pos="1960"/>
        </w:tabs>
        <w:ind w:left="0" w:firstLine="709"/>
        <w:jc w:val="both"/>
        <w:rPr>
          <w:rFonts w:ascii="Times New Roman" w:eastAsia="Times New Roman" w:hAnsi="Times New Roman"/>
          <w:sz w:val="22"/>
          <w:szCs w:val="22"/>
        </w:rPr>
      </w:pPr>
      <w:r w:rsidRPr="007A6BDB">
        <w:rPr>
          <w:rFonts w:ascii="Times New Roman" w:eastAsia="Times New Roman" w:hAnsi="Times New Roman"/>
          <w:spacing w:val="1"/>
          <w:sz w:val="22"/>
          <w:szCs w:val="22"/>
        </w:rPr>
        <w:t>записыват</w:t>
      </w:r>
      <w:r w:rsidRPr="007A6BDB">
        <w:rPr>
          <w:rFonts w:ascii="Times New Roman" w:eastAsia="Times New Roman" w:hAnsi="Times New Roman"/>
          <w:sz w:val="22"/>
          <w:szCs w:val="22"/>
        </w:rPr>
        <w:t xml:space="preserve">ь </w:t>
      </w:r>
      <w:r w:rsidRPr="007A6BDB">
        <w:rPr>
          <w:rFonts w:ascii="Times New Roman" w:eastAsia="Times New Roman" w:hAnsi="Times New Roman"/>
          <w:spacing w:val="1"/>
          <w:sz w:val="22"/>
          <w:szCs w:val="22"/>
        </w:rPr>
        <w:t>логически</w:t>
      </w:r>
      <w:r w:rsidRPr="007A6BDB">
        <w:rPr>
          <w:rFonts w:ascii="Times New Roman" w:eastAsia="Times New Roman" w:hAnsi="Times New Roman"/>
          <w:sz w:val="22"/>
          <w:szCs w:val="22"/>
        </w:rPr>
        <w:t xml:space="preserve">е </w:t>
      </w:r>
      <w:proofErr w:type="gramStart"/>
      <w:r w:rsidRPr="007A6BDB">
        <w:rPr>
          <w:rFonts w:ascii="Times New Roman" w:eastAsia="Times New Roman" w:hAnsi="Times New Roman"/>
          <w:spacing w:val="1"/>
          <w:sz w:val="22"/>
          <w:szCs w:val="22"/>
        </w:rPr>
        <w:t>выражени</w:t>
      </w:r>
      <w:r w:rsidRPr="007A6BDB">
        <w:rPr>
          <w:rFonts w:ascii="Times New Roman" w:eastAsia="Times New Roman" w:hAnsi="Times New Roman"/>
          <w:sz w:val="22"/>
          <w:szCs w:val="22"/>
        </w:rPr>
        <w:t>я</w:t>
      </w:r>
      <w:proofErr w:type="gramEnd"/>
      <w:r w:rsidRPr="007A6BDB">
        <w:rPr>
          <w:rFonts w:ascii="Times New Roman" w:eastAsia="Times New Roman" w:hAnsi="Times New Roman"/>
          <w:sz w:val="22"/>
          <w:szCs w:val="22"/>
        </w:rPr>
        <w:t xml:space="preserve"> </w:t>
      </w:r>
      <w:r w:rsidRPr="007A6BDB">
        <w:rPr>
          <w:rFonts w:ascii="Times New Roman" w:eastAsia="Times New Roman" w:hAnsi="Times New Roman"/>
          <w:spacing w:val="1"/>
          <w:sz w:val="22"/>
          <w:szCs w:val="22"/>
        </w:rPr>
        <w:t>составленны</w:t>
      </w:r>
      <w:r w:rsidRPr="007A6BDB">
        <w:rPr>
          <w:rFonts w:ascii="Times New Roman" w:eastAsia="Times New Roman" w:hAnsi="Times New Roman"/>
          <w:sz w:val="22"/>
          <w:szCs w:val="22"/>
        </w:rPr>
        <w:t xml:space="preserve">е с </w:t>
      </w:r>
      <w:r w:rsidRPr="007A6BDB">
        <w:rPr>
          <w:rFonts w:ascii="Times New Roman" w:eastAsia="Times New Roman" w:hAnsi="Times New Roman"/>
          <w:spacing w:val="1"/>
          <w:sz w:val="22"/>
          <w:szCs w:val="22"/>
        </w:rPr>
        <w:t>помощью операци</w:t>
      </w:r>
      <w:r w:rsidRPr="007A6BDB">
        <w:rPr>
          <w:rFonts w:ascii="Times New Roman" w:eastAsia="Times New Roman" w:hAnsi="Times New Roman"/>
          <w:sz w:val="22"/>
          <w:szCs w:val="22"/>
        </w:rPr>
        <w:t xml:space="preserve">й </w:t>
      </w:r>
      <w:r w:rsidRPr="007A6BDB">
        <w:rPr>
          <w:rFonts w:ascii="Times New Roman" w:eastAsia="Times New Roman" w:hAnsi="Times New Roman"/>
          <w:spacing w:val="1"/>
          <w:sz w:val="22"/>
          <w:szCs w:val="22"/>
        </w:rPr>
        <w:t>«и»</w:t>
      </w:r>
      <w:r w:rsidRPr="007A6BDB">
        <w:rPr>
          <w:rFonts w:ascii="Times New Roman" w:eastAsia="Times New Roman" w:hAnsi="Times New Roman"/>
          <w:sz w:val="22"/>
          <w:szCs w:val="22"/>
        </w:rPr>
        <w:t xml:space="preserve">, </w:t>
      </w:r>
      <w:r w:rsidRPr="007A6BDB">
        <w:rPr>
          <w:rFonts w:ascii="Times New Roman" w:eastAsia="Times New Roman" w:hAnsi="Times New Roman"/>
          <w:spacing w:val="1"/>
          <w:sz w:val="22"/>
          <w:szCs w:val="22"/>
        </w:rPr>
        <w:t>«или»</w:t>
      </w:r>
      <w:r w:rsidRPr="007A6BDB">
        <w:rPr>
          <w:rFonts w:ascii="Times New Roman" w:eastAsia="Times New Roman" w:hAnsi="Times New Roman"/>
          <w:sz w:val="22"/>
          <w:szCs w:val="22"/>
        </w:rPr>
        <w:t xml:space="preserve">, </w:t>
      </w:r>
      <w:r w:rsidRPr="007A6BDB">
        <w:rPr>
          <w:rFonts w:ascii="Times New Roman" w:eastAsia="Times New Roman" w:hAnsi="Times New Roman"/>
          <w:spacing w:val="1"/>
          <w:sz w:val="22"/>
          <w:szCs w:val="22"/>
        </w:rPr>
        <w:t>«не</w:t>
      </w:r>
      <w:r w:rsidRPr="007A6BDB">
        <w:rPr>
          <w:rFonts w:ascii="Times New Roman" w:eastAsia="Times New Roman" w:hAnsi="Times New Roman"/>
          <w:sz w:val="22"/>
          <w:szCs w:val="22"/>
        </w:rPr>
        <w:t xml:space="preserve">» и </w:t>
      </w:r>
      <w:r w:rsidRPr="007A6BDB">
        <w:rPr>
          <w:rFonts w:ascii="Times New Roman" w:eastAsia="Times New Roman" w:hAnsi="Times New Roman"/>
          <w:spacing w:val="1"/>
          <w:sz w:val="22"/>
          <w:szCs w:val="22"/>
        </w:rPr>
        <w:t>скобок</w:t>
      </w:r>
      <w:r w:rsidRPr="007A6BDB">
        <w:rPr>
          <w:rFonts w:ascii="Times New Roman" w:eastAsia="Times New Roman" w:hAnsi="Times New Roman"/>
          <w:sz w:val="22"/>
          <w:szCs w:val="22"/>
        </w:rPr>
        <w:t xml:space="preserve">, </w:t>
      </w:r>
      <w:r w:rsidRPr="007A6BDB">
        <w:rPr>
          <w:rFonts w:ascii="Times New Roman" w:eastAsia="Times New Roman" w:hAnsi="Times New Roman"/>
          <w:spacing w:val="1"/>
          <w:sz w:val="22"/>
          <w:szCs w:val="22"/>
        </w:rPr>
        <w:t>определят</w:t>
      </w:r>
      <w:r w:rsidRPr="007A6BDB">
        <w:rPr>
          <w:rFonts w:ascii="Times New Roman" w:eastAsia="Times New Roman" w:hAnsi="Times New Roman"/>
          <w:sz w:val="22"/>
          <w:szCs w:val="22"/>
        </w:rPr>
        <w:t xml:space="preserve">ь </w:t>
      </w:r>
      <w:r w:rsidRPr="007A6BDB">
        <w:rPr>
          <w:rFonts w:ascii="Times New Roman" w:eastAsia="Times New Roman" w:hAnsi="Times New Roman"/>
          <w:spacing w:val="1"/>
          <w:sz w:val="22"/>
          <w:szCs w:val="22"/>
        </w:rPr>
        <w:t>истинно</w:t>
      </w:r>
      <w:r w:rsidRPr="007A6BDB">
        <w:rPr>
          <w:rFonts w:ascii="Times New Roman" w:eastAsia="Times New Roman" w:hAnsi="Times New Roman"/>
          <w:sz w:val="22"/>
          <w:szCs w:val="22"/>
        </w:rPr>
        <w:t>с</w:t>
      </w:r>
      <w:r w:rsidRPr="007A6BDB">
        <w:rPr>
          <w:rFonts w:ascii="Times New Roman" w:eastAsia="Times New Roman" w:hAnsi="Times New Roman"/>
          <w:spacing w:val="1"/>
          <w:sz w:val="22"/>
          <w:szCs w:val="22"/>
        </w:rPr>
        <w:t>ть таког</w:t>
      </w:r>
      <w:r w:rsidRPr="007A6BDB">
        <w:rPr>
          <w:rFonts w:ascii="Times New Roman" w:eastAsia="Times New Roman" w:hAnsi="Times New Roman"/>
          <w:sz w:val="22"/>
          <w:szCs w:val="22"/>
        </w:rPr>
        <w:t xml:space="preserve">о </w:t>
      </w:r>
      <w:r w:rsidRPr="007A6BDB">
        <w:rPr>
          <w:rFonts w:ascii="Times New Roman" w:eastAsia="Times New Roman" w:hAnsi="Times New Roman"/>
          <w:spacing w:val="1"/>
          <w:sz w:val="22"/>
          <w:szCs w:val="22"/>
        </w:rPr>
        <w:t>составног</w:t>
      </w:r>
      <w:r w:rsidRPr="007A6BDB">
        <w:rPr>
          <w:rFonts w:ascii="Times New Roman" w:eastAsia="Times New Roman" w:hAnsi="Times New Roman"/>
          <w:sz w:val="22"/>
          <w:szCs w:val="22"/>
        </w:rPr>
        <w:t xml:space="preserve">о </w:t>
      </w:r>
      <w:r w:rsidRPr="007A6BDB">
        <w:rPr>
          <w:rFonts w:ascii="Times New Roman" w:eastAsia="Times New Roman" w:hAnsi="Times New Roman"/>
          <w:spacing w:val="1"/>
          <w:sz w:val="22"/>
          <w:szCs w:val="22"/>
        </w:rPr>
        <w:t>высказывания</w:t>
      </w:r>
      <w:r w:rsidRPr="007A6BDB">
        <w:rPr>
          <w:rFonts w:ascii="Times New Roman" w:eastAsia="Times New Roman" w:hAnsi="Times New Roman"/>
          <w:sz w:val="22"/>
          <w:szCs w:val="22"/>
        </w:rPr>
        <w:t xml:space="preserve">, </w:t>
      </w:r>
      <w:r w:rsidRPr="007A6BDB">
        <w:rPr>
          <w:rFonts w:ascii="Times New Roman" w:eastAsia="Times New Roman" w:hAnsi="Times New Roman"/>
          <w:spacing w:val="1"/>
          <w:sz w:val="22"/>
          <w:szCs w:val="22"/>
        </w:rPr>
        <w:t>есл</w:t>
      </w:r>
      <w:r w:rsidRPr="007A6BDB">
        <w:rPr>
          <w:rFonts w:ascii="Times New Roman" w:eastAsia="Times New Roman" w:hAnsi="Times New Roman"/>
          <w:sz w:val="22"/>
          <w:szCs w:val="22"/>
        </w:rPr>
        <w:t xml:space="preserve">и </w:t>
      </w:r>
      <w:r w:rsidRPr="007A6BDB">
        <w:rPr>
          <w:rFonts w:ascii="Times New Roman" w:eastAsia="Times New Roman" w:hAnsi="Times New Roman"/>
          <w:spacing w:val="1"/>
          <w:sz w:val="22"/>
          <w:szCs w:val="22"/>
        </w:rPr>
        <w:t>известн</w:t>
      </w:r>
      <w:r w:rsidRPr="007A6BDB">
        <w:rPr>
          <w:rFonts w:ascii="Times New Roman" w:eastAsia="Times New Roman" w:hAnsi="Times New Roman"/>
          <w:sz w:val="22"/>
          <w:szCs w:val="22"/>
        </w:rPr>
        <w:t xml:space="preserve">ы </w:t>
      </w:r>
      <w:r w:rsidRPr="007A6BDB">
        <w:rPr>
          <w:rFonts w:ascii="Times New Roman" w:eastAsia="Times New Roman" w:hAnsi="Times New Roman"/>
          <w:spacing w:val="1"/>
          <w:sz w:val="22"/>
          <w:szCs w:val="22"/>
        </w:rPr>
        <w:t>значени</w:t>
      </w:r>
      <w:r w:rsidRPr="007A6BDB">
        <w:rPr>
          <w:rFonts w:ascii="Times New Roman" w:eastAsia="Times New Roman" w:hAnsi="Times New Roman"/>
          <w:sz w:val="22"/>
          <w:szCs w:val="22"/>
        </w:rPr>
        <w:t xml:space="preserve">я </w:t>
      </w:r>
      <w:r w:rsidRPr="007A6BDB">
        <w:rPr>
          <w:rFonts w:ascii="Times New Roman" w:eastAsia="Times New Roman" w:hAnsi="Times New Roman"/>
          <w:spacing w:val="1"/>
          <w:sz w:val="22"/>
          <w:szCs w:val="22"/>
        </w:rPr>
        <w:t>истинност</w:t>
      </w:r>
      <w:r w:rsidRPr="007A6BDB">
        <w:rPr>
          <w:rFonts w:ascii="Times New Roman" w:eastAsia="Times New Roman" w:hAnsi="Times New Roman"/>
          <w:sz w:val="22"/>
          <w:szCs w:val="22"/>
        </w:rPr>
        <w:t>и</w:t>
      </w:r>
      <w:r w:rsidRPr="007A6BDB">
        <w:rPr>
          <w:rFonts w:ascii="Times New Roman" w:eastAsia="Times New Roman" w:hAnsi="Times New Roman"/>
          <w:spacing w:val="-13"/>
          <w:sz w:val="22"/>
          <w:szCs w:val="22"/>
        </w:rPr>
        <w:t xml:space="preserve"> </w:t>
      </w:r>
      <w:r w:rsidRPr="007A6BDB">
        <w:rPr>
          <w:rFonts w:ascii="Times New Roman" w:eastAsia="Times New Roman" w:hAnsi="Times New Roman"/>
          <w:spacing w:val="1"/>
          <w:sz w:val="22"/>
          <w:szCs w:val="22"/>
        </w:rPr>
        <w:t>входящи</w:t>
      </w:r>
      <w:r w:rsidRPr="007A6BDB">
        <w:rPr>
          <w:rFonts w:ascii="Times New Roman" w:eastAsia="Times New Roman" w:hAnsi="Times New Roman"/>
          <w:sz w:val="22"/>
          <w:szCs w:val="22"/>
        </w:rPr>
        <w:t>х</w:t>
      </w:r>
      <w:r w:rsidRPr="007A6BDB">
        <w:rPr>
          <w:rFonts w:ascii="Times New Roman" w:eastAsia="Times New Roman" w:hAnsi="Times New Roman"/>
          <w:spacing w:val="-11"/>
          <w:sz w:val="22"/>
          <w:szCs w:val="22"/>
        </w:rPr>
        <w:t xml:space="preserve"> </w:t>
      </w:r>
      <w:r w:rsidRPr="007A6BDB">
        <w:rPr>
          <w:rFonts w:ascii="Times New Roman" w:eastAsia="Times New Roman" w:hAnsi="Times New Roman"/>
          <w:sz w:val="22"/>
          <w:szCs w:val="22"/>
        </w:rPr>
        <w:t xml:space="preserve">в </w:t>
      </w:r>
      <w:r w:rsidRPr="007A6BDB">
        <w:rPr>
          <w:rFonts w:ascii="Times New Roman" w:eastAsia="Times New Roman" w:hAnsi="Times New Roman"/>
          <w:spacing w:val="1"/>
          <w:sz w:val="22"/>
          <w:szCs w:val="22"/>
        </w:rPr>
        <w:t>нег</w:t>
      </w:r>
      <w:r w:rsidRPr="007A6BDB">
        <w:rPr>
          <w:rFonts w:ascii="Times New Roman" w:eastAsia="Times New Roman" w:hAnsi="Times New Roman"/>
          <w:sz w:val="22"/>
          <w:szCs w:val="22"/>
        </w:rPr>
        <w:t>о</w:t>
      </w:r>
      <w:r w:rsidRPr="007A6BDB">
        <w:rPr>
          <w:rFonts w:ascii="Times New Roman" w:eastAsia="Times New Roman" w:hAnsi="Times New Roman"/>
          <w:spacing w:val="-4"/>
          <w:sz w:val="22"/>
          <w:szCs w:val="22"/>
        </w:rPr>
        <w:t xml:space="preserve"> </w:t>
      </w:r>
      <w:r w:rsidRPr="007A6BDB">
        <w:rPr>
          <w:rFonts w:ascii="Times New Roman" w:eastAsia="Times New Roman" w:hAnsi="Times New Roman"/>
          <w:spacing w:val="1"/>
          <w:sz w:val="22"/>
          <w:szCs w:val="22"/>
        </w:rPr>
        <w:t>элементарны</w:t>
      </w:r>
      <w:r w:rsidRPr="007A6BDB">
        <w:rPr>
          <w:rFonts w:ascii="Times New Roman" w:eastAsia="Times New Roman" w:hAnsi="Times New Roman"/>
          <w:sz w:val="22"/>
          <w:szCs w:val="22"/>
        </w:rPr>
        <w:t>х</w:t>
      </w:r>
      <w:r w:rsidRPr="007A6BDB">
        <w:rPr>
          <w:rFonts w:ascii="Times New Roman" w:eastAsia="Times New Roman" w:hAnsi="Times New Roman"/>
          <w:spacing w:val="-16"/>
          <w:sz w:val="22"/>
          <w:szCs w:val="22"/>
        </w:rPr>
        <w:t xml:space="preserve"> </w:t>
      </w:r>
      <w:r w:rsidRPr="007A6BDB">
        <w:rPr>
          <w:rFonts w:ascii="Times New Roman" w:eastAsia="Times New Roman" w:hAnsi="Times New Roman"/>
          <w:spacing w:val="1"/>
          <w:sz w:val="22"/>
          <w:szCs w:val="22"/>
        </w:rPr>
        <w:t>высказываний</w:t>
      </w:r>
      <w:r w:rsidRPr="007A6BDB">
        <w:rPr>
          <w:rFonts w:ascii="Times New Roman" w:eastAsia="Times New Roman" w:hAnsi="Times New Roman"/>
          <w:sz w:val="22"/>
          <w:szCs w:val="22"/>
        </w:rPr>
        <w:t>;</w:t>
      </w:r>
    </w:p>
    <w:p w:rsidR="007A6BDB" w:rsidRPr="007A6BDB" w:rsidRDefault="007A6BDB" w:rsidP="00AC5EAB">
      <w:pPr>
        <w:pStyle w:val="ad"/>
        <w:numPr>
          <w:ilvl w:val="0"/>
          <w:numId w:val="93"/>
        </w:numPr>
        <w:tabs>
          <w:tab w:val="left" w:pos="820"/>
          <w:tab w:val="left" w:pos="993"/>
        </w:tabs>
        <w:ind w:left="0" w:firstLine="709"/>
        <w:jc w:val="both"/>
        <w:rPr>
          <w:rFonts w:ascii="Times New Roman" w:eastAsia="Times New Roman" w:hAnsi="Times New Roman"/>
          <w:sz w:val="22"/>
          <w:szCs w:val="22"/>
        </w:rPr>
      </w:pPr>
      <w:r w:rsidRPr="007A6BDB">
        <w:rPr>
          <w:rFonts w:ascii="Times New Roman" w:eastAsia="Times New Roman" w:hAnsi="Times New Roman"/>
          <w:spacing w:val="1"/>
          <w:sz w:val="22"/>
          <w:szCs w:val="22"/>
        </w:rPr>
        <w:t>определят</w:t>
      </w:r>
      <w:r w:rsidRPr="007A6BDB">
        <w:rPr>
          <w:rFonts w:ascii="Times New Roman" w:eastAsia="Times New Roman" w:hAnsi="Times New Roman"/>
          <w:sz w:val="22"/>
          <w:szCs w:val="22"/>
        </w:rPr>
        <w:t>ь</w:t>
      </w:r>
      <w:r w:rsidRPr="007A6BDB">
        <w:rPr>
          <w:rFonts w:ascii="Times New Roman" w:eastAsia="Times New Roman" w:hAnsi="Times New Roman"/>
          <w:spacing w:val="19"/>
          <w:sz w:val="22"/>
          <w:szCs w:val="22"/>
        </w:rPr>
        <w:t xml:space="preserve"> </w:t>
      </w:r>
      <w:r w:rsidRPr="007A6BDB">
        <w:rPr>
          <w:rFonts w:ascii="Times New Roman" w:eastAsia="Times New Roman" w:hAnsi="Times New Roman"/>
          <w:spacing w:val="1"/>
          <w:sz w:val="22"/>
          <w:szCs w:val="22"/>
        </w:rPr>
        <w:t>количеств</w:t>
      </w:r>
      <w:r w:rsidRPr="007A6BDB">
        <w:rPr>
          <w:rFonts w:ascii="Times New Roman" w:eastAsia="Times New Roman" w:hAnsi="Times New Roman"/>
          <w:sz w:val="22"/>
          <w:szCs w:val="22"/>
        </w:rPr>
        <w:t>о</w:t>
      </w:r>
      <w:r w:rsidRPr="007A6BDB">
        <w:rPr>
          <w:rFonts w:ascii="Times New Roman" w:eastAsia="Times New Roman" w:hAnsi="Times New Roman"/>
          <w:spacing w:val="18"/>
          <w:sz w:val="22"/>
          <w:szCs w:val="22"/>
        </w:rPr>
        <w:t xml:space="preserve"> </w:t>
      </w:r>
      <w:r w:rsidRPr="007A6BDB">
        <w:rPr>
          <w:rFonts w:ascii="Times New Roman" w:eastAsia="Times New Roman" w:hAnsi="Times New Roman"/>
          <w:spacing w:val="1"/>
          <w:sz w:val="22"/>
          <w:szCs w:val="22"/>
        </w:rPr>
        <w:t>элементо</w:t>
      </w:r>
      <w:r w:rsidRPr="007A6BDB">
        <w:rPr>
          <w:rFonts w:ascii="Times New Roman" w:eastAsia="Times New Roman" w:hAnsi="Times New Roman"/>
          <w:sz w:val="22"/>
          <w:szCs w:val="22"/>
        </w:rPr>
        <w:t>в</w:t>
      </w:r>
      <w:r w:rsidRPr="007A6BDB">
        <w:rPr>
          <w:rFonts w:ascii="Times New Roman" w:eastAsia="Times New Roman" w:hAnsi="Times New Roman"/>
          <w:spacing w:val="20"/>
          <w:sz w:val="22"/>
          <w:szCs w:val="22"/>
        </w:rPr>
        <w:t xml:space="preserve"> </w:t>
      </w:r>
      <w:proofErr w:type="gramStart"/>
      <w:r w:rsidRPr="007A6BDB">
        <w:rPr>
          <w:rFonts w:ascii="Times New Roman" w:eastAsia="Times New Roman" w:hAnsi="Times New Roman"/>
          <w:sz w:val="22"/>
          <w:szCs w:val="22"/>
        </w:rPr>
        <w:t>в</w:t>
      </w:r>
      <w:proofErr w:type="gramEnd"/>
      <w:r w:rsidRPr="007A6BDB">
        <w:rPr>
          <w:rFonts w:ascii="Times New Roman" w:eastAsia="Times New Roman" w:hAnsi="Times New Roman"/>
          <w:spacing w:val="31"/>
          <w:sz w:val="22"/>
          <w:szCs w:val="22"/>
        </w:rPr>
        <w:t xml:space="preserve"> </w:t>
      </w:r>
      <w:r w:rsidRPr="007A6BDB">
        <w:rPr>
          <w:rFonts w:ascii="Times New Roman" w:eastAsia="Times New Roman" w:hAnsi="Times New Roman"/>
          <w:spacing w:val="1"/>
          <w:sz w:val="22"/>
          <w:szCs w:val="22"/>
        </w:rPr>
        <w:t>множествах</w:t>
      </w:r>
      <w:r w:rsidRPr="007A6BDB">
        <w:rPr>
          <w:rFonts w:ascii="Times New Roman" w:eastAsia="Times New Roman" w:hAnsi="Times New Roman"/>
          <w:sz w:val="22"/>
          <w:szCs w:val="22"/>
        </w:rPr>
        <w:t>,</w:t>
      </w:r>
      <w:r w:rsidRPr="007A6BDB">
        <w:rPr>
          <w:rFonts w:ascii="Times New Roman" w:eastAsia="Times New Roman" w:hAnsi="Times New Roman"/>
          <w:spacing w:val="17"/>
          <w:sz w:val="22"/>
          <w:szCs w:val="22"/>
        </w:rPr>
        <w:t xml:space="preserve"> </w:t>
      </w:r>
      <w:r w:rsidRPr="007A6BDB">
        <w:rPr>
          <w:rFonts w:ascii="Times New Roman" w:eastAsia="Times New Roman" w:hAnsi="Times New Roman"/>
          <w:spacing w:val="1"/>
          <w:sz w:val="22"/>
          <w:szCs w:val="22"/>
        </w:rPr>
        <w:t>полученны</w:t>
      </w:r>
      <w:r w:rsidRPr="007A6BDB">
        <w:rPr>
          <w:rFonts w:ascii="Times New Roman" w:eastAsia="Times New Roman" w:hAnsi="Times New Roman"/>
          <w:sz w:val="22"/>
          <w:szCs w:val="22"/>
        </w:rPr>
        <w:t>х</w:t>
      </w:r>
      <w:r w:rsidRPr="007A6BDB">
        <w:rPr>
          <w:rFonts w:ascii="Times New Roman" w:eastAsia="Times New Roman" w:hAnsi="Times New Roman"/>
          <w:spacing w:val="17"/>
          <w:sz w:val="22"/>
          <w:szCs w:val="22"/>
        </w:rPr>
        <w:t xml:space="preserve"> </w:t>
      </w:r>
      <w:r w:rsidRPr="007A6BDB">
        <w:rPr>
          <w:rFonts w:ascii="Times New Roman" w:eastAsia="Times New Roman" w:hAnsi="Times New Roman"/>
          <w:spacing w:val="1"/>
          <w:sz w:val="22"/>
          <w:szCs w:val="22"/>
        </w:rPr>
        <w:t>и</w:t>
      </w:r>
      <w:r w:rsidRPr="007A6BDB">
        <w:rPr>
          <w:rFonts w:ascii="Times New Roman" w:eastAsia="Times New Roman" w:hAnsi="Times New Roman"/>
          <w:sz w:val="22"/>
          <w:szCs w:val="22"/>
        </w:rPr>
        <w:t xml:space="preserve">з </w:t>
      </w:r>
      <w:r w:rsidRPr="007A6BDB">
        <w:rPr>
          <w:rFonts w:ascii="Times New Roman" w:eastAsia="Times New Roman" w:hAnsi="Times New Roman"/>
          <w:spacing w:val="1"/>
          <w:sz w:val="22"/>
          <w:szCs w:val="22"/>
        </w:rPr>
        <w:t>двух ил</w:t>
      </w:r>
      <w:r w:rsidRPr="007A6BDB">
        <w:rPr>
          <w:rFonts w:ascii="Times New Roman" w:eastAsia="Times New Roman" w:hAnsi="Times New Roman"/>
          <w:sz w:val="22"/>
          <w:szCs w:val="22"/>
        </w:rPr>
        <w:t>и</w:t>
      </w:r>
      <w:r w:rsidRPr="007A6BDB">
        <w:rPr>
          <w:rFonts w:ascii="Times New Roman" w:eastAsia="Times New Roman" w:hAnsi="Times New Roman"/>
          <w:spacing w:val="7"/>
          <w:sz w:val="22"/>
          <w:szCs w:val="22"/>
        </w:rPr>
        <w:t xml:space="preserve"> </w:t>
      </w:r>
      <w:r w:rsidRPr="007A6BDB">
        <w:rPr>
          <w:rFonts w:ascii="Times New Roman" w:eastAsia="Times New Roman" w:hAnsi="Times New Roman"/>
          <w:spacing w:val="1"/>
          <w:sz w:val="22"/>
          <w:szCs w:val="22"/>
        </w:rPr>
        <w:t>тре</w:t>
      </w:r>
      <w:r w:rsidRPr="007A6BDB">
        <w:rPr>
          <w:rFonts w:ascii="Times New Roman" w:eastAsia="Times New Roman" w:hAnsi="Times New Roman"/>
          <w:sz w:val="22"/>
          <w:szCs w:val="22"/>
        </w:rPr>
        <w:t xml:space="preserve">х </w:t>
      </w:r>
      <w:r w:rsidRPr="007A6BDB">
        <w:rPr>
          <w:rFonts w:ascii="Times New Roman" w:eastAsia="Times New Roman" w:hAnsi="Times New Roman"/>
          <w:spacing w:val="1"/>
          <w:sz w:val="22"/>
          <w:szCs w:val="22"/>
        </w:rPr>
        <w:t>базовы</w:t>
      </w:r>
      <w:r w:rsidRPr="007A6BDB">
        <w:rPr>
          <w:rFonts w:ascii="Times New Roman" w:eastAsia="Times New Roman" w:hAnsi="Times New Roman"/>
          <w:sz w:val="22"/>
          <w:szCs w:val="22"/>
        </w:rPr>
        <w:t>х</w:t>
      </w:r>
      <w:r w:rsidRPr="007A6BDB">
        <w:rPr>
          <w:rFonts w:ascii="Times New Roman" w:eastAsia="Times New Roman" w:hAnsi="Times New Roman"/>
          <w:spacing w:val="2"/>
          <w:sz w:val="22"/>
          <w:szCs w:val="22"/>
        </w:rPr>
        <w:t xml:space="preserve"> </w:t>
      </w:r>
      <w:r w:rsidRPr="007A6BDB">
        <w:rPr>
          <w:rFonts w:ascii="Times New Roman" w:eastAsia="Times New Roman" w:hAnsi="Times New Roman"/>
          <w:spacing w:val="1"/>
          <w:sz w:val="22"/>
          <w:szCs w:val="22"/>
        </w:rPr>
        <w:t>множест</w:t>
      </w:r>
      <w:r w:rsidRPr="007A6BDB">
        <w:rPr>
          <w:rFonts w:ascii="Times New Roman" w:eastAsia="Times New Roman" w:hAnsi="Times New Roman"/>
          <w:sz w:val="22"/>
          <w:szCs w:val="22"/>
        </w:rPr>
        <w:t>в</w:t>
      </w:r>
      <w:r w:rsidRPr="007A6BDB">
        <w:rPr>
          <w:rFonts w:ascii="Times New Roman" w:eastAsia="Times New Roman" w:hAnsi="Times New Roman"/>
          <w:spacing w:val="1"/>
          <w:sz w:val="22"/>
          <w:szCs w:val="22"/>
        </w:rPr>
        <w:t xml:space="preserve"> </w:t>
      </w:r>
      <w:r w:rsidRPr="007A6BDB">
        <w:rPr>
          <w:rFonts w:ascii="Times New Roman" w:eastAsia="Times New Roman" w:hAnsi="Times New Roman"/>
          <w:sz w:val="22"/>
          <w:szCs w:val="22"/>
        </w:rPr>
        <w:t>с</w:t>
      </w:r>
      <w:r w:rsidRPr="007A6BDB">
        <w:rPr>
          <w:rFonts w:ascii="Times New Roman" w:eastAsia="Times New Roman" w:hAnsi="Times New Roman"/>
          <w:spacing w:val="10"/>
          <w:sz w:val="22"/>
          <w:szCs w:val="22"/>
        </w:rPr>
        <w:t xml:space="preserve"> </w:t>
      </w:r>
      <w:r w:rsidRPr="007A6BDB">
        <w:rPr>
          <w:rFonts w:ascii="Times New Roman" w:eastAsia="Times New Roman" w:hAnsi="Times New Roman"/>
          <w:spacing w:val="1"/>
          <w:sz w:val="22"/>
          <w:szCs w:val="22"/>
        </w:rPr>
        <w:t>помощь</w:t>
      </w:r>
      <w:r w:rsidRPr="007A6BDB">
        <w:rPr>
          <w:rFonts w:ascii="Times New Roman" w:eastAsia="Times New Roman" w:hAnsi="Times New Roman"/>
          <w:sz w:val="22"/>
          <w:szCs w:val="22"/>
        </w:rPr>
        <w:t>ю</w:t>
      </w:r>
      <w:r w:rsidRPr="007A6BDB">
        <w:rPr>
          <w:rFonts w:ascii="Times New Roman" w:eastAsia="Times New Roman" w:hAnsi="Times New Roman"/>
          <w:spacing w:val="1"/>
          <w:sz w:val="22"/>
          <w:szCs w:val="22"/>
        </w:rPr>
        <w:t xml:space="preserve"> операци</w:t>
      </w:r>
      <w:r w:rsidRPr="007A6BDB">
        <w:rPr>
          <w:rFonts w:ascii="Times New Roman" w:eastAsia="Times New Roman" w:hAnsi="Times New Roman"/>
          <w:sz w:val="22"/>
          <w:szCs w:val="22"/>
        </w:rPr>
        <w:t xml:space="preserve">й </w:t>
      </w:r>
      <w:r w:rsidRPr="007A6BDB">
        <w:rPr>
          <w:rFonts w:ascii="Times New Roman" w:eastAsia="Times New Roman" w:hAnsi="Times New Roman"/>
          <w:spacing w:val="1"/>
          <w:sz w:val="22"/>
          <w:szCs w:val="22"/>
        </w:rPr>
        <w:t>объединения</w:t>
      </w:r>
      <w:r w:rsidRPr="007A6BDB">
        <w:rPr>
          <w:rFonts w:ascii="Times New Roman" w:eastAsia="Times New Roman" w:hAnsi="Times New Roman"/>
          <w:sz w:val="22"/>
          <w:szCs w:val="22"/>
        </w:rPr>
        <w:t xml:space="preserve">, </w:t>
      </w:r>
      <w:r w:rsidRPr="007A6BDB">
        <w:rPr>
          <w:rFonts w:ascii="Times New Roman" w:eastAsia="Times New Roman" w:hAnsi="Times New Roman"/>
          <w:spacing w:val="1"/>
          <w:sz w:val="22"/>
          <w:szCs w:val="22"/>
        </w:rPr>
        <w:t>пересечени</w:t>
      </w:r>
      <w:r w:rsidRPr="007A6BDB">
        <w:rPr>
          <w:rFonts w:ascii="Times New Roman" w:eastAsia="Times New Roman" w:hAnsi="Times New Roman"/>
          <w:sz w:val="22"/>
          <w:szCs w:val="22"/>
        </w:rPr>
        <w:t>я</w:t>
      </w:r>
      <w:r w:rsidRPr="007A6BDB">
        <w:rPr>
          <w:rFonts w:ascii="Times New Roman" w:eastAsia="Times New Roman" w:hAnsi="Times New Roman"/>
          <w:spacing w:val="-15"/>
          <w:sz w:val="22"/>
          <w:szCs w:val="22"/>
        </w:rPr>
        <w:t xml:space="preserve"> </w:t>
      </w:r>
      <w:r w:rsidRPr="007A6BDB">
        <w:rPr>
          <w:rFonts w:ascii="Times New Roman" w:eastAsia="Times New Roman" w:hAnsi="Times New Roman"/>
          <w:sz w:val="22"/>
          <w:szCs w:val="22"/>
        </w:rPr>
        <w:t xml:space="preserve">и </w:t>
      </w:r>
      <w:r w:rsidRPr="007A6BDB">
        <w:rPr>
          <w:rFonts w:ascii="Times New Roman" w:eastAsia="Times New Roman" w:hAnsi="Times New Roman"/>
          <w:spacing w:val="1"/>
          <w:sz w:val="22"/>
          <w:szCs w:val="22"/>
        </w:rPr>
        <w:t>дополнения</w:t>
      </w:r>
      <w:r w:rsidRPr="007A6BDB">
        <w:rPr>
          <w:rFonts w:ascii="Times New Roman" w:eastAsia="Times New Roman" w:hAnsi="Times New Roman"/>
          <w:sz w:val="22"/>
          <w:szCs w:val="22"/>
        </w:rPr>
        <w:t>;</w:t>
      </w:r>
    </w:p>
    <w:p w:rsidR="007A6BDB" w:rsidRPr="007A6BDB" w:rsidRDefault="007A6BDB" w:rsidP="00AC5EAB">
      <w:pPr>
        <w:pStyle w:val="ad"/>
        <w:numPr>
          <w:ilvl w:val="0"/>
          <w:numId w:val="93"/>
        </w:numPr>
        <w:tabs>
          <w:tab w:val="left" w:pos="820"/>
          <w:tab w:val="left" w:pos="993"/>
        </w:tabs>
        <w:ind w:left="0" w:firstLine="709"/>
        <w:jc w:val="both"/>
        <w:rPr>
          <w:rFonts w:ascii="Times New Roman" w:eastAsia="Times New Roman" w:hAnsi="Times New Roman"/>
          <w:sz w:val="22"/>
          <w:szCs w:val="22"/>
        </w:rPr>
      </w:pPr>
      <w:proofErr w:type="gramStart"/>
      <w:r w:rsidRPr="007A6BDB">
        <w:rPr>
          <w:rFonts w:ascii="Times New Roman" w:eastAsia="Times New Roman" w:hAnsi="Times New Roman"/>
          <w:spacing w:val="1"/>
          <w:sz w:val="22"/>
          <w:szCs w:val="22"/>
        </w:rPr>
        <w:t>использоват</w:t>
      </w:r>
      <w:r w:rsidRPr="007A6BDB">
        <w:rPr>
          <w:rFonts w:ascii="Times New Roman" w:eastAsia="Times New Roman" w:hAnsi="Times New Roman"/>
          <w:sz w:val="22"/>
          <w:szCs w:val="22"/>
        </w:rPr>
        <w:t xml:space="preserve">ь </w:t>
      </w:r>
      <w:r w:rsidRPr="007A6BDB">
        <w:rPr>
          <w:rFonts w:ascii="Times New Roman" w:eastAsia="Times New Roman" w:hAnsi="Times New Roman"/>
          <w:spacing w:val="1"/>
          <w:sz w:val="22"/>
          <w:szCs w:val="22"/>
        </w:rPr>
        <w:t>терминологию</w:t>
      </w:r>
      <w:r w:rsidRPr="007A6BDB">
        <w:rPr>
          <w:rFonts w:ascii="Times New Roman" w:eastAsia="Times New Roman" w:hAnsi="Times New Roman"/>
          <w:sz w:val="22"/>
          <w:szCs w:val="22"/>
        </w:rPr>
        <w:t>,</w:t>
      </w:r>
      <w:r w:rsidRPr="007A6BDB">
        <w:rPr>
          <w:rFonts w:ascii="Times New Roman" w:eastAsia="Times New Roman" w:hAnsi="Times New Roman"/>
          <w:spacing w:val="35"/>
          <w:sz w:val="22"/>
          <w:szCs w:val="22"/>
        </w:rPr>
        <w:t xml:space="preserve"> </w:t>
      </w:r>
      <w:r w:rsidRPr="007A6BDB">
        <w:rPr>
          <w:rFonts w:ascii="Times New Roman" w:eastAsia="Times New Roman" w:hAnsi="Times New Roman"/>
          <w:spacing w:val="1"/>
          <w:sz w:val="22"/>
          <w:szCs w:val="22"/>
        </w:rPr>
        <w:t>связанну</w:t>
      </w:r>
      <w:r w:rsidRPr="007A6BDB">
        <w:rPr>
          <w:rFonts w:ascii="Times New Roman" w:eastAsia="Times New Roman" w:hAnsi="Times New Roman"/>
          <w:sz w:val="22"/>
          <w:szCs w:val="22"/>
        </w:rPr>
        <w:t>ю</w:t>
      </w:r>
      <w:r w:rsidRPr="007A6BDB">
        <w:rPr>
          <w:rFonts w:ascii="Times New Roman" w:eastAsia="Times New Roman" w:hAnsi="Times New Roman"/>
          <w:spacing w:val="41"/>
          <w:sz w:val="22"/>
          <w:szCs w:val="22"/>
        </w:rPr>
        <w:t xml:space="preserve"> </w:t>
      </w:r>
      <w:r w:rsidRPr="007A6BDB">
        <w:rPr>
          <w:rFonts w:ascii="Times New Roman" w:eastAsia="Times New Roman" w:hAnsi="Times New Roman"/>
          <w:sz w:val="22"/>
          <w:szCs w:val="22"/>
        </w:rPr>
        <w:t>с</w:t>
      </w:r>
      <w:r w:rsidRPr="007A6BDB">
        <w:rPr>
          <w:rFonts w:ascii="Times New Roman" w:eastAsia="Times New Roman" w:hAnsi="Times New Roman"/>
          <w:spacing w:val="52"/>
          <w:sz w:val="22"/>
          <w:szCs w:val="22"/>
        </w:rPr>
        <w:t xml:space="preserve"> </w:t>
      </w:r>
      <w:r w:rsidRPr="007A6BDB">
        <w:rPr>
          <w:rFonts w:ascii="Times New Roman" w:eastAsia="Times New Roman" w:hAnsi="Times New Roman"/>
          <w:spacing w:val="1"/>
          <w:sz w:val="22"/>
          <w:szCs w:val="22"/>
        </w:rPr>
        <w:t>графам</w:t>
      </w:r>
      <w:r w:rsidRPr="007A6BDB">
        <w:rPr>
          <w:rFonts w:ascii="Times New Roman" w:eastAsia="Times New Roman" w:hAnsi="Times New Roman"/>
          <w:sz w:val="22"/>
          <w:szCs w:val="22"/>
        </w:rPr>
        <w:t>и</w:t>
      </w:r>
      <w:r w:rsidRPr="007A6BDB">
        <w:rPr>
          <w:rFonts w:ascii="Times New Roman" w:eastAsia="Times New Roman" w:hAnsi="Times New Roman"/>
          <w:spacing w:val="44"/>
          <w:sz w:val="22"/>
          <w:szCs w:val="22"/>
        </w:rPr>
        <w:t xml:space="preserve"> </w:t>
      </w:r>
      <w:r w:rsidRPr="007A6BDB">
        <w:rPr>
          <w:rFonts w:ascii="Times New Roman" w:eastAsia="Times New Roman" w:hAnsi="Times New Roman"/>
          <w:spacing w:val="1"/>
          <w:sz w:val="22"/>
          <w:szCs w:val="22"/>
        </w:rPr>
        <w:t>(вершина</w:t>
      </w:r>
      <w:r w:rsidRPr="007A6BDB">
        <w:rPr>
          <w:rFonts w:ascii="Times New Roman" w:eastAsia="Times New Roman" w:hAnsi="Times New Roman"/>
          <w:sz w:val="22"/>
          <w:szCs w:val="22"/>
        </w:rPr>
        <w:t>,</w:t>
      </w:r>
      <w:r w:rsidRPr="007A6BDB">
        <w:rPr>
          <w:rFonts w:ascii="Times New Roman" w:eastAsia="Times New Roman" w:hAnsi="Times New Roman"/>
          <w:spacing w:val="41"/>
          <w:sz w:val="22"/>
          <w:szCs w:val="22"/>
        </w:rPr>
        <w:t xml:space="preserve"> </w:t>
      </w:r>
      <w:r w:rsidRPr="007A6BDB">
        <w:rPr>
          <w:rFonts w:ascii="Times New Roman" w:eastAsia="Times New Roman" w:hAnsi="Times New Roman"/>
          <w:spacing w:val="1"/>
          <w:sz w:val="22"/>
          <w:szCs w:val="22"/>
        </w:rPr>
        <w:t>ребро</w:t>
      </w:r>
      <w:r w:rsidRPr="007A6BDB">
        <w:rPr>
          <w:rFonts w:ascii="Times New Roman" w:eastAsia="Times New Roman" w:hAnsi="Times New Roman"/>
          <w:sz w:val="22"/>
          <w:szCs w:val="22"/>
        </w:rPr>
        <w:t xml:space="preserve">, </w:t>
      </w:r>
      <w:r w:rsidRPr="007A6BDB">
        <w:rPr>
          <w:rFonts w:ascii="Times New Roman" w:eastAsia="Times New Roman" w:hAnsi="Times New Roman"/>
          <w:spacing w:val="1"/>
          <w:sz w:val="22"/>
          <w:szCs w:val="22"/>
        </w:rPr>
        <w:t>путь</w:t>
      </w:r>
      <w:r w:rsidRPr="007A6BDB">
        <w:rPr>
          <w:rFonts w:ascii="Times New Roman" w:eastAsia="Times New Roman" w:hAnsi="Times New Roman"/>
          <w:sz w:val="22"/>
          <w:szCs w:val="22"/>
        </w:rPr>
        <w:t>,</w:t>
      </w:r>
      <w:r w:rsidRPr="007A6BDB">
        <w:rPr>
          <w:rFonts w:ascii="Times New Roman" w:eastAsia="Times New Roman" w:hAnsi="Times New Roman"/>
          <w:spacing w:val="32"/>
          <w:sz w:val="22"/>
          <w:szCs w:val="22"/>
        </w:rPr>
        <w:t xml:space="preserve"> </w:t>
      </w:r>
      <w:r w:rsidRPr="007A6BDB">
        <w:rPr>
          <w:rFonts w:ascii="Times New Roman" w:eastAsia="Times New Roman" w:hAnsi="Times New Roman"/>
          <w:spacing w:val="1"/>
          <w:sz w:val="22"/>
          <w:szCs w:val="22"/>
        </w:rPr>
        <w:t>длин</w:t>
      </w:r>
      <w:r w:rsidRPr="007A6BDB">
        <w:rPr>
          <w:rFonts w:ascii="Times New Roman" w:eastAsia="Times New Roman" w:hAnsi="Times New Roman"/>
          <w:sz w:val="22"/>
          <w:szCs w:val="22"/>
        </w:rPr>
        <w:t>а</w:t>
      </w:r>
      <w:r w:rsidRPr="007A6BDB">
        <w:rPr>
          <w:rFonts w:ascii="Times New Roman" w:eastAsia="Times New Roman" w:hAnsi="Times New Roman"/>
          <w:spacing w:val="31"/>
          <w:sz w:val="22"/>
          <w:szCs w:val="22"/>
        </w:rPr>
        <w:t xml:space="preserve"> </w:t>
      </w:r>
      <w:r w:rsidRPr="007A6BDB">
        <w:rPr>
          <w:rFonts w:ascii="Times New Roman" w:eastAsia="Times New Roman" w:hAnsi="Times New Roman"/>
          <w:spacing w:val="1"/>
          <w:sz w:val="22"/>
          <w:szCs w:val="22"/>
        </w:rPr>
        <w:t>ребр</w:t>
      </w:r>
      <w:r w:rsidRPr="007A6BDB">
        <w:rPr>
          <w:rFonts w:ascii="Times New Roman" w:eastAsia="Times New Roman" w:hAnsi="Times New Roman"/>
          <w:sz w:val="22"/>
          <w:szCs w:val="22"/>
        </w:rPr>
        <w:t>а</w:t>
      </w:r>
      <w:r w:rsidRPr="007A6BDB">
        <w:rPr>
          <w:rFonts w:ascii="Times New Roman" w:eastAsia="Times New Roman" w:hAnsi="Times New Roman"/>
          <w:spacing w:val="31"/>
          <w:sz w:val="22"/>
          <w:szCs w:val="22"/>
        </w:rPr>
        <w:t xml:space="preserve"> </w:t>
      </w:r>
      <w:r w:rsidRPr="007A6BDB">
        <w:rPr>
          <w:rFonts w:ascii="Times New Roman" w:eastAsia="Times New Roman" w:hAnsi="Times New Roman"/>
          <w:sz w:val="22"/>
          <w:szCs w:val="22"/>
        </w:rPr>
        <w:t>и</w:t>
      </w:r>
      <w:r w:rsidRPr="007A6BDB">
        <w:rPr>
          <w:rFonts w:ascii="Times New Roman" w:eastAsia="Times New Roman" w:hAnsi="Times New Roman"/>
          <w:spacing w:val="38"/>
          <w:sz w:val="22"/>
          <w:szCs w:val="22"/>
        </w:rPr>
        <w:t xml:space="preserve"> </w:t>
      </w:r>
      <w:r w:rsidRPr="007A6BDB">
        <w:rPr>
          <w:rFonts w:ascii="Times New Roman" w:eastAsia="Times New Roman" w:hAnsi="Times New Roman"/>
          <w:spacing w:val="1"/>
          <w:sz w:val="22"/>
          <w:szCs w:val="22"/>
        </w:rPr>
        <w:t>пути)</w:t>
      </w:r>
      <w:r w:rsidRPr="007A6BDB">
        <w:rPr>
          <w:rFonts w:ascii="Times New Roman" w:eastAsia="Times New Roman" w:hAnsi="Times New Roman"/>
          <w:sz w:val="22"/>
          <w:szCs w:val="22"/>
        </w:rPr>
        <w:t>,</w:t>
      </w:r>
      <w:r w:rsidRPr="007A6BDB">
        <w:rPr>
          <w:rFonts w:ascii="Times New Roman" w:eastAsia="Times New Roman" w:hAnsi="Times New Roman"/>
          <w:spacing w:val="31"/>
          <w:sz w:val="22"/>
          <w:szCs w:val="22"/>
        </w:rPr>
        <w:t xml:space="preserve"> </w:t>
      </w:r>
      <w:r w:rsidRPr="007A6BDB">
        <w:rPr>
          <w:rFonts w:ascii="Times New Roman" w:eastAsia="Times New Roman" w:hAnsi="Times New Roman"/>
          <w:spacing w:val="1"/>
          <w:sz w:val="22"/>
          <w:szCs w:val="22"/>
        </w:rPr>
        <w:t>деревьям</w:t>
      </w:r>
      <w:r w:rsidRPr="007A6BDB">
        <w:rPr>
          <w:rFonts w:ascii="Times New Roman" w:eastAsia="Times New Roman" w:hAnsi="Times New Roman"/>
          <w:sz w:val="22"/>
          <w:szCs w:val="22"/>
        </w:rPr>
        <w:t>и</w:t>
      </w:r>
      <w:r w:rsidRPr="007A6BDB">
        <w:rPr>
          <w:rFonts w:ascii="Times New Roman" w:eastAsia="Times New Roman" w:hAnsi="Times New Roman"/>
          <w:spacing w:val="27"/>
          <w:sz w:val="22"/>
          <w:szCs w:val="22"/>
        </w:rPr>
        <w:t xml:space="preserve"> </w:t>
      </w:r>
      <w:r w:rsidRPr="007A6BDB">
        <w:rPr>
          <w:rFonts w:ascii="Times New Roman" w:eastAsia="Times New Roman" w:hAnsi="Times New Roman"/>
          <w:spacing w:val="1"/>
          <w:sz w:val="22"/>
          <w:szCs w:val="22"/>
        </w:rPr>
        <w:t>(корень</w:t>
      </w:r>
      <w:r w:rsidRPr="007A6BDB">
        <w:rPr>
          <w:rFonts w:ascii="Times New Roman" w:eastAsia="Times New Roman" w:hAnsi="Times New Roman"/>
          <w:sz w:val="22"/>
          <w:szCs w:val="22"/>
        </w:rPr>
        <w:t>,</w:t>
      </w:r>
      <w:r w:rsidRPr="007A6BDB">
        <w:rPr>
          <w:rFonts w:ascii="Times New Roman" w:eastAsia="Times New Roman" w:hAnsi="Times New Roman"/>
          <w:spacing w:val="28"/>
          <w:sz w:val="22"/>
          <w:szCs w:val="22"/>
        </w:rPr>
        <w:t xml:space="preserve"> </w:t>
      </w:r>
      <w:r w:rsidRPr="007A6BDB">
        <w:rPr>
          <w:rFonts w:ascii="Times New Roman" w:eastAsia="Times New Roman" w:hAnsi="Times New Roman"/>
          <w:spacing w:val="1"/>
          <w:sz w:val="22"/>
          <w:szCs w:val="22"/>
        </w:rPr>
        <w:t>лист</w:t>
      </w:r>
      <w:r w:rsidRPr="007A6BDB">
        <w:rPr>
          <w:rFonts w:ascii="Times New Roman" w:eastAsia="Times New Roman" w:hAnsi="Times New Roman"/>
          <w:sz w:val="22"/>
          <w:szCs w:val="22"/>
        </w:rPr>
        <w:t>,</w:t>
      </w:r>
      <w:r w:rsidRPr="007A6BDB">
        <w:rPr>
          <w:rFonts w:ascii="Times New Roman" w:eastAsia="Times New Roman" w:hAnsi="Times New Roman"/>
          <w:spacing w:val="32"/>
          <w:sz w:val="22"/>
          <w:szCs w:val="22"/>
        </w:rPr>
        <w:t xml:space="preserve"> </w:t>
      </w:r>
      <w:r w:rsidRPr="007A6BDB">
        <w:rPr>
          <w:rFonts w:ascii="Times New Roman" w:eastAsia="Times New Roman" w:hAnsi="Times New Roman"/>
          <w:spacing w:val="1"/>
          <w:sz w:val="22"/>
          <w:szCs w:val="22"/>
        </w:rPr>
        <w:t>высот</w:t>
      </w:r>
      <w:r w:rsidRPr="007A6BDB">
        <w:rPr>
          <w:rFonts w:ascii="Times New Roman" w:eastAsia="Times New Roman" w:hAnsi="Times New Roman"/>
          <w:sz w:val="22"/>
          <w:szCs w:val="22"/>
        </w:rPr>
        <w:t>а</w:t>
      </w:r>
      <w:r w:rsidRPr="007A6BDB">
        <w:rPr>
          <w:rFonts w:ascii="Times New Roman" w:eastAsia="Times New Roman" w:hAnsi="Times New Roman"/>
          <w:spacing w:val="30"/>
          <w:sz w:val="22"/>
          <w:szCs w:val="22"/>
        </w:rPr>
        <w:t xml:space="preserve"> </w:t>
      </w:r>
      <w:r w:rsidRPr="007A6BDB">
        <w:rPr>
          <w:rFonts w:ascii="Times New Roman" w:eastAsia="Times New Roman" w:hAnsi="Times New Roman"/>
          <w:spacing w:val="1"/>
          <w:sz w:val="22"/>
          <w:szCs w:val="22"/>
        </w:rPr>
        <w:t>де</w:t>
      </w:r>
      <w:r w:rsidRPr="007A6BDB">
        <w:rPr>
          <w:rFonts w:ascii="Times New Roman" w:eastAsia="Times New Roman" w:hAnsi="Times New Roman"/>
          <w:spacing w:val="2"/>
          <w:sz w:val="22"/>
          <w:szCs w:val="22"/>
        </w:rPr>
        <w:t>р</w:t>
      </w:r>
      <w:r w:rsidRPr="007A6BDB">
        <w:rPr>
          <w:rFonts w:ascii="Times New Roman" w:eastAsia="Times New Roman" w:hAnsi="Times New Roman"/>
          <w:spacing w:val="1"/>
          <w:sz w:val="22"/>
          <w:szCs w:val="22"/>
        </w:rPr>
        <w:t>ева</w:t>
      </w:r>
      <w:r w:rsidRPr="007A6BDB">
        <w:rPr>
          <w:rFonts w:ascii="Times New Roman" w:eastAsia="Times New Roman" w:hAnsi="Times New Roman"/>
          <w:sz w:val="22"/>
          <w:szCs w:val="22"/>
        </w:rPr>
        <w:t>)</w:t>
      </w:r>
      <w:r w:rsidRPr="007A6BDB">
        <w:rPr>
          <w:rFonts w:ascii="Times New Roman" w:eastAsia="Times New Roman" w:hAnsi="Times New Roman"/>
          <w:spacing w:val="29"/>
          <w:sz w:val="22"/>
          <w:szCs w:val="22"/>
        </w:rPr>
        <w:t xml:space="preserve"> </w:t>
      </w:r>
      <w:r w:rsidRPr="007A6BDB">
        <w:rPr>
          <w:rFonts w:ascii="Times New Roman" w:eastAsia="Times New Roman" w:hAnsi="Times New Roman"/>
          <w:sz w:val="22"/>
          <w:szCs w:val="22"/>
        </w:rPr>
        <w:t xml:space="preserve">и </w:t>
      </w:r>
      <w:r w:rsidRPr="007A6BDB">
        <w:rPr>
          <w:rFonts w:ascii="Times New Roman" w:eastAsia="Times New Roman" w:hAnsi="Times New Roman"/>
          <w:spacing w:val="1"/>
          <w:sz w:val="22"/>
          <w:szCs w:val="22"/>
        </w:rPr>
        <w:t>спискам</w:t>
      </w:r>
      <w:r w:rsidRPr="007A6BDB">
        <w:rPr>
          <w:rFonts w:ascii="Times New Roman" w:eastAsia="Times New Roman" w:hAnsi="Times New Roman"/>
          <w:sz w:val="22"/>
          <w:szCs w:val="22"/>
        </w:rPr>
        <w:t>и</w:t>
      </w:r>
      <w:r w:rsidRPr="007A6BDB">
        <w:rPr>
          <w:rFonts w:ascii="Times New Roman" w:eastAsia="Times New Roman" w:hAnsi="Times New Roman"/>
          <w:spacing w:val="4"/>
          <w:sz w:val="22"/>
          <w:szCs w:val="22"/>
        </w:rPr>
        <w:t xml:space="preserve"> </w:t>
      </w:r>
      <w:r w:rsidRPr="007A6BDB">
        <w:rPr>
          <w:rFonts w:ascii="Times New Roman" w:eastAsia="Times New Roman" w:hAnsi="Times New Roman"/>
          <w:sz w:val="22"/>
          <w:szCs w:val="22"/>
        </w:rPr>
        <w:t>(</w:t>
      </w:r>
      <w:r w:rsidRPr="007A6BDB">
        <w:rPr>
          <w:rFonts w:ascii="Times New Roman" w:eastAsia="Times New Roman" w:hAnsi="Times New Roman"/>
          <w:spacing w:val="1"/>
          <w:sz w:val="22"/>
          <w:szCs w:val="22"/>
        </w:rPr>
        <w:t>первы</w:t>
      </w:r>
      <w:r w:rsidRPr="007A6BDB">
        <w:rPr>
          <w:rFonts w:ascii="Times New Roman" w:eastAsia="Times New Roman" w:hAnsi="Times New Roman"/>
          <w:sz w:val="22"/>
          <w:szCs w:val="22"/>
        </w:rPr>
        <w:t>й</w:t>
      </w:r>
      <w:r w:rsidRPr="007A6BDB">
        <w:rPr>
          <w:rFonts w:ascii="Times New Roman" w:eastAsia="Times New Roman" w:hAnsi="Times New Roman"/>
          <w:spacing w:val="6"/>
          <w:sz w:val="22"/>
          <w:szCs w:val="22"/>
        </w:rPr>
        <w:t xml:space="preserve"> </w:t>
      </w:r>
      <w:r w:rsidRPr="007A6BDB">
        <w:rPr>
          <w:rFonts w:ascii="Times New Roman" w:eastAsia="Times New Roman" w:hAnsi="Times New Roman"/>
          <w:spacing w:val="1"/>
          <w:sz w:val="22"/>
          <w:szCs w:val="22"/>
        </w:rPr>
        <w:t>элемент</w:t>
      </w:r>
      <w:r w:rsidRPr="007A6BDB">
        <w:rPr>
          <w:rFonts w:ascii="Times New Roman" w:eastAsia="Times New Roman" w:hAnsi="Times New Roman"/>
          <w:sz w:val="22"/>
          <w:szCs w:val="22"/>
        </w:rPr>
        <w:t>,</w:t>
      </w:r>
      <w:r w:rsidRPr="007A6BDB">
        <w:rPr>
          <w:rFonts w:ascii="Times New Roman" w:eastAsia="Times New Roman" w:hAnsi="Times New Roman"/>
          <w:spacing w:val="5"/>
          <w:sz w:val="22"/>
          <w:szCs w:val="22"/>
        </w:rPr>
        <w:t xml:space="preserve"> </w:t>
      </w:r>
      <w:r w:rsidRPr="007A6BDB">
        <w:rPr>
          <w:rFonts w:ascii="Times New Roman" w:eastAsia="Times New Roman" w:hAnsi="Times New Roman"/>
          <w:spacing w:val="1"/>
          <w:sz w:val="22"/>
          <w:szCs w:val="22"/>
        </w:rPr>
        <w:t>последни</w:t>
      </w:r>
      <w:r w:rsidRPr="007A6BDB">
        <w:rPr>
          <w:rFonts w:ascii="Times New Roman" w:eastAsia="Times New Roman" w:hAnsi="Times New Roman"/>
          <w:sz w:val="22"/>
          <w:szCs w:val="22"/>
        </w:rPr>
        <w:t>й</w:t>
      </w:r>
      <w:r w:rsidRPr="007A6BDB">
        <w:rPr>
          <w:rFonts w:ascii="Times New Roman" w:eastAsia="Times New Roman" w:hAnsi="Times New Roman"/>
          <w:spacing w:val="3"/>
          <w:sz w:val="22"/>
          <w:szCs w:val="22"/>
        </w:rPr>
        <w:t xml:space="preserve"> </w:t>
      </w:r>
      <w:r w:rsidRPr="007A6BDB">
        <w:rPr>
          <w:rFonts w:ascii="Times New Roman" w:eastAsia="Times New Roman" w:hAnsi="Times New Roman"/>
          <w:spacing w:val="1"/>
          <w:sz w:val="22"/>
          <w:szCs w:val="22"/>
        </w:rPr>
        <w:t>элемент</w:t>
      </w:r>
      <w:r w:rsidRPr="007A6BDB">
        <w:rPr>
          <w:rFonts w:ascii="Times New Roman" w:eastAsia="Times New Roman" w:hAnsi="Times New Roman"/>
          <w:sz w:val="22"/>
          <w:szCs w:val="22"/>
        </w:rPr>
        <w:t>,</w:t>
      </w:r>
      <w:r w:rsidRPr="007A6BDB">
        <w:rPr>
          <w:rFonts w:ascii="Times New Roman" w:eastAsia="Times New Roman" w:hAnsi="Times New Roman"/>
          <w:spacing w:val="5"/>
          <w:sz w:val="22"/>
          <w:szCs w:val="22"/>
        </w:rPr>
        <w:t xml:space="preserve"> </w:t>
      </w:r>
      <w:r w:rsidRPr="007A6BDB">
        <w:rPr>
          <w:rFonts w:ascii="Times New Roman" w:eastAsia="Times New Roman" w:hAnsi="Times New Roman"/>
          <w:spacing w:val="1"/>
          <w:sz w:val="22"/>
          <w:szCs w:val="22"/>
        </w:rPr>
        <w:t>предыдущи</w:t>
      </w:r>
      <w:r w:rsidRPr="007A6BDB">
        <w:rPr>
          <w:rFonts w:ascii="Times New Roman" w:eastAsia="Times New Roman" w:hAnsi="Times New Roman"/>
          <w:sz w:val="22"/>
          <w:szCs w:val="22"/>
        </w:rPr>
        <w:t xml:space="preserve">й </w:t>
      </w:r>
      <w:r w:rsidRPr="007A6BDB">
        <w:rPr>
          <w:rFonts w:ascii="Times New Roman" w:eastAsia="Times New Roman" w:hAnsi="Times New Roman"/>
          <w:spacing w:val="1"/>
          <w:sz w:val="22"/>
          <w:szCs w:val="22"/>
        </w:rPr>
        <w:t>элемент</w:t>
      </w:r>
      <w:r w:rsidRPr="007A6BDB">
        <w:rPr>
          <w:rFonts w:ascii="Times New Roman" w:eastAsia="Times New Roman" w:hAnsi="Times New Roman"/>
          <w:sz w:val="22"/>
          <w:szCs w:val="22"/>
        </w:rPr>
        <w:t xml:space="preserve">, </w:t>
      </w:r>
      <w:r w:rsidRPr="007A6BDB">
        <w:rPr>
          <w:rFonts w:ascii="Times New Roman" w:eastAsia="Times New Roman" w:hAnsi="Times New Roman"/>
          <w:spacing w:val="1"/>
          <w:sz w:val="22"/>
          <w:szCs w:val="22"/>
        </w:rPr>
        <w:t>следующи</w:t>
      </w:r>
      <w:r w:rsidRPr="007A6BDB">
        <w:rPr>
          <w:rFonts w:ascii="Times New Roman" w:eastAsia="Times New Roman" w:hAnsi="Times New Roman"/>
          <w:sz w:val="22"/>
          <w:szCs w:val="22"/>
        </w:rPr>
        <w:t>й</w:t>
      </w:r>
      <w:r w:rsidRPr="007A6BDB">
        <w:rPr>
          <w:rFonts w:ascii="Times New Roman" w:eastAsia="Times New Roman" w:hAnsi="Times New Roman"/>
          <w:spacing w:val="-13"/>
          <w:sz w:val="22"/>
          <w:szCs w:val="22"/>
        </w:rPr>
        <w:t xml:space="preserve"> </w:t>
      </w:r>
      <w:r w:rsidRPr="007A6BDB">
        <w:rPr>
          <w:rFonts w:ascii="Times New Roman" w:eastAsia="Times New Roman" w:hAnsi="Times New Roman"/>
          <w:spacing w:val="1"/>
          <w:sz w:val="22"/>
          <w:szCs w:val="22"/>
        </w:rPr>
        <w:t>элемент</w:t>
      </w:r>
      <w:r w:rsidRPr="007A6BDB">
        <w:rPr>
          <w:rFonts w:ascii="Times New Roman" w:eastAsia="Times New Roman" w:hAnsi="Times New Roman"/>
          <w:sz w:val="22"/>
          <w:szCs w:val="22"/>
        </w:rPr>
        <w:t>;</w:t>
      </w:r>
      <w:r w:rsidRPr="007A6BDB">
        <w:rPr>
          <w:rFonts w:ascii="Times New Roman" w:eastAsia="Times New Roman" w:hAnsi="Times New Roman"/>
          <w:spacing w:val="-10"/>
          <w:sz w:val="22"/>
          <w:szCs w:val="22"/>
        </w:rPr>
        <w:t xml:space="preserve"> </w:t>
      </w:r>
      <w:r w:rsidRPr="007A6BDB">
        <w:rPr>
          <w:rFonts w:ascii="Times New Roman" w:eastAsia="Times New Roman" w:hAnsi="Times New Roman"/>
          <w:spacing w:val="1"/>
          <w:sz w:val="22"/>
          <w:szCs w:val="22"/>
        </w:rPr>
        <w:t>вставка</w:t>
      </w:r>
      <w:r w:rsidRPr="007A6BDB">
        <w:rPr>
          <w:rFonts w:ascii="Times New Roman" w:eastAsia="Times New Roman" w:hAnsi="Times New Roman"/>
          <w:sz w:val="22"/>
          <w:szCs w:val="22"/>
        </w:rPr>
        <w:t>,</w:t>
      </w:r>
      <w:r w:rsidRPr="007A6BDB">
        <w:rPr>
          <w:rFonts w:ascii="Times New Roman" w:eastAsia="Times New Roman" w:hAnsi="Times New Roman"/>
          <w:spacing w:val="-10"/>
          <w:sz w:val="22"/>
          <w:szCs w:val="22"/>
        </w:rPr>
        <w:t xml:space="preserve"> </w:t>
      </w:r>
      <w:r w:rsidRPr="007A6BDB">
        <w:rPr>
          <w:rFonts w:ascii="Times New Roman" w:eastAsia="Times New Roman" w:hAnsi="Times New Roman"/>
          <w:spacing w:val="1"/>
          <w:sz w:val="22"/>
          <w:szCs w:val="22"/>
        </w:rPr>
        <w:t>удалени</w:t>
      </w:r>
      <w:r w:rsidRPr="007A6BDB">
        <w:rPr>
          <w:rFonts w:ascii="Times New Roman" w:eastAsia="Times New Roman" w:hAnsi="Times New Roman"/>
          <w:sz w:val="22"/>
          <w:szCs w:val="22"/>
        </w:rPr>
        <w:t>е</w:t>
      </w:r>
      <w:r w:rsidRPr="007A6BDB">
        <w:rPr>
          <w:rFonts w:ascii="Times New Roman" w:eastAsia="Times New Roman" w:hAnsi="Times New Roman"/>
          <w:spacing w:val="-10"/>
          <w:sz w:val="22"/>
          <w:szCs w:val="22"/>
        </w:rPr>
        <w:t xml:space="preserve"> </w:t>
      </w:r>
      <w:r w:rsidRPr="007A6BDB">
        <w:rPr>
          <w:rFonts w:ascii="Times New Roman" w:eastAsia="Times New Roman" w:hAnsi="Times New Roman"/>
          <w:sz w:val="22"/>
          <w:szCs w:val="22"/>
        </w:rPr>
        <w:t xml:space="preserve">и </w:t>
      </w:r>
      <w:r w:rsidRPr="007A6BDB">
        <w:rPr>
          <w:rFonts w:ascii="Times New Roman" w:eastAsia="Times New Roman" w:hAnsi="Times New Roman"/>
          <w:spacing w:val="1"/>
          <w:sz w:val="22"/>
          <w:szCs w:val="22"/>
        </w:rPr>
        <w:t>замен</w:t>
      </w:r>
      <w:r w:rsidRPr="007A6BDB">
        <w:rPr>
          <w:rFonts w:ascii="Times New Roman" w:eastAsia="Times New Roman" w:hAnsi="Times New Roman"/>
          <w:sz w:val="22"/>
          <w:szCs w:val="22"/>
        </w:rPr>
        <w:t>а</w:t>
      </w:r>
      <w:r w:rsidRPr="007A6BDB">
        <w:rPr>
          <w:rFonts w:ascii="Times New Roman" w:eastAsia="Times New Roman" w:hAnsi="Times New Roman"/>
          <w:spacing w:val="-7"/>
          <w:sz w:val="22"/>
          <w:szCs w:val="22"/>
        </w:rPr>
        <w:t xml:space="preserve"> </w:t>
      </w:r>
      <w:r w:rsidRPr="007A6BDB">
        <w:rPr>
          <w:rFonts w:ascii="Times New Roman" w:eastAsia="Times New Roman" w:hAnsi="Times New Roman"/>
          <w:spacing w:val="1"/>
          <w:sz w:val="22"/>
          <w:szCs w:val="22"/>
        </w:rPr>
        <w:t>элемента</w:t>
      </w:r>
      <w:r w:rsidRPr="007A6BDB">
        <w:rPr>
          <w:rFonts w:ascii="Times New Roman" w:eastAsia="Times New Roman" w:hAnsi="Times New Roman"/>
          <w:sz w:val="22"/>
          <w:szCs w:val="22"/>
        </w:rPr>
        <w:t>);</w:t>
      </w:r>
      <w:proofErr w:type="gramEnd"/>
    </w:p>
    <w:p w:rsidR="007A6BDB" w:rsidRPr="007A6BDB" w:rsidRDefault="007A6BDB" w:rsidP="00AC5EAB">
      <w:pPr>
        <w:pStyle w:val="ad"/>
        <w:numPr>
          <w:ilvl w:val="0"/>
          <w:numId w:val="93"/>
        </w:numPr>
        <w:tabs>
          <w:tab w:val="left" w:pos="820"/>
          <w:tab w:val="left" w:pos="993"/>
        </w:tabs>
        <w:ind w:left="0" w:firstLine="709"/>
        <w:jc w:val="both"/>
        <w:rPr>
          <w:rFonts w:ascii="Times New Roman" w:eastAsia="Times New Roman" w:hAnsi="Times New Roman"/>
          <w:sz w:val="22"/>
          <w:szCs w:val="22"/>
        </w:rPr>
      </w:pPr>
      <w:r w:rsidRPr="007A6BDB">
        <w:rPr>
          <w:rFonts w:ascii="Times New Roman" w:eastAsia="Times New Roman" w:hAnsi="Times New Roman"/>
          <w:spacing w:val="1"/>
          <w:sz w:val="22"/>
          <w:szCs w:val="22"/>
        </w:rPr>
        <w:t>опи</w:t>
      </w:r>
      <w:r w:rsidRPr="007A6BDB">
        <w:rPr>
          <w:rFonts w:ascii="Times New Roman" w:eastAsia="Times New Roman" w:hAnsi="Times New Roman"/>
          <w:sz w:val="22"/>
          <w:szCs w:val="22"/>
        </w:rPr>
        <w:t>с</w:t>
      </w:r>
      <w:r w:rsidRPr="007A6BDB">
        <w:rPr>
          <w:rFonts w:ascii="Times New Roman" w:eastAsia="Times New Roman" w:hAnsi="Times New Roman"/>
          <w:spacing w:val="1"/>
          <w:sz w:val="22"/>
          <w:szCs w:val="22"/>
        </w:rPr>
        <w:t>ыват</w:t>
      </w:r>
      <w:r w:rsidRPr="007A6BDB">
        <w:rPr>
          <w:rFonts w:ascii="Times New Roman" w:eastAsia="Times New Roman" w:hAnsi="Times New Roman"/>
          <w:sz w:val="22"/>
          <w:szCs w:val="22"/>
        </w:rPr>
        <w:t xml:space="preserve">ь </w:t>
      </w:r>
      <w:r w:rsidRPr="007A6BDB">
        <w:rPr>
          <w:rFonts w:ascii="Times New Roman" w:eastAsia="Times New Roman" w:hAnsi="Times New Roman"/>
          <w:spacing w:val="1"/>
          <w:sz w:val="22"/>
          <w:szCs w:val="22"/>
        </w:rPr>
        <w:t>гра</w:t>
      </w:r>
      <w:r w:rsidRPr="007A6BDB">
        <w:rPr>
          <w:rFonts w:ascii="Times New Roman" w:eastAsia="Times New Roman" w:hAnsi="Times New Roman"/>
          <w:sz w:val="22"/>
          <w:szCs w:val="22"/>
        </w:rPr>
        <w:t xml:space="preserve">ф с </w:t>
      </w:r>
      <w:r w:rsidRPr="007A6BDB">
        <w:rPr>
          <w:rFonts w:ascii="Times New Roman" w:eastAsia="Times New Roman" w:hAnsi="Times New Roman"/>
          <w:spacing w:val="1"/>
          <w:sz w:val="22"/>
          <w:szCs w:val="22"/>
        </w:rPr>
        <w:t>помощь</w:t>
      </w:r>
      <w:r w:rsidRPr="007A6BDB">
        <w:rPr>
          <w:rFonts w:ascii="Times New Roman" w:eastAsia="Times New Roman" w:hAnsi="Times New Roman"/>
          <w:sz w:val="22"/>
          <w:szCs w:val="22"/>
        </w:rPr>
        <w:t xml:space="preserve">ю </w:t>
      </w:r>
      <w:r w:rsidRPr="007A6BDB">
        <w:rPr>
          <w:rFonts w:ascii="Times New Roman" w:eastAsia="Times New Roman" w:hAnsi="Times New Roman"/>
          <w:spacing w:val="1"/>
          <w:sz w:val="22"/>
          <w:szCs w:val="22"/>
        </w:rPr>
        <w:t>матриц</w:t>
      </w:r>
      <w:r w:rsidRPr="007A6BDB">
        <w:rPr>
          <w:rFonts w:ascii="Times New Roman" w:eastAsia="Times New Roman" w:hAnsi="Times New Roman"/>
          <w:sz w:val="22"/>
          <w:szCs w:val="22"/>
        </w:rPr>
        <w:t xml:space="preserve">ы </w:t>
      </w:r>
      <w:r w:rsidRPr="007A6BDB">
        <w:rPr>
          <w:rFonts w:ascii="Times New Roman" w:eastAsia="Times New Roman" w:hAnsi="Times New Roman"/>
          <w:spacing w:val="1"/>
          <w:sz w:val="22"/>
          <w:szCs w:val="22"/>
        </w:rPr>
        <w:t>смежност</w:t>
      </w:r>
      <w:r w:rsidRPr="007A6BDB">
        <w:rPr>
          <w:rFonts w:ascii="Times New Roman" w:eastAsia="Times New Roman" w:hAnsi="Times New Roman"/>
          <w:sz w:val="22"/>
          <w:szCs w:val="22"/>
        </w:rPr>
        <w:t xml:space="preserve">и с </w:t>
      </w:r>
      <w:r w:rsidRPr="007A6BDB">
        <w:rPr>
          <w:rFonts w:ascii="Times New Roman" w:eastAsia="Times New Roman" w:hAnsi="Times New Roman"/>
          <w:spacing w:val="1"/>
          <w:sz w:val="22"/>
          <w:szCs w:val="22"/>
        </w:rPr>
        <w:t>указани</w:t>
      </w:r>
      <w:r w:rsidRPr="007A6BDB">
        <w:rPr>
          <w:rFonts w:ascii="Times New Roman" w:eastAsia="Times New Roman" w:hAnsi="Times New Roman"/>
          <w:sz w:val="22"/>
          <w:szCs w:val="22"/>
        </w:rPr>
        <w:t xml:space="preserve">ем </w:t>
      </w:r>
      <w:r w:rsidRPr="007A6BDB">
        <w:rPr>
          <w:rFonts w:ascii="Times New Roman" w:eastAsia="Times New Roman" w:hAnsi="Times New Roman"/>
          <w:spacing w:val="1"/>
          <w:sz w:val="22"/>
          <w:szCs w:val="22"/>
        </w:rPr>
        <w:t>длин ребе</w:t>
      </w:r>
      <w:r w:rsidRPr="007A6BDB">
        <w:rPr>
          <w:rFonts w:ascii="Times New Roman" w:eastAsia="Times New Roman" w:hAnsi="Times New Roman"/>
          <w:sz w:val="22"/>
          <w:szCs w:val="22"/>
        </w:rPr>
        <w:t>р</w:t>
      </w:r>
      <w:r w:rsidRPr="007A6BDB">
        <w:rPr>
          <w:rFonts w:ascii="Times New Roman" w:eastAsia="Times New Roman" w:hAnsi="Times New Roman"/>
          <w:spacing w:val="-7"/>
          <w:sz w:val="22"/>
          <w:szCs w:val="22"/>
        </w:rPr>
        <w:t xml:space="preserve"> </w:t>
      </w:r>
      <w:r w:rsidRPr="007A6BDB">
        <w:rPr>
          <w:rFonts w:ascii="Times New Roman" w:eastAsia="Times New Roman" w:hAnsi="Times New Roman"/>
          <w:spacing w:val="1"/>
          <w:sz w:val="22"/>
          <w:szCs w:val="22"/>
        </w:rPr>
        <w:t>(знани</w:t>
      </w:r>
      <w:r w:rsidRPr="007A6BDB">
        <w:rPr>
          <w:rFonts w:ascii="Times New Roman" w:eastAsia="Times New Roman" w:hAnsi="Times New Roman"/>
          <w:sz w:val="22"/>
          <w:szCs w:val="22"/>
        </w:rPr>
        <w:t>е</w:t>
      </w:r>
      <w:r w:rsidRPr="007A6BDB">
        <w:rPr>
          <w:rFonts w:ascii="Times New Roman" w:eastAsia="Times New Roman" w:hAnsi="Times New Roman"/>
          <w:spacing w:val="-9"/>
          <w:sz w:val="22"/>
          <w:szCs w:val="22"/>
        </w:rPr>
        <w:t xml:space="preserve"> </w:t>
      </w:r>
      <w:r w:rsidRPr="007A6BDB">
        <w:rPr>
          <w:rFonts w:ascii="Times New Roman" w:eastAsia="Times New Roman" w:hAnsi="Times New Roman"/>
          <w:spacing w:val="1"/>
          <w:sz w:val="22"/>
          <w:szCs w:val="22"/>
        </w:rPr>
        <w:t>термин</w:t>
      </w:r>
      <w:r w:rsidRPr="007A6BDB">
        <w:rPr>
          <w:rFonts w:ascii="Times New Roman" w:eastAsia="Times New Roman" w:hAnsi="Times New Roman"/>
          <w:sz w:val="22"/>
          <w:szCs w:val="22"/>
        </w:rPr>
        <w:t>а</w:t>
      </w:r>
      <w:r w:rsidRPr="007A6BDB">
        <w:rPr>
          <w:rFonts w:ascii="Times New Roman" w:eastAsia="Times New Roman" w:hAnsi="Times New Roman"/>
          <w:spacing w:val="-10"/>
          <w:sz w:val="22"/>
          <w:szCs w:val="22"/>
        </w:rPr>
        <w:t xml:space="preserve"> </w:t>
      </w:r>
      <w:r w:rsidRPr="007A6BDB">
        <w:rPr>
          <w:rFonts w:ascii="Times New Roman" w:eastAsia="Times New Roman" w:hAnsi="Times New Roman"/>
          <w:spacing w:val="1"/>
          <w:sz w:val="22"/>
          <w:szCs w:val="22"/>
        </w:rPr>
        <w:t>«матриц</w:t>
      </w:r>
      <w:r w:rsidRPr="007A6BDB">
        <w:rPr>
          <w:rFonts w:ascii="Times New Roman" w:eastAsia="Times New Roman" w:hAnsi="Times New Roman"/>
          <w:sz w:val="22"/>
          <w:szCs w:val="22"/>
        </w:rPr>
        <w:t>а</w:t>
      </w:r>
      <w:r w:rsidRPr="007A6BDB">
        <w:rPr>
          <w:rFonts w:ascii="Times New Roman" w:eastAsia="Times New Roman" w:hAnsi="Times New Roman"/>
          <w:spacing w:val="-11"/>
          <w:sz w:val="22"/>
          <w:szCs w:val="22"/>
        </w:rPr>
        <w:t xml:space="preserve"> </w:t>
      </w:r>
      <w:r w:rsidRPr="007A6BDB">
        <w:rPr>
          <w:rFonts w:ascii="Times New Roman" w:eastAsia="Times New Roman" w:hAnsi="Times New Roman"/>
          <w:spacing w:val="1"/>
          <w:sz w:val="22"/>
          <w:szCs w:val="22"/>
        </w:rPr>
        <w:t>смежности</w:t>
      </w:r>
      <w:r w:rsidRPr="007A6BDB">
        <w:rPr>
          <w:rFonts w:ascii="Times New Roman" w:eastAsia="Times New Roman" w:hAnsi="Times New Roman"/>
          <w:sz w:val="22"/>
          <w:szCs w:val="22"/>
        </w:rPr>
        <w:t>»</w:t>
      </w:r>
      <w:r w:rsidRPr="007A6BDB">
        <w:rPr>
          <w:rFonts w:ascii="Times New Roman" w:eastAsia="Times New Roman" w:hAnsi="Times New Roman"/>
          <w:spacing w:val="-14"/>
          <w:sz w:val="22"/>
          <w:szCs w:val="22"/>
        </w:rPr>
        <w:t xml:space="preserve"> </w:t>
      </w:r>
      <w:r w:rsidRPr="007A6BDB">
        <w:rPr>
          <w:rFonts w:ascii="Times New Roman" w:eastAsia="Times New Roman" w:hAnsi="Times New Roman"/>
          <w:spacing w:val="1"/>
          <w:sz w:val="22"/>
          <w:szCs w:val="22"/>
        </w:rPr>
        <w:t>н</w:t>
      </w:r>
      <w:r w:rsidRPr="007A6BDB">
        <w:rPr>
          <w:rFonts w:ascii="Times New Roman" w:eastAsia="Times New Roman" w:hAnsi="Times New Roman"/>
          <w:sz w:val="22"/>
          <w:szCs w:val="22"/>
        </w:rPr>
        <w:t>е</w:t>
      </w:r>
      <w:r w:rsidRPr="007A6BDB">
        <w:rPr>
          <w:rFonts w:ascii="Times New Roman" w:eastAsia="Times New Roman" w:hAnsi="Times New Roman"/>
          <w:spacing w:val="-3"/>
          <w:sz w:val="22"/>
          <w:szCs w:val="22"/>
        </w:rPr>
        <w:t xml:space="preserve"> </w:t>
      </w:r>
      <w:r w:rsidRPr="007A6BDB">
        <w:rPr>
          <w:rFonts w:ascii="Times New Roman" w:eastAsia="Times New Roman" w:hAnsi="Times New Roman"/>
          <w:spacing w:val="1"/>
          <w:sz w:val="22"/>
          <w:szCs w:val="22"/>
        </w:rPr>
        <w:t>обязательно)</w:t>
      </w:r>
      <w:r w:rsidRPr="007A6BDB">
        <w:rPr>
          <w:rFonts w:ascii="Times New Roman" w:eastAsia="Times New Roman" w:hAnsi="Times New Roman"/>
          <w:sz w:val="22"/>
          <w:szCs w:val="22"/>
        </w:rPr>
        <w:t>;</w:t>
      </w:r>
    </w:p>
    <w:p w:rsidR="007A6BDB" w:rsidRPr="007A6BDB" w:rsidRDefault="007A6BDB" w:rsidP="00AC5EAB">
      <w:pPr>
        <w:pStyle w:val="ad"/>
        <w:numPr>
          <w:ilvl w:val="0"/>
          <w:numId w:val="93"/>
        </w:numPr>
        <w:tabs>
          <w:tab w:val="left" w:pos="284"/>
          <w:tab w:val="left" w:pos="993"/>
        </w:tabs>
        <w:ind w:left="0" w:firstLine="709"/>
        <w:jc w:val="both"/>
        <w:rPr>
          <w:rFonts w:ascii="Times New Roman" w:eastAsia="Times New Roman" w:hAnsi="Times New Roman"/>
          <w:sz w:val="22"/>
          <w:szCs w:val="22"/>
        </w:rPr>
      </w:pPr>
      <w:r w:rsidRPr="007A6BDB">
        <w:rPr>
          <w:rFonts w:ascii="Times New Roman" w:eastAsia="Times New Roman" w:hAnsi="Times New Roman"/>
          <w:spacing w:val="1"/>
          <w:sz w:val="22"/>
          <w:szCs w:val="22"/>
        </w:rPr>
        <w:t>познакомитьс</w:t>
      </w:r>
      <w:r w:rsidRPr="007A6BDB">
        <w:rPr>
          <w:rFonts w:ascii="Times New Roman" w:eastAsia="Times New Roman" w:hAnsi="Times New Roman"/>
          <w:sz w:val="22"/>
          <w:szCs w:val="22"/>
        </w:rPr>
        <w:t xml:space="preserve">я с </w:t>
      </w:r>
      <w:r w:rsidRPr="007A6BDB">
        <w:rPr>
          <w:rFonts w:ascii="Times New Roman" w:eastAsia="Times New Roman" w:hAnsi="Times New Roman"/>
          <w:spacing w:val="1"/>
          <w:sz w:val="22"/>
          <w:szCs w:val="22"/>
        </w:rPr>
        <w:t>двоичны</w:t>
      </w:r>
      <w:r w:rsidRPr="007A6BDB">
        <w:rPr>
          <w:rFonts w:ascii="Times New Roman" w:eastAsia="Times New Roman" w:hAnsi="Times New Roman"/>
          <w:sz w:val="22"/>
          <w:szCs w:val="22"/>
        </w:rPr>
        <w:t xml:space="preserve">м </w:t>
      </w:r>
      <w:r w:rsidRPr="007A6BDB">
        <w:rPr>
          <w:rFonts w:ascii="Times New Roman" w:eastAsia="Times New Roman" w:hAnsi="Times New Roman"/>
          <w:spacing w:val="1"/>
          <w:sz w:val="22"/>
          <w:szCs w:val="22"/>
        </w:rPr>
        <w:t>кодирование</w:t>
      </w:r>
      <w:r w:rsidRPr="007A6BDB">
        <w:rPr>
          <w:rFonts w:ascii="Times New Roman" w:eastAsia="Times New Roman" w:hAnsi="Times New Roman"/>
          <w:sz w:val="22"/>
          <w:szCs w:val="22"/>
        </w:rPr>
        <w:t xml:space="preserve">м </w:t>
      </w:r>
      <w:r w:rsidRPr="007A6BDB">
        <w:rPr>
          <w:rFonts w:ascii="Times New Roman" w:eastAsia="Times New Roman" w:hAnsi="Times New Roman"/>
          <w:spacing w:val="1"/>
          <w:sz w:val="22"/>
          <w:szCs w:val="22"/>
        </w:rPr>
        <w:t>тексто</w:t>
      </w:r>
      <w:r w:rsidRPr="007A6BDB">
        <w:rPr>
          <w:rFonts w:ascii="Times New Roman" w:eastAsia="Times New Roman" w:hAnsi="Times New Roman"/>
          <w:sz w:val="22"/>
          <w:szCs w:val="22"/>
        </w:rPr>
        <w:t xml:space="preserve">в и с </w:t>
      </w:r>
      <w:r w:rsidRPr="007A6BDB">
        <w:rPr>
          <w:rFonts w:ascii="Times New Roman" w:eastAsia="Times New Roman" w:hAnsi="Times New Roman"/>
          <w:spacing w:val="1"/>
          <w:sz w:val="22"/>
          <w:szCs w:val="22"/>
        </w:rPr>
        <w:t>наиболе</w:t>
      </w:r>
      <w:r w:rsidRPr="007A6BDB">
        <w:rPr>
          <w:rFonts w:ascii="Times New Roman" w:eastAsia="Times New Roman" w:hAnsi="Times New Roman"/>
          <w:sz w:val="22"/>
          <w:szCs w:val="22"/>
        </w:rPr>
        <w:t xml:space="preserve">е </w:t>
      </w:r>
      <w:r w:rsidRPr="007A6BDB">
        <w:rPr>
          <w:rFonts w:ascii="Times New Roman" w:eastAsia="Times New Roman" w:hAnsi="Times New Roman"/>
          <w:spacing w:val="1"/>
          <w:sz w:val="22"/>
          <w:szCs w:val="22"/>
        </w:rPr>
        <w:t>употребительным</w:t>
      </w:r>
      <w:r w:rsidRPr="007A6BDB">
        <w:rPr>
          <w:rFonts w:ascii="Times New Roman" w:eastAsia="Times New Roman" w:hAnsi="Times New Roman"/>
          <w:sz w:val="22"/>
          <w:szCs w:val="22"/>
        </w:rPr>
        <w:t>и</w:t>
      </w:r>
      <w:r w:rsidRPr="007A6BDB">
        <w:rPr>
          <w:rFonts w:ascii="Times New Roman" w:eastAsia="Times New Roman" w:hAnsi="Times New Roman"/>
          <w:spacing w:val="-23"/>
          <w:sz w:val="22"/>
          <w:szCs w:val="22"/>
        </w:rPr>
        <w:t xml:space="preserve"> </w:t>
      </w:r>
      <w:r w:rsidRPr="007A6BDB">
        <w:rPr>
          <w:rFonts w:ascii="Times New Roman" w:eastAsia="Times New Roman" w:hAnsi="Times New Roman"/>
          <w:spacing w:val="1"/>
          <w:sz w:val="22"/>
          <w:szCs w:val="22"/>
        </w:rPr>
        <w:t>современным</w:t>
      </w:r>
      <w:r w:rsidRPr="007A6BDB">
        <w:rPr>
          <w:rFonts w:ascii="Times New Roman" w:eastAsia="Times New Roman" w:hAnsi="Times New Roman"/>
          <w:sz w:val="22"/>
          <w:szCs w:val="22"/>
        </w:rPr>
        <w:t>и</w:t>
      </w:r>
      <w:r w:rsidRPr="007A6BDB">
        <w:rPr>
          <w:rFonts w:ascii="Times New Roman" w:eastAsia="Times New Roman" w:hAnsi="Times New Roman"/>
          <w:spacing w:val="-18"/>
          <w:sz w:val="22"/>
          <w:szCs w:val="22"/>
        </w:rPr>
        <w:t xml:space="preserve"> </w:t>
      </w:r>
      <w:r w:rsidRPr="007A6BDB">
        <w:rPr>
          <w:rFonts w:ascii="Times New Roman" w:eastAsia="Times New Roman" w:hAnsi="Times New Roman"/>
          <w:spacing w:val="1"/>
          <w:sz w:val="22"/>
          <w:szCs w:val="22"/>
        </w:rPr>
        <w:t>кодами</w:t>
      </w:r>
      <w:r w:rsidRPr="007A6BDB">
        <w:rPr>
          <w:rFonts w:ascii="Times New Roman" w:eastAsia="Times New Roman" w:hAnsi="Times New Roman"/>
          <w:sz w:val="22"/>
          <w:szCs w:val="22"/>
        </w:rPr>
        <w:t>;</w:t>
      </w:r>
    </w:p>
    <w:p w:rsidR="007A6BDB" w:rsidRPr="007A6BDB" w:rsidRDefault="007A6BDB" w:rsidP="00AC5EAB">
      <w:pPr>
        <w:pStyle w:val="ad"/>
        <w:numPr>
          <w:ilvl w:val="0"/>
          <w:numId w:val="93"/>
        </w:numPr>
        <w:tabs>
          <w:tab w:val="left" w:pos="820"/>
          <w:tab w:val="left" w:pos="993"/>
        </w:tabs>
        <w:ind w:left="0" w:firstLine="709"/>
        <w:jc w:val="both"/>
        <w:rPr>
          <w:rFonts w:ascii="Times New Roman" w:eastAsia="Times New Roman" w:hAnsi="Times New Roman"/>
          <w:sz w:val="22"/>
          <w:szCs w:val="22"/>
        </w:rPr>
      </w:pPr>
      <w:r w:rsidRPr="007A6BDB">
        <w:rPr>
          <w:rFonts w:ascii="Times New Roman" w:eastAsia="Times New Roman" w:hAnsi="Times New Roman"/>
          <w:spacing w:val="1"/>
          <w:sz w:val="22"/>
          <w:szCs w:val="22"/>
        </w:rPr>
        <w:lastRenderedPageBreak/>
        <w:t>использоват</w:t>
      </w:r>
      <w:r w:rsidRPr="007A6BDB">
        <w:rPr>
          <w:rFonts w:ascii="Times New Roman" w:eastAsia="Times New Roman" w:hAnsi="Times New Roman"/>
          <w:sz w:val="22"/>
          <w:szCs w:val="22"/>
        </w:rPr>
        <w:t>ь</w:t>
      </w:r>
      <w:r w:rsidRPr="007A6BDB">
        <w:rPr>
          <w:rFonts w:ascii="Times New Roman" w:eastAsia="Times New Roman" w:hAnsi="Times New Roman"/>
          <w:spacing w:val="-6"/>
          <w:sz w:val="22"/>
          <w:szCs w:val="22"/>
        </w:rPr>
        <w:t xml:space="preserve"> </w:t>
      </w:r>
      <w:r w:rsidRPr="007A6BDB">
        <w:rPr>
          <w:rFonts w:ascii="Times New Roman" w:eastAsia="Times New Roman" w:hAnsi="Times New Roman"/>
          <w:spacing w:val="1"/>
          <w:sz w:val="22"/>
          <w:szCs w:val="22"/>
        </w:rPr>
        <w:t>основны</w:t>
      </w:r>
      <w:r w:rsidRPr="007A6BDB">
        <w:rPr>
          <w:rFonts w:ascii="Times New Roman" w:eastAsia="Times New Roman" w:hAnsi="Times New Roman"/>
          <w:sz w:val="22"/>
          <w:szCs w:val="22"/>
        </w:rPr>
        <w:t>е</w:t>
      </w:r>
      <w:r w:rsidRPr="007A6BDB">
        <w:rPr>
          <w:rFonts w:ascii="Times New Roman" w:eastAsia="Times New Roman" w:hAnsi="Times New Roman"/>
          <w:spacing w:val="-1"/>
          <w:sz w:val="22"/>
          <w:szCs w:val="22"/>
        </w:rPr>
        <w:t xml:space="preserve"> </w:t>
      </w:r>
      <w:r w:rsidRPr="007A6BDB">
        <w:rPr>
          <w:rFonts w:ascii="Times New Roman" w:eastAsia="Times New Roman" w:hAnsi="Times New Roman"/>
          <w:spacing w:val="1"/>
          <w:sz w:val="22"/>
          <w:szCs w:val="22"/>
        </w:rPr>
        <w:t>способ</w:t>
      </w:r>
      <w:r w:rsidRPr="007A6BDB">
        <w:rPr>
          <w:rFonts w:ascii="Times New Roman" w:eastAsia="Times New Roman" w:hAnsi="Times New Roman"/>
          <w:sz w:val="22"/>
          <w:szCs w:val="22"/>
        </w:rPr>
        <w:t xml:space="preserve">ы </w:t>
      </w:r>
      <w:r w:rsidRPr="007A6BDB">
        <w:rPr>
          <w:rFonts w:ascii="Times New Roman" w:eastAsia="Times New Roman" w:hAnsi="Times New Roman"/>
          <w:spacing w:val="1"/>
          <w:sz w:val="22"/>
          <w:szCs w:val="22"/>
        </w:rPr>
        <w:t>графическог</w:t>
      </w:r>
      <w:r w:rsidRPr="007A6BDB">
        <w:rPr>
          <w:rFonts w:ascii="Times New Roman" w:eastAsia="Times New Roman" w:hAnsi="Times New Roman"/>
          <w:sz w:val="22"/>
          <w:szCs w:val="22"/>
        </w:rPr>
        <w:t>о</w:t>
      </w:r>
      <w:r w:rsidRPr="007A6BDB">
        <w:rPr>
          <w:rFonts w:ascii="Times New Roman" w:eastAsia="Times New Roman" w:hAnsi="Times New Roman"/>
          <w:spacing w:val="-6"/>
          <w:sz w:val="22"/>
          <w:szCs w:val="22"/>
        </w:rPr>
        <w:t xml:space="preserve"> </w:t>
      </w:r>
      <w:r w:rsidRPr="007A6BDB">
        <w:rPr>
          <w:rFonts w:ascii="Times New Roman" w:eastAsia="Times New Roman" w:hAnsi="Times New Roman"/>
          <w:spacing w:val="1"/>
          <w:sz w:val="22"/>
          <w:szCs w:val="22"/>
        </w:rPr>
        <w:t>представлени</w:t>
      </w:r>
      <w:r w:rsidRPr="007A6BDB">
        <w:rPr>
          <w:rFonts w:ascii="Times New Roman" w:eastAsia="Times New Roman" w:hAnsi="Times New Roman"/>
          <w:sz w:val="22"/>
          <w:szCs w:val="22"/>
        </w:rPr>
        <w:t>я</w:t>
      </w:r>
      <w:r w:rsidRPr="007A6BDB">
        <w:rPr>
          <w:rFonts w:ascii="Times New Roman" w:eastAsia="Times New Roman" w:hAnsi="Times New Roman"/>
          <w:spacing w:val="-8"/>
          <w:sz w:val="22"/>
          <w:szCs w:val="22"/>
        </w:rPr>
        <w:t xml:space="preserve"> </w:t>
      </w:r>
      <w:r w:rsidRPr="007A6BDB">
        <w:rPr>
          <w:rFonts w:ascii="Times New Roman" w:eastAsia="Times New Roman" w:hAnsi="Times New Roman"/>
          <w:spacing w:val="1"/>
          <w:sz w:val="22"/>
          <w:szCs w:val="22"/>
        </w:rPr>
        <w:t>числовой информации, (графики, диаграммы)</w:t>
      </w:r>
      <w:r w:rsidRPr="007A6BDB">
        <w:rPr>
          <w:rFonts w:ascii="Times New Roman" w:eastAsia="Times New Roman" w:hAnsi="Times New Roman"/>
          <w:sz w:val="22"/>
          <w:szCs w:val="22"/>
        </w:rPr>
        <w:t>.</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spacing w:val="1"/>
        </w:rPr>
        <w:t>Выпускни</w:t>
      </w:r>
      <w:r w:rsidRPr="007A6BDB">
        <w:rPr>
          <w:rFonts w:ascii="Times New Roman" w:hAnsi="Times New Roman"/>
          <w:b/>
        </w:rPr>
        <w:t>к</w:t>
      </w:r>
      <w:r w:rsidRPr="007A6BDB">
        <w:rPr>
          <w:rFonts w:ascii="Times New Roman" w:hAnsi="Times New Roman"/>
          <w:b/>
          <w:spacing w:val="-12"/>
        </w:rPr>
        <w:t xml:space="preserve"> </w:t>
      </w:r>
      <w:r w:rsidRPr="007A6BDB">
        <w:rPr>
          <w:rFonts w:ascii="Times New Roman" w:hAnsi="Times New Roman"/>
          <w:b/>
          <w:spacing w:val="1"/>
        </w:rPr>
        <w:t>получи</w:t>
      </w:r>
      <w:r w:rsidRPr="007A6BDB">
        <w:rPr>
          <w:rFonts w:ascii="Times New Roman" w:hAnsi="Times New Roman"/>
          <w:b/>
        </w:rPr>
        <w:t>т</w:t>
      </w:r>
      <w:r w:rsidRPr="007A6BDB">
        <w:rPr>
          <w:rFonts w:ascii="Times New Roman" w:hAnsi="Times New Roman"/>
          <w:b/>
          <w:spacing w:val="-9"/>
        </w:rPr>
        <w:t xml:space="preserve"> </w:t>
      </w:r>
      <w:r w:rsidRPr="007A6BDB">
        <w:rPr>
          <w:rFonts w:ascii="Times New Roman" w:hAnsi="Times New Roman"/>
          <w:b/>
          <w:spacing w:val="1"/>
        </w:rPr>
        <w:t>возможност</w:t>
      </w:r>
      <w:r w:rsidRPr="007A6BDB">
        <w:rPr>
          <w:rFonts w:ascii="Times New Roman" w:hAnsi="Times New Roman"/>
          <w:b/>
          <w:spacing w:val="2"/>
        </w:rPr>
        <w:t>ь</w:t>
      </w:r>
      <w:r w:rsidRPr="007A6BDB">
        <w:rPr>
          <w:rFonts w:ascii="Times New Roman" w:hAnsi="Times New Roman"/>
          <w:b/>
        </w:rPr>
        <w:t>:</w:t>
      </w:r>
    </w:p>
    <w:p w:rsidR="007A6BDB" w:rsidRPr="007A6BDB" w:rsidRDefault="007A6BDB" w:rsidP="00AC5EAB">
      <w:pPr>
        <w:pStyle w:val="ad"/>
        <w:numPr>
          <w:ilvl w:val="0"/>
          <w:numId w:val="94"/>
        </w:numPr>
        <w:tabs>
          <w:tab w:val="left" w:pos="820"/>
          <w:tab w:val="left" w:pos="993"/>
        </w:tabs>
        <w:ind w:left="0" w:firstLine="709"/>
        <w:jc w:val="both"/>
        <w:rPr>
          <w:rFonts w:ascii="Times New Roman" w:eastAsia="Times New Roman" w:hAnsi="Times New Roman"/>
          <w:i/>
          <w:sz w:val="22"/>
          <w:szCs w:val="22"/>
        </w:rPr>
      </w:pPr>
      <w:r w:rsidRPr="007A6BDB">
        <w:rPr>
          <w:rFonts w:ascii="Times New Roman" w:eastAsia="Times New Roman" w:hAnsi="Times New Roman"/>
          <w:i/>
          <w:spacing w:val="1"/>
          <w:sz w:val="22"/>
          <w:szCs w:val="22"/>
        </w:rPr>
        <w:t>познакомитьс</w:t>
      </w:r>
      <w:r w:rsidRPr="007A6BDB">
        <w:rPr>
          <w:rFonts w:ascii="Times New Roman" w:eastAsia="Times New Roman" w:hAnsi="Times New Roman"/>
          <w:i/>
          <w:sz w:val="22"/>
          <w:szCs w:val="22"/>
        </w:rPr>
        <w:t>я</w:t>
      </w:r>
      <w:r w:rsidRPr="007A6BDB">
        <w:rPr>
          <w:rFonts w:ascii="Times New Roman" w:eastAsia="Times New Roman" w:hAnsi="Times New Roman"/>
          <w:i/>
          <w:spacing w:val="5"/>
          <w:sz w:val="22"/>
          <w:szCs w:val="22"/>
        </w:rPr>
        <w:t xml:space="preserve"> </w:t>
      </w:r>
      <w:r w:rsidRPr="007A6BDB">
        <w:rPr>
          <w:rFonts w:ascii="Times New Roman" w:eastAsia="Times New Roman" w:hAnsi="Times New Roman"/>
          <w:i/>
          <w:sz w:val="22"/>
          <w:szCs w:val="22"/>
        </w:rPr>
        <w:t>с</w:t>
      </w:r>
      <w:r w:rsidRPr="007A6BDB">
        <w:rPr>
          <w:rFonts w:ascii="Times New Roman" w:eastAsia="Times New Roman" w:hAnsi="Times New Roman"/>
          <w:i/>
          <w:spacing w:val="22"/>
          <w:sz w:val="22"/>
          <w:szCs w:val="22"/>
        </w:rPr>
        <w:t xml:space="preserve"> </w:t>
      </w:r>
      <w:r w:rsidRPr="007A6BDB">
        <w:rPr>
          <w:rFonts w:ascii="Times New Roman" w:eastAsia="Times New Roman" w:hAnsi="Times New Roman"/>
          <w:i/>
          <w:spacing w:val="1"/>
          <w:sz w:val="22"/>
          <w:szCs w:val="22"/>
        </w:rPr>
        <w:t>примерам</w:t>
      </w:r>
      <w:r w:rsidRPr="007A6BDB">
        <w:rPr>
          <w:rFonts w:ascii="Times New Roman" w:eastAsia="Times New Roman" w:hAnsi="Times New Roman"/>
          <w:i/>
          <w:sz w:val="22"/>
          <w:szCs w:val="22"/>
        </w:rPr>
        <w:t>и</w:t>
      </w:r>
      <w:r w:rsidRPr="007A6BDB">
        <w:rPr>
          <w:rFonts w:ascii="Times New Roman" w:eastAsia="Times New Roman" w:hAnsi="Times New Roman"/>
          <w:i/>
          <w:spacing w:val="10"/>
          <w:sz w:val="22"/>
          <w:szCs w:val="22"/>
        </w:rPr>
        <w:t xml:space="preserve"> </w:t>
      </w:r>
      <w:r w:rsidRPr="007A6BDB">
        <w:rPr>
          <w:rFonts w:ascii="Times New Roman" w:eastAsia="Times New Roman" w:hAnsi="Times New Roman"/>
          <w:i/>
          <w:spacing w:val="1"/>
          <w:sz w:val="22"/>
          <w:szCs w:val="22"/>
        </w:rPr>
        <w:t>математически</w:t>
      </w:r>
      <w:r w:rsidRPr="007A6BDB">
        <w:rPr>
          <w:rFonts w:ascii="Times New Roman" w:eastAsia="Times New Roman" w:hAnsi="Times New Roman"/>
          <w:i/>
          <w:sz w:val="22"/>
          <w:szCs w:val="22"/>
        </w:rPr>
        <w:t>х</w:t>
      </w:r>
      <w:r w:rsidRPr="007A6BDB">
        <w:rPr>
          <w:rFonts w:ascii="Times New Roman" w:eastAsia="Times New Roman" w:hAnsi="Times New Roman"/>
          <w:i/>
          <w:spacing w:val="4"/>
          <w:sz w:val="22"/>
          <w:szCs w:val="22"/>
        </w:rPr>
        <w:t xml:space="preserve"> </w:t>
      </w:r>
      <w:r w:rsidRPr="007A6BDB">
        <w:rPr>
          <w:rFonts w:ascii="Times New Roman" w:eastAsia="Times New Roman" w:hAnsi="Times New Roman"/>
          <w:i/>
          <w:spacing w:val="1"/>
          <w:sz w:val="22"/>
          <w:szCs w:val="22"/>
        </w:rPr>
        <w:t>моделе</w:t>
      </w:r>
      <w:r w:rsidRPr="007A6BDB">
        <w:rPr>
          <w:rFonts w:ascii="Times New Roman" w:eastAsia="Times New Roman" w:hAnsi="Times New Roman"/>
          <w:i/>
          <w:sz w:val="22"/>
          <w:szCs w:val="22"/>
        </w:rPr>
        <w:t>й</w:t>
      </w:r>
      <w:r w:rsidRPr="007A6BDB">
        <w:rPr>
          <w:rFonts w:ascii="Times New Roman" w:eastAsia="Times New Roman" w:hAnsi="Times New Roman"/>
          <w:i/>
          <w:spacing w:val="13"/>
          <w:sz w:val="22"/>
          <w:szCs w:val="22"/>
        </w:rPr>
        <w:t xml:space="preserve"> </w:t>
      </w:r>
      <w:r w:rsidRPr="007A6BDB">
        <w:rPr>
          <w:rFonts w:ascii="Times New Roman" w:eastAsia="Times New Roman" w:hAnsi="Times New Roman"/>
          <w:i/>
          <w:sz w:val="22"/>
          <w:szCs w:val="22"/>
        </w:rPr>
        <w:t>и</w:t>
      </w:r>
      <w:r w:rsidRPr="007A6BDB">
        <w:rPr>
          <w:rFonts w:ascii="Times New Roman" w:eastAsia="Times New Roman" w:hAnsi="Times New Roman"/>
          <w:i/>
          <w:spacing w:val="21"/>
          <w:sz w:val="22"/>
          <w:szCs w:val="22"/>
        </w:rPr>
        <w:t xml:space="preserve"> </w:t>
      </w:r>
      <w:r w:rsidRPr="007A6BDB">
        <w:rPr>
          <w:rFonts w:ascii="Times New Roman" w:eastAsia="Times New Roman" w:hAnsi="Times New Roman"/>
          <w:i/>
          <w:spacing w:val="1"/>
          <w:sz w:val="22"/>
          <w:szCs w:val="22"/>
        </w:rPr>
        <w:t>использования компьютеро</w:t>
      </w:r>
      <w:r w:rsidRPr="007A6BDB">
        <w:rPr>
          <w:rFonts w:ascii="Times New Roman" w:eastAsia="Times New Roman" w:hAnsi="Times New Roman"/>
          <w:i/>
          <w:sz w:val="22"/>
          <w:szCs w:val="22"/>
        </w:rPr>
        <w:t xml:space="preserve">в </w:t>
      </w:r>
      <w:r w:rsidRPr="007A6BDB">
        <w:rPr>
          <w:rFonts w:ascii="Times New Roman" w:eastAsia="Times New Roman" w:hAnsi="Times New Roman"/>
          <w:i/>
          <w:spacing w:val="1"/>
          <w:sz w:val="22"/>
          <w:szCs w:val="22"/>
        </w:rPr>
        <w:t>пр</w:t>
      </w:r>
      <w:r w:rsidRPr="007A6BDB">
        <w:rPr>
          <w:rFonts w:ascii="Times New Roman" w:eastAsia="Times New Roman" w:hAnsi="Times New Roman"/>
          <w:i/>
          <w:sz w:val="22"/>
          <w:szCs w:val="22"/>
        </w:rPr>
        <w:t>и</w:t>
      </w:r>
      <w:r w:rsidRPr="007A6BDB">
        <w:rPr>
          <w:rFonts w:ascii="Times New Roman" w:eastAsia="Times New Roman" w:hAnsi="Times New Roman"/>
          <w:i/>
          <w:spacing w:val="12"/>
          <w:sz w:val="22"/>
          <w:szCs w:val="22"/>
        </w:rPr>
        <w:t xml:space="preserve"> </w:t>
      </w:r>
      <w:r w:rsidRPr="007A6BDB">
        <w:rPr>
          <w:rFonts w:ascii="Times New Roman" w:eastAsia="Times New Roman" w:hAnsi="Times New Roman"/>
          <w:i/>
          <w:spacing w:val="1"/>
          <w:sz w:val="22"/>
          <w:szCs w:val="22"/>
        </w:rPr>
        <w:t>и</w:t>
      </w:r>
      <w:r w:rsidRPr="007A6BDB">
        <w:rPr>
          <w:rFonts w:ascii="Times New Roman" w:eastAsia="Times New Roman" w:hAnsi="Times New Roman"/>
          <w:i/>
          <w:sz w:val="22"/>
          <w:szCs w:val="22"/>
        </w:rPr>
        <w:t>х</w:t>
      </w:r>
      <w:r w:rsidRPr="007A6BDB">
        <w:rPr>
          <w:rFonts w:ascii="Times New Roman" w:eastAsia="Times New Roman" w:hAnsi="Times New Roman"/>
          <w:i/>
          <w:spacing w:val="13"/>
          <w:sz w:val="22"/>
          <w:szCs w:val="22"/>
        </w:rPr>
        <w:t xml:space="preserve"> </w:t>
      </w:r>
      <w:r w:rsidRPr="007A6BDB">
        <w:rPr>
          <w:rFonts w:ascii="Times New Roman" w:eastAsia="Times New Roman" w:hAnsi="Times New Roman"/>
          <w:i/>
          <w:spacing w:val="1"/>
          <w:sz w:val="22"/>
          <w:szCs w:val="22"/>
        </w:rPr>
        <w:t>анализе</w:t>
      </w:r>
      <w:r w:rsidRPr="007A6BDB">
        <w:rPr>
          <w:rFonts w:ascii="Times New Roman" w:eastAsia="Times New Roman" w:hAnsi="Times New Roman"/>
          <w:i/>
          <w:sz w:val="22"/>
          <w:szCs w:val="22"/>
        </w:rPr>
        <w:t>;</w:t>
      </w:r>
      <w:r w:rsidRPr="007A6BDB">
        <w:rPr>
          <w:rFonts w:ascii="Times New Roman" w:eastAsia="Times New Roman" w:hAnsi="Times New Roman"/>
          <w:i/>
          <w:spacing w:val="6"/>
          <w:sz w:val="22"/>
          <w:szCs w:val="22"/>
        </w:rPr>
        <w:t xml:space="preserve"> </w:t>
      </w:r>
      <w:r w:rsidRPr="007A6BDB">
        <w:rPr>
          <w:rFonts w:ascii="Times New Roman" w:eastAsia="Times New Roman" w:hAnsi="Times New Roman"/>
          <w:i/>
          <w:spacing w:val="1"/>
          <w:sz w:val="22"/>
          <w:szCs w:val="22"/>
        </w:rPr>
        <w:t>понят</w:t>
      </w:r>
      <w:r w:rsidRPr="007A6BDB">
        <w:rPr>
          <w:rFonts w:ascii="Times New Roman" w:eastAsia="Times New Roman" w:hAnsi="Times New Roman"/>
          <w:i/>
          <w:sz w:val="22"/>
          <w:szCs w:val="22"/>
        </w:rPr>
        <w:t>ь</w:t>
      </w:r>
      <w:r w:rsidRPr="007A6BDB">
        <w:rPr>
          <w:rFonts w:ascii="Times New Roman" w:eastAsia="Times New Roman" w:hAnsi="Times New Roman"/>
          <w:i/>
          <w:spacing w:val="8"/>
          <w:sz w:val="22"/>
          <w:szCs w:val="22"/>
        </w:rPr>
        <w:t xml:space="preserve"> </w:t>
      </w:r>
      <w:r w:rsidRPr="007A6BDB">
        <w:rPr>
          <w:rFonts w:ascii="Times New Roman" w:eastAsia="Times New Roman" w:hAnsi="Times New Roman"/>
          <w:i/>
          <w:spacing w:val="1"/>
          <w:sz w:val="22"/>
          <w:szCs w:val="22"/>
        </w:rPr>
        <w:t>сходств</w:t>
      </w:r>
      <w:r w:rsidRPr="007A6BDB">
        <w:rPr>
          <w:rFonts w:ascii="Times New Roman" w:eastAsia="Times New Roman" w:hAnsi="Times New Roman"/>
          <w:i/>
          <w:sz w:val="22"/>
          <w:szCs w:val="22"/>
        </w:rPr>
        <w:t>а</w:t>
      </w:r>
      <w:r w:rsidRPr="007A6BDB">
        <w:rPr>
          <w:rFonts w:ascii="Times New Roman" w:eastAsia="Times New Roman" w:hAnsi="Times New Roman"/>
          <w:i/>
          <w:spacing w:val="5"/>
          <w:sz w:val="22"/>
          <w:szCs w:val="22"/>
        </w:rPr>
        <w:t xml:space="preserve"> </w:t>
      </w:r>
      <w:r w:rsidRPr="007A6BDB">
        <w:rPr>
          <w:rFonts w:ascii="Times New Roman" w:eastAsia="Times New Roman" w:hAnsi="Times New Roman"/>
          <w:i/>
          <w:sz w:val="22"/>
          <w:szCs w:val="22"/>
        </w:rPr>
        <w:t>и</w:t>
      </w:r>
      <w:r w:rsidRPr="007A6BDB">
        <w:rPr>
          <w:rFonts w:ascii="Times New Roman" w:eastAsia="Times New Roman" w:hAnsi="Times New Roman"/>
          <w:i/>
          <w:spacing w:val="14"/>
          <w:sz w:val="22"/>
          <w:szCs w:val="22"/>
        </w:rPr>
        <w:t xml:space="preserve"> </w:t>
      </w:r>
      <w:r w:rsidRPr="007A6BDB">
        <w:rPr>
          <w:rFonts w:ascii="Times New Roman" w:eastAsia="Times New Roman" w:hAnsi="Times New Roman"/>
          <w:i/>
          <w:spacing w:val="1"/>
          <w:sz w:val="22"/>
          <w:szCs w:val="22"/>
        </w:rPr>
        <w:t>различи</w:t>
      </w:r>
      <w:r w:rsidRPr="007A6BDB">
        <w:rPr>
          <w:rFonts w:ascii="Times New Roman" w:eastAsia="Times New Roman" w:hAnsi="Times New Roman"/>
          <w:i/>
          <w:sz w:val="22"/>
          <w:szCs w:val="22"/>
        </w:rPr>
        <w:t>я</w:t>
      </w:r>
      <w:r w:rsidRPr="007A6BDB">
        <w:rPr>
          <w:rFonts w:ascii="Times New Roman" w:eastAsia="Times New Roman" w:hAnsi="Times New Roman"/>
          <w:i/>
          <w:spacing w:val="5"/>
          <w:sz w:val="22"/>
          <w:szCs w:val="22"/>
        </w:rPr>
        <w:t xml:space="preserve"> </w:t>
      </w:r>
      <w:r w:rsidRPr="007A6BDB">
        <w:rPr>
          <w:rFonts w:ascii="Times New Roman" w:eastAsia="Times New Roman" w:hAnsi="Times New Roman"/>
          <w:i/>
          <w:spacing w:val="1"/>
          <w:sz w:val="22"/>
          <w:szCs w:val="22"/>
        </w:rPr>
        <w:t>между математическо</w:t>
      </w:r>
      <w:r w:rsidRPr="007A6BDB">
        <w:rPr>
          <w:rFonts w:ascii="Times New Roman" w:eastAsia="Times New Roman" w:hAnsi="Times New Roman"/>
          <w:i/>
          <w:sz w:val="22"/>
          <w:szCs w:val="22"/>
        </w:rPr>
        <w:t xml:space="preserve">й </w:t>
      </w:r>
      <w:r w:rsidRPr="007A6BDB">
        <w:rPr>
          <w:rFonts w:ascii="Times New Roman" w:eastAsia="Times New Roman" w:hAnsi="Times New Roman"/>
          <w:i/>
          <w:spacing w:val="1"/>
          <w:sz w:val="22"/>
          <w:szCs w:val="22"/>
        </w:rPr>
        <w:t>модель</w:t>
      </w:r>
      <w:r w:rsidRPr="007A6BDB">
        <w:rPr>
          <w:rFonts w:ascii="Times New Roman" w:eastAsia="Times New Roman" w:hAnsi="Times New Roman"/>
          <w:i/>
          <w:sz w:val="22"/>
          <w:szCs w:val="22"/>
        </w:rPr>
        <w:t>ю</w:t>
      </w:r>
      <w:r w:rsidRPr="007A6BDB">
        <w:rPr>
          <w:rFonts w:ascii="Times New Roman" w:eastAsia="Times New Roman" w:hAnsi="Times New Roman"/>
          <w:i/>
          <w:spacing w:val="9"/>
          <w:sz w:val="22"/>
          <w:szCs w:val="22"/>
        </w:rPr>
        <w:t xml:space="preserve"> </w:t>
      </w:r>
      <w:r w:rsidRPr="007A6BDB">
        <w:rPr>
          <w:rFonts w:ascii="Times New Roman" w:eastAsia="Times New Roman" w:hAnsi="Times New Roman"/>
          <w:i/>
          <w:spacing w:val="1"/>
          <w:sz w:val="22"/>
          <w:szCs w:val="22"/>
        </w:rPr>
        <w:t>объе</w:t>
      </w:r>
      <w:r w:rsidRPr="007A6BDB">
        <w:rPr>
          <w:rFonts w:ascii="Times New Roman" w:eastAsia="Times New Roman" w:hAnsi="Times New Roman"/>
          <w:i/>
          <w:spacing w:val="2"/>
          <w:sz w:val="22"/>
          <w:szCs w:val="22"/>
        </w:rPr>
        <w:t>к</w:t>
      </w:r>
      <w:r w:rsidRPr="007A6BDB">
        <w:rPr>
          <w:rFonts w:ascii="Times New Roman" w:eastAsia="Times New Roman" w:hAnsi="Times New Roman"/>
          <w:i/>
          <w:spacing w:val="1"/>
          <w:sz w:val="22"/>
          <w:szCs w:val="22"/>
        </w:rPr>
        <w:t>т</w:t>
      </w:r>
      <w:r w:rsidRPr="007A6BDB">
        <w:rPr>
          <w:rFonts w:ascii="Times New Roman" w:eastAsia="Times New Roman" w:hAnsi="Times New Roman"/>
          <w:i/>
          <w:sz w:val="22"/>
          <w:szCs w:val="22"/>
        </w:rPr>
        <w:t>а</w:t>
      </w:r>
      <w:r w:rsidRPr="007A6BDB">
        <w:rPr>
          <w:rFonts w:ascii="Times New Roman" w:eastAsia="Times New Roman" w:hAnsi="Times New Roman"/>
          <w:i/>
          <w:spacing w:val="10"/>
          <w:sz w:val="22"/>
          <w:szCs w:val="22"/>
        </w:rPr>
        <w:t xml:space="preserve"> </w:t>
      </w:r>
      <w:r w:rsidRPr="007A6BDB">
        <w:rPr>
          <w:rFonts w:ascii="Times New Roman" w:eastAsia="Times New Roman" w:hAnsi="Times New Roman"/>
          <w:i/>
          <w:sz w:val="22"/>
          <w:szCs w:val="22"/>
        </w:rPr>
        <w:t>и</w:t>
      </w:r>
      <w:r w:rsidRPr="007A6BDB">
        <w:rPr>
          <w:rFonts w:ascii="Times New Roman" w:eastAsia="Times New Roman" w:hAnsi="Times New Roman"/>
          <w:i/>
          <w:spacing w:val="18"/>
          <w:sz w:val="22"/>
          <w:szCs w:val="22"/>
        </w:rPr>
        <w:t xml:space="preserve"> </w:t>
      </w:r>
      <w:r w:rsidRPr="007A6BDB">
        <w:rPr>
          <w:rFonts w:ascii="Times New Roman" w:eastAsia="Times New Roman" w:hAnsi="Times New Roman"/>
          <w:i/>
          <w:spacing w:val="1"/>
          <w:sz w:val="22"/>
          <w:szCs w:val="22"/>
        </w:rPr>
        <w:t>ег</w:t>
      </w:r>
      <w:r w:rsidRPr="007A6BDB">
        <w:rPr>
          <w:rFonts w:ascii="Times New Roman" w:eastAsia="Times New Roman" w:hAnsi="Times New Roman"/>
          <w:i/>
          <w:sz w:val="22"/>
          <w:szCs w:val="22"/>
        </w:rPr>
        <w:t>о</w:t>
      </w:r>
      <w:r w:rsidRPr="007A6BDB">
        <w:rPr>
          <w:rFonts w:ascii="Times New Roman" w:eastAsia="Times New Roman" w:hAnsi="Times New Roman"/>
          <w:i/>
          <w:spacing w:val="16"/>
          <w:sz w:val="22"/>
          <w:szCs w:val="22"/>
        </w:rPr>
        <w:t xml:space="preserve"> </w:t>
      </w:r>
      <w:r w:rsidRPr="007A6BDB">
        <w:rPr>
          <w:rFonts w:ascii="Times New Roman" w:eastAsia="Times New Roman" w:hAnsi="Times New Roman"/>
          <w:i/>
          <w:spacing w:val="1"/>
          <w:sz w:val="22"/>
          <w:szCs w:val="22"/>
        </w:rPr>
        <w:t>натурно</w:t>
      </w:r>
      <w:r w:rsidRPr="007A6BDB">
        <w:rPr>
          <w:rFonts w:ascii="Times New Roman" w:eastAsia="Times New Roman" w:hAnsi="Times New Roman"/>
          <w:i/>
          <w:sz w:val="22"/>
          <w:szCs w:val="22"/>
        </w:rPr>
        <w:t>й</w:t>
      </w:r>
      <w:r w:rsidRPr="007A6BDB">
        <w:rPr>
          <w:rFonts w:ascii="Times New Roman" w:eastAsia="Times New Roman" w:hAnsi="Times New Roman"/>
          <w:i/>
          <w:spacing w:val="8"/>
          <w:sz w:val="22"/>
          <w:szCs w:val="22"/>
        </w:rPr>
        <w:t xml:space="preserve"> </w:t>
      </w:r>
      <w:r w:rsidRPr="007A6BDB">
        <w:rPr>
          <w:rFonts w:ascii="Times New Roman" w:eastAsia="Times New Roman" w:hAnsi="Times New Roman"/>
          <w:i/>
          <w:spacing w:val="1"/>
          <w:sz w:val="22"/>
          <w:szCs w:val="22"/>
        </w:rPr>
        <w:t>моделью</w:t>
      </w:r>
      <w:r w:rsidRPr="007A6BDB">
        <w:rPr>
          <w:rFonts w:ascii="Times New Roman" w:eastAsia="Times New Roman" w:hAnsi="Times New Roman"/>
          <w:i/>
          <w:sz w:val="22"/>
          <w:szCs w:val="22"/>
        </w:rPr>
        <w:t>,</w:t>
      </w:r>
      <w:r w:rsidRPr="007A6BDB">
        <w:rPr>
          <w:rFonts w:ascii="Times New Roman" w:eastAsia="Times New Roman" w:hAnsi="Times New Roman"/>
          <w:i/>
          <w:spacing w:val="8"/>
          <w:sz w:val="22"/>
          <w:szCs w:val="22"/>
        </w:rPr>
        <w:t xml:space="preserve"> </w:t>
      </w:r>
      <w:r w:rsidRPr="007A6BDB">
        <w:rPr>
          <w:rFonts w:ascii="Times New Roman" w:eastAsia="Times New Roman" w:hAnsi="Times New Roman"/>
          <w:i/>
          <w:spacing w:val="1"/>
          <w:sz w:val="22"/>
          <w:szCs w:val="22"/>
        </w:rPr>
        <w:t>между математическо</w:t>
      </w:r>
      <w:r w:rsidRPr="007A6BDB">
        <w:rPr>
          <w:rFonts w:ascii="Times New Roman" w:eastAsia="Times New Roman" w:hAnsi="Times New Roman"/>
          <w:i/>
          <w:sz w:val="22"/>
          <w:szCs w:val="22"/>
        </w:rPr>
        <w:t>й</w:t>
      </w:r>
      <w:r w:rsidRPr="007A6BDB">
        <w:rPr>
          <w:rFonts w:ascii="Times New Roman" w:eastAsia="Times New Roman" w:hAnsi="Times New Roman"/>
          <w:i/>
          <w:spacing w:val="-18"/>
          <w:sz w:val="22"/>
          <w:szCs w:val="22"/>
        </w:rPr>
        <w:t xml:space="preserve"> </w:t>
      </w:r>
      <w:r w:rsidRPr="007A6BDB">
        <w:rPr>
          <w:rFonts w:ascii="Times New Roman" w:eastAsia="Times New Roman" w:hAnsi="Times New Roman"/>
          <w:i/>
          <w:spacing w:val="1"/>
          <w:sz w:val="22"/>
          <w:szCs w:val="22"/>
        </w:rPr>
        <w:t>модель</w:t>
      </w:r>
      <w:r w:rsidRPr="007A6BDB">
        <w:rPr>
          <w:rFonts w:ascii="Times New Roman" w:eastAsia="Times New Roman" w:hAnsi="Times New Roman"/>
          <w:i/>
          <w:sz w:val="22"/>
          <w:szCs w:val="22"/>
        </w:rPr>
        <w:t>ю</w:t>
      </w:r>
      <w:r w:rsidRPr="007A6BDB">
        <w:rPr>
          <w:rFonts w:ascii="Times New Roman" w:eastAsia="Times New Roman" w:hAnsi="Times New Roman"/>
          <w:i/>
          <w:spacing w:val="-10"/>
          <w:sz w:val="22"/>
          <w:szCs w:val="22"/>
        </w:rPr>
        <w:t xml:space="preserve"> </w:t>
      </w:r>
      <w:r w:rsidRPr="007A6BDB">
        <w:rPr>
          <w:rFonts w:ascii="Times New Roman" w:eastAsia="Times New Roman" w:hAnsi="Times New Roman"/>
          <w:i/>
          <w:spacing w:val="1"/>
          <w:sz w:val="22"/>
          <w:szCs w:val="22"/>
        </w:rPr>
        <w:t>объекта</w:t>
      </w:r>
      <w:r w:rsidRPr="007A6BDB">
        <w:rPr>
          <w:rFonts w:ascii="Times New Roman" w:eastAsia="Times New Roman" w:hAnsi="Times New Roman"/>
          <w:i/>
          <w:sz w:val="22"/>
          <w:szCs w:val="22"/>
        </w:rPr>
        <w:t>/</w:t>
      </w:r>
      <w:r w:rsidRPr="007A6BDB">
        <w:rPr>
          <w:rFonts w:ascii="Times New Roman" w:eastAsia="Times New Roman" w:hAnsi="Times New Roman"/>
          <w:i/>
          <w:spacing w:val="1"/>
          <w:sz w:val="22"/>
          <w:szCs w:val="22"/>
        </w:rPr>
        <w:t>явлени</w:t>
      </w:r>
      <w:r w:rsidRPr="007A6BDB">
        <w:rPr>
          <w:rFonts w:ascii="Times New Roman" w:eastAsia="Times New Roman" w:hAnsi="Times New Roman"/>
          <w:i/>
          <w:sz w:val="22"/>
          <w:szCs w:val="22"/>
        </w:rPr>
        <w:t>я</w:t>
      </w:r>
      <w:r w:rsidRPr="007A6BDB">
        <w:rPr>
          <w:rFonts w:ascii="Times New Roman" w:eastAsia="Times New Roman" w:hAnsi="Times New Roman"/>
          <w:i/>
          <w:spacing w:val="-20"/>
          <w:sz w:val="22"/>
          <w:szCs w:val="22"/>
        </w:rPr>
        <w:t xml:space="preserve"> </w:t>
      </w:r>
      <w:r w:rsidRPr="007A6BDB">
        <w:rPr>
          <w:rFonts w:ascii="Times New Roman" w:eastAsia="Times New Roman" w:hAnsi="Times New Roman"/>
          <w:i/>
          <w:sz w:val="22"/>
          <w:szCs w:val="22"/>
        </w:rPr>
        <w:t xml:space="preserve">и </w:t>
      </w:r>
      <w:r w:rsidRPr="007A6BDB">
        <w:rPr>
          <w:rFonts w:ascii="Times New Roman" w:eastAsia="Times New Roman" w:hAnsi="Times New Roman"/>
          <w:i/>
          <w:spacing w:val="1"/>
          <w:sz w:val="22"/>
          <w:szCs w:val="22"/>
        </w:rPr>
        <w:t>словесны</w:t>
      </w:r>
      <w:r w:rsidRPr="007A6BDB">
        <w:rPr>
          <w:rFonts w:ascii="Times New Roman" w:eastAsia="Times New Roman" w:hAnsi="Times New Roman"/>
          <w:i/>
          <w:sz w:val="22"/>
          <w:szCs w:val="22"/>
        </w:rPr>
        <w:t>м</w:t>
      </w:r>
      <w:r w:rsidRPr="007A6BDB">
        <w:rPr>
          <w:rFonts w:ascii="Times New Roman" w:eastAsia="Times New Roman" w:hAnsi="Times New Roman"/>
          <w:i/>
          <w:spacing w:val="-12"/>
          <w:sz w:val="22"/>
          <w:szCs w:val="22"/>
        </w:rPr>
        <w:t xml:space="preserve"> </w:t>
      </w:r>
      <w:r w:rsidRPr="007A6BDB">
        <w:rPr>
          <w:rFonts w:ascii="Times New Roman" w:eastAsia="Times New Roman" w:hAnsi="Times New Roman"/>
          <w:i/>
          <w:spacing w:val="1"/>
          <w:sz w:val="22"/>
          <w:szCs w:val="22"/>
        </w:rPr>
        <w:t>описанием</w:t>
      </w:r>
      <w:r w:rsidRPr="007A6BDB">
        <w:rPr>
          <w:rFonts w:ascii="Times New Roman" w:eastAsia="Times New Roman" w:hAnsi="Times New Roman"/>
          <w:i/>
          <w:sz w:val="22"/>
          <w:szCs w:val="22"/>
        </w:rPr>
        <w:t>;</w:t>
      </w:r>
    </w:p>
    <w:p w:rsidR="007A6BDB" w:rsidRPr="007A6BDB" w:rsidRDefault="007A6BDB" w:rsidP="00AC5EAB">
      <w:pPr>
        <w:pStyle w:val="ad"/>
        <w:numPr>
          <w:ilvl w:val="0"/>
          <w:numId w:val="94"/>
        </w:numPr>
        <w:tabs>
          <w:tab w:val="left" w:pos="820"/>
          <w:tab w:val="left" w:pos="993"/>
        </w:tabs>
        <w:ind w:left="0" w:firstLine="709"/>
        <w:jc w:val="both"/>
        <w:rPr>
          <w:rFonts w:ascii="Times New Roman" w:eastAsia="Times New Roman" w:hAnsi="Times New Roman"/>
          <w:i/>
          <w:sz w:val="22"/>
          <w:szCs w:val="22"/>
        </w:rPr>
      </w:pPr>
      <w:r w:rsidRPr="007A6BDB">
        <w:rPr>
          <w:rFonts w:ascii="Times New Roman" w:eastAsia="Times New Roman" w:hAnsi="Times New Roman"/>
          <w:i/>
          <w:spacing w:val="1"/>
          <w:sz w:val="22"/>
          <w:szCs w:val="22"/>
        </w:rPr>
        <w:t>узнат</w:t>
      </w:r>
      <w:r w:rsidRPr="007A6BDB">
        <w:rPr>
          <w:rFonts w:ascii="Times New Roman" w:eastAsia="Times New Roman" w:hAnsi="Times New Roman"/>
          <w:i/>
          <w:sz w:val="22"/>
          <w:szCs w:val="22"/>
        </w:rPr>
        <w:t>ь</w:t>
      </w:r>
      <w:r w:rsidRPr="007A6BDB">
        <w:rPr>
          <w:rFonts w:ascii="Times New Roman" w:eastAsia="Times New Roman" w:hAnsi="Times New Roman"/>
          <w:i/>
          <w:spacing w:val="2"/>
          <w:sz w:val="22"/>
          <w:szCs w:val="22"/>
        </w:rPr>
        <w:t xml:space="preserve"> </w:t>
      </w:r>
      <w:r w:rsidRPr="007A6BDB">
        <w:rPr>
          <w:rFonts w:ascii="Times New Roman" w:eastAsia="Times New Roman" w:hAnsi="Times New Roman"/>
          <w:i/>
          <w:sz w:val="22"/>
          <w:szCs w:val="22"/>
        </w:rPr>
        <w:t>о</w:t>
      </w:r>
      <w:r w:rsidRPr="007A6BDB">
        <w:rPr>
          <w:rFonts w:ascii="Times New Roman" w:eastAsia="Times New Roman" w:hAnsi="Times New Roman"/>
          <w:i/>
          <w:spacing w:val="9"/>
          <w:sz w:val="22"/>
          <w:szCs w:val="22"/>
        </w:rPr>
        <w:t xml:space="preserve"> </w:t>
      </w:r>
      <w:r w:rsidRPr="007A6BDB">
        <w:rPr>
          <w:rFonts w:ascii="Times New Roman" w:eastAsia="Times New Roman" w:hAnsi="Times New Roman"/>
          <w:i/>
          <w:spacing w:val="1"/>
          <w:sz w:val="22"/>
          <w:szCs w:val="22"/>
        </w:rPr>
        <w:t>том</w:t>
      </w:r>
      <w:r w:rsidRPr="007A6BDB">
        <w:rPr>
          <w:rFonts w:ascii="Times New Roman" w:eastAsia="Times New Roman" w:hAnsi="Times New Roman"/>
          <w:i/>
          <w:sz w:val="22"/>
          <w:szCs w:val="22"/>
        </w:rPr>
        <w:t>,</w:t>
      </w:r>
      <w:r w:rsidRPr="007A6BDB">
        <w:rPr>
          <w:rFonts w:ascii="Times New Roman" w:eastAsia="Times New Roman" w:hAnsi="Times New Roman"/>
          <w:i/>
          <w:spacing w:val="4"/>
          <w:sz w:val="22"/>
          <w:szCs w:val="22"/>
        </w:rPr>
        <w:t xml:space="preserve"> </w:t>
      </w:r>
      <w:r w:rsidRPr="007A6BDB">
        <w:rPr>
          <w:rFonts w:ascii="Times New Roman" w:eastAsia="Times New Roman" w:hAnsi="Times New Roman"/>
          <w:i/>
          <w:spacing w:val="1"/>
          <w:sz w:val="22"/>
          <w:szCs w:val="22"/>
        </w:rPr>
        <w:t>чт</w:t>
      </w:r>
      <w:r w:rsidRPr="007A6BDB">
        <w:rPr>
          <w:rFonts w:ascii="Times New Roman" w:eastAsia="Times New Roman" w:hAnsi="Times New Roman"/>
          <w:i/>
          <w:sz w:val="22"/>
          <w:szCs w:val="22"/>
        </w:rPr>
        <w:t>о</w:t>
      </w:r>
      <w:r w:rsidRPr="007A6BDB">
        <w:rPr>
          <w:rFonts w:ascii="Times New Roman" w:eastAsia="Times New Roman" w:hAnsi="Times New Roman"/>
          <w:i/>
          <w:spacing w:val="6"/>
          <w:sz w:val="22"/>
          <w:szCs w:val="22"/>
        </w:rPr>
        <w:t xml:space="preserve"> </w:t>
      </w:r>
      <w:r w:rsidRPr="007A6BDB">
        <w:rPr>
          <w:rFonts w:ascii="Times New Roman" w:eastAsia="Times New Roman" w:hAnsi="Times New Roman"/>
          <w:i/>
          <w:spacing w:val="1"/>
          <w:sz w:val="22"/>
          <w:szCs w:val="22"/>
        </w:rPr>
        <w:t>любы</w:t>
      </w:r>
      <w:r w:rsidRPr="007A6BDB">
        <w:rPr>
          <w:rFonts w:ascii="Times New Roman" w:eastAsia="Times New Roman" w:hAnsi="Times New Roman"/>
          <w:i/>
          <w:sz w:val="22"/>
          <w:szCs w:val="22"/>
        </w:rPr>
        <w:t>е</w:t>
      </w:r>
      <w:r w:rsidRPr="007A6BDB">
        <w:rPr>
          <w:rFonts w:ascii="Times New Roman" w:eastAsia="Times New Roman" w:hAnsi="Times New Roman"/>
          <w:i/>
          <w:spacing w:val="1"/>
          <w:sz w:val="22"/>
          <w:szCs w:val="22"/>
        </w:rPr>
        <w:t xml:space="preserve"> дискретны</w:t>
      </w:r>
      <w:r w:rsidRPr="007A6BDB">
        <w:rPr>
          <w:rFonts w:ascii="Times New Roman" w:eastAsia="Times New Roman" w:hAnsi="Times New Roman"/>
          <w:i/>
          <w:sz w:val="22"/>
          <w:szCs w:val="22"/>
        </w:rPr>
        <w:t>е</w:t>
      </w:r>
      <w:r w:rsidRPr="007A6BDB">
        <w:rPr>
          <w:rFonts w:ascii="Times New Roman" w:eastAsia="Times New Roman" w:hAnsi="Times New Roman"/>
          <w:i/>
          <w:spacing w:val="-5"/>
          <w:sz w:val="22"/>
          <w:szCs w:val="22"/>
        </w:rPr>
        <w:t xml:space="preserve"> </w:t>
      </w:r>
      <w:r w:rsidRPr="007A6BDB">
        <w:rPr>
          <w:rFonts w:ascii="Times New Roman" w:eastAsia="Times New Roman" w:hAnsi="Times New Roman"/>
          <w:i/>
          <w:spacing w:val="1"/>
          <w:sz w:val="22"/>
          <w:szCs w:val="22"/>
        </w:rPr>
        <w:t>данны</w:t>
      </w:r>
      <w:r w:rsidRPr="007A6BDB">
        <w:rPr>
          <w:rFonts w:ascii="Times New Roman" w:eastAsia="Times New Roman" w:hAnsi="Times New Roman"/>
          <w:i/>
          <w:sz w:val="22"/>
          <w:szCs w:val="22"/>
        </w:rPr>
        <w:t xml:space="preserve">е </w:t>
      </w:r>
      <w:r w:rsidRPr="007A6BDB">
        <w:rPr>
          <w:rFonts w:ascii="Times New Roman" w:eastAsia="Times New Roman" w:hAnsi="Times New Roman"/>
          <w:i/>
          <w:spacing w:val="1"/>
          <w:sz w:val="22"/>
          <w:szCs w:val="22"/>
        </w:rPr>
        <w:t>можн</w:t>
      </w:r>
      <w:r w:rsidRPr="007A6BDB">
        <w:rPr>
          <w:rFonts w:ascii="Times New Roman" w:eastAsia="Times New Roman" w:hAnsi="Times New Roman"/>
          <w:i/>
          <w:sz w:val="22"/>
          <w:szCs w:val="22"/>
        </w:rPr>
        <w:t>о</w:t>
      </w:r>
      <w:r w:rsidRPr="007A6BDB">
        <w:rPr>
          <w:rFonts w:ascii="Times New Roman" w:eastAsia="Times New Roman" w:hAnsi="Times New Roman"/>
          <w:i/>
          <w:spacing w:val="2"/>
          <w:sz w:val="22"/>
          <w:szCs w:val="22"/>
        </w:rPr>
        <w:t xml:space="preserve"> </w:t>
      </w:r>
      <w:r w:rsidRPr="007A6BDB">
        <w:rPr>
          <w:rFonts w:ascii="Times New Roman" w:eastAsia="Times New Roman" w:hAnsi="Times New Roman"/>
          <w:i/>
          <w:spacing w:val="1"/>
          <w:sz w:val="22"/>
          <w:szCs w:val="22"/>
        </w:rPr>
        <w:t>опи</w:t>
      </w:r>
      <w:r w:rsidRPr="007A6BDB">
        <w:rPr>
          <w:rFonts w:ascii="Times New Roman" w:eastAsia="Times New Roman" w:hAnsi="Times New Roman"/>
          <w:i/>
          <w:sz w:val="22"/>
          <w:szCs w:val="22"/>
        </w:rPr>
        <w:t>с</w:t>
      </w:r>
      <w:r w:rsidRPr="007A6BDB">
        <w:rPr>
          <w:rFonts w:ascii="Times New Roman" w:eastAsia="Times New Roman" w:hAnsi="Times New Roman"/>
          <w:i/>
          <w:spacing w:val="1"/>
          <w:sz w:val="22"/>
          <w:szCs w:val="22"/>
        </w:rPr>
        <w:t>ать</w:t>
      </w:r>
      <w:r w:rsidRPr="007A6BDB">
        <w:rPr>
          <w:rFonts w:ascii="Times New Roman" w:eastAsia="Times New Roman" w:hAnsi="Times New Roman"/>
          <w:i/>
          <w:sz w:val="22"/>
          <w:szCs w:val="22"/>
        </w:rPr>
        <w:t>,</w:t>
      </w:r>
      <w:r w:rsidRPr="007A6BDB">
        <w:rPr>
          <w:rFonts w:ascii="Times New Roman" w:eastAsia="Times New Roman" w:hAnsi="Times New Roman"/>
          <w:i/>
          <w:spacing w:val="-1"/>
          <w:sz w:val="22"/>
          <w:szCs w:val="22"/>
        </w:rPr>
        <w:t xml:space="preserve"> </w:t>
      </w:r>
      <w:r w:rsidRPr="007A6BDB">
        <w:rPr>
          <w:rFonts w:ascii="Times New Roman" w:eastAsia="Times New Roman" w:hAnsi="Times New Roman"/>
          <w:i/>
          <w:spacing w:val="1"/>
          <w:sz w:val="22"/>
          <w:szCs w:val="22"/>
        </w:rPr>
        <w:t>исполь</w:t>
      </w:r>
      <w:r w:rsidRPr="007A6BDB">
        <w:rPr>
          <w:rFonts w:ascii="Times New Roman" w:eastAsia="Times New Roman" w:hAnsi="Times New Roman"/>
          <w:i/>
          <w:sz w:val="22"/>
          <w:szCs w:val="22"/>
        </w:rPr>
        <w:t>з</w:t>
      </w:r>
      <w:r w:rsidRPr="007A6BDB">
        <w:rPr>
          <w:rFonts w:ascii="Times New Roman" w:eastAsia="Times New Roman" w:hAnsi="Times New Roman"/>
          <w:i/>
          <w:spacing w:val="1"/>
          <w:sz w:val="22"/>
          <w:szCs w:val="22"/>
        </w:rPr>
        <w:t>уя алфавит</w:t>
      </w:r>
      <w:r w:rsidRPr="007A6BDB">
        <w:rPr>
          <w:rFonts w:ascii="Times New Roman" w:eastAsia="Times New Roman" w:hAnsi="Times New Roman"/>
          <w:i/>
          <w:sz w:val="22"/>
          <w:szCs w:val="22"/>
        </w:rPr>
        <w:t>,</w:t>
      </w:r>
      <w:r w:rsidRPr="007A6BDB">
        <w:rPr>
          <w:rFonts w:ascii="Times New Roman" w:eastAsia="Times New Roman" w:hAnsi="Times New Roman"/>
          <w:i/>
          <w:spacing w:val="-10"/>
          <w:sz w:val="22"/>
          <w:szCs w:val="22"/>
        </w:rPr>
        <w:t xml:space="preserve"> </w:t>
      </w:r>
      <w:r w:rsidRPr="007A6BDB">
        <w:rPr>
          <w:rFonts w:ascii="Times New Roman" w:eastAsia="Times New Roman" w:hAnsi="Times New Roman"/>
          <w:i/>
          <w:spacing w:val="1"/>
          <w:sz w:val="22"/>
          <w:szCs w:val="22"/>
        </w:rPr>
        <w:t>содержащи</w:t>
      </w:r>
      <w:r w:rsidRPr="007A6BDB">
        <w:rPr>
          <w:rFonts w:ascii="Times New Roman" w:eastAsia="Times New Roman" w:hAnsi="Times New Roman"/>
          <w:i/>
          <w:sz w:val="22"/>
          <w:szCs w:val="22"/>
        </w:rPr>
        <w:t>й</w:t>
      </w:r>
      <w:r w:rsidRPr="007A6BDB">
        <w:rPr>
          <w:rFonts w:ascii="Times New Roman" w:eastAsia="Times New Roman" w:hAnsi="Times New Roman"/>
          <w:i/>
          <w:spacing w:val="-14"/>
          <w:sz w:val="22"/>
          <w:szCs w:val="22"/>
        </w:rPr>
        <w:t xml:space="preserve"> </w:t>
      </w:r>
      <w:r w:rsidRPr="007A6BDB">
        <w:rPr>
          <w:rFonts w:ascii="Times New Roman" w:eastAsia="Times New Roman" w:hAnsi="Times New Roman"/>
          <w:i/>
          <w:spacing w:val="1"/>
          <w:sz w:val="22"/>
          <w:szCs w:val="22"/>
        </w:rPr>
        <w:t>тольк</w:t>
      </w:r>
      <w:r w:rsidRPr="007A6BDB">
        <w:rPr>
          <w:rFonts w:ascii="Times New Roman" w:eastAsia="Times New Roman" w:hAnsi="Times New Roman"/>
          <w:i/>
          <w:sz w:val="22"/>
          <w:szCs w:val="22"/>
        </w:rPr>
        <w:t>о</w:t>
      </w:r>
      <w:r w:rsidRPr="007A6BDB">
        <w:rPr>
          <w:rFonts w:ascii="Times New Roman" w:eastAsia="Times New Roman" w:hAnsi="Times New Roman"/>
          <w:i/>
          <w:spacing w:val="-7"/>
          <w:sz w:val="22"/>
          <w:szCs w:val="22"/>
        </w:rPr>
        <w:t xml:space="preserve"> </w:t>
      </w:r>
      <w:r w:rsidRPr="007A6BDB">
        <w:rPr>
          <w:rFonts w:ascii="Times New Roman" w:eastAsia="Times New Roman" w:hAnsi="Times New Roman"/>
          <w:i/>
          <w:spacing w:val="1"/>
          <w:sz w:val="22"/>
          <w:szCs w:val="22"/>
        </w:rPr>
        <w:t>дв</w:t>
      </w:r>
      <w:r w:rsidRPr="007A6BDB">
        <w:rPr>
          <w:rFonts w:ascii="Times New Roman" w:eastAsia="Times New Roman" w:hAnsi="Times New Roman"/>
          <w:i/>
          <w:sz w:val="22"/>
          <w:szCs w:val="22"/>
        </w:rPr>
        <w:t>а</w:t>
      </w:r>
      <w:r w:rsidRPr="007A6BDB">
        <w:rPr>
          <w:rFonts w:ascii="Times New Roman" w:eastAsia="Times New Roman" w:hAnsi="Times New Roman"/>
          <w:i/>
          <w:spacing w:val="-3"/>
          <w:sz w:val="22"/>
          <w:szCs w:val="22"/>
        </w:rPr>
        <w:t xml:space="preserve"> </w:t>
      </w:r>
      <w:r w:rsidRPr="007A6BDB">
        <w:rPr>
          <w:rFonts w:ascii="Times New Roman" w:eastAsia="Times New Roman" w:hAnsi="Times New Roman"/>
          <w:i/>
          <w:spacing w:val="1"/>
          <w:sz w:val="22"/>
          <w:szCs w:val="22"/>
        </w:rPr>
        <w:t>символа</w:t>
      </w:r>
      <w:r w:rsidRPr="007A6BDB">
        <w:rPr>
          <w:rFonts w:ascii="Times New Roman" w:eastAsia="Times New Roman" w:hAnsi="Times New Roman"/>
          <w:i/>
          <w:sz w:val="22"/>
          <w:szCs w:val="22"/>
        </w:rPr>
        <w:t>,</w:t>
      </w:r>
      <w:r w:rsidRPr="007A6BDB">
        <w:rPr>
          <w:rFonts w:ascii="Times New Roman" w:eastAsia="Times New Roman" w:hAnsi="Times New Roman"/>
          <w:i/>
          <w:spacing w:val="-11"/>
          <w:sz w:val="22"/>
          <w:szCs w:val="22"/>
        </w:rPr>
        <w:t xml:space="preserve"> </w:t>
      </w:r>
      <w:r w:rsidRPr="007A6BDB">
        <w:rPr>
          <w:rFonts w:ascii="Times New Roman" w:eastAsia="Times New Roman" w:hAnsi="Times New Roman"/>
          <w:i/>
          <w:spacing w:val="1"/>
          <w:sz w:val="22"/>
          <w:szCs w:val="22"/>
        </w:rPr>
        <w:t>например</w:t>
      </w:r>
      <w:r w:rsidRPr="007A6BDB">
        <w:rPr>
          <w:rFonts w:ascii="Times New Roman" w:eastAsia="Times New Roman" w:hAnsi="Times New Roman"/>
          <w:i/>
          <w:sz w:val="22"/>
          <w:szCs w:val="22"/>
        </w:rPr>
        <w:t>,</w:t>
      </w:r>
      <w:r w:rsidRPr="007A6BDB">
        <w:rPr>
          <w:rFonts w:ascii="Times New Roman" w:eastAsia="Times New Roman" w:hAnsi="Times New Roman"/>
          <w:i/>
          <w:spacing w:val="-12"/>
          <w:sz w:val="22"/>
          <w:szCs w:val="22"/>
        </w:rPr>
        <w:t xml:space="preserve"> </w:t>
      </w:r>
      <w:r w:rsidRPr="007A6BDB">
        <w:rPr>
          <w:rFonts w:ascii="Times New Roman" w:eastAsia="Times New Roman" w:hAnsi="Times New Roman"/>
          <w:i/>
          <w:sz w:val="22"/>
          <w:szCs w:val="22"/>
        </w:rPr>
        <w:t xml:space="preserve">0 и </w:t>
      </w:r>
      <w:r w:rsidRPr="007A6BDB">
        <w:rPr>
          <w:rFonts w:ascii="Times New Roman" w:eastAsia="Times New Roman" w:hAnsi="Times New Roman"/>
          <w:i/>
          <w:spacing w:val="1"/>
          <w:sz w:val="22"/>
          <w:szCs w:val="22"/>
        </w:rPr>
        <w:t>1</w:t>
      </w:r>
      <w:r w:rsidRPr="007A6BDB">
        <w:rPr>
          <w:rFonts w:ascii="Times New Roman" w:eastAsia="Times New Roman" w:hAnsi="Times New Roman"/>
          <w:i/>
          <w:sz w:val="22"/>
          <w:szCs w:val="22"/>
        </w:rPr>
        <w:t>;</w:t>
      </w:r>
    </w:p>
    <w:p w:rsidR="007A6BDB" w:rsidRPr="007A6BDB" w:rsidRDefault="007A6BDB" w:rsidP="00AC5EAB">
      <w:pPr>
        <w:pStyle w:val="ad"/>
        <w:numPr>
          <w:ilvl w:val="0"/>
          <w:numId w:val="94"/>
        </w:numPr>
        <w:tabs>
          <w:tab w:val="left" w:pos="820"/>
          <w:tab w:val="left" w:pos="993"/>
        </w:tabs>
        <w:ind w:left="0" w:firstLine="709"/>
        <w:jc w:val="both"/>
        <w:rPr>
          <w:rFonts w:ascii="Times New Roman" w:eastAsia="Times New Roman" w:hAnsi="Times New Roman"/>
          <w:i/>
          <w:sz w:val="22"/>
          <w:szCs w:val="22"/>
        </w:rPr>
      </w:pPr>
      <w:r w:rsidRPr="007A6BDB">
        <w:rPr>
          <w:rFonts w:ascii="Times New Roman" w:eastAsia="Times New Roman" w:hAnsi="Times New Roman"/>
          <w:i/>
          <w:spacing w:val="1"/>
          <w:sz w:val="22"/>
          <w:szCs w:val="22"/>
        </w:rPr>
        <w:t>познакомитьс</w:t>
      </w:r>
      <w:r w:rsidRPr="007A6BDB">
        <w:rPr>
          <w:rFonts w:ascii="Times New Roman" w:eastAsia="Times New Roman" w:hAnsi="Times New Roman"/>
          <w:i/>
          <w:sz w:val="22"/>
          <w:szCs w:val="22"/>
        </w:rPr>
        <w:t xml:space="preserve">я с </w:t>
      </w:r>
      <w:r w:rsidRPr="007A6BDB">
        <w:rPr>
          <w:rFonts w:ascii="Times New Roman" w:eastAsia="Times New Roman" w:hAnsi="Times New Roman"/>
          <w:i/>
          <w:spacing w:val="1"/>
          <w:sz w:val="22"/>
          <w:szCs w:val="22"/>
        </w:rPr>
        <w:t>тем</w:t>
      </w:r>
      <w:r w:rsidRPr="007A6BDB">
        <w:rPr>
          <w:rFonts w:ascii="Times New Roman" w:eastAsia="Times New Roman" w:hAnsi="Times New Roman"/>
          <w:i/>
          <w:sz w:val="22"/>
          <w:szCs w:val="22"/>
        </w:rPr>
        <w:t xml:space="preserve">, </w:t>
      </w:r>
      <w:r w:rsidRPr="007A6BDB">
        <w:rPr>
          <w:rFonts w:ascii="Times New Roman" w:eastAsia="Times New Roman" w:hAnsi="Times New Roman"/>
          <w:i/>
          <w:spacing w:val="1"/>
          <w:sz w:val="22"/>
          <w:szCs w:val="22"/>
        </w:rPr>
        <w:t>ка</w:t>
      </w:r>
      <w:r w:rsidRPr="007A6BDB">
        <w:rPr>
          <w:rFonts w:ascii="Times New Roman" w:eastAsia="Times New Roman" w:hAnsi="Times New Roman"/>
          <w:i/>
          <w:sz w:val="22"/>
          <w:szCs w:val="22"/>
        </w:rPr>
        <w:t xml:space="preserve">к </w:t>
      </w:r>
      <w:r w:rsidRPr="007A6BDB">
        <w:rPr>
          <w:rFonts w:ascii="Times New Roman" w:eastAsia="Times New Roman" w:hAnsi="Times New Roman"/>
          <w:i/>
          <w:spacing w:val="1"/>
          <w:sz w:val="22"/>
          <w:szCs w:val="22"/>
        </w:rPr>
        <w:t>информаци</w:t>
      </w:r>
      <w:r w:rsidRPr="007A6BDB">
        <w:rPr>
          <w:rFonts w:ascii="Times New Roman" w:eastAsia="Times New Roman" w:hAnsi="Times New Roman"/>
          <w:i/>
          <w:sz w:val="22"/>
          <w:szCs w:val="22"/>
        </w:rPr>
        <w:t xml:space="preserve">я </w:t>
      </w:r>
      <w:r w:rsidRPr="007A6BDB">
        <w:rPr>
          <w:rFonts w:ascii="Times New Roman" w:eastAsia="Times New Roman" w:hAnsi="Times New Roman"/>
          <w:i/>
          <w:spacing w:val="1"/>
          <w:sz w:val="22"/>
          <w:szCs w:val="22"/>
        </w:rPr>
        <w:t>(данные</w:t>
      </w:r>
      <w:r w:rsidRPr="007A6BDB">
        <w:rPr>
          <w:rFonts w:ascii="Times New Roman" w:eastAsia="Times New Roman" w:hAnsi="Times New Roman"/>
          <w:i/>
          <w:sz w:val="22"/>
          <w:szCs w:val="22"/>
        </w:rPr>
        <w:t xml:space="preserve">) </w:t>
      </w:r>
      <w:r w:rsidRPr="007A6BDB">
        <w:rPr>
          <w:rFonts w:ascii="Times New Roman" w:eastAsia="Times New Roman" w:hAnsi="Times New Roman"/>
          <w:i/>
          <w:spacing w:val="1"/>
          <w:sz w:val="22"/>
          <w:szCs w:val="22"/>
        </w:rPr>
        <w:t>представляетс</w:t>
      </w:r>
      <w:r w:rsidRPr="007A6BDB">
        <w:rPr>
          <w:rFonts w:ascii="Times New Roman" w:eastAsia="Times New Roman" w:hAnsi="Times New Roman"/>
          <w:i/>
          <w:sz w:val="22"/>
          <w:szCs w:val="22"/>
        </w:rPr>
        <w:t xml:space="preserve">я в </w:t>
      </w:r>
      <w:r w:rsidRPr="007A6BDB">
        <w:rPr>
          <w:rFonts w:ascii="Times New Roman" w:eastAsia="Times New Roman" w:hAnsi="Times New Roman"/>
          <w:i/>
          <w:spacing w:val="1"/>
          <w:sz w:val="22"/>
          <w:szCs w:val="22"/>
        </w:rPr>
        <w:t>современны</w:t>
      </w:r>
      <w:r w:rsidRPr="007A6BDB">
        <w:rPr>
          <w:rFonts w:ascii="Times New Roman" w:eastAsia="Times New Roman" w:hAnsi="Times New Roman"/>
          <w:i/>
          <w:sz w:val="22"/>
          <w:szCs w:val="22"/>
        </w:rPr>
        <w:t>х</w:t>
      </w:r>
      <w:r w:rsidRPr="007A6BDB">
        <w:rPr>
          <w:rFonts w:ascii="Times New Roman" w:eastAsia="Times New Roman" w:hAnsi="Times New Roman"/>
          <w:i/>
          <w:spacing w:val="-15"/>
          <w:sz w:val="22"/>
          <w:szCs w:val="22"/>
        </w:rPr>
        <w:t xml:space="preserve"> </w:t>
      </w:r>
      <w:r w:rsidRPr="007A6BDB">
        <w:rPr>
          <w:rFonts w:ascii="Times New Roman" w:eastAsia="Times New Roman" w:hAnsi="Times New Roman"/>
          <w:i/>
          <w:spacing w:val="1"/>
          <w:sz w:val="22"/>
          <w:szCs w:val="22"/>
        </w:rPr>
        <w:t>компьютерах и робототехнических системах</w:t>
      </w:r>
      <w:r w:rsidRPr="007A6BDB">
        <w:rPr>
          <w:rFonts w:ascii="Times New Roman" w:eastAsia="Times New Roman" w:hAnsi="Times New Roman"/>
          <w:i/>
          <w:sz w:val="22"/>
          <w:szCs w:val="22"/>
        </w:rPr>
        <w:t>;</w:t>
      </w:r>
    </w:p>
    <w:p w:rsidR="007A6BDB" w:rsidRPr="007A6BDB" w:rsidRDefault="007A6BDB" w:rsidP="00AC5EAB">
      <w:pPr>
        <w:pStyle w:val="ad"/>
        <w:numPr>
          <w:ilvl w:val="0"/>
          <w:numId w:val="94"/>
        </w:numPr>
        <w:tabs>
          <w:tab w:val="left" w:pos="820"/>
          <w:tab w:val="left" w:pos="993"/>
        </w:tabs>
        <w:ind w:left="0" w:firstLine="709"/>
        <w:jc w:val="both"/>
        <w:rPr>
          <w:rFonts w:ascii="Times New Roman" w:hAnsi="Times New Roman"/>
          <w:i/>
          <w:sz w:val="22"/>
          <w:szCs w:val="22"/>
        </w:rPr>
      </w:pPr>
      <w:r w:rsidRPr="007A6BDB">
        <w:rPr>
          <w:rFonts w:ascii="Times New Roman" w:eastAsia="Times New Roman" w:hAnsi="Times New Roman"/>
          <w:i/>
          <w:spacing w:val="1"/>
          <w:sz w:val="22"/>
          <w:szCs w:val="22"/>
        </w:rPr>
        <w:t>познакомитьс</w:t>
      </w:r>
      <w:r w:rsidRPr="007A6BDB">
        <w:rPr>
          <w:rFonts w:ascii="Times New Roman" w:eastAsia="Times New Roman" w:hAnsi="Times New Roman"/>
          <w:i/>
          <w:sz w:val="22"/>
          <w:szCs w:val="22"/>
        </w:rPr>
        <w:t>я</w:t>
      </w:r>
      <w:r w:rsidRPr="007A6BDB">
        <w:rPr>
          <w:rFonts w:ascii="Times New Roman" w:eastAsia="Times New Roman" w:hAnsi="Times New Roman"/>
          <w:i/>
          <w:spacing w:val="-4"/>
          <w:sz w:val="22"/>
          <w:szCs w:val="22"/>
        </w:rPr>
        <w:t xml:space="preserve"> </w:t>
      </w:r>
      <w:r w:rsidRPr="007A6BDB">
        <w:rPr>
          <w:rFonts w:ascii="Times New Roman" w:eastAsia="Times New Roman" w:hAnsi="Times New Roman"/>
          <w:i/>
          <w:sz w:val="22"/>
          <w:szCs w:val="22"/>
        </w:rPr>
        <w:t>с</w:t>
      </w:r>
      <w:r w:rsidRPr="007A6BDB">
        <w:rPr>
          <w:rFonts w:ascii="Times New Roman" w:eastAsia="Times New Roman" w:hAnsi="Times New Roman"/>
          <w:i/>
          <w:spacing w:val="13"/>
          <w:sz w:val="22"/>
          <w:szCs w:val="22"/>
        </w:rPr>
        <w:t xml:space="preserve"> </w:t>
      </w:r>
      <w:r w:rsidRPr="007A6BDB">
        <w:rPr>
          <w:rFonts w:ascii="Times New Roman" w:eastAsia="Times New Roman" w:hAnsi="Times New Roman"/>
          <w:i/>
          <w:spacing w:val="1"/>
          <w:sz w:val="22"/>
          <w:szCs w:val="22"/>
        </w:rPr>
        <w:t>примерам</w:t>
      </w:r>
      <w:r w:rsidRPr="007A6BDB">
        <w:rPr>
          <w:rFonts w:ascii="Times New Roman" w:eastAsia="Times New Roman" w:hAnsi="Times New Roman"/>
          <w:i/>
          <w:sz w:val="22"/>
          <w:szCs w:val="22"/>
        </w:rPr>
        <w:t>и</w:t>
      </w:r>
      <w:r w:rsidRPr="007A6BDB">
        <w:rPr>
          <w:rFonts w:ascii="Times New Roman" w:eastAsia="Times New Roman" w:hAnsi="Times New Roman"/>
          <w:i/>
          <w:spacing w:val="1"/>
          <w:sz w:val="22"/>
          <w:szCs w:val="22"/>
        </w:rPr>
        <w:t xml:space="preserve"> использовани</w:t>
      </w:r>
      <w:r w:rsidRPr="007A6BDB">
        <w:rPr>
          <w:rFonts w:ascii="Times New Roman" w:eastAsia="Times New Roman" w:hAnsi="Times New Roman"/>
          <w:i/>
          <w:sz w:val="22"/>
          <w:szCs w:val="22"/>
        </w:rPr>
        <w:t>я</w:t>
      </w:r>
      <w:r w:rsidRPr="007A6BDB">
        <w:rPr>
          <w:rFonts w:ascii="Times New Roman" w:eastAsia="Times New Roman" w:hAnsi="Times New Roman"/>
          <w:i/>
          <w:spacing w:val="-4"/>
          <w:sz w:val="22"/>
          <w:szCs w:val="22"/>
        </w:rPr>
        <w:t xml:space="preserve"> </w:t>
      </w:r>
      <w:r w:rsidRPr="007A6BDB">
        <w:rPr>
          <w:rFonts w:ascii="Times New Roman" w:eastAsia="Times New Roman" w:hAnsi="Times New Roman"/>
          <w:i/>
          <w:spacing w:val="1"/>
          <w:sz w:val="22"/>
          <w:szCs w:val="22"/>
        </w:rPr>
        <w:t>графов</w:t>
      </w:r>
      <w:r w:rsidRPr="007A6BDB">
        <w:rPr>
          <w:rFonts w:ascii="Times New Roman" w:eastAsia="Times New Roman" w:hAnsi="Times New Roman"/>
          <w:i/>
          <w:sz w:val="22"/>
          <w:szCs w:val="22"/>
        </w:rPr>
        <w:t>,</w:t>
      </w:r>
      <w:r w:rsidRPr="007A6BDB">
        <w:rPr>
          <w:rFonts w:ascii="Times New Roman" w:eastAsia="Times New Roman" w:hAnsi="Times New Roman"/>
          <w:i/>
          <w:spacing w:val="4"/>
          <w:sz w:val="22"/>
          <w:szCs w:val="22"/>
        </w:rPr>
        <w:t xml:space="preserve"> </w:t>
      </w:r>
      <w:r w:rsidRPr="007A6BDB">
        <w:rPr>
          <w:rFonts w:ascii="Times New Roman" w:eastAsia="Times New Roman" w:hAnsi="Times New Roman"/>
          <w:i/>
          <w:spacing w:val="1"/>
          <w:sz w:val="22"/>
          <w:szCs w:val="22"/>
        </w:rPr>
        <w:t>деревье</w:t>
      </w:r>
      <w:r w:rsidRPr="007A6BDB">
        <w:rPr>
          <w:rFonts w:ascii="Times New Roman" w:eastAsia="Times New Roman" w:hAnsi="Times New Roman"/>
          <w:i/>
          <w:sz w:val="22"/>
          <w:szCs w:val="22"/>
        </w:rPr>
        <w:t>в</w:t>
      </w:r>
      <w:r w:rsidRPr="007A6BDB">
        <w:rPr>
          <w:rFonts w:ascii="Times New Roman" w:eastAsia="Times New Roman" w:hAnsi="Times New Roman"/>
          <w:i/>
          <w:spacing w:val="3"/>
          <w:sz w:val="22"/>
          <w:szCs w:val="22"/>
        </w:rPr>
        <w:t xml:space="preserve"> </w:t>
      </w:r>
      <w:r w:rsidRPr="007A6BDB">
        <w:rPr>
          <w:rFonts w:ascii="Times New Roman" w:eastAsia="Times New Roman" w:hAnsi="Times New Roman"/>
          <w:i/>
          <w:sz w:val="22"/>
          <w:szCs w:val="22"/>
        </w:rPr>
        <w:t>и</w:t>
      </w:r>
      <w:r w:rsidRPr="007A6BDB">
        <w:rPr>
          <w:rFonts w:ascii="Times New Roman" w:eastAsia="Times New Roman" w:hAnsi="Times New Roman"/>
          <w:i/>
          <w:spacing w:val="12"/>
          <w:sz w:val="22"/>
          <w:szCs w:val="22"/>
        </w:rPr>
        <w:t xml:space="preserve"> </w:t>
      </w:r>
      <w:r w:rsidRPr="007A6BDB">
        <w:rPr>
          <w:rFonts w:ascii="Times New Roman" w:eastAsia="Times New Roman" w:hAnsi="Times New Roman"/>
          <w:i/>
          <w:spacing w:val="1"/>
          <w:sz w:val="22"/>
          <w:szCs w:val="22"/>
        </w:rPr>
        <w:t>списков пр</w:t>
      </w:r>
      <w:r w:rsidRPr="007A6BDB">
        <w:rPr>
          <w:rFonts w:ascii="Times New Roman" w:eastAsia="Times New Roman" w:hAnsi="Times New Roman"/>
          <w:i/>
          <w:sz w:val="22"/>
          <w:szCs w:val="22"/>
        </w:rPr>
        <w:t>и</w:t>
      </w:r>
      <w:r w:rsidRPr="007A6BDB">
        <w:rPr>
          <w:rFonts w:ascii="Times New Roman" w:eastAsia="Times New Roman" w:hAnsi="Times New Roman"/>
          <w:i/>
          <w:spacing w:val="-3"/>
          <w:sz w:val="22"/>
          <w:szCs w:val="22"/>
        </w:rPr>
        <w:t xml:space="preserve"> </w:t>
      </w:r>
      <w:r w:rsidRPr="007A6BDB">
        <w:rPr>
          <w:rFonts w:ascii="Times New Roman" w:eastAsia="Times New Roman" w:hAnsi="Times New Roman"/>
          <w:i/>
          <w:spacing w:val="1"/>
          <w:sz w:val="22"/>
          <w:szCs w:val="22"/>
        </w:rPr>
        <w:t>описани</w:t>
      </w:r>
      <w:r w:rsidRPr="007A6BDB">
        <w:rPr>
          <w:rFonts w:ascii="Times New Roman" w:eastAsia="Times New Roman" w:hAnsi="Times New Roman"/>
          <w:i/>
          <w:sz w:val="22"/>
          <w:szCs w:val="22"/>
        </w:rPr>
        <w:t>и</w:t>
      </w:r>
      <w:r w:rsidRPr="007A6BDB">
        <w:rPr>
          <w:rFonts w:ascii="Times New Roman" w:eastAsia="Times New Roman" w:hAnsi="Times New Roman"/>
          <w:i/>
          <w:spacing w:val="-11"/>
          <w:sz w:val="22"/>
          <w:szCs w:val="22"/>
        </w:rPr>
        <w:t xml:space="preserve"> </w:t>
      </w:r>
      <w:r w:rsidRPr="007A6BDB">
        <w:rPr>
          <w:rFonts w:ascii="Times New Roman" w:eastAsia="Times New Roman" w:hAnsi="Times New Roman"/>
          <w:i/>
          <w:spacing w:val="1"/>
          <w:sz w:val="22"/>
          <w:szCs w:val="22"/>
        </w:rPr>
        <w:t>реальны</w:t>
      </w:r>
      <w:r w:rsidRPr="007A6BDB">
        <w:rPr>
          <w:rFonts w:ascii="Times New Roman" w:eastAsia="Times New Roman" w:hAnsi="Times New Roman"/>
          <w:i/>
          <w:sz w:val="22"/>
          <w:szCs w:val="22"/>
        </w:rPr>
        <w:t>х</w:t>
      </w:r>
      <w:r w:rsidRPr="007A6BDB">
        <w:rPr>
          <w:rFonts w:ascii="Times New Roman" w:eastAsia="Times New Roman" w:hAnsi="Times New Roman"/>
          <w:i/>
          <w:spacing w:val="-10"/>
          <w:sz w:val="22"/>
          <w:szCs w:val="22"/>
        </w:rPr>
        <w:t xml:space="preserve"> </w:t>
      </w:r>
      <w:r w:rsidRPr="007A6BDB">
        <w:rPr>
          <w:rFonts w:ascii="Times New Roman" w:eastAsia="Times New Roman" w:hAnsi="Times New Roman"/>
          <w:i/>
          <w:spacing w:val="1"/>
          <w:sz w:val="22"/>
          <w:szCs w:val="22"/>
        </w:rPr>
        <w:t>объекто</w:t>
      </w:r>
      <w:r w:rsidRPr="007A6BDB">
        <w:rPr>
          <w:rFonts w:ascii="Times New Roman" w:eastAsia="Times New Roman" w:hAnsi="Times New Roman"/>
          <w:i/>
          <w:sz w:val="22"/>
          <w:szCs w:val="22"/>
        </w:rPr>
        <w:t>в</w:t>
      </w:r>
      <w:r w:rsidRPr="007A6BDB">
        <w:rPr>
          <w:rFonts w:ascii="Times New Roman" w:eastAsia="Times New Roman" w:hAnsi="Times New Roman"/>
          <w:i/>
          <w:spacing w:val="-10"/>
          <w:sz w:val="22"/>
          <w:szCs w:val="22"/>
        </w:rPr>
        <w:t xml:space="preserve"> </w:t>
      </w:r>
      <w:r w:rsidRPr="007A6BDB">
        <w:rPr>
          <w:rFonts w:ascii="Times New Roman" w:eastAsia="Times New Roman" w:hAnsi="Times New Roman"/>
          <w:i/>
          <w:sz w:val="22"/>
          <w:szCs w:val="22"/>
        </w:rPr>
        <w:t xml:space="preserve">и </w:t>
      </w:r>
      <w:r w:rsidRPr="007A6BDB">
        <w:rPr>
          <w:rFonts w:ascii="Times New Roman" w:eastAsia="Times New Roman" w:hAnsi="Times New Roman"/>
          <w:i/>
          <w:spacing w:val="1"/>
          <w:sz w:val="22"/>
          <w:szCs w:val="22"/>
        </w:rPr>
        <w:t>процессов</w:t>
      </w:r>
      <w:r w:rsidRPr="007A6BDB">
        <w:rPr>
          <w:rFonts w:ascii="Times New Roman" w:eastAsia="Times New Roman" w:hAnsi="Times New Roman"/>
          <w:i/>
          <w:sz w:val="22"/>
          <w:szCs w:val="22"/>
        </w:rPr>
        <w:t>;</w:t>
      </w:r>
    </w:p>
    <w:p w:rsidR="007A6BDB" w:rsidRPr="007A6BDB" w:rsidRDefault="007A6BDB" w:rsidP="00AC5EAB">
      <w:pPr>
        <w:pStyle w:val="ad"/>
        <w:numPr>
          <w:ilvl w:val="0"/>
          <w:numId w:val="94"/>
        </w:numPr>
        <w:tabs>
          <w:tab w:val="left" w:pos="940"/>
        </w:tabs>
        <w:ind w:left="0" w:firstLine="709"/>
        <w:jc w:val="both"/>
        <w:rPr>
          <w:rFonts w:ascii="Times New Roman" w:hAnsi="Times New Roman"/>
          <w:i/>
          <w:sz w:val="22"/>
          <w:szCs w:val="22"/>
        </w:rPr>
      </w:pPr>
      <w:r w:rsidRPr="007A6BDB">
        <w:rPr>
          <w:rFonts w:ascii="Times New Roman" w:hAnsi="Times New Roman"/>
          <w:i/>
          <w:sz w:val="22"/>
          <w:szCs w:val="22"/>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7A6BDB" w:rsidRPr="007A6BDB" w:rsidRDefault="007A6BDB" w:rsidP="00AC5EAB">
      <w:pPr>
        <w:pStyle w:val="ad"/>
        <w:numPr>
          <w:ilvl w:val="0"/>
          <w:numId w:val="94"/>
        </w:numPr>
        <w:tabs>
          <w:tab w:val="left" w:pos="940"/>
        </w:tabs>
        <w:ind w:left="0" w:firstLine="709"/>
        <w:jc w:val="both"/>
        <w:rPr>
          <w:rFonts w:ascii="Times New Roman" w:hAnsi="Times New Roman"/>
          <w:i/>
          <w:sz w:val="22"/>
          <w:szCs w:val="22"/>
        </w:rPr>
      </w:pPr>
      <w:r w:rsidRPr="007A6BDB">
        <w:rPr>
          <w:rFonts w:ascii="Times New Roman" w:hAnsi="Times New Roman"/>
          <w:i/>
          <w:sz w:val="22"/>
          <w:szCs w:val="22"/>
        </w:rPr>
        <w:t>узнать о наличии кодов, которые исправляют ошибки искажения, возникающие при передаче информации.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spacing w:val="1"/>
        </w:rPr>
        <w:t>Алгоритм</w:t>
      </w:r>
      <w:r w:rsidRPr="007A6BDB">
        <w:rPr>
          <w:rFonts w:ascii="Times New Roman" w:hAnsi="Times New Roman"/>
          <w:b/>
          <w:bCs/>
        </w:rPr>
        <w:t>ы</w:t>
      </w:r>
      <w:r w:rsidRPr="007A6BDB">
        <w:rPr>
          <w:rFonts w:ascii="Times New Roman" w:hAnsi="Times New Roman"/>
          <w:b/>
          <w:bCs/>
          <w:spacing w:val="-15"/>
        </w:rPr>
        <w:t xml:space="preserve"> </w:t>
      </w:r>
      <w:r w:rsidRPr="007A6BDB">
        <w:rPr>
          <w:rFonts w:ascii="Times New Roman" w:hAnsi="Times New Roman"/>
          <w:b/>
          <w:bCs/>
        </w:rPr>
        <w:t>и</w:t>
      </w:r>
      <w:r w:rsidRPr="007A6BDB">
        <w:rPr>
          <w:rFonts w:ascii="Times New Roman" w:hAnsi="Times New Roman"/>
          <w:b/>
          <w:bCs/>
          <w:spacing w:val="-1"/>
        </w:rPr>
        <w:t xml:space="preserve"> </w:t>
      </w:r>
      <w:r w:rsidRPr="007A6BDB">
        <w:rPr>
          <w:rFonts w:ascii="Times New Roman" w:hAnsi="Times New Roman"/>
          <w:b/>
          <w:bCs/>
          <w:spacing w:val="1"/>
        </w:rPr>
        <w:t>элемент</w:t>
      </w:r>
      <w:r w:rsidRPr="007A6BDB">
        <w:rPr>
          <w:rFonts w:ascii="Times New Roman" w:hAnsi="Times New Roman"/>
          <w:b/>
          <w:bCs/>
        </w:rPr>
        <w:t>ы</w:t>
      </w:r>
      <w:r w:rsidRPr="007A6BDB">
        <w:rPr>
          <w:rFonts w:ascii="Times New Roman" w:hAnsi="Times New Roman"/>
          <w:b/>
          <w:bCs/>
          <w:spacing w:val="-11"/>
        </w:rPr>
        <w:t xml:space="preserve"> </w:t>
      </w:r>
      <w:r w:rsidRPr="007A6BDB">
        <w:rPr>
          <w:rFonts w:ascii="Times New Roman" w:hAnsi="Times New Roman"/>
          <w:b/>
          <w:bCs/>
          <w:spacing w:val="1"/>
        </w:rPr>
        <w:t>программирования</w:t>
      </w:r>
    </w:p>
    <w:p w:rsidR="007A6BDB" w:rsidRDefault="007A6BDB" w:rsidP="007A6BDB">
      <w:pPr>
        <w:spacing w:after="0" w:line="240" w:lineRule="auto"/>
        <w:ind w:firstLine="709"/>
        <w:jc w:val="both"/>
        <w:rPr>
          <w:rFonts w:ascii="Times New Roman" w:hAnsi="Times New Roman"/>
          <w:b/>
        </w:rPr>
      </w:pPr>
      <w:r w:rsidRPr="007A6BDB">
        <w:rPr>
          <w:rFonts w:ascii="Times New Roman" w:hAnsi="Times New Roman"/>
          <w:b/>
          <w:spacing w:val="1"/>
        </w:rPr>
        <w:t>Выпускни</w:t>
      </w:r>
      <w:r w:rsidRPr="007A6BDB">
        <w:rPr>
          <w:rFonts w:ascii="Times New Roman" w:hAnsi="Times New Roman"/>
          <w:b/>
        </w:rPr>
        <w:t>к</w:t>
      </w:r>
      <w:r w:rsidRPr="007A6BDB">
        <w:rPr>
          <w:rFonts w:ascii="Times New Roman" w:hAnsi="Times New Roman"/>
          <w:b/>
          <w:spacing w:val="-12"/>
        </w:rPr>
        <w:t xml:space="preserve"> </w:t>
      </w:r>
      <w:r w:rsidRPr="007A6BDB">
        <w:rPr>
          <w:rFonts w:ascii="Times New Roman" w:hAnsi="Times New Roman"/>
          <w:b/>
          <w:spacing w:val="1"/>
        </w:rPr>
        <w:t>научитс</w:t>
      </w:r>
      <w:r w:rsidRPr="007A6BDB">
        <w:rPr>
          <w:rFonts w:ascii="Times New Roman" w:hAnsi="Times New Roman"/>
          <w:b/>
          <w:spacing w:val="2"/>
        </w:rPr>
        <w:t>я</w:t>
      </w:r>
      <w:r w:rsidRPr="007A6BDB">
        <w:rPr>
          <w:rFonts w:ascii="Times New Roman" w:hAnsi="Times New Roman"/>
          <w:b/>
        </w:rPr>
        <w:t>:</w:t>
      </w:r>
    </w:p>
    <w:p w:rsidR="00452DA2" w:rsidRPr="00452DA2" w:rsidRDefault="00452DA2" w:rsidP="00AC5EAB">
      <w:pPr>
        <w:pStyle w:val="ad"/>
        <w:numPr>
          <w:ilvl w:val="0"/>
          <w:numId w:val="95"/>
        </w:numPr>
        <w:tabs>
          <w:tab w:val="left" w:pos="820"/>
          <w:tab w:val="left" w:pos="993"/>
        </w:tabs>
        <w:ind w:left="0" w:firstLine="709"/>
        <w:jc w:val="both"/>
        <w:rPr>
          <w:rFonts w:ascii="Times New Roman" w:eastAsia="Times New Roman" w:hAnsi="Times New Roman"/>
          <w:sz w:val="22"/>
          <w:szCs w:val="22"/>
        </w:rPr>
      </w:pPr>
      <w:r w:rsidRPr="007A6BDB">
        <w:rPr>
          <w:rFonts w:ascii="Times New Roman" w:eastAsia="Times New Roman" w:hAnsi="Times New Roman"/>
          <w:spacing w:val="1"/>
          <w:sz w:val="22"/>
          <w:szCs w:val="22"/>
        </w:rPr>
        <w:t>использоват</w:t>
      </w:r>
      <w:r w:rsidRPr="007A6BDB">
        <w:rPr>
          <w:rFonts w:ascii="Times New Roman" w:eastAsia="Times New Roman" w:hAnsi="Times New Roman"/>
          <w:sz w:val="22"/>
          <w:szCs w:val="22"/>
        </w:rPr>
        <w:t xml:space="preserve">ь </w:t>
      </w:r>
      <w:r w:rsidRPr="007A6BDB">
        <w:rPr>
          <w:rFonts w:ascii="Times New Roman" w:eastAsia="Times New Roman" w:hAnsi="Times New Roman"/>
          <w:spacing w:val="1"/>
          <w:sz w:val="22"/>
          <w:szCs w:val="22"/>
        </w:rPr>
        <w:t>термин</w:t>
      </w:r>
      <w:r w:rsidRPr="007A6BDB">
        <w:rPr>
          <w:rFonts w:ascii="Times New Roman" w:eastAsia="Times New Roman" w:hAnsi="Times New Roman"/>
          <w:sz w:val="22"/>
          <w:szCs w:val="22"/>
        </w:rPr>
        <w:t xml:space="preserve">ы </w:t>
      </w:r>
      <w:r w:rsidRPr="007A6BDB">
        <w:rPr>
          <w:rFonts w:ascii="Times New Roman" w:eastAsia="Times New Roman" w:hAnsi="Times New Roman"/>
          <w:spacing w:val="1"/>
          <w:sz w:val="22"/>
          <w:szCs w:val="22"/>
        </w:rPr>
        <w:t>«исполни</w:t>
      </w:r>
      <w:r w:rsidRPr="007A6BDB">
        <w:rPr>
          <w:rFonts w:ascii="Times New Roman" w:eastAsia="Times New Roman" w:hAnsi="Times New Roman"/>
          <w:sz w:val="22"/>
          <w:szCs w:val="22"/>
        </w:rPr>
        <w:t>т</w:t>
      </w:r>
      <w:r w:rsidRPr="007A6BDB">
        <w:rPr>
          <w:rFonts w:ascii="Times New Roman" w:eastAsia="Times New Roman" w:hAnsi="Times New Roman"/>
          <w:spacing w:val="1"/>
          <w:sz w:val="22"/>
          <w:szCs w:val="22"/>
        </w:rPr>
        <w:t>ель»</w:t>
      </w:r>
      <w:r w:rsidRPr="007A6BDB">
        <w:rPr>
          <w:rFonts w:ascii="Times New Roman" w:eastAsia="Times New Roman" w:hAnsi="Times New Roman"/>
          <w:sz w:val="22"/>
          <w:szCs w:val="22"/>
        </w:rPr>
        <w:t xml:space="preserve">, </w:t>
      </w:r>
      <w:r w:rsidRPr="007A6BDB">
        <w:rPr>
          <w:rFonts w:ascii="Times New Roman" w:eastAsia="Times New Roman" w:hAnsi="Times New Roman"/>
          <w:spacing w:val="1"/>
          <w:sz w:val="22"/>
          <w:szCs w:val="22"/>
        </w:rPr>
        <w:t>«алгоритм»</w:t>
      </w:r>
      <w:r w:rsidRPr="007A6BDB">
        <w:rPr>
          <w:rFonts w:ascii="Times New Roman" w:eastAsia="Times New Roman" w:hAnsi="Times New Roman"/>
          <w:sz w:val="22"/>
          <w:szCs w:val="22"/>
        </w:rPr>
        <w:t xml:space="preserve">, </w:t>
      </w:r>
      <w:r w:rsidRPr="007A6BDB">
        <w:rPr>
          <w:rFonts w:ascii="Times New Roman" w:eastAsia="Times New Roman" w:hAnsi="Times New Roman"/>
          <w:spacing w:val="1"/>
          <w:sz w:val="22"/>
          <w:szCs w:val="22"/>
        </w:rPr>
        <w:t>«программа»</w:t>
      </w:r>
      <w:r w:rsidRPr="007A6BDB">
        <w:rPr>
          <w:rFonts w:ascii="Times New Roman" w:eastAsia="Times New Roman" w:hAnsi="Times New Roman"/>
          <w:sz w:val="22"/>
          <w:szCs w:val="22"/>
        </w:rPr>
        <w:t xml:space="preserve">, а </w:t>
      </w:r>
      <w:r w:rsidRPr="007A6BDB">
        <w:rPr>
          <w:rFonts w:ascii="Times New Roman" w:eastAsia="Times New Roman" w:hAnsi="Times New Roman"/>
          <w:spacing w:val="1"/>
          <w:sz w:val="22"/>
          <w:szCs w:val="22"/>
        </w:rPr>
        <w:t>такж</w:t>
      </w:r>
      <w:r w:rsidRPr="007A6BDB">
        <w:rPr>
          <w:rFonts w:ascii="Times New Roman" w:eastAsia="Times New Roman" w:hAnsi="Times New Roman"/>
          <w:sz w:val="22"/>
          <w:szCs w:val="22"/>
        </w:rPr>
        <w:t>е</w:t>
      </w:r>
      <w:r w:rsidRPr="007A6BDB">
        <w:rPr>
          <w:rFonts w:ascii="Times New Roman" w:eastAsia="Times New Roman" w:hAnsi="Times New Roman"/>
          <w:spacing w:val="11"/>
          <w:sz w:val="22"/>
          <w:szCs w:val="22"/>
        </w:rPr>
        <w:t xml:space="preserve"> </w:t>
      </w:r>
      <w:r w:rsidRPr="007A6BDB">
        <w:rPr>
          <w:rFonts w:ascii="Times New Roman" w:eastAsia="Times New Roman" w:hAnsi="Times New Roman"/>
          <w:spacing w:val="1"/>
          <w:sz w:val="22"/>
          <w:szCs w:val="22"/>
        </w:rPr>
        <w:t>понимат</w:t>
      </w:r>
      <w:r w:rsidRPr="007A6BDB">
        <w:rPr>
          <w:rFonts w:ascii="Times New Roman" w:eastAsia="Times New Roman" w:hAnsi="Times New Roman"/>
          <w:sz w:val="22"/>
          <w:szCs w:val="22"/>
        </w:rPr>
        <w:t>ь</w:t>
      </w:r>
      <w:r w:rsidRPr="007A6BDB">
        <w:rPr>
          <w:rFonts w:ascii="Times New Roman" w:eastAsia="Times New Roman" w:hAnsi="Times New Roman"/>
          <w:spacing w:val="6"/>
          <w:sz w:val="22"/>
          <w:szCs w:val="22"/>
        </w:rPr>
        <w:t xml:space="preserve"> </w:t>
      </w:r>
      <w:r w:rsidRPr="007A6BDB">
        <w:rPr>
          <w:rFonts w:ascii="Times New Roman" w:eastAsia="Times New Roman" w:hAnsi="Times New Roman"/>
          <w:spacing w:val="1"/>
          <w:sz w:val="22"/>
          <w:szCs w:val="22"/>
        </w:rPr>
        <w:t>разниц</w:t>
      </w:r>
      <w:r w:rsidRPr="007A6BDB">
        <w:rPr>
          <w:rFonts w:ascii="Times New Roman" w:eastAsia="Times New Roman" w:hAnsi="Times New Roman"/>
          <w:sz w:val="22"/>
          <w:szCs w:val="22"/>
        </w:rPr>
        <w:t>у</w:t>
      </w:r>
      <w:r w:rsidRPr="007A6BDB">
        <w:rPr>
          <w:rFonts w:ascii="Times New Roman" w:eastAsia="Times New Roman" w:hAnsi="Times New Roman"/>
          <w:spacing w:val="8"/>
          <w:sz w:val="22"/>
          <w:szCs w:val="22"/>
        </w:rPr>
        <w:t xml:space="preserve"> </w:t>
      </w:r>
      <w:r w:rsidRPr="007A6BDB">
        <w:rPr>
          <w:rFonts w:ascii="Times New Roman" w:eastAsia="Times New Roman" w:hAnsi="Times New Roman"/>
          <w:spacing w:val="1"/>
          <w:sz w:val="22"/>
          <w:szCs w:val="22"/>
        </w:rPr>
        <w:t>межд</w:t>
      </w:r>
      <w:r w:rsidRPr="007A6BDB">
        <w:rPr>
          <w:rFonts w:ascii="Times New Roman" w:eastAsia="Times New Roman" w:hAnsi="Times New Roman"/>
          <w:sz w:val="22"/>
          <w:szCs w:val="22"/>
        </w:rPr>
        <w:t>у</w:t>
      </w:r>
      <w:r w:rsidRPr="007A6BDB">
        <w:rPr>
          <w:rFonts w:ascii="Times New Roman" w:eastAsia="Times New Roman" w:hAnsi="Times New Roman"/>
          <w:spacing w:val="10"/>
          <w:sz w:val="22"/>
          <w:szCs w:val="22"/>
        </w:rPr>
        <w:t xml:space="preserve"> </w:t>
      </w:r>
      <w:r w:rsidRPr="007A6BDB">
        <w:rPr>
          <w:rFonts w:ascii="Times New Roman" w:eastAsia="Times New Roman" w:hAnsi="Times New Roman"/>
          <w:spacing w:val="1"/>
          <w:sz w:val="22"/>
          <w:szCs w:val="22"/>
        </w:rPr>
        <w:t>употребление</w:t>
      </w:r>
      <w:r w:rsidRPr="007A6BDB">
        <w:rPr>
          <w:rFonts w:ascii="Times New Roman" w:eastAsia="Times New Roman" w:hAnsi="Times New Roman"/>
          <w:sz w:val="22"/>
          <w:szCs w:val="22"/>
        </w:rPr>
        <w:t xml:space="preserve">м </w:t>
      </w:r>
      <w:r w:rsidRPr="007A6BDB">
        <w:rPr>
          <w:rFonts w:ascii="Times New Roman" w:eastAsia="Times New Roman" w:hAnsi="Times New Roman"/>
          <w:spacing w:val="1"/>
          <w:sz w:val="22"/>
          <w:szCs w:val="22"/>
        </w:rPr>
        <w:t>эти</w:t>
      </w:r>
      <w:r w:rsidRPr="007A6BDB">
        <w:rPr>
          <w:rFonts w:ascii="Times New Roman" w:eastAsia="Times New Roman" w:hAnsi="Times New Roman"/>
          <w:sz w:val="22"/>
          <w:szCs w:val="22"/>
        </w:rPr>
        <w:t>х</w:t>
      </w:r>
      <w:r w:rsidRPr="007A6BDB">
        <w:rPr>
          <w:rFonts w:ascii="Times New Roman" w:eastAsia="Times New Roman" w:hAnsi="Times New Roman"/>
          <w:spacing w:val="12"/>
          <w:sz w:val="22"/>
          <w:szCs w:val="22"/>
        </w:rPr>
        <w:t xml:space="preserve"> </w:t>
      </w:r>
      <w:r w:rsidRPr="007A6BDB">
        <w:rPr>
          <w:rFonts w:ascii="Times New Roman" w:eastAsia="Times New Roman" w:hAnsi="Times New Roman"/>
          <w:spacing w:val="1"/>
          <w:sz w:val="22"/>
          <w:szCs w:val="22"/>
        </w:rPr>
        <w:t>термино</w:t>
      </w:r>
      <w:r w:rsidRPr="007A6BDB">
        <w:rPr>
          <w:rFonts w:ascii="Times New Roman" w:eastAsia="Times New Roman" w:hAnsi="Times New Roman"/>
          <w:sz w:val="22"/>
          <w:szCs w:val="22"/>
        </w:rPr>
        <w:t>в</w:t>
      </w:r>
      <w:r w:rsidRPr="007A6BDB">
        <w:rPr>
          <w:rFonts w:ascii="Times New Roman" w:eastAsia="Times New Roman" w:hAnsi="Times New Roman"/>
          <w:spacing w:val="6"/>
          <w:sz w:val="22"/>
          <w:szCs w:val="22"/>
        </w:rPr>
        <w:t xml:space="preserve"> </w:t>
      </w:r>
      <w:r w:rsidRPr="007A6BDB">
        <w:rPr>
          <w:rFonts w:ascii="Times New Roman" w:eastAsia="Times New Roman" w:hAnsi="Times New Roman"/>
          <w:sz w:val="22"/>
          <w:szCs w:val="22"/>
        </w:rPr>
        <w:t xml:space="preserve">в </w:t>
      </w:r>
      <w:r w:rsidRPr="007A6BDB">
        <w:rPr>
          <w:rFonts w:ascii="Times New Roman" w:eastAsia="Times New Roman" w:hAnsi="Times New Roman"/>
          <w:spacing w:val="1"/>
          <w:sz w:val="22"/>
          <w:szCs w:val="22"/>
        </w:rPr>
        <w:t>обыденно</w:t>
      </w:r>
      <w:r w:rsidRPr="007A6BDB">
        <w:rPr>
          <w:rFonts w:ascii="Times New Roman" w:eastAsia="Times New Roman" w:hAnsi="Times New Roman"/>
          <w:sz w:val="22"/>
          <w:szCs w:val="22"/>
        </w:rPr>
        <w:t>й</w:t>
      </w:r>
      <w:r w:rsidRPr="007A6BDB">
        <w:rPr>
          <w:rFonts w:ascii="Times New Roman" w:eastAsia="Times New Roman" w:hAnsi="Times New Roman"/>
          <w:spacing w:val="-13"/>
          <w:sz w:val="22"/>
          <w:szCs w:val="22"/>
        </w:rPr>
        <w:t xml:space="preserve"> </w:t>
      </w:r>
      <w:r w:rsidRPr="007A6BDB">
        <w:rPr>
          <w:rFonts w:ascii="Times New Roman" w:eastAsia="Times New Roman" w:hAnsi="Times New Roman"/>
          <w:spacing w:val="1"/>
          <w:sz w:val="22"/>
          <w:szCs w:val="22"/>
        </w:rPr>
        <w:t>реч</w:t>
      </w:r>
      <w:r w:rsidRPr="007A6BDB">
        <w:rPr>
          <w:rFonts w:ascii="Times New Roman" w:eastAsia="Times New Roman" w:hAnsi="Times New Roman"/>
          <w:sz w:val="22"/>
          <w:szCs w:val="22"/>
        </w:rPr>
        <w:t>и</w:t>
      </w:r>
      <w:r w:rsidRPr="007A6BDB">
        <w:rPr>
          <w:rFonts w:ascii="Times New Roman" w:eastAsia="Times New Roman" w:hAnsi="Times New Roman"/>
          <w:spacing w:val="-6"/>
          <w:sz w:val="22"/>
          <w:szCs w:val="22"/>
        </w:rPr>
        <w:t xml:space="preserve"> </w:t>
      </w:r>
      <w:r w:rsidRPr="007A6BDB">
        <w:rPr>
          <w:rFonts w:ascii="Times New Roman" w:eastAsia="Times New Roman" w:hAnsi="Times New Roman"/>
          <w:sz w:val="22"/>
          <w:szCs w:val="22"/>
        </w:rPr>
        <w:t>и</w:t>
      </w:r>
      <w:r w:rsidRPr="007A6BDB">
        <w:rPr>
          <w:rFonts w:ascii="Times New Roman" w:eastAsia="Times New Roman" w:hAnsi="Times New Roman"/>
          <w:spacing w:val="-1"/>
          <w:sz w:val="22"/>
          <w:szCs w:val="22"/>
        </w:rPr>
        <w:t xml:space="preserve"> </w:t>
      </w:r>
      <w:r w:rsidRPr="007A6BDB">
        <w:rPr>
          <w:rFonts w:ascii="Times New Roman" w:eastAsia="Times New Roman" w:hAnsi="Times New Roman"/>
          <w:sz w:val="22"/>
          <w:szCs w:val="22"/>
        </w:rPr>
        <w:t>в</w:t>
      </w:r>
      <w:r w:rsidRPr="007A6BDB">
        <w:rPr>
          <w:rFonts w:ascii="Times New Roman" w:eastAsia="Times New Roman" w:hAnsi="Times New Roman"/>
          <w:spacing w:val="-1"/>
          <w:sz w:val="22"/>
          <w:szCs w:val="22"/>
        </w:rPr>
        <w:t xml:space="preserve"> </w:t>
      </w:r>
      <w:r w:rsidRPr="007A6BDB">
        <w:rPr>
          <w:rFonts w:ascii="Times New Roman" w:eastAsia="Times New Roman" w:hAnsi="Times New Roman"/>
          <w:spacing w:val="1"/>
          <w:sz w:val="22"/>
          <w:szCs w:val="22"/>
        </w:rPr>
        <w:t>информатике</w:t>
      </w:r>
      <w:r w:rsidRPr="007A6BDB">
        <w:rPr>
          <w:rFonts w:ascii="Times New Roman" w:eastAsia="Times New Roman" w:hAnsi="Times New Roman"/>
          <w:sz w:val="22"/>
          <w:szCs w:val="22"/>
        </w:rPr>
        <w:t>;</w:t>
      </w:r>
    </w:p>
    <w:p w:rsidR="007A6BDB" w:rsidRPr="007A6BDB" w:rsidRDefault="007A6BDB" w:rsidP="00AC5EAB">
      <w:pPr>
        <w:pStyle w:val="ad"/>
        <w:numPr>
          <w:ilvl w:val="0"/>
          <w:numId w:val="95"/>
        </w:numPr>
        <w:tabs>
          <w:tab w:val="left" w:pos="820"/>
          <w:tab w:val="left" w:pos="993"/>
        </w:tabs>
        <w:ind w:left="0" w:firstLine="709"/>
        <w:jc w:val="both"/>
        <w:rPr>
          <w:rFonts w:ascii="Times New Roman" w:eastAsia="Times New Roman" w:hAnsi="Times New Roman"/>
          <w:sz w:val="22"/>
          <w:szCs w:val="22"/>
        </w:rPr>
      </w:pPr>
      <w:r w:rsidRPr="007A6BDB">
        <w:rPr>
          <w:rFonts w:ascii="Times New Roman" w:hAnsi="Times New Roman"/>
          <w:sz w:val="22"/>
          <w:szCs w:val="22"/>
        </w:rPr>
        <w:t>составлять алгоритмы для решения учебных задач различных типов</w:t>
      </w:r>
      <w:proofErr w:type="gramStart"/>
      <w:r w:rsidRPr="007A6BDB">
        <w:rPr>
          <w:rFonts w:ascii="Times New Roman" w:hAnsi="Times New Roman"/>
          <w:sz w:val="22"/>
          <w:szCs w:val="22"/>
        </w:rPr>
        <w:t xml:space="preserve"> ;</w:t>
      </w:r>
      <w:proofErr w:type="gramEnd"/>
    </w:p>
    <w:p w:rsidR="007A6BDB" w:rsidRPr="007A6BDB" w:rsidRDefault="007A6BDB" w:rsidP="00AC5EAB">
      <w:pPr>
        <w:pStyle w:val="ad"/>
        <w:numPr>
          <w:ilvl w:val="0"/>
          <w:numId w:val="95"/>
        </w:numPr>
        <w:tabs>
          <w:tab w:val="left" w:pos="820"/>
          <w:tab w:val="left" w:pos="993"/>
        </w:tabs>
        <w:ind w:left="0" w:firstLine="709"/>
        <w:jc w:val="both"/>
        <w:rPr>
          <w:rStyle w:val="dash0410005f0431005f0437005f0430005f0446005f0020005f0441005f043f005f0438005f0441005f043a005f0430005f005fchar1char1"/>
          <w:rFonts w:eastAsia="Times New Roman"/>
          <w:sz w:val="22"/>
          <w:szCs w:val="22"/>
        </w:rPr>
      </w:pPr>
      <w:r w:rsidRPr="007A6BDB">
        <w:rPr>
          <w:rStyle w:val="dash0410005f0431005f0437005f0430005f0446005f0020005f0441005f043f005f0438005f0441005f043a005f0430005f005fchar1char1"/>
          <w:sz w:val="22"/>
          <w:szCs w:val="22"/>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7A6BDB" w:rsidRPr="007A6BDB" w:rsidRDefault="007A6BDB" w:rsidP="00AC5EAB">
      <w:pPr>
        <w:pStyle w:val="ad"/>
        <w:numPr>
          <w:ilvl w:val="0"/>
          <w:numId w:val="95"/>
        </w:numPr>
        <w:tabs>
          <w:tab w:val="left" w:pos="820"/>
          <w:tab w:val="left" w:pos="993"/>
        </w:tabs>
        <w:ind w:left="0" w:firstLine="709"/>
        <w:jc w:val="both"/>
        <w:rPr>
          <w:rStyle w:val="dash0410005f0431005f0437005f0430005f0446005f0020005f0441005f043f005f0438005f0441005f043a005f0430005f005fchar1char1"/>
          <w:rFonts w:eastAsia="Times New Roman"/>
          <w:sz w:val="22"/>
          <w:szCs w:val="22"/>
        </w:rPr>
      </w:pPr>
      <w:r w:rsidRPr="007A6BDB">
        <w:rPr>
          <w:rStyle w:val="dash0410005f0431005f0437005f0430005f0446005f0020005f0441005f043f005f0438005f0441005f043a005f0430005f005fchar1char1"/>
          <w:sz w:val="22"/>
          <w:szCs w:val="22"/>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7A6BDB" w:rsidRPr="007A6BDB" w:rsidRDefault="007A6BDB" w:rsidP="00AC5EAB">
      <w:pPr>
        <w:pStyle w:val="ad"/>
        <w:numPr>
          <w:ilvl w:val="0"/>
          <w:numId w:val="95"/>
        </w:numPr>
        <w:tabs>
          <w:tab w:val="left" w:pos="820"/>
          <w:tab w:val="left" w:pos="993"/>
        </w:tabs>
        <w:ind w:left="0" w:firstLine="709"/>
        <w:jc w:val="both"/>
        <w:rPr>
          <w:rFonts w:ascii="Times New Roman" w:eastAsia="Times New Roman" w:hAnsi="Times New Roman"/>
          <w:sz w:val="22"/>
          <w:szCs w:val="22"/>
        </w:rPr>
      </w:pPr>
      <w:r w:rsidRPr="007A6BDB">
        <w:rPr>
          <w:rStyle w:val="dash0410005f0431005f0437005f0430005f0446005f0020005f0441005f043f005f0438005f0441005f043a005f0430005f005fchar1char1"/>
          <w:sz w:val="22"/>
          <w:szCs w:val="22"/>
        </w:rPr>
        <w:t>определять результат выполнения заданного алгоритма или его фрагмента;</w:t>
      </w:r>
    </w:p>
    <w:p w:rsidR="007A6BDB" w:rsidRPr="007A6BDB" w:rsidRDefault="007A6BDB" w:rsidP="00AC5EAB">
      <w:pPr>
        <w:pStyle w:val="ad"/>
        <w:numPr>
          <w:ilvl w:val="0"/>
          <w:numId w:val="95"/>
        </w:numPr>
        <w:tabs>
          <w:tab w:val="left" w:pos="820"/>
          <w:tab w:val="left" w:pos="993"/>
        </w:tabs>
        <w:ind w:left="0" w:firstLine="709"/>
        <w:jc w:val="both"/>
        <w:rPr>
          <w:rFonts w:ascii="Times New Roman" w:eastAsia="Times New Roman" w:hAnsi="Times New Roman"/>
          <w:sz w:val="22"/>
          <w:szCs w:val="22"/>
        </w:rPr>
      </w:pPr>
      <w:r w:rsidRPr="007A6BDB">
        <w:rPr>
          <w:rFonts w:ascii="Times New Roman" w:eastAsia="Times New Roman" w:hAnsi="Times New Roman"/>
          <w:spacing w:val="1"/>
          <w:sz w:val="22"/>
          <w:szCs w:val="22"/>
        </w:rPr>
        <w:t>выполнят</w:t>
      </w:r>
      <w:r w:rsidRPr="007A6BDB">
        <w:rPr>
          <w:rFonts w:ascii="Times New Roman" w:eastAsia="Times New Roman" w:hAnsi="Times New Roman"/>
          <w:sz w:val="22"/>
          <w:szCs w:val="22"/>
        </w:rPr>
        <w:t xml:space="preserve">ь </w:t>
      </w:r>
      <w:r w:rsidRPr="007A6BDB">
        <w:rPr>
          <w:rFonts w:ascii="Times New Roman" w:eastAsia="Times New Roman" w:hAnsi="Times New Roman"/>
          <w:spacing w:val="1"/>
          <w:sz w:val="22"/>
          <w:szCs w:val="22"/>
        </w:rPr>
        <w:t>бе</w:t>
      </w:r>
      <w:r w:rsidRPr="007A6BDB">
        <w:rPr>
          <w:rFonts w:ascii="Times New Roman" w:eastAsia="Times New Roman" w:hAnsi="Times New Roman"/>
          <w:sz w:val="22"/>
          <w:szCs w:val="22"/>
        </w:rPr>
        <w:t xml:space="preserve">з </w:t>
      </w:r>
      <w:r w:rsidRPr="007A6BDB">
        <w:rPr>
          <w:rFonts w:ascii="Times New Roman" w:eastAsia="Times New Roman" w:hAnsi="Times New Roman"/>
          <w:spacing w:val="1"/>
          <w:sz w:val="22"/>
          <w:szCs w:val="22"/>
        </w:rPr>
        <w:t>исполь</w:t>
      </w:r>
      <w:r w:rsidRPr="007A6BDB">
        <w:rPr>
          <w:rFonts w:ascii="Times New Roman" w:eastAsia="Times New Roman" w:hAnsi="Times New Roman"/>
          <w:sz w:val="22"/>
          <w:szCs w:val="22"/>
        </w:rPr>
        <w:t>з</w:t>
      </w:r>
      <w:r w:rsidRPr="007A6BDB">
        <w:rPr>
          <w:rFonts w:ascii="Times New Roman" w:eastAsia="Times New Roman" w:hAnsi="Times New Roman"/>
          <w:spacing w:val="1"/>
          <w:sz w:val="22"/>
          <w:szCs w:val="22"/>
        </w:rPr>
        <w:t>овани</w:t>
      </w:r>
      <w:r w:rsidRPr="007A6BDB">
        <w:rPr>
          <w:rFonts w:ascii="Times New Roman" w:eastAsia="Times New Roman" w:hAnsi="Times New Roman"/>
          <w:sz w:val="22"/>
          <w:szCs w:val="22"/>
        </w:rPr>
        <w:t xml:space="preserve">я </w:t>
      </w:r>
      <w:r w:rsidRPr="007A6BDB">
        <w:rPr>
          <w:rFonts w:ascii="Times New Roman" w:eastAsia="Times New Roman" w:hAnsi="Times New Roman"/>
          <w:spacing w:val="1"/>
          <w:sz w:val="22"/>
          <w:szCs w:val="22"/>
        </w:rPr>
        <w:t>компьютер</w:t>
      </w:r>
      <w:r w:rsidRPr="007A6BDB">
        <w:rPr>
          <w:rFonts w:ascii="Times New Roman" w:eastAsia="Times New Roman" w:hAnsi="Times New Roman"/>
          <w:sz w:val="22"/>
          <w:szCs w:val="22"/>
        </w:rPr>
        <w:t>а (</w:t>
      </w:r>
      <w:r w:rsidRPr="007A6BDB">
        <w:rPr>
          <w:rFonts w:ascii="Times New Roman" w:eastAsia="Times New Roman" w:hAnsi="Times New Roman"/>
          <w:spacing w:val="1"/>
          <w:sz w:val="22"/>
          <w:szCs w:val="22"/>
        </w:rPr>
        <w:t>«вручную»</w:t>
      </w:r>
      <w:r w:rsidRPr="007A6BDB">
        <w:rPr>
          <w:rFonts w:ascii="Times New Roman" w:eastAsia="Times New Roman" w:hAnsi="Times New Roman"/>
          <w:sz w:val="22"/>
          <w:szCs w:val="22"/>
        </w:rPr>
        <w:t xml:space="preserve">) </w:t>
      </w:r>
      <w:r w:rsidRPr="007A6BDB">
        <w:rPr>
          <w:rFonts w:ascii="Times New Roman" w:eastAsia="Times New Roman" w:hAnsi="Times New Roman"/>
          <w:spacing w:val="1"/>
          <w:sz w:val="22"/>
          <w:szCs w:val="22"/>
        </w:rPr>
        <w:t>несложны</w:t>
      </w:r>
      <w:r w:rsidRPr="007A6BDB">
        <w:rPr>
          <w:rFonts w:ascii="Times New Roman" w:eastAsia="Times New Roman" w:hAnsi="Times New Roman"/>
          <w:sz w:val="22"/>
          <w:szCs w:val="22"/>
        </w:rPr>
        <w:t xml:space="preserve">е </w:t>
      </w:r>
      <w:r w:rsidRPr="007A6BDB">
        <w:rPr>
          <w:rFonts w:ascii="Times New Roman" w:eastAsia="Times New Roman" w:hAnsi="Times New Roman"/>
          <w:spacing w:val="1"/>
          <w:sz w:val="22"/>
          <w:szCs w:val="22"/>
        </w:rPr>
        <w:t>алгоритм</w:t>
      </w:r>
      <w:r w:rsidRPr="007A6BDB">
        <w:rPr>
          <w:rFonts w:ascii="Times New Roman" w:eastAsia="Times New Roman" w:hAnsi="Times New Roman"/>
          <w:sz w:val="22"/>
          <w:szCs w:val="22"/>
        </w:rPr>
        <w:t>ы</w:t>
      </w:r>
      <w:r w:rsidRPr="007A6BDB">
        <w:rPr>
          <w:rFonts w:ascii="Times New Roman" w:eastAsia="Times New Roman" w:hAnsi="Times New Roman"/>
          <w:spacing w:val="-9"/>
          <w:sz w:val="22"/>
          <w:szCs w:val="22"/>
        </w:rPr>
        <w:t xml:space="preserve"> </w:t>
      </w:r>
      <w:r w:rsidRPr="007A6BDB">
        <w:rPr>
          <w:rFonts w:ascii="Times New Roman" w:eastAsia="Times New Roman" w:hAnsi="Times New Roman"/>
          <w:spacing w:val="1"/>
          <w:sz w:val="22"/>
          <w:szCs w:val="22"/>
        </w:rPr>
        <w:t>управлени</w:t>
      </w:r>
      <w:r w:rsidRPr="007A6BDB">
        <w:rPr>
          <w:rFonts w:ascii="Times New Roman" w:eastAsia="Times New Roman" w:hAnsi="Times New Roman"/>
          <w:sz w:val="22"/>
          <w:szCs w:val="22"/>
        </w:rPr>
        <w:t>я</w:t>
      </w:r>
      <w:r w:rsidRPr="007A6BDB">
        <w:rPr>
          <w:rFonts w:ascii="Times New Roman" w:eastAsia="Times New Roman" w:hAnsi="Times New Roman"/>
          <w:spacing w:val="-10"/>
          <w:sz w:val="22"/>
          <w:szCs w:val="22"/>
        </w:rPr>
        <w:t xml:space="preserve"> </w:t>
      </w:r>
      <w:r w:rsidRPr="007A6BDB">
        <w:rPr>
          <w:rFonts w:ascii="Times New Roman" w:eastAsia="Times New Roman" w:hAnsi="Times New Roman"/>
          <w:spacing w:val="1"/>
          <w:sz w:val="22"/>
          <w:szCs w:val="22"/>
        </w:rPr>
        <w:t>исполнителям</w:t>
      </w:r>
      <w:r w:rsidRPr="007A6BDB">
        <w:rPr>
          <w:rFonts w:ascii="Times New Roman" w:eastAsia="Times New Roman" w:hAnsi="Times New Roman"/>
          <w:sz w:val="22"/>
          <w:szCs w:val="22"/>
        </w:rPr>
        <w:t>и</w:t>
      </w:r>
      <w:r w:rsidRPr="007A6BDB">
        <w:rPr>
          <w:rFonts w:ascii="Times New Roman" w:eastAsia="Times New Roman" w:hAnsi="Times New Roman"/>
          <w:spacing w:val="-14"/>
          <w:sz w:val="22"/>
          <w:szCs w:val="22"/>
        </w:rPr>
        <w:t xml:space="preserve"> </w:t>
      </w:r>
      <w:r w:rsidRPr="007A6BDB">
        <w:rPr>
          <w:rFonts w:ascii="Times New Roman" w:eastAsia="Times New Roman" w:hAnsi="Times New Roman"/>
          <w:sz w:val="22"/>
          <w:szCs w:val="22"/>
        </w:rPr>
        <w:t>и</w:t>
      </w:r>
      <w:r w:rsidRPr="007A6BDB">
        <w:rPr>
          <w:rFonts w:ascii="Times New Roman" w:eastAsia="Times New Roman" w:hAnsi="Times New Roman"/>
          <w:spacing w:val="2"/>
          <w:sz w:val="22"/>
          <w:szCs w:val="22"/>
        </w:rPr>
        <w:t xml:space="preserve"> </w:t>
      </w:r>
      <w:r w:rsidRPr="007A6BDB">
        <w:rPr>
          <w:rFonts w:ascii="Times New Roman" w:eastAsia="Times New Roman" w:hAnsi="Times New Roman"/>
          <w:spacing w:val="1"/>
          <w:sz w:val="22"/>
          <w:szCs w:val="22"/>
        </w:rPr>
        <w:t>анализ</w:t>
      </w:r>
      <w:r w:rsidRPr="007A6BDB">
        <w:rPr>
          <w:rFonts w:ascii="Times New Roman" w:eastAsia="Times New Roman" w:hAnsi="Times New Roman"/>
          <w:sz w:val="22"/>
          <w:szCs w:val="22"/>
        </w:rPr>
        <w:t>а</w:t>
      </w:r>
      <w:r w:rsidRPr="007A6BDB">
        <w:rPr>
          <w:rFonts w:ascii="Times New Roman" w:eastAsia="Times New Roman" w:hAnsi="Times New Roman"/>
          <w:spacing w:val="-5"/>
          <w:sz w:val="22"/>
          <w:szCs w:val="22"/>
        </w:rPr>
        <w:t xml:space="preserve"> </w:t>
      </w:r>
      <w:r w:rsidRPr="007A6BDB">
        <w:rPr>
          <w:rFonts w:ascii="Times New Roman" w:eastAsia="Times New Roman" w:hAnsi="Times New Roman"/>
          <w:spacing w:val="1"/>
          <w:sz w:val="22"/>
          <w:szCs w:val="22"/>
        </w:rPr>
        <w:t>числовы</w:t>
      </w:r>
      <w:r w:rsidRPr="007A6BDB">
        <w:rPr>
          <w:rFonts w:ascii="Times New Roman" w:eastAsia="Times New Roman" w:hAnsi="Times New Roman"/>
          <w:sz w:val="22"/>
          <w:szCs w:val="22"/>
        </w:rPr>
        <w:t>х</w:t>
      </w:r>
      <w:r w:rsidRPr="007A6BDB">
        <w:rPr>
          <w:rFonts w:ascii="Times New Roman" w:eastAsia="Times New Roman" w:hAnsi="Times New Roman"/>
          <w:spacing w:val="-8"/>
          <w:sz w:val="22"/>
          <w:szCs w:val="22"/>
        </w:rPr>
        <w:t xml:space="preserve"> </w:t>
      </w:r>
      <w:r w:rsidRPr="007A6BDB">
        <w:rPr>
          <w:rFonts w:ascii="Times New Roman" w:eastAsia="Times New Roman" w:hAnsi="Times New Roman"/>
          <w:sz w:val="22"/>
          <w:szCs w:val="22"/>
        </w:rPr>
        <w:t>и</w:t>
      </w:r>
      <w:r w:rsidRPr="007A6BDB">
        <w:rPr>
          <w:rFonts w:ascii="Times New Roman" w:eastAsia="Times New Roman" w:hAnsi="Times New Roman"/>
          <w:spacing w:val="2"/>
          <w:sz w:val="22"/>
          <w:szCs w:val="22"/>
        </w:rPr>
        <w:t xml:space="preserve"> </w:t>
      </w:r>
      <w:r w:rsidRPr="007A6BDB">
        <w:rPr>
          <w:rFonts w:ascii="Times New Roman" w:eastAsia="Times New Roman" w:hAnsi="Times New Roman"/>
          <w:spacing w:val="1"/>
          <w:sz w:val="22"/>
          <w:szCs w:val="22"/>
        </w:rPr>
        <w:t>текстовы</w:t>
      </w:r>
      <w:r w:rsidRPr="007A6BDB">
        <w:rPr>
          <w:rFonts w:ascii="Times New Roman" w:eastAsia="Times New Roman" w:hAnsi="Times New Roman"/>
          <w:sz w:val="22"/>
          <w:szCs w:val="22"/>
        </w:rPr>
        <w:t xml:space="preserve">х </w:t>
      </w:r>
      <w:r w:rsidRPr="007A6BDB">
        <w:rPr>
          <w:rFonts w:ascii="Times New Roman" w:eastAsia="Times New Roman" w:hAnsi="Times New Roman"/>
          <w:spacing w:val="1"/>
          <w:sz w:val="22"/>
          <w:szCs w:val="22"/>
        </w:rPr>
        <w:t>данных</w:t>
      </w:r>
      <w:r w:rsidRPr="007A6BDB">
        <w:rPr>
          <w:rFonts w:ascii="Times New Roman" w:eastAsia="Times New Roman" w:hAnsi="Times New Roman"/>
          <w:sz w:val="22"/>
          <w:szCs w:val="22"/>
        </w:rPr>
        <w:t>,</w:t>
      </w:r>
      <w:r w:rsidRPr="007A6BDB">
        <w:rPr>
          <w:rFonts w:ascii="Times New Roman" w:eastAsia="Times New Roman" w:hAnsi="Times New Roman"/>
          <w:spacing w:val="13"/>
          <w:sz w:val="22"/>
          <w:szCs w:val="22"/>
        </w:rPr>
        <w:t xml:space="preserve"> </w:t>
      </w:r>
      <w:r w:rsidRPr="007A6BDB">
        <w:rPr>
          <w:rFonts w:ascii="Times New Roman" w:eastAsia="Times New Roman" w:hAnsi="Times New Roman"/>
          <w:spacing w:val="1"/>
          <w:sz w:val="22"/>
          <w:szCs w:val="22"/>
        </w:rPr>
        <w:t>записанны</w:t>
      </w:r>
      <w:r w:rsidRPr="007A6BDB">
        <w:rPr>
          <w:rFonts w:ascii="Times New Roman" w:eastAsia="Times New Roman" w:hAnsi="Times New Roman"/>
          <w:sz w:val="22"/>
          <w:szCs w:val="22"/>
        </w:rPr>
        <w:t>е</w:t>
      </w:r>
      <w:r w:rsidRPr="007A6BDB">
        <w:rPr>
          <w:rFonts w:ascii="Times New Roman" w:eastAsia="Times New Roman" w:hAnsi="Times New Roman"/>
          <w:spacing w:val="9"/>
          <w:sz w:val="22"/>
          <w:szCs w:val="22"/>
        </w:rPr>
        <w:t xml:space="preserve"> </w:t>
      </w:r>
      <w:r w:rsidRPr="007A6BDB">
        <w:rPr>
          <w:rFonts w:ascii="Times New Roman" w:eastAsia="Times New Roman" w:hAnsi="Times New Roman"/>
          <w:spacing w:val="1"/>
          <w:sz w:val="22"/>
          <w:szCs w:val="22"/>
        </w:rPr>
        <w:t>н</w:t>
      </w:r>
      <w:r w:rsidRPr="007A6BDB">
        <w:rPr>
          <w:rFonts w:ascii="Times New Roman" w:eastAsia="Times New Roman" w:hAnsi="Times New Roman"/>
          <w:sz w:val="22"/>
          <w:szCs w:val="22"/>
        </w:rPr>
        <w:t>а</w:t>
      </w:r>
      <w:r w:rsidRPr="007A6BDB">
        <w:rPr>
          <w:rFonts w:ascii="Times New Roman" w:eastAsia="Times New Roman" w:hAnsi="Times New Roman"/>
          <w:spacing w:val="20"/>
          <w:sz w:val="22"/>
          <w:szCs w:val="22"/>
        </w:rPr>
        <w:t xml:space="preserve"> </w:t>
      </w:r>
      <w:proofErr w:type="gramStart"/>
      <w:r w:rsidRPr="007A6BDB">
        <w:rPr>
          <w:rFonts w:ascii="Times New Roman" w:eastAsia="Times New Roman" w:hAnsi="Times New Roman"/>
          <w:spacing w:val="1"/>
          <w:sz w:val="22"/>
          <w:szCs w:val="22"/>
        </w:rPr>
        <w:t>конкретно</w:t>
      </w:r>
      <w:r w:rsidRPr="007A6BDB">
        <w:rPr>
          <w:rFonts w:ascii="Times New Roman" w:eastAsia="Times New Roman" w:hAnsi="Times New Roman"/>
          <w:sz w:val="22"/>
          <w:szCs w:val="22"/>
        </w:rPr>
        <w:t>м</w:t>
      </w:r>
      <w:proofErr w:type="gramEnd"/>
      <w:r w:rsidRPr="007A6BDB">
        <w:rPr>
          <w:rFonts w:ascii="Times New Roman" w:eastAsia="Times New Roman" w:hAnsi="Times New Roman"/>
          <w:spacing w:val="9"/>
          <w:sz w:val="22"/>
          <w:szCs w:val="22"/>
        </w:rPr>
        <w:t xml:space="preserve"> </w:t>
      </w:r>
      <w:r w:rsidRPr="007A6BDB">
        <w:rPr>
          <w:rFonts w:ascii="Times New Roman" w:eastAsia="Times New Roman" w:hAnsi="Times New Roman"/>
          <w:spacing w:val="1"/>
          <w:sz w:val="22"/>
          <w:szCs w:val="22"/>
        </w:rPr>
        <w:t>язы</w:t>
      </w:r>
      <w:r w:rsidRPr="007A6BDB">
        <w:rPr>
          <w:rFonts w:ascii="Times New Roman" w:eastAsia="Times New Roman" w:hAnsi="Times New Roman"/>
          <w:sz w:val="22"/>
          <w:szCs w:val="22"/>
        </w:rPr>
        <w:t>к</w:t>
      </w:r>
      <w:r w:rsidRPr="007A6BDB">
        <w:rPr>
          <w:rFonts w:ascii="Times New Roman" w:eastAsia="Times New Roman" w:hAnsi="Times New Roman"/>
          <w:spacing w:val="17"/>
          <w:sz w:val="22"/>
          <w:szCs w:val="22"/>
        </w:rPr>
        <w:t xml:space="preserve"> </w:t>
      </w:r>
      <w:r w:rsidRPr="007A6BDB">
        <w:rPr>
          <w:rFonts w:ascii="Times New Roman" w:eastAsia="Times New Roman" w:hAnsi="Times New Roman"/>
          <w:spacing w:val="1"/>
          <w:sz w:val="22"/>
          <w:szCs w:val="22"/>
        </w:rPr>
        <w:t>программировани</w:t>
      </w:r>
      <w:r w:rsidRPr="007A6BDB">
        <w:rPr>
          <w:rFonts w:ascii="Times New Roman" w:eastAsia="Times New Roman" w:hAnsi="Times New Roman"/>
          <w:sz w:val="22"/>
          <w:szCs w:val="22"/>
        </w:rPr>
        <w:t xml:space="preserve">я с </w:t>
      </w:r>
      <w:r w:rsidRPr="007A6BDB">
        <w:rPr>
          <w:rFonts w:ascii="Times New Roman" w:eastAsia="Times New Roman" w:hAnsi="Times New Roman"/>
          <w:spacing w:val="1"/>
          <w:sz w:val="22"/>
          <w:szCs w:val="22"/>
        </w:rPr>
        <w:t>использование</w:t>
      </w:r>
      <w:r w:rsidRPr="007A6BDB">
        <w:rPr>
          <w:rFonts w:ascii="Times New Roman" w:eastAsia="Times New Roman" w:hAnsi="Times New Roman"/>
          <w:sz w:val="22"/>
          <w:szCs w:val="22"/>
        </w:rPr>
        <w:t xml:space="preserve">м </w:t>
      </w:r>
      <w:r w:rsidRPr="007A6BDB">
        <w:rPr>
          <w:rFonts w:ascii="Times New Roman" w:eastAsia="Times New Roman" w:hAnsi="Times New Roman"/>
          <w:spacing w:val="1"/>
          <w:sz w:val="22"/>
          <w:szCs w:val="22"/>
        </w:rPr>
        <w:t>основны</w:t>
      </w:r>
      <w:r w:rsidRPr="007A6BDB">
        <w:rPr>
          <w:rFonts w:ascii="Times New Roman" w:eastAsia="Times New Roman" w:hAnsi="Times New Roman"/>
          <w:sz w:val="22"/>
          <w:szCs w:val="22"/>
        </w:rPr>
        <w:t>х</w:t>
      </w:r>
      <w:r w:rsidRPr="007A6BDB">
        <w:rPr>
          <w:rFonts w:ascii="Times New Roman" w:eastAsia="Times New Roman" w:hAnsi="Times New Roman"/>
          <w:spacing w:val="8"/>
          <w:sz w:val="22"/>
          <w:szCs w:val="22"/>
        </w:rPr>
        <w:t xml:space="preserve"> </w:t>
      </w:r>
      <w:r w:rsidRPr="007A6BDB">
        <w:rPr>
          <w:rFonts w:ascii="Times New Roman" w:eastAsia="Times New Roman" w:hAnsi="Times New Roman"/>
          <w:spacing w:val="1"/>
          <w:sz w:val="22"/>
          <w:szCs w:val="22"/>
        </w:rPr>
        <w:t>управляющи</w:t>
      </w:r>
      <w:r w:rsidRPr="007A6BDB">
        <w:rPr>
          <w:rFonts w:ascii="Times New Roman" w:eastAsia="Times New Roman" w:hAnsi="Times New Roman"/>
          <w:sz w:val="22"/>
          <w:szCs w:val="22"/>
        </w:rPr>
        <w:t>х</w:t>
      </w:r>
      <w:r w:rsidRPr="007A6BDB">
        <w:rPr>
          <w:rFonts w:ascii="Times New Roman" w:eastAsia="Times New Roman" w:hAnsi="Times New Roman"/>
          <w:spacing w:val="3"/>
          <w:sz w:val="22"/>
          <w:szCs w:val="22"/>
        </w:rPr>
        <w:t xml:space="preserve"> </w:t>
      </w:r>
      <w:r w:rsidRPr="007A6BDB">
        <w:rPr>
          <w:rFonts w:ascii="Times New Roman" w:eastAsia="Times New Roman" w:hAnsi="Times New Roman"/>
          <w:spacing w:val="1"/>
          <w:sz w:val="22"/>
          <w:szCs w:val="22"/>
        </w:rPr>
        <w:t>конструкций последовательног</w:t>
      </w:r>
      <w:r w:rsidRPr="007A6BDB">
        <w:rPr>
          <w:rFonts w:ascii="Times New Roman" w:eastAsia="Times New Roman" w:hAnsi="Times New Roman"/>
          <w:sz w:val="22"/>
          <w:szCs w:val="22"/>
        </w:rPr>
        <w:t xml:space="preserve">о </w:t>
      </w:r>
      <w:r w:rsidRPr="007A6BDB">
        <w:rPr>
          <w:rFonts w:ascii="Times New Roman" w:eastAsia="Times New Roman" w:hAnsi="Times New Roman"/>
          <w:spacing w:val="1"/>
          <w:sz w:val="22"/>
          <w:szCs w:val="22"/>
        </w:rPr>
        <w:t>программировани</w:t>
      </w:r>
      <w:r w:rsidRPr="007A6BDB">
        <w:rPr>
          <w:rFonts w:ascii="Times New Roman" w:eastAsia="Times New Roman" w:hAnsi="Times New Roman"/>
          <w:sz w:val="22"/>
          <w:szCs w:val="22"/>
        </w:rPr>
        <w:t xml:space="preserve">я </w:t>
      </w:r>
      <w:r w:rsidRPr="007A6BDB">
        <w:rPr>
          <w:rFonts w:ascii="Times New Roman" w:eastAsia="Times New Roman" w:hAnsi="Times New Roman"/>
          <w:spacing w:val="1"/>
          <w:sz w:val="22"/>
          <w:szCs w:val="22"/>
        </w:rPr>
        <w:t>(линейна</w:t>
      </w:r>
      <w:r w:rsidRPr="007A6BDB">
        <w:rPr>
          <w:rFonts w:ascii="Times New Roman" w:eastAsia="Times New Roman" w:hAnsi="Times New Roman"/>
          <w:sz w:val="22"/>
          <w:szCs w:val="22"/>
        </w:rPr>
        <w:t xml:space="preserve">я </w:t>
      </w:r>
      <w:r w:rsidRPr="007A6BDB">
        <w:rPr>
          <w:rFonts w:ascii="Times New Roman" w:eastAsia="Times New Roman" w:hAnsi="Times New Roman"/>
          <w:spacing w:val="1"/>
          <w:sz w:val="22"/>
          <w:szCs w:val="22"/>
        </w:rPr>
        <w:t>программа</w:t>
      </w:r>
      <w:r w:rsidRPr="007A6BDB">
        <w:rPr>
          <w:rFonts w:ascii="Times New Roman" w:eastAsia="Times New Roman" w:hAnsi="Times New Roman"/>
          <w:sz w:val="22"/>
          <w:szCs w:val="22"/>
        </w:rPr>
        <w:t xml:space="preserve">, </w:t>
      </w:r>
      <w:r w:rsidRPr="007A6BDB">
        <w:rPr>
          <w:rFonts w:ascii="Times New Roman" w:eastAsia="Times New Roman" w:hAnsi="Times New Roman"/>
          <w:spacing w:val="1"/>
          <w:sz w:val="22"/>
          <w:szCs w:val="22"/>
        </w:rPr>
        <w:t>ветвлени</w:t>
      </w:r>
      <w:r w:rsidRPr="007A6BDB">
        <w:rPr>
          <w:rFonts w:ascii="Times New Roman" w:eastAsia="Times New Roman" w:hAnsi="Times New Roman"/>
          <w:sz w:val="22"/>
          <w:szCs w:val="22"/>
        </w:rPr>
        <w:t>е,</w:t>
      </w:r>
      <w:r w:rsidRPr="007A6BDB">
        <w:rPr>
          <w:rFonts w:ascii="Times New Roman" w:eastAsia="Times New Roman" w:hAnsi="Times New Roman"/>
          <w:spacing w:val="-13"/>
          <w:sz w:val="22"/>
          <w:szCs w:val="22"/>
        </w:rPr>
        <w:t xml:space="preserve"> </w:t>
      </w:r>
      <w:r w:rsidRPr="007A6BDB">
        <w:rPr>
          <w:rFonts w:ascii="Times New Roman" w:eastAsia="Times New Roman" w:hAnsi="Times New Roman"/>
          <w:spacing w:val="1"/>
          <w:sz w:val="22"/>
          <w:szCs w:val="22"/>
        </w:rPr>
        <w:t>повтор</w:t>
      </w:r>
      <w:r w:rsidRPr="007A6BDB">
        <w:rPr>
          <w:rFonts w:ascii="Times New Roman" w:eastAsia="Times New Roman" w:hAnsi="Times New Roman"/>
          <w:sz w:val="22"/>
          <w:szCs w:val="22"/>
        </w:rPr>
        <w:t>е</w:t>
      </w:r>
      <w:r w:rsidRPr="007A6BDB">
        <w:rPr>
          <w:rFonts w:ascii="Times New Roman" w:eastAsia="Times New Roman" w:hAnsi="Times New Roman"/>
          <w:spacing w:val="1"/>
          <w:sz w:val="22"/>
          <w:szCs w:val="22"/>
        </w:rPr>
        <w:t>ни</w:t>
      </w:r>
      <w:r w:rsidRPr="007A6BDB">
        <w:rPr>
          <w:rFonts w:ascii="Times New Roman" w:eastAsia="Times New Roman" w:hAnsi="Times New Roman"/>
          <w:sz w:val="22"/>
          <w:szCs w:val="22"/>
        </w:rPr>
        <w:t>е,</w:t>
      </w:r>
      <w:r w:rsidRPr="007A6BDB">
        <w:rPr>
          <w:rFonts w:ascii="Times New Roman" w:eastAsia="Times New Roman" w:hAnsi="Times New Roman"/>
          <w:spacing w:val="-14"/>
          <w:sz w:val="22"/>
          <w:szCs w:val="22"/>
        </w:rPr>
        <w:t xml:space="preserve"> </w:t>
      </w:r>
      <w:r w:rsidRPr="007A6BDB">
        <w:rPr>
          <w:rFonts w:ascii="Times New Roman" w:eastAsia="Times New Roman" w:hAnsi="Times New Roman"/>
          <w:spacing w:val="1"/>
          <w:sz w:val="22"/>
          <w:szCs w:val="22"/>
        </w:rPr>
        <w:t>вспомогательны</w:t>
      </w:r>
      <w:r w:rsidRPr="007A6BDB">
        <w:rPr>
          <w:rFonts w:ascii="Times New Roman" w:eastAsia="Times New Roman" w:hAnsi="Times New Roman"/>
          <w:sz w:val="22"/>
          <w:szCs w:val="22"/>
        </w:rPr>
        <w:t>е</w:t>
      </w:r>
      <w:r w:rsidRPr="007A6BDB">
        <w:rPr>
          <w:rFonts w:ascii="Times New Roman" w:eastAsia="Times New Roman" w:hAnsi="Times New Roman"/>
          <w:spacing w:val="-21"/>
          <w:sz w:val="22"/>
          <w:szCs w:val="22"/>
        </w:rPr>
        <w:t xml:space="preserve"> </w:t>
      </w:r>
      <w:r w:rsidRPr="007A6BDB">
        <w:rPr>
          <w:rFonts w:ascii="Times New Roman" w:eastAsia="Times New Roman" w:hAnsi="Times New Roman"/>
          <w:spacing w:val="1"/>
          <w:sz w:val="22"/>
          <w:szCs w:val="22"/>
        </w:rPr>
        <w:t>алгоритмы)</w:t>
      </w:r>
      <w:r w:rsidRPr="007A6BDB">
        <w:rPr>
          <w:rFonts w:ascii="Times New Roman" w:eastAsia="Times New Roman" w:hAnsi="Times New Roman"/>
          <w:sz w:val="22"/>
          <w:szCs w:val="22"/>
        </w:rPr>
        <w:t>;</w:t>
      </w:r>
    </w:p>
    <w:p w:rsidR="007A6BDB" w:rsidRPr="007A6BDB" w:rsidRDefault="007A6BDB" w:rsidP="00AC5EAB">
      <w:pPr>
        <w:pStyle w:val="ad"/>
        <w:numPr>
          <w:ilvl w:val="0"/>
          <w:numId w:val="95"/>
        </w:numPr>
        <w:tabs>
          <w:tab w:val="left" w:pos="820"/>
          <w:tab w:val="left" w:pos="993"/>
        </w:tabs>
        <w:ind w:left="0" w:firstLine="709"/>
        <w:jc w:val="both"/>
        <w:rPr>
          <w:rFonts w:ascii="Times New Roman" w:eastAsia="Times New Roman" w:hAnsi="Times New Roman"/>
          <w:sz w:val="22"/>
          <w:szCs w:val="22"/>
        </w:rPr>
      </w:pPr>
      <w:r w:rsidRPr="007A6BDB">
        <w:rPr>
          <w:rFonts w:ascii="Times New Roman" w:eastAsia="Times New Roman" w:hAnsi="Times New Roman"/>
          <w:spacing w:val="1"/>
          <w:sz w:val="22"/>
          <w:szCs w:val="22"/>
        </w:rPr>
        <w:t>составлят</w:t>
      </w:r>
      <w:r w:rsidRPr="007A6BDB">
        <w:rPr>
          <w:rFonts w:ascii="Times New Roman" w:eastAsia="Times New Roman" w:hAnsi="Times New Roman"/>
          <w:sz w:val="22"/>
          <w:szCs w:val="22"/>
        </w:rPr>
        <w:t>ь</w:t>
      </w:r>
      <w:r w:rsidRPr="007A6BDB">
        <w:rPr>
          <w:rFonts w:ascii="Times New Roman" w:eastAsia="Times New Roman" w:hAnsi="Times New Roman"/>
          <w:spacing w:val="-11"/>
          <w:sz w:val="22"/>
          <w:szCs w:val="22"/>
        </w:rPr>
        <w:t xml:space="preserve"> </w:t>
      </w:r>
      <w:r w:rsidRPr="007A6BDB">
        <w:rPr>
          <w:rFonts w:ascii="Times New Roman" w:eastAsia="Times New Roman" w:hAnsi="Times New Roman"/>
          <w:spacing w:val="1"/>
          <w:sz w:val="22"/>
          <w:szCs w:val="22"/>
        </w:rPr>
        <w:t>несложны</w:t>
      </w:r>
      <w:r w:rsidRPr="007A6BDB">
        <w:rPr>
          <w:rFonts w:ascii="Times New Roman" w:eastAsia="Times New Roman" w:hAnsi="Times New Roman"/>
          <w:sz w:val="22"/>
          <w:szCs w:val="22"/>
        </w:rPr>
        <w:t>е</w:t>
      </w:r>
      <w:r w:rsidRPr="007A6BDB">
        <w:rPr>
          <w:rFonts w:ascii="Times New Roman" w:eastAsia="Times New Roman" w:hAnsi="Times New Roman"/>
          <w:spacing w:val="-11"/>
          <w:sz w:val="22"/>
          <w:szCs w:val="22"/>
        </w:rPr>
        <w:t xml:space="preserve"> </w:t>
      </w:r>
      <w:r w:rsidRPr="007A6BDB">
        <w:rPr>
          <w:rFonts w:ascii="Times New Roman" w:eastAsia="Times New Roman" w:hAnsi="Times New Roman"/>
          <w:spacing w:val="1"/>
          <w:sz w:val="22"/>
          <w:szCs w:val="22"/>
        </w:rPr>
        <w:t>алгоритм</w:t>
      </w:r>
      <w:r w:rsidRPr="007A6BDB">
        <w:rPr>
          <w:rFonts w:ascii="Times New Roman" w:eastAsia="Times New Roman" w:hAnsi="Times New Roman"/>
          <w:sz w:val="22"/>
          <w:szCs w:val="22"/>
        </w:rPr>
        <w:t>ы</w:t>
      </w:r>
      <w:r w:rsidRPr="007A6BDB">
        <w:rPr>
          <w:rFonts w:ascii="Times New Roman" w:eastAsia="Times New Roman" w:hAnsi="Times New Roman"/>
          <w:spacing w:val="-11"/>
          <w:sz w:val="22"/>
          <w:szCs w:val="22"/>
        </w:rPr>
        <w:t xml:space="preserve"> </w:t>
      </w:r>
      <w:r w:rsidRPr="007A6BDB">
        <w:rPr>
          <w:rFonts w:ascii="Times New Roman" w:eastAsia="Times New Roman" w:hAnsi="Times New Roman"/>
          <w:spacing w:val="1"/>
          <w:sz w:val="22"/>
          <w:szCs w:val="22"/>
        </w:rPr>
        <w:t>управлени</w:t>
      </w:r>
      <w:r w:rsidRPr="007A6BDB">
        <w:rPr>
          <w:rFonts w:ascii="Times New Roman" w:eastAsia="Times New Roman" w:hAnsi="Times New Roman"/>
          <w:sz w:val="22"/>
          <w:szCs w:val="22"/>
        </w:rPr>
        <w:t>я</w:t>
      </w:r>
      <w:r w:rsidRPr="007A6BDB">
        <w:rPr>
          <w:rFonts w:ascii="Times New Roman" w:eastAsia="Times New Roman" w:hAnsi="Times New Roman"/>
          <w:spacing w:val="-12"/>
          <w:sz w:val="22"/>
          <w:szCs w:val="22"/>
        </w:rPr>
        <w:t xml:space="preserve"> </w:t>
      </w:r>
      <w:r w:rsidRPr="007A6BDB">
        <w:rPr>
          <w:rFonts w:ascii="Times New Roman" w:eastAsia="Times New Roman" w:hAnsi="Times New Roman"/>
          <w:spacing w:val="1"/>
          <w:sz w:val="22"/>
          <w:szCs w:val="22"/>
        </w:rPr>
        <w:t>исполнителям</w:t>
      </w:r>
      <w:r w:rsidRPr="007A6BDB">
        <w:rPr>
          <w:rFonts w:ascii="Times New Roman" w:eastAsia="Times New Roman" w:hAnsi="Times New Roman"/>
          <w:sz w:val="22"/>
          <w:szCs w:val="22"/>
        </w:rPr>
        <w:t>и</w:t>
      </w:r>
      <w:r w:rsidRPr="007A6BDB">
        <w:rPr>
          <w:rFonts w:ascii="Times New Roman" w:eastAsia="Times New Roman" w:hAnsi="Times New Roman"/>
          <w:spacing w:val="-16"/>
          <w:sz w:val="22"/>
          <w:szCs w:val="22"/>
        </w:rPr>
        <w:t xml:space="preserve"> </w:t>
      </w:r>
      <w:r w:rsidRPr="007A6BDB">
        <w:rPr>
          <w:rFonts w:ascii="Times New Roman" w:eastAsia="Times New Roman" w:hAnsi="Times New Roman"/>
          <w:sz w:val="22"/>
          <w:szCs w:val="22"/>
        </w:rPr>
        <w:t xml:space="preserve">и </w:t>
      </w:r>
      <w:r w:rsidRPr="007A6BDB">
        <w:rPr>
          <w:rFonts w:ascii="Times New Roman" w:eastAsia="Times New Roman" w:hAnsi="Times New Roman"/>
          <w:spacing w:val="1"/>
          <w:sz w:val="22"/>
          <w:szCs w:val="22"/>
        </w:rPr>
        <w:t>анализа числовы</w:t>
      </w:r>
      <w:r w:rsidRPr="007A6BDB">
        <w:rPr>
          <w:rFonts w:ascii="Times New Roman" w:eastAsia="Times New Roman" w:hAnsi="Times New Roman"/>
          <w:sz w:val="22"/>
          <w:szCs w:val="22"/>
        </w:rPr>
        <w:t>х</w:t>
      </w:r>
      <w:r w:rsidRPr="007A6BDB">
        <w:rPr>
          <w:rFonts w:ascii="Times New Roman" w:eastAsia="Times New Roman" w:hAnsi="Times New Roman"/>
          <w:spacing w:val="7"/>
          <w:sz w:val="22"/>
          <w:szCs w:val="22"/>
        </w:rPr>
        <w:t xml:space="preserve"> </w:t>
      </w:r>
      <w:r w:rsidRPr="007A6BDB">
        <w:rPr>
          <w:rFonts w:ascii="Times New Roman" w:eastAsia="Times New Roman" w:hAnsi="Times New Roman"/>
          <w:sz w:val="22"/>
          <w:szCs w:val="22"/>
        </w:rPr>
        <w:t>и</w:t>
      </w:r>
      <w:r w:rsidRPr="007A6BDB">
        <w:rPr>
          <w:rFonts w:ascii="Times New Roman" w:eastAsia="Times New Roman" w:hAnsi="Times New Roman"/>
          <w:spacing w:val="17"/>
          <w:sz w:val="22"/>
          <w:szCs w:val="22"/>
        </w:rPr>
        <w:t xml:space="preserve"> </w:t>
      </w:r>
      <w:r w:rsidRPr="007A6BDB">
        <w:rPr>
          <w:rFonts w:ascii="Times New Roman" w:eastAsia="Times New Roman" w:hAnsi="Times New Roman"/>
          <w:spacing w:val="1"/>
          <w:sz w:val="22"/>
          <w:szCs w:val="22"/>
        </w:rPr>
        <w:t>текстовы</w:t>
      </w:r>
      <w:r w:rsidRPr="007A6BDB">
        <w:rPr>
          <w:rFonts w:ascii="Times New Roman" w:eastAsia="Times New Roman" w:hAnsi="Times New Roman"/>
          <w:sz w:val="22"/>
          <w:szCs w:val="22"/>
        </w:rPr>
        <w:t>х</w:t>
      </w:r>
      <w:r w:rsidRPr="007A6BDB">
        <w:rPr>
          <w:rFonts w:ascii="Times New Roman" w:eastAsia="Times New Roman" w:hAnsi="Times New Roman"/>
          <w:spacing w:val="6"/>
          <w:sz w:val="22"/>
          <w:szCs w:val="22"/>
        </w:rPr>
        <w:t xml:space="preserve"> </w:t>
      </w:r>
      <w:r w:rsidRPr="007A6BDB">
        <w:rPr>
          <w:rFonts w:ascii="Times New Roman" w:eastAsia="Times New Roman" w:hAnsi="Times New Roman"/>
          <w:spacing w:val="1"/>
          <w:sz w:val="22"/>
          <w:szCs w:val="22"/>
        </w:rPr>
        <w:t>данны</w:t>
      </w:r>
      <w:r w:rsidRPr="007A6BDB">
        <w:rPr>
          <w:rFonts w:ascii="Times New Roman" w:eastAsia="Times New Roman" w:hAnsi="Times New Roman"/>
          <w:sz w:val="22"/>
          <w:szCs w:val="22"/>
        </w:rPr>
        <w:t>х</w:t>
      </w:r>
      <w:r w:rsidRPr="007A6BDB">
        <w:rPr>
          <w:rFonts w:ascii="Times New Roman" w:eastAsia="Times New Roman" w:hAnsi="Times New Roman"/>
          <w:spacing w:val="9"/>
          <w:sz w:val="22"/>
          <w:szCs w:val="22"/>
        </w:rPr>
        <w:t xml:space="preserve"> </w:t>
      </w:r>
      <w:r w:rsidRPr="007A6BDB">
        <w:rPr>
          <w:rFonts w:ascii="Times New Roman" w:eastAsia="Times New Roman" w:hAnsi="Times New Roman"/>
          <w:sz w:val="22"/>
          <w:szCs w:val="22"/>
        </w:rPr>
        <w:t>с</w:t>
      </w:r>
      <w:r w:rsidRPr="007A6BDB">
        <w:rPr>
          <w:rFonts w:ascii="Times New Roman" w:eastAsia="Times New Roman" w:hAnsi="Times New Roman"/>
          <w:spacing w:val="18"/>
          <w:sz w:val="22"/>
          <w:szCs w:val="22"/>
        </w:rPr>
        <w:t xml:space="preserve"> </w:t>
      </w:r>
      <w:r w:rsidRPr="007A6BDB">
        <w:rPr>
          <w:rFonts w:ascii="Times New Roman" w:eastAsia="Times New Roman" w:hAnsi="Times New Roman"/>
          <w:spacing w:val="1"/>
          <w:sz w:val="22"/>
          <w:szCs w:val="22"/>
        </w:rPr>
        <w:t>исполь</w:t>
      </w:r>
      <w:r w:rsidRPr="007A6BDB">
        <w:rPr>
          <w:rFonts w:ascii="Times New Roman" w:eastAsia="Times New Roman" w:hAnsi="Times New Roman"/>
          <w:sz w:val="22"/>
          <w:szCs w:val="22"/>
        </w:rPr>
        <w:t>з</w:t>
      </w:r>
      <w:r w:rsidRPr="007A6BDB">
        <w:rPr>
          <w:rFonts w:ascii="Times New Roman" w:eastAsia="Times New Roman" w:hAnsi="Times New Roman"/>
          <w:spacing w:val="1"/>
          <w:sz w:val="22"/>
          <w:szCs w:val="22"/>
        </w:rPr>
        <w:t>ование</w:t>
      </w:r>
      <w:r w:rsidRPr="007A6BDB">
        <w:rPr>
          <w:rFonts w:ascii="Times New Roman" w:eastAsia="Times New Roman" w:hAnsi="Times New Roman"/>
          <w:sz w:val="22"/>
          <w:szCs w:val="22"/>
        </w:rPr>
        <w:t xml:space="preserve">м </w:t>
      </w:r>
      <w:r w:rsidRPr="007A6BDB">
        <w:rPr>
          <w:rFonts w:ascii="Times New Roman" w:eastAsia="Times New Roman" w:hAnsi="Times New Roman"/>
          <w:spacing w:val="1"/>
          <w:sz w:val="22"/>
          <w:szCs w:val="22"/>
        </w:rPr>
        <w:t>основны</w:t>
      </w:r>
      <w:r w:rsidRPr="007A6BDB">
        <w:rPr>
          <w:rFonts w:ascii="Times New Roman" w:eastAsia="Times New Roman" w:hAnsi="Times New Roman"/>
          <w:sz w:val="22"/>
          <w:szCs w:val="22"/>
        </w:rPr>
        <w:t xml:space="preserve">х </w:t>
      </w:r>
      <w:r w:rsidRPr="007A6BDB">
        <w:rPr>
          <w:rFonts w:ascii="Times New Roman" w:eastAsia="Times New Roman" w:hAnsi="Times New Roman"/>
          <w:spacing w:val="1"/>
          <w:sz w:val="22"/>
          <w:szCs w:val="22"/>
        </w:rPr>
        <w:t>управляющи</w:t>
      </w:r>
      <w:r w:rsidRPr="007A6BDB">
        <w:rPr>
          <w:rFonts w:ascii="Times New Roman" w:eastAsia="Times New Roman" w:hAnsi="Times New Roman"/>
          <w:sz w:val="22"/>
          <w:szCs w:val="22"/>
        </w:rPr>
        <w:t xml:space="preserve">х </w:t>
      </w:r>
      <w:r w:rsidRPr="007A6BDB">
        <w:rPr>
          <w:rFonts w:ascii="Times New Roman" w:eastAsia="Times New Roman" w:hAnsi="Times New Roman"/>
          <w:spacing w:val="1"/>
          <w:sz w:val="22"/>
          <w:szCs w:val="22"/>
        </w:rPr>
        <w:t>конструкци</w:t>
      </w:r>
      <w:r w:rsidRPr="007A6BDB">
        <w:rPr>
          <w:rFonts w:ascii="Times New Roman" w:eastAsia="Times New Roman" w:hAnsi="Times New Roman"/>
          <w:sz w:val="22"/>
          <w:szCs w:val="22"/>
        </w:rPr>
        <w:t xml:space="preserve">й </w:t>
      </w:r>
      <w:r w:rsidRPr="007A6BDB">
        <w:rPr>
          <w:rFonts w:ascii="Times New Roman" w:eastAsia="Times New Roman" w:hAnsi="Times New Roman"/>
          <w:spacing w:val="1"/>
          <w:sz w:val="22"/>
          <w:szCs w:val="22"/>
        </w:rPr>
        <w:t>последовательног</w:t>
      </w:r>
      <w:r w:rsidRPr="007A6BDB">
        <w:rPr>
          <w:rFonts w:ascii="Times New Roman" w:eastAsia="Times New Roman" w:hAnsi="Times New Roman"/>
          <w:sz w:val="22"/>
          <w:szCs w:val="22"/>
        </w:rPr>
        <w:t xml:space="preserve">о </w:t>
      </w:r>
      <w:r w:rsidRPr="007A6BDB">
        <w:rPr>
          <w:rFonts w:ascii="Times New Roman" w:eastAsia="Times New Roman" w:hAnsi="Times New Roman"/>
          <w:spacing w:val="1"/>
          <w:sz w:val="22"/>
          <w:szCs w:val="22"/>
        </w:rPr>
        <w:t>прогр</w:t>
      </w:r>
      <w:r w:rsidRPr="007A6BDB">
        <w:rPr>
          <w:rFonts w:ascii="Times New Roman" w:eastAsia="Times New Roman" w:hAnsi="Times New Roman"/>
          <w:sz w:val="22"/>
          <w:szCs w:val="22"/>
        </w:rPr>
        <w:t>а</w:t>
      </w:r>
      <w:r w:rsidRPr="007A6BDB">
        <w:rPr>
          <w:rFonts w:ascii="Times New Roman" w:eastAsia="Times New Roman" w:hAnsi="Times New Roman"/>
          <w:spacing w:val="1"/>
          <w:sz w:val="22"/>
          <w:szCs w:val="22"/>
        </w:rPr>
        <w:t>ммиров</w:t>
      </w:r>
      <w:r w:rsidRPr="007A6BDB">
        <w:rPr>
          <w:rFonts w:ascii="Times New Roman" w:eastAsia="Times New Roman" w:hAnsi="Times New Roman"/>
          <w:sz w:val="22"/>
          <w:szCs w:val="22"/>
        </w:rPr>
        <w:t>а</w:t>
      </w:r>
      <w:r w:rsidRPr="007A6BDB">
        <w:rPr>
          <w:rFonts w:ascii="Times New Roman" w:eastAsia="Times New Roman" w:hAnsi="Times New Roman"/>
          <w:spacing w:val="1"/>
          <w:sz w:val="22"/>
          <w:szCs w:val="22"/>
        </w:rPr>
        <w:t>ни</w:t>
      </w:r>
      <w:r w:rsidRPr="007A6BDB">
        <w:rPr>
          <w:rFonts w:ascii="Times New Roman" w:eastAsia="Times New Roman" w:hAnsi="Times New Roman"/>
          <w:sz w:val="22"/>
          <w:szCs w:val="22"/>
        </w:rPr>
        <w:t xml:space="preserve">я и </w:t>
      </w:r>
      <w:r w:rsidRPr="007A6BDB">
        <w:rPr>
          <w:rFonts w:ascii="Times New Roman" w:eastAsia="Times New Roman" w:hAnsi="Times New Roman"/>
          <w:spacing w:val="1"/>
          <w:sz w:val="22"/>
          <w:szCs w:val="22"/>
        </w:rPr>
        <w:t>записыват</w:t>
      </w:r>
      <w:r w:rsidRPr="007A6BDB">
        <w:rPr>
          <w:rFonts w:ascii="Times New Roman" w:eastAsia="Times New Roman" w:hAnsi="Times New Roman"/>
          <w:sz w:val="22"/>
          <w:szCs w:val="22"/>
        </w:rPr>
        <w:t xml:space="preserve">ь </w:t>
      </w:r>
      <w:r w:rsidRPr="007A6BDB">
        <w:rPr>
          <w:rFonts w:ascii="Times New Roman" w:eastAsia="Times New Roman" w:hAnsi="Times New Roman"/>
          <w:spacing w:val="1"/>
          <w:sz w:val="22"/>
          <w:szCs w:val="22"/>
        </w:rPr>
        <w:t>и</w:t>
      </w:r>
      <w:r w:rsidRPr="007A6BDB">
        <w:rPr>
          <w:rFonts w:ascii="Times New Roman" w:eastAsia="Times New Roman" w:hAnsi="Times New Roman"/>
          <w:sz w:val="22"/>
          <w:szCs w:val="22"/>
        </w:rPr>
        <w:t xml:space="preserve">х в </w:t>
      </w:r>
      <w:r w:rsidRPr="007A6BDB">
        <w:rPr>
          <w:rFonts w:ascii="Times New Roman" w:eastAsia="Times New Roman" w:hAnsi="Times New Roman"/>
          <w:spacing w:val="1"/>
          <w:sz w:val="22"/>
          <w:szCs w:val="22"/>
        </w:rPr>
        <w:t>вид</w:t>
      </w:r>
      <w:r w:rsidRPr="007A6BDB">
        <w:rPr>
          <w:rFonts w:ascii="Times New Roman" w:eastAsia="Times New Roman" w:hAnsi="Times New Roman"/>
          <w:sz w:val="22"/>
          <w:szCs w:val="22"/>
        </w:rPr>
        <w:t>е</w:t>
      </w:r>
      <w:r w:rsidRPr="007A6BDB">
        <w:rPr>
          <w:rFonts w:ascii="Times New Roman" w:eastAsia="Times New Roman" w:hAnsi="Times New Roman"/>
          <w:sz w:val="22"/>
          <w:szCs w:val="22"/>
        </w:rPr>
        <w:tab/>
      </w:r>
      <w:r w:rsidRPr="007A6BDB">
        <w:rPr>
          <w:rFonts w:ascii="Times New Roman" w:eastAsia="Times New Roman" w:hAnsi="Times New Roman"/>
          <w:spacing w:val="1"/>
          <w:sz w:val="22"/>
          <w:szCs w:val="22"/>
        </w:rPr>
        <w:t>програм</w:t>
      </w:r>
      <w:r w:rsidRPr="007A6BDB">
        <w:rPr>
          <w:rFonts w:ascii="Times New Roman" w:eastAsia="Times New Roman" w:hAnsi="Times New Roman"/>
          <w:sz w:val="22"/>
          <w:szCs w:val="22"/>
        </w:rPr>
        <w:t xml:space="preserve">м </w:t>
      </w:r>
      <w:r w:rsidRPr="007A6BDB">
        <w:rPr>
          <w:rFonts w:ascii="Times New Roman" w:eastAsia="Times New Roman" w:hAnsi="Times New Roman"/>
          <w:spacing w:val="1"/>
          <w:sz w:val="22"/>
          <w:szCs w:val="22"/>
        </w:rPr>
        <w:t>н</w:t>
      </w:r>
      <w:r w:rsidRPr="007A6BDB">
        <w:rPr>
          <w:rFonts w:ascii="Times New Roman" w:eastAsia="Times New Roman" w:hAnsi="Times New Roman"/>
          <w:sz w:val="22"/>
          <w:szCs w:val="22"/>
        </w:rPr>
        <w:t xml:space="preserve">а </w:t>
      </w:r>
      <w:r w:rsidRPr="007A6BDB">
        <w:rPr>
          <w:rFonts w:ascii="Times New Roman" w:eastAsia="Times New Roman" w:hAnsi="Times New Roman"/>
          <w:spacing w:val="1"/>
          <w:sz w:val="22"/>
          <w:szCs w:val="22"/>
        </w:rPr>
        <w:t>выбранно</w:t>
      </w:r>
      <w:r w:rsidRPr="007A6BDB">
        <w:rPr>
          <w:rFonts w:ascii="Times New Roman" w:eastAsia="Times New Roman" w:hAnsi="Times New Roman"/>
          <w:sz w:val="22"/>
          <w:szCs w:val="22"/>
        </w:rPr>
        <w:t xml:space="preserve">м </w:t>
      </w:r>
      <w:r w:rsidRPr="007A6BDB">
        <w:rPr>
          <w:rFonts w:ascii="Times New Roman" w:eastAsia="Times New Roman" w:hAnsi="Times New Roman"/>
          <w:spacing w:val="1"/>
          <w:sz w:val="22"/>
          <w:szCs w:val="22"/>
        </w:rPr>
        <w:t>язык</w:t>
      </w:r>
      <w:r w:rsidRPr="007A6BDB">
        <w:rPr>
          <w:rFonts w:ascii="Times New Roman" w:eastAsia="Times New Roman" w:hAnsi="Times New Roman"/>
          <w:sz w:val="22"/>
          <w:szCs w:val="22"/>
        </w:rPr>
        <w:t xml:space="preserve">е </w:t>
      </w:r>
      <w:r w:rsidRPr="007A6BDB">
        <w:rPr>
          <w:rFonts w:ascii="Times New Roman" w:eastAsia="Times New Roman" w:hAnsi="Times New Roman"/>
          <w:spacing w:val="1"/>
          <w:sz w:val="22"/>
          <w:szCs w:val="22"/>
        </w:rPr>
        <w:t>программирования</w:t>
      </w:r>
      <w:r w:rsidRPr="007A6BDB">
        <w:rPr>
          <w:rFonts w:ascii="Times New Roman" w:eastAsia="Times New Roman" w:hAnsi="Times New Roman"/>
          <w:sz w:val="22"/>
          <w:szCs w:val="22"/>
        </w:rPr>
        <w:t>;</w:t>
      </w:r>
      <w:r w:rsidRPr="007A6BDB">
        <w:rPr>
          <w:rFonts w:ascii="Times New Roman" w:eastAsia="Times New Roman" w:hAnsi="Times New Roman"/>
          <w:spacing w:val="-24"/>
          <w:sz w:val="22"/>
          <w:szCs w:val="22"/>
        </w:rPr>
        <w:t xml:space="preserve"> </w:t>
      </w:r>
      <w:r w:rsidRPr="007A6BDB">
        <w:rPr>
          <w:rFonts w:ascii="Times New Roman" w:eastAsia="Times New Roman" w:hAnsi="Times New Roman"/>
          <w:spacing w:val="1"/>
          <w:sz w:val="22"/>
          <w:szCs w:val="22"/>
        </w:rPr>
        <w:t>выполнят</w:t>
      </w:r>
      <w:r w:rsidRPr="007A6BDB">
        <w:rPr>
          <w:rFonts w:ascii="Times New Roman" w:eastAsia="Times New Roman" w:hAnsi="Times New Roman"/>
          <w:sz w:val="22"/>
          <w:szCs w:val="22"/>
        </w:rPr>
        <w:t>ь</w:t>
      </w:r>
      <w:r w:rsidRPr="007A6BDB">
        <w:rPr>
          <w:rFonts w:ascii="Times New Roman" w:eastAsia="Times New Roman" w:hAnsi="Times New Roman"/>
          <w:spacing w:val="-13"/>
          <w:sz w:val="22"/>
          <w:szCs w:val="22"/>
        </w:rPr>
        <w:t xml:space="preserve"> </w:t>
      </w:r>
      <w:r w:rsidRPr="007A6BDB">
        <w:rPr>
          <w:rFonts w:ascii="Times New Roman" w:eastAsia="Times New Roman" w:hAnsi="Times New Roman"/>
          <w:spacing w:val="1"/>
          <w:sz w:val="22"/>
          <w:szCs w:val="22"/>
        </w:rPr>
        <w:t>эт</w:t>
      </w:r>
      <w:r w:rsidRPr="007A6BDB">
        <w:rPr>
          <w:rFonts w:ascii="Times New Roman" w:eastAsia="Times New Roman" w:hAnsi="Times New Roman"/>
          <w:sz w:val="22"/>
          <w:szCs w:val="22"/>
        </w:rPr>
        <w:t>и</w:t>
      </w:r>
      <w:r w:rsidRPr="007A6BDB">
        <w:rPr>
          <w:rFonts w:ascii="Times New Roman" w:eastAsia="Times New Roman" w:hAnsi="Times New Roman"/>
          <w:spacing w:val="-3"/>
          <w:sz w:val="22"/>
          <w:szCs w:val="22"/>
        </w:rPr>
        <w:t xml:space="preserve"> </w:t>
      </w:r>
      <w:r w:rsidRPr="007A6BDB">
        <w:rPr>
          <w:rFonts w:ascii="Times New Roman" w:eastAsia="Times New Roman" w:hAnsi="Times New Roman"/>
          <w:spacing w:val="1"/>
          <w:sz w:val="22"/>
          <w:szCs w:val="22"/>
        </w:rPr>
        <w:t>программ</w:t>
      </w:r>
      <w:r w:rsidRPr="007A6BDB">
        <w:rPr>
          <w:rFonts w:ascii="Times New Roman" w:eastAsia="Times New Roman" w:hAnsi="Times New Roman"/>
          <w:sz w:val="22"/>
          <w:szCs w:val="22"/>
        </w:rPr>
        <w:t>ы</w:t>
      </w:r>
      <w:r w:rsidRPr="007A6BDB">
        <w:rPr>
          <w:rFonts w:ascii="Times New Roman" w:eastAsia="Times New Roman" w:hAnsi="Times New Roman"/>
          <w:spacing w:val="-13"/>
          <w:sz w:val="22"/>
          <w:szCs w:val="22"/>
        </w:rPr>
        <w:t xml:space="preserve"> </w:t>
      </w:r>
      <w:r w:rsidRPr="007A6BDB">
        <w:rPr>
          <w:rFonts w:ascii="Times New Roman" w:eastAsia="Times New Roman" w:hAnsi="Times New Roman"/>
          <w:spacing w:val="1"/>
          <w:sz w:val="22"/>
          <w:szCs w:val="22"/>
        </w:rPr>
        <w:t>н</w:t>
      </w:r>
      <w:r w:rsidRPr="007A6BDB">
        <w:rPr>
          <w:rFonts w:ascii="Times New Roman" w:eastAsia="Times New Roman" w:hAnsi="Times New Roman"/>
          <w:sz w:val="22"/>
          <w:szCs w:val="22"/>
        </w:rPr>
        <w:t>а</w:t>
      </w:r>
      <w:r w:rsidRPr="007A6BDB">
        <w:rPr>
          <w:rFonts w:ascii="Times New Roman" w:eastAsia="Times New Roman" w:hAnsi="Times New Roman"/>
          <w:spacing w:val="-3"/>
          <w:sz w:val="22"/>
          <w:szCs w:val="22"/>
        </w:rPr>
        <w:t xml:space="preserve"> </w:t>
      </w:r>
      <w:r w:rsidRPr="007A6BDB">
        <w:rPr>
          <w:rFonts w:ascii="Times New Roman" w:eastAsia="Times New Roman" w:hAnsi="Times New Roman"/>
          <w:spacing w:val="1"/>
          <w:sz w:val="22"/>
          <w:szCs w:val="22"/>
        </w:rPr>
        <w:t>компьютере</w:t>
      </w:r>
      <w:r w:rsidRPr="007A6BDB">
        <w:rPr>
          <w:rFonts w:ascii="Times New Roman" w:eastAsia="Times New Roman" w:hAnsi="Times New Roman"/>
          <w:sz w:val="22"/>
          <w:szCs w:val="22"/>
        </w:rPr>
        <w:t>;</w:t>
      </w:r>
    </w:p>
    <w:p w:rsidR="007A6BDB" w:rsidRPr="007A6BDB" w:rsidRDefault="007A6BDB" w:rsidP="00AC5EAB">
      <w:pPr>
        <w:pStyle w:val="ad"/>
        <w:numPr>
          <w:ilvl w:val="0"/>
          <w:numId w:val="95"/>
        </w:numPr>
        <w:tabs>
          <w:tab w:val="left" w:pos="900"/>
          <w:tab w:val="left" w:pos="993"/>
        </w:tabs>
        <w:ind w:left="0" w:firstLine="709"/>
        <w:jc w:val="both"/>
        <w:rPr>
          <w:rFonts w:ascii="Times New Roman" w:eastAsia="Times New Roman" w:hAnsi="Times New Roman"/>
          <w:sz w:val="22"/>
          <w:szCs w:val="22"/>
        </w:rPr>
      </w:pPr>
      <w:r w:rsidRPr="007A6BDB">
        <w:rPr>
          <w:rFonts w:ascii="Times New Roman" w:eastAsia="Times New Roman" w:hAnsi="Times New Roman"/>
          <w:spacing w:val="1"/>
          <w:sz w:val="22"/>
          <w:szCs w:val="22"/>
        </w:rPr>
        <w:t>использоват</w:t>
      </w:r>
      <w:r w:rsidRPr="007A6BDB">
        <w:rPr>
          <w:rFonts w:ascii="Times New Roman" w:eastAsia="Times New Roman" w:hAnsi="Times New Roman"/>
          <w:sz w:val="22"/>
          <w:szCs w:val="22"/>
        </w:rPr>
        <w:t xml:space="preserve">ь </w:t>
      </w:r>
      <w:r w:rsidRPr="007A6BDB">
        <w:rPr>
          <w:rFonts w:ascii="Times New Roman" w:eastAsia="Times New Roman" w:hAnsi="Times New Roman"/>
          <w:spacing w:val="1"/>
          <w:sz w:val="22"/>
          <w:szCs w:val="22"/>
        </w:rPr>
        <w:t>величин</w:t>
      </w:r>
      <w:r w:rsidRPr="007A6BDB">
        <w:rPr>
          <w:rFonts w:ascii="Times New Roman" w:eastAsia="Times New Roman" w:hAnsi="Times New Roman"/>
          <w:sz w:val="22"/>
          <w:szCs w:val="22"/>
        </w:rPr>
        <w:t>ы (</w:t>
      </w:r>
      <w:r w:rsidRPr="007A6BDB">
        <w:rPr>
          <w:rFonts w:ascii="Times New Roman" w:eastAsia="Times New Roman" w:hAnsi="Times New Roman"/>
          <w:spacing w:val="1"/>
          <w:sz w:val="22"/>
          <w:szCs w:val="22"/>
        </w:rPr>
        <w:t>переменные</w:t>
      </w:r>
      <w:r w:rsidRPr="007A6BDB">
        <w:rPr>
          <w:rFonts w:ascii="Times New Roman" w:eastAsia="Times New Roman" w:hAnsi="Times New Roman"/>
          <w:sz w:val="22"/>
          <w:szCs w:val="22"/>
        </w:rPr>
        <w:t xml:space="preserve">) </w:t>
      </w:r>
      <w:r w:rsidRPr="007A6BDB">
        <w:rPr>
          <w:rFonts w:ascii="Times New Roman" w:eastAsia="Times New Roman" w:hAnsi="Times New Roman"/>
          <w:spacing w:val="1"/>
          <w:sz w:val="22"/>
          <w:szCs w:val="22"/>
        </w:rPr>
        <w:t>различны</w:t>
      </w:r>
      <w:r w:rsidRPr="007A6BDB">
        <w:rPr>
          <w:rFonts w:ascii="Times New Roman" w:eastAsia="Times New Roman" w:hAnsi="Times New Roman"/>
          <w:sz w:val="22"/>
          <w:szCs w:val="22"/>
        </w:rPr>
        <w:t xml:space="preserve">х </w:t>
      </w:r>
      <w:r w:rsidRPr="007A6BDB">
        <w:rPr>
          <w:rFonts w:ascii="Times New Roman" w:eastAsia="Times New Roman" w:hAnsi="Times New Roman"/>
          <w:spacing w:val="1"/>
          <w:sz w:val="22"/>
          <w:szCs w:val="22"/>
        </w:rPr>
        <w:t>типов</w:t>
      </w:r>
      <w:r w:rsidRPr="007A6BDB">
        <w:rPr>
          <w:rFonts w:ascii="Times New Roman" w:eastAsia="Times New Roman" w:hAnsi="Times New Roman"/>
          <w:sz w:val="22"/>
          <w:szCs w:val="22"/>
        </w:rPr>
        <w:t xml:space="preserve">, </w:t>
      </w:r>
      <w:r w:rsidRPr="007A6BDB">
        <w:rPr>
          <w:rFonts w:ascii="Times New Roman" w:eastAsia="Times New Roman" w:hAnsi="Times New Roman"/>
          <w:spacing w:val="1"/>
          <w:sz w:val="22"/>
          <w:szCs w:val="22"/>
        </w:rPr>
        <w:t>табличны</w:t>
      </w:r>
      <w:r w:rsidRPr="007A6BDB">
        <w:rPr>
          <w:rFonts w:ascii="Times New Roman" w:eastAsia="Times New Roman" w:hAnsi="Times New Roman"/>
          <w:sz w:val="22"/>
          <w:szCs w:val="22"/>
        </w:rPr>
        <w:t xml:space="preserve">е </w:t>
      </w:r>
      <w:r w:rsidRPr="007A6BDB">
        <w:rPr>
          <w:rFonts w:ascii="Times New Roman" w:eastAsia="Times New Roman" w:hAnsi="Times New Roman"/>
          <w:spacing w:val="1"/>
          <w:sz w:val="22"/>
          <w:szCs w:val="22"/>
        </w:rPr>
        <w:t>величин</w:t>
      </w:r>
      <w:r w:rsidRPr="007A6BDB">
        <w:rPr>
          <w:rFonts w:ascii="Times New Roman" w:eastAsia="Times New Roman" w:hAnsi="Times New Roman"/>
          <w:sz w:val="22"/>
          <w:szCs w:val="22"/>
        </w:rPr>
        <w:t>ы</w:t>
      </w:r>
      <w:r w:rsidRPr="007A6BDB">
        <w:rPr>
          <w:rFonts w:ascii="Times New Roman" w:eastAsia="Times New Roman" w:hAnsi="Times New Roman"/>
          <w:spacing w:val="5"/>
          <w:sz w:val="22"/>
          <w:szCs w:val="22"/>
        </w:rPr>
        <w:t xml:space="preserve"> </w:t>
      </w:r>
      <w:r w:rsidRPr="007A6BDB">
        <w:rPr>
          <w:rFonts w:ascii="Times New Roman" w:eastAsia="Times New Roman" w:hAnsi="Times New Roman"/>
          <w:spacing w:val="1"/>
          <w:sz w:val="22"/>
          <w:szCs w:val="22"/>
        </w:rPr>
        <w:t>(массивы)</w:t>
      </w:r>
      <w:r w:rsidRPr="007A6BDB">
        <w:rPr>
          <w:rFonts w:ascii="Times New Roman" w:eastAsia="Times New Roman" w:hAnsi="Times New Roman"/>
          <w:sz w:val="22"/>
          <w:szCs w:val="22"/>
        </w:rPr>
        <w:t>,</w:t>
      </w:r>
      <w:r w:rsidRPr="007A6BDB">
        <w:rPr>
          <w:rFonts w:ascii="Times New Roman" w:eastAsia="Times New Roman" w:hAnsi="Times New Roman"/>
          <w:spacing w:val="3"/>
          <w:sz w:val="22"/>
          <w:szCs w:val="22"/>
        </w:rPr>
        <w:t xml:space="preserve"> </w:t>
      </w:r>
      <w:r w:rsidRPr="007A6BDB">
        <w:rPr>
          <w:rFonts w:ascii="Times New Roman" w:eastAsia="Times New Roman" w:hAnsi="Times New Roman"/>
          <w:sz w:val="22"/>
          <w:szCs w:val="22"/>
        </w:rPr>
        <w:t>а</w:t>
      </w:r>
      <w:r w:rsidRPr="007A6BDB">
        <w:rPr>
          <w:rFonts w:ascii="Times New Roman" w:eastAsia="Times New Roman" w:hAnsi="Times New Roman"/>
          <w:spacing w:val="15"/>
          <w:sz w:val="22"/>
          <w:szCs w:val="22"/>
        </w:rPr>
        <w:t xml:space="preserve"> </w:t>
      </w:r>
      <w:r w:rsidRPr="007A6BDB">
        <w:rPr>
          <w:rFonts w:ascii="Times New Roman" w:eastAsia="Times New Roman" w:hAnsi="Times New Roman"/>
          <w:spacing w:val="1"/>
          <w:sz w:val="22"/>
          <w:szCs w:val="22"/>
        </w:rPr>
        <w:t>такж</w:t>
      </w:r>
      <w:r w:rsidRPr="007A6BDB">
        <w:rPr>
          <w:rFonts w:ascii="Times New Roman" w:eastAsia="Times New Roman" w:hAnsi="Times New Roman"/>
          <w:sz w:val="22"/>
          <w:szCs w:val="22"/>
        </w:rPr>
        <w:t>е</w:t>
      </w:r>
      <w:r w:rsidRPr="007A6BDB">
        <w:rPr>
          <w:rFonts w:ascii="Times New Roman" w:eastAsia="Times New Roman" w:hAnsi="Times New Roman"/>
          <w:spacing w:val="9"/>
          <w:sz w:val="22"/>
          <w:szCs w:val="22"/>
        </w:rPr>
        <w:t xml:space="preserve"> </w:t>
      </w:r>
      <w:r w:rsidRPr="007A6BDB">
        <w:rPr>
          <w:rFonts w:ascii="Times New Roman" w:eastAsia="Times New Roman" w:hAnsi="Times New Roman"/>
          <w:spacing w:val="1"/>
          <w:sz w:val="22"/>
          <w:szCs w:val="22"/>
        </w:rPr>
        <w:t>выражения</w:t>
      </w:r>
      <w:r w:rsidRPr="007A6BDB">
        <w:rPr>
          <w:rFonts w:ascii="Times New Roman" w:eastAsia="Times New Roman" w:hAnsi="Times New Roman"/>
          <w:sz w:val="22"/>
          <w:szCs w:val="22"/>
        </w:rPr>
        <w:t>,</w:t>
      </w:r>
      <w:r w:rsidRPr="007A6BDB">
        <w:rPr>
          <w:rFonts w:ascii="Times New Roman" w:eastAsia="Times New Roman" w:hAnsi="Times New Roman"/>
          <w:spacing w:val="1"/>
          <w:sz w:val="22"/>
          <w:szCs w:val="22"/>
        </w:rPr>
        <w:t xml:space="preserve"> составленны</w:t>
      </w:r>
      <w:r w:rsidRPr="007A6BDB">
        <w:rPr>
          <w:rFonts w:ascii="Times New Roman" w:eastAsia="Times New Roman" w:hAnsi="Times New Roman"/>
          <w:sz w:val="22"/>
          <w:szCs w:val="22"/>
        </w:rPr>
        <w:t xml:space="preserve">е </w:t>
      </w:r>
      <w:r w:rsidRPr="007A6BDB">
        <w:rPr>
          <w:rFonts w:ascii="Times New Roman" w:eastAsia="Times New Roman" w:hAnsi="Times New Roman"/>
          <w:spacing w:val="1"/>
          <w:sz w:val="22"/>
          <w:szCs w:val="22"/>
        </w:rPr>
        <w:t>и</w:t>
      </w:r>
      <w:r w:rsidRPr="007A6BDB">
        <w:rPr>
          <w:rFonts w:ascii="Times New Roman" w:eastAsia="Times New Roman" w:hAnsi="Times New Roman"/>
          <w:sz w:val="22"/>
          <w:szCs w:val="22"/>
        </w:rPr>
        <w:t>з</w:t>
      </w:r>
      <w:r w:rsidRPr="007A6BDB">
        <w:rPr>
          <w:rFonts w:ascii="Times New Roman" w:eastAsia="Times New Roman" w:hAnsi="Times New Roman"/>
          <w:spacing w:val="14"/>
          <w:sz w:val="22"/>
          <w:szCs w:val="22"/>
        </w:rPr>
        <w:t xml:space="preserve"> </w:t>
      </w:r>
      <w:r w:rsidRPr="007A6BDB">
        <w:rPr>
          <w:rFonts w:ascii="Times New Roman" w:eastAsia="Times New Roman" w:hAnsi="Times New Roman"/>
          <w:spacing w:val="1"/>
          <w:sz w:val="22"/>
          <w:szCs w:val="22"/>
        </w:rPr>
        <w:t>этих величин</w:t>
      </w:r>
      <w:r w:rsidRPr="007A6BDB">
        <w:rPr>
          <w:rFonts w:ascii="Times New Roman" w:eastAsia="Times New Roman" w:hAnsi="Times New Roman"/>
          <w:sz w:val="22"/>
          <w:szCs w:val="22"/>
        </w:rPr>
        <w:t>;</w:t>
      </w:r>
      <w:r w:rsidRPr="007A6BDB">
        <w:rPr>
          <w:rFonts w:ascii="Times New Roman" w:eastAsia="Times New Roman" w:hAnsi="Times New Roman"/>
          <w:spacing w:val="-11"/>
          <w:sz w:val="22"/>
          <w:szCs w:val="22"/>
        </w:rPr>
        <w:t xml:space="preserve"> </w:t>
      </w:r>
      <w:r w:rsidRPr="007A6BDB">
        <w:rPr>
          <w:rFonts w:ascii="Times New Roman" w:eastAsia="Times New Roman" w:hAnsi="Times New Roman"/>
          <w:spacing w:val="1"/>
          <w:sz w:val="22"/>
          <w:szCs w:val="22"/>
        </w:rPr>
        <w:t>исполь</w:t>
      </w:r>
      <w:r w:rsidRPr="007A6BDB">
        <w:rPr>
          <w:rFonts w:ascii="Times New Roman" w:eastAsia="Times New Roman" w:hAnsi="Times New Roman"/>
          <w:sz w:val="22"/>
          <w:szCs w:val="22"/>
        </w:rPr>
        <w:t>з</w:t>
      </w:r>
      <w:r w:rsidRPr="007A6BDB">
        <w:rPr>
          <w:rFonts w:ascii="Times New Roman" w:eastAsia="Times New Roman" w:hAnsi="Times New Roman"/>
          <w:spacing w:val="1"/>
          <w:sz w:val="22"/>
          <w:szCs w:val="22"/>
        </w:rPr>
        <w:t>оват</w:t>
      </w:r>
      <w:r w:rsidRPr="007A6BDB">
        <w:rPr>
          <w:rFonts w:ascii="Times New Roman" w:eastAsia="Times New Roman" w:hAnsi="Times New Roman"/>
          <w:sz w:val="22"/>
          <w:szCs w:val="22"/>
        </w:rPr>
        <w:t>ь</w:t>
      </w:r>
      <w:r w:rsidRPr="007A6BDB">
        <w:rPr>
          <w:rFonts w:ascii="Times New Roman" w:eastAsia="Times New Roman" w:hAnsi="Times New Roman"/>
          <w:spacing w:val="-16"/>
          <w:sz w:val="22"/>
          <w:szCs w:val="22"/>
        </w:rPr>
        <w:t xml:space="preserve"> </w:t>
      </w:r>
      <w:r w:rsidRPr="007A6BDB">
        <w:rPr>
          <w:rFonts w:ascii="Times New Roman" w:eastAsia="Times New Roman" w:hAnsi="Times New Roman"/>
          <w:spacing w:val="1"/>
          <w:sz w:val="22"/>
          <w:szCs w:val="22"/>
        </w:rPr>
        <w:t>операто</w:t>
      </w:r>
      <w:r w:rsidRPr="007A6BDB">
        <w:rPr>
          <w:rFonts w:ascii="Times New Roman" w:eastAsia="Times New Roman" w:hAnsi="Times New Roman"/>
          <w:sz w:val="22"/>
          <w:szCs w:val="22"/>
        </w:rPr>
        <w:t>р</w:t>
      </w:r>
      <w:r w:rsidRPr="007A6BDB">
        <w:rPr>
          <w:rFonts w:ascii="Times New Roman" w:eastAsia="Times New Roman" w:hAnsi="Times New Roman"/>
          <w:spacing w:val="-11"/>
          <w:sz w:val="22"/>
          <w:szCs w:val="22"/>
        </w:rPr>
        <w:t xml:space="preserve"> </w:t>
      </w:r>
      <w:r w:rsidRPr="007A6BDB">
        <w:rPr>
          <w:rFonts w:ascii="Times New Roman" w:eastAsia="Times New Roman" w:hAnsi="Times New Roman"/>
          <w:spacing w:val="1"/>
          <w:sz w:val="22"/>
          <w:szCs w:val="22"/>
        </w:rPr>
        <w:t>при</w:t>
      </w:r>
      <w:r w:rsidRPr="007A6BDB">
        <w:rPr>
          <w:rFonts w:ascii="Times New Roman" w:eastAsia="Times New Roman" w:hAnsi="Times New Roman"/>
          <w:sz w:val="22"/>
          <w:szCs w:val="22"/>
        </w:rPr>
        <w:t>с</w:t>
      </w:r>
      <w:r w:rsidRPr="007A6BDB">
        <w:rPr>
          <w:rFonts w:ascii="Times New Roman" w:eastAsia="Times New Roman" w:hAnsi="Times New Roman"/>
          <w:spacing w:val="1"/>
          <w:sz w:val="22"/>
          <w:szCs w:val="22"/>
        </w:rPr>
        <w:t>ваив</w:t>
      </w:r>
      <w:r w:rsidRPr="007A6BDB">
        <w:rPr>
          <w:rFonts w:ascii="Times New Roman" w:eastAsia="Times New Roman" w:hAnsi="Times New Roman"/>
          <w:sz w:val="22"/>
          <w:szCs w:val="22"/>
        </w:rPr>
        <w:t>а</w:t>
      </w:r>
      <w:r w:rsidRPr="007A6BDB">
        <w:rPr>
          <w:rFonts w:ascii="Times New Roman" w:eastAsia="Times New Roman" w:hAnsi="Times New Roman"/>
          <w:spacing w:val="1"/>
          <w:sz w:val="22"/>
          <w:szCs w:val="22"/>
        </w:rPr>
        <w:t>ния</w:t>
      </w:r>
      <w:r w:rsidRPr="007A6BDB">
        <w:rPr>
          <w:rFonts w:ascii="Times New Roman" w:eastAsia="Times New Roman" w:hAnsi="Times New Roman"/>
          <w:sz w:val="22"/>
          <w:szCs w:val="22"/>
        </w:rPr>
        <w:t>;</w:t>
      </w:r>
    </w:p>
    <w:p w:rsidR="007A6BDB" w:rsidRPr="007A6BDB" w:rsidRDefault="007A6BDB" w:rsidP="00AC5EAB">
      <w:pPr>
        <w:pStyle w:val="ad"/>
        <w:numPr>
          <w:ilvl w:val="0"/>
          <w:numId w:val="95"/>
        </w:numPr>
        <w:tabs>
          <w:tab w:val="left" w:pos="820"/>
          <w:tab w:val="left" w:pos="993"/>
        </w:tabs>
        <w:ind w:left="0" w:firstLine="709"/>
        <w:jc w:val="both"/>
        <w:rPr>
          <w:rFonts w:ascii="Times New Roman" w:eastAsia="Times New Roman" w:hAnsi="Times New Roman"/>
          <w:sz w:val="22"/>
          <w:szCs w:val="22"/>
        </w:rPr>
      </w:pPr>
      <w:r w:rsidRPr="007A6BDB">
        <w:rPr>
          <w:rFonts w:ascii="Times New Roman" w:eastAsia="Times New Roman" w:hAnsi="Times New Roman"/>
          <w:spacing w:val="1"/>
          <w:sz w:val="22"/>
          <w:szCs w:val="22"/>
        </w:rPr>
        <w:t>анализироват</w:t>
      </w:r>
      <w:r w:rsidRPr="007A6BDB">
        <w:rPr>
          <w:rFonts w:ascii="Times New Roman" w:eastAsia="Times New Roman" w:hAnsi="Times New Roman"/>
          <w:sz w:val="22"/>
          <w:szCs w:val="22"/>
        </w:rPr>
        <w:t>ь</w:t>
      </w:r>
      <w:r w:rsidRPr="007A6BDB">
        <w:rPr>
          <w:rFonts w:ascii="Times New Roman" w:eastAsia="Times New Roman" w:hAnsi="Times New Roman"/>
          <w:spacing w:val="54"/>
          <w:sz w:val="22"/>
          <w:szCs w:val="22"/>
        </w:rPr>
        <w:t xml:space="preserve"> </w:t>
      </w:r>
      <w:r w:rsidRPr="007A6BDB">
        <w:rPr>
          <w:rFonts w:ascii="Times New Roman" w:eastAsia="Times New Roman" w:hAnsi="Times New Roman"/>
          <w:spacing w:val="1"/>
          <w:sz w:val="22"/>
          <w:szCs w:val="22"/>
        </w:rPr>
        <w:t>предложенны</w:t>
      </w:r>
      <w:r w:rsidRPr="007A6BDB">
        <w:rPr>
          <w:rFonts w:ascii="Times New Roman" w:eastAsia="Times New Roman" w:hAnsi="Times New Roman"/>
          <w:sz w:val="22"/>
          <w:szCs w:val="22"/>
        </w:rPr>
        <w:t>й</w:t>
      </w:r>
      <w:r w:rsidRPr="007A6BDB">
        <w:rPr>
          <w:rFonts w:ascii="Times New Roman" w:eastAsia="Times New Roman" w:hAnsi="Times New Roman"/>
          <w:spacing w:val="53"/>
          <w:sz w:val="22"/>
          <w:szCs w:val="22"/>
        </w:rPr>
        <w:t xml:space="preserve"> </w:t>
      </w:r>
      <w:r w:rsidRPr="007A6BDB">
        <w:rPr>
          <w:rFonts w:ascii="Times New Roman" w:eastAsia="Times New Roman" w:hAnsi="Times New Roman"/>
          <w:spacing w:val="1"/>
          <w:sz w:val="22"/>
          <w:szCs w:val="22"/>
        </w:rPr>
        <w:t>алгоритм</w:t>
      </w:r>
      <w:r w:rsidRPr="007A6BDB">
        <w:rPr>
          <w:rFonts w:ascii="Times New Roman" w:eastAsia="Times New Roman" w:hAnsi="Times New Roman"/>
          <w:sz w:val="22"/>
          <w:szCs w:val="22"/>
        </w:rPr>
        <w:t>,</w:t>
      </w:r>
      <w:r w:rsidRPr="007A6BDB">
        <w:rPr>
          <w:rFonts w:ascii="Times New Roman" w:eastAsia="Times New Roman" w:hAnsi="Times New Roman"/>
          <w:spacing w:val="58"/>
          <w:sz w:val="22"/>
          <w:szCs w:val="22"/>
        </w:rPr>
        <w:t xml:space="preserve"> </w:t>
      </w:r>
      <w:r w:rsidRPr="007A6BDB">
        <w:rPr>
          <w:rFonts w:ascii="Times New Roman" w:eastAsia="Times New Roman" w:hAnsi="Times New Roman"/>
          <w:spacing w:val="1"/>
          <w:sz w:val="22"/>
          <w:szCs w:val="22"/>
        </w:rPr>
        <w:t>например</w:t>
      </w:r>
      <w:r w:rsidRPr="007A6BDB">
        <w:rPr>
          <w:rFonts w:ascii="Times New Roman" w:eastAsia="Times New Roman" w:hAnsi="Times New Roman"/>
          <w:sz w:val="22"/>
          <w:szCs w:val="22"/>
        </w:rPr>
        <w:t>,</w:t>
      </w:r>
      <w:r w:rsidRPr="007A6BDB">
        <w:rPr>
          <w:rFonts w:ascii="Times New Roman" w:eastAsia="Times New Roman" w:hAnsi="Times New Roman"/>
          <w:spacing w:val="58"/>
          <w:sz w:val="22"/>
          <w:szCs w:val="22"/>
        </w:rPr>
        <w:t xml:space="preserve"> </w:t>
      </w:r>
      <w:proofErr w:type="gramStart"/>
      <w:r w:rsidRPr="007A6BDB">
        <w:rPr>
          <w:rFonts w:ascii="Times New Roman" w:eastAsia="Times New Roman" w:hAnsi="Times New Roman"/>
          <w:spacing w:val="1"/>
          <w:sz w:val="22"/>
          <w:szCs w:val="22"/>
        </w:rPr>
        <w:t>определят</w:t>
      </w:r>
      <w:r w:rsidRPr="007A6BDB">
        <w:rPr>
          <w:rFonts w:ascii="Times New Roman" w:eastAsia="Times New Roman" w:hAnsi="Times New Roman"/>
          <w:sz w:val="22"/>
          <w:szCs w:val="22"/>
        </w:rPr>
        <w:t>ь</w:t>
      </w:r>
      <w:r w:rsidRPr="007A6BDB">
        <w:rPr>
          <w:rFonts w:ascii="Times New Roman" w:eastAsia="Times New Roman" w:hAnsi="Times New Roman"/>
          <w:spacing w:val="58"/>
          <w:sz w:val="22"/>
          <w:szCs w:val="22"/>
        </w:rPr>
        <w:t xml:space="preserve"> </w:t>
      </w:r>
      <w:r w:rsidRPr="007A6BDB">
        <w:rPr>
          <w:rFonts w:ascii="Times New Roman" w:eastAsia="Times New Roman" w:hAnsi="Times New Roman"/>
          <w:spacing w:val="1"/>
          <w:sz w:val="22"/>
          <w:szCs w:val="22"/>
        </w:rPr>
        <w:t>каки</w:t>
      </w:r>
      <w:r w:rsidRPr="007A6BDB">
        <w:rPr>
          <w:rFonts w:ascii="Times New Roman" w:eastAsia="Times New Roman" w:hAnsi="Times New Roman"/>
          <w:sz w:val="22"/>
          <w:szCs w:val="22"/>
        </w:rPr>
        <w:t xml:space="preserve">е </w:t>
      </w:r>
      <w:r w:rsidRPr="007A6BDB">
        <w:rPr>
          <w:rFonts w:ascii="Times New Roman" w:eastAsia="Times New Roman" w:hAnsi="Times New Roman"/>
          <w:spacing w:val="1"/>
          <w:sz w:val="22"/>
          <w:szCs w:val="22"/>
        </w:rPr>
        <w:t>результат</w:t>
      </w:r>
      <w:r w:rsidRPr="007A6BDB">
        <w:rPr>
          <w:rFonts w:ascii="Times New Roman" w:eastAsia="Times New Roman" w:hAnsi="Times New Roman"/>
          <w:sz w:val="22"/>
          <w:szCs w:val="22"/>
        </w:rPr>
        <w:t>ы</w:t>
      </w:r>
      <w:r w:rsidRPr="007A6BDB">
        <w:rPr>
          <w:rFonts w:ascii="Times New Roman" w:eastAsia="Times New Roman" w:hAnsi="Times New Roman"/>
          <w:spacing w:val="-12"/>
          <w:sz w:val="22"/>
          <w:szCs w:val="22"/>
        </w:rPr>
        <w:t xml:space="preserve"> </w:t>
      </w:r>
      <w:r w:rsidRPr="007A6BDB">
        <w:rPr>
          <w:rFonts w:ascii="Times New Roman" w:eastAsia="Times New Roman" w:hAnsi="Times New Roman"/>
          <w:spacing w:val="1"/>
          <w:sz w:val="22"/>
          <w:szCs w:val="22"/>
        </w:rPr>
        <w:t>во</w:t>
      </w:r>
      <w:r w:rsidRPr="007A6BDB">
        <w:rPr>
          <w:rFonts w:ascii="Times New Roman" w:eastAsia="Times New Roman" w:hAnsi="Times New Roman"/>
          <w:sz w:val="22"/>
          <w:szCs w:val="22"/>
        </w:rPr>
        <w:t>з</w:t>
      </w:r>
      <w:r w:rsidRPr="007A6BDB">
        <w:rPr>
          <w:rFonts w:ascii="Times New Roman" w:eastAsia="Times New Roman" w:hAnsi="Times New Roman"/>
          <w:spacing w:val="1"/>
          <w:sz w:val="22"/>
          <w:szCs w:val="22"/>
        </w:rPr>
        <w:t>можн</w:t>
      </w:r>
      <w:r w:rsidRPr="007A6BDB">
        <w:rPr>
          <w:rFonts w:ascii="Times New Roman" w:eastAsia="Times New Roman" w:hAnsi="Times New Roman"/>
          <w:sz w:val="22"/>
          <w:szCs w:val="22"/>
        </w:rPr>
        <w:t>ы</w:t>
      </w:r>
      <w:proofErr w:type="gramEnd"/>
      <w:r w:rsidRPr="007A6BDB">
        <w:rPr>
          <w:rFonts w:ascii="Times New Roman" w:eastAsia="Times New Roman" w:hAnsi="Times New Roman"/>
          <w:spacing w:val="-11"/>
          <w:sz w:val="22"/>
          <w:szCs w:val="22"/>
        </w:rPr>
        <w:t xml:space="preserve"> </w:t>
      </w:r>
      <w:r w:rsidRPr="007A6BDB">
        <w:rPr>
          <w:rFonts w:ascii="Times New Roman" w:eastAsia="Times New Roman" w:hAnsi="Times New Roman"/>
          <w:spacing w:val="1"/>
          <w:sz w:val="22"/>
          <w:szCs w:val="22"/>
        </w:rPr>
        <w:t>пр</w:t>
      </w:r>
      <w:r w:rsidRPr="007A6BDB">
        <w:rPr>
          <w:rFonts w:ascii="Times New Roman" w:eastAsia="Times New Roman" w:hAnsi="Times New Roman"/>
          <w:sz w:val="22"/>
          <w:szCs w:val="22"/>
        </w:rPr>
        <w:t>и</w:t>
      </w:r>
      <w:r w:rsidRPr="007A6BDB">
        <w:rPr>
          <w:rFonts w:ascii="Times New Roman" w:eastAsia="Times New Roman" w:hAnsi="Times New Roman"/>
          <w:spacing w:val="-4"/>
          <w:sz w:val="22"/>
          <w:szCs w:val="22"/>
        </w:rPr>
        <w:t xml:space="preserve"> </w:t>
      </w:r>
      <w:r w:rsidRPr="007A6BDB">
        <w:rPr>
          <w:rFonts w:ascii="Times New Roman" w:eastAsia="Times New Roman" w:hAnsi="Times New Roman"/>
          <w:spacing w:val="1"/>
          <w:sz w:val="22"/>
          <w:szCs w:val="22"/>
        </w:rPr>
        <w:t>заданно</w:t>
      </w:r>
      <w:r w:rsidRPr="007A6BDB">
        <w:rPr>
          <w:rFonts w:ascii="Times New Roman" w:eastAsia="Times New Roman" w:hAnsi="Times New Roman"/>
          <w:sz w:val="22"/>
          <w:szCs w:val="22"/>
        </w:rPr>
        <w:t>м</w:t>
      </w:r>
      <w:r w:rsidRPr="007A6BDB">
        <w:rPr>
          <w:rFonts w:ascii="Times New Roman" w:eastAsia="Times New Roman" w:hAnsi="Times New Roman"/>
          <w:spacing w:val="-10"/>
          <w:sz w:val="22"/>
          <w:szCs w:val="22"/>
        </w:rPr>
        <w:t xml:space="preserve"> </w:t>
      </w:r>
      <w:r w:rsidRPr="007A6BDB">
        <w:rPr>
          <w:rFonts w:ascii="Times New Roman" w:eastAsia="Times New Roman" w:hAnsi="Times New Roman"/>
          <w:spacing w:val="1"/>
          <w:sz w:val="22"/>
          <w:szCs w:val="22"/>
        </w:rPr>
        <w:t>множеств</w:t>
      </w:r>
      <w:r w:rsidRPr="007A6BDB">
        <w:rPr>
          <w:rFonts w:ascii="Times New Roman" w:eastAsia="Times New Roman" w:hAnsi="Times New Roman"/>
          <w:sz w:val="22"/>
          <w:szCs w:val="22"/>
        </w:rPr>
        <w:t>е</w:t>
      </w:r>
      <w:r w:rsidRPr="007A6BDB">
        <w:rPr>
          <w:rFonts w:ascii="Times New Roman" w:eastAsia="Times New Roman" w:hAnsi="Times New Roman"/>
          <w:spacing w:val="-13"/>
          <w:sz w:val="22"/>
          <w:szCs w:val="22"/>
        </w:rPr>
        <w:t xml:space="preserve"> </w:t>
      </w:r>
      <w:r w:rsidRPr="007A6BDB">
        <w:rPr>
          <w:rFonts w:ascii="Times New Roman" w:eastAsia="Times New Roman" w:hAnsi="Times New Roman"/>
          <w:spacing w:val="1"/>
          <w:sz w:val="22"/>
          <w:szCs w:val="22"/>
        </w:rPr>
        <w:t>исходны</w:t>
      </w:r>
      <w:r w:rsidRPr="007A6BDB">
        <w:rPr>
          <w:rFonts w:ascii="Times New Roman" w:eastAsia="Times New Roman" w:hAnsi="Times New Roman"/>
          <w:sz w:val="22"/>
          <w:szCs w:val="22"/>
        </w:rPr>
        <w:t>х</w:t>
      </w:r>
      <w:r w:rsidRPr="007A6BDB">
        <w:rPr>
          <w:rFonts w:ascii="Times New Roman" w:eastAsia="Times New Roman" w:hAnsi="Times New Roman"/>
          <w:spacing w:val="-12"/>
          <w:sz w:val="22"/>
          <w:szCs w:val="22"/>
        </w:rPr>
        <w:t xml:space="preserve"> </w:t>
      </w:r>
      <w:r w:rsidRPr="007A6BDB">
        <w:rPr>
          <w:rFonts w:ascii="Times New Roman" w:eastAsia="Times New Roman" w:hAnsi="Times New Roman"/>
          <w:spacing w:val="1"/>
          <w:sz w:val="22"/>
          <w:szCs w:val="22"/>
        </w:rPr>
        <w:t>значений</w:t>
      </w:r>
      <w:r w:rsidRPr="007A6BDB">
        <w:rPr>
          <w:rFonts w:ascii="Times New Roman" w:eastAsia="Times New Roman" w:hAnsi="Times New Roman"/>
          <w:sz w:val="22"/>
          <w:szCs w:val="22"/>
        </w:rPr>
        <w:t>;</w:t>
      </w:r>
    </w:p>
    <w:p w:rsidR="007A6BDB" w:rsidRPr="007A6BDB" w:rsidRDefault="007A6BDB" w:rsidP="00AC5EAB">
      <w:pPr>
        <w:pStyle w:val="ad"/>
        <w:numPr>
          <w:ilvl w:val="0"/>
          <w:numId w:val="95"/>
        </w:numPr>
        <w:tabs>
          <w:tab w:val="left" w:pos="820"/>
          <w:tab w:val="left" w:pos="993"/>
        </w:tabs>
        <w:ind w:left="0" w:firstLine="709"/>
        <w:jc w:val="both"/>
        <w:rPr>
          <w:rFonts w:ascii="Times New Roman" w:hAnsi="Times New Roman"/>
          <w:sz w:val="22"/>
          <w:szCs w:val="22"/>
        </w:rPr>
      </w:pPr>
      <w:r w:rsidRPr="007A6BDB">
        <w:rPr>
          <w:rFonts w:ascii="Times New Roman" w:eastAsia="Times New Roman" w:hAnsi="Times New Roman"/>
          <w:spacing w:val="1"/>
          <w:sz w:val="22"/>
          <w:szCs w:val="22"/>
        </w:rPr>
        <w:t>использоват</w:t>
      </w:r>
      <w:r w:rsidRPr="007A6BDB">
        <w:rPr>
          <w:rFonts w:ascii="Times New Roman" w:eastAsia="Times New Roman" w:hAnsi="Times New Roman"/>
          <w:sz w:val="22"/>
          <w:szCs w:val="22"/>
        </w:rPr>
        <w:t>ь</w:t>
      </w:r>
      <w:r w:rsidRPr="007A6BDB">
        <w:rPr>
          <w:rFonts w:ascii="Times New Roman" w:eastAsia="Times New Roman" w:hAnsi="Times New Roman"/>
          <w:spacing w:val="-16"/>
          <w:sz w:val="22"/>
          <w:szCs w:val="22"/>
        </w:rPr>
        <w:t xml:space="preserve"> </w:t>
      </w:r>
      <w:r w:rsidRPr="007A6BDB">
        <w:rPr>
          <w:rFonts w:ascii="Times New Roman" w:eastAsia="Times New Roman" w:hAnsi="Times New Roman"/>
          <w:spacing w:val="1"/>
          <w:sz w:val="22"/>
          <w:szCs w:val="22"/>
        </w:rPr>
        <w:t>логически</w:t>
      </w:r>
      <w:r w:rsidRPr="007A6BDB">
        <w:rPr>
          <w:rFonts w:ascii="Times New Roman" w:eastAsia="Times New Roman" w:hAnsi="Times New Roman"/>
          <w:sz w:val="22"/>
          <w:szCs w:val="22"/>
        </w:rPr>
        <w:t>е</w:t>
      </w:r>
      <w:r w:rsidRPr="007A6BDB">
        <w:rPr>
          <w:rFonts w:ascii="Times New Roman" w:eastAsia="Times New Roman" w:hAnsi="Times New Roman"/>
          <w:spacing w:val="-13"/>
          <w:sz w:val="22"/>
          <w:szCs w:val="22"/>
        </w:rPr>
        <w:t xml:space="preserve"> </w:t>
      </w:r>
      <w:r w:rsidRPr="007A6BDB">
        <w:rPr>
          <w:rFonts w:ascii="Times New Roman" w:eastAsia="Times New Roman" w:hAnsi="Times New Roman"/>
          <w:spacing w:val="1"/>
          <w:sz w:val="22"/>
          <w:szCs w:val="22"/>
        </w:rPr>
        <w:t>значения</w:t>
      </w:r>
      <w:r w:rsidRPr="007A6BDB">
        <w:rPr>
          <w:rFonts w:ascii="Times New Roman" w:eastAsia="Times New Roman" w:hAnsi="Times New Roman"/>
          <w:sz w:val="22"/>
          <w:szCs w:val="22"/>
        </w:rPr>
        <w:t>,</w:t>
      </w:r>
      <w:r w:rsidRPr="007A6BDB">
        <w:rPr>
          <w:rFonts w:ascii="Times New Roman" w:eastAsia="Times New Roman" w:hAnsi="Times New Roman"/>
          <w:spacing w:val="-11"/>
          <w:sz w:val="22"/>
          <w:szCs w:val="22"/>
        </w:rPr>
        <w:t xml:space="preserve"> </w:t>
      </w:r>
      <w:r w:rsidRPr="007A6BDB">
        <w:rPr>
          <w:rFonts w:ascii="Times New Roman" w:eastAsia="Times New Roman" w:hAnsi="Times New Roman"/>
          <w:spacing w:val="1"/>
          <w:sz w:val="22"/>
          <w:szCs w:val="22"/>
        </w:rPr>
        <w:t>операци</w:t>
      </w:r>
      <w:r w:rsidRPr="007A6BDB">
        <w:rPr>
          <w:rFonts w:ascii="Times New Roman" w:eastAsia="Times New Roman" w:hAnsi="Times New Roman"/>
          <w:sz w:val="22"/>
          <w:szCs w:val="22"/>
        </w:rPr>
        <w:t>и</w:t>
      </w:r>
      <w:r w:rsidRPr="007A6BDB">
        <w:rPr>
          <w:rFonts w:ascii="Times New Roman" w:eastAsia="Times New Roman" w:hAnsi="Times New Roman"/>
          <w:spacing w:val="-11"/>
          <w:sz w:val="22"/>
          <w:szCs w:val="22"/>
        </w:rPr>
        <w:t xml:space="preserve"> </w:t>
      </w:r>
      <w:r w:rsidRPr="007A6BDB">
        <w:rPr>
          <w:rFonts w:ascii="Times New Roman" w:eastAsia="Times New Roman" w:hAnsi="Times New Roman"/>
          <w:sz w:val="22"/>
          <w:szCs w:val="22"/>
        </w:rPr>
        <w:t xml:space="preserve">и </w:t>
      </w:r>
      <w:r w:rsidRPr="007A6BDB">
        <w:rPr>
          <w:rFonts w:ascii="Times New Roman" w:eastAsia="Times New Roman" w:hAnsi="Times New Roman"/>
          <w:spacing w:val="1"/>
          <w:sz w:val="22"/>
          <w:szCs w:val="22"/>
        </w:rPr>
        <w:t>выражени</w:t>
      </w:r>
      <w:r w:rsidRPr="007A6BDB">
        <w:rPr>
          <w:rFonts w:ascii="Times New Roman" w:eastAsia="Times New Roman" w:hAnsi="Times New Roman"/>
          <w:sz w:val="22"/>
          <w:szCs w:val="22"/>
        </w:rPr>
        <w:t>я</w:t>
      </w:r>
      <w:r w:rsidRPr="007A6BDB">
        <w:rPr>
          <w:rFonts w:ascii="Times New Roman" w:eastAsia="Times New Roman" w:hAnsi="Times New Roman"/>
          <w:spacing w:val="-13"/>
          <w:sz w:val="22"/>
          <w:szCs w:val="22"/>
        </w:rPr>
        <w:t xml:space="preserve"> </w:t>
      </w:r>
      <w:r w:rsidRPr="007A6BDB">
        <w:rPr>
          <w:rFonts w:ascii="Times New Roman" w:eastAsia="Times New Roman" w:hAnsi="Times New Roman"/>
          <w:sz w:val="22"/>
          <w:szCs w:val="22"/>
        </w:rPr>
        <w:t>с</w:t>
      </w:r>
      <w:r w:rsidRPr="007A6BDB">
        <w:rPr>
          <w:rFonts w:ascii="Times New Roman" w:eastAsia="Times New Roman" w:hAnsi="Times New Roman"/>
          <w:spacing w:val="-1"/>
          <w:sz w:val="22"/>
          <w:szCs w:val="22"/>
        </w:rPr>
        <w:t xml:space="preserve"> </w:t>
      </w:r>
      <w:r w:rsidRPr="007A6BDB">
        <w:rPr>
          <w:rFonts w:ascii="Times New Roman" w:eastAsia="Times New Roman" w:hAnsi="Times New Roman"/>
          <w:spacing w:val="1"/>
          <w:sz w:val="22"/>
          <w:szCs w:val="22"/>
        </w:rPr>
        <w:t>ними</w:t>
      </w:r>
      <w:r w:rsidRPr="007A6BDB">
        <w:rPr>
          <w:rFonts w:ascii="Times New Roman" w:eastAsia="Times New Roman" w:hAnsi="Times New Roman"/>
          <w:sz w:val="22"/>
          <w:szCs w:val="22"/>
        </w:rPr>
        <w:t>;</w:t>
      </w:r>
    </w:p>
    <w:p w:rsidR="007A6BDB" w:rsidRPr="007A6BDB" w:rsidRDefault="007A6BDB" w:rsidP="00AC5EAB">
      <w:pPr>
        <w:pStyle w:val="ad"/>
        <w:numPr>
          <w:ilvl w:val="0"/>
          <w:numId w:val="95"/>
        </w:numPr>
        <w:tabs>
          <w:tab w:val="left" w:pos="820"/>
          <w:tab w:val="left" w:pos="993"/>
        </w:tabs>
        <w:ind w:left="0" w:firstLine="709"/>
        <w:jc w:val="both"/>
        <w:rPr>
          <w:rFonts w:ascii="Times New Roman" w:hAnsi="Times New Roman"/>
          <w:sz w:val="22"/>
          <w:szCs w:val="22"/>
        </w:rPr>
      </w:pPr>
      <w:r w:rsidRPr="007A6BDB">
        <w:rPr>
          <w:rFonts w:ascii="Times New Roman" w:eastAsia="Times New Roman" w:hAnsi="Times New Roman"/>
          <w:spacing w:val="1"/>
          <w:sz w:val="22"/>
          <w:szCs w:val="22"/>
        </w:rPr>
        <w:t>записыват</w:t>
      </w:r>
      <w:r w:rsidRPr="007A6BDB">
        <w:rPr>
          <w:rFonts w:ascii="Times New Roman" w:eastAsia="Times New Roman" w:hAnsi="Times New Roman"/>
          <w:sz w:val="22"/>
          <w:szCs w:val="22"/>
        </w:rPr>
        <w:t>ь</w:t>
      </w:r>
      <w:r w:rsidRPr="007A6BDB">
        <w:rPr>
          <w:rFonts w:ascii="Times New Roman" w:eastAsia="Times New Roman" w:hAnsi="Times New Roman"/>
          <w:spacing w:val="14"/>
          <w:sz w:val="22"/>
          <w:szCs w:val="22"/>
        </w:rPr>
        <w:t xml:space="preserve"> </w:t>
      </w:r>
      <w:r w:rsidRPr="007A6BDB">
        <w:rPr>
          <w:rFonts w:ascii="Times New Roman" w:eastAsia="Times New Roman" w:hAnsi="Times New Roman"/>
          <w:spacing w:val="1"/>
          <w:sz w:val="22"/>
          <w:szCs w:val="22"/>
        </w:rPr>
        <w:t>н</w:t>
      </w:r>
      <w:r w:rsidRPr="007A6BDB">
        <w:rPr>
          <w:rFonts w:ascii="Times New Roman" w:eastAsia="Times New Roman" w:hAnsi="Times New Roman"/>
          <w:sz w:val="22"/>
          <w:szCs w:val="22"/>
        </w:rPr>
        <w:t>а</w:t>
      </w:r>
      <w:r w:rsidRPr="007A6BDB">
        <w:rPr>
          <w:rFonts w:ascii="Times New Roman" w:eastAsia="Times New Roman" w:hAnsi="Times New Roman"/>
          <w:spacing w:val="25"/>
          <w:sz w:val="22"/>
          <w:szCs w:val="22"/>
        </w:rPr>
        <w:t xml:space="preserve"> </w:t>
      </w:r>
      <w:r w:rsidRPr="007A6BDB">
        <w:rPr>
          <w:rFonts w:ascii="Times New Roman" w:eastAsia="Times New Roman" w:hAnsi="Times New Roman"/>
          <w:spacing w:val="1"/>
          <w:sz w:val="22"/>
          <w:szCs w:val="22"/>
        </w:rPr>
        <w:t>выбранно</w:t>
      </w:r>
      <w:r w:rsidRPr="007A6BDB">
        <w:rPr>
          <w:rFonts w:ascii="Times New Roman" w:eastAsia="Times New Roman" w:hAnsi="Times New Roman"/>
          <w:sz w:val="22"/>
          <w:szCs w:val="22"/>
        </w:rPr>
        <w:t>м</w:t>
      </w:r>
      <w:r w:rsidRPr="007A6BDB">
        <w:rPr>
          <w:rFonts w:ascii="Times New Roman" w:eastAsia="Times New Roman" w:hAnsi="Times New Roman"/>
          <w:spacing w:val="15"/>
          <w:sz w:val="22"/>
          <w:szCs w:val="22"/>
        </w:rPr>
        <w:t xml:space="preserve"> </w:t>
      </w:r>
      <w:r w:rsidRPr="007A6BDB">
        <w:rPr>
          <w:rFonts w:ascii="Times New Roman" w:eastAsia="Times New Roman" w:hAnsi="Times New Roman"/>
          <w:spacing w:val="1"/>
          <w:sz w:val="22"/>
          <w:szCs w:val="22"/>
        </w:rPr>
        <w:t>язык</w:t>
      </w:r>
      <w:r w:rsidRPr="007A6BDB">
        <w:rPr>
          <w:rFonts w:ascii="Times New Roman" w:eastAsia="Times New Roman" w:hAnsi="Times New Roman"/>
          <w:sz w:val="22"/>
          <w:szCs w:val="22"/>
        </w:rPr>
        <w:t>е</w:t>
      </w:r>
      <w:r w:rsidRPr="007A6BDB">
        <w:rPr>
          <w:rFonts w:ascii="Times New Roman" w:eastAsia="Times New Roman" w:hAnsi="Times New Roman"/>
          <w:spacing w:val="21"/>
          <w:sz w:val="22"/>
          <w:szCs w:val="22"/>
        </w:rPr>
        <w:t xml:space="preserve"> </w:t>
      </w:r>
      <w:r w:rsidRPr="007A6BDB">
        <w:rPr>
          <w:rFonts w:ascii="Times New Roman" w:eastAsia="Times New Roman" w:hAnsi="Times New Roman"/>
          <w:spacing w:val="1"/>
          <w:sz w:val="22"/>
          <w:szCs w:val="22"/>
        </w:rPr>
        <w:t>программировани</w:t>
      </w:r>
      <w:r w:rsidRPr="007A6BDB">
        <w:rPr>
          <w:rFonts w:ascii="Times New Roman" w:eastAsia="Times New Roman" w:hAnsi="Times New Roman"/>
          <w:sz w:val="22"/>
          <w:szCs w:val="22"/>
        </w:rPr>
        <w:t>я</w:t>
      </w:r>
      <w:r w:rsidRPr="007A6BDB">
        <w:rPr>
          <w:rFonts w:ascii="Times New Roman" w:eastAsia="Times New Roman" w:hAnsi="Times New Roman"/>
          <w:spacing w:val="5"/>
          <w:sz w:val="22"/>
          <w:szCs w:val="22"/>
        </w:rPr>
        <w:t xml:space="preserve"> </w:t>
      </w:r>
      <w:r w:rsidRPr="007A6BDB">
        <w:rPr>
          <w:rFonts w:ascii="Times New Roman" w:eastAsia="Times New Roman" w:hAnsi="Times New Roman"/>
          <w:spacing w:val="1"/>
          <w:sz w:val="22"/>
          <w:szCs w:val="22"/>
        </w:rPr>
        <w:t>арифметически</w:t>
      </w:r>
      <w:r w:rsidRPr="007A6BDB">
        <w:rPr>
          <w:rFonts w:ascii="Times New Roman" w:eastAsia="Times New Roman" w:hAnsi="Times New Roman"/>
          <w:sz w:val="22"/>
          <w:szCs w:val="22"/>
        </w:rPr>
        <w:t>е</w:t>
      </w:r>
      <w:r w:rsidRPr="007A6BDB">
        <w:rPr>
          <w:rFonts w:ascii="Times New Roman" w:eastAsia="Times New Roman" w:hAnsi="Times New Roman"/>
          <w:spacing w:val="8"/>
          <w:sz w:val="22"/>
          <w:szCs w:val="22"/>
        </w:rPr>
        <w:t xml:space="preserve"> </w:t>
      </w:r>
      <w:r w:rsidRPr="007A6BDB">
        <w:rPr>
          <w:rFonts w:ascii="Times New Roman" w:eastAsia="Times New Roman" w:hAnsi="Times New Roman"/>
          <w:sz w:val="22"/>
          <w:szCs w:val="22"/>
        </w:rPr>
        <w:t xml:space="preserve">и </w:t>
      </w:r>
      <w:r w:rsidRPr="007A6BDB">
        <w:rPr>
          <w:rFonts w:ascii="Times New Roman" w:eastAsia="Times New Roman" w:hAnsi="Times New Roman"/>
          <w:spacing w:val="1"/>
          <w:sz w:val="22"/>
          <w:szCs w:val="22"/>
        </w:rPr>
        <w:t>логически</w:t>
      </w:r>
      <w:r w:rsidRPr="007A6BDB">
        <w:rPr>
          <w:rFonts w:ascii="Times New Roman" w:eastAsia="Times New Roman" w:hAnsi="Times New Roman"/>
          <w:sz w:val="22"/>
          <w:szCs w:val="22"/>
        </w:rPr>
        <w:t>е</w:t>
      </w:r>
      <w:r w:rsidRPr="007A6BDB">
        <w:rPr>
          <w:rFonts w:ascii="Times New Roman" w:eastAsia="Times New Roman" w:hAnsi="Times New Roman"/>
          <w:spacing w:val="-12"/>
          <w:sz w:val="22"/>
          <w:szCs w:val="22"/>
        </w:rPr>
        <w:t xml:space="preserve"> </w:t>
      </w:r>
      <w:r w:rsidRPr="007A6BDB">
        <w:rPr>
          <w:rFonts w:ascii="Times New Roman" w:eastAsia="Times New Roman" w:hAnsi="Times New Roman"/>
          <w:spacing w:val="1"/>
          <w:sz w:val="22"/>
          <w:szCs w:val="22"/>
        </w:rPr>
        <w:t>выражени</w:t>
      </w:r>
      <w:r w:rsidRPr="007A6BDB">
        <w:rPr>
          <w:rFonts w:ascii="Times New Roman" w:eastAsia="Times New Roman" w:hAnsi="Times New Roman"/>
          <w:sz w:val="22"/>
          <w:szCs w:val="22"/>
        </w:rPr>
        <w:t>я</w:t>
      </w:r>
      <w:r w:rsidRPr="007A6BDB">
        <w:rPr>
          <w:rFonts w:ascii="Times New Roman" w:eastAsia="Times New Roman" w:hAnsi="Times New Roman"/>
          <w:spacing w:val="-13"/>
          <w:sz w:val="22"/>
          <w:szCs w:val="22"/>
        </w:rPr>
        <w:t xml:space="preserve"> </w:t>
      </w:r>
      <w:r w:rsidRPr="007A6BDB">
        <w:rPr>
          <w:rFonts w:ascii="Times New Roman" w:eastAsia="Times New Roman" w:hAnsi="Times New Roman"/>
          <w:sz w:val="22"/>
          <w:szCs w:val="22"/>
        </w:rPr>
        <w:t xml:space="preserve">и </w:t>
      </w:r>
      <w:r w:rsidRPr="007A6BDB">
        <w:rPr>
          <w:rFonts w:ascii="Times New Roman" w:eastAsia="Times New Roman" w:hAnsi="Times New Roman"/>
          <w:spacing w:val="1"/>
          <w:sz w:val="22"/>
          <w:szCs w:val="22"/>
        </w:rPr>
        <w:t>вычислят</w:t>
      </w:r>
      <w:r w:rsidRPr="007A6BDB">
        <w:rPr>
          <w:rFonts w:ascii="Times New Roman" w:eastAsia="Times New Roman" w:hAnsi="Times New Roman"/>
          <w:sz w:val="22"/>
          <w:szCs w:val="22"/>
        </w:rPr>
        <w:t>ь</w:t>
      </w:r>
      <w:r w:rsidRPr="007A6BDB">
        <w:rPr>
          <w:rFonts w:ascii="Times New Roman" w:eastAsia="Times New Roman" w:hAnsi="Times New Roman"/>
          <w:spacing w:val="-13"/>
          <w:sz w:val="22"/>
          <w:szCs w:val="22"/>
        </w:rPr>
        <w:t xml:space="preserve"> </w:t>
      </w:r>
      <w:r w:rsidRPr="007A6BDB">
        <w:rPr>
          <w:rFonts w:ascii="Times New Roman" w:eastAsia="Times New Roman" w:hAnsi="Times New Roman"/>
          <w:spacing w:val="1"/>
          <w:sz w:val="22"/>
          <w:szCs w:val="22"/>
        </w:rPr>
        <w:t>и</w:t>
      </w:r>
      <w:r w:rsidRPr="007A6BDB">
        <w:rPr>
          <w:rFonts w:ascii="Times New Roman" w:eastAsia="Times New Roman" w:hAnsi="Times New Roman"/>
          <w:sz w:val="22"/>
          <w:szCs w:val="22"/>
        </w:rPr>
        <w:t>х</w:t>
      </w:r>
      <w:r w:rsidRPr="007A6BDB">
        <w:rPr>
          <w:rFonts w:ascii="Times New Roman" w:eastAsia="Times New Roman" w:hAnsi="Times New Roman"/>
          <w:spacing w:val="-2"/>
          <w:sz w:val="22"/>
          <w:szCs w:val="22"/>
        </w:rPr>
        <w:t xml:space="preserve"> </w:t>
      </w:r>
      <w:r w:rsidRPr="007A6BDB">
        <w:rPr>
          <w:rFonts w:ascii="Times New Roman" w:eastAsia="Times New Roman" w:hAnsi="Times New Roman"/>
          <w:spacing w:val="1"/>
          <w:sz w:val="22"/>
          <w:szCs w:val="22"/>
        </w:rPr>
        <w:t>значения</w:t>
      </w:r>
      <w:r w:rsidRPr="007A6BDB">
        <w:rPr>
          <w:rFonts w:ascii="Times New Roman" w:eastAsia="Times New Roman" w:hAnsi="Times New Roman"/>
          <w:sz w:val="22"/>
          <w:szCs w:val="22"/>
        </w:rPr>
        <w:t>.</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spacing w:val="1"/>
        </w:rPr>
        <w:t>Выпускни</w:t>
      </w:r>
      <w:r w:rsidRPr="007A6BDB">
        <w:rPr>
          <w:rFonts w:ascii="Times New Roman" w:hAnsi="Times New Roman"/>
          <w:b/>
        </w:rPr>
        <w:t>к</w:t>
      </w:r>
      <w:r w:rsidRPr="007A6BDB">
        <w:rPr>
          <w:rFonts w:ascii="Times New Roman" w:hAnsi="Times New Roman"/>
          <w:b/>
          <w:spacing w:val="-12"/>
        </w:rPr>
        <w:t xml:space="preserve"> </w:t>
      </w:r>
      <w:r w:rsidRPr="007A6BDB">
        <w:rPr>
          <w:rFonts w:ascii="Times New Roman" w:hAnsi="Times New Roman"/>
          <w:b/>
          <w:spacing w:val="1"/>
        </w:rPr>
        <w:t>получи</w:t>
      </w:r>
      <w:r w:rsidRPr="007A6BDB">
        <w:rPr>
          <w:rFonts w:ascii="Times New Roman" w:hAnsi="Times New Roman"/>
          <w:b/>
        </w:rPr>
        <w:t>т</w:t>
      </w:r>
      <w:r w:rsidRPr="007A6BDB">
        <w:rPr>
          <w:rFonts w:ascii="Times New Roman" w:hAnsi="Times New Roman"/>
          <w:b/>
          <w:spacing w:val="-9"/>
        </w:rPr>
        <w:t xml:space="preserve"> </w:t>
      </w:r>
      <w:r w:rsidRPr="007A6BDB">
        <w:rPr>
          <w:rFonts w:ascii="Times New Roman" w:hAnsi="Times New Roman"/>
          <w:b/>
          <w:spacing w:val="1"/>
        </w:rPr>
        <w:t>возможност</w:t>
      </w:r>
      <w:r w:rsidRPr="007A6BDB">
        <w:rPr>
          <w:rFonts w:ascii="Times New Roman" w:hAnsi="Times New Roman"/>
          <w:b/>
          <w:spacing w:val="2"/>
        </w:rPr>
        <w:t>ь</w:t>
      </w:r>
      <w:r w:rsidRPr="007A6BDB">
        <w:rPr>
          <w:rFonts w:ascii="Times New Roman" w:hAnsi="Times New Roman"/>
          <w:b/>
        </w:rPr>
        <w:t>:</w:t>
      </w:r>
    </w:p>
    <w:p w:rsidR="007A6BDB" w:rsidRPr="007A6BDB" w:rsidRDefault="007A6BDB" w:rsidP="00AC5EAB">
      <w:pPr>
        <w:pStyle w:val="ad"/>
        <w:numPr>
          <w:ilvl w:val="0"/>
          <w:numId w:val="96"/>
        </w:numPr>
        <w:tabs>
          <w:tab w:val="left" w:pos="820"/>
          <w:tab w:val="left" w:pos="993"/>
        </w:tabs>
        <w:ind w:left="0" w:firstLine="709"/>
        <w:jc w:val="both"/>
        <w:rPr>
          <w:rFonts w:ascii="Times New Roman" w:eastAsia="Times New Roman" w:hAnsi="Times New Roman"/>
          <w:i/>
          <w:sz w:val="22"/>
          <w:szCs w:val="22"/>
        </w:rPr>
      </w:pPr>
      <w:r w:rsidRPr="007A6BDB">
        <w:rPr>
          <w:rFonts w:ascii="Times New Roman" w:eastAsia="Times New Roman" w:hAnsi="Times New Roman"/>
          <w:i/>
          <w:spacing w:val="1"/>
          <w:sz w:val="22"/>
          <w:szCs w:val="22"/>
        </w:rPr>
        <w:t>познакомитьс</w:t>
      </w:r>
      <w:r w:rsidRPr="007A6BDB">
        <w:rPr>
          <w:rFonts w:ascii="Times New Roman" w:eastAsia="Times New Roman" w:hAnsi="Times New Roman"/>
          <w:i/>
          <w:sz w:val="22"/>
          <w:szCs w:val="22"/>
        </w:rPr>
        <w:t>я</w:t>
      </w:r>
      <w:r w:rsidRPr="007A6BDB">
        <w:rPr>
          <w:rFonts w:ascii="Times New Roman" w:eastAsia="Times New Roman" w:hAnsi="Times New Roman"/>
          <w:i/>
          <w:spacing w:val="2"/>
          <w:sz w:val="22"/>
          <w:szCs w:val="22"/>
        </w:rPr>
        <w:t xml:space="preserve"> </w:t>
      </w:r>
      <w:r w:rsidRPr="007A6BDB">
        <w:rPr>
          <w:rFonts w:ascii="Times New Roman" w:eastAsia="Times New Roman" w:hAnsi="Times New Roman"/>
          <w:i/>
          <w:sz w:val="22"/>
          <w:szCs w:val="22"/>
        </w:rPr>
        <w:t>с</w:t>
      </w:r>
      <w:r w:rsidRPr="007A6BDB">
        <w:rPr>
          <w:rFonts w:ascii="Times New Roman" w:eastAsia="Times New Roman" w:hAnsi="Times New Roman"/>
          <w:i/>
          <w:spacing w:val="19"/>
          <w:sz w:val="22"/>
          <w:szCs w:val="22"/>
        </w:rPr>
        <w:t xml:space="preserve"> </w:t>
      </w:r>
      <w:r w:rsidRPr="007A6BDB">
        <w:rPr>
          <w:rFonts w:ascii="Times New Roman" w:eastAsia="Times New Roman" w:hAnsi="Times New Roman"/>
          <w:i/>
          <w:spacing w:val="1"/>
          <w:sz w:val="22"/>
          <w:szCs w:val="22"/>
        </w:rPr>
        <w:t>использование</w:t>
      </w:r>
      <w:r w:rsidRPr="007A6BDB">
        <w:rPr>
          <w:rFonts w:ascii="Times New Roman" w:eastAsia="Times New Roman" w:hAnsi="Times New Roman"/>
          <w:i/>
          <w:sz w:val="22"/>
          <w:szCs w:val="22"/>
        </w:rPr>
        <w:t>м</w:t>
      </w:r>
      <w:r w:rsidRPr="007A6BDB">
        <w:rPr>
          <w:rFonts w:ascii="Times New Roman" w:eastAsia="Times New Roman" w:hAnsi="Times New Roman"/>
          <w:i/>
          <w:spacing w:val="1"/>
          <w:sz w:val="22"/>
          <w:szCs w:val="22"/>
        </w:rPr>
        <w:t xml:space="preserve"> </w:t>
      </w:r>
      <w:r w:rsidRPr="007A6BDB">
        <w:rPr>
          <w:rFonts w:ascii="Times New Roman" w:eastAsia="Times New Roman" w:hAnsi="Times New Roman"/>
          <w:i/>
          <w:sz w:val="22"/>
          <w:szCs w:val="22"/>
        </w:rPr>
        <w:t>в</w:t>
      </w:r>
      <w:r w:rsidRPr="007A6BDB">
        <w:rPr>
          <w:rFonts w:ascii="Times New Roman" w:eastAsia="Times New Roman" w:hAnsi="Times New Roman"/>
          <w:i/>
          <w:spacing w:val="19"/>
          <w:sz w:val="22"/>
          <w:szCs w:val="22"/>
        </w:rPr>
        <w:t xml:space="preserve"> </w:t>
      </w:r>
      <w:r w:rsidRPr="007A6BDB">
        <w:rPr>
          <w:rFonts w:ascii="Times New Roman" w:eastAsia="Times New Roman" w:hAnsi="Times New Roman"/>
          <w:i/>
          <w:spacing w:val="1"/>
          <w:sz w:val="22"/>
          <w:szCs w:val="22"/>
        </w:rPr>
        <w:t>программа</w:t>
      </w:r>
      <w:r w:rsidRPr="007A6BDB">
        <w:rPr>
          <w:rFonts w:ascii="Times New Roman" w:eastAsia="Times New Roman" w:hAnsi="Times New Roman"/>
          <w:i/>
          <w:sz w:val="22"/>
          <w:szCs w:val="22"/>
        </w:rPr>
        <w:t>х</w:t>
      </w:r>
      <w:r w:rsidRPr="007A6BDB">
        <w:rPr>
          <w:rFonts w:ascii="Times New Roman" w:eastAsia="Times New Roman" w:hAnsi="Times New Roman"/>
          <w:i/>
          <w:spacing w:val="6"/>
          <w:sz w:val="22"/>
          <w:szCs w:val="22"/>
        </w:rPr>
        <w:t xml:space="preserve"> </w:t>
      </w:r>
      <w:r w:rsidRPr="007A6BDB">
        <w:rPr>
          <w:rFonts w:ascii="Times New Roman" w:eastAsia="Times New Roman" w:hAnsi="Times New Roman"/>
          <w:i/>
          <w:spacing w:val="1"/>
          <w:sz w:val="22"/>
          <w:szCs w:val="22"/>
        </w:rPr>
        <w:t>строковы</w:t>
      </w:r>
      <w:r w:rsidRPr="007A6BDB">
        <w:rPr>
          <w:rFonts w:ascii="Times New Roman" w:eastAsia="Times New Roman" w:hAnsi="Times New Roman"/>
          <w:i/>
          <w:sz w:val="22"/>
          <w:szCs w:val="22"/>
        </w:rPr>
        <w:t>х</w:t>
      </w:r>
      <w:r w:rsidRPr="007A6BDB">
        <w:rPr>
          <w:rFonts w:ascii="Times New Roman" w:eastAsia="Times New Roman" w:hAnsi="Times New Roman"/>
          <w:i/>
          <w:spacing w:val="7"/>
          <w:sz w:val="22"/>
          <w:szCs w:val="22"/>
        </w:rPr>
        <w:t xml:space="preserve"> </w:t>
      </w:r>
      <w:r w:rsidRPr="007A6BDB">
        <w:rPr>
          <w:rFonts w:ascii="Times New Roman" w:eastAsia="Times New Roman" w:hAnsi="Times New Roman"/>
          <w:i/>
          <w:spacing w:val="1"/>
          <w:sz w:val="22"/>
          <w:szCs w:val="22"/>
        </w:rPr>
        <w:t>величи</w:t>
      </w:r>
      <w:r w:rsidRPr="007A6BDB">
        <w:rPr>
          <w:rFonts w:ascii="Times New Roman" w:eastAsia="Times New Roman" w:hAnsi="Times New Roman"/>
          <w:i/>
          <w:sz w:val="22"/>
          <w:szCs w:val="22"/>
        </w:rPr>
        <w:t>н</w:t>
      </w:r>
      <w:r w:rsidRPr="007A6BDB">
        <w:rPr>
          <w:rFonts w:ascii="Times New Roman" w:eastAsia="Times New Roman" w:hAnsi="Times New Roman"/>
          <w:i/>
          <w:spacing w:val="10"/>
          <w:sz w:val="22"/>
          <w:szCs w:val="22"/>
        </w:rPr>
        <w:t xml:space="preserve"> </w:t>
      </w:r>
      <w:r w:rsidRPr="007A6BDB">
        <w:rPr>
          <w:rFonts w:ascii="Times New Roman" w:eastAsia="Times New Roman" w:hAnsi="Times New Roman"/>
          <w:i/>
          <w:sz w:val="22"/>
          <w:szCs w:val="22"/>
        </w:rPr>
        <w:t>и</w:t>
      </w:r>
      <w:r w:rsidRPr="007A6BDB">
        <w:rPr>
          <w:rFonts w:ascii="Times New Roman" w:eastAsia="Times New Roman" w:hAnsi="Times New Roman"/>
          <w:i/>
          <w:spacing w:val="18"/>
          <w:sz w:val="22"/>
          <w:szCs w:val="22"/>
        </w:rPr>
        <w:t xml:space="preserve"> </w:t>
      </w:r>
      <w:r w:rsidRPr="007A6BDB">
        <w:rPr>
          <w:rFonts w:ascii="Times New Roman" w:eastAsia="Times New Roman" w:hAnsi="Times New Roman"/>
          <w:i/>
          <w:sz w:val="22"/>
          <w:szCs w:val="22"/>
        </w:rPr>
        <w:t xml:space="preserve">с </w:t>
      </w:r>
      <w:r w:rsidRPr="007A6BDB">
        <w:rPr>
          <w:rFonts w:ascii="Times New Roman" w:eastAsia="Times New Roman" w:hAnsi="Times New Roman"/>
          <w:i/>
          <w:spacing w:val="1"/>
          <w:sz w:val="22"/>
          <w:szCs w:val="22"/>
        </w:rPr>
        <w:t>операциям</w:t>
      </w:r>
      <w:r w:rsidRPr="007A6BDB">
        <w:rPr>
          <w:rFonts w:ascii="Times New Roman" w:eastAsia="Times New Roman" w:hAnsi="Times New Roman"/>
          <w:i/>
          <w:sz w:val="22"/>
          <w:szCs w:val="22"/>
        </w:rPr>
        <w:t>и</w:t>
      </w:r>
      <w:r w:rsidRPr="007A6BDB">
        <w:rPr>
          <w:rFonts w:ascii="Times New Roman" w:eastAsia="Times New Roman" w:hAnsi="Times New Roman"/>
          <w:i/>
          <w:spacing w:val="-14"/>
          <w:sz w:val="22"/>
          <w:szCs w:val="22"/>
        </w:rPr>
        <w:t xml:space="preserve"> </w:t>
      </w:r>
      <w:r w:rsidRPr="007A6BDB">
        <w:rPr>
          <w:rFonts w:ascii="Times New Roman" w:eastAsia="Times New Roman" w:hAnsi="Times New Roman"/>
          <w:i/>
          <w:spacing w:val="1"/>
          <w:sz w:val="22"/>
          <w:szCs w:val="22"/>
        </w:rPr>
        <w:t>с</w:t>
      </w:r>
      <w:r w:rsidRPr="007A6BDB">
        <w:rPr>
          <w:rFonts w:ascii="Times New Roman" w:eastAsia="Times New Roman" w:hAnsi="Times New Roman"/>
          <w:i/>
          <w:sz w:val="22"/>
          <w:szCs w:val="22"/>
        </w:rPr>
        <w:t>о</w:t>
      </w:r>
      <w:r w:rsidRPr="007A6BDB">
        <w:rPr>
          <w:rFonts w:ascii="Times New Roman" w:eastAsia="Times New Roman" w:hAnsi="Times New Roman"/>
          <w:i/>
          <w:spacing w:val="-3"/>
          <w:sz w:val="22"/>
          <w:szCs w:val="22"/>
        </w:rPr>
        <w:t xml:space="preserve"> </w:t>
      </w:r>
      <w:r w:rsidRPr="007A6BDB">
        <w:rPr>
          <w:rFonts w:ascii="Times New Roman" w:eastAsia="Times New Roman" w:hAnsi="Times New Roman"/>
          <w:i/>
          <w:spacing w:val="1"/>
          <w:sz w:val="22"/>
          <w:szCs w:val="22"/>
        </w:rPr>
        <w:t>строковым</w:t>
      </w:r>
      <w:r w:rsidRPr="007A6BDB">
        <w:rPr>
          <w:rFonts w:ascii="Times New Roman" w:eastAsia="Times New Roman" w:hAnsi="Times New Roman"/>
          <w:i/>
          <w:sz w:val="22"/>
          <w:szCs w:val="22"/>
        </w:rPr>
        <w:t>и</w:t>
      </w:r>
      <w:r w:rsidRPr="007A6BDB">
        <w:rPr>
          <w:rFonts w:ascii="Times New Roman" w:eastAsia="Times New Roman" w:hAnsi="Times New Roman"/>
          <w:i/>
          <w:spacing w:val="-14"/>
          <w:sz w:val="22"/>
          <w:szCs w:val="22"/>
        </w:rPr>
        <w:t xml:space="preserve"> </w:t>
      </w:r>
      <w:r w:rsidRPr="007A6BDB">
        <w:rPr>
          <w:rFonts w:ascii="Times New Roman" w:eastAsia="Times New Roman" w:hAnsi="Times New Roman"/>
          <w:i/>
          <w:spacing w:val="1"/>
          <w:sz w:val="22"/>
          <w:szCs w:val="22"/>
        </w:rPr>
        <w:t>величин</w:t>
      </w:r>
      <w:r w:rsidRPr="007A6BDB">
        <w:rPr>
          <w:rFonts w:ascii="Times New Roman" w:eastAsia="Times New Roman" w:hAnsi="Times New Roman"/>
          <w:i/>
          <w:sz w:val="22"/>
          <w:szCs w:val="22"/>
        </w:rPr>
        <w:t>а</w:t>
      </w:r>
      <w:r w:rsidRPr="007A6BDB">
        <w:rPr>
          <w:rFonts w:ascii="Times New Roman" w:eastAsia="Times New Roman" w:hAnsi="Times New Roman"/>
          <w:i/>
          <w:spacing w:val="1"/>
          <w:sz w:val="22"/>
          <w:szCs w:val="22"/>
        </w:rPr>
        <w:t>ми</w:t>
      </w:r>
      <w:r w:rsidRPr="007A6BDB">
        <w:rPr>
          <w:rFonts w:ascii="Times New Roman" w:eastAsia="Times New Roman" w:hAnsi="Times New Roman"/>
          <w:i/>
          <w:sz w:val="22"/>
          <w:szCs w:val="22"/>
        </w:rPr>
        <w:t>;</w:t>
      </w:r>
    </w:p>
    <w:p w:rsidR="007A6BDB" w:rsidRPr="007A6BDB" w:rsidRDefault="007A6BDB" w:rsidP="00AC5EAB">
      <w:pPr>
        <w:pStyle w:val="ad"/>
        <w:numPr>
          <w:ilvl w:val="0"/>
          <w:numId w:val="96"/>
        </w:numPr>
        <w:tabs>
          <w:tab w:val="left" w:pos="820"/>
          <w:tab w:val="left" w:pos="993"/>
        </w:tabs>
        <w:ind w:left="0" w:firstLine="709"/>
        <w:jc w:val="both"/>
        <w:rPr>
          <w:rFonts w:ascii="Times New Roman" w:eastAsia="Times New Roman" w:hAnsi="Times New Roman"/>
          <w:i/>
          <w:sz w:val="22"/>
          <w:szCs w:val="22"/>
        </w:rPr>
      </w:pPr>
      <w:r w:rsidRPr="007A6BDB">
        <w:rPr>
          <w:rFonts w:ascii="Times New Roman" w:eastAsia="Times New Roman" w:hAnsi="Times New Roman"/>
          <w:i/>
          <w:spacing w:val="1"/>
          <w:sz w:val="22"/>
          <w:szCs w:val="22"/>
        </w:rPr>
        <w:t>создават</w:t>
      </w:r>
      <w:r w:rsidRPr="007A6BDB">
        <w:rPr>
          <w:rFonts w:ascii="Times New Roman" w:eastAsia="Times New Roman" w:hAnsi="Times New Roman"/>
          <w:i/>
          <w:sz w:val="22"/>
          <w:szCs w:val="22"/>
        </w:rPr>
        <w:t xml:space="preserve">ь </w:t>
      </w:r>
      <w:r w:rsidRPr="007A6BDB">
        <w:rPr>
          <w:rFonts w:ascii="Times New Roman" w:eastAsia="Times New Roman" w:hAnsi="Times New Roman"/>
          <w:i/>
          <w:spacing w:val="1"/>
          <w:sz w:val="22"/>
          <w:szCs w:val="22"/>
        </w:rPr>
        <w:t>программ</w:t>
      </w:r>
      <w:r w:rsidRPr="007A6BDB">
        <w:rPr>
          <w:rFonts w:ascii="Times New Roman" w:eastAsia="Times New Roman" w:hAnsi="Times New Roman"/>
          <w:i/>
          <w:sz w:val="22"/>
          <w:szCs w:val="22"/>
        </w:rPr>
        <w:t xml:space="preserve">ы </w:t>
      </w:r>
      <w:r w:rsidRPr="007A6BDB">
        <w:rPr>
          <w:rFonts w:ascii="Times New Roman" w:eastAsia="Times New Roman" w:hAnsi="Times New Roman"/>
          <w:i/>
          <w:spacing w:val="1"/>
          <w:sz w:val="22"/>
          <w:szCs w:val="22"/>
        </w:rPr>
        <w:t>дл</w:t>
      </w:r>
      <w:r w:rsidRPr="007A6BDB">
        <w:rPr>
          <w:rFonts w:ascii="Times New Roman" w:eastAsia="Times New Roman" w:hAnsi="Times New Roman"/>
          <w:i/>
          <w:sz w:val="22"/>
          <w:szCs w:val="22"/>
        </w:rPr>
        <w:t xml:space="preserve">я </w:t>
      </w:r>
      <w:r w:rsidRPr="007A6BDB">
        <w:rPr>
          <w:rFonts w:ascii="Times New Roman" w:eastAsia="Times New Roman" w:hAnsi="Times New Roman"/>
          <w:i/>
          <w:spacing w:val="1"/>
          <w:sz w:val="22"/>
          <w:szCs w:val="22"/>
        </w:rPr>
        <w:t>решени</w:t>
      </w:r>
      <w:r w:rsidRPr="007A6BDB">
        <w:rPr>
          <w:rFonts w:ascii="Times New Roman" w:eastAsia="Times New Roman" w:hAnsi="Times New Roman"/>
          <w:i/>
          <w:sz w:val="22"/>
          <w:szCs w:val="22"/>
        </w:rPr>
        <w:t xml:space="preserve">я </w:t>
      </w:r>
      <w:r w:rsidRPr="007A6BDB">
        <w:rPr>
          <w:rFonts w:ascii="Times New Roman" w:eastAsia="Times New Roman" w:hAnsi="Times New Roman"/>
          <w:i/>
          <w:spacing w:val="1"/>
          <w:sz w:val="22"/>
          <w:szCs w:val="22"/>
        </w:rPr>
        <w:t>задач</w:t>
      </w:r>
      <w:r w:rsidRPr="007A6BDB">
        <w:rPr>
          <w:rFonts w:ascii="Times New Roman" w:eastAsia="Times New Roman" w:hAnsi="Times New Roman"/>
          <w:i/>
          <w:sz w:val="22"/>
          <w:szCs w:val="22"/>
        </w:rPr>
        <w:t xml:space="preserve">, </w:t>
      </w:r>
      <w:r w:rsidRPr="007A6BDB">
        <w:rPr>
          <w:rFonts w:ascii="Times New Roman" w:eastAsia="Times New Roman" w:hAnsi="Times New Roman"/>
          <w:i/>
          <w:spacing w:val="1"/>
          <w:sz w:val="22"/>
          <w:szCs w:val="22"/>
        </w:rPr>
        <w:t>возникающи</w:t>
      </w:r>
      <w:r w:rsidRPr="007A6BDB">
        <w:rPr>
          <w:rFonts w:ascii="Times New Roman" w:eastAsia="Times New Roman" w:hAnsi="Times New Roman"/>
          <w:i/>
          <w:sz w:val="22"/>
          <w:szCs w:val="22"/>
        </w:rPr>
        <w:t xml:space="preserve">х в </w:t>
      </w:r>
      <w:r w:rsidRPr="007A6BDB">
        <w:rPr>
          <w:rFonts w:ascii="Times New Roman" w:eastAsia="Times New Roman" w:hAnsi="Times New Roman"/>
          <w:i/>
          <w:spacing w:val="1"/>
          <w:sz w:val="22"/>
          <w:szCs w:val="22"/>
        </w:rPr>
        <w:t>процессе учеб</w:t>
      </w:r>
      <w:r w:rsidRPr="007A6BDB">
        <w:rPr>
          <w:rFonts w:ascii="Times New Roman" w:eastAsia="Times New Roman" w:hAnsi="Times New Roman"/>
          <w:i/>
          <w:sz w:val="22"/>
          <w:szCs w:val="22"/>
        </w:rPr>
        <w:t>ы</w:t>
      </w:r>
      <w:r w:rsidRPr="007A6BDB">
        <w:rPr>
          <w:rFonts w:ascii="Times New Roman" w:eastAsia="Times New Roman" w:hAnsi="Times New Roman"/>
          <w:i/>
          <w:spacing w:val="-6"/>
          <w:sz w:val="22"/>
          <w:szCs w:val="22"/>
        </w:rPr>
        <w:t xml:space="preserve"> </w:t>
      </w:r>
      <w:r w:rsidRPr="007A6BDB">
        <w:rPr>
          <w:rFonts w:ascii="Times New Roman" w:eastAsia="Times New Roman" w:hAnsi="Times New Roman"/>
          <w:i/>
          <w:sz w:val="22"/>
          <w:szCs w:val="22"/>
        </w:rPr>
        <w:t>и</w:t>
      </w:r>
      <w:r w:rsidRPr="007A6BDB">
        <w:rPr>
          <w:rFonts w:ascii="Times New Roman" w:eastAsia="Times New Roman" w:hAnsi="Times New Roman"/>
          <w:i/>
          <w:spacing w:val="-1"/>
          <w:sz w:val="22"/>
          <w:szCs w:val="22"/>
        </w:rPr>
        <w:t xml:space="preserve"> </w:t>
      </w:r>
      <w:r w:rsidRPr="007A6BDB">
        <w:rPr>
          <w:rFonts w:ascii="Times New Roman" w:eastAsia="Times New Roman" w:hAnsi="Times New Roman"/>
          <w:i/>
          <w:spacing w:val="1"/>
          <w:sz w:val="22"/>
          <w:szCs w:val="22"/>
        </w:rPr>
        <w:t>вн</w:t>
      </w:r>
      <w:r w:rsidRPr="007A6BDB">
        <w:rPr>
          <w:rFonts w:ascii="Times New Roman" w:eastAsia="Times New Roman" w:hAnsi="Times New Roman"/>
          <w:i/>
          <w:sz w:val="22"/>
          <w:szCs w:val="22"/>
        </w:rPr>
        <w:t>е</w:t>
      </w:r>
      <w:r w:rsidRPr="007A6BDB">
        <w:rPr>
          <w:rFonts w:ascii="Times New Roman" w:eastAsia="Times New Roman" w:hAnsi="Times New Roman"/>
          <w:i/>
          <w:spacing w:val="-4"/>
          <w:sz w:val="22"/>
          <w:szCs w:val="22"/>
        </w:rPr>
        <w:t xml:space="preserve"> </w:t>
      </w:r>
      <w:r w:rsidRPr="007A6BDB">
        <w:rPr>
          <w:rFonts w:ascii="Times New Roman" w:eastAsia="Times New Roman" w:hAnsi="Times New Roman"/>
          <w:i/>
          <w:spacing w:val="1"/>
          <w:sz w:val="22"/>
          <w:szCs w:val="22"/>
        </w:rPr>
        <w:t>ее</w:t>
      </w:r>
      <w:r w:rsidRPr="007A6BDB">
        <w:rPr>
          <w:rFonts w:ascii="Times New Roman" w:eastAsia="Times New Roman" w:hAnsi="Times New Roman"/>
          <w:i/>
          <w:sz w:val="22"/>
          <w:szCs w:val="22"/>
        </w:rPr>
        <w:t>;</w:t>
      </w:r>
    </w:p>
    <w:p w:rsidR="007A6BDB" w:rsidRPr="007A6BDB" w:rsidRDefault="007A6BDB" w:rsidP="00AC5EAB">
      <w:pPr>
        <w:pStyle w:val="ad"/>
        <w:numPr>
          <w:ilvl w:val="0"/>
          <w:numId w:val="96"/>
        </w:numPr>
        <w:tabs>
          <w:tab w:val="left" w:pos="820"/>
          <w:tab w:val="left" w:pos="993"/>
        </w:tabs>
        <w:ind w:left="0" w:firstLine="709"/>
        <w:jc w:val="both"/>
        <w:rPr>
          <w:rFonts w:ascii="Times New Roman" w:eastAsia="Times New Roman" w:hAnsi="Times New Roman"/>
          <w:i/>
          <w:sz w:val="22"/>
          <w:szCs w:val="22"/>
        </w:rPr>
      </w:pPr>
      <w:r w:rsidRPr="007A6BDB">
        <w:rPr>
          <w:rFonts w:ascii="Times New Roman" w:eastAsia="Times New Roman" w:hAnsi="Times New Roman"/>
          <w:i/>
          <w:spacing w:val="1"/>
          <w:sz w:val="22"/>
          <w:szCs w:val="22"/>
        </w:rPr>
        <w:t>познакомитьс</w:t>
      </w:r>
      <w:r w:rsidRPr="007A6BDB">
        <w:rPr>
          <w:rFonts w:ascii="Times New Roman" w:eastAsia="Times New Roman" w:hAnsi="Times New Roman"/>
          <w:i/>
          <w:sz w:val="22"/>
          <w:szCs w:val="22"/>
        </w:rPr>
        <w:t xml:space="preserve">я с </w:t>
      </w:r>
      <w:r w:rsidRPr="007A6BDB">
        <w:rPr>
          <w:rFonts w:ascii="Times New Roman" w:eastAsia="Times New Roman" w:hAnsi="Times New Roman"/>
          <w:i/>
          <w:spacing w:val="1"/>
          <w:sz w:val="22"/>
          <w:szCs w:val="22"/>
        </w:rPr>
        <w:t>задачам</w:t>
      </w:r>
      <w:r w:rsidRPr="007A6BDB">
        <w:rPr>
          <w:rFonts w:ascii="Times New Roman" w:eastAsia="Times New Roman" w:hAnsi="Times New Roman"/>
          <w:i/>
          <w:sz w:val="22"/>
          <w:szCs w:val="22"/>
        </w:rPr>
        <w:t xml:space="preserve">и </w:t>
      </w:r>
      <w:r w:rsidRPr="007A6BDB">
        <w:rPr>
          <w:rFonts w:ascii="Times New Roman" w:eastAsia="Times New Roman" w:hAnsi="Times New Roman"/>
          <w:i/>
          <w:spacing w:val="1"/>
          <w:sz w:val="22"/>
          <w:szCs w:val="22"/>
        </w:rPr>
        <w:t>обработк</w:t>
      </w:r>
      <w:r w:rsidRPr="007A6BDB">
        <w:rPr>
          <w:rFonts w:ascii="Times New Roman" w:eastAsia="Times New Roman" w:hAnsi="Times New Roman"/>
          <w:i/>
          <w:sz w:val="22"/>
          <w:szCs w:val="22"/>
        </w:rPr>
        <w:t xml:space="preserve">и </w:t>
      </w:r>
      <w:r w:rsidRPr="007A6BDB">
        <w:rPr>
          <w:rFonts w:ascii="Times New Roman" w:eastAsia="Times New Roman" w:hAnsi="Times New Roman"/>
          <w:i/>
          <w:spacing w:val="1"/>
          <w:sz w:val="22"/>
          <w:szCs w:val="22"/>
        </w:rPr>
        <w:t>данны</w:t>
      </w:r>
      <w:r w:rsidRPr="007A6BDB">
        <w:rPr>
          <w:rFonts w:ascii="Times New Roman" w:eastAsia="Times New Roman" w:hAnsi="Times New Roman"/>
          <w:i/>
          <w:sz w:val="22"/>
          <w:szCs w:val="22"/>
        </w:rPr>
        <w:t xml:space="preserve">х и </w:t>
      </w:r>
      <w:r w:rsidRPr="007A6BDB">
        <w:rPr>
          <w:rFonts w:ascii="Times New Roman" w:eastAsia="Times New Roman" w:hAnsi="Times New Roman"/>
          <w:i/>
          <w:spacing w:val="1"/>
          <w:sz w:val="22"/>
          <w:szCs w:val="22"/>
        </w:rPr>
        <w:t>алгоритмам</w:t>
      </w:r>
      <w:r w:rsidRPr="007A6BDB">
        <w:rPr>
          <w:rFonts w:ascii="Times New Roman" w:eastAsia="Times New Roman" w:hAnsi="Times New Roman"/>
          <w:i/>
          <w:sz w:val="22"/>
          <w:szCs w:val="22"/>
        </w:rPr>
        <w:t xml:space="preserve">и </w:t>
      </w:r>
      <w:r w:rsidRPr="007A6BDB">
        <w:rPr>
          <w:rFonts w:ascii="Times New Roman" w:eastAsia="Times New Roman" w:hAnsi="Times New Roman"/>
          <w:i/>
          <w:spacing w:val="1"/>
          <w:sz w:val="22"/>
          <w:szCs w:val="22"/>
        </w:rPr>
        <w:t>и</w:t>
      </w:r>
      <w:r w:rsidRPr="007A6BDB">
        <w:rPr>
          <w:rFonts w:ascii="Times New Roman" w:eastAsia="Times New Roman" w:hAnsi="Times New Roman"/>
          <w:i/>
          <w:sz w:val="22"/>
          <w:szCs w:val="22"/>
        </w:rPr>
        <w:t xml:space="preserve">х </w:t>
      </w:r>
      <w:r w:rsidRPr="007A6BDB">
        <w:rPr>
          <w:rFonts w:ascii="Times New Roman" w:eastAsia="Times New Roman" w:hAnsi="Times New Roman"/>
          <w:i/>
          <w:spacing w:val="1"/>
          <w:sz w:val="22"/>
          <w:szCs w:val="22"/>
        </w:rPr>
        <w:t>решения</w:t>
      </w:r>
      <w:r w:rsidRPr="007A6BDB">
        <w:rPr>
          <w:rFonts w:ascii="Times New Roman" w:eastAsia="Times New Roman" w:hAnsi="Times New Roman"/>
          <w:i/>
          <w:sz w:val="22"/>
          <w:szCs w:val="22"/>
        </w:rPr>
        <w:t>;</w:t>
      </w:r>
    </w:p>
    <w:p w:rsidR="007A6BDB" w:rsidRPr="007A6BDB" w:rsidRDefault="007A6BDB" w:rsidP="00AC5EAB">
      <w:pPr>
        <w:pStyle w:val="ad"/>
        <w:numPr>
          <w:ilvl w:val="0"/>
          <w:numId w:val="96"/>
        </w:numPr>
        <w:tabs>
          <w:tab w:val="left" w:pos="820"/>
          <w:tab w:val="left" w:pos="993"/>
        </w:tabs>
        <w:ind w:left="0" w:firstLine="709"/>
        <w:jc w:val="both"/>
        <w:rPr>
          <w:rFonts w:ascii="Times New Roman" w:eastAsia="Times New Roman" w:hAnsi="Times New Roman"/>
          <w:i/>
          <w:sz w:val="22"/>
          <w:szCs w:val="22"/>
        </w:rPr>
      </w:pPr>
      <w:r w:rsidRPr="007A6BDB">
        <w:rPr>
          <w:rFonts w:ascii="Times New Roman" w:eastAsia="Times New Roman" w:hAnsi="Times New Roman"/>
          <w:i/>
          <w:spacing w:val="1"/>
          <w:sz w:val="22"/>
          <w:szCs w:val="22"/>
        </w:rPr>
        <w:t>познакомитьс</w:t>
      </w:r>
      <w:r w:rsidRPr="007A6BDB">
        <w:rPr>
          <w:rFonts w:ascii="Times New Roman" w:eastAsia="Times New Roman" w:hAnsi="Times New Roman"/>
          <w:i/>
          <w:sz w:val="22"/>
          <w:szCs w:val="22"/>
        </w:rPr>
        <w:t xml:space="preserve">я с </w:t>
      </w:r>
      <w:r w:rsidRPr="007A6BDB">
        <w:rPr>
          <w:rFonts w:ascii="Times New Roman" w:eastAsia="Times New Roman" w:hAnsi="Times New Roman"/>
          <w:i/>
          <w:spacing w:val="1"/>
          <w:sz w:val="22"/>
          <w:szCs w:val="22"/>
        </w:rPr>
        <w:t>понятие</w:t>
      </w:r>
      <w:r w:rsidRPr="007A6BDB">
        <w:rPr>
          <w:rFonts w:ascii="Times New Roman" w:eastAsia="Times New Roman" w:hAnsi="Times New Roman"/>
          <w:i/>
          <w:sz w:val="22"/>
          <w:szCs w:val="22"/>
        </w:rPr>
        <w:t xml:space="preserve">м </w:t>
      </w:r>
      <w:r w:rsidRPr="007A6BDB">
        <w:rPr>
          <w:rFonts w:ascii="Times New Roman" w:eastAsia="Times New Roman" w:hAnsi="Times New Roman"/>
          <w:i/>
          <w:spacing w:val="1"/>
          <w:sz w:val="22"/>
          <w:szCs w:val="22"/>
        </w:rPr>
        <w:t>«управление»</w:t>
      </w:r>
      <w:r w:rsidRPr="007A6BDB">
        <w:rPr>
          <w:rFonts w:ascii="Times New Roman" w:eastAsia="Times New Roman" w:hAnsi="Times New Roman"/>
          <w:i/>
          <w:sz w:val="22"/>
          <w:szCs w:val="22"/>
        </w:rPr>
        <w:t xml:space="preserve">, с </w:t>
      </w:r>
      <w:r w:rsidRPr="007A6BDB">
        <w:rPr>
          <w:rFonts w:ascii="Times New Roman" w:eastAsia="Times New Roman" w:hAnsi="Times New Roman"/>
          <w:i/>
          <w:spacing w:val="1"/>
          <w:sz w:val="22"/>
          <w:szCs w:val="22"/>
        </w:rPr>
        <w:t>примерам</w:t>
      </w:r>
      <w:r w:rsidRPr="007A6BDB">
        <w:rPr>
          <w:rFonts w:ascii="Times New Roman" w:eastAsia="Times New Roman" w:hAnsi="Times New Roman"/>
          <w:i/>
          <w:sz w:val="22"/>
          <w:szCs w:val="22"/>
        </w:rPr>
        <w:t xml:space="preserve">и </w:t>
      </w:r>
      <w:r w:rsidRPr="007A6BDB">
        <w:rPr>
          <w:rFonts w:ascii="Times New Roman" w:eastAsia="Times New Roman" w:hAnsi="Times New Roman"/>
          <w:i/>
          <w:spacing w:val="1"/>
          <w:sz w:val="22"/>
          <w:szCs w:val="22"/>
        </w:rPr>
        <w:t>того</w:t>
      </w:r>
      <w:r w:rsidRPr="007A6BDB">
        <w:rPr>
          <w:rFonts w:ascii="Times New Roman" w:eastAsia="Times New Roman" w:hAnsi="Times New Roman"/>
          <w:i/>
          <w:sz w:val="22"/>
          <w:szCs w:val="22"/>
        </w:rPr>
        <w:t xml:space="preserve">, </w:t>
      </w:r>
      <w:r w:rsidRPr="007A6BDB">
        <w:rPr>
          <w:rFonts w:ascii="Times New Roman" w:eastAsia="Times New Roman" w:hAnsi="Times New Roman"/>
          <w:i/>
          <w:spacing w:val="1"/>
          <w:sz w:val="22"/>
          <w:szCs w:val="22"/>
        </w:rPr>
        <w:t>ка</w:t>
      </w:r>
      <w:r w:rsidRPr="007A6BDB">
        <w:rPr>
          <w:rFonts w:ascii="Times New Roman" w:eastAsia="Times New Roman" w:hAnsi="Times New Roman"/>
          <w:i/>
          <w:sz w:val="22"/>
          <w:szCs w:val="22"/>
        </w:rPr>
        <w:t xml:space="preserve">к </w:t>
      </w:r>
      <w:r w:rsidRPr="007A6BDB">
        <w:rPr>
          <w:rFonts w:ascii="Times New Roman" w:eastAsia="Times New Roman" w:hAnsi="Times New Roman"/>
          <w:i/>
          <w:spacing w:val="1"/>
          <w:sz w:val="22"/>
          <w:szCs w:val="22"/>
        </w:rPr>
        <w:t>компьюте</w:t>
      </w:r>
      <w:r w:rsidRPr="007A6BDB">
        <w:rPr>
          <w:rFonts w:ascii="Times New Roman" w:eastAsia="Times New Roman" w:hAnsi="Times New Roman"/>
          <w:i/>
          <w:sz w:val="22"/>
          <w:szCs w:val="22"/>
        </w:rPr>
        <w:t>р</w:t>
      </w:r>
      <w:r w:rsidRPr="007A6BDB">
        <w:rPr>
          <w:rFonts w:ascii="Times New Roman" w:eastAsia="Times New Roman" w:hAnsi="Times New Roman"/>
          <w:i/>
          <w:spacing w:val="3"/>
          <w:sz w:val="22"/>
          <w:szCs w:val="22"/>
        </w:rPr>
        <w:t xml:space="preserve"> </w:t>
      </w:r>
      <w:r w:rsidRPr="007A6BDB">
        <w:rPr>
          <w:rFonts w:ascii="Times New Roman" w:eastAsia="Times New Roman" w:hAnsi="Times New Roman"/>
          <w:i/>
          <w:spacing w:val="1"/>
          <w:sz w:val="22"/>
          <w:szCs w:val="22"/>
        </w:rPr>
        <w:t>управляе</w:t>
      </w:r>
      <w:r w:rsidRPr="007A6BDB">
        <w:rPr>
          <w:rFonts w:ascii="Times New Roman" w:eastAsia="Times New Roman" w:hAnsi="Times New Roman"/>
          <w:i/>
          <w:sz w:val="22"/>
          <w:szCs w:val="22"/>
        </w:rPr>
        <w:t>т</w:t>
      </w:r>
      <w:r w:rsidRPr="007A6BDB">
        <w:rPr>
          <w:rFonts w:ascii="Times New Roman" w:eastAsia="Times New Roman" w:hAnsi="Times New Roman"/>
          <w:i/>
          <w:spacing w:val="4"/>
          <w:sz w:val="22"/>
          <w:szCs w:val="22"/>
        </w:rPr>
        <w:t xml:space="preserve"> </w:t>
      </w:r>
      <w:r w:rsidRPr="007A6BDB">
        <w:rPr>
          <w:rFonts w:ascii="Times New Roman" w:eastAsia="Times New Roman" w:hAnsi="Times New Roman"/>
          <w:i/>
          <w:spacing w:val="1"/>
          <w:sz w:val="22"/>
          <w:szCs w:val="22"/>
        </w:rPr>
        <w:t>различным</w:t>
      </w:r>
      <w:r w:rsidRPr="007A6BDB">
        <w:rPr>
          <w:rFonts w:ascii="Times New Roman" w:eastAsia="Times New Roman" w:hAnsi="Times New Roman"/>
          <w:i/>
          <w:sz w:val="22"/>
          <w:szCs w:val="22"/>
        </w:rPr>
        <w:t>и</w:t>
      </w:r>
      <w:r w:rsidRPr="007A6BDB">
        <w:rPr>
          <w:rFonts w:ascii="Times New Roman" w:eastAsia="Times New Roman" w:hAnsi="Times New Roman"/>
          <w:i/>
          <w:spacing w:val="1"/>
          <w:sz w:val="22"/>
          <w:szCs w:val="22"/>
        </w:rPr>
        <w:t xml:space="preserve"> системам</w:t>
      </w:r>
      <w:r w:rsidRPr="007A6BDB">
        <w:rPr>
          <w:rFonts w:ascii="Times New Roman" w:eastAsia="Times New Roman" w:hAnsi="Times New Roman"/>
          <w:i/>
          <w:sz w:val="22"/>
          <w:szCs w:val="22"/>
        </w:rPr>
        <w:t>и</w:t>
      </w:r>
      <w:r w:rsidRPr="007A6BDB">
        <w:rPr>
          <w:rFonts w:ascii="Times New Roman" w:eastAsia="Times New Roman" w:hAnsi="Times New Roman"/>
          <w:i/>
          <w:spacing w:val="3"/>
          <w:sz w:val="22"/>
          <w:szCs w:val="22"/>
        </w:rPr>
        <w:t xml:space="preserve"> </w:t>
      </w:r>
      <w:r w:rsidRPr="007A6BDB">
        <w:rPr>
          <w:rFonts w:ascii="Times New Roman" w:eastAsia="Times New Roman" w:hAnsi="Times New Roman"/>
          <w:i/>
          <w:sz w:val="22"/>
          <w:szCs w:val="22"/>
        </w:rPr>
        <w:t xml:space="preserve">(роботы, </w:t>
      </w:r>
      <w:r w:rsidRPr="007A6BDB">
        <w:rPr>
          <w:rFonts w:ascii="Times New Roman" w:eastAsia="Times New Roman" w:hAnsi="Times New Roman"/>
          <w:i/>
          <w:spacing w:val="1"/>
          <w:sz w:val="22"/>
          <w:szCs w:val="22"/>
        </w:rPr>
        <w:t>летательны</w:t>
      </w:r>
      <w:r w:rsidRPr="007A6BDB">
        <w:rPr>
          <w:rFonts w:ascii="Times New Roman" w:eastAsia="Times New Roman" w:hAnsi="Times New Roman"/>
          <w:i/>
          <w:sz w:val="22"/>
          <w:szCs w:val="22"/>
        </w:rPr>
        <w:t xml:space="preserve">е и </w:t>
      </w:r>
      <w:r w:rsidRPr="007A6BDB">
        <w:rPr>
          <w:rFonts w:ascii="Times New Roman" w:eastAsia="Times New Roman" w:hAnsi="Times New Roman"/>
          <w:i/>
          <w:spacing w:val="1"/>
          <w:sz w:val="22"/>
          <w:szCs w:val="22"/>
        </w:rPr>
        <w:t>космически</w:t>
      </w:r>
      <w:r w:rsidRPr="007A6BDB">
        <w:rPr>
          <w:rFonts w:ascii="Times New Roman" w:eastAsia="Times New Roman" w:hAnsi="Times New Roman"/>
          <w:i/>
          <w:sz w:val="22"/>
          <w:szCs w:val="22"/>
        </w:rPr>
        <w:t>е</w:t>
      </w:r>
      <w:r w:rsidRPr="007A6BDB">
        <w:rPr>
          <w:rFonts w:ascii="Times New Roman" w:eastAsia="Times New Roman" w:hAnsi="Times New Roman"/>
          <w:i/>
          <w:spacing w:val="1"/>
          <w:sz w:val="22"/>
          <w:szCs w:val="22"/>
        </w:rPr>
        <w:t xml:space="preserve"> аппараты</w:t>
      </w:r>
      <w:r w:rsidRPr="007A6BDB">
        <w:rPr>
          <w:rFonts w:ascii="Times New Roman" w:eastAsia="Times New Roman" w:hAnsi="Times New Roman"/>
          <w:i/>
          <w:sz w:val="22"/>
          <w:szCs w:val="22"/>
        </w:rPr>
        <w:t>,</w:t>
      </w:r>
      <w:r w:rsidRPr="007A6BDB">
        <w:rPr>
          <w:rFonts w:ascii="Times New Roman" w:eastAsia="Times New Roman" w:hAnsi="Times New Roman"/>
          <w:i/>
          <w:spacing w:val="5"/>
          <w:sz w:val="22"/>
          <w:szCs w:val="22"/>
        </w:rPr>
        <w:t xml:space="preserve"> </w:t>
      </w:r>
      <w:r w:rsidRPr="007A6BDB">
        <w:rPr>
          <w:rFonts w:ascii="Times New Roman" w:eastAsia="Times New Roman" w:hAnsi="Times New Roman"/>
          <w:i/>
          <w:spacing w:val="1"/>
          <w:sz w:val="22"/>
          <w:szCs w:val="22"/>
        </w:rPr>
        <w:t>станки</w:t>
      </w:r>
      <w:r w:rsidRPr="007A6BDB">
        <w:rPr>
          <w:rFonts w:ascii="Times New Roman" w:eastAsia="Times New Roman" w:hAnsi="Times New Roman"/>
          <w:i/>
          <w:sz w:val="22"/>
          <w:szCs w:val="22"/>
        </w:rPr>
        <w:t>,</w:t>
      </w:r>
      <w:r w:rsidRPr="007A6BDB">
        <w:rPr>
          <w:rFonts w:ascii="Times New Roman" w:eastAsia="Times New Roman" w:hAnsi="Times New Roman"/>
          <w:i/>
          <w:spacing w:val="8"/>
          <w:sz w:val="22"/>
          <w:szCs w:val="22"/>
        </w:rPr>
        <w:t xml:space="preserve"> </w:t>
      </w:r>
      <w:r w:rsidRPr="007A6BDB">
        <w:rPr>
          <w:rFonts w:ascii="Times New Roman" w:eastAsia="Times New Roman" w:hAnsi="Times New Roman"/>
          <w:i/>
          <w:spacing w:val="1"/>
          <w:sz w:val="22"/>
          <w:szCs w:val="22"/>
        </w:rPr>
        <w:t>оросительны</w:t>
      </w:r>
      <w:r w:rsidRPr="007A6BDB">
        <w:rPr>
          <w:rFonts w:ascii="Times New Roman" w:eastAsia="Times New Roman" w:hAnsi="Times New Roman"/>
          <w:i/>
          <w:sz w:val="22"/>
          <w:szCs w:val="22"/>
        </w:rPr>
        <w:t xml:space="preserve">е </w:t>
      </w:r>
      <w:r w:rsidRPr="007A6BDB">
        <w:rPr>
          <w:rFonts w:ascii="Times New Roman" w:eastAsia="Times New Roman" w:hAnsi="Times New Roman"/>
          <w:i/>
          <w:spacing w:val="1"/>
          <w:sz w:val="22"/>
          <w:szCs w:val="22"/>
        </w:rPr>
        <w:t>системы</w:t>
      </w:r>
      <w:r w:rsidRPr="007A6BDB">
        <w:rPr>
          <w:rFonts w:ascii="Times New Roman" w:eastAsia="Times New Roman" w:hAnsi="Times New Roman"/>
          <w:i/>
          <w:sz w:val="22"/>
          <w:szCs w:val="22"/>
        </w:rPr>
        <w:t>,</w:t>
      </w:r>
      <w:r w:rsidRPr="007A6BDB">
        <w:rPr>
          <w:rFonts w:ascii="Times New Roman" w:eastAsia="Times New Roman" w:hAnsi="Times New Roman"/>
          <w:i/>
          <w:spacing w:val="6"/>
          <w:sz w:val="22"/>
          <w:szCs w:val="22"/>
        </w:rPr>
        <w:t xml:space="preserve"> </w:t>
      </w:r>
      <w:r w:rsidRPr="007A6BDB">
        <w:rPr>
          <w:rFonts w:ascii="Times New Roman" w:eastAsia="Times New Roman" w:hAnsi="Times New Roman"/>
          <w:i/>
          <w:spacing w:val="1"/>
          <w:sz w:val="22"/>
          <w:szCs w:val="22"/>
        </w:rPr>
        <w:t>движущиеся модел</w:t>
      </w:r>
      <w:r w:rsidRPr="007A6BDB">
        <w:rPr>
          <w:rFonts w:ascii="Times New Roman" w:eastAsia="Times New Roman" w:hAnsi="Times New Roman"/>
          <w:i/>
          <w:sz w:val="22"/>
          <w:szCs w:val="22"/>
        </w:rPr>
        <w:t>и</w:t>
      </w:r>
      <w:r w:rsidRPr="007A6BDB">
        <w:rPr>
          <w:rFonts w:ascii="Times New Roman" w:eastAsia="Times New Roman" w:hAnsi="Times New Roman"/>
          <w:i/>
          <w:spacing w:val="-8"/>
          <w:sz w:val="22"/>
          <w:szCs w:val="22"/>
        </w:rPr>
        <w:t xml:space="preserve"> </w:t>
      </w:r>
      <w:r w:rsidRPr="007A6BDB">
        <w:rPr>
          <w:rFonts w:ascii="Times New Roman" w:eastAsia="Times New Roman" w:hAnsi="Times New Roman"/>
          <w:i/>
          <w:sz w:val="22"/>
          <w:szCs w:val="22"/>
        </w:rPr>
        <w:t xml:space="preserve">и </w:t>
      </w:r>
      <w:r w:rsidRPr="007A6BDB">
        <w:rPr>
          <w:rFonts w:ascii="Times New Roman" w:eastAsia="Times New Roman" w:hAnsi="Times New Roman"/>
          <w:i/>
          <w:spacing w:val="1"/>
          <w:sz w:val="22"/>
          <w:szCs w:val="22"/>
        </w:rPr>
        <w:t>др</w:t>
      </w:r>
      <w:r w:rsidRPr="007A6BDB">
        <w:rPr>
          <w:rFonts w:ascii="Times New Roman" w:eastAsia="Times New Roman" w:hAnsi="Times New Roman"/>
          <w:i/>
          <w:sz w:val="22"/>
          <w:szCs w:val="22"/>
        </w:rPr>
        <w:t>.</w:t>
      </w:r>
      <w:r w:rsidRPr="007A6BDB">
        <w:rPr>
          <w:rFonts w:ascii="Times New Roman" w:eastAsia="Times New Roman" w:hAnsi="Times New Roman"/>
          <w:i/>
          <w:spacing w:val="1"/>
          <w:sz w:val="22"/>
          <w:szCs w:val="22"/>
        </w:rPr>
        <w:t>);</w:t>
      </w:r>
    </w:p>
    <w:p w:rsidR="007A6BDB" w:rsidRPr="007A6BDB" w:rsidRDefault="007A6BDB" w:rsidP="00AC5EAB">
      <w:pPr>
        <w:pStyle w:val="ad"/>
        <w:numPr>
          <w:ilvl w:val="0"/>
          <w:numId w:val="96"/>
        </w:numPr>
        <w:tabs>
          <w:tab w:val="left" w:pos="820"/>
          <w:tab w:val="left" w:pos="993"/>
        </w:tabs>
        <w:ind w:left="0" w:firstLine="709"/>
        <w:jc w:val="both"/>
        <w:rPr>
          <w:rFonts w:ascii="Times New Roman" w:eastAsia="Times New Roman" w:hAnsi="Times New Roman"/>
          <w:i/>
          <w:sz w:val="22"/>
          <w:szCs w:val="22"/>
        </w:rPr>
      </w:pPr>
      <w:r w:rsidRPr="007A6BDB">
        <w:rPr>
          <w:rFonts w:ascii="Times New Roman" w:eastAsia="Times New Roman" w:hAnsi="Times New Roman"/>
          <w:i/>
          <w:sz w:val="22"/>
          <w:szCs w:val="22"/>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spacing w:val="1"/>
        </w:rPr>
        <w:t>Использовани</w:t>
      </w:r>
      <w:r w:rsidRPr="007A6BDB">
        <w:rPr>
          <w:rFonts w:ascii="Times New Roman" w:hAnsi="Times New Roman"/>
          <w:b/>
          <w:bCs/>
        </w:rPr>
        <w:t>е</w:t>
      </w:r>
      <w:r w:rsidRPr="007A6BDB">
        <w:rPr>
          <w:rFonts w:ascii="Times New Roman" w:hAnsi="Times New Roman"/>
          <w:b/>
          <w:bCs/>
          <w:spacing w:val="-20"/>
        </w:rPr>
        <w:t xml:space="preserve"> </w:t>
      </w:r>
      <w:r w:rsidRPr="007A6BDB">
        <w:rPr>
          <w:rFonts w:ascii="Times New Roman" w:hAnsi="Times New Roman"/>
          <w:b/>
          <w:bCs/>
          <w:spacing w:val="1"/>
        </w:rPr>
        <w:t>программны</w:t>
      </w:r>
      <w:r w:rsidRPr="007A6BDB">
        <w:rPr>
          <w:rFonts w:ascii="Times New Roman" w:hAnsi="Times New Roman"/>
          <w:b/>
          <w:bCs/>
        </w:rPr>
        <w:t>х</w:t>
      </w:r>
      <w:r w:rsidRPr="007A6BDB">
        <w:rPr>
          <w:rFonts w:ascii="Times New Roman" w:hAnsi="Times New Roman"/>
          <w:b/>
          <w:bCs/>
          <w:spacing w:val="-18"/>
        </w:rPr>
        <w:t xml:space="preserve"> </w:t>
      </w:r>
      <w:r w:rsidRPr="007A6BDB">
        <w:rPr>
          <w:rFonts w:ascii="Times New Roman" w:hAnsi="Times New Roman"/>
          <w:b/>
          <w:bCs/>
          <w:spacing w:val="1"/>
        </w:rPr>
        <w:t>систе</w:t>
      </w:r>
      <w:r w:rsidRPr="007A6BDB">
        <w:rPr>
          <w:rFonts w:ascii="Times New Roman" w:hAnsi="Times New Roman"/>
          <w:b/>
          <w:bCs/>
        </w:rPr>
        <w:t>м</w:t>
      </w:r>
      <w:r w:rsidRPr="007A6BDB">
        <w:rPr>
          <w:rFonts w:ascii="Times New Roman" w:hAnsi="Times New Roman"/>
          <w:b/>
          <w:bCs/>
          <w:spacing w:val="-8"/>
        </w:rPr>
        <w:t xml:space="preserve"> </w:t>
      </w:r>
      <w:r w:rsidRPr="007A6BDB">
        <w:rPr>
          <w:rFonts w:ascii="Times New Roman" w:hAnsi="Times New Roman"/>
          <w:b/>
          <w:bCs/>
        </w:rPr>
        <w:t>и</w:t>
      </w:r>
      <w:r w:rsidRPr="007A6BDB">
        <w:rPr>
          <w:rFonts w:ascii="Times New Roman" w:hAnsi="Times New Roman"/>
          <w:b/>
          <w:bCs/>
          <w:spacing w:val="-1"/>
        </w:rPr>
        <w:t xml:space="preserve"> </w:t>
      </w:r>
      <w:r w:rsidRPr="007A6BDB">
        <w:rPr>
          <w:rFonts w:ascii="Times New Roman" w:hAnsi="Times New Roman"/>
          <w:b/>
          <w:bCs/>
          <w:spacing w:val="1"/>
        </w:rPr>
        <w:t>сервисов</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spacing w:val="1"/>
        </w:rPr>
        <w:t>Выпускни</w:t>
      </w:r>
      <w:r w:rsidRPr="007A6BDB">
        <w:rPr>
          <w:rFonts w:ascii="Times New Roman" w:hAnsi="Times New Roman"/>
          <w:b/>
        </w:rPr>
        <w:t>к</w:t>
      </w:r>
      <w:r w:rsidRPr="007A6BDB">
        <w:rPr>
          <w:rFonts w:ascii="Times New Roman" w:hAnsi="Times New Roman"/>
          <w:b/>
          <w:spacing w:val="-12"/>
        </w:rPr>
        <w:t xml:space="preserve"> </w:t>
      </w:r>
      <w:r w:rsidRPr="007A6BDB">
        <w:rPr>
          <w:rFonts w:ascii="Times New Roman" w:hAnsi="Times New Roman"/>
          <w:b/>
          <w:spacing w:val="1"/>
        </w:rPr>
        <w:t>научитс</w:t>
      </w:r>
      <w:r w:rsidRPr="007A6BDB">
        <w:rPr>
          <w:rFonts w:ascii="Times New Roman" w:hAnsi="Times New Roman"/>
          <w:b/>
          <w:spacing w:val="2"/>
        </w:rPr>
        <w:t>я</w:t>
      </w:r>
      <w:r w:rsidRPr="007A6BDB">
        <w:rPr>
          <w:rFonts w:ascii="Times New Roman" w:hAnsi="Times New Roman"/>
          <w:b/>
        </w:rPr>
        <w:t>:</w:t>
      </w:r>
    </w:p>
    <w:p w:rsidR="007A6BDB" w:rsidRPr="007A6BDB" w:rsidRDefault="007A6BDB" w:rsidP="00AC5EAB">
      <w:pPr>
        <w:pStyle w:val="ad"/>
        <w:numPr>
          <w:ilvl w:val="0"/>
          <w:numId w:val="97"/>
        </w:numPr>
        <w:tabs>
          <w:tab w:val="left" w:pos="820"/>
          <w:tab w:val="left" w:pos="993"/>
        </w:tabs>
        <w:ind w:left="0" w:firstLine="709"/>
        <w:jc w:val="both"/>
        <w:rPr>
          <w:rFonts w:ascii="Times New Roman" w:eastAsia="Times New Roman" w:hAnsi="Times New Roman"/>
          <w:sz w:val="22"/>
          <w:szCs w:val="22"/>
        </w:rPr>
      </w:pPr>
      <w:r w:rsidRPr="007A6BDB">
        <w:rPr>
          <w:rFonts w:ascii="Times New Roman" w:hAnsi="Times New Roman"/>
          <w:sz w:val="22"/>
          <w:szCs w:val="22"/>
        </w:rPr>
        <w:t>классифицировать файлы по типу и иным параметрам;</w:t>
      </w:r>
    </w:p>
    <w:p w:rsidR="007A6BDB" w:rsidRPr="007A6BDB" w:rsidRDefault="007A6BDB" w:rsidP="00AC5EAB">
      <w:pPr>
        <w:pStyle w:val="ad"/>
        <w:numPr>
          <w:ilvl w:val="0"/>
          <w:numId w:val="97"/>
        </w:numPr>
        <w:tabs>
          <w:tab w:val="left" w:pos="820"/>
          <w:tab w:val="left" w:pos="993"/>
        </w:tabs>
        <w:ind w:left="0" w:firstLine="709"/>
        <w:jc w:val="both"/>
        <w:rPr>
          <w:rFonts w:ascii="Times New Roman" w:eastAsia="Times New Roman" w:hAnsi="Times New Roman"/>
          <w:sz w:val="22"/>
          <w:szCs w:val="22"/>
        </w:rPr>
      </w:pPr>
      <w:proofErr w:type="gramStart"/>
      <w:r w:rsidRPr="007A6BDB">
        <w:rPr>
          <w:rFonts w:ascii="Times New Roman" w:hAnsi="Times New Roman"/>
          <w:sz w:val="22"/>
          <w:szCs w:val="22"/>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7A6BDB" w:rsidRPr="007A6BDB" w:rsidRDefault="007A6BDB" w:rsidP="00AC5EAB">
      <w:pPr>
        <w:pStyle w:val="ad"/>
        <w:numPr>
          <w:ilvl w:val="0"/>
          <w:numId w:val="97"/>
        </w:numPr>
        <w:tabs>
          <w:tab w:val="left" w:pos="820"/>
          <w:tab w:val="left" w:pos="993"/>
        </w:tabs>
        <w:ind w:left="0" w:firstLine="709"/>
        <w:jc w:val="both"/>
        <w:rPr>
          <w:rFonts w:ascii="Times New Roman" w:eastAsia="Times New Roman" w:hAnsi="Times New Roman"/>
          <w:sz w:val="22"/>
          <w:szCs w:val="22"/>
        </w:rPr>
      </w:pPr>
      <w:r w:rsidRPr="007A6BDB">
        <w:rPr>
          <w:rFonts w:ascii="Times New Roman" w:hAnsi="Times New Roman"/>
          <w:sz w:val="22"/>
          <w:szCs w:val="22"/>
        </w:rPr>
        <w:t>разбираться в иерархической структуре файловой системы;</w:t>
      </w:r>
    </w:p>
    <w:p w:rsidR="007A6BDB" w:rsidRPr="007A6BDB" w:rsidRDefault="007A6BDB" w:rsidP="00AC5EAB">
      <w:pPr>
        <w:pStyle w:val="ad"/>
        <w:numPr>
          <w:ilvl w:val="0"/>
          <w:numId w:val="97"/>
        </w:numPr>
        <w:tabs>
          <w:tab w:val="left" w:pos="820"/>
          <w:tab w:val="left" w:pos="993"/>
        </w:tabs>
        <w:ind w:left="0" w:firstLine="709"/>
        <w:jc w:val="both"/>
        <w:rPr>
          <w:rFonts w:ascii="Times New Roman" w:eastAsia="Times New Roman" w:hAnsi="Times New Roman"/>
          <w:sz w:val="22"/>
          <w:szCs w:val="22"/>
        </w:rPr>
      </w:pPr>
      <w:r w:rsidRPr="007A6BDB">
        <w:rPr>
          <w:rFonts w:ascii="Times New Roman" w:hAnsi="Times New Roman"/>
          <w:sz w:val="22"/>
          <w:szCs w:val="22"/>
        </w:rPr>
        <w:lastRenderedPageBreak/>
        <w:t>осуществлять поиск файлов средствами операционной системы;</w:t>
      </w:r>
    </w:p>
    <w:p w:rsidR="007A6BDB" w:rsidRPr="007A6BDB" w:rsidRDefault="007A6BDB" w:rsidP="00AC5EAB">
      <w:pPr>
        <w:pStyle w:val="ad"/>
        <w:widowControl w:val="0"/>
        <w:numPr>
          <w:ilvl w:val="0"/>
          <w:numId w:val="97"/>
        </w:numPr>
        <w:tabs>
          <w:tab w:val="left" w:pos="820"/>
          <w:tab w:val="left" w:pos="993"/>
        </w:tabs>
        <w:ind w:left="0" w:firstLine="709"/>
        <w:jc w:val="both"/>
        <w:rPr>
          <w:rFonts w:ascii="Times New Roman" w:eastAsia="Times New Roman" w:hAnsi="Times New Roman"/>
          <w:sz w:val="22"/>
          <w:szCs w:val="22"/>
        </w:rPr>
      </w:pPr>
      <w:r w:rsidRPr="007A6BDB">
        <w:rPr>
          <w:rFonts w:ascii="Times New Roman" w:eastAsia="Times New Roman" w:hAnsi="Times New Roman"/>
          <w:spacing w:val="1"/>
          <w:sz w:val="22"/>
          <w:szCs w:val="22"/>
        </w:rPr>
        <w:t>использоват</w:t>
      </w:r>
      <w:r w:rsidRPr="007A6BDB">
        <w:rPr>
          <w:rFonts w:ascii="Times New Roman" w:eastAsia="Times New Roman" w:hAnsi="Times New Roman"/>
          <w:sz w:val="22"/>
          <w:szCs w:val="22"/>
        </w:rPr>
        <w:t xml:space="preserve">ь </w:t>
      </w:r>
      <w:r w:rsidRPr="007A6BDB">
        <w:rPr>
          <w:rFonts w:ascii="Times New Roman" w:eastAsia="Times New Roman" w:hAnsi="Times New Roman"/>
          <w:spacing w:val="1"/>
          <w:sz w:val="22"/>
          <w:szCs w:val="22"/>
        </w:rPr>
        <w:t>динамически</w:t>
      </w:r>
      <w:r w:rsidRPr="007A6BDB">
        <w:rPr>
          <w:rFonts w:ascii="Times New Roman" w:eastAsia="Times New Roman" w:hAnsi="Times New Roman"/>
          <w:sz w:val="22"/>
          <w:szCs w:val="22"/>
        </w:rPr>
        <w:t xml:space="preserve">е </w:t>
      </w:r>
      <w:r w:rsidRPr="007A6BDB">
        <w:rPr>
          <w:rFonts w:ascii="Times New Roman" w:eastAsia="Times New Roman" w:hAnsi="Times New Roman"/>
          <w:spacing w:val="1"/>
          <w:sz w:val="22"/>
          <w:szCs w:val="22"/>
        </w:rPr>
        <w:t>(электронные</w:t>
      </w:r>
      <w:r w:rsidRPr="007A6BDB">
        <w:rPr>
          <w:rFonts w:ascii="Times New Roman" w:eastAsia="Times New Roman" w:hAnsi="Times New Roman"/>
          <w:sz w:val="22"/>
          <w:szCs w:val="22"/>
        </w:rPr>
        <w:t xml:space="preserve">) </w:t>
      </w:r>
      <w:r w:rsidRPr="007A6BDB">
        <w:rPr>
          <w:rFonts w:ascii="Times New Roman" w:eastAsia="Times New Roman" w:hAnsi="Times New Roman"/>
          <w:spacing w:val="1"/>
          <w:sz w:val="22"/>
          <w:szCs w:val="22"/>
        </w:rPr>
        <w:t>таблицы</w:t>
      </w:r>
      <w:r w:rsidRPr="007A6BDB">
        <w:rPr>
          <w:rFonts w:ascii="Times New Roman" w:eastAsia="Times New Roman" w:hAnsi="Times New Roman"/>
          <w:sz w:val="22"/>
          <w:szCs w:val="22"/>
        </w:rPr>
        <w:t xml:space="preserve">, в </w:t>
      </w:r>
      <w:r w:rsidRPr="007A6BDB">
        <w:rPr>
          <w:rFonts w:ascii="Times New Roman" w:eastAsia="Times New Roman" w:hAnsi="Times New Roman"/>
          <w:spacing w:val="1"/>
          <w:sz w:val="22"/>
          <w:szCs w:val="22"/>
        </w:rPr>
        <w:t>то</w:t>
      </w:r>
      <w:r w:rsidRPr="007A6BDB">
        <w:rPr>
          <w:rFonts w:ascii="Times New Roman" w:eastAsia="Times New Roman" w:hAnsi="Times New Roman"/>
          <w:sz w:val="22"/>
          <w:szCs w:val="22"/>
        </w:rPr>
        <w:t xml:space="preserve">м </w:t>
      </w:r>
      <w:r w:rsidRPr="007A6BDB">
        <w:rPr>
          <w:rFonts w:ascii="Times New Roman" w:eastAsia="Times New Roman" w:hAnsi="Times New Roman"/>
          <w:spacing w:val="1"/>
          <w:sz w:val="22"/>
          <w:szCs w:val="22"/>
        </w:rPr>
        <w:t>числе формул</w:t>
      </w:r>
      <w:r w:rsidRPr="007A6BDB">
        <w:rPr>
          <w:rFonts w:ascii="Times New Roman" w:eastAsia="Times New Roman" w:hAnsi="Times New Roman"/>
          <w:sz w:val="22"/>
          <w:szCs w:val="22"/>
        </w:rPr>
        <w:t>ы</w:t>
      </w:r>
      <w:r w:rsidRPr="007A6BDB">
        <w:rPr>
          <w:rFonts w:ascii="Times New Roman" w:eastAsia="Times New Roman" w:hAnsi="Times New Roman"/>
          <w:spacing w:val="32"/>
          <w:sz w:val="22"/>
          <w:szCs w:val="22"/>
        </w:rPr>
        <w:t xml:space="preserve"> </w:t>
      </w:r>
      <w:r w:rsidRPr="007A6BDB">
        <w:rPr>
          <w:rFonts w:ascii="Times New Roman" w:eastAsia="Times New Roman" w:hAnsi="Times New Roman"/>
          <w:sz w:val="22"/>
          <w:szCs w:val="22"/>
        </w:rPr>
        <w:t>с</w:t>
      </w:r>
      <w:r w:rsidRPr="007A6BDB">
        <w:rPr>
          <w:rFonts w:ascii="Times New Roman" w:eastAsia="Times New Roman" w:hAnsi="Times New Roman"/>
          <w:spacing w:val="41"/>
          <w:sz w:val="22"/>
          <w:szCs w:val="22"/>
        </w:rPr>
        <w:t xml:space="preserve"> </w:t>
      </w:r>
      <w:r w:rsidRPr="007A6BDB">
        <w:rPr>
          <w:rFonts w:ascii="Times New Roman" w:eastAsia="Times New Roman" w:hAnsi="Times New Roman"/>
          <w:spacing w:val="1"/>
          <w:sz w:val="22"/>
          <w:szCs w:val="22"/>
        </w:rPr>
        <w:t>использование</w:t>
      </w:r>
      <w:r w:rsidRPr="007A6BDB">
        <w:rPr>
          <w:rFonts w:ascii="Times New Roman" w:eastAsia="Times New Roman" w:hAnsi="Times New Roman"/>
          <w:sz w:val="22"/>
          <w:szCs w:val="22"/>
        </w:rPr>
        <w:t>м</w:t>
      </w:r>
      <w:r w:rsidRPr="007A6BDB">
        <w:rPr>
          <w:rFonts w:ascii="Times New Roman" w:eastAsia="Times New Roman" w:hAnsi="Times New Roman"/>
          <w:spacing w:val="23"/>
          <w:sz w:val="22"/>
          <w:szCs w:val="22"/>
        </w:rPr>
        <w:t xml:space="preserve"> </w:t>
      </w:r>
      <w:r w:rsidRPr="007A6BDB">
        <w:rPr>
          <w:rFonts w:ascii="Times New Roman" w:eastAsia="Times New Roman" w:hAnsi="Times New Roman"/>
          <w:spacing w:val="1"/>
          <w:sz w:val="22"/>
          <w:szCs w:val="22"/>
        </w:rPr>
        <w:t>абсолютной</w:t>
      </w:r>
      <w:r w:rsidRPr="007A6BDB">
        <w:rPr>
          <w:rFonts w:ascii="Times New Roman" w:eastAsia="Times New Roman" w:hAnsi="Times New Roman"/>
          <w:sz w:val="22"/>
          <w:szCs w:val="22"/>
        </w:rPr>
        <w:t>,</w:t>
      </w:r>
      <w:r w:rsidRPr="007A6BDB">
        <w:rPr>
          <w:rFonts w:ascii="Times New Roman" w:eastAsia="Times New Roman" w:hAnsi="Times New Roman"/>
          <w:spacing w:val="27"/>
          <w:sz w:val="22"/>
          <w:szCs w:val="22"/>
        </w:rPr>
        <w:t xml:space="preserve"> </w:t>
      </w:r>
      <w:r w:rsidRPr="007A6BDB">
        <w:rPr>
          <w:rFonts w:ascii="Times New Roman" w:eastAsia="Times New Roman" w:hAnsi="Times New Roman"/>
          <w:spacing w:val="1"/>
          <w:sz w:val="22"/>
          <w:szCs w:val="22"/>
        </w:rPr>
        <w:t>относительно</w:t>
      </w:r>
      <w:r w:rsidRPr="007A6BDB">
        <w:rPr>
          <w:rFonts w:ascii="Times New Roman" w:eastAsia="Times New Roman" w:hAnsi="Times New Roman"/>
          <w:sz w:val="22"/>
          <w:szCs w:val="22"/>
        </w:rPr>
        <w:t>й</w:t>
      </w:r>
      <w:r w:rsidRPr="007A6BDB">
        <w:rPr>
          <w:rFonts w:ascii="Times New Roman" w:eastAsia="Times New Roman" w:hAnsi="Times New Roman"/>
          <w:spacing w:val="24"/>
          <w:sz w:val="22"/>
          <w:szCs w:val="22"/>
        </w:rPr>
        <w:t xml:space="preserve"> </w:t>
      </w:r>
      <w:r w:rsidRPr="007A6BDB">
        <w:rPr>
          <w:rFonts w:ascii="Times New Roman" w:eastAsia="Times New Roman" w:hAnsi="Times New Roman"/>
          <w:sz w:val="22"/>
          <w:szCs w:val="22"/>
        </w:rPr>
        <w:t>и</w:t>
      </w:r>
      <w:r w:rsidRPr="007A6BDB">
        <w:rPr>
          <w:rFonts w:ascii="Times New Roman" w:eastAsia="Times New Roman" w:hAnsi="Times New Roman"/>
          <w:spacing w:val="41"/>
          <w:sz w:val="22"/>
          <w:szCs w:val="22"/>
        </w:rPr>
        <w:t xml:space="preserve"> </w:t>
      </w:r>
      <w:r w:rsidRPr="007A6BDB">
        <w:rPr>
          <w:rFonts w:ascii="Times New Roman" w:eastAsia="Times New Roman" w:hAnsi="Times New Roman"/>
          <w:spacing w:val="1"/>
          <w:sz w:val="22"/>
          <w:szCs w:val="22"/>
        </w:rPr>
        <w:t>смешанной адресации</w:t>
      </w:r>
      <w:r w:rsidRPr="007A6BDB">
        <w:rPr>
          <w:rFonts w:ascii="Times New Roman" w:eastAsia="Times New Roman" w:hAnsi="Times New Roman"/>
          <w:sz w:val="22"/>
          <w:szCs w:val="22"/>
        </w:rPr>
        <w:t xml:space="preserve">, </w:t>
      </w:r>
      <w:r w:rsidRPr="007A6BDB">
        <w:rPr>
          <w:rFonts w:ascii="Times New Roman" w:eastAsia="Times New Roman" w:hAnsi="Times New Roman"/>
          <w:spacing w:val="1"/>
          <w:sz w:val="22"/>
          <w:szCs w:val="22"/>
        </w:rPr>
        <w:t>выделени</w:t>
      </w:r>
      <w:r w:rsidRPr="007A6BDB">
        <w:rPr>
          <w:rFonts w:ascii="Times New Roman" w:eastAsia="Times New Roman" w:hAnsi="Times New Roman"/>
          <w:sz w:val="22"/>
          <w:szCs w:val="22"/>
        </w:rPr>
        <w:t xml:space="preserve">е </w:t>
      </w:r>
      <w:r w:rsidRPr="007A6BDB">
        <w:rPr>
          <w:rFonts w:ascii="Times New Roman" w:eastAsia="Times New Roman" w:hAnsi="Times New Roman"/>
          <w:spacing w:val="1"/>
          <w:sz w:val="22"/>
          <w:szCs w:val="22"/>
        </w:rPr>
        <w:t>диапазон</w:t>
      </w:r>
      <w:r w:rsidRPr="007A6BDB">
        <w:rPr>
          <w:rFonts w:ascii="Times New Roman" w:eastAsia="Times New Roman" w:hAnsi="Times New Roman"/>
          <w:sz w:val="22"/>
          <w:szCs w:val="22"/>
        </w:rPr>
        <w:t>а</w:t>
      </w:r>
      <w:r w:rsidRPr="007A6BDB">
        <w:rPr>
          <w:rFonts w:ascii="Times New Roman" w:eastAsia="Times New Roman" w:hAnsi="Times New Roman"/>
          <w:spacing w:val="1"/>
          <w:sz w:val="22"/>
          <w:szCs w:val="22"/>
        </w:rPr>
        <w:t xml:space="preserve"> таблиц</w:t>
      </w:r>
      <w:r w:rsidRPr="007A6BDB">
        <w:rPr>
          <w:rFonts w:ascii="Times New Roman" w:eastAsia="Times New Roman" w:hAnsi="Times New Roman"/>
          <w:sz w:val="22"/>
          <w:szCs w:val="22"/>
        </w:rPr>
        <w:t>ы</w:t>
      </w:r>
      <w:r w:rsidRPr="007A6BDB">
        <w:rPr>
          <w:rFonts w:ascii="Times New Roman" w:eastAsia="Times New Roman" w:hAnsi="Times New Roman"/>
          <w:spacing w:val="4"/>
          <w:sz w:val="22"/>
          <w:szCs w:val="22"/>
        </w:rPr>
        <w:t xml:space="preserve"> </w:t>
      </w:r>
      <w:r w:rsidRPr="007A6BDB">
        <w:rPr>
          <w:rFonts w:ascii="Times New Roman" w:eastAsia="Times New Roman" w:hAnsi="Times New Roman"/>
          <w:sz w:val="22"/>
          <w:szCs w:val="22"/>
        </w:rPr>
        <w:t>и</w:t>
      </w:r>
      <w:r w:rsidRPr="007A6BDB">
        <w:rPr>
          <w:rFonts w:ascii="Times New Roman" w:eastAsia="Times New Roman" w:hAnsi="Times New Roman"/>
          <w:spacing w:val="12"/>
          <w:sz w:val="22"/>
          <w:szCs w:val="22"/>
        </w:rPr>
        <w:t xml:space="preserve"> </w:t>
      </w:r>
      <w:r w:rsidRPr="007A6BDB">
        <w:rPr>
          <w:rFonts w:ascii="Times New Roman" w:eastAsia="Times New Roman" w:hAnsi="Times New Roman"/>
          <w:spacing w:val="1"/>
          <w:sz w:val="22"/>
          <w:szCs w:val="22"/>
        </w:rPr>
        <w:t>упорядочивани</w:t>
      </w:r>
      <w:r w:rsidRPr="007A6BDB">
        <w:rPr>
          <w:rFonts w:ascii="Times New Roman" w:eastAsia="Times New Roman" w:hAnsi="Times New Roman"/>
          <w:sz w:val="22"/>
          <w:szCs w:val="22"/>
        </w:rPr>
        <w:t xml:space="preserve">е </w:t>
      </w:r>
      <w:r w:rsidRPr="007A6BDB">
        <w:rPr>
          <w:rFonts w:ascii="Times New Roman" w:eastAsia="Times New Roman" w:hAnsi="Times New Roman"/>
          <w:spacing w:val="1"/>
          <w:sz w:val="22"/>
          <w:szCs w:val="22"/>
        </w:rPr>
        <w:t>(сортировку</w:t>
      </w:r>
      <w:r w:rsidRPr="007A6BDB">
        <w:rPr>
          <w:rFonts w:ascii="Times New Roman" w:eastAsia="Times New Roman" w:hAnsi="Times New Roman"/>
          <w:sz w:val="22"/>
          <w:szCs w:val="22"/>
        </w:rPr>
        <w:t xml:space="preserve">) </w:t>
      </w:r>
      <w:r w:rsidRPr="007A6BDB">
        <w:rPr>
          <w:rFonts w:ascii="Times New Roman" w:eastAsia="Times New Roman" w:hAnsi="Times New Roman"/>
          <w:spacing w:val="1"/>
          <w:sz w:val="22"/>
          <w:szCs w:val="22"/>
        </w:rPr>
        <w:t>ег</w:t>
      </w:r>
      <w:r w:rsidRPr="007A6BDB">
        <w:rPr>
          <w:rFonts w:ascii="Times New Roman" w:eastAsia="Times New Roman" w:hAnsi="Times New Roman"/>
          <w:sz w:val="22"/>
          <w:szCs w:val="22"/>
        </w:rPr>
        <w:t>о</w:t>
      </w:r>
      <w:r w:rsidRPr="007A6BDB">
        <w:rPr>
          <w:rFonts w:ascii="Times New Roman" w:eastAsia="Times New Roman" w:hAnsi="Times New Roman"/>
          <w:spacing w:val="13"/>
          <w:sz w:val="22"/>
          <w:szCs w:val="22"/>
        </w:rPr>
        <w:t xml:space="preserve"> </w:t>
      </w:r>
      <w:r w:rsidRPr="007A6BDB">
        <w:rPr>
          <w:rFonts w:ascii="Times New Roman" w:eastAsia="Times New Roman" w:hAnsi="Times New Roman"/>
          <w:spacing w:val="1"/>
          <w:sz w:val="22"/>
          <w:szCs w:val="22"/>
        </w:rPr>
        <w:t>элементов</w:t>
      </w:r>
      <w:r w:rsidRPr="007A6BDB">
        <w:rPr>
          <w:rFonts w:ascii="Times New Roman" w:eastAsia="Times New Roman" w:hAnsi="Times New Roman"/>
          <w:sz w:val="22"/>
          <w:szCs w:val="22"/>
        </w:rPr>
        <w:t>;</w:t>
      </w:r>
      <w:r w:rsidRPr="007A6BDB">
        <w:rPr>
          <w:rFonts w:ascii="Times New Roman" w:eastAsia="Times New Roman" w:hAnsi="Times New Roman"/>
          <w:spacing w:val="2"/>
          <w:sz w:val="22"/>
          <w:szCs w:val="22"/>
        </w:rPr>
        <w:t xml:space="preserve"> </w:t>
      </w:r>
      <w:r w:rsidRPr="007A6BDB">
        <w:rPr>
          <w:rFonts w:ascii="Times New Roman" w:eastAsia="Times New Roman" w:hAnsi="Times New Roman"/>
          <w:spacing w:val="1"/>
          <w:sz w:val="22"/>
          <w:szCs w:val="22"/>
        </w:rPr>
        <w:t>построени</w:t>
      </w:r>
      <w:r w:rsidRPr="007A6BDB">
        <w:rPr>
          <w:rFonts w:ascii="Times New Roman" w:eastAsia="Times New Roman" w:hAnsi="Times New Roman"/>
          <w:sz w:val="22"/>
          <w:szCs w:val="22"/>
        </w:rPr>
        <w:t>е</w:t>
      </w:r>
      <w:r w:rsidRPr="007A6BDB">
        <w:rPr>
          <w:rFonts w:ascii="Times New Roman" w:eastAsia="Times New Roman" w:hAnsi="Times New Roman"/>
          <w:spacing w:val="3"/>
          <w:sz w:val="22"/>
          <w:szCs w:val="22"/>
        </w:rPr>
        <w:t xml:space="preserve"> </w:t>
      </w:r>
      <w:r w:rsidRPr="007A6BDB">
        <w:rPr>
          <w:rFonts w:ascii="Times New Roman" w:eastAsia="Times New Roman" w:hAnsi="Times New Roman"/>
          <w:spacing w:val="1"/>
          <w:sz w:val="22"/>
          <w:szCs w:val="22"/>
        </w:rPr>
        <w:t>диаграм</w:t>
      </w:r>
      <w:r w:rsidRPr="007A6BDB">
        <w:rPr>
          <w:rFonts w:ascii="Times New Roman" w:eastAsia="Times New Roman" w:hAnsi="Times New Roman"/>
          <w:sz w:val="22"/>
          <w:szCs w:val="22"/>
        </w:rPr>
        <w:t>м</w:t>
      </w:r>
      <w:r w:rsidRPr="007A6BDB">
        <w:rPr>
          <w:rFonts w:ascii="Times New Roman" w:eastAsia="Times New Roman" w:hAnsi="Times New Roman"/>
          <w:spacing w:val="5"/>
          <w:sz w:val="22"/>
          <w:szCs w:val="22"/>
        </w:rPr>
        <w:t xml:space="preserve"> </w:t>
      </w:r>
      <w:r w:rsidRPr="007A6BDB">
        <w:rPr>
          <w:rFonts w:ascii="Times New Roman" w:eastAsia="Times New Roman" w:hAnsi="Times New Roman"/>
          <w:spacing w:val="1"/>
          <w:sz w:val="22"/>
          <w:szCs w:val="22"/>
        </w:rPr>
        <w:t>(кругово</w:t>
      </w:r>
      <w:r w:rsidRPr="007A6BDB">
        <w:rPr>
          <w:rFonts w:ascii="Times New Roman" w:eastAsia="Times New Roman" w:hAnsi="Times New Roman"/>
          <w:sz w:val="22"/>
          <w:szCs w:val="22"/>
        </w:rPr>
        <w:t>й</w:t>
      </w:r>
      <w:r w:rsidRPr="007A6BDB">
        <w:rPr>
          <w:rFonts w:ascii="Times New Roman" w:eastAsia="Times New Roman" w:hAnsi="Times New Roman"/>
          <w:spacing w:val="5"/>
          <w:sz w:val="22"/>
          <w:szCs w:val="22"/>
        </w:rPr>
        <w:t xml:space="preserve"> </w:t>
      </w:r>
      <w:r w:rsidRPr="007A6BDB">
        <w:rPr>
          <w:rFonts w:ascii="Times New Roman" w:eastAsia="Times New Roman" w:hAnsi="Times New Roman"/>
          <w:sz w:val="22"/>
          <w:szCs w:val="22"/>
        </w:rPr>
        <w:t xml:space="preserve">и </w:t>
      </w:r>
      <w:r w:rsidRPr="007A6BDB">
        <w:rPr>
          <w:rFonts w:ascii="Times New Roman" w:eastAsia="Times New Roman" w:hAnsi="Times New Roman"/>
          <w:spacing w:val="1"/>
          <w:sz w:val="22"/>
          <w:szCs w:val="22"/>
        </w:rPr>
        <w:t>столбчатой</w:t>
      </w:r>
      <w:r w:rsidRPr="007A6BDB">
        <w:rPr>
          <w:rFonts w:ascii="Times New Roman" w:eastAsia="Times New Roman" w:hAnsi="Times New Roman"/>
          <w:sz w:val="22"/>
          <w:szCs w:val="22"/>
        </w:rPr>
        <w:t>);</w:t>
      </w:r>
    </w:p>
    <w:p w:rsidR="007A6BDB" w:rsidRPr="007A6BDB" w:rsidRDefault="007A6BDB" w:rsidP="00AC5EAB">
      <w:pPr>
        <w:pStyle w:val="ad"/>
        <w:widowControl w:val="0"/>
        <w:numPr>
          <w:ilvl w:val="0"/>
          <w:numId w:val="97"/>
        </w:numPr>
        <w:tabs>
          <w:tab w:val="left" w:pos="993"/>
        </w:tabs>
        <w:ind w:left="0" w:firstLine="709"/>
        <w:jc w:val="both"/>
        <w:rPr>
          <w:rFonts w:ascii="Times New Roman" w:eastAsia="Times New Roman" w:hAnsi="Times New Roman"/>
          <w:sz w:val="22"/>
          <w:szCs w:val="22"/>
        </w:rPr>
      </w:pPr>
      <w:r w:rsidRPr="007A6BDB">
        <w:rPr>
          <w:rFonts w:ascii="Times New Roman" w:eastAsia="Times New Roman" w:hAnsi="Times New Roman"/>
          <w:spacing w:val="1"/>
          <w:sz w:val="22"/>
          <w:szCs w:val="22"/>
        </w:rPr>
        <w:t>использоват</w:t>
      </w:r>
      <w:r w:rsidRPr="007A6BDB">
        <w:rPr>
          <w:rFonts w:ascii="Times New Roman" w:eastAsia="Times New Roman" w:hAnsi="Times New Roman"/>
          <w:sz w:val="22"/>
          <w:szCs w:val="22"/>
        </w:rPr>
        <w:t>ь</w:t>
      </w:r>
      <w:r w:rsidRPr="007A6BDB">
        <w:rPr>
          <w:rFonts w:ascii="Times New Roman" w:eastAsia="Times New Roman" w:hAnsi="Times New Roman"/>
          <w:spacing w:val="-14"/>
          <w:sz w:val="22"/>
          <w:szCs w:val="22"/>
        </w:rPr>
        <w:t xml:space="preserve"> </w:t>
      </w:r>
      <w:r w:rsidRPr="007A6BDB">
        <w:rPr>
          <w:rFonts w:ascii="Times New Roman" w:eastAsia="Times New Roman" w:hAnsi="Times New Roman"/>
          <w:spacing w:val="1"/>
          <w:sz w:val="22"/>
          <w:szCs w:val="22"/>
        </w:rPr>
        <w:t>табличны</w:t>
      </w:r>
      <w:r w:rsidRPr="007A6BDB">
        <w:rPr>
          <w:rFonts w:ascii="Times New Roman" w:eastAsia="Times New Roman" w:hAnsi="Times New Roman"/>
          <w:sz w:val="22"/>
          <w:szCs w:val="22"/>
        </w:rPr>
        <w:t>е</w:t>
      </w:r>
      <w:r w:rsidRPr="007A6BDB">
        <w:rPr>
          <w:rFonts w:ascii="Times New Roman" w:eastAsia="Times New Roman" w:hAnsi="Times New Roman"/>
          <w:spacing w:val="-10"/>
          <w:sz w:val="22"/>
          <w:szCs w:val="22"/>
        </w:rPr>
        <w:t xml:space="preserve"> </w:t>
      </w:r>
      <w:r w:rsidRPr="007A6BDB">
        <w:rPr>
          <w:rFonts w:ascii="Times New Roman" w:eastAsia="Times New Roman" w:hAnsi="Times New Roman"/>
          <w:spacing w:val="1"/>
          <w:sz w:val="22"/>
          <w:szCs w:val="22"/>
        </w:rPr>
        <w:t>(реляционные</w:t>
      </w:r>
      <w:r w:rsidRPr="007A6BDB">
        <w:rPr>
          <w:rFonts w:ascii="Times New Roman" w:eastAsia="Times New Roman" w:hAnsi="Times New Roman"/>
          <w:sz w:val="22"/>
          <w:szCs w:val="22"/>
        </w:rPr>
        <w:t>)</w:t>
      </w:r>
      <w:r w:rsidRPr="007A6BDB">
        <w:rPr>
          <w:rFonts w:ascii="Times New Roman" w:eastAsia="Times New Roman" w:hAnsi="Times New Roman"/>
          <w:spacing w:val="-16"/>
          <w:sz w:val="22"/>
          <w:szCs w:val="22"/>
        </w:rPr>
        <w:t xml:space="preserve"> </w:t>
      </w:r>
      <w:r w:rsidRPr="007A6BDB">
        <w:rPr>
          <w:rFonts w:ascii="Times New Roman" w:eastAsia="Times New Roman" w:hAnsi="Times New Roman"/>
          <w:spacing w:val="1"/>
          <w:sz w:val="22"/>
          <w:szCs w:val="22"/>
        </w:rPr>
        <w:t>баз</w:t>
      </w:r>
      <w:r w:rsidRPr="007A6BDB">
        <w:rPr>
          <w:rFonts w:ascii="Times New Roman" w:eastAsia="Times New Roman" w:hAnsi="Times New Roman"/>
          <w:sz w:val="22"/>
          <w:szCs w:val="22"/>
        </w:rPr>
        <w:t>ы</w:t>
      </w:r>
      <w:r w:rsidRPr="007A6BDB">
        <w:rPr>
          <w:rFonts w:ascii="Times New Roman" w:eastAsia="Times New Roman" w:hAnsi="Times New Roman"/>
          <w:spacing w:val="-3"/>
          <w:sz w:val="22"/>
          <w:szCs w:val="22"/>
        </w:rPr>
        <w:t xml:space="preserve"> </w:t>
      </w:r>
      <w:r w:rsidRPr="007A6BDB">
        <w:rPr>
          <w:rFonts w:ascii="Times New Roman" w:eastAsia="Times New Roman" w:hAnsi="Times New Roman"/>
          <w:spacing w:val="1"/>
          <w:sz w:val="22"/>
          <w:szCs w:val="22"/>
        </w:rPr>
        <w:t>данных</w:t>
      </w:r>
      <w:r w:rsidRPr="007A6BDB">
        <w:rPr>
          <w:rFonts w:ascii="Times New Roman" w:eastAsia="Times New Roman" w:hAnsi="Times New Roman"/>
          <w:sz w:val="22"/>
          <w:szCs w:val="22"/>
        </w:rPr>
        <w:t>,</w:t>
      </w:r>
      <w:r w:rsidRPr="007A6BDB">
        <w:rPr>
          <w:rFonts w:ascii="Times New Roman" w:eastAsia="Times New Roman" w:hAnsi="Times New Roman"/>
          <w:spacing w:val="-8"/>
          <w:sz w:val="22"/>
          <w:szCs w:val="22"/>
        </w:rPr>
        <w:t xml:space="preserve"> </w:t>
      </w:r>
      <w:r w:rsidRPr="007A6BDB">
        <w:rPr>
          <w:rFonts w:ascii="Times New Roman" w:eastAsia="Times New Roman" w:hAnsi="Times New Roman"/>
          <w:spacing w:val="1"/>
          <w:sz w:val="22"/>
          <w:szCs w:val="22"/>
        </w:rPr>
        <w:t>выполнят</w:t>
      </w:r>
      <w:r w:rsidRPr="007A6BDB">
        <w:rPr>
          <w:rFonts w:ascii="Times New Roman" w:eastAsia="Times New Roman" w:hAnsi="Times New Roman"/>
          <w:sz w:val="22"/>
          <w:szCs w:val="22"/>
        </w:rPr>
        <w:t>ь</w:t>
      </w:r>
      <w:r w:rsidRPr="007A6BDB">
        <w:rPr>
          <w:rFonts w:ascii="Times New Roman" w:eastAsia="Times New Roman" w:hAnsi="Times New Roman"/>
          <w:spacing w:val="-11"/>
          <w:sz w:val="22"/>
          <w:szCs w:val="22"/>
        </w:rPr>
        <w:t xml:space="preserve"> </w:t>
      </w:r>
      <w:r w:rsidRPr="007A6BDB">
        <w:rPr>
          <w:rFonts w:ascii="Times New Roman" w:eastAsia="Times New Roman" w:hAnsi="Times New Roman"/>
          <w:spacing w:val="1"/>
          <w:sz w:val="22"/>
          <w:szCs w:val="22"/>
        </w:rPr>
        <w:t>отбор стро</w:t>
      </w:r>
      <w:r w:rsidRPr="007A6BDB">
        <w:rPr>
          <w:rFonts w:ascii="Times New Roman" w:eastAsia="Times New Roman" w:hAnsi="Times New Roman"/>
          <w:sz w:val="22"/>
          <w:szCs w:val="22"/>
        </w:rPr>
        <w:t>к</w:t>
      </w:r>
      <w:r w:rsidRPr="007A6BDB">
        <w:rPr>
          <w:rFonts w:ascii="Times New Roman" w:eastAsia="Times New Roman" w:hAnsi="Times New Roman"/>
          <w:spacing w:val="-6"/>
          <w:sz w:val="22"/>
          <w:szCs w:val="22"/>
        </w:rPr>
        <w:t xml:space="preserve"> </w:t>
      </w:r>
      <w:r w:rsidRPr="007A6BDB">
        <w:rPr>
          <w:rFonts w:ascii="Times New Roman" w:eastAsia="Times New Roman" w:hAnsi="Times New Roman"/>
          <w:spacing w:val="1"/>
          <w:sz w:val="22"/>
          <w:szCs w:val="22"/>
        </w:rPr>
        <w:t>таблицы</w:t>
      </w:r>
      <w:r w:rsidRPr="007A6BDB">
        <w:rPr>
          <w:rFonts w:ascii="Times New Roman" w:eastAsia="Times New Roman" w:hAnsi="Times New Roman"/>
          <w:sz w:val="22"/>
          <w:szCs w:val="22"/>
        </w:rPr>
        <w:t>,</w:t>
      </w:r>
      <w:r w:rsidRPr="007A6BDB">
        <w:rPr>
          <w:rFonts w:ascii="Times New Roman" w:eastAsia="Times New Roman" w:hAnsi="Times New Roman"/>
          <w:spacing w:val="-11"/>
          <w:sz w:val="22"/>
          <w:szCs w:val="22"/>
        </w:rPr>
        <w:t xml:space="preserve"> </w:t>
      </w:r>
      <w:r w:rsidRPr="007A6BDB">
        <w:rPr>
          <w:rFonts w:ascii="Times New Roman" w:eastAsia="Times New Roman" w:hAnsi="Times New Roman"/>
          <w:spacing w:val="1"/>
          <w:sz w:val="22"/>
          <w:szCs w:val="22"/>
        </w:rPr>
        <w:t>удовлетворяющи</w:t>
      </w:r>
      <w:r w:rsidRPr="007A6BDB">
        <w:rPr>
          <w:rFonts w:ascii="Times New Roman" w:eastAsia="Times New Roman" w:hAnsi="Times New Roman"/>
          <w:sz w:val="22"/>
          <w:szCs w:val="22"/>
        </w:rPr>
        <w:t>х</w:t>
      </w:r>
      <w:r w:rsidRPr="007A6BDB">
        <w:rPr>
          <w:rFonts w:ascii="Times New Roman" w:eastAsia="Times New Roman" w:hAnsi="Times New Roman"/>
          <w:spacing w:val="-21"/>
          <w:sz w:val="22"/>
          <w:szCs w:val="22"/>
        </w:rPr>
        <w:t xml:space="preserve"> </w:t>
      </w:r>
      <w:r w:rsidRPr="007A6BDB">
        <w:rPr>
          <w:rFonts w:ascii="Times New Roman" w:eastAsia="Times New Roman" w:hAnsi="Times New Roman"/>
          <w:spacing w:val="1"/>
          <w:sz w:val="22"/>
          <w:szCs w:val="22"/>
        </w:rPr>
        <w:t>определенном</w:t>
      </w:r>
      <w:r w:rsidRPr="007A6BDB">
        <w:rPr>
          <w:rFonts w:ascii="Times New Roman" w:eastAsia="Times New Roman" w:hAnsi="Times New Roman"/>
          <w:sz w:val="22"/>
          <w:szCs w:val="22"/>
        </w:rPr>
        <w:t>у</w:t>
      </w:r>
      <w:r w:rsidRPr="007A6BDB">
        <w:rPr>
          <w:rFonts w:ascii="Times New Roman" w:eastAsia="Times New Roman" w:hAnsi="Times New Roman"/>
          <w:spacing w:val="-17"/>
          <w:sz w:val="22"/>
          <w:szCs w:val="22"/>
        </w:rPr>
        <w:t xml:space="preserve"> </w:t>
      </w:r>
      <w:r w:rsidRPr="007A6BDB">
        <w:rPr>
          <w:rFonts w:ascii="Times New Roman" w:eastAsia="Times New Roman" w:hAnsi="Times New Roman"/>
          <w:spacing w:val="1"/>
          <w:sz w:val="22"/>
          <w:szCs w:val="22"/>
        </w:rPr>
        <w:t>условию</w:t>
      </w:r>
      <w:r w:rsidRPr="007A6BDB">
        <w:rPr>
          <w:rFonts w:ascii="Times New Roman" w:eastAsia="Times New Roman" w:hAnsi="Times New Roman"/>
          <w:sz w:val="22"/>
          <w:szCs w:val="22"/>
        </w:rPr>
        <w:t>;</w:t>
      </w:r>
    </w:p>
    <w:p w:rsidR="007A6BDB" w:rsidRPr="007A6BDB" w:rsidRDefault="007A6BDB" w:rsidP="00AC5EAB">
      <w:pPr>
        <w:pStyle w:val="ad"/>
        <w:numPr>
          <w:ilvl w:val="0"/>
          <w:numId w:val="97"/>
        </w:numPr>
        <w:tabs>
          <w:tab w:val="left" w:pos="820"/>
          <w:tab w:val="left" w:pos="993"/>
        </w:tabs>
        <w:ind w:left="0" w:firstLine="709"/>
        <w:jc w:val="both"/>
        <w:rPr>
          <w:rFonts w:ascii="Times New Roman" w:hAnsi="Times New Roman"/>
          <w:sz w:val="22"/>
          <w:szCs w:val="22"/>
        </w:rPr>
      </w:pPr>
      <w:r w:rsidRPr="007A6BDB">
        <w:rPr>
          <w:rFonts w:ascii="Times New Roman" w:eastAsia="Times New Roman" w:hAnsi="Times New Roman"/>
          <w:spacing w:val="1"/>
          <w:sz w:val="22"/>
          <w:szCs w:val="22"/>
        </w:rPr>
        <w:t>анализироват</w:t>
      </w:r>
      <w:r w:rsidRPr="007A6BDB">
        <w:rPr>
          <w:rFonts w:ascii="Times New Roman" w:eastAsia="Times New Roman" w:hAnsi="Times New Roman"/>
          <w:sz w:val="22"/>
          <w:szCs w:val="22"/>
        </w:rPr>
        <w:t>ь</w:t>
      </w:r>
      <w:r w:rsidRPr="007A6BDB">
        <w:rPr>
          <w:rFonts w:ascii="Times New Roman" w:eastAsia="Times New Roman" w:hAnsi="Times New Roman"/>
          <w:spacing w:val="44"/>
          <w:sz w:val="22"/>
          <w:szCs w:val="22"/>
        </w:rPr>
        <w:t xml:space="preserve"> </w:t>
      </w:r>
      <w:r w:rsidRPr="007A6BDB">
        <w:rPr>
          <w:rFonts w:ascii="Times New Roman" w:eastAsia="Times New Roman" w:hAnsi="Times New Roman"/>
          <w:spacing w:val="1"/>
          <w:sz w:val="22"/>
          <w:szCs w:val="22"/>
        </w:rPr>
        <w:t>доменны</w:t>
      </w:r>
      <w:r w:rsidRPr="007A6BDB">
        <w:rPr>
          <w:rFonts w:ascii="Times New Roman" w:eastAsia="Times New Roman" w:hAnsi="Times New Roman"/>
          <w:sz w:val="22"/>
          <w:szCs w:val="22"/>
        </w:rPr>
        <w:t>е</w:t>
      </w:r>
      <w:r w:rsidRPr="007A6BDB">
        <w:rPr>
          <w:rFonts w:ascii="Times New Roman" w:eastAsia="Times New Roman" w:hAnsi="Times New Roman"/>
          <w:spacing w:val="49"/>
          <w:sz w:val="22"/>
          <w:szCs w:val="22"/>
        </w:rPr>
        <w:t xml:space="preserve"> </w:t>
      </w:r>
      <w:r w:rsidRPr="007A6BDB">
        <w:rPr>
          <w:rFonts w:ascii="Times New Roman" w:eastAsia="Times New Roman" w:hAnsi="Times New Roman"/>
          <w:spacing w:val="1"/>
          <w:sz w:val="22"/>
          <w:szCs w:val="22"/>
        </w:rPr>
        <w:t>имен</w:t>
      </w:r>
      <w:r w:rsidRPr="007A6BDB">
        <w:rPr>
          <w:rFonts w:ascii="Times New Roman" w:eastAsia="Times New Roman" w:hAnsi="Times New Roman"/>
          <w:sz w:val="22"/>
          <w:szCs w:val="22"/>
        </w:rPr>
        <w:t>а</w:t>
      </w:r>
      <w:r w:rsidRPr="007A6BDB">
        <w:rPr>
          <w:rFonts w:ascii="Times New Roman" w:eastAsia="Times New Roman" w:hAnsi="Times New Roman"/>
          <w:spacing w:val="54"/>
          <w:sz w:val="22"/>
          <w:szCs w:val="22"/>
        </w:rPr>
        <w:t xml:space="preserve"> </w:t>
      </w:r>
      <w:r w:rsidRPr="007A6BDB">
        <w:rPr>
          <w:rFonts w:ascii="Times New Roman" w:eastAsia="Times New Roman" w:hAnsi="Times New Roman"/>
          <w:spacing w:val="1"/>
          <w:sz w:val="22"/>
          <w:szCs w:val="22"/>
        </w:rPr>
        <w:t>компьютеро</w:t>
      </w:r>
      <w:r w:rsidRPr="007A6BDB">
        <w:rPr>
          <w:rFonts w:ascii="Times New Roman" w:eastAsia="Times New Roman" w:hAnsi="Times New Roman"/>
          <w:sz w:val="22"/>
          <w:szCs w:val="22"/>
        </w:rPr>
        <w:t>в</w:t>
      </w:r>
      <w:r w:rsidRPr="007A6BDB">
        <w:rPr>
          <w:rFonts w:ascii="Times New Roman" w:eastAsia="Times New Roman" w:hAnsi="Times New Roman"/>
          <w:spacing w:val="46"/>
          <w:sz w:val="22"/>
          <w:szCs w:val="22"/>
        </w:rPr>
        <w:t xml:space="preserve"> </w:t>
      </w:r>
      <w:r w:rsidRPr="007A6BDB">
        <w:rPr>
          <w:rFonts w:ascii="Times New Roman" w:eastAsia="Times New Roman" w:hAnsi="Times New Roman"/>
          <w:sz w:val="22"/>
          <w:szCs w:val="22"/>
        </w:rPr>
        <w:t>и</w:t>
      </w:r>
      <w:r w:rsidRPr="007A6BDB">
        <w:rPr>
          <w:rFonts w:ascii="Times New Roman" w:eastAsia="Times New Roman" w:hAnsi="Times New Roman"/>
          <w:spacing w:val="61"/>
          <w:sz w:val="22"/>
          <w:szCs w:val="22"/>
        </w:rPr>
        <w:t xml:space="preserve"> </w:t>
      </w:r>
      <w:r w:rsidRPr="007A6BDB">
        <w:rPr>
          <w:rFonts w:ascii="Times New Roman" w:eastAsia="Times New Roman" w:hAnsi="Times New Roman"/>
          <w:spacing w:val="1"/>
          <w:sz w:val="22"/>
          <w:szCs w:val="22"/>
        </w:rPr>
        <w:t>адрес</w:t>
      </w:r>
      <w:r w:rsidRPr="007A6BDB">
        <w:rPr>
          <w:rFonts w:ascii="Times New Roman" w:eastAsia="Times New Roman" w:hAnsi="Times New Roman"/>
          <w:sz w:val="22"/>
          <w:szCs w:val="22"/>
        </w:rPr>
        <w:t>а</w:t>
      </w:r>
      <w:r w:rsidRPr="007A6BDB">
        <w:rPr>
          <w:rFonts w:ascii="Times New Roman" w:eastAsia="Times New Roman" w:hAnsi="Times New Roman"/>
          <w:spacing w:val="53"/>
          <w:sz w:val="22"/>
          <w:szCs w:val="22"/>
        </w:rPr>
        <w:t xml:space="preserve"> </w:t>
      </w:r>
      <w:r w:rsidRPr="007A6BDB">
        <w:rPr>
          <w:rFonts w:ascii="Times New Roman" w:eastAsia="Times New Roman" w:hAnsi="Times New Roman"/>
          <w:spacing w:val="1"/>
          <w:sz w:val="22"/>
          <w:szCs w:val="22"/>
        </w:rPr>
        <w:t>документо</w:t>
      </w:r>
      <w:r w:rsidRPr="007A6BDB">
        <w:rPr>
          <w:rFonts w:ascii="Times New Roman" w:eastAsia="Times New Roman" w:hAnsi="Times New Roman"/>
          <w:sz w:val="22"/>
          <w:szCs w:val="22"/>
        </w:rPr>
        <w:t>в</w:t>
      </w:r>
      <w:r w:rsidRPr="007A6BDB">
        <w:rPr>
          <w:rFonts w:ascii="Times New Roman" w:eastAsia="Times New Roman" w:hAnsi="Times New Roman"/>
          <w:spacing w:val="48"/>
          <w:sz w:val="22"/>
          <w:szCs w:val="22"/>
        </w:rPr>
        <w:t xml:space="preserve"> </w:t>
      </w:r>
      <w:r w:rsidRPr="007A6BDB">
        <w:rPr>
          <w:rFonts w:ascii="Times New Roman" w:eastAsia="Times New Roman" w:hAnsi="Times New Roman"/>
          <w:sz w:val="22"/>
          <w:szCs w:val="22"/>
        </w:rPr>
        <w:t xml:space="preserve">в </w:t>
      </w:r>
      <w:r w:rsidRPr="007A6BDB">
        <w:rPr>
          <w:rFonts w:ascii="Times New Roman" w:eastAsia="Times New Roman" w:hAnsi="Times New Roman"/>
          <w:spacing w:val="1"/>
          <w:sz w:val="22"/>
          <w:szCs w:val="22"/>
        </w:rPr>
        <w:t>Интернете</w:t>
      </w:r>
      <w:r w:rsidRPr="007A6BDB">
        <w:rPr>
          <w:rFonts w:ascii="Times New Roman" w:eastAsia="Times New Roman" w:hAnsi="Times New Roman"/>
          <w:sz w:val="22"/>
          <w:szCs w:val="22"/>
        </w:rPr>
        <w:t>;</w:t>
      </w:r>
    </w:p>
    <w:p w:rsidR="007A6BDB" w:rsidRPr="007A6BDB" w:rsidRDefault="007A6BDB" w:rsidP="00AC5EAB">
      <w:pPr>
        <w:pStyle w:val="ad"/>
        <w:numPr>
          <w:ilvl w:val="0"/>
          <w:numId w:val="97"/>
        </w:numPr>
        <w:tabs>
          <w:tab w:val="left" w:pos="820"/>
          <w:tab w:val="left" w:pos="993"/>
        </w:tabs>
        <w:ind w:left="0" w:firstLine="709"/>
        <w:jc w:val="both"/>
        <w:rPr>
          <w:rFonts w:ascii="Times New Roman" w:hAnsi="Times New Roman"/>
          <w:sz w:val="22"/>
          <w:szCs w:val="22"/>
        </w:rPr>
      </w:pPr>
      <w:r w:rsidRPr="007A6BDB">
        <w:rPr>
          <w:rFonts w:ascii="Times New Roman" w:eastAsia="Times New Roman" w:hAnsi="Times New Roman"/>
          <w:spacing w:val="1"/>
          <w:sz w:val="22"/>
          <w:szCs w:val="22"/>
        </w:rPr>
        <w:t>проводит</w:t>
      </w:r>
      <w:r w:rsidRPr="007A6BDB">
        <w:rPr>
          <w:rFonts w:ascii="Times New Roman" w:eastAsia="Times New Roman" w:hAnsi="Times New Roman"/>
          <w:sz w:val="22"/>
          <w:szCs w:val="22"/>
        </w:rPr>
        <w:t xml:space="preserve">ь </w:t>
      </w:r>
      <w:r w:rsidRPr="007A6BDB">
        <w:rPr>
          <w:rFonts w:ascii="Times New Roman" w:eastAsia="Times New Roman" w:hAnsi="Times New Roman"/>
          <w:spacing w:val="1"/>
          <w:sz w:val="22"/>
          <w:szCs w:val="22"/>
        </w:rPr>
        <w:t>поис</w:t>
      </w:r>
      <w:r w:rsidRPr="007A6BDB">
        <w:rPr>
          <w:rFonts w:ascii="Times New Roman" w:eastAsia="Times New Roman" w:hAnsi="Times New Roman"/>
          <w:sz w:val="22"/>
          <w:szCs w:val="22"/>
        </w:rPr>
        <w:t xml:space="preserve">к </w:t>
      </w:r>
      <w:r w:rsidRPr="007A6BDB">
        <w:rPr>
          <w:rFonts w:ascii="Times New Roman" w:eastAsia="Times New Roman" w:hAnsi="Times New Roman"/>
          <w:spacing w:val="1"/>
          <w:sz w:val="22"/>
          <w:szCs w:val="22"/>
        </w:rPr>
        <w:t>информаци</w:t>
      </w:r>
      <w:r w:rsidRPr="007A6BDB">
        <w:rPr>
          <w:rFonts w:ascii="Times New Roman" w:eastAsia="Times New Roman" w:hAnsi="Times New Roman"/>
          <w:sz w:val="22"/>
          <w:szCs w:val="22"/>
        </w:rPr>
        <w:t xml:space="preserve">и в </w:t>
      </w:r>
      <w:r w:rsidRPr="007A6BDB">
        <w:rPr>
          <w:rFonts w:ascii="Times New Roman" w:eastAsia="Times New Roman" w:hAnsi="Times New Roman"/>
          <w:spacing w:val="1"/>
          <w:sz w:val="22"/>
          <w:szCs w:val="22"/>
        </w:rPr>
        <w:t>сет</w:t>
      </w:r>
      <w:r w:rsidRPr="007A6BDB">
        <w:rPr>
          <w:rFonts w:ascii="Times New Roman" w:eastAsia="Times New Roman" w:hAnsi="Times New Roman"/>
          <w:sz w:val="22"/>
          <w:szCs w:val="22"/>
        </w:rPr>
        <w:t xml:space="preserve">и </w:t>
      </w:r>
      <w:r w:rsidRPr="007A6BDB">
        <w:rPr>
          <w:rFonts w:ascii="Times New Roman" w:eastAsia="Times New Roman" w:hAnsi="Times New Roman"/>
          <w:spacing w:val="1"/>
          <w:sz w:val="22"/>
          <w:szCs w:val="22"/>
        </w:rPr>
        <w:t>Интерне</w:t>
      </w:r>
      <w:r w:rsidRPr="007A6BDB">
        <w:rPr>
          <w:rFonts w:ascii="Times New Roman" w:eastAsia="Times New Roman" w:hAnsi="Times New Roman"/>
          <w:sz w:val="22"/>
          <w:szCs w:val="22"/>
        </w:rPr>
        <w:t xml:space="preserve">т </w:t>
      </w:r>
      <w:r w:rsidRPr="007A6BDB">
        <w:rPr>
          <w:rFonts w:ascii="Times New Roman" w:eastAsia="Times New Roman" w:hAnsi="Times New Roman"/>
          <w:spacing w:val="1"/>
          <w:sz w:val="22"/>
          <w:szCs w:val="22"/>
        </w:rPr>
        <w:t>п</w:t>
      </w:r>
      <w:r w:rsidRPr="007A6BDB">
        <w:rPr>
          <w:rFonts w:ascii="Times New Roman" w:eastAsia="Times New Roman" w:hAnsi="Times New Roman"/>
          <w:sz w:val="22"/>
          <w:szCs w:val="22"/>
        </w:rPr>
        <w:t xml:space="preserve">о </w:t>
      </w:r>
      <w:r w:rsidRPr="007A6BDB">
        <w:rPr>
          <w:rFonts w:ascii="Times New Roman" w:eastAsia="Times New Roman" w:hAnsi="Times New Roman"/>
          <w:spacing w:val="1"/>
          <w:sz w:val="22"/>
          <w:szCs w:val="22"/>
        </w:rPr>
        <w:t>запроса</w:t>
      </w:r>
      <w:r w:rsidRPr="007A6BDB">
        <w:rPr>
          <w:rFonts w:ascii="Times New Roman" w:eastAsia="Times New Roman" w:hAnsi="Times New Roman"/>
          <w:sz w:val="22"/>
          <w:szCs w:val="22"/>
        </w:rPr>
        <w:t xml:space="preserve">м с </w:t>
      </w:r>
      <w:r w:rsidRPr="007A6BDB">
        <w:rPr>
          <w:rFonts w:ascii="Times New Roman" w:eastAsia="Times New Roman" w:hAnsi="Times New Roman"/>
          <w:spacing w:val="1"/>
          <w:sz w:val="22"/>
          <w:szCs w:val="22"/>
        </w:rPr>
        <w:t>использование</w:t>
      </w:r>
      <w:r w:rsidRPr="007A6BDB">
        <w:rPr>
          <w:rFonts w:ascii="Times New Roman" w:eastAsia="Times New Roman" w:hAnsi="Times New Roman"/>
          <w:sz w:val="22"/>
          <w:szCs w:val="22"/>
        </w:rPr>
        <w:t>м</w:t>
      </w:r>
      <w:r w:rsidRPr="007A6BDB">
        <w:rPr>
          <w:rFonts w:ascii="Times New Roman" w:eastAsia="Times New Roman" w:hAnsi="Times New Roman"/>
          <w:spacing w:val="-18"/>
          <w:sz w:val="22"/>
          <w:szCs w:val="22"/>
        </w:rPr>
        <w:t xml:space="preserve"> </w:t>
      </w:r>
      <w:r w:rsidRPr="007A6BDB">
        <w:rPr>
          <w:rFonts w:ascii="Times New Roman" w:eastAsia="Times New Roman" w:hAnsi="Times New Roman"/>
          <w:spacing w:val="1"/>
          <w:sz w:val="22"/>
          <w:szCs w:val="22"/>
        </w:rPr>
        <w:t>логически</w:t>
      </w:r>
      <w:r w:rsidRPr="007A6BDB">
        <w:rPr>
          <w:rFonts w:ascii="Times New Roman" w:eastAsia="Times New Roman" w:hAnsi="Times New Roman"/>
          <w:sz w:val="22"/>
          <w:szCs w:val="22"/>
        </w:rPr>
        <w:t>х</w:t>
      </w:r>
      <w:r w:rsidRPr="007A6BDB">
        <w:rPr>
          <w:rFonts w:ascii="Times New Roman" w:eastAsia="Times New Roman" w:hAnsi="Times New Roman"/>
          <w:spacing w:val="-13"/>
          <w:sz w:val="22"/>
          <w:szCs w:val="22"/>
        </w:rPr>
        <w:t xml:space="preserve"> </w:t>
      </w:r>
      <w:r w:rsidRPr="007A6BDB">
        <w:rPr>
          <w:rFonts w:ascii="Times New Roman" w:eastAsia="Times New Roman" w:hAnsi="Times New Roman"/>
          <w:spacing w:val="1"/>
          <w:sz w:val="22"/>
          <w:szCs w:val="22"/>
        </w:rPr>
        <w:t>операций</w:t>
      </w:r>
      <w:r w:rsidRPr="007A6BDB">
        <w:rPr>
          <w:rFonts w:ascii="Times New Roman" w:eastAsia="Times New Roman" w:hAnsi="Times New Roman"/>
          <w:sz w:val="22"/>
          <w:szCs w:val="22"/>
        </w:rPr>
        <w:t>.</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spacing w:val="1"/>
        </w:rPr>
        <w:t>Выпускни</w:t>
      </w:r>
      <w:r w:rsidRPr="007A6BDB">
        <w:rPr>
          <w:rFonts w:ascii="Times New Roman" w:hAnsi="Times New Roman"/>
          <w:b/>
        </w:rPr>
        <w:t xml:space="preserve">к </w:t>
      </w:r>
      <w:r w:rsidRPr="007A6BDB">
        <w:rPr>
          <w:rFonts w:ascii="Times New Roman" w:hAnsi="Times New Roman"/>
          <w:b/>
          <w:spacing w:val="1"/>
        </w:rPr>
        <w:t>овладее</w:t>
      </w:r>
      <w:r w:rsidRPr="007A6BDB">
        <w:rPr>
          <w:rFonts w:ascii="Times New Roman" w:hAnsi="Times New Roman"/>
          <w:b/>
        </w:rPr>
        <w:t>т (</w:t>
      </w:r>
      <w:r w:rsidRPr="007A6BDB">
        <w:rPr>
          <w:rFonts w:ascii="Times New Roman" w:hAnsi="Times New Roman"/>
          <w:b/>
          <w:spacing w:val="1"/>
        </w:rPr>
        <w:t>ка</w:t>
      </w:r>
      <w:r w:rsidRPr="007A6BDB">
        <w:rPr>
          <w:rFonts w:ascii="Times New Roman" w:hAnsi="Times New Roman"/>
          <w:b/>
        </w:rPr>
        <w:t xml:space="preserve">к </w:t>
      </w:r>
      <w:r w:rsidRPr="007A6BDB">
        <w:rPr>
          <w:rFonts w:ascii="Times New Roman" w:hAnsi="Times New Roman"/>
          <w:b/>
          <w:spacing w:val="1"/>
        </w:rPr>
        <w:t>результа</w:t>
      </w:r>
      <w:r w:rsidRPr="007A6BDB">
        <w:rPr>
          <w:rFonts w:ascii="Times New Roman" w:hAnsi="Times New Roman"/>
          <w:b/>
        </w:rPr>
        <w:t xml:space="preserve">т </w:t>
      </w:r>
      <w:r w:rsidRPr="007A6BDB">
        <w:rPr>
          <w:rFonts w:ascii="Times New Roman" w:hAnsi="Times New Roman"/>
          <w:b/>
          <w:spacing w:val="1"/>
        </w:rPr>
        <w:t>примен</w:t>
      </w:r>
      <w:r w:rsidRPr="007A6BDB">
        <w:rPr>
          <w:rFonts w:ascii="Times New Roman" w:hAnsi="Times New Roman"/>
          <w:b/>
          <w:spacing w:val="3"/>
        </w:rPr>
        <w:t>е</w:t>
      </w:r>
      <w:r w:rsidRPr="007A6BDB">
        <w:rPr>
          <w:rFonts w:ascii="Times New Roman" w:hAnsi="Times New Roman"/>
          <w:b/>
          <w:spacing w:val="1"/>
        </w:rPr>
        <w:t>ни</w:t>
      </w:r>
      <w:r w:rsidRPr="007A6BDB">
        <w:rPr>
          <w:rFonts w:ascii="Times New Roman" w:hAnsi="Times New Roman"/>
          <w:b/>
        </w:rPr>
        <w:t xml:space="preserve">я </w:t>
      </w:r>
      <w:r w:rsidRPr="007A6BDB">
        <w:rPr>
          <w:rFonts w:ascii="Times New Roman" w:hAnsi="Times New Roman"/>
          <w:b/>
          <w:spacing w:val="1"/>
        </w:rPr>
        <w:t>про</w:t>
      </w:r>
      <w:r w:rsidRPr="007A6BDB">
        <w:rPr>
          <w:rFonts w:ascii="Times New Roman" w:hAnsi="Times New Roman"/>
          <w:b/>
        </w:rPr>
        <w:t>г</w:t>
      </w:r>
      <w:r w:rsidRPr="007A6BDB">
        <w:rPr>
          <w:rFonts w:ascii="Times New Roman" w:hAnsi="Times New Roman"/>
          <w:b/>
          <w:spacing w:val="1"/>
        </w:rPr>
        <w:t>раммны</w:t>
      </w:r>
      <w:r w:rsidRPr="007A6BDB">
        <w:rPr>
          <w:rFonts w:ascii="Times New Roman" w:hAnsi="Times New Roman"/>
          <w:b/>
        </w:rPr>
        <w:t xml:space="preserve">х </w:t>
      </w:r>
      <w:r w:rsidRPr="007A6BDB">
        <w:rPr>
          <w:rFonts w:ascii="Times New Roman" w:hAnsi="Times New Roman"/>
          <w:b/>
          <w:spacing w:val="1"/>
        </w:rPr>
        <w:t>систе</w:t>
      </w:r>
      <w:r w:rsidRPr="007A6BDB">
        <w:rPr>
          <w:rFonts w:ascii="Times New Roman" w:hAnsi="Times New Roman"/>
          <w:b/>
        </w:rPr>
        <w:t xml:space="preserve">м и </w:t>
      </w:r>
      <w:proofErr w:type="gramStart"/>
      <w:r w:rsidRPr="007A6BDB">
        <w:rPr>
          <w:rFonts w:ascii="Times New Roman" w:hAnsi="Times New Roman"/>
          <w:b/>
          <w:spacing w:val="1"/>
        </w:rPr>
        <w:t>интерне</w:t>
      </w:r>
      <w:r w:rsidRPr="007A6BDB">
        <w:rPr>
          <w:rFonts w:ascii="Times New Roman" w:hAnsi="Times New Roman"/>
          <w:b/>
          <w:spacing w:val="2"/>
        </w:rPr>
        <w:t>т</w:t>
      </w:r>
      <w:r w:rsidRPr="007A6BDB">
        <w:rPr>
          <w:rFonts w:ascii="Times New Roman" w:hAnsi="Times New Roman"/>
          <w:b/>
          <w:spacing w:val="1"/>
        </w:rPr>
        <w:t>-сервисо</w:t>
      </w:r>
      <w:r w:rsidRPr="007A6BDB">
        <w:rPr>
          <w:rFonts w:ascii="Times New Roman" w:hAnsi="Times New Roman"/>
          <w:b/>
        </w:rPr>
        <w:t>в</w:t>
      </w:r>
      <w:proofErr w:type="gramEnd"/>
      <w:r w:rsidRPr="007A6BDB">
        <w:rPr>
          <w:rFonts w:ascii="Times New Roman" w:hAnsi="Times New Roman"/>
          <w:b/>
          <w:spacing w:val="-23"/>
        </w:rPr>
        <w:t xml:space="preserve"> </w:t>
      </w:r>
      <w:r w:rsidRPr="007A6BDB">
        <w:rPr>
          <w:rFonts w:ascii="Times New Roman" w:hAnsi="Times New Roman"/>
          <w:b/>
        </w:rPr>
        <w:t>в</w:t>
      </w:r>
      <w:r w:rsidRPr="007A6BDB">
        <w:rPr>
          <w:rFonts w:ascii="Times New Roman" w:hAnsi="Times New Roman"/>
          <w:b/>
          <w:spacing w:val="-1"/>
        </w:rPr>
        <w:t xml:space="preserve"> </w:t>
      </w:r>
      <w:r w:rsidRPr="007A6BDB">
        <w:rPr>
          <w:rFonts w:ascii="Times New Roman" w:hAnsi="Times New Roman"/>
          <w:b/>
          <w:spacing w:val="1"/>
        </w:rPr>
        <w:t>данно</w:t>
      </w:r>
      <w:r w:rsidRPr="007A6BDB">
        <w:rPr>
          <w:rFonts w:ascii="Times New Roman" w:hAnsi="Times New Roman"/>
          <w:b/>
        </w:rPr>
        <w:t>м</w:t>
      </w:r>
      <w:r w:rsidRPr="007A6BDB">
        <w:rPr>
          <w:rFonts w:ascii="Times New Roman" w:hAnsi="Times New Roman"/>
          <w:b/>
          <w:spacing w:val="-8"/>
        </w:rPr>
        <w:t xml:space="preserve"> </w:t>
      </w:r>
      <w:r w:rsidRPr="007A6BDB">
        <w:rPr>
          <w:rFonts w:ascii="Times New Roman" w:hAnsi="Times New Roman"/>
          <w:b/>
          <w:spacing w:val="1"/>
        </w:rPr>
        <w:t>курс</w:t>
      </w:r>
      <w:r w:rsidRPr="007A6BDB">
        <w:rPr>
          <w:rFonts w:ascii="Times New Roman" w:hAnsi="Times New Roman"/>
          <w:b/>
        </w:rPr>
        <w:t>е</w:t>
      </w:r>
      <w:r w:rsidRPr="007A6BDB">
        <w:rPr>
          <w:rFonts w:ascii="Times New Roman" w:hAnsi="Times New Roman"/>
          <w:b/>
          <w:spacing w:val="-5"/>
        </w:rPr>
        <w:t xml:space="preserve"> </w:t>
      </w:r>
      <w:r w:rsidRPr="007A6BDB">
        <w:rPr>
          <w:rFonts w:ascii="Times New Roman" w:hAnsi="Times New Roman"/>
          <w:b/>
        </w:rPr>
        <w:t xml:space="preserve">и </w:t>
      </w:r>
      <w:r w:rsidRPr="007A6BDB">
        <w:rPr>
          <w:rFonts w:ascii="Times New Roman" w:hAnsi="Times New Roman"/>
          <w:b/>
          <w:spacing w:val="1"/>
        </w:rPr>
        <w:t>в</w:t>
      </w:r>
      <w:r w:rsidRPr="007A6BDB">
        <w:rPr>
          <w:rFonts w:ascii="Times New Roman" w:hAnsi="Times New Roman"/>
          <w:b/>
        </w:rPr>
        <w:t>о</w:t>
      </w:r>
      <w:r w:rsidRPr="007A6BDB">
        <w:rPr>
          <w:rFonts w:ascii="Times New Roman" w:hAnsi="Times New Roman"/>
          <w:b/>
          <w:spacing w:val="-2"/>
        </w:rPr>
        <w:t xml:space="preserve"> </w:t>
      </w:r>
      <w:r w:rsidRPr="007A6BDB">
        <w:rPr>
          <w:rFonts w:ascii="Times New Roman" w:hAnsi="Times New Roman"/>
          <w:b/>
          <w:spacing w:val="1"/>
        </w:rPr>
        <w:t>все</w:t>
      </w:r>
      <w:r w:rsidRPr="007A6BDB">
        <w:rPr>
          <w:rFonts w:ascii="Times New Roman" w:hAnsi="Times New Roman"/>
          <w:b/>
        </w:rPr>
        <w:t>м</w:t>
      </w:r>
      <w:r w:rsidRPr="007A6BDB">
        <w:rPr>
          <w:rFonts w:ascii="Times New Roman" w:hAnsi="Times New Roman"/>
          <w:b/>
          <w:spacing w:val="-4"/>
        </w:rPr>
        <w:t xml:space="preserve"> </w:t>
      </w:r>
      <w:r w:rsidRPr="007A6BDB">
        <w:rPr>
          <w:rFonts w:ascii="Times New Roman" w:hAnsi="Times New Roman"/>
          <w:b/>
          <w:spacing w:val="1"/>
        </w:rPr>
        <w:t>образовательно</w:t>
      </w:r>
      <w:r w:rsidRPr="007A6BDB">
        <w:rPr>
          <w:rFonts w:ascii="Times New Roman" w:hAnsi="Times New Roman"/>
          <w:b/>
        </w:rPr>
        <w:t>м</w:t>
      </w:r>
      <w:r w:rsidRPr="007A6BDB">
        <w:rPr>
          <w:rFonts w:ascii="Times New Roman" w:hAnsi="Times New Roman"/>
          <w:b/>
          <w:spacing w:val="-20"/>
        </w:rPr>
        <w:t xml:space="preserve"> </w:t>
      </w:r>
      <w:r w:rsidRPr="007A6BDB">
        <w:rPr>
          <w:rFonts w:ascii="Times New Roman" w:hAnsi="Times New Roman"/>
          <w:b/>
          <w:spacing w:val="1"/>
        </w:rPr>
        <w:t>процессе</w:t>
      </w:r>
      <w:r w:rsidRPr="007A6BDB">
        <w:rPr>
          <w:rFonts w:ascii="Times New Roman" w:hAnsi="Times New Roman"/>
          <w:b/>
          <w:spacing w:val="-2"/>
        </w:rPr>
        <w:t>)</w:t>
      </w:r>
      <w:r w:rsidRPr="007A6BDB">
        <w:rPr>
          <w:rFonts w:ascii="Times New Roman" w:hAnsi="Times New Roman"/>
          <w:b/>
        </w:rPr>
        <w:t>:</w:t>
      </w:r>
    </w:p>
    <w:p w:rsidR="007A6BDB" w:rsidRPr="007A6BDB" w:rsidRDefault="007A6BDB" w:rsidP="00AC5EAB">
      <w:pPr>
        <w:pStyle w:val="ad"/>
        <w:numPr>
          <w:ilvl w:val="0"/>
          <w:numId w:val="97"/>
        </w:numPr>
        <w:tabs>
          <w:tab w:val="left" w:pos="820"/>
          <w:tab w:val="left" w:pos="993"/>
        </w:tabs>
        <w:ind w:left="0" w:firstLine="709"/>
        <w:jc w:val="both"/>
        <w:rPr>
          <w:rFonts w:ascii="Times New Roman" w:eastAsia="Times New Roman" w:hAnsi="Times New Roman"/>
          <w:sz w:val="22"/>
          <w:szCs w:val="22"/>
        </w:rPr>
      </w:pPr>
      <w:r w:rsidRPr="007A6BDB">
        <w:rPr>
          <w:rFonts w:ascii="Times New Roman" w:eastAsia="Times New Roman" w:hAnsi="Times New Roman"/>
          <w:spacing w:val="1"/>
          <w:sz w:val="22"/>
          <w:szCs w:val="22"/>
        </w:rPr>
        <w:t>навыкам</w:t>
      </w:r>
      <w:r w:rsidRPr="007A6BDB">
        <w:rPr>
          <w:rFonts w:ascii="Times New Roman" w:eastAsia="Times New Roman" w:hAnsi="Times New Roman"/>
          <w:sz w:val="22"/>
          <w:szCs w:val="22"/>
        </w:rPr>
        <w:t>и</w:t>
      </w:r>
      <w:r w:rsidRPr="007A6BDB">
        <w:rPr>
          <w:rFonts w:ascii="Times New Roman" w:eastAsia="Times New Roman" w:hAnsi="Times New Roman"/>
          <w:spacing w:val="54"/>
          <w:sz w:val="22"/>
          <w:szCs w:val="22"/>
        </w:rPr>
        <w:t xml:space="preserve"> </w:t>
      </w:r>
      <w:r w:rsidRPr="007A6BDB">
        <w:rPr>
          <w:rFonts w:ascii="Times New Roman" w:eastAsia="Times New Roman" w:hAnsi="Times New Roman"/>
          <w:spacing w:val="1"/>
          <w:sz w:val="22"/>
          <w:szCs w:val="22"/>
        </w:rPr>
        <w:t>работ</w:t>
      </w:r>
      <w:r w:rsidRPr="007A6BDB">
        <w:rPr>
          <w:rFonts w:ascii="Times New Roman" w:eastAsia="Times New Roman" w:hAnsi="Times New Roman"/>
          <w:sz w:val="22"/>
          <w:szCs w:val="22"/>
        </w:rPr>
        <w:t>ы</w:t>
      </w:r>
      <w:r w:rsidRPr="007A6BDB">
        <w:rPr>
          <w:rFonts w:ascii="Times New Roman" w:eastAsia="Times New Roman" w:hAnsi="Times New Roman"/>
          <w:spacing w:val="58"/>
          <w:sz w:val="22"/>
          <w:szCs w:val="22"/>
        </w:rPr>
        <w:t xml:space="preserve"> </w:t>
      </w:r>
      <w:r w:rsidRPr="007A6BDB">
        <w:rPr>
          <w:rFonts w:ascii="Times New Roman" w:eastAsia="Times New Roman" w:hAnsi="Times New Roman"/>
          <w:sz w:val="22"/>
          <w:szCs w:val="22"/>
        </w:rPr>
        <w:t>с</w:t>
      </w:r>
      <w:r w:rsidRPr="007A6BDB">
        <w:rPr>
          <w:rFonts w:ascii="Times New Roman" w:eastAsia="Times New Roman" w:hAnsi="Times New Roman"/>
          <w:spacing w:val="65"/>
          <w:sz w:val="22"/>
          <w:szCs w:val="22"/>
        </w:rPr>
        <w:t xml:space="preserve"> </w:t>
      </w:r>
      <w:r w:rsidRPr="007A6BDB">
        <w:rPr>
          <w:rFonts w:ascii="Times New Roman" w:eastAsia="Times New Roman" w:hAnsi="Times New Roman"/>
          <w:spacing w:val="1"/>
          <w:sz w:val="22"/>
          <w:szCs w:val="22"/>
        </w:rPr>
        <w:t>компьютером</w:t>
      </w:r>
      <w:r w:rsidRPr="007A6BDB">
        <w:rPr>
          <w:rFonts w:ascii="Times New Roman" w:eastAsia="Times New Roman" w:hAnsi="Times New Roman"/>
          <w:sz w:val="22"/>
          <w:szCs w:val="22"/>
        </w:rPr>
        <w:t>;</w:t>
      </w:r>
      <w:r w:rsidRPr="007A6BDB">
        <w:rPr>
          <w:rFonts w:ascii="Times New Roman" w:eastAsia="Times New Roman" w:hAnsi="Times New Roman"/>
          <w:spacing w:val="49"/>
          <w:sz w:val="22"/>
          <w:szCs w:val="22"/>
        </w:rPr>
        <w:t xml:space="preserve"> </w:t>
      </w:r>
      <w:r w:rsidRPr="007A6BDB">
        <w:rPr>
          <w:rFonts w:ascii="Times New Roman" w:eastAsia="Times New Roman" w:hAnsi="Times New Roman"/>
          <w:spacing w:val="1"/>
          <w:sz w:val="22"/>
          <w:szCs w:val="22"/>
        </w:rPr>
        <w:t>знаниями</w:t>
      </w:r>
      <w:r w:rsidRPr="007A6BDB">
        <w:rPr>
          <w:rFonts w:ascii="Times New Roman" w:eastAsia="Times New Roman" w:hAnsi="Times New Roman"/>
          <w:sz w:val="22"/>
          <w:szCs w:val="22"/>
        </w:rPr>
        <w:t>,</w:t>
      </w:r>
      <w:r w:rsidRPr="007A6BDB">
        <w:rPr>
          <w:rFonts w:ascii="Times New Roman" w:eastAsia="Times New Roman" w:hAnsi="Times New Roman"/>
          <w:spacing w:val="54"/>
          <w:sz w:val="22"/>
          <w:szCs w:val="22"/>
        </w:rPr>
        <w:t xml:space="preserve"> </w:t>
      </w:r>
      <w:r w:rsidRPr="007A6BDB">
        <w:rPr>
          <w:rFonts w:ascii="Times New Roman" w:eastAsia="Times New Roman" w:hAnsi="Times New Roman"/>
          <w:spacing w:val="1"/>
          <w:sz w:val="22"/>
          <w:szCs w:val="22"/>
        </w:rPr>
        <w:t>умениям</w:t>
      </w:r>
      <w:r w:rsidRPr="007A6BDB">
        <w:rPr>
          <w:rFonts w:ascii="Times New Roman" w:eastAsia="Times New Roman" w:hAnsi="Times New Roman"/>
          <w:sz w:val="22"/>
          <w:szCs w:val="22"/>
        </w:rPr>
        <w:t>и</w:t>
      </w:r>
      <w:r w:rsidRPr="007A6BDB">
        <w:rPr>
          <w:rFonts w:ascii="Times New Roman" w:eastAsia="Times New Roman" w:hAnsi="Times New Roman"/>
          <w:spacing w:val="54"/>
          <w:sz w:val="22"/>
          <w:szCs w:val="22"/>
        </w:rPr>
        <w:t xml:space="preserve"> </w:t>
      </w:r>
      <w:r w:rsidRPr="007A6BDB">
        <w:rPr>
          <w:rFonts w:ascii="Times New Roman" w:eastAsia="Times New Roman" w:hAnsi="Times New Roman"/>
          <w:sz w:val="22"/>
          <w:szCs w:val="22"/>
        </w:rPr>
        <w:t>и</w:t>
      </w:r>
      <w:r w:rsidRPr="007A6BDB">
        <w:rPr>
          <w:rFonts w:ascii="Times New Roman" w:eastAsia="Times New Roman" w:hAnsi="Times New Roman"/>
          <w:spacing w:val="65"/>
          <w:sz w:val="22"/>
          <w:szCs w:val="22"/>
        </w:rPr>
        <w:t xml:space="preserve"> </w:t>
      </w:r>
      <w:r w:rsidRPr="007A6BDB">
        <w:rPr>
          <w:rFonts w:ascii="Times New Roman" w:eastAsia="Times New Roman" w:hAnsi="Times New Roman"/>
          <w:spacing w:val="1"/>
          <w:sz w:val="22"/>
          <w:szCs w:val="22"/>
        </w:rPr>
        <w:t>навыками</w:t>
      </w:r>
      <w:r w:rsidRPr="007A6BDB">
        <w:rPr>
          <w:rFonts w:ascii="Times New Roman" w:eastAsia="Times New Roman" w:hAnsi="Times New Roman"/>
          <w:sz w:val="22"/>
          <w:szCs w:val="22"/>
        </w:rPr>
        <w:t xml:space="preserve">, </w:t>
      </w:r>
      <w:r w:rsidRPr="007A6BDB">
        <w:rPr>
          <w:rFonts w:ascii="Times New Roman" w:eastAsia="Times New Roman" w:hAnsi="Times New Roman"/>
          <w:spacing w:val="1"/>
          <w:sz w:val="22"/>
          <w:szCs w:val="22"/>
        </w:rPr>
        <w:t>достаточным</w:t>
      </w:r>
      <w:r w:rsidRPr="007A6BDB">
        <w:rPr>
          <w:rFonts w:ascii="Times New Roman" w:eastAsia="Times New Roman" w:hAnsi="Times New Roman"/>
          <w:sz w:val="22"/>
          <w:szCs w:val="22"/>
        </w:rPr>
        <w:t>и</w:t>
      </w:r>
      <w:r w:rsidRPr="007A6BDB">
        <w:rPr>
          <w:rFonts w:ascii="Times New Roman" w:eastAsia="Times New Roman" w:hAnsi="Times New Roman"/>
          <w:spacing w:val="-15"/>
          <w:sz w:val="22"/>
          <w:szCs w:val="22"/>
        </w:rPr>
        <w:t xml:space="preserve"> </w:t>
      </w:r>
      <w:r w:rsidRPr="007A6BDB">
        <w:rPr>
          <w:rFonts w:ascii="Times New Roman" w:eastAsia="Times New Roman" w:hAnsi="Times New Roman"/>
          <w:spacing w:val="1"/>
          <w:sz w:val="22"/>
          <w:szCs w:val="22"/>
        </w:rPr>
        <w:t>дл</w:t>
      </w:r>
      <w:r w:rsidRPr="007A6BDB">
        <w:rPr>
          <w:rFonts w:ascii="Times New Roman" w:eastAsia="Times New Roman" w:hAnsi="Times New Roman"/>
          <w:sz w:val="22"/>
          <w:szCs w:val="22"/>
        </w:rPr>
        <w:t>я</w:t>
      </w:r>
      <w:r w:rsidRPr="007A6BDB">
        <w:rPr>
          <w:rFonts w:ascii="Times New Roman" w:eastAsia="Times New Roman" w:hAnsi="Times New Roman"/>
          <w:spacing w:val="-2"/>
          <w:sz w:val="22"/>
          <w:szCs w:val="22"/>
        </w:rPr>
        <w:t xml:space="preserve"> </w:t>
      </w:r>
      <w:r w:rsidRPr="007A6BDB">
        <w:rPr>
          <w:rFonts w:ascii="Times New Roman" w:eastAsia="Times New Roman" w:hAnsi="Times New Roman"/>
          <w:spacing w:val="1"/>
          <w:sz w:val="22"/>
          <w:szCs w:val="22"/>
        </w:rPr>
        <w:t>работ</w:t>
      </w:r>
      <w:r w:rsidRPr="007A6BDB">
        <w:rPr>
          <w:rFonts w:ascii="Times New Roman" w:eastAsia="Times New Roman" w:hAnsi="Times New Roman"/>
          <w:sz w:val="22"/>
          <w:szCs w:val="22"/>
        </w:rPr>
        <w:t>ы</w:t>
      </w:r>
      <w:r w:rsidRPr="007A6BDB">
        <w:rPr>
          <w:rFonts w:ascii="Times New Roman" w:eastAsia="Times New Roman" w:hAnsi="Times New Roman"/>
          <w:spacing w:val="-7"/>
          <w:sz w:val="22"/>
          <w:szCs w:val="22"/>
        </w:rPr>
        <w:t xml:space="preserve"> </w:t>
      </w:r>
      <w:r w:rsidRPr="007A6BDB">
        <w:rPr>
          <w:rFonts w:ascii="Times New Roman" w:eastAsia="Times New Roman" w:hAnsi="Times New Roman"/>
          <w:sz w:val="22"/>
          <w:szCs w:val="22"/>
        </w:rPr>
        <w:t>с</w:t>
      </w:r>
      <w:r w:rsidRPr="007A6BDB">
        <w:rPr>
          <w:rFonts w:ascii="Times New Roman" w:eastAsia="Times New Roman" w:hAnsi="Times New Roman"/>
          <w:spacing w:val="1"/>
          <w:sz w:val="22"/>
          <w:szCs w:val="22"/>
        </w:rPr>
        <w:t xml:space="preserve"> различным</w:t>
      </w:r>
      <w:r w:rsidRPr="007A6BDB">
        <w:rPr>
          <w:rFonts w:ascii="Times New Roman" w:eastAsia="Times New Roman" w:hAnsi="Times New Roman"/>
          <w:sz w:val="22"/>
          <w:szCs w:val="22"/>
        </w:rPr>
        <w:t>и</w:t>
      </w:r>
      <w:r w:rsidRPr="007A6BDB">
        <w:rPr>
          <w:rFonts w:ascii="Times New Roman" w:eastAsia="Times New Roman" w:hAnsi="Times New Roman"/>
          <w:spacing w:val="-13"/>
          <w:sz w:val="22"/>
          <w:szCs w:val="22"/>
        </w:rPr>
        <w:t xml:space="preserve"> </w:t>
      </w:r>
      <w:r w:rsidRPr="007A6BDB">
        <w:rPr>
          <w:rFonts w:ascii="Times New Roman" w:eastAsia="Times New Roman" w:hAnsi="Times New Roman"/>
          <w:spacing w:val="1"/>
          <w:sz w:val="22"/>
          <w:szCs w:val="22"/>
        </w:rPr>
        <w:t>видам</w:t>
      </w:r>
      <w:r w:rsidRPr="007A6BDB">
        <w:rPr>
          <w:rFonts w:ascii="Times New Roman" w:eastAsia="Times New Roman" w:hAnsi="Times New Roman"/>
          <w:sz w:val="22"/>
          <w:szCs w:val="22"/>
        </w:rPr>
        <w:t>и</w:t>
      </w:r>
      <w:r w:rsidRPr="007A6BDB">
        <w:rPr>
          <w:rFonts w:ascii="Times New Roman" w:eastAsia="Times New Roman" w:hAnsi="Times New Roman"/>
          <w:spacing w:val="-7"/>
          <w:sz w:val="22"/>
          <w:szCs w:val="22"/>
        </w:rPr>
        <w:t xml:space="preserve"> </w:t>
      </w:r>
      <w:r w:rsidRPr="007A6BDB">
        <w:rPr>
          <w:rFonts w:ascii="Times New Roman" w:eastAsia="Times New Roman" w:hAnsi="Times New Roman"/>
          <w:spacing w:val="1"/>
          <w:sz w:val="22"/>
          <w:szCs w:val="22"/>
        </w:rPr>
        <w:t>программны</w:t>
      </w:r>
      <w:r w:rsidRPr="007A6BDB">
        <w:rPr>
          <w:rFonts w:ascii="Times New Roman" w:eastAsia="Times New Roman" w:hAnsi="Times New Roman"/>
          <w:sz w:val="22"/>
          <w:szCs w:val="22"/>
        </w:rPr>
        <w:t>х</w:t>
      </w:r>
      <w:r w:rsidRPr="007A6BDB">
        <w:rPr>
          <w:rFonts w:ascii="Times New Roman" w:eastAsia="Times New Roman" w:hAnsi="Times New Roman"/>
          <w:spacing w:val="-14"/>
          <w:sz w:val="22"/>
          <w:szCs w:val="22"/>
        </w:rPr>
        <w:t xml:space="preserve"> </w:t>
      </w:r>
      <w:r w:rsidRPr="007A6BDB">
        <w:rPr>
          <w:rFonts w:ascii="Times New Roman" w:eastAsia="Times New Roman" w:hAnsi="Times New Roman"/>
          <w:spacing w:val="1"/>
          <w:sz w:val="22"/>
          <w:szCs w:val="22"/>
        </w:rPr>
        <w:t>систе</w:t>
      </w:r>
      <w:r w:rsidRPr="007A6BDB">
        <w:rPr>
          <w:rFonts w:ascii="Times New Roman" w:eastAsia="Times New Roman" w:hAnsi="Times New Roman"/>
          <w:sz w:val="22"/>
          <w:szCs w:val="22"/>
        </w:rPr>
        <w:t>м</w:t>
      </w:r>
      <w:r w:rsidRPr="007A6BDB">
        <w:rPr>
          <w:rFonts w:ascii="Times New Roman" w:eastAsia="Times New Roman" w:hAnsi="Times New Roman"/>
          <w:spacing w:val="-6"/>
          <w:sz w:val="22"/>
          <w:szCs w:val="22"/>
        </w:rPr>
        <w:t xml:space="preserve"> </w:t>
      </w:r>
      <w:r w:rsidRPr="007A6BDB">
        <w:rPr>
          <w:rFonts w:ascii="Times New Roman" w:eastAsia="Times New Roman" w:hAnsi="Times New Roman"/>
          <w:sz w:val="22"/>
          <w:szCs w:val="22"/>
        </w:rPr>
        <w:t xml:space="preserve">и </w:t>
      </w:r>
      <w:proofErr w:type="gramStart"/>
      <w:r w:rsidRPr="007A6BDB">
        <w:rPr>
          <w:rFonts w:ascii="Times New Roman" w:eastAsia="Times New Roman" w:hAnsi="Times New Roman"/>
          <w:spacing w:val="1"/>
          <w:sz w:val="22"/>
          <w:szCs w:val="22"/>
        </w:rPr>
        <w:t>интернет-сервисо</w:t>
      </w:r>
      <w:r w:rsidRPr="007A6BDB">
        <w:rPr>
          <w:rFonts w:ascii="Times New Roman" w:eastAsia="Times New Roman" w:hAnsi="Times New Roman"/>
          <w:sz w:val="22"/>
          <w:szCs w:val="22"/>
        </w:rPr>
        <w:t>в</w:t>
      </w:r>
      <w:proofErr w:type="gramEnd"/>
      <w:r w:rsidRPr="007A6BDB">
        <w:rPr>
          <w:rFonts w:ascii="Times New Roman" w:eastAsia="Times New Roman" w:hAnsi="Times New Roman"/>
          <w:sz w:val="22"/>
          <w:szCs w:val="22"/>
        </w:rPr>
        <w:t xml:space="preserve"> (</w:t>
      </w:r>
      <w:r w:rsidRPr="007A6BDB">
        <w:rPr>
          <w:rFonts w:ascii="Times New Roman" w:eastAsia="Times New Roman" w:hAnsi="Times New Roman"/>
          <w:spacing w:val="1"/>
          <w:sz w:val="22"/>
          <w:szCs w:val="22"/>
        </w:rPr>
        <w:t>файловы</w:t>
      </w:r>
      <w:r w:rsidRPr="007A6BDB">
        <w:rPr>
          <w:rFonts w:ascii="Times New Roman" w:eastAsia="Times New Roman" w:hAnsi="Times New Roman"/>
          <w:sz w:val="22"/>
          <w:szCs w:val="22"/>
        </w:rPr>
        <w:t>е</w:t>
      </w:r>
      <w:r w:rsidRPr="007A6BDB">
        <w:rPr>
          <w:rFonts w:ascii="Times New Roman" w:eastAsia="Times New Roman" w:hAnsi="Times New Roman"/>
          <w:spacing w:val="10"/>
          <w:sz w:val="22"/>
          <w:szCs w:val="22"/>
        </w:rPr>
        <w:t xml:space="preserve"> </w:t>
      </w:r>
      <w:r w:rsidRPr="007A6BDB">
        <w:rPr>
          <w:rFonts w:ascii="Times New Roman" w:eastAsia="Times New Roman" w:hAnsi="Times New Roman"/>
          <w:spacing w:val="1"/>
          <w:sz w:val="22"/>
          <w:szCs w:val="22"/>
        </w:rPr>
        <w:t>менед</w:t>
      </w:r>
      <w:r w:rsidRPr="007A6BDB">
        <w:rPr>
          <w:rFonts w:ascii="Times New Roman" w:eastAsia="Times New Roman" w:hAnsi="Times New Roman"/>
          <w:sz w:val="22"/>
          <w:szCs w:val="22"/>
        </w:rPr>
        <w:t>ж</w:t>
      </w:r>
      <w:r w:rsidRPr="007A6BDB">
        <w:rPr>
          <w:rFonts w:ascii="Times New Roman" w:eastAsia="Times New Roman" w:hAnsi="Times New Roman"/>
          <w:spacing w:val="1"/>
          <w:sz w:val="22"/>
          <w:szCs w:val="22"/>
        </w:rPr>
        <w:t>еры</w:t>
      </w:r>
      <w:r w:rsidRPr="007A6BDB">
        <w:rPr>
          <w:rFonts w:ascii="Times New Roman" w:eastAsia="Times New Roman" w:hAnsi="Times New Roman"/>
          <w:sz w:val="22"/>
          <w:szCs w:val="22"/>
        </w:rPr>
        <w:t>,</w:t>
      </w:r>
      <w:r w:rsidRPr="007A6BDB">
        <w:rPr>
          <w:rFonts w:ascii="Times New Roman" w:eastAsia="Times New Roman" w:hAnsi="Times New Roman"/>
          <w:spacing w:val="8"/>
          <w:sz w:val="22"/>
          <w:szCs w:val="22"/>
        </w:rPr>
        <w:t xml:space="preserve"> </w:t>
      </w:r>
      <w:r w:rsidRPr="007A6BDB">
        <w:rPr>
          <w:rFonts w:ascii="Times New Roman" w:eastAsia="Times New Roman" w:hAnsi="Times New Roman"/>
          <w:spacing w:val="1"/>
          <w:sz w:val="22"/>
          <w:szCs w:val="22"/>
        </w:rPr>
        <w:t>текстовы</w:t>
      </w:r>
      <w:r w:rsidRPr="007A6BDB">
        <w:rPr>
          <w:rFonts w:ascii="Times New Roman" w:eastAsia="Times New Roman" w:hAnsi="Times New Roman"/>
          <w:sz w:val="22"/>
          <w:szCs w:val="22"/>
        </w:rPr>
        <w:t>е</w:t>
      </w:r>
      <w:r w:rsidRPr="007A6BDB">
        <w:rPr>
          <w:rFonts w:ascii="Times New Roman" w:eastAsia="Times New Roman" w:hAnsi="Times New Roman"/>
          <w:spacing w:val="10"/>
          <w:sz w:val="22"/>
          <w:szCs w:val="22"/>
        </w:rPr>
        <w:t xml:space="preserve"> </w:t>
      </w:r>
      <w:r w:rsidRPr="007A6BDB">
        <w:rPr>
          <w:rFonts w:ascii="Times New Roman" w:eastAsia="Times New Roman" w:hAnsi="Times New Roman"/>
          <w:spacing w:val="1"/>
          <w:sz w:val="22"/>
          <w:szCs w:val="22"/>
        </w:rPr>
        <w:t>редакторы</w:t>
      </w:r>
      <w:r w:rsidRPr="007A6BDB">
        <w:rPr>
          <w:rFonts w:ascii="Times New Roman" w:eastAsia="Times New Roman" w:hAnsi="Times New Roman"/>
          <w:sz w:val="22"/>
          <w:szCs w:val="22"/>
        </w:rPr>
        <w:t xml:space="preserve">, </w:t>
      </w:r>
      <w:r w:rsidRPr="007A6BDB">
        <w:rPr>
          <w:rFonts w:ascii="Times New Roman" w:eastAsia="Times New Roman" w:hAnsi="Times New Roman"/>
          <w:spacing w:val="1"/>
          <w:sz w:val="22"/>
          <w:szCs w:val="22"/>
        </w:rPr>
        <w:t>электронны</w:t>
      </w:r>
      <w:r w:rsidRPr="007A6BDB">
        <w:rPr>
          <w:rFonts w:ascii="Times New Roman" w:eastAsia="Times New Roman" w:hAnsi="Times New Roman"/>
          <w:sz w:val="22"/>
          <w:szCs w:val="22"/>
        </w:rPr>
        <w:t xml:space="preserve">е </w:t>
      </w:r>
      <w:r w:rsidRPr="007A6BDB">
        <w:rPr>
          <w:rFonts w:ascii="Times New Roman" w:eastAsia="Times New Roman" w:hAnsi="Times New Roman"/>
          <w:spacing w:val="1"/>
          <w:sz w:val="22"/>
          <w:szCs w:val="22"/>
        </w:rPr>
        <w:t>таблицы</w:t>
      </w:r>
      <w:r w:rsidRPr="007A6BDB">
        <w:rPr>
          <w:rFonts w:ascii="Times New Roman" w:eastAsia="Times New Roman" w:hAnsi="Times New Roman"/>
          <w:sz w:val="22"/>
          <w:szCs w:val="22"/>
        </w:rPr>
        <w:t>,</w:t>
      </w:r>
      <w:r w:rsidRPr="007A6BDB">
        <w:rPr>
          <w:rFonts w:ascii="Times New Roman" w:eastAsia="Times New Roman" w:hAnsi="Times New Roman"/>
          <w:spacing w:val="3"/>
          <w:sz w:val="22"/>
          <w:szCs w:val="22"/>
        </w:rPr>
        <w:t xml:space="preserve"> </w:t>
      </w:r>
      <w:r w:rsidRPr="007A6BDB">
        <w:rPr>
          <w:rFonts w:ascii="Times New Roman" w:eastAsia="Times New Roman" w:hAnsi="Times New Roman"/>
          <w:spacing w:val="1"/>
          <w:sz w:val="22"/>
          <w:szCs w:val="22"/>
        </w:rPr>
        <w:t>браузеры</w:t>
      </w:r>
      <w:r w:rsidRPr="007A6BDB">
        <w:rPr>
          <w:rFonts w:ascii="Times New Roman" w:eastAsia="Times New Roman" w:hAnsi="Times New Roman"/>
          <w:sz w:val="22"/>
          <w:szCs w:val="22"/>
        </w:rPr>
        <w:t>,</w:t>
      </w:r>
      <w:r w:rsidRPr="007A6BDB">
        <w:rPr>
          <w:rFonts w:ascii="Times New Roman" w:eastAsia="Times New Roman" w:hAnsi="Times New Roman"/>
          <w:spacing w:val="3"/>
          <w:sz w:val="22"/>
          <w:szCs w:val="22"/>
        </w:rPr>
        <w:t xml:space="preserve"> </w:t>
      </w:r>
      <w:r w:rsidRPr="007A6BDB">
        <w:rPr>
          <w:rFonts w:ascii="Times New Roman" w:eastAsia="Times New Roman" w:hAnsi="Times New Roman"/>
          <w:spacing w:val="1"/>
          <w:sz w:val="22"/>
          <w:szCs w:val="22"/>
        </w:rPr>
        <w:t>поисковы</w:t>
      </w:r>
      <w:r w:rsidRPr="007A6BDB">
        <w:rPr>
          <w:rFonts w:ascii="Times New Roman" w:eastAsia="Times New Roman" w:hAnsi="Times New Roman"/>
          <w:sz w:val="22"/>
          <w:szCs w:val="22"/>
        </w:rPr>
        <w:t>е</w:t>
      </w:r>
      <w:r w:rsidRPr="007A6BDB">
        <w:rPr>
          <w:rFonts w:ascii="Times New Roman" w:eastAsia="Times New Roman" w:hAnsi="Times New Roman"/>
          <w:spacing w:val="3"/>
          <w:sz w:val="22"/>
          <w:szCs w:val="22"/>
        </w:rPr>
        <w:t xml:space="preserve"> </w:t>
      </w:r>
      <w:r w:rsidRPr="007A6BDB">
        <w:rPr>
          <w:rFonts w:ascii="Times New Roman" w:eastAsia="Times New Roman" w:hAnsi="Times New Roman"/>
          <w:spacing w:val="1"/>
          <w:sz w:val="22"/>
          <w:szCs w:val="22"/>
        </w:rPr>
        <w:t>системы</w:t>
      </w:r>
      <w:r w:rsidRPr="007A6BDB">
        <w:rPr>
          <w:rFonts w:ascii="Times New Roman" w:eastAsia="Times New Roman" w:hAnsi="Times New Roman"/>
          <w:sz w:val="22"/>
          <w:szCs w:val="22"/>
        </w:rPr>
        <w:t>,</w:t>
      </w:r>
      <w:r w:rsidRPr="007A6BDB">
        <w:rPr>
          <w:rFonts w:ascii="Times New Roman" w:eastAsia="Times New Roman" w:hAnsi="Times New Roman"/>
          <w:spacing w:val="4"/>
          <w:sz w:val="22"/>
          <w:szCs w:val="22"/>
        </w:rPr>
        <w:t xml:space="preserve"> </w:t>
      </w:r>
      <w:r w:rsidRPr="007A6BDB">
        <w:rPr>
          <w:rFonts w:ascii="Times New Roman" w:eastAsia="Times New Roman" w:hAnsi="Times New Roman"/>
          <w:spacing w:val="1"/>
          <w:sz w:val="22"/>
          <w:szCs w:val="22"/>
        </w:rPr>
        <w:t>словари</w:t>
      </w:r>
      <w:r w:rsidRPr="007A6BDB">
        <w:rPr>
          <w:rFonts w:ascii="Times New Roman" w:eastAsia="Times New Roman" w:hAnsi="Times New Roman"/>
          <w:sz w:val="22"/>
          <w:szCs w:val="22"/>
        </w:rPr>
        <w:t xml:space="preserve">, </w:t>
      </w:r>
      <w:r w:rsidRPr="007A6BDB">
        <w:rPr>
          <w:rFonts w:ascii="Times New Roman" w:eastAsia="Times New Roman" w:hAnsi="Times New Roman"/>
          <w:spacing w:val="1"/>
          <w:sz w:val="22"/>
          <w:szCs w:val="22"/>
        </w:rPr>
        <w:t>электронны</w:t>
      </w:r>
      <w:r w:rsidRPr="007A6BDB">
        <w:rPr>
          <w:rFonts w:ascii="Times New Roman" w:eastAsia="Times New Roman" w:hAnsi="Times New Roman"/>
          <w:sz w:val="22"/>
          <w:szCs w:val="22"/>
        </w:rPr>
        <w:t>е</w:t>
      </w:r>
      <w:r w:rsidRPr="007A6BDB">
        <w:rPr>
          <w:rFonts w:ascii="Times New Roman" w:eastAsia="Times New Roman" w:hAnsi="Times New Roman"/>
          <w:spacing w:val="3"/>
          <w:sz w:val="22"/>
          <w:szCs w:val="22"/>
        </w:rPr>
        <w:t xml:space="preserve"> </w:t>
      </w:r>
      <w:r w:rsidRPr="007A6BDB">
        <w:rPr>
          <w:rFonts w:ascii="Times New Roman" w:eastAsia="Times New Roman" w:hAnsi="Times New Roman"/>
          <w:spacing w:val="1"/>
          <w:sz w:val="22"/>
          <w:szCs w:val="22"/>
        </w:rPr>
        <w:t>энциклопедии</w:t>
      </w:r>
      <w:r w:rsidRPr="007A6BDB">
        <w:rPr>
          <w:rFonts w:ascii="Times New Roman" w:eastAsia="Times New Roman" w:hAnsi="Times New Roman"/>
          <w:sz w:val="22"/>
          <w:szCs w:val="22"/>
        </w:rPr>
        <w:t xml:space="preserve">); </w:t>
      </w:r>
      <w:r w:rsidRPr="007A6BDB">
        <w:rPr>
          <w:rFonts w:ascii="Times New Roman" w:eastAsia="Times New Roman" w:hAnsi="Times New Roman"/>
          <w:spacing w:val="1"/>
          <w:sz w:val="22"/>
          <w:szCs w:val="22"/>
        </w:rPr>
        <w:t>умение</w:t>
      </w:r>
      <w:r w:rsidRPr="007A6BDB">
        <w:rPr>
          <w:rFonts w:ascii="Times New Roman" w:eastAsia="Times New Roman" w:hAnsi="Times New Roman"/>
          <w:sz w:val="22"/>
          <w:szCs w:val="22"/>
        </w:rPr>
        <w:t>м</w:t>
      </w:r>
      <w:r w:rsidRPr="007A6BDB">
        <w:rPr>
          <w:rFonts w:ascii="Times New Roman" w:eastAsia="Times New Roman" w:hAnsi="Times New Roman"/>
          <w:spacing w:val="9"/>
          <w:sz w:val="22"/>
          <w:szCs w:val="22"/>
        </w:rPr>
        <w:t xml:space="preserve"> </w:t>
      </w:r>
      <w:r w:rsidRPr="007A6BDB">
        <w:rPr>
          <w:rFonts w:ascii="Times New Roman" w:eastAsia="Times New Roman" w:hAnsi="Times New Roman"/>
          <w:spacing w:val="1"/>
          <w:sz w:val="22"/>
          <w:szCs w:val="22"/>
        </w:rPr>
        <w:t>описыват</w:t>
      </w:r>
      <w:r w:rsidRPr="007A6BDB">
        <w:rPr>
          <w:rFonts w:ascii="Times New Roman" w:eastAsia="Times New Roman" w:hAnsi="Times New Roman"/>
          <w:sz w:val="22"/>
          <w:szCs w:val="22"/>
        </w:rPr>
        <w:t>ь</w:t>
      </w:r>
      <w:r w:rsidRPr="007A6BDB">
        <w:rPr>
          <w:rFonts w:ascii="Times New Roman" w:eastAsia="Times New Roman" w:hAnsi="Times New Roman"/>
          <w:spacing w:val="6"/>
          <w:sz w:val="22"/>
          <w:szCs w:val="22"/>
        </w:rPr>
        <w:t xml:space="preserve"> </w:t>
      </w:r>
      <w:r w:rsidRPr="007A6BDB">
        <w:rPr>
          <w:rFonts w:ascii="Times New Roman" w:eastAsia="Times New Roman" w:hAnsi="Times New Roman"/>
          <w:spacing w:val="1"/>
          <w:sz w:val="22"/>
          <w:szCs w:val="22"/>
        </w:rPr>
        <w:t>работ</w:t>
      </w:r>
      <w:r w:rsidRPr="007A6BDB">
        <w:rPr>
          <w:rFonts w:ascii="Times New Roman" w:eastAsia="Times New Roman" w:hAnsi="Times New Roman"/>
          <w:sz w:val="22"/>
          <w:szCs w:val="22"/>
        </w:rPr>
        <w:t>у</w:t>
      </w:r>
      <w:r w:rsidRPr="007A6BDB">
        <w:rPr>
          <w:rFonts w:ascii="Times New Roman" w:eastAsia="Times New Roman" w:hAnsi="Times New Roman"/>
          <w:spacing w:val="11"/>
          <w:sz w:val="22"/>
          <w:szCs w:val="22"/>
        </w:rPr>
        <w:t xml:space="preserve"> </w:t>
      </w:r>
      <w:r w:rsidRPr="007A6BDB">
        <w:rPr>
          <w:rFonts w:ascii="Times New Roman" w:eastAsia="Times New Roman" w:hAnsi="Times New Roman"/>
          <w:spacing w:val="1"/>
          <w:sz w:val="22"/>
          <w:szCs w:val="22"/>
        </w:rPr>
        <w:t>эти</w:t>
      </w:r>
      <w:r w:rsidRPr="007A6BDB">
        <w:rPr>
          <w:rFonts w:ascii="Times New Roman" w:eastAsia="Times New Roman" w:hAnsi="Times New Roman"/>
          <w:sz w:val="22"/>
          <w:szCs w:val="22"/>
        </w:rPr>
        <w:t>х</w:t>
      </w:r>
      <w:r w:rsidRPr="007A6BDB">
        <w:rPr>
          <w:rFonts w:ascii="Times New Roman" w:eastAsia="Times New Roman" w:hAnsi="Times New Roman"/>
          <w:spacing w:val="13"/>
          <w:sz w:val="22"/>
          <w:szCs w:val="22"/>
        </w:rPr>
        <w:t xml:space="preserve"> </w:t>
      </w:r>
      <w:r w:rsidRPr="007A6BDB">
        <w:rPr>
          <w:rFonts w:ascii="Times New Roman" w:eastAsia="Times New Roman" w:hAnsi="Times New Roman"/>
          <w:spacing w:val="1"/>
          <w:sz w:val="22"/>
          <w:szCs w:val="22"/>
        </w:rPr>
        <w:t>систе</w:t>
      </w:r>
      <w:r w:rsidRPr="007A6BDB">
        <w:rPr>
          <w:rFonts w:ascii="Times New Roman" w:eastAsia="Times New Roman" w:hAnsi="Times New Roman"/>
          <w:sz w:val="22"/>
          <w:szCs w:val="22"/>
        </w:rPr>
        <w:t>м</w:t>
      </w:r>
      <w:r w:rsidRPr="007A6BDB">
        <w:rPr>
          <w:rFonts w:ascii="Times New Roman" w:eastAsia="Times New Roman" w:hAnsi="Times New Roman"/>
          <w:spacing w:val="12"/>
          <w:sz w:val="22"/>
          <w:szCs w:val="22"/>
        </w:rPr>
        <w:t xml:space="preserve"> </w:t>
      </w:r>
      <w:r w:rsidRPr="007A6BDB">
        <w:rPr>
          <w:rFonts w:ascii="Times New Roman" w:eastAsia="Times New Roman" w:hAnsi="Times New Roman"/>
          <w:sz w:val="22"/>
          <w:szCs w:val="22"/>
        </w:rPr>
        <w:t xml:space="preserve">и </w:t>
      </w:r>
      <w:r w:rsidRPr="007A6BDB">
        <w:rPr>
          <w:rFonts w:ascii="Times New Roman" w:eastAsia="Times New Roman" w:hAnsi="Times New Roman"/>
          <w:spacing w:val="1"/>
          <w:sz w:val="22"/>
          <w:szCs w:val="22"/>
        </w:rPr>
        <w:t>сервисо</w:t>
      </w:r>
      <w:r w:rsidRPr="007A6BDB">
        <w:rPr>
          <w:rFonts w:ascii="Times New Roman" w:eastAsia="Times New Roman" w:hAnsi="Times New Roman"/>
          <w:sz w:val="22"/>
          <w:szCs w:val="22"/>
        </w:rPr>
        <w:t>в</w:t>
      </w:r>
      <w:r w:rsidRPr="007A6BDB">
        <w:rPr>
          <w:rFonts w:ascii="Times New Roman" w:eastAsia="Times New Roman" w:hAnsi="Times New Roman"/>
          <w:spacing w:val="-10"/>
          <w:sz w:val="22"/>
          <w:szCs w:val="22"/>
        </w:rPr>
        <w:t xml:space="preserve"> </w:t>
      </w:r>
      <w:r w:rsidRPr="007A6BDB">
        <w:rPr>
          <w:rFonts w:ascii="Times New Roman" w:eastAsia="Times New Roman" w:hAnsi="Times New Roman"/>
          <w:sz w:val="22"/>
          <w:szCs w:val="22"/>
        </w:rPr>
        <w:t xml:space="preserve">с </w:t>
      </w:r>
      <w:r w:rsidRPr="007A6BDB">
        <w:rPr>
          <w:rFonts w:ascii="Times New Roman" w:eastAsia="Times New Roman" w:hAnsi="Times New Roman"/>
          <w:spacing w:val="1"/>
          <w:sz w:val="22"/>
          <w:szCs w:val="22"/>
        </w:rPr>
        <w:t>использование</w:t>
      </w:r>
      <w:r w:rsidRPr="007A6BDB">
        <w:rPr>
          <w:rFonts w:ascii="Times New Roman" w:eastAsia="Times New Roman" w:hAnsi="Times New Roman"/>
          <w:sz w:val="22"/>
          <w:szCs w:val="22"/>
        </w:rPr>
        <w:t>м</w:t>
      </w:r>
      <w:r w:rsidRPr="007A6BDB">
        <w:rPr>
          <w:rFonts w:ascii="Times New Roman" w:eastAsia="Times New Roman" w:hAnsi="Times New Roman"/>
          <w:spacing w:val="-18"/>
          <w:sz w:val="22"/>
          <w:szCs w:val="22"/>
        </w:rPr>
        <w:t xml:space="preserve"> </w:t>
      </w:r>
      <w:r w:rsidRPr="007A6BDB">
        <w:rPr>
          <w:rFonts w:ascii="Times New Roman" w:eastAsia="Times New Roman" w:hAnsi="Times New Roman"/>
          <w:spacing w:val="1"/>
          <w:sz w:val="22"/>
          <w:szCs w:val="22"/>
        </w:rPr>
        <w:t>соответствующе</w:t>
      </w:r>
      <w:r w:rsidRPr="007A6BDB">
        <w:rPr>
          <w:rFonts w:ascii="Times New Roman" w:eastAsia="Times New Roman" w:hAnsi="Times New Roman"/>
          <w:sz w:val="22"/>
          <w:szCs w:val="22"/>
        </w:rPr>
        <w:t>й</w:t>
      </w:r>
      <w:r w:rsidRPr="007A6BDB">
        <w:rPr>
          <w:rFonts w:ascii="Times New Roman" w:eastAsia="Times New Roman" w:hAnsi="Times New Roman"/>
          <w:spacing w:val="-20"/>
          <w:sz w:val="22"/>
          <w:szCs w:val="22"/>
        </w:rPr>
        <w:t xml:space="preserve"> </w:t>
      </w:r>
      <w:r w:rsidRPr="007A6BDB">
        <w:rPr>
          <w:rFonts w:ascii="Times New Roman" w:eastAsia="Times New Roman" w:hAnsi="Times New Roman"/>
          <w:spacing w:val="1"/>
          <w:sz w:val="22"/>
          <w:szCs w:val="22"/>
        </w:rPr>
        <w:t>терминологии</w:t>
      </w:r>
      <w:r w:rsidRPr="007A6BDB">
        <w:rPr>
          <w:rFonts w:ascii="Times New Roman" w:eastAsia="Times New Roman" w:hAnsi="Times New Roman"/>
          <w:sz w:val="22"/>
          <w:szCs w:val="22"/>
        </w:rPr>
        <w:t>;</w:t>
      </w:r>
    </w:p>
    <w:p w:rsidR="007A6BDB" w:rsidRPr="007A6BDB" w:rsidRDefault="007A6BDB" w:rsidP="00AC5EAB">
      <w:pPr>
        <w:pStyle w:val="ad"/>
        <w:numPr>
          <w:ilvl w:val="0"/>
          <w:numId w:val="97"/>
        </w:numPr>
        <w:tabs>
          <w:tab w:val="left" w:pos="820"/>
          <w:tab w:val="left" w:pos="993"/>
        </w:tabs>
        <w:ind w:left="0" w:firstLine="709"/>
        <w:jc w:val="both"/>
        <w:rPr>
          <w:rFonts w:ascii="Times New Roman" w:hAnsi="Times New Roman"/>
          <w:sz w:val="22"/>
          <w:szCs w:val="22"/>
        </w:rPr>
      </w:pPr>
      <w:r w:rsidRPr="007A6BDB">
        <w:rPr>
          <w:rFonts w:ascii="Times New Roman" w:eastAsia="Times New Roman" w:hAnsi="Times New Roman"/>
          <w:spacing w:val="1"/>
          <w:sz w:val="22"/>
          <w:szCs w:val="22"/>
        </w:rPr>
        <w:t>различным</w:t>
      </w:r>
      <w:r w:rsidRPr="007A6BDB">
        <w:rPr>
          <w:rFonts w:ascii="Times New Roman" w:eastAsia="Times New Roman" w:hAnsi="Times New Roman"/>
          <w:sz w:val="22"/>
          <w:szCs w:val="22"/>
        </w:rPr>
        <w:t xml:space="preserve">и </w:t>
      </w:r>
      <w:r w:rsidRPr="007A6BDB">
        <w:rPr>
          <w:rFonts w:ascii="Times New Roman" w:eastAsia="Times New Roman" w:hAnsi="Times New Roman"/>
          <w:spacing w:val="1"/>
          <w:sz w:val="22"/>
          <w:szCs w:val="22"/>
        </w:rPr>
        <w:t>формам</w:t>
      </w:r>
      <w:r w:rsidRPr="007A6BDB">
        <w:rPr>
          <w:rFonts w:ascii="Times New Roman" w:eastAsia="Times New Roman" w:hAnsi="Times New Roman"/>
          <w:sz w:val="22"/>
          <w:szCs w:val="22"/>
        </w:rPr>
        <w:t xml:space="preserve">и </w:t>
      </w:r>
      <w:r w:rsidRPr="007A6BDB">
        <w:rPr>
          <w:rFonts w:ascii="Times New Roman" w:eastAsia="Times New Roman" w:hAnsi="Times New Roman"/>
          <w:spacing w:val="1"/>
          <w:sz w:val="22"/>
          <w:szCs w:val="22"/>
        </w:rPr>
        <w:t>представлени</w:t>
      </w:r>
      <w:r w:rsidRPr="007A6BDB">
        <w:rPr>
          <w:rFonts w:ascii="Times New Roman" w:eastAsia="Times New Roman" w:hAnsi="Times New Roman"/>
          <w:sz w:val="22"/>
          <w:szCs w:val="22"/>
        </w:rPr>
        <w:t xml:space="preserve">я </w:t>
      </w:r>
      <w:r w:rsidRPr="007A6BDB">
        <w:rPr>
          <w:rFonts w:ascii="Times New Roman" w:eastAsia="Times New Roman" w:hAnsi="Times New Roman"/>
          <w:spacing w:val="1"/>
          <w:sz w:val="22"/>
          <w:szCs w:val="22"/>
        </w:rPr>
        <w:t>данны</w:t>
      </w:r>
      <w:r w:rsidRPr="007A6BDB">
        <w:rPr>
          <w:rFonts w:ascii="Times New Roman" w:eastAsia="Times New Roman" w:hAnsi="Times New Roman"/>
          <w:sz w:val="22"/>
          <w:szCs w:val="22"/>
        </w:rPr>
        <w:t xml:space="preserve">х </w:t>
      </w:r>
      <w:r w:rsidRPr="007A6BDB">
        <w:rPr>
          <w:rFonts w:ascii="Times New Roman" w:eastAsia="Times New Roman" w:hAnsi="Times New Roman"/>
          <w:spacing w:val="1"/>
          <w:sz w:val="22"/>
          <w:szCs w:val="22"/>
        </w:rPr>
        <w:t>(таблицы</w:t>
      </w:r>
      <w:r w:rsidRPr="007A6BDB">
        <w:rPr>
          <w:rFonts w:ascii="Times New Roman" w:eastAsia="Times New Roman" w:hAnsi="Times New Roman"/>
          <w:sz w:val="22"/>
          <w:szCs w:val="22"/>
        </w:rPr>
        <w:t xml:space="preserve">, </w:t>
      </w:r>
      <w:r w:rsidRPr="007A6BDB">
        <w:rPr>
          <w:rFonts w:ascii="Times New Roman" w:eastAsia="Times New Roman" w:hAnsi="Times New Roman"/>
          <w:spacing w:val="1"/>
          <w:sz w:val="22"/>
          <w:szCs w:val="22"/>
        </w:rPr>
        <w:t>диаграммы</w:t>
      </w:r>
      <w:r w:rsidRPr="007A6BDB">
        <w:rPr>
          <w:rFonts w:ascii="Times New Roman" w:eastAsia="Times New Roman" w:hAnsi="Times New Roman"/>
          <w:sz w:val="22"/>
          <w:szCs w:val="22"/>
        </w:rPr>
        <w:t xml:space="preserve">, </w:t>
      </w:r>
      <w:r w:rsidRPr="007A6BDB">
        <w:rPr>
          <w:rFonts w:ascii="Times New Roman" w:eastAsia="Times New Roman" w:hAnsi="Times New Roman"/>
          <w:spacing w:val="1"/>
          <w:sz w:val="22"/>
          <w:szCs w:val="22"/>
        </w:rPr>
        <w:t>график</w:t>
      </w:r>
      <w:r w:rsidRPr="007A6BDB">
        <w:rPr>
          <w:rFonts w:ascii="Times New Roman" w:eastAsia="Times New Roman" w:hAnsi="Times New Roman"/>
          <w:sz w:val="22"/>
          <w:szCs w:val="22"/>
        </w:rPr>
        <w:t>и</w:t>
      </w:r>
      <w:r w:rsidRPr="007A6BDB">
        <w:rPr>
          <w:rFonts w:ascii="Times New Roman" w:eastAsia="Times New Roman" w:hAnsi="Times New Roman"/>
          <w:spacing w:val="-9"/>
          <w:sz w:val="22"/>
          <w:szCs w:val="22"/>
        </w:rPr>
        <w:t xml:space="preserve"> </w:t>
      </w:r>
      <w:r w:rsidRPr="007A6BDB">
        <w:rPr>
          <w:rFonts w:ascii="Times New Roman" w:eastAsia="Times New Roman" w:hAnsi="Times New Roman"/>
          <w:sz w:val="22"/>
          <w:szCs w:val="22"/>
        </w:rPr>
        <w:t xml:space="preserve">и </w:t>
      </w:r>
      <w:r w:rsidRPr="007A6BDB">
        <w:rPr>
          <w:rFonts w:ascii="Times New Roman" w:eastAsia="Times New Roman" w:hAnsi="Times New Roman"/>
          <w:spacing w:val="1"/>
          <w:sz w:val="22"/>
          <w:szCs w:val="22"/>
        </w:rPr>
        <w:t>т</w:t>
      </w:r>
      <w:r w:rsidRPr="007A6BDB">
        <w:rPr>
          <w:rFonts w:ascii="Times New Roman" w:eastAsia="Times New Roman" w:hAnsi="Times New Roman"/>
          <w:sz w:val="22"/>
          <w:szCs w:val="22"/>
        </w:rPr>
        <w:t>.</w:t>
      </w:r>
      <w:r w:rsidRPr="007A6BDB">
        <w:rPr>
          <w:rFonts w:ascii="Times New Roman" w:eastAsia="Times New Roman" w:hAnsi="Times New Roman"/>
          <w:spacing w:val="-2"/>
          <w:sz w:val="22"/>
          <w:szCs w:val="22"/>
        </w:rPr>
        <w:t xml:space="preserve"> </w:t>
      </w:r>
      <w:r w:rsidRPr="007A6BDB">
        <w:rPr>
          <w:rFonts w:ascii="Times New Roman" w:eastAsia="Times New Roman" w:hAnsi="Times New Roman"/>
          <w:spacing w:val="1"/>
          <w:sz w:val="22"/>
          <w:szCs w:val="22"/>
        </w:rPr>
        <w:t>д</w:t>
      </w:r>
      <w:r w:rsidRPr="007A6BDB">
        <w:rPr>
          <w:rFonts w:ascii="Times New Roman" w:eastAsia="Times New Roman" w:hAnsi="Times New Roman"/>
          <w:sz w:val="22"/>
          <w:szCs w:val="22"/>
        </w:rPr>
        <w:t>.);</w:t>
      </w:r>
    </w:p>
    <w:p w:rsidR="007A6BDB" w:rsidRPr="007A6BDB" w:rsidRDefault="007A6BDB" w:rsidP="00AC5EAB">
      <w:pPr>
        <w:pStyle w:val="ad"/>
        <w:numPr>
          <w:ilvl w:val="0"/>
          <w:numId w:val="97"/>
        </w:numPr>
        <w:tabs>
          <w:tab w:val="left" w:pos="820"/>
          <w:tab w:val="left" w:pos="993"/>
        </w:tabs>
        <w:ind w:left="0" w:firstLine="709"/>
        <w:jc w:val="both"/>
        <w:rPr>
          <w:rFonts w:ascii="Times New Roman" w:eastAsia="Times New Roman" w:hAnsi="Times New Roman"/>
          <w:sz w:val="22"/>
          <w:szCs w:val="22"/>
        </w:rPr>
      </w:pPr>
      <w:r w:rsidRPr="007A6BDB">
        <w:rPr>
          <w:rFonts w:ascii="Times New Roman" w:eastAsia="Times New Roman" w:hAnsi="Times New Roman"/>
          <w:spacing w:val="1"/>
          <w:sz w:val="22"/>
          <w:szCs w:val="22"/>
        </w:rPr>
        <w:t>приемам</w:t>
      </w:r>
      <w:r w:rsidRPr="007A6BDB">
        <w:rPr>
          <w:rFonts w:ascii="Times New Roman" w:eastAsia="Times New Roman" w:hAnsi="Times New Roman"/>
          <w:sz w:val="22"/>
          <w:szCs w:val="22"/>
        </w:rPr>
        <w:t xml:space="preserve">и </w:t>
      </w:r>
      <w:r w:rsidRPr="007A6BDB">
        <w:rPr>
          <w:rFonts w:ascii="Times New Roman" w:eastAsia="Times New Roman" w:hAnsi="Times New Roman"/>
          <w:spacing w:val="1"/>
          <w:sz w:val="22"/>
          <w:szCs w:val="22"/>
        </w:rPr>
        <w:t>безопасно</w:t>
      </w:r>
      <w:r w:rsidRPr="007A6BDB">
        <w:rPr>
          <w:rFonts w:ascii="Times New Roman" w:eastAsia="Times New Roman" w:hAnsi="Times New Roman"/>
          <w:sz w:val="22"/>
          <w:szCs w:val="22"/>
        </w:rPr>
        <w:t xml:space="preserve">й </w:t>
      </w:r>
      <w:r w:rsidRPr="007A6BDB">
        <w:rPr>
          <w:rFonts w:ascii="Times New Roman" w:eastAsia="Times New Roman" w:hAnsi="Times New Roman"/>
          <w:spacing w:val="1"/>
          <w:sz w:val="22"/>
          <w:szCs w:val="22"/>
        </w:rPr>
        <w:t>организаци</w:t>
      </w:r>
      <w:r w:rsidRPr="007A6BDB">
        <w:rPr>
          <w:rFonts w:ascii="Times New Roman" w:eastAsia="Times New Roman" w:hAnsi="Times New Roman"/>
          <w:sz w:val="22"/>
          <w:szCs w:val="22"/>
        </w:rPr>
        <w:t xml:space="preserve">и </w:t>
      </w:r>
      <w:r w:rsidRPr="007A6BDB">
        <w:rPr>
          <w:rFonts w:ascii="Times New Roman" w:eastAsia="Times New Roman" w:hAnsi="Times New Roman"/>
          <w:spacing w:val="1"/>
          <w:sz w:val="22"/>
          <w:szCs w:val="22"/>
        </w:rPr>
        <w:t>своег</w:t>
      </w:r>
      <w:r w:rsidRPr="007A6BDB">
        <w:rPr>
          <w:rFonts w:ascii="Times New Roman" w:eastAsia="Times New Roman" w:hAnsi="Times New Roman"/>
          <w:sz w:val="22"/>
          <w:szCs w:val="22"/>
        </w:rPr>
        <w:t xml:space="preserve">о </w:t>
      </w:r>
      <w:r w:rsidRPr="007A6BDB">
        <w:rPr>
          <w:rFonts w:ascii="Times New Roman" w:eastAsia="Times New Roman" w:hAnsi="Times New Roman"/>
          <w:spacing w:val="1"/>
          <w:sz w:val="22"/>
          <w:szCs w:val="22"/>
        </w:rPr>
        <w:t>лично</w:t>
      </w:r>
      <w:r w:rsidRPr="007A6BDB">
        <w:rPr>
          <w:rFonts w:ascii="Times New Roman" w:eastAsia="Times New Roman" w:hAnsi="Times New Roman"/>
          <w:sz w:val="22"/>
          <w:szCs w:val="22"/>
        </w:rPr>
        <w:t xml:space="preserve">го </w:t>
      </w:r>
      <w:r w:rsidRPr="007A6BDB">
        <w:rPr>
          <w:rFonts w:ascii="Times New Roman" w:eastAsia="Times New Roman" w:hAnsi="Times New Roman"/>
          <w:spacing w:val="1"/>
          <w:sz w:val="22"/>
          <w:szCs w:val="22"/>
        </w:rPr>
        <w:t>пространства данны</w:t>
      </w:r>
      <w:r w:rsidRPr="007A6BDB">
        <w:rPr>
          <w:rFonts w:ascii="Times New Roman" w:eastAsia="Times New Roman" w:hAnsi="Times New Roman"/>
          <w:sz w:val="22"/>
          <w:szCs w:val="22"/>
        </w:rPr>
        <w:t>х</w:t>
      </w:r>
      <w:r w:rsidRPr="007A6BDB">
        <w:rPr>
          <w:rFonts w:ascii="Times New Roman" w:eastAsia="Times New Roman" w:hAnsi="Times New Roman"/>
          <w:spacing w:val="11"/>
          <w:sz w:val="22"/>
          <w:szCs w:val="22"/>
        </w:rPr>
        <w:t xml:space="preserve"> </w:t>
      </w:r>
      <w:r w:rsidRPr="007A6BDB">
        <w:rPr>
          <w:rFonts w:ascii="Times New Roman" w:eastAsia="Times New Roman" w:hAnsi="Times New Roman"/>
          <w:sz w:val="22"/>
          <w:szCs w:val="22"/>
        </w:rPr>
        <w:t>с</w:t>
      </w:r>
      <w:r w:rsidRPr="007A6BDB">
        <w:rPr>
          <w:rFonts w:ascii="Times New Roman" w:eastAsia="Times New Roman" w:hAnsi="Times New Roman"/>
          <w:spacing w:val="19"/>
          <w:sz w:val="22"/>
          <w:szCs w:val="22"/>
        </w:rPr>
        <w:t xml:space="preserve"> </w:t>
      </w:r>
      <w:r w:rsidRPr="007A6BDB">
        <w:rPr>
          <w:rFonts w:ascii="Times New Roman" w:eastAsia="Times New Roman" w:hAnsi="Times New Roman"/>
          <w:spacing w:val="1"/>
          <w:sz w:val="22"/>
          <w:szCs w:val="22"/>
        </w:rPr>
        <w:t>использование</w:t>
      </w:r>
      <w:r w:rsidRPr="007A6BDB">
        <w:rPr>
          <w:rFonts w:ascii="Times New Roman" w:eastAsia="Times New Roman" w:hAnsi="Times New Roman"/>
          <w:sz w:val="22"/>
          <w:szCs w:val="22"/>
        </w:rPr>
        <w:t>м</w:t>
      </w:r>
      <w:r w:rsidRPr="007A6BDB">
        <w:rPr>
          <w:rFonts w:ascii="Times New Roman" w:eastAsia="Times New Roman" w:hAnsi="Times New Roman"/>
          <w:spacing w:val="1"/>
          <w:sz w:val="22"/>
          <w:szCs w:val="22"/>
        </w:rPr>
        <w:t xml:space="preserve"> индивидуальны</w:t>
      </w:r>
      <w:r w:rsidRPr="007A6BDB">
        <w:rPr>
          <w:rFonts w:ascii="Times New Roman" w:eastAsia="Times New Roman" w:hAnsi="Times New Roman"/>
          <w:sz w:val="22"/>
          <w:szCs w:val="22"/>
        </w:rPr>
        <w:t xml:space="preserve">х </w:t>
      </w:r>
      <w:r w:rsidRPr="007A6BDB">
        <w:rPr>
          <w:rFonts w:ascii="Times New Roman" w:eastAsia="Times New Roman" w:hAnsi="Times New Roman"/>
          <w:spacing w:val="1"/>
          <w:sz w:val="22"/>
          <w:szCs w:val="22"/>
        </w:rPr>
        <w:t>накопителе</w:t>
      </w:r>
      <w:r w:rsidRPr="007A6BDB">
        <w:rPr>
          <w:rFonts w:ascii="Times New Roman" w:eastAsia="Times New Roman" w:hAnsi="Times New Roman"/>
          <w:sz w:val="22"/>
          <w:szCs w:val="22"/>
        </w:rPr>
        <w:t>й</w:t>
      </w:r>
      <w:r w:rsidRPr="007A6BDB">
        <w:rPr>
          <w:rFonts w:ascii="Times New Roman" w:eastAsia="Times New Roman" w:hAnsi="Times New Roman"/>
          <w:spacing w:val="5"/>
          <w:sz w:val="22"/>
          <w:szCs w:val="22"/>
        </w:rPr>
        <w:t xml:space="preserve"> </w:t>
      </w:r>
      <w:r w:rsidRPr="007A6BDB">
        <w:rPr>
          <w:rFonts w:ascii="Times New Roman" w:eastAsia="Times New Roman" w:hAnsi="Times New Roman"/>
          <w:spacing w:val="1"/>
          <w:sz w:val="22"/>
          <w:szCs w:val="22"/>
        </w:rPr>
        <w:t>данных</w:t>
      </w:r>
      <w:r w:rsidRPr="007A6BDB">
        <w:rPr>
          <w:rFonts w:ascii="Times New Roman" w:eastAsia="Times New Roman" w:hAnsi="Times New Roman"/>
          <w:sz w:val="22"/>
          <w:szCs w:val="22"/>
        </w:rPr>
        <w:t xml:space="preserve">, </w:t>
      </w:r>
      <w:proofErr w:type="gramStart"/>
      <w:r w:rsidRPr="007A6BDB">
        <w:rPr>
          <w:rFonts w:ascii="Times New Roman" w:eastAsia="Times New Roman" w:hAnsi="Times New Roman"/>
          <w:spacing w:val="1"/>
          <w:sz w:val="22"/>
          <w:szCs w:val="22"/>
        </w:rPr>
        <w:t>интернет-сервисо</w:t>
      </w:r>
      <w:r w:rsidRPr="007A6BDB">
        <w:rPr>
          <w:rFonts w:ascii="Times New Roman" w:eastAsia="Times New Roman" w:hAnsi="Times New Roman"/>
          <w:sz w:val="22"/>
          <w:szCs w:val="22"/>
        </w:rPr>
        <w:t>в</w:t>
      </w:r>
      <w:proofErr w:type="gramEnd"/>
      <w:r w:rsidRPr="007A6BDB">
        <w:rPr>
          <w:rFonts w:ascii="Times New Roman" w:eastAsia="Times New Roman" w:hAnsi="Times New Roman"/>
          <w:spacing w:val="-21"/>
          <w:sz w:val="22"/>
          <w:szCs w:val="22"/>
        </w:rPr>
        <w:t xml:space="preserve"> </w:t>
      </w:r>
      <w:r w:rsidRPr="007A6BDB">
        <w:rPr>
          <w:rFonts w:ascii="Times New Roman" w:eastAsia="Times New Roman" w:hAnsi="Times New Roman"/>
          <w:sz w:val="22"/>
          <w:szCs w:val="22"/>
        </w:rPr>
        <w:t xml:space="preserve">и </w:t>
      </w:r>
      <w:r w:rsidRPr="007A6BDB">
        <w:rPr>
          <w:rFonts w:ascii="Times New Roman" w:eastAsia="Times New Roman" w:hAnsi="Times New Roman"/>
          <w:spacing w:val="1"/>
          <w:sz w:val="22"/>
          <w:szCs w:val="22"/>
        </w:rPr>
        <w:t>т. п.</w:t>
      </w:r>
      <w:r w:rsidRPr="007A6BDB">
        <w:rPr>
          <w:rFonts w:ascii="Times New Roman" w:eastAsia="Times New Roman" w:hAnsi="Times New Roman"/>
          <w:sz w:val="22"/>
          <w:szCs w:val="22"/>
        </w:rPr>
        <w:t>;</w:t>
      </w:r>
    </w:p>
    <w:p w:rsidR="007A6BDB" w:rsidRPr="007A6BDB" w:rsidRDefault="007A6BDB" w:rsidP="00AC5EAB">
      <w:pPr>
        <w:pStyle w:val="ad"/>
        <w:numPr>
          <w:ilvl w:val="0"/>
          <w:numId w:val="97"/>
        </w:numPr>
        <w:tabs>
          <w:tab w:val="left" w:pos="820"/>
          <w:tab w:val="left" w:pos="993"/>
        </w:tabs>
        <w:jc w:val="both"/>
        <w:rPr>
          <w:rFonts w:ascii="Times New Roman" w:hAnsi="Times New Roman"/>
          <w:sz w:val="22"/>
          <w:szCs w:val="22"/>
        </w:rPr>
      </w:pPr>
      <w:r w:rsidRPr="007A6BDB">
        <w:rPr>
          <w:rFonts w:ascii="Times New Roman" w:eastAsia="Times New Roman" w:hAnsi="Times New Roman"/>
          <w:spacing w:val="1"/>
          <w:sz w:val="22"/>
          <w:szCs w:val="22"/>
        </w:rPr>
        <w:t>основ</w:t>
      </w:r>
      <w:r w:rsidRPr="007A6BDB">
        <w:rPr>
          <w:rFonts w:ascii="Times New Roman" w:eastAsia="Times New Roman" w:hAnsi="Times New Roman"/>
          <w:sz w:val="22"/>
          <w:szCs w:val="22"/>
        </w:rPr>
        <w:t>а</w:t>
      </w:r>
      <w:r w:rsidRPr="007A6BDB">
        <w:rPr>
          <w:rFonts w:ascii="Times New Roman" w:eastAsia="Times New Roman" w:hAnsi="Times New Roman"/>
          <w:spacing w:val="1"/>
          <w:sz w:val="22"/>
          <w:szCs w:val="22"/>
        </w:rPr>
        <w:t>м</w:t>
      </w:r>
      <w:r w:rsidRPr="007A6BDB">
        <w:rPr>
          <w:rFonts w:ascii="Times New Roman" w:eastAsia="Times New Roman" w:hAnsi="Times New Roman"/>
          <w:sz w:val="22"/>
          <w:szCs w:val="22"/>
        </w:rPr>
        <w:t>и</w:t>
      </w:r>
      <w:r w:rsidRPr="007A6BDB">
        <w:rPr>
          <w:rFonts w:ascii="Times New Roman" w:eastAsia="Times New Roman" w:hAnsi="Times New Roman"/>
          <w:spacing w:val="-11"/>
          <w:sz w:val="22"/>
          <w:szCs w:val="22"/>
        </w:rPr>
        <w:t xml:space="preserve"> </w:t>
      </w:r>
      <w:r w:rsidRPr="007A6BDB">
        <w:rPr>
          <w:rFonts w:ascii="Times New Roman" w:eastAsia="Times New Roman" w:hAnsi="Times New Roman"/>
          <w:spacing w:val="1"/>
          <w:sz w:val="22"/>
          <w:szCs w:val="22"/>
        </w:rPr>
        <w:t>соблюдени</w:t>
      </w:r>
      <w:r w:rsidRPr="007A6BDB">
        <w:rPr>
          <w:rFonts w:ascii="Times New Roman" w:eastAsia="Times New Roman" w:hAnsi="Times New Roman"/>
          <w:sz w:val="22"/>
          <w:szCs w:val="22"/>
        </w:rPr>
        <w:t>я</w:t>
      </w:r>
      <w:r w:rsidRPr="007A6BDB">
        <w:rPr>
          <w:rFonts w:ascii="Times New Roman" w:eastAsia="Times New Roman" w:hAnsi="Times New Roman"/>
          <w:spacing w:val="-14"/>
          <w:sz w:val="22"/>
          <w:szCs w:val="22"/>
        </w:rPr>
        <w:t xml:space="preserve"> </w:t>
      </w:r>
      <w:r w:rsidRPr="007A6BDB">
        <w:rPr>
          <w:rFonts w:ascii="Times New Roman" w:eastAsia="Times New Roman" w:hAnsi="Times New Roman"/>
          <w:spacing w:val="1"/>
          <w:sz w:val="22"/>
          <w:szCs w:val="22"/>
        </w:rPr>
        <w:t>нор</w:t>
      </w:r>
      <w:r w:rsidRPr="007A6BDB">
        <w:rPr>
          <w:rFonts w:ascii="Times New Roman" w:eastAsia="Times New Roman" w:hAnsi="Times New Roman"/>
          <w:sz w:val="22"/>
          <w:szCs w:val="22"/>
        </w:rPr>
        <w:t>м</w:t>
      </w:r>
      <w:r w:rsidRPr="007A6BDB">
        <w:rPr>
          <w:rFonts w:ascii="Times New Roman" w:eastAsia="Times New Roman" w:hAnsi="Times New Roman"/>
          <w:spacing w:val="-5"/>
          <w:sz w:val="22"/>
          <w:szCs w:val="22"/>
        </w:rPr>
        <w:t xml:space="preserve"> </w:t>
      </w:r>
      <w:r w:rsidRPr="007A6BDB">
        <w:rPr>
          <w:rFonts w:ascii="Times New Roman" w:eastAsia="Times New Roman" w:hAnsi="Times New Roman"/>
          <w:spacing w:val="1"/>
          <w:sz w:val="22"/>
          <w:szCs w:val="22"/>
        </w:rPr>
        <w:t>информационно</w:t>
      </w:r>
      <w:r w:rsidRPr="007A6BDB">
        <w:rPr>
          <w:rFonts w:ascii="Times New Roman" w:eastAsia="Times New Roman" w:hAnsi="Times New Roman"/>
          <w:sz w:val="22"/>
          <w:szCs w:val="22"/>
        </w:rPr>
        <w:t>й</w:t>
      </w:r>
      <w:r w:rsidRPr="007A6BDB">
        <w:rPr>
          <w:rFonts w:ascii="Times New Roman" w:eastAsia="Times New Roman" w:hAnsi="Times New Roman"/>
          <w:spacing w:val="-21"/>
          <w:sz w:val="22"/>
          <w:szCs w:val="22"/>
        </w:rPr>
        <w:t xml:space="preserve"> </w:t>
      </w:r>
      <w:r w:rsidRPr="007A6BDB">
        <w:rPr>
          <w:rFonts w:ascii="Times New Roman" w:eastAsia="Times New Roman" w:hAnsi="Times New Roman"/>
          <w:spacing w:val="1"/>
          <w:sz w:val="22"/>
          <w:szCs w:val="22"/>
        </w:rPr>
        <w:t>этик</w:t>
      </w:r>
      <w:r w:rsidRPr="007A6BDB">
        <w:rPr>
          <w:rFonts w:ascii="Times New Roman" w:eastAsia="Times New Roman" w:hAnsi="Times New Roman"/>
          <w:sz w:val="22"/>
          <w:szCs w:val="22"/>
        </w:rPr>
        <w:t>и</w:t>
      </w:r>
      <w:r w:rsidRPr="007A6BDB">
        <w:rPr>
          <w:rFonts w:ascii="Times New Roman" w:eastAsia="Times New Roman" w:hAnsi="Times New Roman"/>
          <w:spacing w:val="-7"/>
          <w:sz w:val="22"/>
          <w:szCs w:val="22"/>
        </w:rPr>
        <w:t xml:space="preserve"> </w:t>
      </w:r>
      <w:r w:rsidRPr="007A6BDB">
        <w:rPr>
          <w:rFonts w:ascii="Times New Roman" w:eastAsia="Times New Roman" w:hAnsi="Times New Roman"/>
          <w:sz w:val="22"/>
          <w:szCs w:val="22"/>
        </w:rPr>
        <w:t>и</w:t>
      </w:r>
      <w:r w:rsidRPr="007A6BDB">
        <w:rPr>
          <w:rFonts w:ascii="Times New Roman" w:eastAsia="Times New Roman" w:hAnsi="Times New Roman"/>
          <w:spacing w:val="-1"/>
          <w:sz w:val="22"/>
          <w:szCs w:val="22"/>
        </w:rPr>
        <w:t xml:space="preserve"> </w:t>
      </w:r>
      <w:r w:rsidRPr="007A6BDB">
        <w:rPr>
          <w:rFonts w:ascii="Times New Roman" w:eastAsia="Times New Roman" w:hAnsi="Times New Roman"/>
          <w:spacing w:val="1"/>
          <w:sz w:val="22"/>
          <w:szCs w:val="22"/>
        </w:rPr>
        <w:t>права</w:t>
      </w:r>
      <w:r w:rsidRPr="007A6BDB">
        <w:rPr>
          <w:rFonts w:ascii="Times New Roman" w:eastAsia="Times New Roman" w:hAnsi="Times New Roman"/>
          <w:sz w:val="22"/>
          <w:szCs w:val="22"/>
        </w:rPr>
        <w:t>;</w:t>
      </w:r>
    </w:p>
    <w:p w:rsidR="007A6BDB" w:rsidRPr="007A6BDB" w:rsidRDefault="007A6BDB" w:rsidP="00AC5EAB">
      <w:pPr>
        <w:pStyle w:val="ad"/>
        <w:numPr>
          <w:ilvl w:val="0"/>
          <w:numId w:val="97"/>
        </w:numPr>
        <w:tabs>
          <w:tab w:val="left" w:pos="780"/>
          <w:tab w:val="left" w:pos="993"/>
        </w:tabs>
        <w:jc w:val="both"/>
        <w:rPr>
          <w:rFonts w:ascii="Times New Roman" w:eastAsia="Times New Roman" w:hAnsi="Times New Roman"/>
          <w:w w:val="99"/>
          <w:sz w:val="22"/>
          <w:szCs w:val="22"/>
        </w:rPr>
      </w:pPr>
      <w:r w:rsidRPr="007A6BDB">
        <w:rPr>
          <w:rFonts w:ascii="Times New Roman" w:eastAsia="Times New Roman" w:hAnsi="Times New Roman"/>
          <w:spacing w:val="1"/>
          <w:sz w:val="22"/>
          <w:szCs w:val="22"/>
        </w:rPr>
        <w:t>познакомитс</w:t>
      </w:r>
      <w:r w:rsidRPr="007A6BDB">
        <w:rPr>
          <w:rFonts w:ascii="Times New Roman" w:eastAsia="Times New Roman" w:hAnsi="Times New Roman"/>
          <w:sz w:val="22"/>
          <w:szCs w:val="22"/>
        </w:rPr>
        <w:t xml:space="preserve">я с </w:t>
      </w:r>
      <w:r w:rsidRPr="007A6BDB">
        <w:rPr>
          <w:rFonts w:ascii="Times New Roman" w:eastAsia="Times New Roman" w:hAnsi="Times New Roman"/>
          <w:spacing w:val="1"/>
          <w:sz w:val="22"/>
          <w:szCs w:val="22"/>
        </w:rPr>
        <w:t>программным</w:t>
      </w:r>
      <w:r w:rsidRPr="007A6BDB">
        <w:rPr>
          <w:rFonts w:ascii="Times New Roman" w:eastAsia="Times New Roman" w:hAnsi="Times New Roman"/>
          <w:sz w:val="22"/>
          <w:szCs w:val="22"/>
        </w:rPr>
        <w:t xml:space="preserve">и </w:t>
      </w:r>
      <w:r w:rsidRPr="007A6BDB">
        <w:rPr>
          <w:rFonts w:ascii="Times New Roman" w:eastAsia="Times New Roman" w:hAnsi="Times New Roman"/>
          <w:spacing w:val="1"/>
          <w:sz w:val="22"/>
          <w:szCs w:val="22"/>
        </w:rPr>
        <w:t>средствам</w:t>
      </w:r>
      <w:r w:rsidRPr="007A6BDB">
        <w:rPr>
          <w:rFonts w:ascii="Times New Roman" w:eastAsia="Times New Roman" w:hAnsi="Times New Roman"/>
          <w:sz w:val="22"/>
          <w:szCs w:val="22"/>
        </w:rPr>
        <w:t xml:space="preserve">и </w:t>
      </w:r>
      <w:r w:rsidRPr="007A6BDB">
        <w:rPr>
          <w:rFonts w:ascii="Times New Roman" w:eastAsia="Times New Roman" w:hAnsi="Times New Roman"/>
          <w:spacing w:val="1"/>
          <w:sz w:val="22"/>
          <w:szCs w:val="22"/>
        </w:rPr>
        <w:t>дл</w:t>
      </w:r>
      <w:r w:rsidRPr="007A6BDB">
        <w:rPr>
          <w:rFonts w:ascii="Times New Roman" w:eastAsia="Times New Roman" w:hAnsi="Times New Roman"/>
          <w:sz w:val="22"/>
          <w:szCs w:val="22"/>
        </w:rPr>
        <w:t xml:space="preserve">я </w:t>
      </w:r>
      <w:r w:rsidRPr="007A6BDB">
        <w:rPr>
          <w:rFonts w:ascii="Times New Roman" w:eastAsia="Times New Roman" w:hAnsi="Times New Roman"/>
          <w:spacing w:val="1"/>
          <w:sz w:val="22"/>
          <w:szCs w:val="22"/>
        </w:rPr>
        <w:t>работ</w:t>
      </w:r>
      <w:r w:rsidRPr="007A6BDB">
        <w:rPr>
          <w:rFonts w:ascii="Times New Roman" w:eastAsia="Times New Roman" w:hAnsi="Times New Roman"/>
          <w:sz w:val="22"/>
          <w:szCs w:val="22"/>
        </w:rPr>
        <w:t xml:space="preserve">ы с </w:t>
      </w:r>
      <w:proofErr w:type="gramStart"/>
      <w:r w:rsidRPr="007A6BDB">
        <w:rPr>
          <w:rFonts w:ascii="Times New Roman" w:eastAsia="Times New Roman" w:hAnsi="Times New Roman"/>
          <w:spacing w:val="1"/>
          <w:w w:val="99"/>
          <w:sz w:val="22"/>
          <w:szCs w:val="22"/>
        </w:rPr>
        <w:t>ауди</w:t>
      </w:r>
      <w:r w:rsidRPr="007A6BDB">
        <w:rPr>
          <w:rFonts w:ascii="Times New Roman" w:eastAsia="Times New Roman" w:hAnsi="Times New Roman"/>
          <w:spacing w:val="2"/>
          <w:w w:val="99"/>
          <w:sz w:val="22"/>
          <w:szCs w:val="22"/>
        </w:rPr>
        <w:t>о</w:t>
      </w:r>
      <w:r w:rsidRPr="007A6BDB">
        <w:rPr>
          <w:rFonts w:ascii="Times New Roman" w:eastAsia="Times New Roman" w:hAnsi="Times New Roman"/>
          <w:w w:val="99"/>
          <w:sz w:val="22"/>
          <w:szCs w:val="22"/>
        </w:rPr>
        <w:t>-</w:t>
      </w:r>
      <w:r w:rsidRPr="007A6BDB">
        <w:rPr>
          <w:rFonts w:ascii="Times New Roman" w:eastAsia="Times New Roman" w:hAnsi="Times New Roman"/>
          <w:spacing w:val="1"/>
          <w:sz w:val="22"/>
          <w:szCs w:val="22"/>
        </w:rPr>
        <w:t>ви</w:t>
      </w:r>
      <w:r w:rsidRPr="007A6BDB">
        <w:rPr>
          <w:rFonts w:ascii="Times New Roman" w:eastAsia="Times New Roman" w:hAnsi="Times New Roman"/>
          <w:sz w:val="22"/>
          <w:szCs w:val="22"/>
        </w:rPr>
        <w:t>з</w:t>
      </w:r>
      <w:r w:rsidRPr="007A6BDB">
        <w:rPr>
          <w:rFonts w:ascii="Times New Roman" w:eastAsia="Times New Roman" w:hAnsi="Times New Roman"/>
          <w:spacing w:val="1"/>
          <w:sz w:val="22"/>
          <w:szCs w:val="22"/>
        </w:rPr>
        <w:t>уальным</w:t>
      </w:r>
      <w:r w:rsidRPr="007A6BDB">
        <w:rPr>
          <w:rFonts w:ascii="Times New Roman" w:eastAsia="Times New Roman" w:hAnsi="Times New Roman"/>
          <w:sz w:val="22"/>
          <w:szCs w:val="22"/>
        </w:rPr>
        <w:t>и</w:t>
      </w:r>
      <w:proofErr w:type="gramEnd"/>
      <w:r w:rsidRPr="007A6BDB">
        <w:rPr>
          <w:rFonts w:ascii="Times New Roman" w:eastAsia="Times New Roman" w:hAnsi="Times New Roman"/>
          <w:spacing w:val="-16"/>
          <w:sz w:val="22"/>
          <w:szCs w:val="22"/>
        </w:rPr>
        <w:t xml:space="preserve"> </w:t>
      </w:r>
      <w:r w:rsidRPr="007A6BDB">
        <w:rPr>
          <w:rFonts w:ascii="Times New Roman" w:eastAsia="Times New Roman" w:hAnsi="Times New Roman"/>
          <w:spacing w:val="1"/>
          <w:sz w:val="22"/>
          <w:szCs w:val="22"/>
        </w:rPr>
        <w:t>данным</w:t>
      </w:r>
      <w:r w:rsidRPr="007A6BDB">
        <w:rPr>
          <w:rFonts w:ascii="Times New Roman" w:eastAsia="Times New Roman" w:hAnsi="Times New Roman"/>
          <w:sz w:val="22"/>
          <w:szCs w:val="22"/>
        </w:rPr>
        <w:t>и</w:t>
      </w:r>
      <w:r w:rsidRPr="007A6BDB">
        <w:rPr>
          <w:rFonts w:ascii="Times New Roman" w:eastAsia="Times New Roman" w:hAnsi="Times New Roman"/>
          <w:spacing w:val="-11"/>
          <w:sz w:val="22"/>
          <w:szCs w:val="22"/>
        </w:rPr>
        <w:t xml:space="preserve"> </w:t>
      </w:r>
      <w:r w:rsidRPr="007A6BDB">
        <w:rPr>
          <w:rFonts w:ascii="Times New Roman" w:eastAsia="Times New Roman" w:hAnsi="Times New Roman"/>
          <w:sz w:val="22"/>
          <w:szCs w:val="22"/>
        </w:rPr>
        <w:t>и</w:t>
      </w:r>
      <w:r w:rsidRPr="007A6BDB">
        <w:rPr>
          <w:rFonts w:ascii="Times New Roman" w:eastAsia="Times New Roman" w:hAnsi="Times New Roman"/>
          <w:spacing w:val="-1"/>
          <w:sz w:val="22"/>
          <w:szCs w:val="22"/>
        </w:rPr>
        <w:t xml:space="preserve"> </w:t>
      </w:r>
      <w:r w:rsidRPr="007A6BDB">
        <w:rPr>
          <w:rFonts w:ascii="Times New Roman" w:eastAsia="Times New Roman" w:hAnsi="Times New Roman"/>
          <w:spacing w:val="1"/>
          <w:sz w:val="22"/>
          <w:szCs w:val="22"/>
        </w:rPr>
        <w:t>соответствующи</w:t>
      </w:r>
      <w:r w:rsidRPr="007A6BDB">
        <w:rPr>
          <w:rFonts w:ascii="Times New Roman" w:eastAsia="Times New Roman" w:hAnsi="Times New Roman"/>
          <w:sz w:val="22"/>
          <w:szCs w:val="22"/>
        </w:rPr>
        <w:t>м</w:t>
      </w:r>
      <w:r w:rsidRPr="007A6BDB">
        <w:rPr>
          <w:rFonts w:ascii="Times New Roman" w:eastAsia="Times New Roman" w:hAnsi="Times New Roman"/>
          <w:spacing w:val="-21"/>
          <w:sz w:val="22"/>
          <w:szCs w:val="22"/>
        </w:rPr>
        <w:t xml:space="preserve"> </w:t>
      </w:r>
      <w:r w:rsidRPr="007A6BDB">
        <w:rPr>
          <w:rFonts w:ascii="Times New Roman" w:eastAsia="Times New Roman" w:hAnsi="Times New Roman"/>
          <w:spacing w:val="1"/>
          <w:sz w:val="22"/>
          <w:szCs w:val="22"/>
        </w:rPr>
        <w:t>понятийны</w:t>
      </w:r>
      <w:r w:rsidRPr="007A6BDB">
        <w:rPr>
          <w:rFonts w:ascii="Times New Roman" w:eastAsia="Times New Roman" w:hAnsi="Times New Roman"/>
          <w:sz w:val="22"/>
          <w:szCs w:val="22"/>
        </w:rPr>
        <w:t>м</w:t>
      </w:r>
      <w:r w:rsidRPr="007A6BDB">
        <w:rPr>
          <w:rFonts w:ascii="Times New Roman" w:eastAsia="Times New Roman" w:hAnsi="Times New Roman"/>
          <w:spacing w:val="-14"/>
          <w:sz w:val="22"/>
          <w:szCs w:val="22"/>
        </w:rPr>
        <w:t xml:space="preserve"> </w:t>
      </w:r>
      <w:r w:rsidRPr="007A6BDB">
        <w:rPr>
          <w:rFonts w:ascii="Times New Roman" w:eastAsia="Times New Roman" w:hAnsi="Times New Roman"/>
          <w:spacing w:val="1"/>
          <w:w w:val="99"/>
          <w:sz w:val="22"/>
          <w:szCs w:val="22"/>
        </w:rPr>
        <w:t>апп</w:t>
      </w:r>
      <w:r w:rsidRPr="007A6BDB">
        <w:rPr>
          <w:rFonts w:ascii="Times New Roman" w:eastAsia="Times New Roman" w:hAnsi="Times New Roman"/>
          <w:w w:val="99"/>
          <w:sz w:val="22"/>
          <w:szCs w:val="22"/>
        </w:rPr>
        <w:t>а</w:t>
      </w:r>
      <w:r w:rsidRPr="007A6BDB">
        <w:rPr>
          <w:rFonts w:ascii="Times New Roman" w:eastAsia="Times New Roman" w:hAnsi="Times New Roman"/>
          <w:spacing w:val="1"/>
          <w:w w:val="99"/>
          <w:sz w:val="22"/>
          <w:szCs w:val="22"/>
        </w:rPr>
        <w:t>ратом</w:t>
      </w:r>
      <w:r w:rsidRPr="007A6BDB">
        <w:rPr>
          <w:rFonts w:ascii="Times New Roman" w:eastAsia="Times New Roman" w:hAnsi="Times New Roman"/>
          <w:w w:val="99"/>
          <w:sz w:val="22"/>
          <w:szCs w:val="22"/>
        </w:rPr>
        <w:t>;</w:t>
      </w:r>
    </w:p>
    <w:p w:rsidR="007A6BDB" w:rsidRPr="007A6BDB" w:rsidRDefault="007A6BDB" w:rsidP="00AC5EAB">
      <w:pPr>
        <w:pStyle w:val="ad"/>
        <w:numPr>
          <w:ilvl w:val="0"/>
          <w:numId w:val="97"/>
        </w:numPr>
        <w:tabs>
          <w:tab w:val="left" w:pos="820"/>
          <w:tab w:val="left" w:pos="993"/>
        </w:tabs>
        <w:jc w:val="both"/>
        <w:rPr>
          <w:rFonts w:ascii="Times New Roman" w:hAnsi="Times New Roman"/>
          <w:sz w:val="22"/>
          <w:szCs w:val="22"/>
        </w:rPr>
      </w:pPr>
      <w:r w:rsidRPr="007A6BDB">
        <w:rPr>
          <w:rFonts w:ascii="Times New Roman" w:eastAsia="Times New Roman" w:hAnsi="Times New Roman"/>
          <w:spacing w:val="1"/>
          <w:sz w:val="22"/>
          <w:szCs w:val="22"/>
        </w:rPr>
        <w:t>узнает</w:t>
      </w:r>
      <w:r w:rsidRPr="007A6BDB">
        <w:rPr>
          <w:rFonts w:ascii="Times New Roman" w:eastAsia="Times New Roman" w:hAnsi="Times New Roman"/>
          <w:sz w:val="22"/>
          <w:szCs w:val="22"/>
        </w:rPr>
        <w:t xml:space="preserve"> о </w:t>
      </w:r>
      <w:r w:rsidRPr="007A6BDB">
        <w:rPr>
          <w:rFonts w:ascii="Times New Roman" w:eastAsia="Times New Roman" w:hAnsi="Times New Roman"/>
          <w:spacing w:val="1"/>
          <w:sz w:val="22"/>
          <w:szCs w:val="22"/>
        </w:rPr>
        <w:t>дискретно</w:t>
      </w:r>
      <w:r w:rsidRPr="007A6BDB">
        <w:rPr>
          <w:rFonts w:ascii="Times New Roman" w:eastAsia="Times New Roman" w:hAnsi="Times New Roman"/>
          <w:sz w:val="22"/>
          <w:szCs w:val="22"/>
        </w:rPr>
        <w:t xml:space="preserve">м </w:t>
      </w:r>
      <w:r w:rsidRPr="007A6BDB">
        <w:rPr>
          <w:rFonts w:ascii="Times New Roman" w:eastAsia="Times New Roman" w:hAnsi="Times New Roman"/>
          <w:spacing w:val="1"/>
          <w:sz w:val="22"/>
          <w:szCs w:val="22"/>
        </w:rPr>
        <w:t>представлени</w:t>
      </w:r>
      <w:r w:rsidRPr="007A6BDB">
        <w:rPr>
          <w:rFonts w:ascii="Times New Roman" w:eastAsia="Times New Roman" w:hAnsi="Times New Roman"/>
          <w:sz w:val="22"/>
          <w:szCs w:val="22"/>
        </w:rPr>
        <w:t xml:space="preserve">и </w:t>
      </w:r>
      <w:proofErr w:type="gramStart"/>
      <w:r w:rsidRPr="007A6BDB">
        <w:rPr>
          <w:rFonts w:ascii="Times New Roman" w:eastAsia="Times New Roman" w:hAnsi="Times New Roman"/>
          <w:spacing w:val="1"/>
          <w:w w:val="99"/>
          <w:sz w:val="22"/>
          <w:szCs w:val="22"/>
        </w:rPr>
        <w:t>ауди</w:t>
      </w:r>
      <w:r w:rsidRPr="007A6BDB">
        <w:rPr>
          <w:rFonts w:ascii="Times New Roman" w:eastAsia="Times New Roman" w:hAnsi="Times New Roman"/>
          <w:spacing w:val="2"/>
          <w:w w:val="99"/>
          <w:sz w:val="22"/>
          <w:szCs w:val="22"/>
        </w:rPr>
        <w:t>о</w:t>
      </w:r>
      <w:r w:rsidRPr="007A6BDB">
        <w:rPr>
          <w:rFonts w:ascii="Times New Roman" w:eastAsia="Times New Roman" w:hAnsi="Times New Roman"/>
          <w:w w:val="99"/>
          <w:sz w:val="22"/>
          <w:szCs w:val="22"/>
        </w:rPr>
        <w:t>-</w:t>
      </w:r>
      <w:r w:rsidRPr="007A6BDB">
        <w:rPr>
          <w:rFonts w:ascii="Times New Roman" w:eastAsia="Times New Roman" w:hAnsi="Times New Roman"/>
          <w:spacing w:val="1"/>
          <w:sz w:val="22"/>
          <w:szCs w:val="22"/>
        </w:rPr>
        <w:t>ви</w:t>
      </w:r>
      <w:r w:rsidRPr="007A6BDB">
        <w:rPr>
          <w:rFonts w:ascii="Times New Roman" w:eastAsia="Times New Roman" w:hAnsi="Times New Roman"/>
          <w:sz w:val="22"/>
          <w:szCs w:val="22"/>
        </w:rPr>
        <w:t>з</w:t>
      </w:r>
      <w:r w:rsidRPr="007A6BDB">
        <w:rPr>
          <w:rFonts w:ascii="Times New Roman" w:eastAsia="Times New Roman" w:hAnsi="Times New Roman"/>
          <w:spacing w:val="1"/>
          <w:sz w:val="22"/>
          <w:szCs w:val="22"/>
        </w:rPr>
        <w:t>уальны</w:t>
      </w:r>
      <w:r w:rsidRPr="007A6BDB">
        <w:rPr>
          <w:rFonts w:ascii="Times New Roman" w:eastAsia="Times New Roman" w:hAnsi="Times New Roman"/>
          <w:sz w:val="22"/>
          <w:szCs w:val="22"/>
        </w:rPr>
        <w:t>х</w:t>
      </w:r>
      <w:proofErr w:type="gramEnd"/>
      <w:r w:rsidRPr="007A6BDB">
        <w:rPr>
          <w:rFonts w:ascii="Times New Roman" w:eastAsia="Times New Roman" w:hAnsi="Times New Roman"/>
          <w:sz w:val="22"/>
          <w:szCs w:val="22"/>
        </w:rPr>
        <w:t xml:space="preserve"> </w:t>
      </w:r>
      <w:r w:rsidRPr="007A6BDB">
        <w:rPr>
          <w:rFonts w:ascii="Times New Roman" w:eastAsia="Times New Roman" w:hAnsi="Times New Roman"/>
          <w:spacing w:val="1"/>
          <w:sz w:val="22"/>
          <w:szCs w:val="22"/>
        </w:rPr>
        <w:t>данных.</w:t>
      </w:r>
    </w:p>
    <w:p w:rsidR="007A6BDB" w:rsidRPr="007A6BDB" w:rsidRDefault="007A6BDB" w:rsidP="007A6BDB">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rPr>
      </w:pPr>
      <w:r w:rsidRPr="007A6BDB">
        <w:rPr>
          <w:rFonts w:ascii="Times New Roman" w:hAnsi="Times New Roman"/>
          <w:b/>
          <w:spacing w:val="1"/>
        </w:rPr>
        <w:t>Выпускни</w:t>
      </w:r>
      <w:r w:rsidRPr="007A6BDB">
        <w:rPr>
          <w:rFonts w:ascii="Times New Roman" w:hAnsi="Times New Roman"/>
          <w:b/>
        </w:rPr>
        <w:t xml:space="preserve">к </w:t>
      </w:r>
      <w:r w:rsidRPr="007A6BDB">
        <w:rPr>
          <w:rFonts w:ascii="Times New Roman" w:hAnsi="Times New Roman"/>
          <w:b/>
          <w:spacing w:val="1"/>
        </w:rPr>
        <w:t>получи</w:t>
      </w:r>
      <w:r w:rsidRPr="007A6BDB">
        <w:rPr>
          <w:rFonts w:ascii="Times New Roman" w:hAnsi="Times New Roman"/>
          <w:b/>
        </w:rPr>
        <w:t xml:space="preserve">т </w:t>
      </w:r>
      <w:r w:rsidRPr="007A6BDB">
        <w:rPr>
          <w:rFonts w:ascii="Times New Roman" w:hAnsi="Times New Roman"/>
          <w:b/>
          <w:spacing w:val="1"/>
        </w:rPr>
        <w:t>возмо</w:t>
      </w:r>
      <w:r w:rsidRPr="007A6BDB">
        <w:rPr>
          <w:rFonts w:ascii="Times New Roman" w:hAnsi="Times New Roman"/>
          <w:b/>
          <w:spacing w:val="2"/>
        </w:rPr>
        <w:t>ж</w:t>
      </w:r>
      <w:r w:rsidRPr="007A6BDB">
        <w:rPr>
          <w:rFonts w:ascii="Times New Roman" w:hAnsi="Times New Roman"/>
          <w:b/>
          <w:spacing w:val="1"/>
        </w:rPr>
        <w:t>ност</w:t>
      </w:r>
      <w:r w:rsidRPr="007A6BDB">
        <w:rPr>
          <w:rFonts w:ascii="Times New Roman" w:hAnsi="Times New Roman"/>
          <w:b/>
        </w:rPr>
        <w:t xml:space="preserve">ь (в </w:t>
      </w:r>
      <w:r w:rsidRPr="007A6BDB">
        <w:rPr>
          <w:rFonts w:ascii="Times New Roman" w:hAnsi="Times New Roman"/>
          <w:b/>
          <w:spacing w:val="1"/>
        </w:rPr>
        <w:t>данно</w:t>
      </w:r>
      <w:r w:rsidRPr="007A6BDB">
        <w:rPr>
          <w:rFonts w:ascii="Times New Roman" w:hAnsi="Times New Roman"/>
          <w:b/>
        </w:rPr>
        <w:t xml:space="preserve">м </w:t>
      </w:r>
      <w:r w:rsidRPr="007A6BDB">
        <w:rPr>
          <w:rFonts w:ascii="Times New Roman" w:hAnsi="Times New Roman"/>
          <w:b/>
          <w:spacing w:val="1"/>
        </w:rPr>
        <w:t>курс</w:t>
      </w:r>
      <w:r w:rsidRPr="007A6BDB">
        <w:rPr>
          <w:rFonts w:ascii="Times New Roman" w:hAnsi="Times New Roman"/>
          <w:b/>
        </w:rPr>
        <w:t xml:space="preserve">е и </w:t>
      </w:r>
      <w:r w:rsidRPr="007A6BDB">
        <w:rPr>
          <w:rFonts w:ascii="Times New Roman" w:hAnsi="Times New Roman"/>
          <w:b/>
          <w:spacing w:val="1"/>
        </w:rPr>
        <w:t>ино</w:t>
      </w:r>
      <w:r w:rsidRPr="007A6BDB">
        <w:rPr>
          <w:rFonts w:ascii="Times New Roman" w:hAnsi="Times New Roman"/>
          <w:b/>
        </w:rPr>
        <w:t xml:space="preserve">й </w:t>
      </w:r>
      <w:r w:rsidRPr="007A6BDB">
        <w:rPr>
          <w:rFonts w:ascii="Times New Roman" w:hAnsi="Times New Roman"/>
          <w:b/>
          <w:spacing w:val="1"/>
        </w:rPr>
        <w:t>учебной деятельности</w:t>
      </w:r>
      <w:r w:rsidRPr="007A6BDB">
        <w:rPr>
          <w:rFonts w:ascii="Times New Roman" w:hAnsi="Times New Roman"/>
          <w:b/>
        </w:rPr>
        <w:t>):</w:t>
      </w:r>
    </w:p>
    <w:p w:rsidR="007A6BDB" w:rsidRPr="007A6BDB" w:rsidRDefault="007A6BDB" w:rsidP="00AC5EAB">
      <w:pPr>
        <w:pStyle w:val="ad"/>
        <w:numPr>
          <w:ilvl w:val="0"/>
          <w:numId w:val="98"/>
        </w:numPr>
        <w:tabs>
          <w:tab w:val="left" w:pos="993"/>
        </w:tabs>
        <w:ind w:left="0" w:firstLine="709"/>
        <w:jc w:val="both"/>
        <w:rPr>
          <w:rFonts w:ascii="Times New Roman" w:hAnsi="Times New Roman"/>
          <w:i/>
          <w:sz w:val="22"/>
          <w:szCs w:val="22"/>
        </w:rPr>
      </w:pPr>
      <w:r w:rsidRPr="007A6BDB">
        <w:rPr>
          <w:rFonts w:ascii="Times New Roman" w:eastAsia="Times New Roman" w:hAnsi="Times New Roman"/>
          <w:i/>
          <w:spacing w:val="1"/>
          <w:sz w:val="22"/>
          <w:szCs w:val="22"/>
        </w:rPr>
        <w:t>узнать о данных от датчиков, например, датчиков роботизированных устройств</w:t>
      </w:r>
      <w:r w:rsidRPr="007A6BDB">
        <w:rPr>
          <w:rFonts w:ascii="Times New Roman" w:eastAsia="Times New Roman" w:hAnsi="Times New Roman"/>
          <w:i/>
          <w:sz w:val="22"/>
          <w:szCs w:val="22"/>
        </w:rPr>
        <w:t>;</w:t>
      </w:r>
    </w:p>
    <w:p w:rsidR="007A6BDB" w:rsidRPr="007A6BDB" w:rsidRDefault="007A6BDB" w:rsidP="00AC5EAB">
      <w:pPr>
        <w:pStyle w:val="ad"/>
        <w:numPr>
          <w:ilvl w:val="0"/>
          <w:numId w:val="98"/>
        </w:numPr>
        <w:tabs>
          <w:tab w:val="left" w:pos="820"/>
          <w:tab w:val="left" w:pos="993"/>
        </w:tabs>
        <w:ind w:left="0" w:firstLine="709"/>
        <w:jc w:val="both"/>
        <w:rPr>
          <w:rFonts w:ascii="Times New Roman" w:eastAsia="Times New Roman" w:hAnsi="Times New Roman"/>
          <w:i/>
          <w:sz w:val="22"/>
          <w:szCs w:val="22"/>
        </w:rPr>
      </w:pPr>
      <w:r w:rsidRPr="007A6BDB">
        <w:rPr>
          <w:rFonts w:ascii="Times New Roman" w:eastAsia="Times New Roman" w:hAnsi="Times New Roman"/>
          <w:i/>
          <w:spacing w:val="1"/>
          <w:sz w:val="22"/>
          <w:szCs w:val="22"/>
        </w:rPr>
        <w:t>практиковатьс</w:t>
      </w:r>
      <w:r w:rsidRPr="007A6BDB">
        <w:rPr>
          <w:rFonts w:ascii="Times New Roman" w:eastAsia="Times New Roman" w:hAnsi="Times New Roman"/>
          <w:i/>
          <w:sz w:val="22"/>
          <w:szCs w:val="22"/>
        </w:rPr>
        <w:t xml:space="preserve">я в </w:t>
      </w:r>
      <w:r w:rsidRPr="007A6BDB">
        <w:rPr>
          <w:rFonts w:ascii="Times New Roman" w:eastAsia="Times New Roman" w:hAnsi="Times New Roman"/>
          <w:i/>
          <w:spacing w:val="1"/>
          <w:sz w:val="22"/>
          <w:szCs w:val="22"/>
        </w:rPr>
        <w:t>использовани</w:t>
      </w:r>
      <w:r w:rsidRPr="007A6BDB">
        <w:rPr>
          <w:rFonts w:ascii="Times New Roman" w:eastAsia="Times New Roman" w:hAnsi="Times New Roman"/>
          <w:i/>
          <w:sz w:val="22"/>
          <w:szCs w:val="22"/>
        </w:rPr>
        <w:t xml:space="preserve">и </w:t>
      </w:r>
      <w:r w:rsidRPr="007A6BDB">
        <w:rPr>
          <w:rFonts w:ascii="Times New Roman" w:eastAsia="Times New Roman" w:hAnsi="Times New Roman"/>
          <w:i/>
          <w:spacing w:val="1"/>
          <w:sz w:val="22"/>
          <w:szCs w:val="22"/>
        </w:rPr>
        <w:t>основны</w:t>
      </w:r>
      <w:r w:rsidRPr="007A6BDB">
        <w:rPr>
          <w:rFonts w:ascii="Times New Roman" w:eastAsia="Times New Roman" w:hAnsi="Times New Roman"/>
          <w:i/>
          <w:sz w:val="22"/>
          <w:szCs w:val="22"/>
        </w:rPr>
        <w:t xml:space="preserve">х </w:t>
      </w:r>
      <w:r w:rsidRPr="007A6BDB">
        <w:rPr>
          <w:rFonts w:ascii="Times New Roman" w:eastAsia="Times New Roman" w:hAnsi="Times New Roman"/>
          <w:i/>
          <w:spacing w:val="1"/>
          <w:sz w:val="22"/>
          <w:szCs w:val="22"/>
        </w:rPr>
        <w:t>видо</w:t>
      </w:r>
      <w:r w:rsidRPr="007A6BDB">
        <w:rPr>
          <w:rFonts w:ascii="Times New Roman" w:eastAsia="Times New Roman" w:hAnsi="Times New Roman"/>
          <w:i/>
          <w:sz w:val="22"/>
          <w:szCs w:val="22"/>
        </w:rPr>
        <w:t xml:space="preserve">в </w:t>
      </w:r>
      <w:r w:rsidRPr="007A6BDB">
        <w:rPr>
          <w:rFonts w:ascii="Times New Roman" w:eastAsia="Times New Roman" w:hAnsi="Times New Roman"/>
          <w:i/>
          <w:spacing w:val="1"/>
          <w:sz w:val="22"/>
          <w:szCs w:val="22"/>
        </w:rPr>
        <w:t>прикладного программног</w:t>
      </w:r>
      <w:r w:rsidRPr="007A6BDB">
        <w:rPr>
          <w:rFonts w:ascii="Times New Roman" w:eastAsia="Times New Roman" w:hAnsi="Times New Roman"/>
          <w:i/>
          <w:sz w:val="22"/>
          <w:szCs w:val="22"/>
        </w:rPr>
        <w:t xml:space="preserve">о </w:t>
      </w:r>
      <w:r w:rsidRPr="007A6BDB">
        <w:rPr>
          <w:rFonts w:ascii="Times New Roman" w:eastAsia="Times New Roman" w:hAnsi="Times New Roman"/>
          <w:i/>
          <w:spacing w:val="1"/>
          <w:sz w:val="22"/>
          <w:szCs w:val="22"/>
        </w:rPr>
        <w:t>обеспечени</w:t>
      </w:r>
      <w:r w:rsidRPr="007A6BDB">
        <w:rPr>
          <w:rFonts w:ascii="Times New Roman" w:eastAsia="Times New Roman" w:hAnsi="Times New Roman"/>
          <w:i/>
          <w:sz w:val="22"/>
          <w:szCs w:val="22"/>
        </w:rPr>
        <w:t>я</w:t>
      </w:r>
      <w:r w:rsidRPr="007A6BDB">
        <w:rPr>
          <w:rFonts w:ascii="Times New Roman" w:eastAsia="Times New Roman" w:hAnsi="Times New Roman"/>
          <w:i/>
          <w:spacing w:val="2"/>
          <w:sz w:val="22"/>
          <w:szCs w:val="22"/>
        </w:rPr>
        <w:t xml:space="preserve"> </w:t>
      </w:r>
      <w:r w:rsidRPr="007A6BDB">
        <w:rPr>
          <w:rFonts w:ascii="Times New Roman" w:eastAsia="Times New Roman" w:hAnsi="Times New Roman"/>
          <w:i/>
          <w:spacing w:val="1"/>
          <w:sz w:val="22"/>
          <w:szCs w:val="22"/>
        </w:rPr>
        <w:t>(редактор</w:t>
      </w:r>
      <w:r w:rsidRPr="007A6BDB">
        <w:rPr>
          <w:rFonts w:ascii="Times New Roman" w:eastAsia="Times New Roman" w:hAnsi="Times New Roman"/>
          <w:i/>
          <w:sz w:val="22"/>
          <w:szCs w:val="22"/>
        </w:rPr>
        <w:t>ы</w:t>
      </w:r>
      <w:r w:rsidRPr="007A6BDB">
        <w:rPr>
          <w:rFonts w:ascii="Times New Roman" w:eastAsia="Times New Roman" w:hAnsi="Times New Roman"/>
          <w:i/>
          <w:spacing w:val="4"/>
          <w:sz w:val="22"/>
          <w:szCs w:val="22"/>
        </w:rPr>
        <w:t xml:space="preserve"> </w:t>
      </w:r>
      <w:r w:rsidRPr="007A6BDB">
        <w:rPr>
          <w:rFonts w:ascii="Times New Roman" w:eastAsia="Times New Roman" w:hAnsi="Times New Roman"/>
          <w:i/>
          <w:spacing w:val="1"/>
          <w:sz w:val="22"/>
          <w:szCs w:val="22"/>
        </w:rPr>
        <w:t>текстов</w:t>
      </w:r>
      <w:r w:rsidRPr="007A6BDB">
        <w:rPr>
          <w:rFonts w:ascii="Times New Roman" w:eastAsia="Times New Roman" w:hAnsi="Times New Roman"/>
          <w:i/>
          <w:sz w:val="22"/>
          <w:szCs w:val="22"/>
        </w:rPr>
        <w:t>,</w:t>
      </w:r>
      <w:r w:rsidRPr="007A6BDB">
        <w:rPr>
          <w:rFonts w:ascii="Times New Roman" w:eastAsia="Times New Roman" w:hAnsi="Times New Roman"/>
          <w:i/>
          <w:spacing w:val="6"/>
          <w:sz w:val="22"/>
          <w:szCs w:val="22"/>
        </w:rPr>
        <w:t xml:space="preserve"> </w:t>
      </w:r>
      <w:r w:rsidRPr="007A6BDB">
        <w:rPr>
          <w:rFonts w:ascii="Times New Roman" w:eastAsia="Times New Roman" w:hAnsi="Times New Roman"/>
          <w:i/>
          <w:spacing w:val="1"/>
          <w:sz w:val="22"/>
          <w:szCs w:val="22"/>
        </w:rPr>
        <w:t>электронны</w:t>
      </w:r>
      <w:r w:rsidRPr="007A6BDB">
        <w:rPr>
          <w:rFonts w:ascii="Times New Roman" w:eastAsia="Times New Roman" w:hAnsi="Times New Roman"/>
          <w:i/>
          <w:sz w:val="22"/>
          <w:szCs w:val="22"/>
        </w:rPr>
        <w:t>е</w:t>
      </w:r>
      <w:r w:rsidRPr="007A6BDB">
        <w:rPr>
          <w:rFonts w:ascii="Times New Roman" w:eastAsia="Times New Roman" w:hAnsi="Times New Roman"/>
          <w:i/>
          <w:spacing w:val="2"/>
          <w:sz w:val="22"/>
          <w:szCs w:val="22"/>
        </w:rPr>
        <w:t xml:space="preserve"> </w:t>
      </w:r>
      <w:r w:rsidRPr="007A6BDB">
        <w:rPr>
          <w:rFonts w:ascii="Times New Roman" w:eastAsia="Times New Roman" w:hAnsi="Times New Roman"/>
          <w:i/>
          <w:spacing w:val="1"/>
          <w:sz w:val="22"/>
          <w:szCs w:val="22"/>
        </w:rPr>
        <w:t>таблицы</w:t>
      </w:r>
      <w:r w:rsidRPr="007A6BDB">
        <w:rPr>
          <w:rFonts w:ascii="Times New Roman" w:eastAsia="Times New Roman" w:hAnsi="Times New Roman"/>
          <w:i/>
          <w:sz w:val="22"/>
          <w:szCs w:val="22"/>
        </w:rPr>
        <w:t xml:space="preserve">, </w:t>
      </w:r>
      <w:r w:rsidRPr="007A6BDB">
        <w:rPr>
          <w:rFonts w:ascii="Times New Roman" w:eastAsia="Times New Roman" w:hAnsi="Times New Roman"/>
          <w:i/>
          <w:spacing w:val="1"/>
          <w:sz w:val="22"/>
          <w:szCs w:val="22"/>
        </w:rPr>
        <w:t>браузер</w:t>
      </w:r>
      <w:r w:rsidRPr="007A6BDB">
        <w:rPr>
          <w:rFonts w:ascii="Times New Roman" w:eastAsia="Times New Roman" w:hAnsi="Times New Roman"/>
          <w:i/>
          <w:sz w:val="22"/>
          <w:szCs w:val="22"/>
        </w:rPr>
        <w:t>ы</w:t>
      </w:r>
      <w:r w:rsidRPr="007A6BDB">
        <w:rPr>
          <w:rFonts w:ascii="Times New Roman" w:eastAsia="Times New Roman" w:hAnsi="Times New Roman"/>
          <w:i/>
          <w:spacing w:val="-10"/>
          <w:sz w:val="22"/>
          <w:szCs w:val="22"/>
        </w:rPr>
        <w:t xml:space="preserve"> </w:t>
      </w:r>
      <w:r w:rsidRPr="007A6BDB">
        <w:rPr>
          <w:rFonts w:ascii="Times New Roman" w:eastAsia="Times New Roman" w:hAnsi="Times New Roman"/>
          <w:i/>
          <w:sz w:val="22"/>
          <w:szCs w:val="22"/>
        </w:rPr>
        <w:t xml:space="preserve">и </w:t>
      </w:r>
      <w:r w:rsidRPr="007A6BDB">
        <w:rPr>
          <w:rFonts w:ascii="Times New Roman" w:eastAsia="Times New Roman" w:hAnsi="Times New Roman"/>
          <w:i/>
          <w:spacing w:val="1"/>
          <w:sz w:val="22"/>
          <w:szCs w:val="22"/>
        </w:rPr>
        <w:t>др</w:t>
      </w:r>
      <w:r w:rsidRPr="007A6BDB">
        <w:rPr>
          <w:rFonts w:ascii="Times New Roman" w:eastAsia="Times New Roman" w:hAnsi="Times New Roman"/>
          <w:i/>
          <w:sz w:val="22"/>
          <w:szCs w:val="22"/>
        </w:rPr>
        <w:t>.);</w:t>
      </w:r>
    </w:p>
    <w:p w:rsidR="007A6BDB" w:rsidRPr="007A6BDB" w:rsidRDefault="007A6BDB" w:rsidP="00AC5EAB">
      <w:pPr>
        <w:pStyle w:val="ad"/>
        <w:numPr>
          <w:ilvl w:val="0"/>
          <w:numId w:val="98"/>
        </w:numPr>
        <w:tabs>
          <w:tab w:val="left" w:pos="820"/>
          <w:tab w:val="left" w:pos="993"/>
        </w:tabs>
        <w:ind w:left="0" w:firstLine="709"/>
        <w:jc w:val="both"/>
        <w:rPr>
          <w:rFonts w:ascii="Times New Roman" w:eastAsia="Times New Roman" w:hAnsi="Times New Roman"/>
          <w:i/>
          <w:sz w:val="22"/>
          <w:szCs w:val="22"/>
        </w:rPr>
      </w:pPr>
      <w:r w:rsidRPr="007A6BDB">
        <w:rPr>
          <w:rFonts w:ascii="Times New Roman" w:eastAsia="Times New Roman" w:hAnsi="Times New Roman"/>
          <w:i/>
          <w:spacing w:val="1"/>
          <w:sz w:val="22"/>
          <w:szCs w:val="22"/>
        </w:rPr>
        <w:t>познакомитьс</w:t>
      </w:r>
      <w:r w:rsidRPr="007A6BDB">
        <w:rPr>
          <w:rFonts w:ascii="Times New Roman" w:eastAsia="Times New Roman" w:hAnsi="Times New Roman"/>
          <w:i/>
          <w:sz w:val="22"/>
          <w:szCs w:val="22"/>
        </w:rPr>
        <w:t xml:space="preserve">я с </w:t>
      </w:r>
      <w:r w:rsidRPr="007A6BDB">
        <w:rPr>
          <w:rFonts w:ascii="Times New Roman" w:eastAsia="Times New Roman" w:hAnsi="Times New Roman"/>
          <w:i/>
          <w:spacing w:val="1"/>
          <w:sz w:val="22"/>
          <w:szCs w:val="22"/>
        </w:rPr>
        <w:t>примерам</w:t>
      </w:r>
      <w:r w:rsidRPr="007A6BDB">
        <w:rPr>
          <w:rFonts w:ascii="Times New Roman" w:eastAsia="Times New Roman" w:hAnsi="Times New Roman"/>
          <w:i/>
          <w:sz w:val="22"/>
          <w:szCs w:val="22"/>
        </w:rPr>
        <w:t xml:space="preserve">и </w:t>
      </w:r>
      <w:r w:rsidRPr="007A6BDB">
        <w:rPr>
          <w:rFonts w:ascii="Times New Roman" w:eastAsia="Times New Roman" w:hAnsi="Times New Roman"/>
          <w:i/>
          <w:spacing w:val="1"/>
          <w:sz w:val="22"/>
          <w:szCs w:val="22"/>
        </w:rPr>
        <w:t>использовани</w:t>
      </w:r>
      <w:r w:rsidRPr="007A6BDB">
        <w:rPr>
          <w:rFonts w:ascii="Times New Roman" w:eastAsia="Times New Roman" w:hAnsi="Times New Roman"/>
          <w:i/>
          <w:sz w:val="22"/>
          <w:szCs w:val="22"/>
        </w:rPr>
        <w:t xml:space="preserve">я </w:t>
      </w:r>
      <w:r w:rsidRPr="007A6BDB">
        <w:rPr>
          <w:rFonts w:ascii="Times New Roman" w:eastAsia="Times New Roman" w:hAnsi="Times New Roman"/>
          <w:i/>
          <w:spacing w:val="1"/>
          <w:sz w:val="22"/>
          <w:szCs w:val="22"/>
        </w:rPr>
        <w:t>математическог</w:t>
      </w:r>
      <w:r w:rsidRPr="007A6BDB">
        <w:rPr>
          <w:rFonts w:ascii="Times New Roman" w:eastAsia="Times New Roman" w:hAnsi="Times New Roman"/>
          <w:i/>
          <w:sz w:val="22"/>
          <w:szCs w:val="22"/>
        </w:rPr>
        <w:t xml:space="preserve">о </w:t>
      </w:r>
      <w:r w:rsidRPr="007A6BDB">
        <w:rPr>
          <w:rFonts w:ascii="Times New Roman" w:eastAsia="Times New Roman" w:hAnsi="Times New Roman"/>
          <w:i/>
          <w:spacing w:val="1"/>
          <w:sz w:val="22"/>
          <w:szCs w:val="22"/>
        </w:rPr>
        <w:t>моделировани</w:t>
      </w:r>
      <w:r w:rsidRPr="007A6BDB">
        <w:rPr>
          <w:rFonts w:ascii="Times New Roman" w:eastAsia="Times New Roman" w:hAnsi="Times New Roman"/>
          <w:i/>
          <w:sz w:val="22"/>
          <w:szCs w:val="22"/>
        </w:rPr>
        <w:t>я</w:t>
      </w:r>
      <w:r w:rsidRPr="007A6BDB">
        <w:rPr>
          <w:rFonts w:ascii="Times New Roman" w:eastAsia="Times New Roman" w:hAnsi="Times New Roman"/>
          <w:i/>
          <w:spacing w:val="52"/>
          <w:sz w:val="22"/>
          <w:szCs w:val="22"/>
        </w:rPr>
        <w:t xml:space="preserve"> </w:t>
      </w:r>
      <w:r w:rsidRPr="007A6BDB">
        <w:rPr>
          <w:rFonts w:ascii="Times New Roman" w:eastAsia="Times New Roman" w:hAnsi="Times New Roman"/>
          <w:i/>
          <w:sz w:val="22"/>
          <w:szCs w:val="22"/>
        </w:rPr>
        <w:t>в</w:t>
      </w:r>
      <w:r w:rsidRPr="007A6BDB">
        <w:rPr>
          <w:rFonts w:ascii="Times New Roman" w:eastAsia="Times New Roman" w:hAnsi="Times New Roman"/>
          <w:i/>
          <w:spacing w:val="-1"/>
          <w:sz w:val="22"/>
          <w:szCs w:val="22"/>
        </w:rPr>
        <w:t xml:space="preserve"> </w:t>
      </w:r>
      <w:r w:rsidRPr="007A6BDB">
        <w:rPr>
          <w:rFonts w:ascii="Times New Roman" w:eastAsia="Times New Roman" w:hAnsi="Times New Roman"/>
          <w:i/>
          <w:spacing w:val="1"/>
          <w:sz w:val="22"/>
          <w:szCs w:val="22"/>
        </w:rPr>
        <w:t>современно</w:t>
      </w:r>
      <w:r w:rsidRPr="007A6BDB">
        <w:rPr>
          <w:rFonts w:ascii="Times New Roman" w:eastAsia="Times New Roman" w:hAnsi="Times New Roman"/>
          <w:i/>
          <w:sz w:val="22"/>
          <w:szCs w:val="22"/>
        </w:rPr>
        <w:t>м</w:t>
      </w:r>
      <w:r w:rsidRPr="007A6BDB">
        <w:rPr>
          <w:rFonts w:ascii="Times New Roman" w:eastAsia="Times New Roman" w:hAnsi="Times New Roman"/>
          <w:i/>
          <w:spacing w:val="-15"/>
          <w:sz w:val="22"/>
          <w:szCs w:val="22"/>
        </w:rPr>
        <w:t xml:space="preserve"> </w:t>
      </w:r>
      <w:r w:rsidRPr="007A6BDB">
        <w:rPr>
          <w:rFonts w:ascii="Times New Roman" w:eastAsia="Times New Roman" w:hAnsi="Times New Roman"/>
          <w:i/>
          <w:spacing w:val="1"/>
          <w:sz w:val="22"/>
          <w:szCs w:val="22"/>
        </w:rPr>
        <w:t>мире</w:t>
      </w:r>
      <w:r w:rsidRPr="007A6BDB">
        <w:rPr>
          <w:rFonts w:ascii="Times New Roman" w:eastAsia="Times New Roman" w:hAnsi="Times New Roman"/>
          <w:i/>
          <w:sz w:val="22"/>
          <w:szCs w:val="22"/>
        </w:rPr>
        <w:t>;</w:t>
      </w:r>
    </w:p>
    <w:p w:rsidR="007A6BDB" w:rsidRPr="007A6BDB" w:rsidRDefault="007A6BDB" w:rsidP="00AC5EAB">
      <w:pPr>
        <w:pStyle w:val="ad"/>
        <w:numPr>
          <w:ilvl w:val="0"/>
          <w:numId w:val="98"/>
        </w:numPr>
        <w:tabs>
          <w:tab w:val="left" w:pos="820"/>
          <w:tab w:val="left" w:pos="993"/>
        </w:tabs>
        <w:ind w:left="0" w:firstLine="709"/>
        <w:jc w:val="both"/>
        <w:rPr>
          <w:rFonts w:ascii="Times New Roman" w:eastAsia="Times New Roman" w:hAnsi="Times New Roman"/>
          <w:i/>
          <w:sz w:val="22"/>
          <w:szCs w:val="22"/>
        </w:rPr>
      </w:pPr>
      <w:r w:rsidRPr="007A6BDB">
        <w:rPr>
          <w:rFonts w:ascii="Times New Roman" w:eastAsia="Times New Roman" w:hAnsi="Times New Roman"/>
          <w:i/>
          <w:spacing w:val="1"/>
          <w:sz w:val="22"/>
          <w:szCs w:val="22"/>
        </w:rPr>
        <w:t>познакомитьс</w:t>
      </w:r>
      <w:r w:rsidRPr="007A6BDB">
        <w:rPr>
          <w:rFonts w:ascii="Times New Roman" w:eastAsia="Times New Roman" w:hAnsi="Times New Roman"/>
          <w:i/>
          <w:sz w:val="22"/>
          <w:szCs w:val="22"/>
        </w:rPr>
        <w:t>я</w:t>
      </w:r>
      <w:r w:rsidRPr="007A6BDB">
        <w:rPr>
          <w:rFonts w:ascii="Times New Roman" w:eastAsia="Times New Roman" w:hAnsi="Times New Roman"/>
          <w:i/>
          <w:spacing w:val="-4"/>
          <w:sz w:val="22"/>
          <w:szCs w:val="22"/>
        </w:rPr>
        <w:t xml:space="preserve"> </w:t>
      </w:r>
      <w:r w:rsidRPr="007A6BDB">
        <w:rPr>
          <w:rFonts w:ascii="Times New Roman" w:eastAsia="Times New Roman" w:hAnsi="Times New Roman"/>
          <w:i/>
          <w:sz w:val="22"/>
          <w:szCs w:val="22"/>
        </w:rPr>
        <w:t>с</w:t>
      </w:r>
      <w:r w:rsidRPr="007A6BDB">
        <w:rPr>
          <w:rFonts w:ascii="Times New Roman" w:eastAsia="Times New Roman" w:hAnsi="Times New Roman"/>
          <w:i/>
          <w:spacing w:val="14"/>
          <w:sz w:val="22"/>
          <w:szCs w:val="22"/>
        </w:rPr>
        <w:t xml:space="preserve"> </w:t>
      </w:r>
      <w:r w:rsidRPr="007A6BDB">
        <w:rPr>
          <w:rFonts w:ascii="Times New Roman" w:eastAsia="Times New Roman" w:hAnsi="Times New Roman"/>
          <w:i/>
          <w:spacing w:val="1"/>
          <w:sz w:val="22"/>
          <w:szCs w:val="22"/>
        </w:rPr>
        <w:t>принцип</w:t>
      </w:r>
      <w:r w:rsidRPr="007A6BDB">
        <w:rPr>
          <w:rFonts w:ascii="Times New Roman" w:eastAsia="Times New Roman" w:hAnsi="Times New Roman"/>
          <w:i/>
          <w:sz w:val="22"/>
          <w:szCs w:val="22"/>
        </w:rPr>
        <w:t>а</w:t>
      </w:r>
      <w:r w:rsidRPr="007A6BDB">
        <w:rPr>
          <w:rFonts w:ascii="Times New Roman" w:eastAsia="Times New Roman" w:hAnsi="Times New Roman"/>
          <w:i/>
          <w:spacing w:val="1"/>
          <w:sz w:val="22"/>
          <w:szCs w:val="22"/>
        </w:rPr>
        <w:t>м</w:t>
      </w:r>
      <w:r w:rsidRPr="007A6BDB">
        <w:rPr>
          <w:rFonts w:ascii="Times New Roman" w:eastAsia="Times New Roman" w:hAnsi="Times New Roman"/>
          <w:i/>
          <w:sz w:val="22"/>
          <w:szCs w:val="22"/>
        </w:rPr>
        <w:t xml:space="preserve">и </w:t>
      </w:r>
      <w:r w:rsidRPr="007A6BDB">
        <w:rPr>
          <w:rFonts w:ascii="Times New Roman" w:eastAsia="Times New Roman" w:hAnsi="Times New Roman"/>
          <w:i/>
          <w:spacing w:val="1"/>
          <w:sz w:val="22"/>
          <w:szCs w:val="22"/>
        </w:rPr>
        <w:t>функционировани</w:t>
      </w:r>
      <w:r w:rsidRPr="007A6BDB">
        <w:rPr>
          <w:rFonts w:ascii="Times New Roman" w:eastAsia="Times New Roman" w:hAnsi="Times New Roman"/>
          <w:i/>
          <w:sz w:val="22"/>
          <w:szCs w:val="22"/>
        </w:rPr>
        <w:t>я</w:t>
      </w:r>
      <w:r w:rsidRPr="007A6BDB">
        <w:rPr>
          <w:rFonts w:ascii="Times New Roman" w:eastAsia="Times New Roman" w:hAnsi="Times New Roman"/>
          <w:i/>
          <w:spacing w:val="-9"/>
          <w:sz w:val="22"/>
          <w:szCs w:val="22"/>
        </w:rPr>
        <w:t xml:space="preserve"> </w:t>
      </w:r>
      <w:r w:rsidRPr="007A6BDB">
        <w:rPr>
          <w:rFonts w:ascii="Times New Roman" w:eastAsia="Times New Roman" w:hAnsi="Times New Roman"/>
          <w:i/>
          <w:spacing w:val="1"/>
          <w:sz w:val="22"/>
          <w:szCs w:val="22"/>
        </w:rPr>
        <w:t>Интернет</w:t>
      </w:r>
      <w:r w:rsidRPr="007A6BDB">
        <w:rPr>
          <w:rFonts w:ascii="Times New Roman" w:eastAsia="Times New Roman" w:hAnsi="Times New Roman"/>
          <w:i/>
          <w:sz w:val="22"/>
          <w:szCs w:val="22"/>
        </w:rPr>
        <w:t>а</w:t>
      </w:r>
      <w:r w:rsidRPr="007A6BDB">
        <w:rPr>
          <w:rFonts w:ascii="Times New Roman" w:eastAsia="Times New Roman" w:hAnsi="Times New Roman"/>
          <w:i/>
          <w:spacing w:val="2"/>
          <w:sz w:val="22"/>
          <w:szCs w:val="22"/>
        </w:rPr>
        <w:t xml:space="preserve"> </w:t>
      </w:r>
      <w:r w:rsidRPr="007A6BDB">
        <w:rPr>
          <w:rFonts w:ascii="Times New Roman" w:eastAsia="Times New Roman" w:hAnsi="Times New Roman"/>
          <w:i/>
          <w:sz w:val="22"/>
          <w:szCs w:val="22"/>
        </w:rPr>
        <w:t>и</w:t>
      </w:r>
      <w:r w:rsidRPr="007A6BDB">
        <w:rPr>
          <w:rFonts w:ascii="Times New Roman" w:eastAsia="Times New Roman" w:hAnsi="Times New Roman"/>
          <w:i/>
          <w:spacing w:val="12"/>
          <w:sz w:val="22"/>
          <w:szCs w:val="22"/>
        </w:rPr>
        <w:t xml:space="preserve"> </w:t>
      </w:r>
      <w:r w:rsidRPr="007A6BDB">
        <w:rPr>
          <w:rFonts w:ascii="Times New Roman" w:eastAsia="Times New Roman" w:hAnsi="Times New Roman"/>
          <w:i/>
          <w:spacing w:val="1"/>
          <w:sz w:val="22"/>
          <w:szCs w:val="22"/>
        </w:rPr>
        <w:t>сетевог</w:t>
      </w:r>
      <w:r w:rsidRPr="007A6BDB">
        <w:rPr>
          <w:rFonts w:ascii="Times New Roman" w:eastAsia="Times New Roman" w:hAnsi="Times New Roman"/>
          <w:i/>
          <w:sz w:val="22"/>
          <w:szCs w:val="22"/>
        </w:rPr>
        <w:t xml:space="preserve">о </w:t>
      </w:r>
      <w:r w:rsidRPr="007A6BDB">
        <w:rPr>
          <w:rFonts w:ascii="Times New Roman" w:eastAsia="Times New Roman" w:hAnsi="Times New Roman"/>
          <w:i/>
          <w:spacing w:val="1"/>
          <w:sz w:val="22"/>
          <w:szCs w:val="22"/>
        </w:rPr>
        <w:t>в</w:t>
      </w:r>
      <w:r w:rsidRPr="007A6BDB">
        <w:rPr>
          <w:rFonts w:ascii="Times New Roman" w:eastAsia="Times New Roman" w:hAnsi="Times New Roman"/>
          <w:i/>
          <w:sz w:val="22"/>
          <w:szCs w:val="22"/>
        </w:rPr>
        <w:t>з</w:t>
      </w:r>
      <w:r w:rsidRPr="007A6BDB">
        <w:rPr>
          <w:rFonts w:ascii="Times New Roman" w:eastAsia="Times New Roman" w:hAnsi="Times New Roman"/>
          <w:i/>
          <w:spacing w:val="1"/>
          <w:sz w:val="22"/>
          <w:szCs w:val="22"/>
        </w:rPr>
        <w:t>аимодействи</w:t>
      </w:r>
      <w:r w:rsidRPr="007A6BDB">
        <w:rPr>
          <w:rFonts w:ascii="Times New Roman" w:eastAsia="Times New Roman" w:hAnsi="Times New Roman"/>
          <w:i/>
          <w:sz w:val="22"/>
          <w:szCs w:val="22"/>
        </w:rPr>
        <w:t>я</w:t>
      </w:r>
      <w:r w:rsidRPr="007A6BDB">
        <w:rPr>
          <w:rFonts w:ascii="Times New Roman" w:eastAsia="Times New Roman" w:hAnsi="Times New Roman"/>
          <w:i/>
          <w:spacing w:val="-19"/>
          <w:sz w:val="22"/>
          <w:szCs w:val="22"/>
        </w:rPr>
        <w:t xml:space="preserve"> </w:t>
      </w:r>
      <w:r w:rsidRPr="007A6BDB">
        <w:rPr>
          <w:rFonts w:ascii="Times New Roman" w:eastAsia="Times New Roman" w:hAnsi="Times New Roman"/>
          <w:i/>
          <w:spacing w:val="1"/>
          <w:sz w:val="22"/>
          <w:szCs w:val="22"/>
        </w:rPr>
        <w:t>межд</w:t>
      </w:r>
      <w:r w:rsidRPr="007A6BDB">
        <w:rPr>
          <w:rFonts w:ascii="Times New Roman" w:eastAsia="Times New Roman" w:hAnsi="Times New Roman"/>
          <w:i/>
          <w:sz w:val="22"/>
          <w:szCs w:val="22"/>
        </w:rPr>
        <w:t>у</w:t>
      </w:r>
      <w:r w:rsidRPr="007A6BDB">
        <w:rPr>
          <w:rFonts w:ascii="Times New Roman" w:eastAsia="Times New Roman" w:hAnsi="Times New Roman"/>
          <w:i/>
          <w:spacing w:val="-7"/>
          <w:sz w:val="22"/>
          <w:szCs w:val="22"/>
        </w:rPr>
        <w:t xml:space="preserve"> </w:t>
      </w:r>
      <w:r w:rsidRPr="007A6BDB">
        <w:rPr>
          <w:rFonts w:ascii="Times New Roman" w:eastAsia="Times New Roman" w:hAnsi="Times New Roman"/>
          <w:i/>
          <w:spacing w:val="1"/>
          <w:sz w:val="22"/>
          <w:szCs w:val="22"/>
        </w:rPr>
        <w:t>компьютерами</w:t>
      </w:r>
      <w:r w:rsidRPr="007A6BDB">
        <w:rPr>
          <w:rFonts w:ascii="Times New Roman" w:eastAsia="Times New Roman" w:hAnsi="Times New Roman"/>
          <w:i/>
          <w:sz w:val="22"/>
          <w:szCs w:val="22"/>
        </w:rPr>
        <w:t>,</w:t>
      </w:r>
      <w:r w:rsidRPr="007A6BDB">
        <w:rPr>
          <w:rFonts w:ascii="Times New Roman" w:eastAsia="Times New Roman" w:hAnsi="Times New Roman"/>
          <w:i/>
          <w:spacing w:val="-18"/>
          <w:sz w:val="22"/>
          <w:szCs w:val="22"/>
        </w:rPr>
        <w:t xml:space="preserve"> </w:t>
      </w:r>
      <w:r w:rsidRPr="007A6BDB">
        <w:rPr>
          <w:rFonts w:ascii="Times New Roman" w:eastAsia="Times New Roman" w:hAnsi="Times New Roman"/>
          <w:i/>
          <w:sz w:val="22"/>
          <w:szCs w:val="22"/>
        </w:rPr>
        <w:t>с</w:t>
      </w:r>
      <w:r w:rsidRPr="007A6BDB">
        <w:rPr>
          <w:rFonts w:ascii="Times New Roman" w:eastAsia="Times New Roman" w:hAnsi="Times New Roman"/>
          <w:i/>
          <w:spacing w:val="-1"/>
          <w:sz w:val="22"/>
          <w:szCs w:val="22"/>
        </w:rPr>
        <w:t xml:space="preserve"> </w:t>
      </w:r>
      <w:r w:rsidRPr="007A6BDB">
        <w:rPr>
          <w:rFonts w:ascii="Times New Roman" w:eastAsia="Times New Roman" w:hAnsi="Times New Roman"/>
          <w:i/>
          <w:spacing w:val="1"/>
          <w:sz w:val="22"/>
          <w:szCs w:val="22"/>
        </w:rPr>
        <w:t>методам</w:t>
      </w:r>
      <w:r w:rsidRPr="007A6BDB">
        <w:rPr>
          <w:rFonts w:ascii="Times New Roman" w:eastAsia="Times New Roman" w:hAnsi="Times New Roman"/>
          <w:i/>
          <w:sz w:val="22"/>
          <w:szCs w:val="22"/>
        </w:rPr>
        <w:t>и</w:t>
      </w:r>
      <w:r w:rsidRPr="007A6BDB">
        <w:rPr>
          <w:rFonts w:ascii="Times New Roman" w:eastAsia="Times New Roman" w:hAnsi="Times New Roman"/>
          <w:i/>
          <w:spacing w:val="-12"/>
          <w:sz w:val="22"/>
          <w:szCs w:val="22"/>
        </w:rPr>
        <w:t xml:space="preserve"> </w:t>
      </w:r>
      <w:r w:rsidRPr="007A6BDB">
        <w:rPr>
          <w:rFonts w:ascii="Times New Roman" w:eastAsia="Times New Roman" w:hAnsi="Times New Roman"/>
          <w:i/>
          <w:spacing w:val="1"/>
          <w:sz w:val="22"/>
          <w:szCs w:val="22"/>
        </w:rPr>
        <w:t>пои</w:t>
      </w:r>
      <w:r w:rsidRPr="007A6BDB">
        <w:rPr>
          <w:rFonts w:ascii="Times New Roman" w:eastAsia="Times New Roman" w:hAnsi="Times New Roman"/>
          <w:i/>
          <w:sz w:val="22"/>
          <w:szCs w:val="22"/>
        </w:rPr>
        <w:t>с</w:t>
      </w:r>
      <w:r w:rsidRPr="007A6BDB">
        <w:rPr>
          <w:rFonts w:ascii="Times New Roman" w:eastAsia="Times New Roman" w:hAnsi="Times New Roman"/>
          <w:i/>
          <w:spacing w:val="1"/>
          <w:sz w:val="22"/>
          <w:szCs w:val="22"/>
        </w:rPr>
        <w:t>к</w:t>
      </w:r>
      <w:r w:rsidRPr="007A6BDB">
        <w:rPr>
          <w:rFonts w:ascii="Times New Roman" w:eastAsia="Times New Roman" w:hAnsi="Times New Roman"/>
          <w:i/>
          <w:sz w:val="22"/>
          <w:szCs w:val="22"/>
        </w:rPr>
        <w:t>а</w:t>
      </w:r>
      <w:r w:rsidRPr="007A6BDB">
        <w:rPr>
          <w:rFonts w:ascii="Times New Roman" w:eastAsia="Times New Roman" w:hAnsi="Times New Roman"/>
          <w:i/>
          <w:spacing w:val="-8"/>
          <w:sz w:val="22"/>
          <w:szCs w:val="22"/>
        </w:rPr>
        <w:t xml:space="preserve"> </w:t>
      </w:r>
      <w:r w:rsidRPr="007A6BDB">
        <w:rPr>
          <w:rFonts w:ascii="Times New Roman" w:eastAsia="Times New Roman" w:hAnsi="Times New Roman"/>
          <w:i/>
          <w:sz w:val="22"/>
          <w:szCs w:val="22"/>
        </w:rPr>
        <w:t>в</w:t>
      </w:r>
      <w:r w:rsidRPr="007A6BDB">
        <w:rPr>
          <w:rFonts w:ascii="Times New Roman" w:eastAsia="Times New Roman" w:hAnsi="Times New Roman"/>
          <w:i/>
          <w:spacing w:val="-1"/>
          <w:sz w:val="22"/>
          <w:szCs w:val="22"/>
        </w:rPr>
        <w:t xml:space="preserve"> </w:t>
      </w:r>
      <w:r w:rsidRPr="007A6BDB">
        <w:rPr>
          <w:rFonts w:ascii="Times New Roman" w:eastAsia="Times New Roman" w:hAnsi="Times New Roman"/>
          <w:i/>
          <w:spacing w:val="1"/>
          <w:sz w:val="22"/>
          <w:szCs w:val="22"/>
        </w:rPr>
        <w:t>Интернете</w:t>
      </w:r>
      <w:r w:rsidRPr="007A6BDB">
        <w:rPr>
          <w:rFonts w:ascii="Times New Roman" w:eastAsia="Times New Roman" w:hAnsi="Times New Roman"/>
          <w:i/>
          <w:sz w:val="22"/>
          <w:szCs w:val="22"/>
        </w:rPr>
        <w:t>;</w:t>
      </w:r>
    </w:p>
    <w:p w:rsidR="007A6BDB" w:rsidRPr="007A6BDB" w:rsidRDefault="007A6BDB" w:rsidP="00AC5EAB">
      <w:pPr>
        <w:pStyle w:val="ad"/>
        <w:numPr>
          <w:ilvl w:val="0"/>
          <w:numId w:val="98"/>
        </w:numPr>
        <w:tabs>
          <w:tab w:val="left" w:pos="820"/>
          <w:tab w:val="left" w:pos="993"/>
        </w:tabs>
        <w:ind w:left="0" w:firstLine="709"/>
        <w:jc w:val="both"/>
        <w:rPr>
          <w:rFonts w:ascii="Times New Roman" w:eastAsia="Times New Roman" w:hAnsi="Times New Roman"/>
          <w:i/>
          <w:sz w:val="22"/>
          <w:szCs w:val="22"/>
        </w:rPr>
      </w:pPr>
      <w:r w:rsidRPr="007A6BDB">
        <w:rPr>
          <w:rFonts w:ascii="Times New Roman" w:eastAsia="Times New Roman" w:hAnsi="Times New Roman"/>
          <w:i/>
          <w:spacing w:val="1"/>
          <w:sz w:val="22"/>
          <w:szCs w:val="22"/>
        </w:rPr>
        <w:t>познакомитьс</w:t>
      </w:r>
      <w:r w:rsidRPr="007A6BDB">
        <w:rPr>
          <w:rFonts w:ascii="Times New Roman" w:eastAsia="Times New Roman" w:hAnsi="Times New Roman"/>
          <w:i/>
          <w:sz w:val="22"/>
          <w:szCs w:val="22"/>
        </w:rPr>
        <w:t>я</w:t>
      </w:r>
      <w:r w:rsidRPr="007A6BDB">
        <w:rPr>
          <w:rFonts w:ascii="Times New Roman" w:eastAsia="Times New Roman" w:hAnsi="Times New Roman"/>
          <w:i/>
          <w:spacing w:val="66"/>
          <w:sz w:val="22"/>
          <w:szCs w:val="22"/>
        </w:rPr>
        <w:t xml:space="preserve"> </w:t>
      </w:r>
      <w:r w:rsidRPr="007A6BDB">
        <w:rPr>
          <w:rFonts w:ascii="Times New Roman" w:eastAsia="Times New Roman" w:hAnsi="Times New Roman"/>
          <w:i/>
          <w:sz w:val="22"/>
          <w:szCs w:val="22"/>
        </w:rPr>
        <w:t xml:space="preserve">с </w:t>
      </w:r>
      <w:r w:rsidRPr="007A6BDB">
        <w:rPr>
          <w:rFonts w:ascii="Times New Roman" w:eastAsia="Times New Roman" w:hAnsi="Times New Roman"/>
          <w:i/>
          <w:spacing w:val="1"/>
          <w:sz w:val="22"/>
          <w:szCs w:val="22"/>
        </w:rPr>
        <w:t>постановко</w:t>
      </w:r>
      <w:r w:rsidRPr="007A6BDB">
        <w:rPr>
          <w:rFonts w:ascii="Times New Roman" w:eastAsia="Times New Roman" w:hAnsi="Times New Roman"/>
          <w:i/>
          <w:sz w:val="22"/>
          <w:szCs w:val="22"/>
        </w:rPr>
        <w:t>й</w:t>
      </w:r>
      <w:r w:rsidRPr="007A6BDB">
        <w:rPr>
          <w:rFonts w:ascii="Times New Roman" w:eastAsia="Times New Roman" w:hAnsi="Times New Roman"/>
          <w:i/>
          <w:spacing w:val="69"/>
          <w:sz w:val="22"/>
          <w:szCs w:val="22"/>
        </w:rPr>
        <w:t xml:space="preserve"> </w:t>
      </w:r>
      <w:r w:rsidRPr="007A6BDB">
        <w:rPr>
          <w:rFonts w:ascii="Times New Roman" w:eastAsia="Times New Roman" w:hAnsi="Times New Roman"/>
          <w:i/>
          <w:spacing w:val="1"/>
          <w:sz w:val="22"/>
          <w:szCs w:val="22"/>
        </w:rPr>
        <w:t>вопрос</w:t>
      </w:r>
      <w:r w:rsidRPr="007A6BDB">
        <w:rPr>
          <w:rFonts w:ascii="Times New Roman" w:eastAsia="Times New Roman" w:hAnsi="Times New Roman"/>
          <w:i/>
          <w:sz w:val="22"/>
          <w:szCs w:val="22"/>
        </w:rPr>
        <w:t xml:space="preserve">а о </w:t>
      </w:r>
      <w:r w:rsidRPr="007A6BDB">
        <w:rPr>
          <w:rFonts w:ascii="Times New Roman" w:eastAsia="Times New Roman" w:hAnsi="Times New Roman"/>
          <w:i/>
          <w:spacing w:val="1"/>
          <w:sz w:val="22"/>
          <w:szCs w:val="22"/>
        </w:rPr>
        <w:t>том</w:t>
      </w:r>
      <w:r w:rsidRPr="007A6BDB">
        <w:rPr>
          <w:rFonts w:ascii="Times New Roman" w:eastAsia="Times New Roman" w:hAnsi="Times New Roman"/>
          <w:i/>
          <w:sz w:val="22"/>
          <w:szCs w:val="22"/>
        </w:rPr>
        <w:t xml:space="preserve">, </w:t>
      </w:r>
      <w:r w:rsidRPr="007A6BDB">
        <w:rPr>
          <w:rFonts w:ascii="Times New Roman" w:eastAsia="Times New Roman" w:hAnsi="Times New Roman"/>
          <w:i/>
          <w:spacing w:val="1"/>
          <w:sz w:val="22"/>
          <w:szCs w:val="22"/>
        </w:rPr>
        <w:t>наскольк</w:t>
      </w:r>
      <w:r w:rsidRPr="007A6BDB">
        <w:rPr>
          <w:rFonts w:ascii="Times New Roman" w:eastAsia="Times New Roman" w:hAnsi="Times New Roman"/>
          <w:i/>
          <w:sz w:val="22"/>
          <w:szCs w:val="22"/>
        </w:rPr>
        <w:t xml:space="preserve">о </w:t>
      </w:r>
      <w:r w:rsidRPr="007A6BDB">
        <w:rPr>
          <w:rFonts w:ascii="Times New Roman" w:eastAsia="Times New Roman" w:hAnsi="Times New Roman"/>
          <w:i/>
          <w:spacing w:val="1"/>
          <w:sz w:val="22"/>
          <w:szCs w:val="22"/>
        </w:rPr>
        <w:t>достоверна полученна</w:t>
      </w:r>
      <w:r w:rsidRPr="007A6BDB">
        <w:rPr>
          <w:rFonts w:ascii="Times New Roman" w:eastAsia="Times New Roman" w:hAnsi="Times New Roman"/>
          <w:i/>
          <w:sz w:val="22"/>
          <w:szCs w:val="22"/>
        </w:rPr>
        <w:t>я</w:t>
      </w:r>
      <w:r w:rsidRPr="007A6BDB">
        <w:rPr>
          <w:rFonts w:ascii="Times New Roman" w:eastAsia="Times New Roman" w:hAnsi="Times New Roman"/>
          <w:i/>
          <w:spacing w:val="2"/>
          <w:sz w:val="22"/>
          <w:szCs w:val="22"/>
        </w:rPr>
        <w:t xml:space="preserve"> </w:t>
      </w:r>
      <w:r w:rsidRPr="007A6BDB">
        <w:rPr>
          <w:rFonts w:ascii="Times New Roman" w:eastAsia="Times New Roman" w:hAnsi="Times New Roman"/>
          <w:i/>
          <w:spacing w:val="1"/>
          <w:sz w:val="22"/>
          <w:szCs w:val="22"/>
        </w:rPr>
        <w:t>информация</w:t>
      </w:r>
      <w:r w:rsidRPr="007A6BDB">
        <w:rPr>
          <w:rFonts w:ascii="Times New Roman" w:eastAsia="Times New Roman" w:hAnsi="Times New Roman"/>
          <w:i/>
          <w:sz w:val="22"/>
          <w:szCs w:val="22"/>
        </w:rPr>
        <w:t xml:space="preserve">, </w:t>
      </w:r>
      <w:r w:rsidRPr="007A6BDB">
        <w:rPr>
          <w:rFonts w:ascii="Times New Roman" w:eastAsia="Times New Roman" w:hAnsi="Times New Roman"/>
          <w:i/>
          <w:spacing w:val="1"/>
          <w:sz w:val="22"/>
          <w:szCs w:val="22"/>
        </w:rPr>
        <w:t>подкреплен</w:t>
      </w:r>
      <w:r w:rsidRPr="007A6BDB">
        <w:rPr>
          <w:rFonts w:ascii="Times New Roman" w:eastAsia="Times New Roman" w:hAnsi="Times New Roman"/>
          <w:i/>
          <w:sz w:val="22"/>
          <w:szCs w:val="22"/>
        </w:rPr>
        <w:t xml:space="preserve">а </w:t>
      </w:r>
      <w:r w:rsidRPr="007A6BDB">
        <w:rPr>
          <w:rFonts w:ascii="Times New Roman" w:eastAsia="Times New Roman" w:hAnsi="Times New Roman"/>
          <w:i/>
          <w:spacing w:val="1"/>
          <w:sz w:val="22"/>
          <w:szCs w:val="22"/>
        </w:rPr>
        <w:t>л</w:t>
      </w:r>
      <w:r w:rsidRPr="007A6BDB">
        <w:rPr>
          <w:rFonts w:ascii="Times New Roman" w:eastAsia="Times New Roman" w:hAnsi="Times New Roman"/>
          <w:i/>
          <w:sz w:val="22"/>
          <w:szCs w:val="22"/>
        </w:rPr>
        <w:t>и</w:t>
      </w:r>
      <w:r w:rsidRPr="007A6BDB">
        <w:rPr>
          <w:rFonts w:ascii="Times New Roman" w:eastAsia="Times New Roman" w:hAnsi="Times New Roman"/>
          <w:i/>
          <w:spacing w:val="13"/>
          <w:sz w:val="22"/>
          <w:szCs w:val="22"/>
        </w:rPr>
        <w:t xml:space="preserve"> </w:t>
      </w:r>
      <w:r w:rsidRPr="007A6BDB">
        <w:rPr>
          <w:rFonts w:ascii="Times New Roman" w:eastAsia="Times New Roman" w:hAnsi="Times New Roman"/>
          <w:i/>
          <w:spacing w:val="1"/>
          <w:sz w:val="22"/>
          <w:szCs w:val="22"/>
        </w:rPr>
        <w:t>он</w:t>
      </w:r>
      <w:r w:rsidRPr="007A6BDB">
        <w:rPr>
          <w:rFonts w:ascii="Times New Roman" w:eastAsia="Times New Roman" w:hAnsi="Times New Roman"/>
          <w:i/>
          <w:sz w:val="22"/>
          <w:szCs w:val="22"/>
        </w:rPr>
        <w:t>а</w:t>
      </w:r>
      <w:r w:rsidRPr="007A6BDB">
        <w:rPr>
          <w:rFonts w:ascii="Times New Roman" w:eastAsia="Times New Roman" w:hAnsi="Times New Roman"/>
          <w:i/>
          <w:spacing w:val="11"/>
          <w:sz w:val="22"/>
          <w:szCs w:val="22"/>
        </w:rPr>
        <w:t xml:space="preserve"> </w:t>
      </w:r>
      <w:r w:rsidRPr="007A6BDB">
        <w:rPr>
          <w:rFonts w:ascii="Times New Roman" w:eastAsia="Times New Roman" w:hAnsi="Times New Roman"/>
          <w:i/>
          <w:spacing w:val="1"/>
          <w:sz w:val="22"/>
          <w:szCs w:val="22"/>
        </w:rPr>
        <w:t>доказательствами подлинност</w:t>
      </w:r>
      <w:r w:rsidRPr="007A6BDB">
        <w:rPr>
          <w:rFonts w:ascii="Times New Roman" w:eastAsia="Times New Roman" w:hAnsi="Times New Roman"/>
          <w:i/>
          <w:sz w:val="22"/>
          <w:szCs w:val="22"/>
        </w:rPr>
        <w:t>и</w:t>
      </w:r>
      <w:r w:rsidRPr="007A6BDB">
        <w:rPr>
          <w:rFonts w:ascii="Times New Roman" w:eastAsia="Times New Roman" w:hAnsi="Times New Roman"/>
          <w:i/>
          <w:spacing w:val="-9"/>
          <w:sz w:val="22"/>
          <w:szCs w:val="22"/>
        </w:rPr>
        <w:t xml:space="preserve"> </w:t>
      </w:r>
      <w:r w:rsidRPr="007A6BDB">
        <w:rPr>
          <w:rFonts w:ascii="Times New Roman" w:eastAsia="Times New Roman" w:hAnsi="Times New Roman"/>
          <w:i/>
          <w:spacing w:val="1"/>
          <w:sz w:val="22"/>
          <w:szCs w:val="22"/>
        </w:rPr>
        <w:t>(пример</w:t>
      </w:r>
      <w:r w:rsidRPr="007A6BDB">
        <w:rPr>
          <w:rFonts w:ascii="Times New Roman" w:eastAsia="Times New Roman" w:hAnsi="Times New Roman"/>
          <w:i/>
          <w:sz w:val="22"/>
          <w:szCs w:val="22"/>
        </w:rPr>
        <w:t>:</w:t>
      </w:r>
      <w:r w:rsidRPr="007A6BDB">
        <w:rPr>
          <w:rFonts w:ascii="Times New Roman" w:eastAsia="Times New Roman" w:hAnsi="Times New Roman"/>
          <w:i/>
          <w:spacing w:val="-4"/>
          <w:sz w:val="22"/>
          <w:szCs w:val="22"/>
        </w:rPr>
        <w:t xml:space="preserve"> </w:t>
      </w:r>
      <w:r w:rsidRPr="007A6BDB">
        <w:rPr>
          <w:rFonts w:ascii="Times New Roman" w:eastAsia="Times New Roman" w:hAnsi="Times New Roman"/>
          <w:i/>
          <w:spacing w:val="1"/>
          <w:sz w:val="22"/>
          <w:szCs w:val="22"/>
        </w:rPr>
        <w:t>наличи</w:t>
      </w:r>
      <w:r w:rsidRPr="007A6BDB">
        <w:rPr>
          <w:rFonts w:ascii="Times New Roman" w:eastAsia="Times New Roman" w:hAnsi="Times New Roman"/>
          <w:i/>
          <w:sz w:val="22"/>
          <w:szCs w:val="22"/>
        </w:rPr>
        <w:t>е</w:t>
      </w:r>
      <w:r w:rsidRPr="007A6BDB">
        <w:rPr>
          <w:rFonts w:ascii="Times New Roman" w:eastAsia="Times New Roman" w:hAnsi="Times New Roman"/>
          <w:i/>
          <w:spacing w:val="-3"/>
          <w:sz w:val="22"/>
          <w:szCs w:val="22"/>
        </w:rPr>
        <w:t xml:space="preserve"> </w:t>
      </w:r>
      <w:r w:rsidRPr="007A6BDB">
        <w:rPr>
          <w:rFonts w:ascii="Times New Roman" w:eastAsia="Times New Roman" w:hAnsi="Times New Roman"/>
          <w:i/>
          <w:spacing w:val="1"/>
          <w:sz w:val="22"/>
          <w:szCs w:val="22"/>
        </w:rPr>
        <w:t>электронно</w:t>
      </w:r>
      <w:r w:rsidRPr="007A6BDB">
        <w:rPr>
          <w:rFonts w:ascii="Times New Roman" w:eastAsia="Times New Roman" w:hAnsi="Times New Roman"/>
          <w:i/>
          <w:sz w:val="22"/>
          <w:szCs w:val="22"/>
        </w:rPr>
        <w:t>й</w:t>
      </w:r>
      <w:r w:rsidRPr="007A6BDB">
        <w:rPr>
          <w:rFonts w:ascii="Times New Roman" w:eastAsia="Times New Roman" w:hAnsi="Times New Roman"/>
          <w:i/>
          <w:spacing w:val="-8"/>
          <w:sz w:val="22"/>
          <w:szCs w:val="22"/>
        </w:rPr>
        <w:t xml:space="preserve"> </w:t>
      </w:r>
      <w:r w:rsidRPr="007A6BDB">
        <w:rPr>
          <w:rFonts w:ascii="Times New Roman" w:eastAsia="Times New Roman" w:hAnsi="Times New Roman"/>
          <w:i/>
          <w:spacing w:val="1"/>
          <w:sz w:val="22"/>
          <w:szCs w:val="22"/>
        </w:rPr>
        <w:t>подписи</w:t>
      </w:r>
      <w:r w:rsidRPr="007A6BDB">
        <w:rPr>
          <w:rFonts w:ascii="Times New Roman" w:eastAsia="Times New Roman" w:hAnsi="Times New Roman"/>
          <w:i/>
          <w:sz w:val="22"/>
          <w:szCs w:val="22"/>
        </w:rPr>
        <w:t>);</w:t>
      </w:r>
      <w:r w:rsidRPr="007A6BDB">
        <w:rPr>
          <w:rFonts w:ascii="Times New Roman" w:eastAsia="Times New Roman" w:hAnsi="Times New Roman"/>
          <w:i/>
          <w:spacing w:val="-5"/>
          <w:sz w:val="22"/>
          <w:szCs w:val="22"/>
        </w:rPr>
        <w:t xml:space="preserve"> </w:t>
      </w:r>
      <w:r w:rsidRPr="007A6BDB">
        <w:rPr>
          <w:rFonts w:ascii="Times New Roman" w:eastAsia="Times New Roman" w:hAnsi="Times New Roman"/>
          <w:i/>
          <w:spacing w:val="1"/>
          <w:sz w:val="22"/>
          <w:szCs w:val="22"/>
        </w:rPr>
        <w:t>познакомитьс</w:t>
      </w:r>
      <w:r w:rsidRPr="007A6BDB">
        <w:rPr>
          <w:rFonts w:ascii="Times New Roman" w:eastAsia="Times New Roman" w:hAnsi="Times New Roman"/>
          <w:i/>
          <w:sz w:val="22"/>
          <w:szCs w:val="22"/>
        </w:rPr>
        <w:t>я</w:t>
      </w:r>
      <w:r w:rsidRPr="007A6BDB">
        <w:rPr>
          <w:rFonts w:ascii="Times New Roman" w:eastAsia="Times New Roman" w:hAnsi="Times New Roman"/>
          <w:i/>
          <w:spacing w:val="-11"/>
          <w:sz w:val="22"/>
          <w:szCs w:val="22"/>
        </w:rPr>
        <w:t xml:space="preserve"> </w:t>
      </w:r>
      <w:r w:rsidRPr="007A6BDB">
        <w:rPr>
          <w:rFonts w:ascii="Times New Roman" w:eastAsia="Times New Roman" w:hAnsi="Times New Roman"/>
          <w:i/>
          <w:sz w:val="22"/>
          <w:szCs w:val="22"/>
        </w:rPr>
        <w:t xml:space="preserve">с </w:t>
      </w:r>
      <w:r w:rsidRPr="007A6BDB">
        <w:rPr>
          <w:rFonts w:ascii="Times New Roman" w:eastAsia="Times New Roman" w:hAnsi="Times New Roman"/>
          <w:i/>
          <w:spacing w:val="1"/>
          <w:sz w:val="22"/>
          <w:szCs w:val="22"/>
        </w:rPr>
        <w:t>во</w:t>
      </w:r>
      <w:r w:rsidRPr="007A6BDB">
        <w:rPr>
          <w:rFonts w:ascii="Times New Roman" w:eastAsia="Times New Roman" w:hAnsi="Times New Roman"/>
          <w:i/>
          <w:sz w:val="22"/>
          <w:szCs w:val="22"/>
        </w:rPr>
        <w:t>з</w:t>
      </w:r>
      <w:r w:rsidRPr="007A6BDB">
        <w:rPr>
          <w:rFonts w:ascii="Times New Roman" w:eastAsia="Times New Roman" w:hAnsi="Times New Roman"/>
          <w:i/>
          <w:spacing w:val="1"/>
          <w:sz w:val="22"/>
          <w:szCs w:val="22"/>
        </w:rPr>
        <w:t>можным</w:t>
      </w:r>
      <w:r w:rsidRPr="007A6BDB">
        <w:rPr>
          <w:rFonts w:ascii="Times New Roman" w:eastAsia="Times New Roman" w:hAnsi="Times New Roman"/>
          <w:i/>
          <w:sz w:val="22"/>
          <w:szCs w:val="22"/>
        </w:rPr>
        <w:t>и</w:t>
      </w:r>
      <w:r w:rsidRPr="007A6BDB">
        <w:rPr>
          <w:rFonts w:ascii="Times New Roman" w:eastAsia="Times New Roman" w:hAnsi="Times New Roman"/>
          <w:i/>
          <w:spacing w:val="-2"/>
          <w:sz w:val="22"/>
          <w:szCs w:val="22"/>
        </w:rPr>
        <w:t xml:space="preserve"> </w:t>
      </w:r>
      <w:r w:rsidRPr="007A6BDB">
        <w:rPr>
          <w:rFonts w:ascii="Times New Roman" w:eastAsia="Times New Roman" w:hAnsi="Times New Roman"/>
          <w:i/>
          <w:spacing w:val="1"/>
          <w:sz w:val="22"/>
          <w:szCs w:val="22"/>
        </w:rPr>
        <w:t>подходам</w:t>
      </w:r>
      <w:r w:rsidRPr="007A6BDB">
        <w:rPr>
          <w:rFonts w:ascii="Times New Roman" w:eastAsia="Times New Roman" w:hAnsi="Times New Roman"/>
          <w:i/>
          <w:sz w:val="22"/>
          <w:szCs w:val="22"/>
        </w:rPr>
        <w:t>и</w:t>
      </w:r>
      <w:r w:rsidRPr="007A6BDB">
        <w:rPr>
          <w:rFonts w:ascii="Times New Roman" w:eastAsia="Times New Roman" w:hAnsi="Times New Roman"/>
          <w:i/>
          <w:spacing w:val="1"/>
          <w:sz w:val="22"/>
          <w:szCs w:val="22"/>
        </w:rPr>
        <w:t xml:space="preserve"> </w:t>
      </w:r>
      <w:r w:rsidRPr="007A6BDB">
        <w:rPr>
          <w:rFonts w:ascii="Times New Roman" w:eastAsia="Times New Roman" w:hAnsi="Times New Roman"/>
          <w:i/>
          <w:sz w:val="22"/>
          <w:szCs w:val="22"/>
        </w:rPr>
        <w:t>к</w:t>
      </w:r>
      <w:r w:rsidRPr="007A6BDB">
        <w:rPr>
          <w:rFonts w:ascii="Times New Roman" w:eastAsia="Times New Roman" w:hAnsi="Times New Roman"/>
          <w:i/>
          <w:spacing w:val="13"/>
          <w:sz w:val="22"/>
          <w:szCs w:val="22"/>
        </w:rPr>
        <w:t xml:space="preserve"> </w:t>
      </w:r>
      <w:r w:rsidRPr="007A6BDB">
        <w:rPr>
          <w:rFonts w:ascii="Times New Roman" w:eastAsia="Times New Roman" w:hAnsi="Times New Roman"/>
          <w:i/>
          <w:spacing w:val="1"/>
          <w:sz w:val="22"/>
          <w:szCs w:val="22"/>
        </w:rPr>
        <w:t>оценк</w:t>
      </w:r>
      <w:r w:rsidRPr="007A6BDB">
        <w:rPr>
          <w:rFonts w:ascii="Times New Roman" w:eastAsia="Times New Roman" w:hAnsi="Times New Roman"/>
          <w:i/>
          <w:sz w:val="22"/>
          <w:szCs w:val="22"/>
        </w:rPr>
        <w:t>е</w:t>
      </w:r>
      <w:r w:rsidRPr="007A6BDB">
        <w:rPr>
          <w:rFonts w:ascii="Times New Roman" w:eastAsia="Times New Roman" w:hAnsi="Times New Roman"/>
          <w:i/>
          <w:spacing w:val="6"/>
          <w:sz w:val="22"/>
          <w:szCs w:val="22"/>
        </w:rPr>
        <w:t xml:space="preserve"> </w:t>
      </w:r>
      <w:r w:rsidRPr="007A6BDB">
        <w:rPr>
          <w:rFonts w:ascii="Times New Roman" w:eastAsia="Times New Roman" w:hAnsi="Times New Roman"/>
          <w:i/>
          <w:spacing w:val="1"/>
          <w:sz w:val="22"/>
          <w:szCs w:val="22"/>
        </w:rPr>
        <w:t>достоверност</w:t>
      </w:r>
      <w:r w:rsidRPr="007A6BDB">
        <w:rPr>
          <w:rFonts w:ascii="Times New Roman" w:eastAsia="Times New Roman" w:hAnsi="Times New Roman"/>
          <w:i/>
          <w:sz w:val="22"/>
          <w:szCs w:val="22"/>
        </w:rPr>
        <w:t>и</w:t>
      </w:r>
      <w:r w:rsidRPr="007A6BDB">
        <w:rPr>
          <w:rFonts w:ascii="Times New Roman" w:eastAsia="Times New Roman" w:hAnsi="Times New Roman"/>
          <w:i/>
          <w:spacing w:val="-4"/>
          <w:sz w:val="22"/>
          <w:szCs w:val="22"/>
        </w:rPr>
        <w:t xml:space="preserve"> </w:t>
      </w:r>
      <w:r w:rsidRPr="007A6BDB">
        <w:rPr>
          <w:rFonts w:ascii="Times New Roman" w:eastAsia="Times New Roman" w:hAnsi="Times New Roman"/>
          <w:i/>
          <w:spacing w:val="1"/>
          <w:sz w:val="22"/>
          <w:szCs w:val="22"/>
        </w:rPr>
        <w:t>информаци</w:t>
      </w:r>
      <w:r w:rsidRPr="007A6BDB">
        <w:rPr>
          <w:rFonts w:ascii="Times New Roman" w:eastAsia="Times New Roman" w:hAnsi="Times New Roman"/>
          <w:i/>
          <w:sz w:val="22"/>
          <w:szCs w:val="22"/>
        </w:rPr>
        <w:t>и</w:t>
      </w:r>
      <w:r w:rsidRPr="007A6BDB">
        <w:rPr>
          <w:rFonts w:ascii="Times New Roman" w:eastAsia="Times New Roman" w:hAnsi="Times New Roman"/>
          <w:i/>
          <w:spacing w:val="-1"/>
          <w:sz w:val="22"/>
          <w:szCs w:val="22"/>
        </w:rPr>
        <w:t xml:space="preserve"> </w:t>
      </w:r>
      <w:r w:rsidRPr="007A6BDB">
        <w:rPr>
          <w:rFonts w:ascii="Times New Roman" w:eastAsia="Times New Roman" w:hAnsi="Times New Roman"/>
          <w:i/>
          <w:spacing w:val="1"/>
          <w:sz w:val="22"/>
          <w:szCs w:val="22"/>
        </w:rPr>
        <w:t>(пример</w:t>
      </w:r>
      <w:r w:rsidRPr="007A6BDB">
        <w:rPr>
          <w:rFonts w:ascii="Times New Roman" w:eastAsia="Times New Roman" w:hAnsi="Times New Roman"/>
          <w:i/>
          <w:sz w:val="22"/>
          <w:szCs w:val="22"/>
        </w:rPr>
        <w:t xml:space="preserve">: </w:t>
      </w:r>
      <w:r w:rsidRPr="007A6BDB">
        <w:rPr>
          <w:rFonts w:ascii="Times New Roman" w:eastAsia="Times New Roman" w:hAnsi="Times New Roman"/>
          <w:i/>
          <w:spacing w:val="1"/>
          <w:sz w:val="22"/>
          <w:szCs w:val="22"/>
        </w:rPr>
        <w:t>сравнени</w:t>
      </w:r>
      <w:r w:rsidRPr="007A6BDB">
        <w:rPr>
          <w:rFonts w:ascii="Times New Roman" w:eastAsia="Times New Roman" w:hAnsi="Times New Roman"/>
          <w:i/>
          <w:sz w:val="22"/>
          <w:szCs w:val="22"/>
        </w:rPr>
        <w:t>е</w:t>
      </w:r>
      <w:r w:rsidRPr="007A6BDB">
        <w:rPr>
          <w:rFonts w:ascii="Times New Roman" w:eastAsia="Times New Roman" w:hAnsi="Times New Roman"/>
          <w:i/>
          <w:spacing w:val="-11"/>
          <w:sz w:val="22"/>
          <w:szCs w:val="22"/>
        </w:rPr>
        <w:t xml:space="preserve"> </w:t>
      </w:r>
      <w:r w:rsidRPr="007A6BDB">
        <w:rPr>
          <w:rFonts w:ascii="Times New Roman" w:eastAsia="Times New Roman" w:hAnsi="Times New Roman"/>
          <w:i/>
          <w:spacing w:val="1"/>
          <w:sz w:val="22"/>
          <w:szCs w:val="22"/>
        </w:rPr>
        <w:t>данны</w:t>
      </w:r>
      <w:r w:rsidRPr="007A6BDB">
        <w:rPr>
          <w:rFonts w:ascii="Times New Roman" w:eastAsia="Times New Roman" w:hAnsi="Times New Roman"/>
          <w:i/>
          <w:sz w:val="22"/>
          <w:szCs w:val="22"/>
        </w:rPr>
        <w:t>х</w:t>
      </w:r>
      <w:r w:rsidRPr="007A6BDB">
        <w:rPr>
          <w:rFonts w:ascii="Times New Roman" w:eastAsia="Times New Roman" w:hAnsi="Times New Roman"/>
          <w:i/>
          <w:spacing w:val="-8"/>
          <w:sz w:val="22"/>
          <w:szCs w:val="22"/>
        </w:rPr>
        <w:t xml:space="preserve"> </w:t>
      </w:r>
      <w:r w:rsidRPr="007A6BDB">
        <w:rPr>
          <w:rFonts w:ascii="Times New Roman" w:eastAsia="Times New Roman" w:hAnsi="Times New Roman"/>
          <w:i/>
          <w:spacing w:val="1"/>
          <w:sz w:val="22"/>
          <w:szCs w:val="22"/>
        </w:rPr>
        <w:t>и</w:t>
      </w:r>
      <w:r w:rsidRPr="007A6BDB">
        <w:rPr>
          <w:rFonts w:ascii="Times New Roman" w:eastAsia="Times New Roman" w:hAnsi="Times New Roman"/>
          <w:i/>
          <w:sz w:val="22"/>
          <w:szCs w:val="22"/>
        </w:rPr>
        <w:t>з</w:t>
      </w:r>
      <w:r w:rsidRPr="007A6BDB">
        <w:rPr>
          <w:rFonts w:ascii="Times New Roman" w:eastAsia="Times New Roman" w:hAnsi="Times New Roman"/>
          <w:i/>
          <w:spacing w:val="-3"/>
          <w:sz w:val="22"/>
          <w:szCs w:val="22"/>
        </w:rPr>
        <w:t xml:space="preserve"> </w:t>
      </w:r>
      <w:r w:rsidRPr="007A6BDB">
        <w:rPr>
          <w:rFonts w:ascii="Times New Roman" w:eastAsia="Times New Roman" w:hAnsi="Times New Roman"/>
          <w:i/>
          <w:spacing w:val="1"/>
          <w:sz w:val="22"/>
          <w:szCs w:val="22"/>
        </w:rPr>
        <w:t>разны</w:t>
      </w:r>
      <w:r w:rsidRPr="007A6BDB">
        <w:rPr>
          <w:rFonts w:ascii="Times New Roman" w:eastAsia="Times New Roman" w:hAnsi="Times New Roman"/>
          <w:i/>
          <w:sz w:val="22"/>
          <w:szCs w:val="22"/>
        </w:rPr>
        <w:t>х</w:t>
      </w:r>
      <w:r w:rsidRPr="007A6BDB">
        <w:rPr>
          <w:rFonts w:ascii="Times New Roman" w:eastAsia="Times New Roman" w:hAnsi="Times New Roman"/>
          <w:i/>
          <w:spacing w:val="-8"/>
          <w:sz w:val="22"/>
          <w:szCs w:val="22"/>
        </w:rPr>
        <w:t xml:space="preserve"> </w:t>
      </w:r>
      <w:r w:rsidRPr="007A6BDB">
        <w:rPr>
          <w:rFonts w:ascii="Times New Roman" w:eastAsia="Times New Roman" w:hAnsi="Times New Roman"/>
          <w:i/>
          <w:spacing w:val="1"/>
          <w:sz w:val="22"/>
          <w:szCs w:val="22"/>
        </w:rPr>
        <w:t>источников</w:t>
      </w:r>
      <w:r w:rsidRPr="007A6BDB">
        <w:rPr>
          <w:rFonts w:ascii="Times New Roman" w:eastAsia="Times New Roman" w:hAnsi="Times New Roman"/>
          <w:i/>
          <w:sz w:val="22"/>
          <w:szCs w:val="22"/>
        </w:rPr>
        <w:t>);</w:t>
      </w:r>
    </w:p>
    <w:p w:rsidR="007A6BDB" w:rsidRPr="007A6BDB" w:rsidRDefault="007A6BDB" w:rsidP="00AC5EAB">
      <w:pPr>
        <w:pStyle w:val="ad"/>
        <w:numPr>
          <w:ilvl w:val="0"/>
          <w:numId w:val="98"/>
        </w:numPr>
        <w:tabs>
          <w:tab w:val="left" w:pos="820"/>
          <w:tab w:val="left" w:pos="993"/>
        </w:tabs>
        <w:ind w:left="0" w:firstLine="709"/>
        <w:jc w:val="both"/>
        <w:rPr>
          <w:rFonts w:ascii="Times New Roman" w:eastAsia="Times New Roman" w:hAnsi="Times New Roman"/>
          <w:i/>
          <w:sz w:val="22"/>
          <w:szCs w:val="22"/>
        </w:rPr>
      </w:pPr>
      <w:r w:rsidRPr="007A6BDB">
        <w:rPr>
          <w:rFonts w:ascii="Times New Roman" w:eastAsia="Times New Roman" w:hAnsi="Times New Roman"/>
          <w:i/>
          <w:spacing w:val="1"/>
          <w:sz w:val="22"/>
          <w:szCs w:val="22"/>
        </w:rPr>
        <w:t>узнат</w:t>
      </w:r>
      <w:r w:rsidRPr="007A6BDB">
        <w:rPr>
          <w:rFonts w:ascii="Times New Roman" w:eastAsia="Times New Roman" w:hAnsi="Times New Roman"/>
          <w:i/>
          <w:sz w:val="22"/>
          <w:szCs w:val="22"/>
        </w:rPr>
        <w:t xml:space="preserve">ь о </w:t>
      </w:r>
      <w:r w:rsidRPr="007A6BDB">
        <w:rPr>
          <w:rFonts w:ascii="Times New Roman" w:eastAsia="Times New Roman" w:hAnsi="Times New Roman"/>
          <w:i/>
          <w:spacing w:val="1"/>
          <w:sz w:val="22"/>
          <w:szCs w:val="22"/>
        </w:rPr>
        <w:t>том</w:t>
      </w:r>
      <w:r w:rsidRPr="007A6BDB">
        <w:rPr>
          <w:rFonts w:ascii="Times New Roman" w:eastAsia="Times New Roman" w:hAnsi="Times New Roman"/>
          <w:i/>
          <w:sz w:val="22"/>
          <w:szCs w:val="22"/>
        </w:rPr>
        <w:t xml:space="preserve">, </w:t>
      </w:r>
      <w:r w:rsidRPr="007A6BDB">
        <w:rPr>
          <w:rFonts w:ascii="Times New Roman" w:eastAsia="Times New Roman" w:hAnsi="Times New Roman"/>
          <w:i/>
          <w:spacing w:val="1"/>
          <w:sz w:val="22"/>
          <w:szCs w:val="22"/>
        </w:rPr>
        <w:t>чт</w:t>
      </w:r>
      <w:r w:rsidRPr="007A6BDB">
        <w:rPr>
          <w:rFonts w:ascii="Times New Roman" w:eastAsia="Times New Roman" w:hAnsi="Times New Roman"/>
          <w:i/>
          <w:sz w:val="22"/>
          <w:szCs w:val="22"/>
        </w:rPr>
        <w:t xml:space="preserve">о в </w:t>
      </w:r>
      <w:r w:rsidRPr="007A6BDB">
        <w:rPr>
          <w:rFonts w:ascii="Times New Roman" w:eastAsia="Times New Roman" w:hAnsi="Times New Roman"/>
          <w:i/>
          <w:spacing w:val="1"/>
          <w:sz w:val="22"/>
          <w:szCs w:val="22"/>
        </w:rPr>
        <w:t>сфер</w:t>
      </w:r>
      <w:r w:rsidRPr="007A6BDB">
        <w:rPr>
          <w:rFonts w:ascii="Times New Roman" w:eastAsia="Times New Roman" w:hAnsi="Times New Roman"/>
          <w:i/>
          <w:sz w:val="22"/>
          <w:szCs w:val="22"/>
        </w:rPr>
        <w:t xml:space="preserve">е </w:t>
      </w:r>
      <w:r w:rsidRPr="007A6BDB">
        <w:rPr>
          <w:rFonts w:ascii="Times New Roman" w:eastAsia="Times New Roman" w:hAnsi="Times New Roman"/>
          <w:i/>
          <w:spacing w:val="1"/>
          <w:sz w:val="22"/>
          <w:szCs w:val="22"/>
        </w:rPr>
        <w:t>информатик</w:t>
      </w:r>
      <w:r w:rsidRPr="007A6BDB">
        <w:rPr>
          <w:rFonts w:ascii="Times New Roman" w:eastAsia="Times New Roman" w:hAnsi="Times New Roman"/>
          <w:i/>
          <w:sz w:val="22"/>
          <w:szCs w:val="22"/>
        </w:rPr>
        <w:t xml:space="preserve">и и </w:t>
      </w:r>
      <w:r w:rsidRPr="007A6BDB">
        <w:rPr>
          <w:rFonts w:ascii="Times New Roman" w:eastAsia="Times New Roman" w:hAnsi="Times New Roman"/>
          <w:i/>
          <w:spacing w:val="1"/>
          <w:sz w:val="22"/>
          <w:szCs w:val="22"/>
        </w:rPr>
        <w:t>ИКТ</w:t>
      </w:r>
      <w:r w:rsidRPr="007A6BDB">
        <w:rPr>
          <w:rFonts w:ascii="Times New Roman" w:eastAsia="Times New Roman" w:hAnsi="Times New Roman"/>
          <w:i/>
          <w:spacing w:val="12"/>
          <w:sz w:val="22"/>
          <w:szCs w:val="22"/>
        </w:rPr>
        <w:t xml:space="preserve"> </w:t>
      </w:r>
      <w:r w:rsidRPr="007A6BDB">
        <w:rPr>
          <w:rFonts w:ascii="Times New Roman" w:eastAsia="Times New Roman" w:hAnsi="Times New Roman"/>
          <w:i/>
          <w:spacing w:val="1"/>
          <w:sz w:val="22"/>
          <w:szCs w:val="22"/>
        </w:rPr>
        <w:t>существую</w:t>
      </w:r>
      <w:r w:rsidRPr="007A6BDB">
        <w:rPr>
          <w:rFonts w:ascii="Times New Roman" w:eastAsia="Times New Roman" w:hAnsi="Times New Roman"/>
          <w:i/>
          <w:sz w:val="22"/>
          <w:szCs w:val="22"/>
        </w:rPr>
        <w:t>т</w:t>
      </w:r>
      <w:r w:rsidRPr="007A6BDB">
        <w:rPr>
          <w:rFonts w:ascii="Times New Roman" w:eastAsia="Times New Roman" w:hAnsi="Times New Roman"/>
          <w:i/>
          <w:spacing w:val="5"/>
          <w:sz w:val="22"/>
          <w:szCs w:val="22"/>
        </w:rPr>
        <w:t xml:space="preserve"> </w:t>
      </w:r>
      <w:r w:rsidRPr="007A6BDB">
        <w:rPr>
          <w:rFonts w:ascii="Times New Roman" w:eastAsia="Times New Roman" w:hAnsi="Times New Roman"/>
          <w:i/>
          <w:spacing w:val="1"/>
          <w:sz w:val="22"/>
          <w:szCs w:val="22"/>
        </w:rPr>
        <w:t>международны</w:t>
      </w:r>
      <w:r w:rsidRPr="007A6BDB">
        <w:rPr>
          <w:rFonts w:ascii="Times New Roman" w:eastAsia="Times New Roman" w:hAnsi="Times New Roman"/>
          <w:i/>
          <w:sz w:val="22"/>
          <w:szCs w:val="22"/>
        </w:rPr>
        <w:t xml:space="preserve">е и </w:t>
      </w:r>
      <w:r w:rsidRPr="007A6BDB">
        <w:rPr>
          <w:rFonts w:ascii="Times New Roman" w:eastAsia="Times New Roman" w:hAnsi="Times New Roman"/>
          <w:i/>
          <w:spacing w:val="1"/>
          <w:sz w:val="22"/>
          <w:szCs w:val="22"/>
        </w:rPr>
        <w:t>национальны</w:t>
      </w:r>
      <w:r w:rsidRPr="007A6BDB">
        <w:rPr>
          <w:rFonts w:ascii="Times New Roman" w:eastAsia="Times New Roman" w:hAnsi="Times New Roman"/>
          <w:i/>
          <w:sz w:val="22"/>
          <w:szCs w:val="22"/>
        </w:rPr>
        <w:t>е</w:t>
      </w:r>
      <w:r w:rsidRPr="007A6BDB">
        <w:rPr>
          <w:rFonts w:ascii="Times New Roman" w:eastAsia="Times New Roman" w:hAnsi="Times New Roman"/>
          <w:i/>
          <w:spacing w:val="-17"/>
          <w:sz w:val="22"/>
          <w:szCs w:val="22"/>
        </w:rPr>
        <w:t xml:space="preserve"> </w:t>
      </w:r>
      <w:r w:rsidRPr="007A6BDB">
        <w:rPr>
          <w:rFonts w:ascii="Times New Roman" w:eastAsia="Times New Roman" w:hAnsi="Times New Roman"/>
          <w:i/>
          <w:spacing w:val="1"/>
          <w:sz w:val="22"/>
          <w:szCs w:val="22"/>
        </w:rPr>
        <w:t>стандарты</w:t>
      </w:r>
      <w:r w:rsidRPr="007A6BDB">
        <w:rPr>
          <w:rFonts w:ascii="Times New Roman" w:eastAsia="Times New Roman" w:hAnsi="Times New Roman"/>
          <w:i/>
          <w:sz w:val="22"/>
          <w:szCs w:val="22"/>
        </w:rPr>
        <w:t>;</w:t>
      </w:r>
    </w:p>
    <w:p w:rsidR="007A6BDB" w:rsidRPr="007A6BDB" w:rsidRDefault="007A6BDB" w:rsidP="00AC5EAB">
      <w:pPr>
        <w:pStyle w:val="ad"/>
        <w:numPr>
          <w:ilvl w:val="0"/>
          <w:numId w:val="98"/>
        </w:numPr>
        <w:tabs>
          <w:tab w:val="left" w:pos="820"/>
          <w:tab w:val="left" w:pos="993"/>
        </w:tabs>
        <w:ind w:left="0" w:firstLine="709"/>
        <w:jc w:val="both"/>
        <w:rPr>
          <w:rFonts w:ascii="Times New Roman" w:eastAsia="Times New Roman" w:hAnsi="Times New Roman"/>
          <w:i/>
          <w:sz w:val="22"/>
          <w:szCs w:val="22"/>
        </w:rPr>
      </w:pPr>
      <w:r w:rsidRPr="007A6BDB">
        <w:rPr>
          <w:rFonts w:ascii="Times New Roman" w:eastAsia="Times New Roman" w:hAnsi="Times New Roman"/>
          <w:i/>
          <w:spacing w:val="1"/>
          <w:sz w:val="22"/>
          <w:szCs w:val="22"/>
        </w:rPr>
        <w:t>узнат</w:t>
      </w:r>
      <w:r w:rsidRPr="007A6BDB">
        <w:rPr>
          <w:rFonts w:ascii="Times New Roman" w:eastAsia="Times New Roman" w:hAnsi="Times New Roman"/>
          <w:i/>
          <w:sz w:val="22"/>
          <w:szCs w:val="22"/>
        </w:rPr>
        <w:t xml:space="preserve">ь о </w:t>
      </w:r>
      <w:r w:rsidRPr="007A6BDB">
        <w:rPr>
          <w:rFonts w:ascii="Times New Roman" w:eastAsia="Times New Roman" w:hAnsi="Times New Roman"/>
          <w:i/>
          <w:spacing w:val="1"/>
          <w:sz w:val="22"/>
          <w:szCs w:val="22"/>
        </w:rPr>
        <w:t>структур</w:t>
      </w:r>
      <w:r w:rsidRPr="007A6BDB">
        <w:rPr>
          <w:rFonts w:ascii="Times New Roman" w:eastAsia="Times New Roman" w:hAnsi="Times New Roman"/>
          <w:i/>
          <w:sz w:val="22"/>
          <w:szCs w:val="22"/>
        </w:rPr>
        <w:t xml:space="preserve">е </w:t>
      </w:r>
      <w:r w:rsidRPr="007A6BDB">
        <w:rPr>
          <w:rFonts w:ascii="Times New Roman" w:eastAsia="Times New Roman" w:hAnsi="Times New Roman"/>
          <w:i/>
          <w:spacing w:val="1"/>
          <w:sz w:val="22"/>
          <w:szCs w:val="22"/>
        </w:rPr>
        <w:t>современны</w:t>
      </w:r>
      <w:r w:rsidRPr="007A6BDB">
        <w:rPr>
          <w:rFonts w:ascii="Times New Roman" w:eastAsia="Times New Roman" w:hAnsi="Times New Roman"/>
          <w:i/>
          <w:sz w:val="22"/>
          <w:szCs w:val="22"/>
        </w:rPr>
        <w:t xml:space="preserve">х </w:t>
      </w:r>
      <w:r w:rsidRPr="007A6BDB">
        <w:rPr>
          <w:rFonts w:ascii="Times New Roman" w:eastAsia="Times New Roman" w:hAnsi="Times New Roman"/>
          <w:i/>
          <w:spacing w:val="1"/>
          <w:sz w:val="22"/>
          <w:szCs w:val="22"/>
        </w:rPr>
        <w:t>компьютеро</w:t>
      </w:r>
      <w:r w:rsidRPr="007A6BDB">
        <w:rPr>
          <w:rFonts w:ascii="Times New Roman" w:eastAsia="Times New Roman" w:hAnsi="Times New Roman"/>
          <w:i/>
          <w:sz w:val="22"/>
          <w:szCs w:val="22"/>
        </w:rPr>
        <w:t xml:space="preserve">в и </w:t>
      </w:r>
      <w:r w:rsidRPr="007A6BDB">
        <w:rPr>
          <w:rFonts w:ascii="Times New Roman" w:eastAsia="Times New Roman" w:hAnsi="Times New Roman"/>
          <w:i/>
          <w:spacing w:val="1"/>
          <w:sz w:val="22"/>
          <w:szCs w:val="22"/>
        </w:rPr>
        <w:t>назначени</w:t>
      </w:r>
      <w:r w:rsidRPr="007A6BDB">
        <w:rPr>
          <w:rFonts w:ascii="Times New Roman" w:eastAsia="Times New Roman" w:hAnsi="Times New Roman"/>
          <w:i/>
          <w:sz w:val="22"/>
          <w:szCs w:val="22"/>
        </w:rPr>
        <w:t xml:space="preserve">и </w:t>
      </w:r>
      <w:r w:rsidRPr="007A6BDB">
        <w:rPr>
          <w:rFonts w:ascii="Times New Roman" w:eastAsia="Times New Roman" w:hAnsi="Times New Roman"/>
          <w:i/>
          <w:spacing w:val="1"/>
          <w:sz w:val="22"/>
          <w:szCs w:val="22"/>
        </w:rPr>
        <w:t>их элементов</w:t>
      </w:r>
      <w:r w:rsidRPr="007A6BDB">
        <w:rPr>
          <w:rFonts w:ascii="Times New Roman" w:eastAsia="Times New Roman" w:hAnsi="Times New Roman"/>
          <w:i/>
          <w:sz w:val="22"/>
          <w:szCs w:val="22"/>
        </w:rPr>
        <w:t>;</w:t>
      </w:r>
    </w:p>
    <w:p w:rsidR="007A6BDB" w:rsidRPr="007A6BDB" w:rsidRDefault="007A6BDB" w:rsidP="00AC5EAB">
      <w:pPr>
        <w:pStyle w:val="ad"/>
        <w:numPr>
          <w:ilvl w:val="0"/>
          <w:numId w:val="98"/>
        </w:numPr>
        <w:tabs>
          <w:tab w:val="left" w:pos="780"/>
          <w:tab w:val="left" w:pos="993"/>
        </w:tabs>
        <w:ind w:left="0" w:firstLine="709"/>
        <w:jc w:val="both"/>
        <w:rPr>
          <w:rFonts w:ascii="Times New Roman" w:hAnsi="Times New Roman"/>
          <w:i/>
          <w:sz w:val="22"/>
          <w:szCs w:val="22"/>
        </w:rPr>
      </w:pPr>
      <w:r w:rsidRPr="007A6BDB">
        <w:rPr>
          <w:rFonts w:ascii="Times New Roman" w:eastAsia="Times New Roman" w:hAnsi="Times New Roman"/>
          <w:i/>
          <w:spacing w:val="1"/>
          <w:sz w:val="22"/>
          <w:szCs w:val="22"/>
        </w:rPr>
        <w:t>получит</w:t>
      </w:r>
      <w:r w:rsidRPr="007A6BDB">
        <w:rPr>
          <w:rFonts w:ascii="Times New Roman" w:eastAsia="Times New Roman" w:hAnsi="Times New Roman"/>
          <w:i/>
          <w:sz w:val="22"/>
          <w:szCs w:val="22"/>
        </w:rPr>
        <w:t xml:space="preserve">ь </w:t>
      </w:r>
      <w:r w:rsidRPr="007A6BDB">
        <w:rPr>
          <w:rFonts w:ascii="Times New Roman" w:eastAsia="Times New Roman" w:hAnsi="Times New Roman"/>
          <w:i/>
          <w:spacing w:val="1"/>
          <w:sz w:val="22"/>
          <w:szCs w:val="22"/>
        </w:rPr>
        <w:t>представлени</w:t>
      </w:r>
      <w:r w:rsidRPr="007A6BDB">
        <w:rPr>
          <w:rFonts w:ascii="Times New Roman" w:eastAsia="Times New Roman" w:hAnsi="Times New Roman"/>
          <w:i/>
          <w:sz w:val="22"/>
          <w:szCs w:val="22"/>
        </w:rPr>
        <w:t xml:space="preserve">е </w:t>
      </w:r>
      <w:r w:rsidRPr="007A6BDB">
        <w:rPr>
          <w:rFonts w:ascii="Times New Roman" w:eastAsia="Times New Roman" w:hAnsi="Times New Roman"/>
          <w:i/>
          <w:spacing w:val="1"/>
          <w:sz w:val="22"/>
          <w:szCs w:val="22"/>
        </w:rPr>
        <w:t>о</w:t>
      </w:r>
      <w:r w:rsidRPr="007A6BDB">
        <w:rPr>
          <w:rFonts w:ascii="Times New Roman" w:eastAsia="Times New Roman" w:hAnsi="Times New Roman"/>
          <w:i/>
          <w:sz w:val="22"/>
          <w:szCs w:val="22"/>
        </w:rPr>
        <w:t xml:space="preserve">б </w:t>
      </w:r>
      <w:r w:rsidRPr="007A6BDB">
        <w:rPr>
          <w:rFonts w:ascii="Times New Roman" w:eastAsia="Times New Roman" w:hAnsi="Times New Roman"/>
          <w:i/>
          <w:spacing w:val="1"/>
          <w:sz w:val="22"/>
          <w:szCs w:val="22"/>
        </w:rPr>
        <w:t>истори</w:t>
      </w:r>
      <w:r w:rsidRPr="007A6BDB">
        <w:rPr>
          <w:rFonts w:ascii="Times New Roman" w:eastAsia="Times New Roman" w:hAnsi="Times New Roman"/>
          <w:i/>
          <w:sz w:val="22"/>
          <w:szCs w:val="22"/>
        </w:rPr>
        <w:t xml:space="preserve">и и </w:t>
      </w:r>
      <w:r w:rsidRPr="007A6BDB">
        <w:rPr>
          <w:rFonts w:ascii="Times New Roman" w:eastAsia="Times New Roman" w:hAnsi="Times New Roman"/>
          <w:i/>
          <w:spacing w:val="1"/>
          <w:sz w:val="22"/>
          <w:szCs w:val="22"/>
        </w:rPr>
        <w:t>тенденци</w:t>
      </w:r>
      <w:r w:rsidRPr="007A6BDB">
        <w:rPr>
          <w:rFonts w:ascii="Times New Roman" w:eastAsia="Times New Roman" w:hAnsi="Times New Roman"/>
          <w:i/>
          <w:sz w:val="22"/>
          <w:szCs w:val="22"/>
        </w:rPr>
        <w:t xml:space="preserve">ях </w:t>
      </w:r>
      <w:r w:rsidRPr="007A6BDB">
        <w:rPr>
          <w:rFonts w:ascii="Times New Roman" w:eastAsia="Times New Roman" w:hAnsi="Times New Roman"/>
          <w:i/>
          <w:spacing w:val="1"/>
          <w:sz w:val="22"/>
          <w:szCs w:val="22"/>
        </w:rPr>
        <w:t>развити</w:t>
      </w:r>
      <w:r w:rsidRPr="007A6BDB">
        <w:rPr>
          <w:rFonts w:ascii="Times New Roman" w:eastAsia="Times New Roman" w:hAnsi="Times New Roman"/>
          <w:i/>
          <w:sz w:val="22"/>
          <w:szCs w:val="22"/>
        </w:rPr>
        <w:t xml:space="preserve">я </w:t>
      </w:r>
      <w:r w:rsidRPr="007A6BDB">
        <w:rPr>
          <w:rFonts w:ascii="Times New Roman" w:eastAsia="Times New Roman" w:hAnsi="Times New Roman"/>
          <w:i/>
          <w:spacing w:val="1"/>
          <w:w w:val="99"/>
          <w:sz w:val="22"/>
          <w:szCs w:val="22"/>
        </w:rPr>
        <w:t>ИКТ</w:t>
      </w:r>
      <w:r w:rsidRPr="007A6BDB">
        <w:rPr>
          <w:rFonts w:ascii="Times New Roman" w:eastAsia="Times New Roman" w:hAnsi="Times New Roman"/>
          <w:i/>
          <w:w w:val="99"/>
          <w:sz w:val="22"/>
          <w:szCs w:val="22"/>
        </w:rPr>
        <w:t>;</w:t>
      </w:r>
    </w:p>
    <w:p w:rsidR="007A6BDB" w:rsidRPr="007A6BDB" w:rsidRDefault="007A6BDB" w:rsidP="00AC5EAB">
      <w:pPr>
        <w:pStyle w:val="ad"/>
        <w:numPr>
          <w:ilvl w:val="0"/>
          <w:numId w:val="98"/>
        </w:numPr>
        <w:tabs>
          <w:tab w:val="left" w:pos="993"/>
        </w:tabs>
        <w:ind w:left="0" w:firstLine="709"/>
        <w:jc w:val="both"/>
        <w:rPr>
          <w:rFonts w:ascii="Times New Roman" w:eastAsia="Times New Roman" w:hAnsi="Times New Roman"/>
          <w:i/>
          <w:sz w:val="22"/>
          <w:szCs w:val="22"/>
        </w:rPr>
      </w:pPr>
      <w:r w:rsidRPr="007A6BDB">
        <w:rPr>
          <w:rFonts w:ascii="Times New Roman" w:eastAsia="Times New Roman" w:hAnsi="Times New Roman"/>
          <w:i/>
          <w:spacing w:val="1"/>
          <w:sz w:val="22"/>
          <w:szCs w:val="22"/>
        </w:rPr>
        <w:t>познакомитьс</w:t>
      </w:r>
      <w:r w:rsidRPr="007A6BDB">
        <w:rPr>
          <w:rFonts w:ascii="Times New Roman" w:eastAsia="Times New Roman" w:hAnsi="Times New Roman"/>
          <w:i/>
          <w:sz w:val="22"/>
          <w:szCs w:val="22"/>
        </w:rPr>
        <w:t>я</w:t>
      </w:r>
      <w:r w:rsidRPr="007A6BDB">
        <w:rPr>
          <w:rFonts w:ascii="Times New Roman" w:eastAsia="Times New Roman" w:hAnsi="Times New Roman"/>
          <w:i/>
          <w:spacing w:val="-18"/>
          <w:sz w:val="22"/>
          <w:szCs w:val="22"/>
        </w:rPr>
        <w:t xml:space="preserve"> </w:t>
      </w:r>
      <w:r w:rsidRPr="007A6BDB">
        <w:rPr>
          <w:rFonts w:ascii="Times New Roman" w:eastAsia="Times New Roman" w:hAnsi="Times New Roman"/>
          <w:i/>
          <w:sz w:val="22"/>
          <w:szCs w:val="22"/>
        </w:rPr>
        <w:t>с</w:t>
      </w:r>
      <w:r w:rsidRPr="007A6BDB">
        <w:rPr>
          <w:rFonts w:ascii="Times New Roman" w:eastAsia="Times New Roman" w:hAnsi="Times New Roman"/>
          <w:i/>
          <w:spacing w:val="-1"/>
          <w:sz w:val="22"/>
          <w:szCs w:val="22"/>
        </w:rPr>
        <w:t xml:space="preserve"> </w:t>
      </w:r>
      <w:r w:rsidRPr="007A6BDB">
        <w:rPr>
          <w:rFonts w:ascii="Times New Roman" w:eastAsia="Times New Roman" w:hAnsi="Times New Roman"/>
          <w:i/>
          <w:spacing w:val="1"/>
          <w:sz w:val="22"/>
          <w:szCs w:val="22"/>
        </w:rPr>
        <w:t>примерам</w:t>
      </w:r>
      <w:r w:rsidRPr="007A6BDB">
        <w:rPr>
          <w:rFonts w:ascii="Times New Roman" w:eastAsia="Times New Roman" w:hAnsi="Times New Roman"/>
          <w:i/>
          <w:sz w:val="22"/>
          <w:szCs w:val="22"/>
        </w:rPr>
        <w:t>и</w:t>
      </w:r>
      <w:r w:rsidRPr="007A6BDB">
        <w:rPr>
          <w:rFonts w:ascii="Times New Roman" w:eastAsia="Times New Roman" w:hAnsi="Times New Roman"/>
          <w:i/>
          <w:spacing w:val="-12"/>
          <w:sz w:val="22"/>
          <w:szCs w:val="22"/>
        </w:rPr>
        <w:t xml:space="preserve"> </w:t>
      </w:r>
      <w:r w:rsidRPr="007A6BDB">
        <w:rPr>
          <w:rFonts w:ascii="Times New Roman" w:eastAsia="Times New Roman" w:hAnsi="Times New Roman"/>
          <w:i/>
          <w:spacing w:val="1"/>
          <w:sz w:val="22"/>
          <w:szCs w:val="22"/>
        </w:rPr>
        <w:t>использовани</w:t>
      </w:r>
      <w:r w:rsidRPr="007A6BDB">
        <w:rPr>
          <w:rFonts w:ascii="Times New Roman" w:eastAsia="Times New Roman" w:hAnsi="Times New Roman"/>
          <w:i/>
          <w:sz w:val="22"/>
          <w:szCs w:val="22"/>
        </w:rPr>
        <w:t>я</w:t>
      </w:r>
      <w:r w:rsidRPr="007A6BDB">
        <w:rPr>
          <w:rFonts w:ascii="Times New Roman" w:eastAsia="Times New Roman" w:hAnsi="Times New Roman"/>
          <w:i/>
          <w:spacing w:val="-18"/>
          <w:sz w:val="22"/>
          <w:szCs w:val="22"/>
        </w:rPr>
        <w:t xml:space="preserve"> </w:t>
      </w:r>
      <w:r w:rsidRPr="007A6BDB">
        <w:rPr>
          <w:rFonts w:ascii="Times New Roman" w:eastAsia="Times New Roman" w:hAnsi="Times New Roman"/>
          <w:i/>
          <w:spacing w:val="1"/>
          <w:sz w:val="22"/>
          <w:szCs w:val="22"/>
        </w:rPr>
        <w:t>ИК</w:t>
      </w:r>
      <w:r w:rsidRPr="007A6BDB">
        <w:rPr>
          <w:rFonts w:ascii="Times New Roman" w:eastAsia="Times New Roman" w:hAnsi="Times New Roman"/>
          <w:i/>
          <w:sz w:val="22"/>
          <w:szCs w:val="22"/>
        </w:rPr>
        <w:t>Т</w:t>
      </w:r>
      <w:r w:rsidRPr="007A6BDB">
        <w:rPr>
          <w:rFonts w:ascii="Times New Roman" w:eastAsia="Times New Roman" w:hAnsi="Times New Roman"/>
          <w:i/>
          <w:spacing w:val="65"/>
          <w:sz w:val="22"/>
          <w:szCs w:val="22"/>
        </w:rPr>
        <w:t xml:space="preserve"> </w:t>
      </w:r>
      <w:r w:rsidRPr="007A6BDB">
        <w:rPr>
          <w:rFonts w:ascii="Times New Roman" w:eastAsia="Times New Roman" w:hAnsi="Times New Roman"/>
          <w:i/>
          <w:sz w:val="22"/>
          <w:szCs w:val="22"/>
        </w:rPr>
        <w:t xml:space="preserve">в </w:t>
      </w:r>
      <w:r w:rsidRPr="007A6BDB">
        <w:rPr>
          <w:rFonts w:ascii="Times New Roman" w:eastAsia="Times New Roman" w:hAnsi="Times New Roman"/>
          <w:i/>
          <w:spacing w:val="1"/>
          <w:sz w:val="22"/>
          <w:szCs w:val="22"/>
        </w:rPr>
        <w:t>современно</w:t>
      </w:r>
      <w:r w:rsidRPr="007A6BDB">
        <w:rPr>
          <w:rFonts w:ascii="Times New Roman" w:eastAsia="Times New Roman" w:hAnsi="Times New Roman"/>
          <w:i/>
          <w:sz w:val="22"/>
          <w:szCs w:val="22"/>
        </w:rPr>
        <w:t>м</w:t>
      </w:r>
      <w:r w:rsidRPr="007A6BDB">
        <w:rPr>
          <w:rFonts w:ascii="Times New Roman" w:eastAsia="Times New Roman" w:hAnsi="Times New Roman"/>
          <w:i/>
          <w:spacing w:val="-15"/>
          <w:sz w:val="22"/>
          <w:szCs w:val="22"/>
        </w:rPr>
        <w:t xml:space="preserve"> </w:t>
      </w:r>
      <w:r w:rsidRPr="007A6BDB">
        <w:rPr>
          <w:rFonts w:ascii="Times New Roman" w:eastAsia="Times New Roman" w:hAnsi="Times New Roman"/>
          <w:i/>
          <w:spacing w:val="1"/>
          <w:sz w:val="22"/>
          <w:szCs w:val="22"/>
        </w:rPr>
        <w:t>мире;</w:t>
      </w:r>
    </w:p>
    <w:p w:rsidR="007A6BDB" w:rsidRPr="007A6BDB" w:rsidRDefault="007A6BDB" w:rsidP="00AC5EAB">
      <w:pPr>
        <w:pStyle w:val="ad"/>
        <w:numPr>
          <w:ilvl w:val="0"/>
          <w:numId w:val="98"/>
        </w:numPr>
        <w:tabs>
          <w:tab w:val="left" w:pos="940"/>
          <w:tab w:val="left" w:pos="993"/>
        </w:tabs>
        <w:ind w:left="0" w:firstLine="709"/>
        <w:jc w:val="both"/>
        <w:rPr>
          <w:rFonts w:ascii="Times New Roman" w:eastAsia="Times New Roman" w:hAnsi="Times New Roman"/>
          <w:i/>
          <w:sz w:val="22"/>
          <w:szCs w:val="22"/>
        </w:rPr>
      </w:pPr>
      <w:r w:rsidRPr="007A6BDB">
        <w:rPr>
          <w:rFonts w:ascii="Times New Roman" w:eastAsia="Times New Roman" w:hAnsi="Times New Roman"/>
          <w:i/>
          <w:sz w:val="22"/>
          <w:szCs w:val="22"/>
        </w:rPr>
        <w:t>получить представления о роботизированных устройствах и их использовании на производстве и в научных исследованиях.</w:t>
      </w:r>
    </w:p>
    <w:p w:rsidR="007A6BDB" w:rsidRPr="007A6BDB" w:rsidRDefault="007A6BDB" w:rsidP="007A6BDB">
      <w:pPr>
        <w:pStyle w:val="3"/>
        <w:spacing w:before="0" w:line="240" w:lineRule="auto"/>
        <w:ind w:firstLine="709"/>
      </w:pPr>
      <w:bookmarkStart w:id="65" w:name="_Toc409691640"/>
    </w:p>
    <w:p w:rsidR="007A6BDB" w:rsidRPr="00452DA2" w:rsidRDefault="00452DA2" w:rsidP="007A6BDB">
      <w:pPr>
        <w:pStyle w:val="4"/>
        <w:spacing w:before="0" w:line="240" w:lineRule="auto"/>
        <w:rPr>
          <w:color w:val="auto"/>
        </w:rPr>
      </w:pPr>
      <w:bookmarkStart w:id="66" w:name="_Toc410653963"/>
      <w:bookmarkStart w:id="67" w:name="_Toc414553149"/>
      <w:r w:rsidRPr="00452DA2">
        <w:rPr>
          <w:color w:val="auto"/>
        </w:rPr>
        <w:t>1.2.3.11</w:t>
      </w:r>
      <w:r w:rsidR="007A6BDB" w:rsidRPr="00452DA2">
        <w:rPr>
          <w:color w:val="auto"/>
        </w:rPr>
        <w:t>. Физика</w:t>
      </w:r>
      <w:bookmarkEnd w:id="65"/>
      <w:bookmarkEnd w:id="66"/>
      <w:bookmarkEnd w:id="67"/>
    </w:p>
    <w:p w:rsidR="007A6BDB" w:rsidRPr="007A6BDB" w:rsidRDefault="007A6BDB" w:rsidP="007A6BDB">
      <w:pPr>
        <w:tabs>
          <w:tab w:val="left" w:pos="851"/>
        </w:tabs>
        <w:autoSpaceDE w:val="0"/>
        <w:autoSpaceDN w:val="0"/>
        <w:adjustRightInd w:val="0"/>
        <w:spacing w:after="0" w:line="240" w:lineRule="auto"/>
        <w:ind w:firstLine="709"/>
        <w:jc w:val="both"/>
        <w:rPr>
          <w:rFonts w:ascii="Times New Roman" w:hAnsi="Times New Roman"/>
          <w:b/>
        </w:rPr>
      </w:pPr>
      <w:r w:rsidRPr="007A6BDB">
        <w:rPr>
          <w:rFonts w:ascii="Times New Roman" w:hAnsi="Times New Roman"/>
          <w:b/>
        </w:rPr>
        <w:t>Выпускник научится:</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соблюдать правила безопасности и охраны труда при работе с учебным и лабораторным оборудованием;</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понимать смысл основных физических терминов: физическое тело, физическое явление, физическая величина, единицы измерения;</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7A6BDB" w:rsidRPr="007A6BDB" w:rsidRDefault="007A6BDB" w:rsidP="007A6BDB">
      <w:pPr>
        <w:tabs>
          <w:tab w:val="left" w:pos="851"/>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u w:val="single"/>
        </w:rPr>
        <w:t>Примечание</w:t>
      </w:r>
      <w:r w:rsidRPr="007A6BDB">
        <w:rPr>
          <w:rFonts w:ascii="Times New Roman" w:hAnsi="Times New Roman"/>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понимать роль эксперимента в получении научной информации;</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proofErr w:type="gramStart"/>
      <w:r w:rsidRPr="007A6BDB">
        <w:rPr>
          <w:rFonts w:ascii="Times New Roman" w:hAnsi="Times New Roman"/>
        </w:rPr>
        <w:t xml:space="preserve">проводить прямые измерения физических величин: время, расстояние, масса тела, объем, сила, </w:t>
      </w:r>
      <w:r w:rsidRPr="007A6BDB">
        <w:rPr>
          <w:rFonts w:ascii="Times New Roman" w:hAnsi="Times New Roman"/>
        </w:rPr>
        <w:lastRenderedPageBreak/>
        <w:t>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7A6BDB" w:rsidRPr="007A6BDB" w:rsidRDefault="007A6BDB" w:rsidP="007A6BDB">
      <w:pPr>
        <w:tabs>
          <w:tab w:val="left" w:pos="851"/>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u w:val="single"/>
        </w:rPr>
        <w:t>Примечание</w:t>
      </w:r>
      <w:r w:rsidRPr="007A6BDB">
        <w:rPr>
          <w:rFonts w:ascii="Times New Roman" w:hAnsi="Times New Roman"/>
        </w:rPr>
        <w:t>. Любая учебная программа должна обеспечивать овладение прямыми измерениями всех перечисленных физических величин.</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понимать принципы действия машин, приборов и технических устройств, условия их безопасного использования в повседневной жизни;</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использовать при выполнении учебных задач научно-популярную литературу о физических явлениях, справочные материалы, ресурсы Интернет.</w:t>
      </w:r>
    </w:p>
    <w:p w:rsidR="007A6BDB" w:rsidRPr="007A6BDB" w:rsidRDefault="007A6BDB" w:rsidP="007A6BDB">
      <w:pPr>
        <w:tabs>
          <w:tab w:val="left" w:pos="851"/>
        </w:tabs>
        <w:autoSpaceDE w:val="0"/>
        <w:autoSpaceDN w:val="0"/>
        <w:adjustRightInd w:val="0"/>
        <w:spacing w:after="0" w:line="240" w:lineRule="auto"/>
        <w:ind w:firstLine="709"/>
        <w:jc w:val="both"/>
        <w:rPr>
          <w:rFonts w:ascii="Times New Roman" w:hAnsi="Times New Roman"/>
          <w:b/>
        </w:rPr>
      </w:pPr>
      <w:r w:rsidRPr="007A6BDB">
        <w:rPr>
          <w:rFonts w:ascii="Times New Roman" w:hAnsi="Times New Roman"/>
          <w:b/>
        </w:rPr>
        <w:t>Выпускник получит возможность научиться:</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сравнивать точность измерения физических величин по величине их относительной погрешности при проведении прямых измерений;</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7A6BDB" w:rsidRPr="007A6BDB" w:rsidRDefault="007A6BDB" w:rsidP="007A6BDB">
      <w:pPr>
        <w:tabs>
          <w:tab w:val="left" w:pos="851"/>
        </w:tabs>
        <w:autoSpaceDE w:val="0"/>
        <w:autoSpaceDN w:val="0"/>
        <w:adjustRightInd w:val="0"/>
        <w:spacing w:after="0" w:line="240" w:lineRule="auto"/>
        <w:ind w:firstLine="709"/>
        <w:jc w:val="both"/>
        <w:rPr>
          <w:rFonts w:ascii="Times New Roman" w:hAnsi="Times New Roman"/>
          <w:b/>
        </w:rPr>
      </w:pPr>
      <w:r w:rsidRPr="007A6BDB">
        <w:rPr>
          <w:rFonts w:ascii="Times New Roman" w:hAnsi="Times New Roman"/>
          <w:b/>
        </w:rPr>
        <w:t>Механические явления</w:t>
      </w:r>
    </w:p>
    <w:p w:rsidR="007A6BDB" w:rsidRPr="007A6BDB" w:rsidRDefault="007A6BDB" w:rsidP="007A6BDB">
      <w:pPr>
        <w:tabs>
          <w:tab w:val="left" w:pos="851"/>
        </w:tabs>
        <w:autoSpaceDE w:val="0"/>
        <w:autoSpaceDN w:val="0"/>
        <w:adjustRightInd w:val="0"/>
        <w:spacing w:after="0" w:line="240" w:lineRule="auto"/>
        <w:ind w:firstLine="709"/>
        <w:jc w:val="both"/>
        <w:rPr>
          <w:rFonts w:ascii="Times New Roman" w:hAnsi="Times New Roman"/>
          <w:b/>
        </w:rPr>
      </w:pPr>
      <w:r w:rsidRPr="007A6BDB">
        <w:rPr>
          <w:rFonts w:ascii="Times New Roman" w:hAnsi="Times New Roman"/>
          <w:b/>
        </w:rPr>
        <w:t>Выпускник научится:</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proofErr w:type="gramStart"/>
      <w:r w:rsidRPr="007A6BDB">
        <w:rPr>
          <w:rFonts w:ascii="Times New Roman" w:hAnsi="Times New Roman"/>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7A6BDB">
        <w:rPr>
          <w:rFonts w:ascii="Times New Roman" w:hAnsi="Times New Roman"/>
        </w:rPr>
        <w:t>, резонанс, волновое движение (звук);</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proofErr w:type="gramStart"/>
      <w:r w:rsidRPr="007A6BDB">
        <w:rPr>
          <w:rFonts w:ascii="Times New Roman" w:hAnsi="Times New Roman"/>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7A6BDB">
        <w:rPr>
          <w:rFonts w:ascii="Times New Roman" w:hAnsi="Times New Roman"/>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различать основные признаки изученных физических моделей: материальная точка, инерциальная система отсчета;</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proofErr w:type="gramStart"/>
      <w:r w:rsidRPr="007A6BDB">
        <w:rPr>
          <w:rFonts w:ascii="Times New Roman" w:hAnsi="Times New Roman"/>
        </w:rPr>
        <w:t xml:space="preserve">решать задачи, используя физические законы (закон сохранения энергии, закон всемирного тяготения, </w:t>
      </w:r>
      <w:r w:rsidRPr="007A6BDB">
        <w:rPr>
          <w:rFonts w:ascii="Times New Roman" w:hAnsi="Times New Roman"/>
        </w:rPr>
        <w:lastRenderedPageBreak/>
        <w:t>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7A6BDB">
        <w:rPr>
          <w:rFonts w:ascii="Times New Roman" w:hAnsi="Times New Roman"/>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7A6BDB" w:rsidRPr="007A6BDB" w:rsidRDefault="007A6BDB" w:rsidP="007A6BDB">
      <w:pPr>
        <w:tabs>
          <w:tab w:val="left" w:pos="851"/>
        </w:tabs>
        <w:autoSpaceDE w:val="0"/>
        <w:autoSpaceDN w:val="0"/>
        <w:adjustRightInd w:val="0"/>
        <w:spacing w:after="0" w:line="240" w:lineRule="auto"/>
        <w:ind w:firstLine="709"/>
        <w:jc w:val="both"/>
        <w:rPr>
          <w:rFonts w:ascii="Times New Roman" w:hAnsi="Times New Roman"/>
          <w:b/>
        </w:rPr>
      </w:pPr>
      <w:r w:rsidRPr="007A6BDB">
        <w:rPr>
          <w:rFonts w:ascii="Times New Roman" w:hAnsi="Times New Roman"/>
          <w:b/>
        </w:rPr>
        <w:t>Выпускник получит возможность научиться:</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rPr>
      </w:pPr>
      <w:proofErr w:type="gramStart"/>
      <w:r w:rsidRPr="007A6BDB">
        <w:rPr>
          <w:rFonts w:ascii="Times New Roman" w:hAnsi="Times New Roman"/>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7A6BDB" w:rsidRPr="007A6BDB" w:rsidRDefault="007A6BDB" w:rsidP="007A6BDB">
      <w:pPr>
        <w:tabs>
          <w:tab w:val="left" w:pos="851"/>
        </w:tabs>
        <w:autoSpaceDE w:val="0"/>
        <w:autoSpaceDN w:val="0"/>
        <w:adjustRightInd w:val="0"/>
        <w:spacing w:after="0" w:line="240" w:lineRule="auto"/>
        <w:ind w:firstLine="709"/>
        <w:jc w:val="both"/>
        <w:rPr>
          <w:rFonts w:ascii="Times New Roman" w:hAnsi="Times New Roman"/>
          <w:b/>
        </w:rPr>
      </w:pPr>
      <w:r w:rsidRPr="007A6BDB">
        <w:rPr>
          <w:rFonts w:ascii="Times New Roman" w:hAnsi="Times New Roman"/>
          <w:b/>
        </w:rPr>
        <w:t>Тепловые явления</w:t>
      </w:r>
    </w:p>
    <w:p w:rsidR="007A6BDB" w:rsidRPr="007A6BDB" w:rsidRDefault="007A6BDB" w:rsidP="007A6BDB">
      <w:pPr>
        <w:tabs>
          <w:tab w:val="left" w:pos="851"/>
        </w:tabs>
        <w:autoSpaceDE w:val="0"/>
        <w:autoSpaceDN w:val="0"/>
        <w:adjustRightInd w:val="0"/>
        <w:spacing w:after="0" w:line="240" w:lineRule="auto"/>
        <w:ind w:firstLine="709"/>
        <w:jc w:val="both"/>
        <w:rPr>
          <w:rFonts w:ascii="Times New Roman" w:hAnsi="Times New Roman"/>
          <w:b/>
        </w:rPr>
      </w:pPr>
      <w:r w:rsidRPr="007A6BDB">
        <w:rPr>
          <w:rFonts w:ascii="Times New Roman" w:hAnsi="Times New Roman"/>
          <w:b/>
        </w:rPr>
        <w:t>Выпускник научится:</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roofErr w:type="gramStart"/>
      <w:r w:rsidRPr="007A6BDB">
        <w:rPr>
          <w:rFonts w:ascii="Times New Roman" w:hAnsi="Times New Roman"/>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roofErr w:type="gramEnd"/>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proofErr w:type="gramStart"/>
      <w:r w:rsidRPr="007A6BDB">
        <w:rPr>
          <w:rFonts w:ascii="Times New Roman" w:hAnsi="Times New Roman"/>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различать основные признаки изученных физических моделей строения газов, жидкостей и твердых тел;</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приводить примеры практического использования физических знаний о тепловых явлениях;</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proofErr w:type="gramStart"/>
      <w:r w:rsidRPr="007A6BDB">
        <w:rPr>
          <w:rFonts w:ascii="Times New Roman" w:hAnsi="Times New Roman"/>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7A6BDB">
        <w:rPr>
          <w:rFonts w:ascii="Times New Roman" w:hAnsi="Times New Roman"/>
        </w:rPr>
        <w:t xml:space="preserve"> физической величины.</w:t>
      </w:r>
    </w:p>
    <w:p w:rsidR="007A6BDB" w:rsidRPr="007A6BDB" w:rsidRDefault="007A6BDB" w:rsidP="007A6BDB">
      <w:pPr>
        <w:tabs>
          <w:tab w:val="left" w:pos="851"/>
        </w:tabs>
        <w:autoSpaceDE w:val="0"/>
        <w:autoSpaceDN w:val="0"/>
        <w:adjustRightInd w:val="0"/>
        <w:spacing w:after="0" w:line="240" w:lineRule="auto"/>
        <w:ind w:firstLine="709"/>
        <w:jc w:val="both"/>
        <w:rPr>
          <w:rFonts w:ascii="Times New Roman" w:hAnsi="Times New Roman"/>
          <w:b/>
        </w:rPr>
      </w:pPr>
      <w:r w:rsidRPr="007A6BDB">
        <w:rPr>
          <w:rFonts w:ascii="Times New Roman" w:hAnsi="Times New Roman"/>
          <w:b/>
        </w:rPr>
        <w:t>Выпускник получит возможность научиться:</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 xml:space="preserve">использовать знания </w:t>
      </w:r>
      <w:proofErr w:type="gramStart"/>
      <w:r w:rsidRPr="007A6BDB">
        <w:rPr>
          <w:rFonts w:ascii="Times New Roman" w:hAnsi="Times New Roman"/>
          <w:i/>
        </w:rPr>
        <w:t>о тепловых явлениях в повседневной жизни для обеспечения безопасности при обращении с приборами</w:t>
      </w:r>
      <w:proofErr w:type="gramEnd"/>
      <w:r w:rsidRPr="007A6BDB">
        <w:rPr>
          <w:rFonts w:ascii="Times New Roman" w:hAnsi="Times New Roman"/>
          <w:i/>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7A6BDB" w:rsidRPr="007A6BDB" w:rsidRDefault="007A6BDB" w:rsidP="007A6BDB">
      <w:pPr>
        <w:tabs>
          <w:tab w:val="left" w:pos="851"/>
        </w:tabs>
        <w:autoSpaceDE w:val="0"/>
        <w:autoSpaceDN w:val="0"/>
        <w:adjustRightInd w:val="0"/>
        <w:spacing w:after="0" w:line="240" w:lineRule="auto"/>
        <w:ind w:firstLine="709"/>
        <w:jc w:val="both"/>
        <w:rPr>
          <w:rFonts w:ascii="Times New Roman" w:hAnsi="Times New Roman"/>
          <w:b/>
        </w:rPr>
      </w:pPr>
      <w:r w:rsidRPr="007A6BDB">
        <w:rPr>
          <w:rFonts w:ascii="Times New Roman" w:hAnsi="Times New Roman"/>
          <w:b/>
        </w:rPr>
        <w:t>Электрические и магнитные явления</w:t>
      </w:r>
    </w:p>
    <w:p w:rsidR="007A6BDB" w:rsidRPr="007A6BDB" w:rsidRDefault="007A6BDB" w:rsidP="007A6BDB">
      <w:pPr>
        <w:tabs>
          <w:tab w:val="left" w:pos="851"/>
        </w:tabs>
        <w:autoSpaceDE w:val="0"/>
        <w:autoSpaceDN w:val="0"/>
        <w:adjustRightInd w:val="0"/>
        <w:spacing w:after="0" w:line="240" w:lineRule="auto"/>
        <w:ind w:firstLine="709"/>
        <w:jc w:val="both"/>
        <w:rPr>
          <w:rFonts w:ascii="Times New Roman" w:hAnsi="Times New Roman"/>
          <w:b/>
        </w:rPr>
      </w:pPr>
      <w:r w:rsidRPr="007A6BDB">
        <w:rPr>
          <w:rFonts w:ascii="Times New Roman" w:hAnsi="Times New Roman"/>
          <w:b/>
        </w:rPr>
        <w:t>Выпускник научится:</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proofErr w:type="gramStart"/>
      <w:r w:rsidRPr="007A6BDB">
        <w:rPr>
          <w:rFonts w:ascii="Times New Roman" w:hAnsi="Times New Roman"/>
        </w:rPr>
        <w:lastRenderedPageBreak/>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7A6BDB">
        <w:rPr>
          <w:rFonts w:ascii="Times New Roman" w:hAnsi="Times New Roman"/>
        </w:rPr>
        <w:t xml:space="preserve"> света.</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использовать оптические схемы для построения изображений в плоском зеркале и собирающей линзе.</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7A6BDB">
        <w:rPr>
          <w:rFonts w:ascii="Times New Roman" w:hAnsi="Times New Roman"/>
        </w:rPr>
        <w:t>описании</w:t>
      </w:r>
      <w:proofErr w:type="gramEnd"/>
      <w:r w:rsidRPr="007A6BDB">
        <w:rPr>
          <w:rFonts w:ascii="Times New Roman" w:hAnsi="Times New Roman"/>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7A6BDB">
        <w:rPr>
          <w:rFonts w:ascii="Times New Roman" w:hAnsi="Times New Roman"/>
        </w:rPr>
        <w:t>Джоуля-Ленца</w:t>
      </w:r>
      <w:proofErr w:type="gramEnd"/>
      <w:r w:rsidRPr="007A6BDB">
        <w:rPr>
          <w:rFonts w:ascii="Times New Roman" w:hAnsi="Times New Roman"/>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 xml:space="preserve">приводить примеры практического использования физических знаний </w:t>
      </w:r>
      <w:proofErr w:type="gramStart"/>
      <w:r w:rsidRPr="007A6BDB">
        <w:rPr>
          <w:rFonts w:ascii="Times New Roman" w:hAnsi="Times New Roman"/>
        </w:rPr>
        <w:t>о</w:t>
      </w:r>
      <w:proofErr w:type="gramEnd"/>
      <w:r w:rsidRPr="007A6BDB">
        <w:rPr>
          <w:rFonts w:ascii="Times New Roman" w:hAnsi="Times New Roman"/>
        </w:rPr>
        <w:t xml:space="preserve"> электромагнитных явлениях</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proofErr w:type="gramStart"/>
      <w:r w:rsidRPr="007A6BDB">
        <w:rPr>
          <w:rFonts w:ascii="Times New Roman" w:hAnsi="Times New Roman"/>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sidRPr="007A6BDB">
        <w:rPr>
          <w:rFonts w:ascii="Times New Roman" w:hAnsi="Times New Roman"/>
        </w:rPr>
        <w:t xml:space="preserve"> </w:t>
      </w:r>
      <w:proofErr w:type="gramStart"/>
      <w:r w:rsidRPr="007A6BDB">
        <w:rPr>
          <w:rFonts w:ascii="Times New Roman" w:hAnsi="Times New Roman"/>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7A6BDB" w:rsidRPr="007A6BDB" w:rsidRDefault="007A6BDB" w:rsidP="007A6BDB">
      <w:pPr>
        <w:tabs>
          <w:tab w:val="left" w:pos="851"/>
        </w:tabs>
        <w:autoSpaceDE w:val="0"/>
        <w:autoSpaceDN w:val="0"/>
        <w:adjustRightInd w:val="0"/>
        <w:spacing w:after="0" w:line="240" w:lineRule="auto"/>
        <w:ind w:firstLine="709"/>
        <w:jc w:val="both"/>
        <w:rPr>
          <w:rFonts w:ascii="Times New Roman" w:hAnsi="Times New Roman"/>
          <w:b/>
        </w:rPr>
      </w:pPr>
      <w:r w:rsidRPr="007A6BDB">
        <w:rPr>
          <w:rFonts w:ascii="Times New Roman" w:hAnsi="Times New Roman"/>
          <w:b/>
        </w:rPr>
        <w:t>Выпускник получит возможность научиться:</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 xml:space="preserve">использовать знания </w:t>
      </w:r>
      <w:proofErr w:type="gramStart"/>
      <w:r w:rsidRPr="007A6BDB">
        <w:rPr>
          <w:rFonts w:ascii="Times New Roman" w:hAnsi="Times New Roman"/>
          <w:i/>
        </w:rPr>
        <w:t>об электромагнитных явлениях в повседневной жизни для обеспечения безопасности при обращении с приборами</w:t>
      </w:r>
      <w:proofErr w:type="gramEnd"/>
      <w:r w:rsidRPr="007A6BDB">
        <w:rPr>
          <w:rFonts w:ascii="Times New Roman" w:hAnsi="Times New Roman"/>
          <w:i/>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7A6BDB">
        <w:rPr>
          <w:rFonts w:ascii="Times New Roman" w:hAnsi="Times New Roman"/>
          <w:i/>
        </w:rPr>
        <w:t>Джоуля-Ленца</w:t>
      </w:r>
      <w:proofErr w:type="gramEnd"/>
      <w:r w:rsidRPr="007A6BDB">
        <w:rPr>
          <w:rFonts w:ascii="Times New Roman" w:hAnsi="Times New Roman"/>
          <w:i/>
        </w:rPr>
        <w:t xml:space="preserve"> и др.);</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7A6BDB" w:rsidRPr="007A6BDB" w:rsidRDefault="007A6BDB" w:rsidP="007A6BDB">
      <w:pPr>
        <w:tabs>
          <w:tab w:val="left" w:pos="851"/>
        </w:tabs>
        <w:autoSpaceDE w:val="0"/>
        <w:autoSpaceDN w:val="0"/>
        <w:adjustRightInd w:val="0"/>
        <w:spacing w:after="0" w:line="240" w:lineRule="auto"/>
        <w:ind w:firstLine="709"/>
        <w:jc w:val="both"/>
        <w:rPr>
          <w:rFonts w:ascii="Times New Roman" w:hAnsi="Times New Roman"/>
          <w:b/>
        </w:rPr>
      </w:pPr>
      <w:r w:rsidRPr="007A6BDB">
        <w:rPr>
          <w:rFonts w:ascii="Times New Roman" w:hAnsi="Times New Roman"/>
          <w:b/>
        </w:rPr>
        <w:t>Квантовые явления</w:t>
      </w:r>
    </w:p>
    <w:p w:rsidR="007A6BDB" w:rsidRPr="007A6BDB" w:rsidRDefault="007A6BDB" w:rsidP="007A6BDB">
      <w:pPr>
        <w:tabs>
          <w:tab w:val="left" w:pos="851"/>
        </w:tabs>
        <w:autoSpaceDE w:val="0"/>
        <w:autoSpaceDN w:val="0"/>
        <w:adjustRightInd w:val="0"/>
        <w:spacing w:after="0" w:line="240" w:lineRule="auto"/>
        <w:ind w:firstLine="709"/>
        <w:jc w:val="both"/>
        <w:rPr>
          <w:rFonts w:ascii="Times New Roman" w:hAnsi="Times New Roman"/>
          <w:b/>
        </w:rPr>
      </w:pPr>
      <w:r w:rsidRPr="007A6BDB">
        <w:rPr>
          <w:rFonts w:ascii="Times New Roman" w:hAnsi="Times New Roman"/>
          <w:b/>
        </w:rPr>
        <w:t>Выпускник научится:</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7A6BDB">
        <w:rPr>
          <w:rFonts w:ascii="Times New Roman" w:hAnsi="Times New Roman"/>
        </w:rPr>
        <w:t>γ-</w:t>
      </w:r>
      <w:proofErr w:type="gramEnd"/>
      <w:r w:rsidRPr="007A6BDB">
        <w:rPr>
          <w:rFonts w:ascii="Times New Roman" w:hAnsi="Times New Roman"/>
        </w:rPr>
        <w:t>излучения, возникновение линейчатого спектра излучения атома;</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различать основные признаки планетарной модели атома, нуклонной модели атомного ядра;</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lastRenderedPageBreak/>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7A6BDB" w:rsidRPr="007A6BDB" w:rsidRDefault="007A6BDB" w:rsidP="007A6BDB">
      <w:pPr>
        <w:tabs>
          <w:tab w:val="left" w:pos="709"/>
          <w:tab w:val="left" w:pos="851"/>
        </w:tabs>
        <w:autoSpaceDE w:val="0"/>
        <w:autoSpaceDN w:val="0"/>
        <w:adjustRightInd w:val="0"/>
        <w:spacing w:after="0" w:line="240" w:lineRule="auto"/>
        <w:ind w:firstLine="709"/>
        <w:jc w:val="both"/>
        <w:rPr>
          <w:rFonts w:ascii="Times New Roman" w:hAnsi="Times New Roman"/>
          <w:b/>
        </w:rPr>
      </w:pPr>
      <w:r w:rsidRPr="007A6BDB">
        <w:rPr>
          <w:rFonts w:ascii="Times New Roman" w:hAnsi="Times New Roman"/>
          <w:b/>
        </w:rPr>
        <w:t>Выпускник получит возможность научиться:</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соотносить энергию связи атомных ядер с дефектом массы;</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7A6BDB" w:rsidRPr="007A6BDB" w:rsidRDefault="007A6BDB" w:rsidP="007A6BDB">
      <w:pPr>
        <w:tabs>
          <w:tab w:val="left" w:pos="851"/>
        </w:tabs>
        <w:autoSpaceDE w:val="0"/>
        <w:autoSpaceDN w:val="0"/>
        <w:adjustRightInd w:val="0"/>
        <w:spacing w:after="0" w:line="240" w:lineRule="auto"/>
        <w:ind w:firstLine="709"/>
        <w:jc w:val="both"/>
        <w:rPr>
          <w:rFonts w:ascii="Times New Roman" w:hAnsi="Times New Roman"/>
          <w:b/>
        </w:rPr>
      </w:pPr>
      <w:r w:rsidRPr="007A6BDB">
        <w:rPr>
          <w:rFonts w:ascii="Times New Roman" w:hAnsi="Times New Roman"/>
          <w:b/>
        </w:rPr>
        <w:t>Элементы астрономии</w:t>
      </w:r>
    </w:p>
    <w:p w:rsidR="007A6BDB" w:rsidRPr="007A6BDB" w:rsidRDefault="007A6BDB" w:rsidP="007A6BDB">
      <w:pPr>
        <w:tabs>
          <w:tab w:val="left" w:pos="851"/>
        </w:tabs>
        <w:autoSpaceDE w:val="0"/>
        <w:autoSpaceDN w:val="0"/>
        <w:adjustRightInd w:val="0"/>
        <w:spacing w:after="0" w:line="240" w:lineRule="auto"/>
        <w:ind w:firstLine="709"/>
        <w:jc w:val="both"/>
        <w:rPr>
          <w:rFonts w:ascii="Times New Roman" w:hAnsi="Times New Roman"/>
          <w:b/>
        </w:rPr>
      </w:pPr>
      <w:r w:rsidRPr="007A6BDB">
        <w:rPr>
          <w:rFonts w:ascii="Times New Roman" w:hAnsi="Times New Roman"/>
          <w:b/>
        </w:rPr>
        <w:t>Выпускник научится:</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понимать различия между гелиоцентрической и геоцентрической системами мира;</w:t>
      </w:r>
    </w:p>
    <w:p w:rsidR="007A6BDB" w:rsidRPr="007A6BDB" w:rsidRDefault="007A6BDB" w:rsidP="007A6BDB">
      <w:pPr>
        <w:tabs>
          <w:tab w:val="left" w:pos="851"/>
        </w:tabs>
        <w:autoSpaceDE w:val="0"/>
        <w:autoSpaceDN w:val="0"/>
        <w:adjustRightInd w:val="0"/>
        <w:spacing w:after="0" w:line="240" w:lineRule="auto"/>
        <w:ind w:firstLine="709"/>
        <w:jc w:val="both"/>
        <w:rPr>
          <w:rFonts w:ascii="Times New Roman" w:hAnsi="Times New Roman"/>
          <w:b/>
        </w:rPr>
      </w:pPr>
      <w:r w:rsidRPr="007A6BDB">
        <w:rPr>
          <w:rFonts w:ascii="Times New Roman" w:hAnsi="Times New Roman"/>
          <w:b/>
        </w:rPr>
        <w:t>Выпускник получит возможность научиться:</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различать основные характеристики звезд (размер, цвет, температура) соотносить цвет звезды с ее температурой;</w:t>
      </w:r>
    </w:p>
    <w:p w:rsidR="007A6BDB" w:rsidRPr="007A6BDB" w:rsidRDefault="007A6BDB" w:rsidP="00AC5EAB">
      <w:pPr>
        <w:widowControl w:val="0"/>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различать гипотезы о происхождении Солнечной системы.</w:t>
      </w:r>
    </w:p>
    <w:p w:rsidR="007A6BDB" w:rsidRPr="007A6BDB" w:rsidRDefault="007A6BDB" w:rsidP="007A6BDB">
      <w:pPr>
        <w:spacing w:after="0" w:line="240" w:lineRule="auto"/>
        <w:ind w:firstLine="709"/>
        <w:jc w:val="both"/>
        <w:rPr>
          <w:rFonts w:ascii="Times New Roman" w:hAnsi="Times New Roman"/>
        </w:rPr>
      </w:pPr>
    </w:p>
    <w:p w:rsidR="007A6BDB" w:rsidRPr="00452DA2" w:rsidRDefault="00452DA2" w:rsidP="007A6BDB">
      <w:pPr>
        <w:pStyle w:val="4"/>
        <w:spacing w:before="0" w:line="240" w:lineRule="auto"/>
        <w:rPr>
          <w:color w:val="auto"/>
        </w:rPr>
      </w:pPr>
      <w:bookmarkStart w:id="68" w:name="_Toc409691641"/>
      <w:bookmarkStart w:id="69" w:name="_Toc410653964"/>
      <w:bookmarkStart w:id="70" w:name="_Toc414553150"/>
      <w:r w:rsidRPr="00452DA2">
        <w:rPr>
          <w:color w:val="auto"/>
        </w:rPr>
        <w:t>1.2.3.12</w:t>
      </w:r>
      <w:r w:rsidR="007A6BDB" w:rsidRPr="00452DA2">
        <w:rPr>
          <w:color w:val="auto"/>
        </w:rPr>
        <w:t>. Биология</w:t>
      </w:r>
      <w:bookmarkEnd w:id="68"/>
      <w:bookmarkEnd w:id="69"/>
      <w:bookmarkEnd w:id="70"/>
    </w:p>
    <w:p w:rsidR="007A6BDB" w:rsidRPr="007A6BDB" w:rsidRDefault="007A6BDB" w:rsidP="007A6BDB">
      <w:pPr>
        <w:autoSpaceDE w:val="0"/>
        <w:autoSpaceDN w:val="0"/>
        <w:adjustRightInd w:val="0"/>
        <w:spacing w:after="0" w:line="240" w:lineRule="auto"/>
        <w:ind w:firstLine="709"/>
        <w:jc w:val="both"/>
        <w:rPr>
          <w:rFonts w:ascii="Times New Roman" w:hAnsi="Times New Roman"/>
          <w:b/>
        </w:rPr>
      </w:pPr>
      <w:r w:rsidRPr="007A6BDB">
        <w:rPr>
          <w:rFonts w:ascii="Times New Roman" w:hAnsi="Times New Roman"/>
          <w:b/>
        </w:rPr>
        <w:t xml:space="preserve">В результате изучения курса биологии в основной школе: </w:t>
      </w:r>
    </w:p>
    <w:p w:rsidR="007A6BDB" w:rsidRPr="007A6BDB" w:rsidRDefault="007A6BDB" w:rsidP="007A6BDB">
      <w:pPr>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 xml:space="preserve">Выпускник </w:t>
      </w:r>
      <w:r w:rsidRPr="007A6BDB">
        <w:rPr>
          <w:rFonts w:ascii="Times New Roman" w:hAnsi="Times New Roman"/>
          <w:b/>
        </w:rPr>
        <w:t xml:space="preserve">научится </w:t>
      </w:r>
      <w:r w:rsidRPr="007A6BDB">
        <w:rPr>
          <w:rFonts w:ascii="Times New Roman" w:hAnsi="Times New Roman"/>
          <w:bCs/>
        </w:rPr>
        <w:t xml:space="preserve">пользоваться научными методами для распознания биологических проблем; </w:t>
      </w:r>
      <w:r w:rsidRPr="007A6BDB">
        <w:rPr>
          <w:rFonts w:ascii="Times New Roman" w:hAnsi="Times New Roman"/>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7A6BDB" w:rsidRPr="007A6BDB" w:rsidRDefault="007A6BDB" w:rsidP="007A6BDB">
      <w:pPr>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Выпускник</w:t>
      </w:r>
      <w:r w:rsidRPr="007A6BDB">
        <w:rPr>
          <w:rFonts w:ascii="Times New Roman" w:hAnsi="Times New Roman"/>
          <w:b/>
        </w:rPr>
        <w:t xml:space="preserve"> овладеет</w:t>
      </w:r>
      <w:r w:rsidRPr="007A6BDB">
        <w:rPr>
          <w:rFonts w:ascii="Times New Roman" w:hAnsi="Times New Roman"/>
          <w:b/>
          <w:i/>
        </w:rPr>
        <w:t xml:space="preserve"> </w:t>
      </w:r>
      <w:r w:rsidRPr="007A6BDB">
        <w:rPr>
          <w:rFonts w:ascii="Times New Roman" w:hAnsi="Times New Roman"/>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7A6BDB" w:rsidRPr="007A6BDB" w:rsidRDefault="007A6BDB" w:rsidP="007A6BDB">
      <w:pPr>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 xml:space="preserve">Выпускник </w:t>
      </w:r>
      <w:r w:rsidRPr="007A6BDB">
        <w:rPr>
          <w:rFonts w:ascii="Times New Roman" w:hAnsi="Times New Roman"/>
          <w:b/>
        </w:rPr>
        <w:t>освоит</w:t>
      </w:r>
      <w:r w:rsidRPr="007A6BDB">
        <w:rPr>
          <w:rFonts w:ascii="Times New Roman" w:hAnsi="Times New Roman"/>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7A6BDB" w:rsidRPr="007A6BDB" w:rsidRDefault="007A6BDB" w:rsidP="007A6BDB">
      <w:pPr>
        <w:autoSpaceDE w:val="0"/>
        <w:autoSpaceDN w:val="0"/>
        <w:adjustRightInd w:val="0"/>
        <w:spacing w:after="0" w:line="240" w:lineRule="auto"/>
        <w:ind w:firstLine="709"/>
        <w:jc w:val="both"/>
        <w:rPr>
          <w:rFonts w:ascii="Times New Roman" w:hAnsi="Times New Roman"/>
          <w:iCs/>
        </w:rPr>
      </w:pPr>
      <w:r w:rsidRPr="007A6BDB">
        <w:rPr>
          <w:rFonts w:ascii="Times New Roman" w:hAnsi="Times New Roman"/>
          <w:iCs/>
        </w:rPr>
        <w:t xml:space="preserve">Выпускник </w:t>
      </w:r>
      <w:r w:rsidRPr="007A6BDB">
        <w:rPr>
          <w:rFonts w:ascii="Times New Roman" w:hAnsi="Times New Roman"/>
          <w:b/>
          <w:iCs/>
        </w:rPr>
        <w:t>приобретет</w:t>
      </w:r>
      <w:r w:rsidRPr="007A6BDB">
        <w:rPr>
          <w:rFonts w:ascii="Times New Roman" w:hAnsi="Times New Roman"/>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7A6BDB">
        <w:rPr>
          <w:rFonts w:ascii="Times New Roman" w:eastAsia="Times New Roman" w:hAnsi="Times New Roman"/>
        </w:rPr>
        <w:t xml:space="preserve"> </w:t>
      </w:r>
      <w:r w:rsidRPr="007A6BDB">
        <w:rPr>
          <w:rFonts w:ascii="Times New Roman" w:hAnsi="Times New Roman"/>
          <w:iCs/>
        </w:rPr>
        <w:t>при выполнении учебных задач.</w:t>
      </w:r>
    </w:p>
    <w:p w:rsidR="007A6BDB" w:rsidRPr="007A6BDB" w:rsidRDefault="007A6BDB" w:rsidP="007A6BDB">
      <w:pPr>
        <w:autoSpaceDE w:val="0"/>
        <w:autoSpaceDN w:val="0"/>
        <w:adjustRightInd w:val="0"/>
        <w:spacing w:after="0" w:line="240" w:lineRule="auto"/>
        <w:ind w:firstLine="709"/>
        <w:jc w:val="both"/>
        <w:rPr>
          <w:rFonts w:ascii="Times New Roman" w:hAnsi="Times New Roman"/>
          <w:b/>
        </w:rPr>
      </w:pPr>
      <w:r w:rsidRPr="007A6BDB">
        <w:rPr>
          <w:rFonts w:ascii="Times New Roman" w:hAnsi="Times New Roman"/>
          <w:b/>
        </w:rPr>
        <w:t>Выпускник получит возможность научиться:</w:t>
      </w:r>
    </w:p>
    <w:p w:rsidR="007A6BDB" w:rsidRPr="007A6BDB" w:rsidRDefault="007A6BDB" w:rsidP="00AC5EAB">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осознанно использовать знания основных правил поведения в природе и основ здорового образа жизни в быту;</w:t>
      </w:r>
    </w:p>
    <w:p w:rsidR="007A6BDB" w:rsidRPr="007A6BDB" w:rsidRDefault="007A6BDB" w:rsidP="00AC5EAB">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7A6BDB" w:rsidRPr="007A6BDB" w:rsidRDefault="007A6BDB" w:rsidP="00AC5EAB">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7A6BDB" w:rsidRPr="007A6BDB" w:rsidRDefault="007A6BDB" w:rsidP="00AC5EAB">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7A6BDB" w:rsidRPr="007A6BDB" w:rsidRDefault="007A6BDB" w:rsidP="007A6BDB">
      <w:pPr>
        <w:tabs>
          <w:tab w:val="center" w:pos="4904"/>
        </w:tabs>
        <w:autoSpaceDE w:val="0"/>
        <w:autoSpaceDN w:val="0"/>
        <w:adjustRightInd w:val="0"/>
        <w:spacing w:after="0" w:line="240" w:lineRule="auto"/>
        <w:ind w:firstLine="709"/>
        <w:jc w:val="both"/>
        <w:rPr>
          <w:rFonts w:ascii="Times New Roman" w:hAnsi="Times New Roman"/>
          <w:b/>
        </w:rPr>
      </w:pPr>
      <w:r w:rsidRPr="007A6BDB">
        <w:rPr>
          <w:rFonts w:ascii="Times New Roman" w:hAnsi="Times New Roman"/>
          <w:b/>
        </w:rPr>
        <w:t>Живые организмы</w:t>
      </w:r>
    </w:p>
    <w:p w:rsidR="007A6BDB" w:rsidRPr="007A6BDB" w:rsidRDefault="007A6BDB" w:rsidP="007A6BDB">
      <w:pPr>
        <w:autoSpaceDE w:val="0"/>
        <w:autoSpaceDN w:val="0"/>
        <w:adjustRightInd w:val="0"/>
        <w:spacing w:after="0" w:line="240" w:lineRule="auto"/>
        <w:ind w:firstLine="709"/>
        <w:jc w:val="both"/>
        <w:rPr>
          <w:rFonts w:ascii="Times New Roman" w:hAnsi="Times New Roman"/>
          <w:b/>
        </w:rPr>
      </w:pPr>
      <w:r w:rsidRPr="007A6BDB">
        <w:rPr>
          <w:rFonts w:ascii="Times New Roman" w:hAnsi="Times New Roman"/>
          <w:b/>
        </w:rPr>
        <w:t>Выпускник научится:</w:t>
      </w:r>
    </w:p>
    <w:p w:rsidR="007A6BDB" w:rsidRPr="007A6BDB" w:rsidRDefault="007A6BDB" w:rsidP="00AC5EAB">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7A6BDB" w:rsidRPr="007A6BDB" w:rsidRDefault="007A6BDB" w:rsidP="00AC5EAB">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аргументировать, приводить доказательства родства различных таксонов растений, животных, грибов и бактерий;</w:t>
      </w:r>
    </w:p>
    <w:p w:rsidR="007A6BDB" w:rsidRPr="007A6BDB" w:rsidRDefault="007A6BDB" w:rsidP="00AC5EAB">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lastRenderedPageBreak/>
        <w:t>аргументировать, приводить доказательства различий растений, животных, грибов и бактерий;</w:t>
      </w:r>
    </w:p>
    <w:p w:rsidR="007A6BDB" w:rsidRPr="007A6BDB" w:rsidRDefault="007A6BDB" w:rsidP="00AC5EAB">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7A6BDB" w:rsidRPr="007A6BDB" w:rsidRDefault="007A6BDB" w:rsidP="00AC5EAB">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раскрывать роль биологии в практической деятельности людей; роль различных организмов в жизни человека;</w:t>
      </w:r>
    </w:p>
    <w:p w:rsidR="007A6BDB" w:rsidRPr="007A6BDB" w:rsidRDefault="007A6BDB" w:rsidP="00AC5EAB">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7A6BDB" w:rsidRPr="007A6BDB" w:rsidRDefault="007A6BDB" w:rsidP="00AC5EAB">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выявлять</w:t>
      </w:r>
      <w:r w:rsidRPr="007A6BDB">
        <w:rPr>
          <w:rFonts w:ascii="Times New Roman" w:hAnsi="Times New Roman"/>
          <w:b/>
        </w:rPr>
        <w:t xml:space="preserve"> </w:t>
      </w:r>
      <w:r w:rsidRPr="007A6BDB">
        <w:rPr>
          <w:rFonts w:ascii="Times New Roman" w:hAnsi="Times New Roman"/>
        </w:rPr>
        <w:t>примеры</w:t>
      </w:r>
      <w:r w:rsidRPr="007A6BDB">
        <w:rPr>
          <w:rFonts w:ascii="Times New Roman" w:hAnsi="Times New Roman"/>
          <w:i/>
        </w:rPr>
        <w:t xml:space="preserve"> </w:t>
      </w:r>
      <w:r w:rsidRPr="007A6BDB">
        <w:rPr>
          <w:rFonts w:ascii="Times New Roman" w:hAnsi="Times New Roman"/>
        </w:rPr>
        <w:t>и раскрывать сущность приспособленности организмов к среде обитания;</w:t>
      </w:r>
    </w:p>
    <w:p w:rsidR="007A6BDB" w:rsidRPr="007A6BDB" w:rsidRDefault="007A6BDB" w:rsidP="00AC5EAB">
      <w:pPr>
        <w:widowControl w:val="0"/>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различать</w:t>
      </w:r>
      <w:r w:rsidRPr="007A6BDB">
        <w:rPr>
          <w:rFonts w:ascii="Times New Roman" w:hAnsi="Times New Roman"/>
          <w:b/>
        </w:rPr>
        <w:t xml:space="preserve"> </w:t>
      </w:r>
      <w:r w:rsidRPr="007A6BDB">
        <w:rPr>
          <w:rFonts w:ascii="Times New Roman" w:hAnsi="Times New Roman"/>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7A6BDB" w:rsidRPr="007A6BDB" w:rsidRDefault="007A6BDB" w:rsidP="00AC5EAB">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7A6BDB" w:rsidRPr="007A6BDB" w:rsidRDefault="007A6BDB" w:rsidP="00AC5EAB">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7A6BDB" w:rsidRPr="007A6BDB" w:rsidRDefault="007A6BDB" w:rsidP="00AC5EAB">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использовать методы биологической науки:</w:t>
      </w:r>
      <w:r w:rsidRPr="007A6BDB">
        <w:rPr>
          <w:rFonts w:ascii="Times New Roman" w:hAnsi="Times New Roman"/>
          <w:b/>
        </w:rPr>
        <w:t xml:space="preserve"> </w:t>
      </w:r>
      <w:r w:rsidRPr="007A6BDB">
        <w:rPr>
          <w:rFonts w:ascii="Times New Roman" w:hAnsi="Times New Roman"/>
        </w:rPr>
        <w:t>наблюдать и описывать биологические объекты и процессы; ставить биологические эксперименты и объяснять их результаты;</w:t>
      </w:r>
    </w:p>
    <w:p w:rsidR="007A6BDB" w:rsidRPr="007A6BDB" w:rsidRDefault="007A6BDB" w:rsidP="00AC5EAB">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color w:val="000000"/>
        </w:rPr>
        <w:t>знать и аргументировать основные правила поведения в природе;</w:t>
      </w:r>
    </w:p>
    <w:p w:rsidR="007A6BDB" w:rsidRPr="007A6BDB" w:rsidRDefault="007A6BDB" w:rsidP="00AC5EAB">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анализировать и оценивать последствия деятельности человека в природе;</w:t>
      </w:r>
    </w:p>
    <w:p w:rsidR="007A6BDB" w:rsidRPr="007A6BDB" w:rsidRDefault="007A6BDB" w:rsidP="00AC5EAB">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описывать и использовать приемы выращивания и размножения культурных растений и домашних животных, ухода за ними;</w:t>
      </w:r>
    </w:p>
    <w:p w:rsidR="007A6BDB" w:rsidRPr="007A6BDB" w:rsidRDefault="007A6BDB" w:rsidP="00AC5EAB">
      <w:pPr>
        <w:numPr>
          <w:ilvl w:val="2"/>
          <w:numId w:val="105"/>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знать и соблюдать правила работы в кабинете биологии.</w:t>
      </w:r>
    </w:p>
    <w:p w:rsidR="007A6BDB" w:rsidRPr="007A6BDB" w:rsidRDefault="007A6BDB" w:rsidP="007A6BDB">
      <w:pPr>
        <w:autoSpaceDE w:val="0"/>
        <w:autoSpaceDN w:val="0"/>
        <w:adjustRightInd w:val="0"/>
        <w:spacing w:after="0" w:line="240" w:lineRule="auto"/>
        <w:ind w:firstLine="709"/>
        <w:jc w:val="both"/>
        <w:rPr>
          <w:rFonts w:ascii="Times New Roman" w:hAnsi="Times New Roman"/>
          <w:b/>
        </w:rPr>
      </w:pPr>
      <w:r w:rsidRPr="007A6BDB">
        <w:rPr>
          <w:rFonts w:ascii="Times New Roman" w:hAnsi="Times New Roman"/>
          <w:b/>
        </w:rPr>
        <w:t>Выпускник получит возможность научиться:</w:t>
      </w:r>
    </w:p>
    <w:p w:rsidR="007A6BDB" w:rsidRPr="007A6BDB" w:rsidRDefault="007A6BDB" w:rsidP="00AC5EAB">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b/>
          <w:i/>
        </w:rPr>
      </w:pPr>
      <w:r w:rsidRPr="007A6BDB">
        <w:rPr>
          <w:rFonts w:ascii="Times New Roman" w:hAnsi="Times New Roman"/>
          <w:i/>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7A6BDB" w:rsidRPr="007A6BDB" w:rsidRDefault="007A6BDB" w:rsidP="00AC5EAB">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7A6BDB" w:rsidRPr="007A6BDB" w:rsidRDefault="007A6BDB" w:rsidP="00AC5EAB">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7A6BDB" w:rsidRPr="007A6BDB" w:rsidRDefault="007A6BDB" w:rsidP="00AC5EAB">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7A6BDB" w:rsidRPr="007A6BDB" w:rsidRDefault="007A6BDB" w:rsidP="00AC5EAB">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7A6BDB" w:rsidRPr="007A6BDB" w:rsidRDefault="007A6BDB" w:rsidP="00AC5EAB">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iCs/>
        </w:rPr>
      </w:pPr>
      <w:r w:rsidRPr="007A6BDB">
        <w:rPr>
          <w:rFonts w:ascii="Times New Roman" w:hAnsi="Times New Roman"/>
          <w:i/>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7A6BDB" w:rsidRPr="007A6BDB" w:rsidRDefault="007A6BDB" w:rsidP="00AC5EAB">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7A6BDB" w:rsidRPr="007A6BDB" w:rsidRDefault="007A6BDB" w:rsidP="007A6BDB">
      <w:pPr>
        <w:autoSpaceDE w:val="0"/>
        <w:autoSpaceDN w:val="0"/>
        <w:adjustRightInd w:val="0"/>
        <w:spacing w:after="0" w:line="240" w:lineRule="auto"/>
        <w:ind w:firstLine="709"/>
        <w:contextualSpacing/>
        <w:jc w:val="both"/>
        <w:rPr>
          <w:rFonts w:ascii="Times New Roman" w:hAnsi="Times New Roman"/>
          <w:b/>
        </w:rPr>
      </w:pPr>
      <w:r w:rsidRPr="007A6BDB">
        <w:rPr>
          <w:rFonts w:ascii="Times New Roman" w:hAnsi="Times New Roman"/>
          <w:b/>
        </w:rPr>
        <w:t>Человек и его здоровье</w:t>
      </w:r>
    </w:p>
    <w:p w:rsidR="007A6BDB" w:rsidRPr="007A6BDB" w:rsidRDefault="007A6BDB" w:rsidP="007A6BDB">
      <w:pPr>
        <w:autoSpaceDE w:val="0"/>
        <w:autoSpaceDN w:val="0"/>
        <w:adjustRightInd w:val="0"/>
        <w:spacing w:after="0" w:line="240" w:lineRule="auto"/>
        <w:ind w:firstLine="709"/>
        <w:jc w:val="both"/>
        <w:rPr>
          <w:rFonts w:ascii="Times New Roman" w:hAnsi="Times New Roman"/>
          <w:b/>
        </w:rPr>
      </w:pPr>
      <w:r w:rsidRPr="007A6BDB">
        <w:rPr>
          <w:rFonts w:ascii="Times New Roman" w:hAnsi="Times New Roman"/>
          <w:b/>
        </w:rPr>
        <w:t>Выпускник научится:</w:t>
      </w:r>
    </w:p>
    <w:p w:rsidR="007A6BDB" w:rsidRPr="007A6BDB" w:rsidRDefault="007A6BDB" w:rsidP="00AC5EAB">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7A6BDB" w:rsidRPr="007A6BDB" w:rsidRDefault="007A6BDB" w:rsidP="00AC5EAB">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аргументировать, приводить доказательства взаимосвязи человека и окружающей среды, родства человека с животными;</w:t>
      </w:r>
    </w:p>
    <w:p w:rsidR="007A6BDB" w:rsidRPr="007A6BDB" w:rsidRDefault="007A6BDB" w:rsidP="00AC5EAB">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аргументировать, приводить доказательства отличий человека от животных;</w:t>
      </w:r>
    </w:p>
    <w:p w:rsidR="007A6BDB" w:rsidRPr="007A6BDB" w:rsidRDefault="007A6BDB" w:rsidP="00AC5EAB">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7A6BDB" w:rsidRPr="007A6BDB" w:rsidRDefault="007A6BDB" w:rsidP="00AC5EAB">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объяснять эволюцию вида Человек разумный на примерах сопоставления биологических объектов и других материальных артефактов;</w:t>
      </w:r>
    </w:p>
    <w:p w:rsidR="007A6BDB" w:rsidRPr="007A6BDB" w:rsidRDefault="007A6BDB" w:rsidP="00AC5EAB">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выявлять</w:t>
      </w:r>
      <w:r w:rsidRPr="007A6BDB">
        <w:rPr>
          <w:rFonts w:ascii="Times New Roman" w:hAnsi="Times New Roman"/>
          <w:b/>
        </w:rPr>
        <w:t xml:space="preserve"> </w:t>
      </w:r>
      <w:r w:rsidRPr="007A6BDB">
        <w:rPr>
          <w:rFonts w:ascii="Times New Roman" w:hAnsi="Times New Roman"/>
        </w:rPr>
        <w:t>примеры</w:t>
      </w:r>
      <w:r w:rsidRPr="007A6BDB">
        <w:rPr>
          <w:rFonts w:ascii="Times New Roman" w:hAnsi="Times New Roman"/>
          <w:i/>
        </w:rPr>
        <w:t xml:space="preserve"> </w:t>
      </w:r>
      <w:r w:rsidRPr="007A6BDB">
        <w:rPr>
          <w:rFonts w:ascii="Times New Roman" w:hAnsi="Times New Roman"/>
        </w:rPr>
        <w:t>и пояснять проявление наследственных заболеваний у человека, сущность процессов наследственности и изменчивости, присущей человеку;</w:t>
      </w:r>
    </w:p>
    <w:p w:rsidR="007A6BDB" w:rsidRPr="007A6BDB" w:rsidRDefault="007A6BDB" w:rsidP="00AC5EAB">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lastRenderedPageBreak/>
        <w:t>различать</w:t>
      </w:r>
      <w:r w:rsidRPr="007A6BDB">
        <w:rPr>
          <w:rFonts w:ascii="Times New Roman" w:hAnsi="Times New Roman"/>
          <w:b/>
        </w:rPr>
        <w:t xml:space="preserve"> </w:t>
      </w:r>
      <w:r w:rsidRPr="007A6BDB">
        <w:rPr>
          <w:rFonts w:ascii="Times New Roman" w:hAnsi="Times New Roman"/>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7A6BDB" w:rsidRPr="007A6BDB" w:rsidRDefault="007A6BDB" w:rsidP="00AC5EAB">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rPr>
      </w:pPr>
      <w:proofErr w:type="gramStart"/>
      <w:r w:rsidRPr="007A6BDB">
        <w:rPr>
          <w:rFonts w:ascii="Times New Roman" w:hAnsi="Times New Roman"/>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7A6BDB" w:rsidRPr="007A6BDB" w:rsidRDefault="007A6BDB" w:rsidP="00AC5EAB">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7A6BDB" w:rsidRPr="007A6BDB" w:rsidRDefault="007A6BDB" w:rsidP="00AC5EAB">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использовать методы биологической науки:</w:t>
      </w:r>
      <w:r w:rsidRPr="007A6BDB">
        <w:rPr>
          <w:rFonts w:ascii="Times New Roman" w:hAnsi="Times New Roman"/>
          <w:b/>
        </w:rPr>
        <w:t xml:space="preserve"> </w:t>
      </w:r>
      <w:r w:rsidRPr="007A6BDB">
        <w:rPr>
          <w:rFonts w:ascii="Times New Roman" w:hAnsi="Times New Roman"/>
        </w:rPr>
        <w:t>наблюдать и описывать биологические объекты и процессы; проводить исследования с организмом человека и объяснять их результаты;</w:t>
      </w:r>
    </w:p>
    <w:p w:rsidR="007A6BDB" w:rsidRPr="007A6BDB" w:rsidRDefault="007A6BDB" w:rsidP="00AC5EAB">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знать и аргументировать основные принципы здорового образа жизни, рациональной организации труда и отдыха;</w:t>
      </w:r>
    </w:p>
    <w:p w:rsidR="007A6BDB" w:rsidRPr="007A6BDB" w:rsidRDefault="007A6BDB" w:rsidP="00AC5EAB">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анализировать и оценивать влияние факторов риска на здоровье человека;</w:t>
      </w:r>
    </w:p>
    <w:p w:rsidR="007A6BDB" w:rsidRPr="007A6BDB" w:rsidRDefault="007A6BDB" w:rsidP="00AC5EAB">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описывать и использовать приемы оказания первой помощи;</w:t>
      </w:r>
    </w:p>
    <w:p w:rsidR="007A6BDB" w:rsidRPr="007A6BDB" w:rsidRDefault="007A6BDB" w:rsidP="00AC5EAB">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знать и соблюдать правила работы в кабинете биологии.</w:t>
      </w:r>
    </w:p>
    <w:p w:rsidR="007A6BDB" w:rsidRPr="007A6BDB" w:rsidRDefault="007A6BDB" w:rsidP="007A6BDB">
      <w:pPr>
        <w:autoSpaceDE w:val="0"/>
        <w:autoSpaceDN w:val="0"/>
        <w:adjustRightInd w:val="0"/>
        <w:spacing w:after="0" w:line="240" w:lineRule="auto"/>
        <w:ind w:firstLine="709"/>
        <w:jc w:val="both"/>
        <w:rPr>
          <w:rFonts w:ascii="Times New Roman" w:hAnsi="Times New Roman"/>
          <w:b/>
        </w:rPr>
      </w:pPr>
      <w:r w:rsidRPr="007A6BDB">
        <w:rPr>
          <w:rFonts w:ascii="Times New Roman" w:hAnsi="Times New Roman"/>
          <w:b/>
        </w:rPr>
        <w:t>Выпускник получит возможность научиться:</w:t>
      </w:r>
    </w:p>
    <w:p w:rsidR="007A6BDB" w:rsidRPr="007A6BDB" w:rsidRDefault="007A6BDB" w:rsidP="00AC5EAB">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7A6BDB" w:rsidRPr="007A6BDB" w:rsidRDefault="007A6BDB" w:rsidP="00AC5EAB">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b/>
          <w:i/>
        </w:rPr>
      </w:pPr>
      <w:r w:rsidRPr="007A6BDB">
        <w:rPr>
          <w:rFonts w:ascii="Times New Roman" w:hAnsi="Times New Roman"/>
          <w: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7A6BDB" w:rsidRPr="007A6BDB" w:rsidRDefault="007A6BDB" w:rsidP="00AC5EAB">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ориентироваться в системе моральных норм и ценностей по отношению к собственному здоровью и здоровью других людей;</w:t>
      </w:r>
    </w:p>
    <w:p w:rsidR="007A6BDB" w:rsidRPr="007A6BDB" w:rsidRDefault="007A6BDB" w:rsidP="00AC5EAB">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7A6BDB" w:rsidRPr="007A6BDB" w:rsidRDefault="007A6BDB" w:rsidP="00AC5EAB">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A6BDB" w:rsidRPr="007A6BDB" w:rsidRDefault="007A6BDB" w:rsidP="00AC5EAB">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7A6BDB" w:rsidRPr="007A6BDB" w:rsidRDefault="007A6BDB" w:rsidP="00AC5EAB">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b/>
        </w:rPr>
      </w:pPr>
      <w:r w:rsidRPr="007A6BDB">
        <w:rPr>
          <w:rFonts w:ascii="Times New Roman" w:hAnsi="Times New Roman"/>
          <w:i/>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7A6BDB" w:rsidRPr="007A6BDB" w:rsidRDefault="007A6BDB" w:rsidP="007A6BDB">
      <w:pPr>
        <w:autoSpaceDE w:val="0"/>
        <w:autoSpaceDN w:val="0"/>
        <w:adjustRightInd w:val="0"/>
        <w:spacing w:after="0" w:line="240" w:lineRule="auto"/>
        <w:ind w:firstLine="709"/>
        <w:jc w:val="both"/>
        <w:rPr>
          <w:rFonts w:ascii="Times New Roman" w:hAnsi="Times New Roman"/>
          <w:b/>
        </w:rPr>
      </w:pPr>
      <w:r w:rsidRPr="007A6BDB">
        <w:rPr>
          <w:rFonts w:ascii="Times New Roman" w:hAnsi="Times New Roman"/>
          <w:b/>
        </w:rPr>
        <w:t>Общие биологические закономерности</w:t>
      </w:r>
    </w:p>
    <w:p w:rsidR="007A6BDB" w:rsidRPr="007A6BDB" w:rsidRDefault="007A6BDB" w:rsidP="007A6BDB">
      <w:pPr>
        <w:autoSpaceDE w:val="0"/>
        <w:autoSpaceDN w:val="0"/>
        <w:adjustRightInd w:val="0"/>
        <w:spacing w:after="0" w:line="240" w:lineRule="auto"/>
        <w:ind w:firstLine="709"/>
        <w:jc w:val="both"/>
        <w:rPr>
          <w:rFonts w:ascii="Times New Roman" w:hAnsi="Times New Roman"/>
          <w:b/>
        </w:rPr>
      </w:pPr>
      <w:r w:rsidRPr="007A6BDB">
        <w:rPr>
          <w:rFonts w:ascii="Times New Roman" w:hAnsi="Times New Roman"/>
          <w:b/>
        </w:rPr>
        <w:t>Выпускник научится:</w:t>
      </w:r>
    </w:p>
    <w:p w:rsidR="007A6BDB" w:rsidRPr="007A6BDB" w:rsidRDefault="007A6BDB" w:rsidP="00AC5EAB">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rPr>
      </w:pPr>
      <w:r w:rsidRPr="007A6BDB">
        <w:rPr>
          <w:rFonts w:ascii="Times New Roman" w:hAnsi="Times New Roman"/>
          <w:color w:val="000000"/>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7A6BDB" w:rsidRPr="007A6BDB" w:rsidRDefault="007A6BDB" w:rsidP="00AC5EAB">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rPr>
      </w:pPr>
      <w:r w:rsidRPr="007A6BDB">
        <w:rPr>
          <w:rFonts w:ascii="Times New Roman" w:hAnsi="Times New Roman"/>
          <w:color w:val="000000"/>
        </w:rPr>
        <w:t>аргументировать, приводить доказательства необходимости защиты окружающей среды;</w:t>
      </w:r>
    </w:p>
    <w:p w:rsidR="007A6BDB" w:rsidRPr="007A6BDB" w:rsidRDefault="007A6BDB" w:rsidP="00AC5EAB">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rPr>
      </w:pPr>
      <w:r w:rsidRPr="007A6BDB">
        <w:rPr>
          <w:rFonts w:ascii="Times New Roman" w:hAnsi="Times New Roman"/>
          <w:color w:val="000000"/>
        </w:rPr>
        <w:t>аргументировать, приводить доказательства зависимости здоровья человека от состояния окружающей среды;</w:t>
      </w:r>
    </w:p>
    <w:p w:rsidR="007A6BDB" w:rsidRPr="007A6BDB" w:rsidRDefault="007A6BDB" w:rsidP="00AC5EAB">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rPr>
      </w:pPr>
      <w:r w:rsidRPr="007A6BDB">
        <w:rPr>
          <w:rFonts w:ascii="Times New Roman" w:hAnsi="Times New Roman"/>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7A6BDB" w:rsidRPr="007A6BDB" w:rsidRDefault="007A6BDB" w:rsidP="00AC5EAB">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rPr>
      </w:pPr>
      <w:r w:rsidRPr="007A6BDB">
        <w:rPr>
          <w:rFonts w:ascii="Times New Roman" w:hAnsi="Times New Roman"/>
          <w:color w:val="000000"/>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7A6BDB" w:rsidRPr="007A6BDB" w:rsidRDefault="007A6BDB" w:rsidP="00AC5EAB">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color w:val="000000"/>
        </w:rPr>
        <w:t>объяснять общность происхождения и эволюции организмов на основе сопоставления особенностей их строения и функционирования;</w:t>
      </w:r>
    </w:p>
    <w:p w:rsidR="007A6BDB" w:rsidRPr="007A6BDB" w:rsidRDefault="007A6BDB" w:rsidP="00AC5EAB">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color w:val="000000"/>
        </w:rPr>
        <w:t>объяснять механизмы наследственности и изменчивости, возникновения приспособленности, процесс видообразования;</w:t>
      </w:r>
    </w:p>
    <w:p w:rsidR="007A6BDB" w:rsidRPr="007A6BDB" w:rsidRDefault="007A6BDB" w:rsidP="00AC5EAB">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color w:val="000000"/>
        </w:rPr>
        <w:t>различать</w:t>
      </w:r>
      <w:r w:rsidRPr="007A6BDB">
        <w:rPr>
          <w:rFonts w:ascii="Times New Roman" w:hAnsi="Times New Roman"/>
          <w:b/>
          <w:color w:val="000000"/>
        </w:rPr>
        <w:t xml:space="preserve"> </w:t>
      </w:r>
      <w:r w:rsidRPr="007A6BDB">
        <w:rPr>
          <w:rFonts w:ascii="Times New Roman" w:hAnsi="Times New Roman"/>
          <w:color w:val="000000"/>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7A6BDB" w:rsidRPr="007A6BDB" w:rsidRDefault="007A6BDB" w:rsidP="00AC5EAB">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rPr>
      </w:pPr>
      <w:r w:rsidRPr="007A6BDB">
        <w:rPr>
          <w:rFonts w:ascii="Times New Roman" w:hAnsi="Times New Roman"/>
          <w:color w:val="000000"/>
        </w:rPr>
        <w:t xml:space="preserve">сравнивать биологические объекты, процессы; делать выводы и умозаключения на основе сравнения; </w:t>
      </w:r>
    </w:p>
    <w:p w:rsidR="007A6BDB" w:rsidRPr="007A6BDB" w:rsidRDefault="007A6BDB" w:rsidP="00AC5EAB">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color w:val="000000"/>
        </w:rPr>
        <w:t>устанавливать взаимосвязи между особенностями строения и функциями органов и систем органов;</w:t>
      </w:r>
    </w:p>
    <w:p w:rsidR="007A6BDB" w:rsidRPr="007A6BDB" w:rsidRDefault="007A6BDB" w:rsidP="00AC5EAB">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rPr>
      </w:pPr>
      <w:r w:rsidRPr="007A6BDB">
        <w:rPr>
          <w:rFonts w:ascii="Times New Roman" w:hAnsi="Times New Roman"/>
          <w:color w:val="000000"/>
        </w:rPr>
        <w:t>использовать методы биологической науки:</w:t>
      </w:r>
      <w:r w:rsidRPr="007A6BDB">
        <w:rPr>
          <w:rFonts w:ascii="Times New Roman" w:hAnsi="Times New Roman"/>
          <w:b/>
          <w:color w:val="000000"/>
        </w:rPr>
        <w:t xml:space="preserve"> </w:t>
      </w:r>
      <w:r w:rsidRPr="007A6BDB">
        <w:rPr>
          <w:rFonts w:ascii="Times New Roman" w:hAnsi="Times New Roman"/>
          <w:color w:val="000000"/>
        </w:rPr>
        <w:t xml:space="preserve">наблюдать и описывать биологические объекты и процессы; ставить биологические эксперименты и объяснять их результаты; </w:t>
      </w:r>
    </w:p>
    <w:p w:rsidR="007A6BDB" w:rsidRPr="007A6BDB" w:rsidRDefault="007A6BDB" w:rsidP="00AC5EAB">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rPr>
      </w:pPr>
      <w:r w:rsidRPr="007A6BDB">
        <w:rPr>
          <w:rFonts w:ascii="Times New Roman" w:hAnsi="Times New Roman"/>
          <w:color w:val="000000"/>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7A6BDB" w:rsidRPr="007A6BDB" w:rsidRDefault="007A6BDB" w:rsidP="00AC5EAB">
      <w:pPr>
        <w:numPr>
          <w:ilvl w:val="0"/>
          <w:numId w:val="10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color w:val="000000"/>
        </w:rPr>
        <w:lastRenderedPageBreak/>
        <w:t>описывать и использовать приемы выращивания и размножения культурных растений и домашних животных, ухода за ними в агроценозах;</w:t>
      </w:r>
    </w:p>
    <w:p w:rsidR="007A6BDB" w:rsidRPr="007A6BDB" w:rsidRDefault="007A6BDB" w:rsidP="00AC5EAB">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7A6BDB" w:rsidRPr="007A6BDB" w:rsidRDefault="007A6BDB" w:rsidP="00AC5EAB">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color w:val="000000"/>
        </w:rPr>
        <w:t>знать и соблюдать правила работы в кабинете биологии.</w:t>
      </w:r>
    </w:p>
    <w:p w:rsidR="007A6BDB" w:rsidRPr="007A6BDB" w:rsidRDefault="007A6BDB" w:rsidP="007A6BDB">
      <w:pPr>
        <w:autoSpaceDE w:val="0"/>
        <w:autoSpaceDN w:val="0"/>
        <w:adjustRightInd w:val="0"/>
        <w:spacing w:after="0" w:line="240" w:lineRule="auto"/>
        <w:ind w:firstLine="709"/>
        <w:jc w:val="both"/>
        <w:rPr>
          <w:rFonts w:ascii="Times New Roman" w:hAnsi="Times New Roman"/>
          <w:b/>
        </w:rPr>
      </w:pPr>
      <w:r w:rsidRPr="007A6BDB">
        <w:rPr>
          <w:rFonts w:ascii="Times New Roman" w:hAnsi="Times New Roman"/>
          <w:b/>
        </w:rPr>
        <w:t>Выпускник получит возможность научиться:</w:t>
      </w:r>
    </w:p>
    <w:p w:rsidR="007A6BDB" w:rsidRPr="007A6BDB" w:rsidRDefault="007A6BDB" w:rsidP="00AC5EAB">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iCs/>
        </w:rPr>
      </w:pPr>
      <w:r w:rsidRPr="007A6BDB">
        <w:rPr>
          <w:rFonts w:ascii="Times New Roman" w:hAnsi="Times New Roman"/>
          <w:i/>
        </w:rPr>
        <w:t>понимать экологические проблемы, возникающие в условиях нерационального природопользования, и пути решения этих проблем</w:t>
      </w:r>
      <w:r w:rsidRPr="007A6BDB">
        <w:rPr>
          <w:rFonts w:ascii="Times New Roman" w:hAnsi="Times New Roman"/>
          <w:i/>
          <w:iCs/>
        </w:rPr>
        <w:t>;</w:t>
      </w:r>
    </w:p>
    <w:p w:rsidR="007A6BDB" w:rsidRPr="007A6BDB" w:rsidRDefault="007A6BDB" w:rsidP="00AC5EAB">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i/>
        </w:rPr>
      </w:pPr>
      <w:r w:rsidRPr="007A6BDB">
        <w:rPr>
          <w:rFonts w:ascii="Times New Roman" w:hAnsi="Times New Roman"/>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A6BDB" w:rsidRPr="007A6BDB" w:rsidRDefault="007A6BDB" w:rsidP="00AC5EAB">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i/>
        </w:rPr>
      </w:pPr>
      <w:r w:rsidRPr="007A6BDB">
        <w:rPr>
          <w:rFonts w:ascii="Times New Roman" w:hAnsi="Times New Roman"/>
          <w: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7A6BDB" w:rsidRPr="007A6BDB" w:rsidRDefault="007A6BDB" w:rsidP="00AC5EAB">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7A6BDB" w:rsidRPr="007A6BDB" w:rsidRDefault="007A6BDB" w:rsidP="00AC5EAB">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7A6BDB" w:rsidRPr="007A6BDB" w:rsidRDefault="007A6BDB" w:rsidP="00AC5EAB">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rPr>
      </w:pPr>
      <w:r w:rsidRPr="007A6BDB">
        <w:rPr>
          <w:rFonts w:ascii="Times New Roman" w:hAnsi="Times New Roman"/>
          <w:i/>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7A6BDB" w:rsidRPr="00452DA2" w:rsidRDefault="007A6BDB" w:rsidP="007A6BDB">
      <w:pPr>
        <w:spacing w:after="0" w:line="240" w:lineRule="auto"/>
        <w:ind w:firstLine="709"/>
        <w:jc w:val="both"/>
        <w:rPr>
          <w:rFonts w:ascii="Times New Roman" w:hAnsi="Times New Roman"/>
        </w:rPr>
      </w:pPr>
    </w:p>
    <w:p w:rsidR="007A6BDB" w:rsidRPr="00452DA2" w:rsidRDefault="00452DA2" w:rsidP="007A6BDB">
      <w:pPr>
        <w:pStyle w:val="4"/>
        <w:spacing w:before="0" w:line="240" w:lineRule="auto"/>
        <w:rPr>
          <w:color w:val="auto"/>
        </w:rPr>
      </w:pPr>
      <w:bookmarkStart w:id="71" w:name="_Toc409691642"/>
      <w:bookmarkStart w:id="72" w:name="_Toc410653965"/>
      <w:bookmarkStart w:id="73" w:name="_Toc414553151"/>
      <w:r w:rsidRPr="00452DA2">
        <w:rPr>
          <w:color w:val="auto"/>
        </w:rPr>
        <w:t>1.2.3</w:t>
      </w:r>
      <w:r w:rsidR="007A6BDB" w:rsidRPr="00452DA2">
        <w:rPr>
          <w:color w:val="auto"/>
        </w:rPr>
        <w:t>.1</w:t>
      </w:r>
      <w:r w:rsidRPr="00452DA2">
        <w:rPr>
          <w:color w:val="auto"/>
        </w:rPr>
        <w:t>3</w:t>
      </w:r>
      <w:r w:rsidR="007A6BDB" w:rsidRPr="00452DA2">
        <w:rPr>
          <w:color w:val="auto"/>
        </w:rPr>
        <w:t>. Химия</w:t>
      </w:r>
      <w:bookmarkEnd w:id="71"/>
      <w:bookmarkEnd w:id="72"/>
      <w:bookmarkEnd w:id="73"/>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Выпускник научится:</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bCs/>
        </w:rPr>
      </w:pPr>
      <w:r w:rsidRPr="007A6BDB">
        <w:rPr>
          <w:rFonts w:ascii="Times New Roman" w:hAnsi="Times New Roman"/>
          <w:bCs/>
        </w:rPr>
        <w:t>характеризовать основные методы познания: наблюдение, измерение, эксперимент;</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spacing w:val="-1"/>
        </w:rPr>
        <w:t>о</w:t>
      </w:r>
      <w:r w:rsidRPr="007A6BDB">
        <w:rPr>
          <w:rFonts w:ascii="Times New Roman" w:hAnsi="Times New Roman"/>
          <w:spacing w:val="1"/>
        </w:rPr>
        <w:t>пи</w:t>
      </w:r>
      <w:r w:rsidRPr="007A6BDB">
        <w:rPr>
          <w:rFonts w:ascii="Times New Roman" w:hAnsi="Times New Roman"/>
          <w:spacing w:val="-2"/>
        </w:rPr>
        <w:t>с</w:t>
      </w:r>
      <w:r w:rsidRPr="007A6BDB">
        <w:rPr>
          <w:rFonts w:ascii="Times New Roman" w:hAnsi="Times New Roman"/>
          <w:spacing w:val="1"/>
        </w:rPr>
        <w:t>ы</w:t>
      </w:r>
      <w:r w:rsidRPr="007A6BDB">
        <w:rPr>
          <w:rFonts w:ascii="Times New Roman" w:hAnsi="Times New Roman"/>
        </w:rPr>
        <w:t>вать</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1"/>
        </w:rPr>
        <w:t>во</w:t>
      </w:r>
      <w:r w:rsidRPr="007A6BDB">
        <w:rPr>
          <w:rFonts w:ascii="Times New Roman" w:hAnsi="Times New Roman"/>
          <w:spacing w:val="1"/>
        </w:rPr>
        <w:t>й</w:t>
      </w:r>
      <w:r w:rsidRPr="007A6BDB">
        <w:rPr>
          <w:rFonts w:ascii="Times New Roman" w:hAnsi="Times New Roman"/>
        </w:rPr>
        <w:t>ства</w:t>
      </w:r>
      <w:r w:rsidRPr="007A6BDB">
        <w:rPr>
          <w:rFonts w:ascii="Times New Roman" w:hAnsi="Times New Roman"/>
          <w:spacing w:val="-3"/>
        </w:rPr>
        <w:t xml:space="preserve"> </w:t>
      </w:r>
      <w:r w:rsidRPr="007A6BDB">
        <w:rPr>
          <w:rFonts w:ascii="Times New Roman" w:hAnsi="Times New Roman"/>
          <w:spacing w:val="-1"/>
        </w:rPr>
        <w:t>т</w:t>
      </w:r>
      <w:r w:rsidRPr="007A6BDB">
        <w:rPr>
          <w:rFonts w:ascii="Times New Roman" w:hAnsi="Times New Roman"/>
        </w:rPr>
        <w:t>верд</w:t>
      </w:r>
      <w:r w:rsidRPr="007A6BDB">
        <w:rPr>
          <w:rFonts w:ascii="Times New Roman" w:hAnsi="Times New Roman"/>
          <w:spacing w:val="-2"/>
        </w:rPr>
        <w:t>ы</w:t>
      </w:r>
      <w:r w:rsidRPr="007A6BDB">
        <w:rPr>
          <w:rFonts w:ascii="Times New Roman" w:hAnsi="Times New Roman"/>
          <w:spacing w:val="1"/>
        </w:rPr>
        <w:t>х</w:t>
      </w:r>
      <w:r w:rsidRPr="007A6BDB">
        <w:rPr>
          <w:rFonts w:ascii="Times New Roman" w:hAnsi="Times New Roman"/>
        </w:rPr>
        <w:t>, ж</w:t>
      </w:r>
      <w:r w:rsidRPr="007A6BDB">
        <w:rPr>
          <w:rFonts w:ascii="Times New Roman" w:hAnsi="Times New Roman"/>
          <w:spacing w:val="-1"/>
        </w:rPr>
        <w:t>и</w:t>
      </w:r>
      <w:r w:rsidRPr="007A6BDB">
        <w:rPr>
          <w:rFonts w:ascii="Times New Roman" w:hAnsi="Times New Roman"/>
          <w:spacing w:val="1"/>
        </w:rPr>
        <w:t>д</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spacing w:val="1"/>
        </w:rPr>
        <w:t>х</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га</w:t>
      </w:r>
      <w:r w:rsidRPr="007A6BDB">
        <w:rPr>
          <w:rFonts w:ascii="Times New Roman" w:hAnsi="Times New Roman"/>
          <w:spacing w:val="-3"/>
        </w:rPr>
        <w:t>з</w:t>
      </w:r>
      <w:r w:rsidRPr="007A6BDB">
        <w:rPr>
          <w:rFonts w:ascii="Times New Roman" w:hAnsi="Times New Roman"/>
          <w:spacing w:val="1"/>
        </w:rPr>
        <w:t>о</w:t>
      </w:r>
      <w:r w:rsidRPr="007A6BDB">
        <w:rPr>
          <w:rFonts w:ascii="Times New Roman" w:hAnsi="Times New Roman"/>
          <w:spacing w:val="-1"/>
        </w:rPr>
        <w:t>об</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2"/>
        </w:rPr>
        <w:t>н</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spacing w:val="-1"/>
        </w:rPr>
        <w:t>в</w:t>
      </w:r>
      <w:r w:rsidRPr="007A6BDB">
        <w:rPr>
          <w:rFonts w:ascii="Times New Roman" w:hAnsi="Times New Roman"/>
        </w:rPr>
        <w:t>е</w:t>
      </w:r>
      <w:r w:rsidRPr="007A6BDB">
        <w:rPr>
          <w:rFonts w:ascii="Times New Roman" w:hAnsi="Times New Roman"/>
          <w:spacing w:val="-3"/>
        </w:rPr>
        <w:t>щ</w:t>
      </w:r>
      <w:r w:rsidRPr="007A6BDB">
        <w:rPr>
          <w:rFonts w:ascii="Times New Roman" w:hAnsi="Times New Roman"/>
        </w:rPr>
        <w:t>еств, вы</w:t>
      </w:r>
      <w:r w:rsidRPr="007A6BDB">
        <w:rPr>
          <w:rFonts w:ascii="Times New Roman" w:hAnsi="Times New Roman"/>
          <w:spacing w:val="1"/>
        </w:rPr>
        <w:t>д</w:t>
      </w:r>
      <w:r w:rsidRPr="007A6BDB">
        <w:rPr>
          <w:rFonts w:ascii="Times New Roman" w:hAnsi="Times New Roman"/>
        </w:rPr>
        <w:t>ел</w:t>
      </w:r>
      <w:r w:rsidRPr="007A6BDB">
        <w:rPr>
          <w:rFonts w:ascii="Times New Roman" w:hAnsi="Times New Roman"/>
          <w:spacing w:val="-3"/>
        </w:rPr>
        <w:t>я</w:t>
      </w:r>
      <w:r w:rsidRPr="007A6BDB">
        <w:rPr>
          <w:rFonts w:ascii="Times New Roman" w:hAnsi="Times New Roman"/>
        </w:rPr>
        <w:t xml:space="preserve">я </w:t>
      </w:r>
      <w:r w:rsidRPr="007A6BDB">
        <w:rPr>
          <w:rFonts w:ascii="Times New Roman" w:hAnsi="Times New Roman"/>
          <w:spacing w:val="-2"/>
        </w:rPr>
        <w:t>и</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4"/>
        </w:rPr>
        <w:t>у</w:t>
      </w:r>
      <w:r w:rsidRPr="007A6BDB">
        <w:rPr>
          <w:rFonts w:ascii="Times New Roman" w:hAnsi="Times New Roman"/>
        </w:rPr>
        <w:t>ществен</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 xml:space="preserve">е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зн</w:t>
      </w:r>
      <w:r w:rsidRPr="007A6BDB">
        <w:rPr>
          <w:rFonts w:ascii="Times New Roman" w:hAnsi="Times New Roman"/>
          <w:spacing w:val="-2"/>
        </w:rPr>
        <w:t>а</w:t>
      </w:r>
      <w:r w:rsidRPr="007A6BDB">
        <w:rPr>
          <w:rFonts w:ascii="Times New Roman" w:hAnsi="Times New Roman"/>
        </w:rPr>
        <w:t>ки;</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рас</w:t>
      </w:r>
      <w:r w:rsidRPr="007A6BDB">
        <w:rPr>
          <w:rFonts w:ascii="Times New Roman" w:hAnsi="Times New Roman"/>
          <w:spacing w:val="-2"/>
        </w:rPr>
        <w:t>к</w:t>
      </w:r>
      <w:r w:rsidRPr="007A6BDB">
        <w:rPr>
          <w:rFonts w:ascii="Times New Roman" w:hAnsi="Times New Roman"/>
          <w:spacing w:val="1"/>
        </w:rPr>
        <w:t>ры</w:t>
      </w:r>
      <w:r w:rsidRPr="007A6BDB">
        <w:rPr>
          <w:rFonts w:ascii="Times New Roman" w:hAnsi="Times New Roman"/>
        </w:rPr>
        <w:t>вать</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3"/>
        </w:rPr>
        <w:t>м</w:t>
      </w:r>
      <w:r w:rsidRPr="007A6BDB">
        <w:rPr>
          <w:rFonts w:ascii="Times New Roman" w:hAnsi="Times New Roman"/>
          <w:spacing w:val="1"/>
        </w:rPr>
        <w:t>ы</w:t>
      </w:r>
      <w:r w:rsidRPr="007A6BDB">
        <w:rPr>
          <w:rFonts w:ascii="Times New Roman" w:hAnsi="Times New Roman"/>
        </w:rPr>
        <w:t>сл</w:t>
      </w:r>
      <w:r w:rsidRPr="007A6BDB">
        <w:rPr>
          <w:rFonts w:ascii="Times New Roman" w:hAnsi="Times New Roman"/>
          <w:spacing w:val="-1"/>
        </w:rPr>
        <w:t xml:space="preserve"> о</w:t>
      </w:r>
      <w:r w:rsidRPr="007A6BDB">
        <w:rPr>
          <w:rFonts w:ascii="Times New Roman" w:hAnsi="Times New Roman"/>
        </w:rPr>
        <w:t>с</w:t>
      </w:r>
      <w:r w:rsidRPr="007A6BDB">
        <w:rPr>
          <w:rFonts w:ascii="Times New Roman" w:hAnsi="Times New Roman"/>
          <w:spacing w:val="1"/>
        </w:rPr>
        <w:t>но</w:t>
      </w:r>
      <w:r w:rsidRPr="007A6BDB">
        <w:rPr>
          <w:rFonts w:ascii="Times New Roman" w:hAnsi="Times New Roman"/>
          <w:spacing w:val="-3"/>
        </w:rPr>
        <w:t>в</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 xml:space="preserve">х </w:t>
      </w:r>
      <w:r w:rsidRPr="007A6BDB">
        <w:rPr>
          <w:rFonts w:ascii="Times New Roman" w:hAnsi="Times New Roman"/>
          <w:spacing w:val="1"/>
        </w:rPr>
        <w:t>хи</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2"/>
        </w:rPr>
        <w:t xml:space="preserve">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rPr>
        <w:t>я</w:t>
      </w:r>
      <w:r w:rsidRPr="007A6BDB">
        <w:rPr>
          <w:rFonts w:ascii="Times New Roman" w:hAnsi="Times New Roman"/>
          <w:spacing w:val="-2"/>
        </w:rPr>
        <w:t>т</w:t>
      </w:r>
      <w:r w:rsidRPr="007A6BDB">
        <w:rPr>
          <w:rFonts w:ascii="Times New Roman" w:hAnsi="Times New Roman"/>
          <w:spacing w:val="-1"/>
        </w:rPr>
        <w:t>и</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spacing w:val="-2"/>
        </w:rPr>
        <w:t>«</w:t>
      </w:r>
      <w:r w:rsidRPr="007A6BDB">
        <w:rPr>
          <w:rFonts w:ascii="Times New Roman" w:hAnsi="Times New Roman"/>
        </w:rPr>
        <w:t>ат</w:t>
      </w:r>
      <w:r w:rsidRPr="007A6BDB">
        <w:rPr>
          <w:rFonts w:ascii="Times New Roman" w:hAnsi="Times New Roman"/>
          <w:spacing w:val="1"/>
        </w:rPr>
        <w:t>о</w:t>
      </w:r>
      <w:r w:rsidRPr="007A6BDB">
        <w:rPr>
          <w:rFonts w:ascii="Times New Roman" w:hAnsi="Times New Roman"/>
        </w:rPr>
        <w:t>м</w:t>
      </w:r>
      <w:r w:rsidRPr="007A6BDB">
        <w:rPr>
          <w:rFonts w:ascii="Times New Roman" w:hAnsi="Times New Roman"/>
          <w:spacing w:val="-1"/>
        </w:rPr>
        <w:t>»</w:t>
      </w:r>
      <w:r w:rsidRPr="007A6BDB">
        <w:rPr>
          <w:rFonts w:ascii="Times New Roman" w:hAnsi="Times New Roman"/>
        </w:rPr>
        <w:t xml:space="preserve">, </w:t>
      </w:r>
      <w:r w:rsidRPr="007A6BDB">
        <w:rPr>
          <w:rFonts w:ascii="Times New Roman" w:hAnsi="Times New Roman"/>
          <w:spacing w:val="-1"/>
        </w:rPr>
        <w:t>«</w:t>
      </w:r>
      <w:r w:rsidRPr="007A6BDB">
        <w:rPr>
          <w:rFonts w:ascii="Times New Roman" w:hAnsi="Times New Roman"/>
        </w:rPr>
        <w:t>м</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rPr>
        <w:t>ек</w:t>
      </w:r>
      <w:r w:rsidRPr="007A6BDB">
        <w:rPr>
          <w:rFonts w:ascii="Times New Roman" w:hAnsi="Times New Roman"/>
          <w:spacing w:val="-3"/>
        </w:rPr>
        <w:t>у</w:t>
      </w:r>
      <w:r w:rsidRPr="007A6BDB">
        <w:rPr>
          <w:rFonts w:ascii="Times New Roman" w:hAnsi="Times New Roman"/>
          <w:spacing w:val="-1"/>
        </w:rPr>
        <w:t>л</w:t>
      </w:r>
      <w:r w:rsidRPr="007A6BDB">
        <w:rPr>
          <w:rFonts w:ascii="Times New Roman" w:hAnsi="Times New Roman"/>
        </w:rPr>
        <w:t>а</w:t>
      </w:r>
      <w:r w:rsidRPr="007A6BDB">
        <w:rPr>
          <w:rFonts w:ascii="Times New Roman" w:hAnsi="Times New Roman"/>
          <w:spacing w:val="-1"/>
        </w:rPr>
        <w:t>»</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spacing w:val="-1"/>
        </w:rPr>
        <w:t>«</w:t>
      </w:r>
      <w:r w:rsidRPr="007A6BDB">
        <w:rPr>
          <w:rFonts w:ascii="Times New Roman" w:hAnsi="Times New Roman"/>
          <w:spacing w:val="1"/>
        </w:rPr>
        <w:t>хи</w:t>
      </w:r>
      <w:r w:rsidRPr="007A6BDB">
        <w:rPr>
          <w:rFonts w:ascii="Times New Roman" w:hAnsi="Times New Roman"/>
        </w:rPr>
        <w:t>м</w:t>
      </w:r>
      <w:r w:rsidRPr="007A6BDB">
        <w:rPr>
          <w:rFonts w:ascii="Times New Roman" w:hAnsi="Times New Roman"/>
          <w:spacing w:val="-2"/>
        </w:rPr>
        <w:t>ич</w:t>
      </w:r>
      <w:r w:rsidRPr="007A6BDB">
        <w:rPr>
          <w:rFonts w:ascii="Times New Roman" w:hAnsi="Times New Roman"/>
        </w:rPr>
        <w:t>еск</w:t>
      </w:r>
      <w:r w:rsidRPr="007A6BDB">
        <w:rPr>
          <w:rFonts w:ascii="Times New Roman" w:hAnsi="Times New Roman"/>
          <w:spacing w:val="-1"/>
        </w:rPr>
        <w:t>и</w:t>
      </w:r>
      <w:r w:rsidRPr="007A6BDB">
        <w:rPr>
          <w:rFonts w:ascii="Times New Roman" w:hAnsi="Times New Roman"/>
        </w:rPr>
        <w:t>й э</w:t>
      </w:r>
      <w:r w:rsidRPr="007A6BDB">
        <w:rPr>
          <w:rFonts w:ascii="Times New Roman" w:hAnsi="Times New Roman"/>
          <w:spacing w:val="-1"/>
        </w:rPr>
        <w:t>л</w:t>
      </w:r>
      <w:r w:rsidRPr="007A6BDB">
        <w:rPr>
          <w:rFonts w:ascii="Times New Roman" w:hAnsi="Times New Roman"/>
        </w:rPr>
        <w:t>еме</w:t>
      </w:r>
      <w:r w:rsidRPr="007A6BDB">
        <w:rPr>
          <w:rFonts w:ascii="Times New Roman" w:hAnsi="Times New Roman"/>
          <w:spacing w:val="1"/>
        </w:rPr>
        <w:t>н</w:t>
      </w:r>
      <w:r w:rsidRPr="007A6BDB">
        <w:rPr>
          <w:rFonts w:ascii="Times New Roman" w:hAnsi="Times New Roman"/>
        </w:rPr>
        <w:t>т</w:t>
      </w:r>
      <w:r w:rsidRPr="007A6BDB">
        <w:rPr>
          <w:rFonts w:ascii="Times New Roman" w:hAnsi="Times New Roman"/>
          <w:spacing w:val="-1"/>
        </w:rPr>
        <w:t>»</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rPr>
        <w:t>вещест</w:t>
      </w:r>
      <w:r w:rsidRPr="007A6BDB">
        <w:rPr>
          <w:rFonts w:ascii="Times New Roman" w:hAnsi="Times New Roman"/>
          <w:spacing w:val="-1"/>
        </w:rPr>
        <w:t>в</w:t>
      </w:r>
      <w:r w:rsidRPr="007A6BDB">
        <w:rPr>
          <w:rFonts w:ascii="Times New Roman" w:hAnsi="Times New Roman"/>
          <w:spacing w:val="1"/>
        </w:rPr>
        <w:t>о</w:t>
      </w:r>
      <w:r w:rsidRPr="007A6BDB">
        <w:rPr>
          <w:rFonts w:ascii="Times New Roman" w:hAnsi="Times New Roman"/>
          <w:spacing w:val="-1"/>
        </w:rPr>
        <w:t>»</w:t>
      </w:r>
      <w:r w:rsidRPr="007A6BDB">
        <w:rPr>
          <w:rFonts w:ascii="Times New Roman" w:hAnsi="Times New Roman"/>
        </w:rPr>
        <w:t xml:space="preserve">, </w:t>
      </w:r>
      <w:r w:rsidRPr="007A6BDB">
        <w:rPr>
          <w:rFonts w:ascii="Times New Roman" w:hAnsi="Times New Roman"/>
          <w:spacing w:val="-1"/>
        </w:rPr>
        <w:t>«</w:t>
      </w:r>
      <w:r w:rsidRPr="007A6BDB">
        <w:rPr>
          <w:rFonts w:ascii="Times New Roman" w:hAnsi="Times New Roman"/>
        </w:rPr>
        <w:t>сложное вещ</w:t>
      </w:r>
      <w:r w:rsidRPr="007A6BDB">
        <w:rPr>
          <w:rFonts w:ascii="Times New Roman" w:hAnsi="Times New Roman"/>
          <w:spacing w:val="-3"/>
        </w:rPr>
        <w:t>е</w:t>
      </w:r>
      <w:r w:rsidRPr="007A6BDB">
        <w:rPr>
          <w:rFonts w:ascii="Times New Roman" w:hAnsi="Times New Roman"/>
        </w:rPr>
        <w:t>ств</w:t>
      </w:r>
      <w:r w:rsidRPr="007A6BDB">
        <w:rPr>
          <w:rFonts w:ascii="Times New Roman" w:hAnsi="Times New Roman"/>
          <w:spacing w:val="-2"/>
        </w:rPr>
        <w:t>о</w:t>
      </w:r>
      <w:r w:rsidRPr="007A6BDB">
        <w:rPr>
          <w:rFonts w:ascii="Times New Roman" w:hAnsi="Times New Roman"/>
          <w:spacing w:val="-1"/>
        </w:rPr>
        <w:t>»</w:t>
      </w:r>
      <w:r w:rsidRPr="007A6BDB">
        <w:rPr>
          <w:rFonts w:ascii="Times New Roman" w:hAnsi="Times New Roman"/>
        </w:rPr>
        <w:t xml:space="preserve">, </w:t>
      </w:r>
      <w:r w:rsidRPr="007A6BDB">
        <w:rPr>
          <w:rFonts w:ascii="Times New Roman" w:hAnsi="Times New Roman"/>
          <w:spacing w:val="-1"/>
        </w:rPr>
        <w:t>«</w:t>
      </w:r>
      <w:r w:rsidRPr="007A6BDB">
        <w:rPr>
          <w:rFonts w:ascii="Times New Roman" w:hAnsi="Times New Roman"/>
        </w:rPr>
        <w:t>ва</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rPr>
        <w:t>т</w:t>
      </w:r>
      <w:r w:rsidRPr="007A6BDB">
        <w:rPr>
          <w:rFonts w:ascii="Times New Roman" w:hAnsi="Times New Roman"/>
          <w:spacing w:val="-2"/>
        </w:rPr>
        <w:t>н</w:t>
      </w:r>
      <w:r w:rsidRPr="007A6BDB">
        <w:rPr>
          <w:rFonts w:ascii="Times New Roman" w:hAnsi="Times New Roman"/>
          <w:spacing w:val="1"/>
        </w:rPr>
        <w:t>о</w:t>
      </w:r>
      <w:r w:rsidRPr="007A6BDB">
        <w:rPr>
          <w:rFonts w:ascii="Times New Roman" w:hAnsi="Times New Roman"/>
        </w:rPr>
        <w:t>ст</w:t>
      </w:r>
      <w:r w:rsidRPr="007A6BDB">
        <w:rPr>
          <w:rFonts w:ascii="Times New Roman" w:hAnsi="Times New Roman"/>
          <w:spacing w:val="-1"/>
        </w:rPr>
        <w:t>ь»</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spacing w:val="1"/>
        </w:rPr>
        <w:t>х</w:t>
      </w:r>
      <w:r w:rsidRPr="007A6BDB">
        <w:rPr>
          <w:rFonts w:ascii="Times New Roman" w:hAnsi="Times New Roman"/>
          <w:spacing w:val="-1"/>
        </w:rPr>
        <w:t>и</w:t>
      </w:r>
      <w:r w:rsidRPr="007A6BDB">
        <w:rPr>
          <w:rFonts w:ascii="Times New Roman" w:hAnsi="Times New Roman"/>
        </w:rPr>
        <w:t>ми</w:t>
      </w:r>
      <w:r w:rsidRPr="007A6BDB">
        <w:rPr>
          <w:rFonts w:ascii="Times New Roman" w:hAnsi="Times New Roman"/>
          <w:spacing w:val="1"/>
        </w:rPr>
        <w:t>ч</w:t>
      </w:r>
      <w:r w:rsidRPr="007A6BDB">
        <w:rPr>
          <w:rFonts w:ascii="Times New Roman" w:hAnsi="Times New Roman"/>
        </w:rPr>
        <w:t>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3"/>
        </w:rPr>
        <w:t>а</w:t>
      </w:r>
      <w:r w:rsidRPr="007A6BDB">
        <w:rPr>
          <w:rFonts w:ascii="Times New Roman" w:hAnsi="Times New Roman"/>
        </w:rPr>
        <w:t xml:space="preserve">я </w:t>
      </w:r>
      <w:r w:rsidRPr="007A6BDB">
        <w:rPr>
          <w:rFonts w:ascii="Times New Roman" w:hAnsi="Times New Roman"/>
          <w:spacing w:val="1"/>
        </w:rPr>
        <w:t>р</w:t>
      </w:r>
      <w:r w:rsidRPr="007A6BDB">
        <w:rPr>
          <w:rFonts w:ascii="Times New Roman" w:hAnsi="Times New Roman"/>
        </w:rPr>
        <w:t>еа</w:t>
      </w:r>
      <w:r w:rsidRPr="007A6BDB">
        <w:rPr>
          <w:rFonts w:ascii="Times New Roman" w:hAnsi="Times New Roman"/>
          <w:spacing w:val="-2"/>
        </w:rPr>
        <w:t>к</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 xml:space="preserve"> </w:t>
      </w:r>
      <w:r w:rsidRPr="007A6BDB">
        <w:rPr>
          <w:rFonts w:ascii="Times New Roman" w:hAnsi="Times New Roman"/>
        </w:rPr>
        <w:t>и</w:t>
      </w:r>
      <w:r w:rsidRPr="007A6BDB">
        <w:rPr>
          <w:rFonts w:ascii="Times New Roman" w:hAnsi="Times New Roman"/>
          <w:spacing w:val="-2"/>
        </w:rPr>
        <w:t>с</w:t>
      </w:r>
      <w:r w:rsidRPr="007A6BDB">
        <w:rPr>
          <w:rFonts w:ascii="Times New Roman" w:hAnsi="Times New Roman"/>
          <w:spacing w:val="1"/>
        </w:rPr>
        <w:t>по</w:t>
      </w:r>
      <w:r w:rsidRPr="007A6BDB">
        <w:rPr>
          <w:rFonts w:ascii="Times New Roman" w:hAnsi="Times New Roman"/>
          <w:spacing w:val="-1"/>
        </w:rPr>
        <w:t>ль</w:t>
      </w:r>
      <w:r w:rsidRPr="007A6BDB">
        <w:rPr>
          <w:rFonts w:ascii="Times New Roman" w:hAnsi="Times New Roman"/>
        </w:rPr>
        <w:t>з</w:t>
      </w:r>
      <w:r w:rsidRPr="007A6BDB">
        <w:rPr>
          <w:rFonts w:ascii="Times New Roman" w:hAnsi="Times New Roman"/>
          <w:spacing w:val="-4"/>
        </w:rPr>
        <w:t>у</w:t>
      </w:r>
      <w:r w:rsidRPr="007A6BDB">
        <w:rPr>
          <w:rFonts w:ascii="Times New Roman" w:hAnsi="Times New Roman"/>
        </w:rPr>
        <w:t>я знак</w:t>
      </w:r>
      <w:r w:rsidRPr="007A6BDB">
        <w:rPr>
          <w:rFonts w:ascii="Times New Roman" w:hAnsi="Times New Roman"/>
          <w:spacing w:val="2"/>
        </w:rPr>
        <w:t>о</w:t>
      </w:r>
      <w:r w:rsidRPr="007A6BDB">
        <w:rPr>
          <w:rFonts w:ascii="Times New Roman" w:hAnsi="Times New Roman"/>
        </w:rPr>
        <w:t>в</w:t>
      </w:r>
      <w:r w:rsidRPr="007A6BDB">
        <w:rPr>
          <w:rFonts w:ascii="Times New Roman" w:hAnsi="Times New Roman"/>
          <w:spacing w:val="-4"/>
        </w:rPr>
        <w:t>у</w:t>
      </w:r>
      <w:r w:rsidRPr="007A6BDB">
        <w:rPr>
          <w:rFonts w:ascii="Times New Roman" w:hAnsi="Times New Roman"/>
        </w:rPr>
        <w:t>ю с</w:t>
      </w:r>
      <w:r w:rsidRPr="007A6BDB">
        <w:rPr>
          <w:rFonts w:ascii="Times New Roman" w:hAnsi="Times New Roman"/>
          <w:spacing w:val="1"/>
        </w:rPr>
        <w:t>и</w:t>
      </w:r>
      <w:r w:rsidRPr="007A6BDB">
        <w:rPr>
          <w:rFonts w:ascii="Times New Roman" w:hAnsi="Times New Roman"/>
        </w:rPr>
        <w:t>стему</w:t>
      </w:r>
      <w:r w:rsidRPr="007A6BDB">
        <w:rPr>
          <w:rFonts w:ascii="Times New Roman" w:hAnsi="Times New Roman"/>
          <w:spacing w:val="-4"/>
        </w:rPr>
        <w:t xml:space="preserve"> </w:t>
      </w:r>
      <w:r w:rsidRPr="007A6BDB">
        <w:rPr>
          <w:rFonts w:ascii="Times New Roman" w:hAnsi="Times New Roman"/>
        </w:rPr>
        <w:t>х</w:t>
      </w:r>
      <w:r w:rsidRPr="007A6BDB">
        <w:rPr>
          <w:rFonts w:ascii="Times New Roman" w:hAnsi="Times New Roman"/>
          <w:spacing w:val="1"/>
        </w:rPr>
        <w:t>и</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и;</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рас</w:t>
      </w:r>
      <w:r w:rsidRPr="007A6BDB">
        <w:rPr>
          <w:rFonts w:ascii="Times New Roman" w:hAnsi="Times New Roman"/>
          <w:spacing w:val="-2"/>
        </w:rPr>
        <w:t>к</w:t>
      </w:r>
      <w:r w:rsidRPr="007A6BDB">
        <w:rPr>
          <w:rFonts w:ascii="Times New Roman" w:hAnsi="Times New Roman"/>
          <w:spacing w:val="1"/>
        </w:rPr>
        <w:t>ры</w:t>
      </w:r>
      <w:r w:rsidRPr="007A6BDB">
        <w:rPr>
          <w:rFonts w:ascii="Times New Roman" w:hAnsi="Times New Roman"/>
        </w:rPr>
        <w:t>вать</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3"/>
        </w:rPr>
        <w:t>м</w:t>
      </w:r>
      <w:r w:rsidRPr="007A6BDB">
        <w:rPr>
          <w:rFonts w:ascii="Times New Roman" w:hAnsi="Times New Roman"/>
          <w:spacing w:val="1"/>
        </w:rPr>
        <w:t>ы</w:t>
      </w:r>
      <w:r w:rsidRPr="007A6BDB">
        <w:rPr>
          <w:rFonts w:ascii="Times New Roman" w:hAnsi="Times New Roman"/>
        </w:rPr>
        <w:t>сл</w:t>
      </w:r>
      <w:r w:rsidRPr="007A6BDB">
        <w:rPr>
          <w:rFonts w:ascii="Times New Roman" w:hAnsi="Times New Roman"/>
          <w:spacing w:val="-1"/>
        </w:rPr>
        <w:t xml:space="preserve"> </w:t>
      </w:r>
      <w:r w:rsidRPr="007A6BDB">
        <w:rPr>
          <w:rFonts w:ascii="Times New Roman" w:hAnsi="Times New Roman"/>
          <w:spacing w:val="-3"/>
        </w:rPr>
        <w:t>з</w:t>
      </w:r>
      <w:r w:rsidRPr="007A6BDB">
        <w:rPr>
          <w:rFonts w:ascii="Times New Roman" w:hAnsi="Times New Roman"/>
        </w:rPr>
        <w:t>акон</w:t>
      </w:r>
      <w:r w:rsidRPr="007A6BDB">
        <w:rPr>
          <w:rFonts w:ascii="Times New Roman" w:hAnsi="Times New Roman"/>
          <w:spacing w:val="1"/>
        </w:rPr>
        <w:t>о</w:t>
      </w:r>
      <w:r w:rsidRPr="007A6BDB">
        <w:rPr>
          <w:rFonts w:ascii="Times New Roman" w:hAnsi="Times New Roman"/>
        </w:rPr>
        <w:t>в с</w:t>
      </w:r>
      <w:r w:rsidRPr="007A6BDB">
        <w:rPr>
          <w:rFonts w:ascii="Times New Roman" w:hAnsi="Times New Roman"/>
          <w:spacing w:val="-1"/>
        </w:rPr>
        <w:t>о</w:t>
      </w:r>
      <w:r w:rsidRPr="007A6BDB">
        <w:rPr>
          <w:rFonts w:ascii="Times New Roman" w:hAnsi="Times New Roman"/>
          <w:spacing w:val="1"/>
        </w:rPr>
        <w:t>хр</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 мас</w:t>
      </w:r>
      <w:r w:rsidRPr="007A6BDB">
        <w:rPr>
          <w:rFonts w:ascii="Times New Roman" w:hAnsi="Times New Roman"/>
          <w:spacing w:val="-2"/>
        </w:rPr>
        <w:t>с</w:t>
      </w:r>
      <w:r w:rsidRPr="007A6BDB">
        <w:rPr>
          <w:rFonts w:ascii="Times New Roman" w:hAnsi="Times New Roman"/>
        </w:rPr>
        <w:t>ы</w:t>
      </w:r>
      <w:r w:rsidRPr="007A6BDB">
        <w:rPr>
          <w:rFonts w:ascii="Times New Roman" w:hAnsi="Times New Roman"/>
          <w:spacing w:val="1"/>
        </w:rPr>
        <w:t xml:space="preserve"> </w:t>
      </w:r>
      <w:r w:rsidRPr="007A6BDB">
        <w:rPr>
          <w:rFonts w:ascii="Times New Roman" w:hAnsi="Times New Roman"/>
          <w:spacing w:val="-4"/>
        </w:rPr>
        <w:t>в</w:t>
      </w:r>
      <w:r w:rsidRPr="007A6BDB">
        <w:rPr>
          <w:rFonts w:ascii="Times New Roman" w:hAnsi="Times New Roman"/>
        </w:rPr>
        <w:t xml:space="preserve">еществ, </w:t>
      </w:r>
      <w:r w:rsidRPr="007A6BDB">
        <w:rPr>
          <w:rFonts w:ascii="Times New Roman" w:hAnsi="Times New Roman"/>
          <w:spacing w:val="1"/>
        </w:rPr>
        <w:t>по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2"/>
        </w:rPr>
        <w:t>я</w:t>
      </w:r>
      <w:r w:rsidRPr="007A6BDB">
        <w:rPr>
          <w:rFonts w:ascii="Times New Roman" w:hAnsi="Times New Roman"/>
          <w:spacing w:val="1"/>
        </w:rPr>
        <w:t>н</w:t>
      </w:r>
      <w:r w:rsidRPr="007A6BDB">
        <w:rPr>
          <w:rFonts w:ascii="Times New Roman" w:hAnsi="Times New Roman"/>
        </w:rPr>
        <w:t>ства</w:t>
      </w:r>
      <w:r w:rsidRPr="007A6BDB">
        <w:rPr>
          <w:rFonts w:ascii="Times New Roman" w:hAnsi="Times New Roman"/>
          <w:spacing w:val="-1"/>
        </w:rPr>
        <w:t xml:space="preserve"> </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rPr>
        <w:t>ста</w:t>
      </w:r>
      <w:r w:rsidRPr="007A6BDB">
        <w:rPr>
          <w:rFonts w:ascii="Times New Roman" w:hAnsi="Times New Roman"/>
          <w:spacing w:val="-3"/>
        </w:rPr>
        <w:t>в</w:t>
      </w:r>
      <w:r w:rsidRPr="007A6BDB">
        <w:rPr>
          <w:rFonts w:ascii="Times New Roman" w:hAnsi="Times New Roman"/>
          <w:spacing w:val="-2"/>
        </w:rPr>
        <w:t>а</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ат</w:t>
      </w:r>
      <w:r w:rsidRPr="007A6BDB">
        <w:rPr>
          <w:rFonts w:ascii="Times New Roman" w:hAnsi="Times New Roman"/>
          <w:spacing w:val="1"/>
        </w:rPr>
        <w:t>о</w:t>
      </w:r>
      <w:r w:rsidRPr="007A6BDB">
        <w:rPr>
          <w:rFonts w:ascii="Times New Roman" w:hAnsi="Times New Roman"/>
        </w:rPr>
        <w:t>м</w:t>
      </w:r>
      <w:r w:rsidRPr="007A6BDB">
        <w:rPr>
          <w:rFonts w:ascii="Times New Roman" w:hAnsi="Times New Roman"/>
          <w:spacing w:val="-2"/>
        </w:rPr>
        <w:t>н</w:t>
      </w:r>
      <w:r w:rsidRPr="007A6BDB">
        <w:rPr>
          <w:rFonts w:ascii="Times New Roman" w:hAnsi="Times New Roman"/>
          <w:spacing w:val="4"/>
        </w:rPr>
        <w:t>о</w:t>
      </w:r>
      <w:r w:rsidRPr="007A6BDB">
        <w:rPr>
          <w:rFonts w:ascii="Times New Roman" w:hAnsi="Times New Roman"/>
        </w:rPr>
        <w:t>-м</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rPr>
        <w:t>ек</w:t>
      </w:r>
      <w:r w:rsidRPr="007A6BDB">
        <w:rPr>
          <w:rFonts w:ascii="Times New Roman" w:hAnsi="Times New Roman"/>
          <w:spacing w:val="-3"/>
        </w:rPr>
        <w:t>у</w:t>
      </w:r>
      <w:r w:rsidRPr="007A6BDB">
        <w:rPr>
          <w:rFonts w:ascii="Times New Roman" w:hAnsi="Times New Roman"/>
          <w:spacing w:val="-1"/>
        </w:rPr>
        <w:t>л</w:t>
      </w:r>
      <w:r w:rsidRPr="007A6BDB">
        <w:rPr>
          <w:rFonts w:ascii="Times New Roman" w:hAnsi="Times New Roman"/>
        </w:rPr>
        <w:t>я</w:t>
      </w:r>
      <w:r w:rsidRPr="007A6BDB">
        <w:rPr>
          <w:rFonts w:ascii="Times New Roman" w:hAnsi="Times New Roman"/>
          <w:spacing w:val="1"/>
        </w:rPr>
        <w:t>р</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spacing w:val="-1"/>
        </w:rPr>
        <w:t>т</w:t>
      </w:r>
      <w:r w:rsidRPr="007A6BDB">
        <w:rPr>
          <w:rFonts w:ascii="Times New Roman" w:hAnsi="Times New Roman"/>
          <w:spacing w:val="-2"/>
        </w:rPr>
        <w:t>е</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и;</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раз</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чать</w:t>
      </w:r>
      <w:r w:rsidRPr="007A6BDB">
        <w:rPr>
          <w:rFonts w:ascii="Times New Roman" w:hAnsi="Times New Roman"/>
          <w:spacing w:val="-1"/>
        </w:rPr>
        <w:t xml:space="preserve"> х</w:t>
      </w:r>
      <w:r w:rsidRPr="007A6BDB">
        <w:rPr>
          <w:rFonts w:ascii="Times New Roman" w:hAnsi="Times New Roman"/>
          <w:spacing w:val="1"/>
        </w:rPr>
        <w:t>и</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че</w:t>
      </w:r>
      <w:r w:rsidRPr="007A6BDB">
        <w:rPr>
          <w:rFonts w:ascii="Times New Roman" w:hAnsi="Times New Roman"/>
          <w:spacing w:val="-2"/>
        </w:rPr>
        <w:t>ск</w:t>
      </w:r>
      <w:r w:rsidRPr="007A6BDB">
        <w:rPr>
          <w:rFonts w:ascii="Times New Roman" w:hAnsi="Times New Roman"/>
          <w:spacing w:val="1"/>
        </w:rPr>
        <w:t>и</w:t>
      </w:r>
      <w:r w:rsidRPr="007A6BDB">
        <w:rPr>
          <w:rFonts w:ascii="Times New Roman" w:hAnsi="Times New Roman"/>
        </w:rPr>
        <w:t>е и ф</w:t>
      </w:r>
      <w:r w:rsidRPr="007A6BDB">
        <w:rPr>
          <w:rFonts w:ascii="Times New Roman" w:hAnsi="Times New Roman"/>
          <w:spacing w:val="1"/>
        </w:rPr>
        <w:t>и</w:t>
      </w:r>
      <w:r w:rsidRPr="007A6BDB">
        <w:rPr>
          <w:rFonts w:ascii="Times New Roman" w:hAnsi="Times New Roman"/>
        </w:rPr>
        <w:t>з</w:t>
      </w:r>
      <w:r w:rsidRPr="007A6BDB">
        <w:rPr>
          <w:rFonts w:ascii="Times New Roman" w:hAnsi="Times New Roman"/>
          <w:spacing w:val="-2"/>
        </w:rPr>
        <w:t>и</w:t>
      </w:r>
      <w:r w:rsidRPr="007A6BDB">
        <w:rPr>
          <w:rFonts w:ascii="Times New Roman" w:hAnsi="Times New Roman"/>
        </w:rPr>
        <w:t>чес</w:t>
      </w:r>
      <w:r w:rsidRPr="007A6BDB">
        <w:rPr>
          <w:rFonts w:ascii="Times New Roman" w:hAnsi="Times New Roman"/>
          <w:spacing w:val="-1"/>
        </w:rPr>
        <w:t>к</w:t>
      </w:r>
      <w:r w:rsidRPr="007A6BDB">
        <w:rPr>
          <w:rFonts w:ascii="Times New Roman" w:hAnsi="Times New Roman"/>
          <w:spacing w:val="1"/>
        </w:rPr>
        <w:t>и</w:t>
      </w:r>
      <w:r w:rsidRPr="007A6BDB">
        <w:rPr>
          <w:rFonts w:ascii="Times New Roman" w:hAnsi="Times New Roman"/>
        </w:rPr>
        <w:t>е яв</w:t>
      </w:r>
      <w:r w:rsidRPr="007A6BDB">
        <w:rPr>
          <w:rFonts w:ascii="Times New Roman" w:hAnsi="Times New Roman"/>
          <w:spacing w:val="-1"/>
        </w:rPr>
        <w:t>л</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spacing w:val="-1"/>
        </w:rPr>
        <w:t>н</w:t>
      </w:r>
      <w:r w:rsidRPr="007A6BDB">
        <w:rPr>
          <w:rFonts w:ascii="Times New Roman" w:hAnsi="Times New Roman"/>
        </w:rPr>
        <w:t>азывать</w:t>
      </w:r>
      <w:r w:rsidRPr="007A6BDB">
        <w:rPr>
          <w:rFonts w:ascii="Times New Roman" w:hAnsi="Times New Roman"/>
          <w:spacing w:val="-1"/>
        </w:rPr>
        <w:t xml:space="preserve"> </w:t>
      </w:r>
      <w:r w:rsidRPr="007A6BDB">
        <w:rPr>
          <w:rFonts w:ascii="Times New Roman" w:hAnsi="Times New Roman"/>
        </w:rPr>
        <w:t>хи</w:t>
      </w:r>
      <w:r w:rsidRPr="007A6BDB">
        <w:rPr>
          <w:rFonts w:ascii="Times New Roman" w:hAnsi="Times New Roman"/>
          <w:spacing w:val="-1"/>
        </w:rPr>
        <w:t>м</w:t>
      </w:r>
      <w:r w:rsidRPr="007A6BDB">
        <w:rPr>
          <w:rFonts w:ascii="Times New Roman" w:hAnsi="Times New Roman"/>
          <w:spacing w:val="1"/>
        </w:rPr>
        <w:t>и</w:t>
      </w:r>
      <w:r w:rsidRPr="007A6BDB">
        <w:rPr>
          <w:rFonts w:ascii="Times New Roman" w:hAnsi="Times New Roman"/>
          <w:spacing w:val="-2"/>
        </w:rPr>
        <w:t>ч</w:t>
      </w:r>
      <w:r w:rsidRPr="007A6BDB">
        <w:rPr>
          <w:rFonts w:ascii="Times New Roman" w:hAnsi="Times New Roman"/>
        </w:rPr>
        <w:t>ес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1"/>
        </w:rPr>
        <w:t>эл</w:t>
      </w:r>
      <w:r w:rsidRPr="007A6BDB">
        <w:rPr>
          <w:rFonts w:ascii="Times New Roman" w:hAnsi="Times New Roman"/>
        </w:rPr>
        <w:t>еме</w:t>
      </w:r>
      <w:r w:rsidRPr="007A6BDB">
        <w:rPr>
          <w:rFonts w:ascii="Times New Roman" w:hAnsi="Times New Roman"/>
          <w:spacing w:val="1"/>
        </w:rPr>
        <w:t>н</w:t>
      </w:r>
      <w:r w:rsidRPr="007A6BDB">
        <w:rPr>
          <w:rFonts w:ascii="Times New Roman" w:hAnsi="Times New Roman"/>
          <w:spacing w:val="-3"/>
        </w:rPr>
        <w:t>т</w:t>
      </w:r>
      <w:r w:rsidRPr="007A6BDB">
        <w:rPr>
          <w:rFonts w:ascii="Times New Roman" w:hAnsi="Times New Roman"/>
        </w:rPr>
        <w:t>ы;</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spacing w:val="-1"/>
        </w:rPr>
        <w:t>о</w:t>
      </w:r>
      <w:r w:rsidRPr="007A6BDB">
        <w:rPr>
          <w:rFonts w:ascii="Times New Roman" w:hAnsi="Times New Roman"/>
          <w:spacing w:val="1"/>
        </w:rPr>
        <w:t>пр</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rPr>
        <w:t>елять</w:t>
      </w:r>
      <w:r w:rsidRPr="007A6BDB">
        <w:rPr>
          <w:rFonts w:ascii="Times New Roman" w:hAnsi="Times New Roman"/>
          <w:spacing w:val="-1"/>
        </w:rPr>
        <w:t xml:space="preserve"> </w:t>
      </w:r>
      <w:r w:rsidRPr="007A6BDB">
        <w:rPr>
          <w:rFonts w:ascii="Times New Roman" w:hAnsi="Times New Roman"/>
          <w:spacing w:val="-3"/>
        </w:rPr>
        <w:t>с</w:t>
      </w:r>
      <w:r w:rsidRPr="007A6BDB">
        <w:rPr>
          <w:rFonts w:ascii="Times New Roman" w:hAnsi="Times New Roman"/>
          <w:spacing w:val="1"/>
        </w:rPr>
        <w:t>о</w:t>
      </w:r>
      <w:r w:rsidRPr="007A6BDB">
        <w:rPr>
          <w:rFonts w:ascii="Times New Roman" w:hAnsi="Times New Roman"/>
        </w:rPr>
        <w:t>став</w:t>
      </w:r>
      <w:r w:rsidRPr="007A6BDB">
        <w:rPr>
          <w:rFonts w:ascii="Times New Roman" w:hAnsi="Times New Roman"/>
          <w:spacing w:val="-1"/>
        </w:rPr>
        <w:t xml:space="preserve"> </w:t>
      </w:r>
      <w:r w:rsidRPr="007A6BDB">
        <w:rPr>
          <w:rFonts w:ascii="Times New Roman" w:hAnsi="Times New Roman"/>
          <w:spacing w:val="-3"/>
        </w:rPr>
        <w:t>в</w:t>
      </w:r>
      <w:r w:rsidRPr="007A6BDB">
        <w:rPr>
          <w:rFonts w:ascii="Times New Roman" w:hAnsi="Times New Roman"/>
        </w:rPr>
        <w:t>еществ</w:t>
      </w:r>
      <w:r w:rsidRPr="007A6BDB">
        <w:rPr>
          <w:rFonts w:ascii="Times New Roman" w:hAnsi="Times New Roman"/>
          <w:spacing w:val="-1"/>
        </w:rPr>
        <w:t xml:space="preserve"> п</w:t>
      </w:r>
      <w:r w:rsidRPr="007A6BDB">
        <w:rPr>
          <w:rFonts w:ascii="Times New Roman" w:hAnsi="Times New Roman"/>
        </w:rPr>
        <w:t>о</w:t>
      </w:r>
      <w:r w:rsidRPr="007A6BDB">
        <w:rPr>
          <w:rFonts w:ascii="Times New Roman" w:hAnsi="Times New Roman"/>
          <w:spacing w:val="1"/>
        </w:rPr>
        <w:t xml:space="preserve"> </w:t>
      </w:r>
      <w:r w:rsidRPr="007A6BDB">
        <w:rPr>
          <w:rFonts w:ascii="Times New Roman" w:hAnsi="Times New Roman"/>
          <w:spacing w:val="-2"/>
        </w:rPr>
        <w:t>и</w:t>
      </w:r>
      <w:r w:rsidRPr="007A6BDB">
        <w:rPr>
          <w:rFonts w:ascii="Times New Roman" w:hAnsi="Times New Roman"/>
        </w:rPr>
        <w:t>х форм</w:t>
      </w:r>
      <w:r w:rsidRPr="007A6BDB">
        <w:rPr>
          <w:rFonts w:ascii="Times New Roman" w:hAnsi="Times New Roman"/>
          <w:spacing w:val="-3"/>
        </w:rPr>
        <w:t>у</w:t>
      </w:r>
      <w:r w:rsidRPr="007A6BDB">
        <w:rPr>
          <w:rFonts w:ascii="Times New Roman" w:hAnsi="Times New Roman"/>
          <w:spacing w:val="-1"/>
        </w:rPr>
        <w:t>л</w:t>
      </w:r>
      <w:r w:rsidRPr="007A6BDB">
        <w:rPr>
          <w:rFonts w:ascii="Times New Roman" w:hAnsi="Times New Roman"/>
        </w:rPr>
        <w:t>ам;</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spacing w:val="-1"/>
        </w:rPr>
        <w:t>о</w:t>
      </w:r>
      <w:r w:rsidRPr="007A6BDB">
        <w:rPr>
          <w:rFonts w:ascii="Times New Roman" w:hAnsi="Times New Roman"/>
          <w:spacing w:val="1"/>
        </w:rPr>
        <w:t>пр</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rPr>
        <w:t>елять</w:t>
      </w:r>
      <w:r w:rsidRPr="007A6BDB">
        <w:rPr>
          <w:rFonts w:ascii="Times New Roman" w:hAnsi="Times New Roman"/>
          <w:spacing w:val="-1"/>
        </w:rPr>
        <w:t xml:space="preserve"> в</w:t>
      </w:r>
      <w:r w:rsidRPr="007A6BDB">
        <w:rPr>
          <w:rFonts w:ascii="Times New Roman" w:hAnsi="Times New Roman"/>
        </w:rPr>
        <w:t>ален</w:t>
      </w:r>
      <w:r w:rsidRPr="007A6BDB">
        <w:rPr>
          <w:rFonts w:ascii="Times New Roman" w:hAnsi="Times New Roman"/>
          <w:spacing w:val="-3"/>
        </w:rPr>
        <w:t>т</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сть</w:t>
      </w:r>
      <w:r w:rsidRPr="007A6BDB">
        <w:rPr>
          <w:rFonts w:ascii="Times New Roman" w:hAnsi="Times New Roman"/>
          <w:spacing w:val="-1"/>
        </w:rPr>
        <w:t xml:space="preserve"> </w:t>
      </w:r>
      <w:r w:rsidRPr="007A6BDB">
        <w:rPr>
          <w:rFonts w:ascii="Times New Roman" w:hAnsi="Times New Roman"/>
        </w:rPr>
        <w:t>ат</w:t>
      </w:r>
      <w:r w:rsidRPr="007A6BDB">
        <w:rPr>
          <w:rFonts w:ascii="Times New Roman" w:hAnsi="Times New Roman"/>
          <w:spacing w:val="-2"/>
        </w:rPr>
        <w:t>о</w:t>
      </w:r>
      <w:r w:rsidRPr="007A6BDB">
        <w:rPr>
          <w:rFonts w:ascii="Times New Roman" w:hAnsi="Times New Roman"/>
        </w:rPr>
        <w:t>ма э</w:t>
      </w:r>
      <w:r w:rsidRPr="007A6BDB">
        <w:rPr>
          <w:rFonts w:ascii="Times New Roman" w:hAnsi="Times New Roman"/>
          <w:spacing w:val="-1"/>
        </w:rPr>
        <w:t>л</w:t>
      </w:r>
      <w:r w:rsidRPr="007A6BDB">
        <w:rPr>
          <w:rFonts w:ascii="Times New Roman" w:hAnsi="Times New Roman"/>
        </w:rPr>
        <w:t>еме</w:t>
      </w:r>
      <w:r w:rsidRPr="007A6BDB">
        <w:rPr>
          <w:rFonts w:ascii="Times New Roman" w:hAnsi="Times New Roman"/>
          <w:spacing w:val="1"/>
        </w:rPr>
        <w:t>н</w:t>
      </w:r>
      <w:r w:rsidRPr="007A6BDB">
        <w:rPr>
          <w:rFonts w:ascii="Times New Roman" w:hAnsi="Times New Roman"/>
        </w:rPr>
        <w:t>та в</w:t>
      </w:r>
      <w:r w:rsidRPr="007A6BDB">
        <w:rPr>
          <w:rFonts w:ascii="Times New Roman" w:hAnsi="Times New Roman"/>
          <w:spacing w:val="-1"/>
        </w:rPr>
        <w:t xml:space="preserve"> </w:t>
      </w:r>
      <w:r w:rsidRPr="007A6BDB">
        <w:rPr>
          <w:rFonts w:ascii="Times New Roman" w:hAnsi="Times New Roman"/>
          <w:spacing w:val="-3"/>
        </w:rPr>
        <w:t>с</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spacing w:val="-2"/>
        </w:rPr>
        <w:t>е</w:t>
      </w:r>
      <w:r w:rsidRPr="007A6BDB">
        <w:rPr>
          <w:rFonts w:ascii="Times New Roman" w:hAnsi="Times New Roman"/>
          <w:spacing w:val="1"/>
        </w:rPr>
        <w:t>ни</w:t>
      </w:r>
      <w:r w:rsidRPr="007A6BDB">
        <w:rPr>
          <w:rFonts w:ascii="Times New Roman" w:hAnsi="Times New Roman"/>
          <w:spacing w:val="-2"/>
        </w:rPr>
        <w:t>я</w:t>
      </w:r>
      <w:r w:rsidRPr="007A6BDB">
        <w:rPr>
          <w:rFonts w:ascii="Times New Roman" w:hAnsi="Times New Roman"/>
        </w:rPr>
        <w:t>х;</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spacing w:val="-1"/>
        </w:rPr>
        <w:t>о</w:t>
      </w:r>
      <w:r w:rsidRPr="007A6BDB">
        <w:rPr>
          <w:rFonts w:ascii="Times New Roman" w:hAnsi="Times New Roman"/>
          <w:spacing w:val="1"/>
        </w:rPr>
        <w:t>пр</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rPr>
        <w:t>елять</w:t>
      </w:r>
      <w:r w:rsidRPr="007A6BDB">
        <w:rPr>
          <w:rFonts w:ascii="Times New Roman" w:hAnsi="Times New Roman"/>
          <w:spacing w:val="-1"/>
        </w:rPr>
        <w:t xml:space="preserve"> ти</w:t>
      </w:r>
      <w:r w:rsidRPr="007A6BDB">
        <w:rPr>
          <w:rFonts w:ascii="Times New Roman" w:hAnsi="Times New Roman"/>
        </w:rPr>
        <w:t>п</w:t>
      </w:r>
      <w:r w:rsidRPr="007A6BDB">
        <w:rPr>
          <w:rFonts w:ascii="Times New Roman" w:hAnsi="Times New Roman"/>
          <w:spacing w:val="1"/>
        </w:rPr>
        <w:t xml:space="preserve"> </w:t>
      </w:r>
      <w:r w:rsidRPr="007A6BDB">
        <w:rPr>
          <w:rFonts w:ascii="Times New Roman" w:hAnsi="Times New Roman"/>
          <w:spacing w:val="-2"/>
        </w:rPr>
        <w:t>х</w:t>
      </w:r>
      <w:r w:rsidRPr="007A6BDB">
        <w:rPr>
          <w:rFonts w:ascii="Times New Roman" w:hAnsi="Times New Roman"/>
          <w:spacing w:val="1"/>
        </w:rPr>
        <w:t>и</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 xml:space="preserve">х </w:t>
      </w:r>
      <w:r w:rsidRPr="007A6BDB">
        <w:rPr>
          <w:rFonts w:ascii="Times New Roman" w:hAnsi="Times New Roman"/>
          <w:spacing w:val="1"/>
        </w:rPr>
        <w:t>р</w:t>
      </w:r>
      <w:r w:rsidRPr="007A6BDB">
        <w:rPr>
          <w:rFonts w:ascii="Times New Roman" w:hAnsi="Times New Roman"/>
        </w:rPr>
        <w:t>еа</w:t>
      </w:r>
      <w:r w:rsidRPr="007A6BDB">
        <w:rPr>
          <w:rFonts w:ascii="Times New Roman" w:hAnsi="Times New Roman"/>
          <w:spacing w:val="-2"/>
        </w:rPr>
        <w:t>к</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й;</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spacing w:val="-1"/>
        </w:rPr>
        <w:t>н</w:t>
      </w:r>
      <w:r w:rsidRPr="007A6BDB">
        <w:rPr>
          <w:rFonts w:ascii="Times New Roman" w:hAnsi="Times New Roman"/>
        </w:rPr>
        <w:t>азывать</w:t>
      </w:r>
      <w:r w:rsidRPr="007A6BDB">
        <w:rPr>
          <w:rFonts w:ascii="Times New Roman" w:hAnsi="Times New Roman"/>
          <w:spacing w:val="-1"/>
        </w:rPr>
        <w:t xml:space="preserve"> </w:t>
      </w:r>
      <w:r w:rsidRPr="007A6BDB">
        <w:rPr>
          <w:rFonts w:ascii="Times New Roman" w:hAnsi="Times New Roman"/>
        </w:rPr>
        <w:t>приз</w:t>
      </w:r>
      <w:r w:rsidRPr="007A6BDB">
        <w:rPr>
          <w:rFonts w:ascii="Times New Roman" w:hAnsi="Times New Roman"/>
          <w:spacing w:val="-2"/>
        </w:rPr>
        <w:t>н</w:t>
      </w:r>
      <w:r w:rsidRPr="007A6BDB">
        <w:rPr>
          <w:rFonts w:ascii="Times New Roman" w:hAnsi="Times New Roman"/>
        </w:rPr>
        <w:t>а</w:t>
      </w:r>
      <w:r w:rsidRPr="007A6BDB">
        <w:rPr>
          <w:rFonts w:ascii="Times New Roman" w:hAnsi="Times New Roman"/>
          <w:spacing w:val="-2"/>
        </w:rPr>
        <w:t>к</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 xml:space="preserve">и </w:t>
      </w:r>
      <w:r w:rsidRPr="007A6BDB">
        <w:rPr>
          <w:rFonts w:ascii="Times New Roman" w:hAnsi="Times New Roman"/>
          <w:spacing w:val="-4"/>
        </w:rPr>
        <w:t>у</w:t>
      </w:r>
      <w:r w:rsidRPr="007A6BDB">
        <w:rPr>
          <w:rFonts w:ascii="Times New Roman" w:hAnsi="Times New Roman"/>
        </w:rPr>
        <w:t xml:space="preserve">словия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те</w:t>
      </w:r>
      <w:r w:rsidRPr="007A6BDB">
        <w:rPr>
          <w:rFonts w:ascii="Times New Roman" w:hAnsi="Times New Roman"/>
          <w:spacing w:val="-2"/>
        </w:rPr>
        <w:t>к</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spacing w:val="1"/>
        </w:rPr>
        <w:t>хи</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ес</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rPr>
        <w:t>ре</w:t>
      </w:r>
      <w:r w:rsidRPr="007A6BDB">
        <w:rPr>
          <w:rFonts w:ascii="Times New Roman" w:hAnsi="Times New Roman"/>
          <w:spacing w:val="-2"/>
        </w:rPr>
        <w:t>а</w:t>
      </w:r>
      <w:r w:rsidRPr="007A6BDB">
        <w:rPr>
          <w:rFonts w:ascii="Times New Roman" w:hAnsi="Times New Roman"/>
        </w:rPr>
        <w:t>к</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й;</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выявлять признаки, свидетельствующие о протекании химической реакции при выполнении химического опыта;</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с</w:t>
      </w:r>
      <w:r w:rsidRPr="007A6BDB">
        <w:rPr>
          <w:rFonts w:ascii="Times New Roman" w:hAnsi="Times New Roman"/>
          <w:spacing w:val="1"/>
        </w:rPr>
        <w:t>о</w:t>
      </w:r>
      <w:r w:rsidRPr="007A6BDB">
        <w:rPr>
          <w:rFonts w:ascii="Times New Roman" w:hAnsi="Times New Roman"/>
        </w:rPr>
        <w:t>став</w:t>
      </w:r>
      <w:r w:rsidRPr="007A6BDB">
        <w:rPr>
          <w:rFonts w:ascii="Times New Roman" w:hAnsi="Times New Roman"/>
          <w:spacing w:val="-1"/>
        </w:rPr>
        <w:t>л</w:t>
      </w:r>
      <w:r w:rsidRPr="007A6BDB">
        <w:rPr>
          <w:rFonts w:ascii="Times New Roman" w:hAnsi="Times New Roman"/>
        </w:rPr>
        <w:t>ять</w:t>
      </w:r>
      <w:r w:rsidRPr="007A6BDB">
        <w:rPr>
          <w:rFonts w:ascii="Times New Roman" w:hAnsi="Times New Roman"/>
          <w:spacing w:val="-1"/>
        </w:rPr>
        <w:t xml:space="preserve"> </w:t>
      </w:r>
      <w:r w:rsidRPr="007A6BDB">
        <w:rPr>
          <w:rFonts w:ascii="Times New Roman" w:hAnsi="Times New Roman"/>
          <w:spacing w:val="-2"/>
        </w:rPr>
        <w:t>ф</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rPr>
        <w:t>м</w:t>
      </w:r>
      <w:r w:rsidRPr="007A6BDB">
        <w:rPr>
          <w:rFonts w:ascii="Times New Roman" w:hAnsi="Times New Roman"/>
          <w:spacing w:val="-4"/>
        </w:rPr>
        <w:t>у</w:t>
      </w:r>
      <w:r w:rsidRPr="007A6BDB">
        <w:rPr>
          <w:rFonts w:ascii="Times New Roman" w:hAnsi="Times New Roman"/>
          <w:spacing w:val="1"/>
        </w:rPr>
        <w:t>л</w:t>
      </w:r>
      <w:r w:rsidRPr="007A6BDB">
        <w:rPr>
          <w:rFonts w:ascii="Times New Roman" w:hAnsi="Times New Roman"/>
        </w:rPr>
        <w:t>ы</w:t>
      </w:r>
      <w:r w:rsidRPr="007A6BDB">
        <w:rPr>
          <w:rFonts w:ascii="Times New Roman" w:hAnsi="Times New Roman"/>
          <w:spacing w:val="1"/>
        </w:rPr>
        <w:t xml:space="preserve"> </w:t>
      </w:r>
      <w:r w:rsidRPr="007A6BDB">
        <w:rPr>
          <w:rFonts w:ascii="Times New Roman" w:hAnsi="Times New Roman"/>
          <w:spacing w:val="-2"/>
        </w:rPr>
        <w:t>б</w:t>
      </w:r>
      <w:r w:rsidRPr="007A6BDB">
        <w:rPr>
          <w:rFonts w:ascii="Times New Roman" w:hAnsi="Times New Roman"/>
          <w:spacing w:val="1"/>
        </w:rPr>
        <w:t>ин</w:t>
      </w:r>
      <w:r w:rsidRPr="007A6BDB">
        <w:rPr>
          <w:rFonts w:ascii="Times New Roman" w:hAnsi="Times New Roman"/>
          <w:spacing w:val="-2"/>
        </w:rPr>
        <w:t>а</w:t>
      </w:r>
      <w:r w:rsidRPr="007A6BDB">
        <w:rPr>
          <w:rFonts w:ascii="Times New Roman" w:hAnsi="Times New Roman"/>
          <w:spacing w:val="-1"/>
        </w:rPr>
        <w:t>р</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х с</w:t>
      </w:r>
      <w:r w:rsidRPr="007A6BDB">
        <w:rPr>
          <w:rFonts w:ascii="Times New Roman" w:hAnsi="Times New Roman"/>
          <w:spacing w:val="1"/>
        </w:rPr>
        <w:t>о</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й;</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с</w:t>
      </w:r>
      <w:r w:rsidRPr="007A6BDB">
        <w:rPr>
          <w:rFonts w:ascii="Times New Roman" w:hAnsi="Times New Roman"/>
          <w:spacing w:val="1"/>
        </w:rPr>
        <w:t>о</w:t>
      </w:r>
      <w:r w:rsidRPr="007A6BDB">
        <w:rPr>
          <w:rFonts w:ascii="Times New Roman" w:hAnsi="Times New Roman"/>
        </w:rPr>
        <w:t>став</w:t>
      </w:r>
      <w:r w:rsidRPr="007A6BDB">
        <w:rPr>
          <w:rFonts w:ascii="Times New Roman" w:hAnsi="Times New Roman"/>
          <w:spacing w:val="-1"/>
        </w:rPr>
        <w:t>л</w:t>
      </w:r>
      <w:r w:rsidRPr="007A6BDB">
        <w:rPr>
          <w:rFonts w:ascii="Times New Roman" w:hAnsi="Times New Roman"/>
        </w:rPr>
        <w:t>ять</w:t>
      </w:r>
      <w:r w:rsidRPr="007A6BDB">
        <w:rPr>
          <w:rFonts w:ascii="Times New Roman" w:hAnsi="Times New Roman"/>
          <w:spacing w:val="-1"/>
        </w:rPr>
        <w:t xml:space="preserve"> </w:t>
      </w:r>
      <w:r w:rsidRPr="007A6BDB">
        <w:rPr>
          <w:rFonts w:ascii="Times New Roman" w:hAnsi="Times New Roman"/>
          <w:spacing w:val="-4"/>
        </w:rPr>
        <w:t>у</w:t>
      </w:r>
      <w:r w:rsidRPr="007A6BDB">
        <w:rPr>
          <w:rFonts w:ascii="Times New Roman" w:hAnsi="Times New Roman"/>
          <w:spacing w:val="1"/>
        </w:rPr>
        <w:t>р</w:t>
      </w:r>
      <w:r w:rsidRPr="007A6BDB">
        <w:rPr>
          <w:rFonts w:ascii="Times New Roman" w:hAnsi="Times New Roman"/>
        </w:rPr>
        <w:t>авн</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 xml:space="preserve">я </w:t>
      </w:r>
      <w:r w:rsidRPr="007A6BDB">
        <w:rPr>
          <w:rFonts w:ascii="Times New Roman" w:hAnsi="Times New Roman"/>
          <w:spacing w:val="1"/>
        </w:rPr>
        <w:t>хи</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2"/>
        </w:rPr>
        <w:t xml:space="preserve"> </w:t>
      </w:r>
      <w:r w:rsidRPr="007A6BDB">
        <w:rPr>
          <w:rFonts w:ascii="Times New Roman" w:hAnsi="Times New Roman"/>
          <w:spacing w:val="1"/>
        </w:rPr>
        <w:t>р</w:t>
      </w:r>
      <w:r w:rsidRPr="007A6BDB">
        <w:rPr>
          <w:rFonts w:ascii="Times New Roman" w:hAnsi="Times New Roman"/>
        </w:rPr>
        <w:t>еа</w:t>
      </w:r>
      <w:r w:rsidRPr="007A6BDB">
        <w:rPr>
          <w:rFonts w:ascii="Times New Roman" w:hAnsi="Times New Roman"/>
          <w:spacing w:val="-2"/>
        </w:rPr>
        <w:t>к</w:t>
      </w:r>
      <w:r w:rsidRPr="007A6BDB">
        <w:rPr>
          <w:rFonts w:ascii="Times New Roman" w:hAnsi="Times New Roman"/>
          <w:spacing w:val="-1"/>
        </w:rPr>
        <w:t>ци</w:t>
      </w:r>
      <w:r w:rsidRPr="007A6BDB">
        <w:rPr>
          <w:rFonts w:ascii="Times New Roman" w:hAnsi="Times New Roman"/>
        </w:rPr>
        <w:t>й;</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с</w:t>
      </w:r>
      <w:r w:rsidRPr="007A6BDB">
        <w:rPr>
          <w:rFonts w:ascii="Times New Roman" w:hAnsi="Times New Roman"/>
          <w:spacing w:val="1"/>
        </w:rPr>
        <w:t>об</w:t>
      </w:r>
      <w:r w:rsidRPr="007A6BDB">
        <w:rPr>
          <w:rFonts w:ascii="Times New Roman" w:hAnsi="Times New Roman"/>
          <w:spacing w:val="-1"/>
        </w:rPr>
        <w:t>л</w:t>
      </w:r>
      <w:r w:rsidRPr="007A6BDB">
        <w:rPr>
          <w:rFonts w:ascii="Times New Roman" w:hAnsi="Times New Roman"/>
          <w:spacing w:val="-3"/>
        </w:rPr>
        <w:t>ю</w:t>
      </w:r>
      <w:r w:rsidRPr="007A6BDB">
        <w:rPr>
          <w:rFonts w:ascii="Times New Roman" w:hAnsi="Times New Roman"/>
          <w:spacing w:val="1"/>
        </w:rPr>
        <w:t>д</w:t>
      </w:r>
      <w:r w:rsidRPr="007A6BDB">
        <w:rPr>
          <w:rFonts w:ascii="Times New Roman" w:hAnsi="Times New Roman"/>
        </w:rPr>
        <w:t>ать</w:t>
      </w:r>
      <w:r w:rsidRPr="007A6BDB">
        <w:rPr>
          <w:rFonts w:ascii="Times New Roman" w:hAnsi="Times New Roman"/>
          <w:spacing w:val="-1"/>
        </w:rPr>
        <w:t xml:space="preserve"> </w:t>
      </w:r>
      <w:r w:rsidRPr="007A6BDB">
        <w:rPr>
          <w:rFonts w:ascii="Times New Roman" w:hAnsi="Times New Roman"/>
          <w:spacing w:val="-2"/>
        </w:rPr>
        <w:t>п</w:t>
      </w:r>
      <w:r w:rsidRPr="007A6BDB">
        <w:rPr>
          <w:rFonts w:ascii="Times New Roman" w:hAnsi="Times New Roman"/>
          <w:spacing w:val="1"/>
        </w:rPr>
        <w:t>р</w:t>
      </w:r>
      <w:r w:rsidRPr="007A6BDB">
        <w:rPr>
          <w:rFonts w:ascii="Times New Roman" w:hAnsi="Times New Roman"/>
        </w:rPr>
        <w:t>авила</w:t>
      </w:r>
      <w:r w:rsidRPr="007A6BDB">
        <w:rPr>
          <w:rFonts w:ascii="Times New Roman" w:hAnsi="Times New Roman"/>
          <w:spacing w:val="-3"/>
        </w:rPr>
        <w:t xml:space="preserve"> </w:t>
      </w:r>
      <w:r w:rsidRPr="007A6BDB">
        <w:rPr>
          <w:rFonts w:ascii="Times New Roman" w:hAnsi="Times New Roman"/>
          <w:spacing w:val="1"/>
        </w:rPr>
        <w:t>б</w:t>
      </w:r>
      <w:r w:rsidRPr="007A6BDB">
        <w:rPr>
          <w:rFonts w:ascii="Times New Roman" w:hAnsi="Times New Roman"/>
        </w:rPr>
        <w:t>ез</w:t>
      </w:r>
      <w:r w:rsidRPr="007A6BDB">
        <w:rPr>
          <w:rFonts w:ascii="Times New Roman" w:hAnsi="Times New Roman"/>
          <w:spacing w:val="-2"/>
        </w:rPr>
        <w:t>о</w:t>
      </w:r>
      <w:r w:rsidRPr="007A6BDB">
        <w:rPr>
          <w:rFonts w:ascii="Times New Roman" w:hAnsi="Times New Roman"/>
          <w:spacing w:val="1"/>
        </w:rPr>
        <w:t>п</w:t>
      </w:r>
      <w:r w:rsidRPr="007A6BDB">
        <w:rPr>
          <w:rFonts w:ascii="Times New Roman" w:hAnsi="Times New Roman"/>
        </w:rPr>
        <w:t>а</w:t>
      </w:r>
      <w:r w:rsidRPr="007A6BDB">
        <w:rPr>
          <w:rFonts w:ascii="Times New Roman" w:hAnsi="Times New Roman"/>
          <w:spacing w:val="-2"/>
        </w:rPr>
        <w:t>с</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 xml:space="preserve">й </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spacing w:val="1"/>
        </w:rPr>
        <w:t>бо</w:t>
      </w:r>
      <w:r w:rsidRPr="007A6BDB">
        <w:rPr>
          <w:rFonts w:ascii="Times New Roman" w:hAnsi="Times New Roman"/>
          <w:spacing w:val="-3"/>
        </w:rPr>
        <w:t>т</w:t>
      </w:r>
      <w:r w:rsidRPr="007A6BDB">
        <w:rPr>
          <w:rFonts w:ascii="Times New Roman" w:hAnsi="Times New Roman"/>
        </w:rPr>
        <w:t>ы</w:t>
      </w:r>
      <w:r w:rsidRPr="007A6BDB">
        <w:rPr>
          <w:rFonts w:ascii="Times New Roman" w:hAnsi="Times New Roman"/>
          <w:spacing w:val="1"/>
        </w:rPr>
        <w:t xml:space="preserve"> </w:t>
      </w:r>
      <w:r w:rsidRPr="007A6BDB">
        <w:rPr>
          <w:rFonts w:ascii="Times New Roman" w:hAnsi="Times New Roman"/>
          <w:spacing w:val="-2"/>
        </w:rPr>
        <w:t>п</w:t>
      </w:r>
      <w:r w:rsidRPr="007A6BDB">
        <w:rPr>
          <w:rFonts w:ascii="Times New Roman" w:hAnsi="Times New Roman"/>
          <w:spacing w:val="1"/>
        </w:rPr>
        <w:t>р</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3"/>
        </w:rPr>
        <w:t>е</w:t>
      </w:r>
      <w:r w:rsidRPr="007A6BDB">
        <w:rPr>
          <w:rFonts w:ascii="Times New Roman" w:hAnsi="Times New Roman"/>
          <w:spacing w:val="1"/>
        </w:rPr>
        <w:t>д</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 xml:space="preserve">и </w:t>
      </w:r>
      <w:r w:rsidRPr="007A6BDB">
        <w:rPr>
          <w:rFonts w:ascii="Times New Roman" w:hAnsi="Times New Roman"/>
          <w:spacing w:val="-1"/>
        </w:rPr>
        <w:t>оп</w:t>
      </w:r>
      <w:r w:rsidRPr="007A6BDB">
        <w:rPr>
          <w:rFonts w:ascii="Times New Roman" w:hAnsi="Times New Roman"/>
          <w:spacing w:val="1"/>
        </w:rPr>
        <w:t>ы</w:t>
      </w:r>
      <w:r w:rsidRPr="007A6BDB">
        <w:rPr>
          <w:rFonts w:ascii="Times New Roman" w:hAnsi="Times New Roman"/>
          <w:spacing w:val="-3"/>
        </w:rPr>
        <w:t>т</w:t>
      </w:r>
      <w:r w:rsidRPr="007A6BDB">
        <w:rPr>
          <w:rFonts w:ascii="Times New Roman" w:hAnsi="Times New Roman"/>
          <w:spacing w:val="1"/>
        </w:rPr>
        <w:t>ов;</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1"/>
        </w:rPr>
        <w:t>ль</w:t>
      </w:r>
      <w:r w:rsidRPr="007A6BDB">
        <w:rPr>
          <w:rFonts w:ascii="Times New Roman" w:hAnsi="Times New Roman"/>
        </w:rPr>
        <w:t>зоват</w:t>
      </w:r>
      <w:r w:rsidRPr="007A6BDB">
        <w:rPr>
          <w:rFonts w:ascii="Times New Roman" w:hAnsi="Times New Roman"/>
          <w:spacing w:val="-1"/>
        </w:rPr>
        <w:t>ь</w:t>
      </w:r>
      <w:r w:rsidRPr="007A6BDB">
        <w:rPr>
          <w:rFonts w:ascii="Times New Roman" w:hAnsi="Times New Roman"/>
        </w:rPr>
        <w:t xml:space="preserve">ся </w:t>
      </w:r>
      <w:r w:rsidRPr="007A6BDB">
        <w:rPr>
          <w:rFonts w:ascii="Times New Roman" w:hAnsi="Times New Roman"/>
          <w:spacing w:val="-1"/>
        </w:rPr>
        <w:t>л</w:t>
      </w:r>
      <w:r w:rsidRPr="007A6BDB">
        <w:rPr>
          <w:rFonts w:ascii="Times New Roman" w:hAnsi="Times New Roman"/>
        </w:rPr>
        <w:t>а</w:t>
      </w:r>
      <w:r w:rsidRPr="007A6BDB">
        <w:rPr>
          <w:rFonts w:ascii="Times New Roman" w:hAnsi="Times New Roman"/>
          <w:spacing w:val="-1"/>
        </w:rPr>
        <w:t>бор</w:t>
      </w:r>
      <w:r w:rsidRPr="007A6BDB">
        <w:rPr>
          <w:rFonts w:ascii="Times New Roman" w:hAnsi="Times New Roman"/>
        </w:rPr>
        <w:t>ат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 xml:space="preserve">м </w:t>
      </w:r>
      <w:r w:rsidRPr="007A6BDB">
        <w:rPr>
          <w:rFonts w:ascii="Times New Roman" w:hAnsi="Times New Roman"/>
          <w:spacing w:val="1"/>
        </w:rPr>
        <w:t>о</w:t>
      </w:r>
      <w:r w:rsidRPr="007A6BDB">
        <w:rPr>
          <w:rFonts w:ascii="Times New Roman" w:hAnsi="Times New Roman"/>
          <w:spacing w:val="-1"/>
        </w:rPr>
        <w:t>бо</w:t>
      </w:r>
      <w:r w:rsidRPr="007A6BDB">
        <w:rPr>
          <w:rFonts w:ascii="Times New Roman" w:hAnsi="Times New Roman"/>
          <w:spacing w:val="1"/>
        </w:rPr>
        <w:t>р</w:t>
      </w:r>
      <w:r w:rsidRPr="007A6BDB">
        <w:rPr>
          <w:rFonts w:ascii="Times New Roman" w:hAnsi="Times New Roman"/>
          <w:spacing w:val="-4"/>
        </w:rPr>
        <w:t>у</w:t>
      </w:r>
      <w:r w:rsidRPr="007A6BDB">
        <w:rPr>
          <w:rFonts w:ascii="Times New Roman" w:hAnsi="Times New Roman"/>
          <w:spacing w:val="1"/>
        </w:rPr>
        <w:t>до</w:t>
      </w:r>
      <w:r w:rsidRPr="007A6BDB">
        <w:rPr>
          <w:rFonts w:ascii="Times New Roman" w:hAnsi="Times New Roman"/>
        </w:rPr>
        <w:t>ва</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ем</w:t>
      </w:r>
      <w:r w:rsidRPr="007A6BDB">
        <w:rPr>
          <w:rFonts w:ascii="Times New Roman" w:hAnsi="Times New Roman"/>
          <w:spacing w:val="-3"/>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spacing w:val="-2"/>
        </w:rPr>
        <w:t>п</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у</w:t>
      </w:r>
      <w:r w:rsidRPr="007A6BDB">
        <w:rPr>
          <w:rFonts w:ascii="Times New Roman" w:hAnsi="Times New Roman"/>
          <w:spacing w:val="1"/>
        </w:rPr>
        <w:t>до</w:t>
      </w:r>
      <w:r w:rsidRPr="007A6BDB">
        <w:rPr>
          <w:rFonts w:ascii="Times New Roman" w:hAnsi="Times New Roman"/>
        </w:rPr>
        <w:t>й;</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вы</w:t>
      </w:r>
      <w:r w:rsidRPr="007A6BDB">
        <w:rPr>
          <w:rFonts w:ascii="Times New Roman" w:hAnsi="Times New Roman"/>
          <w:spacing w:val="-1"/>
        </w:rPr>
        <w:t>ч</w:t>
      </w:r>
      <w:r w:rsidRPr="007A6BDB">
        <w:rPr>
          <w:rFonts w:ascii="Times New Roman" w:hAnsi="Times New Roman"/>
          <w:spacing w:val="1"/>
        </w:rPr>
        <w:t>и</w:t>
      </w:r>
      <w:r w:rsidRPr="007A6BDB">
        <w:rPr>
          <w:rFonts w:ascii="Times New Roman" w:hAnsi="Times New Roman"/>
        </w:rPr>
        <w:t>слять</w:t>
      </w:r>
      <w:r w:rsidRPr="007A6BDB">
        <w:rPr>
          <w:rFonts w:ascii="Times New Roman" w:hAnsi="Times New Roman"/>
          <w:spacing w:val="-1"/>
        </w:rPr>
        <w:t xml:space="preserve"> </w:t>
      </w:r>
      <w:r w:rsidRPr="007A6BDB">
        <w:rPr>
          <w:rFonts w:ascii="Times New Roman" w:hAnsi="Times New Roman"/>
        </w:rPr>
        <w:t>о</w:t>
      </w:r>
      <w:r w:rsidRPr="007A6BDB">
        <w:rPr>
          <w:rFonts w:ascii="Times New Roman" w:hAnsi="Times New Roman"/>
          <w:spacing w:val="-2"/>
        </w:rPr>
        <w:t>т</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и</w:t>
      </w:r>
      <w:r w:rsidRPr="007A6BDB">
        <w:rPr>
          <w:rFonts w:ascii="Times New Roman" w:hAnsi="Times New Roman"/>
          <w:spacing w:val="-3"/>
        </w:rPr>
        <w:t>т</w:t>
      </w:r>
      <w:r w:rsidRPr="007A6BDB">
        <w:rPr>
          <w:rFonts w:ascii="Times New Roman" w:hAnsi="Times New Roman"/>
          <w:spacing w:val="-2"/>
        </w:rPr>
        <w:t>е</w:t>
      </w:r>
      <w:r w:rsidRPr="007A6BDB">
        <w:rPr>
          <w:rFonts w:ascii="Times New Roman" w:hAnsi="Times New Roman"/>
          <w:spacing w:val="-1"/>
        </w:rPr>
        <w:t>ль</w:t>
      </w:r>
      <w:r w:rsidRPr="007A6BDB">
        <w:rPr>
          <w:rFonts w:ascii="Times New Roman" w:hAnsi="Times New Roman"/>
          <w:spacing w:val="1"/>
        </w:rPr>
        <w:t>н</w:t>
      </w:r>
      <w:r w:rsidRPr="007A6BDB">
        <w:rPr>
          <w:rFonts w:ascii="Times New Roman" w:hAnsi="Times New Roman"/>
          <w:spacing w:val="-4"/>
        </w:rPr>
        <w:t>у</w:t>
      </w:r>
      <w:r w:rsidRPr="007A6BDB">
        <w:rPr>
          <w:rFonts w:ascii="Times New Roman" w:hAnsi="Times New Roman"/>
        </w:rPr>
        <w:t>ю м</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rPr>
        <w:t>ек</w:t>
      </w:r>
      <w:r w:rsidRPr="007A6BDB">
        <w:rPr>
          <w:rFonts w:ascii="Times New Roman" w:hAnsi="Times New Roman"/>
          <w:spacing w:val="-3"/>
        </w:rPr>
        <w:t>у</w:t>
      </w:r>
      <w:r w:rsidRPr="007A6BDB">
        <w:rPr>
          <w:rFonts w:ascii="Times New Roman" w:hAnsi="Times New Roman"/>
          <w:spacing w:val="-1"/>
        </w:rPr>
        <w:t>л</w:t>
      </w:r>
      <w:r w:rsidRPr="007A6BDB">
        <w:rPr>
          <w:rFonts w:ascii="Times New Roman" w:hAnsi="Times New Roman"/>
        </w:rPr>
        <w:t>я</w:t>
      </w:r>
      <w:r w:rsidRPr="007A6BDB">
        <w:rPr>
          <w:rFonts w:ascii="Times New Roman" w:hAnsi="Times New Roman"/>
          <w:spacing w:val="1"/>
        </w:rPr>
        <w:t>рн</w:t>
      </w:r>
      <w:r w:rsidRPr="007A6BDB">
        <w:rPr>
          <w:rFonts w:ascii="Times New Roman" w:hAnsi="Times New Roman"/>
          <w:spacing w:val="-4"/>
        </w:rPr>
        <w:t>у</w:t>
      </w:r>
      <w:r w:rsidRPr="007A6BDB">
        <w:rPr>
          <w:rFonts w:ascii="Times New Roman" w:hAnsi="Times New Roman"/>
        </w:rPr>
        <w:t>ю и м</w:t>
      </w:r>
      <w:r w:rsidRPr="007A6BDB">
        <w:rPr>
          <w:rFonts w:ascii="Times New Roman" w:hAnsi="Times New Roman"/>
          <w:spacing w:val="-2"/>
        </w:rPr>
        <w:t>о</w:t>
      </w:r>
      <w:r w:rsidRPr="007A6BDB">
        <w:rPr>
          <w:rFonts w:ascii="Times New Roman" w:hAnsi="Times New Roman"/>
          <w:spacing w:val="-1"/>
        </w:rPr>
        <w:t>л</w:t>
      </w:r>
      <w:r w:rsidRPr="007A6BDB">
        <w:rPr>
          <w:rFonts w:ascii="Times New Roman" w:hAnsi="Times New Roman"/>
        </w:rPr>
        <w:t>я</w:t>
      </w:r>
      <w:r w:rsidRPr="007A6BDB">
        <w:rPr>
          <w:rFonts w:ascii="Times New Roman" w:hAnsi="Times New Roman"/>
          <w:spacing w:val="1"/>
        </w:rPr>
        <w:t>рн</w:t>
      </w:r>
      <w:r w:rsidRPr="007A6BDB">
        <w:rPr>
          <w:rFonts w:ascii="Times New Roman" w:hAnsi="Times New Roman"/>
          <w:spacing w:val="-4"/>
        </w:rPr>
        <w:t>у</w:t>
      </w:r>
      <w:r w:rsidRPr="007A6BDB">
        <w:rPr>
          <w:rFonts w:ascii="Times New Roman" w:hAnsi="Times New Roman"/>
        </w:rPr>
        <w:t>ю массы вещест</w:t>
      </w:r>
      <w:r w:rsidRPr="007A6BDB">
        <w:rPr>
          <w:rFonts w:ascii="Times New Roman" w:hAnsi="Times New Roman"/>
          <w:spacing w:val="-1"/>
        </w:rPr>
        <w:t>в</w:t>
      </w:r>
      <w:r w:rsidRPr="007A6BDB">
        <w:rPr>
          <w:rFonts w:ascii="Times New Roman" w:hAnsi="Times New Roman"/>
        </w:rPr>
        <w:t>;</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вычислять мас</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4"/>
        </w:rPr>
        <w:t>у</w:t>
      </w:r>
      <w:r w:rsidRPr="007A6BDB">
        <w:rPr>
          <w:rFonts w:ascii="Times New Roman" w:hAnsi="Times New Roman"/>
        </w:rPr>
        <w:t>ю</w:t>
      </w:r>
      <w:r w:rsidRPr="007A6BDB">
        <w:rPr>
          <w:rFonts w:ascii="Times New Roman" w:hAnsi="Times New Roman"/>
          <w:spacing w:val="1"/>
        </w:rPr>
        <w:t xml:space="preserve"> до</w:t>
      </w:r>
      <w:r w:rsidRPr="007A6BDB">
        <w:rPr>
          <w:rFonts w:ascii="Times New Roman" w:hAnsi="Times New Roman"/>
          <w:spacing w:val="-1"/>
        </w:rPr>
        <w:t>л</w:t>
      </w:r>
      <w:r w:rsidRPr="007A6BDB">
        <w:rPr>
          <w:rFonts w:ascii="Times New Roman" w:hAnsi="Times New Roman"/>
        </w:rPr>
        <w:t xml:space="preserve">ю </w:t>
      </w:r>
      <w:r w:rsidRPr="007A6BDB">
        <w:rPr>
          <w:rFonts w:ascii="Times New Roman" w:hAnsi="Times New Roman"/>
          <w:spacing w:val="1"/>
        </w:rPr>
        <w:t>хи</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го</w:t>
      </w:r>
      <w:r w:rsidRPr="007A6BDB">
        <w:rPr>
          <w:rFonts w:ascii="Times New Roman" w:hAnsi="Times New Roman"/>
          <w:spacing w:val="1"/>
        </w:rPr>
        <w:t xml:space="preserve"> </w:t>
      </w:r>
      <w:r w:rsidRPr="007A6BDB">
        <w:rPr>
          <w:rFonts w:ascii="Times New Roman" w:hAnsi="Times New Roman"/>
          <w:spacing w:val="-1"/>
        </w:rPr>
        <w:t>эл</w:t>
      </w:r>
      <w:r w:rsidRPr="007A6BDB">
        <w:rPr>
          <w:rFonts w:ascii="Times New Roman" w:hAnsi="Times New Roman"/>
        </w:rPr>
        <w:t>е</w:t>
      </w:r>
      <w:r w:rsidRPr="007A6BDB">
        <w:rPr>
          <w:rFonts w:ascii="Times New Roman" w:hAnsi="Times New Roman"/>
          <w:spacing w:val="-3"/>
        </w:rPr>
        <w:t>м</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rPr>
        <w:t>та по форм</w:t>
      </w:r>
      <w:r w:rsidRPr="007A6BDB">
        <w:rPr>
          <w:rFonts w:ascii="Times New Roman" w:hAnsi="Times New Roman"/>
          <w:spacing w:val="-3"/>
        </w:rPr>
        <w:t>у</w:t>
      </w:r>
      <w:r w:rsidRPr="007A6BDB">
        <w:rPr>
          <w:rFonts w:ascii="Times New Roman" w:hAnsi="Times New Roman"/>
          <w:spacing w:val="-1"/>
        </w:rPr>
        <w:t>л</w:t>
      </w:r>
      <w:r w:rsidRPr="007A6BDB">
        <w:rPr>
          <w:rFonts w:ascii="Times New Roman" w:hAnsi="Times New Roman"/>
        </w:rPr>
        <w:t>е с</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1"/>
        </w:rPr>
        <w:t>д</w:t>
      </w:r>
      <w:r w:rsidRPr="007A6BDB">
        <w:rPr>
          <w:rFonts w:ascii="Times New Roman" w:hAnsi="Times New Roman"/>
          <w:spacing w:val="1"/>
        </w:rPr>
        <w:t>ин</w:t>
      </w:r>
      <w:r w:rsidRPr="007A6BDB">
        <w:rPr>
          <w:rFonts w:ascii="Times New Roman" w:hAnsi="Times New Roman"/>
          <w:spacing w:val="-2"/>
        </w:rPr>
        <w:t>е</w:t>
      </w:r>
      <w:r w:rsidRPr="007A6BDB">
        <w:rPr>
          <w:rFonts w:ascii="Times New Roman" w:hAnsi="Times New Roman"/>
          <w:spacing w:val="-1"/>
        </w:rPr>
        <w:t>ни</w:t>
      </w:r>
      <w:r w:rsidRPr="007A6BDB">
        <w:rPr>
          <w:rFonts w:ascii="Times New Roman" w:hAnsi="Times New Roman"/>
        </w:rPr>
        <w:t>я;</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вы</w:t>
      </w:r>
      <w:r w:rsidRPr="007A6BDB">
        <w:rPr>
          <w:rFonts w:ascii="Times New Roman" w:hAnsi="Times New Roman"/>
          <w:spacing w:val="-1"/>
        </w:rPr>
        <w:t>ч</w:t>
      </w:r>
      <w:r w:rsidRPr="007A6BDB">
        <w:rPr>
          <w:rFonts w:ascii="Times New Roman" w:hAnsi="Times New Roman"/>
          <w:spacing w:val="1"/>
        </w:rPr>
        <w:t>и</w:t>
      </w:r>
      <w:r w:rsidRPr="007A6BDB">
        <w:rPr>
          <w:rFonts w:ascii="Times New Roman" w:hAnsi="Times New Roman"/>
        </w:rPr>
        <w:t>слять</w:t>
      </w:r>
      <w:r w:rsidRPr="007A6BDB">
        <w:rPr>
          <w:rFonts w:ascii="Times New Roman" w:hAnsi="Times New Roman"/>
          <w:spacing w:val="-1"/>
        </w:rPr>
        <w:t xml:space="preserve"> </w:t>
      </w:r>
      <w:r w:rsidRPr="007A6BDB">
        <w:rPr>
          <w:rFonts w:ascii="Times New Roman" w:hAnsi="Times New Roman"/>
          <w:spacing w:val="-3"/>
        </w:rPr>
        <w:t>к</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 xml:space="preserve">во, объем </w:t>
      </w:r>
      <w:r w:rsidRPr="007A6BDB">
        <w:rPr>
          <w:rFonts w:ascii="Times New Roman" w:hAnsi="Times New Roman"/>
          <w:spacing w:val="1"/>
        </w:rPr>
        <w:t>и</w:t>
      </w:r>
      <w:r w:rsidRPr="007A6BDB">
        <w:rPr>
          <w:rFonts w:ascii="Times New Roman" w:hAnsi="Times New Roman"/>
          <w:spacing w:val="-1"/>
        </w:rPr>
        <w:t>л</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ма</w:t>
      </w:r>
      <w:r w:rsidRPr="007A6BDB">
        <w:rPr>
          <w:rFonts w:ascii="Times New Roman" w:hAnsi="Times New Roman"/>
          <w:spacing w:val="-3"/>
        </w:rPr>
        <w:t>с</w:t>
      </w:r>
      <w:r w:rsidRPr="007A6BDB">
        <w:rPr>
          <w:rFonts w:ascii="Times New Roman" w:hAnsi="Times New Roman"/>
        </w:rPr>
        <w:t>су</w:t>
      </w:r>
      <w:r w:rsidRPr="007A6BDB">
        <w:rPr>
          <w:rFonts w:ascii="Times New Roman" w:hAnsi="Times New Roman"/>
          <w:spacing w:val="-3"/>
        </w:rPr>
        <w:t xml:space="preserve"> </w:t>
      </w:r>
      <w:r w:rsidRPr="007A6BDB">
        <w:rPr>
          <w:rFonts w:ascii="Times New Roman" w:hAnsi="Times New Roman"/>
          <w:spacing w:val="-1"/>
        </w:rPr>
        <w:t>в</w:t>
      </w:r>
      <w:r w:rsidRPr="007A6BDB">
        <w:rPr>
          <w:rFonts w:ascii="Times New Roman" w:hAnsi="Times New Roman"/>
        </w:rPr>
        <w:t>ещества</w:t>
      </w:r>
      <w:r w:rsidRPr="007A6BDB">
        <w:rPr>
          <w:rFonts w:ascii="Times New Roman" w:hAnsi="Times New Roman"/>
          <w:spacing w:val="-1"/>
        </w:rPr>
        <w:t xml:space="preserve"> </w:t>
      </w:r>
      <w:r w:rsidRPr="007A6BDB">
        <w:rPr>
          <w:rFonts w:ascii="Times New Roman" w:hAnsi="Times New Roman"/>
          <w:spacing w:val="1"/>
        </w:rPr>
        <w:t>п</w:t>
      </w:r>
      <w:r w:rsidRPr="007A6BDB">
        <w:rPr>
          <w:rFonts w:ascii="Times New Roman" w:hAnsi="Times New Roman"/>
        </w:rPr>
        <w:t>о к</w:t>
      </w:r>
      <w:r w:rsidRPr="007A6BDB">
        <w:rPr>
          <w:rFonts w:ascii="Times New Roman" w:hAnsi="Times New Roman"/>
          <w:spacing w:val="1"/>
        </w:rPr>
        <w:t>о</w:t>
      </w:r>
      <w:r w:rsidRPr="007A6BDB">
        <w:rPr>
          <w:rFonts w:ascii="Times New Roman" w:hAnsi="Times New Roman"/>
          <w:spacing w:val="-1"/>
        </w:rPr>
        <w:t>ли</w:t>
      </w:r>
      <w:r w:rsidRPr="007A6BDB">
        <w:rPr>
          <w:rFonts w:ascii="Times New Roman" w:hAnsi="Times New Roman"/>
        </w:rPr>
        <w:t>честву, объему,</w:t>
      </w:r>
      <w:r w:rsidRPr="007A6BDB">
        <w:rPr>
          <w:rFonts w:ascii="Times New Roman" w:hAnsi="Times New Roman"/>
          <w:spacing w:val="1"/>
        </w:rPr>
        <w:t xml:space="preserve"> </w:t>
      </w:r>
      <w:r w:rsidRPr="007A6BDB">
        <w:rPr>
          <w:rFonts w:ascii="Times New Roman" w:hAnsi="Times New Roman"/>
        </w:rPr>
        <w:t>ма</w:t>
      </w:r>
      <w:r w:rsidRPr="007A6BDB">
        <w:rPr>
          <w:rFonts w:ascii="Times New Roman" w:hAnsi="Times New Roman"/>
          <w:spacing w:val="-3"/>
        </w:rPr>
        <w:t>с</w:t>
      </w:r>
      <w:r w:rsidRPr="007A6BDB">
        <w:rPr>
          <w:rFonts w:ascii="Times New Roman" w:hAnsi="Times New Roman"/>
        </w:rPr>
        <w:t xml:space="preserve">се </w:t>
      </w:r>
      <w:r w:rsidRPr="007A6BDB">
        <w:rPr>
          <w:rFonts w:ascii="Times New Roman" w:hAnsi="Times New Roman"/>
          <w:spacing w:val="1"/>
        </w:rPr>
        <w:t>р</w:t>
      </w:r>
      <w:r w:rsidRPr="007A6BDB">
        <w:rPr>
          <w:rFonts w:ascii="Times New Roman" w:hAnsi="Times New Roman"/>
        </w:rPr>
        <w:t>еаг</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1"/>
        </w:rPr>
        <w:t xml:space="preserve"> </w:t>
      </w:r>
      <w:r w:rsidRPr="007A6BDB">
        <w:rPr>
          <w:rFonts w:ascii="Times New Roman" w:hAnsi="Times New Roman"/>
          <w:spacing w:val="1"/>
        </w:rPr>
        <w:t>и</w:t>
      </w:r>
      <w:r w:rsidRPr="007A6BDB">
        <w:rPr>
          <w:rFonts w:ascii="Times New Roman" w:hAnsi="Times New Roman"/>
          <w:spacing w:val="-1"/>
        </w:rPr>
        <w:t>л</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spacing w:val="1"/>
        </w:rPr>
        <w:t>п</w:t>
      </w:r>
      <w:r w:rsidRPr="007A6BDB">
        <w:rPr>
          <w:rFonts w:ascii="Times New Roman" w:hAnsi="Times New Roman"/>
          <w:spacing w:val="-1"/>
        </w:rPr>
        <w:t>род</w:t>
      </w:r>
      <w:r w:rsidRPr="007A6BDB">
        <w:rPr>
          <w:rFonts w:ascii="Times New Roman" w:hAnsi="Times New Roman"/>
          <w:spacing w:val="-4"/>
        </w:rPr>
        <w:t>у</w:t>
      </w:r>
      <w:r w:rsidRPr="007A6BDB">
        <w:rPr>
          <w:rFonts w:ascii="Times New Roman" w:hAnsi="Times New Roman"/>
        </w:rPr>
        <w:t>кт</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1"/>
        </w:rPr>
        <w:t xml:space="preserve"> </w:t>
      </w:r>
      <w:r w:rsidRPr="007A6BDB">
        <w:rPr>
          <w:rFonts w:ascii="Times New Roman" w:hAnsi="Times New Roman"/>
          <w:spacing w:val="1"/>
        </w:rPr>
        <w:t>р</w:t>
      </w:r>
      <w:r w:rsidRPr="007A6BDB">
        <w:rPr>
          <w:rFonts w:ascii="Times New Roman" w:hAnsi="Times New Roman"/>
        </w:rPr>
        <w:t>еак</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и;</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spacing w:val="-1"/>
        </w:rPr>
        <w:t>х</w:t>
      </w:r>
      <w:r w:rsidRPr="007A6BDB">
        <w:rPr>
          <w:rFonts w:ascii="Times New Roman" w:hAnsi="Times New Roman"/>
        </w:rPr>
        <w:t>а</w:t>
      </w:r>
      <w:r w:rsidRPr="007A6BDB">
        <w:rPr>
          <w:rFonts w:ascii="Times New Roman" w:hAnsi="Times New Roman"/>
          <w:spacing w:val="1"/>
        </w:rPr>
        <w:t>р</w:t>
      </w:r>
      <w:r w:rsidRPr="007A6BDB">
        <w:rPr>
          <w:rFonts w:ascii="Times New Roman" w:hAnsi="Times New Roman"/>
        </w:rPr>
        <w:t>акт</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 xml:space="preserve">зовать </w:t>
      </w:r>
      <w:r w:rsidRPr="007A6BDB">
        <w:rPr>
          <w:rFonts w:ascii="Times New Roman" w:hAnsi="Times New Roman"/>
          <w:spacing w:val="-3"/>
        </w:rPr>
        <w:t>ф</w:t>
      </w:r>
      <w:r w:rsidRPr="007A6BDB">
        <w:rPr>
          <w:rFonts w:ascii="Times New Roman" w:hAnsi="Times New Roman"/>
          <w:spacing w:val="-1"/>
        </w:rPr>
        <w:t>и</w:t>
      </w:r>
      <w:r w:rsidRPr="007A6BDB">
        <w:rPr>
          <w:rFonts w:ascii="Times New Roman" w:hAnsi="Times New Roman"/>
        </w:rPr>
        <w:t>зич</w:t>
      </w:r>
      <w:r w:rsidRPr="007A6BDB">
        <w:rPr>
          <w:rFonts w:ascii="Times New Roman" w:hAnsi="Times New Roman"/>
          <w:spacing w:val="1"/>
        </w:rPr>
        <w:t>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rPr>
        <w:t xml:space="preserve">и </w:t>
      </w:r>
      <w:r w:rsidRPr="007A6BDB">
        <w:rPr>
          <w:rFonts w:ascii="Times New Roman" w:hAnsi="Times New Roman"/>
          <w:spacing w:val="1"/>
        </w:rPr>
        <w:t>хи</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е с</w:t>
      </w:r>
      <w:r w:rsidRPr="007A6BDB">
        <w:rPr>
          <w:rFonts w:ascii="Times New Roman" w:hAnsi="Times New Roman"/>
          <w:spacing w:val="-1"/>
        </w:rPr>
        <w:t>во</w:t>
      </w:r>
      <w:r w:rsidRPr="007A6BDB">
        <w:rPr>
          <w:rFonts w:ascii="Times New Roman" w:hAnsi="Times New Roman"/>
          <w:spacing w:val="1"/>
        </w:rPr>
        <w:t>й</w:t>
      </w:r>
      <w:r w:rsidRPr="007A6BDB">
        <w:rPr>
          <w:rFonts w:ascii="Times New Roman" w:hAnsi="Times New Roman"/>
        </w:rPr>
        <w:t>ст</w:t>
      </w:r>
      <w:r w:rsidRPr="007A6BDB">
        <w:rPr>
          <w:rFonts w:ascii="Times New Roman" w:hAnsi="Times New Roman"/>
          <w:spacing w:val="-3"/>
        </w:rPr>
        <w:t>в</w:t>
      </w:r>
      <w:r w:rsidRPr="007A6BDB">
        <w:rPr>
          <w:rFonts w:ascii="Times New Roman" w:hAnsi="Times New Roman"/>
        </w:rPr>
        <w:t>а прос</w:t>
      </w:r>
      <w:r w:rsidRPr="007A6BDB">
        <w:rPr>
          <w:rFonts w:ascii="Times New Roman" w:hAnsi="Times New Roman"/>
          <w:spacing w:val="-2"/>
        </w:rPr>
        <w:t>т</w:t>
      </w:r>
      <w:r w:rsidRPr="007A6BDB">
        <w:rPr>
          <w:rFonts w:ascii="Times New Roman" w:hAnsi="Times New Roman"/>
          <w:spacing w:val="1"/>
        </w:rPr>
        <w:t>ы</w:t>
      </w:r>
      <w:r w:rsidRPr="007A6BDB">
        <w:rPr>
          <w:rFonts w:ascii="Times New Roman" w:hAnsi="Times New Roman"/>
        </w:rPr>
        <w:t>х вещест</w:t>
      </w:r>
      <w:r w:rsidRPr="007A6BDB">
        <w:rPr>
          <w:rFonts w:ascii="Times New Roman" w:hAnsi="Times New Roman"/>
          <w:spacing w:val="-1"/>
        </w:rPr>
        <w:t>в</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spacing w:val="-3"/>
        </w:rPr>
        <w:t>к</w:t>
      </w:r>
      <w:r w:rsidRPr="007A6BDB">
        <w:rPr>
          <w:rFonts w:ascii="Times New Roman" w:hAnsi="Times New Roman"/>
          <w:spacing w:val="1"/>
        </w:rPr>
        <w:t>и</w:t>
      </w:r>
      <w:r w:rsidRPr="007A6BDB">
        <w:rPr>
          <w:rFonts w:ascii="Times New Roman" w:hAnsi="Times New Roman"/>
        </w:rPr>
        <w:t>с</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spacing w:val="-1"/>
        </w:rPr>
        <w:t>ро</w:t>
      </w:r>
      <w:r w:rsidRPr="007A6BDB">
        <w:rPr>
          <w:rFonts w:ascii="Times New Roman" w:hAnsi="Times New Roman"/>
          <w:spacing w:val="1"/>
        </w:rPr>
        <w:t>д</w:t>
      </w:r>
      <w:r w:rsidRPr="007A6BDB">
        <w:rPr>
          <w:rFonts w:ascii="Times New Roman" w:hAnsi="Times New Roman"/>
        </w:rPr>
        <w:t>а</w:t>
      </w:r>
      <w:r w:rsidRPr="007A6BDB">
        <w:rPr>
          <w:rFonts w:ascii="Times New Roman" w:hAnsi="Times New Roman"/>
          <w:spacing w:val="-3"/>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spacing w:val="-1"/>
        </w:rPr>
        <w:t>во</w:t>
      </w:r>
      <w:r w:rsidRPr="007A6BDB">
        <w:rPr>
          <w:rFonts w:ascii="Times New Roman" w:hAnsi="Times New Roman"/>
          <w:spacing w:val="1"/>
        </w:rPr>
        <w:t>д</w:t>
      </w:r>
      <w:r w:rsidRPr="007A6BDB">
        <w:rPr>
          <w:rFonts w:ascii="Times New Roman" w:hAnsi="Times New Roman"/>
          <w:spacing w:val="-1"/>
        </w:rPr>
        <w:t>ор</w:t>
      </w:r>
      <w:r w:rsidRPr="007A6BDB">
        <w:rPr>
          <w:rFonts w:ascii="Times New Roman" w:hAnsi="Times New Roman"/>
          <w:spacing w:val="1"/>
        </w:rPr>
        <w:t>од</w:t>
      </w:r>
      <w:r w:rsidRPr="007A6BDB">
        <w:rPr>
          <w:rFonts w:ascii="Times New Roman" w:hAnsi="Times New Roman"/>
        </w:rPr>
        <w:t>а;</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4"/>
        </w:rPr>
        <w:t>у</w:t>
      </w:r>
      <w:r w:rsidRPr="007A6BDB">
        <w:rPr>
          <w:rFonts w:ascii="Times New Roman" w:hAnsi="Times New Roman"/>
        </w:rPr>
        <w:t>чать,</w:t>
      </w:r>
      <w:r w:rsidRPr="007A6BDB">
        <w:rPr>
          <w:rFonts w:ascii="Times New Roman" w:hAnsi="Times New Roman"/>
          <w:spacing w:val="-1"/>
        </w:rPr>
        <w:t xml:space="preserve"> </w:t>
      </w:r>
      <w:r w:rsidRPr="007A6BDB">
        <w:rPr>
          <w:rFonts w:ascii="Times New Roman" w:hAnsi="Times New Roman"/>
        </w:rPr>
        <w:t>со</w:t>
      </w:r>
      <w:r w:rsidRPr="007A6BDB">
        <w:rPr>
          <w:rFonts w:ascii="Times New Roman" w:hAnsi="Times New Roman"/>
          <w:spacing w:val="1"/>
        </w:rPr>
        <w:t>б</w:t>
      </w:r>
      <w:r w:rsidRPr="007A6BDB">
        <w:rPr>
          <w:rFonts w:ascii="Times New Roman" w:hAnsi="Times New Roman"/>
          <w:spacing w:val="-1"/>
        </w:rPr>
        <w:t>и</w:t>
      </w:r>
      <w:r w:rsidRPr="007A6BDB">
        <w:rPr>
          <w:rFonts w:ascii="Times New Roman" w:hAnsi="Times New Roman"/>
          <w:spacing w:val="1"/>
        </w:rPr>
        <w:t>р</w:t>
      </w:r>
      <w:r w:rsidRPr="007A6BDB">
        <w:rPr>
          <w:rFonts w:ascii="Times New Roman" w:hAnsi="Times New Roman"/>
        </w:rPr>
        <w:t>ать кислород и водород</w:t>
      </w:r>
      <w:r w:rsidRPr="007A6BDB">
        <w:rPr>
          <w:rFonts w:ascii="Times New Roman" w:hAnsi="Times New Roman"/>
          <w:spacing w:val="-1"/>
        </w:rPr>
        <w:t>;</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рас</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rPr>
        <w:t>зна</w:t>
      </w:r>
      <w:r w:rsidRPr="007A6BDB">
        <w:rPr>
          <w:rFonts w:ascii="Times New Roman" w:hAnsi="Times New Roman"/>
          <w:spacing w:val="-2"/>
        </w:rPr>
        <w:t>в</w:t>
      </w:r>
      <w:r w:rsidRPr="007A6BDB">
        <w:rPr>
          <w:rFonts w:ascii="Times New Roman" w:hAnsi="Times New Roman"/>
        </w:rPr>
        <w:t>ать</w:t>
      </w:r>
      <w:r w:rsidRPr="007A6BDB">
        <w:rPr>
          <w:rFonts w:ascii="Times New Roman" w:hAnsi="Times New Roman"/>
          <w:spacing w:val="-1"/>
        </w:rPr>
        <w:t xml:space="preserve"> </w:t>
      </w:r>
      <w:r w:rsidRPr="007A6BDB">
        <w:rPr>
          <w:rFonts w:ascii="Times New Roman" w:hAnsi="Times New Roman"/>
        </w:rPr>
        <w:t>опы</w:t>
      </w:r>
      <w:r w:rsidRPr="007A6BDB">
        <w:rPr>
          <w:rFonts w:ascii="Times New Roman" w:hAnsi="Times New Roman"/>
          <w:spacing w:val="-3"/>
        </w:rPr>
        <w:t>т</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м п</w:t>
      </w:r>
      <w:r w:rsidRPr="007A6BDB">
        <w:rPr>
          <w:rFonts w:ascii="Times New Roman" w:hAnsi="Times New Roman"/>
          <w:spacing w:val="-3"/>
        </w:rPr>
        <w:t>у</w:t>
      </w:r>
      <w:r w:rsidRPr="007A6BDB">
        <w:rPr>
          <w:rFonts w:ascii="Times New Roman" w:hAnsi="Times New Roman"/>
        </w:rPr>
        <w:t>тем газ</w:t>
      </w:r>
      <w:r w:rsidRPr="007A6BDB">
        <w:rPr>
          <w:rFonts w:ascii="Times New Roman" w:hAnsi="Times New Roman"/>
          <w:spacing w:val="-1"/>
        </w:rPr>
        <w:t>о</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3"/>
        </w:rPr>
        <w:t>з</w:t>
      </w:r>
      <w:r w:rsidRPr="007A6BDB">
        <w:rPr>
          <w:rFonts w:ascii="Times New Roman" w:hAnsi="Times New Roman"/>
          <w:spacing w:val="1"/>
        </w:rPr>
        <w:t>ны</w:t>
      </w:r>
      <w:r w:rsidRPr="007A6BDB">
        <w:rPr>
          <w:rFonts w:ascii="Times New Roman" w:hAnsi="Times New Roman"/>
        </w:rPr>
        <w:t xml:space="preserve">е </w:t>
      </w:r>
      <w:r w:rsidRPr="007A6BDB">
        <w:rPr>
          <w:rFonts w:ascii="Times New Roman" w:hAnsi="Times New Roman"/>
          <w:spacing w:val="-1"/>
        </w:rPr>
        <w:t>в</w:t>
      </w:r>
      <w:r w:rsidRPr="007A6BDB">
        <w:rPr>
          <w:rFonts w:ascii="Times New Roman" w:hAnsi="Times New Roman"/>
          <w:spacing w:val="-2"/>
        </w:rPr>
        <w:t>е</w:t>
      </w:r>
      <w:r w:rsidRPr="007A6BDB">
        <w:rPr>
          <w:rFonts w:ascii="Times New Roman" w:hAnsi="Times New Roman"/>
        </w:rPr>
        <w:t>ще</w:t>
      </w:r>
      <w:r w:rsidRPr="007A6BDB">
        <w:rPr>
          <w:rFonts w:ascii="Times New Roman" w:hAnsi="Times New Roman"/>
          <w:spacing w:val="-2"/>
        </w:rPr>
        <w:t>с</w:t>
      </w:r>
      <w:r w:rsidRPr="007A6BDB">
        <w:rPr>
          <w:rFonts w:ascii="Times New Roman" w:hAnsi="Times New Roman"/>
        </w:rPr>
        <w:t>т</w:t>
      </w:r>
      <w:r w:rsidRPr="007A6BDB">
        <w:rPr>
          <w:rFonts w:ascii="Times New Roman" w:hAnsi="Times New Roman"/>
          <w:spacing w:val="-1"/>
        </w:rPr>
        <w:t>в</w:t>
      </w:r>
      <w:r w:rsidRPr="007A6BDB">
        <w:rPr>
          <w:rFonts w:ascii="Times New Roman" w:hAnsi="Times New Roman"/>
        </w:rPr>
        <w:t>а:</w:t>
      </w:r>
      <w:r w:rsidRPr="007A6BDB">
        <w:rPr>
          <w:rFonts w:ascii="Times New Roman" w:hAnsi="Times New Roman"/>
          <w:spacing w:val="1"/>
        </w:rPr>
        <w:t xml:space="preserve"> </w:t>
      </w:r>
      <w:r w:rsidRPr="007A6BDB">
        <w:rPr>
          <w:rFonts w:ascii="Times New Roman" w:hAnsi="Times New Roman"/>
        </w:rPr>
        <w:t>к</w:t>
      </w:r>
      <w:r w:rsidRPr="007A6BDB">
        <w:rPr>
          <w:rFonts w:ascii="Times New Roman" w:hAnsi="Times New Roman"/>
          <w:spacing w:val="-2"/>
        </w:rPr>
        <w:t>и</w:t>
      </w:r>
      <w:r w:rsidRPr="007A6BDB">
        <w:rPr>
          <w:rFonts w:ascii="Times New Roman" w:hAnsi="Times New Roman"/>
        </w:rPr>
        <w:t>сл</w:t>
      </w:r>
      <w:r w:rsidRPr="007A6BDB">
        <w:rPr>
          <w:rFonts w:ascii="Times New Roman" w:hAnsi="Times New Roman"/>
          <w:spacing w:val="-2"/>
        </w:rPr>
        <w:t>о</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rPr>
        <w:t>, вод</w:t>
      </w:r>
      <w:r w:rsidRPr="007A6BDB">
        <w:rPr>
          <w:rFonts w:ascii="Times New Roman" w:hAnsi="Times New Roman"/>
          <w:spacing w:val="-2"/>
        </w:rPr>
        <w:t>о</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д;</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рас</w:t>
      </w:r>
      <w:r w:rsidRPr="007A6BDB">
        <w:rPr>
          <w:rFonts w:ascii="Times New Roman" w:hAnsi="Times New Roman"/>
          <w:spacing w:val="-2"/>
        </w:rPr>
        <w:t>к</w:t>
      </w:r>
      <w:r w:rsidRPr="007A6BDB">
        <w:rPr>
          <w:rFonts w:ascii="Times New Roman" w:hAnsi="Times New Roman"/>
          <w:spacing w:val="1"/>
        </w:rPr>
        <w:t>ры</w:t>
      </w:r>
      <w:r w:rsidRPr="007A6BDB">
        <w:rPr>
          <w:rFonts w:ascii="Times New Roman" w:hAnsi="Times New Roman"/>
        </w:rPr>
        <w:t>вать</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3"/>
        </w:rPr>
        <w:t>м</w:t>
      </w:r>
      <w:r w:rsidRPr="007A6BDB">
        <w:rPr>
          <w:rFonts w:ascii="Times New Roman" w:hAnsi="Times New Roman"/>
          <w:spacing w:val="1"/>
        </w:rPr>
        <w:t>ы</w:t>
      </w:r>
      <w:r w:rsidRPr="007A6BDB">
        <w:rPr>
          <w:rFonts w:ascii="Times New Roman" w:hAnsi="Times New Roman"/>
        </w:rPr>
        <w:t>сл</w:t>
      </w:r>
      <w:r w:rsidRPr="007A6BDB">
        <w:rPr>
          <w:rFonts w:ascii="Times New Roman" w:hAnsi="Times New Roman"/>
          <w:spacing w:val="-1"/>
        </w:rPr>
        <w:t xml:space="preserve"> </w:t>
      </w:r>
      <w:r w:rsidRPr="007A6BDB">
        <w:rPr>
          <w:rFonts w:ascii="Times New Roman" w:hAnsi="Times New Roman"/>
          <w:spacing w:val="-3"/>
        </w:rPr>
        <w:t>з</w:t>
      </w:r>
      <w:r w:rsidRPr="007A6BDB">
        <w:rPr>
          <w:rFonts w:ascii="Times New Roman" w:hAnsi="Times New Roman"/>
        </w:rPr>
        <w:t xml:space="preserve">акона </w:t>
      </w:r>
      <w:r w:rsidRPr="007A6BDB">
        <w:rPr>
          <w:rFonts w:ascii="Times New Roman" w:hAnsi="Times New Roman"/>
          <w:spacing w:val="-1"/>
        </w:rPr>
        <w:t>А</w:t>
      </w:r>
      <w:r w:rsidRPr="007A6BDB">
        <w:rPr>
          <w:rFonts w:ascii="Times New Roman" w:hAnsi="Times New Roman"/>
        </w:rPr>
        <w:t>вог</w:t>
      </w:r>
      <w:r w:rsidRPr="007A6BDB">
        <w:rPr>
          <w:rFonts w:ascii="Times New Roman" w:hAnsi="Times New Roman"/>
          <w:spacing w:val="1"/>
        </w:rPr>
        <w:t>а</w:t>
      </w:r>
      <w:r w:rsidRPr="007A6BDB">
        <w:rPr>
          <w:rFonts w:ascii="Times New Roman" w:hAnsi="Times New Roman"/>
          <w:spacing w:val="-1"/>
        </w:rPr>
        <w:t>др</w:t>
      </w:r>
      <w:r w:rsidRPr="007A6BDB">
        <w:rPr>
          <w:rFonts w:ascii="Times New Roman" w:hAnsi="Times New Roman"/>
        </w:rPr>
        <w:t>о;</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рас</w:t>
      </w:r>
      <w:r w:rsidRPr="007A6BDB">
        <w:rPr>
          <w:rFonts w:ascii="Times New Roman" w:hAnsi="Times New Roman"/>
          <w:spacing w:val="-2"/>
        </w:rPr>
        <w:t>к</w:t>
      </w:r>
      <w:r w:rsidRPr="007A6BDB">
        <w:rPr>
          <w:rFonts w:ascii="Times New Roman" w:hAnsi="Times New Roman"/>
          <w:spacing w:val="1"/>
        </w:rPr>
        <w:t>ры</w:t>
      </w:r>
      <w:r w:rsidRPr="007A6BDB">
        <w:rPr>
          <w:rFonts w:ascii="Times New Roman" w:hAnsi="Times New Roman"/>
        </w:rPr>
        <w:t>вать</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3"/>
        </w:rPr>
        <w:t>м</w:t>
      </w:r>
      <w:r w:rsidRPr="007A6BDB">
        <w:rPr>
          <w:rFonts w:ascii="Times New Roman" w:hAnsi="Times New Roman"/>
          <w:spacing w:val="1"/>
        </w:rPr>
        <w:t>ы</w:t>
      </w:r>
      <w:r w:rsidRPr="007A6BDB">
        <w:rPr>
          <w:rFonts w:ascii="Times New Roman" w:hAnsi="Times New Roman"/>
        </w:rPr>
        <w:t>сл</w:t>
      </w:r>
      <w:r w:rsidRPr="007A6BDB">
        <w:rPr>
          <w:rFonts w:ascii="Times New Roman" w:hAnsi="Times New Roman"/>
          <w:spacing w:val="-1"/>
        </w:rPr>
        <w:t xml:space="preserve"> п</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rPr>
        <w:t>ят</w:t>
      </w:r>
      <w:r w:rsidRPr="007A6BDB">
        <w:rPr>
          <w:rFonts w:ascii="Times New Roman" w:hAnsi="Times New Roman"/>
          <w:spacing w:val="-1"/>
        </w:rPr>
        <w:t>и</w:t>
      </w:r>
      <w:r w:rsidRPr="007A6BDB">
        <w:rPr>
          <w:rFonts w:ascii="Times New Roman" w:hAnsi="Times New Roman"/>
        </w:rPr>
        <w:t xml:space="preserve">й </w:t>
      </w:r>
      <w:r w:rsidRPr="007A6BDB">
        <w:rPr>
          <w:rFonts w:ascii="Times New Roman" w:hAnsi="Times New Roman"/>
          <w:spacing w:val="-1"/>
        </w:rPr>
        <w:t>«</w:t>
      </w:r>
      <w:r w:rsidRPr="007A6BDB">
        <w:rPr>
          <w:rFonts w:ascii="Times New Roman" w:hAnsi="Times New Roman"/>
        </w:rPr>
        <w:t>тепл</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2"/>
        </w:rPr>
        <w:t>о</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spacing w:val="-1"/>
        </w:rPr>
        <w:t>э</w:t>
      </w:r>
      <w:r w:rsidRPr="007A6BDB">
        <w:rPr>
          <w:rFonts w:ascii="Times New Roman" w:hAnsi="Times New Roman"/>
          <w:spacing w:val="-2"/>
        </w:rPr>
        <w:t>ф</w:t>
      </w:r>
      <w:r w:rsidRPr="007A6BDB">
        <w:rPr>
          <w:rFonts w:ascii="Times New Roman" w:hAnsi="Times New Roman"/>
        </w:rPr>
        <w:t>фе</w:t>
      </w:r>
      <w:r w:rsidRPr="007A6BDB">
        <w:rPr>
          <w:rFonts w:ascii="Times New Roman" w:hAnsi="Times New Roman"/>
          <w:spacing w:val="1"/>
        </w:rPr>
        <w:t>к</w:t>
      </w:r>
      <w:r w:rsidRPr="007A6BDB">
        <w:rPr>
          <w:rFonts w:ascii="Times New Roman" w:hAnsi="Times New Roman"/>
        </w:rPr>
        <w:t>т</w:t>
      </w:r>
      <w:r w:rsidRPr="007A6BDB">
        <w:rPr>
          <w:rFonts w:ascii="Times New Roman" w:hAnsi="Times New Roman"/>
          <w:spacing w:val="-3"/>
        </w:rPr>
        <w:t xml:space="preserve"> </w:t>
      </w:r>
      <w:r w:rsidRPr="007A6BDB">
        <w:rPr>
          <w:rFonts w:ascii="Times New Roman" w:hAnsi="Times New Roman"/>
          <w:spacing w:val="-1"/>
        </w:rPr>
        <w:t>р</w:t>
      </w:r>
      <w:r w:rsidRPr="007A6BDB">
        <w:rPr>
          <w:rFonts w:ascii="Times New Roman" w:hAnsi="Times New Roman"/>
        </w:rPr>
        <w:t>еак</w:t>
      </w:r>
      <w:r w:rsidRPr="007A6BDB">
        <w:rPr>
          <w:rFonts w:ascii="Times New Roman" w:hAnsi="Times New Roman"/>
          <w:spacing w:val="-1"/>
        </w:rPr>
        <w:t>ц</w:t>
      </w:r>
      <w:r w:rsidRPr="007A6BDB">
        <w:rPr>
          <w:rFonts w:ascii="Times New Roman" w:hAnsi="Times New Roman"/>
          <w:spacing w:val="1"/>
        </w:rPr>
        <w:t>ии</w:t>
      </w:r>
      <w:r w:rsidRPr="007A6BDB">
        <w:rPr>
          <w:rFonts w:ascii="Times New Roman" w:hAnsi="Times New Roman"/>
          <w:spacing w:val="-1"/>
        </w:rPr>
        <w:t>»</w:t>
      </w:r>
      <w:r w:rsidRPr="007A6BDB">
        <w:rPr>
          <w:rFonts w:ascii="Times New Roman" w:hAnsi="Times New Roman"/>
        </w:rPr>
        <w:t xml:space="preserve">, </w:t>
      </w:r>
      <w:r w:rsidRPr="007A6BDB">
        <w:rPr>
          <w:rFonts w:ascii="Times New Roman" w:hAnsi="Times New Roman"/>
          <w:spacing w:val="-1"/>
        </w:rPr>
        <w:t>«</w:t>
      </w:r>
      <w:r w:rsidRPr="007A6BDB">
        <w:rPr>
          <w:rFonts w:ascii="Times New Roman" w:hAnsi="Times New Roman"/>
        </w:rPr>
        <w:t>м</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rPr>
        <w:t>ярн</w:t>
      </w:r>
      <w:r w:rsidRPr="007A6BDB">
        <w:rPr>
          <w:rFonts w:ascii="Times New Roman" w:hAnsi="Times New Roman"/>
          <w:spacing w:val="-1"/>
        </w:rPr>
        <w:t>ы</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spacing w:val="-2"/>
        </w:rPr>
        <w:t>о</w:t>
      </w:r>
      <w:r w:rsidRPr="007A6BDB">
        <w:rPr>
          <w:rFonts w:ascii="Times New Roman" w:hAnsi="Times New Roman"/>
          <w:spacing w:val="1"/>
        </w:rPr>
        <w:t>б</w:t>
      </w:r>
      <w:r w:rsidRPr="007A6BDB">
        <w:rPr>
          <w:rFonts w:ascii="Times New Roman" w:hAnsi="Times New Roman"/>
          <w:spacing w:val="-1"/>
        </w:rPr>
        <w:t>ъ</w:t>
      </w:r>
      <w:r w:rsidRPr="007A6BDB">
        <w:rPr>
          <w:rFonts w:ascii="Times New Roman" w:hAnsi="Times New Roman"/>
        </w:rPr>
        <w:t>ем»;</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spacing w:val="-1"/>
        </w:rPr>
        <w:t>х</w:t>
      </w:r>
      <w:r w:rsidRPr="007A6BDB">
        <w:rPr>
          <w:rFonts w:ascii="Times New Roman" w:hAnsi="Times New Roman"/>
        </w:rPr>
        <w:t>а</w:t>
      </w:r>
      <w:r w:rsidRPr="007A6BDB">
        <w:rPr>
          <w:rFonts w:ascii="Times New Roman" w:hAnsi="Times New Roman"/>
          <w:spacing w:val="1"/>
        </w:rPr>
        <w:t>р</w:t>
      </w:r>
      <w:r w:rsidRPr="007A6BDB">
        <w:rPr>
          <w:rFonts w:ascii="Times New Roman" w:hAnsi="Times New Roman"/>
        </w:rPr>
        <w:t>акт</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 xml:space="preserve">зовать </w:t>
      </w:r>
      <w:r w:rsidRPr="007A6BDB">
        <w:rPr>
          <w:rFonts w:ascii="Times New Roman" w:hAnsi="Times New Roman"/>
          <w:spacing w:val="-3"/>
        </w:rPr>
        <w:t>ф</w:t>
      </w:r>
      <w:r w:rsidRPr="007A6BDB">
        <w:rPr>
          <w:rFonts w:ascii="Times New Roman" w:hAnsi="Times New Roman"/>
          <w:spacing w:val="-1"/>
        </w:rPr>
        <w:t>и</w:t>
      </w:r>
      <w:r w:rsidRPr="007A6BDB">
        <w:rPr>
          <w:rFonts w:ascii="Times New Roman" w:hAnsi="Times New Roman"/>
        </w:rPr>
        <w:t>зич</w:t>
      </w:r>
      <w:r w:rsidRPr="007A6BDB">
        <w:rPr>
          <w:rFonts w:ascii="Times New Roman" w:hAnsi="Times New Roman"/>
          <w:spacing w:val="1"/>
        </w:rPr>
        <w:t>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rPr>
        <w:t xml:space="preserve">и </w:t>
      </w:r>
      <w:r w:rsidRPr="007A6BDB">
        <w:rPr>
          <w:rFonts w:ascii="Times New Roman" w:hAnsi="Times New Roman"/>
          <w:spacing w:val="1"/>
        </w:rPr>
        <w:t>хи</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е с</w:t>
      </w:r>
      <w:r w:rsidRPr="007A6BDB">
        <w:rPr>
          <w:rFonts w:ascii="Times New Roman" w:hAnsi="Times New Roman"/>
          <w:spacing w:val="-1"/>
        </w:rPr>
        <w:t>во</w:t>
      </w:r>
      <w:r w:rsidRPr="007A6BDB">
        <w:rPr>
          <w:rFonts w:ascii="Times New Roman" w:hAnsi="Times New Roman"/>
          <w:spacing w:val="1"/>
        </w:rPr>
        <w:t>й</w:t>
      </w:r>
      <w:r w:rsidRPr="007A6BDB">
        <w:rPr>
          <w:rFonts w:ascii="Times New Roman" w:hAnsi="Times New Roman"/>
        </w:rPr>
        <w:t>ст</w:t>
      </w:r>
      <w:r w:rsidRPr="007A6BDB">
        <w:rPr>
          <w:rFonts w:ascii="Times New Roman" w:hAnsi="Times New Roman"/>
          <w:spacing w:val="-3"/>
        </w:rPr>
        <w:t>в</w:t>
      </w:r>
      <w:r w:rsidRPr="007A6BDB">
        <w:rPr>
          <w:rFonts w:ascii="Times New Roman" w:hAnsi="Times New Roman"/>
        </w:rPr>
        <w:t xml:space="preserve">а </w:t>
      </w:r>
      <w:r w:rsidRPr="007A6BDB">
        <w:rPr>
          <w:rFonts w:ascii="Times New Roman" w:hAnsi="Times New Roman"/>
          <w:spacing w:val="-1"/>
        </w:rPr>
        <w:t>в</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rPr>
        <w:t>ы;</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рас</w:t>
      </w:r>
      <w:r w:rsidRPr="007A6BDB">
        <w:rPr>
          <w:rFonts w:ascii="Times New Roman" w:hAnsi="Times New Roman"/>
          <w:spacing w:val="-2"/>
        </w:rPr>
        <w:t>к</w:t>
      </w:r>
      <w:r w:rsidRPr="007A6BDB">
        <w:rPr>
          <w:rFonts w:ascii="Times New Roman" w:hAnsi="Times New Roman"/>
          <w:spacing w:val="1"/>
        </w:rPr>
        <w:t>ры</w:t>
      </w:r>
      <w:r w:rsidRPr="007A6BDB">
        <w:rPr>
          <w:rFonts w:ascii="Times New Roman" w:hAnsi="Times New Roman"/>
        </w:rPr>
        <w:t>вать</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3"/>
        </w:rPr>
        <w:t>м</w:t>
      </w:r>
      <w:r w:rsidRPr="007A6BDB">
        <w:rPr>
          <w:rFonts w:ascii="Times New Roman" w:hAnsi="Times New Roman"/>
          <w:spacing w:val="1"/>
        </w:rPr>
        <w:t>ы</w:t>
      </w:r>
      <w:r w:rsidRPr="007A6BDB">
        <w:rPr>
          <w:rFonts w:ascii="Times New Roman" w:hAnsi="Times New Roman"/>
        </w:rPr>
        <w:t>сл</w:t>
      </w:r>
      <w:r w:rsidRPr="007A6BDB">
        <w:rPr>
          <w:rFonts w:ascii="Times New Roman" w:hAnsi="Times New Roman"/>
          <w:spacing w:val="-1"/>
        </w:rPr>
        <w:t xml:space="preserve"> п</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rPr>
        <w:t>ят</w:t>
      </w:r>
      <w:r w:rsidRPr="007A6BDB">
        <w:rPr>
          <w:rFonts w:ascii="Times New Roman" w:hAnsi="Times New Roman"/>
          <w:spacing w:val="1"/>
        </w:rPr>
        <w:t>и</w:t>
      </w:r>
      <w:r w:rsidRPr="007A6BDB">
        <w:rPr>
          <w:rFonts w:ascii="Times New Roman" w:hAnsi="Times New Roman"/>
        </w:rPr>
        <w:t xml:space="preserve">я </w:t>
      </w:r>
      <w:r w:rsidRPr="007A6BDB">
        <w:rPr>
          <w:rFonts w:ascii="Times New Roman" w:hAnsi="Times New Roman"/>
          <w:spacing w:val="-1"/>
        </w:rPr>
        <w:t>«</w:t>
      </w:r>
      <w:r w:rsidRPr="007A6BDB">
        <w:rPr>
          <w:rFonts w:ascii="Times New Roman" w:hAnsi="Times New Roman"/>
          <w:spacing w:val="1"/>
        </w:rPr>
        <w:t>р</w:t>
      </w:r>
      <w:r w:rsidRPr="007A6BDB">
        <w:rPr>
          <w:rFonts w:ascii="Times New Roman" w:hAnsi="Times New Roman"/>
        </w:rPr>
        <w:t>аств</w:t>
      </w:r>
      <w:r w:rsidRPr="007A6BDB">
        <w:rPr>
          <w:rFonts w:ascii="Times New Roman" w:hAnsi="Times New Roman"/>
          <w:spacing w:val="-2"/>
        </w:rPr>
        <w:t>о</w:t>
      </w:r>
      <w:r w:rsidRPr="007A6BDB">
        <w:rPr>
          <w:rFonts w:ascii="Times New Roman" w:hAnsi="Times New Roman"/>
          <w:spacing w:val="1"/>
        </w:rPr>
        <w:t>р</w:t>
      </w:r>
      <w:r w:rsidRPr="007A6BDB">
        <w:rPr>
          <w:rFonts w:ascii="Times New Roman" w:hAnsi="Times New Roman"/>
        </w:rPr>
        <w:t>»;</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lastRenderedPageBreak/>
        <w:t>вы</w:t>
      </w:r>
      <w:r w:rsidRPr="007A6BDB">
        <w:rPr>
          <w:rFonts w:ascii="Times New Roman" w:hAnsi="Times New Roman"/>
          <w:spacing w:val="-1"/>
        </w:rPr>
        <w:t>ч</w:t>
      </w:r>
      <w:r w:rsidRPr="007A6BDB">
        <w:rPr>
          <w:rFonts w:ascii="Times New Roman" w:hAnsi="Times New Roman"/>
          <w:spacing w:val="1"/>
        </w:rPr>
        <w:t>и</w:t>
      </w:r>
      <w:r w:rsidRPr="007A6BDB">
        <w:rPr>
          <w:rFonts w:ascii="Times New Roman" w:hAnsi="Times New Roman"/>
        </w:rPr>
        <w:t>слять</w:t>
      </w:r>
      <w:r w:rsidRPr="007A6BDB">
        <w:rPr>
          <w:rFonts w:ascii="Times New Roman" w:hAnsi="Times New Roman"/>
          <w:spacing w:val="-1"/>
        </w:rPr>
        <w:t xml:space="preserve"> </w:t>
      </w:r>
      <w:r w:rsidRPr="007A6BDB">
        <w:rPr>
          <w:rFonts w:ascii="Times New Roman" w:hAnsi="Times New Roman"/>
        </w:rPr>
        <w:t>мас</w:t>
      </w:r>
      <w:r w:rsidRPr="007A6BDB">
        <w:rPr>
          <w:rFonts w:ascii="Times New Roman" w:hAnsi="Times New Roman"/>
          <w:spacing w:val="-3"/>
        </w:rPr>
        <w:t>с</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4"/>
        </w:rPr>
        <w:t>у</w:t>
      </w:r>
      <w:r w:rsidRPr="007A6BDB">
        <w:rPr>
          <w:rFonts w:ascii="Times New Roman" w:hAnsi="Times New Roman"/>
        </w:rPr>
        <w:t>ю д</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rPr>
        <w:t>ю растворенного вещест</w:t>
      </w:r>
      <w:r w:rsidRPr="007A6BDB">
        <w:rPr>
          <w:rFonts w:ascii="Times New Roman" w:hAnsi="Times New Roman"/>
          <w:spacing w:val="-1"/>
        </w:rPr>
        <w:t>в</w:t>
      </w:r>
      <w:r w:rsidRPr="007A6BDB">
        <w:rPr>
          <w:rFonts w:ascii="Times New Roman" w:hAnsi="Times New Roman"/>
        </w:rPr>
        <w:t>а в</w:t>
      </w:r>
      <w:r w:rsidRPr="007A6BDB">
        <w:rPr>
          <w:rFonts w:ascii="Times New Roman" w:hAnsi="Times New Roman"/>
          <w:spacing w:val="-1"/>
        </w:rPr>
        <w:t xml:space="preserve"> </w:t>
      </w:r>
      <w:r w:rsidRPr="007A6BDB">
        <w:rPr>
          <w:rFonts w:ascii="Times New Roman" w:hAnsi="Times New Roman"/>
        </w:rPr>
        <w:t>р</w:t>
      </w:r>
      <w:r w:rsidRPr="007A6BDB">
        <w:rPr>
          <w:rFonts w:ascii="Times New Roman" w:hAnsi="Times New Roman"/>
          <w:spacing w:val="-2"/>
        </w:rPr>
        <w:t>а</w:t>
      </w:r>
      <w:r w:rsidRPr="007A6BDB">
        <w:rPr>
          <w:rFonts w:ascii="Times New Roman" w:hAnsi="Times New Roman"/>
        </w:rPr>
        <w:t>ств</w:t>
      </w:r>
      <w:r w:rsidRPr="007A6BDB">
        <w:rPr>
          <w:rFonts w:ascii="Times New Roman" w:hAnsi="Times New Roman"/>
          <w:spacing w:val="-2"/>
        </w:rPr>
        <w:t>о</w:t>
      </w:r>
      <w:r w:rsidRPr="007A6BDB">
        <w:rPr>
          <w:rFonts w:ascii="Times New Roman" w:hAnsi="Times New Roman"/>
          <w:spacing w:val="1"/>
        </w:rPr>
        <w:t>р</w:t>
      </w:r>
      <w:r w:rsidRPr="007A6BDB">
        <w:rPr>
          <w:rFonts w:ascii="Times New Roman" w:hAnsi="Times New Roman"/>
        </w:rPr>
        <w:t>е;</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spacing w:val="1"/>
        </w:rPr>
        <w:t>приготовлять</w:t>
      </w:r>
      <w:r w:rsidRPr="007A6BDB">
        <w:rPr>
          <w:rFonts w:ascii="Times New Roman" w:hAnsi="Times New Roman"/>
          <w:spacing w:val="-3"/>
        </w:rPr>
        <w:t xml:space="preserve"> </w:t>
      </w:r>
      <w:r w:rsidRPr="007A6BDB">
        <w:rPr>
          <w:rFonts w:ascii="Times New Roman" w:hAnsi="Times New Roman"/>
          <w:spacing w:val="1"/>
        </w:rPr>
        <w:t>р</w:t>
      </w:r>
      <w:r w:rsidRPr="007A6BDB">
        <w:rPr>
          <w:rFonts w:ascii="Times New Roman" w:hAnsi="Times New Roman"/>
        </w:rPr>
        <w:t>аст</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rPr>
        <w:t>ы</w:t>
      </w:r>
      <w:r w:rsidRPr="007A6BDB">
        <w:rPr>
          <w:rFonts w:ascii="Times New Roman" w:hAnsi="Times New Roman"/>
          <w:spacing w:val="-2"/>
        </w:rPr>
        <w:t xml:space="preserve"> </w:t>
      </w:r>
      <w:r w:rsidRPr="007A6BDB">
        <w:rPr>
          <w:rFonts w:ascii="Times New Roman" w:hAnsi="Times New Roman"/>
        </w:rPr>
        <w:t xml:space="preserve">с </w:t>
      </w:r>
      <w:r w:rsidRPr="007A6BDB">
        <w:rPr>
          <w:rFonts w:ascii="Times New Roman" w:hAnsi="Times New Roman"/>
          <w:spacing w:val="1"/>
        </w:rPr>
        <w:t>о</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rPr>
        <w:t>еле</w:t>
      </w:r>
      <w:r w:rsidRPr="007A6BDB">
        <w:rPr>
          <w:rFonts w:ascii="Times New Roman" w:hAnsi="Times New Roman"/>
          <w:spacing w:val="-2"/>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rPr>
        <w:t>м</w:t>
      </w:r>
      <w:r w:rsidRPr="007A6BDB">
        <w:rPr>
          <w:rFonts w:ascii="Times New Roman" w:hAnsi="Times New Roman"/>
          <w:spacing w:val="-3"/>
        </w:rPr>
        <w:t>а</w:t>
      </w:r>
      <w:r w:rsidRPr="007A6BDB">
        <w:rPr>
          <w:rFonts w:ascii="Times New Roman" w:hAnsi="Times New Roman"/>
        </w:rPr>
        <w:t>с</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rPr>
        <w:t>вой</w:t>
      </w:r>
      <w:r w:rsidRPr="007A6BDB">
        <w:rPr>
          <w:rFonts w:ascii="Times New Roman" w:hAnsi="Times New Roman"/>
          <w:spacing w:val="-1"/>
        </w:rPr>
        <w:t xml:space="preserve"> </w:t>
      </w:r>
      <w:r w:rsidRPr="007A6BDB">
        <w:rPr>
          <w:rFonts w:ascii="Times New Roman" w:hAnsi="Times New Roman"/>
          <w:spacing w:val="1"/>
        </w:rPr>
        <w:t>до</w:t>
      </w:r>
      <w:r w:rsidRPr="007A6BDB">
        <w:rPr>
          <w:rFonts w:ascii="Times New Roman" w:hAnsi="Times New Roman"/>
          <w:spacing w:val="-1"/>
        </w:rPr>
        <w:t>л</w:t>
      </w:r>
      <w:r w:rsidRPr="007A6BDB">
        <w:rPr>
          <w:rFonts w:ascii="Times New Roman" w:hAnsi="Times New Roman"/>
          <w:spacing w:val="-2"/>
        </w:rPr>
        <w:t>е</w:t>
      </w:r>
      <w:r w:rsidRPr="007A6BDB">
        <w:rPr>
          <w:rFonts w:ascii="Times New Roman" w:hAnsi="Times New Roman"/>
        </w:rPr>
        <w:t xml:space="preserve">й </w:t>
      </w:r>
      <w:r w:rsidRPr="007A6BDB">
        <w:rPr>
          <w:rFonts w:ascii="Times New Roman" w:hAnsi="Times New Roman"/>
          <w:spacing w:val="1"/>
        </w:rPr>
        <w:t>р</w:t>
      </w:r>
      <w:r w:rsidRPr="007A6BDB">
        <w:rPr>
          <w:rFonts w:ascii="Times New Roman" w:hAnsi="Times New Roman"/>
        </w:rPr>
        <w:t>аст</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но</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1"/>
        </w:rPr>
        <w:t xml:space="preserve"> </w:t>
      </w:r>
      <w:r w:rsidRPr="007A6BDB">
        <w:rPr>
          <w:rFonts w:ascii="Times New Roman" w:hAnsi="Times New Roman"/>
          <w:spacing w:val="-1"/>
        </w:rPr>
        <w:t>в</w:t>
      </w:r>
      <w:r w:rsidRPr="007A6BDB">
        <w:rPr>
          <w:rFonts w:ascii="Times New Roman" w:hAnsi="Times New Roman"/>
        </w:rPr>
        <w:t>ещ</w:t>
      </w:r>
      <w:r w:rsidRPr="007A6BDB">
        <w:rPr>
          <w:rFonts w:ascii="Times New Roman" w:hAnsi="Times New Roman"/>
          <w:spacing w:val="-2"/>
        </w:rPr>
        <w:t>е</w:t>
      </w:r>
      <w:r w:rsidRPr="007A6BDB">
        <w:rPr>
          <w:rFonts w:ascii="Times New Roman" w:hAnsi="Times New Roman"/>
        </w:rPr>
        <w:t>ства;</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spacing w:val="-1"/>
        </w:rPr>
        <w:t>н</w:t>
      </w:r>
      <w:r w:rsidRPr="007A6BDB">
        <w:rPr>
          <w:rFonts w:ascii="Times New Roman" w:hAnsi="Times New Roman"/>
        </w:rPr>
        <w:t>азывать</w:t>
      </w:r>
      <w:r w:rsidRPr="007A6BDB">
        <w:rPr>
          <w:rFonts w:ascii="Times New Roman" w:hAnsi="Times New Roman"/>
          <w:spacing w:val="-1"/>
        </w:rPr>
        <w:t xml:space="preserve"> </w:t>
      </w:r>
      <w:r w:rsidRPr="007A6BDB">
        <w:rPr>
          <w:rFonts w:ascii="Times New Roman" w:hAnsi="Times New Roman"/>
        </w:rPr>
        <w:t>со</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spacing w:val="1"/>
        </w:rPr>
        <w:t>ин</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 из</w:t>
      </w:r>
      <w:r w:rsidRPr="007A6BDB">
        <w:rPr>
          <w:rFonts w:ascii="Times New Roman" w:hAnsi="Times New Roman"/>
          <w:spacing w:val="-3"/>
        </w:rPr>
        <w:t>у</w:t>
      </w:r>
      <w:r w:rsidRPr="007A6BDB">
        <w:rPr>
          <w:rFonts w:ascii="Times New Roman" w:hAnsi="Times New Roman"/>
        </w:rPr>
        <w:t>че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х класс</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3"/>
        </w:rPr>
        <w:t xml:space="preserve"> </w:t>
      </w:r>
      <w:r w:rsidRPr="007A6BDB">
        <w:rPr>
          <w:rFonts w:ascii="Times New Roman" w:hAnsi="Times New Roman"/>
          <w:spacing w:val="1"/>
        </w:rPr>
        <w:t>н</w:t>
      </w:r>
      <w:r w:rsidRPr="007A6BDB">
        <w:rPr>
          <w:rFonts w:ascii="Times New Roman" w:hAnsi="Times New Roman"/>
          <w:spacing w:val="-2"/>
        </w:rPr>
        <w:t>е</w:t>
      </w:r>
      <w:r w:rsidRPr="007A6BDB">
        <w:rPr>
          <w:rFonts w:ascii="Times New Roman" w:hAnsi="Times New Roman"/>
          <w:spacing w:val="1"/>
        </w:rPr>
        <w:t>ор</w:t>
      </w:r>
      <w:r w:rsidRPr="007A6BDB">
        <w:rPr>
          <w:rFonts w:ascii="Times New Roman" w:hAnsi="Times New Roman"/>
          <w:spacing w:val="-2"/>
        </w:rPr>
        <w:t>г</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ск</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spacing w:val="-1"/>
        </w:rPr>
        <w:t>в</w:t>
      </w:r>
      <w:r w:rsidRPr="007A6BDB">
        <w:rPr>
          <w:rFonts w:ascii="Times New Roman" w:hAnsi="Times New Roman"/>
        </w:rPr>
        <w:t>еществ;</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spacing w:val="-1"/>
        </w:rPr>
        <w:t>х</w:t>
      </w:r>
      <w:r w:rsidRPr="007A6BDB">
        <w:rPr>
          <w:rFonts w:ascii="Times New Roman" w:hAnsi="Times New Roman"/>
        </w:rPr>
        <w:t>а</w:t>
      </w:r>
      <w:r w:rsidRPr="007A6BDB">
        <w:rPr>
          <w:rFonts w:ascii="Times New Roman" w:hAnsi="Times New Roman"/>
          <w:spacing w:val="1"/>
        </w:rPr>
        <w:t>р</w:t>
      </w:r>
      <w:r w:rsidRPr="007A6BDB">
        <w:rPr>
          <w:rFonts w:ascii="Times New Roman" w:hAnsi="Times New Roman"/>
        </w:rPr>
        <w:t>акт</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 xml:space="preserve">зовать </w:t>
      </w:r>
      <w:r w:rsidRPr="007A6BDB">
        <w:rPr>
          <w:rFonts w:ascii="Times New Roman" w:hAnsi="Times New Roman"/>
          <w:spacing w:val="-3"/>
        </w:rPr>
        <w:t>ф</w:t>
      </w:r>
      <w:r w:rsidRPr="007A6BDB">
        <w:rPr>
          <w:rFonts w:ascii="Times New Roman" w:hAnsi="Times New Roman"/>
          <w:spacing w:val="-1"/>
        </w:rPr>
        <w:t>и</w:t>
      </w:r>
      <w:r w:rsidRPr="007A6BDB">
        <w:rPr>
          <w:rFonts w:ascii="Times New Roman" w:hAnsi="Times New Roman"/>
        </w:rPr>
        <w:t>зич</w:t>
      </w:r>
      <w:r w:rsidRPr="007A6BDB">
        <w:rPr>
          <w:rFonts w:ascii="Times New Roman" w:hAnsi="Times New Roman"/>
          <w:spacing w:val="1"/>
        </w:rPr>
        <w:t>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rPr>
        <w:t xml:space="preserve">и </w:t>
      </w:r>
      <w:r w:rsidRPr="007A6BDB">
        <w:rPr>
          <w:rFonts w:ascii="Times New Roman" w:hAnsi="Times New Roman"/>
          <w:spacing w:val="1"/>
        </w:rPr>
        <w:t>хи</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е с</w:t>
      </w:r>
      <w:r w:rsidRPr="007A6BDB">
        <w:rPr>
          <w:rFonts w:ascii="Times New Roman" w:hAnsi="Times New Roman"/>
          <w:spacing w:val="-1"/>
        </w:rPr>
        <w:t>во</w:t>
      </w:r>
      <w:r w:rsidRPr="007A6BDB">
        <w:rPr>
          <w:rFonts w:ascii="Times New Roman" w:hAnsi="Times New Roman"/>
          <w:spacing w:val="1"/>
        </w:rPr>
        <w:t>й</w:t>
      </w:r>
      <w:r w:rsidRPr="007A6BDB">
        <w:rPr>
          <w:rFonts w:ascii="Times New Roman" w:hAnsi="Times New Roman"/>
        </w:rPr>
        <w:t>ст</w:t>
      </w:r>
      <w:r w:rsidRPr="007A6BDB">
        <w:rPr>
          <w:rFonts w:ascii="Times New Roman" w:hAnsi="Times New Roman"/>
          <w:spacing w:val="-3"/>
        </w:rPr>
        <w:t>в</w:t>
      </w:r>
      <w:r w:rsidRPr="007A6BDB">
        <w:rPr>
          <w:rFonts w:ascii="Times New Roman" w:hAnsi="Times New Roman"/>
        </w:rPr>
        <w:t>а о</w:t>
      </w:r>
      <w:r w:rsidRPr="007A6BDB">
        <w:rPr>
          <w:rFonts w:ascii="Times New Roman" w:hAnsi="Times New Roman"/>
          <w:spacing w:val="1"/>
        </w:rPr>
        <w:t>с</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spacing w:val="-3"/>
        </w:rPr>
        <w:t>в</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х класс</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3"/>
        </w:rPr>
        <w:t xml:space="preserve"> </w:t>
      </w:r>
      <w:r w:rsidRPr="007A6BDB">
        <w:rPr>
          <w:rFonts w:ascii="Times New Roman" w:hAnsi="Times New Roman"/>
          <w:spacing w:val="1"/>
        </w:rPr>
        <w:t>н</w:t>
      </w:r>
      <w:r w:rsidRPr="007A6BDB">
        <w:rPr>
          <w:rFonts w:ascii="Times New Roman" w:hAnsi="Times New Roman"/>
          <w:spacing w:val="-2"/>
        </w:rPr>
        <w:t>е</w:t>
      </w:r>
      <w:r w:rsidRPr="007A6BDB">
        <w:rPr>
          <w:rFonts w:ascii="Times New Roman" w:hAnsi="Times New Roman"/>
          <w:spacing w:val="1"/>
        </w:rPr>
        <w:t>ор</w:t>
      </w:r>
      <w:r w:rsidRPr="007A6BDB">
        <w:rPr>
          <w:rFonts w:ascii="Times New Roman" w:hAnsi="Times New Roman"/>
          <w:spacing w:val="-2"/>
        </w:rPr>
        <w:t>г</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ск</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spacing w:val="-1"/>
        </w:rPr>
        <w:t>в</w:t>
      </w:r>
      <w:r w:rsidRPr="007A6BDB">
        <w:rPr>
          <w:rFonts w:ascii="Times New Roman" w:hAnsi="Times New Roman"/>
        </w:rPr>
        <w:t>ещест</w:t>
      </w:r>
      <w:r w:rsidRPr="007A6BDB">
        <w:rPr>
          <w:rFonts w:ascii="Times New Roman" w:hAnsi="Times New Roman"/>
          <w:spacing w:val="-3"/>
        </w:rPr>
        <w:t>в</w:t>
      </w:r>
      <w:r w:rsidRPr="007A6BDB">
        <w:rPr>
          <w:rFonts w:ascii="Times New Roman" w:hAnsi="Times New Roman"/>
        </w:rPr>
        <w:t xml:space="preserve">: </w:t>
      </w:r>
      <w:r w:rsidRPr="007A6BDB">
        <w:rPr>
          <w:rFonts w:ascii="Times New Roman" w:hAnsi="Times New Roman"/>
          <w:spacing w:val="1"/>
        </w:rPr>
        <w:t>о</w:t>
      </w:r>
      <w:r w:rsidRPr="007A6BDB">
        <w:rPr>
          <w:rFonts w:ascii="Times New Roman" w:hAnsi="Times New Roman"/>
        </w:rPr>
        <w:t>к</w:t>
      </w:r>
      <w:r w:rsidRPr="007A6BDB">
        <w:rPr>
          <w:rFonts w:ascii="Times New Roman" w:hAnsi="Times New Roman"/>
          <w:spacing w:val="-2"/>
        </w:rPr>
        <w:t>с</w:t>
      </w:r>
      <w:r w:rsidRPr="007A6BDB">
        <w:rPr>
          <w:rFonts w:ascii="Times New Roman" w:hAnsi="Times New Roman"/>
          <w:spacing w:val="1"/>
        </w:rPr>
        <w:t>и</w:t>
      </w:r>
      <w:r w:rsidRPr="007A6BDB">
        <w:rPr>
          <w:rFonts w:ascii="Times New Roman" w:hAnsi="Times New Roman"/>
          <w:spacing w:val="-1"/>
        </w:rPr>
        <w:t>д</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1"/>
        </w:rPr>
        <w:t xml:space="preserve"> </w:t>
      </w:r>
      <w:r w:rsidRPr="007A6BDB">
        <w:rPr>
          <w:rFonts w:ascii="Times New Roman" w:hAnsi="Times New Roman"/>
        </w:rPr>
        <w:t>к</w:t>
      </w:r>
      <w:r w:rsidRPr="007A6BDB">
        <w:rPr>
          <w:rFonts w:ascii="Times New Roman" w:hAnsi="Times New Roman"/>
          <w:spacing w:val="-2"/>
        </w:rPr>
        <w:t>и</w:t>
      </w:r>
      <w:r w:rsidRPr="007A6BDB">
        <w:rPr>
          <w:rFonts w:ascii="Times New Roman" w:hAnsi="Times New Roman"/>
        </w:rPr>
        <w:t>слот,</w:t>
      </w:r>
      <w:r w:rsidRPr="007A6BDB">
        <w:rPr>
          <w:rFonts w:ascii="Times New Roman" w:hAnsi="Times New Roman"/>
          <w:spacing w:val="-1"/>
        </w:rPr>
        <w:t xml:space="preserve"> о</w:t>
      </w:r>
      <w:r w:rsidRPr="007A6BDB">
        <w:rPr>
          <w:rFonts w:ascii="Times New Roman" w:hAnsi="Times New Roman"/>
          <w:spacing w:val="-2"/>
        </w:rPr>
        <w:t>с</w:t>
      </w:r>
      <w:r w:rsidRPr="007A6BDB">
        <w:rPr>
          <w:rFonts w:ascii="Times New Roman" w:hAnsi="Times New Roman"/>
          <w:spacing w:val="1"/>
        </w:rPr>
        <w:t>но</w:t>
      </w:r>
      <w:r w:rsidRPr="007A6BDB">
        <w:rPr>
          <w:rFonts w:ascii="Times New Roman" w:hAnsi="Times New Roman"/>
        </w:rPr>
        <w:t>в</w:t>
      </w:r>
      <w:r w:rsidRPr="007A6BDB">
        <w:rPr>
          <w:rFonts w:ascii="Times New Roman" w:hAnsi="Times New Roman"/>
          <w:spacing w:val="-3"/>
        </w:rPr>
        <w:t>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spacing w:val="1"/>
        </w:rPr>
        <w:t>й</w:t>
      </w:r>
      <w:r w:rsidRPr="007A6BDB">
        <w:rPr>
          <w:rFonts w:ascii="Times New Roman" w:hAnsi="Times New Roman"/>
        </w:rPr>
        <w:t>, с</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rPr>
        <w:t>ей;</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spacing w:val="-1"/>
        </w:rPr>
        <w:t>о</w:t>
      </w:r>
      <w:r w:rsidRPr="007A6BDB">
        <w:rPr>
          <w:rFonts w:ascii="Times New Roman" w:hAnsi="Times New Roman"/>
          <w:spacing w:val="1"/>
        </w:rPr>
        <w:t>пр</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rPr>
        <w:t>елять</w:t>
      </w:r>
      <w:r w:rsidRPr="007A6BDB">
        <w:rPr>
          <w:rFonts w:ascii="Times New Roman" w:hAnsi="Times New Roman"/>
          <w:spacing w:val="-1"/>
        </w:rPr>
        <w:t xml:space="preserve"> </w:t>
      </w:r>
      <w:r w:rsidRPr="007A6BDB">
        <w:rPr>
          <w:rFonts w:ascii="Times New Roman" w:hAnsi="Times New Roman"/>
          <w:spacing w:val="-2"/>
        </w:rPr>
        <w:t>п</w:t>
      </w:r>
      <w:r w:rsidRPr="007A6BDB">
        <w:rPr>
          <w:rFonts w:ascii="Times New Roman" w:hAnsi="Times New Roman"/>
          <w:spacing w:val="-1"/>
        </w:rPr>
        <w:t>р</w:t>
      </w:r>
      <w:r w:rsidRPr="007A6BDB">
        <w:rPr>
          <w:rFonts w:ascii="Times New Roman" w:hAnsi="Times New Roman"/>
          <w:spacing w:val="1"/>
        </w:rPr>
        <w:t>ин</w:t>
      </w:r>
      <w:r w:rsidRPr="007A6BDB">
        <w:rPr>
          <w:rFonts w:ascii="Times New Roman" w:hAnsi="Times New Roman"/>
          <w:spacing w:val="-2"/>
        </w:rPr>
        <w:t>а</w:t>
      </w:r>
      <w:r w:rsidRPr="007A6BDB">
        <w:rPr>
          <w:rFonts w:ascii="Times New Roman" w:hAnsi="Times New Roman"/>
          <w:spacing w:val="-1"/>
        </w:rPr>
        <w:t>дл</w:t>
      </w:r>
      <w:r w:rsidRPr="007A6BDB">
        <w:rPr>
          <w:rFonts w:ascii="Times New Roman" w:hAnsi="Times New Roman"/>
        </w:rPr>
        <w:t>еж</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сть веществ</w:t>
      </w:r>
      <w:r w:rsidRPr="007A6BDB">
        <w:rPr>
          <w:rFonts w:ascii="Times New Roman" w:hAnsi="Times New Roman"/>
          <w:spacing w:val="-1"/>
        </w:rPr>
        <w:t xml:space="preserve"> </w:t>
      </w:r>
      <w:r w:rsidRPr="007A6BDB">
        <w:rPr>
          <w:rFonts w:ascii="Times New Roman" w:hAnsi="Times New Roman"/>
        </w:rPr>
        <w:t xml:space="preserve">к </w:t>
      </w:r>
      <w:r w:rsidRPr="007A6BDB">
        <w:rPr>
          <w:rFonts w:ascii="Times New Roman" w:hAnsi="Times New Roman"/>
          <w:spacing w:val="-1"/>
        </w:rPr>
        <w:t>о</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1"/>
        </w:rPr>
        <w:t>д</w:t>
      </w:r>
      <w:r w:rsidRPr="007A6BDB">
        <w:rPr>
          <w:rFonts w:ascii="Times New Roman" w:hAnsi="Times New Roman"/>
        </w:rPr>
        <w:t>ел</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му</w:t>
      </w:r>
      <w:r w:rsidRPr="007A6BDB">
        <w:rPr>
          <w:rFonts w:ascii="Times New Roman" w:hAnsi="Times New Roman"/>
          <w:spacing w:val="-3"/>
        </w:rPr>
        <w:t xml:space="preserve"> </w:t>
      </w:r>
      <w:r w:rsidRPr="007A6BDB">
        <w:rPr>
          <w:rFonts w:ascii="Times New Roman" w:hAnsi="Times New Roman"/>
        </w:rPr>
        <w:t>к</w:t>
      </w:r>
      <w:r w:rsidRPr="007A6BDB">
        <w:rPr>
          <w:rFonts w:ascii="Times New Roman" w:hAnsi="Times New Roman"/>
          <w:spacing w:val="-1"/>
        </w:rPr>
        <w:t>л</w:t>
      </w:r>
      <w:r w:rsidRPr="007A6BDB">
        <w:rPr>
          <w:rFonts w:ascii="Times New Roman" w:hAnsi="Times New Roman"/>
        </w:rPr>
        <w:t>ассу с</w:t>
      </w:r>
      <w:r w:rsidRPr="007A6BDB">
        <w:rPr>
          <w:rFonts w:ascii="Times New Roman" w:hAnsi="Times New Roman"/>
          <w:spacing w:val="1"/>
        </w:rPr>
        <w:t>о</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й;</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с</w:t>
      </w:r>
      <w:r w:rsidRPr="007A6BDB">
        <w:rPr>
          <w:rFonts w:ascii="Times New Roman" w:hAnsi="Times New Roman"/>
          <w:spacing w:val="1"/>
        </w:rPr>
        <w:t>о</w:t>
      </w:r>
      <w:r w:rsidRPr="007A6BDB">
        <w:rPr>
          <w:rFonts w:ascii="Times New Roman" w:hAnsi="Times New Roman"/>
        </w:rPr>
        <w:t>став</w:t>
      </w:r>
      <w:r w:rsidRPr="007A6BDB">
        <w:rPr>
          <w:rFonts w:ascii="Times New Roman" w:hAnsi="Times New Roman"/>
          <w:spacing w:val="-1"/>
        </w:rPr>
        <w:t>л</w:t>
      </w:r>
      <w:r w:rsidRPr="007A6BDB">
        <w:rPr>
          <w:rFonts w:ascii="Times New Roman" w:hAnsi="Times New Roman"/>
        </w:rPr>
        <w:t>ять</w:t>
      </w:r>
      <w:r w:rsidRPr="007A6BDB">
        <w:rPr>
          <w:rFonts w:ascii="Times New Roman" w:hAnsi="Times New Roman"/>
          <w:spacing w:val="-1"/>
        </w:rPr>
        <w:t xml:space="preserve"> </w:t>
      </w:r>
      <w:r w:rsidRPr="007A6BDB">
        <w:rPr>
          <w:rFonts w:ascii="Times New Roman" w:hAnsi="Times New Roman"/>
          <w:spacing w:val="-2"/>
        </w:rPr>
        <w:t>ф</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rPr>
        <w:t>м</w:t>
      </w:r>
      <w:r w:rsidRPr="007A6BDB">
        <w:rPr>
          <w:rFonts w:ascii="Times New Roman" w:hAnsi="Times New Roman"/>
          <w:spacing w:val="-4"/>
        </w:rPr>
        <w:t>у</w:t>
      </w:r>
      <w:r w:rsidRPr="007A6BDB">
        <w:rPr>
          <w:rFonts w:ascii="Times New Roman" w:hAnsi="Times New Roman"/>
          <w:spacing w:val="1"/>
        </w:rPr>
        <w:t>л</w:t>
      </w:r>
      <w:r w:rsidRPr="007A6BDB">
        <w:rPr>
          <w:rFonts w:ascii="Times New Roman" w:hAnsi="Times New Roman"/>
        </w:rPr>
        <w:t xml:space="preserve">ы </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rPr>
        <w:t>г</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че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spacing w:val="-3"/>
        </w:rPr>
        <w:t>с</w:t>
      </w:r>
      <w:r w:rsidRPr="007A6BDB">
        <w:rPr>
          <w:rFonts w:ascii="Times New Roman" w:hAnsi="Times New Roman"/>
          <w:spacing w:val="1"/>
        </w:rPr>
        <w:t>о</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 xml:space="preserve">й </w:t>
      </w:r>
      <w:r w:rsidRPr="007A6BDB">
        <w:rPr>
          <w:rFonts w:ascii="Times New Roman" w:hAnsi="Times New Roman"/>
          <w:spacing w:val="1"/>
        </w:rPr>
        <w:t>и</w:t>
      </w:r>
      <w:r w:rsidRPr="007A6BDB">
        <w:rPr>
          <w:rFonts w:ascii="Times New Roman" w:hAnsi="Times New Roman"/>
        </w:rPr>
        <w:t>з</w:t>
      </w:r>
      <w:r w:rsidRPr="007A6BDB">
        <w:rPr>
          <w:rFonts w:ascii="Times New Roman" w:hAnsi="Times New Roman"/>
          <w:spacing w:val="-4"/>
        </w:rPr>
        <w:t>у</w:t>
      </w:r>
      <w:r w:rsidRPr="007A6BDB">
        <w:rPr>
          <w:rFonts w:ascii="Times New Roman" w:hAnsi="Times New Roman"/>
        </w:rPr>
        <w:t>че</w:t>
      </w:r>
      <w:r w:rsidRPr="007A6BDB">
        <w:rPr>
          <w:rFonts w:ascii="Times New Roman" w:hAnsi="Times New Roman"/>
          <w:spacing w:val="1"/>
        </w:rPr>
        <w:t>нн</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rPr>
        <w:t>к</w:t>
      </w:r>
      <w:r w:rsidRPr="007A6BDB">
        <w:rPr>
          <w:rFonts w:ascii="Times New Roman" w:hAnsi="Times New Roman"/>
          <w:spacing w:val="-1"/>
        </w:rPr>
        <w:t>л</w:t>
      </w:r>
      <w:r w:rsidRPr="007A6BDB">
        <w:rPr>
          <w:rFonts w:ascii="Times New Roman" w:hAnsi="Times New Roman"/>
        </w:rPr>
        <w:t>а</w:t>
      </w:r>
      <w:r w:rsidRPr="007A6BDB">
        <w:rPr>
          <w:rFonts w:ascii="Times New Roman" w:hAnsi="Times New Roman"/>
          <w:spacing w:val="-2"/>
        </w:rPr>
        <w:t>с</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rPr>
        <w:t>в;</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spacing w:val="-1"/>
        </w:rPr>
        <w:t>п</w:t>
      </w:r>
      <w:r w:rsidRPr="007A6BDB">
        <w:rPr>
          <w:rFonts w:ascii="Times New Roman" w:hAnsi="Times New Roman"/>
          <w:spacing w:val="1"/>
        </w:rPr>
        <w:t>ро</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rPr>
        <w:t>ть</w:t>
      </w:r>
      <w:r w:rsidRPr="007A6BDB">
        <w:rPr>
          <w:rFonts w:ascii="Times New Roman" w:hAnsi="Times New Roman"/>
          <w:spacing w:val="-1"/>
        </w:rPr>
        <w:t xml:space="preserve"> </w:t>
      </w:r>
      <w:r w:rsidRPr="007A6BDB">
        <w:rPr>
          <w:rFonts w:ascii="Times New Roman" w:hAnsi="Times New Roman"/>
          <w:spacing w:val="-2"/>
        </w:rPr>
        <w:t>о</w:t>
      </w:r>
      <w:r w:rsidRPr="007A6BDB">
        <w:rPr>
          <w:rFonts w:ascii="Times New Roman" w:hAnsi="Times New Roman"/>
          <w:spacing w:val="1"/>
        </w:rPr>
        <w:t>пы</w:t>
      </w:r>
      <w:r w:rsidRPr="007A6BDB">
        <w:rPr>
          <w:rFonts w:ascii="Times New Roman" w:hAnsi="Times New Roman"/>
          <w:spacing w:val="-3"/>
        </w:rPr>
        <w:t>т</w:t>
      </w:r>
      <w:r w:rsidRPr="007A6BDB">
        <w:rPr>
          <w:rFonts w:ascii="Times New Roman" w:hAnsi="Times New Roman"/>
          <w:spacing w:val="1"/>
        </w:rPr>
        <w:t>ы</w:t>
      </w:r>
      <w:r w:rsidRPr="007A6BDB">
        <w:rPr>
          <w:rFonts w:ascii="Times New Roman" w:hAnsi="Times New Roman"/>
        </w:rPr>
        <w:t xml:space="preserve">,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rPr>
        <w:t>т</w:t>
      </w:r>
      <w:r w:rsidRPr="007A6BDB">
        <w:rPr>
          <w:rFonts w:ascii="Times New Roman" w:hAnsi="Times New Roman"/>
          <w:spacing w:val="-1"/>
        </w:rPr>
        <w:t>в</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2"/>
        </w:rPr>
        <w:t>ж</w:t>
      </w:r>
      <w:r w:rsidRPr="007A6BDB">
        <w:rPr>
          <w:rFonts w:ascii="Times New Roman" w:hAnsi="Times New Roman"/>
          <w:spacing w:val="1"/>
        </w:rPr>
        <w:t>д</w:t>
      </w:r>
      <w:r w:rsidRPr="007A6BDB">
        <w:rPr>
          <w:rFonts w:ascii="Times New Roman" w:hAnsi="Times New Roman"/>
        </w:rPr>
        <w:t>аю</w:t>
      </w:r>
      <w:r w:rsidRPr="007A6BDB">
        <w:rPr>
          <w:rFonts w:ascii="Times New Roman" w:hAnsi="Times New Roman"/>
          <w:spacing w:val="-1"/>
        </w:rPr>
        <w:t>щи</w:t>
      </w:r>
      <w:r w:rsidRPr="007A6BDB">
        <w:rPr>
          <w:rFonts w:ascii="Times New Roman" w:hAnsi="Times New Roman"/>
        </w:rPr>
        <w:t xml:space="preserve">е </w:t>
      </w:r>
      <w:r w:rsidRPr="007A6BDB">
        <w:rPr>
          <w:rFonts w:ascii="Times New Roman" w:hAnsi="Times New Roman"/>
          <w:spacing w:val="-2"/>
        </w:rPr>
        <w:t>х</w:t>
      </w:r>
      <w:r w:rsidRPr="007A6BDB">
        <w:rPr>
          <w:rFonts w:ascii="Times New Roman" w:hAnsi="Times New Roman"/>
          <w:spacing w:val="1"/>
        </w:rPr>
        <w:t>и</w:t>
      </w:r>
      <w:r w:rsidRPr="007A6BDB">
        <w:rPr>
          <w:rFonts w:ascii="Times New Roman" w:hAnsi="Times New Roman"/>
        </w:rPr>
        <w:t>м</w:t>
      </w:r>
      <w:r w:rsidRPr="007A6BDB">
        <w:rPr>
          <w:rFonts w:ascii="Times New Roman" w:hAnsi="Times New Roman"/>
          <w:spacing w:val="-2"/>
        </w:rPr>
        <w:t>и</w:t>
      </w:r>
      <w:r w:rsidRPr="007A6BDB">
        <w:rPr>
          <w:rFonts w:ascii="Times New Roman" w:hAnsi="Times New Roman"/>
        </w:rPr>
        <w:t>чес</w:t>
      </w:r>
      <w:r w:rsidRPr="007A6BDB">
        <w:rPr>
          <w:rFonts w:ascii="Times New Roman" w:hAnsi="Times New Roman"/>
          <w:spacing w:val="-1"/>
        </w:rPr>
        <w:t>к</w:t>
      </w:r>
      <w:r w:rsidRPr="007A6BDB">
        <w:rPr>
          <w:rFonts w:ascii="Times New Roman" w:hAnsi="Times New Roman"/>
          <w:spacing w:val="1"/>
        </w:rPr>
        <w:t>и</w:t>
      </w:r>
      <w:r w:rsidRPr="007A6BDB">
        <w:rPr>
          <w:rFonts w:ascii="Times New Roman" w:hAnsi="Times New Roman"/>
        </w:rPr>
        <w:t>е свойст</w:t>
      </w:r>
      <w:r w:rsidRPr="007A6BDB">
        <w:rPr>
          <w:rFonts w:ascii="Times New Roman" w:hAnsi="Times New Roman"/>
          <w:spacing w:val="-1"/>
        </w:rPr>
        <w:t>в</w:t>
      </w:r>
      <w:r w:rsidRPr="007A6BDB">
        <w:rPr>
          <w:rFonts w:ascii="Times New Roman" w:hAnsi="Times New Roman"/>
        </w:rPr>
        <w:t>а из</w:t>
      </w:r>
      <w:r w:rsidRPr="007A6BDB">
        <w:rPr>
          <w:rFonts w:ascii="Times New Roman" w:hAnsi="Times New Roman"/>
          <w:spacing w:val="-4"/>
        </w:rPr>
        <w:t>у</w:t>
      </w:r>
      <w:r w:rsidRPr="007A6BDB">
        <w:rPr>
          <w:rFonts w:ascii="Times New Roman" w:hAnsi="Times New Roman"/>
        </w:rPr>
        <w:t>че</w:t>
      </w:r>
      <w:r w:rsidRPr="007A6BDB">
        <w:rPr>
          <w:rFonts w:ascii="Times New Roman" w:hAnsi="Times New Roman"/>
          <w:spacing w:val="1"/>
        </w:rPr>
        <w:t>н</w:t>
      </w:r>
      <w:r w:rsidRPr="007A6BDB">
        <w:rPr>
          <w:rFonts w:ascii="Times New Roman" w:hAnsi="Times New Roman"/>
          <w:spacing w:val="-1"/>
        </w:rPr>
        <w:t>ны</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rPr>
        <w:t>к</w:t>
      </w:r>
      <w:r w:rsidRPr="007A6BDB">
        <w:rPr>
          <w:rFonts w:ascii="Times New Roman" w:hAnsi="Times New Roman"/>
          <w:spacing w:val="-1"/>
        </w:rPr>
        <w:t>л</w:t>
      </w:r>
      <w:r w:rsidRPr="007A6BDB">
        <w:rPr>
          <w:rFonts w:ascii="Times New Roman" w:hAnsi="Times New Roman"/>
        </w:rPr>
        <w:t>асс</w:t>
      </w:r>
      <w:r w:rsidRPr="007A6BDB">
        <w:rPr>
          <w:rFonts w:ascii="Times New Roman" w:hAnsi="Times New Roman"/>
          <w:spacing w:val="1"/>
        </w:rPr>
        <w:t>о</w:t>
      </w:r>
      <w:r w:rsidRPr="007A6BDB">
        <w:rPr>
          <w:rFonts w:ascii="Times New Roman" w:hAnsi="Times New Roman"/>
        </w:rPr>
        <w:t xml:space="preserve">в </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rPr>
        <w:t>г</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че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spacing w:val="-1"/>
        </w:rPr>
        <w:t>в</w:t>
      </w:r>
      <w:r w:rsidRPr="007A6BDB">
        <w:rPr>
          <w:rFonts w:ascii="Times New Roman" w:hAnsi="Times New Roman"/>
        </w:rPr>
        <w:t>е</w:t>
      </w:r>
      <w:r w:rsidRPr="007A6BDB">
        <w:rPr>
          <w:rFonts w:ascii="Times New Roman" w:hAnsi="Times New Roman"/>
          <w:spacing w:val="-3"/>
        </w:rPr>
        <w:t>щ</w:t>
      </w:r>
      <w:r w:rsidRPr="007A6BDB">
        <w:rPr>
          <w:rFonts w:ascii="Times New Roman" w:hAnsi="Times New Roman"/>
        </w:rPr>
        <w:t>еств;</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рас</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rPr>
        <w:t>зна</w:t>
      </w:r>
      <w:r w:rsidRPr="007A6BDB">
        <w:rPr>
          <w:rFonts w:ascii="Times New Roman" w:hAnsi="Times New Roman"/>
          <w:spacing w:val="-2"/>
        </w:rPr>
        <w:t>в</w:t>
      </w:r>
      <w:r w:rsidRPr="007A6BDB">
        <w:rPr>
          <w:rFonts w:ascii="Times New Roman" w:hAnsi="Times New Roman"/>
        </w:rPr>
        <w:t>ать</w:t>
      </w:r>
      <w:r w:rsidRPr="007A6BDB">
        <w:rPr>
          <w:rFonts w:ascii="Times New Roman" w:hAnsi="Times New Roman"/>
          <w:spacing w:val="-1"/>
        </w:rPr>
        <w:t xml:space="preserve"> </w:t>
      </w:r>
      <w:r w:rsidRPr="007A6BDB">
        <w:rPr>
          <w:rFonts w:ascii="Times New Roman" w:hAnsi="Times New Roman"/>
        </w:rPr>
        <w:t>опы</w:t>
      </w:r>
      <w:r w:rsidRPr="007A6BDB">
        <w:rPr>
          <w:rFonts w:ascii="Times New Roman" w:hAnsi="Times New Roman"/>
          <w:spacing w:val="-3"/>
        </w:rPr>
        <w:t>т</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м п</w:t>
      </w:r>
      <w:r w:rsidRPr="007A6BDB">
        <w:rPr>
          <w:rFonts w:ascii="Times New Roman" w:hAnsi="Times New Roman"/>
          <w:spacing w:val="-3"/>
        </w:rPr>
        <w:t>у</w:t>
      </w:r>
      <w:r w:rsidRPr="007A6BDB">
        <w:rPr>
          <w:rFonts w:ascii="Times New Roman" w:hAnsi="Times New Roman"/>
        </w:rPr>
        <w:t xml:space="preserve">тем </w:t>
      </w:r>
      <w:r w:rsidRPr="007A6BDB">
        <w:rPr>
          <w:rFonts w:ascii="Times New Roman" w:hAnsi="Times New Roman"/>
          <w:spacing w:val="1"/>
        </w:rPr>
        <w:t>р</w:t>
      </w:r>
      <w:r w:rsidRPr="007A6BDB">
        <w:rPr>
          <w:rFonts w:ascii="Times New Roman" w:hAnsi="Times New Roman"/>
        </w:rPr>
        <w:t>аст</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rPr>
        <w:t>ы</w:t>
      </w:r>
      <w:r w:rsidRPr="007A6BDB">
        <w:rPr>
          <w:rFonts w:ascii="Times New Roman" w:hAnsi="Times New Roman"/>
          <w:spacing w:val="1"/>
        </w:rPr>
        <w:t xml:space="preserve"> </w:t>
      </w:r>
      <w:r w:rsidRPr="007A6BDB">
        <w:rPr>
          <w:rFonts w:ascii="Times New Roman" w:hAnsi="Times New Roman"/>
          <w:spacing w:val="-3"/>
        </w:rPr>
        <w:t>к</w:t>
      </w:r>
      <w:r w:rsidRPr="007A6BDB">
        <w:rPr>
          <w:rFonts w:ascii="Times New Roman" w:hAnsi="Times New Roman"/>
          <w:spacing w:val="1"/>
        </w:rPr>
        <w:t>и</w:t>
      </w:r>
      <w:r w:rsidRPr="007A6BDB">
        <w:rPr>
          <w:rFonts w:ascii="Times New Roman" w:hAnsi="Times New Roman"/>
        </w:rPr>
        <w:t>слот</w:t>
      </w:r>
      <w:r w:rsidRPr="007A6BDB">
        <w:rPr>
          <w:rFonts w:ascii="Times New Roman" w:hAnsi="Times New Roman"/>
          <w:spacing w:val="-3"/>
        </w:rPr>
        <w:t xml:space="preserve"> </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rPr>
        <w:t>ще</w:t>
      </w:r>
      <w:r w:rsidRPr="007A6BDB">
        <w:rPr>
          <w:rFonts w:ascii="Times New Roman" w:hAnsi="Times New Roman"/>
          <w:spacing w:val="-1"/>
        </w:rPr>
        <w:t>л</w:t>
      </w:r>
      <w:r w:rsidRPr="007A6BDB">
        <w:rPr>
          <w:rFonts w:ascii="Times New Roman" w:hAnsi="Times New Roman"/>
          <w:spacing w:val="1"/>
        </w:rPr>
        <w:t>о</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spacing w:val="-2"/>
        </w:rPr>
        <w:t>п</w:t>
      </w:r>
      <w:r w:rsidRPr="007A6BDB">
        <w:rPr>
          <w:rFonts w:ascii="Times New Roman" w:hAnsi="Times New Roman"/>
        </w:rPr>
        <w:t xml:space="preserve">о </w:t>
      </w:r>
      <w:r w:rsidRPr="007A6BDB">
        <w:rPr>
          <w:rFonts w:ascii="Times New Roman" w:hAnsi="Times New Roman"/>
          <w:spacing w:val="1"/>
        </w:rPr>
        <w:t>и</w:t>
      </w:r>
      <w:r w:rsidRPr="007A6BDB">
        <w:rPr>
          <w:rFonts w:ascii="Times New Roman" w:hAnsi="Times New Roman"/>
        </w:rPr>
        <w:t>зме</w:t>
      </w:r>
      <w:r w:rsidRPr="007A6BDB">
        <w:rPr>
          <w:rFonts w:ascii="Times New Roman" w:hAnsi="Times New Roman"/>
          <w:spacing w:val="-2"/>
        </w:rPr>
        <w:t>н</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ю о</w:t>
      </w:r>
      <w:r w:rsidRPr="007A6BDB">
        <w:rPr>
          <w:rFonts w:ascii="Times New Roman" w:hAnsi="Times New Roman"/>
          <w:spacing w:val="-1"/>
        </w:rPr>
        <w:t>к</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с</w:t>
      </w:r>
      <w:r w:rsidRPr="007A6BDB">
        <w:rPr>
          <w:rFonts w:ascii="Times New Roman" w:hAnsi="Times New Roman"/>
        </w:rPr>
        <w:t>ки</w:t>
      </w:r>
      <w:r w:rsidRPr="007A6BDB">
        <w:rPr>
          <w:rFonts w:ascii="Times New Roman" w:hAnsi="Times New Roman"/>
          <w:spacing w:val="-2"/>
        </w:rPr>
        <w:t xml:space="preserve"> </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rPr>
        <w:t>ка</w:t>
      </w:r>
      <w:r w:rsidRPr="007A6BDB">
        <w:rPr>
          <w:rFonts w:ascii="Times New Roman" w:hAnsi="Times New Roman"/>
          <w:spacing w:val="-2"/>
        </w:rPr>
        <w:t>т</w:t>
      </w:r>
      <w:r w:rsidRPr="007A6BDB">
        <w:rPr>
          <w:rFonts w:ascii="Times New Roman" w:hAnsi="Times New Roman"/>
          <w:spacing w:val="1"/>
        </w:rPr>
        <w:t>ор</w:t>
      </w:r>
      <w:r w:rsidRPr="007A6BDB">
        <w:rPr>
          <w:rFonts w:ascii="Times New Roman" w:hAnsi="Times New Roman"/>
        </w:rPr>
        <w:t>а;</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spacing w:val="-1"/>
        </w:rPr>
        <w:t>х</w:t>
      </w:r>
      <w:r w:rsidRPr="007A6BDB">
        <w:rPr>
          <w:rFonts w:ascii="Times New Roman" w:hAnsi="Times New Roman"/>
        </w:rPr>
        <w:t>а</w:t>
      </w:r>
      <w:r w:rsidRPr="007A6BDB">
        <w:rPr>
          <w:rFonts w:ascii="Times New Roman" w:hAnsi="Times New Roman"/>
          <w:spacing w:val="1"/>
        </w:rPr>
        <w:t>р</w:t>
      </w:r>
      <w:r w:rsidRPr="007A6BDB">
        <w:rPr>
          <w:rFonts w:ascii="Times New Roman" w:hAnsi="Times New Roman"/>
        </w:rPr>
        <w:t>акт</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 xml:space="preserve">зовать </w:t>
      </w:r>
      <w:r w:rsidRPr="007A6BDB">
        <w:rPr>
          <w:rFonts w:ascii="Times New Roman" w:hAnsi="Times New Roman"/>
          <w:spacing w:val="-1"/>
        </w:rPr>
        <w:t>в</w:t>
      </w:r>
      <w:r w:rsidRPr="007A6BDB">
        <w:rPr>
          <w:rFonts w:ascii="Times New Roman" w:hAnsi="Times New Roman"/>
          <w:spacing w:val="-3"/>
        </w:rPr>
        <w:t>з</w:t>
      </w:r>
      <w:r w:rsidRPr="007A6BDB">
        <w:rPr>
          <w:rFonts w:ascii="Times New Roman" w:hAnsi="Times New Roman"/>
        </w:rPr>
        <w:t>а</w:t>
      </w:r>
      <w:r w:rsidRPr="007A6BDB">
        <w:rPr>
          <w:rFonts w:ascii="Times New Roman" w:hAnsi="Times New Roman"/>
          <w:spacing w:val="1"/>
        </w:rPr>
        <w:t>и</w:t>
      </w:r>
      <w:r w:rsidRPr="007A6BDB">
        <w:rPr>
          <w:rFonts w:ascii="Times New Roman" w:hAnsi="Times New Roman"/>
          <w:spacing w:val="-3"/>
        </w:rPr>
        <w:t>м</w:t>
      </w:r>
      <w:r w:rsidRPr="007A6BDB">
        <w:rPr>
          <w:rFonts w:ascii="Times New Roman" w:hAnsi="Times New Roman"/>
          <w:spacing w:val="1"/>
        </w:rPr>
        <w:t>о</w:t>
      </w:r>
      <w:r w:rsidRPr="007A6BDB">
        <w:rPr>
          <w:rFonts w:ascii="Times New Roman" w:hAnsi="Times New Roman"/>
        </w:rPr>
        <w:t>связь меж</w:t>
      </w:r>
      <w:r w:rsidRPr="007A6BDB">
        <w:rPr>
          <w:rFonts w:ascii="Times New Roman" w:hAnsi="Times New Roman"/>
          <w:spacing w:val="1"/>
        </w:rPr>
        <w:t>д</w:t>
      </w:r>
      <w:r w:rsidRPr="007A6BDB">
        <w:rPr>
          <w:rFonts w:ascii="Times New Roman" w:hAnsi="Times New Roman"/>
        </w:rPr>
        <w:t>у</w:t>
      </w:r>
      <w:r w:rsidRPr="007A6BDB">
        <w:rPr>
          <w:rFonts w:ascii="Times New Roman" w:hAnsi="Times New Roman"/>
          <w:spacing w:val="-3"/>
        </w:rPr>
        <w:t xml:space="preserve"> </w:t>
      </w:r>
      <w:r w:rsidRPr="007A6BDB">
        <w:rPr>
          <w:rFonts w:ascii="Times New Roman" w:hAnsi="Times New Roman"/>
        </w:rPr>
        <w:t>к</w:t>
      </w:r>
      <w:r w:rsidRPr="007A6BDB">
        <w:rPr>
          <w:rFonts w:ascii="Times New Roman" w:hAnsi="Times New Roman"/>
          <w:spacing w:val="-1"/>
        </w:rPr>
        <w:t>л</w:t>
      </w:r>
      <w:r w:rsidRPr="007A6BDB">
        <w:rPr>
          <w:rFonts w:ascii="Times New Roman" w:hAnsi="Times New Roman"/>
        </w:rPr>
        <w:t>асса</w:t>
      </w:r>
      <w:r w:rsidRPr="007A6BDB">
        <w:rPr>
          <w:rFonts w:ascii="Times New Roman" w:hAnsi="Times New Roman"/>
          <w:spacing w:val="-2"/>
        </w:rPr>
        <w:t>м</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н</w:t>
      </w:r>
      <w:r w:rsidRPr="007A6BDB">
        <w:rPr>
          <w:rFonts w:ascii="Times New Roman" w:hAnsi="Times New Roman"/>
          <w:spacing w:val="-2"/>
        </w:rPr>
        <w:t>е</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rPr>
        <w:t>г</w:t>
      </w:r>
      <w:r w:rsidRPr="007A6BDB">
        <w:rPr>
          <w:rFonts w:ascii="Times New Roman" w:hAnsi="Times New Roman"/>
          <w:spacing w:val="-2"/>
        </w:rPr>
        <w:t>а</w:t>
      </w:r>
      <w:r w:rsidRPr="007A6BDB">
        <w:rPr>
          <w:rFonts w:ascii="Times New Roman" w:hAnsi="Times New Roman"/>
          <w:spacing w:val="1"/>
        </w:rPr>
        <w:t>ни</w:t>
      </w:r>
      <w:r w:rsidRPr="007A6BDB">
        <w:rPr>
          <w:rFonts w:ascii="Times New Roman" w:hAnsi="Times New Roman"/>
          <w:spacing w:val="-2"/>
        </w:rPr>
        <w:t>ч</w:t>
      </w:r>
      <w:r w:rsidRPr="007A6BDB">
        <w:rPr>
          <w:rFonts w:ascii="Times New Roman" w:hAnsi="Times New Roman"/>
        </w:rPr>
        <w:t>ес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х с</w:t>
      </w:r>
      <w:r w:rsidRPr="007A6BDB">
        <w:rPr>
          <w:rFonts w:ascii="Times New Roman" w:hAnsi="Times New Roman"/>
          <w:spacing w:val="1"/>
        </w:rPr>
        <w:t>о</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й;</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рас</w:t>
      </w:r>
      <w:r w:rsidRPr="007A6BDB">
        <w:rPr>
          <w:rFonts w:ascii="Times New Roman" w:hAnsi="Times New Roman"/>
          <w:spacing w:val="-2"/>
        </w:rPr>
        <w:t>к</w:t>
      </w:r>
      <w:r w:rsidRPr="007A6BDB">
        <w:rPr>
          <w:rFonts w:ascii="Times New Roman" w:hAnsi="Times New Roman"/>
          <w:spacing w:val="1"/>
        </w:rPr>
        <w:t>ры</w:t>
      </w:r>
      <w:r w:rsidRPr="007A6BDB">
        <w:rPr>
          <w:rFonts w:ascii="Times New Roman" w:hAnsi="Times New Roman"/>
        </w:rPr>
        <w:t>вать</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3"/>
        </w:rPr>
        <w:t>м</w:t>
      </w:r>
      <w:r w:rsidRPr="007A6BDB">
        <w:rPr>
          <w:rFonts w:ascii="Times New Roman" w:hAnsi="Times New Roman"/>
          <w:spacing w:val="1"/>
        </w:rPr>
        <w:t>ы</w:t>
      </w:r>
      <w:r w:rsidRPr="007A6BDB">
        <w:rPr>
          <w:rFonts w:ascii="Times New Roman" w:hAnsi="Times New Roman"/>
        </w:rPr>
        <w:t xml:space="preserve">сл </w:t>
      </w:r>
      <w:r w:rsidRPr="007A6BDB">
        <w:rPr>
          <w:rFonts w:ascii="Times New Roman" w:hAnsi="Times New Roman"/>
          <w:spacing w:val="-1"/>
        </w:rPr>
        <w:t>П</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spacing w:val="-2"/>
        </w:rPr>
        <w:t>ч</w:t>
      </w:r>
      <w:r w:rsidRPr="007A6BDB">
        <w:rPr>
          <w:rFonts w:ascii="Times New Roman" w:hAnsi="Times New Roman"/>
        </w:rPr>
        <w:t>ес</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1"/>
        </w:rPr>
        <w:t xml:space="preserve"> </w:t>
      </w:r>
      <w:r w:rsidRPr="007A6BDB">
        <w:rPr>
          <w:rFonts w:ascii="Times New Roman" w:hAnsi="Times New Roman"/>
          <w:spacing w:val="-1"/>
        </w:rPr>
        <w:t>з</w:t>
      </w:r>
      <w:r w:rsidRPr="007A6BDB">
        <w:rPr>
          <w:rFonts w:ascii="Times New Roman" w:hAnsi="Times New Roman"/>
        </w:rPr>
        <w:t>а</w:t>
      </w:r>
      <w:r w:rsidRPr="007A6BDB">
        <w:rPr>
          <w:rFonts w:ascii="Times New Roman" w:hAnsi="Times New Roman"/>
          <w:spacing w:val="-2"/>
        </w:rPr>
        <w:t>к</w:t>
      </w:r>
      <w:r w:rsidRPr="007A6BDB">
        <w:rPr>
          <w:rFonts w:ascii="Times New Roman" w:hAnsi="Times New Roman"/>
          <w:spacing w:val="1"/>
        </w:rPr>
        <w:t>он</w:t>
      </w:r>
      <w:r w:rsidRPr="007A6BDB">
        <w:rPr>
          <w:rFonts w:ascii="Times New Roman" w:hAnsi="Times New Roman"/>
        </w:rPr>
        <w:t>а Д.</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Ме</w:t>
      </w:r>
      <w:r w:rsidRPr="007A6BDB">
        <w:rPr>
          <w:rFonts w:ascii="Times New Roman" w:hAnsi="Times New Roman"/>
          <w:spacing w:val="1"/>
        </w:rPr>
        <w:t>н</w:t>
      </w:r>
      <w:r w:rsidRPr="007A6BDB">
        <w:rPr>
          <w:rFonts w:ascii="Times New Roman" w:hAnsi="Times New Roman"/>
          <w:spacing w:val="-1"/>
        </w:rPr>
        <w:t>д</w:t>
      </w:r>
      <w:r w:rsidRPr="007A6BDB">
        <w:rPr>
          <w:rFonts w:ascii="Times New Roman" w:hAnsi="Times New Roman"/>
        </w:rPr>
        <w:t>елее</w:t>
      </w:r>
      <w:r w:rsidRPr="007A6BDB">
        <w:rPr>
          <w:rFonts w:ascii="Times New Roman" w:hAnsi="Times New Roman"/>
          <w:spacing w:val="-1"/>
        </w:rPr>
        <w:t>в</w:t>
      </w:r>
      <w:r w:rsidRPr="007A6BDB">
        <w:rPr>
          <w:rFonts w:ascii="Times New Roman" w:hAnsi="Times New Roman"/>
        </w:rPr>
        <w:t>а;</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ъ</w:t>
      </w:r>
      <w:r w:rsidRPr="007A6BDB">
        <w:rPr>
          <w:rFonts w:ascii="Times New Roman" w:hAnsi="Times New Roman"/>
        </w:rPr>
        <w:t>яс</w:t>
      </w:r>
      <w:r w:rsidRPr="007A6BDB">
        <w:rPr>
          <w:rFonts w:ascii="Times New Roman" w:hAnsi="Times New Roman"/>
          <w:spacing w:val="1"/>
        </w:rPr>
        <w:t>н</w:t>
      </w:r>
      <w:r w:rsidRPr="007A6BDB">
        <w:rPr>
          <w:rFonts w:ascii="Times New Roman" w:hAnsi="Times New Roman"/>
        </w:rPr>
        <w:t>ять</w:t>
      </w:r>
      <w:r w:rsidRPr="007A6BDB">
        <w:rPr>
          <w:rFonts w:ascii="Times New Roman" w:hAnsi="Times New Roman"/>
          <w:spacing w:val="-3"/>
        </w:rPr>
        <w:t xml:space="preserve"> </w:t>
      </w:r>
      <w:r w:rsidRPr="007A6BDB">
        <w:rPr>
          <w:rFonts w:ascii="Times New Roman" w:hAnsi="Times New Roman"/>
        </w:rPr>
        <w:t>ф</w:t>
      </w:r>
      <w:r w:rsidRPr="007A6BDB">
        <w:rPr>
          <w:rFonts w:ascii="Times New Roman" w:hAnsi="Times New Roman"/>
          <w:spacing w:val="1"/>
        </w:rPr>
        <w:t>и</w:t>
      </w:r>
      <w:r w:rsidRPr="007A6BDB">
        <w:rPr>
          <w:rFonts w:ascii="Times New Roman" w:hAnsi="Times New Roman"/>
          <w:spacing w:val="-3"/>
        </w:rPr>
        <w:t>з</w:t>
      </w:r>
      <w:r w:rsidRPr="007A6BDB">
        <w:rPr>
          <w:rFonts w:ascii="Times New Roman" w:hAnsi="Times New Roman"/>
          <w:spacing w:val="1"/>
        </w:rPr>
        <w:t>и</w:t>
      </w:r>
      <w:r w:rsidRPr="007A6BDB">
        <w:rPr>
          <w:rFonts w:ascii="Times New Roman" w:hAnsi="Times New Roman"/>
        </w:rPr>
        <w:t>че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spacing w:val="-3"/>
        </w:rPr>
        <w:t>с</w:t>
      </w:r>
      <w:r w:rsidRPr="007A6BDB">
        <w:rPr>
          <w:rFonts w:ascii="Times New Roman" w:hAnsi="Times New Roman"/>
        </w:rPr>
        <w:t>мы</w:t>
      </w:r>
      <w:r w:rsidRPr="007A6BDB">
        <w:rPr>
          <w:rFonts w:ascii="Times New Roman" w:hAnsi="Times New Roman"/>
          <w:spacing w:val="1"/>
        </w:rPr>
        <w:t>с</w:t>
      </w:r>
      <w:r w:rsidRPr="007A6BDB">
        <w:rPr>
          <w:rFonts w:ascii="Times New Roman" w:hAnsi="Times New Roman"/>
        </w:rPr>
        <w:t>л ат</w:t>
      </w:r>
      <w:r w:rsidRPr="007A6BDB">
        <w:rPr>
          <w:rFonts w:ascii="Times New Roman" w:hAnsi="Times New Roman"/>
          <w:spacing w:val="1"/>
        </w:rPr>
        <w:t>о</w:t>
      </w:r>
      <w:r w:rsidRPr="007A6BDB">
        <w:rPr>
          <w:rFonts w:ascii="Times New Roman" w:hAnsi="Times New Roman"/>
          <w:spacing w:val="-3"/>
        </w:rPr>
        <w:t>м</w:t>
      </w:r>
      <w:r w:rsidRPr="007A6BDB">
        <w:rPr>
          <w:rFonts w:ascii="Times New Roman" w:hAnsi="Times New Roman"/>
          <w:spacing w:val="1"/>
        </w:rPr>
        <w:t>но</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1"/>
        </w:rPr>
        <w:t xml:space="preserve"> </w:t>
      </w:r>
      <w:r w:rsidRPr="007A6BDB">
        <w:rPr>
          <w:rFonts w:ascii="Times New Roman" w:hAnsi="Times New Roman"/>
          <w:spacing w:val="-3"/>
        </w:rPr>
        <w:t>(</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2"/>
        </w:rPr>
        <w:t>я</w:t>
      </w:r>
      <w:r w:rsidRPr="007A6BDB">
        <w:rPr>
          <w:rFonts w:ascii="Times New Roman" w:hAnsi="Times New Roman"/>
          <w:spacing w:val="1"/>
        </w:rPr>
        <w:t>д</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г</w:t>
      </w:r>
      <w:r w:rsidRPr="007A6BDB">
        <w:rPr>
          <w:rFonts w:ascii="Times New Roman" w:hAnsi="Times New Roman"/>
          <w:spacing w:val="-1"/>
        </w:rPr>
        <w:t>о</w:t>
      </w:r>
      <w:r w:rsidRPr="007A6BDB">
        <w:rPr>
          <w:rFonts w:ascii="Times New Roman" w:hAnsi="Times New Roman"/>
        </w:rPr>
        <w:t xml:space="preserve">) </w:t>
      </w:r>
      <w:r w:rsidRPr="007A6BDB">
        <w:rPr>
          <w:rFonts w:ascii="Times New Roman" w:hAnsi="Times New Roman"/>
          <w:spacing w:val="-2"/>
        </w:rPr>
        <w:t>н</w:t>
      </w:r>
      <w:r w:rsidRPr="007A6BDB">
        <w:rPr>
          <w:rFonts w:ascii="Times New Roman" w:hAnsi="Times New Roman"/>
          <w:spacing w:val="1"/>
        </w:rPr>
        <w:t>о</w:t>
      </w:r>
      <w:r w:rsidRPr="007A6BDB">
        <w:rPr>
          <w:rFonts w:ascii="Times New Roman" w:hAnsi="Times New Roman"/>
        </w:rPr>
        <w:t>м</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rPr>
        <w:t xml:space="preserve">а </w:t>
      </w:r>
      <w:r w:rsidRPr="007A6BDB">
        <w:rPr>
          <w:rFonts w:ascii="Times New Roman" w:hAnsi="Times New Roman"/>
          <w:spacing w:val="1"/>
        </w:rPr>
        <w:t>хи</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го</w:t>
      </w:r>
      <w:r w:rsidRPr="007A6BDB">
        <w:rPr>
          <w:rFonts w:ascii="Times New Roman" w:hAnsi="Times New Roman"/>
          <w:spacing w:val="1"/>
        </w:rPr>
        <w:t xml:space="preserve"> </w:t>
      </w:r>
      <w:r w:rsidRPr="007A6BDB">
        <w:rPr>
          <w:rFonts w:ascii="Times New Roman" w:hAnsi="Times New Roman"/>
          <w:spacing w:val="-1"/>
        </w:rPr>
        <w:t>эл</w:t>
      </w:r>
      <w:r w:rsidRPr="007A6BDB">
        <w:rPr>
          <w:rFonts w:ascii="Times New Roman" w:hAnsi="Times New Roman"/>
        </w:rPr>
        <w:t>е</w:t>
      </w:r>
      <w:r w:rsidRPr="007A6BDB">
        <w:rPr>
          <w:rFonts w:ascii="Times New Roman" w:hAnsi="Times New Roman"/>
          <w:spacing w:val="-3"/>
        </w:rPr>
        <w:t>м</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rPr>
        <w:t>та,</w:t>
      </w:r>
      <w:r w:rsidRPr="007A6BDB">
        <w:rPr>
          <w:rFonts w:ascii="Times New Roman" w:hAnsi="Times New Roman"/>
          <w:spacing w:val="-1"/>
        </w:rPr>
        <w:t xml:space="preserve"> </w:t>
      </w:r>
      <w:r w:rsidRPr="007A6BDB">
        <w:rPr>
          <w:rFonts w:ascii="Times New Roman" w:hAnsi="Times New Roman"/>
          <w:spacing w:val="1"/>
        </w:rPr>
        <w:t>но</w:t>
      </w:r>
      <w:r w:rsidRPr="007A6BDB">
        <w:rPr>
          <w:rFonts w:ascii="Times New Roman" w:hAnsi="Times New Roman"/>
        </w:rPr>
        <w:t>м</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в г</w:t>
      </w:r>
      <w:r w:rsidRPr="007A6BDB">
        <w:rPr>
          <w:rFonts w:ascii="Times New Roman" w:hAnsi="Times New Roman"/>
          <w:spacing w:val="1"/>
        </w:rPr>
        <w:t>р</w:t>
      </w:r>
      <w:r w:rsidRPr="007A6BDB">
        <w:rPr>
          <w:rFonts w:ascii="Times New Roman" w:hAnsi="Times New Roman"/>
          <w:spacing w:val="-4"/>
        </w:rPr>
        <w:t>у</w:t>
      </w:r>
      <w:r w:rsidRPr="007A6BDB">
        <w:rPr>
          <w:rFonts w:ascii="Times New Roman" w:hAnsi="Times New Roman"/>
          <w:spacing w:val="1"/>
        </w:rPr>
        <w:t>пп</w:t>
      </w:r>
      <w:r w:rsidRPr="007A6BDB">
        <w:rPr>
          <w:rFonts w:ascii="Times New Roman" w:hAnsi="Times New Roman"/>
        </w:rPr>
        <w:t>ы</w:t>
      </w:r>
      <w:r w:rsidRPr="007A6BDB">
        <w:rPr>
          <w:rFonts w:ascii="Times New Roman" w:hAnsi="Times New Roman"/>
          <w:spacing w:val="-2"/>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п</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1"/>
        </w:rPr>
        <w:t>ио</w:t>
      </w:r>
      <w:r w:rsidRPr="007A6BDB">
        <w:rPr>
          <w:rFonts w:ascii="Times New Roman" w:hAnsi="Times New Roman"/>
          <w:spacing w:val="1"/>
        </w:rPr>
        <w:t>д</w:t>
      </w:r>
      <w:r w:rsidRPr="007A6BDB">
        <w:rPr>
          <w:rFonts w:ascii="Times New Roman" w:hAnsi="Times New Roman"/>
        </w:rPr>
        <w:t xml:space="preserve">а в </w:t>
      </w:r>
      <w:r w:rsidRPr="007A6BDB">
        <w:rPr>
          <w:rFonts w:ascii="Times New Roman" w:hAnsi="Times New Roman"/>
          <w:spacing w:val="1"/>
        </w:rPr>
        <w:t>п</w:t>
      </w:r>
      <w:r w:rsidRPr="007A6BDB">
        <w:rPr>
          <w:rFonts w:ascii="Times New Roman" w:hAnsi="Times New Roman"/>
        </w:rPr>
        <w:t>е</w:t>
      </w:r>
      <w:r w:rsidRPr="007A6BDB">
        <w:rPr>
          <w:rFonts w:ascii="Times New Roman" w:hAnsi="Times New Roman"/>
          <w:spacing w:val="-1"/>
        </w:rPr>
        <w:t>ри</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spacing w:val="-3"/>
        </w:rPr>
        <w:t>с</w:t>
      </w:r>
      <w:r w:rsidRPr="007A6BDB">
        <w:rPr>
          <w:rFonts w:ascii="Times New Roman" w:hAnsi="Times New Roman"/>
          <w:spacing w:val="1"/>
        </w:rPr>
        <w:t>и</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еме Д.</w:t>
      </w:r>
      <w:r w:rsidRPr="007A6BDB">
        <w:rPr>
          <w:rFonts w:ascii="Times New Roman" w:hAnsi="Times New Roman"/>
          <w:spacing w:val="-1"/>
        </w:rPr>
        <w:t>И</w:t>
      </w:r>
      <w:r w:rsidRPr="007A6BDB">
        <w:rPr>
          <w:rFonts w:ascii="Times New Roman" w:hAnsi="Times New Roman"/>
        </w:rPr>
        <w:t>. Ме</w:t>
      </w:r>
      <w:r w:rsidRPr="007A6BDB">
        <w:rPr>
          <w:rFonts w:ascii="Times New Roman" w:hAnsi="Times New Roman"/>
          <w:spacing w:val="1"/>
        </w:rPr>
        <w:t>н</w:t>
      </w:r>
      <w:r w:rsidRPr="007A6BDB">
        <w:rPr>
          <w:rFonts w:ascii="Times New Roman" w:hAnsi="Times New Roman"/>
          <w:spacing w:val="-1"/>
        </w:rPr>
        <w:t>д</w:t>
      </w:r>
      <w:r w:rsidRPr="007A6BDB">
        <w:rPr>
          <w:rFonts w:ascii="Times New Roman" w:hAnsi="Times New Roman"/>
        </w:rPr>
        <w:t>елее</w:t>
      </w:r>
      <w:r w:rsidRPr="007A6BDB">
        <w:rPr>
          <w:rFonts w:ascii="Times New Roman" w:hAnsi="Times New Roman"/>
          <w:spacing w:val="-1"/>
        </w:rPr>
        <w:t>в</w:t>
      </w:r>
      <w:r w:rsidRPr="007A6BDB">
        <w:rPr>
          <w:rFonts w:ascii="Times New Roman" w:hAnsi="Times New Roman"/>
        </w:rPr>
        <w:t>а;</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ъ</w:t>
      </w:r>
      <w:r w:rsidRPr="007A6BDB">
        <w:rPr>
          <w:rFonts w:ascii="Times New Roman" w:hAnsi="Times New Roman"/>
        </w:rPr>
        <w:t>яс</w:t>
      </w:r>
      <w:r w:rsidRPr="007A6BDB">
        <w:rPr>
          <w:rFonts w:ascii="Times New Roman" w:hAnsi="Times New Roman"/>
          <w:spacing w:val="1"/>
        </w:rPr>
        <w:t>н</w:t>
      </w:r>
      <w:r w:rsidRPr="007A6BDB">
        <w:rPr>
          <w:rFonts w:ascii="Times New Roman" w:hAnsi="Times New Roman"/>
        </w:rPr>
        <w:t>ять</w:t>
      </w:r>
      <w:r w:rsidRPr="007A6BDB">
        <w:rPr>
          <w:rFonts w:ascii="Times New Roman" w:hAnsi="Times New Roman"/>
          <w:spacing w:val="-1"/>
        </w:rPr>
        <w:t xml:space="preserve"> </w:t>
      </w:r>
      <w:r w:rsidRPr="007A6BDB">
        <w:rPr>
          <w:rFonts w:ascii="Times New Roman" w:hAnsi="Times New Roman"/>
        </w:rPr>
        <w:t>з</w:t>
      </w:r>
      <w:r w:rsidRPr="007A6BDB">
        <w:rPr>
          <w:rFonts w:ascii="Times New Roman" w:hAnsi="Times New Roman"/>
          <w:spacing w:val="-3"/>
        </w:rPr>
        <w:t>а</w:t>
      </w:r>
      <w:r w:rsidRPr="007A6BDB">
        <w:rPr>
          <w:rFonts w:ascii="Times New Roman" w:hAnsi="Times New Roman"/>
        </w:rPr>
        <w:t>к</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м</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 xml:space="preserve">и </w:t>
      </w:r>
      <w:r w:rsidRPr="007A6BDB">
        <w:rPr>
          <w:rFonts w:ascii="Times New Roman" w:hAnsi="Times New Roman"/>
          <w:spacing w:val="1"/>
        </w:rPr>
        <w:t>и</w:t>
      </w:r>
      <w:r w:rsidRPr="007A6BDB">
        <w:rPr>
          <w:rFonts w:ascii="Times New Roman" w:hAnsi="Times New Roman"/>
        </w:rPr>
        <w:t>зме</w:t>
      </w:r>
      <w:r w:rsidRPr="007A6BDB">
        <w:rPr>
          <w:rFonts w:ascii="Times New Roman" w:hAnsi="Times New Roman"/>
          <w:spacing w:val="-2"/>
        </w:rPr>
        <w:t>н</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 с</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rPr>
        <w:t>ато</w:t>
      </w:r>
      <w:r w:rsidRPr="007A6BDB">
        <w:rPr>
          <w:rFonts w:ascii="Times New Roman" w:hAnsi="Times New Roman"/>
          <w:spacing w:val="-2"/>
        </w:rPr>
        <w:t>м</w:t>
      </w:r>
      <w:r w:rsidRPr="007A6BDB">
        <w:rPr>
          <w:rFonts w:ascii="Times New Roman" w:hAnsi="Times New Roman"/>
          <w:spacing w:val="1"/>
        </w:rPr>
        <w:t>о</w:t>
      </w:r>
      <w:r w:rsidRPr="007A6BDB">
        <w:rPr>
          <w:rFonts w:ascii="Times New Roman" w:hAnsi="Times New Roman"/>
        </w:rPr>
        <w:t>в, свойств</w:t>
      </w:r>
      <w:r w:rsidRPr="007A6BDB">
        <w:rPr>
          <w:rFonts w:ascii="Times New Roman" w:hAnsi="Times New Roman"/>
          <w:spacing w:val="-1"/>
        </w:rPr>
        <w:t xml:space="preserve"> эл</w:t>
      </w:r>
      <w:r w:rsidRPr="007A6BDB">
        <w:rPr>
          <w:rFonts w:ascii="Times New Roman" w:hAnsi="Times New Roman"/>
        </w:rPr>
        <w:t>еме</w:t>
      </w:r>
      <w:r w:rsidRPr="007A6BDB">
        <w:rPr>
          <w:rFonts w:ascii="Times New Roman" w:hAnsi="Times New Roman"/>
          <w:spacing w:val="1"/>
        </w:rPr>
        <w:t>н</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1"/>
        </w:rPr>
        <w:t xml:space="preserve"> </w:t>
      </w:r>
      <w:r w:rsidRPr="007A6BDB">
        <w:rPr>
          <w:rFonts w:ascii="Times New Roman" w:hAnsi="Times New Roman"/>
        </w:rPr>
        <w:t>в</w:t>
      </w:r>
      <w:r w:rsidRPr="007A6BDB">
        <w:rPr>
          <w:rFonts w:ascii="Times New Roman" w:hAnsi="Times New Roman"/>
          <w:spacing w:val="-1"/>
        </w:rPr>
        <w:t xml:space="preserve"> </w:t>
      </w:r>
      <w:r w:rsidRPr="007A6BDB">
        <w:rPr>
          <w:rFonts w:ascii="Times New Roman" w:hAnsi="Times New Roman"/>
          <w:spacing w:val="1"/>
        </w:rPr>
        <w:t>пр</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rPr>
        <w:t>ел</w:t>
      </w:r>
      <w:r w:rsidRPr="007A6BDB">
        <w:rPr>
          <w:rFonts w:ascii="Times New Roman" w:hAnsi="Times New Roman"/>
          <w:spacing w:val="-3"/>
        </w:rPr>
        <w:t>а</w:t>
      </w:r>
      <w:r w:rsidRPr="007A6BDB">
        <w:rPr>
          <w:rFonts w:ascii="Times New Roman" w:hAnsi="Times New Roman"/>
        </w:rPr>
        <w:t>х ма</w:t>
      </w:r>
      <w:r w:rsidRPr="007A6BDB">
        <w:rPr>
          <w:rFonts w:ascii="Times New Roman" w:hAnsi="Times New Roman"/>
          <w:spacing w:val="-1"/>
        </w:rPr>
        <w:t>л</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2"/>
        </w:rPr>
        <w:t xml:space="preserve"> </w:t>
      </w:r>
      <w:r w:rsidRPr="007A6BDB">
        <w:rPr>
          <w:rFonts w:ascii="Times New Roman" w:hAnsi="Times New Roman"/>
          <w:spacing w:val="1"/>
        </w:rPr>
        <w:t>п</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1"/>
        </w:rPr>
        <w:t>ио</w:t>
      </w:r>
      <w:r w:rsidRPr="007A6BDB">
        <w:rPr>
          <w:rFonts w:ascii="Times New Roman" w:hAnsi="Times New Roman"/>
          <w:spacing w:val="1"/>
        </w:rPr>
        <w:t>до</w:t>
      </w:r>
      <w:r w:rsidRPr="007A6BDB">
        <w:rPr>
          <w:rFonts w:ascii="Times New Roman" w:hAnsi="Times New Roman"/>
        </w:rPr>
        <w:t>в</w:t>
      </w:r>
      <w:r w:rsidRPr="007A6BDB">
        <w:rPr>
          <w:rFonts w:ascii="Times New Roman" w:hAnsi="Times New Roman"/>
          <w:spacing w:val="-3"/>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г</w:t>
      </w:r>
      <w:r w:rsidRPr="007A6BDB">
        <w:rPr>
          <w:rFonts w:ascii="Times New Roman" w:hAnsi="Times New Roman"/>
          <w:spacing w:val="-1"/>
        </w:rPr>
        <w:t>л</w:t>
      </w:r>
      <w:r w:rsidRPr="007A6BDB">
        <w:rPr>
          <w:rFonts w:ascii="Times New Roman" w:hAnsi="Times New Roman"/>
          <w:spacing w:val="3"/>
        </w:rPr>
        <w:t>а</w:t>
      </w:r>
      <w:r w:rsidRPr="007A6BDB">
        <w:rPr>
          <w:rFonts w:ascii="Times New Roman" w:hAnsi="Times New Roman"/>
        </w:rPr>
        <w:t>вн</w:t>
      </w:r>
      <w:r w:rsidRPr="007A6BDB">
        <w:rPr>
          <w:rFonts w:ascii="Times New Roman" w:hAnsi="Times New Roman"/>
          <w:spacing w:val="-1"/>
        </w:rPr>
        <w:t>ы</w:t>
      </w:r>
      <w:r w:rsidRPr="007A6BDB">
        <w:rPr>
          <w:rFonts w:ascii="Times New Roman" w:hAnsi="Times New Roman"/>
        </w:rPr>
        <w:t xml:space="preserve">х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spacing w:val="-4"/>
        </w:rPr>
        <w:t>у</w:t>
      </w:r>
      <w:r w:rsidRPr="007A6BDB">
        <w:rPr>
          <w:rFonts w:ascii="Times New Roman" w:hAnsi="Times New Roman"/>
          <w:spacing w:val="1"/>
        </w:rPr>
        <w:t>п</w:t>
      </w:r>
      <w:r w:rsidRPr="007A6BDB">
        <w:rPr>
          <w:rFonts w:ascii="Times New Roman" w:hAnsi="Times New Roman"/>
        </w:rPr>
        <w:t>п;</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spacing w:val="-1"/>
        </w:rPr>
        <w:t>х</w:t>
      </w:r>
      <w:r w:rsidRPr="007A6BDB">
        <w:rPr>
          <w:rFonts w:ascii="Times New Roman" w:hAnsi="Times New Roman"/>
        </w:rPr>
        <w:t>а</w:t>
      </w:r>
      <w:r w:rsidRPr="007A6BDB">
        <w:rPr>
          <w:rFonts w:ascii="Times New Roman" w:hAnsi="Times New Roman"/>
          <w:spacing w:val="1"/>
        </w:rPr>
        <w:t>р</w:t>
      </w:r>
      <w:r w:rsidRPr="007A6BDB">
        <w:rPr>
          <w:rFonts w:ascii="Times New Roman" w:hAnsi="Times New Roman"/>
        </w:rPr>
        <w:t>акт</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зовать</w:t>
      </w:r>
      <w:r w:rsidRPr="007A6BDB">
        <w:rPr>
          <w:rFonts w:ascii="Times New Roman" w:hAnsi="Times New Roman"/>
          <w:spacing w:val="-4"/>
        </w:rPr>
        <w:t xml:space="preserve"> </w:t>
      </w:r>
      <w:r w:rsidRPr="007A6BDB">
        <w:rPr>
          <w:rFonts w:ascii="Times New Roman" w:hAnsi="Times New Roman"/>
          <w:spacing w:val="1"/>
        </w:rPr>
        <w:t>х</w:t>
      </w:r>
      <w:r w:rsidRPr="007A6BDB">
        <w:rPr>
          <w:rFonts w:ascii="Times New Roman" w:hAnsi="Times New Roman"/>
          <w:spacing w:val="-1"/>
        </w:rPr>
        <w:t>и</w:t>
      </w:r>
      <w:r w:rsidRPr="007A6BDB">
        <w:rPr>
          <w:rFonts w:ascii="Times New Roman" w:hAnsi="Times New Roman"/>
        </w:rPr>
        <w:t>ми</w:t>
      </w:r>
      <w:r w:rsidRPr="007A6BDB">
        <w:rPr>
          <w:rFonts w:ascii="Times New Roman" w:hAnsi="Times New Roman"/>
          <w:spacing w:val="1"/>
        </w:rPr>
        <w:t>ч</w:t>
      </w:r>
      <w:r w:rsidRPr="007A6BDB">
        <w:rPr>
          <w:rFonts w:ascii="Times New Roman" w:hAnsi="Times New Roman"/>
        </w:rPr>
        <w:t>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е э</w:t>
      </w:r>
      <w:r w:rsidRPr="007A6BDB">
        <w:rPr>
          <w:rFonts w:ascii="Times New Roman" w:hAnsi="Times New Roman"/>
          <w:spacing w:val="-1"/>
        </w:rPr>
        <w:t>л</w:t>
      </w:r>
      <w:r w:rsidRPr="007A6BDB">
        <w:rPr>
          <w:rFonts w:ascii="Times New Roman" w:hAnsi="Times New Roman"/>
        </w:rPr>
        <w:t>еме</w:t>
      </w:r>
      <w:r w:rsidRPr="007A6BDB">
        <w:rPr>
          <w:rFonts w:ascii="Times New Roman" w:hAnsi="Times New Roman"/>
          <w:spacing w:val="1"/>
        </w:rPr>
        <w:t>н</w:t>
      </w:r>
      <w:r w:rsidRPr="007A6BDB">
        <w:rPr>
          <w:rFonts w:ascii="Times New Roman" w:hAnsi="Times New Roman"/>
        </w:rPr>
        <w:t xml:space="preserve">ты </w:t>
      </w:r>
      <w:r w:rsidRPr="007A6BDB">
        <w:rPr>
          <w:rFonts w:ascii="Times New Roman" w:hAnsi="Times New Roman"/>
          <w:spacing w:val="-2"/>
        </w:rPr>
        <w:t>(</w:t>
      </w:r>
      <w:r w:rsidRPr="007A6BDB">
        <w:rPr>
          <w:rFonts w:ascii="Times New Roman" w:hAnsi="Times New Roman"/>
          <w:spacing w:val="1"/>
        </w:rPr>
        <w:t>от водорода до кальция</w:t>
      </w:r>
      <w:r w:rsidRPr="007A6BDB">
        <w:rPr>
          <w:rFonts w:ascii="Times New Roman" w:hAnsi="Times New Roman"/>
        </w:rPr>
        <w:t>) на</w:t>
      </w:r>
      <w:r w:rsidRPr="007A6BDB">
        <w:rPr>
          <w:rFonts w:ascii="Times New Roman" w:hAnsi="Times New Roman"/>
          <w:spacing w:val="-2"/>
        </w:rPr>
        <w:t xml:space="preserve"> </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spacing w:val="1"/>
        </w:rPr>
        <w:t>но</w:t>
      </w:r>
      <w:r w:rsidRPr="007A6BDB">
        <w:rPr>
          <w:rFonts w:ascii="Times New Roman" w:hAnsi="Times New Roman"/>
        </w:rPr>
        <w:t xml:space="preserve">ве </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2"/>
        </w:rPr>
        <w:t xml:space="preserve"> </w:t>
      </w:r>
      <w:r w:rsidRPr="007A6BDB">
        <w:rPr>
          <w:rFonts w:ascii="Times New Roman" w:hAnsi="Times New Roman"/>
          <w:spacing w:val="1"/>
        </w:rPr>
        <w:t>по</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rPr>
        <w:t>ж</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 в</w:t>
      </w:r>
      <w:r w:rsidRPr="007A6BDB">
        <w:rPr>
          <w:rFonts w:ascii="Times New Roman" w:hAnsi="Times New Roman"/>
          <w:spacing w:val="-1"/>
        </w:rPr>
        <w:t xml:space="preserve"> </w:t>
      </w:r>
      <w:r w:rsidRPr="007A6BDB">
        <w:rPr>
          <w:rFonts w:ascii="Times New Roman" w:hAnsi="Times New Roman"/>
          <w:spacing w:val="1"/>
        </w:rPr>
        <w:t>п</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rPr>
        <w:t>чес</w:t>
      </w:r>
      <w:r w:rsidRPr="007A6BDB">
        <w:rPr>
          <w:rFonts w:ascii="Times New Roman" w:hAnsi="Times New Roman"/>
          <w:spacing w:val="-1"/>
        </w:rPr>
        <w:t>ко</w:t>
      </w:r>
      <w:r w:rsidRPr="007A6BDB">
        <w:rPr>
          <w:rFonts w:ascii="Times New Roman" w:hAnsi="Times New Roman"/>
        </w:rPr>
        <w:t>й с</w:t>
      </w:r>
      <w:r w:rsidRPr="007A6BDB">
        <w:rPr>
          <w:rFonts w:ascii="Times New Roman" w:hAnsi="Times New Roman"/>
          <w:spacing w:val="1"/>
        </w:rPr>
        <w:t>и</w:t>
      </w:r>
      <w:r w:rsidRPr="007A6BDB">
        <w:rPr>
          <w:rFonts w:ascii="Times New Roman" w:hAnsi="Times New Roman"/>
        </w:rPr>
        <w:t>сте</w:t>
      </w:r>
      <w:r w:rsidRPr="007A6BDB">
        <w:rPr>
          <w:rFonts w:ascii="Times New Roman" w:hAnsi="Times New Roman"/>
          <w:spacing w:val="-3"/>
        </w:rPr>
        <w:t>м</w:t>
      </w:r>
      <w:r w:rsidRPr="007A6BDB">
        <w:rPr>
          <w:rFonts w:ascii="Times New Roman" w:hAnsi="Times New Roman"/>
        </w:rPr>
        <w:t>е Д.</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1"/>
        </w:rPr>
        <w:t> </w:t>
      </w:r>
      <w:r w:rsidRPr="007A6BDB">
        <w:rPr>
          <w:rFonts w:ascii="Times New Roman" w:hAnsi="Times New Roman"/>
        </w:rPr>
        <w:t>Ме</w:t>
      </w:r>
      <w:r w:rsidRPr="007A6BDB">
        <w:rPr>
          <w:rFonts w:ascii="Times New Roman" w:hAnsi="Times New Roman"/>
          <w:spacing w:val="1"/>
        </w:rPr>
        <w:t>н</w:t>
      </w:r>
      <w:r w:rsidRPr="007A6BDB">
        <w:rPr>
          <w:rFonts w:ascii="Times New Roman" w:hAnsi="Times New Roman"/>
          <w:spacing w:val="-1"/>
        </w:rPr>
        <w:t>д</w:t>
      </w:r>
      <w:r w:rsidRPr="007A6BDB">
        <w:rPr>
          <w:rFonts w:ascii="Times New Roman" w:hAnsi="Times New Roman"/>
        </w:rPr>
        <w:t>елее</w:t>
      </w:r>
      <w:r w:rsidRPr="007A6BDB">
        <w:rPr>
          <w:rFonts w:ascii="Times New Roman" w:hAnsi="Times New Roman"/>
          <w:spacing w:val="-1"/>
        </w:rPr>
        <w:t>в</w:t>
      </w:r>
      <w:r w:rsidRPr="007A6BDB">
        <w:rPr>
          <w:rFonts w:ascii="Times New Roman" w:hAnsi="Times New Roman"/>
        </w:rPr>
        <w:t>а и</w:t>
      </w:r>
      <w:r w:rsidRPr="007A6BDB">
        <w:rPr>
          <w:rFonts w:ascii="Times New Roman" w:hAnsi="Times New Roman"/>
          <w:spacing w:val="-2"/>
        </w:rPr>
        <w:t xml:space="preserve"> </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spacing w:val="1"/>
        </w:rPr>
        <w:t>об</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ей ст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rPr>
        <w:t>а</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3"/>
        </w:rPr>
        <w:t>м</w:t>
      </w:r>
      <w:r w:rsidRPr="007A6BDB">
        <w:rPr>
          <w:rFonts w:ascii="Times New Roman" w:hAnsi="Times New Roman"/>
          <w:spacing w:val="1"/>
        </w:rPr>
        <w:t>о</w:t>
      </w:r>
      <w:r w:rsidRPr="007A6BDB">
        <w:rPr>
          <w:rFonts w:ascii="Times New Roman" w:hAnsi="Times New Roman"/>
        </w:rPr>
        <w:t>в;</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с</w:t>
      </w:r>
      <w:r w:rsidRPr="007A6BDB">
        <w:rPr>
          <w:rFonts w:ascii="Times New Roman" w:hAnsi="Times New Roman"/>
          <w:spacing w:val="1"/>
        </w:rPr>
        <w:t>о</w:t>
      </w:r>
      <w:r w:rsidRPr="007A6BDB">
        <w:rPr>
          <w:rFonts w:ascii="Times New Roman" w:hAnsi="Times New Roman"/>
        </w:rPr>
        <w:t>став</w:t>
      </w:r>
      <w:r w:rsidRPr="007A6BDB">
        <w:rPr>
          <w:rFonts w:ascii="Times New Roman" w:hAnsi="Times New Roman"/>
          <w:spacing w:val="-1"/>
        </w:rPr>
        <w:t>л</w:t>
      </w:r>
      <w:r w:rsidRPr="007A6BDB">
        <w:rPr>
          <w:rFonts w:ascii="Times New Roman" w:hAnsi="Times New Roman"/>
        </w:rPr>
        <w:t>ять</w:t>
      </w:r>
      <w:r w:rsidRPr="007A6BDB">
        <w:rPr>
          <w:rFonts w:ascii="Times New Roman" w:hAnsi="Times New Roman"/>
          <w:spacing w:val="-1"/>
        </w:rPr>
        <w:t xml:space="preserve"> </w:t>
      </w:r>
      <w:r w:rsidRPr="007A6BDB">
        <w:rPr>
          <w:rFonts w:ascii="Times New Roman" w:hAnsi="Times New Roman"/>
          <w:spacing w:val="-2"/>
        </w:rPr>
        <w:t>с</w:t>
      </w:r>
      <w:r w:rsidRPr="007A6BDB">
        <w:rPr>
          <w:rFonts w:ascii="Times New Roman" w:hAnsi="Times New Roman"/>
          <w:spacing w:val="1"/>
        </w:rPr>
        <w:t>х</w:t>
      </w:r>
      <w:r w:rsidRPr="007A6BDB">
        <w:rPr>
          <w:rFonts w:ascii="Times New Roman" w:hAnsi="Times New Roman"/>
        </w:rPr>
        <w:t>е</w:t>
      </w:r>
      <w:r w:rsidRPr="007A6BDB">
        <w:rPr>
          <w:rFonts w:ascii="Times New Roman" w:hAnsi="Times New Roman"/>
          <w:spacing w:val="-3"/>
        </w:rPr>
        <w:t>м</w:t>
      </w:r>
      <w:r w:rsidRPr="007A6BDB">
        <w:rPr>
          <w:rFonts w:ascii="Times New Roman" w:hAnsi="Times New Roman"/>
        </w:rPr>
        <w:t>ы</w:t>
      </w:r>
      <w:r w:rsidRPr="007A6BDB">
        <w:rPr>
          <w:rFonts w:ascii="Times New Roman" w:hAnsi="Times New Roman"/>
          <w:spacing w:val="1"/>
        </w:rPr>
        <w:t xml:space="preserve"> </w:t>
      </w:r>
      <w:r w:rsidRPr="007A6BDB">
        <w:rPr>
          <w:rFonts w:ascii="Times New Roman" w:hAnsi="Times New Roman"/>
          <w:spacing w:val="-3"/>
        </w:rPr>
        <w:t>с</w:t>
      </w:r>
      <w:r w:rsidRPr="007A6BDB">
        <w:rPr>
          <w:rFonts w:ascii="Times New Roman" w:hAnsi="Times New Roman"/>
        </w:rPr>
        <w:t>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 ат</w:t>
      </w:r>
      <w:r w:rsidRPr="007A6BDB">
        <w:rPr>
          <w:rFonts w:ascii="Times New Roman" w:hAnsi="Times New Roman"/>
          <w:spacing w:val="1"/>
        </w:rPr>
        <w:t>о</w:t>
      </w:r>
      <w:r w:rsidRPr="007A6BDB">
        <w:rPr>
          <w:rFonts w:ascii="Times New Roman" w:hAnsi="Times New Roman"/>
          <w:spacing w:val="-3"/>
        </w:rPr>
        <w:t>м</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1"/>
        </w:rPr>
        <w:t xml:space="preserve"> </w:t>
      </w:r>
      <w:r w:rsidRPr="007A6BDB">
        <w:rPr>
          <w:rFonts w:ascii="Times New Roman" w:hAnsi="Times New Roman"/>
          <w:spacing w:val="1"/>
        </w:rPr>
        <w:t>п</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rPr>
        <w:t>в</w:t>
      </w:r>
      <w:r w:rsidRPr="007A6BDB">
        <w:rPr>
          <w:rFonts w:ascii="Times New Roman" w:hAnsi="Times New Roman"/>
          <w:spacing w:val="-2"/>
        </w:rPr>
        <w:t>ы</w:t>
      </w:r>
      <w:r w:rsidRPr="007A6BDB">
        <w:rPr>
          <w:rFonts w:ascii="Times New Roman" w:hAnsi="Times New Roman"/>
        </w:rPr>
        <w:t>х</w:t>
      </w:r>
      <w:r w:rsidRPr="007A6BDB">
        <w:rPr>
          <w:rFonts w:ascii="Times New Roman" w:hAnsi="Times New Roman"/>
          <w:spacing w:val="-2"/>
        </w:rPr>
        <w:t xml:space="preserve"> </w:t>
      </w:r>
      <w:r w:rsidRPr="007A6BDB">
        <w:rPr>
          <w:rFonts w:ascii="Times New Roman" w:hAnsi="Times New Roman"/>
          <w:spacing w:val="1"/>
        </w:rPr>
        <w:t>2</w:t>
      </w:r>
      <w:r w:rsidRPr="007A6BDB">
        <w:rPr>
          <w:rFonts w:ascii="Times New Roman" w:hAnsi="Times New Roman"/>
        </w:rPr>
        <w:t>0</w:t>
      </w:r>
      <w:r w:rsidRPr="007A6BDB">
        <w:rPr>
          <w:rFonts w:ascii="Times New Roman" w:hAnsi="Times New Roman"/>
          <w:spacing w:val="1"/>
        </w:rPr>
        <w:t xml:space="preserve"> </w:t>
      </w:r>
      <w:r w:rsidRPr="007A6BDB">
        <w:rPr>
          <w:rFonts w:ascii="Times New Roman" w:hAnsi="Times New Roman"/>
          <w:spacing w:val="-3"/>
        </w:rPr>
        <w:t>э</w:t>
      </w:r>
      <w:r w:rsidRPr="007A6BDB">
        <w:rPr>
          <w:rFonts w:ascii="Times New Roman" w:hAnsi="Times New Roman"/>
          <w:spacing w:val="-1"/>
        </w:rPr>
        <w:t>л</w:t>
      </w:r>
      <w:r w:rsidRPr="007A6BDB">
        <w:rPr>
          <w:rFonts w:ascii="Times New Roman" w:hAnsi="Times New Roman"/>
        </w:rPr>
        <w:t>еме</w:t>
      </w:r>
      <w:r w:rsidRPr="007A6BDB">
        <w:rPr>
          <w:rFonts w:ascii="Times New Roman" w:hAnsi="Times New Roman"/>
          <w:spacing w:val="1"/>
        </w:rPr>
        <w:t>н</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rPr>
        <w:t xml:space="preserve">в </w:t>
      </w:r>
      <w:r w:rsidRPr="007A6BDB">
        <w:rPr>
          <w:rFonts w:ascii="Times New Roman" w:hAnsi="Times New Roman"/>
          <w:spacing w:val="1"/>
        </w:rPr>
        <w:t>п</w:t>
      </w:r>
      <w:r w:rsidRPr="007A6BDB">
        <w:rPr>
          <w:rFonts w:ascii="Times New Roman" w:hAnsi="Times New Roman"/>
        </w:rPr>
        <w:t>е</w:t>
      </w:r>
      <w:r w:rsidRPr="007A6BDB">
        <w:rPr>
          <w:rFonts w:ascii="Times New Roman" w:hAnsi="Times New Roman"/>
          <w:spacing w:val="-1"/>
        </w:rPr>
        <w:t>ри</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spacing w:val="-3"/>
        </w:rPr>
        <w:t>с</w:t>
      </w:r>
      <w:r w:rsidRPr="007A6BDB">
        <w:rPr>
          <w:rFonts w:ascii="Times New Roman" w:hAnsi="Times New Roman"/>
          <w:spacing w:val="1"/>
        </w:rPr>
        <w:t>и</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емы Д.</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Ме</w:t>
      </w:r>
      <w:r w:rsidRPr="007A6BDB">
        <w:rPr>
          <w:rFonts w:ascii="Times New Roman" w:hAnsi="Times New Roman"/>
          <w:spacing w:val="1"/>
        </w:rPr>
        <w:t>н</w:t>
      </w:r>
      <w:r w:rsidRPr="007A6BDB">
        <w:rPr>
          <w:rFonts w:ascii="Times New Roman" w:hAnsi="Times New Roman"/>
          <w:spacing w:val="-1"/>
        </w:rPr>
        <w:t>д</w:t>
      </w:r>
      <w:r w:rsidRPr="007A6BDB">
        <w:rPr>
          <w:rFonts w:ascii="Times New Roman" w:hAnsi="Times New Roman"/>
        </w:rPr>
        <w:t>елее</w:t>
      </w:r>
      <w:r w:rsidRPr="007A6BDB">
        <w:rPr>
          <w:rFonts w:ascii="Times New Roman" w:hAnsi="Times New Roman"/>
          <w:spacing w:val="-1"/>
        </w:rPr>
        <w:t>в</w:t>
      </w:r>
      <w:r w:rsidRPr="007A6BDB">
        <w:rPr>
          <w:rFonts w:ascii="Times New Roman" w:hAnsi="Times New Roman"/>
        </w:rPr>
        <w:t>а;</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рас</w:t>
      </w:r>
      <w:r w:rsidRPr="007A6BDB">
        <w:rPr>
          <w:rFonts w:ascii="Times New Roman" w:hAnsi="Times New Roman"/>
          <w:spacing w:val="-2"/>
        </w:rPr>
        <w:t>к</w:t>
      </w:r>
      <w:r w:rsidRPr="007A6BDB">
        <w:rPr>
          <w:rFonts w:ascii="Times New Roman" w:hAnsi="Times New Roman"/>
          <w:spacing w:val="1"/>
        </w:rPr>
        <w:t>ры</w:t>
      </w:r>
      <w:r w:rsidRPr="007A6BDB">
        <w:rPr>
          <w:rFonts w:ascii="Times New Roman" w:hAnsi="Times New Roman"/>
        </w:rPr>
        <w:t>вать</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3"/>
        </w:rPr>
        <w:t>м</w:t>
      </w:r>
      <w:r w:rsidRPr="007A6BDB">
        <w:rPr>
          <w:rFonts w:ascii="Times New Roman" w:hAnsi="Times New Roman"/>
          <w:spacing w:val="1"/>
        </w:rPr>
        <w:t>ы</w:t>
      </w:r>
      <w:r w:rsidRPr="007A6BDB">
        <w:rPr>
          <w:rFonts w:ascii="Times New Roman" w:hAnsi="Times New Roman"/>
        </w:rPr>
        <w:t>сл</w:t>
      </w:r>
      <w:r w:rsidRPr="007A6BDB">
        <w:rPr>
          <w:rFonts w:ascii="Times New Roman" w:hAnsi="Times New Roman"/>
          <w:spacing w:val="-1"/>
        </w:rPr>
        <w:t xml:space="preserve"> п</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rPr>
        <w:t>ят</w:t>
      </w:r>
      <w:r w:rsidRPr="007A6BDB">
        <w:rPr>
          <w:rFonts w:ascii="Times New Roman" w:hAnsi="Times New Roman"/>
          <w:spacing w:val="-1"/>
        </w:rPr>
        <w:t>и</w:t>
      </w:r>
      <w:r w:rsidRPr="007A6BDB">
        <w:rPr>
          <w:rFonts w:ascii="Times New Roman" w:hAnsi="Times New Roman"/>
          <w:spacing w:val="1"/>
        </w:rPr>
        <w:t>й</w:t>
      </w:r>
      <w:r w:rsidRPr="007A6BDB">
        <w:rPr>
          <w:rFonts w:ascii="Times New Roman" w:hAnsi="Times New Roman"/>
        </w:rPr>
        <w:t xml:space="preserve">: </w:t>
      </w:r>
      <w:r w:rsidRPr="007A6BDB">
        <w:rPr>
          <w:rFonts w:ascii="Times New Roman" w:hAnsi="Times New Roman"/>
          <w:spacing w:val="-1"/>
        </w:rPr>
        <w:t>«</w:t>
      </w:r>
      <w:r w:rsidRPr="007A6BDB">
        <w:rPr>
          <w:rFonts w:ascii="Times New Roman" w:hAnsi="Times New Roman"/>
          <w:spacing w:val="1"/>
        </w:rPr>
        <w:t>хи</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че</w:t>
      </w:r>
      <w:r w:rsidRPr="007A6BDB">
        <w:rPr>
          <w:rFonts w:ascii="Times New Roman" w:hAnsi="Times New Roman"/>
          <w:spacing w:val="-2"/>
        </w:rPr>
        <w:t>с</w:t>
      </w:r>
      <w:r w:rsidRPr="007A6BDB">
        <w:rPr>
          <w:rFonts w:ascii="Times New Roman" w:hAnsi="Times New Roman"/>
        </w:rPr>
        <w:t>кая</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3"/>
        </w:rPr>
        <w:t>в</w:t>
      </w:r>
      <w:r w:rsidRPr="007A6BDB">
        <w:rPr>
          <w:rFonts w:ascii="Times New Roman" w:hAnsi="Times New Roman"/>
        </w:rPr>
        <w:t>яз</w:t>
      </w:r>
      <w:r w:rsidRPr="007A6BDB">
        <w:rPr>
          <w:rFonts w:ascii="Times New Roman" w:hAnsi="Times New Roman"/>
          <w:spacing w:val="-1"/>
        </w:rPr>
        <w:t>ь»</w:t>
      </w:r>
      <w:r w:rsidRPr="007A6BDB">
        <w:rPr>
          <w:rFonts w:ascii="Times New Roman" w:hAnsi="Times New Roman"/>
        </w:rPr>
        <w:t xml:space="preserve">, </w:t>
      </w:r>
      <w:r w:rsidRPr="007A6BDB">
        <w:rPr>
          <w:rFonts w:ascii="Times New Roman" w:hAnsi="Times New Roman"/>
          <w:spacing w:val="-1"/>
        </w:rPr>
        <w:t>«</w:t>
      </w:r>
      <w:r w:rsidRPr="007A6BDB">
        <w:rPr>
          <w:rFonts w:ascii="Times New Roman" w:hAnsi="Times New Roman"/>
        </w:rPr>
        <w:t>э</w:t>
      </w:r>
      <w:r w:rsidRPr="007A6BDB">
        <w:rPr>
          <w:rFonts w:ascii="Times New Roman" w:hAnsi="Times New Roman"/>
          <w:spacing w:val="-1"/>
        </w:rPr>
        <w:t>л</w:t>
      </w:r>
      <w:r w:rsidRPr="007A6BDB">
        <w:rPr>
          <w:rFonts w:ascii="Times New Roman" w:hAnsi="Times New Roman"/>
        </w:rPr>
        <w:t>ект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о</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1"/>
        </w:rPr>
        <w:t>ц</w:t>
      </w:r>
      <w:r w:rsidRPr="007A6BDB">
        <w:rPr>
          <w:rFonts w:ascii="Times New Roman" w:hAnsi="Times New Roman"/>
        </w:rPr>
        <w:t>ате</w:t>
      </w:r>
      <w:r w:rsidRPr="007A6BDB">
        <w:rPr>
          <w:rFonts w:ascii="Times New Roman" w:hAnsi="Times New Roman"/>
          <w:spacing w:val="-1"/>
        </w:rPr>
        <w:t>л</w:t>
      </w:r>
      <w:r w:rsidRPr="007A6BDB">
        <w:rPr>
          <w:rFonts w:ascii="Times New Roman" w:hAnsi="Times New Roman"/>
          <w:spacing w:val="-3"/>
        </w:rPr>
        <w:t>ь</w:t>
      </w:r>
      <w:r w:rsidRPr="007A6BDB">
        <w:rPr>
          <w:rFonts w:ascii="Times New Roman" w:hAnsi="Times New Roman"/>
          <w:spacing w:val="1"/>
        </w:rPr>
        <w:t>но</w:t>
      </w:r>
      <w:r w:rsidRPr="007A6BDB">
        <w:rPr>
          <w:rFonts w:ascii="Times New Roman" w:hAnsi="Times New Roman"/>
        </w:rPr>
        <w:t>ст</w:t>
      </w:r>
      <w:r w:rsidRPr="007A6BDB">
        <w:rPr>
          <w:rFonts w:ascii="Times New Roman" w:hAnsi="Times New Roman"/>
          <w:spacing w:val="-1"/>
        </w:rPr>
        <w:t>ь»;</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spacing w:val="-1"/>
        </w:rPr>
        <w:t>х</w:t>
      </w:r>
      <w:r w:rsidRPr="007A6BDB">
        <w:rPr>
          <w:rFonts w:ascii="Times New Roman" w:hAnsi="Times New Roman"/>
        </w:rPr>
        <w:t>а</w:t>
      </w:r>
      <w:r w:rsidRPr="007A6BDB">
        <w:rPr>
          <w:rFonts w:ascii="Times New Roman" w:hAnsi="Times New Roman"/>
          <w:spacing w:val="1"/>
        </w:rPr>
        <w:t>р</w:t>
      </w:r>
      <w:r w:rsidRPr="007A6BDB">
        <w:rPr>
          <w:rFonts w:ascii="Times New Roman" w:hAnsi="Times New Roman"/>
        </w:rPr>
        <w:t>акт</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 xml:space="preserve">зовать </w:t>
      </w:r>
      <w:r w:rsidRPr="007A6BDB">
        <w:rPr>
          <w:rFonts w:ascii="Times New Roman" w:hAnsi="Times New Roman"/>
          <w:spacing w:val="-1"/>
        </w:rPr>
        <w:t>з</w:t>
      </w:r>
      <w:r w:rsidRPr="007A6BDB">
        <w:rPr>
          <w:rFonts w:ascii="Times New Roman" w:hAnsi="Times New Roman"/>
          <w:spacing w:val="-2"/>
        </w:rPr>
        <w:t>а</w:t>
      </w:r>
      <w:r w:rsidRPr="007A6BDB">
        <w:rPr>
          <w:rFonts w:ascii="Times New Roman" w:hAnsi="Times New Roman"/>
        </w:rPr>
        <w:t>вис</w:t>
      </w:r>
      <w:r w:rsidRPr="007A6BDB">
        <w:rPr>
          <w:rFonts w:ascii="Times New Roman" w:hAnsi="Times New Roman"/>
          <w:spacing w:val="1"/>
        </w:rPr>
        <w:t>и</w:t>
      </w:r>
      <w:r w:rsidRPr="007A6BDB">
        <w:rPr>
          <w:rFonts w:ascii="Times New Roman" w:hAnsi="Times New Roman"/>
          <w:spacing w:val="-3"/>
        </w:rPr>
        <w:t>м</w:t>
      </w:r>
      <w:r w:rsidRPr="007A6BDB">
        <w:rPr>
          <w:rFonts w:ascii="Times New Roman" w:hAnsi="Times New Roman"/>
          <w:spacing w:val="1"/>
        </w:rPr>
        <w:t>о</w:t>
      </w:r>
      <w:r w:rsidRPr="007A6BDB">
        <w:rPr>
          <w:rFonts w:ascii="Times New Roman" w:hAnsi="Times New Roman"/>
        </w:rPr>
        <w:t>сть ф</w:t>
      </w:r>
      <w:r w:rsidRPr="007A6BDB">
        <w:rPr>
          <w:rFonts w:ascii="Times New Roman" w:hAnsi="Times New Roman"/>
          <w:spacing w:val="1"/>
        </w:rPr>
        <w:t>и</w:t>
      </w:r>
      <w:r w:rsidRPr="007A6BDB">
        <w:rPr>
          <w:rFonts w:ascii="Times New Roman" w:hAnsi="Times New Roman"/>
        </w:rPr>
        <w:t>з</w:t>
      </w:r>
      <w:r w:rsidRPr="007A6BDB">
        <w:rPr>
          <w:rFonts w:ascii="Times New Roman" w:hAnsi="Times New Roman"/>
          <w:spacing w:val="-2"/>
        </w:rPr>
        <w:t>и</w:t>
      </w:r>
      <w:r w:rsidRPr="007A6BDB">
        <w:rPr>
          <w:rFonts w:ascii="Times New Roman" w:hAnsi="Times New Roman"/>
        </w:rPr>
        <w:t>чес</w:t>
      </w:r>
      <w:r w:rsidRPr="007A6BDB">
        <w:rPr>
          <w:rFonts w:ascii="Times New Roman" w:hAnsi="Times New Roman"/>
          <w:spacing w:val="-1"/>
        </w:rPr>
        <w:t>ки</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1"/>
        </w:rPr>
        <w:t>во</w:t>
      </w:r>
      <w:r w:rsidRPr="007A6BDB">
        <w:rPr>
          <w:rFonts w:ascii="Times New Roman" w:hAnsi="Times New Roman"/>
          <w:spacing w:val="1"/>
        </w:rPr>
        <w:t>й</w:t>
      </w:r>
      <w:r w:rsidRPr="007A6BDB">
        <w:rPr>
          <w:rFonts w:ascii="Times New Roman" w:hAnsi="Times New Roman"/>
        </w:rPr>
        <w:t>ств</w:t>
      </w:r>
      <w:r w:rsidRPr="007A6BDB">
        <w:rPr>
          <w:rFonts w:ascii="Times New Roman" w:hAnsi="Times New Roman"/>
          <w:spacing w:val="-3"/>
        </w:rPr>
        <w:t xml:space="preserve"> </w:t>
      </w:r>
      <w:r w:rsidRPr="007A6BDB">
        <w:rPr>
          <w:rFonts w:ascii="Times New Roman" w:hAnsi="Times New Roman"/>
          <w:spacing w:val="-1"/>
        </w:rPr>
        <w:t>в</w:t>
      </w:r>
      <w:r w:rsidRPr="007A6BDB">
        <w:rPr>
          <w:rFonts w:ascii="Times New Roman" w:hAnsi="Times New Roman"/>
        </w:rPr>
        <w:t>еществ</w:t>
      </w:r>
      <w:r w:rsidRPr="007A6BDB">
        <w:rPr>
          <w:rFonts w:ascii="Times New Roman" w:hAnsi="Times New Roman"/>
          <w:spacing w:val="-1"/>
        </w:rPr>
        <w:t xml:space="preserve"> </w:t>
      </w:r>
      <w:r w:rsidRPr="007A6BDB">
        <w:rPr>
          <w:rFonts w:ascii="Times New Roman" w:hAnsi="Times New Roman"/>
          <w:spacing w:val="1"/>
        </w:rPr>
        <w:t>о</w:t>
      </w:r>
      <w:r w:rsidRPr="007A6BDB">
        <w:rPr>
          <w:rFonts w:ascii="Times New Roman" w:hAnsi="Times New Roman"/>
        </w:rPr>
        <w:t>т ти</w:t>
      </w:r>
      <w:r w:rsidRPr="007A6BDB">
        <w:rPr>
          <w:rFonts w:ascii="Times New Roman" w:hAnsi="Times New Roman"/>
          <w:spacing w:val="1"/>
        </w:rPr>
        <w:t>п</w:t>
      </w:r>
      <w:r w:rsidRPr="007A6BDB">
        <w:rPr>
          <w:rFonts w:ascii="Times New Roman" w:hAnsi="Times New Roman"/>
        </w:rPr>
        <w:t xml:space="preserve">а </w:t>
      </w:r>
      <w:r w:rsidRPr="007A6BDB">
        <w:rPr>
          <w:rFonts w:ascii="Times New Roman" w:hAnsi="Times New Roman"/>
          <w:spacing w:val="-3"/>
        </w:rPr>
        <w:t>к</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ста</w:t>
      </w:r>
      <w:r w:rsidRPr="007A6BDB">
        <w:rPr>
          <w:rFonts w:ascii="Times New Roman" w:hAnsi="Times New Roman"/>
          <w:spacing w:val="-1"/>
        </w:rPr>
        <w:t>лли</w:t>
      </w:r>
      <w:r w:rsidRPr="007A6BDB">
        <w:rPr>
          <w:rFonts w:ascii="Times New Roman" w:hAnsi="Times New Roman"/>
        </w:rPr>
        <w:t>чес</w:t>
      </w:r>
      <w:r w:rsidRPr="007A6BDB">
        <w:rPr>
          <w:rFonts w:ascii="Times New Roman" w:hAnsi="Times New Roman"/>
          <w:spacing w:val="-1"/>
        </w:rPr>
        <w:t>к</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2"/>
        </w:rPr>
        <w:t xml:space="preserve"> </w:t>
      </w:r>
      <w:r w:rsidRPr="007A6BDB">
        <w:rPr>
          <w:rFonts w:ascii="Times New Roman" w:hAnsi="Times New Roman"/>
          <w:spacing w:val="1"/>
        </w:rPr>
        <w:t>р</w:t>
      </w:r>
      <w:r w:rsidRPr="007A6BDB">
        <w:rPr>
          <w:rFonts w:ascii="Times New Roman" w:hAnsi="Times New Roman"/>
        </w:rPr>
        <w:t>еше</w:t>
      </w:r>
      <w:r w:rsidRPr="007A6BDB">
        <w:rPr>
          <w:rFonts w:ascii="Times New Roman" w:hAnsi="Times New Roman"/>
          <w:spacing w:val="-3"/>
        </w:rPr>
        <w:t>т</w:t>
      </w:r>
      <w:r w:rsidRPr="007A6BDB">
        <w:rPr>
          <w:rFonts w:ascii="Times New Roman" w:hAnsi="Times New Roman"/>
        </w:rPr>
        <w:t>ки;</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spacing w:val="-1"/>
        </w:rPr>
        <w:t>о</w:t>
      </w:r>
      <w:r w:rsidRPr="007A6BDB">
        <w:rPr>
          <w:rFonts w:ascii="Times New Roman" w:hAnsi="Times New Roman"/>
          <w:spacing w:val="1"/>
        </w:rPr>
        <w:t>пр</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rPr>
        <w:t>елять</w:t>
      </w:r>
      <w:r w:rsidRPr="007A6BDB">
        <w:rPr>
          <w:rFonts w:ascii="Times New Roman" w:hAnsi="Times New Roman"/>
          <w:spacing w:val="-1"/>
        </w:rPr>
        <w:t xml:space="preserve"> ви</w:t>
      </w:r>
      <w:r w:rsidRPr="007A6BDB">
        <w:rPr>
          <w:rFonts w:ascii="Times New Roman" w:hAnsi="Times New Roman"/>
        </w:rPr>
        <w:t>д</w:t>
      </w:r>
      <w:r w:rsidRPr="007A6BDB">
        <w:rPr>
          <w:rFonts w:ascii="Times New Roman" w:hAnsi="Times New Roman"/>
          <w:spacing w:val="1"/>
        </w:rPr>
        <w:t xml:space="preserve"> </w:t>
      </w:r>
      <w:r w:rsidRPr="007A6BDB">
        <w:rPr>
          <w:rFonts w:ascii="Times New Roman" w:hAnsi="Times New Roman"/>
          <w:spacing w:val="-2"/>
        </w:rPr>
        <w:t>х</w:t>
      </w:r>
      <w:r w:rsidRPr="007A6BDB">
        <w:rPr>
          <w:rFonts w:ascii="Times New Roman" w:hAnsi="Times New Roman"/>
          <w:spacing w:val="1"/>
        </w:rPr>
        <w:t>и</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о</w:t>
      </w:r>
      <w:r w:rsidRPr="007A6BDB">
        <w:rPr>
          <w:rFonts w:ascii="Times New Roman" w:hAnsi="Times New Roman"/>
        </w:rPr>
        <w:t>й связи в</w:t>
      </w:r>
      <w:r w:rsidRPr="007A6BDB">
        <w:rPr>
          <w:rFonts w:ascii="Times New Roman" w:hAnsi="Times New Roman"/>
          <w:spacing w:val="-1"/>
        </w:rPr>
        <w:t xml:space="preserve"> н</w:t>
      </w:r>
      <w:r w:rsidRPr="007A6BDB">
        <w:rPr>
          <w:rFonts w:ascii="Times New Roman" w:hAnsi="Times New Roman"/>
          <w:spacing w:val="-2"/>
        </w:rPr>
        <w:t>е</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rPr>
        <w:t>г</w:t>
      </w:r>
      <w:r w:rsidRPr="007A6BDB">
        <w:rPr>
          <w:rFonts w:ascii="Times New Roman" w:hAnsi="Times New Roman"/>
          <w:spacing w:val="-2"/>
        </w:rPr>
        <w:t>а</w:t>
      </w:r>
      <w:r w:rsidRPr="007A6BDB">
        <w:rPr>
          <w:rFonts w:ascii="Times New Roman" w:hAnsi="Times New Roman"/>
          <w:spacing w:val="1"/>
        </w:rPr>
        <w:t>ни</w:t>
      </w:r>
      <w:r w:rsidRPr="007A6BDB">
        <w:rPr>
          <w:rFonts w:ascii="Times New Roman" w:hAnsi="Times New Roman"/>
          <w:spacing w:val="-2"/>
        </w:rPr>
        <w:t>ч</w:t>
      </w:r>
      <w:r w:rsidRPr="007A6BDB">
        <w:rPr>
          <w:rFonts w:ascii="Times New Roman" w:hAnsi="Times New Roman"/>
        </w:rPr>
        <w:t>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х с</w:t>
      </w:r>
      <w:r w:rsidRPr="007A6BDB">
        <w:rPr>
          <w:rFonts w:ascii="Times New Roman" w:hAnsi="Times New Roman"/>
          <w:spacing w:val="1"/>
        </w:rPr>
        <w:t>о</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ях;</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spacing w:val="-1"/>
        </w:rPr>
        <w:t>и</w:t>
      </w:r>
      <w:r w:rsidRPr="007A6BDB">
        <w:rPr>
          <w:rFonts w:ascii="Times New Roman" w:hAnsi="Times New Roman"/>
        </w:rPr>
        <w:t>зобра</w:t>
      </w:r>
      <w:r w:rsidRPr="007A6BDB">
        <w:rPr>
          <w:rFonts w:ascii="Times New Roman" w:hAnsi="Times New Roman"/>
          <w:spacing w:val="1"/>
        </w:rPr>
        <w:t>ж</w:t>
      </w:r>
      <w:r w:rsidRPr="007A6BDB">
        <w:rPr>
          <w:rFonts w:ascii="Times New Roman" w:hAnsi="Times New Roman"/>
        </w:rPr>
        <w:t>ать схемы строения молекул</w:t>
      </w:r>
      <w:r w:rsidRPr="007A6BDB">
        <w:rPr>
          <w:rFonts w:ascii="Times New Roman" w:hAnsi="Times New Roman"/>
          <w:spacing w:val="1"/>
        </w:rPr>
        <w:t xml:space="preserve"> </w:t>
      </w:r>
      <w:r w:rsidRPr="007A6BDB">
        <w:rPr>
          <w:rFonts w:ascii="Times New Roman" w:hAnsi="Times New Roman"/>
          <w:spacing w:val="-1"/>
        </w:rPr>
        <w:t>в</w:t>
      </w:r>
      <w:r w:rsidRPr="007A6BDB">
        <w:rPr>
          <w:rFonts w:ascii="Times New Roman" w:hAnsi="Times New Roman"/>
        </w:rPr>
        <w:t>еществ,</w:t>
      </w:r>
      <w:r w:rsidRPr="007A6BDB">
        <w:rPr>
          <w:rFonts w:ascii="Times New Roman" w:hAnsi="Times New Roman"/>
          <w:spacing w:val="-1"/>
        </w:rPr>
        <w:t xml:space="preserve"> </w:t>
      </w:r>
      <w:r w:rsidRPr="007A6BDB">
        <w:rPr>
          <w:rFonts w:ascii="Times New Roman" w:hAnsi="Times New Roman"/>
          <w:spacing w:val="-2"/>
        </w:rPr>
        <w:t>о</w:t>
      </w:r>
      <w:r w:rsidRPr="007A6BDB">
        <w:rPr>
          <w:rFonts w:ascii="Times New Roman" w:hAnsi="Times New Roman"/>
          <w:spacing w:val="1"/>
        </w:rPr>
        <w:t>б</w:t>
      </w:r>
      <w:r w:rsidRPr="007A6BDB">
        <w:rPr>
          <w:rFonts w:ascii="Times New Roman" w:hAnsi="Times New Roman"/>
          <w:spacing w:val="-1"/>
        </w:rPr>
        <w:t>р</w:t>
      </w:r>
      <w:r w:rsidRPr="007A6BDB">
        <w:rPr>
          <w:rFonts w:ascii="Times New Roman" w:hAnsi="Times New Roman"/>
        </w:rPr>
        <w:t>азов</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spacing w:val="-1"/>
        </w:rPr>
        <w:t>ны</w:t>
      </w:r>
      <w:r w:rsidRPr="007A6BDB">
        <w:rPr>
          <w:rFonts w:ascii="Times New Roman" w:hAnsi="Times New Roman"/>
        </w:rPr>
        <w:t xml:space="preserve">х разными видами </w:t>
      </w:r>
      <w:r w:rsidRPr="007A6BDB">
        <w:rPr>
          <w:rFonts w:ascii="Times New Roman" w:hAnsi="Times New Roman"/>
          <w:spacing w:val="1"/>
        </w:rPr>
        <w:t>хи</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х с</w:t>
      </w:r>
      <w:r w:rsidRPr="007A6BDB">
        <w:rPr>
          <w:rFonts w:ascii="Times New Roman" w:hAnsi="Times New Roman"/>
          <w:spacing w:val="-3"/>
        </w:rPr>
        <w:t>в</w:t>
      </w:r>
      <w:r w:rsidRPr="007A6BDB">
        <w:rPr>
          <w:rFonts w:ascii="Times New Roman" w:hAnsi="Times New Roman"/>
        </w:rPr>
        <w:t>яз</w:t>
      </w:r>
      <w:r w:rsidRPr="007A6BDB">
        <w:rPr>
          <w:rFonts w:ascii="Times New Roman" w:hAnsi="Times New Roman"/>
          <w:spacing w:val="-2"/>
        </w:rPr>
        <w:t>ей;</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proofErr w:type="gramStart"/>
      <w:r w:rsidRPr="007A6BDB">
        <w:rPr>
          <w:rFonts w:ascii="Times New Roman" w:hAnsi="Times New Roman"/>
        </w:rPr>
        <w:t>рас</w:t>
      </w:r>
      <w:r w:rsidRPr="007A6BDB">
        <w:rPr>
          <w:rFonts w:ascii="Times New Roman" w:hAnsi="Times New Roman"/>
          <w:spacing w:val="-2"/>
        </w:rPr>
        <w:t>к</w:t>
      </w:r>
      <w:r w:rsidRPr="007A6BDB">
        <w:rPr>
          <w:rFonts w:ascii="Times New Roman" w:hAnsi="Times New Roman"/>
          <w:spacing w:val="1"/>
        </w:rPr>
        <w:t>ры</w:t>
      </w:r>
      <w:r w:rsidRPr="007A6BDB">
        <w:rPr>
          <w:rFonts w:ascii="Times New Roman" w:hAnsi="Times New Roman"/>
        </w:rPr>
        <w:t>вать</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3"/>
        </w:rPr>
        <w:t>м</w:t>
      </w:r>
      <w:r w:rsidRPr="007A6BDB">
        <w:rPr>
          <w:rFonts w:ascii="Times New Roman" w:hAnsi="Times New Roman"/>
          <w:spacing w:val="1"/>
        </w:rPr>
        <w:t>ы</w:t>
      </w:r>
      <w:r w:rsidRPr="007A6BDB">
        <w:rPr>
          <w:rFonts w:ascii="Times New Roman" w:hAnsi="Times New Roman"/>
        </w:rPr>
        <w:t>сл</w:t>
      </w:r>
      <w:r w:rsidRPr="007A6BDB">
        <w:rPr>
          <w:rFonts w:ascii="Times New Roman" w:hAnsi="Times New Roman"/>
          <w:spacing w:val="-1"/>
        </w:rPr>
        <w:t xml:space="preserve"> п</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rPr>
        <w:t>ят</w:t>
      </w:r>
      <w:r w:rsidRPr="007A6BDB">
        <w:rPr>
          <w:rFonts w:ascii="Times New Roman" w:hAnsi="Times New Roman"/>
          <w:spacing w:val="-1"/>
        </w:rPr>
        <w:t>и</w:t>
      </w:r>
      <w:r w:rsidRPr="007A6BDB">
        <w:rPr>
          <w:rFonts w:ascii="Times New Roman" w:hAnsi="Times New Roman"/>
        </w:rPr>
        <w:t xml:space="preserve">й </w:t>
      </w:r>
      <w:r w:rsidRPr="007A6BDB">
        <w:rPr>
          <w:rFonts w:ascii="Times New Roman" w:hAnsi="Times New Roman"/>
          <w:spacing w:val="-1"/>
        </w:rPr>
        <w:t>«</w:t>
      </w:r>
      <w:r w:rsidRPr="007A6BDB">
        <w:rPr>
          <w:rFonts w:ascii="Times New Roman" w:hAnsi="Times New Roman"/>
          <w:spacing w:val="1"/>
        </w:rPr>
        <w:t>ион</w:t>
      </w:r>
      <w:r w:rsidRPr="007A6BDB">
        <w:rPr>
          <w:rFonts w:ascii="Times New Roman" w:hAnsi="Times New Roman"/>
          <w:spacing w:val="-1"/>
        </w:rPr>
        <w:t>»</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ка</w:t>
      </w:r>
      <w:r w:rsidRPr="007A6BDB">
        <w:rPr>
          <w:rFonts w:ascii="Times New Roman" w:hAnsi="Times New Roman"/>
          <w:spacing w:val="-2"/>
        </w:rPr>
        <w:t>т</w:t>
      </w:r>
      <w:r w:rsidRPr="007A6BDB">
        <w:rPr>
          <w:rFonts w:ascii="Times New Roman" w:hAnsi="Times New Roman"/>
          <w:spacing w:val="1"/>
        </w:rPr>
        <w:t>и</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spacing w:val="-1"/>
        </w:rPr>
        <w:t>»</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spacing w:val="1"/>
        </w:rPr>
        <w:t>он</w:t>
      </w:r>
      <w:r w:rsidRPr="007A6BDB">
        <w:rPr>
          <w:rFonts w:ascii="Times New Roman" w:hAnsi="Times New Roman"/>
          <w:spacing w:val="-1"/>
        </w:rPr>
        <w:t>»</w:t>
      </w:r>
      <w:r w:rsidRPr="007A6BDB">
        <w:rPr>
          <w:rFonts w:ascii="Times New Roman" w:hAnsi="Times New Roman"/>
        </w:rPr>
        <w:t xml:space="preserve">, </w:t>
      </w:r>
      <w:r w:rsidRPr="007A6BDB">
        <w:rPr>
          <w:rFonts w:ascii="Times New Roman" w:hAnsi="Times New Roman"/>
          <w:spacing w:val="-1"/>
        </w:rPr>
        <w:t>«</w:t>
      </w:r>
      <w:r w:rsidRPr="007A6BDB">
        <w:rPr>
          <w:rFonts w:ascii="Times New Roman" w:hAnsi="Times New Roman"/>
        </w:rPr>
        <w:t>э</w:t>
      </w:r>
      <w:r w:rsidRPr="007A6BDB">
        <w:rPr>
          <w:rFonts w:ascii="Times New Roman" w:hAnsi="Times New Roman"/>
          <w:spacing w:val="-1"/>
        </w:rPr>
        <w:t>л</w:t>
      </w:r>
      <w:r w:rsidRPr="007A6BDB">
        <w:rPr>
          <w:rFonts w:ascii="Times New Roman" w:hAnsi="Times New Roman"/>
        </w:rPr>
        <w:t>ект</w:t>
      </w:r>
      <w:r w:rsidRPr="007A6BDB">
        <w:rPr>
          <w:rFonts w:ascii="Times New Roman" w:hAnsi="Times New Roman"/>
          <w:spacing w:val="1"/>
        </w:rPr>
        <w:t>ро</w:t>
      </w:r>
      <w:r w:rsidRPr="007A6BDB">
        <w:rPr>
          <w:rFonts w:ascii="Times New Roman" w:hAnsi="Times New Roman"/>
          <w:spacing w:val="-3"/>
        </w:rPr>
        <w:t>л</w:t>
      </w:r>
      <w:r w:rsidRPr="007A6BDB">
        <w:rPr>
          <w:rFonts w:ascii="Times New Roman" w:hAnsi="Times New Roman"/>
          <w:spacing w:val="1"/>
        </w:rPr>
        <w:t>и</w:t>
      </w:r>
      <w:r w:rsidRPr="007A6BDB">
        <w:rPr>
          <w:rFonts w:ascii="Times New Roman" w:hAnsi="Times New Roman"/>
        </w:rPr>
        <w:t>ты»,</w:t>
      </w:r>
      <w:r w:rsidRPr="007A6BDB">
        <w:rPr>
          <w:rFonts w:ascii="Times New Roman" w:hAnsi="Times New Roman"/>
          <w:spacing w:val="-1"/>
        </w:rPr>
        <w:t xml:space="preserve"> </w:t>
      </w:r>
      <w:r w:rsidRPr="007A6BDB">
        <w:rPr>
          <w:rFonts w:ascii="Times New Roman" w:hAnsi="Times New Roman"/>
          <w:spacing w:val="-2"/>
        </w:rPr>
        <w:t>«</w:t>
      </w:r>
      <w:r w:rsidRPr="007A6BDB">
        <w:rPr>
          <w:rFonts w:ascii="Times New Roman" w:hAnsi="Times New Roman"/>
          <w:spacing w:val="1"/>
        </w:rPr>
        <w:t>н</w:t>
      </w:r>
      <w:r w:rsidRPr="007A6BDB">
        <w:rPr>
          <w:rFonts w:ascii="Times New Roman" w:hAnsi="Times New Roman"/>
          <w:spacing w:val="-2"/>
        </w:rPr>
        <w:t>е</w:t>
      </w:r>
      <w:r w:rsidRPr="007A6BDB">
        <w:rPr>
          <w:rFonts w:ascii="Times New Roman" w:hAnsi="Times New Roman"/>
        </w:rPr>
        <w:t>э</w:t>
      </w:r>
      <w:r w:rsidRPr="007A6BDB">
        <w:rPr>
          <w:rFonts w:ascii="Times New Roman" w:hAnsi="Times New Roman"/>
          <w:spacing w:val="-1"/>
        </w:rPr>
        <w:t>л</w:t>
      </w:r>
      <w:r w:rsidRPr="007A6BDB">
        <w:rPr>
          <w:rFonts w:ascii="Times New Roman" w:hAnsi="Times New Roman"/>
        </w:rPr>
        <w:t>ект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spacing w:val="-3"/>
        </w:rPr>
        <w:t>т</w:t>
      </w:r>
      <w:r w:rsidRPr="007A6BDB">
        <w:rPr>
          <w:rFonts w:ascii="Times New Roman" w:hAnsi="Times New Roman"/>
          <w:spacing w:val="1"/>
        </w:rPr>
        <w:t>ы</w:t>
      </w:r>
      <w:r w:rsidRPr="007A6BDB">
        <w:rPr>
          <w:rFonts w:ascii="Times New Roman" w:hAnsi="Times New Roman"/>
          <w:spacing w:val="-1"/>
        </w:rPr>
        <w:t>»</w:t>
      </w:r>
      <w:r w:rsidRPr="007A6BDB">
        <w:rPr>
          <w:rFonts w:ascii="Times New Roman" w:hAnsi="Times New Roman"/>
        </w:rPr>
        <w:t xml:space="preserve">, </w:t>
      </w:r>
      <w:r w:rsidRPr="007A6BDB">
        <w:rPr>
          <w:rFonts w:ascii="Times New Roman" w:hAnsi="Times New Roman"/>
          <w:spacing w:val="-1"/>
        </w:rPr>
        <w:t>«</w:t>
      </w:r>
      <w:r w:rsidRPr="007A6BDB">
        <w:rPr>
          <w:rFonts w:ascii="Times New Roman" w:hAnsi="Times New Roman"/>
        </w:rPr>
        <w:t>э</w:t>
      </w:r>
      <w:r w:rsidRPr="007A6BDB">
        <w:rPr>
          <w:rFonts w:ascii="Times New Roman" w:hAnsi="Times New Roman"/>
          <w:spacing w:val="-1"/>
        </w:rPr>
        <w:t>л</w:t>
      </w:r>
      <w:r w:rsidRPr="007A6BDB">
        <w:rPr>
          <w:rFonts w:ascii="Times New Roman" w:hAnsi="Times New Roman"/>
        </w:rPr>
        <w:t>ект</w:t>
      </w:r>
      <w:r w:rsidRPr="007A6BDB">
        <w:rPr>
          <w:rFonts w:ascii="Times New Roman" w:hAnsi="Times New Roman"/>
          <w:spacing w:val="1"/>
        </w:rPr>
        <w:t>ро</w:t>
      </w:r>
      <w:r w:rsidRPr="007A6BDB">
        <w:rPr>
          <w:rFonts w:ascii="Times New Roman" w:hAnsi="Times New Roman"/>
          <w:spacing w:val="-3"/>
        </w:rPr>
        <w:t>л</w:t>
      </w:r>
      <w:r w:rsidRPr="007A6BDB">
        <w:rPr>
          <w:rFonts w:ascii="Times New Roman" w:hAnsi="Times New Roman"/>
          <w:spacing w:val="1"/>
        </w:rPr>
        <w:t>и</w:t>
      </w:r>
      <w:r w:rsidRPr="007A6BDB">
        <w:rPr>
          <w:rFonts w:ascii="Times New Roman" w:hAnsi="Times New Roman"/>
        </w:rPr>
        <w:t>ти</w:t>
      </w:r>
      <w:r w:rsidRPr="007A6BDB">
        <w:rPr>
          <w:rFonts w:ascii="Times New Roman" w:hAnsi="Times New Roman"/>
          <w:spacing w:val="-1"/>
        </w:rPr>
        <w:t>ч</w:t>
      </w:r>
      <w:r w:rsidRPr="007A6BDB">
        <w:rPr>
          <w:rFonts w:ascii="Times New Roman" w:hAnsi="Times New Roman"/>
        </w:rPr>
        <w:t>еск</w:t>
      </w:r>
      <w:r w:rsidRPr="007A6BDB">
        <w:rPr>
          <w:rFonts w:ascii="Times New Roman" w:hAnsi="Times New Roman"/>
          <w:spacing w:val="-2"/>
        </w:rPr>
        <w:t>а</w:t>
      </w:r>
      <w:r w:rsidRPr="007A6BDB">
        <w:rPr>
          <w:rFonts w:ascii="Times New Roman" w:hAnsi="Times New Roman"/>
        </w:rPr>
        <w:t xml:space="preserve">я </w:t>
      </w:r>
      <w:r w:rsidRPr="007A6BDB">
        <w:rPr>
          <w:rFonts w:ascii="Times New Roman" w:hAnsi="Times New Roman"/>
          <w:spacing w:val="1"/>
        </w:rPr>
        <w:t>ди</w:t>
      </w:r>
      <w:r w:rsidRPr="007A6BDB">
        <w:rPr>
          <w:rFonts w:ascii="Times New Roman" w:hAnsi="Times New Roman"/>
          <w:spacing w:val="-2"/>
        </w:rPr>
        <w:t>с</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а</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 xml:space="preserve"> </w:t>
      </w:r>
      <w:r w:rsidRPr="007A6BDB">
        <w:rPr>
          <w:rFonts w:ascii="Times New Roman" w:hAnsi="Times New Roman"/>
          <w:spacing w:val="-2"/>
        </w:rPr>
        <w:t>«</w:t>
      </w:r>
      <w:r w:rsidRPr="007A6BDB">
        <w:rPr>
          <w:rFonts w:ascii="Times New Roman" w:hAnsi="Times New Roman"/>
          <w:spacing w:val="1"/>
        </w:rPr>
        <w:t>о</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слите</w:t>
      </w:r>
      <w:r w:rsidRPr="007A6BDB">
        <w:rPr>
          <w:rFonts w:ascii="Times New Roman" w:hAnsi="Times New Roman"/>
          <w:spacing w:val="-1"/>
        </w:rPr>
        <w:t>ль»</w:t>
      </w:r>
      <w:r w:rsidRPr="007A6BDB">
        <w:rPr>
          <w:rFonts w:ascii="Times New Roman" w:hAnsi="Times New Roman"/>
        </w:rPr>
        <w:t xml:space="preserve">, «степень окисления» </w:t>
      </w:r>
      <w:r w:rsidRPr="007A6BDB">
        <w:rPr>
          <w:rFonts w:ascii="Times New Roman" w:hAnsi="Times New Roman"/>
          <w:spacing w:val="-1"/>
        </w:rPr>
        <w:t>«</w:t>
      </w:r>
      <w:r w:rsidRPr="007A6BDB">
        <w:rPr>
          <w:rFonts w:ascii="Times New Roman" w:hAnsi="Times New Roman"/>
        </w:rPr>
        <w:t>вос</w:t>
      </w:r>
      <w:r w:rsidRPr="007A6BDB">
        <w:rPr>
          <w:rFonts w:ascii="Times New Roman" w:hAnsi="Times New Roman"/>
          <w:spacing w:val="1"/>
        </w:rPr>
        <w:t>с</w:t>
      </w:r>
      <w:r w:rsidRPr="007A6BDB">
        <w:rPr>
          <w:rFonts w:ascii="Times New Roman" w:hAnsi="Times New Roman"/>
        </w:rPr>
        <w:t>та</w:t>
      </w:r>
      <w:r w:rsidRPr="007A6BDB">
        <w:rPr>
          <w:rFonts w:ascii="Times New Roman" w:hAnsi="Times New Roman"/>
          <w:spacing w:val="-2"/>
        </w:rPr>
        <w:t>н</w:t>
      </w:r>
      <w:r w:rsidRPr="007A6BDB">
        <w:rPr>
          <w:rFonts w:ascii="Times New Roman" w:hAnsi="Times New Roman"/>
          <w:spacing w:val="1"/>
        </w:rPr>
        <w:t>о</w:t>
      </w:r>
      <w:r w:rsidRPr="007A6BDB">
        <w:rPr>
          <w:rFonts w:ascii="Times New Roman" w:hAnsi="Times New Roman"/>
          <w:spacing w:val="-3"/>
        </w:rPr>
        <w:t>в</w:t>
      </w:r>
      <w:r w:rsidRPr="007A6BDB">
        <w:rPr>
          <w:rFonts w:ascii="Times New Roman" w:hAnsi="Times New Roman"/>
          <w:spacing w:val="1"/>
        </w:rPr>
        <w:t>и</w:t>
      </w:r>
      <w:r w:rsidRPr="007A6BDB">
        <w:rPr>
          <w:rFonts w:ascii="Times New Roman" w:hAnsi="Times New Roman"/>
        </w:rPr>
        <w:t>те</w:t>
      </w:r>
      <w:r w:rsidRPr="007A6BDB">
        <w:rPr>
          <w:rFonts w:ascii="Times New Roman" w:hAnsi="Times New Roman"/>
          <w:spacing w:val="-1"/>
        </w:rPr>
        <w:t>ль»</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spacing w:val="1"/>
        </w:rPr>
        <w:t>«о</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сле</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1"/>
        </w:rPr>
        <w:t>»</w:t>
      </w:r>
      <w:r w:rsidRPr="007A6BDB">
        <w:rPr>
          <w:rFonts w:ascii="Times New Roman" w:hAnsi="Times New Roman"/>
        </w:rPr>
        <w:t xml:space="preserve">, </w:t>
      </w:r>
      <w:r w:rsidRPr="007A6BDB">
        <w:rPr>
          <w:rFonts w:ascii="Times New Roman" w:hAnsi="Times New Roman"/>
          <w:spacing w:val="-1"/>
        </w:rPr>
        <w:t>«</w:t>
      </w:r>
      <w:r w:rsidRPr="007A6BDB">
        <w:rPr>
          <w:rFonts w:ascii="Times New Roman" w:hAnsi="Times New Roman"/>
        </w:rPr>
        <w:t>вос</w:t>
      </w:r>
      <w:r w:rsidRPr="007A6BDB">
        <w:rPr>
          <w:rFonts w:ascii="Times New Roman" w:hAnsi="Times New Roman"/>
          <w:spacing w:val="1"/>
        </w:rPr>
        <w:t>с</w:t>
      </w:r>
      <w:r w:rsidRPr="007A6BDB">
        <w:rPr>
          <w:rFonts w:ascii="Times New Roman" w:hAnsi="Times New Roman"/>
        </w:rPr>
        <w:t>та</w:t>
      </w:r>
      <w:r w:rsidRPr="007A6BDB">
        <w:rPr>
          <w:rFonts w:ascii="Times New Roman" w:hAnsi="Times New Roman"/>
          <w:spacing w:val="-2"/>
        </w:rPr>
        <w:t>н</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1"/>
        </w:rPr>
        <w:t>л</w:t>
      </w:r>
      <w:r w:rsidRPr="007A6BDB">
        <w:rPr>
          <w:rFonts w:ascii="Times New Roman" w:hAnsi="Times New Roman"/>
          <w:spacing w:val="-2"/>
        </w:rPr>
        <w:t>е</w:t>
      </w:r>
      <w:r w:rsidRPr="007A6BDB">
        <w:rPr>
          <w:rFonts w:ascii="Times New Roman" w:hAnsi="Times New Roman"/>
          <w:spacing w:val="1"/>
        </w:rPr>
        <w:t>ни</w:t>
      </w:r>
      <w:r w:rsidRPr="007A6BDB">
        <w:rPr>
          <w:rFonts w:ascii="Times New Roman" w:hAnsi="Times New Roman"/>
        </w:rPr>
        <w:t>е»;</w:t>
      </w:r>
      <w:proofErr w:type="gramEnd"/>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spacing w:val="-1"/>
        </w:rPr>
        <w:t>о</w:t>
      </w:r>
      <w:r w:rsidRPr="007A6BDB">
        <w:rPr>
          <w:rFonts w:ascii="Times New Roman" w:hAnsi="Times New Roman"/>
          <w:spacing w:val="1"/>
        </w:rPr>
        <w:t>пр</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rPr>
        <w:t>елять</w:t>
      </w:r>
      <w:r w:rsidRPr="007A6BDB">
        <w:rPr>
          <w:rFonts w:ascii="Times New Roman" w:hAnsi="Times New Roman"/>
          <w:spacing w:val="-1"/>
        </w:rPr>
        <w:t xml:space="preserve"> </w:t>
      </w:r>
      <w:r w:rsidRPr="007A6BDB">
        <w:rPr>
          <w:rFonts w:ascii="Times New Roman" w:hAnsi="Times New Roman"/>
        </w:rPr>
        <w:t>ст</w:t>
      </w:r>
      <w:r w:rsidRPr="007A6BDB">
        <w:rPr>
          <w:rFonts w:ascii="Times New Roman" w:hAnsi="Times New Roman"/>
          <w:spacing w:val="-3"/>
        </w:rPr>
        <w:t>е</w:t>
      </w:r>
      <w:r w:rsidRPr="007A6BDB">
        <w:rPr>
          <w:rFonts w:ascii="Times New Roman" w:hAnsi="Times New Roman"/>
          <w:spacing w:val="1"/>
        </w:rPr>
        <w:t>п</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rPr>
        <w:t>ь о</w:t>
      </w:r>
      <w:r w:rsidRPr="007A6BDB">
        <w:rPr>
          <w:rFonts w:ascii="Times New Roman" w:hAnsi="Times New Roman"/>
          <w:spacing w:val="1"/>
        </w:rPr>
        <w:t>к</w:t>
      </w:r>
      <w:r w:rsidRPr="007A6BDB">
        <w:rPr>
          <w:rFonts w:ascii="Times New Roman" w:hAnsi="Times New Roman"/>
          <w:spacing w:val="-1"/>
        </w:rPr>
        <w:t>и</w:t>
      </w:r>
      <w:r w:rsidRPr="007A6BDB">
        <w:rPr>
          <w:rFonts w:ascii="Times New Roman" w:hAnsi="Times New Roman"/>
        </w:rPr>
        <w:t>сле</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я ат</w:t>
      </w:r>
      <w:r w:rsidRPr="007A6BDB">
        <w:rPr>
          <w:rFonts w:ascii="Times New Roman" w:hAnsi="Times New Roman"/>
          <w:spacing w:val="1"/>
        </w:rPr>
        <w:t>о</w:t>
      </w:r>
      <w:r w:rsidRPr="007A6BDB">
        <w:rPr>
          <w:rFonts w:ascii="Times New Roman" w:hAnsi="Times New Roman"/>
        </w:rPr>
        <w:t xml:space="preserve">ма </w:t>
      </w:r>
      <w:r w:rsidRPr="007A6BDB">
        <w:rPr>
          <w:rFonts w:ascii="Times New Roman" w:hAnsi="Times New Roman"/>
          <w:spacing w:val="-1"/>
        </w:rPr>
        <w:t>эл</w:t>
      </w:r>
      <w:r w:rsidRPr="007A6BDB">
        <w:rPr>
          <w:rFonts w:ascii="Times New Roman" w:hAnsi="Times New Roman"/>
        </w:rPr>
        <w:t>ем</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rPr>
        <w:t>та в</w:t>
      </w:r>
      <w:r w:rsidRPr="007A6BDB">
        <w:rPr>
          <w:rFonts w:ascii="Times New Roman" w:hAnsi="Times New Roman"/>
          <w:spacing w:val="-1"/>
        </w:rPr>
        <w:t xml:space="preserve"> </w:t>
      </w:r>
      <w:r w:rsidRPr="007A6BDB">
        <w:rPr>
          <w:rFonts w:ascii="Times New Roman" w:hAnsi="Times New Roman"/>
          <w:spacing w:val="-3"/>
        </w:rPr>
        <w:t>с</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и;</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рас</w:t>
      </w:r>
      <w:r w:rsidRPr="007A6BDB">
        <w:rPr>
          <w:rFonts w:ascii="Times New Roman" w:hAnsi="Times New Roman"/>
          <w:spacing w:val="-2"/>
        </w:rPr>
        <w:t>к</w:t>
      </w:r>
      <w:r w:rsidRPr="007A6BDB">
        <w:rPr>
          <w:rFonts w:ascii="Times New Roman" w:hAnsi="Times New Roman"/>
          <w:spacing w:val="1"/>
        </w:rPr>
        <w:t>ры</w:t>
      </w:r>
      <w:r w:rsidRPr="007A6BDB">
        <w:rPr>
          <w:rFonts w:ascii="Times New Roman" w:hAnsi="Times New Roman"/>
        </w:rPr>
        <w:t>вать</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3"/>
        </w:rPr>
        <w:t>м</w:t>
      </w:r>
      <w:r w:rsidRPr="007A6BDB">
        <w:rPr>
          <w:rFonts w:ascii="Times New Roman" w:hAnsi="Times New Roman"/>
          <w:spacing w:val="1"/>
        </w:rPr>
        <w:t>ы</w:t>
      </w:r>
      <w:r w:rsidRPr="007A6BDB">
        <w:rPr>
          <w:rFonts w:ascii="Times New Roman" w:hAnsi="Times New Roman"/>
        </w:rPr>
        <w:t>сл</w:t>
      </w:r>
      <w:r w:rsidRPr="007A6BDB">
        <w:rPr>
          <w:rFonts w:ascii="Times New Roman" w:hAnsi="Times New Roman"/>
          <w:spacing w:val="-1"/>
        </w:rPr>
        <w:t xml:space="preserve"> </w:t>
      </w:r>
      <w:r w:rsidRPr="007A6BDB">
        <w:rPr>
          <w:rFonts w:ascii="Times New Roman" w:hAnsi="Times New Roman"/>
          <w:spacing w:val="-3"/>
        </w:rPr>
        <w:t>т</w:t>
      </w:r>
      <w:r w:rsidRPr="007A6BDB">
        <w:rPr>
          <w:rFonts w:ascii="Times New Roman" w:hAnsi="Times New Roman"/>
        </w:rPr>
        <w:t>е</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и э</w:t>
      </w:r>
      <w:r w:rsidRPr="007A6BDB">
        <w:rPr>
          <w:rFonts w:ascii="Times New Roman" w:hAnsi="Times New Roman"/>
          <w:spacing w:val="-1"/>
        </w:rPr>
        <w:t>л</w:t>
      </w:r>
      <w:r w:rsidRPr="007A6BDB">
        <w:rPr>
          <w:rFonts w:ascii="Times New Roman" w:hAnsi="Times New Roman"/>
        </w:rPr>
        <w:t>ект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т</w:t>
      </w:r>
      <w:r w:rsidRPr="007A6BDB">
        <w:rPr>
          <w:rFonts w:ascii="Times New Roman" w:hAnsi="Times New Roman"/>
          <w:spacing w:val="-2"/>
        </w:rPr>
        <w:t>и</w:t>
      </w:r>
      <w:r w:rsidRPr="007A6BDB">
        <w:rPr>
          <w:rFonts w:ascii="Times New Roman" w:hAnsi="Times New Roman"/>
        </w:rPr>
        <w:t>че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2"/>
        </w:rPr>
        <w:t xml:space="preserve"> </w:t>
      </w:r>
      <w:r w:rsidRPr="007A6BDB">
        <w:rPr>
          <w:rFonts w:ascii="Times New Roman" w:hAnsi="Times New Roman"/>
          <w:spacing w:val="1"/>
        </w:rPr>
        <w:t>ди</w:t>
      </w:r>
      <w:r w:rsidRPr="007A6BDB">
        <w:rPr>
          <w:rFonts w:ascii="Times New Roman" w:hAnsi="Times New Roman"/>
          <w:spacing w:val="-2"/>
        </w:rPr>
        <w:t>с</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а</w:t>
      </w:r>
      <w:r w:rsidRPr="007A6BDB">
        <w:rPr>
          <w:rFonts w:ascii="Times New Roman" w:hAnsi="Times New Roman"/>
          <w:spacing w:val="-1"/>
        </w:rPr>
        <w:t>ц</w:t>
      </w:r>
      <w:r w:rsidRPr="007A6BDB">
        <w:rPr>
          <w:rFonts w:ascii="Times New Roman" w:hAnsi="Times New Roman"/>
          <w:spacing w:val="1"/>
        </w:rPr>
        <w:t>ии</w:t>
      </w:r>
      <w:r w:rsidRPr="007A6BDB">
        <w:rPr>
          <w:rFonts w:ascii="Times New Roman" w:hAnsi="Times New Roman"/>
        </w:rPr>
        <w:t>;</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составлять уравнения электролитической диссоциации кислот, щелочей, солей;</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ъ</w:t>
      </w:r>
      <w:r w:rsidRPr="007A6BDB">
        <w:rPr>
          <w:rFonts w:ascii="Times New Roman" w:hAnsi="Times New Roman"/>
        </w:rPr>
        <w:t>яс</w:t>
      </w:r>
      <w:r w:rsidRPr="007A6BDB">
        <w:rPr>
          <w:rFonts w:ascii="Times New Roman" w:hAnsi="Times New Roman"/>
          <w:spacing w:val="1"/>
        </w:rPr>
        <w:t>н</w:t>
      </w:r>
      <w:r w:rsidRPr="007A6BDB">
        <w:rPr>
          <w:rFonts w:ascii="Times New Roman" w:hAnsi="Times New Roman"/>
        </w:rPr>
        <w:t>ять</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2"/>
        </w:rPr>
        <w:t>у</w:t>
      </w:r>
      <w:r w:rsidRPr="007A6BDB">
        <w:rPr>
          <w:rFonts w:ascii="Times New Roman" w:hAnsi="Times New Roman"/>
        </w:rPr>
        <w:t>щнос</w:t>
      </w:r>
      <w:r w:rsidRPr="007A6BDB">
        <w:rPr>
          <w:rFonts w:ascii="Times New Roman" w:hAnsi="Times New Roman"/>
          <w:spacing w:val="-3"/>
        </w:rPr>
        <w:t>т</w:t>
      </w:r>
      <w:r w:rsidRPr="007A6BDB">
        <w:rPr>
          <w:rFonts w:ascii="Times New Roman" w:hAnsi="Times New Roman"/>
        </w:rPr>
        <w:t>ь про</w:t>
      </w:r>
      <w:r w:rsidRPr="007A6BDB">
        <w:rPr>
          <w:rFonts w:ascii="Times New Roman" w:hAnsi="Times New Roman"/>
          <w:spacing w:val="1"/>
        </w:rPr>
        <w:t>ц</w:t>
      </w:r>
      <w:r w:rsidRPr="007A6BDB">
        <w:rPr>
          <w:rFonts w:ascii="Times New Roman" w:hAnsi="Times New Roman"/>
        </w:rPr>
        <w:t>е</w:t>
      </w:r>
      <w:r w:rsidRPr="007A6BDB">
        <w:rPr>
          <w:rFonts w:ascii="Times New Roman" w:hAnsi="Times New Roman"/>
          <w:spacing w:val="-2"/>
        </w:rPr>
        <w:t>с</w:t>
      </w:r>
      <w:r w:rsidRPr="007A6BDB">
        <w:rPr>
          <w:rFonts w:ascii="Times New Roman" w:hAnsi="Times New Roman"/>
        </w:rPr>
        <w:t>са э</w:t>
      </w:r>
      <w:r w:rsidRPr="007A6BDB">
        <w:rPr>
          <w:rFonts w:ascii="Times New Roman" w:hAnsi="Times New Roman"/>
          <w:spacing w:val="-1"/>
        </w:rPr>
        <w:t>л</w:t>
      </w:r>
      <w:r w:rsidRPr="007A6BDB">
        <w:rPr>
          <w:rFonts w:ascii="Times New Roman" w:hAnsi="Times New Roman"/>
        </w:rPr>
        <w:t>ект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т</w:t>
      </w:r>
      <w:r w:rsidRPr="007A6BDB">
        <w:rPr>
          <w:rFonts w:ascii="Times New Roman" w:hAnsi="Times New Roman"/>
          <w:spacing w:val="-2"/>
        </w:rPr>
        <w:t>и</w:t>
      </w:r>
      <w:r w:rsidRPr="007A6BDB">
        <w:rPr>
          <w:rFonts w:ascii="Times New Roman" w:hAnsi="Times New Roman"/>
        </w:rPr>
        <w:t>че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2"/>
        </w:rPr>
        <w:t xml:space="preserve"> </w:t>
      </w:r>
      <w:r w:rsidRPr="007A6BDB">
        <w:rPr>
          <w:rFonts w:ascii="Times New Roman" w:hAnsi="Times New Roman"/>
          <w:spacing w:val="1"/>
        </w:rPr>
        <w:t>ди</w:t>
      </w:r>
      <w:r w:rsidRPr="007A6BDB">
        <w:rPr>
          <w:rFonts w:ascii="Times New Roman" w:hAnsi="Times New Roman"/>
          <w:spacing w:val="-2"/>
        </w:rPr>
        <w:t>с</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а</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и и</w:t>
      </w:r>
      <w:r w:rsidRPr="007A6BDB">
        <w:rPr>
          <w:rFonts w:ascii="Times New Roman" w:hAnsi="Times New Roman"/>
          <w:spacing w:val="1"/>
        </w:rPr>
        <w:t xml:space="preserve"> </w:t>
      </w:r>
      <w:r w:rsidRPr="007A6BDB">
        <w:rPr>
          <w:rFonts w:ascii="Times New Roman" w:hAnsi="Times New Roman"/>
        </w:rPr>
        <w:t>ре</w:t>
      </w:r>
      <w:r w:rsidRPr="007A6BDB">
        <w:rPr>
          <w:rFonts w:ascii="Times New Roman" w:hAnsi="Times New Roman"/>
          <w:spacing w:val="-2"/>
        </w:rPr>
        <w:t>а</w:t>
      </w:r>
      <w:r w:rsidRPr="007A6BDB">
        <w:rPr>
          <w:rFonts w:ascii="Times New Roman" w:hAnsi="Times New Roman"/>
        </w:rPr>
        <w:t>к</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й</w:t>
      </w:r>
      <w:r w:rsidRPr="007A6BDB">
        <w:rPr>
          <w:rFonts w:ascii="Times New Roman" w:hAnsi="Times New Roman"/>
          <w:spacing w:val="-2"/>
        </w:rPr>
        <w:t xml:space="preserve"> </w:t>
      </w:r>
      <w:r w:rsidRPr="007A6BDB">
        <w:rPr>
          <w:rFonts w:ascii="Times New Roman" w:hAnsi="Times New Roman"/>
          <w:spacing w:val="-1"/>
        </w:rPr>
        <w:t>и</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spacing w:val="1"/>
        </w:rPr>
        <w:t>но</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2"/>
        </w:rPr>
        <w:t xml:space="preserve"> </w:t>
      </w:r>
      <w:r w:rsidRPr="007A6BDB">
        <w:rPr>
          <w:rFonts w:ascii="Times New Roman" w:hAnsi="Times New Roman"/>
          <w:spacing w:val="1"/>
        </w:rPr>
        <w:t>об</w:t>
      </w:r>
      <w:r w:rsidRPr="007A6BDB">
        <w:rPr>
          <w:rFonts w:ascii="Times New Roman" w:hAnsi="Times New Roman"/>
          <w:spacing w:val="-3"/>
        </w:rPr>
        <w:t>м</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rPr>
        <w:t>а;</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составлять полные и сокращенные ионные уравнения реакции обмена;</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spacing w:val="-1"/>
        </w:rPr>
        <w:t>о</w:t>
      </w:r>
      <w:r w:rsidRPr="007A6BDB">
        <w:rPr>
          <w:rFonts w:ascii="Times New Roman" w:hAnsi="Times New Roman"/>
          <w:spacing w:val="1"/>
        </w:rPr>
        <w:t>пр</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rPr>
        <w:t>елять</w:t>
      </w:r>
      <w:r w:rsidRPr="007A6BDB">
        <w:rPr>
          <w:rFonts w:ascii="Times New Roman" w:hAnsi="Times New Roman"/>
          <w:spacing w:val="-1"/>
        </w:rPr>
        <w:t xml:space="preserve"> в</w:t>
      </w:r>
      <w:r w:rsidRPr="007A6BDB">
        <w:rPr>
          <w:rFonts w:ascii="Times New Roman" w:hAnsi="Times New Roman"/>
          <w:spacing w:val="1"/>
        </w:rPr>
        <w:t>о</w:t>
      </w:r>
      <w:r w:rsidRPr="007A6BDB">
        <w:rPr>
          <w:rFonts w:ascii="Times New Roman" w:hAnsi="Times New Roman"/>
        </w:rPr>
        <w:t>з</w:t>
      </w:r>
      <w:r w:rsidRPr="007A6BDB">
        <w:rPr>
          <w:rFonts w:ascii="Times New Roman" w:hAnsi="Times New Roman"/>
          <w:spacing w:val="-3"/>
        </w:rPr>
        <w:t>м</w:t>
      </w:r>
      <w:r w:rsidRPr="007A6BDB">
        <w:rPr>
          <w:rFonts w:ascii="Times New Roman" w:hAnsi="Times New Roman"/>
          <w:spacing w:val="1"/>
        </w:rPr>
        <w:t>о</w:t>
      </w:r>
      <w:r w:rsidRPr="007A6BDB">
        <w:rPr>
          <w:rFonts w:ascii="Times New Roman" w:hAnsi="Times New Roman"/>
          <w:spacing w:val="-2"/>
        </w:rPr>
        <w:t>ж</w:t>
      </w:r>
      <w:r w:rsidRPr="007A6BDB">
        <w:rPr>
          <w:rFonts w:ascii="Times New Roman" w:hAnsi="Times New Roman"/>
          <w:spacing w:val="1"/>
        </w:rPr>
        <w:t>но</w:t>
      </w:r>
      <w:r w:rsidRPr="007A6BDB">
        <w:rPr>
          <w:rFonts w:ascii="Times New Roman" w:hAnsi="Times New Roman"/>
        </w:rPr>
        <w:t xml:space="preserve">сть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те</w:t>
      </w:r>
      <w:r w:rsidRPr="007A6BDB">
        <w:rPr>
          <w:rFonts w:ascii="Times New Roman" w:hAnsi="Times New Roman"/>
          <w:spacing w:val="-2"/>
        </w:rPr>
        <w:t>к</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spacing w:val="1"/>
        </w:rPr>
        <w:t>р</w:t>
      </w:r>
      <w:r w:rsidRPr="007A6BDB">
        <w:rPr>
          <w:rFonts w:ascii="Times New Roman" w:hAnsi="Times New Roman"/>
        </w:rPr>
        <w:t>еа</w:t>
      </w:r>
      <w:r w:rsidRPr="007A6BDB">
        <w:rPr>
          <w:rFonts w:ascii="Times New Roman" w:hAnsi="Times New Roman"/>
          <w:spacing w:val="-2"/>
        </w:rPr>
        <w:t>к</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rPr>
        <w:t>ион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rPr>
        <w:t xml:space="preserve">о </w:t>
      </w:r>
      <w:r w:rsidRPr="007A6BDB">
        <w:rPr>
          <w:rFonts w:ascii="Times New Roman" w:hAnsi="Times New Roman"/>
          <w:spacing w:val="1"/>
        </w:rPr>
        <w:t>об</w:t>
      </w:r>
      <w:r w:rsidRPr="007A6BDB">
        <w:rPr>
          <w:rFonts w:ascii="Times New Roman" w:hAnsi="Times New Roman"/>
          <w:spacing w:val="-3"/>
        </w:rPr>
        <w:t>м</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rPr>
        <w:t>а;</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проводить реакции, подтверждающие качественный состав различных веществ;</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spacing w:val="-1"/>
        </w:rPr>
        <w:t>о</w:t>
      </w:r>
      <w:r w:rsidRPr="007A6BDB">
        <w:rPr>
          <w:rFonts w:ascii="Times New Roman" w:hAnsi="Times New Roman"/>
          <w:spacing w:val="1"/>
        </w:rPr>
        <w:t>пр</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rPr>
        <w:t>елять</w:t>
      </w:r>
      <w:r w:rsidRPr="007A6BDB">
        <w:rPr>
          <w:rFonts w:ascii="Times New Roman" w:hAnsi="Times New Roman"/>
          <w:spacing w:val="-1"/>
        </w:rPr>
        <w:t xml:space="preserve"> </w:t>
      </w:r>
      <w:r w:rsidRPr="007A6BDB">
        <w:rPr>
          <w:rFonts w:ascii="Times New Roman" w:hAnsi="Times New Roman"/>
          <w:spacing w:val="-2"/>
        </w:rPr>
        <w:t>о</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сли</w:t>
      </w:r>
      <w:r w:rsidRPr="007A6BDB">
        <w:rPr>
          <w:rFonts w:ascii="Times New Roman" w:hAnsi="Times New Roman"/>
          <w:spacing w:val="-3"/>
        </w:rPr>
        <w:t>т</w:t>
      </w:r>
      <w:r w:rsidRPr="007A6BDB">
        <w:rPr>
          <w:rFonts w:ascii="Times New Roman" w:hAnsi="Times New Roman"/>
        </w:rPr>
        <w:t>ель</w:t>
      </w:r>
      <w:r w:rsidRPr="007A6BDB">
        <w:rPr>
          <w:rFonts w:ascii="Times New Roman" w:hAnsi="Times New Roman"/>
          <w:spacing w:val="-1"/>
        </w:rPr>
        <w:t xml:space="preserve"> </w:t>
      </w:r>
      <w:r w:rsidRPr="007A6BDB">
        <w:rPr>
          <w:rFonts w:ascii="Times New Roman" w:hAnsi="Times New Roman"/>
        </w:rPr>
        <w:t>и вос</w:t>
      </w:r>
      <w:r w:rsidRPr="007A6BDB">
        <w:rPr>
          <w:rFonts w:ascii="Times New Roman" w:hAnsi="Times New Roman"/>
          <w:spacing w:val="1"/>
        </w:rPr>
        <w:t>с</w:t>
      </w:r>
      <w:r w:rsidRPr="007A6BDB">
        <w:rPr>
          <w:rFonts w:ascii="Times New Roman" w:hAnsi="Times New Roman"/>
        </w:rPr>
        <w:t>т</w:t>
      </w:r>
      <w:r w:rsidRPr="007A6BDB">
        <w:rPr>
          <w:rFonts w:ascii="Times New Roman" w:hAnsi="Times New Roman"/>
          <w:spacing w:val="-3"/>
        </w:rPr>
        <w:t>а</w:t>
      </w:r>
      <w:r w:rsidRPr="007A6BDB">
        <w:rPr>
          <w:rFonts w:ascii="Times New Roman" w:hAnsi="Times New Roman"/>
          <w:spacing w:val="1"/>
        </w:rPr>
        <w:t>но</w:t>
      </w:r>
      <w:r w:rsidRPr="007A6BDB">
        <w:rPr>
          <w:rFonts w:ascii="Times New Roman" w:hAnsi="Times New Roman"/>
          <w:spacing w:val="-3"/>
        </w:rPr>
        <w:t>в</w:t>
      </w:r>
      <w:r w:rsidRPr="007A6BDB">
        <w:rPr>
          <w:rFonts w:ascii="Times New Roman" w:hAnsi="Times New Roman"/>
          <w:spacing w:val="1"/>
        </w:rPr>
        <w:t>и</w:t>
      </w:r>
      <w:r w:rsidRPr="007A6BDB">
        <w:rPr>
          <w:rFonts w:ascii="Times New Roman" w:hAnsi="Times New Roman"/>
        </w:rPr>
        <w:t>те</w:t>
      </w:r>
      <w:r w:rsidRPr="007A6BDB">
        <w:rPr>
          <w:rFonts w:ascii="Times New Roman" w:hAnsi="Times New Roman"/>
          <w:spacing w:val="-1"/>
        </w:rPr>
        <w:t>л</w:t>
      </w:r>
      <w:r w:rsidRPr="007A6BDB">
        <w:rPr>
          <w:rFonts w:ascii="Times New Roman" w:hAnsi="Times New Roman"/>
        </w:rPr>
        <w:t>ь;</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составлять уравнения окислительно-восстановительных реакций;</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spacing w:val="-1"/>
        </w:rPr>
        <w:t>н</w:t>
      </w:r>
      <w:r w:rsidRPr="007A6BDB">
        <w:rPr>
          <w:rFonts w:ascii="Times New Roman" w:hAnsi="Times New Roman"/>
        </w:rPr>
        <w:t>азывать</w:t>
      </w:r>
      <w:r w:rsidRPr="007A6BDB">
        <w:rPr>
          <w:rFonts w:ascii="Times New Roman" w:hAnsi="Times New Roman"/>
          <w:spacing w:val="-1"/>
        </w:rPr>
        <w:t xml:space="preserve"> </w:t>
      </w:r>
      <w:r w:rsidRPr="007A6BDB">
        <w:rPr>
          <w:rFonts w:ascii="Times New Roman" w:hAnsi="Times New Roman"/>
        </w:rPr>
        <w:t>фак</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ы</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rPr>
        <w:t>в</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 xml:space="preserve">яющие </w:t>
      </w:r>
      <w:r w:rsidRPr="007A6BDB">
        <w:rPr>
          <w:rFonts w:ascii="Times New Roman" w:hAnsi="Times New Roman"/>
          <w:spacing w:val="1"/>
        </w:rPr>
        <w:t>н</w:t>
      </w:r>
      <w:r w:rsidRPr="007A6BDB">
        <w:rPr>
          <w:rFonts w:ascii="Times New Roman" w:hAnsi="Times New Roman"/>
        </w:rPr>
        <w:t>а с</w:t>
      </w:r>
      <w:r w:rsidRPr="007A6BDB">
        <w:rPr>
          <w:rFonts w:ascii="Times New Roman" w:hAnsi="Times New Roman"/>
          <w:spacing w:val="-3"/>
        </w:rPr>
        <w:t>к</w:t>
      </w:r>
      <w:r w:rsidRPr="007A6BDB">
        <w:rPr>
          <w:rFonts w:ascii="Times New Roman" w:hAnsi="Times New Roman"/>
          <w:spacing w:val="-1"/>
        </w:rPr>
        <w:t>о</w:t>
      </w:r>
      <w:r w:rsidRPr="007A6BDB">
        <w:rPr>
          <w:rFonts w:ascii="Times New Roman" w:hAnsi="Times New Roman"/>
          <w:spacing w:val="1"/>
        </w:rPr>
        <w:t>ро</w:t>
      </w:r>
      <w:r w:rsidRPr="007A6BDB">
        <w:rPr>
          <w:rFonts w:ascii="Times New Roman" w:hAnsi="Times New Roman"/>
          <w:spacing w:val="-2"/>
        </w:rPr>
        <w:t>с</w:t>
      </w:r>
      <w:r w:rsidRPr="007A6BDB">
        <w:rPr>
          <w:rFonts w:ascii="Times New Roman" w:hAnsi="Times New Roman"/>
        </w:rPr>
        <w:t>ть</w:t>
      </w:r>
      <w:r w:rsidRPr="007A6BDB">
        <w:rPr>
          <w:rFonts w:ascii="Times New Roman" w:hAnsi="Times New Roman"/>
          <w:spacing w:val="-1"/>
        </w:rPr>
        <w:t xml:space="preserve"> </w:t>
      </w:r>
      <w:r w:rsidRPr="007A6BDB">
        <w:rPr>
          <w:rFonts w:ascii="Times New Roman" w:hAnsi="Times New Roman"/>
        </w:rPr>
        <w:t>хи</w:t>
      </w:r>
      <w:r w:rsidRPr="007A6BDB">
        <w:rPr>
          <w:rFonts w:ascii="Times New Roman" w:hAnsi="Times New Roman"/>
          <w:spacing w:val="-1"/>
        </w:rPr>
        <w:t>м</w:t>
      </w:r>
      <w:r w:rsidRPr="007A6BDB">
        <w:rPr>
          <w:rFonts w:ascii="Times New Roman" w:hAnsi="Times New Roman"/>
          <w:spacing w:val="1"/>
        </w:rPr>
        <w:t>и</w:t>
      </w:r>
      <w:r w:rsidRPr="007A6BDB">
        <w:rPr>
          <w:rFonts w:ascii="Times New Roman" w:hAnsi="Times New Roman"/>
          <w:spacing w:val="-2"/>
        </w:rPr>
        <w:t>ч</w:t>
      </w:r>
      <w:r w:rsidRPr="007A6BDB">
        <w:rPr>
          <w:rFonts w:ascii="Times New Roman" w:hAnsi="Times New Roman"/>
        </w:rPr>
        <w:t xml:space="preserve">еской </w:t>
      </w:r>
      <w:r w:rsidRPr="007A6BDB">
        <w:rPr>
          <w:rFonts w:ascii="Times New Roman" w:hAnsi="Times New Roman"/>
          <w:spacing w:val="1"/>
        </w:rPr>
        <w:t>р</w:t>
      </w:r>
      <w:r w:rsidRPr="007A6BDB">
        <w:rPr>
          <w:rFonts w:ascii="Times New Roman" w:hAnsi="Times New Roman"/>
        </w:rPr>
        <w:t>еа</w:t>
      </w:r>
      <w:r w:rsidRPr="007A6BDB">
        <w:rPr>
          <w:rFonts w:ascii="Times New Roman" w:hAnsi="Times New Roman"/>
          <w:spacing w:val="-2"/>
        </w:rPr>
        <w:t>к</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и;</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к</w:t>
      </w:r>
      <w:r w:rsidRPr="007A6BDB">
        <w:rPr>
          <w:rFonts w:ascii="Times New Roman" w:hAnsi="Times New Roman"/>
          <w:spacing w:val="-1"/>
        </w:rPr>
        <w:t>л</w:t>
      </w:r>
      <w:r w:rsidRPr="007A6BDB">
        <w:rPr>
          <w:rFonts w:ascii="Times New Roman" w:hAnsi="Times New Roman"/>
        </w:rPr>
        <w:t>асс</w:t>
      </w:r>
      <w:r w:rsidRPr="007A6BDB">
        <w:rPr>
          <w:rFonts w:ascii="Times New Roman" w:hAnsi="Times New Roman"/>
          <w:spacing w:val="-1"/>
        </w:rPr>
        <w:t>и</w:t>
      </w:r>
      <w:r w:rsidRPr="007A6BDB">
        <w:rPr>
          <w:rFonts w:ascii="Times New Roman" w:hAnsi="Times New Roman"/>
        </w:rPr>
        <w:t>ф</w:t>
      </w:r>
      <w:r w:rsidRPr="007A6BDB">
        <w:rPr>
          <w:rFonts w:ascii="Times New Roman" w:hAnsi="Times New Roman"/>
          <w:spacing w:val="-1"/>
        </w:rPr>
        <w:t>и</w:t>
      </w:r>
      <w:r w:rsidRPr="007A6BDB">
        <w:rPr>
          <w:rFonts w:ascii="Times New Roman" w:hAnsi="Times New Roman"/>
          <w:spacing w:val="1"/>
        </w:rPr>
        <w:t>ц</w:t>
      </w:r>
      <w:r w:rsidRPr="007A6BDB">
        <w:rPr>
          <w:rFonts w:ascii="Times New Roman" w:hAnsi="Times New Roman"/>
          <w:spacing w:val="-1"/>
        </w:rPr>
        <w:t>ир</w:t>
      </w:r>
      <w:r w:rsidRPr="007A6BDB">
        <w:rPr>
          <w:rFonts w:ascii="Times New Roman" w:hAnsi="Times New Roman"/>
          <w:spacing w:val="1"/>
        </w:rPr>
        <w:t>о</w:t>
      </w:r>
      <w:r w:rsidRPr="007A6BDB">
        <w:rPr>
          <w:rFonts w:ascii="Times New Roman" w:hAnsi="Times New Roman"/>
        </w:rPr>
        <w:t>вать</w:t>
      </w:r>
      <w:r w:rsidRPr="007A6BDB">
        <w:rPr>
          <w:rFonts w:ascii="Times New Roman" w:hAnsi="Times New Roman"/>
          <w:spacing w:val="-1"/>
        </w:rPr>
        <w:t xml:space="preserve"> </w:t>
      </w:r>
      <w:r w:rsidRPr="007A6BDB">
        <w:rPr>
          <w:rFonts w:ascii="Times New Roman" w:hAnsi="Times New Roman"/>
        </w:rPr>
        <w:t>х</w:t>
      </w:r>
      <w:r w:rsidRPr="007A6BDB">
        <w:rPr>
          <w:rFonts w:ascii="Times New Roman" w:hAnsi="Times New Roman"/>
          <w:spacing w:val="1"/>
        </w:rPr>
        <w:t>и</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1"/>
        </w:rPr>
        <w:t>р</w:t>
      </w:r>
      <w:r w:rsidRPr="007A6BDB">
        <w:rPr>
          <w:rFonts w:ascii="Times New Roman" w:hAnsi="Times New Roman"/>
        </w:rPr>
        <w:t>еа</w:t>
      </w:r>
      <w:r w:rsidRPr="007A6BDB">
        <w:rPr>
          <w:rFonts w:ascii="Times New Roman" w:hAnsi="Times New Roman"/>
          <w:spacing w:val="-2"/>
        </w:rPr>
        <w:t>к</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spacing w:val="-2"/>
        </w:rPr>
        <w:t>п</w:t>
      </w:r>
      <w:r w:rsidRPr="007A6BDB">
        <w:rPr>
          <w:rFonts w:ascii="Times New Roman" w:hAnsi="Times New Roman"/>
        </w:rPr>
        <w:t>о</w:t>
      </w:r>
      <w:r w:rsidRPr="007A6BDB">
        <w:rPr>
          <w:rFonts w:ascii="Times New Roman" w:hAnsi="Times New Roman"/>
          <w:spacing w:val="-2"/>
        </w:rPr>
        <w:t xml:space="preserve"> </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spacing w:val="-2"/>
        </w:rPr>
        <w:t>ч</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 xml:space="preserve">м </w:t>
      </w:r>
      <w:r w:rsidRPr="007A6BDB">
        <w:rPr>
          <w:rFonts w:ascii="Times New Roman" w:hAnsi="Times New Roman"/>
          <w:spacing w:val="-2"/>
        </w:rPr>
        <w:t>п</w:t>
      </w:r>
      <w:r w:rsidRPr="007A6BDB">
        <w:rPr>
          <w:rFonts w:ascii="Times New Roman" w:hAnsi="Times New Roman"/>
          <w:spacing w:val="1"/>
        </w:rPr>
        <w:t>ри</w:t>
      </w:r>
      <w:r w:rsidRPr="007A6BDB">
        <w:rPr>
          <w:rFonts w:ascii="Times New Roman" w:hAnsi="Times New Roman"/>
          <w:spacing w:val="-3"/>
        </w:rPr>
        <w:t>з</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2"/>
        </w:rPr>
        <w:t>к</w:t>
      </w:r>
      <w:r w:rsidRPr="007A6BDB">
        <w:rPr>
          <w:rFonts w:ascii="Times New Roman" w:hAnsi="Times New Roman"/>
        </w:rPr>
        <w:t>ам;</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spacing w:val="-1"/>
        </w:rPr>
        <w:t>х</w:t>
      </w:r>
      <w:r w:rsidRPr="007A6BDB">
        <w:rPr>
          <w:rFonts w:ascii="Times New Roman" w:hAnsi="Times New Roman"/>
        </w:rPr>
        <w:t>а</w:t>
      </w:r>
      <w:r w:rsidRPr="007A6BDB">
        <w:rPr>
          <w:rFonts w:ascii="Times New Roman" w:hAnsi="Times New Roman"/>
          <w:spacing w:val="1"/>
        </w:rPr>
        <w:t>р</w:t>
      </w:r>
      <w:r w:rsidRPr="007A6BDB">
        <w:rPr>
          <w:rFonts w:ascii="Times New Roman" w:hAnsi="Times New Roman"/>
        </w:rPr>
        <w:t>акт</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 xml:space="preserve">зовать </w:t>
      </w:r>
      <w:r w:rsidRPr="007A6BDB">
        <w:rPr>
          <w:rFonts w:ascii="Times New Roman" w:hAnsi="Times New Roman"/>
          <w:spacing w:val="-1"/>
        </w:rPr>
        <w:t>в</w:t>
      </w:r>
      <w:r w:rsidRPr="007A6BDB">
        <w:rPr>
          <w:rFonts w:ascii="Times New Roman" w:hAnsi="Times New Roman"/>
          <w:spacing w:val="-3"/>
        </w:rPr>
        <w:t>з</w:t>
      </w:r>
      <w:r w:rsidRPr="007A6BDB">
        <w:rPr>
          <w:rFonts w:ascii="Times New Roman" w:hAnsi="Times New Roman"/>
        </w:rPr>
        <w:t>а</w:t>
      </w:r>
      <w:r w:rsidRPr="007A6BDB">
        <w:rPr>
          <w:rFonts w:ascii="Times New Roman" w:hAnsi="Times New Roman"/>
          <w:spacing w:val="1"/>
        </w:rPr>
        <w:t>и</w:t>
      </w:r>
      <w:r w:rsidRPr="007A6BDB">
        <w:rPr>
          <w:rFonts w:ascii="Times New Roman" w:hAnsi="Times New Roman"/>
          <w:spacing w:val="-3"/>
        </w:rPr>
        <w:t>м</w:t>
      </w:r>
      <w:r w:rsidRPr="007A6BDB">
        <w:rPr>
          <w:rFonts w:ascii="Times New Roman" w:hAnsi="Times New Roman"/>
          <w:spacing w:val="1"/>
        </w:rPr>
        <w:t>о</w:t>
      </w:r>
      <w:r w:rsidRPr="007A6BDB">
        <w:rPr>
          <w:rFonts w:ascii="Times New Roman" w:hAnsi="Times New Roman"/>
        </w:rPr>
        <w:t>связь меж</w:t>
      </w:r>
      <w:r w:rsidRPr="007A6BDB">
        <w:rPr>
          <w:rFonts w:ascii="Times New Roman" w:hAnsi="Times New Roman"/>
          <w:spacing w:val="1"/>
        </w:rPr>
        <w:t>д</w:t>
      </w:r>
      <w:r w:rsidRPr="007A6BDB">
        <w:rPr>
          <w:rFonts w:ascii="Times New Roman" w:hAnsi="Times New Roman"/>
        </w:rPr>
        <w:t>у</w:t>
      </w:r>
      <w:r w:rsidRPr="007A6BDB">
        <w:rPr>
          <w:rFonts w:ascii="Times New Roman" w:hAnsi="Times New Roman"/>
          <w:spacing w:val="-3"/>
        </w:rPr>
        <w:t xml:space="preserve"> </w:t>
      </w:r>
      <w:r w:rsidRPr="007A6BDB">
        <w:rPr>
          <w:rFonts w:ascii="Times New Roman" w:hAnsi="Times New Roman"/>
        </w:rPr>
        <w:t>со</w:t>
      </w:r>
      <w:r w:rsidRPr="007A6BDB">
        <w:rPr>
          <w:rFonts w:ascii="Times New Roman" w:hAnsi="Times New Roman"/>
          <w:spacing w:val="1"/>
        </w:rPr>
        <w:t>с</w:t>
      </w:r>
      <w:r w:rsidRPr="007A6BDB">
        <w:rPr>
          <w:rFonts w:ascii="Times New Roman" w:hAnsi="Times New Roman"/>
        </w:rPr>
        <w:t>та</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м,</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ем и свойст</w:t>
      </w:r>
      <w:r w:rsidRPr="007A6BDB">
        <w:rPr>
          <w:rFonts w:ascii="Times New Roman" w:hAnsi="Times New Roman"/>
          <w:spacing w:val="-1"/>
        </w:rPr>
        <w:t>в</w:t>
      </w:r>
      <w:r w:rsidRPr="007A6BDB">
        <w:rPr>
          <w:rFonts w:ascii="Times New Roman" w:hAnsi="Times New Roman"/>
        </w:rPr>
        <w:t>ами</w:t>
      </w:r>
      <w:r w:rsidRPr="007A6BDB">
        <w:rPr>
          <w:rFonts w:ascii="Times New Roman" w:hAnsi="Times New Roman"/>
          <w:spacing w:val="-2"/>
        </w:rPr>
        <w:t xml:space="preserve"> </w:t>
      </w:r>
      <w:r w:rsidRPr="007A6BDB">
        <w:rPr>
          <w:rFonts w:ascii="Times New Roman" w:hAnsi="Times New Roman"/>
          <w:spacing w:val="1"/>
        </w:rPr>
        <w:t>н</w:t>
      </w:r>
      <w:r w:rsidRPr="007A6BDB">
        <w:rPr>
          <w:rFonts w:ascii="Times New Roman" w:hAnsi="Times New Roman"/>
        </w:rPr>
        <w:t>еме</w:t>
      </w:r>
      <w:r w:rsidRPr="007A6BDB">
        <w:rPr>
          <w:rFonts w:ascii="Times New Roman" w:hAnsi="Times New Roman"/>
          <w:spacing w:val="-3"/>
        </w:rPr>
        <w:t>т</w:t>
      </w:r>
      <w:r w:rsidRPr="007A6BDB">
        <w:rPr>
          <w:rFonts w:ascii="Times New Roman" w:hAnsi="Times New Roman"/>
        </w:rPr>
        <w:t>ал</w:t>
      </w:r>
      <w:r w:rsidRPr="007A6BDB">
        <w:rPr>
          <w:rFonts w:ascii="Times New Roman" w:hAnsi="Times New Roman"/>
          <w:spacing w:val="-2"/>
        </w:rPr>
        <w:t>л</w:t>
      </w:r>
      <w:r w:rsidRPr="007A6BDB">
        <w:rPr>
          <w:rFonts w:ascii="Times New Roman" w:hAnsi="Times New Roman"/>
          <w:spacing w:val="1"/>
        </w:rPr>
        <w:t>о</w:t>
      </w:r>
      <w:r w:rsidRPr="007A6BDB">
        <w:rPr>
          <w:rFonts w:ascii="Times New Roman" w:hAnsi="Times New Roman"/>
        </w:rPr>
        <w:t>в;</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spacing w:val="-1"/>
        </w:rPr>
        <w:t>п</w:t>
      </w:r>
      <w:r w:rsidRPr="007A6BDB">
        <w:rPr>
          <w:rFonts w:ascii="Times New Roman" w:hAnsi="Times New Roman"/>
          <w:spacing w:val="1"/>
        </w:rPr>
        <w:t>ро</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rPr>
        <w:t>ть</w:t>
      </w:r>
      <w:r w:rsidRPr="007A6BDB">
        <w:rPr>
          <w:rFonts w:ascii="Times New Roman" w:hAnsi="Times New Roman"/>
          <w:spacing w:val="-1"/>
        </w:rPr>
        <w:t xml:space="preserve"> </w:t>
      </w:r>
      <w:r w:rsidRPr="007A6BDB">
        <w:rPr>
          <w:rFonts w:ascii="Times New Roman" w:hAnsi="Times New Roman"/>
          <w:spacing w:val="-2"/>
        </w:rPr>
        <w:t>о</w:t>
      </w:r>
      <w:r w:rsidRPr="007A6BDB">
        <w:rPr>
          <w:rFonts w:ascii="Times New Roman" w:hAnsi="Times New Roman"/>
          <w:spacing w:val="1"/>
        </w:rPr>
        <w:t>пы</w:t>
      </w:r>
      <w:r w:rsidRPr="007A6BDB">
        <w:rPr>
          <w:rFonts w:ascii="Times New Roman" w:hAnsi="Times New Roman"/>
          <w:spacing w:val="-3"/>
        </w:rPr>
        <w:t>т</w:t>
      </w:r>
      <w:r w:rsidRPr="007A6BDB">
        <w:rPr>
          <w:rFonts w:ascii="Times New Roman" w:hAnsi="Times New Roman"/>
        </w:rPr>
        <w:t>ы</w:t>
      </w:r>
      <w:r w:rsidRPr="007A6BDB">
        <w:rPr>
          <w:rFonts w:ascii="Times New Roman" w:hAnsi="Times New Roman"/>
          <w:spacing w:val="1"/>
        </w:rPr>
        <w:t xml:space="preserve"> </w:t>
      </w:r>
      <w:r w:rsidRPr="007A6BDB">
        <w:rPr>
          <w:rFonts w:ascii="Times New Roman" w:hAnsi="Times New Roman"/>
          <w:spacing w:val="-2"/>
        </w:rPr>
        <w:t>п</w:t>
      </w:r>
      <w:r w:rsidRPr="007A6BDB">
        <w:rPr>
          <w:rFonts w:ascii="Times New Roman" w:hAnsi="Times New Roman"/>
        </w:rPr>
        <w:t>о</w:t>
      </w:r>
      <w:r w:rsidRPr="007A6BDB">
        <w:rPr>
          <w:rFonts w:ascii="Times New Roman" w:hAnsi="Times New Roman"/>
          <w:spacing w:val="1"/>
        </w:rPr>
        <w:t xml:space="preserve"> </w:t>
      </w:r>
      <w:r w:rsidRPr="007A6BDB">
        <w:rPr>
          <w:rFonts w:ascii="Times New Roman" w:hAnsi="Times New Roman"/>
          <w:spacing w:val="-2"/>
        </w:rPr>
        <w:t>п</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4"/>
        </w:rPr>
        <w:t>у</w:t>
      </w:r>
      <w:r w:rsidRPr="007A6BDB">
        <w:rPr>
          <w:rFonts w:ascii="Times New Roman" w:hAnsi="Times New Roman"/>
        </w:rPr>
        <w:t>че</w:t>
      </w:r>
      <w:r w:rsidRPr="007A6BDB">
        <w:rPr>
          <w:rFonts w:ascii="Times New Roman" w:hAnsi="Times New Roman"/>
          <w:spacing w:val="1"/>
        </w:rPr>
        <w:t>ни</w:t>
      </w:r>
      <w:r w:rsidRPr="007A6BDB">
        <w:rPr>
          <w:rFonts w:ascii="Times New Roman" w:hAnsi="Times New Roman"/>
        </w:rPr>
        <w:t>ю, собиранию и</w:t>
      </w:r>
      <w:r w:rsidRPr="007A6BDB">
        <w:rPr>
          <w:rFonts w:ascii="Times New Roman" w:hAnsi="Times New Roman"/>
          <w:spacing w:val="1"/>
        </w:rPr>
        <w:t xml:space="preserve"> </w:t>
      </w:r>
      <w:r w:rsidRPr="007A6BDB">
        <w:rPr>
          <w:rFonts w:ascii="Times New Roman" w:hAnsi="Times New Roman"/>
        </w:rPr>
        <w:t>из</w:t>
      </w:r>
      <w:r w:rsidRPr="007A6BDB">
        <w:rPr>
          <w:rFonts w:ascii="Times New Roman" w:hAnsi="Times New Roman"/>
          <w:spacing w:val="-4"/>
        </w:rPr>
        <w:t>у</w:t>
      </w:r>
      <w:r w:rsidRPr="007A6BDB">
        <w:rPr>
          <w:rFonts w:ascii="Times New Roman" w:hAnsi="Times New Roman"/>
        </w:rPr>
        <w:t>че</w:t>
      </w:r>
      <w:r w:rsidRPr="007A6BDB">
        <w:rPr>
          <w:rFonts w:ascii="Times New Roman" w:hAnsi="Times New Roman"/>
          <w:spacing w:val="1"/>
        </w:rPr>
        <w:t>ни</w:t>
      </w:r>
      <w:r w:rsidRPr="007A6BDB">
        <w:rPr>
          <w:rFonts w:ascii="Times New Roman" w:hAnsi="Times New Roman"/>
        </w:rPr>
        <w:t>ю</w:t>
      </w:r>
      <w:r w:rsidRPr="007A6BDB">
        <w:rPr>
          <w:rFonts w:ascii="Times New Roman" w:hAnsi="Times New Roman"/>
          <w:spacing w:val="-4"/>
        </w:rPr>
        <w:t xml:space="preserve"> </w:t>
      </w:r>
      <w:r w:rsidRPr="007A6BDB">
        <w:rPr>
          <w:rFonts w:ascii="Times New Roman" w:hAnsi="Times New Roman"/>
          <w:spacing w:val="1"/>
        </w:rPr>
        <w:t>хи</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ск</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1"/>
        </w:rPr>
        <w:t>во</w:t>
      </w:r>
      <w:r w:rsidRPr="007A6BDB">
        <w:rPr>
          <w:rFonts w:ascii="Times New Roman" w:hAnsi="Times New Roman"/>
          <w:spacing w:val="1"/>
        </w:rPr>
        <w:t>й</w:t>
      </w:r>
      <w:r w:rsidRPr="007A6BDB">
        <w:rPr>
          <w:rFonts w:ascii="Times New Roman" w:hAnsi="Times New Roman"/>
        </w:rPr>
        <w:t xml:space="preserve">ств </w:t>
      </w:r>
      <w:r w:rsidRPr="007A6BDB">
        <w:rPr>
          <w:rFonts w:ascii="Times New Roman" w:hAnsi="Times New Roman"/>
          <w:spacing w:val="1"/>
        </w:rPr>
        <w:t>газообразных веществ: углекислого газа, аммиака;</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рас</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rPr>
        <w:t>зна</w:t>
      </w:r>
      <w:r w:rsidRPr="007A6BDB">
        <w:rPr>
          <w:rFonts w:ascii="Times New Roman" w:hAnsi="Times New Roman"/>
          <w:spacing w:val="-2"/>
        </w:rPr>
        <w:t>в</w:t>
      </w:r>
      <w:r w:rsidRPr="007A6BDB">
        <w:rPr>
          <w:rFonts w:ascii="Times New Roman" w:hAnsi="Times New Roman"/>
        </w:rPr>
        <w:t>ать</w:t>
      </w:r>
      <w:r w:rsidRPr="007A6BDB">
        <w:rPr>
          <w:rFonts w:ascii="Times New Roman" w:hAnsi="Times New Roman"/>
          <w:spacing w:val="-1"/>
        </w:rPr>
        <w:t xml:space="preserve"> </w:t>
      </w:r>
      <w:r w:rsidRPr="007A6BDB">
        <w:rPr>
          <w:rFonts w:ascii="Times New Roman" w:hAnsi="Times New Roman"/>
        </w:rPr>
        <w:t>опы</w:t>
      </w:r>
      <w:r w:rsidRPr="007A6BDB">
        <w:rPr>
          <w:rFonts w:ascii="Times New Roman" w:hAnsi="Times New Roman"/>
          <w:spacing w:val="-3"/>
        </w:rPr>
        <w:t>т</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м п</w:t>
      </w:r>
      <w:r w:rsidRPr="007A6BDB">
        <w:rPr>
          <w:rFonts w:ascii="Times New Roman" w:hAnsi="Times New Roman"/>
          <w:spacing w:val="-3"/>
        </w:rPr>
        <w:t>у</w:t>
      </w:r>
      <w:r w:rsidRPr="007A6BDB">
        <w:rPr>
          <w:rFonts w:ascii="Times New Roman" w:hAnsi="Times New Roman"/>
        </w:rPr>
        <w:t>тем газ</w:t>
      </w:r>
      <w:r w:rsidRPr="007A6BDB">
        <w:rPr>
          <w:rFonts w:ascii="Times New Roman" w:hAnsi="Times New Roman"/>
          <w:spacing w:val="-1"/>
        </w:rPr>
        <w:t>о</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3"/>
        </w:rPr>
        <w:t>з</w:t>
      </w:r>
      <w:r w:rsidRPr="007A6BDB">
        <w:rPr>
          <w:rFonts w:ascii="Times New Roman" w:hAnsi="Times New Roman"/>
          <w:spacing w:val="1"/>
        </w:rPr>
        <w:t>ны</w:t>
      </w:r>
      <w:r w:rsidRPr="007A6BDB">
        <w:rPr>
          <w:rFonts w:ascii="Times New Roman" w:hAnsi="Times New Roman"/>
        </w:rPr>
        <w:t xml:space="preserve">е </w:t>
      </w:r>
      <w:r w:rsidRPr="007A6BDB">
        <w:rPr>
          <w:rFonts w:ascii="Times New Roman" w:hAnsi="Times New Roman"/>
          <w:spacing w:val="-1"/>
        </w:rPr>
        <w:t>в</w:t>
      </w:r>
      <w:r w:rsidRPr="007A6BDB">
        <w:rPr>
          <w:rFonts w:ascii="Times New Roman" w:hAnsi="Times New Roman"/>
          <w:spacing w:val="-2"/>
        </w:rPr>
        <w:t>е</w:t>
      </w:r>
      <w:r w:rsidRPr="007A6BDB">
        <w:rPr>
          <w:rFonts w:ascii="Times New Roman" w:hAnsi="Times New Roman"/>
        </w:rPr>
        <w:t>ще</w:t>
      </w:r>
      <w:r w:rsidRPr="007A6BDB">
        <w:rPr>
          <w:rFonts w:ascii="Times New Roman" w:hAnsi="Times New Roman"/>
          <w:spacing w:val="-2"/>
        </w:rPr>
        <w:t>с</w:t>
      </w:r>
      <w:r w:rsidRPr="007A6BDB">
        <w:rPr>
          <w:rFonts w:ascii="Times New Roman" w:hAnsi="Times New Roman"/>
        </w:rPr>
        <w:t>т</w:t>
      </w:r>
      <w:r w:rsidRPr="007A6BDB">
        <w:rPr>
          <w:rFonts w:ascii="Times New Roman" w:hAnsi="Times New Roman"/>
          <w:spacing w:val="-1"/>
        </w:rPr>
        <w:t>в</w:t>
      </w:r>
      <w:r w:rsidRPr="007A6BDB">
        <w:rPr>
          <w:rFonts w:ascii="Times New Roman" w:hAnsi="Times New Roman"/>
        </w:rPr>
        <w:t xml:space="preserve">а: </w:t>
      </w:r>
      <w:r w:rsidRPr="007A6BDB">
        <w:rPr>
          <w:rFonts w:ascii="Times New Roman" w:hAnsi="Times New Roman"/>
          <w:spacing w:val="-4"/>
        </w:rPr>
        <w:t>у</w:t>
      </w:r>
      <w:r w:rsidRPr="007A6BDB">
        <w:rPr>
          <w:rFonts w:ascii="Times New Roman" w:hAnsi="Times New Roman"/>
        </w:rPr>
        <w:t>г</w:t>
      </w:r>
      <w:r w:rsidRPr="007A6BDB">
        <w:rPr>
          <w:rFonts w:ascii="Times New Roman" w:hAnsi="Times New Roman"/>
          <w:spacing w:val="-1"/>
        </w:rPr>
        <w:t>л</w:t>
      </w:r>
      <w:r w:rsidRPr="007A6BDB">
        <w:rPr>
          <w:rFonts w:ascii="Times New Roman" w:hAnsi="Times New Roman"/>
        </w:rPr>
        <w:t>ек</w:t>
      </w:r>
      <w:r w:rsidRPr="007A6BDB">
        <w:rPr>
          <w:rFonts w:ascii="Times New Roman" w:hAnsi="Times New Roman"/>
          <w:spacing w:val="1"/>
        </w:rPr>
        <w:t>и</w:t>
      </w:r>
      <w:r w:rsidRPr="007A6BDB">
        <w:rPr>
          <w:rFonts w:ascii="Times New Roman" w:hAnsi="Times New Roman"/>
        </w:rPr>
        <w:t>слый</w:t>
      </w:r>
      <w:r w:rsidRPr="007A6BDB">
        <w:rPr>
          <w:rFonts w:ascii="Times New Roman" w:hAnsi="Times New Roman"/>
          <w:spacing w:val="1"/>
        </w:rPr>
        <w:t xml:space="preserve"> </w:t>
      </w:r>
      <w:r w:rsidRPr="007A6BDB">
        <w:rPr>
          <w:rFonts w:ascii="Times New Roman" w:hAnsi="Times New Roman"/>
        </w:rPr>
        <w:t xml:space="preserve">газ и </w:t>
      </w:r>
      <w:r w:rsidRPr="007A6BDB">
        <w:rPr>
          <w:rFonts w:ascii="Times New Roman" w:hAnsi="Times New Roman"/>
          <w:spacing w:val="-3"/>
        </w:rPr>
        <w:t>ам</w:t>
      </w:r>
      <w:r w:rsidRPr="007A6BDB">
        <w:rPr>
          <w:rFonts w:ascii="Times New Roman" w:hAnsi="Times New Roman"/>
        </w:rPr>
        <w:t>ми</w:t>
      </w:r>
      <w:r w:rsidRPr="007A6BDB">
        <w:rPr>
          <w:rFonts w:ascii="Times New Roman" w:hAnsi="Times New Roman"/>
          <w:spacing w:val="1"/>
        </w:rPr>
        <w:t>а</w:t>
      </w:r>
      <w:r w:rsidRPr="007A6BDB">
        <w:rPr>
          <w:rFonts w:ascii="Times New Roman" w:hAnsi="Times New Roman"/>
        </w:rPr>
        <w:t>к</w:t>
      </w:r>
      <w:r w:rsidRPr="007A6BDB">
        <w:rPr>
          <w:rFonts w:ascii="Times New Roman" w:hAnsi="Times New Roman"/>
          <w:spacing w:val="-1"/>
        </w:rPr>
        <w:t>;</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spacing w:val="-1"/>
        </w:rPr>
        <w:t>х</w:t>
      </w:r>
      <w:r w:rsidRPr="007A6BDB">
        <w:rPr>
          <w:rFonts w:ascii="Times New Roman" w:hAnsi="Times New Roman"/>
        </w:rPr>
        <w:t>а</w:t>
      </w:r>
      <w:r w:rsidRPr="007A6BDB">
        <w:rPr>
          <w:rFonts w:ascii="Times New Roman" w:hAnsi="Times New Roman"/>
          <w:spacing w:val="1"/>
        </w:rPr>
        <w:t>р</w:t>
      </w:r>
      <w:r w:rsidRPr="007A6BDB">
        <w:rPr>
          <w:rFonts w:ascii="Times New Roman" w:hAnsi="Times New Roman"/>
        </w:rPr>
        <w:t>акт</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 xml:space="preserve">зовать </w:t>
      </w:r>
      <w:r w:rsidRPr="007A6BDB">
        <w:rPr>
          <w:rFonts w:ascii="Times New Roman" w:hAnsi="Times New Roman"/>
          <w:spacing w:val="-1"/>
        </w:rPr>
        <w:t>в</w:t>
      </w:r>
      <w:r w:rsidRPr="007A6BDB">
        <w:rPr>
          <w:rFonts w:ascii="Times New Roman" w:hAnsi="Times New Roman"/>
          <w:spacing w:val="-3"/>
        </w:rPr>
        <w:t>з</w:t>
      </w:r>
      <w:r w:rsidRPr="007A6BDB">
        <w:rPr>
          <w:rFonts w:ascii="Times New Roman" w:hAnsi="Times New Roman"/>
        </w:rPr>
        <w:t>а</w:t>
      </w:r>
      <w:r w:rsidRPr="007A6BDB">
        <w:rPr>
          <w:rFonts w:ascii="Times New Roman" w:hAnsi="Times New Roman"/>
          <w:spacing w:val="1"/>
        </w:rPr>
        <w:t>и</w:t>
      </w:r>
      <w:r w:rsidRPr="007A6BDB">
        <w:rPr>
          <w:rFonts w:ascii="Times New Roman" w:hAnsi="Times New Roman"/>
          <w:spacing w:val="-3"/>
        </w:rPr>
        <w:t>м</w:t>
      </w:r>
      <w:r w:rsidRPr="007A6BDB">
        <w:rPr>
          <w:rFonts w:ascii="Times New Roman" w:hAnsi="Times New Roman"/>
          <w:spacing w:val="1"/>
        </w:rPr>
        <w:t>о</w:t>
      </w:r>
      <w:r w:rsidRPr="007A6BDB">
        <w:rPr>
          <w:rFonts w:ascii="Times New Roman" w:hAnsi="Times New Roman"/>
        </w:rPr>
        <w:t>связь меж</w:t>
      </w:r>
      <w:r w:rsidRPr="007A6BDB">
        <w:rPr>
          <w:rFonts w:ascii="Times New Roman" w:hAnsi="Times New Roman"/>
          <w:spacing w:val="1"/>
        </w:rPr>
        <w:t>д</w:t>
      </w:r>
      <w:r w:rsidRPr="007A6BDB">
        <w:rPr>
          <w:rFonts w:ascii="Times New Roman" w:hAnsi="Times New Roman"/>
        </w:rPr>
        <w:t>у</w:t>
      </w:r>
      <w:r w:rsidRPr="007A6BDB">
        <w:rPr>
          <w:rFonts w:ascii="Times New Roman" w:hAnsi="Times New Roman"/>
          <w:spacing w:val="-3"/>
        </w:rPr>
        <w:t xml:space="preserve"> </w:t>
      </w:r>
      <w:r w:rsidRPr="007A6BDB">
        <w:rPr>
          <w:rFonts w:ascii="Times New Roman" w:hAnsi="Times New Roman"/>
        </w:rPr>
        <w:t>со</w:t>
      </w:r>
      <w:r w:rsidRPr="007A6BDB">
        <w:rPr>
          <w:rFonts w:ascii="Times New Roman" w:hAnsi="Times New Roman"/>
          <w:spacing w:val="1"/>
        </w:rPr>
        <w:t>с</w:t>
      </w:r>
      <w:r w:rsidRPr="007A6BDB">
        <w:rPr>
          <w:rFonts w:ascii="Times New Roman" w:hAnsi="Times New Roman"/>
        </w:rPr>
        <w:t>та</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м,</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ем и свойст</w:t>
      </w:r>
      <w:r w:rsidRPr="007A6BDB">
        <w:rPr>
          <w:rFonts w:ascii="Times New Roman" w:hAnsi="Times New Roman"/>
          <w:spacing w:val="-1"/>
        </w:rPr>
        <w:t>в</w:t>
      </w:r>
      <w:r w:rsidRPr="007A6BDB">
        <w:rPr>
          <w:rFonts w:ascii="Times New Roman" w:hAnsi="Times New Roman"/>
        </w:rPr>
        <w:t>ами</w:t>
      </w:r>
      <w:r w:rsidRPr="007A6BDB">
        <w:rPr>
          <w:rFonts w:ascii="Times New Roman" w:hAnsi="Times New Roman"/>
          <w:spacing w:val="1"/>
        </w:rPr>
        <w:t xml:space="preserve"> </w:t>
      </w:r>
      <w:r w:rsidRPr="007A6BDB">
        <w:rPr>
          <w:rFonts w:ascii="Times New Roman" w:hAnsi="Times New Roman"/>
          <w:spacing w:val="-3"/>
        </w:rPr>
        <w:t>м</w:t>
      </w:r>
      <w:r w:rsidRPr="007A6BDB">
        <w:rPr>
          <w:rFonts w:ascii="Times New Roman" w:hAnsi="Times New Roman"/>
        </w:rPr>
        <w:t>ета</w:t>
      </w:r>
      <w:r w:rsidRPr="007A6BDB">
        <w:rPr>
          <w:rFonts w:ascii="Times New Roman" w:hAnsi="Times New Roman"/>
          <w:spacing w:val="-1"/>
        </w:rPr>
        <w:t>лло</w:t>
      </w:r>
      <w:r w:rsidRPr="007A6BDB">
        <w:rPr>
          <w:rFonts w:ascii="Times New Roman" w:hAnsi="Times New Roman"/>
        </w:rPr>
        <w:t>в;</w:t>
      </w:r>
    </w:p>
    <w:p w:rsidR="007A6BDB" w:rsidRPr="007A6BDB" w:rsidRDefault="007A6BDB" w:rsidP="00AC5EAB">
      <w:pPr>
        <w:widowControl w:val="0"/>
        <w:numPr>
          <w:ilvl w:val="0"/>
          <w:numId w:val="112"/>
        </w:numPr>
        <w:tabs>
          <w:tab w:val="left" w:pos="993"/>
        </w:tabs>
        <w:autoSpaceDE w:val="0"/>
        <w:autoSpaceDN w:val="0"/>
        <w:adjustRightInd w:val="0"/>
        <w:spacing w:after="0" w:line="240" w:lineRule="auto"/>
        <w:ind w:left="0" w:firstLine="709"/>
        <w:jc w:val="both"/>
        <w:rPr>
          <w:rFonts w:ascii="Times New Roman" w:hAnsi="Times New Roman"/>
          <w:i/>
        </w:rPr>
      </w:pPr>
      <w:proofErr w:type="gramStart"/>
      <w:r w:rsidRPr="007A6BDB">
        <w:rPr>
          <w:rFonts w:ascii="Times New Roman" w:hAnsi="Times New Roman"/>
          <w:spacing w:val="-1"/>
        </w:rPr>
        <w:t>н</w:t>
      </w:r>
      <w:r w:rsidRPr="007A6BDB">
        <w:rPr>
          <w:rFonts w:ascii="Times New Roman" w:hAnsi="Times New Roman"/>
        </w:rPr>
        <w:t>азывать</w:t>
      </w:r>
      <w:r w:rsidRPr="007A6BDB">
        <w:rPr>
          <w:rFonts w:ascii="Times New Roman" w:hAnsi="Times New Roman"/>
          <w:spacing w:val="-1"/>
        </w:rPr>
        <w:t xml:space="preserve"> </w:t>
      </w:r>
      <w:r w:rsidRPr="007A6BDB">
        <w:rPr>
          <w:rFonts w:ascii="Times New Roman" w:hAnsi="Times New Roman"/>
          <w:spacing w:val="-2"/>
        </w:rPr>
        <w:t>о</w:t>
      </w:r>
      <w:r w:rsidRPr="007A6BDB">
        <w:rPr>
          <w:rFonts w:ascii="Times New Roman" w:hAnsi="Times New Roman"/>
          <w:spacing w:val="1"/>
        </w:rPr>
        <w:t>р</w:t>
      </w:r>
      <w:r w:rsidRPr="007A6BDB">
        <w:rPr>
          <w:rFonts w:ascii="Times New Roman" w:hAnsi="Times New Roman"/>
        </w:rPr>
        <w:t>га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spacing w:val="-2"/>
        </w:rPr>
        <w:t>ч</w:t>
      </w:r>
      <w:r w:rsidRPr="007A6BDB">
        <w:rPr>
          <w:rFonts w:ascii="Times New Roman" w:hAnsi="Times New Roman"/>
        </w:rPr>
        <w:t>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1"/>
        </w:rPr>
        <w:t>в</w:t>
      </w:r>
      <w:r w:rsidRPr="007A6BDB">
        <w:rPr>
          <w:rFonts w:ascii="Times New Roman" w:hAnsi="Times New Roman"/>
        </w:rPr>
        <w:t>ещ</w:t>
      </w:r>
      <w:r w:rsidRPr="007A6BDB">
        <w:rPr>
          <w:rFonts w:ascii="Times New Roman" w:hAnsi="Times New Roman"/>
          <w:spacing w:val="-2"/>
        </w:rPr>
        <w:t>е</w:t>
      </w:r>
      <w:r w:rsidRPr="007A6BDB">
        <w:rPr>
          <w:rFonts w:ascii="Times New Roman" w:hAnsi="Times New Roman"/>
        </w:rPr>
        <w:t xml:space="preserve">ства </w:t>
      </w:r>
      <w:r w:rsidRPr="007A6BDB">
        <w:rPr>
          <w:rFonts w:ascii="Times New Roman" w:hAnsi="Times New Roman"/>
          <w:spacing w:val="1"/>
        </w:rPr>
        <w:t>п</w:t>
      </w:r>
      <w:r w:rsidRPr="007A6BDB">
        <w:rPr>
          <w:rFonts w:ascii="Times New Roman" w:hAnsi="Times New Roman"/>
        </w:rPr>
        <w:t>о</w:t>
      </w:r>
      <w:r w:rsidRPr="007A6BDB">
        <w:rPr>
          <w:rFonts w:ascii="Times New Roman" w:hAnsi="Times New Roman"/>
          <w:spacing w:val="-2"/>
        </w:rPr>
        <w:t xml:space="preserve"> </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2"/>
        </w:rPr>
        <w:t xml:space="preserve"> </w:t>
      </w:r>
      <w:r w:rsidRPr="007A6BDB">
        <w:rPr>
          <w:rFonts w:ascii="Times New Roman" w:hAnsi="Times New Roman"/>
        </w:rPr>
        <w:t>форм</w:t>
      </w:r>
      <w:r w:rsidRPr="007A6BDB">
        <w:rPr>
          <w:rFonts w:ascii="Times New Roman" w:hAnsi="Times New Roman"/>
          <w:spacing w:val="-3"/>
        </w:rPr>
        <w:t>у</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rPr>
        <w:t>ме</w:t>
      </w:r>
      <w:r w:rsidRPr="007A6BDB">
        <w:rPr>
          <w:rFonts w:ascii="Times New Roman" w:hAnsi="Times New Roman"/>
          <w:spacing w:val="-1"/>
        </w:rPr>
        <w:t>т</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 xml:space="preserve">этан, этилен, </w:t>
      </w:r>
      <w:r w:rsidRPr="007A6BDB">
        <w:rPr>
          <w:rFonts w:ascii="Times New Roman" w:hAnsi="Times New Roman"/>
          <w:spacing w:val="-3"/>
        </w:rPr>
        <w:t>м</w:t>
      </w:r>
      <w:r w:rsidRPr="007A6BDB">
        <w:rPr>
          <w:rFonts w:ascii="Times New Roman" w:hAnsi="Times New Roman"/>
        </w:rPr>
        <w:t>ета</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rPr>
        <w:t>, этан</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г</w:t>
      </w:r>
      <w:r w:rsidRPr="007A6BDB">
        <w:rPr>
          <w:rFonts w:ascii="Times New Roman" w:hAnsi="Times New Roman"/>
          <w:spacing w:val="-1"/>
        </w:rPr>
        <w:t>ли</w:t>
      </w:r>
      <w:r w:rsidRPr="007A6BDB">
        <w:rPr>
          <w:rFonts w:ascii="Times New Roman" w:hAnsi="Times New Roman"/>
          <w:spacing w:val="1"/>
        </w:rPr>
        <w:t>ц</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rPr>
        <w:t>,</w:t>
      </w:r>
      <w:r w:rsidRPr="007A6BDB">
        <w:rPr>
          <w:rFonts w:ascii="Times New Roman" w:hAnsi="Times New Roman"/>
          <w:spacing w:val="-1"/>
        </w:rPr>
        <w:t xml:space="preserve"> у</w:t>
      </w:r>
      <w:r w:rsidRPr="007A6BDB">
        <w:rPr>
          <w:rFonts w:ascii="Times New Roman" w:hAnsi="Times New Roman"/>
        </w:rPr>
        <w:t>кс</w:t>
      </w:r>
      <w:r w:rsidRPr="007A6BDB">
        <w:rPr>
          <w:rFonts w:ascii="Times New Roman" w:hAnsi="Times New Roman"/>
          <w:spacing w:val="-3"/>
        </w:rPr>
        <w:t>у</w:t>
      </w:r>
      <w:r w:rsidRPr="007A6BDB">
        <w:rPr>
          <w:rFonts w:ascii="Times New Roman" w:hAnsi="Times New Roman"/>
        </w:rPr>
        <w:t>с</w:t>
      </w:r>
      <w:r w:rsidRPr="007A6BDB">
        <w:rPr>
          <w:rFonts w:ascii="Times New Roman" w:hAnsi="Times New Roman"/>
          <w:spacing w:val="1"/>
        </w:rPr>
        <w:t>н</w:t>
      </w:r>
      <w:r w:rsidRPr="007A6BDB">
        <w:rPr>
          <w:rFonts w:ascii="Times New Roman" w:hAnsi="Times New Roman"/>
        </w:rPr>
        <w:t>ая к</w:t>
      </w:r>
      <w:r w:rsidRPr="007A6BDB">
        <w:rPr>
          <w:rFonts w:ascii="Times New Roman" w:hAnsi="Times New Roman"/>
          <w:spacing w:val="1"/>
        </w:rPr>
        <w:t>и</w:t>
      </w:r>
      <w:r w:rsidRPr="007A6BDB">
        <w:rPr>
          <w:rFonts w:ascii="Times New Roman" w:hAnsi="Times New Roman"/>
        </w:rPr>
        <w:t>с</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rPr>
        <w:t>та, аминоуксусная кислота,</w:t>
      </w:r>
      <w:r w:rsidRPr="007A6BDB">
        <w:rPr>
          <w:rFonts w:ascii="Times New Roman" w:hAnsi="Times New Roman"/>
          <w:spacing w:val="-1"/>
        </w:rPr>
        <w:t xml:space="preserve"> стеариновая кислота, олеиновая кислота, </w:t>
      </w:r>
      <w:r w:rsidRPr="007A6BDB">
        <w:rPr>
          <w:rFonts w:ascii="Times New Roman" w:hAnsi="Times New Roman"/>
        </w:rPr>
        <w:t>г</w:t>
      </w:r>
      <w:r w:rsidRPr="007A6BDB">
        <w:rPr>
          <w:rFonts w:ascii="Times New Roman" w:hAnsi="Times New Roman"/>
          <w:spacing w:val="-1"/>
        </w:rPr>
        <w:t>лю</w:t>
      </w:r>
      <w:r w:rsidRPr="007A6BDB">
        <w:rPr>
          <w:rFonts w:ascii="Times New Roman" w:hAnsi="Times New Roman"/>
        </w:rPr>
        <w:t>к</w:t>
      </w:r>
      <w:r w:rsidRPr="007A6BDB">
        <w:rPr>
          <w:rFonts w:ascii="Times New Roman" w:hAnsi="Times New Roman"/>
          <w:spacing w:val="1"/>
        </w:rPr>
        <w:t>о</w:t>
      </w:r>
      <w:r w:rsidRPr="007A6BDB">
        <w:rPr>
          <w:rFonts w:ascii="Times New Roman" w:hAnsi="Times New Roman"/>
        </w:rPr>
        <w:t xml:space="preserve">за; </w:t>
      </w:r>
      <w:proofErr w:type="gramEnd"/>
    </w:p>
    <w:p w:rsidR="007A6BDB" w:rsidRPr="007A6BDB" w:rsidRDefault="007A6BDB" w:rsidP="00AC5EAB">
      <w:pPr>
        <w:widowControl w:val="0"/>
        <w:numPr>
          <w:ilvl w:val="0"/>
          <w:numId w:val="112"/>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spacing w:val="-1"/>
        </w:rPr>
        <w:t>о</w:t>
      </w:r>
      <w:r w:rsidRPr="007A6BDB">
        <w:rPr>
          <w:rFonts w:ascii="Times New Roman" w:hAnsi="Times New Roman"/>
          <w:spacing w:val="1"/>
        </w:rPr>
        <w:t>ц</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вать</w:t>
      </w:r>
      <w:r w:rsidRPr="007A6BDB">
        <w:rPr>
          <w:rFonts w:ascii="Times New Roman" w:hAnsi="Times New Roman"/>
          <w:spacing w:val="-1"/>
        </w:rPr>
        <w:t xml:space="preserve"> вл</w:t>
      </w:r>
      <w:r w:rsidRPr="007A6BDB">
        <w:rPr>
          <w:rFonts w:ascii="Times New Roman" w:hAnsi="Times New Roman"/>
          <w:spacing w:val="1"/>
        </w:rPr>
        <w:t>и</w:t>
      </w:r>
      <w:r w:rsidRPr="007A6BDB">
        <w:rPr>
          <w:rFonts w:ascii="Times New Roman" w:hAnsi="Times New Roman"/>
          <w:spacing w:val="-2"/>
        </w:rPr>
        <w:t>я</w:t>
      </w:r>
      <w:r w:rsidRPr="007A6BDB">
        <w:rPr>
          <w:rFonts w:ascii="Times New Roman" w:hAnsi="Times New Roman"/>
          <w:spacing w:val="1"/>
        </w:rPr>
        <w:t>ни</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1"/>
        </w:rPr>
        <w:t>хи</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го заг</w:t>
      </w:r>
      <w:r w:rsidRPr="007A6BDB">
        <w:rPr>
          <w:rFonts w:ascii="Times New Roman" w:hAnsi="Times New Roman"/>
          <w:spacing w:val="1"/>
        </w:rPr>
        <w:t>р</w:t>
      </w:r>
      <w:r w:rsidRPr="007A6BDB">
        <w:rPr>
          <w:rFonts w:ascii="Times New Roman" w:hAnsi="Times New Roman"/>
        </w:rPr>
        <w:t>я</w:t>
      </w:r>
      <w:r w:rsidRPr="007A6BDB">
        <w:rPr>
          <w:rFonts w:ascii="Times New Roman" w:hAnsi="Times New Roman"/>
          <w:spacing w:val="-3"/>
        </w:rPr>
        <w:t>з</w:t>
      </w:r>
      <w:r w:rsidRPr="007A6BDB">
        <w:rPr>
          <w:rFonts w:ascii="Times New Roman" w:hAnsi="Times New Roman"/>
          <w:spacing w:val="1"/>
        </w:rPr>
        <w:t>н</w:t>
      </w:r>
      <w:r w:rsidRPr="007A6BDB">
        <w:rPr>
          <w:rFonts w:ascii="Times New Roman" w:hAnsi="Times New Roman"/>
          <w:spacing w:val="-2"/>
        </w:rPr>
        <w:t>е</w:t>
      </w:r>
      <w:r w:rsidRPr="007A6BDB">
        <w:rPr>
          <w:rFonts w:ascii="Times New Roman" w:hAnsi="Times New Roman"/>
          <w:spacing w:val="1"/>
        </w:rPr>
        <w:t>ни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spacing w:val="1"/>
        </w:rPr>
        <w:t>о</w:t>
      </w:r>
      <w:r w:rsidRPr="007A6BDB">
        <w:rPr>
          <w:rFonts w:ascii="Times New Roman" w:hAnsi="Times New Roman"/>
          <w:spacing w:val="-2"/>
        </w:rPr>
        <w:t>к</w:t>
      </w:r>
      <w:r w:rsidRPr="007A6BDB">
        <w:rPr>
          <w:rFonts w:ascii="Times New Roman" w:hAnsi="Times New Roman"/>
          <w:spacing w:val="1"/>
        </w:rPr>
        <w:t>р</w:t>
      </w:r>
      <w:r w:rsidRPr="007A6BDB">
        <w:rPr>
          <w:rFonts w:ascii="Times New Roman" w:hAnsi="Times New Roman"/>
          <w:spacing w:val="-4"/>
        </w:rPr>
        <w:t>у</w:t>
      </w:r>
      <w:r w:rsidRPr="007A6BDB">
        <w:rPr>
          <w:rFonts w:ascii="Times New Roman" w:hAnsi="Times New Roman"/>
        </w:rPr>
        <w:t>жающей с</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1"/>
        </w:rPr>
        <w:t>д</w:t>
      </w:r>
      <w:r w:rsidRPr="007A6BDB">
        <w:rPr>
          <w:rFonts w:ascii="Times New Roman" w:hAnsi="Times New Roman"/>
        </w:rPr>
        <w:t xml:space="preserve">ы </w:t>
      </w:r>
      <w:r w:rsidRPr="007A6BDB">
        <w:rPr>
          <w:rFonts w:ascii="Times New Roman" w:hAnsi="Times New Roman"/>
          <w:spacing w:val="1"/>
        </w:rPr>
        <w:t>н</w:t>
      </w:r>
      <w:r w:rsidRPr="007A6BDB">
        <w:rPr>
          <w:rFonts w:ascii="Times New Roman" w:hAnsi="Times New Roman"/>
        </w:rPr>
        <w:t xml:space="preserve">а </w:t>
      </w:r>
      <w:r w:rsidRPr="007A6BDB">
        <w:rPr>
          <w:rFonts w:ascii="Times New Roman" w:hAnsi="Times New Roman"/>
          <w:spacing w:val="-2"/>
        </w:rPr>
        <w:t>о</w:t>
      </w:r>
      <w:r w:rsidRPr="007A6BDB">
        <w:rPr>
          <w:rFonts w:ascii="Times New Roman" w:hAnsi="Times New Roman"/>
          <w:spacing w:val="1"/>
        </w:rPr>
        <w:t>р</w:t>
      </w:r>
      <w:r w:rsidRPr="007A6BDB">
        <w:rPr>
          <w:rFonts w:ascii="Times New Roman" w:hAnsi="Times New Roman"/>
        </w:rPr>
        <w:t>г</w:t>
      </w:r>
      <w:r w:rsidRPr="007A6BDB">
        <w:rPr>
          <w:rFonts w:ascii="Times New Roman" w:hAnsi="Times New Roman"/>
          <w:spacing w:val="-2"/>
        </w:rPr>
        <w:t>а</w:t>
      </w:r>
      <w:r w:rsidRPr="007A6BDB">
        <w:rPr>
          <w:rFonts w:ascii="Times New Roman" w:hAnsi="Times New Roman"/>
          <w:spacing w:val="1"/>
        </w:rPr>
        <w:t>ни</w:t>
      </w:r>
      <w:r w:rsidRPr="007A6BDB">
        <w:rPr>
          <w:rFonts w:ascii="Times New Roman" w:hAnsi="Times New Roman"/>
        </w:rPr>
        <w:t>зм</w:t>
      </w:r>
      <w:r w:rsidRPr="007A6BDB">
        <w:rPr>
          <w:rFonts w:ascii="Times New Roman" w:hAnsi="Times New Roman"/>
          <w:spacing w:val="-3"/>
        </w:rPr>
        <w:t xml:space="preserve"> </w:t>
      </w:r>
      <w:r w:rsidRPr="007A6BDB">
        <w:rPr>
          <w:rFonts w:ascii="Times New Roman" w:hAnsi="Times New Roman"/>
        </w:rPr>
        <w:t>челов</w:t>
      </w:r>
      <w:r w:rsidRPr="007A6BDB">
        <w:rPr>
          <w:rFonts w:ascii="Times New Roman" w:hAnsi="Times New Roman"/>
          <w:spacing w:val="-2"/>
        </w:rPr>
        <w:t>е</w:t>
      </w:r>
      <w:r w:rsidRPr="007A6BDB">
        <w:rPr>
          <w:rFonts w:ascii="Times New Roman" w:hAnsi="Times New Roman"/>
        </w:rPr>
        <w:t>ка;</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грамотно обращаться с веществами в повседневной жизни</w:t>
      </w:r>
    </w:p>
    <w:p w:rsidR="007A6BDB" w:rsidRPr="007A6BDB" w:rsidRDefault="007A6BDB" w:rsidP="00AC5EAB">
      <w:pPr>
        <w:numPr>
          <w:ilvl w:val="0"/>
          <w:numId w:val="111"/>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spacing w:val="-1"/>
        </w:rPr>
        <w:t>о</w:t>
      </w:r>
      <w:r w:rsidRPr="007A6BDB">
        <w:rPr>
          <w:rFonts w:ascii="Times New Roman" w:hAnsi="Times New Roman"/>
          <w:spacing w:val="1"/>
        </w:rPr>
        <w:t>пр</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rPr>
        <w:t>елять</w:t>
      </w:r>
      <w:r w:rsidRPr="007A6BDB">
        <w:rPr>
          <w:rFonts w:ascii="Times New Roman" w:hAnsi="Times New Roman"/>
          <w:spacing w:val="-1"/>
        </w:rPr>
        <w:t xml:space="preserve"> в</w:t>
      </w:r>
      <w:r w:rsidRPr="007A6BDB">
        <w:rPr>
          <w:rFonts w:ascii="Times New Roman" w:hAnsi="Times New Roman"/>
          <w:spacing w:val="1"/>
        </w:rPr>
        <w:t>о</w:t>
      </w:r>
      <w:r w:rsidRPr="007A6BDB">
        <w:rPr>
          <w:rFonts w:ascii="Times New Roman" w:hAnsi="Times New Roman"/>
        </w:rPr>
        <w:t>з</w:t>
      </w:r>
      <w:r w:rsidRPr="007A6BDB">
        <w:rPr>
          <w:rFonts w:ascii="Times New Roman" w:hAnsi="Times New Roman"/>
          <w:spacing w:val="-3"/>
        </w:rPr>
        <w:t>м</w:t>
      </w:r>
      <w:r w:rsidRPr="007A6BDB">
        <w:rPr>
          <w:rFonts w:ascii="Times New Roman" w:hAnsi="Times New Roman"/>
          <w:spacing w:val="1"/>
        </w:rPr>
        <w:t>о</w:t>
      </w:r>
      <w:r w:rsidRPr="007A6BDB">
        <w:rPr>
          <w:rFonts w:ascii="Times New Roman" w:hAnsi="Times New Roman"/>
          <w:spacing w:val="-2"/>
        </w:rPr>
        <w:t>ж</w:t>
      </w:r>
      <w:r w:rsidRPr="007A6BDB">
        <w:rPr>
          <w:rFonts w:ascii="Times New Roman" w:hAnsi="Times New Roman"/>
          <w:spacing w:val="1"/>
        </w:rPr>
        <w:t>но</w:t>
      </w:r>
      <w:r w:rsidRPr="007A6BDB">
        <w:rPr>
          <w:rFonts w:ascii="Times New Roman" w:hAnsi="Times New Roman"/>
        </w:rPr>
        <w:t xml:space="preserve">сть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те</w:t>
      </w:r>
      <w:r w:rsidRPr="007A6BDB">
        <w:rPr>
          <w:rFonts w:ascii="Times New Roman" w:hAnsi="Times New Roman"/>
          <w:spacing w:val="-2"/>
        </w:rPr>
        <w:t>к</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spacing w:val="1"/>
        </w:rPr>
        <w:t>р</w:t>
      </w:r>
      <w:r w:rsidRPr="007A6BDB">
        <w:rPr>
          <w:rFonts w:ascii="Times New Roman" w:hAnsi="Times New Roman"/>
        </w:rPr>
        <w:t>еа</w:t>
      </w:r>
      <w:r w:rsidRPr="007A6BDB">
        <w:rPr>
          <w:rFonts w:ascii="Times New Roman" w:hAnsi="Times New Roman"/>
          <w:spacing w:val="-2"/>
        </w:rPr>
        <w:t>к</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rPr>
        <w:t>не</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1"/>
        </w:rPr>
        <w:t>ор</w:t>
      </w:r>
      <w:r w:rsidRPr="007A6BDB">
        <w:rPr>
          <w:rFonts w:ascii="Times New Roman" w:hAnsi="Times New Roman"/>
          <w:spacing w:val="1"/>
        </w:rPr>
        <w:t>ы</w:t>
      </w:r>
      <w:r w:rsidRPr="007A6BDB">
        <w:rPr>
          <w:rFonts w:ascii="Times New Roman" w:hAnsi="Times New Roman"/>
        </w:rPr>
        <w:t xml:space="preserve">х </w:t>
      </w:r>
      <w:r w:rsidRPr="007A6BDB">
        <w:rPr>
          <w:rFonts w:ascii="Times New Roman" w:hAnsi="Times New Roman"/>
          <w:spacing w:val="1"/>
        </w:rPr>
        <w:t>пр</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авител</w:t>
      </w:r>
      <w:r w:rsidRPr="007A6BDB">
        <w:rPr>
          <w:rFonts w:ascii="Times New Roman" w:hAnsi="Times New Roman"/>
          <w:spacing w:val="-3"/>
        </w:rPr>
        <w:t>е</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spacing w:val="-2"/>
        </w:rPr>
        <w:t>о</w:t>
      </w:r>
      <w:r w:rsidRPr="007A6BDB">
        <w:rPr>
          <w:rFonts w:ascii="Times New Roman" w:hAnsi="Times New Roman"/>
          <w:spacing w:val="1"/>
        </w:rPr>
        <w:t>р</w:t>
      </w:r>
      <w:r w:rsidRPr="007A6BDB">
        <w:rPr>
          <w:rFonts w:ascii="Times New Roman" w:hAnsi="Times New Roman"/>
          <w:spacing w:val="-2"/>
        </w:rPr>
        <w:t>г</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чес</w:t>
      </w:r>
      <w:r w:rsidRPr="007A6BDB">
        <w:rPr>
          <w:rFonts w:ascii="Times New Roman" w:hAnsi="Times New Roman"/>
          <w:spacing w:val="-1"/>
        </w:rPr>
        <w:t>ки</w:t>
      </w:r>
      <w:r w:rsidRPr="007A6BDB">
        <w:rPr>
          <w:rFonts w:ascii="Times New Roman" w:hAnsi="Times New Roman"/>
        </w:rPr>
        <w:t>х веществ</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1"/>
        </w:rPr>
        <w:t xml:space="preserve"> </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сл</w:t>
      </w:r>
      <w:r w:rsidRPr="007A6BDB">
        <w:rPr>
          <w:rFonts w:ascii="Times New Roman" w:hAnsi="Times New Roman"/>
          <w:spacing w:val="-2"/>
        </w:rPr>
        <w:t>о</w:t>
      </w:r>
      <w:r w:rsidRPr="007A6BDB">
        <w:rPr>
          <w:rFonts w:ascii="Times New Roman" w:hAnsi="Times New Roman"/>
          <w:spacing w:val="1"/>
        </w:rPr>
        <w:t>р</w:t>
      </w:r>
      <w:r w:rsidRPr="007A6BDB">
        <w:rPr>
          <w:rFonts w:ascii="Times New Roman" w:hAnsi="Times New Roman"/>
          <w:spacing w:val="-1"/>
        </w:rPr>
        <w:t>од</w:t>
      </w:r>
      <w:r w:rsidRPr="007A6BDB">
        <w:rPr>
          <w:rFonts w:ascii="Times New Roman" w:hAnsi="Times New Roman"/>
          <w:spacing w:val="1"/>
        </w:rPr>
        <w:t>о</w:t>
      </w:r>
      <w:r w:rsidRPr="007A6BDB">
        <w:rPr>
          <w:rFonts w:ascii="Times New Roman" w:hAnsi="Times New Roman"/>
        </w:rPr>
        <w:t>м, вод</w:t>
      </w:r>
      <w:r w:rsidRPr="007A6BDB">
        <w:rPr>
          <w:rFonts w:ascii="Times New Roman" w:hAnsi="Times New Roman"/>
          <w:spacing w:val="-2"/>
        </w:rPr>
        <w:t>о</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о</w:t>
      </w:r>
      <w:r w:rsidRPr="007A6BDB">
        <w:rPr>
          <w:rFonts w:ascii="Times New Roman" w:hAnsi="Times New Roman"/>
        </w:rPr>
        <w:t>м,</w:t>
      </w:r>
      <w:r w:rsidRPr="007A6BDB">
        <w:rPr>
          <w:rFonts w:ascii="Times New Roman" w:hAnsi="Times New Roman"/>
          <w:spacing w:val="-1"/>
        </w:rPr>
        <w:t xml:space="preserve"> </w:t>
      </w:r>
      <w:r w:rsidRPr="007A6BDB">
        <w:rPr>
          <w:rFonts w:ascii="Times New Roman" w:hAnsi="Times New Roman"/>
        </w:rPr>
        <w:t>мета</w:t>
      </w:r>
      <w:r w:rsidRPr="007A6BDB">
        <w:rPr>
          <w:rFonts w:ascii="Times New Roman" w:hAnsi="Times New Roman"/>
          <w:spacing w:val="-1"/>
        </w:rPr>
        <w:t>лл</w:t>
      </w:r>
      <w:r w:rsidRPr="007A6BDB">
        <w:rPr>
          <w:rFonts w:ascii="Times New Roman" w:hAnsi="Times New Roman"/>
          <w:spacing w:val="-2"/>
        </w:rPr>
        <w:t>а</w:t>
      </w:r>
      <w:r w:rsidRPr="007A6BDB">
        <w:rPr>
          <w:rFonts w:ascii="Times New Roman" w:hAnsi="Times New Roman"/>
        </w:rPr>
        <w:t xml:space="preserve">ми,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3"/>
        </w:rPr>
        <w:t>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ям</w:t>
      </w:r>
      <w:r w:rsidRPr="007A6BDB">
        <w:rPr>
          <w:rFonts w:ascii="Times New Roman" w:hAnsi="Times New Roman"/>
          <w:spacing w:val="1"/>
        </w:rPr>
        <w:t>и</w:t>
      </w:r>
      <w:r w:rsidRPr="007A6BDB">
        <w:rPr>
          <w:rFonts w:ascii="Times New Roman" w:hAnsi="Times New Roman"/>
        </w:rPr>
        <w:t xml:space="preserve">, </w:t>
      </w:r>
      <w:r w:rsidRPr="007A6BDB">
        <w:rPr>
          <w:rFonts w:ascii="Times New Roman" w:hAnsi="Times New Roman"/>
          <w:spacing w:val="-1"/>
        </w:rPr>
        <w:t>галогенами.</w:t>
      </w:r>
    </w:p>
    <w:p w:rsidR="007A6BDB" w:rsidRPr="007A6BDB" w:rsidRDefault="007A6BDB" w:rsidP="007A6BDB">
      <w:pPr>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rPr>
        <w:t>В</w:t>
      </w:r>
      <w:r w:rsidRPr="007A6BDB">
        <w:rPr>
          <w:rFonts w:ascii="Times New Roman" w:hAnsi="Times New Roman"/>
          <w:b/>
          <w:bCs/>
          <w:spacing w:val="-1"/>
        </w:rPr>
        <w:t>ып</w:t>
      </w:r>
      <w:r w:rsidRPr="007A6BDB">
        <w:rPr>
          <w:rFonts w:ascii="Times New Roman" w:hAnsi="Times New Roman"/>
          <w:b/>
          <w:bCs/>
          <w:spacing w:val="1"/>
        </w:rPr>
        <w:t>у</w:t>
      </w:r>
      <w:r w:rsidRPr="007A6BDB">
        <w:rPr>
          <w:rFonts w:ascii="Times New Roman" w:hAnsi="Times New Roman"/>
          <w:b/>
          <w:bCs/>
        </w:rPr>
        <w:t>ск</w:t>
      </w:r>
      <w:r w:rsidRPr="007A6BDB">
        <w:rPr>
          <w:rFonts w:ascii="Times New Roman" w:hAnsi="Times New Roman"/>
          <w:b/>
          <w:bCs/>
          <w:spacing w:val="-2"/>
        </w:rPr>
        <w:t>н</w:t>
      </w:r>
      <w:r w:rsidRPr="007A6BDB">
        <w:rPr>
          <w:rFonts w:ascii="Times New Roman" w:hAnsi="Times New Roman"/>
          <w:b/>
          <w:bCs/>
          <w:spacing w:val="-1"/>
        </w:rPr>
        <w:t>и</w:t>
      </w:r>
      <w:r w:rsidRPr="007A6BDB">
        <w:rPr>
          <w:rFonts w:ascii="Times New Roman" w:hAnsi="Times New Roman"/>
          <w:b/>
          <w:bCs/>
        </w:rPr>
        <w:t xml:space="preserve">к </w:t>
      </w:r>
      <w:r w:rsidRPr="007A6BDB">
        <w:rPr>
          <w:rFonts w:ascii="Times New Roman" w:hAnsi="Times New Roman"/>
          <w:b/>
          <w:bCs/>
          <w:spacing w:val="-1"/>
        </w:rPr>
        <w:t>п</w:t>
      </w:r>
      <w:r w:rsidRPr="007A6BDB">
        <w:rPr>
          <w:rFonts w:ascii="Times New Roman" w:hAnsi="Times New Roman"/>
          <w:b/>
          <w:bCs/>
          <w:spacing w:val="1"/>
        </w:rPr>
        <w:t>ол</w:t>
      </w:r>
      <w:r w:rsidRPr="007A6BDB">
        <w:rPr>
          <w:rFonts w:ascii="Times New Roman" w:hAnsi="Times New Roman"/>
          <w:b/>
          <w:bCs/>
          <w:spacing w:val="-1"/>
        </w:rPr>
        <w:t>у</w:t>
      </w:r>
      <w:r w:rsidRPr="007A6BDB">
        <w:rPr>
          <w:rFonts w:ascii="Times New Roman" w:hAnsi="Times New Roman"/>
          <w:b/>
          <w:bCs/>
          <w:spacing w:val="-2"/>
        </w:rPr>
        <w:t>ч</w:t>
      </w:r>
      <w:r w:rsidRPr="007A6BDB">
        <w:rPr>
          <w:rFonts w:ascii="Times New Roman" w:hAnsi="Times New Roman"/>
          <w:b/>
          <w:bCs/>
          <w:spacing w:val="-1"/>
        </w:rPr>
        <w:t>и</w:t>
      </w:r>
      <w:r w:rsidRPr="007A6BDB">
        <w:rPr>
          <w:rFonts w:ascii="Times New Roman" w:hAnsi="Times New Roman"/>
          <w:b/>
          <w:bCs/>
        </w:rPr>
        <w:t>т</w:t>
      </w:r>
      <w:r w:rsidRPr="007A6BDB">
        <w:rPr>
          <w:rFonts w:ascii="Times New Roman" w:hAnsi="Times New Roman"/>
        </w:rPr>
        <w:t xml:space="preserve"> </w:t>
      </w:r>
      <w:r w:rsidRPr="007A6BDB">
        <w:rPr>
          <w:rFonts w:ascii="Times New Roman" w:hAnsi="Times New Roman"/>
          <w:b/>
          <w:bCs/>
        </w:rPr>
        <w:t>воз</w:t>
      </w:r>
      <w:r w:rsidRPr="007A6BDB">
        <w:rPr>
          <w:rFonts w:ascii="Times New Roman" w:hAnsi="Times New Roman"/>
          <w:b/>
          <w:bCs/>
          <w:spacing w:val="-1"/>
        </w:rPr>
        <w:t>м</w:t>
      </w:r>
      <w:r w:rsidRPr="007A6BDB">
        <w:rPr>
          <w:rFonts w:ascii="Times New Roman" w:hAnsi="Times New Roman"/>
          <w:b/>
          <w:bCs/>
          <w:spacing w:val="1"/>
        </w:rPr>
        <w:t>о</w:t>
      </w:r>
      <w:r w:rsidRPr="007A6BDB">
        <w:rPr>
          <w:rFonts w:ascii="Times New Roman" w:hAnsi="Times New Roman"/>
          <w:b/>
          <w:bCs/>
          <w:spacing w:val="-2"/>
        </w:rPr>
        <w:t>ж</w:t>
      </w:r>
      <w:r w:rsidRPr="007A6BDB">
        <w:rPr>
          <w:rFonts w:ascii="Times New Roman" w:hAnsi="Times New Roman"/>
          <w:b/>
          <w:bCs/>
          <w:spacing w:val="-1"/>
        </w:rPr>
        <w:t>н</w:t>
      </w:r>
      <w:r w:rsidRPr="007A6BDB">
        <w:rPr>
          <w:rFonts w:ascii="Times New Roman" w:hAnsi="Times New Roman"/>
          <w:b/>
          <w:bCs/>
          <w:spacing w:val="1"/>
        </w:rPr>
        <w:t>о</w:t>
      </w:r>
      <w:r w:rsidRPr="007A6BDB">
        <w:rPr>
          <w:rFonts w:ascii="Times New Roman" w:hAnsi="Times New Roman"/>
          <w:b/>
          <w:bCs/>
          <w:spacing w:val="-2"/>
        </w:rPr>
        <w:t>с</w:t>
      </w:r>
      <w:r w:rsidRPr="007A6BDB">
        <w:rPr>
          <w:rFonts w:ascii="Times New Roman" w:hAnsi="Times New Roman"/>
          <w:b/>
          <w:bCs/>
          <w:spacing w:val="1"/>
        </w:rPr>
        <w:t>т</w:t>
      </w:r>
      <w:r w:rsidRPr="007A6BDB">
        <w:rPr>
          <w:rFonts w:ascii="Times New Roman" w:hAnsi="Times New Roman"/>
          <w:b/>
          <w:bCs/>
        </w:rPr>
        <w:t xml:space="preserve">ь </w:t>
      </w:r>
      <w:r w:rsidRPr="007A6BDB">
        <w:rPr>
          <w:rFonts w:ascii="Times New Roman" w:hAnsi="Times New Roman"/>
          <w:b/>
          <w:bCs/>
          <w:spacing w:val="-1"/>
        </w:rPr>
        <w:t>на</w:t>
      </w:r>
      <w:r w:rsidRPr="007A6BDB">
        <w:rPr>
          <w:rFonts w:ascii="Times New Roman" w:hAnsi="Times New Roman"/>
          <w:b/>
          <w:bCs/>
          <w:spacing w:val="1"/>
        </w:rPr>
        <w:t>у</w:t>
      </w:r>
      <w:r w:rsidRPr="007A6BDB">
        <w:rPr>
          <w:rFonts w:ascii="Times New Roman" w:hAnsi="Times New Roman"/>
          <w:b/>
          <w:bCs/>
          <w:spacing w:val="-2"/>
        </w:rPr>
        <w:t>ч</w:t>
      </w:r>
      <w:r w:rsidRPr="007A6BDB">
        <w:rPr>
          <w:rFonts w:ascii="Times New Roman" w:hAnsi="Times New Roman"/>
          <w:b/>
          <w:bCs/>
          <w:spacing w:val="-1"/>
        </w:rPr>
        <w:t>и</w:t>
      </w:r>
      <w:r w:rsidRPr="007A6BDB">
        <w:rPr>
          <w:rFonts w:ascii="Times New Roman" w:hAnsi="Times New Roman"/>
          <w:b/>
          <w:bCs/>
          <w:spacing w:val="1"/>
        </w:rPr>
        <w:t>т</w:t>
      </w:r>
      <w:r w:rsidRPr="007A6BDB">
        <w:rPr>
          <w:rFonts w:ascii="Times New Roman" w:hAnsi="Times New Roman"/>
          <w:b/>
          <w:bCs/>
        </w:rPr>
        <w:t>ься:</w:t>
      </w:r>
    </w:p>
    <w:p w:rsidR="007A6BDB" w:rsidRPr="007A6BDB" w:rsidRDefault="007A6BDB" w:rsidP="00AC5EAB">
      <w:pPr>
        <w:numPr>
          <w:ilvl w:val="0"/>
          <w:numId w:val="112"/>
        </w:numPr>
        <w:tabs>
          <w:tab w:val="left" w:pos="993"/>
        </w:tabs>
        <w:autoSpaceDE w:val="0"/>
        <w:autoSpaceDN w:val="0"/>
        <w:adjustRightInd w:val="0"/>
        <w:spacing w:after="0" w:line="240" w:lineRule="auto"/>
        <w:ind w:left="0" w:firstLine="709"/>
        <w:jc w:val="both"/>
        <w:rPr>
          <w:rFonts w:ascii="Times New Roman" w:hAnsi="Times New Roman"/>
          <w:i/>
        </w:rPr>
      </w:pPr>
      <w:r w:rsidRPr="007A6BDB">
        <w:rPr>
          <w:rFonts w:ascii="Times New Roman" w:hAnsi="Times New Roman"/>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7A6BDB" w:rsidRPr="007A6BDB" w:rsidRDefault="007A6BDB" w:rsidP="00AC5EAB">
      <w:pPr>
        <w:numPr>
          <w:ilvl w:val="0"/>
          <w:numId w:val="112"/>
        </w:numPr>
        <w:tabs>
          <w:tab w:val="left" w:pos="993"/>
        </w:tabs>
        <w:autoSpaceDE w:val="0"/>
        <w:autoSpaceDN w:val="0"/>
        <w:adjustRightInd w:val="0"/>
        <w:spacing w:after="0" w:line="240" w:lineRule="auto"/>
        <w:ind w:left="0" w:firstLine="709"/>
        <w:jc w:val="both"/>
        <w:rPr>
          <w:rFonts w:ascii="Times New Roman" w:hAnsi="Times New Roman"/>
          <w:i/>
        </w:rPr>
      </w:pPr>
      <w:r w:rsidRPr="007A6BDB">
        <w:rPr>
          <w:rFonts w:ascii="Times New Roman" w:hAnsi="Times New Roman"/>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A6BDB" w:rsidRPr="007A6BDB" w:rsidRDefault="007A6BDB" w:rsidP="00AC5EAB">
      <w:pPr>
        <w:numPr>
          <w:ilvl w:val="0"/>
          <w:numId w:val="112"/>
        </w:numPr>
        <w:tabs>
          <w:tab w:val="left" w:pos="993"/>
        </w:tabs>
        <w:autoSpaceDE w:val="0"/>
        <w:autoSpaceDN w:val="0"/>
        <w:adjustRightInd w:val="0"/>
        <w:spacing w:after="0" w:line="240" w:lineRule="auto"/>
        <w:ind w:left="0" w:firstLine="709"/>
        <w:jc w:val="both"/>
        <w:rPr>
          <w:rFonts w:ascii="Times New Roman" w:hAnsi="Times New Roman"/>
          <w:i/>
        </w:rPr>
      </w:pPr>
      <w:r w:rsidRPr="007A6BDB">
        <w:rPr>
          <w:rFonts w:ascii="Times New Roman" w:hAnsi="Times New Roman"/>
          <w:i/>
        </w:rPr>
        <w:t>составлять молекулярные и полные ионные уравнения по сокращенным ионным уравнениям;</w:t>
      </w:r>
    </w:p>
    <w:p w:rsidR="007A6BDB" w:rsidRPr="007A6BDB" w:rsidRDefault="007A6BDB" w:rsidP="00AC5EAB">
      <w:pPr>
        <w:numPr>
          <w:ilvl w:val="0"/>
          <w:numId w:val="112"/>
        </w:numPr>
        <w:tabs>
          <w:tab w:val="left" w:pos="993"/>
        </w:tabs>
        <w:autoSpaceDE w:val="0"/>
        <w:autoSpaceDN w:val="0"/>
        <w:adjustRightInd w:val="0"/>
        <w:spacing w:after="0" w:line="240" w:lineRule="auto"/>
        <w:ind w:left="0" w:firstLine="709"/>
        <w:jc w:val="both"/>
        <w:rPr>
          <w:rFonts w:ascii="Times New Roman" w:hAnsi="Times New Roman"/>
          <w:i/>
        </w:rPr>
      </w:pPr>
      <w:r w:rsidRPr="007A6BDB">
        <w:rPr>
          <w:rFonts w:ascii="Times New Roman" w:hAnsi="Times New Roman"/>
          <w:i/>
        </w:rPr>
        <w:lastRenderedPageBreak/>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7A6BDB" w:rsidRPr="007A6BDB" w:rsidRDefault="007A6BDB" w:rsidP="00AC5EAB">
      <w:pPr>
        <w:numPr>
          <w:ilvl w:val="0"/>
          <w:numId w:val="112"/>
        </w:numPr>
        <w:tabs>
          <w:tab w:val="left" w:pos="993"/>
        </w:tabs>
        <w:autoSpaceDE w:val="0"/>
        <w:autoSpaceDN w:val="0"/>
        <w:adjustRightInd w:val="0"/>
        <w:spacing w:after="0" w:line="240" w:lineRule="auto"/>
        <w:ind w:left="0" w:firstLine="709"/>
        <w:jc w:val="both"/>
        <w:rPr>
          <w:rFonts w:ascii="Times New Roman" w:hAnsi="Times New Roman"/>
          <w:i/>
        </w:rPr>
      </w:pPr>
      <w:r w:rsidRPr="007A6BDB">
        <w:rPr>
          <w:rFonts w:ascii="Times New Roman" w:hAnsi="Times New Roman"/>
          <w:i/>
        </w:rPr>
        <w:t>составлять уравнения реакций, соответствующих последовательности превращений неорганических веществ различных классов;</w:t>
      </w:r>
    </w:p>
    <w:p w:rsidR="007A6BDB" w:rsidRPr="007A6BDB" w:rsidRDefault="007A6BDB" w:rsidP="00AC5EAB">
      <w:pPr>
        <w:widowControl w:val="0"/>
        <w:numPr>
          <w:ilvl w:val="0"/>
          <w:numId w:val="112"/>
        </w:numPr>
        <w:tabs>
          <w:tab w:val="left" w:pos="993"/>
        </w:tabs>
        <w:autoSpaceDE w:val="0"/>
        <w:autoSpaceDN w:val="0"/>
        <w:adjustRightInd w:val="0"/>
        <w:spacing w:after="0" w:line="240" w:lineRule="auto"/>
        <w:ind w:left="0" w:firstLine="709"/>
        <w:jc w:val="both"/>
        <w:rPr>
          <w:rFonts w:ascii="Times New Roman" w:hAnsi="Times New Roman"/>
          <w:i/>
        </w:rPr>
      </w:pPr>
      <w:r w:rsidRPr="007A6BDB">
        <w:rPr>
          <w:rFonts w:ascii="Times New Roman" w:hAnsi="Times New Roman"/>
          <w:i/>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7A6BDB" w:rsidRPr="007A6BDB" w:rsidRDefault="007A6BDB" w:rsidP="00AC5EAB">
      <w:pPr>
        <w:numPr>
          <w:ilvl w:val="0"/>
          <w:numId w:val="112"/>
        </w:numPr>
        <w:tabs>
          <w:tab w:val="left" w:pos="993"/>
        </w:tabs>
        <w:autoSpaceDE w:val="0"/>
        <w:autoSpaceDN w:val="0"/>
        <w:adjustRightInd w:val="0"/>
        <w:spacing w:after="0" w:line="240" w:lineRule="auto"/>
        <w:ind w:left="0" w:firstLine="709"/>
        <w:jc w:val="both"/>
        <w:rPr>
          <w:rFonts w:ascii="Times New Roman" w:hAnsi="Times New Roman"/>
          <w:i/>
        </w:rPr>
      </w:pPr>
      <w:r w:rsidRPr="007A6BDB">
        <w:rPr>
          <w:rFonts w:ascii="Times New Roman" w:hAnsi="Times New Roman"/>
          <w:i/>
          <w:spacing w:val="-1"/>
        </w:rPr>
        <w:t>и</w:t>
      </w:r>
      <w:r w:rsidRPr="007A6BDB">
        <w:rPr>
          <w:rFonts w:ascii="Times New Roman" w:hAnsi="Times New Roman"/>
          <w:i/>
        </w:rPr>
        <w:t>с</w:t>
      </w:r>
      <w:r w:rsidRPr="007A6BDB">
        <w:rPr>
          <w:rFonts w:ascii="Times New Roman" w:hAnsi="Times New Roman"/>
          <w:i/>
          <w:spacing w:val="1"/>
        </w:rPr>
        <w:t>по</w:t>
      </w:r>
      <w:r w:rsidRPr="007A6BDB">
        <w:rPr>
          <w:rFonts w:ascii="Times New Roman" w:hAnsi="Times New Roman"/>
          <w:i/>
          <w:spacing w:val="-1"/>
        </w:rPr>
        <w:t>ль</w:t>
      </w:r>
      <w:r w:rsidRPr="007A6BDB">
        <w:rPr>
          <w:rFonts w:ascii="Times New Roman" w:hAnsi="Times New Roman"/>
          <w:i/>
        </w:rPr>
        <w:t>зовать</w:t>
      </w:r>
      <w:r w:rsidRPr="007A6BDB">
        <w:rPr>
          <w:rFonts w:ascii="Times New Roman" w:hAnsi="Times New Roman"/>
          <w:i/>
          <w:spacing w:val="-4"/>
        </w:rPr>
        <w:t xml:space="preserve"> </w:t>
      </w:r>
      <w:r w:rsidRPr="007A6BDB">
        <w:rPr>
          <w:rFonts w:ascii="Times New Roman" w:hAnsi="Times New Roman"/>
          <w:i/>
          <w:spacing w:val="1"/>
        </w:rPr>
        <w:t>п</w:t>
      </w:r>
      <w:r w:rsidRPr="007A6BDB">
        <w:rPr>
          <w:rFonts w:ascii="Times New Roman" w:hAnsi="Times New Roman"/>
          <w:i/>
          <w:spacing w:val="-1"/>
        </w:rPr>
        <w:t>ри</w:t>
      </w:r>
      <w:r w:rsidRPr="007A6BDB">
        <w:rPr>
          <w:rFonts w:ascii="Times New Roman" w:hAnsi="Times New Roman"/>
          <w:i/>
          <w:spacing w:val="1"/>
        </w:rPr>
        <w:t>о</w:t>
      </w:r>
      <w:r w:rsidRPr="007A6BDB">
        <w:rPr>
          <w:rFonts w:ascii="Times New Roman" w:hAnsi="Times New Roman"/>
          <w:i/>
          <w:spacing w:val="-1"/>
        </w:rPr>
        <w:t>б</w:t>
      </w:r>
      <w:r w:rsidRPr="007A6BDB">
        <w:rPr>
          <w:rFonts w:ascii="Times New Roman" w:hAnsi="Times New Roman"/>
          <w:i/>
          <w:spacing w:val="1"/>
        </w:rPr>
        <w:t>р</w:t>
      </w:r>
      <w:r w:rsidRPr="007A6BDB">
        <w:rPr>
          <w:rFonts w:ascii="Times New Roman" w:hAnsi="Times New Roman"/>
          <w:i/>
        </w:rPr>
        <w:t>ет</w:t>
      </w:r>
      <w:r w:rsidRPr="007A6BDB">
        <w:rPr>
          <w:rFonts w:ascii="Times New Roman" w:hAnsi="Times New Roman"/>
          <w:i/>
          <w:spacing w:val="-3"/>
        </w:rPr>
        <w:t>е</w:t>
      </w:r>
      <w:r w:rsidRPr="007A6BDB">
        <w:rPr>
          <w:rFonts w:ascii="Times New Roman" w:hAnsi="Times New Roman"/>
          <w:i/>
          <w:spacing w:val="1"/>
        </w:rPr>
        <w:t>н</w:t>
      </w:r>
      <w:r w:rsidRPr="007A6BDB">
        <w:rPr>
          <w:rFonts w:ascii="Times New Roman" w:hAnsi="Times New Roman"/>
          <w:i/>
          <w:spacing w:val="-1"/>
        </w:rPr>
        <w:t>н</w:t>
      </w:r>
      <w:r w:rsidRPr="007A6BDB">
        <w:rPr>
          <w:rFonts w:ascii="Times New Roman" w:hAnsi="Times New Roman"/>
          <w:i/>
          <w:spacing w:val="1"/>
        </w:rPr>
        <w:t>ы</w:t>
      </w:r>
      <w:r w:rsidRPr="007A6BDB">
        <w:rPr>
          <w:rFonts w:ascii="Times New Roman" w:hAnsi="Times New Roman"/>
          <w:i/>
        </w:rPr>
        <w:t>е зна</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я</w:t>
      </w:r>
      <w:r w:rsidRPr="007A6BDB">
        <w:rPr>
          <w:rFonts w:ascii="Times New Roman" w:hAnsi="Times New Roman"/>
          <w:i/>
          <w:spacing w:val="-2"/>
        </w:rPr>
        <w:t xml:space="preserve"> </w:t>
      </w:r>
      <w:r w:rsidRPr="007A6BDB">
        <w:rPr>
          <w:rFonts w:ascii="Times New Roman" w:hAnsi="Times New Roman"/>
          <w:i/>
          <w:spacing w:val="1"/>
        </w:rPr>
        <w:t>д</w:t>
      </w:r>
      <w:r w:rsidRPr="007A6BDB">
        <w:rPr>
          <w:rFonts w:ascii="Times New Roman" w:hAnsi="Times New Roman"/>
          <w:i/>
          <w:spacing w:val="-1"/>
        </w:rPr>
        <w:t>л</w:t>
      </w:r>
      <w:r w:rsidRPr="007A6BDB">
        <w:rPr>
          <w:rFonts w:ascii="Times New Roman" w:hAnsi="Times New Roman"/>
          <w:i/>
        </w:rPr>
        <w:t>я эк</w:t>
      </w:r>
      <w:r w:rsidRPr="007A6BDB">
        <w:rPr>
          <w:rFonts w:ascii="Times New Roman" w:hAnsi="Times New Roman"/>
          <w:i/>
          <w:spacing w:val="1"/>
        </w:rPr>
        <w:t>о</w:t>
      </w:r>
      <w:r w:rsidRPr="007A6BDB">
        <w:rPr>
          <w:rFonts w:ascii="Times New Roman" w:hAnsi="Times New Roman"/>
          <w:i/>
          <w:spacing w:val="-3"/>
        </w:rPr>
        <w:t>л</w:t>
      </w:r>
      <w:r w:rsidRPr="007A6BDB">
        <w:rPr>
          <w:rFonts w:ascii="Times New Roman" w:hAnsi="Times New Roman"/>
          <w:i/>
          <w:spacing w:val="1"/>
        </w:rPr>
        <w:t>о</w:t>
      </w:r>
      <w:r w:rsidRPr="007A6BDB">
        <w:rPr>
          <w:rFonts w:ascii="Times New Roman" w:hAnsi="Times New Roman"/>
          <w:i/>
          <w:spacing w:val="-2"/>
        </w:rPr>
        <w:t>г</w:t>
      </w:r>
      <w:r w:rsidRPr="007A6BDB">
        <w:rPr>
          <w:rFonts w:ascii="Times New Roman" w:hAnsi="Times New Roman"/>
          <w:i/>
          <w:spacing w:val="1"/>
        </w:rPr>
        <w:t>и</w:t>
      </w:r>
      <w:r w:rsidRPr="007A6BDB">
        <w:rPr>
          <w:rFonts w:ascii="Times New Roman" w:hAnsi="Times New Roman"/>
          <w:i/>
          <w:spacing w:val="-2"/>
        </w:rPr>
        <w:t>ч</w:t>
      </w:r>
      <w:r w:rsidRPr="007A6BDB">
        <w:rPr>
          <w:rFonts w:ascii="Times New Roman" w:hAnsi="Times New Roman"/>
          <w:i/>
        </w:rPr>
        <w:t>ески г</w:t>
      </w:r>
      <w:r w:rsidRPr="007A6BDB">
        <w:rPr>
          <w:rFonts w:ascii="Times New Roman" w:hAnsi="Times New Roman"/>
          <w:i/>
          <w:spacing w:val="1"/>
        </w:rPr>
        <w:t>р</w:t>
      </w:r>
      <w:r w:rsidRPr="007A6BDB">
        <w:rPr>
          <w:rFonts w:ascii="Times New Roman" w:hAnsi="Times New Roman"/>
          <w:i/>
        </w:rPr>
        <w:t>а</w:t>
      </w:r>
      <w:r w:rsidRPr="007A6BDB">
        <w:rPr>
          <w:rFonts w:ascii="Times New Roman" w:hAnsi="Times New Roman"/>
          <w:i/>
          <w:spacing w:val="-3"/>
        </w:rPr>
        <w:t>м</w:t>
      </w:r>
      <w:r w:rsidRPr="007A6BDB">
        <w:rPr>
          <w:rFonts w:ascii="Times New Roman" w:hAnsi="Times New Roman"/>
          <w:i/>
          <w:spacing w:val="1"/>
        </w:rPr>
        <w:t>о</w:t>
      </w:r>
      <w:r w:rsidRPr="007A6BDB">
        <w:rPr>
          <w:rFonts w:ascii="Times New Roman" w:hAnsi="Times New Roman"/>
          <w:i/>
        </w:rPr>
        <w:t>т</w:t>
      </w:r>
      <w:r w:rsidRPr="007A6BDB">
        <w:rPr>
          <w:rFonts w:ascii="Times New Roman" w:hAnsi="Times New Roman"/>
          <w:i/>
          <w:spacing w:val="-2"/>
        </w:rPr>
        <w:t>н</w:t>
      </w:r>
      <w:r w:rsidRPr="007A6BDB">
        <w:rPr>
          <w:rFonts w:ascii="Times New Roman" w:hAnsi="Times New Roman"/>
          <w:i/>
          <w:spacing w:val="1"/>
        </w:rPr>
        <w:t>о</w:t>
      </w:r>
      <w:r w:rsidRPr="007A6BDB">
        <w:rPr>
          <w:rFonts w:ascii="Times New Roman" w:hAnsi="Times New Roman"/>
          <w:i/>
          <w:spacing w:val="-2"/>
        </w:rPr>
        <w:t>г</w:t>
      </w:r>
      <w:r w:rsidRPr="007A6BDB">
        <w:rPr>
          <w:rFonts w:ascii="Times New Roman" w:hAnsi="Times New Roman"/>
          <w:i/>
        </w:rPr>
        <w:t>о</w:t>
      </w:r>
      <w:r w:rsidRPr="007A6BDB">
        <w:rPr>
          <w:rFonts w:ascii="Times New Roman" w:hAnsi="Times New Roman"/>
          <w:i/>
          <w:spacing w:val="1"/>
        </w:rPr>
        <w:t xml:space="preserve"> </w:t>
      </w:r>
      <w:r w:rsidRPr="007A6BDB">
        <w:rPr>
          <w:rFonts w:ascii="Times New Roman" w:hAnsi="Times New Roman"/>
          <w:i/>
          <w:spacing w:val="-2"/>
        </w:rPr>
        <w:t>п</w:t>
      </w:r>
      <w:r w:rsidRPr="007A6BDB">
        <w:rPr>
          <w:rFonts w:ascii="Times New Roman" w:hAnsi="Times New Roman"/>
          <w:i/>
          <w:spacing w:val="1"/>
        </w:rPr>
        <w:t>о</w:t>
      </w:r>
      <w:r w:rsidRPr="007A6BDB">
        <w:rPr>
          <w:rFonts w:ascii="Times New Roman" w:hAnsi="Times New Roman"/>
          <w:i/>
        </w:rPr>
        <w:t>в</w:t>
      </w:r>
      <w:r w:rsidRPr="007A6BDB">
        <w:rPr>
          <w:rFonts w:ascii="Times New Roman" w:hAnsi="Times New Roman"/>
          <w:i/>
          <w:spacing w:val="-3"/>
        </w:rPr>
        <w:t>е</w:t>
      </w:r>
      <w:r w:rsidRPr="007A6BDB">
        <w:rPr>
          <w:rFonts w:ascii="Times New Roman" w:hAnsi="Times New Roman"/>
          <w:i/>
          <w:spacing w:val="1"/>
        </w:rPr>
        <w:t>д</w:t>
      </w:r>
      <w:r w:rsidRPr="007A6BDB">
        <w:rPr>
          <w:rFonts w:ascii="Times New Roman" w:hAnsi="Times New Roman"/>
          <w:i/>
        </w:rPr>
        <w:t>е</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 xml:space="preserve">я в </w:t>
      </w:r>
      <w:r w:rsidRPr="007A6BDB">
        <w:rPr>
          <w:rFonts w:ascii="Times New Roman" w:hAnsi="Times New Roman"/>
          <w:i/>
          <w:spacing w:val="1"/>
        </w:rPr>
        <w:t>о</w:t>
      </w:r>
      <w:r w:rsidRPr="007A6BDB">
        <w:rPr>
          <w:rFonts w:ascii="Times New Roman" w:hAnsi="Times New Roman"/>
          <w:i/>
          <w:spacing w:val="-2"/>
        </w:rPr>
        <w:t>к</w:t>
      </w:r>
      <w:r w:rsidRPr="007A6BDB">
        <w:rPr>
          <w:rFonts w:ascii="Times New Roman" w:hAnsi="Times New Roman"/>
          <w:i/>
          <w:spacing w:val="1"/>
        </w:rPr>
        <w:t>р</w:t>
      </w:r>
      <w:r w:rsidRPr="007A6BDB">
        <w:rPr>
          <w:rFonts w:ascii="Times New Roman" w:hAnsi="Times New Roman"/>
          <w:i/>
          <w:spacing w:val="-4"/>
        </w:rPr>
        <w:t>у</w:t>
      </w:r>
      <w:r w:rsidRPr="007A6BDB">
        <w:rPr>
          <w:rFonts w:ascii="Times New Roman" w:hAnsi="Times New Roman"/>
          <w:i/>
        </w:rPr>
        <w:t>жающей с</w:t>
      </w:r>
      <w:r w:rsidRPr="007A6BDB">
        <w:rPr>
          <w:rFonts w:ascii="Times New Roman" w:hAnsi="Times New Roman"/>
          <w:i/>
          <w:spacing w:val="-1"/>
        </w:rPr>
        <w:t>р</w:t>
      </w:r>
      <w:r w:rsidRPr="007A6BDB">
        <w:rPr>
          <w:rFonts w:ascii="Times New Roman" w:hAnsi="Times New Roman"/>
          <w:i/>
        </w:rPr>
        <w:t>е</w:t>
      </w:r>
      <w:r w:rsidRPr="007A6BDB">
        <w:rPr>
          <w:rFonts w:ascii="Times New Roman" w:hAnsi="Times New Roman"/>
          <w:i/>
          <w:spacing w:val="1"/>
        </w:rPr>
        <w:t>д</w:t>
      </w:r>
      <w:r w:rsidRPr="007A6BDB">
        <w:rPr>
          <w:rFonts w:ascii="Times New Roman" w:hAnsi="Times New Roman"/>
          <w:i/>
        </w:rPr>
        <w:t>е;</w:t>
      </w:r>
    </w:p>
    <w:p w:rsidR="007A6BDB" w:rsidRPr="007A6BDB" w:rsidRDefault="007A6BDB" w:rsidP="00AC5EAB">
      <w:pPr>
        <w:numPr>
          <w:ilvl w:val="0"/>
          <w:numId w:val="112"/>
        </w:numPr>
        <w:tabs>
          <w:tab w:val="left" w:pos="993"/>
        </w:tabs>
        <w:autoSpaceDE w:val="0"/>
        <w:autoSpaceDN w:val="0"/>
        <w:adjustRightInd w:val="0"/>
        <w:spacing w:after="0" w:line="240" w:lineRule="auto"/>
        <w:ind w:left="0" w:firstLine="709"/>
        <w:jc w:val="both"/>
        <w:rPr>
          <w:rFonts w:ascii="Times New Roman" w:hAnsi="Times New Roman"/>
          <w:i/>
        </w:rPr>
      </w:pPr>
      <w:r w:rsidRPr="007A6BDB">
        <w:rPr>
          <w:rFonts w:ascii="Times New Roman" w:hAnsi="Times New Roman"/>
          <w:i/>
          <w:spacing w:val="-1"/>
        </w:rPr>
        <w:t>и</w:t>
      </w:r>
      <w:r w:rsidRPr="007A6BDB">
        <w:rPr>
          <w:rFonts w:ascii="Times New Roman" w:hAnsi="Times New Roman"/>
          <w:i/>
        </w:rPr>
        <w:t>с</w:t>
      </w:r>
      <w:r w:rsidRPr="007A6BDB">
        <w:rPr>
          <w:rFonts w:ascii="Times New Roman" w:hAnsi="Times New Roman"/>
          <w:i/>
          <w:spacing w:val="1"/>
        </w:rPr>
        <w:t>по</w:t>
      </w:r>
      <w:r w:rsidRPr="007A6BDB">
        <w:rPr>
          <w:rFonts w:ascii="Times New Roman" w:hAnsi="Times New Roman"/>
          <w:i/>
          <w:spacing w:val="-1"/>
        </w:rPr>
        <w:t>ль</w:t>
      </w:r>
      <w:r w:rsidRPr="007A6BDB">
        <w:rPr>
          <w:rFonts w:ascii="Times New Roman" w:hAnsi="Times New Roman"/>
          <w:i/>
        </w:rPr>
        <w:t>зовать</w:t>
      </w:r>
      <w:r w:rsidRPr="007A6BDB">
        <w:rPr>
          <w:rFonts w:ascii="Times New Roman" w:hAnsi="Times New Roman"/>
          <w:i/>
          <w:spacing w:val="-4"/>
        </w:rPr>
        <w:t xml:space="preserve"> </w:t>
      </w:r>
      <w:r w:rsidRPr="007A6BDB">
        <w:rPr>
          <w:rFonts w:ascii="Times New Roman" w:hAnsi="Times New Roman"/>
          <w:i/>
          <w:spacing w:val="1"/>
        </w:rPr>
        <w:t>п</w:t>
      </w:r>
      <w:r w:rsidRPr="007A6BDB">
        <w:rPr>
          <w:rFonts w:ascii="Times New Roman" w:hAnsi="Times New Roman"/>
          <w:i/>
          <w:spacing w:val="-1"/>
        </w:rPr>
        <w:t>ри</w:t>
      </w:r>
      <w:r w:rsidRPr="007A6BDB">
        <w:rPr>
          <w:rFonts w:ascii="Times New Roman" w:hAnsi="Times New Roman"/>
          <w:i/>
          <w:spacing w:val="1"/>
        </w:rPr>
        <w:t>о</w:t>
      </w:r>
      <w:r w:rsidRPr="007A6BDB">
        <w:rPr>
          <w:rFonts w:ascii="Times New Roman" w:hAnsi="Times New Roman"/>
          <w:i/>
          <w:spacing w:val="-1"/>
        </w:rPr>
        <w:t>б</w:t>
      </w:r>
      <w:r w:rsidRPr="007A6BDB">
        <w:rPr>
          <w:rFonts w:ascii="Times New Roman" w:hAnsi="Times New Roman"/>
          <w:i/>
          <w:spacing w:val="1"/>
        </w:rPr>
        <w:t>р</w:t>
      </w:r>
      <w:r w:rsidRPr="007A6BDB">
        <w:rPr>
          <w:rFonts w:ascii="Times New Roman" w:hAnsi="Times New Roman"/>
          <w:i/>
        </w:rPr>
        <w:t>ет</w:t>
      </w:r>
      <w:r w:rsidRPr="007A6BDB">
        <w:rPr>
          <w:rFonts w:ascii="Times New Roman" w:hAnsi="Times New Roman"/>
          <w:i/>
          <w:spacing w:val="-3"/>
        </w:rPr>
        <w:t>е</w:t>
      </w:r>
      <w:r w:rsidRPr="007A6BDB">
        <w:rPr>
          <w:rFonts w:ascii="Times New Roman" w:hAnsi="Times New Roman"/>
          <w:i/>
          <w:spacing w:val="1"/>
        </w:rPr>
        <w:t>н</w:t>
      </w:r>
      <w:r w:rsidRPr="007A6BDB">
        <w:rPr>
          <w:rFonts w:ascii="Times New Roman" w:hAnsi="Times New Roman"/>
          <w:i/>
          <w:spacing w:val="-1"/>
        </w:rPr>
        <w:t>н</w:t>
      </w:r>
      <w:r w:rsidRPr="007A6BDB">
        <w:rPr>
          <w:rFonts w:ascii="Times New Roman" w:hAnsi="Times New Roman"/>
          <w:i/>
          <w:spacing w:val="1"/>
        </w:rPr>
        <w:t>ы</w:t>
      </w:r>
      <w:r w:rsidRPr="007A6BDB">
        <w:rPr>
          <w:rFonts w:ascii="Times New Roman" w:hAnsi="Times New Roman"/>
          <w:i/>
        </w:rPr>
        <w:t>е кл</w:t>
      </w:r>
      <w:r w:rsidRPr="007A6BDB">
        <w:rPr>
          <w:rFonts w:ascii="Times New Roman" w:hAnsi="Times New Roman"/>
          <w:i/>
          <w:spacing w:val="-2"/>
        </w:rPr>
        <w:t>ю</w:t>
      </w:r>
      <w:r w:rsidRPr="007A6BDB">
        <w:rPr>
          <w:rFonts w:ascii="Times New Roman" w:hAnsi="Times New Roman"/>
          <w:i/>
        </w:rPr>
        <w:t>чев</w:t>
      </w:r>
      <w:r w:rsidRPr="007A6BDB">
        <w:rPr>
          <w:rFonts w:ascii="Times New Roman" w:hAnsi="Times New Roman"/>
          <w:i/>
          <w:spacing w:val="1"/>
        </w:rPr>
        <w:t>ы</w:t>
      </w:r>
      <w:r w:rsidRPr="007A6BDB">
        <w:rPr>
          <w:rFonts w:ascii="Times New Roman" w:hAnsi="Times New Roman"/>
          <w:i/>
        </w:rPr>
        <w:t xml:space="preserve">е </w:t>
      </w:r>
      <w:r w:rsidRPr="007A6BDB">
        <w:rPr>
          <w:rFonts w:ascii="Times New Roman" w:hAnsi="Times New Roman"/>
          <w:i/>
          <w:spacing w:val="-3"/>
        </w:rPr>
        <w:t>к</w:t>
      </w:r>
      <w:r w:rsidRPr="007A6BDB">
        <w:rPr>
          <w:rFonts w:ascii="Times New Roman" w:hAnsi="Times New Roman"/>
          <w:i/>
          <w:spacing w:val="1"/>
        </w:rPr>
        <w:t>о</w:t>
      </w:r>
      <w:r w:rsidRPr="007A6BDB">
        <w:rPr>
          <w:rFonts w:ascii="Times New Roman" w:hAnsi="Times New Roman"/>
          <w:i/>
          <w:spacing w:val="-3"/>
        </w:rPr>
        <w:t>м</w:t>
      </w:r>
      <w:r w:rsidRPr="007A6BDB">
        <w:rPr>
          <w:rFonts w:ascii="Times New Roman" w:hAnsi="Times New Roman"/>
          <w:i/>
          <w:spacing w:val="1"/>
        </w:rPr>
        <w:t>п</w:t>
      </w:r>
      <w:r w:rsidRPr="007A6BDB">
        <w:rPr>
          <w:rFonts w:ascii="Times New Roman" w:hAnsi="Times New Roman"/>
          <w:i/>
        </w:rPr>
        <w:t>ет</w:t>
      </w:r>
      <w:r w:rsidRPr="007A6BDB">
        <w:rPr>
          <w:rFonts w:ascii="Times New Roman" w:hAnsi="Times New Roman"/>
          <w:i/>
          <w:spacing w:val="-3"/>
        </w:rPr>
        <w:t>е</w:t>
      </w:r>
      <w:r w:rsidRPr="007A6BDB">
        <w:rPr>
          <w:rFonts w:ascii="Times New Roman" w:hAnsi="Times New Roman"/>
          <w:i/>
          <w:spacing w:val="-1"/>
        </w:rPr>
        <w:t>н</w:t>
      </w:r>
      <w:r w:rsidRPr="007A6BDB">
        <w:rPr>
          <w:rFonts w:ascii="Times New Roman" w:hAnsi="Times New Roman"/>
          <w:i/>
          <w:spacing w:val="1"/>
        </w:rPr>
        <w:t>ц</w:t>
      </w:r>
      <w:r w:rsidRPr="007A6BDB">
        <w:rPr>
          <w:rFonts w:ascii="Times New Roman" w:hAnsi="Times New Roman"/>
          <w:i/>
          <w:spacing w:val="-1"/>
        </w:rPr>
        <w:t>и</w:t>
      </w:r>
      <w:r w:rsidRPr="007A6BDB">
        <w:rPr>
          <w:rFonts w:ascii="Times New Roman" w:hAnsi="Times New Roman"/>
          <w:i/>
        </w:rPr>
        <w:t>и</w:t>
      </w:r>
      <w:r w:rsidRPr="007A6BDB">
        <w:rPr>
          <w:rFonts w:ascii="Times New Roman" w:hAnsi="Times New Roman"/>
          <w:i/>
          <w:spacing w:val="1"/>
        </w:rPr>
        <w:t xml:space="preserve"> </w:t>
      </w:r>
      <w:r w:rsidRPr="007A6BDB">
        <w:rPr>
          <w:rFonts w:ascii="Times New Roman" w:hAnsi="Times New Roman"/>
          <w:i/>
          <w:spacing w:val="-2"/>
        </w:rPr>
        <w:t>п</w:t>
      </w:r>
      <w:r w:rsidRPr="007A6BDB">
        <w:rPr>
          <w:rFonts w:ascii="Times New Roman" w:hAnsi="Times New Roman"/>
          <w:i/>
          <w:spacing w:val="1"/>
        </w:rPr>
        <w:t>р</w:t>
      </w:r>
      <w:r w:rsidRPr="007A6BDB">
        <w:rPr>
          <w:rFonts w:ascii="Times New Roman" w:hAnsi="Times New Roman"/>
          <w:i/>
        </w:rPr>
        <w:t>и вы</w:t>
      </w:r>
      <w:r w:rsidRPr="007A6BDB">
        <w:rPr>
          <w:rFonts w:ascii="Times New Roman" w:hAnsi="Times New Roman"/>
          <w:i/>
          <w:spacing w:val="-1"/>
        </w:rPr>
        <w:t>п</w:t>
      </w:r>
      <w:r w:rsidRPr="007A6BDB">
        <w:rPr>
          <w:rFonts w:ascii="Times New Roman" w:hAnsi="Times New Roman"/>
          <w:i/>
          <w:spacing w:val="1"/>
        </w:rPr>
        <w:t>о</w:t>
      </w:r>
      <w:r w:rsidRPr="007A6BDB">
        <w:rPr>
          <w:rFonts w:ascii="Times New Roman" w:hAnsi="Times New Roman"/>
          <w:i/>
          <w:spacing w:val="-1"/>
        </w:rPr>
        <w:t>л</w:t>
      </w:r>
      <w:r w:rsidRPr="007A6BDB">
        <w:rPr>
          <w:rFonts w:ascii="Times New Roman" w:hAnsi="Times New Roman"/>
          <w:i/>
          <w:spacing w:val="1"/>
        </w:rPr>
        <w:t>н</w:t>
      </w:r>
      <w:r w:rsidRPr="007A6BDB">
        <w:rPr>
          <w:rFonts w:ascii="Times New Roman" w:hAnsi="Times New Roman"/>
          <w:i/>
          <w:spacing w:val="-2"/>
        </w:rPr>
        <w:t>е</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и</w:t>
      </w:r>
      <w:r w:rsidRPr="007A6BDB">
        <w:rPr>
          <w:rFonts w:ascii="Times New Roman" w:hAnsi="Times New Roman"/>
          <w:i/>
          <w:spacing w:val="1"/>
        </w:rPr>
        <w:t xml:space="preserve"> </w:t>
      </w:r>
      <w:r w:rsidRPr="007A6BDB">
        <w:rPr>
          <w:rFonts w:ascii="Times New Roman" w:hAnsi="Times New Roman"/>
          <w:i/>
          <w:spacing w:val="-2"/>
        </w:rPr>
        <w:t>п</w:t>
      </w:r>
      <w:r w:rsidRPr="007A6BDB">
        <w:rPr>
          <w:rFonts w:ascii="Times New Roman" w:hAnsi="Times New Roman"/>
          <w:i/>
          <w:spacing w:val="-1"/>
        </w:rPr>
        <w:t>р</w:t>
      </w:r>
      <w:r w:rsidRPr="007A6BDB">
        <w:rPr>
          <w:rFonts w:ascii="Times New Roman" w:hAnsi="Times New Roman"/>
          <w:i/>
          <w:spacing w:val="1"/>
        </w:rPr>
        <w:t>о</w:t>
      </w:r>
      <w:r w:rsidRPr="007A6BDB">
        <w:rPr>
          <w:rFonts w:ascii="Times New Roman" w:hAnsi="Times New Roman"/>
          <w:i/>
        </w:rPr>
        <w:t>ек</w:t>
      </w:r>
      <w:r w:rsidRPr="007A6BDB">
        <w:rPr>
          <w:rFonts w:ascii="Times New Roman" w:hAnsi="Times New Roman"/>
          <w:i/>
          <w:spacing w:val="-2"/>
        </w:rPr>
        <w:t>т</w:t>
      </w:r>
      <w:r w:rsidRPr="007A6BDB">
        <w:rPr>
          <w:rFonts w:ascii="Times New Roman" w:hAnsi="Times New Roman"/>
          <w:i/>
          <w:spacing w:val="1"/>
        </w:rPr>
        <w:t>о</w:t>
      </w:r>
      <w:r w:rsidRPr="007A6BDB">
        <w:rPr>
          <w:rFonts w:ascii="Times New Roman" w:hAnsi="Times New Roman"/>
          <w:i/>
        </w:rPr>
        <w:t>в</w:t>
      </w:r>
      <w:r w:rsidRPr="007A6BDB">
        <w:rPr>
          <w:rFonts w:ascii="Times New Roman" w:hAnsi="Times New Roman"/>
          <w:i/>
          <w:spacing w:val="-1"/>
        </w:rPr>
        <w:t xml:space="preserve"> </w:t>
      </w:r>
      <w:r w:rsidRPr="007A6BDB">
        <w:rPr>
          <w:rFonts w:ascii="Times New Roman" w:hAnsi="Times New Roman"/>
          <w:i/>
        </w:rPr>
        <w:t>и</w:t>
      </w:r>
      <w:r w:rsidRPr="007A6BDB">
        <w:rPr>
          <w:rFonts w:ascii="Times New Roman" w:hAnsi="Times New Roman"/>
          <w:i/>
          <w:spacing w:val="1"/>
        </w:rPr>
        <w:t xml:space="preserve"> </w:t>
      </w:r>
      <w:r w:rsidRPr="007A6BDB">
        <w:rPr>
          <w:rFonts w:ascii="Times New Roman" w:hAnsi="Times New Roman"/>
          <w:i/>
          <w:spacing w:val="-4"/>
        </w:rPr>
        <w:t>у</w:t>
      </w:r>
      <w:r w:rsidRPr="007A6BDB">
        <w:rPr>
          <w:rFonts w:ascii="Times New Roman" w:hAnsi="Times New Roman"/>
          <w:i/>
        </w:rPr>
        <w:t>че</w:t>
      </w:r>
      <w:r w:rsidRPr="007A6BDB">
        <w:rPr>
          <w:rFonts w:ascii="Times New Roman" w:hAnsi="Times New Roman"/>
          <w:i/>
          <w:spacing w:val="1"/>
        </w:rPr>
        <w:t>б</w:t>
      </w:r>
      <w:r w:rsidRPr="007A6BDB">
        <w:rPr>
          <w:rFonts w:ascii="Times New Roman" w:hAnsi="Times New Roman"/>
          <w:i/>
          <w:spacing w:val="-1"/>
        </w:rPr>
        <w:t>н</w:t>
      </w:r>
      <w:r w:rsidRPr="007A6BDB">
        <w:rPr>
          <w:rFonts w:ascii="Times New Roman" w:hAnsi="Times New Roman"/>
          <w:i/>
          <w:spacing w:val="5"/>
        </w:rPr>
        <w:t>о</w:t>
      </w:r>
      <w:r w:rsidRPr="007A6BDB">
        <w:rPr>
          <w:rFonts w:ascii="Times New Roman" w:hAnsi="Times New Roman"/>
          <w:i/>
        </w:rPr>
        <w:t>-</w:t>
      </w:r>
      <w:r w:rsidRPr="007A6BDB">
        <w:rPr>
          <w:rFonts w:ascii="Times New Roman" w:hAnsi="Times New Roman"/>
          <w:i/>
          <w:spacing w:val="1"/>
        </w:rPr>
        <w:t>и</w:t>
      </w:r>
      <w:r w:rsidRPr="007A6BDB">
        <w:rPr>
          <w:rFonts w:ascii="Times New Roman" w:hAnsi="Times New Roman"/>
          <w:i/>
        </w:rPr>
        <w:t>ссл</w:t>
      </w:r>
      <w:r w:rsidRPr="007A6BDB">
        <w:rPr>
          <w:rFonts w:ascii="Times New Roman" w:hAnsi="Times New Roman"/>
          <w:i/>
          <w:spacing w:val="-3"/>
        </w:rPr>
        <w:t>е</w:t>
      </w:r>
      <w:r w:rsidRPr="007A6BDB">
        <w:rPr>
          <w:rFonts w:ascii="Times New Roman" w:hAnsi="Times New Roman"/>
          <w:i/>
          <w:spacing w:val="1"/>
        </w:rPr>
        <w:t>до</w:t>
      </w:r>
      <w:r w:rsidRPr="007A6BDB">
        <w:rPr>
          <w:rFonts w:ascii="Times New Roman" w:hAnsi="Times New Roman"/>
          <w:i/>
        </w:rPr>
        <w:t>ва</w:t>
      </w:r>
      <w:r w:rsidRPr="007A6BDB">
        <w:rPr>
          <w:rFonts w:ascii="Times New Roman" w:hAnsi="Times New Roman"/>
          <w:i/>
          <w:spacing w:val="-3"/>
        </w:rPr>
        <w:t>т</w:t>
      </w:r>
      <w:r w:rsidRPr="007A6BDB">
        <w:rPr>
          <w:rFonts w:ascii="Times New Roman" w:hAnsi="Times New Roman"/>
          <w:i/>
        </w:rPr>
        <w:t>ел</w:t>
      </w:r>
      <w:r w:rsidRPr="007A6BDB">
        <w:rPr>
          <w:rFonts w:ascii="Times New Roman" w:hAnsi="Times New Roman"/>
          <w:i/>
          <w:spacing w:val="-2"/>
        </w:rPr>
        <w:t>ь</w:t>
      </w:r>
      <w:r w:rsidRPr="007A6BDB">
        <w:rPr>
          <w:rFonts w:ascii="Times New Roman" w:hAnsi="Times New Roman"/>
          <w:i/>
        </w:rPr>
        <w:t>ск</w:t>
      </w:r>
      <w:r w:rsidRPr="007A6BDB">
        <w:rPr>
          <w:rFonts w:ascii="Times New Roman" w:hAnsi="Times New Roman"/>
          <w:i/>
          <w:spacing w:val="-1"/>
        </w:rPr>
        <w:t>и</w:t>
      </w:r>
      <w:r w:rsidRPr="007A6BDB">
        <w:rPr>
          <w:rFonts w:ascii="Times New Roman" w:hAnsi="Times New Roman"/>
          <w:i/>
        </w:rPr>
        <w:t>х</w:t>
      </w:r>
      <w:r w:rsidRPr="007A6BDB">
        <w:rPr>
          <w:rFonts w:ascii="Times New Roman" w:hAnsi="Times New Roman"/>
          <w:i/>
          <w:spacing w:val="1"/>
        </w:rPr>
        <w:t xml:space="preserve"> </w:t>
      </w:r>
      <w:r w:rsidRPr="007A6BDB">
        <w:rPr>
          <w:rFonts w:ascii="Times New Roman" w:hAnsi="Times New Roman"/>
          <w:i/>
          <w:spacing w:val="-4"/>
        </w:rPr>
        <w:t>з</w:t>
      </w:r>
      <w:r w:rsidRPr="007A6BDB">
        <w:rPr>
          <w:rFonts w:ascii="Times New Roman" w:hAnsi="Times New Roman"/>
          <w:i/>
        </w:rPr>
        <w:t>а</w:t>
      </w:r>
      <w:r w:rsidRPr="007A6BDB">
        <w:rPr>
          <w:rFonts w:ascii="Times New Roman" w:hAnsi="Times New Roman"/>
          <w:i/>
          <w:spacing w:val="1"/>
        </w:rPr>
        <w:t>д</w:t>
      </w:r>
      <w:r w:rsidRPr="007A6BDB">
        <w:rPr>
          <w:rFonts w:ascii="Times New Roman" w:hAnsi="Times New Roman"/>
          <w:i/>
        </w:rPr>
        <w:t>ач</w:t>
      </w:r>
      <w:r w:rsidRPr="007A6BDB">
        <w:rPr>
          <w:rFonts w:ascii="Times New Roman" w:hAnsi="Times New Roman"/>
          <w:i/>
          <w:spacing w:val="-2"/>
        </w:rPr>
        <w:t xml:space="preserve"> </w:t>
      </w:r>
      <w:r w:rsidRPr="007A6BDB">
        <w:rPr>
          <w:rFonts w:ascii="Times New Roman" w:hAnsi="Times New Roman"/>
          <w:i/>
          <w:spacing w:val="1"/>
        </w:rPr>
        <w:t>п</w:t>
      </w:r>
      <w:r w:rsidRPr="007A6BDB">
        <w:rPr>
          <w:rFonts w:ascii="Times New Roman" w:hAnsi="Times New Roman"/>
          <w:i/>
        </w:rPr>
        <w:t xml:space="preserve">о </w:t>
      </w:r>
      <w:r w:rsidRPr="007A6BDB">
        <w:rPr>
          <w:rFonts w:ascii="Times New Roman" w:hAnsi="Times New Roman"/>
          <w:i/>
          <w:spacing w:val="1"/>
        </w:rPr>
        <w:t>и</w:t>
      </w:r>
      <w:r w:rsidRPr="007A6BDB">
        <w:rPr>
          <w:rFonts w:ascii="Times New Roman" w:hAnsi="Times New Roman"/>
          <w:i/>
        </w:rPr>
        <w:t>з</w:t>
      </w:r>
      <w:r w:rsidRPr="007A6BDB">
        <w:rPr>
          <w:rFonts w:ascii="Times New Roman" w:hAnsi="Times New Roman"/>
          <w:i/>
          <w:spacing w:val="-4"/>
        </w:rPr>
        <w:t>у</w:t>
      </w:r>
      <w:r w:rsidRPr="007A6BDB">
        <w:rPr>
          <w:rFonts w:ascii="Times New Roman" w:hAnsi="Times New Roman"/>
          <w:i/>
        </w:rPr>
        <w:t>че</w:t>
      </w:r>
      <w:r w:rsidRPr="007A6BDB">
        <w:rPr>
          <w:rFonts w:ascii="Times New Roman" w:hAnsi="Times New Roman"/>
          <w:i/>
          <w:spacing w:val="1"/>
        </w:rPr>
        <w:t>ни</w:t>
      </w:r>
      <w:r w:rsidRPr="007A6BDB">
        <w:rPr>
          <w:rFonts w:ascii="Times New Roman" w:hAnsi="Times New Roman"/>
          <w:i/>
        </w:rPr>
        <w:t>ю с</w:t>
      </w:r>
      <w:r w:rsidRPr="007A6BDB">
        <w:rPr>
          <w:rFonts w:ascii="Times New Roman" w:hAnsi="Times New Roman"/>
          <w:i/>
          <w:spacing w:val="-1"/>
        </w:rPr>
        <w:t>во</w:t>
      </w:r>
      <w:r w:rsidRPr="007A6BDB">
        <w:rPr>
          <w:rFonts w:ascii="Times New Roman" w:hAnsi="Times New Roman"/>
          <w:i/>
          <w:spacing w:val="1"/>
        </w:rPr>
        <w:t>й</w:t>
      </w:r>
      <w:r w:rsidRPr="007A6BDB">
        <w:rPr>
          <w:rFonts w:ascii="Times New Roman" w:hAnsi="Times New Roman"/>
          <w:i/>
        </w:rPr>
        <w:t>ств,</w:t>
      </w:r>
      <w:r w:rsidRPr="007A6BDB">
        <w:rPr>
          <w:rFonts w:ascii="Times New Roman" w:hAnsi="Times New Roman"/>
          <w:i/>
          <w:spacing w:val="-1"/>
        </w:rPr>
        <w:t xml:space="preserve"> </w:t>
      </w:r>
      <w:r w:rsidRPr="007A6BDB">
        <w:rPr>
          <w:rFonts w:ascii="Times New Roman" w:hAnsi="Times New Roman"/>
          <w:i/>
          <w:spacing w:val="-3"/>
        </w:rPr>
        <w:t>с</w:t>
      </w:r>
      <w:r w:rsidRPr="007A6BDB">
        <w:rPr>
          <w:rFonts w:ascii="Times New Roman" w:hAnsi="Times New Roman"/>
          <w:i/>
          <w:spacing w:val="1"/>
        </w:rPr>
        <w:t>по</w:t>
      </w:r>
      <w:r w:rsidRPr="007A6BDB">
        <w:rPr>
          <w:rFonts w:ascii="Times New Roman" w:hAnsi="Times New Roman"/>
          <w:i/>
          <w:spacing w:val="-2"/>
        </w:rPr>
        <w:t>с</w:t>
      </w:r>
      <w:r w:rsidRPr="007A6BDB">
        <w:rPr>
          <w:rFonts w:ascii="Times New Roman" w:hAnsi="Times New Roman"/>
          <w:i/>
          <w:spacing w:val="-1"/>
        </w:rPr>
        <w:t>о</w:t>
      </w:r>
      <w:r w:rsidRPr="007A6BDB">
        <w:rPr>
          <w:rFonts w:ascii="Times New Roman" w:hAnsi="Times New Roman"/>
          <w:i/>
          <w:spacing w:val="1"/>
        </w:rPr>
        <w:t>бо</w:t>
      </w:r>
      <w:r w:rsidRPr="007A6BDB">
        <w:rPr>
          <w:rFonts w:ascii="Times New Roman" w:hAnsi="Times New Roman"/>
          <w:i/>
        </w:rPr>
        <w:t xml:space="preserve">в </w:t>
      </w:r>
      <w:r w:rsidRPr="007A6BDB">
        <w:rPr>
          <w:rFonts w:ascii="Times New Roman" w:hAnsi="Times New Roman"/>
          <w:i/>
          <w:spacing w:val="1"/>
        </w:rPr>
        <w:t>по</w:t>
      </w:r>
      <w:r w:rsidRPr="007A6BDB">
        <w:rPr>
          <w:rFonts w:ascii="Times New Roman" w:hAnsi="Times New Roman"/>
          <w:i/>
          <w:spacing w:val="-1"/>
        </w:rPr>
        <w:t>л</w:t>
      </w:r>
      <w:r w:rsidRPr="007A6BDB">
        <w:rPr>
          <w:rFonts w:ascii="Times New Roman" w:hAnsi="Times New Roman"/>
          <w:i/>
          <w:spacing w:val="-4"/>
        </w:rPr>
        <w:t>у</w:t>
      </w:r>
      <w:r w:rsidRPr="007A6BDB">
        <w:rPr>
          <w:rFonts w:ascii="Times New Roman" w:hAnsi="Times New Roman"/>
          <w:i/>
        </w:rPr>
        <w:t>че</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я и</w:t>
      </w:r>
      <w:r w:rsidRPr="007A6BDB">
        <w:rPr>
          <w:rFonts w:ascii="Times New Roman" w:hAnsi="Times New Roman"/>
          <w:i/>
          <w:spacing w:val="-2"/>
        </w:rPr>
        <w:t xml:space="preserve"> </w:t>
      </w:r>
      <w:r w:rsidRPr="007A6BDB">
        <w:rPr>
          <w:rFonts w:ascii="Times New Roman" w:hAnsi="Times New Roman"/>
          <w:i/>
          <w:spacing w:val="1"/>
        </w:rPr>
        <w:t>р</w:t>
      </w:r>
      <w:r w:rsidRPr="007A6BDB">
        <w:rPr>
          <w:rFonts w:ascii="Times New Roman" w:hAnsi="Times New Roman"/>
          <w:i/>
        </w:rPr>
        <w:t>а</w:t>
      </w:r>
      <w:r w:rsidRPr="007A6BDB">
        <w:rPr>
          <w:rFonts w:ascii="Times New Roman" w:hAnsi="Times New Roman"/>
          <w:i/>
          <w:spacing w:val="-2"/>
        </w:rPr>
        <w:t>с</w:t>
      </w:r>
      <w:r w:rsidRPr="007A6BDB">
        <w:rPr>
          <w:rFonts w:ascii="Times New Roman" w:hAnsi="Times New Roman"/>
          <w:i/>
          <w:spacing w:val="1"/>
        </w:rPr>
        <w:t>по</w:t>
      </w:r>
      <w:r w:rsidRPr="007A6BDB">
        <w:rPr>
          <w:rFonts w:ascii="Times New Roman" w:hAnsi="Times New Roman"/>
          <w:i/>
          <w:spacing w:val="-3"/>
        </w:rPr>
        <w:t>з</w:t>
      </w:r>
      <w:r w:rsidRPr="007A6BDB">
        <w:rPr>
          <w:rFonts w:ascii="Times New Roman" w:hAnsi="Times New Roman"/>
          <w:i/>
          <w:spacing w:val="1"/>
        </w:rPr>
        <w:t>н</w:t>
      </w:r>
      <w:r w:rsidRPr="007A6BDB">
        <w:rPr>
          <w:rFonts w:ascii="Times New Roman" w:hAnsi="Times New Roman"/>
          <w:i/>
        </w:rPr>
        <w:t>ава</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я ве</w:t>
      </w:r>
      <w:r w:rsidRPr="007A6BDB">
        <w:rPr>
          <w:rFonts w:ascii="Times New Roman" w:hAnsi="Times New Roman"/>
          <w:i/>
          <w:spacing w:val="-3"/>
        </w:rPr>
        <w:t>щ</w:t>
      </w:r>
      <w:r w:rsidRPr="007A6BDB">
        <w:rPr>
          <w:rFonts w:ascii="Times New Roman" w:hAnsi="Times New Roman"/>
          <w:i/>
        </w:rPr>
        <w:t>еств;</w:t>
      </w:r>
    </w:p>
    <w:p w:rsidR="007A6BDB" w:rsidRPr="007A6BDB" w:rsidRDefault="007A6BDB" w:rsidP="00AC5EAB">
      <w:pPr>
        <w:numPr>
          <w:ilvl w:val="0"/>
          <w:numId w:val="112"/>
        </w:numPr>
        <w:tabs>
          <w:tab w:val="left" w:pos="993"/>
        </w:tabs>
        <w:autoSpaceDE w:val="0"/>
        <w:autoSpaceDN w:val="0"/>
        <w:adjustRightInd w:val="0"/>
        <w:spacing w:after="0" w:line="240" w:lineRule="auto"/>
        <w:ind w:left="0" w:firstLine="709"/>
        <w:jc w:val="both"/>
        <w:rPr>
          <w:rFonts w:ascii="Times New Roman" w:hAnsi="Times New Roman"/>
          <w:i/>
        </w:rPr>
      </w:pPr>
      <w:r w:rsidRPr="007A6BDB">
        <w:rPr>
          <w:rFonts w:ascii="Times New Roman" w:hAnsi="Times New Roman"/>
          <w:i/>
          <w:spacing w:val="-1"/>
        </w:rPr>
        <w:t>о</w:t>
      </w:r>
      <w:r w:rsidRPr="007A6BDB">
        <w:rPr>
          <w:rFonts w:ascii="Times New Roman" w:hAnsi="Times New Roman"/>
          <w:i/>
          <w:spacing w:val="1"/>
        </w:rPr>
        <w:t>б</w:t>
      </w:r>
      <w:r w:rsidRPr="007A6BDB">
        <w:rPr>
          <w:rFonts w:ascii="Times New Roman" w:hAnsi="Times New Roman"/>
          <w:i/>
          <w:spacing w:val="-1"/>
        </w:rPr>
        <w:t>ъ</w:t>
      </w:r>
      <w:r w:rsidRPr="007A6BDB">
        <w:rPr>
          <w:rFonts w:ascii="Times New Roman" w:hAnsi="Times New Roman"/>
          <w:i/>
        </w:rPr>
        <w:t>ект</w:t>
      </w:r>
      <w:r w:rsidRPr="007A6BDB">
        <w:rPr>
          <w:rFonts w:ascii="Times New Roman" w:hAnsi="Times New Roman"/>
          <w:i/>
          <w:spacing w:val="1"/>
        </w:rPr>
        <w:t>и</w:t>
      </w:r>
      <w:r w:rsidRPr="007A6BDB">
        <w:rPr>
          <w:rFonts w:ascii="Times New Roman" w:hAnsi="Times New Roman"/>
          <w:i/>
          <w:spacing w:val="-3"/>
        </w:rPr>
        <w:t>в</w:t>
      </w:r>
      <w:r w:rsidRPr="007A6BDB">
        <w:rPr>
          <w:rFonts w:ascii="Times New Roman" w:hAnsi="Times New Roman"/>
          <w:i/>
          <w:spacing w:val="1"/>
        </w:rPr>
        <w:t>н</w:t>
      </w:r>
      <w:r w:rsidRPr="007A6BDB">
        <w:rPr>
          <w:rFonts w:ascii="Times New Roman" w:hAnsi="Times New Roman"/>
          <w:i/>
        </w:rPr>
        <w:t>о</w:t>
      </w:r>
      <w:r w:rsidRPr="007A6BDB">
        <w:rPr>
          <w:rFonts w:ascii="Times New Roman" w:hAnsi="Times New Roman"/>
          <w:i/>
          <w:spacing w:val="-2"/>
        </w:rPr>
        <w:t xml:space="preserve"> </w:t>
      </w:r>
      <w:r w:rsidRPr="007A6BDB">
        <w:rPr>
          <w:rFonts w:ascii="Times New Roman" w:hAnsi="Times New Roman"/>
          <w:i/>
          <w:spacing w:val="1"/>
        </w:rPr>
        <w:t>о</w:t>
      </w:r>
      <w:r w:rsidRPr="007A6BDB">
        <w:rPr>
          <w:rFonts w:ascii="Times New Roman" w:hAnsi="Times New Roman"/>
          <w:i/>
          <w:spacing w:val="-1"/>
        </w:rPr>
        <w:t>ц</w:t>
      </w:r>
      <w:r w:rsidRPr="007A6BDB">
        <w:rPr>
          <w:rFonts w:ascii="Times New Roman" w:hAnsi="Times New Roman"/>
          <w:i/>
        </w:rPr>
        <w:t>е</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spacing w:val="-3"/>
        </w:rPr>
        <w:t>в</w:t>
      </w:r>
      <w:r w:rsidRPr="007A6BDB">
        <w:rPr>
          <w:rFonts w:ascii="Times New Roman" w:hAnsi="Times New Roman"/>
          <w:i/>
        </w:rPr>
        <w:t xml:space="preserve">ать </w:t>
      </w:r>
      <w:r w:rsidRPr="007A6BDB">
        <w:rPr>
          <w:rFonts w:ascii="Times New Roman" w:hAnsi="Times New Roman"/>
          <w:i/>
          <w:spacing w:val="1"/>
        </w:rPr>
        <w:t>и</w:t>
      </w:r>
      <w:r w:rsidRPr="007A6BDB">
        <w:rPr>
          <w:rFonts w:ascii="Times New Roman" w:hAnsi="Times New Roman"/>
          <w:i/>
          <w:spacing w:val="-1"/>
        </w:rPr>
        <w:t>н</w:t>
      </w:r>
      <w:r w:rsidRPr="007A6BDB">
        <w:rPr>
          <w:rFonts w:ascii="Times New Roman" w:hAnsi="Times New Roman"/>
          <w:i/>
        </w:rPr>
        <w:t>форм</w:t>
      </w:r>
      <w:r w:rsidRPr="007A6BDB">
        <w:rPr>
          <w:rFonts w:ascii="Times New Roman" w:hAnsi="Times New Roman"/>
          <w:i/>
          <w:spacing w:val="-2"/>
        </w:rPr>
        <w:t>а</w:t>
      </w:r>
      <w:r w:rsidRPr="007A6BDB">
        <w:rPr>
          <w:rFonts w:ascii="Times New Roman" w:hAnsi="Times New Roman"/>
          <w:i/>
          <w:spacing w:val="1"/>
        </w:rPr>
        <w:t>ци</w:t>
      </w:r>
      <w:r w:rsidRPr="007A6BDB">
        <w:rPr>
          <w:rFonts w:ascii="Times New Roman" w:hAnsi="Times New Roman"/>
          <w:i/>
        </w:rPr>
        <w:t>ю</w:t>
      </w:r>
      <w:r w:rsidRPr="007A6BDB">
        <w:rPr>
          <w:rFonts w:ascii="Times New Roman" w:hAnsi="Times New Roman"/>
          <w:i/>
          <w:spacing w:val="-4"/>
        </w:rPr>
        <w:t xml:space="preserve"> </w:t>
      </w:r>
      <w:r w:rsidRPr="007A6BDB">
        <w:rPr>
          <w:rFonts w:ascii="Times New Roman" w:hAnsi="Times New Roman"/>
          <w:i/>
        </w:rPr>
        <w:t>о</w:t>
      </w:r>
      <w:r w:rsidRPr="007A6BDB">
        <w:rPr>
          <w:rFonts w:ascii="Times New Roman" w:hAnsi="Times New Roman"/>
          <w:i/>
          <w:spacing w:val="1"/>
        </w:rPr>
        <w:t xml:space="preserve"> </w:t>
      </w:r>
      <w:r w:rsidRPr="007A6BDB">
        <w:rPr>
          <w:rFonts w:ascii="Times New Roman" w:hAnsi="Times New Roman"/>
          <w:i/>
          <w:spacing w:val="-1"/>
        </w:rPr>
        <w:t>в</w:t>
      </w:r>
      <w:r w:rsidRPr="007A6BDB">
        <w:rPr>
          <w:rFonts w:ascii="Times New Roman" w:hAnsi="Times New Roman"/>
          <w:i/>
        </w:rPr>
        <w:t>ещ</w:t>
      </w:r>
      <w:r w:rsidRPr="007A6BDB">
        <w:rPr>
          <w:rFonts w:ascii="Times New Roman" w:hAnsi="Times New Roman"/>
          <w:i/>
          <w:spacing w:val="-2"/>
        </w:rPr>
        <w:t>е</w:t>
      </w:r>
      <w:r w:rsidRPr="007A6BDB">
        <w:rPr>
          <w:rFonts w:ascii="Times New Roman" w:hAnsi="Times New Roman"/>
          <w:i/>
        </w:rPr>
        <w:t xml:space="preserve">ствах и </w:t>
      </w:r>
      <w:r w:rsidRPr="007A6BDB">
        <w:rPr>
          <w:rFonts w:ascii="Times New Roman" w:hAnsi="Times New Roman"/>
          <w:i/>
          <w:spacing w:val="1"/>
        </w:rPr>
        <w:t>хи</w:t>
      </w:r>
      <w:r w:rsidRPr="007A6BDB">
        <w:rPr>
          <w:rFonts w:ascii="Times New Roman" w:hAnsi="Times New Roman"/>
          <w:i/>
          <w:spacing w:val="-3"/>
        </w:rPr>
        <w:t>м</w:t>
      </w:r>
      <w:r w:rsidRPr="007A6BDB">
        <w:rPr>
          <w:rFonts w:ascii="Times New Roman" w:hAnsi="Times New Roman"/>
          <w:i/>
          <w:spacing w:val="1"/>
        </w:rPr>
        <w:t>и</w:t>
      </w:r>
      <w:r w:rsidRPr="007A6BDB">
        <w:rPr>
          <w:rFonts w:ascii="Times New Roman" w:hAnsi="Times New Roman"/>
          <w:i/>
        </w:rPr>
        <w:t>ч</w:t>
      </w:r>
      <w:r w:rsidRPr="007A6BDB">
        <w:rPr>
          <w:rFonts w:ascii="Times New Roman" w:hAnsi="Times New Roman"/>
          <w:i/>
          <w:spacing w:val="-2"/>
        </w:rPr>
        <w:t>е</w:t>
      </w:r>
      <w:r w:rsidRPr="007A6BDB">
        <w:rPr>
          <w:rFonts w:ascii="Times New Roman" w:hAnsi="Times New Roman"/>
          <w:i/>
        </w:rPr>
        <w:t>с</w:t>
      </w:r>
      <w:r w:rsidRPr="007A6BDB">
        <w:rPr>
          <w:rFonts w:ascii="Times New Roman" w:hAnsi="Times New Roman"/>
          <w:i/>
          <w:spacing w:val="-2"/>
        </w:rPr>
        <w:t>к</w:t>
      </w:r>
      <w:r w:rsidRPr="007A6BDB">
        <w:rPr>
          <w:rFonts w:ascii="Times New Roman" w:hAnsi="Times New Roman"/>
          <w:i/>
          <w:spacing w:val="1"/>
        </w:rPr>
        <w:t>и</w:t>
      </w:r>
      <w:r w:rsidRPr="007A6BDB">
        <w:rPr>
          <w:rFonts w:ascii="Times New Roman" w:hAnsi="Times New Roman"/>
          <w:i/>
        </w:rPr>
        <w:t>х</w:t>
      </w:r>
      <w:r w:rsidRPr="007A6BDB">
        <w:rPr>
          <w:rFonts w:ascii="Times New Roman" w:hAnsi="Times New Roman"/>
          <w:i/>
          <w:spacing w:val="-2"/>
        </w:rPr>
        <w:t xml:space="preserve"> </w:t>
      </w:r>
      <w:r w:rsidRPr="007A6BDB">
        <w:rPr>
          <w:rFonts w:ascii="Times New Roman" w:hAnsi="Times New Roman"/>
          <w:i/>
          <w:spacing w:val="1"/>
        </w:rPr>
        <w:t>п</w:t>
      </w:r>
      <w:r w:rsidRPr="007A6BDB">
        <w:rPr>
          <w:rFonts w:ascii="Times New Roman" w:hAnsi="Times New Roman"/>
          <w:i/>
          <w:spacing w:val="-1"/>
        </w:rPr>
        <w:t>ро</w:t>
      </w:r>
      <w:r w:rsidRPr="007A6BDB">
        <w:rPr>
          <w:rFonts w:ascii="Times New Roman" w:hAnsi="Times New Roman"/>
          <w:i/>
          <w:spacing w:val="1"/>
        </w:rPr>
        <w:t>ц</w:t>
      </w:r>
      <w:r w:rsidRPr="007A6BDB">
        <w:rPr>
          <w:rFonts w:ascii="Times New Roman" w:hAnsi="Times New Roman"/>
          <w:i/>
        </w:rPr>
        <w:t>ес</w:t>
      </w:r>
      <w:r w:rsidRPr="007A6BDB">
        <w:rPr>
          <w:rFonts w:ascii="Times New Roman" w:hAnsi="Times New Roman"/>
          <w:i/>
          <w:spacing w:val="-2"/>
        </w:rPr>
        <w:t>с</w:t>
      </w:r>
      <w:r w:rsidRPr="007A6BDB">
        <w:rPr>
          <w:rFonts w:ascii="Times New Roman" w:hAnsi="Times New Roman"/>
          <w:i/>
        </w:rPr>
        <w:t>а</w:t>
      </w:r>
      <w:r w:rsidRPr="007A6BDB">
        <w:rPr>
          <w:rFonts w:ascii="Times New Roman" w:hAnsi="Times New Roman"/>
          <w:i/>
          <w:spacing w:val="1"/>
        </w:rPr>
        <w:t>х</w:t>
      </w:r>
      <w:r w:rsidRPr="007A6BDB">
        <w:rPr>
          <w:rFonts w:ascii="Times New Roman" w:hAnsi="Times New Roman"/>
          <w:i/>
        </w:rPr>
        <w:t>;</w:t>
      </w:r>
    </w:p>
    <w:p w:rsidR="007A6BDB" w:rsidRPr="007A6BDB" w:rsidRDefault="007A6BDB" w:rsidP="00AC5EAB">
      <w:pPr>
        <w:numPr>
          <w:ilvl w:val="0"/>
          <w:numId w:val="112"/>
        </w:numPr>
        <w:tabs>
          <w:tab w:val="left" w:pos="993"/>
        </w:tabs>
        <w:autoSpaceDE w:val="0"/>
        <w:autoSpaceDN w:val="0"/>
        <w:adjustRightInd w:val="0"/>
        <w:spacing w:after="0" w:line="240" w:lineRule="auto"/>
        <w:ind w:left="0" w:firstLine="709"/>
        <w:jc w:val="both"/>
        <w:rPr>
          <w:rFonts w:ascii="Times New Roman" w:hAnsi="Times New Roman"/>
          <w:i/>
        </w:rPr>
      </w:pPr>
      <w:r w:rsidRPr="007A6BDB">
        <w:rPr>
          <w:rFonts w:ascii="Times New Roman" w:hAnsi="Times New Roman"/>
          <w:i/>
        </w:rPr>
        <w:t>к</w:t>
      </w:r>
      <w:r w:rsidRPr="007A6BDB">
        <w:rPr>
          <w:rFonts w:ascii="Times New Roman" w:hAnsi="Times New Roman"/>
          <w:i/>
          <w:spacing w:val="-1"/>
        </w:rPr>
        <w:t>р</w:t>
      </w:r>
      <w:r w:rsidRPr="007A6BDB">
        <w:rPr>
          <w:rFonts w:ascii="Times New Roman" w:hAnsi="Times New Roman"/>
          <w:i/>
          <w:spacing w:val="1"/>
        </w:rPr>
        <w:t>и</w:t>
      </w:r>
      <w:r w:rsidRPr="007A6BDB">
        <w:rPr>
          <w:rFonts w:ascii="Times New Roman" w:hAnsi="Times New Roman"/>
          <w:i/>
        </w:rPr>
        <w:t>ти</w:t>
      </w:r>
      <w:r w:rsidRPr="007A6BDB">
        <w:rPr>
          <w:rFonts w:ascii="Times New Roman" w:hAnsi="Times New Roman"/>
          <w:i/>
          <w:spacing w:val="-1"/>
        </w:rPr>
        <w:t>ч</w:t>
      </w:r>
      <w:r w:rsidRPr="007A6BDB">
        <w:rPr>
          <w:rFonts w:ascii="Times New Roman" w:hAnsi="Times New Roman"/>
          <w:i/>
        </w:rPr>
        <w:t>ес</w:t>
      </w:r>
      <w:r w:rsidRPr="007A6BDB">
        <w:rPr>
          <w:rFonts w:ascii="Times New Roman" w:hAnsi="Times New Roman"/>
          <w:i/>
          <w:spacing w:val="-2"/>
        </w:rPr>
        <w:t>к</w:t>
      </w:r>
      <w:r w:rsidRPr="007A6BDB">
        <w:rPr>
          <w:rFonts w:ascii="Times New Roman" w:hAnsi="Times New Roman"/>
          <w:i/>
        </w:rPr>
        <w:t>и</w:t>
      </w:r>
      <w:r w:rsidRPr="007A6BDB">
        <w:rPr>
          <w:rFonts w:ascii="Times New Roman" w:hAnsi="Times New Roman"/>
          <w:i/>
          <w:spacing w:val="1"/>
        </w:rPr>
        <w:t xml:space="preserve"> </w:t>
      </w:r>
      <w:r w:rsidRPr="007A6BDB">
        <w:rPr>
          <w:rFonts w:ascii="Times New Roman" w:hAnsi="Times New Roman"/>
          <w:i/>
        </w:rPr>
        <w:t>о</w:t>
      </w:r>
      <w:r w:rsidRPr="007A6BDB">
        <w:rPr>
          <w:rFonts w:ascii="Times New Roman" w:hAnsi="Times New Roman"/>
          <w:i/>
          <w:spacing w:val="-2"/>
        </w:rPr>
        <w:t>т</w:t>
      </w:r>
      <w:r w:rsidRPr="007A6BDB">
        <w:rPr>
          <w:rFonts w:ascii="Times New Roman" w:hAnsi="Times New Roman"/>
          <w:i/>
          <w:spacing w:val="1"/>
        </w:rPr>
        <w:t>н</w:t>
      </w:r>
      <w:r w:rsidRPr="007A6BDB">
        <w:rPr>
          <w:rFonts w:ascii="Times New Roman" w:hAnsi="Times New Roman"/>
          <w:i/>
          <w:spacing w:val="-1"/>
        </w:rPr>
        <w:t>о</w:t>
      </w:r>
      <w:r w:rsidRPr="007A6BDB">
        <w:rPr>
          <w:rFonts w:ascii="Times New Roman" w:hAnsi="Times New Roman"/>
          <w:i/>
        </w:rPr>
        <w:t>с</w:t>
      </w:r>
      <w:r w:rsidRPr="007A6BDB">
        <w:rPr>
          <w:rFonts w:ascii="Times New Roman" w:hAnsi="Times New Roman"/>
          <w:i/>
          <w:spacing w:val="1"/>
        </w:rPr>
        <w:t>и</w:t>
      </w:r>
      <w:r w:rsidRPr="007A6BDB">
        <w:rPr>
          <w:rFonts w:ascii="Times New Roman" w:hAnsi="Times New Roman"/>
          <w:i/>
          <w:spacing w:val="-3"/>
        </w:rPr>
        <w:t>ть</w:t>
      </w:r>
      <w:r w:rsidRPr="007A6BDB">
        <w:rPr>
          <w:rFonts w:ascii="Times New Roman" w:hAnsi="Times New Roman"/>
          <w:i/>
        </w:rPr>
        <w:t xml:space="preserve">ся к </w:t>
      </w:r>
      <w:r w:rsidRPr="007A6BDB">
        <w:rPr>
          <w:rFonts w:ascii="Times New Roman" w:hAnsi="Times New Roman"/>
          <w:i/>
          <w:spacing w:val="1"/>
        </w:rPr>
        <w:t>п</w:t>
      </w:r>
      <w:r w:rsidRPr="007A6BDB">
        <w:rPr>
          <w:rFonts w:ascii="Times New Roman" w:hAnsi="Times New Roman"/>
          <w:i/>
        </w:rPr>
        <w:t>се</w:t>
      </w:r>
      <w:r w:rsidRPr="007A6BDB">
        <w:rPr>
          <w:rFonts w:ascii="Times New Roman" w:hAnsi="Times New Roman"/>
          <w:i/>
          <w:spacing w:val="-3"/>
        </w:rPr>
        <w:t>в</w:t>
      </w:r>
      <w:r w:rsidRPr="007A6BDB">
        <w:rPr>
          <w:rFonts w:ascii="Times New Roman" w:hAnsi="Times New Roman"/>
          <w:i/>
          <w:spacing w:val="1"/>
        </w:rPr>
        <w:t>д</w:t>
      </w:r>
      <w:r w:rsidRPr="007A6BDB">
        <w:rPr>
          <w:rFonts w:ascii="Times New Roman" w:hAnsi="Times New Roman"/>
          <w:i/>
          <w:spacing w:val="-1"/>
        </w:rPr>
        <w:t>о</w:t>
      </w:r>
      <w:r w:rsidRPr="007A6BDB">
        <w:rPr>
          <w:rFonts w:ascii="Times New Roman" w:hAnsi="Times New Roman"/>
          <w:i/>
          <w:spacing w:val="1"/>
        </w:rPr>
        <w:t>н</w:t>
      </w:r>
      <w:r w:rsidRPr="007A6BDB">
        <w:rPr>
          <w:rFonts w:ascii="Times New Roman" w:hAnsi="Times New Roman"/>
          <w:i/>
        </w:rPr>
        <w:t>а</w:t>
      </w:r>
      <w:r w:rsidRPr="007A6BDB">
        <w:rPr>
          <w:rFonts w:ascii="Times New Roman" w:hAnsi="Times New Roman"/>
          <w:i/>
          <w:spacing w:val="-3"/>
        </w:rPr>
        <w:t>у</w:t>
      </w:r>
      <w:r w:rsidRPr="007A6BDB">
        <w:rPr>
          <w:rFonts w:ascii="Times New Roman" w:hAnsi="Times New Roman"/>
          <w:i/>
        </w:rPr>
        <w:t>ч</w:t>
      </w:r>
      <w:r w:rsidRPr="007A6BDB">
        <w:rPr>
          <w:rFonts w:ascii="Times New Roman" w:hAnsi="Times New Roman"/>
          <w:i/>
          <w:spacing w:val="1"/>
        </w:rPr>
        <w:t>н</w:t>
      </w:r>
      <w:r w:rsidRPr="007A6BDB">
        <w:rPr>
          <w:rFonts w:ascii="Times New Roman" w:hAnsi="Times New Roman"/>
          <w:i/>
          <w:spacing w:val="-1"/>
        </w:rPr>
        <w:t>о</w:t>
      </w:r>
      <w:r w:rsidRPr="007A6BDB">
        <w:rPr>
          <w:rFonts w:ascii="Times New Roman" w:hAnsi="Times New Roman"/>
          <w:i/>
        </w:rPr>
        <w:t>й</w:t>
      </w:r>
      <w:r w:rsidRPr="007A6BDB">
        <w:rPr>
          <w:rFonts w:ascii="Times New Roman" w:hAnsi="Times New Roman"/>
          <w:i/>
          <w:spacing w:val="1"/>
        </w:rPr>
        <w:t xml:space="preserve"> </w:t>
      </w:r>
      <w:r w:rsidRPr="007A6BDB">
        <w:rPr>
          <w:rFonts w:ascii="Times New Roman" w:hAnsi="Times New Roman"/>
          <w:i/>
          <w:spacing w:val="-2"/>
        </w:rPr>
        <w:t>и</w:t>
      </w:r>
      <w:r w:rsidRPr="007A6BDB">
        <w:rPr>
          <w:rFonts w:ascii="Times New Roman" w:hAnsi="Times New Roman"/>
          <w:i/>
          <w:spacing w:val="1"/>
        </w:rPr>
        <w:t>н</w:t>
      </w:r>
      <w:r w:rsidRPr="007A6BDB">
        <w:rPr>
          <w:rFonts w:ascii="Times New Roman" w:hAnsi="Times New Roman"/>
          <w:i/>
          <w:spacing w:val="-2"/>
        </w:rPr>
        <w:t>ф</w:t>
      </w:r>
      <w:r w:rsidRPr="007A6BDB">
        <w:rPr>
          <w:rFonts w:ascii="Times New Roman" w:hAnsi="Times New Roman"/>
          <w:i/>
          <w:spacing w:val="1"/>
        </w:rPr>
        <w:t>ор</w:t>
      </w:r>
      <w:r w:rsidRPr="007A6BDB">
        <w:rPr>
          <w:rFonts w:ascii="Times New Roman" w:hAnsi="Times New Roman"/>
          <w:i/>
          <w:spacing w:val="-3"/>
        </w:rPr>
        <w:t>м</w:t>
      </w:r>
      <w:r w:rsidRPr="007A6BDB">
        <w:rPr>
          <w:rFonts w:ascii="Times New Roman" w:hAnsi="Times New Roman"/>
          <w:i/>
        </w:rPr>
        <w:t>а</w:t>
      </w:r>
      <w:r w:rsidRPr="007A6BDB">
        <w:rPr>
          <w:rFonts w:ascii="Times New Roman" w:hAnsi="Times New Roman"/>
          <w:i/>
          <w:spacing w:val="-1"/>
        </w:rPr>
        <w:t>ц</w:t>
      </w:r>
      <w:r w:rsidRPr="007A6BDB">
        <w:rPr>
          <w:rFonts w:ascii="Times New Roman" w:hAnsi="Times New Roman"/>
          <w:i/>
          <w:spacing w:val="1"/>
        </w:rPr>
        <w:t>ии</w:t>
      </w:r>
      <w:r w:rsidRPr="007A6BDB">
        <w:rPr>
          <w:rFonts w:ascii="Times New Roman" w:hAnsi="Times New Roman"/>
          <w:i/>
        </w:rPr>
        <w:t xml:space="preserve">, </w:t>
      </w:r>
      <w:r w:rsidRPr="007A6BDB">
        <w:rPr>
          <w:rFonts w:ascii="Times New Roman" w:hAnsi="Times New Roman"/>
          <w:i/>
          <w:spacing w:val="1"/>
        </w:rPr>
        <w:t>н</w:t>
      </w:r>
      <w:r w:rsidRPr="007A6BDB">
        <w:rPr>
          <w:rFonts w:ascii="Times New Roman" w:hAnsi="Times New Roman"/>
          <w:i/>
        </w:rPr>
        <w:t>е</w:t>
      </w:r>
      <w:r w:rsidRPr="007A6BDB">
        <w:rPr>
          <w:rFonts w:ascii="Times New Roman" w:hAnsi="Times New Roman"/>
          <w:i/>
          <w:spacing w:val="-1"/>
        </w:rPr>
        <w:t>до</w:t>
      </w:r>
      <w:r w:rsidRPr="007A6BDB">
        <w:rPr>
          <w:rFonts w:ascii="Times New Roman" w:hAnsi="Times New Roman"/>
          <w:i/>
          <w:spacing w:val="1"/>
        </w:rPr>
        <w:t>б</w:t>
      </w:r>
      <w:r w:rsidRPr="007A6BDB">
        <w:rPr>
          <w:rFonts w:ascii="Times New Roman" w:hAnsi="Times New Roman"/>
          <w:i/>
          <w:spacing w:val="-1"/>
        </w:rPr>
        <w:t>р</w:t>
      </w:r>
      <w:r w:rsidRPr="007A6BDB">
        <w:rPr>
          <w:rFonts w:ascii="Times New Roman" w:hAnsi="Times New Roman"/>
          <w:i/>
          <w:spacing w:val="1"/>
        </w:rPr>
        <w:t>о</w:t>
      </w:r>
      <w:r w:rsidRPr="007A6BDB">
        <w:rPr>
          <w:rFonts w:ascii="Times New Roman" w:hAnsi="Times New Roman"/>
          <w:i/>
          <w:spacing w:val="-2"/>
        </w:rPr>
        <w:t>с</w:t>
      </w:r>
      <w:r w:rsidRPr="007A6BDB">
        <w:rPr>
          <w:rFonts w:ascii="Times New Roman" w:hAnsi="Times New Roman"/>
          <w:i/>
          <w:spacing w:val="1"/>
        </w:rPr>
        <w:t>о</w:t>
      </w:r>
      <w:r w:rsidRPr="007A6BDB">
        <w:rPr>
          <w:rFonts w:ascii="Times New Roman" w:hAnsi="Times New Roman"/>
          <w:i/>
        </w:rPr>
        <w:t>вес</w:t>
      </w:r>
      <w:r w:rsidRPr="007A6BDB">
        <w:rPr>
          <w:rFonts w:ascii="Times New Roman" w:hAnsi="Times New Roman"/>
          <w:i/>
          <w:spacing w:val="-3"/>
        </w:rPr>
        <w:t>т</w:t>
      </w:r>
      <w:r w:rsidRPr="007A6BDB">
        <w:rPr>
          <w:rFonts w:ascii="Times New Roman" w:hAnsi="Times New Roman"/>
          <w:i/>
          <w:spacing w:val="1"/>
        </w:rPr>
        <w:t>н</w:t>
      </w:r>
      <w:r w:rsidRPr="007A6BDB">
        <w:rPr>
          <w:rFonts w:ascii="Times New Roman" w:hAnsi="Times New Roman"/>
          <w:i/>
          <w:spacing w:val="-1"/>
        </w:rPr>
        <w:t>о</w:t>
      </w:r>
      <w:r w:rsidRPr="007A6BDB">
        <w:rPr>
          <w:rFonts w:ascii="Times New Roman" w:hAnsi="Times New Roman"/>
          <w:i/>
        </w:rPr>
        <w:t>й</w:t>
      </w:r>
      <w:r w:rsidRPr="007A6BDB">
        <w:rPr>
          <w:rFonts w:ascii="Times New Roman" w:hAnsi="Times New Roman"/>
          <w:i/>
          <w:spacing w:val="-2"/>
        </w:rPr>
        <w:t xml:space="preserve"> </w:t>
      </w:r>
      <w:r w:rsidRPr="007A6BDB">
        <w:rPr>
          <w:rFonts w:ascii="Times New Roman" w:hAnsi="Times New Roman"/>
          <w:i/>
          <w:spacing w:val="-1"/>
        </w:rPr>
        <w:t>р</w:t>
      </w:r>
      <w:r w:rsidRPr="007A6BDB">
        <w:rPr>
          <w:rFonts w:ascii="Times New Roman" w:hAnsi="Times New Roman"/>
          <w:i/>
        </w:rPr>
        <w:t>екламе в с</w:t>
      </w:r>
      <w:r w:rsidRPr="007A6BDB">
        <w:rPr>
          <w:rFonts w:ascii="Times New Roman" w:hAnsi="Times New Roman"/>
          <w:i/>
          <w:spacing w:val="1"/>
        </w:rPr>
        <w:t>р</w:t>
      </w:r>
      <w:r w:rsidRPr="007A6BDB">
        <w:rPr>
          <w:rFonts w:ascii="Times New Roman" w:hAnsi="Times New Roman"/>
          <w:i/>
          <w:spacing w:val="-2"/>
        </w:rPr>
        <w:t>е</w:t>
      </w:r>
      <w:r w:rsidRPr="007A6BDB">
        <w:rPr>
          <w:rFonts w:ascii="Times New Roman" w:hAnsi="Times New Roman"/>
          <w:i/>
          <w:spacing w:val="1"/>
        </w:rPr>
        <w:t>д</w:t>
      </w:r>
      <w:r w:rsidRPr="007A6BDB">
        <w:rPr>
          <w:rFonts w:ascii="Times New Roman" w:hAnsi="Times New Roman"/>
          <w:i/>
        </w:rPr>
        <w:t>ств</w:t>
      </w:r>
      <w:r w:rsidRPr="007A6BDB">
        <w:rPr>
          <w:rFonts w:ascii="Times New Roman" w:hAnsi="Times New Roman"/>
          <w:i/>
          <w:spacing w:val="-3"/>
        </w:rPr>
        <w:t>а</w:t>
      </w:r>
      <w:r w:rsidRPr="007A6BDB">
        <w:rPr>
          <w:rFonts w:ascii="Times New Roman" w:hAnsi="Times New Roman"/>
          <w:i/>
        </w:rPr>
        <w:t>х</w:t>
      </w:r>
      <w:r w:rsidRPr="007A6BDB">
        <w:rPr>
          <w:rFonts w:ascii="Times New Roman" w:hAnsi="Times New Roman"/>
          <w:i/>
          <w:spacing w:val="1"/>
        </w:rPr>
        <w:t xml:space="preserve"> </w:t>
      </w:r>
      <w:r w:rsidRPr="007A6BDB">
        <w:rPr>
          <w:rFonts w:ascii="Times New Roman" w:hAnsi="Times New Roman"/>
          <w:i/>
        </w:rPr>
        <w:t>мас</w:t>
      </w:r>
      <w:r w:rsidRPr="007A6BDB">
        <w:rPr>
          <w:rFonts w:ascii="Times New Roman" w:hAnsi="Times New Roman"/>
          <w:i/>
          <w:spacing w:val="-3"/>
        </w:rPr>
        <w:t>с</w:t>
      </w:r>
      <w:r w:rsidRPr="007A6BDB">
        <w:rPr>
          <w:rFonts w:ascii="Times New Roman" w:hAnsi="Times New Roman"/>
          <w:i/>
          <w:spacing w:val="1"/>
        </w:rPr>
        <w:t>о</w:t>
      </w:r>
      <w:r w:rsidRPr="007A6BDB">
        <w:rPr>
          <w:rFonts w:ascii="Times New Roman" w:hAnsi="Times New Roman"/>
          <w:i/>
          <w:spacing w:val="-3"/>
        </w:rPr>
        <w:t>в</w:t>
      </w:r>
      <w:r w:rsidRPr="007A6BDB">
        <w:rPr>
          <w:rFonts w:ascii="Times New Roman" w:hAnsi="Times New Roman"/>
          <w:i/>
          <w:spacing w:val="1"/>
        </w:rPr>
        <w:t>о</w:t>
      </w:r>
      <w:r w:rsidRPr="007A6BDB">
        <w:rPr>
          <w:rFonts w:ascii="Times New Roman" w:hAnsi="Times New Roman"/>
          <w:i/>
        </w:rPr>
        <w:t>й</w:t>
      </w:r>
      <w:r w:rsidRPr="007A6BDB">
        <w:rPr>
          <w:rFonts w:ascii="Times New Roman" w:hAnsi="Times New Roman"/>
          <w:i/>
          <w:spacing w:val="-2"/>
        </w:rPr>
        <w:t xml:space="preserve"> </w:t>
      </w:r>
      <w:r w:rsidRPr="007A6BDB">
        <w:rPr>
          <w:rFonts w:ascii="Times New Roman" w:hAnsi="Times New Roman"/>
          <w:i/>
          <w:spacing w:val="1"/>
        </w:rPr>
        <w:t>и</w:t>
      </w:r>
      <w:r w:rsidRPr="007A6BDB">
        <w:rPr>
          <w:rFonts w:ascii="Times New Roman" w:hAnsi="Times New Roman"/>
          <w:i/>
          <w:spacing w:val="-1"/>
        </w:rPr>
        <w:t>н</w:t>
      </w:r>
      <w:r w:rsidRPr="007A6BDB">
        <w:rPr>
          <w:rFonts w:ascii="Times New Roman" w:hAnsi="Times New Roman"/>
          <w:i/>
        </w:rPr>
        <w:t>форм</w:t>
      </w:r>
      <w:r w:rsidRPr="007A6BDB">
        <w:rPr>
          <w:rFonts w:ascii="Times New Roman" w:hAnsi="Times New Roman"/>
          <w:i/>
          <w:spacing w:val="-2"/>
        </w:rPr>
        <w:t>а</w:t>
      </w:r>
      <w:r w:rsidRPr="007A6BDB">
        <w:rPr>
          <w:rFonts w:ascii="Times New Roman" w:hAnsi="Times New Roman"/>
          <w:i/>
          <w:spacing w:val="1"/>
        </w:rPr>
        <w:t>ц</w:t>
      </w:r>
      <w:r w:rsidRPr="007A6BDB">
        <w:rPr>
          <w:rFonts w:ascii="Times New Roman" w:hAnsi="Times New Roman"/>
          <w:i/>
          <w:spacing w:val="-1"/>
        </w:rPr>
        <w:t>и</w:t>
      </w:r>
      <w:r w:rsidRPr="007A6BDB">
        <w:rPr>
          <w:rFonts w:ascii="Times New Roman" w:hAnsi="Times New Roman"/>
          <w:i/>
        </w:rPr>
        <w:t>и;</w:t>
      </w:r>
    </w:p>
    <w:p w:rsidR="007A6BDB" w:rsidRPr="007A6BDB" w:rsidRDefault="007A6BDB" w:rsidP="00AC5EAB">
      <w:pPr>
        <w:numPr>
          <w:ilvl w:val="0"/>
          <w:numId w:val="112"/>
        </w:numPr>
        <w:tabs>
          <w:tab w:val="left" w:pos="993"/>
        </w:tabs>
        <w:autoSpaceDE w:val="0"/>
        <w:autoSpaceDN w:val="0"/>
        <w:adjustRightInd w:val="0"/>
        <w:spacing w:after="0" w:line="240" w:lineRule="auto"/>
        <w:ind w:left="0" w:firstLine="709"/>
        <w:jc w:val="both"/>
        <w:rPr>
          <w:rFonts w:ascii="Times New Roman" w:hAnsi="Times New Roman"/>
          <w:i/>
        </w:rPr>
      </w:pPr>
      <w:r w:rsidRPr="007A6BDB">
        <w:rPr>
          <w:rFonts w:ascii="Times New Roman" w:hAnsi="Times New Roman"/>
          <w:i/>
          <w:spacing w:val="-1"/>
        </w:rPr>
        <w:t>о</w:t>
      </w:r>
      <w:r w:rsidRPr="007A6BDB">
        <w:rPr>
          <w:rFonts w:ascii="Times New Roman" w:hAnsi="Times New Roman"/>
          <w:i/>
        </w:rPr>
        <w:t>с</w:t>
      </w:r>
      <w:r w:rsidRPr="007A6BDB">
        <w:rPr>
          <w:rFonts w:ascii="Times New Roman" w:hAnsi="Times New Roman"/>
          <w:i/>
          <w:spacing w:val="1"/>
        </w:rPr>
        <w:t>о</w:t>
      </w:r>
      <w:r w:rsidRPr="007A6BDB">
        <w:rPr>
          <w:rFonts w:ascii="Times New Roman" w:hAnsi="Times New Roman"/>
          <w:i/>
        </w:rPr>
        <w:t>знавать</w:t>
      </w:r>
      <w:r w:rsidRPr="007A6BDB">
        <w:rPr>
          <w:rFonts w:ascii="Times New Roman" w:hAnsi="Times New Roman"/>
          <w:i/>
          <w:spacing w:val="-1"/>
        </w:rPr>
        <w:t xml:space="preserve"> </w:t>
      </w:r>
      <w:r w:rsidRPr="007A6BDB">
        <w:rPr>
          <w:rFonts w:ascii="Times New Roman" w:hAnsi="Times New Roman"/>
          <w:i/>
          <w:spacing w:val="-4"/>
        </w:rPr>
        <w:t>з</w:t>
      </w:r>
      <w:r w:rsidRPr="007A6BDB">
        <w:rPr>
          <w:rFonts w:ascii="Times New Roman" w:hAnsi="Times New Roman"/>
          <w:i/>
          <w:spacing w:val="1"/>
        </w:rPr>
        <w:t>н</w:t>
      </w:r>
      <w:r w:rsidRPr="007A6BDB">
        <w:rPr>
          <w:rFonts w:ascii="Times New Roman" w:hAnsi="Times New Roman"/>
          <w:i/>
        </w:rPr>
        <w:t>ач</w:t>
      </w:r>
      <w:r w:rsidRPr="007A6BDB">
        <w:rPr>
          <w:rFonts w:ascii="Times New Roman" w:hAnsi="Times New Roman"/>
          <w:i/>
          <w:spacing w:val="-2"/>
        </w:rPr>
        <w:t>е</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е те</w:t>
      </w:r>
      <w:r w:rsidRPr="007A6BDB">
        <w:rPr>
          <w:rFonts w:ascii="Times New Roman" w:hAnsi="Times New Roman"/>
          <w:i/>
          <w:spacing w:val="-1"/>
        </w:rPr>
        <w:t>о</w:t>
      </w:r>
      <w:r w:rsidRPr="007A6BDB">
        <w:rPr>
          <w:rFonts w:ascii="Times New Roman" w:hAnsi="Times New Roman"/>
          <w:i/>
          <w:spacing w:val="1"/>
        </w:rPr>
        <w:t>р</w:t>
      </w:r>
      <w:r w:rsidRPr="007A6BDB">
        <w:rPr>
          <w:rFonts w:ascii="Times New Roman" w:hAnsi="Times New Roman"/>
          <w:i/>
        </w:rPr>
        <w:t>ет</w:t>
      </w:r>
      <w:r w:rsidRPr="007A6BDB">
        <w:rPr>
          <w:rFonts w:ascii="Times New Roman" w:hAnsi="Times New Roman"/>
          <w:i/>
          <w:spacing w:val="-2"/>
        </w:rPr>
        <w:t>и</w:t>
      </w:r>
      <w:r w:rsidRPr="007A6BDB">
        <w:rPr>
          <w:rFonts w:ascii="Times New Roman" w:hAnsi="Times New Roman"/>
          <w:i/>
        </w:rPr>
        <w:t>чес</w:t>
      </w:r>
      <w:r w:rsidRPr="007A6BDB">
        <w:rPr>
          <w:rFonts w:ascii="Times New Roman" w:hAnsi="Times New Roman"/>
          <w:i/>
          <w:spacing w:val="-1"/>
        </w:rPr>
        <w:t>ки</w:t>
      </w:r>
      <w:r w:rsidRPr="007A6BDB">
        <w:rPr>
          <w:rFonts w:ascii="Times New Roman" w:hAnsi="Times New Roman"/>
          <w:i/>
        </w:rPr>
        <w:t>х</w:t>
      </w:r>
      <w:r w:rsidRPr="007A6BDB">
        <w:rPr>
          <w:rFonts w:ascii="Times New Roman" w:hAnsi="Times New Roman"/>
          <w:i/>
          <w:spacing w:val="1"/>
        </w:rPr>
        <w:t xml:space="preserve"> </w:t>
      </w:r>
      <w:r w:rsidRPr="007A6BDB">
        <w:rPr>
          <w:rFonts w:ascii="Times New Roman" w:hAnsi="Times New Roman"/>
          <w:i/>
          <w:spacing w:val="-1"/>
        </w:rPr>
        <w:t>з</w:t>
      </w:r>
      <w:r w:rsidRPr="007A6BDB">
        <w:rPr>
          <w:rFonts w:ascii="Times New Roman" w:hAnsi="Times New Roman"/>
          <w:i/>
          <w:spacing w:val="1"/>
        </w:rPr>
        <w:t>н</w:t>
      </w:r>
      <w:r w:rsidRPr="007A6BDB">
        <w:rPr>
          <w:rFonts w:ascii="Times New Roman" w:hAnsi="Times New Roman"/>
          <w:i/>
          <w:spacing w:val="-2"/>
        </w:rPr>
        <w:t>а</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й</w:t>
      </w:r>
      <w:r w:rsidRPr="007A6BDB">
        <w:rPr>
          <w:rFonts w:ascii="Times New Roman" w:hAnsi="Times New Roman"/>
          <w:i/>
          <w:spacing w:val="-2"/>
        </w:rPr>
        <w:t xml:space="preserve"> </w:t>
      </w:r>
      <w:r w:rsidRPr="007A6BDB">
        <w:rPr>
          <w:rFonts w:ascii="Times New Roman" w:hAnsi="Times New Roman"/>
          <w:i/>
          <w:spacing w:val="1"/>
        </w:rPr>
        <w:t>п</w:t>
      </w:r>
      <w:r w:rsidRPr="007A6BDB">
        <w:rPr>
          <w:rFonts w:ascii="Times New Roman" w:hAnsi="Times New Roman"/>
          <w:i/>
        </w:rPr>
        <w:t>о</w:t>
      </w:r>
      <w:r w:rsidRPr="007A6BDB">
        <w:rPr>
          <w:rFonts w:ascii="Times New Roman" w:hAnsi="Times New Roman"/>
          <w:i/>
          <w:spacing w:val="-2"/>
        </w:rPr>
        <w:t xml:space="preserve"> </w:t>
      </w:r>
      <w:r w:rsidRPr="007A6BDB">
        <w:rPr>
          <w:rFonts w:ascii="Times New Roman" w:hAnsi="Times New Roman"/>
          <w:i/>
          <w:spacing w:val="1"/>
        </w:rPr>
        <w:t>хи</w:t>
      </w:r>
      <w:r w:rsidRPr="007A6BDB">
        <w:rPr>
          <w:rFonts w:ascii="Times New Roman" w:hAnsi="Times New Roman"/>
          <w:i/>
          <w:spacing w:val="-3"/>
        </w:rPr>
        <w:t>м</w:t>
      </w:r>
      <w:r w:rsidRPr="007A6BDB">
        <w:rPr>
          <w:rFonts w:ascii="Times New Roman" w:hAnsi="Times New Roman"/>
          <w:i/>
          <w:spacing w:val="-1"/>
        </w:rPr>
        <w:t>и</w:t>
      </w:r>
      <w:r w:rsidRPr="007A6BDB">
        <w:rPr>
          <w:rFonts w:ascii="Times New Roman" w:hAnsi="Times New Roman"/>
          <w:i/>
        </w:rPr>
        <w:t xml:space="preserve">и </w:t>
      </w:r>
      <w:r w:rsidRPr="007A6BDB">
        <w:rPr>
          <w:rFonts w:ascii="Times New Roman" w:hAnsi="Times New Roman"/>
          <w:i/>
          <w:spacing w:val="1"/>
        </w:rPr>
        <w:t>д</w:t>
      </w:r>
      <w:r w:rsidRPr="007A6BDB">
        <w:rPr>
          <w:rFonts w:ascii="Times New Roman" w:hAnsi="Times New Roman"/>
          <w:i/>
          <w:spacing w:val="-1"/>
        </w:rPr>
        <w:t>л</w:t>
      </w:r>
      <w:r w:rsidRPr="007A6BDB">
        <w:rPr>
          <w:rFonts w:ascii="Times New Roman" w:hAnsi="Times New Roman"/>
          <w:i/>
        </w:rPr>
        <w:t xml:space="preserve">я </w:t>
      </w:r>
      <w:r w:rsidRPr="007A6BDB">
        <w:rPr>
          <w:rFonts w:ascii="Times New Roman" w:hAnsi="Times New Roman"/>
          <w:i/>
          <w:spacing w:val="-2"/>
        </w:rPr>
        <w:t>п</w:t>
      </w:r>
      <w:r w:rsidRPr="007A6BDB">
        <w:rPr>
          <w:rFonts w:ascii="Times New Roman" w:hAnsi="Times New Roman"/>
          <w:i/>
          <w:spacing w:val="1"/>
        </w:rPr>
        <w:t>р</w:t>
      </w:r>
      <w:r w:rsidRPr="007A6BDB">
        <w:rPr>
          <w:rFonts w:ascii="Times New Roman" w:hAnsi="Times New Roman"/>
          <w:i/>
        </w:rPr>
        <w:t>ак</w:t>
      </w:r>
      <w:r w:rsidRPr="007A6BDB">
        <w:rPr>
          <w:rFonts w:ascii="Times New Roman" w:hAnsi="Times New Roman"/>
          <w:i/>
          <w:spacing w:val="-2"/>
        </w:rPr>
        <w:t>т</w:t>
      </w:r>
      <w:r w:rsidRPr="007A6BDB">
        <w:rPr>
          <w:rFonts w:ascii="Times New Roman" w:hAnsi="Times New Roman"/>
          <w:i/>
          <w:spacing w:val="1"/>
        </w:rPr>
        <w:t>и</w:t>
      </w:r>
      <w:r w:rsidRPr="007A6BDB">
        <w:rPr>
          <w:rFonts w:ascii="Times New Roman" w:hAnsi="Times New Roman"/>
          <w:i/>
        </w:rPr>
        <w:t>ч</w:t>
      </w:r>
      <w:r w:rsidRPr="007A6BDB">
        <w:rPr>
          <w:rFonts w:ascii="Times New Roman" w:hAnsi="Times New Roman"/>
          <w:i/>
          <w:spacing w:val="-2"/>
        </w:rPr>
        <w:t>е</w:t>
      </w:r>
      <w:r w:rsidRPr="007A6BDB">
        <w:rPr>
          <w:rFonts w:ascii="Times New Roman" w:hAnsi="Times New Roman"/>
          <w:i/>
        </w:rPr>
        <w:t>с</w:t>
      </w:r>
      <w:r w:rsidRPr="007A6BDB">
        <w:rPr>
          <w:rFonts w:ascii="Times New Roman" w:hAnsi="Times New Roman"/>
          <w:i/>
          <w:spacing w:val="-2"/>
        </w:rPr>
        <w:t>к</w:t>
      </w:r>
      <w:r w:rsidRPr="007A6BDB">
        <w:rPr>
          <w:rFonts w:ascii="Times New Roman" w:hAnsi="Times New Roman"/>
          <w:i/>
          <w:spacing w:val="1"/>
        </w:rPr>
        <w:t>о</w:t>
      </w:r>
      <w:r w:rsidRPr="007A6BDB">
        <w:rPr>
          <w:rFonts w:ascii="Times New Roman" w:hAnsi="Times New Roman"/>
          <w:i/>
        </w:rPr>
        <w:t>й</w:t>
      </w:r>
      <w:r w:rsidRPr="007A6BDB">
        <w:rPr>
          <w:rFonts w:ascii="Times New Roman" w:hAnsi="Times New Roman"/>
          <w:i/>
          <w:spacing w:val="-2"/>
        </w:rPr>
        <w:t xml:space="preserve"> </w:t>
      </w:r>
      <w:r w:rsidRPr="007A6BDB">
        <w:rPr>
          <w:rFonts w:ascii="Times New Roman" w:hAnsi="Times New Roman"/>
          <w:i/>
          <w:spacing w:val="1"/>
        </w:rPr>
        <w:t>д</w:t>
      </w:r>
      <w:r w:rsidRPr="007A6BDB">
        <w:rPr>
          <w:rFonts w:ascii="Times New Roman" w:hAnsi="Times New Roman"/>
          <w:i/>
          <w:spacing w:val="-2"/>
        </w:rPr>
        <w:t>е</w:t>
      </w:r>
      <w:r w:rsidRPr="007A6BDB">
        <w:rPr>
          <w:rFonts w:ascii="Times New Roman" w:hAnsi="Times New Roman"/>
          <w:i/>
        </w:rPr>
        <w:t>ятел</w:t>
      </w:r>
      <w:r w:rsidRPr="007A6BDB">
        <w:rPr>
          <w:rFonts w:ascii="Times New Roman" w:hAnsi="Times New Roman"/>
          <w:i/>
          <w:spacing w:val="-1"/>
        </w:rPr>
        <w:t>ь</w:t>
      </w:r>
      <w:r w:rsidRPr="007A6BDB">
        <w:rPr>
          <w:rFonts w:ascii="Times New Roman" w:hAnsi="Times New Roman"/>
          <w:i/>
          <w:spacing w:val="1"/>
        </w:rPr>
        <w:t>н</w:t>
      </w:r>
      <w:r w:rsidRPr="007A6BDB">
        <w:rPr>
          <w:rFonts w:ascii="Times New Roman" w:hAnsi="Times New Roman"/>
          <w:i/>
          <w:spacing w:val="-1"/>
        </w:rPr>
        <w:t>о</w:t>
      </w:r>
      <w:r w:rsidRPr="007A6BDB">
        <w:rPr>
          <w:rFonts w:ascii="Times New Roman" w:hAnsi="Times New Roman"/>
          <w:i/>
        </w:rPr>
        <w:t>сти челове</w:t>
      </w:r>
      <w:r w:rsidRPr="007A6BDB">
        <w:rPr>
          <w:rFonts w:ascii="Times New Roman" w:hAnsi="Times New Roman"/>
          <w:i/>
          <w:spacing w:val="-2"/>
        </w:rPr>
        <w:t>к</w:t>
      </w:r>
      <w:r w:rsidRPr="007A6BDB">
        <w:rPr>
          <w:rFonts w:ascii="Times New Roman" w:hAnsi="Times New Roman"/>
          <w:i/>
        </w:rPr>
        <w:t>а;</w:t>
      </w:r>
    </w:p>
    <w:p w:rsidR="007A6BDB" w:rsidRPr="007A6BDB" w:rsidRDefault="007A6BDB" w:rsidP="00AC5EAB">
      <w:pPr>
        <w:numPr>
          <w:ilvl w:val="0"/>
          <w:numId w:val="112"/>
        </w:numPr>
        <w:tabs>
          <w:tab w:val="left" w:pos="993"/>
        </w:tabs>
        <w:autoSpaceDE w:val="0"/>
        <w:autoSpaceDN w:val="0"/>
        <w:adjustRightInd w:val="0"/>
        <w:spacing w:after="0" w:line="240" w:lineRule="auto"/>
        <w:ind w:left="0" w:firstLine="709"/>
        <w:jc w:val="both"/>
        <w:rPr>
          <w:rFonts w:ascii="Times New Roman" w:hAnsi="Times New Roman"/>
          <w:i/>
          <w:spacing w:val="-1"/>
        </w:rPr>
      </w:pPr>
      <w:r w:rsidRPr="007A6BDB">
        <w:rPr>
          <w:rFonts w:ascii="Times New Roman" w:hAnsi="Times New Roman"/>
          <w:i/>
        </w:rPr>
        <w:t>с</w:t>
      </w:r>
      <w:r w:rsidRPr="007A6BDB">
        <w:rPr>
          <w:rFonts w:ascii="Times New Roman" w:hAnsi="Times New Roman"/>
          <w:i/>
          <w:spacing w:val="1"/>
        </w:rPr>
        <w:t>о</w:t>
      </w:r>
      <w:r w:rsidRPr="007A6BDB">
        <w:rPr>
          <w:rFonts w:ascii="Times New Roman" w:hAnsi="Times New Roman"/>
          <w:i/>
        </w:rPr>
        <w:t>з</w:t>
      </w:r>
      <w:r w:rsidRPr="007A6BDB">
        <w:rPr>
          <w:rFonts w:ascii="Times New Roman" w:hAnsi="Times New Roman"/>
          <w:i/>
          <w:spacing w:val="-2"/>
        </w:rPr>
        <w:t>д</w:t>
      </w:r>
      <w:r w:rsidRPr="007A6BDB">
        <w:rPr>
          <w:rFonts w:ascii="Times New Roman" w:hAnsi="Times New Roman"/>
          <w:i/>
        </w:rPr>
        <w:t>авать</w:t>
      </w:r>
      <w:r w:rsidRPr="007A6BDB">
        <w:rPr>
          <w:rFonts w:ascii="Times New Roman" w:hAnsi="Times New Roman"/>
          <w:i/>
          <w:spacing w:val="-1"/>
        </w:rPr>
        <w:t xml:space="preserve"> </w:t>
      </w:r>
      <w:r w:rsidRPr="007A6BDB">
        <w:rPr>
          <w:rFonts w:ascii="Times New Roman" w:hAnsi="Times New Roman"/>
          <w:i/>
        </w:rPr>
        <w:t>м</w:t>
      </w:r>
      <w:r w:rsidRPr="007A6BDB">
        <w:rPr>
          <w:rFonts w:ascii="Times New Roman" w:hAnsi="Times New Roman"/>
          <w:i/>
          <w:spacing w:val="-2"/>
        </w:rPr>
        <w:t>о</w:t>
      </w:r>
      <w:r w:rsidRPr="007A6BDB">
        <w:rPr>
          <w:rFonts w:ascii="Times New Roman" w:hAnsi="Times New Roman"/>
          <w:i/>
          <w:spacing w:val="1"/>
        </w:rPr>
        <w:t>д</w:t>
      </w:r>
      <w:r w:rsidRPr="007A6BDB">
        <w:rPr>
          <w:rFonts w:ascii="Times New Roman" w:hAnsi="Times New Roman"/>
          <w:i/>
        </w:rPr>
        <w:t>ели</w:t>
      </w:r>
      <w:r w:rsidRPr="007A6BDB">
        <w:rPr>
          <w:rFonts w:ascii="Times New Roman" w:hAnsi="Times New Roman"/>
          <w:i/>
          <w:spacing w:val="-3"/>
        </w:rPr>
        <w:t xml:space="preserve"> </w:t>
      </w:r>
      <w:r w:rsidRPr="007A6BDB">
        <w:rPr>
          <w:rFonts w:ascii="Times New Roman" w:hAnsi="Times New Roman"/>
          <w:i/>
        </w:rPr>
        <w:t>и</w:t>
      </w:r>
      <w:r w:rsidRPr="007A6BDB">
        <w:rPr>
          <w:rFonts w:ascii="Times New Roman" w:hAnsi="Times New Roman"/>
          <w:i/>
          <w:spacing w:val="-2"/>
        </w:rPr>
        <w:t xml:space="preserve"> </w:t>
      </w:r>
      <w:r w:rsidRPr="007A6BDB">
        <w:rPr>
          <w:rFonts w:ascii="Times New Roman" w:hAnsi="Times New Roman"/>
          <w:i/>
        </w:rPr>
        <w:t>с</w:t>
      </w:r>
      <w:r w:rsidRPr="007A6BDB">
        <w:rPr>
          <w:rFonts w:ascii="Times New Roman" w:hAnsi="Times New Roman"/>
          <w:i/>
          <w:spacing w:val="1"/>
        </w:rPr>
        <w:t>х</w:t>
      </w:r>
      <w:r w:rsidRPr="007A6BDB">
        <w:rPr>
          <w:rFonts w:ascii="Times New Roman" w:hAnsi="Times New Roman"/>
          <w:i/>
        </w:rPr>
        <w:t>е</w:t>
      </w:r>
      <w:r w:rsidRPr="007A6BDB">
        <w:rPr>
          <w:rFonts w:ascii="Times New Roman" w:hAnsi="Times New Roman"/>
          <w:i/>
          <w:spacing w:val="-3"/>
        </w:rPr>
        <w:t>м</w:t>
      </w:r>
      <w:r w:rsidRPr="007A6BDB">
        <w:rPr>
          <w:rFonts w:ascii="Times New Roman" w:hAnsi="Times New Roman"/>
          <w:i/>
        </w:rPr>
        <w:t>ы</w:t>
      </w:r>
      <w:r w:rsidRPr="007A6BDB">
        <w:rPr>
          <w:rFonts w:ascii="Times New Roman" w:hAnsi="Times New Roman"/>
          <w:i/>
          <w:spacing w:val="1"/>
        </w:rPr>
        <w:t xml:space="preserve"> </w:t>
      </w:r>
      <w:r w:rsidRPr="007A6BDB">
        <w:rPr>
          <w:rFonts w:ascii="Times New Roman" w:hAnsi="Times New Roman"/>
          <w:i/>
        </w:rPr>
        <w:t xml:space="preserve">для </w:t>
      </w:r>
      <w:r w:rsidRPr="007A6BDB">
        <w:rPr>
          <w:rFonts w:ascii="Times New Roman" w:hAnsi="Times New Roman"/>
          <w:i/>
          <w:spacing w:val="1"/>
        </w:rPr>
        <w:t>р</w:t>
      </w:r>
      <w:r w:rsidRPr="007A6BDB">
        <w:rPr>
          <w:rFonts w:ascii="Times New Roman" w:hAnsi="Times New Roman"/>
          <w:i/>
        </w:rPr>
        <w:t>еш</w:t>
      </w:r>
      <w:r w:rsidRPr="007A6BDB">
        <w:rPr>
          <w:rFonts w:ascii="Times New Roman" w:hAnsi="Times New Roman"/>
          <w:i/>
          <w:spacing w:val="-2"/>
        </w:rPr>
        <w:t>е</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 xml:space="preserve">я </w:t>
      </w:r>
      <w:r w:rsidRPr="007A6BDB">
        <w:rPr>
          <w:rFonts w:ascii="Times New Roman" w:hAnsi="Times New Roman"/>
          <w:i/>
          <w:spacing w:val="-4"/>
        </w:rPr>
        <w:t>у</w:t>
      </w:r>
      <w:r w:rsidRPr="007A6BDB">
        <w:rPr>
          <w:rFonts w:ascii="Times New Roman" w:hAnsi="Times New Roman"/>
          <w:i/>
        </w:rPr>
        <w:t>че</w:t>
      </w:r>
      <w:r w:rsidRPr="007A6BDB">
        <w:rPr>
          <w:rFonts w:ascii="Times New Roman" w:hAnsi="Times New Roman"/>
          <w:i/>
          <w:spacing w:val="1"/>
        </w:rPr>
        <w:t>б</w:t>
      </w:r>
      <w:r w:rsidRPr="007A6BDB">
        <w:rPr>
          <w:rFonts w:ascii="Times New Roman" w:hAnsi="Times New Roman"/>
          <w:i/>
          <w:spacing w:val="-1"/>
        </w:rPr>
        <w:t>н</w:t>
      </w:r>
      <w:r w:rsidRPr="007A6BDB">
        <w:rPr>
          <w:rFonts w:ascii="Times New Roman" w:hAnsi="Times New Roman"/>
          <w:i/>
          <w:spacing w:val="1"/>
        </w:rPr>
        <w:t>ы</w:t>
      </w:r>
      <w:r w:rsidRPr="007A6BDB">
        <w:rPr>
          <w:rFonts w:ascii="Times New Roman" w:hAnsi="Times New Roman"/>
          <w:i/>
        </w:rPr>
        <w:t>х</w:t>
      </w:r>
      <w:r w:rsidRPr="007A6BDB">
        <w:rPr>
          <w:rFonts w:ascii="Times New Roman" w:hAnsi="Times New Roman"/>
          <w:i/>
          <w:spacing w:val="-2"/>
        </w:rPr>
        <w:t xml:space="preserve"> </w:t>
      </w:r>
      <w:r w:rsidRPr="007A6BDB">
        <w:rPr>
          <w:rFonts w:ascii="Times New Roman" w:hAnsi="Times New Roman"/>
          <w:i/>
        </w:rPr>
        <w:t xml:space="preserve">и </w:t>
      </w:r>
      <w:r w:rsidRPr="007A6BDB">
        <w:rPr>
          <w:rFonts w:ascii="Times New Roman" w:hAnsi="Times New Roman"/>
          <w:i/>
          <w:spacing w:val="1"/>
        </w:rPr>
        <w:t>по</w:t>
      </w:r>
      <w:r w:rsidRPr="007A6BDB">
        <w:rPr>
          <w:rFonts w:ascii="Times New Roman" w:hAnsi="Times New Roman"/>
          <w:i/>
          <w:spacing w:val="-3"/>
        </w:rPr>
        <w:t>з</w:t>
      </w:r>
      <w:r w:rsidRPr="007A6BDB">
        <w:rPr>
          <w:rFonts w:ascii="Times New Roman" w:hAnsi="Times New Roman"/>
          <w:i/>
          <w:spacing w:val="1"/>
        </w:rPr>
        <w:t>н</w:t>
      </w:r>
      <w:r w:rsidRPr="007A6BDB">
        <w:rPr>
          <w:rFonts w:ascii="Times New Roman" w:hAnsi="Times New Roman"/>
          <w:i/>
        </w:rPr>
        <w:t>авате</w:t>
      </w:r>
      <w:r w:rsidRPr="007A6BDB">
        <w:rPr>
          <w:rFonts w:ascii="Times New Roman" w:hAnsi="Times New Roman"/>
          <w:i/>
          <w:spacing w:val="-1"/>
        </w:rPr>
        <w:t>льны</w:t>
      </w:r>
      <w:r w:rsidRPr="007A6BDB">
        <w:rPr>
          <w:rFonts w:ascii="Times New Roman" w:hAnsi="Times New Roman"/>
          <w:i/>
        </w:rPr>
        <w:t>х</w:t>
      </w:r>
      <w:r w:rsidRPr="007A6BDB">
        <w:rPr>
          <w:rFonts w:ascii="Times New Roman" w:hAnsi="Times New Roman"/>
          <w:i/>
          <w:spacing w:val="1"/>
        </w:rPr>
        <w:t xml:space="preserve"> </w:t>
      </w:r>
      <w:r w:rsidRPr="007A6BDB">
        <w:rPr>
          <w:rFonts w:ascii="Times New Roman" w:hAnsi="Times New Roman"/>
          <w:i/>
          <w:spacing w:val="-1"/>
        </w:rPr>
        <w:t>з</w:t>
      </w:r>
      <w:r w:rsidRPr="007A6BDB">
        <w:rPr>
          <w:rFonts w:ascii="Times New Roman" w:hAnsi="Times New Roman"/>
          <w:i/>
        </w:rPr>
        <w:t>а</w:t>
      </w:r>
      <w:r w:rsidRPr="007A6BDB">
        <w:rPr>
          <w:rFonts w:ascii="Times New Roman" w:hAnsi="Times New Roman"/>
          <w:i/>
          <w:spacing w:val="-1"/>
        </w:rPr>
        <w:t>д</w:t>
      </w:r>
      <w:r w:rsidRPr="007A6BDB">
        <w:rPr>
          <w:rFonts w:ascii="Times New Roman" w:hAnsi="Times New Roman"/>
          <w:i/>
        </w:rPr>
        <w:t>ач;</w:t>
      </w:r>
      <w:r w:rsidR="006358DB">
        <w:rPr>
          <w:rFonts w:ascii="Times New Roman" w:hAnsi="Times New Roman"/>
          <w:i/>
        </w:rPr>
        <w:t xml:space="preserve"> </w:t>
      </w:r>
      <w:r w:rsidRPr="007A6BDB">
        <w:rPr>
          <w:rFonts w:ascii="Times New Roman" w:hAnsi="Times New Roman"/>
          <w:i/>
          <w:spacing w:val="-1"/>
        </w:rPr>
        <w:t>п</w:t>
      </w:r>
      <w:r w:rsidRPr="007A6BDB">
        <w:rPr>
          <w:rFonts w:ascii="Times New Roman" w:hAnsi="Times New Roman"/>
          <w:i/>
          <w:spacing w:val="1"/>
        </w:rPr>
        <w:t>о</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мать</w:t>
      </w:r>
      <w:r w:rsidRPr="007A6BDB">
        <w:rPr>
          <w:rFonts w:ascii="Times New Roman" w:hAnsi="Times New Roman"/>
          <w:i/>
          <w:spacing w:val="-1"/>
        </w:rPr>
        <w:t xml:space="preserve"> </w:t>
      </w:r>
      <w:r w:rsidRPr="007A6BDB">
        <w:rPr>
          <w:rFonts w:ascii="Times New Roman" w:hAnsi="Times New Roman"/>
          <w:i/>
        </w:rPr>
        <w:t>н</w:t>
      </w:r>
      <w:r w:rsidRPr="007A6BDB">
        <w:rPr>
          <w:rFonts w:ascii="Times New Roman" w:hAnsi="Times New Roman"/>
          <w:i/>
          <w:spacing w:val="-2"/>
        </w:rPr>
        <w:t>е</w:t>
      </w:r>
      <w:r w:rsidRPr="007A6BDB">
        <w:rPr>
          <w:rFonts w:ascii="Times New Roman" w:hAnsi="Times New Roman"/>
          <w:i/>
          <w:spacing w:val="-1"/>
        </w:rPr>
        <w:t>о</w:t>
      </w:r>
      <w:r w:rsidRPr="007A6BDB">
        <w:rPr>
          <w:rFonts w:ascii="Times New Roman" w:hAnsi="Times New Roman"/>
          <w:i/>
          <w:spacing w:val="1"/>
        </w:rPr>
        <w:t>б</w:t>
      </w:r>
      <w:r w:rsidRPr="007A6BDB">
        <w:rPr>
          <w:rFonts w:ascii="Times New Roman" w:hAnsi="Times New Roman"/>
          <w:i/>
          <w:spacing w:val="-1"/>
        </w:rPr>
        <w:t>хо</w:t>
      </w:r>
      <w:r w:rsidRPr="007A6BDB">
        <w:rPr>
          <w:rFonts w:ascii="Times New Roman" w:hAnsi="Times New Roman"/>
          <w:i/>
          <w:spacing w:val="1"/>
        </w:rPr>
        <w:t>д</w:t>
      </w:r>
      <w:r w:rsidRPr="007A6BDB">
        <w:rPr>
          <w:rFonts w:ascii="Times New Roman" w:hAnsi="Times New Roman"/>
          <w:i/>
          <w:spacing w:val="-1"/>
        </w:rPr>
        <w:t>и</w:t>
      </w:r>
      <w:r w:rsidRPr="007A6BDB">
        <w:rPr>
          <w:rFonts w:ascii="Times New Roman" w:hAnsi="Times New Roman"/>
          <w:i/>
        </w:rPr>
        <w:t>м</w:t>
      </w:r>
      <w:r w:rsidRPr="007A6BDB">
        <w:rPr>
          <w:rFonts w:ascii="Times New Roman" w:hAnsi="Times New Roman"/>
          <w:i/>
          <w:spacing w:val="1"/>
        </w:rPr>
        <w:t>о</w:t>
      </w:r>
      <w:r w:rsidRPr="007A6BDB">
        <w:rPr>
          <w:rFonts w:ascii="Times New Roman" w:hAnsi="Times New Roman"/>
          <w:i/>
        </w:rPr>
        <w:t>сть с</w:t>
      </w:r>
      <w:r w:rsidRPr="007A6BDB">
        <w:rPr>
          <w:rFonts w:ascii="Times New Roman" w:hAnsi="Times New Roman"/>
          <w:i/>
          <w:spacing w:val="-1"/>
        </w:rPr>
        <w:t>о</w:t>
      </w:r>
      <w:r w:rsidRPr="007A6BDB">
        <w:rPr>
          <w:rFonts w:ascii="Times New Roman" w:hAnsi="Times New Roman"/>
          <w:i/>
          <w:spacing w:val="1"/>
        </w:rPr>
        <w:t>б</w:t>
      </w:r>
      <w:r w:rsidRPr="007A6BDB">
        <w:rPr>
          <w:rFonts w:ascii="Times New Roman" w:hAnsi="Times New Roman"/>
          <w:i/>
          <w:spacing w:val="-1"/>
        </w:rPr>
        <w:t>лю</w:t>
      </w:r>
      <w:r w:rsidRPr="007A6BDB">
        <w:rPr>
          <w:rFonts w:ascii="Times New Roman" w:hAnsi="Times New Roman"/>
          <w:i/>
          <w:spacing w:val="1"/>
        </w:rPr>
        <w:t>д</w:t>
      </w:r>
      <w:r w:rsidRPr="007A6BDB">
        <w:rPr>
          <w:rFonts w:ascii="Times New Roman" w:hAnsi="Times New Roman"/>
          <w:i/>
          <w:spacing w:val="-2"/>
        </w:rPr>
        <w:t>е</w:t>
      </w:r>
      <w:r w:rsidRPr="007A6BDB">
        <w:rPr>
          <w:rFonts w:ascii="Times New Roman" w:hAnsi="Times New Roman"/>
          <w:i/>
          <w:spacing w:val="1"/>
        </w:rPr>
        <w:t>ни</w:t>
      </w:r>
      <w:r w:rsidRPr="007A6BDB">
        <w:rPr>
          <w:rFonts w:ascii="Times New Roman" w:hAnsi="Times New Roman"/>
          <w:i/>
        </w:rPr>
        <w:t>я</w:t>
      </w:r>
      <w:r w:rsidRPr="007A6BDB">
        <w:rPr>
          <w:rFonts w:ascii="Times New Roman" w:hAnsi="Times New Roman"/>
          <w:i/>
          <w:spacing w:val="-2"/>
        </w:rPr>
        <w:t xml:space="preserve"> </w:t>
      </w:r>
      <w:r w:rsidRPr="007A6BDB">
        <w:rPr>
          <w:rFonts w:ascii="Times New Roman" w:hAnsi="Times New Roman"/>
          <w:i/>
          <w:spacing w:val="1"/>
        </w:rPr>
        <w:t>п</w:t>
      </w:r>
      <w:r w:rsidRPr="007A6BDB">
        <w:rPr>
          <w:rFonts w:ascii="Times New Roman" w:hAnsi="Times New Roman"/>
          <w:i/>
          <w:spacing w:val="-1"/>
        </w:rPr>
        <w:t>р</w:t>
      </w:r>
      <w:r w:rsidRPr="007A6BDB">
        <w:rPr>
          <w:rFonts w:ascii="Times New Roman" w:hAnsi="Times New Roman"/>
          <w:i/>
        </w:rPr>
        <w:t>е</w:t>
      </w:r>
      <w:r w:rsidRPr="007A6BDB">
        <w:rPr>
          <w:rFonts w:ascii="Times New Roman" w:hAnsi="Times New Roman"/>
          <w:i/>
          <w:spacing w:val="-1"/>
        </w:rPr>
        <w:t>д</w:t>
      </w:r>
      <w:r w:rsidRPr="007A6BDB">
        <w:rPr>
          <w:rFonts w:ascii="Times New Roman" w:hAnsi="Times New Roman"/>
          <w:i/>
          <w:spacing w:val="1"/>
        </w:rPr>
        <w:t>п</w:t>
      </w:r>
      <w:r w:rsidRPr="007A6BDB">
        <w:rPr>
          <w:rFonts w:ascii="Times New Roman" w:hAnsi="Times New Roman"/>
          <w:i/>
          <w:spacing w:val="-1"/>
        </w:rPr>
        <w:t>и</w:t>
      </w:r>
      <w:r w:rsidRPr="007A6BDB">
        <w:rPr>
          <w:rFonts w:ascii="Times New Roman" w:hAnsi="Times New Roman"/>
          <w:i/>
        </w:rPr>
        <w:t>са</w:t>
      </w:r>
      <w:r w:rsidRPr="007A6BDB">
        <w:rPr>
          <w:rFonts w:ascii="Times New Roman" w:hAnsi="Times New Roman"/>
          <w:i/>
          <w:spacing w:val="-1"/>
        </w:rPr>
        <w:t>н</w:t>
      </w:r>
      <w:r w:rsidRPr="007A6BDB">
        <w:rPr>
          <w:rFonts w:ascii="Times New Roman" w:hAnsi="Times New Roman"/>
          <w:i/>
          <w:spacing w:val="1"/>
        </w:rPr>
        <w:t>ий</w:t>
      </w:r>
      <w:r w:rsidRPr="007A6BDB">
        <w:rPr>
          <w:rFonts w:ascii="Times New Roman" w:hAnsi="Times New Roman"/>
          <w:i/>
        </w:rPr>
        <w:t xml:space="preserve">, </w:t>
      </w:r>
      <w:r w:rsidRPr="007A6BDB">
        <w:rPr>
          <w:rFonts w:ascii="Times New Roman" w:hAnsi="Times New Roman"/>
          <w:i/>
          <w:spacing w:val="1"/>
        </w:rPr>
        <w:t>пр</w:t>
      </w:r>
      <w:r w:rsidRPr="007A6BDB">
        <w:rPr>
          <w:rFonts w:ascii="Times New Roman" w:hAnsi="Times New Roman"/>
          <w:i/>
          <w:spacing w:val="-2"/>
        </w:rPr>
        <w:t>е</w:t>
      </w:r>
      <w:r w:rsidRPr="007A6BDB">
        <w:rPr>
          <w:rFonts w:ascii="Times New Roman" w:hAnsi="Times New Roman"/>
          <w:i/>
          <w:spacing w:val="1"/>
        </w:rPr>
        <w:t>д</w:t>
      </w:r>
      <w:r w:rsidRPr="007A6BDB">
        <w:rPr>
          <w:rFonts w:ascii="Times New Roman" w:hAnsi="Times New Roman"/>
          <w:i/>
          <w:spacing w:val="-1"/>
        </w:rPr>
        <w:t>л</w:t>
      </w:r>
      <w:r w:rsidRPr="007A6BDB">
        <w:rPr>
          <w:rFonts w:ascii="Times New Roman" w:hAnsi="Times New Roman"/>
          <w:i/>
        </w:rPr>
        <w:t>аг</w:t>
      </w:r>
      <w:r w:rsidRPr="007A6BDB">
        <w:rPr>
          <w:rFonts w:ascii="Times New Roman" w:hAnsi="Times New Roman"/>
          <w:i/>
          <w:spacing w:val="-2"/>
        </w:rPr>
        <w:t>а</w:t>
      </w:r>
      <w:r w:rsidRPr="007A6BDB">
        <w:rPr>
          <w:rFonts w:ascii="Times New Roman" w:hAnsi="Times New Roman"/>
          <w:i/>
        </w:rPr>
        <w:t>ем</w:t>
      </w:r>
      <w:r w:rsidRPr="007A6BDB">
        <w:rPr>
          <w:rFonts w:ascii="Times New Roman" w:hAnsi="Times New Roman"/>
          <w:i/>
          <w:spacing w:val="-1"/>
        </w:rPr>
        <w:t>ы</w:t>
      </w:r>
      <w:r w:rsidRPr="007A6BDB">
        <w:rPr>
          <w:rFonts w:ascii="Times New Roman" w:hAnsi="Times New Roman"/>
          <w:i/>
        </w:rPr>
        <w:t>х</w:t>
      </w:r>
      <w:r w:rsidRPr="007A6BDB">
        <w:rPr>
          <w:rFonts w:ascii="Times New Roman" w:hAnsi="Times New Roman"/>
          <w:i/>
          <w:spacing w:val="1"/>
        </w:rPr>
        <w:t xml:space="preserve"> </w:t>
      </w:r>
      <w:r w:rsidRPr="007A6BDB">
        <w:rPr>
          <w:rFonts w:ascii="Times New Roman" w:hAnsi="Times New Roman"/>
          <w:i/>
        </w:rPr>
        <w:t>в</w:t>
      </w:r>
      <w:r w:rsidRPr="007A6BDB">
        <w:rPr>
          <w:rFonts w:ascii="Times New Roman" w:hAnsi="Times New Roman"/>
          <w:i/>
          <w:spacing w:val="-1"/>
        </w:rPr>
        <w:t xml:space="preserve"> </w:t>
      </w:r>
      <w:r w:rsidRPr="007A6BDB">
        <w:rPr>
          <w:rFonts w:ascii="Times New Roman" w:hAnsi="Times New Roman"/>
          <w:i/>
          <w:spacing w:val="-2"/>
        </w:rPr>
        <w:t>и</w:t>
      </w:r>
      <w:r w:rsidRPr="007A6BDB">
        <w:rPr>
          <w:rFonts w:ascii="Times New Roman" w:hAnsi="Times New Roman"/>
          <w:i/>
          <w:spacing w:val="1"/>
        </w:rPr>
        <w:t>н</w:t>
      </w:r>
      <w:r w:rsidRPr="007A6BDB">
        <w:rPr>
          <w:rFonts w:ascii="Times New Roman" w:hAnsi="Times New Roman"/>
          <w:i/>
          <w:spacing w:val="-2"/>
        </w:rPr>
        <w:t>с</w:t>
      </w:r>
      <w:r w:rsidRPr="007A6BDB">
        <w:rPr>
          <w:rFonts w:ascii="Times New Roman" w:hAnsi="Times New Roman"/>
          <w:i/>
        </w:rPr>
        <w:t>т</w:t>
      </w:r>
      <w:r w:rsidRPr="007A6BDB">
        <w:rPr>
          <w:rFonts w:ascii="Times New Roman" w:hAnsi="Times New Roman"/>
          <w:i/>
          <w:spacing w:val="1"/>
        </w:rPr>
        <w:t>р</w:t>
      </w:r>
      <w:r w:rsidRPr="007A6BDB">
        <w:rPr>
          <w:rFonts w:ascii="Times New Roman" w:hAnsi="Times New Roman"/>
          <w:i/>
          <w:spacing w:val="-4"/>
        </w:rPr>
        <w:t>у</w:t>
      </w:r>
      <w:r w:rsidRPr="007A6BDB">
        <w:rPr>
          <w:rFonts w:ascii="Times New Roman" w:hAnsi="Times New Roman"/>
          <w:i/>
        </w:rPr>
        <w:t>к</w:t>
      </w:r>
      <w:r w:rsidRPr="007A6BDB">
        <w:rPr>
          <w:rFonts w:ascii="Times New Roman" w:hAnsi="Times New Roman"/>
          <w:i/>
          <w:spacing w:val="1"/>
        </w:rPr>
        <w:t>ци</w:t>
      </w:r>
      <w:r w:rsidRPr="007A6BDB">
        <w:rPr>
          <w:rFonts w:ascii="Times New Roman" w:hAnsi="Times New Roman"/>
          <w:i/>
          <w:spacing w:val="-2"/>
        </w:rPr>
        <w:t>я</w:t>
      </w:r>
      <w:r w:rsidRPr="007A6BDB">
        <w:rPr>
          <w:rFonts w:ascii="Times New Roman" w:hAnsi="Times New Roman"/>
          <w:i/>
        </w:rPr>
        <w:t>х</w:t>
      </w:r>
      <w:r w:rsidRPr="007A6BDB">
        <w:rPr>
          <w:rFonts w:ascii="Times New Roman" w:hAnsi="Times New Roman"/>
          <w:i/>
          <w:spacing w:val="1"/>
        </w:rPr>
        <w:t xml:space="preserve"> </w:t>
      </w:r>
      <w:r w:rsidRPr="007A6BDB">
        <w:rPr>
          <w:rFonts w:ascii="Times New Roman" w:hAnsi="Times New Roman"/>
          <w:i/>
          <w:spacing w:val="-2"/>
        </w:rPr>
        <w:t>п</w:t>
      </w:r>
      <w:r w:rsidRPr="007A6BDB">
        <w:rPr>
          <w:rFonts w:ascii="Times New Roman" w:hAnsi="Times New Roman"/>
          <w:i/>
        </w:rPr>
        <w:t xml:space="preserve">о </w:t>
      </w:r>
      <w:r w:rsidRPr="007A6BDB">
        <w:rPr>
          <w:rFonts w:ascii="Times New Roman" w:hAnsi="Times New Roman"/>
          <w:i/>
          <w:spacing w:val="1"/>
        </w:rPr>
        <w:t>и</w:t>
      </w:r>
      <w:r w:rsidRPr="007A6BDB">
        <w:rPr>
          <w:rFonts w:ascii="Times New Roman" w:hAnsi="Times New Roman"/>
          <w:i/>
        </w:rPr>
        <w:t>с</w:t>
      </w:r>
      <w:r w:rsidRPr="007A6BDB">
        <w:rPr>
          <w:rFonts w:ascii="Times New Roman" w:hAnsi="Times New Roman"/>
          <w:i/>
          <w:spacing w:val="-1"/>
        </w:rPr>
        <w:t>п</w:t>
      </w:r>
      <w:r w:rsidRPr="007A6BDB">
        <w:rPr>
          <w:rFonts w:ascii="Times New Roman" w:hAnsi="Times New Roman"/>
          <w:i/>
          <w:spacing w:val="1"/>
        </w:rPr>
        <w:t>о</w:t>
      </w:r>
      <w:r w:rsidRPr="007A6BDB">
        <w:rPr>
          <w:rFonts w:ascii="Times New Roman" w:hAnsi="Times New Roman"/>
          <w:i/>
          <w:spacing w:val="-1"/>
        </w:rPr>
        <w:t>ль</w:t>
      </w:r>
      <w:r w:rsidRPr="007A6BDB">
        <w:rPr>
          <w:rFonts w:ascii="Times New Roman" w:hAnsi="Times New Roman"/>
          <w:i/>
        </w:rPr>
        <w:t>зов</w:t>
      </w:r>
      <w:r w:rsidRPr="007A6BDB">
        <w:rPr>
          <w:rFonts w:ascii="Times New Roman" w:hAnsi="Times New Roman"/>
          <w:i/>
          <w:spacing w:val="-2"/>
        </w:rPr>
        <w:t>а</w:t>
      </w:r>
      <w:r w:rsidRPr="007A6BDB">
        <w:rPr>
          <w:rFonts w:ascii="Times New Roman" w:hAnsi="Times New Roman"/>
          <w:i/>
          <w:spacing w:val="1"/>
        </w:rPr>
        <w:t>ни</w:t>
      </w:r>
      <w:r w:rsidRPr="007A6BDB">
        <w:rPr>
          <w:rFonts w:ascii="Times New Roman" w:hAnsi="Times New Roman"/>
          <w:i/>
        </w:rPr>
        <w:t xml:space="preserve">ю </w:t>
      </w:r>
      <w:r w:rsidRPr="007A6BDB">
        <w:rPr>
          <w:rFonts w:ascii="Times New Roman" w:hAnsi="Times New Roman"/>
          <w:i/>
          <w:spacing w:val="-1"/>
        </w:rPr>
        <w:t>л</w:t>
      </w:r>
      <w:r w:rsidRPr="007A6BDB">
        <w:rPr>
          <w:rFonts w:ascii="Times New Roman" w:hAnsi="Times New Roman"/>
          <w:i/>
        </w:rPr>
        <w:t>е</w:t>
      </w:r>
      <w:r w:rsidRPr="007A6BDB">
        <w:rPr>
          <w:rFonts w:ascii="Times New Roman" w:hAnsi="Times New Roman"/>
          <w:i/>
          <w:spacing w:val="-2"/>
        </w:rPr>
        <w:t>ка</w:t>
      </w:r>
      <w:r w:rsidRPr="007A6BDB">
        <w:rPr>
          <w:rFonts w:ascii="Times New Roman" w:hAnsi="Times New Roman"/>
          <w:i/>
          <w:spacing w:val="1"/>
        </w:rPr>
        <w:t>р</w:t>
      </w:r>
      <w:r w:rsidRPr="007A6BDB">
        <w:rPr>
          <w:rFonts w:ascii="Times New Roman" w:hAnsi="Times New Roman"/>
          <w:i/>
        </w:rPr>
        <w:t>ств,</w:t>
      </w:r>
      <w:r w:rsidRPr="007A6BDB">
        <w:rPr>
          <w:rFonts w:ascii="Times New Roman" w:hAnsi="Times New Roman"/>
          <w:i/>
          <w:spacing w:val="-1"/>
        </w:rPr>
        <w:t xml:space="preserve"> </w:t>
      </w:r>
      <w:r w:rsidRPr="007A6BDB">
        <w:rPr>
          <w:rFonts w:ascii="Times New Roman" w:hAnsi="Times New Roman"/>
          <w:i/>
        </w:rPr>
        <w:t>с</w:t>
      </w:r>
      <w:r w:rsidRPr="007A6BDB">
        <w:rPr>
          <w:rFonts w:ascii="Times New Roman" w:hAnsi="Times New Roman"/>
          <w:i/>
          <w:spacing w:val="-2"/>
        </w:rPr>
        <w:t>р</w:t>
      </w:r>
      <w:r w:rsidRPr="007A6BDB">
        <w:rPr>
          <w:rFonts w:ascii="Times New Roman" w:hAnsi="Times New Roman"/>
          <w:i/>
        </w:rPr>
        <w:t>е</w:t>
      </w:r>
      <w:r w:rsidRPr="007A6BDB">
        <w:rPr>
          <w:rFonts w:ascii="Times New Roman" w:hAnsi="Times New Roman"/>
          <w:i/>
          <w:spacing w:val="1"/>
        </w:rPr>
        <w:t>д</w:t>
      </w:r>
      <w:r w:rsidRPr="007A6BDB">
        <w:rPr>
          <w:rFonts w:ascii="Times New Roman" w:hAnsi="Times New Roman"/>
          <w:i/>
        </w:rPr>
        <w:t xml:space="preserve">ств </w:t>
      </w:r>
      <w:r w:rsidRPr="007A6BDB">
        <w:rPr>
          <w:rFonts w:ascii="Times New Roman" w:hAnsi="Times New Roman"/>
          <w:i/>
          <w:spacing w:val="1"/>
        </w:rPr>
        <w:t>бы</w:t>
      </w:r>
      <w:r w:rsidRPr="007A6BDB">
        <w:rPr>
          <w:rFonts w:ascii="Times New Roman" w:hAnsi="Times New Roman"/>
          <w:i/>
          <w:spacing w:val="-3"/>
        </w:rPr>
        <w:t>т</w:t>
      </w:r>
      <w:r w:rsidRPr="007A6BDB">
        <w:rPr>
          <w:rFonts w:ascii="Times New Roman" w:hAnsi="Times New Roman"/>
          <w:i/>
          <w:spacing w:val="1"/>
        </w:rPr>
        <w:t>о</w:t>
      </w:r>
      <w:r w:rsidRPr="007A6BDB">
        <w:rPr>
          <w:rFonts w:ascii="Times New Roman" w:hAnsi="Times New Roman"/>
          <w:i/>
        </w:rPr>
        <w:t>в</w:t>
      </w:r>
      <w:r w:rsidRPr="007A6BDB">
        <w:rPr>
          <w:rFonts w:ascii="Times New Roman" w:hAnsi="Times New Roman"/>
          <w:i/>
          <w:spacing w:val="-2"/>
        </w:rPr>
        <w:t>о</w:t>
      </w:r>
      <w:r w:rsidRPr="007A6BDB">
        <w:rPr>
          <w:rFonts w:ascii="Times New Roman" w:hAnsi="Times New Roman"/>
          <w:i/>
        </w:rPr>
        <w:t>й</w:t>
      </w:r>
      <w:r w:rsidRPr="007A6BDB">
        <w:rPr>
          <w:rFonts w:ascii="Times New Roman" w:hAnsi="Times New Roman"/>
          <w:i/>
          <w:spacing w:val="-2"/>
        </w:rPr>
        <w:t xml:space="preserve"> </w:t>
      </w:r>
      <w:r w:rsidRPr="007A6BDB">
        <w:rPr>
          <w:rFonts w:ascii="Times New Roman" w:hAnsi="Times New Roman"/>
          <w:i/>
          <w:spacing w:val="1"/>
        </w:rPr>
        <w:t>хи</w:t>
      </w:r>
      <w:r w:rsidRPr="007A6BDB">
        <w:rPr>
          <w:rFonts w:ascii="Times New Roman" w:hAnsi="Times New Roman"/>
          <w:i/>
          <w:spacing w:val="-3"/>
        </w:rPr>
        <w:t>м</w:t>
      </w:r>
      <w:r w:rsidRPr="007A6BDB">
        <w:rPr>
          <w:rFonts w:ascii="Times New Roman" w:hAnsi="Times New Roman"/>
          <w:i/>
          <w:spacing w:val="1"/>
        </w:rPr>
        <w:t>и</w:t>
      </w:r>
      <w:r w:rsidRPr="007A6BDB">
        <w:rPr>
          <w:rFonts w:ascii="Times New Roman" w:hAnsi="Times New Roman"/>
          <w:i/>
        </w:rPr>
        <w:t>и</w:t>
      </w:r>
      <w:r w:rsidRPr="007A6BDB">
        <w:rPr>
          <w:rFonts w:ascii="Times New Roman" w:hAnsi="Times New Roman"/>
          <w:i/>
          <w:spacing w:val="-2"/>
        </w:rPr>
        <w:t xml:space="preserve"> </w:t>
      </w:r>
      <w:r w:rsidRPr="007A6BDB">
        <w:rPr>
          <w:rFonts w:ascii="Times New Roman" w:hAnsi="Times New Roman"/>
          <w:i/>
        </w:rPr>
        <w:t>и</w:t>
      </w:r>
      <w:r w:rsidRPr="007A6BDB">
        <w:rPr>
          <w:rFonts w:ascii="Times New Roman" w:hAnsi="Times New Roman"/>
          <w:i/>
          <w:spacing w:val="1"/>
        </w:rPr>
        <w:t xml:space="preserve"> </w:t>
      </w:r>
      <w:r w:rsidRPr="007A6BDB">
        <w:rPr>
          <w:rFonts w:ascii="Times New Roman" w:hAnsi="Times New Roman"/>
          <w:i/>
          <w:spacing w:val="-2"/>
        </w:rPr>
        <w:t>д</w:t>
      </w:r>
      <w:r w:rsidRPr="007A6BDB">
        <w:rPr>
          <w:rFonts w:ascii="Times New Roman" w:hAnsi="Times New Roman"/>
          <w:i/>
          <w:spacing w:val="-1"/>
        </w:rPr>
        <w:t>р</w:t>
      </w:r>
      <w:r w:rsidRPr="007A6BDB">
        <w:rPr>
          <w:rFonts w:ascii="Times New Roman" w:hAnsi="Times New Roman"/>
          <w:i/>
        </w:rPr>
        <w:t>.</w:t>
      </w:r>
    </w:p>
    <w:p w:rsidR="007A6BDB" w:rsidRPr="00452DA2" w:rsidRDefault="007A6BDB" w:rsidP="007A6BDB">
      <w:pPr>
        <w:autoSpaceDE w:val="0"/>
        <w:autoSpaceDN w:val="0"/>
        <w:adjustRightInd w:val="0"/>
        <w:spacing w:after="0" w:line="240" w:lineRule="auto"/>
        <w:ind w:firstLine="709"/>
        <w:jc w:val="both"/>
        <w:rPr>
          <w:rFonts w:ascii="Times New Roman" w:hAnsi="Times New Roman"/>
        </w:rPr>
      </w:pPr>
    </w:p>
    <w:p w:rsidR="007A6BDB" w:rsidRPr="00452DA2" w:rsidRDefault="00452DA2" w:rsidP="007A6BDB">
      <w:pPr>
        <w:pStyle w:val="4"/>
        <w:spacing w:before="0" w:line="240" w:lineRule="auto"/>
        <w:rPr>
          <w:color w:val="auto"/>
        </w:rPr>
      </w:pPr>
      <w:bookmarkStart w:id="74" w:name="_Toc409691643"/>
      <w:bookmarkStart w:id="75" w:name="_Toc410653966"/>
      <w:bookmarkStart w:id="76" w:name="_Toc414553152"/>
      <w:r w:rsidRPr="00452DA2">
        <w:rPr>
          <w:color w:val="auto"/>
        </w:rPr>
        <w:t>1.2.3.14</w:t>
      </w:r>
      <w:r w:rsidR="007A6BDB" w:rsidRPr="00452DA2">
        <w:rPr>
          <w:color w:val="auto"/>
        </w:rPr>
        <w:t>. Изобразительное искусство</w:t>
      </w:r>
      <w:bookmarkEnd w:id="74"/>
      <w:bookmarkEnd w:id="75"/>
      <w:bookmarkEnd w:id="76"/>
    </w:p>
    <w:p w:rsidR="007A6BDB" w:rsidRPr="007A6BDB" w:rsidRDefault="007A6BDB" w:rsidP="007A6BDB">
      <w:pPr>
        <w:autoSpaceDE w:val="0"/>
        <w:autoSpaceDN w:val="0"/>
        <w:adjustRightInd w:val="0"/>
        <w:spacing w:after="0" w:line="240" w:lineRule="auto"/>
        <w:ind w:firstLine="709"/>
        <w:jc w:val="both"/>
        <w:rPr>
          <w:rFonts w:ascii="Times New Roman" w:hAnsi="Times New Roman"/>
          <w:b/>
          <w:bCs/>
        </w:rPr>
      </w:pPr>
      <w:r w:rsidRPr="007A6BDB">
        <w:rPr>
          <w:rFonts w:ascii="Times New Roman" w:hAnsi="Times New Roman"/>
          <w:b/>
          <w:bCs/>
        </w:rPr>
        <w:t>Выпускник научится:</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 xml:space="preserve">раскрывать смысл народных праздников и обрядов и их отражение в народном искусстве и в современной жизни; </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создавать эскизы декоративного убранства русской избы;</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создавать цветовую композицию внутреннего убранства избы;</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определять специфику образного языка декоративно-прикладного искусства;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создавать самостоятельные варианты орнаментального построения вышивки с опорой на народные традиции;</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создавать эскизы народного праздничного костюма, его отдельных элементов в цветовом решении;</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характеризовать основы народного орнамента; создавать орнаменты на основе народных традиций;</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различать виды и материалы декоративно-прикладного искусства;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различать национальные особенности русского орнамента и орнаментов других народов России;</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различать и характеризовать несколько народных художественных промыслов России;</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называть пространственные и временные виды искусства и объяснять, в чем состоит различие временных и пространственных видов искусства;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объяснять разницу между предметом изображения, сюжетом и содержанием изображения;</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композиционным навыкам работы, чувству ритма, работе с различными художественными материалами;</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создавать образы, используя все выразительные возможности художественных материалов;</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простым навыкам изображения с помощью пятна и тональных отношений;</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lastRenderedPageBreak/>
        <w:t>навыку плоскостного силуэтного изображения обычных, простых предметов (кухонная утварь);</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изображать сложную форму предмета (силуэт) как соотношение простых геометрических фигур, соблюдая их пропорции;</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создавать линейные изображения геометрических тел и натюрморт с натуры из геометрических тел;</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строить изображения простых предметов по правилам линейной перспективы;</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передавать с помощью света характер формы и эмоциональное напряжение в композиции натюрморта;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творческому опыту выполнения графического натюрморта и гравюры наклейками на картоне;</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выражать цветом в натюрморте собственное настроение и переживания;</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рассуждать о разных способах передачи перспективы в изобразительном искусстве как выражении различных мировоззренческих смыслов;</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применять перспективу в практической творческой работе;</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навыкам изображения перспективных сокращений в зарисовках наблюдаемого;</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навыкам изображения уходящего вдаль пространства, применяя правила линейной и воздушной перспективы;</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видеть, наблюдать и эстетически переживать изменчивость цветового состояния и настроения в природе;</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навыкам создания пейзажных зарисовок;</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различать и характеризовать понятия: пространство, ракурс, воздушная перспектива;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пользоваться правилами работы на пленэре;</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навыкам композиции, наблюдательной перспективы и ритмической организации плоскости изображения;</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различать основные средства художественной выразительности в изобразительном искусстве (линия, пятно, тон, цвет, форма, перспектива и др.);</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различать и характеризовать понятия: эпический пейзаж, романтический пейзаж, пейзаж настроения, пленэр, импрессионизм;</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различать и характеризовать виды портрета;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понимать и характеризовать основы изображения головы человека;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пользоваться навыками работы с доступными скульптурными материалами;</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видеть конструктивную форму предмета, владеть первичными навыками плоского и объемного изображения предмета и группы предметов;</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использовать графические материалы в работе над портретом;</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использовать образные возможности освещения в портрете;</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пользоваться правилами схематического построения головы человека в рисунке;</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называть имена выдающихся русских и зарубежных художников - портретистов и определять их произведения;</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навыкам передачи в плоскостном изображении простых движений фигуры человека;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навыкам понимания особенностей восприятия скульптурного образа;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навыкам лепки и работы с пластилином или глиной;</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7A6BDB" w:rsidRPr="007A6BDB" w:rsidRDefault="007A6BDB" w:rsidP="00AC5EAB">
      <w:pPr>
        <w:pStyle w:val="ad"/>
        <w:widowControl w:val="0"/>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lastRenderedPageBreak/>
        <w:t>объяснять понятия «тема», «содержание», «сюжет» в произведениях станковой живописи;</w:t>
      </w:r>
    </w:p>
    <w:p w:rsidR="007A6BDB" w:rsidRPr="007A6BDB" w:rsidRDefault="007A6BDB" w:rsidP="00AC5EAB">
      <w:pPr>
        <w:pStyle w:val="ad"/>
        <w:widowControl w:val="0"/>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изобразительным и композиционным навыкам в процессе работы над эскизом;</w:t>
      </w:r>
    </w:p>
    <w:p w:rsidR="007A6BDB" w:rsidRPr="007A6BDB" w:rsidRDefault="007A6BDB" w:rsidP="00AC5EAB">
      <w:pPr>
        <w:pStyle w:val="ad"/>
        <w:widowControl w:val="0"/>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узнавать и объяснять понятия «тематическая картина», «станковая живопись»;</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перечислять и характеризовать основные жанры сюжетн</w:t>
      </w:r>
      <w:proofErr w:type="gramStart"/>
      <w:r w:rsidRPr="007A6BDB">
        <w:rPr>
          <w:rFonts w:ascii="Times New Roman" w:hAnsi="Times New Roman"/>
          <w:sz w:val="22"/>
          <w:szCs w:val="22"/>
        </w:rPr>
        <w:t>о-</w:t>
      </w:r>
      <w:proofErr w:type="gramEnd"/>
      <w:r w:rsidRPr="007A6BDB">
        <w:rPr>
          <w:rFonts w:ascii="Times New Roman" w:hAnsi="Times New Roman"/>
          <w:sz w:val="22"/>
          <w:szCs w:val="22"/>
        </w:rPr>
        <w:t xml:space="preserve"> тематической картины;</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узнавать и характеризовать несколько классических произведений и называть имена великих русских мастеров исторической картины;</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характеризовать значение тематической картины XIX века в развитии русской культуры;</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называть имена нескольких известных художников объединения «Мир искусства» и их наиболее известные произведения;</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творческому опыту по разработке и созданию изобразительного образа на выбранный исторический сюжет;</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 xml:space="preserve">творческому опыту по разработке художественного проекта </w:t>
      </w:r>
      <w:proofErr w:type="gramStart"/>
      <w:r w:rsidRPr="007A6BDB">
        <w:rPr>
          <w:rFonts w:ascii="Times New Roman" w:hAnsi="Times New Roman"/>
          <w:sz w:val="22"/>
          <w:szCs w:val="22"/>
        </w:rPr>
        <w:t>–р</w:t>
      </w:r>
      <w:proofErr w:type="gramEnd"/>
      <w:r w:rsidRPr="007A6BDB">
        <w:rPr>
          <w:rFonts w:ascii="Times New Roman" w:hAnsi="Times New Roman"/>
          <w:sz w:val="22"/>
          <w:szCs w:val="22"/>
        </w:rPr>
        <w:t>азработки композиции на историческую тему;</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творческому опыту создания композиции на основе библейских сюжетов;</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называть имена великих европейских и русских художников, творивших на библейские темы;</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узнавать и характеризовать произведения великих европейских и русских художников на библейские темы;</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характеризовать роль монументальных памятников в жизни общества;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рассуждать об особенностях художественного образа советского народа в годы Великой Отечественной войны;</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описывать и характеризовать выдающиеся монументальные памятники и ансамбли, посвященные Великой Отечественной войне;</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творческому опыту лепки памятника, посвященного значимому историческому событию или историческому герою;</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анализировать художественно-выразительные средства произведений изобразительного искусства XX века;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культуре зрительского восприятия;</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характеризовать временные и пространственные искусства;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понимать разницу между реальностью и художественным образом;</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представлениям об искусстве иллюстрации и творчестве известных иллюстраторов книг. И.Я. Билибин. В.А. Милашевский. В.А. Фаворский;</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опыту художественного иллюстрирования и навыкам работы графическими материалами;</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pacing w:val="-4"/>
          <w:sz w:val="22"/>
          <w:szCs w:val="22"/>
        </w:rPr>
        <w:t>собирать необходимый материал для иллюстрирования (характер одежды героев, характер построек и помещений, характерные детали быта и т.д.)</w:t>
      </w:r>
      <w:r w:rsidRPr="007A6BDB">
        <w:rPr>
          <w:rFonts w:ascii="Times New Roman" w:hAnsi="Times New Roman"/>
          <w:sz w:val="22"/>
          <w:szCs w:val="22"/>
        </w:rPr>
        <w:t>;</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представлениям об анималистическом жанре изобразительного искусства и творчестве художников-анималистов;</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опыту художественного творчества по созданию стилизованных образов животных;</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систематизировать и характеризовать основные этапы развития и истории архитектуры и дизайна;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распознавать объект и пространство в конструктивных видах искусства;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понимать сочетание различных объемов в здании;</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 xml:space="preserve">понимать единство </w:t>
      </w:r>
      <w:proofErr w:type="gramStart"/>
      <w:r w:rsidRPr="007A6BDB">
        <w:rPr>
          <w:rFonts w:ascii="Times New Roman" w:hAnsi="Times New Roman"/>
          <w:sz w:val="22"/>
          <w:szCs w:val="22"/>
        </w:rPr>
        <w:t>художественного</w:t>
      </w:r>
      <w:proofErr w:type="gramEnd"/>
      <w:r w:rsidRPr="007A6BDB">
        <w:rPr>
          <w:rFonts w:ascii="Times New Roman" w:hAnsi="Times New Roman"/>
          <w:sz w:val="22"/>
          <w:szCs w:val="22"/>
        </w:rPr>
        <w:t xml:space="preserve"> и функционального в вещи, форму и материал;</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иметь общее представление и рассказывать об особенностях архитектурно-художественных стилей разных эпох;</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понимать тенденции и перспективы развития современной архитектуры;</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различать образно-стилевой язык архитектуры прошлого;</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характеризовать и различать малые формы архитектуры и дизайна в пространстве городской среды;</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понимать плоскостную композицию как возможное схематическое изображение объемов при взгляде на них сверху;</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осознавать чертеж как плоскостное изображение объемов, когда точка – вертикаль, круг – цилиндр, шар и т. д.;</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lastRenderedPageBreak/>
        <w:t>применять в создаваемых пространственных композициях доминантный объект и вспомогательные соединительные элементы;</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применять навыки формообразования, использования объемов в дизайне и архитектуре (макеты из бумаги, картона, пластилина);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создавать композиционные макеты объектов на предметной плоскости и в пространстве;</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 xml:space="preserve">создавать практические творческие композиции в технике коллажа, </w:t>
      </w:r>
      <w:proofErr w:type="gramStart"/>
      <w:r w:rsidRPr="007A6BDB">
        <w:rPr>
          <w:rFonts w:ascii="Times New Roman" w:hAnsi="Times New Roman"/>
          <w:sz w:val="22"/>
          <w:szCs w:val="22"/>
        </w:rPr>
        <w:t>дизайн-проектов</w:t>
      </w:r>
      <w:proofErr w:type="gramEnd"/>
      <w:r w:rsidRPr="007A6BDB">
        <w:rPr>
          <w:rFonts w:ascii="Times New Roman" w:hAnsi="Times New Roman"/>
          <w:sz w:val="22"/>
          <w:szCs w:val="22"/>
        </w:rPr>
        <w:t>;</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приобретать общее представление о традициях ландшафтно-парковой архитектуры;</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характеризовать основные школы садово-паркового искусства;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понимать основы краткой истории русской усадебной культуры XVIII – XIX веков;</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называть и раскрывать смысл основ искусства флористики;</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понимать основы краткой истории костюма;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характеризовать и раскрывать смысл композиционно-конструктивных принципов дизайна одежды;</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применять навыки сочинения объемно-пространственной композиции в формировании букета по принципам икэбаны;</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отражать в эскизном проекте дизайна сада образно-архитектурный композиционный замысел;</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узнавать и характеризовать памятники архитектуры Древнего Киева. София Киевская. Фрески. Мозаики;</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узнавать и описывать памятники шатрового зодчества;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характеризовать особенности церкви Вознесения в селе Коломенском и храма Покрова-на-Рву;</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раскрывать особенности новых иконописных традиций в XVII веке. Отличать по характерным особенностям икону и парсуну;</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работать над проектом (индивидуальным или коллективным), создавая разнообразные творческие композиции в материалах по различным темам;</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различать стилевые особенности разных школ архитектуры Древней Руси;</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создавать с натуры и по воображению архитектурные образы графическими материалами и др.;</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сравнивать, сопоставлять и анализировать произведения живописи Древней Руси;</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рассуждать о значении художественного образа древнерусской культуры;</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ориентироваться в широком разнообразии стилей и направлений изобразительного искусства и архитектуры XVIII – XIX веков;</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использовать в речи новые термины, связанные со стилями в изобразительном искусстве и архитектуре XVIII – XIX веков;</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выявлять и называть характерные особенности русской портретной живописи XVIII века;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характеризовать признаки и особенности московского барокко;</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sz w:val="22"/>
          <w:szCs w:val="22"/>
        </w:rPr>
        <w:t>создавать разнообразные творческие работы (фантазийные конструкции) в материале.</w:t>
      </w:r>
    </w:p>
    <w:p w:rsidR="007A6BDB" w:rsidRPr="007A6BDB" w:rsidRDefault="007A6BDB" w:rsidP="007A6BDB">
      <w:pPr>
        <w:autoSpaceDE w:val="0"/>
        <w:autoSpaceDN w:val="0"/>
        <w:adjustRightInd w:val="0"/>
        <w:spacing w:after="0" w:line="240" w:lineRule="auto"/>
        <w:ind w:firstLine="709"/>
        <w:jc w:val="both"/>
        <w:rPr>
          <w:rFonts w:ascii="Times New Roman" w:hAnsi="Times New Roman"/>
          <w:b/>
          <w:bCs/>
        </w:rPr>
      </w:pPr>
      <w:r w:rsidRPr="007A6BDB">
        <w:rPr>
          <w:rFonts w:ascii="Times New Roman" w:hAnsi="Times New Roman"/>
          <w:b/>
          <w:bCs/>
        </w:rPr>
        <w:t>Выпускник получит возможность научиться:</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владеть диалогической формой коммуникации, уметь аргументировать свою точку зрения в процессе изучения изобразительного искусства;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выделять признаки для установления стилевых связей в процессе изучения изобразительного искусства;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lastRenderedPageBreak/>
        <w:t>понимать специфику изображения в полиграфии;</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различать формы полиграфической продукции: книги, журналы, плакаты, афиши и др.);</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различать и характеризовать типы изображения в полиграфии (графическое, живописное, компьютерное, фотографическое);</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проектировать обложку книги, рекламы открытки, визитки и др.;</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создавать художественную композицию макета книги, журнала;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называть имена великих русских живописцев и архитекторов XVIII – XIX веков;</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называть и характеризовать произведения изобразительного искусства и архитектуры русских художников XVIII – XIX веков;</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называть имена выдающихся русских художников-ваятелей XVIII века и определять скульптурные памятники;</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называть имена выдающихся художников «Товарищества передвижников» и определять их произведения живописи;</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называть имена выдающихся русских художников-пейзажистов XIX века и определять произведения пейзажной живописи;</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понимать особенности исторического жанра, определять произведения исторической живописи;</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определять «Русский стиль» в архитектуре модерна, называть памятники архитектуры модерна;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называть имена выдающихся русских художников-ваятелей второй половины XIX века и определять памятники монументальной скульптуры;</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создавать разнообразные творческие работы (фантазийные конструкции) в материале;</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узнавать основные художественные направления в искусстве XIX и XX веков;</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узнавать, называть основные художественные стили в европейском и русском искусстве и время их развития в истории культуры;</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применять творческий опыт разработки художественного проекта – создания композиции на определенную тему;</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понимать смысл традиций и новаторства в изобразительном искусстве XX века. Модерн. Авангард. Сюрреализм;</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характеризовать стиль модерн в архитектуре. Ф.О. Шехтель. А. Гауди;</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создавать с натуры и по воображению архитектурные образы графическими материалами и др.;</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работать над эскизом монументального произведения (витраж, мозаика, роспись, монументальная скульптура);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использовать выразительный язык при моделировании архитектурного пространства;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характеризовать крупнейшие художественные музеи мира и России;</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получать представления об особенностях художественных коллекций крупнейших музеев мира;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использовать навыки коллективной работы над объемн</w:t>
      </w:r>
      <w:proofErr w:type="gramStart"/>
      <w:r w:rsidRPr="007A6BDB">
        <w:rPr>
          <w:rFonts w:ascii="Times New Roman" w:hAnsi="Times New Roman"/>
          <w:i/>
          <w:iCs/>
          <w:sz w:val="22"/>
          <w:szCs w:val="22"/>
        </w:rPr>
        <w:t>о-</w:t>
      </w:r>
      <w:proofErr w:type="gramEnd"/>
      <w:r w:rsidRPr="007A6BDB">
        <w:rPr>
          <w:rFonts w:ascii="Times New Roman" w:hAnsi="Times New Roman"/>
          <w:i/>
          <w:iCs/>
          <w:sz w:val="22"/>
          <w:szCs w:val="22"/>
        </w:rPr>
        <w:t xml:space="preserve"> пространственной композицией;</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понимать основы сценографии как вида художественного творчества;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понимать роль костюма, маски и грима в искусстве актерского перевоплощения;</w:t>
      </w:r>
    </w:p>
    <w:p w:rsidR="00452DA2" w:rsidRPr="00452DA2" w:rsidRDefault="007A6BDB" w:rsidP="00452DA2">
      <w:pPr>
        <w:pStyle w:val="Default"/>
        <w:rPr>
          <w:rFonts w:ascii="Times New Roman" w:eastAsiaTheme="minorHAnsi" w:hAnsi="Times New Roman" w:cs="Times New Roman"/>
        </w:rPr>
      </w:pPr>
      <w:proofErr w:type="gramStart"/>
      <w:r w:rsidRPr="007A6BDB">
        <w:rPr>
          <w:rFonts w:ascii="Times New Roman" w:hAnsi="Times New Roman"/>
          <w:i/>
          <w:iCs/>
          <w:sz w:val="22"/>
          <w:szCs w:val="22"/>
        </w:rPr>
        <w:t>называть имена великих актеров российского театра XX века (</w:t>
      </w:r>
      <w:r w:rsidR="00452DA2" w:rsidRPr="00452DA2">
        <w:rPr>
          <w:rFonts w:ascii="Times New Roman" w:eastAsiaTheme="minorHAnsi" w:hAnsi="Times New Roman"/>
          <w:i/>
          <w:iCs/>
          <w:sz w:val="22"/>
          <w:szCs w:val="22"/>
        </w:rPr>
        <w:t>Е.</w:t>
      </w:r>
      <w:r w:rsidR="00452DA2" w:rsidRPr="00452DA2">
        <w:rPr>
          <w:rFonts w:ascii="Times New Roman" w:eastAsiaTheme="minorHAnsi" w:hAnsi="Times New Roman"/>
          <w:i/>
          <w:iCs/>
          <w:sz w:val="28"/>
          <w:szCs w:val="28"/>
        </w:rPr>
        <w:t xml:space="preserve"> </w:t>
      </w:r>
      <w:r w:rsidR="00452DA2" w:rsidRPr="00452DA2">
        <w:rPr>
          <w:rFonts w:ascii="Times New Roman" w:eastAsiaTheme="minorHAnsi" w:hAnsi="Times New Roman"/>
          <w:i/>
          <w:iCs/>
          <w:sz w:val="22"/>
          <w:szCs w:val="22"/>
        </w:rPr>
        <w:t>Гоголева.</w:t>
      </w:r>
      <w:proofErr w:type="gramEnd"/>
      <w:r w:rsidR="00452DA2" w:rsidRPr="00452DA2">
        <w:rPr>
          <w:rFonts w:ascii="Times New Roman" w:eastAsiaTheme="minorHAnsi" w:hAnsi="Times New Roman"/>
          <w:i/>
          <w:iCs/>
          <w:sz w:val="22"/>
          <w:szCs w:val="22"/>
        </w:rPr>
        <w:t xml:space="preserve"> М. Яншин. </w:t>
      </w:r>
      <w:proofErr w:type="gramStart"/>
      <w:r w:rsidR="00452DA2" w:rsidRPr="00452DA2">
        <w:rPr>
          <w:rFonts w:ascii="Times New Roman" w:eastAsiaTheme="minorHAnsi" w:hAnsi="Times New Roman"/>
          <w:i/>
          <w:iCs/>
          <w:sz w:val="22"/>
          <w:szCs w:val="22"/>
        </w:rPr>
        <w:t>Ф. Раневская);</w:t>
      </w:r>
      <w:r w:rsidR="00452DA2" w:rsidRPr="00452DA2">
        <w:rPr>
          <w:rFonts w:ascii="Times New Roman" w:eastAsiaTheme="minorHAnsi" w:hAnsi="Times New Roman"/>
          <w:i/>
          <w:iCs/>
          <w:sz w:val="28"/>
          <w:szCs w:val="28"/>
        </w:rPr>
        <w:t xml:space="preserve"> </w:t>
      </w:r>
      <w:proofErr w:type="gramEnd"/>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различать особенности художественной фотографии;</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различать выразительные средства художественной фотографии (композиция, план, ракурс, свет, ритм и др.);</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понимать изобразительную природу экранных искусств;</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характеризовать принципы киномонтажа в создании художественного образа;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различать понятия: игровой и документальный фильм;</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называть имена мастеров российского кинематографа. С.М. Эйзенштейн. А.А. Тарковский. С.Ф. Бондарчук. Н.С. Михалков;</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понимать основы искусства телевидения;</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понимать различия в творческой работе художника-живописца и сценографа;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lastRenderedPageBreak/>
        <w:t>применять полученные знания о типах оформления сцены при создании школьного спектакля;</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добиваться в практической работе большей выразительности костюма и его стилевого единства со сценографией спектакля;</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применять в своей съемочной практике ранее приобретенные знания и навыки композиции, чувства цвета, глубины пространства и т. д.;</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пользоваться компьютерной обработкой фотоснимка при исправлении отдельных недочетов и случайностей;</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понимать и объяснять синтетическую природу фильма;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применять первоначальные навыки в создании сценария и замысла фильма;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применять полученные ранее знания по композиции и построению кадра;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использовать первоначальные навыки операторской грамоты, техники съемки и компьютерного монтажа;</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смотреть и анализировать с точки зрения режиссерского, монтажно-операторского искусства фильмы мастеров кино;</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i/>
          <w:iCs/>
          <w:sz w:val="22"/>
          <w:szCs w:val="22"/>
        </w:rPr>
      </w:pPr>
      <w:r w:rsidRPr="007A6BDB">
        <w:rPr>
          <w:rFonts w:ascii="Times New Roman" w:hAnsi="Times New Roman"/>
          <w:i/>
          <w:iCs/>
          <w:sz w:val="22"/>
          <w:szCs w:val="22"/>
        </w:rPr>
        <w:t>использовать опыт документальной съемки и тележурналистики для формирования школьного телевидения;</w:t>
      </w:r>
    </w:p>
    <w:p w:rsidR="007A6BDB" w:rsidRPr="007A6BDB" w:rsidRDefault="007A6BDB" w:rsidP="00AC5EAB">
      <w:pPr>
        <w:pStyle w:val="ad"/>
        <w:numPr>
          <w:ilvl w:val="0"/>
          <w:numId w:val="121"/>
        </w:numPr>
        <w:tabs>
          <w:tab w:val="left" w:pos="993"/>
        </w:tabs>
        <w:autoSpaceDE w:val="0"/>
        <w:autoSpaceDN w:val="0"/>
        <w:adjustRightInd w:val="0"/>
        <w:ind w:left="0" w:firstLine="709"/>
        <w:jc w:val="both"/>
        <w:rPr>
          <w:rFonts w:ascii="Times New Roman" w:hAnsi="Times New Roman"/>
          <w:sz w:val="22"/>
          <w:szCs w:val="22"/>
        </w:rPr>
      </w:pPr>
      <w:r w:rsidRPr="007A6BDB">
        <w:rPr>
          <w:rFonts w:ascii="Times New Roman" w:hAnsi="Times New Roman"/>
          <w:i/>
          <w:iCs/>
          <w:sz w:val="22"/>
          <w:szCs w:val="22"/>
        </w:rPr>
        <w:t>реализовывать сценарно-режиссерскую и операторскую грамоту в практике создания видео-этюда.</w:t>
      </w:r>
    </w:p>
    <w:p w:rsidR="007A6BDB" w:rsidRPr="007A6BDB" w:rsidRDefault="007A6BDB" w:rsidP="007A6BDB">
      <w:pPr>
        <w:spacing w:after="0" w:line="240" w:lineRule="auto"/>
        <w:ind w:firstLine="709"/>
        <w:jc w:val="both"/>
        <w:rPr>
          <w:rFonts w:ascii="Times New Roman" w:hAnsi="Times New Roman"/>
        </w:rPr>
      </w:pPr>
    </w:p>
    <w:p w:rsidR="007A6BDB" w:rsidRPr="00452DA2" w:rsidRDefault="00452DA2" w:rsidP="007A6BDB">
      <w:pPr>
        <w:pStyle w:val="4"/>
        <w:spacing w:before="0" w:line="240" w:lineRule="auto"/>
        <w:rPr>
          <w:color w:val="auto"/>
        </w:rPr>
      </w:pPr>
      <w:bookmarkStart w:id="77" w:name="_Toc409691644"/>
      <w:bookmarkStart w:id="78" w:name="_Toc410653967"/>
      <w:bookmarkStart w:id="79" w:name="_Toc414553153"/>
      <w:r w:rsidRPr="00452DA2">
        <w:rPr>
          <w:color w:val="auto"/>
        </w:rPr>
        <w:t>1.2.3.15</w:t>
      </w:r>
      <w:r w:rsidR="007A6BDB" w:rsidRPr="00452DA2">
        <w:rPr>
          <w:color w:val="auto"/>
        </w:rPr>
        <w:t>. Музыка</w:t>
      </w:r>
      <w:bookmarkEnd w:id="77"/>
      <w:bookmarkEnd w:id="78"/>
      <w:bookmarkEnd w:id="79"/>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Выпускник научится:</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понимать значение интонации в музыке как носителя образного смысла;</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анализировать средства музыкальной выразительности: мелодию, ритм, темп, динамику, лад;</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определять характер музыкальных образов (лирических, драматических, героических, романтических, эпических);</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выявлять общее и особенное при сравнении музыкальных произведений на основе полученных знаний об интонационной природе музыки;</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понимать жизненно-образное содержание музыкальных произведений разных жанров;</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различать и характеризовать приемы взаимодействия и развития образов музыкальных произведений;</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различать многообразие музыкальных образов и способов их развития;</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производить интонационно-образный анализ музыкального произведения;</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понимать основной принцип построения и развития музыки;</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анализировать взаимосвязь жизненного содержания музыки и музыкальных образов;</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понимать значение устного народного музыкального творчества в развитии общей культуры народа;</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определять основные жанры русской народной музыки: былины, лирические песни, частушки, разновидности обрядовых песен;</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понимать специфику перевоплощения народной музыки в произведениях композиторов;</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понимать взаимосвязь профессиональной композиторской музыки и народного музыкального творчества;</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определять основные признаки исторических эпох, стилевых направлений и национальных школ в западноевропейской музыке;</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узнавать характерные черты и образцы творчества крупнейших русских и зарубежных композиторов;</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выявлять общее и особенное при сравнении музыкальных произведений на основе полученных знаний о стилевых направлениях;</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lastRenderedPageBreak/>
        <w:t>различать жанры вокальной, инструментальной, вокально-инструментальной, камерно-инструментальной, симфонической музыки;</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proofErr w:type="gramStart"/>
      <w:r w:rsidRPr="007A6BDB">
        <w:rPr>
          <w:rFonts w:ascii="Times New Roman" w:hAnsi="Times New Roman"/>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 xml:space="preserve">узнавать формы построения музыки (двухчастную, </w:t>
      </w:r>
      <w:proofErr w:type="gramStart"/>
      <w:r w:rsidRPr="007A6BDB">
        <w:rPr>
          <w:rFonts w:ascii="Times New Roman" w:hAnsi="Times New Roman"/>
        </w:rPr>
        <w:t>трехчастную</w:t>
      </w:r>
      <w:proofErr w:type="gramEnd"/>
      <w:r w:rsidRPr="007A6BDB">
        <w:rPr>
          <w:rFonts w:ascii="Times New Roman" w:hAnsi="Times New Roman"/>
        </w:rPr>
        <w:t>, вариации, рондо);</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определять тембры музыкальных инструментов;</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называть и определять звучание музыкальных инструментов: духовых, струнных, ударных, современных электронных;</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определять виды оркестров: симфонического, духового, камерного, оркестра народных инструментов, эстрадно-джазового оркестра;</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владеть музыкальными терминами в пределах изучаемой темы;</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7A6BDB">
        <w:rPr>
          <w:rFonts w:ascii="Times New Roman" w:hAnsi="Times New Roman"/>
          <w:color w:val="FF0000"/>
        </w:rPr>
        <w:t xml:space="preserve"> </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определять характерные особенности музыкального языка;</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proofErr w:type="gramStart"/>
      <w:r w:rsidRPr="007A6BDB">
        <w:rPr>
          <w:rFonts w:ascii="Times New Roman" w:hAnsi="Times New Roman"/>
        </w:rPr>
        <w:t>эмоционально-образно</w:t>
      </w:r>
      <w:proofErr w:type="gramEnd"/>
      <w:r w:rsidRPr="007A6BDB">
        <w:rPr>
          <w:rFonts w:ascii="Times New Roman" w:hAnsi="Times New Roman"/>
        </w:rPr>
        <w:t xml:space="preserve"> воспринимать и характеризовать музыкальные произведения;</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анализировать произведения выдающихся композиторов прошлого и современности;</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анализировать единство жизненного содержания и художественной формы в различных музыкальных образах;</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творчески интерпретировать содержание музыкальных произведений;</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 xml:space="preserve">выявлять особенности интерпретации одной и той же художественной идеи, сюжета в творчестве различных композиторов; </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анализировать различные трактовки одного и того же произведения, аргументируя исполнительскую интерпретацию замысла композитора;</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различать интерпретацию классической музыки в современных обработках;</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определять характерные признаки современной популярной музыки;</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 xml:space="preserve">называть стили рок-музыки и ее отдельных направлений: </w:t>
      </w:r>
      <w:proofErr w:type="gramStart"/>
      <w:r w:rsidRPr="007A6BDB">
        <w:rPr>
          <w:rFonts w:ascii="Times New Roman" w:hAnsi="Times New Roman"/>
        </w:rPr>
        <w:t>рок-оперы</w:t>
      </w:r>
      <w:proofErr w:type="gramEnd"/>
      <w:r w:rsidRPr="007A6BDB">
        <w:rPr>
          <w:rFonts w:ascii="Times New Roman" w:hAnsi="Times New Roman"/>
        </w:rPr>
        <w:t>, рок-н-ролла и др.;</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анализировать творчество исполнителей авторской песни;</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выявлять особенности взаимодействия музыки с другими видами искусства;</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находить жанровые параллели между музыкой и другими видами искусств;</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сравнивать интонации музыкального, живописного и литературного произведений;</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понимать взаимодействие музыки, изобразительного искусства и литературы на основе осознания специфики языка каждого из них;</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находить ассоциативные связи между художественными образами музыки, изобразительного искусства и литературы;</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понимать значимость музыки в творчестве писателей и поэтов;</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proofErr w:type="gramStart"/>
      <w:r w:rsidRPr="007A6BDB">
        <w:rPr>
          <w:rFonts w:ascii="Times New Roman" w:hAnsi="Times New Roman"/>
        </w:rPr>
        <w:t>называть и определять на слух мужские (тенор, баритон, бас) и женские (сопрано, меццо-сопрано, контральто) певческие голоса;</w:t>
      </w:r>
      <w:proofErr w:type="gramEnd"/>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определять разновидности хоровых коллективов по стилю (манере) исполнения: народные, академические;</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 xml:space="preserve">владеть навыками </w:t>
      </w:r>
      <w:proofErr w:type="gramStart"/>
      <w:r w:rsidRPr="007A6BDB">
        <w:rPr>
          <w:rFonts w:ascii="Times New Roman" w:hAnsi="Times New Roman"/>
        </w:rPr>
        <w:t>вокально-хорового</w:t>
      </w:r>
      <w:proofErr w:type="gramEnd"/>
      <w:r w:rsidRPr="007A6BDB">
        <w:rPr>
          <w:rFonts w:ascii="Times New Roman" w:hAnsi="Times New Roman"/>
        </w:rPr>
        <w:t xml:space="preserve"> музицирования;</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применять навыки вокально-хоровой работы при пении с музыкальным сопровождением и без сопровождения (</w:t>
      </w:r>
      <w:r w:rsidRPr="007A6BDB">
        <w:rPr>
          <w:rFonts w:ascii="Times New Roman" w:hAnsi="Times New Roman"/>
          <w:lang w:val="en-US"/>
        </w:rPr>
        <w:t>a</w:t>
      </w:r>
      <w:r w:rsidRPr="007A6BDB">
        <w:rPr>
          <w:rFonts w:ascii="Times New Roman" w:hAnsi="Times New Roman"/>
        </w:rPr>
        <w:t xml:space="preserve"> </w:t>
      </w:r>
      <w:r w:rsidRPr="007A6BDB">
        <w:rPr>
          <w:rFonts w:ascii="Times New Roman" w:hAnsi="Times New Roman"/>
          <w:lang w:val="en-US"/>
        </w:rPr>
        <w:t>cappella</w:t>
      </w:r>
      <w:r w:rsidRPr="007A6BDB">
        <w:rPr>
          <w:rFonts w:ascii="Times New Roman" w:hAnsi="Times New Roman"/>
        </w:rPr>
        <w:t>);</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творчески интерпретировать содержание музыкального произведения в пении;</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 xml:space="preserve">участвовать в коллективной исполнительской деятельности, используя различные формы </w:t>
      </w:r>
      <w:proofErr w:type="gramStart"/>
      <w:r w:rsidRPr="007A6BDB">
        <w:rPr>
          <w:rFonts w:ascii="Times New Roman" w:hAnsi="Times New Roman"/>
        </w:rPr>
        <w:t>индивидуального</w:t>
      </w:r>
      <w:proofErr w:type="gramEnd"/>
      <w:r w:rsidRPr="007A6BDB">
        <w:rPr>
          <w:rFonts w:ascii="Times New Roman" w:hAnsi="Times New Roman"/>
        </w:rPr>
        <w:t xml:space="preserve"> и группового музицирования;</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размышлять о знакомом музыкальном произведении, высказывать суждения об основной идее, о средствах и формах ее воплощения;</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 xml:space="preserve">передавать свои музыкальные впечатления в устной или письменной форме; </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проявлять творческую инициативу, участвуя в музыкально-эстетической деятельности;</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понимать специфику музыки как вида искусства и ее значение в жизни человека и общества;</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эмоционально проживать исторические события и судьбы защитников Отечества, воплощаемые в музыкальных произведениях;</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применять современные информационно-коммуникационные технологии для записи и воспроизведения музыки;</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lastRenderedPageBreak/>
        <w:t>обосновывать собственные предпочтения, касающиеся музыкальных произведений различных стилей и жанров;</w:t>
      </w:r>
    </w:p>
    <w:p w:rsidR="007A6BDB" w:rsidRPr="007A6BDB" w:rsidRDefault="007A6BDB" w:rsidP="00AC5EAB">
      <w:pPr>
        <w:numPr>
          <w:ilvl w:val="0"/>
          <w:numId w:val="120"/>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rPr>
        <w:t>использовать знания о музыке и музыкантах, полученные на занятиях, при составлении домашней фонотеки, видеотеки;</w:t>
      </w:r>
    </w:p>
    <w:p w:rsidR="007A6BDB" w:rsidRPr="007A6BDB" w:rsidRDefault="007A6BDB" w:rsidP="007A6BDB">
      <w:pPr>
        <w:tabs>
          <w:tab w:val="left" w:pos="993"/>
        </w:tabs>
        <w:spacing w:after="0" w:line="240" w:lineRule="auto"/>
        <w:contextualSpacing/>
        <w:jc w:val="both"/>
        <w:rPr>
          <w:rFonts w:ascii="Times New Roman" w:hAnsi="Times New Roman"/>
        </w:rPr>
      </w:pPr>
      <w:r w:rsidRPr="007A6BDB">
        <w:rPr>
          <w:rFonts w:ascii="Times New Roman" w:hAnsi="Times New Roman"/>
        </w:rPr>
        <w:t>использовать приобретенные знания и умения в практической деятельности и повседневной жизни (в том числе в творческой и сценической).</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Выпускник получит возможность научиться:</w:t>
      </w:r>
    </w:p>
    <w:p w:rsidR="007A6BDB" w:rsidRPr="007A6BDB" w:rsidRDefault="007A6BDB" w:rsidP="00AC5EAB">
      <w:pPr>
        <w:numPr>
          <w:ilvl w:val="0"/>
          <w:numId w:val="119"/>
        </w:numPr>
        <w:tabs>
          <w:tab w:val="left" w:pos="993"/>
        </w:tabs>
        <w:spacing w:after="0" w:line="240" w:lineRule="auto"/>
        <w:ind w:left="0" w:firstLine="709"/>
        <w:contextualSpacing/>
        <w:jc w:val="both"/>
        <w:rPr>
          <w:rFonts w:ascii="Times New Roman" w:hAnsi="Times New Roman"/>
          <w:i/>
        </w:rPr>
      </w:pPr>
      <w:r w:rsidRPr="007A6BDB">
        <w:rPr>
          <w:rFonts w:ascii="Times New Roman" w:hAnsi="Times New Roman"/>
          <w:i/>
        </w:rPr>
        <w:t>понимать истоки и интонационное своеобразие, характерные черты и признаки, традиций, обрядов музыкального фольклора разных стран мира;</w:t>
      </w:r>
    </w:p>
    <w:p w:rsidR="007A6BDB" w:rsidRPr="007A6BDB" w:rsidRDefault="007A6BDB" w:rsidP="00AC5EAB">
      <w:pPr>
        <w:numPr>
          <w:ilvl w:val="0"/>
          <w:numId w:val="119"/>
        </w:numPr>
        <w:tabs>
          <w:tab w:val="left" w:pos="993"/>
        </w:tabs>
        <w:spacing w:after="0" w:line="240" w:lineRule="auto"/>
        <w:ind w:left="0" w:firstLine="709"/>
        <w:contextualSpacing/>
        <w:jc w:val="both"/>
        <w:rPr>
          <w:rFonts w:ascii="Times New Roman" w:hAnsi="Times New Roman"/>
          <w:i/>
        </w:rPr>
      </w:pPr>
      <w:r w:rsidRPr="007A6BDB">
        <w:rPr>
          <w:rFonts w:ascii="Times New Roman" w:hAnsi="Times New Roman"/>
          <w:i/>
        </w:rPr>
        <w:t>понимать особенности языка западноевропейской музыки на примере мадригала, мотета, кантаты, прелюдии, фуги, мессы, реквиема;</w:t>
      </w:r>
    </w:p>
    <w:p w:rsidR="007A6BDB" w:rsidRPr="007A6BDB" w:rsidRDefault="007A6BDB" w:rsidP="00AC5EAB">
      <w:pPr>
        <w:numPr>
          <w:ilvl w:val="0"/>
          <w:numId w:val="119"/>
        </w:numPr>
        <w:tabs>
          <w:tab w:val="left" w:pos="993"/>
        </w:tabs>
        <w:spacing w:after="0" w:line="240" w:lineRule="auto"/>
        <w:ind w:left="0" w:firstLine="709"/>
        <w:contextualSpacing/>
        <w:jc w:val="both"/>
        <w:rPr>
          <w:rFonts w:ascii="Times New Roman" w:hAnsi="Times New Roman"/>
          <w:i/>
        </w:rPr>
      </w:pPr>
      <w:r w:rsidRPr="007A6BDB">
        <w:rPr>
          <w:rFonts w:ascii="Times New Roman" w:hAnsi="Times New Roman"/>
          <w:i/>
        </w:rPr>
        <w:t>понимать особенности языка отечественной духовной и светской музыкальной культуры на примере канта, литургии, хорового концерта;</w:t>
      </w:r>
    </w:p>
    <w:p w:rsidR="007A6BDB" w:rsidRPr="007A6BDB" w:rsidRDefault="007A6BDB" w:rsidP="00AC5EAB">
      <w:pPr>
        <w:numPr>
          <w:ilvl w:val="0"/>
          <w:numId w:val="119"/>
        </w:numPr>
        <w:tabs>
          <w:tab w:val="left" w:pos="993"/>
        </w:tabs>
        <w:spacing w:after="0" w:line="240" w:lineRule="auto"/>
        <w:ind w:left="0" w:firstLine="709"/>
        <w:contextualSpacing/>
        <w:jc w:val="both"/>
        <w:rPr>
          <w:rFonts w:ascii="Times New Roman" w:hAnsi="Times New Roman"/>
          <w:i/>
        </w:rPr>
      </w:pPr>
      <w:r w:rsidRPr="007A6BDB">
        <w:rPr>
          <w:rFonts w:ascii="Times New Roman" w:hAnsi="Times New Roman"/>
          <w:i/>
        </w:rPr>
        <w:t>определять специфику духовной музыки в эпоху Средневековья;</w:t>
      </w:r>
    </w:p>
    <w:p w:rsidR="007A6BDB" w:rsidRPr="007A6BDB" w:rsidRDefault="007A6BDB" w:rsidP="00AC5EAB">
      <w:pPr>
        <w:numPr>
          <w:ilvl w:val="0"/>
          <w:numId w:val="119"/>
        </w:numPr>
        <w:tabs>
          <w:tab w:val="left" w:pos="993"/>
        </w:tabs>
        <w:spacing w:after="0" w:line="240" w:lineRule="auto"/>
        <w:ind w:left="0" w:firstLine="709"/>
        <w:contextualSpacing/>
        <w:jc w:val="both"/>
        <w:rPr>
          <w:rFonts w:ascii="Times New Roman" w:hAnsi="Times New Roman"/>
          <w:i/>
        </w:rPr>
      </w:pPr>
      <w:r w:rsidRPr="007A6BDB">
        <w:rPr>
          <w:rFonts w:ascii="Times New Roman" w:hAnsi="Times New Roman"/>
          <w:i/>
        </w:rPr>
        <w:t>распознавать мелодику знаменного распева – основы древнерусской церковной музыки;</w:t>
      </w:r>
    </w:p>
    <w:p w:rsidR="007A6BDB" w:rsidRPr="007A6BDB" w:rsidRDefault="007A6BDB" w:rsidP="00AC5EAB">
      <w:pPr>
        <w:numPr>
          <w:ilvl w:val="0"/>
          <w:numId w:val="119"/>
        </w:numPr>
        <w:tabs>
          <w:tab w:val="left" w:pos="993"/>
        </w:tabs>
        <w:spacing w:after="0" w:line="240" w:lineRule="auto"/>
        <w:ind w:left="0" w:firstLine="709"/>
        <w:contextualSpacing/>
        <w:jc w:val="both"/>
        <w:rPr>
          <w:rFonts w:ascii="Times New Roman" w:hAnsi="Times New Roman"/>
          <w:i/>
        </w:rPr>
      </w:pPr>
      <w:r w:rsidRPr="007A6BDB">
        <w:rPr>
          <w:rFonts w:ascii="Times New Roman" w:hAnsi="Times New Roman"/>
          <w:i/>
        </w:rPr>
        <w:t>различать формы построения музыки (сонатно-симфонический цикл, сюита), понимать их возможности в воплощении и развитии музыкальных образов;</w:t>
      </w:r>
    </w:p>
    <w:p w:rsidR="007A6BDB" w:rsidRPr="007A6BDB" w:rsidRDefault="007A6BDB" w:rsidP="00AC5EAB">
      <w:pPr>
        <w:numPr>
          <w:ilvl w:val="0"/>
          <w:numId w:val="119"/>
        </w:numPr>
        <w:tabs>
          <w:tab w:val="left" w:pos="993"/>
        </w:tabs>
        <w:spacing w:after="0" w:line="240" w:lineRule="auto"/>
        <w:ind w:left="0" w:firstLine="709"/>
        <w:contextualSpacing/>
        <w:jc w:val="both"/>
        <w:rPr>
          <w:rFonts w:ascii="Times New Roman" w:hAnsi="Times New Roman"/>
          <w:i/>
        </w:rPr>
      </w:pPr>
      <w:r w:rsidRPr="007A6BDB">
        <w:rPr>
          <w:rFonts w:ascii="Times New Roman" w:hAnsi="Times New Roman"/>
          <w:i/>
        </w:rPr>
        <w:t>выделять признаки для установления стилевых связей в процессе изучения музыкального искусства;</w:t>
      </w:r>
    </w:p>
    <w:p w:rsidR="007A6BDB" w:rsidRPr="007A6BDB" w:rsidRDefault="007A6BDB" w:rsidP="00AC5EAB">
      <w:pPr>
        <w:numPr>
          <w:ilvl w:val="0"/>
          <w:numId w:val="119"/>
        </w:numPr>
        <w:tabs>
          <w:tab w:val="left" w:pos="993"/>
        </w:tabs>
        <w:spacing w:after="0" w:line="240" w:lineRule="auto"/>
        <w:ind w:left="0" w:firstLine="709"/>
        <w:contextualSpacing/>
        <w:jc w:val="both"/>
        <w:rPr>
          <w:rFonts w:ascii="Times New Roman" w:hAnsi="Times New Roman"/>
          <w:i/>
        </w:rPr>
      </w:pPr>
      <w:r w:rsidRPr="007A6BDB">
        <w:rPr>
          <w:rFonts w:ascii="Times New Roman" w:hAnsi="Times New Roman"/>
          <w:i/>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7A6BDB" w:rsidRPr="007A6BDB" w:rsidRDefault="007A6BDB" w:rsidP="00AC5EAB">
      <w:pPr>
        <w:numPr>
          <w:ilvl w:val="0"/>
          <w:numId w:val="119"/>
        </w:numPr>
        <w:tabs>
          <w:tab w:val="left" w:pos="993"/>
        </w:tabs>
        <w:spacing w:after="0" w:line="240" w:lineRule="auto"/>
        <w:ind w:left="0" w:firstLine="709"/>
        <w:contextualSpacing/>
        <w:jc w:val="both"/>
        <w:rPr>
          <w:rFonts w:ascii="Times New Roman" w:hAnsi="Times New Roman"/>
          <w:i/>
        </w:rPr>
      </w:pPr>
      <w:r w:rsidRPr="007A6BDB">
        <w:rPr>
          <w:rFonts w:ascii="Times New Roman" w:hAnsi="Times New Roman"/>
          <w:i/>
        </w:rPr>
        <w:t>исполнять свою партию в хоре в простейших двухголосных произведениях, в том числе с ориентацией на нотную запись;</w:t>
      </w:r>
    </w:p>
    <w:p w:rsidR="007A6BDB" w:rsidRPr="007A6BDB" w:rsidRDefault="007A6BDB" w:rsidP="00AC5EAB">
      <w:pPr>
        <w:numPr>
          <w:ilvl w:val="0"/>
          <w:numId w:val="119"/>
        </w:numPr>
        <w:tabs>
          <w:tab w:val="left" w:pos="993"/>
        </w:tabs>
        <w:spacing w:after="0" w:line="240" w:lineRule="auto"/>
        <w:ind w:left="0" w:firstLine="709"/>
        <w:contextualSpacing/>
        <w:jc w:val="both"/>
        <w:rPr>
          <w:rFonts w:ascii="Times New Roman" w:hAnsi="Times New Roman"/>
          <w:i/>
        </w:rPr>
      </w:pPr>
      <w:r w:rsidRPr="007A6BDB">
        <w:rPr>
          <w:rFonts w:ascii="Times New Roman" w:hAnsi="Times New Roman"/>
          <w:i/>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7A6BDB" w:rsidRPr="007A6BDB" w:rsidRDefault="007A6BDB" w:rsidP="007A6BDB">
      <w:pPr>
        <w:pStyle w:val="3"/>
        <w:spacing w:before="0" w:line="240" w:lineRule="auto"/>
        <w:ind w:firstLine="709"/>
        <w:rPr>
          <w:rFonts w:eastAsia="Calibri"/>
          <w:i/>
        </w:rPr>
      </w:pPr>
    </w:p>
    <w:p w:rsidR="007A6BDB" w:rsidRPr="00452DA2" w:rsidRDefault="00452DA2" w:rsidP="007A6BDB">
      <w:pPr>
        <w:pStyle w:val="4"/>
        <w:spacing w:before="0" w:line="240" w:lineRule="auto"/>
        <w:rPr>
          <w:color w:val="auto"/>
        </w:rPr>
      </w:pPr>
      <w:bookmarkStart w:id="80" w:name="_Toc409691645"/>
      <w:bookmarkStart w:id="81" w:name="_Toc410653968"/>
      <w:bookmarkStart w:id="82" w:name="_Toc414553154"/>
      <w:r w:rsidRPr="00452DA2">
        <w:rPr>
          <w:color w:val="auto"/>
        </w:rPr>
        <w:t>1.2.3.16</w:t>
      </w:r>
      <w:r w:rsidR="007A6BDB" w:rsidRPr="00452DA2">
        <w:rPr>
          <w:color w:val="auto"/>
        </w:rPr>
        <w:t>.Технология</w:t>
      </w:r>
      <w:bookmarkEnd w:id="80"/>
      <w:bookmarkEnd w:id="81"/>
      <w:bookmarkEnd w:id="82"/>
    </w:p>
    <w:p w:rsidR="007A6BDB" w:rsidRPr="007A6BDB" w:rsidRDefault="007A6BDB" w:rsidP="007A6BDB">
      <w:pPr>
        <w:tabs>
          <w:tab w:val="left" w:pos="851"/>
        </w:tabs>
        <w:spacing w:after="0" w:line="240" w:lineRule="auto"/>
        <w:ind w:firstLine="709"/>
        <w:jc w:val="both"/>
        <w:rPr>
          <w:rFonts w:ascii="Times New Roman" w:hAnsi="Times New Roman"/>
        </w:rPr>
      </w:pPr>
      <w:r w:rsidRPr="007A6BDB">
        <w:rPr>
          <w:rFonts w:ascii="Times New Roman" w:hAnsi="Times New Roman"/>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7A6BDB" w:rsidRPr="007A6BDB" w:rsidRDefault="007A6BDB" w:rsidP="00AC5EAB">
      <w:pPr>
        <w:pStyle w:val="ad"/>
        <w:numPr>
          <w:ilvl w:val="0"/>
          <w:numId w:val="70"/>
        </w:numPr>
        <w:tabs>
          <w:tab w:val="left" w:pos="993"/>
        </w:tabs>
        <w:ind w:left="0" w:firstLine="709"/>
        <w:jc w:val="both"/>
        <w:rPr>
          <w:rFonts w:ascii="Times New Roman" w:hAnsi="Times New Roman"/>
          <w:sz w:val="22"/>
          <w:szCs w:val="22"/>
        </w:rPr>
      </w:pPr>
      <w:r w:rsidRPr="007A6BDB">
        <w:rPr>
          <w:rFonts w:ascii="Times New Roman" w:hAnsi="Times New Roman"/>
          <w:sz w:val="22"/>
          <w:szCs w:val="22"/>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7A6BDB" w:rsidRPr="007A6BDB" w:rsidRDefault="007A6BDB" w:rsidP="00AC5EAB">
      <w:pPr>
        <w:pStyle w:val="ad"/>
        <w:numPr>
          <w:ilvl w:val="0"/>
          <w:numId w:val="70"/>
        </w:numPr>
        <w:tabs>
          <w:tab w:val="left" w:pos="993"/>
        </w:tabs>
        <w:ind w:left="0" w:firstLine="709"/>
        <w:jc w:val="both"/>
        <w:rPr>
          <w:rFonts w:ascii="Times New Roman" w:hAnsi="Times New Roman"/>
          <w:sz w:val="22"/>
          <w:szCs w:val="22"/>
        </w:rPr>
      </w:pPr>
      <w:r w:rsidRPr="007A6BDB">
        <w:rPr>
          <w:rFonts w:ascii="Times New Roman" w:hAnsi="Times New Roman"/>
          <w:sz w:val="22"/>
          <w:szCs w:val="22"/>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7A6BDB" w:rsidRPr="007A6BDB" w:rsidRDefault="007A6BDB" w:rsidP="00AC5EAB">
      <w:pPr>
        <w:pStyle w:val="ad"/>
        <w:numPr>
          <w:ilvl w:val="0"/>
          <w:numId w:val="70"/>
        </w:numPr>
        <w:tabs>
          <w:tab w:val="left" w:pos="993"/>
        </w:tabs>
        <w:ind w:left="0" w:firstLine="709"/>
        <w:jc w:val="both"/>
        <w:rPr>
          <w:rFonts w:ascii="Times New Roman" w:hAnsi="Times New Roman"/>
          <w:sz w:val="22"/>
          <w:szCs w:val="22"/>
        </w:rPr>
      </w:pPr>
      <w:r w:rsidRPr="007A6BDB">
        <w:rPr>
          <w:rFonts w:ascii="Times New Roman" w:hAnsi="Times New Roman"/>
          <w:sz w:val="22"/>
          <w:szCs w:val="22"/>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7A6BDB" w:rsidRPr="007A6BDB" w:rsidRDefault="007A6BDB" w:rsidP="00AC5EAB">
      <w:pPr>
        <w:pStyle w:val="ad"/>
        <w:numPr>
          <w:ilvl w:val="0"/>
          <w:numId w:val="70"/>
        </w:numPr>
        <w:tabs>
          <w:tab w:val="left" w:pos="993"/>
        </w:tabs>
        <w:ind w:left="0" w:firstLine="709"/>
        <w:jc w:val="both"/>
        <w:rPr>
          <w:rFonts w:ascii="Times New Roman" w:hAnsi="Times New Roman"/>
          <w:sz w:val="22"/>
          <w:szCs w:val="22"/>
        </w:rPr>
      </w:pPr>
      <w:r w:rsidRPr="007A6BDB">
        <w:rPr>
          <w:rFonts w:ascii="Times New Roman" w:hAnsi="Times New Roman"/>
          <w:sz w:val="22"/>
          <w:szCs w:val="22"/>
        </w:rPr>
        <w:t>формирование умений устанавливать взаимосвязь знаний по разным учебным предметам для решения прикладных учебных задач;</w:t>
      </w:r>
    </w:p>
    <w:p w:rsidR="007A6BDB" w:rsidRPr="007A6BDB" w:rsidRDefault="007A6BDB" w:rsidP="00AC5EAB">
      <w:pPr>
        <w:pStyle w:val="ad"/>
        <w:numPr>
          <w:ilvl w:val="0"/>
          <w:numId w:val="70"/>
        </w:numPr>
        <w:tabs>
          <w:tab w:val="left" w:pos="993"/>
        </w:tabs>
        <w:ind w:left="0" w:firstLine="709"/>
        <w:jc w:val="both"/>
        <w:rPr>
          <w:rFonts w:ascii="Times New Roman" w:hAnsi="Times New Roman"/>
          <w:sz w:val="22"/>
          <w:szCs w:val="22"/>
        </w:rPr>
      </w:pPr>
      <w:r w:rsidRPr="007A6BDB">
        <w:rPr>
          <w:rFonts w:ascii="Times New Roman" w:hAnsi="Times New Roman"/>
          <w:sz w:val="22"/>
          <w:szCs w:val="22"/>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7A6BDB" w:rsidRPr="007A6BDB" w:rsidRDefault="007A6BDB" w:rsidP="00AC5EAB">
      <w:pPr>
        <w:pStyle w:val="ad"/>
        <w:numPr>
          <w:ilvl w:val="0"/>
          <w:numId w:val="70"/>
        </w:numPr>
        <w:tabs>
          <w:tab w:val="left" w:pos="993"/>
        </w:tabs>
        <w:ind w:left="0" w:firstLine="709"/>
        <w:jc w:val="both"/>
        <w:rPr>
          <w:rFonts w:ascii="Times New Roman" w:hAnsi="Times New Roman"/>
          <w:sz w:val="22"/>
          <w:szCs w:val="22"/>
        </w:rPr>
      </w:pPr>
      <w:r w:rsidRPr="007A6BDB">
        <w:rPr>
          <w:rFonts w:ascii="Times New Roman" w:hAnsi="Times New Roman"/>
          <w:sz w:val="22"/>
          <w:szCs w:val="22"/>
        </w:rPr>
        <w:t>формирование представлений о мире профессий, связанных с изучаемыми технологиями, их востребованности на рынке труда.</w:t>
      </w:r>
    </w:p>
    <w:p w:rsidR="007A6BDB" w:rsidRPr="007A6BDB" w:rsidRDefault="007A6BDB" w:rsidP="007A6BDB">
      <w:pPr>
        <w:tabs>
          <w:tab w:val="left" w:pos="851"/>
        </w:tabs>
        <w:spacing w:after="0" w:line="240" w:lineRule="auto"/>
        <w:ind w:firstLine="709"/>
        <w:jc w:val="both"/>
        <w:rPr>
          <w:rFonts w:ascii="Times New Roman" w:hAnsi="Times New Roman"/>
        </w:rPr>
      </w:pPr>
      <w:r w:rsidRPr="007A6BDB">
        <w:rPr>
          <w:rFonts w:ascii="Times New Roman" w:hAnsi="Times New Roman"/>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7A6BDB">
        <w:rPr>
          <w:rFonts w:ascii="Times New Roman" w:hAnsi="Times New Roman"/>
        </w:rPr>
        <w:t>связи</w:t>
      </w:r>
      <w:proofErr w:type="gramEnd"/>
      <w:r w:rsidRPr="007A6BDB">
        <w:rPr>
          <w:rFonts w:ascii="Times New Roman" w:hAnsi="Times New Roman"/>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7A6BDB" w:rsidRPr="007A6BDB" w:rsidRDefault="007A6BDB" w:rsidP="007A6BDB">
      <w:pPr>
        <w:pStyle w:val="-11"/>
        <w:ind w:left="0" w:firstLine="709"/>
        <w:jc w:val="both"/>
        <w:rPr>
          <w:b/>
          <w:sz w:val="22"/>
          <w:szCs w:val="22"/>
          <w:lang w:eastAsia="en-US"/>
        </w:rPr>
      </w:pPr>
      <w:r w:rsidRPr="007A6BDB">
        <w:rPr>
          <w:b/>
          <w:sz w:val="22"/>
          <w:szCs w:val="22"/>
          <w:lang w:eastAsia="en-US"/>
        </w:rPr>
        <w:t>Результаты, заявленные образовательной программой «Технология» по блокам содержания</w:t>
      </w:r>
    </w:p>
    <w:p w:rsidR="007A6BDB" w:rsidRPr="007A6BDB" w:rsidRDefault="007A6BDB" w:rsidP="007A6BDB">
      <w:pPr>
        <w:pStyle w:val="-11"/>
        <w:ind w:left="0" w:firstLine="709"/>
        <w:jc w:val="both"/>
        <w:rPr>
          <w:b/>
          <w:sz w:val="22"/>
          <w:szCs w:val="22"/>
          <w:lang w:eastAsia="en-US"/>
        </w:rPr>
      </w:pPr>
      <w:r w:rsidRPr="007A6BDB">
        <w:rPr>
          <w:b/>
          <w:sz w:val="22"/>
          <w:szCs w:val="22"/>
          <w:lang w:eastAsia="en-US"/>
        </w:rPr>
        <w:t>Современные материальные, информационные и гуманитарные технологии и перспективы их развития</w:t>
      </w:r>
    </w:p>
    <w:p w:rsidR="007A6BDB" w:rsidRPr="007A6BDB" w:rsidRDefault="007A6BDB" w:rsidP="007A6BDB">
      <w:pPr>
        <w:pStyle w:val="-11"/>
        <w:ind w:left="0" w:firstLine="709"/>
        <w:jc w:val="both"/>
        <w:rPr>
          <w:rFonts w:eastAsia="MS Mincho"/>
          <w:sz w:val="22"/>
          <w:szCs w:val="22"/>
        </w:rPr>
      </w:pPr>
      <w:r w:rsidRPr="007A6BDB">
        <w:rPr>
          <w:sz w:val="22"/>
          <w:szCs w:val="22"/>
        </w:rPr>
        <w:t>Выпускник научится:</w:t>
      </w:r>
    </w:p>
    <w:p w:rsidR="007A6BDB" w:rsidRPr="007A6BDB" w:rsidRDefault="007A6BDB" w:rsidP="00AC5EAB">
      <w:pPr>
        <w:pStyle w:val="-11"/>
        <w:numPr>
          <w:ilvl w:val="0"/>
          <w:numId w:val="60"/>
        </w:numPr>
        <w:tabs>
          <w:tab w:val="left" w:pos="993"/>
        </w:tabs>
        <w:ind w:left="0" w:firstLine="709"/>
        <w:jc w:val="both"/>
        <w:rPr>
          <w:sz w:val="22"/>
          <w:szCs w:val="22"/>
          <w:lang w:eastAsia="en-US"/>
        </w:rPr>
      </w:pPr>
      <w:r w:rsidRPr="007A6BDB">
        <w:rPr>
          <w:sz w:val="22"/>
          <w:szCs w:val="22"/>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7A6BDB" w:rsidRPr="007A6BDB" w:rsidRDefault="007A6BDB" w:rsidP="00AC5EAB">
      <w:pPr>
        <w:pStyle w:val="-11"/>
        <w:numPr>
          <w:ilvl w:val="0"/>
          <w:numId w:val="60"/>
        </w:numPr>
        <w:tabs>
          <w:tab w:val="left" w:pos="993"/>
        </w:tabs>
        <w:ind w:left="0" w:firstLine="709"/>
        <w:jc w:val="both"/>
        <w:rPr>
          <w:sz w:val="22"/>
          <w:szCs w:val="22"/>
          <w:lang w:eastAsia="en-US"/>
        </w:rPr>
      </w:pPr>
      <w:r w:rsidRPr="007A6BDB">
        <w:rPr>
          <w:sz w:val="22"/>
          <w:szCs w:val="22"/>
          <w:lang w:eastAsia="en-US"/>
        </w:rPr>
        <w:lastRenderedPageBreak/>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7A6BDB" w:rsidRPr="007A6BDB" w:rsidRDefault="007A6BDB" w:rsidP="00AC5EAB">
      <w:pPr>
        <w:pStyle w:val="-11"/>
        <w:numPr>
          <w:ilvl w:val="0"/>
          <w:numId w:val="60"/>
        </w:numPr>
        <w:tabs>
          <w:tab w:val="left" w:pos="993"/>
        </w:tabs>
        <w:ind w:left="0" w:firstLine="709"/>
        <w:jc w:val="both"/>
        <w:rPr>
          <w:sz w:val="22"/>
          <w:szCs w:val="22"/>
          <w:lang w:eastAsia="en-US"/>
        </w:rPr>
      </w:pPr>
      <w:r w:rsidRPr="007A6BDB">
        <w:rPr>
          <w:sz w:val="22"/>
          <w:szCs w:val="22"/>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7A6BDB" w:rsidRPr="007A6BDB" w:rsidRDefault="007A6BDB" w:rsidP="00AC5EAB">
      <w:pPr>
        <w:pStyle w:val="-11"/>
        <w:numPr>
          <w:ilvl w:val="0"/>
          <w:numId w:val="60"/>
        </w:numPr>
        <w:tabs>
          <w:tab w:val="left" w:pos="993"/>
        </w:tabs>
        <w:ind w:left="0" w:firstLine="709"/>
        <w:jc w:val="both"/>
        <w:rPr>
          <w:sz w:val="22"/>
          <w:szCs w:val="22"/>
          <w:lang w:eastAsia="en-US"/>
        </w:rPr>
      </w:pPr>
      <w:r w:rsidRPr="007A6BDB">
        <w:rPr>
          <w:sz w:val="22"/>
          <w:szCs w:val="22"/>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Выпускник получит возможность научиться:</w:t>
      </w:r>
    </w:p>
    <w:p w:rsidR="007A6BDB" w:rsidRPr="007A6BDB" w:rsidRDefault="007A6BDB" w:rsidP="00AC5EAB">
      <w:pPr>
        <w:pStyle w:val="-11"/>
        <w:numPr>
          <w:ilvl w:val="0"/>
          <w:numId w:val="60"/>
        </w:numPr>
        <w:tabs>
          <w:tab w:val="left" w:pos="993"/>
        </w:tabs>
        <w:ind w:left="0" w:firstLine="709"/>
        <w:jc w:val="both"/>
        <w:rPr>
          <w:i/>
          <w:sz w:val="22"/>
          <w:szCs w:val="22"/>
          <w:lang w:eastAsia="en-US"/>
        </w:rPr>
      </w:pPr>
      <w:r w:rsidRPr="007A6BDB">
        <w:rPr>
          <w:i/>
          <w:sz w:val="22"/>
          <w:szCs w:val="22"/>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7A6BDB" w:rsidRPr="007A6BDB" w:rsidRDefault="007A6BDB" w:rsidP="007A6BDB">
      <w:pPr>
        <w:pStyle w:val="-11"/>
        <w:ind w:left="0" w:firstLine="709"/>
        <w:jc w:val="both"/>
        <w:rPr>
          <w:b/>
          <w:sz w:val="22"/>
          <w:szCs w:val="22"/>
          <w:lang w:eastAsia="en-US"/>
        </w:rPr>
      </w:pPr>
      <w:r w:rsidRPr="007A6BDB">
        <w:rPr>
          <w:b/>
          <w:sz w:val="22"/>
          <w:szCs w:val="22"/>
          <w:lang w:eastAsia="en-US"/>
        </w:rPr>
        <w:t xml:space="preserve">Формирование технологической культуры и проектно-технологического мышления </w:t>
      </w:r>
      <w:proofErr w:type="gramStart"/>
      <w:r w:rsidRPr="007A6BDB">
        <w:rPr>
          <w:b/>
          <w:sz w:val="22"/>
          <w:szCs w:val="22"/>
          <w:lang w:eastAsia="en-US"/>
        </w:rPr>
        <w:t>обучающихся</w:t>
      </w:r>
      <w:proofErr w:type="gramEnd"/>
    </w:p>
    <w:p w:rsidR="007A6BDB" w:rsidRPr="007A6BDB" w:rsidRDefault="007A6BDB" w:rsidP="007A6BDB">
      <w:pPr>
        <w:pStyle w:val="-11"/>
        <w:ind w:left="0" w:firstLine="709"/>
        <w:jc w:val="both"/>
        <w:rPr>
          <w:rFonts w:eastAsia="MS Mincho"/>
          <w:sz w:val="22"/>
          <w:szCs w:val="22"/>
        </w:rPr>
      </w:pPr>
      <w:r w:rsidRPr="007A6BDB">
        <w:rPr>
          <w:sz w:val="22"/>
          <w:szCs w:val="22"/>
        </w:rPr>
        <w:t>Выпускник научится:</w:t>
      </w:r>
    </w:p>
    <w:p w:rsidR="007A6BDB" w:rsidRPr="007A6BDB" w:rsidRDefault="007A6BDB" w:rsidP="00AC5EAB">
      <w:pPr>
        <w:pStyle w:val="-11"/>
        <w:numPr>
          <w:ilvl w:val="1"/>
          <w:numId w:val="71"/>
        </w:numPr>
        <w:tabs>
          <w:tab w:val="left" w:pos="993"/>
        </w:tabs>
        <w:ind w:left="0" w:firstLine="709"/>
        <w:jc w:val="both"/>
        <w:rPr>
          <w:sz w:val="22"/>
          <w:szCs w:val="22"/>
          <w:lang w:eastAsia="en-US"/>
        </w:rPr>
      </w:pPr>
      <w:r w:rsidRPr="007A6BDB">
        <w:rPr>
          <w:sz w:val="22"/>
          <w:szCs w:val="22"/>
          <w:lang w:eastAsia="en-US"/>
        </w:rPr>
        <w:t>следовать технологии, в том числе в процессе изготовления субъективно нового продукта;</w:t>
      </w:r>
    </w:p>
    <w:p w:rsidR="007A6BDB" w:rsidRPr="007A6BDB" w:rsidRDefault="007A6BDB" w:rsidP="00AC5EAB">
      <w:pPr>
        <w:pStyle w:val="-11"/>
        <w:numPr>
          <w:ilvl w:val="1"/>
          <w:numId w:val="71"/>
        </w:numPr>
        <w:tabs>
          <w:tab w:val="left" w:pos="993"/>
        </w:tabs>
        <w:ind w:left="0" w:firstLine="709"/>
        <w:jc w:val="both"/>
        <w:rPr>
          <w:sz w:val="22"/>
          <w:szCs w:val="22"/>
          <w:lang w:eastAsia="en-US"/>
        </w:rPr>
      </w:pPr>
      <w:r w:rsidRPr="007A6BDB">
        <w:rPr>
          <w:sz w:val="22"/>
          <w:szCs w:val="22"/>
          <w:lang w:eastAsia="en-US"/>
        </w:rPr>
        <w:t xml:space="preserve">оценивать условия применимости </w:t>
      </w:r>
      <w:proofErr w:type="gramStart"/>
      <w:r w:rsidRPr="007A6BDB">
        <w:rPr>
          <w:sz w:val="22"/>
          <w:szCs w:val="22"/>
          <w:lang w:eastAsia="en-US"/>
        </w:rPr>
        <w:t>технологии</w:t>
      </w:r>
      <w:proofErr w:type="gramEnd"/>
      <w:r w:rsidRPr="007A6BDB">
        <w:rPr>
          <w:sz w:val="22"/>
          <w:szCs w:val="22"/>
          <w:lang w:eastAsia="en-US"/>
        </w:rPr>
        <w:t xml:space="preserve"> в том числе с позиций экологической защищенности;</w:t>
      </w:r>
    </w:p>
    <w:p w:rsidR="007A6BDB" w:rsidRPr="007A6BDB" w:rsidRDefault="007A6BDB" w:rsidP="00AC5EAB">
      <w:pPr>
        <w:pStyle w:val="-11"/>
        <w:numPr>
          <w:ilvl w:val="1"/>
          <w:numId w:val="71"/>
        </w:numPr>
        <w:tabs>
          <w:tab w:val="left" w:pos="993"/>
        </w:tabs>
        <w:ind w:left="0" w:firstLine="709"/>
        <w:jc w:val="both"/>
        <w:rPr>
          <w:sz w:val="22"/>
          <w:szCs w:val="22"/>
          <w:lang w:eastAsia="en-US"/>
        </w:rPr>
      </w:pPr>
      <w:r w:rsidRPr="007A6BDB">
        <w:rPr>
          <w:sz w:val="22"/>
          <w:szCs w:val="22"/>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7A6BDB" w:rsidRPr="007A6BDB" w:rsidRDefault="007A6BDB" w:rsidP="00AC5EAB">
      <w:pPr>
        <w:pStyle w:val="-11"/>
        <w:numPr>
          <w:ilvl w:val="1"/>
          <w:numId w:val="71"/>
        </w:numPr>
        <w:tabs>
          <w:tab w:val="left" w:pos="993"/>
        </w:tabs>
        <w:ind w:left="0" w:firstLine="709"/>
        <w:jc w:val="both"/>
        <w:rPr>
          <w:sz w:val="22"/>
          <w:szCs w:val="22"/>
          <w:lang w:eastAsia="en-US"/>
        </w:rPr>
      </w:pPr>
      <w:r w:rsidRPr="007A6BDB">
        <w:rPr>
          <w:sz w:val="22"/>
          <w:szCs w:val="22"/>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A6BDB" w:rsidRPr="007A6BDB" w:rsidRDefault="007A6BDB" w:rsidP="00AC5EAB">
      <w:pPr>
        <w:pStyle w:val="-11"/>
        <w:numPr>
          <w:ilvl w:val="1"/>
          <w:numId w:val="71"/>
        </w:numPr>
        <w:tabs>
          <w:tab w:val="left" w:pos="993"/>
        </w:tabs>
        <w:ind w:left="0" w:firstLine="709"/>
        <w:jc w:val="both"/>
        <w:rPr>
          <w:sz w:val="22"/>
          <w:szCs w:val="22"/>
          <w:lang w:eastAsia="en-US"/>
        </w:rPr>
      </w:pPr>
      <w:r w:rsidRPr="007A6BDB">
        <w:rPr>
          <w:sz w:val="22"/>
          <w:szCs w:val="22"/>
          <w:lang w:eastAsia="en-US"/>
        </w:rPr>
        <w:t>проводить оценку и испытание полученного продукта;</w:t>
      </w:r>
    </w:p>
    <w:p w:rsidR="007A6BDB" w:rsidRPr="007A6BDB" w:rsidRDefault="007A6BDB" w:rsidP="00AC5EAB">
      <w:pPr>
        <w:pStyle w:val="-11"/>
        <w:numPr>
          <w:ilvl w:val="1"/>
          <w:numId w:val="71"/>
        </w:numPr>
        <w:tabs>
          <w:tab w:val="left" w:pos="993"/>
        </w:tabs>
        <w:ind w:left="0" w:firstLine="709"/>
        <w:jc w:val="both"/>
        <w:rPr>
          <w:sz w:val="22"/>
          <w:szCs w:val="22"/>
          <w:lang w:eastAsia="en-US"/>
        </w:rPr>
      </w:pPr>
      <w:r w:rsidRPr="007A6BDB">
        <w:rPr>
          <w:sz w:val="22"/>
          <w:szCs w:val="22"/>
          <w:lang w:eastAsia="en-US"/>
        </w:rPr>
        <w:t>проводить анализ потребностей в тех или иных материальных или информационных продуктах;</w:t>
      </w:r>
    </w:p>
    <w:p w:rsidR="007A6BDB" w:rsidRPr="007A6BDB" w:rsidRDefault="007A6BDB" w:rsidP="00AC5EAB">
      <w:pPr>
        <w:pStyle w:val="-11"/>
        <w:numPr>
          <w:ilvl w:val="1"/>
          <w:numId w:val="71"/>
        </w:numPr>
        <w:tabs>
          <w:tab w:val="left" w:pos="993"/>
        </w:tabs>
        <w:ind w:left="0" w:firstLine="709"/>
        <w:jc w:val="both"/>
        <w:rPr>
          <w:sz w:val="22"/>
          <w:szCs w:val="22"/>
          <w:lang w:eastAsia="en-US"/>
        </w:rPr>
      </w:pPr>
      <w:r w:rsidRPr="007A6BDB">
        <w:rPr>
          <w:sz w:val="22"/>
          <w:szCs w:val="22"/>
          <w:lang w:eastAsia="en-US"/>
        </w:rPr>
        <w:t>описывать технологическое решение с помощью текста, рисунков, графического изображения;</w:t>
      </w:r>
    </w:p>
    <w:p w:rsidR="007A6BDB" w:rsidRPr="007A6BDB" w:rsidRDefault="007A6BDB" w:rsidP="00AC5EAB">
      <w:pPr>
        <w:pStyle w:val="-11"/>
        <w:numPr>
          <w:ilvl w:val="1"/>
          <w:numId w:val="71"/>
        </w:numPr>
        <w:tabs>
          <w:tab w:val="left" w:pos="993"/>
        </w:tabs>
        <w:ind w:left="0" w:firstLine="709"/>
        <w:jc w:val="both"/>
        <w:rPr>
          <w:sz w:val="22"/>
          <w:szCs w:val="22"/>
          <w:lang w:eastAsia="en-US"/>
        </w:rPr>
      </w:pPr>
      <w:r w:rsidRPr="007A6BDB">
        <w:rPr>
          <w:sz w:val="22"/>
          <w:szCs w:val="22"/>
          <w:lang w:eastAsia="en-US"/>
        </w:rPr>
        <w:t>анализировать возможные технологические решения, определять их достоинства и недостатки в контексте заданной ситуации;</w:t>
      </w:r>
    </w:p>
    <w:p w:rsidR="007A6BDB" w:rsidRPr="007A6BDB" w:rsidRDefault="007A6BDB" w:rsidP="00AC5EAB">
      <w:pPr>
        <w:pStyle w:val="-11"/>
        <w:numPr>
          <w:ilvl w:val="1"/>
          <w:numId w:val="71"/>
        </w:numPr>
        <w:tabs>
          <w:tab w:val="left" w:pos="993"/>
        </w:tabs>
        <w:ind w:left="0" w:firstLine="709"/>
        <w:jc w:val="both"/>
        <w:rPr>
          <w:sz w:val="22"/>
          <w:szCs w:val="22"/>
          <w:lang w:eastAsia="en-US"/>
        </w:rPr>
      </w:pPr>
      <w:r w:rsidRPr="007A6BDB">
        <w:rPr>
          <w:sz w:val="22"/>
          <w:szCs w:val="22"/>
          <w:lang w:eastAsia="en-US"/>
        </w:rPr>
        <w:t>проводить и анализировать разработку и / или реализацию прикладных проектов, предполагающих:</w:t>
      </w:r>
    </w:p>
    <w:p w:rsidR="007A6BDB" w:rsidRPr="007A6BDB" w:rsidRDefault="007A6BDB" w:rsidP="00AC5EAB">
      <w:pPr>
        <w:pStyle w:val="-11"/>
        <w:numPr>
          <w:ilvl w:val="1"/>
          <w:numId w:val="127"/>
        </w:numPr>
        <w:ind w:left="709" w:firstLine="11"/>
        <w:jc w:val="both"/>
        <w:rPr>
          <w:sz w:val="22"/>
          <w:szCs w:val="22"/>
          <w:lang w:eastAsia="en-US"/>
        </w:rPr>
      </w:pPr>
      <w:r w:rsidRPr="007A6BDB">
        <w:rPr>
          <w:sz w:val="22"/>
          <w:szCs w:val="22"/>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A6BDB" w:rsidRPr="007A6BDB" w:rsidRDefault="007A6BDB" w:rsidP="00AC5EAB">
      <w:pPr>
        <w:pStyle w:val="-11"/>
        <w:numPr>
          <w:ilvl w:val="1"/>
          <w:numId w:val="127"/>
        </w:numPr>
        <w:ind w:left="709" w:firstLine="11"/>
        <w:jc w:val="both"/>
        <w:rPr>
          <w:sz w:val="22"/>
          <w:szCs w:val="22"/>
          <w:lang w:eastAsia="en-US"/>
        </w:rPr>
      </w:pPr>
      <w:r w:rsidRPr="007A6BDB">
        <w:rPr>
          <w:sz w:val="22"/>
          <w:szCs w:val="22"/>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7A6BDB" w:rsidRPr="007A6BDB" w:rsidRDefault="007A6BDB" w:rsidP="00AC5EAB">
      <w:pPr>
        <w:pStyle w:val="-11"/>
        <w:numPr>
          <w:ilvl w:val="1"/>
          <w:numId w:val="127"/>
        </w:numPr>
        <w:ind w:left="709" w:firstLine="11"/>
        <w:jc w:val="both"/>
        <w:rPr>
          <w:sz w:val="22"/>
          <w:szCs w:val="22"/>
          <w:lang w:eastAsia="en-US"/>
        </w:rPr>
      </w:pPr>
      <w:r w:rsidRPr="007A6BDB">
        <w:rPr>
          <w:sz w:val="22"/>
          <w:szCs w:val="22"/>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7A6BDB" w:rsidRPr="007A6BDB" w:rsidRDefault="007A6BDB" w:rsidP="00AC5EAB">
      <w:pPr>
        <w:pStyle w:val="-11"/>
        <w:numPr>
          <w:ilvl w:val="1"/>
          <w:numId w:val="127"/>
        </w:numPr>
        <w:ind w:left="709" w:firstLine="11"/>
        <w:jc w:val="both"/>
        <w:rPr>
          <w:sz w:val="22"/>
          <w:szCs w:val="22"/>
          <w:lang w:eastAsia="en-US"/>
        </w:rPr>
      </w:pPr>
      <w:r w:rsidRPr="007A6BDB">
        <w:rPr>
          <w:sz w:val="22"/>
          <w:szCs w:val="22"/>
          <w:lang w:eastAsia="en-US"/>
        </w:rPr>
        <w:t>встраивание созданного информационного продукта в заданную оболочку;</w:t>
      </w:r>
    </w:p>
    <w:p w:rsidR="007A6BDB" w:rsidRPr="007A6BDB" w:rsidRDefault="007A6BDB" w:rsidP="00AC5EAB">
      <w:pPr>
        <w:pStyle w:val="-11"/>
        <w:numPr>
          <w:ilvl w:val="1"/>
          <w:numId w:val="127"/>
        </w:numPr>
        <w:ind w:left="709" w:firstLine="11"/>
        <w:jc w:val="both"/>
        <w:rPr>
          <w:sz w:val="22"/>
          <w:szCs w:val="22"/>
          <w:lang w:eastAsia="en-US"/>
        </w:rPr>
      </w:pPr>
      <w:r w:rsidRPr="007A6BDB">
        <w:rPr>
          <w:sz w:val="22"/>
          <w:szCs w:val="22"/>
          <w:lang w:eastAsia="en-US"/>
        </w:rPr>
        <w:t>изготовление информационного продукта по заданному алгоритму в заданной оболочке;</w:t>
      </w:r>
    </w:p>
    <w:p w:rsidR="007A6BDB" w:rsidRPr="007A6BDB" w:rsidRDefault="007A6BDB" w:rsidP="00AC5EAB">
      <w:pPr>
        <w:pStyle w:val="-11"/>
        <w:numPr>
          <w:ilvl w:val="1"/>
          <w:numId w:val="71"/>
        </w:numPr>
        <w:tabs>
          <w:tab w:val="left" w:pos="993"/>
        </w:tabs>
        <w:ind w:left="0" w:firstLine="709"/>
        <w:jc w:val="both"/>
        <w:rPr>
          <w:sz w:val="22"/>
          <w:szCs w:val="22"/>
          <w:lang w:eastAsia="en-US"/>
        </w:rPr>
      </w:pPr>
      <w:r w:rsidRPr="007A6BDB">
        <w:rPr>
          <w:sz w:val="22"/>
          <w:szCs w:val="22"/>
          <w:lang w:eastAsia="en-US"/>
        </w:rPr>
        <w:t>проводить и анализировать разработку и / или реализацию технологических проектов, предполагающих:</w:t>
      </w:r>
    </w:p>
    <w:p w:rsidR="007A6BDB" w:rsidRPr="007A6BDB" w:rsidRDefault="007A6BDB" w:rsidP="00AC5EAB">
      <w:pPr>
        <w:pStyle w:val="-11"/>
        <w:numPr>
          <w:ilvl w:val="1"/>
          <w:numId w:val="127"/>
        </w:numPr>
        <w:ind w:left="709" w:firstLine="11"/>
        <w:jc w:val="both"/>
        <w:rPr>
          <w:sz w:val="22"/>
          <w:szCs w:val="22"/>
          <w:lang w:eastAsia="en-US"/>
        </w:rPr>
      </w:pPr>
      <w:r w:rsidRPr="007A6BDB">
        <w:rPr>
          <w:sz w:val="22"/>
          <w:szCs w:val="22"/>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7A6BDB" w:rsidRPr="007A6BDB" w:rsidRDefault="007A6BDB" w:rsidP="00AC5EAB">
      <w:pPr>
        <w:pStyle w:val="-11"/>
        <w:numPr>
          <w:ilvl w:val="1"/>
          <w:numId w:val="127"/>
        </w:numPr>
        <w:ind w:left="709" w:firstLine="11"/>
        <w:jc w:val="both"/>
        <w:rPr>
          <w:sz w:val="22"/>
          <w:szCs w:val="22"/>
          <w:lang w:eastAsia="en-US"/>
        </w:rPr>
      </w:pPr>
      <w:r w:rsidRPr="007A6BDB">
        <w:rPr>
          <w:sz w:val="22"/>
          <w:szCs w:val="22"/>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7A6BDB" w:rsidRPr="007A6BDB" w:rsidRDefault="007A6BDB" w:rsidP="00AC5EAB">
      <w:pPr>
        <w:pStyle w:val="-11"/>
        <w:numPr>
          <w:ilvl w:val="1"/>
          <w:numId w:val="127"/>
        </w:numPr>
        <w:ind w:left="709" w:firstLine="11"/>
        <w:jc w:val="both"/>
        <w:rPr>
          <w:sz w:val="22"/>
          <w:szCs w:val="22"/>
          <w:lang w:eastAsia="en-US"/>
        </w:rPr>
      </w:pPr>
      <w:r w:rsidRPr="007A6BDB">
        <w:rPr>
          <w:sz w:val="22"/>
          <w:szCs w:val="22"/>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A6BDB" w:rsidRPr="007A6BDB" w:rsidRDefault="007A6BDB" w:rsidP="00AC5EAB">
      <w:pPr>
        <w:pStyle w:val="-11"/>
        <w:numPr>
          <w:ilvl w:val="1"/>
          <w:numId w:val="71"/>
        </w:numPr>
        <w:tabs>
          <w:tab w:val="left" w:pos="993"/>
        </w:tabs>
        <w:ind w:left="0" w:firstLine="709"/>
        <w:jc w:val="both"/>
        <w:rPr>
          <w:sz w:val="22"/>
          <w:szCs w:val="22"/>
          <w:lang w:eastAsia="en-US"/>
        </w:rPr>
      </w:pPr>
      <w:r w:rsidRPr="007A6BDB">
        <w:rPr>
          <w:sz w:val="22"/>
          <w:szCs w:val="22"/>
          <w:lang w:eastAsia="en-US"/>
        </w:rPr>
        <w:t>проводить и анализировать  разработку и / или реализацию проектов, предполагающих:</w:t>
      </w:r>
    </w:p>
    <w:p w:rsidR="007A6BDB" w:rsidRPr="007A6BDB" w:rsidRDefault="007A6BDB" w:rsidP="00AC5EAB">
      <w:pPr>
        <w:pStyle w:val="-11"/>
        <w:numPr>
          <w:ilvl w:val="1"/>
          <w:numId w:val="127"/>
        </w:numPr>
        <w:ind w:left="709" w:firstLine="11"/>
        <w:jc w:val="both"/>
        <w:rPr>
          <w:sz w:val="22"/>
          <w:szCs w:val="22"/>
          <w:lang w:eastAsia="en-US"/>
        </w:rPr>
      </w:pPr>
      <w:r w:rsidRPr="007A6BDB">
        <w:rPr>
          <w:sz w:val="22"/>
          <w:szCs w:val="22"/>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7A6BDB" w:rsidRPr="007A6BDB" w:rsidRDefault="007A6BDB" w:rsidP="00AC5EAB">
      <w:pPr>
        <w:pStyle w:val="-11"/>
        <w:numPr>
          <w:ilvl w:val="1"/>
          <w:numId w:val="127"/>
        </w:numPr>
        <w:ind w:left="709" w:firstLine="11"/>
        <w:jc w:val="both"/>
        <w:rPr>
          <w:sz w:val="22"/>
          <w:szCs w:val="22"/>
          <w:lang w:eastAsia="en-US"/>
        </w:rPr>
      </w:pPr>
      <w:r w:rsidRPr="007A6BDB">
        <w:rPr>
          <w:sz w:val="22"/>
          <w:szCs w:val="22"/>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7A6BDB" w:rsidRPr="007A6BDB" w:rsidRDefault="007A6BDB" w:rsidP="00AC5EAB">
      <w:pPr>
        <w:pStyle w:val="-11"/>
        <w:numPr>
          <w:ilvl w:val="1"/>
          <w:numId w:val="127"/>
        </w:numPr>
        <w:ind w:left="709" w:firstLine="11"/>
        <w:jc w:val="both"/>
        <w:rPr>
          <w:sz w:val="22"/>
          <w:szCs w:val="22"/>
          <w:lang w:eastAsia="en-US"/>
        </w:rPr>
      </w:pPr>
      <w:r w:rsidRPr="007A6BDB">
        <w:rPr>
          <w:sz w:val="22"/>
          <w:szCs w:val="22"/>
          <w:lang w:eastAsia="en-US"/>
        </w:rPr>
        <w:t>разработку плана продвижения продукта;</w:t>
      </w:r>
    </w:p>
    <w:p w:rsidR="007A6BDB" w:rsidRPr="007A6BDB" w:rsidRDefault="007A6BDB" w:rsidP="00AC5EAB">
      <w:pPr>
        <w:pStyle w:val="-11"/>
        <w:numPr>
          <w:ilvl w:val="1"/>
          <w:numId w:val="71"/>
        </w:numPr>
        <w:tabs>
          <w:tab w:val="left" w:pos="993"/>
        </w:tabs>
        <w:ind w:left="0" w:firstLine="709"/>
        <w:jc w:val="both"/>
        <w:rPr>
          <w:sz w:val="22"/>
          <w:szCs w:val="22"/>
          <w:lang w:eastAsia="en-US"/>
        </w:rPr>
      </w:pPr>
      <w:r w:rsidRPr="007A6BDB">
        <w:rPr>
          <w:sz w:val="22"/>
          <w:szCs w:val="22"/>
          <w:lang w:eastAsia="en-US"/>
        </w:rPr>
        <w:lastRenderedPageBreak/>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7A6BDB" w:rsidRPr="007A6BDB" w:rsidRDefault="007A6BDB" w:rsidP="00AC5EAB">
      <w:pPr>
        <w:pStyle w:val="-11"/>
        <w:numPr>
          <w:ilvl w:val="1"/>
          <w:numId w:val="71"/>
        </w:numPr>
        <w:tabs>
          <w:tab w:val="left" w:pos="993"/>
        </w:tabs>
        <w:ind w:left="0" w:firstLine="709"/>
        <w:jc w:val="both"/>
        <w:rPr>
          <w:b/>
          <w:sz w:val="22"/>
          <w:szCs w:val="22"/>
        </w:rPr>
      </w:pPr>
      <w:r w:rsidRPr="007A6BDB">
        <w:rPr>
          <w:b/>
          <w:sz w:val="22"/>
          <w:szCs w:val="22"/>
        </w:rPr>
        <w:t>Выпускник получит возможность научиться:</w:t>
      </w:r>
    </w:p>
    <w:p w:rsidR="007A6BDB" w:rsidRPr="007A6BDB" w:rsidRDefault="007A6BDB" w:rsidP="00AC5EAB">
      <w:pPr>
        <w:pStyle w:val="-11"/>
        <w:numPr>
          <w:ilvl w:val="1"/>
          <w:numId w:val="63"/>
        </w:numPr>
        <w:tabs>
          <w:tab w:val="left" w:pos="993"/>
        </w:tabs>
        <w:ind w:left="0" w:firstLine="709"/>
        <w:jc w:val="both"/>
        <w:rPr>
          <w:i/>
          <w:sz w:val="22"/>
          <w:szCs w:val="22"/>
          <w:lang w:eastAsia="en-US"/>
        </w:rPr>
      </w:pPr>
      <w:r w:rsidRPr="007A6BDB">
        <w:rPr>
          <w:i/>
          <w:sz w:val="22"/>
          <w:szCs w:val="22"/>
          <w:lang w:eastAsia="en-US"/>
        </w:rPr>
        <w:t>выявлять и формулировать проблему, требующую технологического решения;</w:t>
      </w:r>
    </w:p>
    <w:p w:rsidR="007A6BDB" w:rsidRPr="007A6BDB" w:rsidRDefault="007A6BDB" w:rsidP="00AC5EAB">
      <w:pPr>
        <w:pStyle w:val="-11"/>
        <w:numPr>
          <w:ilvl w:val="1"/>
          <w:numId w:val="63"/>
        </w:numPr>
        <w:tabs>
          <w:tab w:val="left" w:pos="993"/>
        </w:tabs>
        <w:ind w:left="0" w:firstLine="709"/>
        <w:jc w:val="both"/>
        <w:rPr>
          <w:i/>
          <w:sz w:val="22"/>
          <w:szCs w:val="22"/>
          <w:lang w:eastAsia="en-US"/>
        </w:rPr>
      </w:pPr>
      <w:r w:rsidRPr="007A6BDB">
        <w:rPr>
          <w:i/>
          <w:sz w:val="22"/>
          <w:szCs w:val="22"/>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7A6BDB" w:rsidRPr="007A6BDB" w:rsidRDefault="007A6BDB" w:rsidP="00AC5EAB">
      <w:pPr>
        <w:pStyle w:val="-11"/>
        <w:numPr>
          <w:ilvl w:val="1"/>
          <w:numId w:val="63"/>
        </w:numPr>
        <w:tabs>
          <w:tab w:val="left" w:pos="993"/>
        </w:tabs>
        <w:ind w:left="0" w:firstLine="709"/>
        <w:jc w:val="both"/>
        <w:rPr>
          <w:i/>
          <w:sz w:val="22"/>
          <w:szCs w:val="22"/>
          <w:lang w:eastAsia="en-US"/>
        </w:rPr>
      </w:pPr>
      <w:r w:rsidRPr="007A6BDB">
        <w:rPr>
          <w:i/>
          <w:sz w:val="22"/>
          <w:szCs w:val="22"/>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7A6BDB" w:rsidRPr="007A6BDB" w:rsidRDefault="007A6BDB" w:rsidP="00AC5EAB">
      <w:pPr>
        <w:pStyle w:val="-11"/>
        <w:numPr>
          <w:ilvl w:val="1"/>
          <w:numId w:val="63"/>
        </w:numPr>
        <w:tabs>
          <w:tab w:val="left" w:pos="993"/>
        </w:tabs>
        <w:ind w:left="0" w:firstLine="709"/>
        <w:jc w:val="both"/>
        <w:rPr>
          <w:sz w:val="22"/>
          <w:szCs w:val="22"/>
          <w:lang w:eastAsia="en-US"/>
        </w:rPr>
      </w:pPr>
      <w:r w:rsidRPr="007A6BDB">
        <w:rPr>
          <w:i/>
          <w:sz w:val="22"/>
          <w:szCs w:val="22"/>
          <w:lang w:eastAsia="en-US"/>
        </w:rPr>
        <w:t>оценивать коммерческий потенциал продукта и / или технологии</w:t>
      </w:r>
      <w:r w:rsidRPr="007A6BDB">
        <w:rPr>
          <w:sz w:val="22"/>
          <w:szCs w:val="22"/>
          <w:lang w:eastAsia="en-US"/>
        </w:rPr>
        <w:t>.</w:t>
      </w:r>
    </w:p>
    <w:p w:rsidR="007A6BDB" w:rsidRPr="007A6BDB" w:rsidRDefault="007A6BDB" w:rsidP="007A6BDB">
      <w:pPr>
        <w:pStyle w:val="-11"/>
        <w:ind w:left="0" w:firstLine="709"/>
        <w:jc w:val="both"/>
        <w:rPr>
          <w:b/>
          <w:sz w:val="22"/>
          <w:szCs w:val="22"/>
          <w:lang w:eastAsia="en-US"/>
        </w:rPr>
      </w:pPr>
      <w:r w:rsidRPr="007A6BDB">
        <w:rPr>
          <w:b/>
          <w:sz w:val="22"/>
          <w:szCs w:val="22"/>
          <w:lang w:eastAsia="en-US"/>
        </w:rPr>
        <w:t>Построение образовательных траекторий и планов в области профессионального самоопределения</w:t>
      </w:r>
    </w:p>
    <w:p w:rsidR="007A6BDB" w:rsidRPr="007A6BDB" w:rsidRDefault="007A6BDB" w:rsidP="007A6BDB">
      <w:pPr>
        <w:pStyle w:val="-11"/>
        <w:ind w:left="0" w:firstLine="709"/>
        <w:jc w:val="both"/>
        <w:rPr>
          <w:rFonts w:eastAsia="MS Mincho"/>
          <w:sz w:val="22"/>
          <w:szCs w:val="22"/>
        </w:rPr>
      </w:pPr>
      <w:r w:rsidRPr="007A6BDB">
        <w:rPr>
          <w:sz w:val="22"/>
          <w:szCs w:val="22"/>
        </w:rPr>
        <w:t>Выпускник научится:</w:t>
      </w:r>
    </w:p>
    <w:p w:rsidR="007A6BDB" w:rsidRPr="007A6BDB" w:rsidRDefault="007A6BDB" w:rsidP="00AC5EAB">
      <w:pPr>
        <w:pStyle w:val="-11"/>
        <w:numPr>
          <w:ilvl w:val="1"/>
          <w:numId w:val="62"/>
        </w:numPr>
        <w:tabs>
          <w:tab w:val="left" w:pos="993"/>
        </w:tabs>
        <w:ind w:left="0" w:firstLine="709"/>
        <w:jc w:val="both"/>
        <w:rPr>
          <w:sz w:val="22"/>
          <w:szCs w:val="22"/>
          <w:lang w:eastAsia="en-US"/>
        </w:rPr>
      </w:pPr>
      <w:r w:rsidRPr="007A6BDB">
        <w:rPr>
          <w:sz w:val="22"/>
          <w:szCs w:val="22"/>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7A6BDB" w:rsidRPr="007A6BDB" w:rsidRDefault="007A6BDB" w:rsidP="00AC5EAB">
      <w:pPr>
        <w:pStyle w:val="-11"/>
        <w:numPr>
          <w:ilvl w:val="1"/>
          <w:numId w:val="62"/>
        </w:numPr>
        <w:tabs>
          <w:tab w:val="left" w:pos="993"/>
        </w:tabs>
        <w:ind w:left="0" w:firstLine="709"/>
        <w:jc w:val="both"/>
        <w:rPr>
          <w:sz w:val="22"/>
          <w:szCs w:val="22"/>
          <w:lang w:eastAsia="en-US"/>
        </w:rPr>
      </w:pPr>
      <w:r w:rsidRPr="007A6BDB">
        <w:rPr>
          <w:sz w:val="22"/>
          <w:szCs w:val="22"/>
          <w:lang w:eastAsia="en-US"/>
        </w:rPr>
        <w:t>характеризовать ситуацию на региональном рынке труда, называет тенденции ее развития,</w:t>
      </w:r>
    </w:p>
    <w:p w:rsidR="007A6BDB" w:rsidRPr="007A6BDB" w:rsidRDefault="007A6BDB" w:rsidP="00AC5EAB">
      <w:pPr>
        <w:pStyle w:val="-11"/>
        <w:numPr>
          <w:ilvl w:val="1"/>
          <w:numId w:val="62"/>
        </w:numPr>
        <w:tabs>
          <w:tab w:val="left" w:pos="993"/>
        </w:tabs>
        <w:ind w:left="0" w:firstLine="709"/>
        <w:jc w:val="both"/>
        <w:rPr>
          <w:sz w:val="22"/>
          <w:szCs w:val="22"/>
          <w:lang w:eastAsia="en-US"/>
        </w:rPr>
      </w:pPr>
      <w:r w:rsidRPr="007A6BDB">
        <w:rPr>
          <w:sz w:val="22"/>
          <w:szCs w:val="22"/>
          <w:lang w:eastAsia="en-US"/>
        </w:rPr>
        <w:t>разъяснять социальное значение групп профессий, востребованных на региональном рынке труда,</w:t>
      </w:r>
    </w:p>
    <w:p w:rsidR="007A6BDB" w:rsidRPr="007A6BDB" w:rsidRDefault="007A6BDB" w:rsidP="00AC5EAB">
      <w:pPr>
        <w:pStyle w:val="-11"/>
        <w:numPr>
          <w:ilvl w:val="1"/>
          <w:numId w:val="62"/>
        </w:numPr>
        <w:tabs>
          <w:tab w:val="left" w:pos="993"/>
        </w:tabs>
        <w:ind w:left="0" w:firstLine="709"/>
        <w:jc w:val="both"/>
        <w:rPr>
          <w:sz w:val="22"/>
          <w:szCs w:val="22"/>
          <w:lang w:eastAsia="en-US"/>
        </w:rPr>
      </w:pPr>
      <w:r w:rsidRPr="007A6BDB">
        <w:rPr>
          <w:sz w:val="22"/>
          <w:szCs w:val="22"/>
          <w:lang w:eastAsia="en-US"/>
        </w:rPr>
        <w:t>характеризовать группы предприятий региона проживания,</w:t>
      </w:r>
    </w:p>
    <w:p w:rsidR="007A6BDB" w:rsidRPr="007A6BDB" w:rsidRDefault="007A6BDB" w:rsidP="00AC5EAB">
      <w:pPr>
        <w:pStyle w:val="-11"/>
        <w:numPr>
          <w:ilvl w:val="1"/>
          <w:numId w:val="62"/>
        </w:numPr>
        <w:tabs>
          <w:tab w:val="left" w:pos="993"/>
        </w:tabs>
        <w:ind w:left="0" w:firstLine="709"/>
        <w:jc w:val="both"/>
        <w:rPr>
          <w:sz w:val="22"/>
          <w:szCs w:val="22"/>
          <w:lang w:eastAsia="en-US"/>
        </w:rPr>
      </w:pPr>
      <w:r w:rsidRPr="007A6BDB">
        <w:rPr>
          <w:sz w:val="22"/>
          <w:szCs w:val="22"/>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7A6BDB" w:rsidRPr="007A6BDB" w:rsidRDefault="007A6BDB" w:rsidP="00AC5EAB">
      <w:pPr>
        <w:pStyle w:val="-11"/>
        <w:numPr>
          <w:ilvl w:val="1"/>
          <w:numId w:val="62"/>
        </w:numPr>
        <w:tabs>
          <w:tab w:val="left" w:pos="993"/>
        </w:tabs>
        <w:ind w:left="0" w:firstLine="709"/>
        <w:jc w:val="both"/>
        <w:rPr>
          <w:sz w:val="22"/>
          <w:szCs w:val="22"/>
          <w:lang w:eastAsia="en-US"/>
        </w:rPr>
      </w:pPr>
      <w:r w:rsidRPr="007A6BDB">
        <w:rPr>
          <w:sz w:val="22"/>
          <w:szCs w:val="22"/>
          <w:lang w:eastAsia="en-US"/>
        </w:rPr>
        <w:t>анализировать свои мотивы и причины принятия тех или иных решений,</w:t>
      </w:r>
    </w:p>
    <w:p w:rsidR="007A6BDB" w:rsidRPr="007A6BDB" w:rsidRDefault="007A6BDB" w:rsidP="00AC5EAB">
      <w:pPr>
        <w:pStyle w:val="-11"/>
        <w:numPr>
          <w:ilvl w:val="1"/>
          <w:numId w:val="62"/>
        </w:numPr>
        <w:tabs>
          <w:tab w:val="left" w:pos="993"/>
        </w:tabs>
        <w:ind w:left="0" w:firstLine="709"/>
        <w:jc w:val="both"/>
        <w:rPr>
          <w:sz w:val="22"/>
          <w:szCs w:val="22"/>
          <w:lang w:eastAsia="en-US"/>
        </w:rPr>
      </w:pPr>
      <w:r w:rsidRPr="007A6BDB">
        <w:rPr>
          <w:sz w:val="22"/>
          <w:szCs w:val="22"/>
          <w:lang w:eastAsia="en-US"/>
        </w:rPr>
        <w:t>анализировать результаты и последствия своих решений, связанных с выбором и реализацией образовательной траектории,</w:t>
      </w:r>
    </w:p>
    <w:p w:rsidR="007A6BDB" w:rsidRPr="007A6BDB" w:rsidRDefault="007A6BDB" w:rsidP="00AC5EAB">
      <w:pPr>
        <w:pStyle w:val="-11"/>
        <w:numPr>
          <w:ilvl w:val="1"/>
          <w:numId w:val="62"/>
        </w:numPr>
        <w:tabs>
          <w:tab w:val="left" w:pos="993"/>
        </w:tabs>
        <w:ind w:left="0" w:firstLine="709"/>
        <w:jc w:val="both"/>
        <w:rPr>
          <w:sz w:val="22"/>
          <w:szCs w:val="22"/>
          <w:lang w:eastAsia="en-US"/>
        </w:rPr>
      </w:pPr>
      <w:r w:rsidRPr="007A6BDB">
        <w:rPr>
          <w:sz w:val="22"/>
          <w:szCs w:val="22"/>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7A6BDB" w:rsidRPr="007A6BDB" w:rsidRDefault="007A6BDB" w:rsidP="00AC5EAB">
      <w:pPr>
        <w:pStyle w:val="-11"/>
        <w:numPr>
          <w:ilvl w:val="1"/>
          <w:numId w:val="62"/>
        </w:numPr>
        <w:tabs>
          <w:tab w:val="left" w:pos="993"/>
        </w:tabs>
        <w:ind w:left="0" w:firstLine="709"/>
        <w:jc w:val="both"/>
        <w:rPr>
          <w:sz w:val="22"/>
          <w:szCs w:val="22"/>
          <w:lang w:eastAsia="en-US"/>
        </w:rPr>
      </w:pPr>
      <w:r w:rsidRPr="007A6BDB">
        <w:rPr>
          <w:sz w:val="22"/>
          <w:szCs w:val="22"/>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A6BDB" w:rsidRPr="007A6BDB" w:rsidRDefault="007A6BDB" w:rsidP="00AC5EAB">
      <w:pPr>
        <w:pStyle w:val="-11"/>
        <w:numPr>
          <w:ilvl w:val="1"/>
          <w:numId w:val="62"/>
        </w:numPr>
        <w:tabs>
          <w:tab w:val="left" w:pos="993"/>
        </w:tabs>
        <w:ind w:left="0" w:firstLine="709"/>
        <w:jc w:val="both"/>
        <w:rPr>
          <w:sz w:val="22"/>
          <w:szCs w:val="22"/>
          <w:lang w:eastAsia="en-US"/>
        </w:rPr>
      </w:pPr>
      <w:r w:rsidRPr="007A6BDB">
        <w:rPr>
          <w:sz w:val="22"/>
          <w:szCs w:val="22"/>
          <w:lang w:eastAsia="en-US"/>
        </w:rPr>
        <w:t>получит опыт поиска, извлечения, структурирования и обработки информации о перспективах развития современных произво</w:t>
      </w:r>
      <w:proofErr w:type="gramStart"/>
      <w:r w:rsidRPr="007A6BDB">
        <w:rPr>
          <w:sz w:val="22"/>
          <w:szCs w:val="22"/>
          <w:lang w:eastAsia="en-US"/>
        </w:rPr>
        <w:t>дств в р</w:t>
      </w:r>
      <w:proofErr w:type="gramEnd"/>
      <w:r w:rsidRPr="007A6BDB">
        <w:rPr>
          <w:sz w:val="22"/>
          <w:szCs w:val="22"/>
          <w:lang w:eastAsia="en-US"/>
        </w:rPr>
        <w:t>егионе проживания, а также информации об актуальном состоянии и перспективах развития регионального рынка труда.</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Выпускник получит возможность научиться:</w:t>
      </w:r>
    </w:p>
    <w:p w:rsidR="007A6BDB" w:rsidRPr="007A6BDB" w:rsidRDefault="007A6BDB" w:rsidP="00AC5EAB">
      <w:pPr>
        <w:pStyle w:val="-11"/>
        <w:numPr>
          <w:ilvl w:val="1"/>
          <w:numId w:val="61"/>
        </w:numPr>
        <w:tabs>
          <w:tab w:val="left" w:pos="284"/>
          <w:tab w:val="left" w:pos="993"/>
        </w:tabs>
        <w:ind w:left="0" w:firstLine="709"/>
        <w:jc w:val="both"/>
        <w:rPr>
          <w:i/>
          <w:sz w:val="22"/>
          <w:szCs w:val="22"/>
          <w:lang w:eastAsia="en-US"/>
        </w:rPr>
      </w:pPr>
      <w:r w:rsidRPr="007A6BDB">
        <w:rPr>
          <w:i/>
          <w:sz w:val="22"/>
          <w:szCs w:val="22"/>
          <w:lang w:eastAsia="en-US"/>
        </w:rPr>
        <w:t>предлагать альтернативные варианты траекторий профессионального образования для занятия заданных должностей;</w:t>
      </w:r>
    </w:p>
    <w:p w:rsidR="007A6BDB" w:rsidRPr="007A6BDB" w:rsidRDefault="007A6BDB" w:rsidP="00AC5EAB">
      <w:pPr>
        <w:pStyle w:val="-11"/>
        <w:numPr>
          <w:ilvl w:val="1"/>
          <w:numId w:val="59"/>
        </w:numPr>
        <w:tabs>
          <w:tab w:val="left" w:pos="284"/>
          <w:tab w:val="left" w:pos="993"/>
        </w:tabs>
        <w:ind w:left="0" w:firstLine="709"/>
        <w:jc w:val="both"/>
        <w:rPr>
          <w:sz w:val="22"/>
          <w:szCs w:val="22"/>
          <w:lang w:eastAsia="en-US"/>
        </w:rPr>
      </w:pPr>
      <w:r w:rsidRPr="007A6BDB">
        <w:rPr>
          <w:i/>
          <w:sz w:val="22"/>
          <w:szCs w:val="22"/>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7A6BDB">
        <w:rPr>
          <w:sz w:val="22"/>
          <w:szCs w:val="22"/>
          <w:lang w:eastAsia="en-US"/>
        </w:rPr>
        <w:t>.</w:t>
      </w:r>
    </w:p>
    <w:p w:rsidR="007A6BDB" w:rsidRPr="007A6BDB" w:rsidRDefault="007A6BDB" w:rsidP="007A6BDB">
      <w:pPr>
        <w:pStyle w:val="afff9"/>
        <w:spacing w:line="240" w:lineRule="auto"/>
        <w:ind w:firstLine="709"/>
        <w:outlineLvl w:val="0"/>
        <w:rPr>
          <w:b/>
          <w:sz w:val="22"/>
          <w:szCs w:val="22"/>
        </w:rPr>
      </w:pPr>
      <w:bookmarkStart w:id="83" w:name="_Toc409691646"/>
      <w:bookmarkStart w:id="84" w:name="_Toc410653969"/>
      <w:bookmarkStart w:id="85" w:name="_Toc410702973"/>
      <w:bookmarkStart w:id="86" w:name="_Toc414553155"/>
      <w:r w:rsidRPr="007A6BDB">
        <w:rPr>
          <w:b/>
          <w:sz w:val="22"/>
          <w:szCs w:val="22"/>
        </w:rPr>
        <w:t>По годам обучения результаты могут быть структурированы и конкретизированы следующим образом:</w:t>
      </w:r>
      <w:bookmarkEnd w:id="83"/>
      <w:bookmarkEnd w:id="84"/>
      <w:bookmarkEnd w:id="85"/>
      <w:bookmarkEnd w:id="86"/>
      <w:r w:rsidRPr="007A6BDB">
        <w:rPr>
          <w:b/>
          <w:sz w:val="22"/>
          <w:szCs w:val="22"/>
        </w:rPr>
        <w:t xml:space="preserve"> </w:t>
      </w:r>
    </w:p>
    <w:p w:rsidR="007A6BDB" w:rsidRPr="007A6BDB" w:rsidRDefault="007A6BDB" w:rsidP="007A6BDB">
      <w:pPr>
        <w:tabs>
          <w:tab w:val="left" w:pos="851"/>
        </w:tabs>
        <w:spacing w:after="0" w:line="240" w:lineRule="auto"/>
        <w:ind w:firstLine="709"/>
        <w:jc w:val="both"/>
        <w:rPr>
          <w:rFonts w:ascii="Times New Roman" w:hAnsi="Times New Roman"/>
          <w:b/>
        </w:rPr>
      </w:pPr>
      <w:r w:rsidRPr="007A6BDB">
        <w:rPr>
          <w:rFonts w:ascii="Times New Roman" w:hAnsi="Times New Roman"/>
          <w:b/>
        </w:rPr>
        <w:t>5 класс</w:t>
      </w:r>
    </w:p>
    <w:p w:rsidR="007A6BDB" w:rsidRPr="007A6BDB" w:rsidRDefault="007A6BDB" w:rsidP="007A6BDB">
      <w:pPr>
        <w:tabs>
          <w:tab w:val="left" w:pos="851"/>
        </w:tabs>
        <w:spacing w:after="0" w:line="240" w:lineRule="auto"/>
        <w:ind w:firstLine="709"/>
        <w:jc w:val="both"/>
        <w:rPr>
          <w:rFonts w:ascii="Times New Roman" w:hAnsi="Times New Roman"/>
        </w:rPr>
      </w:pPr>
      <w:r w:rsidRPr="007A6BDB">
        <w:rPr>
          <w:rFonts w:ascii="Times New Roman" w:hAnsi="Times New Roman"/>
        </w:rPr>
        <w:t xml:space="preserve">По завершении учебного года </w:t>
      </w:r>
      <w:proofErr w:type="gramStart"/>
      <w:r w:rsidRPr="007A6BDB">
        <w:rPr>
          <w:rFonts w:ascii="Times New Roman" w:hAnsi="Times New Roman"/>
        </w:rPr>
        <w:t>обучающийся</w:t>
      </w:r>
      <w:proofErr w:type="gramEnd"/>
      <w:r w:rsidRPr="007A6BDB">
        <w:rPr>
          <w:rFonts w:ascii="Times New Roman" w:hAnsi="Times New Roman"/>
        </w:rPr>
        <w:t>:</w:t>
      </w:r>
    </w:p>
    <w:p w:rsidR="007A6BDB" w:rsidRPr="007A6BDB" w:rsidRDefault="007A6BDB" w:rsidP="00AC5EAB">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характеризует рекламу как средство формирования потребностей;</w:t>
      </w:r>
    </w:p>
    <w:p w:rsidR="007A6BDB" w:rsidRPr="007A6BDB" w:rsidRDefault="007A6BDB" w:rsidP="00AC5EAB">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характеризует виды ресурсов, объясняет место ресурсов в проектировании и реализации технологического процесса;</w:t>
      </w:r>
    </w:p>
    <w:p w:rsidR="007A6BDB" w:rsidRPr="007A6BDB" w:rsidRDefault="007A6BDB" w:rsidP="00AC5EAB">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7A6BDB" w:rsidRPr="007A6BDB" w:rsidRDefault="007A6BDB" w:rsidP="00AC5EAB">
      <w:pPr>
        <w:numPr>
          <w:ilvl w:val="1"/>
          <w:numId w:val="59"/>
        </w:numPr>
        <w:tabs>
          <w:tab w:val="left" w:pos="284"/>
          <w:tab w:val="left" w:pos="993"/>
          <w:tab w:val="left" w:pos="1134"/>
        </w:tabs>
        <w:spacing w:after="0" w:line="240" w:lineRule="auto"/>
        <w:ind w:left="0" w:firstLine="709"/>
        <w:jc w:val="both"/>
        <w:rPr>
          <w:rFonts w:ascii="Times New Roman" w:hAnsi="Times New Roman"/>
        </w:rPr>
      </w:pPr>
      <w:proofErr w:type="gramStart"/>
      <w:r w:rsidRPr="007A6BDB">
        <w:rPr>
          <w:rFonts w:ascii="Times New Roman" w:hAnsi="Times New Roman"/>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roofErr w:type="gramEnd"/>
    </w:p>
    <w:p w:rsidR="007A6BDB" w:rsidRPr="007A6BDB" w:rsidRDefault="007A6BDB" w:rsidP="00AC5EAB">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объясняет основания развития технологий, опираясь на произвольно избранную группу потребностей, которые удовлетворяют эти технологии;</w:t>
      </w:r>
    </w:p>
    <w:p w:rsidR="007A6BDB" w:rsidRPr="007A6BDB" w:rsidRDefault="007A6BDB" w:rsidP="00AC5EAB">
      <w:pPr>
        <w:numPr>
          <w:ilvl w:val="1"/>
          <w:numId w:val="59"/>
        </w:numPr>
        <w:tabs>
          <w:tab w:val="left" w:pos="284"/>
          <w:tab w:val="left" w:pos="993"/>
          <w:tab w:val="left" w:pos="1134"/>
        </w:tabs>
        <w:spacing w:after="0" w:line="240" w:lineRule="auto"/>
        <w:ind w:left="0" w:firstLine="709"/>
        <w:jc w:val="both"/>
        <w:rPr>
          <w:rFonts w:ascii="Times New Roman" w:hAnsi="Times New Roman"/>
        </w:rPr>
      </w:pPr>
      <w:r w:rsidRPr="007A6BDB">
        <w:rPr>
          <w:rFonts w:ascii="Times New Roman" w:hAnsi="Times New Roman"/>
        </w:rPr>
        <w:t>приводит произвольные примеры производственных технологий и технологий в сфере быта;</w:t>
      </w:r>
    </w:p>
    <w:p w:rsidR="007A6BDB" w:rsidRPr="007A6BDB" w:rsidRDefault="007A6BDB" w:rsidP="00AC5EAB">
      <w:pPr>
        <w:numPr>
          <w:ilvl w:val="1"/>
          <w:numId w:val="59"/>
        </w:numPr>
        <w:tabs>
          <w:tab w:val="left" w:pos="284"/>
          <w:tab w:val="left" w:pos="993"/>
          <w:tab w:val="left" w:pos="1134"/>
        </w:tabs>
        <w:spacing w:after="0" w:line="240" w:lineRule="auto"/>
        <w:ind w:left="0" w:firstLine="709"/>
        <w:jc w:val="both"/>
        <w:rPr>
          <w:rFonts w:ascii="Times New Roman" w:hAnsi="Times New Roman"/>
        </w:rPr>
      </w:pPr>
      <w:r w:rsidRPr="007A6BDB">
        <w:rPr>
          <w:rFonts w:ascii="Times New Roman" w:hAnsi="Times New Roman"/>
        </w:rPr>
        <w:t>объясняет, приводя примеры, принципиальную технологическую схему, в том числе характеризуя негативные эффекты;</w:t>
      </w:r>
    </w:p>
    <w:p w:rsidR="007A6BDB" w:rsidRPr="007A6BDB" w:rsidRDefault="007A6BDB" w:rsidP="00AC5EAB">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составляет техническое задание, памятку, инструкцию, технологическую карту;</w:t>
      </w:r>
    </w:p>
    <w:p w:rsidR="007A6BDB" w:rsidRPr="007A6BDB" w:rsidRDefault="007A6BDB" w:rsidP="00AC5EAB">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lastRenderedPageBreak/>
        <w:t>осуществляет сборку моделей с помощью образовательного конструктора по инструкции;</w:t>
      </w:r>
    </w:p>
    <w:p w:rsidR="007A6BDB" w:rsidRPr="007A6BDB" w:rsidRDefault="007A6BDB" w:rsidP="00AC5EAB">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осуществляет выбор товара в модельной ситуации;</w:t>
      </w:r>
    </w:p>
    <w:p w:rsidR="007A6BDB" w:rsidRPr="007A6BDB" w:rsidRDefault="007A6BDB" w:rsidP="00AC5EAB">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 xml:space="preserve"> осуществляет сохранение информации в формах описания, схемы, эскиза, фотографии;</w:t>
      </w:r>
    </w:p>
    <w:p w:rsidR="007A6BDB" w:rsidRPr="007A6BDB" w:rsidRDefault="007A6BDB" w:rsidP="00AC5EAB">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 xml:space="preserve">конструирует модель по заданному прототипу; </w:t>
      </w:r>
    </w:p>
    <w:p w:rsidR="007A6BDB" w:rsidRPr="007A6BDB" w:rsidRDefault="007A6BDB" w:rsidP="00AC5EAB">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7A6BDB" w:rsidRPr="007A6BDB" w:rsidRDefault="007A6BDB" w:rsidP="00AC5EAB">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7A6BDB" w:rsidRPr="007A6BDB" w:rsidRDefault="007A6BDB" w:rsidP="00AC5EAB">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получил и проанализировал опыт проведения испытания, анализа, модернизации модели;</w:t>
      </w:r>
    </w:p>
    <w:p w:rsidR="007A6BDB" w:rsidRPr="007A6BDB" w:rsidRDefault="007A6BDB" w:rsidP="00AC5EAB">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7A6BDB" w:rsidRPr="007A6BDB" w:rsidRDefault="007A6BDB" w:rsidP="00AC5EAB">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получил и проанализировал опыт изготовления информационного продукта по заданному алгоритму;</w:t>
      </w:r>
    </w:p>
    <w:p w:rsidR="007A6BDB" w:rsidRPr="007A6BDB" w:rsidRDefault="007A6BDB" w:rsidP="00AC5EAB">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7A6BDB" w:rsidRPr="007A6BDB" w:rsidRDefault="007A6BDB" w:rsidP="00AC5EAB">
      <w:pPr>
        <w:numPr>
          <w:ilvl w:val="1"/>
          <w:numId w:val="59"/>
        </w:numPr>
        <w:tabs>
          <w:tab w:val="left" w:pos="284"/>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7A6BDB" w:rsidRPr="007A6BDB" w:rsidRDefault="007A6BDB" w:rsidP="007A6BDB">
      <w:pPr>
        <w:tabs>
          <w:tab w:val="left" w:pos="851"/>
        </w:tabs>
        <w:spacing w:after="0" w:line="240" w:lineRule="auto"/>
        <w:ind w:firstLine="709"/>
        <w:jc w:val="both"/>
        <w:rPr>
          <w:rFonts w:ascii="Times New Roman" w:hAnsi="Times New Roman"/>
          <w:b/>
        </w:rPr>
      </w:pPr>
      <w:r w:rsidRPr="007A6BDB">
        <w:rPr>
          <w:rFonts w:ascii="Times New Roman" w:hAnsi="Times New Roman"/>
          <w:b/>
        </w:rPr>
        <w:t>6 класс</w:t>
      </w:r>
    </w:p>
    <w:p w:rsidR="007A6BDB" w:rsidRPr="007A6BDB" w:rsidRDefault="007A6BDB" w:rsidP="007A6BDB">
      <w:pPr>
        <w:tabs>
          <w:tab w:val="left" w:pos="851"/>
        </w:tabs>
        <w:spacing w:after="0" w:line="240" w:lineRule="auto"/>
        <w:ind w:firstLine="709"/>
        <w:jc w:val="both"/>
        <w:rPr>
          <w:rFonts w:ascii="Times New Roman" w:hAnsi="Times New Roman"/>
        </w:rPr>
      </w:pPr>
      <w:r w:rsidRPr="007A6BDB">
        <w:rPr>
          <w:rFonts w:ascii="Times New Roman" w:hAnsi="Times New Roman"/>
        </w:rPr>
        <w:t xml:space="preserve">По завершении учебного года </w:t>
      </w:r>
      <w:proofErr w:type="gramStart"/>
      <w:r w:rsidRPr="007A6BDB">
        <w:rPr>
          <w:rFonts w:ascii="Times New Roman" w:hAnsi="Times New Roman"/>
        </w:rPr>
        <w:t>обучающийся</w:t>
      </w:r>
      <w:proofErr w:type="gramEnd"/>
      <w:r w:rsidRPr="007A6BDB">
        <w:rPr>
          <w:rFonts w:ascii="Times New Roman" w:hAnsi="Times New Roman"/>
        </w:rPr>
        <w:t>:</w:t>
      </w:r>
    </w:p>
    <w:p w:rsidR="007A6BDB" w:rsidRPr="007A6BDB" w:rsidRDefault="007A6BDB" w:rsidP="00AC5EAB">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7A6BDB" w:rsidRPr="007A6BDB" w:rsidRDefault="007A6BDB" w:rsidP="00AC5EAB">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описывает жизненный цикл технологии, приводя примеры;</w:t>
      </w:r>
    </w:p>
    <w:p w:rsidR="007A6BDB" w:rsidRPr="007A6BDB" w:rsidRDefault="007A6BDB" w:rsidP="00AC5EAB">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оперирует понятием «технологическая система» при описании средств удовлетворения потребностей человека;</w:t>
      </w:r>
    </w:p>
    <w:p w:rsidR="007A6BDB" w:rsidRPr="007A6BDB" w:rsidRDefault="007A6BDB" w:rsidP="00AC5EAB">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проводит морфологический и функциональный анализ технологической системы;</w:t>
      </w:r>
    </w:p>
    <w:p w:rsidR="007A6BDB" w:rsidRPr="007A6BDB" w:rsidRDefault="007A6BDB" w:rsidP="00AC5EAB">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проводит анализ технологической системы – надсистемы – подсистемы в процессе проектирования продукта;</w:t>
      </w:r>
    </w:p>
    <w:p w:rsidR="007A6BDB" w:rsidRPr="007A6BDB" w:rsidRDefault="007A6BDB" w:rsidP="00AC5EAB">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читает элементарные чертежи и эскизы;</w:t>
      </w:r>
    </w:p>
    <w:p w:rsidR="007A6BDB" w:rsidRPr="007A6BDB" w:rsidRDefault="007A6BDB" w:rsidP="00AC5EAB">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выполняет эскизы механизмов, интерьера;</w:t>
      </w:r>
    </w:p>
    <w:p w:rsidR="007A6BDB" w:rsidRPr="007A6BDB" w:rsidRDefault="007A6BDB" w:rsidP="00AC5EAB">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освоил техники обработки материалов (по выбору обучающегося в соответствии с содержанием проектной деятельности)</w:t>
      </w:r>
      <w:proofErr w:type="gramStart"/>
      <w:r w:rsidRPr="007A6BDB">
        <w:rPr>
          <w:rFonts w:ascii="Times New Roman" w:hAnsi="Times New Roman"/>
        </w:rPr>
        <w:t xml:space="preserve"> ;</w:t>
      </w:r>
      <w:proofErr w:type="gramEnd"/>
    </w:p>
    <w:p w:rsidR="007A6BDB" w:rsidRPr="007A6BDB" w:rsidRDefault="007A6BDB" w:rsidP="00AC5EAB">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применяет простые механизмы для решения поставленных задач по модернизации / проектированию технологических систем;</w:t>
      </w:r>
    </w:p>
    <w:p w:rsidR="007A6BDB" w:rsidRPr="007A6BDB" w:rsidRDefault="007A6BDB" w:rsidP="00AC5EAB">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строит модель механизма, состоящего из нескольких простых механизмов по кинематической схеме;</w:t>
      </w:r>
    </w:p>
    <w:p w:rsidR="007A6BDB" w:rsidRPr="007A6BDB" w:rsidRDefault="007A6BDB" w:rsidP="00AC5EAB">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получил и проанализировал опыт исследования способов жизнеобеспечения и состояния жилых зданий микрорайона / поселения;</w:t>
      </w:r>
    </w:p>
    <w:p w:rsidR="007A6BDB" w:rsidRPr="007A6BDB" w:rsidRDefault="007A6BDB" w:rsidP="00AC5EAB">
      <w:pPr>
        <w:numPr>
          <w:ilvl w:val="1"/>
          <w:numId w:val="59"/>
        </w:numPr>
        <w:tabs>
          <w:tab w:val="left" w:pos="426"/>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получил и проанализировал опыт решения задач на взаимодействие со службами ЖКХ;</w:t>
      </w:r>
    </w:p>
    <w:p w:rsidR="007A6BDB" w:rsidRPr="007A6BDB" w:rsidRDefault="007A6BDB" w:rsidP="00AC5EAB">
      <w:pPr>
        <w:numPr>
          <w:ilvl w:val="1"/>
          <w:numId w:val="59"/>
        </w:numPr>
        <w:tabs>
          <w:tab w:val="left" w:pos="426"/>
          <w:tab w:val="left" w:pos="993"/>
          <w:tab w:val="left" w:pos="1134"/>
        </w:tabs>
        <w:spacing w:after="0" w:line="240" w:lineRule="auto"/>
        <w:ind w:left="0" w:firstLine="709"/>
        <w:jc w:val="both"/>
        <w:rPr>
          <w:rFonts w:ascii="Times New Roman" w:hAnsi="Times New Roman"/>
        </w:rPr>
      </w:pPr>
      <w:r w:rsidRPr="007A6BDB">
        <w:rPr>
          <w:rFonts w:ascii="Times New Roman" w:hAnsi="Times New Roman"/>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7A6BDB" w:rsidRPr="007A6BDB" w:rsidRDefault="007A6BDB" w:rsidP="00AC5EAB">
      <w:pPr>
        <w:numPr>
          <w:ilvl w:val="1"/>
          <w:numId w:val="59"/>
        </w:numPr>
        <w:tabs>
          <w:tab w:val="left" w:pos="426"/>
          <w:tab w:val="left" w:pos="993"/>
          <w:tab w:val="left" w:pos="1134"/>
        </w:tabs>
        <w:spacing w:after="0" w:line="240" w:lineRule="auto"/>
        <w:ind w:left="0" w:firstLine="709"/>
        <w:jc w:val="both"/>
        <w:rPr>
          <w:rFonts w:ascii="Times New Roman" w:hAnsi="Times New Roman"/>
        </w:rPr>
      </w:pPr>
      <w:r w:rsidRPr="007A6BDB">
        <w:rPr>
          <w:rFonts w:ascii="Times New Roman" w:hAnsi="Times New Roman"/>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7A6BDB" w:rsidRPr="007A6BDB" w:rsidRDefault="007A6BDB" w:rsidP="00AC5EAB">
      <w:pPr>
        <w:numPr>
          <w:ilvl w:val="1"/>
          <w:numId w:val="59"/>
        </w:numPr>
        <w:tabs>
          <w:tab w:val="left" w:pos="426"/>
          <w:tab w:val="left" w:pos="993"/>
          <w:tab w:val="left" w:pos="1134"/>
        </w:tabs>
        <w:spacing w:after="0" w:line="240" w:lineRule="auto"/>
        <w:ind w:left="0" w:firstLine="709"/>
        <w:jc w:val="both"/>
        <w:rPr>
          <w:rFonts w:ascii="Times New Roman" w:hAnsi="Times New Roman"/>
        </w:rPr>
      </w:pPr>
      <w:r w:rsidRPr="007A6BDB">
        <w:rPr>
          <w:rFonts w:ascii="Times New Roman" w:hAnsi="Times New Roman"/>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7A6BDB" w:rsidRPr="007A6BDB" w:rsidRDefault="007A6BDB" w:rsidP="007A6BDB">
      <w:pPr>
        <w:tabs>
          <w:tab w:val="left" w:pos="851"/>
        </w:tabs>
        <w:spacing w:after="0" w:line="240" w:lineRule="auto"/>
        <w:ind w:firstLine="709"/>
        <w:jc w:val="both"/>
        <w:rPr>
          <w:rFonts w:ascii="Times New Roman" w:hAnsi="Times New Roman"/>
          <w:b/>
        </w:rPr>
      </w:pPr>
      <w:r w:rsidRPr="007A6BDB">
        <w:rPr>
          <w:rFonts w:ascii="Times New Roman" w:hAnsi="Times New Roman"/>
          <w:b/>
        </w:rPr>
        <w:t>7 класс</w:t>
      </w:r>
    </w:p>
    <w:p w:rsidR="007A6BDB" w:rsidRPr="007A6BDB" w:rsidRDefault="007A6BDB" w:rsidP="007A6BDB">
      <w:pPr>
        <w:tabs>
          <w:tab w:val="left" w:pos="851"/>
        </w:tabs>
        <w:spacing w:after="0" w:line="240" w:lineRule="auto"/>
        <w:ind w:firstLine="709"/>
        <w:jc w:val="both"/>
        <w:rPr>
          <w:rFonts w:ascii="Times New Roman" w:hAnsi="Times New Roman"/>
        </w:rPr>
      </w:pPr>
      <w:r w:rsidRPr="007A6BDB">
        <w:rPr>
          <w:rFonts w:ascii="Times New Roman" w:hAnsi="Times New Roman"/>
        </w:rPr>
        <w:t xml:space="preserve">По завершении учебного года </w:t>
      </w:r>
      <w:proofErr w:type="gramStart"/>
      <w:r w:rsidRPr="007A6BDB">
        <w:rPr>
          <w:rFonts w:ascii="Times New Roman" w:hAnsi="Times New Roman"/>
        </w:rPr>
        <w:t>обучающийся</w:t>
      </w:r>
      <w:proofErr w:type="gramEnd"/>
      <w:r w:rsidRPr="007A6BDB">
        <w:rPr>
          <w:rFonts w:ascii="Times New Roman" w:hAnsi="Times New Roman"/>
        </w:rPr>
        <w:t>:</w:t>
      </w:r>
    </w:p>
    <w:p w:rsidR="007A6BDB" w:rsidRPr="007A6BDB" w:rsidRDefault="007A6BDB" w:rsidP="00AC5EAB">
      <w:pPr>
        <w:numPr>
          <w:ilvl w:val="1"/>
          <w:numId w:val="59"/>
        </w:numPr>
        <w:tabs>
          <w:tab w:val="left" w:pos="993"/>
          <w:tab w:val="left" w:pos="1134"/>
        </w:tabs>
        <w:spacing w:after="0" w:line="240" w:lineRule="auto"/>
        <w:ind w:left="0" w:firstLine="709"/>
        <w:jc w:val="both"/>
        <w:rPr>
          <w:rFonts w:ascii="Times New Roman" w:hAnsi="Times New Roman"/>
        </w:rPr>
      </w:pPr>
      <w:r w:rsidRPr="007A6BDB">
        <w:rPr>
          <w:rFonts w:ascii="Times New Roman" w:hAnsi="Times New Roman"/>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7A6BDB" w:rsidRPr="007A6BDB" w:rsidRDefault="007A6BDB" w:rsidP="00AC5EAB">
      <w:pPr>
        <w:numPr>
          <w:ilvl w:val="1"/>
          <w:numId w:val="59"/>
        </w:numPr>
        <w:tabs>
          <w:tab w:val="left" w:pos="993"/>
          <w:tab w:val="left" w:pos="1134"/>
        </w:tabs>
        <w:spacing w:after="0" w:line="240" w:lineRule="auto"/>
        <w:ind w:left="0" w:firstLine="709"/>
        <w:jc w:val="both"/>
        <w:rPr>
          <w:rFonts w:ascii="Times New Roman" w:hAnsi="Times New Roman"/>
        </w:rPr>
      </w:pPr>
      <w:r w:rsidRPr="007A6BDB">
        <w:rPr>
          <w:rFonts w:ascii="Times New Roman" w:hAnsi="Times New Roman"/>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7A6BDB" w:rsidRPr="007A6BDB" w:rsidRDefault="007A6BDB" w:rsidP="00AC5EAB">
      <w:pPr>
        <w:numPr>
          <w:ilvl w:val="1"/>
          <w:numId w:val="59"/>
        </w:numPr>
        <w:tabs>
          <w:tab w:val="left" w:pos="993"/>
          <w:tab w:val="left" w:pos="1134"/>
        </w:tabs>
        <w:spacing w:after="0" w:line="240" w:lineRule="auto"/>
        <w:ind w:left="0" w:firstLine="709"/>
        <w:jc w:val="both"/>
        <w:rPr>
          <w:rFonts w:ascii="Times New Roman" w:hAnsi="Times New Roman"/>
        </w:rPr>
      </w:pPr>
      <w:r w:rsidRPr="007A6BDB">
        <w:rPr>
          <w:rFonts w:ascii="Times New Roman" w:hAnsi="Times New Roman"/>
        </w:rPr>
        <w:t>перечисляет, характеризует и распознает устройства для накопления энергии, для передачи энергии;</w:t>
      </w:r>
    </w:p>
    <w:p w:rsidR="007A6BDB" w:rsidRPr="007A6BDB" w:rsidRDefault="007A6BDB" w:rsidP="00AC5EAB">
      <w:pPr>
        <w:numPr>
          <w:ilvl w:val="1"/>
          <w:numId w:val="59"/>
        </w:numPr>
        <w:tabs>
          <w:tab w:val="left" w:pos="993"/>
          <w:tab w:val="left" w:pos="1134"/>
        </w:tabs>
        <w:spacing w:after="0" w:line="240" w:lineRule="auto"/>
        <w:ind w:left="0" w:firstLine="709"/>
        <w:jc w:val="both"/>
        <w:rPr>
          <w:rFonts w:ascii="Times New Roman" w:hAnsi="Times New Roman"/>
        </w:rPr>
      </w:pPr>
      <w:r w:rsidRPr="007A6BDB">
        <w:rPr>
          <w:rFonts w:ascii="Times New Roman" w:hAnsi="Times New Roman"/>
        </w:rPr>
        <w:lastRenderedPageBreak/>
        <w:t>объясняет понятие «машина», характеризует технологические системы, преобразующие энергию в вид, необходимый потребителю;</w:t>
      </w:r>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объясняет сущность управления в технологических системах, характеризует автоматические и саморегулируемые системы;</w:t>
      </w:r>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осуществляет сборку электрических цепей по электрической схеме, проводит анализ неполадок электрической цепи;</w:t>
      </w:r>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выполняет базовые операции редактора компьютерного трехмерного проектирования (на выбор образовательной организации);</w:t>
      </w:r>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конструирует простые системы с обратной связью на основе технических конструкторов;</w:t>
      </w:r>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следует технологии, в том числе, в процессе изготовления субъективно нового продукта;</w:t>
      </w:r>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7A6BDB" w:rsidRPr="007A6BDB" w:rsidRDefault="007A6BDB" w:rsidP="007A6BDB">
      <w:pPr>
        <w:tabs>
          <w:tab w:val="left" w:pos="851"/>
        </w:tabs>
        <w:spacing w:after="0" w:line="240" w:lineRule="auto"/>
        <w:ind w:firstLine="709"/>
        <w:jc w:val="both"/>
        <w:rPr>
          <w:rFonts w:ascii="Times New Roman" w:hAnsi="Times New Roman"/>
          <w:b/>
        </w:rPr>
      </w:pPr>
      <w:r w:rsidRPr="007A6BDB">
        <w:rPr>
          <w:rFonts w:ascii="Times New Roman" w:hAnsi="Times New Roman"/>
          <w:b/>
        </w:rPr>
        <w:t>8 класс</w:t>
      </w:r>
    </w:p>
    <w:p w:rsidR="007A6BDB" w:rsidRPr="007A6BDB" w:rsidRDefault="007A6BDB" w:rsidP="007A6BDB">
      <w:pPr>
        <w:tabs>
          <w:tab w:val="left" w:pos="851"/>
        </w:tabs>
        <w:spacing w:after="0" w:line="240" w:lineRule="auto"/>
        <w:ind w:firstLine="709"/>
        <w:jc w:val="both"/>
        <w:rPr>
          <w:rFonts w:ascii="Times New Roman" w:hAnsi="Times New Roman"/>
        </w:rPr>
      </w:pPr>
      <w:r w:rsidRPr="007A6BDB">
        <w:rPr>
          <w:rFonts w:ascii="Times New Roman" w:hAnsi="Times New Roman"/>
        </w:rPr>
        <w:t xml:space="preserve">По завершении учебного года </w:t>
      </w:r>
      <w:proofErr w:type="gramStart"/>
      <w:r w:rsidRPr="007A6BDB">
        <w:rPr>
          <w:rFonts w:ascii="Times New Roman" w:hAnsi="Times New Roman"/>
        </w:rPr>
        <w:t>обучающийся</w:t>
      </w:r>
      <w:proofErr w:type="gramEnd"/>
      <w:r w:rsidRPr="007A6BDB">
        <w:rPr>
          <w:rFonts w:ascii="Times New Roman" w:hAnsi="Times New Roman"/>
        </w:rPr>
        <w:t>:</w:t>
      </w:r>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характеризует современную индустрию питания, в том числе в регионе проживания, и перспективы ее развития;</w:t>
      </w:r>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называет и характеризует актуальные и перспективные технологии транспорта</w:t>
      </w:r>
      <w:proofErr w:type="gramStart"/>
      <w:r w:rsidRPr="007A6BDB">
        <w:rPr>
          <w:rFonts w:ascii="Times New Roman" w:hAnsi="Times New Roman"/>
        </w:rPr>
        <w:t>;,</w:t>
      </w:r>
      <w:proofErr w:type="gramEnd"/>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7A6BDB" w:rsidRPr="007A6BDB" w:rsidRDefault="007A6BDB" w:rsidP="00AC5EAB">
      <w:pPr>
        <w:numPr>
          <w:ilvl w:val="1"/>
          <w:numId w:val="59"/>
        </w:numPr>
        <w:tabs>
          <w:tab w:val="left" w:pos="993"/>
          <w:tab w:val="left" w:pos="1134"/>
        </w:tabs>
        <w:spacing w:after="0" w:line="240" w:lineRule="auto"/>
        <w:ind w:left="0" w:firstLine="709"/>
        <w:jc w:val="both"/>
        <w:rPr>
          <w:rFonts w:ascii="Times New Roman" w:hAnsi="Times New Roman"/>
        </w:rPr>
      </w:pPr>
      <w:r w:rsidRPr="007A6BDB">
        <w:rPr>
          <w:rFonts w:ascii="Times New Roman" w:hAnsi="Times New Roman"/>
        </w:rPr>
        <w:t>характеризует ситуацию на региональном рынке труда, называет тенденции её развития;</w:t>
      </w:r>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перечисляет и характеризует виды технической и технологической документации</w:t>
      </w:r>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разъясняет функции модели и принципы моделирования,</w:t>
      </w:r>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создаёт модель, адекватную практической задаче,</w:t>
      </w:r>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отбирает материал в соответствии с техническим решением или по заданным критериям,</w:t>
      </w:r>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составляет рацион питания, адекватный ситуации,</w:t>
      </w:r>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планирует продвижение продукта,</w:t>
      </w:r>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регламентирует заданный процесс в заданной форме,</w:t>
      </w:r>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проводит оценку и испытание полученного продукта,</w:t>
      </w:r>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описывает технологическое решение с помощью текста, рисунков, графического изображения,</w:t>
      </w:r>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получил и проанализировал опыт лабораторного исследования продуктов питания,</w:t>
      </w:r>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получил и проанализировал опыт разработки организационного проекта и решения логистических задач,</w:t>
      </w:r>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 xml:space="preserve">получил и проанализировал опыт компьютерного моделирования / проведения виртуального эксперимента по избранной </w:t>
      </w:r>
      <w:proofErr w:type="gramStart"/>
      <w:r w:rsidRPr="007A6BDB">
        <w:rPr>
          <w:rFonts w:ascii="Times New Roman" w:hAnsi="Times New Roman"/>
        </w:rPr>
        <w:t>обучающимся</w:t>
      </w:r>
      <w:proofErr w:type="gramEnd"/>
      <w:r w:rsidRPr="007A6BDB">
        <w:rPr>
          <w:rFonts w:ascii="Times New Roman" w:hAnsi="Times New Roman"/>
        </w:rPr>
        <w:t xml:space="preserve"> характеристике транспортного средства,</w:t>
      </w:r>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 xml:space="preserve">получил и проанализировал опыт выявления проблем транспортной логистики населённого пункта / </w:t>
      </w:r>
      <w:proofErr w:type="gramStart"/>
      <w:r w:rsidRPr="007A6BDB">
        <w:rPr>
          <w:rFonts w:ascii="Times New Roman" w:hAnsi="Times New Roman"/>
        </w:rPr>
        <w:t>трассы</w:t>
      </w:r>
      <w:proofErr w:type="gramEnd"/>
      <w:r w:rsidRPr="007A6BDB">
        <w:rPr>
          <w:rFonts w:ascii="Times New Roman" w:hAnsi="Times New Roman"/>
        </w:rPr>
        <w:t xml:space="preserve"> на основе самостоятельно спланированного наблюдения, </w:t>
      </w:r>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получил и проанализировал опыт моделирования транспортных потоков,</w:t>
      </w:r>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получил опыт анализа объявлений, предлагающих работу</w:t>
      </w:r>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lastRenderedPageBreak/>
        <w:t>получил и проанализировал опыт создания информационного продукта и его встраивания в заданную оболочку,</w:t>
      </w:r>
    </w:p>
    <w:p w:rsidR="007A6BDB" w:rsidRPr="007A6BDB" w:rsidRDefault="007A6BDB" w:rsidP="00AC5EAB">
      <w:pPr>
        <w:numPr>
          <w:ilvl w:val="1"/>
          <w:numId w:val="59"/>
        </w:numPr>
        <w:tabs>
          <w:tab w:val="left" w:pos="993"/>
          <w:tab w:val="left" w:pos="1134"/>
          <w:tab w:val="left" w:pos="2410"/>
        </w:tabs>
        <w:spacing w:after="0" w:line="240" w:lineRule="auto"/>
        <w:ind w:left="0" w:firstLine="709"/>
        <w:jc w:val="both"/>
        <w:rPr>
          <w:rFonts w:ascii="Times New Roman" w:hAnsi="Times New Roman"/>
        </w:rPr>
      </w:pPr>
      <w:r w:rsidRPr="007A6BDB">
        <w:rPr>
          <w:rFonts w:ascii="Times New Roman" w:hAnsi="Times New Roman"/>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A6BDB" w:rsidRPr="007A6BDB" w:rsidRDefault="007A6BDB" w:rsidP="007A6BDB">
      <w:pPr>
        <w:tabs>
          <w:tab w:val="left" w:pos="851"/>
        </w:tabs>
        <w:spacing w:after="0" w:line="240" w:lineRule="auto"/>
        <w:ind w:firstLine="851"/>
        <w:jc w:val="both"/>
        <w:rPr>
          <w:rFonts w:ascii="Times New Roman" w:hAnsi="Times New Roman"/>
          <w:b/>
        </w:rPr>
      </w:pPr>
      <w:r w:rsidRPr="007A6BDB">
        <w:rPr>
          <w:rFonts w:ascii="Times New Roman" w:hAnsi="Times New Roman"/>
          <w:b/>
        </w:rPr>
        <w:t xml:space="preserve">9 класс </w:t>
      </w:r>
    </w:p>
    <w:p w:rsidR="007A6BDB" w:rsidRPr="007A6BDB" w:rsidRDefault="007A6BDB" w:rsidP="007A6BDB">
      <w:pPr>
        <w:tabs>
          <w:tab w:val="left" w:pos="851"/>
        </w:tabs>
        <w:spacing w:after="0" w:line="240" w:lineRule="auto"/>
        <w:ind w:firstLine="851"/>
        <w:jc w:val="both"/>
        <w:rPr>
          <w:rFonts w:ascii="Times New Roman" w:hAnsi="Times New Roman"/>
        </w:rPr>
      </w:pPr>
      <w:r w:rsidRPr="007A6BDB">
        <w:rPr>
          <w:rFonts w:ascii="Times New Roman" w:hAnsi="Times New Roman"/>
        </w:rPr>
        <w:t xml:space="preserve">По завершении учебного года </w:t>
      </w:r>
      <w:proofErr w:type="gramStart"/>
      <w:r w:rsidRPr="007A6BDB">
        <w:rPr>
          <w:rFonts w:ascii="Times New Roman" w:hAnsi="Times New Roman"/>
        </w:rPr>
        <w:t>обучающийся</w:t>
      </w:r>
      <w:proofErr w:type="gramEnd"/>
      <w:r w:rsidRPr="007A6BDB">
        <w:rPr>
          <w:rFonts w:ascii="Times New Roman" w:hAnsi="Times New Roman"/>
        </w:rPr>
        <w:t>:</w:t>
      </w:r>
    </w:p>
    <w:p w:rsidR="007A6BDB" w:rsidRPr="007A6BDB" w:rsidRDefault="007A6BDB" w:rsidP="00AC5EAB">
      <w:pPr>
        <w:numPr>
          <w:ilvl w:val="1"/>
          <w:numId w:val="59"/>
        </w:numPr>
        <w:tabs>
          <w:tab w:val="left" w:pos="426"/>
          <w:tab w:val="left" w:pos="993"/>
          <w:tab w:val="left" w:pos="2410"/>
        </w:tabs>
        <w:spacing w:after="0" w:line="240" w:lineRule="auto"/>
        <w:ind w:left="0" w:firstLine="709"/>
        <w:jc w:val="both"/>
        <w:rPr>
          <w:rFonts w:ascii="Times New Roman" w:hAnsi="Times New Roman"/>
        </w:rPr>
      </w:pPr>
      <w:r w:rsidRPr="007A6BDB">
        <w:rPr>
          <w:rFonts w:ascii="Times New Roman" w:hAnsi="Times New Roman"/>
        </w:rPr>
        <w:t xml:space="preserve">называет и характеризует актуальные и перспективные медицинские технологии,  </w:t>
      </w:r>
    </w:p>
    <w:p w:rsidR="007A6BDB" w:rsidRPr="007A6BDB" w:rsidRDefault="007A6BDB" w:rsidP="00AC5EAB">
      <w:pPr>
        <w:numPr>
          <w:ilvl w:val="1"/>
          <w:numId w:val="59"/>
        </w:numPr>
        <w:tabs>
          <w:tab w:val="left" w:pos="426"/>
          <w:tab w:val="left" w:pos="993"/>
          <w:tab w:val="left" w:pos="2410"/>
        </w:tabs>
        <w:spacing w:after="0" w:line="240" w:lineRule="auto"/>
        <w:ind w:left="0" w:firstLine="709"/>
        <w:jc w:val="both"/>
        <w:rPr>
          <w:rFonts w:ascii="Times New Roman" w:hAnsi="Times New Roman"/>
        </w:rPr>
      </w:pPr>
      <w:r w:rsidRPr="007A6BDB">
        <w:rPr>
          <w:rFonts w:ascii="Times New Roman" w:hAnsi="Times New Roman"/>
        </w:rPr>
        <w:t>называет и характеризует технологии в области электроники, тенденции их развития и новые продукты на их основе,</w:t>
      </w:r>
    </w:p>
    <w:p w:rsidR="007A6BDB" w:rsidRPr="007A6BDB" w:rsidRDefault="007A6BDB" w:rsidP="00AC5EAB">
      <w:pPr>
        <w:numPr>
          <w:ilvl w:val="1"/>
          <w:numId w:val="59"/>
        </w:numPr>
        <w:tabs>
          <w:tab w:val="left" w:pos="426"/>
          <w:tab w:val="left" w:pos="993"/>
          <w:tab w:val="left" w:pos="2410"/>
        </w:tabs>
        <w:spacing w:after="0" w:line="240" w:lineRule="auto"/>
        <w:ind w:left="0" w:firstLine="709"/>
        <w:jc w:val="both"/>
        <w:rPr>
          <w:rFonts w:ascii="Times New Roman" w:hAnsi="Times New Roman"/>
        </w:rPr>
      </w:pPr>
      <w:r w:rsidRPr="007A6BDB">
        <w:rPr>
          <w:rFonts w:ascii="Times New Roman" w:hAnsi="Times New Roman"/>
        </w:rPr>
        <w:t>объясняет закономерности технологического развития цивилизации,</w:t>
      </w:r>
    </w:p>
    <w:p w:rsidR="007A6BDB" w:rsidRPr="007A6BDB" w:rsidRDefault="007A6BDB" w:rsidP="00AC5EAB">
      <w:pPr>
        <w:numPr>
          <w:ilvl w:val="1"/>
          <w:numId w:val="59"/>
        </w:numPr>
        <w:tabs>
          <w:tab w:val="left" w:pos="426"/>
          <w:tab w:val="left" w:pos="993"/>
        </w:tabs>
        <w:spacing w:after="0" w:line="240" w:lineRule="auto"/>
        <w:ind w:left="0" w:firstLine="709"/>
        <w:jc w:val="both"/>
        <w:rPr>
          <w:rFonts w:ascii="Times New Roman" w:hAnsi="Times New Roman"/>
        </w:rPr>
      </w:pPr>
      <w:r w:rsidRPr="007A6BDB">
        <w:rPr>
          <w:rFonts w:ascii="Times New Roman" w:hAnsi="Times New Roman"/>
        </w:rPr>
        <w:t>разъясняет социальное значение групп профессий, востребованных на региональном рынке труда,</w:t>
      </w:r>
    </w:p>
    <w:p w:rsidR="007A6BDB" w:rsidRPr="007A6BDB" w:rsidRDefault="007A6BDB" w:rsidP="00AC5EAB">
      <w:pPr>
        <w:numPr>
          <w:ilvl w:val="1"/>
          <w:numId w:val="59"/>
        </w:numPr>
        <w:tabs>
          <w:tab w:val="left" w:pos="426"/>
          <w:tab w:val="left" w:pos="993"/>
          <w:tab w:val="left" w:pos="2410"/>
        </w:tabs>
        <w:spacing w:after="0" w:line="240" w:lineRule="auto"/>
        <w:ind w:left="0" w:firstLine="709"/>
        <w:jc w:val="both"/>
        <w:rPr>
          <w:rFonts w:ascii="Times New Roman" w:hAnsi="Times New Roman"/>
        </w:rPr>
      </w:pPr>
      <w:r w:rsidRPr="007A6BDB">
        <w:rPr>
          <w:rFonts w:ascii="Times New Roman" w:hAnsi="Times New Roman"/>
        </w:rPr>
        <w:t xml:space="preserve">оценивает условия использования </w:t>
      </w:r>
      <w:proofErr w:type="gramStart"/>
      <w:r w:rsidRPr="007A6BDB">
        <w:rPr>
          <w:rFonts w:ascii="Times New Roman" w:hAnsi="Times New Roman"/>
        </w:rPr>
        <w:t>технологии</w:t>
      </w:r>
      <w:proofErr w:type="gramEnd"/>
      <w:r w:rsidRPr="007A6BDB">
        <w:rPr>
          <w:rFonts w:ascii="Times New Roman" w:hAnsi="Times New Roman"/>
        </w:rPr>
        <w:t xml:space="preserve"> в том числе с позиций экологической защищённости,</w:t>
      </w:r>
    </w:p>
    <w:p w:rsidR="007A6BDB" w:rsidRPr="007A6BDB" w:rsidRDefault="007A6BDB" w:rsidP="00AC5EAB">
      <w:pPr>
        <w:numPr>
          <w:ilvl w:val="1"/>
          <w:numId w:val="59"/>
        </w:numPr>
        <w:tabs>
          <w:tab w:val="left" w:pos="426"/>
          <w:tab w:val="left" w:pos="993"/>
          <w:tab w:val="left" w:pos="2410"/>
        </w:tabs>
        <w:spacing w:after="0" w:line="240" w:lineRule="auto"/>
        <w:ind w:left="0" w:firstLine="709"/>
        <w:jc w:val="both"/>
        <w:rPr>
          <w:rFonts w:ascii="Times New Roman" w:hAnsi="Times New Roman"/>
        </w:rPr>
      </w:pPr>
      <w:r w:rsidRPr="007A6BDB">
        <w:rPr>
          <w:rFonts w:ascii="Times New Roman" w:hAnsi="Times New Roman"/>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7A6BDB" w:rsidRPr="007A6BDB" w:rsidRDefault="007A6BDB" w:rsidP="00AC5EAB">
      <w:pPr>
        <w:numPr>
          <w:ilvl w:val="1"/>
          <w:numId w:val="59"/>
        </w:numPr>
        <w:tabs>
          <w:tab w:val="left" w:pos="426"/>
          <w:tab w:val="left" w:pos="993"/>
          <w:tab w:val="left" w:pos="2410"/>
        </w:tabs>
        <w:spacing w:after="0" w:line="240" w:lineRule="auto"/>
        <w:ind w:left="0" w:firstLine="709"/>
        <w:jc w:val="both"/>
        <w:rPr>
          <w:rFonts w:ascii="Times New Roman" w:hAnsi="Times New Roman"/>
        </w:rPr>
      </w:pPr>
      <w:r w:rsidRPr="007A6BDB">
        <w:rPr>
          <w:rFonts w:ascii="Times New Roman" w:hAnsi="Times New Roman"/>
        </w:rPr>
        <w:t xml:space="preserve">анализирует возможные технологические решения, определяет их достоинства и недостатки в контексте заданной ситуации, </w:t>
      </w:r>
    </w:p>
    <w:p w:rsidR="007A6BDB" w:rsidRPr="007A6BDB" w:rsidRDefault="007A6BDB" w:rsidP="00AC5EAB">
      <w:pPr>
        <w:numPr>
          <w:ilvl w:val="1"/>
          <w:numId w:val="59"/>
        </w:numPr>
        <w:tabs>
          <w:tab w:val="left" w:pos="426"/>
          <w:tab w:val="left" w:pos="993"/>
          <w:tab w:val="left" w:pos="2410"/>
        </w:tabs>
        <w:spacing w:after="0" w:line="240" w:lineRule="auto"/>
        <w:ind w:left="0" w:firstLine="709"/>
        <w:jc w:val="both"/>
        <w:rPr>
          <w:rFonts w:ascii="Times New Roman" w:hAnsi="Times New Roman"/>
        </w:rPr>
      </w:pPr>
      <w:r w:rsidRPr="007A6BDB">
        <w:rPr>
          <w:rFonts w:ascii="Times New Roman" w:hAnsi="Times New Roman"/>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A6BDB" w:rsidRPr="007A6BDB" w:rsidRDefault="007A6BDB" w:rsidP="00AC5EAB">
      <w:pPr>
        <w:numPr>
          <w:ilvl w:val="1"/>
          <w:numId w:val="59"/>
        </w:numPr>
        <w:tabs>
          <w:tab w:val="left" w:pos="426"/>
          <w:tab w:val="left" w:pos="993"/>
        </w:tabs>
        <w:spacing w:after="0" w:line="240" w:lineRule="auto"/>
        <w:ind w:left="0" w:firstLine="709"/>
        <w:jc w:val="both"/>
        <w:rPr>
          <w:rFonts w:ascii="Times New Roman" w:hAnsi="Times New Roman"/>
        </w:rPr>
      </w:pPr>
      <w:r w:rsidRPr="007A6BDB">
        <w:rPr>
          <w:rFonts w:ascii="Times New Roman" w:hAnsi="Times New Roman"/>
        </w:rPr>
        <w:t>анализирует результаты и последствия своих решений, связанных с выбором и реализацией собственной образовательной траектории,</w:t>
      </w:r>
    </w:p>
    <w:p w:rsidR="007A6BDB" w:rsidRPr="007A6BDB" w:rsidRDefault="007A6BDB" w:rsidP="00AC5EAB">
      <w:pPr>
        <w:numPr>
          <w:ilvl w:val="1"/>
          <w:numId w:val="59"/>
        </w:numPr>
        <w:tabs>
          <w:tab w:val="left" w:pos="426"/>
          <w:tab w:val="left" w:pos="993"/>
        </w:tabs>
        <w:spacing w:after="0" w:line="240" w:lineRule="auto"/>
        <w:ind w:left="0" w:firstLine="709"/>
        <w:jc w:val="both"/>
        <w:rPr>
          <w:rFonts w:ascii="Times New Roman" w:hAnsi="Times New Roman"/>
        </w:rPr>
      </w:pPr>
      <w:r w:rsidRPr="007A6BDB">
        <w:rPr>
          <w:rFonts w:ascii="Times New Roman" w:hAnsi="Times New Roman"/>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7A6BDB" w:rsidRPr="007A6BDB" w:rsidRDefault="007A6BDB" w:rsidP="00AC5EAB">
      <w:pPr>
        <w:numPr>
          <w:ilvl w:val="1"/>
          <w:numId w:val="59"/>
        </w:numPr>
        <w:tabs>
          <w:tab w:val="left" w:pos="426"/>
          <w:tab w:val="left" w:pos="993"/>
        </w:tabs>
        <w:spacing w:after="0" w:line="240" w:lineRule="auto"/>
        <w:ind w:left="0" w:firstLine="709"/>
        <w:jc w:val="both"/>
        <w:rPr>
          <w:rFonts w:ascii="Times New Roman" w:hAnsi="Times New Roman"/>
        </w:rPr>
      </w:pPr>
      <w:r w:rsidRPr="007A6BDB">
        <w:rPr>
          <w:rFonts w:ascii="Times New Roman" w:hAnsi="Times New Roman"/>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A6BDB" w:rsidRPr="007A6BDB" w:rsidRDefault="007A6BDB" w:rsidP="00AC5EAB">
      <w:pPr>
        <w:numPr>
          <w:ilvl w:val="1"/>
          <w:numId w:val="59"/>
        </w:numPr>
        <w:tabs>
          <w:tab w:val="left" w:pos="426"/>
          <w:tab w:val="left" w:pos="993"/>
        </w:tabs>
        <w:spacing w:after="0" w:line="240" w:lineRule="auto"/>
        <w:ind w:left="0" w:firstLine="709"/>
        <w:jc w:val="both"/>
        <w:rPr>
          <w:rFonts w:ascii="Times New Roman" w:hAnsi="Times New Roman"/>
        </w:rPr>
      </w:pPr>
      <w:r w:rsidRPr="007A6BDB">
        <w:rPr>
          <w:rFonts w:ascii="Times New Roman" w:hAnsi="Times New Roman"/>
        </w:rPr>
        <w:t>получил опыт поиска, извлечения, структурирования и обработки информации о перспективах развития современных произво</w:t>
      </w:r>
      <w:proofErr w:type="gramStart"/>
      <w:r w:rsidRPr="007A6BDB">
        <w:rPr>
          <w:rFonts w:ascii="Times New Roman" w:hAnsi="Times New Roman"/>
        </w:rPr>
        <w:t>дств в р</w:t>
      </w:r>
      <w:proofErr w:type="gramEnd"/>
      <w:r w:rsidRPr="007A6BDB">
        <w:rPr>
          <w:rFonts w:ascii="Times New Roman" w:hAnsi="Times New Roman"/>
        </w:rPr>
        <w:t>егионе проживания, а также информации об актуальном состоянии и перспективах развития регионального рынка труда,</w:t>
      </w:r>
    </w:p>
    <w:p w:rsidR="007A6BDB" w:rsidRPr="007A6BDB" w:rsidRDefault="007A6BDB" w:rsidP="00AC5EAB">
      <w:pPr>
        <w:numPr>
          <w:ilvl w:val="1"/>
          <w:numId w:val="59"/>
        </w:numPr>
        <w:tabs>
          <w:tab w:val="left" w:pos="426"/>
          <w:tab w:val="left" w:pos="993"/>
        </w:tabs>
        <w:spacing w:after="0" w:line="240" w:lineRule="auto"/>
        <w:ind w:left="0" w:firstLine="709"/>
        <w:jc w:val="both"/>
        <w:rPr>
          <w:rFonts w:ascii="Times New Roman" w:hAnsi="Times New Roman"/>
        </w:rPr>
      </w:pPr>
      <w:r w:rsidRPr="007A6BDB">
        <w:rPr>
          <w:rFonts w:ascii="Times New Roman" w:hAnsi="Times New Roman"/>
        </w:rPr>
        <w:t>получил и проанализировал опыт предпрофессиональных проб,</w:t>
      </w:r>
    </w:p>
    <w:p w:rsidR="007A6BDB" w:rsidRPr="007A6BDB" w:rsidRDefault="007A6BDB" w:rsidP="00AC5EAB">
      <w:pPr>
        <w:numPr>
          <w:ilvl w:val="1"/>
          <w:numId w:val="59"/>
        </w:numPr>
        <w:tabs>
          <w:tab w:val="left" w:pos="426"/>
          <w:tab w:val="left" w:pos="993"/>
        </w:tabs>
        <w:spacing w:after="0" w:line="240" w:lineRule="auto"/>
        <w:ind w:left="0" w:firstLine="709"/>
        <w:jc w:val="both"/>
        <w:rPr>
          <w:rFonts w:ascii="Times New Roman" w:hAnsi="Times New Roman"/>
        </w:rPr>
      </w:pPr>
      <w:r w:rsidRPr="007A6BDB">
        <w:rPr>
          <w:rFonts w:ascii="Times New Roman" w:hAnsi="Times New Roman"/>
        </w:rPr>
        <w:t>получил и проанализировал опыт разработки и / или реализации специализированного проекта.</w:t>
      </w:r>
    </w:p>
    <w:p w:rsidR="007A6BDB" w:rsidRPr="007A6BDB" w:rsidRDefault="007A6BDB" w:rsidP="007A6BDB">
      <w:pPr>
        <w:spacing w:after="0" w:line="240" w:lineRule="auto"/>
        <w:ind w:firstLine="709"/>
        <w:jc w:val="both"/>
        <w:rPr>
          <w:rFonts w:ascii="Times New Roman" w:hAnsi="Times New Roman"/>
        </w:rPr>
      </w:pPr>
    </w:p>
    <w:p w:rsidR="007A6BDB" w:rsidRPr="00452DA2" w:rsidRDefault="00452DA2" w:rsidP="007A6BDB">
      <w:pPr>
        <w:pStyle w:val="4"/>
        <w:spacing w:before="0" w:line="240" w:lineRule="auto"/>
        <w:rPr>
          <w:color w:val="auto"/>
        </w:rPr>
      </w:pPr>
      <w:bookmarkStart w:id="87" w:name="_Toc409691647"/>
      <w:bookmarkStart w:id="88" w:name="_Toc410653970"/>
      <w:bookmarkStart w:id="89" w:name="_Toc414553156"/>
      <w:r w:rsidRPr="00452DA2">
        <w:rPr>
          <w:color w:val="auto"/>
        </w:rPr>
        <w:t>1.2.3.17</w:t>
      </w:r>
      <w:r w:rsidR="007A6BDB" w:rsidRPr="00452DA2">
        <w:rPr>
          <w:color w:val="auto"/>
        </w:rPr>
        <w:t>. Физическая культура</w:t>
      </w:r>
      <w:bookmarkEnd w:id="87"/>
      <w:bookmarkEnd w:id="88"/>
      <w:bookmarkEnd w:id="89"/>
    </w:p>
    <w:p w:rsidR="007A6BDB" w:rsidRPr="007A6BDB" w:rsidRDefault="007A6BDB" w:rsidP="007A6BDB">
      <w:pPr>
        <w:spacing w:after="0" w:line="240" w:lineRule="auto"/>
        <w:ind w:right="-5"/>
        <w:jc w:val="both"/>
        <w:rPr>
          <w:rFonts w:ascii="Times New Roman" w:hAnsi="Times New Roman"/>
          <w:color w:val="000000"/>
        </w:rPr>
      </w:pPr>
      <w:r w:rsidRPr="007A6BDB">
        <w:rPr>
          <w:rFonts w:ascii="Times New Roman" w:hAnsi="Times New Roman"/>
          <w:b/>
          <w:color w:val="000000"/>
        </w:rPr>
        <w:t xml:space="preserve">Выпускник научится: </w:t>
      </w:r>
    </w:p>
    <w:p w:rsidR="007A6BDB" w:rsidRPr="007A6BDB" w:rsidRDefault="007A6BDB" w:rsidP="00AC5EAB">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rPr>
      </w:pPr>
      <w:r w:rsidRPr="007A6BDB">
        <w:rPr>
          <w:rFonts w:ascii="Times New Roman" w:hAnsi="Times New Roman"/>
          <w:color w:val="000000"/>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7A6BDB" w:rsidRPr="007A6BDB" w:rsidRDefault="007A6BDB" w:rsidP="00AC5EAB">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rPr>
      </w:pPr>
      <w:r w:rsidRPr="007A6BDB">
        <w:rPr>
          <w:rFonts w:ascii="Times New Roman" w:hAnsi="Times New Roman"/>
          <w:color w:val="000000"/>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A6BDB" w:rsidRPr="007A6BDB" w:rsidRDefault="007A6BDB" w:rsidP="00AC5EAB">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rPr>
      </w:pPr>
      <w:r w:rsidRPr="007A6BDB">
        <w:rPr>
          <w:rFonts w:ascii="Times New Roman" w:hAnsi="Times New Roman"/>
          <w:color w:val="000000"/>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7A6BDB" w:rsidRPr="007A6BDB" w:rsidRDefault="007A6BDB" w:rsidP="00AC5EAB">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rPr>
      </w:pPr>
      <w:r w:rsidRPr="007A6BDB">
        <w:rPr>
          <w:rFonts w:ascii="Times New Roman" w:hAnsi="Times New Roman"/>
          <w:color w:val="000000"/>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7A6BDB" w:rsidRPr="007A6BDB" w:rsidRDefault="007A6BDB" w:rsidP="00AC5EAB">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rPr>
      </w:pPr>
      <w:r w:rsidRPr="007A6BDB">
        <w:rPr>
          <w:rFonts w:ascii="Times New Roman" w:hAnsi="Times New Roman"/>
          <w:color w:val="000000"/>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A6BDB" w:rsidRPr="007A6BDB" w:rsidRDefault="007A6BDB" w:rsidP="00AC5EAB">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rPr>
      </w:pPr>
      <w:r w:rsidRPr="007A6BDB">
        <w:rPr>
          <w:rFonts w:ascii="Times New Roman" w:hAnsi="Times New Roman"/>
          <w:color w:val="000000"/>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A6BDB" w:rsidRPr="007A6BDB" w:rsidRDefault="007A6BDB" w:rsidP="00AC5EAB">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rPr>
      </w:pPr>
      <w:r w:rsidRPr="007A6BDB">
        <w:rPr>
          <w:rFonts w:ascii="Times New Roman" w:hAnsi="Times New Roman"/>
          <w:color w:val="000000"/>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7A6BDB" w:rsidRPr="007A6BDB" w:rsidRDefault="007A6BDB" w:rsidP="00AC5EAB">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rPr>
      </w:pPr>
      <w:r w:rsidRPr="007A6BDB">
        <w:rPr>
          <w:rFonts w:ascii="Times New Roman" w:hAnsi="Times New Roman"/>
          <w:color w:val="000000"/>
        </w:rPr>
        <w:lastRenderedPageBreak/>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A6BDB" w:rsidRPr="007A6BDB" w:rsidRDefault="007A6BDB" w:rsidP="00AC5EAB">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rPr>
      </w:pPr>
      <w:r w:rsidRPr="007A6BDB">
        <w:rPr>
          <w:rFonts w:ascii="Times New Roman" w:hAnsi="Times New Roman"/>
          <w:color w:val="000000"/>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A6BDB" w:rsidRPr="007A6BDB" w:rsidRDefault="007A6BDB" w:rsidP="00AC5EAB">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rPr>
      </w:pPr>
      <w:r w:rsidRPr="007A6BDB">
        <w:rPr>
          <w:rFonts w:ascii="Times New Roman" w:hAnsi="Times New Roman"/>
          <w:color w:val="000000"/>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7A6BDB" w:rsidRPr="007A6BDB" w:rsidRDefault="007A6BDB" w:rsidP="00AC5EAB">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rPr>
      </w:pPr>
      <w:r w:rsidRPr="007A6BDB">
        <w:rPr>
          <w:rFonts w:ascii="Times New Roman" w:hAnsi="Times New Roman"/>
          <w:color w:val="000000"/>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A6BDB" w:rsidRPr="007A6BDB" w:rsidRDefault="007A6BDB" w:rsidP="00AC5EAB">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rPr>
      </w:pPr>
      <w:r w:rsidRPr="007A6BDB">
        <w:rPr>
          <w:rFonts w:ascii="Times New Roman" w:hAnsi="Times New Roman"/>
          <w:color w:val="000000"/>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7A6BDB" w:rsidRPr="007A6BDB" w:rsidRDefault="007A6BDB" w:rsidP="00AC5EAB">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rPr>
      </w:pPr>
      <w:r w:rsidRPr="007A6BDB">
        <w:rPr>
          <w:rFonts w:ascii="Times New Roman" w:hAnsi="Times New Roman"/>
          <w:color w:val="000000"/>
        </w:rPr>
        <w:t>выполнять акробатические комбинации из числа хорошо освоенных упражнений;</w:t>
      </w:r>
    </w:p>
    <w:p w:rsidR="007A6BDB" w:rsidRPr="007A6BDB" w:rsidRDefault="007A6BDB" w:rsidP="00AC5EAB">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rPr>
      </w:pPr>
      <w:r w:rsidRPr="007A6BDB">
        <w:rPr>
          <w:rFonts w:ascii="Times New Roman" w:hAnsi="Times New Roman"/>
          <w:color w:val="000000"/>
        </w:rPr>
        <w:t>выполнять гимнастические комбинации на спортивных снарядах из числа хорошо освоенных упражнений;</w:t>
      </w:r>
    </w:p>
    <w:p w:rsidR="007A6BDB" w:rsidRPr="007A6BDB" w:rsidRDefault="007A6BDB" w:rsidP="00AC5EAB">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rPr>
      </w:pPr>
      <w:r w:rsidRPr="007A6BDB">
        <w:rPr>
          <w:rFonts w:ascii="Times New Roman" w:hAnsi="Times New Roman"/>
          <w:color w:val="000000"/>
        </w:rPr>
        <w:t>выполнять легкоатлетические упражнения в беге и в прыжках (в длину и высоту);</w:t>
      </w:r>
    </w:p>
    <w:p w:rsidR="007A6BDB" w:rsidRPr="007A6BDB" w:rsidRDefault="007A6BDB" w:rsidP="00AC5EAB">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rPr>
      </w:pPr>
      <w:r w:rsidRPr="007A6BDB">
        <w:rPr>
          <w:rFonts w:ascii="Times New Roman" w:hAnsi="Times New Roman"/>
          <w:color w:val="000000"/>
        </w:rPr>
        <w:t>выполнять спуски и торможения на лыжах с пологого склона;</w:t>
      </w:r>
    </w:p>
    <w:p w:rsidR="007A6BDB" w:rsidRPr="007A6BDB" w:rsidRDefault="007A6BDB" w:rsidP="00AC5EAB">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rPr>
      </w:pPr>
      <w:r w:rsidRPr="007A6BDB">
        <w:rPr>
          <w:rFonts w:ascii="Times New Roman" w:hAnsi="Times New Roman"/>
          <w:color w:val="000000"/>
        </w:rPr>
        <w:t>выполнять основные технические действия и приемы игры в футбол, волейбол, баскетбол в условиях учебной и игровой деятельности;</w:t>
      </w:r>
    </w:p>
    <w:p w:rsidR="007A6BDB" w:rsidRPr="007A6BDB" w:rsidRDefault="007A6BDB" w:rsidP="00AC5EAB">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rPr>
      </w:pPr>
      <w:r w:rsidRPr="007A6BDB">
        <w:rPr>
          <w:rFonts w:ascii="Times New Roman" w:hAnsi="Times New Roman"/>
          <w:color w:val="000000"/>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452DA2" w:rsidRPr="00452DA2" w:rsidRDefault="007A6BDB" w:rsidP="00AC5EAB">
      <w:pPr>
        <w:numPr>
          <w:ilvl w:val="0"/>
          <w:numId w:val="115"/>
        </w:numPr>
        <w:tabs>
          <w:tab w:val="left" w:pos="709"/>
          <w:tab w:val="left" w:pos="1134"/>
        </w:tabs>
        <w:spacing w:after="0" w:line="240" w:lineRule="auto"/>
        <w:ind w:left="0" w:right="-5" w:firstLine="709"/>
        <w:contextualSpacing/>
        <w:jc w:val="both"/>
        <w:rPr>
          <w:rFonts w:ascii="Times New Roman" w:hAnsi="Times New Roman"/>
          <w:color w:val="000000"/>
        </w:rPr>
      </w:pPr>
      <w:r w:rsidRPr="007A6BDB">
        <w:rPr>
          <w:rFonts w:ascii="Times New Roman" w:hAnsi="Times New Roman"/>
          <w:color w:val="000000"/>
        </w:rPr>
        <w:t>выполнять тестовые упражнения для оценки уровня индивидуального  развития основных физических качеств.</w:t>
      </w:r>
    </w:p>
    <w:p w:rsidR="007A6BDB" w:rsidRPr="007A6BDB" w:rsidRDefault="007A6BDB" w:rsidP="007A6BDB">
      <w:pPr>
        <w:spacing w:after="0" w:line="240" w:lineRule="auto"/>
        <w:ind w:right="-5"/>
        <w:jc w:val="both"/>
        <w:rPr>
          <w:rFonts w:ascii="Times New Roman" w:hAnsi="Times New Roman"/>
          <w:color w:val="000000"/>
        </w:rPr>
      </w:pPr>
      <w:r w:rsidRPr="007A6BDB">
        <w:rPr>
          <w:rFonts w:ascii="Times New Roman" w:hAnsi="Times New Roman"/>
          <w:b/>
          <w:color w:val="000000"/>
        </w:rPr>
        <w:t>Выпускник получит возможность научиться:</w:t>
      </w:r>
    </w:p>
    <w:p w:rsidR="007A6BDB" w:rsidRPr="007A6BDB" w:rsidRDefault="007A6BDB" w:rsidP="00AC5EAB">
      <w:pPr>
        <w:numPr>
          <w:ilvl w:val="0"/>
          <w:numId w:val="116"/>
        </w:numPr>
        <w:tabs>
          <w:tab w:val="left" w:pos="993"/>
        </w:tabs>
        <w:spacing w:after="0" w:line="240" w:lineRule="auto"/>
        <w:ind w:left="0" w:firstLine="709"/>
        <w:contextualSpacing/>
        <w:jc w:val="both"/>
        <w:rPr>
          <w:rFonts w:ascii="Times New Roman" w:hAnsi="Times New Roman"/>
          <w:i/>
          <w:color w:val="000000"/>
        </w:rPr>
      </w:pPr>
      <w:r w:rsidRPr="007A6BDB">
        <w:rPr>
          <w:rFonts w:ascii="Times New Roman" w:hAnsi="Times New Roman"/>
          <w:i/>
          <w:color w:val="000000"/>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A6BDB" w:rsidRPr="007A6BDB" w:rsidRDefault="007A6BDB" w:rsidP="00AC5EAB">
      <w:pPr>
        <w:numPr>
          <w:ilvl w:val="0"/>
          <w:numId w:val="116"/>
        </w:numPr>
        <w:tabs>
          <w:tab w:val="left" w:pos="993"/>
        </w:tabs>
        <w:spacing w:after="0" w:line="240" w:lineRule="auto"/>
        <w:ind w:left="0" w:firstLine="709"/>
        <w:contextualSpacing/>
        <w:jc w:val="both"/>
        <w:rPr>
          <w:rFonts w:ascii="Times New Roman" w:hAnsi="Times New Roman"/>
          <w:i/>
          <w:color w:val="000000"/>
        </w:rPr>
      </w:pPr>
      <w:r w:rsidRPr="007A6BDB">
        <w:rPr>
          <w:rFonts w:ascii="Times New Roman" w:hAnsi="Times New Roman"/>
          <w:i/>
          <w:color w:val="000000"/>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7A6BDB" w:rsidRPr="007A6BDB" w:rsidRDefault="007A6BDB" w:rsidP="00AC5EAB">
      <w:pPr>
        <w:numPr>
          <w:ilvl w:val="0"/>
          <w:numId w:val="116"/>
        </w:numPr>
        <w:tabs>
          <w:tab w:val="left" w:pos="993"/>
        </w:tabs>
        <w:spacing w:after="0" w:line="240" w:lineRule="auto"/>
        <w:ind w:left="0" w:firstLine="709"/>
        <w:contextualSpacing/>
        <w:jc w:val="both"/>
        <w:rPr>
          <w:rFonts w:ascii="Times New Roman" w:hAnsi="Times New Roman"/>
          <w:i/>
          <w:color w:val="000000"/>
        </w:rPr>
      </w:pPr>
      <w:r w:rsidRPr="007A6BDB">
        <w:rPr>
          <w:rFonts w:ascii="Times New Roman" w:hAnsi="Times New Roman"/>
          <w:i/>
          <w:color w:val="000000"/>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A6BDB" w:rsidRPr="007A6BDB" w:rsidRDefault="007A6BDB" w:rsidP="00AC5EAB">
      <w:pPr>
        <w:numPr>
          <w:ilvl w:val="0"/>
          <w:numId w:val="116"/>
        </w:numPr>
        <w:tabs>
          <w:tab w:val="left" w:pos="993"/>
        </w:tabs>
        <w:spacing w:after="0" w:line="240" w:lineRule="auto"/>
        <w:ind w:left="0" w:firstLine="709"/>
        <w:contextualSpacing/>
        <w:jc w:val="both"/>
        <w:rPr>
          <w:rFonts w:ascii="Times New Roman" w:hAnsi="Times New Roman"/>
          <w:i/>
          <w:color w:val="000000"/>
        </w:rPr>
      </w:pPr>
      <w:r w:rsidRPr="007A6BDB">
        <w:rPr>
          <w:rFonts w:ascii="Times New Roman" w:hAnsi="Times New Roman"/>
          <w:i/>
          <w:color w:val="000000"/>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A6BDB" w:rsidRPr="007A6BDB" w:rsidRDefault="007A6BDB" w:rsidP="00AC5EAB">
      <w:pPr>
        <w:numPr>
          <w:ilvl w:val="0"/>
          <w:numId w:val="116"/>
        </w:numPr>
        <w:tabs>
          <w:tab w:val="left" w:pos="993"/>
        </w:tabs>
        <w:spacing w:after="0" w:line="240" w:lineRule="auto"/>
        <w:ind w:left="0" w:firstLine="709"/>
        <w:contextualSpacing/>
        <w:jc w:val="both"/>
        <w:rPr>
          <w:rFonts w:ascii="Times New Roman" w:hAnsi="Times New Roman"/>
          <w:i/>
          <w:color w:val="000000"/>
        </w:rPr>
      </w:pPr>
      <w:r w:rsidRPr="007A6BDB">
        <w:rPr>
          <w:rFonts w:ascii="Times New Roman" w:hAnsi="Times New Roman"/>
          <w:i/>
          <w:color w:val="000000"/>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A6BDB" w:rsidRPr="007A6BDB" w:rsidRDefault="007A6BDB" w:rsidP="00AC5EAB">
      <w:pPr>
        <w:numPr>
          <w:ilvl w:val="0"/>
          <w:numId w:val="116"/>
        </w:numPr>
        <w:tabs>
          <w:tab w:val="left" w:pos="993"/>
        </w:tabs>
        <w:spacing w:after="0" w:line="240" w:lineRule="auto"/>
        <w:ind w:left="0" w:firstLine="709"/>
        <w:contextualSpacing/>
        <w:jc w:val="both"/>
        <w:rPr>
          <w:rFonts w:ascii="Times New Roman" w:hAnsi="Times New Roman"/>
          <w:i/>
          <w:color w:val="000000"/>
        </w:rPr>
      </w:pPr>
      <w:r w:rsidRPr="007A6BDB">
        <w:rPr>
          <w:rFonts w:ascii="Times New Roman" w:hAnsi="Times New Roman"/>
          <w:i/>
          <w:color w:val="000000"/>
        </w:rPr>
        <w:t>проводить восстановительные мероприятия с использованием банных процедур и сеансов оздоровительного массажа;</w:t>
      </w:r>
    </w:p>
    <w:p w:rsidR="007A6BDB" w:rsidRPr="007A6BDB" w:rsidRDefault="007A6BDB" w:rsidP="00AC5EAB">
      <w:pPr>
        <w:numPr>
          <w:ilvl w:val="0"/>
          <w:numId w:val="116"/>
        </w:numPr>
        <w:tabs>
          <w:tab w:val="left" w:pos="993"/>
        </w:tabs>
        <w:spacing w:after="0" w:line="240" w:lineRule="auto"/>
        <w:ind w:left="0" w:firstLine="709"/>
        <w:contextualSpacing/>
        <w:jc w:val="both"/>
        <w:rPr>
          <w:rFonts w:ascii="Times New Roman" w:hAnsi="Times New Roman"/>
          <w:i/>
          <w:color w:val="000000"/>
        </w:rPr>
      </w:pPr>
      <w:r w:rsidRPr="007A6BDB">
        <w:rPr>
          <w:rFonts w:ascii="Times New Roman" w:hAnsi="Times New Roman"/>
          <w:i/>
          <w:color w:val="000000"/>
        </w:rPr>
        <w:t>выполнять комплексы упражнений лечебной физической культуры с учетом имеющихся индивидуальных отклонений в показателях здоровья;</w:t>
      </w:r>
    </w:p>
    <w:p w:rsidR="007A6BDB" w:rsidRPr="007A6BDB" w:rsidRDefault="007A6BDB" w:rsidP="00AC5EAB">
      <w:pPr>
        <w:numPr>
          <w:ilvl w:val="0"/>
          <w:numId w:val="116"/>
        </w:numPr>
        <w:tabs>
          <w:tab w:val="left" w:pos="993"/>
        </w:tabs>
        <w:spacing w:after="0" w:line="240" w:lineRule="auto"/>
        <w:ind w:left="0" w:firstLine="709"/>
        <w:contextualSpacing/>
        <w:jc w:val="both"/>
        <w:rPr>
          <w:rFonts w:ascii="Times New Roman" w:hAnsi="Times New Roman"/>
          <w:i/>
          <w:color w:val="000000"/>
        </w:rPr>
      </w:pPr>
      <w:r w:rsidRPr="007A6BDB">
        <w:rPr>
          <w:rFonts w:ascii="Times New Roman" w:hAnsi="Times New Roman"/>
          <w:i/>
          <w:color w:val="000000"/>
        </w:rPr>
        <w:t>преодолевать естественные и искусственные препятствия с помощью разнообразных способов лазания, прыжков и бега;</w:t>
      </w:r>
    </w:p>
    <w:p w:rsidR="007A6BDB" w:rsidRPr="007A6BDB" w:rsidRDefault="007A6BDB" w:rsidP="00AC5EAB">
      <w:pPr>
        <w:numPr>
          <w:ilvl w:val="0"/>
          <w:numId w:val="116"/>
        </w:numPr>
        <w:tabs>
          <w:tab w:val="left" w:pos="993"/>
        </w:tabs>
        <w:spacing w:after="0" w:line="240" w:lineRule="auto"/>
        <w:ind w:left="0" w:firstLine="709"/>
        <w:contextualSpacing/>
        <w:jc w:val="both"/>
        <w:rPr>
          <w:rFonts w:ascii="Times New Roman" w:hAnsi="Times New Roman"/>
          <w:i/>
          <w:color w:val="000000"/>
        </w:rPr>
      </w:pPr>
      <w:r w:rsidRPr="007A6BDB">
        <w:rPr>
          <w:rFonts w:ascii="Times New Roman" w:hAnsi="Times New Roman"/>
          <w:i/>
          <w:color w:val="000000"/>
        </w:rPr>
        <w:t xml:space="preserve">осуществлять судейство по одному из осваиваемых видов спорта; </w:t>
      </w:r>
    </w:p>
    <w:p w:rsidR="007A6BDB" w:rsidRPr="007A6BDB" w:rsidRDefault="007A6BDB" w:rsidP="00AC5EAB">
      <w:pPr>
        <w:numPr>
          <w:ilvl w:val="0"/>
          <w:numId w:val="116"/>
        </w:numPr>
        <w:tabs>
          <w:tab w:val="left" w:pos="993"/>
        </w:tabs>
        <w:spacing w:after="0" w:line="240" w:lineRule="auto"/>
        <w:ind w:left="0" w:firstLine="709"/>
        <w:contextualSpacing/>
        <w:jc w:val="both"/>
        <w:rPr>
          <w:rFonts w:ascii="Times New Roman" w:hAnsi="Times New Roman"/>
          <w:i/>
          <w:color w:val="000000"/>
        </w:rPr>
      </w:pPr>
      <w:r w:rsidRPr="007A6BDB">
        <w:rPr>
          <w:rFonts w:ascii="Times New Roman" w:hAnsi="Times New Roman"/>
          <w:i/>
          <w:color w:val="000000"/>
        </w:rPr>
        <w:t>выполнять тестовые нормативы Всероссийского физкультурно-спортивного комплекса «Готов к труду и обороне»;</w:t>
      </w:r>
    </w:p>
    <w:p w:rsidR="007A6BDB" w:rsidRPr="007A6BDB" w:rsidRDefault="007A6BDB" w:rsidP="00AC5EAB">
      <w:pPr>
        <w:numPr>
          <w:ilvl w:val="0"/>
          <w:numId w:val="116"/>
        </w:numPr>
        <w:tabs>
          <w:tab w:val="left" w:pos="993"/>
        </w:tabs>
        <w:spacing w:after="0" w:line="240" w:lineRule="auto"/>
        <w:ind w:left="0" w:firstLine="709"/>
        <w:contextualSpacing/>
        <w:jc w:val="both"/>
        <w:rPr>
          <w:rFonts w:ascii="Times New Roman" w:hAnsi="Times New Roman"/>
          <w:i/>
          <w:color w:val="000000"/>
        </w:rPr>
      </w:pPr>
      <w:r w:rsidRPr="007A6BDB">
        <w:rPr>
          <w:rFonts w:ascii="Times New Roman" w:hAnsi="Times New Roman"/>
          <w:i/>
          <w:color w:val="000000"/>
        </w:rPr>
        <w:t>выполнять технико-тактические действия национальных видов спорта;</w:t>
      </w:r>
    </w:p>
    <w:p w:rsidR="007A6BDB" w:rsidRPr="007A6BDB" w:rsidRDefault="007A6BDB" w:rsidP="00AC5EAB">
      <w:pPr>
        <w:numPr>
          <w:ilvl w:val="0"/>
          <w:numId w:val="116"/>
        </w:numPr>
        <w:tabs>
          <w:tab w:val="left" w:pos="993"/>
        </w:tabs>
        <w:spacing w:after="0" w:line="240" w:lineRule="auto"/>
        <w:ind w:left="0" w:firstLine="709"/>
        <w:contextualSpacing/>
        <w:jc w:val="both"/>
        <w:rPr>
          <w:rFonts w:ascii="Times New Roman" w:hAnsi="Times New Roman"/>
          <w:i/>
          <w:color w:val="000000"/>
        </w:rPr>
      </w:pPr>
      <w:r w:rsidRPr="007A6BDB">
        <w:rPr>
          <w:rFonts w:ascii="Times New Roman" w:hAnsi="Times New Roman"/>
          <w:i/>
          <w:color w:val="000000"/>
        </w:rPr>
        <w:t>проплывать учебную дистанцию вольным стилем.</w:t>
      </w:r>
    </w:p>
    <w:p w:rsidR="007A6BDB" w:rsidRPr="007A6BDB" w:rsidRDefault="007A6BDB" w:rsidP="007A6BDB">
      <w:pPr>
        <w:spacing w:after="0" w:line="240" w:lineRule="auto"/>
        <w:ind w:firstLine="709"/>
        <w:jc w:val="both"/>
        <w:rPr>
          <w:rFonts w:ascii="Times New Roman" w:hAnsi="Times New Roman"/>
          <w:b/>
        </w:rPr>
      </w:pPr>
    </w:p>
    <w:p w:rsidR="007A6BDB" w:rsidRPr="00452DA2" w:rsidRDefault="00452DA2" w:rsidP="007A6BDB">
      <w:pPr>
        <w:pStyle w:val="4"/>
        <w:spacing w:before="0" w:line="240" w:lineRule="auto"/>
        <w:rPr>
          <w:color w:val="auto"/>
        </w:rPr>
      </w:pPr>
      <w:bookmarkStart w:id="90" w:name="_Toc409691648"/>
      <w:bookmarkStart w:id="91" w:name="_Toc410653971"/>
      <w:bookmarkStart w:id="92" w:name="_Toc414553157"/>
      <w:r w:rsidRPr="00452DA2">
        <w:rPr>
          <w:color w:val="auto"/>
        </w:rPr>
        <w:t>1.2.3.18</w:t>
      </w:r>
      <w:r w:rsidR="007A6BDB" w:rsidRPr="00452DA2">
        <w:rPr>
          <w:color w:val="auto"/>
        </w:rPr>
        <w:t>. Основы безопасности жизнедеятельности</w:t>
      </w:r>
      <w:bookmarkEnd w:id="90"/>
      <w:bookmarkEnd w:id="91"/>
      <w:bookmarkEnd w:id="92"/>
    </w:p>
    <w:p w:rsidR="007A6BDB" w:rsidRPr="007A6BDB" w:rsidRDefault="007A6BDB" w:rsidP="007A6BDB">
      <w:pPr>
        <w:spacing w:after="0" w:line="240" w:lineRule="auto"/>
        <w:ind w:firstLine="709"/>
        <w:jc w:val="both"/>
        <w:rPr>
          <w:rFonts w:ascii="Times New Roman" w:hAnsi="Times New Roman"/>
          <w:b/>
          <w:bCs/>
          <w:color w:val="000000"/>
          <w:shd w:val="clear" w:color="auto" w:fill="FFFFFF"/>
        </w:rPr>
      </w:pPr>
      <w:r w:rsidRPr="007A6BDB">
        <w:rPr>
          <w:rFonts w:ascii="Times New Roman" w:hAnsi="Times New Roman"/>
          <w:b/>
          <w:bCs/>
          <w:color w:val="000000"/>
          <w:shd w:val="clear" w:color="auto" w:fill="FFFFFF"/>
        </w:rPr>
        <w:t>Выпускник научится:</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iCs/>
        </w:rPr>
      </w:pPr>
      <w:r w:rsidRPr="007A6BDB">
        <w:rPr>
          <w:rFonts w:ascii="Times New Roman" w:hAnsi="Times New Roman"/>
        </w:rPr>
        <w:t>классифицировать и характеризовать</w:t>
      </w:r>
      <w:r w:rsidRPr="007A6BDB">
        <w:rPr>
          <w:rFonts w:ascii="Times New Roman" w:hAnsi="Times New Roman"/>
          <w:iCs/>
        </w:rPr>
        <w:t xml:space="preserve"> условия экологической безопасности;</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iCs/>
        </w:rPr>
      </w:pPr>
      <w:r w:rsidRPr="007A6BDB">
        <w:rPr>
          <w:rFonts w:ascii="Times New Roman" w:hAnsi="Times New Roman"/>
          <w:iCs/>
        </w:rPr>
        <w:lastRenderedPageBreak/>
        <w:t>использовать знания о предельно допустимых концентрациях вредных веществ в атмосфере, воде и почве;</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bCs/>
          <w:iCs/>
        </w:rPr>
      </w:pPr>
      <w:r w:rsidRPr="007A6BDB">
        <w:rPr>
          <w:rFonts w:ascii="Times New Roman" w:hAnsi="Times New Roman"/>
          <w:iCs/>
        </w:rPr>
        <w:t>использовать знания о способах контроля качества окружающей среды и продуктов питания с использованием бытовых приборов;</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безопасно, использовать бытовые приборы контроля качества окружающей среды и продуктов питания;</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безопасно использовать бытовые приборы;</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безопасно использовать средства бытовой химии;</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безопасно использовать средства коммуникации;</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классифицировать и характеризовать опасные ситуации криминогенного характера;</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b/>
        </w:rPr>
      </w:pPr>
      <w:r w:rsidRPr="007A6BDB">
        <w:rPr>
          <w:rFonts w:ascii="Times New Roman" w:hAnsi="Times New Roman"/>
        </w:rPr>
        <w:t>предвидеть причины возникновения возможных опасных ситуаций криминогенного характера;</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 xml:space="preserve">безопасно вести и применять способы самозащиты в </w:t>
      </w:r>
      <w:proofErr w:type="gramStart"/>
      <w:r w:rsidRPr="007A6BDB">
        <w:rPr>
          <w:rFonts w:ascii="Times New Roman" w:hAnsi="Times New Roman"/>
          <w:color w:val="000000"/>
        </w:rPr>
        <w:t>криминогенной ситуации</w:t>
      </w:r>
      <w:proofErr w:type="gramEnd"/>
      <w:r w:rsidRPr="007A6BDB">
        <w:rPr>
          <w:rFonts w:ascii="Times New Roman" w:hAnsi="Times New Roman"/>
          <w:color w:val="000000"/>
        </w:rPr>
        <w:t xml:space="preserve"> на улице;</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 xml:space="preserve">безопасно вести и применять способы самозащиты в </w:t>
      </w:r>
      <w:proofErr w:type="gramStart"/>
      <w:r w:rsidRPr="007A6BDB">
        <w:rPr>
          <w:rFonts w:ascii="Times New Roman" w:hAnsi="Times New Roman"/>
          <w:color w:val="000000"/>
        </w:rPr>
        <w:t>криминогенной ситуации</w:t>
      </w:r>
      <w:proofErr w:type="gramEnd"/>
      <w:r w:rsidRPr="007A6BDB">
        <w:rPr>
          <w:rFonts w:ascii="Times New Roman" w:hAnsi="Times New Roman"/>
          <w:color w:val="000000"/>
        </w:rPr>
        <w:t xml:space="preserve"> в подъезде;</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 xml:space="preserve">безопасно вести и применять способы самозащиты в </w:t>
      </w:r>
      <w:proofErr w:type="gramStart"/>
      <w:r w:rsidRPr="007A6BDB">
        <w:rPr>
          <w:rFonts w:ascii="Times New Roman" w:hAnsi="Times New Roman"/>
          <w:color w:val="000000"/>
        </w:rPr>
        <w:t>криминогенной ситуации</w:t>
      </w:r>
      <w:proofErr w:type="gramEnd"/>
      <w:r w:rsidRPr="007A6BDB">
        <w:rPr>
          <w:rFonts w:ascii="Times New Roman" w:hAnsi="Times New Roman"/>
          <w:color w:val="000000"/>
        </w:rPr>
        <w:t xml:space="preserve"> в лифте;</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 xml:space="preserve">безопасно вести и применять способы самозащиты в </w:t>
      </w:r>
      <w:proofErr w:type="gramStart"/>
      <w:r w:rsidRPr="007A6BDB">
        <w:rPr>
          <w:rFonts w:ascii="Times New Roman" w:hAnsi="Times New Roman"/>
          <w:color w:val="000000"/>
        </w:rPr>
        <w:t>криминогенной ситуации</w:t>
      </w:r>
      <w:proofErr w:type="gramEnd"/>
      <w:r w:rsidRPr="007A6BDB">
        <w:rPr>
          <w:rFonts w:ascii="Times New Roman" w:hAnsi="Times New Roman"/>
          <w:color w:val="000000"/>
        </w:rPr>
        <w:t xml:space="preserve"> в квартире;</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безопасно вести и применять способы самозащиты при карманной краже;</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безопасно вести и применять способы самозащиты при попытке мошенничества;</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адекватно оценивать ситуацию дорожного движения;</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адекватно оценивать ситуацию и безопасно действовать при пожаре;</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безопасно использовать средства индивидуальной защиты при пожаре;</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безопасно применять первичные средства пожаротушения;</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соблюдать правила безопасности дорожного движения пешехода;</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соблюдать правила безопасности дорожного движения велосипедиста;</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соблюдать правила безопасности дорожного движения пассажира транспортного средства;</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классифицировать и характеризовать причины и последствия опасных ситуаций на воде;</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адекватно оценивать ситуацию и безопасно вести у воды и на воде;</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использовать средства и способы само- и взаимопомощи на воде;</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классифицировать и характеризовать причины и последствия опасных ситуаций в туристических походах;</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готовиться к туристическим походам;</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rPr>
        <w:t xml:space="preserve">адекватно оценивать </w:t>
      </w:r>
      <w:r w:rsidRPr="007A6BDB">
        <w:rPr>
          <w:rFonts w:ascii="Times New Roman" w:hAnsi="Times New Roman"/>
          <w:color w:val="000000"/>
        </w:rPr>
        <w:t>ситуацию и безопасно вести в туристических походах;</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адекватно оценивать ситуацию и ориентироваться на местности;</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добывать и поддерживать огонь в автономных условиях;</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добывать и очищать воду в автономных условиях;</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добывать и готовить пищу в автономных условиях; сооружать (обустраивать) временное жилище в автономных условиях;</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подавать сигналы бедствия и отвечать на них;</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характеризовать причины и последствия чрезвычайных ситуаций природного характера для личности, общества и государства;</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предвидеть опасности и правильно действовать в случае чрезвычайных ситуаций природного характера;</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классифицировать мероприятия по защите населения от чрезвычайных ситуаций природного характера;</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 xml:space="preserve">безопасно использовать средства индивидуальной защиты; </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характеризовать причины и последствия чрезвычайных ситуаций техногенного характера для личности, общества и государства;</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color w:val="000000"/>
        </w:rPr>
        <w:t>предвидеть опасности и правильно действовать в чрезвычайных ситуациях техногенного характера;</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классифицировать мероприятия по защите населения от чрезвычайных ситуаций техногенного характера;</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безопасно действовать по сигналу «Внимание всем!»;</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безопасно использовать средства индивидуальной и коллективной защиты;</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комплектовать минимально необходимый набор вещей (документов, продуктов) в случае эвакуации;</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lastRenderedPageBreak/>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классифицировать мероприятия по защите населения от терроризма, экстремизма, наркотизма;</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rPr>
        <w:t xml:space="preserve">адекватно </w:t>
      </w:r>
      <w:r w:rsidRPr="007A6BDB">
        <w:rPr>
          <w:rFonts w:ascii="Times New Roman" w:hAnsi="Times New Roman"/>
          <w:color w:val="000000"/>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классифицировать и характеризовать опасные ситуации в местах большого скопления людей;</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предвидеть причины возникновения возможных опасных ситуаций в местах большого скопления людей;</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адекватно оценивать ситуацию и безопасно действовать в местах массового скопления людей;</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оповещать (вызывать) экстренные службы при чрезвычайной ситуации;</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характеризовать безопасный и здоровый образ жизни, его составляющие и значение для личности, общества и государства;</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bCs/>
        </w:rPr>
      </w:pPr>
      <w:r w:rsidRPr="007A6BDB">
        <w:rPr>
          <w:rFonts w:ascii="Times New Roman" w:hAnsi="Times New Roman"/>
        </w:rPr>
        <w:t>классифицировать мероприятия и факторы, укрепляющие и разрушающие здоровье;</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bCs/>
        </w:rPr>
      </w:pPr>
      <w:r w:rsidRPr="007A6BDB">
        <w:rPr>
          <w:rFonts w:ascii="Times New Roman" w:hAnsi="Times New Roman"/>
          <w:bCs/>
        </w:rPr>
        <w:t>планировать профилактические мероприятия по сохранению и укреплению своего здоровья;</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rPr>
        <w:t xml:space="preserve">адекватно оценивать нагрузку и профилактические занятия по </w:t>
      </w:r>
      <w:r w:rsidRPr="007A6BDB">
        <w:rPr>
          <w:rFonts w:ascii="Times New Roman" w:hAnsi="Times New Roman"/>
          <w:color w:val="000000"/>
        </w:rPr>
        <w:t>укреплению здоровья;  планировать распорядок дня с учетом нагрузок;</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bCs/>
        </w:rPr>
      </w:pPr>
      <w:r w:rsidRPr="007A6BDB">
        <w:rPr>
          <w:rFonts w:ascii="Times New Roman" w:hAnsi="Times New Roman"/>
          <w:bCs/>
        </w:rPr>
        <w:t>выявлять мероприятия и факторы, потенциально опасные для здоровья;</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rPr>
        <w:t>безопасно использовать ресурсы интернета;</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bCs/>
        </w:rPr>
        <w:t>анализировать состояние своего здоровья;</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определять состояния оказания неотложной помощи;</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bCs/>
        </w:rPr>
      </w:pPr>
      <w:r w:rsidRPr="007A6BDB">
        <w:rPr>
          <w:rFonts w:ascii="Times New Roman" w:hAnsi="Times New Roman"/>
          <w:bCs/>
        </w:rPr>
        <w:t>использовать алгоритм действий по оказанию первой помощи;</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bCs/>
        </w:rPr>
        <w:t xml:space="preserve">классифицировать </w:t>
      </w:r>
      <w:r w:rsidRPr="007A6BDB">
        <w:rPr>
          <w:rFonts w:ascii="Times New Roman" w:hAnsi="Times New Roman"/>
        </w:rPr>
        <w:t>средства оказания первой помощи;</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rPr>
        <w:t xml:space="preserve">оказывать первую помощь при наружном </w:t>
      </w:r>
      <w:r w:rsidRPr="007A6BDB">
        <w:rPr>
          <w:rFonts w:ascii="Times New Roman" w:hAnsi="Times New Roman"/>
          <w:color w:val="000000"/>
        </w:rPr>
        <w:t>и внутреннем кровотечении;</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rPr>
        <w:t>извлекать инородное тело из верхних дыхательных путей;</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оказывать первую помощь при ушибах;</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оказывать первую помощь при растяжениях;</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оказывать первую помощь при вывихах;</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оказывать первую помощь при переломах;</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оказывать первую помощь при ожогах;</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оказывать первую помощь при отморожениях и общем переохлаждении;</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color w:val="000000"/>
        </w:rPr>
      </w:pPr>
      <w:r w:rsidRPr="007A6BDB">
        <w:rPr>
          <w:rFonts w:ascii="Times New Roman" w:hAnsi="Times New Roman"/>
          <w:color w:val="000000"/>
        </w:rPr>
        <w:t>оказывать первую помощь при отравлениях;</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оказывать первую помощь при тепловом (солнечном) ударе;</w:t>
      </w:r>
    </w:p>
    <w:p w:rsidR="007A6BDB" w:rsidRPr="007A6BDB" w:rsidRDefault="007A6BDB" w:rsidP="00AC5EAB">
      <w:pPr>
        <w:numPr>
          <w:ilvl w:val="0"/>
          <w:numId w:val="117"/>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оказывать первую помощь при укусе насекомых и змей.</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color w:val="000000"/>
        </w:rPr>
        <w:t xml:space="preserve">Выпускник </w:t>
      </w:r>
      <w:r w:rsidRPr="007A6BDB">
        <w:rPr>
          <w:rFonts w:ascii="Times New Roman" w:hAnsi="Times New Roman"/>
          <w:b/>
        </w:rPr>
        <w:t>получит возможность научиться:</w:t>
      </w:r>
    </w:p>
    <w:p w:rsidR="007A6BDB" w:rsidRPr="007A6BDB" w:rsidRDefault="007A6BDB" w:rsidP="00AC5EAB">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rPr>
      </w:pPr>
      <w:r w:rsidRPr="007A6BDB">
        <w:rPr>
          <w:rFonts w:ascii="Times New Roman" w:hAnsi="Times New Roman"/>
          <w:i/>
        </w:rPr>
        <w:t xml:space="preserve">безопасно использовать средства индивидуальной защиты велосипедиста; </w:t>
      </w:r>
    </w:p>
    <w:p w:rsidR="007A6BDB" w:rsidRPr="007A6BDB" w:rsidRDefault="007A6BDB" w:rsidP="00AC5EAB">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rPr>
      </w:pPr>
      <w:r w:rsidRPr="007A6BDB">
        <w:rPr>
          <w:rFonts w:ascii="Times New Roman" w:hAnsi="Times New Roman"/>
          <w:i/>
        </w:rPr>
        <w:t xml:space="preserve">классифицировать и характеризовать причины и последствия опасных ситуаций в туристических поездках; </w:t>
      </w:r>
    </w:p>
    <w:p w:rsidR="007A6BDB" w:rsidRPr="007A6BDB" w:rsidRDefault="007A6BDB" w:rsidP="00AC5EAB">
      <w:pPr>
        <w:numPr>
          <w:ilvl w:val="0"/>
          <w:numId w:val="118"/>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i/>
        </w:rPr>
        <w:t>готовиться к туристическим поездкам;</w:t>
      </w:r>
      <w:r w:rsidRPr="007A6BDB">
        <w:rPr>
          <w:rFonts w:ascii="Times New Roman" w:hAnsi="Times New Roman"/>
        </w:rPr>
        <w:t xml:space="preserve"> </w:t>
      </w:r>
    </w:p>
    <w:p w:rsidR="007A6BDB" w:rsidRPr="007A6BDB" w:rsidRDefault="007A6BDB" w:rsidP="00AC5EAB">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rPr>
      </w:pPr>
      <w:r w:rsidRPr="007A6BDB">
        <w:rPr>
          <w:rFonts w:ascii="Times New Roman" w:hAnsi="Times New Roman"/>
          <w:i/>
        </w:rPr>
        <w:t xml:space="preserve">адекватно оценивать ситуацию и безопасно вести в туристических поездках; </w:t>
      </w:r>
    </w:p>
    <w:p w:rsidR="007A6BDB" w:rsidRPr="007A6BDB" w:rsidRDefault="007A6BDB" w:rsidP="00AC5EAB">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rPr>
      </w:pPr>
      <w:r w:rsidRPr="007A6BDB">
        <w:rPr>
          <w:rFonts w:ascii="Times New Roman" w:hAnsi="Times New Roman"/>
          <w:i/>
        </w:rPr>
        <w:t xml:space="preserve">анализировать последствия возможных опасных ситуаций в местах большого скопления людей; </w:t>
      </w:r>
    </w:p>
    <w:p w:rsidR="007A6BDB" w:rsidRPr="007A6BDB" w:rsidRDefault="007A6BDB" w:rsidP="00AC5EAB">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rPr>
      </w:pPr>
      <w:r w:rsidRPr="007A6BDB">
        <w:rPr>
          <w:rFonts w:ascii="Times New Roman" w:hAnsi="Times New Roman"/>
          <w:i/>
        </w:rPr>
        <w:t xml:space="preserve">анализировать последствия возможных опасных ситуаций криминогенного характера; </w:t>
      </w:r>
    </w:p>
    <w:p w:rsidR="007A6BDB" w:rsidRPr="007A6BDB" w:rsidRDefault="007A6BDB" w:rsidP="00AC5EAB">
      <w:pPr>
        <w:numPr>
          <w:ilvl w:val="0"/>
          <w:numId w:val="118"/>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i/>
        </w:rPr>
        <w:t>безопасно вести и применять права покупателя;</w:t>
      </w:r>
      <w:r w:rsidRPr="007A6BDB">
        <w:rPr>
          <w:rFonts w:ascii="Times New Roman" w:hAnsi="Times New Roman"/>
        </w:rPr>
        <w:t xml:space="preserve"> </w:t>
      </w:r>
    </w:p>
    <w:p w:rsidR="007A6BDB" w:rsidRPr="007A6BDB" w:rsidRDefault="007A6BDB" w:rsidP="00AC5EAB">
      <w:pPr>
        <w:numPr>
          <w:ilvl w:val="0"/>
          <w:numId w:val="118"/>
        </w:numPr>
        <w:tabs>
          <w:tab w:val="left" w:pos="993"/>
        </w:tabs>
        <w:autoSpaceDE w:val="0"/>
        <w:autoSpaceDN w:val="0"/>
        <w:adjustRightInd w:val="0"/>
        <w:spacing w:after="0" w:line="240" w:lineRule="auto"/>
        <w:ind w:left="0" w:firstLine="709"/>
        <w:jc w:val="both"/>
        <w:rPr>
          <w:rFonts w:ascii="Times New Roman" w:hAnsi="Times New Roman"/>
          <w:b/>
          <w:i/>
        </w:rPr>
      </w:pPr>
      <w:r w:rsidRPr="007A6BDB">
        <w:rPr>
          <w:rFonts w:ascii="Times New Roman" w:hAnsi="Times New Roman"/>
          <w:i/>
        </w:rPr>
        <w:t>анализировать последствия проявления терроризма, экстремизма, наркотизма;</w:t>
      </w:r>
      <w:r w:rsidRPr="007A6BDB">
        <w:rPr>
          <w:rFonts w:ascii="Times New Roman" w:hAnsi="Times New Roman"/>
          <w:b/>
          <w:i/>
        </w:rPr>
        <w:t xml:space="preserve"> </w:t>
      </w:r>
    </w:p>
    <w:p w:rsidR="007A6BDB" w:rsidRPr="007A6BDB" w:rsidRDefault="007A6BDB" w:rsidP="00AC5EAB">
      <w:pPr>
        <w:numPr>
          <w:ilvl w:val="0"/>
          <w:numId w:val="118"/>
        </w:numPr>
        <w:tabs>
          <w:tab w:val="left" w:pos="993"/>
        </w:tabs>
        <w:autoSpaceDE w:val="0"/>
        <w:autoSpaceDN w:val="0"/>
        <w:adjustRightInd w:val="0"/>
        <w:spacing w:after="0" w:line="240" w:lineRule="auto"/>
        <w:ind w:left="0" w:firstLine="709"/>
        <w:jc w:val="both"/>
        <w:rPr>
          <w:rFonts w:ascii="Times New Roman" w:hAnsi="Times New Roman"/>
          <w:bCs/>
          <w:i/>
        </w:rPr>
      </w:pPr>
      <w:r w:rsidRPr="007A6BDB">
        <w:rPr>
          <w:rFonts w:ascii="Times New Roman" w:hAnsi="Times New Roman"/>
          <w:i/>
        </w:rPr>
        <w:t xml:space="preserve">предвидеть пути и средства возможного вовлечения в террористическую, экстремистскую и наркотическую деятельность; </w:t>
      </w:r>
      <w:r w:rsidRPr="007A6BDB">
        <w:rPr>
          <w:rFonts w:ascii="Times New Roman" w:hAnsi="Times New Roman"/>
          <w:bCs/>
          <w:i/>
        </w:rPr>
        <w:t xml:space="preserve">анализировать влияние вредных привычек и факторов и на состояние своего здоровья; </w:t>
      </w:r>
    </w:p>
    <w:p w:rsidR="007A6BDB" w:rsidRPr="007A6BDB" w:rsidRDefault="007A6BDB" w:rsidP="00AC5EAB">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rPr>
      </w:pPr>
      <w:r w:rsidRPr="007A6BDB">
        <w:rPr>
          <w:rFonts w:ascii="Times New Roman" w:hAnsi="Times New Roman"/>
          <w:bCs/>
          <w:i/>
        </w:rPr>
        <w:t xml:space="preserve">характеризовать </w:t>
      </w:r>
      <w:r w:rsidRPr="007A6BDB">
        <w:rPr>
          <w:rFonts w:ascii="Times New Roman" w:hAnsi="Times New Roman"/>
          <w:i/>
        </w:rPr>
        <w:t xml:space="preserve">роль семьи в жизни личности и общества и ее влияние на здоровье человека; </w:t>
      </w:r>
    </w:p>
    <w:p w:rsidR="007A6BDB" w:rsidRPr="007A6BDB" w:rsidRDefault="007A6BDB" w:rsidP="00AC5EAB">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rPr>
      </w:pPr>
      <w:r w:rsidRPr="007A6BDB">
        <w:rPr>
          <w:rFonts w:ascii="Times New Roman" w:hAnsi="Times New Roman"/>
          <w:i/>
        </w:rPr>
        <w:t>классифицировать и характеризовать основные положения</w:t>
      </w:r>
      <w:r w:rsidRPr="007A6BDB">
        <w:rPr>
          <w:rFonts w:ascii="Times New Roman" w:hAnsi="Times New Roman"/>
          <w:b/>
          <w:i/>
        </w:rPr>
        <w:t xml:space="preserve"> </w:t>
      </w:r>
      <w:r w:rsidRPr="007A6BDB">
        <w:rPr>
          <w:rFonts w:ascii="Times New Roman" w:hAnsi="Times New Roman"/>
          <w:i/>
        </w:rPr>
        <w:t xml:space="preserve">законодательных актов, регулирующих права и обязанности супругов, и защищающих права ребенка; </w:t>
      </w:r>
    </w:p>
    <w:p w:rsidR="007A6BDB" w:rsidRPr="007A6BDB" w:rsidRDefault="007A6BDB" w:rsidP="00AC5EAB">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rPr>
      </w:pPr>
      <w:r w:rsidRPr="007A6BDB">
        <w:rPr>
          <w:rFonts w:ascii="Times New Roman" w:hAnsi="Times New Roman"/>
          <w:i/>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7A6BDB" w:rsidRPr="007A6BDB" w:rsidRDefault="007A6BDB" w:rsidP="00AC5EAB">
      <w:pPr>
        <w:numPr>
          <w:ilvl w:val="0"/>
          <w:numId w:val="118"/>
        </w:numPr>
        <w:tabs>
          <w:tab w:val="left" w:pos="993"/>
        </w:tabs>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i/>
        </w:rPr>
        <w:t>классифицировать основные правовые аспекты оказания первой помощи;</w:t>
      </w:r>
      <w:r w:rsidRPr="007A6BDB">
        <w:rPr>
          <w:rFonts w:ascii="Times New Roman" w:hAnsi="Times New Roman"/>
        </w:rPr>
        <w:t xml:space="preserve"> </w:t>
      </w:r>
    </w:p>
    <w:p w:rsidR="007A6BDB" w:rsidRPr="007A6BDB" w:rsidRDefault="007A6BDB" w:rsidP="00AC5EAB">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rPr>
      </w:pPr>
      <w:r w:rsidRPr="007A6BDB">
        <w:rPr>
          <w:rFonts w:ascii="Times New Roman" w:hAnsi="Times New Roman"/>
          <w:i/>
        </w:rPr>
        <w:t xml:space="preserve">оказывать первую помощь при не инфекционных заболеваниях; </w:t>
      </w:r>
    </w:p>
    <w:p w:rsidR="007A6BDB" w:rsidRPr="007A6BDB" w:rsidRDefault="007A6BDB" w:rsidP="00AC5EAB">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rPr>
      </w:pPr>
      <w:r w:rsidRPr="007A6BDB">
        <w:rPr>
          <w:rFonts w:ascii="Times New Roman" w:hAnsi="Times New Roman"/>
          <w:i/>
        </w:rPr>
        <w:t xml:space="preserve">оказывать первую помощь при инфекционных заболеваниях; </w:t>
      </w:r>
    </w:p>
    <w:p w:rsidR="007A6BDB" w:rsidRPr="007A6BDB" w:rsidRDefault="007A6BDB" w:rsidP="00AC5EAB">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rPr>
      </w:pPr>
      <w:r w:rsidRPr="007A6BDB">
        <w:rPr>
          <w:rFonts w:ascii="Times New Roman" w:hAnsi="Times New Roman"/>
          <w:i/>
        </w:rPr>
        <w:t>оказывать первую помощь при остановке сердечной деятельности;</w:t>
      </w:r>
    </w:p>
    <w:p w:rsidR="007A6BDB" w:rsidRPr="007A6BDB" w:rsidRDefault="007A6BDB" w:rsidP="00AC5EAB">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rPr>
      </w:pPr>
      <w:r w:rsidRPr="007A6BDB">
        <w:rPr>
          <w:rFonts w:ascii="Times New Roman" w:hAnsi="Times New Roman"/>
          <w:i/>
        </w:rPr>
        <w:t xml:space="preserve">оказывать первую помощь при коме; </w:t>
      </w:r>
    </w:p>
    <w:p w:rsidR="007A6BDB" w:rsidRPr="007A6BDB" w:rsidRDefault="007A6BDB" w:rsidP="00AC5EAB">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rPr>
      </w:pPr>
      <w:r w:rsidRPr="007A6BDB">
        <w:rPr>
          <w:rFonts w:ascii="Times New Roman" w:hAnsi="Times New Roman"/>
          <w:i/>
        </w:rPr>
        <w:t xml:space="preserve">оказывать первую помощь при поражении электрическим током; </w:t>
      </w:r>
    </w:p>
    <w:p w:rsidR="007A6BDB" w:rsidRPr="007A6BDB" w:rsidRDefault="007A6BDB" w:rsidP="00AC5EAB">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rPr>
      </w:pPr>
      <w:r w:rsidRPr="007A6BDB">
        <w:rPr>
          <w:rFonts w:ascii="Times New Roman" w:hAnsi="Times New Roman"/>
          <w:i/>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7A6BDB" w:rsidRPr="007A6BDB" w:rsidRDefault="007A6BDB" w:rsidP="00AC5EAB">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rPr>
      </w:pPr>
      <w:r w:rsidRPr="007A6BDB">
        <w:rPr>
          <w:rFonts w:ascii="Times New Roman" w:hAnsi="Times New Roman"/>
          <w:i/>
        </w:rPr>
        <w:t xml:space="preserve">усваивать приемы действий в различных опасных и чрезвычайных ситуациях; </w:t>
      </w:r>
    </w:p>
    <w:p w:rsidR="007A6BDB" w:rsidRPr="007A6BDB" w:rsidRDefault="007A6BDB" w:rsidP="00AC5EAB">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rPr>
      </w:pPr>
      <w:r w:rsidRPr="007A6BDB">
        <w:rPr>
          <w:rFonts w:ascii="Times New Roman" w:hAnsi="Times New Roman"/>
          <w:i/>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7A6BDB" w:rsidRPr="007A6BDB" w:rsidRDefault="007A6BDB" w:rsidP="00AC5EAB">
      <w:pPr>
        <w:numPr>
          <w:ilvl w:val="0"/>
          <w:numId w:val="118"/>
        </w:numPr>
        <w:tabs>
          <w:tab w:val="left" w:pos="993"/>
        </w:tabs>
        <w:autoSpaceDE w:val="0"/>
        <w:autoSpaceDN w:val="0"/>
        <w:adjustRightInd w:val="0"/>
        <w:spacing w:after="0" w:line="240" w:lineRule="auto"/>
        <w:ind w:left="0" w:firstLine="709"/>
        <w:jc w:val="both"/>
        <w:rPr>
          <w:rFonts w:ascii="Times New Roman" w:hAnsi="Times New Roman"/>
          <w:i/>
        </w:rPr>
      </w:pPr>
      <w:r w:rsidRPr="007A6BDB">
        <w:rPr>
          <w:rFonts w:ascii="Times New Roman" w:hAnsi="Times New Roman"/>
          <w:i/>
        </w:rPr>
        <w:t>творчески решать моделируемые ситуации и практические задачи в области безопасности жизнедеятельности.</w:t>
      </w:r>
      <w:bookmarkStart w:id="93" w:name="_Toc406058984"/>
      <w:bookmarkStart w:id="94" w:name="_Toc409691649"/>
    </w:p>
    <w:p w:rsidR="007A6BDB" w:rsidRPr="007A6BDB" w:rsidRDefault="007A6BDB" w:rsidP="007A6BDB">
      <w:pPr>
        <w:tabs>
          <w:tab w:val="left" w:pos="993"/>
        </w:tabs>
        <w:autoSpaceDE w:val="0"/>
        <w:autoSpaceDN w:val="0"/>
        <w:adjustRightInd w:val="0"/>
        <w:spacing w:after="0" w:line="240" w:lineRule="auto"/>
        <w:ind w:firstLine="709"/>
        <w:jc w:val="both"/>
        <w:rPr>
          <w:rFonts w:ascii="Times New Roman" w:hAnsi="Times New Roman"/>
          <w:i/>
        </w:rPr>
      </w:pPr>
    </w:p>
    <w:p w:rsidR="00147EE8" w:rsidRPr="00147EE8" w:rsidRDefault="00147EE8" w:rsidP="00147EE8">
      <w:pPr>
        <w:spacing w:after="0" w:line="240" w:lineRule="auto"/>
        <w:rPr>
          <w:rFonts w:ascii="Times New Roman" w:hAnsi="Times New Roman"/>
          <w:b/>
          <w:i/>
        </w:rPr>
      </w:pPr>
      <w:r w:rsidRPr="00147EE8">
        <w:rPr>
          <w:rFonts w:ascii="Times New Roman" w:hAnsi="Times New Roman"/>
          <w:b/>
          <w:i/>
        </w:rPr>
        <w:t>2.2.2.2.18.Основы духовно-нравственной культуры народов России</w:t>
      </w:r>
    </w:p>
    <w:p w:rsidR="00147EE8" w:rsidRPr="00147EE8" w:rsidRDefault="00147EE8" w:rsidP="00147EE8">
      <w:pPr>
        <w:spacing w:after="0" w:line="240" w:lineRule="auto"/>
        <w:jc w:val="both"/>
        <w:rPr>
          <w:rFonts w:ascii="Times New Roman" w:hAnsi="Times New Roman"/>
          <w:b/>
          <w:bCs/>
          <w:color w:val="000000"/>
          <w:shd w:val="clear" w:color="auto" w:fill="FFFFFF"/>
        </w:rPr>
      </w:pPr>
      <w:r>
        <w:rPr>
          <w:rFonts w:ascii="Times New Roman" w:hAnsi="Times New Roman"/>
          <w:b/>
          <w:bCs/>
          <w:color w:val="000000"/>
          <w:shd w:val="clear" w:color="auto" w:fill="FFFFFF"/>
        </w:rPr>
        <w:t>Учащийся</w:t>
      </w:r>
      <w:r w:rsidRPr="00147EE8">
        <w:rPr>
          <w:rFonts w:ascii="Times New Roman" w:hAnsi="Times New Roman"/>
          <w:b/>
          <w:bCs/>
          <w:color w:val="000000"/>
          <w:shd w:val="clear" w:color="auto" w:fill="FFFFFF"/>
        </w:rPr>
        <w:t xml:space="preserve"> научится:</w:t>
      </w:r>
    </w:p>
    <w:p w:rsidR="00147EE8" w:rsidRPr="00147EE8" w:rsidRDefault="00147EE8" w:rsidP="00147EE8">
      <w:pPr>
        <w:numPr>
          <w:ilvl w:val="0"/>
          <w:numId w:val="205"/>
        </w:numPr>
        <w:spacing w:after="0" w:line="240" w:lineRule="auto"/>
        <w:ind w:left="426" w:hanging="426"/>
        <w:jc w:val="both"/>
        <w:rPr>
          <w:rFonts w:ascii="Times New Roman" w:hAnsi="Times New Roman"/>
        </w:rPr>
      </w:pPr>
      <w:r w:rsidRPr="00147EE8">
        <w:rPr>
          <w:rFonts w:ascii="Times New Roman" w:hAnsi="Times New Roman"/>
        </w:rPr>
        <w:t>Воспроизводить 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147EE8" w:rsidRPr="00147EE8" w:rsidRDefault="00147EE8" w:rsidP="00147EE8">
      <w:pPr>
        <w:numPr>
          <w:ilvl w:val="0"/>
          <w:numId w:val="205"/>
        </w:numPr>
        <w:spacing w:after="0" w:line="240" w:lineRule="auto"/>
        <w:ind w:left="426" w:hanging="426"/>
        <w:jc w:val="both"/>
        <w:rPr>
          <w:rFonts w:ascii="Times New Roman" w:hAnsi="Times New Roman"/>
        </w:rPr>
      </w:pPr>
      <w:r w:rsidRPr="00147EE8">
        <w:rPr>
          <w:rFonts w:ascii="Times New Roman" w:hAnsi="Times New Roman"/>
        </w:rPr>
        <w:t>Сравнивать главную мысль литературных, фольклорных и религиозных текстов. Проводить аналогии между героями, сопоставлять их поведение с общечеловеческими духовно-нравственными ценностями.</w:t>
      </w:r>
    </w:p>
    <w:p w:rsidR="00147EE8" w:rsidRPr="00147EE8" w:rsidRDefault="00147EE8" w:rsidP="00147EE8">
      <w:pPr>
        <w:numPr>
          <w:ilvl w:val="0"/>
          <w:numId w:val="205"/>
        </w:numPr>
        <w:spacing w:after="0" w:line="240" w:lineRule="auto"/>
        <w:ind w:left="426" w:hanging="426"/>
        <w:jc w:val="both"/>
        <w:rPr>
          <w:rFonts w:ascii="Times New Roman" w:hAnsi="Times New Roman"/>
        </w:rPr>
      </w:pPr>
      <w:r w:rsidRPr="00147EE8">
        <w:rPr>
          <w:rFonts w:ascii="Times New Roman" w:hAnsi="Times New Roman"/>
        </w:rPr>
        <w:t xml:space="preserve">Участвовать в диалоге: высказывать свои суждения, анализировать высказывания участников беседы, добавлять, приводить доказательства. </w:t>
      </w:r>
    </w:p>
    <w:p w:rsidR="00147EE8" w:rsidRPr="00147EE8" w:rsidRDefault="00147EE8" w:rsidP="00147EE8">
      <w:pPr>
        <w:numPr>
          <w:ilvl w:val="0"/>
          <w:numId w:val="205"/>
        </w:numPr>
        <w:spacing w:after="0" w:line="240" w:lineRule="auto"/>
        <w:ind w:left="426" w:hanging="426"/>
        <w:jc w:val="both"/>
        <w:rPr>
          <w:rFonts w:ascii="Times New Roman" w:hAnsi="Times New Roman"/>
        </w:rPr>
      </w:pPr>
      <w:r w:rsidRPr="00147EE8">
        <w:rPr>
          <w:rFonts w:ascii="Times New Roman" w:hAnsi="Times New Roman"/>
        </w:rPr>
        <w:t>Создавать по изображениям (художественным полотнам, иконам, иллюстрациям) словесный портрет героя.</w:t>
      </w:r>
    </w:p>
    <w:p w:rsidR="00147EE8" w:rsidRPr="00147EE8" w:rsidRDefault="00147EE8" w:rsidP="00147EE8">
      <w:pPr>
        <w:numPr>
          <w:ilvl w:val="0"/>
          <w:numId w:val="205"/>
        </w:numPr>
        <w:spacing w:after="0" w:line="240" w:lineRule="auto"/>
        <w:ind w:left="426" w:hanging="426"/>
        <w:jc w:val="both"/>
        <w:rPr>
          <w:rFonts w:ascii="Times New Roman" w:hAnsi="Times New Roman"/>
        </w:rPr>
      </w:pPr>
      <w:r w:rsidRPr="00147EE8">
        <w:rPr>
          <w:rFonts w:ascii="Times New Roman" w:hAnsi="Times New Roman"/>
        </w:rPr>
        <w:t>Оценивать поступки реальных лиц, героев произведений, высказывания известных личностей.</w:t>
      </w:r>
    </w:p>
    <w:p w:rsidR="00147EE8" w:rsidRPr="00147EE8" w:rsidRDefault="00147EE8" w:rsidP="00147EE8">
      <w:pPr>
        <w:numPr>
          <w:ilvl w:val="0"/>
          <w:numId w:val="205"/>
        </w:numPr>
        <w:spacing w:after="0" w:line="240" w:lineRule="auto"/>
        <w:ind w:left="426" w:hanging="426"/>
        <w:jc w:val="both"/>
        <w:rPr>
          <w:rFonts w:ascii="Times New Roman" w:hAnsi="Times New Roman"/>
        </w:rPr>
      </w:pPr>
      <w:r w:rsidRPr="00147EE8">
        <w:rPr>
          <w:rFonts w:ascii="Times New Roman" w:hAnsi="Times New Roman"/>
        </w:rPr>
        <w:t>Работать с исторической картой: находить объекты в соответствии с учебной задачей.</w:t>
      </w:r>
    </w:p>
    <w:p w:rsidR="00147EE8" w:rsidRPr="00147EE8" w:rsidRDefault="00147EE8" w:rsidP="00147EE8">
      <w:pPr>
        <w:numPr>
          <w:ilvl w:val="0"/>
          <w:numId w:val="205"/>
        </w:numPr>
        <w:spacing w:after="0" w:line="240" w:lineRule="auto"/>
        <w:ind w:left="426" w:hanging="426"/>
        <w:jc w:val="both"/>
        <w:rPr>
          <w:rFonts w:ascii="Times New Roman" w:hAnsi="Times New Roman"/>
        </w:rPr>
      </w:pPr>
      <w:r w:rsidRPr="00147EE8">
        <w:rPr>
          <w:rFonts w:ascii="Times New Roman" w:hAnsi="Times New Roman"/>
        </w:rPr>
        <w:t>Использовать информацию, полученную из разных источников, для решения учебных и практических задач.</w:t>
      </w:r>
    </w:p>
    <w:p w:rsidR="00147EE8" w:rsidRPr="00147EE8" w:rsidRDefault="00147EE8" w:rsidP="00147EE8">
      <w:pPr>
        <w:spacing w:after="0" w:line="240" w:lineRule="auto"/>
        <w:ind w:left="426"/>
        <w:jc w:val="both"/>
        <w:rPr>
          <w:rFonts w:ascii="Times New Roman" w:hAnsi="Times New Roman"/>
        </w:rPr>
      </w:pPr>
    </w:p>
    <w:p w:rsidR="00147EE8" w:rsidRPr="00147EE8" w:rsidRDefault="00147EE8" w:rsidP="00147EE8">
      <w:pPr>
        <w:spacing w:after="0" w:line="240" w:lineRule="auto"/>
        <w:rPr>
          <w:rFonts w:ascii="Times New Roman" w:hAnsi="Times New Roman"/>
          <w:i/>
        </w:rPr>
      </w:pPr>
      <w:r w:rsidRPr="00147EE8">
        <w:rPr>
          <w:rFonts w:ascii="Times New Roman" w:hAnsi="Times New Roman"/>
          <w:i/>
        </w:rPr>
        <w:t xml:space="preserve">  Учащийся </w:t>
      </w:r>
      <w:r w:rsidRPr="00147EE8">
        <w:rPr>
          <w:rFonts w:ascii="Times New Roman" w:hAnsi="Times New Roman"/>
          <w:b/>
          <w:i/>
        </w:rPr>
        <w:t>получит возможность  научиться:</w:t>
      </w:r>
      <w:r w:rsidRPr="00147EE8">
        <w:rPr>
          <w:rFonts w:ascii="Times New Roman" w:hAnsi="Times New Roman"/>
          <w:i/>
        </w:rPr>
        <w:t xml:space="preserve"> </w:t>
      </w:r>
    </w:p>
    <w:p w:rsidR="00147EE8" w:rsidRPr="00147EE8" w:rsidRDefault="00147EE8" w:rsidP="00147EE8">
      <w:pPr>
        <w:numPr>
          <w:ilvl w:val="0"/>
          <w:numId w:val="206"/>
        </w:numPr>
        <w:spacing w:after="0" w:line="240" w:lineRule="auto"/>
        <w:ind w:left="426"/>
        <w:rPr>
          <w:rFonts w:ascii="Times New Roman" w:hAnsi="Times New Roman"/>
          <w:i/>
        </w:rPr>
      </w:pPr>
      <w:r w:rsidRPr="00147EE8">
        <w:rPr>
          <w:rFonts w:ascii="Times New Roman" w:hAnsi="Times New Roman"/>
          <w:i/>
        </w:rPr>
        <w:t xml:space="preserve">Высказывать предположения о последствиях неправильного (безнравственного) поведения человека. </w:t>
      </w:r>
    </w:p>
    <w:p w:rsidR="00147EE8" w:rsidRPr="00147EE8" w:rsidRDefault="00147EE8" w:rsidP="00147EE8">
      <w:pPr>
        <w:numPr>
          <w:ilvl w:val="0"/>
          <w:numId w:val="206"/>
        </w:numPr>
        <w:spacing w:after="0" w:line="240" w:lineRule="auto"/>
        <w:ind w:left="426"/>
        <w:rPr>
          <w:rFonts w:ascii="Times New Roman" w:hAnsi="Times New Roman"/>
          <w:i/>
        </w:rPr>
      </w:pPr>
      <w:r w:rsidRPr="00147EE8">
        <w:rPr>
          <w:rFonts w:ascii="Times New Roman" w:hAnsi="Times New Roman"/>
          <w:i/>
        </w:rPr>
        <w:t>Оценивать свои поступки, соотнося их с правилами нравственности и этики; намечать способы саморазвития.</w:t>
      </w:r>
    </w:p>
    <w:p w:rsidR="00147EE8" w:rsidRDefault="00147EE8" w:rsidP="00147EE8">
      <w:pPr>
        <w:numPr>
          <w:ilvl w:val="0"/>
          <w:numId w:val="206"/>
        </w:numPr>
        <w:spacing w:after="0" w:line="240" w:lineRule="auto"/>
        <w:ind w:left="426"/>
        <w:rPr>
          <w:rFonts w:ascii="Times New Roman" w:hAnsi="Times New Roman"/>
          <w:i/>
        </w:rPr>
      </w:pPr>
      <w:r w:rsidRPr="00147EE8">
        <w:rPr>
          <w:rFonts w:ascii="Times New Roman" w:hAnsi="Times New Roman"/>
          <w:i/>
        </w:rPr>
        <w:t>Работать с историческими источниками и документами.</w:t>
      </w:r>
    </w:p>
    <w:p w:rsidR="00147EE8" w:rsidRPr="00147EE8" w:rsidRDefault="00147EE8" w:rsidP="00147EE8">
      <w:pPr>
        <w:spacing w:after="0" w:line="240" w:lineRule="auto"/>
        <w:ind w:left="426"/>
        <w:rPr>
          <w:rFonts w:ascii="Times New Roman" w:hAnsi="Times New Roman"/>
          <w:i/>
        </w:rPr>
      </w:pPr>
    </w:p>
    <w:p w:rsidR="007A6BDB" w:rsidRPr="00147EE8" w:rsidRDefault="007A6BDB" w:rsidP="00147EE8">
      <w:pPr>
        <w:spacing w:after="0" w:line="240" w:lineRule="auto"/>
        <w:rPr>
          <w:rFonts w:ascii="Times New Roman" w:eastAsia="Times New Roman" w:hAnsi="Times New Roman"/>
          <w:b/>
          <w:bCs/>
          <w:i/>
          <w:lang w:eastAsia="ru-RU"/>
        </w:rPr>
      </w:pPr>
      <w:r w:rsidRPr="00147EE8">
        <w:rPr>
          <w:rFonts w:ascii="Times New Roman" w:hAnsi="Times New Roman"/>
          <w:b/>
          <w:i/>
        </w:rPr>
        <w:br w:type="page"/>
      </w:r>
    </w:p>
    <w:p w:rsidR="007A6BDB" w:rsidRPr="007A6BDB" w:rsidRDefault="007A6BDB" w:rsidP="007A6BDB">
      <w:pPr>
        <w:pStyle w:val="2"/>
        <w:spacing w:line="240" w:lineRule="auto"/>
        <w:rPr>
          <w:sz w:val="22"/>
          <w:szCs w:val="22"/>
        </w:rPr>
      </w:pPr>
      <w:bookmarkStart w:id="95" w:name="_Toc410653972"/>
      <w:bookmarkStart w:id="96" w:name="_Toc414553158"/>
      <w:r w:rsidRPr="007A6BDB">
        <w:rPr>
          <w:sz w:val="22"/>
          <w:szCs w:val="22"/>
        </w:rPr>
        <w:lastRenderedPageBreak/>
        <w:t xml:space="preserve">1.3. Система </w:t>
      </w:r>
      <w:proofErr w:type="gramStart"/>
      <w:r w:rsidRPr="007A6BDB">
        <w:rPr>
          <w:sz w:val="22"/>
          <w:szCs w:val="22"/>
        </w:rPr>
        <w:t xml:space="preserve">оценки </w:t>
      </w:r>
      <w:bookmarkEnd w:id="93"/>
      <w:r w:rsidRPr="007A6BDB">
        <w:rPr>
          <w:sz w:val="22"/>
          <w:szCs w:val="22"/>
        </w:rPr>
        <w:t>достижения планируемых результатов освоения основной образовательной программы основного общего образования</w:t>
      </w:r>
      <w:bookmarkEnd w:id="94"/>
      <w:bookmarkEnd w:id="95"/>
      <w:bookmarkEnd w:id="96"/>
      <w:proofErr w:type="gramEnd"/>
    </w:p>
    <w:p w:rsidR="007A6BDB" w:rsidRPr="007A6BDB" w:rsidRDefault="007A6BDB" w:rsidP="007A6BDB">
      <w:pPr>
        <w:pStyle w:val="afffb"/>
        <w:spacing w:line="240" w:lineRule="auto"/>
        <w:ind w:firstLine="709"/>
        <w:rPr>
          <w:b/>
          <w:sz w:val="22"/>
          <w:szCs w:val="22"/>
        </w:rPr>
      </w:pPr>
    </w:p>
    <w:p w:rsidR="007A6BDB" w:rsidRDefault="007A6BDB" w:rsidP="007A6BDB">
      <w:pPr>
        <w:pStyle w:val="afffb"/>
        <w:spacing w:line="240" w:lineRule="auto"/>
        <w:ind w:firstLine="709"/>
        <w:rPr>
          <w:b/>
          <w:sz w:val="22"/>
          <w:szCs w:val="22"/>
        </w:rPr>
      </w:pPr>
      <w:r w:rsidRPr="007A6BDB">
        <w:rPr>
          <w:b/>
          <w:sz w:val="22"/>
          <w:szCs w:val="22"/>
        </w:rPr>
        <w:t>1.3.1. Общие положения</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b/>
          <w:bCs/>
          <w:color w:val="000000"/>
        </w:rPr>
        <w:t xml:space="preserve">Законодательные и методологические основы </w:t>
      </w:r>
      <w:proofErr w:type="gramStart"/>
      <w:r w:rsidRPr="00452DA2">
        <w:rPr>
          <w:rFonts w:ascii="Times New Roman" w:eastAsiaTheme="minorHAnsi" w:hAnsi="Times New Roman"/>
          <w:b/>
          <w:bCs/>
          <w:color w:val="000000"/>
        </w:rPr>
        <w:t>системы оценки достижения планируемых результатов освоения образовательной программы основного общего образования</w:t>
      </w:r>
      <w:proofErr w:type="gramEnd"/>
      <w:r w:rsidRPr="00452DA2">
        <w:rPr>
          <w:rFonts w:ascii="Times New Roman" w:eastAsiaTheme="minorHAnsi" w:hAnsi="Times New Roman"/>
          <w:b/>
          <w:bCs/>
          <w:color w:val="000000"/>
        </w:rPr>
        <w:t xml:space="preserve">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При оценке </w:t>
      </w:r>
      <w:proofErr w:type="gramStart"/>
      <w:r w:rsidRPr="00452DA2">
        <w:rPr>
          <w:rFonts w:ascii="Times New Roman" w:eastAsiaTheme="minorHAnsi" w:hAnsi="Times New Roman"/>
          <w:color w:val="000000"/>
        </w:rPr>
        <w:t>достижений планируемых результатов освоения образовательной программы основного общего образования</w:t>
      </w:r>
      <w:proofErr w:type="gramEnd"/>
      <w:r w:rsidRPr="00452DA2">
        <w:rPr>
          <w:rFonts w:ascii="Times New Roman" w:eastAsiaTheme="minorHAnsi" w:hAnsi="Times New Roman"/>
          <w:color w:val="000000"/>
        </w:rPr>
        <w:t xml:space="preserve"> </w:t>
      </w:r>
      <w:r w:rsidR="00EB343E" w:rsidRPr="00A86A80">
        <w:rPr>
          <w:rFonts w:ascii="Times New Roman" w:hAnsi="Times New Roman"/>
        </w:rPr>
        <w:t xml:space="preserve">МБОУ </w:t>
      </w:r>
      <w:r w:rsidR="00EB343E">
        <w:rPr>
          <w:rFonts w:ascii="Times New Roman" w:hAnsi="Times New Roman"/>
        </w:rPr>
        <w:t xml:space="preserve">СОШ с. Елецкая Лозовка </w:t>
      </w:r>
      <w:r w:rsidRPr="00452DA2">
        <w:rPr>
          <w:rFonts w:ascii="Times New Roman" w:eastAsiaTheme="minorHAnsi" w:hAnsi="Times New Roman"/>
          <w:color w:val="000000"/>
        </w:rPr>
        <w:t xml:space="preserve">ориентируется на соответствующие положения закона «Об образовании в Российской Федерации», Федерального государственного образовательного стандарта основного общего образования. </w:t>
      </w:r>
    </w:p>
    <w:p w:rsidR="00452DA2" w:rsidRPr="00452DA2" w:rsidRDefault="00452DA2" w:rsidP="00452DA2">
      <w:pPr>
        <w:pStyle w:val="Default"/>
        <w:rPr>
          <w:rFonts w:ascii="Times New Roman" w:eastAsiaTheme="minorHAnsi" w:hAnsi="Times New Roman" w:cs="Times New Roman"/>
          <w:sz w:val="22"/>
          <w:szCs w:val="22"/>
        </w:rPr>
      </w:pPr>
      <w:proofErr w:type="gramStart"/>
      <w:r w:rsidRPr="00452DA2">
        <w:rPr>
          <w:rFonts w:ascii="Times New Roman" w:eastAsiaTheme="minorHAnsi" w:hAnsi="Times New Roman" w:cs="Times New Roman"/>
          <w:sz w:val="22"/>
          <w:szCs w:val="22"/>
        </w:rPr>
        <w:t>Качество образования - комплексная характеристика образовательной деятельности и подготовки учащегося, выражающая степень их соответствия</w:t>
      </w:r>
      <w:r w:rsidR="00177A97">
        <w:rPr>
          <w:rFonts w:ascii="Times New Roman" w:eastAsiaTheme="minorHAnsi" w:hAnsi="Times New Roman" w:cs="Times New Roman"/>
          <w:sz w:val="22"/>
          <w:szCs w:val="22"/>
        </w:rPr>
        <w:t xml:space="preserve"> </w:t>
      </w:r>
      <w:r w:rsidRPr="00452DA2">
        <w:rPr>
          <w:rFonts w:ascii="Times New Roman" w:eastAsiaTheme="minorHAnsi" w:hAnsi="Times New Roman" w:cs="Times New Roman"/>
          <w:sz w:val="22"/>
          <w:szCs w:val="22"/>
        </w:rPr>
        <w:t xml:space="preserve">образовательной деятельности и подготовки учащегося,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потребностям учащегося, в интересах которого и осуществляется образовательная деятельность, в том числе степень достижения планируемых результатов освоения образовательной программы. </w:t>
      </w:r>
      <w:proofErr w:type="gramEnd"/>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Качество образования, в том числе степень достижения планируемых результатов освоения образовательной программы, оценивается в рамках процедур государственной и общественной аккредитации, информационной открытости системы образования, РСОКО, ММСОО, ВСОКО, государственного контроля (надзора) в сфере образования и независимой оценки качества образования.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Федеральный государственный образовательный стандарт основного общего образования</w:t>
      </w:r>
      <w:r w:rsidR="00177A97">
        <w:rPr>
          <w:rFonts w:ascii="Times New Roman" w:eastAsiaTheme="minorHAnsi" w:hAnsi="Times New Roman"/>
          <w:color w:val="000000"/>
        </w:rPr>
        <w:t xml:space="preserve"> </w:t>
      </w:r>
      <w:r w:rsidRPr="00452DA2">
        <w:rPr>
          <w:rFonts w:ascii="Times New Roman" w:eastAsiaTheme="minorHAnsi" w:hAnsi="Times New Roman"/>
          <w:color w:val="000000"/>
        </w:rPr>
        <w:t xml:space="preserve">устанавливает требования к результатам освоения учащимися основной образовательной программы основного общего образования: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 </w:t>
      </w:r>
      <w:proofErr w:type="gramStart"/>
      <w:r w:rsidRPr="00452DA2">
        <w:rPr>
          <w:rFonts w:ascii="Times New Roman" w:eastAsiaTheme="minorHAnsi" w:hAnsi="Times New Roman"/>
          <w:color w:val="000000"/>
        </w:rPr>
        <w:t>личностным</w:t>
      </w:r>
      <w:proofErr w:type="gramEnd"/>
      <w:r w:rsidRPr="00452DA2">
        <w:rPr>
          <w:rFonts w:ascii="Times New Roman" w:eastAsiaTheme="minorHAnsi" w:hAnsi="Times New Roman"/>
          <w:color w:val="000000"/>
        </w:rPr>
        <w:t xml:space="preserve">,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p>
    <w:p w:rsidR="00452DA2" w:rsidRPr="00452DA2" w:rsidRDefault="00452DA2" w:rsidP="00452DA2">
      <w:pPr>
        <w:autoSpaceDE w:val="0"/>
        <w:autoSpaceDN w:val="0"/>
        <w:adjustRightInd w:val="0"/>
        <w:spacing w:after="44" w:line="240" w:lineRule="auto"/>
        <w:rPr>
          <w:rFonts w:ascii="Times New Roman" w:eastAsiaTheme="minorHAnsi" w:hAnsi="Times New Roman"/>
          <w:color w:val="000000"/>
        </w:rPr>
      </w:pPr>
      <w:r w:rsidRPr="00452DA2">
        <w:rPr>
          <w:rFonts w:ascii="Times New Roman" w:eastAsiaTheme="minorHAnsi" w:hAnsi="Times New Roman"/>
          <w:color w:val="000000"/>
        </w:rPr>
        <w:t xml:space="preserve">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 </w:t>
      </w:r>
    </w:p>
    <w:p w:rsidR="00452DA2" w:rsidRPr="00452DA2" w:rsidRDefault="00452DA2" w:rsidP="00452DA2">
      <w:pPr>
        <w:autoSpaceDE w:val="0"/>
        <w:autoSpaceDN w:val="0"/>
        <w:adjustRightInd w:val="0"/>
        <w:spacing w:after="44" w:line="240" w:lineRule="auto"/>
        <w:rPr>
          <w:rFonts w:ascii="Times New Roman" w:eastAsiaTheme="minorHAnsi" w:hAnsi="Times New Roman"/>
          <w:color w:val="000000"/>
        </w:rPr>
      </w:pPr>
      <w:r w:rsidRPr="00452DA2">
        <w:rPr>
          <w:rFonts w:ascii="Times New Roman" w:eastAsiaTheme="minorHAnsi" w:hAnsi="Times New Roman"/>
          <w:color w:val="000000"/>
        </w:rPr>
        <w:t xml:space="preserve"> метапредметным, </w:t>
      </w:r>
      <w:proofErr w:type="gramStart"/>
      <w:r w:rsidRPr="00452DA2">
        <w:rPr>
          <w:rFonts w:ascii="Times New Roman" w:eastAsiaTheme="minorHAnsi" w:hAnsi="Times New Roman"/>
          <w:color w:val="000000"/>
        </w:rPr>
        <w:t>включающим</w:t>
      </w:r>
      <w:proofErr w:type="gramEnd"/>
      <w:r w:rsidRPr="00452DA2">
        <w:rPr>
          <w:rFonts w:ascii="Times New Roman" w:eastAsiaTheme="minorHAnsi" w:hAnsi="Times New Roman"/>
          <w:color w:val="000000"/>
        </w:rPr>
        <w:t xml:space="preserve"> освоенные учащимися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proofErr w:type="gramStart"/>
      <w:r w:rsidRPr="00452DA2">
        <w:rPr>
          <w:rFonts w:ascii="Times New Roman" w:eastAsiaTheme="minorHAnsi" w:hAnsi="Times New Roman"/>
          <w:color w:val="000000"/>
        </w:rPr>
        <w:t> предметным,</w:t>
      </w:r>
      <w:r w:rsidR="00177A97">
        <w:rPr>
          <w:rFonts w:ascii="Times New Roman" w:eastAsiaTheme="minorHAnsi" w:hAnsi="Times New Roman"/>
          <w:color w:val="000000"/>
        </w:rPr>
        <w:t xml:space="preserve"> </w:t>
      </w:r>
      <w:r w:rsidRPr="00452DA2">
        <w:rPr>
          <w:rFonts w:ascii="Times New Roman" w:eastAsiaTheme="minorHAnsi" w:hAnsi="Times New Roman"/>
          <w:color w:val="000000"/>
        </w:rPr>
        <w:t xml:space="preserve">включающим освоенные учащимися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w:t>
      </w:r>
      <w:proofErr w:type="gramEnd"/>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Система </w:t>
      </w:r>
      <w:proofErr w:type="gramStart"/>
      <w:r w:rsidRPr="00452DA2">
        <w:rPr>
          <w:rFonts w:ascii="Times New Roman" w:eastAsiaTheme="minorHAnsi" w:hAnsi="Times New Roman"/>
          <w:color w:val="000000"/>
        </w:rPr>
        <w:t>оценки достижения планируемых результатов освоения образовательной программы основного общего образования</w:t>
      </w:r>
      <w:proofErr w:type="gramEnd"/>
      <w:r w:rsidRPr="00452DA2">
        <w:rPr>
          <w:rFonts w:ascii="Times New Roman" w:eastAsiaTheme="minorHAnsi" w:hAnsi="Times New Roman"/>
          <w:color w:val="000000"/>
        </w:rPr>
        <w:t xml:space="preserve">: </w:t>
      </w:r>
    </w:p>
    <w:p w:rsidR="00452DA2" w:rsidRPr="00452DA2" w:rsidRDefault="00452DA2" w:rsidP="00452DA2">
      <w:pPr>
        <w:autoSpaceDE w:val="0"/>
        <w:autoSpaceDN w:val="0"/>
        <w:adjustRightInd w:val="0"/>
        <w:spacing w:after="44" w:line="240" w:lineRule="auto"/>
        <w:rPr>
          <w:rFonts w:ascii="Times New Roman" w:eastAsiaTheme="minorHAnsi" w:hAnsi="Times New Roman"/>
          <w:color w:val="000000"/>
        </w:rPr>
      </w:pPr>
      <w:r w:rsidRPr="00452DA2">
        <w:rPr>
          <w:rFonts w:ascii="Times New Roman" w:eastAsiaTheme="minorHAnsi" w:hAnsi="Times New Roman"/>
          <w:color w:val="000000"/>
        </w:rPr>
        <w:t xml:space="preserve"> закрепляет основные направления и цели оценочной деятельности,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452DA2" w:rsidRPr="00452DA2" w:rsidRDefault="00452DA2" w:rsidP="00452DA2">
      <w:pPr>
        <w:autoSpaceDE w:val="0"/>
        <w:autoSpaceDN w:val="0"/>
        <w:adjustRightInd w:val="0"/>
        <w:spacing w:after="44" w:line="240" w:lineRule="auto"/>
        <w:rPr>
          <w:rFonts w:ascii="Times New Roman" w:eastAsiaTheme="minorHAnsi" w:hAnsi="Times New Roman"/>
          <w:color w:val="000000"/>
        </w:rPr>
      </w:pPr>
      <w:r w:rsidRPr="00452DA2">
        <w:rPr>
          <w:rFonts w:ascii="Times New Roman" w:eastAsiaTheme="minorHAnsi" w:hAnsi="Times New Roman"/>
          <w:color w:val="000000"/>
        </w:rPr>
        <w:t xml:space="preserve"> ориентирует образовательную деятельность на духовно-нравственное развитие и воспитание учащихся, реализацию требований к результатам освоения образовательной программы основного общего образования; </w:t>
      </w:r>
    </w:p>
    <w:p w:rsidR="00452DA2" w:rsidRPr="00452DA2" w:rsidRDefault="00452DA2" w:rsidP="00452DA2">
      <w:pPr>
        <w:pStyle w:val="Default"/>
        <w:rPr>
          <w:rFonts w:ascii="Times New Roman" w:eastAsiaTheme="minorHAnsi" w:hAnsi="Times New Roman" w:cs="Times New Roman"/>
          <w:sz w:val="22"/>
          <w:szCs w:val="22"/>
        </w:rPr>
      </w:pPr>
      <w:r w:rsidRPr="00452DA2">
        <w:rPr>
          <w:rFonts w:ascii="Times New Roman" w:eastAsiaTheme="minorHAnsi" w:hAnsi="Times New Roman" w:cs="Times New Roman"/>
          <w:sz w:val="22"/>
          <w:szCs w:val="22"/>
        </w:rPr>
        <w:t xml:space="preserve"> обеспечивает комплексный подход к оценке результатов освоения образовательной программы основного общего образования,  </w:t>
      </w:r>
    </w:p>
    <w:p w:rsidR="00452DA2" w:rsidRPr="00452DA2" w:rsidRDefault="00452DA2" w:rsidP="00452DA2">
      <w:pPr>
        <w:autoSpaceDE w:val="0"/>
        <w:autoSpaceDN w:val="0"/>
        <w:adjustRightInd w:val="0"/>
        <w:spacing w:after="44" w:line="240" w:lineRule="auto"/>
        <w:rPr>
          <w:rFonts w:ascii="Times New Roman" w:eastAsiaTheme="minorHAnsi" w:hAnsi="Times New Roman"/>
          <w:color w:val="000000"/>
        </w:rPr>
      </w:pPr>
      <w:proofErr w:type="gramStart"/>
      <w:r w:rsidRPr="00452DA2">
        <w:rPr>
          <w:rFonts w:ascii="Times New Roman" w:eastAsiaTheme="minorHAnsi" w:hAnsi="Times New Roman"/>
          <w:color w:val="000000"/>
        </w:rPr>
        <w:t>позволяющий</w:t>
      </w:r>
      <w:proofErr w:type="gramEnd"/>
      <w:r w:rsidRPr="00452DA2">
        <w:rPr>
          <w:rFonts w:ascii="Times New Roman" w:eastAsiaTheme="minorHAnsi" w:hAnsi="Times New Roman"/>
          <w:color w:val="000000"/>
        </w:rPr>
        <w:t xml:space="preserve"> вести оценку предметных, метапредметных и личностных результатов; </w:t>
      </w:r>
    </w:p>
    <w:p w:rsidR="00452DA2" w:rsidRPr="00452DA2" w:rsidRDefault="00452DA2" w:rsidP="00452DA2">
      <w:pPr>
        <w:autoSpaceDE w:val="0"/>
        <w:autoSpaceDN w:val="0"/>
        <w:adjustRightInd w:val="0"/>
        <w:spacing w:after="44" w:line="240" w:lineRule="auto"/>
        <w:rPr>
          <w:rFonts w:ascii="Times New Roman" w:eastAsiaTheme="minorHAnsi" w:hAnsi="Times New Roman"/>
          <w:color w:val="000000"/>
        </w:rPr>
      </w:pPr>
      <w:r w:rsidRPr="00452DA2">
        <w:rPr>
          <w:rFonts w:ascii="Times New Roman" w:eastAsiaTheme="minorHAnsi" w:hAnsi="Times New Roman"/>
          <w:color w:val="000000"/>
        </w:rPr>
        <w:t xml:space="preserve"> обеспечивает оценку динамики индивидуальных достижений обучающихся в процессе освоения образовательной программы основного общего образования; </w:t>
      </w:r>
    </w:p>
    <w:p w:rsidR="00452DA2" w:rsidRPr="00452DA2" w:rsidRDefault="00452DA2" w:rsidP="00452DA2">
      <w:pPr>
        <w:autoSpaceDE w:val="0"/>
        <w:autoSpaceDN w:val="0"/>
        <w:adjustRightInd w:val="0"/>
        <w:spacing w:after="44" w:line="240" w:lineRule="auto"/>
        <w:rPr>
          <w:rFonts w:ascii="Times New Roman" w:eastAsiaTheme="minorHAnsi" w:hAnsi="Times New Roman"/>
          <w:color w:val="000000"/>
        </w:rPr>
      </w:pPr>
      <w:proofErr w:type="gramStart"/>
      <w:r w:rsidRPr="00452DA2">
        <w:rPr>
          <w:rFonts w:ascii="Times New Roman" w:eastAsiaTheme="minorHAnsi" w:hAnsi="Times New Roman"/>
          <w:color w:val="000000"/>
        </w:rPr>
        <w:t xml:space="preserve"> предусматривает использование разнообразных методов и форм, взаимно дополняющих друг друга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др.); </w:t>
      </w:r>
      <w:proofErr w:type="gramEnd"/>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lastRenderedPageBreak/>
        <w:t xml:space="preserve"> позволяет использовать результаты итоговой аттестации обучающихся, характеризующие уровень достижения планируемых результатов освоения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педагогических работников. </w:t>
      </w:r>
    </w:p>
    <w:p w:rsidR="00452DA2" w:rsidRPr="00452DA2" w:rsidRDefault="00452DA2" w:rsidP="00452DA2">
      <w:pPr>
        <w:pStyle w:val="Default"/>
        <w:rPr>
          <w:rFonts w:ascii="Times New Roman" w:eastAsiaTheme="minorHAnsi" w:hAnsi="Times New Roman" w:cs="Times New Roman"/>
          <w:sz w:val="22"/>
          <w:szCs w:val="22"/>
        </w:rPr>
      </w:pPr>
      <w:r w:rsidRPr="00452DA2">
        <w:rPr>
          <w:rFonts w:ascii="Times New Roman" w:eastAsiaTheme="minorHAnsi" w:hAnsi="Times New Roman" w:cs="Times New Roman"/>
          <w:sz w:val="22"/>
          <w:szCs w:val="22"/>
        </w:rPr>
        <w:t xml:space="preserve">Система </w:t>
      </w:r>
      <w:proofErr w:type="gramStart"/>
      <w:r w:rsidRPr="00452DA2">
        <w:rPr>
          <w:rFonts w:ascii="Times New Roman" w:eastAsiaTheme="minorHAnsi" w:hAnsi="Times New Roman" w:cs="Times New Roman"/>
          <w:sz w:val="22"/>
          <w:szCs w:val="22"/>
        </w:rPr>
        <w:t>оценки достижения планируемых результатов освоения образовательной программы основного общего образования</w:t>
      </w:r>
      <w:proofErr w:type="gramEnd"/>
      <w:r w:rsidRPr="00452DA2">
        <w:rPr>
          <w:rFonts w:ascii="Times New Roman" w:eastAsiaTheme="minorHAnsi" w:hAnsi="Times New Roman" w:cs="Times New Roman"/>
          <w:sz w:val="22"/>
          <w:szCs w:val="22"/>
        </w:rPr>
        <w:t xml:space="preserve"> </w:t>
      </w:r>
      <w:r w:rsidR="00EB343E" w:rsidRPr="00A86A80">
        <w:rPr>
          <w:rFonts w:ascii="Times New Roman" w:hAnsi="Times New Roman" w:cs="Times New Roman"/>
        </w:rPr>
        <w:t xml:space="preserve">МБОУ </w:t>
      </w:r>
      <w:r w:rsidR="00EB343E">
        <w:rPr>
          <w:rFonts w:ascii="Times New Roman" w:hAnsi="Times New Roman" w:cs="Times New Roman"/>
        </w:rPr>
        <w:t xml:space="preserve">СОШ с. Елецкая Лозовка </w:t>
      </w:r>
      <w:r w:rsidRPr="00452DA2">
        <w:rPr>
          <w:rFonts w:ascii="Times New Roman" w:eastAsiaTheme="minorHAnsi" w:hAnsi="Times New Roman" w:cs="Times New Roman"/>
          <w:sz w:val="22"/>
          <w:szCs w:val="22"/>
        </w:rPr>
        <w:t>включает описание организации и содержания государственной итоговой аттестации учащихся, промежуточной аттестации учащихся в рамках урочной и внеурочной деятельности, текущего контроля успеваемости по учебным предметам, оценки</w:t>
      </w:r>
      <w:r>
        <w:rPr>
          <w:rFonts w:ascii="Times New Roman" w:eastAsiaTheme="minorHAnsi" w:hAnsi="Times New Roman" w:cs="Times New Roman"/>
          <w:sz w:val="22"/>
          <w:szCs w:val="22"/>
        </w:rPr>
        <w:t xml:space="preserve"> </w:t>
      </w:r>
      <w:r w:rsidRPr="00452DA2">
        <w:rPr>
          <w:rFonts w:ascii="Times New Roman" w:eastAsiaTheme="minorHAnsi" w:hAnsi="Times New Roman" w:cs="Times New Roman"/>
          <w:sz w:val="22"/>
          <w:szCs w:val="22"/>
        </w:rPr>
        <w:t xml:space="preserve">проектной, учебно-исследовательской деятельности учащихся.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Основными функциями </w:t>
      </w:r>
      <w:proofErr w:type="gramStart"/>
      <w:r w:rsidRPr="00452DA2">
        <w:rPr>
          <w:rFonts w:ascii="Times New Roman" w:eastAsiaTheme="minorHAnsi" w:hAnsi="Times New Roman"/>
          <w:color w:val="000000"/>
        </w:rPr>
        <w:t>системы оценки достижения планируемых результатов освоения образовательной программы основного общего образования</w:t>
      </w:r>
      <w:proofErr w:type="gramEnd"/>
      <w:r w:rsidRPr="00452DA2">
        <w:rPr>
          <w:rFonts w:ascii="Times New Roman" w:eastAsiaTheme="minorHAnsi" w:hAnsi="Times New Roman"/>
          <w:color w:val="000000"/>
        </w:rPr>
        <w:t xml:space="preserve"> являются: </w:t>
      </w:r>
    </w:p>
    <w:p w:rsidR="00452DA2" w:rsidRPr="00452DA2" w:rsidRDefault="00452DA2" w:rsidP="00452DA2">
      <w:pPr>
        <w:autoSpaceDE w:val="0"/>
        <w:autoSpaceDN w:val="0"/>
        <w:adjustRightInd w:val="0"/>
        <w:spacing w:after="44" w:line="240" w:lineRule="auto"/>
        <w:rPr>
          <w:rFonts w:ascii="Times New Roman" w:eastAsiaTheme="minorHAnsi" w:hAnsi="Times New Roman"/>
          <w:color w:val="000000"/>
        </w:rPr>
      </w:pPr>
      <w:r w:rsidRPr="00452DA2">
        <w:rPr>
          <w:rFonts w:ascii="Times New Roman" w:eastAsiaTheme="minorHAnsi" w:hAnsi="Times New Roman"/>
          <w:color w:val="000000"/>
        </w:rPr>
        <w:t xml:space="preserve"> ориентация образовательной деятельности на духовно-нравственное развитие и воспитание школьников, достижение планируемых результатов освоения основной образовательной программы основного общего образования; </w:t>
      </w:r>
    </w:p>
    <w:p w:rsidR="00452DA2" w:rsidRPr="00452DA2" w:rsidRDefault="00452DA2" w:rsidP="00452DA2">
      <w:pPr>
        <w:autoSpaceDE w:val="0"/>
        <w:autoSpaceDN w:val="0"/>
        <w:adjustRightInd w:val="0"/>
        <w:spacing w:after="0" w:line="240" w:lineRule="auto"/>
        <w:rPr>
          <w:rFonts w:ascii="Times New Roman" w:eastAsiaTheme="minorHAnsi" w:hAnsi="Times New Roman"/>
        </w:rPr>
      </w:pPr>
      <w:r w:rsidRPr="00452DA2">
        <w:rPr>
          <w:rFonts w:ascii="Times New Roman" w:eastAsiaTheme="minorHAnsi" w:hAnsi="Times New Roman"/>
          <w:color w:val="000000"/>
        </w:rPr>
        <w:t xml:space="preserve"> обеспечение эффективной «обратной связи», позволяющей осуществлять управление системой образования на основании </w:t>
      </w:r>
      <w:r w:rsidRPr="00452DA2">
        <w:rPr>
          <w:rFonts w:ascii="Times New Roman" w:eastAsiaTheme="minorHAnsi" w:hAnsi="Times New Roman"/>
        </w:rPr>
        <w:t xml:space="preserve">полученной информации о достижении учащимися планируемых результатов освоения основной образовательной программы основного общего образования. </w:t>
      </w:r>
    </w:p>
    <w:p w:rsidR="00452DA2" w:rsidRPr="00452DA2" w:rsidRDefault="00452DA2" w:rsidP="00452DA2">
      <w:pPr>
        <w:autoSpaceDE w:val="0"/>
        <w:autoSpaceDN w:val="0"/>
        <w:adjustRightInd w:val="0"/>
        <w:spacing w:after="0" w:line="240" w:lineRule="auto"/>
        <w:rPr>
          <w:rFonts w:ascii="Times New Roman" w:eastAsiaTheme="minorHAnsi" w:hAnsi="Times New Roman"/>
        </w:rPr>
      </w:pPr>
    </w:p>
    <w:p w:rsidR="00452DA2" w:rsidRPr="00452DA2" w:rsidRDefault="00452DA2" w:rsidP="00452DA2">
      <w:pPr>
        <w:pStyle w:val="Default"/>
        <w:ind w:firstLine="708"/>
        <w:rPr>
          <w:rFonts w:ascii="Times New Roman" w:eastAsiaTheme="minorHAnsi" w:hAnsi="Times New Roman" w:cs="Times New Roman"/>
          <w:sz w:val="22"/>
          <w:szCs w:val="22"/>
        </w:rPr>
      </w:pPr>
      <w:r w:rsidRPr="00452DA2">
        <w:rPr>
          <w:rFonts w:ascii="Times New Roman" w:eastAsiaTheme="minorHAnsi" w:hAnsi="Times New Roman" w:cs="Times New Roman"/>
          <w:sz w:val="22"/>
          <w:szCs w:val="22"/>
        </w:rPr>
        <w:t xml:space="preserve">Система оценки достижения планируемых результатов </w:t>
      </w:r>
      <w:r w:rsidR="00EB343E" w:rsidRPr="00A86A80">
        <w:rPr>
          <w:rFonts w:ascii="Times New Roman" w:hAnsi="Times New Roman" w:cs="Times New Roman"/>
        </w:rPr>
        <w:t xml:space="preserve">МБОУ </w:t>
      </w:r>
      <w:r w:rsidR="00EB343E">
        <w:rPr>
          <w:rFonts w:ascii="Times New Roman" w:hAnsi="Times New Roman" w:cs="Times New Roman"/>
        </w:rPr>
        <w:t xml:space="preserve">СОШ </w:t>
      </w:r>
      <w:proofErr w:type="gramStart"/>
      <w:r w:rsidR="00EB343E">
        <w:rPr>
          <w:rFonts w:ascii="Times New Roman" w:hAnsi="Times New Roman" w:cs="Times New Roman"/>
        </w:rPr>
        <w:t>с</w:t>
      </w:r>
      <w:proofErr w:type="gramEnd"/>
      <w:r w:rsidR="00EB343E">
        <w:rPr>
          <w:rFonts w:ascii="Times New Roman" w:hAnsi="Times New Roman" w:cs="Times New Roman"/>
        </w:rPr>
        <w:t xml:space="preserve">. </w:t>
      </w:r>
      <w:proofErr w:type="gramStart"/>
      <w:r w:rsidR="00EB343E">
        <w:rPr>
          <w:rFonts w:ascii="Times New Roman" w:hAnsi="Times New Roman" w:cs="Times New Roman"/>
        </w:rPr>
        <w:t>Елецкая</w:t>
      </w:r>
      <w:proofErr w:type="gramEnd"/>
      <w:r w:rsidR="00EB343E">
        <w:rPr>
          <w:rFonts w:ascii="Times New Roman" w:hAnsi="Times New Roman" w:cs="Times New Roman"/>
        </w:rPr>
        <w:t xml:space="preserve"> Лозовка </w:t>
      </w:r>
      <w:r w:rsidRPr="00452DA2">
        <w:rPr>
          <w:rFonts w:ascii="Times New Roman" w:eastAsiaTheme="minorHAnsi" w:hAnsi="Times New Roman" w:cs="Times New Roman"/>
          <w:sz w:val="22"/>
          <w:szCs w:val="22"/>
        </w:rPr>
        <w:t xml:space="preserve">в себя две согласованные между собой системы оценок: внешнюю оценку (РСОКО, ММСОО), и внутреннюю оценку (или оценку, осуществляемую самой школой – учениками,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т. д.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основного общего образования. </w:t>
      </w:r>
    </w:p>
    <w:p w:rsidR="00452DA2" w:rsidRPr="00452DA2" w:rsidRDefault="00452DA2" w:rsidP="00452DA2">
      <w:pPr>
        <w:pStyle w:val="Default"/>
        <w:ind w:firstLine="708"/>
        <w:rPr>
          <w:rFonts w:ascii="Times New Roman" w:eastAsiaTheme="minorHAnsi" w:hAnsi="Times New Roman" w:cs="Times New Roman"/>
          <w:sz w:val="22"/>
          <w:szCs w:val="22"/>
        </w:rPr>
      </w:pPr>
      <w:r w:rsidRPr="00452DA2">
        <w:rPr>
          <w:rFonts w:ascii="Times New Roman" w:eastAsiaTheme="minorHAnsi" w:hAnsi="Times New Roman" w:cs="Times New Roman"/>
          <w:sz w:val="22"/>
          <w:szCs w:val="22"/>
        </w:rPr>
        <w:t>Согласованность внутренней и внешней оценки повышает доверие к внутренней оценке, позволяет сделать ее более надежной, способствует упрощению различных аттестационных процедур. В частности, становится возможным использовать накопленную в ходе текущей</w:t>
      </w:r>
      <w:r>
        <w:rPr>
          <w:rFonts w:ascii="Times New Roman" w:eastAsiaTheme="minorHAnsi" w:hAnsi="Times New Roman" w:cs="Times New Roman"/>
          <w:sz w:val="22"/>
          <w:szCs w:val="22"/>
        </w:rPr>
        <w:t xml:space="preserve"> </w:t>
      </w:r>
      <w:r w:rsidRPr="00452DA2">
        <w:rPr>
          <w:rFonts w:ascii="Times New Roman" w:eastAsiaTheme="minorHAnsi" w:hAnsi="Times New Roman" w:cs="Times New Roman"/>
          <w:sz w:val="22"/>
          <w:szCs w:val="22"/>
        </w:rPr>
        <w:t>образовательной деятельности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w:t>
      </w:r>
      <w:r>
        <w:rPr>
          <w:rFonts w:ascii="Times New Roman" w:eastAsiaTheme="minorHAnsi" w:hAnsi="Times New Roman" w:cs="Times New Roman"/>
          <w:sz w:val="22"/>
          <w:szCs w:val="22"/>
        </w:rPr>
        <w:t xml:space="preserve"> </w:t>
      </w:r>
      <w:r w:rsidRPr="00452DA2">
        <w:rPr>
          <w:rFonts w:ascii="Times New Roman" w:eastAsiaTheme="minorHAnsi" w:hAnsi="Times New Roman" w:cs="Times New Roman"/>
          <w:sz w:val="22"/>
          <w:szCs w:val="22"/>
        </w:rPr>
        <w:t xml:space="preserve">учащихся.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Оценка как средство обеспечения качества образования предполагает вовлеченность в оценочную деятельность не только педагогов, но и самих учащихся. Оценка на единой критериальной основе, формирование навыков рефлексии, самоанализа, самоконтроля, сам</w:t>
      </w:r>
      <w:proofErr w:type="gramStart"/>
      <w:r w:rsidRPr="00452DA2">
        <w:rPr>
          <w:rFonts w:ascii="Times New Roman" w:eastAsiaTheme="minorHAnsi" w:hAnsi="Times New Roman"/>
          <w:color w:val="000000"/>
        </w:rPr>
        <w:t>о-</w:t>
      </w:r>
      <w:proofErr w:type="gramEnd"/>
      <w:r w:rsidRPr="00452DA2">
        <w:rPr>
          <w:rFonts w:ascii="Times New Roman" w:eastAsiaTheme="minorHAnsi" w:hAnsi="Times New Roman"/>
          <w:color w:val="000000"/>
        </w:rPr>
        <w:t xml:space="preserve">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w:t>
      </w:r>
      <w:proofErr w:type="gramStart"/>
      <w:r w:rsidRPr="00452DA2">
        <w:rPr>
          <w:rFonts w:ascii="Times New Roman" w:eastAsiaTheme="minorHAnsi" w:hAnsi="Times New Roman"/>
          <w:color w:val="000000"/>
        </w:rPr>
        <w:t>С этой точки зрения особенностью системы оценки является ее «естественная встроенность» в образовательную деятельность.</w:t>
      </w:r>
      <w:proofErr w:type="gramEnd"/>
    </w:p>
    <w:p w:rsidR="00452DA2" w:rsidRDefault="00452DA2" w:rsidP="00452DA2">
      <w:pPr>
        <w:autoSpaceDE w:val="0"/>
        <w:autoSpaceDN w:val="0"/>
        <w:adjustRightInd w:val="0"/>
        <w:spacing w:after="0" w:line="240" w:lineRule="auto"/>
        <w:rPr>
          <w:rFonts w:ascii="Times New Roman" w:eastAsiaTheme="minorHAnsi" w:hAnsi="Times New Roman"/>
          <w:b/>
          <w:color w:val="000000"/>
        </w:rPr>
      </w:pPr>
    </w:p>
    <w:p w:rsidR="00452DA2" w:rsidRPr="00452DA2" w:rsidRDefault="00452DA2" w:rsidP="00452DA2">
      <w:pPr>
        <w:autoSpaceDE w:val="0"/>
        <w:autoSpaceDN w:val="0"/>
        <w:adjustRightInd w:val="0"/>
        <w:spacing w:after="0" w:line="240" w:lineRule="auto"/>
        <w:rPr>
          <w:rFonts w:ascii="Times New Roman" w:eastAsiaTheme="minorHAnsi" w:hAnsi="Times New Roman"/>
          <w:b/>
          <w:color w:val="000000"/>
        </w:rPr>
      </w:pPr>
      <w:r w:rsidRPr="00452DA2">
        <w:rPr>
          <w:rFonts w:ascii="Times New Roman" w:eastAsiaTheme="minorHAnsi" w:hAnsi="Times New Roman"/>
          <w:b/>
          <w:color w:val="000000"/>
        </w:rPr>
        <w:t xml:space="preserve">Основными результатами образования в основной школе являются: </w:t>
      </w:r>
    </w:p>
    <w:p w:rsidR="00452DA2" w:rsidRPr="00452DA2" w:rsidRDefault="00452DA2" w:rsidP="00AC5EAB">
      <w:pPr>
        <w:pStyle w:val="ad"/>
        <w:numPr>
          <w:ilvl w:val="0"/>
          <w:numId w:val="193"/>
        </w:numPr>
        <w:autoSpaceDE w:val="0"/>
        <w:autoSpaceDN w:val="0"/>
        <w:adjustRightInd w:val="0"/>
        <w:spacing w:after="44"/>
        <w:rPr>
          <w:rFonts w:ascii="Times New Roman" w:eastAsiaTheme="minorHAnsi" w:hAnsi="Times New Roman"/>
          <w:color w:val="000000"/>
          <w:sz w:val="22"/>
          <w:szCs w:val="22"/>
        </w:rPr>
      </w:pPr>
      <w:r w:rsidRPr="00452DA2">
        <w:rPr>
          <w:rFonts w:ascii="Times New Roman" w:eastAsiaTheme="minorHAnsi" w:hAnsi="Times New Roman"/>
          <w:color w:val="000000"/>
          <w:sz w:val="22"/>
          <w:szCs w:val="22"/>
        </w:rPr>
        <w:t xml:space="preserve">формирование опорной системы знаний, предметных и универсальных способов действий, обеспечивающих возможность продолжения образования в старшей школе; </w:t>
      </w:r>
    </w:p>
    <w:p w:rsidR="00452DA2" w:rsidRPr="00452DA2" w:rsidRDefault="00452DA2" w:rsidP="00AC5EAB">
      <w:pPr>
        <w:pStyle w:val="ad"/>
        <w:numPr>
          <w:ilvl w:val="0"/>
          <w:numId w:val="193"/>
        </w:numPr>
        <w:autoSpaceDE w:val="0"/>
        <w:autoSpaceDN w:val="0"/>
        <w:adjustRightInd w:val="0"/>
        <w:spacing w:after="44"/>
        <w:rPr>
          <w:rFonts w:ascii="Times New Roman" w:eastAsiaTheme="minorHAnsi" w:hAnsi="Times New Roman"/>
          <w:color w:val="000000"/>
          <w:sz w:val="22"/>
          <w:szCs w:val="22"/>
        </w:rPr>
      </w:pPr>
      <w:r w:rsidRPr="00452DA2">
        <w:rPr>
          <w:rFonts w:ascii="Times New Roman" w:eastAsiaTheme="minorHAnsi" w:hAnsi="Times New Roman"/>
          <w:color w:val="000000"/>
          <w:sz w:val="22"/>
          <w:szCs w:val="22"/>
        </w:rPr>
        <w:t xml:space="preserve">подготовка к осознанному и обоснованному выбору дальнейшей образовательной траектории; </w:t>
      </w:r>
    </w:p>
    <w:p w:rsidR="00452DA2" w:rsidRPr="00452DA2" w:rsidRDefault="00452DA2" w:rsidP="00AC5EAB">
      <w:pPr>
        <w:pStyle w:val="ad"/>
        <w:numPr>
          <w:ilvl w:val="0"/>
          <w:numId w:val="193"/>
        </w:numPr>
        <w:autoSpaceDE w:val="0"/>
        <w:autoSpaceDN w:val="0"/>
        <w:adjustRightInd w:val="0"/>
        <w:spacing w:after="44"/>
        <w:rPr>
          <w:rFonts w:ascii="Times New Roman" w:eastAsiaTheme="minorHAnsi" w:hAnsi="Times New Roman"/>
          <w:color w:val="000000"/>
          <w:sz w:val="22"/>
          <w:szCs w:val="22"/>
        </w:rPr>
      </w:pPr>
      <w:r w:rsidRPr="00452DA2">
        <w:rPr>
          <w:rFonts w:ascii="Times New Roman" w:eastAsiaTheme="minorHAnsi" w:hAnsi="Times New Roman"/>
          <w:color w:val="000000"/>
          <w:sz w:val="22"/>
          <w:szCs w:val="22"/>
        </w:rPr>
        <w:t xml:space="preserve">опыт проектирования и организации эффективной учебной и социально-творческой деятельности: индивидуальной и коллективной; </w:t>
      </w:r>
    </w:p>
    <w:p w:rsidR="00452DA2" w:rsidRPr="00452DA2" w:rsidRDefault="00452DA2" w:rsidP="00AC5EAB">
      <w:pPr>
        <w:pStyle w:val="ad"/>
        <w:numPr>
          <w:ilvl w:val="0"/>
          <w:numId w:val="193"/>
        </w:numPr>
        <w:autoSpaceDE w:val="0"/>
        <w:autoSpaceDN w:val="0"/>
        <w:adjustRightInd w:val="0"/>
        <w:spacing w:after="44"/>
        <w:rPr>
          <w:rFonts w:ascii="Times New Roman" w:eastAsiaTheme="minorHAnsi" w:hAnsi="Times New Roman"/>
          <w:color w:val="000000"/>
          <w:sz w:val="22"/>
          <w:szCs w:val="22"/>
        </w:rPr>
      </w:pPr>
      <w:r w:rsidRPr="00452DA2">
        <w:rPr>
          <w:rFonts w:ascii="Times New Roman" w:eastAsiaTheme="minorHAnsi" w:hAnsi="Times New Roman"/>
          <w:color w:val="000000"/>
          <w:sz w:val="22"/>
          <w:szCs w:val="22"/>
        </w:rPr>
        <w:t xml:space="preserve">приобретение знаний о мере своих прав и обязанностей; </w:t>
      </w:r>
    </w:p>
    <w:p w:rsidR="00452DA2" w:rsidRPr="00452DA2" w:rsidRDefault="00452DA2" w:rsidP="00AC5EAB">
      <w:pPr>
        <w:pStyle w:val="ad"/>
        <w:numPr>
          <w:ilvl w:val="0"/>
          <w:numId w:val="193"/>
        </w:numPr>
        <w:autoSpaceDE w:val="0"/>
        <w:autoSpaceDN w:val="0"/>
        <w:adjustRightInd w:val="0"/>
        <w:spacing w:after="44"/>
        <w:rPr>
          <w:rFonts w:ascii="Times New Roman" w:eastAsiaTheme="minorHAnsi" w:hAnsi="Times New Roman"/>
          <w:color w:val="000000"/>
          <w:sz w:val="22"/>
          <w:szCs w:val="22"/>
        </w:rPr>
      </w:pPr>
      <w:r w:rsidRPr="00452DA2">
        <w:rPr>
          <w:rFonts w:ascii="Times New Roman" w:eastAsiaTheme="minorHAnsi" w:hAnsi="Times New Roman"/>
          <w:color w:val="000000"/>
          <w:sz w:val="22"/>
          <w:szCs w:val="22"/>
        </w:rPr>
        <w:t xml:space="preserve">индивидуальный прогресс в основных сферах личностного развития. </w:t>
      </w:r>
    </w:p>
    <w:p w:rsidR="00452DA2" w:rsidRDefault="00452DA2" w:rsidP="00452DA2">
      <w:pPr>
        <w:pStyle w:val="ad"/>
        <w:autoSpaceDE w:val="0"/>
        <w:autoSpaceDN w:val="0"/>
        <w:adjustRightInd w:val="0"/>
        <w:spacing w:after="44"/>
        <w:rPr>
          <w:rFonts w:ascii="Times New Roman" w:eastAsiaTheme="minorHAnsi" w:hAnsi="Times New Roman"/>
          <w:color w:val="000000"/>
          <w:sz w:val="22"/>
          <w:szCs w:val="22"/>
        </w:rPr>
      </w:pPr>
      <w:r>
        <w:rPr>
          <w:rFonts w:ascii="Times New Roman" w:eastAsiaTheme="minorHAnsi" w:hAnsi="Times New Roman"/>
          <w:color w:val="000000"/>
          <w:sz w:val="22"/>
          <w:szCs w:val="22"/>
        </w:rPr>
        <w:t xml:space="preserve">     </w:t>
      </w:r>
    </w:p>
    <w:p w:rsidR="00452DA2" w:rsidRPr="00452DA2" w:rsidRDefault="00452DA2" w:rsidP="00452DA2">
      <w:pPr>
        <w:pStyle w:val="ad"/>
        <w:autoSpaceDE w:val="0"/>
        <w:autoSpaceDN w:val="0"/>
        <w:adjustRightInd w:val="0"/>
        <w:spacing w:after="44"/>
        <w:rPr>
          <w:rFonts w:ascii="Times New Roman" w:eastAsiaTheme="minorHAnsi" w:hAnsi="Times New Roman"/>
          <w:color w:val="000000"/>
          <w:sz w:val="22"/>
          <w:szCs w:val="22"/>
        </w:rPr>
      </w:pPr>
      <w:r>
        <w:rPr>
          <w:rFonts w:ascii="Times New Roman" w:eastAsiaTheme="minorHAnsi" w:hAnsi="Times New Roman"/>
          <w:color w:val="000000"/>
          <w:sz w:val="22"/>
          <w:szCs w:val="22"/>
        </w:rPr>
        <w:t xml:space="preserve">        </w:t>
      </w:r>
      <w:r w:rsidRPr="00452DA2">
        <w:rPr>
          <w:rFonts w:ascii="Times New Roman" w:eastAsiaTheme="minorHAnsi" w:hAnsi="Times New Roman"/>
          <w:color w:val="000000"/>
          <w:sz w:val="22"/>
          <w:szCs w:val="22"/>
        </w:rPr>
        <w:t xml:space="preserve">Отличительными особенностями системы оценки </w:t>
      </w:r>
      <w:r w:rsidR="00EB343E" w:rsidRPr="00A86A80">
        <w:rPr>
          <w:rFonts w:ascii="Times New Roman" w:hAnsi="Times New Roman"/>
        </w:rPr>
        <w:t xml:space="preserve">МБОУ </w:t>
      </w:r>
      <w:r w:rsidR="00EB343E">
        <w:rPr>
          <w:rFonts w:ascii="Times New Roman" w:hAnsi="Times New Roman"/>
        </w:rPr>
        <w:t xml:space="preserve">СОШ </w:t>
      </w:r>
      <w:proofErr w:type="gramStart"/>
      <w:r w:rsidR="00EB343E">
        <w:rPr>
          <w:rFonts w:ascii="Times New Roman" w:hAnsi="Times New Roman"/>
        </w:rPr>
        <w:t>с</w:t>
      </w:r>
      <w:proofErr w:type="gramEnd"/>
      <w:r w:rsidR="00EB343E">
        <w:rPr>
          <w:rFonts w:ascii="Times New Roman" w:hAnsi="Times New Roman"/>
        </w:rPr>
        <w:t>. Елецкая Лозовка</w:t>
      </w:r>
      <w:r w:rsidRPr="00452DA2">
        <w:rPr>
          <w:rFonts w:ascii="Times New Roman" w:eastAsiaTheme="minorHAnsi" w:hAnsi="Times New Roman"/>
          <w:color w:val="000000"/>
          <w:sz w:val="22"/>
          <w:szCs w:val="22"/>
        </w:rPr>
        <w:t xml:space="preserve"> являются: </w:t>
      </w:r>
    </w:p>
    <w:p w:rsidR="00452DA2" w:rsidRPr="00452DA2" w:rsidRDefault="00452DA2" w:rsidP="00AC5EAB">
      <w:pPr>
        <w:pStyle w:val="ad"/>
        <w:numPr>
          <w:ilvl w:val="0"/>
          <w:numId w:val="193"/>
        </w:numPr>
        <w:autoSpaceDE w:val="0"/>
        <w:autoSpaceDN w:val="0"/>
        <w:adjustRightInd w:val="0"/>
        <w:spacing w:after="44"/>
        <w:rPr>
          <w:rFonts w:ascii="Times New Roman" w:eastAsiaTheme="minorHAnsi" w:hAnsi="Times New Roman"/>
          <w:color w:val="000000"/>
          <w:sz w:val="22"/>
          <w:szCs w:val="22"/>
        </w:rPr>
      </w:pPr>
      <w:r w:rsidRPr="00452DA2">
        <w:rPr>
          <w:rFonts w:ascii="Times New Roman" w:eastAsiaTheme="minorHAnsi" w:hAnsi="Times New Roman"/>
          <w:color w:val="000000"/>
          <w:sz w:val="22"/>
          <w:szCs w:val="22"/>
        </w:rPr>
        <w:t xml:space="preserve">комплексный подход к оценке результатов образования (оценка предметных, метапредметных и личностных результатов общего образования); </w:t>
      </w:r>
    </w:p>
    <w:p w:rsidR="00452DA2" w:rsidRPr="00452DA2" w:rsidRDefault="00452DA2" w:rsidP="00AC5EAB">
      <w:pPr>
        <w:pStyle w:val="ad"/>
        <w:numPr>
          <w:ilvl w:val="0"/>
          <w:numId w:val="193"/>
        </w:numPr>
        <w:autoSpaceDE w:val="0"/>
        <w:autoSpaceDN w:val="0"/>
        <w:adjustRightInd w:val="0"/>
        <w:spacing w:after="44"/>
        <w:rPr>
          <w:rFonts w:ascii="Times New Roman" w:eastAsiaTheme="minorHAnsi" w:hAnsi="Times New Roman"/>
          <w:color w:val="000000"/>
          <w:sz w:val="22"/>
          <w:szCs w:val="22"/>
        </w:rPr>
      </w:pPr>
      <w:r w:rsidRPr="00452DA2">
        <w:rPr>
          <w:rFonts w:ascii="Times New Roman" w:eastAsiaTheme="minorHAnsi" w:hAnsi="Times New Roman"/>
          <w:color w:val="000000"/>
          <w:sz w:val="22"/>
          <w:szCs w:val="22"/>
        </w:rPr>
        <w:t xml:space="preserve">использование планируемых результатов освоения основных образовательных программ в качестве содержательной и критериальной базы оценки; </w:t>
      </w:r>
    </w:p>
    <w:p w:rsidR="00452DA2" w:rsidRPr="00452DA2" w:rsidRDefault="00452DA2" w:rsidP="00AC5EAB">
      <w:pPr>
        <w:pStyle w:val="ad"/>
        <w:numPr>
          <w:ilvl w:val="0"/>
          <w:numId w:val="193"/>
        </w:numPr>
        <w:autoSpaceDE w:val="0"/>
        <w:autoSpaceDN w:val="0"/>
        <w:adjustRightInd w:val="0"/>
        <w:spacing w:after="44"/>
        <w:rPr>
          <w:rFonts w:ascii="Times New Roman" w:eastAsiaTheme="minorHAnsi" w:hAnsi="Times New Roman"/>
          <w:color w:val="000000"/>
          <w:sz w:val="22"/>
          <w:szCs w:val="22"/>
        </w:rPr>
      </w:pPr>
      <w:r w:rsidRPr="00452DA2">
        <w:rPr>
          <w:rFonts w:ascii="Times New Roman" w:eastAsiaTheme="minorHAnsi" w:hAnsi="Times New Roman"/>
          <w:color w:val="000000"/>
          <w:sz w:val="22"/>
          <w:szCs w:val="22"/>
        </w:rPr>
        <w:t xml:space="preserve">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задач; </w:t>
      </w:r>
    </w:p>
    <w:p w:rsidR="00452DA2" w:rsidRPr="00452DA2" w:rsidRDefault="00452DA2" w:rsidP="00AC5EAB">
      <w:pPr>
        <w:pStyle w:val="ad"/>
        <w:numPr>
          <w:ilvl w:val="0"/>
          <w:numId w:val="193"/>
        </w:numPr>
        <w:autoSpaceDE w:val="0"/>
        <w:autoSpaceDN w:val="0"/>
        <w:adjustRightInd w:val="0"/>
        <w:rPr>
          <w:rFonts w:ascii="Times New Roman" w:eastAsiaTheme="minorHAnsi" w:hAnsi="Times New Roman"/>
          <w:color w:val="000000"/>
          <w:sz w:val="22"/>
          <w:szCs w:val="22"/>
        </w:rPr>
      </w:pPr>
      <w:r w:rsidRPr="00452DA2">
        <w:rPr>
          <w:rFonts w:ascii="Times New Roman" w:eastAsiaTheme="minorHAnsi" w:hAnsi="Times New Roman"/>
          <w:color w:val="000000"/>
          <w:sz w:val="22"/>
          <w:szCs w:val="22"/>
        </w:rPr>
        <w:t xml:space="preserve">оценка динамики образовательных достижений учащихся; </w:t>
      </w:r>
    </w:p>
    <w:p w:rsidR="00452DA2" w:rsidRPr="00452DA2" w:rsidRDefault="00452DA2" w:rsidP="00AC5EAB">
      <w:pPr>
        <w:pStyle w:val="ad"/>
        <w:numPr>
          <w:ilvl w:val="0"/>
          <w:numId w:val="193"/>
        </w:numPr>
        <w:autoSpaceDE w:val="0"/>
        <w:autoSpaceDN w:val="0"/>
        <w:adjustRightInd w:val="0"/>
        <w:spacing w:after="44"/>
        <w:rPr>
          <w:rFonts w:ascii="Times New Roman" w:eastAsiaTheme="minorHAnsi" w:hAnsi="Times New Roman"/>
          <w:color w:val="000000"/>
          <w:sz w:val="22"/>
          <w:szCs w:val="22"/>
        </w:rPr>
      </w:pPr>
      <w:r w:rsidRPr="00452DA2">
        <w:rPr>
          <w:rFonts w:ascii="Times New Roman" w:eastAsiaTheme="minorHAnsi" w:hAnsi="Times New Roman"/>
          <w:color w:val="000000"/>
          <w:sz w:val="22"/>
          <w:szCs w:val="22"/>
        </w:rPr>
        <w:lastRenderedPageBreak/>
        <w:t xml:space="preserve">сочетание внешней и внутренней оценки как механизма обеспечения качества образования; </w:t>
      </w:r>
    </w:p>
    <w:p w:rsidR="00452DA2" w:rsidRPr="00452DA2" w:rsidRDefault="00452DA2" w:rsidP="00AC5EAB">
      <w:pPr>
        <w:pStyle w:val="ad"/>
        <w:numPr>
          <w:ilvl w:val="0"/>
          <w:numId w:val="193"/>
        </w:numPr>
        <w:autoSpaceDE w:val="0"/>
        <w:autoSpaceDN w:val="0"/>
        <w:adjustRightInd w:val="0"/>
        <w:spacing w:after="44"/>
        <w:rPr>
          <w:rFonts w:ascii="Times New Roman" w:eastAsiaTheme="minorHAnsi" w:hAnsi="Times New Roman"/>
          <w:color w:val="000000"/>
          <w:sz w:val="22"/>
          <w:szCs w:val="22"/>
        </w:rPr>
      </w:pPr>
      <w:r w:rsidRPr="00452DA2">
        <w:rPr>
          <w:rFonts w:ascii="Times New Roman" w:eastAsiaTheme="minorHAnsi" w:hAnsi="Times New Roman"/>
          <w:color w:val="000000"/>
          <w:sz w:val="22"/>
          <w:szCs w:val="22"/>
        </w:rPr>
        <w:t xml:space="preserve">использование персонифицированных процедур в целях итоговой оценки и аттестации учащихся и неперсонифицированных процедур в целях оценки состояния и тенденций развития системы образования, а также в иных аттестационных целях; </w:t>
      </w:r>
    </w:p>
    <w:p w:rsidR="00452DA2" w:rsidRPr="00452DA2" w:rsidRDefault="00452DA2" w:rsidP="00AC5EAB">
      <w:pPr>
        <w:pStyle w:val="ad"/>
        <w:numPr>
          <w:ilvl w:val="0"/>
          <w:numId w:val="193"/>
        </w:numPr>
        <w:autoSpaceDE w:val="0"/>
        <w:autoSpaceDN w:val="0"/>
        <w:adjustRightInd w:val="0"/>
        <w:spacing w:after="44"/>
        <w:rPr>
          <w:rFonts w:ascii="Times New Roman" w:eastAsiaTheme="minorHAnsi" w:hAnsi="Times New Roman"/>
          <w:color w:val="000000"/>
          <w:sz w:val="22"/>
          <w:szCs w:val="22"/>
        </w:rPr>
      </w:pPr>
      <w:r w:rsidRPr="00452DA2">
        <w:rPr>
          <w:rFonts w:ascii="Times New Roman" w:eastAsiaTheme="minorHAnsi" w:hAnsi="Times New Roman"/>
          <w:color w:val="000000"/>
          <w:sz w:val="22"/>
          <w:szCs w:val="22"/>
        </w:rPr>
        <w:t xml:space="preserve">уровневый подход к разработке планируемых результатов, инструментария и представлению данных; </w:t>
      </w:r>
    </w:p>
    <w:p w:rsidR="00452DA2" w:rsidRPr="00452DA2" w:rsidRDefault="00452DA2" w:rsidP="00AC5EAB">
      <w:pPr>
        <w:pStyle w:val="ad"/>
        <w:numPr>
          <w:ilvl w:val="0"/>
          <w:numId w:val="193"/>
        </w:numPr>
        <w:autoSpaceDE w:val="0"/>
        <w:autoSpaceDN w:val="0"/>
        <w:adjustRightInd w:val="0"/>
        <w:rPr>
          <w:rFonts w:ascii="Times New Roman" w:eastAsiaTheme="minorHAnsi" w:hAnsi="Times New Roman"/>
          <w:color w:val="000000"/>
          <w:sz w:val="22"/>
          <w:szCs w:val="22"/>
        </w:rPr>
      </w:pPr>
      <w:r w:rsidRPr="00452DA2">
        <w:rPr>
          <w:rFonts w:ascii="Times New Roman" w:eastAsiaTheme="minorHAnsi" w:hAnsi="Times New Roman"/>
          <w:color w:val="000000"/>
          <w:sz w:val="22"/>
          <w:szCs w:val="22"/>
        </w:rPr>
        <w:t xml:space="preserve">использование накопительной системы оценивания (портфель достижений), характеризующей динамику индивидуальных образовательных достижений; </w:t>
      </w:r>
    </w:p>
    <w:p w:rsidR="00452DA2" w:rsidRPr="00452DA2" w:rsidRDefault="00452DA2" w:rsidP="00AC5EAB">
      <w:pPr>
        <w:pStyle w:val="ad"/>
        <w:numPr>
          <w:ilvl w:val="0"/>
          <w:numId w:val="193"/>
        </w:numPr>
        <w:autoSpaceDE w:val="0"/>
        <w:autoSpaceDN w:val="0"/>
        <w:adjustRightInd w:val="0"/>
        <w:spacing w:after="44"/>
        <w:rPr>
          <w:rFonts w:ascii="Times New Roman" w:eastAsiaTheme="minorHAnsi" w:hAnsi="Times New Roman"/>
          <w:color w:val="000000"/>
          <w:sz w:val="22"/>
          <w:szCs w:val="22"/>
        </w:rPr>
      </w:pPr>
      <w:r w:rsidRPr="00452DA2">
        <w:rPr>
          <w:rFonts w:ascii="Times New Roman" w:eastAsiaTheme="minorHAnsi" w:hAnsi="Times New Roman"/>
          <w:color w:val="000000"/>
          <w:sz w:val="22"/>
          <w:szCs w:val="22"/>
        </w:rPr>
        <w:t xml:space="preserve"> 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 </w:t>
      </w:r>
    </w:p>
    <w:p w:rsidR="00452DA2" w:rsidRPr="00452DA2" w:rsidRDefault="00452DA2" w:rsidP="00AC5EAB">
      <w:pPr>
        <w:pStyle w:val="ad"/>
        <w:numPr>
          <w:ilvl w:val="0"/>
          <w:numId w:val="193"/>
        </w:numPr>
        <w:autoSpaceDE w:val="0"/>
        <w:autoSpaceDN w:val="0"/>
        <w:adjustRightInd w:val="0"/>
        <w:rPr>
          <w:rFonts w:ascii="Times New Roman" w:eastAsiaTheme="minorHAnsi" w:hAnsi="Times New Roman"/>
          <w:color w:val="000000"/>
          <w:sz w:val="22"/>
          <w:szCs w:val="22"/>
        </w:rPr>
      </w:pPr>
      <w:r w:rsidRPr="00452DA2">
        <w:rPr>
          <w:rFonts w:ascii="Times New Roman" w:eastAsiaTheme="minorHAnsi" w:hAnsi="Times New Roman"/>
          <w:color w:val="000000"/>
          <w:sz w:val="22"/>
          <w:szCs w:val="22"/>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 xml:space="preserve">                     </w:t>
      </w:r>
      <w:r w:rsidRPr="00452DA2">
        <w:rPr>
          <w:rFonts w:ascii="Times New Roman" w:eastAsiaTheme="minorHAnsi" w:hAnsi="Times New Roman"/>
          <w:color w:val="000000"/>
        </w:rPr>
        <w:t xml:space="preserve">Объектом оценки достижения планируемых результатов является качество образования в широком его понимании, а в более узком понимании - образовательные достижения учащихся, определенные в требованиях к результатам освоения основной образовательной программы.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Предметом оценки выступают реализуемые в образовательной деятельности и достигаемые выпускниками результаты освоения основных общеобразовательных программ и их соответствие планируемым результатам образования. </w:t>
      </w:r>
    </w:p>
    <w:p w:rsidR="00452DA2" w:rsidRDefault="00452DA2" w:rsidP="00452DA2">
      <w:pPr>
        <w:autoSpaceDE w:val="0"/>
        <w:autoSpaceDN w:val="0"/>
        <w:adjustRightInd w:val="0"/>
        <w:spacing w:after="0" w:line="240" w:lineRule="auto"/>
        <w:rPr>
          <w:rFonts w:ascii="Times New Roman" w:eastAsiaTheme="minorHAnsi" w:hAnsi="Times New Roman"/>
          <w:b/>
          <w:bCs/>
          <w:color w:val="000000"/>
        </w:rPr>
      </w:pPr>
    </w:p>
    <w:p w:rsidR="00452DA2" w:rsidRPr="00452DA2" w:rsidRDefault="00452DA2" w:rsidP="00452DA2">
      <w:pPr>
        <w:autoSpaceDE w:val="0"/>
        <w:autoSpaceDN w:val="0"/>
        <w:adjustRightInd w:val="0"/>
        <w:spacing w:after="0" w:line="240" w:lineRule="auto"/>
        <w:rPr>
          <w:rFonts w:ascii="Times New Roman" w:eastAsiaTheme="minorHAnsi" w:hAnsi="Times New Roman"/>
          <w:b/>
          <w:bCs/>
          <w:color w:val="000000"/>
        </w:rPr>
      </w:pPr>
      <w:r w:rsidRPr="00452DA2">
        <w:rPr>
          <w:rFonts w:ascii="Times New Roman" w:eastAsiaTheme="minorHAnsi" w:hAnsi="Times New Roman"/>
          <w:b/>
          <w:bCs/>
          <w:color w:val="000000"/>
        </w:rPr>
        <w:t xml:space="preserve">1.3.2. Содержание и структура </w:t>
      </w:r>
      <w:proofErr w:type="gramStart"/>
      <w:r w:rsidRPr="00452DA2">
        <w:rPr>
          <w:rFonts w:ascii="Times New Roman" w:eastAsiaTheme="minorHAnsi" w:hAnsi="Times New Roman"/>
          <w:b/>
          <w:bCs/>
          <w:color w:val="000000"/>
        </w:rPr>
        <w:t>системы оценки достижения планируемых результатов освоения образовательной программы основного общего образования</w:t>
      </w:r>
      <w:proofErr w:type="gramEnd"/>
      <w:r w:rsidRPr="00452DA2">
        <w:rPr>
          <w:rFonts w:ascii="Times New Roman" w:eastAsiaTheme="minorHAnsi" w:hAnsi="Times New Roman"/>
          <w:b/>
          <w:bCs/>
          <w:color w:val="000000"/>
        </w:rPr>
        <w:t xml:space="preserve">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8"/>
          <w:szCs w:val="28"/>
        </w:rPr>
      </w:pPr>
    </w:p>
    <w:p w:rsidR="00452DA2" w:rsidRPr="00452DA2" w:rsidRDefault="00452DA2" w:rsidP="00452DA2">
      <w:pPr>
        <w:autoSpaceDE w:val="0"/>
        <w:autoSpaceDN w:val="0"/>
        <w:adjustRightInd w:val="0"/>
        <w:spacing w:after="0" w:line="240" w:lineRule="auto"/>
        <w:ind w:firstLine="708"/>
        <w:rPr>
          <w:rFonts w:ascii="Times New Roman" w:eastAsiaTheme="minorHAnsi" w:hAnsi="Times New Roman"/>
          <w:color w:val="000000"/>
        </w:rPr>
      </w:pPr>
      <w:r w:rsidRPr="00452DA2">
        <w:rPr>
          <w:rFonts w:ascii="Times New Roman" w:eastAsiaTheme="minorHAnsi" w:hAnsi="Times New Roman"/>
          <w:color w:val="000000"/>
        </w:rPr>
        <w:t>Система оценки достижения пла</w:t>
      </w:r>
      <w:r>
        <w:rPr>
          <w:rFonts w:ascii="Times New Roman" w:eastAsiaTheme="minorHAnsi" w:hAnsi="Times New Roman"/>
          <w:color w:val="000000"/>
        </w:rPr>
        <w:t>нируемых результатов МБОУ «СОШ  с</w:t>
      </w:r>
      <w:proofErr w:type="gramStart"/>
      <w:r>
        <w:rPr>
          <w:rFonts w:ascii="Times New Roman" w:eastAsiaTheme="minorHAnsi" w:hAnsi="Times New Roman"/>
          <w:color w:val="000000"/>
        </w:rPr>
        <w:t>.К</w:t>
      </w:r>
      <w:proofErr w:type="gramEnd"/>
      <w:r>
        <w:rPr>
          <w:rFonts w:ascii="Times New Roman" w:eastAsiaTheme="minorHAnsi" w:hAnsi="Times New Roman"/>
          <w:color w:val="000000"/>
        </w:rPr>
        <w:t>онь-Колодезь»</w:t>
      </w:r>
      <w:r w:rsidRPr="00452DA2">
        <w:rPr>
          <w:rFonts w:ascii="Times New Roman" w:eastAsiaTheme="minorHAnsi" w:hAnsi="Times New Roman"/>
          <w:color w:val="000000"/>
        </w:rPr>
        <w:t xml:space="preserve"> призвана способствовать поддержанию единства всей системы образования, обеспечению преемственности в системе неп</w:t>
      </w:r>
      <w:r>
        <w:rPr>
          <w:rFonts w:ascii="Times New Roman" w:eastAsiaTheme="minorHAnsi" w:hAnsi="Times New Roman"/>
          <w:color w:val="000000"/>
        </w:rPr>
        <w:t>рерывного образования. Её</w:t>
      </w:r>
      <w:r w:rsidRPr="00452DA2">
        <w:rPr>
          <w:rFonts w:ascii="Times New Roman" w:eastAsiaTheme="minorHAnsi" w:hAnsi="Times New Roman"/>
          <w:color w:val="000000"/>
        </w:rPr>
        <w:t xml:space="preserve"> основными функциями являются ориентация образовательного процесса на достижение планируемых результатов освоения основной образовательной</w:t>
      </w:r>
      <w:r w:rsidRPr="00452DA2">
        <w:rPr>
          <w:rFonts w:ascii="Times New Roman" w:eastAsiaTheme="minorHAnsi" w:hAnsi="Times New Roman"/>
          <w:color w:val="000000"/>
          <w:sz w:val="28"/>
          <w:szCs w:val="28"/>
        </w:rPr>
        <w:t xml:space="preserve"> </w:t>
      </w:r>
      <w:r w:rsidRPr="00452DA2">
        <w:rPr>
          <w:rFonts w:ascii="Times New Roman" w:eastAsiaTheme="minorHAnsi" w:hAnsi="Times New Roman"/>
          <w:color w:val="000000"/>
        </w:rPr>
        <w:t xml:space="preserve">программы основного общего образования и обеспечение эффективной обратной связи, позволяющей осуществлять управление образовательным процессом.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учащихся (с целью итоговой оценки) и оценка результатов деятельности образовательного учреждения и педагогических кадров (соответственно с целями аккредитации и аттестации). </w:t>
      </w:r>
    </w:p>
    <w:p w:rsidR="00452DA2" w:rsidRPr="00452DA2" w:rsidRDefault="00452DA2" w:rsidP="00452DA2">
      <w:pPr>
        <w:pStyle w:val="afffb"/>
        <w:spacing w:line="240" w:lineRule="auto"/>
        <w:ind w:firstLine="709"/>
        <w:rPr>
          <w:sz w:val="22"/>
          <w:szCs w:val="22"/>
        </w:rPr>
      </w:pPr>
      <w:r w:rsidRPr="00452DA2">
        <w:rPr>
          <w:rFonts w:eastAsiaTheme="minorHAnsi"/>
          <w:color w:val="000000"/>
          <w:sz w:val="22"/>
          <w:szCs w:val="22"/>
        </w:rPr>
        <w:t xml:space="preserve">В соответствии с ФГОС ООО основным объектом системы оценки результатов </w:t>
      </w:r>
      <w:r w:rsidRPr="00452DA2">
        <w:rPr>
          <w:sz w:val="22"/>
          <w:szCs w:val="22"/>
        </w:rPr>
        <w:t xml:space="preserve">образования, </w:t>
      </w:r>
      <w:r>
        <w:rPr>
          <w:sz w:val="22"/>
          <w:szCs w:val="22"/>
        </w:rPr>
        <w:t>её</w:t>
      </w:r>
      <w:r w:rsidRPr="00452DA2">
        <w:rPr>
          <w:sz w:val="22"/>
          <w:szCs w:val="22"/>
        </w:rPr>
        <w:t xml:space="preserve"> содержательной и критериальной базой выступают требования Стандарта, которые конкретизируются в планируемых результатах освоения учащимися основной образовательной программы основного общего образования.</w:t>
      </w:r>
    </w:p>
    <w:p w:rsidR="00452DA2" w:rsidRPr="00452DA2" w:rsidRDefault="00452DA2" w:rsidP="00452DA2">
      <w:pPr>
        <w:pStyle w:val="afffb"/>
        <w:spacing w:line="240" w:lineRule="auto"/>
        <w:ind w:firstLine="709"/>
        <w:jc w:val="center"/>
        <w:rPr>
          <w:b/>
          <w:bCs/>
          <w:sz w:val="22"/>
          <w:szCs w:val="22"/>
        </w:rPr>
      </w:pPr>
      <w:r w:rsidRPr="00452DA2">
        <w:rPr>
          <w:b/>
          <w:bCs/>
          <w:sz w:val="22"/>
          <w:szCs w:val="22"/>
        </w:rPr>
        <w:t>Итоговая оценка результатов освоения основной образовательной программы основного общего образования в МБОУ</w:t>
      </w:r>
      <w:r w:rsidRPr="00452DA2">
        <w:rPr>
          <w:rFonts w:eastAsiaTheme="minorHAnsi"/>
          <w:b/>
          <w:color w:val="000000"/>
          <w:sz w:val="22"/>
          <w:szCs w:val="22"/>
        </w:rPr>
        <w:t>«СОШ</w:t>
      </w:r>
      <w:r>
        <w:rPr>
          <w:rFonts w:eastAsiaTheme="minorHAnsi"/>
          <w:b/>
          <w:color w:val="000000"/>
          <w:sz w:val="22"/>
          <w:szCs w:val="22"/>
        </w:rPr>
        <w:t xml:space="preserve"> </w:t>
      </w:r>
      <w:r w:rsidRPr="00452DA2">
        <w:rPr>
          <w:rFonts w:eastAsiaTheme="minorHAnsi"/>
          <w:b/>
          <w:color w:val="000000"/>
          <w:sz w:val="22"/>
          <w:szCs w:val="22"/>
        </w:rPr>
        <w:t>с</w:t>
      </w:r>
      <w:proofErr w:type="gramStart"/>
      <w:r w:rsidRPr="00452DA2">
        <w:rPr>
          <w:rFonts w:eastAsiaTheme="minorHAnsi"/>
          <w:b/>
          <w:color w:val="000000"/>
          <w:sz w:val="22"/>
          <w:szCs w:val="22"/>
        </w:rPr>
        <w:t>.К</w:t>
      </w:r>
      <w:proofErr w:type="gramEnd"/>
      <w:r w:rsidRPr="00452DA2">
        <w:rPr>
          <w:rFonts w:eastAsiaTheme="minorHAnsi"/>
          <w:b/>
          <w:color w:val="000000"/>
          <w:sz w:val="22"/>
          <w:szCs w:val="22"/>
        </w:rPr>
        <w:t xml:space="preserve">онь-Колодезь» </w:t>
      </w:r>
      <w:r w:rsidRPr="00452DA2">
        <w:rPr>
          <w:b/>
          <w:bCs/>
          <w:sz w:val="22"/>
          <w:szCs w:val="22"/>
        </w:rPr>
        <w:t xml:space="preserve"> определяется по результатам промежуточной и итоговой аттестации учащихся</w:t>
      </w:r>
    </w:p>
    <w:tbl>
      <w:tblPr>
        <w:tblW w:w="9633" w:type="dxa"/>
        <w:tblBorders>
          <w:top w:val="nil"/>
          <w:left w:val="nil"/>
          <w:bottom w:val="nil"/>
          <w:right w:val="nil"/>
        </w:tblBorders>
        <w:tblLayout w:type="fixed"/>
        <w:tblLook w:val="0000" w:firstRow="0" w:lastRow="0" w:firstColumn="0" w:lastColumn="0" w:noHBand="0" w:noVBand="0"/>
      </w:tblPr>
      <w:tblGrid>
        <w:gridCol w:w="2408"/>
        <w:gridCol w:w="2408"/>
        <w:gridCol w:w="2408"/>
        <w:gridCol w:w="2409"/>
      </w:tblGrid>
      <w:tr w:rsidR="00452DA2" w:rsidRPr="00452DA2" w:rsidTr="00452DA2">
        <w:trPr>
          <w:trHeight w:val="521"/>
        </w:trPr>
        <w:tc>
          <w:tcPr>
            <w:tcW w:w="2408"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b/>
                <w:bCs/>
                <w:color w:val="000000"/>
              </w:rPr>
              <w:t xml:space="preserve">Итоговая оценка результатов освоения Программы </w:t>
            </w:r>
          </w:p>
        </w:tc>
        <w:tc>
          <w:tcPr>
            <w:tcW w:w="2408"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b/>
                <w:bCs/>
                <w:color w:val="000000"/>
              </w:rPr>
              <w:t xml:space="preserve">Результаты аттестации </w:t>
            </w:r>
          </w:p>
        </w:tc>
        <w:tc>
          <w:tcPr>
            <w:tcW w:w="2408"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b/>
                <w:bCs/>
                <w:color w:val="000000"/>
              </w:rPr>
              <w:t xml:space="preserve">Отражает </w:t>
            </w:r>
          </w:p>
        </w:tc>
        <w:tc>
          <w:tcPr>
            <w:tcW w:w="2409"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b/>
                <w:bCs/>
                <w:color w:val="000000"/>
              </w:rPr>
              <w:t xml:space="preserve">Осуществляется </w:t>
            </w:r>
          </w:p>
        </w:tc>
      </w:tr>
      <w:tr w:rsidR="00452DA2" w:rsidRPr="00452DA2" w:rsidTr="00452DA2">
        <w:trPr>
          <w:trHeight w:val="1765"/>
        </w:trPr>
        <w:tc>
          <w:tcPr>
            <w:tcW w:w="2408"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b/>
                <w:bCs/>
                <w:color w:val="000000"/>
              </w:rPr>
              <w:t xml:space="preserve">Промежуточная аттестация </w:t>
            </w:r>
          </w:p>
        </w:tc>
        <w:tc>
          <w:tcPr>
            <w:tcW w:w="2408"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Результаты внутришкольного мониторинга индивидуальных образовательных достижений </w:t>
            </w:r>
            <w:proofErr w:type="gramStart"/>
            <w:r w:rsidRPr="00452DA2">
              <w:rPr>
                <w:rFonts w:ascii="Times New Roman" w:eastAsiaTheme="minorHAnsi" w:hAnsi="Times New Roman"/>
                <w:color w:val="000000"/>
              </w:rPr>
              <w:t>учащихся-</w:t>
            </w:r>
            <w:r w:rsidRPr="00452DA2">
              <w:rPr>
                <w:rFonts w:ascii="Times New Roman" w:eastAsiaTheme="minorHAnsi" w:hAnsi="Times New Roman"/>
                <w:b/>
                <w:bCs/>
                <w:color w:val="000000"/>
              </w:rPr>
              <w:t>внутренняя</w:t>
            </w:r>
            <w:proofErr w:type="gramEnd"/>
            <w:r w:rsidRPr="00452DA2">
              <w:rPr>
                <w:rFonts w:ascii="Times New Roman" w:eastAsiaTheme="minorHAnsi" w:hAnsi="Times New Roman"/>
                <w:b/>
                <w:bCs/>
                <w:color w:val="000000"/>
              </w:rPr>
              <w:t xml:space="preserve"> оценка </w:t>
            </w:r>
          </w:p>
        </w:tc>
        <w:tc>
          <w:tcPr>
            <w:tcW w:w="2408"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Динамику формирования способности к решению учебно-практических и учебно-познавательных задач и навыков проектной деятельности </w:t>
            </w:r>
          </w:p>
        </w:tc>
        <w:tc>
          <w:tcPr>
            <w:tcW w:w="2409"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В ходе совместной оценочной деятельности педагогов и учащихся </w:t>
            </w:r>
          </w:p>
        </w:tc>
      </w:tr>
      <w:tr w:rsidR="00452DA2" w:rsidRPr="00452DA2" w:rsidTr="00452DA2">
        <w:trPr>
          <w:trHeight w:val="1765"/>
        </w:trPr>
        <w:tc>
          <w:tcPr>
            <w:tcW w:w="2408"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b/>
                <w:bCs/>
                <w:color w:val="000000"/>
              </w:rPr>
            </w:pPr>
            <w:r w:rsidRPr="00452DA2">
              <w:rPr>
                <w:rFonts w:ascii="Times New Roman" w:eastAsiaTheme="minorHAnsi" w:hAnsi="Times New Roman"/>
                <w:b/>
                <w:bCs/>
                <w:color w:val="000000"/>
              </w:rPr>
              <w:lastRenderedPageBreak/>
              <w:t>Итоговая аттестация</w:t>
            </w:r>
          </w:p>
        </w:tc>
        <w:tc>
          <w:tcPr>
            <w:tcW w:w="2408"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Внешняя оценка</w:t>
            </w:r>
          </w:p>
        </w:tc>
        <w:tc>
          <w:tcPr>
            <w:tcW w:w="2408"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Уровень достижения предметных и метапредметных результатов освоения Программы, необходимых для продолжения образования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p>
        </w:tc>
        <w:tc>
          <w:tcPr>
            <w:tcW w:w="2409"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Государственная (итоговая) аттестация выпускников осуществляется внешними (по отношению к образовательному учреждению) органами </w:t>
            </w:r>
          </w:p>
        </w:tc>
      </w:tr>
    </w:tbl>
    <w:p w:rsidR="00452DA2" w:rsidRDefault="00452DA2" w:rsidP="00452DA2">
      <w:pPr>
        <w:pStyle w:val="afffb"/>
        <w:spacing w:line="240" w:lineRule="auto"/>
        <w:ind w:firstLine="709"/>
        <w:rPr>
          <w:rFonts w:eastAsiaTheme="minorHAnsi"/>
          <w:color w:val="000000"/>
        </w:rPr>
      </w:pPr>
    </w:p>
    <w:p w:rsidR="00452DA2" w:rsidRPr="00452DA2" w:rsidRDefault="00452DA2" w:rsidP="00452DA2">
      <w:pPr>
        <w:pStyle w:val="afffb"/>
        <w:spacing w:line="240" w:lineRule="auto"/>
        <w:ind w:firstLine="709"/>
        <w:rPr>
          <w:rFonts w:eastAsiaTheme="minorHAnsi"/>
          <w:color w:val="000000"/>
          <w:sz w:val="22"/>
          <w:szCs w:val="22"/>
        </w:rPr>
      </w:pPr>
      <w:r w:rsidRPr="00452DA2">
        <w:rPr>
          <w:b/>
          <w:bCs/>
          <w:sz w:val="22"/>
          <w:szCs w:val="22"/>
        </w:rPr>
        <w:t>Итоговая оценка подготовки выпускников на уровне основного общего образования</w:t>
      </w:r>
    </w:p>
    <w:p w:rsidR="00452DA2" w:rsidRPr="00452DA2" w:rsidRDefault="00452DA2" w:rsidP="00452DA2">
      <w:pPr>
        <w:pStyle w:val="afffb"/>
        <w:spacing w:line="240" w:lineRule="auto"/>
        <w:ind w:firstLine="0"/>
        <w:rPr>
          <w:rFonts w:eastAsiaTheme="minorHAnsi"/>
          <w:color w:val="000000"/>
          <w:sz w:val="22"/>
          <w:szCs w:val="22"/>
        </w:rPr>
      </w:pPr>
    </w:p>
    <w:tbl>
      <w:tblPr>
        <w:tblW w:w="0" w:type="auto"/>
        <w:tblBorders>
          <w:top w:val="nil"/>
          <w:left w:val="nil"/>
          <w:bottom w:val="nil"/>
          <w:right w:val="nil"/>
        </w:tblBorders>
        <w:tblLook w:val="0000" w:firstRow="0" w:lastRow="0" w:firstColumn="0" w:lastColumn="0" w:noHBand="0" w:noVBand="0"/>
      </w:tblPr>
      <w:tblGrid>
        <w:gridCol w:w="4533"/>
        <w:gridCol w:w="4533"/>
      </w:tblGrid>
      <w:tr w:rsidR="00452DA2" w:rsidRPr="00452DA2" w:rsidTr="00452DA2">
        <w:trPr>
          <w:trHeight w:val="516"/>
        </w:trPr>
        <w:tc>
          <w:tcPr>
            <w:tcW w:w="4533"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b/>
                <w:bCs/>
                <w:color w:val="000000"/>
              </w:rPr>
              <w:t xml:space="preserve">Объект оценки, содержательная и критериальная база </w:t>
            </w:r>
          </w:p>
        </w:tc>
        <w:tc>
          <w:tcPr>
            <w:tcW w:w="4533"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b/>
                <w:bCs/>
                <w:color w:val="000000"/>
              </w:rPr>
              <w:t xml:space="preserve">Основные процедуры оценки </w:t>
            </w:r>
          </w:p>
        </w:tc>
      </w:tr>
      <w:tr w:rsidR="00452DA2" w:rsidRPr="00452DA2" w:rsidTr="00452DA2">
        <w:trPr>
          <w:trHeight w:val="733"/>
        </w:trPr>
        <w:tc>
          <w:tcPr>
            <w:tcW w:w="4533"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b/>
                <w:bCs/>
                <w:color w:val="000000"/>
              </w:rPr>
            </w:pPr>
            <w:r w:rsidRPr="00452DA2">
              <w:rPr>
                <w:rFonts w:ascii="Times New Roman" w:eastAsiaTheme="minorHAnsi" w:hAnsi="Times New Roman"/>
                <w:color w:val="000000"/>
              </w:rPr>
              <w:t xml:space="preserve">Планируемые результаты, составляющие содержание блоков «Выпускник научится» всех изучаемых программ </w:t>
            </w:r>
          </w:p>
        </w:tc>
        <w:tc>
          <w:tcPr>
            <w:tcW w:w="4533"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-Проверка стартового уровня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-Динамика образовательных достижений </w:t>
            </w:r>
          </w:p>
          <w:p w:rsidR="00452DA2" w:rsidRPr="00452DA2" w:rsidRDefault="00452DA2" w:rsidP="00452DA2">
            <w:pPr>
              <w:autoSpaceDE w:val="0"/>
              <w:autoSpaceDN w:val="0"/>
              <w:adjustRightInd w:val="0"/>
              <w:spacing w:after="0" w:line="240" w:lineRule="auto"/>
              <w:rPr>
                <w:rFonts w:ascii="Times New Roman" w:eastAsiaTheme="minorHAnsi" w:hAnsi="Times New Roman"/>
                <w:b/>
                <w:bCs/>
                <w:color w:val="000000"/>
              </w:rPr>
            </w:pPr>
            <w:r w:rsidRPr="00452DA2">
              <w:rPr>
                <w:rFonts w:ascii="Times New Roman" w:eastAsiaTheme="minorHAnsi" w:hAnsi="Times New Roman"/>
                <w:color w:val="000000"/>
              </w:rPr>
              <w:t xml:space="preserve">-Государственная (итоговая) аттестация </w:t>
            </w:r>
          </w:p>
        </w:tc>
      </w:tr>
    </w:tbl>
    <w:p w:rsidR="00452DA2" w:rsidRPr="00452DA2" w:rsidRDefault="00452DA2" w:rsidP="00452DA2">
      <w:pPr>
        <w:pStyle w:val="afffb"/>
        <w:spacing w:line="240" w:lineRule="auto"/>
        <w:ind w:firstLine="709"/>
        <w:rPr>
          <w:rFonts w:eastAsiaTheme="minorHAnsi"/>
          <w:color w:val="000000"/>
          <w:sz w:val="22"/>
          <w:szCs w:val="22"/>
        </w:rPr>
      </w:pPr>
    </w:p>
    <w:p w:rsidR="00452DA2" w:rsidRDefault="00452DA2" w:rsidP="00452DA2">
      <w:pPr>
        <w:pStyle w:val="afffb"/>
        <w:spacing w:line="240" w:lineRule="auto"/>
        <w:ind w:firstLine="709"/>
        <w:rPr>
          <w:b/>
          <w:bCs/>
          <w:sz w:val="22"/>
          <w:szCs w:val="22"/>
        </w:rPr>
      </w:pPr>
      <w:r w:rsidRPr="00452DA2">
        <w:rPr>
          <w:b/>
          <w:bCs/>
          <w:sz w:val="22"/>
          <w:szCs w:val="22"/>
        </w:rPr>
        <w:t>Оценка результатов деятельности работников школы и школы</w:t>
      </w:r>
    </w:p>
    <w:p w:rsidR="00452DA2" w:rsidRPr="00452DA2" w:rsidRDefault="00452DA2" w:rsidP="00452DA2">
      <w:pPr>
        <w:pStyle w:val="afffb"/>
        <w:spacing w:line="240" w:lineRule="auto"/>
        <w:ind w:firstLine="709"/>
        <w:rPr>
          <w:b/>
          <w:bCs/>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4769"/>
        <w:gridCol w:w="4769"/>
      </w:tblGrid>
      <w:tr w:rsidR="00452DA2" w:rsidRPr="00452DA2" w:rsidTr="00452DA2">
        <w:trPr>
          <w:trHeight w:val="366"/>
        </w:trPr>
        <w:tc>
          <w:tcPr>
            <w:tcW w:w="4769"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b/>
                <w:bCs/>
                <w:color w:val="000000"/>
              </w:rPr>
              <w:t xml:space="preserve">Объект оценки, содержательная и критериальная база </w:t>
            </w:r>
          </w:p>
        </w:tc>
        <w:tc>
          <w:tcPr>
            <w:tcW w:w="4769"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b/>
                <w:bCs/>
                <w:color w:val="000000"/>
              </w:rPr>
              <w:t xml:space="preserve">Основные процедуры оценки </w:t>
            </w:r>
          </w:p>
        </w:tc>
      </w:tr>
      <w:tr w:rsidR="00452DA2" w:rsidRPr="00452DA2" w:rsidTr="00452DA2">
        <w:trPr>
          <w:trHeight w:val="729"/>
        </w:trPr>
        <w:tc>
          <w:tcPr>
            <w:tcW w:w="4769"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Планируемые результаты освоения Программы, составляющие содержание блоков «Выпускник научится» и «Выпускник получит возможность научиться» всех изучаемых программ </w:t>
            </w:r>
          </w:p>
        </w:tc>
        <w:tc>
          <w:tcPr>
            <w:tcW w:w="4769"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-Аккредитация школы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-Аттестация педагогических кадров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-Мониторинговые исследования разного уровня </w:t>
            </w:r>
          </w:p>
        </w:tc>
      </w:tr>
    </w:tbl>
    <w:p w:rsidR="00452DA2" w:rsidRPr="00452DA2" w:rsidRDefault="00452DA2" w:rsidP="00452DA2">
      <w:pPr>
        <w:pStyle w:val="afffb"/>
        <w:spacing w:line="240" w:lineRule="auto"/>
        <w:ind w:firstLine="709"/>
        <w:rPr>
          <w:rFonts w:eastAsiaTheme="minorHAnsi"/>
          <w:color w:val="000000"/>
          <w:sz w:val="22"/>
          <w:szCs w:val="22"/>
        </w:rPr>
      </w:pPr>
    </w:p>
    <w:p w:rsidR="00452DA2" w:rsidRPr="00452DA2" w:rsidRDefault="00452DA2" w:rsidP="00452DA2">
      <w:pPr>
        <w:pStyle w:val="afffb"/>
        <w:spacing w:line="240" w:lineRule="auto"/>
        <w:ind w:firstLine="709"/>
        <w:rPr>
          <w:rFonts w:eastAsiaTheme="minorHAnsi"/>
          <w:color w:val="000000"/>
          <w:sz w:val="22"/>
          <w:szCs w:val="22"/>
        </w:rPr>
      </w:pP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учащихся. Во всех иных процедурах допустимо предоставление и использование исключительно неперсонифицированной (анонимной) информации </w:t>
      </w:r>
      <w:proofErr w:type="gramStart"/>
      <w:r w:rsidRPr="00452DA2">
        <w:rPr>
          <w:rFonts w:ascii="Times New Roman" w:eastAsiaTheme="minorHAnsi" w:hAnsi="Times New Roman"/>
          <w:color w:val="000000"/>
        </w:rPr>
        <w:t>о</w:t>
      </w:r>
      <w:proofErr w:type="gramEnd"/>
      <w:r w:rsidRPr="00452DA2">
        <w:rPr>
          <w:rFonts w:ascii="Times New Roman" w:eastAsiaTheme="minorHAnsi" w:hAnsi="Times New Roman"/>
          <w:color w:val="000000"/>
        </w:rPr>
        <w:t xml:space="preserve"> достигаемых учащимися образовательных результатов.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Структура планируемых результатов выстраивается в соответствии с логикой организации образовательной деятельности. Поэтому в структуре планируемых результатов выделены в особый раздел личностные и метапредметные результаты, достижение которых обеспечивается всей совокупностью учебных предметов, а также планируемые результаты, достижение которых обеспечивается преимущественно за счет освоения учебных программ по отдельным предметам, составляющим учебный план. </w:t>
      </w:r>
    </w:p>
    <w:p w:rsidR="00452DA2" w:rsidRPr="00452DA2" w:rsidRDefault="00452DA2" w:rsidP="00452DA2">
      <w:pPr>
        <w:autoSpaceDE w:val="0"/>
        <w:autoSpaceDN w:val="0"/>
        <w:adjustRightInd w:val="0"/>
        <w:spacing w:after="0" w:line="240" w:lineRule="auto"/>
        <w:rPr>
          <w:rFonts w:ascii="Times New Roman" w:eastAsiaTheme="minorHAnsi" w:hAnsi="Times New Roman"/>
          <w:b/>
          <w:bCs/>
          <w:color w:val="000000"/>
        </w:rPr>
      </w:pPr>
      <w:r w:rsidRPr="00452DA2">
        <w:rPr>
          <w:rFonts w:ascii="Times New Roman" w:eastAsiaTheme="minorHAnsi" w:hAnsi="Times New Roman"/>
          <w:b/>
          <w:bCs/>
          <w:color w:val="000000"/>
        </w:rPr>
        <w:t xml:space="preserve">Комплексный подход к оценке результатов </w:t>
      </w:r>
    </w:p>
    <w:p w:rsidR="00452DA2" w:rsidRPr="00452DA2" w:rsidRDefault="00452DA2" w:rsidP="00452DA2">
      <w:pPr>
        <w:pStyle w:val="afffb"/>
        <w:spacing w:line="240" w:lineRule="auto"/>
        <w:ind w:firstLine="709"/>
        <w:rPr>
          <w:rFonts w:eastAsiaTheme="minorHAnsi"/>
          <w:color w:val="000000"/>
          <w:sz w:val="22"/>
          <w:szCs w:val="22"/>
        </w:rPr>
      </w:pPr>
      <w:r w:rsidRPr="00452DA2">
        <w:rPr>
          <w:rFonts w:eastAsiaTheme="minorHAnsi"/>
          <w:color w:val="000000"/>
          <w:sz w:val="22"/>
          <w:szCs w:val="22"/>
        </w:rPr>
        <w:t xml:space="preserve">Система </w:t>
      </w:r>
      <w:proofErr w:type="gramStart"/>
      <w:r w:rsidRPr="00452DA2">
        <w:rPr>
          <w:rFonts w:eastAsiaTheme="minorHAnsi"/>
          <w:color w:val="000000"/>
          <w:sz w:val="22"/>
          <w:szCs w:val="22"/>
        </w:rPr>
        <w:t xml:space="preserve">оценки достижения планируемых результатов освоения основной </w:t>
      </w:r>
      <w:r w:rsidRPr="00452DA2">
        <w:rPr>
          <w:sz w:val="22"/>
          <w:szCs w:val="22"/>
        </w:rPr>
        <w:t>образовательной программы основного общего образования</w:t>
      </w:r>
      <w:proofErr w:type="gramEnd"/>
      <w:r w:rsidRPr="00452DA2">
        <w:rPr>
          <w:sz w:val="22"/>
          <w:szCs w:val="22"/>
        </w:rPr>
        <w:t xml:space="preserve"> предполагает </w:t>
      </w:r>
      <w:r w:rsidRPr="00452DA2">
        <w:rPr>
          <w:b/>
          <w:bCs/>
          <w:i/>
          <w:iCs/>
          <w:sz w:val="22"/>
          <w:szCs w:val="22"/>
        </w:rPr>
        <w:t xml:space="preserve">комплексный подход к оценке результатов </w:t>
      </w:r>
      <w:r w:rsidRPr="00452DA2">
        <w:rPr>
          <w:sz w:val="22"/>
          <w:szCs w:val="22"/>
        </w:rPr>
        <w:t xml:space="preserve">образования, позволяющих вести оценку достижения обучающимися всех трех групп результатов образования: </w:t>
      </w:r>
      <w:r w:rsidRPr="00452DA2">
        <w:rPr>
          <w:b/>
          <w:bCs/>
          <w:i/>
          <w:iCs/>
          <w:sz w:val="22"/>
          <w:szCs w:val="22"/>
        </w:rPr>
        <w:t>личностных, метапредметных и предметных</w:t>
      </w:r>
    </w:p>
    <w:tbl>
      <w:tblPr>
        <w:tblpPr w:leftFromText="180" w:rightFromText="180" w:vertAnchor="text" w:horzAnchor="margin" w:tblpY="137"/>
        <w:tblW w:w="0" w:type="auto"/>
        <w:tblBorders>
          <w:top w:val="nil"/>
          <w:left w:val="nil"/>
          <w:bottom w:val="nil"/>
          <w:right w:val="nil"/>
        </w:tblBorders>
        <w:tblLayout w:type="fixed"/>
        <w:tblLook w:val="0000" w:firstRow="0" w:lastRow="0" w:firstColumn="0" w:lastColumn="0" w:noHBand="0" w:noVBand="0"/>
      </w:tblPr>
      <w:tblGrid>
        <w:gridCol w:w="1526"/>
        <w:gridCol w:w="2693"/>
        <w:gridCol w:w="2672"/>
        <w:gridCol w:w="2300"/>
      </w:tblGrid>
      <w:tr w:rsidR="00452DA2" w:rsidRPr="00452DA2" w:rsidTr="00452DA2">
        <w:trPr>
          <w:trHeight w:val="107"/>
        </w:trPr>
        <w:tc>
          <w:tcPr>
            <w:tcW w:w="1526"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3"/>
                <w:szCs w:val="23"/>
              </w:rPr>
            </w:pPr>
            <w:r w:rsidRPr="00452DA2">
              <w:rPr>
                <w:rFonts w:ascii="Times New Roman" w:eastAsiaTheme="minorHAnsi" w:hAnsi="Times New Roman"/>
                <w:b/>
                <w:bCs/>
                <w:color w:val="000000"/>
                <w:sz w:val="23"/>
                <w:szCs w:val="23"/>
              </w:rPr>
              <w:t xml:space="preserve">Результаты </w:t>
            </w:r>
          </w:p>
        </w:tc>
        <w:tc>
          <w:tcPr>
            <w:tcW w:w="2693"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3"/>
                <w:szCs w:val="23"/>
              </w:rPr>
            </w:pPr>
            <w:r w:rsidRPr="00452DA2">
              <w:rPr>
                <w:rFonts w:ascii="Times New Roman" w:eastAsiaTheme="minorHAnsi" w:hAnsi="Times New Roman"/>
                <w:b/>
                <w:bCs/>
                <w:color w:val="000000"/>
                <w:sz w:val="23"/>
                <w:szCs w:val="23"/>
              </w:rPr>
              <w:t xml:space="preserve">Оценка </w:t>
            </w:r>
          </w:p>
        </w:tc>
        <w:tc>
          <w:tcPr>
            <w:tcW w:w="2672"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3"/>
                <w:szCs w:val="23"/>
              </w:rPr>
            </w:pPr>
            <w:r w:rsidRPr="00452DA2">
              <w:rPr>
                <w:rFonts w:ascii="Times New Roman" w:eastAsiaTheme="minorHAnsi" w:hAnsi="Times New Roman"/>
                <w:b/>
                <w:bCs/>
                <w:color w:val="000000"/>
                <w:sz w:val="23"/>
                <w:szCs w:val="23"/>
              </w:rPr>
              <w:t xml:space="preserve">Объект оценки </w:t>
            </w:r>
          </w:p>
        </w:tc>
        <w:tc>
          <w:tcPr>
            <w:tcW w:w="2300"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3"/>
                <w:szCs w:val="23"/>
              </w:rPr>
            </w:pPr>
            <w:r w:rsidRPr="00452DA2">
              <w:rPr>
                <w:rFonts w:ascii="Times New Roman" w:eastAsiaTheme="minorHAnsi" w:hAnsi="Times New Roman"/>
                <w:b/>
                <w:bCs/>
                <w:color w:val="000000"/>
                <w:sz w:val="23"/>
                <w:szCs w:val="23"/>
              </w:rPr>
              <w:t xml:space="preserve">Осуществляется </w:t>
            </w:r>
          </w:p>
        </w:tc>
      </w:tr>
      <w:tr w:rsidR="00452DA2" w:rsidTr="00452DA2">
        <w:tblPrEx>
          <w:tblBorders>
            <w:top w:val="single" w:sz="4" w:space="0" w:color="auto"/>
            <w:left w:val="none" w:sz="0" w:space="0" w:color="auto"/>
            <w:bottom w:val="none" w:sz="0" w:space="0" w:color="auto"/>
            <w:right w:val="none" w:sz="0" w:space="0" w:color="auto"/>
          </w:tblBorders>
        </w:tblPrEx>
        <w:trPr>
          <w:trHeight w:val="100"/>
        </w:trPr>
        <w:tc>
          <w:tcPr>
            <w:tcW w:w="1526" w:type="dxa"/>
            <w:tcBorders>
              <w:left w:val="single" w:sz="4" w:space="0" w:color="auto"/>
              <w:bottom w:val="single" w:sz="4" w:space="0" w:color="auto"/>
              <w:right w:val="single" w:sz="4" w:space="0" w:color="auto"/>
            </w:tcBorders>
          </w:tcPr>
          <w:p w:rsidR="00452DA2" w:rsidRPr="00452DA2" w:rsidRDefault="00452DA2" w:rsidP="00452DA2">
            <w:pPr>
              <w:pStyle w:val="afffb"/>
              <w:spacing w:line="240" w:lineRule="auto"/>
              <w:ind w:firstLine="0"/>
              <w:rPr>
                <w:rFonts w:eastAsiaTheme="minorHAnsi"/>
                <w:b/>
                <w:color w:val="000000"/>
                <w:sz w:val="20"/>
                <w:szCs w:val="20"/>
              </w:rPr>
            </w:pPr>
            <w:r w:rsidRPr="00452DA2">
              <w:rPr>
                <w:rFonts w:eastAsiaTheme="minorHAnsi"/>
                <w:b/>
                <w:color w:val="000000"/>
                <w:sz w:val="20"/>
                <w:szCs w:val="20"/>
              </w:rPr>
              <w:t>личностные</w:t>
            </w:r>
          </w:p>
        </w:tc>
        <w:tc>
          <w:tcPr>
            <w:tcW w:w="2693" w:type="dxa"/>
            <w:tcBorders>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Достижение учащимися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452DA2" w:rsidRPr="00452DA2" w:rsidRDefault="00452DA2" w:rsidP="00452DA2">
            <w:pPr>
              <w:pStyle w:val="afffb"/>
              <w:spacing w:line="240" w:lineRule="auto"/>
              <w:ind w:firstLine="0"/>
              <w:jc w:val="left"/>
              <w:rPr>
                <w:rFonts w:eastAsiaTheme="minorHAnsi"/>
                <w:color w:val="000000"/>
                <w:sz w:val="20"/>
                <w:szCs w:val="20"/>
              </w:rPr>
            </w:pPr>
          </w:p>
        </w:tc>
        <w:tc>
          <w:tcPr>
            <w:tcW w:w="2672" w:type="dxa"/>
            <w:tcBorders>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Сформированность универсальных учебных действий, включаемых в следующие три основных блока: </w:t>
            </w:r>
          </w:p>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1) сформированность гражданской идентичности личности; </w:t>
            </w:r>
          </w:p>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2)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 </w:t>
            </w:r>
          </w:p>
          <w:p w:rsidR="00452DA2" w:rsidRPr="00452DA2" w:rsidRDefault="00452DA2" w:rsidP="00452DA2">
            <w:pPr>
              <w:pStyle w:val="afffb"/>
              <w:spacing w:line="240" w:lineRule="auto"/>
              <w:ind w:firstLine="0"/>
              <w:jc w:val="left"/>
              <w:rPr>
                <w:rFonts w:eastAsiaTheme="minorHAnsi"/>
                <w:color w:val="000000"/>
                <w:sz w:val="20"/>
                <w:szCs w:val="20"/>
              </w:rPr>
            </w:pPr>
            <w:r w:rsidRPr="00452DA2">
              <w:rPr>
                <w:sz w:val="20"/>
                <w:szCs w:val="20"/>
              </w:rPr>
              <w:lastRenderedPageBreak/>
              <w:t xml:space="preserve">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tc>
        <w:tc>
          <w:tcPr>
            <w:tcW w:w="2300" w:type="dxa"/>
            <w:tcBorders>
              <w:bottom w:val="single" w:sz="4" w:space="0" w:color="auto"/>
              <w:right w:val="single" w:sz="4" w:space="0" w:color="auto"/>
            </w:tcBorders>
          </w:tcPr>
          <w:p w:rsidR="00452DA2" w:rsidRPr="00452DA2" w:rsidRDefault="00452DA2" w:rsidP="00452DA2">
            <w:pPr>
              <w:pStyle w:val="Default"/>
              <w:jc w:val="both"/>
              <w:rPr>
                <w:rFonts w:ascii="Times New Roman" w:hAnsi="Times New Roman" w:cs="Times New Roman"/>
                <w:sz w:val="20"/>
                <w:szCs w:val="20"/>
              </w:rPr>
            </w:pPr>
            <w:r w:rsidRPr="00452DA2">
              <w:rPr>
                <w:rFonts w:ascii="Times New Roman" w:hAnsi="Times New Roman" w:cs="Times New Roman"/>
                <w:sz w:val="20"/>
                <w:szCs w:val="20"/>
              </w:rPr>
              <w:lastRenderedPageBreak/>
              <w:t xml:space="preserve">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обладающие необходимой компетентностью в сфере психологической диагностики развития </w:t>
            </w:r>
            <w:r w:rsidRPr="00452DA2">
              <w:rPr>
                <w:rFonts w:ascii="Times New Roman" w:hAnsi="Times New Roman" w:cs="Times New Roman"/>
                <w:sz w:val="20"/>
                <w:szCs w:val="20"/>
              </w:rPr>
              <w:lastRenderedPageBreak/>
              <w:t xml:space="preserve">личности в детском и подростковом возрасте. </w:t>
            </w:r>
          </w:p>
          <w:p w:rsidR="00452DA2" w:rsidRPr="00452DA2" w:rsidRDefault="00452DA2" w:rsidP="00452DA2">
            <w:pPr>
              <w:pStyle w:val="afffb"/>
              <w:spacing w:line="240" w:lineRule="auto"/>
              <w:ind w:firstLine="0"/>
              <w:rPr>
                <w:rFonts w:eastAsiaTheme="minorHAnsi"/>
                <w:color w:val="000000"/>
                <w:sz w:val="20"/>
                <w:szCs w:val="20"/>
              </w:rPr>
            </w:pPr>
          </w:p>
        </w:tc>
      </w:tr>
      <w:tr w:rsidR="00452DA2" w:rsidTr="00452DA2">
        <w:tblPrEx>
          <w:tblBorders>
            <w:top w:val="single" w:sz="4" w:space="0" w:color="auto"/>
            <w:left w:val="none" w:sz="0" w:space="0" w:color="auto"/>
            <w:bottom w:val="none" w:sz="0" w:space="0" w:color="auto"/>
            <w:right w:val="none" w:sz="0" w:space="0" w:color="auto"/>
          </w:tblBorders>
        </w:tblPrEx>
        <w:trPr>
          <w:trHeight w:val="100"/>
        </w:trPr>
        <w:tc>
          <w:tcPr>
            <w:tcW w:w="1526"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jc w:val="both"/>
              <w:rPr>
                <w:rFonts w:ascii="Times New Roman" w:hAnsi="Times New Roman" w:cs="Times New Roman"/>
                <w:sz w:val="20"/>
                <w:szCs w:val="20"/>
              </w:rPr>
            </w:pPr>
            <w:r>
              <w:rPr>
                <w:rFonts w:ascii="Times New Roman" w:hAnsi="Times New Roman" w:cs="Times New Roman"/>
                <w:b/>
                <w:bCs/>
                <w:i/>
                <w:iCs/>
                <w:sz w:val="20"/>
                <w:szCs w:val="20"/>
              </w:rPr>
              <w:lastRenderedPageBreak/>
              <w:t>м</w:t>
            </w:r>
            <w:r w:rsidRPr="00452DA2">
              <w:rPr>
                <w:rFonts w:ascii="Times New Roman" w:hAnsi="Times New Roman" w:cs="Times New Roman"/>
                <w:b/>
                <w:bCs/>
                <w:i/>
                <w:iCs/>
                <w:sz w:val="20"/>
                <w:szCs w:val="20"/>
              </w:rPr>
              <w:t xml:space="preserve">етапредметные </w:t>
            </w:r>
          </w:p>
          <w:p w:rsidR="00452DA2" w:rsidRPr="00452DA2" w:rsidRDefault="00452DA2" w:rsidP="00452DA2">
            <w:pPr>
              <w:pStyle w:val="afffb"/>
              <w:spacing w:line="240" w:lineRule="auto"/>
              <w:ind w:firstLine="0"/>
              <w:rPr>
                <w:rFonts w:eastAsiaTheme="minorHAnsi"/>
                <w:color w:val="000000"/>
                <w:sz w:val="20"/>
                <w:szCs w:val="20"/>
              </w:rPr>
            </w:pPr>
          </w:p>
        </w:tc>
        <w:tc>
          <w:tcPr>
            <w:tcW w:w="2693" w:type="dxa"/>
            <w:tcBorders>
              <w:top w:val="single" w:sz="4" w:space="0" w:color="auto"/>
              <w:bottom w:val="single" w:sz="4" w:space="0" w:color="auto"/>
              <w:right w:val="single" w:sz="4" w:space="0" w:color="auto"/>
            </w:tcBorders>
          </w:tcPr>
          <w:tbl>
            <w:tblPr>
              <w:tblW w:w="7917" w:type="dxa"/>
              <w:tblBorders>
                <w:top w:val="nil"/>
                <w:left w:val="nil"/>
                <w:bottom w:val="nil"/>
                <w:right w:val="nil"/>
              </w:tblBorders>
              <w:tblLayout w:type="fixed"/>
              <w:tblLook w:val="0000" w:firstRow="0" w:lastRow="0" w:firstColumn="0" w:lastColumn="0" w:noHBand="0" w:noVBand="0"/>
            </w:tblPr>
            <w:tblGrid>
              <w:gridCol w:w="5278"/>
              <w:gridCol w:w="2639"/>
            </w:tblGrid>
            <w:tr w:rsidR="00452DA2" w:rsidRPr="00452DA2" w:rsidTr="00452DA2">
              <w:trPr>
                <w:trHeight w:val="2124"/>
              </w:trPr>
              <w:tc>
                <w:tcPr>
                  <w:tcW w:w="5278" w:type="dxa"/>
                  <w:tcBorders>
                    <w:left w:val="nil"/>
                    <w:bottom w:val="nil"/>
                  </w:tcBorders>
                </w:tcPr>
                <w:p w:rsidR="00452DA2" w:rsidRDefault="00452DA2" w:rsidP="006877BE">
                  <w:pPr>
                    <w:framePr w:hSpace="180" w:wrap="around" w:vAnchor="text" w:hAnchor="margin" w:y="137"/>
                    <w:autoSpaceDE w:val="0"/>
                    <w:autoSpaceDN w:val="0"/>
                    <w:adjustRightInd w:val="0"/>
                    <w:spacing w:after="0" w:line="240" w:lineRule="auto"/>
                    <w:jc w:val="both"/>
                    <w:rPr>
                      <w:rFonts w:ascii="Times New Roman" w:eastAsiaTheme="minorHAnsi" w:hAnsi="Times New Roman"/>
                      <w:color w:val="000000"/>
                      <w:sz w:val="20"/>
                      <w:szCs w:val="20"/>
                    </w:rPr>
                  </w:pPr>
                  <w:r w:rsidRPr="00452DA2">
                    <w:rPr>
                      <w:rFonts w:ascii="Times New Roman" w:eastAsiaTheme="minorHAnsi" w:hAnsi="Times New Roman"/>
                      <w:color w:val="000000"/>
                      <w:sz w:val="20"/>
                      <w:szCs w:val="20"/>
                    </w:rPr>
                    <w:t xml:space="preserve">Достижение </w:t>
                  </w:r>
                  <w:proofErr w:type="gramStart"/>
                  <w:r w:rsidRPr="00452DA2">
                    <w:rPr>
                      <w:rFonts w:ascii="Times New Roman" w:eastAsiaTheme="minorHAnsi" w:hAnsi="Times New Roman"/>
                      <w:color w:val="000000"/>
                      <w:sz w:val="20"/>
                      <w:szCs w:val="20"/>
                    </w:rPr>
                    <w:t>планируемых</w:t>
                  </w:r>
                  <w:proofErr w:type="gramEnd"/>
                </w:p>
                <w:p w:rsidR="00452DA2" w:rsidRDefault="00452DA2" w:rsidP="006877BE">
                  <w:pPr>
                    <w:framePr w:hSpace="180" w:wrap="around" w:vAnchor="text" w:hAnchor="margin" w:y="137"/>
                    <w:autoSpaceDE w:val="0"/>
                    <w:autoSpaceDN w:val="0"/>
                    <w:adjustRightInd w:val="0"/>
                    <w:spacing w:after="0" w:line="240" w:lineRule="auto"/>
                    <w:jc w:val="both"/>
                    <w:rPr>
                      <w:rFonts w:ascii="Times New Roman" w:eastAsiaTheme="minorHAnsi" w:hAnsi="Times New Roman"/>
                      <w:color w:val="000000"/>
                      <w:sz w:val="20"/>
                      <w:szCs w:val="20"/>
                    </w:rPr>
                  </w:pPr>
                  <w:r w:rsidRPr="00452DA2">
                    <w:rPr>
                      <w:rFonts w:ascii="Times New Roman" w:eastAsiaTheme="minorHAnsi" w:hAnsi="Times New Roman"/>
                      <w:color w:val="000000"/>
                      <w:sz w:val="20"/>
                      <w:szCs w:val="20"/>
                    </w:rPr>
                    <w:t>результатов освоения</w:t>
                  </w:r>
                </w:p>
                <w:p w:rsidR="00452DA2" w:rsidRDefault="00452DA2" w:rsidP="006877BE">
                  <w:pPr>
                    <w:framePr w:hSpace="180" w:wrap="around" w:vAnchor="text" w:hAnchor="margin" w:y="137"/>
                    <w:autoSpaceDE w:val="0"/>
                    <w:autoSpaceDN w:val="0"/>
                    <w:adjustRightInd w:val="0"/>
                    <w:spacing w:after="0" w:line="240" w:lineRule="auto"/>
                    <w:jc w:val="both"/>
                    <w:rPr>
                      <w:rFonts w:ascii="Times New Roman" w:eastAsiaTheme="minorHAnsi" w:hAnsi="Times New Roman"/>
                      <w:color w:val="000000"/>
                      <w:sz w:val="20"/>
                      <w:szCs w:val="20"/>
                    </w:rPr>
                  </w:pPr>
                  <w:r w:rsidRPr="00452DA2">
                    <w:rPr>
                      <w:rFonts w:ascii="Times New Roman" w:eastAsiaTheme="minorHAnsi" w:hAnsi="Times New Roman"/>
                      <w:color w:val="000000"/>
                      <w:sz w:val="20"/>
                      <w:szCs w:val="20"/>
                    </w:rPr>
                    <w:t xml:space="preserve"> основной образовательной</w:t>
                  </w:r>
                </w:p>
                <w:p w:rsidR="00452DA2" w:rsidRDefault="00452DA2" w:rsidP="006877BE">
                  <w:pPr>
                    <w:framePr w:hSpace="180" w:wrap="around" w:vAnchor="text" w:hAnchor="margin" w:y="137"/>
                    <w:autoSpaceDE w:val="0"/>
                    <w:autoSpaceDN w:val="0"/>
                    <w:adjustRightInd w:val="0"/>
                    <w:spacing w:after="0" w:line="240" w:lineRule="auto"/>
                    <w:jc w:val="both"/>
                    <w:rPr>
                      <w:rFonts w:ascii="Times New Roman" w:eastAsiaTheme="minorHAnsi" w:hAnsi="Times New Roman"/>
                      <w:color w:val="000000"/>
                      <w:sz w:val="20"/>
                      <w:szCs w:val="20"/>
                    </w:rPr>
                  </w:pPr>
                  <w:r w:rsidRPr="00452DA2">
                    <w:rPr>
                      <w:rFonts w:ascii="Times New Roman" w:eastAsiaTheme="minorHAnsi" w:hAnsi="Times New Roman"/>
                      <w:color w:val="000000"/>
                      <w:sz w:val="20"/>
                      <w:szCs w:val="20"/>
                    </w:rPr>
                    <w:t xml:space="preserve"> программы, </w:t>
                  </w:r>
                </w:p>
                <w:p w:rsidR="00452DA2" w:rsidRDefault="00452DA2" w:rsidP="006877BE">
                  <w:pPr>
                    <w:framePr w:hSpace="180" w:wrap="around" w:vAnchor="text" w:hAnchor="margin" w:y="137"/>
                    <w:autoSpaceDE w:val="0"/>
                    <w:autoSpaceDN w:val="0"/>
                    <w:adjustRightInd w:val="0"/>
                    <w:spacing w:after="0" w:line="240" w:lineRule="auto"/>
                    <w:jc w:val="both"/>
                    <w:rPr>
                      <w:rFonts w:ascii="Times New Roman" w:eastAsiaTheme="minorHAnsi" w:hAnsi="Times New Roman"/>
                      <w:color w:val="000000"/>
                      <w:sz w:val="20"/>
                      <w:szCs w:val="20"/>
                    </w:rPr>
                  </w:pPr>
                  <w:proofErr w:type="gramStart"/>
                  <w:r w:rsidRPr="00452DA2">
                    <w:rPr>
                      <w:rFonts w:ascii="Times New Roman" w:eastAsiaTheme="minorHAnsi" w:hAnsi="Times New Roman"/>
                      <w:color w:val="000000"/>
                      <w:sz w:val="20"/>
                      <w:szCs w:val="20"/>
                    </w:rPr>
                    <w:t>представленных</w:t>
                  </w:r>
                  <w:proofErr w:type="gramEnd"/>
                  <w:r w:rsidRPr="00452DA2">
                    <w:rPr>
                      <w:rFonts w:ascii="Times New Roman" w:eastAsiaTheme="minorHAnsi" w:hAnsi="Times New Roman"/>
                      <w:color w:val="000000"/>
                      <w:sz w:val="20"/>
                      <w:szCs w:val="20"/>
                    </w:rPr>
                    <w:t xml:space="preserve"> в </w:t>
                  </w:r>
                </w:p>
                <w:p w:rsidR="00452DA2" w:rsidRDefault="00452DA2" w:rsidP="006877BE">
                  <w:pPr>
                    <w:framePr w:hSpace="180" w:wrap="around" w:vAnchor="text" w:hAnchor="margin" w:y="137"/>
                    <w:autoSpaceDE w:val="0"/>
                    <w:autoSpaceDN w:val="0"/>
                    <w:adjustRightInd w:val="0"/>
                    <w:spacing w:after="0" w:line="240" w:lineRule="auto"/>
                    <w:jc w:val="both"/>
                    <w:rPr>
                      <w:rFonts w:ascii="Times New Roman" w:eastAsiaTheme="minorHAnsi" w:hAnsi="Times New Roman"/>
                      <w:color w:val="000000"/>
                      <w:sz w:val="20"/>
                      <w:szCs w:val="20"/>
                    </w:rPr>
                  </w:pPr>
                  <w:proofErr w:type="gramStart"/>
                  <w:r w:rsidRPr="00452DA2">
                    <w:rPr>
                      <w:rFonts w:ascii="Times New Roman" w:eastAsiaTheme="minorHAnsi" w:hAnsi="Times New Roman"/>
                      <w:color w:val="000000"/>
                      <w:sz w:val="20"/>
                      <w:szCs w:val="20"/>
                    </w:rPr>
                    <w:t>разделах</w:t>
                  </w:r>
                  <w:proofErr w:type="gramEnd"/>
                  <w:r w:rsidRPr="00452DA2">
                    <w:rPr>
                      <w:rFonts w:ascii="Times New Roman" w:eastAsiaTheme="minorHAnsi" w:hAnsi="Times New Roman"/>
                      <w:color w:val="000000"/>
                      <w:sz w:val="20"/>
                      <w:szCs w:val="20"/>
                    </w:rPr>
                    <w:t xml:space="preserve">: </w:t>
                  </w:r>
                  <w:r>
                    <w:rPr>
                      <w:rFonts w:ascii="Times New Roman" w:eastAsiaTheme="minorHAnsi" w:hAnsi="Times New Roman"/>
                      <w:color w:val="000000"/>
                      <w:sz w:val="20"/>
                      <w:szCs w:val="20"/>
                    </w:rPr>
                    <w:t xml:space="preserve"> </w:t>
                  </w:r>
                  <w:r w:rsidRPr="00452DA2">
                    <w:rPr>
                      <w:rFonts w:ascii="Times New Roman" w:eastAsiaTheme="minorHAnsi" w:hAnsi="Times New Roman"/>
                      <w:color w:val="000000"/>
                      <w:sz w:val="20"/>
                      <w:szCs w:val="20"/>
                    </w:rPr>
                    <w:t>« Регулятивные</w:t>
                  </w:r>
                </w:p>
                <w:p w:rsidR="00452DA2" w:rsidRDefault="00452DA2" w:rsidP="006877BE">
                  <w:pPr>
                    <w:framePr w:hSpace="180" w:wrap="around" w:vAnchor="text" w:hAnchor="margin" w:y="137"/>
                    <w:autoSpaceDE w:val="0"/>
                    <w:autoSpaceDN w:val="0"/>
                    <w:adjustRightInd w:val="0"/>
                    <w:spacing w:after="0" w:line="240" w:lineRule="auto"/>
                    <w:jc w:val="both"/>
                    <w:rPr>
                      <w:rFonts w:ascii="Times New Roman" w:eastAsiaTheme="minorHAnsi" w:hAnsi="Times New Roman"/>
                      <w:color w:val="000000"/>
                      <w:sz w:val="20"/>
                      <w:szCs w:val="20"/>
                    </w:rPr>
                  </w:pPr>
                  <w:r w:rsidRPr="00452DA2">
                    <w:rPr>
                      <w:rFonts w:ascii="Times New Roman" w:eastAsiaTheme="minorHAnsi" w:hAnsi="Times New Roman"/>
                      <w:color w:val="000000"/>
                      <w:sz w:val="20"/>
                      <w:szCs w:val="20"/>
                    </w:rPr>
                    <w:t xml:space="preserve"> универсальные учебные</w:t>
                  </w:r>
                </w:p>
                <w:p w:rsidR="00452DA2" w:rsidRDefault="00452DA2" w:rsidP="006877BE">
                  <w:pPr>
                    <w:framePr w:hSpace="180" w:wrap="around" w:vAnchor="text" w:hAnchor="margin" w:y="137"/>
                    <w:autoSpaceDE w:val="0"/>
                    <w:autoSpaceDN w:val="0"/>
                    <w:adjustRightInd w:val="0"/>
                    <w:spacing w:after="0" w:line="240" w:lineRule="auto"/>
                    <w:jc w:val="both"/>
                    <w:rPr>
                      <w:rFonts w:ascii="Times New Roman" w:eastAsiaTheme="minorHAnsi" w:hAnsi="Times New Roman"/>
                      <w:color w:val="000000"/>
                      <w:sz w:val="20"/>
                      <w:szCs w:val="20"/>
                    </w:rPr>
                  </w:pPr>
                  <w:r w:rsidRPr="00452DA2">
                    <w:rPr>
                      <w:rFonts w:ascii="Times New Roman" w:eastAsiaTheme="minorHAnsi" w:hAnsi="Times New Roman"/>
                      <w:color w:val="000000"/>
                      <w:sz w:val="20"/>
                      <w:szCs w:val="20"/>
                    </w:rPr>
                    <w:t xml:space="preserve"> действия»,</w:t>
                  </w:r>
                </w:p>
                <w:p w:rsidR="00452DA2" w:rsidRDefault="00452DA2" w:rsidP="006877BE">
                  <w:pPr>
                    <w:framePr w:hSpace="180" w:wrap="around" w:vAnchor="text" w:hAnchor="margin" w:y="137"/>
                    <w:autoSpaceDE w:val="0"/>
                    <w:autoSpaceDN w:val="0"/>
                    <w:adjustRightInd w:val="0"/>
                    <w:spacing w:after="0" w:line="240" w:lineRule="auto"/>
                    <w:jc w:val="both"/>
                    <w:rPr>
                      <w:rFonts w:ascii="Times New Roman" w:eastAsiaTheme="minorHAnsi" w:hAnsi="Times New Roman"/>
                      <w:color w:val="000000"/>
                      <w:sz w:val="20"/>
                      <w:szCs w:val="20"/>
                    </w:rPr>
                  </w:pPr>
                  <w:r w:rsidRPr="00452DA2">
                    <w:rPr>
                      <w:rFonts w:ascii="Times New Roman" w:eastAsiaTheme="minorHAnsi" w:hAnsi="Times New Roman"/>
                      <w:color w:val="000000"/>
                      <w:sz w:val="20"/>
                      <w:szCs w:val="20"/>
                    </w:rPr>
                    <w:t xml:space="preserve"> «Коммуникативные</w:t>
                  </w:r>
                </w:p>
                <w:p w:rsidR="00452DA2" w:rsidRDefault="00452DA2" w:rsidP="006877BE">
                  <w:pPr>
                    <w:framePr w:hSpace="180" w:wrap="around" w:vAnchor="text" w:hAnchor="margin" w:y="137"/>
                    <w:autoSpaceDE w:val="0"/>
                    <w:autoSpaceDN w:val="0"/>
                    <w:adjustRightInd w:val="0"/>
                    <w:spacing w:after="0" w:line="240" w:lineRule="auto"/>
                    <w:jc w:val="both"/>
                    <w:rPr>
                      <w:rFonts w:ascii="Times New Roman" w:eastAsiaTheme="minorHAnsi" w:hAnsi="Times New Roman"/>
                      <w:color w:val="000000"/>
                      <w:sz w:val="20"/>
                      <w:szCs w:val="20"/>
                    </w:rPr>
                  </w:pPr>
                  <w:r w:rsidRPr="00452DA2">
                    <w:rPr>
                      <w:rFonts w:ascii="Times New Roman" w:eastAsiaTheme="minorHAnsi" w:hAnsi="Times New Roman"/>
                      <w:color w:val="000000"/>
                      <w:sz w:val="20"/>
                      <w:szCs w:val="20"/>
                    </w:rPr>
                    <w:t xml:space="preserve"> универсальные учебные</w:t>
                  </w:r>
                </w:p>
                <w:p w:rsidR="00452DA2" w:rsidRDefault="00452DA2" w:rsidP="006877BE">
                  <w:pPr>
                    <w:framePr w:hSpace="180" w:wrap="around" w:vAnchor="text" w:hAnchor="margin" w:y="137"/>
                    <w:autoSpaceDE w:val="0"/>
                    <w:autoSpaceDN w:val="0"/>
                    <w:adjustRightInd w:val="0"/>
                    <w:spacing w:after="0" w:line="240" w:lineRule="auto"/>
                    <w:jc w:val="both"/>
                    <w:rPr>
                      <w:rFonts w:ascii="Times New Roman" w:eastAsiaTheme="minorHAnsi" w:hAnsi="Times New Roman"/>
                      <w:color w:val="000000"/>
                      <w:sz w:val="20"/>
                      <w:szCs w:val="20"/>
                    </w:rPr>
                  </w:pPr>
                  <w:r w:rsidRPr="00452DA2">
                    <w:rPr>
                      <w:rFonts w:ascii="Times New Roman" w:eastAsiaTheme="minorHAnsi" w:hAnsi="Times New Roman"/>
                      <w:color w:val="000000"/>
                      <w:sz w:val="20"/>
                      <w:szCs w:val="20"/>
                    </w:rPr>
                    <w:t xml:space="preserve"> действия», « Познавательные</w:t>
                  </w:r>
                </w:p>
                <w:p w:rsidR="00452DA2" w:rsidRDefault="00452DA2" w:rsidP="006877BE">
                  <w:pPr>
                    <w:framePr w:hSpace="180" w:wrap="around" w:vAnchor="text" w:hAnchor="margin" w:y="137"/>
                    <w:autoSpaceDE w:val="0"/>
                    <w:autoSpaceDN w:val="0"/>
                    <w:adjustRightInd w:val="0"/>
                    <w:spacing w:after="0" w:line="240" w:lineRule="auto"/>
                    <w:jc w:val="both"/>
                    <w:rPr>
                      <w:rFonts w:ascii="Times New Roman" w:eastAsiaTheme="minorHAnsi" w:hAnsi="Times New Roman"/>
                      <w:color w:val="000000"/>
                      <w:sz w:val="20"/>
                      <w:szCs w:val="20"/>
                    </w:rPr>
                  </w:pPr>
                  <w:r w:rsidRPr="00452DA2">
                    <w:rPr>
                      <w:rFonts w:ascii="Times New Roman" w:eastAsiaTheme="minorHAnsi" w:hAnsi="Times New Roman"/>
                      <w:color w:val="000000"/>
                      <w:sz w:val="20"/>
                      <w:szCs w:val="20"/>
                    </w:rPr>
                    <w:t xml:space="preserve"> универсальные учебные </w:t>
                  </w:r>
                </w:p>
                <w:p w:rsidR="00452DA2" w:rsidRDefault="00452DA2" w:rsidP="006877BE">
                  <w:pPr>
                    <w:framePr w:hSpace="180" w:wrap="around" w:vAnchor="text" w:hAnchor="margin" w:y="137"/>
                    <w:autoSpaceDE w:val="0"/>
                    <w:autoSpaceDN w:val="0"/>
                    <w:adjustRightInd w:val="0"/>
                    <w:spacing w:after="0" w:line="240" w:lineRule="auto"/>
                    <w:jc w:val="both"/>
                    <w:rPr>
                      <w:rFonts w:ascii="Times New Roman" w:eastAsiaTheme="minorHAnsi" w:hAnsi="Times New Roman"/>
                      <w:color w:val="000000"/>
                      <w:sz w:val="20"/>
                      <w:szCs w:val="20"/>
                    </w:rPr>
                  </w:pPr>
                  <w:r w:rsidRPr="00452DA2">
                    <w:rPr>
                      <w:rFonts w:ascii="Times New Roman" w:eastAsiaTheme="minorHAnsi" w:hAnsi="Times New Roman"/>
                      <w:color w:val="000000"/>
                      <w:sz w:val="20"/>
                      <w:szCs w:val="20"/>
                    </w:rPr>
                    <w:t>действия» программы</w:t>
                  </w:r>
                </w:p>
                <w:p w:rsidR="00452DA2" w:rsidRDefault="00452DA2" w:rsidP="006877BE">
                  <w:pPr>
                    <w:framePr w:hSpace="180" w:wrap="around" w:vAnchor="text" w:hAnchor="margin" w:y="137"/>
                    <w:autoSpaceDE w:val="0"/>
                    <w:autoSpaceDN w:val="0"/>
                    <w:adjustRightInd w:val="0"/>
                    <w:spacing w:after="0" w:line="240" w:lineRule="auto"/>
                    <w:jc w:val="both"/>
                    <w:rPr>
                      <w:rFonts w:ascii="Times New Roman" w:eastAsiaTheme="minorHAnsi" w:hAnsi="Times New Roman"/>
                      <w:color w:val="000000"/>
                      <w:sz w:val="20"/>
                      <w:szCs w:val="20"/>
                    </w:rPr>
                  </w:pPr>
                  <w:r w:rsidRPr="00452DA2">
                    <w:rPr>
                      <w:rFonts w:ascii="Times New Roman" w:eastAsiaTheme="minorHAnsi" w:hAnsi="Times New Roman"/>
                      <w:color w:val="000000"/>
                      <w:sz w:val="20"/>
                      <w:szCs w:val="20"/>
                    </w:rPr>
                    <w:t xml:space="preserve"> формирования</w:t>
                  </w:r>
                </w:p>
                <w:p w:rsidR="00452DA2" w:rsidRDefault="00452DA2" w:rsidP="006877BE">
                  <w:pPr>
                    <w:framePr w:hSpace="180" w:wrap="around" w:vAnchor="text" w:hAnchor="margin" w:y="137"/>
                    <w:autoSpaceDE w:val="0"/>
                    <w:autoSpaceDN w:val="0"/>
                    <w:adjustRightInd w:val="0"/>
                    <w:spacing w:after="0" w:line="240" w:lineRule="auto"/>
                    <w:jc w:val="both"/>
                    <w:rPr>
                      <w:rFonts w:ascii="Times New Roman" w:eastAsiaTheme="minorHAnsi" w:hAnsi="Times New Roman"/>
                      <w:color w:val="000000"/>
                      <w:sz w:val="20"/>
                      <w:szCs w:val="20"/>
                    </w:rPr>
                  </w:pPr>
                  <w:r w:rsidRPr="00452DA2">
                    <w:rPr>
                      <w:rFonts w:ascii="Times New Roman" w:eastAsiaTheme="minorHAnsi" w:hAnsi="Times New Roman"/>
                      <w:color w:val="000000"/>
                      <w:sz w:val="20"/>
                      <w:szCs w:val="20"/>
                    </w:rPr>
                    <w:t xml:space="preserve"> универсальных учебных </w:t>
                  </w:r>
                </w:p>
                <w:p w:rsidR="00452DA2" w:rsidRDefault="00452DA2" w:rsidP="006877BE">
                  <w:pPr>
                    <w:framePr w:hSpace="180" w:wrap="around" w:vAnchor="text" w:hAnchor="margin" w:y="137"/>
                    <w:autoSpaceDE w:val="0"/>
                    <w:autoSpaceDN w:val="0"/>
                    <w:adjustRightInd w:val="0"/>
                    <w:spacing w:after="0" w:line="240" w:lineRule="auto"/>
                    <w:jc w:val="both"/>
                    <w:rPr>
                      <w:rFonts w:ascii="Times New Roman" w:hAnsi="Times New Roman"/>
                      <w:sz w:val="20"/>
                      <w:szCs w:val="20"/>
                    </w:rPr>
                  </w:pPr>
                  <w:r w:rsidRPr="00452DA2">
                    <w:rPr>
                      <w:rFonts w:ascii="Times New Roman" w:hAnsi="Times New Roman"/>
                      <w:sz w:val="20"/>
                      <w:szCs w:val="20"/>
                    </w:rPr>
                    <w:t>действий, а также</w:t>
                  </w:r>
                </w:p>
                <w:p w:rsidR="00452DA2" w:rsidRDefault="00452DA2" w:rsidP="006877BE">
                  <w:pPr>
                    <w:framePr w:hSpace="180" w:wrap="around" w:vAnchor="text" w:hAnchor="margin" w:y="137"/>
                    <w:autoSpaceDE w:val="0"/>
                    <w:autoSpaceDN w:val="0"/>
                    <w:adjustRightInd w:val="0"/>
                    <w:spacing w:after="0" w:line="240" w:lineRule="auto"/>
                    <w:jc w:val="both"/>
                    <w:rPr>
                      <w:rFonts w:ascii="Times New Roman" w:hAnsi="Times New Roman"/>
                      <w:sz w:val="20"/>
                      <w:szCs w:val="20"/>
                    </w:rPr>
                  </w:pPr>
                  <w:r w:rsidRPr="00452DA2">
                    <w:rPr>
                      <w:rFonts w:ascii="Times New Roman" w:hAnsi="Times New Roman"/>
                      <w:sz w:val="20"/>
                      <w:szCs w:val="20"/>
                    </w:rPr>
                    <w:t xml:space="preserve"> планируемых результатов,</w:t>
                  </w:r>
                </w:p>
                <w:p w:rsidR="00452DA2" w:rsidRDefault="00452DA2" w:rsidP="006877BE">
                  <w:pPr>
                    <w:framePr w:hSpace="180" w:wrap="around" w:vAnchor="text" w:hAnchor="margin" w:y="137"/>
                    <w:autoSpaceDE w:val="0"/>
                    <w:autoSpaceDN w:val="0"/>
                    <w:adjustRightInd w:val="0"/>
                    <w:spacing w:after="0" w:line="240" w:lineRule="auto"/>
                    <w:jc w:val="both"/>
                    <w:rPr>
                      <w:rFonts w:ascii="Times New Roman" w:hAnsi="Times New Roman"/>
                      <w:sz w:val="20"/>
                      <w:szCs w:val="20"/>
                    </w:rPr>
                  </w:pPr>
                  <w:r w:rsidRPr="00452DA2">
                    <w:rPr>
                      <w:rFonts w:ascii="Times New Roman" w:hAnsi="Times New Roman"/>
                      <w:sz w:val="20"/>
                      <w:szCs w:val="20"/>
                    </w:rPr>
                    <w:t xml:space="preserve"> </w:t>
                  </w:r>
                  <w:proofErr w:type="gramStart"/>
                  <w:r w:rsidRPr="00452DA2">
                    <w:rPr>
                      <w:rFonts w:ascii="Times New Roman" w:hAnsi="Times New Roman"/>
                      <w:sz w:val="20"/>
                      <w:szCs w:val="20"/>
                    </w:rPr>
                    <w:t>представленных во всех</w:t>
                  </w:r>
                  <w:proofErr w:type="gramEnd"/>
                </w:p>
                <w:p w:rsidR="00452DA2" w:rsidRDefault="00452DA2" w:rsidP="006877BE">
                  <w:pPr>
                    <w:framePr w:hSpace="180" w:wrap="around" w:vAnchor="text" w:hAnchor="margin" w:y="137"/>
                    <w:autoSpaceDE w:val="0"/>
                    <w:autoSpaceDN w:val="0"/>
                    <w:adjustRightInd w:val="0"/>
                    <w:spacing w:after="0" w:line="240" w:lineRule="auto"/>
                    <w:jc w:val="both"/>
                    <w:rPr>
                      <w:rFonts w:ascii="Times New Roman" w:hAnsi="Times New Roman"/>
                      <w:sz w:val="20"/>
                      <w:szCs w:val="20"/>
                    </w:rPr>
                  </w:pPr>
                  <w:r w:rsidRPr="00452DA2">
                    <w:rPr>
                      <w:rFonts w:ascii="Times New Roman" w:hAnsi="Times New Roman"/>
                      <w:sz w:val="20"/>
                      <w:szCs w:val="20"/>
                    </w:rPr>
                    <w:t xml:space="preserve"> </w:t>
                  </w:r>
                  <w:proofErr w:type="gramStart"/>
                  <w:r w:rsidRPr="00452DA2">
                    <w:rPr>
                      <w:rFonts w:ascii="Times New Roman" w:hAnsi="Times New Roman"/>
                      <w:sz w:val="20"/>
                      <w:szCs w:val="20"/>
                    </w:rPr>
                    <w:t>разделах</w:t>
                  </w:r>
                  <w:proofErr w:type="gramEnd"/>
                </w:p>
                <w:p w:rsidR="00452DA2" w:rsidRDefault="00452DA2" w:rsidP="006877BE">
                  <w:pPr>
                    <w:framePr w:hSpace="180" w:wrap="around" w:vAnchor="text" w:hAnchor="margin" w:y="137"/>
                    <w:autoSpaceDE w:val="0"/>
                    <w:autoSpaceDN w:val="0"/>
                    <w:adjustRightInd w:val="0"/>
                    <w:spacing w:after="0" w:line="240" w:lineRule="auto"/>
                    <w:jc w:val="both"/>
                    <w:rPr>
                      <w:rFonts w:ascii="Times New Roman" w:hAnsi="Times New Roman"/>
                      <w:sz w:val="20"/>
                      <w:szCs w:val="20"/>
                    </w:rPr>
                  </w:pPr>
                  <w:r w:rsidRPr="00452DA2">
                    <w:rPr>
                      <w:rFonts w:ascii="Times New Roman" w:hAnsi="Times New Roman"/>
                      <w:sz w:val="20"/>
                      <w:szCs w:val="20"/>
                    </w:rPr>
                    <w:t>междисциплинарных</w:t>
                  </w:r>
                </w:p>
                <w:p w:rsidR="00452DA2" w:rsidRPr="00452DA2" w:rsidRDefault="00452DA2" w:rsidP="006877BE">
                  <w:pPr>
                    <w:framePr w:hSpace="180" w:wrap="around" w:vAnchor="text" w:hAnchor="margin" w:y="137"/>
                    <w:autoSpaceDE w:val="0"/>
                    <w:autoSpaceDN w:val="0"/>
                    <w:adjustRightInd w:val="0"/>
                    <w:spacing w:after="0" w:line="240" w:lineRule="auto"/>
                    <w:jc w:val="both"/>
                    <w:rPr>
                      <w:rFonts w:ascii="Times New Roman" w:eastAsiaTheme="minorHAnsi" w:hAnsi="Times New Roman"/>
                      <w:color w:val="000000"/>
                      <w:sz w:val="20"/>
                      <w:szCs w:val="20"/>
                    </w:rPr>
                  </w:pPr>
                  <w:r w:rsidRPr="00452DA2">
                    <w:rPr>
                      <w:rFonts w:ascii="Times New Roman" w:hAnsi="Times New Roman"/>
                      <w:sz w:val="20"/>
                      <w:szCs w:val="20"/>
                    </w:rPr>
                    <w:t xml:space="preserve">учебных программ. </w:t>
                  </w:r>
                </w:p>
              </w:tc>
              <w:tc>
                <w:tcPr>
                  <w:tcW w:w="2639" w:type="dxa"/>
                </w:tcPr>
                <w:p w:rsidR="00452DA2" w:rsidRPr="00452DA2" w:rsidRDefault="00452DA2" w:rsidP="006877BE">
                  <w:pPr>
                    <w:framePr w:hSpace="180" w:wrap="around" w:vAnchor="text" w:hAnchor="margin" w:y="137"/>
                    <w:autoSpaceDE w:val="0"/>
                    <w:autoSpaceDN w:val="0"/>
                    <w:adjustRightInd w:val="0"/>
                    <w:spacing w:after="0" w:line="240" w:lineRule="auto"/>
                    <w:rPr>
                      <w:rFonts w:ascii="Times New Roman" w:eastAsiaTheme="minorHAnsi" w:hAnsi="Times New Roman"/>
                      <w:color w:val="000000"/>
                      <w:sz w:val="20"/>
                      <w:szCs w:val="20"/>
                    </w:rPr>
                  </w:pPr>
                  <w:r w:rsidRPr="00452DA2">
                    <w:rPr>
                      <w:rFonts w:ascii="Times New Roman" w:eastAsiaTheme="minorHAnsi" w:hAnsi="Times New Roman"/>
                      <w:color w:val="000000"/>
                      <w:sz w:val="20"/>
                      <w:szCs w:val="20"/>
                    </w:rPr>
                    <w:t xml:space="preserve">Основной процедурой итоговой оценки достижения метапредметныхрезультатов является </w:t>
                  </w:r>
                  <w:r w:rsidRPr="00452DA2">
                    <w:rPr>
                      <w:rFonts w:ascii="Times New Roman" w:eastAsiaTheme="minorHAnsi" w:hAnsi="Times New Roman"/>
                      <w:i/>
                      <w:iCs/>
                      <w:color w:val="000000"/>
                      <w:sz w:val="20"/>
                      <w:szCs w:val="20"/>
                    </w:rPr>
                    <w:t xml:space="preserve">защита итогового </w:t>
                  </w:r>
                  <w:proofErr w:type="gramStart"/>
                  <w:r w:rsidRPr="00452DA2">
                    <w:rPr>
                      <w:rFonts w:ascii="Times New Roman" w:eastAsiaTheme="minorHAnsi" w:hAnsi="Times New Roman"/>
                      <w:i/>
                      <w:iCs/>
                      <w:color w:val="000000"/>
                      <w:sz w:val="20"/>
                      <w:szCs w:val="20"/>
                    </w:rPr>
                    <w:t>индивидуального проекта</w:t>
                  </w:r>
                  <w:proofErr w:type="gramEnd"/>
                  <w:r w:rsidRPr="00452DA2">
                    <w:rPr>
                      <w:rFonts w:ascii="Times New Roman" w:eastAsiaTheme="minorHAnsi" w:hAnsi="Times New Roman"/>
                      <w:i/>
                      <w:iCs/>
                      <w:color w:val="000000"/>
                      <w:sz w:val="20"/>
                      <w:szCs w:val="20"/>
                    </w:rPr>
                    <w:t xml:space="preserve">. </w:t>
                  </w:r>
                </w:p>
                <w:p w:rsidR="00452DA2" w:rsidRPr="00452DA2" w:rsidRDefault="00452DA2" w:rsidP="006877BE">
                  <w:pPr>
                    <w:framePr w:hSpace="180" w:wrap="around" w:vAnchor="text" w:hAnchor="margin" w:y="137"/>
                    <w:autoSpaceDE w:val="0"/>
                    <w:autoSpaceDN w:val="0"/>
                    <w:adjustRightInd w:val="0"/>
                    <w:spacing w:after="0" w:line="240" w:lineRule="auto"/>
                    <w:rPr>
                      <w:rFonts w:ascii="Times New Roman" w:eastAsiaTheme="minorHAnsi" w:hAnsi="Times New Roman"/>
                      <w:color w:val="000000"/>
                      <w:sz w:val="20"/>
                      <w:szCs w:val="20"/>
                    </w:rPr>
                  </w:pPr>
                  <w:r w:rsidRPr="00452DA2">
                    <w:rPr>
                      <w:rFonts w:ascii="Times New Roman" w:eastAsiaTheme="minorHAnsi" w:hAnsi="Times New Roman"/>
                      <w:color w:val="000000"/>
                      <w:sz w:val="20"/>
                      <w:szCs w:val="20"/>
                    </w:rPr>
                    <w:t>Дополнительным источником данных о достижении отдельных метапредметных результатов служат результаты выполнения проверочных рабо</w:t>
                  </w:r>
                  <w:proofErr w:type="gramStart"/>
                  <w:r w:rsidRPr="00452DA2">
                    <w:rPr>
                      <w:rFonts w:ascii="Times New Roman" w:eastAsiaTheme="minorHAnsi" w:hAnsi="Times New Roman"/>
                      <w:color w:val="000000"/>
                      <w:sz w:val="20"/>
                      <w:szCs w:val="20"/>
                    </w:rPr>
                    <w:t>т(</w:t>
                  </w:r>
                  <w:proofErr w:type="gramEnd"/>
                  <w:r w:rsidRPr="00452DA2">
                    <w:rPr>
                      <w:rFonts w:ascii="Times New Roman" w:eastAsiaTheme="minorHAnsi" w:hAnsi="Times New Roman"/>
                      <w:color w:val="000000"/>
                      <w:sz w:val="20"/>
                      <w:szCs w:val="20"/>
                    </w:rPr>
                    <w:t xml:space="preserve">как правило, тематических) по всем предметам в рамках системы промежуточной аттестации </w:t>
                  </w:r>
                </w:p>
              </w:tc>
            </w:tr>
          </w:tbl>
          <w:p w:rsidR="00452DA2" w:rsidRPr="00452DA2" w:rsidRDefault="00452DA2" w:rsidP="00452DA2">
            <w:pPr>
              <w:pStyle w:val="Default"/>
              <w:rPr>
                <w:rFonts w:ascii="Times New Roman" w:hAnsi="Times New Roman" w:cs="Times New Roman"/>
                <w:sz w:val="20"/>
                <w:szCs w:val="20"/>
              </w:rPr>
            </w:pPr>
          </w:p>
        </w:tc>
        <w:tc>
          <w:tcPr>
            <w:tcW w:w="2672" w:type="dxa"/>
            <w:tcBorders>
              <w:top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Объекты оценки: </w:t>
            </w:r>
          </w:p>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1) способность и готовность к освоению систематических знаний, их самостоятельному пополнению, переносу и интеграции; </w:t>
            </w:r>
          </w:p>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2) способность к сотрудничеству и коммуникации; </w:t>
            </w:r>
          </w:p>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3) способность к решению личностно и социально значимых проблем и воплощению найденных решений в практику; </w:t>
            </w:r>
          </w:p>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4) способность и готовность к использованию ИКТ в целях обучения и развития; </w:t>
            </w:r>
          </w:p>
          <w:p w:rsid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5) способность к самоорганизации, </w:t>
            </w:r>
          </w:p>
          <w:p w:rsidR="00452DA2" w:rsidRPr="00452DA2" w:rsidRDefault="00452DA2" w:rsidP="00452DA2">
            <w:pPr>
              <w:pStyle w:val="Default"/>
              <w:rPr>
                <w:rFonts w:ascii="Times New Roman" w:hAnsi="Times New Roman" w:cs="Times New Roman"/>
                <w:sz w:val="20"/>
                <w:szCs w:val="20"/>
              </w:rPr>
            </w:pPr>
          </w:p>
        </w:tc>
        <w:tc>
          <w:tcPr>
            <w:tcW w:w="2300" w:type="dxa"/>
            <w:tcBorders>
              <w:top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Основной процедурой итоговой оценки достижения метапредметных</w:t>
            </w:r>
            <w:r>
              <w:rPr>
                <w:rFonts w:ascii="Times New Roman" w:hAnsi="Times New Roman" w:cs="Times New Roman"/>
                <w:sz w:val="20"/>
                <w:szCs w:val="20"/>
              </w:rPr>
              <w:t xml:space="preserve"> </w:t>
            </w:r>
            <w:r w:rsidRPr="00452DA2">
              <w:rPr>
                <w:rFonts w:ascii="Times New Roman" w:hAnsi="Times New Roman" w:cs="Times New Roman"/>
                <w:sz w:val="20"/>
                <w:szCs w:val="20"/>
              </w:rPr>
              <w:t xml:space="preserve">результатов является </w:t>
            </w:r>
            <w:r w:rsidRPr="00452DA2">
              <w:rPr>
                <w:rFonts w:ascii="Times New Roman" w:hAnsi="Times New Roman" w:cs="Times New Roman"/>
                <w:i/>
                <w:iCs/>
                <w:sz w:val="20"/>
                <w:szCs w:val="20"/>
              </w:rPr>
              <w:t xml:space="preserve">защита итогового </w:t>
            </w:r>
            <w:proofErr w:type="gramStart"/>
            <w:r w:rsidRPr="00452DA2">
              <w:rPr>
                <w:rFonts w:ascii="Times New Roman" w:hAnsi="Times New Roman" w:cs="Times New Roman"/>
                <w:i/>
                <w:iCs/>
                <w:sz w:val="20"/>
                <w:szCs w:val="20"/>
              </w:rPr>
              <w:t>индивидуального проекта</w:t>
            </w:r>
            <w:proofErr w:type="gramEnd"/>
            <w:r w:rsidRPr="00452DA2">
              <w:rPr>
                <w:rFonts w:ascii="Times New Roman" w:hAnsi="Times New Roman" w:cs="Times New Roman"/>
                <w:i/>
                <w:iCs/>
                <w:sz w:val="20"/>
                <w:szCs w:val="20"/>
              </w:rPr>
              <w:t xml:space="preserve">. </w:t>
            </w:r>
          </w:p>
          <w:p w:rsid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Дополнительным источником данных о достижении отдельных метапредметных результатов служат результаты выполнения проверочных рабо</w:t>
            </w:r>
            <w:proofErr w:type="gramStart"/>
            <w:r w:rsidRPr="00452DA2">
              <w:rPr>
                <w:rFonts w:ascii="Times New Roman" w:hAnsi="Times New Roman" w:cs="Times New Roman"/>
                <w:sz w:val="20"/>
                <w:szCs w:val="20"/>
              </w:rPr>
              <w:t>т(</w:t>
            </w:r>
            <w:proofErr w:type="gramEnd"/>
            <w:r w:rsidRPr="00452DA2">
              <w:rPr>
                <w:rFonts w:ascii="Times New Roman" w:hAnsi="Times New Roman" w:cs="Times New Roman"/>
                <w:sz w:val="20"/>
                <w:szCs w:val="20"/>
              </w:rPr>
              <w:t xml:space="preserve">как правило, тематических) по всем предметам в рамках системы промежуточной аттестации </w:t>
            </w:r>
          </w:p>
          <w:p w:rsidR="00452DA2" w:rsidRPr="00452DA2" w:rsidRDefault="00452DA2" w:rsidP="00452DA2">
            <w:pPr>
              <w:pStyle w:val="Default"/>
              <w:jc w:val="both"/>
              <w:rPr>
                <w:rFonts w:ascii="Times New Roman" w:hAnsi="Times New Roman" w:cs="Times New Roman"/>
                <w:sz w:val="20"/>
                <w:szCs w:val="20"/>
              </w:rPr>
            </w:pPr>
          </w:p>
        </w:tc>
      </w:tr>
      <w:tr w:rsidR="00452DA2" w:rsidTr="00452DA2">
        <w:tblPrEx>
          <w:tblBorders>
            <w:top w:val="single" w:sz="4" w:space="0" w:color="auto"/>
            <w:left w:val="none" w:sz="0" w:space="0" w:color="auto"/>
            <w:bottom w:val="none" w:sz="0" w:space="0" w:color="auto"/>
            <w:right w:val="none" w:sz="0" w:space="0" w:color="auto"/>
          </w:tblBorders>
        </w:tblPrEx>
        <w:trPr>
          <w:trHeight w:val="100"/>
        </w:trPr>
        <w:tc>
          <w:tcPr>
            <w:tcW w:w="1526" w:type="dxa"/>
            <w:tcBorders>
              <w:top w:val="single" w:sz="4" w:space="0" w:color="auto"/>
              <w:left w:val="single" w:sz="4" w:space="0" w:color="auto"/>
              <w:bottom w:val="single" w:sz="4" w:space="0" w:color="auto"/>
              <w:right w:val="single" w:sz="4" w:space="0" w:color="auto"/>
            </w:tcBorders>
          </w:tcPr>
          <w:p w:rsidR="00452DA2" w:rsidRDefault="00452DA2" w:rsidP="00452DA2">
            <w:pPr>
              <w:pStyle w:val="Default"/>
              <w:jc w:val="both"/>
              <w:rPr>
                <w:rFonts w:ascii="Times New Roman" w:hAnsi="Times New Roman" w:cs="Times New Roman"/>
                <w:b/>
                <w:bCs/>
                <w:i/>
                <w:iCs/>
                <w:sz w:val="20"/>
                <w:szCs w:val="20"/>
              </w:rPr>
            </w:pPr>
            <w:r>
              <w:rPr>
                <w:rFonts w:ascii="Times New Roman" w:hAnsi="Times New Roman" w:cs="Times New Roman"/>
                <w:b/>
                <w:bCs/>
                <w:i/>
                <w:iCs/>
                <w:sz w:val="20"/>
                <w:szCs w:val="20"/>
              </w:rPr>
              <w:t>предметные</w:t>
            </w:r>
          </w:p>
        </w:tc>
        <w:tc>
          <w:tcPr>
            <w:tcW w:w="2693" w:type="dxa"/>
            <w:tcBorders>
              <w:top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действия, релевантных содержанию учебных предметов, в том числе метапредметных</w:t>
            </w:r>
            <w:r>
              <w:rPr>
                <w:rFonts w:ascii="Times New Roman" w:hAnsi="Times New Roman" w:cs="Times New Roman"/>
                <w:sz w:val="20"/>
                <w:szCs w:val="20"/>
              </w:rPr>
              <w:t xml:space="preserve"> </w:t>
            </w:r>
            <w:r w:rsidRPr="00452DA2">
              <w:rPr>
                <w:rFonts w:ascii="Times New Roman" w:hAnsi="Times New Roman" w:cs="Times New Roman"/>
                <w:sz w:val="20"/>
                <w:szCs w:val="20"/>
              </w:rPr>
              <w:t xml:space="preserve"> </w:t>
            </w:r>
            <w:r>
              <w:rPr>
                <w:rFonts w:ascii="Times New Roman" w:hAnsi="Times New Roman" w:cs="Times New Roman"/>
                <w:sz w:val="20"/>
                <w:szCs w:val="20"/>
              </w:rPr>
              <w:t>(</w:t>
            </w:r>
            <w:r w:rsidRPr="00452DA2">
              <w:rPr>
                <w:rFonts w:ascii="Times New Roman" w:hAnsi="Times New Roman" w:cs="Times New Roman"/>
                <w:sz w:val="20"/>
                <w:szCs w:val="20"/>
              </w:rPr>
              <w:t xml:space="preserve">познавательных, регулятивных, коммуникативных) действий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p>
        </w:tc>
        <w:tc>
          <w:tcPr>
            <w:tcW w:w="2672" w:type="dxa"/>
            <w:tcBorders>
              <w:top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Сформированность умений и навыков, способствующих </w:t>
            </w:r>
            <w:r w:rsidRPr="00452DA2">
              <w:rPr>
                <w:rFonts w:ascii="Times New Roman" w:hAnsi="Times New Roman" w:cs="Times New Roman"/>
                <w:b/>
                <w:bCs/>
                <w:sz w:val="20"/>
                <w:szCs w:val="20"/>
              </w:rPr>
              <w:t xml:space="preserve">освоению систематических знаний, в том числе: </w:t>
            </w:r>
          </w:p>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1)первичному ознакомлению, отработке и осознанию теоретических </w:t>
            </w:r>
            <w:r>
              <w:rPr>
                <w:rFonts w:ascii="Times New Roman" w:hAnsi="Times New Roman" w:cs="Times New Roman"/>
                <w:sz w:val="20"/>
                <w:szCs w:val="20"/>
              </w:rPr>
              <w:t>моделе</w:t>
            </w:r>
            <w:r w:rsidRPr="00452DA2">
              <w:rPr>
                <w:rFonts w:ascii="Times New Roman" w:hAnsi="Times New Roman" w:cs="Times New Roman"/>
                <w:sz w:val="20"/>
                <w:szCs w:val="20"/>
              </w:rPr>
              <w:t xml:space="preserve">й и понятий </w:t>
            </w:r>
          </w:p>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 общенаучных и базовых для данной области знаний), стандартных алгоритмов и процедур; </w:t>
            </w:r>
          </w:p>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2) выявлению и осознанию сущности и особенностей изучаемых объектов, процессов и явлений действительности</w:t>
            </w:r>
            <w:r>
              <w:rPr>
                <w:rFonts w:ascii="Times New Roman" w:hAnsi="Times New Roman" w:cs="Times New Roman"/>
                <w:sz w:val="20"/>
                <w:szCs w:val="20"/>
              </w:rPr>
              <w:t xml:space="preserve"> </w:t>
            </w:r>
            <w:r w:rsidRPr="00452DA2">
              <w:rPr>
                <w:rFonts w:ascii="Times New Roman" w:hAnsi="Times New Roman" w:cs="Times New Roman"/>
                <w:sz w:val="20"/>
                <w:szCs w:val="20"/>
              </w:rPr>
              <w:t xml:space="preserve"> </w:t>
            </w:r>
            <w:r>
              <w:rPr>
                <w:rFonts w:ascii="Times New Roman" w:hAnsi="Times New Roman" w:cs="Times New Roman"/>
                <w:sz w:val="20"/>
                <w:szCs w:val="20"/>
              </w:rPr>
              <w:t>(</w:t>
            </w:r>
            <w:r w:rsidRPr="00452DA2">
              <w:rPr>
                <w:rFonts w:ascii="Times New Roman" w:hAnsi="Times New Roman" w:cs="Times New Roman"/>
                <w:sz w:val="20"/>
                <w:szCs w:val="20"/>
              </w:rPr>
              <w:t>природных, социальных, культурных, технических и др.) в соответствии с содержанием конкретного учебного предмета</w:t>
            </w:r>
            <w:r w:rsidRPr="00452DA2">
              <w:rPr>
                <w:rFonts w:ascii="Times New Roman" w:hAnsi="Times New Roman" w:cs="Times New Roman"/>
                <w:i/>
                <w:iCs/>
                <w:sz w:val="20"/>
                <w:szCs w:val="20"/>
              </w:rPr>
              <w:t xml:space="preserve">, созданию и использованию моделей </w:t>
            </w:r>
            <w:r w:rsidRPr="00452DA2">
              <w:rPr>
                <w:rFonts w:ascii="Times New Roman" w:hAnsi="Times New Roman" w:cs="Times New Roman"/>
                <w:sz w:val="20"/>
                <w:szCs w:val="20"/>
              </w:rPr>
              <w:t xml:space="preserve">изучаемых объектов и процессов, схем; </w:t>
            </w:r>
          </w:p>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3) выявлению и анализу существенных и устойчивых связей и отношений между объектами и процессами. </w:t>
            </w:r>
          </w:p>
        </w:tc>
        <w:tc>
          <w:tcPr>
            <w:tcW w:w="2300" w:type="dxa"/>
            <w:tcBorders>
              <w:top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Посредством </w:t>
            </w:r>
          </w:p>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 </w:t>
            </w:r>
            <w:r w:rsidRPr="00452DA2">
              <w:rPr>
                <w:rFonts w:ascii="Times New Roman" w:hAnsi="Times New Roman" w:cs="Times New Roman"/>
                <w:i/>
                <w:iCs/>
                <w:sz w:val="20"/>
                <w:szCs w:val="20"/>
              </w:rPr>
              <w:t xml:space="preserve">стартовой диагностики; </w:t>
            </w:r>
          </w:p>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 </w:t>
            </w:r>
            <w:r w:rsidRPr="00452DA2">
              <w:rPr>
                <w:rFonts w:ascii="Times New Roman" w:hAnsi="Times New Roman" w:cs="Times New Roman"/>
                <w:i/>
                <w:iCs/>
                <w:sz w:val="20"/>
                <w:szCs w:val="20"/>
              </w:rPr>
              <w:t xml:space="preserve">тематических и итоговых проверочных работ по всем учебным предметам; </w:t>
            </w:r>
          </w:p>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 </w:t>
            </w:r>
            <w:r w:rsidRPr="00452DA2">
              <w:rPr>
                <w:rFonts w:ascii="Times New Roman" w:hAnsi="Times New Roman" w:cs="Times New Roman"/>
                <w:i/>
                <w:iCs/>
                <w:sz w:val="20"/>
                <w:szCs w:val="20"/>
              </w:rPr>
              <w:t xml:space="preserve">творческих работ, </w:t>
            </w:r>
            <w:r w:rsidRPr="00452DA2">
              <w:rPr>
                <w:rFonts w:ascii="Times New Roman" w:hAnsi="Times New Roman" w:cs="Times New Roman"/>
                <w:sz w:val="20"/>
                <w:szCs w:val="20"/>
              </w:rPr>
              <w:t xml:space="preserve">включая учебные исследования и учебные проекты </w:t>
            </w:r>
          </w:p>
          <w:p w:rsidR="00452DA2" w:rsidRPr="00452DA2" w:rsidRDefault="00452DA2" w:rsidP="00452DA2">
            <w:pPr>
              <w:pStyle w:val="Default"/>
              <w:rPr>
                <w:rFonts w:ascii="Times New Roman" w:hAnsi="Times New Roman" w:cs="Times New Roman"/>
                <w:sz w:val="20"/>
                <w:szCs w:val="20"/>
              </w:rPr>
            </w:pPr>
          </w:p>
        </w:tc>
      </w:tr>
    </w:tbl>
    <w:p w:rsidR="00452DA2" w:rsidRDefault="00452DA2"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EB343E" w:rsidRDefault="00EB343E" w:rsidP="00452DA2">
      <w:pPr>
        <w:autoSpaceDE w:val="0"/>
        <w:autoSpaceDN w:val="0"/>
        <w:adjustRightInd w:val="0"/>
        <w:spacing w:after="0" w:line="240" w:lineRule="auto"/>
        <w:rPr>
          <w:rFonts w:ascii="Times New Roman" w:eastAsiaTheme="minorHAnsi" w:hAnsi="Times New Roman"/>
          <w:b/>
          <w:bCs/>
          <w:color w:val="000000"/>
          <w:sz w:val="28"/>
          <w:szCs w:val="28"/>
        </w:rPr>
      </w:pPr>
    </w:p>
    <w:p w:rsidR="00452DA2" w:rsidRPr="00A1369D" w:rsidRDefault="00452DA2" w:rsidP="00EB343E">
      <w:pPr>
        <w:autoSpaceDE w:val="0"/>
        <w:autoSpaceDN w:val="0"/>
        <w:adjustRightInd w:val="0"/>
        <w:spacing w:after="0" w:line="240" w:lineRule="auto"/>
        <w:jc w:val="center"/>
        <w:rPr>
          <w:rFonts w:ascii="Times New Roman" w:eastAsiaTheme="minorHAnsi" w:hAnsi="Times New Roman"/>
          <w:color w:val="000000"/>
        </w:rPr>
      </w:pPr>
      <w:r w:rsidRPr="00A1369D">
        <w:rPr>
          <w:rFonts w:ascii="Times New Roman" w:eastAsiaTheme="minorHAnsi" w:hAnsi="Times New Roman"/>
          <w:b/>
          <w:bCs/>
          <w:color w:val="000000"/>
        </w:rPr>
        <w:t>Оценка предметных результатов</w:t>
      </w:r>
    </w:p>
    <w:p w:rsidR="00452DA2" w:rsidRPr="00A1369D" w:rsidRDefault="00452DA2" w:rsidP="00A1369D">
      <w:pPr>
        <w:autoSpaceDE w:val="0"/>
        <w:autoSpaceDN w:val="0"/>
        <w:adjustRightInd w:val="0"/>
        <w:spacing w:after="0" w:line="240" w:lineRule="auto"/>
        <w:ind w:firstLine="708"/>
        <w:rPr>
          <w:rFonts w:ascii="Times New Roman" w:eastAsiaTheme="minorHAnsi" w:hAnsi="Times New Roman"/>
          <w:color w:val="000000"/>
        </w:rPr>
      </w:pPr>
      <w:r w:rsidRPr="00A1369D">
        <w:rPr>
          <w:rFonts w:ascii="Times New Roman" w:eastAsiaTheme="minorHAnsi" w:hAnsi="Times New Roman"/>
          <w:color w:val="000000"/>
        </w:rPr>
        <w:t xml:space="preserve">Оценка предметных результатов представляет собой оценку достижения обучающимся планируемых результатов по отдельным предметам. </w:t>
      </w:r>
    </w:p>
    <w:p w:rsidR="00452DA2" w:rsidRPr="00A1369D" w:rsidRDefault="00452DA2" w:rsidP="00A1369D">
      <w:pPr>
        <w:autoSpaceDE w:val="0"/>
        <w:autoSpaceDN w:val="0"/>
        <w:adjustRightInd w:val="0"/>
        <w:spacing w:after="0" w:line="240" w:lineRule="auto"/>
        <w:ind w:firstLine="708"/>
        <w:rPr>
          <w:rFonts w:ascii="Times New Roman" w:eastAsiaTheme="minorHAnsi" w:hAnsi="Times New Roman"/>
          <w:color w:val="000000"/>
        </w:rPr>
      </w:pPr>
      <w:r w:rsidRPr="00A1369D">
        <w:rPr>
          <w:rFonts w:ascii="Times New Roman" w:eastAsiaTheme="minorHAnsi" w:hAnsi="Times New Roman"/>
          <w:color w:val="000000"/>
        </w:rPr>
        <w:t>Достижение этих р</w:t>
      </w:r>
      <w:r w:rsidR="00177A97">
        <w:rPr>
          <w:rFonts w:ascii="Times New Roman" w:eastAsiaTheme="minorHAnsi" w:hAnsi="Times New Roman"/>
          <w:color w:val="000000"/>
        </w:rPr>
        <w:t>езультатов обеспечивается за счё</w:t>
      </w:r>
      <w:r w:rsidRPr="00A1369D">
        <w:rPr>
          <w:rFonts w:ascii="Times New Roman" w:eastAsiaTheme="minorHAnsi" w:hAnsi="Times New Roman"/>
          <w:color w:val="000000"/>
        </w:rPr>
        <w:t xml:space="preserve">т основных компонентов образовательного процесса — учебных предметов, представленных в обязательной части учебного плана. </w:t>
      </w:r>
    </w:p>
    <w:p w:rsidR="00452DA2" w:rsidRPr="00A1369D" w:rsidRDefault="00452DA2" w:rsidP="00A1369D">
      <w:pPr>
        <w:autoSpaceDE w:val="0"/>
        <w:autoSpaceDN w:val="0"/>
        <w:adjustRightInd w:val="0"/>
        <w:spacing w:after="0" w:line="240" w:lineRule="auto"/>
        <w:ind w:firstLine="708"/>
        <w:rPr>
          <w:rFonts w:ascii="Times New Roman" w:eastAsiaTheme="minorHAnsi" w:hAnsi="Times New Roman"/>
          <w:color w:val="000000"/>
        </w:rPr>
      </w:pPr>
      <w:proofErr w:type="gramStart"/>
      <w:r w:rsidRPr="00A1369D">
        <w:rPr>
          <w:rFonts w:ascii="Times New Roman" w:eastAsiaTheme="minorHAnsi" w:hAnsi="Times New Roman"/>
          <w:color w:val="000000"/>
        </w:rPr>
        <w:t xml:space="preserve">В соответствии с пониманием сущности образовательных результатов, заложенным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которые направлены на применение знаний, их преобразование и получение нового знания. </w:t>
      </w:r>
      <w:proofErr w:type="gramEnd"/>
    </w:p>
    <w:p w:rsidR="00452DA2" w:rsidRPr="00A1369D" w:rsidRDefault="00452DA2" w:rsidP="00A1369D">
      <w:pPr>
        <w:autoSpaceDE w:val="0"/>
        <w:autoSpaceDN w:val="0"/>
        <w:adjustRightInd w:val="0"/>
        <w:spacing w:after="0" w:line="240" w:lineRule="auto"/>
        <w:ind w:firstLine="708"/>
        <w:rPr>
          <w:rFonts w:ascii="Times New Roman" w:eastAsiaTheme="minorHAnsi" w:hAnsi="Times New Roman"/>
          <w:color w:val="000000"/>
        </w:rPr>
      </w:pPr>
      <w:r w:rsidRPr="00A1369D">
        <w:rPr>
          <w:rFonts w:ascii="Times New Roman" w:eastAsiaTheme="minorHAnsi" w:hAnsi="Times New Roman"/>
          <w:color w:val="000000"/>
        </w:rPr>
        <w:t xml:space="preserve">Система предметных знаний — важнейшая составляющая предметных результатов. В ней можно выделить опорные знания (знания, усвоение которых принципиально необходимо для </w:t>
      </w:r>
      <w:r w:rsidR="00A1369D">
        <w:rPr>
          <w:rFonts w:ascii="Times New Roman" w:eastAsiaTheme="minorHAnsi" w:hAnsi="Times New Roman"/>
          <w:color w:val="000000"/>
        </w:rPr>
        <w:t xml:space="preserve"> </w:t>
      </w:r>
      <w:r w:rsidRPr="00A1369D">
        <w:rPr>
          <w:rFonts w:ascii="Times New Roman" w:eastAsiaTheme="minorHAnsi" w:hAnsi="Times New Roman"/>
          <w:color w:val="000000"/>
        </w:rPr>
        <w:t xml:space="preserve">текущего и последующего успешного обучения) и знания, дополняющие, расширяющие или углубляющие опорную систему знаний, а также выполняющую пропедевтическую функцию для последующего изучения курсов. </w:t>
      </w:r>
    </w:p>
    <w:p w:rsidR="00452DA2" w:rsidRPr="00A1369D" w:rsidRDefault="00452DA2" w:rsidP="00A1369D">
      <w:pPr>
        <w:pStyle w:val="Default"/>
        <w:ind w:firstLine="708"/>
        <w:rPr>
          <w:rFonts w:ascii="Times New Roman" w:eastAsiaTheme="minorHAnsi" w:hAnsi="Times New Roman" w:cs="Times New Roman"/>
          <w:sz w:val="22"/>
          <w:szCs w:val="22"/>
        </w:rPr>
      </w:pPr>
      <w:r w:rsidRPr="00A1369D">
        <w:rPr>
          <w:rFonts w:ascii="Times New Roman" w:eastAsiaTheme="minorHAnsi" w:hAnsi="Times New Roman" w:cs="Times New Roman"/>
          <w:sz w:val="22"/>
          <w:szCs w:val="22"/>
        </w:rPr>
        <w:t xml:space="preserve">К опорным знаниям </w:t>
      </w:r>
      <w:proofErr w:type="gramStart"/>
      <w:r w:rsidRPr="00A1369D">
        <w:rPr>
          <w:rFonts w:ascii="Times New Roman" w:eastAsiaTheme="minorHAnsi" w:hAnsi="Times New Roman" w:cs="Times New Roman"/>
          <w:sz w:val="22"/>
          <w:szCs w:val="22"/>
        </w:rPr>
        <w:t>относятся</w:t>
      </w:r>
      <w:proofErr w:type="gramEnd"/>
      <w:r w:rsidRPr="00A1369D">
        <w:rPr>
          <w:rFonts w:ascii="Times New Roman" w:eastAsiaTheme="minorHAnsi" w:hAnsi="Times New Roman" w:cs="Times New Roman"/>
          <w:sz w:val="22"/>
          <w:szCs w:val="22"/>
        </w:rPr>
        <w:t xml:space="preserve">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основного общего образования к опорной системе знаний о</w:t>
      </w:r>
      <w:r w:rsidR="00A1369D">
        <w:rPr>
          <w:rFonts w:ascii="Times New Roman" w:eastAsiaTheme="minorHAnsi" w:hAnsi="Times New Roman" w:cs="Times New Roman"/>
          <w:sz w:val="22"/>
          <w:szCs w:val="22"/>
        </w:rPr>
        <w:t>тнесё</w:t>
      </w:r>
      <w:r w:rsidRPr="00A1369D">
        <w:rPr>
          <w:rFonts w:ascii="Times New Roman" w:eastAsiaTheme="minorHAnsi" w:hAnsi="Times New Roman" w:cs="Times New Roman"/>
          <w:sz w:val="22"/>
          <w:szCs w:val="22"/>
        </w:rPr>
        <w:t xml:space="preserve">н понятийный аппарат учебных предметов, освоение которого позволяет учителю и учащимся эффективно продвигаться в изучении предмета. </w:t>
      </w:r>
    </w:p>
    <w:p w:rsidR="00452DA2" w:rsidRPr="00A1369D" w:rsidRDefault="00452DA2" w:rsidP="00A1369D">
      <w:pPr>
        <w:pStyle w:val="Default"/>
        <w:ind w:firstLine="708"/>
        <w:rPr>
          <w:rFonts w:ascii="Times New Roman" w:eastAsiaTheme="minorHAnsi" w:hAnsi="Times New Roman" w:cs="Times New Roman"/>
          <w:sz w:val="22"/>
          <w:szCs w:val="22"/>
        </w:rPr>
      </w:pPr>
      <w:r w:rsidRPr="00A1369D">
        <w:rPr>
          <w:rFonts w:ascii="Times New Roman" w:eastAsiaTheme="minorHAnsi" w:hAnsi="Times New Roman" w:cs="Times New Roman"/>
          <w:sz w:val="22"/>
          <w:szCs w:val="22"/>
        </w:rPr>
        <w:t>Опорная с</w:t>
      </w:r>
      <w:r w:rsidR="00A1369D">
        <w:rPr>
          <w:rFonts w:ascii="Times New Roman" w:eastAsiaTheme="minorHAnsi" w:hAnsi="Times New Roman" w:cs="Times New Roman"/>
          <w:sz w:val="22"/>
          <w:szCs w:val="22"/>
        </w:rPr>
        <w:t>истема знаний определяется с учё</w:t>
      </w:r>
      <w:r w:rsidRPr="00A1369D">
        <w:rPr>
          <w:rFonts w:ascii="Times New Roman" w:eastAsiaTheme="minorHAnsi" w:hAnsi="Times New Roman" w:cs="Times New Roman"/>
          <w:sz w:val="22"/>
          <w:szCs w:val="22"/>
        </w:rPr>
        <w:t xml:space="preserve">том их значимости для решения основных задач </w:t>
      </w:r>
      <w:proofErr w:type="gramStart"/>
      <w:r w:rsidRPr="00A1369D">
        <w:rPr>
          <w:rFonts w:ascii="Times New Roman" w:eastAsiaTheme="minorHAnsi" w:hAnsi="Times New Roman" w:cs="Times New Roman"/>
          <w:sz w:val="22"/>
          <w:szCs w:val="22"/>
        </w:rPr>
        <w:t>образования</w:t>
      </w:r>
      <w:proofErr w:type="gramEnd"/>
      <w:r w:rsidRPr="00A1369D">
        <w:rPr>
          <w:rFonts w:ascii="Times New Roman" w:eastAsiaTheme="minorHAnsi" w:hAnsi="Times New Roman" w:cs="Times New Roman"/>
          <w:sz w:val="22"/>
          <w:szCs w:val="22"/>
        </w:rPr>
        <w:t xml:space="preserve"> на данном</w:t>
      </w:r>
      <w:r w:rsidR="00A1369D">
        <w:rPr>
          <w:rFonts w:ascii="Times New Roman" w:eastAsiaTheme="minorHAnsi" w:hAnsi="Times New Roman" w:cs="Times New Roman"/>
          <w:sz w:val="22"/>
          <w:szCs w:val="22"/>
        </w:rPr>
        <w:t xml:space="preserve"> </w:t>
      </w:r>
      <w:r w:rsidRPr="00A1369D">
        <w:rPr>
          <w:rFonts w:ascii="Times New Roman" w:eastAsiaTheme="minorHAnsi" w:hAnsi="Times New Roman" w:cs="Times New Roman"/>
          <w:sz w:val="22"/>
          <w:szCs w:val="22"/>
        </w:rPr>
        <w:t>уровне опорного характера изучаемого материала для посл</w:t>
      </w:r>
      <w:r w:rsidR="00177A97">
        <w:rPr>
          <w:rFonts w:ascii="Times New Roman" w:eastAsiaTheme="minorHAnsi" w:hAnsi="Times New Roman" w:cs="Times New Roman"/>
          <w:sz w:val="22"/>
          <w:szCs w:val="22"/>
        </w:rPr>
        <w:t>едующего обучения, а также с учё</w:t>
      </w:r>
      <w:r w:rsidRPr="00A1369D">
        <w:rPr>
          <w:rFonts w:ascii="Times New Roman" w:eastAsiaTheme="minorHAnsi" w:hAnsi="Times New Roman" w:cs="Times New Roman"/>
          <w:sz w:val="22"/>
          <w:szCs w:val="22"/>
        </w:rPr>
        <w:t xml:space="preserve">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 </w:t>
      </w:r>
    </w:p>
    <w:p w:rsidR="00452DA2" w:rsidRPr="00A1369D" w:rsidRDefault="00A1369D" w:rsidP="00A1369D">
      <w:pPr>
        <w:autoSpaceDE w:val="0"/>
        <w:autoSpaceDN w:val="0"/>
        <w:adjustRightInd w:val="0"/>
        <w:spacing w:after="0" w:line="240" w:lineRule="auto"/>
        <w:ind w:firstLine="708"/>
        <w:rPr>
          <w:rFonts w:ascii="Times New Roman" w:eastAsiaTheme="minorHAnsi" w:hAnsi="Times New Roman"/>
          <w:color w:val="000000"/>
        </w:rPr>
      </w:pPr>
      <w:r>
        <w:rPr>
          <w:rFonts w:ascii="Times New Roman" w:eastAsiaTheme="minorHAnsi" w:hAnsi="Times New Roman"/>
          <w:color w:val="000000"/>
        </w:rPr>
        <w:t xml:space="preserve"> </w:t>
      </w:r>
      <w:r w:rsidR="00452DA2" w:rsidRPr="00A1369D">
        <w:rPr>
          <w:rFonts w:ascii="Times New Roman" w:eastAsiaTheme="minorHAnsi" w:hAnsi="Times New Roman"/>
          <w:color w:val="000000"/>
        </w:rPr>
        <w:t xml:space="preserve">Действия с предметным содержанием (или предметные действия) — вторая важная составляющая предметных результатов. </w:t>
      </w:r>
      <w:proofErr w:type="gramStart"/>
      <w:r w:rsidR="00452DA2" w:rsidRPr="00A1369D">
        <w:rPr>
          <w:rFonts w:ascii="Times New Roman" w:eastAsiaTheme="minorHAnsi" w:hAnsi="Times New Roman"/>
          <w:color w:val="000000"/>
        </w:rPr>
        <w:t xml:space="preserve">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w:t>
      </w:r>
      <w:proofErr w:type="gramEnd"/>
    </w:p>
    <w:p w:rsidR="00452DA2" w:rsidRPr="00A1369D" w:rsidRDefault="00A1369D" w:rsidP="00A1369D">
      <w:pPr>
        <w:autoSpaceDE w:val="0"/>
        <w:autoSpaceDN w:val="0"/>
        <w:adjustRightInd w:val="0"/>
        <w:spacing w:after="0" w:line="240" w:lineRule="auto"/>
        <w:ind w:firstLine="708"/>
        <w:rPr>
          <w:rFonts w:ascii="Times New Roman" w:eastAsiaTheme="minorHAnsi" w:hAnsi="Times New Roman"/>
          <w:color w:val="000000"/>
        </w:rPr>
      </w:pPr>
      <w:r>
        <w:rPr>
          <w:rFonts w:ascii="Times New Roman" w:eastAsiaTheme="minorHAnsi" w:hAnsi="Times New Roman"/>
          <w:color w:val="000000"/>
        </w:rPr>
        <w:t xml:space="preserve"> </w:t>
      </w:r>
      <w:r w:rsidR="00452DA2" w:rsidRPr="00A1369D">
        <w:rPr>
          <w:rFonts w:ascii="Times New Roman" w:eastAsiaTheme="minorHAnsi" w:hAnsi="Times New Roman"/>
          <w:color w:val="000000"/>
        </w:rPr>
        <w:t xml:space="preserve">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w:t>
      </w:r>
      <w:r>
        <w:rPr>
          <w:rFonts w:ascii="Times New Roman" w:eastAsiaTheme="minorHAnsi" w:hAnsi="Times New Roman"/>
          <w:color w:val="000000"/>
        </w:rPr>
        <w:t xml:space="preserve"> </w:t>
      </w:r>
    </w:p>
    <w:p w:rsidR="00452DA2" w:rsidRPr="00A1369D" w:rsidRDefault="00452DA2" w:rsidP="00A1369D">
      <w:pPr>
        <w:autoSpaceDE w:val="0"/>
        <w:autoSpaceDN w:val="0"/>
        <w:adjustRightInd w:val="0"/>
        <w:spacing w:after="0" w:line="240" w:lineRule="auto"/>
        <w:ind w:firstLine="708"/>
        <w:rPr>
          <w:rFonts w:ascii="Times New Roman" w:eastAsiaTheme="minorHAnsi" w:hAnsi="Times New Roman"/>
          <w:color w:val="000000"/>
        </w:rPr>
      </w:pPr>
      <w:r w:rsidRPr="00A1369D">
        <w:rPr>
          <w:rFonts w:ascii="Times New Roman" w:eastAsiaTheme="minorHAnsi" w:hAnsi="Times New Roman"/>
          <w:color w:val="000000"/>
        </w:rPr>
        <w:t xml:space="preserve">Поэтому объектом оценки предметных результатов служит в полном соответствии с требованиями Стандарта способность учащихся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w:t>
      </w:r>
    </w:p>
    <w:p w:rsidR="00452DA2" w:rsidRPr="00A1369D" w:rsidRDefault="00452DA2" w:rsidP="00452DA2">
      <w:pPr>
        <w:pStyle w:val="afffb"/>
        <w:spacing w:line="240" w:lineRule="auto"/>
        <w:ind w:firstLine="709"/>
        <w:rPr>
          <w:rFonts w:eastAsiaTheme="minorHAnsi"/>
          <w:color w:val="000000"/>
          <w:sz w:val="22"/>
          <w:szCs w:val="22"/>
        </w:rPr>
      </w:pPr>
      <w:r w:rsidRPr="00A1369D">
        <w:rPr>
          <w:rFonts w:eastAsiaTheme="minorHAnsi"/>
          <w:color w:val="000000"/>
          <w:sz w:val="22"/>
          <w:szCs w:val="22"/>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w:t>
      </w:r>
    </w:p>
    <w:p w:rsidR="00452DA2" w:rsidRPr="00A1369D" w:rsidRDefault="00452DA2" w:rsidP="00452DA2">
      <w:pPr>
        <w:pStyle w:val="afffb"/>
        <w:spacing w:line="240" w:lineRule="auto"/>
        <w:ind w:firstLine="709"/>
        <w:rPr>
          <w:b/>
          <w:bCs/>
          <w:sz w:val="22"/>
          <w:szCs w:val="22"/>
        </w:rPr>
      </w:pPr>
      <w:r w:rsidRPr="00A1369D">
        <w:rPr>
          <w:b/>
          <w:bCs/>
          <w:sz w:val="22"/>
          <w:szCs w:val="22"/>
        </w:rPr>
        <w:t>Виды и формы оценочной деятельности учащихся и учителя</w:t>
      </w:r>
    </w:p>
    <w:p w:rsidR="00452DA2" w:rsidRPr="00A1369D" w:rsidRDefault="00452DA2" w:rsidP="00452DA2">
      <w:pPr>
        <w:pStyle w:val="afffb"/>
        <w:spacing w:line="240" w:lineRule="auto"/>
        <w:ind w:firstLine="709"/>
        <w:rPr>
          <w:b/>
          <w:bCs/>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534"/>
        <w:gridCol w:w="1275"/>
        <w:gridCol w:w="1276"/>
        <w:gridCol w:w="3260"/>
        <w:gridCol w:w="2970"/>
      </w:tblGrid>
      <w:tr w:rsidR="00452DA2" w:rsidRPr="00452DA2" w:rsidTr="00452DA2">
        <w:trPr>
          <w:trHeight w:val="247"/>
        </w:trPr>
        <w:tc>
          <w:tcPr>
            <w:tcW w:w="534"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r w:rsidRPr="00452DA2">
              <w:rPr>
                <w:rFonts w:ascii="Times New Roman" w:eastAsiaTheme="minorHAnsi" w:hAnsi="Times New Roman"/>
                <w:color w:val="000000"/>
                <w:sz w:val="20"/>
                <w:szCs w:val="20"/>
              </w:rPr>
              <w:t xml:space="preserve">№ </w:t>
            </w:r>
            <w:proofErr w:type="gramStart"/>
            <w:r w:rsidRPr="00452DA2">
              <w:rPr>
                <w:rFonts w:ascii="Times New Roman" w:eastAsiaTheme="minorHAnsi" w:hAnsi="Times New Roman"/>
                <w:color w:val="000000"/>
                <w:sz w:val="20"/>
                <w:szCs w:val="20"/>
              </w:rPr>
              <w:t>п</w:t>
            </w:r>
            <w:proofErr w:type="gramEnd"/>
            <w:r w:rsidRPr="00452DA2">
              <w:rPr>
                <w:rFonts w:ascii="Times New Roman" w:eastAsiaTheme="minorHAnsi" w:hAnsi="Times New Roman"/>
                <w:color w:val="000000"/>
                <w:sz w:val="20"/>
                <w:szCs w:val="20"/>
              </w:rPr>
              <w:t xml:space="preserve">/п </w:t>
            </w:r>
          </w:p>
        </w:tc>
        <w:tc>
          <w:tcPr>
            <w:tcW w:w="1275"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r w:rsidRPr="00452DA2">
              <w:rPr>
                <w:rFonts w:ascii="Times New Roman" w:eastAsiaTheme="minorHAnsi" w:hAnsi="Times New Roman"/>
                <w:color w:val="000000"/>
                <w:sz w:val="20"/>
                <w:szCs w:val="20"/>
              </w:rPr>
              <w:t xml:space="preserve">Вид </w:t>
            </w:r>
          </w:p>
        </w:tc>
        <w:tc>
          <w:tcPr>
            <w:tcW w:w="1276"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r w:rsidRPr="00452DA2">
              <w:rPr>
                <w:rFonts w:ascii="Times New Roman" w:eastAsiaTheme="minorHAnsi" w:hAnsi="Times New Roman"/>
                <w:color w:val="000000"/>
                <w:sz w:val="20"/>
                <w:szCs w:val="20"/>
              </w:rPr>
              <w:t xml:space="preserve">Время проведения </w:t>
            </w:r>
          </w:p>
        </w:tc>
        <w:tc>
          <w:tcPr>
            <w:tcW w:w="3260"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r w:rsidRPr="00452DA2">
              <w:rPr>
                <w:rFonts w:ascii="Times New Roman" w:eastAsiaTheme="minorHAnsi" w:hAnsi="Times New Roman"/>
                <w:color w:val="000000"/>
                <w:sz w:val="20"/>
                <w:szCs w:val="20"/>
              </w:rPr>
              <w:t xml:space="preserve">Содержание </w:t>
            </w:r>
          </w:p>
        </w:tc>
        <w:tc>
          <w:tcPr>
            <w:tcW w:w="2970"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r w:rsidRPr="00452DA2">
              <w:rPr>
                <w:rFonts w:ascii="Times New Roman" w:eastAsiaTheme="minorHAnsi" w:hAnsi="Times New Roman"/>
                <w:color w:val="000000"/>
                <w:sz w:val="20"/>
                <w:szCs w:val="20"/>
              </w:rPr>
              <w:t xml:space="preserve">Формы и виды оценки </w:t>
            </w:r>
          </w:p>
        </w:tc>
      </w:tr>
      <w:tr w:rsidR="00452DA2" w:rsidRPr="00452DA2" w:rsidTr="00452DA2">
        <w:trPr>
          <w:trHeight w:val="247"/>
        </w:trPr>
        <w:tc>
          <w:tcPr>
            <w:tcW w:w="534"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1</w:t>
            </w:r>
          </w:p>
        </w:tc>
        <w:tc>
          <w:tcPr>
            <w:tcW w:w="1275"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Стартовая работа.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Начало сентября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 Итоговая работа призвана систематизировать те умения, которые были освоены детьми в течение учебного года. Те</w:t>
            </w:r>
            <w:proofErr w:type="gramStart"/>
            <w:r w:rsidRPr="00452DA2">
              <w:rPr>
                <w:rFonts w:ascii="Times New Roman" w:hAnsi="Times New Roman" w:cs="Times New Roman"/>
                <w:sz w:val="20"/>
                <w:szCs w:val="20"/>
              </w:rPr>
              <w:t>кст ст</w:t>
            </w:r>
            <w:proofErr w:type="gramEnd"/>
            <w:r w:rsidRPr="00452DA2">
              <w:rPr>
                <w:rFonts w:ascii="Times New Roman" w:hAnsi="Times New Roman" w:cs="Times New Roman"/>
                <w:sz w:val="20"/>
                <w:szCs w:val="20"/>
              </w:rPr>
              <w:t xml:space="preserve">артовой и итоговой работ один и тот же. Отличаются они только целью и временем проведения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p>
        </w:tc>
        <w:tc>
          <w:tcPr>
            <w:tcW w:w="2970"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lastRenderedPageBreak/>
              <w:t xml:space="preserve">Фиксируются учителем отдельно задания актуального уровня и уровня ближайшего развития в многобалльной шкале оценивания. Учитель проверяет и оценивает выполненные школьником задания отдельно по уровням, определяет процент выполненных заданий и качество их выполнения. Результаты работы не влияют на дальнейшую итоговую оценку школьника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p>
        </w:tc>
      </w:tr>
      <w:tr w:rsidR="00452DA2" w:rsidRPr="00452DA2" w:rsidTr="00452DA2">
        <w:trPr>
          <w:trHeight w:val="247"/>
        </w:trPr>
        <w:tc>
          <w:tcPr>
            <w:tcW w:w="534"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lastRenderedPageBreak/>
              <w:t>2</w:t>
            </w:r>
          </w:p>
        </w:tc>
        <w:tc>
          <w:tcPr>
            <w:tcW w:w="1275"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Самостоятельная работа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rsid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По плану</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учителя</w:t>
            </w:r>
          </w:p>
        </w:tc>
        <w:tc>
          <w:tcPr>
            <w:tcW w:w="3260"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Работа 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составляются на двух уровнях: 1 (</w:t>
            </w:r>
            <w:proofErr w:type="gramStart"/>
            <w:r w:rsidRPr="00452DA2">
              <w:rPr>
                <w:rFonts w:ascii="Times New Roman" w:hAnsi="Times New Roman" w:cs="Times New Roman"/>
                <w:sz w:val="20"/>
                <w:szCs w:val="20"/>
              </w:rPr>
              <w:t>базовый</w:t>
            </w:r>
            <w:proofErr w:type="gramEnd"/>
            <w:r w:rsidRPr="00452DA2">
              <w:rPr>
                <w:rFonts w:ascii="Times New Roman" w:hAnsi="Times New Roman" w:cs="Times New Roman"/>
                <w:sz w:val="20"/>
                <w:szCs w:val="20"/>
              </w:rPr>
              <w:t xml:space="preserve">) и 2 (повышенный) по основным предметным содержательным линиям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p>
        </w:tc>
        <w:tc>
          <w:tcPr>
            <w:tcW w:w="2970"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Учащийся сам оценивает все задания, которые он выполнил, проводит рефлексивную оценку своей работы: описывает объем выполненной работы; указывает достижения и трудности в данной работе; количественно в многобалльной шкале оценивает уровень выполненной работы.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r w:rsidRPr="00452DA2">
              <w:rPr>
                <w:rFonts w:ascii="Times New Roman" w:hAnsi="Times New Roman"/>
                <w:sz w:val="20"/>
                <w:szCs w:val="20"/>
              </w:rPr>
              <w:t xml:space="preserve">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самостоятельной работе учащихся </w:t>
            </w:r>
          </w:p>
        </w:tc>
      </w:tr>
      <w:tr w:rsidR="00452DA2" w:rsidRPr="00452DA2" w:rsidTr="00452DA2">
        <w:trPr>
          <w:trHeight w:val="247"/>
        </w:trPr>
        <w:tc>
          <w:tcPr>
            <w:tcW w:w="534"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3</w:t>
            </w:r>
          </w:p>
        </w:tc>
        <w:tc>
          <w:tcPr>
            <w:tcW w:w="1275"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0"/>
                <w:szCs w:val="20"/>
              </w:rPr>
            </w:pPr>
            <w:proofErr w:type="gramStart"/>
            <w:r w:rsidRPr="00452DA2">
              <w:rPr>
                <w:rFonts w:ascii="Times New Roman" w:hAnsi="Times New Roman" w:cs="Times New Roman"/>
                <w:sz w:val="20"/>
                <w:szCs w:val="20"/>
              </w:rPr>
              <w:t>Итоговая</w:t>
            </w:r>
            <w:proofErr w:type="gramEnd"/>
            <w:r w:rsidRPr="00452DA2">
              <w:rPr>
                <w:rFonts w:ascii="Times New Roman" w:hAnsi="Times New Roman" w:cs="Times New Roman"/>
                <w:sz w:val="20"/>
                <w:szCs w:val="20"/>
              </w:rPr>
              <w:t xml:space="preserve"> проверочная работ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Конец апреля - май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eastAsiaTheme="minorHAnsi" w:hAnsi="Times New Roman" w:cs="Times New Roman"/>
                <w:sz w:val="20"/>
                <w:szCs w:val="20"/>
              </w:rPr>
            </w:pPr>
            <w:r w:rsidRPr="00452DA2">
              <w:rPr>
                <w:rFonts w:ascii="Times New Roman" w:hAnsi="Times New Roman" w:cs="Times New Roman"/>
                <w:sz w:val="20"/>
                <w:szCs w:val="20"/>
              </w:rPr>
              <w:t xml:space="preserve">Включает основные темы учебного года. Задания рассчитаны на проверку не только знаний, но и развивающего эффекта обучения. Задания разного уровня. </w:t>
            </w:r>
          </w:p>
        </w:tc>
        <w:tc>
          <w:tcPr>
            <w:tcW w:w="2970"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Оценивание отдельно по уровням. Сравнение результатов стартовой и итоговой работы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p>
        </w:tc>
      </w:tr>
      <w:tr w:rsidR="00452DA2" w:rsidRPr="00452DA2" w:rsidTr="00452DA2">
        <w:trPr>
          <w:trHeight w:val="247"/>
        </w:trPr>
        <w:tc>
          <w:tcPr>
            <w:tcW w:w="534"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4</w:t>
            </w:r>
          </w:p>
        </w:tc>
        <w:tc>
          <w:tcPr>
            <w:tcW w:w="1275"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Предъявление (демонстрация)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r w:rsidRPr="00452DA2">
              <w:rPr>
                <w:rFonts w:ascii="Times New Roman" w:hAnsi="Times New Roman"/>
                <w:sz w:val="20"/>
                <w:szCs w:val="20"/>
              </w:rPr>
              <w:t xml:space="preserve">достижений ученика за год. </w:t>
            </w:r>
          </w:p>
        </w:tc>
        <w:tc>
          <w:tcPr>
            <w:tcW w:w="1276"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r w:rsidRPr="00452DA2">
              <w:rPr>
                <w:rFonts w:ascii="Times New Roman" w:eastAsiaTheme="minorHAnsi" w:hAnsi="Times New Roman"/>
                <w:color w:val="000000"/>
                <w:sz w:val="20"/>
                <w:szCs w:val="20"/>
              </w:rPr>
              <w:t>май</w:t>
            </w:r>
          </w:p>
        </w:tc>
        <w:tc>
          <w:tcPr>
            <w:tcW w:w="3260"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Каждый учащийся в конце года должен продемонстрировать (показать) все, на что он способен (Портфель достижений)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p>
        </w:tc>
        <w:tc>
          <w:tcPr>
            <w:tcW w:w="2970"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Происходит смещение акцента с того, что учащийся не знает и не умеет, к тому, что он знает и умеет по данной теме и данному предмету; перенос педагогического ударения с оценки на самооценку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p>
        </w:tc>
      </w:tr>
    </w:tbl>
    <w:p w:rsidR="00452DA2" w:rsidRDefault="00452DA2" w:rsidP="00452DA2">
      <w:pPr>
        <w:pStyle w:val="afffb"/>
        <w:spacing w:line="240" w:lineRule="auto"/>
        <w:ind w:firstLine="709"/>
        <w:rPr>
          <w:rFonts w:eastAsiaTheme="minorHAnsi"/>
          <w:color w:val="000000"/>
          <w:sz w:val="22"/>
          <w:szCs w:val="22"/>
        </w:rPr>
      </w:pP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b/>
          <w:bCs/>
          <w:color w:val="000000"/>
        </w:rPr>
        <w:t xml:space="preserve">                                Критерии оценивания (три уровня успешности) </w:t>
      </w:r>
    </w:p>
    <w:p w:rsidR="00452DA2" w:rsidRPr="00452DA2" w:rsidRDefault="00452DA2" w:rsidP="00452DA2">
      <w:pPr>
        <w:pStyle w:val="Default"/>
        <w:rPr>
          <w:rFonts w:ascii="Times New Roman" w:eastAsiaTheme="minorHAnsi" w:hAnsi="Times New Roman" w:cs="Times New Roman"/>
          <w:sz w:val="22"/>
          <w:szCs w:val="22"/>
        </w:rPr>
      </w:pPr>
      <w:r w:rsidRPr="00452DA2">
        <w:rPr>
          <w:rFonts w:ascii="Times New Roman" w:eastAsiaTheme="minorHAnsi" w:hAnsi="Times New Roman" w:cs="Times New Roman"/>
          <w:b/>
          <w:bCs/>
          <w:sz w:val="22"/>
          <w:szCs w:val="22"/>
        </w:rPr>
        <w:t xml:space="preserve">Необходимый уровень (базовый) </w:t>
      </w:r>
      <w:r w:rsidRPr="00452DA2">
        <w:rPr>
          <w:rFonts w:ascii="Times New Roman" w:eastAsiaTheme="minorHAnsi" w:hAnsi="Times New Roman" w:cs="Times New Roman"/>
          <w:sz w:val="22"/>
          <w:szCs w:val="22"/>
        </w:rPr>
        <w:t>– решение типовой задачи, подобной тем, что решали уже много раз, где использовались отработанные действия (раздел «Ученик научится» Программы) и усвоенные знания, входящие в опорную систему знаний предмета в Программе. Это достаточно для продолжения образования, это возможно достичь каждому и необходимо всем. Качественные оценки «хорошо, но не отлично» или «нор</w:t>
      </w:r>
      <w:r w:rsidR="00177A97">
        <w:rPr>
          <w:rFonts w:ascii="Times New Roman" w:eastAsiaTheme="minorHAnsi" w:hAnsi="Times New Roman" w:cs="Times New Roman"/>
          <w:sz w:val="22"/>
          <w:szCs w:val="22"/>
        </w:rPr>
        <w:t>мально» (решение задачи с недочё</w:t>
      </w:r>
      <w:r w:rsidRPr="00452DA2">
        <w:rPr>
          <w:rFonts w:ascii="Times New Roman" w:eastAsiaTheme="minorHAnsi" w:hAnsi="Times New Roman" w:cs="Times New Roman"/>
          <w:sz w:val="22"/>
          <w:szCs w:val="22"/>
        </w:rPr>
        <w:t xml:space="preserve">тами).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b/>
          <w:bCs/>
          <w:color w:val="000000"/>
        </w:rPr>
        <w:t xml:space="preserve">Повышенный уровень (программный) </w:t>
      </w:r>
      <w:r w:rsidRPr="00452DA2">
        <w:rPr>
          <w:rFonts w:ascii="Times New Roman" w:eastAsiaTheme="minorHAnsi" w:hAnsi="Times New Roman"/>
          <w:color w:val="000000"/>
        </w:rPr>
        <w:t xml:space="preserve">– решение нестандартной задачи, где потребовалось: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 либо действие в новой, непривычной ситуации (в том числе действия из раздела «Ученик может научиться» Программы);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 либо использование новых, усваиваемых в данный момент знаний (в том числе выходящих за рамки опорной системы знаний по предмету).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Умение действовать в нестандартной ситуации – это отличие от необходимого всем уровня. Качественные оценки: «отлично» или «почти отлично» (решение задачи с недочётами).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b/>
          <w:bCs/>
          <w:color w:val="000000"/>
        </w:rPr>
        <w:t xml:space="preserve">Максимальный уровень (необязательный) </w:t>
      </w:r>
      <w:r w:rsidRPr="00452DA2">
        <w:rPr>
          <w:rFonts w:ascii="Times New Roman" w:eastAsiaTheme="minorHAnsi" w:hAnsi="Times New Roman"/>
          <w:color w:val="000000"/>
        </w:rPr>
        <w:t xml:space="preserve">решение не изучавшейся в классе «сверхзадачи», для которой потребовались либо самостоятельно добытые, не изучавшиеся знания, либо новые, самостоятельно усвоенные умения и действия, требуемые на следующих ступенях образования. Это демонстрирует исключительные успехи отдельных учеников по отдельным темам сверх школьных требований. Качественная оценка «превосходно». </w:t>
      </w:r>
    </w:p>
    <w:p w:rsid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Качественные оценки по уровням успешности могут быть переведены в отметки по любой балльной шкале. В школе применяется общепринятая традиционная 5-балльная система оценивания, а </w:t>
      </w:r>
      <w:r w:rsidR="00EB343E" w:rsidRPr="00452DA2">
        <w:rPr>
          <w:rFonts w:ascii="Times New Roman" w:eastAsiaTheme="minorHAnsi" w:hAnsi="Times New Roman"/>
          <w:color w:val="000000"/>
        </w:rPr>
        <w:t>также</w:t>
      </w:r>
      <w:r w:rsidRPr="00452DA2">
        <w:rPr>
          <w:rFonts w:ascii="Times New Roman" w:eastAsiaTheme="minorHAnsi" w:hAnsi="Times New Roman"/>
          <w:color w:val="000000"/>
        </w:rPr>
        <w:t xml:space="preserve"> зачётная и другие системы оценивания. </w:t>
      </w:r>
    </w:p>
    <w:p w:rsidR="00EB343E" w:rsidRDefault="00EB343E" w:rsidP="00452DA2">
      <w:pPr>
        <w:autoSpaceDE w:val="0"/>
        <w:autoSpaceDN w:val="0"/>
        <w:adjustRightInd w:val="0"/>
        <w:spacing w:after="0" w:line="240" w:lineRule="auto"/>
        <w:rPr>
          <w:rFonts w:ascii="Times New Roman" w:eastAsiaTheme="minorHAnsi" w:hAnsi="Times New Roman"/>
          <w:color w:val="000000"/>
        </w:rPr>
      </w:pPr>
    </w:p>
    <w:p w:rsidR="00EB343E" w:rsidRPr="00452DA2" w:rsidRDefault="00EB343E" w:rsidP="00452DA2">
      <w:pPr>
        <w:autoSpaceDE w:val="0"/>
        <w:autoSpaceDN w:val="0"/>
        <w:adjustRightInd w:val="0"/>
        <w:spacing w:after="0" w:line="240" w:lineRule="auto"/>
        <w:rPr>
          <w:rFonts w:ascii="Times New Roman" w:eastAsiaTheme="minorHAnsi" w:hAnsi="Times New Roman"/>
          <w:color w:val="000000"/>
        </w:rPr>
      </w:pPr>
    </w:p>
    <w:p w:rsidR="00452DA2" w:rsidRPr="00452DA2" w:rsidRDefault="00452DA2" w:rsidP="00452DA2">
      <w:pPr>
        <w:pStyle w:val="afffb"/>
        <w:spacing w:line="240" w:lineRule="auto"/>
        <w:ind w:firstLine="709"/>
        <w:rPr>
          <w:rFonts w:eastAsiaTheme="minorHAnsi"/>
          <w:b/>
          <w:bCs/>
          <w:color w:val="000000"/>
          <w:sz w:val="22"/>
          <w:szCs w:val="22"/>
        </w:rPr>
      </w:pPr>
      <w:r w:rsidRPr="00452DA2">
        <w:rPr>
          <w:rFonts w:eastAsiaTheme="minorHAnsi"/>
          <w:b/>
          <w:bCs/>
          <w:color w:val="000000"/>
          <w:sz w:val="22"/>
          <w:szCs w:val="22"/>
        </w:rPr>
        <w:t>Оценку по уровню успешности можно перевести в предметную отметку:</w:t>
      </w:r>
    </w:p>
    <w:tbl>
      <w:tblPr>
        <w:tblW w:w="10003" w:type="dxa"/>
        <w:tblBorders>
          <w:top w:val="nil"/>
          <w:left w:val="nil"/>
          <w:bottom w:val="nil"/>
          <w:right w:val="nil"/>
        </w:tblBorders>
        <w:tblLayout w:type="fixed"/>
        <w:tblLook w:val="0000" w:firstRow="0" w:lastRow="0" w:firstColumn="0" w:lastColumn="0" w:noHBand="0" w:noVBand="0"/>
      </w:tblPr>
      <w:tblGrid>
        <w:gridCol w:w="5001"/>
        <w:gridCol w:w="5002"/>
      </w:tblGrid>
      <w:tr w:rsidR="00452DA2" w:rsidRPr="00452DA2" w:rsidTr="00452DA2">
        <w:trPr>
          <w:trHeight w:val="127"/>
        </w:trPr>
        <w:tc>
          <w:tcPr>
            <w:tcW w:w="5001"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r w:rsidRPr="00452DA2">
              <w:rPr>
                <w:rFonts w:ascii="Times New Roman" w:eastAsiaTheme="minorHAnsi" w:hAnsi="Times New Roman"/>
                <w:color w:val="000000"/>
                <w:sz w:val="20"/>
                <w:szCs w:val="20"/>
              </w:rPr>
              <w:lastRenderedPageBreak/>
              <w:t xml:space="preserve">Уровни успешности </w:t>
            </w:r>
          </w:p>
        </w:tc>
        <w:tc>
          <w:tcPr>
            <w:tcW w:w="5002"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r w:rsidRPr="00452DA2">
              <w:rPr>
                <w:rFonts w:ascii="Times New Roman" w:eastAsiaTheme="minorHAnsi" w:hAnsi="Times New Roman"/>
                <w:color w:val="000000"/>
                <w:sz w:val="20"/>
                <w:szCs w:val="20"/>
              </w:rPr>
              <w:t xml:space="preserve">5-балльная шкала </w:t>
            </w:r>
          </w:p>
        </w:tc>
      </w:tr>
      <w:tr w:rsidR="00452DA2" w:rsidRPr="00452DA2" w:rsidTr="00452DA2">
        <w:trPr>
          <w:trHeight w:val="402"/>
        </w:trPr>
        <w:tc>
          <w:tcPr>
            <w:tcW w:w="5001"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proofErr w:type="gramStart"/>
            <w:r w:rsidRPr="00452DA2">
              <w:rPr>
                <w:rFonts w:ascii="Times New Roman" w:eastAsiaTheme="minorHAnsi" w:hAnsi="Times New Roman"/>
                <w:color w:val="000000"/>
                <w:sz w:val="20"/>
                <w:szCs w:val="20"/>
              </w:rPr>
              <w:t>Не достигнут</w:t>
            </w:r>
            <w:proofErr w:type="gramEnd"/>
            <w:r w:rsidRPr="00452DA2">
              <w:rPr>
                <w:rFonts w:ascii="Times New Roman" w:eastAsiaTheme="minorHAnsi" w:hAnsi="Times New Roman"/>
                <w:color w:val="000000"/>
                <w:sz w:val="20"/>
                <w:szCs w:val="20"/>
              </w:rPr>
              <w:t xml:space="preserve"> необходимый уровень.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r w:rsidRPr="00452DA2">
              <w:rPr>
                <w:rFonts w:ascii="Times New Roman" w:eastAsiaTheme="minorHAnsi" w:hAnsi="Times New Roman"/>
                <w:color w:val="000000"/>
                <w:sz w:val="20"/>
                <w:szCs w:val="20"/>
              </w:rPr>
              <w:t xml:space="preserve">Не </w:t>
            </w:r>
            <w:proofErr w:type="gramStart"/>
            <w:r w:rsidRPr="00452DA2">
              <w:rPr>
                <w:rFonts w:ascii="Times New Roman" w:eastAsiaTheme="minorHAnsi" w:hAnsi="Times New Roman"/>
                <w:color w:val="000000"/>
                <w:sz w:val="20"/>
                <w:szCs w:val="20"/>
              </w:rPr>
              <w:t>решена</w:t>
            </w:r>
            <w:proofErr w:type="gramEnd"/>
            <w:r w:rsidRPr="00452DA2">
              <w:rPr>
                <w:rFonts w:ascii="Times New Roman" w:eastAsiaTheme="minorHAnsi" w:hAnsi="Times New Roman"/>
                <w:color w:val="000000"/>
                <w:sz w:val="20"/>
                <w:szCs w:val="20"/>
              </w:rPr>
              <w:t xml:space="preserve"> типовая, много раз отработанная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r w:rsidRPr="00452DA2">
              <w:rPr>
                <w:rFonts w:ascii="Times New Roman" w:eastAsiaTheme="minorHAnsi" w:hAnsi="Times New Roman"/>
                <w:color w:val="000000"/>
                <w:sz w:val="20"/>
                <w:szCs w:val="20"/>
              </w:rPr>
              <w:t xml:space="preserve">задача </w:t>
            </w:r>
          </w:p>
        </w:tc>
        <w:tc>
          <w:tcPr>
            <w:tcW w:w="5002"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r w:rsidRPr="00452DA2">
              <w:rPr>
                <w:rFonts w:ascii="Times New Roman" w:eastAsiaTheme="minorHAnsi" w:hAnsi="Times New Roman"/>
                <w:b/>
                <w:bCs/>
                <w:color w:val="000000"/>
                <w:sz w:val="20"/>
                <w:szCs w:val="20"/>
              </w:rPr>
              <w:t xml:space="preserve">«2» </w:t>
            </w:r>
            <w:r w:rsidRPr="00452DA2">
              <w:rPr>
                <w:rFonts w:ascii="Times New Roman" w:eastAsiaTheme="minorHAnsi" w:hAnsi="Times New Roman"/>
                <w:color w:val="000000"/>
                <w:sz w:val="20"/>
                <w:szCs w:val="20"/>
              </w:rPr>
              <w:t xml:space="preserve">(или 0) ниже нормы, неудовлетворительно. </w:t>
            </w:r>
          </w:p>
        </w:tc>
      </w:tr>
      <w:tr w:rsidR="00452DA2" w:rsidRPr="00452DA2" w:rsidTr="00452DA2">
        <w:trPr>
          <w:trHeight w:val="679"/>
        </w:trPr>
        <w:tc>
          <w:tcPr>
            <w:tcW w:w="5001"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r w:rsidRPr="00452DA2">
              <w:rPr>
                <w:rFonts w:ascii="Times New Roman" w:eastAsiaTheme="minorHAnsi" w:hAnsi="Times New Roman"/>
                <w:color w:val="000000"/>
                <w:sz w:val="20"/>
                <w:szCs w:val="20"/>
              </w:rPr>
              <w:t xml:space="preserve">Необходимый (базовый) уровень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r w:rsidRPr="00452DA2">
              <w:rPr>
                <w:rFonts w:ascii="Times New Roman" w:eastAsiaTheme="minorHAnsi" w:hAnsi="Times New Roman"/>
                <w:color w:val="000000"/>
                <w:sz w:val="20"/>
                <w:szCs w:val="20"/>
              </w:rPr>
              <w:t xml:space="preserve">Решение типовой задачи, подобной тем, что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r w:rsidRPr="00452DA2">
              <w:rPr>
                <w:rFonts w:ascii="Times New Roman" w:eastAsiaTheme="minorHAnsi" w:hAnsi="Times New Roman"/>
                <w:color w:val="000000"/>
                <w:sz w:val="20"/>
                <w:szCs w:val="20"/>
              </w:rPr>
              <w:t xml:space="preserve">решали уже много раз, где требовались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r w:rsidRPr="00452DA2">
              <w:rPr>
                <w:rFonts w:ascii="Times New Roman" w:eastAsiaTheme="minorHAnsi" w:hAnsi="Times New Roman"/>
                <w:color w:val="000000"/>
                <w:sz w:val="20"/>
                <w:szCs w:val="20"/>
              </w:rPr>
              <w:t xml:space="preserve">отработанные умения и уже усвоенные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r w:rsidRPr="00452DA2">
              <w:rPr>
                <w:rFonts w:ascii="Times New Roman" w:eastAsiaTheme="minorHAnsi" w:hAnsi="Times New Roman"/>
                <w:color w:val="000000"/>
                <w:sz w:val="20"/>
                <w:szCs w:val="20"/>
              </w:rPr>
              <w:t xml:space="preserve">знания </w:t>
            </w:r>
          </w:p>
        </w:tc>
        <w:tc>
          <w:tcPr>
            <w:tcW w:w="5002"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r w:rsidRPr="00452DA2">
              <w:rPr>
                <w:rFonts w:ascii="Times New Roman" w:eastAsiaTheme="minorHAnsi" w:hAnsi="Times New Roman"/>
                <w:b/>
                <w:bCs/>
                <w:color w:val="000000"/>
                <w:sz w:val="20"/>
                <w:szCs w:val="20"/>
              </w:rPr>
              <w:t xml:space="preserve">«3» </w:t>
            </w:r>
            <w:r w:rsidR="00177A97">
              <w:rPr>
                <w:rFonts w:ascii="Times New Roman" w:eastAsiaTheme="minorHAnsi" w:hAnsi="Times New Roman"/>
                <w:color w:val="000000"/>
                <w:sz w:val="20"/>
                <w:szCs w:val="20"/>
              </w:rPr>
              <w:t>норма, зачё</w:t>
            </w:r>
            <w:r w:rsidRPr="00452DA2">
              <w:rPr>
                <w:rFonts w:ascii="Times New Roman" w:eastAsiaTheme="minorHAnsi" w:hAnsi="Times New Roman"/>
                <w:color w:val="000000"/>
                <w:sz w:val="20"/>
                <w:szCs w:val="20"/>
              </w:rPr>
              <w:t xml:space="preserve">т, удовлетворительно.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r w:rsidRPr="00452DA2">
              <w:rPr>
                <w:rFonts w:ascii="Times New Roman" w:eastAsiaTheme="minorHAnsi" w:hAnsi="Times New Roman"/>
                <w:color w:val="000000"/>
                <w:sz w:val="20"/>
                <w:szCs w:val="20"/>
              </w:rPr>
              <w:t xml:space="preserve">Частично успешное решение (с незначительной, не влияющей на результат ошибкой или с посторонней помощью в какой-то момент решения) </w:t>
            </w:r>
          </w:p>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b/>
                <w:bCs/>
                <w:sz w:val="20"/>
                <w:szCs w:val="20"/>
              </w:rPr>
              <w:t xml:space="preserve">«4» </w:t>
            </w:r>
            <w:r w:rsidRPr="00452DA2">
              <w:rPr>
                <w:rFonts w:ascii="Times New Roman" w:hAnsi="Times New Roman" w:cs="Times New Roman"/>
                <w:sz w:val="20"/>
                <w:szCs w:val="20"/>
              </w:rPr>
              <w:t xml:space="preserve">хорошо.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r w:rsidRPr="00452DA2">
              <w:rPr>
                <w:rFonts w:ascii="Times New Roman" w:hAnsi="Times New Roman"/>
                <w:sz w:val="20"/>
                <w:szCs w:val="20"/>
              </w:rPr>
              <w:t>Полность</w:t>
            </w:r>
            <w:r w:rsidR="008B70BE">
              <w:rPr>
                <w:rFonts w:ascii="Times New Roman" w:hAnsi="Times New Roman"/>
                <w:sz w:val="20"/>
                <w:szCs w:val="20"/>
              </w:rPr>
              <w:t>ю успешное решение (без ошибок</w:t>
            </w:r>
            <w:proofErr w:type="gramStart"/>
            <w:r w:rsidR="008B70BE">
              <w:rPr>
                <w:rFonts w:ascii="Times New Roman" w:hAnsi="Times New Roman"/>
                <w:sz w:val="20"/>
                <w:szCs w:val="20"/>
              </w:rPr>
              <w:t xml:space="preserve"> )</w:t>
            </w:r>
            <w:proofErr w:type="gramEnd"/>
            <w:r w:rsidRPr="00452DA2">
              <w:rPr>
                <w:rFonts w:ascii="Times New Roman" w:hAnsi="Times New Roman"/>
                <w:sz w:val="20"/>
                <w:szCs w:val="20"/>
              </w:rPr>
              <w:t xml:space="preserve"> </w:t>
            </w:r>
          </w:p>
        </w:tc>
      </w:tr>
      <w:tr w:rsidR="00452DA2" w:rsidRPr="00452DA2" w:rsidTr="00452DA2">
        <w:trPr>
          <w:trHeight w:val="679"/>
        </w:trPr>
        <w:tc>
          <w:tcPr>
            <w:tcW w:w="5001"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Повышенный (программный) </w:t>
            </w:r>
          </w:p>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уровень </w:t>
            </w:r>
          </w:p>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Решение нестандартной задачи, где </w:t>
            </w:r>
          </w:p>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потребовалось либо применить </w:t>
            </w:r>
            <w:proofErr w:type="gramStart"/>
            <w:r w:rsidRPr="00452DA2">
              <w:rPr>
                <w:rFonts w:ascii="Times New Roman" w:hAnsi="Times New Roman" w:cs="Times New Roman"/>
                <w:sz w:val="20"/>
                <w:szCs w:val="20"/>
              </w:rPr>
              <w:t>новые</w:t>
            </w:r>
            <w:proofErr w:type="gramEnd"/>
            <w:r w:rsidRPr="00452DA2">
              <w:rPr>
                <w:rFonts w:ascii="Times New Roman" w:hAnsi="Times New Roman" w:cs="Times New Roman"/>
                <w:sz w:val="20"/>
                <w:szCs w:val="20"/>
              </w:rPr>
              <w:t xml:space="preserve"> знаний </w:t>
            </w:r>
          </w:p>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по изучаемой в данный момент теме, либо уже усвоенные знания и умения, но в новой непривычной ситуации </w:t>
            </w:r>
          </w:p>
        </w:tc>
        <w:tc>
          <w:tcPr>
            <w:tcW w:w="5002"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b/>
                <w:bCs/>
                <w:sz w:val="20"/>
                <w:szCs w:val="20"/>
              </w:rPr>
              <w:t xml:space="preserve">«4+» </w:t>
            </w:r>
            <w:r w:rsidRPr="00452DA2">
              <w:rPr>
                <w:rFonts w:ascii="Times New Roman" w:hAnsi="Times New Roman" w:cs="Times New Roman"/>
                <w:sz w:val="20"/>
                <w:szCs w:val="20"/>
              </w:rPr>
              <w:t>близко к отлично</w:t>
            </w:r>
            <w:r w:rsidRPr="00452DA2">
              <w:rPr>
                <w:rFonts w:ascii="Times New Roman" w:hAnsi="Times New Roman" w:cs="Times New Roman"/>
                <w:b/>
                <w:bCs/>
                <w:sz w:val="20"/>
                <w:szCs w:val="20"/>
              </w:rPr>
              <w:t xml:space="preserve">. </w:t>
            </w:r>
          </w:p>
          <w:p w:rsidR="00452DA2" w:rsidRPr="00452DA2" w:rsidRDefault="00452DA2" w:rsidP="00452DA2">
            <w:pPr>
              <w:autoSpaceDE w:val="0"/>
              <w:autoSpaceDN w:val="0"/>
              <w:adjustRightInd w:val="0"/>
              <w:spacing w:after="0" w:line="240" w:lineRule="auto"/>
              <w:rPr>
                <w:rFonts w:ascii="Times New Roman" w:hAnsi="Times New Roman"/>
                <w:sz w:val="20"/>
                <w:szCs w:val="20"/>
              </w:rPr>
            </w:pPr>
            <w:r w:rsidRPr="00452DA2">
              <w:rPr>
                <w:rFonts w:ascii="Times New Roman" w:hAnsi="Times New Roman"/>
                <w:sz w:val="20"/>
                <w:szCs w:val="20"/>
              </w:rPr>
              <w:t xml:space="preserve">Частично успешное решение (с незначительной ошибкой или с посторонней помощью в какой-то момент решения) </w:t>
            </w:r>
          </w:p>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b/>
                <w:bCs/>
                <w:sz w:val="20"/>
                <w:szCs w:val="20"/>
              </w:rPr>
              <w:t xml:space="preserve">«5» </w:t>
            </w:r>
            <w:r w:rsidRPr="00452DA2">
              <w:rPr>
                <w:rFonts w:ascii="Times New Roman" w:hAnsi="Times New Roman" w:cs="Times New Roman"/>
                <w:sz w:val="20"/>
                <w:szCs w:val="20"/>
              </w:rPr>
              <w:t xml:space="preserve">отлично. </w:t>
            </w:r>
          </w:p>
          <w:p w:rsidR="00452DA2" w:rsidRPr="00452DA2" w:rsidRDefault="00452DA2" w:rsidP="00452DA2">
            <w:pPr>
              <w:pStyle w:val="Default"/>
              <w:rPr>
                <w:rFonts w:ascii="Times New Roman" w:hAnsi="Times New Roman" w:cs="Times New Roman"/>
                <w:sz w:val="20"/>
                <w:szCs w:val="20"/>
              </w:rPr>
            </w:pPr>
            <w:proofErr w:type="gramStart"/>
            <w:r w:rsidRPr="00452DA2">
              <w:rPr>
                <w:rFonts w:ascii="Times New Roman" w:hAnsi="Times New Roman" w:cs="Times New Roman"/>
                <w:sz w:val="20"/>
                <w:szCs w:val="20"/>
              </w:rPr>
              <w:t xml:space="preserve">Полностью успешное решение (без ошибок и </w:t>
            </w:r>
            <w:proofErr w:type="gramEnd"/>
          </w:p>
          <w:p w:rsidR="00452DA2" w:rsidRPr="00452DA2" w:rsidRDefault="00452DA2" w:rsidP="00452DA2">
            <w:pPr>
              <w:autoSpaceDE w:val="0"/>
              <w:autoSpaceDN w:val="0"/>
              <w:adjustRightInd w:val="0"/>
              <w:spacing w:after="0" w:line="240" w:lineRule="auto"/>
              <w:rPr>
                <w:rFonts w:ascii="Times New Roman" w:eastAsiaTheme="minorHAnsi" w:hAnsi="Times New Roman"/>
                <w:b/>
                <w:bCs/>
                <w:color w:val="000000"/>
                <w:sz w:val="20"/>
                <w:szCs w:val="20"/>
              </w:rPr>
            </w:pPr>
            <w:r w:rsidRPr="00452DA2">
              <w:rPr>
                <w:rFonts w:ascii="Times New Roman" w:hAnsi="Times New Roman"/>
                <w:sz w:val="20"/>
                <w:szCs w:val="20"/>
              </w:rPr>
              <w:t xml:space="preserve">полностью самостоятельно) </w:t>
            </w:r>
          </w:p>
        </w:tc>
      </w:tr>
      <w:tr w:rsidR="00452DA2" w:rsidRPr="00452DA2" w:rsidTr="00452DA2">
        <w:trPr>
          <w:trHeight w:val="679"/>
        </w:trPr>
        <w:tc>
          <w:tcPr>
            <w:tcW w:w="5001"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Максимальный (необязательный) </w:t>
            </w:r>
          </w:p>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уровень </w:t>
            </w:r>
          </w:p>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Решение задачи по материалу, не </w:t>
            </w:r>
          </w:p>
          <w:p w:rsidR="00452DA2" w:rsidRPr="00452DA2" w:rsidRDefault="00452DA2" w:rsidP="00452DA2">
            <w:pPr>
              <w:pStyle w:val="Default"/>
              <w:rPr>
                <w:rFonts w:ascii="Times New Roman" w:hAnsi="Times New Roman" w:cs="Times New Roman"/>
                <w:sz w:val="20"/>
                <w:szCs w:val="20"/>
              </w:rPr>
            </w:pPr>
            <w:proofErr w:type="gramStart"/>
            <w:r w:rsidRPr="00452DA2">
              <w:rPr>
                <w:rFonts w:ascii="Times New Roman" w:hAnsi="Times New Roman" w:cs="Times New Roman"/>
                <w:sz w:val="20"/>
                <w:szCs w:val="20"/>
              </w:rPr>
              <w:t>изучавшемуся</w:t>
            </w:r>
            <w:proofErr w:type="gramEnd"/>
            <w:r w:rsidRPr="00452DA2">
              <w:rPr>
                <w:rFonts w:ascii="Times New Roman" w:hAnsi="Times New Roman" w:cs="Times New Roman"/>
                <w:sz w:val="20"/>
                <w:szCs w:val="20"/>
              </w:rPr>
              <w:t xml:space="preserve"> в классе, где потребовались </w:t>
            </w:r>
          </w:p>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либо самостоятельно добытые новые знания, </w:t>
            </w:r>
          </w:p>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либо новые, самостоятельно усвоенные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sz w:val="20"/>
                <w:szCs w:val="20"/>
              </w:rPr>
            </w:pPr>
            <w:r w:rsidRPr="00452DA2">
              <w:rPr>
                <w:rFonts w:ascii="Times New Roman" w:hAnsi="Times New Roman"/>
                <w:sz w:val="20"/>
                <w:szCs w:val="20"/>
              </w:rPr>
              <w:t xml:space="preserve">умения </w:t>
            </w:r>
          </w:p>
        </w:tc>
        <w:tc>
          <w:tcPr>
            <w:tcW w:w="5002"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sz w:val="20"/>
                <w:szCs w:val="20"/>
              </w:rPr>
              <w:t xml:space="preserve">«5+» </w:t>
            </w:r>
          </w:p>
          <w:p w:rsidR="00452DA2" w:rsidRPr="00452DA2" w:rsidRDefault="00452DA2" w:rsidP="00452DA2">
            <w:pPr>
              <w:autoSpaceDE w:val="0"/>
              <w:autoSpaceDN w:val="0"/>
              <w:adjustRightInd w:val="0"/>
              <w:spacing w:after="0" w:line="240" w:lineRule="auto"/>
              <w:rPr>
                <w:rFonts w:ascii="Times New Roman" w:hAnsi="Times New Roman"/>
                <w:sz w:val="20"/>
                <w:szCs w:val="20"/>
              </w:rPr>
            </w:pPr>
            <w:r w:rsidRPr="00452DA2">
              <w:rPr>
                <w:rFonts w:ascii="Times New Roman" w:hAnsi="Times New Roman"/>
                <w:sz w:val="20"/>
                <w:szCs w:val="20"/>
              </w:rPr>
              <w:t xml:space="preserve">Частично успешное решение (с незначительной ошибкой или с посторонней помощью в какой-то момент решения) </w:t>
            </w:r>
          </w:p>
          <w:p w:rsidR="00452DA2" w:rsidRPr="00452DA2" w:rsidRDefault="00452DA2" w:rsidP="00452DA2">
            <w:pPr>
              <w:pStyle w:val="Default"/>
              <w:rPr>
                <w:rFonts w:ascii="Times New Roman" w:hAnsi="Times New Roman" w:cs="Times New Roman"/>
                <w:sz w:val="20"/>
                <w:szCs w:val="20"/>
              </w:rPr>
            </w:pPr>
            <w:r w:rsidRPr="00452DA2">
              <w:rPr>
                <w:rFonts w:ascii="Times New Roman" w:hAnsi="Times New Roman" w:cs="Times New Roman"/>
                <w:i/>
                <w:iCs/>
                <w:sz w:val="20"/>
                <w:szCs w:val="20"/>
              </w:rPr>
              <w:t>«</w:t>
            </w:r>
            <w:r w:rsidRPr="00452DA2">
              <w:rPr>
                <w:rFonts w:ascii="Times New Roman" w:hAnsi="Times New Roman" w:cs="Times New Roman"/>
                <w:b/>
                <w:bCs/>
                <w:i/>
                <w:iCs/>
                <w:sz w:val="20"/>
                <w:szCs w:val="20"/>
              </w:rPr>
              <w:t xml:space="preserve">5 и 5» </w:t>
            </w:r>
            <w:r w:rsidRPr="00452DA2">
              <w:rPr>
                <w:rFonts w:ascii="Times New Roman" w:hAnsi="Times New Roman" w:cs="Times New Roman"/>
                <w:i/>
                <w:iCs/>
                <w:sz w:val="20"/>
                <w:szCs w:val="20"/>
              </w:rPr>
              <w:t xml:space="preserve">превосходно. </w:t>
            </w:r>
          </w:p>
          <w:p w:rsidR="00452DA2" w:rsidRPr="00452DA2" w:rsidRDefault="00452DA2" w:rsidP="00452DA2">
            <w:pPr>
              <w:pStyle w:val="Default"/>
              <w:rPr>
                <w:rFonts w:ascii="Times New Roman" w:hAnsi="Times New Roman" w:cs="Times New Roman"/>
                <w:sz w:val="20"/>
                <w:szCs w:val="20"/>
              </w:rPr>
            </w:pPr>
            <w:proofErr w:type="gramStart"/>
            <w:r w:rsidRPr="00452DA2">
              <w:rPr>
                <w:rFonts w:ascii="Times New Roman" w:hAnsi="Times New Roman" w:cs="Times New Roman"/>
                <w:sz w:val="20"/>
                <w:szCs w:val="20"/>
              </w:rPr>
              <w:t xml:space="preserve">Полностью успешное решение (без ошибок и </w:t>
            </w:r>
            <w:proofErr w:type="gramEnd"/>
          </w:p>
          <w:p w:rsidR="00452DA2" w:rsidRPr="00452DA2" w:rsidRDefault="00452DA2" w:rsidP="00452DA2">
            <w:pPr>
              <w:autoSpaceDE w:val="0"/>
              <w:autoSpaceDN w:val="0"/>
              <w:adjustRightInd w:val="0"/>
              <w:spacing w:after="0" w:line="240" w:lineRule="auto"/>
              <w:rPr>
                <w:rFonts w:ascii="Times New Roman" w:eastAsiaTheme="minorHAnsi" w:hAnsi="Times New Roman"/>
                <w:b/>
                <w:bCs/>
                <w:color w:val="000000"/>
                <w:sz w:val="20"/>
                <w:szCs w:val="20"/>
              </w:rPr>
            </w:pPr>
            <w:r w:rsidRPr="00452DA2">
              <w:rPr>
                <w:rFonts w:ascii="Times New Roman" w:hAnsi="Times New Roman"/>
                <w:sz w:val="20"/>
                <w:szCs w:val="20"/>
              </w:rPr>
              <w:t xml:space="preserve">полностью самостоятельно) </w:t>
            </w:r>
          </w:p>
        </w:tc>
      </w:tr>
    </w:tbl>
    <w:p w:rsidR="00452DA2" w:rsidRDefault="00452DA2" w:rsidP="00452DA2">
      <w:pPr>
        <w:pStyle w:val="afffb"/>
        <w:spacing w:line="240" w:lineRule="auto"/>
        <w:ind w:firstLine="709"/>
        <w:rPr>
          <w:rFonts w:eastAsiaTheme="minorHAnsi"/>
          <w:color w:val="000000"/>
          <w:sz w:val="22"/>
          <w:szCs w:val="22"/>
        </w:rPr>
      </w:pP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b/>
          <w:bCs/>
          <w:color w:val="000000"/>
        </w:rPr>
        <w:t xml:space="preserve">В </w:t>
      </w:r>
      <w:r w:rsidR="00EB343E" w:rsidRPr="00A86A80">
        <w:rPr>
          <w:rFonts w:ascii="Times New Roman" w:hAnsi="Times New Roman"/>
        </w:rPr>
        <w:t xml:space="preserve">МБОУ </w:t>
      </w:r>
      <w:r w:rsidR="00EB343E">
        <w:rPr>
          <w:rFonts w:ascii="Times New Roman" w:hAnsi="Times New Roman"/>
        </w:rPr>
        <w:t xml:space="preserve">СОШ </w:t>
      </w:r>
      <w:proofErr w:type="gramStart"/>
      <w:r w:rsidR="00EB343E">
        <w:rPr>
          <w:rFonts w:ascii="Times New Roman" w:hAnsi="Times New Roman"/>
        </w:rPr>
        <w:t>с</w:t>
      </w:r>
      <w:proofErr w:type="gramEnd"/>
      <w:r w:rsidR="00EB343E">
        <w:rPr>
          <w:rFonts w:ascii="Times New Roman" w:hAnsi="Times New Roman"/>
        </w:rPr>
        <w:t xml:space="preserve">. </w:t>
      </w:r>
      <w:proofErr w:type="gramStart"/>
      <w:r w:rsidR="00EB343E">
        <w:rPr>
          <w:rFonts w:ascii="Times New Roman" w:hAnsi="Times New Roman"/>
        </w:rPr>
        <w:t>Елецкая</w:t>
      </w:r>
      <w:proofErr w:type="gramEnd"/>
      <w:r w:rsidR="00EB343E">
        <w:rPr>
          <w:rFonts w:ascii="Times New Roman" w:hAnsi="Times New Roman"/>
        </w:rPr>
        <w:t xml:space="preserve"> Лозовка </w:t>
      </w:r>
      <w:r w:rsidRPr="00452DA2">
        <w:rPr>
          <w:rFonts w:ascii="Times New Roman" w:eastAsiaTheme="minorHAnsi" w:hAnsi="Times New Roman"/>
          <w:b/>
          <w:bCs/>
          <w:color w:val="000000"/>
        </w:rPr>
        <w:t xml:space="preserve">используются следующие формы оценки: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 пятибалльная система - все учебные предметы учебного плана;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 накопительная система оценки – Портфель достижений (для метапредметных результатов).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Необходимо отметить, что оценка и отметка – не синонимы. Оценка – это суждение о качестве объекта или процесса. А отметка в педагогической литературе трактуется как количественная характеристика оценки, которая может выражаться в баллах, цветом, каким-либо другим символом. </w:t>
      </w:r>
    </w:p>
    <w:p w:rsidR="00452DA2" w:rsidRPr="00452DA2" w:rsidRDefault="00452DA2" w:rsidP="005346C4">
      <w:pPr>
        <w:pStyle w:val="afffb"/>
        <w:spacing w:line="240" w:lineRule="auto"/>
        <w:ind w:firstLine="709"/>
        <w:rPr>
          <w:rFonts w:eastAsiaTheme="minorHAnsi"/>
          <w:color w:val="000000"/>
          <w:sz w:val="22"/>
          <w:szCs w:val="22"/>
        </w:rPr>
      </w:pPr>
      <w:r w:rsidRPr="00452DA2">
        <w:rPr>
          <w:rFonts w:eastAsiaTheme="minorHAnsi"/>
          <w:color w:val="000000"/>
          <w:sz w:val="22"/>
          <w:szCs w:val="22"/>
        </w:rPr>
        <w:t xml:space="preserve">Для развития саморегуляции детей важна не отметка, как таковая, а содержательная оценка – объяснение, почему поставлена эта отметка, какие плюсы и минусы имеет данная работа. От оценки зависит развитие учебной мотивации. Контроль за успеваемостью обучающихся осуществляется в соответствии с Положением о формах, периодичности, порядке проведения текущего контроля успеваемости, промежуточной аттестации учащихся, осваивающих основные образовательные программы в соответствии с федеральным государственным образовательным стандартом основного общего образования </w:t>
      </w:r>
      <w:r w:rsidR="005346C4" w:rsidRPr="005346C4">
        <w:rPr>
          <w:sz w:val="24"/>
          <w:szCs w:val="24"/>
        </w:rPr>
        <w:t xml:space="preserve">МБОУ СОШ </w:t>
      </w:r>
      <w:proofErr w:type="gramStart"/>
      <w:r w:rsidR="005346C4" w:rsidRPr="005346C4">
        <w:rPr>
          <w:sz w:val="24"/>
          <w:szCs w:val="24"/>
        </w:rPr>
        <w:t>с</w:t>
      </w:r>
      <w:proofErr w:type="gramEnd"/>
      <w:r w:rsidR="005346C4" w:rsidRPr="005346C4">
        <w:rPr>
          <w:sz w:val="24"/>
          <w:szCs w:val="24"/>
        </w:rPr>
        <w:t>. Елецкая Лозовка</w:t>
      </w:r>
    </w:p>
    <w:p w:rsidR="00452DA2" w:rsidRPr="00452DA2" w:rsidRDefault="00452DA2" w:rsidP="00A1369D">
      <w:pPr>
        <w:pStyle w:val="Default"/>
        <w:ind w:firstLine="708"/>
        <w:rPr>
          <w:rFonts w:ascii="Times New Roman" w:eastAsiaTheme="minorHAnsi" w:hAnsi="Times New Roman" w:cs="Times New Roman"/>
          <w:sz w:val="22"/>
          <w:szCs w:val="22"/>
        </w:rPr>
      </w:pPr>
      <w:r w:rsidRPr="00452DA2">
        <w:rPr>
          <w:rFonts w:ascii="Times New Roman" w:hAnsi="Times New Roman" w:cs="Times New Roman"/>
          <w:sz w:val="22"/>
          <w:szCs w:val="22"/>
        </w:rPr>
        <w:t xml:space="preserve">В структуре предметных результатов отражена логика организации отдельных предметов: планируемые результаты соотносятся с ведущими содержательными линиями и разделами изучаемых курсов. </w:t>
      </w:r>
      <w:proofErr w:type="gramStart"/>
      <w:r w:rsidRPr="00452DA2">
        <w:rPr>
          <w:rFonts w:ascii="Times New Roman" w:hAnsi="Times New Roman" w:cs="Times New Roman"/>
          <w:sz w:val="22"/>
          <w:szCs w:val="22"/>
        </w:rPr>
        <w:t>Это позволяет учителю соотносить конечные итоговые результаты с внутренней логикой развертывания учебного процесса, реализуемого в рамках той или иной дидактической или методической схемы; целенаправленно проектировать на этой основе постепенное продвижение учащихся в освоении планируемых результатов, соотнося его как с этапами</w:t>
      </w:r>
      <w:r>
        <w:rPr>
          <w:rFonts w:ascii="Times New Roman" w:hAnsi="Times New Roman" w:cs="Times New Roman"/>
          <w:sz w:val="22"/>
          <w:szCs w:val="22"/>
        </w:rPr>
        <w:t xml:space="preserve"> </w:t>
      </w:r>
      <w:r w:rsidRPr="00452DA2">
        <w:rPr>
          <w:rFonts w:ascii="Times New Roman" w:eastAsiaTheme="minorHAnsi" w:hAnsi="Times New Roman" w:cs="Times New Roman"/>
          <w:sz w:val="22"/>
          <w:szCs w:val="22"/>
        </w:rPr>
        <w:t xml:space="preserve">формирования учебных действий и опорного учебного материала, так и с требованиями системы оценки. </w:t>
      </w:r>
      <w:proofErr w:type="gramEnd"/>
    </w:p>
    <w:p w:rsidR="00452DA2" w:rsidRPr="00452DA2" w:rsidRDefault="00452DA2" w:rsidP="00A1369D">
      <w:pPr>
        <w:autoSpaceDE w:val="0"/>
        <w:autoSpaceDN w:val="0"/>
        <w:adjustRightInd w:val="0"/>
        <w:spacing w:after="0" w:line="240" w:lineRule="auto"/>
        <w:ind w:firstLine="708"/>
        <w:rPr>
          <w:rFonts w:ascii="Times New Roman" w:eastAsiaTheme="minorHAnsi" w:hAnsi="Times New Roman"/>
          <w:color w:val="000000"/>
        </w:rPr>
      </w:pPr>
      <w:r w:rsidRPr="00452DA2">
        <w:rPr>
          <w:rFonts w:ascii="Times New Roman" w:eastAsiaTheme="minorHAnsi" w:hAnsi="Times New Roman"/>
          <w:color w:val="000000"/>
        </w:rPr>
        <w:t xml:space="preserve">В соответствии с требованиями стандарта, структура планируемых результатов строится с учетом: </w:t>
      </w:r>
    </w:p>
    <w:p w:rsidR="00452DA2" w:rsidRPr="00452DA2" w:rsidRDefault="00A1369D" w:rsidP="00452DA2">
      <w:pPr>
        <w:autoSpaceDE w:val="0"/>
        <w:autoSpaceDN w:val="0"/>
        <w:adjustRightInd w:val="0"/>
        <w:spacing w:after="44" w:line="240" w:lineRule="auto"/>
        <w:rPr>
          <w:rFonts w:ascii="Times New Roman" w:eastAsiaTheme="minorHAnsi" w:hAnsi="Times New Roman"/>
          <w:color w:val="000000"/>
        </w:rPr>
      </w:pPr>
      <w:r>
        <w:rPr>
          <w:rFonts w:ascii="Times New Roman" w:eastAsiaTheme="minorHAnsi" w:hAnsi="Times New Roman"/>
          <w:color w:val="000000"/>
        </w:rPr>
        <w:t xml:space="preserve">- </w:t>
      </w:r>
      <w:r w:rsidR="00452DA2" w:rsidRPr="00452DA2">
        <w:rPr>
          <w:rFonts w:ascii="Times New Roman" w:eastAsiaTheme="minorHAnsi" w:hAnsi="Times New Roman"/>
          <w:color w:val="000000"/>
        </w:rPr>
        <w:t xml:space="preserve">необходимости определения динамической картины развития учащихся на основе выделения уровня актуального развития и ближайшей перспективы развития – зоны ближайшего развития ребенка; </w:t>
      </w:r>
    </w:p>
    <w:p w:rsidR="00452DA2" w:rsidRPr="00452DA2" w:rsidRDefault="00A1369D" w:rsidP="00452DA2">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 xml:space="preserve">- </w:t>
      </w:r>
      <w:r w:rsidR="00452DA2" w:rsidRPr="00452DA2">
        <w:rPr>
          <w:rFonts w:ascii="Times New Roman" w:eastAsiaTheme="minorHAnsi" w:hAnsi="Times New Roman"/>
          <w:color w:val="000000"/>
        </w:rPr>
        <w:t xml:space="preserve"> выделения основных направлений оценочной деятельности – оценки результатов деятельности системы образования, образовательных организаций и педагогов, выпускников.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p>
    <w:p w:rsidR="00452DA2" w:rsidRPr="00452DA2" w:rsidRDefault="00452DA2" w:rsidP="00452DA2">
      <w:pPr>
        <w:autoSpaceDE w:val="0"/>
        <w:autoSpaceDN w:val="0"/>
        <w:adjustRightInd w:val="0"/>
        <w:spacing w:after="0" w:line="240" w:lineRule="auto"/>
        <w:ind w:firstLine="708"/>
        <w:rPr>
          <w:rFonts w:ascii="Times New Roman" w:eastAsiaTheme="minorHAnsi" w:hAnsi="Times New Roman"/>
          <w:color w:val="000000"/>
        </w:rPr>
      </w:pPr>
      <w:r>
        <w:rPr>
          <w:rFonts w:ascii="Times New Roman" w:eastAsiaTheme="minorHAnsi" w:hAnsi="Times New Roman"/>
          <w:color w:val="000000"/>
        </w:rPr>
        <w:t xml:space="preserve"> </w:t>
      </w:r>
      <w:r w:rsidRPr="00452DA2">
        <w:rPr>
          <w:rFonts w:ascii="Times New Roman" w:eastAsiaTheme="minorHAnsi" w:hAnsi="Times New Roman"/>
          <w:color w:val="000000"/>
        </w:rPr>
        <w:t xml:space="preserve">С этой целью в структуре планируемых результатов по каждой учебной программе – как предметной, так и междисциплинарной – выделяются три уровня (блока) описания. </w:t>
      </w:r>
    </w:p>
    <w:p w:rsidR="00452DA2" w:rsidRPr="00452DA2" w:rsidRDefault="00452DA2" w:rsidP="00A1369D">
      <w:pPr>
        <w:autoSpaceDE w:val="0"/>
        <w:autoSpaceDN w:val="0"/>
        <w:adjustRightInd w:val="0"/>
        <w:spacing w:after="0" w:line="240" w:lineRule="auto"/>
        <w:ind w:firstLine="708"/>
        <w:rPr>
          <w:rFonts w:ascii="Times New Roman" w:eastAsiaTheme="minorHAnsi" w:hAnsi="Times New Roman"/>
          <w:color w:val="000000"/>
        </w:rPr>
      </w:pPr>
      <w:r w:rsidRPr="00452DA2">
        <w:rPr>
          <w:rFonts w:ascii="Times New Roman" w:eastAsiaTheme="minorHAnsi" w:hAnsi="Times New Roman"/>
          <w:color w:val="000000"/>
        </w:rPr>
        <w:t xml:space="preserve">В первом блоке представлены цели-ориентиры, определяющие ведущие целевые установки и основные ожидаемые результаты изучения данного учебного предмета. Таким образом, если направлением оценки являются «результаты деятельности системы образования», то предмет, содержание и критерии оценки должны соотноситься в основном с первым блоком планируемых результатов. </w:t>
      </w:r>
    </w:p>
    <w:p w:rsidR="00452DA2" w:rsidRPr="00452DA2" w:rsidRDefault="00452DA2" w:rsidP="00A1369D">
      <w:pPr>
        <w:pStyle w:val="Default"/>
        <w:ind w:firstLine="708"/>
        <w:rPr>
          <w:rFonts w:ascii="Times New Roman" w:eastAsiaTheme="minorHAnsi" w:hAnsi="Times New Roman" w:cs="Times New Roman"/>
          <w:sz w:val="22"/>
          <w:szCs w:val="22"/>
        </w:rPr>
      </w:pPr>
      <w:r w:rsidRPr="00452DA2">
        <w:rPr>
          <w:rFonts w:ascii="Times New Roman" w:eastAsiaTheme="minorHAnsi" w:hAnsi="Times New Roman" w:cs="Times New Roman"/>
          <w:sz w:val="22"/>
          <w:szCs w:val="22"/>
        </w:rPr>
        <w:t xml:space="preserve">Во втором блоке («Выпускник научится») отражены цели (представленные как ожидаемые результаты), характеризующие систему учебных действий, необходимых для последующего обучения и релевантных опорной системе знаний, умений и компетенций. Именно этот блок определяет те индивидуальные достижения, </w:t>
      </w:r>
      <w:r w:rsidRPr="00452DA2">
        <w:rPr>
          <w:rFonts w:ascii="Times New Roman" w:eastAsiaTheme="minorHAnsi" w:hAnsi="Times New Roman" w:cs="Times New Roman"/>
          <w:sz w:val="22"/>
          <w:szCs w:val="22"/>
        </w:rPr>
        <w:lastRenderedPageBreak/>
        <w:t xml:space="preserve">которые сущностно необходимы для дальнейшего успешного образования, и потому служит основой при определении содержания и предмета итоговой оценки выпускников. Поэтому при разработке инструментария итоговой оценки необходимо ориентироваться на планируемые результаты, представленные в блоке «Выпускник научится». </w:t>
      </w:r>
    </w:p>
    <w:p w:rsidR="00452DA2" w:rsidRPr="00452DA2" w:rsidRDefault="00452DA2" w:rsidP="00452DA2">
      <w:pPr>
        <w:pStyle w:val="Default"/>
        <w:ind w:firstLine="708"/>
        <w:rPr>
          <w:rFonts w:ascii="Times New Roman" w:eastAsiaTheme="minorHAnsi" w:hAnsi="Times New Roman" w:cs="Times New Roman"/>
          <w:sz w:val="22"/>
          <w:szCs w:val="22"/>
        </w:rPr>
      </w:pPr>
      <w:r w:rsidRPr="00452DA2">
        <w:rPr>
          <w:rFonts w:ascii="Times New Roman" w:eastAsiaTheme="minorHAnsi" w:hAnsi="Times New Roman" w:cs="Times New Roman"/>
          <w:sz w:val="22"/>
          <w:szCs w:val="22"/>
        </w:rPr>
        <w:t xml:space="preserve">Третий блок планируемых результатов («Выпускники получат возможность научиться») отражает ожидаемые результаты,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Выделение этого блока планируемых результатов призвано отразить задачи школы по опережающему формированию и развитию интересов и способностей учащихся в пределах зоны ближайшего развития, по поддержке разнообразия индивидуальных познавательных потребностей учащихся за счет реализации потенциальных возможностей учебных и междисциплинарных программ. Достижение планируемых результатов, отнесенных к этому блоку, не является предметом итоговой оценки выпускников, но может служить объектом неперсонифицированных исследований, направленных на оценку результатов деятельности системы образования и образовательных организаций – с позиций оценки качества предоставляемых образовательных услуг, гарантированных стандартом общего образования. </w:t>
      </w:r>
    </w:p>
    <w:p w:rsidR="00452DA2" w:rsidRPr="00452DA2" w:rsidRDefault="00452DA2" w:rsidP="00452DA2">
      <w:pPr>
        <w:autoSpaceDE w:val="0"/>
        <w:autoSpaceDN w:val="0"/>
        <w:adjustRightInd w:val="0"/>
        <w:spacing w:after="0" w:line="240" w:lineRule="auto"/>
        <w:ind w:firstLine="708"/>
        <w:rPr>
          <w:rFonts w:ascii="Times New Roman" w:eastAsiaTheme="minorHAnsi" w:hAnsi="Times New Roman"/>
          <w:color w:val="000000"/>
        </w:rPr>
      </w:pPr>
      <w:r w:rsidRPr="00452DA2">
        <w:rPr>
          <w:rFonts w:ascii="Times New Roman" w:eastAsiaTheme="minorHAnsi" w:hAnsi="Times New Roman"/>
          <w:color w:val="000000"/>
        </w:rPr>
        <w:t xml:space="preserve">При оценке результатов деятельности школы и педагогов основным объектом оценки, ее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«Выпускники научатся» и «Выпускники получат возможность научиться» для каждой учебной программы. </w:t>
      </w:r>
    </w:p>
    <w:p w:rsidR="00452DA2" w:rsidRPr="00452DA2" w:rsidRDefault="00452DA2" w:rsidP="00452DA2">
      <w:pPr>
        <w:autoSpaceDE w:val="0"/>
        <w:autoSpaceDN w:val="0"/>
        <w:adjustRightInd w:val="0"/>
        <w:spacing w:after="0" w:line="240" w:lineRule="auto"/>
        <w:ind w:firstLine="708"/>
        <w:rPr>
          <w:rFonts w:ascii="Times New Roman" w:eastAsiaTheme="minorHAnsi" w:hAnsi="Times New Roman"/>
          <w:color w:val="000000"/>
        </w:rPr>
      </w:pPr>
      <w:r w:rsidRPr="00452DA2">
        <w:rPr>
          <w:rFonts w:ascii="Times New Roman" w:eastAsiaTheme="minorHAnsi" w:hAnsi="Times New Roman"/>
          <w:color w:val="000000"/>
        </w:rPr>
        <w:t xml:space="preserve">Для проведения итоговых работ используется единый, централизованно разработанный инструментарий - регулярный мониторинг результатов выполнения трех итоговых работ: по русскому языку, по математике и итоговой комплексной работы на межпредметной (междисциплинарной) основе. </w:t>
      </w:r>
    </w:p>
    <w:p w:rsidR="00452DA2" w:rsidRPr="00452DA2" w:rsidRDefault="00452DA2" w:rsidP="00452DA2">
      <w:pPr>
        <w:autoSpaceDE w:val="0"/>
        <w:autoSpaceDN w:val="0"/>
        <w:adjustRightInd w:val="0"/>
        <w:spacing w:after="0" w:line="240" w:lineRule="auto"/>
        <w:ind w:firstLine="708"/>
        <w:rPr>
          <w:rFonts w:ascii="Times New Roman" w:eastAsiaTheme="minorHAnsi" w:hAnsi="Times New Roman"/>
          <w:color w:val="000000"/>
        </w:rPr>
      </w:pPr>
      <w:r w:rsidRPr="00452DA2">
        <w:rPr>
          <w:rFonts w:ascii="Times New Roman" w:eastAsiaTheme="minorHAnsi" w:hAnsi="Times New Roman"/>
          <w:color w:val="000000"/>
        </w:rPr>
        <w:t xml:space="preserve">Предметом оценки является также внутренняя оценочная деятельность школы и педагогов, и, в частности, – отслеживание динамики образовательных достижений выпускников основной школы образовательной организации. </w:t>
      </w:r>
    </w:p>
    <w:p w:rsidR="00452DA2" w:rsidRPr="00452DA2" w:rsidRDefault="00452DA2" w:rsidP="00452DA2">
      <w:pPr>
        <w:autoSpaceDE w:val="0"/>
        <w:autoSpaceDN w:val="0"/>
        <w:adjustRightInd w:val="0"/>
        <w:spacing w:after="0" w:line="240" w:lineRule="auto"/>
        <w:ind w:firstLine="708"/>
        <w:rPr>
          <w:rFonts w:ascii="Times New Roman" w:eastAsiaTheme="minorHAnsi" w:hAnsi="Times New Roman"/>
          <w:b/>
          <w:color w:val="000000"/>
        </w:rPr>
      </w:pPr>
      <w:r>
        <w:rPr>
          <w:rFonts w:ascii="Times New Roman" w:eastAsiaTheme="minorHAnsi" w:hAnsi="Times New Roman"/>
          <w:b/>
          <w:color w:val="000000"/>
        </w:rPr>
        <w:t xml:space="preserve">  </w:t>
      </w:r>
      <w:r w:rsidRPr="00452DA2">
        <w:rPr>
          <w:rFonts w:ascii="Times New Roman" w:eastAsiaTheme="minorHAnsi" w:hAnsi="Times New Roman"/>
          <w:b/>
          <w:color w:val="000000"/>
        </w:rPr>
        <w:t xml:space="preserve">Критерии оценки достижения планируемых результатов.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 xml:space="preserve">             </w:t>
      </w:r>
      <w:r w:rsidRPr="00452DA2">
        <w:rPr>
          <w:rFonts w:ascii="Times New Roman" w:eastAsiaTheme="minorHAnsi" w:hAnsi="Times New Roman"/>
          <w:color w:val="000000"/>
        </w:rPr>
        <w:t xml:space="preserve">В качестве критериев оценки достижения планируемых результатов выступают операционализированные планируемые результаты освоения основных образовательных программ. </w:t>
      </w:r>
    </w:p>
    <w:p w:rsidR="00452DA2" w:rsidRPr="00452DA2" w:rsidRDefault="00452DA2" w:rsidP="00A1369D">
      <w:pPr>
        <w:pStyle w:val="Default"/>
        <w:ind w:firstLine="708"/>
        <w:rPr>
          <w:rFonts w:ascii="Times New Roman" w:eastAsiaTheme="minorHAnsi" w:hAnsi="Times New Roman" w:cs="Times New Roman"/>
          <w:sz w:val="22"/>
          <w:szCs w:val="22"/>
        </w:rPr>
      </w:pPr>
      <w:proofErr w:type="gramStart"/>
      <w:r w:rsidRPr="00452DA2">
        <w:rPr>
          <w:rFonts w:ascii="Times New Roman" w:eastAsiaTheme="minorHAnsi" w:hAnsi="Times New Roman" w:cs="Times New Roman"/>
          <w:sz w:val="22"/>
          <w:szCs w:val="22"/>
        </w:rPr>
        <w:t xml:space="preserve">Форма представления критериев оценки достижения планируемых результатов различна, она зависит от того, какой результат оценивается, как проводится итоговая оценка, какой тип заданий используется в итоговой работе, а также от того, с какой целью эти критерии используются (например, для пояснения учителям или родителям, как оценивается данный результат или в проверочной работе для итоговой оценки). </w:t>
      </w:r>
      <w:proofErr w:type="gramEnd"/>
    </w:p>
    <w:p w:rsidR="00452DA2" w:rsidRPr="00452DA2" w:rsidRDefault="00452DA2" w:rsidP="00A1369D">
      <w:pPr>
        <w:autoSpaceDE w:val="0"/>
        <w:autoSpaceDN w:val="0"/>
        <w:adjustRightInd w:val="0"/>
        <w:spacing w:after="0" w:line="240" w:lineRule="auto"/>
        <w:ind w:firstLine="708"/>
        <w:rPr>
          <w:rFonts w:ascii="Times New Roman" w:eastAsiaTheme="minorHAnsi" w:hAnsi="Times New Roman"/>
          <w:color w:val="000000"/>
        </w:rPr>
      </w:pPr>
      <w:r w:rsidRPr="00452DA2">
        <w:rPr>
          <w:rFonts w:ascii="Times New Roman" w:eastAsiaTheme="minorHAnsi" w:hAnsi="Times New Roman"/>
          <w:color w:val="000000"/>
        </w:rPr>
        <w:t xml:space="preserve">При использовании заданий с выбором ответа или кратким ответом чаще всего критерием достижения является только правильный ответ (например, выбор или самостоятельная запись ответа по математике). По русскому языку при оценке освоения, например, орфограмм или правил, нельзя делать вывод о достижении этого результата на основе единичных случаев их применения. Поэтому в заданиях, как правило, дается набор специально подобранных слов или словосочетаний. Планируемый результат считается достигнутым, если проверяемая орфограмма или правило правильно используется более чем в 65% представленных случаев. </w:t>
      </w:r>
    </w:p>
    <w:p w:rsidR="00452DA2" w:rsidRPr="00452DA2" w:rsidRDefault="00A1369D" w:rsidP="00A1369D">
      <w:pPr>
        <w:pStyle w:val="Default"/>
        <w:ind w:firstLine="708"/>
        <w:rPr>
          <w:rFonts w:ascii="Times New Roman" w:eastAsiaTheme="minorHAnsi" w:hAnsi="Times New Roman" w:cs="Times New Roman"/>
          <w:sz w:val="22"/>
          <w:szCs w:val="22"/>
        </w:rPr>
      </w:pPr>
      <w:r>
        <w:rPr>
          <w:rFonts w:ascii="Times New Roman" w:eastAsiaTheme="minorHAnsi" w:hAnsi="Times New Roman" w:cs="Times New Roman"/>
          <w:sz w:val="22"/>
          <w:szCs w:val="22"/>
        </w:rPr>
        <w:t xml:space="preserve"> </w:t>
      </w:r>
      <w:r w:rsidR="00452DA2" w:rsidRPr="00452DA2">
        <w:rPr>
          <w:rFonts w:ascii="Times New Roman" w:eastAsiaTheme="minorHAnsi" w:hAnsi="Times New Roman" w:cs="Times New Roman"/>
          <w:sz w:val="22"/>
          <w:szCs w:val="22"/>
        </w:rPr>
        <w:t xml:space="preserve">К заданиям с развернутым ответом всегда разрабатываются критерии оценивания. Можно выделить два подхода для разработки критериев: аналитический (при котором ответ ученика разбивается на части по содержанию или проверяемым умениям и оценка определяется в соответствии с числом элементов в ответе ученика) или интегральный (при котором весь ответ оценивается по полноте и правильности). В зависимости от особенностей планируемых результатов в отдельных случаях в критериях даются ограничения, например, дается комментарий о том, что запись пояснений необязательна.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b/>
          <w:bCs/>
          <w:color w:val="000000"/>
        </w:rPr>
        <w:t xml:space="preserve">1.3.3. Формы представления планируемых результатов. Интерпретация и использование результатов </w:t>
      </w:r>
    </w:p>
    <w:p w:rsidR="00452DA2" w:rsidRPr="00452DA2" w:rsidRDefault="00A1369D" w:rsidP="00A1369D">
      <w:pPr>
        <w:autoSpaceDE w:val="0"/>
        <w:autoSpaceDN w:val="0"/>
        <w:adjustRightInd w:val="0"/>
        <w:spacing w:after="0" w:line="240" w:lineRule="auto"/>
        <w:ind w:firstLine="708"/>
        <w:rPr>
          <w:rFonts w:ascii="Times New Roman" w:eastAsiaTheme="minorHAnsi" w:hAnsi="Times New Roman"/>
          <w:color w:val="000000"/>
        </w:rPr>
      </w:pPr>
      <w:r>
        <w:rPr>
          <w:rFonts w:ascii="Times New Roman" w:eastAsiaTheme="minorHAnsi" w:hAnsi="Times New Roman"/>
          <w:color w:val="000000"/>
        </w:rPr>
        <w:t xml:space="preserve"> </w:t>
      </w:r>
      <w:r w:rsidR="00452DA2" w:rsidRPr="00452DA2">
        <w:rPr>
          <w:rFonts w:ascii="Times New Roman" w:eastAsiaTheme="minorHAnsi" w:hAnsi="Times New Roman"/>
          <w:color w:val="000000"/>
        </w:rPr>
        <w:t xml:space="preserve">Предоставление и использование персонифицированной информации в </w:t>
      </w:r>
      <w:r w:rsidR="005346C4" w:rsidRPr="00A86A80">
        <w:rPr>
          <w:rFonts w:ascii="Times New Roman" w:hAnsi="Times New Roman"/>
        </w:rPr>
        <w:t xml:space="preserve">МБОУ </w:t>
      </w:r>
      <w:r w:rsidR="005346C4">
        <w:rPr>
          <w:rFonts w:ascii="Times New Roman" w:hAnsi="Times New Roman"/>
        </w:rPr>
        <w:t xml:space="preserve">СОШ </w:t>
      </w:r>
      <w:proofErr w:type="gramStart"/>
      <w:r w:rsidR="005346C4">
        <w:rPr>
          <w:rFonts w:ascii="Times New Roman" w:hAnsi="Times New Roman"/>
        </w:rPr>
        <w:t>с</w:t>
      </w:r>
      <w:proofErr w:type="gramEnd"/>
      <w:r w:rsidR="005346C4">
        <w:rPr>
          <w:rFonts w:ascii="Times New Roman" w:hAnsi="Times New Roman"/>
        </w:rPr>
        <w:t xml:space="preserve">. </w:t>
      </w:r>
      <w:proofErr w:type="gramStart"/>
      <w:r w:rsidR="005346C4">
        <w:rPr>
          <w:rFonts w:ascii="Times New Roman" w:hAnsi="Times New Roman"/>
        </w:rPr>
        <w:t>Елецкая</w:t>
      </w:r>
      <w:proofErr w:type="gramEnd"/>
      <w:r w:rsidR="005346C4">
        <w:rPr>
          <w:rFonts w:ascii="Times New Roman" w:hAnsi="Times New Roman"/>
        </w:rPr>
        <w:t xml:space="preserve"> Лозовка </w:t>
      </w:r>
      <w:r w:rsidR="00452DA2" w:rsidRPr="00452DA2">
        <w:rPr>
          <w:rFonts w:ascii="Times New Roman" w:eastAsiaTheme="minorHAnsi" w:hAnsi="Times New Roman"/>
          <w:color w:val="000000"/>
        </w:rPr>
        <w:t xml:space="preserve">осуществляется только в рамках процедур итоговой оценки выпускников с четко регламентированным инструментарием. Во всех иных процедурах происходит предоставление и использование исключительно неперсонифицированной (анонимной) информации о достигаемых </w:t>
      </w:r>
      <w:proofErr w:type="gramStart"/>
      <w:r w:rsidR="00452DA2" w:rsidRPr="00452DA2">
        <w:rPr>
          <w:rFonts w:ascii="Times New Roman" w:eastAsiaTheme="minorHAnsi" w:hAnsi="Times New Roman"/>
          <w:color w:val="000000"/>
        </w:rPr>
        <w:t>обучающимся</w:t>
      </w:r>
      <w:proofErr w:type="gramEnd"/>
      <w:r w:rsidR="00452DA2" w:rsidRPr="00452DA2">
        <w:rPr>
          <w:rFonts w:ascii="Times New Roman" w:eastAsiaTheme="minorHAnsi" w:hAnsi="Times New Roman"/>
          <w:color w:val="000000"/>
        </w:rPr>
        <w:t xml:space="preserve"> образовательных результатах. </w:t>
      </w:r>
    </w:p>
    <w:p w:rsidR="00452DA2" w:rsidRPr="00452DA2" w:rsidRDefault="00452DA2" w:rsidP="00452DA2">
      <w:pPr>
        <w:pStyle w:val="Default"/>
        <w:ind w:firstLine="708"/>
        <w:rPr>
          <w:rFonts w:ascii="Times New Roman" w:eastAsiaTheme="minorHAnsi" w:hAnsi="Times New Roman" w:cs="Times New Roman"/>
          <w:sz w:val="22"/>
          <w:szCs w:val="22"/>
        </w:rPr>
      </w:pPr>
      <w:r w:rsidRPr="00452DA2">
        <w:rPr>
          <w:rFonts w:ascii="Times New Roman" w:eastAsiaTheme="minorHAnsi" w:hAnsi="Times New Roman" w:cs="Times New Roman"/>
          <w:sz w:val="22"/>
          <w:szCs w:val="22"/>
        </w:rPr>
        <w:t xml:space="preserve">Интерпретация результатов оценки, осуществляемой в рамках любой из вышеназванных процедур, ведется на основе контекстной информации - в частности, итоговая оценка учащихся определяется с учетом их стартового уровня и динамики образовательных достижений. </w:t>
      </w:r>
    </w:p>
    <w:p w:rsidR="00452DA2" w:rsidRPr="00452DA2" w:rsidRDefault="00452DA2" w:rsidP="00452DA2">
      <w:pPr>
        <w:autoSpaceDE w:val="0"/>
        <w:autoSpaceDN w:val="0"/>
        <w:adjustRightInd w:val="0"/>
        <w:spacing w:after="0" w:line="240" w:lineRule="auto"/>
        <w:ind w:firstLine="708"/>
        <w:rPr>
          <w:rFonts w:ascii="Times New Roman" w:eastAsiaTheme="minorHAnsi" w:hAnsi="Times New Roman"/>
          <w:color w:val="000000"/>
        </w:rPr>
      </w:pPr>
      <w:r w:rsidRPr="00452DA2">
        <w:rPr>
          <w:rFonts w:ascii="Times New Roman" w:eastAsiaTheme="minorHAnsi" w:hAnsi="Times New Roman"/>
          <w:color w:val="000000"/>
        </w:rPr>
        <w:t xml:space="preserve">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w:t>
      </w:r>
      <w:r w:rsidRPr="00452DA2">
        <w:rPr>
          <w:rFonts w:ascii="Times New Roman" w:eastAsiaTheme="minorHAnsi" w:hAnsi="Times New Roman"/>
          <w:color w:val="000000"/>
        </w:rPr>
        <w:lastRenderedPageBreak/>
        <w:t xml:space="preserve">характеризуют, как минимум, уровень усвоения учащимися опорной системы знаний по русскому языку и математике, а также уровень овладения метапредметными действиями. </w:t>
      </w:r>
    </w:p>
    <w:p w:rsidR="00452DA2" w:rsidRPr="00452DA2" w:rsidRDefault="00452DA2" w:rsidP="00452DA2">
      <w:pPr>
        <w:autoSpaceDE w:val="0"/>
        <w:autoSpaceDN w:val="0"/>
        <w:adjustRightInd w:val="0"/>
        <w:spacing w:after="0" w:line="240" w:lineRule="auto"/>
        <w:ind w:firstLine="708"/>
        <w:rPr>
          <w:rFonts w:ascii="Times New Roman" w:eastAsiaTheme="minorHAnsi" w:hAnsi="Times New Roman"/>
          <w:color w:val="000000"/>
        </w:rPr>
      </w:pPr>
      <w:r>
        <w:rPr>
          <w:rFonts w:ascii="Times New Roman" w:eastAsiaTheme="minorHAnsi" w:hAnsi="Times New Roman"/>
          <w:color w:val="000000"/>
        </w:rPr>
        <w:t xml:space="preserve"> </w:t>
      </w:r>
      <w:r w:rsidRPr="00452DA2">
        <w:rPr>
          <w:rFonts w:ascii="Times New Roman" w:eastAsiaTheme="minorHAnsi" w:hAnsi="Times New Roman"/>
          <w:color w:val="000000"/>
        </w:rPr>
        <w:t xml:space="preserve">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p w:rsidR="00452DA2" w:rsidRPr="00452DA2" w:rsidRDefault="00452DA2" w:rsidP="00A1369D">
      <w:pPr>
        <w:autoSpaceDE w:val="0"/>
        <w:autoSpaceDN w:val="0"/>
        <w:adjustRightInd w:val="0"/>
        <w:spacing w:after="0" w:line="240" w:lineRule="auto"/>
        <w:ind w:firstLine="708"/>
        <w:rPr>
          <w:rFonts w:ascii="Times New Roman" w:eastAsiaTheme="minorHAnsi" w:hAnsi="Times New Roman"/>
          <w:color w:val="000000"/>
        </w:rPr>
      </w:pPr>
      <w:r w:rsidRPr="00452DA2">
        <w:rPr>
          <w:rFonts w:ascii="Times New Roman" w:eastAsiaTheme="minorHAnsi" w:hAnsi="Times New Roman"/>
          <w:color w:val="000000"/>
        </w:rPr>
        <w:t>1) Выпускник овладел опорной системой знаний и учебными действиями, необходимыми для продолжения образования на следующем</w:t>
      </w:r>
      <w:r>
        <w:rPr>
          <w:rFonts w:ascii="Times New Roman" w:eastAsiaTheme="minorHAnsi" w:hAnsi="Times New Roman"/>
          <w:color w:val="000000"/>
        </w:rPr>
        <w:t xml:space="preserve"> </w:t>
      </w:r>
      <w:r w:rsidRPr="00452DA2">
        <w:rPr>
          <w:rFonts w:ascii="Times New Roman" w:eastAsiaTheme="minorHAnsi" w:hAnsi="Times New Roman"/>
          <w:color w:val="000000"/>
        </w:rPr>
        <w:t xml:space="preserve">уровне, и способен использовать их для решения простых учебно-познавательных и учебно-практических задач средствами данного предмета. </w:t>
      </w:r>
    </w:p>
    <w:p w:rsidR="00452DA2" w:rsidRPr="00452DA2" w:rsidRDefault="00452DA2" w:rsidP="00452DA2">
      <w:pPr>
        <w:pStyle w:val="Default"/>
        <w:rPr>
          <w:rFonts w:ascii="Times New Roman" w:eastAsiaTheme="minorHAnsi" w:hAnsi="Times New Roman" w:cs="Times New Roman"/>
          <w:sz w:val="22"/>
          <w:szCs w:val="22"/>
        </w:rPr>
      </w:pPr>
      <w:r w:rsidRPr="00452DA2">
        <w:rPr>
          <w:rFonts w:ascii="Times New Roman" w:eastAsiaTheme="minorHAnsi" w:hAnsi="Times New Roman" w:cs="Times New Roman"/>
          <w:sz w:val="22"/>
          <w:szCs w:val="22"/>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 </w:t>
      </w:r>
    </w:p>
    <w:p w:rsidR="00452DA2" w:rsidRPr="00452DA2" w:rsidRDefault="00452DA2" w:rsidP="00A1369D">
      <w:pPr>
        <w:autoSpaceDE w:val="0"/>
        <w:autoSpaceDN w:val="0"/>
        <w:adjustRightInd w:val="0"/>
        <w:spacing w:after="0" w:line="240" w:lineRule="auto"/>
        <w:ind w:firstLine="708"/>
        <w:rPr>
          <w:rFonts w:ascii="Times New Roman" w:eastAsiaTheme="minorHAnsi" w:hAnsi="Times New Roman"/>
          <w:color w:val="000000"/>
        </w:rPr>
      </w:pPr>
      <w:r w:rsidRPr="00452DA2">
        <w:rPr>
          <w:rFonts w:ascii="Times New Roman" w:eastAsiaTheme="minorHAnsi" w:hAnsi="Times New Roman"/>
          <w:color w:val="000000"/>
        </w:rPr>
        <w:t>2) Выпускник овладел опорной системой знаний, необходимой для продолжения образования на следующем</w:t>
      </w:r>
      <w:r>
        <w:rPr>
          <w:rFonts w:ascii="Times New Roman" w:eastAsiaTheme="minorHAnsi" w:hAnsi="Times New Roman"/>
          <w:color w:val="000000"/>
        </w:rPr>
        <w:t xml:space="preserve"> </w:t>
      </w:r>
      <w:r w:rsidRPr="00452DA2">
        <w:rPr>
          <w:rFonts w:ascii="Times New Roman" w:eastAsiaTheme="minorHAnsi" w:hAnsi="Times New Roman"/>
          <w:color w:val="000000"/>
        </w:rPr>
        <w:t xml:space="preserve">уровне, на уровне осознанного произвольного овладения учебными действиями. </w:t>
      </w:r>
    </w:p>
    <w:p w:rsidR="00452DA2" w:rsidRPr="00452DA2" w:rsidRDefault="00452DA2" w:rsidP="00452DA2">
      <w:pPr>
        <w:pStyle w:val="Default"/>
        <w:rPr>
          <w:rFonts w:ascii="Times New Roman" w:eastAsiaTheme="minorHAnsi" w:hAnsi="Times New Roman" w:cs="Times New Roman"/>
          <w:sz w:val="22"/>
          <w:szCs w:val="22"/>
        </w:rPr>
      </w:pPr>
      <w:r w:rsidRPr="00452DA2">
        <w:rPr>
          <w:rFonts w:ascii="Times New Roman" w:eastAsiaTheme="minorHAnsi" w:hAnsi="Times New Roman" w:cs="Times New Roman"/>
          <w:sz w:val="22"/>
          <w:szCs w:val="22"/>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w:t>
      </w:r>
      <w:proofErr w:type="gramStart"/>
      <w:r w:rsidRPr="00452DA2">
        <w:rPr>
          <w:rFonts w:ascii="Times New Roman" w:eastAsiaTheme="minorHAnsi" w:hAnsi="Times New Roman" w:cs="Times New Roman"/>
          <w:sz w:val="22"/>
          <w:szCs w:val="22"/>
        </w:rPr>
        <w:t>,</w:t>
      </w:r>
      <w:proofErr w:type="gramEnd"/>
      <w:r w:rsidRPr="00452DA2">
        <w:rPr>
          <w:rFonts w:ascii="Times New Roman" w:eastAsiaTheme="minorHAnsi" w:hAnsi="Times New Roman" w:cs="Times New Roman"/>
          <w:sz w:val="22"/>
          <w:szCs w:val="22"/>
        </w:rPr>
        <w:t xml:space="preserve">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 </w:t>
      </w:r>
    </w:p>
    <w:p w:rsidR="00452DA2" w:rsidRPr="00452DA2" w:rsidRDefault="00452DA2" w:rsidP="00A1369D">
      <w:pPr>
        <w:autoSpaceDE w:val="0"/>
        <w:autoSpaceDN w:val="0"/>
        <w:adjustRightInd w:val="0"/>
        <w:spacing w:after="0" w:line="240" w:lineRule="auto"/>
        <w:ind w:firstLine="708"/>
        <w:rPr>
          <w:rFonts w:ascii="Times New Roman" w:eastAsiaTheme="minorHAnsi" w:hAnsi="Times New Roman"/>
          <w:color w:val="000000"/>
        </w:rPr>
      </w:pPr>
      <w:r w:rsidRPr="00452DA2">
        <w:rPr>
          <w:rFonts w:ascii="Times New Roman" w:eastAsiaTheme="minorHAnsi" w:hAnsi="Times New Roman"/>
          <w:color w:val="000000"/>
        </w:rPr>
        <w:t xml:space="preserve">3) Выпускник не овладел опорной системой знаний и учебными действиями, необходимыми для продолжения образования на следующем уровне. </w:t>
      </w:r>
    </w:p>
    <w:p w:rsidR="00452DA2" w:rsidRPr="00452DA2" w:rsidRDefault="00452DA2" w:rsidP="00452DA2">
      <w:pPr>
        <w:autoSpaceDE w:val="0"/>
        <w:autoSpaceDN w:val="0"/>
        <w:adjustRightInd w:val="0"/>
        <w:spacing w:after="0" w:line="240" w:lineRule="auto"/>
        <w:ind w:firstLine="708"/>
        <w:rPr>
          <w:rFonts w:ascii="Times New Roman" w:eastAsiaTheme="minorHAnsi" w:hAnsi="Times New Roman"/>
          <w:color w:val="000000"/>
        </w:rPr>
      </w:pPr>
      <w:r w:rsidRPr="00452DA2">
        <w:rPr>
          <w:rFonts w:ascii="Times New Roman" w:eastAsiaTheme="minorHAnsi" w:hAnsi="Times New Roman"/>
          <w:color w:val="000000"/>
        </w:rPr>
        <w:t xml:space="preserve">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 </w:t>
      </w:r>
    </w:p>
    <w:p w:rsidR="00452DA2" w:rsidRPr="00452DA2" w:rsidRDefault="00452DA2" w:rsidP="00452DA2">
      <w:pPr>
        <w:autoSpaceDE w:val="0"/>
        <w:autoSpaceDN w:val="0"/>
        <w:adjustRightInd w:val="0"/>
        <w:spacing w:after="0" w:line="240" w:lineRule="auto"/>
        <w:ind w:firstLine="708"/>
        <w:rPr>
          <w:rFonts w:ascii="Times New Roman" w:eastAsiaTheme="minorHAnsi" w:hAnsi="Times New Roman"/>
          <w:color w:val="000000"/>
        </w:rPr>
      </w:pPr>
      <w:r w:rsidRPr="00452DA2">
        <w:rPr>
          <w:rFonts w:ascii="Times New Roman" w:eastAsiaTheme="minorHAnsi" w:hAnsi="Times New Roman"/>
          <w:color w:val="000000"/>
        </w:rPr>
        <w:t>Решение об успешном освоении учащимся основной образовательной программы основного общего образования и переводе его на следующий</w:t>
      </w:r>
      <w:r>
        <w:rPr>
          <w:rFonts w:ascii="Times New Roman" w:eastAsiaTheme="minorHAnsi" w:hAnsi="Times New Roman"/>
          <w:color w:val="000000"/>
        </w:rPr>
        <w:t xml:space="preserve"> </w:t>
      </w:r>
      <w:r w:rsidRPr="00452DA2">
        <w:rPr>
          <w:rFonts w:ascii="Times New Roman" w:eastAsiaTheme="minorHAnsi" w:hAnsi="Times New Roman"/>
          <w:color w:val="000000"/>
        </w:rPr>
        <w:t xml:space="preserve">уровень общего образования принимается педагогическим советом образовательной организации на основе сделанных выводов о достижении планируемых результатов освоения основной образовательной программы основного общего образования. </w:t>
      </w:r>
    </w:p>
    <w:p w:rsidR="00452DA2" w:rsidRPr="00452DA2" w:rsidRDefault="00452DA2" w:rsidP="00452DA2">
      <w:pPr>
        <w:autoSpaceDE w:val="0"/>
        <w:autoSpaceDN w:val="0"/>
        <w:adjustRightInd w:val="0"/>
        <w:spacing w:after="0" w:line="240" w:lineRule="auto"/>
        <w:ind w:firstLine="708"/>
        <w:rPr>
          <w:rFonts w:ascii="Times New Roman" w:eastAsiaTheme="minorHAnsi" w:hAnsi="Times New Roman"/>
          <w:color w:val="000000"/>
        </w:rPr>
      </w:pPr>
      <w:r w:rsidRPr="00452DA2">
        <w:rPr>
          <w:rFonts w:ascii="Times New Roman" w:eastAsiaTheme="minorHAnsi" w:hAnsi="Times New Roman"/>
          <w:color w:val="000000"/>
        </w:rPr>
        <w:t>В случае</w:t>
      </w:r>
      <w:proofErr w:type="gramStart"/>
      <w:r w:rsidRPr="00452DA2">
        <w:rPr>
          <w:rFonts w:ascii="Times New Roman" w:eastAsiaTheme="minorHAnsi" w:hAnsi="Times New Roman"/>
          <w:color w:val="000000"/>
        </w:rPr>
        <w:t>,</w:t>
      </w:r>
      <w:proofErr w:type="gramEnd"/>
      <w:r w:rsidRPr="00452DA2">
        <w:rPr>
          <w:rFonts w:ascii="Times New Roman" w:eastAsiaTheme="minorHAnsi" w:hAnsi="Times New Roman"/>
          <w:color w:val="000000"/>
        </w:rPr>
        <w:t xml:space="preserve"> если полученные учащимся итоговые оценки не позволяют сделать однозначного вывода о достижении планируемых результатов, решение о переводе выпускника на следующий уровень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Российской Федерации. </w:t>
      </w:r>
    </w:p>
    <w:p w:rsidR="00452DA2" w:rsidRPr="00452DA2" w:rsidRDefault="00452DA2" w:rsidP="00452DA2">
      <w:pPr>
        <w:pStyle w:val="Default"/>
        <w:ind w:firstLine="708"/>
        <w:rPr>
          <w:rFonts w:ascii="Times New Roman" w:eastAsiaTheme="minorHAnsi" w:hAnsi="Times New Roman" w:cs="Times New Roman"/>
          <w:sz w:val="22"/>
          <w:szCs w:val="22"/>
        </w:rPr>
      </w:pPr>
      <w:r w:rsidRPr="00452DA2">
        <w:rPr>
          <w:rFonts w:ascii="Times New Roman" w:eastAsiaTheme="minorHAnsi" w:hAnsi="Times New Roman" w:cs="Times New Roman"/>
          <w:sz w:val="22"/>
          <w:szCs w:val="22"/>
        </w:rPr>
        <w:t xml:space="preserve">Решение педагогического совета о переводе выпускника принимается одновременно с рассмотрением и утверждением характеристики выпускника основной школы, в которой: </w:t>
      </w:r>
    </w:p>
    <w:p w:rsidR="00452DA2" w:rsidRPr="00452DA2" w:rsidRDefault="00A1369D" w:rsidP="00452DA2">
      <w:pPr>
        <w:autoSpaceDE w:val="0"/>
        <w:autoSpaceDN w:val="0"/>
        <w:adjustRightInd w:val="0"/>
        <w:spacing w:after="44" w:line="240" w:lineRule="auto"/>
        <w:rPr>
          <w:rFonts w:ascii="Times New Roman" w:eastAsiaTheme="minorHAnsi" w:hAnsi="Times New Roman"/>
          <w:color w:val="000000"/>
        </w:rPr>
      </w:pPr>
      <w:r>
        <w:rPr>
          <w:rFonts w:ascii="Times New Roman" w:eastAsiaTheme="minorHAnsi" w:hAnsi="Times New Roman"/>
          <w:color w:val="000000"/>
        </w:rPr>
        <w:t xml:space="preserve">- </w:t>
      </w:r>
      <w:r w:rsidR="00452DA2" w:rsidRPr="00452DA2">
        <w:rPr>
          <w:rFonts w:ascii="Times New Roman" w:eastAsiaTheme="minorHAnsi" w:hAnsi="Times New Roman"/>
          <w:color w:val="000000"/>
        </w:rPr>
        <w:t xml:space="preserve"> отмечаются образовательные достижения и положительные качества выпускника; </w:t>
      </w:r>
    </w:p>
    <w:p w:rsidR="00452DA2" w:rsidRPr="00452DA2" w:rsidRDefault="00A1369D" w:rsidP="00452DA2">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 xml:space="preserve">- </w:t>
      </w:r>
      <w:r w:rsidR="00452DA2" w:rsidRPr="00452DA2">
        <w:rPr>
          <w:rFonts w:ascii="Times New Roman" w:eastAsiaTheme="minorHAnsi" w:hAnsi="Times New Roman"/>
          <w:color w:val="000000"/>
        </w:rPr>
        <w:t xml:space="preserve"> определяются приоритетные задачи и направ</w:t>
      </w:r>
      <w:r>
        <w:rPr>
          <w:rFonts w:ascii="Times New Roman" w:eastAsiaTheme="minorHAnsi" w:hAnsi="Times New Roman"/>
          <w:color w:val="000000"/>
        </w:rPr>
        <w:t xml:space="preserve">ления личностного развития с </w:t>
      </w:r>
      <w:proofErr w:type="gramStart"/>
      <w:r>
        <w:rPr>
          <w:rFonts w:ascii="Times New Roman" w:eastAsiaTheme="minorHAnsi" w:hAnsi="Times New Roman"/>
          <w:color w:val="000000"/>
        </w:rPr>
        <w:t>учё</w:t>
      </w:r>
      <w:r w:rsidR="00452DA2" w:rsidRPr="00452DA2">
        <w:rPr>
          <w:rFonts w:ascii="Times New Roman" w:eastAsiaTheme="minorHAnsi" w:hAnsi="Times New Roman"/>
          <w:color w:val="000000"/>
        </w:rPr>
        <w:t>том</w:t>
      </w:r>
      <w:proofErr w:type="gramEnd"/>
      <w:r w:rsidR="00452DA2" w:rsidRPr="00452DA2">
        <w:rPr>
          <w:rFonts w:ascii="Times New Roman" w:eastAsiaTheme="minorHAnsi" w:hAnsi="Times New Roman"/>
          <w:color w:val="000000"/>
        </w:rPr>
        <w:t xml:space="preserve"> как достижений, так и психологических трудностей развития ребенка; </w:t>
      </w:r>
    </w:p>
    <w:p w:rsidR="00452DA2" w:rsidRPr="00452DA2" w:rsidRDefault="00A1369D" w:rsidP="00452DA2">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 xml:space="preserve">- </w:t>
      </w:r>
      <w:r w:rsidR="00452DA2" w:rsidRPr="00452DA2">
        <w:rPr>
          <w:rFonts w:ascii="Times New Roman" w:eastAsiaTheme="minorHAnsi" w:hAnsi="Times New Roman"/>
          <w:color w:val="000000"/>
        </w:rPr>
        <w:t xml:space="preserve"> даются психолого-педагогические рекомендации, призванные обеспечить успешную реализацию намеченных задач на следующем уровне обучения. </w:t>
      </w:r>
    </w:p>
    <w:p w:rsidR="00452DA2" w:rsidRPr="00452DA2" w:rsidRDefault="00452DA2" w:rsidP="00A1369D">
      <w:pPr>
        <w:autoSpaceDE w:val="0"/>
        <w:autoSpaceDN w:val="0"/>
        <w:adjustRightInd w:val="0"/>
        <w:spacing w:after="0" w:line="240" w:lineRule="auto"/>
        <w:ind w:firstLine="708"/>
        <w:rPr>
          <w:rFonts w:ascii="Times New Roman" w:eastAsiaTheme="minorHAnsi" w:hAnsi="Times New Roman"/>
          <w:color w:val="000000"/>
        </w:rPr>
      </w:pPr>
      <w:r w:rsidRPr="00452DA2">
        <w:rPr>
          <w:rFonts w:ascii="Times New Roman" w:eastAsiaTheme="minorHAnsi" w:hAnsi="Times New Roman"/>
          <w:color w:val="000000"/>
        </w:rPr>
        <w:t xml:space="preserve">Все выводы и оценки, включаемые в характеристику, подтверждаются в </w:t>
      </w:r>
      <w:r w:rsidR="005346C4" w:rsidRPr="00A86A80">
        <w:rPr>
          <w:rFonts w:ascii="Times New Roman" w:hAnsi="Times New Roman"/>
        </w:rPr>
        <w:t xml:space="preserve">МБОУ </w:t>
      </w:r>
      <w:r w:rsidR="005346C4">
        <w:rPr>
          <w:rFonts w:ascii="Times New Roman" w:hAnsi="Times New Roman"/>
        </w:rPr>
        <w:t xml:space="preserve">СОШ </w:t>
      </w:r>
      <w:proofErr w:type="gramStart"/>
      <w:r w:rsidR="005346C4">
        <w:rPr>
          <w:rFonts w:ascii="Times New Roman" w:hAnsi="Times New Roman"/>
        </w:rPr>
        <w:t>с</w:t>
      </w:r>
      <w:proofErr w:type="gramEnd"/>
      <w:r w:rsidR="005346C4">
        <w:rPr>
          <w:rFonts w:ascii="Times New Roman" w:hAnsi="Times New Roman"/>
        </w:rPr>
        <w:t xml:space="preserve">. </w:t>
      </w:r>
      <w:proofErr w:type="gramStart"/>
      <w:r w:rsidR="005346C4">
        <w:rPr>
          <w:rFonts w:ascii="Times New Roman" w:hAnsi="Times New Roman"/>
        </w:rPr>
        <w:t>Елецкая</w:t>
      </w:r>
      <w:proofErr w:type="gramEnd"/>
      <w:r w:rsidR="005346C4">
        <w:rPr>
          <w:rFonts w:ascii="Times New Roman" w:hAnsi="Times New Roman"/>
        </w:rPr>
        <w:t xml:space="preserve"> Лозовка </w:t>
      </w:r>
      <w:r w:rsidRPr="00452DA2">
        <w:rPr>
          <w:rFonts w:ascii="Times New Roman" w:eastAsiaTheme="minorHAnsi" w:hAnsi="Times New Roman"/>
          <w:color w:val="000000"/>
        </w:rPr>
        <w:t xml:space="preserve">материалами портфеля достижений и другими объективными показателями.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b/>
          <w:bCs/>
          <w:color w:val="000000"/>
        </w:rPr>
        <w:t xml:space="preserve">Формы представления образовательных результатов: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 табель успеваемости по предметам (с указанием требований, предъявляемых к выставлению отметок);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 тексты итоговых диагностических контрольных работ, диктантов и анализ их выполнения учащимся (информация об элементах и уровнях проверяемого знания – знания, понимания, применения, систематизации);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 устная оценка успешности результатов, формулировка причин неудач и рекомендаций по устранению пробелов в обученности по предметам;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 Портфель достижений. </w:t>
      </w:r>
    </w:p>
    <w:p w:rsidR="00452DA2" w:rsidRDefault="00452DA2" w:rsidP="00452DA2">
      <w:pPr>
        <w:autoSpaceDE w:val="0"/>
        <w:autoSpaceDN w:val="0"/>
        <w:adjustRightInd w:val="0"/>
        <w:spacing w:after="0" w:line="240" w:lineRule="auto"/>
        <w:rPr>
          <w:rFonts w:ascii="Times New Roman" w:eastAsiaTheme="minorHAnsi" w:hAnsi="Times New Roman"/>
          <w:color w:val="000000"/>
          <w:sz w:val="28"/>
          <w:szCs w:val="28"/>
        </w:rPr>
      </w:pPr>
    </w:p>
    <w:p w:rsidR="00452DA2" w:rsidRPr="00A1369D" w:rsidRDefault="00452DA2" w:rsidP="00452DA2">
      <w:pPr>
        <w:autoSpaceDE w:val="0"/>
        <w:autoSpaceDN w:val="0"/>
        <w:adjustRightInd w:val="0"/>
        <w:spacing w:after="0" w:line="240" w:lineRule="auto"/>
        <w:rPr>
          <w:rFonts w:ascii="Times New Roman" w:hAnsi="Times New Roman"/>
          <w:b/>
          <w:bCs/>
        </w:rPr>
      </w:pPr>
      <w:r w:rsidRPr="00A1369D">
        <w:rPr>
          <w:rFonts w:ascii="Times New Roman" w:eastAsiaTheme="minorHAnsi" w:hAnsi="Times New Roman"/>
          <w:b/>
          <w:bCs/>
        </w:rPr>
        <w:t>1.3.4.</w:t>
      </w:r>
      <w:r w:rsidRPr="00A1369D">
        <w:rPr>
          <w:rFonts w:ascii="Times New Roman" w:hAnsi="Times New Roman"/>
          <w:b/>
          <w:bCs/>
        </w:rPr>
        <w:t xml:space="preserve"> Критерии оценки личностных результатов обучения</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Критериями оценки сформированности личностных универсальных действий</w:t>
      </w:r>
      <w:r w:rsidRPr="00452DA2">
        <w:rPr>
          <w:rFonts w:ascii="Times New Roman" w:eastAsiaTheme="minorHAnsi" w:hAnsi="Times New Roman"/>
          <w:color w:val="000000"/>
          <w:sz w:val="28"/>
          <w:szCs w:val="28"/>
        </w:rPr>
        <w:t xml:space="preserve"> </w:t>
      </w:r>
      <w:r w:rsidRPr="00452DA2">
        <w:rPr>
          <w:rFonts w:ascii="Times New Roman" w:eastAsiaTheme="minorHAnsi" w:hAnsi="Times New Roman"/>
          <w:color w:val="000000"/>
        </w:rPr>
        <w:t xml:space="preserve">учащихся основной школы являются: </w:t>
      </w:r>
    </w:p>
    <w:p w:rsidR="00452DA2" w:rsidRPr="00452DA2" w:rsidRDefault="00A1369D" w:rsidP="00452DA2">
      <w:pPr>
        <w:autoSpaceDE w:val="0"/>
        <w:autoSpaceDN w:val="0"/>
        <w:adjustRightInd w:val="0"/>
        <w:spacing w:after="219" w:line="240" w:lineRule="auto"/>
        <w:rPr>
          <w:rFonts w:ascii="Times New Roman" w:eastAsiaTheme="minorHAnsi" w:hAnsi="Times New Roman"/>
          <w:color w:val="000000"/>
        </w:rPr>
      </w:pPr>
      <w:r>
        <w:rPr>
          <w:rFonts w:ascii="Times New Roman" w:eastAsiaTheme="minorHAnsi" w:hAnsi="Times New Roman"/>
          <w:color w:val="000000"/>
        </w:rPr>
        <w:t xml:space="preserve">- </w:t>
      </w:r>
      <w:r w:rsidR="00452DA2" w:rsidRPr="00452DA2">
        <w:rPr>
          <w:rFonts w:ascii="Times New Roman" w:eastAsiaTheme="minorHAnsi" w:hAnsi="Times New Roman"/>
          <w:color w:val="000000"/>
        </w:rPr>
        <w:t>соответствие возрастно-психологическим</w:t>
      </w:r>
      <w:r w:rsidR="00452DA2">
        <w:rPr>
          <w:rFonts w:ascii="Times New Roman" w:eastAsiaTheme="minorHAnsi" w:hAnsi="Times New Roman"/>
          <w:color w:val="000000"/>
        </w:rPr>
        <w:t xml:space="preserve"> </w:t>
      </w:r>
      <w:r w:rsidR="00452DA2" w:rsidRPr="00452DA2">
        <w:rPr>
          <w:rFonts w:ascii="Times New Roman" w:eastAsiaTheme="minorHAnsi" w:hAnsi="Times New Roman"/>
          <w:color w:val="000000"/>
        </w:rPr>
        <w:t xml:space="preserve">нормативным требованиям; </w:t>
      </w:r>
    </w:p>
    <w:p w:rsidR="00452DA2" w:rsidRPr="00452DA2" w:rsidRDefault="00A1369D" w:rsidP="00452DA2">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 xml:space="preserve">- </w:t>
      </w:r>
      <w:r w:rsidR="00452DA2" w:rsidRPr="00452DA2">
        <w:rPr>
          <w:rFonts w:ascii="Times New Roman" w:eastAsiaTheme="minorHAnsi" w:hAnsi="Times New Roman"/>
          <w:color w:val="000000"/>
        </w:rPr>
        <w:t xml:space="preserve"> соответствие социально желательным свойствам личности (качественным характеристикам).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Возрастно-психологические нормативы формулируются для каждого из видов универсальных личностных действий с учетом стадиальности их развития.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lastRenderedPageBreak/>
        <w:t>Перечень наиболее существенных «ключевых» с точки зрения динамики и прогресса психического развития на данной возрастной стадии личностных действий:</w:t>
      </w:r>
    </w:p>
    <w:tbl>
      <w:tblPr>
        <w:tblW w:w="10165" w:type="dxa"/>
        <w:tblBorders>
          <w:top w:val="nil"/>
          <w:left w:val="nil"/>
          <w:bottom w:val="nil"/>
          <w:right w:val="nil"/>
        </w:tblBorders>
        <w:tblLayout w:type="fixed"/>
        <w:tblLook w:val="0000" w:firstRow="0" w:lastRow="0" w:firstColumn="0" w:lastColumn="0" w:noHBand="0" w:noVBand="0"/>
      </w:tblPr>
      <w:tblGrid>
        <w:gridCol w:w="3936"/>
        <w:gridCol w:w="6229"/>
      </w:tblGrid>
      <w:tr w:rsidR="00452DA2" w:rsidRPr="00452DA2" w:rsidTr="00452DA2">
        <w:trPr>
          <w:trHeight w:val="370"/>
        </w:trPr>
        <w:tc>
          <w:tcPr>
            <w:tcW w:w="3936"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Показатели развития </w:t>
            </w:r>
          </w:p>
        </w:tc>
        <w:tc>
          <w:tcPr>
            <w:tcW w:w="6229"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Основные критерии оценивания </w:t>
            </w:r>
          </w:p>
        </w:tc>
      </w:tr>
      <w:tr w:rsidR="00452DA2" w:rsidRPr="00452DA2" w:rsidTr="00452DA2">
        <w:trPr>
          <w:trHeight w:val="125"/>
        </w:trPr>
        <w:tc>
          <w:tcPr>
            <w:tcW w:w="10165" w:type="dxa"/>
            <w:gridSpan w:val="2"/>
            <w:tcBorders>
              <w:left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b/>
                <w:bCs/>
                <w:color w:val="000000"/>
              </w:rPr>
              <w:t xml:space="preserve">                                                   Самоопределение </w:t>
            </w:r>
          </w:p>
        </w:tc>
      </w:tr>
      <w:tr w:rsidR="00452DA2" w:rsidRPr="00452DA2" w:rsidTr="00452DA2">
        <w:trPr>
          <w:trHeight w:val="1577"/>
        </w:trPr>
        <w:tc>
          <w:tcPr>
            <w:tcW w:w="3936"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Готовность к выбору предпрофильного и профильного образования </w:t>
            </w:r>
          </w:p>
        </w:tc>
        <w:tc>
          <w:tcPr>
            <w:tcW w:w="6229"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Предварительное профессиональное самоопределение как выбор профессиональной сферы деятельности.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Осознание собственных интересов, мотивов и ценностей.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Рефлексия собственных способностей в их отношении к требованиям профессии.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Построение личной профессиональной перспективы. </w:t>
            </w:r>
          </w:p>
        </w:tc>
      </w:tr>
      <w:tr w:rsidR="00452DA2" w:rsidRPr="00452DA2" w:rsidTr="00452DA2">
        <w:trPr>
          <w:trHeight w:val="1577"/>
        </w:trPr>
        <w:tc>
          <w:tcPr>
            <w:tcW w:w="3936"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Основы гражданской идентичности личности - осознание личностью своей принадлежности к сообществу граждан определенного государства на общекультурной основе, </w:t>
            </w:r>
            <w:proofErr w:type="gramStart"/>
            <w:r w:rsidRPr="00452DA2">
              <w:rPr>
                <w:rFonts w:ascii="Times New Roman" w:hAnsi="Times New Roman" w:cs="Times New Roman"/>
                <w:sz w:val="22"/>
                <w:szCs w:val="22"/>
              </w:rPr>
              <w:t>имеющая</w:t>
            </w:r>
            <w:proofErr w:type="gramEnd"/>
            <w:r w:rsidRPr="00452DA2">
              <w:rPr>
                <w:rFonts w:ascii="Times New Roman" w:hAnsi="Times New Roman" w:cs="Times New Roman"/>
                <w:sz w:val="22"/>
                <w:szCs w:val="22"/>
              </w:rPr>
              <w:t xml:space="preserve"> определенный личностный смысл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p>
        </w:tc>
        <w:tc>
          <w:tcPr>
            <w:tcW w:w="6229"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i/>
                <w:sz w:val="22"/>
                <w:szCs w:val="22"/>
              </w:rPr>
            </w:pPr>
            <w:r w:rsidRPr="00452DA2">
              <w:rPr>
                <w:rFonts w:ascii="Times New Roman" w:hAnsi="Times New Roman" w:cs="Times New Roman"/>
                <w:i/>
                <w:sz w:val="22"/>
                <w:szCs w:val="22"/>
              </w:rPr>
              <w:t xml:space="preserve">Когнитивный компонент: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знание истории и географии края, его достижений и культурных традиций;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образ социально-политического устройства – представление о государственной организации России, знание</w:t>
            </w:r>
            <w:r>
              <w:rPr>
                <w:rFonts w:ascii="Times New Roman" w:hAnsi="Times New Roman" w:cs="Times New Roman"/>
                <w:sz w:val="22"/>
                <w:szCs w:val="22"/>
              </w:rPr>
              <w:t xml:space="preserve"> </w:t>
            </w:r>
            <w:r w:rsidRPr="00452DA2">
              <w:rPr>
                <w:rFonts w:ascii="Times New Roman" w:hAnsi="Times New Roman" w:cs="Times New Roman"/>
                <w:sz w:val="22"/>
                <w:szCs w:val="22"/>
              </w:rPr>
              <w:t xml:space="preserve">государственной символики (герб, флаг, гимн), знание государственных праздников;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знание о своей этнической принадлежности, освоение национальных ценностей, традиций, культуры, знание</w:t>
            </w:r>
            <w:r>
              <w:rPr>
                <w:rFonts w:ascii="Times New Roman" w:hAnsi="Times New Roman" w:cs="Times New Roman"/>
                <w:sz w:val="22"/>
                <w:szCs w:val="22"/>
              </w:rPr>
              <w:t xml:space="preserve"> </w:t>
            </w:r>
            <w:r w:rsidRPr="00452DA2">
              <w:rPr>
                <w:rFonts w:ascii="Times New Roman" w:hAnsi="Times New Roman" w:cs="Times New Roman"/>
                <w:sz w:val="22"/>
                <w:szCs w:val="22"/>
              </w:rPr>
              <w:t xml:space="preserve">о народах и этнических группах;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hAnsi="Times New Roman"/>
              </w:rPr>
              <w:t xml:space="preserve">- освоение общекультурного наследия России и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общемирового культурного наследия;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ориентация в системе моральных норм и ценностей и их иерархизация, понимание конвенционального характера морали;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w:t>
            </w:r>
          </w:p>
          <w:p w:rsidR="00452DA2" w:rsidRPr="00452DA2" w:rsidRDefault="00452DA2" w:rsidP="00452DA2">
            <w:pPr>
              <w:pStyle w:val="Default"/>
              <w:rPr>
                <w:rFonts w:ascii="Times New Roman" w:hAnsi="Times New Roman" w:cs="Times New Roman"/>
                <w:i/>
                <w:sz w:val="22"/>
                <w:szCs w:val="22"/>
              </w:rPr>
            </w:pPr>
            <w:r w:rsidRPr="00452DA2">
              <w:rPr>
                <w:rFonts w:ascii="Times New Roman" w:hAnsi="Times New Roman" w:cs="Times New Roman"/>
                <w:i/>
                <w:sz w:val="22"/>
                <w:szCs w:val="22"/>
              </w:rPr>
              <w:t>Ценностн</w:t>
            </w:r>
            <w:proofErr w:type="gramStart"/>
            <w:r w:rsidRPr="00452DA2">
              <w:rPr>
                <w:rFonts w:ascii="Times New Roman" w:hAnsi="Times New Roman" w:cs="Times New Roman"/>
                <w:i/>
                <w:sz w:val="22"/>
                <w:szCs w:val="22"/>
              </w:rPr>
              <w:t>о-</w:t>
            </w:r>
            <w:proofErr w:type="gramEnd"/>
            <w:r w:rsidRPr="00452DA2">
              <w:rPr>
                <w:rFonts w:ascii="Times New Roman" w:hAnsi="Times New Roman" w:cs="Times New Roman"/>
                <w:i/>
                <w:sz w:val="22"/>
                <w:szCs w:val="22"/>
              </w:rPr>
              <w:t xml:space="preserve"> эмоциональный компонент: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гражданский патриотизм, любви к Родине, чувство гордости за свою страну;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уважение истории, культурных и исторических памятников;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эмоционально положительное принятие своей этнической идентичности;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уважение и принятие других народов России и мира, межэтническая толерантность, готовность к равноправному сотрудничеству;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hAnsi="Times New Roman"/>
              </w:rPr>
              <w:t xml:space="preserve">- уважение личности и ее  достоинства, доброжелательное отношение к окружающим, нетерпимость к любым видам насилия и готовность противостоять им;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уважение ценностей семьи, любовь к природе, признание ценности здоровья, своего и других людей, оптимизм в восприятии мира;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hAnsi="Times New Roman"/>
              </w:rPr>
              <w:t xml:space="preserve">- потребность в самовыражении и самореализации,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lastRenderedPageBreak/>
              <w:t xml:space="preserve">социальном </w:t>
            </w:r>
            <w:proofErr w:type="gramStart"/>
            <w:r w:rsidRPr="00452DA2">
              <w:rPr>
                <w:rFonts w:ascii="Times New Roman" w:hAnsi="Times New Roman" w:cs="Times New Roman"/>
                <w:sz w:val="22"/>
                <w:szCs w:val="22"/>
              </w:rPr>
              <w:t>признании</w:t>
            </w:r>
            <w:proofErr w:type="gramEnd"/>
            <w:r w:rsidRPr="00452DA2">
              <w:rPr>
                <w:rFonts w:ascii="Times New Roman" w:hAnsi="Times New Roman" w:cs="Times New Roman"/>
                <w:sz w:val="22"/>
                <w:szCs w:val="22"/>
              </w:rPr>
              <w:t xml:space="preserve">;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позитивная моральная самооценка и моральные чувства - чувство гордости при следовании моральным нормам, переживание стыда и вины при их нарушении. </w:t>
            </w:r>
          </w:p>
          <w:p w:rsidR="00452DA2" w:rsidRPr="00452DA2" w:rsidRDefault="00452DA2" w:rsidP="00452DA2">
            <w:pPr>
              <w:pStyle w:val="Default"/>
              <w:rPr>
                <w:rFonts w:ascii="Times New Roman" w:hAnsi="Times New Roman" w:cs="Times New Roman"/>
                <w:i/>
                <w:sz w:val="22"/>
                <w:szCs w:val="22"/>
              </w:rPr>
            </w:pPr>
            <w:r w:rsidRPr="00452DA2">
              <w:rPr>
                <w:rFonts w:ascii="Times New Roman" w:hAnsi="Times New Roman" w:cs="Times New Roman"/>
                <w:i/>
                <w:sz w:val="22"/>
                <w:szCs w:val="22"/>
              </w:rPr>
              <w:t xml:space="preserve">Деятельностный компонент: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выполнение норм и требований школьной жизни, прав и обязанностей ученика;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умение вести диалог на основе равноправных отношений и взаимного уважения и принятия;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умение конструктивно разрешать конфликты;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выполнение моральных норм в отношении взрослых и сверстников в школе, дома, во внеучебных видах деятельности;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proofErr w:type="gramStart"/>
            <w:r w:rsidRPr="00452DA2">
              <w:rPr>
                <w:rFonts w:ascii="Times New Roman" w:hAnsi="Times New Roman"/>
              </w:rPr>
              <w:t xml:space="preserve">- участие в общественной жизни (благотворительные </w:t>
            </w:r>
            <w:proofErr w:type="gramEnd"/>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акции, ориентация в событиях в стране и мире, посещение культурных мероприятий – театров, музеев, библиотек, реализация установок здорового образа жизни);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hAnsi="Times New Roman"/>
              </w:rPr>
              <w:t xml:space="preserve">- умение строить жизненные планы с учетом конкретных социально-исторических, политических и экономических условий. </w:t>
            </w:r>
          </w:p>
        </w:tc>
      </w:tr>
      <w:tr w:rsidR="00452DA2" w:rsidRPr="00452DA2" w:rsidTr="00452DA2">
        <w:trPr>
          <w:trHeight w:val="983"/>
        </w:trPr>
        <w:tc>
          <w:tcPr>
            <w:tcW w:w="3936"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lastRenderedPageBreak/>
              <w:t xml:space="preserve">Самооценка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hAnsi="Times New Roman"/>
              </w:rPr>
              <w:t xml:space="preserve">- когнитивный компонент – дифференцированность,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рефлексивность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hAnsi="Times New Roman"/>
              </w:rPr>
              <w:t xml:space="preserve">- регулятивный компонент </w:t>
            </w:r>
          </w:p>
        </w:tc>
        <w:tc>
          <w:tcPr>
            <w:tcW w:w="6229"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i/>
                <w:sz w:val="22"/>
                <w:szCs w:val="22"/>
              </w:rPr>
            </w:pPr>
            <w:r w:rsidRPr="00452DA2">
              <w:rPr>
                <w:rFonts w:ascii="Times New Roman" w:hAnsi="Times New Roman" w:cs="Times New Roman"/>
                <w:i/>
                <w:sz w:val="22"/>
                <w:szCs w:val="22"/>
              </w:rPr>
              <w:t xml:space="preserve">Когнитивный компонент: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широта диапазона оценок;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обобщенность категорий оценок; </w:t>
            </w:r>
          </w:p>
          <w:p w:rsidR="00452DA2" w:rsidRPr="00452DA2" w:rsidRDefault="00452DA2" w:rsidP="00452DA2">
            <w:pPr>
              <w:autoSpaceDE w:val="0"/>
              <w:autoSpaceDN w:val="0"/>
              <w:adjustRightInd w:val="0"/>
              <w:spacing w:after="0" w:line="240" w:lineRule="auto"/>
              <w:rPr>
                <w:rFonts w:ascii="Times New Roman" w:hAnsi="Times New Roman"/>
              </w:rPr>
            </w:pPr>
            <w:r w:rsidRPr="00452DA2">
              <w:rPr>
                <w:rFonts w:ascii="Times New Roman" w:hAnsi="Times New Roman"/>
              </w:rPr>
              <w:t xml:space="preserve">- представленность в </w:t>
            </w:r>
            <w:proofErr w:type="gramStart"/>
            <w:r w:rsidRPr="00452DA2">
              <w:rPr>
                <w:rFonts w:ascii="Times New Roman" w:hAnsi="Times New Roman"/>
              </w:rPr>
              <w:t>Я-концепции</w:t>
            </w:r>
            <w:proofErr w:type="gramEnd"/>
            <w:r w:rsidRPr="00452DA2">
              <w:rPr>
                <w:rFonts w:ascii="Times New Roman" w:hAnsi="Times New Roman"/>
              </w:rPr>
              <w:t xml:space="preserve"> всего диапазона социальных ролей учащегося, включая гендерную роль;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рефлексивность как адекватное осознанное представление о своих качествах;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осознание</w:t>
            </w:r>
            <w:r w:rsidR="00177A97">
              <w:rPr>
                <w:rFonts w:ascii="Times New Roman" w:hAnsi="Times New Roman" w:cs="Times New Roman"/>
                <w:sz w:val="22"/>
                <w:szCs w:val="22"/>
              </w:rPr>
              <w:t xml:space="preserve"> </w:t>
            </w:r>
            <w:r w:rsidRPr="00452DA2">
              <w:rPr>
                <w:rFonts w:ascii="Times New Roman" w:hAnsi="Times New Roman" w:cs="Times New Roman"/>
                <w:sz w:val="22"/>
                <w:szCs w:val="22"/>
              </w:rPr>
              <w:t xml:space="preserve">своих возможностей в учебной деятельности, общении, других значимых видах деятельности;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осознание потребности в самосовершенствования. </w:t>
            </w:r>
          </w:p>
          <w:p w:rsidR="00452DA2" w:rsidRPr="00452DA2" w:rsidRDefault="00452DA2" w:rsidP="00452DA2">
            <w:pPr>
              <w:pStyle w:val="Default"/>
              <w:rPr>
                <w:rFonts w:ascii="Times New Roman" w:hAnsi="Times New Roman" w:cs="Times New Roman"/>
                <w:i/>
                <w:sz w:val="22"/>
                <w:szCs w:val="22"/>
              </w:rPr>
            </w:pPr>
            <w:r w:rsidRPr="00452DA2">
              <w:rPr>
                <w:rFonts w:ascii="Times New Roman" w:hAnsi="Times New Roman" w:cs="Times New Roman"/>
                <w:i/>
                <w:sz w:val="22"/>
                <w:szCs w:val="22"/>
              </w:rPr>
              <w:t xml:space="preserve">Регулятивный компонент: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способность адекватно судить о причинах своего успеха/неуспеха в учении,</w:t>
            </w:r>
            <w:r w:rsidR="00177A97">
              <w:rPr>
                <w:rFonts w:ascii="Times New Roman" w:hAnsi="Times New Roman" w:cs="Times New Roman"/>
                <w:sz w:val="22"/>
                <w:szCs w:val="22"/>
              </w:rPr>
              <w:t xml:space="preserve"> </w:t>
            </w:r>
            <w:r w:rsidRPr="00452DA2">
              <w:rPr>
                <w:rFonts w:ascii="Times New Roman" w:hAnsi="Times New Roman" w:cs="Times New Roman"/>
                <w:sz w:val="22"/>
                <w:szCs w:val="22"/>
              </w:rPr>
              <w:t xml:space="preserve">связывая успех с усилиями, трудолюбием, старанием;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самоэффективность как представление о своих возможностях и ресурсном потенциале;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hAnsi="Times New Roman"/>
              </w:rPr>
              <w:t xml:space="preserve">- готовность прилагать волевые усилия для достижения целей. </w:t>
            </w:r>
          </w:p>
        </w:tc>
      </w:tr>
      <w:tr w:rsidR="00452DA2" w:rsidRPr="00452DA2" w:rsidTr="00452DA2">
        <w:trPr>
          <w:trHeight w:val="1577"/>
        </w:trPr>
        <w:tc>
          <w:tcPr>
            <w:tcW w:w="3936"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Смыслообразование.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Мотивация учебной деятельности </w:t>
            </w:r>
          </w:p>
        </w:tc>
        <w:tc>
          <w:tcPr>
            <w:tcW w:w="6229"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сформированность познавательных мотивов – интерес к новому содержанию и новым способам действия;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сформированность учебных мотивов;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стремление к самоизменению и самосовершенствованию – приобретению новых знаний и умений, компетенций;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мотивация достижения;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порождение нового личностного смысла учения на основе установления связи между учением и будущей профессиональной деятельностью. </w:t>
            </w:r>
          </w:p>
        </w:tc>
      </w:tr>
      <w:tr w:rsidR="00452DA2" w:rsidRPr="00452DA2" w:rsidTr="00432A2C">
        <w:trPr>
          <w:trHeight w:val="786"/>
        </w:trPr>
        <w:tc>
          <w:tcPr>
            <w:tcW w:w="10165" w:type="dxa"/>
            <w:gridSpan w:val="2"/>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w:t>
            </w:r>
          </w:p>
          <w:p w:rsidR="00452DA2" w:rsidRPr="00452DA2" w:rsidRDefault="00452DA2" w:rsidP="00A1369D">
            <w:pPr>
              <w:pStyle w:val="Default"/>
              <w:jc w:val="center"/>
              <w:rPr>
                <w:rFonts w:ascii="Times New Roman" w:hAnsi="Times New Roman" w:cs="Times New Roman"/>
                <w:sz w:val="22"/>
                <w:szCs w:val="22"/>
              </w:rPr>
            </w:pPr>
            <w:r w:rsidRPr="00452DA2">
              <w:rPr>
                <w:rFonts w:ascii="Times New Roman" w:hAnsi="Times New Roman" w:cs="Times New Roman"/>
                <w:b/>
                <w:bCs/>
                <w:sz w:val="22"/>
                <w:szCs w:val="22"/>
              </w:rPr>
              <w:t>Действие морально-этической ориентации и оценивания</w:t>
            </w:r>
          </w:p>
          <w:p w:rsidR="00452DA2" w:rsidRPr="00452DA2" w:rsidRDefault="00452DA2" w:rsidP="00452DA2">
            <w:pPr>
              <w:pStyle w:val="Default"/>
              <w:rPr>
                <w:rFonts w:ascii="Times New Roman" w:hAnsi="Times New Roman" w:cs="Times New Roman"/>
                <w:sz w:val="22"/>
                <w:szCs w:val="22"/>
              </w:rPr>
            </w:pPr>
          </w:p>
        </w:tc>
      </w:tr>
      <w:tr w:rsidR="00452DA2" w:rsidRPr="00452DA2" w:rsidTr="00452DA2">
        <w:trPr>
          <w:trHeight w:val="1124"/>
        </w:trPr>
        <w:tc>
          <w:tcPr>
            <w:tcW w:w="3936"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Развитие морального сознания и моральной </w:t>
            </w:r>
            <w:r>
              <w:rPr>
                <w:rFonts w:ascii="Times New Roman" w:hAnsi="Times New Roman" w:cs="Times New Roman"/>
                <w:sz w:val="22"/>
                <w:szCs w:val="22"/>
              </w:rPr>
              <w:t>компетенции</w:t>
            </w:r>
          </w:p>
        </w:tc>
        <w:tc>
          <w:tcPr>
            <w:tcW w:w="6229"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развитие морального сознания на конвенциональном уровне;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способность к решению моральных дилемм на основе учета позиций участников дилеммы, ориентации </w:t>
            </w:r>
            <w:proofErr w:type="gramStart"/>
            <w:r w:rsidRPr="00452DA2">
              <w:rPr>
                <w:rFonts w:ascii="Times New Roman" w:hAnsi="Times New Roman" w:cs="Times New Roman"/>
                <w:sz w:val="22"/>
                <w:szCs w:val="22"/>
              </w:rPr>
              <w:t>на</w:t>
            </w:r>
            <w:proofErr w:type="gramEnd"/>
            <w:r w:rsidRPr="00452DA2">
              <w:rPr>
                <w:rFonts w:ascii="Times New Roman" w:hAnsi="Times New Roman" w:cs="Times New Roman"/>
                <w:sz w:val="22"/>
                <w:szCs w:val="22"/>
              </w:rPr>
              <w:t xml:space="preserve"> </w:t>
            </w:r>
            <w:proofErr w:type="gramStart"/>
            <w:r w:rsidRPr="00452DA2">
              <w:rPr>
                <w:rFonts w:ascii="Times New Roman" w:hAnsi="Times New Roman" w:cs="Times New Roman"/>
                <w:sz w:val="22"/>
                <w:szCs w:val="22"/>
              </w:rPr>
              <w:t>их</w:t>
            </w:r>
            <w:proofErr w:type="gramEnd"/>
            <w:r w:rsidRPr="00452DA2">
              <w:rPr>
                <w:rFonts w:ascii="Times New Roman" w:hAnsi="Times New Roman" w:cs="Times New Roman"/>
                <w:sz w:val="22"/>
                <w:szCs w:val="22"/>
              </w:rPr>
              <w:t xml:space="preserve">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мотивы и чувства и </w:t>
            </w:r>
            <w:proofErr w:type="gramStart"/>
            <w:r w:rsidRPr="00452DA2">
              <w:rPr>
                <w:rFonts w:ascii="Times New Roman" w:hAnsi="Times New Roman" w:cs="Times New Roman"/>
                <w:sz w:val="22"/>
                <w:szCs w:val="22"/>
              </w:rPr>
              <w:t>моральной</w:t>
            </w:r>
            <w:proofErr w:type="gramEnd"/>
            <w:r w:rsidRPr="00452DA2">
              <w:rPr>
                <w:rFonts w:ascii="Times New Roman" w:hAnsi="Times New Roman" w:cs="Times New Roman"/>
                <w:sz w:val="22"/>
                <w:szCs w:val="22"/>
              </w:rPr>
              <w:t xml:space="preserve"> децентрации. </w:t>
            </w:r>
          </w:p>
        </w:tc>
      </w:tr>
      <w:tr w:rsidR="00452DA2" w:rsidRPr="00452DA2" w:rsidTr="00452DA2">
        <w:trPr>
          <w:trHeight w:val="1126"/>
        </w:trPr>
        <w:tc>
          <w:tcPr>
            <w:tcW w:w="3936"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lastRenderedPageBreak/>
              <w:t xml:space="preserve">Просоциальное и моральное поведение </w:t>
            </w:r>
          </w:p>
          <w:p w:rsidR="00452DA2" w:rsidRPr="00452DA2" w:rsidRDefault="00452DA2" w:rsidP="00452DA2">
            <w:pPr>
              <w:pStyle w:val="Default"/>
              <w:rPr>
                <w:rFonts w:ascii="Times New Roman" w:hAnsi="Times New Roman" w:cs="Times New Roman"/>
                <w:sz w:val="22"/>
                <w:szCs w:val="22"/>
              </w:rPr>
            </w:pPr>
          </w:p>
        </w:tc>
        <w:tc>
          <w:tcPr>
            <w:tcW w:w="6229"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устойчивое следование в поведении моральным нормам и этическим требованиям;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проявление альтруизма, готовности к помощи тем, кто в этом нуждается </w:t>
            </w:r>
          </w:p>
        </w:tc>
      </w:tr>
      <w:tr w:rsidR="00452DA2" w:rsidRPr="00452DA2" w:rsidTr="00452DA2">
        <w:trPr>
          <w:trHeight w:val="1577"/>
        </w:trPr>
        <w:tc>
          <w:tcPr>
            <w:tcW w:w="3936"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Развитие моральных чувств </w:t>
            </w:r>
          </w:p>
          <w:p w:rsidR="00452DA2" w:rsidRPr="00452DA2" w:rsidRDefault="00452DA2" w:rsidP="00452DA2">
            <w:pPr>
              <w:pStyle w:val="Default"/>
              <w:rPr>
                <w:rFonts w:ascii="Times New Roman" w:hAnsi="Times New Roman" w:cs="Times New Roman"/>
                <w:sz w:val="22"/>
                <w:szCs w:val="22"/>
              </w:rPr>
            </w:pPr>
          </w:p>
        </w:tc>
        <w:tc>
          <w:tcPr>
            <w:tcW w:w="6229"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 </w:t>
            </w:r>
          </w:p>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 развитие моральных чувств – чувства совести, ответственности, стыда и вины как регуляторов морального поведения учащихся </w:t>
            </w:r>
          </w:p>
        </w:tc>
      </w:tr>
      <w:tr w:rsidR="00452DA2" w:rsidRPr="00452DA2" w:rsidTr="00452DA2">
        <w:trPr>
          <w:trHeight w:val="669"/>
        </w:trPr>
        <w:tc>
          <w:tcPr>
            <w:tcW w:w="3936" w:type="dxa"/>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5060"/>
              <w:gridCol w:w="5060"/>
            </w:tblGrid>
            <w:tr w:rsidR="00452DA2" w:rsidRPr="00452DA2">
              <w:trPr>
                <w:trHeight w:val="369"/>
              </w:trPr>
              <w:tc>
                <w:tcPr>
                  <w:tcW w:w="5060" w:type="dxa"/>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Развитие </w:t>
                  </w:r>
                  <w:proofErr w:type="gramStart"/>
                  <w:r w:rsidRPr="00452DA2">
                    <w:rPr>
                      <w:rFonts w:ascii="Times New Roman" w:eastAsiaTheme="minorHAnsi" w:hAnsi="Times New Roman"/>
                      <w:color w:val="000000"/>
                    </w:rPr>
                    <w:t>моральной</w:t>
                  </w:r>
                  <w:proofErr w:type="gramEnd"/>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 самооценки </w:t>
                  </w:r>
                </w:p>
              </w:tc>
              <w:tc>
                <w:tcPr>
                  <w:tcW w:w="5060" w:type="dxa"/>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Формирование адекватной системы представлений о своих моральных качествах, моральных ценностях и идеалах. </w:t>
                  </w:r>
                </w:p>
              </w:tc>
            </w:tr>
          </w:tbl>
          <w:p w:rsidR="00452DA2" w:rsidRPr="00452DA2" w:rsidRDefault="00452DA2" w:rsidP="00452DA2">
            <w:pPr>
              <w:pStyle w:val="Default"/>
              <w:rPr>
                <w:rFonts w:ascii="Times New Roman" w:hAnsi="Times New Roman" w:cs="Times New Roman"/>
                <w:sz w:val="22"/>
                <w:szCs w:val="22"/>
              </w:rPr>
            </w:pPr>
          </w:p>
        </w:tc>
        <w:tc>
          <w:tcPr>
            <w:tcW w:w="6229"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pStyle w:val="Default"/>
              <w:rPr>
                <w:rFonts w:ascii="Times New Roman" w:hAnsi="Times New Roman" w:cs="Times New Roman"/>
                <w:sz w:val="22"/>
                <w:szCs w:val="22"/>
              </w:rPr>
            </w:pPr>
            <w:r w:rsidRPr="00452DA2">
              <w:rPr>
                <w:rFonts w:ascii="Times New Roman" w:hAnsi="Times New Roman" w:cs="Times New Roman"/>
                <w:sz w:val="22"/>
                <w:szCs w:val="22"/>
              </w:rPr>
              <w:t xml:space="preserve">Формирование адекватной системы представлений о своих моральных качествах, моральных ценностях и идеалах. </w:t>
            </w:r>
          </w:p>
        </w:tc>
      </w:tr>
    </w:tbl>
    <w:p w:rsidR="00452DA2" w:rsidRPr="00452DA2" w:rsidRDefault="00452DA2" w:rsidP="00A1369D">
      <w:pPr>
        <w:pStyle w:val="afffb"/>
        <w:spacing w:line="240" w:lineRule="auto"/>
        <w:ind w:firstLine="0"/>
        <w:rPr>
          <w:rFonts w:eastAsiaTheme="minorHAnsi"/>
          <w:color w:val="000000"/>
          <w:sz w:val="22"/>
          <w:szCs w:val="22"/>
        </w:rPr>
      </w:pPr>
    </w:p>
    <w:p w:rsidR="00452DA2" w:rsidRPr="00452DA2" w:rsidRDefault="00452DA2" w:rsidP="00452DA2">
      <w:pPr>
        <w:autoSpaceDE w:val="0"/>
        <w:autoSpaceDN w:val="0"/>
        <w:adjustRightInd w:val="0"/>
        <w:spacing w:after="0" w:line="240" w:lineRule="auto"/>
        <w:ind w:firstLine="708"/>
        <w:rPr>
          <w:rFonts w:ascii="Times New Roman" w:eastAsiaTheme="minorHAnsi" w:hAnsi="Times New Roman"/>
          <w:color w:val="000000"/>
        </w:rPr>
      </w:pPr>
      <w:r w:rsidRPr="00452DA2">
        <w:rPr>
          <w:rFonts w:ascii="Times New Roman" w:eastAsiaTheme="minorHAnsi" w:hAnsi="Times New Roman"/>
          <w:color w:val="000000"/>
        </w:rPr>
        <w:t xml:space="preserve">Оценка личностных результатов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Формирование личностных результатов обеспечивается в ходе реализации всех компонентов образовательного процесса, включая внеурочную</w:t>
      </w:r>
      <w:r w:rsidR="00177A97">
        <w:rPr>
          <w:rFonts w:ascii="Times New Roman" w:eastAsiaTheme="minorHAnsi" w:hAnsi="Times New Roman"/>
          <w:color w:val="000000"/>
        </w:rPr>
        <w:t xml:space="preserve"> деятельность, реализуемую семьё</w:t>
      </w:r>
      <w:r w:rsidRPr="00452DA2">
        <w:rPr>
          <w:rFonts w:ascii="Times New Roman" w:eastAsiaTheme="minorHAnsi" w:hAnsi="Times New Roman"/>
          <w:color w:val="000000"/>
        </w:rPr>
        <w:t xml:space="preserve">й и школой.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В соответствии с требованиями ФГОС ООО достижение личностных результатов не выносится на итоговую оценку учащихся, а является предметом оценки эффективности воспитательно-образовательной деятельности школы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452DA2" w:rsidRPr="00452DA2" w:rsidRDefault="00452DA2" w:rsidP="00452DA2">
      <w:pPr>
        <w:pStyle w:val="Default"/>
        <w:ind w:firstLine="708"/>
        <w:rPr>
          <w:rFonts w:ascii="Times New Roman" w:eastAsiaTheme="minorHAnsi" w:hAnsi="Times New Roman" w:cs="Times New Roman"/>
          <w:sz w:val="22"/>
          <w:szCs w:val="22"/>
        </w:rPr>
      </w:pPr>
      <w:r w:rsidRPr="00452DA2">
        <w:rPr>
          <w:rFonts w:ascii="Times New Roman" w:eastAsiaTheme="minorHAnsi" w:hAnsi="Times New Roman" w:cs="Times New Roman"/>
          <w:sz w:val="22"/>
          <w:szCs w:val="22"/>
        </w:rPr>
        <w:t xml:space="preserve">Результаты мониторинговых исследований являются основанием для принятия различных управленческих решений. </w:t>
      </w:r>
    </w:p>
    <w:p w:rsidR="00452DA2" w:rsidRPr="00452DA2" w:rsidRDefault="00452DA2" w:rsidP="00A1369D">
      <w:pPr>
        <w:autoSpaceDE w:val="0"/>
        <w:autoSpaceDN w:val="0"/>
        <w:adjustRightInd w:val="0"/>
        <w:spacing w:after="0" w:line="240" w:lineRule="auto"/>
        <w:ind w:firstLine="708"/>
        <w:rPr>
          <w:rFonts w:ascii="Times New Roman" w:eastAsiaTheme="minorHAnsi" w:hAnsi="Times New Roman"/>
          <w:color w:val="000000"/>
        </w:rPr>
      </w:pPr>
      <w:r w:rsidRPr="00452DA2">
        <w:rPr>
          <w:rFonts w:ascii="Times New Roman" w:eastAsiaTheme="minorHAnsi" w:hAnsi="Times New Roman"/>
          <w:color w:val="000000"/>
        </w:rPr>
        <w:t xml:space="preserve">В текущем образовательном процессе возможна ограниченная оценка сформированности отдельных личностных результатов, проявляющихся </w:t>
      </w:r>
      <w:proofErr w:type="gramStart"/>
      <w:r w:rsidRPr="00452DA2">
        <w:rPr>
          <w:rFonts w:ascii="Times New Roman" w:eastAsiaTheme="minorHAnsi" w:hAnsi="Times New Roman"/>
          <w:color w:val="000000"/>
        </w:rPr>
        <w:t>в</w:t>
      </w:r>
      <w:proofErr w:type="gramEnd"/>
      <w:r w:rsidRPr="00452DA2">
        <w:rPr>
          <w:rFonts w:ascii="Times New Roman" w:eastAsiaTheme="minorHAnsi" w:hAnsi="Times New Roman"/>
          <w:color w:val="000000"/>
        </w:rPr>
        <w:t xml:space="preserve">: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1) </w:t>
      </w:r>
      <w:proofErr w:type="gramStart"/>
      <w:r w:rsidRPr="00452DA2">
        <w:rPr>
          <w:rFonts w:ascii="Times New Roman" w:eastAsiaTheme="minorHAnsi" w:hAnsi="Times New Roman"/>
          <w:color w:val="000000"/>
        </w:rPr>
        <w:t>соблюдении</w:t>
      </w:r>
      <w:proofErr w:type="gramEnd"/>
      <w:r w:rsidRPr="00452DA2">
        <w:rPr>
          <w:rFonts w:ascii="Times New Roman" w:eastAsiaTheme="minorHAnsi" w:hAnsi="Times New Roman"/>
          <w:color w:val="000000"/>
        </w:rPr>
        <w:t xml:space="preserve"> норм и правил поведения, принятых в школе;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2) </w:t>
      </w:r>
      <w:proofErr w:type="gramStart"/>
      <w:r w:rsidRPr="00452DA2">
        <w:rPr>
          <w:rFonts w:ascii="Times New Roman" w:eastAsiaTheme="minorHAnsi" w:hAnsi="Times New Roman"/>
          <w:color w:val="000000"/>
        </w:rPr>
        <w:t>участии</w:t>
      </w:r>
      <w:proofErr w:type="gramEnd"/>
      <w:r w:rsidRPr="00452DA2">
        <w:rPr>
          <w:rFonts w:ascii="Times New Roman" w:eastAsiaTheme="minorHAnsi" w:hAnsi="Times New Roman"/>
          <w:color w:val="000000"/>
        </w:rPr>
        <w:t xml:space="preserve"> в общественной жизни школы и ближайшего социального окружения, общественно-полезной деятельности;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3) </w:t>
      </w:r>
      <w:proofErr w:type="gramStart"/>
      <w:r w:rsidRPr="00452DA2">
        <w:rPr>
          <w:rFonts w:ascii="Times New Roman" w:eastAsiaTheme="minorHAnsi" w:hAnsi="Times New Roman"/>
          <w:color w:val="000000"/>
        </w:rPr>
        <w:t>прилежании</w:t>
      </w:r>
      <w:proofErr w:type="gramEnd"/>
      <w:r w:rsidRPr="00452DA2">
        <w:rPr>
          <w:rFonts w:ascii="Times New Roman" w:eastAsiaTheme="minorHAnsi" w:hAnsi="Times New Roman"/>
          <w:color w:val="000000"/>
        </w:rPr>
        <w:t xml:space="preserve"> и ответственности за результаты обучения;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4) готовности и способности делать осознанный выбор своей образовательной</w:t>
      </w:r>
      <w:r>
        <w:rPr>
          <w:rFonts w:ascii="Times New Roman" w:eastAsiaTheme="minorHAnsi" w:hAnsi="Times New Roman"/>
          <w:color w:val="000000"/>
        </w:rPr>
        <w:t xml:space="preserve"> </w:t>
      </w:r>
      <w:r w:rsidRPr="00452DA2">
        <w:rPr>
          <w:rFonts w:ascii="Times New Roman" w:eastAsiaTheme="minorHAnsi" w:hAnsi="Times New Roman"/>
          <w:color w:val="000000"/>
        </w:rPr>
        <w:t xml:space="preserve">траектории, в том числе выбор направления профильного образования, проектирование индивидуального учебного плана на уровне среднего общего образования;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5) ценностно-смысловых </w:t>
      </w:r>
      <w:proofErr w:type="gramStart"/>
      <w:r w:rsidRPr="00452DA2">
        <w:rPr>
          <w:rFonts w:ascii="Times New Roman" w:eastAsiaTheme="minorHAnsi" w:hAnsi="Times New Roman"/>
          <w:color w:val="000000"/>
        </w:rPr>
        <w:t>установках</w:t>
      </w:r>
      <w:proofErr w:type="gramEnd"/>
      <w:r w:rsidRPr="00452DA2">
        <w:rPr>
          <w:rFonts w:ascii="Times New Roman" w:eastAsiaTheme="minorHAnsi" w:hAnsi="Times New Roman"/>
          <w:color w:val="000000"/>
        </w:rPr>
        <w:t xml:space="preserve"> учащихся, формируемых средствами различных предметов в рамках системы общего образования. </w:t>
      </w:r>
    </w:p>
    <w:p w:rsidR="00452DA2" w:rsidRPr="00452DA2" w:rsidRDefault="00452DA2" w:rsidP="00452DA2">
      <w:pPr>
        <w:pStyle w:val="Default"/>
        <w:ind w:firstLine="708"/>
        <w:rPr>
          <w:rFonts w:ascii="Times New Roman" w:eastAsiaTheme="minorHAnsi" w:hAnsi="Times New Roman" w:cs="Times New Roman"/>
          <w:sz w:val="22"/>
          <w:szCs w:val="22"/>
        </w:rPr>
      </w:pPr>
      <w:r w:rsidRPr="00452DA2">
        <w:rPr>
          <w:rFonts w:ascii="Times New Roman" w:eastAsiaTheme="minorHAnsi" w:hAnsi="Times New Roman" w:cs="Times New Roman"/>
          <w:sz w:val="22"/>
          <w:szCs w:val="22"/>
        </w:rPr>
        <w:t xml:space="preserve">Данные о достижении этих результатов являются составляющими системы внутреннего мониторинга образовательных достижений учащихся,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№152-ФЗ «О персональных данных». В текущем учебном процессе в соответствии с требованиями ФГОС ООО оценка этих достижений проводится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развития учащихся. </w:t>
      </w:r>
    </w:p>
    <w:p w:rsidR="00452DA2" w:rsidRPr="00452DA2" w:rsidRDefault="00452DA2" w:rsidP="00452DA2">
      <w:pPr>
        <w:autoSpaceDE w:val="0"/>
        <w:autoSpaceDN w:val="0"/>
        <w:adjustRightInd w:val="0"/>
        <w:spacing w:after="0" w:line="240" w:lineRule="auto"/>
        <w:jc w:val="center"/>
        <w:rPr>
          <w:rFonts w:ascii="Times New Roman" w:eastAsiaTheme="minorHAnsi" w:hAnsi="Times New Roman"/>
          <w:color w:val="000000"/>
        </w:rPr>
      </w:pPr>
      <w:r w:rsidRPr="00452DA2">
        <w:rPr>
          <w:rFonts w:ascii="Times New Roman" w:eastAsiaTheme="minorHAnsi" w:hAnsi="Times New Roman"/>
          <w:b/>
          <w:bCs/>
          <w:color w:val="000000"/>
        </w:rPr>
        <w:t>Процедура оценки</w:t>
      </w:r>
    </w:p>
    <w:p w:rsidR="00452DA2" w:rsidRPr="00452DA2" w:rsidRDefault="00452DA2" w:rsidP="00452DA2">
      <w:pPr>
        <w:autoSpaceDE w:val="0"/>
        <w:autoSpaceDN w:val="0"/>
        <w:adjustRightInd w:val="0"/>
        <w:spacing w:after="0" w:line="240" w:lineRule="auto"/>
        <w:ind w:firstLine="708"/>
        <w:rPr>
          <w:rFonts w:ascii="Times New Roman" w:eastAsiaTheme="minorHAnsi" w:hAnsi="Times New Roman"/>
          <w:color w:val="000000"/>
        </w:rPr>
      </w:pPr>
      <w:r w:rsidRPr="00452DA2">
        <w:rPr>
          <w:rFonts w:ascii="Times New Roman" w:eastAsiaTheme="minorHAnsi" w:hAnsi="Times New Roman"/>
          <w:color w:val="000000"/>
        </w:rPr>
        <w:t xml:space="preserve">Оценка формирования и достижения личностных результатов – задача и </w:t>
      </w:r>
      <w:proofErr w:type="gramStart"/>
      <w:r w:rsidRPr="00452DA2">
        <w:rPr>
          <w:rFonts w:ascii="Times New Roman" w:eastAsiaTheme="minorHAnsi" w:hAnsi="Times New Roman"/>
          <w:color w:val="000000"/>
        </w:rPr>
        <w:t>ответственность</w:t>
      </w:r>
      <w:proofErr w:type="gramEnd"/>
      <w:r w:rsidRPr="00452DA2">
        <w:rPr>
          <w:rFonts w:ascii="Times New Roman" w:eastAsiaTheme="minorHAnsi" w:hAnsi="Times New Roman"/>
          <w:color w:val="000000"/>
        </w:rPr>
        <w:t xml:space="preserve"> как системы образования так и образовательного учреждения. Оценка этих результатов образовательной деятельности осуществляется: </w:t>
      </w:r>
    </w:p>
    <w:p w:rsidR="00452DA2" w:rsidRPr="00452DA2" w:rsidRDefault="00452DA2" w:rsidP="00452DA2">
      <w:pPr>
        <w:pStyle w:val="Default"/>
        <w:rPr>
          <w:rFonts w:ascii="Times New Roman" w:eastAsiaTheme="minorHAnsi" w:hAnsi="Times New Roman" w:cs="Times New Roman"/>
          <w:sz w:val="22"/>
          <w:szCs w:val="22"/>
        </w:rPr>
      </w:pPr>
      <w:r w:rsidRPr="00452DA2">
        <w:rPr>
          <w:rFonts w:ascii="Times New Roman" w:eastAsiaTheme="minorHAnsi" w:hAnsi="Times New Roman" w:cs="Times New Roman"/>
          <w:sz w:val="22"/>
          <w:szCs w:val="22"/>
        </w:rPr>
        <w:t xml:space="preserve">1) в ходе внешних неперсонифицированных мониторинговых исследований (предметом оценки в этом случае становится не прогресс личностного развития обучающегося, а эффективность воспитательно-образовательной деятельности школы). Это принципиальный момент, отличающий оценку личностных результатов от оценки предметных и метапредметных результатов;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2) в рамках системы внутренней оценки (ограниченная оценка сформированности отдельных личностных результатов, полностью отвечающая этическим принципам охраны и защиты </w:t>
      </w:r>
      <w:r w:rsidR="008B70BE">
        <w:rPr>
          <w:rFonts w:ascii="Times New Roman" w:eastAsiaTheme="minorHAnsi" w:hAnsi="Times New Roman"/>
          <w:color w:val="000000"/>
        </w:rPr>
        <w:t>интересов ребё</w:t>
      </w:r>
      <w:r w:rsidRPr="00452DA2">
        <w:rPr>
          <w:rFonts w:ascii="Times New Roman" w:eastAsiaTheme="minorHAnsi" w:hAnsi="Times New Roman"/>
          <w:color w:val="000000"/>
        </w:rPr>
        <w:t xml:space="preserve">нка и конфиденциальности, в форме, не представляющей угрозы личности, психологической безопасности и эмоциональному статусу учащегося):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lastRenderedPageBreak/>
        <w:t xml:space="preserve">• оценка личностного прогресса в форме Портфеля достижения (главный критерий личностного развития – наличие положительной тенденции развития);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основам духовно-нравственной культуры; результаты фиксируются в листах анализа проверочных, тестовых работ</w:t>
      </w:r>
      <w:proofErr w:type="gramStart"/>
      <w:r w:rsidRPr="00452DA2">
        <w:rPr>
          <w:rFonts w:ascii="Times New Roman" w:eastAsiaTheme="minorHAnsi" w:hAnsi="Times New Roman"/>
          <w:color w:val="000000"/>
        </w:rPr>
        <w:t xml:space="preserve"> (+, –, +/–); </w:t>
      </w:r>
      <w:proofErr w:type="gramEnd"/>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 психологическая диагностика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педагогом-психологом, имеющим специальную профессиональную подготовку в области возрастной психологии). </w:t>
      </w:r>
    </w:p>
    <w:p w:rsidR="00452DA2" w:rsidRPr="00452DA2" w:rsidRDefault="00452DA2" w:rsidP="00452DA2">
      <w:pPr>
        <w:pStyle w:val="Default"/>
        <w:rPr>
          <w:rFonts w:ascii="Times New Roman" w:eastAsiaTheme="minorHAnsi" w:hAnsi="Times New Roman" w:cs="Times New Roman"/>
          <w:sz w:val="22"/>
          <w:szCs w:val="22"/>
        </w:rPr>
      </w:pPr>
      <w:r w:rsidRPr="00452DA2">
        <w:rPr>
          <w:rFonts w:ascii="Times New Roman" w:eastAsiaTheme="minorHAnsi" w:hAnsi="Times New Roman" w:cs="Times New Roman"/>
          <w:sz w:val="22"/>
          <w:szCs w:val="22"/>
        </w:rPr>
        <w:t xml:space="preserve">Такая оценка личностных результатов направлена на решение задачи оптимизации личностного развития обучающихся и включает три основных компонента: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 характеристику достижений и положительных качеств учащегося;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определение приоритетных задач и направ</w:t>
      </w:r>
      <w:r w:rsidR="00177A97">
        <w:rPr>
          <w:rFonts w:ascii="Times New Roman" w:eastAsiaTheme="minorHAnsi" w:hAnsi="Times New Roman"/>
          <w:color w:val="000000"/>
        </w:rPr>
        <w:t>лений личностного развития с учё</w:t>
      </w:r>
      <w:r w:rsidRPr="00452DA2">
        <w:rPr>
          <w:rFonts w:ascii="Times New Roman" w:eastAsiaTheme="minorHAnsi" w:hAnsi="Times New Roman"/>
          <w:color w:val="000000"/>
        </w:rPr>
        <w:t>том, как достижений, так и психо</w:t>
      </w:r>
      <w:r w:rsidR="00177A97">
        <w:rPr>
          <w:rFonts w:ascii="Times New Roman" w:eastAsiaTheme="minorHAnsi" w:hAnsi="Times New Roman"/>
          <w:color w:val="000000"/>
        </w:rPr>
        <w:t>логических проблем развития ребё</w:t>
      </w:r>
      <w:r w:rsidRPr="00452DA2">
        <w:rPr>
          <w:rFonts w:ascii="Times New Roman" w:eastAsiaTheme="minorHAnsi" w:hAnsi="Times New Roman"/>
          <w:color w:val="000000"/>
        </w:rPr>
        <w:t xml:space="preserve">нка; </w:t>
      </w:r>
    </w:p>
    <w:p w:rsidR="00452DA2" w:rsidRPr="00452DA2" w:rsidRDefault="00452DA2" w:rsidP="00452DA2">
      <w:pPr>
        <w:pStyle w:val="afffb"/>
        <w:spacing w:line="240" w:lineRule="auto"/>
        <w:ind w:firstLine="709"/>
        <w:rPr>
          <w:sz w:val="22"/>
          <w:szCs w:val="22"/>
        </w:rPr>
      </w:pPr>
      <w:r w:rsidRPr="00452DA2">
        <w:rPr>
          <w:rFonts w:eastAsiaTheme="minorHAnsi"/>
          <w:color w:val="000000"/>
          <w:sz w:val="22"/>
          <w:szCs w:val="22"/>
        </w:rPr>
        <w:t xml:space="preserve">• систему психолого-педагогических рекомендаций, призванных </w:t>
      </w:r>
      <w:r w:rsidRPr="00452DA2">
        <w:rPr>
          <w:sz w:val="22"/>
          <w:szCs w:val="22"/>
        </w:rPr>
        <w:t>обеспечить успешную реализацию задач начального общего образования.</w:t>
      </w:r>
    </w:p>
    <w:p w:rsidR="00452DA2" w:rsidRPr="00A1369D" w:rsidRDefault="00452DA2" w:rsidP="00A1369D">
      <w:pPr>
        <w:pStyle w:val="afffb"/>
        <w:spacing w:line="240" w:lineRule="auto"/>
        <w:ind w:firstLine="709"/>
        <w:jc w:val="center"/>
        <w:rPr>
          <w:i/>
          <w:sz w:val="22"/>
          <w:szCs w:val="22"/>
        </w:rPr>
      </w:pPr>
      <w:r w:rsidRPr="00A1369D">
        <w:rPr>
          <w:rFonts w:eastAsiaTheme="minorHAnsi"/>
          <w:bCs/>
          <w:i/>
          <w:color w:val="000000"/>
          <w:sz w:val="22"/>
          <w:szCs w:val="22"/>
        </w:rPr>
        <w:t>Оценка сформированности отдельных личностных результатов в МБОУ «СОШ с</w:t>
      </w:r>
      <w:proofErr w:type="gramStart"/>
      <w:r w:rsidRPr="00A1369D">
        <w:rPr>
          <w:rFonts w:eastAsiaTheme="minorHAnsi"/>
          <w:bCs/>
          <w:i/>
          <w:color w:val="000000"/>
          <w:sz w:val="22"/>
          <w:szCs w:val="22"/>
        </w:rPr>
        <w:t>.К</w:t>
      </w:r>
      <w:proofErr w:type="gramEnd"/>
      <w:r w:rsidRPr="00A1369D">
        <w:rPr>
          <w:rFonts w:eastAsiaTheme="minorHAnsi"/>
          <w:bCs/>
          <w:i/>
          <w:color w:val="000000"/>
          <w:sz w:val="22"/>
          <w:szCs w:val="22"/>
        </w:rPr>
        <w:t>онь-Колодезь»</w:t>
      </w:r>
    </w:p>
    <w:p w:rsidR="00452DA2" w:rsidRDefault="00452DA2" w:rsidP="00452DA2">
      <w:pPr>
        <w:pStyle w:val="afffb"/>
        <w:spacing w:line="240" w:lineRule="auto"/>
        <w:ind w:firstLine="709"/>
      </w:pPr>
    </w:p>
    <w:tbl>
      <w:tblPr>
        <w:tblW w:w="0" w:type="auto"/>
        <w:tblBorders>
          <w:top w:val="nil"/>
          <w:left w:val="nil"/>
          <w:bottom w:val="nil"/>
          <w:right w:val="nil"/>
        </w:tblBorders>
        <w:tblLayout w:type="fixed"/>
        <w:tblLook w:val="0000" w:firstRow="0" w:lastRow="0" w:firstColumn="0" w:lastColumn="0" w:noHBand="0" w:noVBand="0"/>
      </w:tblPr>
      <w:tblGrid>
        <w:gridCol w:w="4750"/>
        <w:gridCol w:w="4751"/>
      </w:tblGrid>
      <w:tr w:rsidR="00452DA2" w:rsidRPr="00452DA2" w:rsidTr="00452DA2">
        <w:trPr>
          <w:trHeight w:val="245"/>
        </w:trPr>
        <w:tc>
          <w:tcPr>
            <w:tcW w:w="4750"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b/>
                <w:bCs/>
                <w:color w:val="000000"/>
              </w:rPr>
              <w:t xml:space="preserve">Личностные результаты </w:t>
            </w:r>
          </w:p>
        </w:tc>
        <w:tc>
          <w:tcPr>
            <w:tcW w:w="4751"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b/>
                <w:bCs/>
                <w:color w:val="000000"/>
              </w:rPr>
              <w:t xml:space="preserve">Осуществляются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через </w:t>
            </w:r>
          </w:p>
        </w:tc>
      </w:tr>
      <w:tr w:rsidR="00452DA2" w:rsidRPr="00452DA2" w:rsidTr="00452DA2">
        <w:trPr>
          <w:trHeight w:val="1248"/>
        </w:trPr>
        <w:tc>
          <w:tcPr>
            <w:tcW w:w="4750"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rPr>
                <w:rFonts w:ascii="Times New Roman" w:eastAsiaTheme="minorHAnsi" w:hAnsi="Times New Roman"/>
                <w:color w:val="000000"/>
              </w:rPr>
            </w:pPr>
            <w:r w:rsidRPr="00452DA2">
              <w:rPr>
                <w:rFonts w:ascii="Times New Roman" w:eastAsiaTheme="minorHAnsi" w:hAnsi="Times New Roman"/>
                <w:color w:val="000000"/>
              </w:rPr>
              <w:t xml:space="preserve">-Соблюдение </w:t>
            </w:r>
            <w:r w:rsidRPr="00452DA2">
              <w:rPr>
                <w:rFonts w:ascii="Times New Roman" w:eastAsiaTheme="minorHAnsi" w:hAnsi="Times New Roman"/>
                <w:i/>
                <w:iCs/>
                <w:color w:val="000000"/>
              </w:rPr>
              <w:t>норм и правил поведения</w:t>
            </w:r>
            <w:r w:rsidRPr="00452DA2">
              <w:rPr>
                <w:rFonts w:ascii="Times New Roman" w:eastAsiaTheme="minorHAnsi" w:hAnsi="Times New Roman"/>
                <w:color w:val="000000"/>
              </w:rPr>
              <w:t xml:space="preserve">, принятых в образовательном учреждении </w:t>
            </w:r>
          </w:p>
          <w:p w:rsidR="00452DA2" w:rsidRPr="00452DA2" w:rsidRDefault="00452DA2" w:rsidP="00452DA2">
            <w:pPr>
              <w:autoSpaceDE w:val="0"/>
              <w:autoSpaceDN w:val="0"/>
              <w:adjustRightInd w:val="0"/>
              <w:spacing w:after="0"/>
              <w:rPr>
                <w:rFonts w:ascii="Times New Roman" w:eastAsiaTheme="minorHAnsi" w:hAnsi="Times New Roman"/>
                <w:color w:val="000000"/>
              </w:rPr>
            </w:pPr>
            <w:r w:rsidRPr="00452DA2">
              <w:rPr>
                <w:rFonts w:ascii="Times New Roman" w:eastAsiaTheme="minorHAnsi" w:hAnsi="Times New Roman"/>
                <w:color w:val="000000"/>
              </w:rPr>
              <w:t>-Участие в общественной жизни образовательного учреждения и ближайшего социального окружения, общественно-полезной деятельности.</w:t>
            </w:r>
          </w:p>
          <w:p w:rsidR="00452DA2" w:rsidRPr="00452DA2" w:rsidRDefault="00452DA2" w:rsidP="00452DA2">
            <w:pPr>
              <w:autoSpaceDE w:val="0"/>
              <w:autoSpaceDN w:val="0"/>
              <w:adjustRightInd w:val="0"/>
              <w:spacing w:after="0"/>
              <w:rPr>
                <w:rFonts w:ascii="Times New Roman" w:eastAsiaTheme="minorHAnsi" w:hAnsi="Times New Roman"/>
                <w:color w:val="000000"/>
              </w:rPr>
            </w:pPr>
            <w:r w:rsidRPr="00452DA2">
              <w:rPr>
                <w:rFonts w:ascii="Times New Roman" w:eastAsiaTheme="minorHAnsi" w:hAnsi="Times New Roman"/>
                <w:color w:val="000000"/>
              </w:rPr>
              <w:t>- Прилежание и ответственность за результаты обучения.</w:t>
            </w:r>
          </w:p>
          <w:p w:rsidR="00452DA2" w:rsidRPr="00452DA2" w:rsidRDefault="00452DA2" w:rsidP="00452DA2">
            <w:pPr>
              <w:autoSpaceDE w:val="0"/>
              <w:autoSpaceDN w:val="0"/>
              <w:adjustRightInd w:val="0"/>
              <w:spacing w:after="0"/>
              <w:rPr>
                <w:rFonts w:ascii="Times New Roman" w:eastAsiaTheme="minorHAnsi" w:hAnsi="Times New Roman"/>
                <w:color w:val="000000"/>
              </w:rPr>
            </w:pPr>
            <w:r w:rsidRPr="00452DA2">
              <w:rPr>
                <w:rFonts w:ascii="Times New Roman" w:eastAsiaTheme="minorHAnsi" w:hAnsi="Times New Roman"/>
                <w:color w:val="000000"/>
              </w:rPr>
              <w:t>- Готовность и способность делать осознанный выбор своей образовательной траектории, в том числе выбор направления профильного образования, проектирование индивидуального направления профильного образования, проектирование индивидуального учебного плана на старшей ступени общего образования.</w:t>
            </w:r>
          </w:p>
          <w:p w:rsidR="00452DA2" w:rsidRPr="00452DA2" w:rsidRDefault="00452DA2" w:rsidP="00452DA2">
            <w:pPr>
              <w:autoSpaceDE w:val="0"/>
              <w:autoSpaceDN w:val="0"/>
              <w:adjustRightInd w:val="0"/>
              <w:spacing w:after="0"/>
              <w:rPr>
                <w:rFonts w:ascii="Times New Roman" w:eastAsiaTheme="minorHAnsi" w:hAnsi="Times New Roman"/>
                <w:color w:val="000000"/>
              </w:rPr>
            </w:pPr>
            <w:proofErr w:type="gramStart"/>
            <w:r w:rsidRPr="00452DA2">
              <w:rPr>
                <w:rFonts w:ascii="Times New Roman" w:eastAsiaTheme="minorHAnsi" w:hAnsi="Times New Roman"/>
                <w:color w:val="000000"/>
              </w:rPr>
              <w:t>- Ценностно-смысловые установки обучающихся, формируемые средствами различных предметов в рамках системы общего образования.</w:t>
            </w:r>
            <w:proofErr w:type="gramEnd"/>
          </w:p>
          <w:p w:rsidR="00452DA2" w:rsidRPr="00452DA2" w:rsidRDefault="00452DA2" w:rsidP="00452DA2">
            <w:pPr>
              <w:autoSpaceDE w:val="0"/>
              <w:autoSpaceDN w:val="0"/>
              <w:adjustRightInd w:val="0"/>
              <w:spacing w:after="0"/>
              <w:rPr>
                <w:rFonts w:ascii="Times New Roman" w:eastAsiaTheme="minorHAnsi" w:hAnsi="Times New Roman"/>
                <w:color w:val="000000"/>
              </w:rPr>
            </w:pPr>
          </w:p>
        </w:tc>
        <w:tc>
          <w:tcPr>
            <w:tcW w:w="4751" w:type="dxa"/>
            <w:tcBorders>
              <w:top w:val="single" w:sz="4" w:space="0" w:color="auto"/>
              <w:left w:val="single" w:sz="4" w:space="0" w:color="auto"/>
              <w:bottom w:val="single" w:sz="4" w:space="0" w:color="auto"/>
              <w:right w:val="single" w:sz="4" w:space="0" w:color="auto"/>
            </w:tcBorders>
          </w:tcPr>
          <w:p w:rsidR="00452DA2" w:rsidRPr="00452DA2" w:rsidRDefault="00452DA2" w:rsidP="00452DA2">
            <w:pPr>
              <w:autoSpaceDE w:val="0"/>
              <w:autoSpaceDN w:val="0"/>
              <w:adjustRightInd w:val="0"/>
              <w:spacing w:after="0" w:line="240" w:lineRule="auto"/>
              <w:rPr>
                <w:rFonts w:ascii="Times New Roman" w:eastAsiaTheme="minorHAnsi" w:hAnsi="Times New Roman"/>
              </w:rPr>
            </w:pP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 наблюдение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 собеседование классного руководителя, учителей-предметников, социального педагога, психолога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 опрос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 анкетирование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p>
        </w:tc>
      </w:tr>
    </w:tbl>
    <w:p w:rsidR="00452DA2" w:rsidRPr="00452DA2" w:rsidRDefault="00452DA2" w:rsidP="00452DA2">
      <w:pPr>
        <w:pStyle w:val="afffb"/>
        <w:spacing w:line="240" w:lineRule="auto"/>
        <w:ind w:firstLine="709"/>
        <w:jc w:val="center"/>
        <w:rPr>
          <w:rFonts w:eastAsiaTheme="minorHAnsi"/>
          <w:color w:val="000000"/>
          <w:sz w:val="22"/>
          <w:szCs w:val="22"/>
        </w:rPr>
      </w:pPr>
    </w:p>
    <w:p w:rsidR="00452DA2" w:rsidRPr="00452DA2" w:rsidRDefault="00452DA2" w:rsidP="00452DA2">
      <w:pPr>
        <w:autoSpaceDE w:val="0"/>
        <w:autoSpaceDN w:val="0"/>
        <w:adjustRightInd w:val="0"/>
        <w:spacing w:after="0" w:line="240" w:lineRule="auto"/>
        <w:jc w:val="center"/>
        <w:rPr>
          <w:rFonts w:ascii="Times New Roman" w:eastAsiaTheme="minorHAnsi" w:hAnsi="Times New Roman"/>
          <w:color w:val="000000"/>
        </w:rPr>
      </w:pPr>
      <w:r w:rsidRPr="00452DA2">
        <w:rPr>
          <w:rFonts w:ascii="Times New Roman" w:eastAsiaTheme="minorHAnsi" w:hAnsi="Times New Roman"/>
          <w:b/>
          <w:bCs/>
          <w:color w:val="000000"/>
        </w:rPr>
        <w:t>Портфель достижений как инструмент оценки динамики индивидуальных образовательных достижений</w:t>
      </w:r>
    </w:p>
    <w:p w:rsidR="00452DA2" w:rsidRPr="00452DA2" w:rsidRDefault="00452DA2" w:rsidP="00452DA2">
      <w:pPr>
        <w:autoSpaceDE w:val="0"/>
        <w:autoSpaceDN w:val="0"/>
        <w:adjustRightInd w:val="0"/>
        <w:spacing w:after="0" w:line="240" w:lineRule="auto"/>
        <w:ind w:firstLine="708"/>
        <w:rPr>
          <w:rFonts w:ascii="Times New Roman" w:eastAsiaTheme="minorHAnsi" w:hAnsi="Times New Roman"/>
          <w:color w:val="000000"/>
        </w:rPr>
      </w:pPr>
      <w:r w:rsidRPr="00452DA2">
        <w:rPr>
          <w:rFonts w:ascii="Times New Roman" w:eastAsiaTheme="minorHAnsi" w:hAnsi="Times New Roman"/>
          <w:color w:val="000000"/>
        </w:rPr>
        <w:t xml:space="preserve">Показатель динамики образовательных достижений — один из основных показателей в оценке образовательных достижений. Одним из наиболее адекватных инструментов для оценки динамики образовательных достижений служит «Портфель достижений» </w:t>
      </w:r>
      <w:proofErr w:type="gramStart"/>
      <w:r w:rsidRPr="00452DA2">
        <w:rPr>
          <w:rFonts w:ascii="Times New Roman" w:eastAsiaTheme="minorHAnsi" w:hAnsi="Times New Roman"/>
          <w:color w:val="000000"/>
        </w:rPr>
        <w:t>обучающегося</w:t>
      </w:r>
      <w:proofErr w:type="gramEnd"/>
      <w:r w:rsidRPr="00452DA2">
        <w:rPr>
          <w:rFonts w:ascii="Times New Roman" w:eastAsiaTheme="minorHAnsi" w:hAnsi="Times New Roman"/>
          <w:color w:val="000000"/>
        </w:rPr>
        <w:t xml:space="preserve">.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«Портфель достижений» позволяет демонстрировать динамику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Портфель достижений — это средство для решения ряда важных педагогических задач, позволяющее: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 поддерживать высокую учебную мотивацию учащихся; </w:t>
      </w:r>
    </w:p>
    <w:p w:rsidR="00452DA2" w:rsidRPr="00452DA2" w:rsidRDefault="00452DA2" w:rsidP="00452DA2">
      <w:pPr>
        <w:pStyle w:val="afffb"/>
        <w:spacing w:line="240" w:lineRule="auto"/>
        <w:ind w:firstLine="0"/>
        <w:rPr>
          <w:rFonts w:eastAsiaTheme="minorHAnsi"/>
          <w:color w:val="000000"/>
          <w:sz w:val="22"/>
          <w:szCs w:val="22"/>
        </w:rPr>
      </w:pPr>
      <w:r w:rsidRPr="00452DA2">
        <w:rPr>
          <w:rFonts w:eastAsiaTheme="minorHAnsi"/>
          <w:color w:val="000000"/>
          <w:sz w:val="22"/>
          <w:szCs w:val="22"/>
        </w:rPr>
        <w:t>• поощрять их активность и самостоятельность, расширять возможности обучения и самообучения;</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 развивать навыки рефлексивной и оценочной (в том числе самооценочной) деятельности учащихся;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 формировать умение учиться — ставить цели, планировать и организовывать собственную учебную деятельность. </w:t>
      </w:r>
    </w:p>
    <w:p w:rsid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lastRenderedPageBreak/>
        <w:t xml:space="preserve">• представляет собой специально организованную подборку работ, которые демонстрируют усилия, прогресс и достижения учащегося в различных областях. </w:t>
      </w:r>
    </w:p>
    <w:p w:rsidR="00452DA2" w:rsidRPr="00452DA2" w:rsidRDefault="00452DA2" w:rsidP="00452DA2">
      <w:pPr>
        <w:autoSpaceDE w:val="0"/>
        <w:autoSpaceDN w:val="0"/>
        <w:adjustRightInd w:val="0"/>
        <w:spacing w:after="0" w:line="240" w:lineRule="auto"/>
        <w:ind w:firstLine="708"/>
        <w:rPr>
          <w:rFonts w:ascii="Times New Roman" w:eastAsiaTheme="minorHAnsi" w:hAnsi="Times New Roman"/>
          <w:color w:val="000000"/>
        </w:rPr>
      </w:pPr>
      <w:r w:rsidRPr="00452DA2">
        <w:rPr>
          <w:rFonts w:ascii="Times New Roman" w:eastAsiaTheme="minorHAnsi" w:hAnsi="Times New Roman"/>
          <w:color w:val="000000"/>
        </w:rPr>
        <w:t xml:space="preserve">Портфель достижений является оптимальным способом организации текущей системы оценки. Портфель достижений является одной из составляющих «портрета» выпускника основной школы и играет важную роль при переходе учащегося в 10 класс для определения вектора его дальнейшего развития и обучения. </w:t>
      </w:r>
    </w:p>
    <w:p w:rsidR="00452DA2" w:rsidRPr="00452DA2" w:rsidRDefault="00452DA2" w:rsidP="00452DA2">
      <w:pPr>
        <w:autoSpaceDE w:val="0"/>
        <w:autoSpaceDN w:val="0"/>
        <w:adjustRightInd w:val="0"/>
        <w:spacing w:after="0" w:line="240" w:lineRule="auto"/>
        <w:ind w:firstLine="708"/>
        <w:rPr>
          <w:rFonts w:ascii="Times New Roman" w:eastAsiaTheme="minorHAnsi" w:hAnsi="Times New Roman"/>
          <w:color w:val="000000"/>
        </w:rPr>
      </w:pPr>
      <w:r w:rsidRPr="00452DA2">
        <w:rPr>
          <w:rFonts w:ascii="Times New Roman" w:eastAsiaTheme="minorHAnsi" w:hAnsi="Times New Roman"/>
          <w:color w:val="000000"/>
        </w:rPr>
        <w:t xml:space="preserve">Портфель достижений служит для сбора информации о продвижении учащегося в учебной деятельности, для оценки достижения планируемых результатов освоения основной образовательной программы основного образования, отвечающих требованиям федерального государственного образовательного стандарта к основным результатам основного образования, для подготовки карты представления ученика при переходе на следующий уровень обучения.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В «Портфель достижений» учеников основной школы целесообразно включать следующие материалы: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1. Выборки работ — формальных и творческих,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образовательного учреждения. </w:t>
      </w:r>
    </w:p>
    <w:p w:rsidR="00452DA2" w:rsidRPr="00452DA2" w:rsidRDefault="00452DA2" w:rsidP="00452DA2">
      <w:pPr>
        <w:pStyle w:val="Default"/>
        <w:rPr>
          <w:rFonts w:ascii="Times New Roman" w:eastAsiaTheme="minorHAnsi" w:hAnsi="Times New Roman" w:cs="Times New Roman"/>
          <w:sz w:val="22"/>
          <w:szCs w:val="22"/>
        </w:rPr>
      </w:pPr>
      <w:r w:rsidRPr="00452DA2">
        <w:rPr>
          <w:rFonts w:ascii="Times New Roman" w:eastAsiaTheme="minorHAnsi" w:hAnsi="Times New Roman" w:cs="Times New Roman"/>
          <w:sz w:val="22"/>
          <w:szCs w:val="22"/>
        </w:rPr>
        <w:t xml:space="preserve">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 </w:t>
      </w:r>
    </w:p>
    <w:p w:rsidR="00452DA2" w:rsidRPr="00452DA2" w:rsidRDefault="00452DA2" w:rsidP="00452DA2">
      <w:pPr>
        <w:pStyle w:val="afffb"/>
        <w:spacing w:line="240" w:lineRule="auto"/>
        <w:ind w:firstLine="709"/>
        <w:rPr>
          <w:rFonts w:eastAsiaTheme="minorHAnsi"/>
          <w:color w:val="000000"/>
          <w:sz w:val="22"/>
          <w:szCs w:val="22"/>
        </w:rPr>
      </w:pPr>
      <w:r w:rsidRPr="00452DA2">
        <w:rPr>
          <w:rFonts w:eastAsiaTheme="minorHAnsi"/>
          <w:color w:val="000000"/>
          <w:sz w:val="22"/>
          <w:szCs w:val="22"/>
        </w:rPr>
        <w:t>Остальные работы должны быть подобраны так, чтобы их совокупность демонстриров</w:t>
      </w:r>
      <w:r w:rsidR="00A1369D">
        <w:rPr>
          <w:rFonts w:eastAsiaTheme="minorHAnsi"/>
          <w:color w:val="000000"/>
          <w:sz w:val="22"/>
          <w:szCs w:val="22"/>
        </w:rPr>
        <w:t>ала нарастающие успешность, объё</w:t>
      </w:r>
      <w:r w:rsidRPr="00452DA2">
        <w:rPr>
          <w:rFonts w:eastAsiaTheme="minorHAnsi"/>
          <w:color w:val="000000"/>
          <w:sz w:val="22"/>
          <w:szCs w:val="22"/>
        </w:rPr>
        <w:t>м и глубину знаний, достижение более высоких уровней формируемых учебных действий.</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2. </w:t>
      </w:r>
      <w:proofErr w:type="gramStart"/>
      <w:r w:rsidRPr="00452DA2">
        <w:rPr>
          <w:rFonts w:ascii="Times New Roman" w:eastAsiaTheme="minorHAnsi" w:hAnsi="Times New Roman"/>
          <w:color w:val="000000"/>
        </w:rPr>
        <w:t>Систематизированные материалы наблюдений (оценочные листы, материалы и листы наблюдений и т. п.) за процессом овладения универсальными учебными действиями, которые ведут учителя (выступающие в роли учителя-предметника или</w:t>
      </w:r>
      <w:r>
        <w:rPr>
          <w:rFonts w:ascii="Times New Roman" w:eastAsiaTheme="minorHAnsi" w:hAnsi="Times New Roman"/>
          <w:color w:val="000000"/>
        </w:rPr>
        <w:t xml:space="preserve"> </w:t>
      </w:r>
      <w:r w:rsidRPr="00452DA2">
        <w:rPr>
          <w:rFonts w:ascii="Times New Roman" w:eastAsiaTheme="minorHAnsi" w:hAnsi="Times New Roman"/>
          <w:color w:val="000000"/>
        </w:rPr>
        <w:t>в роли классного руководителя</w:t>
      </w:r>
      <w:r>
        <w:rPr>
          <w:rFonts w:ascii="Times New Roman" w:eastAsiaTheme="minorHAnsi" w:hAnsi="Times New Roman"/>
          <w:color w:val="000000"/>
        </w:rPr>
        <w:t xml:space="preserve"> </w:t>
      </w:r>
      <w:r w:rsidRPr="00452DA2">
        <w:rPr>
          <w:rFonts w:ascii="Times New Roman" w:eastAsiaTheme="minorHAnsi" w:hAnsi="Times New Roman"/>
          <w:color w:val="000000"/>
        </w:rPr>
        <w:t xml:space="preserve">школьный психолог, организатор воспитательной работы и другие непосредственные участники образовательного процесса. </w:t>
      </w:r>
      <w:proofErr w:type="gramEnd"/>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3. Материалы, характеризующие достижения учащихся в рамках внеурочной и досуговой деятельности (результаты участия в олимпиадах, конкурсах, смотрах, выставках, концертах, спортивных мероприятиях, поделки и </w:t>
      </w:r>
      <w:proofErr w:type="gramStart"/>
      <w:r w:rsidRPr="00452DA2">
        <w:rPr>
          <w:rFonts w:ascii="Times New Roman" w:eastAsiaTheme="minorHAnsi" w:hAnsi="Times New Roman"/>
          <w:color w:val="000000"/>
        </w:rPr>
        <w:t>др</w:t>
      </w:r>
      <w:proofErr w:type="gramEnd"/>
      <w:r w:rsidRPr="00452DA2">
        <w:rPr>
          <w:rFonts w:ascii="Times New Roman" w:eastAsiaTheme="minorHAnsi" w:hAnsi="Times New Roman"/>
          <w:color w:val="000000"/>
        </w:rPr>
        <w:t xml:space="preserve">). Основное требование, предъявляемое к этим материалам, — отражение в них степени </w:t>
      </w:r>
      <w:proofErr w:type="gramStart"/>
      <w:r w:rsidRPr="00452DA2">
        <w:rPr>
          <w:rFonts w:ascii="Times New Roman" w:eastAsiaTheme="minorHAnsi" w:hAnsi="Times New Roman"/>
          <w:color w:val="000000"/>
        </w:rPr>
        <w:t>достижения планируемых результатов освоения примерной образовательной программы основного общего образования</w:t>
      </w:r>
      <w:proofErr w:type="gramEnd"/>
      <w:r w:rsidRPr="00452DA2">
        <w:rPr>
          <w:rFonts w:ascii="Times New Roman" w:eastAsiaTheme="minorHAnsi" w:hAnsi="Times New Roman"/>
          <w:color w:val="000000"/>
        </w:rPr>
        <w:t xml:space="preserve">.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На основе материалов портфеля достижений, делаются выводы: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1) о сформированности у учащегося универсальных и предметных способов действий, а также опорной системы знаний, обеспечивающих ему возможность продолжения образования;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2) 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 </w:t>
      </w:r>
    </w:p>
    <w:p w:rsidR="00452DA2" w:rsidRPr="00452DA2" w:rsidRDefault="00452DA2" w:rsidP="00452DA2">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color w:val="000000"/>
        </w:rPr>
        <w:t xml:space="preserve">3) об индивидуальном прогрессе в основных сферах развития личности — мотивационно-смысловой, познавательной, эмоциональной, волевой и саморегуляции. </w:t>
      </w:r>
    </w:p>
    <w:p w:rsidR="00452DA2" w:rsidRPr="00452DA2" w:rsidRDefault="00452DA2" w:rsidP="005346C4">
      <w:pPr>
        <w:pStyle w:val="afffb"/>
        <w:spacing w:line="240" w:lineRule="auto"/>
        <w:ind w:firstLine="709"/>
        <w:rPr>
          <w:rFonts w:eastAsiaTheme="minorHAnsi"/>
          <w:color w:val="000000"/>
          <w:sz w:val="22"/>
          <w:szCs w:val="22"/>
        </w:rPr>
      </w:pPr>
      <w:r w:rsidRPr="00452DA2">
        <w:rPr>
          <w:rFonts w:eastAsiaTheme="minorHAnsi"/>
          <w:color w:val="000000"/>
          <w:sz w:val="22"/>
          <w:szCs w:val="22"/>
        </w:rPr>
        <w:t xml:space="preserve">Портфель достижений </w:t>
      </w:r>
      <w:r w:rsidRPr="00452DA2">
        <w:rPr>
          <w:sz w:val="22"/>
          <w:szCs w:val="22"/>
        </w:rPr>
        <w:t>учащихся формируется и контролируется в соответствии с Положением о Портфеле достижени</w:t>
      </w:r>
      <w:proofErr w:type="gramStart"/>
      <w:r w:rsidRPr="00452DA2">
        <w:rPr>
          <w:sz w:val="22"/>
          <w:szCs w:val="22"/>
        </w:rPr>
        <w:t>й</w:t>
      </w:r>
      <w:r w:rsidR="00A1369D">
        <w:rPr>
          <w:sz w:val="22"/>
          <w:szCs w:val="22"/>
        </w:rPr>
        <w:t>(</w:t>
      </w:r>
      <w:proofErr w:type="gramEnd"/>
      <w:r w:rsidR="00A1369D">
        <w:rPr>
          <w:sz w:val="22"/>
          <w:szCs w:val="22"/>
        </w:rPr>
        <w:t>Портфолио)</w:t>
      </w:r>
      <w:r w:rsidRPr="00452DA2">
        <w:rPr>
          <w:sz w:val="22"/>
          <w:szCs w:val="22"/>
        </w:rPr>
        <w:t xml:space="preserve"> учащихся </w:t>
      </w:r>
      <w:r w:rsidR="005346C4" w:rsidRPr="005346C4">
        <w:rPr>
          <w:sz w:val="24"/>
          <w:szCs w:val="24"/>
        </w:rPr>
        <w:t>МБОУ СОШ с. Елецкая Лозовка</w:t>
      </w:r>
    </w:p>
    <w:p w:rsidR="00452DA2" w:rsidRDefault="00452DA2" w:rsidP="00452DA2">
      <w:pPr>
        <w:pStyle w:val="afffb"/>
        <w:spacing w:line="240" w:lineRule="auto"/>
        <w:ind w:firstLine="709"/>
        <w:rPr>
          <w:rFonts w:eastAsiaTheme="minorHAnsi"/>
          <w:color w:val="000000"/>
          <w:sz w:val="22"/>
          <w:szCs w:val="22"/>
        </w:rPr>
      </w:pPr>
    </w:p>
    <w:p w:rsidR="00452DA2" w:rsidRPr="00A1369D" w:rsidRDefault="00452DA2" w:rsidP="00452DA2">
      <w:pPr>
        <w:autoSpaceDE w:val="0"/>
        <w:autoSpaceDN w:val="0"/>
        <w:adjustRightInd w:val="0"/>
        <w:spacing w:after="0" w:line="240" w:lineRule="auto"/>
        <w:rPr>
          <w:rFonts w:ascii="Times New Roman" w:eastAsiaTheme="minorHAnsi" w:hAnsi="Times New Roman"/>
          <w:color w:val="000000"/>
          <w:sz w:val="24"/>
          <w:szCs w:val="24"/>
        </w:rPr>
      </w:pPr>
      <w:r w:rsidRPr="00A1369D">
        <w:rPr>
          <w:rFonts w:ascii="Times New Roman" w:eastAsiaTheme="minorHAnsi" w:hAnsi="Times New Roman"/>
          <w:b/>
          <w:bCs/>
          <w:color w:val="000000"/>
          <w:sz w:val="24"/>
          <w:szCs w:val="24"/>
        </w:rPr>
        <w:t xml:space="preserve">1.3.5. Критерии оценки метапредметных результатов обучения </w:t>
      </w:r>
    </w:p>
    <w:p w:rsidR="00A1369D" w:rsidRPr="00A1369D" w:rsidRDefault="00A1369D" w:rsidP="00452DA2">
      <w:pPr>
        <w:pStyle w:val="afffb"/>
        <w:spacing w:line="240" w:lineRule="auto"/>
        <w:ind w:firstLine="709"/>
        <w:rPr>
          <w:rFonts w:eastAsiaTheme="minorHAnsi"/>
          <w:color w:val="000000"/>
          <w:sz w:val="24"/>
          <w:szCs w:val="24"/>
        </w:rPr>
      </w:pPr>
    </w:p>
    <w:p w:rsidR="00A1369D" w:rsidRPr="00A1369D" w:rsidRDefault="00A1369D" w:rsidP="00A1369D">
      <w:pPr>
        <w:pStyle w:val="Default"/>
        <w:ind w:firstLine="708"/>
        <w:rPr>
          <w:rFonts w:ascii="Times New Roman" w:eastAsiaTheme="minorHAnsi" w:hAnsi="Times New Roman" w:cs="Times New Roman"/>
          <w:sz w:val="22"/>
          <w:szCs w:val="22"/>
        </w:rPr>
      </w:pPr>
      <w:r>
        <w:rPr>
          <w:rFonts w:ascii="Times New Roman" w:eastAsiaTheme="minorHAnsi" w:hAnsi="Times New Roman" w:cs="Times New Roman"/>
          <w:sz w:val="22"/>
          <w:szCs w:val="22"/>
        </w:rPr>
        <w:t xml:space="preserve"> </w:t>
      </w:r>
      <w:r w:rsidR="00452DA2" w:rsidRPr="00A1369D">
        <w:rPr>
          <w:rFonts w:ascii="Times New Roman" w:eastAsiaTheme="minorHAnsi" w:hAnsi="Times New Roman" w:cs="Times New Roman"/>
          <w:sz w:val="22"/>
          <w:szCs w:val="22"/>
        </w:rPr>
        <w:t>Критериями оценки метапредметных результатов обучения учащихся</w:t>
      </w:r>
      <w:r w:rsidRPr="00A1369D">
        <w:rPr>
          <w:rFonts w:ascii="Times New Roman" w:eastAsiaTheme="minorHAnsi" w:hAnsi="Times New Roman" w:cs="Times New Roman"/>
          <w:sz w:val="22"/>
          <w:szCs w:val="22"/>
        </w:rPr>
        <w:t xml:space="preserve"> основной школы являются: </w:t>
      </w:r>
    </w:p>
    <w:p w:rsidR="00A1369D" w:rsidRPr="00A1369D" w:rsidRDefault="00A1369D" w:rsidP="00A1369D">
      <w:pPr>
        <w:pStyle w:val="afffb"/>
        <w:spacing w:line="240" w:lineRule="auto"/>
        <w:ind w:firstLine="0"/>
        <w:jc w:val="left"/>
        <w:rPr>
          <w:rFonts w:eastAsiaTheme="minorHAnsi"/>
          <w:color w:val="000000"/>
          <w:sz w:val="22"/>
          <w:szCs w:val="22"/>
        </w:rPr>
      </w:pPr>
      <w:r>
        <w:rPr>
          <w:rFonts w:eastAsiaTheme="minorHAnsi"/>
          <w:color w:val="000000"/>
          <w:sz w:val="22"/>
          <w:szCs w:val="22"/>
        </w:rPr>
        <w:t xml:space="preserve">- </w:t>
      </w:r>
      <w:r w:rsidRPr="00A1369D">
        <w:rPr>
          <w:rFonts w:eastAsiaTheme="minorHAnsi"/>
          <w:color w:val="000000"/>
          <w:sz w:val="22"/>
          <w:szCs w:val="22"/>
        </w:rPr>
        <w:t>адекватный психологическому возрасту уровень сформированности</w:t>
      </w:r>
      <w:r>
        <w:rPr>
          <w:rFonts w:eastAsiaTheme="minorHAnsi"/>
          <w:color w:val="000000"/>
          <w:sz w:val="22"/>
          <w:szCs w:val="22"/>
        </w:rPr>
        <w:t xml:space="preserve">   </w:t>
      </w:r>
      <w:r w:rsidRPr="00A1369D">
        <w:rPr>
          <w:rFonts w:eastAsiaTheme="minorHAnsi"/>
          <w:color w:val="000000"/>
          <w:sz w:val="22"/>
          <w:szCs w:val="22"/>
        </w:rPr>
        <w:t xml:space="preserve"> познавательных, регулятивных и коммуникативных учебных действий;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 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 </w:t>
      </w:r>
    </w:p>
    <w:p w:rsidR="00A1369D" w:rsidRDefault="00A1369D" w:rsidP="00A1369D">
      <w:pPr>
        <w:pStyle w:val="afffb"/>
        <w:spacing w:line="240" w:lineRule="auto"/>
        <w:ind w:firstLine="709"/>
        <w:rPr>
          <w:rFonts w:eastAsiaTheme="minorHAnsi"/>
          <w:color w:val="000000"/>
          <w:sz w:val="22"/>
          <w:szCs w:val="22"/>
        </w:rPr>
      </w:pPr>
      <w:r w:rsidRPr="00A1369D">
        <w:rPr>
          <w:rFonts w:eastAsiaTheme="minorHAnsi"/>
          <w:color w:val="000000"/>
          <w:sz w:val="22"/>
          <w:szCs w:val="22"/>
        </w:rPr>
        <w:t>В таблице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и приведены основные критерии их оценивания. Отметим, что перечень включает лишь наиболее существенные «ключевые» с точки зрения содержания возрастного нормативного развития ребенка универсальные учебные действия и может быть расширен и дополнен в соответствии с конкретными задачами.</w:t>
      </w:r>
    </w:p>
    <w:p w:rsidR="005346C4" w:rsidRDefault="005346C4" w:rsidP="00A1369D">
      <w:pPr>
        <w:pStyle w:val="afffb"/>
        <w:spacing w:line="240" w:lineRule="auto"/>
        <w:ind w:firstLine="709"/>
        <w:rPr>
          <w:rFonts w:eastAsiaTheme="minorHAnsi"/>
          <w:color w:val="000000"/>
          <w:sz w:val="22"/>
          <w:szCs w:val="22"/>
        </w:rPr>
      </w:pPr>
    </w:p>
    <w:p w:rsidR="005346C4" w:rsidRDefault="005346C4" w:rsidP="00A1369D">
      <w:pPr>
        <w:pStyle w:val="afffb"/>
        <w:spacing w:line="240" w:lineRule="auto"/>
        <w:ind w:firstLine="709"/>
        <w:rPr>
          <w:rFonts w:eastAsiaTheme="minorHAnsi"/>
          <w:color w:val="000000"/>
          <w:sz w:val="22"/>
          <w:szCs w:val="22"/>
        </w:rPr>
      </w:pPr>
    </w:p>
    <w:p w:rsidR="005346C4" w:rsidRDefault="005346C4" w:rsidP="00A1369D">
      <w:pPr>
        <w:pStyle w:val="afffb"/>
        <w:spacing w:line="240" w:lineRule="auto"/>
        <w:ind w:firstLine="709"/>
        <w:rPr>
          <w:rFonts w:eastAsiaTheme="minorHAnsi"/>
          <w:color w:val="000000"/>
          <w:sz w:val="22"/>
          <w:szCs w:val="22"/>
        </w:rPr>
      </w:pPr>
    </w:p>
    <w:p w:rsidR="005346C4" w:rsidRDefault="005346C4" w:rsidP="00A1369D">
      <w:pPr>
        <w:pStyle w:val="afffb"/>
        <w:spacing w:line="240" w:lineRule="auto"/>
        <w:ind w:firstLine="709"/>
        <w:rPr>
          <w:rFonts w:eastAsiaTheme="minorHAnsi"/>
          <w:color w:val="000000"/>
          <w:sz w:val="22"/>
          <w:szCs w:val="22"/>
        </w:rPr>
      </w:pPr>
    </w:p>
    <w:p w:rsidR="005346C4" w:rsidRDefault="005346C4" w:rsidP="00A1369D">
      <w:pPr>
        <w:pStyle w:val="afffb"/>
        <w:spacing w:line="240" w:lineRule="auto"/>
        <w:ind w:firstLine="709"/>
        <w:rPr>
          <w:rFonts w:eastAsiaTheme="minorHAnsi"/>
          <w:color w:val="000000"/>
          <w:sz w:val="22"/>
          <w:szCs w:val="22"/>
        </w:rPr>
      </w:pPr>
    </w:p>
    <w:p w:rsidR="005346C4" w:rsidRDefault="005346C4" w:rsidP="00A1369D">
      <w:pPr>
        <w:pStyle w:val="afffb"/>
        <w:spacing w:line="240" w:lineRule="auto"/>
        <w:ind w:firstLine="709"/>
        <w:rPr>
          <w:rFonts w:eastAsiaTheme="minorHAnsi"/>
          <w:color w:val="000000"/>
          <w:sz w:val="22"/>
          <w:szCs w:val="22"/>
        </w:rPr>
      </w:pPr>
    </w:p>
    <w:p w:rsidR="005346C4" w:rsidRDefault="005346C4" w:rsidP="00A1369D">
      <w:pPr>
        <w:pStyle w:val="afffb"/>
        <w:spacing w:line="240" w:lineRule="auto"/>
        <w:ind w:firstLine="709"/>
        <w:rPr>
          <w:rFonts w:eastAsiaTheme="minorHAnsi"/>
          <w:color w:val="000000"/>
          <w:sz w:val="22"/>
          <w:szCs w:val="22"/>
        </w:rPr>
      </w:pPr>
    </w:p>
    <w:p w:rsidR="005346C4" w:rsidRDefault="005346C4" w:rsidP="00A1369D">
      <w:pPr>
        <w:pStyle w:val="afffb"/>
        <w:spacing w:line="240" w:lineRule="auto"/>
        <w:ind w:firstLine="709"/>
        <w:rPr>
          <w:rFonts w:eastAsiaTheme="minorHAnsi"/>
          <w:color w:val="000000"/>
          <w:sz w:val="22"/>
          <w:szCs w:val="22"/>
        </w:rPr>
      </w:pPr>
    </w:p>
    <w:p w:rsidR="005346C4" w:rsidRDefault="005346C4" w:rsidP="00A1369D">
      <w:pPr>
        <w:pStyle w:val="afffb"/>
        <w:spacing w:line="240" w:lineRule="auto"/>
        <w:ind w:firstLine="709"/>
        <w:rPr>
          <w:rFonts w:eastAsiaTheme="minorHAnsi"/>
          <w:color w:val="000000"/>
          <w:sz w:val="22"/>
          <w:szCs w:val="22"/>
        </w:rPr>
      </w:pPr>
    </w:p>
    <w:p w:rsidR="005346C4" w:rsidRDefault="005346C4" w:rsidP="00A1369D">
      <w:pPr>
        <w:pStyle w:val="afffb"/>
        <w:spacing w:line="240" w:lineRule="auto"/>
        <w:ind w:firstLine="709"/>
        <w:rPr>
          <w:rFonts w:eastAsiaTheme="minorHAnsi"/>
          <w:color w:val="000000"/>
          <w:sz w:val="22"/>
          <w:szCs w:val="22"/>
        </w:rPr>
      </w:pPr>
    </w:p>
    <w:tbl>
      <w:tblPr>
        <w:tblW w:w="10165" w:type="dxa"/>
        <w:tblBorders>
          <w:top w:val="nil"/>
          <w:left w:val="nil"/>
          <w:bottom w:val="nil"/>
          <w:right w:val="nil"/>
        </w:tblBorders>
        <w:tblLayout w:type="fixed"/>
        <w:tblLook w:val="0000" w:firstRow="0" w:lastRow="0" w:firstColumn="0" w:lastColumn="0" w:noHBand="0" w:noVBand="0"/>
      </w:tblPr>
      <w:tblGrid>
        <w:gridCol w:w="3227"/>
        <w:gridCol w:w="6938"/>
      </w:tblGrid>
      <w:tr w:rsidR="00A1369D" w:rsidRPr="00452DA2" w:rsidTr="00A1369D">
        <w:trPr>
          <w:trHeight w:val="370"/>
        </w:trPr>
        <w:tc>
          <w:tcPr>
            <w:tcW w:w="3227" w:type="dxa"/>
            <w:tcBorders>
              <w:top w:val="single" w:sz="4" w:space="0" w:color="auto"/>
              <w:left w:val="single" w:sz="4" w:space="0" w:color="auto"/>
              <w:bottom w:val="single" w:sz="4" w:space="0" w:color="auto"/>
              <w:right w:val="single" w:sz="4" w:space="0" w:color="auto"/>
            </w:tcBorders>
          </w:tcPr>
          <w:p w:rsidR="00A1369D" w:rsidRPr="00452DA2" w:rsidRDefault="00A1369D" w:rsidP="00432A2C">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Метапредметные результаты</w:t>
            </w:r>
          </w:p>
        </w:tc>
        <w:tc>
          <w:tcPr>
            <w:tcW w:w="6938" w:type="dxa"/>
            <w:tcBorders>
              <w:top w:val="single" w:sz="4" w:space="0" w:color="auto"/>
              <w:left w:val="single" w:sz="4" w:space="0" w:color="auto"/>
              <w:bottom w:val="single" w:sz="4" w:space="0" w:color="auto"/>
              <w:right w:val="single" w:sz="4" w:space="0" w:color="auto"/>
            </w:tcBorders>
          </w:tcPr>
          <w:p w:rsidR="00A1369D" w:rsidRPr="00452DA2" w:rsidRDefault="00A1369D" w:rsidP="00A1369D">
            <w:pPr>
              <w:autoSpaceDE w:val="0"/>
              <w:autoSpaceDN w:val="0"/>
              <w:adjustRightInd w:val="0"/>
              <w:spacing w:after="0" w:line="240" w:lineRule="auto"/>
              <w:jc w:val="center"/>
              <w:rPr>
                <w:rFonts w:ascii="Times New Roman" w:eastAsiaTheme="minorHAnsi" w:hAnsi="Times New Roman"/>
                <w:color w:val="000000"/>
              </w:rPr>
            </w:pPr>
            <w:r w:rsidRPr="00452DA2">
              <w:rPr>
                <w:rFonts w:ascii="Times New Roman" w:eastAsiaTheme="minorHAnsi" w:hAnsi="Times New Roman"/>
                <w:color w:val="000000"/>
              </w:rPr>
              <w:t>Основные критерии оценивания</w:t>
            </w:r>
          </w:p>
        </w:tc>
      </w:tr>
      <w:tr w:rsidR="00A1369D" w:rsidRPr="00452DA2" w:rsidTr="00432A2C">
        <w:trPr>
          <w:trHeight w:val="125"/>
        </w:trPr>
        <w:tc>
          <w:tcPr>
            <w:tcW w:w="10165" w:type="dxa"/>
            <w:gridSpan w:val="2"/>
            <w:tcBorders>
              <w:left w:val="single" w:sz="4" w:space="0" w:color="auto"/>
              <w:right w:val="single" w:sz="4" w:space="0" w:color="auto"/>
            </w:tcBorders>
          </w:tcPr>
          <w:p w:rsidR="00A1369D" w:rsidRPr="00452DA2" w:rsidRDefault="00A1369D" w:rsidP="00432A2C">
            <w:pPr>
              <w:autoSpaceDE w:val="0"/>
              <w:autoSpaceDN w:val="0"/>
              <w:adjustRightInd w:val="0"/>
              <w:spacing w:after="0" w:line="240" w:lineRule="auto"/>
              <w:rPr>
                <w:rFonts w:ascii="Times New Roman" w:eastAsiaTheme="minorHAnsi" w:hAnsi="Times New Roman"/>
                <w:b/>
                <w:bCs/>
                <w:color w:val="000000"/>
              </w:rPr>
            </w:pPr>
            <w:r w:rsidRPr="00452DA2">
              <w:rPr>
                <w:rFonts w:ascii="Times New Roman" w:eastAsiaTheme="minorHAnsi" w:hAnsi="Times New Roman"/>
                <w:b/>
                <w:bCs/>
                <w:color w:val="000000"/>
              </w:rPr>
              <w:t xml:space="preserve">                                                </w:t>
            </w:r>
          </w:p>
          <w:p w:rsidR="00A1369D" w:rsidRPr="00A1369D" w:rsidRDefault="00A1369D" w:rsidP="00A1369D">
            <w:pPr>
              <w:pStyle w:val="Default"/>
              <w:jc w:val="center"/>
              <w:rPr>
                <w:rFonts w:ascii="Times New Roman" w:hAnsi="Times New Roman" w:cs="Times New Roman"/>
              </w:rPr>
            </w:pPr>
            <w:r w:rsidRPr="00A1369D">
              <w:rPr>
                <w:rFonts w:ascii="Times New Roman" w:hAnsi="Times New Roman" w:cs="Times New Roman"/>
                <w:b/>
                <w:bCs/>
              </w:rPr>
              <w:t>Регулятивные универсальные учебные действия</w:t>
            </w:r>
          </w:p>
          <w:p w:rsidR="00A1369D" w:rsidRPr="00452DA2" w:rsidRDefault="00A1369D" w:rsidP="00A1369D">
            <w:pPr>
              <w:autoSpaceDE w:val="0"/>
              <w:autoSpaceDN w:val="0"/>
              <w:adjustRightInd w:val="0"/>
              <w:spacing w:after="0" w:line="240" w:lineRule="auto"/>
              <w:rPr>
                <w:rFonts w:ascii="Times New Roman" w:eastAsiaTheme="minorHAnsi" w:hAnsi="Times New Roman"/>
                <w:color w:val="000000"/>
              </w:rPr>
            </w:pPr>
            <w:r w:rsidRPr="00452DA2">
              <w:rPr>
                <w:rFonts w:ascii="Times New Roman" w:eastAsiaTheme="minorHAnsi" w:hAnsi="Times New Roman"/>
                <w:b/>
                <w:bCs/>
                <w:color w:val="000000"/>
              </w:rPr>
              <w:t xml:space="preserve">   </w:t>
            </w:r>
          </w:p>
        </w:tc>
      </w:tr>
      <w:tr w:rsidR="00A1369D" w:rsidRPr="00452DA2" w:rsidTr="00A1369D">
        <w:trPr>
          <w:trHeight w:val="1577"/>
        </w:trPr>
        <w:tc>
          <w:tcPr>
            <w:tcW w:w="3227"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Целеполагание </w:t>
            </w:r>
          </w:p>
          <w:p w:rsidR="00A1369D" w:rsidRPr="00A1369D" w:rsidRDefault="00A1369D" w:rsidP="00432A2C">
            <w:pPr>
              <w:autoSpaceDE w:val="0"/>
              <w:autoSpaceDN w:val="0"/>
              <w:adjustRightInd w:val="0"/>
              <w:spacing w:after="0" w:line="240" w:lineRule="auto"/>
              <w:rPr>
                <w:rFonts w:ascii="Times New Roman" w:eastAsiaTheme="minorHAnsi" w:hAnsi="Times New Roman"/>
                <w:color w:val="000000"/>
              </w:rPr>
            </w:pPr>
          </w:p>
        </w:tc>
        <w:tc>
          <w:tcPr>
            <w:tcW w:w="6938" w:type="dxa"/>
            <w:tcBorders>
              <w:top w:val="single" w:sz="4" w:space="0" w:color="auto"/>
              <w:left w:val="single" w:sz="4" w:space="0" w:color="auto"/>
              <w:bottom w:val="single" w:sz="4" w:space="0" w:color="auto"/>
              <w:right w:val="single" w:sz="4" w:space="0" w:color="auto"/>
            </w:tcBorders>
          </w:tcPr>
          <w:p w:rsidR="00A1369D" w:rsidRPr="00A1369D" w:rsidRDefault="00A1369D" w:rsidP="00432A2C">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-регуляция учащимся учебных действий на основе принятой познавательной задачи;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 переопределение практической задачи в </w:t>
            </w:r>
            <w:proofErr w:type="gramStart"/>
            <w:r w:rsidRPr="00A1369D">
              <w:rPr>
                <w:rFonts w:ascii="Times New Roman" w:hAnsi="Times New Roman" w:cs="Times New Roman"/>
                <w:sz w:val="22"/>
                <w:szCs w:val="22"/>
              </w:rPr>
              <w:t>теоретическую</w:t>
            </w:r>
            <w:proofErr w:type="gramEnd"/>
            <w:r w:rsidRPr="00A1369D">
              <w:rPr>
                <w:rFonts w:ascii="Times New Roman" w:hAnsi="Times New Roman" w:cs="Times New Roman"/>
                <w:sz w:val="22"/>
                <w:szCs w:val="22"/>
              </w:rPr>
              <w:t xml:space="preserve">;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 самостоятельная постановка новых учебных целей и задач;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hAnsi="Times New Roman"/>
              </w:rPr>
              <w:t xml:space="preserve">- умение устанавливать целевые приоритеты </w:t>
            </w:r>
          </w:p>
        </w:tc>
      </w:tr>
      <w:tr w:rsidR="00A1369D" w:rsidRPr="00452DA2" w:rsidTr="00A1369D">
        <w:trPr>
          <w:trHeight w:val="736"/>
        </w:trPr>
        <w:tc>
          <w:tcPr>
            <w:tcW w:w="3227"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Прогнозирование </w:t>
            </w:r>
          </w:p>
          <w:p w:rsidR="00A1369D" w:rsidRPr="00A1369D" w:rsidRDefault="00A1369D" w:rsidP="00432A2C">
            <w:pPr>
              <w:autoSpaceDE w:val="0"/>
              <w:autoSpaceDN w:val="0"/>
              <w:adjustRightInd w:val="0"/>
              <w:spacing w:after="0" w:line="240" w:lineRule="auto"/>
              <w:rPr>
                <w:rFonts w:ascii="Times New Roman" w:eastAsiaTheme="minorHAnsi" w:hAnsi="Times New Roman"/>
                <w:color w:val="000000"/>
              </w:rPr>
            </w:pPr>
          </w:p>
        </w:tc>
        <w:tc>
          <w:tcPr>
            <w:tcW w:w="6938"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Владение основами прогнозирования как предвидения будущих событий и развития процесса </w:t>
            </w:r>
          </w:p>
        </w:tc>
      </w:tr>
      <w:tr w:rsidR="00A1369D" w:rsidRPr="00452DA2" w:rsidTr="00A1369D">
        <w:trPr>
          <w:trHeight w:val="1116"/>
        </w:trPr>
        <w:tc>
          <w:tcPr>
            <w:tcW w:w="3227"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Планирование и организация действий </w:t>
            </w:r>
          </w:p>
          <w:p w:rsidR="00A1369D" w:rsidRPr="00A1369D" w:rsidRDefault="00A1369D" w:rsidP="00432A2C">
            <w:pPr>
              <w:autoSpaceDE w:val="0"/>
              <w:autoSpaceDN w:val="0"/>
              <w:adjustRightInd w:val="0"/>
              <w:spacing w:after="0" w:line="240" w:lineRule="auto"/>
              <w:rPr>
                <w:rFonts w:ascii="Times New Roman" w:eastAsiaTheme="minorHAnsi" w:hAnsi="Times New Roman"/>
                <w:color w:val="000000"/>
              </w:rPr>
            </w:pPr>
          </w:p>
        </w:tc>
        <w:tc>
          <w:tcPr>
            <w:tcW w:w="6938"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 умение планировать пути достижения целей; </w:t>
            </w:r>
          </w:p>
          <w:p w:rsidR="00A1369D" w:rsidRDefault="00A1369D" w:rsidP="00A1369D">
            <w:pPr>
              <w:autoSpaceDE w:val="0"/>
              <w:autoSpaceDN w:val="0"/>
              <w:adjustRightInd w:val="0"/>
              <w:spacing w:after="0" w:line="240" w:lineRule="auto"/>
              <w:rPr>
                <w:rFonts w:ascii="Times New Roman" w:hAnsi="Times New Roman"/>
              </w:rPr>
            </w:pPr>
            <w:r w:rsidRPr="00A1369D">
              <w:rPr>
                <w:rFonts w:ascii="Times New Roman" w:hAnsi="Times New Roman"/>
              </w:rPr>
              <w:t xml:space="preserve">- умение самостоятельно анализировать условия достижения цели на основе учета выделенных учителем ориентиров действия в новом учебном материале;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умение</w:t>
            </w:r>
            <w:r>
              <w:rPr>
                <w:rFonts w:ascii="Times New Roman" w:hAnsi="Times New Roman" w:cs="Times New Roman"/>
                <w:sz w:val="22"/>
                <w:szCs w:val="22"/>
              </w:rPr>
              <w:t xml:space="preserve"> </w:t>
            </w:r>
            <w:r w:rsidRPr="00A1369D">
              <w:rPr>
                <w:rFonts w:ascii="Times New Roman" w:hAnsi="Times New Roman" w:cs="Times New Roman"/>
                <w:sz w:val="22"/>
                <w:szCs w:val="22"/>
              </w:rPr>
              <w:t>принимать решения в проблемной ситуации на</w:t>
            </w:r>
            <w:r>
              <w:rPr>
                <w:rFonts w:ascii="Times New Roman" w:hAnsi="Times New Roman" w:cs="Times New Roman"/>
                <w:sz w:val="22"/>
                <w:szCs w:val="22"/>
              </w:rPr>
              <w:t xml:space="preserve"> </w:t>
            </w:r>
            <w:r w:rsidRPr="00A1369D">
              <w:rPr>
                <w:rFonts w:ascii="Times New Roman" w:hAnsi="Times New Roman" w:cs="Times New Roman"/>
                <w:sz w:val="22"/>
                <w:szCs w:val="22"/>
              </w:rPr>
              <w:t xml:space="preserve">основе переговоров;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 умение при планировании достижения целей самостоятельно, полно и адекватно учитывать условия и средства их достижения;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умение выделять альтернативные способы достижения цели и</w:t>
            </w:r>
            <w:r>
              <w:rPr>
                <w:rFonts w:ascii="Times New Roman" w:hAnsi="Times New Roman" w:cs="Times New Roman"/>
                <w:sz w:val="22"/>
                <w:szCs w:val="22"/>
              </w:rPr>
              <w:t xml:space="preserve"> </w:t>
            </w:r>
            <w:r w:rsidRPr="00A1369D">
              <w:rPr>
                <w:rFonts w:ascii="Times New Roman" w:hAnsi="Times New Roman" w:cs="Times New Roman"/>
                <w:sz w:val="22"/>
                <w:szCs w:val="22"/>
              </w:rPr>
              <w:t>выбирать</w:t>
            </w:r>
            <w:r>
              <w:rPr>
                <w:rFonts w:ascii="Times New Roman" w:hAnsi="Times New Roman" w:cs="Times New Roman"/>
                <w:sz w:val="22"/>
                <w:szCs w:val="22"/>
              </w:rPr>
              <w:t xml:space="preserve"> </w:t>
            </w:r>
            <w:r w:rsidRPr="00A1369D">
              <w:rPr>
                <w:rFonts w:ascii="Times New Roman" w:hAnsi="Times New Roman" w:cs="Times New Roman"/>
                <w:sz w:val="22"/>
                <w:szCs w:val="22"/>
              </w:rPr>
              <w:t xml:space="preserve">наиболее эффективный способ;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 умение осуществлять учебную и познавательную деятельность как «поленезависимую», устойчивую в отношении помех;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умение осуществлять познавательную рефлексию в отношении действий</w:t>
            </w:r>
            <w:r>
              <w:rPr>
                <w:rFonts w:ascii="Times New Roman" w:hAnsi="Times New Roman" w:cs="Times New Roman"/>
                <w:sz w:val="22"/>
                <w:szCs w:val="22"/>
              </w:rPr>
              <w:t xml:space="preserve"> </w:t>
            </w:r>
            <w:r w:rsidRPr="00A1369D">
              <w:rPr>
                <w:rFonts w:ascii="Times New Roman" w:hAnsi="Times New Roman" w:cs="Times New Roman"/>
                <w:sz w:val="22"/>
                <w:szCs w:val="22"/>
              </w:rPr>
              <w:t xml:space="preserve">по решению учебных и познавательных задач;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hAnsi="Times New Roman"/>
              </w:rPr>
              <w:t xml:space="preserve">- владение основами саморегуляции эмоциональных состояний;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hAnsi="Times New Roman"/>
              </w:rPr>
              <w:t>- умение прилагать волевые усилия и преодолевать трудности и препятствия на пути достижения целей.</w:t>
            </w:r>
            <w:r>
              <w:rPr>
                <w:sz w:val="28"/>
                <w:szCs w:val="28"/>
              </w:rPr>
              <w:t xml:space="preserve"> </w:t>
            </w:r>
          </w:p>
        </w:tc>
      </w:tr>
      <w:tr w:rsidR="00A1369D" w:rsidRPr="00452DA2" w:rsidTr="00A1369D">
        <w:trPr>
          <w:trHeight w:val="1577"/>
        </w:trPr>
        <w:tc>
          <w:tcPr>
            <w:tcW w:w="3227"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Контроль </w:t>
            </w:r>
          </w:p>
          <w:p w:rsidR="00A1369D" w:rsidRPr="00A1369D" w:rsidRDefault="00A1369D" w:rsidP="00432A2C">
            <w:pPr>
              <w:autoSpaceDE w:val="0"/>
              <w:autoSpaceDN w:val="0"/>
              <w:adjustRightInd w:val="0"/>
              <w:spacing w:after="0" w:line="240" w:lineRule="auto"/>
              <w:rPr>
                <w:rFonts w:ascii="Times New Roman" w:eastAsiaTheme="minorHAnsi" w:hAnsi="Times New Roman"/>
                <w:color w:val="000000"/>
              </w:rPr>
            </w:pPr>
          </w:p>
        </w:tc>
        <w:tc>
          <w:tcPr>
            <w:tcW w:w="6938"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 умение осуществлять констатирующий и предвосхищающий контроль по результату и по способу действия;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 актуальный контроль на уровне произвольного внимания;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умение</w:t>
            </w:r>
            <w:r>
              <w:rPr>
                <w:rFonts w:ascii="Times New Roman" w:hAnsi="Times New Roman" w:cs="Times New Roman"/>
                <w:sz w:val="22"/>
                <w:szCs w:val="22"/>
              </w:rPr>
              <w:t xml:space="preserve"> </w:t>
            </w:r>
            <w:r w:rsidRPr="00A1369D">
              <w:rPr>
                <w:rFonts w:ascii="Times New Roman" w:hAnsi="Times New Roman" w:cs="Times New Roman"/>
                <w:sz w:val="22"/>
                <w:szCs w:val="22"/>
              </w:rPr>
              <w:t xml:space="preserve">самостоятельно контролировать свое время и управлять им;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hAnsi="Times New Roman"/>
              </w:rPr>
              <w:t>- владение основами саморегуляции в учебной и познавательной деятельности в форме</w:t>
            </w:r>
            <w:r>
              <w:rPr>
                <w:rFonts w:ascii="Times New Roman" w:hAnsi="Times New Roman"/>
              </w:rPr>
              <w:t xml:space="preserve"> </w:t>
            </w:r>
            <w:r w:rsidRPr="00A1369D">
              <w:rPr>
                <w:rFonts w:ascii="Times New Roman" w:hAnsi="Times New Roman"/>
              </w:rPr>
              <w:t xml:space="preserve">осознанного управления своим поведением и деятельностью, направленной на достижение поставленных целей </w:t>
            </w:r>
          </w:p>
        </w:tc>
      </w:tr>
      <w:tr w:rsidR="00A1369D" w:rsidRPr="00452DA2" w:rsidTr="00A1369D">
        <w:trPr>
          <w:trHeight w:val="1577"/>
        </w:trPr>
        <w:tc>
          <w:tcPr>
            <w:tcW w:w="3227"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Оценка </w:t>
            </w:r>
          </w:p>
          <w:p w:rsidR="00A1369D" w:rsidRPr="00A1369D" w:rsidRDefault="00A1369D" w:rsidP="00432A2C">
            <w:pPr>
              <w:autoSpaceDE w:val="0"/>
              <w:autoSpaceDN w:val="0"/>
              <w:adjustRightInd w:val="0"/>
              <w:spacing w:after="0" w:line="240" w:lineRule="auto"/>
              <w:rPr>
                <w:rFonts w:ascii="Times New Roman" w:eastAsiaTheme="minorHAnsi" w:hAnsi="Times New Roman"/>
                <w:color w:val="000000"/>
              </w:rPr>
            </w:pPr>
          </w:p>
        </w:tc>
        <w:tc>
          <w:tcPr>
            <w:tcW w:w="6938"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 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 умение адекватно самостоятельно оценивать правильность выполнения действия и вносить необходимые коррективы в исполнение и способ действия, как в конце действия, так и по ходу его реализации;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 умение адекватно оценивать объективную трудность как меру фактического или предполагаемого расхода ресурсов на решение задачи;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hAnsi="Times New Roman"/>
              </w:rPr>
              <w:t xml:space="preserve">- умение адекватно оценивать свои возможности достижения цели определенной сложности в различных сферах самостоятельной деятельности. </w:t>
            </w:r>
          </w:p>
        </w:tc>
      </w:tr>
      <w:tr w:rsidR="00A1369D" w:rsidRPr="00452DA2" w:rsidTr="00A1369D">
        <w:trPr>
          <w:trHeight w:val="465"/>
        </w:trPr>
        <w:tc>
          <w:tcPr>
            <w:tcW w:w="10165" w:type="dxa"/>
            <w:gridSpan w:val="2"/>
            <w:tcBorders>
              <w:top w:val="single" w:sz="4" w:space="0" w:color="auto"/>
              <w:left w:val="single" w:sz="4" w:space="0" w:color="auto"/>
              <w:bottom w:val="single" w:sz="4" w:space="0" w:color="auto"/>
              <w:right w:val="single" w:sz="4" w:space="0" w:color="auto"/>
            </w:tcBorders>
          </w:tcPr>
          <w:p w:rsidR="005346C4" w:rsidRDefault="005346C4" w:rsidP="00A1369D">
            <w:pPr>
              <w:pStyle w:val="Default"/>
              <w:jc w:val="center"/>
              <w:rPr>
                <w:rFonts w:ascii="Times New Roman" w:hAnsi="Times New Roman" w:cs="Times New Roman"/>
                <w:b/>
                <w:bCs/>
              </w:rPr>
            </w:pPr>
          </w:p>
          <w:p w:rsidR="005346C4" w:rsidRDefault="005346C4" w:rsidP="00A1369D">
            <w:pPr>
              <w:pStyle w:val="Default"/>
              <w:jc w:val="center"/>
              <w:rPr>
                <w:rFonts w:ascii="Times New Roman" w:hAnsi="Times New Roman" w:cs="Times New Roman"/>
                <w:b/>
                <w:bCs/>
              </w:rPr>
            </w:pPr>
          </w:p>
          <w:p w:rsidR="005346C4" w:rsidRDefault="005346C4" w:rsidP="00A1369D">
            <w:pPr>
              <w:pStyle w:val="Default"/>
              <w:jc w:val="center"/>
              <w:rPr>
                <w:rFonts w:ascii="Times New Roman" w:hAnsi="Times New Roman" w:cs="Times New Roman"/>
                <w:b/>
                <w:bCs/>
              </w:rPr>
            </w:pPr>
          </w:p>
          <w:p w:rsidR="005346C4" w:rsidRDefault="005346C4" w:rsidP="00A1369D">
            <w:pPr>
              <w:pStyle w:val="Default"/>
              <w:jc w:val="center"/>
              <w:rPr>
                <w:rFonts w:ascii="Times New Roman" w:hAnsi="Times New Roman" w:cs="Times New Roman"/>
                <w:b/>
                <w:bCs/>
              </w:rPr>
            </w:pPr>
          </w:p>
          <w:p w:rsidR="00A1369D" w:rsidRPr="00A1369D" w:rsidRDefault="00A1369D" w:rsidP="00A1369D">
            <w:pPr>
              <w:pStyle w:val="Default"/>
              <w:jc w:val="center"/>
              <w:rPr>
                <w:rFonts w:ascii="Times New Roman" w:hAnsi="Times New Roman" w:cs="Times New Roman"/>
              </w:rPr>
            </w:pPr>
            <w:r w:rsidRPr="00A1369D">
              <w:rPr>
                <w:rFonts w:ascii="Times New Roman" w:hAnsi="Times New Roman" w:cs="Times New Roman"/>
                <w:b/>
                <w:bCs/>
              </w:rPr>
              <w:t xml:space="preserve">Познавательные метапредметные действия </w:t>
            </w:r>
          </w:p>
          <w:p w:rsidR="00A1369D" w:rsidRPr="00452DA2" w:rsidRDefault="00A1369D" w:rsidP="00A1369D">
            <w:pPr>
              <w:autoSpaceDE w:val="0"/>
              <w:autoSpaceDN w:val="0"/>
              <w:adjustRightInd w:val="0"/>
              <w:spacing w:after="0" w:line="240" w:lineRule="auto"/>
              <w:jc w:val="center"/>
              <w:rPr>
                <w:rFonts w:ascii="Times New Roman" w:eastAsiaTheme="minorHAnsi" w:hAnsi="Times New Roman"/>
                <w:color w:val="000000"/>
              </w:rPr>
            </w:pPr>
          </w:p>
        </w:tc>
      </w:tr>
      <w:tr w:rsidR="00A1369D" w:rsidRPr="00452DA2" w:rsidTr="00A1369D">
        <w:trPr>
          <w:trHeight w:val="1577"/>
        </w:trPr>
        <w:tc>
          <w:tcPr>
            <w:tcW w:w="3227"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lastRenderedPageBreak/>
              <w:t xml:space="preserve">Общеучебные исследовательско-проектные действия </w:t>
            </w:r>
          </w:p>
          <w:p w:rsidR="00A1369D" w:rsidRPr="00A1369D" w:rsidRDefault="00A1369D" w:rsidP="00432A2C">
            <w:pPr>
              <w:autoSpaceDE w:val="0"/>
              <w:autoSpaceDN w:val="0"/>
              <w:adjustRightInd w:val="0"/>
              <w:spacing w:after="0" w:line="240" w:lineRule="auto"/>
              <w:rPr>
                <w:rFonts w:ascii="Times New Roman" w:eastAsiaTheme="minorHAnsi" w:hAnsi="Times New Roman"/>
                <w:color w:val="000000"/>
              </w:rPr>
            </w:pPr>
          </w:p>
        </w:tc>
        <w:tc>
          <w:tcPr>
            <w:tcW w:w="6938"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 владение основами реализации учебной проектно-исследовательской деятельности;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 умение проводить наблюдение и эксперимент под руководством учителя и самостоятельно;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 умение осуществлять расширенный поиск информации с использованием ресурсов библиотек и сети Интернет;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 умение структурировать и хранить информацию;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умение</w:t>
            </w:r>
            <w:r>
              <w:rPr>
                <w:rFonts w:ascii="Times New Roman" w:hAnsi="Times New Roman" w:cs="Times New Roman"/>
                <w:sz w:val="22"/>
                <w:szCs w:val="22"/>
              </w:rPr>
              <w:t xml:space="preserve"> </w:t>
            </w:r>
            <w:r w:rsidRPr="00A1369D">
              <w:rPr>
                <w:rFonts w:ascii="Times New Roman" w:hAnsi="Times New Roman" w:cs="Times New Roman"/>
                <w:sz w:val="22"/>
                <w:szCs w:val="22"/>
              </w:rPr>
              <w:t xml:space="preserve">ставить проблему, аргументировать ее актуальность;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умение</w:t>
            </w:r>
            <w:r>
              <w:rPr>
                <w:rFonts w:ascii="Times New Roman" w:hAnsi="Times New Roman" w:cs="Times New Roman"/>
                <w:sz w:val="22"/>
                <w:szCs w:val="22"/>
              </w:rPr>
              <w:t xml:space="preserve"> </w:t>
            </w:r>
            <w:r w:rsidRPr="00A1369D">
              <w:rPr>
                <w:rFonts w:ascii="Times New Roman" w:hAnsi="Times New Roman" w:cs="Times New Roman"/>
                <w:sz w:val="22"/>
                <w:szCs w:val="22"/>
              </w:rPr>
              <w:t xml:space="preserve">выдвигать гипотезы о связях и закономерностях событий, процессов, объектов;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hAnsi="Times New Roman"/>
              </w:rPr>
              <w:t xml:space="preserve">- умение организовывать исследование с целью проверки гипотез. </w:t>
            </w:r>
          </w:p>
        </w:tc>
      </w:tr>
      <w:tr w:rsidR="00A1369D" w:rsidRPr="00452DA2" w:rsidTr="00A1369D">
        <w:trPr>
          <w:trHeight w:val="1136"/>
        </w:trPr>
        <w:tc>
          <w:tcPr>
            <w:tcW w:w="3227"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Логические действия </w:t>
            </w:r>
          </w:p>
          <w:p w:rsidR="00A1369D" w:rsidRPr="00A1369D" w:rsidRDefault="00A1369D" w:rsidP="00432A2C">
            <w:pPr>
              <w:autoSpaceDE w:val="0"/>
              <w:autoSpaceDN w:val="0"/>
              <w:adjustRightInd w:val="0"/>
              <w:spacing w:after="0" w:line="240" w:lineRule="auto"/>
              <w:rPr>
                <w:rFonts w:ascii="Times New Roman" w:eastAsiaTheme="minorHAnsi" w:hAnsi="Times New Roman"/>
                <w:color w:val="000000"/>
              </w:rPr>
            </w:pPr>
          </w:p>
        </w:tc>
        <w:tc>
          <w:tcPr>
            <w:tcW w:w="6938"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 </w:t>
            </w:r>
            <w:r>
              <w:rPr>
                <w:rFonts w:ascii="Times New Roman" w:hAnsi="Times New Roman" w:cs="Times New Roman"/>
                <w:sz w:val="22"/>
                <w:szCs w:val="22"/>
              </w:rPr>
              <w:t xml:space="preserve">умение </w:t>
            </w:r>
            <w:r w:rsidRPr="00A1369D">
              <w:rPr>
                <w:rFonts w:ascii="Times New Roman" w:hAnsi="Times New Roman" w:cs="Times New Roman"/>
                <w:sz w:val="22"/>
                <w:szCs w:val="22"/>
              </w:rPr>
              <w:t xml:space="preserve">давать определение понятиям;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умение</w:t>
            </w:r>
            <w:r>
              <w:rPr>
                <w:rFonts w:ascii="Times New Roman" w:hAnsi="Times New Roman" w:cs="Times New Roman"/>
                <w:sz w:val="22"/>
                <w:szCs w:val="22"/>
              </w:rPr>
              <w:t xml:space="preserve"> </w:t>
            </w:r>
            <w:r w:rsidRPr="00A1369D">
              <w:rPr>
                <w:rFonts w:ascii="Times New Roman" w:hAnsi="Times New Roman" w:cs="Times New Roman"/>
                <w:sz w:val="22"/>
                <w:szCs w:val="22"/>
              </w:rPr>
              <w:t xml:space="preserve">устанавливать причинно-следственные связи;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умение</w:t>
            </w:r>
            <w:r>
              <w:rPr>
                <w:rFonts w:ascii="Times New Roman" w:hAnsi="Times New Roman" w:cs="Times New Roman"/>
                <w:sz w:val="22"/>
                <w:szCs w:val="22"/>
              </w:rPr>
              <w:t xml:space="preserve"> </w:t>
            </w:r>
            <w:r w:rsidRPr="00A1369D">
              <w:rPr>
                <w:rFonts w:ascii="Times New Roman" w:hAnsi="Times New Roman" w:cs="Times New Roman"/>
                <w:sz w:val="22"/>
                <w:szCs w:val="22"/>
              </w:rPr>
              <w:t>работать с метафорам</w:t>
            </w:r>
            <w:proofErr w:type="gramStart"/>
            <w:r w:rsidRPr="00A1369D">
              <w:rPr>
                <w:rFonts w:ascii="Times New Roman" w:hAnsi="Times New Roman" w:cs="Times New Roman"/>
                <w:sz w:val="22"/>
                <w:szCs w:val="22"/>
              </w:rPr>
              <w:t>и-</w:t>
            </w:r>
            <w:proofErr w:type="gramEnd"/>
            <w:r w:rsidRPr="00A1369D">
              <w:rPr>
                <w:rFonts w:ascii="Times New Roman" w:hAnsi="Times New Roman" w:cs="Times New Roman"/>
                <w:sz w:val="22"/>
                <w:szCs w:val="22"/>
              </w:rPr>
              <w:t xml:space="preserve"> понимать</w:t>
            </w:r>
            <w:r>
              <w:rPr>
                <w:rFonts w:ascii="Times New Roman" w:hAnsi="Times New Roman" w:cs="Times New Roman"/>
                <w:sz w:val="22"/>
                <w:szCs w:val="22"/>
              </w:rPr>
              <w:t xml:space="preserve"> </w:t>
            </w:r>
            <w:r w:rsidRPr="00A1369D">
              <w:rPr>
                <w:rFonts w:ascii="Times New Roman" w:hAnsi="Times New Roman" w:cs="Times New Roman"/>
                <w:sz w:val="22"/>
                <w:szCs w:val="22"/>
              </w:rPr>
              <w:t>переносный</w:t>
            </w:r>
            <w:r>
              <w:rPr>
                <w:rFonts w:ascii="Times New Roman" w:hAnsi="Times New Roman" w:cs="Times New Roman"/>
                <w:sz w:val="22"/>
                <w:szCs w:val="22"/>
              </w:rPr>
              <w:t xml:space="preserve"> </w:t>
            </w:r>
            <w:r w:rsidRPr="00A1369D">
              <w:rPr>
                <w:rFonts w:ascii="Times New Roman" w:hAnsi="Times New Roman" w:cs="Times New Roman"/>
                <w:sz w:val="22"/>
                <w:szCs w:val="22"/>
              </w:rPr>
              <w:t xml:space="preserve">смысл выражений, понимать и строить обороты речи, построенные на скрытом уподоблении, образном сближении слов;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умение</w:t>
            </w:r>
            <w:r>
              <w:rPr>
                <w:rFonts w:ascii="Times New Roman" w:hAnsi="Times New Roman" w:cs="Times New Roman"/>
                <w:sz w:val="22"/>
                <w:szCs w:val="22"/>
              </w:rPr>
              <w:t xml:space="preserve"> </w:t>
            </w:r>
            <w:r w:rsidRPr="00A1369D">
              <w:rPr>
                <w:rFonts w:ascii="Times New Roman" w:hAnsi="Times New Roman" w:cs="Times New Roman"/>
                <w:sz w:val="22"/>
                <w:szCs w:val="22"/>
              </w:rPr>
              <w:t xml:space="preserve">осуществлять логическую операцию установления </w:t>
            </w:r>
            <w:proofErr w:type="gramStart"/>
            <w:r w:rsidRPr="00A1369D">
              <w:rPr>
                <w:rFonts w:ascii="Times New Roman" w:hAnsi="Times New Roman" w:cs="Times New Roman"/>
                <w:sz w:val="22"/>
                <w:szCs w:val="22"/>
              </w:rPr>
              <w:t>родо-видовых</w:t>
            </w:r>
            <w:proofErr w:type="gramEnd"/>
            <w:r w:rsidRPr="00A1369D">
              <w:rPr>
                <w:rFonts w:ascii="Times New Roman" w:hAnsi="Times New Roman" w:cs="Times New Roman"/>
                <w:sz w:val="22"/>
                <w:szCs w:val="22"/>
              </w:rPr>
              <w:t xml:space="preserve"> отношений, ограничение</w:t>
            </w:r>
            <w:r>
              <w:rPr>
                <w:rFonts w:ascii="Times New Roman" w:hAnsi="Times New Roman" w:cs="Times New Roman"/>
                <w:sz w:val="22"/>
                <w:szCs w:val="22"/>
              </w:rPr>
              <w:t xml:space="preserve"> </w:t>
            </w:r>
            <w:r w:rsidRPr="00A1369D">
              <w:rPr>
                <w:rFonts w:ascii="Times New Roman" w:hAnsi="Times New Roman" w:cs="Times New Roman"/>
                <w:sz w:val="22"/>
                <w:szCs w:val="22"/>
              </w:rPr>
              <w:t xml:space="preserve">понятия;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умение</w:t>
            </w:r>
            <w:r>
              <w:rPr>
                <w:rFonts w:ascii="Times New Roman" w:hAnsi="Times New Roman" w:cs="Times New Roman"/>
                <w:sz w:val="22"/>
                <w:szCs w:val="22"/>
              </w:rPr>
              <w:t xml:space="preserve"> </w:t>
            </w:r>
            <w:r w:rsidRPr="00A1369D">
              <w:rPr>
                <w:rFonts w:ascii="Times New Roman" w:hAnsi="Times New Roman" w:cs="Times New Roman"/>
                <w:sz w:val="22"/>
                <w:szCs w:val="22"/>
              </w:rPr>
              <w:t>обобщать понятия – осуществлять логическую операцию перехода от</w:t>
            </w:r>
            <w:r>
              <w:rPr>
                <w:rFonts w:ascii="Times New Roman" w:hAnsi="Times New Roman" w:cs="Times New Roman"/>
                <w:sz w:val="22"/>
                <w:szCs w:val="22"/>
              </w:rPr>
              <w:t xml:space="preserve"> </w:t>
            </w:r>
            <w:r w:rsidRPr="00A1369D">
              <w:rPr>
                <w:rFonts w:ascii="Times New Roman" w:hAnsi="Times New Roman" w:cs="Times New Roman"/>
                <w:sz w:val="22"/>
                <w:szCs w:val="22"/>
              </w:rPr>
              <w:t>видовых признаков к родовому понятию, от понятия с меньшим объемом к понятию с большим</w:t>
            </w:r>
            <w:r>
              <w:rPr>
                <w:rFonts w:ascii="Times New Roman" w:hAnsi="Times New Roman" w:cs="Times New Roman"/>
                <w:sz w:val="22"/>
                <w:szCs w:val="22"/>
              </w:rPr>
              <w:t xml:space="preserve"> </w:t>
            </w:r>
            <w:r w:rsidRPr="00A1369D">
              <w:rPr>
                <w:rFonts w:ascii="Times New Roman" w:hAnsi="Times New Roman" w:cs="Times New Roman"/>
                <w:sz w:val="22"/>
                <w:szCs w:val="22"/>
              </w:rPr>
              <w:t xml:space="preserve">объемом;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 умение осуществлять сравнение, сериацию и классификацию, самостоятельно выбирая основания и критерии для указанных логических операций;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умение</w:t>
            </w:r>
            <w:r>
              <w:rPr>
                <w:rFonts w:ascii="Times New Roman" w:hAnsi="Times New Roman" w:cs="Times New Roman"/>
                <w:sz w:val="22"/>
                <w:szCs w:val="22"/>
              </w:rPr>
              <w:t xml:space="preserve"> </w:t>
            </w:r>
            <w:r w:rsidRPr="00A1369D">
              <w:rPr>
                <w:rFonts w:ascii="Times New Roman" w:hAnsi="Times New Roman" w:cs="Times New Roman"/>
                <w:sz w:val="22"/>
                <w:szCs w:val="22"/>
              </w:rPr>
              <w:t xml:space="preserve">строить классификацию на основе дихотомического деления (на основе отрицания);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hAnsi="Times New Roman"/>
              </w:rPr>
              <w:t xml:space="preserve">- умение строить логическое рассуждение,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включающее установление причинно-следственных связей;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умение</w:t>
            </w:r>
            <w:r>
              <w:rPr>
                <w:rFonts w:ascii="Times New Roman" w:hAnsi="Times New Roman" w:cs="Times New Roman"/>
                <w:sz w:val="22"/>
                <w:szCs w:val="22"/>
              </w:rPr>
              <w:t xml:space="preserve"> </w:t>
            </w:r>
            <w:r w:rsidRPr="00A1369D">
              <w:rPr>
                <w:rFonts w:ascii="Times New Roman" w:hAnsi="Times New Roman" w:cs="Times New Roman"/>
                <w:sz w:val="22"/>
                <w:szCs w:val="22"/>
              </w:rPr>
              <w:t xml:space="preserve">объяснять явления, процессы, связи и отношения, выявляемые в ходе исследования;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hAnsi="Times New Roman"/>
              </w:rPr>
              <w:t>- умение делать умозаключения (индуктивное, дедуктивное</w:t>
            </w:r>
            <w:r>
              <w:rPr>
                <w:rFonts w:ascii="Times New Roman" w:hAnsi="Times New Roman"/>
              </w:rPr>
              <w:t xml:space="preserve"> </w:t>
            </w:r>
            <w:r w:rsidRPr="00A1369D">
              <w:rPr>
                <w:rFonts w:ascii="Times New Roman" w:hAnsi="Times New Roman"/>
              </w:rPr>
              <w:t xml:space="preserve">и по аналогии) и выводы на основе аргументации. </w:t>
            </w:r>
          </w:p>
        </w:tc>
      </w:tr>
      <w:tr w:rsidR="00A1369D" w:rsidRPr="00452DA2" w:rsidTr="00A1369D">
        <w:trPr>
          <w:trHeight w:val="1252"/>
        </w:trPr>
        <w:tc>
          <w:tcPr>
            <w:tcW w:w="3227"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Знаково-символические действия </w:t>
            </w:r>
          </w:p>
          <w:p w:rsidR="00A1369D" w:rsidRPr="00A1369D" w:rsidRDefault="00A1369D" w:rsidP="00432A2C">
            <w:pPr>
              <w:autoSpaceDE w:val="0"/>
              <w:autoSpaceDN w:val="0"/>
              <w:adjustRightInd w:val="0"/>
              <w:spacing w:after="0" w:line="240" w:lineRule="auto"/>
              <w:rPr>
                <w:rFonts w:ascii="Times New Roman" w:eastAsiaTheme="minorHAnsi" w:hAnsi="Times New Roman"/>
                <w:color w:val="000000"/>
              </w:rPr>
            </w:pPr>
          </w:p>
        </w:tc>
        <w:tc>
          <w:tcPr>
            <w:tcW w:w="6938"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 умение создавать и применять знаково-символические средства для решения задач;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hAnsi="Times New Roman"/>
              </w:rPr>
              <w:t xml:space="preserve">- умение создавать и преобразовывать модели и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схемы для решения задач. </w:t>
            </w:r>
          </w:p>
        </w:tc>
      </w:tr>
      <w:tr w:rsidR="00A1369D" w:rsidRPr="00452DA2" w:rsidTr="00A1369D">
        <w:trPr>
          <w:trHeight w:val="1577"/>
        </w:trPr>
        <w:tc>
          <w:tcPr>
            <w:tcW w:w="3227"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Понимание текста </w:t>
            </w:r>
          </w:p>
          <w:p w:rsidR="00A1369D" w:rsidRPr="00A1369D" w:rsidRDefault="00A1369D" w:rsidP="00432A2C">
            <w:pPr>
              <w:autoSpaceDE w:val="0"/>
              <w:autoSpaceDN w:val="0"/>
              <w:adjustRightInd w:val="0"/>
              <w:spacing w:after="0" w:line="240" w:lineRule="auto"/>
              <w:rPr>
                <w:rFonts w:ascii="Times New Roman" w:eastAsiaTheme="minorHAnsi" w:hAnsi="Times New Roman"/>
                <w:color w:val="000000"/>
              </w:rPr>
            </w:pPr>
          </w:p>
        </w:tc>
        <w:tc>
          <w:tcPr>
            <w:tcW w:w="6938"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умение структурировать тексты, включая умение выделять главное</w:t>
            </w:r>
            <w:r w:rsidR="00177A97">
              <w:rPr>
                <w:rFonts w:ascii="Times New Roman" w:hAnsi="Times New Roman" w:cs="Times New Roman"/>
                <w:sz w:val="22"/>
                <w:szCs w:val="22"/>
              </w:rPr>
              <w:t xml:space="preserve"> </w:t>
            </w:r>
            <w:r w:rsidRPr="00A1369D">
              <w:rPr>
                <w:rFonts w:ascii="Times New Roman" w:hAnsi="Times New Roman" w:cs="Times New Roman"/>
                <w:sz w:val="22"/>
                <w:szCs w:val="22"/>
              </w:rPr>
              <w:t xml:space="preserve">и второстепенное, главную идею текста, выстраивать последовательность описываемых событий;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владение основами ознакомительного, изучающего, усваивающего</w:t>
            </w:r>
            <w:r w:rsidR="00177A97">
              <w:rPr>
                <w:rFonts w:ascii="Times New Roman" w:hAnsi="Times New Roman" w:cs="Times New Roman"/>
                <w:sz w:val="22"/>
                <w:szCs w:val="22"/>
              </w:rPr>
              <w:t xml:space="preserve"> </w:t>
            </w:r>
            <w:r w:rsidRPr="00A1369D">
              <w:rPr>
                <w:rFonts w:ascii="Times New Roman" w:hAnsi="Times New Roman" w:cs="Times New Roman"/>
                <w:sz w:val="22"/>
                <w:szCs w:val="22"/>
              </w:rPr>
              <w:t xml:space="preserve">и поискового чтения;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 владение основами рефлексивного чтения;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hAnsi="Times New Roman"/>
              </w:rPr>
              <w:t xml:space="preserve">- сочинение оригинального текста. </w:t>
            </w:r>
          </w:p>
        </w:tc>
      </w:tr>
      <w:tr w:rsidR="00A1369D" w:rsidRPr="00452DA2" w:rsidTr="00432A2C">
        <w:trPr>
          <w:trHeight w:val="473"/>
        </w:trPr>
        <w:tc>
          <w:tcPr>
            <w:tcW w:w="10165" w:type="dxa"/>
            <w:gridSpan w:val="2"/>
            <w:tcBorders>
              <w:top w:val="single" w:sz="4" w:space="0" w:color="auto"/>
              <w:left w:val="single" w:sz="4" w:space="0" w:color="auto"/>
              <w:bottom w:val="single" w:sz="4" w:space="0" w:color="auto"/>
              <w:right w:val="single" w:sz="4" w:space="0" w:color="auto"/>
            </w:tcBorders>
          </w:tcPr>
          <w:p w:rsidR="00A1369D" w:rsidRPr="00A1369D" w:rsidRDefault="00A1369D" w:rsidP="00A1369D">
            <w:pPr>
              <w:pStyle w:val="Default"/>
              <w:jc w:val="center"/>
              <w:rPr>
                <w:rFonts w:ascii="Times New Roman" w:hAnsi="Times New Roman" w:cs="Times New Roman"/>
              </w:rPr>
            </w:pPr>
            <w:r w:rsidRPr="00A1369D">
              <w:rPr>
                <w:rFonts w:ascii="Times New Roman" w:hAnsi="Times New Roman" w:cs="Times New Roman"/>
                <w:b/>
                <w:bCs/>
              </w:rPr>
              <w:t xml:space="preserve">Коммуникативные действия </w:t>
            </w:r>
          </w:p>
          <w:p w:rsidR="00A1369D" w:rsidRPr="00A1369D" w:rsidRDefault="00A1369D" w:rsidP="00A1369D">
            <w:pPr>
              <w:autoSpaceDE w:val="0"/>
              <w:autoSpaceDN w:val="0"/>
              <w:adjustRightInd w:val="0"/>
              <w:spacing w:after="0" w:line="240" w:lineRule="auto"/>
              <w:jc w:val="center"/>
              <w:rPr>
                <w:rFonts w:ascii="Times New Roman" w:eastAsiaTheme="minorHAnsi" w:hAnsi="Times New Roman"/>
                <w:color w:val="000000"/>
              </w:rPr>
            </w:pPr>
          </w:p>
        </w:tc>
      </w:tr>
      <w:tr w:rsidR="00A1369D" w:rsidRPr="00452DA2" w:rsidTr="00A1369D">
        <w:trPr>
          <w:trHeight w:val="1577"/>
        </w:trPr>
        <w:tc>
          <w:tcPr>
            <w:tcW w:w="3227"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Взаимодействие с партнером </w:t>
            </w:r>
          </w:p>
          <w:p w:rsidR="00A1369D" w:rsidRPr="00452DA2" w:rsidRDefault="00A1369D" w:rsidP="00432A2C">
            <w:pPr>
              <w:autoSpaceDE w:val="0"/>
              <w:autoSpaceDN w:val="0"/>
              <w:adjustRightInd w:val="0"/>
              <w:spacing w:after="0" w:line="240" w:lineRule="auto"/>
              <w:rPr>
                <w:rFonts w:ascii="Times New Roman" w:eastAsiaTheme="minorHAnsi" w:hAnsi="Times New Roman"/>
                <w:color w:val="000000"/>
              </w:rPr>
            </w:pPr>
          </w:p>
        </w:tc>
        <w:tc>
          <w:tcPr>
            <w:tcW w:w="6938"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 умение учитывать разные мнения и стремиться к координации различных позиций в сотрудничестве при выработке общего решения в совместной деятельности;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умение</w:t>
            </w:r>
            <w:r>
              <w:rPr>
                <w:rFonts w:ascii="Times New Roman" w:hAnsi="Times New Roman" w:cs="Times New Roman"/>
                <w:sz w:val="22"/>
                <w:szCs w:val="22"/>
              </w:rPr>
              <w:t xml:space="preserve"> </w:t>
            </w:r>
            <w:r w:rsidRPr="00A1369D">
              <w:rPr>
                <w:rFonts w:ascii="Times New Roman" w:hAnsi="Times New Roman" w:cs="Times New Roman"/>
                <w:sz w:val="22"/>
                <w:szCs w:val="22"/>
              </w:rPr>
              <w:t xml:space="preserve">устанавливать и сравнивать разные точки зрения прежде, чем принимать решения и делать выборы;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 умение аргументировать свою точку зрения, спорить и отстаивать свою позицию не враждебным для оппонентов образом;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умение</w:t>
            </w:r>
            <w:r>
              <w:rPr>
                <w:rFonts w:ascii="Times New Roman" w:hAnsi="Times New Roman" w:cs="Times New Roman"/>
                <w:sz w:val="22"/>
                <w:szCs w:val="22"/>
              </w:rPr>
              <w:t xml:space="preserve"> </w:t>
            </w:r>
            <w:r w:rsidRPr="00A1369D">
              <w:rPr>
                <w:rFonts w:ascii="Times New Roman" w:hAnsi="Times New Roman" w:cs="Times New Roman"/>
                <w:sz w:val="22"/>
                <w:szCs w:val="22"/>
              </w:rPr>
              <w:t xml:space="preserve">договариваться и приходить к общему решению в совместной деятельности, в том числе в ситуации столкновения интересов;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умение</w:t>
            </w:r>
            <w:r>
              <w:rPr>
                <w:rFonts w:ascii="Times New Roman" w:hAnsi="Times New Roman" w:cs="Times New Roman"/>
                <w:sz w:val="22"/>
                <w:szCs w:val="22"/>
              </w:rPr>
              <w:t xml:space="preserve"> </w:t>
            </w:r>
            <w:r w:rsidRPr="00A1369D">
              <w:rPr>
                <w:rFonts w:ascii="Times New Roman" w:hAnsi="Times New Roman" w:cs="Times New Roman"/>
                <w:sz w:val="22"/>
                <w:szCs w:val="22"/>
              </w:rPr>
              <w:t xml:space="preserve">задавать вопросы необходимые для организации собственной деятельности и сотрудничества с партнером;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hAnsi="Times New Roman"/>
              </w:rPr>
              <w:t>- умение управлять поведением партнера, осуществляя</w:t>
            </w:r>
            <w:r>
              <w:rPr>
                <w:rFonts w:ascii="Times New Roman" w:hAnsi="Times New Roman"/>
              </w:rPr>
              <w:t xml:space="preserve"> </w:t>
            </w:r>
            <w:r w:rsidRPr="00A1369D">
              <w:rPr>
                <w:rFonts w:ascii="Times New Roman" w:hAnsi="Times New Roman"/>
              </w:rPr>
              <w:t xml:space="preserve">контроль, </w:t>
            </w:r>
            <w:r w:rsidRPr="00A1369D">
              <w:rPr>
                <w:rFonts w:ascii="Times New Roman" w:hAnsi="Times New Roman"/>
              </w:rPr>
              <w:lastRenderedPageBreak/>
              <w:t xml:space="preserve">коррекцию, оценку действий партнера, уметь убеждать. </w:t>
            </w:r>
          </w:p>
        </w:tc>
      </w:tr>
      <w:tr w:rsidR="00A1369D" w:rsidRPr="00452DA2" w:rsidTr="00A1369D">
        <w:trPr>
          <w:trHeight w:val="428"/>
        </w:trPr>
        <w:tc>
          <w:tcPr>
            <w:tcW w:w="3227"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lastRenderedPageBreak/>
              <w:t xml:space="preserve">Сотрудничество, совместная деятельность, </w:t>
            </w:r>
          </w:p>
          <w:p w:rsidR="00A1369D" w:rsidRPr="00A1369D" w:rsidRDefault="00A1369D" w:rsidP="00432A2C">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кооперация</w:t>
            </w:r>
          </w:p>
        </w:tc>
        <w:tc>
          <w:tcPr>
            <w:tcW w:w="6938"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умение организовывать</w:t>
            </w:r>
            <w:r>
              <w:rPr>
                <w:rFonts w:ascii="Times New Roman" w:hAnsi="Times New Roman" w:cs="Times New Roman"/>
                <w:sz w:val="22"/>
                <w:szCs w:val="22"/>
              </w:rPr>
              <w:t xml:space="preserve"> </w:t>
            </w:r>
            <w:r w:rsidRPr="00A1369D">
              <w:rPr>
                <w:rFonts w:ascii="Times New Roman" w:hAnsi="Times New Roman" w:cs="Times New Roman"/>
                <w:sz w:val="22"/>
                <w:szCs w:val="22"/>
              </w:rPr>
              <w:t>и планировать учебное сотрудничество с учителем и сверстниками, определять</w:t>
            </w:r>
            <w:r>
              <w:rPr>
                <w:rFonts w:ascii="Times New Roman" w:hAnsi="Times New Roman" w:cs="Times New Roman"/>
                <w:sz w:val="22"/>
                <w:szCs w:val="22"/>
              </w:rPr>
              <w:t xml:space="preserve"> </w:t>
            </w:r>
            <w:r w:rsidRPr="00A1369D">
              <w:rPr>
                <w:rFonts w:ascii="Times New Roman" w:hAnsi="Times New Roman" w:cs="Times New Roman"/>
                <w:sz w:val="22"/>
                <w:szCs w:val="22"/>
              </w:rPr>
              <w:t xml:space="preserve">цели и функции участников, способы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взаимодействия; планировать общие способы работы;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умение</w:t>
            </w:r>
            <w:r>
              <w:rPr>
                <w:rFonts w:ascii="Times New Roman" w:hAnsi="Times New Roman" w:cs="Times New Roman"/>
                <w:sz w:val="22"/>
                <w:szCs w:val="22"/>
              </w:rPr>
              <w:t xml:space="preserve"> </w:t>
            </w:r>
            <w:r w:rsidRPr="00A1369D">
              <w:rPr>
                <w:rFonts w:ascii="Times New Roman" w:hAnsi="Times New Roman" w:cs="Times New Roman"/>
                <w:sz w:val="22"/>
                <w:szCs w:val="22"/>
              </w:rPr>
              <w:t xml:space="preserve">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 умение планировать общую цель и пути ее достижения;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 умение договариваться и вырабатывать общую позицию в отношении целей и способов действия, распределения функций и ролей в совместной деятельности;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умение</w:t>
            </w:r>
            <w:r>
              <w:rPr>
                <w:rFonts w:ascii="Times New Roman" w:hAnsi="Times New Roman" w:cs="Times New Roman"/>
                <w:sz w:val="22"/>
                <w:szCs w:val="22"/>
              </w:rPr>
              <w:t xml:space="preserve"> </w:t>
            </w:r>
            <w:r w:rsidRPr="00A1369D">
              <w:rPr>
                <w:rFonts w:ascii="Times New Roman" w:hAnsi="Times New Roman" w:cs="Times New Roman"/>
                <w:sz w:val="22"/>
                <w:szCs w:val="22"/>
              </w:rPr>
              <w:t>формулировать собственное мнение и позицию, аргументировать ее и</w:t>
            </w:r>
            <w:r>
              <w:rPr>
                <w:rFonts w:ascii="Times New Roman" w:hAnsi="Times New Roman" w:cs="Times New Roman"/>
                <w:sz w:val="22"/>
                <w:szCs w:val="22"/>
              </w:rPr>
              <w:t xml:space="preserve"> </w:t>
            </w:r>
            <w:r w:rsidRPr="00A1369D">
              <w:rPr>
                <w:rFonts w:ascii="Times New Roman" w:hAnsi="Times New Roman" w:cs="Times New Roman"/>
                <w:sz w:val="22"/>
                <w:szCs w:val="22"/>
              </w:rPr>
              <w:t xml:space="preserve">координировать ее с позициями партнеров в сотрудничестве;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 умение задавать вопросы, необходимые для организации собственной деятельности и сотрудничества с партнером;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hAnsi="Times New Roman"/>
              </w:rPr>
              <w:t xml:space="preserve">- умение брать на себя инициативу в организации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совместного действия (деловое лидерство);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умение</w:t>
            </w:r>
            <w:r>
              <w:rPr>
                <w:rFonts w:ascii="Times New Roman" w:hAnsi="Times New Roman" w:cs="Times New Roman"/>
                <w:sz w:val="22"/>
                <w:szCs w:val="22"/>
              </w:rPr>
              <w:t xml:space="preserve"> </w:t>
            </w:r>
            <w:r w:rsidRPr="00A1369D">
              <w:rPr>
                <w:rFonts w:ascii="Times New Roman" w:hAnsi="Times New Roman" w:cs="Times New Roman"/>
                <w:sz w:val="22"/>
                <w:szCs w:val="22"/>
              </w:rPr>
              <w:t xml:space="preserve">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 умение договариваться и приходить к общему решению в совместной деятельности, в том числе в ситуации столкновения интересов;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hAnsi="Times New Roman"/>
              </w:rPr>
              <w:t>- умение осуществлять взаимный контроль в совместной деятельности</w:t>
            </w:r>
            <w:r>
              <w:rPr>
                <w:rFonts w:ascii="Times New Roman" w:hAnsi="Times New Roman"/>
              </w:rPr>
              <w:t xml:space="preserve"> </w:t>
            </w:r>
            <w:r w:rsidRPr="00A1369D">
              <w:rPr>
                <w:rFonts w:ascii="Times New Roman" w:hAnsi="Times New Roman"/>
              </w:rPr>
              <w:t xml:space="preserve">и оказывать в сотрудничестве необходимую взаимопомощь;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 умение оказывать поддержку и содействие тем, от кого зависит достижение цели в совместной деятельности;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hAnsi="Times New Roman"/>
              </w:rPr>
              <w:t>- умение</w:t>
            </w:r>
            <w:r>
              <w:rPr>
                <w:rFonts w:ascii="Times New Roman" w:hAnsi="Times New Roman"/>
              </w:rPr>
              <w:t xml:space="preserve"> </w:t>
            </w:r>
            <w:r w:rsidRPr="00A1369D">
              <w:rPr>
                <w:rFonts w:ascii="Times New Roman" w:hAnsi="Times New Roman"/>
              </w:rPr>
              <w:t>адекватно оценивать собственное поведение и поведение партнера и вносить необходимые коррективы в интересах достижения общего результата.</w:t>
            </w:r>
            <w:r>
              <w:rPr>
                <w:sz w:val="28"/>
                <w:szCs w:val="28"/>
              </w:rPr>
              <w:t xml:space="preserve"> </w:t>
            </w:r>
          </w:p>
        </w:tc>
      </w:tr>
      <w:tr w:rsidR="00A1369D" w:rsidRPr="00452DA2" w:rsidTr="00A1369D">
        <w:trPr>
          <w:trHeight w:val="1577"/>
        </w:trPr>
        <w:tc>
          <w:tcPr>
            <w:tcW w:w="3227"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Планирующая и регулирующая функция речи </w:t>
            </w:r>
          </w:p>
          <w:p w:rsidR="00A1369D" w:rsidRPr="00A1369D" w:rsidRDefault="00A1369D" w:rsidP="00432A2C">
            <w:pPr>
              <w:autoSpaceDE w:val="0"/>
              <w:autoSpaceDN w:val="0"/>
              <w:adjustRightInd w:val="0"/>
              <w:spacing w:after="0" w:line="240" w:lineRule="auto"/>
              <w:rPr>
                <w:rFonts w:ascii="Times New Roman" w:eastAsiaTheme="minorHAnsi" w:hAnsi="Times New Roman"/>
                <w:color w:val="000000"/>
              </w:rPr>
            </w:pPr>
          </w:p>
        </w:tc>
        <w:tc>
          <w:tcPr>
            <w:tcW w:w="6938"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 умение отображать в речи (описание, объяснение) содержания совершаемых </w:t>
            </w:r>
            <w:proofErr w:type="gramStart"/>
            <w:r w:rsidRPr="00A1369D">
              <w:rPr>
                <w:rFonts w:ascii="Times New Roman" w:hAnsi="Times New Roman" w:cs="Times New Roman"/>
                <w:sz w:val="22"/>
                <w:szCs w:val="22"/>
              </w:rPr>
              <w:t>действий</w:t>
            </w:r>
            <w:proofErr w:type="gramEnd"/>
            <w:r w:rsidRPr="00A1369D">
              <w:rPr>
                <w:rFonts w:ascii="Times New Roman" w:hAnsi="Times New Roman" w:cs="Times New Roman"/>
                <w:sz w:val="22"/>
                <w:szCs w:val="22"/>
              </w:rPr>
              <w:t xml:space="preserve"> как в форме громкой социализированной речи, так и в форме внутренней речи;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 умение использовать адекватные языковые средства для отображения своих чувств, мыслей, мотивов и потребностей;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 умение адекватно использовать речевые средства для решения различных коммуникативных задач;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 владение устной и письменной речью, умение строить монологическое контекстное </w:t>
            </w:r>
            <w:r>
              <w:rPr>
                <w:rFonts w:ascii="Times New Roman" w:hAnsi="Times New Roman" w:cs="Times New Roman"/>
                <w:sz w:val="22"/>
                <w:szCs w:val="22"/>
              </w:rPr>
              <w:t>высказывание</w:t>
            </w:r>
            <w:r w:rsidRPr="00A1369D">
              <w:rPr>
                <w:rFonts w:ascii="Times New Roman" w:hAnsi="Times New Roman" w:cs="Times New Roman"/>
                <w:sz w:val="22"/>
                <w:szCs w:val="22"/>
              </w:rPr>
              <w:t xml:space="preserve">; </w:t>
            </w:r>
          </w:p>
          <w:p w:rsidR="00A1369D" w:rsidRPr="00A1369D" w:rsidRDefault="00A1369D" w:rsidP="00A1369D">
            <w:pPr>
              <w:pStyle w:val="Default"/>
              <w:rPr>
                <w:rFonts w:ascii="Times New Roman" w:hAnsi="Times New Roman" w:cs="Times New Roman"/>
                <w:sz w:val="22"/>
                <w:szCs w:val="22"/>
              </w:rPr>
            </w:pPr>
            <w:r w:rsidRPr="00A1369D">
              <w:rPr>
                <w:rFonts w:ascii="Times New Roman" w:hAnsi="Times New Roman" w:cs="Times New Roman"/>
                <w:sz w:val="22"/>
                <w:szCs w:val="22"/>
              </w:rPr>
              <w:t xml:space="preserve">- умение адекватно использовать речь для планирования и регуляции своей деятельности;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hAnsi="Times New Roman"/>
              </w:rPr>
              <w:t xml:space="preserve">- владение основами коммуникативной рефлексии. </w:t>
            </w:r>
          </w:p>
        </w:tc>
      </w:tr>
    </w:tbl>
    <w:p w:rsidR="00A1369D" w:rsidRPr="00A1369D" w:rsidRDefault="00A1369D" w:rsidP="00A1369D">
      <w:pPr>
        <w:pStyle w:val="afffb"/>
        <w:spacing w:line="240" w:lineRule="auto"/>
        <w:ind w:firstLine="709"/>
        <w:rPr>
          <w:rFonts w:eastAsiaTheme="minorHAnsi"/>
          <w:color w:val="000000"/>
          <w:sz w:val="22"/>
          <w:szCs w:val="22"/>
        </w:rPr>
      </w:pPr>
    </w:p>
    <w:p w:rsidR="00452DA2" w:rsidRPr="00452DA2" w:rsidRDefault="00452DA2" w:rsidP="00452DA2">
      <w:pPr>
        <w:pStyle w:val="afffb"/>
        <w:spacing w:line="240" w:lineRule="auto"/>
        <w:ind w:firstLine="709"/>
        <w:rPr>
          <w:rFonts w:eastAsiaTheme="minorHAnsi"/>
          <w:color w:val="000000"/>
          <w:sz w:val="22"/>
          <w:szCs w:val="22"/>
        </w:rPr>
      </w:pP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Оценка метапредметных результатов предполагает оценку универсальных учебных действий учащихся (регулятивных, коммуникативных, познавательных), т. е. таких умственных действий учащихся, которые направлены на анализ своей познавательной деятельности и управление ею.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Достижение метапредметных р</w:t>
      </w:r>
      <w:r w:rsidR="00177A97">
        <w:rPr>
          <w:rFonts w:ascii="Times New Roman" w:eastAsiaTheme="minorHAnsi" w:hAnsi="Times New Roman"/>
          <w:color w:val="000000"/>
        </w:rPr>
        <w:t>езультатов обеспечивается за счё</w:t>
      </w:r>
      <w:r w:rsidRPr="00A1369D">
        <w:rPr>
          <w:rFonts w:ascii="Times New Roman" w:eastAsiaTheme="minorHAnsi" w:hAnsi="Times New Roman"/>
          <w:color w:val="000000"/>
        </w:rPr>
        <w:t xml:space="preserve">т основных компонентов образовательного процесса — учебных предметов, представленных в обязательной части учебного плана. </w:t>
      </w:r>
    </w:p>
    <w:p w:rsidR="00452DA2" w:rsidRPr="00A1369D" w:rsidRDefault="00A1369D" w:rsidP="00A1369D">
      <w:pPr>
        <w:pStyle w:val="afffb"/>
        <w:spacing w:line="240" w:lineRule="auto"/>
        <w:ind w:firstLine="709"/>
        <w:rPr>
          <w:sz w:val="22"/>
          <w:szCs w:val="22"/>
        </w:rPr>
      </w:pPr>
      <w:r w:rsidRPr="00A1369D">
        <w:rPr>
          <w:rFonts w:eastAsiaTheme="minorHAnsi"/>
          <w:color w:val="000000"/>
          <w:sz w:val="22"/>
          <w:szCs w:val="22"/>
        </w:rPr>
        <w:t xml:space="preserve">Основное содержание оценки метапредметных результатов на уровне основного общего образования строится вокруг умения учиться. Оценка метапредметных результатов проводится в ходе различных процедур </w:t>
      </w:r>
      <w:r w:rsidRPr="00A1369D">
        <w:rPr>
          <w:rFonts w:eastAsiaTheme="minorHAnsi"/>
          <w:color w:val="000000"/>
          <w:sz w:val="22"/>
          <w:szCs w:val="22"/>
        </w:rPr>
        <w:lastRenderedPageBreak/>
        <w:t xml:space="preserve">таких, как </w:t>
      </w:r>
      <w:r w:rsidRPr="00A1369D">
        <w:rPr>
          <w:sz w:val="22"/>
          <w:szCs w:val="22"/>
        </w:rPr>
        <w:t>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rsidR="00A1369D" w:rsidRPr="00A1369D" w:rsidRDefault="00A1369D" w:rsidP="00A1369D">
      <w:pPr>
        <w:pStyle w:val="afffb"/>
        <w:spacing w:line="240" w:lineRule="auto"/>
        <w:ind w:firstLine="709"/>
        <w:rPr>
          <w:sz w:val="22"/>
          <w:szCs w:val="22"/>
        </w:rPr>
      </w:pPr>
      <w:r w:rsidRPr="00A1369D">
        <w:rPr>
          <w:sz w:val="22"/>
          <w:szCs w:val="22"/>
        </w:rPr>
        <w:t xml:space="preserve">                             Метапредметные результаты</w:t>
      </w:r>
    </w:p>
    <w:p w:rsidR="00A1369D" w:rsidRPr="00A1369D" w:rsidRDefault="00A1369D" w:rsidP="00A1369D">
      <w:pPr>
        <w:pStyle w:val="afffb"/>
        <w:spacing w:line="240" w:lineRule="auto"/>
        <w:ind w:firstLine="709"/>
        <w:rPr>
          <w:sz w:val="22"/>
          <w:szCs w:val="22"/>
        </w:rPr>
      </w:pPr>
    </w:p>
    <w:tbl>
      <w:tblPr>
        <w:tblW w:w="9674" w:type="dxa"/>
        <w:tblBorders>
          <w:top w:val="nil"/>
          <w:left w:val="nil"/>
          <w:bottom w:val="nil"/>
          <w:right w:val="nil"/>
        </w:tblBorders>
        <w:tblLayout w:type="fixed"/>
        <w:tblLook w:val="0000" w:firstRow="0" w:lastRow="0" w:firstColumn="0" w:lastColumn="0" w:noHBand="0" w:noVBand="0"/>
      </w:tblPr>
      <w:tblGrid>
        <w:gridCol w:w="4503"/>
        <w:gridCol w:w="5171"/>
      </w:tblGrid>
      <w:tr w:rsidR="00A1369D" w:rsidRPr="00A1369D" w:rsidTr="00A1369D">
        <w:trPr>
          <w:trHeight w:val="127"/>
        </w:trPr>
        <w:tc>
          <w:tcPr>
            <w:tcW w:w="4503"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Содержание оценки </w:t>
            </w:r>
          </w:p>
        </w:tc>
        <w:tc>
          <w:tcPr>
            <w:tcW w:w="5171"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Инструментарий </w:t>
            </w:r>
          </w:p>
        </w:tc>
      </w:tr>
      <w:tr w:rsidR="00A1369D" w:rsidRPr="00A1369D" w:rsidTr="00A1369D">
        <w:trPr>
          <w:trHeight w:val="2194"/>
        </w:trPr>
        <w:tc>
          <w:tcPr>
            <w:tcW w:w="4503"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Сформированность познавательных, регулятивных, коммуникативных УУД </w:t>
            </w:r>
          </w:p>
        </w:tc>
        <w:tc>
          <w:tcPr>
            <w:tcW w:w="5171"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w:t>
            </w:r>
            <w:r w:rsidRPr="00A1369D">
              <w:rPr>
                <w:rFonts w:ascii="Times New Roman" w:eastAsiaTheme="minorHAnsi" w:hAnsi="Times New Roman"/>
                <w:color w:val="000000"/>
              </w:rPr>
              <w:t xml:space="preserve">проведение контрольных работ по русскому языку и математике, запланированных рабочей программой по предмету, с обязательным включением заданий, проверяющих уровень развития УУД;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w:t>
            </w:r>
            <w:r w:rsidRPr="00A1369D">
              <w:rPr>
                <w:rFonts w:ascii="Times New Roman" w:eastAsiaTheme="minorHAnsi" w:hAnsi="Times New Roman"/>
                <w:color w:val="000000"/>
              </w:rPr>
              <w:t xml:space="preserve"> проведение комплексной раб</w:t>
            </w:r>
            <w:r>
              <w:rPr>
                <w:rFonts w:ascii="Times New Roman" w:eastAsiaTheme="minorHAnsi" w:hAnsi="Times New Roman"/>
                <w:color w:val="000000"/>
              </w:rPr>
              <w:t>оты на межпредметной основе в 5, 7</w:t>
            </w:r>
            <w:r w:rsidRPr="00A1369D">
              <w:rPr>
                <w:rFonts w:ascii="Times New Roman" w:eastAsiaTheme="minorHAnsi" w:hAnsi="Times New Roman"/>
                <w:color w:val="000000"/>
              </w:rPr>
              <w:t>, 9</w:t>
            </w:r>
            <w:r>
              <w:rPr>
                <w:rFonts w:ascii="Times New Roman" w:eastAsiaTheme="minorHAnsi" w:hAnsi="Times New Roman"/>
                <w:color w:val="000000"/>
              </w:rPr>
              <w:t>-</w:t>
            </w:r>
            <w:r w:rsidRPr="00A1369D">
              <w:rPr>
                <w:rFonts w:ascii="Times New Roman" w:eastAsiaTheme="minorHAnsi" w:hAnsi="Times New Roman"/>
                <w:color w:val="000000"/>
              </w:rPr>
              <w:t xml:space="preserve">х классах;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w:t>
            </w:r>
            <w:r w:rsidRPr="00A1369D">
              <w:rPr>
                <w:rFonts w:ascii="Times New Roman" w:eastAsiaTheme="minorHAnsi" w:hAnsi="Times New Roman"/>
                <w:color w:val="000000"/>
              </w:rPr>
              <w:t xml:space="preserve"> п</w:t>
            </w:r>
            <w:r>
              <w:rPr>
                <w:rFonts w:ascii="Times New Roman" w:eastAsiaTheme="minorHAnsi" w:hAnsi="Times New Roman"/>
                <w:color w:val="000000"/>
              </w:rPr>
              <w:t>роведение контрольных работ в 6</w:t>
            </w:r>
            <w:r w:rsidRPr="00A1369D">
              <w:rPr>
                <w:rFonts w:ascii="Times New Roman" w:eastAsiaTheme="minorHAnsi" w:hAnsi="Times New Roman"/>
                <w:color w:val="000000"/>
              </w:rPr>
              <w:t>, 8</w:t>
            </w:r>
            <w:r>
              <w:rPr>
                <w:rFonts w:ascii="Times New Roman" w:eastAsiaTheme="minorHAnsi" w:hAnsi="Times New Roman"/>
                <w:color w:val="000000"/>
              </w:rPr>
              <w:t>-</w:t>
            </w:r>
            <w:r w:rsidRPr="00A1369D">
              <w:rPr>
                <w:rFonts w:ascii="Times New Roman" w:eastAsiaTheme="minorHAnsi" w:hAnsi="Times New Roman"/>
                <w:color w:val="000000"/>
              </w:rPr>
              <w:t xml:space="preserve">х классах, направленных на оценку уровня развития УУД. </w:t>
            </w:r>
          </w:p>
        </w:tc>
      </w:tr>
    </w:tbl>
    <w:p w:rsidR="00A1369D" w:rsidRDefault="00A1369D" w:rsidP="00A1369D">
      <w:pPr>
        <w:pStyle w:val="afffb"/>
        <w:spacing w:line="240" w:lineRule="auto"/>
        <w:ind w:firstLine="709"/>
        <w:rPr>
          <w:b/>
          <w:sz w:val="22"/>
          <w:szCs w:val="22"/>
        </w:rPr>
      </w:pPr>
    </w:p>
    <w:p w:rsidR="00A1369D" w:rsidRPr="00A1369D" w:rsidRDefault="00A1369D" w:rsidP="00A1369D">
      <w:pPr>
        <w:autoSpaceDE w:val="0"/>
        <w:autoSpaceDN w:val="0"/>
        <w:adjustRightInd w:val="0"/>
        <w:spacing w:after="0" w:line="240" w:lineRule="auto"/>
        <w:ind w:firstLine="708"/>
        <w:rPr>
          <w:rFonts w:ascii="Times New Roman" w:eastAsiaTheme="minorHAnsi" w:hAnsi="Times New Roman"/>
          <w:color w:val="000000"/>
        </w:rPr>
      </w:pPr>
      <w:r>
        <w:rPr>
          <w:rFonts w:ascii="Times New Roman" w:eastAsiaTheme="minorHAnsi" w:hAnsi="Times New Roman"/>
          <w:color w:val="000000"/>
        </w:rPr>
        <w:t xml:space="preserve"> </w:t>
      </w:r>
      <w:r w:rsidRPr="00A1369D">
        <w:rPr>
          <w:rFonts w:ascii="Times New Roman" w:eastAsiaTheme="minorHAnsi" w:hAnsi="Times New Roman"/>
          <w:color w:val="000000"/>
        </w:rPr>
        <w:t xml:space="preserve">Метапредметные диагностические работы </w:t>
      </w:r>
      <w:proofErr w:type="gramStart"/>
      <w:r w:rsidRPr="00A1369D">
        <w:rPr>
          <w:rFonts w:ascii="Times New Roman" w:eastAsiaTheme="minorHAnsi" w:hAnsi="Times New Roman"/>
          <w:color w:val="000000"/>
        </w:rPr>
        <w:t>позволят ученикам приобрети</w:t>
      </w:r>
      <w:proofErr w:type="gramEnd"/>
      <w:r w:rsidRPr="00A1369D">
        <w:rPr>
          <w:rFonts w:ascii="Times New Roman" w:eastAsiaTheme="minorHAnsi" w:hAnsi="Times New Roman"/>
          <w:color w:val="000000"/>
        </w:rPr>
        <w:t xml:space="preserve"> умение самооценки, ряд качеств контрольно-оценочной самостоятельности; администрация, учитель и родители смогут проследить реальные успехи и достижения каждого ученика, получат необходимые данные для комплексной накопительной оценки. </w:t>
      </w:r>
    </w:p>
    <w:p w:rsidR="00A1369D" w:rsidRPr="00A1369D" w:rsidRDefault="00A1369D" w:rsidP="00A1369D">
      <w:pPr>
        <w:autoSpaceDE w:val="0"/>
        <w:autoSpaceDN w:val="0"/>
        <w:adjustRightInd w:val="0"/>
        <w:spacing w:after="0" w:line="240" w:lineRule="auto"/>
        <w:ind w:firstLine="708"/>
        <w:rPr>
          <w:rFonts w:ascii="Times New Roman" w:eastAsiaTheme="minorHAnsi" w:hAnsi="Times New Roman"/>
          <w:color w:val="000000"/>
        </w:rPr>
      </w:pPr>
      <w:r w:rsidRPr="00A1369D">
        <w:rPr>
          <w:rFonts w:ascii="Times New Roman" w:eastAsiaTheme="minorHAnsi" w:hAnsi="Times New Roman"/>
          <w:color w:val="000000"/>
        </w:rPr>
        <w:t xml:space="preserve">Система внутренней оценки метапредметных результатов включает в себя следующие процедуры: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 решение задач творческого и поискового характера: творческие задания, интеллектуальный марафон, информационный поиск, задания вариативного повышенного уровня;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 решение специально сконструированных диагностических задач, направленных на оценку уровня сформированности конкретного вида универсальных учебных действий;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 проектная деятельность в течение учебного года; </w:t>
      </w:r>
    </w:p>
    <w:p w:rsidR="00A1369D" w:rsidRPr="00A1369D" w:rsidRDefault="00A1369D" w:rsidP="00A1369D">
      <w:pPr>
        <w:pStyle w:val="Default"/>
        <w:rPr>
          <w:rFonts w:ascii="Times New Roman" w:eastAsiaTheme="minorHAnsi" w:hAnsi="Times New Roman" w:cs="Times New Roman"/>
          <w:sz w:val="22"/>
          <w:szCs w:val="22"/>
        </w:rPr>
      </w:pPr>
      <w:r w:rsidRPr="00A1369D">
        <w:rPr>
          <w:rFonts w:ascii="Times New Roman" w:eastAsiaTheme="minorHAnsi" w:hAnsi="Times New Roman" w:cs="Times New Roman"/>
          <w:sz w:val="22"/>
          <w:szCs w:val="22"/>
        </w:rPr>
        <w:t>• стартовые проверочные и итоговые диагностические работы,</w:t>
      </w:r>
      <w:r w:rsidRPr="00A1369D">
        <w:rPr>
          <w:rFonts w:ascii="Times New Roman" w:hAnsi="Times New Roman" w:cs="Times New Roman"/>
          <w:sz w:val="22"/>
          <w:szCs w:val="22"/>
        </w:rPr>
        <w:t xml:space="preserve"> </w:t>
      </w:r>
      <w:r w:rsidRPr="00A1369D">
        <w:rPr>
          <w:rFonts w:ascii="Times New Roman" w:eastAsiaTheme="minorHAnsi" w:hAnsi="Times New Roman" w:cs="Times New Roman"/>
          <w:sz w:val="22"/>
          <w:szCs w:val="22"/>
        </w:rPr>
        <w:t xml:space="preserve">включающие задания на проверку метапредметных результатов обучения;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 комплексные работы на межпредметной основе; </w:t>
      </w:r>
    </w:p>
    <w:p w:rsidR="00A1369D" w:rsidRPr="00A1369D" w:rsidRDefault="00177A97" w:rsidP="00A1369D">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 индивидуальный итоговы</w:t>
      </w:r>
      <w:r w:rsidR="00A1369D" w:rsidRPr="00A1369D">
        <w:rPr>
          <w:rFonts w:ascii="Times New Roman" w:eastAsiaTheme="minorHAnsi" w:hAnsi="Times New Roman"/>
          <w:color w:val="000000"/>
        </w:rPr>
        <w:t xml:space="preserve">й проект.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p>
    <w:p w:rsidR="00A1369D" w:rsidRPr="00A1369D" w:rsidRDefault="00A1369D" w:rsidP="00A1369D">
      <w:pPr>
        <w:autoSpaceDE w:val="0"/>
        <w:autoSpaceDN w:val="0"/>
        <w:adjustRightInd w:val="0"/>
        <w:spacing w:after="0" w:line="240" w:lineRule="auto"/>
        <w:ind w:firstLine="708"/>
        <w:rPr>
          <w:rFonts w:ascii="Times New Roman" w:eastAsiaTheme="minorHAnsi" w:hAnsi="Times New Roman"/>
          <w:color w:val="000000"/>
        </w:rPr>
      </w:pPr>
      <w:r w:rsidRPr="00A1369D">
        <w:rPr>
          <w:rFonts w:ascii="Times New Roman" w:eastAsiaTheme="minorHAnsi" w:hAnsi="Times New Roman"/>
          <w:color w:val="000000"/>
        </w:rPr>
        <w:t xml:space="preserve">При анализе результатов мониторинга, наблюдений учителя, материалов Портфеля достижений учащегося становится очевидным: осуществляет ли ребенок УУД на определенном учебном материале или на разном. Использование учебного действия в различных ситуациях на разном материале говорит о том, что оно освоено ребенком как универсальный способ. </w:t>
      </w:r>
    </w:p>
    <w:p w:rsidR="00A1369D" w:rsidRPr="00A1369D" w:rsidRDefault="00A1369D" w:rsidP="00A1369D">
      <w:pPr>
        <w:autoSpaceDE w:val="0"/>
        <w:autoSpaceDN w:val="0"/>
        <w:adjustRightInd w:val="0"/>
        <w:spacing w:after="0" w:line="240" w:lineRule="auto"/>
        <w:jc w:val="center"/>
        <w:rPr>
          <w:rFonts w:ascii="Times New Roman" w:eastAsiaTheme="minorHAnsi" w:hAnsi="Times New Roman"/>
          <w:i/>
          <w:color w:val="000000"/>
        </w:rPr>
      </w:pPr>
      <w:r w:rsidRPr="00A1369D">
        <w:rPr>
          <w:rFonts w:ascii="Times New Roman" w:eastAsiaTheme="minorHAnsi" w:hAnsi="Times New Roman"/>
          <w:b/>
          <w:i/>
          <w:color w:val="000000"/>
        </w:rPr>
        <w:t>Средства контроля метапредметных результатов</w:t>
      </w:r>
      <w:r w:rsidRPr="00A1369D">
        <w:rPr>
          <w:rFonts w:ascii="Times New Roman" w:eastAsiaTheme="minorHAnsi" w:hAnsi="Times New Roman"/>
          <w:i/>
          <w:color w:val="000000"/>
        </w:rPr>
        <w:t>.</w:t>
      </w:r>
    </w:p>
    <w:p w:rsidR="00A1369D" w:rsidRPr="00A1369D" w:rsidRDefault="00A1369D" w:rsidP="00A1369D">
      <w:pPr>
        <w:autoSpaceDE w:val="0"/>
        <w:autoSpaceDN w:val="0"/>
        <w:adjustRightInd w:val="0"/>
        <w:spacing w:after="0" w:line="240" w:lineRule="auto"/>
        <w:ind w:firstLine="708"/>
        <w:rPr>
          <w:rFonts w:ascii="Times New Roman" w:eastAsiaTheme="minorHAnsi" w:hAnsi="Times New Roman"/>
          <w:color w:val="000000"/>
        </w:rPr>
      </w:pPr>
      <w:r>
        <w:rPr>
          <w:rFonts w:ascii="Times New Roman" w:eastAsiaTheme="minorHAnsi" w:hAnsi="Times New Roman"/>
          <w:color w:val="000000"/>
        </w:rPr>
        <w:t xml:space="preserve"> </w:t>
      </w:r>
      <w:r w:rsidRPr="00A1369D">
        <w:rPr>
          <w:rFonts w:ascii="Times New Roman" w:eastAsiaTheme="minorHAnsi" w:hAnsi="Times New Roman"/>
          <w:color w:val="000000"/>
        </w:rPr>
        <w:t xml:space="preserve">Главное средство контроля – специальные диагностические работы: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 задания по отдельным универсальным учебным действиям;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 комплексные задания (работы), требующие одновременного применения </w:t>
      </w:r>
      <w:proofErr w:type="gramStart"/>
      <w:r w:rsidRPr="00A1369D">
        <w:rPr>
          <w:rFonts w:ascii="Times New Roman" w:eastAsiaTheme="minorHAnsi" w:hAnsi="Times New Roman"/>
          <w:color w:val="000000"/>
        </w:rPr>
        <w:t>различных</w:t>
      </w:r>
      <w:proofErr w:type="gramEnd"/>
      <w:r w:rsidRPr="00A1369D">
        <w:rPr>
          <w:rFonts w:ascii="Times New Roman" w:eastAsiaTheme="minorHAnsi" w:hAnsi="Times New Roman"/>
          <w:color w:val="000000"/>
        </w:rPr>
        <w:t xml:space="preserve"> УУД.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Дополнительные средства контроля метапредметных результатов – это: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 педагогическое наблюдение отдельных, прежде всего коммуникативных УУД </w:t>
      </w:r>
      <w:proofErr w:type="gramStart"/>
      <w:r w:rsidRPr="00A1369D">
        <w:rPr>
          <w:rFonts w:ascii="Times New Roman" w:eastAsiaTheme="minorHAnsi" w:hAnsi="Times New Roman"/>
          <w:color w:val="000000"/>
        </w:rPr>
        <w:t xml:space="preserve">( </w:t>
      </w:r>
      <w:proofErr w:type="gramEnd"/>
      <w:r w:rsidRPr="00A1369D">
        <w:rPr>
          <w:rFonts w:ascii="Times New Roman" w:eastAsiaTheme="minorHAnsi" w:hAnsi="Times New Roman"/>
          <w:color w:val="000000"/>
        </w:rPr>
        <w:t xml:space="preserve">«Портфель достижений»);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 экспертная оценка по результатам многолетних наблюдений за деятельностью ученика (учитель, педагог-психолог, педагог-психолог); </w:t>
      </w:r>
    </w:p>
    <w:p w:rsidR="00A1369D" w:rsidRPr="00A1369D" w:rsidRDefault="00A1369D" w:rsidP="00A1369D">
      <w:pPr>
        <w:pStyle w:val="Default"/>
        <w:rPr>
          <w:rFonts w:ascii="Times New Roman" w:eastAsiaTheme="minorHAnsi" w:hAnsi="Times New Roman" w:cs="Times New Roman"/>
          <w:sz w:val="22"/>
          <w:szCs w:val="22"/>
        </w:rPr>
      </w:pPr>
      <w:r w:rsidRPr="00A1369D">
        <w:rPr>
          <w:rFonts w:ascii="Times New Roman" w:eastAsiaTheme="minorHAnsi" w:hAnsi="Times New Roman" w:cs="Times New Roman"/>
          <w:sz w:val="22"/>
          <w:szCs w:val="22"/>
        </w:rPr>
        <w:t xml:space="preserve">● самооценка ученика и внешняя оценка педагогом отдельных материалов «Портфеля достижений». </w:t>
      </w:r>
    </w:p>
    <w:p w:rsidR="00A1369D" w:rsidRPr="00A1369D" w:rsidRDefault="00A1369D" w:rsidP="00A1369D">
      <w:pPr>
        <w:autoSpaceDE w:val="0"/>
        <w:autoSpaceDN w:val="0"/>
        <w:adjustRightInd w:val="0"/>
        <w:spacing w:after="0" w:line="240" w:lineRule="auto"/>
        <w:ind w:firstLine="708"/>
        <w:rPr>
          <w:rFonts w:ascii="Times New Roman" w:eastAsiaTheme="minorHAnsi" w:hAnsi="Times New Roman"/>
          <w:color w:val="000000"/>
        </w:rPr>
      </w:pPr>
      <w:r>
        <w:rPr>
          <w:rFonts w:ascii="Times New Roman" w:eastAsiaTheme="minorHAnsi" w:hAnsi="Times New Roman"/>
          <w:color w:val="000000"/>
        </w:rPr>
        <w:t xml:space="preserve"> </w:t>
      </w:r>
      <w:r w:rsidRPr="00A1369D">
        <w:rPr>
          <w:rFonts w:ascii="Times New Roman" w:eastAsiaTheme="minorHAnsi" w:hAnsi="Times New Roman"/>
          <w:color w:val="000000"/>
        </w:rPr>
        <w:t>В специальных диагностических работах, направленных на выявление метапредметных результатов, выполнение каждого задания состоит из нескольких действий. Каждому действию в ключе о</w:t>
      </w:r>
      <w:r>
        <w:rPr>
          <w:rFonts w:ascii="Times New Roman" w:eastAsiaTheme="minorHAnsi" w:hAnsi="Times New Roman"/>
          <w:color w:val="000000"/>
        </w:rPr>
        <w:t>ценивания соответствует определё</w:t>
      </w:r>
      <w:r w:rsidRPr="00A1369D">
        <w:rPr>
          <w:rFonts w:ascii="Times New Roman" w:eastAsiaTheme="minorHAnsi" w:hAnsi="Times New Roman"/>
          <w:color w:val="000000"/>
        </w:rPr>
        <w:t>нный балл. Каждое задание показывает овладение каким-то действием (умением). Соответственно по каждому действию (умению) можно сказать, на какую долю</w:t>
      </w:r>
      <w:proofErr w:type="gramStart"/>
      <w:r w:rsidRPr="00A1369D">
        <w:rPr>
          <w:rFonts w:ascii="Times New Roman" w:eastAsiaTheme="minorHAnsi" w:hAnsi="Times New Roman"/>
          <w:color w:val="000000"/>
        </w:rPr>
        <w:t xml:space="preserve"> (%) </w:t>
      </w:r>
      <w:proofErr w:type="gramEnd"/>
      <w:r w:rsidRPr="00A1369D">
        <w:rPr>
          <w:rFonts w:ascii="Times New Roman" w:eastAsiaTheme="minorHAnsi" w:hAnsi="Times New Roman"/>
          <w:color w:val="000000"/>
        </w:rPr>
        <w:t xml:space="preserve">оно продемонстрировано учеником (сформировано у него).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Описание этого состояния словами – это качественная оценка. Цифра в виде % по данному действию – количественная отметка. </w:t>
      </w:r>
    </w:p>
    <w:p w:rsidR="00A1369D" w:rsidRDefault="00A1369D" w:rsidP="00A1369D">
      <w:pPr>
        <w:pStyle w:val="afffb"/>
        <w:spacing w:line="240" w:lineRule="auto"/>
        <w:ind w:firstLine="709"/>
        <w:rPr>
          <w:rFonts w:eastAsiaTheme="minorHAnsi"/>
          <w:color w:val="000000"/>
          <w:sz w:val="22"/>
          <w:szCs w:val="22"/>
        </w:rPr>
      </w:pPr>
      <w:r w:rsidRPr="00A1369D">
        <w:rPr>
          <w:rFonts w:eastAsiaTheme="minorHAnsi"/>
          <w:color w:val="000000"/>
          <w:sz w:val="22"/>
          <w:szCs w:val="22"/>
        </w:rPr>
        <w:t xml:space="preserve">Эти оценки и отметки не переводятся напрямую в 5-балльную шкалу. Однако они могут быть соотнесены с качественными оценками по уровням успешности, если задания диагностических работ отнести к </w:t>
      </w:r>
      <w:proofErr w:type="gramStart"/>
      <w:r w:rsidRPr="00A1369D">
        <w:rPr>
          <w:rFonts w:eastAsiaTheme="minorHAnsi"/>
          <w:color w:val="000000"/>
          <w:sz w:val="22"/>
          <w:szCs w:val="22"/>
        </w:rPr>
        <w:t>необходимому</w:t>
      </w:r>
      <w:proofErr w:type="gramEnd"/>
      <w:r w:rsidRPr="00A1369D">
        <w:rPr>
          <w:rFonts w:eastAsiaTheme="minorHAnsi"/>
          <w:color w:val="000000"/>
          <w:sz w:val="22"/>
          <w:szCs w:val="22"/>
        </w:rPr>
        <w:t xml:space="preserve"> (базовому) или к повышенному (программному) уровням</w:t>
      </w:r>
      <w:r>
        <w:rPr>
          <w:rFonts w:eastAsiaTheme="minorHAnsi"/>
          <w:color w:val="000000"/>
          <w:sz w:val="22"/>
          <w:szCs w:val="22"/>
        </w:rPr>
        <w:t>:</w:t>
      </w:r>
    </w:p>
    <w:p w:rsidR="005346C4" w:rsidRDefault="005346C4" w:rsidP="00A1369D">
      <w:pPr>
        <w:pStyle w:val="afffb"/>
        <w:spacing w:line="240" w:lineRule="auto"/>
        <w:ind w:firstLine="709"/>
        <w:rPr>
          <w:rFonts w:eastAsiaTheme="minorHAnsi"/>
          <w:color w:val="000000"/>
          <w:sz w:val="22"/>
          <w:szCs w:val="22"/>
        </w:rPr>
      </w:pPr>
    </w:p>
    <w:p w:rsidR="00A1369D" w:rsidRPr="00A1369D" w:rsidRDefault="00A1369D" w:rsidP="00A1369D">
      <w:pPr>
        <w:pStyle w:val="afffb"/>
        <w:spacing w:line="240" w:lineRule="auto"/>
        <w:ind w:firstLine="709"/>
        <w:rPr>
          <w:b/>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3152"/>
        <w:gridCol w:w="6"/>
        <w:gridCol w:w="3158"/>
        <w:gridCol w:w="29"/>
        <w:gridCol w:w="3129"/>
      </w:tblGrid>
      <w:tr w:rsidR="00A1369D" w:rsidRPr="00A1369D" w:rsidTr="00A1369D">
        <w:trPr>
          <w:trHeight w:val="394"/>
        </w:trPr>
        <w:tc>
          <w:tcPr>
            <w:tcW w:w="3158" w:type="dxa"/>
            <w:gridSpan w:val="2"/>
            <w:tcBorders>
              <w:top w:val="single" w:sz="4" w:space="0" w:color="auto"/>
              <w:left w:val="single" w:sz="4" w:space="0" w:color="auto"/>
              <w:bottom w:val="single" w:sz="4" w:space="0" w:color="auto"/>
              <w:right w:val="single" w:sz="4" w:space="0" w:color="auto"/>
            </w:tcBorders>
          </w:tcPr>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b/>
                <w:bCs/>
                <w:color w:val="000000"/>
              </w:rPr>
              <w:t xml:space="preserve">Максимальный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b/>
                <w:bCs/>
                <w:color w:val="000000"/>
              </w:rPr>
              <w:t xml:space="preserve">уровень </w:t>
            </w:r>
          </w:p>
        </w:tc>
        <w:tc>
          <w:tcPr>
            <w:tcW w:w="3158"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«Превосходно» </w:t>
            </w:r>
          </w:p>
        </w:tc>
        <w:tc>
          <w:tcPr>
            <w:tcW w:w="3158" w:type="dxa"/>
            <w:gridSpan w:val="2"/>
            <w:tcBorders>
              <w:top w:val="single" w:sz="4" w:space="0" w:color="auto"/>
              <w:left w:val="single" w:sz="4" w:space="0" w:color="auto"/>
              <w:bottom w:val="single" w:sz="4" w:space="0" w:color="auto"/>
              <w:right w:val="single" w:sz="4" w:space="0" w:color="auto"/>
            </w:tcBorders>
          </w:tcPr>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В заданиях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повышенного (программного) </w:t>
            </w:r>
            <w:r w:rsidRPr="00A1369D">
              <w:rPr>
                <w:rFonts w:ascii="Times New Roman" w:eastAsiaTheme="minorHAnsi" w:hAnsi="Times New Roman"/>
                <w:color w:val="000000"/>
              </w:rPr>
              <w:lastRenderedPageBreak/>
              <w:t xml:space="preserve">уровня успешно выполнено 61-100 % действий </w:t>
            </w:r>
          </w:p>
        </w:tc>
      </w:tr>
      <w:tr w:rsidR="00A1369D" w:rsidRPr="00A1369D" w:rsidTr="00A1369D">
        <w:trPr>
          <w:trHeight w:val="387"/>
        </w:trPr>
        <w:tc>
          <w:tcPr>
            <w:tcW w:w="3158" w:type="dxa"/>
            <w:gridSpan w:val="2"/>
            <w:tcBorders>
              <w:top w:val="single" w:sz="4" w:space="0" w:color="auto"/>
              <w:left w:val="single" w:sz="4" w:space="0" w:color="auto"/>
              <w:bottom w:val="single" w:sz="4" w:space="0" w:color="auto"/>
              <w:right w:val="single" w:sz="4" w:space="0" w:color="auto"/>
            </w:tcBorders>
          </w:tcPr>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b/>
                <w:bCs/>
                <w:color w:val="000000"/>
              </w:rPr>
              <w:lastRenderedPageBreak/>
              <w:t xml:space="preserve">Повышенный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b/>
                <w:bCs/>
                <w:color w:val="000000"/>
              </w:rPr>
              <w:t xml:space="preserve">(программный)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b/>
                <w:bCs/>
                <w:color w:val="000000"/>
              </w:rPr>
              <w:t xml:space="preserve">уровень </w:t>
            </w:r>
          </w:p>
        </w:tc>
        <w:tc>
          <w:tcPr>
            <w:tcW w:w="3158"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«Отлично» </w:t>
            </w:r>
          </w:p>
        </w:tc>
        <w:tc>
          <w:tcPr>
            <w:tcW w:w="3158" w:type="dxa"/>
            <w:gridSpan w:val="2"/>
            <w:tcBorders>
              <w:top w:val="single" w:sz="4" w:space="0" w:color="auto"/>
              <w:left w:val="single" w:sz="4" w:space="0" w:color="auto"/>
              <w:bottom w:val="single" w:sz="4" w:space="0" w:color="auto"/>
              <w:right w:val="single" w:sz="4" w:space="0" w:color="auto"/>
            </w:tcBorders>
          </w:tcPr>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В заданиях повышенного (программного) уровня успешно выполнено 50-60 % действий </w:t>
            </w:r>
          </w:p>
        </w:tc>
      </w:tr>
      <w:tr w:rsidR="00A1369D" w:rsidRPr="00A1369D" w:rsidTr="00A1369D">
        <w:trPr>
          <w:trHeight w:val="256"/>
        </w:trPr>
        <w:tc>
          <w:tcPr>
            <w:tcW w:w="3158" w:type="dxa"/>
            <w:gridSpan w:val="2"/>
            <w:tcBorders>
              <w:top w:val="single" w:sz="4" w:space="0" w:color="auto"/>
              <w:left w:val="single" w:sz="4" w:space="0" w:color="auto"/>
              <w:right w:val="single" w:sz="4" w:space="0" w:color="auto"/>
            </w:tcBorders>
          </w:tcPr>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b/>
                <w:bCs/>
                <w:color w:val="000000"/>
              </w:rPr>
              <w:t xml:space="preserve">Необходимый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b/>
                <w:bCs/>
                <w:color w:val="000000"/>
              </w:rPr>
              <w:t xml:space="preserve">уровень </w:t>
            </w:r>
          </w:p>
        </w:tc>
        <w:tc>
          <w:tcPr>
            <w:tcW w:w="3158" w:type="dxa"/>
            <w:tcBorders>
              <w:top w:val="single" w:sz="4" w:space="0" w:color="auto"/>
              <w:left w:val="single" w:sz="4" w:space="0" w:color="auto"/>
              <w:right w:val="single" w:sz="4" w:space="0" w:color="auto"/>
            </w:tcBorders>
          </w:tcPr>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«Хорошо» </w:t>
            </w:r>
          </w:p>
        </w:tc>
        <w:tc>
          <w:tcPr>
            <w:tcW w:w="3158" w:type="dxa"/>
            <w:gridSpan w:val="2"/>
            <w:tcBorders>
              <w:top w:val="single" w:sz="4" w:space="0" w:color="auto"/>
              <w:left w:val="single" w:sz="4" w:space="0" w:color="auto"/>
              <w:bottom w:val="single" w:sz="4" w:space="0" w:color="auto"/>
              <w:right w:val="single" w:sz="4" w:space="0" w:color="auto"/>
            </w:tcBorders>
          </w:tcPr>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В заданиях необходимого (базового) уровня успешно выполнено 61-100% действий </w:t>
            </w:r>
          </w:p>
        </w:tc>
      </w:tr>
      <w:tr w:rsidR="00A1369D" w:rsidRPr="00A1369D" w:rsidTr="00A1369D">
        <w:trPr>
          <w:trHeight w:val="256"/>
        </w:trPr>
        <w:tc>
          <w:tcPr>
            <w:tcW w:w="3152"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 </w:t>
            </w:r>
          </w:p>
        </w:tc>
        <w:tc>
          <w:tcPr>
            <w:tcW w:w="3193" w:type="dxa"/>
            <w:gridSpan w:val="3"/>
            <w:tcBorders>
              <w:top w:val="single" w:sz="4" w:space="0" w:color="auto"/>
              <w:left w:val="single" w:sz="4" w:space="0" w:color="auto"/>
              <w:bottom w:val="single" w:sz="4" w:space="0" w:color="auto"/>
              <w:right w:val="single" w:sz="4" w:space="0" w:color="auto"/>
            </w:tcBorders>
          </w:tcPr>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w:t>
            </w:r>
            <w:r w:rsidRPr="00A1369D">
              <w:rPr>
                <w:rFonts w:ascii="Times New Roman" w:eastAsiaTheme="minorHAnsi" w:hAnsi="Times New Roman"/>
                <w:color w:val="000000"/>
              </w:rPr>
              <w:t xml:space="preserve">Нормально» </w:t>
            </w:r>
          </w:p>
          <w:p w:rsidR="00A1369D" w:rsidRDefault="00A1369D" w:rsidP="00A1369D">
            <w:pPr>
              <w:rPr>
                <w:rFonts w:ascii="Times New Roman" w:eastAsiaTheme="minorHAnsi" w:hAnsi="Times New Roman"/>
                <w:color w:val="000000"/>
              </w:rPr>
            </w:pPr>
            <w:r>
              <w:rPr>
                <w:rFonts w:ascii="Times New Roman" w:eastAsiaTheme="minorHAnsi" w:hAnsi="Times New Roman"/>
                <w:color w:val="000000"/>
              </w:rPr>
              <w:t>(«зачё</w:t>
            </w:r>
            <w:r w:rsidRPr="00A1369D">
              <w:rPr>
                <w:rFonts w:ascii="Times New Roman" w:eastAsiaTheme="minorHAnsi" w:hAnsi="Times New Roman"/>
                <w:color w:val="000000"/>
              </w:rPr>
              <w:t>т»)</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p>
        </w:tc>
        <w:tc>
          <w:tcPr>
            <w:tcW w:w="3129"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В заданиях необходимого (базового) уровня успешно выполнено 50-60% действий </w:t>
            </w:r>
          </w:p>
        </w:tc>
      </w:tr>
    </w:tbl>
    <w:p w:rsidR="00A1369D" w:rsidRPr="00A1369D" w:rsidRDefault="00A1369D" w:rsidP="00A1369D">
      <w:pPr>
        <w:pStyle w:val="afffb"/>
        <w:spacing w:line="240" w:lineRule="auto"/>
        <w:ind w:firstLine="709"/>
        <w:rPr>
          <w:b/>
          <w:sz w:val="22"/>
          <w:szCs w:val="22"/>
        </w:rPr>
      </w:pPr>
    </w:p>
    <w:p w:rsidR="007A6BDB" w:rsidRPr="007A6BDB" w:rsidRDefault="007A6BDB" w:rsidP="007A6BDB">
      <w:pPr>
        <w:pStyle w:val="afffb"/>
        <w:spacing w:line="240" w:lineRule="auto"/>
        <w:ind w:firstLine="709"/>
        <w:rPr>
          <w:i/>
          <w:sz w:val="22"/>
          <w:szCs w:val="22"/>
        </w:rPr>
      </w:pPr>
      <w:r w:rsidRPr="007A6BDB">
        <w:rPr>
          <w:sz w:val="22"/>
          <w:szCs w:val="22"/>
        </w:rPr>
        <w:t xml:space="preserve">Оценка достижения метапредметных результатов осуществляется администрацией образовательной организации в ходе </w:t>
      </w:r>
      <w:r w:rsidRPr="007A6BDB">
        <w:rPr>
          <w:b/>
          <w:sz w:val="22"/>
          <w:szCs w:val="22"/>
        </w:rPr>
        <w:t>внутришкольного мониторинга</w:t>
      </w:r>
      <w:r w:rsidRPr="007A6BDB">
        <w:rPr>
          <w:sz w:val="22"/>
          <w:szCs w:val="22"/>
        </w:rPr>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sidRPr="007A6BDB">
        <w:rPr>
          <w:sz w:val="22"/>
          <w:szCs w:val="22"/>
        </w:rPr>
        <w:t>ИКТ-компетентности</w:t>
      </w:r>
      <w:proofErr w:type="gramEnd"/>
      <w:r w:rsidRPr="007A6BDB">
        <w:rPr>
          <w:sz w:val="22"/>
          <w:szCs w:val="22"/>
        </w:rPr>
        <w:t>, сформированности регулятивных, коммуникативных и познавательных учебных действий</w:t>
      </w:r>
      <w:r w:rsidRPr="007A6BDB">
        <w:rPr>
          <w:i/>
          <w:sz w:val="22"/>
          <w:szCs w:val="22"/>
        </w:rPr>
        <w:t>.</w:t>
      </w:r>
    </w:p>
    <w:p w:rsidR="007A6BDB" w:rsidRPr="007A6BDB" w:rsidRDefault="007A6BDB" w:rsidP="007A6BDB">
      <w:pPr>
        <w:pStyle w:val="afffb"/>
        <w:spacing w:line="240" w:lineRule="auto"/>
        <w:ind w:firstLine="709"/>
        <w:rPr>
          <w:sz w:val="22"/>
          <w:szCs w:val="22"/>
        </w:rPr>
      </w:pPr>
      <w:r w:rsidRPr="007A6BDB">
        <w:rPr>
          <w:sz w:val="22"/>
          <w:szCs w:val="22"/>
        </w:rPr>
        <w:t xml:space="preserve">Наиболее адекватными формами оценки </w:t>
      </w:r>
    </w:p>
    <w:p w:rsidR="007A6BDB" w:rsidRPr="007A6BDB" w:rsidRDefault="007A6BDB" w:rsidP="00AC5EAB">
      <w:pPr>
        <w:pStyle w:val="afffb"/>
        <w:numPr>
          <w:ilvl w:val="0"/>
          <w:numId w:val="154"/>
        </w:numPr>
        <w:tabs>
          <w:tab w:val="left" w:pos="1134"/>
        </w:tabs>
        <w:spacing w:line="240" w:lineRule="auto"/>
        <w:ind w:left="0" w:firstLine="709"/>
        <w:rPr>
          <w:sz w:val="22"/>
          <w:szCs w:val="22"/>
        </w:rPr>
      </w:pPr>
      <w:r w:rsidRPr="007A6BDB">
        <w:rPr>
          <w:sz w:val="22"/>
          <w:szCs w:val="22"/>
        </w:rPr>
        <w:t>читательской грамотности служит письменная работа на межпредметной основе;</w:t>
      </w:r>
    </w:p>
    <w:p w:rsidR="007A6BDB" w:rsidRPr="007A6BDB" w:rsidRDefault="007A6BDB" w:rsidP="00AC5EAB">
      <w:pPr>
        <w:pStyle w:val="afffb"/>
        <w:numPr>
          <w:ilvl w:val="0"/>
          <w:numId w:val="154"/>
        </w:numPr>
        <w:tabs>
          <w:tab w:val="left" w:pos="1134"/>
        </w:tabs>
        <w:spacing w:line="240" w:lineRule="auto"/>
        <w:ind w:left="0" w:firstLine="709"/>
        <w:rPr>
          <w:sz w:val="22"/>
          <w:szCs w:val="22"/>
        </w:rPr>
      </w:pPr>
      <w:proofErr w:type="gramStart"/>
      <w:r w:rsidRPr="007A6BDB">
        <w:rPr>
          <w:sz w:val="22"/>
          <w:szCs w:val="22"/>
        </w:rPr>
        <w:t>ИКТ-компетентности</w:t>
      </w:r>
      <w:proofErr w:type="gramEnd"/>
      <w:r w:rsidRPr="007A6BDB">
        <w:rPr>
          <w:sz w:val="22"/>
          <w:szCs w:val="22"/>
        </w:rPr>
        <w:t xml:space="preserve"> – практическая работа в сочетании с письменной (компьютеризованной) частью;</w:t>
      </w:r>
    </w:p>
    <w:p w:rsidR="007A6BDB" w:rsidRPr="007A6BDB" w:rsidRDefault="007A6BDB" w:rsidP="00AC5EAB">
      <w:pPr>
        <w:pStyle w:val="afffb"/>
        <w:numPr>
          <w:ilvl w:val="0"/>
          <w:numId w:val="154"/>
        </w:numPr>
        <w:tabs>
          <w:tab w:val="left" w:pos="1134"/>
        </w:tabs>
        <w:spacing w:line="240" w:lineRule="auto"/>
        <w:ind w:left="0" w:firstLine="709"/>
        <w:rPr>
          <w:sz w:val="22"/>
          <w:szCs w:val="22"/>
        </w:rPr>
      </w:pPr>
      <w:r w:rsidRPr="007A6BDB">
        <w:rPr>
          <w:sz w:val="22"/>
          <w:szCs w:val="22"/>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7A6BDB" w:rsidRPr="007A6BDB" w:rsidRDefault="007A6BDB" w:rsidP="007A6BDB">
      <w:pPr>
        <w:pStyle w:val="afffb"/>
        <w:spacing w:line="240" w:lineRule="auto"/>
        <w:ind w:firstLine="709"/>
        <w:rPr>
          <w:sz w:val="22"/>
          <w:szCs w:val="22"/>
        </w:rPr>
      </w:pPr>
      <w:r w:rsidRPr="007A6BDB">
        <w:rPr>
          <w:sz w:val="22"/>
          <w:szCs w:val="22"/>
        </w:rPr>
        <w:t>Каждый из перечисленных видов диагностик проводится с периодичностью не менее</w:t>
      </w:r>
      <w:proofErr w:type="gramStart"/>
      <w:r w:rsidRPr="007A6BDB">
        <w:rPr>
          <w:sz w:val="22"/>
          <w:szCs w:val="22"/>
        </w:rPr>
        <w:t>,</w:t>
      </w:r>
      <w:proofErr w:type="gramEnd"/>
      <w:r w:rsidRPr="007A6BDB">
        <w:rPr>
          <w:sz w:val="22"/>
          <w:szCs w:val="22"/>
        </w:rPr>
        <w:t xml:space="preserve"> чем один раз в два года.</w:t>
      </w:r>
    </w:p>
    <w:p w:rsidR="007A6BDB" w:rsidRPr="007A6BDB" w:rsidRDefault="007A6BDB" w:rsidP="007A6BDB">
      <w:pPr>
        <w:pStyle w:val="afffb"/>
        <w:spacing w:line="240" w:lineRule="auto"/>
        <w:ind w:firstLine="709"/>
        <w:rPr>
          <w:sz w:val="22"/>
          <w:szCs w:val="22"/>
        </w:rPr>
      </w:pPr>
      <w:r w:rsidRPr="007A6BDB">
        <w:rPr>
          <w:sz w:val="22"/>
          <w:szCs w:val="22"/>
        </w:rPr>
        <w:t xml:space="preserve">Основной процедурой </w:t>
      </w:r>
      <w:r w:rsidRPr="007A6BDB">
        <w:rPr>
          <w:b/>
          <w:sz w:val="22"/>
          <w:szCs w:val="22"/>
        </w:rPr>
        <w:t>итоговой оценки</w:t>
      </w:r>
      <w:r w:rsidRPr="007A6BDB">
        <w:rPr>
          <w:sz w:val="22"/>
          <w:szCs w:val="22"/>
        </w:rPr>
        <w:t xml:space="preserve"> достижения метапредметных результатов является </w:t>
      </w:r>
      <w:r w:rsidRPr="007A6BDB">
        <w:rPr>
          <w:b/>
          <w:sz w:val="22"/>
          <w:szCs w:val="22"/>
        </w:rPr>
        <w:t xml:space="preserve">защита итогового </w:t>
      </w:r>
      <w:proofErr w:type="gramStart"/>
      <w:r w:rsidRPr="007A6BDB">
        <w:rPr>
          <w:b/>
          <w:sz w:val="22"/>
          <w:szCs w:val="22"/>
        </w:rPr>
        <w:t>индивидуального проекта</w:t>
      </w:r>
      <w:proofErr w:type="gramEnd"/>
      <w:r w:rsidRPr="007A6BDB">
        <w:rPr>
          <w:sz w:val="22"/>
          <w:szCs w:val="22"/>
        </w:rPr>
        <w:t>.</w:t>
      </w:r>
    </w:p>
    <w:p w:rsidR="007A6BDB" w:rsidRPr="007A6BDB" w:rsidRDefault="007A6BDB" w:rsidP="007A6BDB">
      <w:pPr>
        <w:pStyle w:val="afffb"/>
        <w:spacing w:line="240" w:lineRule="auto"/>
        <w:ind w:firstLine="709"/>
        <w:rPr>
          <w:sz w:val="22"/>
          <w:szCs w:val="22"/>
        </w:rPr>
      </w:pPr>
      <w:r w:rsidRPr="007A6BDB">
        <w:rPr>
          <w:sz w:val="22"/>
          <w:szCs w:val="22"/>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A6BDB" w:rsidRPr="007A6BDB" w:rsidRDefault="007A6BDB" w:rsidP="007A6BDB">
      <w:pPr>
        <w:pStyle w:val="afffb"/>
        <w:spacing w:line="240" w:lineRule="auto"/>
        <w:ind w:firstLine="709"/>
        <w:rPr>
          <w:sz w:val="22"/>
          <w:szCs w:val="22"/>
        </w:rPr>
      </w:pPr>
      <w:r w:rsidRPr="007A6BDB">
        <w:rPr>
          <w:sz w:val="22"/>
          <w:szCs w:val="22"/>
        </w:rPr>
        <w:t>Результатом (продуктом) проектной деятельности может быть любая из следующих работ:</w:t>
      </w:r>
    </w:p>
    <w:p w:rsidR="007A6BDB" w:rsidRPr="007A6BDB" w:rsidRDefault="007A6BDB" w:rsidP="007A6BDB">
      <w:pPr>
        <w:pStyle w:val="afffb"/>
        <w:spacing w:line="240" w:lineRule="auto"/>
        <w:ind w:firstLine="709"/>
        <w:rPr>
          <w:sz w:val="22"/>
          <w:szCs w:val="22"/>
        </w:rPr>
      </w:pPr>
      <w:r w:rsidRPr="007A6BDB">
        <w:rPr>
          <w:sz w:val="22"/>
          <w:szCs w:val="22"/>
        </w:rPr>
        <w:t>а) письменная работа (эссе, реферат, аналитические материалы, обзорные материалы, отчёты о проведённых исследованиях, стендовый доклад и др.);</w:t>
      </w:r>
    </w:p>
    <w:p w:rsidR="007A6BDB" w:rsidRPr="007A6BDB" w:rsidRDefault="007A6BDB" w:rsidP="007A6BDB">
      <w:pPr>
        <w:pStyle w:val="afffb"/>
        <w:spacing w:line="240" w:lineRule="auto"/>
        <w:ind w:firstLine="709"/>
        <w:rPr>
          <w:sz w:val="22"/>
          <w:szCs w:val="22"/>
        </w:rPr>
      </w:pPr>
      <w:r w:rsidRPr="007A6BDB">
        <w:rPr>
          <w:sz w:val="22"/>
          <w:szCs w:val="22"/>
        </w:rPr>
        <w:t>б) художественная творческая работа</w:t>
      </w:r>
      <w:r w:rsidRPr="007A6BDB">
        <w:rPr>
          <w:i/>
          <w:sz w:val="22"/>
          <w:szCs w:val="22"/>
        </w:rPr>
        <w:t xml:space="preserve"> </w:t>
      </w:r>
      <w:r w:rsidRPr="007A6BDB">
        <w:rPr>
          <w:sz w:val="22"/>
          <w:szCs w:val="22"/>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A6BDB" w:rsidRPr="007A6BDB" w:rsidRDefault="007A6BDB" w:rsidP="007A6BDB">
      <w:pPr>
        <w:pStyle w:val="afffb"/>
        <w:spacing w:line="240" w:lineRule="auto"/>
        <w:ind w:firstLine="709"/>
        <w:rPr>
          <w:sz w:val="22"/>
          <w:szCs w:val="22"/>
        </w:rPr>
      </w:pPr>
      <w:r w:rsidRPr="007A6BDB">
        <w:rPr>
          <w:sz w:val="22"/>
          <w:szCs w:val="22"/>
        </w:rPr>
        <w:t>в) материальный объект, макет, иное конструкторское изделие;</w:t>
      </w:r>
    </w:p>
    <w:p w:rsidR="007A6BDB" w:rsidRPr="007A6BDB" w:rsidRDefault="007A6BDB" w:rsidP="007A6BDB">
      <w:pPr>
        <w:pStyle w:val="afffb"/>
        <w:spacing w:line="240" w:lineRule="auto"/>
        <w:ind w:firstLine="709"/>
        <w:rPr>
          <w:sz w:val="22"/>
          <w:szCs w:val="22"/>
        </w:rPr>
      </w:pPr>
      <w:r w:rsidRPr="007A6BDB">
        <w:rPr>
          <w:sz w:val="22"/>
          <w:szCs w:val="22"/>
        </w:rPr>
        <w:t>г) отчётные материалы по социальному проекту, которые могут включать как тексты, так и мультимедийные продукты.</w:t>
      </w:r>
    </w:p>
    <w:p w:rsidR="007A6BDB" w:rsidRPr="007A6BDB" w:rsidRDefault="007A6BDB" w:rsidP="007A6BDB">
      <w:pPr>
        <w:pStyle w:val="afffb"/>
        <w:spacing w:line="240" w:lineRule="auto"/>
        <w:ind w:firstLine="709"/>
        <w:rPr>
          <w:sz w:val="22"/>
          <w:szCs w:val="22"/>
        </w:rPr>
      </w:pPr>
      <w:r w:rsidRPr="007A6BDB">
        <w:rPr>
          <w:sz w:val="22"/>
          <w:szCs w:val="22"/>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7A6BDB" w:rsidRPr="007A6BDB" w:rsidRDefault="007A6BDB" w:rsidP="007A6BDB">
      <w:pPr>
        <w:pStyle w:val="afffb"/>
        <w:spacing w:line="240" w:lineRule="auto"/>
        <w:ind w:firstLine="709"/>
        <w:rPr>
          <w:sz w:val="22"/>
          <w:szCs w:val="22"/>
        </w:rPr>
      </w:pPr>
      <w:r w:rsidRPr="007A6BDB">
        <w:rPr>
          <w:sz w:val="22"/>
          <w:szCs w:val="22"/>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A6BDB" w:rsidRPr="007A6BDB" w:rsidRDefault="007A6BDB" w:rsidP="007A6BDB">
      <w:pPr>
        <w:pStyle w:val="afffb"/>
        <w:spacing w:line="240" w:lineRule="auto"/>
        <w:ind w:firstLine="709"/>
        <w:rPr>
          <w:sz w:val="22"/>
          <w:szCs w:val="22"/>
        </w:rPr>
      </w:pPr>
      <w:r w:rsidRPr="007A6BDB">
        <w:rPr>
          <w:sz w:val="22"/>
          <w:szCs w:val="22"/>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7A6BDB" w:rsidRPr="007A6BDB" w:rsidRDefault="007A6BDB" w:rsidP="007A6BDB">
      <w:pPr>
        <w:pStyle w:val="afffb"/>
        <w:spacing w:line="240" w:lineRule="auto"/>
        <w:ind w:firstLine="709"/>
        <w:rPr>
          <w:sz w:val="22"/>
          <w:szCs w:val="22"/>
        </w:rPr>
      </w:pPr>
      <w:r w:rsidRPr="007A6BDB">
        <w:rPr>
          <w:sz w:val="22"/>
          <w:szCs w:val="22"/>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1369D" w:rsidRDefault="00A1369D" w:rsidP="007A6BDB">
      <w:pPr>
        <w:pStyle w:val="afffb"/>
        <w:spacing w:line="240" w:lineRule="auto"/>
        <w:ind w:firstLine="709"/>
        <w:rPr>
          <w:b/>
          <w:sz w:val="22"/>
          <w:szCs w:val="22"/>
        </w:rPr>
      </w:pPr>
    </w:p>
    <w:p w:rsidR="005346C4" w:rsidRDefault="00A1369D" w:rsidP="007A6BDB">
      <w:pPr>
        <w:pStyle w:val="afffb"/>
        <w:spacing w:line="240" w:lineRule="auto"/>
        <w:ind w:firstLine="709"/>
        <w:rPr>
          <w:b/>
          <w:sz w:val="22"/>
          <w:szCs w:val="22"/>
        </w:rPr>
      </w:pPr>
      <w:r>
        <w:rPr>
          <w:b/>
          <w:sz w:val="22"/>
          <w:szCs w:val="22"/>
        </w:rPr>
        <w:t xml:space="preserve">                </w:t>
      </w:r>
    </w:p>
    <w:p w:rsidR="005346C4" w:rsidRDefault="005346C4" w:rsidP="007A6BDB">
      <w:pPr>
        <w:pStyle w:val="afffb"/>
        <w:spacing w:line="240" w:lineRule="auto"/>
        <w:ind w:firstLine="709"/>
        <w:rPr>
          <w:b/>
          <w:sz w:val="22"/>
          <w:szCs w:val="22"/>
        </w:rPr>
      </w:pPr>
    </w:p>
    <w:p w:rsidR="007A6BDB" w:rsidRPr="007A6BDB" w:rsidRDefault="007A6BDB" w:rsidP="007A6BDB">
      <w:pPr>
        <w:pStyle w:val="afffb"/>
        <w:spacing w:line="240" w:lineRule="auto"/>
        <w:ind w:firstLine="709"/>
        <w:rPr>
          <w:b/>
          <w:sz w:val="22"/>
          <w:szCs w:val="22"/>
        </w:rPr>
      </w:pPr>
      <w:r w:rsidRPr="007A6BDB">
        <w:rPr>
          <w:b/>
          <w:sz w:val="22"/>
          <w:szCs w:val="22"/>
        </w:rPr>
        <w:t>Организация и содержание оценочных процедур</w:t>
      </w:r>
    </w:p>
    <w:p w:rsidR="007A6BDB" w:rsidRPr="007A6BDB" w:rsidRDefault="007A6BDB" w:rsidP="007A6BDB">
      <w:pPr>
        <w:pStyle w:val="afffb"/>
        <w:spacing w:line="240" w:lineRule="auto"/>
        <w:ind w:firstLine="709"/>
        <w:rPr>
          <w:rStyle w:val="dash041e0431044b0447043d044b0439char1"/>
          <w:sz w:val="22"/>
          <w:szCs w:val="22"/>
        </w:rPr>
      </w:pPr>
      <w:r w:rsidRPr="007A6BDB">
        <w:rPr>
          <w:rStyle w:val="dash041e0431044b0447043d044b0439char1"/>
          <w:b/>
          <w:sz w:val="22"/>
          <w:szCs w:val="22"/>
        </w:rPr>
        <w:lastRenderedPageBreak/>
        <w:t xml:space="preserve">Стартовая диагностика </w:t>
      </w:r>
      <w:r w:rsidRPr="007A6BDB">
        <w:rPr>
          <w:rStyle w:val="dash041e0431044b0447043d044b0439char1"/>
          <w:sz w:val="22"/>
          <w:szCs w:val="22"/>
        </w:rPr>
        <w:t xml:space="preserve">представляет собой процедуру </w:t>
      </w:r>
      <w:r w:rsidRPr="007A6BDB">
        <w:rPr>
          <w:rStyle w:val="dash041e0431044b0447043d044b0439char1"/>
          <w:b/>
          <w:sz w:val="22"/>
          <w:szCs w:val="22"/>
        </w:rPr>
        <w:t>оценки готовности к обучению</w:t>
      </w:r>
      <w:r w:rsidRPr="007A6BDB">
        <w:rPr>
          <w:rStyle w:val="dash041e0431044b0447043d044b0439char1"/>
          <w:sz w:val="22"/>
          <w:szCs w:val="22"/>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7A6BDB">
        <w:rPr>
          <w:rStyle w:val="dash041e0431044b0447043d044b0439char1"/>
          <w:b/>
          <w:i/>
          <w:sz w:val="22"/>
          <w:szCs w:val="22"/>
        </w:rPr>
        <w:t xml:space="preserve">. </w:t>
      </w:r>
      <w:r w:rsidRPr="007A6BDB">
        <w:rPr>
          <w:rStyle w:val="dash041e0431044b0447043d044b0439char1"/>
          <w:sz w:val="22"/>
          <w:szCs w:val="22"/>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A6BDB" w:rsidRPr="007A6BDB" w:rsidRDefault="007A6BDB" w:rsidP="007A6BDB">
      <w:pPr>
        <w:pStyle w:val="afffb"/>
        <w:spacing w:line="240" w:lineRule="auto"/>
        <w:ind w:firstLine="709"/>
        <w:rPr>
          <w:rStyle w:val="dash041e0431044b0447043d044b0439char1"/>
          <w:sz w:val="22"/>
          <w:szCs w:val="22"/>
        </w:rPr>
      </w:pPr>
      <w:r w:rsidRPr="007A6BDB">
        <w:rPr>
          <w:rStyle w:val="dash041e0431044b0447043d044b0439char1"/>
          <w:b/>
          <w:sz w:val="22"/>
          <w:szCs w:val="22"/>
        </w:rPr>
        <w:t xml:space="preserve">Текущая оценка </w:t>
      </w:r>
      <w:r w:rsidRPr="007A6BDB">
        <w:rPr>
          <w:rStyle w:val="dash041e0431044b0447043d044b0439char1"/>
          <w:sz w:val="22"/>
          <w:szCs w:val="22"/>
        </w:rPr>
        <w:t xml:space="preserve">представляет собой процедуру </w:t>
      </w:r>
      <w:r w:rsidRPr="007A6BDB">
        <w:rPr>
          <w:rStyle w:val="dash041e0431044b0447043d044b0439char1"/>
          <w:b/>
          <w:sz w:val="22"/>
          <w:szCs w:val="22"/>
        </w:rPr>
        <w:t xml:space="preserve">оценки индивидуального продвижения </w:t>
      </w:r>
      <w:r w:rsidRPr="007A6BDB">
        <w:rPr>
          <w:rStyle w:val="dash041e0431044b0447043d044b0439char1"/>
          <w:sz w:val="22"/>
          <w:szCs w:val="22"/>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7A6BDB">
        <w:rPr>
          <w:rStyle w:val="dash041e0431044b0447043d044b0439char1"/>
          <w:sz w:val="22"/>
          <w:szCs w:val="22"/>
        </w:rPr>
        <w:t>этапы</w:t>
      </w:r>
      <w:proofErr w:type="gramEnd"/>
      <w:r w:rsidRPr="007A6BDB">
        <w:rPr>
          <w:rStyle w:val="dash041e0431044b0447043d044b0439char1"/>
          <w:sz w:val="22"/>
          <w:szCs w:val="22"/>
        </w:rPr>
        <w:t xml:space="preserve"> освоения которых зафиксированы в тематическом планировании. </w:t>
      </w:r>
      <w:r w:rsidRPr="007A6BDB">
        <w:rPr>
          <w:rFonts w:eastAsia="@Arial Unicode MS"/>
          <w:sz w:val="22"/>
          <w:szCs w:val="22"/>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7A6BDB">
        <w:rPr>
          <w:rFonts w:eastAsia="@Arial Unicode MS"/>
          <w:sz w:val="22"/>
          <w:szCs w:val="22"/>
        </w:rPr>
        <w:t>о-</w:t>
      </w:r>
      <w:proofErr w:type="gramEnd"/>
      <w:r w:rsidRPr="007A6BDB">
        <w:rPr>
          <w:rFonts w:eastAsia="@Arial Unicode MS"/>
          <w:sz w:val="22"/>
          <w:szCs w:val="22"/>
        </w:rPr>
        <w:t xml:space="preserve"> и взаимооценка, рефлексия, листы продвижения и др.) с учётом особенностей учебного предмета и особенностей контрольно-оценочной деятельности учителя. </w:t>
      </w:r>
      <w:proofErr w:type="gramStart"/>
      <w:r w:rsidRPr="007A6BDB">
        <w:rPr>
          <w:rStyle w:val="dash041e0431044b0447043d044b0439char1"/>
          <w:sz w:val="22"/>
          <w:szCs w:val="22"/>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roofErr w:type="gramEnd"/>
    </w:p>
    <w:p w:rsidR="007A6BDB" w:rsidRPr="007A6BDB" w:rsidRDefault="007A6BDB" w:rsidP="007A6BDB">
      <w:pPr>
        <w:pStyle w:val="afffb"/>
        <w:spacing w:line="240" w:lineRule="auto"/>
        <w:ind w:firstLine="709"/>
        <w:rPr>
          <w:rStyle w:val="dash041e0431044b0447043d044b0439char1"/>
          <w:b/>
          <w:i/>
          <w:sz w:val="22"/>
          <w:szCs w:val="22"/>
        </w:rPr>
      </w:pPr>
      <w:r w:rsidRPr="007A6BDB">
        <w:rPr>
          <w:rStyle w:val="dash041e0431044b0447043d044b0439char1"/>
          <w:b/>
          <w:sz w:val="22"/>
          <w:szCs w:val="22"/>
        </w:rPr>
        <w:t xml:space="preserve">Тематическая оценка </w:t>
      </w:r>
      <w:r w:rsidRPr="007A6BDB">
        <w:rPr>
          <w:rStyle w:val="dash041e0431044b0447043d044b0439char1"/>
          <w:sz w:val="22"/>
          <w:szCs w:val="22"/>
        </w:rPr>
        <w:t xml:space="preserve">представляет собой процедуру </w:t>
      </w:r>
      <w:r w:rsidRPr="007A6BDB">
        <w:rPr>
          <w:rStyle w:val="dash041e0431044b0447043d044b0439char1"/>
          <w:b/>
          <w:sz w:val="22"/>
          <w:szCs w:val="22"/>
        </w:rPr>
        <w:t>оценки уровня достижения</w:t>
      </w:r>
      <w:r w:rsidRPr="007A6BDB">
        <w:rPr>
          <w:rStyle w:val="dash041e0431044b0447043d044b0439char1"/>
          <w:sz w:val="22"/>
          <w:szCs w:val="22"/>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7A6BDB" w:rsidRPr="007A6BDB" w:rsidRDefault="007A6BDB" w:rsidP="007A6BDB">
      <w:pPr>
        <w:pStyle w:val="afffb"/>
        <w:spacing w:line="240" w:lineRule="auto"/>
        <w:ind w:firstLine="709"/>
        <w:rPr>
          <w:rStyle w:val="dash041e0431044b0447043d044b0439char1"/>
          <w:b/>
          <w:i/>
          <w:sz w:val="22"/>
          <w:szCs w:val="22"/>
        </w:rPr>
      </w:pPr>
      <w:r w:rsidRPr="007A6BDB">
        <w:rPr>
          <w:rStyle w:val="dash041e0431044b0447043d044b0439char1"/>
          <w:b/>
          <w:sz w:val="22"/>
          <w:szCs w:val="22"/>
        </w:rPr>
        <w:t xml:space="preserve">Портфолио </w:t>
      </w:r>
      <w:r w:rsidRPr="007A6BDB">
        <w:rPr>
          <w:rStyle w:val="dash041e0431044b0447043d044b0439char1"/>
          <w:sz w:val="22"/>
          <w:szCs w:val="22"/>
        </w:rPr>
        <w:t xml:space="preserve">представляет собой процедуру </w:t>
      </w:r>
      <w:r w:rsidRPr="007A6BDB">
        <w:rPr>
          <w:rStyle w:val="dash041e0431044b0447043d044b0439char1"/>
          <w:b/>
          <w:sz w:val="22"/>
          <w:szCs w:val="22"/>
        </w:rPr>
        <w:t xml:space="preserve">оценки </w:t>
      </w:r>
      <w:r w:rsidRPr="007A6BDB">
        <w:rPr>
          <w:b/>
          <w:sz w:val="22"/>
          <w:szCs w:val="22"/>
        </w:rPr>
        <w:t>динамики учебной и творческой активности</w:t>
      </w:r>
      <w:r w:rsidRPr="007A6BDB">
        <w:rPr>
          <w:sz w:val="22"/>
          <w:szCs w:val="22"/>
        </w:rPr>
        <w:t xml:space="preserve"> учащегося, направленности, широты или избирательности интересов, выраженности </w:t>
      </w:r>
      <w:r w:rsidRPr="007A6BDB">
        <w:rPr>
          <w:rStyle w:val="dash041e0431044b0447043d044b0439char1"/>
          <w:sz w:val="22"/>
          <w:szCs w:val="22"/>
        </w:rPr>
        <w:t>проявлений творческой инициативы</w:t>
      </w:r>
      <w:r w:rsidRPr="007A6BDB">
        <w:rPr>
          <w:sz w:val="22"/>
          <w:szCs w:val="22"/>
        </w:rPr>
        <w:t xml:space="preserve">, а также </w:t>
      </w:r>
      <w:r w:rsidRPr="007A6BDB">
        <w:rPr>
          <w:b/>
          <w:sz w:val="22"/>
          <w:szCs w:val="22"/>
        </w:rPr>
        <w:t xml:space="preserve">уровня </w:t>
      </w:r>
      <w:r w:rsidRPr="007A6BDB">
        <w:rPr>
          <w:rStyle w:val="dash041e0431044b0447043d044b0439char1"/>
          <w:b/>
          <w:sz w:val="22"/>
          <w:szCs w:val="22"/>
        </w:rPr>
        <w:t>высших достижений</w:t>
      </w:r>
      <w:r w:rsidRPr="007A6BDB">
        <w:rPr>
          <w:rStyle w:val="dash041e0431044b0447043d044b0439char1"/>
          <w:sz w:val="22"/>
          <w:szCs w:val="22"/>
        </w:rPr>
        <w:t xml:space="preserve">, демонстрируемых данным учащимся. </w:t>
      </w:r>
      <w:r w:rsidRPr="007A6BDB">
        <w:rPr>
          <w:sz w:val="22"/>
          <w:szCs w:val="22"/>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7A6BDB">
        <w:rPr>
          <w:rStyle w:val="dash041e0431044b0447043d044b0439char1"/>
          <w:sz w:val="22"/>
          <w:szCs w:val="22"/>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7A6BDB">
        <w:rPr>
          <w:sz w:val="22"/>
          <w:szCs w:val="22"/>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A6BDB" w:rsidRPr="007A6BDB" w:rsidRDefault="007A6BDB" w:rsidP="007A6BDB">
      <w:pPr>
        <w:pStyle w:val="afffb"/>
        <w:spacing w:line="240" w:lineRule="auto"/>
        <w:ind w:firstLine="709"/>
        <w:rPr>
          <w:rStyle w:val="dash041e0431044b0447043d044b0439char1"/>
          <w:b/>
          <w:sz w:val="22"/>
          <w:szCs w:val="22"/>
        </w:rPr>
      </w:pPr>
      <w:r w:rsidRPr="007A6BDB">
        <w:rPr>
          <w:rStyle w:val="dash041e0431044b0447043d044b0439char1"/>
          <w:b/>
          <w:sz w:val="22"/>
          <w:szCs w:val="22"/>
        </w:rPr>
        <w:t xml:space="preserve">Внутришкольный мониторинг </w:t>
      </w:r>
      <w:r w:rsidRPr="007A6BDB">
        <w:rPr>
          <w:rStyle w:val="dash041e0431044b0447043d044b0439char1"/>
          <w:sz w:val="22"/>
          <w:szCs w:val="22"/>
        </w:rPr>
        <w:t>представляет собой процедуры</w:t>
      </w:r>
      <w:r w:rsidRPr="007A6BDB">
        <w:rPr>
          <w:rStyle w:val="dash041e0431044b0447043d044b0439char1"/>
          <w:b/>
          <w:sz w:val="22"/>
          <w:szCs w:val="22"/>
        </w:rPr>
        <w:t>:</w:t>
      </w:r>
    </w:p>
    <w:p w:rsidR="007A6BDB" w:rsidRPr="007A6BDB" w:rsidRDefault="007A6BDB" w:rsidP="00AC5EAB">
      <w:pPr>
        <w:pStyle w:val="afffb"/>
        <w:numPr>
          <w:ilvl w:val="0"/>
          <w:numId w:val="155"/>
        </w:numPr>
        <w:spacing w:line="240" w:lineRule="auto"/>
        <w:ind w:left="0" w:firstLine="709"/>
        <w:rPr>
          <w:rStyle w:val="dash041e0431044b0447043d044b0439char1"/>
          <w:b/>
          <w:sz w:val="22"/>
          <w:szCs w:val="22"/>
        </w:rPr>
      </w:pPr>
      <w:r w:rsidRPr="007A6BDB">
        <w:rPr>
          <w:rStyle w:val="dash041e0431044b0447043d044b0439char1"/>
          <w:b/>
          <w:sz w:val="22"/>
          <w:szCs w:val="22"/>
        </w:rPr>
        <w:t>оценки уровня достижения предметных и метапредметных результатов</w:t>
      </w:r>
      <w:r w:rsidRPr="007A6BDB">
        <w:rPr>
          <w:rStyle w:val="dash041e0431044b0447043d044b0439char1"/>
          <w:sz w:val="22"/>
          <w:szCs w:val="22"/>
        </w:rPr>
        <w:t>;</w:t>
      </w:r>
    </w:p>
    <w:p w:rsidR="007A6BDB" w:rsidRPr="007A6BDB" w:rsidRDefault="007A6BDB" w:rsidP="00AC5EAB">
      <w:pPr>
        <w:pStyle w:val="afffb"/>
        <w:numPr>
          <w:ilvl w:val="0"/>
          <w:numId w:val="155"/>
        </w:numPr>
        <w:spacing w:line="240" w:lineRule="auto"/>
        <w:ind w:left="0" w:firstLine="709"/>
        <w:rPr>
          <w:rStyle w:val="dash041e0431044b0447043d044b0439char1"/>
          <w:b/>
          <w:sz w:val="22"/>
          <w:szCs w:val="22"/>
        </w:rPr>
      </w:pPr>
      <w:r w:rsidRPr="007A6BDB">
        <w:rPr>
          <w:rStyle w:val="dash041e0431044b0447043d044b0439char1"/>
          <w:b/>
          <w:sz w:val="22"/>
          <w:szCs w:val="22"/>
        </w:rPr>
        <w:t>оценки уровня достижения той части личностных результатов</w:t>
      </w:r>
      <w:r w:rsidRPr="007A6BDB">
        <w:rPr>
          <w:rStyle w:val="dash041e0431044b0447043d044b0439char1"/>
          <w:sz w:val="22"/>
          <w:szCs w:val="22"/>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7A6BDB" w:rsidRPr="007A6BDB" w:rsidRDefault="007A6BDB" w:rsidP="00AC5EAB">
      <w:pPr>
        <w:pStyle w:val="afffb"/>
        <w:numPr>
          <w:ilvl w:val="0"/>
          <w:numId w:val="155"/>
        </w:numPr>
        <w:spacing w:line="240" w:lineRule="auto"/>
        <w:ind w:left="0" w:firstLine="709"/>
        <w:rPr>
          <w:rStyle w:val="dash041e0431044b0447043d044b0439char1"/>
          <w:b/>
          <w:i/>
          <w:sz w:val="22"/>
          <w:szCs w:val="22"/>
        </w:rPr>
      </w:pPr>
      <w:r w:rsidRPr="007A6BDB">
        <w:rPr>
          <w:rStyle w:val="dash041e0431044b0447043d044b0439char1"/>
          <w:b/>
          <w:sz w:val="22"/>
          <w:szCs w:val="22"/>
        </w:rPr>
        <w:t>оценки уровня профессионального мастерства учителя</w:t>
      </w:r>
      <w:r w:rsidRPr="007A6BDB">
        <w:rPr>
          <w:rStyle w:val="dash041e0431044b0447043d044b0439char1"/>
          <w:b/>
          <w:i/>
          <w:sz w:val="22"/>
          <w:szCs w:val="22"/>
        </w:rPr>
        <w:t xml:space="preserve">, </w:t>
      </w:r>
      <w:r w:rsidRPr="007A6BDB">
        <w:rPr>
          <w:rStyle w:val="dash041e0431044b0447043d044b0439char1"/>
          <w:sz w:val="22"/>
          <w:szCs w:val="22"/>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7A6BDB" w:rsidRPr="007A6BDB" w:rsidRDefault="007A6BDB" w:rsidP="007A6BDB">
      <w:pPr>
        <w:pStyle w:val="afffb"/>
        <w:spacing w:line="240" w:lineRule="auto"/>
        <w:ind w:firstLine="709"/>
        <w:rPr>
          <w:rStyle w:val="dash041e0431044b0447043d044b0439char1"/>
          <w:b/>
          <w:i/>
          <w:sz w:val="22"/>
          <w:szCs w:val="22"/>
        </w:rPr>
      </w:pPr>
      <w:r w:rsidRPr="007A6BDB">
        <w:rPr>
          <w:rStyle w:val="dash041e0431044b0447043d044b0439char1"/>
          <w:sz w:val="22"/>
          <w:szCs w:val="22"/>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7A6BDB" w:rsidRPr="007A6BDB" w:rsidRDefault="007A6BDB" w:rsidP="007A6BDB">
      <w:pPr>
        <w:pStyle w:val="afffb"/>
        <w:spacing w:line="240" w:lineRule="auto"/>
        <w:ind w:firstLine="709"/>
        <w:rPr>
          <w:rStyle w:val="dash041e0431044b0447043d044b0439char1"/>
          <w:sz w:val="22"/>
          <w:szCs w:val="22"/>
        </w:rPr>
      </w:pPr>
      <w:r w:rsidRPr="007A6BDB">
        <w:rPr>
          <w:rStyle w:val="dash041e0431044b0447043d044b0439char1"/>
          <w:b/>
          <w:sz w:val="22"/>
          <w:szCs w:val="22"/>
        </w:rPr>
        <w:t>Промежуточная аттестация</w:t>
      </w:r>
      <w:r w:rsidRPr="007A6BDB">
        <w:rPr>
          <w:rStyle w:val="dash041e0431044b0447043d044b0439char1"/>
          <w:b/>
          <w:i/>
          <w:sz w:val="22"/>
          <w:szCs w:val="22"/>
        </w:rPr>
        <w:t xml:space="preserve"> </w:t>
      </w:r>
      <w:r w:rsidRPr="007A6BDB">
        <w:rPr>
          <w:rStyle w:val="dash041e0431044b0447043d044b0439char1"/>
          <w:sz w:val="22"/>
          <w:szCs w:val="22"/>
        </w:rPr>
        <w:t xml:space="preserve">представляет собой процедуру аттестации </w:t>
      </w:r>
      <w:proofErr w:type="gramStart"/>
      <w:r w:rsidRPr="007A6BDB">
        <w:rPr>
          <w:rStyle w:val="dash041e0431044b0447043d044b0439char1"/>
          <w:sz w:val="22"/>
          <w:szCs w:val="22"/>
        </w:rPr>
        <w:t>обучающихся</w:t>
      </w:r>
      <w:proofErr w:type="gramEnd"/>
      <w:r w:rsidRPr="007A6BDB">
        <w:rPr>
          <w:rStyle w:val="dash041e0431044b0447043d044b0439char1"/>
          <w:sz w:val="22"/>
          <w:szCs w:val="22"/>
        </w:rPr>
        <w:t xml:space="preserve">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w:t>
      </w:r>
      <w:r w:rsidRPr="007A6BDB">
        <w:rPr>
          <w:rStyle w:val="dash041e0431044b0447043d044b0439char1"/>
          <w:sz w:val="22"/>
          <w:szCs w:val="22"/>
        </w:rPr>
        <w:lastRenderedPageBreak/>
        <w:t>результатов выполнения тематических проверочных работ и фиксируется в документе об образовании (дневнике).</w:t>
      </w:r>
    </w:p>
    <w:p w:rsidR="007A6BDB" w:rsidRPr="007A6BDB" w:rsidRDefault="007A6BDB" w:rsidP="007A6BDB">
      <w:pPr>
        <w:pStyle w:val="afffb"/>
        <w:spacing w:line="240" w:lineRule="auto"/>
        <w:ind w:firstLine="709"/>
        <w:rPr>
          <w:sz w:val="22"/>
          <w:szCs w:val="22"/>
        </w:rPr>
      </w:pPr>
      <w:r w:rsidRPr="007A6BDB">
        <w:rPr>
          <w:sz w:val="22"/>
          <w:szCs w:val="22"/>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7A6BDB">
        <w:rPr>
          <w:sz w:val="22"/>
          <w:szCs w:val="22"/>
          <w:lang w:eastAsia="ru-RU"/>
        </w:rPr>
        <w:t>допуска</w:t>
      </w:r>
      <w:proofErr w:type="gramEnd"/>
      <w:r w:rsidRPr="007A6BDB">
        <w:rPr>
          <w:sz w:val="22"/>
          <w:szCs w:val="22"/>
          <w:lang w:eastAsia="ru-RU"/>
        </w:rPr>
        <w:t xml:space="preserve"> обучающегося к государственной итоговой аттестации. </w:t>
      </w:r>
      <w:r w:rsidRPr="007A6BDB">
        <w:rPr>
          <w:sz w:val="22"/>
          <w:szCs w:val="22"/>
        </w:rPr>
        <w:t xml:space="preserve">В период введения ФГОС ООО </w:t>
      </w:r>
      <w:r w:rsidRPr="007A6BDB">
        <w:rPr>
          <w:sz w:val="22"/>
          <w:szCs w:val="22"/>
          <w:lang w:eastAsia="ru-RU"/>
        </w:rPr>
        <w:t xml:space="preserve">в случае использования стандартизированных измерительных материалов </w:t>
      </w:r>
      <w:r w:rsidRPr="007A6BDB">
        <w:rPr>
          <w:sz w:val="22"/>
          <w:szCs w:val="22"/>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7A6BDB" w:rsidRPr="007A6BDB" w:rsidRDefault="007A6BDB" w:rsidP="007A6BDB">
      <w:pPr>
        <w:pStyle w:val="afffb"/>
        <w:spacing w:line="240" w:lineRule="auto"/>
        <w:ind w:firstLine="709"/>
        <w:rPr>
          <w:rStyle w:val="dash041e0431044b0447043d044b0439char1"/>
          <w:sz w:val="22"/>
          <w:szCs w:val="22"/>
        </w:rPr>
      </w:pPr>
      <w:r w:rsidRPr="007A6BDB">
        <w:rPr>
          <w:sz w:val="22"/>
          <w:szCs w:val="22"/>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7A6BDB" w:rsidRPr="007A6BDB" w:rsidRDefault="007A6BDB" w:rsidP="007A6BDB">
      <w:pPr>
        <w:pStyle w:val="afffb"/>
        <w:spacing w:line="240" w:lineRule="auto"/>
        <w:ind w:firstLine="709"/>
        <w:rPr>
          <w:rStyle w:val="dash041e0431044b0447043d044b0439char1"/>
          <w:b/>
          <w:sz w:val="22"/>
          <w:szCs w:val="22"/>
        </w:rPr>
      </w:pPr>
      <w:r w:rsidRPr="007A6BDB">
        <w:rPr>
          <w:rStyle w:val="dash041e0431044b0447043d044b0439char1"/>
          <w:b/>
          <w:sz w:val="22"/>
          <w:szCs w:val="22"/>
        </w:rPr>
        <w:t>Государственная итоговая аттестация</w:t>
      </w:r>
    </w:p>
    <w:p w:rsidR="007A6BDB" w:rsidRPr="007A6BDB" w:rsidRDefault="007A6BDB" w:rsidP="007A6BDB">
      <w:pPr>
        <w:spacing w:after="0" w:line="240" w:lineRule="auto"/>
        <w:ind w:firstLine="709"/>
        <w:jc w:val="both"/>
        <w:rPr>
          <w:rFonts w:ascii="Times New Roman" w:hAnsi="Times New Roman"/>
          <w:bCs/>
          <w:iCs/>
          <w:lang w:eastAsia="ru-RU"/>
        </w:rPr>
      </w:pPr>
      <w:r w:rsidRPr="007A6BDB">
        <w:rPr>
          <w:rFonts w:ascii="Times New Roman" w:hAnsi="Times New Roman"/>
          <w:bCs/>
          <w:iCs/>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7A6BDB" w:rsidRPr="007A6BDB" w:rsidRDefault="007A6BDB" w:rsidP="007A6BDB">
      <w:pPr>
        <w:spacing w:after="0" w:line="240" w:lineRule="auto"/>
        <w:ind w:firstLine="709"/>
        <w:jc w:val="both"/>
        <w:rPr>
          <w:rFonts w:ascii="Times New Roman" w:hAnsi="Times New Roman"/>
          <w:bCs/>
          <w:iCs/>
          <w:lang w:eastAsia="ru-RU"/>
        </w:rPr>
      </w:pPr>
      <w:r w:rsidRPr="007A6BDB">
        <w:rPr>
          <w:rFonts w:ascii="Times New Roman" w:hAnsi="Times New Roman"/>
          <w:bCs/>
          <w:iCs/>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7A6BDB">
        <w:rPr>
          <w:rFonts w:ascii="Times New Roman" w:hAnsi="Times New Roman"/>
          <w:bCs/>
          <w:iCs/>
          <w:lang w:eastAsia="ru-RU"/>
        </w:rPr>
        <w:t>Экзамены</w:t>
      </w:r>
      <w:proofErr w:type="gramEnd"/>
      <w:r w:rsidRPr="007A6BDB">
        <w:rPr>
          <w:rFonts w:ascii="Times New Roman" w:hAnsi="Times New Roman"/>
          <w:bCs/>
          <w:iCs/>
          <w:lang w:eastAsia="ru-RU"/>
        </w:rPr>
        <w:t xml:space="preserve">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7A6BDB" w:rsidRPr="007A6BDB" w:rsidRDefault="007A6BDB" w:rsidP="007A6BDB">
      <w:pPr>
        <w:pStyle w:val="afffb"/>
        <w:spacing w:line="240" w:lineRule="auto"/>
        <w:ind w:firstLine="709"/>
        <w:rPr>
          <w:sz w:val="22"/>
          <w:szCs w:val="22"/>
          <w:lang w:eastAsia="ru-RU"/>
        </w:rPr>
      </w:pPr>
      <w:r w:rsidRPr="007A6BDB">
        <w:rPr>
          <w:rStyle w:val="dash041e0431044b0447043d044b0439char1"/>
          <w:b/>
          <w:sz w:val="22"/>
          <w:szCs w:val="22"/>
        </w:rPr>
        <w:t xml:space="preserve">Итоговая оценка </w:t>
      </w:r>
      <w:r w:rsidRPr="007A6BDB">
        <w:rPr>
          <w:rStyle w:val="dash041e0431044b0447043d044b0439char1"/>
          <w:sz w:val="22"/>
          <w:szCs w:val="22"/>
        </w:rPr>
        <w:t xml:space="preserve">(итоговая аттестация) по предмету </w:t>
      </w:r>
      <w:r w:rsidRPr="007A6BDB">
        <w:rPr>
          <w:sz w:val="22"/>
          <w:szCs w:val="22"/>
          <w:lang w:eastAsia="ru-RU"/>
        </w:rPr>
        <w:t xml:space="preserve">складывается из результатов внутренней и внешней оценки. К результатам </w:t>
      </w:r>
      <w:r w:rsidRPr="007A6BDB">
        <w:rPr>
          <w:b/>
          <w:sz w:val="22"/>
          <w:szCs w:val="22"/>
          <w:lang w:eastAsia="ru-RU"/>
        </w:rPr>
        <w:t>внешней оценки</w:t>
      </w:r>
      <w:r w:rsidRPr="007A6BDB">
        <w:rPr>
          <w:sz w:val="22"/>
          <w:szCs w:val="22"/>
          <w:lang w:eastAsia="ru-RU"/>
        </w:rPr>
        <w:t xml:space="preserve"> относятся результаты ГИА. К результатам </w:t>
      </w:r>
      <w:r w:rsidRPr="007A6BDB">
        <w:rPr>
          <w:b/>
          <w:sz w:val="22"/>
          <w:szCs w:val="22"/>
          <w:lang w:eastAsia="ru-RU"/>
        </w:rPr>
        <w:t>внутренней оценки</w:t>
      </w:r>
      <w:r w:rsidRPr="007A6BDB">
        <w:rPr>
          <w:sz w:val="22"/>
          <w:szCs w:val="22"/>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7A6BDB">
        <w:rPr>
          <w:i/>
          <w:sz w:val="22"/>
          <w:szCs w:val="22"/>
          <w:lang w:eastAsia="ru-RU"/>
        </w:rPr>
        <w:t xml:space="preserve">. </w:t>
      </w:r>
      <w:r w:rsidRPr="007A6BDB">
        <w:rPr>
          <w:sz w:val="22"/>
          <w:szCs w:val="22"/>
          <w:lang w:eastAsia="ru-RU"/>
        </w:rPr>
        <w:t>Такой подход позволяет обеспечить полноту охвата план</w:t>
      </w:r>
      <w:r w:rsidR="00D76A71">
        <w:rPr>
          <w:sz w:val="22"/>
          <w:szCs w:val="22"/>
          <w:lang w:eastAsia="ru-RU"/>
        </w:rPr>
        <w:t>ируемых результатов и выявить кум</w:t>
      </w:r>
      <w:r w:rsidRPr="007A6BDB">
        <w:rPr>
          <w:sz w:val="22"/>
          <w:szCs w:val="22"/>
          <w:lang w:eastAsia="ru-RU"/>
        </w:rPr>
        <w:t>улятивный эффект обучения, обеспечивающий приро</w:t>
      </w:r>
      <w:proofErr w:type="gramStart"/>
      <w:r w:rsidRPr="007A6BDB">
        <w:rPr>
          <w:sz w:val="22"/>
          <w:szCs w:val="22"/>
          <w:lang w:eastAsia="ru-RU"/>
        </w:rPr>
        <w:t>ст в гл</w:t>
      </w:r>
      <w:proofErr w:type="gramEnd"/>
      <w:r w:rsidRPr="007A6BDB">
        <w:rPr>
          <w:sz w:val="22"/>
          <w:szCs w:val="22"/>
          <w:lang w:eastAsia="ru-RU"/>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7A6BDB" w:rsidRPr="007A6BDB" w:rsidRDefault="007A6BDB" w:rsidP="007A6BDB">
      <w:pPr>
        <w:pStyle w:val="afffb"/>
        <w:spacing w:line="240" w:lineRule="auto"/>
        <w:ind w:firstLine="709"/>
        <w:rPr>
          <w:sz w:val="22"/>
          <w:szCs w:val="22"/>
          <w:lang w:eastAsia="ru-RU"/>
        </w:rPr>
      </w:pPr>
      <w:r w:rsidRPr="007A6BDB">
        <w:rPr>
          <w:rStyle w:val="dash041e0431044b0447043d044b0439char1"/>
          <w:sz w:val="22"/>
          <w:szCs w:val="22"/>
        </w:rPr>
        <w:t xml:space="preserve">Итоговая оценка по предмету фиксируется в документе об уровне образования государственного образца </w:t>
      </w:r>
      <w:r w:rsidRPr="007A6BDB">
        <w:rPr>
          <w:sz w:val="22"/>
          <w:szCs w:val="22"/>
          <w:lang w:eastAsia="ru-RU"/>
        </w:rPr>
        <w:t>– аттестате об основном общем образовании</w:t>
      </w:r>
      <w:r w:rsidRPr="007A6BDB">
        <w:rPr>
          <w:rStyle w:val="dash041e0431044b0447043d044b0439char1"/>
          <w:sz w:val="22"/>
          <w:szCs w:val="22"/>
        </w:rPr>
        <w:t>.</w:t>
      </w:r>
    </w:p>
    <w:p w:rsidR="007A6BDB" w:rsidRPr="007A6BDB" w:rsidRDefault="007A6BDB" w:rsidP="007A6BDB">
      <w:pPr>
        <w:pStyle w:val="afffb"/>
        <w:spacing w:line="240" w:lineRule="auto"/>
        <w:ind w:firstLine="709"/>
        <w:rPr>
          <w:sz w:val="22"/>
          <w:szCs w:val="22"/>
          <w:lang w:eastAsia="ru-RU"/>
        </w:rPr>
      </w:pPr>
      <w:r w:rsidRPr="007A6BDB">
        <w:rPr>
          <w:rStyle w:val="dash041e0431044b0447043d044b0439char1"/>
          <w:b/>
          <w:sz w:val="22"/>
          <w:szCs w:val="22"/>
        </w:rPr>
        <w:t>Итоговая оценка</w:t>
      </w:r>
      <w:r w:rsidRPr="007A6BDB">
        <w:rPr>
          <w:rStyle w:val="dash041e0431044b0447043d044b0439char1"/>
          <w:sz w:val="22"/>
          <w:szCs w:val="22"/>
        </w:rPr>
        <w:t xml:space="preserve"> по междисциплинарным программам </w:t>
      </w:r>
      <w:r w:rsidRPr="007A6BDB">
        <w:rPr>
          <w:sz w:val="22"/>
          <w:szCs w:val="22"/>
          <w:lang w:eastAsia="ru-RU"/>
        </w:rPr>
        <w:t>ставится на основе результатов внутришкольного мониторинга и фиксируется в характеристике учащегося.</w:t>
      </w:r>
    </w:p>
    <w:p w:rsidR="007A6BDB" w:rsidRPr="007A6BDB" w:rsidRDefault="007A6BDB" w:rsidP="007A6BDB">
      <w:pPr>
        <w:spacing w:after="0" w:line="240" w:lineRule="auto"/>
        <w:ind w:firstLine="709"/>
        <w:jc w:val="both"/>
        <w:rPr>
          <w:rFonts w:ascii="Times New Roman" w:hAnsi="Times New Roman"/>
          <w:lang w:eastAsia="ru-RU"/>
        </w:rPr>
      </w:pPr>
      <w:r w:rsidRPr="007A6BDB">
        <w:rPr>
          <w:rFonts w:ascii="Times New Roman" w:hAnsi="Times New Roman"/>
          <w:b/>
          <w:lang w:eastAsia="ru-RU"/>
        </w:rPr>
        <w:t>Характеристика</w:t>
      </w:r>
      <w:r w:rsidRPr="007A6BDB">
        <w:rPr>
          <w:rFonts w:ascii="Times New Roman" w:hAnsi="Times New Roman"/>
          <w:lang w:eastAsia="ru-RU"/>
        </w:rPr>
        <w:t xml:space="preserve"> готовится на основании:</w:t>
      </w:r>
    </w:p>
    <w:p w:rsidR="007A6BDB" w:rsidRPr="007A6BDB" w:rsidRDefault="007A6BDB" w:rsidP="00AC5EAB">
      <w:pPr>
        <w:numPr>
          <w:ilvl w:val="0"/>
          <w:numId w:val="156"/>
        </w:numPr>
        <w:tabs>
          <w:tab w:val="left" w:pos="1134"/>
          <w:tab w:val="left" w:pos="1418"/>
        </w:tabs>
        <w:spacing w:after="0" w:line="240" w:lineRule="auto"/>
        <w:ind w:left="0" w:firstLine="709"/>
        <w:jc w:val="both"/>
        <w:rPr>
          <w:rFonts w:ascii="Times New Roman" w:hAnsi="Times New Roman"/>
          <w:lang w:eastAsia="ru-RU"/>
        </w:rPr>
      </w:pPr>
      <w:r w:rsidRPr="007A6BDB">
        <w:rPr>
          <w:rFonts w:ascii="Times New Roman" w:hAnsi="Times New Roman"/>
          <w:lang w:eastAsia="ru-RU"/>
        </w:rPr>
        <w:t>объективных показателей образовательных достижений обучающегося на уровне основного образования,</w:t>
      </w:r>
    </w:p>
    <w:p w:rsidR="007A6BDB" w:rsidRPr="007A6BDB" w:rsidRDefault="007A6BDB" w:rsidP="00AC5EAB">
      <w:pPr>
        <w:numPr>
          <w:ilvl w:val="0"/>
          <w:numId w:val="156"/>
        </w:numPr>
        <w:tabs>
          <w:tab w:val="left" w:pos="1134"/>
          <w:tab w:val="left" w:pos="1418"/>
        </w:tabs>
        <w:spacing w:after="0" w:line="240" w:lineRule="auto"/>
        <w:ind w:left="0" w:firstLine="709"/>
        <w:jc w:val="both"/>
        <w:rPr>
          <w:rFonts w:ascii="Times New Roman" w:hAnsi="Times New Roman"/>
          <w:i/>
          <w:lang w:eastAsia="ru-RU"/>
        </w:rPr>
      </w:pPr>
      <w:r w:rsidRPr="007A6BDB">
        <w:rPr>
          <w:rFonts w:ascii="Times New Roman" w:hAnsi="Times New Roman"/>
          <w:lang w:eastAsia="ru-RU"/>
        </w:rPr>
        <w:t>портфолио выпускника;</w:t>
      </w:r>
    </w:p>
    <w:p w:rsidR="007A6BDB" w:rsidRPr="007A6BDB" w:rsidRDefault="007A6BDB" w:rsidP="00AC5EAB">
      <w:pPr>
        <w:numPr>
          <w:ilvl w:val="0"/>
          <w:numId w:val="156"/>
        </w:numPr>
        <w:tabs>
          <w:tab w:val="left" w:pos="1134"/>
          <w:tab w:val="left" w:pos="1418"/>
        </w:tabs>
        <w:spacing w:after="0" w:line="240" w:lineRule="auto"/>
        <w:ind w:left="0" w:firstLine="709"/>
        <w:jc w:val="both"/>
        <w:rPr>
          <w:rFonts w:ascii="Times New Roman" w:hAnsi="Times New Roman"/>
          <w:lang w:eastAsia="ru-RU"/>
        </w:rPr>
      </w:pPr>
      <w:r w:rsidRPr="007A6BDB">
        <w:rPr>
          <w:rFonts w:ascii="Times New Roman" w:hAnsi="Times New Roman"/>
          <w:lang w:eastAsia="ru-RU"/>
        </w:rPr>
        <w:t>экспертных оценок классного руководителя и учителей, обучавших данного выпускника на уровне основного общего образования.</w:t>
      </w:r>
    </w:p>
    <w:p w:rsidR="007A6BDB" w:rsidRPr="007A6BDB" w:rsidRDefault="007A6BDB" w:rsidP="007A6BDB">
      <w:pPr>
        <w:spacing w:after="0" w:line="240" w:lineRule="auto"/>
        <w:ind w:firstLine="709"/>
        <w:jc w:val="both"/>
        <w:rPr>
          <w:rFonts w:ascii="Times New Roman" w:hAnsi="Times New Roman"/>
          <w:lang w:eastAsia="ru-RU"/>
        </w:rPr>
      </w:pPr>
      <w:r w:rsidRPr="007A6BDB">
        <w:rPr>
          <w:rFonts w:ascii="Times New Roman" w:hAnsi="Times New Roman"/>
          <w:lang w:eastAsia="ru-RU"/>
        </w:rPr>
        <w:t>В характеристике выпускника:</w:t>
      </w:r>
    </w:p>
    <w:p w:rsidR="007A6BDB" w:rsidRPr="007A6BDB" w:rsidRDefault="007A6BDB" w:rsidP="00AC5EAB">
      <w:pPr>
        <w:pStyle w:val="ad"/>
        <w:numPr>
          <w:ilvl w:val="0"/>
          <w:numId w:val="157"/>
        </w:numPr>
        <w:tabs>
          <w:tab w:val="left" w:pos="993"/>
        </w:tabs>
        <w:ind w:left="0" w:firstLine="851"/>
        <w:jc w:val="both"/>
        <w:rPr>
          <w:rFonts w:ascii="Times New Roman" w:hAnsi="Times New Roman"/>
          <w:sz w:val="22"/>
          <w:szCs w:val="22"/>
        </w:rPr>
      </w:pPr>
      <w:proofErr w:type="gramStart"/>
      <w:r w:rsidRPr="007A6BDB">
        <w:rPr>
          <w:rFonts w:ascii="Times New Roman" w:hAnsi="Times New Roman"/>
          <w:sz w:val="22"/>
          <w:szCs w:val="22"/>
        </w:rPr>
        <w:t>отмечаются образовательные достижения обучающегося по освоению личностных, метапредметных и предметных результатов;</w:t>
      </w:r>
      <w:proofErr w:type="gramEnd"/>
    </w:p>
    <w:p w:rsidR="007A6BDB" w:rsidRPr="007A6BDB" w:rsidRDefault="007A6BDB" w:rsidP="00AC5EAB">
      <w:pPr>
        <w:pStyle w:val="ad"/>
        <w:numPr>
          <w:ilvl w:val="0"/>
          <w:numId w:val="157"/>
        </w:numPr>
        <w:tabs>
          <w:tab w:val="left" w:pos="993"/>
        </w:tabs>
        <w:ind w:left="0" w:firstLine="851"/>
        <w:jc w:val="both"/>
        <w:rPr>
          <w:rFonts w:ascii="Times New Roman" w:hAnsi="Times New Roman"/>
          <w:sz w:val="22"/>
          <w:szCs w:val="22"/>
        </w:rPr>
      </w:pPr>
      <w:r w:rsidRPr="007A6BDB">
        <w:rPr>
          <w:rFonts w:ascii="Times New Roman" w:hAnsi="Times New Roman"/>
          <w:sz w:val="22"/>
          <w:szCs w:val="22"/>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7A6BDB" w:rsidRPr="007A6BDB" w:rsidRDefault="007A6BDB" w:rsidP="007A6BDB">
      <w:pPr>
        <w:spacing w:after="0" w:line="240" w:lineRule="auto"/>
        <w:ind w:firstLine="709"/>
        <w:jc w:val="both"/>
        <w:rPr>
          <w:rStyle w:val="dash041e0431044b0447043d044b0439char1"/>
          <w:sz w:val="22"/>
          <w:szCs w:val="22"/>
        </w:rPr>
      </w:pPr>
      <w:r w:rsidRPr="007A6BDB">
        <w:rPr>
          <w:rFonts w:ascii="Times New Roman" w:hAnsi="Times New Roman"/>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A6BDB" w:rsidRPr="007A6BDB" w:rsidRDefault="007A6BDB" w:rsidP="007A6BDB">
      <w:pPr>
        <w:pStyle w:val="2"/>
        <w:spacing w:line="240" w:lineRule="auto"/>
        <w:rPr>
          <w:sz w:val="22"/>
          <w:szCs w:val="22"/>
        </w:rPr>
      </w:pPr>
    </w:p>
    <w:p w:rsidR="007A6BDB" w:rsidRPr="007A6BDB" w:rsidRDefault="007A6BDB" w:rsidP="007A6BD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pacing w:val="-8"/>
          <w:lang w:eastAsia="ru-RU"/>
        </w:rPr>
      </w:pPr>
      <w:r w:rsidRPr="007A6BDB">
        <w:rPr>
          <w:rFonts w:ascii="Times New Roman" w:eastAsia="Times New Roman" w:hAnsi="Times New Roman"/>
          <w:spacing w:val="-8"/>
          <w:lang w:eastAsia="ru-RU"/>
        </w:rPr>
        <w:br w:type="page"/>
      </w:r>
    </w:p>
    <w:p w:rsidR="007A6BDB" w:rsidRPr="007A6BDB" w:rsidRDefault="007A6BDB" w:rsidP="00AC5EAB">
      <w:pPr>
        <w:pStyle w:val="1"/>
        <w:numPr>
          <w:ilvl w:val="0"/>
          <w:numId w:val="59"/>
        </w:numPr>
        <w:spacing w:before="0" w:line="240" w:lineRule="auto"/>
        <w:jc w:val="center"/>
        <w:rPr>
          <w:rFonts w:ascii="Times New Roman" w:hAnsi="Times New Roman"/>
          <w:color w:val="auto"/>
          <w:sz w:val="22"/>
          <w:szCs w:val="22"/>
          <w:u w:val="single"/>
        </w:rPr>
      </w:pPr>
      <w:bookmarkStart w:id="97" w:name="_Toc409691656"/>
      <w:bookmarkStart w:id="98" w:name="_Toc410653980"/>
      <w:bookmarkStart w:id="99" w:name="_Toc414553166"/>
      <w:r w:rsidRPr="007A6BDB">
        <w:rPr>
          <w:rFonts w:ascii="Times New Roman" w:hAnsi="Times New Roman"/>
          <w:color w:val="auto"/>
          <w:sz w:val="22"/>
          <w:szCs w:val="22"/>
          <w:u w:val="single"/>
        </w:rPr>
        <w:lastRenderedPageBreak/>
        <w:t>Содержательный раздел</w:t>
      </w:r>
      <w:bookmarkEnd w:id="97"/>
      <w:r w:rsidRPr="007A6BDB">
        <w:rPr>
          <w:rFonts w:ascii="Times New Roman" w:hAnsi="Times New Roman"/>
          <w:color w:val="auto"/>
          <w:sz w:val="22"/>
          <w:szCs w:val="22"/>
          <w:u w:val="single"/>
        </w:rPr>
        <w:t xml:space="preserve">  </w:t>
      </w:r>
      <w:bookmarkEnd w:id="98"/>
      <w:bookmarkEnd w:id="99"/>
      <w:r w:rsidRPr="007A6BDB">
        <w:rPr>
          <w:rFonts w:ascii="Times New Roman" w:hAnsi="Times New Roman"/>
          <w:color w:val="auto"/>
          <w:sz w:val="22"/>
          <w:szCs w:val="22"/>
          <w:u w:val="single"/>
        </w:rPr>
        <w:t>ООП ООО</w:t>
      </w:r>
    </w:p>
    <w:p w:rsidR="00A1369D" w:rsidRDefault="00A1369D" w:rsidP="007A6BDB">
      <w:pPr>
        <w:pStyle w:val="2"/>
        <w:spacing w:line="240" w:lineRule="auto"/>
        <w:rPr>
          <w:sz w:val="22"/>
          <w:szCs w:val="22"/>
        </w:rPr>
      </w:pPr>
      <w:bookmarkStart w:id="100" w:name="_Toc406059004"/>
      <w:bookmarkStart w:id="101" w:name="_Toc409691657"/>
      <w:bookmarkStart w:id="102" w:name="_Toc410653981"/>
      <w:bookmarkStart w:id="103" w:name="_Toc414553167"/>
    </w:p>
    <w:p w:rsidR="007A6BDB" w:rsidRPr="007A6BDB" w:rsidRDefault="007A6BDB" w:rsidP="007A6BDB">
      <w:pPr>
        <w:pStyle w:val="2"/>
        <w:spacing w:line="240" w:lineRule="auto"/>
        <w:rPr>
          <w:sz w:val="22"/>
          <w:szCs w:val="22"/>
        </w:rPr>
      </w:pPr>
      <w:r w:rsidRPr="007A6BDB">
        <w:rPr>
          <w:sz w:val="22"/>
          <w:szCs w:val="22"/>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0"/>
      <w:bookmarkEnd w:id="101"/>
      <w:bookmarkEnd w:id="102"/>
      <w:bookmarkEnd w:id="103"/>
    </w:p>
    <w:p w:rsid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 xml:space="preserve">Структура настоящей программы развития универсальных учебных действий (УУД) сформирована в соответствии с ФГОС и </w:t>
      </w:r>
      <w:proofErr w:type="gramStart"/>
      <w:r w:rsidRPr="007A6BDB">
        <w:rPr>
          <w:sz w:val="22"/>
          <w:szCs w:val="22"/>
        </w:rPr>
        <w:t>содержит</w:t>
      </w:r>
      <w:proofErr w:type="gramEnd"/>
      <w:r w:rsidRPr="007A6BDB">
        <w:rPr>
          <w:sz w:val="22"/>
          <w:szCs w:val="22"/>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 xml:space="preserve">         </w:t>
      </w:r>
      <w:r w:rsidRPr="00A1369D">
        <w:rPr>
          <w:rFonts w:ascii="Times New Roman" w:eastAsiaTheme="minorHAnsi" w:hAnsi="Times New Roman"/>
          <w:color w:val="000000"/>
        </w:rPr>
        <w:t xml:space="preserve">Программа развития универсальных учебных действий на уровне основного общего образования направлена </w:t>
      </w:r>
      <w:proofErr w:type="gramStart"/>
      <w:r w:rsidRPr="00A1369D">
        <w:rPr>
          <w:rFonts w:ascii="Times New Roman" w:eastAsiaTheme="minorHAnsi" w:hAnsi="Times New Roman"/>
          <w:color w:val="000000"/>
        </w:rPr>
        <w:t>на</w:t>
      </w:r>
      <w:proofErr w:type="gramEnd"/>
      <w:r w:rsidRPr="00A1369D">
        <w:rPr>
          <w:rFonts w:ascii="Times New Roman" w:eastAsiaTheme="minorHAnsi" w:hAnsi="Times New Roman"/>
          <w:color w:val="000000"/>
        </w:rPr>
        <w:t xml:space="preserve">: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-реализацию требований ФГОС ООО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повышение эффективности освоения обучающимися основной образовательной программы основного общего образования, усвоения знаний и учебных действий; </w:t>
      </w:r>
    </w:p>
    <w:p w:rsidR="00A1369D" w:rsidRPr="00A1369D" w:rsidRDefault="00A1369D" w:rsidP="00A1369D">
      <w:pPr>
        <w:pStyle w:val="Default"/>
        <w:rPr>
          <w:rFonts w:ascii="Times New Roman" w:eastAsiaTheme="minorHAnsi" w:hAnsi="Times New Roman" w:cs="Times New Roman"/>
          <w:sz w:val="22"/>
          <w:szCs w:val="22"/>
        </w:rPr>
      </w:pPr>
      <w:r w:rsidRPr="00A1369D">
        <w:rPr>
          <w:rFonts w:ascii="Times New Roman" w:eastAsiaTheme="minorHAnsi" w:hAnsi="Times New Roman" w:cs="Times New Roman"/>
          <w:sz w:val="22"/>
          <w:szCs w:val="22"/>
        </w:rPr>
        <w:t xml:space="preserve">-расширение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-формирование у учащихся основ культуры исследовательской и проектной деятельности и навыков разработки, реализации и общественной презентации учащимися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 </w:t>
      </w:r>
    </w:p>
    <w:p w:rsidR="00A1369D" w:rsidRPr="00A1369D" w:rsidRDefault="00A1369D" w:rsidP="00A1369D">
      <w:pPr>
        <w:autoSpaceDE w:val="0"/>
        <w:autoSpaceDN w:val="0"/>
        <w:adjustRightInd w:val="0"/>
        <w:spacing w:after="0" w:line="240" w:lineRule="auto"/>
        <w:ind w:firstLine="708"/>
        <w:rPr>
          <w:rFonts w:ascii="Times New Roman" w:eastAsiaTheme="minorHAnsi" w:hAnsi="Times New Roman"/>
          <w:color w:val="000000"/>
        </w:rPr>
      </w:pPr>
      <w:r>
        <w:rPr>
          <w:rFonts w:ascii="Times New Roman" w:eastAsiaTheme="minorHAnsi" w:hAnsi="Times New Roman"/>
          <w:color w:val="000000"/>
        </w:rPr>
        <w:t xml:space="preserve"> </w:t>
      </w:r>
      <w:r w:rsidRPr="00A1369D">
        <w:rPr>
          <w:rFonts w:ascii="Times New Roman" w:eastAsiaTheme="minorHAnsi" w:hAnsi="Times New Roman"/>
          <w:color w:val="000000"/>
        </w:rPr>
        <w:t xml:space="preserve">Программа обеспечивает: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-развитие у учащихся способности к саморазвитию и самосовершенствованию;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учащихся;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-повышение эффективности усвоения учащимися знаний и учебных действий, формирование компетенций и компетентностей в предметных областях, учебно-исследовательской и проектной деятельности; </w:t>
      </w:r>
    </w:p>
    <w:p w:rsidR="00A1369D" w:rsidRPr="00A1369D" w:rsidRDefault="00A1369D" w:rsidP="00A1369D">
      <w:pPr>
        <w:pStyle w:val="Default"/>
        <w:rPr>
          <w:rFonts w:ascii="Times New Roman" w:eastAsiaTheme="minorHAnsi" w:hAnsi="Times New Roman" w:cs="Times New Roman"/>
          <w:sz w:val="22"/>
          <w:szCs w:val="22"/>
        </w:rPr>
      </w:pPr>
      <w:r w:rsidRPr="00A1369D">
        <w:rPr>
          <w:rFonts w:ascii="Times New Roman" w:eastAsiaTheme="minorHAnsi" w:hAnsi="Times New Roman" w:cs="Times New Roman"/>
          <w:sz w:val="22"/>
          <w:szCs w:val="22"/>
        </w:rPr>
        <w:t>-формирование навыков участия в различных формах организации</w:t>
      </w:r>
      <w:r>
        <w:rPr>
          <w:rFonts w:eastAsiaTheme="minorHAnsi"/>
          <w:sz w:val="22"/>
          <w:szCs w:val="22"/>
        </w:rPr>
        <w:t xml:space="preserve"> </w:t>
      </w:r>
      <w:r w:rsidRPr="00A1369D">
        <w:rPr>
          <w:rFonts w:ascii="Times New Roman" w:eastAsiaTheme="minorHAnsi" w:hAnsi="Times New Roman" w:cs="Times New Roman"/>
          <w:sz w:val="22"/>
          <w:szCs w:val="22"/>
        </w:rPr>
        <w:t xml:space="preserve">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-овладение приё</w:t>
      </w:r>
      <w:r w:rsidRPr="00A1369D">
        <w:rPr>
          <w:rFonts w:ascii="Times New Roman" w:eastAsiaTheme="minorHAnsi" w:hAnsi="Times New Roman"/>
          <w:color w:val="000000"/>
        </w:rPr>
        <w:t xml:space="preserve">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 </w:t>
      </w:r>
    </w:p>
    <w:p w:rsidR="00A1369D" w:rsidRDefault="00A1369D" w:rsidP="00A1369D">
      <w:pPr>
        <w:pStyle w:val="a4"/>
        <w:widowControl w:val="0"/>
        <w:tabs>
          <w:tab w:val="left" w:pos="567"/>
        </w:tabs>
        <w:spacing w:before="0" w:beforeAutospacing="0" w:after="0" w:afterAutospacing="0"/>
        <w:jc w:val="both"/>
        <w:rPr>
          <w:rFonts w:eastAsiaTheme="minorHAnsi"/>
          <w:color w:val="000000"/>
          <w:sz w:val="22"/>
          <w:szCs w:val="22"/>
        </w:rPr>
      </w:pPr>
      <w:r w:rsidRPr="00A1369D">
        <w:rPr>
          <w:rFonts w:eastAsiaTheme="minorHAnsi"/>
          <w:color w:val="000000"/>
          <w:sz w:val="22"/>
          <w:szCs w:val="22"/>
        </w:rPr>
        <w:t>-формирование и развитие компетенции учащихся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w:t>
      </w:r>
      <w:r>
        <w:rPr>
          <w:rFonts w:eastAsiaTheme="minorHAnsi"/>
          <w:color w:val="000000"/>
          <w:sz w:val="22"/>
          <w:szCs w:val="22"/>
        </w:rPr>
        <w:t xml:space="preserve"> </w:t>
      </w:r>
      <w:r w:rsidRPr="00A1369D">
        <w:rPr>
          <w:sz w:val="22"/>
          <w:szCs w:val="22"/>
        </w:rPr>
        <w:t xml:space="preserve">выполненных работ, основами информационной безопасности, умением безопасного использования средств информационно-коммуникационных технологий (далее </w:t>
      </w:r>
      <w:proofErr w:type="gramStart"/>
      <w:r w:rsidRPr="00A1369D">
        <w:rPr>
          <w:sz w:val="22"/>
          <w:szCs w:val="22"/>
        </w:rPr>
        <w:t>-И</w:t>
      </w:r>
      <w:proofErr w:type="gramEnd"/>
      <w:r w:rsidRPr="00A1369D">
        <w:rPr>
          <w:sz w:val="22"/>
          <w:szCs w:val="22"/>
        </w:rPr>
        <w:t>КТ) и сети Интернет</w:t>
      </w:r>
      <w:r>
        <w:rPr>
          <w:sz w:val="22"/>
          <w:szCs w:val="22"/>
        </w:rPr>
        <w:t>.</w:t>
      </w:r>
    </w:p>
    <w:p w:rsidR="007A6BDB" w:rsidRPr="00A1369D" w:rsidRDefault="007A6BDB" w:rsidP="00A1369D">
      <w:pPr>
        <w:pStyle w:val="a4"/>
        <w:widowControl w:val="0"/>
        <w:tabs>
          <w:tab w:val="left" w:pos="567"/>
        </w:tabs>
        <w:spacing w:before="0" w:beforeAutospacing="0" w:after="0" w:afterAutospacing="0"/>
        <w:jc w:val="both"/>
        <w:rPr>
          <w:sz w:val="22"/>
          <w:szCs w:val="22"/>
        </w:rPr>
      </w:pPr>
    </w:p>
    <w:p w:rsidR="007A6BDB" w:rsidRPr="007A6BDB" w:rsidRDefault="007A6BDB" w:rsidP="007A6BDB">
      <w:pPr>
        <w:pStyle w:val="a4"/>
        <w:widowControl w:val="0"/>
        <w:tabs>
          <w:tab w:val="left" w:pos="567"/>
        </w:tabs>
        <w:spacing w:before="0" w:beforeAutospacing="0" w:after="0" w:afterAutospacing="0"/>
        <w:ind w:firstLine="709"/>
        <w:jc w:val="center"/>
        <w:rPr>
          <w:b/>
          <w:sz w:val="22"/>
          <w:szCs w:val="22"/>
        </w:rPr>
      </w:pPr>
      <w:r w:rsidRPr="007A6BDB">
        <w:rPr>
          <w:b/>
          <w:sz w:val="22"/>
          <w:szCs w:val="22"/>
        </w:rPr>
        <w:t xml:space="preserve"> </w:t>
      </w:r>
      <w:r w:rsidRPr="00A1369D">
        <w:rPr>
          <w:b/>
          <w:sz w:val="22"/>
          <w:szCs w:val="22"/>
        </w:rPr>
        <w:t>Формы взаимодействия участников образовательного процесса при создании и реализации программы</w:t>
      </w:r>
      <w:r w:rsidRPr="007A6BDB">
        <w:rPr>
          <w:b/>
          <w:sz w:val="22"/>
          <w:szCs w:val="22"/>
        </w:rPr>
        <w:t xml:space="preserve"> развития универсальных учебных действий</w:t>
      </w:r>
    </w:p>
    <w:p w:rsidR="00A1369D" w:rsidRDefault="00A1369D" w:rsidP="007A6BDB">
      <w:pPr>
        <w:pStyle w:val="a4"/>
        <w:widowControl w:val="0"/>
        <w:tabs>
          <w:tab w:val="left" w:pos="567"/>
        </w:tabs>
        <w:spacing w:before="0" w:beforeAutospacing="0" w:after="0" w:afterAutospacing="0"/>
        <w:ind w:firstLine="709"/>
        <w:jc w:val="both"/>
        <w:rPr>
          <w:sz w:val="22"/>
          <w:szCs w:val="22"/>
        </w:rPr>
      </w:pPr>
    </w:p>
    <w:p w:rsidR="00A1369D" w:rsidRPr="00A1369D" w:rsidRDefault="00A1369D" w:rsidP="00A1369D">
      <w:pPr>
        <w:autoSpaceDE w:val="0"/>
        <w:autoSpaceDN w:val="0"/>
        <w:adjustRightInd w:val="0"/>
        <w:spacing w:after="0" w:line="240" w:lineRule="auto"/>
        <w:ind w:firstLine="708"/>
        <w:rPr>
          <w:rFonts w:ascii="Times New Roman" w:eastAsiaTheme="minorHAnsi" w:hAnsi="Times New Roman"/>
          <w:color w:val="000000"/>
        </w:rPr>
      </w:pPr>
      <w:r w:rsidRPr="00A1369D">
        <w:rPr>
          <w:rFonts w:ascii="Times New Roman" w:eastAsiaTheme="minorHAnsi" w:hAnsi="Times New Roman"/>
          <w:color w:val="000000"/>
        </w:rPr>
        <w:t xml:space="preserve">C целью реализации Программы по УУД в школе создана рабочая группа под руководством заместителя директора по учебно-воспитательной работе (УВР).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Список направлений деятельности рабочей группы включает: </w:t>
      </w:r>
    </w:p>
    <w:p w:rsidR="00A1369D" w:rsidRPr="00A1369D" w:rsidRDefault="00A1369D" w:rsidP="00AC5EAB">
      <w:pPr>
        <w:pStyle w:val="ad"/>
        <w:numPr>
          <w:ilvl w:val="1"/>
          <w:numId w:val="59"/>
        </w:numPr>
        <w:autoSpaceDE w:val="0"/>
        <w:autoSpaceDN w:val="0"/>
        <w:adjustRightInd w:val="0"/>
        <w:spacing w:after="185"/>
        <w:rPr>
          <w:rFonts w:ascii="Times New Roman" w:eastAsiaTheme="minorHAnsi" w:hAnsi="Times New Roman"/>
          <w:color w:val="000000"/>
          <w:sz w:val="22"/>
          <w:szCs w:val="22"/>
        </w:rPr>
      </w:pPr>
      <w:r w:rsidRPr="00A1369D">
        <w:rPr>
          <w:rFonts w:ascii="Times New Roman" w:eastAsiaTheme="minorHAnsi" w:hAnsi="Times New Roman"/>
          <w:color w:val="000000"/>
          <w:sz w:val="22"/>
          <w:szCs w:val="22"/>
        </w:rPr>
        <w:t>разработку планируемых образовательных метапредметн</w:t>
      </w:r>
      <w:r w:rsidR="00177A97">
        <w:rPr>
          <w:rFonts w:ascii="Times New Roman" w:eastAsiaTheme="minorHAnsi" w:hAnsi="Times New Roman"/>
          <w:color w:val="000000"/>
          <w:sz w:val="22"/>
          <w:szCs w:val="22"/>
        </w:rPr>
        <w:t xml:space="preserve">ых </w:t>
      </w:r>
      <w:proofErr w:type="gramStart"/>
      <w:r w:rsidR="00177A97">
        <w:rPr>
          <w:rFonts w:ascii="Times New Roman" w:eastAsiaTheme="minorHAnsi" w:hAnsi="Times New Roman"/>
          <w:color w:val="000000"/>
          <w:sz w:val="22"/>
          <w:szCs w:val="22"/>
        </w:rPr>
        <w:t>результатов</w:t>
      </w:r>
      <w:proofErr w:type="gramEnd"/>
      <w:r w:rsidR="00177A97">
        <w:rPr>
          <w:rFonts w:ascii="Times New Roman" w:eastAsiaTheme="minorHAnsi" w:hAnsi="Times New Roman"/>
          <w:color w:val="000000"/>
          <w:sz w:val="22"/>
          <w:szCs w:val="22"/>
        </w:rPr>
        <w:t xml:space="preserve"> как для всех уча</w:t>
      </w:r>
      <w:r w:rsidRPr="00A1369D">
        <w:rPr>
          <w:rFonts w:ascii="Times New Roman" w:eastAsiaTheme="minorHAnsi" w:hAnsi="Times New Roman"/>
          <w:color w:val="000000"/>
          <w:sz w:val="22"/>
          <w:szCs w:val="22"/>
        </w:rPr>
        <w:t xml:space="preserve">щихся уровня, так и для групп с особыми образовательными потребностями; </w:t>
      </w:r>
    </w:p>
    <w:p w:rsidR="00A1369D" w:rsidRPr="00A1369D" w:rsidRDefault="00A1369D" w:rsidP="00AC5EAB">
      <w:pPr>
        <w:pStyle w:val="ad"/>
        <w:numPr>
          <w:ilvl w:val="1"/>
          <w:numId w:val="59"/>
        </w:numPr>
        <w:autoSpaceDE w:val="0"/>
        <w:autoSpaceDN w:val="0"/>
        <w:adjustRightInd w:val="0"/>
        <w:spacing w:after="185"/>
        <w:rPr>
          <w:rFonts w:ascii="Times New Roman" w:eastAsiaTheme="minorHAnsi" w:hAnsi="Times New Roman"/>
          <w:color w:val="000000"/>
          <w:sz w:val="22"/>
          <w:szCs w:val="22"/>
        </w:rPr>
      </w:pPr>
      <w:r w:rsidRPr="00A1369D">
        <w:rPr>
          <w:rFonts w:ascii="Times New Roman" w:eastAsiaTheme="minorHAnsi" w:hAnsi="Times New Roman"/>
          <w:color w:val="000000"/>
          <w:sz w:val="22"/>
          <w:szCs w:val="22"/>
        </w:rPr>
        <w:t xml:space="preserve">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 </w:t>
      </w:r>
    </w:p>
    <w:p w:rsidR="00A1369D" w:rsidRPr="00A1369D" w:rsidRDefault="00A1369D" w:rsidP="00AC5EAB">
      <w:pPr>
        <w:pStyle w:val="ad"/>
        <w:numPr>
          <w:ilvl w:val="1"/>
          <w:numId w:val="59"/>
        </w:numPr>
        <w:autoSpaceDE w:val="0"/>
        <w:autoSpaceDN w:val="0"/>
        <w:adjustRightInd w:val="0"/>
        <w:spacing w:after="185"/>
        <w:rPr>
          <w:rFonts w:ascii="Times New Roman" w:eastAsiaTheme="minorHAnsi" w:hAnsi="Times New Roman"/>
          <w:color w:val="000000"/>
          <w:sz w:val="22"/>
          <w:szCs w:val="22"/>
        </w:rPr>
      </w:pPr>
      <w:r w:rsidRPr="00A1369D">
        <w:rPr>
          <w:rFonts w:ascii="Times New Roman" w:eastAsiaTheme="minorHAnsi" w:hAnsi="Times New Roman"/>
          <w:color w:val="000000"/>
          <w:sz w:val="22"/>
          <w:szCs w:val="22"/>
        </w:rPr>
        <w:t xml:space="preserve">разработку основных подходов к конструированию задач на применение универсальных учебных действий; </w:t>
      </w:r>
    </w:p>
    <w:p w:rsidR="00A1369D" w:rsidRPr="00A1369D" w:rsidRDefault="00A1369D" w:rsidP="00AC5EAB">
      <w:pPr>
        <w:pStyle w:val="ad"/>
        <w:numPr>
          <w:ilvl w:val="1"/>
          <w:numId w:val="59"/>
        </w:numPr>
        <w:autoSpaceDE w:val="0"/>
        <w:autoSpaceDN w:val="0"/>
        <w:adjustRightInd w:val="0"/>
        <w:spacing w:after="185"/>
        <w:rPr>
          <w:rFonts w:ascii="Times New Roman" w:eastAsiaTheme="minorHAnsi" w:hAnsi="Times New Roman"/>
          <w:color w:val="000000"/>
          <w:sz w:val="22"/>
          <w:szCs w:val="22"/>
        </w:rPr>
      </w:pPr>
      <w:r w:rsidRPr="00A1369D">
        <w:rPr>
          <w:rFonts w:ascii="Times New Roman" w:eastAsiaTheme="minorHAnsi" w:hAnsi="Times New Roman"/>
          <w:color w:val="000000"/>
          <w:sz w:val="22"/>
          <w:szCs w:val="22"/>
        </w:rPr>
        <w:lastRenderedPageBreak/>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прикладное, информационное, социальное, игровое, творческое направление проектов; </w:t>
      </w:r>
    </w:p>
    <w:p w:rsidR="00A1369D" w:rsidRPr="00A1369D" w:rsidRDefault="00A1369D" w:rsidP="00AC5EAB">
      <w:pPr>
        <w:pStyle w:val="ad"/>
        <w:numPr>
          <w:ilvl w:val="1"/>
          <w:numId w:val="59"/>
        </w:numPr>
        <w:autoSpaceDE w:val="0"/>
        <w:autoSpaceDN w:val="0"/>
        <w:adjustRightInd w:val="0"/>
        <w:spacing w:after="185"/>
        <w:rPr>
          <w:rFonts w:ascii="Times New Roman" w:eastAsiaTheme="minorHAnsi" w:hAnsi="Times New Roman"/>
          <w:color w:val="000000"/>
          <w:sz w:val="22"/>
          <w:szCs w:val="22"/>
        </w:rPr>
      </w:pPr>
      <w:r w:rsidRPr="00A1369D">
        <w:rPr>
          <w:rFonts w:ascii="Times New Roman" w:eastAsiaTheme="minorHAnsi" w:hAnsi="Times New Roman"/>
          <w:color w:val="000000"/>
          <w:sz w:val="22"/>
          <w:szCs w:val="22"/>
        </w:rPr>
        <w:t xml:space="preserve">разработку основных подходов к организации учебной деятельности по формированию и развитию </w:t>
      </w:r>
      <w:proofErr w:type="gramStart"/>
      <w:r w:rsidRPr="00A1369D">
        <w:rPr>
          <w:rFonts w:ascii="Times New Roman" w:eastAsiaTheme="minorHAnsi" w:hAnsi="Times New Roman"/>
          <w:color w:val="000000"/>
          <w:sz w:val="22"/>
          <w:szCs w:val="22"/>
        </w:rPr>
        <w:t>ИКТ-компетенций</w:t>
      </w:r>
      <w:proofErr w:type="gramEnd"/>
      <w:r w:rsidRPr="00A1369D">
        <w:rPr>
          <w:rFonts w:ascii="Times New Roman" w:eastAsiaTheme="minorHAnsi" w:hAnsi="Times New Roman"/>
          <w:color w:val="000000"/>
          <w:sz w:val="22"/>
          <w:szCs w:val="22"/>
        </w:rPr>
        <w:t xml:space="preserve">; </w:t>
      </w:r>
    </w:p>
    <w:p w:rsidR="00A1369D" w:rsidRPr="00A1369D" w:rsidRDefault="00A1369D" w:rsidP="00AC5EAB">
      <w:pPr>
        <w:pStyle w:val="Default"/>
        <w:numPr>
          <w:ilvl w:val="1"/>
          <w:numId w:val="59"/>
        </w:numPr>
        <w:rPr>
          <w:rFonts w:ascii="Times New Roman" w:eastAsiaTheme="minorHAnsi" w:hAnsi="Times New Roman" w:cs="Times New Roman"/>
          <w:sz w:val="22"/>
          <w:szCs w:val="22"/>
        </w:rPr>
      </w:pPr>
      <w:r w:rsidRPr="00A1369D">
        <w:rPr>
          <w:rFonts w:ascii="Times New Roman" w:eastAsiaTheme="minorHAnsi" w:hAnsi="Times New Roman"/>
          <w:sz w:val="22"/>
          <w:szCs w:val="22"/>
        </w:rPr>
        <w:t xml:space="preserve">разработку системы мер по организации взаимодействия с </w:t>
      </w:r>
      <w:proofErr w:type="gramStart"/>
      <w:r w:rsidRPr="00A1369D">
        <w:rPr>
          <w:rFonts w:ascii="Times New Roman" w:eastAsiaTheme="minorHAnsi" w:hAnsi="Times New Roman"/>
          <w:sz w:val="22"/>
          <w:szCs w:val="22"/>
        </w:rPr>
        <w:t>учебными</w:t>
      </w:r>
      <w:proofErr w:type="gramEnd"/>
      <w:r w:rsidRPr="00A1369D">
        <w:rPr>
          <w:rFonts w:ascii="Times New Roman" w:eastAsiaTheme="minorHAnsi" w:hAnsi="Times New Roman"/>
          <w:sz w:val="22"/>
          <w:szCs w:val="22"/>
        </w:rPr>
        <w:t xml:space="preserve">, </w:t>
      </w:r>
    </w:p>
    <w:p w:rsidR="00A1369D" w:rsidRPr="00A1369D" w:rsidRDefault="00A1369D" w:rsidP="00AC5EAB">
      <w:pPr>
        <w:pStyle w:val="ad"/>
        <w:numPr>
          <w:ilvl w:val="0"/>
          <w:numId w:val="194"/>
        </w:numPr>
        <w:autoSpaceDE w:val="0"/>
        <w:autoSpaceDN w:val="0"/>
        <w:adjustRightInd w:val="0"/>
        <w:spacing w:after="197"/>
        <w:rPr>
          <w:rFonts w:ascii="Times New Roman" w:eastAsiaTheme="minorHAnsi" w:hAnsi="Times New Roman"/>
          <w:color w:val="000000"/>
          <w:sz w:val="22"/>
          <w:szCs w:val="22"/>
        </w:rPr>
      </w:pPr>
      <w:r w:rsidRPr="00A1369D">
        <w:rPr>
          <w:rFonts w:ascii="Times New Roman" w:eastAsiaTheme="minorHAnsi" w:hAnsi="Times New Roman"/>
          <w:color w:val="000000"/>
          <w:sz w:val="22"/>
          <w:szCs w:val="22"/>
        </w:rPr>
        <w:t xml:space="preserve">научными и социальными организациями, формы привлечения консультантов, экспертов и научных руководителей; </w:t>
      </w:r>
    </w:p>
    <w:p w:rsidR="00A1369D" w:rsidRPr="00A1369D" w:rsidRDefault="00A1369D" w:rsidP="00AC5EAB">
      <w:pPr>
        <w:pStyle w:val="ad"/>
        <w:numPr>
          <w:ilvl w:val="0"/>
          <w:numId w:val="194"/>
        </w:numPr>
        <w:autoSpaceDE w:val="0"/>
        <w:autoSpaceDN w:val="0"/>
        <w:adjustRightInd w:val="0"/>
        <w:rPr>
          <w:rFonts w:ascii="Times New Roman" w:eastAsiaTheme="minorHAnsi" w:hAnsi="Times New Roman"/>
          <w:color w:val="000000"/>
          <w:sz w:val="22"/>
          <w:szCs w:val="22"/>
        </w:rPr>
      </w:pPr>
      <w:r w:rsidRPr="00A1369D">
        <w:rPr>
          <w:rFonts w:ascii="Times New Roman" w:eastAsiaTheme="minorHAnsi" w:hAnsi="Times New Roman"/>
          <w:color w:val="000000"/>
          <w:sz w:val="22"/>
          <w:szCs w:val="22"/>
        </w:rPr>
        <w:t xml:space="preserve">разработку системы мер по обеспечению условий для развития универсальных учебных действий у учащихся, в том числе информационно-методического обеспечения, подготовки кадров; </w:t>
      </w:r>
    </w:p>
    <w:p w:rsidR="00A1369D" w:rsidRPr="00A1369D" w:rsidRDefault="00A1369D" w:rsidP="00A1369D">
      <w:pPr>
        <w:autoSpaceDE w:val="0"/>
        <w:autoSpaceDN w:val="0"/>
        <w:adjustRightInd w:val="0"/>
        <w:spacing w:after="0" w:line="240" w:lineRule="auto"/>
        <w:rPr>
          <w:rFonts w:ascii="Symbol" w:eastAsiaTheme="minorHAnsi" w:hAnsi="Symbol" w:cs="Symbol"/>
          <w:color w:val="000000"/>
        </w:rPr>
      </w:pPr>
    </w:p>
    <w:p w:rsidR="00A1369D" w:rsidRPr="00A1369D" w:rsidRDefault="00A1369D" w:rsidP="00AC5EAB">
      <w:pPr>
        <w:pStyle w:val="ad"/>
        <w:numPr>
          <w:ilvl w:val="0"/>
          <w:numId w:val="194"/>
        </w:numPr>
        <w:autoSpaceDE w:val="0"/>
        <w:autoSpaceDN w:val="0"/>
        <w:adjustRightInd w:val="0"/>
        <w:spacing w:after="197"/>
        <w:rPr>
          <w:rFonts w:ascii="Times New Roman" w:eastAsiaTheme="minorHAnsi" w:hAnsi="Times New Roman"/>
          <w:color w:val="000000"/>
          <w:sz w:val="22"/>
          <w:szCs w:val="22"/>
        </w:rPr>
      </w:pPr>
      <w:r w:rsidRPr="00A1369D">
        <w:rPr>
          <w:rFonts w:ascii="Times New Roman" w:eastAsiaTheme="minorHAnsi" w:hAnsi="Times New Roman"/>
          <w:color w:val="000000"/>
          <w:sz w:val="22"/>
          <w:szCs w:val="22"/>
        </w:rPr>
        <w:t xml:space="preserve">разработку комплекса мер по организации системы оценки деятельности школы по формированию и развитию универсальных учебных действий у учащихся; </w:t>
      </w:r>
    </w:p>
    <w:p w:rsidR="00A1369D" w:rsidRPr="00A1369D" w:rsidRDefault="00A1369D" w:rsidP="00AC5EAB">
      <w:pPr>
        <w:pStyle w:val="ad"/>
        <w:numPr>
          <w:ilvl w:val="0"/>
          <w:numId w:val="194"/>
        </w:numPr>
        <w:autoSpaceDE w:val="0"/>
        <w:autoSpaceDN w:val="0"/>
        <w:adjustRightInd w:val="0"/>
        <w:spacing w:after="197"/>
        <w:rPr>
          <w:rFonts w:ascii="Times New Roman" w:eastAsiaTheme="minorHAnsi" w:hAnsi="Times New Roman"/>
          <w:color w:val="000000"/>
          <w:sz w:val="22"/>
          <w:szCs w:val="22"/>
        </w:rPr>
      </w:pPr>
      <w:r w:rsidRPr="00A1369D">
        <w:rPr>
          <w:rFonts w:ascii="Times New Roman" w:eastAsiaTheme="minorHAnsi" w:hAnsi="Times New Roman"/>
          <w:color w:val="000000"/>
          <w:sz w:val="22"/>
          <w:szCs w:val="22"/>
        </w:rPr>
        <w:t xml:space="preserve">подбор методик и инструментария мониторинга успешности освоения и применения учащимися универсальных учебных действий; </w:t>
      </w:r>
    </w:p>
    <w:p w:rsidR="00A1369D" w:rsidRPr="00A1369D" w:rsidRDefault="00A1369D" w:rsidP="00AC5EAB">
      <w:pPr>
        <w:pStyle w:val="ad"/>
        <w:numPr>
          <w:ilvl w:val="0"/>
          <w:numId w:val="194"/>
        </w:numPr>
        <w:autoSpaceDE w:val="0"/>
        <w:autoSpaceDN w:val="0"/>
        <w:adjustRightInd w:val="0"/>
        <w:spacing w:after="197"/>
        <w:rPr>
          <w:rFonts w:ascii="Times New Roman" w:eastAsiaTheme="minorHAnsi" w:hAnsi="Times New Roman"/>
          <w:color w:val="000000"/>
          <w:sz w:val="22"/>
          <w:szCs w:val="22"/>
        </w:rPr>
      </w:pPr>
      <w:r w:rsidRPr="00A1369D">
        <w:rPr>
          <w:rFonts w:ascii="Times New Roman" w:eastAsiaTheme="minorHAnsi" w:hAnsi="Times New Roman"/>
          <w:color w:val="000000"/>
          <w:sz w:val="22"/>
          <w:szCs w:val="22"/>
        </w:rPr>
        <w:t xml:space="preserve">разработку рекомендаций педагогам по конструированию уроков и иных учебных занятий с учетом требований развития и применения УУД; </w:t>
      </w:r>
    </w:p>
    <w:p w:rsidR="00A1369D" w:rsidRPr="00A1369D" w:rsidRDefault="00A1369D" w:rsidP="00AC5EAB">
      <w:pPr>
        <w:pStyle w:val="ad"/>
        <w:numPr>
          <w:ilvl w:val="0"/>
          <w:numId w:val="194"/>
        </w:numPr>
        <w:autoSpaceDE w:val="0"/>
        <w:autoSpaceDN w:val="0"/>
        <w:adjustRightInd w:val="0"/>
        <w:spacing w:after="197"/>
        <w:rPr>
          <w:rFonts w:ascii="Times New Roman" w:eastAsiaTheme="minorHAnsi" w:hAnsi="Times New Roman"/>
          <w:color w:val="000000"/>
          <w:sz w:val="22"/>
          <w:szCs w:val="22"/>
        </w:rPr>
      </w:pPr>
      <w:r w:rsidRPr="00A1369D">
        <w:rPr>
          <w:rFonts w:ascii="Times New Roman" w:eastAsiaTheme="minorHAnsi" w:hAnsi="Times New Roman"/>
          <w:color w:val="000000"/>
          <w:sz w:val="22"/>
          <w:szCs w:val="22"/>
        </w:rPr>
        <w:t xml:space="preserve">организацию и проведение серии семинаров с учителями, работающими на уровнях начального и основного общего образования в целях реализации принципа преемственности в плане развития УУД; </w:t>
      </w:r>
    </w:p>
    <w:p w:rsidR="00A1369D" w:rsidRPr="00A1369D" w:rsidRDefault="00A1369D" w:rsidP="00AC5EAB">
      <w:pPr>
        <w:pStyle w:val="ad"/>
        <w:numPr>
          <w:ilvl w:val="0"/>
          <w:numId w:val="194"/>
        </w:numPr>
        <w:autoSpaceDE w:val="0"/>
        <w:autoSpaceDN w:val="0"/>
        <w:adjustRightInd w:val="0"/>
        <w:spacing w:after="197"/>
        <w:rPr>
          <w:rFonts w:ascii="Times New Roman" w:eastAsiaTheme="minorHAnsi" w:hAnsi="Times New Roman"/>
          <w:color w:val="000000"/>
          <w:sz w:val="22"/>
          <w:szCs w:val="22"/>
        </w:rPr>
      </w:pPr>
      <w:r w:rsidRPr="00A1369D">
        <w:rPr>
          <w:rFonts w:ascii="Times New Roman" w:eastAsiaTheme="minorHAnsi" w:hAnsi="Times New Roman"/>
          <w:color w:val="000000"/>
          <w:sz w:val="22"/>
          <w:szCs w:val="22"/>
        </w:rPr>
        <w:t xml:space="preserve">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образовательной деятельности; </w:t>
      </w:r>
    </w:p>
    <w:p w:rsidR="00A1369D" w:rsidRPr="00A1369D" w:rsidRDefault="00A1369D" w:rsidP="00AC5EAB">
      <w:pPr>
        <w:pStyle w:val="ad"/>
        <w:numPr>
          <w:ilvl w:val="0"/>
          <w:numId w:val="194"/>
        </w:numPr>
        <w:autoSpaceDE w:val="0"/>
        <w:autoSpaceDN w:val="0"/>
        <w:adjustRightInd w:val="0"/>
        <w:spacing w:after="197"/>
        <w:rPr>
          <w:rFonts w:ascii="Times New Roman" w:eastAsiaTheme="minorHAnsi" w:hAnsi="Times New Roman"/>
          <w:color w:val="000000"/>
          <w:sz w:val="22"/>
          <w:szCs w:val="22"/>
        </w:rPr>
      </w:pPr>
      <w:r w:rsidRPr="00A1369D">
        <w:rPr>
          <w:rFonts w:ascii="Times New Roman" w:eastAsiaTheme="minorHAnsi" w:hAnsi="Times New Roman"/>
          <w:color w:val="000000"/>
          <w:sz w:val="22"/>
          <w:szCs w:val="22"/>
        </w:rPr>
        <w:t xml:space="preserve">организацию и проведение методических семинаров с педагогами-предметниками и школьным психологом по анализу и способам минимизации рисков развития УУД у учащихся; </w:t>
      </w:r>
    </w:p>
    <w:p w:rsidR="00A1369D" w:rsidRPr="00A1369D" w:rsidRDefault="00A1369D" w:rsidP="00AC5EAB">
      <w:pPr>
        <w:pStyle w:val="ad"/>
        <w:numPr>
          <w:ilvl w:val="0"/>
          <w:numId w:val="194"/>
        </w:numPr>
        <w:autoSpaceDE w:val="0"/>
        <w:autoSpaceDN w:val="0"/>
        <w:adjustRightInd w:val="0"/>
        <w:spacing w:after="197"/>
        <w:rPr>
          <w:rFonts w:ascii="Times New Roman" w:eastAsiaTheme="minorHAnsi" w:hAnsi="Times New Roman"/>
          <w:color w:val="000000"/>
          <w:sz w:val="22"/>
          <w:szCs w:val="22"/>
        </w:rPr>
      </w:pPr>
      <w:r w:rsidRPr="00A1369D">
        <w:rPr>
          <w:rFonts w:ascii="Times New Roman" w:eastAsiaTheme="minorHAnsi" w:hAnsi="Times New Roman"/>
          <w:color w:val="000000"/>
          <w:sz w:val="22"/>
          <w:szCs w:val="22"/>
        </w:rPr>
        <w:t xml:space="preserve">организацию разъяснительной / просветительской работы с родителями по проблемам развития УУД у учащихся уровня; </w:t>
      </w:r>
    </w:p>
    <w:p w:rsidR="00A1369D" w:rsidRPr="00A1369D" w:rsidRDefault="00A1369D" w:rsidP="00AC5EAB">
      <w:pPr>
        <w:pStyle w:val="ad"/>
        <w:numPr>
          <w:ilvl w:val="0"/>
          <w:numId w:val="194"/>
        </w:numPr>
        <w:autoSpaceDE w:val="0"/>
        <w:autoSpaceDN w:val="0"/>
        <w:adjustRightInd w:val="0"/>
        <w:rPr>
          <w:rFonts w:ascii="Times New Roman" w:eastAsiaTheme="minorHAnsi" w:hAnsi="Times New Roman"/>
          <w:color w:val="000000"/>
          <w:sz w:val="22"/>
          <w:szCs w:val="22"/>
        </w:rPr>
      </w:pPr>
      <w:r w:rsidRPr="00A1369D">
        <w:rPr>
          <w:rFonts w:ascii="Times New Roman" w:eastAsiaTheme="minorHAnsi" w:hAnsi="Times New Roman"/>
          <w:color w:val="000000"/>
          <w:sz w:val="22"/>
          <w:szCs w:val="22"/>
        </w:rPr>
        <w:t xml:space="preserve">организацию отражения результатов работы по формированию УУД учащихся на сайте школы. </w:t>
      </w:r>
    </w:p>
    <w:p w:rsidR="007A6BDB" w:rsidRPr="007A6BDB" w:rsidRDefault="007A6BDB" w:rsidP="007A6BDB">
      <w:pPr>
        <w:pStyle w:val="a4"/>
        <w:widowControl w:val="0"/>
        <w:tabs>
          <w:tab w:val="left" w:pos="567"/>
        </w:tabs>
        <w:spacing w:before="0" w:beforeAutospacing="0" w:after="0" w:afterAutospacing="0"/>
        <w:ind w:firstLine="709"/>
        <w:jc w:val="center"/>
        <w:rPr>
          <w:sz w:val="22"/>
          <w:szCs w:val="22"/>
        </w:rPr>
      </w:pPr>
    </w:p>
    <w:p w:rsidR="007A6BDB" w:rsidRDefault="007A6BDB" w:rsidP="007A6BDB">
      <w:pPr>
        <w:pStyle w:val="a4"/>
        <w:widowControl w:val="0"/>
        <w:tabs>
          <w:tab w:val="left" w:pos="567"/>
        </w:tabs>
        <w:spacing w:before="0" w:beforeAutospacing="0" w:after="0" w:afterAutospacing="0"/>
        <w:ind w:firstLine="709"/>
        <w:jc w:val="center"/>
        <w:rPr>
          <w:b/>
          <w:sz w:val="22"/>
          <w:szCs w:val="22"/>
        </w:rPr>
      </w:pPr>
      <w:r w:rsidRPr="007A6BDB">
        <w:rPr>
          <w:b/>
          <w:sz w:val="22"/>
          <w:szCs w:val="22"/>
        </w:rPr>
        <w:t xml:space="preserve"> Цели и задачи программы, описание ее места и роли в реализации требований ФГОС</w:t>
      </w:r>
    </w:p>
    <w:p w:rsidR="00A1369D" w:rsidRDefault="00A1369D" w:rsidP="00A1369D">
      <w:pPr>
        <w:pStyle w:val="a4"/>
        <w:widowControl w:val="0"/>
        <w:tabs>
          <w:tab w:val="left" w:pos="567"/>
        </w:tabs>
        <w:spacing w:before="0" w:beforeAutospacing="0" w:after="0" w:afterAutospacing="0"/>
        <w:ind w:firstLine="709"/>
        <w:rPr>
          <w:rFonts w:eastAsiaTheme="minorHAnsi"/>
          <w:sz w:val="22"/>
          <w:szCs w:val="22"/>
        </w:rPr>
      </w:pPr>
      <w:r w:rsidRPr="00A1369D">
        <w:rPr>
          <w:rFonts w:eastAsiaTheme="minorHAnsi"/>
          <w:color w:val="000000"/>
          <w:sz w:val="22"/>
          <w:szCs w:val="22"/>
        </w:rPr>
        <w:t>Федеральный государственный образовательный стандарт основного общего образования поставил на первое место</w:t>
      </w:r>
      <w:r>
        <w:rPr>
          <w:rFonts w:eastAsiaTheme="minorHAnsi"/>
          <w:color w:val="000000"/>
        </w:rPr>
        <w:t xml:space="preserve"> в качестве главных результатов </w:t>
      </w:r>
      <w:r w:rsidRPr="00A1369D">
        <w:rPr>
          <w:rFonts w:eastAsiaTheme="minorHAnsi"/>
          <w:color w:val="000000"/>
          <w:sz w:val="22"/>
          <w:szCs w:val="22"/>
        </w:rPr>
        <w:t xml:space="preserve"> </w:t>
      </w:r>
      <w:r w:rsidRPr="00A1369D">
        <w:rPr>
          <w:rFonts w:eastAsiaTheme="minorHAnsi"/>
          <w:sz w:val="22"/>
          <w:szCs w:val="22"/>
        </w:rPr>
        <w:t>образования не предметные, а</w:t>
      </w:r>
      <w:r>
        <w:rPr>
          <w:rFonts w:eastAsiaTheme="minorHAnsi"/>
          <w:sz w:val="22"/>
          <w:szCs w:val="22"/>
        </w:rPr>
        <w:t xml:space="preserve"> </w:t>
      </w:r>
      <w:r w:rsidRPr="00A1369D">
        <w:rPr>
          <w:rFonts w:eastAsiaTheme="minorHAnsi"/>
          <w:sz w:val="22"/>
          <w:szCs w:val="22"/>
        </w:rPr>
        <w:t>личностные и метапредметные - универсальные учебные действия</w:t>
      </w:r>
      <w:r>
        <w:rPr>
          <w:rFonts w:eastAsiaTheme="minorHAnsi"/>
          <w:sz w:val="22"/>
          <w:szCs w:val="22"/>
        </w:rPr>
        <w:t>.</w:t>
      </w:r>
      <w:r w:rsidRPr="00A1369D">
        <w:rPr>
          <w:rFonts w:eastAsiaTheme="minorHAnsi"/>
          <w:sz w:val="22"/>
          <w:szCs w:val="22"/>
        </w:rPr>
        <w:t xml:space="preserve"> Универсальные учебные действия (УУД) - это действия,</w:t>
      </w:r>
      <w:r>
        <w:rPr>
          <w:rFonts w:eastAsiaTheme="minorHAnsi"/>
          <w:sz w:val="22"/>
          <w:szCs w:val="22"/>
        </w:rPr>
        <w:t xml:space="preserve"> обеспечивающие овладение ключевыми компетенциями, составляющими основу умения учиться.</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p>
    <w:p w:rsidR="00A1369D" w:rsidRDefault="00A1369D" w:rsidP="00A1369D">
      <w:pPr>
        <w:pStyle w:val="a4"/>
        <w:widowControl w:val="0"/>
        <w:tabs>
          <w:tab w:val="left" w:pos="567"/>
        </w:tabs>
        <w:spacing w:before="0" w:beforeAutospacing="0" w:after="0" w:afterAutospacing="0"/>
        <w:ind w:firstLine="709"/>
        <w:jc w:val="both"/>
        <w:rPr>
          <w:sz w:val="22"/>
          <w:szCs w:val="22"/>
        </w:rPr>
      </w:pPr>
      <w:r w:rsidRPr="007A6BDB">
        <w:rPr>
          <w:b/>
          <w:bCs/>
          <w:sz w:val="22"/>
          <w:szCs w:val="22"/>
        </w:rPr>
        <w:t>Целью программы</w:t>
      </w:r>
      <w:r w:rsidRPr="007A6BDB">
        <w:rPr>
          <w:sz w:val="22"/>
          <w:szCs w:val="22"/>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A1369D" w:rsidRPr="007A6BDB" w:rsidRDefault="00A1369D" w:rsidP="00A1369D">
      <w:pPr>
        <w:pStyle w:val="a4"/>
        <w:widowControl w:val="0"/>
        <w:tabs>
          <w:tab w:val="left" w:pos="567"/>
        </w:tabs>
        <w:spacing w:before="0" w:beforeAutospacing="0" w:after="0" w:afterAutospacing="0"/>
        <w:ind w:firstLine="709"/>
        <w:jc w:val="both"/>
        <w:rPr>
          <w:sz w:val="22"/>
          <w:szCs w:val="22"/>
        </w:rPr>
      </w:pPr>
      <w:r w:rsidRPr="007A6BDB">
        <w:rPr>
          <w:sz w:val="22"/>
          <w:szCs w:val="22"/>
        </w:rPr>
        <w:t xml:space="preserve">В соответствии с указанной целью программа развития УУД в основной школе определяет следующие </w:t>
      </w:r>
      <w:r w:rsidRPr="007A6BDB">
        <w:rPr>
          <w:b/>
          <w:bCs/>
          <w:sz w:val="22"/>
          <w:szCs w:val="22"/>
        </w:rPr>
        <w:t>задачи</w:t>
      </w:r>
      <w:r w:rsidRPr="007A6BDB">
        <w:rPr>
          <w:sz w:val="22"/>
          <w:szCs w:val="22"/>
        </w:rPr>
        <w:t>:</w:t>
      </w:r>
    </w:p>
    <w:p w:rsidR="00A1369D" w:rsidRPr="00A1369D" w:rsidRDefault="00A1369D" w:rsidP="00A1369D">
      <w:pPr>
        <w:pStyle w:val="a4"/>
        <w:widowControl w:val="0"/>
        <w:tabs>
          <w:tab w:val="left" w:pos="567"/>
        </w:tabs>
        <w:spacing w:before="0" w:beforeAutospacing="0" w:after="0" w:afterAutospacing="0"/>
        <w:ind w:firstLine="709"/>
        <w:jc w:val="both"/>
        <w:rPr>
          <w:sz w:val="22"/>
          <w:szCs w:val="22"/>
        </w:rPr>
      </w:pPr>
    </w:p>
    <w:p w:rsidR="007A6BDB" w:rsidRPr="00A1369D" w:rsidRDefault="007A6BDB" w:rsidP="00AC5EAB">
      <w:pPr>
        <w:pStyle w:val="ad"/>
        <w:pageBreakBefore/>
        <w:numPr>
          <w:ilvl w:val="0"/>
          <w:numId w:val="195"/>
        </w:numPr>
        <w:autoSpaceDE w:val="0"/>
        <w:autoSpaceDN w:val="0"/>
        <w:adjustRightInd w:val="0"/>
        <w:rPr>
          <w:rFonts w:ascii="Times New Roman" w:hAnsi="Times New Roman"/>
        </w:rPr>
      </w:pPr>
      <w:r w:rsidRPr="00A1369D">
        <w:rPr>
          <w:rFonts w:ascii="Times New Roman" w:hAnsi="Times New Roman"/>
        </w:rPr>
        <w:lastRenderedPageBreak/>
        <w:t>организация взаимодействия педагогов и обучающихся и их родителей по развитию универсальных учебных действий в основной школе;</w:t>
      </w:r>
    </w:p>
    <w:p w:rsidR="007A6BDB" w:rsidRPr="007A6BDB" w:rsidRDefault="007A6BDB" w:rsidP="00AC5EAB">
      <w:pPr>
        <w:pStyle w:val="a4"/>
        <w:widowControl w:val="0"/>
        <w:numPr>
          <w:ilvl w:val="0"/>
          <w:numId w:val="195"/>
        </w:numPr>
        <w:spacing w:before="0" w:beforeAutospacing="0" w:after="0" w:afterAutospacing="0"/>
        <w:jc w:val="both"/>
        <w:textAlignment w:val="baseline"/>
        <w:rPr>
          <w:sz w:val="22"/>
          <w:szCs w:val="22"/>
        </w:rPr>
      </w:pPr>
      <w:r w:rsidRPr="007A6BDB">
        <w:rPr>
          <w:sz w:val="22"/>
          <w:szCs w:val="22"/>
        </w:rPr>
        <w:t xml:space="preserve">реализация основных подходов, обеспечивающих эффективное освоение УУД </w:t>
      </w:r>
      <w:proofErr w:type="gramStart"/>
      <w:r w:rsidRPr="007A6BDB">
        <w:rPr>
          <w:sz w:val="22"/>
          <w:szCs w:val="22"/>
        </w:rPr>
        <w:t>обучающимися</w:t>
      </w:r>
      <w:proofErr w:type="gramEnd"/>
      <w:r w:rsidRPr="007A6BDB">
        <w:rPr>
          <w:sz w:val="22"/>
          <w:szCs w:val="22"/>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7A6BDB" w:rsidRPr="007A6BDB" w:rsidRDefault="007A6BDB" w:rsidP="00AC5EAB">
      <w:pPr>
        <w:pStyle w:val="a4"/>
        <w:widowControl w:val="0"/>
        <w:numPr>
          <w:ilvl w:val="0"/>
          <w:numId w:val="195"/>
        </w:numPr>
        <w:spacing w:before="0" w:beforeAutospacing="0" w:after="0" w:afterAutospacing="0"/>
        <w:jc w:val="both"/>
        <w:textAlignment w:val="baseline"/>
        <w:rPr>
          <w:sz w:val="22"/>
          <w:szCs w:val="22"/>
        </w:rPr>
      </w:pPr>
      <w:r w:rsidRPr="007A6BDB">
        <w:rPr>
          <w:sz w:val="22"/>
          <w:szCs w:val="22"/>
        </w:rPr>
        <w:t xml:space="preserve">включение развивающих </w:t>
      </w:r>
      <w:proofErr w:type="gramStart"/>
      <w:r w:rsidRPr="007A6BDB">
        <w:rPr>
          <w:sz w:val="22"/>
          <w:szCs w:val="22"/>
        </w:rPr>
        <w:t>задач</w:t>
      </w:r>
      <w:proofErr w:type="gramEnd"/>
      <w:r w:rsidRPr="007A6BDB">
        <w:rPr>
          <w:sz w:val="22"/>
          <w:szCs w:val="22"/>
        </w:rPr>
        <w:t xml:space="preserve"> как в урочную, так и внеурочную деятельность обучающихся;</w:t>
      </w:r>
    </w:p>
    <w:p w:rsidR="007A6BDB" w:rsidRPr="007A6BDB" w:rsidRDefault="007A6BDB" w:rsidP="00AC5EAB">
      <w:pPr>
        <w:pStyle w:val="a4"/>
        <w:widowControl w:val="0"/>
        <w:numPr>
          <w:ilvl w:val="0"/>
          <w:numId w:val="195"/>
        </w:numPr>
        <w:spacing w:before="0" w:beforeAutospacing="0" w:after="0" w:afterAutospacing="0"/>
        <w:jc w:val="both"/>
        <w:textAlignment w:val="baseline"/>
        <w:rPr>
          <w:sz w:val="22"/>
          <w:szCs w:val="22"/>
        </w:rPr>
      </w:pPr>
      <w:r w:rsidRPr="007A6BDB">
        <w:rPr>
          <w:sz w:val="22"/>
          <w:szCs w:val="22"/>
        </w:rPr>
        <w:t xml:space="preserve">обеспечение преемственности и особенностей программы развития универсальных учебных действий при переходе </w:t>
      </w:r>
      <w:proofErr w:type="gramStart"/>
      <w:r w:rsidRPr="007A6BDB">
        <w:rPr>
          <w:sz w:val="22"/>
          <w:szCs w:val="22"/>
        </w:rPr>
        <w:t>от</w:t>
      </w:r>
      <w:proofErr w:type="gramEnd"/>
      <w:r w:rsidRPr="007A6BDB">
        <w:rPr>
          <w:sz w:val="22"/>
          <w:szCs w:val="22"/>
        </w:rPr>
        <w:t xml:space="preserve"> начального к основному общему образованию.</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proofErr w:type="gramStart"/>
      <w:r w:rsidRPr="007A6BDB">
        <w:rPr>
          <w:sz w:val="22"/>
          <w:szCs w:val="22"/>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Pr="007A6BDB">
        <w:rPr>
          <w:sz w:val="22"/>
          <w:szCs w:val="22"/>
        </w:rPr>
        <w:t xml:space="preserve"> УУД представляют собой целостную взаимосвязанную систему, определяемую общей логикой возрастного развития.</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7A6BDB" w:rsidRPr="007A6BDB" w:rsidRDefault="007A6BDB" w:rsidP="007A6BDB">
      <w:pPr>
        <w:pStyle w:val="a4"/>
        <w:widowControl w:val="0"/>
        <w:tabs>
          <w:tab w:val="left" w:pos="567"/>
        </w:tabs>
        <w:spacing w:before="0" w:beforeAutospacing="0" w:after="0" w:afterAutospacing="0"/>
        <w:ind w:firstLine="709"/>
        <w:jc w:val="center"/>
        <w:rPr>
          <w:b/>
          <w:sz w:val="22"/>
          <w:szCs w:val="22"/>
        </w:rPr>
      </w:pPr>
    </w:p>
    <w:p w:rsidR="007A6BDB" w:rsidRPr="007A6BDB" w:rsidRDefault="007A6BDB" w:rsidP="007A6BDB">
      <w:pPr>
        <w:pStyle w:val="a4"/>
        <w:widowControl w:val="0"/>
        <w:tabs>
          <w:tab w:val="left" w:pos="567"/>
        </w:tabs>
        <w:spacing w:before="0" w:beforeAutospacing="0" w:after="0" w:afterAutospacing="0"/>
        <w:ind w:firstLine="709"/>
        <w:jc w:val="center"/>
        <w:rPr>
          <w:b/>
          <w:sz w:val="22"/>
          <w:szCs w:val="22"/>
        </w:rPr>
      </w:pPr>
      <w:r w:rsidRPr="007A6BDB">
        <w:rPr>
          <w:b/>
          <w:sz w:val="22"/>
          <w:szCs w:val="22"/>
        </w:rPr>
        <w:t xml:space="preserve">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К принципам формирования УУД в основной школе можно отнести следующие:</w:t>
      </w:r>
    </w:p>
    <w:p w:rsidR="007A6BDB" w:rsidRPr="007A6BDB" w:rsidRDefault="007A6BDB" w:rsidP="00AC5EAB">
      <w:pPr>
        <w:pStyle w:val="a4"/>
        <w:widowControl w:val="0"/>
        <w:numPr>
          <w:ilvl w:val="0"/>
          <w:numId w:val="2"/>
        </w:numPr>
        <w:tabs>
          <w:tab w:val="clear" w:pos="720"/>
          <w:tab w:val="left" w:pos="1134"/>
        </w:tabs>
        <w:spacing w:before="0" w:beforeAutospacing="0" w:after="0" w:afterAutospacing="0"/>
        <w:ind w:left="0" w:firstLine="709"/>
        <w:jc w:val="both"/>
        <w:textAlignment w:val="baseline"/>
        <w:rPr>
          <w:sz w:val="22"/>
          <w:szCs w:val="22"/>
        </w:rPr>
      </w:pPr>
      <w:r w:rsidRPr="007A6BDB">
        <w:rPr>
          <w:sz w:val="22"/>
          <w:szCs w:val="22"/>
        </w:rPr>
        <w:t>формирование УУД – задача, сквозная для всего образовательного процесса (урочная, внеурочная деятельность);</w:t>
      </w:r>
    </w:p>
    <w:p w:rsidR="007A6BDB" w:rsidRPr="007A6BDB" w:rsidRDefault="007A6BDB" w:rsidP="00AC5EAB">
      <w:pPr>
        <w:pStyle w:val="a4"/>
        <w:widowControl w:val="0"/>
        <w:numPr>
          <w:ilvl w:val="0"/>
          <w:numId w:val="2"/>
        </w:numPr>
        <w:tabs>
          <w:tab w:val="clear" w:pos="720"/>
          <w:tab w:val="left" w:pos="1134"/>
        </w:tabs>
        <w:spacing w:before="0" w:beforeAutospacing="0" w:after="0" w:afterAutospacing="0"/>
        <w:ind w:left="0" w:firstLine="709"/>
        <w:jc w:val="both"/>
        <w:textAlignment w:val="baseline"/>
        <w:rPr>
          <w:sz w:val="22"/>
          <w:szCs w:val="22"/>
        </w:rPr>
      </w:pPr>
      <w:r w:rsidRPr="007A6BDB">
        <w:rPr>
          <w:sz w:val="22"/>
          <w:szCs w:val="22"/>
        </w:rPr>
        <w:t>формирование УУД обязательно требует работы с предметным или междисципдинарным содержанием;</w:t>
      </w:r>
    </w:p>
    <w:p w:rsidR="007A6BDB" w:rsidRPr="007A6BDB" w:rsidRDefault="007A6BDB" w:rsidP="00AC5EAB">
      <w:pPr>
        <w:pStyle w:val="a4"/>
        <w:widowControl w:val="0"/>
        <w:numPr>
          <w:ilvl w:val="0"/>
          <w:numId w:val="2"/>
        </w:numPr>
        <w:tabs>
          <w:tab w:val="clear" w:pos="720"/>
          <w:tab w:val="left" w:pos="1134"/>
        </w:tabs>
        <w:spacing w:before="0" w:beforeAutospacing="0" w:after="0" w:afterAutospacing="0"/>
        <w:ind w:left="0" w:firstLine="709"/>
        <w:jc w:val="both"/>
        <w:textAlignment w:val="baseline"/>
        <w:rPr>
          <w:sz w:val="22"/>
          <w:szCs w:val="22"/>
        </w:rPr>
      </w:pPr>
      <w:r w:rsidRPr="007A6BDB">
        <w:rPr>
          <w:sz w:val="22"/>
          <w:szCs w:val="22"/>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7A6BDB" w:rsidRPr="007A6BDB" w:rsidRDefault="007A6BDB" w:rsidP="00AC5EAB">
      <w:pPr>
        <w:pStyle w:val="a4"/>
        <w:widowControl w:val="0"/>
        <w:numPr>
          <w:ilvl w:val="0"/>
          <w:numId w:val="2"/>
        </w:numPr>
        <w:tabs>
          <w:tab w:val="clear" w:pos="720"/>
          <w:tab w:val="left" w:pos="1134"/>
        </w:tabs>
        <w:spacing w:before="0" w:beforeAutospacing="0" w:after="0" w:afterAutospacing="0"/>
        <w:ind w:left="0" w:firstLine="709"/>
        <w:jc w:val="both"/>
        <w:textAlignment w:val="baseline"/>
        <w:rPr>
          <w:sz w:val="22"/>
          <w:szCs w:val="22"/>
        </w:rPr>
      </w:pPr>
      <w:r w:rsidRPr="007A6BDB">
        <w:rPr>
          <w:sz w:val="22"/>
          <w:szCs w:val="22"/>
        </w:rPr>
        <w:t xml:space="preserve">преемственность по отношению к начальной школе, но с учетом специфики подросткового возраста. </w:t>
      </w:r>
      <w:proofErr w:type="gramStart"/>
      <w:r w:rsidRPr="007A6BDB">
        <w:rPr>
          <w:sz w:val="22"/>
          <w:szCs w:val="22"/>
        </w:rPr>
        <w:t>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roofErr w:type="gramEnd"/>
    </w:p>
    <w:p w:rsidR="007A6BDB" w:rsidRPr="007A6BDB" w:rsidRDefault="007A6BDB" w:rsidP="00AC5EAB">
      <w:pPr>
        <w:pStyle w:val="a4"/>
        <w:widowControl w:val="0"/>
        <w:numPr>
          <w:ilvl w:val="0"/>
          <w:numId w:val="2"/>
        </w:numPr>
        <w:tabs>
          <w:tab w:val="clear" w:pos="720"/>
          <w:tab w:val="left" w:pos="1134"/>
        </w:tabs>
        <w:spacing w:before="0" w:beforeAutospacing="0" w:after="0" w:afterAutospacing="0"/>
        <w:ind w:left="0" w:firstLine="709"/>
        <w:jc w:val="both"/>
        <w:textAlignment w:val="baseline"/>
        <w:rPr>
          <w:sz w:val="22"/>
          <w:szCs w:val="22"/>
        </w:rPr>
      </w:pPr>
      <w:r w:rsidRPr="007A6BDB">
        <w:rPr>
          <w:sz w:val="22"/>
          <w:szCs w:val="22"/>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7A6BDB" w:rsidRPr="007A6BDB" w:rsidRDefault="007A6BDB" w:rsidP="00AC5EAB">
      <w:pPr>
        <w:pStyle w:val="a4"/>
        <w:widowControl w:val="0"/>
        <w:numPr>
          <w:ilvl w:val="0"/>
          <w:numId w:val="2"/>
        </w:numPr>
        <w:tabs>
          <w:tab w:val="clear" w:pos="720"/>
          <w:tab w:val="left" w:pos="1134"/>
        </w:tabs>
        <w:spacing w:before="0" w:beforeAutospacing="0" w:after="0" w:afterAutospacing="0"/>
        <w:ind w:left="0" w:firstLine="709"/>
        <w:jc w:val="both"/>
        <w:textAlignment w:val="baseline"/>
        <w:rPr>
          <w:sz w:val="22"/>
          <w:szCs w:val="22"/>
        </w:rPr>
      </w:pPr>
      <w:r w:rsidRPr="007A6BDB">
        <w:rPr>
          <w:sz w:val="22"/>
          <w:szCs w:val="22"/>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w:t>
      </w:r>
      <w:r w:rsidR="00A1369D">
        <w:rPr>
          <w:sz w:val="22"/>
          <w:szCs w:val="22"/>
        </w:rPr>
        <w:t>ных курсов</w:t>
      </w:r>
      <w:r w:rsidRPr="007A6BDB">
        <w:rPr>
          <w:sz w:val="22"/>
          <w:szCs w:val="22"/>
        </w:rPr>
        <w:t>.</w:t>
      </w:r>
    </w:p>
    <w:p w:rsidR="007A6BDB" w:rsidRDefault="00A1369D" w:rsidP="00A1369D">
      <w:pPr>
        <w:pStyle w:val="a4"/>
        <w:widowControl w:val="0"/>
        <w:tabs>
          <w:tab w:val="left" w:pos="567"/>
        </w:tabs>
        <w:spacing w:before="0" w:beforeAutospacing="0" w:after="0" w:afterAutospacing="0"/>
        <w:jc w:val="center"/>
        <w:rPr>
          <w:b/>
          <w:bCs/>
          <w:sz w:val="22"/>
          <w:szCs w:val="22"/>
        </w:rPr>
      </w:pPr>
      <w:r w:rsidRPr="00A1369D">
        <w:rPr>
          <w:b/>
          <w:bCs/>
          <w:sz w:val="22"/>
          <w:szCs w:val="22"/>
        </w:rPr>
        <w:t>Роль личностных и метапредметных результатов образования в становлении функционально грамотной личности.</w:t>
      </w:r>
    </w:p>
    <w:p w:rsid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Для формирования функционально грамотной личности важнейшую роль играют не только предметные результаты, но и личностные и метапредметные результаты</w:t>
      </w:r>
      <w:r>
        <w:rPr>
          <w:rFonts w:ascii="Times New Roman" w:eastAsiaTheme="minorHAnsi" w:hAnsi="Times New Roman"/>
          <w:color w:val="000000"/>
        </w:rPr>
        <w:t xml:space="preserve"> </w:t>
      </w:r>
      <w:r w:rsidRPr="00A1369D">
        <w:rPr>
          <w:rFonts w:ascii="Times New Roman" w:eastAsiaTheme="minorHAnsi" w:hAnsi="Times New Roman"/>
          <w:color w:val="000000"/>
        </w:rPr>
        <w:t xml:space="preserve">деятельности школьников.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p>
    <w:p w:rsidR="00A1369D" w:rsidRPr="00A1369D" w:rsidRDefault="00A1369D" w:rsidP="00A1369D">
      <w:pPr>
        <w:autoSpaceDE w:val="0"/>
        <w:autoSpaceDN w:val="0"/>
        <w:adjustRightInd w:val="0"/>
        <w:spacing w:after="0" w:line="240" w:lineRule="auto"/>
        <w:jc w:val="center"/>
        <w:rPr>
          <w:rFonts w:ascii="Times New Roman" w:eastAsiaTheme="minorHAnsi" w:hAnsi="Times New Roman"/>
          <w:color w:val="000000"/>
        </w:rPr>
      </w:pPr>
      <w:r w:rsidRPr="00A1369D">
        <w:rPr>
          <w:rFonts w:ascii="Times New Roman" w:eastAsiaTheme="minorHAnsi" w:hAnsi="Times New Roman"/>
          <w:b/>
          <w:bCs/>
          <w:color w:val="000000"/>
        </w:rPr>
        <w:t>Роль учебных предметов в формировании личностных и метапредметных результатов</w:t>
      </w:r>
    </w:p>
    <w:p w:rsidR="00A1369D" w:rsidRPr="00A1369D" w:rsidRDefault="00A1369D" w:rsidP="00A1369D">
      <w:pPr>
        <w:autoSpaceDE w:val="0"/>
        <w:autoSpaceDN w:val="0"/>
        <w:adjustRightInd w:val="0"/>
        <w:spacing w:after="0" w:line="240" w:lineRule="auto"/>
        <w:ind w:firstLine="708"/>
        <w:rPr>
          <w:rFonts w:ascii="Times New Roman" w:eastAsiaTheme="minorHAnsi" w:hAnsi="Times New Roman"/>
          <w:color w:val="000000"/>
        </w:rPr>
      </w:pPr>
      <w:r>
        <w:rPr>
          <w:rFonts w:ascii="Times New Roman" w:eastAsiaTheme="minorHAnsi" w:hAnsi="Times New Roman"/>
          <w:color w:val="000000"/>
        </w:rPr>
        <w:lastRenderedPageBreak/>
        <w:t xml:space="preserve"> </w:t>
      </w:r>
      <w:r w:rsidRPr="00A1369D">
        <w:rPr>
          <w:rFonts w:ascii="Times New Roman" w:eastAsiaTheme="minorHAnsi" w:hAnsi="Times New Roman"/>
          <w:color w:val="000000"/>
        </w:rPr>
        <w:t>Одно из ключевых понятий предметных программ - линии развития ученика средствами предмета. Это совокупность связанных друг с другом умений, последовательное развитие которых обеспечивает достижение предметных результатов. Каждый учебный предмет решает как задачи достижения собственно предметных, так и зада</w:t>
      </w:r>
      <w:r>
        <w:rPr>
          <w:rFonts w:ascii="Times New Roman" w:eastAsiaTheme="minorHAnsi" w:hAnsi="Times New Roman"/>
          <w:color w:val="000000"/>
        </w:rPr>
        <w:t>чи достижения личностных и мета</w:t>
      </w:r>
      <w:r w:rsidRPr="00A1369D">
        <w:rPr>
          <w:rFonts w:ascii="Times New Roman" w:eastAsiaTheme="minorHAnsi" w:hAnsi="Times New Roman"/>
          <w:color w:val="000000"/>
        </w:rPr>
        <w:t xml:space="preserve">предметных результатов.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Средствами достижения личностных и метапредметных результатов в каждом предмете могут служить: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1) текст;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2) иллюстративный ряд (например, схемы и графики в математике); </w:t>
      </w:r>
    </w:p>
    <w:p w:rsidR="00A1369D" w:rsidRPr="00A1369D" w:rsidRDefault="00A1369D" w:rsidP="00A1369D">
      <w:pPr>
        <w:pStyle w:val="Default"/>
        <w:rPr>
          <w:rFonts w:ascii="Times New Roman" w:eastAsiaTheme="minorHAnsi" w:hAnsi="Times New Roman" w:cs="Times New Roman"/>
          <w:sz w:val="22"/>
          <w:szCs w:val="22"/>
        </w:rPr>
      </w:pPr>
      <w:proofErr w:type="gramStart"/>
      <w:r w:rsidRPr="00A1369D">
        <w:rPr>
          <w:rFonts w:ascii="Times New Roman" w:eastAsiaTheme="minorHAnsi" w:hAnsi="Times New Roman" w:cs="Times New Roman"/>
          <w:sz w:val="22"/>
          <w:szCs w:val="22"/>
        </w:rPr>
        <w:t>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 4) принцип минимакса – в учебнике имеется как необходимый для усвоения основной материал, так и дополнительный материал.</w:t>
      </w:r>
      <w:proofErr w:type="gramEnd"/>
      <w:r w:rsidRPr="00A1369D">
        <w:rPr>
          <w:rFonts w:ascii="Times New Roman" w:eastAsiaTheme="minorHAnsi" w:hAnsi="Times New Roman" w:cs="Times New Roman"/>
          <w:sz w:val="22"/>
          <w:szCs w:val="22"/>
        </w:rPr>
        <w:t xml:space="preserve"> Иногда они четко отделены, но чаще специально перемешаны (как в жизни), что требует развития умения искать важную необходимую информацию, ответ на возникающий вопрос. </w:t>
      </w:r>
    </w:p>
    <w:p w:rsidR="00A1369D" w:rsidRPr="00A1369D" w:rsidRDefault="00A1369D" w:rsidP="00A1369D">
      <w:pPr>
        <w:pStyle w:val="Default"/>
        <w:rPr>
          <w:rFonts w:ascii="Times New Roman" w:eastAsiaTheme="minorHAnsi" w:hAnsi="Times New Roman" w:cs="Times New Roman"/>
          <w:sz w:val="22"/>
          <w:szCs w:val="22"/>
        </w:rPr>
      </w:pPr>
      <w:r w:rsidRPr="00A1369D">
        <w:rPr>
          <w:rFonts w:ascii="Times New Roman" w:eastAsiaTheme="minorHAnsi" w:hAnsi="Times New Roman" w:cs="Times New Roman"/>
          <w:b/>
          <w:bCs/>
          <w:sz w:val="22"/>
          <w:szCs w:val="22"/>
        </w:rPr>
        <w:t>Предмет «Русский язык»</w:t>
      </w:r>
      <w:r w:rsidRPr="00A1369D">
        <w:rPr>
          <w:rFonts w:ascii="Times New Roman" w:eastAsiaTheme="minorHAnsi" w:hAnsi="Times New Roman" w:cs="Times New Roman"/>
          <w:sz w:val="22"/>
          <w:szCs w:val="22"/>
        </w:rPr>
        <w:t>,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w:t>
      </w:r>
      <w:r>
        <w:rPr>
          <w:rFonts w:eastAsiaTheme="minorHAnsi"/>
          <w:sz w:val="22"/>
          <w:szCs w:val="22"/>
        </w:rPr>
        <w:t xml:space="preserve"> </w:t>
      </w:r>
      <w:r w:rsidRPr="00A1369D">
        <w:rPr>
          <w:rFonts w:ascii="Times New Roman" w:eastAsiaTheme="minorHAnsi" w:hAnsi="Times New Roman" w:cs="Times New Roman"/>
          <w:sz w:val="22"/>
          <w:szCs w:val="22"/>
        </w:rPr>
        <w:t>Но этот же предмет с помощью другой группы линий развития обеспечивает формирование</w:t>
      </w:r>
      <w:r>
        <w:rPr>
          <w:rFonts w:eastAsiaTheme="minorHAnsi"/>
          <w:sz w:val="22"/>
          <w:szCs w:val="22"/>
        </w:rPr>
        <w:t xml:space="preserve"> </w:t>
      </w:r>
      <w:r w:rsidRPr="00A1369D">
        <w:rPr>
          <w:rFonts w:ascii="Times New Roman" w:eastAsiaTheme="minorHAnsi" w:hAnsi="Times New Roman" w:cs="Times New Roman"/>
          <w:sz w:val="22"/>
          <w:szCs w:val="22"/>
        </w:rPr>
        <w:t xml:space="preserve">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 </w:t>
      </w:r>
    </w:p>
    <w:p w:rsidR="00A1369D" w:rsidRDefault="00A1369D" w:rsidP="00A1369D">
      <w:pPr>
        <w:pStyle w:val="Default"/>
        <w:rPr>
          <w:rFonts w:ascii="Times New Roman" w:eastAsiaTheme="minorHAnsi" w:hAnsi="Times New Roman" w:cs="Times New Roman"/>
          <w:sz w:val="22"/>
          <w:szCs w:val="22"/>
        </w:rPr>
      </w:pPr>
      <w:r w:rsidRPr="00A1369D">
        <w:rPr>
          <w:rFonts w:ascii="Times New Roman" w:eastAsiaTheme="minorHAnsi" w:hAnsi="Times New Roman" w:cs="Times New Roman"/>
          <w:b/>
          <w:bCs/>
          <w:sz w:val="22"/>
          <w:szCs w:val="22"/>
        </w:rPr>
        <w:t xml:space="preserve">Предмет «Литература» </w:t>
      </w:r>
      <w:r w:rsidRPr="00A1369D">
        <w:rPr>
          <w:rFonts w:ascii="Times New Roman" w:eastAsiaTheme="minorHAnsi" w:hAnsi="Times New Roman" w:cs="Times New Roman"/>
          <w:sz w:val="22"/>
          <w:szCs w:val="22"/>
        </w:rPr>
        <w:t xml:space="preserve">прежде </w:t>
      </w:r>
      <w:proofErr w:type="gramStart"/>
      <w:r w:rsidRPr="00A1369D">
        <w:rPr>
          <w:rFonts w:ascii="Times New Roman" w:eastAsiaTheme="minorHAnsi" w:hAnsi="Times New Roman" w:cs="Times New Roman"/>
          <w:sz w:val="22"/>
          <w:szCs w:val="22"/>
        </w:rPr>
        <w:t>всего</w:t>
      </w:r>
      <w:proofErr w:type="gramEnd"/>
      <w:r w:rsidRPr="00A1369D">
        <w:rPr>
          <w:rFonts w:ascii="Times New Roman" w:eastAsiaTheme="minorHAnsi" w:hAnsi="Times New Roman" w:cs="Times New Roman"/>
          <w:sz w:val="22"/>
          <w:szCs w:val="22"/>
        </w:rPr>
        <w:t xml:space="preserve">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w:t>
      </w:r>
      <w:proofErr w:type="gramStart"/>
      <w:r w:rsidRPr="00A1369D">
        <w:rPr>
          <w:rFonts w:ascii="Times New Roman" w:eastAsiaTheme="minorHAnsi" w:hAnsi="Times New Roman" w:cs="Times New Roman"/>
          <w:sz w:val="22"/>
          <w:szCs w:val="22"/>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w:t>
      </w:r>
      <w:r w:rsidR="00177A97">
        <w:rPr>
          <w:rFonts w:ascii="Times New Roman" w:eastAsiaTheme="minorHAnsi" w:hAnsi="Times New Roman" w:cs="Times New Roman"/>
          <w:sz w:val="22"/>
          <w:szCs w:val="22"/>
        </w:rPr>
        <w:t>жественную картину жизни, отражё</w:t>
      </w:r>
      <w:r w:rsidRPr="00A1369D">
        <w:rPr>
          <w:rFonts w:ascii="Times New Roman" w:eastAsiaTheme="minorHAnsi" w:hAnsi="Times New Roman" w:cs="Times New Roman"/>
          <w:sz w:val="22"/>
          <w:szCs w:val="22"/>
        </w:rPr>
        <w:t>нную в литературном произведении, на</w:t>
      </w:r>
      <w:r w:rsidR="00177A97">
        <w:rPr>
          <w:rFonts w:ascii="Times New Roman" w:eastAsiaTheme="minorHAnsi" w:hAnsi="Times New Roman" w:cs="Times New Roman"/>
          <w:sz w:val="22"/>
          <w:szCs w:val="22"/>
        </w:rPr>
        <w:t xml:space="preserve"> </w:t>
      </w:r>
      <w:r w:rsidRPr="00A1369D">
        <w:rPr>
          <w:rFonts w:ascii="Times New Roman" w:eastAsiaTheme="minorHAnsi" w:hAnsi="Times New Roman" w:cs="Times New Roman"/>
          <w:sz w:val="22"/>
          <w:szCs w:val="22"/>
        </w:rPr>
        <w:t xml:space="preserve">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 </w:t>
      </w:r>
      <w:proofErr w:type="gramEnd"/>
    </w:p>
    <w:p w:rsidR="00FD0021" w:rsidRDefault="00FD0021" w:rsidP="00A1369D">
      <w:pPr>
        <w:pStyle w:val="Default"/>
        <w:rPr>
          <w:rFonts w:ascii="Times New Roman" w:eastAsiaTheme="minorHAnsi" w:hAnsi="Times New Roman" w:cs="Times New Roman"/>
          <w:b/>
          <w:bCs/>
          <w:sz w:val="22"/>
          <w:szCs w:val="22"/>
        </w:rPr>
      </w:pPr>
      <w:r w:rsidRPr="00A1369D">
        <w:rPr>
          <w:rFonts w:ascii="Times New Roman" w:eastAsiaTheme="minorHAnsi" w:hAnsi="Times New Roman" w:cs="Times New Roman"/>
          <w:b/>
          <w:bCs/>
          <w:sz w:val="22"/>
          <w:szCs w:val="22"/>
        </w:rPr>
        <w:t>Предмет «Р</w:t>
      </w:r>
      <w:r>
        <w:rPr>
          <w:rFonts w:ascii="Times New Roman" w:eastAsiaTheme="minorHAnsi" w:hAnsi="Times New Roman" w:cs="Times New Roman"/>
          <w:b/>
          <w:bCs/>
          <w:sz w:val="22"/>
          <w:szCs w:val="22"/>
        </w:rPr>
        <w:t>одной (р</w:t>
      </w:r>
      <w:r w:rsidRPr="00A1369D">
        <w:rPr>
          <w:rFonts w:ascii="Times New Roman" w:eastAsiaTheme="minorHAnsi" w:hAnsi="Times New Roman" w:cs="Times New Roman"/>
          <w:b/>
          <w:bCs/>
          <w:sz w:val="22"/>
          <w:szCs w:val="22"/>
        </w:rPr>
        <w:t>усский</w:t>
      </w:r>
      <w:r>
        <w:rPr>
          <w:rFonts w:ascii="Times New Roman" w:eastAsiaTheme="minorHAnsi" w:hAnsi="Times New Roman" w:cs="Times New Roman"/>
          <w:b/>
          <w:bCs/>
          <w:sz w:val="22"/>
          <w:szCs w:val="22"/>
        </w:rPr>
        <w:t>)</w:t>
      </w:r>
      <w:r w:rsidRPr="00A1369D">
        <w:rPr>
          <w:rFonts w:ascii="Times New Roman" w:eastAsiaTheme="minorHAnsi" w:hAnsi="Times New Roman" w:cs="Times New Roman"/>
          <w:b/>
          <w:bCs/>
          <w:sz w:val="22"/>
          <w:szCs w:val="22"/>
        </w:rPr>
        <w:t xml:space="preserve"> язык»</w:t>
      </w:r>
    </w:p>
    <w:p w:rsidR="002E6D58" w:rsidRDefault="00FD0021" w:rsidP="002E6D58">
      <w:pPr>
        <w:spacing w:after="0" w:line="240" w:lineRule="auto"/>
        <w:ind w:firstLine="709"/>
        <w:rPr>
          <w:rFonts w:ascii="Times New Roman" w:hAnsi="Times New Roman"/>
          <w:sz w:val="24"/>
          <w:szCs w:val="24"/>
        </w:rPr>
      </w:pPr>
      <w:proofErr w:type="gramStart"/>
      <w:r w:rsidRPr="00FD0021">
        <w:rPr>
          <w:rFonts w:ascii="Times New Roman" w:hAnsi="Times New Roman"/>
          <w:sz w:val="24"/>
          <w:szCs w:val="24"/>
        </w:rPr>
        <w:t>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 говорящего на нём.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w:t>
      </w:r>
      <w:proofErr w:type="gramEnd"/>
      <w:r w:rsidRPr="00FD0021">
        <w:rPr>
          <w:rFonts w:ascii="Times New Roman" w:hAnsi="Times New Roman"/>
          <w:sz w:val="24"/>
          <w:szCs w:val="24"/>
        </w:rPr>
        <w:t xml:space="preserve">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w:t>
      </w:r>
    </w:p>
    <w:p w:rsidR="002E6D58" w:rsidRDefault="002E6D58" w:rsidP="002E6D58">
      <w:pPr>
        <w:spacing w:after="0" w:line="240" w:lineRule="auto"/>
        <w:rPr>
          <w:rFonts w:ascii="Times New Roman" w:eastAsiaTheme="minorHAnsi" w:hAnsi="Times New Roman"/>
          <w:b/>
          <w:bCs/>
        </w:rPr>
      </w:pPr>
      <w:r>
        <w:rPr>
          <w:rFonts w:ascii="Times New Roman" w:eastAsiaTheme="minorHAnsi" w:hAnsi="Times New Roman"/>
          <w:b/>
          <w:bCs/>
        </w:rPr>
        <w:t>Предмет «Родная л</w:t>
      </w:r>
      <w:r w:rsidRPr="00A1369D">
        <w:rPr>
          <w:rFonts w:ascii="Times New Roman" w:eastAsiaTheme="minorHAnsi" w:hAnsi="Times New Roman"/>
          <w:b/>
          <w:bCs/>
        </w:rPr>
        <w:t>итература»</w:t>
      </w:r>
    </w:p>
    <w:p w:rsidR="002E6D58" w:rsidRPr="00F75622" w:rsidRDefault="00F75622" w:rsidP="00F75622">
      <w:pPr>
        <w:spacing w:after="0" w:line="240" w:lineRule="auto"/>
        <w:rPr>
          <w:rFonts w:ascii="Times New Roman" w:eastAsiaTheme="minorHAnsi" w:hAnsi="Times New Roman"/>
          <w:b/>
          <w:bCs/>
        </w:rPr>
      </w:pPr>
      <w:r>
        <w:rPr>
          <w:rFonts w:ascii="Times New Roman" w:hAnsi="Times New Roman"/>
        </w:rPr>
        <w:t xml:space="preserve">Изучение предмета </w:t>
      </w:r>
      <w:r w:rsidRPr="00F75622">
        <w:rPr>
          <w:rFonts w:ascii="Times New Roman" w:eastAsiaTheme="minorHAnsi" w:hAnsi="Times New Roman"/>
          <w:bCs/>
        </w:rPr>
        <w:t>«Родная литература»</w:t>
      </w:r>
      <w:r>
        <w:rPr>
          <w:rFonts w:ascii="Times New Roman" w:eastAsiaTheme="minorHAnsi" w:hAnsi="Times New Roman"/>
          <w:b/>
          <w:bCs/>
        </w:rPr>
        <w:t xml:space="preserve"> </w:t>
      </w:r>
      <w:r w:rsidRPr="00F75622">
        <w:rPr>
          <w:rFonts w:ascii="Times New Roman" w:eastAsiaTheme="minorHAnsi" w:hAnsi="Times New Roman"/>
          <w:bCs/>
        </w:rPr>
        <w:t>обеспечивает</w:t>
      </w:r>
      <w:r>
        <w:rPr>
          <w:rFonts w:ascii="Times New Roman" w:eastAsiaTheme="minorHAnsi" w:hAnsi="Times New Roman"/>
          <w:bCs/>
        </w:rPr>
        <w:t>:</w:t>
      </w:r>
      <w:r>
        <w:rPr>
          <w:rFonts w:ascii="Times New Roman" w:eastAsiaTheme="minorHAnsi" w:hAnsi="Times New Roman"/>
          <w:b/>
          <w:bCs/>
        </w:rPr>
        <w:t xml:space="preserve"> </w:t>
      </w:r>
      <w:r w:rsidR="002E6D58" w:rsidRPr="00F75622">
        <w:rPr>
          <w:rFonts w:ascii="Times New Roman" w:hAnsi="Times New Roman"/>
        </w:rPr>
        <w:t>формирование общей культуры и мировоззрения, соответствующе</w:t>
      </w:r>
      <w:r>
        <w:rPr>
          <w:rFonts w:ascii="Times New Roman" w:hAnsi="Times New Roman"/>
        </w:rPr>
        <w:t xml:space="preserve">го практике сегодняшнего дня; </w:t>
      </w:r>
      <w:r w:rsidR="002E6D58" w:rsidRPr="00F75622">
        <w:rPr>
          <w:rFonts w:ascii="Times New Roman" w:hAnsi="Times New Roman"/>
        </w:rPr>
        <w:t>осознание себя представителями своего народа и гражда</w:t>
      </w:r>
      <w:r>
        <w:rPr>
          <w:rFonts w:ascii="Times New Roman" w:hAnsi="Times New Roman"/>
        </w:rPr>
        <w:t xml:space="preserve">нами Российского государства; </w:t>
      </w:r>
      <w:r w:rsidR="002E6D58" w:rsidRPr="00F75622">
        <w:rPr>
          <w:rFonts w:ascii="Times New Roman" w:hAnsi="Times New Roman"/>
        </w:rPr>
        <w:t xml:space="preserve">формирование чувства </w:t>
      </w:r>
      <w:r>
        <w:rPr>
          <w:rFonts w:ascii="Times New Roman" w:hAnsi="Times New Roman"/>
        </w:rPr>
        <w:t xml:space="preserve">любви к Родине и патриотизма; </w:t>
      </w:r>
      <w:r w:rsidR="002E6D58" w:rsidRPr="00F75622">
        <w:rPr>
          <w:rFonts w:ascii="Times New Roman" w:hAnsi="Times New Roman"/>
        </w:rPr>
        <w:t>формирование основ коммуникатив</w:t>
      </w:r>
      <w:r>
        <w:rPr>
          <w:rFonts w:ascii="Times New Roman" w:hAnsi="Times New Roman"/>
        </w:rPr>
        <w:t xml:space="preserve">ной компетентности в общении; </w:t>
      </w:r>
      <w:r w:rsidR="002E6D58" w:rsidRPr="00F75622">
        <w:rPr>
          <w:rFonts w:ascii="Times New Roman" w:hAnsi="Times New Roman"/>
        </w:rPr>
        <w:t>совершенствование духовно-нравственных качеств личности.</w:t>
      </w:r>
    </w:p>
    <w:p w:rsidR="00A1369D" w:rsidRPr="00A1369D" w:rsidRDefault="00A1369D" w:rsidP="00A1369D">
      <w:pPr>
        <w:pStyle w:val="Default"/>
        <w:rPr>
          <w:rFonts w:ascii="Times New Roman" w:eastAsiaTheme="minorHAnsi" w:hAnsi="Times New Roman" w:cs="Times New Roman"/>
          <w:sz w:val="22"/>
          <w:szCs w:val="22"/>
        </w:rPr>
      </w:pPr>
      <w:r w:rsidRPr="00A1369D">
        <w:rPr>
          <w:rFonts w:ascii="Times New Roman" w:eastAsiaTheme="minorHAnsi" w:hAnsi="Times New Roman" w:cs="Times New Roman"/>
          <w:b/>
          <w:bCs/>
          <w:sz w:val="22"/>
          <w:szCs w:val="22"/>
        </w:rPr>
        <w:t>Предмет «Иностранный язык»</w:t>
      </w:r>
      <w:r w:rsidRPr="00A1369D">
        <w:rPr>
          <w:rFonts w:ascii="Times New Roman" w:eastAsiaTheme="minorHAnsi" w:hAnsi="Times New Roman" w:cs="Times New Roman"/>
          <w:sz w:val="22"/>
          <w:szCs w:val="22"/>
        </w:rPr>
        <w:t xml:space="preserve">,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 действия. </w:t>
      </w:r>
    </w:p>
    <w:p w:rsidR="00A1369D" w:rsidRPr="00A1369D" w:rsidRDefault="00A1369D" w:rsidP="00A1369D">
      <w:pPr>
        <w:pStyle w:val="Default"/>
        <w:rPr>
          <w:rFonts w:ascii="Times New Roman" w:eastAsiaTheme="minorHAnsi" w:hAnsi="Times New Roman" w:cs="Times New Roman"/>
          <w:sz w:val="22"/>
          <w:szCs w:val="22"/>
        </w:rPr>
      </w:pPr>
      <w:r w:rsidRPr="00A1369D">
        <w:rPr>
          <w:rFonts w:ascii="Times New Roman" w:eastAsiaTheme="minorHAnsi" w:hAnsi="Times New Roman" w:cs="Times New Roman"/>
          <w:b/>
          <w:bCs/>
          <w:sz w:val="22"/>
          <w:szCs w:val="22"/>
        </w:rPr>
        <w:lastRenderedPageBreak/>
        <w:t xml:space="preserve">Предмет «История» </w:t>
      </w:r>
      <w:r w:rsidRPr="00A1369D">
        <w:rPr>
          <w:rFonts w:ascii="Times New Roman" w:eastAsiaTheme="minorHAnsi" w:hAnsi="Times New Roman" w:cs="Times New Roman"/>
          <w:sz w:val="22"/>
          <w:szCs w:val="22"/>
        </w:rPr>
        <w:t>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w:t>
      </w:r>
      <w:r>
        <w:rPr>
          <w:rFonts w:eastAsiaTheme="minorHAnsi"/>
          <w:sz w:val="22"/>
          <w:szCs w:val="22"/>
        </w:rPr>
        <w:t xml:space="preserve"> </w:t>
      </w:r>
      <w:r w:rsidRPr="00A1369D">
        <w:rPr>
          <w:rFonts w:ascii="Times New Roman" w:eastAsiaTheme="minorHAnsi" w:hAnsi="Times New Roman" w:cs="Times New Roman"/>
          <w:sz w:val="22"/>
          <w:szCs w:val="22"/>
        </w:rPr>
        <w:t>современного российского общества: гуманистических и демократических ценностей, идей мира и взаимопонимания</w:t>
      </w:r>
      <w:r>
        <w:rPr>
          <w:rFonts w:ascii="Times New Roman" w:eastAsiaTheme="minorHAnsi" w:hAnsi="Times New Roman" w:cs="Times New Roman"/>
          <w:sz w:val="22"/>
          <w:szCs w:val="22"/>
        </w:rPr>
        <w:t xml:space="preserve"> </w:t>
      </w:r>
      <w:r w:rsidRPr="00A1369D">
        <w:rPr>
          <w:rFonts w:ascii="Times New Roman" w:eastAsiaTheme="minorHAnsi" w:hAnsi="Times New Roman" w:cs="Times New Roman"/>
          <w:sz w:val="22"/>
          <w:szCs w:val="22"/>
        </w:rPr>
        <w:t xml:space="preserve">между народами, людьми разных культур». </w:t>
      </w:r>
    </w:p>
    <w:p w:rsidR="00A1369D" w:rsidRPr="00A1369D" w:rsidRDefault="00A1369D" w:rsidP="00A1369D">
      <w:pPr>
        <w:pStyle w:val="Default"/>
        <w:rPr>
          <w:rFonts w:ascii="Times New Roman" w:eastAsiaTheme="minorHAnsi" w:hAnsi="Times New Roman" w:cs="Times New Roman"/>
          <w:sz w:val="22"/>
          <w:szCs w:val="22"/>
        </w:rPr>
      </w:pPr>
      <w:r w:rsidRPr="00A1369D">
        <w:rPr>
          <w:rFonts w:ascii="Times New Roman" w:eastAsiaTheme="minorHAnsi" w:hAnsi="Times New Roman" w:cs="Times New Roman"/>
          <w:b/>
          <w:bCs/>
          <w:sz w:val="22"/>
          <w:szCs w:val="22"/>
        </w:rPr>
        <w:t xml:space="preserve">Предмет «Обществознание» </w:t>
      </w:r>
      <w:r w:rsidRPr="00A1369D">
        <w:rPr>
          <w:rFonts w:ascii="Times New Roman" w:eastAsiaTheme="minorHAnsi" w:hAnsi="Times New Roman" w:cs="Times New Roman"/>
          <w:sz w:val="22"/>
          <w:szCs w:val="22"/>
        </w:rPr>
        <w:t xml:space="preserve">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w:t>
      </w:r>
      <w:r>
        <w:rPr>
          <w:rFonts w:ascii="Times New Roman" w:eastAsiaTheme="minorHAnsi" w:hAnsi="Times New Roman" w:cs="Times New Roman"/>
          <w:sz w:val="22"/>
          <w:szCs w:val="22"/>
        </w:rPr>
        <w:t>её</w:t>
      </w:r>
      <w:r w:rsidRPr="00A1369D">
        <w:rPr>
          <w:rFonts w:ascii="Times New Roman" w:eastAsiaTheme="minorHAnsi" w:hAnsi="Times New Roman" w:cs="Times New Roman"/>
          <w:sz w:val="22"/>
          <w:szCs w:val="22"/>
        </w:rPr>
        <w:t xml:space="preserve"> осмысление; развитие способностей учащихся делать необходимые выводы и</w:t>
      </w:r>
      <w:r>
        <w:rPr>
          <w:rFonts w:ascii="Times New Roman" w:eastAsiaTheme="minorHAnsi" w:hAnsi="Times New Roman" w:cs="Times New Roman"/>
          <w:sz w:val="22"/>
          <w:szCs w:val="22"/>
        </w:rPr>
        <w:t xml:space="preserve"> </w:t>
      </w:r>
      <w:r w:rsidRPr="00A1369D">
        <w:rPr>
          <w:rFonts w:ascii="Times New Roman" w:eastAsiaTheme="minorHAnsi" w:hAnsi="Times New Roman" w:cs="Times New Roman"/>
          <w:sz w:val="22"/>
          <w:szCs w:val="22"/>
        </w:rPr>
        <w:t xml:space="preserve">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закреплѐнным в Конституции Российской Федерации».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b/>
          <w:bCs/>
          <w:color w:val="000000"/>
        </w:rPr>
        <w:t xml:space="preserve">Предмет «География» </w:t>
      </w:r>
      <w:r w:rsidRPr="00A1369D">
        <w:rPr>
          <w:rFonts w:ascii="Times New Roman" w:eastAsiaTheme="minorHAnsi" w:hAnsi="Times New Roman"/>
          <w:color w:val="000000"/>
        </w:rPr>
        <w:t>наряду с достижением предметных результатов</w:t>
      </w:r>
      <w:r>
        <w:rPr>
          <w:rFonts w:ascii="Times New Roman" w:eastAsiaTheme="minorHAnsi" w:hAnsi="Times New Roman"/>
          <w:color w:val="000000"/>
        </w:rPr>
        <w:t xml:space="preserve"> </w:t>
      </w:r>
      <w:r w:rsidRPr="00A1369D">
        <w:rPr>
          <w:rFonts w:ascii="Times New Roman" w:eastAsiaTheme="minorHAnsi" w:hAnsi="Times New Roman"/>
          <w:color w:val="000000"/>
        </w:rPr>
        <w:t>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w:t>
      </w:r>
      <w:r>
        <w:rPr>
          <w:rFonts w:ascii="Times New Roman" w:eastAsiaTheme="minorHAnsi" w:hAnsi="Times New Roman"/>
          <w:color w:val="000000"/>
        </w:rPr>
        <w:t>ции в нё</w:t>
      </w:r>
      <w:r w:rsidRPr="00A1369D">
        <w:rPr>
          <w:rFonts w:ascii="Times New Roman" w:eastAsiaTheme="minorHAnsi" w:hAnsi="Times New Roman"/>
          <w:color w:val="000000"/>
        </w:rPr>
        <w:t>м»</w:t>
      </w:r>
      <w:r>
        <w:rPr>
          <w:rFonts w:ascii="Times New Roman" w:eastAsiaTheme="minorHAnsi" w:hAnsi="Times New Roman"/>
          <w:color w:val="000000"/>
        </w:rPr>
        <w:t xml:space="preserve"> </w:t>
      </w:r>
      <w:r w:rsidRPr="00A1369D">
        <w:rPr>
          <w:rFonts w:ascii="Times New Roman" w:eastAsiaTheme="minorHAnsi" w:hAnsi="Times New Roman"/>
          <w:color w:val="000000"/>
        </w:rPr>
        <w:t xml:space="preserve">способствует личностному развитию. </w:t>
      </w:r>
    </w:p>
    <w:p w:rsidR="00A1369D" w:rsidRPr="00A1369D" w:rsidRDefault="00A1369D" w:rsidP="00A1369D">
      <w:pPr>
        <w:pStyle w:val="Default"/>
        <w:rPr>
          <w:rFonts w:ascii="Times New Roman" w:eastAsiaTheme="minorHAnsi" w:hAnsi="Times New Roman" w:cs="Times New Roman"/>
          <w:sz w:val="22"/>
          <w:szCs w:val="22"/>
        </w:rPr>
      </w:pPr>
      <w:r w:rsidRPr="00A1369D">
        <w:rPr>
          <w:rFonts w:ascii="Times New Roman" w:eastAsiaTheme="minorHAnsi" w:hAnsi="Times New Roman" w:cs="Times New Roman"/>
          <w:b/>
          <w:bCs/>
          <w:sz w:val="22"/>
          <w:szCs w:val="22"/>
        </w:rPr>
        <w:t xml:space="preserve">Предмет «Математика» </w:t>
      </w:r>
      <w:proofErr w:type="gramStart"/>
      <w:r w:rsidRPr="00A1369D">
        <w:rPr>
          <w:rFonts w:ascii="Times New Roman" w:eastAsiaTheme="minorHAnsi" w:hAnsi="Times New Roman" w:cs="Times New Roman"/>
          <w:sz w:val="22"/>
          <w:szCs w:val="22"/>
        </w:rPr>
        <w:t>направлен</w:t>
      </w:r>
      <w:proofErr w:type="gramEnd"/>
      <w:r w:rsidRPr="00A1369D">
        <w:rPr>
          <w:rFonts w:ascii="Times New Roman" w:eastAsiaTheme="minorHAnsi" w:hAnsi="Times New Roman" w:cs="Times New Roman"/>
          <w:sz w:val="22"/>
          <w:szCs w:val="22"/>
        </w:rPr>
        <w:t xml:space="preserve">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(«ум в порядок приводит») у этого предмета есть </w:t>
      </w:r>
      <w:r>
        <w:rPr>
          <w:rFonts w:eastAsiaTheme="minorHAnsi"/>
          <w:sz w:val="22"/>
          <w:szCs w:val="22"/>
        </w:rPr>
        <w:t>ещё</w:t>
      </w:r>
      <w:r w:rsidRPr="00A1369D">
        <w:rPr>
          <w:rFonts w:ascii="Times New Roman" w:eastAsiaTheme="minorHAnsi" w:hAnsi="Times New Roman" w:cs="Times New Roman"/>
          <w:sz w:val="22"/>
          <w:szCs w:val="22"/>
        </w:rPr>
        <w:t xml:space="preserve"> одна важная роль – формирование</w:t>
      </w:r>
      <w:r>
        <w:rPr>
          <w:rFonts w:eastAsiaTheme="minorHAnsi"/>
          <w:sz w:val="22"/>
          <w:szCs w:val="22"/>
        </w:rPr>
        <w:t xml:space="preserve"> </w:t>
      </w:r>
      <w:r w:rsidRPr="00A1369D">
        <w:rPr>
          <w:rFonts w:ascii="Times New Roman" w:eastAsiaTheme="minorHAnsi" w:hAnsi="Times New Roman" w:cs="Times New Roman"/>
          <w:sz w:val="22"/>
          <w:szCs w:val="22"/>
        </w:rPr>
        <w:t xml:space="preserve">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b/>
          <w:bCs/>
          <w:color w:val="000000"/>
        </w:rPr>
        <w:t xml:space="preserve">Предмет «Информатика» </w:t>
      </w:r>
      <w:r w:rsidRPr="00A1369D">
        <w:rPr>
          <w:rFonts w:ascii="Times New Roman" w:eastAsiaTheme="minorHAnsi" w:hAnsi="Times New Roman"/>
          <w:color w:val="000000"/>
        </w:rPr>
        <w:t xml:space="preserve">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 </w:t>
      </w:r>
    </w:p>
    <w:p w:rsidR="00A1369D" w:rsidRPr="00A1369D" w:rsidRDefault="00A1369D" w:rsidP="00A1369D">
      <w:pPr>
        <w:pStyle w:val="Default"/>
        <w:rPr>
          <w:rFonts w:ascii="Times New Roman" w:eastAsiaTheme="minorHAnsi" w:hAnsi="Times New Roman" w:cs="Times New Roman"/>
          <w:sz w:val="22"/>
          <w:szCs w:val="22"/>
        </w:rPr>
      </w:pPr>
      <w:r w:rsidRPr="00A1369D">
        <w:rPr>
          <w:rFonts w:ascii="Times New Roman" w:eastAsiaTheme="minorHAnsi" w:hAnsi="Times New Roman" w:cs="Times New Roman"/>
          <w:b/>
          <w:bCs/>
          <w:sz w:val="22"/>
          <w:szCs w:val="22"/>
        </w:rPr>
        <w:t xml:space="preserve">Предмет «Физика» </w:t>
      </w:r>
      <w:r w:rsidRPr="00A1369D">
        <w:rPr>
          <w:rFonts w:ascii="Times New Roman" w:eastAsiaTheme="minorHAnsi" w:hAnsi="Times New Roman" w:cs="Times New Roman"/>
          <w:sz w:val="22"/>
          <w:szCs w:val="22"/>
        </w:rPr>
        <w:t xml:space="preserve">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природопользования»6, что оказывает содействие развитию личностных результатов.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b/>
          <w:bCs/>
          <w:color w:val="000000"/>
        </w:rPr>
        <w:t xml:space="preserve">Предмет «Биология» </w:t>
      </w:r>
      <w:r w:rsidRPr="00A1369D">
        <w:rPr>
          <w:rFonts w:ascii="Times New Roman" w:eastAsiaTheme="minorHAnsi" w:hAnsi="Times New Roman"/>
          <w:color w:val="000000"/>
        </w:rPr>
        <w:t xml:space="preserve">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 </w:t>
      </w:r>
    </w:p>
    <w:p w:rsidR="00A1369D" w:rsidRPr="00A1369D" w:rsidRDefault="00A1369D" w:rsidP="00A1369D">
      <w:pPr>
        <w:pStyle w:val="a4"/>
        <w:widowControl w:val="0"/>
        <w:tabs>
          <w:tab w:val="left" w:pos="567"/>
        </w:tabs>
        <w:spacing w:before="0" w:beforeAutospacing="0" w:after="0" w:afterAutospacing="0"/>
        <w:rPr>
          <w:sz w:val="22"/>
          <w:szCs w:val="22"/>
        </w:rPr>
      </w:pPr>
      <w:r w:rsidRPr="00A1369D">
        <w:rPr>
          <w:rFonts w:eastAsiaTheme="minorHAnsi"/>
          <w:b/>
          <w:bCs/>
          <w:color w:val="000000"/>
          <w:sz w:val="22"/>
          <w:szCs w:val="22"/>
        </w:rPr>
        <w:t xml:space="preserve">Предмет «Химия» </w:t>
      </w:r>
      <w:r w:rsidRPr="00A1369D">
        <w:rPr>
          <w:rFonts w:eastAsiaTheme="minorHAnsi"/>
          <w:color w:val="000000"/>
          <w:sz w:val="22"/>
          <w:szCs w:val="22"/>
        </w:rPr>
        <w:t xml:space="preserve">наряду с предметными результатами нацелен на </w:t>
      </w:r>
      <w:r w:rsidRPr="00A1369D">
        <w:rPr>
          <w:sz w:val="22"/>
          <w:szCs w:val="22"/>
        </w:rPr>
        <w:t xml:space="preserve">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 </w:t>
      </w:r>
    </w:p>
    <w:p w:rsidR="00A1369D" w:rsidRPr="00A1369D" w:rsidRDefault="00A1369D" w:rsidP="00A1369D">
      <w:pPr>
        <w:autoSpaceDE w:val="0"/>
        <w:autoSpaceDN w:val="0"/>
        <w:adjustRightInd w:val="0"/>
        <w:spacing w:after="0" w:line="240" w:lineRule="auto"/>
        <w:ind w:firstLine="708"/>
        <w:rPr>
          <w:rFonts w:ascii="Times New Roman" w:eastAsiaTheme="minorHAnsi" w:hAnsi="Times New Roman"/>
          <w:color w:val="000000"/>
        </w:rPr>
      </w:pPr>
      <w:r w:rsidRPr="00A1369D">
        <w:rPr>
          <w:rFonts w:ascii="Times New Roman" w:eastAsiaTheme="minorHAnsi" w:hAnsi="Times New Roman"/>
          <w:color w:val="000000"/>
        </w:rPr>
        <w:lastRenderedPageBreak/>
        <w:t xml:space="preserve">Большую роль в становлении личности ученика играет предметная </w:t>
      </w:r>
      <w:r w:rsidRPr="00A1369D">
        <w:rPr>
          <w:rFonts w:ascii="Times New Roman" w:eastAsiaTheme="minorHAnsi" w:hAnsi="Times New Roman"/>
          <w:b/>
          <w:bCs/>
          <w:color w:val="000000"/>
        </w:rPr>
        <w:t>область «Искусство»</w:t>
      </w:r>
      <w:r w:rsidRPr="00A1369D">
        <w:rPr>
          <w:rFonts w:ascii="Times New Roman" w:eastAsiaTheme="minorHAnsi" w:hAnsi="Times New Roman"/>
          <w:color w:val="000000"/>
        </w:rPr>
        <w:t xml:space="preserve">, включающая предметы «Изобразительное искусство», «Музыка». Прежде </w:t>
      </w:r>
      <w:proofErr w:type="gramStart"/>
      <w:r w:rsidRPr="00A1369D">
        <w:rPr>
          <w:rFonts w:ascii="Times New Roman" w:eastAsiaTheme="minorHAnsi" w:hAnsi="Times New Roman"/>
          <w:color w:val="000000"/>
        </w:rPr>
        <w:t>всего</w:t>
      </w:r>
      <w:proofErr w:type="gramEnd"/>
      <w:r w:rsidRPr="00A1369D">
        <w:rPr>
          <w:rFonts w:ascii="Times New Roman" w:eastAsiaTheme="minorHAnsi" w:hAnsi="Times New Roman"/>
          <w:color w:val="000000"/>
        </w:rPr>
        <w:t xml:space="preserve"> они способствуют личностному развитию ученика, обеспечивая «осознание значения искусства и творчества в личной и культурнойсамоидентификации личности, развитие эстетического вкуса, художественного мышления обучающихся».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b/>
          <w:bCs/>
          <w:color w:val="000000"/>
        </w:rPr>
        <w:t xml:space="preserve">Предмет «Технология» </w:t>
      </w:r>
      <w:r w:rsidRPr="00A1369D">
        <w:rPr>
          <w:rFonts w:ascii="Times New Roman" w:eastAsiaTheme="minorHAnsi" w:hAnsi="Times New Roman"/>
          <w:color w:val="000000"/>
        </w:rPr>
        <w:t xml:space="preserve">имеет </w:t>
      </w:r>
      <w:proofErr w:type="gramStart"/>
      <w:r w:rsidRPr="00A1369D">
        <w:rPr>
          <w:rFonts w:ascii="Times New Roman" w:eastAsiaTheme="minorHAnsi" w:hAnsi="Times New Roman"/>
          <w:color w:val="000000"/>
        </w:rPr>
        <w:t>ч</w:t>
      </w:r>
      <w:proofErr w:type="gramEnd"/>
      <w:r w:rsidRPr="00A1369D">
        <w:rPr>
          <w:rFonts w:ascii="Times New Roman" w:eastAsiaTheme="minorHAnsi" w:hAnsi="Times New Roman"/>
          <w:color w:val="000000"/>
        </w:rPr>
        <w:t>ѐткую практико-ориентированную направленность. Он способствует формированию регулятивных универсальных учебных действий путѐ</w:t>
      </w:r>
      <w:proofErr w:type="gramStart"/>
      <w:r w:rsidRPr="00A1369D">
        <w:rPr>
          <w:rFonts w:ascii="Times New Roman" w:eastAsiaTheme="minorHAnsi" w:hAnsi="Times New Roman"/>
          <w:color w:val="000000"/>
        </w:rPr>
        <w:t>м</w:t>
      </w:r>
      <w:proofErr w:type="gramEnd"/>
      <w:r w:rsidRPr="00A1369D">
        <w:rPr>
          <w:rFonts w:ascii="Times New Roman" w:eastAsiaTheme="minorHAnsi" w:hAnsi="Times New Roman"/>
          <w:color w:val="000000"/>
        </w:rPr>
        <w:t xml:space="preserve">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 </w:t>
      </w:r>
    </w:p>
    <w:p w:rsidR="00A1369D" w:rsidRPr="00A1369D" w:rsidRDefault="00A1369D" w:rsidP="00A1369D">
      <w:pPr>
        <w:pStyle w:val="a4"/>
        <w:widowControl w:val="0"/>
        <w:tabs>
          <w:tab w:val="left" w:pos="567"/>
        </w:tabs>
        <w:spacing w:before="0" w:beforeAutospacing="0" w:after="0" w:afterAutospacing="0"/>
        <w:rPr>
          <w:rFonts w:eastAsiaTheme="minorHAnsi"/>
          <w:color w:val="000000"/>
          <w:sz w:val="22"/>
          <w:szCs w:val="22"/>
        </w:rPr>
      </w:pPr>
      <w:r w:rsidRPr="00A1369D">
        <w:rPr>
          <w:rFonts w:eastAsiaTheme="minorHAnsi"/>
          <w:b/>
          <w:bCs/>
          <w:color w:val="000000"/>
          <w:sz w:val="22"/>
          <w:szCs w:val="22"/>
        </w:rPr>
        <w:t xml:space="preserve">Предметы «Физическая культура» и «Основы безопасности жизнедеятельности» </w:t>
      </w:r>
      <w:r w:rsidRPr="00A1369D">
        <w:rPr>
          <w:rFonts w:eastAsiaTheme="minorHAnsi"/>
          <w:color w:val="000000"/>
          <w:sz w:val="22"/>
          <w:szCs w:val="22"/>
        </w:rPr>
        <w:t>способствуют формированию регулятивных универсальных учебных действий через «развитие двигательной активности</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w:t>
      </w:r>
      <w:r w:rsidR="00F75622">
        <w:rPr>
          <w:rFonts w:ascii="Times New Roman" w:eastAsiaTheme="minorHAnsi" w:hAnsi="Times New Roman"/>
          <w:color w:val="000000"/>
        </w:rPr>
        <w:t>езвычайных ситуаций; умение ока</w:t>
      </w:r>
      <w:r w:rsidRPr="00A1369D">
        <w:rPr>
          <w:rFonts w:ascii="Times New Roman" w:eastAsiaTheme="minorHAnsi" w:hAnsi="Times New Roman"/>
          <w:color w:val="000000"/>
        </w:rPr>
        <w:t>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w:t>
      </w:r>
      <w:r w:rsidR="00F75622">
        <w:rPr>
          <w:rFonts w:ascii="Times New Roman" w:eastAsiaTheme="minorHAnsi" w:hAnsi="Times New Roman"/>
          <w:color w:val="000000"/>
        </w:rPr>
        <w:t xml:space="preserve"> </w:t>
      </w:r>
      <w:r w:rsidRPr="00A1369D">
        <w:rPr>
          <w:rFonts w:ascii="Times New Roman" w:eastAsiaTheme="minorHAnsi" w:hAnsi="Times New Roman"/>
          <w:color w:val="000000"/>
        </w:rPr>
        <w:t xml:space="preserve">здорового и безопасного образа жизни» оказывают весьма заметное влияние на личностное развитие школьников. </w:t>
      </w:r>
    </w:p>
    <w:p w:rsidR="007A6BDB" w:rsidRPr="00A1369D" w:rsidRDefault="007A6BDB" w:rsidP="00A1369D">
      <w:pPr>
        <w:pStyle w:val="a4"/>
        <w:widowControl w:val="0"/>
        <w:tabs>
          <w:tab w:val="left" w:pos="567"/>
        </w:tabs>
        <w:spacing w:before="0" w:beforeAutospacing="0" w:after="0" w:afterAutospacing="0"/>
        <w:rPr>
          <w:sz w:val="22"/>
          <w:szCs w:val="22"/>
        </w:rPr>
      </w:pPr>
    </w:p>
    <w:p w:rsidR="007A6BDB" w:rsidRPr="007A6BDB" w:rsidRDefault="007A6BDB" w:rsidP="007A6BDB">
      <w:pPr>
        <w:pStyle w:val="a4"/>
        <w:widowControl w:val="0"/>
        <w:tabs>
          <w:tab w:val="left" w:pos="567"/>
        </w:tabs>
        <w:spacing w:before="0" w:beforeAutospacing="0" w:after="0" w:afterAutospacing="0"/>
        <w:ind w:firstLine="709"/>
        <w:jc w:val="center"/>
        <w:rPr>
          <w:b/>
          <w:sz w:val="22"/>
          <w:szCs w:val="22"/>
        </w:rPr>
      </w:pPr>
      <w:r w:rsidRPr="007A6BDB">
        <w:rPr>
          <w:b/>
          <w:sz w:val="22"/>
          <w:szCs w:val="22"/>
        </w:rPr>
        <w:t xml:space="preserve"> Типовые задачи применения универсальных учебных действий</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proofErr w:type="gramStart"/>
      <w:r w:rsidRPr="007A6BDB">
        <w:rPr>
          <w:sz w:val="22"/>
          <w:szCs w:val="22"/>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Различаются два типа заданий, связанных с УУД:</w:t>
      </w:r>
    </w:p>
    <w:p w:rsidR="007A6BDB" w:rsidRPr="007A6BDB" w:rsidRDefault="007A6BDB" w:rsidP="00AC5EAB">
      <w:pPr>
        <w:pStyle w:val="a4"/>
        <w:widowControl w:val="0"/>
        <w:numPr>
          <w:ilvl w:val="0"/>
          <w:numId w:val="10"/>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задания, позволяющие в рамках образовательного процесса сформировать УУД;</w:t>
      </w:r>
    </w:p>
    <w:p w:rsidR="007A6BDB" w:rsidRPr="007A6BDB" w:rsidRDefault="007A6BDB" w:rsidP="00AC5EAB">
      <w:pPr>
        <w:pStyle w:val="a4"/>
        <w:widowControl w:val="0"/>
        <w:numPr>
          <w:ilvl w:val="0"/>
          <w:numId w:val="10"/>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задания, позволяющие диагностировать уровень сформированности УУД.</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7A6BDB">
        <w:rPr>
          <w:sz w:val="22"/>
          <w:szCs w:val="22"/>
        </w:rPr>
        <w:t>разным</w:t>
      </w:r>
      <w:proofErr w:type="gramEnd"/>
      <w:r w:rsidRPr="007A6BDB">
        <w:rPr>
          <w:sz w:val="22"/>
          <w:szCs w:val="22"/>
        </w:rPr>
        <w:t>.</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 xml:space="preserve">В основной </w:t>
      </w:r>
      <w:proofErr w:type="gramStart"/>
      <w:r w:rsidRPr="007A6BDB">
        <w:rPr>
          <w:sz w:val="22"/>
          <w:szCs w:val="22"/>
        </w:rPr>
        <w:t>школе</w:t>
      </w:r>
      <w:proofErr w:type="gramEnd"/>
      <w:r w:rsidRPr="007A6BDB">
        <w:rPr>
          <w:sz w:val="22"/>
          <w:szCs w:val="22"/>
        </w:rPr>
        <w:t xml:space="preserve"> возможно использовать в том числе следующие типы задач:</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1. Задачи, формирующие коммуникативные УУД:</w:t>
      </w:r>
    </w:p>
    <w:p w:rsidR="007A6BDB" w:rsidRPr="007A6BDB" w:rsidRDefault="007A6BDB" w:rsidP="00AC5EAB">
      <w:pPr>
        <w:pStyle w:val="a4"/>
        <w:widowControl w:val="0"/>
        <w:numPr>
          <w:ilvl w:val="0"/>
          <w:numId w:val="9"/>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на учет позиции партнера;</w:t>
      </w:r>
    </w:p>
    <w:p w:rsidR="007A6BDB" w:rsidRPr="007A6BDB" w:rsidRDefault="007A6BDB" w:rsidP="00AC5EAB">
      <w:pPr>
        <w:pStyle w:val="a4"/>
        <w:widowControl w:val="0"/>
        <w:numPr>
          <w:ilvl w:val="0"/>
          <w:numId w:val="9"/>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на организацию и осуществление сотрудничества;</w:t>
      </w:r>
    </w:p>
    <w:p w:rsidR="007A6BDB" w:rsidRPr="007A6BDB" w:rsidRDefault="007A6BDB" w:rsidP="00AC5EAB">
      <w:pPr>
        <w:pStyle w:val="a4"/>
        <w:widowControl w:val="0"/>
        <w:numPr>
          <w:ilvl w:val="0"/>
          <w:numId w:val="9"/>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на передачу информации и отображение предметного содержания;</w:t>
      </w:r>
    </w:p>
    <w:p w:rsidR="007A6BDB" w:rsidRPr="007A6BDB" w:rsidRDefault="007A6BDB" w:rsidP="00AC5EAB">
      <w:pPr>
        <w:pStyle w:val="a4"/>
        <w:widowControl w:val="0"/>
        <w:numPr>
          <w:ilvl w:val="0"/>
          <w:numId w:val="9"/>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тренинги коммуникативных навыков;</w:t>
      </w:r>
    </w:p>
    <w:p w:rsidR="007A6BDB" w:rsidRPr="007A6BDB" w:rsidRDefault="007A6BDB" w:rsidP="00AC5EAB">
      <w:pPr>
        <w:pStyle w:val="a4"/>
        <w:widowControl w:val="0"/>
        <w:numPr>
          <w:ilvl w:val="0"/>
          <w:numId w:val="9"/>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ролевые игры.</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2. Задачи, формирующие познавательные УУД:</w:t>
      </w:r>
    </w:p>
    <w:p w:rsidR="007A6BDB" w:rsidRPr="007A6BDB" w:rsidRDefault="007A6BDB" w:rsidP="00AC5EAB">
      <w:pPr>
        <w:pStyle w:val="a4"/>
        <w:widowControl w:val="0"/>
        <w:numPr>
          <w:ilvl w:val="0"/>
          <w:numId w:val="9"/>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проекты на выстраивание стратегии поиска решения задач;</w:t>
      </w:r>
    </w:p>
    <w:p w:rsidR="007A6BDB" w:rsidRPr="007A6BDB" w:rsidRDefault="007A6BDB" w:rsidP="00AC5EAB">
      <w:pPr>
        <w:pStyle w:val="a4"/>
        <w:widowControl w:val="0"/>
        <w:numPr>
          <w:ilvl w:val="0"/>
          <w:numId w:val="9"/>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задачи на сериацию, сравнение, оценивание;</w:t>
      </w:r>
    </w:p>
    <w:p w:rsidR="007A6BDB" w:rsidRPr="007A6BDB" w:rsidRDefault="007A6BDB" w:rsidP="00AC5EAB">
      <w:pPr>
        <w:pStyle w:val="a4"/>
        <w:widowControl w:val="0"/>
        <w:numPr>
          <w:ilvl w:val="0"/>
          <w:numId w:val="9"/>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проведение эмпирического исследования;</w:t>
      </w:r>
    </w:p>
    <w:p w:rsidR="007A6BDB" w:rsidRPr="007A6BDB" w:rsidRDefault="007A6BDB" w:rsidP="00AC5EAB">
      <w:pPr>
        <w:pStyle w:val="a4"/>
        <w:widowControl w:val="0"/>
        <w:numPr>
          <w:ilvl w:val="0"/>
          <w:numId w:val="9"/>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проведение теоретического исследования;</w:t>
      </w:r>
    </w:p>
    <w:p w:rsidR="007A6BDB" w:rsidRPr="007A6BDB" w:rsidRDefault="007A6BDB" w:rsidP="00AC5EAB">
      <w:pPr>
        <w:pStyle w:val="a4"/>
        <w:widowControl w:val="0"/>
        <w:numPr>
          <w:ilvl w:val="0"/>
          <w:numId w:val="9"/>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смысловое чтение.</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3. Задачи, формирующие регулятивные УУД:</w:t>
      </w:r>
    </w:p>
    <w:p w:rsidR="007A6BDB" w:rsidRPr="007A6BDB" w:rsidRDefault="007A6BDB" w:rsidP="00AC5EAB">
      <w:pPr>
        <w:pStyle w:val="a4"/>
        <w:widowControl w:val="0"/>
        <w:numPr>
          <w:ilvl w:val="0"/>
          <w:numId w:val="9"/>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на планирование;</w:t>
      </w:r>
    </w:p>
    <w:p w:rsidR="007A6BDB" w:rsidRPr="007A6BDB" w:rsidRDefault="007A6BDB" w:rsidP="00AC5EAB">
      <w:pPr>
        <w:pStyle w:val="a4"/>
        <w:widowControl w:val="0"/>
        <w:numPr>
          <w:ilvl w:val="0"/>
          <w:numId w:val="9"/>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на ориентировку в ситуации;</w:t>
      </w:r>
    </w:p>
    <w:p w:rsidR="007A6BDB" w:rsidRPr="007A6BDB" w:rsidRDefault="007A6BDB" w:rsidP="00AC5EAB">
      <w:pPr>
        <w:pStyle w:val="a4"/>
        <w:widowControl w:val="0"/>
        <w:numPr>
          <w:ilvl w:val="0"/>
          <w:numId w:val="9"/>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на прогнозирование;</w:t>
      </w:r>
    </w:p>
    <w:p w:rsidR="007A6BDB" w:rsidRPr="007A6BDB" w:rsidRDefault="007A6BDB" w:rsidP="00AC5EAB">
      <w:pPr>
        <w:pStyle w:val="a4"/>
        <w:widowControl w:val="0"/>
        <w:numPr>
          <w:ilvl w:val="0"/>
          <w:numId w:val="9"/>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на целеполагание;</w:t>
      </w:r>
    </w:p>
    <w:p w:rsidR="007A6BDB" w:rsidRPr="007A6BDB" w:rsidRDefault="007A6BDB" w:rsidP="00AC5EAB">
      <w:pPr>
        <w:pStyle w:val="a4"/>
        <w:widowControl w:val="0"/>
        <w:numPr>
          <w:ilvl w:val="0"/>
          <w:numId w:val="9"/>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на принятие решения;</w:t>
      </w:r>
    </w:p>
    <w:p w:rsidR="007A6BDB" w:rsidRPr="007A6BDB" w:rsidRDefault="007A6BDB" w:rsidP="00AC5EAB">
      <w:pPr>
        <w:pStyle w:val="a4"/>
        <w:widowControl w:val="0"/>
        <w:numPr>
          <w:ilvl w:val="0"/>
          <w:numId w:val="9"/>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на самоконтроль.</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proofErr w:type="gramStart"/>
      <w:r w:rsidRPr="007A6BDB">
        <w:rPr>
          <w:sz w:val="22"/>
          <w:szCs w:val="22"/>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w:t>
      </w:r>
      <w:r w:rsidRPr="007A6BDB">
        <w:rPr>
          <w:sz w:val="22"/>
          <w:szCs w:val="22"/>
        </w:rPr>
        <w:lastRenderedPageBreak/>
        <w:t xml:space="preserve">обязанностей и контроля качества выполнения работы, – при минимизации пошагового контроля со стороны учителя. </w:t>
      </w:r>
      <w:proofErr w:type="gramEnd"/>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7A6BDB">
        <w:rPr>
          <w:sz w:val="22"/>
          <w:szCs w:val="22"/>
        </w:rPr>
        <w:t>результативности</w:t>
      </w:r>
      <w:proofErr w:type="gramEnd"/>
      <w:r w:rsidRPr="007A6BDB">
        <w:rPr>
          <w:sz w:val="22"/>
          <w:szCs w:val="22"/>
        </w:rPr>
        <w:t xml:space="preserve"> возможно практиковать технологии «формирующего оценивания», в том числе бинарную и критериальную оценки.</w:t>
      </w:r>
    </w:p>
    <w:p w:rsidR="007A6BDB" w:rsidRPr="007A6BDB" w:rsidRDefault="007A6BDB" w:rsidP="007A6BDB">
      <w:pPr>
        <w:pStyle w:val="a4"/>
        <w:widowControl w:val="0"/>
        <w:tabs>
          <w:tab w:val="left" w:pos="567"/>
        </w:tabs>
        <w:spacing w:before="0" w:beforeAutospacing="0" w:after="0" w:afterAutospacing="0"/>
        <w:ind w:firstLine="709"/>
        <w:jc w:val="center"/>
        <w:rPr>
          <w:sz w:val="22"/>
          <w:szCs w:val="22"/>
        </w:rPr>
      </w:pPr>
    </w:p>
    <w:p w:rsidR="007A6BDB" w:rsidRPr="007A6BDB" w:rsidRDefault="007A6BDB" w:rsidP="007A6BDB">
      <w:pPr>
        <w:pStyle w:val="a4"/>
        <w:widowControl w:val="0"/>
        <w:tabs>
          <w:tab w:val="left" w:pos="567"/>
        </w:tabs>
        <w:spacing w:before="0" w:beforeAutospacing="0" w:after="0" w:afterAutospacing="0"/>
        <w:ind w:firstLine="709"/>
        <w:jc w:val="center"/>
        <w:rPr>
          <w:b/>
          <w:sz w:val="22"/>
          <w:szCs w:val="22"/>
        </w:rPr>
      </w:pPr>
      <w:r w:rsidRPr="007A6BDB">
        <w:rPr>
          <w:b/>
          <w:sz w:val="22"/>
          <w:szCs w:val="22"/>
        </w:rPr>
        <w:t xml:space="preserve">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Pr="007A6BDB">
        <w:rPr>
          <w:b/>
          <w:sz w:val="22"/>
          <w:szCs w:val="22"/>
        </w:rPr>
        <w:t>ИКТ-компетенций</w:t>
      </w:r>
      <w:proofErr w:type="gramEnd"/>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Одним из путей формирования УУД в осно</w:t>
      </w:r>
      <w:r w:rsidR="00A1369D">
        <w:rPr>
          <w:sz w:val="22"/>
          <w:szCs w:val="22"/>
        </w:rPr>
        <w:t>вной школе является включение уча</w:t>
      </w:r>
      <w:r w:rsidRPr="007A6BDB">
        <w:rPr>
          <w:sz w:val="22"/>
          <w:szCs w:val="22"/>
        </w:rPr>
        <w:t>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Специфика</w:t>
      </w:r>
      <w:r w:rsidRPr="007A6BDB">
        <w:rPr>
          <w:b/>
          <w:bCs/>
          <w:sz w:val="22"/>
          <w:szCs w:val="22"/>
        </w:rPr>
        <w:t xml:space="preserve"> проектной деятельности </w:t>
      </w:r>
      <w:proofErr w:type="gramStart"/>
      <w:r w:rsidRPr="007A6BDB">
        <w:rPr>
          <w:b/>
          <w:bCs/>
          <w:sz w:val="22"/>
          <w:szCs w:val="22"/>
        </w:rPr>
        <w:t>обучающихся</w:t>
      </w:r>
      <w:proofErr w:type="gramEnd"/>
      <w:r w:rsidRPr="007A6BDB">
        <w:rPr>
          <w:b/>
          <w:bCs/>
          <w:sz w:val="22"/>
          <w:szCs w:val="22"/>
        </w:rPr>
        <w:t xml:space="preserve"> </w:t>
      </w:r>
      <w:r w:rsidRPr="007A6BDB">
        <w:rPr>
          <w:sz w:val="22"/>
          <w:szCs w:val="22"/>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w:t>
      </w:r>
      <w:r w:rsidR="00A1369D">
        <w:rPr>
          <w:sz w:val="22"/>
          <w:szCs w:val="22"/>
        </w:rPr>
        <w:t>тных и личностных результатов уча</w:t>
      </w:r>
      <w:r w:rsidRPr="007A6BDB">
        <w:rPr>
          <w:sz w:val="22"/>
          <w:szCs w:val="22"/>
        </w:rPr>
        <w:t>щихся.</w:t>
      </w:r>
    </w:p>
    <w:p w:rsidR="00A1369D" w:rsidRPr="00A1369D" w:rsidRDefault="00A1369D" w:rsidP="00A1369D">
      <w:pPr>
        <w:pStyle w:val="Default"/>
        <w:ind w:firstLine="708"/>
        <w:rPr>
          <w:rFonts w:ascii="Times New Roman" w:eastAsiaTheme="minorHAnsi" w:hAnsi="Times New Roman" w:cs="Times New Roman"/>
          <w:sz w:val="22"/>
          <w:szCs w:val="22"/>
        </w:rPr>
      </w:pPr>
      <w:r w:rsidRPr="00A1369D">
        <w:rPr>
          <w:rFonts w:ascii="Times New Roman" w:hAnsi="Times New Roman" w:cs="Times New Roman"/>
          <w:sz w:val="22"/>
          <w:szCs w:val="22"/>
        </w:rPr>
        <w:t xml:space="preserve">Современный проект учащегося - это дидактическое средство активизации познавательной деятельности, развития креативности и одновременно формирования определенных личностных качеств. Метод проектов можно считать системообразующим фактором образовательного процесса, так как вокруг проекта учащегося начинает образовываться такая </w:t>
      </w:r>
      <w:r w:rsidRPr="00A1369D">
        <w:rPr>
          <w:rFonts w:ascii="Times New Roman" w:eastAsiaTheme="minorHAnsi" w:hAnsi="Times New Roman" w:cs="Times New Roman"/>
          <w:sz w:val="22"/>
          <w:szCs w:val="22"/>
        </w:rPr>
        <w:t xml:space="preserve">система обучения, которая предполагает творческую направленность образования.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Сущностные характеристики технологии проектного обучения наиболее полно реализуются через следующие функции: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1. Функция преобразования. Проектная деятельность предполагает развитие, а значит, преобразование личности всех участников процесса, что свидетельствует о наличии функции преобразования. Выполнение проектов обеспечивает формирование проектной и технологической культуры и через них готовность к преобразованию окружающей действительности.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2. Функция мышления. Учитель может подсказать источники информации, а может просто направить мысль учеников в нужном направлении для самостоятельного поиска. Но в результате они должны самостоятельно или в совместных усилиях рассмотреть проблему, постараться ее решить, хотя это и не является непременным условием метода проектов. Значительно важнее увидеть проблему и задуматься над ней, привлекая необходимые знания подчас из разных областей, активизируя мыслительные процессы. А это говорит о наличии функции мышления. В основе критического мышления, которое следует развивать в школе, лежат такие качества, как любознательность, гибкость мышления, глубина представления, дисциплина, организованность мыслительной деятельности.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3. Функция оценивания. Суть проектного обучения состоит в том, что ученик в процессе работы над учебным проектом постигает реальные процессы, объекты. Чтобы постичь, прожить, приобщиться к раскрытию, конструированию, нужны особые формы обучения, позволяющие реально оценивать происходящие события, найденные факты, полученные результаты. </w:t>
      </w:r>
    </w:p>
    <w:p w:rsidR="00A1369D" w:rsidRPr="00A1369D" w:rsidRDefault="00A1369D" w:rsidP="00A1369D">
      <w:pPr>
        <w:pStyle w:val="Default"/>
        <w:rPr>
          <w:rFonts w:ascii="Times New Roman" w:eastAsiaTheme="minorHAnsi" w:hAnsi="Times New Roman" w:cs="Times New Roman"/>
          <w:sz w:val="22"/>
          <w:szCs w:val="22"/>
        </w:rPr>
      </w:pPr>
      <w:r w:rsidRPr="00A1369D">
        <w:rPr>
          <w:rFonts w:ascii="Times New Roman" w:eastAsiaTheme="minorHAnsi" w:hAnsi="Times New Roman" w:cs="Times New Roman"/>
          <w:sz w:val="22"/>
          <w:szCs w:val="22"/>
        </w:rPr>
        <w:t xml:space="preserve">Метод проектов всегда предполагает решение какой-то проблемы, предусматривающей, </w:t>
      </w:r>
      <w:r w:rsidRPr="00A1369D">
        <w:rPr>
          <w:rFonts w:ascii="Times New Roman" w:hAnsi="Times New Roman" w:cs="Times New Roman"/>
          <w:sz w:val="22"/>
          <w:szCs w:val="22"/>
        </w:rPr>
        <w:t xml:space="preserve">с одной стороны, использование разнообразных методов, средств обучения, а с другой, интегрирование знаний, умений из различных областей науки, техники, творческих областей. Данная закономерность просматривается в проекте любого типа. Классификация проектов может быть </w:t>
      </w:r>
      <w:r w:rsidRPr="00A1369D">
        <w:rPr>
          <w:rFonts w:ascii="Times New Roman" w:eastAsiaTheme="minorHAnsi" w:hAnsi="Times New Roman" w:cs="Times New Roman"/>
          <w:sz w:val="22"/>
          <w:szCs w:val="22"/>
        </w:rPr>
        <w:t xml:space="preserve">различной в зависимости от выбранного типологического признака. Обычно при классификации учитываются следующие типологические признаки: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1. </w:t>
      </w:r>
      <w:proofErr w:type="gramStart"/>
      <w:r w:rsidRPr="00A1369D">
        <w:rPr>
          <w:rFonts w:ascii="Times New Roman" w:eastAsiaTheme="minorHAnsi" w:hAnsi="Times New Roman"/>
          <w:color w:val="000000"/>
        </w:rPr>
        <w:t xml:space="preserve">Доминирующая деятельность: исследовательская, поисковая, творческая, ролевая, прикладная (практико-ориентированная), ознакомительно-ориентировочная и др. </w:t>
      </w:r>
      <w:proofErr w:type="gramEnd"/>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2. Предметно-содержательная область: монопроект (в рамках одной области знания), полипроекты; межпредметный проект.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lastRenderedPageBreak/>
        <w:t xml:space="preserve">3. Характер координации проекта: непосредственный (жесткий, гибкий), скрытый (неявный, имитирующий участие в проекте, что характерно для телекоммуникационных проектов).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4. Характер контактов (среди участников одной школы, класса, города, региона, страны, разных стран мира).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5. Количество участников проекта (личностные, парные, групповые, межгрупповые).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6. Продолжительность проекта (</w:t>
      </w:r>
      <w:proofErr w:type="gramStart"/>
      <w:r w:rsidRPr="00A1369D">
        <w:rPr>
          <w:rFonts w:ascii="Times New Roman" w:eastAsiaTheme="minorHAnsi" w:hAnsi="Times New Roman"/>
          <w:color w:val="000000"/>
        </w:rPr>
        <w:t>краткосрочные</w:t>
      </w:r>
      <w:proofErr w:type="gramEnd"/>
      <w:r w:rsidRPr="00A1369D">
        <w:rPr>
          <w:rFonts w:ascii="Times New Roman" w:eastAsiaTheme="minorHAnsi" w:hAnsi="Times New Roman"/>
          <w:color w:val="000000"/>
        </w:rPr>
        <w:t xml:space="preserve">, среднесрочные, долгосрочные). </w:t>
      </w:r>
    </w:p>
    <w:p w:rsidR="00A1369D" w:rsidRPr="00A1369D" w:rsidRDefault="00A1369D" w:rsidP="00A1369D">
      <w:pPr>
        <w:pStyle w:val="a4"/>
        <w:widowControl w:val="0"/>
        <w:tabs>
          <w:tab w:val="left" w:pos="567"/>
        </w:tabs>
        <w:spacing w:before="0" w:beforeAutospacing="0" w:after="0" w:afterAutospacing="0"/>
        <w:ind w:firstLine="709"/>
        <w:jc w:val="both"/>
        <w:rPr>
          <w:sz w:val="22"/>
          <w:szCs w:val="22"/>
        </w:rPr>
      </w:pPr>
      <w:proofErr w:type="gramStart"/>
      <w:r w:rsidRPr="00A1369D">
        <w:rPr>
          <w:rFonts w:eastAsiaTheme="minorHAnsi"/>
          <w:color w:val="000000"/>
          <w:sz w:val="22"/>
          <w:szCs w:val="22"/>
        </w:rPr>
        <w:t xml:space="preserve">Результаты выполненных проектов должны быть «осязаемыми», социально значимыми, актуальными для микросоциума и важными для ребѐнка, заканчивались конкретным результатом, были готовы к внедрению (например, выявление безопасного и самого краткого пути от дома к школе; </w:t>
      </w:r>
      <w:r w:rsidRPr="00A1369D">
        <w:rPr>
          <w:sz w:val="22"/>
          <w:szCs w:val="22"/>
        </w:rPr>
        <w:t>убеждённость во влиянии школьной формы на стиль поведения; ознакомление с правилами безопасного использования компьютера; приобретение навыка экономного расходования материала при выкладке паркета;</w:t>
      </w:r>
      <w:proofErr w:type="gramEnd"/>
      <w:r w:rsidRPr="00A1369D">
        <w:rPr>
          <w:sz w:val="22"/>
          <w:szCs w:val="22"/>
        </w:rPr>
        <w:t xml:space="preserve"> создание путеводителя по школе и т.д.).</w:t>
      </w:r>
    </w:p>
    <w:p w:rsidR="00A1369D" w:rsidRDefault="00A1369D" w:rsidP="00A1369D">
      <w:pPr>
        <w:pStyle w:val="a4"/>
        <w:widowControl w:val="0"/>
        <w:tabs>
          <w:tab w:val="left" w:pos="567"/>
        </w:tabs>
        <w:spacing w:before="0" w:beforeAutospacing="0" w:after="0" w:afterAutospacing="0"/>
        <w:ind w:firstLine="709"/>
        <w:jc w:val="both"/>
        <w:rPr>
          <w:sz w:val="22"/>
          <w:szCs w:val="22"/>
        </w:rPr>
      </w:pPr>
      <w:r w:rsidRPr="00A1369D">
        <w:rPr>
          <w:sz w:val="22"/>
          <w:szCs w:val="22"/>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учащиеся (одного или разных возрастов), но и родители, и учителя.</w:t>
      </w:r>
    </w:p>
    <w:p w:rsidR="00A1369D" w:rsidRPr="00A1369D" w:rsidRDefault="00A1369D" w:rsidP="00A1369D">
      <w:pPr>
        <w:autoSpaceDE w:val="0"/>
        <w:autoSpaceDN w:val="0"/>
        <w:adjustRightInd w:val="0"/>
        <w:spacing w:after="0" w:line="240" w:lineRule="auto"/>
        <w:ind w:firstLine="708"/>
        <w:rPr>
          <w:rFonts w:ascii="Times New Roman" w:eastAsiaTheme="minorHAnsi" w:hAnsi="Times New Roman"/>
          <w:color w:val="000000"/>
        </w:rPr>
      </w:pPr>
      <w:r w:rsidRPr="00A1369D">
        <w:rPr>
          <w:rFonts w:ascii="Times New Roman" w:eastAsiaTheme="minorHAnsi" w:hAnsi="Times New Roman"/>
          <w:color w:val="000000"/>
        </w:rPr>
        <w:t xml:space="preserve">Особое значение для развития УУД в основной школе имеет </w:t>
      </w:r>
      <w:proofErr w:type="gramStart"/>
      <w:r w:rsidRPr="00A1369D">
        <w:rPr>
          <w:rFonts w:ascii="Times New Roman" w:eastAsiaTheme="minorHAnsi" w:hAnsi="Times New Roman"/>
          <w:color w:val="000000"/>
        </w:rPr>
        <w:t>индивидуальный проект</w:t>
      </w:r>
      <w:proofErr w:type="gramEnd"/>
      <w:r w:rsidRPr="00A1369D">
        <w:rPr>
          <w:rFonts w:ascii="Times New Roman" w:eastAsiaTheme="minorHAnsi" w:hAnsi="Times New Roman"/>
          <w:color w:val="000000"/>
        </w:rPr>
        <w:t xml:space="preserve">,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обучающийся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b/>
          <w:bCs/>
          <w:color w:val="000000"/>
        </w:rPr>
        <w:t>Основные требовани</w:t>
      </w:r>
      <w:r>
        <w:rPr>
          <w:rFonts w:ascii="Times New Roman" w:eastAsiaTheme="minorHAnsi" w:hAnsi="Times New Roman"/>
          <w:b/>
          <w:bCs/>
          <w:color w:val="000000"/>
        </w:rPr>
        <w:t xml:space="preserve">я к проекту учащихся: </w:t>
      </w:r>
      <w:r w:rsidRPr="00A1369D">
        <w:rPr>
          <w:rFonts w:ascii="Times New Roman" w:eastAsiaTheme="minorHAnsi" w:hAnsi="Times New Roman"/>
          <w:b/>
          <w:bCs/>
          <w:color w:val="000000"/>
        </w:rPr>
        <w:t xml:space="preserve"> </w:t>
      </w:r>
    </w:p>
    <w:p w:rsidR="00A1369D" w:rsidRPr="00A1369D" w:rsidRDefault="00A1369D" w:rsidP="00A1369D">
      <w:pPr>
        <w:autoSpaceDE w:val="0"/>
        <w:autoSpaceDN w:val="0"/>
        <w:adjustRightInd w:val="0"/>
        <w:spacing w:after="0" w:line="240" w:lineRule="auto"/>
        <w:ind w:firstLine="708"/>
        <w:rPr>
          <w:rFonts w:ascii="Times New Roman" w:eastAsiaTheme="minorHAnsi" w:hAnsi="Times New Roman"/>
          <w:color w:val="000000"/>
        </w:rPr>
      </w:pPr>
      <w:r>
        <w:rPr>
          <w:rFonts w:ascii="Times New Roman" w:eastAsiaTheme="minorHAnsi" w:hAnsi="Times New Roman"/>
          <w:bCs/>
          <w:color w:val="000000"/>
        </w:rPr>
        <w:t xml:space="preserve"> </w:t>
      </w:r>
      <w:r w:rsidRPr="00A1369D">
        <w:rPr>
          <w:rFonts w:ascii="Times New Roman" w:eastAsiaTheme="minorHAnsi" w:hAnsi="Times New Roman"/>
          <w:bCs/>
          <w:color w:val="000000"/>
        </w:rPr>
        <w:t>Прое</w:t>
      </w:r>
      <w:proofErr w:type="gramStart"/>
      <w:r w:rsidRPr="00A1369D">
        <w:rPr>
          <w:rFonts w:ascii="Times New Roman" w:eastAsiaTheme="minorHAnsi" w:hAnsi="Times New Roman"/>
          <w:bCs/>
          <w:color w:val="000000"/>
        </w:rPr>
        <w:t>кт вкл</w:t>
      </w:r>
      <w:proofErr w:type="gramEnd"/>
      <w:r w:rsidRPr="00A1369D">
        <w:rPr>
          <w:rFonts w:ascii="Times New Roman" w:eastAsiaTheme="minorHAnsi" w:hAnsi="Times New Roman"/>
          <w:bCs/>
          <w:color w:val="000000"/>
        </w:rPr>
        <w:t xml:space="preserve">ючает в себя: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bCs/>
          <w:color w:val="000000"/>
        </w:rPr>
        <w:t xml:space="preserve">I. Проектную работу, состоящую из следующих пунктов: </w:t>
      </w:r>
    </w:p>
    <w:p w:rsidR="00A1369D" w:rsidRPr="00A1369D" w:rsidRDefault="00A1369D" w:rsidP="00A1369D">
      <w:pPr>
        <w:autoSpaceDE w:val="0"/>
        <w:autoSpaceDN w:val="0"/>
        <w:adjustRightInd w:val="0"/>
        <w:spacing w:after="196" w:line="240" w:lineRule="auto"/>
        <w:rPr>
          <w:rFonts w:ascii="Times New Roman" w:eastAsiaTheme="minorHAnsi" w:hAnsi="Times New Roman"/>
          <w:color w:val="000000"/>
        </w:rPr>
      </w:pPr>
      <w:r>
        <w:rPr>
          <w:rFonts w:ascii="Times New Roman" w:eastAsiaTheme="minorHAnsi" w:hAnsi="Times New Roman"/>
          <w:color w:val="000000"/>
        </w:rPr>
        <w:t>-</w:t>
      </w:r>
      <w:r w:rsidRPr="00A1369D">
        <w:rPr>
          <w:rFonts w:ascii="Times New Roman" w:eastAsiaTheme="minorHAnsi" w:hAnsi="Times New Roman"/>
          <w:color w:val="000000"/>
        </w:rPr>
        <w:t xml:space="preserve"> </w:t>
      </w:r>
      <w:r w:rsidRPr="00A1369D">
        <w:rPr>
          <w:rFonts w:ascii="Times New Roman" w:eastAsiaTheme="minorHAnsi" w:hAnsi="Times New Roman"/>
          <w:b/>
          <w:bCs/>
          <w:color w:val="000000"/>
        </w:rPr>
        <w:t>титульный лист</w:t>
      </w:r>
      <w:r w:rsidRPr="00A1369D">
        <w:rPr>
          <w:rFonts w:ascii="Times New Roman" w:eastAsiaTheme="minorHAnsi" w:hAnsi="Times New Roman"/>
          <w:color w:val="000000"/>
        </w:rPr>
        <w:t xml:space="preserve">, в котором указываются: </w:t>
      </w:r>
    </w:p>
    <w:p w:rsidR="00A1369D" w:rsidRPr="00A1369D" w:rsidRDefault="00A1369D" w:rsidP="00A1369D">
      <w:pPr>
        <w:autoSpaceDE w:val="0"/>
        <w:autoSpaceDN w:val="0"/>
        <w:adjustRightInd w:val="0"/>
        <w:spacing w:after="196" w:line="240" w:lineRule="auto"/>
        <w:rPr>
          <w:rFonts w:ascii="Times New Roman" w:eastAsiaTheme="minorHAnsi" w:hAnsi="Times New Roman"/>
          <w:color w:val="000000"/>
        </w:rPr>
      </w:pPr>
      <w:r w:rsidRPr="00A1369D">
        <w:rPr>
          <w:rFonts w:ascii="Times New Roman" w:eastAsiaTheme="minorHAnsi" w:hAnsi="Times New Roman"/>
          <w:color w:val="000000"/>
        </w:rPr>
        <w:t xml:space="preserve">• наименование образовательного учреждения </w:t>
      </w:r>
      <w:r w:rsidRPr="00A1369D">
        <w:rPr>
          <w:rFonts w:ascii="Times New Roman" w:eastAsiaTheme="minorHAnsi" w:hAnsi="Times New Roman"/>
          <w:i/>
          <w:iCs/>
          <w:color w:val="000000"/>
        </w:rPr>
        <w:t xml:space="preserve">(полностью); </w:t>
      </w:r>
    </w:p>
    <w:p w:rsidR="00A1369D" w:rsidRPr="00A1369D" w:rsidRDefault="00A1369D" w:rsidP="00A1369D">
      <w:pPr>
        <w:autoSpaceDE w:val="0"/>
        <w:autoSpaceDN w:val="0"/>
        <w:adjustRightInd w:val="0"/>
        <w:spacing w:after="196" w:line="240" w:lineRule="auto"/>
        <w:rPr>
          <w:rFonts w:ascii="Times New Roman" w:eastAsiaTheme="minorHAnsi" w:hAnsi="Times New Roman"/>
          <w:color w:val="000000"/>
        </w:rPr>
      </w:pPr>
      <w:r w:rsidRPr="00A1369D">
        <w:rPr>
          <w:rFonts w:ascii="Times New Roman" w:eastAsiaTheme="minorHAnsi" w:hAnsi="Times New Roman"/>
          <w:color w:val="000000"/>
        </w:rPr>
        <w:t xml:space="preserve">• название проекта; </w:t>
      </w:r>
    </w:p>
    <w:p w:rsidR="00A1369D" w:rsidRPr="00A1369D" w:rsidRDefault="00A1369D" w:rsidP="00A1369D">
      <w:pPr>
        <w:autoSpaceDE w:val="0"/>
        <w:autoSpaceDN w:val="0"/>
        <w:adjustRightInd w:val="0"/>
        <w:spacing w:after="196" w:line="240" w:lineRule="auto"/>
        <w:rPr>
          <w:rFonts w:ascii="Times New Roman" w:eastAsiaTheme="minorHAnsi" w:hAnsi="Times New Roman"/>
          <w:color w:val="000000"/>
        </w:rPr>
      </w:pPr>
      <w:r w:rsidRPr="00A1369D">
        <w:rPr>
          <w:rFonts w:ascii="Times New Roman" w:eastAsiaTheme="minorHAnsi" w:hAnsi="Times New Roman"/>
          <w:color w:val="000000"/>
        </w:rPr>
        <w:t xml:space="preserve">• учебный предмет, в рамках которого проводится работа по проекту; </w:t>
      </w:r>
    </w:p>
    <w:p w:rsidR="00A1369D" w:rsidRPr="00A1369D" w:rsidRDefault="00A1369D" w:rsidP="00A1369D">
      <w:pPr>
        <w:autoSpaceDE w:val="0"/>
        <w:autoSpaceDN w:val="0"/>
        <w:adjustRightInd w:val="0"/>
        <w:spacing w:after="196" w:line="240" w:lineRule="auto"/>
        <w:rPr>
          <w:rFonts w:ascii="Times New Roman" w:eastAsiaTheme="minorHAnsi" w:hAnsi="Times New Roman"/>
          <w:color w:val="000000"/>
        </w:rPr>
      </w:pPr>
      <w:r w:rsidRPr="00A1369D">
        <w:rPr>
          <w:rFonts w:ascii="Times New Roman" w:eastAsiaTheme="minorHAnsi" w:hAnsi="Times New Roman"/>
          <w:color w:val="000000"/>
        </w:rPr>
        <w:t>• автор проекта (</w:t>
      </w:r>
      <w:r w:rsidRPr="00A1369D">
        <w:rPr>
          <w:rFonts w:ascii="Times New Roman" w:eastAsiaTheme="minorHAnsi" w:hAnsi="Times New Roman"/>
          <w:i/>
          <w:iCs/>
          <w:color w:val="000000"/>
        </w:rPr>
        <w:t>Ф.И.О. учащегося, класс, литера</w:t>
      </w:r>
      <w:r w:rsidRPr="00A1369D">
        <w:rPr>
          <w:rFonts w:ascii="Times New Roman" w:eastAsiaTheme="minorHAnsi" w:hAnsi="Times New Roman"/>
          <w:color w:val="000000"/>
        </w:rPr>
        <w:t xml:space="preserve">); </w:t>
      </w:r>
    </w:p>
    <w:p w:rsidR="00A1369D" w:rsidRPr="00A1369D" w:rsidRDefault="00A1369D" w:rsidP="00A1369D">
      <w:pPr>
        <w:autoSpaceDE w:val="0"/>
        <w:autoSpaceDN w:val="0"/>
        <w:adjustRightInd w:val="0"/>
        <w:spacing w:after="196" w:line="240" w:lineRule="auto"/>
        <w:rPr>
          <w:rFonts w:ascii="Times New Roman" w:eastAsiaTheme="minorHAnsi" w:hAnsi="Times New Roman"/>
          <w:color w:val="000000"/>
        </w:rPr>
      </w:pPr>
      <w:r w:rsidRPr="00A1369D">
        <w:rPr>
          <w:rFonts w:ascii="Times New Roman" w:eastAsiaTheme="minorHAnsi" w:hAnsi="Times New Roman"/>
          <w:color w:val="000000"/>
        </w:rPr>
        <w:t xml:space="preserve">• руководитель проекта (Ф.И.О. учителя);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 год защиты проекта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p>
    <w:p w:rsidR="00A1369D" w:rsidRPr="00A1369D" w:rsidRDefault="00A1369D" w:rsidP="00A1369D">
      <w:pPr>
        <w:autoSpaceDE w:val="0"/>
        <w:autoSpaceDN w:val="0"/>
        <w:adjustRightInd w:val="0"/>
        <w:spacing w:after="199" w:line="240" w:lineRule="auto"/>
        <w:rPr>
          <w:rFonts w:ascii="Times New Roman" w:eastAsiaTheme="minorHAnsi" w:hAnsi="Times New Roman"/>
          <w:color w:val="000000"/>
        </w:rPr>
      </w:pPr>
      <w:r>
        <w:rPr>
          <w:rFonts w:ascii="Times New Roman" w:eastAsiaTheme="minorHAnsi" w:hAnsi="Times New Roman"/>
          <w:color w:val="000000"/>
        </w:rPr>
        <w:t xml:space="preserve">- </w:t>
      </w:r>
      <w:r>
        <w:rPr>
          <w:rFonts w:ascii="Times New Roman" w:eastAsiaTheme="minorHAnsi" w:hAnsi="Times New Roman"/>
          <w:b/>
          <w:bCs/>
          <w:color w:val="000000"/>
        </w:rPr>
        <w:t>а</w:t>
      </w:r>
      <w:r w:rsidRPr="00A1369D">
        <w:rPr>
          <w:rFonts w:ascii="Times New Roman" w:eastAsiaTheme="minorHAnsi" w:hAnsi="Times New Roman"/>
          <w:b/>
          <w:bCs/>
          <w:color w:val="000000"/>
        </w:rPr>
        <w:t xml:space="preserve">ннотация, </w:t>
      </w:r>
      <w:r w:rsidRPr="00A1369D">
        <w:rPr>
          <w:rFonts w:ascii="Times New Roman" w:eastAsiaTheme="minorHAnsi" w:hAnsi="Times New Roman"/>
          <w:color w:val="000000"/>
        </w:rPr>
        <w:t xml:space="preserve">которая содержит: </w:t>
      </w:r>
    </w:p>
    <w:p w:rsidR="00A1369D" w:rsidRPr="00A1369D" w:rsidRDefault="00A1369D" w:rsidP="00A1369D">
      <w:pPr>
        <w:autoSpaceDE w:val="0"/>
        <w:autoSpaceDN w:val="0"/>
        <w:adjustRightInd w:val="0"/>
        <w:spacing w:after="199" w:line="240" w:lineRule="auto"/>
        <w:rPr>
          <w:rFonts w:ascii="Times New Roman" w:eastAsiaTheme="minorHAnsi" w:hAnsi="Times New Roman"/>
          <w:color w:val="000000"/>
        </w:rPr>
      </w:pPr>
      <w:r w:rsidRPr="00A1369D">
        <w:rPr>
          <w:rFonts w:ascii="Times New Roman" w:eastAsiaTheme="minorHAnsi" w:hAnsi="Times New Roman"/>
          <w:color w:val="000000"/>
        </w:rPr>
        <w:t xml:space="preserve">• цель проекта; </w:t>
      </w:r>
    </w:p>
    <w:p w:rsidR="00A1369D" w:rsidRPr="00A1369D" w:rsidRDefault="00A1369D" w:rsidP="00A1369D">
      <w:pPr>
        <w:autoSpaceDE w:val="0"/>
        <w:autoSpaceDN w:val="0"/>
        <w:adjustRightInd w:val="0"/>
        <w:spacing w:after="199" w:line="240" w:lineRule="auto"/>
        <w:rPr>
          <w:rFonts w:ascii="Times New Roman" w:eastAsiaTheme="minorHAnsi" w:hAnsi="Times New Roman"/>
          <w:color w:val="000000"/>
        </w:rPr>
      </w:pPr>
      <w:r w:rsidRPr="00A1369D">
        <w:rPr>
          <w:rFonts w:ascii="Times New Roman" w:eastAsiaTheme="minorHAnsi" w:hAnsi="Times New Roman"/>
          <w:color w:val="000000"/>
        </w:rPr>
        <w:t>• задачи проекта (</w:t>
      </w:r>
      <w:r w:rsidRPr="00A1369D">
        <w:rPr>
          <w:rFonts w:ascii="Times New Roman" w:eastAsiaTheme="minorHAnsi" w:hAnsi="Times New Roman"/>
          <w:i/>
          <w:iCs/>
          <w:color w:val="000000"/>
        </w:rPr>
        <w:t>2-4 задачи</w:t>
      </w:r>
      <w:r w:rsidRPr="00A1369D">
        <w:rPr>
          <w:rFonts w:ascii="Times New Roman" w:eastAsiaTheme="minorHAnsi" w:hAnsi="Times New Roman"/>
          <w:color w:val="000000"/>
        </w:rPr>
        <w:t xml:space="preserve">); </w:t>
      </w:r>
    </w:p>
    <w:p w:rsidR="00A1369D" w:rsidRPr="00A1369D" w:rsidRDefault="00A1369D" w:rsidP="00A1369D">
      <w:pPr>
        <w:autoSpaceDE w:val="0"/>
        <w:autoSpaceDN w:val="0"/>
        <w:adjustRightInd w:val="0"/>
        <w:spacing w:after="199" w:line="240" w:lineRule="auto"/>
        <w:rPr>
          <w:rFonts w:ascii="Times New Roman" w:eastAsiaTheme="minorHAnsi" w:hAnsi="Times New Roman"/>
          <w:color w:val="000000"/>
        </w:rPr>
      </w:pPr>
      <w:r w:rsidRPr="00A1369D">
        <w:rPr>
          <w:rFonts w:ascii="Times New Roman" w:eastAsiaTheme="minorHAnsi" w:hAnsi="Times New Roman"/>
          <w:color w:val="000000"/>
        </w:rPr>
        <w:t xml:space="preserve">• краткое содержание проекта (3-5 предложений) или план изложения основного содержания; </w:t>
      </w:r>
    </w:p>
    <w:p w:rsidR="00A1369D" w:rsidRPr="00A1369D" w:rsidRDefault="00A1369D" w:rsidP="00A1369D">
      <w:pPr>
        <w:autoSpaceDE w:val="0"/>
        <w:autoSpaceDN w:val="0"/>
        <w:adjustRightInd w:val="0"/>
        <w:spacing w:after="199" w:line="240" w:lineRule="auto"/>
        <w:rPr>
          <w:rFonts w:ascii="Times New Roman" w:eastAsiaTheme="minorHAnsi" w:hAnsi="Times New Roman"/>
          <w:color w:val="000000"/>
        </w:rPr>
      </w:pPr>
      <w:r w:rsidRPr="00A1369D">
        <w:rPr>
          <w:rFonts w:ascii="Times New Roman" w:eastAsiaTheme="minorHAnsi" w:hAnsi="Times New Roman"/>
          <w:color w:val="000000"/>
        </w:rPr>
        <w:t xml:space="preserve">• предполагаемый продукт проекта. </w:t>
      </w:r>
    </w:p>
    <w:p w:rsidR="00A1369D" w:rsidRPr="00A1369D" w:rsidRDefault="00A1369D" w:rsidP="00A1369D">
      <w:pPr>
        <w:autoSpaceDE w:val="0"/>
        <w:autoSpaceDN w:val="0"/>
        <w:adjustRightInd w:val="0"/>
        <w:spacing w:after="199" w:line="240" w:lineRule="auto"/>
        <w:rPr>
          <w:rFonts w:ascii="Times New Roman" w:eastAsiaTheme="minorHAnsi" w:hAnsi="Times New Roman"/>
          <w:color w:val="000000"/>
        </w:rPr>
      </w:pPr>
      <w:r>
        <w:rPr>
          <w:rFonts w:ascii="Times New Roman" w:eastAsiaTheme="minorHAnsi" w:hAnsi="Times New Roman"/>
          <w:color w:val="000000"/>
        </w:rPr>
        <w:t>-</w:t>
      </w:r>
      <w:r w:rsidRPr="00A1369D">
        <w:rPr>
          <w:rFonts w:ascii="Times New Roman" w:eastAsiaTheme="minorHAnsi" w:hAnsi="Times New Roman"/>
          <w:color w:val="000000"/>
        </w:rPr>
        <w:t xml:space="preserve"> </w:t>
      </w:r>
      <w:r>
        <w:rPr>
          <w:rFonts w:ascii="Times New Roman" w:eastAsiaTheme="minorHAnsi" w:hAnsi="Times New Roman"/>
          <w:b/>
          <w:bCs/>
          <w:color w:val="000000"/>
        </w:rPr>
        <w:t>о</w:t>
      </w:r>
      <w:r w:rsidRPr="00A1369D">
        <w:rPr>
          <w:rFonts w:ascii="Times New Roman" w:eastAsiaTheme="minorHAnsi" w:hAnsi="Times New Roman"/>
          <w:b/>
          <w:bCs/>
          <w:color w:val="000000"/>
        </w:rPr>
        <w:t xml:space="preserve">сновное содержание </w:t>
      </w:r>
      <w:r w:rsidRPr="00A1369D">
        <w:rPr>
          <w:rFonts w:ascii="Times New Roman" w:eastAsiaTheme="minorHAnsi" w:hAnsi="Times New Roman"/>
          <w:color w:val="000000"/>
        </w:rPr>
        <w:t xml:space="preserve">раскрывает тему проекта в соответствии с поставленной целью и задачами по плану. </w:t>
      </w:r>
    </w:p>
    <w:p w:rsidR="00A1369D" w:rsidRDefault="00A1369D" w:rsidP="00A1369D">
      <w:pPr>
        <w:autoSpaceDE w:val="0"/>
        <w:autoSpaceDN w:val="0"/>
        <w:adjustRightInd w:val="0"/>
        <w:spacing w:after="0" w:line="240" w:lineRule="auto"/>
        <w:rPr>
          <w:rFonts w:ascii="Times New Roman" w:eastAsiaTheme="minorHAnsi" w:hAnsi="Times New Roman"/>
          <w:b/>
          <w:bCs/>
          <w:color w:val="000000"/>
        </w:rPr>
      </w:pPr>
      <w:r>
        <w:rPr>
          <w:rFonts w:ascii="Times New Roman" w:eastAsiaTheme="minorHAnsi" w:hAnsi="Times New Roman"/>
          <w:color w:val="000000"/>
        </w:rPr>
        <w:t>-</w:t>
      </w:r>
      <w:r>
        <w:rPr>
          <w:rFonts w:ascii="Times New Roman" w:eastAsiaTheme="minorHAnsi" w:hAnsi="Times New Roman"/>
          <w:b/>
          <w:bCs/>
          <w:color w:val="000000"/>
        </w:rPr>
        <w:t>с</w:t>
      </w:r>
      <w:r w:rsidRPr="00A1369D">
        <w:rPr>
          <w:rFonts w:ascii="Times New Roman" w:eastAsiaTheme="minorHAnsi" w:hAnsi="Times New Roman"/>
          <w:b/>
          <w:bCs/>
          <w:color w:val="000000"/>
        </w:rPr>
        <w:t xml:space="preserve">писок литературы и источников информации. </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b/>
          <w:bCs/>
          <w:color w:val="000000"/>
        </w:rPr>
        <w:t xml:space="preserve">II. </w:t>
      </w:r>
      <w:proofErr w:type="gramStart"/>
      <w:r w:rsidRPr="00A1369D">
        <w:rPr>
          <w:rFonts w:ascii="Times New Roman" w:eastAsiaTheme="minorHAnsi" w:hAnsi="Times New Roman"/>
          <w:b/>
          <w:bCs/>
          <w:color w:val="000000"/>
        </w:rPr>
        <w:t xml:space="preserve">Продукт проектной деятельности, представленный в одной из форм: </w:t>
      </w:r>
      <w:r w:rsidRPr="00A1369D">
        <w:rPr>
          <w:rFonts w:ascii="Times New Roman" w:eastAsiaTheme="minorHAnsi" w:hAnsi="Times New Roman"/>
          <w:color w:val="000000"/>
        </w:rPr>
        <w:t xml:space="preserve">атлас, видеофильм, видеоклип, выставка, газета, журнал, карта, коллаж, коллекция, макет, модель, мультимедийный продукт, путеводитель, серия иллюстраций, сказка, справочник, словарь по теме, статья и др. </w:t>
      </w:r>
      <w:proofErr w:type="gramEnd"/>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b/>
          <w:bCs/>
          <w:color w:val="000000"/>
        </w:rPr>
        <w:t xml:space="preserve">Требования: </w:t>
      </w:r>
    </w:p>
    <w:p w:rsidR="00A1369D" w:rsidRPr="00A1369D" w:rsidRDefault="00A1369D" w:rsidP="00A1369D">
      <w:pPr>
        <w:autoSpaceDE w:val="0"/>
        <w:autoSpaceDN w:val="0"/>
        <w:adjustRightInd w:val="0"/>
        <w:spacing w:after="197" w:line="240" w:lineRule="auto"/>
        <w:rPr>
          <w:rFonts w:ascii="Times New Roman" w:eastAsiaTheme="minorHAnsi" w:hAnsi="Times New Roman"/>
          <w:color w:val="000000"/>
        </w:rPr>
      </w:pPr>
      <w:r w:rsidRPr="00A1369D">
        <w:rPr>
          <w:rFonts w:ascii="Times New Roman" w:eastAsiaTheme="minorHAnsi" w:hAnsi="Times New Roman"/>
          <w:color w:val="000000"/>
        </w:rPr>
        <w:t xml:space="preserve">• </w:t>
      </w:r>
      <w:r w:rsidRPr="00A1369D">
        <w:rPr>
          <w:rFonts w:ascii="Times New Roman" w:eastAsiaTheme="minorHAnsi" w:hAnsi="Times New Roman"/>
          <w:b/>
          <w:bCs/>
          <w:color w:val="000000"/>
        </w:rPr>
        <w:t xml:space="preserve">К оформлению проектной работы: </w:t>
      </w:r>
      <w:r w:rsidRPr="00A1369D">
        <w:rPr>
          <w:rFonts w:ascii="Times New Roman" w:eastAsiaTheme="minorHAnsi" w:hAnsi="Times New Roman"/>
          <w:color w:val="000000"/>
        </w:rPr>
        <w:t xml:space="preserve">от 5 до 15 страниц, шрифт Times New Roman, размер шрифта 14, интервал 1.5, каждый пункт оформляется с новой страницы. </w:t>
      </w:r>
    </w:p>
    <w:p w:rsidR="00A1369D" w:rsidRPr="00A1369D" w:rsidRDefault="00A1369D" w:rsidP="00A1369D">
      <w:pPr>
        <w:pStyle w:val="Default"/>
        <w:rPr>
          <w:rFonts w:ascii="Times New Roman" w:eastAsiaTheme="minorHAnsi" w:hAnsi="Times New Roman" w:cs="Times New Roman"/>
          <w:sz w:val="22"/>
          <w:szCs w:val="22"/>
        </w:rPr>
      </w:pPr>
      <w:r w:rsidRPr="00A1369D">
        <w:rPr>
          <w:rFonts w:ascii="Times New Roman" w:eastAsiaTheme="minorHAnsi" w:hAnsi="Times New Roman"/>
          <w:sz w:val="22"/>
          <w:szCs w:val="22"/>
        </w:rPr>
        <w:t xml:space="preserve">• </w:t>
      </w:r>
      <w:r w:rsidRPr="00A1369D">
        <w:rPr>
          <w:rFonts w:ascii="Times New Roman" w:eastAsiaTheme="minorHAnsi" w:hAnsi="Times New Roman"/>
          <w:b/>
          <w:bCs/>
          <w:sz w:val="22"/>
          <w:szCs w:val="22"/>
        </w:rPr>
        <w:t xml:space="preserve">К оформлению продукта проектной деятельности: </w:t>
      </w:r>
      <w:r w:rsidRPr="00A1369D">
        <w:rPr>
          <w:rFonts w:ascii="Times New Roman" w:eastAsiaTheme="minorHAnsi" w:hAnsi="Times New Roman"/>
          <w:sz w:val="22"/>
          <w:szCs w:val="22"/>
        </w:rPr>
        <w:t xml:space="preserve">наглядность,  </w:t>
      </w:r>
    </w:p>
    <w:p w:rsidR="00A1369D" w:rsidRPr="00A1369D" w:rsidRDefault="00A1369D" w:rsidP="00A1369D">
      <w:pPr>
        <w:autoSpaceDE w:val="0"/>
        <w:autoSpaceDN w:val="0"/>
        <w:adjustRightInd w:val="0"/>
        <w:spacing w:after="197" w:line="240" w:lineRule="auto"/>
        <w:rPr>
          <w:rFonts w:ascii="Times New Roman" w:eastAsiaTheme="minorHAnsi" w:hAnsi="Times New Roman"/>
          <w:color w:val="000000"/>
        </w:rPr>
      </w:pPr>
      <w:r w:rsidRPr="00A1369D">
        <w:rPr>
          <w:rFonts w:ascii="Times New Roman" w:eastAsiaTheme="minorHAnsi" w:hAnsi="Times New Roman"/>
          <w:color w:val="000000"/>
        </w:rPr>
        <w:t xml:space="preserve">соответствие теме проекта, оригинальность решения. </w:t>
      </w:r>
    </w:p>
    <w:p w:rsid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lastRenderedPageBreak/>
        <w:t xml:space="preserve">• </w:t>
      </w:r>
      <w:r w:rsidRPr="00A1369D">
        <w:rPr>
          <w:rFonts w:ascii="Times New Roman" w:eastAsiaTheme="minorHAnsi" w:hAnsi="Times New Roman"/>
          <w:b/>
          <w:bCs/>
          <w:color w:val="000000"/>
        </w:rPr>
        <w:t xml:space="preserve">К защите проекта: </w:t>
      </w:r>
      <w:r w:rsidRPr="00A1369D">
        <w:rPr>
          <w:rFonts w:ascii="Times New Roman" w:eastAsiaTheme="minorHAnsi" w:hAnsi="Times New Roman"/>
          <w:color w:val="000000"/>
        </w:rPr>
        <w:t xml:space="preserve">защита проекта- 3 мин., доступность и выразительность выступления, полнота раскрытия темы проекта. </w:t>
      </w:r>
    </w:p>
    <w:p w:rsidR="00A1369D" w:rsidRDefault="00A1369D" w:rsidP="00A1369D">
      <w:pPr>
        <w:autoSpaceDE w:val="0"/>
        <w:autoSpaceDN w:val="0"/>
        <w:adjustRightInd w:val="0"/>
        <w:spacing w:after="0" w:line="240" w:lineRule="auto"/>
        <w:rPr>
          <w:rFonts w:ascii="Times New Roman" w:eastAsiaTheme="minorHAnsi" w:hAnsi="Times New Roman"/>
          <w:b/>
          <w:bCs/>
          <w:color w:val="000000"/>
        </w:rPr>
      </w:pPr>
      <w:r w:rsidRPr="00A1369D">
        <w:rPr>
          <w:rFonts w:ascii="Times New Roman" w:eastAsiaTheme="minorHAnsi" w:hAnsi="Times New Roman"/>
          <w:b/>
          <w:bCs/>
          <w:color w:val="000000"/>
        </w:rPr>
        <w:t>Критерии оценивания проекта учащегося</w:t>
      </w: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5637"/>
        <w:gridCol w:w="3005"/>
      </w:tblGrid>
      <w:tr w:rsidR="00A1369D" w:rsidRPr="00A1369D" w:rsidTr="00A1369D">
        <w:trPr>
          <w:trHeight w:val="125"/>
        </w:trPr>
        <w:tc>
          <w:tcPr>
            <w:tcW w:w="5637"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b/>
                <w:bCs/>
                <w:color w:val="000000"/>
              </w:rPr>
              <w:t xml:space="preserve">Критерии оценивания </w:t>
            </w:r>
          </w:p>
        </w:tc>
        <w:tc>
          <w:tcPr>
            <w:tcW w:w="3005"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b/>
                <w:bCs/>
                <w:color w:val="000000"/>
              </w:rPr>
              <w:t xml:space="preserve">Количество баллов </w:t>
            </w:r>
          </w:p>
        </w:tc>
      </w:tr>
      <w:tr w:rsidR="00A1369D" w:rsidRPr="00A1369D" w:rsidTr="00A1369D">
        <w:trPr>
          <w:trHeight w:val="127"/>
        </w:trPr>
        <w:tc>
          <w:tcPr>
            <w:tcW w:w="5637"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Полнота раскрытия темы </w:t>
            </w:r>
          </w:p>
        </w:tc>
        <w:tc>
          <w:tcPr>
            <w:tcW w:w="3005"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1 </w:t>
            </w:r>
          </w:p>
        </w:tc>
      </w:tr>
      <w:tr w:rsidR="00A1369D" w:rsidRPr="00A1369D" w:rsidTr="00A1369D">
        <w:trPr>
          <w:trHeight w:val="127"/>
        </w:trPr>
        <w:tc>
          <w:tcPr>
            <w:tcW w:w="5637"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Глубина раскрытия темы </w:t>
            </w:r>
          </w:p>
        </w:tc>
        <w:tc>
          <w:tcPr>
            <w:tcW w:w="3005"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1 </w:t>
            </w:r>
          </w:p>
        </w:tc>
      </w:tr>
      <w:tr w:rsidR="00A1369D" w:rsidRPr="00A1369D" w:rsidTr="00A1369D">
        <w:trPr>
          <w:trHeight w:val="294"/>
        </w:trPr>
        <w:tc>
          <w:tcPr>
            <w:tcW w:w="5637"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Соответствие требованиям к оформлению проекта </w:t>
            </w:r>
          </w:p>
        </w:tc>
        <w:tc>
          <w:tcPr>
            <w:tcW w:w="3005"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1 </w:t>
            </w:r>
          </w:p>
        </w:tc>
      </w:tr>
      <w:tr w:rsidR="00A1369D" w:rsidRPr="00A1369D" w:rsidTr="00A1369D">
        <w:trPr>
          <w:trHeight w:val="127"/>
        </w:trPr>
        <w:tc>
          <w:tcPr>
            <w:tcW w:w="5637"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Доступность и выразительность выступления </w:t>
            </w:r>
          </w:p>
        </w:tc>
        <w:tc>
          <w:tcPr>
            <w:tcW w:w="3005"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1 </w:t>
            </w:r>
          </w:p>
        </w:tc>
      </w:tr>
      <w:tr w:rsidR="00A1369D" w:rsidRPr="00A1369D" w:rsidTr="00A1369D">
        <w:trPr>
          <w:trHeight w:val="294"/>
        </w:trPr>
        <w:tc>
          <w:tcPr>
            <w:tcW w:w="5637"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Свободное владение материалом по теме проекта </w:t>
            </w:r>
          </w:p>
        </w:tc>
        <w:tc>
          <w:tcPr>
            <w:tcW w:w="3005"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1 </w:t>
            </w:r>
          </w:p>
        </w:tc>
      </w:tr>
      <w:tr w:rsidR="00A1369D" w:rsidRPr="00A1369D" w:rsidTr="00A1369D">
        <w:trPr>
          <w:trHeight w:val="127"/>
        </w:trPr>
        <w:tc>
          <w:tcPr>
            <w:tcW w:w="5637"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Качество выполнения продукта </w:t>
            </w:r>
          </w:p>
        </w:tc>
        <w:tc>
          <w:tcPr>
            <w:tcW w:w="3005"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1 </w:t>
            </w:r>
          </w:p>
        </w:tc>
      </w:tr>
      <w:tr w:rsidR="00A1369D" w:rsidRPr="00A1369D" w:rsidTr="00A1369D">
        <w:trPr>
          <w:trHeight w:val="127"/>
        </w:trPr>
        <w:tc>
          <w:tcPr>
            <w:tcW w:w="5637" w:type="dxa"/>
            <w:tcBorders>
              <w:top w:val="single" w:sz="4" w:space="0" w:color="auto"/>
              <w:left w:val="single" w:sz="4" w:space="0" w:color="auto"/>
              <w:bottom w:val="single" w:sz="4" w:space="0" w:color="auto"/>
              <w:right w:val="single" w:sz="4" w:space="0" w:color="auto"/>
            </w:tcBorders>
          </w:tcPr>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Оригинальность выполнения продукта </w:t>
            </w:r>
          </w:p>
        </w:tc>
        <w:tc>
          <w:tcPr>
            <w:tcW w:w="3005" w:type="dxa"/>
            <w:tcBorders>
              <w:top w:val="single" w:sz="4" w:space="0" w:color="auto"/>
              <w:left w:val="single" w:sz="4" w:space="0" w:color="auto"/>
              <w:bottom w:val="single" w:sz="4" w:space="0" w:color="auto"/>
              <w:right w:val="single" w:sz="4" w:space="0" w:color="auto"/>
            </w:tcBorders>
          </w:tcPr>
          <w:p w:rsidR="00A1369D" w:rsidRPr="00A1369D" w:rsidRDefault="00A1369D" w:rsidP="00AC5EAB">
            <w:pPr>
              <w:pStyle w:val="ad"/>
              <w:numPr>
                <w:ilvl w:val="0"/>
                <w:numId w:val="197"/>
              </w:numPr>
              <w:autoSpaceDE w:val="0"/>
              <w:autoSpaceDN w:val="0"/>
              <w:adjustRightInd w:val="0"/>
              <w:rPr>
                <w:rFonts w:ascii="Times New Roman" w:eastAsiaTheme="minorHAnsi" w:hAnsi="Times New Roman"/>
                <w:color w:val="000000"/>
              </w:rPr>
            </w:pPr>
          </w:p>
        </w:tc>
      </w:tr>
    </w:tbl>
    <w:p w:rsidR="00A1369D" w:rsidRDefault="00A1369D" w:rsidP="00A1369D">
      <w:pPr>
        <w:autoSpaceDE w:val="0"/>
        <w:autoSpaceDN w:val="0"/>
        <w:adjustRightInd w:val="0"/>
        <w:rPr>
          <w:rFonts w:ascii="Times New Roman" w:eastAsiaTheme="minorHAnsi" w:hAnsi="Times New Roman"/>
          <w:b/>
          <w:bCs/>
          <w:color w:val="000000"/>
        </w:rPr>
      </w:pPr>
    </w:p>
    <w:p w:rsidR="00A1369D" w:rsidRP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b/>
          <w:bCs/>
          <w:color w:val="000000"/>
        </w:rPr>
        <w:t xml:space="preserve">Оценивание проекта осуществляется по критериям: </w:t>
      </w:r>
    </w:p>
    <w:p w:rsidR="00A1369D" w:rsidRPr="00A1369D" w:rsidRDefault="00A1369D" w:rsidP="00AC5EAB">
      <w:pPr>
        <w:pStyle w:val="ad"/>
        <w:numPr>
          <w:ilvl w:val="0"/>
          <w:numId w:val="196"/>
        </w:numPr>
        <w:autoSpaceDE w:val="0"/>
        <w:autoSpaceDN w:val="0"/>
        <w:adjustRightInd w:val="0"/>
        <w:rPr>
          <w:rFonts w:ascii="Times New Roman" w:eastAsiaTheme="minorHAnsi" w:hAnsi="Times New Roman"/>
          <w:color w:val="000000"/>
          <w:sz w:val="22"/>
          <w:szCs w:val="22"/>
        </w:rPr>
      </w:pPr>
      <w:r w:rsidRPr="00A1369D">
        <w:rPr>
          <w:rFonts w:ascii="Times New Roman" w:eastAsiaTheme="minorHAnsi" w:hAnsi="Times New Roman"/>
          <w:color w:val="000000"/>
          <w:sz w:val="22"/>
          <w:szCs w:val="22"/>
        </w:rPr>
        <w:t xml:space="preserve">отметка «2» - 0 - 2 балла; </w:t>
      </w:r>
    </w:p>
    <w:p w:rsidR="00A1369D" w:rsidRPr="00A1369D" w:rsidRDefault="00A1369D" w:rsidP="00AC5EAB">
      <w:pPr>
        <w:pStyle w:val="ad"/>
        <w:numPr>
          <w:ilvl w:val="0"/>
          <w:numId w:val="196"/>
        </w:numPr>
        <w:autoSpaceDE w:val="0"/>
        <w:autoSpaceDN w:val="0"/>
        <w:adjustRightInd w:val="0"/>
        <w:rPr>
          <w:rFonts w:ascii="Times New Roman" w:eastAsiaTheme="minorHAnsi" w:hAnsi="Times New Roman"/>
          <w:color w:val="000000"/>
          <w:sz w:val="22"/>
          <w:szCs w:val="22"/>
        </w:rPr>
      </w:pPr>
      <w:r w:rsidRPr="00A1369D">
        <w:rPr>
          <w:rFonts w:ascii="Times New Roman" w:eastAsiaTheme="minorHAnsi" w:hAnsi="Times New Roman"/>
          <w:color w:val="000000"/>
          <w:sz w:val="22"/>
          <w:szCs w:val="22"/>
        </w:rPr>
        <w:t xml:space="preserve">отметка «3» - 3 - 4 балла; </w:t>
      </w:r>
    </w:p>
    <w:p w:rsidR="00A1369D" w:rsidRPr="00A1369D" w:rsidRDefault="00A1369D" w:rsidP="00AC5EAB">
      <w:pPr>
        <w:pStyle w:val="ad"/>
        <w:numPr>
          <w:ilvl w:val="0"/>
          <w:numId w:val="196"/>
        </w:numPr>
        <w:autoSpaceDE w:val="0"/>
        <w:autoSpaceDN w:val="0"/>
        <w:adjustRightInd w:val="0"/>
        <w:rPr>
          <w:rFonts w:ascii="Times New Roman" w:eastAsiaTheme="minorHAnsi" w:hAnsi="Times New Roman"/>
          <w:color w:val="000000"/>
          <w:sz w:val="22"/>
          <w:szCs w:val="22"/>
        </w:rPr>
      </w:pPr>
      <w:r w:rsidRPr="00A1369D">
        <w:rPr>
          <w:rFonts w:ascii="Times New Roman" w:eastAsiaTheme="minorHAnsi" w:hAnsi="Times New Roman"/>
          <w:color w:val="000000"/>
          <w:sz w:val="22"/>
          <w:szCs w:val="22"/>
        </w:rPr>
        <w:t xml:space="preserve">отметка «4» - 5 - 6 баллов; </w:t>
      </w:r>
    </w:p>
    <w:p w:rsidR="00A1369D" w:rsidRPr="00A1369D" w:rsidRDefault="00A1369D" w:rsidP="00AC5EAB">
      <w:pPr>
        <w:pStyle w:val="ad"/>
        <w:numPr>
          <w:ilvl w:val="0"/>
          <w:numId w:val="196"/>
        </w:numPr>
        <w:autoSpaceDE w:val="0"/>
        <w:autoSpaceDN w:val="0"/>
        <w:adjustRightInd w:val="0"/>
        <w:rPr>
          <w:rFonts w:ascii="Times New Roman" w:eastAsiaTheme="minorHAnsi" w:hAnsi="Times New Roman"/>
          <w:color w:val="000000"/>
          <w:sz w:val="22"/>
          <w:szCs w:val="22"/>
        </w:rPr>
      </w:pPr>
      <w:r w:rsidRPr="00A1369D">
        <w:rPr>
          <w:rFonts w:ascii="Times New Roman" w:eastAsiaTheme="minorHAnsi" w:hAnsi="Times New Roman"/>
          <w:color w:val="000000"/>
          <w:sz w:val="22"/>
          <w:szCs w:val="22"/>
        </w:rPr>
        <w:t xml:space="preserve">отметка «5» - 7-8 баллов. </w:t>
      </w:r>
    </w:p>
    <w:p w:rsidR="00A1369D" w:rsidRPr="007A6BDB" w:rsidRDefault="00A1369D" w:rsidP="00A1369D">
      <w:pPr>
        <w:pStyle w:val="a4"/>
        <w:widowControl w:val="0"/>
        <w:tabs>
          <w:tab w:val="left" w:pos="567"/>
        </w:tabs>
        <w:spacing w:before="0" w:beforeAutospacing="0" w:after="0" w:afterAutospacing="0"/>
        <w:rPr>
          <w:sz w:val="22"/>
          <w:szCs w:val="22"/>
        </w:rPr>
      </w:pPr>
    </w:p>
    <w:p w:rsidR="007A6BDB" w:rsidRPr="007A6BDB" w:rsidRDefault="007A6BDB" w:rsidP="00A1369D">
      <w:pPr>
        <w:pStyle w:val="a4"/>
        <w:widowControl w:val="0"/>
        <w:tabs>
          <w:tab w:val="left" w:pos="567"/>
        </w:tabs>
        <w:spacing w:before="0" w:beforeAutospacing="0" w:after="0" w:afterAutospacing="0"/>
        <w:ind w:firstLine="709"/>
        <w:rPr>
          <w:sz w:val="22"/>
          <w:szCs w:val="22"/>
        </w:rPr>
      </w:pPr>
      <w:r w:rsidRPr="007A6BDB">
        <w:rPr>
          <w:sz w:val="22"/>
          <w:szCs w:val="22"/>
        </w:rPr>
        <w:t xml:space="preserve">Особенностью </w:t>
      </w:r>
      <w:r w:rsidRPr="007A6BDB">
        <w:rPr>
          <w:b/>
          <w:bCs/>
          <w:sz w:val="22"/>
          <w:szCs w:val="22"/>
        </w:rPr>
        <w:t xml:space="preserve">учебно-исследовательской деятельности </w:t>
      </w:r>
      <w:r w:rsidRPr="007A6BDB">
        <w:rPr>
          <w:sz w:val="22"/>
          <w:szCs w:val="22"/>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A6BDB" w:rsidRPr="007A6BDB" w:rsidRDefault="007A6BDB" w:rsidP="00A1369D">
      <w:pPr>
        <w:pStyle w:val="a4"/>
        <w:widowControl w:val="0"/>
        <w:tabs>
          <w:tab w:val="left" w:pos="567"/>
        </w:tabs>
        <w:spacing w:before="0" w:beforeAutospacing="0" w:after="0" w:afterAutospacing="0"/>
        <w:ind w:firstLine="709"/>
        <w:rPr>
          <w:sz w:val="22"/>
          <w:szCs w:val="22"/>
        </w:rPr>
      </w:pPr>
      <w:r w:rsidRPr="007A6BDB">
        <w:rPr>
          <w:sz w:val="22"/>
          <w:szCs w:val="22"/>
        </w:rPr>
        <w:t>Учебно-исследовательская работа учащихся может быть организована по двум направлениям:</w:t>
      </w:r>
    </w:p>
    <w:p w:rsidR="007A6BDB" w:rsidRPr="007A6BDB" w:rsidRDefault="007A6BDB" w:rsidP="00AC5EAB">
      <w:pPr>
        <w:pStyle w:val="a4"/>
        <w:widowControl w:val="0"/>
        <w:numPr>
          <w:ilvl w:val="0"/>
          <w:numId w:val="3"/>
        </w:numPr>
        <w:tabs>
          <w:tab w:val="clear" w:pos="720"/>
          <w:tab w:val="num" w:pos="993"/>
        </w:tabs>
        <w:spacing w:before="0" w:beforeAutospacing="0" w:after="0" w:afterAutospacing="0"/>
        <w:ind w:left="0" w:firstLine="709"/>
        <w:textAlignment w:val="baseline"/>
        <w:rPr>
          <w:sz w:val="22"/>
          <w:szCs w:val="22"/>
        </w:rPr>
      </w:pPr>
      <w:r w:rsidRPr="007A6BDB">
        <w:rPr>
          <w:sz w:val="22"/>
          <w:szCs w:val="22"/>
        </w:rPr>
        <w:t xml:space="preserve">урочная учебно-исследовательская деятельность учащихся: проблемные уроки; семинары; практические и лабораторные занятия, др.; </w:t>
      </w:r>
    </w:p>
    <w:p w:rsidR="007A6BDB" w:rsidRPr="007A6BDB" w:rsidRDefault="007A6BDB" w:rsidP="00AC5EAB">
      <w:pPr>
        <w:pStyle w:val="a4"/>
        <w:widowControl w:val="0"/>
        <w:numPr>
          <w:ilvl w:val="0"/>
          <w:numId w:val="3"/>
        </w:numPr>
        <w:tabs>
          <w:tab w:val="clear" w:pos="720"/>
          <w:tab w:val="num" w:pos="993"/>
        </w:tabs>
        <w:spacing w:before="0" w:beforeAutospacing="0" w:after="0" w:afterAutospacing="0"/>
        <w:ind w:left="0" w:firstLine="709"/>
        <w:textAlignment w:val="baseline"/>
        <w:rPr>
          <w:sz w:val="22"/>
          <w:szCs w:val="22"/>
        </w:rPr>
      </w:pPr>
      <w:r w:rsidRPr="007A6BDB">
        <w:rPr>
          <w:sz w:val="22"/>
          <w:szCs w:val="22"/>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7A6BDB" w:rsidRPr="007A6BDB" w:rsidRDefault="007A6BDB" w:rsidP="00A1369D">
      <w:pPr>
        <w:pStyle w:val="a4"/>
        <w:widowControl w:val="0"/>
        <w:tabs>
          <w:tab w:val="left" w:pos="567"/>
        </w:tabs>
        <w:spacing w:before="0" w:beforeAutospacing="0" w:after="0" w:afterAutospacing="0"/>
        <w:ind w:firstLine="709"/>
        <w:rPr>
          <w:sz w:val="22"/>
          <w:szCs w:val="22"/>
        </w:rPr>
      </w:pPr>
      <w:r w:rsidRPr="007A6BDB">
        <w:rPr>
          <w:sz w:val="22"/>
          <w:szCs w:val="22"/>
        </w:rPr>
        <w:t xml:space="preserve">Учебно-исследовательская и проектная деятельность обучающихся может </w:t>
      </w:r>
      <w:proofErr w:type="gramStart"/>
      <w:r w:rsidRPr="007A6BDB">
        <w:rPr>
          <w:sz w:val="22"/>
          <w:szCs w:val="22"/>
        </w:rPr>
        <w:t>проводиться</w:t>
      </w:r>
      <w:proofErr w:type="gramEnd"/>
      <w:r w:rsidRPr="007A6BDB">
        <w:rPr>
          <w:sz w:val="22"/>
          <w:szCs w:val="22"/>
        </w:rPr>
        <w:t xml:space="preserve"> в том числе по таким направлениям, как:</w:t>
      </w:r>
    </w:p>
    <w:p w:rsidR="007A6BDB" w:rsidRPr="007A6BDB" w:rsidRDefault="007A6BDB" w:rsidP="00AC5EAB">
      <w:pPr>
        <w:pStyle w:val="a4"/>
        <w:widowControl w:val="0"/>
        <w:numPr>
          <w:ilvl w:val="0"/>
          <w:numId w:val="11"/>
        </w:numPr>
        <w:tabs>
          <w:tab w:val="clear" w:pos="720"/>
          <w:tab w:val="num" w:pos="-4820"/>
          <w:tab w:val="left" w:pos="993"/>
        </w:tabs>
        <w:spacing w:before="0" w:beforeAutospacing="0" w:after="0" w:afterAutospacing="0"/>
        <w:ind w:left="0" w:firstLine="709"/>
        <w:jc w:val="both"/>
        <w:textAlignment w:val="baseline"/>
        <w:rPr>
          <w:sz w:val="22"/>
          <w:szCs w:val="22"/>
        </w:rPr>
      </w:pPr>
      <w:r w:rsidRPr="007A6BDB">
        <w:rPr>
          <w:sz w:val="22"/>
          <w:szCs w:val="22"/>
        </w:rPr>
        <w:t>исследовательское;</w:t>
      </w:r>
    </w:p>
    <w:p w:rsidR="007A6BDB" w:rsidRPr="007A6BDB" w:rsidRDefault="007A6BDB" w:rsidP="00AC5EAB">
      <w:pPr>
        <w:pStyle w:val="a4"/>
        <w:widowControl w:val="0"/>
        <w:numPr>
          <w:ilvl w:val="0"/>
          <w:numId w:val="11"/>
        </w:numPr>
        <w:tabs>
          <w:tab w:val="clear" w:pos="720"/>
          <w:tab w:val="num" w:pos="-4820"/>
          <w:tab w:val="left" w:pos="993"/>
        </w:tabs>
        <w:spacing w:before="0" w:beforeAutospacing="0" w:after="0" w:afterAutospacing="0"/>
        <w:ind w:left="0" w:firstLine="709"/>
        <w:jc w:val="both"/>
        <w:textAlignment w:val="baseline"/>
        <w:rPr>
          <w:sz w:val="22"/>
          <w:szCs w:val="22"/>
        </w:rPr>
      </w:pPr>
      <w:r w:rsidRPr="007A6BDB">
        <w:rPr>
          <w:sz w:val="22"/>
          <w:szCs w:val="22"/>
        </w:rPr>
        <w:t>инженерное;</w:t>
      </w:r>
    </w:p>
    <w:p w:rsidR="007A6BDB" w:rsidRPr="007A6BDB" w:rsidRDefault="007A6BDB" w:rsidP="00AC5EAB">
      <w:pPr>
        <w:pStyle w:val="a4"/>
        <w:widowControl w:val="0"/>
        <w:numPr>
          <w:ilvl w:val="0"/>
          <w:numId w:val="11"/>
        </w:numPr>
        <w:tabs>
          <w:tab w:val="clear" w:pos="720"/>
          <w:tab w:val="num" w:pos="-4820"/>
          <w:tab w:val="left" w:pos="993"/>
        </w:tabs>
        <w:spacing w:before="0" w:beforeAutospacing="0" w:after="0" w:afterAutospacing="0"/>
        <w:ind w:left="0" w:firstLine="709"/>
        <w:jc w:val="both"/>
        <w:textAlignment w:val="baseline"/>
        <w:rPr>
          <w:sz w:val="22"/>
          <w:szCs w:val="22"/>
        </w:rPr>
      </w:pPr>
      <w:r w:rsidRPr="007A6BDB">
        <w:rPr>
          <w:sz w:val="22"/>
          <w:szCs w:val="22"/>
        </w:rPr>
        <w:t>прикладное;</w:t>
      </w:r>
    </w:p>
    <w:p w:rsidR="007A6BDB" w:rsidRPr="007A6BDB" w:rsidRDefault="007A6BDB" w:rsidP="00AC5EAB">
      <w:pPr>
        <w:pStyle w:val="a4"/>
        <w:widowControl w:val="0"/>
        <w:numPr>
          <w:ilvl w:val="0"/>
          <w:numId w:val="11"/>
        </w:numPr>
        <w:tabs>
          <w:tab w:val="clear" w:pos="720"/>
          <w:tab w:val="num" w:pos="-4820"/>
          <w:tab w:val="left" w:pos="993"/>
        </w:tabs>
        <w:spacing w:before="0" w:beforeAutospacing="0" w:after="0" w:afterAutospacing="0"/>
        <w:ind w:left="0" w:firstLine="709"/>
        <w:jc w:val="both"/>
        <w:textAlignment w:val="baseline"/>
        <w:rPr>
          <w:sz w:val="22"/>
          <w:szCs w:val="22"/>
        </w:rPr>
      </w:pPr>
      <w:r w:rsidRPr="007A6BDB">
        <w:rPr>
          <w:sz w:val="22"/>
          <w:szCs w:val="22"/>
        </w:rPr>
        <w:t>информационное;</w:t>
      </w:r>
    </w:p>
    <w:p w:rsidR="007A6BDB" w:rsidRPr="007A6BDB" w:rsidRDefault="007A6BDB" w:rsidP="00AC5EAB">
      <w:pPr>
        <w:pStyle w:val="a4"/>
        <w:widowControl w:val="0"/>
        <w:numPr>
          <w:ilvl w:val="0"/>
          <w:numId w:val="11"/>
        </w:numPr>
        <w:tabs>
          <w:tab w:val="clear" w:pos="720"/>
          <w:tab w:val="num" w:pos="-4820"/>
          <w:tab w:val="left" w:pos="993"/>
        </w:tabs>
        <w:spacing w:before="0" w:beforeAutospacing="0" w:after="0" w:afterAutospacing="0"/>
        <w:ind w:left="0" w:firstLine="709"/>
        <w:jc w:val="both"/>
        <w:textAlignment w:val="baseline"/>
        <w:rPr>
          <w:sz w:val="22"/>
          <w:szCs w:val="22"/>
        </w:rPr>
      </w:pPr>
      <w:r w:rsidRPr="007A6BDB">
        <w:rPr>
          <w:sz w:val="22"/>
          <w:szCs w:val="22"/>
        </w:rPr>
        <w:t>социальное;</w:t>
      </w:r>
    </w:p>
    <w:p w:rsidR="007A6BDB" w:rsidRPr="007A6BDB" w:rsidRDefault="007A6BDB" w:rsidP="00AC5EAB">
      <w:pPr>
        <w:pStyle w:val="a4"/>
        <w:widowControl w:val="0"/>
        <w:numPr>
          <w:ilvl w:val="0"/>
          <w:numId w:val="11"/>
        </w:numPr>
        <w:tabs>
          <w:tab w:val="clear" w:pos="720"/>
          <w:tab w:val="num" w:pos="-4820"/>
          <w:tab w:val="left" w:pos="993"/>
        </w:tabs>
        <w:spacing w:before="0" w:beforeAutospacing="0" w:after="0" w:afterAutospacing="0"/>
        <w:ind w:left="0" w:firstLine="709"/>
        <w:jc w:val="both"/>
        <w:textAlignment w:val="baseline"/>
        <w:rPr>
          <w:sz w:val="22"/>
          <w:szCs w:val="22"/>
        </w:rPr>
      </w:pPr>
      <w:r w:rsidRPr="007A6BDB">
        <w:rPr>
          <w:sz w:val="22"/>
          <w:szCs w:val="22"/>
        </w:rPr>
        <w:t>игровое;</w:t>
      </w:r>
    </w:p>
    <w:p w:rsidR="007A6BDB" w:rsidRPr="007A6BDB" w:rsidRDefault="007A6BDB" w:rsidP="00AC5EAB">
      <w:pPr>
        <w:pStyle w:val="a4"/>
        <w:widowControl w:val="0"/>
        <w:numPr>
          <w:ilvl w:val="0"/>
          <w:numId w:val="11"/>
        </w:numPr>
        <w:tabs>
          <w:tab w:val="clear" w:pos="720"/>
          <w:tab w:val="num" w:pos="-4820"/>
          <w:tab w:val="left" w:pos="993"/>
        </w:tabs>
        <w:spacing w:before="0" w:beforeAutospacing="0" w:after="0" w:afterAutospacing="0"/>
        <w:ind w:left="0" w:firstLine="709"/>
        <w:jc w:val="both"/>
        <w:textAlignment w:val="baseline"/>
        <w:rPr>
          <w:sz w:val="22"/>
          <w:szCs w:val="22"/>
        </w:rPr>
      </w:pPr>
      <w:r w:rsidRPr="007A6BDB">
        <w:rPr>
          <w:sz w:val="22"/>
          <w:szCs w:val="22"/>
        </w:rPr>
        <w:t>творческое.</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proofErr w:type="gramStart"/>
      <w:r w:rsidRPr="007A6BDB">
        <w:rPr>
          <w:sz w:val="22"/>
          <w:szCs w:val="22"/>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roofErr w:type="gramEnd"/>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Формы организации учебно-исследовательской деятельности на урочных занятиях могут быть следующими:</w:t>
      </w:r>
    </w:p>
    <w:p w:rsidR="007A6BDB" w:rsidRPr="007A6BDB" w:rsidRDefault="007A6BDB" w:rsidP="00AC5EAB">
      <w:pPr>
        <w:pStyle w:val="a4"/>
        <w:widowControl w:val="0"/>
        <w:numPr>
          <w:ilvl w:val="0"/>
          <w:numId w:val="4"/>
        </w:numPr>
        <w:tabs>
          <w:tab w:val="clear" w:pos="720"/>
          <w:tab w:val="num" w:pos="993"/>
        </w:tabs>
        <w:spacing w:before="0" w:beforeAutospacing="0" w:after="0" w:afterAutospacing="0"/>
        <w:ind w:left="0" w:firstLine="709"/>
        <w:jc w:val="both"/>
        <w:textAlignment w:val="baseline"/>
        <w:rPr>
          <w:sz w:val="22"/>
          <w:szCs w:val="22"/>
        </w:rPr>
      </w:pPr>
      <w:proofErr w:type="gramStart"/>
      <w:r w:rsidRPr="007A6BDB">
        <w:rPr>
          <w:sz w:val="22"/>
          <w:szCs w:val="22"/>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roofErr w:type="gramEnd"/>
    </w:p>
    <w:p w:rsidR="007A6BDB" w:rsidRPr="007A6BDB" w:rsidRDefault="007A6BDB" w:rsidP="00AC5EAB">
      <w:pPr>
        <w:pStyle w:val="a4"/>
        <w:widowControl w:val="0"/>
        <w:numPr>
          <w:ilvl w:val="0"/>
          <w:numId w:val="4"/>
        </w:numPr>
        <w:tabs>
          <w:tab w:val="clear" w:pos="720"/>
          <w:tab w:val="num" w:pos="993"/>
        </w:tabs>
        <w:spacing w:before="0" w:beforeAutospacing="0" w:after="0" w:afterAutospacing="0"/>
        <w:ind w:left="0" w:firstLine="709"/>
        <w:jc w:val="both"/>
        <w:textAlignment w:val="baseline"/>
        <w:rPr>
          <w:sz w:val="22"/>
          <w:szCs w:val="22"/>
        </w:rPr>
      </w:pPr>
      <w:r w:rsidRPr="007A6BDB">
        <w:rPr>
          <w:sz w:val="22"/>
          <w:szCs w:val="22"/>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7A6BDB" w:rsidRPr="007A6BDB" w:rsidRDefault="007A6BDB" w:rsidP="00AC5EAB">
      <w:pPr>
        <w:pStyle w:val="a4"/>
        <w:widowControl w:val="0"/>
        <w:numPr>
          <w:ilvl w:val="0"/>
          <w:numId w:val="4"/>
        </w:numPr>
        <w:tabs>
          <w:tab w:val="clear" w:pos="720"/>
          <w:tab w:val="num" w:pos="993"/>
        </w:tabs>
        <w:spacing w:before="0" w:beforeAutospacing="0" w:after="0" w:afterAutospacing="0"/>
        <w:ind w:left="0" w:firstLine="709"/>
        <w:jc w:val="both"/>
        <w:textAlignment w:val="baseline"/>
        <w:rPr>
          <w:sz w:val="22"/>
          <w:szCs w:val="22"/>
        </w:rPr>
      </w:pPr>
      <w:r w:rsidRPr="007A6BDB">
        <w:rPr>
          <w:sz w:val="22"/>
          <w:szCs w:val="22"/>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Формы организации учебно-исследовательской деятельности на внеурочных занятиях могут быть следующими:</w:t>
      </w:r>
    </w:p>
    <w:p w:rsidR="007A6BDB" w:rsidRPr="007A6BDB" w:rsidRDefault="00A1369D" w:rsidP="00AC5EAB">
      <w:pPr>
        <w:pStyle w:val="a4"/>
        <w:widowControl w:val="0"/>
        <w:numPr>
          <w:ilvl w:val="0"/>
          <w:numId w:val="4"/>
        </w:numPr>
        <w:tabs>
          <w:tab w:val="clear" w:pos="720"/>
          <w:tab w:val="num" w:pos="993"/>
        </w:tabs>
        <w:spacing w:before="0" w:beforeAutospacing="0" w:after="0" w:afterAutospacing="0"/>
        <w:ind w:left="0" w:firstLine="709"/>
        <w:jc w:val="both"/>
        <w:textAlignment w:val="baseline"/>
        <w:rPr>
          <w:sz w:val="22"/>
          <w:szCs w:val="22"/>
        </w:rPr>
      </w:pPr>
      <w:r>
        <w:rPr>
          <w:sz w:val="22"/>
          <w:szCs w:val="22"/>
        </w:rPr>
        <w:t>исследовательская практика уча</w:t>
      </w:r>
      <w:r w:rsidR="007A6BDB" w:rsidRPr="007A6BDB">
        <w:rPr>
          <w:sz w:val="22"/>
          <w:szCs w:val="22"/>
        </w:rPr>
        <w:t>щихся;</w:t>
      </w:r>
    </w:p>
    <w:p w:rsidR="007A6BDB" w:rsidRPr="007A6BDB" w:rsidRDefault="007A6BDB" w:rsidP="00AC5EAB">
      <w:pPr>
        <w:pStyle w:val="a4"/>
        <w:widowControl w:val="0"/>
        <w:numPr>
          <w:ilvl w:val="0"/>
          <w:numId w:val="4"/>
        </w:numPr>
        <w:tabs>
          <w:tab w:val="clear" w:pos="720"/>
          <w:tab w:val="num" w:pos="993"/>
        </w:tabs>
        <w:spacing w:before="0" w:beforeAutospacing="0" w:after="0" w:afterAutospacing="0"/>
        <w:ind w:left="0" w:firstLine="709"/>
        <w:jc w:val="both"/>
        <w:textAlignment w:val="baseline"/>
        <w:rPr>
          <w:sz w:val="22"/>
          <w:szCs w:val="22"/>
        </w:rPr>
      </w:pPr>
      <w:r w:rsidRPr="007A6BDB">
        <w:rPr>
          <w:sz w:val="22"/>
          <w:szCs w:val="22"/>
        </w:rPr>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w:t>
      </w:r>
      <w:r w:rsidRPr="007A6BDB">
        <w:rPr>
          <w:sz w:val="22"/>
          <w:szCs w:val="22"/>
        </w:rPr>
        <w:lastRenderedPageBreak/>
        <w:t>предусматривают активную образовательную деятельность школьников, в том числе и исследовательского характера;</w:t>
      </w:r>
    </w:p>
    <w:p w:rsidR="007A6BDB" w:rsidRPr="007A6BDB" w:rsidRDefault="007A6BDB" w:rsidP="00AC5EAB">
      <w:pPr>
        <w:pStyle w:val="a4"/>
        <w:widowControl w:val="0"/>
        <w:numPr>
          <w:ilvl w:val="0"/>
          <w:numId w:val="4"/>
        </w:numPr>
        <w:tabs>
          <w:tab w:val="clear" w:pos="720"/>
          <w:tab w:val="num" w:pos="993"/>
        </w:tabs>
        <w:spacing w:before="0" w:beforeAutospacing="0" w:after="0" w:afterAutospacing="0"/>
        <w:ind w:left="0" w:firstLine="709"/>
        <w:jc w:val="both"/>
        <w:textAlignment w:val="baseline"/>
        <w:rPr>
          <w:sz w:val="22"/>
          <w:szCs w:val="22"/>
        </w:rPr>
      </w:pPr>
      <w:r w:rsidRPr="007A6BDB">
        <w:rPr>
          <w:sz w:val="22"/>
          <w:szCs w:val="22"/>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7A6BDB">
        <w:rPr>
          <w:sz w:val="22"/>
          <w:szCs w:val="22"/>
        </w:rPr>
        <w:t>обучающихся</w:t>
      </w:r>
      <w:proofErr w:type="gramEnd"/>
      <w:r w:rsidRPr="007A6BDB">
        <w:rPr>
          <w:sz w:val="22"/>
          <w:szCs w:val="22"/>
        </w:rPr>
        <w:t>;</w:t>
      </w:r>
    </w:p>
    <w:p w:rsidR="007A6BDB" w:rsidRPr="007A6BDB" w:rsidRDefault="007A6BDB" w:rsidP="00AC5EAB">
      <w:pPr>
        <w:pStyle w:val="a4"/>
        <w:widowControl w:val="0"/>
        <w:numPr>
          <w:ilvl w:val="0"/>
          <w:numId w:val="4"/>
        </w:numPr>
        <w:tabs>
          <w:tab w:val="clear" w:pos="720"/>
          <w:tab w:val="num" w:pos="993"/>
        </w:tabs>
        <w:spacing w:before="0" w:beforeAutospacing="0" w:after="0" w:afterAutospacing="0"/>
        <w:ind w:left="0" w:firstLine="709"/>
        <w:jc w:val="both"/>
        <w:textAlignment w:val="baseline"/>
        <w:rPr>
          <w:sz w:val="22"/>
          <w:szCs w:val="22"/>
        </w:rPr>
      </w:pPr>
      <w:r w:rsidRPr="007A6BDB">
        <w:rPr>
          <w:sz w:val="22"/>
          <w:szCs w:val="22"/>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7A6BDB" w:rsidRDefault="007A6BDB" w:rsidP="00AC5EAB">
      <w:pPr>
        <w:pStyle w:val="a4"/>
        <w:widowControl w:val="0"/>
        <w:numPr>
          <w:ilvl w:val="0"/>
          <w:numId w:val="4"/>
        </w:numPr>
        <w:tabs>
          <w:tab w:val="clear" w:pos="720"/>
          <w:tab w:val="num" w:pos="993"/>
        </w:tabs>
        <w:spacing w:before="0" w:beforeAutospacing="0" w:after="0" w:afterAutospacing="0"/>
        <w:ind w:left="0" w:firstLine="709"/>
        <w:jc w:val="both"/>
        <w:textAlignment w:val="baseline"/>
        <w:rPr>
          <w:sz w:val="22"/>
          <w:szCs w:val="22"/>
        </w:rPr>
      </w:pPr>
      <w:r w:rsidRPr="007A6BDB">
        <w:rPr>
          <w:sz w:val="22"/>
          <w:szCs w:val="22"/>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A1369D" w:rsidRPr="00A1369D" w:rsidRDefault="00A1369D" w:rsidP="00A1369D">
      <w:pPr>
        <w:autoSpaceDE w:val="0"/>
        <w:autoSpaceDN w:val="0"/>
        <w:adjustRightInd w:val="0"/>
        <w:spacing w:line="240" w:lineRule="auto"/>
        <w:ind w:firstLine="360"/>
        <w:rPr>
          <w:rFonts w:ascii="Times New Roman" w:eastAsiaTheme="minorHAnsi" w:hAnsi="Times New Roman"/>
          <w:color w:val="000000"/>
        </w:rPr>
      </w:pPr>
      <w:r w:rsidRPr="00A1369D">
        <w:rPr>
          <w:rFonts w:ascii="Times New Roman" w:eastAsiaTheme="minorHAnsi" w:hAnsi="Times New Roman"/>
          <w:color w:val="000000"/>
        </w:rPr>
        <w:t>Продуктом научно-исследовательской деятельн</w:t>
      </w:r>
      <w:r>
        <w:rPr>
          <w:rFonts w:ascii="Times New Roman" w:eastAsiaTheme="minorHAnsi" w:hAnsi="Times New Roman"/>
          <w:color w:val="000000"/>
        </w:rPr>
        <w:t>ости школьников является научно--</w:t>
      </w:r>
      <w:r w:rsidRPr="00A1369D">
        <w:rPr>
          <w:rFonts w:ascii="Times New Roman" w:eastAsiaTheme="minorHAnsi" w:hAnsi="Times New Roman"/>
          <w:color w:val="000000"/>
        </w:rPr>
        <w:t xml:space="preserve">исследовательская работа. Можно выделить пять видов исследовательских работ: </w:t>
      </w:r>
    </w:p>
    <w:p w:rsidR="00A1369D" w:rsidRPr="00A1369D" w:rsidRDefault="00A1369D" w:rsidP="00A1369D">
      <w:pPr>
        <w:autoSpaceDE w:val="0"/>
        <w:autoSpaceDN w:val="0"/>
        <w:adjustRightInd w:val="0"/>
        <w:spacing w:line="240" w:lineRule="auto"/>
        <w:ind w:firstLine="360"/>
        <w:rPr>
          <w:rFonts w:ascii="Times New Roman" w:eastAsiaTheme="minorHAnsi" w:hAnsi="Times New Roman"/>
          <w:color w:val="000000"/>
        </w:rPr>
      </w:pPr>
      <w:r w:rsidRPr="00A1369D">
        <w:rPr>
          <w:rFonts w:ascii="Times New Roman" w:eastAsiaTheme="minorHAnsi" w:hAnsi="Times New Roman"/>
          <w:b/>
          <w:bCs/>
          <w:color w:val="000000"/>
        </w:rPr>
        <w:t xml:space="preserve">Проблемно - реферативные </w:t>
      </w:r>
      <w:r w:rsidRPr="00A1369D">
        <w:rPr>
          <w:rFonts w:ascii="Times New Roman" w:eastAsiaTheme="minorHAnsi" w:hAnsi="Times New Roman"/>
          <w:color w:val="000000"/>
        </w:rPr>
        <w:t xml:space="preserve">– работы, в основу которых входят сбор и представление информации по избранной теме. Суть работы – в выборе материала из первоисточников, наиболее полно освещающих избранную проблему. Специфика реферата заключается в том, что в нем нет развернутых доказательств, сравнений, рассуждений. </w:t>
      </w:r>
    </w:p>
    <w:p w:rsidR="00A1369D" w:rsidRPr="00A1369D" w:rsidRDefault="00A1369D" w:rsidP="00A1369D">
      <w:pPr>
        <w:autoSpaceDE w:val="0"/>
        <w:autoSpaceDN w:val="0"/>
        <w:adjustRightInd w:val="0"/>
        <w:spacing w:after="0"/>
        <w:ind w:firstLine="360"/>
        <w:rPr>
          <w:rFonts w:ascii="Times New Roman" w:eastAsiaTheme="minorHAnsi" w:hAnsi="Times New Roman"/>
          <w:color w:val="000000"/>
        </w:rPr>
      </w:pPr>
      <w:r w:rsidRPr="00A1369D">
        <w:rPr>
          <w:rFonts w:ascii="Times New Roman" w:eastAsiaTheme="minorHAnsi" w:hAnsi="Times New Roman"/>
          <w:b/>
          <w:bCs/>
          <w:color w:val="000000"/>
        </w:rPr>
        <w:t>Экспериментальные –</w:t>
      </w:r>
      <w:r w:rsidR="00432A2C">
        <w:rPr>
          <w:rFonts w:ascii="Times New Roman" w:eastAsiaTheme="minorHAnsi" w:hAnsi="Times New Roman"/>
          <w:b/>
          <w:bCs/>
          <w:color w:val="000000"/>
        </w:rPr>
        <w:t xml:space="preserve"> </w:t>
      </w:r>
      <w:r w:rsidRPr="00A1369D">
        <w:rPr>
          <w:rFonts w:ascii="Times New Roman" w:eastAsiaTheme="minorHAnsi" w:hAnsi="Times New Roman"/>
          <w:color w:val="000000"/>
        </w:rPr>
        <w:t xml:space="preserve">работы, написанные на основе выполнения эксперимента, описанного в науке и имеющего известный результат. Данные работы носят скорее иллюстративные характер, предполагают самостоятельную трактовку особенностей результата в зависимости от изменения исходных условий. </w:t>
      </w:r>
    </w:p>
    <w:p w:rsidR="00A1369D" w:rsidRPr="00A1369D" w:rsidRDefault="00A1369D" w:rsidP="00A1369D">
      <w:pPr>
        <w:autoSpaceDE w:val="0"/>
        <w:autoSpaceDN w:val="0"/>
        <w:adjustRightInd w:val="0"/>
        <w:spacing w:after="0"/>
        <w:ind w:firstLine="360"/>
        <w:rPr>
          <w:rFonts w:ascii="Times New Roman" w:eastAsiaTheme="minorHAnsi" w:hAnsi="Times New Roman"/>
          <w:color w:val="000000"/>
        </w:rPr>
      </w:pPr>
      <w:r w:rsidRPr="00A1369D">
        <w:rPr>
          <w:rFonts w:ascii="Times New Roman" w:eastAsiaTheme="minorHAnsi" w:hAnsi="Times New Roman"/>
          <w:b/>
          <w:bCs/>
          <w:color w:val="000000"/>
        </w:rPr>
        <w:t>Проектные –</w:t>
      </w:r>
      <w:r>
        <w:rPr>
          <w:rFonts w:ascii="Times New Roman" w:eastAsiaTheme="minorHAnsi" w:hAnsi="Times New Roman"/>
          <w:b/>
          <w:bCs/>
          <w:color w:val="000000"/>
        </w:rPr>
        <w:t xml:space="preserve"> </w:t>
      </w:r>
      <w:r w:rsidRPr="00A1369D">
        <w:rPr>
          <w:rFonts w:ascii="Times New Roman" w:eastAsiaTheme="minorHAnsi" w:hAnsi="Times New Roman"/>
          <w:color w:val="000000"/>
        </w:rPr>
        <w:t xml:space="preserve">работы, в основу которых входят достижение и описание заранее спланированного результата по решению какой-либо проблемы, значимой для участников проекта. </w:t>
      </w:r>
    </w:p>
    <w:p w:rsidR="00A1369D" w:rsidRPr="00A1369D" w:rsidRDefault="00A1369D" w:rsidP="00A1369D">
      <w:pPr>
        <w:autoSpaceDE w:val="0"/>
        <w:autoSpaceDN w:val="0"/>
        <w:adjustRightInd w:val="0"/>
        <w:spacing w:after="0"/>
        <w:ind w:firstLine="360"/>
        <w:rPr>
          <w:rFonts w:ascii="Times New Roman" w:eastAsiaTheme="minorHAnsi" w:hAnsi="Times New Roman"/>
          <w:color w:val="000000"/>
        </w:rPr>
      </w:pPr>
      <w:r w:rsidRPr="00A1369D">
        <w:rPr>
          <w:rFonts w:ascii="Times New Roman" w:eastAsiaTheme="minorHAnsi" w:hAnsi="Times New Roman"/>
          <w:b/>
          <w:bCs/>
          <w:color w:val="000000"/>
        </w:rPr>
        <w:t>Натуралистические и описательные –</w:t>
      </w:r>
      <w:r>
        <w:rPr>
          <w:rFonts w:ascii="Times New Roman" w:eastAsiaTheme="minorHAnsi" w:hAnsi="Times New Roman"/>
          <w:b/>
          <w:bCs/>
          <w:color w:val="000000"/>
        </w:rPr>
        <w:t xml:space="preserve"> </w:t>
      </w:r>
      <w:r w:rsidRPr="00A1369D">
        <w:rPr>
          <w:rFonts w:ascii="Times New Roman" w:eastAsiaTheme="minorHAnsi" w:hAnsi="Times New Roman"/>
          <w:color w:val="000000"/>
        </w:rPr>
        <w:t xml:space="preserve">работы, направленные на наблюдение и качественное описание какого–либо явления. Данные работы могут иметь элемент научной новизны. Отличительной особенностью является отсутствие конкретной методики исследования. </w:t>
      </w:r>
    </w:p>
    <w:p w:rsidR="00A1369D" w:rsidRPr="00A1369D" w:rsidRDefault="00A1369D" w:rsidP="00A1369D">
      <w:pPr>
        <w:pStyle w:val="Default"/>
        <w:rPr>
          <w:rFonts w:ascii="Times New Roman" w:eastAsiaTheme="minorHAnsi" w:hAnsi="Times New Roman" w:cs="Times New Roman"/>
          <w:sz w:val="22"/>
          <w:szCs w:val="22"/>
        </w:rPr>
      </w:pPr>
      <w:r w:rsidRPr="00A1369D">
        <w:rPr>
          <w:rFonts w:ascii="Times New Roman" w:eastAsiaTheme="minorHAnsi" w:hAnsi="Times New Roman" w:cs="Times New Roman"/>
          <w:b/>
          <w:bCs/>
          <w:sz w:val="22"/>
          <w:szCs w:val="22"/>
        </w:rPr>
        <w:t>Исследовательские –</w:t>
      </w:r>
      <w:r>
        <w:rPr>
          <w:rFonts w:ascii="Times New Roman" w:eastAsiaTheme="minorHAnsi" w:hAnsi="Times New Roman" w:cs="Times New Roman"/>
          <w:b/>
          <w:bCs/>
          <w:sz w:val="22"/>
          <w:szCs w:val="22"/>
        </w:rPr>
        <w:t xml:space="preserve"> </w:t>
      </w:r>
      <w:r w:rsidRPr="00A1369D">
        <w:rPr>
          <w:rFonts w:ascii="Times New Roman" w:eastAsiaTheme="minorHAnsi" w:hAnsi="Times New Roman" w:cs="Times New Roman"/>
          <w:sz w:val="22"/>
          <w:szCs w:val="22"/>
        </w:rPr>
        <w:t>работы, выполненные с помощью</w:t>
      </w:r>
      <w:r w:rsidRPr="00A1369D">
        <w:rPr>
          <w:rFonts w:eastAsiaTheme="minorHAnsi"/>
          <w:sz w:val="22"/>
          <w:szCs w:val="22"/>
        </w:rPr>
        <w:t xml:space="preserve"> </w:t>
      </w:r>
      <w:r w:rsidRPr="00A1369D">
        <w:rPr>
          <w:rFonts w:ascii="Times New Roman" w:eastAsiaTheme="minorHAnsi" w:hAnsi="Times New Roman" w:cs="Times New Roman"/>
          <w:sz w:val="22"/>
          <w:szCs w:val="22"/>
        </w:rPr>
        <w:t xml:space="preserve">корректной с научной точки зрения методики, имеющие полученный с помощью этой методики собственный экспериментальный материал, на основании которого </w:t>
      </w:r>
      <w:r w:rsidR="005346C4" w:rsidRPr="00A1369D">
        <w:rPr>
          <w:rFonts w:ascii="Times New Roman" w:eastAsiaTheme="minorHAnsi" w:hAnsi="Times New Roman" w:cs="Times New Roman"/>
          <w:sz w:val="22"/>
          <w:szCs w:val="22"/>
        </w:rPr>
        <w:t>делается анализ</w:t>
      </w:r>
      <w:r w:rsidRPr="00A1369D">
        <w:rPr>
          <w:rFonts w:ascii="Times New Roman" w:eastAsiaTheme="minorHAnsi" w:hAnsi="Times New Roman" w:cs="Times New Roman"/>
          <w:sz w:val="22"/>
          <w:szCs w:val="22"/>
        </w:rPr>
        <w:t xml:space="preserve"> и выводы о характере исследуемого явления. Особенностью таких работ является </w:t>
      </w:r>
      <w:r w:rsidR="005346C4" w:rsidRPr="00A1369D">
        <w:rPr>
          <w:rFonts w:ascii="Times New Roman" w:eastAsiaTheme="minorHAnsi" w:hAnsi="Times New Roman" w:cs="Times New Roman"/>
          <w:sz w:val="22"/>
          <w:szCs w:val="22"/>
        </w:rPr>
        <w:t>не предопределённость</w:t>
      </w:r>
      <w:r w:rsidRPr="00A1369D">
        <w:rPr>
          <w:rFonts w:ascii="Times New Roman" w:eastAsiaTheme="minorHAnsi" w:hAnsi="Times New Roman" w:cs="Times New Roman"/>
          <w:sz w:val="22"/>
          <w:szCs w:val="22"/>
        </w:rPr>
        <w:t xml:space="preserve"> результата, который могут дать исследования.</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Среди возможных форм представления результатов проектной деятельности можно выделить следующие:</w:t>
      </w:r>
    </w:p>
    <w:p w:rsidR="007A6BDB" w:rsidRPr="007A6BDB" w:rsidRDefault="007A6BDB" w:rsidP="00AC5EAB">
      <w:pPr>
        <w:pStyle w:val="a4"/>
        <w:widowControl w:val="0"/>
        <w:numPr>
          <w:ilvl w:val="0"/>
          <w:numId w:val="12"/>
        </w:numPr>
        <w:tabs>
          <w:tab w:val="clear" w:pos="720"/>
          <w:tab w:val="num" w:pos="-4820"/>
          <w:tab w:val="left" w:pos="993"/>
        </w:tabs>
        <w:spacing w:before="0" w:beforeAutospacing="0" w:after="0" w:afterAutospacing="0"/>
        <w:ind w:left="0" w:firstLine="709"/>
        <w:jc w:val="both"/>
        <w:textAlignment w:val="baseline"/>
        <w:rPr>
          <w:sz w:val="22"/>
          <w:szCs w:val="22"/>
        </w:rPr>
      </w:pPr>
      <w:r w:rsidRPr="007A6BDB">
        <w:rPr>
          <w:sz w:val="22"/>
          <w:szCs w:val="22"/>
        </w:rPr>
        <w:t xml:space="preserve">макеты, модели, рабочие установки, схемы, </w:t>
      </w:r>
      <w:proofErr w:type="gramStart"/>
      <w:r w:rsidR="005346C4" w:rsidRPr="007A6BDB">
        <w:rPr>
          <w:sz w:val="22"/>
          <w:szCs w:val="22"/>
        </w:rPr>
        <w:t>план</w:t>
      </w:r>
      <w:r w:rsidR="005346C4">
        <w:rPr>
          <w:sz w:val="22"/>
          <w:szCs w:val="22"/>
        </w:rPr>
        <w:t>-</w:t>
      </w:r>
      <w:r w:rsidR="005346C4" w:rsidRPr="007A6BDB">
        <w:rPr>
          <w:sz w:val="22"/>
          <w:szCs w:val="22"/>
        </w:rPr>
        <w:t>карты</w:t>
      </w:r>
      <w:proofErr w:type="gramEnd"/>
      <w:r w:rsidRPr="007A6BDB">
        <w:rPr>
          <w:sz w:val="22"/>
          <w:szCs w:val="22"/>
        </w:rPr>
        <w:t>;</w:t>
      </w:r>
    </w:p>
    <w:p w:rsidR="007A6BDB" w:rsidRPr="007A6BDB" w:rsidRDefault="007A6BDB" w:rsidP="00AC5EAB">
      <w:pPr>
        <w:pStyle w:val="a4"/>
        <w:widowControl w:val="0"/>
        <w:numPr>
          <w:ilvl w:val="0"/>
          <w:numId w:val="12"/>
        </w:numPr>
        <w:tabs>
          <w:tab w:val="clear" w:pos="720"/>
          <w:tab w:val="num" w:pos="-4820"/>
          <w:tab w:val="left" w:pos="993"/>
        </w:tabs>
        <w:spacing w:before="0" w:beforeAutospacing="0" w:after="0" w:afterAutospacing="0"/>
        <w:ind w:left="0" w:firstLine="709"/>
        <w:jc w:val="both"/>
        <w:textAlignment w:val="baseline"/>
        <w:rPr>
          <w:sz w:val="22"/>
          <w:szCs w:val="22"/>
        </w:rPr>
      </w:pPr>
      <w:r w:rsidRPr="007A6BDB">
        <w:rPr>
          <w:sz w:val="22"/>
          <w:szCs w:val="22"/>
        </w:rPr>
        <w:t>постеры, презентации;</w:t>
      </w:r>
    </w:p>
    <w:p w:rsidR="007A6BDB" w:rsidRPr="007A6BDB" w:rsidRDefault="007A6BDB" w:rsidP="00AC5EAB">
      <w:pPr>
        <w:pStyle w:val="a4"/>
        <w:widowControl w:val="0"/>
        <w:numPr>
          <w:ilvl w:val="0"/>
          <w:numId w:val="12"/>
        </w:numPr>
        <w:tabs>
          <w:tab w:val="clear" w:pos="720"/>
          <w:tab w:val="num" w:pos="-4820"/>
          <w:tab w:val="left" w:pos="993"/>
        </w:tabs>
        <w:spacing w:before="0" w:beforeAutospacing="0" w:after="0" w:afterAutospacing="0"/>
        <w:ind w:left="0" w:firstLine="709"/>
        <w:jc w:val="both"/>
        <w:textAlignment w:val="baseline"/>
        <w:rPr>
          <w:sz w:val="22"/>
          <w:szCs w:val="22"/>
        </w:rPr>
      </w:pPr>
      <w:r w:rsidRPr="007A6BDB">
        <w:rPr>
          <w:sz w:val="22"/>
          <w:szCs w:val="22"/>
        </w:rPr>
        <w:t>альбомы, буклеты, брошюры, книги;</w:t>
      </w:r>
    </w:p>
    <w:p w:rsidR="007A6BDB" w:rsidRPr="007A6BDB" w:rsidRDefault="007A6BDB" w:rsidP="00AC5EAB">
      <w:pPr>
        <w:pStyle w:val="a4"/>
        <w:widowControl w:val="0"/>
        <w:numPr>
          <w:ilvl w:val="0"/>
          <w:numId w:val="12"/>
        </w:numPr>
        <w:tabs>
          <w:tab w:val="clear" w:pos="720"/>
          <w:tab w:val="num" w:pos="-4820"/>
          <w:tab w:val="left" w:pos="993"/>
        </w:tabs>
        <w:spacing w:before="0" w:beforeAutospacing="0" w:after="0" w:afterAutospacing="0"/>
        <w:ind w:left="0" w:firstLine="709"/>
        <w:jc w:val="both"/>
        <w:textAlignment w:val="baseline"/>
        <w:rPr>
          <w:sz w:val="22"/>
          <w:szCs w:val="22"/>
        </w:rPr>
      </w:pPr>
      <w:r w:rsidRPr="007A6BDB">
        <w:rPr>
          <w:sz w:val="22"/>
          <w:szCs w:val="22"/>
        </w:rPr>
        <w:t>реконструкции событий;</w:t>
      </w:r>
    </w:p>
    <w:p w:rsidR="007A6BDB" w:rsidRPr="007A6BDB" w:rsidRDefault="007A6BDB" w:rsidP="00AC5EAB">
      <w:pPr>
        <w:pStyle w:val="a4"/>
        <w:widowControl w:val="0"/>
        <w:numPr>
          <w:ilvl w:val="0"/>
          <w:numId w:val="12"/>
        </w:numPr>
        <w:tabs>
          <w:tab w:val="clear" w:pos="720"/>
          <w:tab w:val="num" w:pos="-4820"/>
          <w:tab w:val="left" w:pos="993"/>
        </w:tabs>
        <w:spacing w:before="0" w:beforeAutospacing="0" w:after="0" w:afterAutospacing="0"/>
        <w:ind w:left="0" w:firstLine="709"/>
        <w:jc w:val="both"/>
        <w:textAlignment w:val="baseline"/>
        <w:rPr>
          <w:sz w:val="22"/>
          <w:szCs w:val="22"/>
        </w:rPr>
      </w:pPr>
      <w:r w:rsidRPr="007A6BDB">
        <w:rPr>
          <w:sz w:val="22"/>
          <w:szCs w:val="22"/>
        </w:rPr>
        <w:t>эссе, рассказы, стихи, рисунки;</w:t>
      </w:r>
    </w:p>
    <w:p w:rsidR="007A6BDB" w:rsidRPr="007A6BDB" w:rsidRDefault="007A6BDB" w:rsidP="00AC5EAB">
      <w:pPr>
        <w:pStyle w:val="a4"/>
        <w:widowControl w:val="0"/>
        <w:numPr>
          <w:ilvl w:val="0"/>
          <w:numId w:val="12"/>
        </w:numPr>
        <w:tabs>
          <w:tab w:val="clear" w:pos="720"/>
          <w:tab w:val="num" w:pos="-4820"/>
          <w:tab w:val="left" w:pos="993"/>
        </w:tabs>
        <w:spacing w:before="0" w:beforeAutospacing="0" w:after="0" w:afterAutospacing="0"/>
        <w:ind w:left="0" w:firstLine="709"/>
        <w:jc w:val="both"/>
        <w:textAlignment w:val="baseline"/>
        <w:rPr>
          <w:sz w:val="22"/>
          <w:szCs w:val="22"/>
        </w:rPr>
      </w:pPr>
      <w:r w:rsidRPr="007A6BDB">
        <w:rPr>
          <w:sz w:val="22"/>
          <w:szCs w:val="22"/>
        </w:rPr>
        <w:t>результаты исследовательских экспедиций, обработки архивов и мемуаров;</w:t>
      </w:r>
    </w:p>
    <w:p w:rsidR="007A6BDB" w:rsidRPr="007A6BDB" w:rsidRDefault="007A6BDB" w:rsidP="00AC5EAB">
      <w:pPr>
        <w:pStyle w:val="a4"/>
        <w:widowControl w:val="0"/>
        <w:numPr>
          <w:ilvl w:val="0"/>
          <w:numId w:val="12"/>
        </w:numPr>
        <w:tabs>
          <w:tab w:val="clear" w:pos="720"/>
          <w:tab w:val="num" w:pos="-4820"/>
          <w:tab w:val="left" w:pos="993"/>
        </w:tabs>
        <w:spacing w:before="0" w:beforeAutospacing="0" w:after="0" w:afterAutospacing="0"/>
        <w:ind w:left="0" w:firstLine="709"/>
        <w:jc w:val="both"/>
        <w:textAlignment w:val="baseline"/>
        <w:rPr>
          <w:sz w:val="22"/>
          <w:szCs w:val="22"/>
        </w:rPr>
      </w:pPr>
      <w:r w:rsidRPr="007A6BDB">
        <w:rPr>
          <w:sz w:val="22"/>
          <w:szCs w:val="22"/>
        </w:rPr>
        <w:t>документальные фильмы, мультфильмы;</w:t>
      </w:r>
    </w:p>
    <w:p w:rsidR="007A6BDB" w:rsidRPr="007A6BDB" w:rsidRDefault="007A6BDB" w:rsidP="00AC5EAB">
      <w:pPr>
        <w:pStyle w:val="a4"/>
        <w:widowControl w:val="0"/>
        <w:numPr>
          <w:ilvl w:val="0"/>
          <w:numId w:val="12"/>
        </w:numPr>
        <w:tabs>
          <w:tab w:val="clear" w:pos="720"/>
          <w:tab w:val="num" w:pos="-4820"/>
          <w:tab w:val="left" w:pos="993"/>
        </w:tabs>
        <w:spacing w:before="0" w:beforeAutospacing="0" w:after="0" w:afterAutospacing="0"/>
        <w:ind w:left="0" w:firstLine="709"/>
        <w:jc w:val="both"/>
        <w:textAlignment w:val="baseline"/>
        <w:rPr>
          <w:sz w:val="22"/>
          <w:szCs w:val="22"/>
        </w:rPr>
      </w:pPr>
      <w:r w:rsidRPr="007A6BDB">
        <w:rPr>
          <w:sz w:val="22"/>
          <w:szCs w:val="22"/>
        </w:rPr>
        <w:t>выставки, игры, тематические вечера, концерты;</w:t>
      </w:r>
    </w:p>
    <w:p w:rsidR="007A6BDB" w:rsidRPr="007A6BDB" w:rsidRDefault="007A6BDB" w:rsidP="00AC5EAB">
      <w:pPr>
        <w:pStyle w:val="a4"/>
        <w:widowControl w:val="0"/>
        <w:numPr>
          <w:ilvl w:val="0"/>
          <w:numId w:val="12"/>
        </w:numPr>
        <w:tabs>
          <w:tab w:val="clear" w:pos="720"/>
          <w:tab w:val="num" w:pos="-4820"/>
          <w:tab w:val="left" w:pos="993"/>
        </w:tabs>
        <w:spacing w:before="0" w:beforeAutospacing="0" w:after="0" w:afterAutospacing="0"/>
        <w:ind w:left="0" w:firstLine="709"/>
        <w:jc w:val="both"/>
        <w:textAlignment w:val="baseline"/>
        <w:rPr>
          <w:sz w:val="22"/>
          <w:szCs w:val="22"/>
        </w:rPr>
      </w:pPr>
      <w:r w:rsidRPr="007A6BDB">
        <w:rPr>
          <w:sz w:val="22"/>
          <w:szCs w:val="22"/>
        </w:rPr>
        <w:t>сценарии мероприятий;</w:t>
      </w:r>
    </w:p>
    <w:p w:rsidR="007A6BDB" w:rsidRPr="007A6BDB" w:rsidRDefault="007A6BDB" w:rsidP="00AC5EAB">
      <w:pPr>
        <w:pStyle w:val="a4"/>
        <w:widowControl w:val="0"/>
        <w:numPr>
          <w:ilvl w:val="0"/>
          <w:numId w:val="12"/>
        </w:numPr>
        <w:tabs>
          <w:tab w:val="clear" w:pos="720"/>
          <w:tab w:val="num" w:pos="-4820"/>
          <w:tab w:val="left" w:pos="993"/>
        </w:tabs>
        <w:spacing w:before="0" w:beforeAutospacing="0" w:after="0" w:afterAutospacing="0"/>
        <w:ind w:left="0" w:firstLine="709"/>
        <w:jc w:val="both"/>
        <w:textAlignment w:val="baseline"/>
        <w:rPr>
          <w:sz w:val="22"/>
          <w:szCs w:val="22"/>
        </w:rPr>
      </w:pPr>
      <w:r w:rsidRPr="007A6BDB">
        <w:rPr>
          <w:sz w:val="22"/>
          <w:szCs w:val="22"/>
        </w:rPr>
        <w:t>веб-сайты, программное обеспечение, компакт-диски (или другие цифровые носители) и др.</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Результаты также могут быть представлены в ходе проведения конференций, семинаров и круглых столов.</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 xml:space="preserve">Итоги учебно-исследовательской деятельности могут </w:t>
      </w:r>
      <w:proofErr w:type="gramStart"/>
      <w:r w:rsidRPr="007A6BDB">
        <w:rPr>
          <w:sz w:val="22"/>
          <w:szCs w:val="22"/>
        </w:rPr>
        <w:t>быть</w:t>
      </w:r>
      <w:proofErr w:type="gramEnd"/>
      <w:r w:rsidRPr="007A6BDB">
        <w:rPr>
          <w:sz w:val="22"/>
          <w:szCs w:val="22"/>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7A6BDB" w:rsidRPr="007A6BDB" w:rsidRDefault="007A6BDB" w:rsidP="007A6BDB">
      <w:pPr>
        <w:pStyle w:val="a4"/>
        <w:widowControl w:val="0"/>
        <w:tabs>
          <w:tab w:val="left" w:pos="567"/>
        </w:tabs>
        <w:spacing w:before="0" w:beforeAutospacing="0" w:after="0" w:afterAutospacing="0"/>
        <w:jc w:val="both"/>
        <w:rPr>
          <w:sz w:val="22"/>
          <w:szCs w:val="22"/>
        </w:rPr>
      </w:pPr>
    </w:p>
    <w:p w:rsidR="007A6BDB" w:rsidRPr="007A6BDB" w:rsidRDefault="007A6BDB" w:rsidP="007A6BDB">
      <w:pPr>
        <w:pStyle w:val="a4"/>
        <w:widowControl w:val="0"/>
        <w:tabs>
          <w:tab w:val="left" w:pos="567"/>
        </w:tabs>
        <w:spacing w:before="0" w:beforeAutospacing="0" w:after="0" w:afterAutospacing="0"/>
        <w:ind w:firstLine="709"/>
        <w:jc w:val="center"/>
        <w:rPr>
          <w:b/>
          <w:sz w:val="22"/>
          <w:szCs w:val="22"/>
        </w:rPr>
      </w:pPr>
      <w:r w:rsidRPr="007A6BDB">
        <w:rPr>
          <w:b/>
          <w:sz w:val="22"/>
          <w:szCs w:val="22"/>
        </w:rPr>
        <w:t xml:space="preserve"> Описание содержания, видов и форм организации учебной деятельности по развитию информационно-коммуникационных технологий</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 xml:space="preserve">Программа развития УУД должна обеспечивать в структуре </w:t>
      </w:r>
      <w:proofErr w:type="gramStart"/>
      <w:r w:rsidRPr="007A6BDB">
        <w:rPr>
          <w:sz w:val="22"/>
          <w:szCs w:val="22"/>
        </w:rPr>
        <w:t>ИКТ-компетенции</w:t>
      </w:r>
      <w:proofErr w:type="gramEnd"/>
      <w:r w:rsidRPr="007A6BDB">
        <w:rPr>
          <w:sz w:val="22"/>
          <w:szCs w:val="22"/>
        </w:rPr>
        <w:t xml:space="preserve">, в том числе владение поиском и передачей информации, презентационными навыками, основами информационной безопасности. </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 xml:space="preserve">В настоящее время значительно присутствие </w:t>
      </w:r>
      <w:proofErr w:type="gramStart"/>
      <w:r w:rsidRPr="007A6BDB">
        <w:rPr>
          <w:sz w:val="22"/>
          <w:szCs w:val="22"/>
        </w:rPr>
        <w:t>компьютерных</w:t>
      </w:r>
      <w:proofErr w:type="gramEnd"/>
      <w:r w:rsidRPr="007A6BDB">
        <w:rPr>
          <w:sz w:val="22"/>
          <w:szCs w:val="22"/>
        </w:rPr>
        <w:t xml:space="preserve"> и интернет-технологий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7A6BDB">
        <w:rPr>
          <w:sz w:val="22"/>
          <w:szCs w:val="22"/>
        </w:rPr>
        <w:lastRenderedPageBreak/>
        <w:t>обучающийся</w:t>
      </w:r>
      <w:proofErr w:type="gramEnd"/>
      <w:r w:rsidRPr="007A6BDB">
        <w:rPr>
          <w:sz w:val="22"/>
          <w:szCs w:val="22"/>
        </w:rPr>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7A6BDB">
        <w:rPr>
          <w:sz w:val="22"/>
          <w:szCs w:val="22"/>
        </w:rPr>
        <w:t>ИКТ-компетенций</w:t>
      </w:r>
      <w:proofErr w:type="gramEnd"/>
      <w:r w:rsidRPr="007A6BDB">
        <w:rPr>
          <w:sz w:val="22"/>
          <w:szCs w:val="22"/>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7A6BDB">
        <w:rPr>
          <w:sz w:val="22"/>
          <w:szCs w:val="22"/>
        </w:rPr>
        <w:t>ИКТ-компетенций</w:t>
      </w:r>
      <w:proofErr w:type="gramEnd"/>
      <w:r w:rsidRPr="007A6BDB">
        <w:rPr>
          <w:sz w:val="22"/>
          <w:szCs w:val="22"/>
        </w:rPr>
        <w:t xml:space="preserve">. </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 xml:space="preserve">Необходимо указать возможные виды и формы организации учебной деятельности, позволяющие эффктивно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w:t>
      </w:r>
      <w:proofErr w:type="gramStart"/>
      <w:r w:rsidRPr="007A6BDB">
        <w:rPr>
          <w:sz w:val="22"/>
          <w:szCs w:val="22"/>
        </w:rPr>
        <w:t>ИКТ-компетенции</w:t>
      </w:r>
      <w:proofErr w:type="gramEnd"/>
      <w:r w:rsidRPr="007A6BDB">
        <w:rPr>
          <w:sz w:val="22"/>
          <w:szCs w:val="22"/>
        </w:rPr>
        <w:t xml:space="preserve">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 xml:space="preserve">Основные формы организации учебной деятельности по формированию ИКТ-компетенции </w:t>
      </w:r>
      <w:proofErr w:type="gramStart"/>
      <w:r w:rsidRPr="007A6BDB">
        <w:rPr>
          <w:sz w:val="22"/>
          <w:szCs w:val="22"/>
        </w:rPr>
        <w:t>обучающихся</w:t>
      </w:r>
      <w:proofErr w:type="gramEnd"/>
      <w:r w:rsidRPr="007A6BDB">
        <w:rPr>
          <w:sz w:val="22"/>
          <w:szCs w:val="22"/>
        </w:rPr>
        <w:t xml:space="preserve"> могут включить:</w:t>
      </w:r>
    </w:p>
    <w:p w:rsidR="007A6BDB" w:rsidRPr="007A6BDB" w:rsidRDefault="007A6BDB" w:rsidP="00AC5EAB">
      <w:pPr>
        <w:pStyle w:val="a4"/>
        <w:widowControl w:val="0"/>
        <w:numPr>
          <w:ilvl w:val="0"/>
          <w:numId w:val="13"/>
        </w:numPr>
        <w:tabs>
          <w:tab w:val="left" w:pos="993"/>
        </w:tabs>
        <w:spacing w:before="0" w:beforeAutospacing="0" w:after="0" w:afterAutospacing="0"/>
        <w:ind w:left="0" w:firstLine="709"/>
        <w:jc w:val="both"/>
        <w:textAlignment w:val="baseline"/>
        <w:rPr>
          <w:sz w:val="22"/>
          <w:szCs w:val="22"/>
        </w:rPr>
      </w:pPr>
      <w:r w:rsidRPr="007A6BDB">
        <w:rPr>
          <w:sz w:val="22"/>
          <w:szCs w:val="22"/>
        </w:rPr>
        <w:t>уроки по информатике и другим предметам;</w:t>
      </w:r>
    </w:p>
    <w:p w:rsidR="007A6BDB" w:rsidRPr="007A6BDB" w:rsidRDefault="007A6BDB" w:rsidP="00AC5EAB">
      <w:pPr>
        <w:pStyle w:val="a4"/>
        <w:widowControl w:val="0"/>
        <w:numPr>
          <w:ilvl w:val="0"/>
          <w:numId w:val="13"/>
        </w:numPr>
        <w:tabs>
          <w:tab w:val="left" w:pos="993"/>
        </w:tabs>
        <w:spacing w:before="0" w:beforeAutospacing="0" w:after="0" w:afterAutospacing="0"/>
        <w:ind w:left="0" w:firstLine="709"/>
        <w:jc w:val="both"/>
        <w:textAlignment w:val="baseline"/>
        <w:rPr>
          <w:sz w:val="22"/>
          <w:szCs w:val="22"/>
        </w:rPr>
      </w:pPr>
      <w:r w:rsidRPr="007A6BDB">
        <w:rPr>
          <w:sz w:val="22"/>
          <w:szCs w:val="22"/>
        </w:rPr>
        <w:t>факультативы;</w:t>
      </w:r>
    </w:p>
    <w:p w:rsidR="007A6BDB" w:rsidRPr="007A6BDB" w:rsidRDefault="007A6BDB" w:rsidP="00AC5EAB">
      <w:pPr>
        <w:pStyle w:val="a4"/>
        <w:widowControl w:val="0"/>
        <w:numPr>
          <w:ilvl w:val="0"/>
          <w:numId w:val="13"/>
        </w:numPr>
        <w:tabs>
          <w:tab w:val="left" w:pos="993"/>
        </w:tabs>
        <w:spacing w:before="0" w:beforeAutospacing="0" w:after="0" w:afterAutospacing="0"/>
        <w:ind w:left="0" w:firstLine="709"/>
        <w:jc w:val="both"/>
        <w:textAlignment w:val="baseline"/>
        <w:rPr>
          <w:sz w:val="22"/>
          <w:szCs w:val="22"/>
        </w:rPr>
      </w:pPr>
      <w:r w:rsidRPr="007A6BDB">
        <w:rPr>
          <w:sz w:val="22"/>
          <w:szCs w:val="22"/>
        </w:rPr>
        <w:t>кружки;</w:t>
      </w:r>
    </w:p>
    <w:p w:rsidR="007A6BDB" w:rsidRPr="007A6BDB" w:rsidRDefault="007A6BDB" w:rsidP="00AC5EAB">
      <w:pPr>
        <w:pStyle w:val="a4"/>
        <w:widowControl w:val="0"/>
        <w:numPr>
          <w:ilvl w:val="0"/>
          <w:numId w:val="13"/>
        </w:numPr>
        <w:tabs>
          <w:tab w:val="left" w:pos="993"/>
        </w:tabs>
        <w:spacing w:before="0" w:beforeAutospacing="0" w:after="0" w:afterAutospacing="0"/>
        <w:ind w:left="0" w:firstLine="709"/>
        <w:jc w:val="both"/>
        <w:textAlignment w:val="baseline"/>
        <w:rPr>
          <w:sz w:val="22"/>
          <w:szCs w:val="22"/>
        </w:rPr>
      </w:pPr>
      <w:r w:rsidRPr="007A6BDB">
        <w:rPr>
          <w:sz w:val="22"/>
          <w:szCs w:val="22"/>
        </w:rPr>
        <w:t>интегративные межпредметные проекты;</w:t>
      </w:r>
    </w:p>
    <w:p w:rsidR="007A6BDB" w:rsidRPr="007A6BDB" w:rsidRDefault="007A6BDB" w:rsidP="00AC5EAB">
      <w:pPr>
        <w:pStyle w:val="a4"/>
        <w:widowControl w:val="0"/>
        <w:numPr>
          <w:ilvl w:val="0"/>
          <w:numId w:val="13"/>
        </w:numPr>
        <w:tabs>
          <w:tab w:val="left" w:pos="993"/>
        </w:tabs>
        <w:spacing w:before="0" w:beforeAutospacing="0" w:after="0" w:afterAutospacing="0"/>
        <w:ind w:left="0" w:firstLine="709"/>
        <w:jc w:val="both"/>
        <w:textAlignment w:val="baseline"/>
        <w:rPr>
          <w:sz w:val="22"/>
          <w:szCs w:val="22"/>
        </w:rPr>
      </w:pPr>
      <w:r w:rsidRPr="007A6BDB">
        <w:rPr>
          <w:sz w:val="22"/>
          <w:szCs w:val="22"/>
        </w:rPr>
        <w:t xml:space="preserve">внеурочные и внешкольные активности. </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 xml:space="preserve">Среди видов учебной деятельности, обеспечивающих формирование ИКТ-компетенции обучающихся, можно </w:t>
      </w:r>
      <w:proofErr w:type="gramStart"/>
      <w:r w:rsidRPr="007A6BDB">
        <w:rPr>
          <w:sz w:val="22"/>
          <w:szCs w:val="22"/>
        </w:rPr>
        <w:t>выделить</w:t>
      </w:r>
      <w:proofErr w:type="gramEnd"/>
      <w:r w:rsidRPr="007A6BDB">
        <w:rPr>
          <w:sz w:val="22"/>
          <w:szCs w:val="22"/>
        </w:rPr>
        <w:t xml:space="preserve"> в том числе такие, как: </w:t>
      </w:r>
    </w:p>
    <w:p w:rsidR="007A6BDB" w:rsidRPr="007A6BDB" w:rsidRDefault="007A6BDB" w:rsidP="00AC5EAB">
      <w:pPr>
        <w:pStyle w:val="a4"/>
        <w:widowControl w:val="0"/>
        <w:numPr>
          <w:ilvl w:val="0"/>
          <w:numId w:val="13"/>
        </w:numPr>
        <w:tabs>
          <w:tab w:val="left" w:pos="993"/>
        </w:tabs>
        <w:spacing w:before="0" w:beforeAutospacing="0" w:after="0" w:afterAutospacing="0"/>
        <w:ind w:left="0" w:firstLine="709"/>
        <w:jc w:val="both"/>
        <w:textAlignment w:val="baseline"/>
        <w:rPr>
          <w:sz w:val="22"/>
          <w:szCs w:val="22"/>
        </w:rPr>
      </w:pPr>
      <w:r w:rsidRPr="007A6BDB">
        <w:rPr>
          <w:sz w:val="22"/>
          <w:szCs w:val="22"/>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7A6BDB" w:rsidRPr="007A6BDB" w:rsidRDefault="007A6BDB" w:rsidP="00AC5EAB">
      <w:pPr>
        <w:pStyle w:val="a4"/>
        <w:widowControl w:val="0"/>
        <w:numPr>
          <w:ilvl w:val="0"/>
          <w:numId w:val="13"/>
        </w:numPr>
        <w:tabs>
          <w:tab w:val="left" w:pos="993"/>
        </w:tabs>
        <w:spacing w:before="0" w:beforeAutospacing="0" w:after="0" w:afterAutospacing="0"/>
        <w:ind w:left="0" w:firstLine="709"/>
        <w:jc w:val="both"/>
        <w:textAlignment w:val="baseline"/>
        <w:rPr>
          <w:sz w:val="22"/>
          <w:szCs w:val="22"/>
        </w:rPr>
      </w:pPr>
      <w:r w:rsidRPr="007A6BDB">
        <w:rPr>
          <w:sz w:val="22"/>
          <w:szCs w:val="22"/>
        </w:rPr>
        <w:t xml:space="preserve">создание и редактирование текстов; </w:t>
      </w:r>
    </w:p>
    <w:p w:rsidR="007A6BDB" w:rsidRPr="007A6BDB" w:rsidRDefault="007A6BDB" w:rsidP="00AC5EAB">
      <w:pPr>
        <w:pStyle w:val="a4"/>
        <w:widowControl w:val="0"/>
        <w:numPr>
          <w:ilvl w:val="0"/>
          <w:numId w:val="13"/>
        </w:numPr>
        <w:tabs>
          <w:tab w:val="left" w:pos="993"/>
        </w:tabs>
        <w:spacing w:before="0" w:beforeAutospacing="0" w:after="0" w:afterAutospacing="0"/>
        <w:ind w:left="0" w:firstLine="709"/>
        <w:jc w:val="both"/>
        <w:textAlignment w:val="baseline"/>
        <w:rPr>
          <w:sz w:val="22"/>
          <w:szCs w:val="22"/>
        </w:rPr>
      </w:pPr>
      <w:r w:rsidRPr="007A6BDB">
        <w:rPr>
          <w:sz w:val="22"/>
          <w:szCs w:val="22"/>
        </w:rPr>
        <w:t xml:space="preserve">создание и редактирование электронных таблиц; </w:t>
      </w:r>
    </w:p>
    <w:p w:rsidR="007A6BDB" w:rsidRPr="007A6BDB" w:rsidRDefault="007A6BDB" w:rsidP="00AC5EAB">
      <w:pPr>
        <w:pStyle w:val="a4"/>
        <w:widowControl w:val="0"/>
        <w:numPr>
          <w:ilvl w:val="0"/>
          <w:numId w:val="13"/>
        </w:numPr>
        <w:tabs>
          <w:tab w:val="left" w:pos="993"/>
        </w:tabs>
        <w:spacing w:before="0" w:beforeAutospacing="0" w:after="0" w:afterAutospacing="0"/>
        <w:ind w:left="0" w:firstLine="709"/>
        <w:jc w:val="both"/>
        <w:textAlignment w:val="baseline"/>
        <w:rPr>
          <w:sz w:val="22"/>
          <w:szCs w:val="22"/>
        </w:rPr>
      </w:pPr>
      <w:r w:rsidRPr="007A6BDB">
        <w:rPr>
          <w:sz w:val="22"/>
          <w:szCs w:val="22"/>
        </w:rPr>
        <w:t>использование сре</w:t>
      </w:r>
      <w:proofErr w:type="gramStart"/>
      <w:r w:rsidRPr="007A6BDB">
        <w:rPr>
          <w:sz w:val="22"/>
          <w:szCs w:val="22"/>
        </w:rPr>
        <w:t>дств дл</w:t>
      </w:r>
      <w:proofErr w:type="gramEnd"/>
      <w:r w:rsidRPr="007A6BDB">
        <w:rPr>
          <w:sz w:val="22"/>
          <w:szCs w:val="22"/>
        </w:rPr>
        <w:t xml:space="preserve">я построения диаграмм, графиков, блок-схем, других графических объектов; </w:t>
      </w:r>
    </w:p>
    <w:p w:rsidR="007A6BDB" w:rsidRPr="007A6BDB" w:rsidRDefault="007A6BDB" w:rsidP="00AC5EAB">
      <w:pPr>
        <w:pStyle w:val="a4"/>
        <w:widowControl w:val="0"/>
        <w:numPr>
          <w:ilvl w:val="0"/>
          <w:numId w:val="13"/>
        </w:numPr>
        <w:tabs>
          <w:tab w:val="left" w:pos="993"/>
        </w:tabs>
        <w:spacing w:before="0" w:beforeAutospacing="0" w:after="0" w:afterAutospacing="0"/>
        <w:ind w:left="0" w:firstLine="709"/>
        <w:jc w:val="both"/>
        <w:textAlignment w:val="baseline"/>
        <w:rPr>
          <w:sz w:val="22"/>
          <w:szCs w:val="22"/>
        </w:rPr>
      </w:pPr>
      <w:r w:rsidRPr="007A6BDB">
        <w:rPr>
          <w:sz w:val="22"/>
          <w:szCs w:val="22"/>
        </w:rPr>
        <w:t xml:space="preserve">создание и редактирование презентаций; </w:t>
      </w:r>
    </w:p>
    <w:p w:rsidR="007A6BDB" w:rsidRPr="007A6BDB" w:rsidRDefault="007A6BDB" w:rsidP="00AC5EAB">
      <w:pPr>
        <w:pStyle w:val="a4"/>
        <w:widowControl w:val="0"/>
        <w:numPr>
          <w:ilvl w:val="0"/>
          <w:numId w:val="13"/>
        </w:numPr>
        <w:tabs>
          <w:tab w:val="left" w:pos="993"/>
        </w:tabs>
        <w:spacing w:before="0" w:beforeAutospacing="0" w:after="0" w:afterAutospacing="0"/>
        <w:ind w:left="0" w:firstLine="709"/>
        <w:jc w:val="both"/>
        <w:textAlignment w:val="baseline"/>
        <w:rPr>
          <w:sz w:val="22"/>
          <w:szCs w:val="22"/>
        </w:rPr>
      </w:pPr>
      <w:r w:rsidRPr="007A6BDB">
        <w:rPr>
          <w:sz w:val="22"/>
          <w:szCs w:val="22"/>
        </w:rPr>
        <w:t xml:space="preserve">создание и редактирование графики и фото; </w:t>
      </w:r>
    </w:p>
    <w:p w:rsidR="007A6BDB" w:rsidRPr="007A6BDB" w:rsidRDefault="007A6BDB" w:rsidP="00AC5EAB">
      <w:pPr>
        <w:pStyle w:val="a4"/>
        <w:widowControl w:val="0"/>
        <w:numPr>
          <w:ilvl w:val="0"/>
          <w:numId w:val="13"/>
        </w:numPr>
        <w:tabs>
          <w:tab w:val="left" w:pos="993"/>
        </w:tabs>
        <w:spacing w:before="0" w:beforeAutospacing="0" w:after="0" w:afterAutospacing="0"/>
        <w:ind w:left="0" w:firstLine="709"/>
        <w:jc w:val="both"/>
        <w:textAlignment w:val="baseline"/>
        <w:rPr>
          <w:sz w:val="22"/>
          <w:szCs w:val="22"/>
        </w:rPr>
      </w:pPr>
      <w:r w:rsidRPr="007A6BDB">
        <w:rPr>
          <w:sz w:val="22"/>
          <w:szCs w:val="22"/>
        </w:rPr>
        <w:t xml:space="preserve">создание и редактирование видео; </w:t>
      </w:r>
    </w:p>
    <w:p w:rsidR="007A6BDB" w:rsidRPr="007A6BDB" w:rsidRDefault="007A6BDB" w:rsidP="00AC5EAB">
      <w:pPr>
        <w:pStyle w:val="a4"/>
        <w:widowControl w:val="0"/>
        <w:numPr>
          <w:ilvl w:val="0"/>
          <w:numId w:val="13"/>
        </w:numPr>
        <w:tabs>
          <w:tab w:val="left" w:pos="993"/>
        </w:tabs>
        <w:spacing w:before="0" w:beforeAutospacing="0" w:after="0" w:afterAutospacing="0"/>
        <w:ind w:left="0" w:firstLine="709"/>
        <w:jc w:val="both"/>
        <w:textAlignment w:val="baseline"/>
        <w:rPr>
          <w:sz w:val="22"/>
          <w:szCs w:val="22"/>
        </w:rPr>
      </w:pPr>
      <w:r w:rsidRPr="007A6BDB">
        <w:rPr>
          <w:sz w:val="22"/>
          <w:szCs w:val="22"/>
        </w:rPr>
        <w:t xml:space="preserve">создание музыкальных и звуковых объектов; </w:t>
      </w:r>
    </w:p>
    <w:p w:rsidR="007A6BDB" w:rsidRPr="007A6BDB" w:rsidRDefault="007A6BDB" w:rsidP="00AC5EAB">
      <w:pPr>
        <w:pStyle w:val="a4"/>
        <w:widowControl w:val="0"/>
        <w:numPr>
          <w:ilvl w:val="0"/>
          <w:numId w:val="13"/>
        </w:numPr>
        <w:tabs>
          <w:tab w:val="left" w:pos="993"/>
        </w:tabs>
        <w:spacing w:before="0" w:beforeAutospacing="0" w:after="0" w:afterAutospacing="0"/>
        <w:ind w:left="0" w:firstLine="709"/>
        <w:jc w:val="both"/>
        <w:textAlignment w:val="baseline"/>
        <w:rPr>
          <w:sz w:val="22"/>
          <w:szCs w:val="22"/>
        </w:rPr>
      </w:pPr>
      <w:r w:rsidRPr="007A6BDB">
        <w:rPr>
          <w:sz w:val="22"/>
          <w:szCs w:val="22"/>
        </w:rPr>
        <w:t xml:space="preserve">поиск и анализ информации в Интернете; </w:t>
      </w:r>
    </w:p>
    <w:p w:rsidR="007A6BDB" w:rsidRPr="007A6BDB" w:rsidRDefault="007A6BDB" w:rsidP="00AC5EAB">
      <w:pPr>
        <w:pStyle w:val="a4"/>
        <w:widowControl w:val="0"/>
        <w:numPr>
          <w:ilvl w:val="0"/>
          <w:numId w:val="13"/>
        </w:numPr>
        <w:tabs>
          <w:tab w:val="left" w:pos="993"/>
        </w:tabs>
        <w:spacing w:before="0" w:beforeAutospacing="0" w:after="0" w:afterAutospacing="0"/>
        <w:ind w:left="0" w:firstLine="709"/>
        <w:jc w:val="both"/>
        <w:textAlignment w:val="baseline"/>
        <w:rPr>
          <w:sz w:val="22"/>
          <w:szCs w:val="22"/>
        </w:rPr>
      </w:pPr>
      <w:r w:rsidRPr="007A6BDB">
        <w:rPr>
          <w:sz w:val="22"/>
          <w:szCs w:val="22"/>
        </w:rPr>
        <w:t xml:space="preserve">моделирование, проектирование и управление; </w:t>
      </w:r>
    </w:p>
    <w:p w:rsidR="007A6BDB" w:rsidRPr="007A6BDB" w:rsidRDefault="007A6BDB" w:rsidP="00AC5EAB">
      <w:pPr>
        <w:pStyle w:val="a4"/>
        <w:widowControl w:val="0"/>
        <w:numPr>
          <w:ilvl w:val="0"/>
          <w:numId w:val="13"/>
        </w:numPr>
        <w:tabs>
          <w:tab w:val="left" w:pos="993"/>
        </w:tabs>
        <w:spacing w:before="0" w:beforeAutospacing="0" w:after="0" w:afterAutospacing="0"/>
        <w:ind w:left="0" w:firstLine="709"/>
        <w:jc w:val="both"/>
        <w:textAlignment w:val="baseline"/>
        <w:rPr>
          <w:sz w:val="22"/>
          <w:szCs w:val="22"/>
        </w:rPr>
      </w:pPr>
      <w:r w:rsidRPr="007A6BDB">
        <w:rPr>
          <w:sz w:val="22"/>
          <w:szCs w:val="22"/>
        </w:rPr>
        <w:t xml:space="preserve">математическая обработка и визуализация данных; </w:t>
      </w:r>
    </w:p>
    <w:p w:rsidR="007A6BDB" w:rsidRPr="007A6BDB" w:rsidRDefault="007A6BDB" w:rsidP="00AC5EAB">
      <w:pPr>
        <w:pStyle w:val="a4"/>
        <w:widowControl w:val="0"/>
        <w:numPr>
          <w:ilvl w:val="0"/>
          <w:numId w:val="13"/>
        </w:numPr>
        <w:tabs>
          <w:tab w:val="left" w:pos="993"/>
        </w:tabs>
        <w:spacing w:before="0" w:beforeAutospacing="0" w:after="0" w:afterAutospacing="0"/>
        <w:ind w:left="0" w:firstLine="709"/>
        <w:jc w:val="both"/>
        <w:textAlignment w:val="baseline"/>
        <w:rPr>
          <w:sz w:val="22"/>
          <w:szCs w:val="22"/>
        </w:rPr>
      </w:pPr>
      <w:r w:rsidRPr="007A6BDB">
        <w:rPr>
          <w:sz w:val="22"/>
          <w:szCs w:val="22"/>
        </w:rPr>
        <w:t xml:space="preserve">создание веб-страниц и сайтов; </w:t>
      </w:r>
    </w:p>
    <w:p w:rsidR="007A6BDB" w:rsidRPr="007A6BDB" w:rsidRDefault="007A6BDB" w:rsidP="00AC5EAB">
      <w:pPr>
        <w:pStyle w:val="a4"/>
        <w:widowControl w:val="0"/>
        <w:numPr>
          <w:ilvl w:val="0"/>
          <w:numId w:val="13"/>
        </w:numPr>
        <w:tabs>
          <w:tab w:val="left" w:pos="993"/>
        </w:tabs>
        <w:spacing w:before="0" w:beforeAutospacing="0" w:after="0" w:afterAutospacing="0"/>
        <w:ind w:left="0" w:firstLine="709"/>
        <w:jc w:val="both"/>
        <w:textAlignment w:val="baseline"/>
        <w:rPr>
          <w:sz w:val="22"/>
          <w:szCs w:val="22"/>
        </w:rPr>
      </w:pPr>
      <w:r w:rsidRPr="007A6BDB">
        <w:rPr>
          <w:sz w:val="22"/>
          <w:szCs w:val="22"/>
        </w:rPr>
        <w:t>сетевая коммуникация между учениками и (или) учителем.</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 xml:space="preserve">Эффективное формирование </w:t>
      </w:r>
      <w:proofErr w:type="gramStart"/>
      <w:r w:rsidRPr="007A6BDB">
        <w:rPr>
          <w:sz w:val="22"/>
          <w:szCs w:val="22"/>
        </w:rPr>
        <w:t>ИКТ-компетенции</w:t>
      </w:r>
      <w:proofErr w:type="gramEnd"/>
      <w:r w:rsidRPr="007A6BDB">
        <w:rPr>
          <w:sz w:val="22"/>
          <w:szCs w:val="22"/>
        </w:rPr>
        <w:t xml:space="preserve">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p>
    <w:p w:rsidR="007A6BDB" w:rsidRPr="007A6BDB" w:rsidRDefault="007A6BDB" w:rsidP="007A6BDB">
      <w:pPr>
        <w:pStyle w:val="a4"/>
        <w:widowControl w:val="0"/>
        <w:tabs>
          <w:tab w:val="left" w:pos="567"/>
        </w:tabs>
        <w:spacing w:before="0" w:beforeAutospacing="0" w:after="0" w:afterAutospacing="0"/>
        <w:ind w:firstLine="709"/>
        <w:jc w:val="center"/>
        <w:rPr>
          <w:b/>
          <w:sz w:val="22"/>
          <w:szCs w:val="22"/>
        </w:rPr>
      </w:pPr>
      <w:r w:rsidRPr="007A6BDB">
        <w:rPr>
          <w:b/>
          <w:sz w:val="22"/>
          <w:szCs w:val="22"/>
        </w:rPr>
        <w:t xml:space="preserve"> Перечень и описание основных элементов </w:t>
      </w:r>
      <w:proofErr w:type="gramStart"/>
      <w:r w:rsidRPr="007A6BDB">
        <w:rPr>
          <w:b/>
          <w:sz w:val="22"/>
          <w:szCs w:val="22"/>
        </w:rPr>
        <w:t>ИКТ-компетенции</w:t>
      </w:r>
      <w:proofErr w:type="gramEnd"/>
      <w:r w:rsidRPr="007A6BDB">
        <w:rPr>
          <w:b/>
          <w:sz w:val="22"/>
          <w:szCs w:val="22"/>
        </w:rPr>
        <w:t xml:space="preserve"> и инструментов их использования</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b/>
          <w:bCs/>
          <w:iCs/>
          <w:sz w:val="22"/>
          <w:szCs w:val="22"/>
        </w:rPr>
        <w:t>Обращение с устройствами ИКТ.</w:t>
      </w:r>
      <w:r w:rsidRPr="007A6BDB">
        <w:rPr>
          <w:b/>
          <w:bCs/>
          <w:i/>
          <w:iCs/>
          <w:sz w:val="22"/>
          <w:szCs w:val="22"/>
        </w:rPr>
        <w:t xml:space="preserve"> </w:t>
      </w:r>
      <w:proofErr w:type="gramStart"/>
      <w:r w:rsidRPr="007A6BDB">
        <w:rPr>
          <w:sz w:val="22"/>
          <w:szCs w:val="22"/>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7A6BDB">
        <w:rPr>
          <w:sz w:val="22"/>
          <w:szCs w:val="22"/>
        </w:rPr>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b/>
          <w:bCs/>
          <w:iCs/>
          <w:sz w:val="22"/>
          <w:szCs w:val="22"/>
        </w:rPr>
        <w:t>Фиксация и обработка изображений и звуков.</w:t>
      </w:r>
      <w:r w:rsidRPr="007A6BDB">
        <w:rPr>
          <w:b/>
          <w:bCs/>
          <w:i/>
          <w:iCs/>
          <w:sz w:val="22"/>
          <w:szCs w:val="22"/>
        </w:rPr>
        <w:t xml:space="preserve"> </w:t>
      </w:r>
      <w:proofErr w:type="gramStart"/>
      <w:r w:rsidRPr="007A6BDB">
        <w:rPr>
          <w:sz w:val="22"/>
          <w:szCs w:val="22"/>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roofErr w:type="gramEnd"/>
      <w:r w:rsidRPr="007A6BDB">
        <w:rPr>
          <w:sz w:val="22"/>
          <w:szCs w:val="22"/>
        </w:rPr>
        <w:t xml:space="preserve">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w:t>
      </w:r>
      <w:r w:rsidRPr="007A6BDB">
        <w:rPr>
          <w:sz w:val="22"/>
          <w:szCs w:val="22"/>
        </w:rPr>
        <w:lastRenderedPageBreak/>
        <w:t>существенных элементов.</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b/>
          <w:bCs/>
          <w:iCs/>
          <w:sz w:val="22"/>
          <w:szCs w:val="22"/>
        </w:rPr>
        <w:t>Поиск и организация хранения информации.</w:t>
      </w:r>
      <w:r w:rsidRPr="007A6BDB">
        <w:rPr>
          <w:b/>
          <w:bCs/>
          <w:i/>
          <w:iCs/>
          <w:sz w:val="22"/>
          <w:szCs w:val="22"/>
        </w:rPr>
        <w:t xml:space="preserve"> </w:t>
      </w:r>
      <w:proofErr w:type="gramStart"/>
      <w:r w:rsidRPr="007A6BDB">
        <w:rPr>
          <w:sz w:val="22"/>
          <w:szCs w:val="22"/>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Pr="007A6BDB">
        <w:rPr>
          <w:sz w:val="22"/>
          <w:szCs w:val="22"/>
        </w:rPr>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b/>
          <w:bCs/>
          <w:iCs/>
          <w:sz w:val="22"/>
          <w:szCs w:val="22"/>
        </w:rPr>
        <w:t>Создание письменных сообщений.</w:t>
      </w:r>
      <w:r w:rsidRPr="007A6BDB">
        <w:rPr>
          <w:b/>
          <w:bCs/>
          <w:i/>
          <w:iCs/>
          <w:sz w:val="22"/>
          <w:szCs w:val="22"/>
        </w:rPr>
        <w:t xml:space="preserve"> </w:t>
      </w:r>
      <w:proofErr w:type="gramStart"/>
      <w:r w:rsidRPr="007A6BDB">
        <w:rPr>
          <w:sz w:val="22"/>
          <w:szCs w:val="22"/>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sidRPr="007A6BDB">
        <w:rPr>
          <w:sz w:val="22"/>
          <w:szCs w:val="22"/>
        </w:rPr>
        <w:t xml:space="preserve"> </w:t>
      </w:r>
      <w:proofErr w:type="gramStart"/>
      <w:r w:rsidRPr="007A6BDB">
        <w:rPr>
          <w:sz w:val="22"/>
          <w:szCs w:val="22"/>
        </w:rPr>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7A6BDB">
        <w:rPr>
          <w:sz w:val="22"/>
          <w:szCs w:val="22"/>
        </w:rPr>
        <w:t xml:space="preserve"> использование ссылок и цитирование источников при создании на их основе собственных информационных объектов.</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b/>
          <w:bCs/>
          <w:iCs/>
          <w:sz w:val="22"/>
          <w:szCs w:val="22"/>
        </w:rPr>
        <w:t>Создание графических объектов.</w:t>
      </w:r>
      <w:r w:rsidRPr="007A6BDB">
        <w:rPr>
          <w:b/>
          <w:bCs/>
          <w:i/>
          <w:iCs/>
          <w:sz w:val="22"/>
          <w:szCs w:val="22"/>
        </w:rPr>
        <w:t xml:space="preserve"> </w:t>
      </w:r>
      <w:r w:rsidRPr="007A6BDB">
        <w:rPr>
          <w:sz w:val="22"/>
          <w:szCs w:val="22"/>
        </w:rPr>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Pr="007A6BDB">
        <w:rPr>
          <w:sz w:val="22"/>
          <w:szCs w:val="22"/>
        </w:rPr>
        <w:t>и(</w:t>
      </w:r>
      <w:proofErr w:type="gramEnd"/>
      <w:r w:rsidRPr="007A6BDB">
        <w:rPr>
          <w:sz w:val="22"/>
          <w:szCs w:val="22"/>
        </w:rPr>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b/>
          <w:bCs/>
          <w:iCs/>
          <w:sz w:val="22"/>
          <w:szCs w:val="22"/>
        </w:rPr>
        <w:t>Создание музыкальных и звуковых объектов.</w:t>
      </w:r>
      <w:r w:rsidRPr="007A6BDB">
        <w:rPr>
          <w:b/>
          <w:bCs/>
          <w:i/>
          <w:iCs/>
          <w:sz w:val="22"/>
          <w:szCs w:val="22"/>
        </w:rPr>
        <w:t xml:space="preserve"> </w:t>
      </w:r>
      <w:r w:rsidRPr="007A6BDB">
        <w:rPr>
          <w:sz w:val="22"/>
          <w:szCs w:val="22"/>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b/>
          <w:bCs/>
          <w:iCs/>
          <w:sz w:val="22"/>
          <w:szCs w:val="22"/>
        </w:rPr>
        <w:t>Восприятие, использование и создание гипертекстовых и мультимедийных информационных объектов.</w:t>
      </w:r>
      <w:r w:rsidRPr="007A6BDB">
        <w:rPr>
          <w:b/>
          <w:bCs/>
          <w:i/>
          <w:iCs/>
          <w:sz w:val="22"/>
          <w:szCs w:val="22"/>
        </w:rPr>
        <w:t xml:space="preserve"> </w:t>
      </w:r>
      <w:r w:rsidRPr="007A6BDB">
        <w:rPr>
          <w:sz w:val="22"/>
          <w:szCs w:val="22"/>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7A6BDB">
        <w:rPr>
          <w:sz w:val="22"/>
          <w:szCs w:val="22"/>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7A6BDB">
        <w:rPr>
          <w:sz w:val="22"/>
          <w:szCs w:val="22"/>
        </w:rPr>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7A6BDB">
        <w:rPr>
          <w:sz w:val="22"/>
          <w:szCs w:val="22"/>
        </w:rPr>
        <w:t>ств вв</w:t>
      </w:r>
      <w:proofErr w:type="gramEnd"/>
      <w:r w:rsidRPr="007A6BDB">
        <w:rPr>
          <w:sz w:val="22"/>
          <w:szCs w:val="22"/>
        </w:rPr>
        <w:t>ода информации в заданный интервал времени (клавиатура, сканер, микрофон, фотокамера, видеокамера); использование программ-архиваторов.</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b/>
          <w:bCs/>
          <w:iCs/>
          <w:sz w:val="22"/>
          <w:szCs w:val="22"/>
        </w:rPr>
        <w:t>Анализ информации, математическая обработка данных в исследовании.</w:t>
      </w:r>
      <w:r w:rsidRPr="007A6BDB">
        <w:rPr>
          <w:b/>
          <w:bCs/>
          <w:i/>
          <w:iCs/>
          <w:sz w:val="22"/>
          <w:szCs w:val="22"/>
        </w:rPr>
        <w:t xml:space="preserve"> </w:t>
      </w:r>
      <w:r w:rsidRPr="007A6BDB">
        <w:rPr>
          <w:sz w:val="22"/>
          <w:szCs w:val="22"/>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b/>
          <w:bCs/>
          <w:iCs/>
          <w:sz w:val="22"/>
          <w:szCs w:val="22"/>
        </w:rPr>
        <w:t>Моделирование, проектирование и управление.</w:t>
      </w:r>
      <w:r w:rsidRPr="007A6BDB">
        <w:rPr>
          <w:b/>
          <w:bCs/>
          <w:i/>
          <w:iCs/>
          <w:sz w:val="22"/>
          <w:szCs w:val="22"/>
        </w:rPr>
        <w:t xml:space="preserve"> </w:t>
      </w:r>
      <w:proofErr w:type="gramStart"/>
      <w:r w:rsidRPr="007A6BDB">
        <w:rPr>
          <w:sz w:val="22"/>
          <w:szCs w:val="22"/>
        </w:rPr>
        <w:t xml:space="preserve">Построение с помощью компьютерных инструментов </w:t>
      </w:r>
      <w:r w:rsidRPr="007A6BDB">
        <w:rPr>
          <w:sz w:val="22"/>
          <w:szCs w:val="22"/>
        </w:rPr>
        <w:lastRenderedPageBreak/>
        <w:t>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b/>
          <w:bCs/>
          <w:iCs/>
          <w:sz w:val="22"/>
          <w:szCs w:val="22"/>
        </w:rPr>
        <w:t>Коммуникация и социальное взаимодействие.</w:t>
      </w:r>
      <w:r w:rsidRPr="007A6BDB">
        <w:rPr>
          <w:b/>
          <w:bCs/>
          <w:i/>
          <w:iCs/>
          <w:sz w:val="22"/>
          <w:szCs w:val="22"/>
        </w:rPr>
        <w:t xml:space="preserve"> </w:t>
      </w:r>
      <w:r w:rsidRPr="007A6BDB">
        <w:rPr>
          <w:sz w:val="22"/>
          <w:szCs w:val="22"/>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b/>
          <w:bCs/>
          <w:iCs/>
          <w:sz w:val="22"/>
          <w:szCs w:val="22"/>
        </w:rPr>
        <w:t>Информационная безопасность.</w:t>
      </w:r>
      <w:r w:rsidRPr="007A6BDB">
        <w:rPr>
          <w:b/>
          <w:bCs/>
          <w:i/>
          <w:iCs/>
          <w:sz w:val="22"/>
          <w:szCs w:val="22"/>
        </w:rPr>
        <w:t xml:space="preserve"> </w:t>
      </w:r>
      <w:r w:rsidRPr="007A6BDB">
        <w:rPr>
          <w:sz w:val="22"/>
          <w:szCs w:val="22"/>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p>
    <w:p w:rsidR="007A6BDB" w:rsidRPr="007A6BDB" w:rsidRDefault="00A1369D" w:rsidP="007A6BDB">
      <w:pPr>
        <w:pStyle w:val="a4"/>
        <w:widowControl w:val="0"/>
        <w:tabs>
          <w:tab w:val="left" w:pos="567"/>
        </w:tabs>
        <w:spacing w:before="0" w:beforeAutospacing="0" w:after="0" w:afterAutospacing="0"/>
        <w:ind w:firstLine="709"/>
        <w:jc w:val="center"/>
        <w:rPr>
          <w:b/>
          <w:sz w:val="22"/>
          <w:szCs w:val="22"/>
        </w:rPr>
      </w:pPr>
      <w:r>
        <w:rPr>
          <w:b/>
          <w:sz w:val="22"/>
          <w:szCs w:val="22"/>
        </w:rPr>
        <w:t xml:space="preserve"> </w:t>
      </w:r>
      <w:r w:rsidR="007A6BDB" w:rsidRPr="007A6BDB">
        <w:rPr>
          <w:b/>
          <w:sz w:val="22"/>
          <w:szCs w:val="22"/>
        </w:rPr>
        <w:t xml:space="preserve">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 xml:space="preserve">Представленные планируемые результаты развития компетентности </w:t>
      </w:r>
      <w:proofErr w:type="gramStart"/>
      <w:r w:rsidRPr="007A6BDB">
        <w:rPr>
          <w:sz w:val="22"/>
          <w:szCs w:val="22"/>
        </w:rPr>
        <w:t>обучающихся</w:t>
      </w:r>
      <w:proofErr w:type="gramEnd"/>
      <w:r w:rsidRPr="007A6BDB">
        <w:rPr>
          <w:sz w:val="22"/>
          <w:szCs w:val="22"/>
        </w:rPr>
        <w:t xml:space="preserve">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w:t>
      </w:r>
      <w:r w:rsidR="00A1369D">
        <w:rPr>
          <w:sz w:val="22"/>
          <w:szCs w:val="22"/>
        </w:rPr>
        <w:t>могут быть адаптированы и под уча</w:t>
      </w:r>
      <w:r w:rsidRPr="007A6BDB">
        <w:rPr>
          <w:sz w:val="22"/>
          <w:szCs w:val="22"/>
        </w:rPr>
        <w:t xml:space="preserve">щихся, кому требуется более полное сопровождение в сфере формирования </w:t>
      </w:r>
      <w:proofErr w:type="gramStart"/>
      <w:r w:rsidRPr="007A6BDB">
        <w:rPr>
          <w:sz w:val="22"/>
          <w:szCs w:val="22"/>
        </w:rPr>
        <w:t>ИКТ-компетенций</w:t>
      </w:r>
      <w:proofErr w:type="gramEnd"/>
      <w:r w:rsidRPr="007A6BDB">
        <w:rPr>
          <w:sz w:val="22"/>
          <w:szCs w:val="22"/>
        </w:rPr>
        <w:t>.</w:t>
      </w:r>
    </w:p>
    <w:p w:rsidR="007A6BDB" w:rsidRPr="007A6BDB" w:rsidRDefault="007A6BDB" w:rsidP="007A6BDB">
      <w:pPr>
        <w:pStyle w:val="2"/>
        <w:tabs>
          <w:tab w:val="left" w:pos="567"/>
        </w:tabs>
        <w:spacing w:line="240" w:lineRule="auto"/>
        <w:rPr>
          <w:sz w:val="22"/>
          <w:szCs w:val="22"/>
        </w:rPr>
      </w:pPr>
      <w:bookmarkStart w:id="104" w:name="_Toc405145662"/>
      <w:bookmarkStart w:id="105" w:name="_Toc406059005"/>
      <w:bookmarkStart w:id="106" w:name="_Toc409682184"/>
      <w:bookmarkStart w:id="107" w:name="_Toc409691658"/>
      <w:bookmarkStart w:id="108" w:name="_Toc410653982"/>
      <w:bookmarkStart w:id="109" w:name="_Toc410702986"/>
      <w:bookmarkStart w:id="110" w:name="_Toc284662742"/>
      <w:bookmarkStart w:id="111" w:name="_Toc284663368"/>
      <w:bookmarkStart w:id="112" w:name="_Toc414553168"/>
      <w:r w:rsidRPr="007A6BDB">
        <w:rPr>
          <w:b w:val="0"/>
          <w:sz w:val="22"/>
          <w:szCs w:val="22"/>
        </w:rPr>
        <w:t>В рамках направления «Обращение с устройствами ИКТ» в качестве основных планируемых результатов возмож</w:t>
      </w:r>
      <w:r w:rsidR="00A1369D">
        <w:rPr>
          <w:b w:val="0"/>
          <w:sz w:val="22"/>
          <w:szCs w:val="22"/>
        </w:rPr>
        <w:t>ен следующий список того, что уча</w:t>
      </w:r>
      <w:r w:rsidRPr="007A6BDB">
        <w:rPr>
          <w:b w:val="0"/>
          <w:sz w:val="22"/>
          <w:szCs w:val="22"/>
        </w:rPr>
        <w:t>щийся сможет:</w:t>
      </w:r>
      <w:bookmarkEnd w:id="104"/>
      <w:bookmarkEnd w:id="105"/>
      <w:bookmarkEnd w:id="106"/>
      <w:bookmarkEnd w:id="107"/>
      <w:bookmarkEnd w:id="108"/>
      <w:bookmarkEnd w:id="109"/>
      <w:bookmarkEnd w:id="110"/>
      <w:bookmarkEnd w:id="111"/>
      <w:bookmarkEnd w:id="112"/>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осуществлять информационное подключение к локальной сети и глобальной сети Интернет;</w:t>
      </w:r>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получать информацию о характеристиках компьютера;</w:t>
      </w:r>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соблюдать требования техники безопасности, гигиены, эргономики и ресурсосбережения при работе с устройствами ИКТ.</w:t>
      </w:r>
    </w:p>
    <w:p w:rsidR="007A6BDB" w:rsidRPr="007A6BDB" w:rsidRDefault="007A6BDB" w:rsidP="007A6BDB">
      <w:pPr>
        <w:pStyle w:val="2"/>
        <w:tabs>
          <w:tab w:val="left" w:pos="567"/>
        </w:tabs>
        <w:spacing w:line="240" w:lineRule="auto"/>
        <w:ind w:firstLine="0"/>
        <w:rPr>
          <w:sz w:val="22"/>
          <w:szCs w:val="22"/>
        </w:rPr>
      </w:pPr>
      <w:bookmarkStart w:id="113" w:name="_Toc405145663"/>
      <w:bookmarkStart w:id="114" w:name="_Toc406059006"/>
      <w:bookmarkStart w:id="115" w:name="_Toc409682185"/>
      <w:bookmarkStart w:id="116" w:name="_Toc409691659"/>
      <w:bookmarkStart w:id="117" w:name="_Toc410653983"/>
      <w:bookmarkStart w:id="118" w:name="_Toc410702987"/>
      <w:r w:rsidRPr="007A6BDB">
        <w:rPr>
          <w:b w:val="0"/>
          <w:sz w:val="22"/>
          <w:szCs w:val="22"/>
        </w:rPr>
        <w:tab/>
      </w:r>
      <w:bookmarkStart w:id="119" w:name="_Toc284662743"/>
      <w:bookmarkStart w:id="120" w:name="_Toc284663369"/>
      <w:bookmarkStart w:id="121" w:name="_Toc414553169"/>
      <w:r w:rsidRPr="007A6BDB">
        <w:rPr>
          <w:b w:val="0"/>
          <w:sz w:val="22"/>
          <w:szCs w:val="22"/>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3"/>
      <w:bookmarkEnd w:id="114"/>
      <w:bookmarkEnd w:id="115"/>
      <w:bookmarkEnd w:id="116"/>
      <w:bookmarkEnd w:id="117"/>
      <w:bookmarkEnd w:id="118"/>
      <w:bookmarkEnd w:id="119"/>
      <w:bookmarkEnd w:id="120"/>
      <w:bookmarkEnd w:id="121"/>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создавать презентации на основе цифровых фотографий;</w:t>
      </w:r>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проводить обработку цифровых фотографий с использованием возможностей специальных компьютерных инструментов;</w:t>
      </w:r>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проводить обработку цифровых звукозаписей с использованием возможностей специальных компьютерных инструментов;</w:t>
      </w:r>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осуществлять видеосъемку и проводить монтаж отснятого материала с использованием возможностей специальных компьютерных инструментов.</w:t>
      </w:r>
    </w:p>
    <w:p w:rsidR="007A6BDB" w:rsidRPr="007A6BDB" w:rsidRDefault="007A6BDB" w:rsidP="007A6BDB">
      <w:pPr>
        <w:pStyle w:val="2"/>
        <w:tabs>
          <w:tab w:val="left" w:pos="567"/>
        </w:tabs>
        <w:spacing w:line="240" w:lineRule="auto"/>
        <w:ind w:firstLine="0"/>
        <w:rPr>
          <w:sz w:val="22"/>
          <w:szCs w:val="22"/>
        </w:rPr>
      </w:pPr>
      <w:bookmarkStart w:id="122" w:name="_Toc405145664"/>
      <w:bookmarkStart w:id="123" w:name="_Toc406059007"/>
      <w:bookmarkStart w:id="124" w:name="_Toc409682186"/>
      <w:bookmarkStart w:id="125" w:name="_Toc409691660"/>
      <w:bookmarkStart w:id="126" w:name="_Toc410653984"/>
      <w:bookmarkStart w:id="127" w:name="_Toc410702988"/>
      <w:r w:rsidRPr="007A6BDB">
        <w:rPr>
          <w:b w:val="0"/>
          <w:sz w:val="22"/>
          <w:szCs w:val="22"/>
        </w:rPr>
        <w:tab/>
      </w:r>
      <w:bookmarkStart w:id="128" w:name="_Toc284662744"/>
      <w:bookmarkStart w:id="129" w:name="_Toc284663370"/>
      <w:bookmarkStart w:id="130" w:name="_Toc414553170"/>
      <w:r w:rsidRPr="007A6BDB">
        <w:rPr>
          <w:b w:val="0"/>
          <w:sz w:val="22"/>
          <w:szCs w:val="22"/>
        </w:rPr>
        <w:t>В рамках направления «Поиск и организация хранения информации» в качестве основных планируемых результатов возможен, но не ограничиваетс</w:t>
      </w:r>
      <w:r w:rsidR="00A1369D">
        <w:rPr>
          <w:b w:val="0"/>
          <w:sz w:val="22"/>
          <w:szCs w:val="22"/>
        </w:rPr>
        <w:t>я следующим, список того, что уча</w:t>
      </w:r>
      <w:r w:rsidRPr="007A6BDB">
        <w:rPr>
          <w:b w:val="0"/>
          <w:sz w:val="22"/>
          <w:szCs w:val="22"/>
        </w:rPr>
        <w:t>щийся сможет:</w:t>
      </w:r>
      <w:bookmarkEnd w:id="122"/>
      <w:bookmarkEnd w:id="123"/>
      <w:bookmarkEnd w:id="124"/>
      <w:bookmarkEnd w:id="125"/>
      <w:bookmarkEnd w:id="126"/>
      <w:bookmarkEnd w:id="127"/>
      <w:bookmarkEnd w:id="128"/>
      <w:bookmarkEnd w:id="129"/>
      <w:bookmarkEnd w:id="130"/>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использовать различные приемы поиска информации в сети Интернет (поисковые системы, справочные разделы, предметные рубрики);</w:t>
      </w:r>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строить запросы для поиска информации с использованием логических операций и анализировать результаты поиска;</w:t>
      </w:r>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использовать различные библиотечные, в том числе электронные, каталоги для поиска необходимых книг;</w:t>
      </w:r>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искать информацию в различных базах данных, создавать и заполнять базы данных, в частности, использовать различные определители;</w:t>
      </w:r>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 xml:space="preserve">сохранять для индивидуального </w:t>
      </w:r>
      <w:proofErr w:type="gramStart"/>
      <w:r w:rsidRPr="007A6BDB">
        <w:rPr>
          <w:sz w:val="22"/>
          <w:szCs w:val="22"/>
        </w:rPr>
        <w:t>использования</w:t>
      </w:r>
      <w:proofErr w:type="gramEnd"/>
      <w:r w:rsidRPr="007A6BDB">
        <w:rPr>
          <w:sz w:val="22"/>
          <w:szCs w:val="22"/>
        </w:rPr>
        <w:t xml:space="preserve"> найденные в сети Интернет информационные объекты и ссылки на них.</w:t>
      </w:r>
    </w:p>
    <w:p w:rsidR="007A6BDB" w:rsidRPr="007A6BDB" w:rsidRDefault="007A6BDB" w:rsidP="007A6BDB">
      <w:pPr>
        <w:pStyle w:val="2"/>
        <w:tabs>
          <w:tab w:val="left" w:pos="567"/>
        </w:tabs>
        <w:spacing w:line="240" w:lineRule="auto"/>
        <w:ind w:firstLine="0"/>
        <w:rPr>
          <w:sz w:val="22"/>
          <w:szCs w:val="22"/>
        </w:rPr>
      </w:pPr>
      <w:bookmarkStart w:id="131" w:name="_Toc405145665"/>
      <w:bookmarkStart w:id="132" w:name="_Toc406059008"/>
      <w:bookmarkStart w:id="133" w:name="_Toc409682187"/>
      <w:bookmarkStart w:id="134" w:name="_Toc409691661"/>
      <w:bookmarkStart w:id="135" w:name="_Toc410653985"/>
      <w:bookmarkStart w:id="136" w:name="_Toc410702989"/>
      <w:r w:rsidRPr="007A6BDB">
        <w:rPr>
          <w:b w:val="0"/>
          <w:sz w:val="22"/>
          <w:szCs w:val="22"/>
        </w:rPr>
        <w:lastRenderedPageBreak/>
        <w:tab/>
      </w:r>
      <w:bookmarkStart w:id="137" w:name="_Toc284662745"/>
      <w:bookmarkStart w:id="138" w:name="_Toc284663371"/>
      <w:bookmarkStart w:id="139" w:name="_Toc414553171"/>
      <w:r w:rsidRPr="007A6BDB">
        <w:rPr>
          <w:b w:val="0"/>
          <w:sz w:val="22"/>
          <w:szCs w:val="22"/>
        </w:rPr>
        <w:t>В рамках направления «Создание письменных сообщений» в качестве основных планируемых результатов возможен, но не ограничиваетс</w:t>
      </w:r>
      <w:r w:rsidR="00A1369D">
        <w:rPr>
          <w:b w:val="0"/>
          <w:sz w:val="22"/>
          <w:szCs w:val="22"/>
        </w:rPr>
        <w:t>я следующим, список того, что уча</w:t>
      </w:r>
      <w:r w:rsidRPr="007A6BDB">
        <w:rPr>
          <w:b w:val="0"/>
          <w:sz w:val="22"/>
          <w:szCs w:val="22"/>
        </w:rPr>
        <w:t>щийся сможет:</w:t>
      </w:r>
      <w:bookmarkEnd w:id="131"/>
      <w:bookmarkEnd w:id="132"/>
      <w:bookmarkEnd w:id="133"/>
      <w:bookmarkEnd w:id="134"/>
      <w:bookmarkEnd w:id="135"/>
      <w:bookmarkEnd w:id="136"/>
      <w:bookmarkEnd w:id="137"/>
      <w:bookmarkEnd w:id="138"/>
      <w:bookmarkEnd w:id="139"/>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осуществлять редактирование и структурирование текста в соответствии с его смыслом средствами текстового редактора;</w:t>
      </w:r>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вставлять в документ формулы, таблицы, списки, изображения;</w:t>
      </w:r>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участвовать в коллективном создании текстового документа;</w:t>
      </w:r>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создавать гипертекстовые документы.</w:t>
      </w:r>
    </w:p>
    <w:p w:rsidR="007A6BDB" w:rsidRPr="007A6BDB" w:rsidRDefault="007A6BDB" w:rsidP="007A6BDB">
      <w:pPr>
        <w:pStyle w:val="2"/>
        <w:tabs>
          <w:tab w:val="left" w:pos="567"/>
        </w:tabs>
        <w:spacing w:line="240" w:lineRule="auto"/>
        <w:ind w:firstLine="0"/>
        <w:rPr>
          <w:sz w:val="22"/>
          <w:szCs w:val="22"/>
        </w:rPr>
      </w:pPr>
      <w:bookmarkStart w:id="140" w:name="_Toc405145666"/>
      <w:bookmarkStart w:id="141" w:name="_Toc406059009"/>
      <w:bookmarkStart w:id="142" w:name="_Toc409682188"/>
      <w:bookmarkStart w:id="143" w:name="_Toc409691662"/>
      <w:bookmarkStart w:id="144" w:name="_Toc410653986"/>
      <w:bookmarkStart w:id="145" w:name="_Toc410702990"/>
      <w:r w:rsidRPr="007A6BDB">
        <w:rPr>
          <w:b w:val="0"/>
          <w:sz w:val="22"/>
          <w:szCs w:val="22"/>
        </w:rPr>
        <w:tab/>
      </w:r>
      <w:bookmarkStart w:id="146" w:name="_Toc284662746"/>
      <w:bookmarkStart w:id="147" w:name="_Toc284663372"/>
      <w:bookmarkStart w:id="148" w:name="_Toc414553172"/>
      <w:r w:rsidRPr="007A6BDB">
        <w:rPr>
          <w:b w:val="0"/>
          <w:sz w:val="22"/>
          <w:szCs w:val="22"/>
        </w:rPr>
        <w:t>В рамках направления «Создание графических объектов» в качестве основных планируемых результатов возможен, но не ограничиваетс</w:t>
      </w:r>
      <w:r w:rsidR="00A1369D">
        <w:rPr>
          <w:b w:val="0"/>
          <w:sz w:val="22"/>
          <w:szCs w:val="22"/>
        </w:rPr>
        <w:t>я следующим, список того, что уча</w:t>
      </w:r>
      <w:r w:rsidRPr="007A6BDB">
        <w:rPr>
          <w:b w:val="0"/>
          <w:sz w:val="22"/>
          <w:szCs w:val="22"/>
        </w:rPr>
        <w:t>щийся сможет:</w:t>
      </w:r>
      <w:bookmarkEnd w:id="140"/>
      <w:bookmarkEnd w:id="141"/>
      <w:bookmarkEnd w:id="142"/>
      <w:bookmarkEnd w:id="143"/>
      <w:bookmarkEnd w:id="144"/>
      <w:bookmarkEnd w:id="145"/>
      <w:bookmarkEnd w:id="146"/>
      <w:bookmarkEnd w:id="147"/>
      <w:bookmarkEnd w:id="148"/>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создавать и редактировать изображения с помощью инструментов графического редактора;</w:t>
      </w:r>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создавать различные геометрические объекты и чертежи с использованием возможностей специальных компьютерных инструментов;</w:t>
      </w:r>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A6BDB" w:rsidRPr="007A6BDB" w:rsidRDefault="007A6BDB" w:rsidP="007A6BDB">
      <w:pPr>
        <w:pStyle w:val="2"/>
        <w:tabs>
          <w:tab w:val="left" w:pos="567"/>
        </w:tabs>
        <w:spacing w:line="240" w:lineRule="auto"/>
        <w:ind w:firstLine="0"/>
        <w:rPr>
          <w:sz w:val="22"/>
          <w:szCs w:val="22"/>
        </w:rPr>
      </w:pPr>
      <w:bookmarkStart w:id="149" w:name="_Toc405145667"/>
      <w:bookmarkStart w:id="150" w:name="_Toc406059010"/>
      <w:bookmarkStart w:id="151" w:name="_Toc409682189"/>
      <w:bookmarkStart w:id="152" w:name="_Toc409691663"/>
      <w:bookmarkStart w:id="153" w:name="_Toc410653987"/>
      <w:bookmarkStart w:id="154" w:name="_Toc410702991"/>
      <w:r w:rsidRPr="007A6BDB">
        <w:rPr>
          <w:b w:val="0"/>
          <w:sz w:val="22"/>
          <w:szCs w:val="22"/>
        </w:rPr>
        <w:tab/>
      </w:r>
      <w:bookmarkStart w:id="155" w:name="_Toc284662747"/>
      <w:bookmarkStart w:id="156" w:name="_Toc284663373"/>
      <w:bookmarkStart w:id="157" w:name="_Toc414553173"/>
      <w:r w:rsidRPr="007A6BDB">
        <w:rPr>
          <w:b w:val="0"/>
          <w:sz w:val="22"/>
          <w:szCs w:val="22"/>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w:t>
      </w:r>
      <w:r w:rsidR="00A1369D">
        <w:rPr>
          <w:b w:val="0"/>
          <w:sz w:val="22"/>
          <w:szCs w:val="22"/>
        </w:rPr>
        <w:t xml:space="preserve"> список того, что уча</w:t>
      </w:r>
      <w:r w:rsidRPr="007A6BDB">
        <w:rPr>
          <w:b w:val="0"/>
          <w:sz w:val="22"/>
          <w:szCs w:val="22"/>
        </w:rPr>
        <w:t>щийся сможет:</w:t>
      </w:r>
      <w:bookmarkEnd w:id="149"/>
      <w:bookmarkEnd w:id="150"/>
      <w:bookmarkEnd w:id="151"/>
      <w:bookmarkEnd w:id="152"/>
      <w:bookmarkEnd w:id="153"/>
      <w:bookmarkEnd w:id="154"/>
      <w:bookmarkEnd w:id="155"/>
      <w:bookmarkEnd w:id="156"/>
      <w:bookmarkEnd w:id="157"/>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записывать звуковые файлы с различным качеством звучания (глубиной кодирования и частотой дискретизации);</w:t>
      </w:r>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использовать музыкальные редакторы, клавишные и кинетические синтезаторы для решения творческих задач.</w:t>
      </w:r>
    </w:p>
    <w:p w:rsidR="007A6BDB" w:rsidRPr="007A6BDB" w:rsidRDefault="007A6BDB" w:rsidP="007A6BDB">
      <w:pPr>
        <w:pStyle w:val="2"/>
        <w:tabs>
          <w:tab w:val="left" w:pos="567"/>
        </w:tabs>
        <w:spacing w:line="240" w:lineRule="auto"/>
        <w:ind w:firstLine="0"/>
        <w:rPr>
          <w:sz w:val="22"/>
          <w:szCs w:val="22"/>
        </w:rPr>
      </w:pPr>
      <w:bookmarkStart w:id="158" w:name="_Toc405145668"/>
      <w:bookmarkStart w:id="159" w:name="_Toc406059011"/>
      <w:bookmarkStart w:id="160" w:name="_Toc409682190"/>
      <w:bookmarkStart w:id="161" w:name="_Toc409691664"/>
      <w:bookmarkStart w:id="162" w:name="_Toc410653988"/>
      <w:bookmarkStart w:id="163" w:name="_Toc410702992"/>
      <w:r w:rsidRPr="007A6BDB">
        <w:rPr>
          <w:b w:val="0"/>
          <w:sz w:val="22"/>
          <w:szCs w:val="22"/>
        </w:rPr>
        <w:tab/>
      </w:r>
      <w:bookmarkStart w:id="164" w:name="_Toc284662748"/>
      <w:bookmarkStart w:id="165" w:name="_Toc284663374"/>
      <w:bookmarkStart w:id="166" w:name="_Toc414553174"/>
      <w:r w:rsidRPr="007A6BDB">
        <w:rPr>
          <w:b w:val="0"/>
          <w:sz w:val="22"/>
          <w:szCs w:val="22"/>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w:t>
      </w:r>
      <w:r w:rsidR="00A1369D">
        <w:rPr>
          <w:b w:val="0"/>
          <w:sz w:val="22"/>
          <w:szCs w:val="22"/>
        </w:rPr>
        <w:t>я следующим, список того, что уча</w:t>
      </w:r>
      <w:r w:rsidRPr="007A6BDB">
        <w:rPr>
          <w:b w:val="0"/>
          <w:sz w:val="22"/>
          <w:szCs w:val="22"/>
        </w:rPr>
        <w:t>щийся сможет:</w:t>
      </w:r>
      <w:bookmarkEnd w:id="158"/>
      <w:bookmarkEnd w:id="159"/>
      <w:bookmarkEnd w:id="160"/>
      <w:bookmarkEnd w:id="161"/>
      <w:bookmarkEnd w:id="162"/>
      <w:bookmarkEnd w:id="163"/>
      <w:bookmarkEnd w:id="164"/>
      <w:bookmarkEnd w:id="165"/>
      <w:bookmarkEnd w:id="166"/>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proofErr w:type="gramStart"/>
      <w:r w:rsidRPr="007A6BDB">
        <w:rPr>
          <w:sz w:val="22"/>
          <w:szCs w:val="22"/>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оценивать размеры файлов, подготовленных с использованием различных устрой</w:t>
      </w:r>
      <w:proofErr w:type="gramStart"/>
      <w:r w:rsidRPr="007A6BDB">
        <w:rPr>
          <w:sz w:val="22"/>
          <w:szCs w:val="22"/>
        </w:rPr>
        <w:t>ств вв</w:t>
      </w:r>
      <w:proofErr w:type="gramEnd"/>
      <w:r w:rsidRPr="007A6BDB">
        <w:rPr>
          <w:sz w:val="22"/>
          <w:szCs w:val="22"/>
        </w:rPr>
        <w:t>ода информации в заданный интервал времени (клавиатура, сканер, микрофон, фотокамера, видеокамера);</w:t>
      </w:r>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использовать программы-архиваторы.</w:t>
      </w:r>
    </w:p>
    <w:p w:rsidR="007A6BDB" w:rsidRPr="007A6BDB" w:rsidRDefault="007A6BDB" w:rsidP="007A6BDB">
      <w:pPr>
        <w:pStyle w:val="2"/>
        <w:tabs>
          <w:tab w:val="left" w:pos="567"/>
        </w:tabs>
        <w:spacing w:line="240" w:lineRule="auto"/>
        <w:ind w:firstLine="0"/>
        <w:rPr>
          <w:sz w:val="22"/>
          <w:szCs w:val="22"/>
        </w:rPr>
      </w:pPr>
      <w:bookmarkStart w:id="167" w:name="_Toc405145669"/>
      <w:bookmarkStart w:id="168" w:name="_Toc406059012"/>
      <w:bookmarkStart w:id="169" w:name="_Toc409682191"/>
      <w:bookmarkStart w:id="170" w:name="_Toc409691665"/>
      <w:bookmarkStart w:id="171" w:name="_Toc410653989"/>
      <w:bookmarkStart w:id="172" w:name="_Toc410702993"/>
      <w:r w:rsidRPr="007A6BDB">
        <w:rPr>
          <w:b w:val="0"/>
          <w:sz w:val="22"/>
          <w:szCs w:val="22"/>
        </w:rPr>
        <w:tab/>
      </w:r>
      <w:bookmarkStart w:id="173" w:name="_Toc284662749"/>
      <w:bookmarkStart w:id="174" w:name="_Toc284663375"/>
      <w:bookmarkStart w:id="175" w:name="_Toc414553175"/>
      <w:r w:rsidRPr="007A6BDB">
        <w:rPr>
          <w:b w:val="0"/>
          <w:sz w:val="22"/>
          <w:szCs w:val="22"/>
        </w:rPr>
        <w:t xml:space="preserve">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w:t>
      </w:r>
      <w:r w:rsidR="00A1369D">
        <w:rPr>
          <w:b w:val="0"/>
          <w:sz w:val="22"/>
          <w:szCs w:val="22"/>
        </w:rPr>
        <w:t>того, что уча</w:t>
      </w:r>
      <w:r w:rsidRPr="007A6BDB">
        <w:rPr>
          <w:b w:val="0"/>
          <w:sz w:val="22"/>
          <w:szCs w:val="22"/>
        </w:rPr>
        <w:t>щийся сможет:</w:t>
      </w:r>
      <w:bookmarkEnd w:id="167"/>
      <w:bookmarkEnd w:id="168"/>
      <w:bookmarkEnd w:id="169"/>
      <w:bookmarkEnd w:id="170"/>
      <w:bookmarkEnd w:id="171"/>
      <w:bookmarkEnd w:id="172"/>
      <w:bookmarkEnd w:id="173"/>
      <w:bookmarkEnd w:id="174"/>
      <w:bookmarkEnd w:id="175"/>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проводить простые эксперименты и исследования в виртуальных лабораториях;</w:t>
      </w:r>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 xml:space="preserve">вводить результаты измерений и другие цифровые данные для их обработки, в том числе статистической и визуализации; </w:t>
      </w:r>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проводить эксперименты и исследования в виртуальных лабораториях по естественным наукам, математике и информатике.</w:t>
      </w:r>
    </w:p>
    <w:p w:rsidR="007A6BDB" w:rsidRPr="007A6BDB" w:rsidRDefault="007A6BDB" w:rsidP="007A6BDB">
      <w:pPr>
        <w:pStyle w:val="2"/>
        <w:tabs>
          <w:tab w:val="left" w:pos="567"/>
        </w:tabs>
        <w:spacing w:line="240" w:lineRule="auto"/>
        <w:ind w:firstLine="0"/>
        <w:rPr>
          <w:sz w:val="22"/>
          <w:szCs w:val="22"/>
        </w:rPr>
      </w:pPr>
      <w:bookmarkStart w:id="176" w:name="_Toc405145670"/>
      <w:bookmarkStart w:id="177" w:name="_Toc406059013"/>
      <w:bookmarkStart w:id="178" w:name="_Toc409682192"/>
      <w:bookmarkStart w:id="179" w:name="_Toc409691666"/>
      <w:bookmarkStart w:id="180" w:name="_Toc410653990"/>
      <w:bookmarkStart w:id="181" w:name="_Toc410702994"/>
      <w:r w:rsidRPr="007A6BDB">
        <w:rPr>
          <w:b w:val="0"/>
          <w:sz w:val="22"/>
          <w:szCs w:val="22"/>
        </w:rPr>
        <w:tab/>
      </w:r>
      <w:bookmarkStart w:id="182" w:name="_Toc284662750"/>
      <w:bookmarkStart w:id="183" w:name="_Toc284663376"/>
      <w:bookmarkStart w:id="184" w:name="_Toc414553176"/>
      <w:r w:rsidRPr="007A6BDB">
        <w:rPr>
          <w:b w:val="0"/>
          <w:sz w:val="22"/>
          <w:szCs w:val="22"/>
        </w:rPr>
        <w:t>В рамках направления «Моделирование, проектирование и управление» в качестве основных планируемых результатов возможен, но не ограничиваетс</w:t>
      </w:r>
      <w:r w:rsidR="00A1369D">
        <w:rPr>
          <w:b w:val="0"/>
          <w:sz w:val="22"/>
          <w:szCs w:val="22"/>
        </w:rPr>
        <w:t>я следующим, список того, что уча</w:t>
      </w:r>
      <w:r w:rsidRPr="007A6BDB">
        <w:rPr>
          <w:b w:val="0"/>
          <w:sz w:val="22"/>
          <w:szCs w:val="22"/>
        </w:rPr>
        <w:t>щийся сможет:</w:t>
      </w:r>
      <w:bookmarkEnd w:id="176"/>
      <w:bookmarkEnd w:id="177"/>
      <w:bookmarkEnd w:id="178"/>
      <w:bookmarkEnd w:id="179"/>
      <w:bookmarkEnd w:id="180"/>
      <w:bookmarkEnd w:id="181"/>
      <w:bookmarkEnd w:id="182"/>
      <w:bookmarkEnd w:id="183"/>
      <w:bookmarkEnd w:id="184"/>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 xml:space="preserve">строить с помощью компьютерных инструментов разнообразные информационные структуры для описания объектов; </w:t>
      </w:r>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конструировать и моделировать с использованием материальных конструкторов с компьютерным управлением и обратной связью (робототехника);</w:t>
      </w:r>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моделировать с использованием виртуальных конструкторов;</w:t>
      </w:r>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моделировать с использованием сре</w:t>
      </w:r>
      <w:proofErr w:type="gramStart"/>
      <w:r w:rsidRPr="007A6BDB">
        <w:rPr>
          <w:sz w:val="22"/>
          <w:szCs w:val="22"/>
        </w:rPr>
        <w:t>дств пр</w:t>
      </w:r>
      <w:proofErr w:type="gramEnd"/>
      <w:r w:rsidRPr="007A6BDB">
        <w:rPr>
          <w:sz w:val="22"/>
          <w:szCs w:val="22"/>
        </w:rPr>
        <w:t>ограммирования.</w:t>
      </w:r>
    </w:p>
    <w:p w:rsidR="007A6BDB" w:rsidRPr="007A6BDB" w:rsidRDefault="007A6BDB" w:rsidP="007A6BDB">
      <w:pPr>
        <w:pStyle w:val="2"/>
        <w:tabs>
          <w:tab w:val="left" w:pos="567"/>
        </w:tabs>
        <w:spacing w:line="240" w:lineRule="auto"/>
        <w:ind w:firstLine="0"/>
        <w:rPr>
          <w:sz w:val="22"/>
          <w:szCs w:val="22"/>
        </w:rPr>
      </w:pPr>
      <w:bookmarkStart w:id="185" w:name="_Toc405145671"/>
      <w:bookmarkStart w:id="186" w:name="_Toc406059014"/>
      <w:bookmarkStart w:id="187" w:name="_Toc409682193"/>
      <w:bookmarkStart w:id="188" w:name="_Toc409691667"/>
      <w:bookmarkStart w:id="189" w:name="_Toc410653991"/>
      <w:bookmarkStart w:id="190" w:name="_Toc410702995"/>
      <w:r w:rsidRPr="007A6BDB">
        <w:rPr>
          <w:b w:val="0"/>
          <w:sz w:val="22"/>
          <w:szCs w:val="22"/>
        </w:rPr>
        <w:tab/>
      </w:r>
      <w:bookmarkStart w:id="191" w:name="_Toc284662751"/>
      <w:bookmarkStart w:id="192" w:name="_Toc284663377"/>
      <w:bookmarkStart w:id="193" w:name="_Toc414553177"/>
      <w:r w:rsidRPr="007A6BDB">
        <w:rPr>
          <w:b w:val="0"/>
          <w:sz w:val="22"/>
          <w:szCs w:val="22"/>
        </w:rPr>
        <w:t>В рамках направления «Коммуникация и социальное взаимодействие» в качестве основных планируемых результатов возможен, но не ограничивается сле</w:t>
      </w:r>
      <w:r w:rsidR="00A1369D">
        <w:rPr>
          <w:b w:val="0"/>
          <w:sz w:val="22"/>
          <w:szCs w:val="22"/>
        </w:rPr>
        <w:t>дующим, список того, что уча</w:t>
      </w:r>
      <w:r w:rsidRPr="007A6BDB">
        <w:rPr>
          <w:b w:val="0"/>
          <w:sz w:val="22"/>
          <w:szCs w:val="22"/>
        </w:rPr>
        <w:t>щийся сможет:</w:t>
      </w:r>
      <w:bookmarkEnd w:id="185"/>
      <w:bookmarkEnd w:id="186"/>
      <w:bookmarkEnd w:id="187"/>
      <w:bookmarkEnd w:id="188"/>
      <w:bookmarkEnd w:id="189"/>
      <w:bookmarkEnd w:id="190"/>
      <w:bookmarkEnd w:id="191"/>
      <w:bookmarkEnd w:id="192"/>
      <w:bookmarkEnd w:id="193"/>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использовать возможности электронной почты, интернет-мессенджеров и социальных сетей для обучения;</w:t>
      </w:r>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вести личный дневник (блог) с использованием возможностей сети Интернет;</w:t>
      </w:r>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 xml:space="preserve">соблюдать нормы информационной культуры, этики и права; с уважением относиться к частной </w:t>
      </w:r>
      <w:r w:rsidRPr="007A6BDB">
        <w:rPr>
          <w:sz w:val="22"/>
          <w:szCs w:val="22"/>
        </w:rPr>
        <w:lastRenderedPageBreak/>
        <w:t>информации и информационным правам других людей;</w:t>
      </w:r>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 xml:space="preserve">осуществлять защиту от троянских вирусов, фишинговых атак, информации от компьютерных вирусов с помощью антивирусных программ; </w:t>
      </w:r>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соблюдать правила безопасного поведения в сети Интернет;</w:t>
      </w:r>
    </w:p>
    <w:p w:rsidR="007A6BDB" w:rsidRPr="007A6BDB" w:rsidRDefault="007A6BDB" w:rsidP="00AC5EAB">
      <w:pPr>
        <w:pStyle w:val="a4"/>
        <w:widowControl w:val="0"/>
        <w:numPr>
          <w:ilvl w:val="0"/>
          <w:numId w:val="14"/>
        </w:numPr>
        <w:tabs>
          <w:tab w:val="clear" w:pos="720"/>
          <w:tab w:val="left" w:pos="993"/>
        </w:tabs>
        <w:spacing w:before="0" w:beforeAutospacing="0" w:after="0" w:afterAutospacing="0"/>
        <w:ind w:left="0" w:firstLine="709"/>
        <w:jc w:val="both"/>
        <w:textAlignment w:val="baseline"/>
        <w:rPr>
          <w:sz w:val="22"/>
          <w:szCs w:val="22"/>
        </w:rPr>
      </w:pPr>
      <w:r w:rsidRPr="007A6BDB">
        <w:rPr>
          <w:sz w:val="22"/>
          <w:szCs w:val="22"/>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7A6BDB" w:rsidRPr="007A6BDB" w:rsidRDefault="007A6BDB" w:rsidP="007A6BDB">
      <w:pPr>
        <w:pStyle w:val="a4"/>
        <w:widowControl w:val="0"/>
        <w:tabs>
          <w:tab w:val="left" w:pos="993"/>
        </w:tabs>
        <w:spacing w:before="0" w:beforeAutospacing="0" w:after="0" w:afterAutospacing="0"/>
        <w:ind w:firstLine="709"/>
        <w:jc w:val="both"/>
        <w:textAlignment w:val="baseline"/>
        <w:rPr>
          <w:sz w:val="22"/>
          <w:szCs w:val="22"/>
        </w:rPr>
      </w:pPr>
    </w:p>
    <w:p w:rsidR="007A6BDB" w:rsidRPr="007A6BDB" w:rsidRDefault="007A6BDB" w:rsidP="007A6BDB">
      <w:pPr>
        <w:pStyle w:val="a4"/>
        <w:widowControl w:val="0"/>
        <w:tabs>
          <w:tab w:val="left" w:pos="993"/>
        </w:tabs>
        <w:spacing w:before="0" w:beforeAutospacing="0" w:after="0" w:afterAutospacing="0"/>
        <w:ind w:firstLine="709"/>
        <w:jc w:val="center"/>
        <w:textAlignment w:val="baseline"/>
        <w:rPr>
          <w:b/>
          <w:sz w:val="22"/>
          <w:szCs w:val="22"/>
        </w:rPr>
      </w:pPr>
      <w:r w:rsidRPr="007A6BDB">
        <w:rPr>
          <w:b/>
          <w:sz w:val="22"/>
          <w:szCs w:val="22"/>
        </w:rPr>
        <w:t xml:space="preserve"> Виды взаимодействия с учебными, научными и социальными организациями, формы привлечения консультантов, экспертов и научных руководителей</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7A6BDB" w:rsidRPr="007A6BDB" w:rsidRDefault="007A6BDB" w:rsidP="00AC5EAB">
      <w:pPr>
        <w:pStyle w:val="a4"/>
        <w:widowControl w:val="0"/>
        <w:numPr>
          <w:ilvl w:val="0"/>
          <w:numId w:val="5"/>
        </w:numPr>
        <w:tabs>
          <w:tab w:val="clear" w:pos="720"/>
          <w:tab w:val="num" w:pos="993"/>
        </w:tabs>
        <w:spacing w:before="0" w:beforeAutospacing="0" w:after="0" w:afterAutospacing="0"/>
        <w:ind w:left="0" w:firstLine="709"/>
        <w:jc w:val="both"/>
        <w:textAlignment w:val="baseline"/>
        <w:rPr>
          <w:sz w:val="22"/>
          <w:szCs w:val="22"/>
        </w:rPr>
      </w:pPr>
      <w:r w:rsidRPr="007A6BDB">
        <w:rPr>
          <w:sz w:val="22"/>
          <w:szCs w:val="22"/>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7A6BDB" w:rsidRPr="007A6BDB" w:rsidRDefault="007A6BDB" w:rsidP="00AC5EAB">
      <w:pPr>
        <w:pStyle w:val="a4"/>
        <w:widowControl w:val="0"/>
        <w:numPr>
          <w:ilvl w:val="0"/>
          <w:numId w:val="5"/>
        </w:numPr>
        <w:tabs>
          <w:tab w:val="clear" w:pos="720"/>
          <w:tab w:val="num" w:pos="993"/>
        </w:tabs>
        <w:spacing w:before="0" w:beforeAutospacing="0" w:after="0" w:afterAutospacing="0"/>
        <w:ind w:left="0" w:firstLine="709"/>
        <w:jc w:val="both"/>
        <w:textAlignment w:val="baseline"/>
        <w:rPr>
          <w:sz w:val="22"/>
          <w:szCs w:val="22"/>
        </w:rPr>
      </w:pPr>
      <w:r w:rsidRPr="007A6BDB">
        <w:rPr>
          <w:sz w:val="22"/>
          <w:szCs w:val="22"/>
        </w:rPr>
        <w:t>договор о сотрудничестве может основываться на оплате услуг экспертов, консультантов, научных руководителей;</w:t>
      </w:r>
    </w:p>
    <w:p w:rsidR="007A6BDB" w:rsidRPr="007A6BDB" w:rsidRDefault="007A6BDB" w:rsidP="00AC5EAB">
      <w:pPr>
        <w:pStyle w:val="a4"/>
        <w:widowControl w:val="0"/>
        <w:numPr>
          <w:ilvl w:val="0"/>
          <w:numId w:val="5"/>
        </w:numPr>
        <w:tabs>
          <w:tab w:val="clear" w:pos="720"/>
          <w:tab w:val="num" w:pos="993"/>
        </w:tabs>
        <w:spacing w:before="0" w:beforeAutospacing="0" w:after="0" w:afterAutospacing="0"/>
        <w:ind w:left="0" w:firstLine="709"/>
        <w:jc w:val="both"/>
        <w:textAlignment w:val="baseline"/>
        <w:rPr>
          <w:sz w:val="22"/>
          <w:szCs w:val="22"/>
        </w:rPr>
      </w:pPr>
      <w:r w:rsidRPr="007A6BDB">
        <w:rPr>
          <w:sz w:val="22"/>
          <w:szCs w:val="22"/>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7A6BDB" w:rsidRPr="007A6BDB" w:rsidRDefault="007A6BDB" w:rsidP="00AC5EAB">
      <w:pPr>
        <w:pStyle w:val="a4"/>
        <w:widowControl w:val="0"/>
        <w:numPr>
          <w:ilvl w:val="0"/>
          <w:numId w:val="5"/>
        </w:numPr>
        <w:tabs>
          <w:tab w:val="clear" w:pos="720"/>
          <w:tab w:val="num" w:pos="993"/>
        </w:tabs>
        <w:spacing w:before="0" w:beforeAutospacing="0" w:after="0" w:afterAutospacing="0"/>
        <w:ind w:left="0" w:firstLine="709"/>
        <w:jc w:val="both"/>
        <w:textAlignment w:val="baseline"/>
        <w:rPr>
          <w:sz w:val="22"/>
          <w:szCs w:val="22"/>
        </w:rPr>
      </w:pPr>
      <w:r w:rsidRPr="007A6BDB">
        <w:rPr>
          <w:sz w:val="22"/>
          <w:szCs w:val="22"/>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Приведенные списки направлений и форм взаимодействия могут быть скорректированы и дополнены образовательной организацией с учетом конкретных особенностей и текущей ситуации.</w:t>
      </w:r>
    </w:p>
    <w:p w:rsidR="005346C4" w:rsidRDefault="005346C4" w:rsidP="00A1369D">
      <w:pPr>
        <w:autoSpaceDE w:val="0"/>
        <w:autoSpaceDN w:val="0"/>
        <w:adjustRightInd w:val="0"/>
        <w:spacing w:after="0" w:line="240" w:lineRule="auto"/>
        <w:rPr>
          <w:rFonts w:ascii="Times New Roman" w:eastAsiaTheme="minorHAnsi" w:hAnsi="Times New Roman"/>
          <w:b/>
          <w:bCs/>
          <w:color w:val="000000"/>
        </w:rPr>
      </w:pPr>
    </w:p>
    <w:p w:rsidR="00A1369D" w:rsidRDefault="00A1369D" w:rsidP="00A1369D">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b/>
          <w:bCs/>
          <w:color w:val="000000"/>
        </w:rPr>
        <w:t xml:space="preserve">Социальные партнеры </w:t>
      </w:r>
      <w:r w:rsidR="005346C4" w:rsidRPr="00A86A80">
        <w:rPr>
          <w:rFonts w:ascii="Times New Roman" w:hAnsi="Times New Roman"/>
        </w:rPr>
        <w:t xml:space="preserve">МБОУ </w:t>
      </w:r>
      <w:r w:rsidR="005346C4">
        <w:rPr>
          <w:rFonts w:ascii="Times New Roman" w:hAnsi="Times New Roman"/>
        </w:rPr>
        <w:t xml:space="preserve">СОШ </w:t>
      </w:r>
      <w:proofErr w:type="gramStart"/>
      <w:r w:rsidR="005346C4">
        <w:rPr>
          <w:rFonts w:ascii="Times New Roman" w:hAnsi="Times New Roman"/>
        </w:rPr>
        <w:t>с</w:t>
      </w:r>
      <w:proofErr w:type="gramEnd"/>
      <w:r w:rsidR="005346C4">
        <w:rPr>
          <w:rFonts w:ascii="Times New Roman" w:hAnsi="Times New Roman"/>
        </w:rPr>
        <w:t xml:space="preserve">. </w:t>
      </w:r>
      <w:proofErr w:type="gramStart"/>
      <w:r w:rsidR="005346C4">
        <w:rPr>
          <w:rFonts w:ascii="Times New Roman" w:hAnsi="Times New Roman"/>
        </w:rPr>
        <w:t>Елецкая</w:t>
      </w:r>
      <w:proofErr w:type="gramEnd"/>
      <w:r w:rsidR="005346C4">
        <w:rPr>
          <w:rFonts w:ascii="Times New Roman" w:hAnsi="Times New Roman"/>
        </w:rPr>
        <w:t xml:space="preserve"> Лозовка                                                                                                              </w:t>
      </w:r>
      <w:r>
        <w:rPr>
          <w:rFonts w:ascii="Times New Roman" w:eastAsiaTheme="minorHAnsi" w:hAnsi="Times New Roman"/>
          <w:color w:val="000000"/>
        </w:rPr>
        <w:t>Липецкий институт развития образования</w:t>
      </w:r>
    </w:p>
    <w:p w:rsidR="00A1369D" w:rsidRDefault="00A1369D" w:rsidP="00A1369D">
      <w:pPr>
        <w:autoSpaceDE w:val="0"/>
        <w:autoSpaceDN w:val="0"/>
        <w:adjustRightInd w:val="0"/>
        <w:spacing w:after="0" w:line="240" w:lineRule="auto"/>
        <w:rPr>
          <w:rFonts w:ascii="Times New Roman" w:eastAsiaTheme="minorHAnsi" w:hAnsi="Times New Roman"/>
          <w:color w:val="000000"/>
        </w:rPr>
      </w:pPr>
      <w:r w:rsidRPr="00A1369D">
        <w:rPr>
          <w:rFonts w:ascii="Times New Roman" w:eastAsiaTheme="minorHAnsi" w:hAnsi="Times New Roman"/>
          <w:color w:val="000000"/>
        </w:rPr>
        <w:t xml:space="preserve"> Елецкий государственный университет</w:t>
      </w:r>
    </w:p>
    <w:p w:rsidR="00A1369D" w:rsidRDefault="00A1369D" w:rsidP="00A1369D">
      <w:pPr>
        <w:pStyle w:val="a4"/>
        <w:widowControl w:val="0"/>
        <w:tabs>
          <w:tab w:val="left" w:pos="567"/>
        </w:tabs>
        <w:spacing w:before="0" w:beforeAutospacing="0" w:after="0" w:afterAutospacing="0"/>
        <w:ind w:firstLine="709"/>
        <w:jc w:val="both"/>
        <w:rPr>
          <w:rFonts w:eastAsiaTheme="minorHAnsi"/>
          <w:b/>
          <w:bCs/>
          <w:color w:val="000000"/>
          <w:sz w:val="28"/>
          <w:szCs w:val="28"/>
        </w:rPr>
      </w:pP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p>
    <w:p w:rsidR="007A6BDB" w:rsidRPr="007A6BDB" w:rsidRDefault="007A6BDB" w:rsidP="007A6BDB">
      <w:pPr>
        <w:pStyle w:val="a4"/>
        <w:widowControl w:val="0"/>
        <w:tabs>
          <w:tab w:val="left" w:pos="567"/>
        </w:tabs>
        <w:spacing w:before="0" w:beforeAutospacing="0" w:after="0" w:afterAutospacing="0"/>
        <w:jc w:val="center"/>
        <w:rPr>
          <w:b/>
          <w:sz w:val="22"/>
          <w:szCs w:val="22"/>
        </w:rPr>
      </w:pPr>
      <w:r w:rsidRPr="007A6BDB">
        <w:rPr>
          <w:b/>
          <w:sz w:val="22"/>
          <w:szCs w:val="22"/>
        </w:rPr>
        <w:t xml:space="preserve"> Описание условий, обеспечивающих развитие уни</w:t>
      </w:r>
      <w:r w:rsidR="00A1369D">
        <w:rPr>
          <w:b/>
          <w:sz w:val="22"/>
          <w:szCs w:val="22"/>
        </w:rPr>
        <w:t>версальных учебных действий у уча</w:t>
      </w:r>
      <w:r w:rsidRPr="007A6BDB">
        <w:rPr>
          <w:b/>
          <w:sz w:val="22"/>
          <w:szCs w:val="22"/>
        </w:rPr>
        <w:t>щихся, в том числе организационно-методического и ресурсного обеспечения учебно-исследовательской и проектной деятельности обучающихся</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Pr="007A6BDB">
        <w:rPr>
          <w:sz w:val="22"/>
          <w:szCs w:val="22"/>
        </w:rPr>
        <w:t>ИКТ-компетенций</w:t>
      </w:r>
      <w:proofErr w:type="gramEnd"/>
      <w:r w:rsidRPr="007A6BDB">
        <w:rPr>
          <w:sz w:val="22"/>
          <w:szCs w:val="22"/>
        </w:rPr>
        <w:t>.</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Требования к условиям включают:</w:t>
      </w:r>
    </w:p>
    <w:p w:rsidR="007A6BDB" w:rsidRPr="007A6BDB" w:rsidRDefault="007A6BDB" w:rsidP="00AC5EAB">
      <w:pPr>
        <w:pStyle w:val="a4"/>
        <w:widowControl w:val="0"/>
        <w:numPr>
          <w:ilvl w:val="0"/>
          <w:numId w:val="6"/>
        </w:numPr>
        <w:tabs>
          <w:tab w:val="clear" w:pos="720"/>
          <w:tab w:val="left" w:pos="567"/>
          <w:tab w:val="num" w:pos="993"/>
        </w:tabs>
        <w:spacing w:before="0" w:beforeAutospacing="0" w:after="0" w:afterAutospacing="0"/>
        <w:ind w:left="0" w:firstLine="709"/>
        <w:jc w:val="both"/>
        <w:textAlignment w:val="baseline"/>
        <w:rPr>
          <w:sz w:val="22"/>
          <w:szCs w:val="22"/>
        </w:rPr>
      </w:pPr>
      <w:r w:rsidRPr="007A6BDB">
        <w:rPr>
          <w:sz w:val="22"/>
          <w:szCs w:val="22"/>
        </w:rPr>
        <w:t>укомплектованность образовательной организации педагогическими, руководящими и иными работниками;</w:t>
      </w:r>
    </w:p>
    <w:p w:rsidR="007A6BDB" w:rsidRPr="007A6BDB" w:rsidRDefault="007A6BDB" w:rsidP="00AC5EAB">
      <w:pPr>
        <w:pStyle w:val="a4"/>
        <w:widowControl w:val="0"/>
        <w:numPr>
          <w:ilvl w:val="0"/>
          <w:numId w:val="6"/>
        </w:numPr>
        <w:tabs>
          <w:tab w:val="clear" w:pos="720"/>
          <w:tab w:val="left" w:pos="567"/>
          <w:tab w:val="num" w:pos="993"/>
        </w:tabs>
        <w:spacing w:before="0" w:beforeAutospacing="0" w:after="0" w:afterAutospacing="0"/>
        <w:ind w:left="0" w:firstLine="709"/>
        <w:jc w:val="both"/>
        <w:textAlignment w:val="baseline"/>
        <w:rPr>
          <w:sz w:val="22"/>
          <w:szCs w:val="22"/>
        </w:rPr>
      </w:pPr>
      <w:r w:rsidRPr="007A6BDB">
        <w:rPr>
          <w:sz w:val="22"/>
          <w:szCs w:val="22"/>
        </w:rPr>
        <w:t>уровень квалификации педагогических и иных работников образовательной организации;</w:t>
      </w:r>
    </w:p>
    <w:p w:rsidR="007A6BDB" w:rsidRPr="007A6BDB" w:rsidRDefault="007A6BDB" w:rsidP="00AC5EAB">
      <w:pPr>
        <w:pStyle w:val="a4"/>
        <w:widowControl w:val="0"/>
        <w:numPr>
          <w:ilvl w:val="0"/>
          <w:numId w:val="6"/>
        </w:numPr>
        <w:tabs>
          <w:tab w:val="clear" w:pos="720"/>
          <w:tab w:val="left" w:pos="567"/>
          <w:tab w:val="num" w:pos="993"/>
        </w:tabs>
        <w:spacing w:before="0" w:beforeAutospacing="0" w:after="0" w:afterAutospacing="0"/>
        <w:ind w:left="0" w:firstLine="709"/>
        <w:jc w:val="both"/>
        <w:textAlignment w:val="baseline"/>
        <w:rPr>
          <w:sz w:val="22"/>
          <w:szCs w:val="22"/>
        </w:rPr>
      </w:pPr>
      <w:r w:rsidRPr="007A6BDB">
        <w:rPr>
          <w:sz w:val="22"/>
          <w:szCs w:val="22"/>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Педагогические кадры имеют необходимый уровень подготовки для реализации программы УУД, что может включать следующее:</w:t>
      </w:r>
    </w:p>
    <w:p w:rsidR="007A6BDB" w:rsidRPr="007A6BDB" w:rsidRDefault="007A6BDB" w:rsidP="00AC5EAB">
      <w:pPr>
        <w:pStyle w:val="a4"/>
        <w:widowControl w:val="0"/>
        <w:numPr>
          <w:ilvl w:val="0"/>
          <w:numId w:val="7"/>
        </w:numPr>
        <w:tabs>
          <w:tab w:val="clear" w:pos="720"/>
          <w:tab w:val="left" w:pos="567"/>
          <w:tab w:val="num" w:pos="993"/>
        </w:tabs>
        <w:spacing w:before="0" w:beforeAutospacing="0" w:after="0" w:afterAutospacing="0"/>
        <w:ind w:left="0" w:firstLine="709"/>
        <w:jc w:val="both"/>
        <w:textAlignment w:val="baseline"/>
        <w:rPr>
          <w:sz w:val="22"/>
          <w:szCs w:val="22"/>
        </w:rPr>
      </w:pPr>
      <w:r w:rsidRPr="007A6BDB">
        <w:rPr>
          <w:sz w:val="22"/>
          <w:szCs w:val="22"/>
        </w:rPr>
        <w:t>педагоги владеют представлениями о возрастных особенностях учащихся начальной, основной и старшей школы;</w:t>
      </w:r>
    </w:p>
    <w:p w:rsidR="007A6BDB" w:rsidRPr="007A6BDB" w:rsidRDefault="007A6BDB" w:rsidP="00AC5EAB">
      <w:pPr>
        <w:pStyle w:val="a4"/>
        <w:widowControl w:val="0"/>
        <w:numPr>
          <w:ilvl w:val="0"/>
          <w:numId w:val="7"/>
        </w:numPr>
        <w:tabs>
          <w:tab w:val="clear" w:pos="720"/>
          <w:tab w:val="left" w:pos="567"/>
          <w:tab w:val="num" w:pos="993"/>
        </w:tabs>
        <w:spacing w:before="0" w:beforeAutospacing="0" w:after="0" w:afterAutospacing="0"/>
        <w:ind w:left="0" w:firstLine="709"/>
        <w:jc w:val="both"/>
        <w:textAlignment w:val="baseline"/>
        <w:rPr>
          <w:sz w:val="22"/>
          <w:szCs w:val="22"/>
        </w:rPr>
      </w:pPr>
      <w:r w:rsidRPr="007A6BDB">
        <w:rPr>
          <w:sz w:val="22"/>
          <w:szCs w:val="22"/>
        </w:rPr>
        <w:t>педагоги прошли курсы повышения квалификации, посвященные ФГОС;</w:t>
      </w:r>
    </w:p>
    <w:p w:rsidR="007A6BDB" w:rsidRPr="007A6BDB" w:rsidRDefault="007A6BDB" w:rsidP="00AC5EAB">
      <w:pPr>
        <w:pStyle w:val="a4"/>
        <w:widowControl w:val="0"/>
        <w:numPr>
          <w:ilvl w:val="0"/>
          <w:numId w:val="7"/>
        </w:numPr>
        <w:tabs>
          <w:tab w:val="clear" w:pos="720"/>
          <w:tab w:val="left" w:pos="567"/>
          <w:tab w:val="num" w:pos="993"/>
        </w:tabs>
        <w:spacing w:before="0" w:beforeAutospacing="0" w:after="0" w:afterAutospacing="0"/>
        <w:ind w:left="0" w:firstLine="709"/>
        <w:jc w:val="both"/>
        <w:textAlignment w:val="baseline"/>
        <w:rPr>
          <w:sz w:val="22"/>
          <w:szCs w:val="22"/>
        </w:rPr>
      </w:pPr>
      <w:r w:rsidRPr="007A6BDB">
        <w:rPr>
          <w:sz w:val="22"/>
          <w:szCs w:val="22"/>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7A6BDB" w:rsidRPr="007A6BDB" w:rsidRDefault="007A6BDB" w:rsidP="00AC5EAB">
      <w:pPr>
        <w:pStyle w:val="a4"/>
        <w:widowControl w:val="0"/>
        <w:numPr>
          <w:ilvl w:val="0"/>
          <w:numId w:val="7"/>
        </w:numPr>
        <w:tabs>
          <w:tab w:val="clear" w:pos="720"/>
          <w:tab w:val="left" w:pos="567"/>
          <w:tab w:val="num" w:pos="993"/>
        </w:tabs>
        <w:spacing w:before="0" w:beforeAutospacing="0" w:after="0" w:afterAutospacing="0"/>
        <w:ind w:left="0" w:firstLine="709"/>
        <w:jc w:val="both"/>
        <w:textAlignment w:val="baseline"/>
        <w:rPr>
          <w:sz w:val="22"/>
          <w:szCs w:val="22"/>
        </w:rPr>
      </w:pPr>
      <w:r w:rsidRPr="007A6BDB">
        <w:rPr>
          <w:sz w:val="22"/>
          <w:szCs w:val="22"/>
        </w:rPr>
        <w:t>педагоги могут строить образовательный процесс в рамках учебного предмета в соответствии с особенностями формирования конкретных УУД;</w:t>
      </w:r>
    </w:p>
    <w:p w:rsidR="007A6BDB" w:rsidRPr="007A6BDB" w:rsidRDefault="007A6BDB" w:rsidP="00AC5EAB">
      <w:pPr>
        <w:pStyle w:val="a4"/>
        <w:widowControl w:val="0"/>
        <w:numPr>
          <w:ilvl w:val="0"/>
          <w:numId w:val="7"/>
        </w:numPr>
        <w:tabs>
          <w:tab w:val="clear" w:pos="720"/>
          <w:tab w:val="left" w:pos="567"/>
          <w:tab w:val="num" w:pos="993"/>
        </w:tabs>
        <w:spacing w:before="0" w:beforeAutospacing="0" w:after="0" w:afterAutospacing="0"/>
        <w:ind w:left="0" w:firstLine="709"/>
        <w:jc w:val="both"/>
        <w:textAlignment w:val="baseline"/>
        <w:rPr>
          <w:sz w:val="22"/>
          <w:szCs w:val="22"/>
        </w:rPr>
      </w:pPr>
      <w:r w:rsidRPr="007A6BDB">
        <w:rPr>
          <w:sz w:val="22"/>
          <w:szCs w:val="22"/>
        </w:rPr>
        <w:t>педагоги осуществляют формирование УУД в рамках проектной, исследовательской деятельностей;</w:t>
      </w:r>
    </w:p>
    <w:p w:rsidR="007A6BDB" w:rsidRPr="007A6BDB" w:rsidRDefault="007A6BDB" w:rsidP="00AC5EAB">
      <w:pPr>
        <w:pStyle w:val="a4"/>
        <w:widowControl w:val="0"/>
        <w:numPr>
          <w:ilvl w:val="0"/>
          <w:numId w:val="7"/>
        </w:numPr>
        <w:tabs>
          <w:tab w:val="clear" w:pos="720"/>
          <w:tab w:val="left" w:pos="567"/>
          <w:tab w:val="num" w:pos="993"/>
        </w:tabs>
        <w:spacing w:before="0" w:beforeAutospacing="0" w:after="0" w:afterAutospacing="0"/>
        <w:ind w:left="0" w:firstLine="709"/>
        <w:jc w:val="both"/>
        <w:textAlignment w:val="baseline"/>
        <w:rPr>
          <w:sz w:val="22"/>
          <w:szCs w:val="22"/>
        </w:rPr>
      </w:pPr>
      <w:r w:rsidRPr="007A6BDB">
        <w:rPr>
          <w:sz w:val="22"/>
          <w:szCs w:val="22"/>
        </w:rPr>
        <w:t xml:space="preserve">характер взаимодействия педагога и обучающегося не противоречит представлениям об условиях </w:t>
      </w:r>
      <w:r w:rsidRPr="007A6BDB">
        <w:rPr>
          <w:sz w:val="22"/>
          <w:szCs w:val="22"/>
        </w:rPr>
        <w:lastRenderedPageBreak/>
        <w:t>формирования УУД;</w:t>
      </w:r>
    </w:p>
    <w:p w:rsidR="007A6BDB" w:rsidRPr="007A6BDB" w:rsidRDefault="007A6BDB" w:rsidP="00AC5EAB">
      <w:pPr>
        <w:pStyle w:val="a4"/>
        <w:widowControl w:val="0"/>
        <w:numPr>
          <w:ilvl w:val="0"/>
          <w:numId w:val="7"/>
        </w:numPr>
        <w:tabs>
          <w:tab w:val="clear" w:pos="720"/>
          <w:tab w:val="left" w:pos="567"/>
          <w:tab w:val="num" w:pos="993"/>
        </w:tabs>
        <w:spacing w:before="0" w:beforeAutospacing="0" w:after="0" w:afterAutospacing="0"/>
        <w:ind w:left="0" w:firstLine="709"/>
        <w:jc w:val="both"/>
        <w:textAlignment w:val="baseline"/>
        <w:rPr>
          <w:sz w:val="22"/>
          <w:szCs w:val="22"/>
        </w:rPr>
      </w:pPr>
      <w:r w:rsidRPr="007A6BDB">
        <w:rPr>
          <w:sz w:val="22"/>
          <w:szCs w:val="22"/>
        </w:rPr>
        <w:t>педагоги владеют навыками формирующего оценивания;</w:t>
      </w:r>
    </w:p>
    <w:p w:rsidR="007A6BDB" w:rsidRPr="007A6BDB" w:rsidRDefault="007A6BDB" w:rsidP="00AC5EAB">
      <w:pPr>
        <w:pStyle w:val="a4"/>
        <w:widowControl w:val="0"/>
        <w:numPr>
          <w:ilvl w:val="0"/>
          <w:numId w:val="7"/>
        </w:numPr>
        <w:tabs>
          <w:tab w:val="clear" w:pos="720"/>
          <w:tab w:val="left" w:pos="567"/>
          <w:tab w:val="num" w:pos="993"/>
        </w:tabs>
        <w:spacing w:before="0" w:beforeAutospacing="0" w:after="0" w:afterAutospacing="0"/>
        <w:ind w:left="0" w:firstLine="709"/>
        <w:jc w:val="both"/>
        <w:textAlignment w:val="baseline"/>
        <w:rPr>
          <w:sz w:val="22"/>
          <w:szCs w:val="22"/>
        </w:rPr>
      </w:pPr>
      <w:r w:rsidRPr="007A6BDB">
        <w:rPr>
          <w:sz w:val="22"/>
          <w:szCs w:val="22"/>
        </w:rPr>
        <w:t xml:space="preserve">наличие позиции тьютора или педагоги владеют навыками тьюторского сопровождения </w:t>
      </w:r>
      <w:proofErr w:type="gramStart"/>
      <w:r w:rsidRPr="007A6BDB">
        <w:rPr>
          <w:sz w:val="22"/>
          <w:szCs w:val="22"/>
        </w:rPr>
        <w:t>обучающихся</w:t>
      </w:r>
      <w:proofErr w:type="gramEnd"/>
      <w:r w:rsidRPr="007A6BDB">
        <w:rPr>
          <w:sz w:val="22"/>
          <w:szCs w:val="22"/>
        </w:rPr>
        <w:t>;</w:t>
      </w:r>
    </w:p>
    <w:p w:rsidR="007A6BDB" w:rsidRPr="007A6BDB" w:rsidRDefault="007A6BDB" w:rsidP="00AC5EAB">
      <w:pPr>
        <w:pStyle w:val="a4"/>
        <w:widowControl w:val="0"/>
        <w:numPr>
          <w:ilvl w:val="0"/>
          <w:numId w:val="7"/>
        </w:numPr>
        <w:tabs>
          <w:tab w:val="clear" w:pos="720"/>
          <w:tab w:val="left" w:pos="567"/>
          <w:tab w:val="num" w:pos="993"/>
        </w:tabs>
        <w:spacing w:before="0" w:beforeAutospacing="0" w:after="0" w:afterAutospacing="0"/>
        <w:ind w:left="0" w:firstLine="709"/>
        <w:jc w:val="both"/>
        <w:textAlignment w:val="baseline"/>
        <w:rPr>
          <w:sz w:val="22"/>
          <w:szCs w:val="22"/>
        </w:rPr>
      </w:pPr>
      <w:r w:rsidRPr="007A6BDB">
        <w:rPr>
          <w:sz w:val="22"/>
          <w:szCs w:val="22"/>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7A6BDB" w:rsidRPr="007A6BDB" w:rsidRDefault="007A6BDB" w:rsidP="007A6BDB">
      <w:pPr>
        <w:pStyle w:val="a4"/>
        <w:widowControl w:val="0"/>
        <w:tabs>
          <w:tab w:val="left" w:pos="567"/>
        </w:tabs>
        <w:spacing w:before="0" w:beforeAutospacing="0" w:after="0" w:afterAutospacing="0"/>
        <w:rPr>
          <w:b/>
          <w:sz w:val="22"/>
          <w:szCs w:val="22"/>
        </w:rPr>
      </w:pPr>
    </w:p>
    <w:p w:rsidR="00A1369D" w:rsidRDefault="007A6BDB" w:rsidP="007A6BDB">
      <w:pPr>
        <w:pStyle w:val="a4"/>
        <w:widowControl w:val="0"/>
        <w:tabs>
          <w:tab w:val="left" w:pos="567"/>
        </w:tabs>
        <w:spacing w:before="0" w:beforeAutospacing="0" w:after="0" w:afterAutospacing="0"/>
        <w:jc w:val="center"/>
        <w:rPr>
          <w:b/>
          <w:sz w:val="22"/>
          <w:szCs w:val="22"/>
        </w:rPr>
      </w:pPr>
      <w:r w:rsidRPr="007A6BDB">
        <w:rPr>
          <w:b/>
          <w:sz w:val="22"/>
          <w:szCs w:val="22"/>
        </w:rPr>
        <w:t xml:space="preserve"> Методика и инструментарий мониторинга успешности освоения и применения</w:t>
      </w:r>
    </w:p>
    <w:p w:rsidR="007A6BDB" w:rsidRPr="007A6BDB" w:rsidRDefault="007A6BDB" w:rsidP="007A6BDB">
      <w:pPr>
        <w:pStyle w:val="a4"/>
        <w:widowControl w:val="0"/>
        <w:tabs>
          <w:tab w:val="left" w:pos="567"/>
        </w:tabs>
        <w:spacing w:before="0" w:beforeAutospacing="0" w:after="0" w:afterAutospacing="0"/>
        <w:jc w:val="center"/>
        <w:rPr>
          <w:b/>
          <w:sz w:val="22"/>
          <w:szCs w:val="22"/>
        </w:rPr>
      </w:pPr>
      <w:r w:rsidRPr="007A6BDB">
        <w:rPr>
          <w:b/>
          <w:sz w:val="22"/>
          <w:szCs w:val="22"/>
        </w:rPr>
        <w:t xml:space="preserve"> </w:t>
      </w:r>
      <w:r w:rsidR="00A1369D">
        <w:rPr>
          <w:b/>
          <w:sz w:val="22"/>
          <w:szCs w:val="22"/>
        </w:rPr>
        <w:t>уча</w:t>
      </w:r>
      <w:r w:rsidRPr="007A6BDB">
        <w:rPr>
          <w:b/>
          <w:sz w:val="22"/>
          <w:szCs w:val="22"/>
        </w:rPr>
        <w:t>щимися универсальных учебных действий</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В процессе реализации мониторинга успешности освоения и применения УУД могут быть учтены следующие этапы освоения УУД:</w:t>
      </w:r>
    </w:p>
    <w:p w:rsidR="007A6BDB" w:rsidRPr="007A6BDB" w:rsidRDefault="007A6BDB" w:rsidP="00AC5EAB">
      <w:pPr>
        <w:pStyle w:val="a4"/>
        <w:widowControl w:val="0"/>
        <w:numPr>
          <w:ilvl w:val="0"/>
          <w:numId w:val="8"/>
        </w:numPr>
        <w:tabs>
          <w:tab w:val="clear" w:pos="720"/>
          <w:tab w:val="left" w:pos="567"/>
          <w:tab w:val="left" w:pos="993"/>
        </w:tabs>
        <w:spacing w:before="0" w:beforeAutospacing="0" w:after="0" w:afterAutospacing="0"/>
        <w:ind w:left="0" w:firstLine="709"/>
        <w:jc w:val="both"/>
        <w:textAlignment w:val="baseline"/>
        <w:rPr>
          <w:sz w:val="22"/>
          <w:szCs w:val="22"/>
        </w:rPr>
      </w:pPr>
      <w:r w:rsidRPr="007A6BDB">
        <w:rPr>
          <w:sz w:val="22"/>
          <w:szCs w:val="22"/>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A6BDB" w:rsidRPr="007A6BDB" w:rsidRDefault="007A6BDB" w:rsidP="00AC5EAB">
      <w:pPr>
        <w:pStyle w:val="a4"/>
        <w:widowControl w:val="0"/>
        <w:numPr>
          <w:ilvl w:val="0"/>
          <w:numId w:val="8"/>
        </w:numPr>
        <w:tabs>
          <w:tab w:val="clear" w:pos="720"/>
          <w:tab w:val="left" w:pos="567"/>
          <w:tab w:val="left" w:pos="993"/>
        </w:tabs>
        <w:spacing w:before="0" w:beforeAutospacing="0" w:after="0" w:afterAutospacing="0"/>
        <w:ind w:left="0" w:firstLine="709"/>
        <w:jc w:val="both"/>
        <w:textAlignment w:val="baseline"/>
        <w:rPr>
          <w:sz w:val="22"/>
          <w:szCs w:val="22"/>
        </w:rPr>
      </w:pPr>
      <w:r w:rsidRPr="007A6BDB">
        <w:rPr>
          <w:sz w:val="22"/>
          <w:szCs w:val="22"/>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A6BDB" w:rsidRPr="007A6BDB" w:rsidRDefault="007A6BDB" w:rsidP="00AC5EAB">
      <w:pPr>
        <w:pStyle w:val="a4"/>
        <w:widowControl w:val="0"/>
        <w:numPr>
          <w:ilvl w:val="0"/>
          <w:numId w:val="8"/>
        </w:numPr>
        <w:tabs>
          <w:tab w:val="clear" w:pos="720"/>
          <w:tab w:val="left" w:pos="567"/>
          <w:tab w:val="left" w:pos="993"/>
        </w:tabs>
        <w:spacing w:before="0" w:beforeAutospacing="0" w:after="0" w:afterAutospacing="0"/>
        <w:ind w:left="0" w:firstLine="709"/>
        <w:jc w:val="both"/>
        <w:textAlignment w:val="baseline"/>
        <w:rPr>
          <w:sz w:val="22"/>
          <w:szCs w:val="22"/>
        </w:rPr>
      </w:pPr>
      <w:r w:rsidRPr="007A6BDB">
        <w:rPr>
          <w:sz w:val="22"/>
          <w:szCs w:val="22"/>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A6BDB" w:rsidRPr="007A6BDB" w:rsidRDefault="007A6BDB" w:rsidP="00AC5EAB">
      <w:pPr>
        <w:pStyle w:val="a4"/>
        <w:widowControl w:val="0"/>
        <w:numPr>
          <w:ilvl w:val="0"/>
          <w:numId w:val="8"/>
        </w:numPr>
        <w:tabs>
          <w:tab w:val="clear" w:pos="720"/>
          <w:tab w:val="left" w:pos="567"/>
          <w:tab w:val="left" w:pos="993"/>
        </w:tabs>
        <w:spacing w:before="0" w:beforeAutospacing="0" w:after="0" w:afterAutospacing="0"/>
        <w:ind w:left="0" w:firstLine="709"/>
        <w:jc w:val="both"/>
        <w:textAlignment w:val="baseline"/>
        <w:rPr>
          <w:sz w:val="22"/>
          <w:szCs w:val="22"/>
        </w:rPr>
      </w:pPr>
      <w:r w:rsidRPr="007A6BDB">
        <w:rPr>
          <w:sz w:val="22"/>
          <w:szCs w:val="22"/>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A6BDB" w:rsidRPr="007A6BDB" w:rsidRDefault="007A6BDB" w:rsidP="00AC5EAB">
      <w:pPr>
        <w:pStyle w:val="a4"/>
        <w:widowControl w:val="0"/>
        <w:numPr>
          <w:ilvl w:val="0"/>
          <w:numId w:val="8"/>
        </w:numPr>
        <w:tabs>
          <w:tab w:val="clear" w:pos="720"/>
          <w:tab w:val="left" w:pos="567"/>
          <w:tab w:val="left" w:pos="993"/>
        </w:tabs>
        <w:spacing w:before="0" w:beforeAutospacing="0" w:after="0" w:afterAutospacing="0"/>
        <w:ind w:left="0" w:firstLine="709"/>
        <w:jc w:val="both"/>
        <w:textAlignment w:val="baseline"/>
        <w:rPr>
          <w:sz w:val="22"/>
          <w:szCs w:val="22"/>
        </w:rPr>
      </w:pPr>
      <w:r w:rsidRPr="007A6BDB">
        <w:rPr>
          <w:sz w:val="22"/>
          <w:szCs w:val="22"/>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A6BDB" w:rsidRPr="007A6BDB" w:rsidRDefault="007A6BDB" w:rsidP="00AC5EAB">
      <w:pPr>
        <w:pStyle w:val="a4"/>
        <w:widowControl w:val="0"/>
        <w:numPr>
          <w:ilvl w:val="0"/>
          <w:numId w:val="8"/>
        </w:numPr>
        <w:tabs>
          <w:tab w:val="clear" w:pos="720"/>
          <w:tab w:val="left" w:pos="567"/>
          <w:tab w:val="left" w:pos="993"/>
        </w:tabs>
        <w:spacing w:before="0" w:beforeAutospacing="0" w:after="0" w:afterAutospacing="0"/>
        <w:ind w:left="0" w:firstLine="709"/>
        <w:jc w:val="both"/>
        <w:textAlignment w:val="baseline"/>
        <w:rPr>
          <w:sz w:val="22"/>
          <w:szCs w:val="22"/>
        </w:rPr>
      </w:pPr>
      <w:r w:rsidRPr="007A6BDB">
        <w:rPr>
          <w:sz w:val="22"/>
          <w:szCs w:val="22"/>
        </w:rPr>
        <w:t>обобщение учебных действий на основе выявления общих принципов.</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Система оценки УУД может быть:</w:t>
      </w:r>
    </w:p>
    <w:p w:rsidR="007A6BDB" w:rsidRPr="007A6BDB" w:rsidRDefault="007A6BDB" w:rsidP="00AC5EAB">
      <w:pPr>
        <w:pStyle w:val="a4"/>
        <w:widowControl w:val="0"/>
        <w:numPr>
          <w:ilvl w:val="0"/>
          <w:numId w:val="8"/>
        </w:numPr>
        <w:tabs>
          <w:tab w:val="clear" w:pos="720"/>
          <w:tab w:val="left" w:pos="567"/>
          <w:tab w:val="left" w:pos="993"/>
        </w:tabs>
        <w:spacing w:before="0" w:beforeAutospacing="0" w:after="0" w:afterAutospacing="0"/>
        <w:ind w:left="0" w:firstLine="709"/>
        <w:jc w:val="both"/>
        <w:textAlignment w:val="baseline"/>
        <w:rPr>
          <w:sz w:val="22"/>
          <w:szCs w:val="22"/>
        </w:rPr>
      </w:pPr>
      <w:proofErr w:type="gramStart"/>
      <w:r w:rsidRPr="007A6BDB">
        <w:rPr>
          <w:sz w:val="22"/>
          <w:szCs w:val="22"/>
        </w:rPr>
        <w:t>уровневой</w:t>
      </w:r>
      <w:proofErr w:type="gramEnd"/>
      <w:r w:rsidRPr="007A6BDB">
        <w:rPr>
          <w:sz w:val="22"/>
          <w:szCs w:val="22"/>
        </w:rPr>
        <w:t xml:space="preserve"> (определяются уровни владения УУД);</w:t>
      </w:r>
    </w:p>
    <w:p w:rsidR="007A6BDB" w:rsidRPr="007A6BDB" w:rsidRDefault="007A6BDB" w:rsidP="00AC5EAB">
      <w:pPr>
        <w:pStyle w:val="a4"/>
        <w:widowControl w:val="0"/>
        <w:numPr>
          <w:ilvl w:val="0"/>
          <w:numId w:val="8"/>
        </w:numPr>
        <w:tabs>
          <w:tab w:val="clear" w:pos="720"/>
          <w:tab w:val="left" w:pos="567"/>
          <w:tab w:val="left" w:pos="993"/>
        </w:tabs>
        <w:spacing w:before="0" w:beforeAutospacing="0" w:after="0" w:afterAutospacing="0"/>
        <w:ind w:left="0" w:firstLine="709"/>
        <w:jc w:val="both"/>
        <w:textAlignment w:val="baseline"/>
        <w:rPr>
          <w:sz w:val="22"/>
          <w:szCs w:val="22"/>
        </w:rPr>
      </w:pPr>
      <w:r w:rsidRPr="007A6BDB">
        <w:rPr>
          <w:sz w:val="22"/>
          <w:szCs w:val="22"/>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7A6BDB" w:rsidRPr="007A6BDB" w:rsidRDefault="007A6BDB" w:rsidP="007A6BDB">
      <w:pPr>
        <w:pStyle w:val="a4"/>
        <w:widowControl w:val="0"/>
        <w:tabs>
          <w:tab w:val="left" w:pos="567"/>
        </w:tabs>
        <w:spacing w:before="0" w:beforeAutospacing="0" w:after="0" w:afterAutospacing="0"/>
        <w:ind w:firstLine="709"/>
        <w:jc w:val="both"/>
        <w:rPr>
          <w:sz w:val="22"/>
          <w:szCs w:val="22"/>
        </w:rPr>
      </w:pPr>
      <w:r w:rsidRPr="007A6BDB">
        <w:rPr>
          <w:sz w:val="22"/>
          <w:szCs w:val="22"/>
        </w:rPr>
        <w:t xml:space="preserve">При оценивании развития УУД нельзя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7A6BDB" w:rsidRPr="007A6BDB" w:rsidRDefault="007A6BDB" w:rsidP="007A6BDB">
      <w:pPr>
        <w:pStyle w:val="Osnova"/>
        <w:tabs>
          <w:tab w:val="left" w:pos="567"/>
          <w:tab w:val="left" w:leader="dot" w:pos="624"/>
        </w:tabs>
        <w:spacing w:line="240" w:lineRule="auto"/>
        <w:ind w:firstLine="709"/>
        <w:rPr>
          <w:rStyle w:val="Zag11"/>
          <w:rFonts w:ascii="Times New Roman" w:eastAsia="@Arial Unicode MS" w:hAnsi="Times New Roman"/>
          <w:color w:val="auto"/>
          <w:sz w:val="22"/>
          <w:szCs w:val="22"/>
          <w:lang w:val="ru-RU"/>
        </w:rPr>
      </w:pPr>
      <w:r w:rsidRPr="007A6BDB">
        <w:rPr>
          <w:rFonts w:ascii="Times New Roman" w:hAnsi="Times New Roman" w:cs="Times New Roman"/>
          <w:color w:val="auto"/>
          <w:sz w:val="22"/>
          <w:szCs w:val="22"/>
          <w:lang w:val="ru-RU"/>
        </w:rPr>
        <w:t>Представленные формы и методы мониторинга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r w:rsidRPr="007A6BDB">
        <w:rPr>
          <w:rStyle w:val="Zag11"/>
          <w:rFonts w:ascii="Times New Roman" w:eastAsia="@Arial Unicode MS" w:hAnsi="Times New Roman"/>
          <w:color w:val="auto"/>
          <w:sz w:val="22"/>
          <w:szCs w:val="22"/>
          <w:lang w:val="ru-RU"/>
        </w:rPr>
        <w:t xml:space="preserve"> </w:t>
      </w:r>
    </w:p>
    <w:p w:rsidR="007A6BDB" w:rsidRPr="007A6BDB" w:rsidRDefault="007A6BDB" w:rsidP="007A6BDB">
      <w:pPr>
        <w:pStyle w:val="3"/>
        <w:spacing w:before="0" w:line="240" w:lineRule="auto"/>
        <w:ind w:firstLine="709"/>
        <w:rPr>
          <w:b w:val="0"/>
          <w:i/>
        </w:rPr>
      </w:pPr>
      <w:bookmarkStart w:id="194" w:name="_Toc406059015"/>
    </w:p>
    <w:p w:rsidR="007A6BDB" w:rsidRPr="007A6BDB" w:rsidRDefault="007A6BDB" w:rsidP="007A6BDB">
      <w:pPr>
        <w:pStyle w:val="2"/>
        <w:spacing w:line="240" w:lineRule="auto"/>
        <w:rPr>
          <w:sz w:val="22"/>
          <w:szCs w:val="22"/>
        </w:rPr>
      </w:pPr>
      <w:bookmarkStart w:id="195" w:name="_Toc409691668"/>
      <w:bookmarkStart w:id="196" w:name="_Toc410653992"/>
      <w:bookmarkStart w:id="197" w:name="_Toc414553178"/>
      <w:r w:rsidRPr="00A1369D">
        <w:rPr>
          <w:sz w:val="22"/>
          <w:szCs w:val="22"/>
          <w:highlight w:val="magenta"/>
        </w:rPr>
        <w:t>2.2. Примерные программы учебных предметов, курсов</w:t>
      </w:r>
      <w:bookmarkEnd w:id="195"/>
      <w:bookmarkEnd w:id="196"/>
      <w:bookmarkEnd w:id="197"/>
      <w:r w:rsidRPr="007A6BDB">
        <w:rPr>
          <w:sz w:val="22"/>
          <w:szCs w:val="22"/>
        </w:rPr>
        <w:t xml:space="preserve"> </w:t>
      </w:r>
      <w:bookmarkEnd w:id="194"/>
    </w:p>
    <w:p w:rsidR="007A6BDB" w:rsidRPr="007A6BDB" w:rsidRDefault="007A6BDB" w:rsidP="007A6BDB">
      <w:pPr>
        <w:pStyle w:val="2"/>
        <w:spacing w:line="240" w:lineRule="auto"/>
        <w:rPr>
          <w:b w:val="0"/>
          <w:sz w:val="22"/>
          <w:szCs w:val="22"/>
        </w:rPr>
      </w:pPr>
      <w:bookmarkStart w:id="198" w:name="_Toc414553179"/>
      <w:r w:rsidRPr="007A6BDB">
        <w:rPr>
          <w:sz w:val="22"/>
          <w:szCs w:val="22"/>
        </w:rPr>
        <w:t>2.2.1 Общие положения</w:t>
      </w:r>
      <w:bookmarkEnd w:id="198"/>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2"/>
        </w:rPr>
        <w:t>В данном разделе Примерной основной образователь</w:t>
      </w:r>
      <w:r w:rsidRPr="007A6BDB">
        <w:rPr>
          <w:rFonts w:ascii="Times New Roman" w:hAnsi="Times New Roman"/>
        </w:rPr>
        <w:t>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должно быть в полном объёме отражено в соответствующих разделах рабочих программ учебных пред</w:t>
      </w:r>
      <w:r w:rsidRPr="007A6BDB">
        <w:rPr>
          <w:rFonts w:ascii="Times New Roman" w:hAnsi="Times New Roman"/>
          <w:spacing w:val="2"/>
        </w:rPr>
        <w:t xml:space="preserve">метов. Остальные разделы примерных программ учебных </w:t>
      </w:r>
      <w:r w:rsidRPr="007A6BDB">
        <w:rPr>
          <w:rFonts w:ascii="Times New Roman" w:hAnsi="Times New Roman"/>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Примерные программы учебных предметов на уровне основного общего образования </w:t>
      </w:r>
      <w:r w:rsidR="005346C4" w:rsidRPr="00A86A80">
        <w:rPr>
          <w:rFonts w:ascii="Times New Roman" w:hAnsi="Times New Roman"/>
        </w:rPr>
        <w:t xml:space="preserve">МБОУ </w:t>
      </w:r>
      <w:r w:rsidR="005346C4">
        <w:rPr>
          <w:rFonts w:ascii="Times New Roman" w:hAnsi="Times New Roman"/>
        </w:rPr>
        <w:t xml:space="preserve">СОШ </w:t>
      </w:r>
      <w:proofErr w:type="gramStart"/>
      <w:r w:rsidR="005346C4">
        <w:rPr>
          <w:rFonts w:ascii="Times New Roman" w:hAnsi="Times New Roman"/>
        </w:rPr>
        <w:t>с</w:t>
      </w:r>
      <w:proofErr w:type="gramEnd"/>
      <w:r w:rsidR="005346C4">
        <w:rPr>
          <w:rFonts w:ascii="Times New Roman" w:hAnsi="Times New Roman"/>
        </w:rPr>
        <w:t xml:space="preserve">. </w:t>
      </w:r>
      <w:proofErr w:type="gramStart"/>
      <w:r w:rsidR="005346C4">
        <w:rPr>
          <w:rFonts w:ascii="Times New Roman" w:hAnsi="Times New Roman"/>
        </w:rPr>
        <w:t>Елецкая</w:t>
      </w:r>
      <w:proofErr w:type="gramEnd"/>
      <w:r w:rsidR="005346C4">
        <w:rPr>
          <w:rFonts w:ascii="Times New Roman" w:hAnsi="Times New Roman"/>
        </w:rPr>
        <w:t xml:space="preserve"> Лозовка </w:t>
      </w:r>
      <w:r w:rsidRPr="007A6BDB">
        <w:rPr>
          <w:rFonts w:ascii="Times New Roman" w:hAnsi="Times New Roman"/>
        </w:rPr>
        <w:t>составлены в соответствии с требованиями к результатам основного общего образования, утвержденными ФГОС ООО.</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Программы разработаны с учетом актуальных задач во</w:t>
      </w:r>
      <w:r w:rsidR="007613E5">
        <w:rPr>
          <w:rFonts w:ascii="Times New Roman" w:hAnsi="Times New Roman"/>
        </w:rPr>
        <w:t xml:space="preserve">спитания, обучения и развития </w:t>
      </w:r>
      <w:r w:rsidRPr="007A6BDB">
        <w:rPr>
          <w:rFonts w:ascii="Times New Roman" w:hAnsi="Times New Roman"/>
        </w:rPr>
        <w:t>у</w:t>
      </w:r>
      <w:r w:rsidR="007613E5">
        <w:rPr>
          <w:rFonts w:ascii="Times New Roman" w:hAnsi="Times New Roman"/>
        </w:rPr>
        <w:t>ча</w:t>
      </w:r>
      <w:r w:rsidRPr="007A6BDB">
        <w:rPr>
          <w:rFonts w:ascii="Times New Roman" w:hAnsi="Times New Roman"/>
        </w:rPr>
        <w:t>щихся, их возрастных и иных особенностей, а также условий, необходимых для развития их личностных и познавательных качеств.</w:t>
      </w:r>
    </w:p>
    <w:p w:rsidR="007A6BDB" w:rsidRDefault="007A6BDB" w:rsidP="007A6BDB">
      <w:pPr>
        <w:spacing w:after="0" w:line="240" w:lineRule="auto"/>
        <w:ind w:firstLine="709"/>
        <w:jc w:val="both"/>
        <w:rPr>
          <w:rFonts w:ascii="Times New Roman" w:hAnsi="Times New Roman"/>
        </w:rPr>
      </w:pPr>
      <w:r w:rsidRPr="007A6BDB">
        <w:rPr>
          <w:rFonts w:ascii="Times New Roman" w:hAnsi="Times New Roman"/>
        </w:rPr>
        <w:t>В программах предусмотрено дальнейшее раз</w:t>
      </w:r>
      <w:r w:rsidR="007613E5">
        <w:rPr>
          <w:rFonts w:ascii="Times New Roman" w:hAnsi="Times New Roman"/>
        </w:rPr>
        <w:t>витие всех видов деятельности уча</w:t>
      </w:r>
      <w:r w:rsidRPr="007A6BDB">
        <w:rPr>
          <w:rFonts w:ascii="Times New Roman" w:hAnsi="Times New Roman"/>
        </w:rPr>
        <w:t>щихся, представленных в программах начального общего образования.</w:t>
      </w:r>
    </w:p>
    <w:p w:rsidR="007613E5" w:rsidRPr="007A6BDB" w:rsidRDefault="007613E5" w:rsidP="007613E5">
      <w:pPr>
        <w:spacing w:after="0" w:line="240" w:lineRule="auto"/>
        <w:ind w:firstLine="709"/>
        <w:jc w:val="both"/>
        <w:rPr>
          <w:rFonts w:ascii="Times New Roman" w:hAnsi="Times New Roman"/>
        </w:rPr>
      </w:pPr>
      <w:r>
        <w:rPr>
          <w:rFonts w:ascii="Times New Roman" w:hAnsi="Times New Roman"/>
        </w:rPr>
        <w:t>Учителя-предметники</w:t>
      </w:r>
      <w:r w:rsidRPr="007A6BDB">
        <w:rPr>
          <w:rFonts w:ascii="Times New Roman" w:hAnsi="Times New Roman"/>
        </w:rPr>
        <w:t xml:space="preserve"> могут по своему усмотрению структурировать учебный материал, определять последовательность его изучения, расширения объема содержания. </w:t>
      </w:r>
    </w:p>
    <w:p w:rsidR="007613E5" w:rsidRPr="007613E5" w:rsidRDefault="007613E5" w:rsidP="007613E5">
      <w:pPr>
        <w:spacing w:after="0" w:line="240" w:lineRule="auto"/>
        <w:ind w:firstLine="709"/>
        <w:jc w:val="both"/>
        <w:rPr>
          <w:rFonts w:ascii="Times New Roman" w:hAnsi="Times New Roman"/>
          <w:b/>
        </w:rPr>
      </w:pPr>
      <w:r w:rsidRPr="007A6BDB">
        <w:rPr>
          <w:rFonts w:ascii="Times New Roman" w:hAnsi="Times New Roman"/>
        </w:rPr>
        <w:lastRenderedPageBreak/>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w:t>
      </w:r>
      <w:r>
        <w:rPr>
          <w:rFonts w:ascii="Times New Roman" w:hAnsi="Times New Roman"/>
        </w:rPr>
        <w:t>я всеми учащимися, в том числе уча</w:t>
      </w:r>
      <w:r w:rsidRPr="007A6BDB">
        <w:rPr>
          <w:rFonts w:ascii="Times New Roman" w:hAnsi="Times New Roman"/>
        </w:rPr>
        <w:t>щимися с ОВЗ и инвалидами.</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sz w:val="28"/>
          <w:szCs w:val="28"/>
        </w:rPr>
        <w:t xml:space="preserve"> </w:t>
      </w:r>
      <w:r>
        <w:rPr>
          <w:rFonts w:ascii="Times New Roman" w:eastAsiaTheme="minorHAnsi" w:hAnsi="Times New Roman"/>
          <w:color w:val="000000"/>
          <w:sz w:val="28"/>
          <w:szCs w:val="28"/>
        </w:rPr>
        <w:tab/>
      </w:r>
      <w:r w:rsidRPr="007613E5">
        <w:rPr>
          <w:rFonts w:ascii="Times New Roman" w:eastAsiaTheme="minorHAnsi" w:hAnsi="Times New Roman"/>
          <w:color w:val="000000"/>
        </w:rPr>
        <w:t xml:space="preserve">Рабочие программы по учебным предметам основной школы разработаны на основе требований к результатам (личностным, метапредметным, предметным) освоения основной образовательной программы основного общего образования и программы формирования универсальных учебных действий у учащихся на уровне основного общего образования. </w:t>
      </w:r>
    </w:p>
    <w:p w:rsidR="007613E5" w:rsidRPr="007613E5" w:rsidRDefault="007613E5" w:rsidP="007613E5">
      <w:pPr>
        <w:spacing w:after="0" w:line="240" w:lineRule="auto"/>
        <w:ind w:firstLine="709"/>
        <w:jc w:val="both"/>
        <w:rPr>
          <w:rFonts w:ascii="Times New Roman" w:hAnsi="Times New Roman"/>
        </w:rPr>
      </w:pPr>
      <w:r w:rsidRPr="007613E5">
        <w:rPr>
          <w:rFonts w:ascii="Times New Roman" w:eastAsiaTheme="minorHAnsi" w:hAnsi="Times New Roman"/>
          <w:color w:val="000000"/>
        </w:rPr>
        <w:t>Рабочие программы разработаны в соответствии Положением о структуре, порядке разработки и утверждения рабочих программ отдельных учебных предметов, курсов, дисциплин (модулей), реализуемых при освоении ООП ООО в соответствии с ФГОС ООО муниципального бюджетного об</w:t>
      </w:r>
      <w:r w:rsidR="005346C4">
        <w:rPr>
          <w:rFonts w:ascii="Times New Roman" w:eastAsiaTheme="minorHAnsi" w:hAnsi="Times New Roman"/>
          <w:color w:val="000000"/>
        </w:rPr>
        <w:t>щеобразовательного учреждения с</w:t>
      </w:r>
      <w:r w:rsidRPr="007613E5">
        <w:rPr>
          <w:rFonts w:ascii="Times New Roman" w:eastAsiaTheme="minorHAnsi" w:hAnsi="Times New Roman"/>
          <w:color w:val="000000"/>
        </w:rPr>
        <w:t>редняя общеобразовательная школа с</w:t>
      </w:r>
      <w:proofErr w:type="gramStart"/>
      <w:r w:rsidRPr="007613E5">
        <w:rPr>
          <w:rFonts w:ascii="Times New Roman" w:eastAsiaTheme="minorHAnsi" w:hAnsi="Times New Roman"/>
          <w:color w:val="000000"/>
        </w:rPr>
        <w:t>.</w:t>
      </w:r>
      <w:r w:rsidR="005346C4">
        <w:rPr>
          <w:rFonts w:ascii="Times New Roman" w:eastAsiaTheme="minorHAnsi" w:hAnsi="Times New Roman"/>
          <w:color w:val="000000"/>
        </w:rPr>
        <w:t>Е</w:t>
      </w:r>
      <w:proofErr w:type="gramEnd"/>
      <w:r w:rsidR="005346C4">
        <w:rPr>
          <w:rFonts w:ascii="Times New Roman" w:eastAsiaTheme="minorHAnsi" w:hAnsi="Times New Roman"/>
          <w:color w:val="000000"/>
        </w:rPr>
        <w:t>лецкая Лозовка.</w:t>
      </w:r>
    </w:p>
    <w:p w:rsidR="007613E5" w:rsidRDefault="007613E5" w:rsidP="007A6BDB">
      <w:pPr>
        <w:pStyle w:val="2"/>
        <w:spacing w:line="240" w:lineRule="auto"/>
        <w:rPr>
          <w:sz w:val="22"/>
          <w:szCs w:val="22"/>
        </w:rPr>
      </w:pPr>
      <w:bookmarkStart w:id="199" w:name="_Toc410653993"/>
      <w:bookmarkStart w:id="200" w:name="_Toc414553180"/>
    </w:p>
    <w:p w:rsidR="007A6BDB" w:rsidRPr="007A6BDB" w:rsidRDefault="007A6BDB" w:rsidP="007A6BDB">
      <w:pPr>
        <w:pStyle w:val="2"/>
        <w:spacing w:line="240" w:lineRule="auto"/>
        <w:rPr>
          <w:sz w:val="22"/>
          <w:szCs w:val="22"/>
        </w:rPr>
      </w:pPr>
      <w:r w:rsidRPr="007A6BDB">
        <w:rPr>
          <w:sz w:val="22"/>
          <w:szCs w:val="22"/>
        </w:rPr>
        <w:t>2.2.2. Основное содержание учебных предметов на уровне основного общего образования</w:t>
      </w:r>
      <w:bookmarkEnd w:id="199"/>
      <w:bookmarkEnd w:id="200"/>
    </w:p>
    <w:p w:rsidR="007A6BDB" w:rsidRPr="007613E5" w:rsidRDefault="007A6BDB" w:rsidP="007A6BDB">
      <w:pPr>
        <w:pStyle w:val="4"/>
        <w:spacing w:before="0" w:line="240" w:lineRule="auto"/>
        <w:rPr>
          <w:color w:val="auto"/>
        </w:rPr>
      </w:pPr>
      <w:bookmarkStart w:id="201" w:name="_Toc409691669"/>
      <w:bookmarkStart w:id="202" w:name="_Toc410653994"/>
      <w:bookmarkStart w:id="203" w:name="_Toc414553181"/>
      <w:r w:rsidRPr="007613E5">
        <w:rPr>
          <w:color w:val="auto"/>
        </w:rPr>
        <w:t>2.2.2.1. Русский язык</w:t>
      </w:r>
      <w:bookmarkEnd w:id="201"/>
      <w:bookmarkEnd w:id="202"/>
      <w:bookmarkEnd w:id="203"/>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7A6BDB">
        <w:rPr>
          <w:rFonts w:ascii="Times New Roman" w:hAnsi="Times New Roman"/>
        </w:rPr>
        <w:t>обучающихся</w:t>
      </w:r>
      <w:proofErr w:type="gramEnd"/>
      <w:r w:rsidRPr="007A6BDB">
        <w:rPr>
          <w:rFonts w:ascii="Times New Roman" w:hAnsi="Times New Roman"/>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7A6BDB">
        <w:rPr>
          <w:rFonts w:ascii="Times New Roman" w:hAnsi="Times New Roman"/>
        </w:rPr>
        <w:t>социолингвистический</w:t>
      </w:r>
      <w:proofErr w:type="gramEnd"/>
      <w:r w:rsidRPr="007A6BDB">
        <w:rPr>
          <w:rFonts w:ascii="Times New Roman" w:hAnsi="Times New Roman"/>
        </w:rPr>
        <w:t xml:space="preserve"> ее компоненты), лингвистической (языковедческой), а также культуроведческой компетенций.</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w:t>
      </w:r>
      <w:r w:rsidR="005346C4" w:rsidRPr="007A6BDB">
        <w:rPr>
          <w:rFonts w:ascii="Times New Roman" w:hAnsi="Times New Roman"/>
        </w:rPr>
        <w:t>содержания предмета</w:t>
      </w:r>
      <w:r w:rsidR="007613E5">
        <w:rPr>
          <w:rFonts w:ascii="Times New Roman" w:hAnsi="Times New Roman"/>
        </w:rPr>
        <w:t xml:space="preserve"> «Русский язык» и достижение уча</w:t>
      </w:r>
      <w:r w:rsidRPr="007A6BDB">
        <w:rPr>
          <w:rFonts w:ascii="Times New Roman" w:hAnsi="Times New Roman"/>
        </w:rPr>
        <w:t>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Главными задачами реализации Программы</w:t>
      </w:r>
      <w:r w:rsidRPr="007A6BDB" w:rsidDel="003C333A">
        <w:rPr>
          <w:rFonts w:ascii="Times New Roman" w:hAnsi="Times New Roman"/>
        </w:rPr>
        <w:t xml:space="preserve"> </w:t>
      </w:r>
      <w:r w:rsidRPr="007A6BDB">
        <w:rPr>
          <w:rFonts w:ascii="Times New Roman" w:hAnsi="Times New Roman"/>
        </w:rPr>
        <w:t>являются:</w:t>
      </w:r>
    </w:p>
    <w:p w:rsidR="007A6BDB" w:rsidRPr="007A6BDB" w:rsidRDefault="007A6BDB" w:rsidP="00AC5EAB">
      <w:pPr>
        <w:pStyle w:val="ad"/>
        <w:numPr>
          <w:ilvl w:val="0"/>
          <w:numId w:val="149"/>
        </w:numPr>
        <w:ind w:left="0" w:firstLine="709"/>
        <w:jc w:val="both"/>
        <w:rPr>
          <w:rFonts w:ascii="Times New Roman" w:hAnsi="Times New Roman"/>
          <w:sz w:val="22"/>
          <w:szCs w:val="22"/>
        </w:rPr>
      </w:pPr>
      <w:r w:rsidRPr="007A6BDB">
        <w:rPr>
          <w:rFonts w:ascii="Times New Roman" w:hAnsi="Times New Roman"/>
          <w:sz w:val="22"/>
          <w:szCs w:val="22"/>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7A6BDB" w:rsidRPr="007A6BDB" w:rsidRDefault="007A6BDB" w:rsidP="00AC5EAB">
      <w:pPr>
        <w:pStyle w:val="ad"/>
        <w:numPr>
          <w:ilvl w:val="0"/>
          <w:numId w:val="149"/>
        </w:numPr>
        <w:ind w:left="0" w:firstLine="709"/>
        <w:jc w:val="both"/>
        <w:rPr>
          <w:rFonts w:ascii="Times New Roman" w:hAnsi="Times New Roman"/>
          <w:sz w:val="22"/>
          <w:szCs w:val="22"/>
        </w:rPr>
      </w:pPr>
      <w:r w:rsidRPr="007A6BDB">
        <w:rPr>
          <w:rFonts w:ascii="Times New Roman" w:hAnsi="Times New Roman"/>
          <w:sz w:val="22"/>
          <w:szCs w:val="22"/>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7A6BDB" w:rsidRPr="007A6BDB" w:rsidRDefault="007A6BDB" w:rsidP="00AC5EAB">
      <w:pPr>
        <w:pStyle w:val="ad"/>
        <w:numPr>
          <w:ilvl w:val="0"/>
          <w:numId w:val="149"/>
        </w:numPr>
        <w:ind w:left="0" w:firstLine="709"/>
        <w:jc w:val="both"/>
        <w:rPr>
          <w:rFonts w:ascii="Times New Roman" w:hAnsi="Times New Roman"/>
          <w:sz w:val="22"/>
          <w:szCs w:val="22"/>
        </w:rPr>
      </w:pPr>
      <w:r w:rsidRPr="007A6BDB">
        <w:rPr>
          <w:rFonts w:ascii="Times New Roman" w:hAnsi="Times New Roman"/>
          <w:sz w:val="22"/>
          <w:szCs w:val="22"/>
        </w:rPr>
        <w:t>овладение функциональной грамотностью и принципами нормативного использования языковых средств;</w:t>
      </w:r>
    </w:p>
    <w:p w:rsidR="007A6BDB" w:rsidRPr="007A6BDB" w:rsidRDefault="007A6BDB" w:rsidP="00AC5EAB">
      <w:pPr>
        <w:pStyle w:val="ad"/>
        <w:numPr>
          <w:ilvl w:val="0"/>
          <w:numId w:val="149"/>
        </w:numPr>
        <w:ind w:left="0" w:firstLine="709"/>
        <w:jc w:val="both"/>
        <w:rPr>
          <w:rFonts w:ascii="Times New Roman" w:hAnsi="Times New Roman"/>
          <w:sz w:val="22"/>
          <w:szCs w:val="22"/>
        </w:rPr>
      </w:pPr>
      <w:r w:rsidRPr="007A6BDB">
        <w:rPr>
          <w:rFonts w:ascii="Times New Roman" w:hAnsi="Times New Roman"/>
          <w:sz w:val="22"/>
          <w:szCs w:val="22"/>
        </w:rPr>
        <w:lastRenderedPageBreak/>
        <w:t>овладение основными видами речевой деятельности, использование возможностей языка как средства коммуникации и средства познания.</w:t>
      </w:r>
    </w:p>
    <w:p w:rsidR="007613E5" w:rsidRDefault="007613E5" w:rsidP="007A6BDB">
      <w:pPr>
        <w:pStyle w:val="2"/>
        <w:spacing w:line="240" w:lineRule="auto"/>
        <w:rPr>
          <w:sz w:val="22"/>
          <w:szCs w:val="22"/>
        </w:rPr>
      </w:pPr>
      <w:bookmarkStart w:id="204" w:name="_Toc287934280"/>
      <w:bookmarkStart w:id="205" w:name="_Toc414553182"/>
    </w:p>
    <w:p w:rsidR="007A6BDB" w:rsidRPr="007A6BDB" w:rsidRDefault="007A6BDB" w:rsidP="007A6BDB">
      <w:pPr>
        <w:pStyle w:val="2"/>
        <w:spacing w:line="240" w:lineRule="auto"/>
        <w:rPr>
          <w:sz w:val="22"/>
          <w:szCs w:val="22"/>
        </w:rPr>
      </w:pPr>
      <w:r w:rsidRPr="007A6BDB">
        <w:rPr>
          <w:sz w:val="22"/>
          <w:szCs w:val="22"/>
        </w:rPr>
        <w:t>Речь. Речевая деятельность</w:t>
      </w:r>
      <w:bookmarkEnd w:id="204"/>
      <w:bookmarkEnd w:id="205"/>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7A6BDB">
        <w:rPr>
          <w:rFonts w:ascii="Times New Roman" w:hAnsi="Times New Roman"/>
        </w:rPr>
        <w:t xml:space="preserve">Основные жанры разговорной речи (рассказ, беседа, спор); научного стиля и устной научной речи (отзыв, выступление, </w:t>
      </w:r>
      <w:r w:rsidRPr="007A6BDB">
        <w:rPr>
          <w:rFonts w:ascii="Times New Roman" w:hAnsi="Times New Roman"/>
          <w:i/>
        </w:rPr>
        <w:t>тезисы,</w:t>
      </w:r>
      <w:r w:rsidRPr="007A6BDB">
        <w:rPr>
          <w:rFonts w:ascii="Times New Roman" w:hAnsi="Times New Roman"/>
        </w:rPr>
        <w:t xml:space="preserve"> </w:t>
      </w:r>
      <w:r w:rsidRPr="007A6BDB">
        <w:rPr>
          <w:rFonts w:ascii="Times New Roman" w:hAnsi="Times New Roman"/>
          <w:i/>
        </w:rPr>
        <w:t xml:space="preserve">доклад, </w:t>
      </w:r>
      <w:r w:rsidRPr="007A6BDB">
        <w:rPr>
          <w:rFonts w:ascii="Times New Roman" w:hAnsi="Times New Roman"/>
        </w:rPr>
        <w:t xml:space="preserve">дискуссия, </w:t>
      </w:r>
      <w:r w:rsidRPr="007A6BDB">
        <w:rPr>
          <w:rFonts w:ascii="Times New Roman" w:hAnsi="Times New Roman"/>
          <w:i/>
        </w:rPr>
        <w:t>реферат, статья, рецензия</w:t>
      </w:r>
      <w:r w:rsidRPr="007A6BDB">
        <w:rPr>
          <w:rFonts w:ascii="Times New Roman" w:hAnsi="Times New Roman"/>
        </w:rPr>
        <w:t xml:space="preserve">); публицистического стиля и устной публичной речи (выступление, обсуждение, </w:t>
      </w:r>
      <w:r w:rsidRPr="007A6BDB">
        <w:rPr>
          <w:rFonts w:ascii="Times New Roman" w:hAnsi="Times New Roman"/>
          <w:i/>
        </w:rPr>
        <w:t>статья, интервью, очерк</w:t>
      </w:r>
      <w:r w:rsidRPr="007A6BDB">
        <w:rPr>
          <w:rFonts w:ascii="Times New Roman" w:hAnsi="Times New Roman"/>
        </w:rPr>
        <w:t xml:space="preserve">); официально-делового стиля (расписка, </w:t>
      </w:r>
      <w:r w:rsidRPr="007A6BDB">
        <w:rPr>
          <w:rFonts w:ascii="Times New Roman" w:hAnsi="Times New Roman"/>
          <w:i/>
        </w:rPr>
        <w:t>доверенность,</w:t>
      </w:r>
      <w:r w:rsidRPr="007A6BDB">
        <w:rPr>
          <w:rFonts w:ascii="Times New Roman" w:hAnsi="Times New Roman"/>
        </w:rPr>
        <w:t xml:space="preserve"> заявление, </w:t>
      </w:r>
      <w:r w:rsidRPr="007A6BDB">
        <w:rPr>
          <w:rFonts w:ascii="Times New Roman" w:hAnsi="Times New Roman"/>
          <w:i/>
        </w:rPr>
        <w:t>резюме</w:t>
      </w:r>
      <w:r w:rsidRPr="007A6BDB">
        <w:rPr>
          <w:rFonts w:ascii="Times New Roman" w:hAnsi="Times New Roman"/>
        </w:rPr>
        <w:t>).</w:t>
      </w:r>
      <w:proofErr w:type="gramEnd"/>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7A6BDB">
        <w:rPr>
          <w:rFonts w:ascii="Times New Roman" w:hAnsi="Times New Roman"/>
          <w:i/>
        </w:rPr>
        <w:t xml:space="preserve">избыточная </w:t>
      </w:r>
      <w:r w:rsidRPr="007A6BDB">
        <w:rPr>
          <w:rFonts w:ascii="Times New Roman" w:hAnsi="Times New Roman"/>
        </w:rPr>
        <w:t>информация. Функционально-смысловые типы текста (повествование, описание, рассуждение)</w:t>
      </w:r>
      <w:r w:rsidRPr="007A6BDB">
        <w:rPr>
          <w:rFonts w:ascii="Times New Roman" w:hAnsi="Times New Roman"/>
          <w:i/>
        </w:rPr>
        <w:t>.</w:t>
      </w:r>
      <w:r w:rsidRPr="007A6BDB">
        <w:rPr>
          <w:rFonts w:ascii="Times New Roman" w:hAnsi="Times New Roman"/>
        </w:rPr>
        <w:t xml:space="preserve"> </w:t>
      </w:r>
      <w:r w:rsidRPr="007A6BDB">
        <w:rPr>
          <w:rFonts w:ascii="Times New Roman" w:hAnsi="Times New Roman"/>
          <w:i/>
        </w:rPr>
        <w:t xml:space="preserve">Тексты смешанного типа.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Специфика художественного текста.</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Анализ текста.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Виды речевой деятельности (говорение, аудирование, письмо, чтение).</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Создание устных высказываний разной коммуникативной направленности  в зависимости от сферы и ситуации общения.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Информационная переработка текста (план, конспект, аннотация).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Изложение содержания прослушанного или прочитанного текста (подробное, сжатое, выборочное). </w:t>
      </w:r>
    </w:p>
    <w:p w:rsidR="007A6BDB" w:rsidRPr="007613E5" w:rsidRDefault="007A6BDB" w:rsidP="007A6BDB">
      <w:pPr>
        <w:spacing w:after="0" w:line="240" w:lineRule="auto"/>
        <w:ind w:firstLine="709"/>
        <w:jc w:val="both"/>
        <w:rPr>
          <w:rFonts w:ascii="Times New Roman" w:hAnsi="Times New Roman"/>
        </w:rPr>
      </w:pPr>
      <w:proofErr w:type="gramStart"/>
      <w:r w:rsidRPr="007A6BDB">
        <w:rPr>
          <w:rFonts w:ascii="Times New Roman" w:hAnsi="Times New Roman"/>
        </w:rPr>
        <w:t>Написание сочинений, писем, текстов иных жанров</w:t>
      </w:r>
      <w:r w:rsidR="007613E5" w:rsidRPr="007613E5">
        <w:rPr>
          <w:sz w:val="28"/>
          <w:szCs w:val="28"/>
        </w:rPr>
        <w:t xml:space="preserve"> </w:t>
      </w:r>
      <w:r w:rsidR="007613E5" w:rsidRPr="007613E5">
        <w:rPr>
          <w:rFonts w:ascii="Times New Roman" w:hAnsi="Times New Roman"/>
        </w:rPr>
        <w:t>(</w:t>
      </w:r>
      <w:r w:rsidR="007613E5" w:rsidRPr="007613E5">
        <w:rPr>
          <w:rFonts w:ascii="Times New Roman" w:hAnsi="Times New Roman"/>
          <w:i/>
          <w:iCs/>
        </w:rPr>
        <w:t>тезисов</w:t>
      </w:r>
      <w:r w:rsidR="007613E5" w:rsidRPr="007613E5">
        <w:rPr>
          <w:rFonts w:ascii="Times New Roman" w:hAnsi="Times New Roman"/>
        </w:rPr>
        <w:t xml:space="preserve">, конспекта, отзыва, </w:t>
      </w:r>
      <w:r w:rsidR="007613E5" w:rsidRPr="007613E5">
        <w:rPr>
          <w:rFonts w:ascii="Times New Roman" w:hAnsi="Times New Roman"/>
          <w:i/>
          <w:iCs/>
        </w:rPr>
        <w:t>рецензии</w:t>
      </w:r>
      <w:r w:rsidR="007613E5" w:rsidRPr="007613E5">
        <w:rPr>
          <w:rFonts w:ascii="Times New Roman" w:hAnsi="Times New Roman"/>
        </w:rPr>
        <w:t xml:space="preserve">, аннотации; письма; расписки, </w:t>
      </w:r>
      <w:r w:rsidR="007613E5" w:rsidRPr="007613E5">
        <w:rPr>
          <w:rFonts w:ascii="Times New Roman" w:hAnsi="Times New Roman"/>
          <w:i/>
          <w:iCs/>
        </w:rPr>
        <w:t>доверенности</w:t>
      </w:r>
      <w:r w:rsidR="007613E5" w:rsidRPr="007613E5">
        <w:rPr>
          <w:rFonts w:ascii="Times New Roman" w:hAnsi="Times New Roman"/>
        </w:rPr>
        <w:t>, заявления)</w:t>
      </w:r>
      <w:r w:rsidRPr="007613E5">
        <w:rPr>
          <w:rFonts w:ascii="Times New Roman" w:hAnsi="Times New Roman"/>
        </w:rPr>
        <w:t>.</w:t>
      </w:r>
      <w:proofErr w:type="gramEnd"/>
    </w:p>
    <w:p w:rsidR="007613E5" w:rsidRDefault="007613E5" w:rsidP="007A6BDB">
      <w:pPr>
        <w:pStyle w:val="3"/>
        <w:spacing w:before="0" w:line="240" w:lineRule="auto"/>
      </w:pPr>
      <w:bookmarkStart w:id="206" w:name="_Toc287934281"/>
      <w:bookmarkStart w:id="207" w:name="_Toc414553183"/>
    </w:p>
    <w:p w:rsidR="007A6BDB" w:rsidRPr="007613E5" w:rsidRDefault="007A6BDB" w:rsidP="007A6BDB">
      <w:pPr>
        <w:pStyle w:val="3"/>
        <w:spacing w:before="0" w:line="240" w:lineRule="auto"/>
        <w:rPr>
          <w:b w:val="0"/>
          <w:color w:val="auto"/>
        </w:rPr>
      </w:pPr>
      <w:r w:rsidRPr="007613E5">
        <w:rPr>
          <w:color w:val="auto"/>
        </w:rPr>
        <w:t>Культура речи</w:t>
      </w:r>
      <w:bookmarkEnd w:id="206"/>
      <w:bookmarkEnd w:id="207"/>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xml:space="preserve">Культура речи и ее основные аспекты: нормативный, коммуникативный, этический. </w:t>
      </w:r>
      <w:r w:rsidRPr="007A6BDB">
        <w:rPr>
          <w:rFonts w:ascii="Times New Roman" w:hAnsi="Times New Roman"/>
          <w:i/>
        </w:rPr>
        <w:t>Основные критерии культуры речи.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Оценивание правильности, коммуникативных качеств и эффективности речи.</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7A6BDB">
        <w:rPr>
          <w:rFonts w:ascii="Times New Roman" w:hAnsi="Times New Roman"/>
          <w:i/>
        </w:rPr>
        <w:t>Невербальные средства общения.</w:t>
      </w:r>
      <w:r w:rsidRPr="007A6BDB">
        <w:rPr>
          <w:rFonts w:ascii="Times New Roman" w:hAnsi="Times New Roman"/>
        </w:rPr>
        <w:t xml:space="preserve"> </w:t>
      </w:r>
      <w:r w:rsidRPr="007A6BDB">
        <w:rPr>
          <w:rFonts w:ascii="Times New Roman" w:hAnsi="Times New Roman"/>
          <w:i/>
        </w:rPr>
        <w:t>Межкультурная коммуникация.</w:t>
      </w:r>
    </w:p>
    <w:p w:rsidR="007A6BDB" w:rsidRPr="007A6BDB" w:rsidRDefault="007A6BDB" w:rsidP="007A6BDB">
      <w:pPr>
        <w:pStyle w:val="2"/>
        <w:spacing w:line="240" w:lineRule="auto"/>
        <w:rPr>
          <w:sz w:val="22"/>
          <w:szCs w:val="22"/>
        </w:rPr>
      </w:pPr>
      <w:bookmarkStart w:id="208" w:name="_Toc287934282"/>
      <w:bookmarkStart w:id="209" w:name="_Toc414553184"/>
      <w:r w:rsidRPr="007A6BDB">
        <w:rPr>
          <w:sz w:val="22"/>
          <w:szCs w:val="22"/>
        </w:rPr>
        <w:t>Общие сведения о языке. Основные разделы науки о языке</w:t>
      </w:r>
      <w:bookmarkEnd w:id="208"/>
      <w:bookmarkEnd w:id="209"/>
    </w:p>
    <w:p w:rsidR="007A6BDB" w:rsidRPr="007613E5" w:rsidRDefault="007A6BDB" w:rsidP="007A6BDB">
      <w:pPr>
        <w:pStyle w:val="3"/>
        <w:spacing w:before="0" w:line="240" w:lineRule="auto"/>
        <w:ind w:firstLine="708"/>
        <w:rPr>
          <w:color w:val="auto"/>
        </w:rPr>
      </w:pPr>
      <w:bookmarkStart w:id="210" w:name="_Toc287934283"/>
      <w:bookmarkStart w:id="211" w:name="_Toc414553185"/>
      <w:r w:rsidRPr="007613E5">
        <w:rPr>
          <w:color w:val="auto"/>
        </w:rPr>
        <w:t>Общие сведения о языке</w:t>
      </w:r>
      <w:bookmarkEnd w:id="210"/>
      <w:bookmarkEnd w:id="211"/>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i/>
        </w:rPr>
        <w:t>Русский язык как один из индоевропейских языков. Русский язык в кругу других славянских языков. Историческое развитие русского языка.</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Взаимосвязь языка и культуры. Отражение в языке культуры и истории народа</w:t>
      </w:r>
      <w:r w:rsidRPr="007A6BDB">
        <w:rPr>
          <w:rFonts w:ascii="Times New Roman" w:hAnsi="Times New Roman"/>
          <w:i/>
        </w:rPr>
        <w:t>. Взаимообогащение языков народов России.</w:t>
      </w:r>
      <w:r w:rsidRPr="007A6BDB">
        <w:rPr>
          <w:rFonts w:ascii="Times New Roman" w:hAnsi="Times New Roman"/>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Основные лингвистические словари. Работа со словарной статьей.</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i/>
        </w:rPr>
        <w:lastRenderedPageBreak/>
        <w:t>Выдающиеся отечественные лингвисты.</w:t>
      </w:r>
      <w:r w:rsidRPr="007A6BDB">
        <w:rPr>
          <w:rFonts w:ascii="Times New Roman" w:hAnsi="Times New Roman"/>
        </w:rPr>
        <w:t xml:space="preserve"> </w:t>
      </w:r>
    </w:p>
    <w:p w:rsidR="007A6BDB" w:rsidRPr="007613E5" w:rsidRDefault="007A6BDB" w:rsidP="007A6BDB">
      <w:pPr>
        <w:pStyle w:val="3"/>
        <w:spacing w:before="0" w:line="240" w:lineRule="auto"/>
        <w:ind w:firstLine="708"/>
        <w:rPr>
          <w:color w:val="auto"/>
        </w:rPr>
      </w:pPr>
      <w:bookmarkStart w:id="212" w:name="_Toc287934284"/>
      <w:bookmarkStart w:id="213" w:name="_Toc414553186"/>
      <w:r w:rsidRPr="007613E5">
        <w:rPr>
          <w:color w:val="auto"/>
        </w:rPr>
        <w:t>Фонетика, орфоэпия и графика</w:t>
      </w:r>
      <w:bookmarkEnd w:id="212"/>
      <w:bookmarkEnd w:id="213"/>
    </w:p>
    <w:p w:rsidR="007A6BDB" w:rsidRPr="007A6BDB" w:rsidRDefault="007613E5" w:rsidP="007A6BDB">
      <w:pPr>
        <w:spacing w:after="0" w:line="240" w:lineRule="auto"/>
        <w:ind w:firstLine="709"/>
        <w:jc w:val="both"/>
        <w:rPr>
          <w:rFonts w:ascii="Times New Roman" w:hAnsi="Times New Roman"/>
        </w:rPr>
      </w:pPr>
      <w:r w:rsidRPr="007613E5">
        <w:rPr>
          <w:rFonts w:ascii="Times New Roman" w:hAnsi="Times New Roman"/>
        </w:rPr>
        <w:t>Звук как единица языка.</w:t>
      </w:r>
      <w:r>
        <w:rPr>
          <w:sz w:val="28"/>
          <w:szCs w:val="28"/>
        </w:rPr>
        <w:t xml:space="preserve"> </w:t>
      </w:r>
      <w:r w:rsidR="007A6BDB" w:rsidRPr="007A6BDB">
        <w:rPr>
          <w:rFonts w:ascii="Times New Roman" w:hAnsi="Times New Roman"/>
        </w:rPr>
        <w:t xml:space="preserve"> Система гласных звуков. Система согласных звуков. Изменение звуков в речевом потоке. </w:t>
      </w:r>
      <w:r w:rsidR="007A6BDB" w:rsidRPr="007613E5">
        <w:rPr>
          <w:rFonts w:ascii="Times New Roman" w:hAnsi="Times New Roman"/>
          <w:i/>
        </w:rPr>
        <w:t>Фонетическая транскрипция.</w:t>
      </w:r>
      <w:r w:rsidR="007A6BDB" w:rsidRPr="007A6BDB">
        <w:rPr>
          <w:rFonts w:ascii="Times New Roman" w:hAnsi="Times New Roman"/>
        </w:rPr>
        <w:t xml:space="preserve">  Слог. Ударение, его разноместность, подвижность при формо- и словообразовании. Смыслоразличительная роль ударения.  Фонетический анализ слова.</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Интонация, ее функции. Основные элементы интонации.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Связь фонетики с графикой и орфографией.</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Применение знаний по фонетике в практике правописания.</w:t>
      </w:r>
    </w:p>
    <w:p w:rsidR="007A6BDB" w:rsidRPr="007613E5" w:rsidRDefault="007A6BDB" w:rsidP="007A6BDB">
      <w:pPr>
        <w:pStyle w:val="3"/>
        <w:spacing w:before="0" w:line="240" w:lineRule="auto"/>
        <w:ind w:firstLine="708"/>
        <w:rPr>
          <w:rFonts w:ascii="Times New Roman" w:hAnsi="Times New Roman"/>
          <w:color w:val="auto"/>
        </w:rPr>
      </w:pPr>
      <w:bookmarkStart w:id="214" w:name="_Toc287934285"/>
      <w:bookmarkStart w:id="215" w:name="_Toc414553187"/>
      <w:r w:rsidRPr="007613E5">
        <w:rPr>
          <w:rFonts w:ascii="Times New Roman" w:hAnsi="Times New Roman"/>
          <w:color w:val="auto"/>
        </w:rPr>
        <w:t>Морфемика и словообразование</w:t>
      </w:r>
      <w:bookmarkEnd w:id="214"/>
      <w:bookmarkEnd w:id="215"/>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i/>
        </w:rPr>
        <w:t>Словообразовательная цепочка. Словообразовательное гнездо.</w:t>
      </w:r>
      <w:r w:rsidRPr="007A6BDB">
        <w:rPr>
          <w:rFonts w:ascii="Times New Roman" w:hAnsi="Times New Roman"/>
        </w:rPr>
        <w:t xml:space="preserve">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Применение знаний по морфемике и словообразованию в практике правописания.</w:t>
      </w:r>
    </w:p>
    <w:p w:rsidR="007A6BDB" w:rsidRPr="007613E5" w:rsidRDefault="007A6BDB" w:rsidP="007A6BDB">
      <w:pPr>
        <w:pStyle w:val="3"/>
        <w:spacing w:before="0" w:line="240" w:lineRule="auto"/>
        <w:ind w:firstLine="708"/>
        <w:rPr>
          <w:rFonts w:ascii="Times New Roman" w:hAnsi="Times New Roman"/>
          <w:color w:val="auto"/>
        </w:rPr>
      </w:pPr>
      <w:bookmarkStart w:id="216" w:name="_Toc287934286"/>
      <w:bookmarkStart w:id="217" w:name="_Toc414553188"/>
      <w:r w:rsidRPr="007613E5">
        <w:rPr>
          <w:rFonts w:ascii="Times New Roman" w:hAnsi="Times New Roman"/>
          <w:color w:val="auto"/>
        </w:rPr>
        <w:t>Лексикология и фразеология</w:t>
      </w:r>
      <w:bookmarkEnd w:id="216"/>
      <w:bookmarkEnd w:id="217"/>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 xml:space="preserve">Понятие об этимологии.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Оценка своей и чужой речи с точки зрения точного, уместного и выразительного словоупотребления.</w:t>
      </w:r>
    </w:p>
    <w:p w:rsidR="007A6BDB" w:rsidRPr="007613E5" w:rsidRDefault="007A6BDB" w:rsidP="007A6BDB">
      <w:pPr>
        <w:pStyle w:val="3"/>
        <w:spacing w:before="0" w:line="240" w:lineRule="auto"/>
        <w:ind w:firstLine="708"/>
        <w:rPr>
          <w:rFonts w:ascii="Times New Roman" w:hAnsi="Times New Roman"/>
          <w:color w:val="auto"/>
        </w:rPr>
      </w:pPr>
      <w:bookmarkStart w:id="218" w:name="_Toc287934287"/>
      <w:bookmarkStart w:id="219" w:name="_Toc414553189"/>
      <w:r w:rsidRPr="007613E5">
        <w:rPr>
          <w:rFonts w:ascii="Times New Roman" w:hAnsi="Times New Roman"/>
          <w:color w:val="auto"/>
        </w:rPr>
        <w:t>Морфология</w:t>
      </w:r>
      <w:bookmarkEnd w:id="218"/>
      <w:bookmarkEnd w:id="219"/>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7A6BDB">
        <w:rPr>
          <w:rFonts w:ascii="Times New Roman" w:hAnsi="Times New Roman"/>
          <w:i/>
        </w:rPr>
        <w:t xml:space="preserve">Различные точки зрения на место причастия и деепричастия в системе частей речи. </w:t>
      </w:r>
      <w:r w:rsidRPr="007A6BDB">
        <w:rPr>
          <w:rFonts w:ascii="Times New Roman" w:hAnsi="Times New Roman"/>
        </w:rPr>
        <w:t>Служебные части речи. Междометия и звукоподражательные слова.</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Морфологический анализ слова.</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Омонимия слов разных частей речи.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Применение знаний по морфологии в практике правописания.</w:t>
      </w:r>
    </w:p>
    <w:p w:rsidR="007A6BDB" w:rsidRPr="007613E5" w:rsidRDefault="007A6BDB" w:rsidP="007A6BDB">
      <w:pPr>
        <w:pStyle w:val="3"/>
        <w:spacing w:before="0" w:line="240" w:lineRule="auto"/>
        <w:ind w:firstLine="708"/>
        <w:rPr>
          <w:rFonts w:ascii="Times New Roman" w:hAnsi="Times New Roman"/>
          <w:color w:val="auto"/>
        </w:rPr>
      </w:pPr>
      <w:bookmarkStart w:id="220" w:name="_Toc287934288"/>
      <w:bookmarkStart w:id="221" w:name="_Toc414553190"/>
      <w:r w:rsidRPr="007613E5">
        <w:rPr>
          <w:rFonts w:ascii="Times New Roman" w:hAnsi="Times New Roman"/>
          <w:color w:val="auto"/>
        </w:rPr>
        <w:t>Синтаксис</w:t>
      </w:r>
      <w:bookmarkEnd w:id="220"/>
      <w:bookmarkEnd w:id="221"/>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Способы передачи чужой речи.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Синтаксический анализ простого и сложного предложения.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lastRenderedPageBreak/>
        <w:t>Понятие текста, основные признаки текста (членимость, смысловая цельность, связность, завершенность). Внутритекстовые средства связи.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7A6BDB">
        <w:rPr>
          <w:rFonts w:ascii="Times New Roman" w:hAnsi="Times New Roman"/>
        </w:rPr>
        <w:t>который</w:t>
      </w:r>
      <w:proofErr w:type="gramEnd"/>
      <w:r w:rsidRPr="007A6BDB">
        <w:rPr>
          <w:rFonts w:ascii="Times New Roman" w:hAnsi="Times New Roman"/>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Применение знаний по синтаксису в практике правописания.</w:t>
      </w:r>
    </w:p>
    <w:p w:rsidR="007A6BDB" w:rsidRPr="007613E5" w:rsidRDefault="007A6BDB" w:rsidP="007A6BDB">
      <w:pPr>
        <w:pStyle w:val="3"/>
        <w:spacing w:before="0" w:line="240" w:lineRule="auto"/>
        <w:ind w:firstLine="708"/>
        <w:rPr>
          <w:rFonts w:ascii="Times New Roman" w:hAnsi="Times New Roman"/>
          <w:color w:val="auto"/>
        </w:rPr>
      </w:pPr>
      <w:bookmarkStart w:id="222" w:name="_Toc287934289"/>
      <w:bookmarkStart w:id="223" w:name="_Toc414553191"/>
      <w:r w:rsidRPr="007613E5">
        <w:rPr>
          <w:rFonts w:ascii="Times New Roman" w:hAnsi="Times New Roman"/>
          <w:color w:val="auto"/>
        </w:rPr>
        <w:t>Правописание: орфография и пунктуация</w:t>
      </w:r>
      <w:bookmarkEnd w:id="222"/>
      <w:bookmarkEnd w:id="223"/>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rPr>
        <w:t>Орфографический анализ слова и пунктуационный анализ предложения.</w:t>
      </w:r>
    </w:p>
    <w:p w:rsidR="007A6BDB" w:rsidRPr="007A6BDB" w:rsidRDefault="007A6BDB" w:rsidP="007A6BDB">
      <w:pPr>
        <w:spacing w:after="0" w:line="240" w:lineRule="auto"/>
        <w:ind w:firstLine="709"/>
        <w:jc w:val="both"/>
        <w:rPr>
          <w:rFonts w:ascii="Times New Roman" w:hAnsi="Times New Roman"/>
        </w:rPr>
      </w:pPr>
    </w:p>
    <w:p w:rsidR="007A6BDB" w:rsidRPr="007613E5" w:rsidRDefault="007A6BDB" w:rsidP="007A6BDB">
      <w:pPr>
        <w:pStyle w:val="3"/>
        <w:spacing w:before="0" w:line="240" w:lineRule="auto"/>
        <w:ind w:firstLine="709"/>
        <w:rPr>
          <w:rFonts w:ascii="Times New Roman" w:hAnsi="Times New Roman"/>
          <w:color w:val="auto"/>
        </w:rPr>
      </w:pPr>
      <w:bookmarkStart w:id="224" w:name="_Toc409691670"/>
      <w:bookmarkStart w:id="225" w:name="_Toc410653995"/>
      <w:bookmarkStart w:id="226" w:name="_Toc414553192"/>
      <w:r w:rsidRPr="007613E5">
        <w:rPr>
          <w:rFonts w:ascii="Times New Roman" w:hAnsi="Times New Roman"/>
          <w:color w:val="auto"/>
        </w:rPr>
        <w:t>2.2.2.2. Литература</w:t>
      </w:r>
      <w:bookmarkEnd w:id="224"/>
      <w:bookmarkEnd w:id="225"/>
      <w:bookmarkEnd w:id="226"/>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Цели и задачи литературного образования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Литература – учебный предмет, освоение содержания которого направлено:</w:t>
      </w:r>
    </w:p>
    <w:p w:rsidR="007A6BDB" w:rsidRPr="007A6BDB" w:rsidRDefault="007A6BDB" w:rsidP="00AC5EAB">
      <w:pPr>
        <w:numPr>
          <w:ilvl w:val="0"/>
          <w:numId w:val="152"/>
        </w:numPr>
        <w:tabs>
          <w:tab w:val="left" w:pos="1134"/>
        </w:tabs>
        <w:spacing w:after="0" w:line="240" w:lineRule="auto"/>
        <w:ind w:left="0" w:firstLine="709"/>
        <w:jc w:val="both"/>
        <w:rPr>
          <w:rFonts w:ascii="Times New Roman" w:hAnsi="Times New Roman"/>
        </w:rPr>
      </w:pPr>
      <w:r w:rsidRPr="007A6BDB">
        <w:rPr>
          <w:rFonts w:ascii="Times New Roman" w:hAnsi="Times New Roman"/>
        </w:rPr>
        <w:t xml:space="preserve">на последовательное формирование читательской культуры через приобщение к чтению художественной литературы; </w:t>
      </w:r>
    </w:p>
    <w:p w:rsidR="007A6BDB" w:rsidRPr="007A6BDB" w:rsidRDefault="007A6BDB" w:rsidP="00AC5EAB">
      <w:pPr>
        <w:numPr>
          <w:ilvl w:val="0"/>
          <w:numId w:val="152"/>
        </w:numPr>
        <w:tabs>
          <w:tab w:val="left" w:pos="1134"/>
        </w:tabs>
        <w:spacing w:after="0" w:line="240" w:lineRule="auto"/>
        <w:ind w:left="0" w:firstLine="709"/>
        <w:jc w:val="both"/>
        <w:rPr>
          <w:rFonts w:ascii="Times New Roman" w:hAnsi="Times New Roman"/>
        </w:rPr>
      </w:pPr>
      <w:r w:rsidRPr="007A6BDB">
        <w:rPr>
          <w:rFonts w:ascii="Times New Roman" w:hAnsi="Times New Roman"/>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7A6BDB" w:rsidRPr="007A6BDB" w:rsidRDefault="007A6BDB" w:rsidP="00AC5EAB">
      <w:pPr>
        <w:numPr>
          <w:ilvl w:val="0"/>
          <w:numId w:val="152"/>
        </w:numPr>
        <w:tabs>
          <w:tab w:val="left" w:pos="1134"/>
        </w:tabs>
        <w:spacing w:after="0" w:line="240" w:lineRule="auto"/>
        <w:ind w:left="0" w:firstLine="709"/>
        <w:jc w:val="both"/>
        <w:rPr>
          <w:rFonts w:ascii="Times New Roman" w:hAnsi="Times New Roman"/>
        </w:rPr>
      </w:pPr>
      <w:r w:rsidRPr="007A6BDB">
        <w:rPr>
          <w:rFonts w:ascii="Times New Roman" w:hAnsi="Times New Roman"/>
        </w:rPr>
        <w:t>на развитие эмоциональной сферы личности, образного, ассоциативного и логического мышления;</w:t>
      </w:r>
    </w:p>
    <w:p w:rsidR="007A6BDB" w:rsidRPr="007A6BDB" w:rsidRDefault="007A6BDB" w:rsidP="00AC5EAB">
      <w:pPr>
        <w:numPr>
          <w:ilvl w:val="0"/>
          <w:numId w:val="152"/>
        </w:numPr>
        <w:tabs>
          <w:tab w:val="left" w:pos="1134"/>
        </w:tabs>
        <w:spacing w:after="0" w:line="240" w:lineRule="auto"/>
        <w:ind w:left="0" w:firstLine="709"/>
        <w:jc w:val="both"/>
        <w:rPr>
          <w:rFonts w:ascii="Times New Roman" w:hAnsi="Times New Roman"/>
        </w:rPr>
      </w:pPr>
      <w:r w:rsidRPr="007A6BDB">
        <w:rPr>
          <w:rFonts w:ascii="Times New Roman" w:hAnsi="Times New Roman"/>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7A6BDB" w:rsidRPr="007A6BDB" w:rsidRDefault="007A6BDB" w:rsidP="00AC5EAB">
      <w:pPr>
        <w:numPr>
          <w:ilvl w:val="0"/>
          <w:numId w:val="152"/>
        </w:numPr>
        <w:tabs>
          <w:tab w:val="left" w:pos="1134"/>
        </w:tabs>
        <w:spacing w:after="0" w:line="240" w:lineRule="auto"/>
        <w:ind w:left="0" w:firstLine="709"/>
        <w:jc w:val="both"/>
        <w:rPr>
          <w:rFonts w:ascii="Times New Roman" w:hAnsi="Times New Roman"/>
        </w:rPr>
      </w:pPr>
      <w:r w:rsidRPr="007A6BDB">
        <w:rPr>
          <w:rFonts w:ascii="Times New Roman" w:hAnsi="Times New Roman"/>
        </w:rPr>
        <w:t>на формирование потребности и способности выражения себя в слове.</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roofErr w:type="gramStart"/>
      <w:r w:rsidRPr="007A6BDB">
        <w:rPr>
          <w:rFonts w:ascii="Times New Roman" w:hAnsi="Times New Roman"/>
        </w:rPr>
        <w:t>..</w:t>
      </w:r>
      <w:proofErr w:type="gramEnd"/>
    </w:p>
    <w:p w:rsidR="007A6BDB" w:rsidRPr="007A6BDB" w:rsidRDefault="007A6BDB" w:rsidP="007A6BDB">
      <w:pPr>
        <w:pStyle w:val="34"/>
        <w:spacing w:after="0" w:line="240" w:lineRule="auto"/>
        <w:ind w:left="0" w:firstLine="709"/>
        <w:jc w:val="both"/>
        <w:rPr>
          <w:rFonts w:ascii="Times New Roman" w:hAnsi="Times New Roman"/>
          <w:sz w:val="22"/>
          <w:szCs w:val="22"/>
        </w:rPr>
      </w:pPr>
      <w:proofErr w:type="gramStart"/>
      <w:r w:rsidRPr="007A6BDB">
        <w:rPr>
          <w:rFonts w:ascii="Times New Roman" w:hAnsi="Times New Roman"/>
          <w:sz w:val="22"/>
          <w:szCs w:val="22"/>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7A6BDB" w:rsidRPr="007A6BDB" w:rsidRDefault="007A6BDB" w:rsidP="007A6BDB">
      <w:pPr>
        <w:pStyle w:val="34"/>
        <w:spacing w:after="0" w:line="240" w:lineRule="auto"/>
        <w:ind w:left="0" w:firstLine="709"/>
        <w:jc w:val="both"/>
        <w:rPr>
          <w:rFonts w:ascii="Times New Roman" w:hAnsi="Times New Roman"/>
          <w:sz w:val="22"/>
          <w:szCs w:val="22"/>
        </w:rPr>
      </w:pPr>
      <w:proofErr w:type="gramStart"/>
      <w:r w:rsidRPr="007A6BDB">
        <w:rPr>
          <w:rFonts w:ascii="Times New Roman" w:hAnsi="Times New Roman"/>
          <w:b/>
          <w:sz w:val="22"/>
          <w:szCs w:val="22"/>
        </w:rPr>
        <w:t>Стратегическая</w:t>
      </w:r>
      <w:r w:rsidRPr="007A6BDB">
        <w:rPr>
          <w:rFonts w:ascii="Times New Roman" w:hAnsi="Times New Roman"/>
          <w:sz w:val="22"/>
          <w:szCs w:val="22"/>
        </w:rPr>
        <w:t xml:space="preserve"> </w:t>
      </w:r>
      <w:r w:rsidRPr="007A6BDB">
        <w:rPr>
          <w:rFonts w:ascii="Times New Roman" w:hAnsi="Times New Roman"/>
          <w:b/>
          <w:bCs/>
          <w:sz w:val="22"/>
          <w:szCs w:val="22"/>
        </w:rPr>
        <w:t>цель</w:t>
      </w:r>
      <w:r w:rsidRPr="007A6BDB">
        <w:rPr>
          <w:rFonts w:ascii="Times New Roman" w:hAnsi="Times New Roman"/>
          <w:sz w:val="22"/>
          <w:szCs w:val="22"/>
        </w:rPr>
        <w:t xml:space="preserve"> </w:t>
      </w:r>
      <w:r w:rsidRPr="007A6BDB">
        <w:rPr>
          <w:rFonts w:ascii="Times New Roman" w:hAnsi="Times New Roman"/>
          <w:b/>
          <w:sz w:val="22"/>
          <w:szCs w:val="22"/>
        </w:rPr>
        <w:t>изучения</w:t>
      </w:r>
      <w:r w:rsidRPr="007A6BDB">
        <w:rPr>
          <w:rFonts w:ascii="Times New Roman" w:hAnsi="Times New Roman"/>
          <w:sz w:val="22"/>
          <w:szCs w:val="22"/>
        </w:rPr>
        <w:t xml:space="preserve"> </w:t>
      </w:r>
      <w:r w:rsidRPr="007A6BDB">
        <w:rPr>
          <w:rFonts w:ascii="Times New Roman" w:hAnsi="Times New Roman"/>
          <w:b/>
          <w:sz w:val="22"/>
          <w:szCs w:val="22"/>
        </w:rPr>
        <w:t>литературы</w:t>
      </w:r>
      <w:r w:rsidRPr="007A6BDB">
        <w:rPr>
          <w:rFonts w:ascii="Times New Roman" w:hAnsi="Times New Roman"/>
          <w:sz w:val="22"/>
          <w:szCs w:val="22"/>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7A6BDB">
        <w:rPr>
          <w:rFonts w:ascii="Times New Roman" w:hAnsi="Times New Roman"/>
          <w:sz w:val="22"/>
          <w:szCs w:val="22"/>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7A6BDB" w:rsidRPr="007A6BDB" w:rsidRDefault="007A6BDB" w:rsidP="007A6BDB">
      <w:pPr>
        <w:pStyle w:val="34"/>
        <w:spacing w:after="0" w:line="240" w:lineRule="auto"/>
        <w:ind w:left="0" w:firstLine="709"/>
        <w:jc w:val="both"/>
        <w:rPr>
          <w:rFonts w:ascii="Times New Roman" w:hAnsi="Times New Roman"/>
          <w:sz w:val="22"/>
          <w:szCs w:val="22"/>
        </w:rPr>
      </w:pPr>
      <w:r w:rsidRPr="007A6BDB">
        <w:rPr>
          <w:rFonts w:ascii="Times New Roman" w:hAnsi="Times New Roman"/>
          <w:sz w:val="22"/>
          <w:szCs w:val="22"/>
        </w:rPr>
        <w:t xml:space="preserve">Изучение литературы в основной школе (5-9 классы) закладывает необходимый фундамент для достижения перечисленных целей. </w:t>
      </w:r>
    </w:p>
    <w:p w:rsidR="007A6BDB" w:rsidRPr="007A6BDB" w:rsidRDefault="007A6BDB" w:rsidP="007A6BDB">
      <w:pPr>
        <w:spacing w:after="0" w:line="240" w:lineRule="auto"/>
        <w:ind w:firstLine="709"/>
        <w:jc w:val="both"/>
        <w:rPr>
          <w:rFonts w:ascii="Times New Roman" w:hAnsi="Times New Roman"/>
          <w:bCs/>
        </w:rPr>
      </w:pPr>
      <w:r w:rsidRPr="007A6BDB">
        <w:rPr>
          <w:rFonts w:ascii="Times New Roman" w:hAnsi="Times New Roman"/>
          <w:bC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7A6BDB">
        <w:rPr>
          <w:rFonts w:ascii="Times New Roman" w:hAnsi="Times New Roman"/>
          <w:lang w:eastAsia="ru-RU"/>
        </w:rPr>
        <w:t>вслух, про себя, по ролям; чтения аналитического, выборочного, комментированного, сопоставительного и др.) и</w:t>
      </w:r>
      <w:r w:rsidRPr="007A6BDB">
        <w:rPr>
          <w:rFonts w:ascii="Times New Roman" w:hAnsi="Times New Roman"/>
          <w:bCs/>
        </w:rPr>
        <w:t xml:space="preserve"> базовых навыков творческого и академического письма, последовательно формирующихся на уроках литературы.</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Изучение литературы в школе решает следующие образовательные </w:t>
      </w:r>
      <w:r w:rsidRPr="007A6BDB">
        <w:rPr>
          <w:rFonts w:ascii="Times New Roman" w:hAnsi="Times New Roman"/>
          <w:b/>
          <w:bCs/>
        </w:rPr>
        <w:t>задачи</w:t>
      </w:r>
      <w:r w:rsidRPr="007A6BDB">
        <w:rPr>
          <w:rFonts w:ascii="Times New Roman" w:hAnsi="Times New Roman"/>
        </w:rPr>
        <w:t>:</w:t>
      </w:r>
    </w:p>
    <w:p w:rsidR="007A6BDB" w:rsidRPr="007A6BDB" w:rsidRDefault="007A6BDB" w:rsidP="00AC5EAB">
      <w:pPr>
        <w:pStyle w:val="ad"/>
        <w:numPr>
          <w:ilvl w:val="0"/>
          <w:numId w:val="16"/>
        </w:numPr>
        <w:ind w:left="0" w:firstLine="709"/>
        <w:jc w:val="both"/>
        <w:rPr>
          <w:rFonts w:ascii="Times New Roman" w:hAnsi="Times New Roman"/>
          <w:i/>
          <w:sz w:val="22"/>
          <w:szCs w:val="22"/>
        </w:rPr>
      </w:pPr>
      <w:r w:rsidRPr="007A6BDB">
        <w:rPr>
          <w:rFonts w:ascii="Times New Roman" w:hAnsi="Times New Roman"/>
          <w:sz w:val="22"/>
          <w:szCs w:val="22"/>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A6BDB" w:rsidRPr="007A6BDB" w:rsidRDefault="007A6BDB" w:rsidP="00AC5EAB">
      <w:pPr>
        <w:pStyle w:val="ad"/>
        <w:numPr>
          <w:ilvl w:val="0"/>
          <w:numId w:val="16"/>
        </w:numPr>
        <w:ind w:left="0" w:firstLine="709"/>
        <w:jc w:val="both"/>
        <w:rPr>
          <w:rFonts w:ascii="Times New Roman" w:hAnsi="Times New Roman"/>
          <w:i/>
          <w:sz w:val="22"/>
          <w:szCs w:val="22"/>
        </w:rPr>
      </w:pPr>
      <w:r w:rsidRPr="007A6BDB">
        <w:rPr>
          <w:rFonts w:ascii="Times New Roman" w:hAnsi="Times New Roman"/>
          <w:sz w:val="22"/>
          <w:szCs w:val="22"/>
        </w:rPr>
        <w:lastRenderedPageBreak/>
        <w:t>формирование и развитие представлений о литературном произведении как о художественном мире, особым образом построенном автором;</w:t>
      </w:r>
      <w:r w:rsidRPr="007A6BDB">
        <w:rPr>
          <w:rFonts w:ascii="Times New Roman" w:hAnsi="Times New Roman"/>
          <w:b/>
          <w:bCs/>
          <w:sz w:val="22"/>
          <w:szCs w:val="22"/>
        </w:rPr>
        <w:t xml:space="preserve"> </w:t>
      </w:r>
    </w:p>
    <w:p w:rsidR="007A6BDB" w:rsidRPr="007A6BDB" w:rsidRDefault="007A6BDB" w:rsidP="00AC5EAB">
      <w:pPr>
        <w:pStyle w:val="ad"/>
        <w:numPr>
          <w:ilvl w:val="0"/>
          <w:numId w:val="16"/>
        </w:numPr>
        <w:ind w:left="0" w:firstLine="709"/>
        <w:jc w:val="both"/>
        <w:rPr>
          <w:rFonts w:ascii="Times New Roman" w:hAnsi="Times New Roman"/>
          <w:i/>
          <w:sz w:val="22"/>
          <w:szCs w:val="22"/>
        </w:rPr>
      </w:pPr>
      <w:r w:rsidRPr="007A6BDB">
        <w:rPr>
          <w:rFonts w:ascii="Times New Roman" w:eastAsia="Times New Roman" w:hAnsi="Times New Roman"/>
          <w:sz w:val="22"/>
          <w:szCs w:val="22"/>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7A6BDB">
        <w:rPr>
          <w:rFonts w:ascii="Times New Roman" w:eastAsia="Times New Roman" w:hAnsi="Times New Roman"/>
          <w:sz w:val="22"/>
          <w:szCs w:val="22"/>
        </w:rPr>
        <w:t>от</w:t>
      </w:r>
      <w:proofErr w:type="gramEnd"/>
      <w:r w:rsidRPr="007A6BDB">
        <w:rPr>
          <w:rFonts w:ascii="Times New Roman" w:eastAsia="Times New Roman" w:hAnsi="Times New Roman"/>
          <w:sz w:val="22"/>
          <w:szCs w:val="22"/>
        </w:rPr>
        <w:t xml:space="preserve"> научного, делового, публицистического и т. п.;</w:t>
      </w:r>
    </w:p>
    <w:p w:rsidR="007A6BDB" w:rsidRPr="007A6BDB" w:rsidRDefault="007A6BDB" w:rsidP="00AC5EAB">
      <w:pPr>
        <w:pStyle w:val="ad"/>
        <w:numPr>
          <w:ilvl w:val="0"/>
          <w:numId w:val="16"/>
        </w:numPr>
        <w:ind w:left="0" w:firstLine="709"/>
        <w:jc w:val="both"/>
        <w:rPr>
          <w:rFonts w:ascii="Times New Roman" w:hAnsi="Times New Roman"/>
          <w:i/>
          <w:sz w:val="22"/>
          <w:szCs w:val="22"/>
        </w:rPr>
      </w:pPr>
      <w:r w:rsidRPr="007A6BDB">
        <w:rPr>
          <w:rFonts w:ascii="Times New Roman" w:eastAsia="Times New Roman" w:hAnsi="Times New Roman"/>
          <w:sz w:val="22"/>
          <w:szCs w:val="22"/>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7A6BDB">
        <w:rPr>
          <w:rFonts w:ascii="Times New Roman" w:hAnsi="Times New Roman"/>
          <w:sz w:val="22"/>
          <w:szCs w:val="22"/>
        </w:rPr>
        <w:t>ответственного отношения к разнообразным художественным смыслам</w:t>
      </w:r>
      <w:r w:rsidRPr="007A6BDB">
        <w:rPr>
          <w:rFonts w:ascii="Times New Roman" w:eastAsia="Times New Roman" w:hAnsi="Times New Roman"/>
          <w:sz w:val="22"/>
          <w:szCs w:val="22"/>
        </w:rPr>
        <w:t>;</w:t>
      </w:r>
    </w:p>
    <w:p w:rsidR="007A6BDB" w:rsidRPr="007A6BDB" w:rsidRDefault="007A6BDB" w:rsidP="00AC5EAB">
      <w:pPr>
        <w:pStyle w:val="ad"/>
        <w:widowControl w:val="0"/>
        <w:numPr>
          <w:ilvl w:val="0"/>
          <w:numId w:val="16"/>
        </w:numPr>
        <w:autoSpaceDE w:val="0"/>
        <w:autoSpaceDN w:val="0"/>
        <w:adjustRightInd w:val="0"/>
        <w:ind w:left="0" w:firstLine="709"/>
        <w:jc w:val="both"/>
        <w:rPr>
          <w:rFonts w:ascii="Times New Roman" w:eastAsia="Times New Roman" w:hAnsi="Times New Roman"/>
          <w:sz w:val="22"/>
          <w:szCs w:val="22"/>
        </w:rPr>
      </w:pPr>
      <w:r w:rsidRPr="007A6BDB">
        <w:rPr>
          <w:rFonts w:ascii="Times New Roman" w:hAnsi="Times New Roman"/>
          <w:sz w:val="22"/>
          <w:szCs w:val="22"/>
        </w:rPr>
        <w:t xml:space="preserve">формирование отношения к литературе как к </w:t>
      </w:r>
      <w:r w:rsidRPr="007A6BDB">
        <w:rPr>
          <w:rFonts w:ascii="Times New Roman" w:eastAsia="Times New Roman" w:hAnsi="Times New Roman"/>
          <w:sz w:val="22"/>
          <w:szCs w:val="22"/>
        </w:rPr>
        <w:t>особому способу познания жизни;</w:t>
      </w:r>
    </w:p>
    <w:p w:rsidR="007A6BDB" w:rsidRPr="007A6BDB" w:rsidRDefault="007A6BDB" w:rsidP="00AC5EAB">
      <w:pPr>
        <w:pStyle w:val="ad"/>
        <w:numPr>
          <w:ilvl w:val="0"/>
          <w:numId w:val="16"/>
        </w:numPr>
        <w:ind w:left="0" w:firstLine="709"/>
        <w:jc w:val="both"/>
        <w:rPr>
          <w:rFonts w:ascii="Times New Roman" w:hAnsi="Times New Roman"/>
          <w:i/>
          <w:sz w:val="22"/>
          <w:szCs w:val="22"/>
        </w:rPr>
      </w:pPr>
      <w:r w:rsidRPr="007A6BDB">
        <w:rPr>
          <w:rFonts w:ascii="Times New Roman" w:hAnsi="Times New Roman"/>
          <w:sz w:val="22"/>
          <w:szCs w:val="22"/>
        </w:rPr>
        <w:t xml:space="preserve">воспитание у читателя культуры выражения собственной позиции, </w:t>
      </w:r>
      <w:r w:rsidRPr="007A6BDB">
        <w:rPr>
          <w:rFonts w:ascii="Times New Roman" w:eastAsia="Times New Roman" w:hAnsi="Times New Roman"/>
          <w:sz w:val="22"/>
          <w:szCs w:val="22"/>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A6BDB" w:rsidRPr="007A6BDB" w:rsidRDefault="007A6BDB" w:rsidP="00AC5EAB">
      <w:pPr>
        <w:pStyle w:val="ad"/>
        <w:numPr>
          <w:ilvl w:val="0"/>
          <w:numId w:val="16"/>
        </w:numPr>
        <w:ind w:left="0" w:firstLine="709"/>
        <w:jc w:val="both"/>
        <w:rPr>
          <w:rFonts w:ascii="Times New Roman" w:hAnsi="Times New Roman"/>
          <w:b/>
          <w:bCs/>
          <w:sz w:val="22"/>
          <w:szCs w:val="22"/>
        </w:rPr>
      </w:pPr>
      <w:r w:rsidRPr="007A6BDB">
        <w:rPr>
          <w:rFonts w:ascii="Times New Roman" w:hAnsi="Times New Roman"/>
          <w:sz w:val="22"/>
          <w:szCs w:val="22"/>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7A6BDB">
        <w:rPr>
          <w:rFonts w:ascii="Times New Roman" w:eastAsia="Times New Roman" w:hAnsi="Times New Roman"/>
          <w:sz w:val="22"/>
          <w:szCs w:val="22"/>
        </w:rPr>
        <w:t>развитие способности понимать литературные художественные произведения, отражающие разные этнокультурные традиции;</w:t>
      </w:r>
    </w:p>
    <w:p w:rsidR="007A6BDB" w:rsidRPr="007A6BDB" w:rsidRDefault="007A6BDB" w:rsidP="00AC5EAB">
      <w:pPr>
        <w:pStyle w:val="ad"/>
        <w:widowControl w:val="0"/>
        <w:numPr>
          <w:ilvl w:val="0"/>
          <w:numId w:val="16"/>
        </w:numPr>
        <w:autoSpaceDE w:val="0"/>
        <w:autoSpaceDN w:val="0"/>
        <w:adjustRightInd w:val="0"/>
        <w:ind w:left="0" w:firstLine="709"/>
        <w:jc w:val="both"/>
        <w:rPr>
          <w:rFonts w:ascii="Times New Roman" w:eastAsia="Times New Roman" w:hAnsi="Times New Roman"/>
          <w:sz w:val="22"/>
          <w:szCs w:val="22"/>
        </w:rPr>
      </w:pPr>
      <w:r w:rsidRPr="007A6BDB">
        <w:rPr>
          <w:rFonts w:ascii="Times New Roman" w:hAnsi="Times New Roman"/>
          <w:sz w:val="22"/>
          <w:szCs w:val="22"/>
        </w:rPr>
        <w:t>формирование отношения к литературе как к одной из основных культурных ценностей народа</w:t>
      </w:r>
      <w:r w:rsidRPr="007A6BDB">
        <w:rPr>
          <w:rFonts w:ascii="Times New Roman" w:eastAsia="Times New Roman" w:hAnsi="Times New Roman"/>
          <w:sz w:val="22"/>
          <w:szCs w:val="22"/>
        </w:rPr>
        <w:t>;</w:t>
      </w:r>
    </w:p>
    <w:p w:rsidR="007A6BDB" w:rsidRPr="007A6BDB" w:rsidRDefault="007A6BDB" w:rsidP="00AC5EAB">
      <w:pPr>
        <w:pStyle w:val="ad"/>
        <w:numPr>
          <w:ilvl w:val="0"/>
          <w:numId w:val="16"/>
        </w:numPr>
        <w:ind w:left="0" w:firstLine="709"/>
        <w:jc w:val="both"/>
        <w:rPr>
          <w:rFonts w:ascii="Times New Roman" w:hAnsi="Times New Roman"/>
          <w:b/>
          <w:bCs/>
          <w:sz w:val="22"/>
          <w:szCs w:val="22"/>
        </w:rPr>
      </w:pPr>
      <w:r w:rsidRPr="007A6BDB">
        <w:rPr>
          <w:rFonts w:ascii="Times New Roman" w:hAnsi="Times New Roman"/>
          <w:sz w:val="22"/>
          <w:szCs w:val="22"/>
        </w:rPr>
        <w:t xml:space="preserve">обеспечение через чтение и изучение классической и современной литературы культурной самоидентификации; </w:t>
      </w:r>
    </w:p>
    <w:p w:rsidR="007A6BDB" w:rsidRPr="007A6BDB" w:rsidRDefault="007A6BDB" w:rsidP="00AC5EAB">
      <w:pPr>
        <w:pStyle w:val="ad"/>
        <w:widowControl w:val="0"/>
        <w:numPr>
          <w:ilvl w:val="0"/>
          <w:numId w:val="16"/>
        </w:numPr>
        <w:autoSpaceDE w:val="0"/>
        <w:autoSpaceDN w:val="0"/>
        <w:adjustRightInd w:val="0"/>
        <w:ind w:left="0" w:firstLine="709"/>
        <w:jc w:val="both"/>
        <w:rPr>
          <w:rFonts w:ascii="Times New Roman" w:eastAsia="Times New Roman" w:hAnsi="Times New Roman"/>
          <w:sz w:val="22"/>
          <w:szCs w:val="22"/>
        </w:rPr>
      </w:pPr>
      <w:r w:rsidRPr="007A6BDB">
        <w:rPr>
          <w:rFonts w:ascii="Times New Roman" w:eastAsia="Times New Roman" w:hAnsi="Times New Roman"/>
          <w:sz w:val="22"/>
          <w:szCs w:val="22"/>
        </w:rPr>
        <w:t>осознание значимости чтения и изучения литературы для своего дальнейшего развития;</w:t>
      </w:r>
    </w:p>
    <w:p w:rsidR="007A6BDB" w:rsidRPr="007A6BDB" w:rsidRDefault="007A6BDB" w:rsidP="00AC5EAB">
      <w:pPr>
        <w:pStyle w:val="ad"/>
        <w:numPr>
          <w:ilvl w:val="0"/>
          <w:numId w:val="16"/>
        </w:numPr>
        <w:ind w:left="0" w:firstLine="709"/>
        <w:jc w:val="both"/>
        <w:rPr>
          <w:rFonts w:ascii="Times New Roman" w:hAnsi="Times New Roman"/>
          <w:i/>
          <w:sz w:val="22"/>
          <w:szCs w:val="22"/>
        </w:rPr>
      </w:pPr>
      <w:r w:rsidRPr="007A6BDB">
        <w:rPr>
          <w:rFonts w:ascii="Times New Roman" w:eastAsia="Times New Roman" w:hAnsi="Times New Roman"/>
          <w:sz w:val="22"/>
          <w:szCs w:val="22"/>
        </w:rPr>
        <w:t xml:space="preserve">формирование у школьника стремления сознательно планировать своё досуговое чтение.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w:t>
      </w:r>
      <w:r w:rsidR="007613E5">
        <w:rPr>
          <w:rFonts w:ascii="Times New Roman" w:hAnsi="Times New Roman"/>
        </w:rPr>
        <w:t>здаются условия для осознания уча</w:t>
      </w:r>
      <w:r w:rsidRPr="007A6BDB">
        <w:rPr>
          <w:rFonts w:ascii="Times New Roman" w:hAnsi="Times New Roman"/>
        </w:rPr>
        <w:t>щимися непрерывности процесса литературного образования и необходимости его продолжения и за пределами школы.</w:t>
      </w:r>
      <w:r w:rsidRPr="007A6BDB">
        <w:rPr>
          <w:rFonts w:ascii="Times New Roman" w:hAnsi="Times New Roman"/>
        </w:rPr>
        <w:tab/>
      </w:r>
    </w:p>
    <w:p w:rsidR="007A6BDB" w:rsidRPr="007A6BDB" w:rsidRDefault="007A6BDB" w:rsidP="007A6BDB">
      <w:pPr>
        <w:spacing w:after="0" w:line="240" w:lineRule="auto"/>
        <w:ind w:firstLine="709"/>
        <w:rPr>
          <w:rFonts w:ascii="Times New Roman" w:hAnsi="Times New Roman"/>
          <w:b/>
        </w:rPr>
      </w:pPr>
      <w:r w:rsidRPr="007A6BDB">
        <w:rPr>
          <w:rFonts w:ascii="Times New Roman" w:hAnsi="Times New Roman"/>
        </w:rPr>
        <w:t>Примерная программа по литературе строится с учетом:</w:t>
      </w:r>
    </w:p>
    <w:p w:rsidR="007613E5" w:rsidRDefault="007A6BDB" w:rsidP="00AC5EAB">
      <w:pPr>
        <w:numPr>
          <w:ilvl w:val="0"/>
          <w:numId w:val="15"/>
        </w:numPr>
        <w:tabs>
          <w:tab w:val="left" w:pos="1134"/>
        </w:tabs>
        <w:spacing w:after="0" w:line="240" w:lineRule="auto"/>
        <w:ind w:left="0" w:firstLine="709"/>
        <w:jc w:val="both"/>
        <w:rPr>
          <w:rFonts w:ascii="Times New Roman" w:hAnsi="Times New Roman"/>
        </w:rPr>
      </w:pPr>
      <w:r w:rsidRPr="007613E5">
        <w:rPr>
          <w:rFonts w:ascii="Times New Roman" w:hAnsi="Times New Roman"/>
          <w:b/>
        </w:rPr>
        <w:t>лучших традиций</w:t>
      </w:r>
      <w:r w:rsidRPr="007613E5">
        <w:rPr>
          <w:rFonts w:ascii="Times New Roman" w:hAnsi="Times New Roman"/>
        </w:rPr>
        <w:t xml:space="preserve"> отечественной </w:t>
      </w:r>
      <w:r w:rsidRPr="007613E5">
        <w:rPr>
          <w:rFonts w:ascii="Times New Roman" w:hAnsi="Times New Roman"/>
          <w:b/>
        </w:rPr>
        <w:t>методики</w:t>
      </w:r>
      <w:r w:rsidRPr="007613E5">
        <w:rPr>
          <w:rFonts w:ascii="Times New Roman" w:hAnsi="Times New Roman"/>
        </w:rPr>
        <w:t xml:space="preserve">  преподавания литературы</w:t>
      </w:r>
      <w:r w:rsidR="007613E5">
        <w:rPr>
          <w:rFonts w:ascii="Times New Roman" w:hAnsi="Times New Roman"/>
        </w:rPr>
        <w:t>;</w:t>
      </w:r>
    </w:p>
    <w:p w:rsidR="007A6BDB" w:rsidRPr="007613E5" w:rsidRDefault="007A6BDB" w:rsidP="00AC5EAB">
      <w:pPr>
        <w:numPr>
          <w:ilvl w:val="0"/>
          <w:numId w:val="15"/>
        </w:numPr>
        <w:tabs>
          <w:tab w:val="left" w:pos="1134"/>
        </w:tabs>
        <w:spacing w:after="0" w:line="240" w:lineRule="auto"/>
        <w:ind w:left="0" w:firstLine="709"/>
        <w:jc w:val="both"/>
        <w:rPr>
          <w:rFonts w:ascii="Times New Roman" w:hAnsi="Times New Roman"/>
        </w:rPr>
      </w:pPr>
      <w:r w:rsidRPr="007613E5">
        <w:rPr>
          <w:rFonts w:ascii="Times New Roman" w:hAnsi="Times New Roman"/>
          <w:b/>
        </w:rPr>
        <w:t>традиций</w:t>
      </w:r>
      <w:r w:rsidRPr="007613E5">
        <w:rPr>
          <w:rFonts w:ascii="Times New Roman" w:hAnsi="Times New Roman"/>
        </w:rPr>
        <w:t xml:space="preserve"> </w:t>
      </w:r>
      <w:r w:rsidRPr="007613E5">
        <w:rPr>
          <w:rFonts w:ascii="Times New Roman" w:hAnsi="Times New Roman"/>
          <w:b/>
        </w:rPr>
        <w:t>изучения</w:t>
      </w:r>
      <w:r w:rsidRPr="007613E5">
        <w:rPr>
          <w:rFonts w:ascii="Times New Roman" w:hAnsi="Times New Roman"/>
        </w:rPr>
        <w:t xml:space="preserve"> </w:t>
      </w:r>
      <w:r w:rsidRPr="007613E5">
        <w:rPr>
          <w:rFonts w:ascii="Times New Roman" w:hAnsi="Times New Roman"/>
          <w:b/>
        </w:rPr>
        <w:t>конкретных</w:t>
      </w:r>
      <w:r w:rsidRPr="007613E5">
        <w:rPr>
          <w:rFonts w:ascii="Times New Roman" w:hAnsi="Times New Roman"/>
        </w:rPr>
        <w:t xml:space="preserve"> </w:t>
      </w:r>
      <w:r w:rsidRPr="007613E5">
        <w:rPr>
          <w:rFonts w:ascii="Times New Roman" w:hAnsi="Times New Roman"/>
          <w:b/>
        </w:rPr>
        <w:t>произведений</w:t>
      </w:r>
      <w:r w:rsidRPr="007613E5">
        <w:rPr>
          <w:rFonts w:ascii="Times New Roman" w:hAnsi="Times New Roman"/>
        </w:rPr>
        <w:t xml:space="preserve"> (прежде всего русской и зарубежной классики), сложившихся в школьной практике;</w:t>
      </w:r>
    </w:p>
    <w:p w:rsidR="007A6BDB" w:rsidRPr="007A6BDB" w:rsidRDefault="007A6BDB" w:rsidP="00AC5EAB">
      <w:pPr>
        <w:numPr>
          <w:ilvl w:val="0"/>
          <w:numId w:val="15"/>
        </w:numPr>
        <w:spacing w:after="0" w:line="240" w:lineRule="auto"/>
        <w:ind w:left="0" w:firstLine="709"/>
        <w:jc w:val="both"/>
        <w:rPr>
          <w:rFonts w:ascii="Times New Roman" w:eastAsia="Times New Roman" w:hAnsi="Times New Roman"/>
          <w:lang w:eastAsia="ru-RU"/>
        </w:rPr>
      </w:pPr>
      <w:r w:rsidRPr="007A6BDB">
        <w:rPr>
          <w:rFonts w:ascii="Times New Roman" w:hAnsi="Times New Roman"/>
          <w:b/>
        </w:rPr>
        <w:t>традиций научного анализа, а</w:t>
      </w:r>
      <w:r w:rsidRPr="007A6BDB">
        <w:rPr>
          <w:rFonts w:ascii="Times New Roman" w:hAnsi="Times New Roman"/>
        </w:rPr>
        <w:t xml:space="preserve"> </w:t>
      </w:r>
      <w:r w:rsidRPr="007A6BDB">
        <w:rPr>
          <w:rFonts w:ascii="Times New Roman" w:hAnsi="Times New Roman"/>
          <w:b/>
        </w:rPr>
        <w:t xml:space="preserve">также художественной интерпретации </w:t>
      </w:r>
      <w:r w:rsidRPr="007A6BDB">
        <w:rPr>
          <w:rFonts w:ascii="Times New Roman" w:hAnsi="Times New Roman"/>
        </w:rPr>
        <w:t>средствами</w:t>
      </w:r>
      <w:r w:rsidRPr="007A6BDB">
        <w:rPr>
          <w:rFonts w:ascii="Times New Roman" w:hAnsi="Times New Roman"/>
          <w:b/>
        </w:rPr>
        <w:t xml:space="preserve"> литературы и других видов искусств </w:t>
      </w:r>
      <w:r w:rsidRPr="007A6BDB">
        <w:rPr>
          <w:rFonts w:ascii="Times New Roman" w:hAnsi="Times New Roman"/>
        </w:rPr>
        <w:t>литературных</w:t>
      </w:r>
      <w:r w:rsidRPr="007A6BDB">
        <w:rPr>
          <w:rFonts w:ascii="Times New Roman" w:hAnsi="Times New Roman"/>
          <w:b/>
        </w:rPr>
        <w:t xml:space="preserve"> </w:t>
      </w:r>
      <w:r w:rsidRPr="007A6BDB">
        <w:rPr>
          <w:rFonts w:ascii="Times New Roman" w:hAnsi="Times New Roman"/>
        </w:rPr>
        <w:t>произведений, входящих в</w:t>
      </w:r>
      <w:r w:rsidRPr="007A6BDB">
        <w:rPr>
          <w:rFonts w:ascii="Times New Roman" w:hAnsi="Times New Roman"/>
          <w:b/>
        </w:rPr>
        <w:t xml:space="preserve"> национальный литературный канон (</w:t>
      </w:r>
      <w:r w:rsidRPr="007A6BDB">
        <w:rPr>
          <w:rFonts w:ascii="Times New Roman" w:hAnsi="Times New Roman"/>
        </w:rPr>
        <w:t>то есть образующих</w:t>
      </w:r>
      <w:r w:rsidRPr="007A6BDB">
        <w:rPr>
          <w:rFonts w:ascii="Times New Roman" w:hAnsi="Times New Roman"/>
          <w:b/>
        </w:rPr>
        <w:t xml:space="preserve"> </w:t>
      </w:r>
      <w:r w:rsidRPr="007A6BDB">
        <w:rPr>
          <w:rFonts w:ascii="Times New Roman" w:eastAsia="Times New Roman" w:hAnsi="Times New Roman"/>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7A6BDB">
        <w:rPr>
          <w:rFonts w:ascii="Times New Roman" w:eastAsia="Times New Roman" w:hAnsi="Times New Roman"/>
          <w:b/>
          <w:lang w:eastAsia="ru-RU"/>
        </w:rPr>
        <w:t xml:space="preserve">; </w:t>
      </w:r>
    </w:p>
    <w:p w:rsidR="007A6BDB" w:rsidRPr="007A6BDB" w:rsidRDefault="007A6BDB" w:rsidP="00AC5EAB">
      <w:pPr>
        <w:numPr>
          <w:ilvl w:val="0"/>
          <w:numId w:val="15"/>
        </w:numPr>
        <w:tabs>
          <w:tab w:val="left" w:pos="1134"/>
        </w:tabs>
        <w:spacing w:after="0" w:line="240" w:lineRule="auto"/>
        <w:ind w:left="0" w:firstLine="709"/>
        <w:jc w:val="both"/>
        <w:rPr>
          <w:rFonts w:ascii="Times New Roman" w:hAnsi="Times New Roman"/>
        </w:rPr>
      </w:pPr>
      <w:r w:rsidRPr="007A6BDB">
        <w:rPr>
          <w:rFonts w:ascii="Times New Roman" w:hAnsi="Times New Roman"/>
        </w:rPr>
        <w:t xml:space="preserve">необходимой </w:t>
      </w:r>
      <w:r w:rsidRPr="007A6BDB">
        <w:rPr>
          <w:rFonts w:ascii="Times New Roman" w:hAnsi="Times New Roman"/>
          <w:b/>
        </w:rPr>
        <w:t>вариативности</w:t>
      </w:r>
      <w:r w:rsidRPr="007A6BDB">
        <w:rPr>
          <w:rFonts w:ascii="Times New Roman" w:hAnsi="Times New Roman"/>
        </w:rPr>
        <w:t xml:space="preserve"> авторской / рабочей программы по литературе при сохранении обязательных базовых элементов содержания предмета;</w:t>
      </w:r>
    </w:p>
    <w:p w:rsidR="007A6BDB" w:rsidRPr="007A6BDB" w:rsidRDefault="007A6BDB" w:rsidP="00AC5EAB">
      <w:pPr>
        <w:numPr>
          <w:ilvl w:val="0"/>
          <w:numId w:val="15"/>
        </w:numPr>
        <w:tabs>
          <w:tab w:val="left" w:pos="1134"/>
        </w:tabs>
        <w:spacing w:after="0" w:line="240" w:lineRule="auto"/>
        <w:ind w:left="0" w:firstLine="709"/>
        <w:jc w:val="both"/>
        <w:rPr>
          <w:rFonts w:ascii="Times New Roman" w:hAnsi="Times New Roman"/>
        </w:rPr>
      </w:pPr>
      <w:r w:rsidRPr="007A6BDB">
        <w:rPr>
          <w:rFonts w:ascii="Times New Roman" w:hAnsi="Times New Roman"/>
        </w:rPr>
        <w:t xml:space="preserve">соответствия рекомендуемых к изучению литературных произведений </w:t>
      </w:r>
      <w:r w:rsidRPr="007A6BDB">
        <w:rPr>
          <w:rFonts w:ascii="Times New Roman" w:hAnsi="Times New Roman"/>
          <w:b/>
        </w:rPr>
        <w:t>возрастным и психологическим</w:t>
      </w:r>
      <w:r w:rsidRPr="007A6BDB">
        <w:rPr>
          <w:rFonts w:ascii="Times New Roman" w:hAnsi="Times New Roman"/>
        </w:rPr>
        <w:t xml:space="preserve"> особенностям обучающихся;</w:t>
      </w:r>
    </w:p>
    <w:p w:rsidR="007A6BDB" w:rsidRPr="007A6BDB" w:rsidRDefault="007A6BDB" w:rsidP="00AC5EAB">
      <w:pPr>
        <w:numPr>
          <w:ilvl w:val="0"/>
          <w:numId w:val="15"/>
        </w:numPr>
        <w:tabs>
          <w:tab w:val="left" w:pos="1134"/>
        </w:tabs>
        <w:spacing w:after="0" w:line="240" w:lineRule="auto"/>
        <w:ind w:left="0" w:firstLine="709"/>
        <w:jc w:val="both"/>
        <w:rPr>
          <w:rFonts w:ascii="Times New Roman" w:hAnsi="Times New Roman"/>
        </w:rPr>
      </w:pPr>
      <w:r w:rsidRPr="007A6BDB">
        <w:rPr>
          <w:rFonts w:ascii="Times New Roman" w:hAnsi="Times New Roman"/>
        </w:rPr>
        <w:t>требований современного культурно-исторического контекста к изучению классической литературы;</w:t>
      </w:r>
    </w:p>
    <w:p w:rsidR="007A6BDB" w:rsidRPr="007A6BDB" w:rsidRDefault="007A6BDB" w:rsidP="00AC5EAB">
      <w:pPr>
        <w:numPr>
          <w:ilvl w:val="0"/>
          <w:numId w:val="15"/>
        </w:numPr>
        <w:tabs>
          <w:tab w:val="left" w:pos="1134"/>
        </w:tabs>
        <w:spacing w:after="0" w:line="240" w:lineRule="auto"/>
        <w:ind w:left="0" w:firstLine="709"/>
        <w:jc w:val="both"/>
        <w:rPr>
          <w:rFonts w:ascii="Times New Roman" w:hAnsi="Times New Roman"/>
        </w:rPr>
      </w:pPr>
      <w:r w:rsidRPr="007A6BDB">
        <w:rPr>
          <w:rFonts w:ascii="Times New Roman" w:hAnsi="Times New Roman"/>
          <w:b/>
        </w:rPr>
        <w:t>минимального количества учебного времени</w:t>
      </w:r>
      <w:r w:rsidRPr="007A6BDB">
        <w:rPr>
          <w:rFonts w:ascii="Times New Roman" w:hAnsi="Times New Roman"/>
        </w:rPr>
        <w:t>, отведенного на изучение литературы согласно действующему ФГОС и Базисному учебному плану.</w:t>
      </w:r>
    </w:p>
    <w:p w:rsid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7A6BDB">
        <w:rPr>
          <w:rFonts w:ascii="Times New Roman" w:hAnsi="Times New Roman"/>
        </w:rPr>
        <w:t>выбранного</w:t>
      </w:r>
      <w:proofErr w:type="gramEnd"/>
      <w:r w:rsidRPr="007A6BDB">
        <w:rPr>
          <w:rFonts w:ascii="Times New Roman" w:hAnsi="Times New Roman"/>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w:t>
      </w:r>
    </w:p>
    <w:p w:rsidR="007613E5" w:rsidRPr="007613E5" w:rsidRDefault="007613E5" w:rsidP="007A6BDB">
      <w:pPr>
        <w:spacing w:after="0" w:line="240" w:lineRule="auto"/>
        <w:ind w:firstLine="709"/>
        <w:jc w:val="both"/>
        <w:rPr>
          <w:rFonts w:ascii="Times New Roman" w:hAnsi="Times New Roman"/>
        </w:rPr>
      </w:pPr>
      <w:r w:rsidRPr="007613E5">
        <w:rPr>
          <w:rFonts w:ascii="Times New Roman" w:hAnsi="Times New Roman"/>
        </w:rPr>
        <w:t>Программа составлена с учетом возрастных и психологических особенностей учеников и с опорой на отечественные традиции преподавания литературы в школе. Так, например, изучение романа «Евгений Онегин» и поэмы «Мертвые души» в силу их сложности для подростков имеет смысл проводить при завершении основного общего образования в 9 классе.</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lastRenderedPageBreak/>
        <w:t xml:space="preserve">Рабочая программа учебного курса строится на произведениях из </w:t>
      </w:r>
      <w:r w:rsidRPr="007A6BDB">
        <w:rPr>
          <w:rFonts w:ascii="Times New Roman" w:hAnsi="Times New Roman"/>
          <w:b/>
        </w:rPr>
        <w:t>трех списков</w:t>
      </w:r>
      <w:r w:rsidRPr="007A6BDB">
        <w:rPr>
          <w:rFonts w:ascii="Times New Roman" w:hAnsi="Times New Roman"/>
        </w:rPr>
        <w:t>: А, В и</w:t>
      </w:r>
      <w:proofErr w:type="gramStart"/>
      <w:r w:rsidRPr="007A6BDB">
        <w:rPr>
          <w:rFonts w:ascii="Times New Roman" w:hAnsi="Times New Roman"/>
        </w:rPr>
        <w:t xml:space="preserve"> С</w:t>
      </w:r>
      <w:proofErr w:type="gramEnd"/>
      <w:r w:rsidRPr="007A6BDB">
        <w:rPr>
          <w:rFonts w:ascii="Times New Roman" w:hAnsi="Times New Roman"/>
        </w:rPr>
        <w:t xml:space="preserve"> (см. таблицу ниже). </w:t>
      </w:r>
      <w:proofErr w:type="gramStart"/>
      <w:r w:rsidRPr="007A6BDB">
        <w:rPr>
          <w:rFonts w:ascii="Times New Roman" w:hAnsi="Times New Roman"/>
        </w:rPr>
        <w:t xml:space="preserve">Эти три списка равноправны по статусу (то есть произведения </w:t>
      </w:r>
      <w:r w:rsidRPr="007A6BDB">
        <w:rPr>
          <w:rFonts w:ascii="Times New Roman" w:hAnsi="Times New Roman"/>
          <w:b/>
        </w:rPr>
        <w:t>всех списков</w:t>
      </w:r>
      <w:r w:rsidRPr="007A6BDB">
        <w:rPr>
          <w:rFonts w:ascii="Times New Roman" w:hAnsi="Times New Roman"/>
        </w:rPr>
        <w:t xml:space="preserve"> должны быть </w:t>
      </w:r>
      <w:r w:rsidRPr="007A6BDB">
        <w:rPr>
          <w:rFonts w:ascii="Times New Roman" w:hAnsi="Times New Roman"/>
          <w:b/>
        </w:rPr>
        <w:t xml:space="preserve">обязательно </w:t>
      </w:r>
      <w:r w:rsidRPr="007A6BDB">
        <w:rPr>
          <w:rFonts w:ascii="Times New Roman" w:hAnsi="Times New Roman"/>
        </w:rPr>
        <w:t xml:space="preserve"> представлены в рабочих программах.</w:t>
      </w:r>
      <w:proofErr w:type="gramEnd"/>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rPr>
        <w:t>Список</w:t>
      </w:r>
      <w:proofErr w:type="gramStart"/>
      <w:r w:rsidRPr="007A6BDB">
        <w:rPr>
          <w:rFonts w:ascii="Times New Roman" w:hAnsi="Times New Roman"/>
          <w:b/>
          <w:bCs/>
        </w:rPr>
        <w:t xml:space="preserve"> А</w:t>
      </w:r>
      <w:proofErr w:type="gramEnd"/>
      <w:r w:rsidRPr="007A6BDB">
        <w:rPr>
          <w:rFonts w:ascii="Times New Roman" w:hAnsi="Times New Roman"/>
        </w:rPr>
        <w:t xml:space="preserve"> представляет собой </w:t>
      </w:r>
      <w:r w:rsidRPr="007A6BDB">
        <w:rPr>
          <w:rFonts w:ascii="Times New Roman" w:hAnsi="Times New Roman"/>
          <w:b/>
          <w:bCs/>
        </w:rPr>
        <w:t>перечень конкретных произведений</w:t>
      </w:r>
      <w:r w:rsidRPr="007A6BDB">
        <w:rPr>
          <w:rFonts w:ascii="Times New Roman" w:hAnsi="Times New Roman"/>
        </w:rPr>
        <w:t xml:space="preserve"> (например: </w:t>
      </w:r>
      <w:proofErr w:type="gramStart"/>
      <w:r w:rsidRPr="007A6BDB">
        <w:rPr>
          <w:rFonts w:ascii="Times New Roman" w:hAnsi="Times New Roman"/>
          <w:iCs/>
        </w:rPr>
        <w:t>А.С.Пушкин «Евгений Онегин», Н.В.Гоголь «Мертвые души»</w:t>
      </w:r>
      <w:r w:rsidRPr="007A6BDB">
        <w:rPr>
          <w:rFonts w:ascii="Times New Roman" w:hAnsi="Times New Roman"/>
        </w:rPr>
        <w:t xml:space="preserve"> и т.д.).</w:t>
      </w:r>
      <w:proofErr w:type="gramEnd"/>
      <w:r w:rsidRPr="007A6BDB">
        <w:rPr>
          <w:rFonts w:ascii="Times New Roman" w:hAnsi="Times New Roman"/>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Pr="007A6BDB">
        <w:rPr>
          <w:rFonts w:ascii="Times New Roman" w:hAnsi="Times New Roman"/>
        </w:rPr>
        <w:t xml:space="preserve"> </w:t>
      </w:r>
      <w:r w:rsidRPr="007A6BDB">
        <w:rPr>
          <w:rFonts w:ascii="Times New Roman" w:hAnsi="Times New Roman"/>
          <w:b/>
          <w:bCs/>
        </w:rPr>
        <w:t>А</w:t>
      </w:r>
      <w:proofErr w:type="gramEnd"/>
      <w:r w:rsidRPr="007A6BDB">
        <w:rPr>
          <w:rFonts w:ascii="Times New Roman" w:hAnsi="Times New Roman"/>
        </w:rPr>
        <w:t xml:space="preserve"> нет.</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rPr>
        <w:t>Список</w:t>
      </w:r>
      <w:proofErr w:type="gramStart"/>
      <w:r w:rsidRPr="007A6BDB">
        <w:rPr>
          <w:rFonts w:ascii="Times New Roman" w:hAnsi="Times New Roman"/>
          <w:b/>
          <w:bCs/>
        </w:rPr>
        <w:t xml:space="preserve"> В</w:t>
      </w:r>
      <w:proofErr w:type="gramEnd"/>
      <w:r w:rsidRPr="007A6BDB">
        <w:rPr>
          <w:rFonts w:ascii="Times New Roman" w:hAnsi="Times New Roman"/>
        </w:rPr>
        <w:t xml:space="preserve"> представляет собой </w:t>
      </w:r>
      <w:r w:rsidRPr="007A6BDB">
        <w:rPr>
          <w:rFonts w:ascii="Times New Roman" w:hAnsi="Times New Roman"/>
          <w:b/>
          <w:bCs/>
        </w:rPr>
        <w:t>перечень</w:t>
      </w:r>
      <w:r w:rsidRPr="007A6BDB">
        <w:rPr>
          <w:rFonts w:ascii="Times New Roman" w:hAnsi="Times New Roman"/>
        </w:rPr>
        <w:t xml:space="preserve"> </w:t>
      </w:r>
      <w:r w:rsidRPr="007A6BDB">
        <w:rPr>
          <w:rFonts w:ascii="Times New Roman" w:hAnsi="Times New Roman"/>
          <w:b/>
          <w:bCs/>
        </w:rPr>
        <w:t xml:space="preserve">авторов, </w:t>
      </w:r>
      <w:r w:rsidRPr="007A6BDB">
        <w:rPr>
          <w:rFonts w:ascii="Times New Roman" w:hAnsi="Times New Roman"/>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Pr="007A6BDB">
        <w:rPr>
          <w:rFonts w:ascii="Times New Roman" w:hAnsi="Times New Roman"/>
        </w:rPr>
        <w:t xml:space="preserve"> </w:t>
      </w:r>
      <w:r w:rsidRPr="007A6BDB">
        <w:rPr>
          <w:rFonts w:ascii="Times New Roman" w:hAnsi="Times New Roman"/>
          <w:b/>
          <w:bCs/>
        </w:rPr>
        <w:t>В</w:t>
      </w:r>
      <w:proofErr w:type="gramEnd"/>
      <w:r w:rsidRPr="007A6BDB">
        <w:rPr>
          <w:rFonts w:ascii="Times New Roman" w:hAnsi="Times New Roman"/>
          <w:b/>
          <w:bCs/>
        </w:rPr>
        <w:t xml:space="preserve"> </w:t>
      </w:r>
      <w:r w:rsidRPr="007A6BDB">
        <w:rPr>
          <w:rFonts w:ascii="Times New Roman" w:hAnsi="Times New Roman"/>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7A6BDB">
        <w:rPr>
          <w:rFonts w:ascii="Times New Roman" w:hAnsi="Times New Roman"/>
          <w:iCs/>
        </w:rPr>
        <w:t>А.Блок. 1</w:t>
      </w:r>
      <w:r w:rsidRPr="007A6BDB">
        <w:rPr>
          <w:rFonts w:ascii="Times New Roman" w:hAnsi="Times New Roman"/>
        </w:rPr>
        <w:t xml:space="preserve"> </w:t>
      </w:r>
      <w:r w:rsidRPr="007A6BDB">
        <w:rPr>
          <w:rFonts w:ascii="Times New Roman" w:hAnsi="Times New Roman"/>
          <w:iCs/>
        </w:rPr>
        <w:t>стихотворение; М.Булгаков. 1 повесть</w:t>
      </w:r>
      <w:r w:rsidRPr="007A6BDB">
        <w:rPr>
          <w:rFonts w:ascii="Times New Roman" w:hAnsi="Times New Roman"/>
        </w:rPr>
        <w:t>. В программы включаются произведения всех указанных в списке</w:t>
      </w:r>
      <w:proofErr w:type="gramStart"/>
      <w:r w:rsidRPr="007A6BDB">
        <w:rPr>
          <w:rFonts w:ascii="Times New Roman" w:hAnsi="Times New Roman"/>
        </w:rPr>
        <w:t xml:space="preserve"> </w:t>
      </w:r>
      <w:r w:rsidRPr="007A6BDB">
        <w:rPr>
          <w:rFonts w:ascii="Times New Roman" w:hAnsi="Times New Roman"/>
          <w:b/>
          <w:bCs/>
        </w:rPr>
        <w:t>В</w:t>
      </w:r>
      <w:proofErr w:type="gramEnd"/>
      <w:r w:rsidRPr="007A6BDB">
        <w:rPr>
          <w:rFonts w:ascii="Times New Roman" w:hAnsi="Times New Roman"/>
        </w:rPr>
        <w:t xml:space="preserve"> авторов. Единство списков в разных рабочих программах скрепляется в списке</w:t>
      </w:r>
      <w:proofErr w:type="gramStart"/>
      <w:r w:rsidRPr="007A6BDB">
        <w:rPr>
          <w:rFonts w:ascii="Times New Roman" w:hAnsi="Times New Roman"/>
        </w:rPr>
        <w:t xml:space="preserve"> </w:t>
      </w:r>
      <w:r w:rsidRPr="007A6BDB">
        <w:rPr>
          <w:rFonts w:ascii="Times New Roman" w:hAnsi="Times New Roman"/>
          <w:b/>
          <w:bCs/>
        </w:rPr>
        <w:t>В</w:t>
      </w:r>
      <w:proofErr w:type="gramEnd"/>
      <w:r w:rsidRPr="007A6BDB">
        <w:rPr>
          <w:rFonts w:ascii="Times New Roman" w:hAnsi="Times New Roman"/>
        </w:rPr>
        <w:t xml:space="preserve"> фигурой автора.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rPr>
        <w:t>Список</w:t>
      </w:r>
      <w:proofErr w:type="gramStart"/>
      <w:r w:rsidRPr="007A6BDB">
        <w:rPr>
          <w:rFonts w:ascii="Times New Roman" w:hAnsi="Times New Roman"/>
          <w:b/>
          <w:bCs/>
        </w:rPr>
        <w:t xml:space="preserve"> С</w:t>
      </w:r>
      <w:proofErr w:type="gramEnd"/>
      <w:r w:rsidRPr="007A6BDB">
        <w:rPr>
          <w:rFonts w:ascii="Times New Roman" w:hAnsi="Times New Roman"/>
          <w:b/>
          <w:bCs/>
        </w:rPr>
        <w:t xml:space="preserve"> </w:t>
      </w:r>
      <w:r w:rsidRPr="007A6BDB">
        <w:rPr>
          <w:rFonts w:ascii="Times New Roman" w:hAnsi="Times New Roman"/>
          <w:bCs/>
        </w:rPr>
        <w:t>представляет собой</w:t>
      </w:r>
      <w:r w:rsidRPr="007A6BDB">
        <w:rPr>
          <w:rFonts w:ascii="Times New Roman" w:hAnsi="Times New Roman"/>
          <w:b/>
          <w:bCs/>
        </w:rPr>
        <w:t xml:space="preserve"> перечень литературных явлений, </w:t>
      </w:r>
      <w:r w:rsidRPr="007A6BDB">
        <w:rPr>
          <w:rFonts w:ascii="Times New Roman" w:hAnsi="Times New Roman"/>
          <w:bC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7A6BDB">
        <w:rPr>
          <w:rFonts w:ascii="Times New Roman" w:hAnsi="Times New Roman"/>
          <w:b/>
          <w:bCs/>
        </w:rPr>
        <w:t xml:space="preserve"> </w:t>
      </w:r>
      <w:r w:rsidRPr="007A6BDB">
        <w:rPr>
          <w:rFonts w:ascii="Times New Roman" w:hAnsi="Times New Roman"/>
        </w:rPr>
        <w:t xml:space="preserve">Минимальное количество произведений указано, например: </w:t>
      </w:r>
      <w:r w:rsidRPr="007A6BDB">
        <w:rPr>
          <w:rFonts w:ascii="Times New Roman" w:hAnsi="Times New Roman"/>
          <w:iCs/>
        </w:rPr>
        <w:t>Поэзия пушкинской эпохи: К.Н.Батюшков, А.А.Дельвиг, Н.М.Языков, Е.А.Баратынский (2-3 стихотворения на выбор)</w:t>
      </w:r>
      <w:r w:rsidRPr="007A6BDB">
        <w:rPr>
          <w:rFonts w:ascii="Times New Roman" w:hAnsi="Times New Roman"/>
        </w:rPr>
        <w:t xml:space="preserve">. В программах </w:t>
      </w:r>
      <w:proofErr w:type="gramStart"/>
      <w:r w:rsidRPr="007A6BDB">
        <w:rPr>
          <w:rFonts w:ascii="Times New Roman" w:hAnsi="Times New Roman"/>
        </w:rPr>
        <w:t xml:space="preserve">указываются произведения писателей всех групп авторов из списка </w:t>
      </w:r>
      <w:r w:rsidRPr="007A6BDB">
        <w:rPr>
          <w:rFonts w:ascii="Times New Roman" w:hAnsi="Times New Roman"/>
          <w:b/>
          <w:bCs/>
        </w:rPr>
        <w:t>С</w:t>
      </w:r>
      <w:r w:rsidRPr="007A6BDB">
        <w:rPr>
          <w:rFonts w:ascii="Times New Roman" w:hAnsi="Times New Roman"/>
        </w:rPr>
        <w:t>. Этот жанрово-тематический список строится</w:t>
      </w:r>
      <w:proofErr w:type="gramEnd"/>
      <w:r w:rsidRPr="007A6BDB">
        <w:rPr>
          <w:rFonts w:ascii="Times New Roman" w:hAnsi="Times New Roman"/>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Pr="007A6BDB">
        <w:rPr>
          <w:rFonts w:ascii="Times New Roman" w:hAnsi="Times New Roman"/>
        </w:rPr>
        <w:t xml:space="preserve"> </w:t>
      </w:r>
      <w:r w:rsidRPr="007A6BDB">
        <w:rPr>
          <w:rFonts w:ascii="Times New Roman" w:hAnsi="Times New Roman"/>
          <w:b/>
          <w:bCs/>
        </w:rPr>
        <w:t>С</w:t>
      </w:r>
      <w:proofErr w:type="gramEnd"/>
      <w:r w:rsidRPr="007A6BDB">
        <w:rPr>
          <w:rFonts w:ascii="Times New Roman" w:hAnsi="Times New Roman"/>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7A6BDB" w:rsidRPr="007A6BDB" w:rsidRDefault="007A6BDB" w:rsidP="007A6BDB">
      <w:pPr>
        <w:pStyle w:val="24"/>
        <w:ind w:firstLine="709"/>
        <w:rPr>
          <w:sz w:val="22"/>
          <w:szCs w:val="22"/>
        </w:rPr>
      </w:pPr>
      <w:r w:rsidRPr="007A6BDB">
        <w:rPr>
          <w:sz w:val="22"/>
          <w:szCs w:val="22"/>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7A6BDB">
        <w:rPr>
          <w:rFonts w:ascii="Times New Roman" w:hAnsi="Times New Roman"/>
          <w:b/>
        </w:rPr>
        <w:t>в логике ФГОС единство образовательного пространства достигается за счет формирования общих компетенций</w:t>
      </w:r>
      <w:r w:rsidRPr="007A6BDB">
        <w:rPr>
          <w:rFonts w:ascii="Times New Roman" w:hAnsi="Times New Roman"/>
        </w:rPr>
        <w:t>. При смен</w:t>
      </w:r>
      <w:r w:rsidR="007613E5">
        <w:rPr>
          <w:rFonts w:ascii="Times New Roman" w:hAnsi="Times New Roman"/>
        </w:rPr>
        <w:t>е образовательного учреждения уча</w:t>
      </w:r>
      <w:r w:rsidRPr="007A6BDB">
        <w:rPr>
          <w:rFonts w:ascii="Times New Roman" w:hAnsi="Times New Roman"/>
        </w:rPr>
        <w:t xml:space="preserve">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7A6BDB">
        <w:rPr>
          <w:rFonts w:ascii="Times New Roman" w:hAnsi="Times New Roman"/>
          <w:b/>
        </w:rPr>
        <w:t xml:space="preserve">трех обязательных </w:t>
      </w:r>
      <w:r w:rsidRPr="007A6BDB">
        <w:rPr>
          <w:rFonts w:ascii="Times New Roman" w:hAnsi="Times New Roman"/>
        </w:rPr>
        <w:t>списков. Это может серьезно повысить интерес школьников к предмету и их мотивацию к чтению.</w:t>
      </w:r>
    </w:p>
    <w:p w:rsidR="007A6BDB" w:rsidRDefault="007A6BDB" w:rsidP="007613E5">
      <w:pPr>
        <w:spacing w:after="0" w:line="240" w:lineRule="auto"/>
        <w:ind w:firstLine="709"/>
        <w:jc w:val="both"/>
        <w:rPr>
          <w:rFonts w:ascii="Times New Roman" w:hAnsi="Times New Roman"/>
        </w:rPr>
      </w:pPr>
      <w:r w:rsidRPr="007A6BDB">
        <w:rPr>
          <w:rFonts w:ascii="Times New Roman" w:hAnsi="Times New Roman"/>
        </w:rPr>
        <w:t>Предложенная структура списка позволит обеспечить единство инвариантной части всех программ и одновременно удовлетвор</w:t>
      </w:r>
      <w:r w:rsidR="007613E5">
        <w:rPr>
          <w:rFonts w:ascii="Times New Roman" w:hAnsi="Times New Roman"/>
        </w:rPr>
        <w:t>ить потребности уча</w:t>
      </w:r>
      <w:r w:rsidRPr="007A6BDB">
        <w:rPr>
          <w:rFonts w:ascii="Times New Roman" w:hAnsi="Times New Roman"/>
        </w:rPr>
        <w:t xml:space="preserve">щихся и учителей разных образовательных организаций в самостоятельном выборе произведений. </w:t>
      </w:r>
    </w:p>
    <w:p w:rsidR="007613E5" w:rsidRPr="007613E5" w:rsidRDefault="007613E5" w:rsidP="007613E5">
      <w:pPr>
        <w:autoSpaceDE w:val="0"/>
        <w:autoSpaceDN w:val="0"/>
        <w:adjustRightInd w:val="0"/>
        <w:spacing w:after="0" w:line="240" w:lineRule="auto"/>
        <w:ind w:firstLine="708"/>
        <w:rPr>
          <w:rFonts w:ascii="Times New Roman" w:eastAsiaTheme="minorHAnsi" w:hAnsi="Times New Roman"/>
          <w:color w:val="000000"/>
        </w:rPr>
      </w:pPr>
      <w:r w:rsidRPr="007613E5">
        <w:rPr>
          <w:rFonts w:ascii="Times New Roman" w:eastAsiaTheme="minorHAnsi" w:hAnsi="Times New Roman"/>
          <w:color w:val="000000"/>
        </w:rPr>
        <w:t>Ввиду того что изучаются произведения из всех трех списков, контрольно-измерительные материалы в рамках государственной итоговой аттестации будут опираться на использование материала произведений всех указанных списков. Однако сам характер вопросов (тем), предлагаемых для экзамена, различен в зависимости от списка. По произведениям из списка</w:t>
      </w:r>
      <w:proofErr w:type="gramStart"/>
      <w:r w:rsidRPr="007613E5">
        <w:rPr>
          <w:rFonts w:ascii="Times New Roman" w:eastAsiaTheme="minorHAnsi" w:hAnsi="Times New Roman"/>
          <w:color w:val="000000"/>
        </w:rPr>
        <w:t xml:space="preserve"> А</w:t>
      </w:r>
      <w:proofErr w:type="gramEnd"/>
      <w:r w:rsidRPr="007613E5">
        <w:rPr>
          <w:rFonts w:ascii="Times New Roman" w:eastAsiaTheme="minorHAnsi" w:hAnsi="Times New Roman"/>
          <w:color w:val="000000"/>
        </w:rPr>
        <w:t xml:space="preserve"> будут формулироваться конкретные вопросы в соответствии с изучаемыми произведениями (примеры тем: </w:t>
      </w:r>
      <w:proofErr w:type="gramStart"/>
      <w:r w:rsidRPr="007613E5">
        <w:rPr>
          <w:rFonts w:ascii="Times New Roman" w:eastAsiaTheme="minorHAnsi" w:hAnsi="Times New Roman"/>
          <w:color w:val="000000"/>
        </w:rPr>
        <w:t>«Особенности композиции романа «Герой нашего времени», «Тема чести и долга в «Капитанской дочке» и т. п.).</w:t>
      </w:r>
      <w:proofErr w:type="gramEnd"/>
      <w:r w:rsidRPr="007613E5">
        <w:rPr>
          <w:rFonts w:ascii="Times New Roman" w:eastAsiaTheme="minorHAnsi" w:hAnsi="Times New Roman"/>
          <w:color w:val="000000"/>
        </w:rPr>
        <w:t xml:space="preserve"> Списки</w:t>
      </w:r>
      <w:proofErr w:type="gramStart"/>
      <w:r w:rsidRPr="007613E5">
        <w:rPr>
          <w:rFonts w:ascii="Times New Roman" w:eastAsiaTheme="minorHAnsi" w:hAnsi="Times New Roman"/>
          <w:color w:val="000000"/>
        </w:rPr>
        <w:t xml:space="preserve"> В</w:t>
      </w:r>
      <w:proofErr w:type="gramEnd"/>
      <w:r w:rsidRPr="007613E5">
        <w:rPr>
          <w:rFonts w:ascii="Times New Roman" w:eastAsiaTheme="minorHAnsi" w:hAnsi="Times New Roman"/>
          <w:color w:val="000000"/>
        </w:rPr>
        <w:t xml:space="preserve"> и С предполагают выбор в заданных границах, поэтому темы и вопросы будут носить более общий характер, с тем чтобы обучающийся для ответа мог самостоятельно выбрать материал (примеры тем: </w:t>
      </w:r>
      <w:proofErr w:type="gramStart"/>
      <w:r w:rsidRPr="007613E5">
        <w:rPr>
          <w:rFonts w:ascii="Times New Roman" w:eastAsiaTheme="minorHAnsi" w:hAnsi="Times New Roman"/>
          <w:color w:val="000000"/>
        </w:rPr>
        <w:t>«Тема поэта и поэзии в лирике А.С.Пушкина», «Проблема нравственного выбора в прозе о Великой Отечественной войне», «Особенности басен И.А.Крылова» и т. п.).</w:t>
      </w:r>
      <w:proofErr w:type="gramEnd"/>
      <w:r w:rsidRPr="007613E5">
        <w:rPr>
          <w:rFonts w:ascii="Times New Roman" w:eastAsiaTheme="minorHAnsi" w:hAnsi="Times New Roman"/>
          <w:color w:val="000000"/>
        </w:rPr>
        <w:t xml:space="preserve"> Такой подход согласуется с идеей возвращаемого в старшие классы сочинения, работая над которым обучающиеся определяют необходимый для раскрытия темы материал сами. Принципы формирования рабочих программ, заложенные в примерную программу, позволяют заранее готовиться к итоговому сочинению. </w:t>
      </w:r>
    </w:p>
    <w:p w:rsidR="007A6BDB" w:rsidRPr="007A6BDB" w:rsidRDefault="007A6BDB" w:rsidP="007A6BDB">
      <w:pPr>
        <w:pStyle w:val="24"/>
        <w:ind w:firstLine="709"/>
        <w:rPr>
          <w:sz w:val="22"/>
          <w:szCs w:val="22"/>
        </w:rPr>
      </w:pPr>
      <w:r w:rsidRPr="007A6BDB">
        <w:rPr>
          <w:sz w:val="22"/>
          <w:szCs w:val="22"/>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7A6BDB" w:rsidRPr="007A6BDB" w:rsidRDefault="007A6BDB" w:rsidP="007A6BDB">
      <w:pPr>
        <w:pStyle w:val="24"/>
        <w:ind w:firstLine="709"/>
        <w:rPr>
          <w:sz w:val="22"/>
          <w:szCs w:val="22"/>
        </w:rPr>
      </w:pPr>
      <w:r w:rsidRPr="007A6BDB">
        <w:rPr>
          <w:sz w:val="22"/>
          <w:szCs w:val="22"/>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7A6BDB" w:rsidRPr="007A6BDB" w:rsidRDefault="007A6BDB" w:rsidP="007A6BDB">
      <w:pPr>
        <w:tabs>
          <w:tab w:val="left" w:pos="5760"/>
        </w:tabs>
        <w:spacing w:after="0" w:line="240" w:lineRule="auto"/>
        <w:jc w:val="center"/>
        <w:rPr>
          <w:rFonts w:ascii="Times New Roman" w:hAnsi="Times New Roman"/>
          <w:b/>
          <w:bCs/>
        </w:rPr>
      </w:pPr>
      <w:r w:rsidRPr="007A6BDB">
        <w:rPr>
          <w:rFonts w:ascii="Times New Roman" w:hAnsi="Times New Roman"/>
          <w:b/>
          <w:bCs/>
        </w:rPr>
        <w:t>Обязательное содержание РП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6"/>
        <w:gridCol w:w="3367"/>
      </w:tblGrid>
      <w:tr w:rsidR="007A6BDB" w:rsidRPr="007A6BDB" w:rsidTr="00FC522A">
        <w:tc>
          <w:tcPr>
            <w:tcW w:w="2518" w:type="dxa"/>
          </w:tcPr>
          <w:p w:rsidR="007A6BDB" w:rsidRPr="007A6BDB" w:rsidRDefault="007A6BDB" w:rsidP="007A6BDB">
            <w:pPr>
              <w:tabs>
                <w:tab w:val="left" w:pos="5760"/>
              </w:tabs>
              <w:spacing w:after="0" w:line="240" w:lineRule="auto"/>
              <w:jc w:val="center"/>
              <w:rPr>
                <w:rFonts w:ascii="Times New Roman" w:hAnsi="Times New Roman"/>
                <w:b/>
                <w:bCs/>
              </w:rPr>
            </w:pPr>
            <w:r w:rsidRPr="007A6BDB">
              <w:rPr>
                <w:rFonts w:ascii="Times New Roman" w:hAnsi="Times New Roman"/>
                <w:b/>
                <w:bCs/>
              </w:rPr>
              <w:lastRenderedPageBreak/>
              <w:t>А</w:t>
            </w:r>
          </w:p>
        </w:tc>
        <w:tc>
          <w:tcPr>
            <w:tcW w:w="3686" w:type="dxa"/>
          </w:tcPr>
          <w:p w:rsidR="007A6BDB" w:rsidRPr="007A6BDB" w:rsidRDefault="007A6BDB" w:rsidP="007A6BDB">
            <w:pPr>
              <w:tabs>
                <w:tab w:val="left" w:pos="5760"/>
              </w:tabs>
              <w:spacing w:after="0" w:line="240" w:lineRule="auto"/>
              <w:jc w:val="center"/>
              <w:rPr>
                <w:rFonts w:ascii="Times New Roman" w:hAnsi="Times New Roman"/>
                <w:b/>
                <w:bCs/>
              </w:rPr>
            </w:pPr>
            <w:r w:rsidRPr="007A6BDB">
              <w:rPr>
                <w:rFonts w:ascii="Times New Roman" w:hAnsi="Times New Roman"/>
                <w:b/>
                <w:bCs/>
              </w:rPr>
              <w:t>В</w:t>
            </w:r>
          </w:p>
        </w:tc>
        <w:tc>
          <w:tcPr>
            <w:tcW w:w="3367" w:type="dxa"/>
          </w:tcPr>
          <w:p w:rsidR="007A6BDB" w:rsidRPr="007A6BDB" w:rsidRDefault="007A6BDB" w:rsidP="007A6BDB">
            <w:pPr>
              <w:tabs>
                <w:tab w:val="left" w:pos="5760"/>
              </w:tabs>
              <w:spacing w:after="0" w:line="240" w:lineRule="auto"/>
              <w:jc w:val="center"/>
              <w:rPr>
                <w:rFonts w:ascii="Times New Roman" w:hAnsi="Times New Roman"/>
                <w:b/>
                <w:bCs/>
              </w:rPr>
            </w:pPr>
            <w:r w:rsidRPr="007A6BDB">
              <w:rPr>
                <w:rFonts w:ascii="Times New Roman" w:hAnsi="Times New Roman"/>
                <w:b/>
                <w:bCs/>
              </w:rPr>
              <w:t>С</w:t>
            </w:r>
          </w:p>
        </w:tc>
      </w:tr>
      <w:tr w:rsidR="007A6BDB" w:rsidRPr="007A6BDB" w:rsidTr="00FC522A">
        <w:tc>
          <w:tcPr>
            <w:tcW w:w="9571" w:type="dxa"/>
            <w:gridSpan w:val="3"/>
          </w:tcPr>
          <w:p w:rsidR="007A6BDB" w:rsidRPr="007A6BDB" w:rsidRDefault="007A6BDB" w:rsidP="007A6BDB">
            <w:pPr>
              <w:tabs>
                <w:tab w:val="left" w:pos="5760"/>
              </w:tabs>
              <w:spacing w:after="0" w:line="240" w:lineRule="auto"/>
              <w:jc w:val="center"/>
              <w:rPr>
                <w:rFonts w:ascii="Times New Roman" w:hAnsi="Times New Roman"/>
                <w:b/>
                <w:bCs/>
              </w:rPr>
            </w:pPr>
            <w:r w:rsidRPr="007A6BDB">
              <w:rPr>
                <w:rFonts w:ascii="Times New Roman" w:hAnsi="Times New Roman"/>
                <w:b/>
                <w:bCs/>
              </w:rPr>
              <w:t>РУССКАЯ ЛИТЕРАТУРА</w:t>
            </w:r>
          </w:p>
        </w:tc>
      </w:tr>
      <w:tr w:rsidR="007A6BDB" w:rsidRPr="007A6BDB" w:rsidTr="00FC522A">
        <w:tc>
          <w:tcPr>
            <w:tcW w:w="2518" w:type="dxa"/>
          </w:tcPr>
          <w:p w:rsidR="007A6BDB" w:rsidRPr="007A6BDB" w:rsidRDefault="007A6BDB" w:rsidP="007A6BDB">
            <w:pPr>
              <w:spacing w:after="0" w:line="240" w:lineRule="auto"/>
              <w:jc w:val="both"/>
              <w:rPr>
                <w:rFonts w:ascii="Times New Roman" w:hAnsi="Times New Roman"/>
                <w:b/>
                <w:shd w:val="clear" w:color="auto" w:fill="FFFFFF"/>
              </w:rPr>
            </w:pPr>
            <w:r w:rsidRPr="007A6BDB">
              <w:rPr>
                <w:rFonts w:ascii="Times New Roman" w:hAnsi="Times New Roman"/>
                <w:b/>
                <w:bCs/>
              </w:rPr>
              <w:t xml:space="preserve">«Слово о полку Игореве» </w:t>
            </w:r>
            <w:r w:rsidRPr="007A6BDB">
              <w:rPr>
                <w:rFonts w:ascii="Times New Roman" w:hAnsi="Times New Roman"/>
              </w:rPr>
              <w:t xml:space="preserve">(к. </w:t>
            </w:r>
            <w:r w:rsidRPr="007A6BDB">
              <w:rPr>
                <w:rFonts w:ascii="Times New Roman" w:hAnsi="Times New Roman"/>
                <w:lang w:val="en-US"/>
              </w:rPr>
              <w:t>XII</w:t>
            </w:r>
            <w:r w:rsidRPr="007A6BDB">
              <w:rPr>
                <w:rFonts w:ascii="Times New Roman" w:hAnsi="Times New Roman"/>
              </w:rPr>
              <w:t xml:space="preserve"> в.) </w:t>
            </w:r>
            <w:r w:rsidRPr="007A6BDB">
              <w:rPr>
                <w:rFonts w:ascii="Times New Roman" w:hAnsi="Times New Roman"/>
                <w:bCs/>
                <w:shd w:val="clear" w:color="auto" w:fill="FFFFFF"/>
              </w:rPr>
              <w:t xml:space="preserve"> </w:t>
            </w:r>
            <w:r w:rsidRPr="007A6BDB">
              <w:rPr>
                <w:rFonts w:ascii="Times New Roman" w:hAnsi="Times New Roman"/>
                <w:b/>
                <w:shd w:val="clear" w:color="auto" w:fill="FFFFFF"/>
              </w:rPr>
              <w:t>(8-9 кл.)</w:t>
            </w:r>
            <w:r w:rsidRPr="007A6BDB">
              <w:rPr>
                <w:rStyle w:val="af4"/>
                <w:rFonts w:ascii="Times New Roman" w:hAnsi="Times New Roman"/>
                <w:b/>
                <w:shd w:val="clear" w:color="auto" w:fill="FFFFFF"/>
              </w:rPr>
              <w:footnoteReference w:id="1"/>
            </w:r>
          </w:p>
          <w:p w:rsidR="007A6BDB" w:rsidRPr="007A6BDB" w:rsidRDefault="007A6BDB" w:rsidP="007A6BDB">
            <w:pPr>
              <w:tabs>
                <w:tab w:val="left" w:pos="5760"/>
              </w:tabs>
              <w:spacing w:after="0" w:line="240" w:lineRule="auto"/>
              <w:rPr>
                <w:rFonts w:ascii="Times New Roman" w:hAnsi="Times New Roman"/>
              </w:rPr>
            </w:pPr>
          </w:p>
          <w:p w:rsidR="007A6BDB" w:rsidRPr="007A6BDB" w:rsidRDefault="007A6BDB" w:rsidP="007A6BDB">
            <w:pPr>
              <w:tabs>
                <w:tab w:val="left" w:pos="5760"/>
              </w:tabs>
              <w:spacing w:after="0" w:line="240" w:lineRule="auto"/>
              <w:jc w:val="center"/>
              <w:rPr>
                <w:rFonts w:ascii="Times New Roman" w:hAnsi="Times New Roman"/>
                <w:b/>
                <w:bCs/>
              </w:rPr>
            </w:pPr>
          </w:p>
        </w:tc>
        <w:tc>
          <w:tcPr>
            <w:tcW w:w="3686" w:type="dxa"/>
          </w:tcPr>
          <w:p w:rsidR="007A6BDB" w:rsidRPr="007A6BDB" w:rsidRDefault="007A6BDB" w:rsidP="007613E5">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center"/>
              <w:textAlignment w:val="top"/>
              <w:outlineLvl w:val="7"/>
              <w:rPr>
                <w:rFonts w:ascii="Times New Roman" w:hAnsi="Times New Roman"/>
                <w:b/>
                <w:bCs/>
                <w:i/>
                <w:iCs/>
              </w:rPr>
            </w:pPr>
            <w:r w:rsidRPr="007A6BDB">
              <w:rPr>
                <w:rFonts w:ascii="Times New Roman" w:hAnsi="Times New Roman"/>
                <w:b/>
                <w:bCs/>
                <w:i/>
                <w:iCs/>
              </w:rPr>
              <w:t>Древнерусская литература</w:t>
            </w:r>
            <w:r w:rsidRPr="007A6BDB">
              <w:rPr>
                <w:rFonts w:ascii="Times New Roman" w:hAnsi="Times New Roman"/>
                <w:i/>
                <w:iCs/>
              </w:rPr>
              <w:t xml:space="preserve"> </w:t>
            </w:r>
            <w:r w:rsidRPr="007A6BDB">
              <w:rPr>
                <w:rFonts w:ascii="Times New Roman" w:hAnsi="Times New Roman"/>
                <w:b/>
                <w:bCs/>
                <w:i/>
                <w:iCs/>
              </w:rPr>
              <w:t>–  1-2 произведения на выбор, например:</w:t>
            </w:r>
            <w:r w:rsidRPr="007A6BDB">
              <w:rPr>
                <w:rFonts w:ascii="Times New Roman" w:hAnsi="Times New Roman"/>
                <w:i/>
                <w:iCs/>
              </w:rPr>
              <w:t xml:space="preserve"> </w:t>
            </w:r>
            <w:proofErr w:type="gramStart"/>
            <w:r w:rsidRPr="007A6BDB">
              <w:rPr>
                <w:rFonts w:ascii="Times New Roman" w:hAnsi="Times New Roman"/>
                <w:i/>
                <w:iCs/>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7A6BDB">
              <w:rPr>
                <w:rFonts w:ascii="Times New Roman" w:hAnsi="Times New Roman"/>
                <w:b/>
                <w:bCs/>
                <w:i/>
                <w:iCs/>
              </w:rPr>
              <w:t>.)</w:t>
            </w:r>
            <w:proofErr w:type="gramEnd"/>
          </w:p>
          <w:p w:rsidR="007A6BDB" w:rsidRPr="007A6BDB" w:rsidRDefault="007A6BDB" w:rsidP="007A6BDB">
            <w:pPr>
              <w:tabs>
                <w:tab w:val="left" w:pos="5760"/>
              </w:tabs>
              <w:spacing w:after="0" w:line="240" w:lineRule="auto"/>
              <w:rPr>
                <w:rFonts w:ascii="Times New Roman" w:hAnsi="Times New Roman"/>
                <w:b/>
                <w:bCs/>
              </w:rPr>
            </w:pPr>
            <w:r w:rsidRPr="007A6BDB">
              <w:rPr>
                <w:rFonts w:ascii="Times New Roman" w:hAnsi="Times New Roman"/>
                <w:b/>
                <w:bCs/>
                <w:shd w:val="clear" w:color="auto" w:fill="FFFFFF"/>
              </w:rPr>
              <w:t>(6-8 кл.)</w:t>
            </w:r>
          </w:p>
        </w:tc>
        <w:tc>
          <w:tcPr>
            <w:tcW w:w="3367" w:type="dxa"/>
          </w:tcPr>
          <w:p w:rsidR="007A6BDB" w:rsidRPr="007A6BDB" w:rsidRDefault="007A6BDB" w:rsidP="007613E5">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center"/>
              <w:textAlignment w:val="top"/>
              <w:outlineLvl w:val="2"/>
              <w:rPr>
                <w:rFonts w:ascii="Times New Roman" w:hAnsi="Times New Roman"/>
                <w:b/>
                <w:bCs/>
                <w:i/>
                <w:iCs/>
              </w:rPr>
            </w:pPr>
            <w:r w:rsidRPr="007A6BDB">
              <w:rPr>
                <w:rFonts w:ascii="Times New Roman" w:hAnsi="Times New Roman"/>
                <w:b/>
                <w:bCs/>
                <w:i/>
                <w:iCs/>
              </w:rPr>
              <w:t>Русский фольклор:</w:t>
            </w:r>
          </w:p>
          <w:p w:rsidR="007A6BDB" w:rsidRPr="007A6BDB" w:rsidRDefault="007A6BDB" w:rsidP="007A6BDB">
            <w:pPr>
              <w:spacing w:after="0" w:line="240" w:lineRule="auto"/>
              <w:rPr>
                <w:rFonts w:ascii="Times New Roman" w:hAnsi="Times New Roman"/>
              </w:rPr>
            </w:pPr>
            <w:r w:rsidRPr="007A6BDB">
              <w:rPr>
                <w:rFonts w:ascii="Times New Roman" w:hAnsi="Times New Roman"/>
                <w:i/>
                <w:iCs/>
              </w:rPr>
              <w:t>сказки, былины, загадки, пословицы, поговорки, песня и др</w:t>
            </w:r>
            <w:r w:rsidRPr="007A6BDB">
              <w:rPr>
                <w:rFonts w:ascii="Times New Roman" w:hAnsi="Times New Roman"/>
                <w:b/>
                <w:bCs/>
                <w:i/>
                <w:iCs/>
              </w:rPr>
              <w:t xml:space="preserve">. (10 произведений разных жанров, </w:t>
            </w:r>
            <w:r w:rsidRPr="007A6BDB">
              <w:rPr>
                <w:rFonts w:ascii="Times New Roman" w:hAnsi="Times New Roman"/>
                <w:b/>
                <w:bCs/>
              </w:rPr>
              <w:t>5-7 кл.</w:t>
            </w:r>
            <w:r w:rsidRPr="007A6BDB">
              <w:rPr>
                <w:rFonts w:ascii="Times New Roman" w:hAnsi="Times New Roman"/>
              </w:rPr>
              <w:t>)</w:t>
            </w:r>
          </w:p>
          <w:p w:rsidR="007A6BDB" w:rsidRPr="007A6BDB" w:rsidRDefault="007A6BDB" w:rsidP="007A6BDB">
            <w:pPr>
              <w:tabs>
                <w:tab w:val="left" w:pos="5760"/>
              </w:tabs>
              <w:spacing w:after="0" w:line="240" w:lineRule="auto"/>
              <w:jc w:val="center"/>
              <w:rPr>
                <w:rFonts w:ascii="Times New Roman" w:hAnsi="Times New Roman"/>
                <w:i/>
                <w:iCs/>
              </w:rPr>
            </w:pPr>
          </w:p>
          <w:p w:rsidR="007A6BDB" w:rsidRPr="007A6BDB" w:rsidRDefault="007A6BDB" w:rsidP="007A6BDB">
            <w:pPr>
              <w:tabs>
                <w:tab w:val="left" w:pos="5760"/>
              </w:tabs>
              <w:spacing w:after="0" w:line="240" w:lineRule="auto"/>
              <w:jc w:val="center"/>
              <w:rPr>
                <w:rFonts w:ascii="Times New Roman" w:hAnsi="Times New Roman"/>
                <w:b/>
                <w:bCs/>
              </w:rPr>
            </w:pPr>
          </w:p>
        </w:tc>
      </w:tr>
      <w:tr w:rsidR="007A6BDB" w:rsidRPr="007A6BDB" w:rsidTr="00FC522A">
        <w:tc>
          <w:tcPr>
            <w:tcW w:w="2518" w:type="dxa"/>
          </w:tcPr>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rPr>
            </w:pPr>
            <w:r w:rsidRPr="007A6BDB">
              <w:rPr>
                <w:rFonts w:ascii="Times New Roman" w:hAnsi="Times New Roman"/>
                <w:b/>
                <w:bCs/>
              </w:rPr>
              <w:t>Д.И. Фонвизин</w:t>
            </w:r>
            <w:r w:rsidRPr="007A6BDB">
              <w:rPr>
                <w:rFonts w:ascii="Times New Roman" w:hAnsi="Times New Roman"/>
              </w:rPr>
              <w:t xml:space="preserve"> «Недоросль» (1778 – 1782) </w:t>
            </w:r>
          </w:p>
          <w:p w:rsidR="007A6BDB" w:rsidRPr="007A6BDB" w:rsidRDefault="007A6BDB" w:rsidP="007A6BDB">
            <w:pPr>
              <w:tabs>
                <w:tab w:val="left" w:pos="5760"/>
              </w:tabs>
              <w:spacing w:after="0" w:line="240" w:lineRule="auto"/>
              <w:rPr>
                <w:rFonts w:ascii="Times New Roman" w:hAnsi="Times New Roman"/>
                <w:b/>
                <w:iCs/>
                <w:shd w:val="clear" w:color="auto" w:fill="FFFFFF"/>
              </w:rPr>
            </w:pPr>
            <w:r w:rsidRPr="007A6BDB">
              <w:rPr>
                <w:rFonts w:ascii="Times New Roman" w:hAnsi="Times New Roman"/>
                <w:b/>
                <w:iCs/>
                <w:shd w:val="clear" w:color="auto" w:fill="FFFFFF"/>
              </w:rPr>
              <w:t>(8-9 кл.)</w:t>
            </w:r>
          </w:p>
          <w:p w:rsidR="007A6BDB" w:rsidRPr="007A6BDB" w:rsidRDefault="007A6BDB" w:rsidP="007A6BDB">
            <w:pPr>
              <w:tabs>
                <w:tab w:val="left" w:pos="5760"/>
              </w:tabs>
              <w:spacing w:after="0" w:line="240" w:lineRule="auto"/>
              <w:jc w:val="center"/>
              <w:rPr>
                <w:rFonts w:ascii="Times New Roman" w:hAnsi="Times New Roman"/>
                <w:b/>
                <w:bCs/>
              </w:rPr>
            </w:pPr>
          </w:p>
          <w:p w:rsidR="007A6BDB" w:rsidRPr="007A6BDB" w:rsidRDefault="007A6BDB" w:rsidP="007A6BDB">
            <w:pPr>
              <w:tabs>
                <w:tab w:val="left" w:pos="5760"/>
              </w:tabs>
              <w:spacing w:after="0" w:line="240" w:lineRule="auto"/>
              <w:jc w:val="center"/>
              <w:rPr>
                <w:rFonts w:ascii="Times New Roman" w:hAnsi="Times New Roman"/>
                <w:b/>
                <w:bCs/>
              </w:rPr>
            </w:pPr>
          </w:p>
          <w:p w:rsidR="007A6BDB" w:rsidRPr="007A6BDB" w:rsidRDefault="007A6BDB" w:rsidP="007A6BDB">
            <w:pPr>
              <w:tabs>
                <w:tab w:val="left" w:pos="5760"/>
              </w:tabs>
              <w:spacing w:after="0" w:line="240" w:lineRule="auto"/>
              <w:jc w:val="center"/>
              <w:rPr>
                <w:rFonts w:ascii="Times New Roman" w:hAnsi="Times New Roman"/>
                <w:b/>
                <w:bCs/>
              </w:rPr>
            </w:pPr>
          </w:p>
          <w:p w:rsidR="007A6BDB" w:rsidRPr="007A6BDB" w:rsidRDefault="007A6BDB" w:rsidP="007A6BDB">
            <w:pPr>
              <w:tabs>
                <w:tab w:val="left" w:pos="5760"/>
              </w:tabs>
              <w:spacing w:after="0" w:line="240" w:lineRule="auto"/>
              <w:jc w:val="center"/>
              <w:rPr>
                <w:rFonts w:ascii="Times New Roman" w:hAnsi="Times New Roman"/>
                <w:b/>
                <w:bCs/>
              </w:rPr>
            </w:pPr>
          </w:p>
          <w:p w:rsidR="007A6BDB" w:rsidRPr="007A6BDB" w:rsidRDefault="007A6BDB" w:rsidP="007A6BDB">
            <w:pPr>
              <w:tabs>
                <w:tab w:val="left" w:pos="5760"/>
              </w:tabs>
              <w:spacing w:after="0" w:line="240" w:lineRule="auto"/>
              <w:jc w:val="center"/>
              <w:rPr>
                <w:rFonts w:ascii="Times New Roman" w:hAnsi="Times New Roman"/>
                <w:b/>
                <w:bCs/>
              </w:rPr>
            </w:pPr>
          </w:p>
          <w:p w:rsidR="007A6BDB" w:rsidRPr="007A6BDB" w:rsidRDefault="007A6BDB" w:rsidP="007A6BDB">
            <w:pPr>
              <w:tabs>
                <w:tab w:val="left" w:pos="5760"/>
              </w:tabs>
              <w:spacing w:after="0" w:line="240" w:lineRule="auto"/>
              <w:jc w:val="center"/>
              <w:rPr>
                <w:rFonts w:ascii="Times New Roman" w:hAnsi="Times New Roman"/>
                <w:b/>
                <w:bCs/>
              </w:rPr>
            </w:pPr>
          </w:p>
          <w:p w:rsidR="007A6BDB" w:rsidRPr="007A6BDB" w:rsidRDefault="007A6BDB" w:rsidP="007A6BDB">
            <w:pPr>
              <w:tabs>
                <w:tab w:val="left" w:pos="5760"/>
              </w:tabs>
              <w:spacing w:after="0" w:line="240" w:lineRule="auto"/>
              <w:jc w:val="center"/>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r w:rsidRPr="007A6BDB">
              <w:rPr>
                <w:rFonts w:ascii="Times New Roman" w:hAnsi="Times New Roman"/>
                <w:b/>
                <w:bCs/>
              </w:rPr>
              <w:t>Н.М. Карамзин</w:t>
            </w:r>
            <w:r w:rsidRPr="007A6BDB">
              <w:rPr>
                <w:rFonts w:ascii="Times New Roman" w:hAnsi="Times New Roman"/>
              </w:rPr>
              <w:t xml:space="preserve">  «Бедная Лиза» (1792) </w:t>
            </w:r>
            <w:r w:rsidRPr="007A6BDB">
              <w:rPr>
                <w:rFonts w:ascii="Times New Roman" w:hAnsi="Times New Roman"/>
                <w:b/>
                <w:iCs/>
                <w:shd w:val="clear" w:color="auto" w:fill="FFFFFF"/>
              </w:rPr>
              <w:t>(8-9 кл.)</w:t>
            </w:r>
          </w:p>
        </w:tc>
        <w:tc>
          <w:tcPr>
            <w:tcW w:w="3686" w:type="dxa"/>
          </w:tcPr>
          <w:p w:rsidR="007A6BDB" w:rsidRPr="007A6BDB" w:rsidRDefault="007A6BDB" w:rsidP="007613E5">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center"/>
              <w:textAlignment w:val="top"/>
              <w:outlineLvl w:val="1"/>
              <w:rPr>
                <w:rFonts w:ascii="Times New Roman" w:hAnsi="Times New Roman"/>
                <w:i/>
                <w:iCs/>
              </w:rPr>
            </w:pPr>
            <w:r w:rsidRPr="007A6BDB">
              <w:rPr>
                <w:rFonts w:ascii="Times New Roman" w:hAnsi="Times New Roman"/>
                <w:b/>
                <w:bCs/>
                <w:i/>
                <w:iCs/>
              </w:rPr>
              <w:t xml:space="preserve">М.В.Ломоносов – 1 стихотворение по выбору, например: </w:t>
            </w:r>
            <w:r w:rsidRPr="007A6BDB">
              <w:rPr>
                <w:rFonts w:ascii="Times New Roman" w:hAnsi="Times New Roman"/>
                <w:i/>
                <w:iCs/>
              </w:rPr>
              <w:t>«Стихи, сочиненные на дороге в Петергоф…» (1761), «Вечернее размышление о Божием Величии при случае великого северного сияния» (1743),</w:t>
            </w:r>
            <w:r w:rsidRPr="007A6BDB">
              <w:rPr>
                <w:rFonts w:ascii="Times New Roman" w:hAnsi="Times New Roman"/>
                <w:b/>
                <w:bCs/>
                <w:i/>
                <w:iCs/>
              </w:rPr>
              <w:t xml:space="preserve"> «</w:t>
            </w:r>
            <w:r w:rsidRPr="007A6BDB">
              <w:rPr>
                <w:rFonts w:ascii="Times New Roman" w:hAnsi="Times New Roman"/>
                <w:i/>
                <w:iCs/>
              </w:rPr>
              <w:t xml:space="preserve">Ода на день восшествия на Всероссийский престол Ея Величества Государыни Императрицы </w:t>
            </w:r>
          </w:p>
          <w:p w:rsidR="007A6BDB" w:rsidRPr="007A6BDB" w:rsidRDefault="007A6BDB" w:rsidP="007A6BDB">
            <w:pPr>
              <w:pStyle w:val="HTML"/>
              <w:tabs>
                <w:tab w:val="left" w:pos="5760"/>
              </w:tabs>
              <w:rPr>
                <w:rFonts w:ascii="Times New Roman" w:hAnsi="Times New Roman"/>
                <w:b/>
                <w:i/>
                <w:iCs/>
                <w:sz w:val="22"/>
                <w:szCs w:val="22"/>
              </w:rPr>
            </w:pPr>
            <w:r w:rsidRPr="007A6BDB">
              <w:rPr>
                <w:rFonts w:ascii="Times New Roman" w:hAnsi="Times New Roman"/>
                <w:i/>
                <w:iCs/>
                <w:sz w:val="22"/>
                <w:szCs w:val="22"/>
              </w:rPr>
              <w:t>Елисаветы Петровны 1747 года» и др.</w:t>
            </w:r>
            <w:r w:rsidRPr="007A6BDB">
              <w:rPr>
                <w:rFonts w:ascii="Times New Roman" w:hAnsi="Times New Roman"/>
                <w:bCs/>
                <w:sz w:val="22"/>
                <w:szCs w:val="22"/>
              </w:rPr>
              <w:t xml:space="preserve"> </w:t>
            </w:r>
            <w:r w:rsidRPr="007A6BDB">
              <w:rPr>
                <w:rFonts w:ascii="Times New Roman" w:hAnsi="Times New Roman"/>
                <w:b/>
                <w:sz w:val="22"/>
                <w:szCs w:val="22"/>
              </w:rPr>
              <w:t>(8-9 кл.)</w:t>
            </w:r>
          </w:p>
          <w:p w:rsidR="007A6BDB" w:rsidRPr="007A6BDB" w:rsidRDefault="007A6BDB" w:rsidP="007A6BDB">
            <w:pPr>
              <w:keepNext/>
              <w:tabs>
                <w:tab w:val="left" w:pos="5760"/>
              </w:tabs>
              <w:spacing w:after="0" w:line="240" w:lineRule="auto"/>
              <w:outlineLvl w:val="1"/>
              <w:rPr>
                <w:rFonts w:ascii="Times New Roman" w:hAnsi="Times New Roman"/>
                <w:b/>
                <w:bCs/>
                <w:i/>
                <w:iCs/>
              </w:rPr>
            </w:pPr>
            <w:r w:rsidRPr="007A6BDB">
              <w:rPr>
                <w:rFonts w:ascii="Times New Roman" w:hAnsi="Times New Roman"/>
                <w:b/>
                <w:bCs/>
                <w:i/>
                <w:iCs/>
              </w:rPr>
              <w:t xml:space="preserve">Г.Р.Державин – 1-2 стихотворения по выбору, например: </w:t>
            </w:r>
            <w:r w:rsidRPr="007A6BDB">
              <w:rPr>
                <w:rFonts w:ascii="Times New Roman" w:hAnsi="Times New Roman"/>
                <w:i/>
                <w:iCs/>
              </w:rPr>
              <w:t>«Фелица» (1782), «Осень во время осады Очакова» (1788), «Снигирь» 1800, «Водопад» (</w:t>
            </w:r>
            <w:r w:rsidRPr="007A6BDB">
              <w:rPr>
                <w:rStyle w:val="poemyear"/>
                <w:rFonts w:ascii="Times New Roman" w:hAnsi="Times New Roman"/>
                <w:i/>
                <w:iCs/>
              </w:rPr>
              <w:t>1791-1794)</w:t>
            </w:r>
            <w:r w:rsidRPr="007A6BDB">
              <w:rPr>
                <w:rFonts w:ascii="Times New Roman" w:hAnsi="Times New Roman"/>
                <w:i/>
                <w:iCs/>
              </w:rPr>
              <w:t>, «Памятник» (</w:t>
            </w:r>
            <w:r w:rsidRPr="007A6BDB">
              <w:rPr>
                <w:rStyle w:val="poemyear"/>
                <w:rFonts w:ascii="Times New Roman" w:hAnsi="Times New Roman"/>
                <w:i/>
                <w:iCs/>
              </w:rPr>
              <w:t>1795</w:t>
            </w:r>
            <w:r w:rsidRPr="007A6BDB">
              <w:rPr>
                <w:rFonts w:ascii="Times New Roman" w:hAnsi="Times New Roman"/>
                <w:i/>
                <w:iCs/>
              </w:rPr>
              <w:t xml:space="preserve">) и др. </w:t>
            </w:r>
            <w:r w:rsidRPr="007A6BDB">
              <w:rPr>
                <w:rFonts w:ascii="Times New Roman" w:hAnsi="Times New Roman"/>
                <w:b/>
              </w:rPr>
              <w:t>(8-9 кл.)</w:t>
            </w:r>
          </w:p>
          <w:p w:rsidR="007A6BDB" w:rsidRPr="007A6BDB" w:rsidRDefault="007A6BDB" w:rsidP="007A6BDB">
            <w:pPr>
              <w:tabs>
                <w:tab w:val="left" w:pos="5760"/>
              </w:tabs>
              <w:spacing w:after="0" w:line="240" w:lineRule="auto"/>
              <w:rPr>
                <w:rFonts w:ascii="Times New Roman" w:hAnsi="Times New Roman"/>
                <w:i/>
                <w:iCs/>
              </w:rPr>
            </w:pPr>
            <w:r w:rsidRPr="007A6BDB">
              <w:rPr>
                <w:rFonts w:ascii="Times New Roman" w:hAnsi="Times New Roman"/>
                <w:b/>
                <w:bCs/>
                <w:i/>
                <w:iCs/>
              </w:rPr>
              <w:t xml:space="preserve">И.А. Крылов – 3 басни по выбору, например:  </w:t>
            </w:r>
            <w:r w:rsidRPr="007A6BDB">
              <w:rPr>
                <w:rFonts w:ascii="Times New Roman" w:hAnsi="Times New Roman"/>
                <w:i/>
                <w:iCs/>
              </w:rPr>
              <w:t xml:space="preserve">«Слон и Моська» (1808), «Квартет» (1811), «Осел и Соловей» (1811), «Лебедь, Щука и Рак» (1814), «Свинья под дубом» (не позднее 1823) и др. </w:t>
            </w:r>
          </w:p>
          <w:p w:rsidR="007A6BDB" w:rsidRPr="007A6BDB" w:rsidRDefault="007A6BDB" w:rsidP="007A6BDB">
            <w:pPr>
              <w:tabs>
                <w:tab w:val="left" w:pos="5760"/>
              </w:tabs>
              <w:spacing w:after="0" w:line="240" w:lineRule="auto"/>
              <w:rPr>
                <w:rFonts w:ascii="Times New Roman" w:hAnsi="Times New Roman"/>
                <w:bCs/>
                <w:iCs/>
                <w:shd w:val="clear" w:color="auto" w:fill="FFFFFF"/>
              </w:rPr>
            </w:pPr>
            <w:r w:rsidRPr="007A6BDB">
              <w:rPr>
                <w:rFonts w:ascii="Times New Roman" w:hAnsi="Times New Roman"/>
                <w:b/>
                <w:iCs/>
                <w:shd w:val="clear" w:color="auto" w:fill="FFFFFF"/>
              </w:rPr>
              <w:t>(5-6 кл.)</w:t>
            </w:r>
          </w:p>
          <w:p w:rsidR="007A6BDB" w:rsidRPr="007A6BDB" w:rsidRDefault="007A6BDB" w:rsidP="007A6BDB">
            <w:pPr>
              <w:keepNext/>
              <w:tabs>
                <w:tab w:val="left" w:pos="5760"/>
              </w:tabs>
              <w:spacing w:after="0" w:line="240" w:lineRule="auto"/>
              <w:outlineLvl w:val="1"/>
              <w:rPr>
                <w:rFonts w:ascii="Times New Roman" w:hAnsi="Times New Roman"/>
                <w:b/>
                <w:bCs/>
              </w:rPr>
            </w:pPr>
          </w:p>
        </w:tc>
        <w:tc>
          <w:tcPr>
            <w:tcW w:w="3367" w:type="dxa"/>
          </w:tcPr>
          <w:p w:rsidR="007A6BDB" w:rsidRPr="007A6BDB" w:rsidRDefault="007A6BDB" w:rsidP="007A6BDB">
            <w:pPr>
              <w:tabs>
                <w:tab w:val="left" w:pos="5760"/>
              </w:tabs>
              <w:spacing w:after="0" w:line="240" w:lineRule="auto"/>
              <w:jc w:val="center"/>
              <w:rPr>
                <w:rFonts w:ascii="Times New Roman" w:hAnsi="Times New Roman"/>
                <w:b/>
                <w:bCs/>
              </w:rPr>
            </w:pPr>
          </w:p>
        </w:tc>
      </w:tr>
      <w:tr w:rsidR="007A6BDB" w:rsidRPr="007A6BDB" w:rsidTr="00FC522A">
        <w:tc>
          <w:tcPr>
            <w:tcW w:w="2518" w:type="dxa"/>
          </w:tcPr>
          <w:p w:rsidR="007A6BDB" w:rsidRPr="007A6BDB" w:rsidRDefault="007A6BDB" w:rsidP="007A6BDB">
            <w:pPr>
              <w:tabs>
                <w:tab w:val="left" w:pos="5760"/>
              </w:tabs>
              <w:spacing w:after="0" w:line="240" w:lineRule="auto"/>
              <w:rPr>
                <w:rFonts w:ascii="Times New Roman" w:hAnsi="Times New Roman"/>
              </w:rPr>
            </w:pPr>
            <w:r w:rsidRPr="007A6BDB">
              <w:rPr>
                <w:rFonts w:ascii="Times New Roman" w:hAnsi="Times New Roman"/>
                <w:b/>
                <w:bCs/>
              </w:rPr>
              <w:t>А.С. Грибоедов</w:t>
            </w:r>
            <w:r w:rsidRPr="007A6BDB">
              <w:rPr>
                <w:rFonts w:ascii="Times New Roman" w:hAnsi="Times New Roman"/>
              </w:rPr>
              <w:t xml:space="preserve"> «Горе от ума» (1821 – 1824) </w:t>
            </w:r>
            <w:r w:rsidRPr="007A6BDB">
              <w:rPr>
                <w:rFonts w:ascii="Times New Roman" w:hAnsi="Times New Roman"/>
                <w:b/>
                <w:bCs/>
              </w:rPr>
              <w:t>(9 кл.)</w:t>
            </w:r>
          </w:p>
          <w:p w:rsidR="007A6BDB" w:rsidRPr="007A6BDB" w:rsidRDefault="007A6BDB" w:rsidP="007A6BDB">
            <w:pPr>
              <w:tabs>
                <w:tab w:val="left" w:pos="5760"/>
              </w:tabs>
              <w:spacing w:after="0" w:line="240" w:lineRule="auto"/>
              <w:rPr>
                <w:rFonts w:ascii="Times New Roman" w:hAnsi="Times New Roman"/>
                <w:b/>
                <w:bCs/>
              </w:rPr>
            </w:pPr>
          </w:p>
        </w:tc>
        <w:tc>
          <w:tcPr>
            <w:tcW w:w="3686" w:type="dxa"/>
          </w:tcPr>
          <w:p w:rsidR="007A6BDB" w:rsidRPr="007A6BDB" w:rsidRDefault="007A6BDB" w:rsidP="007613E5">
            <w:pPr>
              <w:keepNext/>
              <w:keepLines/>
              <w:pBdr>
                <w:left w:val="single" w:sz="4" w:space="0" w:color="auto"/>
                <w:bottom w:val="single" w:sz="4" w:space="0" w:color="auto"/>
                <w:right w:val="single" w:sz="4" w:space="0" w:color="auto"/>
              </w:pBdr>
              <w:shd w:val="clear" w:color="auto" w:fill="FFFFFF" w:themeFill="background1"/>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i/>
                <w:iCs/>
              </w:rPr>
            </w:pPr>
            <w:r w:rsidRPr="007A6BDB">
              <w:rPr>
                <w:rFonts w:ascii="Times New Roman" w:hAnsi="Times New Roman"/>
                <w:b/>
                <w:bCs/>
                <w:i/>
                <w:iCs/>
              </w:rPr>
              <w:t xml:space="preserve">В.А. Жуковский - 1-2 баллады по выбору, например: </w:t>
            </w:r>
            <w:r w:rsidRPr="007A6BDB">
              <w:rPr>
                <w:rFonts w:ascii="Times New Roman" w:hAnsi="Times New Roman"/>
                <w:i/>
                <w:iCs/>
              </w:rPr>
              <w:t>«Светлана» (1812), «Лесной царь» (1818)</w:t>
            </w:r>
            <w:r w:rsidRPr="007A6BDB">
              <w:rPr>
                <w:rFonts w:ascii="Times New Roman" w:hAnsi="Times New Roman"/>
                <w:b/>
                <w:bCs/>
                <w:i/>
                <w:iCs/>
              </w:rPr>
              <w:t xml:space="preserve">; 1-2 элегии по выбору, например: </w:t>
            </w:r>
            <w:r w:rsidRPr="007A6BDB">
              <w:rPr>
                <w:rFonts w:ascii="Times New Roman" w:hAnsi="Times New Roman"/>
                <w:i/>
                <w:iCs/>
              </w:rPr>
              <w:t>«Невыразимое» (1819), «Море» (1822) и др.</w:t>
            </w:r>
          </w:p>
          <w:p w:rsidR="007A6BDB" w:rsidRPr="007A6BDB" w:rsidRDefault="007A6BDB" w:rsidP="007A6BDB">
            <w:pPr>
              <w:tabs>
                <w:tab w:val="left" w:pos="5760"/>
                <w:tab w:val="left" w:pos="7380"/>
                <w:tab w:val="left" w:pos="8100"/>
              </w:tabs>
              <w:autoSpaceDE w:val="0"/>
              <w:autoSpaceDN w:val="0"/>
              <w:adjustRightInd w:val="0"/>
              <w:spacing w:after="0" w:line="240" w:lineRule="auto"/>
              <w:jc w:val="both"/>
              <w:rPr>
                <w:rFonts w:ascii="Times New Roman" w:hAnsi="Times New Roman"/>
                <w:b/>
                <w:bCs/>
              </w:rPr>
            </w:pPr>
            <w:r w:rsidRPr="007A6BDB">
              <w:rPr>
                <w:rFonts w:ascii="Times New Roman" w:hAnsi="Times New Roman"/>
                <w:b/>
                <w:bCs/>
              </w:rPr>
              <w:t>(7-9 кл.)</w:t>
            </w:r>
          </w:p>
        </w:tc>
        <w:tc>
          <w:tcPr>
            <w:tcW w:w="3367" w:type="dxa"/>
          </w:tcPr>
          <w:p w:rsidR="007A6BDB" w:rsidRPr="007A6BDB" w:rsidRDefault="007A6BDB" w:rsidP="007A6BDB">
            <w:pPr>
              <w:tabs>
                <w:tab w:val="left" w:pos="5760"/>
              </w:tabs>
              <w:spacing w:after="0" w:line="240" w:lineRule="auto"/>
              <w:jc w:val="center"/>
              <w:rPr>
                <w:rFonts w:ascii="Times New Roman" w:hAnsi="Times New Roman"/>
                <w:i/>
                <w:iCs/>
              </w:rPr>
            </w:pPr>
          </w:p>
        </w:tc>
      </w:tr>
      <w:tr w:rsidR="007A6BDB" w:rsidRPr="007A6BDB" w:rsidTr="00FC522A">
        <w:tc>
          <w:tcPr>
            <w:tcW w:w="2518" w:type="dxa"/>
          </w:tcPr>
          <w:p w:rsidR="007A6BDB" w:rsidRPr="007A6BDB" w:rsidRDefault="007A6BDB" w:rsidP="007A6BDB">
            <w:pPr>
              <w:tabs>
                <w:tab w:val="left" w:pos="5760"/>
              </w:tabs>
              <w:spacing w:after="0" w:line="240" w:lineRule="auto"/>
              <w:rPr>
                <w:rFonts w:ascii="Times New Roman" w:hAnsi="Times New Roman"/>
              </w:rPr>
            </w:pPr>
            <w:r w:rsidRPr="007A6BDB">
              <w:rPr>
                <w:rFonts w:ascii="Times New Roman" w:hAnsi="Times New Roman"/>
                <w:b/>
                <w:bCs/>
              </w:rPr>
              <w:t xml:space="preserve">А.С. Пушкин </w:t>
            </w:r>
            <w:r w:rsidRPr="007A6BDB">
              <w:rPr>
                <w:rFonts w:ascii="Times New Roman" w:hAnsi="Times New Roman"/>
              </w:rPr>
              <w:t>«Евгений Онегин» (</w:t>
            </w:r>
            <w:r w:rsidRPr="007A6BDB">
              <w:rPr>
                <w:rStyle w:val="st"/>
                <w:rFonts w:ascii="Times New Roman" w:hAnsi="Times New Roman"/>
              </w:rPr>
              <w:t>1823 —1831)</w:t>
            </w:r>
            <w:r w:rsidRPr="007A6BDB">
              <w:rPr>
                <w:rFonts w:ascii="Times New Roman" w:hAnsi="Times New Roman"/>
              </w:rPr>
              <w:t xml:space="preserve"> </w:t>
            </w:r>
            <w:r w:rsidRPr="007A6BDB">
              <w:rPr>
                <w:rStyle w:val="st"/>
                <w:rFonts w:ascii="Times New Roman" w:hAnsi="Times New Roman"/>
                <w:b/>
                <w:bCs/>
              </w:rPr>
              <w:t>(9 кл.)</w:t>
            </w:r>
            <w:r w:rsidRPr="007A6BDB">
              <w:rPr>
                <w:rFonts w:ascii="Times New Roman" w:hAnsi="Times New Roman"/>
              </w:rPr>
              <w:t xml:space="preserve">, «Дубровский» (1832 </w:t>
            </w:r>
            <w:r w:rsidRPr="007A6BDB">
              <w:rPr>
                <w:rStyle w:val="st"/>
                <w:rFonts w:ascii="Times New Roman" w:hAnsi="Times New Roman"/>
              </w:rPr>
              <w:t xml:space="preserve">— </w:t>
            </w:r>
            <w:r w:rsidRPr="007A6BDB">
              <w:rPr>
                <w:rFonts w:ascii="Times New Roman" w:hAnsi="Times New Roman"/>
              </w:rPr>
              <w:t>1833)</w:t>
            </w:r>
            <w:r w:rsidRPr="007A6BDB">
              <w:rPr>
                <w:rFonts w:ascii="Times New Roman" w:hAnsi="Times New Roman"/>
                <w:iCs/>
              </w:rPr>
              <w:t xml:space="preserve"> (6-7 кл),</w:t>
            </w:r>
            <w:r w:rsidRPr="007A6BDB">
              <w:rPr>
                <w:rFonts w:ascii="Times New Roman" w:hAnsi="Times New Roman"/>
              </w:rPr>
              <w:t xml:space="preserve"> «Капитанская дочка» (1832 </w:t>
            </w:r>
            <w:r w:rsidRPr="007A6BDB">
              <w:rPr>
                <w:rStyle w:val="st"/>
                <w:rFonts w:ascii="Times New Roman" w:hAnsi="Times New Roman"/>
              </w:rPr>
              <w:t>—</w:t>
            </w:r>
            <w:r w:rsidRPr="007A6BDB">
              <w:rPr>
                <w:rFonts w:ascii="Times New Roman" w:hAnsi="Times New Roman"/>
              </w:rPr>
              <w:t xml:space="preserve">1836) </w:t>
            </w:r>
          </w:p>
          <w:p w:rsidR="007A6BDB" w:rsidRPr="007A6BDB" w:rsidRDefault="007A6BDB" w:rsidP="007A6BDB">
            <w:pPr>
              <w:tabs>
                <w:tab w:val="left" w:pos="5760"/>
              </w:tabs>
              <w:spacing w:after="0" w:line="240" w:lineRule="auto"/>
              <w:rPr>
                <w:rFonts w:ascii="Times New Roman" w:hAnsi="Times New Roman"/>
                <w:b/>
                <w:bCs/>
              </w:rPr>
            </w:pPr>
            <w:r w:rsidRPr="007A6BDB">
              <w:rPr>
                <w:rFonts w:ascii="Times New Roman" w:hAnsi="Times New Roman"/>
                <w:b/>
                <w:bCs/>
                <w:iCs/>
              </w:rPr>
              <w:lastRenderedPageBreak/>
              <w:t>(7-8 кл.).</w:t>
            </w:r>
          </w:p>
          <w:p w:rsidR="007A6BDB" w:rsidRPr="007A6BDB" w:rsidRDefault="007A6BDB" w:rsidP="007A6BDB">
            <w:pPr>
              <w:tabs>
                <w:tab w:val="left" w:pos="770"/>
                <w:tab w:val="left" w:pos="5760"/>
              </w:tabs>
              <w:autoSpaceDE w:val="0"/>
              <w:autoSpaceDN w:val="0"/>
              <w:adjustRightInd w:val="0"/>
              <w:spacing w:after="0" w:line="240" w:lineRule="auto"/>
              <w:jc w:val="both"/>
              <w:rPr>
                <w:rFonts w:ascii="Times New Roman" w:hAnsi="Times New Roman"/>
                <w:b/>
                <w:bCs/>
              </w:rPr>
            </w:pPr>
            <w:r w:rsidRPr="007A6BDB">
              <w:rPr>
                <w:rFonts w:ascii="Times New Roman" w:hAnsi="Times New Roman"/>
                <w:b/>
                <w:bCs/>
                <w:kern w:val="36"/>
              </w:rPr>
              <w:t>Стихотворения</w:t>
            </w:r>
            <w:r w:rsidRPr="007A6BDB">
              <w:rPr>
                <w:rFonts w:ascii="Times New Roman" w:hAnsi="Times New Roman"/>
              </w:rPr>
              <w:t>: «К Чаадаеву» («Любви, надежды, тихой славы…») (1818), «Песнь о вещем Олеге» (1822), «К***» («Я помню чудное мгновенье…») (1825), «Зимний вечер» (1825), «Пророк» (1826), «</w:t>
            </w:r>
            <w:proofErr w:type="gramStart"/>
            <w:r w:rsidRPr="007A6BDB">
              <w:rPr>
                <w:rFonts w:ascii="Times New Roman" w:hAnsi="Times New Roman"/>
              </w:rPr>
              <w:t>Во</w:t>
            </w:r>
            <w:proofErr w:type="gramEnd"/>
            <w:r w:rsidRPr="007A6BDB">
              <w:rPr>
                <w:rFonts w:ascii="Times New Roman" w:hAnsi="Times New Roman"/>
              </w:rPr>
              <w:t xml:space="preserve"> глубине сибирских руд…» (1827), «Я вас любил: любовь еще, быть может…» (1829), «Зимнее утро» (1829), «Я памятник себе воздвиг нерукотворный…» (1836)</w:t>
            </w:r>
            <w:r w:rsidRPr="007A6BDB">
              <w:rPr>
                <w:rFonts w:ascii="Times New Roman" w:hAnsi="Times New Roman"/>
                <w:b/>
                <w:bCs/>
              </w:rPr>
              <w:t xml:space="preserve"> </w:t>
            </w:r>
          </w:p>
          <w:p w:rsidR="007A6BDB" w:rsidRPr="007A6BDB" w:rsidRDefault="007A6BDB" w:rsidP="007A6BDB">
            <w:pPr>
              <w:tabs>
                <w:tab w:val="left" w:pos="770"/>
                <w:tab w:val="left" w:pos="5760"/>
              </w:tabs>
              <w:autoSpaceDE w:val="0"/>
              <w:autoSpaceDN w:val="0"/>
              <w:adjustRightInd w:val="0"/>
              <w:spacing w:after="0" w:line="240" w:lineRule="auto"/>
              <w:jc w:val="both"/>
              <w:rPr>
                <w:rFonts w:ascii="Times New Roman" w:hAnsi="Times New Roman"/>
              </w:rPr>
            </w:pPr>
            <w:r w:rsidRPr="007A6BDB">
              <w:rPr>
                <w:rFonts w:ascii="Times New Roman" w:hAnsi="Times New Roman"/>
                <w:b/>
                <w:bCs/>
              </w:rPr>
              <w:t>(5-9 кл.)</w:t>
            </w:r>
          </w:p>
          <w:p w:rsidR="007A6BDB" w:rsidRPr="007A6BDB" w:rsidRDefault="007A6BDB" w:rsidP="007A6BDB">
            <w:pPr>
              <w:tabs>
                <w:tab w:val="left" w:pos="5760"/>
              </w:tabs>
              <w:spacing w:after="0" w:line="240" w:lineRule="auto"/>
              <w:rPr>
                <w:rFonts w:ascii="Times New Roman" w:hAnsi="Times New Roman"/>
                <w:b/>
                <w:bCs/>
              </w:rPr>
            </w:pPr>
          </w:p>
        </w:tc>
        <w:tc>
          <w:tcPr>
            <w:tcW w:w="3686" w:type="dxa"/>
          </w:tcPr>
          <w:p w:rsidR="007A6BDB" w:rsidRPr="007A6BDB" w:rsidRDefault="007A6BDB" w:rsidP="007613E5">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center"/>
              <w:textAlignment w:val="top"/>
              <w:outlineLvl w:val="7"/>
              <w:rPr>
                <w:rFonts w:ascii="Times New Roman" w:hAnsi="Times New Roman"/>
                <w:i/>
                <w:iCs/>
              </w:rPr>
            </w:pPr>
            <w:r w:rsidRPr="007A6BDB">
              <w:rPr>
                <w:rFonts w:ascii="Times New Roman" w:hAnsi="Times New Roman"/>
                <w:b/>
                <w:bCs/>
              </w:rPr>
              <w:lastRenderedPageBreak/>
              <w:t xml:space="preserve">А.С. Пушкин - </w:t>
            </w:r>
            <w:r w:rsidRPr="007A6BDB">
              <w:rPr>
                <w:rFonts w:ascii="Times New Roman" w:hAnsi="Times New Roman"/>
                <w:b/>
                <w:bCs/>
                <w:i/>
                <w:iCs/>
              </w:rPr>
              <w:t>10 стихотворений различной тематики, представляющих разные периоды творчества – по выбору, входят в программу каждого класса, например</w:t>
            </w:r>
            <w:r w:rsidRPr="007A6BDB">
              <w:rPr>
                <w:rFonts w:ascii="Times New Roman" w:hAnsi="Times New Roman"/>
              </w:rPr>
              <w:t xml:space="preserve">: </w:t>
            </w:r>
            <w:r w:rsidRPr="007A6BDB">
              <w:rPr>
                <w:rFonts w:ascii="Times New Roman" w:hAnsi="Times New Roman"/>
                <w:i/>
                <w:iCs/>
              </w:rPr>
              <w:t xml:space="preserve">«Воспоминания в </w:t>
            </w:r>
            <w:r w:rsidRPr="007A6BDB">
              <w:rPr>
                <w:rFonts w:ascii="Times New Roman" w:hAnsi="Times New Roman"/>
                <w:i/>
                <w:iCs/>
              </w:rPr>
              <w:lastRenderedPageBreak/>
              <w:t>Царском Селе» (1814), «Вольность» (1817), «Деревня» (181), «</w:t>
            </w:r>
            <w:r w:rsidRPr="007A6BDB">
              <w:rPr>
                <w:rStyle w:val="line"/>
                <w:rFonts w:ascii="Times New Roman" w:hAnsi="Times New Roman"/>
                <w:i/>
                <w:iCs/>
              </w:rPr>
              <w:t>Редеет облаков летучая гряда» (1820),</w:t>
            </w:r>
            <w:r w:rsidRPr="007A6BDB">
              <w:rPr>
                <w:rFonts w:ascii="Times New Roman" w:hAnsi="Times New Roman"/>
                <w:i/>
                <w:iCs/>
              </w:rPr>
              <w:t xml:space="preserve"> «Погасло дневное светило…» (1820), «Свободы сеятель пустынный…» (1823), </w:t>
            </w:r>
          </w:p>
          <w:p w:rsidR="007A6BDB" w:rsidRPr="007A6BDB" w:rsidRDefault="007A6BDB" w:rsidP="007A6BDB">
            <w:pPr>
              <w:pStyle w:val="HTML"/>
              <w:tabs>
                <w:tab w:val="left" w:pos="5760"/>
              </w:tabs>
              <w:rPr>
                <w:rFonts w:ascii="Times New Roman" w:hAnsi="Times New Roman"/>
                <w:i/>
                <w:iCs/>
                <w:sz w:val="22"/>
                <w:szCs w:val="22"/>
              </w:rPr>
            </w:pPr>
            <w:r w:rsidRPr="007A6BDB">
              <w:rPr>
                <w:rFonts w:ascii="Times New Roman" w:hAnsi="Times New Roman"/>
                <w:i/>
                <w:iCs/>
                <w:sz w:val="22"/>
                <w:szCs w:val="22"/>
              </w:rPr>
              <w:t xml:space="preserve"> </w:t>
            </w:r>
            <w:proofErr w:type="gramStart"/>
            <w:r w:rsidRPr="007A6BDB">
              <w:rPr>
                <w:rFonts w:ascii="Times New Roman" w:hAnsi="Times New Roman"/>
                <w:i/>
                <w:iCs/>
                <w:sz w:val="22"/>
                <w:szCs w:val="22"/>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7A6BDB" w:rsidRPr="007A6BDB" w:rsidRDefault="007A6BDB" w:rsidP="007A6BDB">
            <w:pPr>
              <w:tabs>
                <w:tab w:val="left" w:pos="770"/>
                <w:tab w:val="left" w:pos="5760"/>
              </w:tabs>
              <w:autoSpaceDE w:val="0"/>
              <w:autoSpaceDN w:val="0"/>
              <w:adjustRightInd w:val="0"/>
              <w:spacing w:after="0" w:line="240" w:lineRule="auto"/>
              <w:jc w:val="both"/>
              <w:rPr>
                <w:rFonts w:ascii="Times New Roman" w:hAnsi="Times New Roman"/>
                <w:b/>
                <w:bCs/>
              </w:rPr>
            </w:pPr>
            <w:r w:rsidRPr="007A6BDB">
              <w:rPr>
                <w:rFonts w:ascii="Times New Roman" w:hAnsi="Times New Roman"/>
                <w:i/>
                <w:iC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7A6BDB">
              <w:rPr>
                <w:rStyle w:val="line"/>
                <w:rFonts w:ascii="Times New Roman" w:hAnsi="Times New Roman"/>
                <w:i/>
                <w:iCs/>
              </w:rPr>
              <w:t>Была пора: наш праздник молодой…» (1836)</w:t>
            </w:r>
            <w:r w:rsidRPr="007A6BDB">
              <w:rPr>
                <w:rFonts w:ascii="Times New Roman" w:hAnsi="Times New Roman"/>
                <w:i/>
                <w:iCs/>
              </w:rPr>
              <w:t xml:space="preserve">  и др. </w:t>
            </w:r>
            <w:r w:rsidRPr="007A6BDB">
              <w:rPr>
                <w:rFonts w:ascii="Times New Roman" w:hAnsi="Times New Roman"/>
                <w:b/>
                <w:bCs/>
              </w:rPr>
              <w:t>(5-9 кл.)</w:t>
            </w:r>
          </w:p>
          <w:p w:rsidR="007A6BDB" w:rsidRPr="007A6BDB" w:rsidRDefault="007A6BDB" w:rsidP="007A6BDB">
            <w:pPr>
              <w:tabs>
                <w:tab w:val="left" w:pos="5760"/>
              </w:tabs>
              <w:spacing w:after="0" w:line="240" w:lineRule="auto"/>
              <w:rPr>
                <w:rFonts w:ascii="Times New Roman" w:hAnsi="Times New Roman"/>
                <w:i/>
                <w:iCs/>
              </w:rPr>
            </w:pPr>
            <w:r w:rsidRPr="007A6BDB">
              <w:rPr>
                <w:rFonts w:ascii="Times New Roman" w:hAnsi="Times New Roman"/>
                <w:i/>
                <w:iCs/>
              </w:rPr>
              <w:t xml:space="preserve">«Маленькие трагедии» (1830) </w:t>
            </w:r>
            <w:r w:rsidRPr="007A6BDB">
              <w:rPr>
                <w:rFonts w:ascii="Times New Roman" w:hAnsi="Times New Roman"/>
                <w:b/>
                <w:bCs/>
                <w:i/>
                <w:iCs/>
              </w:rPr>
              <w:t>1-2 по выбору, например</w:t>
            </w:r>
            <w:r w:rsidRPr="007A6BDB">
              <w:rPr>
                <w:rFonts w:ascii="Times New Roman" w:hAnsi="Times New Roman"/>
                <w:i/>
                <w:iCs/>
              </w:rPr>
              <w:t xml:space="preserve">: «Моцарт и Сальери», «Каменный гость». </w:t>
            </w:r>
            <w:r w:rsidRPr="007A6BDB">
              <w:rPr>
                <w:rFonts w:ascii="Times New Roman" w:hAnsi="Times New Roman"/>
                <w:b/>
                <w:bCs/>
              </w:rPr>
              <w:t>(8-9 кл.)</w:t>
            </w:r>
          </w:p>
          <w:p w:rsidR="007A6BDB" w:rsidRPr="007A6BDB" w:rsidRDefault="007A6BDB" w:rsidP="007A6BDB">
            <w:pPr>
              <w:tabs>
                <w:tab w:val="left" w:pos="5760"/>
              </w:tabs>
              <w:spacing w:after="0" w:line="240" w:lineRule="auto"/>
              <w:rPr>
                <w:rFonts w:ascii="Times New Roman" w:hAnsi="Times New Roman"/>
                <w:i/>
                <w:iCs/>
              </w:rPr>
            </w:pPr>
            <w:r w:rsidRPr="007A6BDB">
              <w:rPr>
                <w:rFonts w:ascii="Times New Roman" w:hAnsi="Times New Roman"/>
                <w:i/>
                <w:iCs/>
              </w:rPr>
              <w:t xml:space="preserve">«Повести Белкина» (1830) - </w:t>
            </w:r>
            <w:r w:rsidRPr="007A6BDB">
              <w:rPr>
                <w:rFonts w:ascii="Times New Roman" w:hAnsi="Times New Roman"/>
                <w:b/>
                <w:bCs/>
                <w:i/>
                <w:iCs/>
              </w:rPr>
              <w:t>2-3 по выбору, например</w:t>
            </w:r>
            <w:r w:rsidRPr="007A6BDB">
              <w:rPr>
                <w:rFonts w:ascii="Times New Roman" w:hAnsi="Times New Roman"/>
                <w:i/>
                <w:iCs/>
              </w:rPr>
              <w:t xml:space="preserve">: «Станционный смотритель», «Метель», «Выстрел» и др. </w:t>
            </w:r>
            <w:r w:rsidRPr="007A6BDB">
              <w:rPr>
                <w:rFonts w:ascii="Times New Roman" w:hAnsi="Times New Roman"/>
                <w:b/>
                <w:bCs/>
              </w:rPr>
              <w:t>(</w:t>
            </w:r>
            <w:r w:rsidRPr="007A6BDB">
              <w:rPr>
                <w:rFonts w:ascii="Times New Roman" w:hAnsi="Times New Roman"/>
                <w:b/>
              </w:rPr>
              <w:t>7-8 кл.)</w:t>
            </w:r>
          </w:p>
          <w:p w:rsidR="007A6BDB" w:rsidRPr="007A6BDB" w:rsidRDefault="007A6BDB" w:rsidP="007A6BDB">
            <w:pPr>
              <w:tabs>
                <w:tab w:val="left" w:pos="5760"/>
              </w:tabs>
              <w:spacing w:after="0" w:line="240" w:lineRule="auto"/>
              <w:rPr>
                <w:rFonts w:ascii="Times New Roman" w:hAnsi="Times New Roman"/>
                <w:i/>
                <w:iCs/>
              </w:rPr>
            </w:pPr>
            <w:r w:rsidRPr="007A6BDB">
              <w:rPr>
                <w:rFonts w:ascii="Times New Roman" w:hAnsi="Times New Roman"/>
                <w:b/>
                <w:bCs/>
                <w:i/>
                <w:iCs/>
              </w:rPr>
              <w:t>Поэмы –</w:t>
            </w:r>
            <w:r w:rsidRPr="007A6BDB">
              <w:rPr>
                <w:rFonts w:ascii="Times New Roman" w:hAnsi="Times New Roman"/>
                <w:i/>
                <w:iCs/>
              </w:rPr>
              <w:t xml:space="preserve"> </w:t>
            </w:r>
            <w:r w:rsidRPr="007A6BDB">
              <w:rPr>
                <w:rFonts w:ascii="Times New Roman" w:hAnsi="Times New Roman"/>
                <w:b/>
                <w:bCs/>
                <w:i/>
                <w:iCs/>
              </w:rPr>
              <w:t>1 по выбору, например</w:t>
            </w:r>
            <w:r w:rsidRPr="007A6BDB">
              <w:rPr>
                <w:rFonts w:ascii="Times New Roman" w:hAnsi="Times New Roman"/>
                <w:i/>
                <w:iCs/>
              </w:rPr>
              <w:t xml:space="preserve">: «Руслан и Людмила» (1818—1820), «Кавказский пленник» (1820 – 1821), «Цыганы» (1824), «Полтава» (1828), «Медный всадник» (1833) (Вступление) и др. </w:t>
            </w:r>
          </w:p>
          <w:p w:rsidR="007A6BDB" w:rsidRPr="007A6BDB" w:rsidRDefault="007A6BDB" w:rsidP="007A6BDB">
            <w:pPr>
              <w:tabs>
                <w:tab w:val="left" w:pos="5760"/>
              </w:tabs>
              <w:spacing w:after="0" w:line="240" w:lineRule="auto"/>
              <w:rPr>
                <w:rFonts w:ascii="Times New Roman" w:hAnsi="Times New Roman"/>
              </w:rPr>
            </w:pPr>
            <w:r w:rsidRPr="007A6BDB">
              <w:rPr>
                <w:rFonts w:ascii="Times New Roman" w:hAnsi="Times New Roman"/>
                <w:b/>
                <w:bCs/>
              </w:rPr>
              <w:t>(7-9 кл.)</w:t>
            </w:r>
          </w:p>
          <w:p w:rsidR="007A6BDB" w:rsidRPr="007A6BDB" w:rsidRDefault="007A6BDB" w:rsidP="007A6BDB">
            <w:pPr>
              <w:tabs>
                <w:tab w:val="left" w:pos="5760"/>
              </w:tabs>
              <w:autoSpaceDE w:val="0"/>
              <w:autoSpaceDN w:val="0"/>
              <w:adjustRightInd w:val="0"/>
              <w:spacing w:after="0" w:line="240" w:lineRule="auto"/>
              <w:rPr>
                <w:rFonts w:ascii="Times New Roman" w:hAnsi="Times New Roman"/>
              </w:rPr>
            </w:pPr>
            <w:r w:rsidRPr="007A6BDB">
              <w:rPr>
                <w:rFonts w:ascii="Times New Roman" w:hAnsi="Times New Roman"/>
                <w:b/>
                <w:bCs/>
                <w:i/>
                <w:iCs/>
              </w:rPr>
              <w:t xml:space="preserve">Сказки – 1 по выбору, например: </w:t>
            </w:r>
            <w:r w:rsidRPr="007A6BDB">
              <w:rPr>
                <w:rFonts w:ascii="Times New Roman" w:hAnsi="Times New Roman"/>
                <w:i/>
                <w:iCs/>
              </w:rPr>
              <w:t>«Сказка о мертвой царевне и о семи богатырях» и др</w:t>
            </w:r>
            <w:r w:rsidRPr="007A6BDB">
              <w:rPr>
                <w:rFonts w:ascii="Times New Roman" w:hAnsi="Times New Roman"/>
              </w:rPr>
              <w:t xml:space="preserve">. </w:t>
            </w:r>
          </w:p>
          <w:p w:rsidR="007A6BDB" w:rsidRPr="007A6BDB" w:rsidRDefault="007A6BDB" w:rsidP="007A6BDB">
            <w:pPr>
              <w:tabs>
                <w:tab w:val="left" w:pos="5760"/>
              </w:tabs>
              <w:autoSpaceDE w:val="0"/>
              <w:autoSpaceDN w:val="0"/>
              <w:adjustRightInd w:val="0"/>
              <w:spacing w:after="0" w:line="240" w:lineRule="auto"/>
              <w:rPr>
                <w:rFonts w:ascii="Times New Roman" w:hAnsi="Times New Roman"/>
                <w:b/>
                <w:bCs/>
                <w:i/>
                <w:iCs/>
              </w:rPr>
            </w:pPr>
            <w:r w:rsidRPr="007A6BDB">
              <w:rPr>
                <w:rFonts w:ascii="Times New Roman" w:hAnsi="Times New Roman"/>
                <w:b/>
                <w:bCs/>
              </w:rPr>
              <w:t>(5 кл.)</w:t>
            </w:r>
          </w:p>
        </w:tc>
        <w:tc>
          <w:tcPr>
            <w:tcW w:w="3367" w:type="dxa"/>
          </w:tcPr>
          <w:p w:rsidR="007A6BDB" w:rsidRPr="007A6BDB" w:rsidRDefault="007A6BDB" w:rsidP="007613E5">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both"/>
              <w:textAlignment w:val="top"/>
              <w:outlineLvl w:val="7"/>
              <w:rPr>
                <w:rFonts w:ascii="Times New Roman" w:hAnsi="Times New Roman"/>
                <w:i/>
                <w:iCs/>
              </w:rPr>
            </w:pPr>
            <w:r w:rsidRPr="007A6BDB">
              <w:rPr>
                <w:rFonts w:ascii="Times New Roman" w:hAnsi="Times New Roman"/>
                <w:b/>
                <w:bCs/>
                <w:i/>
                <w:iCs/>
              </w:rPr>
              <w:lastRenderedPageBreak/>
              <w:t>Поэзия пушкинской эпохи</w:t>
            </w:r>
            <w:r w:rsidRPr="007A6BDB">
              <w:rPr>
                <w:rFonts w:ascii="Times New Roman" w:hAnsi="Times New Roman"/>
                <w:i/>
                <w:iCs/>
              </w:rPr>
              <w:t xml:space="preserve">, например: </w:t>
            </w:r>
          </w:p>
          <w:p w:rsidR="007A6BDB" w:rsidRPr="007A6BDB" w:rsidRDefault="007A6BDB" w:rsidP="007A6BDB">
            <w:pPr>
              <w:tabs>
                <w:tab w:val="left" w:pos="5760"/>
              </w:tabs>
              <w:spacing w:after="0" w:line="240" w:lineRule="auto"/>
              <w:jc w:val="both"/>
              <w:rPr>
                <w:rFonts w:ascii="Times New Roman" w:hAnsi="Times New Roman"/>
                <w:i/>
                <w:iCs/>
              </w:rPr>
            </w:pPr>
            <w:r w:rsidRPr="007A6BDB">
              <w:rPr>
                <w:rFonts w:ascii="Times New Roman" w:hAnsi="Times New Roman"/>
                <w:b/>
                <w:bCs/>
                <w:i/>
                <w:iCs/>
              </w:rPr>
              <w:t>К.Н.Батюшков</w:t>
            </w:r>
            <w:r w:rsidRPr="007A6BDB">
              <w:rPr>
                <w:rFonts w:ascii="Times New Roman" w:hAnsi="Times New Roman"/>
                <w:i/>
                <w:iCs/>
              </w:rPr>
              <w:t xml:space="preserve">, </w:t>
            </w:r>
            <w:r w:rsidRPr="007A6BDB">
              <w:rPr>
                <w:rFonts w:ascii="Times New Roman" w:hAnsi="Times New Roman"/>
                <w:b/>
                <w:bCs/>
                <w:i/>
                <w:iCs/>
              </w:rPr>
              <w:t>А.А.Дельвиг</w:t>
            </w:r>
            <w:r w:rsidRPr="007A6BDB">
              <w:rPr>
                <w:rFonts w:ascii="Times New Roman" w:hAnsi="Times New Roman"/>
                <w:i/>
                <w:iCs/>
              </w:rPr>
              <w:t xml:space="preserve">, </w:t>
            </w:r>
            <w:r w:rsidRPr="007A6BDB">
              <w:rPr>
                <w:rFonts w:ascii="Times New Roman" w:hAnsi="Times New Roman"/>
                <w:b/>
                <w:bCs/>
                <w:i/>
                <w:iCs/>
              </w:rPr>
              <w:t>Н.М.Языков</w:t>
            </w:r>
            <w:r w:rsidRPr="007A6BDB">
              <w:rPr>
                <w:rFonts w:ascii="Times New Roman" w:hAnsi="Times New Roman"/>
                <w:i/>
                <w:iCs/>
              </w:rPr>
              <w:t xml:space="preserve">, </w:t>
            </w:r>
            <w:r w:rsidRPr="007A6BDB">
              <w:rPr>
                <w:rFonts w:ascii="Times New Roman" w:hAnsi="Times New Roman"/>
                <w:b/>
                <w:bCs/>
                <w:i/>
                <w:iCs/>
              </w:rPr>
              <w:t>Е.А.Баратынский</w:t>
            </w:r>
            <w:r w:rsidRPr="007A6BDB">
              <w:rPr>
                <w:rFonts w:ascii="Times New Roman" w:hAnsi="Times New Roman"/>
                <w:i/>
                <w:iCs/>
              </w:rPr>
              <w:t xml:space="preserve"> </w:t>
            </w:r>
            <w:r w:rsidRPr="007A6BDB">
              <w:rPr>
                <w:rFonts w:ascii="Times New Roman" w:hAnsi="Times New Roman"/>
                <w:b/>
                <w:bCs/>
                <w:i/>
                <w:iCs/>
              </w:rPr>
              <w:t>(2-3 стихотворения по выбору, 5-9 кл.</w:t>
            </w:r>
            <w:r w:rsidRPr="007A6BDB">
              <w:rPr>
                <w:rFonts w:ascii="Times New Roman" w:hAnsi="Times New Roman"/>
                <w:i/>
                <w:iCs/>
              </w:rPr>
              <w:t>)</w:t>
            </w:r>
          </w:p>
          <w:p w:rsidR="007A6BDB" w:rsidRPr="007A6BDB" w:rsidRDefault="007A6BDB" w:rsidP="007A6BDB">
            <w:pPr>
              <w:tabs>
                <w:tab w:val="left" w:pos="5760"/>
              </w:tabs>
              <w:spacing w:after="0" w:line="240" w:lineRule="auto"/>
              <w:jc w:val="center"/>
              <w:rPr>
                <w:rFonts w:ascii="Times New Roman" w:hAnsi="Times New Roman"/>
                <w:b/>
                <w:bCs/>
              </w:rPr>
            </w:pPr>
          </w:p>
        </w:tc>
      </w:tr>
      <w:tr w:rsidR="007A6BDB" w:rsidRPr="007A6BDB" w:rsidTr="00FC522A">
        <w:tc>
          <w:tcPr>
            <w:tcW w:w="2518" w:type="dxa"/>
          </w:tcPr>
          <w:p w:rsidR="007A6BDB" w:rsidRPr="007A6BDB" w:rsidRDefault="007A6BDB" w:rsidP="007A6BDB">
            <w:pPr>
              <w:tabs>
                <w:tab w:val="left" w:pos="5760"/>
              </w:tabs>
              <w:spacing w:after="0" w:line="240" w:lineRule="auto"/>
              <w:rPr>
                <w:rFonts w:ascii="Times New Roman" w:hAnsi="Times New Roman"/>
              </w:rPr>
            </w:pPr>
            <w:r w:rsidRPr="007A6BDB">
              <w:rPr>
                <w:rFonts w:ascii="Times New Roman" w:hAnsi="Times New Roman"/>
                <w:b/>
                <w:bCs/>
              </w:rPr>
              <w:lastRenderedPageBreak/>
              <w:t xml:space="preserve">М.Ю.Лермонтов </w:t>
            </w:r>
            <w:r w:rsidRPr="007A6BDB">
              <w:rPr>
                <w:rFonts w:ascii="Times New Roman" w:hAnsi="Times New Roman"/>
              </w:rPr>
              <w:t xml:space="preserve">«Герой нашего времени» (1838 — 1840). </w:t>
            </w:r>
            <w:r w:rsidRPr="007A6BDB">
              <w:rPr>
                <w:rFonts w:ascii="Times New Roman" w:hAnsi="Times New Roman"/>
                <w:b/>
                <w:bCs/>
              </w:rPr>
              <w:t>(9 кл.)</w:t>
            </w:r>
          </w:p>
          <w:p w:rsidR="007A6BDB" w:rsidRPr="007A6BDB" w:rsidRDefault="007A6BDB" w:rsidP="007613E5">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center"/>
              <w:textAlignment w:val="top"/>
              <w:outlineLvl w:val="7"/>
              <w:rPr>
                <w:rFonts w:ascii="Times New Roman" w:hAnsi="Times New Roman"/>
              </w:rPr>
            </w:pPr>
            <w:r w:rsidRPr="007A6BDB">
              <w:rPr>
                <w:rFonts w:ascii="Times New Roman" w:hAnsi="Times New Roman"/>
                <w:b/>
                <w:bCs/>
                <w:kern w:val="36"/>
              </w:rPr>
              <w:t>Стихотворения</w:t>
            </w:r>
            <w:r w:rsidRPr="007A6BDB">
              <w:rPr>
                <w:rFonts w:ascii="Times New Roman" w:hAnsi="Times New Roman"/>
              </w:rPr>
              <w:t xml:space="preserve">:  «Парус» (1832), «Смерть Поэта» (1837), «Бородино» (1837), «Узник» (1837), «Тучи» (1840), «Утес» (1841), «Выхожу один я на дорогу...» (1841). </w:t>
            </w:r>
          </w:p>
          <w:p w:rsidR="007A6BDB" w:rsidRPr="007A6BDB" w:rsidRDefault="007A6BDB" w:rsidP="007A6BDB">
            <w:pPr>
              <w:tabs>
                <w:tab w:val="left" w:pos="5760"/>
              </w:tabs>
              <w:spacing w:after="0" w:line="240" w:lineRule="auto"/>
              <w:rPr>
                <w:rFonts w:ascii="Times New Roman" w:hAnsi="Times New Roman"/>
              </w:rPr>
            </w:pPr>
            <w:r w:rsidRPr="007A6BDB">
              <w:rPr>
                <w:rFonts w:ascii="Times New Roman" w:hAnsi="Times New Roman"/>
                <w:b/>
                <w:bCs/>
              </w:rPr>
              <w:lastRenderedPageBreak/>
              <w:t>(5-9 кл.)</w:t>
            </w:r>
          </w:p>
          <w:p w:rsidR="007A6BDB" w:rsidRPr="007A6BDB" w:rsidRDefault="007A6BDB" w:rsidP="007A6BDB">
            <w:pPr>
              <w:tabs>
                <w:tab w:val="left" w:pos="5760"/>
              </w:tabs>
              <w:spacing w:after="0" w:line="240" w:lineRule="auto"/>
              <w:rPr>
                <w:rFonts w:ascii="Times New Roman" w:hAnsi="Times New Roman"/>
                <w:b/>
                <w:bCs/>
              </w:rPr>
            </w:pPr>
          </w:p>
        </w:tc>
        <w:tc>
          <w:tcPr>
            <w:tcW w:w="3686" w:type="dxa"/>
          </w:tcPr>
          <w:p w:rsidR="007A6BDB" w:rsidRPr="007A6BDB" w:rsidRDefault="007A6BDB" w:rsidP="007613E5">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center"/>
              <w:textAlignment w:val="top"/>
              <w:outlineLvl w:val="7"/>
              <w:rPr>
                <w:rFonts w:ascii="Times New Roman" w:hAnsi="Times New Roman"/>
              </w:rPr>
            </w:pPr>
            <w:r w:rsidRPr="007A6BDB">
              <w:rPr>
                <w:rFonts w:ascii="Times New Roman" w:hAnsi="Times New Roman"/>
                <w:b/>
                <w:bCs/>
              </w:rPr>
              <w:lastRenderedPageBreak/>
              <w:t xml:space="preserve">М.Ю.Лермонтов - </w:t>
            </w:r>
            <w:r w:rsidRPr="007A6BDB">
              <w:rPr>
                <w:rFonts w:ascii="Times New Roman" w:hAnsi="Times New Roman"/>
                <w:b/>
                <w:bCs/>
                <w:i/>
                <w:iCs/>
              </w:rPr>
              <w:t>10 стихотворений по выбору, входят в программу каждого класса, например</w:t>
            </w:r>
            <w:r w:rsidRPr="007A6BDB">
              <w:rPr>
                <w:rFonts w:ascii="Times New Roman" w:hAnsi="Times New Roman"/>
              </w:rPr>
              <w:t xml:space="preserve">: </w:t>
            </w:r>
          </w:p>
          <w:p w:rsidR="007A6BDB" w:rsidRPr="007A6BDB" w:rsidRDefault="007A6BDB" w:rsidP="007A6BDB">
            <w:pPr>
              <w:tabs>
                <w:tab w:val="left" w:pos="250"/>
                <w:tab w:val="left" w:pos="5760"/>
              </w:tabs>
              <w:autoSpaceDE w:val="0"/>
              <w:autoSpaceDN w:val="0"/>
              <w:adjustRightInd w:val="0"/>
              <w:spacing w:after="0" w:line="240" w:lineRule="auto"/>
              <w:jc w:val="both"/>
              <w:rPr>
                <w:rFonts w:ascii="Times New Roman" w:hAnsi="Times New Roman"/>
                <w:i/>
                <w:iCs/>
              </w:rPr>
            </w:pPr>
            <w:proofErr w:type="gramStart"/>
            <w:r w:rsidRPr="007A6BDB">
              <w:rPr>
                <w:rFonts w:ascii="Times New Roman" w:hAnsi="Times New Roman"/>
                <w:i/>
                <w:iC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w:t>
            </w:r>
            <w:r w:rsidRPr="007A6BDB">
              <w:rPr>
                <w:rFonts w:ascii="Times New Roman" w:hAnsi="Times New Roman"/>
                <w:i/>
                <w:iCs/>
              </w:rPr>
              <w:lastRenderedPageBreak/>
              <w:t xml:space="preserve">вершины…») (1840), «Нет, не тебя так пылко я люблю…» (1841), «Родина» (1841), «Пророк» (1841), «Как часто, пестрою толпою окружен...» (1841), «Листок» (1841) и др. </w:t>
            </w:r>
            <w:r w:rsidRPr="007A6BDB">
              <w:rPr>
                <w:rFonts w:ascii="Times New Roman" w:hAnsi="Times New Roman"/>
                <w:b/>
                <w:bCs/>
              </w:rPr>
              <w:t>(5-9 кл.)</w:t>
            </w:r>
            <w:proofErr w:type="gramEnd"/>
          </w:p>
          <w:p w:rsidR="007A6BDB" w:rsidRPr="007A6BDB" w:rsidRDefault="007A6BDB" w:rsidP="007A6BDB">
            <w:pPr>
              <w:tabs>
                <w:tab w:val="left" w:pos="5760"/>
                <w:tab w:val="left" w:pos="7380"/>
                <w:tab w:val="left" w:pos="8100"/>
              </w:tabs>
              <w:autoSpaceDE w:val="0"/>
              <w:autoSpaceDN w:val="0"/>
              <w:adjustRightInd w:val="0"/>
              <w:spacing w:after="0" w:line="240" w:lineRule="auto"/>
              <w:jc w:val="both"/>
              <w:rPr>
                <w:rFonts w:ascii="Times New Roman" w:hAnsi="Times New Roman"/>
                <w:b/>
                <w:bCs/>
                <w:i/>
                <w:iCs/>
              </w:rPr>
            </w:pPr>
            <w:r w:rsidRPr="007A6BDB">
              <w:rPr>
                <w:rFonts w:ascii="Times New Roman" w:hAnsi="Times New Roman"/>
                <w:b/>
                <w:bCs/>
                <w:i/>
                <w:iCs/>
              </w:rPr>
              <w:t>Поэмы</w:t>
            </w:r>
          </w:p>
          <w:p w:rsidR="007A6BDB" w:rsidRPr="007A6BDB" w:rsidRDefault="007A6BDB" w:rsidP="007A6BDB">
            <w:pPr>
              <w:tabs>
                <w:tab w:val="left" w:pos="5760"/>
                <w:tab w:val="left" w:pos="7380"/>
                <w:tab w:val="left" w:pos="8100"/>
              </w:tabs>
              <w:autoSpaceDE w:val="0"/>
              <w:autoSpaceDN w:val="0"/>
              <w:adjustRightInd w:val="0"/>
              <w:spacing w:after="0" w:line="240" w:lineRule="auto"/>
              <w:jc w:val="both"/>
              <w:rPr>
                <w:rFonts w:ascii="Times New Roman" w:hAnsi="Times New Roman"/>
                <w:b/>
                <w:bCs/>
              </w:rPr>
            </w:pPr>
            <w:r w:rsidRPr="007A6BDB">
              <w:rPr>
                <w:rFonts w:ascii="Times New Roman" w:hAnsi="Times New Roman"/>
                <w:b/>
                <w:bCs/>
                <w:i/>
                <w:iCs/>
              </w:rPr>
              <w:t xml:space="preserve"> -</w:t>
            </w:r>
            <w:r w:rsidRPr="007A6BDB">
              <w:rPr>
                <w:rFonts w:ascii="Times New Roman" w:hAnsi="Times New Roman"/>
                <w:i/>
                <w:iCs/>
              </w:rPr>
              <w:t xml:space="preserve"> </w:t>
            </w:r>
            <w:r w:rsidRPr="007A6BDB">
              <w:rPr>
                <w:rFonts w:ascii="Times New Roman" w:hAnsi="Times New Roman"/>
                <w:b/>
                <w:bCs/>
                <w:i/>
                <w:iCs/>
              </w:rPr>
              <w:t>1-2 по выбору,</w:t>
            </w:r>
            <w:r w:rsidRPr="007A6BDB">
              <w:rPr>
                <w:rFonts w:ascii="Times New Roman" w:hAnsi="Times New Roman"/>
              </w:rPr>
              <w:t xml:space="preserve"> </w:t>
            </w:r>
            <w:r w:rsidRPr="007A6BDB">
              <w:rPr>
                <w:rFonts w:ascii="Times New Roman" w:hAnsi="Times New Roman"/>
                <w:b/>
                <w:bCs/>
                <w:i/>
                <w:iCs/>
              </w:rPr>
              <w:t>например</w:t>
            </w:r>
            <w:r w:rsidRPr="007A6BDB">
              <w:rPr>
                <w:rFonts w:ascii="Times New Roman" w:hAnsi="Times New Roman"/>
                <w:i/>
                <w:iCs/>
              </w:rPr>
              <w:t>: «</w:t>
            </w:r>
            <w:proofErr w:type="gramStart"/>
            <w:r w:rsidRPr="007A6BDB">
              <w:rPr>
                <w:rFonts w:ascii="Times New Roman" w:hAnsi="Times New Roman"/>
                <w:i/>
                <w:iCs/>
              </w:rPr>
              <w:t>Песня про царя</w:t>
            </w:r>
            <w:proofErr w:type="gramEnd"/>
            <w:r w:rsidRPr="007A6BDB">
              <w:rPr>
                <w:rFonts w:ascii="Times New Roman" w:hAnsi="Times New Roman"/>
                <w:i/>
                <w:iCs/>
              </w:rPr>
              <w:t xml:space="preserve"> Ивана Васильевича, молодого опричника и удалого купца Калашникова» (1837), «Мцыри» (1839) и др.</w:t>
            </w:r>
            <w:r w:rsidRPr="007A6BDB">
              <w:rPr>
                <w:rFonts w:ascii="Times New Roman" w:hAnsi="Times New Roman"/>
                <w:b/>
                <w:bCs/>
              </w:rPr>
              <w:t xml:space="preserve"> </w:t>
            </w:r>
          </w:p>
          <w:p w:rsidR="007A6BDB" w:rsidRPr="007A6BDB" w:rsidRDefault="007A6BDB" w:rsidP="007A6BDB">
            <w:pPr>
              <w:tabs>
                <w:tab w:val="left" w:pos="5760"/>
                <w:tab w:val="left" w:pos="7380"/>
                <w:tab w:val="left" w:pos="8100"/>
              </w:tabs>
              <w:autoSpaceDE w:val="0"/>
              <w:autoSpaceDN w:val="0"/>
              <w:adjustRightInd w:val="0"/>
              <w:spacing w:after="0" w:line="240" w:lineRule="auto"/>
              <w:jc w:val="both"/>
              <w:rPr>
                <w:rFonts w:ascii="Times New Roman" w:hAnsi="Times New Roman"/>
                <w:b/>
                <w:bCs/>
              </w:rPr>
            </w:pPr>
            <w:r w:rsidRPr="007A6BDB">
              <w:rPr>
                <w:rFonts w:ascii="Times New Roman" w:hAnsi="Times New Roman"/>
                <w:b/>
                <w:bCs/>
              </w:rPr>
              <w:t>(8-9 кл.)</w:t>
            </w:r>
          </w:p>
        </w:tc>
        <w:tc>
          <w:tcPr>
            <w:tcW w:w="3367" w:type="dxa"/>
          </w:tcPr>
          <w:p w:rsidR="007A6BDB" w:rsidRPr="007A6BDB" w:rsidRDefault="007A6BDB" w:rsidP="007613E5">
            <w:pPr>
              <w:keepNext/>
              <w:keepLines/>
              <w:pBdr>
                <w:left w:val="single" w:sz="4" w:space="0" w:color="auto"/>
                <w:bottom w:val="single" w:sz="4" w:space="0" w:color="auto"/>
                <w:right w:val="single" w:sz="4" w:space="0" w:color="auto"/>
              </w:pBdr>
              <w:shd w:val="clear" w:color="auto" w:fill="FFFFFF" w:themeFill="background1"/>
              <w:spacing w:after="0" w:line="240" w:lineRule="auto"/>
              <w:jc w:val="center"/>
              <w:textAlignment w:val="top"/>
              <w:outlineLvl w:val="7"/>
              <w:rPr>
                <w:rFonts w:ascii="Times New Roman" w:hAnsi="Times New Roman"/>
              </w:rPr>
            </w:pPr>
            <w:r w:rsidRPr="007A6BDB">
              <w:rPr>
                <w:rFonts w:ascii="Times New Roman" w:hAnsi="Times New Roman"/>
                <w:b/>
                <w:bCs/>
                <w:i/>
                <w:iCs/>
              </w:rPr>
              <w:lastRenderedPageBreak/>
              <w:t xml:space="preserve">Литературные сказки </w:t>
            </w:r>
            <w:r w:rsidRPr="007A6BDB">
              <w:rPr>
                <w:rFonts w:ascii="Times New Roman" w:hAnsi="Times New Roman"/>
                <w:b/>
                <w:bCs/>
                <w:i/>
                <w:iCs/>
                <w:lang w:val="en-US"/>
              </w:rPr>
              <w:t>XIX</w:t>
            </w:r>
            <w:r w:rsidRPr="007A6BDB">
              <w:rPr>
                <w:rFonts w:ascii="Times New Roman" w:hAnsi="Times New Roman"/>
                <w:b/>
                <w:bCs/>
                <w:i/>
                <w:iCs/>
              </w:rPr>
              <w:t>-ХХ века</w:t>
            </w:r>
            <w:r w:rsidRPr="007A6BDB">
              <w:rPr>
                <w:rFonts w:ascii="Times New Roman" w:hAnsi="Times New Roman"/>
              </w:rPr>
              <w:t>, например:</w:t>
            </w:r>
          </w:p>
          <w:p w:rsidR="007A6BDB" w:rsidRPr="007A6BDB" w:rsidRDefault="007A6BDB" w:rsidP="007A6BDB">
            <w:pPr>
              <w:spacing w:after="0" w:line="240" w:lineRule="auto"/>
              <w:rPr>
                <w:rFonts w:ascii="Times New Roman" w:hAnsi="Times New Roman"/>
                <w:b/>
                <w:bCs/>
                <w:i/>
                <w:iCs/>
              </w:rPr>
            </w:pPr>
            <w:r w:rsidRPr="007A6BDB">
              <w:rPr>
                <w:rFonts w:ascii="Times New Roman" w:hAnsi="Times New Roman"/>
                <w:b/>
                <w:bCs/>
                <w:i/>
                <w:iCs/>
              </w:rPr>
              <w:t>А.Погорельский, В.Ф.Одоевский, С.Г.Писахов, Б.В.Шергин, А.М.Ремизов, Ю.К.Олеша, Е.В.Клюев  и др.</w:t>
            </w:r>
          </w:p>
          <w:p w:rsidR="007A6BDB" w:rsidRPr="007A6BDB" w:rsidRDefault="007A6BDB" w:rsidP="007A6BDB">
            <w:pPr>
              <w:spacing w:after="0" w:line="240" w:lineRule="auto"/>
              <w:rPr>
                <w:rFonts w:ascii="Times New Roman" w:hAnsi="Times New Roman"/>
                <w:b/>
                <w:bCs/>
                <w:i/>
                <w:iCs/>
              </w:rPr>
            </w:pPr>
            <w:r w:rsidRPr="007A6BDB">
              <w:rPr>
                <w:rFonts w:ascii="Times New Roman" w:hAnsi="Times New Roman"/>
                <w:b/>
                <w:bCs/>
                <w:i/>
                <w:iCs/>
              </w:rPr>
              <w:t>(1 сказка на выбор, 5 кл.)</w:t>
            </w:r>
          </w:p>
          <w:p w:rsidR="007A6BDB" w:rsidRPr="007A6BDB" w:rsidRDefault="007A6BDB" w:rsidP="007A6BDB">
            <w:pPr>
              <w:tabs>
                <w:tab w:val="left" w:pos="5760"/>
              </w:tabs>
              <w:spacing w:after="0" w:line="240" w:lineRule="auto"/>
              <w:jc w:val="center"/>
              <w:rPr>
                <w:rFonts w:ascii="Times New Roman" w:hAnsi="Times New Roman"/>
                <w:i/>
                <w:iCs/>
              </w:rPr>
            </w:pPr>
          </w:p>
        </w:tc>
      </w:tr>
      <w:tr w:rsidR="007A6BDB" w:rsidRPr="007A6BDB" w:rsidTr="00FC522A">
        <w:tc>
          <w:tcPr>
            <w:tcW w:w="2518" w:type="dxa"/>
          </w:tcPr>
          <w:p w:rsidR="007A6BDB" w:rsidRPr="007A6BDB" w:rsidRDefault="007A6BDB" w:rsidP="007A6BDB">
            <w:pPr>
              <w:tabs>
                <w:tab w:val="left" w:pos="5760"/>
              </w:tabs>
              <w:spacing w:after="0" w:line="240" w:lineRule="auto"/>
              <w:rPr>
                <w:rFonts w:ascii="Times New Roman" w:hAnsi="Times New Roman"/>
              </w:rPr>
            </w:pPr>
            <w:r w:rsidRPr="007A6BDB">
              <w:rPr>
                <w:rFonts w:ascii="Times New Roman" w:hAnsi="Times New Roman"/>
                <w:b/>
                <w:bCs/>
              </w:rPr>
              <w:lastRenderedPageBreak/>
              <w:t>Н.В.Гоголь</w:t>
            </w:r>
            <w:r w:rsidRPr="007A6BDB">
              <w:rPr>
                <w:rFonts w:ascii="Times New Roman" w:hAnsi="Times New Roman"/>
              </w:rPr>
              <w:t xml:space="preserve"> </w:t>
            </w:r>
          </w:p>
          <w:p w:rsidR="007A6BDB" w:rsidRPr="007A6BDB" w:rsidRDefault="007A6BDB" w:rsidP="007613E5">
            <w:pPr>
              <w:keepNext/>
              <w:keepLines/>
              <w:pBdr>
                <w:left w:val="single" w:sz="4" w:space="0" w:color="auto"/>
                <w:bottom w:val="single" w:sz="4" w:space="0" w:color="auto"/>
                <w:right w:val="single" w:sz="4" w:space="0" w:color="auto"/>
              </w:pBdr>
              <w:shd w:val="clear" w:color="auto" w:fill="FFFFFF" w:themeFill="background1"/>
              <w:spacing w:after="0" w:line="240" w:lineRule="auto"/>
              <w:jc w:val="center"/>
              <w:textAlignment w:val="top"/>
              <w:outlineLvl w:val="7"/>
              <w:rPr>
                <w:rFonts w:ascii="Times New Roman" w:hAnsi="Times New Roman"/>
                <w:b/>
                <w:bCs/>
              </w:rPr>
            </w:pPr>
            <w:r w:rsidRPr="007A6BDB">
              <w:rPr>
                <w:rFonts w:ascii="Times New Roman" w:hAnsi="Times New Roman"/>
              </w:rPr>
              <w:t xml:space="preserve">«Ревизор» (1835) </w:t>
            </w:r>
            <w:r w:rsidRPr="007A6BDB">
              <w:rPr>
                <w:rFonts w:ascii="Times New Roman" w:hAnsi="Times New Roman"/>
                <w:b/>
                <w:bCs/>
              </w:rPr>
              <w:t xml:space="preserve">(7-8 кл.), </w:t>
            </w:r>
            <w:r w:rsidRPr="007A6BDB">
              <w:rPr>
                <w:rFonts w:ascii="Times New Roman" w:hAnsi="Times New Roman"/>
              </w:rPr>
              <w:t xml:space="preserve">«Мертвые души» (1835 – 1841) </w:t>
            </w:r>
            <w:r w:rsidRPr="007A6BDB">
              <w:rPr>
                <w:rFonts w:ascii="Times New Roman" w:hAnsi="Times New Roman"/>
                <w:b/>
                <w:bCs/>
              </w:rPr>
              <w:t>(9-10 кл.)</w:t>
            </w:r>
          </w:p>
          <w:p w:rsidR="007A6BDB" w:rsidRPr="007A6BDB" w:rsidRDefault="007A6BDB" w:rsidP="007A6BDB">
            <w:pPr>
              <w:tabs>
                <w:tab w:val="left" w:pos="5760"/>
              </w:tabs>
              <w:spacing w:after="0" w:line="240" w:lineRule="auto"/>
              <w:rPr>
                <w:rFonts w:ascii="Times New Roman" w:hAnsi="Times New Roman"/>
              </w:rPr>
            </w:pPr>
          </w:p>
          <w:p w:rsidR="007A6BDB" w:rsidRPr="007A6BDB" w:rsidRDefault="007A6BDB" w:rsidP="007A6BDB">
            <w:pPr>
              <w:tabs>
                <w:tab w:val="left" w:pos="5760"/>
              </w:tabs>
              <w:spacing w:after="0" w:line="240" w:lineRule="auto"/>
              <w:rPr>
                <w:rFonts w:ascii="Times New Roman" w:hAnsi="Times New Roman"/>
                <w:b/>
                <w:bCs/>
              </w:rPr>
            </w:pPr>
          </w:p>
        </w:tc>
        <w:tc>
          <w:tcPr>
            <w:tcW w:w="3686" w:type="dxa"/>
          </w:tcPr>
          <w:p w:rsidR="007A6BDB" w:rsidRPr="007A6BDB" w:rsidRDefault="007A6BDB" w:rsidP="007613E5">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center"/>
              <w:textAlignment w:val="top"/>
              <w:outlineLvl w:val="7"/>
              <w:rPr>
                <w:rFonts w:ascii="Times New Roman" w:hAnsi="Times New Roman"/>
                <w:i/>
                <w:iCs/>
              </w:rPr>
            </w:pPr>
            <w:r w:rsidRPr="007A6BDB">
              <w:rPr>
                <w:rFonts w:ascii="Times New Roman" w:hAnsi="Times New Roman"/>
                <w:b/>
                <w:bCs/>
              </w:rPr>
              <w:t xml:space="preserve">Н.В.Гоголь </w:t>
            </w:r>
            <w:r w:rsidRPr="007A6BDB">
              <w:rPr>
                <w:rFonts w:ascii="Times New Roman" w:hAnsi="Times New Roman"/>
                <w:b/>
                <w:bCs/>
                <w:i/>
                <w:iCs/>
              </w:rPr>
              <w:t>Повести – 5 из разных циклов, на выбор, входят в программу каждого класса, например:</w:t>
            </w:r>
            <w:r w:rsidRPr="007A6BDB">
              <w:rPr>
                <w:rFonts w:ascii="Times New Roman" w:hAnsi="Times New Roman"/>
              </w:rPr>
              <w:t xml:space="preserve"> </w:t>
            </w:r>
            <w:r w:rsidRPr="007A6BDB">
              <w:rPr>
                <w:rFonts w:ascii="Times New Roman" w:hAnsi="Times New Roman"/>
                <w:i/>
                <w:iC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7A6BDB" w:rsidRPr="007A6BDB" w:rsidRDefault="007A6BDB" w:rsidP="007A6BDB">
            <w:pPr>
              <w:tabs>
                <w:tab w:val="left" w:pos="5760"/>
              </w:tabs>
              <w:spacing w:after="0" w:line="240" w:lineRule="auto"/>
              <w:rPr>
                <w:rFonts w:ascii="Times New Roman" w:hAnsi="Times New Roman"/>
                <w:b/>
                <w:bCs/>
              </w:rPr>
            </w:pPr>
            <w:r w:rsidRPr="007A6BDB">
              <w:rPr>
                <w:rFonts w:ascii="Times New Roman" w:hAnsi="Times New Roman"/>
                <w:b/>
                <w:bCs/>
              </w:rPr>
              <w:t>(5-9 кл.)</w:t>
            </w:r>
          </w:p>
        </w:tc>
        <w:tc>
          <w:tcPr>
            <w:tcW w:w="3367" w:type="dxa"/>
          </w:tcPr>
          <w:p w:rsidR="007A6BDB" w:rsidRPr="007A6BDB" w:rsidRDefault="007A6BDB" w:rsidP="007A6BDB">
            <w:pPr>
              <w:tabs>
                <w:tab w:val="left" w:pos="5760"/>
              </w:tabs>
              <w:spacing w:after="0" w:line="240" w:lineRule="auto"/>
              <w:jc w:val="center"/>
              <w:rPr>
                <w:rFonts w:ascii="Times New Roman" w:hAnsi="Times New Roman"/>
                <w:i/>
                <w:iCs/>
              </w:rPr>
            </w:pPr>
          </w:p>
        </w:tc>
      </w:tr>
      <w:tr w:rsidR="007A6BDB" w:rsidRPr="007A6BDB" w:rsidTr="00FC522A">
        <w:tc>
          <w:tcPr>
            <w:tcW w:w="2518" w:type="dxa"/>
          </w:tcPr>
          <w:p w:rsidR="007A6BDB" w:rsidRPr="007A6BDB" w:rsidRDefault="007A6BDB" w:rsidP="007A6BDB">
            <w:pPr>
              <w:tabs>
                <w:tab w:val="left" w:pos="5760"/>
              </w:tabs>
              <w:spacing w:after="0" w:line="240" w:lineRule="auto"/>
              <w:rPr>
                <w:rFonts w:ascii="Times New Roman" w:hAnsi="Times New Roman"/>
                <w:b/>
                <w:bCs/>
              </w:rPr>
            </w:pPr>
            <w:r w:rsidRPr="007A6BDB">
              <w:rPr>
                <w:rFonts w:ascii="Times New Roman" w:hAnsi="Times New Roman"/>
                <w:b/>
                <w:bCs/>
              </w:rPr>
              <w:t xml:space="preserve">Ф.И. Тютчев – </w:t>
            </w:r>
            <w:r w:rsidRPr="007A6BDB">
              <w:rPr>
                <w:rFonts w:ascii="Times New Roman" w:hAnsi="Times New Roman"/>
                <w:b/>
                <w:bCs/>
                <w:kern w:val="36"/>
              </w:rPr>
              <w:t>Стихотворения</w:t>
            </w:r>
            <w:r w:rsidRPr="007A6BDB">
              <w:rPr>
                <w:rFonts w:ascii="Times New Roman" w:hAnsi="Times New Roman"/>
                <w:b/>
                <w:bCs/>
              </w:rPr>
              <w:t>:</w:t>
            </w:r>
            <w:r w:rsidRPr="007A6BDB">
              <w:rPr>
                <w:rFonts w:ascii="Times New Roman" w:hAnsi="Times New Roman"/>
              </w:rPr>
              <w:t xml:space="preserve"> </w:t>
            </w:r>
          </w:p>
          <w:p w:rsidR="007A6BDB" w:rsidRPr="007A6BDB" w:rsidRDefault="007A6BDB" w:rsidP="007613E5">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center"/>
              <w:textAlignment w:val="top"/>
              <w:outlineLvl w:val="7"/>
              <w:rPr>
                <w:rFonts w:ascii="Times New Roman" w:hAnsi="Times New Roman"/>
              </w:rPr>
            </w:pPr>
            <w:r w:rsidRPr="007A6BDB">
              <w:rPr>
                <w:rFonts w:ascii="Times New Roman" w:hAnsi="Times New Roman"/>
              </w:rPr>
              <w:t xml:space="preserve"> «Весенняя гроза» («Люблю грозу в начале мая…») (1828, нач. 1850-х), «</w:t>
            </w:r>
            <w:r w:rsidRPr="007A6BDB">
              <w:rPr>
                <w:rFonts w:ascii="Times New Roman" w:hAnsi="Times New Roman"/>
                <w:lang w:val="en-US"/>
              </w:rPr>
              <w:t>Silentium</w:t>
            </w:r>
            <w:r w:rsidRPr="007A6BDB">
              <w:rPr>
                <w:rFonts w:ascii="Times New Roman" w:hAnsi="Times New Roman"/>
              </w:rPr>
              <w:t xml:space="preserve">!» (Молчи, скрывайся и таи…) (1829, нач. 1830-х), «Умом Россию не понять…» (1866). </w:t>
            </w:r>
          </w:p>
          <w:p w:rsidR="007A6BDB" w:rsidRPr="007A6BDB" w:rsidRDefault="007A6BDB" w:rsidP="007A6BDB">
            <w:pPr>
              <w:tabs>
                <w:tab w:val="left" w:pos="5760"/>
              </w:tabs>
              <w:spacing w:after="0" w:line="240" w:lineRule="auto"/>
              <w:rPr>
                <w:rFonts w:ascii="Times New Roman" w:hAnsi="Times New Roman"/>
                <w:b/>
                <w:bCs/>
              </w:rPr>
            </w:pPr>
            <w:r w:rsidRPr="007A6BDB">
              <w:rPr>
                <w:rFonts w:ascii="Times New Roman" w:hAnsi="Times New Roman"/>
                <w:b/>
                <w:bCs/>
              </w:rPr>
              <w:t>(5-8 кл.)</w:t>
            </w: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r w:rsidRPr="007A6BDB">
              <w:rPr>
                <w:rFonts w:ascii="Times New Roman" w:hAnsi="Times New Roman"/>
                <w:b/>
                <w:bCs/>
              </w:rPr>
              <w:t>А.А. Фет</w:t>
            </w:r>
          </w:p>
          <w:p w:rsidR="007A6BDB" w:rsidRPr="007A6BDB" w:rsidRDefault="007A6BDB" w:rsidP="007A6BDB">
            <w:pPr>
              <w:tabs>
                <w:tab w:val="left" w:pos="5760"/>
              </w:tabs>
              <w:spacing w:after="0" w:line="240" w:lineRule="auto"/>
              <w:rPr>
                <w:rFonts w:ascii="Times New Roman" w:hAnsi="Times New Roman"/>
              </w:rPr>
            </w:pPr>
            <w:r w:rsidRPr="007A6BDB">
              <w:rPr>
                <w:rFonts w:ascii="Times New Roman" w:hAnsi="Times New Roman"/>
                <w:b/>
                <w:bCs/>
                <w:kern w:val="36"/>
              </w:rPr>
              <w:t>Стихотворения</w:t>
            </w:r>
            <w:r w:rsidRPr="007A6BDB">
              <w:rPr>
                <w:rFonts w:ascii="Times New Roman" w:hAnsi="Times New Roman"/>
              </w:rPr>
              <w:t xml:space="preserve">: «Шепот, робкое дыханье…» (1850), «Как беден наш язык! Хочу и не могу…» (1887). </w:t>
            </w:r>
          </w:p>
          <w:p w:rsidR="007A6BDB" w:rsidRPr="007A6BDB" w:rsidRDefault="007A6BDB" w:rsidP="007A6BDB">
            <w:pPr>
              <w:tabs>
                <w:tab w:val="left" w:pos="5760"/>
              </w:tabs>
              <w:spacing w:after="0" w:line="240" w:lineRule="auto"/>
              <w:rPr>
                <w:rFonts w:ascii="Times New Roman" w:hAnsi="Times New Roman"/>
                <w:b/>
                <w:bCs/>
              </w:rPr>
            </w:pPr>
            <w:r w:rsidRPr="007A6BDB">
              <w:rPr>
                <w:rFonts w:ascii="Times New Roman" w:hAnsi="Times New Roman"/>
                <w:b/>
                <w:bCs/>
              </w:rPr>
              <w:t>(</w:t>
            </w:r>
            <w:r w:rsidRPr="007A6BDB">
              <w:rPr>
                <w:rFonts w:ascii="Times New Roman" w:hAnsi="Times New Roman"/>
                <w:b/>
                <w:bCs/>
                <w:kern w:val="36"/>
              </w:rPr>
              <w:t>5-8 кл.</w:t>
            </w:r>
            <w:r w:rsidRPr="007A6BDB">
              <w:rPr>
                <w:rFonts w:ascii="Times New Roman" w:hAnsi="Times New Roman"/>
                <w:b/>
                <w:bCs/>
              </w:rPr>
              <w:t>)</w:t>
            </w: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jc w:val="both"/>
              <w:outlineLvl w:val="0"/>
              <w:rPr>
                <w:rFonts w:ascii="Times New Roman" w:hAnsi="Times New Roman"/>
                <w:b/>
                <w:bCs/>
                <w:kern w:val="36"/>
              </w:rPr>
            </w:pPr>
            <w:r w:rsidRPr="007A6BDB">
              <w:rPr>
                <w:rFonts w:ascii="Times New Roman" w:hAnsi="Times New Roman"/>
                <w:b/>
                <w:bCs/>
                <w:kern w:val="36"/>
              </w:rPr>
              <w:t xml:space="preserve">Н.А.Некрасов. </w:t>
            </w:r>
          </w:p>
          <w:p w:rsidR="007A6BDB" w:rsidRPr="007A6BDB" w:rsidRDefault="007A6BDB" w:rsidP="007A6BDB">
            <w:pPr>
              <w:tabs>
                <w:tab w:val="left" w:pos="5760"/>
              </w:tabs>
              <w:spacing w:after="0" w:line="240" w:lineRule="auto"/>
              <w:jc w:val="both"/>
              <w:outlineLvl w:val="0"/>
              <w:rPr>
                <w:rFonts w:ascii="Times New Roman" w:hAnsi="Times New Roman"/>
              </w:rPr>
            </w:pPr>
            <w:r w:rsidRPr="007A6BDB">
              <w:rPr>
                <w:rFonts w:ascii="Times New Roman" w:hAnsi="Times New Roman"/>
                <w:kern w:val="36"/>
              </w:rPr>
              <w:t>Стихотворения:</w:t>
            </w:r>
            <w:r w:rsidRPr="007A6BDB">
              <w:rPr>
                <w:rFonts w:ascii="Times New Roman" w:hAnsi="Times New Roman"/>
                <w:b/>
                <w:bCs/>
                <w:kern w:val="36"/>
              </w:rPr>
              <w:t xml:space="preserve"> </w:t>
            </w:r>
            <w:r w:rsidRPr="007A6BDB">
              <w:rPr>
                <w:rFonts w:ascii="Times New Roman" w:hAnsi="Times New Roman"/>
              </w:rPr>
              <w:t xml:space="preserve">«Крестьянские дети» (1861), «Вчерашний день, часу в шестом…» (1848),  «Несжатая полоса» (1854). </w:t>
            </w:r>
          </w:p>
          <w:p w:rsidR="007A6BDB" w:rsidRPr="007A6BDB" w:rsidRDefault="007A6BDB" w:rsidP="007A6BDB">
            <w:pPr>
              <w:tabs>
                <w:tab w:val="left" w:pos="5760"/>
              </w:tabs>
              <w:spacing w:after="0" w:line="240" w:lineRule="auto"/>
              <w:jc w:val="both"/>
              <w:outlineLvl w:val="0"/>
              <w:rPr>
                <w:rFonts w:ascii="Times New Roman" w:hAnsi="Times New Roman"/>
                <w:b/>
                <w:bCs/>
              </w:rPr>
            </w:pPr>
            <w:r w:rsidRPr="007A6BDB">
              <w:rPr>
                <w:rFonts w:ascii="Times New Roman" w:hAnsi="Times New Roman"/>
                <w:b/>
                <w:bCs/>
              </w:rPr>
              <w:t>(</w:t>
            </w:r>
            <w:r w:rsidRPr="007A6BDB">
              <w:rPr>
                <w:rFonts w:ascii="Times New Roman" w:hAnsi="Times New Roman"/>
                <w:b/>
                <w:bCs/>
                <w:iCs/>
                <w:kern w:val="36"/>
              </w:rPr>
              <w:t>5-8 кл.)</w:t>
            </w:r>
          </w:p>
        </w:tc>
        <w:tc>
          <w:tcPr>
            <w:tcW w:w="3686" w:type="dxa"/>
          </w:tcPr>
          <w:p w:rsidR="007A6BDB" w:rsidRPr="007A6BDB" w:rsidRDefault="007A6BDB" w:rsidP="007613E5">
            <w:pPr>
              <w:keepNext/>
              <w:keepLines/>
              <w:pBdr>
                <w:left w:val="single" w:sz="4" w:space="0" w:color="auto"/>
                <w:bottom w:val="single" w:sz="4" w:space="0" w:color="auto"/>
                <w:right w:val="single" w:sz="4" w:space="0" w:color="auto"/>
              </w:pBdr>
              <w:shd w:val="clear" w:color="auto" w:fill="FFFFFF" w:themeFill="background1"/>
              <w:tabs>
                <w:tab w:val="left" w:pos="5760"/>
              </w:tabs>
              <w:autoSpaceDE w:val="0"/>
              <w:autoSpaceDN w:val="0"/>
              <w:adjustRightInd w:val="0"/>
              <w:spacing w:after="0" w:line="240" w:lineRule="auto"/>
              <w:jc w:val="center"/>
              <w:textAlignment w:val="top"/>
              <w:outlineLvl w:val="7"/>
              <w:rPr>
                <w:rFonts w:ascii="Times New Roman" w:hAnsi="Times New Roman"/>
                <w:i/>
                <w:iCs/>
              </w:rPr>
            </w:pPr>
            <w:r w:rsidRPr="007A6BDB">
              <w:rPr>
                <w:rFonts w:ascii="Times New Roman" w:hAnsi="Times New Roman"/>
                <w:b/>
                <w:bCs/>
              </w:rPr>
              <w:t xml:space="preserve">Ф.И. Тютчев - </w:t>
            </w:r>
            <w:r w:rsidRPr="007A6BDB">
              <w:rPr>
                <w:rFonts w:ascii="Times New Roman" w:hAnsi="Times New Roman"/>
                <w:b/>
                <w:bCs/>
                <w:i/>
                <w:iCs/>
              </w:rPr>
              <w:t>3-4 стихотворения по выбору, например</w:t>
            </w:r>
            <w:r w:rsidRPr="007A6BDB">
              <w:rPr>
                <w:rFonts w:ascii="Times New Roman" w:hAnsi="Times New Roman"/>
              </w:rPr>
              <w:t xml:space="preserve">: </w:t>
            </w:r>
            <w:r w:rsidRPr="007A6BDB">
              <w:rPr>
                <w:rFonts w:ascii="Times New Roman" w:hAnsi="Times New Roman"/>
                <w:i/>
                <w:iC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7A6BDB" w:rsidRPr="007A6BDB" w:rsidRDefault="007A6BDB" w:rsidP="007A6BDB">
            <w:pPr>
              <w:tabs>
                <w:tab w:val="left" w:pos="5760"/>
              </w:tabs>
              <w:autoSpaceDE w:val="0"/>
              <w:autoSpaceDN w:val="0"/>
              <w:adjustRightInd w:val="0"/>
              <w:spacing w:after="0" w:line="240" w:lineRule="auto"/>
              <w:rPr>
                <w:rFonts w:ascii="Times New Roman" w:hAnsi="Times New Roman"/>
                <w:b/>
                <w:bCs/>
              </w:rPr>
            </w:pPr>
            <w:r w:rsidRPr="007A6BDB">
              <w:rPr>
                <w:rFonts w:ascii="Times New Roman" w:hAnsi="Times New Roman"/>
                <w:b/>
                <w:bCs/>
              </w:rPr>
              <w:t>(5-8 кл.)</w:t>
            </w:r>
          </w:p>
          <w:p w:rsidR="007A6BDB" w:rsidRPr="007A6BDB" w:rsidRDefault="007A6BDB" w:rsidP="007A6BDB">
            <w:pPr>
              <w:pStyle w:val="western"/>
              <w:shd w:val="clear" w:color="auto" w:fill="FFFFFF"/>
              <w:tabs>
                <w:tab w:val="left" w:pos="5760"/>
              </w:tabs>
              <w:spacing w:before="0" w:beforeAutospacing="0" w:after="0"/>
              <w:ind w:firstLine="0"/>
              <w:jc w:val="left"/>
              <w:rPr>
                <w:color w:val="auto"/>
                <w:sz w:val="22"/>
                <w:szCs w:val="22"/>
              </w:rPr>
            </w:pPr>
          </w:p>
          <w:p w:rsidR="007A6BDB" w:rsidRPr="007A6BDB" w:rsidRDefault="007A6BDB" w:rsidP="007A6BDB">
            <w:pPr>
              <w:pStyle w:val="western"/>
              <w:shd w:val="clear" w:color="auto" w:fill="FFFFFF"/>
              <w:tabs>
                <w:tab w:val="left" w:pos="5760"/>
              </w:tabs>
              <w:spacing w:before="0" w:beforeAutospacing="0" w:after="0"/>
              <w:jc w:val="left"/>
              <w:rPr>
                <w:b/>
                <w:bCs/>
                <w:i/>
                <w:iCs/>
                <w:color w:val="auto"/>
                <w:sz w:val="22"/>
                <w:szCs w:val="22"/>
              </w:rPr>
            </w:pPr>
            <w:r w:rsidRPr="007A6BDB">
              <w:rPr>
                <w:color w:val="auto"/>
                <w:sz w:val="22"/>
                <w:szCs w:val="22"/>
              </w:rPr>
              <w:t>А.А. Фет</w:t>
            </w:r>
            <w:r w:rsidRPr="007A6BDB">
              <w:rPr>
                <w:b/>
                <w:bCs/>
                <w:color w:val="auto"/>
                <w:sz w:val="22"/>
                <w:szCs w:val="22"/>
              </w:rPr>
              <w:t xml:space="preserve"> - </w:t>
            </w:r>
            <w:r w:rsidRPr="007A6BDB">
              <w:rPr>
                <w:i/>
                <w:iCs/>
                <w:color w:val="auto"/>
                <w:kern w:val="36"/>
                <w:sz w:val="22"/>
                <w:szCs w:val="22"/>
              </w:rPr>
              <w:t>3-4 стихотворения по выбору, например</w:t>
            </w:r>
            <w:r w:rsidRPr="007A6BDB">
              <w:rPr>
                <w:color w:val="auto"/>
                <w:kern w:val="36"/>
                <w:sz w:val="22"/>
                <w:szCs w:val="22"/>
              </w:rPr>
              <w:t xml:space="preserve">: </w:t>
            </w:r>
            <w:r w:rsidRPr="007A6BDB">
              <w:rPr>
                <w:b/>
                <w:bCs/>
                <w:i/>
                <w:iCs/>
                <w:color w:val="auto"/>
                <w:sz w:val="22"/>
                <w:szCs w:val="22"/>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7A6BDB" w:rsidRPr="007A6BDB" w:rsidRDefault="007A6BDB" w:rsidP="007A6BDB">
            <w:pPr>
              <w:pStyle w:val="western"/>
              <w:shd w:val="clear" w:color="auto" w:fill="FFFFFF"/>
              <w:tabs>
                <w:tab w:val="left" w:pos="5760"/>
              </w:tabs>
              <w:spacing w:before="0" w:beforeAutospacing="0" w:after="0"/>
              <w:jc w:val="left"/>
              <w:rPr>
                <w:b/>
                <w:bCs/>
                <w:i/>
                <w:iCs/>
                <w:color w:val="auto"/>
                <w:sz w:val="22"/>
                <w:szCs w:val="22"/>
              </w:rPr>
            </w:pPr>
            <w:r w:rsidRPr="007A6BDB">
              <w:rPr>
                <w:color w:val="auto"/>
                <w:sz w:val="22"/>
                <w:szCs w:val="22"/>
              </w:rPr>
              <w:t>(</w:t>
            </w:r>
            <w:r w:rsidRPr="007A6BDB">
              <w:rPr>
                <w:color w:val="auto"/>
                <w:kern w:val="36"/>
                <w:sz w:val="22"/>
                <w:szCs w:val="22"/>
              </w:rPr>
              <w:t>5-8 кл.)</w:t>
            </w:r>
          </w:p>
          <w:p w:rsidR="007A6BDB" w:rsidRPr="007A6BDB" w:rsidRDefault="007A6BDB" w:rsidP="007A6BDB">
            <w:pPr>
              <w:tabs>
                <w:tab w:val="left" w:pos="5760"/>
              </w:tabs>
              <w:spacing w:after="0" w:line="240" w:lineRule="auto"/>
              <w:jc w:val="both"/>
              <w:outlineLvl w:val="0"/>
              <w:rPr>
                <w:rFonts w:ascii="Times New Roman" w:hAnsi="Times New Roman"/>
                <w:b/>
                <w:bCs/>
                <w:kern w:val="36"/>
              </w:rPr>
            </w:pPr>
          </w:p>
          <w:p w:rsidR="007A6BDB" w:rsidRPr="007A6BDB" w:rsidRDefault="007A6BDB" w:rsidP="007A6BDB">
            <w:pPr>
              <w:tabs>
                <w:tab w:val="left" w:pos="5760"/>
              </w:tabs>
              <w:spacing w:after="0" w:line="240" w:lineRule="auto"/>
              <w:jc w:val="both"/>
              <w:outlineLvl w:val="0"/>
              <w:rPr>
                <w:rFonts w:ascii="Times New Roman" w:hAnsi="Times New Roman"/>
                <w:b/>
                <w:bCs/>
                <w:kern w:val="36"/>
              </w:rPr>
            </w:pPr>
            <w:r w:rsidRPr="007A6BDB">
              <w:rPr>
                <w:rFonts w:ascii="Times New Roman" w:hAnsi="Times New Roman"/>
                <w:b/>
                <w:bCs/>
                <w:kern w:val="36"/>
              </w:rPr>
              <w:t>Н.А.Некрасов</w:t>
            </w:r>
          </w:p>
          <w:p w:rsidR="007A6BDB" w:rsidRPr="007A6BDB" w:rsidRDefault="007A6BDB" w:rsidP="007A6BDB">
            <w:pPr>
              <w:tabs>
                <w:tab w:val="left" w:pos="5760"/>
                <w:tab w:val="left" w:pos="7380"/>
                <w:tab w:val="left" w:pos="8100"/>
              </w:tabs>
              <w:autoSpaceDE w:val="0"/>
              <w:autoSpaceDN w:val="0"/>
              <w:adjustRightInd w:val="0"/>
              <w:spacing w:after="0" w:line="240" w:lineRule="auto"/>
              <w:jc w:val="both"/>
              <w:rPr>
                <w:rFonts w:ascii="Times New Roman" w:hAnsi="Times New Roman"/>
                <w:b/>
                <w:bCs/>
              </w:rPr>
            </w:pPr>
            <w:r w:rsidRPr="007A6BDB">
              <w:rPr>
                <w:rFonts w:ascii="Times New Roman" w:hAnsi="Times New Roman"/>
                <w:b/>
                <w:bCs/>
                <w:i/>
                <w:iCs/>
                <w:kern w:val="36"/>
              </w:rPr>
              <w:t>- 1–2 стихотворения по выбору,</w:t>
            </w:r>
            <w:r w:rsidRPr="007A6BDB">
              <w:rPr>
                <w:rFonts w:ascii="Times New Roman" w:hAnsi="Times New Roman"/>
                <w:iCs/>
                <w:kern w:val="36"/>
              </w:rPr>
              <w:t xml:space="preserve"> </w:t>
            </w:r>
            <w:r w:rsidRPr="007A6BDB">
              <w:rPr>
                <w:rFonts w:ascii="Times New Roman" w:hAnsi="Times New Roman"/>
                <w:b/>
                <w:bCs/>
                <w:i/>
                <w:iCs/>
                <w:kern w:val="36"/>
              </w:rPr>
              <w:t xml:space="preserve">например: </w:t>
            </w:r>
            <w:r w:rsidRPr="007A6BDB">
              <w:rPr>
                <w:rFonts w:ascii="Times New Roman" w:hAnsi="Times New Roman"/>
                <w:i/>
                <w:iCs/>
              </w:rPr>
              <w:t xml:space="preserve">«Тройка» (1846), «Размышления у парадного подъезда» (1858), «Зеленый Шум» </w:t>
            </w:r>
            <w:r w:rsidRPr="007A6BDB">
              <w:rPr>
                <w:rFonts w:ascii="Times New Roman" w:hAnsi="Times New Roman"/>
                <w:i/>
                <w:iCs/>
              </w:rPr>
              <w:lastRenderedPageBreak/>
              <w:t xml:space="preserve">(1862-1863) и др. </w:t>
            </w:r>
            <w:r w:rsidRPr="007A6BDB">
              <w:rPr>
                <w:rFonts w:ascii="Times New Roman" w:hAnsi="Times New Roman"/>
                <w:b/>
                <w:bCs/>
              </w:rPr>
              <w:t>(</w:t>
            </w:r>
            <w:r w:rsidRPr="007A6BDB">
              <w:rPr>
                <w:rFonts w:ascii="Times New Roman" w:hAnsi="Times New Roman"/>
                <w:b/>
                <w:bCs/>
                <w:kern w:val="36"/>
              </w:rPr>
              <w:t>5-8 кл.)</w:t>
            </w:r>
          </w:p>
        </w:tc>
        <w:tc>
          <w:tcPr>
            <w:tcW w:w="3367" w:type="dxa"/>
          </w:tcPr>
          <w:p w:rsidR="007A6BDB" w:rsidRPr="007A6BDB" w:rsidRDefault="007A6BDB" w:rsidP="007613E5">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center"/>
              <w:textAlignment w:val="top"/>
              <w:outlineLvl w:val="7"/>
              <w:rPr>
                <w:rFonts w:ascii="Times New Roman" w:hAnsi="Times New Roman"/>
                <w:i/>
                <w:iCs/>
              </w:rPr>
            </w:pPr>
            <w:r w:rsidRPr="007A6BDB">
              <w:rPr>
                <w:rFonts w:ascii="Times New Roman" w:hAnsi="Times New Roman"/>
                <w:b/>
                <w:bCs/>
                <w:i/>
                <w:iCs/>
              </w:rPr>
              <w:lastRenderedPageBreak/>
              <w:t xml:space="preserve">Поэзия 2-й половины </w:t>
            </w:r>
            <w:r w:rsidRPr="007A6BDB">
              <w:rPr>
                <w:rFonts w:ascii="Times New Roman" w:hAnsi="Times New Roman"/>
                <w:b/>
                <w:bCs/>
                <w:i/>
                <w:iCs/>
                <w:lang w:val="en-US"/>
              </w:rPr>
              <w:t>XIX</w:t>
            </w:r>
            <w:r w:rsidRPr="007A6BDB">
              <w:rPr>
                <w:rFonts w:ascii="Times New Roman" w:hAnsi="Times New Roman"/>
                <w:b/>
                <w:bCs/>
                <w:i/>
                <w:iCs/>
              </w:rPr>
              <w:t xml:space="preserve"> в.,</w:t>
            </w:r>
            <w:r w:rsidRPr="007A6BDB">
              <w:rPr>
                <w:rFonts w:ascii="Times New Roman" w:hAnsi="Times New Roman"/>
                <w:i/>
                <w:iCs/>
              </w:rPr>
              <w:t xml:space="preserve"> например:</w:t>
            </w:r>
          </w:p>
          <w:p w:rsidR="007A6BDB" w:rsidRPr="007A6BDB" w:rsidRDefault="007A6BDB" w:rsidP="007A6BDB">
            <w:pPr>
              <w:tabs>
                <w:tab w:val="left" w:pos="5760"/>
              </w:tabs>
              <w:spacing w:after="0" w:line="240" w:lineRule="auto"/>
              <w:jc w:val="both"/>
              <w:rPr>
                <w:rFonts w:ascii="Times New Roman" w:hAnsi="Times New Roman"/>
                <w:i/>
                <w:iCs/>
              </w:rPr>
            </w:pPr>
            <w:r w:rsidRPr="007A6BDB">
              <w:rPr>
                <w:rFonts w:ascii="Times New Roman" w:hAnsi="Times New Roman"/>
                <w:b/>
                <w:bCs/>
                <w:i/>
                <w:iCs/>
              </w:rPr>
              <w:t>А.Н.Майков</w:t>
            </w:r>
            <w:r w:rsidRPr="007A6BDB">
              <w:rPr>
                <w:rFonts w:ascii="Times New Roman" w:hAnsi="Times New Roman"/>
                <w:i/>
                <w:iCs/>
              </w:rPr>
              <w:t xml:space="preserve">, </w:t>
            </w:r>
            <w:r w:rsidRPr="007A6BDB">
              <w:rPr>
                <w:rFonts w:ascii="Times New Roman" w:hAnsi="Times New Roman"/>
                <w:b/>
                <w:bCs/>
                <w:i/>
                <w:iCs/>
              </w:rPr>
              <w:t>А.К.Толстой</w:t>
            </w:r>
            <w:r w:rsidRPr="007A6BDB">
              <w:rPr>
                <w:rFonts w:ascii="Times New Roman" w:hAnsi="Times New Roman"/>
                <w:i/>
                <w:iCs/>
              </w:rPr>
              <w:t>,</w:t>
            </w:r>
          </w:p>
          <w:p w:rsidR="007A6BDB" w:rsidRPr="007A6BDB" w:rsidRDefault="007A6BDB" w:rsidP="007A6BDB">
            <w:pPr>
              <w:tabs>
                <w:tab w:val="left" w:pos="5760"/>
              </w:tabs>
              <w:spacing w:after="0" w:line="240" w:lineRule="auto"/>
              <w:jc w:val="both"/>
              <w:rPr>
                <w:rFonts w:ascii="Times New Roman" w:hAnsi="Times New Roman"/>
                <w:i/>
                <w:iCs/>
              </w:rPr>
            </w:pPr>
            <w:r w:rsidRPr="007A6BDB">
              <w:rPr>
                <w:rFonts w:ascii="Times New Roman" w:hAnsi="Times New Roman"/>
                <w:b/>
                <w:bCs/>
                <w:i/>
                <w:iCs/>
              </w:rPr>
              <w:t>Я.П.Полонский</w:t>
            </w:r>
            <w:r w:rsidRPr="007A6BDB">
              <w:rPr>
                <w:rFonts w:ascii="Times New Roman" w:hAnsi="Times New Roman"/>
                <w:i/>
                <w:iCs/>
              </w:rPr>
              <w:t xml:space="preserve"> и др.</w:t>
            </w:r>
          </w:p>
          <w:p w:rsidR="007A6BDB" w:rsidRPr="007A6BDB" w:rsidRDefault="007A6BDB" w:rsidP="007A6BDB">
            <w:pPr>
              <w:tabs>
                <w:tab w:val="left" w:pos="5760"/>
              </w:tabs>
              <w:spacing w:after="0" w:line="240" w:lineRule="auto"/>
              <w:jc w:val="both"/>
              <w:rPr>
                <w:rFonts w:ascii="Times New Roman" w:hAnsi="Times New Roman"/>
                <w:b/>
                <w:bCs/>
                <w:i/>
                <w:iCs/>
              </w:rPr>
            </w:pPr>
            <w:r w:rsidRPr="007A6BDB">
              <w:rPr>
                <w:rFonts w:ascii="Times New Roman" w:hAnsi="Times New Roman"/>
                <w:b/>
                <w:bCs/>
                <w:i/>
                <w:iCs/>
              </w:rPr>
              <w:t>(1-2 стихотворения по выбору, 5-9 кл.)</w:t>
            </w: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jc w:val="center"/>
              <w:rPr>
                <w:rFonts w:ascii="Times New Roman" w:hAnsi="Times New Roman"/>
                <w:i/>
                <w:iCs/>
              </w:rPr>
            </w:pPr>
          </w:p>
        </w:tc>
      </w:tr>
      <w:tr w:rsidR="007A6BDB" w:rsidRPr="007A6BDB" w:rsidTr="00FC522A">
        <w:tc>
          <w:tcPr>
            <w:tcW w:w="2518" w:type="dxa"/>
          </w:tcPr>
          <w:p w:rsidR="007A6BDB" w:rsidRPr="007A6BDB" w:rsidRDefault="007A6BDB" w:rsidP="007A6BDB">
            <w:pPr>
              <w:tabs>
                <w:tab w:val="left" w:pos="5760"/>
              </w:tabs>
              <w:spacing w:after="0" w:line="240" w:lineRule="auto"/>
              <w:rPr>
                <w:rFonts w:ascii="Times New Roman" w:hAnsi="Times New Roman"/>
                <w:b/>
                <w:bCs/>
              </w:rPr>
            </w:pPr>
          </w:p>
        </w:tc>
        <w:tc>
          <w:tcPr>
            <w:tcW w:w="3686" w:type="dxa"/>
          </w:tcPr>
          <w:p w:rsidR="007A6BDB" w:rsidRPr="007A6BDB" w:rsidRDefault="007A6BDB" w:rsidP="007A6BDB">
            <w:pPr>
              <w:tabs>
                <w:tab w:val="left" w:pos="5760"/>
              </w:tabs>
              <w:spacing w:after="0" w:line="240" w:lineRule="auto"/>
              <w:jc w:val="both"/>
              <w:outlineLvl w:val="0"/>
              <w:rPr>
                <w:rFonts w:ascii="Times New Roman" w:hAnsi="Times New Roman"/>
                <w:b/>
                <w:bCs/>
                <w:kern w:val="36"/>
              </w:rPr>
            </w:pPr>
            <w:r w:rsidRPr="007A6BDB">
              <w:rPr>
                <w:rFonts w:ascii="Times New Roman" w:hAnsi="Times New Roman"/>
                <w:b/>
                <w:bCs/>
                <w:kern w:val="36"/>
              </w:rPr>
              <w:t xml:space="preserve">И.С.Тургенев </w:t>
            </w:r>
          </w:p>
          <w:p w:rsidR="007A6BDB" w:rsidRPr="007A6BDB" w:rsidRDefault="007A6BDB" w:rsidP="007A6BDB">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
                <w:iCs/>
                <w:color w:val="auto"/>
                <w:sz w:val="22"/>
                <w:szCs w:val="22"/>
              </w:rPr>
            </w:pPr>
            <w:r w:rsidRPr="007A6BDB">
              <w:rPr>
                <w:i/>
                <w:iCs/>
                <w:color w:val="auto"/>
                <w:sz w:val="22"/>
                <w:szCs w:val="22"/>
              </w:rPr>
              <w:t>- 1 рассказ по выбору, например</w:t>
            </w:r>
            <w:r w:rsidRPr="007A6BDB">
              <w:rPr>
                <w:b/>
                <w:bCs/>
                <w:i/>
                <w:iCs/>
                <w:color w:val="auto"/>
                <w:sz w:val="22"/>
                <w:szCs w:val="22"/>
              </w:rPr>
              <w:t xml:space="preserve">: </w:t>
            </w:r>
            <w:r w:rsidRPr="007A6BDB">
              <w:rPr>
                <w:b/>
                <w:bCs/>
                <w:color w:val="auto"/>
                <w:sz w:val="22"/>
                <w:szCs w:val="22"/>
              </w:rPr>
              <w:t xml:space="preserve"> </w:t>
            </w:r>
            <w:r w:rsidRPr="007A6BDB">
              <w:rPr>
                <w:b/>
                <w:bCs/>
                <w:i/>
                <w:iCs/>
                <w:color w:val="auto"/>
                <w:sz w:val="22"/>
                <w:szCs w:val="22"/>
              </w:rPr>
              <w:t xml:space="preserve">«Певцы» (1852), «Бежин луг» (1846, 1874) и др.; </w:t>
            </w:r>
            <w:r w:rsidRPr="007A6BDB">
              <w:rPr>
                <w:i/>
                <w:iCs/>
                <w:color w:val="auto"/>
                <w:sz w:val="22"/>
                <w:szCs w:val="22"/>
              </w:rPr>
              <w:t xml:space="preserve">1 повесть на выбор,  например: </w:t>
            </w:r>
            <w:r w:rsidRPr="007A6BDB">
              <w:rPr>
                <w:b/>
                <w:bCs/>
                <w:i/>
                <w:iCs/>
                <w:color w:val="auto"/>
                <w:sz w:val="22"/>
                <w:szCs w:val="22"/>
              </w:rPr>
              <w:t>«Муму» (1852), «Ася» (1857), «Первая любовь» (1860) и др.</w:t>
            </w:r>
            <w:r w:rsidRPr="007A6BDB">
              <w:rPr>
                <w:i/>
                <w:iCs/>
                <w:color w:val="auto"/>
                <w:sz w:val="22"/>
                <w:szCs w:val="22"/>
              </w:rPr>
              <w:t xml:space="preserve">; 1 стихотворение в прозе на выбор,  например: </w:t>
            </w:r>
            <w:r w:rsidRPr="007A6BDB">
              <w:rPr>
                <w:b/>
                <w:bCs/>
                <w:i/>
                <w:iCs/>
                <w:color w:val="auto"/>
                <w:sz w:val="22"/>
                <w:szCs w:val="22"/>
              </w:rPr>
              <w:t>«Разговор» (1878), «Воробей» (1878),</w:t>
            </w:r>
            <w:r w:rsidRPr="007A6BDB">
              <w:rPr>
                <w:i/>
                <w:iCs/>
                <w:color w:val="auto"/>
                <w:sz w:val="22"/>
                <w:szCs w:val="22"/>
              </w:rPr>
              <w:t xml:space="preserve"> </w:t>
            </w:r>
            <w:r w:rsidRPr="007A6BDB">
              <w:rPr>
                <w:b/>
                <w:bCs/>
                <w:i/>
                <w:iCs/>
                <w:color w:val="auto"/>
                <w:sz w:val="22"/>
                <w:szCs w:val="22"/>
              </w:rPr>
              <w:t xml:space="preserve">«Два богача» (1878), «Русский язык» (1882) и др. </w:t>
            </w:r>
          </w:p>
          <w:p w:rsidR="007A6BDB" w:rsidRPr="007A6BDB" w:rsidRDefault="007A6BDB" w:rsidP="007A6BDB">
            <w:pPr>
              <w:pStyle w:val="western"/>
              <w:shd w:val="clear" w:color="auto" w:fill="FFFFFF"/>
              <w:tabs>
                <w:tab w:val="left" w:pos="5760"/>
              </w:tabs>
              <w:spacing w:before="0" w:beforeAutospacing="0" w:after="0"/>
              <w:jc w:val="left"/>
              <w:rPr>
                <w:color w:val="auto"/>
                <w:sz w:val="22"/>
                <w:szCs w:val="22"/>
              </w:rPr>
            </w:pPr>
            <w:r w:rsidRPr="007A6BDB">
              <w:rPr>
                <w:color w:val="auto"/>
                <w:sz w:val="22"/>
                <w:szCs w:val="22"/>
              </w:rPr>
              <w:t>(6-8 кл.)</w:t>
            </w:r>
          </w:p>
          <w:p w:rsidR="007A6BDB" w:rsidRPr="007A6BDB" w:rsidRDefault="007A6BDB" w:rsidP="007A6BDB">
            <w:pPr>
              <w:tabs>
                <w:tab w:val="left" w:pos="5760"/>
              </w:tabs>
              <w:autoSpaceDE w:val="0"/>
              <w:autoSpaceDN w:val="0"/>
              <w:adjustRightInd w:val="0"/>
              <w:spacing w:after="0" w:line="240" w:lineRule="auto"/>
              <w:rPr>
                <w:rFonts w:ascii="Times New Roman" w:hAnsi="Times New Roman"/>
                <w:b/>
                <w:bCs/>
              </w:rPr>
            </w:pPr>
          </w:p>
          <w:p w:rsidR="007A6BDB" w:rsidRPr="007A6BDB" w:rsidRDefault="007A6BDB" w:rsidP="007A6BDB">
            <w:pPr>
              <w:tabs>
                <w:tab w:val="left" w:pos="5760"/>
              </w:tabs>
              <w:spacing w:after="0" w:line="240" w:lineRule="auto"/>
              <w:jc w:val="both"/>
              <w:outlineLvl w:val="0"/>
              <w:rPr>
                <w:rFonts w:ascii="Times New Roman" w:hAnsi="Times New Roman"/>
                <w:b/>
                <w:bCs/>
                <w:kern w:val="36"/>
              </w:rPr>
            </w:pPr>
            <w:r w:rsidRPr="007A6BDB">
              <w:rPr>
                <w:rFonts w:ascii="Times New Roman" w:hAnsi="Times New Roman"/>
                <w:b/>
                <w:bCs/>
                <w:kern w:val="36"/>
              </w:rPr>
              <w:t xml:space="preserve">Н.С.Лесков </w:t>
            </w:r>
          </w:p>
          <w:p w:rsidR="007A6BDB" w:rsidRPr="007A6BDB" w:rsidRDefault="007A6BDB" w:rsidP="007A6BDB">
            <w:pPr>
              <w:tabs>
                <w:tab w:val="left" w:pos="5760"/>
              </w:tabs>
              <w:spacing w:after="0" w:line="240" w:lineRule="auto"/>
              <w:rPr>
                <w:rFonts w:ascii="Times New Roman" w:hAnsi="Times New Roman"/>
                <w:i/>
              </w:rPr>
            </w:pPr>
            <w:r w:rsidRPr="007A6BDB">
              <w:rPr>
                <w:rFonts w:ascii="Times New Roman" w:hAnsi="Times New Roman"/>
                <w:b/>
                <w:bCs/>
                <w:i/>
                <w:iCs/>
              </w:rPr>
              <w:t>- 1 повесть по выбору, например</w:t>
            </w:r>
            <w:r w:rsidRPr="007A6BDB">
              <w:rPr>
                <w:rFonts w:ascii="Times New Roman" w:hAnsi="Times New Roman"/>
                <w:i/>
                <w:iCs/>
              </w:rPr>
              <w:t>: «Несмертельный Голован (Из рассказов о трех праведниках)» (1880), «Левша» (1881), «Тупейный художник» (1883), «Человек на часах» (1887) и др.</w:t>
            </w:r>
            <w:r w:rsidRPr="007A6BDB">
              <w:rPr>
                <w:rFonts w:ascii="Times New Roman" w:hAnsi="Times New Roman"/>
                <w:i/>
              </w:rPr>
              <w:t xml:space="preserve"> </w:t>
            </w:r>
          </w:p>
          <w:p w:rsidR="007A6BDB" w:rsidRPr="007A6BDB" w:rsidRDefault="007A6BDB" w:rsidP="007A6BDB">
            <w:pPr>
              <w:tabs>
                <w:tab w:val="left" w:pos="5760"/>
              </w:tabs>
              <w:spacing w:after="0" w:line="240" w:lineRule="auto"/>
              <w:rPr>
                <w:rFonts w:ascii="Times New Roman" w:hAnsi="Times New Roman"/>
                <w:b/>
                <w:bCs/>
                <w:iCs/>
              </w:rPr>
            </w:pPr>
            <w:r w:rsidRPr="007A6BDB">
              <w:rPr>
                <w:rFonts w:ascii="Times New Roman" w:hAnsi="Times New Roman"/>
                <w:b/>
                <w:bCs/>
                <w:iCs/>
              </w:rPr>
              <w:t>(6-8 кл.)</w:t>
            </w:r>
          </w:p>
          <w:p w:rsidR="007A6BDB" w:rsidRPr="007A6BDB" w:rsidRDefault="007A6BDB" w:rsidP="007A6BDB">
            <w:pPr>
              <w:tabs>
                <w:tab w:val="left" w:pos="5760"/>
              </w:tabs>
              <w:spacing w:after="0" w:line="240" w:lineRule="auto"/>
              <w:jc w:val="both"/>
              <w:outlineLvl w:val="0"/>
              <w:rPr>
                <w:rFonts w:ascii="Times New Roman" w:hAnsi="Times New Roman"/>
                <w:b/>
                <w:bCs/>
                <w:kern w:val="36"/>
              </w:rPr>
            </w:pPr>
            <w:r w:rsidRPr="007A6BDB">
              <w:rPr>
                <w:rFonts w:ascii="Times New Roman" w:hAnsi="Times New Roman"/>
                <w:b/>
                <w:bCs/>
                <w:kern w:val="36"/>
              </w:rPr>
              <w:t xml:space="preserve">М.Е.Салтыков-Щедрин </w:t>
            </w:r>
          </w:p>
          <w:p w:rsidR="007A6BDB" w:rsidRPr="007A6BDB" w:rsidRDefault="007A6BDB" w:rsidP="007A6BDB">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2"/>
                <w:szCs w:val="22"/>
              </w:rPr>
            </w:pPr>
            <w:r w:rsidRPr="007A6BDB">
              <w:rPr>
                <w:i/>
                <w:iCs/>
                <w:sz w:val="22"/>
                <w:szCs w:val="22"/>
              </w:rPr>
              <w:t>- 2 сказки по выбору, например</w:t>
            </w:r>
            <w:r w:rsidRPr="007A6BDB">
              <w:rPr>
                <w:b w:val="0"/>
                <w:bCs w:val="0"/>
                <w:i/>
                <w:iCs/>
                <w:sz w:val="22"/>
                <w:szCs w:val="22"/>
              </w:rPr>
              <w:t xml:space="preserve">: «Повесть о том, как один мужик двух генералов прокормил» (1869), «Премудрый пискарь» (1883), «Медведь на воеводстве» (1884) и др. </w:t>
            </w:r>
          </w:p>
          <w:p w:rsidR="007A6BDB" w:rsidRPr="007A6BDB" w:rsidRDefault="007A6BDB" w:rsidP="007A6BDB">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2"/>
                <w:szCs w:val="22"/>
              </w:rPr>
            </w:pPr>
            <w:r w:rsidRPr="007A6BDB">
              <w:rPr>
                <w:sz w:val="22"/>
                <w:szCs w:val="22"/>
              </w:rPr>
              <w:t>(7-8 кл.)</w:t>
            </w:r>
            <w:r w:rsidRPr="007A6BDB">
              <w:rPr>
                <w:i/>
                <w:iCs/>
                <w:sz w:val="22"/>
                <w:szCs w:val="22"/>
              </w:rPr>
              <w:t xml:space="preserve">  </w:t>
            </w:r>
          </w:p>
          <w:p w:rsidR="007A6BDB" w:rsidRPr="007A6BDB" w:rsidRDefault="007A6BDB" w:rsidP="007A6BDB">
            <w:pPr>
              <w:tabs>
                <w:tab w:val="left" w:pos="5760"/>
              </w:tabs>
              <w:spacing w:after="0" w:line="240" w:lineRule="auto"/>
              <w:jc w:val="both"/>
              <w:outlineLvl w:val="0"/>
              <w:rPr>
                <w:rFonts w:ascii="Times New Roman" w:hAnsi="Times New Roman"/>
                <w:b/>
                <w:bCs/>
                <w:kern w:val="36"/>
              </w:rPr>
            </w:pPr>
          </w:p>
          <w:p w:rsidR="007A6BDB" w:rsidRPr="007A6BDB" w:rsidRDefault="007A6BDB" w:rsidP="007A6BDB">
            <w:pPr>
              <w:tabs>
                <w:tab w:val="left" w:pos="5760"/>
              </w:tabs>
              <w:spacing w:after="0" w:line="240" w:lineRule="auto"/>
              <w:jc w:val="both"/>
              <w:outlineLvl w:val="0"/>
              <w:rPr>
                <w:rFonts w:ascii="Times New Roman" w:hAnsi="Times New Roman"/>
                <w:b/>
                <w:bCs/>
                <w:kern w:val="36"/>
              </w:rPr>
            </w:pPr>
            <w:r w:rsidRPr="007A6BDB">
              <w:rPr>
                <w:rFonts w:ascii="Times New Roman" w:hAnsi="Times New Roman"/>
                <w:b/>
                <w:bCs/>
                <w:kern w:val="36"/>
              </w:rPr>
              <w:t xml:space="preserve">Л.Н.Толстой </w:t>
            </w:r>
          </w:p>
          <w:p w:rsidR="007A6BDB" w:rsidRPr="007A6BDB" w:rsidRDefault="007A6BDB" w:rsidP="007A6BDB">
            <w:pPr>
              <w:tabs>
                <w:tab w:val="left" w:pos="5760"/>
              </w:tabs>
              <w:spacing w:after="0" w:line="240" w:lineRule="auto"/>
              <w:rPr>
                <w:rFonts w:ascii="Times New Roman" w:hAnsi="Times New Roman"/>
                <w:i/>
                <w:iCs/>
              </w:rPr>
            </w:pPr>
            <w:r w:rsidRPr="007A6BDB">
              <w:rPr>
                <w:rFonts w:ascii="Times New Roman" w:hAnsi="Times New Roman"/>
                <w:b/>
                <w:bCs/>
                <w:i/>
                <w:iCs/>
              </w:rPr>
              <w:t>- 1 повесть по выбору, например:</w:t>
            </w:r>
            <w:r w:rsidRPr="007A6BDB">
              <w:rPr>
                <w:rFonts w:ascii="Times New Roman" w:hAnsi="Times New Roman"/>
                <w:i/>
                <w:iCs/>
              </w:rPr>
              <w:t xml:space="preserve"> «Детство» (1852), «Отрочество» (1854), «Хаджи-Мурат» (1896—1904) и др.; </w:t>
            </w:r>
            <w:r w:rsidRPr="007A6BDB">
              <w:rPr>
                <w:rFonts w:ascii="Times New Roman" w:hAnsi="Times New Roman"/>
                <w:b/>
                <w:bCs/>
                <w:i/>
                <w:iCs/>
              </w:rPr>
              <w:t>1 рассказ на выбор, например</w:t>
            </w:r>
            <w:r w:rsidRPr="007A6BDB">
              <w:rPr>
                <w:rFonts w:ascii="Times New Roman" w:hAnsi="Times New Roman"/>
                <w:i/>
                <w:iCs/>
              </w:rPr>
              <w:t xml:space="preserve">: «Три смерти» (1858), «Холстомер» (1863, 1885), «Кавказский пленник» (1872), «После бала» (1903) и др. </w:t>
            </w:r>
          </w:p>
          <w:p w:rsidR="007A6BDB" w:rsidRPr="007A6BDB" w:rsidRDefault="007A6BDB" w:rsidP="007A6BDB">
            <w:pPr>
              <w:tabs>
                <w:tab w:val="left" w:pos="5760"/>
              </w:tabs>
              <w:spacing w:after="0" w:line="240" w:lineRule="auto"/>
              <w:rPr>
                <w:rFonts w:ascii="Times New Roman" w:hAnsi="Times New Roman"/>
                <w:b/>
                <w:bCs/>
              </w:rPr>
            </w:pPr>
            <w:r w:rsidRPr="007A6BDB">
              <w:rPr>
                <w:rFonts w:ascii="Times New Roman" w:hAnsi="Times New Roman"/>
                <w:b/>
                <w:bCs/>
              </w:rPr>
              <w:t>(5-8 кл.)</w:t>
            </w:r>
          </w:p>
          <w:p w:rsidR="007A6BDB" w:rsidRPr="007A6BDB" w:rsidRDefault="007A6BDB" w:rsidP="007A6BDB">
            <w:pPr>
              <w:tabs>
                <w:tab w:val="left" w:pos="5760"/>
              </w:tabs>
              <w:spacing w:after="0" w:line="240" w:lineRule="auto"/>
              <w:jc w:val="center"/>
              <w:rPr>
                <w:rFonts w:ascii="Times New Roman" w:hAnsi="Times New Roman"/>
                <w:i/>
                <w:iCs/>
              </w:rPr>
            </w:pPr>
          </w:p>
          <w:p w:rsidR="007A6BDB" w:rsidRPr="007A6BDB" w:rsidRDefault="007A6BDB" w:rsidP="007A6BDB">
            <w:pPr>
              <w:tabs>
                <w:tab w:val="left" w:pos="5760"/>
              </w:tabs>
              <w:spacing w:after="0" w:line="240" w:lineRule="auto"/>
              <w:jc w:val="both"/>
              <w:outlineLvl w:val="0"/>
              <w:rPr>
                <w:rFonts w:ascii="Times New Roman" w:hAnsi="Times New Roman"/>
                <w:b/>
                <w:bCs/>
                <w:kern w:val="36"/>
              </w:rPr>
            </w:pPr>
            <w:r w:rsidRPr="007A6BDB">
              <w:rPr>
                <w:rFonts w:ascii="Times New Roman" w:hAnsi="Times New Roman"/>
                <w:b/>
                <w:bCs/>
                <w:kern w:val="36"/>
              </w:rPr>
              <w:t xml:space="preserve">А.П.Чехов </w:t>
            </w:r>
          </w:p>
          <w:p w:rsidR="007A6BDB" w:rsidRPr="007A6BDB" w:rsidRDefault="007A6BDB" w:rsidP="007A6BDB">
            <w:pPr>
              <w:tabs>
                <w:tab w:val="left" w:pos="5760"/>
              </w:tabs>
              <w:spacing w:after="0" w:line="240" w:lineRule="auto"/>
              <w:rPr>
                <w:rFonts w:ascii="Times New Roman" w:hAnsi="Times New Roman"/>
                <w:i/>
                <w:iCs/>
              </w:rPr>
            </w:pPr>
            <w:r w:rsidRPr="007A6BDB">
              <w:rPr>
                <w:rFonts w:ascii="Times New Roman" w:hAnsi="Times New Roman"/>
                <w:b/>
                <w:bCs/>
                <w:i/>
                <w:iCs/>
              </w:rPr>
              <w:t>- 3 рассказа по выбору, например</w:t>
            </w:r>
            <w:r w:rsidRPr="007A6BDB">
              <w:rPr>
                <w:rFonts w:ascii="Times New Roman" w:hAnsi="Times New Roman"/>
                <w:i/>
                <w:iCs/>
              </w:rPr>
              <w:t>: «Толстый и тонкий» (1883), «Хамелеон» (1884), «Смерть чиновника» (1883), «Лошадиная фамилия» (1885), «Злоумышленник» (1885), «Ванька» (1886), «Спать хочется» (1888) и др.</w:t>
            </w:r>
          </w:p>
          <w:p w:rsidR="007A6BDB" w:rsidRPr="007A6BDB" w:rsidRDefault="007A6BDB" w:rsidP="007A6BDB">
            <w:pPr>
              <w:tabs>
                <w:tab w:val="left" w:pos="5760"/>
              </w:tabs>
              <w:spacing w:after="0" w:line="240" w:lineRule="auto"/>
              <w:rPr>
                <w:rFonts w:ascii="Times New Roman" w:hAnsi="Times New Roman"/>
                <w:b/>
                <w:bCs/>
              </w:rPr>
            </w:pPr>
            <w:r w:rsidRPr="007A6BDB">
              <w:rPr>
                <w:rFonts w:ascii="Times New Roman" w:hAnsi="Times New Roman"/>
                <w:b/>
                <w:iCs/>
              </w:rPr>
              <w:t>(6-8 кл.)</w:t>
            </w:r>
          </w:p>
        </w:tc>
        <w:tc>
          <w:tcPr>
            <w:tcW w:w="3367" w:type="dxa"/>
          </w:tcPr>
          <w:p w:rsidR="007A6BDB" w:rsidRPr="007A6BDB" w:rsidRDefault="007A6BDB" w:rsidP="007A6BDB">
            <w:pPr>
              <w:tabs>
                <w:tab w:val="left" w:pos="5760"/>
              </w:tabs>
              <w:spacing w:after="0" w:line="240" w:lineRule="auto"/>
              <w:jc w:val="center"/>
              <w:rPr>
                <w:rFonts w:ascii="Times New Roman" w:hAnsi="Times New Roman"/>
                <w:i/>
                <w:iCs/>
              </w:rPr>
            </w:pPr>
          </w:p>
        </w:tc>
      </w:tr>
      <w:tr w:rsidR="007A6BDB" w:rsidRPr="007A6BDB" w:rsidTr="00FC522A">
        <w:tc>
          <w:tcPr>
            <w:tcW w:w="2518" w:type="dxa"/>
          </w:tcPr>
          <w:p w:rsidR="007A6BDB" w:rsidRPr="007A6BDB" w:rsidRDefault="007A6BDB" w:rsidP="007A6BDB">
            <w:pPr>
              <w:tabs>
                <w:tab w:val="left" w:pos="5760"/>
              </w:tabs>
              <w:spacing w:after="0" w:line="240" w:lineRule="auto"/>
              <w:rPr>
                <w:rFonts w:ascii="Times New Roman" w:hAnsi="Times New Roman"/>
                <w:b/>
                <w:bCs/>
              </w:rPr>
            </w:pPr>
          </w:p>
        </w:tc>
        <w:tc>
          <w:tcPr>
            <w:tcW w:w="3686" w:type="dxa"/>
          </w:tcPr>
          <w:p w:rsidR="007A6BDB" w:rsidRPr="007A6BDB" w:rsidRDefault="007A6BDB" w:rsidP="007A6BDB">
            <w:pPr>
              <w:tabs>
                <w:tab w:val="left" w:pos="5760"/>
              </w:tabs>
              <w:spacing w:after="0" w:line="240" w:lineRule="auto"/>
              <w:jc w:val="both"/>
              <w:outlineLvl w:val="0"/>
              <w:rPr>
                <w:rFonts w:ascii="Times New Roman" w:hAnsi="Times New Roman"/>
                <w:b/>
                <w:bCs/>
                <w:kern w:val="36"/>
              </w:rPr>
            </w:pPr>
            <w:r w:rsidRPr="007A6BDB">
              <w:rPr>
                <w:rFonts w:ascii="Times New Roman" w:hAnsi="Times New Roman"/>
                <w:b/>
                <w:bCs/>
                <w:kern w:val="36"/>
              </w:rPr>
              <w:t>А.А.Блок</w:t>
            </w:r>
          </w:p>
          <w:p w:rsidR="007A6BDB" w:rsidRPr="007A6BDB" w:rsidRDefault="007A6BDB" w:rsidP="007A6BDB">
            <w:pPr>
              <w:tabs>
                <w:tab w:val="left" w:pos="5760"/>
              </w:tabs>
              <w:spacing w:after="0" w:line="240" w:lineRule="auto"/>
              <w:rPr>
                <w:rFonts w:ascii="Times New Roman" w:hAnsi="Times New Roman"/>
                <w:i/>
                <w:iCs/>
              </w:rPr>
            </w:pPr>
            <w:r w:rsidRPr="007A6BDB">
              <w:rPr>
                <w:rFonts w:ascii="Times New Roman" w:hAnsi="Times New Roman"/>
                <w:b/>
                <w:bCs/>
                <w:i/>
                <w:iCs/>
              </w:rPr>
              <w:t>- 2 стихотворения по выбору, например</w:t>
            </w:r>
            <w:r w:rsidRPr="007A6BDB">
              <w:rPr>
                <w:rFonts w:ascii="Times New Roman" w:hAnsi="Times New Roman"/>
                <w:i/>
                <w:iCs/>
              </w:rPr>
              <w:t xml:space="preserve">: «Перед грозой» (1899), «После грозы» (1900), «Девушка пела в церковном хоре…» (1905), «Ты помнишь? В нашей бухте сонной…» (1911 – 1914) и др. </w:t>
            </w:r>
          </w:p>
          <w:p w:rsidR="007A6BDB" w:rsidRPr="007A6BDB" w:rsidRDefault="007A6BDB" w:rsidP="007A6BDB">
            <w:pPr>
              <w:tabs>
                <w:tab w:val="left" w:pos="5760"/>
              </w:tabs>
              <w:spacing w:after="0" w:line="240" w:lineRule="auto"/>
              <w:rPr>
                <w:rFonts w:ascii="Times New Roman" w:hAnsi="Times New Roman"/>
                <w:b/>
                <w:bCs/>
              </w:rPr>
            </w:pPr>
            <w:r w:rsidRPr="007A6BDB">
              <w:rPr>
                <w:rFonts w:ascii="Times New Roman" w:hAnsi="Times New Roman"/>
                <w:b/>
                <w:bCs/>
              </w:rPr>
              <w:lastRenderedPageBreak/>
              <w:t>(7-9 кл.)</w:t>
            </w: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jc w:val="both"/>
              <w:outlineLvl w:val="0"/>
              <w:rPr>
                <w:rFonts w:ascii="Times New Roman" w:hAnsi="Times New Roman"/>
                <w:b/>
                <w:bCs/>
                <w:kern w:val="36"/>
              </w:rPr>
            </w:pPr>
          </w:p>
          <w:p w:rsidR="007A6BDB" w:rsidRPr="007A6BDB" w:rsidRDefault="007A6BDB" w:rsidP="007A6BDB">
            <w:pPr>
              <w:tabs>
                <w:tab w:val="left" w:pos="5760"/>
              </w:tabs>
              <w:spacing w:after="0" w:line="240" w:lineRule="auto"/>
              <w:jc w:val="both"/>
              <w:outlineLvl w:val="0"/>
              <w:rPr>
                <w:rFonts w:ascii="Times New Roman" w:hAnsi="Times New Roman"/>
                <w:b/>
                <w:bCs/>
                <w:kern w:val="36"/>
              </w:rPr>
            </w:pPr>
            <w:r w:rsidRPr="007A6BDB">
              <w:rPr>
                <w:rFonts w:ascii="Times New Roman" w:hAnsi="Times New Roman"/>
                <w:b/>
                <w:bCs/>
                <w:kern w:val="36"/>
              </w:rPr>
              <w:t>А.А.Ахматова</w:t>
            </w:r>
          </w:p>
          <w:p w:rsidR="007A6BDB" w:rsidRPr="007A6BDB" w:rsidRDefault="007A6BDB" w:rsidP="007A6BDB">
            <w:pPr>
              <w:pStyle w:val="western"/>
              <w:shd w:val="clear" w:color="auto" w:fill="FFFFFF"/>
              <w:tabs>
                <w:tab w:val="left" w:pos="5760"/>
              </w:tabs>
              <w:spacing w:before="0" w:beforeAutospacing="0" w:after="0"/>
              <w:jc w:val="left"/>
              <w:rPr>
                <w:b/>
                <w:bCs/>
                <w:i/>
                <w:iCs/>
                <w:color w:val="auto"/>
                <w:sz w:val="22"/>
                <w:szCs w:val="22"/>
              </w:rPr>
            </w:pPr>
            <w:r w:rsidRPr="007A6BDB">
              <w:rPr>
                <w:i/>
                <w:iCs/>
                <w:color w:val="auto"/>
                <w:sz w:val="22"/>
                <w:szCs w:val="22"/>
              </w:rPr>
              <w:t xml:space="preserve">- 1 стихотворение по выбору, например: </w:t>
            </w:r>
            <w:r w:rsidRPr="007A6BDB">
              <w:rPr>
                <w:b/>
                <w:bCs/>
                <w:i/>
                <w:iCs/>
                <w:color w:val="auto"/>
                <w:sz w:val="22"/>
                <w:szCs w:val="22"/>
              </w:rPr>
              <w:t>«Смуглый отрок бродил по аллеям…» (1911), «Перед весной бывают дни такие…» (1915), «Родная земля» (1961) и др.</w:t>
            </w:r>
          </w:p>
          <w:p w:rsidR="007A6BDB" w:rsidRPr="007A6BDB" w:rsidRDefault="007A6BDB" w:rsidP="007A6BDB">
            <w:pPr>
              <w:pStyle w:val="western"/>
              <w:shd w:val="clear" w:color="auto" w:fill="FFFFFF"/>
              <w:tabs>
                <w:tab w:val="left" w:pos="5760"/>
              </w:tabs>
              <w:spacing w:before="0" w:beforeAutospacing="0" w:after="0"/>
              <w:jc w:val="left"/>
              <w:rPr>
                <w:color w:val="auto"/>
                <w:sz w:val="22"/>
                <w:szCs w:val="22"/>
              </w:rPr>
            </w:pPr>
            <w:r w:rsidRPr="007A6BDB">
              <w:rPr>
                <w:color w:val="auto"/>
                <w:sz w:val="22"/>
                <w:szCs w:val="22"/>
              </w:rPr>
              <w:t>(7-9 кл.)</w:t>
            </w:r>
          </w:p>
          <w:p w:rsidR="007A6BDB" w:rsidRPr="007A6BDB" w:rsidRDefault="007A6BDB" w:rsidP="007A6BDB">
            <w:pPr>
              <w:tabs>
                <w:tab w:val="left" w:pos="5760"/>
              </w:tabs>
              <w:spacing w:after="0" w:line="240" w:lineRule="auto"/>
              <w:jc w:val="both"/>
              <w:outlineLvl w:val="0"/>
              <w:rPr>
                <w:rFonts w:ascii="Times New Roman" w:hAnsi="Times New Roman"/>
                <w:b/>
                <w:bCs/>
                <w:kern w:val="36"/>
              </w:rPr>
            </w:pPr>
          </w:p>
          <w:p w:rsidR="007A6BDB" w:rsidRPr="007A6BDB" w:rsidRDefault="007A6BDB" w:rsidP="007A6BDB">
            <w:pPr>
              <w:tabs>
                <w:tab w:val="left" w:pos="5760"/>
              </w:tabs>
              <w:spacing w:after="0" w:line="240" w:lineRule="auto"/>
              <w:jc w:val="both"/>
              <w:outlineLvl w:val="0"/>
              <w:rPr>
                <w:rFonts w:ascii="Times New Roman" w:hAnsi="Times New Roman"/>
                <w:b/>
                <w:bCs/>
                <w:kern w:val="36"/>
              </w:rPr>
            </w:pPr>
            <w:r w:rsidRPr="007A6BDB">
              <w:rPr>
                <w:rFonts w:ascii="Times New Roman" w:hAnsi="Times New Roman"/>
                <w:b/>
                <w:bCs/>
                <w:kern w:val="36"/>
              </w:rPr>
              <w:t>Н.С.Гумилев</w:t>
            </w:r>
          </w:p>
          <w:p w:rsidR="007A6BDB" w:rsidRPr="007A6BDB" w:rsidRDefault="007A6BDB" w:rsidP="007A6BDB">
            <w:pPr>
              <w:tabs>
                <w:tab w:val="left" w:pos="5760"/>
              </w:tabs>
              <w:spacing w:after="0" w:line="240" w:lineRule="auto"/>
              <w:rPr>
                <w:rFonts w:ascii="Times New Roman" w:hAnsi="Times New Roman"/>
                <w:i/>
                <w:iCs/>
              </w:rPr>
            </w:pPr>
            <w:r w:rsidRPr="007A6BDB">
              <w:rPr>
                <w:rFonts w:ascii="Times New Roman" w:hAnsi="Times New Roman"/>
                <w:b/>
                <w:bCs/>
                <w:i/>
                <w:iCs/>
              </w:rPr>
              <w:t>- 1 стихотворение по выбору, например</w:t>
            </w:r>
            <w:r w:rsidRPr="007A6BDB">
              <w:rPr>
                <w:rFonts w:ascii="Times New Roman" w:hAnsi="Times New Roman"/>
                <w:i/>
                <w:iCs/>
              </w:rPr>
              <w:t>: «Капитаны» (1912), «Слово» (1921).</w:t>
            </w:r>
          </w:p>
          <w:p w:rsidR="007A6BDB" w:rsidRPr="007A6BDB" w:rsidRDefault="007A6BDB" w:rsidP="007A6BDB">
            <w:pPr>
              <w:tabs>
                <w:tab w:val="left" w:pos="5760"/>
              </w:tabs>
              <w:spacing w:after="0" w:line="240" w:lineRule="auto"/>
              <w:rPr>
                <w:rFonts w:ascii="Times New Roman" w:hAnsi="Times New Roman"/>
                <w:b/>
                <w:bCs/>
              </w:rPr>
            </w:pPr>
            <w:r w:rsidRPr="007A6BDB">
              <w:rPr>
                <w:rFonts w:ascii="Times New Roman" w:hAnsi="Times New Roman"/>
                <w:b/>
                <w:bCs/>
              </w:rPr>
              <w:t>(</w:t>
            </w:r>
            <w:r w:rsidRPr="007A6BDB">
              <w:rPr>
                <w:rFonts w:ascii="Times New Roman" w:hAnsi="Times New Roman"/>
                <w:b/>
                <w:bCs/>
                <w:shd w:val="clear" w:color="auto" w:fill="FFFFFF"/>
              </w:rPr>
              <w:t>6-8 кл.)</w:t>
            </w: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jc w:val="both"/>
              <w:outlineLvl w:val="0"/>
              <w:rPr>
                <w:rFonts w:ascii="Times New Roman" w:hAnsi="Times New Roman"/>
                <w:b/>
                <w:bCs/>
                <w:kern w:val="36"/>
              </w:rPr>
            </w:pPr>
            <w:r w:rsidRPr="007A6BDB">
              <w:rPr>
                <w:rFonts w:ascii="Times New Roman" w:hAnsi="Times New Roman"/>
                <w:b/>
                <w:bCs/>
                <w:kern w:val="36"/>
              </w:rPr>
              <w:t>М.И.Цветаева</w:t>
            </w:r>
          </w:p>
          <w:p w:rsidR="007A6BDB" w:rsidRPr="007A6BDB" w:rsidRDefault="007A6BDB" w:rsidP="007A6BDB">
            <w:pPr>
              <w:tabs>
                <w:tab w:val="left" w:pos="5760"/>
              </w:tabs>
              <w:spacing w:after="0" w:line="240" w:lineRule="auto"/>
              <w:rPr>
                <w:rFonts w:ascii="Times New Roman" w:hAnsi="Times New Roman"/>
                <w:i/>
                <w:iCs/>
              </w:rPr>
            </w:pPr>
            <w:r w:rsidRPr="007A6BDB">
              <w:rPr>
                <w:rFonts w:ascii="Times New Roman" w:hAnsi="Times New Roman"/>
                <w:b/>
                <w:bCs/>
                <w:i/>
                <w:iCs/>
              </w:rPr>
              <w:t xml:space="preserve">- 1 стихотворение по выбору, например: </w:t>
            </w:r>
            <w:r w:rsidRPr="007A6BDB">
              <w:rPr>
                <w:rFonts w:ascii="Times New Roman" w:hAnsi="Times New Roman"/>
                <w:i/>
                <w:iC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7A6BDB" w:rsidRPr="007A6BDB" w:rsidRDefault="007A6BDB" w:rsidP="007A6BDB">
            <w:pPr>
              <w:tabs>
                <w:tab w:val="left" w:pos="5760"/>
              </w:tabs>
              <w:spacing w:after="0" w:line="240" w:lineRule="auto"/>
              <w:rPr>
                <w:rFonts w:ascii="Times New Roman" w:hAnsi="Times New Roman"/>
              </w:rPr>
            </w:pPr>
            <w:r w:rsidRPr="007A6BDB">
              <w:rPr>
                <w:rFonts w:ascii="Times New Roman" w:hAnsi="Times New Roman"/>
                <w:b/>
                <w:shd w:val="clear" w:color="auto" w:fill="FFFFFF"/>
              </w:rPr>
              <w:t>(6-8 кл.)</w:t>
            </w: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jc w:val="both"/>
              <w:outlineLvl w:val="0"/>
              <w:rPr>
                <w:rFonts w:ascii="Times New Roman" w:hAnsi="Times New Roman"/>
                <w:b/>
                <w:bCs/>
                <w:kern w:val="36"/>
              </w:rPr>
            </w:pPr>
            <w:r w:rsidRPr="007A6BDB">
              <w:rPr>
                <w:rFonts w:ascii="Times New Roman" w:hAnsi="Times New Roman"/>
                <w:b/>
                <w:bCs/>
                <w:kern w:val="36"/>
              </w:rPr>
              <w:t>О.Э.Мандельштам</w:t>
            </w:r>
          </w:p>
          <w:p w:rsidR="007A6BDB" w:rsidRPr="007A6BDB" w:rsidRDefault="007A6BDB" w:rsidP="007A6BDB">
            <w:pPr>
              <w:tabs>
                <w:tab w:val="left" w:pos="1440"/>
                <w:tab w:val="left" w:pos="5760"/>
              </w:tabs>
              <w:spacing w:after="0" w:line="240" w:lineRule="auto"/>
              <w:rPr>
                <w:rFonts w:ascii="Times New Roman" w:hAnsi="Times New Roman"/>
                <w:i/>
                <w:iCs/>
              </w:rPr>
            </w:pPr>
            <w:r w:rsidRPr="007A6BDB">
              <w:rPr>
                <w:rFonts w:ascii="Times New Roman" w:hAnsi="Times New Roman"/>
                <w:b/>
                <w:bCs/>
                <w:i/>
                <w:iCs/>
              </w:rPr>
              <w:t>- 1 стихотворение по выбору, например</w:t>
            </w:r>
            <w:r w:rsidRPr="007A6BDB">
              <w:rPr>
                <w:rFonts w:ascii="Times New Roman" w:hAnsi="Times New Roman"/>
                <w:i/>
                <w:iCs/>
              </w:rPr>
              <w:t>: «</w:t>
            </w:r>
            <w:r w:rsidRPr="007A6BDB">
              <w:rPr>
                <w:rStyle w:val="line"/>
                <w:rFonts w:ascii="Times New Roman" w:hAnsi="Times New Roman"/>
                <w:i/>
                <w:iCs/>
              </w:rPr>
              <w:t>Звук осторожный и глухой…» (1908),</w:t>
            </w:r>
            <w:r w:rsidRPr="007A6BDB">
              <w:rPr>
                <w:rFonts w:ascii="Times New Roman" w:hAnsi="Times New Roman"/>
                <w:i/>
                <w:iCs/>
              </w:rPr>
              <w:t xml:space="preserve"> «Равноденствие» («Есть иволги в лесах, и гласных долгота…») (1913), «Бессонница. Гомер. Тугие паруса…» (1915) и др.</w:t>
            </w:r>
          </w:p>
          <w:p w:rsidR="007A6BDB" w:rsidRPr="007A6BDB" w:rsidRDefault="007A6BDB" w:rsidP="007A6BDB">
            <w:pPr>
              <w:tabs>
                <w:tab w:val="left" w:pos="1440"/>
                <w:tab w:val="left" w:pos="5760"/>
              </w:tabs>
              <w:spacing w:after="0" w:line="240" w:lineRule="auto"/>
              <w:rPr>
                <w:rFonts w:ascii="Times New Roman" w:hAnsi="Times New Roman"/>
              </w:rPr>
            </w:pPr>
            <w:r w:rsidRPr="007A6BDB">
              <w:rPr>
                <w:rFonts w:ascii="Times New Roman" w:hAnsi="Times New Roman"/>
                <w:b/>
                <w:shd w:val="clear" w:color="auto" w:fill="FFFFFF"/>
              </w:rPr>
              <w:t>(6-9 кл.)</w:t>
            </w:r>
          </w:p>
          <w:p w:rsidR="007A6BDB" w:rsidRPr="007A6BDB" w:rsidRDefault="007A6BDB" w:rsidP="007A6BDB">
            <w:pPr>
              <w:tabs>
                <w:tab w:val="left" w:pos="5760"/>
              </w:tabs>
              <w:spacing w:after="0" w:line="240" w:lineRule="auto"/>
              <w:rPr>
                <w:rFonts w:ascii="Times New Roman" w:hAnsi="Times New Roman"/>
              </w:rPr>
            </w:pPr>
          </w:p>
          <w:p w:rsidR="007A6BDB" w:rsidRPr="007A6BDB" w:rsidRDefault="007A6BDB" w:rsidP="007A6BDB">
            <w:pPr>
              <w:tabs>
                <w:tab w:val="left" w:pos="5760"/>
              </w:tabs>
              <w:spacing w:after="0" w:line="240" w:lineRule="auto"/>
              <w:jc w:val="both"/>
              <w:outlineLvl w:val="0"/>
              <w:rPr>
                <w:rFonts w:ascii="Times New Roman" w:hAnsi="Times New Roman"/>
                <w:b/>
                <w:bCs/>
                <w:i/>
                <w:iCs/>
                <w:kern w:val="36"/>
              </w:rPr>
            </w:pPr>
            <w:r w:rsidRPr="007A6BDB">
              <w:rPr>
                <w:rFonts w:ascii="Times New Roman" w:hAnsi="Times New Roman"/>
                <w:b/>
                <w:bCs/>
                <w:kern w:val="36"/>
              </w:rPr>
              <w:t>В.В.Маяковский</w:t>
            </w:r>
          </w:p>
          <w:p w:rsidR="007A6BDB" w:rsidRPr="007A6BDB" w:rsidRDefault="007A6BDB" w:rsidP="007A6BDB">
            <w:pPr>
              <w:pStyle w:val="western"/>
              <w:shd w:val="clear" w:color="auto" w:fill="FFFFFF"/>
              <w:tabs>
                <w:tab w:val="left" w:pos="5760"/>
              </w:tabs>
              <w:spacing w:before="0" w:beforeAutospacing="0" w:after="0"/>
              <w:jc w:val="left"/>
              <w:rPr>
                <w:b/>
                <w:bCs/>
                <w:i/>
                <w:iCs/>
                <w:color w:val="auto"/>
                <w:sz w:val="22"/>
                <w:szCs w:val="22"/>
              </w:rPr>
            </w:pPr>
            <w:r w:rsidRPr="007A6BDB">
              <w:rPr>
                <w:i/>
                <w:iCs/>
                <w:color w:val="auto"/>
                <w:sz w:val="22"/>
                <w:szCs w:val="22"/>
              </w:rPr>
              <w:t xml:space="preserve">- 1 стихотворение по выбору, например: </w:t>
            </w:r>
            <w:r w:rsidRPr="007A6BDB">
              <w:rPr>
                <w:b/>
                <w:bCs/>
                <w:i/>
                <w:iCs/>
                <w:color w:val="auto"/>
                <w:sz w:val="22"/>
                <w:szCs w:val="22"/>
              </w:rPr>
              <w:t xml:space="preserve">«Хорошее отношение к лошадям» (1918), «Необычайное приключение, бывшее с Владимиром Маяковским летом на даче» (1920) и др. </w:t>
            </w:r>
          </w:p>
          <w:p w:rsidR="007A6BDB" w:rsidRPr="007A6BDB" w:rsidRDefault="007A6BDB" w:rsidP="007A6BDB">
            <w:pPr>
              <w:pStyle w:val="western"/>
              <w:shd w:val="clear" w:color="auto" w:fill="FFFFFF"/>
              <w:tabs>
                <w:tab w:val="left" w:pos="5760"/>
              </w:tabs>
              <w:spacing w:before="0" w:beforeAutospacing="0" w:after="0"/>
              <w:jc w:val="left"/>
              <w:rPr>
                <w:color w:val="auto"/>
                <w:sz w:val="22"/>
                <w:szCs w:val="22"/>
              </w:rPr>
            </w:pPr>
            <w:r w:rsidRPr="007A6BDB">
              <w:rPr>
                <w:color w:val="auto"/>
                <w:sz w:val="22"/>
                <w:szCs w:val="22"/>
              </w:rPr>
              <w:t>(</w:t>
            </w:r>
            <w:r w:rsidRPr="007A6BDB">
              <w:rPr>
                <w:color w:val="auto"/>
                <w:sz w:val="22"/>
                <w:szCs w:val="22"/>
                <w:shd w:val="clear" w:color="auto" w:fill="FFFFFF"/>
              </w:rPr>
              <w:t>7-8 кл.)</w:t>
            </w:r>
          </w:p>
          <w:p w:rsidR="007A6BDB" w:rsidRPr="007A6BDB" w:rsidRDefault="007A6BDB" w:rsidP="007A6BDB">
            <w:pPr>
              <w:tabs>
                <w:tab w:val="left" w:pos="5760"/>
              </w:tabs>
              <w:spacing w:after="0" w:line="240" w:lineRule="auto"/>
              <w:jc w:val="both"/>
              <w:outlineLvl w:val="0"/>
              <w:rPr>
                <w:rFonts w:ascii="Times New Roman" w:hAnsi="Times New Roman"/>
                <w:b/>
                <w:bCs/>
                <w:kern w:val="36"/>
              </w:rPr>
            </w:pPr>
          </w:p>
          <w:p w:rsidR="007A6BDB" w:rsidRPr="007A6BDB" w:rsidRDefault="007A6BDB" w:rsidP="007A6BDB">
            <w:pPr>
              <w:tabs>
                <w:tab w:val="left" w:pos="5760"/>
              </w:tabs>
              <w:spacing w:after="0" w:line="240" w:lineRule="auto"/>
              <w:jc w:val="both"/>
              <w:outlineLvl w:val="0"/>
              <w:rPr>
                <w:rFonts w:ascii="Times New Roman" w:hAnsi="Times New Roman"/>
                <w:b/>
                <w:bCs/>
                <w:kern w:val="36"/>
              </w:rPr>
            </w:pPr>
            <w:r w:rsidRPr="007A6BDB">
              <w:rPr>
                <w:rFonts w:ascii="Times New Roman" w:hAnsi="Times New Roman"/>
                <w:b/>
                <w:bCs/>
                <w:kern w:val="36"/>
              </w:rPr>
              <w:t>С.А.Есенин</w:t>
            </w:r>
          </w:p>
          <w:p w:rsidR="007A6BDB" w:rsidRPr="007A6BDB" w:rsidRDefault="007A6BDB" w:rsidP="007A6BDB">
            <w:pPr>
              <w:tabs>
                <w:tab w:val="left" w:pos="5760"/>
              </w:tabs>
              <w:spacing w:after="0" w:line="240" w:lineRule="auto"/>
              <w:rPr>
                <w:rFonts w:ascii="Times New Roman" w:hAnsi="Times New Roman"/>
                <w:i/>
                <w:iCs/>
              </w:rPr>
            </w:pPr>
            <w:r w:rsidRPr="007A6BDB">
              <w:rPr>
                <w:rFonts w:ascii="Times New Roman" w:hAnsi="Times New Roman"/>
                <w:b/>
                <w:bCs/>
                <w:i/>
                <w:iCs/>
              </w:rPr>
              <w:t>- 1 стихотворение по выбору, например</w:t>
            </w:r>
            <w:r w:rsidRPr="007A6BDB">
              <w:rPr>
                <w:rFonts w:ascii="Times New Roman" w:hAnsi="Times New Roman"/>
                <w:i/>
                <w:iCs/>
              </w:rPr>
              <w:t>:</w:t>
            </w:r>
          </w:p>
          <w:p w:rsidR="007A6BDB" w:rsidRPr="007A6BDB" w:rsidRDefault="007A6BDB" w:rsidP="007A6BDB">
            <w:pPr>
              <w:tabs>
                <w:tab w:val="left" w:pos="5760"/>
              </w:tabs>
              <w:spacing w:after="0" w:line="240" w:lineRule="auto"/>
              <w:rPr>
                <w:rFonts w:ascii="Times New Roman" w:hAnsi="Times New Roman"/>
                <w:i/>
                <w:iCs/>
              </w:rPr>
            </w:pPr>
            <w:r w:rsidRPr="007A6BDB">
              <w:rPr>
                <w:rFonts w:ascii="Times New Roman" w:hAnsi="Times New Roman"/>
                <w:i/>
                <w:iCs/>
              </w:rPr>
              <w:t>«Гой ты, Русь, моя родная…» (1914), «Песнь о собаке» (1915),  «Нивы сжаты, рощи голы…» (1917 – 1918), «Письмо к матери» (1924) «Собаке Качалова» (1925) и др.</w:t>
            </w:r>
          </w:p>
          <w:p w:rsidR="007A6BDB" w:rsidRPr="007A6BDB" w:rsidRDefault="007A6BDB" w:rsidP="007A6BDB">
            <w:pPr>
              <w:tabs>
                <w:tab w:val="left" w:pos="5760"/>
              </w:tabs>
              <w:spacing w:after="0" w:line="240" w:lineRule="auto"/>
              <w:rPr>
                <w:rFonts w:ascii="Times New Roman" w:hAnsi="Times New Roman"/>
                <w:i/>
                <w:iCs/>
              </w:rPr>
            </w:pPr>
            <w:r w:rsidRPr="007A6BDB">
              <w:rPr>
                <w:rFonts w:ascii="Times New Roman" w:hAnsi="Times New Roman"/>
                <w:b/>
                <w:bCs/>
              </w:rPr>
              <w:lastRenderedPageBreak/>
              <w:t>(5-</w:t>
            </w:r>
            <w:r w:rsidRPr="007A6BDB">
              <w:rPr>
                <w:rFonts w:ascii="Times New Roman" w:hAnsi="Times New Roman"/>
                <w:b/>
                <w:bCs/>
                <w:shd w:val="clear" w:color="auto" w:fill="FFFFFF"/>
              </w:rPr>
              <w:t>6 кл.)</w:t>
            </w:r>
          </w:p>
          <w:p w:rsidR="007A6BDB" w:rsidRPr="007A6BDB" w:rsidRDefault="007A6BDB" w:rsidP="007A6BDB">
            <w:pPr>
              <w:tabs>
                <w:tab w:val="left" w:pos="5760"/>
              </w:tabs>
              <w:spacing w:after="0" w:line="240" w:lineRule="auto"/>
              <w:jc w:val="center"/>
              <w:rPr>
                <w:rFonts w:ascii="Times New Roman" w:hAnsi="Times New Roman"/>
              </w:rPr>
            </w:pPr>
            <w:r w:rsidRPr="007A6BDB">
              <w:rPr>
                <w:rFonts w:ascii="Times New Roman" w:hAnsi="Times New Roman"/>
              </w:rPr>
              <w:t xml:space="preserve"> </w:t>
            </w:r>
          </w:p>
          <w:p w:rsidR="007A6BDB" w:rsidRPr="007A6BDB" w:rsidRDefault="007A6BDB" w:rsidP="007A6BDB">
            <w:pPr>
              <w:tabs>
                <w:tab w:val="left" w:pos="5760"/>
              </w:tabs>
              <w:spacing w:after="0" w:line="240" w:lineRule="auto"/>
              <w:jc w:val="both"/>
              <w:outlineLvl w:val="0"/>
              <w:rPr>
                <w:rFonts w:ascii="Times New Roman" w:hAnsi="Times New Roman"/>
                <w:b/>
                <w:bCs/>
                <w:kern w:val="36"/>
              </w:rPr>
            </w:pPr>
            <w:r w:rsidRPr="007A6BDB">
              <w:rPr>
                <w:rFonts w:ascii="Times New Roman" w:hAnsi="Times New Roman"/>
                <w:b/>
                <w:bCs/>
                <w:kern w:val="36"/>
              </w:rPr>
              <w:t>М.А.Булгаков</w:t>
            </w:r>
          </w:p>
          <w:p w:rsidR="007A6BDB" w:rsidRPr="007A6BDB" w:rsidRDefault="007A6BDB" w:rsidP="007A6BDB">
            <w:pPr>
              <w:tabs>
                <w:tab w:val="left" w:pos="5760"/>
              </w:tabs>
              <w:spacing w:after="0" w:line="240" w:lineRule="auto"/>
              <w:rPr>
                <w:rFonts w:ascii="Times New Roman" w:hAnsi="Times New Roman"/>
                <w:i/>
                <w:iCs/>
              </w:rPr>
            </w:pPr>
            <w:r w:rsidRPr="007A6BDB">
              <w:rPr>
                <w:rFonts w:ascii="Times New Roman" w:hAnsi="Times New Roman"/>
                <w:b/>
                <w:bCs/>
                <w:i/>
                <w:iCs/>
              </w:rPr>
              <w:t>1 повесть по выбору</w:t>
            </w:r>
            <w:r w:rsidRPr="007A6BDB">
              <w:rPr>
                <w:rFonts w:ascii="Times New Roman" w:hAnsi="Times New Roman"/>
                <w:i/>
                <w:iCs/>
              </w:rPr>
              <w:t xml:space="preserve">, </w:t>
            </w:r>
            <w:r w:rsidRPr="007A6BDB">
              <w:rPr>
                <w:rFonts w:ascii="Times New Roman" w:hAnsi="Times New Roman"/>
                <w:b/>
                <w:bCs/>
                <w:i/>
                <w:iCs/>
              </w:rPr>
              <w:t>например</w:t>
            </w:r>
            <w:r w:rsidRPr="007A6BDB">
              <w:rPr>
                <w:rFonts w:ascii="Times New Roman" w:hAnsi="Times New Roman"/>
                <w:i/>
                <w:iCs/>
              </w:rPr>
              <w:t xml:space="preserve">: «Роковые яйца» (1924), «Собачье сердце» (1925) и др. </w:t>
            </w:r>
          </w:p>
          <w:p w:rsidR="007A6BDB" w:rsidRPr="007A6BDB" w:rsidRDefault="007A6BDB" w:rsidP="007A6BDB">
            <w:pPr>
              <w:tabs>
                <w:tab w:val="left" w:pos="5760"/>
              </w:tabs>
              <w:spacing w:after="0" w:line="240" w:lineRule="auto"/>
              <w:rPr>
                <w:rFonts w:ascii="Times New Roman" w:hAnsi="Times New Roman"/>
              </w:rPr>
            </w:pPr>
            <w:r w:rsidRPr="007A6BDB">
              <w:rPr>
                <w:rFonts w:ascii="Times New Roman" w:hAnsi="Times New Roman"/>
                <w:b/>
              </w:rPr>
              <w:t>(7-8 кл.)</w:t>
            </w:r>
          </w:p>
          <w:p w:rsidR="007A6BDB" w:rsidRPr="007A6BDB" w:rsidRDefault="007A6BDB" w:rsidP="007A6BDB">
            <w:pPr>
              <w:tabs>
                <w:tab w:val="left" w:pos="5760"/>
              </w:tabs>
              <w:spacing w:after="0" w:line="240" w:lineRule="auto"/>
              <w:rPr>
                <w:rFonts w:ascii="Times New Roman" w:hAnsi="Times New Roman"/>
              </w:rPr>
            </w:pPr>
          </w:p>
          <w:p w:rsidR="007A6BDB" w:rsidRPr="007A6BDB" w:rsidRDefault="007A6BDB" w:rsidP="007A6BDB">
            <w:pPr>
              <w:tabs>
                <w:tab w:val="left" w:pos="5760"/>
              </w:tabs>
              <w:spacing w:after="0" w:line="240" w:lineRule="auto"/>
              <w:jc w:val="both"/>
              <w:outlineLvl w:val="0"/>
              <w:rPr>
                <w:rFonts w:ascii="Times New Roman" w:hAnsi="Times New Roman"/>
                <w:b/>
                <w:bCs/>
                <w:kern w:val="36"/>
              </w:rPr>
            </w:pPr>
            <w:r w:rsidRPr="007A6BDB">
              <w:rPr>
                <w:rFonts w:ascii="Times New Roman" w:hAnsi="Times New Roman"/>
                <w:b/>
                <w:bCs/>
                <w:kern w:val="36"/>
              </w:rPr>
              <w:t>А.П.Платонов</w:t>
            </w:r>
          </w:p>
          <w:p w:rsidR="007A6BDB" w:rsidRPr="007A6BDB" w:rsidRDefault="007A6BDB" w:rsidP="007A6BDB">
            <w:pPr>
              <w:tabs>
                <w:tab w:val="left" w:pos="5760"/>
              </w:tabs>
              <w:spacing w:after="0" w:line="240" w:lineRule="auto"/>
              <w:rPr>
                <w:rFonts w:ascii="Times New Roman" w:hAnsi="Times New Roman"/>
                <w:i/>
                <w:iCs/>
              </w:rPr>
            </w:pPr>
            <w:r w:rsidRPr="007A6BDB">
              <w:rPr>
                <w:rFonts w:ascii="Times New Roman" w:hAnsi="Times New Roman"/>
                <w:i/>
                <w:iCs/>
              </w:rPr>
              <w:t xml:space="preserve">- </w:t>
            </w:r>
            <w:r w:rsidRPr="007A6BDB">
              <w:rPr>
                <w:rFonts w:ascii="Times New Roman" w:hAnsi="Times New Roman"/>
                <w:b/>
                <w:bCs/>
                <w:i/>
                <w:iCs/>
              </w:rPr>
              <w:t>1 рассказ по выбору, например</w:t>
            </w:r>
            <w:r w:rsidRPr="007A6BDB">
              <w:rPr>
                <w:rFonts w:ascii="Times New Roman" w:hAnsi="Times New Roman"/>
                <w:i/>
                <w:iCs/>
              </w:rPr>
              <w:t>: «В прекрасном и яростном мире (Машинист Мальцев)» (1937), «Рассказ о мертвом старике» (1942), «Никита» (1945), «Цветок на земле» (1949) и др.</w:t>
            </w:r>
          </w:p>
          <w:p w:rsidR="007A6BDB" w:rsidRPr="007A6BDB" w:rsidRDefault="007A6BDB" w:rsidP="007A6BDB">
            <w:pPr>
              <w:tabs>
                <w:tab w:val="left" w:pos="5760"/>
              </w:tabs>
              <w:spacing w:after="0" w:line="240" w:lineRule="auto"/>
              <w:rPr>
                <w:rFonts w:ascii="Times New Roman" w:hAnsi="Times New Roman"/>
                <w:b/>
                <w:bCs/>
              </w:rPr>
            </w:pPr>
            <w:r w:rsidRPr="007A6BDB">
              <w:rPr>
                <w:rFonts w:ascii="Times New Roman" w:hAnsi="Times New Roman"/>
                <w:b/>
                <w:bCs/>
              </w:rPr>
              <w:t>(6-8 кл.)</w:t>
            </w: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jc w:val="both"/>
              <w:outlineLvl w:val="0"/>
              <w:rPr>
                <w:rFonts w:ascii="Times New Roman" w:eastAsia="Times New Roman" w:hAnsi="Times New Roman"/>
                <w:b/>
                <w:bCs/>
                <w:i/>
                <w:iCs/>
                <w:color w:val="404040"/>
                <w:kern w:val="36"/>
              </w:rPr>
            </w:pPr>
            <w:r w:rsidRPr="007A6BDB">
              <w:rPr>
                <w:rFonts w:ascii="Times New Roman" w:hAnsi="Times New Roman"/>
                <w:b/>
                <w:bCs/>
                <w:kern w:val="36"/>
              </w:rPr>
              <w:t xml:space="preserve">М.М.Зощенко </w:t>
            </w:r>
          </w:p>
          <w:p w:rsidR="007A6BDB" w:rsidRPr="007A6BDB" w:rsidRDefault="007A6BDB" w:rsidP="007A6BDB">
            <w:pPr>
              <w:tabs>
                <w:tab w:val="left" w:pos="5760"/>
              </w:tabs>
              <w:spacing w:after="0" w:line="240" w:lineRule="auto"/>
              <w:rPr>
                <w:rFonts w:ascii="Times New Roman" w:hAnsi="Times New Roman"/>
                <w:i/>
                <w:iCs/>
              </w:rPr>
            </w:pPr>
            <w:r w:rsidRPr="007A6BDB">
              <w:rPr>
                <w:rFonts w:ascii="Times New Roman" w:hAnsi="Times New Roman"/>
                <w:b/>
                <w:bCs/>
                <w:i/>
                <w:iCs/>
              </w:rPr>
              <w:t xml:space="preserve">2 рассказа по выбору, например: </w:t>
            </w:r>
            <w:r w:rsidRPr="007A6BDB">
              <w:rPr>
                <w:rFonts w:ascii="Times New Roman" w:hAnsi="Times New Roman"/>
                <w:i/>
                <w:iCs/>
              </w:rPr>
              <w:t>«Аристократка» (1923), «Баня» (1924) и др.</w:t>
            </w:r>
          </w:p>
          <w:p w:rsidR="007A6BDB" w:rsidRPr="007A6BDB" w:rsidRDefault="007A6BDB" w:rsidP="007A6BDB">
            <w:pPr>
              <w:tabs>
                <w:tab w:val="left" w:pos="5760"/>
              </w:tabs>
              <w:spacing w:after="0" w:line="240" w:lineRule="auto"/>
              <w:rPr>
                <w:rFonts w:ascii="Times New Roman" w:eastAsia="Times New Roman" w:hAnsi="Times New Roman"/>
                <w:b/>
                <w:bCs/>
                <w:color w:val="272727"/>
              </w:rPr>
            </w:pPr>
            <w:r w:rsidRPr="007A6BDB">
              <w:rPr>
                <w:rFonts w:ascii="Times New Roman" w:hAnsi="Times New Roman"/>
                <w:b/>
                <w:bCs/>
              </w:rPr>
              <w:t>(5-7 кл.)</w:t>
            </w: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jc w:val="center"/>
              <w:rPr>
                <w:rFonts w:ascii="Times New Roman" w:hAnsi="Times New Roman"/>
              </w:rPr>
            </w:pPr>
            <w:r w:rsidRPr="007A6BDB">
              <w:rPr>
                <w:rFonts w:ascii="Times New Roman" w:hAnsi="Times New Roman"/>
                <w:b/>
                <w:bCs/>
              </w:rPr>
              <w:t>А.Т. Твардовский</w:t>
            </w:r>
            <w:r w:rsidRPr="007A6BDB">
              <w:rPr>
                <w:rFonts w:ascii="Times New Roman" w:hAnsi="Times New Roman"/>
              </w:rPr>
              <w:t xml:space="preserve"> </w:t>
            </w:r>
          </w:p>
          <w:p w:rsidR="007A6BDB" w:rsidRPr="007A6BDB" w:rsidRDefault="007A6BDB" w:rsidP="007A6BDB">
            <w:pPr>
              <w:tabs>
                <w:tab w:val="left" w:pos="5760"/>
              </w:tabs>
              <w:spacing w:after="0" w:line="240" w:lineRule="auto"/>
              <w:rPr>
                <w:rFonts w:ascii="Times New Roman" w:hAnsi="Times New Roman"/>
                <w:b/>
                <w:bCs/>
                <w:i/>
                <w:iCs/>
              </w:rPr>
            </w:pPr>
            <w:r w:rsidRPr="007A6BDB">
              <w:rPr>
                <w:rFonts w:ascii="Times New Roman" w:hAnsi="Times New Roman"/>
                <w:b/>
                <w:bCs/>
                <w:i/>
                <w:iCs/>
              </w:rPr>
              <w:t>1 стихотворение  по выбору, например: «</w:t>
            </w:r>
            <w:r w:rsidRPr="007A6BDB">
              <w:rPr>
                <w:rFonts w:ascii="Times New Roman" w:hAnsi="Times New Roman"/>
                <w:i/>
                <w:iCs/>
              </w:rPr>
              <w:t>В тот день, когда окончилась война…» (1948),</w:t>
            </w:r>
            <w:r w:rsidRPr="007A6BDB">
              <w:rPr>
                <w:rFonts w:ascii="Times New Roman" w:hAnsi="Times New Roman"/>
                <w:b/>
                <w:bCs/>
                <w:i/>
                <w:iCs/>
              </w:rPr>
              <w:t xml:space="preserve"> «</w:t>
            </w:r>
            <w:r w:rsidRPr="007A6BDB">
              <w:rPr>
                <w:rFonts w:ascii="Times New Roman" w:hAnsi="Times New Roman"/>
                <w:i/>
                <w:iCs/>
              </w:rPr>
              <w:t xml:space="preserve">О сущем» (1957 – 1958), </w:t>
            </w:r>
            <w:r w:rsidRPr="007A6BDB">
              <w:rPr>
                <w:rFonts w:ascii="Times New Roman" w:hAnsi="Times New Roman"/>
                <w:b/>
                <w:bCs/>
                <w:i/>
                <w:iCs/>
              </w:rPr>
              <w:t xml:space="preserve"> </w:t>
            </w:r>
            <w:r w:rsidRPr="007A6BDB">
              <w:rPr>
                <w:rFonts w:ascii="Times New Roman" w:hAnsi="Times New Roman"/>
                <w:i/>
                <w:iCs/>
              </w:rPr>
              <w:t xml:space="preserve">«Вся суть в </w:t>
            </w:r>
            <w:proofErr w:type="gramStart"/>
            <w:r w:rsidRPr="007A6BDB">
              <w:rPr>
                <w:rFonts w:ascii="Times New Roman" w:hAnsi="Times New Roman"/>
                <w:i/>
                <w:iCs/>
              </w:rPr>
              <w:t>одном-единственном</w:t>
            </w:r>
            <w:proofErr w:type="gramEnd"/>
            <w:r w:rsidRPr="007A6BDB">
              <w:rPr>
                <w:rFonts w:ascii="Times New Roman" w:hAnsi="Times New Roman"/>
                <w:i/>
                <w:iCs/>
              </w:rPr>
              <w:t xml:space="preserve"> завете…» (1958),  «Я знаю, никакой моей вины…» (1966) и др.; «Василий Теркин» («Книга про бойца») (1942-1945) – </w:t>
            </w:r>
            <w:r w:rsidRPr="007A6BDB">
              <w:rPr>
                <w:rFonts w:ascii="Times New Roman" w:hAnsi="Times New Roman"/>
                <w:b/>
                <w:bCs/>
                <w:i/>
                <w:iCs/>
              </w:rPr>
              <w:t>главы по выбору.</w:t>
            </w:r>
          </w:p>
          <w:p w:rsidR="007A6BDB" w:rsidRPr="007A6BDB" w:rsidRDefault="007A6BDB" w:rsidP="007A6BDB">
            <w:pPr>
              <w:tabs>
                <w:tab w:val="left" w:pos="5760"/>
              </w:tabs>
              <w:spacing w:after="0" w:line="240" w:lineRule="auto"/>
              <w:rPr>
                <w:rFonts w:ascii="Times New Roman" w:hAnsi="Times New Roman"/>
                <w:b/>
                <w:bCs/>
              </w:rPr>
            </w:pPr>
            <w:r w:rsidRPr="007A6BDB">
              <w:rPr>
                <w:rFonts w:ascii="Times New Roman" w:hAnsi="Times New Roman"/>
                <w:b/>
                <w:bCs/>
              </w:rPr>
              <w:t>(</w:t>
            </w:r>
            <w:r w:rsidRPr="007A6BDB">
              <w:rPr>
                <w:rFonts w:ascii="Times New Roman" w:hAnsi="Times New Roman"/>
                <w:b/>
                <w:shd w:val="clear" w:color="auto" w:fill="FFFFFF"/>
              </w:rPr>
              <w:t>7-8 кл.)</w:t>
            </w:r>
            <w:r w:rsidRPr="007A6BDB">
              <w:rPr>
                <w:rFonts w:ascii="Times New Roman" w:hAnsi="Times New Roman"/>
              </w:rPr>
              <w:t xml:space="preserve"> </w:t>
            </w:r>
          </w:p>
          <w:p w:rsidR="007A6BDB" w:rsidRPr="007A6BDB" w:rsidRDefault="007A6BDB" w:rsidP="007A6BDB">
            <w:pPr>
              <w:tabs>
                <w:tab w:val="left" w:pos="5760"/>
              </w:tabs>
              <w:spacing w:after="0" w:line="240" w:lineRule="auto"/>
              <w:rPr>
                <w:rFonts w:ascii="Times New Roman" w:hAnsi="Times New Roman"/>
              </w:rPr>
            </w:pPr>
          </w:p>
          <w:p w:rsidR="007A6BDB" w:rsidRPr="007A6BDB" w:rsidRDefault="007A6BDB" w:rsidP="007A6BDB">
            <w:pPr>
              <w:tabs>
                <w:tab w:val="left" w:pos="5760"/>
              </w:tabs>
              <w:spacing w:after="0" w:line="240" w:lineRule="auto"/>
              <w:jc w:val="center"/>
              <w:rPr>
                <w:rFonts w:ascii="Times New Roman" w:hAnsi="Times New Roman"/>
                <w:b/>
                <w:bCs/>
              </w:rPr>
            </w:pPr>
            <w:r w:rsidRPr="007A6BDB">
              <w:rPr>
                <w:rFonts w:ascii="Times New Roman" w:hAnsi="Times New Roman"/>
                <w:b/>
                <w:bCs/>
              </w:rPr>
              <w:t>А.И. Солженицын</w:t>
            </w:r>
          </w:p>
          <w:p w:rsidR="007A6BDB" w:rsidRPr="007A6BDB" w:rsidRDefault="007A6BDB" w:rsidP="007A6BDB">
            <w:pPr>
              <w:tabs>
                <w:tab w:val="left" w:pos="5760"/>
              </w:tabs>
              <w:spacing w:after="0" w:line="240" w:lineRule="auto"/>
              <w:rPr>
                <w:rFonts w:ascii="Times New Roman" w:hAnsi="Times New Roman"/>
              </w:rPr>
            </w:pPr>
            <w:r w:rsidRPr="007A6BDB">
              <w:rPr>
                <w:rFonts w:ascii="Times New Roman" w:hAnsi="Times New Roman"/>
                <w:b/>
                <w:bCs/>
                <w:i/>
                <w:iCs/>
              </w:rPr>
              <w:t>1 рассказ по выбору, например</w:t>
            </w:r>
            <w:r w:rsidRPr="007A6BDB">
              <w:rPr>
                <w:rFonts w:ascii="Times New Roman" w:hAnsi="Times New Roman"/>
                <w:i/>
                <w:iCs/>
              </w:rPr>
              <w:t xml:space="preserve">: </w:t>
            </w:r>
            <w:proofErr w:type="gramStart"/>
            <w:r w:rsidRPr="007A6BDB">
              <w:rPr>
                <w:rFonts w:ascii="Times New Roman" w:hAnsi="Times New Roman"/>
                <w:i/>
                <w:iCs/>
              </w:rPr>
              <w:t>«Матренин двор» (1959) или из «Крохоток» (1958 – 1960) – «Лиственница», «Дыхание», «Шарик», «Костер и муравьи», «Гроза в горах», «Колокол Углича» и др</w:t>
            </w:r>
            <w:r w:rsidRPr="007A6BDB">
              <w:rPr>
                <w:rFonts w:ascii="Times New Roman" w:hAnsi="Times New Roman"/>
              </w:rPr>
              <w:t xml:space="preserve">. </w:t>
            </w:r>
            <w:proofErr w:type="gramEnd"/>
          </w:p>
          <w:p w:rsidR="007A6BDB" w:rsidRPr="007A6BDB" w:rsidRDefault="007A6BDB" w:rsidP="007A6BDB">
            <w:pPr>
              <w:tabs>
                <w:tab w:val="left" w:pos="5760"/>
              </w:tabs>
              <w:spacing w:after="0" w:line="240" w:lineRule="auto"/>
              <w:rPr>
                <w:rFonts w:ascii="Times New Roman" w:hAnsi="Times New Roman"/>
                <w:b/>
                <w:bCs/>
              </w:rPr>
            </w:pPr>
            <w:r w:rsidRPr="007A6BDB">
              <w:rPr>
                <w:rFonts w:ascii="Times New Roman" w:hAnsi="Times New Roman"/>
                <w:b/>
                <w:bCs/>
              </w:rPr>
              <w:t>(7-9 кл.)</w:t>
            </w: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jc w:val="both"/>
              <w:outlineLvl w:val="0"/>
              <w:rPr>
                <w:rFonts w:ascii="Times New Roman" w:hAnsi="Times New Roman"/>
                <w:b/>
                <w:bCs/>
                <w:kern w:val="36"/>
              </w:rPr>
            </w:pPr>
            <w:r w:rsidRPr="007A6BDB">
              <w:rPr>
                <w:rFonts w:ascii="Times New Roman" w:hAnsi="Times New Roman"/>
                <w:b/>
                <w:bCs/>
                <w:kern w:val="36"/>
              </w:rPr>
              <w:t>В.М.Шукшин</w:t>
            </w:r>
          </w:p>
          <w:p w:rsidR="007A6BDB" w:rsidRPr="007A6BDB" w:rsidRDefault="007A6BDB" w:rsidP="007A6BDB">
            <w:pPr>
              <w:tabs>
                <w:tab w:val="left" w:pos="5760"/>
              </w:tabs>
              <w:spacing w:after="0" w:line="240" w:lineRule="auto"/>
              <w:rPr>
                <w:rFonts w:ascii="Times New Roman" w:hAnsi="Times New Roman"/>
                <w:i/>
                <w:iCs/>
              </w:rPr>
            </w:pPr>
            <w:r w:rsidRPr="007A6BDB">
              <w:rPr>
                <w:rFonts w:ascii="Times New Roman" w:hAnsi="Times New Roman"/>
                <w:b/>
                <w:bCs/>
                <w:i/>
                <w:iCs/>
              </w:rPr>
              <w:t>1 рассказ по выбору, например</w:t>
            </w:r>
            <w:r w:rsidRPr="007A6BDB">
              <w:rPr>
                <w:rFonts w:ascii="Times New Roman" w:hAnsi="Times New Roman"/>
                <w:i/>
                <w:iCs/>
              </w:rPr>
              <w:t>: «Чудик» (1967), «Срезал» (1970), «Мастер» (1971) и др.</w:t>
            </w:r>
          </w:p>
          <w:p w:rsidR="007A6BDB" w:rsidRPr="007A6BDB" w:rsidRDefault="007A6BDB" w:rsidP="007A6BDB">
            <w:pPr>
              <w:tabs>
                <w:tab w:val="left" w:pos="5760"/>
              </w:tabs>
              <w:spacing w:after="0" w:line="240" w:lineRule="auto"/>
              <w:rPr>
                <w:rFonts w:ascii="Times New Roman" w:hAnsi="Times New Roman"/>
                <w:b/>
                <w:bCs/>
                <w:kern w:val="36"/>
              </w:rPr>
            </w:pPr>
            <w:r w:rsidRPr="007A6BDB">
              <w:rPr>
                <w:rFonts w:ascii="Times New Roman" w:hAnsi="Times New Roman"/>
              </w:rPr>
              <w:t>(</w:t>
            </w:r>
            <w:r w:rsidRPr="007A6BDB">
              <w:rPr>
                <w:rFonts w:ascii="Times New Roman" w:hAnsi="Times New Roman"/>
                <w:b/>
                <w:bCs/>
              </w:rPr>
              <w:t>7-9 кл.)</w:t>
            </w:r>
          </w:p>
        </w:tc>
        <w:tc>
          <w:tcPr>
            <w:tcW w:w="3367" w:type="dxa"/>
          </w:tcPr>
          <w:p w:rsidR="007A6BDB" w:rsidRPr="007A6BDB" w:rsidRDefault="007A6BDB" w:rsidP="007613E5">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center"/>
              <w:textAlignment w:val="top"/>
              <w:outlineLvl w:val="7"/>
              <w:rPr>
                <w:rFonts w:ascii="Times New Roman" w:hAnsi="Times New Roman"/>
                <w:i/>
                <w:iCs/>
              </w:rPr>
            </w:pPr>
            <w:r w:rsidRPr="007A6BDB">
              <w:rPr>
                <w:rFonts w:ascii="Times New Roman" w:hAnsi="Times New Roman"/>
                <w:b/>
                <w:bCs/>
                <w:i/>
                <w:iCs/>
              </w:rPr>
              <w:lastRenderedPageBreak/>
              <w:t xml:space="preserve">Проза конца </w:t>
            </w:r>
            <w:r w:rsidRPr="007A6BDB">
              <w:rPr>
                <w:rFonts w:ascii="Times New Roman" w:hAnsi="Times New Roman"/>
                <w:b/>
                <w:bCs/>
                <w:i/>
                <w:iCs/>
                <w:lang w:val="en-US"/>
              </w:rPr>
              <w:t>XIX</w:t>
            </w:r>
            <w:r w:rsidRPr="007A6BDB">
              <w:rPr>
                <w:rFonts w:ascii="Times New Roman" w:hAnsi="Times New Roman"/>
                <w:b/>
                <w:bCs/>
                <w:i/>
                <w:iCs/>
              </w:rPr>
              <w:t xml:space="preserve"> – начала </w:t>
            </w:r>
            <w:r w:rsidRPr="007A6BDB">
              <w:rPr>
                <w:rFonts w:ascii="Times New Roman" w:hAnsi="Times New Roman"/>
                <w:b/>
                <w:bCs/>
                <w:i/>
                <w:iCs/>
                <w:lang w:val="en-US"/>
              </w:rPr>
              <w:t>XX</w:t>
            </w:r>
            <w:r w:rsidRPr="007A6BDB">
              <w:rPr>
                <w:rFonts w:ascii="Times New Roman" w:hAnsi="Times New Roman"/>
                <w:b/>
                <w:bCs/>
                <w:i/>
                <w:iCs/>
              </w:rPr>
              <w:t xml:space="preserve"> вв</w:t>
            </w:r>
            <w:r w:rsidRPr="007A6BDB">
              <w:rPr>
                <w:rFonts w:ascii="Times New Roman" w:hAnsi="Times New Roman"/>
                <w:i/>
                <w:iCs/>
              </w:rPr>
              <w:t>.</w:t>
            </w:r>
            <w:r w:rsidRPr="007A6BDB">
              <w:rPr>
                <w:rFonts w:ascii="Times New Roman" w:hAnsi="Times New Roman"/>
                <w:i/>
              </w:rPr>
              <w:t xml:space="preserve">, </w:t>
            </w:r>
            <w:r w:rsidRPr="007A6BDB">
              <w:rPr>
                <w:rFonts w:ascii="Times New Roman" w:hAnsi="Times New Roman"/>
                <w:i/>
                <w:iCs/>
              </w:rPr>
              <w:t xml:space="preserve"> например:</w:t>
            </w:r>
          </w:p>
          <w:p w:rsidR="007A6BDB" w:rsidRPr="007A6BDB" w:rsidRDefault="007A6BDB" w:rsidP="007A6BDB">
            <w:pPr>
              <w:tabs>
                <w:tab w:val="left" w:pos="5760"/>
              </w:tabs>
              <w:spacing w:after="0" w:line="240" w:lineRule="auto"/>
              <w:jc w:val="both"/>
              <w:rPr>
                <w:rFonts w:ascii="Times New Roman" w:hAnsi="Times New Roman"/>
                <w:b/>
                <w:bCs/>
                <w:i/>
                <w:iCs/>
              </w:rPr>
            </w:pPr>
            <w:r w:rsidRPr="007A6BDB">
              <w:rPr>
                <w:rFonts w:ascii="Times New Roman" w:hAnsi="Times New Roman"/>
                <w:b/>
                <w:bCs/>
                <w:i/>
                <w:iCs/>
              </w:rPr>
              <w:t>М.Горький, А.И.Куприн,</w:t>
            </w:r>
          </w:p>
          <w:p w:rsidR="007A6BDB" w:rsidRPr="007A6BDB" w:rsidRDefault="007A6BDB" w:rsidP="007A6BDB">
            <w:pPr>
              <w:tabs>
                <w:tab w:val="left" w:pos="5760"/>
              </w:tabs>
              <w:spacing w:after="0" w:line="240" w:lineRule="auto"/>
              <w:jc w:val="both"/>
              <w:rPr>
                <w:rFonts w:ascii="Times New Roman" w:hAnsi="Times New Roman"/>
                <w:b/>
                <w:bCs/>
                <w:i/>
                <w:iCs/>
              </w:rPr>
            </w:pPr>
            <w:r w:rsidRPr="007A6BDB">
              <w:rPr>
                <w:rFonts w:ascii="Times New Roman" w:hAnsi="Times New Roman"/>
                <w:b/>
                <w:bCs/>
                <w:i/>
                <w:iCs/>
              </w:rPr>
              <w:t xml:space="preserve">Л.Н.Андреев, И.А.Бунин, </w:t>
            </w:r>
          </w:p>
          <w:p w:rsidR="007A6BDB" w:rsidRPr="007A6BDB" w:rsidRDefault="007A6BDB" w:rsidP="007A6BDB">
            <w:pPr>
              <w:tabs>
                <w:tab w:val="left" w:pos="5760"/>
              </w:tabs>
              <w:spacing w:after="0" w:line="240" w:lineRule="auto"/>
              <w:jc w:val="both"/>
              <w:rPr>
                <w:rFonts w:ascii="Times New Roman" w:hAnsi="Times New Roman"/>
                <w:b/>
                <w:bCs/>
                <w:i/>
                <w:iCs/>
              </w:rPr>
            </w:pPr>
            <w:r w:rsidRPr="007A6BDB">
              <w:rPr>
                <w:rFonts w:ascii="Times New Roman" w:hAnsi="Times New Roman"/>
                <w:b/>
                <w:bCs/>
                <w:i/>
                <w:iCs/>
              </w:rPr>
              <w:t>И.С.Шмелев, А.С. Грин</w:t>
            </w:r>
          </w:p>
          <w:p w:rsidR="007A6BDB" w:rsidRPr="007A6BDB" w:rsidRDefault="007A6BDB" w:rsidP="007A6BDB">
            <w:pPr>
              <w:tabs>
                <w:tab w:val="left" w:pos="5760"/>
              </w:tabs>
              <w:spacing w:after="0" w:line="240" w:lineRule="auto"/>
              <w:jc w:val="both"/>
              <w:rPr>
                <w:rFonts w:ascii="Times New Roman" w:hAnsi="Times New Roman"/>
                <w:b/>
                <w:bCs/>
                <w:i/>
                <w:iCs/>
              </w:rPr>
            </w:pPr>
            <w:r w:rsidRPr="007A6BDB">
              <w:rPr>
                <w:rFonts w:ascii="Times New Roman" w:hAnsi="Times New Roman"/>
                <w:b/>
                <w:bCs/>
                <w:i/>
                <w:iCs/>
              </w:rPr>
              <w:t>(2-3 рассказа или повести по выбору</w:t>
            </w:r>
            <w:r w:rsidRPr="007A6BDB">
              <w:rPr>
                <w:rFonts w:ascii="Times New Roman" w:hAnsi="Times New Roman"/>
                <w:i/>
                <w:iCs/>
              </w:rPr>
              <w:t xml:space="preserve">, </w:t>
            </w:r>
            <w:r w:rsidRPr="007A6BDB">
              <w:rPr>
                <w:rFonts w:ascii="Times New Roman" w:hAnsi="Times New Roman"/>
                <w:b/>
                <w:bCs/>
                <w:i/>
              </w:rPr>
              <w:t>5-8 кл.</w:t>
            </w:r>
            <w:r w:rsidRPr="007A6BDB">
              <w:rPr>
                <w:rFonts w:ascii="Times New Roman" w:hAnsi="Times New Roman"/>
                <w:b/>
                <w:bCs/>
                <w:i/>
                <w:iCs/>
              </w:rPr>
              <w:t>)</w:t>
            </w:r>
          </w:p>
          <w:p w:rsidR="007A6BDB" w:rsidRPr="007A6BDB" w:rsidRDefault="007A6BDB" w:rsidP="007A6BDB">
            <w:pPr>
              <w:tabs>
                <w:tab w:val="left" w:pos="5760"/>
              </w:tabs>
              <w:spacing w:after="0" w:line="240" w:lineRule="auto"/>
              <w:jc w:val="both"/>
              <w:rPr>
                <w:rFonts w:ascii="Times New Roman" w:hAnsi="Times New Roman"/>
                <w:i/>
                <w:iCs/>
              </w:rPr>
            </w:pPr>
          </w:p>
          <w:p w:rsidR="007A6BDB" w:rsidRPr="007A6BDB" w:rsidRDefault="007A6BDB" w:rsidP="007A6BDB">
            <w:pPr>
              <w:tabs>
                <w:tab w:val="left" w:pos="5760"/>
              </w:tabs>
              <w:spacing w:after="0" w:line="240" w:lineRule="auto"/>
              <w:jc w:val="both"/>
              <w:rPr>
                <w:rFonts w:ascii="Times New Roman" w:hAnsi="Times New Roman"/>
                <w:i/>
                <w:iCs/>
              </w:rPr>
            </w:pPr>
            <w:r w:rsidRPr="007A6BDB">
              <w:rPr>
                <w:rFonts w:ascii="Times New Roman" w:hAnsi="Times New Roman"/>
                <w:b/>
                <w:bCs/>
                <w:i/>
                <w:iCs/>
              </w:rPr>
              <w:t xml:space="preserve">Поэзия конца </w:t>
            </w:r>
            <w:r w:rsidRPr="007A6BDB">
              <w:rPr>
                <w:rFonts w:ascii="Times New Roman" w:hAnsi="Times New Roman"/>
                <w:b/>
                <w:bCs/>
                <w:i/>
                <w:iCs/>
                <w:lang w:val="en-US"/>
              </w:rPr>
              <w:t>XIX</w:t>
            </w:r>
            <w:r w:rsidRPr="007A6BDB">
              <w:rPr>
                <w:rFonts w:ascii="Times New Roman" w:hAnsi="Times New Roman"/>
                <w:b/>
                <w:bCs/>
                <w:i/>
                <w:iCs/>
              </w:rPr>
              <w:t xml:space="preserve"> – начала </w:t>
            </w:r>
            <w:r w:rsidRPr="007A6BDB">
              <w:rPr>
                <w:rFonts w:ascii="Times New Roman" w:hAnsi="Times New Roman"/>
                <w:b/>
                <w:bCs/>
                <w:i/>
                <w:iCs/>
                <w:lang w:val="en-US"/>
              </w:rPr>
              <w:t>XX</w:t>
            </w:r>
            <w:r w:rsidRPr="007A6BDB">
              <w:rPr>
                <w:rFonts w:ascii="Times New Roman" w:hAnsi="Times New Roman"/>
                <w:b/>
                <w:bCs/>
                <w:i/>
                <w:iCs/>
              </w:rPr>
              <w:t xml:space="preserve"> вв</w:t>
            </w:r>
            <w:r w:rsidRPr="007A6BDB">
              <w:rPr>
                <w:rFonts w:ascii="Times New Roman" w:hAnsi="Times New Roman"/>
                <w:i/>
                <w:iCs/>
              </w:rPr>
              <w:t>.</w:t>
            </w:r>
            <w:r w:rsidRPr="007A6BDB">
              <w:rPr>
                <w:rFonts w:ascii="Times New Roman" w:hAnsi="Times New Roman"/>
                <w:i/>
              </w:rPr>
              <w:t>, например</w:t>
            </w:r>
            <w:r w:rsidRPr="007A6BDB">
              <w:rPr>
                <w:rFonts w:ascii="Times New Roman" w:hAnsi="Times New Roman"/>
                <w:i/>
                <w:iCs/>
              </w:rPr>
              <w:t>:</w:t>
            </w:r>
          </w:p>
          <w:p w:rsidR="007A6BDB" w:rsidRPr="007A6BDB" w:rsidRDefault="007A6BDB" w:rsidP="007A6BDB">
            <w:pPr>
              <w:tabs>
                <w:tab w:val="left" w:pos="5760"/>
              </w:tabs>
              <w:spacing w:after="0" w:line="240" w:lineRule="auto"/>
              <w:jc w:val="both"/>
              <w:rPr>
                <w:rFonts w:ascii="Times New Roman" w:hAnsi="Times New Roman"/>
                <w:b/>
                <w:bCs/>
                <w:i/>
                <w:iCs/>
              </w:rPr>
            </w:pPr>
            <w:r w:rsidRPr="007A6BDB">
              <w:rPr>
                <w:rFonts w:ascii="Times New Roman" w:hAnsi="Times New Roman"/>
                <w:b/>
                <w:bCs/>
                <w:i/>
                <w:iCs/>
              </w:rPr>
              <w:t>К.Д.Бальмонт, И.А.Бунин,</w:t>
            </w:r>
          </w:p>
          <w:p w:rsidR="007A6BDB" w:rsidRPr="007A6BDB" w:rsidRDefault="007A6BDB" w:rsidP="007A6BDB">
            <w:pPr>
              <w:tabs>
                <w:tab w:val="left" w:pos="5760"/>
              </w:tabs>
              <w:spacing w:after="0" w:line="240" w:lineRule="auto"/>
              <w:jc w:val="both"/>
              <w:rPr>
                <w:rFonts w:ascii="Times New Roman" w:hAnsi="Times New Roman"/>
                <w:i/>
                <w:iCs/>
              </w:rPr>
            </w:pPr>
            <w:r w:rsidRPr="007A6BDB">
              <w:rPr>
                <w:rFonts w:ascii="Times New Roman" w:hAnsi="Times New Roman"/>
                <w:b/>
                <w:bCs/>
                <w:i/>
                <w:iCs/>
              </w:rPr>
              <w:t>М.А.Волошин, В.Хлебников</w:t>
            </w:r>
            <w:r w:rsidRPr="007A6BDB">
              <w:rPr>
                <w:rFonts w:ascii="Times New Roman" w:hAnsi="Times New Roman"/>
                <w:i/>
                <w:iCs/>
              </w:rPr>
              <w:t xml:space="preserve"> и др.</w:t>
            </w:r>
          </w:p>
          <w:p w:rsidR="007A6BDB" w:rsidRPr="007A6BDB" w:rsidRDefault="007A6BDB" w:rsidP="007A6BDB">
            <w:pPr>
              <w:tabs>
                <w:tab w:val="left" w:pos="5760"/>
              </w:tabs>
              <w:spacing w:after="0" w:line="240" w:lineRule="auto"/>
              <w:jc w:val="both"/>
              <w:rPr>
                <w:rFonts w:ascii="Times New Roman" w:hAnsi="Times New Roman"/>
                <w:b/>
                <w:bCs/>
                <w:i/>
                <w:iCs/>
              </w:rPr>
            </w:pPr>
            <w:r w:rsidRPr="007A6BDB">
              <w:rPr>
                <w:rFonts w:ascii="Times New Roman" w:hAnsi="Times New Roman"/>
                <w:b/>
                <w:bCs/>
                <w:i/>
                <w:iCs/>
              </w:rPr>
              <w:t xml:space="preserve">(2-3 стихотворения по выбору, </w:t>
            </w:r>
            <w:r w:rsidRPr="007A6BDB">
              <w:rPr>
                <w:rFonts w:ascii="Times New Roman" w:hAnsi="Times New Roman"/>
                <w:b/>
                <w:bCs/>
                <w:i/>
              </w:rPr>
              <w:t>5-8 кл.</w:t>
            </w:r>
            <w:r w:rsidRPr="007A6BDB">
              <w:rPr>
                <w:rFonts w:ascii="Times New Roman" w:hAnsi="Times New Roman"/>
                <w:b/>
                <w:bCs/>
                <w:i/>
                <w:iCs/>
              </w:rPr>
              <w:t>)</w:t>
            </w:r>
          </w:p>
          <w:p w:rsidR="007A6BDB" w:rsidRPr="007A6BDB" w:rsidRDefault="007A6BDB" w:rsidP="007A6BDB">
            <w:pPr>
              <w:tabs>
                <w:tab w:val="left" w:pos="5760"/>
              </w:tabs>
              <w:spacing w:after="0" w:line="240" w:lineRule="auto"/>
              <w:jc w:val="center"/>
              <w:rPr>
                <w:rFonts w:ascii="Times New Roman" w:hAnsi="Times New Roman"/>
                <w:i/>
                <w:iCs/>
              </w:rPr>
            </w:pP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rPr>
                <w:rFonts w:ascii="Times New Roman" w:hAnsi="Times New Roman"/>
              </w:rPr>
            </w:pP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jc w:val="center"/>
              <w:rPr>
                <w:rFonts w:ascii="Times New Roman" w:hAnsi="Times New Roman"/>
                <w:i/>
                <w:iCs/>
              </w:rPr>
            </w:pPr>
            <w:r w:rsidRPr="007A6BDB">
              <w:rPr>
                <w:rFonts w:ascii="Times New Roman" w:hAnsi="Times New Roman"/>
                <w:b/>
                <w:bCs/>
                <w:i/>
                <w:iCs/>
              </w:rPr>
              <w:t xml:space="preserve">Поэзия 20-50-х годов ХХ </w:t>
            </w:r>
            <w:proofErr w:type="gramStart"/>
            <w:r w:rsidRPr="007A6BDB">
              <w:rPr>
                <w:rFonts w:ascii="Times New Roman" w:hAnsi="Times New Roman"/>
                <w:b/>
                <w:bCs/>
                <w:i/>
                <w:iCs/>
              </w:rPr>
              <w:t>в</w:t>
            </w:r>
            <w:proofErr w:type="gramEnd"/>
            <w:r w:rsidRPr="007A6BDB">
              <w:rPr>
                <w:rFonts w:ascii="Times New Roman" w:hAnsi="Times New Roman"/>
                <w:b/>
                <w:bCs/>
                <w:i/>
                <w:iCs/>
              </w:rPr>
              <w:t>.,</w:t>
            </w:r>
            <w:r w:rsidRPr="007A6BDB">
              <w:rPr>
                <w:rFonts w:ascii="Times New Roman" w:hAnsi="Times New Roman"/>
                <w:i/>
                <w:iCs/>
              </w:rPr>
              <w:t xml:space="preserve"> например:</w:t>
            </w:r>
          </w:p>
          <w:p w:rsidR="007A6BDB" w:rsidRPr="007A6BDB" w:rsidRDefault="007A6BDB" w:rsidP="007A6BDB">
            <w:pPr>
              <w:tabs>
                <w:tab w:val="left" w:pos="5760"/>
              </w:tabs>
              <w:spacing w:after="0" w:line="240" w:lineRule="auto"/>
              <w:jc w:val="both"/>
              <w:rPr>
                <w:rFonts w:ascii="Times New Roman" w:hAnsi="Times New Roman"/>
                <w:b/>
                <w:bCs/>
                <w:i/>
                <w:iCs/>
              </w:rPr>
            </w:pPr>
            <w:r w:rsidRPr="007A6BDB">
              <w:rPr>
                <w:rFonts w:ascii="Times New Roman" w:hAnsi="Times New Roman"/>
                <w:b/>
                <w:bCs/>
                <w:i/>
                <w:iCs/>
              </w:rPr>
              <w:t xml:space="preserve">Б.Л.Пастернак, Н.А.Заболоцкий, Д.Хармс, </w:t>
            </w:r>
          </w:p>
          <w:p w:rsidR="007A6BDB" w:rsidRPr="007A6BDB" w:rsidRDefault="007A6BDB" w:rsidP="007A6BDB">
            <w:pPr>
              <w:tabs>
                <w:tab w:val="left" w:pos="5760"/>
              </w:tabs>
              <w:spacing w:after="0" w:line="240" w:lineRule="auto"/>
              <w:rPr>
                <w:rFonts w:ascii="Times New Roman" w:hAnsi="Times New Roman"/>
                <w:i/>
                <w:iCs/>
              </w:rPr>
            </w:pPr>
            <w:r w:rsidRPr="007A6BDB">
              <w:rPr>
                <w:rFonts w:ascii="Times New Roman" w:hAnsi="Times New Roman"/>
                <w:b/>
                <w:bCs/>
                <w:i/>
                <w:iCs/>
              </w:rPr>
              <w:t>Н.М.Олейников</w:t>
            </w:r>
            <w:r w:rsidRPr="007A6BDB">
              <w:rPr>
                <w:rFonts w:ascii="Times New Roman" w:hAnsi="Times New Roman"/>
                <w:i/>
                <w:iCs/>
              </w:rPr>
              <w:t xml:space="preserve"> и др.</w:t>
            </w:r>
          </w:p>
          <w:p w:rsidR="007A6BDB" w:rsidRPr="007A6BDB" w:rsidRDefault="007A6BDB" w:rsidP="007A6BDB">
            <w:pPr>
              <w:tabs>
                <w:tab w:val="left" w:pos="5760"/>
              </w:tabs>
              <w:spacing w:after="0" w:line="240" w:lineRule="auto"/>
              <w:jc w:val="center"/>
              <w:rPr>
                <w:rFonts w:ascii="Times New Roman" w:hAnsi="Times New Roman"/>
                <w:b/>
                <w:bCs/>
                <w:i/>
                <w:iCs/>
              </w:rPr>
            </w:pPr>
            <w:r w:rsidRPr="007A6BDB">
              <w:rPr>
                <w:rFonts w:ascii="Times New Roman" w:hAnsi="Times New Roman"/>
                <w:b/>
                <w:bCs/>
                <w:i/>
                <w:iCs/>
              </w:rPr>
              <w:t>(3-4 стихотворения по выбору, 5-9 кл</w:t>
            </w:r>
            <w:r w:rsidRPr="007A6BDB">
              <w:rPr>
                <w:rFonts w:ascii="Times New Roman" w:hAnsi="Times New Roman"/>
                <w:i/>
                <w:iCs/>
              </w:rPr>
              <w:t>.</w:t>
            </w:r>
            <w:r w:rsidRPr="007A6BDB">
              <w:rPr>
                <w:rFonts w:ascii="Times New Roman" w:hAnsi="Times New Roman"/>
                <w:b/>
                <w:bCs/>
                <w:i/>
                <w:iCs/>
              </w:rPr>
              <w:t>)</w:t>
            </w: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jc w:val="center"/>
              <w:rPr>
                <w:rFonts w:ascii="Times New Roman" w:hAnsi="Times New Roman"/>
                <w:i/>
                <w:iCs/>
              </w:rPr>
            </w:pPr>
          </w:p>
          <w:p w:rsidR="007A6BDB" w:rsidRPr="007A6BDB" w:rsidRDefault="007A6BDB" w:rsidP="007A6BDB">
            <w:pPr>
              <w:tabs>
                <w:tab w:val="left" w:pos="5760"/>
              </w:tabs>
              <w:spacing w:after="0" w:line="240" w:lineRule="auto"/>
              <w:jc w:val="center"/>
              <w:rPr>
                <w:rFonts w:ascii="Times New Roman" w:hAnsi="Times New Roman"/>
                <w:i/>
                <w:iCs/>
              </w:rPr>
            </w:pPr>
          </w:p>
          <w:p w:rsidR="007A6BDB" w:rsidRPr="007A6BDB" w:rsidRDefault="007A6BDB" w:rsidP="007A6BDB">
            <w:pPr>
              <w:tabs>
                <w:tab w:val="left" w:pos="5760"/>
              </w:tabs>
              <w:spacing w:after="0" w:line="240" w:lineRule="auto"/>
              <w:rPr>
                <w:rFonts w:ascii="Times New Roman" w:hAnsi="Times New Roman"/>
                <w:i/>
                <w:iCs/>
              </w:rPr>
            </w:pPr>
            <w:r w:rsidRPr="007A6BDB">
              <w:rPr>
                <w:rFonts w:ascii="Times New Roman" w:hAnsi="Times New Roman"/>
                <w:b/>
                <w:bCs/>
                <w:i/>
                <w:iCs/>
              </w:rPr>
              <w:t>Проза о Великой Отечественной войне</w:t>
            </w:r>
            <w:r w:rsidRPr="007A6BDB">
              <w:rPr>
                <w:rFonts w:ascii="Times New Roman" w:hAnsi="Times New Roman"/>
                <w:i/>
                <w:iCs/>
              </w:rPr>
              <w:t>, например:</w:t>
            </w:r>
          </w:p>
          <w:p w:rsidR="007A6BDB" w:rsidRPr="007A6BDB" w:rsidRDefault="007A6BDB" w:rsidP="007A6BDB">
            <w:pPr>
              <w:tabs>
                <w:tab w:val="left" w:pos="5760"/>
              </w:tabs>
              <w:spacing w:after="0" w:line="240" w:lineRule="auto"/>
              <w:rPr>
                <w:rFonts w:ascii="Times New Roman" w:hAnsi="Times New Roman"/>
                <w:i/>
                <w:iCs/>
              </w:rPr>
            </w:pPr>
            <w:r w:rsidRPr="007A6BDB">
              <w:rPr>
                <w:rFonts w:ascii="Times New Roman" w:hAnsi="Times New Roman"/>
                <w:b/>
                <w:bCs/>
                <w:i/>
                <w:iCs/>
              </w:rPr>
              <w:t>М.А.Шолохов, В.Л.Кондратьев, В.О. Богомолов, Б.Л.Васильев,  В.В.Быков, В.П.Астафьев</w:t>
            </w:r>
            <w:r w:rsidRPr="007A6BDB">
              <w:rPr>
                <w:rFonts w:ascii="Times New Roman" w:hAnsi="Times New Roman"/>
                <w:i/>
                <w:iCs/>
              </w:rPr>
              <w:t xml:space="preserve"> и др.</w:t>
            </w:r>
          </w:p>
          <w:p w:rsidR="007A6BDB" w:rsidRPr="007A6BDB" w:rsidRDefault="007A6BDB" w:rsidP="007A6BDB">
            <w:pPr>
              <w:tabs>
                <w:tab w:val="left" w:pos="5760"/>
              </w:tabs>
              <w:spacing w:after="0" w:line="240" w:lineRule="auto"/>
              <w:rPr>
                <w:rFonts w:ascii="Times New Roman" w:hAnsi="Times New Roman"/>
                <w:b/>
                <w:bCs/>
                <w:i/>
                <w:iCs/>
              </w:rPr>
            </w:pPr>
            <w:r w:rsidRPr="007A6BDB">
              <w:rPr>
                <w:rFonts w:ascii="Times New Roman" w:hAnsi="Times New Roman"/>
                <w:b/>
                <w:bCs/>
                <w:i/>
                <w:iCs/>
              </w:rPr>
              <w:t>(1-2 повести или рассказа – по выбору, 6-9 кл</w:t>
            </w:r>
            <w:r w:rsidRPr="007A6BDB">
              <w:rPr>
                <w:rFonts w:ascii="Times New Roman" w:hAnsi="Times New Roman"/>
                <w:i/>
                <w:iCs/>
              </w:rPr>
              <w:t>.</w:t>
            </w:r>
            <w:r w:rsidRPr="007A6BDB">
              <w:rPr>
                <w:rFonts w:ascii="Times New Roman" w:hAnsi="Times New Roman"/>
                <w:b/>
                <w:bCs/>
                <w:i/>
                <w:iCs/>
              </w:rPr>
              <w:t>)</w:t>
            </w: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rPr>
                <w:rFonts w:ascii="Times New Roman" w:hAnsi="Times New Roman"/>
                <w:i/>
                <w:iCs/>
              </w:rPr>
            </w:pPr>
            <w:r w:rsidRPr="007A6BDB">
              <w:rPr>
                <w:rFonts w:ascii="Times New Roman" w:hAnsi="Times New Roman"/>
                <w:b/>
                <w:bCs/>
                <w:i/>
                <w:iCs/>
              </w:rPr>
              <w:t>Художественная проза о человеке и природе, их взаимоотношениях</w:t>
            </w:r>
            <w:r w:rsidRPr="007A6BDB">
              <w:rPr>
                <w:rFonts w:ascii="Times New Roman" w:hAnsi="Times New Roman"/>
                <w:i/>
                <w:iCs/>
              </w:rPr>
              <w:t>, например:</w:t>
            </w:r>
          </w:p>
          <w:p w:rsidR="007A6BDB" w:rsidRPr="007A6BDB" w:rsidRDefault="007A6BDB" w:rsidP="007A6BDB">
            <w:pPr>
              <w:tabs>
                <w:tab w:val="left" w:pos="5760"/>
              </w:tabs>
              <w:spacing w:after="0" w:line="240" w:lineRule="auto"/>
              <w:jc w:val="center"/>
              <w:rPr>
                <w:rFonts w:ascii="Times New Roman" w:hAnsi="Times New Roman"/>
                <w:b/>
                <w:bCs/>
                <w:i/>
                <w:iCs/>
              </w:rPr>
            </w:pPr>
            <w:r w:rsidRPr="007A6BDB">
              <w:rPr>
                <w:rFonts w:ascii="Times New Roman" w:hAnsi="Times New Roman"/>
                <w:b/>
                <w:bCs/>
                <w:i/>
                <w:iCs/>
              </w:rPr>
              <w:t>М.М.Пришвин,</w:t>
            </w:r>
          </w:p>
          <w:p w:rsidR="007A6BDB" w:rsidRPr="007A6BDB" w:rsidRDefault="007A6BDB" w:rsidP="007A6BDB">
            <w:pPr>
              <w:tabs>
                <w:tab w:val="left" w:pos="5760"/>
              </w:tabs>
              <w:spacing w:after="0" w:line="240" w:lineRule="auto"/>
              <w:jc w:val="center"/>
              <w:rPr>
                <w:rFonts w:ascii="Times New Roman" w:hAnsi="Times New Roman"/>
                <w:i/>
                <w:iCs/>
              </w:rPr>
            </w:pPr>
            <w:r w:rsidRPr="007A6BDB">
              <w:rPr>
                <w:rFonts w:ascii="Times New Roman" w:hAnsi="Times New Roman"/>
                <w:b/>
                <w:bCs/>
                <w:i/>
                <w:iCs/>
              </w:rPr>
              <w:t>К.Г.Паустовский</w:t>
            </w:r>
            <w:r w:rsidRPr="007A6BDB">
              <w:rPr>
                <w:rFonts w:ascii="Times New Roman" w:hAnsi="Times New Roman"/>
                <w:i/>
                <w:iCs/>
              </w:rPr>
              <w:t xml:space="preserve"> и др.</w:t>
            </w:r>
          </w:p>
          <w:p w:rsidR="007A6BDB" w:rsidRPr="007A6BDB" w:rsidRDefault="007A6BDB" w:rsidP="007A6BDB">
            <w:pPr>
              <w:tabs>
                <w:tab w:val="left" w:pos="5760"/>
              </w:tabs>
              <w:spacing w:after="0" w:line="240" w:lineRule="auto"/>
              <w:jc w:val="center"/>
              <w:rPr>
                <w:rFonts w:ascii="Times New Roman" w:hAnsi="Times New Roman"/>
                <w:b/>
                <w:bCs/>
                <w:i/>
                <w:iCs/>
              </w:rPr>
            </w:pPr>
            <w:r w:rsidRPr="007A6BDB">
              <w:rPr>
                <w:rFonts w:ascii="Times New Roman" w:hAnsi="Times New Roman"/>
                <w:b/>
                <w:bCs/>
                <w:i/>
                <w:iCs/>
              </w:rPr>
              <w:t>(1-2 произведения – по выбору</w:t>
            </w:r>
            <w:r w:rsidRPr="007A6BDB">
              <w:rPr>
                <w:rFonts w:ascii="Times New Roman" w:hAnsi="Times New Roman"/>
                <w:i/>
                <w:iCs/>
              </w:rPr>
              <w:t>, 5-6 кл.</w:t>
            </w:r>
            <w:r w:rsidRPr="007A6BDB">
              <w:rPr>
                <w:rFonts w:ascii="Times New Roman" w:hAnsi="Times New Roman"/>
                <w:b/>
                <w:bCs/>
                <w:i/>
                <w:iCs/>
              </w:rPr>
              <w:t>)</w:t>
            </w:r>
          </w:p>
          <w:p w:rsidR="007A6BDB" w:rsidRPr="007A6BDB" w:rsidRDefault="007A6BDB" w:rsidP="007A6BDB">
            <w:pPr>
              <w:tabs>
                <w:tab w:val="left" w:pos="5760"/>
              </w:tabs>
              <w:spacing w:after="0" w:line="240" w:lineRule="auto"/>
              <w:jc w:val="center"/>
              <w:rPr>
                <w:rFonts w:ascii="Times New Roman" w:hAnsi="Times New Roman"/>
                <w:i/>
                <w:iCs/>
              </w:rPr>
            </w:pPr>
          </w:p>
          <w:p w:rsidR="007A6BDB" w:rsidRPr="007A6BDB" w:rsidRDefault="007A6BDB" w:rsidP="007A6BDB">
            <w:pPr>
              <w:tabs>
                <w:tab w:val="left" w:pos="5760"/>
              </w:tabs>
              <w:spacing w:after="0" w:line="240" w:lineRule="auto"/>
              <w:jc w:val="center"/>
              <w:rPr>
                <w:rFonts w:ascii="Times New Roman" w:hAnsi="Times New Roman"/>
                <w:i/>
                <w:iCs/>
              </w:rPr>
            </w:pPr>
            <w:r w:rsidRPr="007A6BDB">
              <w:rPr>
                <w:rFonts w:ascii="Times New Roman" w:hAnsi="Times New Roman"/>
                <w:b/>
                <w:bCs/>
                <w:i/>
                <w:iCs/>
              </w:rPr>
              <w:lastRenderedPageBreak/>
              <w:t>Проза о детях</w:t>
            </w:r>
            <w:r w:rsidRPr="007A6BDB">
              <w:rPr>
                <w:rFonts w:ascii="Times New Roman" w:hAnsi="Times New Roman"/>
                <w:i/>
                <w:iCs/>
              </w:rPr>
              <w:t>, например:</w:t>
            </w:r>
          </w:p>
          <w:p w:rsidR="007A6BDB" w:rsidRPr="007A6BDB" w:rsidRDefault="007A6BDB" w:rsidP="007A6BDB">
            <w:pPr>
              <w:tabs>
                <w:tab w:val="left" w:pos="5760"/>
              </w:tabs>
              <w:spacing w:after="0" w:line="240" w:lineRule="auto"/>
              <w:jc w:val="both"/>
              <w:rPr>
                <w:rFonts w:ascii="Times New Roman" w:hAnsi="Times New Roman"/>
                <w:b/>
                <w:bCs/>
                <w:i/>
                <w:iCs/>
              </w:rPr>
            </w:pPr>
            <w:r w:rsidRPr="007A6BDB">
              <w:rPr>
                <w:rFonts w:ascii="Times New Roman" w:hAnsi="Times New Roman"/>
                <w:b/>
                <w:bCs/>
                <w:i/>
                <w:iCs/>
              </w:rPr>
              <w:t>В.Г.Распутин, В.П.Астафьев, Ф.А.Искандер, Ю.И.Коваль,</w:t>
            </w:r>
          </w:p>
          <w:p w:rsidR="007A6BDB" w:rsidRPr="007A6BDB" w:rsidRDefault="007A6BDB" w:rsidP="007A6BDB">
            <w:pPr>
              <w:tabs>
                <w:tab w:val="left" w:pos="5760"/>
              </w:tabs>
              <w:spacing w:after="0" w:line="240" w:lineRule="auto"/>
              <w:jc w:val="center"/>
              <w:rPr>
                <w:rFonts w:ascii="Times New Roman" w:hAnsi="Times New Roman"/>
                <w:i/>
                <w:iCs/>
              </w:rPr>
            </w:pPr>
            <w:r w:rsidRPr="007A6BDB">
              <w:rPr>
                <w:rFonts w:ascii="Times New Roman" w:hAnsi="Times New Roman"/>
                <w:b/>
                <w:bCs/>
                <w:i/>
                <w:iCs/>
              </w:rPr>
              <w:t>Ю.П.Казаков, В.В.Голявкин</w:t>
            </w:r>
            <w:r w:rsidRPr="007A6BDB">
              <w:rPr>
                <w:rFonts w:ascii="Times New Roman" w:hAnsi="Times New Roman"/>
                <w:i/>
                <w:iCs/>
              </w:rPr>
              <w:t xml:space="preserve"> и др.</w:t>
            </w:r>
          </w:p>
          <w:p w:rsidR="007A6BDB" w:rsidRPr="007A6BDB" w:rsidRDefault="007A6BDB" w:rsidP="007A6BDB">
            <w:pPr>
              <w:tabs>
                <w:tab w:val="left" w:pos="5760"/>
              </w:tabs>
              <w:spacing w:after="0" w:line="240" w:lineRule="auto"/>
              <w:jc w:val="center"/>
              <w:rPr>
                <w:rFonts w:ascii="Times New Roman" w:hAnsi="Times New Roman"/>
                <w:b/>
                <w:bCs/>
                <w:i/>
                <w:iCs/>
              </w:rPr>
            </w:pPr>
            <w:r w:rsidRPr="007A6BDB">
              <w:rPr>
                <w:rFonts w:ascii="Times New Roman" w:hAnsi="Times New Roman"/>
                <w:b/>
                <w:bCs/>
                <w:i/>
                <w:iCs/>
              </w:rPr>
              <w:t>(3-4 произведения по выбору</w:t>
            </w:r>
            <w:r w:rsidRPr="007A6BDB">
              <w:rPr>
                <w:rFonts w:ascii="Times New Roman" w:hAnsi="Times New Roman"/>
                <w:i/>
                <w:iCs/>
              </w:rPr>
              <w:t xml:space="preserve">, </w:t>
            </w:r>
            <w:r w:rsidRPr="007A6BDB">
              <w:rPr>
                <w:rFonts w:ascii="Times New Roman" w:hAnsi="Times New Roman"/>
                <w:b/>
                <w:bCs/>
                <w:i/>
                <w:iCs/>
              </w:rPr>
              <w:t>5-8 кл.)</w:t>
            </w: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jc w:val="center"/>
              <w:rPr>
                <w:rFonts w:ascii="Times New Roman" w:hAnsi="Times New Roman"/>
                <w:i/>
                <w:iCs/>
              </w:rPr>
            </w:pPr>
            <w:r w:rsidRPr="007A6BDB">
              <w:rPr>
                <w:rFonts w:ascii="Times New Roman" w:hAnsi="Times New Roman"/>
                <w:b/>
                <w:bCs/>
                <w:i/>
                <w:iCs/>
              </w:rPr>
              <w:t xml:space="preserve">Поэзия 2-й половины ХХ </w:t>
            </w:r>
            <w:proofErr w:type="gramStart"/>
            <w:r w:rsidRPr="007A6BDB">
              <w:rPr>
                <w:rFonts w:ascii="Times New Roman" w:hAnsi="Times New Roman"/>
                <w:b/>
                <w:bCs/>
                <w:i/>
                <w:iCs/>
              </w:rPr>
              <w:t>в</w:t>
            </w:r>
            <w:proofErr w:type="gramEnd"/>
            <w:r w:rsidRPr="007A6BDB">
              <w:rPr>
                <w:rFonts w:ascii="Times New Roman" w:hAnsi="Times New Roman"/>
                <w:b/>
                <w:bCs/>
                <w:i/>
                <w:iCs/>
              </w:rPr>
              <w:t>.</w:t>
            </w:r>
            <w:r w:rsidRPr="007A6BDB">
              <w:rPr>
                <w:rFonts w:ascii="Times New Roman" w:hAnsi="Times New Roman"/>
                <w:i/>
                <w:iCs/>
              </w:rPr>
              <w:t>, например:</w:t>
            </w:r>
          </w:p>
          <w:p w:rsidR="007A6BDB" w:rsidRPr="007A6BDB" w:rsidRDefault="007A6BDB" w:rsidP="007A6BDB">
            <w:pPr>
              <w:spacing w:after="0" w:line="240" w:lineRule="auto"/>
              <w:rPr>
                <w:rFonts w:ascii="Times New Roman" w:hAnsi="Times New Roman"/>
                <w:i/>
                <w:iCs/>
              </w:rPr>
            </w:pPr>
            <w:r w:rsidRPr="007A6BDB">
              <w:rPr>
                <w:rFonts w:ascii="Times New Roman" w:hAnsi="Times New Roman"/>
                <w:b/>
                <w:bCs/>
                <w:i/>
                <w:iCs/>
              </w:rPr>
              <w:t>Н.И. Глазков, Е.А.Евтушенко, А.А.Вознесенский, Н.М.Рубцов, Д.С.Самойлов,</w:t>
            </w:r>
            <w:r w:rsidRPr="007A6BDB">
              <w:rPr>
                <w:rFonts w:ascii="Times New Roman" w:hAnsi="Times New Roman"/>
                <w:b/>
                <w:bCs/>
              </w:rPr>
              <w:t xml:space="preserve"> </w:t>
            </w:r>
            <w:r w:rsidRPr="007A6BDB">
              <w:rPr>
                <w:rFonts w:ascii="Times New Roman" w:hAnsi="Times New Roman"/>
                <w:b/>
                <w:bCs/>
                <w:i/>
                <w:iCs/>
              </w:rPr>
              <w:t xml:space="preserve">А.А. Тарковский, Б.Ш.Окуджава,  В.С.Высоцкий, Ю.П.Мориц, И.А.Бродский, А.С.Кушнер, О.Е.Григорьев </w:t>
            </w:r>
            <w:r w:rsidRPr="007A6BDB">
              <w:rPr>
                <w:rFonts w:ascii="Times New Roman" w:hAnsi="Times New Roman"/>
                <w:i/>
                <w:iCs/>
              </w:rPr>
              <w:t>и др.</w:t>
            </w:r>
          </w:p>
          <w:p w:rsidR="007A6BDB" w:rsidRPr="007A6BDB" w:rsidRDefault="007A6BDB" w:rsidP="007A6BDB">
            <w:pPr>
              <w:tabs>
                <w:tab w:val="left" w:pos="5760"/>
              </w:tabs>
              <w:spacing w:after="0" w:line="240" w:lineRule="auto"/>
              <w:jc w:val="center"/>
              <w:rPr>
                <w:rFonts w:ascii="Times New Roman" w:hAnsi="Times New Roman"/>
                <w:b/>
                <w:bCs/>
                <w:i/>
                <w:iCs/>
              </w:rPr>
            </w:pPr>
            <w:r w:rsidRPr="007A6BDB">
              <w:rPr>
                <w:rFonts w:ascii="Times New Roman" w:hAnsi="Times New Roman"/>
                <w:b/>
                <w:bCs/>
                <w:i/>
                <w:iCs/>
              </w:rPr>
              <w:t xml:space="preserve"> (3-4 стихотворения по выбору, 5-9 кл.)</w:t>
            </w:r>
          </w:p>
          <w:p w:rsidR="007A6BDB" w:rsidRPr="007A6BDB" w:rsidRDefault="007A6BDB" w:rsidP="007A6BDB">
            <w:pPr>
              <w:tabs>
                <w:tab w:val="left" w:pos="5760"/>
              </w:tabs>
              <w:spacing w:after="0" w:line="240" w:lineRule="auto"/>
              <w:jc w:val="center"/>
              <w:rPr>
                <w:rFonts w:ascii="Times New Roman" w:hAnsi="Times New Roman"/>
                <w:b/>
                <w:bCs/>
              </w:rPr>
            </w:pPr>
          </w:p>
          <w:p w:rsidR="007A6BDB" w:rsidRPr="007A6BDB" w:rsidRDefault="007A6BDB" w:rsidP="007A6BDB">
            <w:pPr>
              <w:tabs>
                <w:tab w:val="left" w:pos="5760"/>
              </w:tabs>
              <w:spacing w:after="0" w:line="240" w:lineRule="auto"/>
              <w:jc w:val="center"/>
              <w:rPr>
                <w:rFonts w:ascii="Times New Roman" w:hAnsi="Times New Roman"/>
                <w:i/>
                <w:iCs/>
              </w:rPr>
            </w:pPr>
            <w:r w:rsidRPr="007A6BDB">
              <w:rPr>
                <w:rFonts w:ascii="Times New Roman" w:hAnsi="Times New Roman"/>
                <w:b/>
                <w:bCs/>
                <w:i/>
                <w:iCs/>
              </w:rPr>
              <w:t>Проза русской эмиграции</w:t>
            </w:r>
            <w:r w:rsidRPr="007A6BDB">
              <w:rPr>
                <w:rFonts w:ascii="Times New Roman" w:hAnsi="Times New Roman"/>
                <w:i/>
                <w:iCs/>
              </w:rPr>
              <w:t>, например:</w:t>
            </w:r>
          </w:p>
          <w:p w:rsidR="007A6BDB" w:rsidRPr="007A6BDB" w:rsidRDefault="007A6BDB" w:rsidP="007A6BDB">
            <w:pPr>
              <w:tabs>
                <w:tab w:val="left" w:pos="5760"/>
              </w:tabs>
              <w:spacing w:after="0" w:line="240" w:lineRule="auto"/>
              <w:jc w:val="center"/>
              <w:rPr>
                <w:rFonts w:ascii="Times New Roman" w:hAnsi="Times New Roman"/>
                <w:b/>
                <w:bCs/>
                <w:i/>
                <w:iCs/>
              </w:rPr>
            </w:pPr>
            <w:r w:rsidRPr="007A6BDB">
              <w:rPr>
                <w:rFonts w:ascii="Times New Roman" w:hAnsi="Times New Roman"/>
                <w:b/>
                <w:bCs/>
                <w:i/>
                <w:iCs/>
              </w:rPr>
              <w:t>И.С.Шмелев, В.В.Набоков,</w:t>
            </w:r>
          </w:p>
          <w:p w:rsidR="007A6BDB" w:rsidRPr="007A6BDB" w:rsidRDefault="007A6BDB" w:rsidP="007A6BDB">
            <w:pPr>
              <w:tabs>
                <w:tab w:val="left" w:pos="5760"/>
              </w:tabs>
              <w:spacing w:after="0" w:line="240" w:lineRule="auto"/>
              <w:rPr>
                <w:rFonts w:ascii="Times New Roman" w:hAnsi="Times New Roman"/>
                <w:i/>
                <w:iCs/>
              </w:rPr>
            </w:pPr>
            <w:r w:rsidRPr="007A6BDB">
              <w:rPr>
                <w:rFonts w:ascii="Times New Roman" w:hAnsi="Times New Roman"/>
                <w:b/>
                <w:bCs/>
                <w:i/>
                <w:iCs/>
              </w:rPr>
              <w:t>С.Д.Довлатов</w:t>
            </w:r>
            <w:r w:rsidRPr="007A6BDB">
              <w:rPr>
                <w:rFonts w:ascii="Times New Roman" w:hAnsi="Times New Roman"/>
                <w:i/>
                <w:iCs/>
              </w:rPr>
              <w:t xml:space="preserve"> и др.</w:t>
            </w:r>
          </w:p>
          <w:p w:rsidR="007A6BDB" w:rsidRPr="007A6BDB" w:rsidRDefault="007A6BDB" w:rsidP="007A6BDB">
            <w:pPr>
              <w:tabs>
                <w:tab w:val="left" w:pos="5760"/>
              </w:tabs>
              <w:spacing w:after="0" w:line="240" w:lineRule="auto"/>
              <w:jc w:val="center"/>
              <w:rPr>
                <w:rFonts w:ascii="Times New Roman" w:hAnsi="Times New Roman"/>
                <w:b/>
                <w:bCs/>
                <w:i/>
                <w:iCs/>
              </w:rPr>
            </w:pPr>
            <w:r w:rsidRPr="007A6BDB">
              <w:rPr>
                <w:rFonts w:ascii="Times New Roman" w:hAnsi="Times New Roman"/>
                <w:b/>
                <w:bCs/>
                <w:i/>
                <w:iCs/>
              </w:rPr>
              <w:t>(1 произведение – по выбору, 5-9 кл.)</w:t>
            </w: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spacing w:after="0" w:line="240" w:lineRule="auto"/>
              <w:rPr>
                <w:rFonts w:ascii="Times New Roman" w:hAnsi="Times New Roman"/>
              </w:rPr>
            </w:pPr>
            <w:proofErr w:type="gramStart"/>
            <w:r w:rsidRPr="007A6BDB">
              <w:rPr>
                <w:rFonts w:ascii="Times New Roman" w:hAnsi="Times New Roman"/>
                <w:b/>
                <w:bCs/>
                <w:i/>
                <w:iC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7A6BDB">
              <w:rPr>
                <w:rFonts w:ascii="Times New Roman" w:hAnsi="Times New Roman"/>
              </w:rPr>
              <w:t xml:space="preserve"> и др., например:</w:t>
            </w:r>
            <w:proofErr w:type="gramEnd"/>
          </w:p>
          <w:p w:rsidR="007A6BDB" w:rsidRPr="007A6BDB" w:rsidRDefault="007A6BDB" w:rsidP="007A6BDB">
            <w:pPr>
              <w:spacing w:after="0" w:line="240" w:lineRule="auto"/>
              <w:rPr>
                <w:rFonts w:ascii="Times New Roman" w:hAnsi="Times New Roman"/>
                <w:bCs/>
                <w:i/>
                <w:iCs/>
              </w:rPr>
            </w:pPr>
            <w:r w:rsidRPr="007A6BDB">
              <w:rPr>
                <w:rFonts w:ascii="Times New Roman" w:hAnsi="Times New Roman"/>
                <w:b/>
                <w:i/>
                <w:iCs/>
              </w:rPr>
              <w:t>Н.Назаркин, А.Гиваргизов, Ю.Кузнецова, Д.Сабитова, Е.Мурашова, М.Аромштам, А.Петрова, С.Седов, С.Востоков</w:t>
            </w:r>
            <w:proofErr w:type="gramStart"/>
            <w:r w:rsidRPr="007A6BDB">
              <w:rPr>
                <w:rFonts w:ascii="Times New Roman" w:hAnsi="Times New Roman"/>
                <w:b/>
                <w:i/>
                <w:iCs/>
              </w:rPr>
              <w:t xml:space="preserve"> ,</w:t>
            </w:r>
            <w:proofErr w:type="gramEnd"/>
            <w:r w:rsidRPr="007A6BDB">
              <w:rPr>
                <w:rFonts w:ascii="Times New Roman" w:hAnsi="Times New Roman"/>
                <w:b/>
                <w:i/>
                <w:iCs/>
              </w:rPr>
              <w:t xml:space="preserve"> Э.Веркин, М.Аромштам, Н.Евдокимова, Н.Абгарян, М.Петросян, А.Жвалевский и Е.Пастернак, Ая Эн, Д.Вильке </w:t>
            </w:r>
            <w:r w:rsidRPr="007A6BDB">
              <w:rPr>
                <w:rFonts w:ascii="Times New Roman" w:hAnsi="Times New Roman"/>
                <w:bCs/>
                <w:i/>
                <w:iCs/>
              </w:rPr>
              <w:t>и др.</w:t>
            </w:r>
          </w:p>
          <w:p w:rsidR="007A6BDB" w:rsidRPr="007A6BDB" w:rsidRDefault="007A6BDB" w:rsidP="007A6BDB">
            <w:pPr>
              <w:tabs>
                <w:tab w:val="left" w:pos="5760"/>
              </w:tabs>
              <w:spacing w:after="0" w:line="240" w:lineRule="auto"/>
              <w:jc w:val="center"/>
              <w:rPr>
                <w:rFonts w:ascii="Times New Roman" w:hAnsi="Times New Roman"/>
                <w:b/>
                <w:i/>
                <w:iCs/>
              </w:rPr>
            </w:pPr>
            <w:r w:rsidRPr="007A6BDB">
              <w:rPr>
                <w:rFonts w:ascii="Times New Roman" w:hAnsi="Times New Roman"/>
                <w:b/>
                <w:i/>
                <w:iCs/>
              </w:rPr>
              <w:t>(1-2 произведения по выбору, 5-8 кл.)</w:t>
            </w: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jc w:val="center"/>
              <w:rPr>
                <w:rFonts w:ascii="Times New Roman" w:hAnsi="Times New Roman"/>
                <w:i/>
                <w:iCs/>
              </w:rPr>
            </w:pPr>
          </w:p>
        </w:tc>
      </w:tr>
      <w:tr w:rsidR="007A6BDB" w:rsidRPr="007A6BDB" w:rsidTr="00FC522A">
        <w:tc>
          <w:tcPr>
            <w:tcW w:w="9571" w:type="dxa"/>
            <w:gridSpan w:val="3"/>
          </w:tcPr>
          <w:p w:rsidR="007A6BDB" w:rsidRPr="007A6BDB" w:rsidRDefault="007A6BDB" w:rsidP="007A6BDB">
            <w:pPr>
              <w:tabs>
                <w:tab w:val="left" w:pos="5760"/>
              </w:tabs>
              <w:spacing w:after="0" w:line="240" w:lineRule="auto"/>
              <w:jc w:val="center"/>
              <w:rPr>
                <w:rFonts w:ascii="Times New Roman" w:hAnsi="Times New Roman"/>
                <w:i/>
                <w:iCs/>
              </w:rPr>
            </w:pPr>
            <w:r w:rsidRPr="007A6BDB">
              <w:rPr>
                <w:rFonts w:ascii="Times New Roman" w:hAnsi="Times New Roman"/>
                <w:b/>
                <w:bCs/>
              </w:rPr>
              <w:lastRenderedPageBreak/>
              <w:t xml:space="preserve">Литература народов России </w:t>
            </w:r>
          </w:p>
        </w:tc>
      </w:tr>
      <w:tr w:rsidR="007A6BDB" w:rsidRPr="007A6BDB" w:rsidTr="00FC522A">
        <w:tc>
          <w:tcPr>
            <w:tcW w:w="2518" w:type="dxa"/>
          </w:tcPr>
          <w:p w:rsidR="007A6BDB" w:rsidRPr="007A6BDB" w:rsidRDefault="007A6BDB" w:rsidP="007A6BDB">
            <w:pPr>
              <w:tabs>
                <w:tab w:val="left" w:pos="5760"/>
              </w:tabs>
              <w:spacing w:after="0" w:line="240" w:lineRule="auto"/>
              <w:rPr>
                <w:rFonts w:ascii="Times New Roman" w:hAnsi="Times New Roman"/>
                <w:b/>
                <w:bCs/>
              </w:rPr>
            </w:pPr>
          </w:p>
        </w:tc>
        <w:tc>
          <w:tcPr>
            <w:tcW w:w="3686" w:type="dxa"/>
          </w:tcPr>
          <w:p w:rsidR="007A6BDB" w:rsidRPr="007A6BDB" w:rsidRDefault="007A6BDB" w:rsidP="007A6BDB">
            <w:pPr>
              <w:tabs>
                <w:tab w:val="left" w:pos="5760"/>
              </w:tabs>
              <w:spacing w:after="0" w:line="240" w:lineRule="auto"/>
              <w:jc w:val="both"/>
              <w:outlineLvl w:val="0"/>
              <w:rPr>
                <w:rFonts w:ascii="Times New Roman" w:hAnsi="Times New Roman"/>
                <w:b/>
                <w:bCs/>
                <w:kern w:val="36"/>
              </w:rPr>
            </w:pPr>
          </w:p>
        </w:tc>
        <w:tc>
          <w:tcPr>
            <w:tcW w:w="3367" w:type="dxa"/>
          </w:tcPr>
          <w:p w:rsidR="007A6BDB" w:rsidRPr="007A6BDB" w:rsidRDefault="007A6BDB" w:rsidP="007A6BDB">
            <w:pPr>
              <w:tabs>
                <w:tab w:val="left" w:pos="5760"/>
              </w:tabs>
              <w:spacing w:after="0" w:line="240" w:lineRule="auto"/>
              <w:jc w:val="both"/>
              <w:rPr>
                <w:rFonts w:ascii="Times New Roman" w:eastAsia="Times New Roman" w:hAnsi="Times New Roman"/>
                <w:b/>
                <w:bCs/>
                <w:i/>
                <w:iCs/>
                <w:color w:val="272727"/>
              </w:rPr>
            </w:pPr>
            <w:r w:rsidRPr="007A6BDB">
              <w:rPr>
                <w:rFonts w:ascii="Times New Roman" w:hAnsi="Times New Roman"/>
                <w:b/>
                <w:bCs/>
                <w:i/>
                <w:iCs/>
              </w:rPr>
              <w:t>Г.Тукай, М.Карим,</w:t>
            </w:r>
          </w:p>
          <w:p w:rsidR="007A6BDB" w:rsidRPr="007A6BDB" w:rsidRDefault="007A6BDB" w:rsidP="007A6BDB">
            <w:pPr>
              <w:tabs>
                <w:tab w:val="left" w:pos="5760"/>
              </w:tabs>
              <w:spacing w:after="0" w:line="240" w:lineRule="auto"/>
              <w:jc w:val="both"/>
              <w:rPr>
                <w:rFonts w:ascii="Times New Roman" w:eastAsia="Times New Roman" w:hAnsi="Times New Roman"/>
                <w:i/>
                <w:iCs/>
                <w:color w:val="272727"/>
              </w:rPr>
            </w:pPr>
            <w:r w:rsidRPr="007A6BDB">
              <w:rPr>
                <w:rFonts w:ascii="Times New Roman" w:hAnsi="Times New Roman"/>
                <w:b/>
                <w:bCs/>
                <w:i/>
                <w:iCs/>
              </w:rPr>
              <w:t>К.Кулиев, Р.Гамзатов</w:t>
            </w:r>
            <w:r w:rsidRPr="007A6BDB">
              <w:rPr>
                <w:rFonts w:ascii="Times New Roman" w:hAnsi="Times New Roman"/>
                <w:i/>
                <w:iCs/>
              </w:rPr>
              <w:t xml:space="preserve"> и др.</w:t>
            </w:r>
          </w:p>
          <w:p w:rsidR="007A6BDB" w:rsidRPr="007A6BDB" w:rsidRDefault="007A6BDB" w:rsidP="007A6BDB">
            <w:pPr>
              <w:tabs>
                <w:tab w:val="left" w:pos="5760"/>
              </w:tabs>
              <w:spacing w:after="0" w:line="240" w:lineRule="auto"/>
              <w:jc w:val="both"/>
              <w:rPr>
                <w:rFonts w:ascii="Times New Roman" w:eastAsia="Times New Roman" w:hAnsi="Times New Roman"/>
                <w:b/>
                <w:bCs/>
                <w:i/>
                <w:iCs/>
                <w:color w:val="272727"/>
              </w:rPr>
            </w:pPr>
            <w:proofErr w:type="gramStart"/>
            <w:r w:rsidRPr="007A6BDB">
              <w:rPr>
                <w:rFonts w:ascii="Times New Roman" w:hAnsi="Times New Roman"/>
                <w:b/>
                <w:bCs/>
                <w:i/>
                <w:iCs/>
              </w:rPr>
              <w:t>(1 произведение по выбору,</w:t>
            </w:r>
            <w:proofErr w:type="gramEnd"/>
          </w:p>
          <w:p w:rsidR="007A6BDB" w:rsidRPr="007A6BDB" w:rsidRDefault="007A6BDB" w:rsidP="007613E5">
            <w:pPr>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both"/>
              <w:textAlignment w:val="top"/>
              <w:outlineLvl w:val="2"/>
              <w:rPr>
                <w:rFonts w:ascii="Times New Roman" w:hAnsi="Times New Roman"/>
                <w:b/>
                <w:bCs/>
                <w:i/>
                <w:iCs/>
              </w:rPr>
            </w:pPr>
            <w:proofErr w:type="gramStart"/>
            <w:r w:rsidRPr="007A6BDB">
              <w:rPr>
                <w:rFonts w:ascii="Times New Roman" w:hAnsi="Times New Roman"/>
                <w:b/>
                <w:bCs/>
              </w:rPr>
              <w:t>5-9 кл.</w:t>
            </w:r>
            <w:r w:rsidRPr="007A6BDB">
              <w:rPr>
                <w:rFonts w:ascii="Times New Roman" w:hAnsi="Times New Roman"/>
                <w:b/>
                <w:bCs/>
                <w:i/>
                <w:iCs/>
              </w:rPr>
              <w:t>)</w:t>
            </w:r>
            <w:proofErr w:type="gramEnd"/>
          </w:p>
          <w:p w:rsidR="007A6BDB" w:rsidRPr="007A6BDB" w:rsidRDefault="007A6BDB" w:rsidP="007A6BDB">
            <w:pPr>
              <w:tabs>
                <w:tab w:val="left" w:pos="5760"/>
              </w:tabs>
              <w:spacing w:after="0" w:line="240" w:lineRule="auto"/>
              <w:rPr>
                <w:rFonts w:ascii="Times New Roman" w:hAnsi="Times New Roman"/>
                <w:i/>
                <w:iCs/>
              </w:rPr>
            </w:pPr>
          </w:p>
        </w:tc>
      </w:tr>
      <w:tr w:rsidR="007A6BDB" w:rsidRPr="007A6BDB" w:rsidTr="00FC522A">
        <w:tc>
          <w:tcPr>
            <w:tcW w:w="9571" w:type="dxa"/>
            <w:gridSpan w:val="3"/>
          </w:tcPr>
          <w:p w:rsidR="007A6BDB" w:rsidRPr="007A6BDB" w:rsidRDefault="007A6BDB" w:rsidP="007A6BDB">
            <w:pPr>
              <w:tabs>
                <w:tab w:val="left" w:pos="5760"/>
              </w:tabs>
              <w:spacing w:after="0" w:line="240" w:lineRule="auto"/>
              <w:jc w:val="center"/>
              <w:rPr>
                <w:rFonts w:ascii="Times New Roman" w:hAnsi="Times New Roman"/>
                <w:i/>
                <w:iCs/>
              </w:rPr>
            </w:pPr>
            <w:r w:rsidRPr="007A6BDB">
              <w:rPr>
                <w:rFonts w:ascii="Times New Roman" w:hAnsi="Times New Roman"/>
                <w:b/>
                <w:bCs/>
              </w:rPr>
              <w:t>Зарубежная литература</w:t>
            </w:r>
          </w:p>
        </w:tc>
      </w:tr>
      <w:tr w:rsidR="007A6BDB" w:rsidRPr="007A6BDB" w:rsidTr="00FC522A">
        <w:tc>
          <w:tcPr>
            <w:tcW w:w="2518" w:type="dxa"/>
          </w:tcPr>
          <w:p w:rsidR="007A6BDB" w:rsidRPr="007A6BDB" w:rsidRDefault="007A6BDB" w:rsidP="007A6BDB">
            <w:pPr>
              <w:tabs>
                <w:tab w:val="left" w:pos="5760"/>
              </w:tabs>
              <w:spacing w:after="0" w:line="240" w:lineRule="auto"/>
              <w:rPr>
                <w:rFonts w:ascii="Times New Roman" w:hAnsi="Times New Roman"/>
                <w:b/>
                <w:bCs/>
              </w:rPr>
            </w:pPr>
          </w:p>
        </w:tc>
        <w:tc>
          <w:tcPr>
            <w:tcW w:w="3686" w:type="dxa"/>
          </w:tcPr>
          <w:p w:rsidR="007A6BDB" w:rsidRPr="007A6BDB" w:rsidRDefault="007A6BDB" w:rsidP="007A6BDB">
            <w:pPr>
              <w:tabs>
                <w:tab w:val="left" w:pos="5760"/>
              </w:tabs>
              <w:spacing w:after="0" w:line="240" w:lineRule="auto"/>
              <w:rPr>
                <w:rFonts w:ascii="Times New Roman" w:hAnsi="Times New Roman"/>
                <w:b/>
                <w:bCs/>
                <w:i/>
                <w:iCs/>
              </w:rPr>
            </w:pPr>
            <w:r w:rsidRPr="007A6BDB">
              <w:rPr>
                <w:rFonts w:ascii="Times New Roman" w:hAnsi="Times New Roman"/>
                <w:b/>
                <w:bCs/>
              </w:rPr>
              <w:t>Гомер</w:t>
            </w:r>
            <w:r w:rsidRPr="007A6BDB">
              <w:rPr>
                <w:rFonts w:ascii="Times New Roman" w:hAnsi="Times New Roman"/>
                <w:b/>
                <w:bCs/>
                <w:i/>
                <w:iCs/>
              </w:rPr>
              <w:t xml:space="preserve"> </w:t>
            </w:r>
            <w:r w:rsidRPr="007A6BDB">
              <w:rPr>
                <w:rFonts w:ascii="Times New Roman" w:hAnsi="Times New Roman"/>
                <w:i/>
                <w:iCs/>
              </w:rPr>
              <w:t xml:space="preserve">«Илиада» (или «Одиссея») </w:t>
            </w:r>
            <w:r w:rsidRPr="007A6BDB">
              <w:rPr>
                <w:rFonts w:ascii="Times New Roman" w:hAnsi="Times New Roman"/>
                <w:b/>
                <w:bCs/>
                <w:i/>
                <w:iCs/>
              </w:rPr>
              <w:lastRenderedPageBreak/>
              <w:t>(фрагменты по выбору)</w:t>
            </w:r>
          </w:p>
          <w:p w:rsidR="007A6BDB" w:rsidRPr="007A6BDB" w:rsidRDefault="007A6BDB" w:rsidP="007A6BDB">
            <w:pPr>
              <w:tabs>
                <w:tab w:val="left" w:pos="5760"/>
              </w:tabs>
              <w:spacing w:after="0" w:line="240" w:lineRule="auto"/>
              <w:rPr>
                <w:rFonts w:ascii="Times New Roman" w:hAnsi="Times New Roman"/>
              </w:rPr>
            </w:pPr>
            <w:r w:rsidRPr="007A6BDB">
              <w:rPr>
                <w:rFonts w:ascii="Times New Roman" w:hAnsi="Times New Roman"/>
                <w:b/>
                <w:bCs/>
              </w:rPr>
              <w:t>(6-8 кл.)</w:t>
            </w:r>
          </w:p>
          <w:p w:rsidR="007A6BDB" w:rsidRPr="007A6BDB" w:rsidRDefault="007A6BDB" w:rsidP="007A6BDB">
            <w:pPr>
              <w:tabs>
                <w:tab w:val="left" w:pos="5760"/>
              </w:tabs>
              <w:spacing w:after="0" w:line="240" w:lineRule="auto"/>
              <w:jc w:val="both"/>
              <w:outlineLvl w:val="0"/>
              <w:rPr>
                <w:rFonts w:ascii="Times New Roman" w:hAnsi="Times New Roman"/>
                <w:b/>
                <w:bCs/>
                <w:kern w:val="36"/>
              </w:rPr>
            </w:pPr>
          </w:p>
          <w:p w:rsidR="007A6BDB" w:rsidRPr="007A6BDB" w:rsidRDefault="007A6BDB" w:rsidP="007A6BDB">
            <w:pPr>
              <w:tabs>
                <w:tab w:val="left" w:pos="5760"/>
              </w:tabs>
              <w:spacing w:after="0" w:line="240" w:lineRule="auto"/>
              <w:rPr>
                <w:rFonts w:ascii="Times New Roman" w:hAnsi="Times New Roman"/>
                <w:b/>
                <w:bCs/>
                <w:i/>
                <w:iCs/>
              </w:rPr>
            </w:pPr>
            <w:r w:rsidRPr="007A6BDB">
              <w:rPr>
                <w:rFonts w:ascii="Times New Roman" w:hAnsi="Times New Roman"/>
                <w:b/>
                <w:bCs/>
              </w:rPr>
              <w:t xml:space="preserve">Данте. </w:t>
            </w:r>
            <w:r w:rsidRPr="007A6BDB">
              <w:rPr>
                <w:rFonts w:ascii="Times New Roman" w:hAnsi="Times New Roman"/>
                <w:i/>
                <w:iCs/>
              </w:rPr>
              <w:t>«Божественная комедия»</w:t>
            </w:r>
            <w:r w:rsidRPr="007A6BDB">
              <w:rPr>
                <w:rFonts w:ascii="Times New Roman" w:hAnsi="Times New Roman"/>
                <w:b/>
                <w:bCs/>
                <w:i/>
                <w:iCs/>
              </w:rPr>
              <w:t xml:space="preserve"> (фрагменты по выбору)</w:t>
            </w:r>
          </w:p>
          <w:p w:rsidR="007A6BDB" w:rsidRPr="007A6BDB" w:rsidRDefault="007A6BDB" w:rsidP="007A6BDB">
            <w:pPr>
              <w:tabs>
                <w:tab w:val="left" w:pos="5760"/>
              </w:tabs>
              <w:spacing w:after="0" w:line="240" w:lineRule="auto"/>
              <w:rPr>
                <w:rFonts w:ascii="Times New Roman" w:hAnsi="Times New Roman"/>
                <w:b/>
                <w:bCs/>
              </w:rPr>
            </w:pPr>
            <w:r w:rsidRPr="007A6BDB">
              <w:rPr>
                <w:rFonts w:ascii="Times New Roman" w:hAnsi="Times New Roman"/>
                <w:b/>
                <w:bCs/>
              </w:rPr>
              <w:t>(9 кл.)</w:t>
            </w:r>
          </w:p>
          <w:p w:rsidR="007A6BDB" w:rsidRPr="007A6BDB" w:rsidRDefault="007A6BDB" w:rsidP="007A6BDB">
            <w:pPr>
              <w:tabs>
                <w:tab w:val="left" w:pos="5760"/>
              </w:tabs>
              <w:spacing w:after="0" w:line="240" w:lineRule="auto"/>
              <w:rPr>
                <w:rFonts w:ascii="Times New Roman" w:hAnsi="Times New Roman"/>
                <w:b/>
                <w:bCs/>
                <w:i/>
                <w:iCs/>
              </w:rPr>
            </w:pPr>
          </w:p>
          <w:p w:rsidR="007A6BDB" w:rsidRPr="007A6BDB" w:rsidRDefault="007A6BDB" w:rsidP="007A6BDB">
            <w:pPr>
              <w:tabs>
                <w:tab w:val="left" w:pos="5760"/>
              </w:tabs>
              <w:spacing w:after="0" w:line="240" w:lineRule="auto"/>
              <w:rPr>
                <w:rFonts w:ascii="Times New Roman" w:hAnsi="Times New Roman"/>
                <w:b/>
                <w:i/>
              </w:rPr>
            </w:pPr>
            <w:r w:rsidRPr="007A6BDB">
              <w:rPr>
                <w:rFonts w:ascii="Times New Roman" w:hAnsi="Times New Roman"/>
                <w:b/>
                <w:bCs/>
              </w:rPr>
              <w:t xml:space="preserve">М. де Сервантес </w:t>
            </w:r>
            <w:r w:rsidRPr="007A6BDB">
              <w:rPr>
                <w:rFonts w:ascii="Times New Roman" w:hAnsi="Times New Roman"/>
                <w:i/>
                <w:iCs/>
              </w:rPr>
              <w:t xml:space="preserve">«Дон Кихот» </w:t>
            </w:r>
            <w:r w:rsidRPr="007A6BDB">
              <w:rPr>
                <w:rFonts w:ascii="Times New Roman" w:hAnsi="Times New Roman"/>
                <w:b/>
                <w:bCs/>
                <w:i/>
                <w:iCs/>
              </w:rPr>
              <w:t>(главы по выбору</w:t>
            </w:r>
            <w:r w:rsidRPr="007A6BDB">
              <w:rPr>
                <w:rFonts w:ascii="Times New Roman" w:hAnsi="Times New Roman"/>
                <w:b/>
                <w:i/>
              </w:rPr>
              <w:t>)</w:t>
            </w:r>
          </w:p>
          <w:p w:rsidR="007A6BDB" w:rsidRPr="007A6BDB" w:rsidRDefault="007A6BDB" w:rsidP="007A6BDB">
            <w:pPr>
              <w:tabs>
                <w:tab w:val="left" w:pos="5760"/>
              </w:tabs>
              <w:spacing w:after="0" w:line="240" w:lineRule="auto"/>
              <w:rPr>
                <w:rFonts w:ascii="Times New Roman" w:hAnsi="Times New Roman"/>
                <w:b/>
                <w:bCs/>
                <w:kern w:val="36"/>
              </w:rPr>
            </w:pPr>
            <w:r w:rsidRPr="007A6BDB">
              <w:rPr>
                <w:rFonts w:ascii="Times New Roman" w:hAnsi="Times New Roman"/>
                <w:b/>
                <w:iCs/>
              </w:rPr>
              <w:t>(7-8 кл.)</w:t>
            </w:r>
          </w:p>
        </w:tc>
        <w:tc>
          <w:tcPr>
            <w:tcW w:w="3367" w:type="dxa"/>
          </w:tcPr>
          <w:p w:rsidR="007A6BDB" w:rsidRPr="007A6BDB" w:rsidRDefault="007A6BDB" w:rsidP="007613E5">
            <w:pPr>
              <w:keepNext/>
              <w:keepLines/>
              <w:pBdr>
                <w:left w:val="single" w:sz="4" w:space="0" w:color="auto"/>
                <w:bottom w:val="single" w:sz="4" w:space="0" w:color="auto"/>
                <w:right w:val="single" w:sz="4" w:space="0" w:color="auto"/>
              </w:pBdr>
              <w:shd w:val="clear" w:color="auto" w:fill="FFFFFF" w:themeFill="background1"/>
              <w:spacing w:after="0" w:line="240" w:lineRule="auto"/>
              <w:jc w:val="center"/>
              <w:textAlignment w:val="top"/>
              <w:outlineLvl w:val="7"/>
              <w:rPr>
                <w:rFonts w:ascii="Times New Roman" w:hAnsi="Times New Roman"/>
                <w:b/>
              </w:rPr>
            </w:pPr>
            <w:r w:rsidRPr="007A6BDB">
              <w:rPr>
                <w:rFonts w:ascii="Times New Roman" w:hAnsi="Times New Roman"/>
                <w:b/>
                <w:i/>
                <w:iCs/>
              </w:rPr>
              <w:lastRenderedPageBreak/>
              <w:t>Зарубежный фольклор</w:t>
            </w:r>
            <w:r w:rsidRPr="007A6BDB">
              <w:rPr>
                <w:rFonts w:ascii="Times New Roman" w:hAnsi="Times New Roman"/>
                <w:b/>
              </w:rPr>
              <w:t xml:space="preserve"> </w:t>
            </w:r>
            <w:r w:rsidRPr="007A6BDB">
              <w:rPr>
                <w:rFonts w:ascii="Times New Roman" w:hAnsi="Times New Roman"/>
                <w:b/>
                <w:i/>
                <w:iCs/>
              </w:rPr>
              <w:t xml:space="preserve">легенды, </w:t>
            </w:r>
            <w:r w:rsidRPr="007A6BDB">
              <w:rPr>
                <w:rFonts w:ascii="Times New Roman" w:hAnsi="Times New Roman"/>
                <w:b/>
                <w:i/>
                <w:iCs/>
              </w:rPr>
              <w:lastRenderedPageBreak/>
              <w:t>баллады, саги, песни</w:t>
            </w:r>
            <w:r w:rsidRPr="007A6BDB">
              <w:rPr>
                <w:rFonts w:ascii="Times New Roman" w:hAnsi="Times New Roman"/>
                <w:b/>
              </w:rPr>
              <w:t xml:space="preserve"> </w:t>
            </w:r>
          </w:p>
          <w:p w:rsidR="007A6BDB" w:rsidRPr="007A6BDB" w:rsidRDefault="007A6BDB" w:rsidP="007A6BDB">
            <w:pPr>
              <w:spacing w:after="0" w:line="240" w:lineRule="auto"/>
              <w:rPr>
                <w:rFonts w:ascii="Times New Roman" w:hAnsi="Times New Roman"/>
                <w:b/>
                <w:bCs/>
              </w:rPr>
            </w:pPr>
            <w:r w:rsidRPr="007A6BDB">
              <w:rPr>
                <w:rFonts w:ascii="Times New Roman" w:hAnsi="Times New Roman"/>
                <w:b/>
                <w:bCs/>
              </w:rPr>
              <w:t>(2-3 произведения по выбору, 5-7 кл.)</w:t>
            </w: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jc w:val="center"/>
              <w:rPr>
                <w:rFonts w:ascii="Times New Roman" w:hAnsi="Times New Roman"/>
                <w:i/>
                <w:iCs/>
              </w:rPr>
            </w:pPr>
          </w:p>
        </w:tc>
      </w:tr>
      <w:tr w:rsidR="007A6BDB" w:rsidRPr="007A6BDB" w:rsidTr="00FC522A">
        <w:tc>
          <w:tcPr>
            <w:tcW w:w="2518" w:type="dxa"/>
          </w:tcPr>
          <w:p w:rsidR="007A6BDB" w:rsidRPr="007A6BDB" w:rsidRDefault="007A6BDB" w:rsidP="007A6BDB">
            <w:pPr>
              <w:tabs>
                <w:tab w:val="left" w:pos="5760"/>
              </w:tabs>
              <w:spacing w:after="0" w:line="240" w:lineRule="auto"/>
              <w:jc w:val="both"/>
              <w:outlineLvl w:val="0"/>
              <w:rPr>
                <w:rFonts w:ascii="Times New Roman" w:hAnsi="Times New Roman"/>
              </w:rPr>
            </w:pPr>
            <w:r w:rsidRPr="007A6BDB">
              <w:rPr>
                <w:rFonts w:ascii="Times New Roman" w:hAnsi="Times New Roman"/>
                <w:b/>
                <w:bCs/>
              </w:rPr>
              <w:lastRenderedPageBreak/>
              <w:t>В.Шекспир</w:t>
            </w:r>
            <w:r w:rsidRPr="007A6BDB">
              <w:rPr>
                <w:rFonts w:ascii="Times New Roman" w:hAnsi="Times New Roman"/>
              </w:rPr>
              <w:t xml:space="preserve"> «Ромео и Джульетта» (1594 – 1595). </w:t>
            </w:r>
          </w:p>
          <w:p w:rsidR="007A6BDB" w:rsidRPr="007A6BDB" w:rsidRDefault="007A6BDB" w:rsidP="007A6BDB">
            <w:pPr>
              <w:tabs>
                <w:tab w:val="left" w:pos="5760"/>
              </w:tabs>
              <w:spacing w:after="0" w:line="240" w:lineRule="auto"/>
              <w:jc w:val="both"/>
              <w:outlineLvl w:val="0"/>
              <w:rPr>
                <w:rFonts w:ascii="Times New Roman" w:hAnsi="Times New Roman"/>
                <w:b/>
                <w:bCs/>
              </w:rPr>
            </w:pPr>
            <w:r w:rsidRPr="007A6BDB">
              <w:rPr>
                <w:rFonts w:ascii="Times New Roman" w:hAnsi="Times New Roman"/>
                <w:b/>
                <w:bCs/>
              </w:rPr>
              <w:t>(8-9 кл.)</w:t>
            </w:r>
          </w:p>
          <w:p w:rsidR="007A6BDB" w:rsidRPr="007A6BDB" w:rsidRDefault="007A6BDB" w:rsidP="007A6BDB">
            <w:pPr>
              <w:tabs>
                <w:tab w:val="left" w:pos="5760"/>
              </w:tabs>
              <w:spacing w:after="0" w:line="240" w:lineRule="auto"/>
              <w:rPr>
                <w:rFonts w:ascii="Times New Roman" w:hAnsi="Times New Roman"/>
                <w:b/>
                <w:bCs/>
              </w:rPr>
            </w:pPr>
          </w:p>
        </w:tc>
        <w:tc>
          <w:tcPr>
            <w:tcW w:w="3686" w:type="dxa"/>
          </w:tcPr>
          <w:p w:rsidR="007A6BDB" w:rsidRPr="007A6BDB" w:rsidRDefault="007A6BDB" w:rsidP="007613E5">
            <w:pPr>
              <w:pStyle w:val="a4"/>
              <w:pBdr>
                <w:left w:val="single" w:sz="4" w:space="0" w:color="auto"/>
                <w:bottom w:val="single" w:sz="4" w:space="0" w:color="auto"/>
                <w:right w:val="single" w:sz="4" w:space="0" w:color="auto"/>
              </w:pBdr>
              <w:shd w:val="clear" w:color="auto" w:fill="FFFFFF" w:themeFill="background1"/>
              <w:tabs>
                <w:tab w:val="left" w:pos="5760"/>
              </w:tabs>
              <w:spacing w:before="0" w:beforeAutospacing="0" w:after="0" w:afterAutospacing="0"/>
              <w:jc w:val="center"/>
              <w:textAlignment w:val="top"/>
              <w:rPr>
                <w:b/>
                <w:bCs/>
                <w:sz w:val="22"/>
                <w:szCs w:val="22"/>
              </w:rPr>
            </w:pPr>
            <w:r w:rsidRPr="007A6BDB">
              <w:rPr>
                <w:b/>
                <w:bCs/>
                <w:i/>
                <w:iCs/>
                <w:sz w:val="22"/>
                <w:szCs w:val="22"/>
              </w:rPr>
              <w:t>1–2 сонета по выбору,  например</w:t>
            </w:r>
            <w:r w:rsidRPr="007A6BDB">
              <w:rPr>
                <w:b/>
                <w:bCs/>
                <w:sz w:val="22"/>
                <w:szCs w:val="22"/>
              </w:rPr>
              <w:t xml:space="preserve">: </w:t>
            </w:r>
          </w:p>
          <w:p w:rsidR="007A6BDB" w:rsidRPr="007A6BDB" w:rsidRDefault="007A6BDB" w:rsidP="007A6BDB">
            <w:pPr>
              <w:pStyle w:val="a4"/>
              <w:keepNext/>
              <w:keepLines/>
              <w:tabs>
                <w:tab w:val="left" w:pos="5760"/>
              </w:tabs>
              <w:spacing w:before="0" w:beforeAutospacing="0" w:after="0" w:afterAutospacing="0"/>
              <w:outlineLvl w:val="7"/>
              <w:rPr>
                <w:i/>
                <w:iCs/>
                <w:sz w:val="22"/>
                <w:szCs w:val="22"/>
                <w:lang w:bidi="he-IL"/>
              </w:rPr>
            </w:pPr>
            <w:proofErr w:type="gramStart"/>
            <w:r w:rsidRPr="007A6BDB">
              <w:rPr>
                <w:i/>
                <w:iCs/>
                <w:sz w:val="22"/>
                <w:szCs w:val="22"/>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7A6BDB" w:rsidRPr="007A6BDB" w:rsidRDefault="007A6BDB" w:rsidP="007A6BDB">
            <w:pPr>
              <w:pStyle w:val="a4"/>
              <w:keepNext/>
              <w:keepLines/>
              <w:tabs>
                <w:tab w:val="left" w:pos="5760"/>
              </w:tabs>
              <w:spacing w:before="0" w:beforeAutospacing="0" w:after="0" w:afterAutospacing="0"/>
              <w:outlineLvl w:val="7"/>
              <w:rPr>
                <w:b/>
                <w:bCs/>
                <w:sz w:val="22"/>
                <w:szCs w:val="22"/>
              </w:rPr>
            </w:pPr>
            <w:r w:rsidRPr="007A6BDB">
              <w:rPr>
                <w:b/>
                <w:bCs/>
                <w:sz w:val="22"/>
                <w:szCs w:val="22"/>
                <w:lang w:bidi="he-IL"/>
              </w:rPr>
              <w:t>(7-8 кл.)</w:t>
            </w:r>
          </w:p>
        </w:tc>
        <w:tc>
          <w:tcPr>
            <w:tcW w:w="3367" w:type="dxa"/>
          </w:tcPr>
          <w:p w:rsidR="007A6BDB" w:rsidRPr="007A6BDB" w:rsidRDefault="007A6BDB" w:rsidP="007A6BDB">
            <w:pPr>
              <w:tabs>
                <w:tab w:val="left" w:pos="5760"/>
              </w:tabs>
              <w:spacing w:after="0" w:line="240" w:lineRule="auto"/>
              <w:jc w:val="center"/>
              <w:rPr>
                <w:rFonts w:ascii="Times New Roman" w:hAnsi="Times New Roman"/>
                <w:b/>
                <w:bCs/>
              </w:rPr>
            </w:pPr>
          </w:p>
        </w:tc>
      </w:tr>
      <w:tr w:rsidR="007A6BDB" w:rsidRPr="007A6BDB" w:rsidTr="00FC522A">
        <w:tc>
          <w:tcPr>
            <w:tcW w:w="2518" w:type="dxa"/>
          </w:tcPr>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b/>
                <w:bCs/>
              </w:rPr>
            </w:pPr>
          </w:p>
          <w:p w:rsidR="007A6BDB" w:rsidRPr="007A6BDB" w:rsidRDefault="007A6BDB" w:rsidP="007A6BDB">
            <w:pPr>
              <w:tabs>
                <w:tab w:val="left" w:pos="5760"/>
              </w:tabs>
              <w:spacing w:after="0" w:line="240" w:lineRule="auto"/>
              <w:rPr>
                <w:rFonts w:ascii="Times New Roman" w:hAnsi="Times New Roman"/>
              </w:rPr>
            </w:pPr>
            <w:r w:rsidRPr="007A6BDB">
              <w:rPr>
                <w:rFonts w:ascii="Times New Roman" w:hAnsi="Times New Roman"/>
                <w:b/>
                <w:bCs/>
              </w:rPr>
              <w:t xml:space="preserve">А. де Сент-Экзюпери </w:t>
            </w:r>
            <w:r w:rsidRPr="007A6BDB">
              <w:rPr>
                <w:rFonts w:ascii="Times New Roman" w:hAnsi="Times New Roman"/>
              </w:rPr>
              <w:t>«Маленький принц» (1943)</w:t>
            </w:r>
          </w:p>
          <w:p w:rsidR="007A6BDB" w:rsidRPr="007A6BDB" w:rsidRDefault="007A6BDB" w:rsidP="007A6BDB">
            <w:pPr>
              <w:tabs>
                <w:tab w:val="left" w:pos="5760"/>
              </w:tabs>
              <w:spacing w:after="0" w:line="240" w:lineRule="auto"/>
              <w:rPr>
                <w:rFonts w:ascii="Times New Roman" w:hAnsi="Times New Roman"/>
                <w:b/>
                <w:bCs/>
              </w:rPr>
            </w:pPr>
            <w:r w:rsidRPr="007A6BDB">
              <w:rPr>
                <w:rFonts w:ascii="Times New Roman" w:hAnsi="Times New Roman"/>
                <w:b/>
                <w:bCs/>
              </w:rPr>
              <w:lastRenderedPageBreak/>
              <w:t>(6-7 кл.)</w:t>
            </w:r>
          </w:p>
        </w:tc>
        <w:tc>
          <w:tcPr>
            <w:tcW w:w="3686" w:type="dxa"/>
          </w:tcPr>
          <w:p w:rsidR="007A6BDB" w:rsidRPr="007A6BDB" w:rsidRDefault="007A6BDB" w:rsidP="007613E5">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center"/>
              <w:textAlignment w:val="top"/>
              <w:outlineLvl w:val="7"/>
              <w:rPr>
                <w:rFonts w:ascii="Times New Roman" w:hAnsi="Times New Roman"/>
                <w:b/>
                <w:bCs/>
                <w:i/>
                <w:iCs/>
              </w:rPr>
            </w:pPr>
            <w:r w:rsidRPr="007A6BDB">
              <w:rPr>
                <w:rFonts w:ascii="Times New Roman" w:hAnsi="Times New Roman"/>
                <w:b/>
                <w:bCs/>
              </w:rPr>
              <w:lastRenderedPageBreak/>
              <w:t xml:space="preserve">Д.Дефо </w:t>
            </w:r>
            <w:r w:rsidRPr="007A6BDB">
              <w:rPr>
                <w:rFonts w:ascii="Times New Roman" w:hAnsi="Times New Roman"/>
                <w:i/>
                <w:iCs/>
              </w:rPr>
              <w:t xml:space="preserve">«Робинзон Крузо» </w:t>
            </w:r>
            <w:r w:rsidRPr="007A6BDB">
              <w:rPr>
                <w:rFonts w:ascii="Times New Roman" w:hAnsi="Times New Roman"/>
                <w:b/>
                <w:bCs/>
                <w:i/>
                <w:iCs/>
              </w:rPr>
              <w:t>(главы по выбору)</w:t>
            </w:r>
          </w:p>
          <w:p w:rsidR="007A6BDB" w:rsidRPr="007A6BDB" w:rsidRDefault="007A6BDB" w:rsidP="007A6BDB">
            <w:pPr>
              <w:tabs>
                <w:tab w:val="left" w:pos="5760"/>
              </w:tabs>
              <w:spacing w:after="0" w:line="240" w:lineRule="auto"/>
              <w:rPr>
                <w:rFonts w:ascii="Times New Roman" w:hAnsi="Times New Roman"/>
                <w:b/>
                <w:bCs/>
              </w:rPr>
            </w:pPr>
            <w:r w:rsidRPr="007A6BDB">
              <w:rPr>
                <w:rFonts w:ascii="Times New Roman" w:hAnsi="Times New Roman"/>
                <w:b/>
                <w:bCs/>
              </w:rPr>
              <w:t>( 6-7 кл.)</w:t>
            </w: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rPr>
                <w:rFonts w:ascii="Times New Roman" w:hAnsi="Times New Roman"/>
                <w:b/>
                <w:bCs/>
                <w:i/>
                <w:iCs/>
              </w:rPr>
            </w:pPr>
            <w:r w:rsidRPr="007A6BDB">
              <w:rPr>
                <w:rFonts w:ascii="Times New Roman" w:hAnsi="Times New Roman"/>
                <w:b/>
                <w:bCs/>
              </w:rPr>
              <w:t xml:space="preserve">Дж. Свифт </w:t>
            </w:r>
            <w:r w:rsidRPr="007A6BDB">
              <w:rPr>
                <w:rFonts w:ascii="Times New Roman" w:hAnsi="Times New Roman"/>
                <w:i/>
                <w:iCs/>
              </w:rPr>
              <w:t>«Путешествия Гулливера»</w:t>
            </w:r>
            <w:r w:rsidRPr="007A6BDB">
              <w:rPr>
                <w:rFonts w:ascii="Times New Roman" w:hAnsi="Times New Roman"/>
                <w:b/>
                <w:bCs/>
                <w:i/>
                <w:iCs/>
              </w:rPr>
              <w:t xml:space="preserve"> (фрагменты по выбору)</w:t>
            </w:r>
          </w:p>
          <w:p w:rsidR="007A6BDB" w:rsidRPr="007A6BDB" w:rsidRDefault="007A6BDB" w:rsidP="007A6BDB">
            <w:pPr>
              <w:tabs>
                <w:tab w:val="left" w:pos="5760"/>
              </w:tabs>
              <w:spacing w:after="0" w:line="240" w:lineRule="auto"/>
              <w:rPr>
                <w:rFonts w:ascii="Times New Roman" w:hAnsi="Times New Roman"/>
              </w:rPr>
            </w:pPr>
            <w:r w:rsidRPr="007A6BDB">
              <w:rPr>
                <w:rFonts w:ascii="Times New Roman" w:hAnsi="Times New Roman"/>
                <w:b/>
                <w:bCs/>
              </w:rPr>
              <w:t>(6-7 кл.)</w:t>
            </w: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rPr>
                <w:rFonts w:ascii="Times New Roman" w:hAnsi="Times New Roman"/>
                <w:b/>
                <w:bCs/>
                <w:i/>
                <w:iCs/>
              </w:rPr>
            </w:pPr>
            <w:r w:rsidRPr="007A6BDB">
              <w:rPr>
                <w:rFonts w:ascii="Times New Roman" w:hAnsi="Times New Roman"/>
                <w:b/>
                <w:bCs/>
              </w:rPr>
              <w:t>Ж-Б. Мольер</w:t>
            </w:r>
            <w:r w:rsidRPr="007A6BDB">
              <w:rPr>
                <w:rFonts w:ascii="Times New Roman" w:hAnsi="Times New Roman"/>
                <w:i/>
                <w:iCs/>
              </w:rPr>
              <w:t xml:space="preserve"> Комедии</w:t>
            </w:r>
            <w:r w:rsidRPr="007A6BDB">
              <w:rPr>
                <w:rFonts w:ascii="Times New Roman" w:hAnsi="Times New Roman"/>
                <w:b/>
                <w:bCs/>
                <w:i/>
                <w:iCs/>
              </w:rPr>
              <w:t xml:space="preserve"> </w:t>
            </w:r>
          </w:p>
          <w:p w:rsidR="007A6BDB" w:rsidRPr="007A6BDB" w:rsidRDefault="007A6BDB" w:rsidP="007A6BDB">
            <w:pPr>
              <w:tabs>
                <w:tab w:val="left" w:pos="5760"/>
              </w:tabs>
              <w:spacing w:after="0" w:line="240" w:lineRule="auto"/>
              <w:rPr>
                <w:rFonts w:ascii="Times New Roman" w:hAnsi="Times New Roman"/>
                <w:i/>
                <w:iCs/>
              </w:rPr>
            </w:pPr>
            <w:r w:rsidRPr="007A6BDB">
              <w:rPr>
                <w:rFonts w:ascii="Times New Roman" w:hAnsi="Times New Roman"/>
                <w:b/>
                <w:bCs/>
                <w:i/>
                <w:iCs/>
              </w:rPr>
              <w:t xml:space="preserve">- 1 по выбору, например: </w:t>
            </w:r>
            <w:r w:rsidRPr="007A6BDB">
              <w:rPr>
                <w:rFonts w:ascii="Times New Roman" w:hAnsi="Times New Roman"/>
                <w:i/>
                <w:iCs/>
              </w:rPr>
              <w:t>«Тартюф, или Обманщик» (1664),</w:t>
            </w:r>
            <w:r w:rsidRPr="007A6BDB">
              <w:rPr>
                <w:rFonts w:ascii="Times New Roman" w:hAnsi="Times New Roman"/>
                <w:b/>
                <w:bCs/>
                <w:i/>
                <w:iCs/>
              </w:rPr>
              <w:t xml:space="preserve"> </w:t>
            </w:r>
            <w:r w:rsidRPr="007A6BDB">
              <w:rPr>
                <w:rFonts w:ascii="Times New Roman" w:hAnsi="Times New Roman"/>
                <w:i/>
                <w:iCs/>
              </w:rPr>
              <w:t>«Мещанин во дворянстве» (1670).</w:t>
            </w:r>
          </w:p>
          <w:p w:rsidR="007A6BDB" w:rsidRPr="007A6BDB" w:rsidRDefault="007A6BDB" w:rsidP="007A6BDB">
            <w:pPr>
              <w:tabs>
                <w:tab w:val="left" w:pos="5760"/>
              </w:tabs>
              <w:spacing w:after="0" w:line="240" w:lineRule="auto"/>
              <w:rPr>
                <w:rFonts w:ascii="Times New Roman" w:hAnsi="Times New Roman"/>
                <w:b/>
                <w:bCs/>
              </w:rPr>
            </w:pPr>
            <w:r w:rsidRPr="007A6BDB">
              <w:rPr>
                <w:rFonts w:ascii="Times New Roman" w:hAnsi="Times New Roman"/>
                <w:b/>
                <w:bCs/>
              </w:rPr>
              <w:t>(8-9 кл.)</w:t>
            </w:r>
          </w:p>
          <w:p w:rsidR="007A6BDB" w:rsidRPr="007A6BDB" w:rsidRDefault="007A6BDB" w:rsidP="007A6BDB">
            <w:pPr>
              <w:tabs>
                <w:tab w:val="left" w:pos="5760"/>
              </w:tabs>
              <w:spacing w:after="0" w:line="240" w:lineRule="auto"/>
              <w:jc w:val="center"/>
              <w:rPr>
                <w:rFonts w:ascii="Times New Roman" w:hAnsi="Times New Roman"/>
                <w:i/>
                <w:iCs/>
              </w:rPr>
            </w:pPr>
          </w:p>
          <w:p w:rsidR="007A6BDB" w:rsidRPr="007A6BDB" w:rsidRDefault="007A6BDB" w:rsidP="007A6BDB">
            <w:pPr>
              <w:tabs>
                <w:tab w:val="left" w:pos="5760"/>
              </w:tabs>
              <w:spacing w:after="0" w:line="240" w:lineRule="auto"/>
              <w:rPr>
                <w:rFonts w:ascii="Times New Roman" w:hAnsi="Times New Roman"/>
                <w:b/>
                <w:bCs/>
                <w:i/>
                <w:iCs/>
              </w:rPr>
            </w:pPr>
            <w:r w:rsidRPr="007A6BDB">
              <w:rPr>
                <w:rFonts w:ascii="Times New Roman" w:hAnsi="Times New Roman"/>
                <w:b/>
                <w:bCs/>
              </w:rPr>
              <w:t xml:space="preserve">И.-В. Гете </w:t>
            </w:r>
            <w:r w:rsidRPr="007A6BDB">
              <w:rPr>
                <w:rFonts w:ascii="Times New Roman" w:hAnsi="Times New Roman"/>
                <w:i/>
                <w:iCs/>
              </w:rPr>
              <w:t>«Фауст» (1774 – 1832)</w:t>
            </w:r>
            <w:r w:rsidRPr="007A6BDB">
              <w:rPr>
                <w:rFonts w:ascii="Times New Roman" w:hAnsi="Times New Roman"/>
                <w:b/>
                <w:bCs/>
                <w:i/>
                <w:iCs/>
              </w:rPr>
              <w:t xml:space="preserve"> (фрагменты по выбору) </w:t>
            </w:r>
          </w:p>
          <w:p w:rsidR="007A6BDB" w:rsidRPr="007A6BDB" w:rsidRDefault="007A6BDB" w:rsidP="007A6BDB">
            <w:pPr>
              <w:tabs>
                <w:tab w:val="left" w:pos="5760"/>
              </w:tabs>
              <w:spacing w:after="0" w:line="240" w:lineRule="auto"/>
              <w:rPr>
                <w:rFonts w:ascii="Times New Roman" w:hAnsi="Times New Roman"/>
                <w:b/>
                <w:bCs/>
              </w:rPr>
            </w:pPr>
            <w:r w:rsidRPr="007A6BDB">
              <w:rPr>
                <w:rFonts w:ascii="Times New Roman" w:hAnsi="Times New Roman"/>
                <w:b/>
                <w:bCs/>
              </w:rPr>
              <w:t>( 9-10 кл.)</w:t>
            </w:r>
          </w:p>
          <w:p w:rsidR="007A6BDB" w:rsidRPr="007A6BDB" w:rsidRDefault="007A6BDB" w:rsidP="007A6BDB">
            <w:pPr>
              <w:tabs>
                <w:tab w:val="left" w:pos="5760"/>
              </w:tabs>
              <w:spacing w:after="0" w:line="240" w:lineRule="auto"/>
              <w:rPr>
                <w:rFonts w:ascii="Times New Roman" w:hAnsi="Times New Roman"/>
              </w:rPr>
            </w:pPr>
          </w:p>
          <w:p w:rsidR="007A6BDB" w:rsidRPr="007A6BDB" w:rsidRDefault="007A6BDB" w:rsidP="007A6BDB">
            <w:pPr>
              <w:tabs>
                <w:tab w:val="left" w:pos="5760"/>
              </w:tabs>
              <w:spacing w:after="0" w:line="240" w:lineRule="auto"/>
              <w:rPr>
                <w:rFonts w:ascii="Times New Roman" w:hAnsi="Times New Roman"/>
                <w:b/>
                <w:bCs/>
                <w:i/>
                <w:iCs/>
              </w:rPr>
            </w:pPr>
            <w:r w:rsidRPr="007A6BDB">
              <w:rPr>
                <w:rFonts w:ascii="Times New Roman" w:hAnsi="Times New Roman"/>
                <w:b/>
                <w:bCs/>
              </w:rPr>
              <w:t>Г.Х.Андерсен</w:t>
            </w:r>
            <w:r w:rsidRPr="007A6BDB">
              <w:rPr>
                <w:rFonts w:ascii="Times New Roman" w:hAnsi="Times New Roman"/>
              </w:rPr>
              <w:t xml:space="preserve"> </w:t>
            </w:r>
            <w:r w:rsidRPr="007A6BDB">
              <w:rPr>
                <w:rFonts w:ascii="Times New Roman" w:hAnsi="Times New Roman"/>
                <w:i/>
                <w:iCs/>
              </w:rPr>
              <w:t>Сказки</w:t>
            </w:r>
            <w:r w:rsidRPr="007A6BDB">
              <w:rPr>
                <w:rFonts w:ascii="Times New Roman" w:hAnsi="Times New Roman"/>
                <w:b/>
                <w:bCs/>
                <w:i/>
                <w:iCs/>
              </w:rPr>
              <w:t xml:space="preserve"> </w:t>
            </w:r>
          </w:p>
          <w:p w:rsidR="007A6BDB" w:rsidRPr="007A6BDB" w:rsidRDefault="007A6BDB" w:rsidP="007A6BDB">
            <w:pPr>
              <w:tabs>
                <w:tab w:val="left" w:pos="5760"/>
              </w:tabs>
              <w:spacing w:after="0" w:line="240" w:lineRule="auto"/>
              <w:rPr>
                <w:rFonts w:ascii="Times New Roman" w:hAnsi="Times New Roman"/>
                <w:i/>
                <w:iCs/>
              </w:rPr>
            </w:pPr>
            <w:r w:rsidRPr="007A6BDB">
              <w:rPr>
                <w:rFonts w:ascii="Times New Roman" w:hAnsi="Times New Roman"/>
                <w:b/>
                <w:bCs/>
                <w:i/>
                <w:iCs/>
              </w:rPr>
              <w:t xml:space="preserve">- 1 по выбору, например: </w:t>
            </w:r>
            <w:r w:rsidRPr="007A6BDB">
              <w:rPr>
                <w:rFonts w:ascii="Times New Roman" w:hAnsi="Times New Roman"/>
                <w:i/>
                <w:iCs/>
              </w:rPr>
              <w:t>«Стойкий оловянный солдатик» (1838), «Гадкий утенок» (1843).</w:t>
            </w:r>
          </w:p>
          <w:p w:rsidR="007A6BDB" w:rsidRPr="007A6BDB" w:rsidRDefault="007A6BDB" w:rsidP="007A6BDB">
            <w:pPr>
              <w:tabs>
                <w:tab w:val="left" w:pos="5760"/>
              </w:tabs>
              <w:spacing w:after="0" w:line="240" w:lineRule="auto"/>
              <w:rPr>
                <w:rFonts w:ascii="Times New Roman" w:hAnsi="Times New Roman"/>
                <w:b/>
                <w:bCs/>
              </w:rPr>
            </w:pPr>
            <w:r w:rsidRPr="007A6BDB">
              <w:rPr>
                <w:rFonts w:ascii="Times New Roman" w:hAnsi="Times New Roman"/>
                <w:b/>
                <w:bCs/>
              </w:rPr>
              <w:t xml:space="preserve">(5 кл.) </w:t>
            </w:r>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rPr>
                <w:rFonts w:ascii="Times New Roman" w:hAnsi="Times New Roman"/>
                <w:b/>
                <w:bCs/>
              </w:rPr>
            </w:pPr>
            <w:r w:rsidRPr="007A6BDB">
              <w:rPr>
                <w:rFonts w:ascii="Times New Roman" w:hAnsi="Times New Roman"/>
                <w:b/>
                <w:bCs/>
              </w:rPr>
              <w:t xml:space="preserve">Дж. Г. Байрон </w:t>
            </w:r>
          </w:p>
          <w:p w:rsidR="007A6BDB" w:rsidRPr="007A6BDB" w:rsidRDefault="007A6BDB" w:rsidP="007A6BDB">
            <w:pPr>
              <w:spacing w:after="0" w:line="240" w:lineRule="auto"/>
              <w:rPr>
                <w:rFonts w:ascii="Times New Roman" w:hAnsi="Times New Roman"/>
                <w:i/>
                <w:iCs/>
              </w:rPr>
            </w:pPr>
            <w:r w:rsidRPr="007A6BDB">
              <w:rPr>
                <w:rFonts w:ascii="Times New Roman" w:hAnsi="Times New Roman"/>
                <w:b/>
                <w:bCs/>
                <w:i/>
                <w:iCs/>
              </w:rPr>
              <w:t>- 1 стихотворение по выбору, например</w:t>
            </w:r>
            <w:r w:rsidRPr="007A6BDB">
              <w:rPr>
                <w:rFonts w:ascii="Times New Roman" w:hAnsi="Times New Roman"/>
                <w:i/>
                <w:iC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7A6BDB">
              <w:rPr>
                <w:rFonts w:ascii="Times New Roman" w:hAnsi="Times New Roman"/>
                <w:i/>
                <w:iCs/>
              </w:rPr>
              <w:t>.И</w:t>
            </w:r>
            <w:proofErr w:type="gramEnd"/>
            <w:r w:rsidRPr="007A6BDB">
              <w:rPr>
                <w:rFonts w:ascii="Times New Roman" w:hAnsi="Times New Roman"/>
                <w:i/>
                <w:iCs/>
              </w:rPr>
              <w:t>ванова),  «Стансы к Августе» (1816)(пер. А. Плещеева) и др.</w:t>
            </w:r>
          </w:p>
          <w:p w:rsidR="007A6BDB" w:rsidRPr="007A6BDB" w:rsidRDefault="007A6BDB" w:rsidP="007A6BDB">
            <w:pPr>
              <w:tabs>
                <w:tab w:val="left" w:pos="5760"/>
              </w:tabs>
              <w:spacing w:after="0" w:line="240" w:lineRule="auto"/>
              <w:rPr>
                <w:rFonts w:ascii="Times New Roman" w:hAnsi="Times New Roman"/>
                <w:i/>
                <w:iCs/>
              </w:rPr>
            </w:pPr>
            <w:r w:rsidRPr="007A6BDB">
              <w:rPr>
                <w:rFonts w:ascii="Times New Roman" w:hAnsi="Times New Roman"/>
                <w:b/>
                <w:bCs/>
                <w:i/>
                <w:iCs/>
              </w:rPr>
              <w:t xml:space="preserve">- фрагменты одной из поэм по выбору, например: </w:t>
            </w:r>
            <w:r w:rsidRPr="007A6BDB">
              <w:rPr>
                <w:rFonts w:ascii="Times New Roman" w:hAnsi="Times New Roman"/>
                <w:i/>
                <w:iCs/>
              </w:rPr>
              <w:t xml:space="preserve">«Паломничество </w:t>
            </w:r>
            <w:proofErr w:type="gramStart"/>
            <w:r w:rsidRPr="007A6BDB">
              <w:rPr>
                <w:rFonts w:ascii="Times New Roman" w:hAnsi="Times New Roman"/>
                <w:i/>
                <w:iCs/>
              </w:rPr>
              <w:t>Чайльд Гарольда</w:t>
            </w:r>
            <w:proofErr w:type="gramEnd"/>
            <w:r w:rsidRPr="007A6BDB">
              <w:rPr>
                <w:rFonts w:ascii="Times New Roman" w:hAnsi="Times New Roman"/>
                <w:i/>
                <w:iCs/>
              </w:rPr>
              <w:t xml:space="preserve">» </w:t>
            </w:r>
            <w:r w:rsidRPr="007A6BDB">
              <w:rPr>
                <w:rFonts w:ascii="Times New Roman" w:hAnsi="Times New Roman"/>
                <w:i/>
                <w:iCs/>
              </w:rPr>
              <w:lastRenderedPageBreak/>
              <w:t xml:space="preserve">(1809 – 1811) (пер. В. Левика). </w:t>
            </w:r>
          </w:p>
          <w:p w:rsidR="007A6BDB" w:rsidRPr="007A6BDB" w:rsidRDefault="007A6BDB" w:rsidP="007A6BDB">
            <w:pPr>
              <w:spacing w:after="0" w:line="240" w:lineRule="auto"/>
              <w:rPr>
                <w:rFonts w:ascii="Times New Roman" w:hAnsi="Times New Roman"/>
                <w:b/>
                <w:bCs/>
              </w:rPr>
            </w:pPr>
            <w:r w:rsidRPr="007A6BDB">
              <w:rPr>
                <w:rFonts w:ascii="Times New Roman" w:hAnsi="Times New Roman"/>
                <w:b/>
                <w:bCs/>
              </w:rPr>
              <w:t>(9 кл.)</w:t>
            </w:r>
          </w:p>
          <w:p w:rsidR="007A6BDB" w:rsidRPr="007A6BDB" w:rsidRDefault="007A6BDB" w:rsidP="007A6BDB">
            <w:pPr>
              <w:tabs>
                <w:tab w:val="left" w:pos="5760"/>
              </w:tabs>
              <w:spacing w:after="0" w:line="240" w:lineRule="auto"/>
              <w:rPr>
                <w:rFonts w:ascii="Times New Roman" w:hAnsi="Times New Roman"/>
                <w:i/>
                <w:iCs/>
              </w:rPr>
            </w:pPr>
          </w:p>
          <w:p w:rsidR="007A6BDB" w:rsidRPr="007A6BDB" w:rsidRDefault="007A6BDB" w:rsidP="007A6BDB">
            <w:pPr>
              <w:pStyle w:val="a4"/>
              <w:tabs>
                <w:tab w:val="left" w:pos="5760"/>
              </w:tabs>
              <w:spacing w:before="0" w:beforeAutospacing="0" w:after="0" w:afterAutospacing="0"/>
              <w:rPr>
                <w:b/>
                <w:bCs/>
                <w:i/>
                <w:iCs/>
                <w:sz w:val="22"/>
                <w:szCs w:val="22"/>
              </w:rPr>
            </w:pPr>
          </w:p>
        </w:tc>
        <w:tc>
          <w:tcPr>
            <w:tcW w:w="3367" w:type="dxa"/>
          </w:tcPr>
          <w:p w:rsidR="007A6BDB" w:rsidRPr="007A6BDB" w:rsidRDefault="007A6BDB" w:rsidP="007A6BDB">
            <w:pPr>
              <w:spacing w:after="0" w:line="240" w:lineRule="auto"/>
              <w:rPr>
                <w:rFonts w:ascii="Times New Roman" w:hAnsi="Times New Roman"/>
                <w:i/>
                <w:iCs/>
              </w:rPr>
            </w:pPr>
            <w:r w:rsidRPr="007A6BDB">
              <w:rPr>
                <w:rFonts w:ascii="Times New Roman" w:hAnsi="Times New Roman"/>
                <w:i/>
                <w:iCs/>
              </w:rPr>
              <w:lastRenderedPageBreak/>
              <w:t>Зарубежная сказочная и фантастическая проза, например:</w:t>
            </w:r>
          </w:p>
          <w:p w:rsidR="007A6BDB" w:rsidRPr="007A6BDB" w:rsidRDefault="007A6BDB" w:rsidP="007A6BDB">
            <w:pPr>
              <w:spacing w:after="0" w:line="240" w:lineRule="auto"/>
              <w:rPr>
                <w:rFonts w:ascii="Times New Roman" w:hAnsi="Times New Roman"/>
                <w:b/>
                <w:bCs/>
              </w:rPr>
            </w:pPr>
            <w:r w:rsidRPr="007A6BDB">
              <w:rPr>
                <w:rFonts w:ascii="Times New Roman" w:hAnsi="Times New Roman"/>
                <w:b/>
                <w:bCs/>
              </w:rPr>
              <w:t>Ш.Перро, В.Гауф, Э.Т.А. Гофман, Бр</w:t>
            </w:r>
            <w:proofErr w:type="gramStart"/>
            <w:r w:rsidRPr="007A6BDB">
              <w:rPr>
                <w:rFonts w:ascii="Times New Roman" w:hAnsi="Times New Roman"/>
                <w:b/>
                <w:bCs/>
              </w:rPr>
              <w:t>.Г</w:t>
            </w:r>
            <w:proofErr w:type="gramEnd"/>
            <w:r w:rsidRPr="007A6BDB">
              <w:rPr>
                <w:rFonts w:ascii="Times New Roman" w:hAnsi="Times New Roman"/>
                <w:b/>
                <w:bCs/>
              </w:rPr>
              <w:t>римм,</w:t>
            </w:r>
          </w:p>
          <w:p w:rsidR="007A6BDB" w:rsidRPr="007A6BDB" w:rsidRDefault="007A6BDB" w:rsidP="007A6BDB">
            <w:pPr>
              <w:spacing w:after="0" w:line="240" w:lineRule="auto"/>
              <w:rPr>
                <w:rFonts w:ascii="Times New Roman" w:hAnsi="Times New Roman"/>
              </w:rPr>
            </w:pPr>
            <w:r w:rsidRPr="007A6BDB">
              <w:rPr>
                <w:rFonts w:ascii="Times New Roman" w:hAnsi="Times New Roman"/>
                <w:b/>
                <w:bCs/>
              </w:rPr>
              <w:t>Л.Кэрролл, Л.Ф.Баум, Д.М. Барри, Д.Родари, М.Энде, Д.Р.Р.Толкиен, К.Льюис</w:t>
            </w:r>
            <w:r w:rsidRPr="007A6BDB">
              <w:rPr>
                <w:rFonts w:ascii="Times New Roman" w:hAnsi="Times New Roman"/>
              </w:rPr>
              <w:t xml:space="preserve"> и др.</w:t>
            </w:r>
          </w:p>
          <w:p w:rsidR="007A6BDB" w:rsidRPr="007A6BDB" w:rsidRDefault="007A6BDB" w:rsidP="007613E5">
            <w:pPr>
              <w:keepNext/>
              <w:keepLines/>
              <w:pBdr>
                <w:left w:val="single" w:sz="4" w:space="0" w:color="auto"/>
                <w:bottom w:val="single" w:sz="4" w:space="0" w:color="auto"/>
                <w:right w:val="single" w:sz="4" w:space="0" w:color="auto"/>
              </w:pBdr>
              <w:shd w:val="clear" w:color="auto" w:fill="FFFFFF" w:themeFill="background1"/>
              <w:spacing w:after="0" w:line="240" w:lineRule="auto"/>
              <w:jc w:val="center"/>
              <w:textAlignment w:val="top"/>
              <w:outlineLvl w:val="7"/>
              <w:rPr>
                <w:rFonts w:ascii="Times New Roman" w:hAnsi="Times New Roman"/>
                <w:b/>
                <w:bCs/>
              </w:rPr>
            </w:pPr>
            <w:r w:rsidRPr="007A6BDB">
              <w:rPr>
                <w:rFonts w:ascii="Times New Roman" w:hAnsi="Times New Roman"/>
                <w:b/>
                <w:bCs/>
              </w:rPr>
              <w:t>(2-3 произведения по выбору, 5-6 кл.)</w:t>
            </w:r>
          </w:p>
          <w:p w:rsidR="007A6BDB" w:rsidRPr="007A6BDB" w:rsidRDefault="007A6BDB" w:rsidP="007A6BDB">
            <w:pPr>
              <w:tabs>
                <w:tab w:val="left" w:pos="5760"/>
              </w:tabs>
              <w:spacing w:after="0" w:line="240" w:lineRule="auto"/>
              <w:jc w:val="center"/>
              <w:rPr>
                <w:rFonts w:ascii="Times New Roman" w:hAnsi="Times New Roman"/>
                <w:b/>
                <w:bCs/>
              </w:rPr>
            </w:pPr>
          </w:p>
          <w:p w:rsidR="007A6BDB" w:rsidRPr="007A6BDB" w:rsidRDefault="007A6BDB" w:rsidP="007A6BDB">
            <w:pPr>
              <w:tabs>
                <w:tab w:val="left" w:pos="5760"/>
              </w:tabs>
              <w:spacing w:after="0" w:line="240" w:lineRule="auto"/>
              <w:jc w:val="center"/>
              <w:rPr>
                <w:rFonts w:ascii="Times New Roman" w:hAnsi="Times New Roman"/>
                <w:b/>
                <w:bCs/>
              </w:rPr>
            </w:pPr>
          </w:p>
          <w:p w:rsidR="007A6BDB" w:rsidRPr="007A6BDB" w:rsidRDefault="007A6BDB" w:rsidP="007A6BDB">
            <w:pPr>
              <w:tabs>
                <w:tab w:val="left" w:pos="5760"/>
              </w:tabs>
              <w:spacing w:after="0" w:line="240" w:lineRule="auto"/>
              <w:jc w:val="center"/>
              <w:rPr>
                <w:rFonts w:ascii="Times New Roman" w:hAnsi="Times New Roman"/>
                <w:i/>
                <w:iCs/>
              </w:rPr>
            </w:pPr>
            <w:r w:rsidRPr="007A6BDB">
              <w:rPr>
                <w:rFonts w:ascii="Times New Roman" w:hAnsi="Times New Roman"/>
                <w:i/>
                <w:iCs/>
              </w:rPr>
              <w:t xml:space="preserve">Зарубежная новеллистика, например: </w:t>
            </w:r>
          </w:p>
          <w:p w:rsidR="007A6BDB" w:rsidRPr="007A6BDB" w:rsidRDefault="007A6BDB" w:rsidP="007A6BDB">
            <w:pPr>
              <w:spacing w:after="0" w:line="240" w:lineRule="auto"/>
              <w:rPr>
                <w:rFonts w:ascii="Times New Roman" w:hAnsi="Times New Roman"/>
              </w:rPr>
            </w:pPr>
            <w:r w:rsidRPr="007A6BDB">
              <w:rPr>
                <w:rFonts w:ascii="Times New Roman" w:hAnsi="Times New Roman"/>
                <w:b/>
                <w:bCs/>
              </w:rPr>
              <w:t>П.Мериме, Э. По, О</w:t>
            </w:r>
            <w:proofErr w:type="gramStart"/>
            <w:r w:rsidRPr="007A6BDB">
              <w:rPr>
                <w:rFonts w:ascii="Times New Roman" w:hAnsi="Times New Roman"/>
                <w:b/>
                <w:bCs/>
              </w:rPr>
              <w:t>`Г</w:t>
            </w:r>
            <w:proofErr w:type="gramEnd"/>
            <w:r w:rsidRPr="007A6BDB">
              <w:rPr>
                <w:rFonts w:ascii="Times New Roman" w:hAnsi="Times New Roman"/>
                <w:b/>
                <w:bCs/>
              </w:rPr>
              <w:t xml:space="preserve">енри, О.Уайльд, А.К.Дойл, Джером К. Джером, У.Сароян, </w:t>
            </w:r>
            <w:r w:rsidRPr="007A6BDB">
              <w:rPr>
                <w:rFonts w:ascii="Times New Roman" w:hAnsi="Times New Roman"/>
              </w:rPr>
              <w:t>и др.</w:t>
            </w:r>
          </w:p>
          <w:p w:rsidR="007A6BDB" w:rsidRPr="007A6BDB" w:rsidRDefault="007A6BDB" w:rsidP="007A6BDB">
            <w:pPr>
              <w:spacing w:after="0" w:line="240" w:lineRule="auto"/>
              <w:rPr>
                <w:rFonts w:ascii="Times New Roman" w:hAnsi="Times New Roman"/>
                <w:b/>
                <w:bCs/>
              </w:rPr>
            </w:pPr>
            <w:r w:rsidRPr="007A6BDB">
              <w:rPr>
                <w:rFonts w:ascii="Times New Roman" w:hAnsi="Times New Roman"/>
                <w:b/>
                <w:bCs/>
              </w:rPr>
              <w:t>(2-3 произведения по выбору, 7-9 кл.)</w:t>
            </w:r>
          </w:p>
          <w:p w:rsidR="007A6BDB" w:rsidRPr="007A6BDB" w:rsidRDefault="007A6BDB" w:rsidP="007A6BDB">
            <w:pPr>
              <w:tabs>
                <w:tab w:val="left" w:pos="5760"/>
              </w:tabs>
              <w:spacing w:after="0" w:line="240" w:lineRule="auto"/>
              <w:jc w:val="center"/>
              <w:rPr>
                <w:rFonts w:ascii="Times New Roman" w:hAnsi="Times New Roman"/>
                <w:b/>
                <w:bCs/>
                <w:i/>
                <w:iCs/>
              </w:rPr>
            </w:pPr>
          </w:p>
          <w:p w:rsidR="007A6BDB" w:rsidRPr="007A6BDB" w:rsidRDefault="007A6BDB" w:rsidP="007A6BDB">
            <w:pPr>
              <w:spacing w:after="0" w:line="240" w:lineRule="auto"/>
              <w:jc w:val="center"/>
              <w:rPr>
                <w:rFonts w:ascii="Times New Roman" w:hAnsi="Times New Roman"/>
              </w:rPr>
            </w:pPr>
            <w:r w:rsidRPr="007A6BDB">
              <w:rPr>
                <w:rFonts w:ascii="Times New Roman" w:hAnsi="Times New Roman"/>
                <w:i/>
                <w:iCs/>
              </w:rPr>
              <w:t xml:space="preserve">Зарубежная романистика </w:t>
            </w:r>
            <w:r w:rsidRPr="007A6BDB">
              <w:rPr>
                <w:rFonts w:ascii="Times New Roman" w:hAnsi="Times New Roman"/>
                <w:i/>
                <w:iCs/>
                <w:lang w:val="en-US"/>
              </w:rPr>
              <w:t>XIX</w:t>
            </w:r>
            <w:r w:rsidRPr="007A6BDB">
              <w:rPr>
                <w:rFonts w:ascii="Times New Roman" w:hAnsi="Times New Roman"/>
                <w:i/>
                <w:iCs/>
              </w:rPr>
              <w:t xml:space="preserve"> </w:t>
            </w:r>
            <w:r w:rsidRPr="007A6BDB">
              <w:rPr>
                <w:rFonts w:ascii="Times New Roman" w:hAnsi="Times New Roman"/>
              </w:rPr>
              <w:t xml:space="preserve">– </w:t>
            </w:r>
            <w:r w:rsidRPr="007A6BDB">
              <w:rPr>
                <w:rFonts w:ascii="Times New Roman" w:hAnsi="Times New Roman"/>
                <w:i/>
              </w:rPr>
              <w:t>ХХ века, например</w:t>
            </w:r>
            <w:r w:rsidRPr="007A6BDB">
              <w:rPr>
                <w:rFonts w:ascii="Times New Roman" w:hAnsi="Times New Roman"/>
              </w:rPr>
              <w:t>:</w:t>
            </w:r>
          </w:p>
          <w:p w:rsidR="007A6BDB" w:rsidRPr="007A6BDB" w:rsidRDefault="007A6BDB" w:rsidP="007A6BDB">
            <w:pPr>
              <w:spacing w:after="0" w:line="240" w:lineRule="auto"/>
              <w:rPr>
                <w:rFonts w:ascii="Times New Roman" w:hAnsi="Times New Roman"/>
              </w:rPr>
            </w:pPr>
            <w:r w:rsidRPr="007A6BDB">
              <w:rPr>
                <w:rFonts w:ascii="Times New Roman" w:hAnsi="Times New Roman"/>
                <w:b/>
                <w:bCs/>
              </w:rPr>
              <w:t xml:space="preserve">А.Дюма, В.Скотт, В.Гюго, Ч.Диккенс, М.Рид, Ж.Верн, Г.Уэллс, Э.М.Ремарк </w:t>
            </w:r>
            <w:r w:rsidRPr="007A6BDB">
              <w:rPr>
                <w:rFonts w:ascii="Times New Roman" w:hAnsi="Times New Roman"/>
              </w:rPr>
              <w:t xml:space="preserve"> и др.</w:t>
            </w:r>
          </w:p>
          <w:p w:rsidR="007A6BDB" w:rsidRPr="007A6BDB" w:rsidRDefault="007A6BDB" w:rsidP="007A6BDB">
            <w:pPr>
              <w:spacing w:after="0" w:line="240" w:lineRule="auto"/>
              <w:rPr>
                <w:rFonts w:ascii="Times New Roman" w:hAnsi="Times New Roman"/>
                <w:b/>
                <w:bCs/>
              </w:rPr>
            </w:pPr>
            <w:r w:rsidRPr="007A6BDB">
              <w:rPr>
                <w:rFonts w:ascii="Times New Roman" w:hAnsi="Times New Roman"/>
                <w:b/>
                <w:bCs/>
              </w:rPr>
              <w:t>(1-2 романа по выбору, 7-9 кл)</w:t>
            </w:r>
          </w:p>
          <w:p w:rsidR="007A6BDB" w:rsidRPr="007A6BDB" w:rsidRDefault="007A6BDB" w:rsidP="007A6BDB">
            <w:pPr>
              <w:tabs>
                <w:tab w:val="left" w:pos="5760"/>
              </w:tabs>
              <w:spacing w:after="0" w:line="240" w:lineRule="auto"/>
              <w:jc w:val="center"/>
              <w:rPr>
                <w:rFonts w:ascii="Times New Roman" w:hAnsi="Times New Roman"/>
                <w:b/>
                <w:bCs/>
                <w:i/>
                <w:iCs/>
              </w:rPr>
            </w:pPr>
          </w:p>
          <w:p w:rsidR="007A6BDB" w:rsidRPr="007A6BDB" w:rsidRDefault="007A6BDB" w:rsidP="007A6BDB">
            <w:pPr>
              <w:tabs>
                <w:tab w:val="left" w:pos="5760"/>
              </w:tabs>
              <w:spacing w:after="0" w:line="240" w:lineRule="auto"/>
              <w:jc w:val="center"/>
              <w:rPr>
                <w:rFonts w:ascii="Times New Roman" w:hAnsi="Times New Roman"/>
                <w:i/>
                <w:iCs/>
              </w:rPr>
            </w:pPr>
            <w:r w:rsidRPr="007A6BDB">
              <w:rPr>
                <w:rFonts w:ascii="Times New Roman" w:hAnsi="Times New Roman"/>
                <w:i/>
                <w:iCs/>
              </w:rPr>
              <w:t>Зарубежная проза о детях и подростках, например:</w:t>
            </w:r>
          </w:p>
          <w:p w:rsidR="007A6BDB" w:rsidRPr="007A6BDB" w:rsidRDefault="007A6BDB" w:rsidP="007A6BDB">
            <w:pPr>
              <w:spacing w:after="0" w:line="240" w:lineRule="auto"/>
              <w:rPr>
                <w:rFonts w:ascii="Times New Roman" w:hAnsi="Times New Roman"/>
                <w:b/>
                <w:bCs/>
              </w:rPr>
            </w:pPr>
            <w:r w:rsidRPr="007A6BDB">
              <w:rPr>
                <w:rFonts w:ascii="Times New Roman" w:hAnsi="Times New Roman"/>
                <w:b/>
                <w:bCs/>
              </w:rPr>
              <w:t>М.Твен, Ф.Х.Бёрнетт, Л.М.Монтгомери, А.де Сент-Экзюпери, А.Линдгрен, Я.Корчак,  Харпер Ли, У.Голдинг, Р.Брэдбери, Д.Сэлинджер, П.Гэллико,</w:t>
            </w:r>
            <w:r w:rsidRPr="007A6BDB">
              <w:rPr>
                <w:rFonts w:ascii="Times New Roman" w:hAnsi="Times New Roman"/>
                <w:b/>
              </w:rPr>
              <w:t xml:space="preserve"> Э.Портер,  К.Патерсон, Б.Кауфман, Ф.Бёрнетт </w:t>
            </w:r>
            <w:r w:rsidRPr="007A6BDB">
              <w:rPr>
                <w:rFonts w:ascii="Times New Roman" w:hAnsi="Times New Roman"/>
              </w:rPr>
              <w:t>и др.</w:t>
            </w:r>
          </w:p>
          <w:p w:rsidR="007A6BDB" w:rsidRPr="007A6BDB" w:rsidRDefault="007A6BDB" w:rsidP="007A6BDB">
            <w:pPr>
              <w:spacing w:after="0" w:line="240" w:lineRule="auto"/>
              <w:rPr>
                <w:rFonts w:ascii="Times New Roman" w:hAnsi="Times New Roman"/>
                <w:b/>
                <w:bCs/>
              </w:rPr>
            </w:pPr>
            <w:proofErr w:type="gramStart"/>
            <w:r w:rsidRPr="007A6BDB">
              <w:rPr>
                <w:rFonts w:ascii="Times New Roman" w:hAnsi="Times New Roman"/>
                <w:b/>
                <w:bCs/>
              </w:rPr>
              <w:t xml:space="preserve">(2 произведения по выбору, </w:t>
            </w:r>
            <w:proofErr w:type="gramEnd"/>
          </w:p>
          <w:p w:rsidR="007A6BDB" w:rsidRPr="007A6BDB" w:rsidRDefault="007A6BDB" w:rsidP="007A6BDB">
            <w:pPr>
              <w:spacing w:after="0" w:line="240" w:lineRule="auto"/>
              <w:rPr>
                <w:rFonts w:ascii="Times New Roman" w:hAnsi="Times New Roman"/>
                <w:b/>
                <w:bCs/>
              </w:rPr>
            </w:pPr>
            <w:proofErr w:type="gramStart"/>
            <w:r w:rsidRPr="007A6BDB">
              <w:rPr>
                <w:rFonts w:ascii="Times New Roman" w:hAnsi="Times New Roman"/>
                <w:b/>
                <w:bCs/>
              </w:rPr>
              <w:lastRenderedPageBreak/>
              <w:t>5-9 кл.)</w:t>
            </w:r>
            <w:proofErr w:type="gramEnd"/>
          </w:p>
          <w:p w:rsidR="007A6BDB" w:rsidRPr="007A6BDB" w:rsidRDefault="007A6BDB" w:rsidP="007A6BDB">
            <w:pPr>
              <w:tabs>
                <w:tab w:val="left" w:pos="5760"/>
              </w:tabs>
              <w:spacing w:after="0" w:line="240" w:lineRule="auto"/>
              <w:jc w:val="center"/>
              <w:rPr>
                <w:rFonts w:ascii="Times New Roman" w:hAnsi="Times New Roman"/>
              </w:rPr>
            </w:pPr>
          </w:p>
          <w:p w:rsidR="007A6BDB" w:rsidRPr="007A6BDB" w:rsidRDefault="007A6BDB" w:rsidP="007A6BDB">
            <w:pPr>
              <w:tabs>
                <w:tab w:val="left" w:pos="5760"/>
              </w:tabs>
              <w:spacing w:after="0" w:line="240" w:lineRule="auto"/>
              <w:jc w:val="center"/>
              <w:rPr>
                <w:rFonts w:ascii="Times New Roman" w:hAnsi="Times New Roman"/>
                <w:i/>
                <w:iCs/>
              </w:rPr>
            </w:pPr>
            <w:r w:rsidRPr="007A6BDB">
              <w:rPr>
                <w:rFonts w:ascii="Times New Roman" w:hAnsi="Times New Roman"/>
                <w:i/>
                <w:iCs/>
              </w:rPr>
              <w:t>Зарубежная проза о животных и взаимоотношениях человека и природы, например:</w:t>
            </w:r>
          </w:p>
          <w:p w:rsidR="007A6BDB" w:rsidRPr="007A6BDB" w:rsidRDefault="007A6BDB" w:rsidP="007A6BDB">
            <w:pPr>
              <w:spacing w:after="0" w:line="240" w:lineRule="auto"/>
              <w:rPr>
                <w:rFonts w:ascii="Times New Roman" w:hAnsi="Times New Roman"/>
                <w:b/>
                <w:bCs/>
              </w:rPr>
            </w:pPr>
            <w:r w:rsidRPr="007A6BDB">
              <w:rPr>
                <w:rFonts w:ascii="Times New Roman" w:hAnsi="Times New Roman"/>
                <w:b/>
                <w:bCs/>
              </w:rPr>
              <w:t>Р.Киплинг, Дж</w:t>
            </w:r>
            <w:proofErr w:type="gramStart"/>
            <w:r w:rsidRPr="007A6BDB">
              <w:rPr>
                <w:rFonts w:ascii="Times New Roman" w:hAnsi="Times New Roman"/>
                <w:b/>
                <w:bCs/>
              </w:rPr>
              <w:t>.Л</w:t>
            </w:r>
            <w:proofErr w:type="gramEnd"/>
            <w:r w:rsidRPr="007A6BDB">
              <w:rPr>
                <w:rFonts w:ascii="Times New Roman" w:hAnsi="Times New Roman"/>
                <w:b/>
                <w:bCs/>
              </w:rPr>
              <w:t>ондон,</w:t>
            </w:r>
          </w:p>
          <w:p w:rsidR="007A6BDB" w:rsidRPr="007A6BDB" w:rsidRDefault="007A6BDB" w:rsidP="007A6BDB">
            <w:pPr>
              <w:spacing w:after="0" w:line="240" w:lineRule="auto"/>
              <w:rPr>
                <w:rFonts w:ascii="Times New Roman" w:hAnsi="Times New Roman"/>
              </w:rPr>
            </w:pPr>
            <w:r w:rsidRPr="007A6BDB">
              <w:rPr>
                <w:rFonts w:ascii="Times New Roman" w:hAnsi="Times New Roman"/>
                <w:b/>
                <w:bCs/>
              </w:rPr>
              <w:t>Э.Сетон-Томпсон, Д.Дарелл</w:t>
            </w:r>
            <w:r w:rsidRPr="007A6BDB">
              <w:rPr>
                <w:rFonts w:ascii="Times New Roman" w:hAnsi="Times New Roman"/>
              </w:rPr>
              <w:t xml:space="preserve"> и др.</w:t>
            </w:r>
          </w:p>
          <w:p w:rsidR="007A6BDB" w:rsidRPr="007A6BDB" w:rsidRDefault="007A6BDB" w:rsidP="007A6BDB">
            <w:pPr>
              <w:spacing w:after="0" w:line="240" w:lineRule="auto"/>
              <w:rPr>
                <w:rFonts w:ascii="Times New Roman" w:hAnsi="Times New Roman"/>
                <w:b/>
                <w:bCs/>
              </w:rPr>
            </w:pPr>
            <w:r w:rsidRPr="007A6BDB">
              <w:rPr>
                <w:rFonts w:ascii="Times New Roman" w:hAnsi="Times New Roman"/>
                <w:b/>
                <w:bCs/>
              </w:rPr>
              <w:t>(1-2 произведения по выбору, 5-7 кл.)</w:t>
            </w:r>
          </w:p>
          <w:p w:rsidR="007A6BDB" w:rsidRPr="007A6BDB" w:rsidRDefault="007A6BDB" w:rsidP="007A6BDB">
            <w:pPr>
              <w:tabs>
                <w:tab w:val="left" w:pos="5760"/>
              </w:tabs>
              <w:spacing w:after="0" w:line="240" w:lineRule="auto"/>
              <w:jc w:val="center"/>
              <w:rPr>
                <w:rFonts w:ascii="Times New Roman" w:hAnsi="Times New Roman"/>
                <w:b/>
                <w:bCs/>
              </w:rPr>
            </w:pPr>
          </w:p>
          <w:p w:rsidR="007A6BDB" w:rsidRPr="007A6BDB" w:rsidRDefault="007A6BDB" w:rsidP="007A6BDB">
            <w:pPr>
              <w:tabs>
                <w:tab w:val="left" w:pos="5760"/>
              </w:tabs>
              <w:spacing w:after="0" w:line="240" w:lineRule="auto"/>
              <w:jc w:val="center"/>
              <w:rPr>
                <w:rFonts w:ascii="Times New Roman" w:hAnsi="Times New Roman"/>
                <w:i/>
                <w:iCs/>
              </w:rPr>
            </w:pPr>
            <w:proofErr w:type="gramStart"/>
            <w:r w:rsidRPr="007A6BDB">
              <w:rPr>
                <w:rFonts w:ascii="Times New Roman" w:hAnsi="Times New Roman"/>
                <w:i/>
                <w:iCs/>
              </w:rPr>
              <w:t>Современные</w:t>
            </w:r>
            <w:proofErr w:type="gramEnd"/>
            <w:r w:rsidRPr="007A6BDB">
              <w:rPr>
                <w:rFonts w:ascii="Times New Roman" w:hAnsi="Times New Roman"/>
                <w:i/>
                <w:iCs/>
              </w:rPr>
              <w:t xml:space="preserve"> зарубежная проза, например:</w:t>
            </w:r>
          </w:p>
          <w:p w:rsidR="007A6BDB" w:rsidRPr="007A6BDB" w:rsidRDefault="007A6BDB" w:rsidP="007A6BDB">
            <w:pPr>
              <w:spacing w:after="0" w:line="240" w:lineRule="auto"/>
              <w:rPr>
                <w:rFonts w:ascii="Times New Roman" w:hAnsi="Times New Roman"/>
              </w:rPr>
            </w:pPr>
            <w:r w:rsidRPr="007A6BDB">
              <w:rPr>
                <w:rFonts w:ascii="Times New Roman" w:hAnsi="Times New Roman"/>
                <w:b/>
              </w:rPr>
              <w:t>А. Тор, Д. Пеннак, У.Старк, К. ДиКамилло, М.Парр, Г.Шмидт, Д.Гроссман, С.Каста, Э.Файн, Е.Ельчин</w:t>
            </w:r>
            <w:r w:rsidRPr="007A6BDB">
              <w:rPr>
                <w:rFonts w:ascii="Times New Roman" w:hAnsi="Times New Roman"/>
              </w:rPr>
              <w:t xml:space="preserve"> и др.</w:t>
            </w:r>
          </w:p>
          <w:p w:rsidR="007A6BDB" w:rsidRPr="007A6BDB" w:rsidRDefault="007A6BDB" w:rsidP="007A6BDB">
            <w:pPr>
              <w:tabs>
                <w:tab w:val="left" w:pos="5760"/>
              </w:tabs>
              <w:spacing w:after="0" w:line="240" w:lineRule="auto"/>
              <w:rPr>
                <w:rFonts w:ascii="Times New Roman" w:hAnsi="Times New Roman"/>
                <w:b/>
                <w:bCs/>
              </w:rPr>
            </w:pPr>
            <w:proofErr w:type="gramStart"/>
            <w:r w:rsidRPr="007A6BDB">
              <w:rPr>
                <w:rFonts w:ascii="Times New Roman" w:hAnsi="Times New Roman"/>
                <w:b/>
                <w:bCs/>
              </w:rPr>
              <w:t xml:space="preserve">(1 произведение по выбору, </w:t>
            </w:r>
            <w:proofErr w:type="gramEnd"/>
          </w:p>
          <w:p w:rsidR="007A6BDB" w:rsidRPr="007A6BDB" w:rsidRDefault="007A6BDB" w:rsidP="007A6BDB">
            <w:pPr>
              <w:tabs>
                <w:tab w:val="left" w:pos="5760"/>
              </w:tabs>
              <w:spacing w:after="0" w:line="240" w:lineRule="auto"/>
              <w:rPr>
                <w:rFonts w:ascii="Times New Roman" w:hAnsi="Times New Roman"/>
                <w:b/>
                <w:bCs/>
              </w:rPr>
            </w:pPr>
            <w:proofErr w:type="gramStart"/>
            <w:r w:rsidRPr="007A6BDB">
              <w:rPr>
                <w:rFonts w:ascii="Times New Roman" w:hAnsi="Times New Roman"/>
                <w:b/>
                <w:bCs/>
              </w:rPr>
              <w:t>5-8 кл.)</w:t>
            </w:r>
            <w:proofErr w:type="gramEnd"/>
          </w:p>
        </w:tc>
      </w:tr>
    </w:tbl>
    <w:p w:rsidR="007A6BDB" w:rsidRDefault="007A6BDB" w:rsidP="007A6BDB">
      <w:pPr>
        <w:spacing w:after="0" w:line="240" w:lineRule="auto"/>
        <w:ind w:firstLine="709"/>
        <w:jc w:val="both"/>
        <w:rPr>
          <w:rFonts w:ascii="Times New Roman" w:hAnsi="Times New Roman"/>
        </w:rPr>
      </w:pPr>
    </w:p>
    <w:p w:rsidR="007613E5" w:rsidRPr="007613E5" w:rsidRDefault="007613E5" w:rsidP="007613E5">
      <w:pPr>
        <w:autoSpaceDE w:val="0"/>
        <w:autoSpaceDN w:val="0"/>
        <w:adjustRightInd w:val="0"/>
        <w:spacing w:after="0" w:line="240" w:lineRule="auto"/>
        <w:ind w:firstLine="708"/>
        <w:rPr>
          <w:rFonts w:ascii="Times New Roman" w:eastAsiaTheme="minorHAnsi" w:hAnsi="Times New Roman"/>
          <w:color w:val="000000"/>
        </w:rPr>
      </w:pPr>
      <w:r w:rsidRPr="007613E5">
        <w:rPr>
          <w:rFonts w:ascii="Times New Roman" w:eastAsiaTheme="minorHAnsi" w:hAnsi="Times New Roman"/>
          <w:color w:val="000000"/>
        </w:rPr>
        <w:t xml:space="preserve">Таким образом, видно, что программа определяет основной костяк произведений, авторов, тем для каждой группы классов (с возможными пересечениями):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proofErr w:type="gramStart"/>
      <w:r w:rsidRPr="007613E5">
        <w:rPr>
          <w:rFonts w:ascii="Times New Roman" w:eastAsiaTheme="minorHAnsi" w:hAnsi="Times New Roman"/>
          <w:b/>
          <w:bCs/>
          <w:color w:val="000000"/>
        </w:rPr>
        <w:t>5-6 класс</w:t>
      </w:r>
      <w:r w:rsidRPr="007613E5">
        <w:rPr>
          <w:rFonts w:ascii="Times New Roman" w:eastAsiaTheme="minorHAnsi" w:hAnsi="Times New Roman"/>
          <w:color w:val="000000"/>
        </w:rPr>
        <w:t>: фольклор, древнерусская литература, басни И.А. Крылова, лирика разных эпох (А.С. Пушкин, М.Ю. Лермонтов, поэты пушкинской поры, поэты 2 половины XIX века, поэты серебряного века, поэты XX века), баллады В.А. Жуковского, литературные сказки, повести Н.В. Гоголя, рассказы и повести И.С. Тургенева, Н.С. Лескова, А.П. Чехова;</w:t>
      </w:r>
      <w:proofErr w:type="gramEnd"/>
      <w:r w:rsidRPr="007613E5">
        <w:rPr>
          <w:rFonts w:ascii="Times New Roman" w:eastAsiaTheme="minorHAnsi" w:hAnsi="Times New Roman"/>
          <w:color w:val="000000"/>
        </w:rPr>
        <w:t xml:space="preserve"> произведения о Великой Отечественной войне; произведения о детях и подростках; произведения современных авторов и др.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t>7-8 класс</w:t>
      </w:r>
      <w:r w:rsidRPr="007613E5">
        <w:rPr>
          <w:rFonts w:ascii="Times New Roman" w:eastAsiaTheme="minorHAnsi" w:hAnsi="Times New Roman"/>
          <w:color w:val="000000"/>
        </w:rPr>
        <w:t>: произведения М.В. Ломоносова, Г.</w:t>
      </w:r>
      <w:proofErr w:type="gramStart"/>
      <w:r w:rsidRPr="007613E5">
        <w:rPr>
          <w:rFonts w:ascii="Times New Roman" w:eastAsiaTheme="minorHAnsi" w:hAnsi="Times New Roman"/>
          <w:color w:val="000000"/>
        </w:rPr>
        <w:t>Р</w:t>
      </w:r>
      <w:proofErr w:type="gramEnd"/>
      <w:r w:rsidRPr="007613E5">
        <w:rPr>
          <w:rFonts w:ascii="Times New Roman" w:eastAsiaTheme="minorHAnsi" w:hAnsi="Times New Roman"/>
          <w:color w:val="000000"/>
        </w:rPr>
        <w:t xml:space="preserve">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М.Булгакова, А.И. Солженицына и В.М. Шукшина; лирика разных эпох; произведения о Великой Отчественной войне, произведения о детях и подростках; произведения современных авторов У.Шекспир «Ромео и Джульетта», сонеты</w:t>
      </w:r>
      <w:proofErr w:type="gramStart"/>
      <w:r w:rsidRPr="007613E5">
        <w:rPr>
          <w:rFonts w:ascii="Times New Roman" w:eastAsiaTheme="minorHAnsi" w:hAnsi="Times New Roman"/>
          <w:color w:val="000000"/>
        </w:rPr>
        <w:t>;п</w:t>
      </w:r>
      <w:proofErr w:type="gramEnd"/>
      <w:r w:rsidRPr="007613E5">
        <w:rPr>
          <w:rFonts w:ascii="Times New Roman" w:eastAsiaTheme="minorHAnsi" w:hAnsi="Times New Roman"/>
          <w:color w:val="000000"/>
        </w:rPr>
        <w:t xml:space="preserve">роизведения Сервантеса и Д.Дефо, пьесы Мольера и др. </w:t>
      </w:r>
    </w:p>
    <w:p w:rsidR="007613E5" w:rsidRPr="007613E5" w:rsidRDefault="007613E5" w:rsidP="007613E5">
      <w:pPr>
        <w:spacing w:after="0" w:line="240" w:lineRule="auto"/>
        <w:ind w:firstLine="709"/>
        <w:jc w:val="both"/>
        <w:rPr>
          <w:rFonts w:ascii="Times New Roman" w:hAnsi="Times New Roman"/>
        </w:rPr>
      </w:pPr>
      <w:r w:rsidRPr="007613E5">
        <w:rPr>
          <w:rFonts w:ascii="Times New Roman" w:eastAsiaTheme="minorHAnsi" w:hAnsi="Times New Roman"/>
          <w:b/>
          <w:bCs/>
          <w:color w:val="000000"/>
        </w:rPr>
        <w:t>9 класс</w:t>
      </w:r>
      <w:r w:rsidRPr="007613E5">
        <w:rPr>
          <w:rFonts w:ascii="Times New Roman" w:eastAsiaTheme="minorHAnsi" w:hAnsi="Times New Roman"/>
          <w:color w:val="000000"/>
        </w:rPr>
        <w:t>: «Слово о полку Игореве», произведения XVIII</w:t>
      </w:r>
      <w:proofErr w:type="gramStart"/>
      <w:r w:rsidRPr="007613E5">
        <w:rPr>
          <w:rFonts w:ascii="Times New Roman" w:eastAsiaTheme="minorHAnsi" w:hAnsi="Times New Roman"/>
          <w:color w:val="000000"/>
        </w:rPr>
        <w:t>в</w:t>
      </w:r>
      <w:proofErr w:type="gramEnd"/>
      <w:r w:rsidRPr="007613E5">
        <w:rPr>
          <w:rFonts w:ascii="Times New Roman" w:eastAsiaTheme="minorHAnsi" w:hAnsi="Times New Roman"/>
          <w:color w:val="000000"/>
        </w:rPr>
        <w:t xml:space="preserve"> (М.В. Ломоносов, Г.Р. Державин, Д.И. Фонвизин, Н.М. Карамзин, В.А. Жуковский),</w:t>
      </w:r>
      <w:r w:rsidRPr="007613E5">
        <w:rPr>
          <w:sz w:val="28"/>
          <w:szCs w:val="28"/>
        </w:rPr>
        <w:t xml:space="preserve"> </w:t>
      </w:r>
      <w:r w:rsidRPr="007613E5">
        <w:rPr>
          <w:rFonts w:ascii="Times New Roman" w:hAnsi="Times New Roman"/>
        </w:rPr>
        <w:t>А.С.Грибоедов «Горе от ума», А.С. Пушкин «Евгений Онегин», М.Ю.Лермонтов «Герой нашего времени», Н.В. Гоголь «Мертвые души», У.Шекспир «Гамлет», И.-В.Гете «Фауст» и др.</w:t>
      </w:r>
    </w:p>
    <w:p w:rsidR="007A6BDB" w:rsidRPr="007A6BDB" w:rsidRDefault="007A6BDB" w:rsidP="007A6BDB">
      <w:pPr>
        <w:spacing w:after="0" w:line="240" w:lineRule="auto"/>
        <w:ind w:firstLine="708"/>
        <w:jc w:val="both"/>
        <w:rPr>
          <w:rFonts w:ascii="Times New Roman" w:hAnsi="Times New Roman"/>
        </w:rPr>
      </w:pPr>
      <w:r w:rsidRPr="007A6BDB">
        <w:rPr>
          <w:rFonts w:ascii="Times New Roman" w:hAnsi="Times New Roman"/>
        </w:rPr>
        <w:t>При составлении рабочих программ следует учесть:</w:t>
      </w:r>
    </w:p>
    <w:p w:rsidR="007A6BDB" w:rsidRPr="007A6BDB" w:rsidRDefault="007A6BDB" w:rsidP="00AC5EAB">
      <w:pPr>
        <w:pStyle w:val="ad"/>
        <w:numPr>
          <w:ilvl w:val="0"/>
          <w:numId w:val="18"/>
        </w:numPr>
        <w:ind w:left="0" w:firstLine="709"/>
        <w:jc w:val="both"/>
        <w:rPr>
          <w:rFonts w:ascii="Times New Roman" w:hAnsi="Times New Roman"/>
          <w:sz w:val="22"/>
          <w:szCs w:val="22"/>
        </w:rPr>
      </w:pPr>
      <w:r w:rsidRPr="007A6BDB">
        <w:rPr>
          <w:rFonts w:ascii="Times New Roman" w:hAnsi="Times New Roman"/>
          <w:sz w:val="22"/>
          <w:szCs w:val="22"/>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7613E5" w:rsidRPr="007613E5" w:rsidRDefault="007A6BDB" w:rsidP="00AC5EAB">
      <w:pPr>
        <w:pStyle w:val="ad"/>
        <w:numPr>
          <w:ilvl w:val="0"/>
          <w:numId w:val="18"/>
        </w:numPr>
        <w:ind w:left="0" w:firstLine="709"/>
        <w:jc w:val="both"/>
        <w:rPr>
          <w:rFonts w:ascii="Times New Roman" w:hAnsi="Times New Roman"/>
          <w:sz w:val="22"/>
          <w:szCs w:val="22"/>
        </w:rPr>
      </w:pPr>
      <w:r w:rsidRPr="007A6BDB">
        <w:rPr>
          <w:rFonts w:ascii="Times New Roman" w:hAnsi="Times New Roman"/>
          <w:sz w:val="22"/>
          <w:szCs w:val="22"/>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7A6BDB" w:rsidRDefault="007A6BDB" w:rsidP="007A6BDB">
      <w:pPr>
        <w:spacing w:after="0" w:line="240" w:lineRule="auto"/>
        <w:ind w:firstLine="709"/>
        <w:jc w:val="both"/>
        <w:rPr>
          <w:rFonts w:ascii="Times New Roman" w:hAnsi="Times New Roman"/>
        </w:rPr>
      </w:pPr>
      <w:r w:rsidRPr="007A6BDB">
        <w:rPr>
          <w:rFonts w:ascii="Times New Roman" w:hAnsi="Times New Roman"/>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t xml:space="preserve">Примечания: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t xml:space="preserve">1. </w:t>
      </w:r>
      <w:r w:rsidRPr="007613E5">
        <w:rPr>
          <w:rFonts w:ascii="Times New Roman" w:eastAsiaTheme="minorHAnsi" w:hAnsi="Times New Roman"/>
          <w:color w:val="000000"/>
        </w:rPr>
        <w:t>В отечественной традиции преподавания литературы целый ряд произведений авторов из списков</w:t>
      </w:r>
      <w:proofErr w:type="gramStart"/>
      <w:r w:rsidRPr="007613E5">
        <w:rPr>
          <w:rFonts w:ascii="Times New Roman" w:eastAsiaTheme="minorHAnsi" w:hAnsi="Times New Roman"/>
          <w:color w:val="000000"/>
        </w:rPr>
        <w:t xml:space="preserve"> В</w:t>
      </w:r>
      <w:proofErr w:type="gramEnd"/>
      <w:r w:rsidRPr="007613E5">
        <w:rPr>
          <w:rFonts w:ascii="Times New Roman" w:eastAsiaTheme="minorHAnsi" w:hAnsi="Times New Roman"/>
          <w:color w:val="000000"/>
        </w:rPr>
        <w:t xml:space="preserve"> и С </w:t>
      </w:r>
      <w:r w:rsidRPr="007613E5">
        <w:rPr>
          <w:rFonts w:ascii="Times New Roman" w:eastAsiaTheme="minorHAnsi" w:hAnsi="Times New Roman"/>
          <w:b/>
          <w:bCs/>
          <w:color w:val="000000"/>
        </w:rPr>
        <w:t xml:space="preserve">устойчиво присутствуют в программах общего образования, </w:t>
      </w:r>
      <w:r w:rsidRPr="007613E5">
        <w:rPr>
          <w:rFonts w:ascii="Times New Roman" w:eastAsiaTheme="minorHAnsi" w:hAnsi="Times New Roman"/>
          <w:color w:val="000000"/>
        </w:rPr>
        <w:t xml:space="preserve">что следует учитывать при осуществлении выбора. К ним, например, относятся: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t>А. С. Пушкин</w:t>
      </w:r>
      <w:proofErr w:type="gramStart"/>
      <w:r w:rsidRPr="007613E5">
        <w:rPr>
          <w:rFonts w:ascii="Times New Roman" w:eastAsiaTheme="minorHAnsi" w:hAnsi="Times New Roman"/>
          <w:b/>
          <w:bCs/>
          <w:color w:val="000000"/>
        </w:rPr>
        <w:t>.</w:t>
      </w:r>
      <w:r w:rsidRPr="007613E5">
        <w:rPr>
          <w:rFonts w:ascii="Times New Roman" w:eastAsiaTheme="minorHAnsi" w:hAnsi="Times New Roman"/>
          <w:color w:val="000000"/>
        </w:rPr>
        <w:t>С</w:t>
      </w:r>
      <w:proofErr w:type="gramEnd"/>
      <w:r w:rsidRPr="007613E5">
        <w:rPr>
          <w:rFonts w:ascii="Times New Roman" w:eastAsiaTheme="minorHAnsi" w:hAnsi="Times New Roman"/>
          <w:color w:val="000000"/>
        </w:rPr>
        <w:t xml:space="preserve">тихотворения «Няне», «И. И. Пущину», «Зимнее утро», «Зимний вечер», «К ***» («Я помню чудное мгновенье»), «Песнь о вещем Олеге»,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«Цыганы»; «Выстрел», «Метель», «Станционный смотритель».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lastRenderedPageBreak/>
        <w:t xml:space="preserve">М. Ю. Лермонтов. </w:t>
      </w:r>
      <w:proofErr w:type="gramStart"/>
      <w:r w:rsidRPr="007613E5">
        <w:rPr>
          <w:rFonts w:ascii="Times New Roman" w:eastAsiaTheme="minorHAnsi" w:hAnsi="Times New Roman"/>
          <w:color w:val="000000"/>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«Бородино», «И скучно и грустно», «Нет, не тебя так пылко я люблю…», «Родина», «Пророк», «На севере диком стоит одиноко...», «Ангел», «Три пальмы», «Выхожу один я на дорогу»;</w:t>
      </w:r>
      <w:proofErr w:type="gramEnd"/>
      <w:r w:rsidRPr="007613E5">
        <w:rPr>
          <w:rFonts w:ascii="Times New Roman" w:eastAsiaTheme="minorHAnsi" w:hAnsi="Times New Roman"/>
          <w:color w:val="000000"/>
        </w:rPr>
        <w:t xml:space="preserve"> поэмы «</w:t>
      </w:r>
      <w:proofErr w:type="gramStart"/>
      <w:r w:rsidRPr="007613E5">
        <w:rPr>
          <w:rFonts w:ascii="Times New Roman" w:eastAsiaTheme="minorHAnsi" w:hAnsi="Times New Roman"/>
          <w:color w:val="000000"/>
        </w:rPr>
        <w:t>Песня про царя</w:t>
      </w:r>
      <w:proofErr w:type="gramEnd"/>
      <w:r w:rsidRPr="007613E5">
        <w:rPr>
          <w:rFonts w:ascii="Times New Roman" w:eastAsiaTheme="minorHAnsi" w:hAnsi="Times New Roman"/>
          <w:color w:val="000000"/>
        </w:rPr>
        <w:t xml:space="preserve"> Ивана Васильевича, молодого опричника и удалого купца Калашникова»; «Мцыри». </w:t>
      </w:r>
    </w:p>
    <w:p w:rsidR="007613E5" w:rsidRPr="007613E5" w:rsidRDefault="007613E5" w:rsidP="007613E5">
      <w:pPr>
        <w:pStyle w:val="Default"/>
        <w:rPr>
          <w:rFonts w:ascii="Times New Roman" w:eastAsiaTheme="minorHAnsi" w:hAnsi="Times New Roman" w:cs="Times New Roman"/>
          <w:sz w:val="22"/>
          <w:szCs w:val="22"/>
        </w:rPr>
      </w:pPr>
      <w:r w:rsidRPr="007613E5">
        <w:rPr>
          <w:rFonts w:ascii="Times New Roman" w:eastAsiaTheme="minorHAnsi" w:hAnsi="Times New Roman"/>
          <w:b/>
          <w:bCs/>
          <w:sz w:val="22"/>
          <w:szCs w:val="22"/>
        </w:rPr>
        <w:t xml:space="preserve">Н.В. Гоголь. </w:t>
      </w:r>
      <w:r w:rsidRPr="007613E5">
        <w:rPr>
          <w:rFonts w:ascii="Times New Roman" w:eastAsiaTheme="minorHAnsi" w:hAnsi="Times New Roman"/>
          <w:sz w:val="22"/>
          <w:szCs w:val="22"/>
        </w:rPr>
        <w:t>Повести «Ночь перед Рождеством», «Повесть о том, как</w:t>
      </w:r>
      <w:r>
        <w:rPr>
          <w:rFonts w:ascii="Times New Roman" w:eastAsiaTheme="minorHAnsi" w:hAnsi="Times New Roman"/>
        </w:rPr>
        <w:t xml:space="preserve"> </w:t>
      </w:r>
      <w:r w:rsidRPr="007613E5">
        <w:rPr>
          <w:rFonts w:ascii="Times New Roman" w:eastAsiaTheme="minorHAnsi" w:hAnsi="Times New Roman" w:cs="Times New Roman"/>
          <w:sz w:val="22"/>
          <w:szCs w:val="22"/>
        </w:rPr>
        <w:t xml:space="preserve">поссорились Иван Иванович с Иваном Никифоровичем», «Старосветские помещики», «Тарас Бульба», «Невский проспект», «Нос», «Шинель», «Записки сумасшедшего», «Портрет».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t xml:space="preserve">Ф. И. Тютчев. </w:t>
      </w:r>
      <w:r w:rsidRPr="007613E5">
        <w:rPr>
          <w:rFonts w:ascii="Times New Roman" w:eastAsiaTheme="minorHAnsi" w:hAnsi="Times New Roman"/>
          <w:color w:val="000000"/>
        </w:rPr>
        <w:t xml:space="preserve">Стихотворения </w:t>
      </w:r>
      <w:r w:rsidRPr="007613E5">
        <w:rPr>
          <w:rFonts w:ascii="Times New Roman" w:eastAsiaTheme="minorHAnsi" w:hAnsi="Times New Roman"/>
          <w:b/>
          <w:bCs/>
          <w:color w:val="000000"/>
        </w:rPr>
        <w:t>«</w:t>
      </w:r>
      <w:r w:rsidRPr="007613E5">
        <w:rPr>
          <w:rFonts w:ascii="Times New Roman" w:eastAsiaTheme="minorHAnsi" w:hAnsi="Times New Roman"/>
          <w:color w:val="000000"/>
        </w:rPr>
        <w:t xml:space="preserve">Весенняя гроза», «Есть в осени первоначальной…», «С поляны коршун поднялся…», «Фонтан». </w:t>
      </w:r>
    </w:p>
    <w:p w:rsidR="007613E5" w:rsidRPr="007613E5" w:rsidRDefault="007613E5" w:rsidP="007613E5">
      <w:pPr>
        <w:pStyle w:val="Default"/>
        <w:rPr>
          <w:rFonts w:ascii="Times New Roman" w:eastAsiaTheme="minorHAnsi" w:hAnsi="Times New Roman" w:cs="Times New Roman"/>
          <w:sz w:val="22"/>
          <w:szCs w:val="22"/>
        </w:rPr>
      </w:pPr>
      <w:r w:rsidRPr="007613E5">
        <w:rPr>
          <w:rFonts w:ascii="Times New Roman" w:eastAsiaTheme="minorHAnsi" w:hAnsi="Times New Roman"/>
          <w:b/>
          <w:bCs/>
          <w:sz w:val="22"/>
          <w:szCs w:val="22"/>
        </w:rPr>
        <w:t xml:space="preserve">А. А. Фет. </w:t>
      </w:r>
      <w:r w:rsidRPr="007613E5">
        <w:rPr>
          <w:rFonts w:ascii="Times New Roman" w:eastAsiaTheme="minorHAnsi" w:hAnsi="Times New Roman"/>
          <w:sz w:val="22"/>
          <w:szCs w:val="22"/>
        </w:rPr>
        <w:t xml:space="preserve">Стихотворения «Я пришел к тебе с приветом…», «Учись у них — у дуба, у березы…», «На стоге сена ночью южной…» </w:t>
      </w:r>
      <w:r w:rsidRPr="007613E5">
        <w:rPr>
          <w:rFonts w:ascii="Times New Roman" w:eastAsiaTheme="minorHAnsi" w:hAnsi="Times New Roman" w:cs="Times New Roman"/>
          <w:b/>
          <w:bCs/>
          <w:sz w:val="22"/>
          <w:szCs w:val="22"/>
        </w:rPr>
        <w:t xml:space="preserve">И. С. Тургенев. </w:t>
      </w:r>
      <w:r w:rsidRPr="007613E5">
        <w:rPr>
          <w:rFonts w:ascii="Times New Roman" w:eastAsiaTheme="minorHAnsi" w:hAnsi="Times New Roman" w:cs="Times New Roman"/>
          <w:sz w:val="22"/>
          <w:szCs w:val="22"/>
        </w:rPr>
        <w:t xml:space="preserve">Повесть «Муму». Рассказ «Певцы». Стихотворения в прозе «Русский язык», «Два богача».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t xml:space="preserve">Н. А. Некрасов. </w:t>
      </w:r>
      <w:r w:rsidRPr="007613E5">
        <w:rPr>
          <w:rFonts w:ascii="Times New Roman" w:eastAsiaTheme="minorHAnsi" w:hAnsi="Times New Roman"/>
          <w:color w:val="000000"/>
        </w:rPr>
        <w:t xml:space="preserve">Стихотворение «Крестьянские дети».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t xml:space="preserve">Н. С. Лесков </w:t>
      </w:r>
      <w:r w:rsidRPr="007613E5">
        <w:rPr>
          <w:rFonts w:ascii="Times New Roman" w:eastAsiaTheme="minorHAnsi" w:hAnsi="Times New Roman"/>
          <w:color w:val="000000"/>
        </w:rPr>
        <w:t xml:space="preserve">«Левша», «Тупейный художник», «Человек на часах».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t xml:space="preserve">Л. Н. Толстой. </w:t>
      </w:r>
      <w:r w:rsidRPr="007613E5">
        <w:rPr>
          <w:rFonts w:ascii="Times New Roman" w:eastAsiaTheme="minorHAnsi" w:hAnsi="Times New Roman"/>
          <w:color w:val="000000"/>
        </w:rPr>
        <w:t xml:space="preserve">Рассказы «Кавказский пленник», «После бала», повести «Детство», «Отрочество».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t xml:space="preserve">А. П. Чехов. </w:t>
      </w:r>
      <w:r w:rsidRPr="007613E5">
        <w:rPr>
          <w:rFonts w:ascii="Times New Roman" w:eastAsiaTheme="minorHAnsi" w:hAnsi="Times New Roman"/>
          <w:color w:val="000000"/>
        </w:rPr>
        <w:t xml:space="preserve">Рассказы «Толстый и тонкий», «Хамелеон», «Смерть чиновника».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t xml:space="preserve">И. А. Бунин. </w:t>
      </w:r>
      <w:r w:rsidRPr="007613E5">
        <w:rPr>
          <w:rFonts w:ascii="Times New Roman" w:eastAsiaTheme="minorHAnsi" w:hAnsi="Times New Roman"/>
          <w:color w:val="000000"/>
        </w:rPr>
        <w:t xml:space="preserve">Стихотворение «Густой зеленый ельник у дороги…». Рассказ «Подснежник».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t xml:space="preserve">А. И. Куприн. </w:t>
      </w:r>
      <w:r w:rsidRPr="007613E5">
        <w:rPr>
          <w:rFonts w:ascii="Times New Roman" w:eastAsiaTheme="minorHAnsi" w:hAnsi="Times New Roman"/>
          <w:color w:val="000000"/>
        </w:rPr>
        <w:t xml:space="preserve">Рассказ «Чудесный доктор», «Гамбринус».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t xml:space="preserve">М. Горький. </w:t>
      </w:r>
      <w:r w:rsidRPr="007613E5">
        <w:rPr>
          <w:rFonts w:ascii="Times New Roman" w:eastAsiaTheme="minorHAnsi" w:hAnsi="Times New Roman"/>
          <w:color w:val="000000"/>
        </w:rPr>
        <w:t xml:space="preserve">Рассказ «Челкаш».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t xml:space="preserve">И. С. Шмелев. </w:t>
      </w:r>
      <w:r w:rsidRPr="007613E5">
        <w:rPr>
          <w:rFonts w:ascii="Times New Roman" w:eastAsiaTheme="minorHAnsi" w:hAnsi="Times New Roman"/>
          <w:color w:val="000000"/>
        </w:rPr>
        <w:t>Роман «Лето Господне</w:t>
      </w:r>
      <w:proofErr w:type="gramStart"/>
      <w:r w:rsidRPr="007613E5">
        <w:rPr>
          <w:rFonts w:ascii="Times New Roman" w:eastAsiaTheme="minorHAnsi" w:hAnsi="Times New Roman"/>
          <w:color w:val="000000"/>
        </w:rPr>
        <w:t>»(</w:t>
      </w:r>
      <w:proofErr w:type="gramEnd"/>
      <w:r w:rsidRPr="007613E5">
        <w:rPr>
          <w:rFonts w:ascii="Times New Roman" w:eastAsiaTheme="minorHAnsi" w:hAnsi="Times New Roman"/>
          <w:color w:val="000000"/>
        </w:rPr>
        <w:t xml:space="preserve">фрагменты).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t xml:space="preserve">А. А. Блок. </w:t>
      </w:r>
      <w:r w:rsidRPr="007613E5">
        <w:rPr>
          <w:rFonts w:ascii="Times New Roman" w:eastAsiaTheme="minorHAnsi" w:hAnsi="Times New Roman"/>
          <w:color w:val="000000"/>
        </w:rPr>
        <w:t xml:space="preserve">Стихотворение «Девушка пела в церковном хоре…», «Ты помнишь? В нашей бухте сонной…».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t xml:space="preserve">B. В. Маяковский. </w:t>
      </w:r>
      <w:r w:rsidRPr="007613E5">
        <w:rPr>
          <w:rFonts w:ascii="Times New Roman" w:eastAsiaTheme="minorHAnsi" w:hAnsi="Times New Roman"/>
          <w:color w:val="000000"/>
        </w:rPr>
        <w:t xml:space="preserve">Стихотворения «Хорошее отношение к лошадям», «Необычайное приключение, бывшее с Владимиром Маяковским летом на даче». </w:t>
      </w:r>
    </w:p>
    <w:p w:rsidR="007613E5" w:rsidRPr="007613E5" w:rsidRDefault="007613E5" w:rsidP="007613E5">
      <w:pPr>
        <w:pStyle w:val="Default"/>
        <w:rPr>
          <w:rFonts w:ascii="Times New Roman" w:eastAsiaTheme="minorHAnsi" w:hAnsi="Times New Roman" w:cs="Times New Roman"/>
          <w:sz w:val="22"/>
          <w:szCs w:val="22"/>
        </w:rPr>
      </w:pPr>
      <w:r w:rsidRPr="007613E5">
        <w:rPr>
          <w:rFonts w:ascii="Times New Roman" w:eastAsiaTheme="minorHAnsi" w:hAnsi="Times New Roman"/>
          <w:b/>
          <w:bCs/>
          <w:sz w:val="22"/>
          <w:szCs w:val="22"/>
        </w:rPr>
        <w:t xml:space="preserve">C. А. Есенин. </w:t>
      </w:r>
      <w:r w:rsidRPr="007613E5">
        <w:rPr>
          <w:rFonts w:ascii="Times New Roman" w:eastAsiaTheme="minorHAnsi" w:hAnsi="Times New Roman"/>
          <w:sz w:val="22"/>
          <w:szCs w:val="22"/>
        </w:rPr>
        <w:t xml:space="preserve">Стихотворения «Гой ты, Русь, моя родная…», «Нивы </w:t>
      </w:r>
      <w:r w:rsidRPr="007613E5">
        <w:rPr>
          <w:rFonts w:ascii="Times New Roman" w:eastAsiaTheme="minorHAnsi" w:hAnsi="Times New Roman" w:cs="Times New Roman"/>
          <w:sz w:val="22"/>
          <w:szCs w:val="22"/>
        </w:rPr>
        <w:t xml:space="preserve">сжаты, рощи голы…».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t xml:space="preserve">А. А. Ахматова. </w:t>
      </w:r>
      <w:r w:rsidRPr="007613E5">
        <w:rPr>
          <w:rFonts w:ascii="Times New Roman" w:eastAsiaTheme="minorHAnsi" w:hAnsi="Times New Roman"/>
          <w:color w:val="000000"/>
        </w:rPr>
        <w:t xml:space="preserve">Стихотворения «Перед весной бывают дни такие…», «Родная земля».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t xml:space="preserve">Н. С. Гумилев </w:t>
      </w:r>
      <w:r w:rsidRPr="007613E5">
        <w:rPr>
          <w:rFonts w:ascii="Times New Roman" w:eastAsiaTheme="minorHAnsi" w:hAnsi="Times New Roman"/>
          <w:color w:val="000000"/>
        </w:rPr>
        <w:t xml:space="preserve">Стихотворения «Капитаны», «Слово».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t xml:space="preserve">О. Э. Мандельштам </w:t>
      </w:r>
      <w:r w:rsidRPr="007613E5">
        <w:rPr>
          <w:rFonts w:ascii="Times New Roman" w:eastAsiaTheme="minorHAnsi" w:hAnsi="Times New Roman"/>
          <w:color w:val="000000"/>
        </w:rPr>
        <w:t xml:space="preserve">Стихотворение «Бессонница. Гомер. Тугие паруса…»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t xml:space="preserve">А. П. Платонов. </w:t>
      </w:r>
      <w:r w:rsidRPr="007613E5">
        <w:rPr>
          <w:rFonts w:ascii="Times New Roman" w:eastAsiaTheme="minorHAnsi" w:hAnsi="Times New Roman"/>
          <w:color w:val="000000"/>
        </w:rPr>
        <w:t xml:space="preserve">Рассказы «Цветок на земле», «В прекрасном и яростном мире».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t xml:space="preserve">А. С. Грин. </w:t>
      </w:r>
      <w:r w:rsidRPr="007613E5">
        <w:rPr>
          <w:rFonts w:ascii="Times New Roman" w:eastAsiaTheme="minorHAnsi" w:hAnsi="Times New Roman"/>
          <w:color w:val="000000"/>
        </w:rPr>
        <w:t xml:space="preserve">Повесть «Алые паруса».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t xml:space="preserve">М. А. Булгаков. </w:t>
      </w:r>
      <w:r w:rsidRPr="007613E5">
        <w:rPr>
          <w:rFonts w:ascii="Times New Roman" w:eastAsiaTheme="minorHAnsi" w:hAnsi="Times New Roman"/>
          <w:color w:val="000000"/>
        </w:rPr>
        <w:t xml:space="preserve">Повесть «Собачье сердце». </w:t>
      </w:r>
    </w:p>
    <w:p w:rsidR="007613E5" w:rsidRPr="007613E5" w:rsidRDefault="007613E5" w:rsidP="007613E5">
      <w:pPr>
        <w:pStyle w:val="Default"/>
        <w:rPr>
          <w:b/>
          <w:bCs/>
          <w:sz w:val="22"/>
          <w:szCs w:val="22"/>
        </w:rPr>
      </w:pPr>
      <w:r w:rsidRPr="007613E5">
        <w:rPr>
          <w:rFonts w:ascii="Times New Roman" w:eastAsiaTheme="minorHAnsi" w:hAnsi="Times New Roman"/>
          <w:b/>
          <w:bCs/>
          <w:sz w:val="22"/>
          <w:szCs w:val="22"/>
        </w:rPr>
        <w:t xml:space="preserve">М. А. Шолохов. </w:t>
      </w:r>
      <w:r w:rsidRPr="007613E5">
        <w:rPr>
          <w:rFonts w:ascii="Times New Roman" w:eastAsiaTheme="minorHAnsi" w:hAnsi="Times New Roman"/>
          <w:sz w:val="22"/>
          <w:szCs w:val="22"/>
        </w:rPr>
        <w:t>Рассказ «Судьба человека».</w:t>
      </w:r>
      <w:r w:rsidRPr="007613E5">
        <w:rPr>
          <w:b/>
          <w:bCs/>
          <w:sz w:val="22"/>
          <w:szCs w:val="22"/>
        </w:rPr>
        <w:t xml:space="preserve"> </w:t>
      </w:r>
    </w:p>
    <w:p w:rsidR="007613E5" w:rsidRPr="007613E5" w:rsidRDefault="007613E5" w:rsidP="007613E5">
      <w:pPr>
        <w:pStyle w:val="Default"/>
        <w:rPr>
          <w:rFonts w:ascii="Times New Roman" w:eastAsiaTheme="minorHAnsi" w:hAnsi="Times New Roman" w:cs="Times New Roman"/>
          <w:sz w:val="22"/>
          <w:szCs w:val="22"/>
        </w:rPr>
      </w:pPr>
      <w:r w:rsidRPr="007613E5">
        <w:rPr>
          <w:rFonts w:ascii="Times New Roman" w:eastAsiaTheme="minorHAnsi" w:hAnsi="Times New Roman" w:cs="Times New Roman"/>
          <w:b/>
          <w:bCs/>
          <w:sz w:val="22"/>
          <w:szCs w:val="22"/>
        </w:rPr>
        <w:t xml:space="preserve">Н. М. Рубцов. </w:t>
      </w:r>
      <w:r w:rsidRPr="007613E5">
        <w:rPr>
          <w:rFonts w:ascii="Times New Roman" w:eastAsiaTheme="minorHAnsi" w:hAnsi="Times New Roman" w:cs="Times New Roman"/>
          <w:sz w:val="22"/>
          <w:szCs w:val="22"/>
        </w:rPr>
        <w:t xml:space="preserve">Стихотворения «Звезда полей», «В горнице».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t xml:space="preserve">B. М. Шукшин. </w:t>
      </w:r>
      <w:r w:rsidRPr="007613E5">
        <w:rPr>
          <w:rFonts w:ascii="Times New Roman" w:eastAsiaTheme="minorHAnsi" w:hAnsi="Times New Roman"/>
          <w:color w:val="000000"/>
        </w:rPr>
        <w:t xml:space="preserve">Рассказ «Чудик».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t xml:space="preserve">В. Г. Распутин. </w:t>
      </w:r>
      <w:r w:rsidRPr="007613E5">
        <w:rPr>
          <w:rFonts w:ascii="Times New Roman" w:eastAsiaTheme="minorHAnsi" w:hAnsi="Times New Roman"/>
          <w:color w:val="000000"/>
        </w:rPr>
        <w:t xml:space="preserve">Рассказ «Уроки </w:t>
      </w:r>
      <w:proofErr w:type="gramStart"/>
      <w:r w:rsidRPr="007613E5">
        <w:rPr>
          <w:rFonts w:ascii="Times New Roman" w:eastAsiaTheme="minorHAnsi" w:hAnsi="Times New Roman"/>
          <w:color w:val="000000"/>
        </w:rPr>
        <w:t>французского</w:t>
      </w:r>
      <w:proofErr w:type="gramEnd"/>
      <w:r w:rsidRPr="007613E5">
        <w:rPr>
          <w:rFonts w:ascii="Times New Roman" w:eastAsiaTheme="minorHAnsi" w:hAnsi="Times New Roman"/>
          <w:color w:val="000000"/>
        </w:rPr>
        <w:t xml:space="preserve">».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t xml:space="preserve">В. П. Астафьев. </w:t>
      </w:r>
      <w:r w:rsidRPr="007613E5">
        <w:rPr>
          <w:rFonts w:ascii="Times New Roman" w:eastAsiaTheme="minorHAnsi" w:hAnsi="Times New Roman"/>
          <w:color w:val="000000"/>
        </w:rPr>
        <w:t xml:space="preserve">Рассказ «Васюткино озеро». </w:t>
      </w:r>
    </w:p>
    <w:p w:rsidR="007613E5" w:rsidRPr="007613E5" w:rsidRDefault="007613E5" w:rsidP="007613E5">
      <w:pPr>
        <w:spacing w:after="0" w:line="240" w:lineRule="auto"/>
        <w:ind w:firstLine="709"/>
        <w:jc w:val="both"/>
        <w:rPr>
          <w:rFonts w:ascii="Times New Roman" w:hAnsi="Times New Roman"/>
        </w:rPr>
      </w:pPr>
      <w:r w:rsidRPr="007613E5">
        <w:rPr>
          <w:rFonts w:ascii="Times New Roman" w:eastAsiaTheme="minorHAnsi" w:hAnsi="Times New Roman"/>
          <w:b/>
          <w:bCs/>
          <w:color w:val="000000"/>
        </w:rPr>
        <w:t xml:space="preserve">А. И. Солженицын. </w:t>
      </w:r>
      <w:r w:rsidRPr="007613E5">
        <w:rPr>
          <w:rFonts w:ascii="Times New Roman" w:eastAsiaTheme="minorHAnsi" w:hAnsi="Times New Roman"/>
          <w:color w:val="000000"/>
        </w:rPr>
        <w:t>Рассказ «Матренин двор». Крохотки.</w:t>
      </w:r>
    </w:p>
    <w:p w:rsidR="007613E5" w:rsidRPr="007613E5" w:rsidRDefault="007A6BDB" w:rsidP="007613E5">
      <w:pPr>
        <w:pStyle w:val="Default"/>
        <w:rPr>
          <w:rFonts w:ascii="Times New Roman" w:eastAsiaTheme="minorHAnsi" w:hAnsi="Times New Roman" w:cs="Times New Roman"/>
          <w:sz w:val="22"/>
          <w:szCs w:val="22"/>
        </w:rPr>
      </w:pPr>
      <w:r w:rsidRPr="007A6BDB">
        <w:rPr>
          <w:rFonts w:ascii="Times New Roman" w:hAnsi="Times New Roman"/>
          <w:bCs/>
        </w:rPr>
        <w:t xml:space="preserve">При составлении </w:t>
      </w:r>
      <w:proofErr w:type="gramStart"/>
      <w:r w:rsidRPr="007A6BDB">
        <w:rPr>
          <w:rFonts w:ascii="Times New Roman" w:hAnsi="Times New Roman"/>
          <w:bCs/>
        </w:rPr>
        <w:t>программ</w:t>
      </w:r>
      <w:proofErr w:type="gramEnd"/>
      <w:r w:rsidRPr="007A6BDB">
        <w:rPr>
          <w:rFonts w:ascii="Times New Roman" w:hAnsi="Times New Roman"/>
          <w:bCs/>
        </w:rPr>
        <w:t xml:space="preserve"> возможно использовать </w:t>
      </w:r>
      <w:r w:rsidRPr="007A6BDB">
        <w:rPr>
          <w:rFonts w:ascii="Times New Roman" w:hAnsi="Times New Roman"/>
          <w:b/>
          <w:bCs/>
        </w:rPr>
        <w:t>жанрово-тематические блоки</w:t>
      </w:r>
      <w:r w:rsidRPr="007A6BDB">
        <w:rPr>
          <w:rFonts w:ascii="Times New Roman" w:hAnsi="Times New Roman"/>
          <w:bCs/>
        </w:rPr>
        <w:t xml:space="preserve">, хорошо зарекомендовавшие себя на практике. </w:t>
      </w:r>
      <w:r w:rsidR="007613E5" w:rsidRPr="007613E5">
        <w:rPr>
          <w:rFonts w:ascii="Times New Roman" w:eastAsiaTheme="minorHAnsi" w:hAnsi="Times New Roman" w:cs="Times New Roman"/>
          <w:sz w:val="22"/>
          <w:szCs w:val="22"/>
        </w:rPr>
        <w:t xml:space="preserve">Примеры построения отдельных блоков: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t xml:space="preserve">Героический эпос. </w:t>
      </w:r>
      <w:r w:rsidRPr="007613E5">
        <w:rPr>
          <w:rFonts w:ascii="Times New Roman" w:eastAsiaTheme="minorHAnsi" w:hAnsi="Times New Roman"/>
          <w:color w:val="000000"/>
        </w:rPr>
        <w:t xml:space="preserve">Карело-финский эпос «Калевала» (фрагменты). «Песнь о Роланде» (фрагменты). «Песнь о нибелунгах» (фрагменты). Обобщенное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t>Литературная сказка</w:t>
      </w:r>
      <w:r w:rsidRPr="007613E5">
        <w:rPr>
          <w:rFonts w:ascii="Times New Roman" w:eastAsiaTheme="minorHAnsi" w:hAnsi="Times New Roman"/>
          <w:color w:val="000000"/>
        </w:rPr>
        <w:t>. Х. К. Андерсен. Сказка «Снежная королева». А. Погорельский. Сказка «Черная курица, или Подземные жители». А. Н. Островский. «Снегурочка» (сцены). М. Е. Салтыков-Щедрин</w:t>
      </w:r>
      <w:proofErr w:type="gramStart"/>
      <w:r w:rsidRPr="007613E5">
        <w:rPr>
          <w:rFonts w:ascii="Times New Roman" w:eastAsiaTheme="minorHAnsi" w:hAnsi="Times New Roman"/>
          <w:color w:val="000000"/>
        </w:rPr>
        <w:t>.С</w:t>
      </w:r>
      <w:proofErr w:type="gramEnd"/>
      <w:r w:rsidRPr="007613E5">
        <w:rPr>
          <w:rFonts w:ascii="Times New Roman" w:eastAsiaTheme="minorHAnsi" w:hAnsi="Times New Roman"/>
          <w:color w:val="000000"/>
        </w:rPr>
        <w:t xml:space="preserve">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 </w:t>
      </w:r>
    </w:p>
    <w:p w:rsidR="007613E5" w:rsidRPr="007613E5" w:rsidRDefault="007613E5" w:rsidP="007613E5">
      <w:pPr>
        <w:pStyle w:val="Default"/>
        <w:rPr>
          <w:rFonts w:ascii="Times New Roman" w:eastAsiaTheme="minorHAnsi" w:hAnsi="Times New Roman" w:cs="Times New Roman"/>
          <w:sz w:val="22"/>
          <w:szCs w:val="22"/>
        </w:rPr>
      </w:pPr>
      <w:r w:rsidRPr="007613E5">
        <w:rPr>
          <w:rFonts w:ascii="Times New Roman" w:eastAsiaTheme="minorHAnsi" w:hAnsi="Times New Roman"/>
          <w:b/>
          <w:bCs/>
          <w:sz w:val="22"/>
          <w:szCs w:val="22"/>
        </w:rPr>
        <w:t xml:space="preserve">Жанр басни. </w:t>
      </w:r>
      <w:r w:rsidRPr="007613E5">
        <w:rPr>
          <w:rFonts w:ascii="Times New Roman" w:eastAsiaTheme="minorHAnsi" w:hAnsi="Times New Roman"/>
          <w:sz w:val="22"/>
          <w:szCs w:val="22"/>
        </w:rPr>
        <w:t xml:space="preserve">Эзоп. Басни «Ворон и Лисица», «Жук и Муравей». Ж. Лафонтен. Басня «Желудь и Тыква». Г. Э. Лессинг. Басня «Свинья и Дуб». История жанра басни. Сюжеты античных басен и их обработки в литературе </w:t>
      </w:r>
      <w:r w:rsidRPr="007613E5">
        <w:rPr>
          <w:rFonts w:ascii="Times New Roman" w:eastAsiaTheme="minorHAnsi" w:hAnsi="Times New Roman" w:cs="Times New Roman"/>
          <w:sz w:val="22"/>
          <w:szCs w:val="22"/>
        </w:rPr>
        <w:t xml:space="preserve">XVII—XVIII вв. Аллегория как форма иносказания и средство раскрытия определенных свойств человека. Нравственные проблемы и поучительный характер басен.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t xml:space="preserve">Жанр баллады. </w:t>
      </w:r>
      <w:r w:rsidRPr="007613E5">
        <w:rPr>
          <w:rFonts w:ascii="Times New Roman" w:eastAsiaTheme="minorHAnsi" w:hAnsi="Times New Roman"/>
          <w:color w:val="000000"/>
        </w:rPr>
        <w:t xml:space="preserve">И. В. Гете.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w:t>
      </w:r>
      <w:proofErr w:type="gramStart"/>
      <w:r w:rsidRPr="007613E5">
        <w:rPr>
          <w:rFonts w:ascii="Times New Roman" w:eastAsiaTheme="minorHAnsi" w:hAnsi="Times New Roman"/>
          <w:color w:val="000000"/>
        </w:rPr>
        <w:t>таинственного</w:t>
      </w:r>
      <w:proofErr w:type="gramEnd"/>
      <w:r w:rsidRPr="007613E5">
        <w:rPr>
          <w:rFonts w:ascii="Times New Roman" w:eastAsiaTheme="minorHAnsi" w:hAnsi="Times New Roman"/>
          <w:color w:val="000000"/>
        </w:rPr>
        <w:t xml:space="preserve">, страшного, сверхъестественного в балладе.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t xml:space="preserve">Жанр новеллы. </w:t>
      </w:r>
      <w:r w:rsidRPr="007613E5">
        <w:rPr>
          <w:rFonts w:ascii="Times New Roman" w:eastAsiaTheme="minorHAnsi" w:hAnsi="Times New Roman"/>
          <w:color w:val="000000"/>
        </w:rPr>
        <w:t xml:space="preserve">П. Мериме. Новелла «Маттео Фальконе».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ее построения.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lastRenderedPageBreak/>
        <w:t xml:space="preserve">Жанр рассказа. </w:t>
      </w:r>
      <w:r w:rsidRPr="007613E5">
        <w:rPr>
          <w:rFonts w:ascii="Times New Roman" w:eastAsiaTheme="minorHAnsi" w:hAnsi="Times New Roman"/>
          <w:color w:val="000000"/>
        </w:rPr>
        <w:t xml:space="preserve">Ф. М. Достоевский. Рассказ «Мальчик у Христа на елке».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w:t>
      </w:r>
      <w:proofErr w:type="gramStart"/>
      <w:r w:rsidRPr="007613E5">
        <w:rPr>
          <w:rFonts w:ascii="Times New Roman" w:eastAsiaTheme="minorHAnsi" w:hAnsi="Times New Roman"/>
          <w:color w:val="000000"/>
        </w:rPr>
        <w:t>святочный</w:t>
      </w:r>
      <w:proofErr w:type="gramEnd"/>
      <w:r w:rsidRPr="007613E5">
        <w:rPr>
          <w:rFonts w:ascii="Times New Roman" w:eastAsiaTheme="minorHAnsi" w:hAnsi="Times New Roman"/>
          <w:color w:val="000000"/>
        </w:rPr>
        <w:t xml:space="preserve">, юмористический, научно-фантастический, детективный.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t xml:space="preserve">Сказовое повествование. </w:t>
      </w:r>
      <w:r w:rsidRPr="007613E5">
        <w:rPr>
          <w:rFonts w:ascii="Times New Roman" w:eastAsiaTheme="minorHAnsi" w:hAnsi="Times New Roman"/>
          <w:color w:val="000000"/>
        </w:rPr>
        <w:t xml:space="preserve">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t xml:space="preserve">Тема детства в русской и зарубежной литературе. </w:t>
      </w:r>
      <w:r w:rsidRPr="007613E5">
        <w:rPr>
          <w:rFonts w:ascii="Times New Roman" w:eastAsiaTheme="minorHAnsi" w:hAnsi="Times New Roman"/>
          <w:color w:val="000000"/>
        </w:rPr>
        <w:t xml:space="preserve">А. П. Чехов. Рассказ «Мальчики». М. М. Пришвин. Повесть «Кладовая солнца». М. Твен. Повесть «Приключения Тома Сойера» (фрагменты). О. Генри. Новелла «Вождь </w:t>
      </w:r>
      <w:proofErr w:type="gramStart"/>
      <w:r w:rsidRPr="007613E5">
        <w:rPr>
          <w:rFonts w:ascii="Times New Roman" w:eastAsiaTheme="minorHAnsi" w:hAnsi="Times New Roman"/>
          <w:color w:val="000000"/>
        </w:rPr>
        <w:t>Краснокожих</w:t>
      </w:r>
      <w:proofErr w:type="gramEnd"/>
      <w:r w:rsidRPr="007613E5">
        <w:rPr>
          <w:rFonts w:ascii="Times New Roman" w:eastAsiaTheme="minorHAnsi" w:hAnsi="Times New Roman"/>
          <w:color w:val="000000"/>
        </w:rPr>
        <w:t xml:space="preserve">». Образы детей в произведениях, созданных для взрослых и детей. Проблемы взаимоотношений детей с миром взрослых. </w:t>
      </w:r>
      <w:proofErr w:type="gramStart"/>
      <w:r w:rsidRPr="007613E5">
        <w:rPr>
          <w:rFonts w:ascii="Times New Roman" w:eastAsiaTheme="minorHAnsi" w:hAnsi="Times New Roman"/>
          <w:color w:val="000000"/>
        </w:rPr>
        <w:t>Серьезное</w:t>
      </w:r>
      <w:proofErr w:type="gramEnd"/>
      <w:r w:rsidRPr="007613E5">
        <w:rPr>
          <w:rFonts w:ascii="Times New Roman" w:eastAsiaTheme="minorHAnsi" w:hAnsi="Times New Roman"/>
          <w:color w:val="000000"/>
        </w:rPr>
        <w:t xml:space="preserve"> и смешное в окружающем мире и в детском восприятии. </w:t>
      </w:r>
    </w:p>
    <w:p w:rsidR="007613E5" w:rsidRPr="007613E5" w:rsidRDefault="007613E5" w:rsidP="007613E5">
      <w:pPr>
        <w:pStyle w:val="Default"/>
        <w:rPr>
          <w:rFonts w:ascii="Times New Roman" w:eastAsiaTheme="minorHAnsi" w:hAnsi="Times New Roman" w:cs="Times New Roman"/>
          <w:sz w:val="22"/>
          <w:szCs w:val="22"/>
        </w:rPr>
      </w:pPr>
      <w:r w:rsidRPr="007613E5">
        <w:rPr>
          <w:rFonts w:ascii="Times New Roman" w:eastAsiaTheme="minorHAnsi" w:hAnsi="Times New Roman"/>
          <w:b/>
          <w:bCs/>
          <w:sz w:val="22"/>
          <w:szCs w:val="22"/>
        </w:rPr>
        <w:t>Русские и зарубежные писатели о животных</w:t>
      </w:r>
      <w:r w:rsidRPr="007613E5">
        <w:rPr>
          <w:rFonts w:ascii="Times New Roman" w:eastAsiaTheme="minorHAnsi" w:hAnsi="Times New Roman"/>
          <w:sz w:val="22"/>
          <w:szCs w:val="22"/>
        </w:rPr>
        <w:t xml:space="preserve">. Ю. П. Казаков. Рассказ «Арктур </w:t>
      </w:r>
      <w:r w:rsidRPr="007613E5">
        <w:rPr>
          <w:rFonts w:ascii="Times New Roman" w:hAnsi="Times New Roman" w:cs="Times New Roman"/>
          <w:sz w:val="22"/>
          <w:szCs w:val="22"/>
        </w:rPr>
        <w:t>— гончий пес». В. П. Астафьев. Рассказ «Жизнь Трезора». Дж. Лондон. Повесть «Белый Клык». Э. Сетон-Томпсон. Рассказ «</w:t>
      </w:r>
      <w:proofErr w:type="gramStart"/>
      <w:r w:rsidRPr="007613E5">
        <w:rPr>
          <w:rFonts w:ascii="Times New Roman" w:hAnsi="Times New Roman" w:cs="Times New Roman"/>
          <w:sz w:val="22"/>
          <w:szCs w:val="22"/>
        </w:rPr>
        <w:t>Королевская</w:t>
      </w:r>
      <w:proofErr w:type="gramEnd"/>
      <w:r w:rsidRPr="007613E5">
        <w:rPr>
          <w:rFonts w:ascii="Times New Roman" w:hAnsi="Times New Roman" w:cs="Times New Roman"/>
          <w:sz w:val="22"/>
          <w:szCs w:val="22"/>
        </w:rPr>
        <w:t xml:space="preserve"> аналостанка». Образы животных в произведениях художественной литературы.</w:t>
      </w:r>
      <w:r w:rsidRPr="007613E5">
        <w:rPr>
          <w:sz w:val="22"/>
          <w:szCs w:val="22"/>
        </w:rPr>
        <w:t xml:space="preserve"> </w:t>
      </w:r>
      <w:r w:rsidRPr="007613E5">
        <w:rPr>
          <w:rFonts w:ascii="Times New Roman" w:eastAsiaTheme="minorHAnsi" w:hAnsi="Times New Roman" w:cs="Times New Roman"/>
          <w:sz w:val="22"/>
          <w:szCs w:val="22"/>
        </w:rPr>
        <w:t xml:space="preserve">Нравственные проблемы в произведениях о животных. Животные в жизни и творчестве писателей-анималистов.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t xml:space="preserve">Тема природы в русской поэзии. </w:t>
      </w:r>
      <w:r w:rsidRPr="007613E5">
        <w:rPr>
          <w:rFonts w:ascii="Times New Roman" w:eastAsiaTheme="minorHAnsi" w:hAnsi="Times New Roman"/>
          <w:color w:val="000000"/>
        </w:rPr>
        <w:t xml:space="preserve">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идет». Картины родной природы в изображении русских поэтов. Параллелизм как средство создания художественной картины жизни природы и человека. </w:t>
      </w:r>
    </w:p>
    <w:p w:rsidR="007613E5"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t xml:space="preserve">Тема родины в русской поэзии. </w:t>
      </w:r>
      <w:r w:rsidRPr="007613E5">
        <w:rPr>
          <w:rFonts w:ascii="Times New Roman" w:eastAsiaTheme="minorHAnsi" w:hAnsi="Times New Roman"/>
          <w:color w:val="000000"/>
        </w:rPr>
        <w:t xml:space="preserve">И. С.Никитин.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 </w:t>
      </w:r>
    </w:p>
    <w:p w:rsidR="007613E5" w:rsidRPr="007613E5" w:rsidRDefault="007613E5" w:rsidP="007613E5">
      <w:pPr>
        <w:pStyle w:val="Default"/>
        <w:rPr>
          <w:rFonts w:ascii="Times New Roman" w:eastAsiaTheme="minorHAnsi" w:hAnsi="Times New Roman" w:cs="Times New Roman"/>
          <w:sz w:val="22"/>
          <w:szCs w:val="22"/>
        </w:rPr>
      </w:pPr>
      <w:r w:rsidRPr="007613E5">
        <w:rPr>
          <w:rFonts w:ascii="Times New Roman" w:eastAsiaTheme="minorHAnsi" w:hAnsi="Times New Roman"/>
          <w:b/>
          <w:bCs/>
          <w:sz w:val="22"/>
          <w:szCs w:val="22"/>
        </w:rPr>
        <w:t xml:space="preserve">Военная тема в русской литературе. </w:t>
      </w:r>
      <w:r w:rsidRPr="007613E5">
        <w:rPr>
          <w:rFonts w:ascii="Times New Roman" w:eastAsiaTheme="minorHAnsi" w:hAnsi="Times New Roman"/>
          <w:sz w:val="22"/>
          <w:szCs w:val="22"/>
        </w:rPr>
        <w:t xml:space="preserve">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посвященных военной теме. Образы русских солдат. Образы детей в произведениях о Великой </w:t>
      </w:r>
      <w:r w:rsidRPr="007613E5">
        <w:rPr>
          <w:rFonts w:ascii="Times New Roman" w:eastAsiaTheme="minorHAnsi" w:hAnsi="Times New Roman" w:cs="Times New Roman"/>
          <w:sz w:val="22"/>
          <w:szCs w:val="22"/>
        </w:rPr>
        <w:t xml:space="preserve">Отечественной войне. </w:t>
      </w:r>
    </w:p>
    <w:p w:rsidR="007A6BDB" w:rsidRPr="007613E5" w:rsidRDefault="007613E5" w:rsidP="007613E5">
      <w:pPr>
        <w:autoSpaceDE w:val="0"/>
        <w:autoSpaceDN w:val="0"/>
        <w:adjustRightInd w:val="0"/>
        <w:spacing w:after="0" w:line="240" w:lineRule="auto"/>
        <w:rPr>
          <w:rFonts w:ascii="Times New Roman" w:eastAsiaTheme="minorHAnsi" w:hAnsi="Times New Roman"/>
          <w:color w:val="000000"/>
        </w:rPr>
      </w:pPr>
      <w:r w:rsidRPr="007613E5">
        <w:rPr>
          <w:rFonts w:ascii="Times New Roman" w:eastAsiaTheme="minorHAnsi" w:hAnsi="Times New Roman"/>
          <w:b/>
          <w:bCs/>
          <w:color w:val="000000"/>
        </w:rPr>
        <w:t xml:space="preserve">Автобиографические произведения русских писателей. </w:t>
      </w:r>
      <w:r w:rsidRPr="007613E5">
        <w:rPr>
          <w:rFonts w:ascii="Times New Roman" w:eastAsiaTheme="minorHAnsi" w:hAnsi="Times New Roman"/>
          <w:color w:val="000000"/>
        </w:rPr>
        <w:t xml:space="preserve">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изображенная в восприятии ребенка. </w:t>
      </w:r>
    </w:p>
    <w:p w:rsidR="007A6BDB" w:rsidRPr="007A6BDB" w:rsidRDefault="007A6BDB" w:rsidP="007A6BDB">
      <w:pPr>
        <w:pStyle w:val="3"/>
        <w:spacing w:before="0" w:line="240" w:lineRule="auto"/>
        <w:ind w:firstLine="708"/>
        <w:jc w:val="both"/>
      </w:pPr>
    </w:p>
    <w:p w:rsidR="007A6BDB" w:rsidRPr="007613E5" w:rsidRDefault="007A6BDB" w:rsidP="007A6BDB">
      <w:pPr>
        <w:pStyle w:val="3"/>
        <w:spacing w:before="0" w:line="240" w:lineRule="auto"/>
        <w:ind w:firstLine="708"/>
        <w:jc w:val="center"/>
        <w:rPr>
          <w:color w:val="auto"/>
        </w:rPr>
      </w:pPr>
      <w:r w:rsidRPr="007613E5">
        <w:rPr>
          <w:color w:val="auto"/>
        </w:rPr>
        <w:t>Основные теоретико-литературные понятия, требующие освоения в основной школе</w:t>
      </w:r>
    </w:p>
    <w:p w:rsidR="007A6BDB" w:rsidRPr="007A6BDB" w:rsidRDefault="007A6BDB" w:rsidP="00AC5EAB">
      <w:pPr>
        <w:numPr>
          <w:ilvl w:val="0"/>
          <w:numId w:val="17"/>
        </w:numPr>
        <w:spacing w:after="0" w:line="240" w:lineRule="auto"/>
        <w:ind w:left="0" w:firstLine="709"/>
        <w:jc w:val="both"/>
        <w:rPr>
          <w:rFonts w:ascii="Times New Roman" w:hAnsi="Times New Roman"/>
        </w:rPr>
      </w:pPr>
      <w:r w:rsidRPr="007A6BDB">
        <w:rPr>
          <w:rFonts w:ascii="Times New Roman" w:hAnsi="Times New Roman"/>
        </w:rPr>
        <w:t xml:space="preserve">Художественная литература как искусство слова. Художественный образ. </w:t>
      </w:r>
    </w:p>
    <w:p w:rsidR="007A6BDB" w:rsidRPr="007A6BDB" w:rsidRDefault="007A6BDB" w:rsidP="00AC5EAB">
      <w:pPr>
        <w:numPr>
          <w:ilvl w:val="0"/>
          <w:numId w:val="17"/>
        </w:numPr>
        <w:spacing w:after="0" w:line="240" w:lineRule="auto"/>
        <w:ind w:left="0" w:firstLine="709"/>
        <w:jc w:val="both"/>
        <w:rPr>
          <w:rFonts w:ascii="Times New Roman" w:hAnsi="Times New Roman"/>
        </w:rPr>
      </w:pPr>
      <w:r w:rsidRPr="007A6BDB">
        <w:rPr>
          <w:rFonts w:ascii="Times New Roman" w:hAnsi="Times New Roman"/>
        </w:rPr>
        <w:t>Устное народное творчество. Жанры фольклора. Миф и фольклор.</w:t>
      </w:r>
    </w:p>
    <w:p w:rsidR="007A6BDB" w:rsidRPr="007A6BDB" w:rsidRDefault="007A6BDB" w:rsidP="00AC5EAB">
      <w:pPr>
        <w:numPr>
          <w:ilvl w:val="0"/>
          <w:numId w:val="17"/>
        </w:numPr>
        <w:spacing w:after="0" w:line="240" w:lineRule="auto"/>
        <w:ind w:left="0" w:firstLine="709"/>
        <w:jc w:val="both"/>
        <w:rPr>
          <w:rFonts w:ascii="Times New Roman" w:hAnsi="Times New Roman"/>
        </w:rPr>
      </w:pPr>
      <w:proofErr w:type="gramStart"/>
      <w:r w:rsidRPr="007A6BDB">
        <w:rPr>
          <w:rFonts w:ascii="Times New Roman" w:hAnsi="Times New Roman"/>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7A6BDB" w:rsidRPr="007A6BDB" w:rsidRDefault="007A6BDB" w:rsidP="00AC5EAB">
      <w:pPr>
        <w:numPr>
          <w:ilvl w:val="0"/>
          <w:numId w:val="17"/>
        </w:numPr>
        <w:spacing w:after="0" w:line="240" w:lineRule="auto"/>
        <w:ind w:left="0" w:firstLine="709"/>
        <w:jc w:val="both"/>
        <w:rPr>
          <w:rFonts w:ascii="Times New Roman" w:hAnsi="Times New Roman"/>
        </w:rPr>
      </w:pPr>
      <w:r w:rsidRPr="007A6BDB">
        <w:rPr>
          <w:rFonts w:ascii="Times New Roman" w:hAnsi="Times New Roman"/>
        </w:rPr>
        <w:t>Основные литературные направления: классицизм, сентиментализм, романтизм, реализм, модернизм.</w:t>
      </w:r>
    </w:p>
    <w:p w:rsidR="007A6BDB" w:rsidRPr="007A6BDB" w:rsidRDefault="007A6BDB" w:rsidP="00AC5EAB">
      <w:pPr>
        <w:numPr>
          <w:ilvl w:val="0"/>
          <w:numId w:val="17"/>
        </w:numPr>
        <w:spacing w:after="0" w:line="240" w:lineRule="auto"/>
        <w:ind w:left="0" w:firstLine="709"/>
        <w:jc w:val="both"/>
        <w:rPr>
          <w:rFonts w:ascii="Times New Roman" w:hAnsi="Times New Roman"/>
        </w:rPr>
      </w:pPr>
      <w:proofErr w:type="gramStart"/>
      <w:r w:rsidRPr="007A6BDB">
        <w:rPr>
          <w:rFonts w:ascii="Times New Roman" w:hAnsi="Times New Roman"/>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7A6BDB" w:rsidRPr="007A6BDB" w:rsidRDefault="007A6BDB" w:rsidP="00AC5EAB">
      <w:pPr>
        <w:numPr>
          <w:ilvl w:val="0"/>
          <w:numId w:val="17"/>
        </w:numPr>
        <w:spacing w:after="0" w:line="240" w:lineRule="auto"/>
        <w:ind w:left="0" w:firstLine="709"/>
        <w:jc w:val="both"/>
        <w:rPr>
          <w:rFonts w:ascii="Times New Roman" w:hAnsi="Times New Roman"/>
        </w:rPr>
      </w:pPr>
      <w:r w:rsidRPr="007A6BDB">
        <w:rPr>
          <w:rFonts w:ascii="Times New Roman" w:hAnsi="Times New Roman"/>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7A6BDB" w:rsidRDefault="007A6BDB" w:rsidP="00AC5EAB">
      <w:pPr>
        <w:numPr>
          <w:ilvl w:val="0"/>
          <w:numId w:val="17"/>
        </w:numPr>
        <w:spacing w:after="0" w:line="240" w:lineRule="auto"/>
        <w:ind w:left="0" w:firstLine="709"/>
        <w:jc w:val="both"/>
        <w:rPr>
          <w:rFonts w:ascii="Times New Roman" w:hAnsi="Times New Roman"/>
        </w:rPr>
      </w:pPr>
      <w:r w:rsidRPr="007A6BDB">
        <w:rPr>
          <w:rFonts w:ascii="Times New Roman" w:hAnsi="Times New Roman"/>
        </w:rPr>
        <w:t xml:space="preserve">Стих и проза. Основы стихосложения: стихотворный метр и размер, ритм, рифма, строфа. </w:t>
      </w:r>
    </w:p>
    <w:p w:rsidR="00F75622" w:rsidRDefault="00F75622" w:rsidP="00D77483">
      <w:pPr>
        <w:pStyle w:val="4"/>
        <w:spacing w:before="0" w:line="240" w:lineRule="auto"/>
        <w:rPr>
          <w:color w:val="auto"/>
        </w:rPr>
      </w:pPr>
      <w:r w:rsidRPr="007613E5">
        <w:rPr>
          <w:color w:val="auto"/>
        </w:rPr>
        <w:t xml:space="preserve">2.2.2.1. </w:t>
      </w:r>
      <w:r>
        <w:rPr>
          <w:color w:val="auto"/>
        </w:rPr>
        <w:t xml:space="preserve">а. </w:t>
      </w:r>
      <w:r w:rsidR="002350E4">
        <w:rPr>
          <w:color w:val="auto"/>
        </w:rPr>
        <w:t>Р</w:t>
      </w:r>
      <w:r w:rsidRPr="007613E5">
        <w:rPr>
          <w:color w:val="auto"/>
        </w:rPr>
        <w:t>усский</w:t>
      </w:r>
      <w:r w:rsidR="002350E4">
        <w:rPr>
          <w:color w:val="auto"/>
        </w:rPr>
        <w:t xml:space="preserve"> родной </w:t>
      </w:r>
      <w:r w:rsidRPr="007613E5">
        <w:rPr>
          <w:color w:val="auto"/>
        </w:rPr>
        <w:t xml:space="preserve"> язык</w:t>
      </w:r>
    </w:p>
    <w:p w:rsidR="00D77483" w:rsidRDefault="00D77483" w:rsidP="00D77483">
      <w:pPr>
        <w:spacing w:after="0" w:line="240" w:lineRule="auto"/>
        <w:ind w:firstLine="709"/>
        <w:jc w:val="center"/>
        <w:rPr>
          <w:rFonts w:ascii="Times New Roman" w:hAnsi="Times New Roman"/>
          <w:b/>
          <w:i/>
        </w:rPr>
      </w:pPr>
    </w:p>
    <w:p w:rsidR="00F75622" w:rsidRPr="00D77483" w:rsidRDefault="00F75622" w:rsidP="00D77483">
      <w:pPr>
        <w:spacing w:after="0" w:line="240" w:lineRule="auto"/>
        <w:ind w:firstLine="709"/>
        <w:jc w:val="center"/>
        <w:rPr>
          <w:rFonts w:ascii="Times New Roman" w:hAnsi="Times New Roman"/>
          <w:b/>
          <w:i/>
        </w:rPr>
      </w:pPr>
      <w:r w:rsidRPr="00D77483">
        <w:rPr>
          <w:rFonts w:ascii="Times New Roman" w:hAnsi="Times New Roman"/>
          <w:b/>
          <w:i/>
        </w:rPr>
        <w:t>Основные содержательные линии программы учебного предмета «Русский родной язык»</w:t>
      </w:r>
    </w:p>
    <w:p w:rsidR="00F75622" w:rsidRPr="00D77483" w:rsidRDefault="00F75622" w:rsidP="00D77483">
      <w:pPr>
        <w:spacing w:after="0" w:line="240" w:lineRule="auto"/>
        <w:ind w:firstLine="709"/>
        <w:rPr>
          <w:rFonts w:ascii="Times New Roman" w:hAnsi="Times New Roman"/>
        </w:rPr>
      </w:pPr>
      <w:r w:rsidRPr="00D77483">
        <w:rPr>
          <w:rFonts w:ascii="Times New Roman" w:hAnsi="Times New Roman"/>
        </w:rPr>
        <w:t>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их и имеют преимущественно практико-ориентированный характер.</w:t>
      </w:r>
    </w:p>
    <w:p w:rsidR="00F75622" w:rsidRPr="00D77483" w:rsidRDefault="00F75622" w:rsidP="002350E4">
      <w:pPr>
        <w:spacing w:after="0" w:line="240" w:lineRule="auto"/>
        <w:ind w:firstLine="709"/>
        <w:rPr>
          <w:rFonts w:ascii="Times New Roman" w:hAnsi="Times New Roman"/>
        </w:rPr>
      </w:pPr>
      <w:r w:rsidRPr="00D77483">
        <w:rPr>
          <w:rFonts w:ascii="Times New Roman" w:hAnsi="Times New Roman"/>
        </w:rPr>
        <w:t>В соответствии с этим в программе выделяются следующие блоки:</w:t>
      </w:r>
    </w:p>
    <w:p w:rsidR="00F75622" w:rsidRPr="00D77483" w:rsidRDefault="00F75622" w:rsidP="00F75622">
      <w:pPr>
        <w:spacing w:line="240" w:lineRule="auto"/>
        <w:ind w:firstLine="709"/>
        <w:rPr>
          <w:rFonts w:ascii="Times New Roman" w:hAnsi="Times New Roman"/>
        </w:rPr>
      </w:pPr>
      <w:proofErr w:type="gramStart"/>
      <w:r w:rsidRPr="00D77483">
        <w:rPr>
          <w:rFonts w:ascii="Times New Roman" w:hAnsi="Times New Roman"/>
        </w:rPr>
        <w:t xml:space="preserve">В первом блоке – </w:t>
      </w:r>
      <w:r w:rsidRPr="00D77483">
        <w:rPr>
          <w:rFonts w:ascii="Times New Roman" w:hAnsi="Times New Roman"/>
          <w:b/>
        </w:rPr>
        <w:t>«Язык и культура»</w:t>
      </w:r>
      <w:r w:rsidRPr="00D77483">
        <w:rPr>
          <w:rFonts w:ascii="Times New Roman" w:hAnsi="Times New Roman"/>
        </w:rPr>
        <w:t xml:space="preserve">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w:t>
      </w:r>
      <w:r w:rsidRPr="00D77483">
        <w:rPr>
          <w:rFonts w:ascii="Times New Roman" w:hAnsi="Times New Roman"/>
        </w:rPr>
        <w:lastRenderedPageBreak/>
        <w:t>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roofErr w:type="gramEnd"/>
    </w:p>
    <w:p w:rsidR="00F75622" w:rsidRPr="00D77483" w:rsidRDefault="00F75622" w:rsidP="002350E4">
      <w:pPr>
        <w:spacing w:after="0" w:line="240" w:lineRule="auto"/>
        <w:ind w:firstLine="709"/>
        <w:rPr>
          <w:rFonts w:ascii="Times New Roman" w:hAnsi="Times New Roman"/>
        </w:rPr>
      </w:pPr>
      <w:proofErr w:type="gramStart"/>
      <w:r w:rsidRPr="00D77483">
        <w:rPr>
          <w:rFonts w:ascii="Times New Roman" w:hAnsi="Times New Roman"/>
        </w:rPr>
        <w:t xml:space="preserve">Второй блок – </w:t>
      </w:r>
      <w:r w:rsidRPr="00D77483">
        <w:rPr>
          <w:rFonts w:ascii="Times New Roman" w:hAnsi="Times New Roman"/>
          <w:b/>
        </w:rPr>
        <w:t>«Культура речи»</w:t>
      </w:r>
      <w:r w:rsidRPr="00D77483">
        <w:rPr>
          <w:rFonts w:ascii="Times New Roman" w:hAnsi="Times New Roman"/>
        </w:rPr>
        <w:t xml:space="preserve">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w:t>
      </w:r>
      <w:proofErr w:type="gramEnd"/>
      <w:r w:rsidRPr="00D77483">
        <w:rPr>
          <w:rFonts w:ascii="Times New Roman" w:hAnsi="Times New Roman"/>
        </w:rPr>
        <w:t xml:space="preserve">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F75622" w:rsidRPr="00D77483" w:rsidRDefault="00F75622" w:rsidP="002350E4">
      <w:pPr>
        <w:spacing w:after="0" w:line="240" w:lineRule="auto"/>
        <w:ind w:firstLine="709"/>
        <w:rPr>
          <w:rFonts w:ascii="Times New Roman" w:hAnsi="Times New Roman"/>
        </w:rPr>
      </w:pPr>
      <w:r w:rsidRPr="00D77483">
        <w:rPr>
          <w:rFonts w:ascii="Times New Roman" w:hAnsi="Times New Roman"/>
        </w:rPr>
        <w:t xml:space="preserve">В третьем блоке – </w:t>
      </w:r>
      <w:r w:rsidRPr="00D77483">
        <w:rPr>
          <w:rFonts w:ascii="Times New Roman" w:hAnsi="Times New Roman"/>
          <w:b/>
        </w:rPr>
        <w:t xml:space="preserve">«Речь. Речевая деятельность. </w:t>
      </w:r>
      <w:proofErr w:type="gramStart"/>
      <w:r w:rsidRPr="00D77483">
        <w:rPr>
          <w:rFonts w:ascii="Times New Roman" w:hAnsi="Times New Roman"/>
          <w:b/>
        </w:rPr>
        <w:t>Текст»</w:t>
      </w:r>
      <w:r w:rsidRPr="00D77483">
        <w:rPr>
          <w:rFonts w:ascii="Times New Roman" w:hAnsi="Times New Roman"/>
        </w:rPr>
        <w:t xml:space="preserve">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roofErr w:type="gramEnd"/>
    </w:p>
    <w:p w:rsidR="002350E4" w:rsidRPr="00D77483" w:rsidRDefault="002350E4" w:rsidP="002350E4">
      <w:pPr>
        <w:spacing w:line="240" w:lineRule="auto"/>
        <w:ind w:firstLine="709"/>
        <w:jc w:val="center"/>
        <w:rPr>
          <w:rFonts w:ascii="Times New Roman" w:hAnsi="Times New Roman"/>
          <w:b/>
          <w:caps/>
        </w:rPr>
      </w:pPr>
    </w:p>
    <w:p w:rsidR="002350E4" w:rsidRPr="00D77483" w:rsidRDefault="002350E4" w:rsidP="002350E4">
      <w:pPr>
        <w:spacing w:line="240" w:lineRule="auto"/>
        <w:ind w:firstLine="709"/>
        <w:jc w:val="center"/>
        <w:rPr>
          <w:rFonts w:ascii="Times New Roman" w:hAnsi="Times New Roman"/>
          <w:b/>
          <w:caps/>
          <w:sz w:val="20"/>
          <w:szCs w:val="20"/>
        </w:rPr>
      </w:pPr>
      <w:r w:rsidRPr="00D77483">
        <w:rPr>
          <w:rFonts w:ascii="Times New Roman" w:hAnsi="Times New Roman"/>
          <w:b/>
          <w:caps/>
          <w:sz w:val="20"/>
          <w:szCs w:val="20"/>
        </w:rPr>
        <w:t>Содержание учебного предмета</w:t>
      </w:r>
    </w:p>
    <w:p w:rsidR="002350E4" w:rsidRPr="00D77483" w:rsidRDefault="002350E4" w:rsidP="00D77483">
      <w:pPr>
        <w:spacing w:after="0" w:line="240" w:lineRule="auto"/>
        <w:ind w:firstLine="709"/>
        <w:jc w:val="center"/>
        <w:rPr>
          <w:rFonts w:ascii="Times New Roman" w:hAnsi="Times New Roman"/>
          <w:b/>
        </w:rPr>
      </w:pPr>
      <w:r w:rsidRPr="00D77483">
        <w:rPr>
          <w:rFonts w:ascii="Times New Roman" w:hAnsi="Times New Roman"/>
          <w:b/>
        </w:rPr>
        <w:t>Первый год обучения</w:t>
      </w:r>
    </w:p>
    <w:p w:rsidR="002350E4" w:rsidRPr="00D77483" w:rsidRDefault="002350E4" w:rsidP="002350E4">
      <w:pPr>
        <w:spacing w:after="0" w:line="240" w:lineRule="auto"/>
        <w:ind w:firstLine="709"/>
        <w:rPr>
          <w:rFonts w:ascii="Times New Roman" w:hAnsi="Times New Roman"/>
          <w:b/>
        </w:rPr>
      </w:pPr>
      <w:r w:rsidRPr="00D77483">
        <w:rPr>
          <w:rFonts w:ascii="Times New Roman" w:hAnsi="Times New Roman"/>
          <w:b/>
        </w:rPr>
        <w:t>Раздел 1. Язык и культура.</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w:t>
      </w:r>
      <w:proofErr w:type="gramStart"/>
      <w:r w:rsidRPr="00D77483">
        <w:rPr>
          <w:rFonts w:ascii="Times New Roman" w:hAnsi="Times New Roman"/>
        </w:rPr>
        <w:t>р</w:t>
      </w:r>
      <w:proofErr w:type="gramEnd"/>
      <w:r w:rsidRPr="00D77483">
        <w:rPr>
          <w:rFonts w:ascii="Times New Roman" w:hAnsi="Times New Roman"/>
        </w:rPr>
        <w:t xml:space="preserve">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 xml:space="preserve">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w:t>
      </w:r>
      <w:proofErr w:type="gramStart"/>
      <w:r w:rsidRPr="00D77483">
        <w:rPr>
          <w:rFonts w:ascii="Times New Roman" w:hAnsi="Times New Roman"/>
        </w:rPr>
        <w:t>с</w:t>
      </w:r>
      <w:proofErr w:type="gramEnd"/>
      <w:r w:rsidRPr="00D77483">
        <w:rPr>
          <w:rFonts w:ascii="Times New Roman" w:hAnsi="Times New Roman"/>
        </w:rPr>
        <w:t xml:space="preserve">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Краткая история русской письменности. Создание славянского алфавита.</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 xml:space="preserve">Ознакомление с историей и этимологией некоторых слов.  </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 xml:space="preserve">Слова со специфическим оценочно-характеризующим значением. </w:t>
      </w:r>
      <w:proofErr w:type="gramStart"/>
      <w:r w:rsidRPr="00D77483">
        <w:rPr>
          <w:rFonts w:ascii="Times New Roman" w:hAnsi="Times New Roman"/>
        </w:rPr>
        <w:t>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roofErr w:type="gramEnd"/>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lastRenderedPageBreak/>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 xml:space="preserve">Общеизвестные старинные русские города. Происхождение их названий. </w:t>
      </w:r>
    </w:p>
    <w:p w:rsidR="002350E4" w:rsidRPr="00D77483" w:rsidRDefault="002350E4" w:rsidP="002350E4">
      <w:pPr>
        <w:spacing w:after="0" w:line="240" w:lineRule="auto"/>
        <w:ind w:firstLine="709"/>
        <w:rPr>
          <w:rFonts w:ascii="Times New Roman" w:hAnsi="Times New Roman"/>
          <w:b/>
        </w:rPr>
      </w:pPr>
      <w:r w:rsidRPr="00D77483">
        <w:rPr>
          <w:rFonts w:ascii="Times New Roman" w:hAnsi="Times New Roman"/>
          <w:b/>
        </w:rPr>
        <w:t>Раздел 2. Культура речи.</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b/>
        </w:rPr>
        <w:t>Основные орфоэпические нормы</w:t>
      </w:r>
      <w:r w:rsidRPr="00D77483">
        <w:rPr>
          <w:rFonts w:ascii="Times New Roman" w:hAnsi="Times New Roman"/>
        </w:rPr>
        <w:t xml:space="preserve">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Постоянное и подвижное ударение в именах существительных; именах прилагательных, глаголах.</w:t>
      </w:r>
    </w:p>
    <w:p w:rsidR="002350E4" w:rsidRPr="00D77483" w:rsidRDefault="002350E4" w:rsidP="002350E4">
      <w:pPr>
        <w:spacing w:after="0" w:line="240" w:lineRule="auto"/>
        <w:ind w:firstLine="709"/>
        <w:rPr>
          <w:rFonts w:ascii="Times New Roman" w:hAnsi="Times New Roman"/>
          <w:i/>
        </w:rPr>
      </w:pPr>
      <w:r w:rsidRPr="00D77483">
        <w:rPr>
          <w:rFonts w:ascii="Times New Roman" w:hAnsi="Times New Roman"/>
        </w:rPr>
        <w:t>Омографы: ударение как маркёр смысла слова</w:t>
      </w:r>
      <w:r w:rsidRPr="00D77483">
        <w:rPr>
          <w:rFonts w:ascii="Times New Roman" w:hAnsi="Times New Roman"/>
          <w:i/>
        </w:rPr>
        <w:t>: пАрить — парИть, рОжки — рожкИ, пОлки — полкИ, Атлас — атлАс.</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Произносительные варианты орфоэпической нормы: (бул</w:t>
      </w:r>
      <w:proofErr w:type="gramStart"/>
      <w:r w:rsidRPr="00D77483">
        <w:rPr>
          <w:rFonts w:ascii="Times New Roman" w:hAnsi="Times New Roman"/>
        </w:rPr>
        <w:t>о[</w:t>
      </w:r>
      <w:proofErr w:type="gramEnd"/>
      <w:r w:rsidRPr="00D77483">
        <w:rPr>
          <w:rFonts w:ascii="Times New Roman" w:hAnsi="Times New Roman"/>
        </w:rPr>
        <w:t>ч’]ная — було[ш]ная, же[н’]щина — же[н]щина, до[жд]ём — до[ж’]ём и под.). Произносительные варианты на уровне словосочетаний (микроволнОвая печь – микровОлновая терапия).</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Роль звукописи в художественном тексте.</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b/>
        </w:rPr>
        <w:t xml:space="preserve">Основные лексические нормы современного русского литературного языка. </w:t>
      </w:r>
      <w:r w:rsidRPr="00D77483">
        <w:rPr>
          <w:rFonts w:ascii="Times New Roman" w:hAnsi="Times New Roman"/>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 xml:space="preserve">Лексические нормы употребления имён существительных, прилагательных, глаголов в современном русском литературном языке. </w:t>
      </w:r>
      <w:proofErr w:type="gramStart"/>
      <w:r w:rsidRPr="00D77483">
        <w:rPr>
          <w:rFonts w:ascii="Times New Roman" w:hAnsi="Times New Roman"/>
        </w:rPr>
        <w:t>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roofErr w:type="gramEnd"/>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b/>
        </w:rPr>
        <w:t xml:space="preserve">Основные грамматические нормы современного русского литературного языка. </w:t>
      </w:r>
      <w:proofErr w:type="gramStart"/>
      <w:r w:rsidRPr="00D77483">
        <w:rPr>
          <w:rFonts w:ascii="Times New Roman" w:hAnsi="Times New Roman"/>
        </w:rPr>
        <w:t>Категория рода: род заимствованных несклоняемых имен существительных (</w:t>
      </w:r>
      <w:r w:rsidRPr="00D77483">
        <w:rPr>
          <w:rFonts w:ascii="Times New Roman" w:hAnsi="Times New Roman"/>
          <w:i/>
        </w:rPr>
        <w:t>шимпанзе, колибри, евро, авеню, салями, коммюнике</w:t>
      </w:r>
      <w:r w:rsidRPr="00D77483">
        <w:rPr>
          <w:rFonts w:ascii="Times New Roman" w:hAnsi="Times New Roman"/>
        </w:rPr>
        <w:t>); род сложных существительных (плащ-палатка, диван-кровать, музей-квартира); род имен собственных (географических названий); род аббревиатур.</w:t>
      </w:r>
      <w:proofErr w:type="gramEnd"/>
      <w:r w:rsidRPr="00D77483">
        <w:rPr>
          <w:rFonts w:ascii="Times New Roman" w:hAnsi="Times New Roman"/>
        </w:rPr>
        <w:t xml:space="preserve"> Нормативные и ненормативные формы употребления имён существительных.</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 xml:space="preserve">Формы существительных мужского рода множественного числа с окончаниями </w:t>
      </w:r>
      <w:proofErr w:type="gramStart"/>
      <w:r w:rsidRPr="00D77483">
        <w:rPr>
          <w:rFonts w:ascii="Times New Roman" w:hAnsi="Times New Roman"/>
          <w:i/>
        </w:rPr>
        <w:t>–а</w:t>
      </w:r>
      <w:proofErr w:type="gramEnd"/>
      <w:r w:rsidRPr="00D77483">
        <w:rPr>
          <w:rFonts w:ascii="Times New Roman" w:hAnsi="Times New Roman"/>
          <w:i/>
        </w:rPr>
        <w:t>(-я), -ы(и)</w:t>
      </w:r>
      <w:r w:rsidRPr="00D77483">
        <w:rPr>
          <w:rFonts w:ascii="Times New Roman" w:hAnsi="Times New Roman"/>
        </w:rPr>
        <w:t xml:space="preserve">‚ различающиеся по смыслу: </w:t>
      </w:r>
      <w:r w:rsidRPr="00D77483">
        <w:rPr>
          <w:rFonts w:ascii="Times New Roman" w:hAnsi="Times New Roman"/>
          <w:i/>
        </w:rPr>
        <w:t>корпуса</w:t>
      </w:r>
      <w:r w:rsidRPr="00D77483">
        <w:rPr>
          <w:rFonts w:ascii="Times New Roman" w:hAnsi="Times New Roman"/>
        </w:rPr>
        <w:t xml:space="preserve"> (здания, войсковые соединения) – </w:t>
      </w:r>
      <w:r w:rsidRPr="00D77483">
        <w:rPr>
          <w:rFonts w:ascii="Times New Roman" w:hAnsi="Times New Roman"/>
          <w:i/>
        </w:rPr>
        <w:t>корпусы</w:t>
      </w:r>
      <w:r w:rsidRPr="00D77483">
        <w:rPr>
          <w:rFonts w:ascii="Times New Roman" w:hAnsi="Times New Roman"/>
        </w:rPr>
        <w:t xml:space="preserve"> (туловища); </w:t>
      </w:r>
      <w:r w:rsidRPr="00D77483">
        <w:rPr>
          <w:rFonts w:ascii="Times New Roman" w:hAnsi="Times New Roman"/>
          <w:i/>
        </w:rPr>
        <w:t>образа</w:t>
      </w:r>
      <w:r w:rsidRPr="00D77483">
        <w:rPr>
          <w:rFonts w:ascii="Times New Roman" w:hAnsi="Times New Roman"/>
        </w:rPr>
        <w:t xml:space="preserve"> (иконы) – </w:t>
      </w:r>
      <w:r w:rsidRPr="00D77483">
        <w:rPr>
          <w:rFonts w:ascii="Times New Roman" w:hAnsi="Times New Roman"/>
          <w:i/>
        </w:rPr>
        <w:t>образы</w:t>
      </w:r>
      <w:r w:rsidRPr="00D77483">
        <w:rPr>
          <w:rFonts w:ascii="Times New Roman" w:hAnsi="Times New Roman"/>
        </w:rPr>
        <w:t xml:space="preserve"> (литературные); </w:t>
      </w:r>
      <w:r w:rsidRPr="00D77483">
        <w:rPr>
          <w:rFonts w:ascii="Times New Roman" w:hAnsi="Times New Roman"/>
          <w:i/>
        </w:rPr>
        <w:t>кондуктора</w:t>
      </w:r>
      <w:r w:rsidRPr="00D77483">
        <w:rPr>
          <w:rFonts w:ascii="Times New Roman" w:hAnsi="Times New Roman"/>
        </w:rPr>
        <w:t xml:space="preserve"> (работники транспорта) – </w:t>
      </w:r>
      <w:r w:rsidRPr="00D77483">
        <w:rPr>
          <w:rFonts w:ascii="Times New Roman" w:hAnsi="Times New Roman"/>
          <w:i/>
        </w:rPr>
        <w:t>кондукторы</w:t>
      </w:r>
      <w:r w:rsidRPr="00D77483">
        <w:rPr>
          <w:rFonts w:ascii="Times New Roman" w:hAnsi="Times New Roman"/>
        </w:rPr>
        <w:t xml:space="preserve"> (приспособление в технике); </w:t>
      </w:r>
      <w:r w:rsidRPr="00D77483">
        <w:rPr>
          <w:rFonts w:ascii="Times New Roman" w:hAnsi="Times New Roman"/>
          <w:i/>
        </w:rPr>
        <w:t>меха</w:t>
      </w:r>
      <w:r w:rsidRPr="00D77483">
        <w:rPr>
          <w:rFonts w:ascii="Times New Roman" w:hAnsi="Times New Roman"/>
        </w:rPr>
        <w:t xml:space="preserve"> (выделанные шкуры) – </w:t>
      </w:r>
      <w:r w:rsidRPr="00D77483">
        <w:rPr>
          <w:rFonts w:ascii="Times New Roman" w:hAnsi="Times New Roman"/>
          <w:i/>
        </w:rPr>
        <w:t xml:space="preserve">мехи </w:t>
      </w:r>
      <w:r w:rsidRPr="00D77483">
        <w:rPr>
          <w:rFonts w:ascii="Times New Roman" w:hAnsi="Times New Roman"/>
        </w:rPr>
        <w:t xml:space="preserve">(кузнечные); соболя (меха) – </w:t>
      </w:r>
      <w:r w:rsidRPr="00D77483">
        <w:rPr>
          <w:rFonts w:ascii="Times New Roman" w:hAnsi="Times New Roman"/>
          <w:i/>
        </w:rPr>
        <w:t>соболи</w:t>
      </w:r>
      <w:r w:rsidRPr="00D77483">
        <w:rPr>
          <w:rFonts w:ascii="Times New Roman" w:hAnsi="Times New Roman"/>
        </w:rPr>
        <w:t xml:space="preserve">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sidRPr="00D77483">
        <w:rPr>
          <w:rFonts w:ascii="Times New Roman" w:hAnsi="Times New Roman"/>
          <w:i/>
        </w:rPr>
        <w:t>токари – токаря, цехи – цеха, выборы – выбора, тракторы – трактора и др.</w:t>
      </w:r>
      <w:r w:rsidRPr="00D77483">
        <w:rPr>
          <w:rFonts w:ascii="Times New Roman" w:hAnsi="Times New Roman"/>
        </w:rPr>
        <w:t xml:space="preserve">). </w:t>
      </w:r>
    </w:p>
    <w:p w:rsidR="002350E4" w:rsidRPr="00D77483" w:rsidRDefault="002350E4" w:rsidP="002350E4">
      <w:pPr>
        <w:spacing w:after="0" w:line="240" w:lineRule="auto"/>
        <w:ind w:firstLine="709"/>
        <w:rPr>
          <w:rFonts w:ascii="Times New Roman" w:hAnsi="Times New Roman"/>
          <w:b/>
        </w:rPr>
      </w:pPr>
      <w:r w:rsidRPr="00D77483">
        <w:rPr>
          <w:rFonts w:ascii="Times New Roman" w:hAnsi="Times New Roman"/>
          <w:b/>
        </w:rPr>
        <w:t>Речевой этикет</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2350E4" w:rsidRPr="00D77483" w:rsidRDefault="002350E4" w:rsidP="002350E4">
      <w:pPr>
        <w:spacing w:after="0" w:line="240" w:lineRule="auto"/>
        <w:ind w:firstLine="709"/>
        <w:rPr>
          <w:rFonts w:ascii="Times New Roman" w:hAnsi="Times New Roman"/>
          <w:b/>
        </w:rPr>
      </w:pPr>
      <w:r w:rsidRPr="00D77483">
        <w:rPr>
          <w:rFonts w:ascii="Times New Roman" w:hAnsi="Times New Roman"/>
          <w:b/>
        </w:rPr>
        <w:t xml:space="preserve">Раздел 3. Речь. Речевая деятельность. Текст </w:t>
      </w:r>
    </w:p>
    <w:p w:rsidR="002350E4" w:rsidRPr="00D77483" w:rsidRDefault="002350E4" w:rsidP="002350E4">
      <w:pPr>
        <w:spacing w:after="0" w:line="240" w:lineRule="auto"/>
        <w:ind w:firstLine="709"/>
        <w:rPr>
          <w:rFonts w:ascii="Times New Roman" w:hAnsi="Times New Roman"/>
          <w:b/>
        </w:rPr>
      </w:pPr>
      <w:r w:rsidRPr="00D77483">
        <w:rPr>
          <w:rFonts w:ascii="Times New Roman" w:hAnsi="Times New Roman"/>
          <w:b/>
        </w:rPr>
        <w:t>Язык и речь. Виды речевой деятельности</w:t>
      </w:r>
    </w:p>
    <w:p w:rsidR="002350E4" w:rsidRPr="00D77483" w:rsidRDefault="002350E4" w:rsidP="002350E4">
      <w:pPr>
        <w:pStyle w:val="Default"/>
        <w:ind w:firstLine="709"/>
        <w:jc w:val="both"/>
        <w:rPr>
          <w:rFonts w:ascii="Times New Roman" w:hAnsi="Times New Roman" w:cs="Times New Roman"/>
          <w:sz w:val="22"/>
          <w:szCs w:val="22"/>
        </w:rPr>
      </w:pPr>
      <w:r w:rsidRPr="00D77483">
        <w:rPr>
          <w:rFonts w:ascii="Times New Roman" w:hAnsi="Times New Roman" w:cs="Times New Roman"/>
          <w:sz w:val="22"/>
          <w:szCs w:val="22"/>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 xml:space="preserve">Интонация и жесты. Формы речи: монолог и диалог. </w:t>
      </w:r>
    </w:p>
    <w:p w:rsidR="002350E4" w:rsidRPr="00D77483" w:rsidRDefault="002350E4" w:rsidP="002350E4">
      <w:pPr>
        <w:spacing w:after="0" w:line="240" w:lineRule="auto"/>
        <w:ind w:firstLine="709"/>
        <w:rPr>
          <w:rFonts w:ascii="Times New Roman" w:hAnsi="Times New Roman"/>
          <w:b/>
        </w:rPr>
      </w:pPr>
      <w:r w:rsidRPr="00D77483">
        <w:rPr>
          <w:rFonts w:ascii="Times New Roman" w:hAnsi="Times New Roman"/>
          <w:b/>
        </w:rPr>
        <w:t>Текст как единица языка и речи</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2350E4" w:rsidRPr="00D77483" w:rsidRDefault="002350E4" w:rsidP="002350E4">
      <w:pPr>
        <w:spacing w:after="0" w:line="240" w:lineRule="auto"/>
        <w:ind w:firstLine="709"/>
        <w:rPr>
          <w:rFonts w:ascii="Times New Roman" w:hAnsi="Times New Roman"/>
          <w:b/>
        </w:rPr>
      </w:pPr>
      <w:r w:rsidRPr="00D77483">
        <w:rPr>
          <w:rFonts w:ascii="Times New Roman" w:hAnsi="Times New Roman"/>
          <w:b/>
        </w:rPr>
        <w:t>Функциональные разновидности языка</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 xml:space="preserve">Функциональные разновидности языка. </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Разговорная речь. Просьба, извинение как жанры разговорной речи. Официально-деловой стиль. Объявление (устное и письменное).</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Учебно-научный стиль. План ответа на уроке, план текста.</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 xml:space="preserve">Публицистический стиль. Устное выступление. Девиз, слоган. </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lastRenderedPageBreak/>
        <w:t>Язык художественной литературы. Литературная сказка. Рассказ.</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2350E4" w:rsidRPr="00D77483" w:rsidRDefault="002350E4" w:rsidP="00D77483">
      <w:pPr>
        <w:spacing w:after="0" w:line="240" w:lineRule="auto"/>
        <w:ind w:firstLine="709"/>
        <w:jc w:val="center"/>
        <w:rPr>
          <w:rFonts w:ascii="Times New Roman" w:hAnsi="Times New Roman"/>
          <w:b/>
        </w:rPr>
      </w:pPr>
      <w:r w:rsidRPr="00D77483">
        <w:rPr>
          <w:rFonts w:ascii="Times New Roman" w:hAnsi="Times New Roman"/>
          <w:b/>
        </w:rPr>
        <w:t>Второй год обучения</w:t>
      </w:r>
    </w:p>
    <w:p w:rsidR="002350E4" w:rsidRPr="00D77483" w:rsidRDefault="002350E4" w:rsidP="002350E4">
      <w:pPr>
        <w:spacing w:after="0" w:line="240" w:lineRule="auto"/>
        <w:ind w:firstLine="709"/>
        <w:rPr>
          <w:rFonts w:ascii="Times New Roman" w:hAnsi="Times New Roman"/>
          <w:b/>
        </w:rPr>
      </w:pPr>
      <w:r w:rsidRPr="00D77483">
        <w:rPr>
          <w:rFonts w:ascii="Times New Roman" w:hAnsi="Times New Roman"/>
          <w:b/>
        </w:rPr>
        <w:t xml:space="preserve">Раздел 1. Язык и культура </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2350E4" w:rsidRPr="00D77483" w:rsidRDefault="002350E4" w:rsidP="002350E4">
      <w:pPr>
        <w:spacing w:after="0" w:line="240" w:lineRule="auto"/>
        <w:ind w:firstLine="709"/>
        <w:rPr>
          <w:rFonts w:ascii="Times New Roman" w:hAnsi="Times New Roman"/>
          <w:b/>
        </w:rPr>
      </w:pPr>
      <w:r w:rsidRPr="00D77483">
        <w:rPr>
          <w:rFonts w:ascii="Times New Roman" w:hAnsi="Times New Roman"/>
          <w:b/>
        </w:rPr>
        <w:t xml:space="preserve">Раздел 2. Культура речи </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b/>
        </w:rPr>
        <w:t>Основные орфоэпические нормы</w:t>
      </w:r>
      <w:r w:rsidRPr="00D77483">
        <w:rPr>
          <w:rFonts w:ascii="Times New Roman" w:hAnsi="Times New Roman"/>
        </w:rPr>
        <w:t xml:space="preserve"> современного русского литературного языка.</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w:t>
      </w:r>
      <w:proofErr w:type="gramStart"/>
      <w:r w:rsidRPr="00D77483">
        <w:rPr>
          <w:rFonts w:ascii="Times New Roman" w:hAnsi="Times New Roman"/>
        </w:rPr>
        <w:t>.п</w:t>
      </w:r>
      <w:proofErr w:type="gramEnd"/>
      <w:r w:rsidRPr="00D77483">
        <w:rPr>
          <w:rFonts w:ascii="Times New Roman" w:hAnsi="Times New Roman"/>
        </w:rPr>
        <w:t>.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w:t>
      </w:r>
      <w:r w:rsidRPr="00D77483">
        <w:rPr>
          <w:rFonts w:ascii="Times New Roman" w:hAnsi="Times New Roman"/>
          <w:b/>
        </w:rPr>
        <w:t>и</w:t>
      </w:r>
      <w:r w:rsidRPr="00D77483">
        <w:rPr>
          <w:rFonts w:ascii="Times New Roman" w:hAnsi="Times New Roman"/>
        </w:rPr>
        <w:t>ть, включ</w:t>
      </w:r>
      <w:r w:rsidRPr="00D77483">
        <w:rPr>
          <w:rFonts w:ascii="Times New Roman" w:hAnsi="Times New Roman"/>
          <w:b/>
        </w:rPr>
        <w:t>и</w:t>
      </w:r>
      <w:r w:rsidRPr="00D77483">
        <w:rPr>
          <w:rFonts w:ascii="Times New Roman" w:hAnsi="Times New Roman"/>
        </w:rPr>
        <w:t>ть и др. Варианты ударения внутри нормы: б</w:t>
      </w:r>
      <w:r w:rsidRPr="00D77483">
        <w:rPr>
          <w:rFonts w:ascii="Times New Roman" w:hAnsi="Times New Roman"/>
          <w:b/>
        </w:rPr>
        <w:t>а</w:t>
      </w:r>
      <w:r w:rsidRPr="00D77483">
        <w:rPr>
          <w:rFonts w:ascii="Times New Roman" w:hAnsi="Times New Roman"/>
        </w:rPr>
        <w:t>ловать – балов</w:t>
      </w:r>
      <w:r w:rsidRPr="00D77483">
        <w:rPr>
          <w:rFonts w:ascii="Times New Roman" w:hAnsi="Times New Roman"/>
          <w:b/>
        </w:rPr>
        <w:t>а</w:t>
      </w:r>
      <w:r w:rsidRPr="00D77483">
        <w:rPr>
          <w:rFonts w:ascii="Times New Roman" w:hAnsi="Times New Roman"/>
        </w:rPr>
        <w:t>ть, обесп</w:t>
      </w:r>
      <w:r w:rsidRPr="00D77483">
        <w:rPr>
          <w:rFonts w:ascii="Times New Roman" w:hAnsi="Times New Roman"/>
          <w:b/>
        </w:rPr>
        <w:t>е</w:t>
      </w:r>
      <w:r w:rsidRPr="00D77483">
        <w:rPr>
          <w:rFonts w:ascii="Times New Roman" w:hAnsi="Times New Roman"/>
        </w:rPr>
        <w:t>чение – обеспеч</w:t>
      </w:r>
      <w:r w:rsidRPr="00D77483">
        <w:rPr>
          <w:rFonts w:ascii="Times New Roman" w:hAnsi="Times New Roman"/>
          <w:b/>
        </w:rPr>
        <w:t>е</w:t>
      </w:r>
      <w:r w:rsidRPr="00D77483">
        <w:rPr>
          <w:rFonts w:ascii="Times New Roman" w:hAnsi="Times New Roman"/>
        </w:rPr>
        <w:t>ние.</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b/>
        </w:rPr>
        <w:t xml:space="preserve">Основные лексические нормы современного русского литературного языка. </w:t>
      </w:r>
      <w:r w:rsidRPr="00D77483">
        <w:rPr>
          <w:rFonts w:ascii="Times New Roman" w:hAnsi="Times New Roman"/>
        </w:rPr>
        <w:t>Синонимы и точность речи. Смысловые‚ стилистические особенности  употребления синонимов.</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Антонимы и точность речи. Смысловые‚ стилистические особенности  употребления антонимов.</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Лексические омонимы и точность речи. Смысловые‚ стилистические особенности  употребления лексических омонимов.</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 xml:space="preserve">Типичные речевые </w:t>
      </w:r>
      <w:proofErr w:type="gramStart"/>
      <w:r w:rsidRPr="00D77483">
        <w:rPr>
          <w:rFonts w:ascii="Times New Roman" w:hAnsi="Times New Roman"/>
        </w:rPr>
        <w:t>ошибки</w:t>
      </w:r>
      <w:proofErr w:type="gramEnd"/>
      <w:r w:rsidRPr="00D77483">
        <w:rPr>
          <w:rFonts w:ascii="Times New Roman" w:hAnsi="Times New Roman"/>
        </w:rPr>
        <w:t>‚ связанные с употреблением синонимов‚ антонимов и лексических омонимов в речи.</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b/>
        </w:rPr>
        <w:t xml:space="preserve">Основные грамматические нормы современного русского литературного языка. </w:t>
      </w:r>
      <w:r w:rsidRPr="00D77483">
        <w:rPr>
          <w:rFonts w:ascii="Times New Roman" w:hAnsi="Times New Roman"/>
        </w:rPr>
        <w:t xml:space="preserve">Категория склонения: склонение русских и иностранных имён и фамилий; названий географических объектов; им.п. мн.ч. существительных на </w:t>
      </w:r>
      <w:proofErr w:type="gramStart"/>
      <w:r w:rsidRPr="00D77483">
        <w:rPr>
          <w:rFonts w:ascii="Times New Roman" w:hAnsi="Times New Roman"/>
          <w:i/>
        </w:rPr>
        <w:t>-а</w:t>
      </w:r>
      <w:proofErr w:type="gramEnd"/>
      <w:r w:rsidRPr="00D77483">
        <w:rPr>
          <w:rFonts w:ascii="Times New Roman" w:hAnsi="Times New Roman"/>
          <w:i/>
        </w:rPr>
        <w:t>/-я</w:t>
      </w:r>
      <w:r w:rsidRPr="00D77483">
        <w:rPr>
          <w:rFonts w:ascii="Times New Roman" w:hAnsi="Times New Roman"/>
        </w:rPr>
        <w:t xml:space="preserve"> и -</w:t>
      </w:r>
      <w:r w:rsidRPr="00D77483">
        <w:rPr>
          <w:rFonts w:ascii="Times New Roman" w:hAnsi="Times New Roman"/>
          <w:i/>
        </w:rPr>
        <w:t>ы/-и</w:t>
      </w:r>
      <w:r w:rsidRPr="00D77483">
        <w:rPr>
          <w:rFonts w:ascii="Times New Roman" w:hAnsi="Times New Roman"/>
        </w:rPr>
        <w:t xml:space="preserve"> (</w:t>
      </w:r>
      <w:r w:rsidRPr="00D77483">
        <w:rPr>
          <w:rFonts w:ascii="Times New Roman" w:hAnsi="Times New Roman"/>
          <w:i/>
        </w:rPr>
        <w:t>директора, договоры</w:t>
      </w:r>
      <w:r w:rsidRPr="00D77483">
        <w:rPr>
          <w:rFonts w:ascii="Times New Roman" w:hAnsi="Times New Roman"/>
        </w:rPr>
        <w:t xml:space="preserve">); род.п. мн.ч. существительных м. и ср.р. с нулевым окончанием и окончанием </w:t>
      </w:r>
      <w:r w:rsidRPr="00D77483">
        <w:rPr>
          <w:rFonts w:ascii="Times New Roman" w:hAnsi="Times New Roman"/>
          <w:i/>
        </w:rPr>
        <w:t>–ов</w:t>
      </w:r>
      <w:r w:rsidRPr="00D77483">
        <w:rPr>
          <w:rFonts w:ascii="Times New Roman" w:hAnsi="Times New Roman"/>
        </w:rPr>
        <w:t xml:space="preserve"> (</w:t>
      </w:r>
      <w:r w:rsidRPr="00D77483">
        <w:rPr>
          <w:rFonts w:ascii="Times New Roman" w:hAnsi="Times New Roman"/>
          <w:i/>
        </w:rPr>
        <w:t>баклажанов, яблок, гектаров, носков, чулок</w:t>
      </w:r>
      <w:r w:rsidRPr="00D77483">
        <w:rPr>
          <w:rFonts w:ascii="Times New Roman" w:hAnsi="Times New Roman"/>
        </w:rPr>
        <w:t xml:space="preserve">); род.п. мн.ч. существительных ж.р. на </w:t>
      </w:r>
      <w:r w:rsidRPr="00D77483">
        <w:rPr>
          <w:rFonts w:ascii="Times New Roman" w:hAnsi="Times New Roman"/>
          <w:i/>
        </w:rPr>
        <w:t>–ня</w:t>
      </w:r>
      <w:r w:rsidRPr="00D77483">
        <w:rPr>
          <w:rFonts w:ascii="Times New Roman" w:hAnsi="Times New Roman"/>
        </w:rPr>
        <w:t xml:space="preserve"> (</w:t>
      </w:r>
      <w:r w:rsidRPr="00D77483">
        <w:rPr>
          <w:rFonts w:ascii="Times New Roman" w:hAnsi="Times New Roman"/>
          <w:i/>
        </w:rPr>
        <w:t>басен, вишен, богинь, тихонь, кухонь</w:t>
      </w:r>
      <w:r w:rsidRPr="00D77483">
        <w:rPr>
          <w:rFonts w:ascii="Times New Roman" w:hAnsi="Times New Roman"/>
        </w:rPr>
        <w:t>); тв.п. мн.ч. существительных III склонения; род</w:t>
      </w:r>
      <w:proofErr w:type="gramStart"/>
      <w:r w:rsidRPr="00D77483">
        <w:rPr>
          <w:rFonts w:ascii="Times New Roman" w:hAnsi="Times New Roman"/>
        </w:rPr>
        <w:t>.п</w:t>
      </w:r>
      <w:proofErr w:type="gramEnd"/>
      <w:r w:rsidRPr="00D77483">
        <w:rPr>
          <w:rFonts w:ascii="Times New Roman" w:hAnsi="Times New Roman"/>
        </w:rPr>
        <w:t>. ед.ч. существительных м.р. (</w:t>
      </w:r>
      <w:r w:rsidRPr="00D77483">
        <w:rPr>
          <w:rFonts w:ascii="Times New Roman" w:hAnsi="Times New Roman"/>
          <w:i/>
        </w:rPr>
        <w:t>стакан чая – стакан чаю</w:t>
      </w:r>
      <w:r w:rsidRPr="00D77483">
        <w:rPr>
          <w:rFonts w:ascii="Times New Roman" w:hAnsi="Times New Roman"/>
        </w:rPr>
        <w:t>);склонение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2350E4" w:rsidRPr="00D77483" w:rsidRDefault="002350E4" w:rsidP="002350E4">
      <w:pPr>
        <w:spacing w:after="0" w:line="240" w:lineRule="auto"/>
        <w:ind w:firstLine="709"/>
        <w:rPr>
          <w:rFonts w:ascii="Times New Roman" w:hAnsi="Times New Roman"/>
        </w:rPr>
      </w:pPr>
      <w:proofErr w:type="gramStart"/>
      <w:r w:rsidRPr="00D77483">
        <w:rPr>
          <w:rFonts w:ascii="Times New Roman" w:hAnsi="Times New Roman"/>
        </w:rPr>
        <w:t>Нормы употребления форм имен существительных в соответствии с типом склонения (</w:t>
      </w:r>
      <w:r w:rsidRPr="00D77483">
        <w:rPr>
          <w:rFonts w:ascii="Times New Roman" w:hAnsi="Times New Roman"/>
          <w:i/>
        </w:rPr>
        <w:t>в санаторий – не «санаторию», стукнуть т</w:t>
      </w:r>
      <w:r w:rsidRPr="00D77483">
        <w:rPr>
          <w:rFonts w:ascii="Times New Roman" w:hAnsi="Times New Roman"/>
          <w:b/>
          <w:i/>
        </w:rPr>
        <w:t>у</w:t>
      </w:r>
      <w:r w:rsidRPr="00D77483">
        <w:rPr>
          <w:rFonts w:ascii="Times New Roman" w:hAnsi="Times New Roman"/>
          <w:i/>
        </w:rPr>
        <w:t>флей – не «т</w:t>
      </w:r>
      <w:r w:rsidRPr="00D77483">
        <w:rPr>
          <w:rFonts w:ascii="Times New Roman" w:hAnsi="Times New Roman"/>
          <w:b/>
          <w:i/>
        </w:rPr>
        <w:t>у</w:t>
      </w:r>
      <w:r w:rsidRPr="00D77483">
        <w:rPr>
          <w:rFonts w:ascii="Times New Roman" w:hAnsi="Times New Roman"/>
          <w:i/>
        </w:rPr>
        <w:t>флем»</w:t>
      </w:r>
      <w:r w:rsidRPr="00D77483">
        <w:rPr>
          <w:rFonts w:ascii="Times New Roman" w:hAnsi="Times New Roman"/>
        </w:rPr>
        <w:t>), родом существительного (</w:t>
      </w:r>
      <w:r w:rsidRPr="00D77483">
        <w:rPr>
          <w:rFonts w:ascii="Times New Roman" w:hAnsi="Times New Roman"/>
          <w:i/>
        </w:rPr>
        <w:t>красного платья – не «платьи</w:t>
      </w:r>
      <w:r w:rsidRPr="00D77483">
        <w:rPr>
          <w:rFonts w:ascii="Times New Roman" w:hAnsi="Times New Roman"/>
        </w:rPr>
        <w:t>»), принадлежностью к разряду – одушевленности – неодушевленности (</w:t>
      </w:r>
      <w:r w:rsidRPr="00D77483">
        <w:rPr>
          <w:rFonts w:ascii="Times New Roman" w:hAnsi="Times New Roman"/>
          <w:i/>
        </w:rPr>
        <w:t>смотреть на спутника – смотреть на спутник</w:t>
      </w:r>
      <w:r w:rsidRPr="00D77483">
        <w:rPr>
          <w:rFonts w:ascii="Times New Roman" w:hAnsi="Times New Roman"/>
        </w:rPr>
        <w:t>), особенностями окончаний форм множественного числа (</w:t>
      </w:r>
      <w:r w:rsidRPr="00D77483">
        <w:rPr>
          <w:rFonts w:ascii="Times New Roman" w:hAnsi="Times New Roman"/>
          <w:i/>
        </w:rPr>
        <w:t>чулок, носков, апельсинов, мандаринов, профессора, паспорта и т. д</w:t>
      </w:r>
      <w:r w:rsidRPr="00D77483">
        <w:rPr>
          <w:rFonts w:ascii="Times New Roman" w:hAnsi="Times New Roman"/>
        </w:rPr>
        <w:t>.).</w:t>
      </w:r>
      <w:proofErr w:type="gramEnd"/>
    </w:p>
    <w:p w:rsidR="002350E4" w:rsidRPr="00D77483" w:rsidRDefault="002350E4" w:rsidP="002350E4">
      <w:pPr>
        <w:spacing w:after="0" w:line="240" w:lineRule="auto"/>
        <w:ind w:firstLine="709"/>
        <w:rPr>
          <w:rFonts w:ascii="Times New Roman" w:hAnsi="Times New Roman"/>
        </w:rPr>
      </w:pPr>
      <w:proofErr w:type="gramStart"/>
      <w:r w:rsidRPr="00D77483">
        <w:rPr>
          <w:rFonts w:ascii="Times New Roman" w:hAnsi="Times New Roman"/>
        </w:rPr>
        <w:t>Нормы употребления имен прилагательных в формах сравнительной степени (</w:t>
      </w:r>
      <w:r w:rsidRPr="00D77483">
        <w:rPr>
          <w:rFonts w:ascii="Times New Roman" w:hAnsi="Times New Roman"/>
          <w:i/>
        </w:rPr>
        <w:t>ближайший – не «самый ближайший»</w:t>
      </w:r>
      <w:r w:rsidRPr="00D77483">
        <w:rPr>
          <w:rFonts w:ascii="Times New Roman" w:hAnsi="Times New Roman"/>
        </w:rPr>
        <w:t>), в краткой форме (</w:t>
      </w:r>
      <w:r w:rsidRPr="00D77483">
        <w:rPr>
          <w:rFonts w:ascii="Times New Roman" w:hAnsi="Times New Roman"/>
          <w:i/>
        </w:rPr>
        <w:t>медлен – медленен, торжествен – торжественен</w:t>
      </w:r>
      <w:r w:rsidRPr="00D77483">
        <w:rPr>
          <w:rFonts w:ascii="Times New Roman" w:hAnsi="Times New Roman"/>
        </w:rPr>
        <w:t>).</w:t>
      </w:r>
      <w:proofErr w:type="gramEnd"/>
    </w:p>
    <w:p w:rsidR="002350E4" w:rsidRPr="00D77483" w:rsidRDefault="002350E4" w:rsidP="002350E4">
      <w:pPr>
        <w:spacing w:after="0" w:line="240" w:lineRule="auto"/>
        <w:ind w:firstLine="709"/>
        <w:rPr>
          <w:rFonts w:ascii="Times New Roman" w:hAnsi="Times New Roman"/>
          <w:b/>
        </w:rPr>
      </w:pPr>
      <w:r w:rsidRPr="00D77483">
        <w:rPr>
          <w:rFonts w:ascii="Times New Roman" w:hAnsi="Times New Roman"/>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2350E4" w:rsidRPr="00D77483" w:rsidRDefault="002350E4" w:rsidP="002350E4">
      <w:pPr>
        <w:spacing w:after="0" w:line="240" w:lineRule="auto"/>
        <w:ind w:firstLine="709"/>
        <w:rPr>
          <w:rFonts w:ascii="Times New Roman" w:hAnsi="Times New Roman"/>
          <w:b/>
        </w:rPr>
      </w:pPr>
      <w:r w:rsidRPr="00D77483">
        <w:rPr>
          <w:rFonts w:ascii="Times New Roman" w:hAnsi="Times New Roman"/>
          <w:b/>
        </w:rPr>
        <w:t>Речевой этикет</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w:t>
      </w:r>
      <w:r w:rsidRPr="00D77483">
        <w:rPr>
          <w:rFonts w:ascii="Times New Roman" w:hAnsi="Times New Roman"/>
        </w:rPr>
        <w:lastRenderedPageBreak/>
        <w:t xml:space="preserve">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2350E4" w:rsidRPr="00D77483" w:rsidRDefault="002350E4" w:rsidP="002350E4">
      <w:pPr>
        <w:spacing w:after="0" w:line="240" w:lineRule="auto"/>
        <w:ind w:firstLine="709"/>
        <w:rPr>
          <w:rFonts w:ascii="Times New Roman" w:hAnsi="Times New Roman"/>
          <w:b/>
        </w:rPr>
      </w:pPr>
      <w:r w:rsidRPr="00D77483">
        <w:rPr>
          <w:rFonts w:ascii="Times New Roman" w:hAnsi="Times New Roman"/>
          <w:b/>
        </w:rPr>
        <w:t>Раздел 3. Речь. Речевая деятельность. Текст.</w:t>
      </w:r>
    </w:p>
    <w:p w:rsidR="002350E4" w:rsidRPr="00D77483" w:rsidRDefault="002350E4" w:rsidP="002350E4">
      <w:pPr>
        <w:spacing w:after="0" w:line="240" w:lineRule="auto"/>
        <w:ind w:firstLine="709"/>
        <w:rPr>
          <w:rFonts w:ascii="Times New Roman" w:hAnsi="Times New Roman"/>
          <w:b/>
        </w:rPr>
      </w:pPr>
      <w:r w:rsidRPr="00D77483">
        <w:rPr>
          <w:rFonts w:ascii="Times New Roman" w:hAnsi="Times New Roman"/>
          <w:b/>
        </w:rPr>
        <w:t>Язык и речь. Виды речевой деятельности</w:t>
      </w:r>
      <w:r w:rsidRPr="00D77483">
        <w:rPr>
          <w:rFonts w:ascii="Times New Roman" w:hAnsi="Times New Roman"/>
          <w:b/>
        </w:rPr>
        <w:tab/>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 xml:space="preserve">Эффективные приёмы чтения. Предтекстовый, </w:t>
      </w:r>
      <w:proofErr w:type="gramStart"/>
      <w:r w:rsidRPr="00D77483">
        <w:rPr>
          <w:rFonts w:ascii="Times New Roman" w:hAnsi="Times New Roman"/>
        </w:rPr>
        <w:t>текстовый</w:t>
      </w:r>
      <w:proofErr w:type="gramEnd"/>
      <w:r w:rsidRPr="00D77483">
        <w:rPr>
          <w:rFonts w:ascii="Times New Roman" w:hAnsi="Times New Roman"/>
        </w:rPr>
        <w:t xml:space="preserve"> и послетекстовый этапы работы.</w:t>
      </w:r>
    </w:p>
    <w:p w:rsidR="002350E4" w:rsidRPr="00D77483" w:rsidRDefault="002350E4" w:rsidP="002350E4">
      <w:pPr>
        <w:spacing w:after="0" w:line="240" w:lineRule="auto"/>
        <w:ind w:firstLine="709"/>
        <w:rPr>
          <w:rFonts w:ascii="Times New Roman" w:hAnsi="Times New Roman"/>
          <w:b/>
        </w:rPr>
      </w:pPr>
      <w:r w:rsidRPr="00D77483">
        <w:rPr>
          <w:rFonts w:ascii="Times New Roman" w:hAnsi="Times New Roman"/>
          <w:b/>
        </w:rPr>
        <w:t>Текст как единица языка и речи</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Текст, тематическое единство текста. Тексты описательного типа: определение, дефиниция, собственно описание, пояснение.</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b/>
        </w:rPr>
        <w:t>Функциональные разновидности языка</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Разговорная речь. Рассказ о событии, «</w:t>
      </w:r>
      <w:proofErr w:type="gramStart"/>
      <w:r w:rsidRPr="00D77483">
        <w:rPr>
          <w:rFonts w:ascii="Times New Roman" w:hAnsi="Times New Roman"/>
        </w:rPr>
        <w:t>бывальщины</w:t>
      </w:r>
      <w:proofErr w:type="gramEnd"/>
      <w:r w:rsidRPr="00D77483">
        <w:rPr>
          <w:rFonts w:ascii="Times New Roman" w:hAnsi="Times New Roman"/>
        </w:rPr>
        <w:t>».</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 xml:space="preserve">Публицистический стиль. Устное выступление. </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Язык художественной литературы. Описание внешности человека.</w:t>
      </w:r>
    </w:p>
    <w:p w:rsidR="002350E4" w:rsidRPr="00D77483" w:rsidRDefault="002350E4" w:rsidP="002350E4">
      <w:pPr>
        <w:spacing w:after="0" w:line="240" w:lineRule="auto"/>
        <w:ind w:firstLine="709"/>
        <w:rPr>
          <w:rFonts w:ascii="Times New Roman" w:hAnsi="Times New Roman"/>
          <w:b/>
        </w:rPr>
      </w:pPr>
    </w:p>
    <w:p w:rsidR="002350E4" w:rsidRPr="00D77483" w:rsidRDefault="002350E4" w:rsidP="00D77483">
      <w:pPr>
        <w:spacing w:after="0" w:line="240" w:lineRule="auto"/>
        <w:ind w:firstLine="709"/>
        <w:jc w:val="center"/>
        <w:rPr>
          <w:rFonts w:ascii="Times New Roman" w:hAnsi="Times New Roman"/>
          <w:b/>
        </w:rPr>
      </w:pPr>
      <w:r w:rsidRPr="00D77483">
        <w:rPr>
          <w:rFonts w:ascii="Times New Roman" w:hAnsi="Times New Roman"/>
          <w:b/>
        </w:rPr>
        <w:t>Третий год обучения</w:t>
      </w:r>
    </w:p>
    <w:p w:rsidR="002350E4" w:rsidRPr="00D77483" w:rsidRDefault="002350E4" w:rsidP="002350E4">
      <w:pPr>
        <w:spacing w:after="0" w:line="240" w:lineRule="auto"/>
        <w:ind w:firstLine="709"/>
        <w:rPr>
          <w:rFonts w:ascii="Times New Roman" w:hAnsi="Times New Roman"/>
          <w:b/>
        </w:rPr>
      </w:pPr>
      <w:r w:rsidRPr="00D77483">
        <w:rPr>
          <w:rFonts w:ascii="Times New Roman" w:hAnsi="Times New Roman"/>
          <w:b/>
        </w:rPr>
        <w:t xml:space="preserve">Раздел 1. Язык и культура </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D77483">
        <w:rPr>
          <w:rFonts w:ascii="Times New Roman" w:hAnsi="Times New Roman"/>
          <w:i/>
        </w:rPr>
        <w:t>губернатор, диакон, ваучер, агитационный пункт, большевик, колхоз и т.п.</w:t>
      </w:r>
      <w:r w:rsidRPr="00D77483">
        <w:rPr>
          <w:rFonts w:ascii="Times New Roman" w:hAnsi="Times New Roman"/>
        </w:rPr>
        <w:t xml:space="preserve">). </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Лексические заимствования последних десятилетий. Употребление иноязычных слов как проблема культуры речи.</w:t>
      </w:r>
    </w:p>
    <w:p w:rsidR="002350E4" w:rsidRPr="00D77483" w:rsidRDefault="002350E4" w:rsidP="002350E4">
      <w:pPr>
        <w:spacing w:after="0" w:line="240" w:lineRule="auto"/>
        <w:ind w:firstLine="709"/>
        <w:rPr>
          <w:rFonts w:ascii="Times New Roman" w:hAnsi="Times New Roman"/>
          <w:b/>
        </w:rPr>
      </w:pPr>
      <w:r w:rsidRPr="00D77483">
        <w:rPr>
          <w:rFonts w:ascii="Times New Roman" w:hAnsi="Times New Roman"/>
          <w:b/>
        </w:rPr>
        <w:t xml:space="preserve">Раздел 2. Культура речи </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b/>
        </w:rPr>
        <w:t>Основные орфоэпические нормы</w:t>
      </w:r>
      <w:r w:rsidRPr="00D77483">
        <w:rPr>
          <w:rFonts w:ascii="Times New Roman" w:hAnsi="Times New Roman"/>
        </w:rPr>
        <w:t xml:space="preserve">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D77483">
        <w:rPr>
          <w:rFonts w:ascii="Times New Roman" w:hAnsi="Times New Roman"/>
          <w:i/>
        </w:rPr>
        <w:t>н</w:t>
      </w:r>
      <w:r w:rsidRPr="00D77483">
        <w:rPr>
          <w:rFonts w:ascii="Times New Roman" w:hAnsi="Times New Roman"/>
          <w:b/>
          <w:i/>
        </w:rPr>
        <w:t>а</w:t>
      </w:r>
      <w:r w:rsidRPr="00D77483">
        <w:rPr>
          <w:rFonts w:ascii="Times New Roman" w:hAnsi="Times New Roman"/>
          <w:i/>
        </w:rPr>
        <w:t xml:space="preserve"> дом‚ н</w:t>
      </w:r>
      <w:r w:rsidRPr="00D77483">
        <w:rPr>
          <w:rFonts w:ascii="Times New Roman" w:hAnsi="Times New Roman"/>
          <w:b/>
          <w:i/>
        </w:rPr>
        <w:t>а</w:t>
      </w:r>
      <w:r w:rsidRPr="00D77483">
        <w:rPr>
          <w:rFonts w:ascii="Times New Roman" w:hAnsi="Times New Roman"/>
          <w:i/>
        </w:rPr>
        <w:t xml:space="preserve"> гору</w:t>
      </w:r>
      <w:r w:rsidRPr="00D77483">
        <w:rPr>
          <w:rFonts w:ascii="Times New Roman" w:hAnsi="Times New Roman"/>
        </w:rPr>
        <w:t>)</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b/>
        </w:rPr>
        <w:t xml:space="preserve">Основные лексические нормы современного русского литературного языка. </w:t>
      </w:r>
      <w:r w:rsidRPr="00D77483">
        <w:rPr>
          <w:rFonts w:ascii="Times New Roman" w:hAnsi="Times New Roman"/>
        </w:rPr>
        <w:t xml:space="preserve">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w:t>
      </w:r>
      <w:proofErr w:type="gramStart"/>
      <w:r w:rsidRPr="00D77483">
        <w:rPr>
          <w:rFonts w:ascii="Times New Roman" w:hAnsi="Times New Roman"/>
        </w:rPr>
        <w:t>ошибки</w:t>
      </w:r>
      <w:proofErr w:type="gramEnd"/>
      <w:r w:rsidRPr="00D77483">
        <w:rPr>
          <w:rFonts w:ascii="Times New Roman" w:hAnsi="Times New Roman"/>
        </w:rPr>
        <w:t>‚ связанные с употреблением паронимов в речи.</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b/>
        </w:rPr>
        <w:t xml:space="preserve">Основные грамматические нормы современного русского литературного языка. </w:t>
      </w:r>
      <w:r w:rsidRPr="00D77483">
        <w:rPr>
          <w:rFonts w:ascii="Times New Roman" w:hAnsi="Times New Roman"/>
        </w:rPr>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D77483">
        <w:rPr>
          <w:rFonts w:ascii="Times New Roman" w:hAnsi="Times New Roman"/>
          <w:i/>
        </w:rPr>
        <w:t>очутиться, победить, убедить, учредить, утвердить</w:t>
      </w:r>
      <w:r w:rsidRPr="00D77483">
        <w:rPr>
          <w:rFonts w:ascii="Times New Roman" w:hAnsi="Times New Roman"/>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proofErr w:type="gramStart"/>
      <w:r w:rsidRPr="00D77483">
        <w:rPr>
          <w:rFonts w:ascii="Times New Roman" w:hAnsi="Times New Roman"/>
          <w:i/>
        </w:rPr>
        <w:t>висящий</w:t>
      </w:r>
      <w:proofErr w:type="gramEnd"/>
      <w:r w:rsidRPr="00D77483">
        <w:rPr>
          <w:rFonts w:ascii="Times New Roman" w:hAnsi="Times New Roman"/>
          <w:i/>
        </w:rPr>
        <w:t xml:space="preserve"> – висячий, горящий – горячий</w:t>
      </w:r>
      <w:r w:rsidRPr="00D77483">
        <w:rPr>
          <w:rFonts w:ascii="Times New Roman" w:hAnsi="Times New Roman"/>
        </w:rPr>
        <w:t>.</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 xml:space="preserve">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w:t>
      </w:r>
      <w:proofErr w:type="gramStart"/>
      <w:r w:rsidRPr="00D77483">
        <w:rPr>
          <w:rFonts w:ascii="Times New Roman" w:hAnsi="Times New Roman"/>
        </w:rPr>
        <w:t>Литературный и разговорный варианты грамматической норм (</w:t>
      </w:r>
      <w:r w:rsidRPr="00D77483">
        <w:rPr>
          <w:rFonts w:ascii="Times New Roman" w:hAnsi="Times New Roman"/>
          <w:i/>
        </w:rPr>
        <w:t>махаешь – машешь; обусловливать, сосредоточивать, уполномочивать, оспаривать, удостаивать, облагораживать</w:t>
      </w:r>
      <w:r w:rsidRPr="00D77483">
        <w:rPr>
          <w:rFonts w:ascii="Times New Roman" w:hAnsi="Times New Roman"/>
        </w:rPr>
        <w:t>).</w:t>
      </w:r>
      <w:proofErr w:type="gramEnd"/>
    </w:p>
    <w:p w:rsidR="002350E4" w:rsidRPr="00D77483" w:rsidRDefault="002350E4" w:rsidP="002350E4">
      <w:pPr>
        <w:spacing w:after="0" w:line="240" w:lineRule="auto"/>
        <w:ind w:firstLine="709"/>
        <w:rPr>
          <w:rFonts w:ascii="Times New Roman" w:hAnsi="Times New Roman"/>
          <w:b/>
        </w:rPr>
      </w:pPr>
      <w:r w:rsidRPr="00D77483">
        <w:rPr>
          <w:rFonts w:ascii="Times New Roman" w:hAnsi="Times New Roman"/>
          <w:b/>
        </w:rPr>
        <w:t>Речевой этикет</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2350E4" w:rsidRPr="00D77483" w:rsidRDefault="002350E4" w:rsidP="002350E4">
      <w:pPr>
        <w:spacing w:after="0" w:line="240" w:lineRule="auto"/>
        <w:ind w:firstLine="709"/>
        <w:rPr>
          <w:rFonts w:ascii="Times New Roman" w:hAnsi="Times New Roman"/>
          <w:b/>
        </w:rPr>
      </w:pPr>
      <w:r w:rsidRPr="00D77483">
        <w:rPr>
          <w:rFonts w:ascii="Times New Roman" w:hAnsi="Times New Roman"/>
          <w:b/>
        </w:rPr>
        <w:t>Раздел 3. Речь. Речевая деятельность. Текст.</w:t>
      </w:r>
    </w:p>
    <w:p w:rsidR="002350E4" w:rsidRPr="00D77483" w:rsidRDefault="002350E4" w:rsidP="002350E4">
      <w:pPr>
        <w:spacing w:after="0" w:line="240" w:lineRule="auto"/>
        <w:ind w:firstLine="709"/>
        <w:rPr>
          <w:rFonts w:ascii="Times New Roman" w:hAnsi="Times New Roman"/>
          <w:b/>
        </w:rPr>
      </w:pPr>
      <w:r w:rsidRPr="00D77483">
        <w:rPr>
          <w:rFonts w:ascii="Times New Roman" w:hAnsi="Times New Roman"/>
          <w:b/>
        </w:rPr>
        <w:t>Язык и речь. Виды речевой деятельности</w:t>
      </w:r>
      <w:r w:rsidRPr="00D77483">
        <w:rPr>
          <w:rFonts w:ascii="Times New Roman" w:hAnsi="Times New Roman"/>
          <w:b/>
        </w:rPr>
        <w:tab/>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lastRenderedPageBreak/>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2350E4" w:rsidRPr="00D77483" w:rsidRDefault="002350E4" w:rsidP="002350E4">
      <w:pPr>
        <w:spacing w:after="0" w:line="240" w:lineRule="auto"/>
        <w:ind w:firstLine="709"/>
        <w:rPr>
          <w:rFonts w:ascii="Times New Roman" w:hAnsi="Times New Roman"/>
          <w:b/>
        </w:rPr>
      </w:pPr>
      <w:r w:rsidRPr="00D77483">
        <w:rPr>
          <w:rFonts w:ascii="Times New Roman" w:hAnsi="Times New Roman"/>
          <w:b/>
        </w:rPr>
        <w:t>Текст как единица языка и речи</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 xml:space="preserve">Текст, основные признаки текста: смысловая цельность, информативность, связность. Виды абзацев. </w:t>
      </w:r>
      <w:proofErr w:type="gramStart"/>
      <w:r w:rsidRPr="00D77483">
        <w:rPr>
          <w:rFonts w:ascii="Times New Roman" w:hAnsi="Times New Roman"/>
        </w:rPr>
        <w:t>Основные типы текстовых структур: индуктивные, дедуктивные, рамочные (дедуктивно-индуктивные), стержневые (индуктивно-дедуктивные) структуры.</w:t>
      </w:r>
      <w:proofErr w:type="gramEnd"/>
      <w:r w:rsidRPr="00D77483">
        <w:rPr>
          <w:rFonts w:ascii="Times New Roman" w:hAnsi="Times New Roman"/>
        </w:rPr>
        <w:t xml:space="preserve"> Заголовки текстов, их типы. Информативная функция заголовков. Тексты аргументативного типа: рассуждение, доказательство, объяснение.</w:t>
      </w:r>
    </w:p>
    <w:p w:rsidR="002350E4" w:rsidRPr="00D77483" w:rsidRDefault="002350E4" w:rsidP="002350E4">
      <w:pPr>
        <w:pStyle w:val="afb"/>
        <w:tabs>
          <w:tab w:val="left" w:pos="1089"/>
        </w:tabs>
        <w:spacing w:after="0" w:line="240" w:lineRule="auto"/>
        <w:ind w:firstLine="709"/>
        <w:jc w:val="both"/>
        <w:rPr>
          <w:rFonts w:ascii="Times New Roman" w:hAnsi="Times New Roman"/>
          <w:sz w:val="22"/>
          <w:szCs w:val="22"/>
        </w:rPr>
      </w:pPr>
      <w:r w:rsidRPr="00D77483">
        <w:rPr>
          <w:rFonts w:ascii="Times New Roman" w:hAnsi="Times New Roman"/>
          <w:b/>
          <w:sz w:val="22"/>
          <w:szCs w:val="22"/>
        </w:rPr>
        <w:t>Функциональные разновидности языка</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2350E4" w:rsidRPr="00D77483" w:rsidRDefault="002350E4" w:rsidP="002350E4">
      <w:pPr>
        <w:pStyle w:val="afb"/>
        <w:tabs>
          <w:tab w:val="left" w:pos="1089"/>
        </w:tabs>
        <w:spacing w:after="0" w:line="240" w:lineRule="auto"/>
        <w:ind w:firstLine="709"/>
        <w:jc w:val="both"/>
        <w:rPr>
          <w:rFonts w:ascii="Times New Roman" w:hAnsi="Times New Roman"/>
          <w:sz w:val="22"/>
          <w:szCs w:val="22"/>
        </w:rPr>
      </w:pPr>
      <w:r w:rsidRPr="00D77483">
        <w:rPr>
          <w:rFonts w:ascii="Times New Roman" w:hAnsi="Times New Roman"/>
          <w:sz w:val="22"/>
          <w:szCs w:val="22"/>
        </w:rPr>
        <w:t>Публицистический стиль. Путевые записки. Текст рекламного объявления, его языковые и структурные особенности.</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2350E4" w:rsidRPr="00D77483" w:rsidRDefault="002350E4" w:rsidP="002350E4">
      <w:pPr>
        <w:spacing w:after="0" w:line="240" w:lineRule="auto"/>
        <w:ind w:firstLine="709"/>
        <w:rPr>
          <w:rFonts w:ascii="Times New Roman" w:hAnsi="Times New Roman"/>
          <w:b/>
        </w:rPr>
      </w:pPr>
    </w:p>
    <w:p w:rsidR="002350E4" w:rsidRPr="00D77483" w:rsidRDefault="002350E4" w:rsidP="00D77483">
      <w:pPr>
        <w:spacing w:after="0" w:line="240" w:lineRule="auto"/>
        <w:ind w:firstLine="709"/>
        <w:jc w:val="center"/>
        <w:rPr>
          <w:rFonts w:ascii="Times New Roman" w:hAnsi="Times New Roman"/>
          <w:b/>
        </w:rPr>
      </w:pPr>
      <w:r w:rsidRPr="00D77483">
        <w:rPr>
          <w:rFonts w:ascii="Times New Roman" w:hAnsi="Times New Roman"/>
          <w:b/>
        </w:rPr>
        <w:t>Четвёртый год обучения</w:t>
      </w:r>
    </w:p>
    <w:p w:rsidR="002350E4" w:rsidRPr="00D77483" w:rsidRDefault="002350E4" w:rsidP="002350E4">
      <w:pPr>
        <w:spacing w:after="0" w:line="240" w:lineRule="auto"/>
        <w:ind w:firstLine="709"/>
        <w:rPr>
          <w:rFonts w:ascii="Times New Roman" w:hAnsi="Times New Roman"/>
          <w:b/>
        </w:rPr>
      </w:pPr>
      <w:r w:rsidRPr="00D77483">
        <w:rPr>
          <w:rFonts w:ascii="Times New Roman" w:hAnsi="Times New Roman"/>
          <w:b/>
        </w:rPr>
        <w:t xml:space="preserve">Раздел 1. Язык и культура </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Иноязычная лексика в разговорной речи, дисплейных текстах, современной публицистике.</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2350E4" w:rsidRPr="00D77483" w:rsidRDefault="002350E4" w:rsidP="002350E4">
      <w:pPr>
        <w:spacing w:after="0" w:line="240" w:lineRule="auto"/>
        <w:ind w:firstLine="709"/>
        <w:rPr>
          <w:rFonts w:ascii="Times New Roman" w:hAnsi="Times New Roman"/>
          <w:b/>
        </w:rPr>
      </w:pPr>
      <w:r w:rsidRPr="00D77483">
        <w:rPr>
          <w:rFonts w:ascii="Times New Roman" w:hAnsi="Times New Roman"/>
          <w:b/>
        </w:rPr>
        <w:t xml:space="preserve">Раздел 2. Культура речи </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b/>
        </w:rPr>
        <w:t>Основные орфоэпические нормы</w:t>
      </w:r>
      <w:r w:rsidRPr="00D77483">
        <w:rPr>
          <w:rFonts w:ascii="Times New Roman" w:hAnsi="Times New Roman"/>
        </w:rPr>
        <w:t xml:space="preserve">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D77483">
        <w:rPr>
          <w:rFonts w:ascii="Times New Roman" w:hAnsi="Times New Roman"/>
          <w:i/>
        </w:rPr>
        <w:t>ж</w:t>
      </w:r>
      <w:r w:rsidRPr="00D77483">
        <w:rPr>
          <w:rFonts w:ascii="Times New Roman" w:hAnsi="Times New Roman"/>
        </w:rPr>
        <w:t xml:space="preserve"> и </w:t>
      </w:r>
      <w:r w:rsidRPr="00D77483">
        <w:rPr>
          <w:rFonts w:ascii="Times New Roman" w:hAnsi="Times New Roman"/>
          <w:i/>
        </w:rPr>
        <w:t>ш</w:t>
      </w:r>
      <w:r w:rsidRPr="00D77483">
        <w:rPr>
          <w:rFonts w:ascii="Times New Roman" w:hAnsi="Times New Roman"/>
        </w:rPr>
        <w:t xml:space="preserve">; произношение сочетания </w:t>
      </w:r>
      <w:r w:rsidRPr="00D77483">
        <w:rPr>
          <w:rFonts w:ascii="Times New Roman" w:hAnsi="Times New Roman"/>
          <w:i/>
        </w:rPr>
        <w:t>чн</w:t>
      </w:r>
      <w:r w:rsidRPr="00D77483">
        <w:rPr>
          <w:rFonts w:ascii="Times New Roman" w:hAnsi="Times New Roman"/>
        </w:rPr>
        <w:t xml:space="preserve"> и </w:t>
      </w:r>
      <w:r w:rsidRPr="00D77483">
        <w:rPr>
          <w:rFonts w:ascii="Times New Roman" w:hAnsi="Times New Roman"/>
          <w:i/>
        </w:rPr>
        <w:t>чт</w:t>
      </w:r>
      <w:r w:rsidRPr="00D77483">
        <w:rPr>
          <w:rFonts w:ascii="Times New Roman" w:hAnsi="Times New Roman"/>
        </w:rPr>
        <w:t xml:space="preserve">; произношение женских отчеств на </w:t>
      </w:r>
      <w:proofErr w:type="gramStart"/>
      <w:r w:rsidRPr="00D77483">
        <w:rPr>
          <w:rFonts w:ascii="Times New Roman" w:hAnsi="Times New Roman"/>
          <w:i/>
        </w:rPr>
        <w:t>-и</w:t>
      </w:r>
      <w:proofErr w:type="gramEnd"/>
      <w:r w:rsidRPr="00D77483">
        <w:rPr>
          <w:rFonts w:ascii="Times New Roman" w:hAnsi="Times New Roman"/>
          <w:i/>
        </w:rPr>
        <w:t>чна</w:t>
      </w:r>
      <w:r w:rsidRPr="00D77483">
        <w:rPr>
          <w:rFonts w:ascii="Times New Roman" w:hAnsi="Times New Roman"/>
        </w:rPr>
        <w:t xml:space="preserve">, </w:t>
      </w:r>
      <w:r w:rsidRPr="00D77483">
        <w:rPr>
          <w:rFonts w:ascii="Times New Roman" w:hAnsi="Times New Roman"/>
          <w:i/>
        </w:rPr>
        <w:t>-инична</w:t>
      </w:r>
      <w:r w:rsidRPr="00D77483">
        <w:rPr>
          <w:rFonts w:ascii="Times New Roman" w:hAnsi="Times New Roman"/>
        </w:rPr>
        <w:t xml:space="preserve">; </w:t>
      </w:r>
      <w:proofErr w:type="gramStart"/>
      <w:r w:rsidRPr="00D77483">
        <w:rPr>
          <w:rFonts w:ascii="Times New Roman" w:hAnsi="Times New Roman"/>
        </w:rPr>
        <w:t xml:space="preserve">произношение твёрдого [н] перед мягкими [ф'] и [в']; произношение мягкого [н] перед </w:t>
      </w:r>
      <w:r w:rsidRPr="00D77483">
        <w:rPr>
          <w:rFonts w:ascii="Times New Roman" w:hAnsi="Times New Roman"/>
          <w:i/>
        </w:rPr>
        <w:t>ч</w:t>
      </w:r>
      <w:r w:rsidRPr="00D77483">
        <w:rPr>
          <w:rFonts w:ascii="Times New Roman" w:hAnsi="Times New Roman"/>
        </w:rPr>
        <w:t xml:space="preserve"> и </w:t>
      </w:r>
      <w:r w:rsidRPr="00D77483">
        <w:rPr>
          <w:rFonts w:ascii="Times New Roman" w:hAnsi="Times New Roman"/>
          <w:i/>
        </w:rPr>
        <w:t>щ</w:t>
      </w:r>
      <w:r w:rsidRPr="00D77483">
        <w:rPr>
          <w:rFonts w:ascii="Times New Roman" w:hAnsi="Times New Roman"/>
        </w:rPr>
        <w:t xml:space="preserve">. </w:t>
      </w:r>
      <w:proofErr w:type="gramEnd"/>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Типичные акцентологические ошибки в современной речи.</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b/>
        </w:rPr>
        <w:t xml:space="preserve">Основные лексические нормы современного русского литературного языка. </w:t>
      </w:r>
      <w:r w:rsidRPr="00D77483">
        <w:rPr>
          <w:rFonts w:ascii="Times New Roman" w:hAnsi="Times New Roman"/>
        </w:rPr>
        <w:t xml:space="preserve">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w:t>
      </w:r>
      <w:proofErr w:type="gramStart"/>
      <w:r w:rsidRPr="00D77483">
        <w:rPr>
          <w:rFonts w:ascii="Times New Roman" w:hAnsi="Times New Roman"/>
        </w:rPr>
        <w:t>ошибки</w:t>
      </w:r>
      <w:proofErr w:type="gramEnd"/>
      <w:r w:rsidRPr="00D77483">
        <w:rPr>
          <w:rFonts w:ascii="Times New Roman" w:hAnsi="Times New Roman"/>
        </w:rPr>
        <w:t>‚ связанные с употреблением терминов. Нарушение точности словоупотребления заимствованных слов.</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b/>
        </w:rPr>
        <w:t xml:space="preserve">Основные грамматические нормы современного русского литературного языка. </w:t>
      </w:r>
      <w:r w:rsidRPr="00D77483">
        <w:rPr>
          <w:rFonts w:ascii="Times New Roman" w:hAnsi="Times New Roman"/>
        </w:rPr>
        <w:t xml:space="preserve">Типичные грамматические ошибки. </w:t>
      </w:r>
      <w:proofErr w:type="gramStart"/>
      <w:r w:rsidRPr="00D77483">
        <w:rPr>
          <w:rFonts w:ascii="Times New Roman" w:hAnsi="Times New Roman"/>
        </w:rPr>
        <w:t>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D77483">
        <w:rPr>
          <w:rFonts w:ascii="Times New Roman" w:hAnsi="Times New Roman"/>
          <w:i/>
        </w:rPr>
        <w:t>врач пришел – врач пришла</w:t>
      </w:r>
      <w:r w:rsidRPr="00D77483">
        <w:rPr>
          <w:rFonts w:ascii="Times New Roman" w:hAnsi="Times New Roman"/>
        </w:rPr>
        <w:t xml:space="preserve">); согласование сказуемого с подлежащим, выраженным сочетанием числительного </w:t>
      </w:r>
      <w:r w:rsidRPr="00D77483">
        <w:rPr>
          <w:rFonts w:ascii="Times New Roman" w:hAnsi="Times New Roman"/>
          <w:i/>
        </w:rPr>
        <w:t>несколько</w:t>
      </w:r>
      <w:r w:rsidRPr="00D77483">
        <w:rPr>
          <w:rFonts w:ascii="Times New Roman" w:hAnsi="Times New Roman"/>
        </w:rPr>
        <w:t xml:space="preserve"> и существительным; согласование определения в количественно-именных сочетаниях с числительными </w:t>
      </w:r>
      <w:r w:rsidRPr="00D77483">
        <w:rPr>
          <w:rFonts w:ascii="Times New Roman" w:hAnsi="Times New Roman"/>
          <w:i/>
        </w:rPr>
        <w:t>два, три, четыре</w:t>
      </w:r>
      <w:r w:rsidRPr="00D77483">
        <w:rPr>
          <w:rFonts w:ascii="Times New Roman" w:hAnsi="Times New Roman"/>
        </w:rPr>
        <w:t xml:space="preserve"> (два новых стола, две молодых женщины и две молодые женщины). </w:t>
      </w:r>
      <w:proofErr w:type="gramEnd"/>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Нормы построения словосочетаний по типу согласования (</w:t>
      </w:r>
      <w:r w:rsidRPr="00D77483">
        <w:rPr>
          <w:rFonts w:ascii="Times New Roman" w:hAnsi="Times New Roman"/>
          <w:i/>
        </w:rPr>
        <w:t>маршрутное такси, обеих сестер – обоих братьев</w:t>
      </w:r>
      <w:r w:rsidRPr="00D77483">
        <w:rPr>
          <w:rFonts w:ascii="Times New Roman" w:hAnsi="Times New Roman"/>
        </w:rPr>
        <w:t xml:space="preserve">). </w:t>
      </w:r>
    </w:p>
    <w:p w:rsidR="002350E4" w:rsidRPr="00D77483" w:rsidRDefault="002350E4" w:rsidP="002350E4">
      <w:pPr>
        <w:spacing w:after="0" w:line="240" w:lineRule="auto"/>
        <w:ind w:firstLine="709"/>
        <w:rPr>
          <w:rFonts w:ascii="Times New Roman" w:hAnsi="Times New Roman"/>
        </w:rPr>
      </w:pPr>
      <w:proofErr w:type="gramStart"/>
      <w:r w:rsidRPr="00D77483">
        <w:rPr>
          <w:rFonts w:ascii="Times New Roman" w:hAnsi="Times New Roman"/>
        </w:rPr>
        <w:t xml:space="preserve">Варианты грамматической нормы: согласование сказуемого с подлежащим, выраженным сочетанием слов </w:t>
      </w:r>
      <w:r w:rsidRPr="00D77483">
        <w:rPr>
          <w:rFonts w:ascii="Times New Roman" w:hAnsi="Times New Roman"/>
          <w:i/>
        </w:rPr>
        <w:t>много, мало, немного, немало, сколько, столько, большинство, меньшинство</w:t>
      </w:r>
      <w:r w:rsidRPr="00D77483">
        <w:rPr>
          <w:rFonts w:ascii="Times New Roman" w:hAnsi="Times New Roman"/>
        </w:rPr>
        <w:t>.</w:t>
      </w:r>
      <w:proofErr w:type="gramEnd"/>
      <w:r w:rsidRPr="00D77483">
        <w:rPr>
          <w:rFonts w:ascii="Times New Roman" w:hAnsi="Times New Roman"/>
        </w:rPr>
        <w:t xml:space="preserve"> Отражение вариантов грамматической нормы в современных грамматических словарях и справочниках.</w:t>
      </w:r>
    </w:p>
    <w:p w:rsidR="002350E4" w:rsidRPr="00D77483" w:rsidRDefault="002350E4" w:rsidP="002350E4">
      <w:pPr>
        <w:spacing w:after="0" w:line="240" w:lineRule="auto"/>
        <w:ind w:firstLine="709"/>
        <w:rPr>
          <w:rFonts w:ascii="Times New Roman" w:hAnsi="Times New Roman"/>
          <w:b/>
        </w:rPr>
      </w:pPr>
      <w:r w:rsidRPr="00D77483">
        <w:rPr>
          <w:rFonts w:ascii="Times New Roman" w:hAnsi="Times New Roman"/>
          <w:b/>
        </w:rPr>
        <w:t>Речевой этикет</w:t>
      </w:r>
    </w:p>
    <w:p w:rsidR="002350E4" w:rsidRPr="00D77483" w:rsidRDefault="002350E4" w:rsidP="002350E4">
      <w:pPr>
        <w:spacing w:after="0" w:line="240" w:lineRule="auto"/>
        <w:ind w:firstLine="709"/>
        <w:rPr>
          <w:rFonts w:ascii="Times New Roman" w:hAnsi="Times New Roman"/>
          <w:b/>
        </w:rPr>
      </w:pPr>
      <w:r w:rsidRPr="00D77483">
        <w:rPr>
          <w:rFonts w:ascii="Times New Roman" w:hAnsi="Times New Roman"/>
        </w:rPr>
        <w:t xml:space="preserve">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w:t>
      </w:r>
      <w:proofErr w:type="gramStart"/>
      <w:r w:rsidRPr="00D77483">
        <w:rPr>
          <w:rFonts w:ascii="Times New Roman" w:hAnsi="Times New Roman"/>
        </w:rPr>
        <w:t>приёмы</w:t>
      </w:r>
      <w:proofErr w:type="gramEnd"/>
      <w:r w:rsidRPr="00D77483">
        <w:rPr>
          <w:rFonts w:ascii="Times New Roman" w:hAnsi="Times New Roman"/>
        </w:rPr>
        <w:t xml:space="preserve"> в коммуникации‚ помогающие противостоять речевой агрессии. Синонимия речевых формул.</w:t>
      </w:r>
    </w:p>
    <w:p w:rsidR="002350E4" w:rsidRPr="00D77483" w:rsidRDefault="002350E4" w:rsidP="002350E4">
      <w:pPr>
        <w:spacing w:after="0" w:line="240" w:lineRule="auto"/>
        <w:ind w:firstLine="709"/>
        <w:rPr>
          <w:rFonts w:ascii="Times New Roman" w:hAnsi="Times New Roman"/>
          <w:b/>
        </w:rPr>
      </w:pPr>
      <w:r w:rsidRPr="00D77483">
        <w:rPr>
          <w:rFonts w:ascii="Times New Roman" w:hAnsi="Times New Roman"/>
          <w:b/>
        </w:rPr>
        <w:t>Раздел 3. Речь. Речевая деятельность. Текст</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b/>
        </w:rPr>
        <w:t>Язык и речь. Виды речевой деятельности</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lastRenderedPageBreak/>
        <w:t xml:space="preserve">Эффективные приёмы слушания. Предтекстовый, </w:t>
      </w:r>
      <w:proofErr w:type="gramStart"/>
      <w:r w:rsidRPr="00D77483">
        <w:rPr>
          <w:rFonts w:ascii="Times New Roman" w:hAnsi="Times New Roman"/>
        </w:rPr>
        <w:t>текстовый</w:t>
      </w:r>
      <w:proofErr w:type="gramEnd"/>
      <w:r w:rsidRPr="00D77483">
        <w:rPr>
          <w:rFonts w:ascii="Times New Roman" w:hAnsi="Times New Roman"/>
        </w:rPr>
        <w:t xml:space="preserve"> и послетекстовый этапы работы.</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Основные методы, способы и средства получения, переработки информации.</w:t>
      </w:r>
    </w:p>
    <w:p w:rsidR="002350E4" w:rsidRPr="00D77483" w:rsidRDefault="002350E4" w:rsidP="002350E4">
      <w:pPr>
        <w:spacing w:after="0" w:line="240" w:lineRule="auto"/>
        <w:ind w:firstLine="709"/>
        <w:rPr>
          <w:rFonts w:ascii="Times New Roman" w:hAnsi="Times New Roman"/>
          <w:b/>
        </w:rPr>
      </w:pPr>
      <w:r w:rsidRPr="00D77483">
        <w:rPr>
          <w:rFonts w:ascii="Times New Roman" w:hAnsi="Times New Roman"/>
          <w:b/>
        </w:rPr>
        <w:t>Текст как единица языка и речи</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b/>
        </w:rPr>
        <w:t>Функциональные разновидности языка</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 xml:space="preserve">Разговорная речь. Самохарактеристика, самопрезентация, поздравление. </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Язык художественной литературы. Сочинение в жанре письма другу (в том числе электронного), страницы дневника и т.д.</w:t>
      </w:r>
    </w:p>
    <w:p w:rsidR="002350E4" w:rsidRPr="00D77483" w:rsidRDefault="002350E4" w:rsidP="00D77483">
      <w:pPr>
        <w:spacing w:after="0" w:line="240" w:lineRule="auto"/>
        <w:ind w:firstLine="709"/>
        <w:jc w:val="center"/>
        <w:rPr>
          <w:rFonts w:ascii="Times New Roman" w:hAnsi="Times New Roman"/>
          <w:b/>
        </w:rPr>
      </w:pPr>
      <w:r w:rsidRPr="00D77483">
        <w:rPr>
          <w:rFonts w:ascii="Times New Roman" w:hAnsi="Times New Roman"/>
          <w:b/>
        </w:rPr>
        <w:t>Пятый год обучения</w:t>
      </w:r>
    </w:p>
    <w:p w:rsidR="002350E4" w:rsidRPr="00D77483" w:rsidRDefault="002350E4" w:rsidP="002350E4">
      <w:pPr>
        <w:spacing w:after="0" w:line="240" w:lineRule="auto"/>
        <w:ind w:firstLine="709"/>
        <w:rPr>
          <w:rFonts w:ascii="Times New Roman" w:hAnsi="Times New Roman"/>
          <w:b/>
        </w:rPr>
      </w:pPr>
      <w:r w:rsidRPr="00D77483">
        <w:rPr>
          <w:rFonts w:ascii="Times New Roman" w:hAnsi="Times New Roman"/>
          <w:b/>
        </w:rPr>
        <w:t>Раздел 1. Язык и культура</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2350E4" w:rsidRPr="00D77483" w:rsidRDefault="002350E4" w:rsidP="002350E4">
      <w:pPr>
        <w:spacing w:after="0" w:line="240" w:lineRule="auto"/>
        <w:ind w:firstLine="709"/>
        <w:rPr>
          <w:rFonts w:ascii="Times New Roman" w:hAnsi="Times New Roman"/>
          <w:b/>
        </w:rPr>
      </w:pPr>
      <w:r w:rsidRPr="00D77483">
        <w:rPr>
          <w:rFonts w:ascii="Times New Roman" w:hAnsi="Times New Roman"/>
          <w:b/>
        </w:rPr>
        <w:t>Раздел 2. Культура речи</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b/>
        </w:rPr>
        <w:t>Основные орфоэпические нормы</w:t>
      </w:r>
      <w:r w:rsidRPr="00D77483">
        <w:rPr>
          <w:rFonts w:ascii="Times New Roman" w:hAnsi="Times New Roman"/>
        </w:rPr>
        <w:t xml:space="preserve">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2350E4" w:rsidRPr="00D77483" w:rsidRDefault="002350E4" w:rsidP="002350E4">
      <w:pPr>
        <w:spacing w:after="0" w:line="240" w:lineRule="auto"/>
        <w:ind w:firstLine="709"/>
        <w:rPr>
          <w:rFonts w:ascii="Times New Roman" w:hAnsi="Times New Roman"/>
          <w:b/>
        </w:rPr>
      </w:pPr>
      <w:r w:rsidRPr="00D77483">
        <w:rPr>
          <w:rFonts w:ascii="Times New Roman" w:hAnsi="Times New Roman"/>
        </w:rPr>
        <w:t>Нарушение орфоэпической нормы как художественный приём.</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b/>
        </w:rPr>
        <w:t xml:space="preserve">Основные лексические нормы современного русского литературного языка. </w:t>
      </w:r>
      <w:r w:rsidRPr="00D77483">
        <w:rPr>
          <w:rFonts w:ascii="Times New Roman" w:hAnsi="Times New Roman"/>
        </w:rPr>
        <w:t xml:space="preserve">Лексическая сочетаемость слова и точность. Свободная и несвободная лексическая сочетаемость. Типичные </w:t>
      </w:r>
      <w:proofErr w:type="gramStart"/>
      <w:r w:rsidRPr="00D77483">
        <w:rPr>
          <w:rFonts w:ascii="Times New Roman" w:hAnsi="Times New Roman"/>
        </w:rPr>
        <w:t>ошибки</w:t>
      </w:r>
      <w:proofErr w:type="gramEnd"/>
      <w:r w:rsidRPr="00D77483">
        <w:rPr>
          <w:rFonts w:ascii="Times New Roman" w:hAnsi="Times New Roman"/>
        </w:rPr>
        <w:t>‚ связанные с нарушением лексической сочетаемости.</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 xml:space="preserve">Речевая избыточность и точность. Тавтология. Плеоназм. Типичные </w:t>
      </w:r>
      <w:proofErr w:type="gramStart"/>
      <w:r w:rsidRPr="00D77483">
        <w:rPr>
          <w:rFonts w:ascii="Times New Roman" w:hAnsi="Times New Roman"/>
        </w:rPr>
        <w:t>ошибки</w:t>
      </w:r>
      <w:proofErr w:type="gramEnd"/>
      <w:r w:rsidRPr="00D77483">
        <w:rPr>
          <w:rFonts w:ascii="Times New Roman" w:hAnsi="Times New Roman"/>
        </w:rPr>
        <w:t>‚ связанные с речевой избыточностью.</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Современные толковые словари. Отражение  вариантов лексической нормы в современных словарях. Словарные пометы.</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b/>
        </w:rPr>
        <w:t xml:space="preserve">Основные грамматические нормы современного русского литературного языка. </w:t>
      </w:r>
      <w:r w:rsidRPr="00D77483">
        <w:rPr>
          <w:rFonts w:ascii="Times New Roman" w:hAnsi="Times New Roman"/>
        </w:rPr>
        <w:t xml:space="preserve">Типичные грамматические ошибки. Управление: управление предлогов </w:t>
      </w:r>
      <w:proofErr w:type="gramStart"/>
      <w:r w:rsidRPr="00D77483">
        <w:rPr>
          <w:rFonts w:ascii="Times New Roman" w:hAnsi="Times New Roman"/>
          <w:i/>
        </w:rPr>
        <w:t>благодаря</w:t>
      </w:r>
      <w:proofErr w:type="gramEnd"/>
      <w:r w:rsidRPr="00D77483">
        <w:rPr>
          <w:rFonts w:ascii="Times New Roman" w:hAnsi="Times New Roman"/>
          <w:i/>
        </w:rPr>
        <w:t>, согласно, вопреки</w:t>
      </w:r>
      <w:r w:rsidRPr="00D77483">
        <w:rPr>
          <w:rFonts w:ascii="Times New Roman" w:hAnsi="Times New Roman"/>
        </w:rPr>
        <w:t xml:space="preserve">; предлога </w:t>
      </w:r>
      <w:r w:rsidRPr="00D77483">
        <w:rPr>
          <w:rFonts w:ascii="Times New Roman" w:hAnsi="Times New Roman"/>
          <w:i/>
        </w:rPr>
        <w:t>по</w:t>
      </w:r>
      <w:r w:rsidRPr="00D77483">
        <w:rPr>
          <w:rFonts w:ascii="Times New Roman" w:hAnsi="Times New Roman"/>
        </w:rPr>
        <w:t xml:space="preserve"> с количественными числительными в словосочетаниях с распределительным значением (</w:t>
      </w:r>
      <w:r w:rsidRPr="00D77483">
        <w:rPr>
          <w:rFonts w:ascii="Times New Roman" w:hAnsi="Times New Roman"/>
          <w:i/>
        </w:rPr>
        <w:t>по пять груш – по пяти груш</w:t>
      </w:r>
      <w:r w:rsidRPr="00D77483">
        <w:rPr>
          <w:rFonts w:ascii="Times New Roman" w:hAnsi="Times New Roman"/>
        </w:rPr>
        <w:t>). Правильное построение словосочетаний по типу управления (</w:t>
      </w:r>
      <w:r w:rsidRPr="00D77483">
        <w:rPr>
          <w:rFonts w:ascii="Times New Roman" w:hAnsi="Times New Roman"/>
          <w:i/>
        </w:rPr>
        <w:t>отзыв о книге – рецензия на книгу, обидеться на слово – обижен словами</w:t>
      </w:r>
      <w:r w:rsidRPr="00D77483">
        <w:rPr>
          <w:rFonts w:ascii="Times New Roman" w:hAnsi="Times New Roman"/>
        </w:rPr>
        <w:t xml:space="preserve">). </w:t>
      </w:r>
      <w:proofErr w:type="gramStart"/>
      <w:r w:rsidRPr="00D77483">
        <w:rPr>
          <w:rFonts w:ascii="Times New Roman" w:hAnsi="Times New Roman"/>
        </w:rPr>
        <w:t xml:space="preserve">Правильное употребление предлогов </w:t>
      </w:r>
      <w:r w:rsidRPr="00D77483">
        <w:rPr>
          <w:rFonts w:ascii="Times New Roman" w:hAnsi="Times New Roman"/>
          <w:i/>
        </w:rPr>
        <w:t xml:space="preserve">о‚ по‚ из‚ с </w:t>
      </w:r>
      <w:r w:rsidRPr="00D77483">
        <w:rPr>
          <w:rFonts w:ascii="Times New Roman" w:hAnsi="Times New Roman"/>
        </w:rPr>
        <w:t>в составе словосочетания (</w:t>
      </w:r>
      <w:r w:rsidRPr="00D77483">
        <w:rPr>
          <w:rFonts w:ascii="Times New Roman" w:hAnsi="Times New Roman"/>
          <w:i/>
        </w:rPr>
        <w:t>приехать из Москвы – приехать с Урала).</w:t>
      </w:r>
      <w:proofErr w:type="gramEnd"/>
      <w:r w:rsidRPr="00D77483">
        <w:rPr>
          <w:rFonts w:ascii="Times New Roman" w:hAnsi="Times New Roman"/>
          <w:i/>
        </w:rPr>
        <w:t xml:space="preserve"> </w:t>
      </w:r>
      <w:r w:rsidRPr="00D77483">
        <w:rPr>
          <w:rFonts w:ascii="Times New Roman" w:hAnsi="Times New Roman"/>
        </w:rPr>
        <w:t>Нагромождение одних и тех же падежных форм, в частности родительного и творительного падежа.</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Нормы употребления причастных и деепричастных оборотов‚ предложений с косвенной речью.</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Типичные ошибки в построении сложных предложений: постановка рядом двух однозначных союзов (</w:t>
      </w:r>
      <w:r w:rsidRPr="00D77483">
        <w:rPr>
          <w:rFonts w:ascii="Times New Roman" w:hAnsi="Times New Roman"/>
          <w:i/>
        </w:rPr>
        <w:t xml:space="preserve">но </w:t>
      </w:r>
      <w:proofErr w:type="gramStart"/>
      <w:r w:rsidRPr="00D77483">
        <w:rPr>
          <w:rFonts w:ascii="Times New Roman" w:hAnsi="Times New Roman"/>
          <w:i/>
        </w:rPr>
        <w:t>и</w:t>
      </w:r>
      <w:proofErr w:type="gramEnd"/>
      <w:r w:rsidRPr="00D77483">
        <w:rPr>
          <w:rFonts w:ascii="Times New Roman" w:hAnsi="Times New Roman"/>
          <w:i/>
        </w:rPr>
        <w:t xml:space="preserve"> однако, что и будто, что и как будто</w:t>
      </w:r>
      <w:r w:rsidRPr="00D77483">
        <w:rPr>
          <w:rFonts w:ascii="Times New Roman" w:hAnsi="Times New Roman"/>
        </w:rPr>
        <w:t xml:space="preserve">)‚ повторение частицы бы в предложениях с союзами </w:t>
      </w:r>
      <w:r w:rsidRPr="00D77483">
        <w:rPr>
          <w:rFonts w:ascii="Times New Roman" w:hAnsi="Times New Roman"/>
          <w:i/>
        </w:rPr>
        <w:t>чтобы</w:t>
      </w:r>
      <w:r w:rsidRPr="00D77483">
        <w:rPr>
          <w:rFonts w:ascii="Times New Roman" w:hAnsi="Times New Roman"/>
        </w:rPr>
        <w:t xml:space="preserve"> и </w:t>
      </w:r>
      <w:r w:rsidRPr="00D77483">
        <w:rPr>
          <w:rFonts w:ascii="Times New Roman" w:hAnsi="Times New Roman"/>
          <w:i/>
        </w:rPr>
        <w:t>если бы</w:t>
      </w:r>
      <w:r w:rsidRPr="00D77483">
        <w:rPr>
          <w:rFonts w:ascii="Times New Roman" w:hAnsi="Times New Roman"/>
        </w:rPr>
        <w:t>‚ введение в сложное предложение лишних указательных местоимений.</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Отражение вариантов грамматической нормы в современных грамматических словарях и справочниках. Словарные пометы.</w:t>
      </w:r>
    </w:p>
    <w:p w:rsidR="002350E4" w:rsidRPr="00D77483" w:rsidRDefault="002350E4" w:rsidP="002350E4">
      <w:pPr>
        <w:spacing w:after="0" w:line="240" w:lineRule="auto"/>
        <w:ind w:firstLine="709"/>
        <w:rPr>
          <w:rFonts w:ascii="Times New Roman" w:hAnsi="Times New Roman"/>
          <w:b/>
        </w:rPr>
      </w:pPr>
      <w:r w:rsidRPr="00D77483">
        <w:rPr>
          <w:rFonts w:ascii="Times New Roman" w:hAnsi="Times New Roman"/>
          <w:b/>
        </w:rPr>
        <w:t>Речевой этикет</w:t>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 xml:space="preserve">Этика и этикет в электронной среде общения. Понятие нетикета. Этикет </w:t>
      </w:r>
      <w:proofErr w:type="gramStart"/>
      <w:r w:rsidRPr="00D77483">
        <w:rPr>
          <w:rFonts w:ascii="Times New Roman" w:hAnsi="Times New Roman"/>
        </w:rPr>
        <w:t>Интернет-переписки</w:t>
      </w:r>
      <w:proofErr w:type="gramEnd"/>
      <w:r w:rsidRPr="00D77483">
        <w:rPr>
          <w:rFonts w:ascii="Times New Roman" w:hAnsi="Times New Roman"/>
        </w:rPr>
        <w:t xml:space="preserve">. Этические нормы, правила этикета </w:t>
      </w:r>
      <w:proofErr w:type="gramStart"/>
      <w:r w:rsidRPr="00D77483">
        <w:rPr>
          <w:rFonts w:ascii="Times New Roman" w:hAnsi="Times New Roman"/>
        </w:rPr>
        <w:t>Интернет-дискуссии</w:t>
      </w:r>
      <w:proofErr w:type="gramEnd"/>
      <w:r w:rsidRPr="00D77483">
        <w:rPr>
          <w:rFonts w:ascii="Times New Roman" w:hAnsi="Times New Roman"/>
        </w:rPr>
        <w:t>, Интернет-полемики. Этикетное речевое поведение в ситуациях делового общения.</w:t>
      </w:r>
    </w:p>
    <w:p w:rsidR="002350E4" w:rsidRPr="00D77483" w:rsidRDefault="002350E4" w:rsidP="002350E4">
      <w:pPr>
        <w:spacing w:after="0" w:line="240" w:lineRule="auto"/>
        <w:ind w:firstLine="709"/>
        <w:rPr>
          <w:rFonts w:ascii="Times New Roman" w:hAnsi="Times New Roman"/>
          <w:b/>
        </w:rPr>
      </w:pPr>
      <w:r w:rsidRPr="00D77483">
        <w:rPr>
          <w:rFonts w:ascii="Times New Roman" w:hAnsi="Times New Roman"/>
          <w:b/>
        </w:rPr>
        <w:t>Раздел 3. Речь. Р</w:t>
      </w:r>
      <w:r w:rsidR="0064394C" w:rsidRPr="00D77483">
        <w:rPr>
          <w:rFonts w:ascii="Times New Roman" w:hAnsi="Times New Roman"/>
          <w:b/>
        </w:rPr>
        <w:t>ечевая деятельность. Текст.</w:t>
      </w:r>
    </w:p>
    <w:p w:rsidR="002350E4" w:rsidRPr="00D77483" w:rsidRDefault="002350E4" w:rsidP="002350E4">
      <w:pPr>
        <w:spacing w:after="0" w:line="240" w:lineRule="auto"/>
        <w:ind w:firstLine="709"/>
        <w:rPr>
          <w:rFonts w:ascii="Times New Roman" w:hAnsi="Times New Roman"/>
          <w:b/>
        </w:rPr>
      </w:pPr>
      <w:r w:rsidRPr="00D77483">
        <w:rPr>
          <w:rFonts w:ascii="Times New Roman" w:hAnsi="Times New Roman"/>
          <w:b/>
        </w:rPr>
        <w:t>Язык и речь. Виды речевой деятельности</w:t>
      </w:r>
      <w:r w:rsidRPr="00D77483">
        <w:rPr>
          <w:rFonts w:ascii="Times New Roman" w:hAnsi="Times New Roman"/>
          <w:b/>
        </w:rPr>
        <w:tab/>
      </w:r>
    </w:p>
    <w:p w:rsidR="002350E4" w:rsidRPr="00D77483" w:rsidRDefault="002350E4" w:rsidP="002350E4">
      <w:pPr>
        <w:spacing w:after="0" w:line="240" w:lineRule="auto"/>
        <w:ind w:firstLine="709"/>
        <w:rPr>
          <w:rFonts w:ascii="Times New Roman" w:hAnsi="Times New Roman"/>
        </w:rPr>
      </w:pPr>
      <w:r w:rsidRPr="00D77483">
        <w:rPr>
          <w:rFonts w:ascii="Times New Roman" w:hAnsi="Times New Roman"/>
        </w:rPr>
        <w:t>Русский язык в Интернете. Правила информационной безопасности при общении в социальных сетях. Контактное и дистантное общение.</w:t>
      </w:r>
    </w:p>
    <w:p w:rsidR="002350E4" w:rsidRPr="00D77483" w:rsidRDefault="002350E4" w:rsidP="0064394C">
      <w:pPr>
        <w:spacing w:after="0" w:line="240" w:lineRule="auto"/>
        <w:ind w:firstLine="709"/>
        <w:rPr>
          <w:rFonts w:ascii="Times New Roman" w:hAnsi="Times New Roman"/>
          <w:b/>
        </w:rPr>
      </w:pPr>
      <w:r w:rsidRPr="00D77483">
        <w:rPr>
          <w:rFonts w:ascii="Times New Roman" w:hAnsi="Times New Roman"/>
          <w:b/>
        </w:rPr>
        <w:lastRenderedPageBreak/>
        <w:t>Текст как единица языка и речи</w:t>
      </w:r>
    </w:p>
    <w:p w:rsidR="002350E4" w:rsidRPr="00D77483" w:rsidRDefault="002350E4" w:rsidP="0064394C">
      <w:pPr>
        <w:pStyle w:val="afb"/>
        <w:tabs>
          <w:tab w:val="left" w:pos="1089"/>
        </w:tabs>
        <w:spacing w:after="0" w:line="240" w:lineRule="auto"/>
        <w:ind w:firstLine="709"/>
        <w:jc w:val="both"/>
        <w:rPr>
          <w:rFonts w:ascii="Times New Roman" w:hAnsi="Times New Roman"/>
          <w:sz w:val="22"/>
          <w:szCs w:val="22"/>
        </w:rPr>
      </w:pPr>
      <w:r w:rsidRPr="00D77483">
        <w:rPr>
          <w:rFonts w:ascii="Times New Roman" w:hAnsi="Times New Roman"/>
          <w:sz w:val="22"/>
          <w:szCs w:val="22"/>
        </w:rPr>
        <w:t xml:space="preserve">Виды преобразования текстов: аннотация, конспект. Использование графиков, диаграмм, схем для представления информации. </w:t>
      </w:r>
    </w:p>
    <w:p w:rsidR="002350E4" w:rsidRPr="00D77483" w:rsidRDefault="002350E4" w:rsidP="0064394C">
      <w:pPr>
        <w:spacing w:after="0" w:line="240" w:lineRule="auto"/>
        <w:ind w:firstLine="709"/>
        <w:rPr>
          <w:rFonts w:ascii="Times New Roman" w:hAnsi="Times New Roman"/>
          <w:b/>
        </w:rPr>
      </w:pPr>
      <w:r w:rsidRPr="00D77483">
        <w:rPr>
          <w:rFonts w:ascii="Times New Roman" w:hAnsi="Times New Roman"/>
          <w:b/>
        </w:rPr>
        <w:t xml:space="preserve">Функциональные разновидности языка </w:t>
      </w:r>
    </w:p>
    <w:p w:rsidR="002350E4" w:rsidRPr="00D77483" w:rsidRDefault="002350E4" w:rsidP="0064394C">
      <w:pPr>
        <w:pStyle w:val="afb"/>
        <w:tabs>
          <w:tab w:val="left" w:pos="1089"/>
        </w:tabs>
        <w:spacing w:after="0" w:line="240" w:lineRule="auto"/>
        <w:ind w:firstLine="709"/>
        <w:jc w:val="both"/>
        <w:rPr>
          <w:rFonts w:ascii="Times New Roman" w:hAnsi="Times New Roman"/>
          <w:sz w:val="22"/>
          <w:szCs w:val="22"/>
        </w:rPr>
      </w:pPr>
      <w:r w:rsidRPr="00D77483">
        <w:rPr>
          <w:rFonts w:ascii="Times New Roman" w:hAnsi="Times New Roman"/>
          <w:sz w:val="22"/>
          <w:szCs w:val="22"/>
        </w:rPr>
        <w:t>Разговорная речь. Анекдот, шутка.</w:t>
      </w:r>
    </w:p>
    <w:p w:rsidR="002350E4" w:rsidRPr="00D77483" w:rsidRDefault="002350E4" w:rsidP="0064394C">
      <w:pPr>
        <w:spacing w:after="0" w:line="240" w:lineRule="auto"/>
        <w:ind w:firstLine="709"/>
        <w:rPr>
          <w:rFonts w:ascii="Times New Roman" w:hAnsi="Times New Roman"/>
        </w:rPr>
      </w:pPr>
      <w:r w:rsidRPr="00D77483">
        <w:rPr>
          <w:rFonts w:ascii="Times New Roman" w:hAnsi="Times New Roman"/>
        </w:rPr>
        <w:t xml:space="preserve">Официально-деловой стиль. Деловое письмо, его структурные элементы и языковые особенности. </w:t>
      </w:r>
    </w:p>
    <w:p w:rsidR="002350E4" w:rsidRPr="00D77483" w:rsidRDefault="002350E4" w:rsidP="0064394C">
      <w:pPr>
        <w:pStyle w:val="afb"/>
        <w:tabs>
          <w:tab w:val="left" w:pos="1089"/>
        </w:tabs>
        <w:spacing w:after="0" w:line="240" w:lineRule="auto"/>
        <w:ind w:firstLine="709"/>
        <w:jc w:val="both"/>
        <w:rPr>
          <w:rFonts w:ascii="Times New Roman" w:hAnsi="Times New Roman"/>
          <w:sz w:val="22"/>
          <w:szCs w:val="22"/>
        </w:rPr>
      </w:pPr>
      <w:r w:rsidRPr="00D77483">
        <w:rPr>
          <w:rFonts w:ascii="Times New Roman" w:hAnsi="Times New Roman"/>
          <w:sz w:val="22"/>
          <w:szCs w:val="22"/>
        </w:rPr>
        <w:t>Учебно-научный стиль. Доклад, сообщение. Речь оппонента на защите проекта.</w:t>
      </w:r>
    </w:p>
    <w:p w:rsidR="002350E4" w:rsidRPr="00D77483" w:rsidRDefault="002350E4" w:rsidP="0064394C">
      <w:pPr>
        <w:spacing w:after="0" w:line="240" w:lineRule="auto"/>
        <w:ind w:firstLine="709"/>
        <w:rPr>
          <w:rFonts w:ascii="Times New Roman" w:hAnsi="Times New Roman"/>
        </w:rPr>
      </w:pPr>
      <w:r w:rsidRPr="00D77483">
        <w:rPr>
          <w:rFonts w:ascii="Times New Roman" w:hAnsi="Times New Roman"/>
        </w:rPr>
        <w:t xml:space="preserve">Публицистический стиль. Проблемный очерк. </w:t>
      </w:r>
    </w:p>
    <w:p w:rsidR="002350E4" w:rsidRPr="00D77483" w:rsidRDefault="002350E4" w:rsidP="0064394C">
      <w:pPr>
        <w:spacing w:after="0" w:line="240" w:lineRule="auto"/>
        <w:ind w:firstLine="709"/>
        <w:rPr>
          <w:rFonts w:ascii="Times New Roman" w:hAnsi="Times New Roman"/>
        </w:rPr>
      </w:pPr>
      <w:r w:rsidRPr="00D77483">
        <w:rPr>
          <w:rFonts w:ascii="Times New Roman" w:hAnsi="Times New Roman"/>
        </w:rPr>
        <w:t>Язык художественной литературы. Диалогичность в художественном произведении. Текст и интертекст. Афоризмы. Прецедентные тексты.</w:t>
      </w:r>
    </w:p>
    <w:p w:rsidR="0064394C" w:rsidRPr="00D77483" w:rsidRDefault="0064394C" w:rsidP="0064394C">
      <w:pPr>
        <w:rPr>
          <w:rFonts w:ascii="Times New Roman" w:hAnsi="Times New Roman"/>
          <w:b/>
          <w:smallCaps/>
        </w:rPr>
      </w:pPr>
    </w:p>
    <w:p w:rsidR="0064394C" w:rsidRPr="00D77483" w:rsidRDefault="0064394C" w:rsidP="0064394C">
      <w:pPr>
        <w:rPr>
          <w:rFonts w:ascii="Times New Roman" w:hAnsi="Times New Roman"/>
          <w:b/>
        </w:rPr>
      </w:pPr>
      <w:r w:rsidRPr="00D77483">
        <w:rPr>
          <w:rFonts w:ascii="Times New Roman" w:hAnsi="Times New Roman"/>
          <w:b/>
          <w:smallCaps/>
        </w:rPr>
        <w:t>2.2.2.2.</w:t>
      </w:r>
      <w:r w:rsidRPr="00D77483">
        <w:rPr>
          <w:rFonts w:ascii="Times New Roman" w:hAnsi="Times New Roman"/>
        </w:rPr>
        <w:t xml:space="preserve"> </w:t>
      </w:r>
      <w:r w:rsidRPr="00D77483">
        <w:rPr>
          <w:rFonts w:ascii="Times New Roman" w:hAnsi="Times New Roman"/>
          <w:b/>
        </w:rPr>
        <w:t xml:space="preserve">а. </w:t>
      </w:r>
      <w:r w:rsidRPr="00D77483">
        <w:rPr>
          <w:rFonts w:ascii="Times New Roman" w:hAnsi="Times New Roman"/>
          <w:b/>
          <w:smallCaps/>
        </w:rPr>
        <w:t>Р</w:t>
      </w:r>
      <w:r w:rsidRPr="00D77483">
        <w:rPr>
          <w:rFonts w:ascii="Times New Roman" w:hAnsi="Times New Roman"/>
          <w:b/>
        </w:rPr>
        <w:t>одная литература</w:t>
      </w:r>
    </w:p>
    <w:p w:rsidR="0064394C" w:rsidRPr="00D77483" w:rsidRDefault="0064394C" w:rsidP="0033011B">
      <w:pPr>
        <w:pStyle w:val="24"/>
        <w:ind w:right="0" w:firstLine="0"/>
        <w:jc w:val="center"/>
        <w:rPr>
          <w:sz w:val="22"/>
          <w:szCs w:val="22"/>
        </w:rPr>
      </w:pPr>
      <w:r w:rsidRPr="00D77483">
        <w:rPr>
          <w:sz w:val="22"/>
          <w:szCs w:val="22"/>
        </w:rPr>
        <w:t>Содержание учебного предмета</w:t>
      </w:r>
    </w:p>
    <w:p w:rsidR="0064394C" w:rsidRPr="00D77483" w:rsidRDefault="0064394C" w:rsidP="00D77483">
      <w:pPr>
        <w:spacing w:after="0" w:line="240" w:lineRule="auto"/>
        <w:jc w:val="center"/>
        <w:rPr>
          <w:rFonts w:ascii="Times New Roman" w:hAnsi="Times New Roman"/>
          <w:b/>
        </w:rPr>
      </w:pPr>
      <w:r w:rsidRPr="00D77483">
        <w:rPr>
          <w:rFonts w:ascii="Times New Roman" w:hAnsi="Times New Roman"/>
          <w:b/>
        </w:rPr>
        <w:t>1-й год обучения</w:t>
      </w:r>
    </w:p>
    <w:p w:rsidR="00D77483" w:rsidRDefault="0064394C" w:rsidP="00D77483">
      <w:pPr>
        <w:spacing w:after="0" w:line="240" w:lineRule="auto"/>
        <w:ind w:firstLine="708"/>
        <w:rPr>
          <w:rFonts w:ascii="Times New Roman" w:hAnsi="Times New Roman"/>
        </w:rPr>
      </w:pPr>
      <w:r w:rsidRPr="00D77483">
        <w:rPr>
          <w:rFonts w:ascii="Times New Roman" w:hAnsi="Times New Roman"/>
        </w:rPr>
        <w:t xml:space="preserve"> </w:t>
      </w:r>
      <w:r w:rsidRPr="00D77483">
        <w:rPr>
          <w:rFonts w:ascii="Times New Roman" w:hAnsi="Times New Roman"/>
          <w:b/>
        </w:rPr>
        <w:t>Русский фольклор</w:t>
      </w:r>
      <w:r w:rsidR="00D77483">
        <w:rPr>
          <w:rFonts w:ascii="Times New Roman" w:hAnsi="Times New Roman"/>
          <w:b/>
        </w:rPr>
        <w:t>.</w:t>
      </w:r>
      <w:r w:rsidRPr="00D77483">
        <w:rPr>
          <w:rFonts w:ascii="Times New Roman" w:hAnsi="Times New Roman"/>
        </w:rPr>
        <w:t xml:space="preserve"> Малые жанры фольклора. 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 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D77483" w:rsidRDefault="0064394C" w:rsidP="0033011B">
      <w:pPr>
        <w:spacing w:after="0" w:line="240" w:lineRule="auto"/>
        <w:rPr>
          <w:rFonts w:ascii="Times New Roman" w:hAnsi="Times New Roman"/>
        </w:rPr>
      </w:pPr>
      <w:r w:rsidRPr="00D77483">
        <w:rPr>
          <w:rFonts w:ascii="Times New Roman" w:hAnsi="Times New Roman"/>
          <w:b/>
        </w:rPr>
        <w:t xml:space="preserve"> XIX в. (Русская литература первая половина</w:t>
      </w:r>
      <w:r w:rsidR="00D77483">
        <w:rPr>
          <w:rFonts w:ascii="Times New Roman" w:hAnsi="Times New Roman"/>
          <w:b/>
        </w:rPr>
        <w:t>.</w:t>
      </w:r>
      <w:r w:rsidRPr="00D77483">
        <w:rPr>
          <w:rFonts w:ascii="Times New Roman" w:hAnsi="Times New Roman"/>
          <w:b/>
        </w:rPr>
        <w:t>)</w:t>
      </w:r>
      <w:r w:rsidRPr="00D77483">
        <w:rPr>
          <w:rFonts w:ascii="Times New Roman" w:hAnsi="Times New Roman"/>
        </w:rPr>
        <w:t xml:space="preserve"> В. А. Жуковский. «Спящая красавица» М. Ю. Лермонтов. </w:t>
      </w:r>
      <w:proofErr w:type="gramStart"/>
      <w:r w:rsidRPr="00D77483">
        <w:rPr>
          <w:rFonts w:ascii="Times New Roman" w:hAnsi="Times New Roman"/>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roofErr w:type="gramEnd"/>
      <w:r w:rsidRPr="00D77483">
        <w:rPr>
          <w:rFonts w:ascii="Times New Roman" w:hAnsi="Times New Roman"/>
        </w:rPr>
        <w:t xml:space="preserve"> 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 Н. В. Гоголь «Пропавшая грамота»</w:t>
      </w:r>
    </w:p>
    <w:p w:rsidR="0064394C" w:rsidRPr="00D77483" w:rsidRDefault="0064394C" w:rsidP="0033011B">
      <w:pPr>
        <w:spacing w:after="0" w:line="240" w:lineRule="auto"/>
        <w:rPr>
          <w:rFonts w:ascii="Times New Roman" w:hAnsi="Times New Roman"/>
        </w:rPr>
      </w:pPr>
      <w:r w:rsidRPr="00D77483">
        <w:rPr>
          <w:rFonts w:ascii="Times New Roman" w:hAnsi="Times New Roman"/>
          <w:b/>
        </w:rPr>
        <w:t xml:space="preserve"> Русская литература XX в. (первая половина</w:t>
      </w:r>
      <w:r w:rsidRPr="00D77483">
        <w:rPr>
          <w:rFonts w:ascii="Times New Roman" w:hAnsi="Times New Roman"/>
        </w:rPr>
        <w:t>)</w:t>
      </w:r>
      <w:r w:rsidR="00D77483">
        <w:rPr>
          <w:rFonts w:ascii="Times New Roman" w:hAnsi="Times New Roman"/>
        </w:rPr>
        <w:t>.</w:t>
      </w:r>
      <w:r w:rsidRPr="00D77483">
        <w:rPr>
          <w:rFonts w:ascii="Times New Roman" w:hAnsi="Times New Roman"/>
        </w:rPr>
        <w:t xml:space="preserve"> И. А. Бунин. Стихотворение «Листопад» C. А. Есенин. Стихотворение «Песнь о собаке» А. П. Платонов. Рассказ «Цветок на земле». Основная тема и идейное содержание рассказа. Сказочное и реальное в сюжете произведения. Философская символика образа цветка. В. П. Астафьев "Удар сокола". Стихотворение К. М. Симонова «Майор привез мальчишку на лафете…». М. М. Пришвин «Лесной хозяин». Рассказы В. Бианки о животных. Сказовое повествование. П. П. Бажов. Сказ «Синюшкин колодец».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33011B" w:rsidRPr="00D77483" w:rsidRDefault="0033011B" w:rsidP="0033011B">
      <w:pPr>
        <w:spacing w:after="0" w:line="240" w:lineRule="auto"/>
        <w:rPr>
          <w:rFonts w:ascii="Times New Roman" w:hAnsi="Times New Roman"/>
          <w:b/>
        </w:rPr>
      </w:pPr>
    </w:p>
    <w:p w:rsidR="0064394C" w:rsidRPr="00D77483" w:rsidRDefault="0064394C" w:rsidP="00D77483">
      <w:pPr>
        <w:spacing w:after="0" w:line="240" w:lineRule="auto"/>
        <w:jc w:val="center"/>
        <w:rPr>
          <w:rFonts w:ascii="Times New Roman" w:hAnsi="Times New Roman"/>
          <w:b/>
        </w:rPr>
      </w:pPr>
      <w:r w:rsidRPr="00D77483">
        <w:rPr>
          <w:rFonts w:ascii="Times New Roman" w:hAnsi="Times New Roman"/>
          <w:b/>
        </w:rPr>
        <w:t>2-й год обучения</w:t>
      </w:r>
    </w:p>
    <w:p w:rsidR="00D77483" w:rsidRDefault="0033011B" w:rsidP="0033011B">
      <w:pPr>
        <w:pStyle w:val="ConsPlusNormal"/>
        <w:tabs>
          <w:tab w:val="left" w:pos="5430"/>
        </w:tabs>
        <w:jc w:val="both"/>
        <w:rPr>
          <w:rFonts w:ascii="Times New Roman" w:hAnsi="Times New Roman" w:cs="Times New Roman"/>
          <w:sz w:val="22"/>
          <w:szCs w:val="22"/>
        </w:rPr>
      </w:pPr>
      <w:r w:rsidRPr="00D77483">
        <w:rPr>
          <w:rFonts w:ascii="Times New Roman" w:hAnsi="Times New Roman" w:cs="Times New Roman"/>
          <w:b/>
          <w:sz w:val="22"/>
          <w:szCs w:val="22"/>
        </w:rPr>
        <w:t>Раздел 1. Язык, речь, общение</w:t>
      </w:r>
      <w:r w:rsidRPr="00D77483">
        <w:rPr>
          <w:rFonts w:ascii="Times New Roman" w:hAnsi="Times New Roman" w:cs="Times New Roman"/>
          <w:sz w:val="22"/>
          <w:szCs w:val="22"/>
        </w:rPr>
        <w:t xml:space="preserve">. Язык, речь, общение. Ситуация общения. </w:t>
      </w:r>
    </w:p>
    <w:p w:rsidR="00D77483" w:rsidRDefault="0033011B" w:rsidP="0033011B">
      <w:pPr>
        <w:pStyle w:val="ConsPlusNormal"/>
        <w:tabs>
          <w:tab w:val="left" w:pos="5430"/>
        </w:tabs>
        <w:jc w:val="both"/>
        <w:rPr>
          <w:rFonts w:ascii="Times New Roman" w:hAnsi="Times New Roman" w:cs="Times New Roman"/>
          <w:sz w:val="22"/>
          <w:szCs w:val="22"/>
        </w:rPr>
      </w:pPr>
      <w:r w:rsidRPr="00D77483">
        <w:rPr>
          <w:rFonts w:ascii="Times New Roman" w:hAnsi="Times New Roman" w:cs="Times New Roman"/>
          <w:b/>
          <w:sz w:val="22"/>
          <w:szCs w:val="22"/>
        </w:rPr>
        <w:t>Раздел 2. Речь.</w:t>
      </w:r>
      <w:r w:rsidRPr="00D77483">
        <w:rPr>
          <w:rFonts w:ascii="Times New Roman" w:hAnsi="Times New Roman" w:cs="Times New Roman"/>
          <w:sz w:val="22"/>
          <w:szCs w:val="22"/>
        </w:rPr>
        <w:t xml:space="preserve"> Текст, его особенности. Текст, его особенности. Структура текста. Ключевые слова. Функционально-смысловые типы речи. Функциональная разновидность языка. </w:t>
      </w:r>
      <w:proofErr w:type="gramStart"/>
      <w:r w:rsidRPr="00D77483">
        <w:rPr>
          <w:rFonts w:ascii="Times New Roman" w:hAnsi="Times New Roman" w:cs="Times New Roman"/>
          <w:sz w:val="22"/>
          <w:szCs w:val="22"/>
        </w:rPr>
        <w:t>Научный</w:t>
      </w:r>
      <w:proofErr w:type="gramEnd"/>
      <w:r w:rsidRPr="00D77483">
        <w:rPr>
          <w:rFonts w:ascii="Times New Roman" w:hAnsi="Times New Roman" w:cs="Times New Roman"/>
          <w:sz w:val="22"/>
          <w:szCs w:val="22"/>
        </w:rPr>
        <w:t xml:space="preserve"> и официально-деловой стили, их особенности. Язык художественной литературы. Повторение. </w:t>
      </w:r>
      <w:r w:rsidRPr="00D77483">
        <w:rPr>
          <w:rFonts w:ascii="Times New Roman" w:hAnsi="Times New Roman" w:cs="Times New Roman"/>
          <w:b/>
          <w:sz w:val="22"/>
          <w:szCs w:val="22"/>
        </w:rPr>
        <w:t>Раздел 3.</w:t>
      </w:r>
      <w:r w:rsidRPr="00D77483">
        <w:rPr>
          <w:rFonts w:ascii="Times New Roman" w:hAnsi="Times New Roman" w:cs="Times New Roman"/>
          <w:sz w:val="22"/>
          <w:szCs w:val="22"/>
        </w:rPr>
        <w:t xml:space="preserve"> Лексика. Культура речи. Слово и его лексическое значение. Паронимы. Лексика русского языка с точки зрения ее происхождения. Архаизмы. Историзмы. Неологизмы. Лексика русского языка с точки зрения сферы ее употребления. Диалектизмы. Профессионализмы. Стилистическая окраска слова. Повторение и обобщение </w:t>
      </w:r>
      <w:proofErr w:type="gramStart"/>
      <w:r w:rsidRPr="00D77483">
        <w:rPr>
          <w:rFonts w:ascii="Times New Roman" w:hAnsi="Times New Roman" w:cs="Times New Roman"/>
          <w:sz w:val="22"/>
          <w:szCs w:val="22"/>
        </w:rPr>
        <w:t>изученного</w:t>
      </w:r>
      <w:proofErr w:type="gramEnd"/>
      <w:r w:rsidRPr="00D77483">
        <w:rPr>
          <w:rFonts w:ascii="Times New Roman" w:hAnsi="Times New Roman" w:cs="Times New Roman"/>
          <w:sz w:val="22"/>
          <w:szCs w:val="22"/>
        </w:rPr>
        <w:t xml:space="preserve"> по лексике</w:t>
      </w:r>
      <w:r w:rsidR="00D77483">
        <w:rPr>
          <w:rFonts w:ascii="Times New Roman" w:hAnsi="Times New Roman" w:cs="Times New Roman"/>
          <w:sz w:val="22"/>
          <w:szCs w:val="22"/>
        </w:rPr>
        <w:t>.</w:t>
      </w:r>
    </w:p>
    <w:p w:rsidR="00574978" w:rsidRDefault="0033011B" w:rsidP="0033011B">
      <w:pPr>
        <w:pStyle w:val="ConsPlusNormal"/>
        <w:tabs>
          <w:tab w:val="left" w:pos="5430"/>
        </w:tabs>
        <w:jc w:val="both"/>
        <w:rPr>
          <w:rFonts w:ascii="Times New Roman" w:hAnsi="Times New Roman" w:cs="Times New Roman"/>
          <w:sz w:val="22"/>
          <w:szCs w:val="22"/>
        </w:rPr>
      </w:pPr>
      <w:r w:rsidRPr="00D77483">
        <w:rPr>
          <w:rFonts w:ascii="Times New Roman" w:hAnsi="Times New Roman" w:cs="Times New Roman"/>
          <w:sz w:val="22"/>
          <w:szCs w:val="22"/>
        </w:rPr>
        <w:t xml:space="preserve"> </w:t>
      </w:r>
      <w:r w:rsidRPr="00D77483">
        <w:rPr>
          <w:rFonts w:ascii="Times New Roman" w:hAnsi="Times New Roman" w:cs="Times New Roman"/>
          <w:b/>
          <w:sz w:val="22"/>
          <w:szCs w:val="22"/>
        </w:rPr>
        <w:t>Раздел 4.</w:t>
      </w:r>
      <w:r w:rsidRPr="00D77483">
        <w:rPr>
          <w:rFonts w:ascii="Times New Roman" w:hAnsi="Times New Roman" w:cs="Times New Roman"/>
          <w:sz w:val="22"/>
          <w:szCs w:val="22"/>
        </w:rPr>
        <w:t xml:space="preserve"> Фразеология. Культура речи. Фразеологизмы, их признаки и значения. Источники фразеологизмов. Повторение и обобщение </w:t>
      </w:r>
      <w:proofErr w:type="gramStart"/>
      <w:r w:rsidRPr="00D77483">
        <w:rPr>
          <w:rFonts w:ascii="Times New Roman" w:hAnsi="Times New Roman" w:cs="Times New Roman"/>
          <w:sz w:val="22"/>
          <w:szCs w:val="22"/>
        </w:rPr>
        <w:t>изученного</w:t>
      </w:r>
      <w:proofErr w:type="gramEnd"/>
      <w:r w:rsidRPr="00D77483">
        <w:rPr>
          <w:rFonts w:ascii="Times New Roman" w:hAnsi="Times New Roman" w:cs="Times New Roman"/>
          <w:sz w:val="22"/>
          <w:szCs w:val="22"/>
        </w:rPr>
        <w:t xml:space="preserve"> по фразеологии.</w:t>
      </w:r>
    </w:p>
    <w:p w:rsidR="00574978" w:rsidRDefault="0033011B" w:rsidP="0033011B">
      <w:pPr>
        <w:pStyle w:val="ConsPlusNormal"/>
        <w:tabs>
          <w:tab w:val="left" w:pos="5430"/>
        </w:tabs>
        <w:jc w:val="both"/>
        <w:rPr>
          <w:rFonts w:ascii="Times New Roman" w:hAnsi="Times New Roman" w:cs="Times New Roman"/>
          <w:sz w:val="22"/>
          <w:szCs w:val="22"/>
        </w:rPr>
      </w:pPr>
      <w:r w:rsidRPr="00574978">
        <w:rPr>
          <w:rFonts w:ascii="Times New Roman" w:hAnsi="Times New Roman" w:cs="Times New Roman"/>
          <w:b/>
          <w:sz w:val="22"/>
          <w:szCs w:val="22"/>
        </w:rPr>
        <w:t xml:space="preserve"> Раздел 5</w:t>
      </w:r>
      <w:r w:rsidRPr="00D77483">
        <w:rPr>
          <w:rFonts w:ascii="Times New Roman" w:hAnsi="Times New Roman" w:cs="Times New Roman"/>
          <w:sz w:val="22"/>
          <w:szCs w:val="22"/>
        </w:rPr>
        <w:t xml:space="preserve">. Устная народная словесность. Произведения устной словесности. Былины. Легенды. Предания. </w:t>
      </w:r>
    </w:p>
    <w:p w:rsidR="00574978" w:rsidRDefault="0033011B" w:rsidP="0033011B">
      <w:pPr>
        <w:pStyle w:val="ConsPlusNormal"/>
        <w:tabs>
          <w:tab w:val="left" w:pos="5430"/>
        </w:tabs>
        <w:jc w:val="both"/>
        <w:rPr>
          <w:rFonts w:ascii="Times New Roman" w:hAnsi="Times New Roman" w:cs="Times New Roman"/>
          <w:sz w:val="22"/>
          <w:szCs w:val="22"/>
        </w:rPr>
      </w:pPr>
      <w:r w:rsidRPr="00574978">
        <w:rPr>
          <w:rFonts w:ascii="Times New Roman" w:hAnsi="Times New Roman" w:cs="Times New Roman"/>
          <w:b/>
          <w:sz w:val="22"/>
          <w:szCs w:val="22"/>
        </w:rPr>
        <w:t>Раздел 6.</w:t>
      </w:r>
      <w:r w:rsidRPr="00D77483">
        <w:rPr>
          <w:rFonts w:ascii="Times New Roman" w:hAnsi="Times New Roman" w:cs="Times New Roman"/>
          <w:sz w:val="22"/>
          <w:szCs w:val="22"/>
        </w:rPr>
        <w:t xml:space="preserve"> Литературное эпическое произведение Эпическое произведение. Литературный герой. Повествование, описание, рассуждение, диалог и монолог в эпическом произведении. Литературное лирическое произведение Лирическое произведение. Размеры стиха. Рифма. Аллитерация. Стиховая пауза. </w:t>
      </w:r>
    </w:p>
    <w:p w:rsidR="00F75622" w:rsidRPr="00D77483" w:rsidRDefault="0033011B" w:rsidP="0033011B">
      <w:pPr>
        <w:pStyle w:val="ConsPlusNormal"/>
        <w:tabs>
          <w:tab w:val="left" w:pos="5430"/>
        </w:tabs>
        <w:jc w:val="both"/>
        <w:rPr>
          <w:rFonts w:ascii="Times New Roman" w:hAnsi="Times New Roman" w:cs="Times New Roman"/>
          <w:sz w:val="22"/>
          <w:szCs w:val="22"/>
        </w:rPr>
      </w:pPr>
      <w:r w:rsidRPr="00574978">
        <w:rPr>
          <w:rFonts w:ascii="Times New Roman" w:hAnsi="Times New Roman" w:cs="Times New Roman"/>
          <w:b/>
          <w:sz w:val="22"/>
          <w:szCs w:val="22"/>
        </w:rPr>
        <w:t>Раздел 7.</w:t>
      </w:r>
      <w:r w:rsidRPr="00D77483">
        <w:rPr>
          <w:rFonts w:ascii="Times New Roman" w:hAnsi="Times New Roman" w:cs="Times New Roman"/>
          <w:sz w:val="22"/>
          <w:szCs w:val="22"/>
        </w:rPr>
        <w:t xml:space="preserve"> Литературное драматическое произведение. Драматическое произведения, его особенности. Язык драматического произведения.</w:t>
      </w:r>
    </w:p>
    <w:p w:rsidR="0033011B" w:rsidRPr="00D77483" w:rsidRDefault="0033011B" w:rsidP="0033011B">
      <w:pPr>
        <w:spacing w:after="0" w:line="240" w:lineRule="auto"/>
        <w:rPr>
          <w:rFonts w:ascii="Times New Roman" w:hAnsi="Times New Roman"/>
          <w:b/>
        </w:rPr>
      </w:pPr>
    </w:p>
    <w:p w:rsidR="0033011B" w:rsidRPr="00D77483" w:rsidRDefault="0033011B" w:rsidP="00D77483">
      <w:pPr>
        <w:spacing w:after="0" w:line="240" w:lineRule="auto"/>
        <w:jc w:val="center"/>
        <w:rPr>
          <w:rFonts w:ascii="Times New Roman" w:hAnsi="Times New Roman"/>
          <w:b/>
        </w:rPr>
      </w:pPr>
      <w:r w:rsidRPr="00D77483">
        <w:rPr>
          <w:rFonts w:ascii="Times New Roman" w:hAnsi="Times New Roman"/>
          <w:b/>
        </w:rPr>
        <w:t>3-й год обучения</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b/>
          <w:bCs/>
          <w:color w:val="333333"/>
          <w:lang w:eastAsia="ru-RU"/>
        </w:rPr>
        <w:lastRenderedPageBreak/>
        <w:t>Роды, виды и жанры произведений искусства</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color w:val="333333"/>
          <w:lang w:eastAsia="ru-RU"/>
        </w:rPr>
        <w:t>Три рода словесности: эпос, лирика и драма. Предмет изображения и способ изображения жизни в эпических, лирических и драматических произведениях. Понятия рода, вида и жанра.</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b/>
          <w:bCs/>
          <w:color w:val="333333"/>
          <w:lang w:eastAsia="ru-RU"/>
        </w:rPr>
        <w:t>Устная народная словесность, её виды и жанры</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proofErr w:type="gramStart"/>
      <w:r w:rsidRPr="0033011B">
        <w:rPr>
          <w:rFonts w:ascii="Times New Roman" w:eastAsia="Times New Roman" w:hAnsi="Times New Roman"/>
          <w:color w:val="333333"/>
          <w:lang w:eastAsia="ru-RU"/>
        </w:rPr>
        <w:t>Эпические виды народной словесности: сказка, легенда, небылица, пословица, поговорка, загадка, предание, былина, анекдот.</w:t>
      </w:r>
      <w:proofErr w:type="gramEnd"/>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color w:val="333333"/>
          <w:lang w:eastAsia="ru-RU"/>
        </w:rPr>
        <w:t>Особенности словесного выражения содержания в эпических произведениях устной народной словесности.</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color w:val="333333"/>
          <w:lang w:eastAsia="ru-RU"/>
        </w:rPr>
        <w:t>Лирические виды народной словесности: песня, частушка.</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color w:val="333333"/>
          <w:lang w:eastAsia="ru-RU"/>
        </w:rPr>
        <w:t>Особенности словесного выражения содержания в лирических произведениях устной народной словесности.</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proofErr w:type="gramStart"/>
      <w:r w:rsidRPr="0033011B">
        <w:rPr>
          <w:rFonts w:ascii="Times New Roman" w:eastAsia="Times New Roman" w:hAnsi="Times New Roman"/>
          <w:color w:val="333333"/>
          <w:lang w:eastAsia="ru-RU"/>
        </w:rPr>
        <w:t>Драматические виды</w:t>
      </w:r>
      <w:proofErr w:type="gramEnd"/>
      <w:r w:rsidRPr="0033011B">
        <w:rPr>
          <w:rFonts w:ascii="Times New Roman" w:eastAsia="Times New Roman" w:hAnsi="Times New Roman"/>
          <w:color w:val="333333"/>
          <w:lang w:eastAsia="ru-RU"/>
        </w:rPr>
        <w:t xml:space="preserve"> народной словесности: народная драма, театр Петрушки.</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color w:val="333333"/>
          <w:lang w:eastAsia="ru-RU"/>
        </w:rPr>
        <w:t>Особенности языка и стиха (раёк) драматических произведений устной народной словесности.</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b/>
          <w:bCs/>
          <w:color w:val="333333"/>
          <w:lang w:eastAsia="ru-RU"/>
        </w:rPr>
        <w:t>Духовная литература, её виды и жанры</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color w:val="333333"/>
          <w:lang w:eastAsia="ru-RU"/>
        </w:rPr>
        <w:t>Библия: уникальность жанра этой Книги. Библия как Откровение, как история духовного восхождения человечества и как произведение словесности.</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color w:val="333333"/>
          <w:lang w:eastAsia="ru-RU"/>
        </w:rPr>
        <w:t>Жанры библейских книг: повесть, житие, притча, молитва, проповедь, послание, псалом.</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color w:val="333333"/>
          <w:lang w:eastAsia="ru-RU"/>
        </w:rPr>
        <w:t>Своеобразие стиля Библии.</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color w:val="333333"/>
          <w:lang w:eastAsia="ru-RU"/>
        </w:rPr>
        <w:t>Использование библейских жанров и стиля в русской литературе.</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b/>
          <w:bCs/>
          <w:color w:val="333333"/>
          <w:lang w:eastAsia="ru-RU"/>
        </w:rPr>
        <w:t>Эпические произведения, их своеобразие и виды</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proofErr w:type="gramStart"/>
      <w:r w:rsidRPr="0033011B">
        <w:rPr>
          <w:rFonts w:ascii="Times New Roman" w:eastAsia="Times New Roman" w:hAnsi="Times New Roman"/>
          <w:color w:val="333333"/>
          <w:lang w:eastAsia="ru-RU"/>
        </w:rPr>
        <w:t>Виды и жанры эпических произведений, литературная сказка, небылица, загадка, скороговорка, басня, рассказ, повесть, роман.</w:t>
      </w:r>
      <w:proofErr w:type="gramEnd"/>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color w:val="333333"/>
          <w:lang w:eastAsia="ru-RU"/>
        </w:rPr>
        <w:t>Литературный герой в эпическом произведении.</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color w:val="333333"/>
          <w:lang w:eastAsia="ru-RU"/>
        </w:rPr>
        <w:t>Языковые средства изображения характера: описание (портрет, интерьер, пейзаж), повествование о поступках героя и о происходящих с ним событиях, монолог-рассуждение героя и автора, диалоги героев.</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color w:val="333333"/>
          <w:lang w:eastAsia="ru-RU"/>
        </w:rPr>
        <w:t>Сюжет эпического произведения, созданный средствами языка. Этапы и назначение сюжета.</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color w:val="333333"/>
          <w:lang w:eastAsia="ru-RU"/>
        </w:rPr>
        <w:t>Композиция эпического произведения, созданная средствами языка. Внесюжетные элементы. Система образов. Сопоставление эпизодов, картин, героев. Художественная деталь: повествовательная, описательная.</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b/>
          <w:bCs/>
          <w:color w:val="333333"/>
          <w:lang w:eastAsia="ru-RU"/>
        </w:rPr>
        <w:t>Лирические произведения, их своеобразие и виды</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color w:val="333333"/>
          <w:lang w:eastAsia="ru-RU"/>
        </w:rPr>
        <w:t>Своеобразие языка лирического произведения, изображение явлений и выражение мыслей и чувств поэта средствами языка в лирике.</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color w:val="333333"/>
          <w:lang w:eastAsia="ru-RU"/>
        </w:rPr>
        <w:t>Композиция лирического произведения, созданная средствами языка.</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color w:val="333333"/>
          <w:lang w:eastAsia="ru-RU"/>
        </w:rPr>
        <w:t>Герой лирического произведения. «Ролевая» лирика.</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color w:val="333333"/>
          <w:lang w:eastAsia="ru-RU"/>
        </w:rPr>
        <w:t>Образ-переживание в лирике, созданный средствами языка.</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b/>
          <w:bCs/>
          <w:color w:val="333333"/>
          <w:lang w:eastAsia="ru-RU"/>
        </w:rPr>
        <w:t>Драматические произведения, их своеобразие и виды</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color w:val="333333"/>
          <w:lang w:eastAsia="ru-RU"/>
        </w:rPr>
        <w:t>Виды драматического рода словесности: трагедия, комедия, драма.</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color w:val="333333"/>
          <w:lang w:eastAsia="ru-RU"/>
        </w:rPr>
        <w:t>Герои драматического произведения и языковые способы их изображения: диалог и монолог героя, слова автора (ремарки).</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color w:val="333333"/>
          <w:lang w:eastAsia="ru-RU"/>
        </w:rPr>
        <w:t>Особенности драматического конфликта, сюжета и композиции. Роль художественной детали в драматическом произведении.</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b/>
          <w:bCs/>
          <w:color w:val="333333"/>
          <w:lang w:eastAsia="ru-RU"/>
        </w:rPr>
        <w:t>Лиро-эпические произведения, их своеобразие и виды</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color w:val="333333"/>
          <w:lang w:eastAsia="ru-RU"/>
        </w:rPr>
        <w:t>Взаимосвязи родов словесности. Лиро-эпические виды и жанры: баллада, поэма, повесть и роман в стихах, стихотворение в прозе.</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color w:val="333333"/>
          <w:lang w:eastAsia="ru-RU"/>
        </w:rPr>
        <w:t>Черты эпического рода словесности в балладе и поэме: объективное изображение характеров, наличие сюжета. Черты лирики в балладе и поэме: непосредственное выражение чувств и мыслей автора, стихотворная форма.</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color w:val="333333"/>
          <w:lang w:eastAsia="ru-RU"/>
        </w:rPr>
        <w:t>Повести и романы в стихах и стихотворения в прозе — соединение в них признаков лирики и эпоса.</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color w:val="333333"/>
          <w:lang w:eastAsia="ru-RU"/>
        </w:rPr>
        <w:t>Значение стихотворной или прозаической формы словесного выражения содержания произведения. Использование в лиро-эпических произведениях форм словесного выражения содержания, свойственных лирике и эпосу.</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b/>
          <w:bCs/>
          <w:color w:val="333333"/>
          <w:lang w:eastAsia="ru-RU"/>
        </w:rPr>
        <w:t>Взаимовлияние произведений словесности</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color w:val="333333"/>
          <w:lang w:eastAsia="ru-RU"/>
        </w:rPr>
        <w:t>Использование чужого слова в произведении: эпиграф, цитата, реминисценция.</w:t>
      </w:r>
    </w:p>
    <w:p w:rsidR="0033011B" w:rsidRPr="0033011B" w:rsidRDefault="0033011B" w:rsidP="0033011B">
      <w:pPr>
        <w:shd w:val="clear" w:color="auto" w:fill="FFFFFF"/>
        <w:spacing w:after="0" w:line="240" w:lineRule="auto"/>
        <w:rPr>
          <w:rFonts w:ascii="Times New Roman" w:eastAsia="Times New Roman" w:hAnsi="Times New Roman"/>
          <w:color w:val="333333"/>
          <w:lang w:eastAsia="ru-RU"/>
        </w:rPr>
      </w:pPr>
      <w:r w:rsidRPr="0033011B">
        <w:rPr>
          <w:rFonts w:ascii="Times New Roman" w:eastAsia="Times New Roman" w:hAnsi="Times New Roman"/>
          <w:color w:val="333333"/>
          <w:lang w:eastAsia="ru-RU"/>
        </w:rPr>
        <w:t>Использование пословицы и загадки, героев и сюжетов народной словесности в произведениях русских писателей.</w:t>
      </w:r>
    </w:p>
    <w:p w:rsidR="0033011B" w:rsidRPr="00D77483" w:rsidRDefault="0033011B" w:rsidP="0033011B">
      <w:pPr>
        <w:pStyle w:val="24"/>
        <w:ind w:right="0" w:firstLine="0"/>
        <w:rPr>
          <w:b/>
          <w:sz w:val="22"/>
          <w:szCs w:val="22"/>
        </w:rPr>
      </w:pPr>
    </w:p>
    <w:p w:rsidR="0033011B" w:rsidRPr="00D77483" w:rsidRDefault="0033011B" w:rsidP="00574978">
      <w:pPr>
        <w:pStyle w:val="24"/>
        <w:ind w:right="0" w:firstLine="0"/>
        <w:jc w:val="center"/>
        <w:rPr>
          <w:b/>
          <w:sz w:val="22"/>
          <w:szCs w:val="22"/>
        </w:rPr>
      </w:pPr>
      <w:r w:rsidRPr="00D77483">
        <w:rPr>
          <w:b/>
          <w:sz w:val="22"/>
          <w:szCs w:val="22"/>
        </w:rPr>
        <w:t>4-й год обучения</w:t>
      </w:r>
    </w:p>
    <w:p w:rsidR="0033011B" w:rsidRPr="0033011B" w:rsidRDefault="0033011B" w:rsidP="0033011B">
      <w:pPr>
        <w:shd w:val="clear" w:color="auto" w:fill="FFFFFF"/>
        <w:spacing w:after="0" w:line="240" w:lineRule="auto"/>
        <w:rPr>
          <w:rFonts w:ascii="Times New Roman" w:eastAsia="Times New Roman" w:hAnsi="Times New Roman"/>
          <w:color w:val="000000"/>
          <w:sz w:val="20"/>
          <w:szCs w:val="20"/>
          <w:lang w:eastAsia="ru-RU"/>
        </w:rPr>
      </w:pPr>
      <w:r w:rsidRPr="00574978">
        <w:rPr>
          <w:rFonts w:ascii="Times New Roman" w:eastAsia="Times New Roman" w:hAnsi="Times New Roman"/>
          <w:b/>
          <w:bCs/>
          <w:color w:val="000000"/>
          <w:sz w:val="20"/>
          <w:szCs w:val="20"/>
          <w:lang w:eastAsia="ru-RU"/>
        </w:rPr>
        <w:t xml:space="preserve">ВВЕДЕНИЕ </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Русская литература и история. Интерес русских писателей к историческому прошлому своего народа. Историзм творчества классиков русской литературы.</w:t>
      </w:r>
    </w:p>
    <w:p w:rsidR="0033011B" w:rsidRPr="0033011B" w:rsidRDefault="0033011B" w:rsidP="0033011B">
      <w:pPr>
        <w:shd w:val="clear" w:color="auto" w:fill="FFFFFF"/>
        <w:spacing w:after="0" w:line="240" w:lineRule="auto"/>
        <w:rPr>
          <w:rFonts w:ascii="Times New Roman" w:eastAsia="Times New Roman" w:hAnsi="Times New Roman"/>
          <w:color w:val="000000"/>
          <w:sz w:val="20"/>
          <w:szCs w:val="20"/>
          <w:lang w:eastAsia="ru-RU"/>
        </w:rPr>
      </w:pPr>
      <w:r w:rsidRPr="0033011B">
        <w:rPr>
          <w:rFonts w:ascii="Times New Roman" w:eastAsia="Times New Roman" w:hAnsi="Times New Roman"/>
          <w:b/>
          <w:bCs/>
          <w:color w:val="000000"/>
          <w:sz w:val="20"/>
          <w:szCs w:val="20"/>
          <w:lang w:eastAsia="ru-RU"/>
        </w:rPr>
        <w:t>УСТНОЕ НАРОДНОЕ ТВОРЧЕСТВО</w:t>
      </w:r>
      <w:r w:rsidRPr="00574978">
        <w:rPr>
          <w:rFonts w:ascii="Times New Roman" w:eastAsia="Times New Roman" w:hAnsi="Times New Roman"/>
          <w:b/>
          <w:bCs/>
          <w:color w:val="000000"/>
          <w:sz w:val="20"/>
          <w:szCs w:val="20"/>
          <w:lang w:eastAsia="ru-RU"/>
        </w:rPr>
        <w:t xml:space="preserve"> </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lastRenderedPageBreak/>
        <w:t>В мире русской народной песни (лирические, исторические песни). Отражение жизни народа в народной песне: «В темной лесе», «Уж ты ночка, ноченька темная...», «Вдоль по улице метелица метет...», «Пугачев в темнице», «Пугачев казнен».</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Частушки как малый песенный жанр. Отражение различных сторон жизни народа в частушках. Разнообразие тематики частушек. Поэтика частушек.</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Предания как исторический жанр русской народной прозы. «О Пугачеве», «О покорении Сибири Ермаком...». Особенности содержания и формы народных преданий.</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Теория литературы. Народная песня, частушка (развитие представлений). Предание (развитие представлений).</w:t>
      </w:r>
    </w:p>
    <w:p w:rsidR="0033011B" w:rsidRPr="0033011B" w:rsidRDefault="0033011B" w:rsidP="0033011B">
      <w:pPr>
        <w:shd w:val="clear" w:color="auto" w:fill="FFFFFF"/>
        <w:spacing w:after="0" w:line="240" w:lineRule="auto"/>
        <w:rPr>
          <w:rFonts w:ascii="Times New Roman" w:eastAsia="Times New Roman" w:hAnsi="Times New Roman"/>
          <w:color w:val="000000"/>
          <w:sz w:val="20"/>
          <w:szCs w:val="20"/>
          <w:lang w:eastAsia="ru-RU"/>
        </w:rPr>
      </w:pPr>
      <w:r w:rsidRPr="0033011B">
        <w:rPr>
          <w:rFonts w:ascii="Times New Roman" w:eastAsia="Times New Roman" w:hAnsi="Times New Roman"/>
          <w:b/>
          <w:bCs/>
          <w:color w:val="000000"/>
          <w:sz w:val="20"/>
          <w:szCs w:val="20"/>
          <w:lang w:eastAsia="ru-RU"/>
        </w:rPr>
        <w:t>ИЗ ДРЕВНЕРУССКОЙ ЛИТЕРАТУРЫ</w:t>
      </w:r>
      <w:r w:rsidRPr="00574978">
        <w:rPr>
          <w:rFonts w:ascii="Times New Roman" w:eastAsia="Times New Roman" w:hAnsi="Times New Roman"/>
          <w:b/>
          <w:bCs/>
          <w:color w:val="000000"/>
          <w:sz w:val="20"/>
          <w:szCs w:val="20"/>
          <w:lang w:eastAsia="ru-RU"/>
        </w:rPr>
        <w:t xml:space="preserve"> </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Из «Жития Александра Невского». Защита русских земель от нашествий и набегов врагов. Бранные подвиги Александра Невского и его духовный подвиг самопожертвования. Художественные особенности воинской повести и жития.</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 xml:space="preserve">«Шемякин суд». Изображение действительных и вымышленных событий – главное новшество литературы 17 века. Новые литературные герои – крестьянские и купеческие сыновья. Сатира на судебные порядки. </w:t>
      </w:r>
      <w:proofErr w:type="gramStart"/>
      <w:r w:rsidRPr="0033011B">
        <w:rPr>
          <w:rFonts w:ascii="Times New Roman" w:eastAsia="Times New Roman" w:hAnsi="Times New Roman"/>
          <w:color w:val="000000"/>
          <w:lang w:eastAsia="ru-RU"/>
        </w:rPr>
        <w:t>Комические ситуации</w:t>
      </w:r>
      <w:proofErr w:type="gramEnd"/>
      <w:r w:rsidRPr="0033011B">
        <w:rPr>
          <w:rFonts w:ascii="Times New Roman" w:eastAsia="Times New Roman" w:hAnsi="Times New Roman"/>
          <w:color w:val="000000"/>
          <w:lang w:eastAsia="ru-RU"/>
        </w:rPr>
        <w:t xml:space="preserve"> с двумя плутами.</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«Шемякин суд» - «кривосуд» (Шемяка «</w:t>
      </w:r>
      <w:proofErr w:type="gramStart"/>
      <w:r w:rsidRPr="0033011B">
        <w:rPr>
          <w:rFonts w:ascii="Times New Roman" w:eastAsia="Times New Roman" w:hAnsi="Times New Roman"/>
          <w:color w:val="000000"/>
          <w:lang w:eastAsia="ru-RU"/>
        </w:rPr>
        <w:t>посулы</w:t>
      </w:r>
      <w:proofErr w:type="gramEnd"/>
      <w:r w:rsidRPr="0033011B">
        <w:rPr>
          <w:rFonts w:ascii="Times New Roman" w:eastAsia="Times New Roman" w:hAnsi="Times New Roman"/>
          <w:color w:val="000000"/>
          <w:lang w:eastAsia="ru-RU"/>
        </w:rPr>
        <w:t xml:space="preserve"> любил, потому что он и судил»). Особенности поэтики бытовой сатирической повести.</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Теория литературы. Летопись. Древнерусская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rsidR="0033011B" w:rsidRPr="0033011B" w:rsidRDefault="0033011B" w:rsidP="0033011B">
      <w:pPr>
        <w:shd w:val="clear" w:color="auto" w:fill="FFFFFF"/>
        <w:spacing w:after="0" w:line="240" w:lineRule="auto"/>
        <w:rPr>
          <w:rFonts w:ascii="Times New Roman" w:eastAsia="Times New Roman" w:hAnsi="Times New Roman"/>
          <w:color w:val="000000"/>
          <w:sz w:val="20"/>
          <w:szCs w:val="20"/>
          <w:lang w:eastAsia="ru-RU"/>
        </w:rPr>
      </w:pPr>
      <w:r w:rsidRPr="0033011B">
        <w:rPr>
          <w:rFonts w:ascii="Times New Roman" w:eastAsia="Times New Roman" w:hAnsi="Times New Roman"/>
          <w:b/>
          <w:bCs/>
          <w:color w:val="000000"/>
          <w:sz w:val="20"/>
          <w:szCs w:val="20"/>
          <w:lang w:eastAsia="ru-RU"/>
        </w:rPr>
        <w:t xml:space="preserve">ИЗ РУССКОЙ ЛИТЕРАТУРЫ 18 ВЕКА </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Денис Иванович Фонвизин. Слово о писателе.</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«Недоросль» (сцены). Сатирическая направленность комедии. Проблема воспитания истинного гражданина</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Теория литературы. Понятие о классицизме. Основные правила классицизма в драматическом произведении.</w:t>
      </w:r>
    </w:p>
    <w:p w:rsidR="0033011B" w:rsidRPr="0033011B" w:rsidRDefault="0033011B" w:rsidP="0033011B">
      <w:pPr>
        <w:shd w:val="clear" w:color="auto" w:fill="FFFFFF"/>
        <w:spacing w:after="0" w:line="240" w:lineRule="auto"/>
        <w:rPr>
          <w:rFonts w:ascii="Times New Roman" w:eastAsia="Times New Roman" w:hAnsi="Times New Roman"/>
          <w:color w:val="000000"/>
          <w:sz w:val="20"/>
          <w:szCs w:val="20"/>
          <w:lang w:eastAsia="ru-RU"/>
        </w:rPr>
      </w:pPr>
      <w:r w:rsidRPr="0033011B">
        <w:rPr>
          <w:rFonts w:ascii="Times New Roman" w:eastAsia="Times New Roman" w:hAnsi="Times New Roman"/>
          <w:b/>
          <w:bCs/>
          <w:color w:val="000000"/>
          <w:sz w:val="20"/>
          <w:szCs w:val="20"/>
          <w:lang w:eastAsia="ru-RU"/>
        </w:rPr>
        <w:t>ИЗ РУ</w:t>
      </w:r>
      <w:r w:rsidRPr="00574978">
        <w:rPr>
          <w:rFonts w:ascii="Times New Roman" w:eastAsia="Times New Roman" w:hAnsi="Times New Roman"/>
          <w:b/>
          <w:bCs/>
          <w:color w:val="000000"/>
          <w:sz w:val="20"/>
          <w:szCs w:val="20"/>
          <w:lang w:eastAsia="ru-RU"/>
        </w:rPr>
        <w:t>ССКОЙ ЛИТЕРАТУРЫ 19 ВЕКА</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D77483">
        <w:rPr>
          <w:rFonts w:ascii="Times New Roman" w:eastAsia="Times New Roman" w:hAnsi="Times New Roman"/>
          <w:b/>
          <w:bCs/>
          <w:color w:val="000000"/>
          <w:lang w:eastAsia="ru-RU"/>
        </w:rPr>
        <w:t xml:space="preserve">Иван Андреевич Крылов </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Поэт и мудрец. Язвительный сатирик и баснописец. Краткий рассказ о писателе.</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«Лягушки, просящие царя». Критика «общественного договора» Ж.-Ж. Руссо. Мораль басни. «Обор». Критика вмешательства императора Александра 1 в стратегию и тактику Кутузова</w:t>
      </w:r>
      <w:proofErr w:type="gramStart"/>
      <w:r w:rsidRPr="0033011B">
        <w:rPr>
          <w:rFonts w:ascii="Times New Roman" w:eastAsia="Times New Roman" w:hAnsi="Times New Roman"/>
          <w:color w:val="000000"/>
          <w:lang w:eastAsia="ru-RU"/>
        </w:rPr>
        <w:t xml:space="preserve"> В</w:t>
      </w:r>
      <w:proofErr w:type="gramEnd"/>
      <w:r w:rsidRPr="0033011B">
        <w:rPr>
          <w:rFonts w:ascii="Times New Roman" w:eastAsia="Times New Roman" w:hAnsi="Times New Roman"/>
          <w:color w:val="000000"/>
          <w:lang w:eastAsia="ru-RU"/>
        </w:rPr>
        <w:t xml:space="preserve"> отечественной войне 1812 года. Мораль басни. Осмеяние пороков: самонадеянности, безответственности, зазнайства.</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Теория литературы. Басня. Мораль. Аллегория (развитие представлений).</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b/>
          <w:bCs/>
          <w:color w:val="000000"/>
          <w:lang w:eastAsia="ru-RU"/>
        </w:rPr>
        <w:t>К</w:t>
      </w:r>
      <w:r w:rsidRPr="00D77483">
        <w:rPr>
          <w:rFonts w:ascii="Times New Roman" w:eastAsia="Times New Roman" w:hAnsi="Times New Roman"/>
          <w:b/>
          <w:bCs/>
          <w:color w:val="000000"/>
          <w:lang w:eastAsia="ru-RU"/>
        </w:rPr>
        <w:t xml:space="preserve">ондратий Федорович Рылеев </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Автор дум и сатир. Краткий рассказ о писателе. Оценка дум современниками.</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«Смерть Ермака». Историческая тема думы. Ермак Тимофеевич – главный герой думы, один из предводителей казаков. Тема расширения русских земель. Текст думы К. Ф. Рылеева – основа песни о Ермаке.</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Теория литературы. Дума (начальное представление).</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b/>
          <w:bCs/>
          <w:color w:val="000000"/>
          <w:lang w:eastAsia="ru-RU"/>
        </w:rPr>
        <w:t>А</w:t>
      </w:r>
      <w:r w:rsidRPr="00D77483">
        <w:rPr>
          <w:rFonts w:ascii="Times New Roman" w:eastAsia="Times New Roman" w:hAnsi="Times New Roman"/>
          <w:b/>
          <w:bCs/>
          <w:color w:val="000000"/>
          <w:lang w:eastAsia="ru-RU"/>
        </w:rPr>
        <w:t xml:space="preserve">лександр Сергеевич Пушкин </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Краткий рассказ об отношении поэта к истории и исторической теме в литературе.</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«История Пугачева» (отрывки). Заглавие Пушкина («История Пугачева») и поправка Николая 1 («История пугачевского бунта»), принятая Пушкиным как более точная. Смысловое различие. История пугачевского восстания в художественном произведении и историческом труде писателя и историка. Пугачев и народное восстание. Отношение народа, дворян и автора к предводителю восстания. Бунт «бессмысленный и беспощадный» (А. С. Пушкин).</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 xml:space="preserve">Роман «Капитанская дочка». Гринев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w:t>
      </w:r>
      <w:proofErr w:type="gramStart"/>
      <w:r w:rsidRPr="0033011B">
        <w:rPr>
          <w:rFonts w:ascii="Times New Roman" w:eastAsia="Times New Roman" w:hAnsi="Times New Roman"/>
          <w:color w:val="000000"/>
          <w:lang w:eastAsia="ru-RU"/>
        </w:rPr>
        <w:t>Историческая</w:t>
      </w:r>
      <w:proofErr w:type="gramEnd"/>
      <w:r w:rsidRPr="0033011B">
        <w:rPr>
          <w:rFonts w:ascii="Times New Roman" w:eastAsia="Times New Roman" w:hAnsi="Times New Roman"/>
          <w:color w:val="000000"/>
          <w:lang w:eastAsia="ru-RU"/>
        </w:rPr>
        <w:t xml:space="preserve"> правда и художественный вымысел в романе. Фольклорные мотивы в романе. Различие авторской позиции в «Капитанской дочке» и «Истории Пугачева».</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Теория литературы. Историзм художественной литературы (начальные представления). Роман (начальные представления). Реализм (начальные представления).</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 xml:space="preserve">«Пиковая дама». Место повести в контексте творчества Пушкина. Проблема «человек и судьба» в идейном содержании произведения. Соотношение </w:t>
      </w:r>
      <w:proofErr w:type="gramStart"/>
      <w:r w:rsidRPr="0033011B">
        <w:rPr>
          <w:rFonts w:ascii="Times New Roman" w:eastAsia="Times New Roman" w:hAnsi="Times New Roman"/>
          <w:color w:val="000000"/>
          <w:lang w:eastAsia="ru-RU"/>
        </w:rPr>
        <w:t>случайного</w:t>
      </w:r>
      <w:proofErr w:type="gramEnd"/>
      <w:r w:rsidRPr="0033011B">
        <w:rPr>
          <w:rFonts w:ascii="Times New Roman" w:eastAsia="Times New Roman" w:hAnsi="Times New Roman"/>
          <w:color w:val="000000"/>
          <w:lang w:eastAsia="ru-RU"/>
        </w:rPr>
        <w:t xml:space="preserve"> и закономерного. Смысл названия повести и эпиграфа к ней. Композиция повести: система предсказаний, намеков и символических соответствий. Функции эпиграфов. Система образов-персонажей, сочетание в них реального и символического планов, значение образа Петербурга. Идейно-композиционная функция фантастики. Мотив карт и карточной игры, символика чисел. Эпилог, его место в философской концепции повести.</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D77483">
        <w:rPr>
          <w:rFonts w:ascii="Times New Roman" w:eastAsia="Times New Roman" w:hAnsi="Times New Roman"/>
          <w:b/>
          <w:bCs/>
          <w:color w:val="000000"/>
          <w:lang w:eastAsia="ru-RU"/>
        </w:rPr>
        <w:t xml:space="preserve">Михаил Юрьевич Лермонтов </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lastRenderedPageBreak/>
        <w:t>Краткий рассказ о писателе, отношение к историческим темам и воплощение этих тем в его творчестве. «Мцыри». Поэма о вольнолюбивом юноше, вырванном из родной среды и воспитанном в чуждом ему обществе. Свободный, мятежный, сильный дух героя. Мцыри как романтический герой. Образ монастыря и образы природы, их роль в произведении. Романтически-условный историзм поэмы.</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Теория литературы. Поэма (развитие представлений). Романтический герой (начальные представления), романтическая поэма (начальные представления).</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D77483">
        <w:rPr>
          <w:rFonts w:ascii="Times New Roman" w:eastAsia="Times New Roman" w:hAnsi="Times New Roman"/>
          <w:b/>
          <w:bCs/>
          <w:color w:val="000000"/>
          <w:lang w:eastAsia="ru-RU"/>
        </w:rPr>
        <w:t xml:space="preserve">Николай Васильевич Гоголь </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Краткий рассказ о писателе, его отношение к истории, исторической теме в художественном произведении. «Ревизор». 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«все дурное в России» (Н.В. Гоголь). Новизна финала, немой сцены, своеобразие действия пьесы «от начала до конца вытекает из характеров» (В</w:t>
      </w:r>
      <w:proofErr w:type="gramStart"/>
      <w:r w:rsidRPr="0033011B">
        <w:rPr>
          <w:rFonts w:ascii="Times New Roman" w:eastAsia="Times New Roman" w:hAnsi="Times New Roman"/>
          <w:color w:val="000000"/>
          <w:lang w:eastAsia="ru-RU"/>
        </w:rPr>
        <w:t xml:space="preserve"> .</w:t>
      </w:r>
      <w:proofErr w:type="gramEnd"/>
      <w:r w:rsidRPr="0033011B">
        <w:rPr>
          <w:rFonts w:ascii="Times New Roman" w:eastAsia="Times New Roman" w:hAnsi="Times New Roman"/>
          <w:color w:val="000000"/>
          <w:lang w:eastAsia="ru-RU"/>
        </w:rPr>
        <w:t xml:space="preserve">И. Немирович-Данченко). Хлестаков и «миражная интрига» (Ю. Манн). </w:t>
      </w:r>
      <w:proofErr w:type="gramStart"/>
      <w:r w:rsidRPr="0033011B">
        <w:rPr>
          <w:rFonts w:ascii="Times New Roman" w:eastAsia="Times New Roman" w:hAnsi="Times New Roman"/>
          <w:color w:val="000000"/>
          <w:lang w:eastAsia="ru-RU"/>
        </w:rPr>
        <w:t>Хлестаковщина</w:t>
      </w:r>
      <w:proofErr w:type="gramEnd"/>
      <w:r w:rsidRPr="0033011B">
        <w:rPr>
          <w:rFonts w:ascii="Times New Roman" w:eastAsia="Times New Roman" w:hAnsi="Times New Roman"/>
          <w:color w:val="000000"/>
          <w:lang w:eastAsia="ru-RU"/>
        </w:rPr>
        <w:t xml:space="preserve"> как общественное явление.</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Теория литературы. Комедия (развитие представлений). Сатира и юмор (развитие представлений).</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«Шинель». 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D77483">
        <w:rPr>
          <w:rFonts w:ascii="Times New Roman" w:eastAsia="Times New Roman" w:hAnsi="Times New Roman"/>
          <w:b/>
          <w:bCs/>
          <w:color w:val="000000"/>
          <w:lang w:eastAsia="ru-RU"/>
        </w:rPr>
        <w:t xml:space="preserve">Иван Сергеевич Тургенев </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Краткий рассказ о писателе. Повесть «Ася». Своеобразие замысла повести. Знакомство с героями повести. Образ героя-рассказчика. Испытание любовью героев повести И.С. Тургенева «Ася». Изображение нравственной красоты и душевных качеств тургеневской девушки. Образ природы и тема рока в повести.</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b/>
          <w:bCs/>
          <w:color w:val="000000"/>
          <w:lang w:eastAsia="ru-RU"/>
        </w:rPr>
        <w:t>Поэзия</w:t>
      </w:r>
      <w:r w:rsidRPr="00D77483">
        <w:rPr>
          <w:rFonts w:ascii="Times New Roman" w:eastAsia="Times New Roman" w:hAnsi="Times New Roman"/>
          <w:b/>
          <w:bCs/>
          <w:color w:val="000000"/>
          <w:lang w:eastAsia="ru-RU"/>
        </w:rPr>
        <w:t xml:space="preserve"> родной природы </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Поэзия родной природы в лирике русских поэтов 19 века (А.С. Пушкин, М.Ю. Лермонтов, Ф.И. Тютчев, А.Н. Майков).</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b/>
          <w:bCs/>
          <w:color w:val="000000"/>
          <w:lang w:eastAsia="ru-RU"/>
        </w:rPr>
        <w:t>Михаил Е</w:t>
      </w:r>
      <w:r w:rsidRPr="00D77483">
        <w:rPr>
          <w:rFonts w:ascii="Times New Roman" w:eastAsia="Times New Roman" w:hAnsi="Times New Roman"/>
          <w:b/>
          <w:bCs/>
          <w:color w:val="000000"/>
          <w:lang w:eastAsia="ru-RU"/>
        </w:rPr>
        <w:t xml:space="preserve">вграфович Салтыков-Щедрин </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Краткий рассказ о писателе, редакторе, издателе. «История одного города» (отрывок). Художественно-политическая сатира на современные писателю порядки. Ирония писателя-гражданина, бичующего основанный на бесправии народа строй. Гротескные образы градоначальников. Пародия на официальные исторические сочинения.</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Теория литературы. Гипербола, гротеск (развитие представлений). Литературная пародия (начальные представления). Эзопов язык (развитие понятия).</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D77483">
        <w:rPr>
          <w:rFonts w:ascii="Times New Roman" w:eastAsia="Times New Roman" w:hAnsi="Times New Roman"/>
          <w:b/>
          <w:bCs/>
          <w:color w:val="000000"/>
          <w:lang w:eastAsia="ru-RU"/>
        </w:rPr>
        <w:t xml:space="preserve">Лев Николаевич Толстой </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Краткий рассказ о писателе. Идеал взаимной любви и согласия в обществе. «После бала». Идея разделенности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Теория литературы. Художественная деталь. Антитеза (развитие представлений). Композиция (развитие представлений). Роль антитезы в композиции произведений.</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Поэзия родной природы. А. С. Пушкин. «Цветы последние милей...», М. Ю. Лермонтов. «Осень», Ф. И. Тютчев. «Осенний вечер», А. А. Фет. «Первый ландыш», А. Н. Майков. «Поле зыблется цветами...».</w:t>
      </w:r>
    </w:p>
    <w:p w:rsidR="0033011B" w:rsidRPr="0033011B" w:rsidRDefault="00D77483" w:rsidP="0033011B">
      <w:pPr>
        <w:shd w:val="clear" w:color="auto" w:fill="FFFFFF"/>
        <w:spacing w:after="0" w:line="240" w:lineRule="auto"/>
        <w:rPr>
          <w:rFonts w:ascii="Times New Roman" w:eastAsia="Times New Roman" w:hAnsi="Times New Roman"/>
          <w:color w:val="000000"/>
          <w:lang w:eastAsia="ru-RU"/>
        </w:rPr>
      </w:pPr>
      <w:r w:rsidRPr="00D77483">
        <w:rPr>
          <w:rFonts w:ascii="Times New Roman" w:eastAsia="Times New Roman" w:hAnsi="Times New Roman"/>
          <w:b/>
          <w:bCs/>
          <w:color w:val="000000"/>
          <w:lang w:eastAsia="ru-RU"/>
        </w:rPr>
        <w:t xml:space="preserve">Антон Павлович Чехов </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Краткий рассказ о писателе. «О любви» (из трилогии). История о любви и упущенном счастье.</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Теория литературы. Психологизм художественной литературы (развитие представлений).</w:t>
      </w:r>
    </w:p>
    <w:p w:rsidR="0033011B" w:rsidRPr="0033011B" w:rsidRDefault="0033011B" w:rsidP="0033011B">
      <w:pPr>
        <w:shd w:val="clear" w:color="auto" w:fill="FFFFFF"/>
        <w:spacing w:after="0" w:line="240" w:lineRule="auto"/>
        <w:rPr>
          <w:rFonts w:ascii="Times New Roman" w:eastAsia="Times New Roman" w:hAnsi="Times New Roman"/>
          <w:color w:val="000000"/>
          <w:sz w:val="20"/>
          <w:szCs w:val="20"/>
          <w:lang w:eastAsia="ru-RU"/>
        </w:rPr>
      </w:pPr>
      <w:r w:rsidRPr="0033011B">
        <w:rPr>
          <w:rFonts w:ascii="Times New Roman" w:eastAsia="Times New Roman" w:hAnsi="Times New Roman"/>
          <w:b/>
          <w:bCs/>
          <w:color w:val="000000"/>
          <w:sz w:val="20"/>
          <w:szCs w:val="20"/>
          <w:lang w:eastAsia="ru-RU"/>
        </w:rPr>
        <w:t>ИЗ ЛИТЕРАТУРЫ</w:t>
      </w:r>
      <w:r w:rsidR="00D77483" w:rsidRPr="00574978">
        <w:rPr>
          <w:rFonts w:ascii="Times New Roman" w:eastAsia="Times New Roman" w:hAnsi="Times New Roman"/>
          <w:b/>
          <w:bCs/>
          <w:color w:val="000000"/>
          <w:sz w:val="20"/>
          <w:szCs w:val="20"/>
          <w:lang w:eastAsia="ru-RU"/>
        </w:rPr>
        <w:t xml:space="preserve"> XX ВЕКА </w:t>
      </w:r>
    </w:p>
    <w:p w:rsidR="0033011B" w:rsidRPr="0033011B" w:rsidRDefault="00D77483" w:rsidP="0033011B">
      <w:pPr>
        <w:shd w:val="clear" w:color="auto" w:fill="FFFFFF"/>
        <w:spacing w:after="0" w:line="240" w:lineRule="auto"/>
        <w:rPr>
          <w:rFonts w:ascii="Times New Roman" w:eastAsia="Times New Roman" w:hAnsi="Times New Roman"/>
          <w:color w:val="000000"/>
          <w:lang w:eastAsia="ru-RU"/>
        </w:rPr>
      </w:pPr>
      <w:r w:rsidRPr="00D77483">
        <w:rPr>
          <w:rFonts w:ascii="Times New Roman" w:eastAsia="Times New Roman" w:hAnsi="Times New Roman"/>
          <w:b/>
          <w:bCs/>
          <w:color w:val="000000"/>
          <w:lang w:eastAsia="ru-RU"/>
        </w:rPr>
        <w:t xml:space="preserve">Иван Алексеевич Бунин </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Краткий рассказ о писателе. «Кавказ». Повествование о любви в различных ее состояниях и в различных жизненных ситуациях. Мастерство Бунина-рассказчика. Психологизм прозы писателя.</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b/>
          <w:bCs/>
          <w:color w:val="000000"/>
          <w:lang w:eastAsia="ru-RU"/>
        </w:rPr>
        <w:t>Александр Иванович Куприн</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Краткий рассказ о писателе. «Куст сирени». Утверждение согласия и взаимопонимания, любви и счастья в семье. Самоотверженность и находчивость главной героини.</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Теория литературы. Сюжет и фабула.</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b/>
          <w:bCs/>
          <w:color w:val="000000"/>
          <w:lang w:eastAsia="ru-RU"/>
        </w:rPr>
        <w:t>Але</w:t>
      </w:r>
      <w:r w:rsidR="00D77483" w:rsidRPr="00D77483">
        <w:rPr>
          <w:rFonts w:ascii="Times New Roman" w:eastAsia="Times New Roman" w:hAnsi="Times New Roman"/>
          <w:b/>
          <w:bCs/>
          <w:color w:val="000000"/>
          <w:lang w:eastAsia="ru-RU"/>
        </w:rPr>
        <w:t xml:space="preserve">ксандр Александрович Блок </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Краткий рассказ о поэте. «Россия». Историческая тема в стихотворении, его современное звучание и смысл.</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b/>
          <w:bCs/>
          <w:color w:val="000000"/>
          <w:lang w:eastAsia="ru-RU"/>
        </w:rPr>
        <w:t>Сергей Александрович Есенин</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Краткий рассказ о жизни и творчестве поэта. «Пугачев». Поэма на историческую тему. Характер Пугачева. Сопоставление образа предводителя восстания в разных произведениях: в фольклоре, в произведениях А. С. Пушкина, С.А. Есенина. Современность и историческое прошлое в драматической поэме Есенина.</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Теория литературы. Драматическая поэма (начальные представления).</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b/>
          <w:bCs/>
          <w:color w:val="000000"/>
          <w:lang w:eastAsia="ru-RU"/>
        </w:rPr>
        <w:lastRenderedPageBreak/>
        <w:t>Алексан</w:t>
      </w:r>
      <w:r w:rsidR="00D77483" w:rsidRPr="00D77483">
        <w:rPr>
          <w:rFonts w:ascii="Times New Roman" w:eastAsia="Times New Roman" w:hAnsi="Times New Roman"/>
          <w:b/>
          <w:bCs/>
          <w:color w:val="000000"/>
          <w:lang w:eastAsia="ru-RU"/>
        </w:rPr>
        <w:t xml:space="preserve">др Трифонович Твардовский </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 xml:space="preserve">Краткий рассказ о писателе. «Василий Теркин». Жизнь народа на крутых переломах и поворотах истории в произведениях поэта. Поэтическая энциклопедия Великой Отечественной войны. Тема служения Родине. Новаторский характер Василия Теркина – сочетание черт крестьянина и убеждений гражданина, защитника родной страны. Картины жизни воюющего народа. </w:t>
      </w:r>
      <w:proofErr w:type="gramStart"/>
      <w:r w:rsidRPr="0033011B">
        <w:rPr>
          <w:rFonts w:ascii="Times New Roman" w:eastAsia="Times New Roman" w:hAnsi="Times New Roman"/>
          <w:color w:val="000000"/>
          <w:lang w:eastAsia="ru-RU"/>
        </w:rPr>
        <w:t>Реалистическая</w:t>
      </w:r>
      <w:proofErr w:type="gramEnd"/>
      <w:r w:rsidRPr="0033011B">
        <w:rPr>
          <w:rFonts w:ascii="Times New Roman" w:eastAsia="Times New Roman" w:hAnsi="Times New Roman"/>
          <w:color w:val="000000"/>
          <w:lang w:eastAsia="ru-RU"/>
        </w:rPr>
        <w:t xml:space="preserve"> правда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Теория литературы. Фольклор и литература (развитие понятия) Авторские отступления как элемент композиции (начальные представления).</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b/>
          <w:bCs/>
          <w:color w:val="000000"/>
          <w:lang w:eastAsia="ru-RU"/>
        </w:rPr>
        <w:t xml:space="preserve">Виктор </w:t>
      </w:r>
      <w:r w:rsidR="00D77483" w:rsidRPr="00D77483">
        <w:rPr>
          <w:rFonts w:ascii="Times New Roman" w:eastAsia="Times New Roman" w:hAnsi="Times New Roman"/>
          <w:b/>
          <w:bCs/>
          <w:color w:val="000000"/>
          <w:lang w:eastAsia="ru-RU"/>
        </w:rPr>
        <w:t xml:space="preserve">Петрович Астафьев </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Краткий рассказ о писателе. «Фотография, на которой меня нет». 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Теория литературы. Герой – повествователь (развитие представлений).</w:t>
      </w:r>
    </w:p>
    <w:p w:rsidR="0033011B" w:rsidRPr="0033011B"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b/>
          <w:bCs/>
          <w:color w:val="000000"/>
          <w:lang w:eastAsia="ru-RU"/>
        </w:rPr>
        <w:t>Русские поэты</w:t>
      </w:r>
      <w:r w:rsidR="00D77483" w:rsidRPr="00D77483">
        <w:rPr>
          <w:rFonts w:ascii="Times New Roman" w:eastAsia="Times New Roman" w:hAnsi="Times New Roman"/>
          <w:b/>
          <w:bCs/>
          <w:color w:val="000000"/>
          <w:lang w:eastAsia="ru-RU"/>
        </w:rPr>
        <w:t xml:space="preserve"> о Родине, родной природе </w:t>
      </w:r>
    </w:p>
    <w:p w:rsidR="0033011B" w:rsidRPr="00D77483" w:rsidRDefault="0033011B" w:rsidP="0033011B">
      <w:pPr>
        <w:shd w:val="clear" w:color="auto" w:fill="FFFFFF"/>
        <w:spacing w:after="0" w:line="240" w:lineRule="auto"/>
        <w:rPr>
          <w:rFonts w:ascii="Times New Roman" w:eastAsia="Times New Roman" w:hAnsi="Times New Roman"/>
          <w:color w:val="000000"/>
          <w:lang w:eastAsia="ru-RU"/>
        </w:rPr>
      </w:pPr>
      <w:r w:rsidRPr="0033011B">
        <w:rPr>
          <w:rFonts w:ascii="Times New Roman" w:eastAsia="Times New Roman" w:hAnsi="Times New Roman"/>
          <w:color w:val="000000"/>
          <w:lang w:eastAsia="ru-RU"/>
        </w:rPr>
        <w:t>И. Анненский. «Снег»; Д. Мережковский. «Родное», «Не надо звуков»; Н. Заболоцкий. «Вечер на Оке», «Уступи мне, скворец, уголок...»; Н. Рубцов. «По вечерам»,</w:t>
      </w:r>
      <w:r w:rsidRPr="00D77483">
        <w:rPr>
          <w:rFonts w:ascii="Times New Roman" w:eastAsia="Times New Roman" w:hAnsi="Times New Roman"/>
          <w:color w:val="000000"/>
          <w:lang w:eastAsia="ru-RU"/>
        </w:rPr>
        <w:t xml:space="preserve"> «Встреча», «Привет, Россия...»</w:t>
      </w:r>
    </w:p>
    <w:p w:rsidR="0033011B" w:rsidRPr="00D77483" w:rsidRDefault="0033011B" w:rsidP="0033011B">
      <w:pPr>
        <w:pStyle w:val="ConsPlusNormal"/>
        <w:tabs>
          <w:tab w:val="left" w:pos="5430"/>
        </w:tabs>
        <w:jc w:val="both"/>
        <w:rPr>
          <w:rFonts w:ascii="Times New Roman" w:hAnsi="Times New Roman" w:cs="Times New Roman"/>
          <w:b/>
          <w:smallCaps/>
          <w:sz w:val="22"/>
          <w:szCs w:val="22"/>
        </w:rPr>
      </w:pPr>
    </w:p>
    <w:p w:rsidR="0064394C" w:rsidRPr="00D77483" w:rsidRDefault="0064394C" w:rsidP="00574978">
      <w:pPr>
        <w:pStyle w:val="24"/>
        <w:ind w:right="0" w:firstLine="0"/>
        <w:jc w:val="center"/>
        <w:rPr>
          <w:b/>
          <w:sz w:val="22"/>
          <w:szCs w:val="22"/>
        </w:rPr>
      </w:pPr>
      <w:r w:rsidRPr="00D77483">
        <w:rPr>
          <w:b/>
          <w:sz w:val="22"/>
          <w:szCs w:val="22"/>
        </w:rPr>
        <w:t>5-й год обучения</w:t>
      </w:r>
    </w:p>
    <w:p w:rsidR="00D77483" w:rsidRPr="00D77483" w:rsidRDefault="0064394C" w:rsidP="0033011B">
      <w:pPr>
        <w:pStyle w:val="24"/>
        <w:ind w:right="0" w:firstLine="0"/>
        <w:rPr>
          <w:sz w:val="22"/>
          <w:szCs w:val="22"/>
        </w:rPr>
      </w:pPr>
      <w:r w:rsidRPr="0033011B">
        <w:rPr>
          <w:sz w:val="24"/>
          <w:szCs w:val="24"/>
        </w:rPr>
        <w:t xml:space="preserve"> </w:t>
      </w:r>
      <w:r w:rsidRPr="00D77483">
        <w:rPr>
          <w:b/>
          <w:sz w:val="22"/>
          <w:szCs w:val="22"/>
        </w:rPr>
        <w:t>Из русс</w:t>
      </w:r>
      <w:r w:rsidR="00D77483" w:rsidRPr="00D77483">
        <w:rPr>
          <w:b/>
          <w:sz w:val="22"/>
          <w:szCs w:val="22"/>
        </w:rPr>
        <w:t xml:space="preserve">кой литературы XVIII века. </w:t>
      </w:r>
      <w:r w:rsidRPr="00D77483">
        <w:rPr>
          <w:sz w:val="22"/>
          <w:szCs w:val="22"/>
        </w:rPr>
        <w:t xml:space="preserve"> Н.М.Карамзин. «Сиерра Морена» – яркий образец лирической прозы русского романтического направления 18 века. Тема трагической любви. Мотив вселенского одиночества. </w:t>
      </w:r>
    </w:p>
    <w:p w:rsidR="00D77483" w:rsidRPr="00D77483" w:rsidRDefault="0064394C" w:rsidP="0033011B">
      <w:pPr>
        <w:pStyle w:val="24"/>
        <w:ind w:right="0" w:firstLine="0"/>
        <w:rPr>
          <w:sz w:val="22"/>
          <w:szCs w:val="22"/>
        </w:rPr>
      </w:pPr>
      <w:r w:rsidRPr="00D77483">
        <w:rPr>
          <w:b/>
          <w:sz w:val="22"/>
          <w:szCs w:val="22"/>
        </w:rPr>
        <w:t>Из литературы XIX века</w:t>
      </w:r>
      <w:r w:rsidR="00D77483" w:rsidRPr="00D77483">
        <w:rPr>
          <w:b/>
          <w:sz w:val="22"/>
          <w:szCs w:val="22"/>
        </w:rPr>
        <w:t>.</w:t>
      </w:r>
      <w:r w:rsidR="00D77483" w:rsidRPr="00D77483">
        <w:rPr>
          <w:sz w:val="22"/>
          <w:szCs w:val="22"/>
        </w:rPr>
        <w:t xml:space="preserve"> </w:t>
      </w:r>
      <w:r w:rsidRPr="00D77483">
        <w:rPr>
          <w:sz w:val="22"/>
          <w:szCs w:val="22"/>
        </w:rPr>
        <w:t xml:space="preserve"> Л.Н.Толстой. «Народные рассказы» - подлинная энциклопедия народной жизни. Пои</w:t>
      </w:r>
      <w:proofErr w:type="gramStart"/>
      <w:r w:rsidRPr="00D77483">
        <w:rPr>
          <w:sz w:val="22"/>
          <w:szCs w:val="22"/>
        </w:rPr>
        <w:t>ск встр</w:t>
      </w:r>
      <w:proofErr w:type="gramEnd"/>
      <w:r w:rsidRPr="00D77483">
        <w:rPr>
          <w:sz w:val="22"/>
          <w:szCs w:val="22"/>
        </w:rPr>
        <w:t xml:space="preserve">ечи с Богом. Путь к душе. («Свечка», «Три старца», «Где любовь, там и Бог», «Кающийся грешник» и др.). Поэтика и проблематика. Язык. (Анализ рассказов по выбору). А.П. Чехов. «В рождественскую ночь». Иронический парадокс в рождественском рассказе. Трагедийная тема рока, неотвратимости судьбы. Нравственное перерождение героини. </w:t>
      </w:r>
    </w:p>
    <w:p w:rsidR="00D77483" w:rsidRPr="00D77483" w:rsidRDefault="00D77483" w:rsidP="0033011B">
      <w:pPr>
        <w:pStyle w:val="24"/>
        <w:ind w:right="0" w:firstLine="0"/>
        <w:rPr>
          <w:sz w:val="22"/>
          <w:szCs w:val="22"/>
        </w:rPr>
      </w:pPr>
      <w:r w:rsidRPr="00D77483">
        <w:rPr>
          <w:b/>
          <w:sz w:val="22"/>
          <w:szCs w:val="22"/>
        </w:rPr>
        <w:t>Из литературы XX века.</w:t>
      </w:r>
      <w:r w:rsidRPr="00D77483">
        <w:rPr>
          <w:sz w:val="22"/>
          <w:szCs w:val="22"/>
        </w:rPr>
        <w:t xml:space="preserve"> </w:t>
      </w:r>
      <w:r w:rsidR="0064394C" w:rsidRPr="00D77483">
        <w:rPr>
          <w:sz w:val="22"/>
          <w:szCs w:val="22"/>
        </w:rPr>
        <w:t xml:space="preserve"> В.В.Вересаев. «Загадка». Образ города как антитеза природному миру. Красота искусства. Ю.П.Казаков. «Двое в декабре». Смысл названия рассказа. Душевная жизнь героев. Поэтика психологического параллелизма. К.Д.Воробьёв. «Гуси-лебеди». Человек на войне. Любовь как высшая нравственная основа в человеке. Смысл названия рассказа. </w:t>
      </w:r>
    </w:p>
    <w:p w:rsidR="007A6BDB" w:rsidRPr="00D77483" w:rsidRDefault="0064394C" w:rsidP="0033011B">
      <w:pPr>
        <w:pStyle w:val="24"/>
        <w:ind w:right="0" w:firstLine="0"/>
        <w:rPr>
          <w:i/>
          <w:sz w:val="22"/>
          <w:szCs w:val="22"/>
        </w:rPr>
      </w:pPr>
      <w:r w:rsidRPr="00D77483">
        <w:rPr>
          <w:b/>
          <w:sz w:val="22"/>
          <w:szCs w:val="22"/>
        </w:rPr>
        <w:t>Из совре</w:t>
      </w:r>
      <w:r w:rsidR="00D77483" w:rsidRPr="00D77483">
        <w:rPr>
          <w:b/>
          <w:sz w:val="22"/>
          <w:szCs w:val="22"/>
        </w:rPr>
        <w:t>менной русской литературы</w:t>
      </w:r>
      <w:r w:rsidR="00D77483" w:rsidRPr="00D77483">
        <w:rPr>
          <w:sz w:val="22"/>
          <w:szCs w:val="22"/>
        </w:rPr>
        <w:t xml:space="preserve">. </w:t>
      </w:r>
      <w:r w:rsidRPr="00D77483">
        <w:rPr>
          <w:sz w:val="22"/>
          <w:szCs w:val="22"/>
        </w:rPr>
        <w:t xml:space="preserve"> А.И.Солженицын. Цикл «Крохотки» - многолетние раздумья автора о человеке, о природе, о проблемах современного общества и о судьбе России. Языковые средства философского цикла и их роль в раскрытии образа автора</w:t>
      </w:r>
      <w:proofErr w:type="gramStart"/>
      <w:r w:rsidRPr="00D77483">
        <w:rPr>
          <w:sz w:val="22"/>
          <w:szCs w:val="22"/>
        </w:rPr>
        <w:t>.(</w:t>
      </w:r>
      <w:proofErr w:type="gramEnd"/>
      <w:r w:rsidRPr="00D77483">
        <w:rPr>
          <w:sz w:val="22"/>
          <w:szCs w:val="22"/>
        </w:rPr>
        <w:t>Анализ отдельных миниатюр цикла по выбору). В.Г.Распутин. «Женский разговор». Проблема любви и целомудрия. Две героини, две судьбы. Т.Н. Толстая. «Соня». Мотив времени – один из основных мотивов рассказа. Тема нравственного выбора. Образ «вечной Сонечки». Символические образы. В.Н. Крупин. Сборник миниатюр «Босиком по небу» (Крупинки). Традиции русской классической прозы в рассказах. Сюжет, композиция. Средства выражения авторской позиции. Психологический параллелизм как сюжетно</w:t>
      </w:r>
      <w:r w:rsidR="00D77483" w:rsidRPr="00D77483">
        <w:rPr>
          <w:sz w:val="22"/>
          <w:szCs w:val="22"/>
        </w:rPr>
        <w:t xml:space="preserve"> </w:t>
      </w:r>
      <w:r w:rsidRPr="00D77483">
        <w:rPr>
          <w:sz w:val="22"/>
          <w:szCs w:val="22"/>
        </w:rPr>
        <w:t>композиционный принцип. Красота вокруг нас. Умение замечать прекрасное. Главные герои, их портреты и характеры, мировоззрение (анализ миниатюр по выбору). Б.П. Екимов. «Ночь исцеления». Особенности прозы писателя. Трагическая судьба человека в годы Великой Отечественной войны. Внутренняя драма героини, связанная с пережитым во время давно закончившейся войны. Захар Прилепин. «Белый квадрат». Нравственное взросление героя рассказа. Проблемы памяти, долга, ответственности, непреходящей человеческой жизни в изображении писателя</w:t>
      </w:r>
      <w:r w:rsidR="00D77483" w:rsidRPr="00D77483">
        <w:rPr>
          <w:sz w:val="22"/>
          <w:szCs w:val="22"/>
        </w:rPr>
        <w:t>.</w:t>
      </w:r>
    </w:p>
    <w:p w:rsidR="0033011B" w:rsidRDefault="0033011B" w:rsidP="007A6BDB">
      <w:pPr>
        <w:pStyle w:val="4"/>
        <w:spacing w:before="0" w:line="240" w:lineRule="auto"/>
        <w:rPr>
          <w:color w:val="auto"/>
        </w:rPr>
      </w:pPr>
      <w:bookmarkStart w:id="227" w:name="_Toc409691704"/>
      <w:bookmarkStart w:id="228" w:name="_Toc410654030"/>
      <w:bookmarkStart w:id="229" w:name="_Toc414553227"/>
    </w:p>
    <w:p w:rsidR="007A6BDB" w:rsidRPr="00CB056B" w:rsidRDefault="007A6BDB" w:rsidP="007A6BDB">
      <w:pPr>
        <w:pStyle w:val="4"/>
        <w:spacing w:before="0" w:line="240" w:lineRule="auto"/>
        <w:rPr>
          <w:color w:val="auto"/>
        </w:rPr>
      </w:pPr>
      <w:r w:rsidRPr="00CB056B">
        <w:rPr>
          <w:color w:val="auto"/>
        </w:rPr>
        <w:t>2.2.2.3. Иностранный язык</w:t>
      </w:r>
      <w:bookmarkEnd w:id="227"/>
      <w:bookmarkEnd w:id="228"/>
      <w:bookmarkEnd w:id="229"/>
    </w:p>
    <w:p w:rsidR="007A6BDB" w:rsidRPr="007A6BDB" w:rsidRDefault="007A6BDB" w:rsidP="007A6BDB">
      <w:pPr>
        <w:pStyle w:val="a4"/>
        <w:spacing w:before="0" w:beforeAutospacing="0" w:after="0" w:afterAutospacing="0"/>
        <w:ind w:firstLine="709"/>
        <w:contextualSpacing/>
        <w:jc w:val="both"/>
        <w:rPr>
          <w:rStyle w:val="dash041e005f0431005f044b005f0447005f043d005f044b005f0439005f005fchar1char1"/>
          <w:sz w:val="22"/>
          <w:szCs w:val="22"/>
        </w:rPr>
      </w:pPr>
      <w:r w:rsidRPr="007A6BDB">
        <w:rPr>
          <w:sz w:val="22"/>
          <w:szCs w:val="22"/>
        </w:rPr>
        <w:t>Учебный предмет «Иностранный язык»</w:t>
      </w:r>
      <w:r w:rsidRPr="007A6BDB">
        <w:rPr>
          <w:rStyle w:val="dash041e005f0431005f044b005f0447005f043d005f044b005f0439005f005fchar1char1"/>
          <w:sz w:val="22"/>
          <w:szCs w:val="22"/>
        </w:rPr>
        <w:t xml:space="preserve"> обеспечивает развитие    </w:t>
      </w:r>
      <w:r w:rsidRPr="007A6BDB">
        <w:rPr>
          <w:sz w:val="22"/>
          <w:szCs w:val="22"/>
        </w:rPr>
        <w:t>иноязычных коммуникативных умений и языковы</w:t>
      </w:r>
      <w:r w:rsidR="00CB056B">
        <w:rPr>
          <w:sz w:val="22"/>
          <w:szCs w:val="22"/>
        </w:rPr>
        <w:t>х навыков, которые необходимы уча</w:t>
      </w:r>
      <w:r w:rsidRPr="007A6BDB">
        <w:rPr>
          <w:sz w:val="22"/>
          <w:szCs w:val="22"/>
        </w:rPr>
        <w:t>щимся для продолжения образования в школе или в системе среднего профессионального образования.</w:t>
      </w:r>
    </w:p>
    <w:p w:rsidR="007A6BDB" w:rsidRPr="007A6BDB" w:rsidRDefault="007A6BDB" w:rsidP="007A6BDB">
      <w:pPr>
        <w:pStyle w:val="a4"/>
        <w:spacing w:before="0" w:beforeAutospacing="0" w:after="0" w:afterAutospacing="0"/>
        <w:ind w:firstLine="709"/>
        <w:contextualSpacing/>
        <w:jc w:val="both"/>
        <w:rPr>
          <w:sz w:val="22"/>
          <w:szCs w:val="22"/>
        </w:rPr>
      </w:pPr>
      <w:r w:rsidRPr="007A6BDB">
        <w:rPr>
          <w:rStyle w:val="dash041e005f0431005f044b005f0447005f043d005f044b005f0439005f005fchar1char1"/>
          <w:sz w:val="22"/>
          <w:szCs w:val="22"/>
        </w:rPr>
        <w:t xml:space="preserve">Освоение учебного предмета «Иностранный язык» направлено на </w:t>
      </w:r>
      <w:r w:rsidR="00CB056B">
        <w:rPr>
          <w:sz w:val="22"/>
          <w:szCs w:val="22"/>
        </w:rPr>
        <w:tab/>
        <w:t xml:space="preserve">   достижение уча</w:t>
      </w:r>
      <w:r w:rsidRPr="007A6BDB">
        <w:rPr>
          <w:sz w:val="22"/>
          <w:szCs w:val="22"/>
        </w:rPr>
        <w:t xml:space="preserve">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7A6BDB">
        <w:rPr>
          <w:sz w:val="22"/>
          <w:szCs w:val="22"/>
        </w:rPr>
        <w:t>школы</w:t>
      </w:r>
      <w:proofErr w:type="gramEnd"/>
      <w:r w:rsidRPr="007A6BDB">
        <w:rPr>
          <w:sz w:val="22"/>
          <w:szCs w:val="22"/>
        </w:rPr>
        <w:t xml:space="preserve"> как с</w:t>
      </w:r>
      <w:r w:rsidR="00CB056B">
        <w:rPr>
          <w:sz w:val="22"/>
          <w:szCs w:val="22"/>
        </w:rPr>
        <w:t xml:space="preserve"> </w:t>
      </w:r>
      <w:r w:rsidRPr="007A6BDB">
        <w:rPr>
          <w:sz w:val="22"/>
          <w:szCs w:val="22"/>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A6BDB" w:rsidRPr="007A6BDB" w:rsidRDefault="007A6BDB" w:rsidP="007A6BDB">
      <w:pPr>
        <w:pStyle w:val="a4"/>
        <w:spacing w:before="0" w:beforeAutospacing="0" w:after="0" w:afterAutospacing="0"/>
        <w:ind w:firstLine="709"/>
        <w:contextualSpacing/>
        <w:jc w:val="both"/>
        <w:rPr>
          <w:sz w:val="22"/>
          <w:szCs w:val="22"/>
        </w:rPr>
      </w:pPr>
      <w:r w:rsidRPr="007A6BDB">
        <w:rPr>
          <w:sz w:val="22"/>
          <w:szCs w:val="22"/>
        </w:rPr>
        <w:t xml:space="preserve">Изучение предмета «Иностранный язык» в части формирования навыков и развития умений обобщать и </w:t>
      </w:r>
      <w:proofErr w:type="gramStart"/>
      <w:r w:rsidRPr="007A6BDB">
        <w:rPr>
          <w:sz w:val="22"/>
          <w:szCs w:val="22"/>
        </w:rPr>
        <w:t>систематизировать имеющийся языковой и речевой опыт  основано</w:t>
      </w:r>
      <w:proofErr w:type="gramEnd"/>
      <w:r w:rsidRPr="007A6BDB">
        <w:rPr>
          <w:sz w:val="22"/>
          <w:szCs w:val="22"/>
        </w:rPr>
        <w:t xml:space="preserve"> на межпредметных связях с предметами «Русский язык», «Литература», «История», «География», «Физика»,    «Музыка», «Изобразительное искусство» и др.</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Предметное содержание речи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lastRenderedPageBreak/>
        <w:t xml:space="preserve">Моя семья. </w:t>
      </w:r>
      <w:r w:rsidRPr="007A6BDB">
        <w:rPr>
          <w:rFonts w:ascii="Times New Roman" w:hAnsi="Times New Roman"/>
        </w:rPr>
        <w:t xml:space="preserve">Взаимоотношения в семье. Конфликтные ситуации и способы их решения.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 xml:space="preserve">Мои друзья. </w:t>
      </w:r>
      <w:r w:rsidRPr="007A6BDB">
        <w:rPr>
          <w:rFonts w:ascii="Times New Roman" w:hAnsi="Times New Roman"/>
        </w:rPr>
        <w:t xml:space="preserve">Лучший друг/подруга. Внешность и черты характера. Межличностные взаимоотношения с друзьями и в школе.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Свободное время.</w:t>
      </w:r>
      <w:r w:rsidRPr="007A6BDB">
        <w:rPr>
          <w:rFonts w:ascii="Times New Roman" w:hAnsi="Times New Roman"/>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Здоровый образ жизни.</w:t>
      </w:r>
      <w:r w:rsidRPr="007A6BDB">
        <w:rPr>
          <w:rFonts w:ascii="Times New Roman" w:hAnsi="Times New Roman"/>
        </w:rPr>
        <w:t xml:space="preserve"> Режим труда и отдыха, занятия спортом, здоровое питание, отказ от вредных привычек.</w:t>
      </w:r>
    </w:p>
    <w:p w:rsidR="007A6BDB" w:rsidRPr="007A6BDB" w:rsidRDefault="007A6BDB" w:rsidP="007A6BDB">
      <w:pPr>
        <w:spacing w:after="0" w:line="240" w:lineRule="auto"/>
        <w:ind w:firstLine="709"/>
        <w:jc w:val="both"/>
        <w:rPr>
          <w:rFonts w:ascii="Times New Roman" w:hAnsi="Times New Roman"/>
          <w:b/>
          <w:i/>
          <w:strike/>
        </w:rPr>
      </w:pPr>
      <w:r w:rsidRPr="007A6BDB">
        <w:rPr>
          <w:rFonts w:ascii="Times New Roman" w:hAnsi="Times New Roman"/>
          <w:b/>
        </w:rPr>
        <w:t xml:space="preserve">Спорт. </w:t>
      </w:r>
      <w:r w:rsidRPr="007A6BDB">
        <w:rPr>
          <w:rFonts w:ascii="Times New Roman" w:hAnsi="Times New Roman"/>
        </w:rPr>
        <w:t>Виды спорта. Спортивные игры. Спортивные соревнования.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Школа.</w:t>
      </w:r>
      <w:r w:rsidRPr="007A6BDB">
        <w:rPr>
          <w:rFonts w:ascii="Times New Roman" w:hAnsi="Times New Roman"/>
        </w:rPr>
        <w:t xml:space="preserve"> Школьная жизнь. Правила поведения в школе.</w:t>
      </w:r>
      <w:r w:rsidRPr="007A6BDB">
        <w:rPr>
          <w:rFonts w:ascii="Times New Roman" w:hAnsi="Times New Roman"/>
          <w:i/>
        </w:rPr>
        <w:t xml:space="preserve"> </w:t>
      </w:r>
      <w:r w:rsidRPr="007A6BDB">
        <w:rPr>
          <w:rFonts w:ascii="Times New Roman" w:hAnsi="Times New Roman"/>
        </w:rPr>
        <w:t>Изучаемые предметы и отношения к ним. Внеклассные мероприятия. Кружки. Школьная форма</w:t>
      </w:r>
      <w:r w:rsidRPr="007A6BDB">
        <w:rPr>
          <w:rFonts w:ascii="Times New Roman" w:hAnsi="Times New Roman"/>
          <w:i/>
        </w:rPr>
        <w:t xml:space="preserve">. </w:t>
      </w:r>
      <w:r w:rsidRPr="007A6BDB">
        <w:rPr>
          <w:rFonts w:ascii="Times New Roman" w:hAnsi="Times New Roman"/>
        </w:rPr>
        <w:t>Каникулы. Переписка с зарубежными сверстниками.</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Выбор профессии.</w:t>
      </w:r>
      <w:r w:rsidRPr="007A6BDB">
        <w:rPr>
          <w:rFonts w:ascii="Times New Roman" w:hAnsi="Times New Roman"/>
        </w:rPr>
        <w:t xml:space="preserve"> Мир профессий. Проблема выбора профессии. Роль иностранного языка в планах на будущее.</w:t>
      </w:r>
      <w:r w:rsidRPr="007A6BDB">
        <w:rPr>
          <w:rFonts w:ascii="Times New Roman" w:hAnsi="Times New Roman"/>
          <w:b/>
        </w:rPr>
        <w:t xml:space="preserve">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 xml:space="preserve">Путешествия. </w:t>
      </w:r>
      <w:r w:rsidRPr="007A6BDB">
        <w:rPr>
          <w:rFonts w:ascii="Times New Roman" w:hAnsi="Times New Roman"/>
        </w:rPr>
        <w:t xml:space="preserve">Путешествия по России и странам изучаемого языка. Транспорт. </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Окружающий мир</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Природа: растения и животные. Погода. Проблемы экологии. Защита окружающей среды. Жизнь в городе/ в сельской местности. </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Средства массовой информации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Роль средств массовой информации в жизни общества. Средства массовой информации: пресса, телевидение, радио, Интернет. </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Страны изучаемого языка и родная страна</w:t>
      </w:r>
    </w:p>
    <w:p w:rsidR="007A6BDB" w:rsidRPr="007A6BDB" w:rsidRDefault="007A6BDB" w:rsidP="007A6BDB">
      <w:pPr>
        <w:autoSpaceDE w:val="0"/>
        <w:autoSpaceDN w:val="0"/>
        <w:adjustRightInd w:val="0"/>
        <w:spacing w:after="0" w:line="240" w:lineRule="auto"/>
        <w:ind w:firstLine="709"/>
        <w:jc w:val="both"/>
        <w:rPr>
          <w:rFonts w:ascii="Times New Roman" w:hAnsi="Times New Roman"/>
          <w:b/>
        </w:rPr>
      </w:pPr>
      <w:r w:rsidRPr="007A6BDB">
        <w:rPr>
          <w:rFonts w:ascii="Times New Roman" w:hAnsi="Times New Roman"/>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7A6BDB">
        <w:rPr>
          <w:rFonts w:ascii="Times New Roman" w:hAnsi="Times New Roman"/>
        </w:rPr>
        <w:t>науку</w:t>
      </w:r>
      <w:proofErr w:type="gramEnd"/>
      <w:r w:rsidRPr="007A6BDB">
        <w:rPr>
          <w:rFonts w:ascii="Times New Roman" w:hAnsi="Times New Roman"/>
        </w:rPr>
        <w:t xml:space="preserve"> и мировую культуру.</w:t>
      </w:r>
    </w:p>
    <w:p w:rsidR="007A6BDB" w:rsidRPr="007A6BDB" w:rsidRDefault="007A6BDB" w:rsidP="007A6BDB">
      <w:pPr>
        <w:autoSpaceDE w:val="0"/>
        <w:autoSpaceDN w:val="0"/>
        <w:adjustRightInd w:val="0"/>
        <w:spacing w:after="0" w:line="240" w:lineRule="auto"/>
        <w:ind w:firstLine="709"/>
        <w:jc w:val="both"/>
        <w:rPr>
          <w:rFonts w:ascii="Times New Roman" w:hAnsi="Times New Roman"/>
          <w:b/>
          <w:bCs/>
        </w:rPr>
      </w:pPr>
      <w:r w:rsidRPr="007A6BDB">
        <w:rPr>
          <w:rFonts w:ascii="Times New Roman" w:hAnsi="Times New Roman"/>
          <w:b/>
          <w:bCs/>
        </w:rPr>
        <w:t xml:space="preserve">Коммуникативные умения </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 xml:space="preserve">Говорение </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Диалогическая речь</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Объем диалога от 3 реплик (5-7 класс) до 4-5 реплик (8-9 класс) со стороны каждого учащегося. Продолжительность диалога – до 2,5–3 минут.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Монологическая речь</w:t>
      </w:r>
      <w:r w:rsidRPr="007A6BDB">
        <w:rPr>
          <w:rFonts w:ascii="Times New Roman" w:hAnsi="Times New Roman"/>
        </w:rPr>
        <w:t xml:space="preserve">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7A6BDB" w:rsidRPr="007A6BDB" w:rsidRDefault="007A6BDB" w:rsidP="007A6BDB">
      <w:pPr>
        <w:spacing w:after="0" w:line="240" w:lineRule="auto"/>
        <w:ind w:firstLine="709"/>
        <w:contextualSpacing/>
        <w:jc w:val="both"/>
        <w:rPr>
          <w:rFonts w:ascii="Times New Roman" w:hAnsi="Times New Roman"/>
          <w:b/>
        </w:rPr>
      </w:pPr>
      <w:r w:rsidRPr="007A6BDB">
        <w:rPr>
          <w:rFonts w:ascii="Times New Roman" w:hAnsi="Times New Roman"/>
          <w:b/>
        </w:rPr>
        <w:t>Аудирование</w:t>
      </w:r>
    </w:p>
    <w:p w:rsidR="007A6BDB" w:rsidRPr="007A6BDB" w:rsidRDefault="007A6BDB" w:rsidP="007A6BDB">
      <w:pPr>
        <w:spacing w:after="0" w:line="240" w:lineRule="auto"/>
        <w:ind w:firstLine="709"/>
        <w:contextualSpacing/>
        <w:jc w:val="both"/>
        <w:rPr>
          <w:rFonts w:ascii="Times New Roman" w:hAnsi="Times New Roman"/>
        </w:rPr>
      </w:pPr>
      <w:r w:rsidRPr="007A6BDB">
        <w:rPr>
          <w:rFonts w:ascii="Times New Roman" w:hAnsi="Times New Roman"/>
        </w:rPr>
        <w:t xml:space="preserve">Восприятие на слух и понимание </w:t>
      </w:r>
      <w:proofErr w:type="gramStart"/>
      <w:r w:rsidRPr="007A6BDB">
        <w:rPr>
          <w:rFonts w:ascii="Times New Roman" w:hAnsi="Times New Roman"/>
        </w:rPr>
        <w:t>несложных</w:t>
      </w:r>
      <w:proofErr w:type="gramEnd"/>
      <w:r w:rsidRPr="007A6BDB">
        <w:rPr>
          <w:rFonts w:ascii="Times New Roman" w:hAnsi="Times New Roman"/>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A6BDB" w:rsidRPr="007A6BDB" w:rsidRDefault="007A6BDB" w:rsidP="007A6BDB">
      <w:pPr>
        <w:spacing w:after="0" w:line="240" w:lineRule="auto"/>
        <w:ind w:firstLine="709"/>
        <w:jc w:val="both"/>
        <w:rPr>
          <w:rFonts w:ascii="Times New Roman" w:hAnsi="Times New Roman"/>
          <w:lang w:bidi="en-US"/>
        </w:rPr>
      </w:pPr>
      <w:r w:rsidRPr="007A6BDB">
        <w:rPr>
          <w:rFonts w:ascii="Times New Roman" w:hAnsi="Times New Roman"/>
          <w:i/>
        </w:rPr>
        <w:t>Жанры текстов</w:t>
      </w:r>
      <w:r w:rsidRPr="007A6BDB">
        <w:rPr>
          <w:rFonts w:ascii="Times New Roman" w:hAnsi="Times New Roman"/>
        </w:rPr>
        <w:t xml:space="preserve">: прагматические, </w:t>
      </w:r>
      <w:r w:rsidRPr="007A6BDB">
        <w:rPr>
          <w:rFonts w:ascii="Times New Roman" w:hAnsi="Times New Roman"/>
          <w:lang w:bidi="en-US"/>
        </w:rPr>
        <w:t>информационные, научно-популярные.</w:t>
      </w:r>
    </w:p>
    <w:p w:rsidR="007A6BDB" w:rsidRPr="007A6BDB" w:rsidRDefault="007A6BDB" w:rsidP="007A6BDB">
      <w:pPr>
        <w:spacing w:after="0" w:line="240" w:lineRule="auto"/>
        <w:ind w:firstLine="709"/>
        <w:jc w:val="both"/>
        <w:rPr>
          <w:rFonts w:ascii="Times New Roman" w:hAnsi="Times New Roman"/>
          <w:lang w:bidi="en-US"/>
        </w:rPr>
      </w:pPr>
      <w:r w:rsidRPr="007A6BDB">
        <w:rPr>
          <w:rFonts w:ascii="Times New Roman" w:hAnsi="Times New Roman"/>
          <w:i/>
          <w:lang w:bidi="en-US"/>
        </w:rPr>
        <w:t>Типы текстов</w:t>
      </w:r>
      <w:r w:rsidRPr="007A6BDB">
        <w:rPr>
          <w:rFonts w:ascii="Times New Roman" w:hAnsi="Times New Roman"/>
          <w:lang w:bidi="en-US"/>
        </w:rPr>
        <w:t>: высказывания собеседников в ситуациях повседневного общения, сообщение, беседа, интервью, объявление, реклама и др.</w:t>
      </w:r>
    </w:p>
    <w:p w:rsidR="007A6BDB" w:rsidRPr="007A6BDB" w:rsidRDefault="007A6BDB" w:rsidP="007A6BDB">
      <w:pPr>
        <w:spacing w:after="0" w:line="240" w:lineRule="auto"/>
        <w:ind w:firstLine="709"/>
        <w:jc w:val="both"/>
        <w:rPr>
          <w:rFonts w:ascii="Times New Roman" w:hAnsi="Times New Roman"/>
          <w:lang w:bidi="en-US"/>
        </w:rPr>
      </w:pPr>
      <w:r w:rsidRPr="007A6BDB">
        <w:rPr>
          <w:rFonts w:ascii="Times New Roman" w:hAnsi="Times New Roman"/>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Аудирование </w:t>
      </w:r>
      <w:r w:rsidRPr="007A6BDB">
        <w:rPr>
          <w:rFonts w:ascii="Times New Roman" w:hAnsi="Times New Roman"/>
          <w:i/>
        </w:rPr>
        <w:t xml:space="preserve">с пониманием основного содержания </w:t>
      </w:r>
      <w:r w:rsidRPr="007A6BDB">
        <w:rPr>
          <w:rFonts w:ascii="Times New Roman" w:hAnsi="Times New Roman"/>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Аудирование </w:t>
      </w:r>
      <w:r w:rsidRPr="007A6BDB">
        <w:rPr>
          <w:rFonts w:ascii="Times New Roman" w:hAnsi="Times New Roman"/>
          <w:i/>
        </w:rPr>
        <w:t>с выборочным пониманием нужной/ интересующей/ запрашиваемой информации</w:t>
      </w:r>
      <w:r w:rsidRPr="007A6BDB">
        <w:rPr>
          <w:rFonts w:ascii="Times New Roman" w:hAnsi="Times New Roman"/>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7A6BDB">
        <w:rPr>
          <w:rFonts w:ascii="Times New Roman" w:hAnsi="Times New Roman"/>
        </w:rPr>
        <w:t>изученными</w:t>
      </w:r>
      <w:proofErr w:type="gramEnd"/>
      <w:r w:rsidRPr="007A6BDB">
        <w:rPr>
          <w:rFonts w:ascii="Times New Roman" w:hAnsi="Times New Roman"/>
        </w:rPr>
        <w:t xml:space="preserve"> и некоторое количество незнакомых языковых явлений.</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Чтение</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rP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i/>
          <w:lang w:bidi="en-US"/>
        </w:rPr>
        <w:t>Жанры текстов</w:t>
      </w:r>
      <w:r w:rsidRPr="007A6BDB">
        <w:rPr>
          <w:rFonts w:ascii="Times New Roman" w:hAnsi="Times New Roman"/>
          <w:lang w:bidi="en-US"/>
        </w:rPr>
        <w:t xml:space="preserve">: научно-популярные, публицистические, художественные, прагматические. </w:t>
      </w:r>
    </w:p>
    <w:p w:rsidR="007A6BDB" w:rsidRPr="007A6BDB" w:rsidRDefault="007A6BDB" w:rsidP="007A6BDB">
      <w:pPr>
        <w:spacing w:after="0" w:line="240" w:lineRule="auto"/>
        <w:ind w:firstLine="709"/>
        <w:jc w:val="both"/>
        <w:rPr>
          <w:rFonts w:ascii="Times New Roman" w:hAnsi="Times New Roman"/>
          <w:b/>
        </w:rPr>
      </w:pPr>
      <w:proofErr w:type="gramStart"/>
      <w:r w:rsidRPr="007A6BDB">
        <w:rPr>
          <w:rFonts w:ascii="Times New Roman" w:hAnsi="Times New Roman"/>
          <w:i/>
          <w:lang w:bidi="en-US"/>
        </w:rPr>
        <w:t>Типы текстов</w:t>
      </w:r>
      <w:r w:rsidRPr="007A6BDB">
        <w:rPr>
          <w:rFonts w:ascii="Times New Roman" w:hAnsi="Times New Roman"/>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A6BDB" w:rsidRPr="007A6BDB" w:rsidRDefault="007A6BDB" w:rsidP="007A6BDB">
      <w:pPr>
        <w:spacing w:after="0" w:line="240" w:lineRule="auto"/>
        <w:ind w:firstLine="709"/>
        <w:jc w:val="both"/>
        <w:rPr>
          <w:rFonts w:ascii="Times New Roman" w:hAnsi="Times New Roman"/>
          <w:lang w:bidi="en-US"/>
        </w:rPr>
      </w:pPr>
      <w:r w:rsidRPr="007A6BDB">
        <w:rPr>
          <w:rFonts w:ascii="Times New Roman" w:hAnsi="Times New Roman"/>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7A6BDB" w:rsidRPr="007A6BDB" w:rsidRDefault="007A6BDB" w:rsidP="007A6BDB">
      <w:pPr>
        <w:spacing w:after="0" w:line="240" w:lineRule="auto"/>
        <w:ind w:firstLine="709"/>
        <w:jc w:val="both"/>
        <w:rPr>
          <w:rFonts w:ascii="Times New Roman" w:hAnsi="Times New Roman"/>
          <w:lang w:bidi="en-US"/>
        </w:rPr>
      </w:pPr>
      <w:r w:rsidRPr="007A6BDB">
        <w:rPr>
          <w:rFonts w:ascii="Times New Roman" w:hAnsi="Times New Roman"/>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7A6BDB" w:rsidRPr="007A6BDB" w:rsidRDefault="007A6BDB" w:rsidP="007A6BDB">
      <w:pPr>
        <w:spacing w:after="0" w:line="240" w:lineRule="auto"/>
        <w:ind w:firstLine="709"/>
        <w:jc w:val="both"/>
        <w:rPr>
          <w:rFonts w:ascii="Times New Roman" w:hAnsi="Times New Roman"/>
          <w:lang w:bidi="en-US"/>
        </w:rPr>
      </w:pPr>
      <w:r w:rsidRPr="007A6BDB">
        <w:rPr>
          <w:rFonts w:ascii="Times New Roman" w:hAnsi="Times New Roman"/>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Независимо от вида чтения возможно использование двуязычного словаря. </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Письменная речь</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Дальнейшее развитие и совершенствование письменной речи, а именно умений:</w:t>
      </w:r>
    </w:p>
    <w:p w:rsidR="007A6BDB" w:rsidRPr="007A6BDB" w:rsidRDefault="007A6BDB" w:rsidP="00AC5EAB">
      <w:pPr>
        <w:numPr>
          <w:ilvl w:val="0"/>
          <w:numId w:val="19"/>
        </w:numPr>
        <w:tabs>
          <w:tab w:val="left" w:pos="993"/>
        </w:tabs>
        <w:spacing w:after="0" w:line="240" w:lineRule="auto"/>
        <w:ind w:left="0" w:firstLine="709"/>
        <w:jc w:val="both"/>
        <w:rPr>
          <w:rFonts w:ascii="Times New Roman" w:hAnsi="Times New Roman"/>
        </w:rPr>
      </w:pPr>
      <w:proofErr w:type="gramStart"/>
      <w:r w:rsidRPr="007A6BDB">
        <w:rPr>
          <w:rFonts w:ascii="Times New Roman" w:hAnsi="Times New Roman"/>
        </w:rPr>
        <w:t>заполнение анкет и формуляров (указывать имя, фамилию, пол, гражданство, национальность, адрес);</w:t>
      </w:r>
      <w:proofErr w:type="gramEnd"/>
    </w:p>
    <w:p w:rsidR="007A6BDB" w:rsidRPr="007A6BDB" w:rsidRDefault="007A6BDB" w:rsidP="00AC5EAB">
      <w:pPr>
        <w:numPr>
          <w:ilvl w:val="0"/>
          <w:numId w:val="19"/>
        </w:numPr>
        <w:tabs>
          <w:tab w:val="left" w:pos="993"/>
        </w:tabs>
        <w:spacing w:after="0" w:line="240" w:lineRule="auto"/>
        <w:ind w:left="0" w:firstLine="709"/>
        <w:jc w:val="both"/>
        <w:rPr>
          <w:rFonts w:ascii="Times New Roman" w:hAnsi="Times New Roman"/>
        </w:rPr>
      </w:pPr>
      <w:r w:rsidRPr="007A6BDB">
        <w:rPr>
          <w:rFonts w:ascii="Times New Roman" w:hAnsi="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7A6BDB" w:rsidRPr="007A6BDB" w:rsidRDefault="007A6BDB" w:rsidP="00AC5EAB">
      <w:pPr>
        <w:numPr>
          <w:ilvl w:val="0"/>
          <w:numId w:val="19"/>
        </w:numPr>
        <w:tabs>
          <w:tab w:val="left" w:pos="993"/>
        </w:tabs>
        <w:spacing w:after="0" w:line="240" w:lineRule="auto"/>
        <w:ind w:left="0" w:firstLine="709"/>
        <w:jc w:val="both"/>
        <w:rPr>
          <w:rFonts w:ascii="Times New Roman" w:hAnsi="Times New Roman"/>
        </w:rPr>
      </w:pPr>
      <w:proofErr w:type="gramStart"/>
      <w:r w:rsidRPr="007A6BDB">
        <w:rPr>
          <w:rFonts w:ascii="Times New Roman" w:hAnsi="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7A6BDB" w:rsidRPr="007A6BDB" w:rsidRDefault="007A6BDB" w:rsidP="00AC5EAB">
      <w:pPr>
        <w:numPr>
          <w:ilvl w:val="0"/>
          <w:numId w:val="19"/>
        </w:numPr>
        <w:tabs>
          <w:tab w:val="left" w:pos="993"/>
        </w:tabs>
        <w:spacing w:after="0" w:line="240" w:lineRule="auto"/>
        <w:ind w:left="0" w:firstLine="709"/>
        <w:jc w:val="both"/>
        <w:rPr>
          <w:rFonts w:ascii="Times New Roman" w:hAnsi="Times New Roman"/>
        </w:rPr>
      </w:pPr>
      <w:r w:rsidRPr="007A6BDB">
        <w:rPr>
          <w:rFonts w:ascii="Times New Roman" w:hAnsi="Times New Roman"/>
        </w:rPr>
        <w:t>составление плана, тезисов устного/письменного сообщения; краткое изложение результатов проектной деятельности.</w:t>
      </w:r>
    </w:p>
    <w:p w:rsidR="007A6BDB" w:rsidRPr="007A6BDB" w:rsidRDefault="007A6BDB" w:rsidP="00AC5EAB">
      <w:pPr>
        <w:numPr>
          <w:ilvl w:val="0"/>
          <w:numId w:val="19"/>
        </w:numPr>
        <w:tabs>
          <w:tab w:val="left" w:pos="993"/>
        </w:tabs>
        <w:spacing w:after="0" w:line="240" w:lineRule="auto"/>
        <w:ind w:left="0" w:firstLine="709"/>
        <w:jc w:val="both"/>
        <w:rPr>
          <w:rFonts w:ascii="Times New Roman" w:hAnsi="Times New Roman"/>
          <w:lang w:bidi="en-US"/>
        </w:rPr>
      </w:pPr>
      <w:r w:rsidRPr="007A6BDB">
        <w:rPr>
          <w:rFonts w:ascii="Times New Roman" w:hAnsi="Times New Roman"/>
          <w:lang w:bidi="en-US"/>
        </w:rPr>
        <w:t>делать выписки из текстов; составлять небольшие письменные высказывания в соответствии с коммуникативной задачей.</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Языковые средства и навыки оперирования ими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Орфография и пунктуация</w:t>
      </w:r>
    </w:p>
    <w:p w:rsidR="007A6BDB" w:rsidRPr="007A6BDB" w:rsidRDefault="007A6BDB" w:rsidP="007A6BDB">
      <w:pPr>
        <w:spacing w:after="0" w:line="240" w:lineRule="auto"/>
        <w:ind w:firstLine="709"/>
        <w:jc w:val="both"/>
        <w:rPr>
          <w:rFonts w:ascii="Times New Roman" w:hAnsi="Times New Roman"/>
          <w:lang w:bidi="en-US"/>
        </w:rPr>
      </w:pPr>
      <w:r w:rsidRPr="007A6BDB">
        <w:rPr>
          <w:rFonts w:ascii="Times New Roman" w:hAnsi="Times New Roman"/>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Фонетическая сторона речи</w:t>
      </w:r>
      <w:r w:rsidRPr="007A6BDB">
        <w:rPr>
          <w:rFonts w:ascii="Times New Roman" w:hAnsi="Times New Roman"/>
        </w:rPr>
        <w:t xml:space="preserve">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Лексическая сторона речи</w:t>
      </w:r>
      <w:r w:rsidRPr="007A6BDB">
        <w:rPr>
          <w:rFonts w:ascii="Times New Roman" w:hAnsi="Times New Roman"/>
        </w:rPr>
        <w:t xml:space="preserve">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Грамматическая сторона речи</w:t>
      </w:r>
    </w:p>
    <w:p w:rsidR="007A6BDB" w:rsidRPr="007A6BDB" w:rsidRDefault="007A6BDB" w:rsidP="007A6BDB">
      <w:pPr>
        <w:spacing w:after="0" w:line="240" w:lineRule="auto"/>
        <w:ind w:firstLine="709"/>
        <w:jc w:val="both"/>
        <w:rPr>
          <w:rFonts w:ascii="Times New Roman" w:hAnsi="Times New Roman"/>
          <w:lang w:bidi="en-US"/>
        </w:rPr>
      </w:pPr>
      <w:r w:rsidRPr="007A6BDB">
        <w:rPr>
          <w:rFonts w:ascii="Times New Roman" w:hAnsi="Times New Roman"/>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A6BDB" w:rsidRPr="007A6BDB" w:rsidRDefault="007A6BDB" w:rsidP="007A6BDB">
      <w:pPr>
        <w:spacing w:after="0" w:line="240" w:lineRule="auto"/>
        <w:ind w:firstLine="709"/>
        <w:jc w:val="both"/>
        <w:rPr>
          <w:rFonts w:ascii="Times New Roman" w:hAnsi="Times New Roman"/>
          <w:lang w:bidi="en-US"/>
        </w:rPr>
      </w:pPr>
      <w:r w:rsidRPr="007A6BDB">
        <w:rPr>
          <w:rFonts w:ascii="Times New Roman" w:hAnsi="Times New Roman"/>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A6BDB" w:rsidRPr="007A6BDB" w:rsidRDefault="007A6BDB" w:rsidP="007A6BDB">
      <w:pPr>
        <w:spacing w:after="0" w:line="240" w:lineRule="auto"/>
        <w:ind w:firstLine="709"/>
        <w:jc w:val="both"/>
        <w:rPr>
          <w:rFonts w:ascii="Times New Roman" w:hAnsi="Times New Roman"/>
          <w:lang w:bidi="en-US"/>
        </w:rPr>
      </w:pPr>
      <w:proofErr w:type="gramStart"/>
      <w:r w:rsidRPr="007A6BDB">
        <w:rPr>
          <w:rFonts w:ascii="Times New Roman" w:hAnsi="Times New Roman"/>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w:t>
      </w:r>
      <w:r w:rsidRPr="007A6BDB">
        <w:rPr>
          <w:rFonts w:ascii="Times New Roman" w:hAnsi="Times New Roman"/>
          <w:lang w:bidi="en-US"/>
        </w:rPr>
        <w:lastRenderedPageBreak/>
        <w:t>временных формах действительного и страдательного залогов, модальных глаголов и их эквивалентов;</w:t>
      </w:r>
      <w:proofErr w:type="gramEnd"/>
      <w:r w:rsidRPr="007A6BDB">
        <w:rPr>
          <w:rFonts w:ascii="Times New Roman" w:hAnsi="Times New Roman"/>
          <w:lang w:bidi="en-US"/>
        </w:rPr>
        <w:t xml:space="preserve"> предлогов.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Социокультурные знания и умения.</w:t>
      </w:r>
      <w:r w:rsidRPr="007A6BDB">
        <w:rPr>
          <w:rFonts w:ascii="Times New Roman" w:hAnsi="Times New Roman"/>
        </w:rPr>
        <w:t xml:space="preserve"> </w:t>
      </w:r>
    </w:p>
    <w:p w:rsidR="007A6BDB" w:rsidRPr="007A6BDB" w:rsidRDefault="007A6BDB" w:rsidP="007A6BDB">
      <w:pPr>
        <w:spacing w:after="0" w:line="240" w:lineRule="auto"/>
        <w:ind w:firstLine="709"/>
        <w:jc w:val="both"/>
        <w:rPr>
          <w:rFonts w:ascii="Times New Roman" w:hAnsi="Times New Roman"/>
          <w:lang w:bidi="en-US"/>
        </w:rPr>
      </w:pPr>
      <w:r w:rsidRPr="007A6BDB">
        <w:rPr>
          <w:rFonts w:ascii="Times New Roman" w:hAnsi="Times New Roman"/>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A6BDB" w:rsidRPr="007A6BDB" w:rsidRDefault="007A6BDB" w:rsidP="00AC5EAB">
      <w:pPr>
        <w:numPr>
          <w:ilvl w:val="0"/>
          <w:numId w:val="20"/>
        </w:numPr>
        <w:tabs>
          <w:tab w:val="left" w:pos="993"/>
        </w:tabs>
        <w:spacing w:after="0" w:line="240" w:lineRule="auto"/>
        <w:ind w:left="0" w:firstLine="709"/>
        <w:jc w:val="both"/>
        <w:rPr>
          <w:rFonts w:ascii="Times New Roman" w:hAnsi="Times New Roman"/>
          <w:lang w:bidi="en-US"/>
        </w:rPr>
      </w:pPr>
      <w:r w:rsidRPr="007A6BDB">
        <w:rPr>
          <w:rFonts w:ascii="Times New Roman" w:hAnsi="Times New Roman"/>
          <w:lang w:bidi="en-US"/>
        </w:rPr>
        <w:t>знаниями о значении родного и иностранного языков в современном мире;</w:t>
      </w:r>
    </w:p>
    <w:p w:rsidR="007A6BDB" w:rsidRPr="007A6BDB" w:rsidRDefault="007A6BDB" w:rsidP="00AC5EAB">
      <w:pPr>
        <w:numPr>
          <w:ilvl w:val="0"/>
          <w:numId w:val="20"/>
        </w:numPr>
        <w:tabs>
          <w:tab w:val="left" w:pos="993"/>
        </w:tabs>
        <w:spacing w:after="0" w:line="240" w:lineRule="auto"/>
        <w:ind w:left="0" w:firstLine="709"/>
        <w:jc w:val="both"/>
        <w:rPr>
          <w:rFonts w:ascii="Times New Roman" w:hAnsi="Times New Roman"/>
          <w:lang w:bidi="en-US"/>
        </w:rPr>
      </w:pPr>
      <w:r w:rsidRPr="007A6BDB">
        <w:rPr>
          <w:rFonts w:ascii="Times New Roman" w:hAnsi="Times New Roman"/>
          <w:lang w:bidi="en-US"/>
        </w:rPr>
        <w:t>сведениями о социокультурном портрете стран, говорящих на иностранном языке, их символике и культурном наследии;</w:t>
      </w:r>
    </w:p>
    <w:p w:rsidR="007A6BDB" w:rsidRPr="007A6BDB" w:rsidRDefault="007A6BDB" w:rsidP="00AC5EAB">
      <w:pPr>
        <w:numPr>
          <w:ilvl w:val="0"/>
          <w:numId w:val="20"/>
        </w:numPr>
        <w:tabs>
          <w:tab w:val="left" w:pos="993"/>
        </w:tabs>
        <w:spacing w:after="0" w:line="240" w:lineRule="auto"/>
        <w:ind w:left="0" w:firstLine="709"/>
        <w:jc w:val="both"/>
        <w:rPr>
          <w:rFonts w:ascii="Times New Roman" w:hAnsi="Times New Roman"/>
          <w:lang w:bidi="en-US"/>
        </w:rPr>
      </w:pPr>
      <w:r w:rsidRPr="007A6BDB">
        <w:rPr>
          <w:rFonts w:ascii="Times New Roman" w:hAnsi="Times New Roman"/>
          <w:lang w:bidi="en-US"/>
        </w:rPr>
        <w:t xml:space="preserve">сведениями о социокультурном портрете стран, говорящих на иностранном языке, их символике и культурном наследии; </w:t>
      </w:r>
    </w:p>
    <w:p w:rsidR="007A6BDB" w:rsidRPr="007A6BDB" w:rsidRDefault="007A6BDB" w:rsidP="00AC5EAB">
      <w:pPr>
        <w:numPr>
          <w:ilvl w:val="0"/>
          <w:numId w:val="20"/>
        </w:numPr>
        <w:tabs>
          <w:tab w:val="left" w:pos="993"/>
        </w:tabs>
        <w:spacing w:after="0" w:line="240" w:lineRule="auto"/>
        <w:ind w:left="0" w:firstLine="709"/>
        <w:jc w:val="both"/>
        <w:rPr>
          <w:rFonts w:ascii="Times New Roman" w:hAnsi="Times New Roman"/>
          <w:lang w:bidi="en-US"/>
        </w:rPr>
      </w:pPr>
      <w:r w:rsidRPr="007A6BDB">
        <w:rPr>
          <w:rFonts w:ascii="Times New Roman" w:hAnsi="Times New Roman"/>
          <w:lang w:bidi="en-US"/>
        </w:rPr>
        <w:t>знаниями о реалиях страны/стран изучаемого языка: традициях (в пита</w:t>
      </w:r>
      <w:r w:rsidRPr="007A6BDB">
        <w:rPr>
          <w:rFonts w:ascii="Times New Roman" w:hAnsi="Times New Roman"/>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7A6BDB" w:rsidRPr="007A6BDB" w:rsidRDefault="007A6BDB" w:rsidP="00AC5EAB">
      <w:pPr>
        <w:numPr>
          <w:ilvl w:val="0"/>
          <w:numId w:val="20"/>
        </w:numPr>
        <w:tabs>
          <w:tab w:val="left" w:pos="993"/>
        </w:tabs>
        <w:spacing w:after="0" w:line="240" w:lineRule="auto"/>
        <w:ind w:left="0" w:firstLine="709"/>
        <w:jc w:val="both"/>
        <w:rPr>
          <w:rFonts w:ascii="Times New Roman" w:hAnsi="Times New Roman"/>
          <w:lang w:bidi="en-US"/>
        </w:rPr>
      </w:pPr>
      <w:r w:rsidRPr="007A6BDB">
        <w:rPr>
          <w:rFonts w:ascii="Times New Roman" w:hAnsi="Times New Roman"/>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A6BDB" w:rsidRPr="007A6BDB" w:rsidRDefault="007A6BDB" w:rsidP="00AC5EAB">
      <w:pPr>
        <w:numPr>
          <w:ilvl w:val="0"/>
          <w:numId w:val="20"/>
        </w:numPr>
        <w:tabs>
          <w:tab w:val="left" w:pos="993"/>
        </w:tabs>
        <w:spacing w:after="0" w:line="240" w:lineRule="auto"/>
        <w:ind w:left="0" w:firstLine="709"/>
        <w:jc w:val="both"/>
        <w:rPr>
          <w:rFonts w:ascii="Times New Roman" w:hAnsi="Times New Roman"/>
          <w:lang w:bidi="en-US"/>
        </w:rPr>
      </w:pPr>
      <w:r w:rsidRPr="007A6BDB">
        <w:rPr>
          <w:rFonts w:ascii="Times New Roman" w:hAnsi="Times New Roman"/>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A6BDB" w:rsidRPr="007A6BDB" w:rsidRDefault="007A6BDB" w:rsidP="00AC5EAB">
      <w:pPr>
        <w:numPr>
          <w:ilvl w:val="0"/>
          <w:numId w:val="20"/>
        </w:numPr>
        <w:tabs>
          <w:tab w:val="left" w:pos="993"/>
        </w:tabs>
        <w:spacing w:after="0" w:line="240" w:lineRule="auto"/>
        <w:ind w:left="0" w:firstLine="709"/>
        <w:jc w:val="both"/>
        <w:rPr>
          <w:rFonts w:ascii="Times New Roman" w:hAnsi="Times New Roman"/>
          <w:lang w:bidi="en-US"/>
        </w:rPr>
      </w:pPr>
      <w:r w:rsidRPr="007A6BDB">
        <w:rPr>
          <w:rFonts w:ascii="Times New Roman" w:hAnsi="Times New Roman"/>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A6BDB" w:rsidRPr="007A6BDB" w:rsidRDefault="007A6BDB" w:rsidP="007A6BDB">
      <w:pPr>
        <w:spacing w:after="0" w:line="240" w:lineRule="auto"/>
        <w:ind w:firstLine="709"/>
        <w:contextualSpacing/>
        <w:jc w:val="both"/>
        <w:rPr>
          <w:rFonts w:ascii="Times New Roman" w:hAnsi="Times New Roman"/>
        </w:rPr>
      </w:pPr>
      <w:r w:rsidRPr="007A6BDB">
        <w:rPr>
          <w:rFonts w:ascii="Times New Roman" w:hAnsi="Times New Roman"/>
          <w:b/>
        </w:rPr>
        <w:t>Компенсаторные умения</w:t>
      </w:r>
      <w:r w:rsidRPr="007A6BDB">
        <w:rPr>
          <w:rFonts w:ascii="Times New Roman" w:hAnsi="Times New Roman"/>
        </w:rPr>
        <w:t xml:space="preserve"> </w:t>
      </w:r>
    </w:p>
    <w:p w:rsidR="007A6BDB" w:rsidRPr="007A6BDB" w:rsidRDefault="007A6BDB" w:rsidP="007A6BDB">
      <w:pPr>
        <w:spacing w:after="0" w:line="240" w:lineRule="auto"/>
        <w:ind w:firstLine="709"/>
        <w:contextualSpacing/>
        <w:jc w:val="both"/>
        <w:rPr>
          <w:rFonts w:ascii="Times New Roman" w:hAnsi="Times New Roman"/>
        </w:rPr>
      </w:pPr>
      <w:r w:rsidRPr="007A6BDB">
        <w:rPr>
          <w:rFonts w:ascii="Times New Roman" w:hAnsi="Times New Roman"/>
          <w:lang w:bidi="en-US"/>
        </w:rPr>
        <w:t>Совершенствование умений:</w:t>
      </w:r>
    </w:p>
    <w:p w:rsidR="007A6BDB" w:rsidRPr="007A6BDB" w:rsidRDefault="007A6BDB" w:rsidP="00AC5EAB">
      <w:pPr>
        <w:numPr>
          <w:ilvl w:val="0"/>
          <w:numId w:val="21"/>
        </w:numPr>
        <w:tabs>
          <w:tab w:val="left" w:pos="993"/>
        </w:tabs>
        <w:spacing w:after="0" w:line="240" w:lineRule="auto"/>
        <w:ind w:left="0" w:firstLine="709"/>
        <w:jc w:val="both"/>
        <w:rPr>
          <w:rFonts w:ascii="Times New Roman" w:hAnsi="Times New Roman"/>
          <w:lang w:bidi="en-US"/>
        </w:rPr>
      </w:pPr>
      <w:r w:rsidRPr="007A6BDB">
        <w:rPr>
          <w:rFonts w:ascii="Times New Roman" w:hAnsi="Times New Roman"/>
          <w:lang w:bidi="en-US"/>
        </w:rPr>
        <w:t>переспрашивать, просить повторить, уточняя значение незнакомых слов;</w:t>
      </w:r>
    </w:p>
    <w:p w:rsidR="007A6BDB" w:rsidRPr="007A6BDB" w:rsidRDefault="007A6BDB" w:rsidP="00AC5EAB">
      <w:pPr>
        <w:numPr>
          <w:ilvl w:val="0"/>
          <w:numId w:val="21"/>
        </w:numPr>
        <w:tabs>
          <w:tab w:val="left" w:pos="993"/>
        </w:tabs>
        <w:spacing w:after="0" w:line="240" w:lineRule="auto"/>
        <w:ind w:left="0" w:firstLine="709"/>
        <w:jc w:val="both"/>
        <w:rPr>
          <w:rFonts w:ascii="Times New Roman" w:hAnsi="Times New Roman"/>
          <w:lang w:bidi="en-US"/>
        </w:rPr>
      </w:pPr>
      <w:r w:rsidRPr="007A6BDB">
        <w:rPr>
          <w:rFonts w:ascii="Times New Roman" w:hAnsi="Times New Roman"/>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7A6BDB" w:rsidRPr="007A6BDB" w:rsidRDefault="007A6BDB" w:rsidP="00AC5EAB">
      <w:pPr>
        <w:numPr>
          <w:ilvl w:val="0"/>
          <w:numId w:val="21"/>
        </w:numPr>
        <w:tabs>
          <w:tab w:val="left" w:pos="993"/>
        </w:tabs>
        <w:spacing w:after="0" w:line="240" w:lineRule="auto"/>
        <w:ind w:left="0" w:firstLine="709"/>
        <w:jc w:val="both"/>
        <w:rPr>
          <w:rFonts w:ascii="Times New Roman" w:hAnsi="Times New Roman"/>
          <w:lang w:bidi="en-US"/>
        </w:rPr>
      </w:pPr>
      <w:r w:rsidRPr="007A6BDB">
        <w:rPr>
          <w:rFonts w:ascii="Times New Roman" w:hAnsi="Times New Roman"/>
          <w:lang w:bidi="en-US"/>
        </w:rPr>
        <w:t>прогнозировать содержание текста на основе заголовка, предварительно поставленных вопросов и т. д.;</w:t>
      </w:r>
    </w:p>
    <w:p w:rsidR="007A6BDB" w:rsidRPr="007A6BDB" w:rsidRDefault="007A6BDB" w:rsidP="00AC5EAB">
      <w:pPr>
        <w:numPr>
          <w:ilvl w:val="0"/>
          <w:numId w:val="21"/>
        </w:numPr>
        <w:tabs>
          <w:tab w:val="left" w:pos="993"/>
        </w:tabs>
        <w:spacing w:after="0" w:line="240" w:lineRule="auto"/>
        <w:ind w:left="0" w:firstLine="709"/>
        <w:jc w:val="both"/>
        <w:rPr>
          <w:rFonts w:ascii="Times New Roman" w:hAnsi="Times New Roman"/>
          <w:lang w:bidi="en-US"/>
        </w:rPr>
      </w:pPr>
      <w:r w:rsidRPr="007A6BDB">
        <w:rPr>
          <w:rFonts w:ascii="Times New Roman" w:hAnsi="Times New Roman"/>
          <w:lang w:bidi="en-US"/>
        </w:rPr>
        <w:t>догадываться о значении незнакомых слов по контексту, по используемым собеседником жестам и мимике;</w:t>
      </w:r>
    </w:p>
    <w:p w:rsidR="007A6BDB" w:rsidRPr="007A6BDB" w:rsidRDefault="007A6BDB" w:rsidP="00AC5EAB">
      <w:pPr>
        <w:numPr>
          <w:ilvl w:val="0"/>
          <w:numId w:val="21"/>
        </w:numPr>
        <w:tabs>
          <w:tab w:val="left" w:pos="993"/>
        </w:tabs>
        <w:spacing w:after="0" w:line="240" w:lineRule="auto"/>
        <w:ind w:left="0" w:firstLine="709"/>
        <w:contextualSpacing/>
        <w:jc w:val="both"/>
        <w:rPr>
          <w:rFonts w:ascii="Times New Roman" w:hAnsi="Times New Roman"/>
        </w:rPr>
      </w:pPr>
      <w:r w:rsidRPr="007A6BDB">
        <w:rPr>
          <w:rFonts w:ascii="Times New Roman" w:hAnsi="Times New Roman"/>
          <w:lang w:bidi="en-US"/>
        </w:rPr>
        <w:t>использовать синонимы, антонимы, описание понятия при дефиците языковых средств.</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Общеучебные умения и универсальные способы деятельности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Формирование и совершенствование умений:</w:t>
      </w:r>
    </w:p>
    <w:p w:rsidR="007A6BDB" w:rsidRPr="007A6BDB" w:rsidRDefault="007A6BDB" w:rsidP="00AC5EAB">
      <w:pPr>
        <w:numPr>
          <w:ilvl w:val="0"/>
          <w:numId w:val="22"/>
        </w:numPr>
        <w:tabs>
          <w:tab w:val="left" w:pos="993"/>
        </w:tabs>
        <w:spacing w:after="0" w:line="240" w:lineRule="auto"/>
        <w:ind w:left="0" w:firstLine="709"/>
        <w:jc w:val="both"/>
        <w:rPr>
          <w:rFonts w:ascii="Times New Roman" w:hAnsi="Times New Roman"/>
        </w:rPr>
      </w:pPr>
      <w:r w:rsidRPr="007A6BDB">
        <w:rPr>
          <w:rFonts w:ascii="Times New Roman" w:hAnsi="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A6BDB" w:rsidRPr="007A6BDB" w:rsidRDefault="007A6BDB" w:rsidP="00AC5EAB">
      <w:pPr>
        <w:numPr>
          <w:ilvl w:val="0"/>
          <w:numId w:val="22"/>
        </w:numPr>
        <w:tabs>
          <w:tab w:val="left" w:pos="993"/>
        </w:tabs>
        <w:spacing w:after="0" w:line="240" w:lineRule="auto"/>
        <w:ind w:left="0" w:firstLine="709"/>
        <w:jc w:val="both"/>
        <w:rPr>
          <w:rFonts w:ascii="Times New Roman" w:hAnsi="Times New Roman"/>
        </w:rPr>
      </w:pPr>
      <w:r w:rsidRPr="007A6BDB">
        <w:rPr>
          <w:rFonts w:ascii="Times New Roman" w:hAnsi="Times New Roman"/>
        </w:rPr>
        <w:t>работать с разными источниками на иностранном языке: справочными материалами, словарями, интернет-ресурсами, литературой;</w:t>
      </w:r>
    </w:p>
    <w:p w:rsidR="007A6BDB" w:rsidRPr="007A6BDB" w:rsidRDefault="007A6BDB" w:rsidP="00AC5EAB">
      <w:pPr>
        <w:numPr>
          <w:ilvl w:val="0"/>
          <w:numId w:val="22"/>
        </w:numPr>
        <w:tabs>
          <w:tab w:val="left" w:pos="993"/>
        </w:tabs>
        <w:spacing w:after="0" w:line="240" w:lineRule="auto"/>
        <w:ind w:left="0" w:firstLine="709"/>
        <w:jc w:val="both"/>
        <w:rPr>
          <w:rFonts w:ascii="Times New Roman" w:hAnsi="Times New Roman"/>
        </w:rPr>
      </w:pPr>
      <w:proofErr w:type="gramStart"/>
      <w:r w:rsidRPr="007A6BDB">
        <w:rPr>
          <w:rFonts w:ascii="Times New Roman" w:hAnsi="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7A6BDB" w:rsidRPr="007A6BDB" w:rsidRDefault="007A6BDB" w:rsidP="00AC5EAB">
      <w:pPr>
        <w:numPr>
          <w:ilvl w:val="0"/>
          <w:numId w:val="22"/>
        </w:numPr>
        <w:tabs>
          <w:tab w:val="left" w:pos="993"/>
        </w:tabs>
        <w:spacing w:after="0" w:line="240" w:lineRule="auto"/>
        <w:ind w:left="0" w:firstLine="709"/>
        <w:jc w:val="both"/>
        <w:rPr>
          <w:rFonts w:ascii="Times New Roman" w:hAnsi="Times New Roman"/>
        </w:rPr>
      </w:pPr>
      <w:r w:rsidRPr="007A6BDB">
        <w:rPr>
          <w:rFonts w:ascii="Times New Roman" w:hAnsi="Times New Roman"/>
        </w:rPr>
        <w:t xml:space="preserve">самостоятельно работать в классе и дома. </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Специальные учебные умения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Формирование и совершенствование умений:</w:t>
      </w:r>
    </w:p>
    <w:p w:rsidR="007A6BDB" w:rsidRPr="007A6BDB" w:rsidRDefault="007A6BDB" w:rsidP="00AC5EAB">
      <w:pPr>
        <w:numPr>
          <w:ilvl w:val="0"/>
          <w:numId w:val="23"/>
        </w:numPr>
        <w:tabs>
          <w:tab w:val="left" w:pos="993"/>
        </w:tabs>
        <w:spacing w:after="0" w:line="240" w:lineRule="auto"/>
        <w:ind w:left="0" w:firstLine="709"/>
        <w:jc w:val="both"/>
        <w:rPr>
          <w:rFonts w:ascii="Times New Roman" w:hAnsi="Times New Roman"/>
        </w:rPr>
      </w:pPr>
      <w:r w:rsidRPr="007A6BDB">
        <w:rPr>
          <w:rFonts w:ascii="Times New Roman" w:hAnsi="Times New Roman"/>
        </w:rPr>
        <w:t>находить ключевые слова и социокультурные реалии в работе над текстом;</w:t>
      </w:r>
    </w:p>
    <w:p w:rsidR="007A6BDB" w:rsidRPr="007A6BDB" w:rsidRDefault="007A6BDB" w:rsidP="00AC5EAB">
      <w:pPr>
        <w:numPr>
          <w:ilvl w:val="0"/>
          <w:numId w:val="23"/>
        </w:numPr>
        <w:tabs>
          <w:tab w:val="left" w:pos="993"/>
        </w:tabs>
        <w:spacing w:after="0" w:line="240" w:lineRule="auto"/>
        <w:ind w:left="0" w:firstLine="709"/>
        <w:jc w:val="both"/>
        <w:rPr>
          <w:rFonts w:ascii="Times New Roman" w:hAnsi="Times New Roman"/>
        </w:rPr>
      </w:pPr>
      <w:r w:rsidRPr="007A6BDB">
        <w:rPr>
          <w:rFonts w:ascii="Times New Roman" w:hAnsi="Times New Roman"/>
        </w:rPr>
        <w:t>семантизировать слова на основе языковой догадки;</w:t>
      </w:r>
    </w:p>
    <w:p w:rsidR="007A6BDB" w:rsidRPr="007A6BDB" w:rsidRDefault="007A6BDB" w:rsidP="00AC5EAB">
      <w:pPr>
        <w:numPr>
          <w:ilvl w:val="0"/>
          <w:numId w:val="23"/>
        </w:numPr>
        <w:tabs>
          <w:tab w:val="left" w:pos="993"/>
        </w:tabs>
        <w:spacing w:after="0" w:line="240" w:lineRule="auto"/>
        <w:ind w:left="0" w:firstLine="709"/>
        <w:jc w:val="both"/>
        <w:rPr>
          <w:rFonts w:ascii="Times New Roman" w:hAnsi="Times New Roman"/>
        </w:rPr>
      </w:pPr>
      <w:r w:rsidRPr="007A6BDB">
        <w:rPr>
          <w:rFonts w:ascii="Times New Roman" w:hAnsi="Times New Roman"/>
        </w:rPr>
        <w:t>осуществлять словообразовательный анализ;</w:t>
      </w:r>
    </w:p>
    <w:p w:rsidR="007A6BDB" w:rsidRPr="007A6BDB" w:rsidRDefault="007A6BDB" w:rsidP="00AC5EAB">
      <w:pPr>
        <w:numPr>
          <w:ilvl w:val="0"/>
          <w:numId w:val="23"/>
        </w:numPr>
        <w:tabs>
          <w:tab w:val="left" w:pos="993"/>
        </w:tabs>
        <w:spacing w:after="0" w:line="240" w:lineRule="auto"/>
        <w:ind w:left="0" w:firstLine="709"/>
        <w:jc w:val="both"/>
        <w:rPr>
          <w:rFonts w:ascii="Times New Roman" w:hAnsi="Times New Roman"/>
        </w:rPr>
      </w:pPr>
      <w:r w:rsidRPr="007A6BDB">
        <w:rPr>
          <w:rFonts w:ascii="Times New Roman" w:hAnsi="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A6BDB" w:rsidRDefault="007A6BDB" w:rsidP="00AC5EAB">
      <w:pPr>
        <w:numPr>
          <w:ilvl w:val="0"/>
          <w:numId w:val="23"/>
        </w:numPr>
        <w:tabs>
          <w:tab w:val="left" w:pos="993"/>
        </w:tabs>
        <w:spacing w:after="0" w:line="240" w:lineRule="auto"/>
        <w:ind w:left="0" w:firstLine="709"/>
        <w:jc w:val="both"/>
        <w:rPr>
          <w:rFonts w:ascii="Times New Roman" w:hAnsi="Times New Roman"/>
        </w:rPr>
      </w:pPr>
      <w:r w:rsidRPr="007A6BDB">
        <w:rPr>
          <w:rFonts w:ascii="Times New Roman" w:hAnsi="Times New Roman"/>
        </w:rPr>
        <w:t>участвовать в проектной деятельности ме</w:t>
      </w:r>
      <w:proofErr w:type="gramStart"/>
      <w:r w:rsidRPr="007A6BDB">
        <w:rPr>
          <w:rFonts w:ascii="Times New Roman" w:hAnsi="Times New Roman"/>
        </w:rPr>
        <w:t>ж-</w:t>
      </w:r>
      <w:proofErr w:type="gramEnd"/>
      <w:r w:rsidRPr="007A6BDB">
        <w:rPr>
          <w:rFonts w:ascii="Times New Roman" w:hAnsi="Times New Roman"/>
        </w:rPr>
        <w:t xml:space="preserve"> и метапредметного характера.</w:t>
      </w:r>
    </w:p>
    <w:p w:rsidR="00CB056B" w:rsidRDefault="00CB056B" w:rsidP="00CB056B">
      <w:pPr>
        <w:tabs>
          <w:tab w:val="left" w:pos="993"/>
        </w:tabs>
        <w:spacing w:after="0" w:line="240" w:lineRule="auto"/>
        <w:ind w:left="709"/>
        <w:jc w:val="both"/>
        <w:rPr>
          <w:rFonts w:ascii="Times New Roman" w:hAnsi="Times New Roman"/>
        </w:rPr>
      </w:pP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b/>
          <w:bCs/>
          <w:color w:val="000000"/>
        </w:rPr>
        <w:t xml:space="preserve">2.2.2.4. Иностранный язык (второй) (на примере английского языка)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b/>
          <w:bCs/>
          <w:color w:val="000000"/>
        </w:rPr>
        <w:t xml:space="preserve">Предметное содержание речи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b/>
          <w:bCs/>
          <w:color w:val="000000"/>
        </w:rPr>
        <w:t xml:space="preserve">Моя семья. </w:t>
      </w:r>
      <w:r w:rsidRPr="00CB056B">
        <w:rPr>
          <w:rFonts w:ascii="Times New Roman" w:eastAsiaTheme="minorHAnsi" w:hAnsi="Times New Roman"/>
          <w:color w:val="000000"/>
        </w:rPr>
        <w:t xml:space="preserve">Взаимоотношения в семье. Конфликтные ситуации и способы их решения.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b/>
          <w:bCs/>
          <w:color w:val="000000"/>
        </w:rPr>
        <w:lastRenderedPageBreak/>
        <w:t xml:space="preserve">Мои друзья. </w:t>
      </w:r>
      <w:r w:rsidRPr="00CB056B">
        <w:rPr>
          <w:rFonts w:ascii="Times New Roman" w:eastAsiaTheme="minorHAnsi" w:hAnsi="Times New Roman"/>
          <w:color w:val="000000"/>
        </w:rPr>
        <w:t xml:space="preserve">Лучший друг/подруга. Внешность и черты характера. Межличностные взаимоотношения с друзьями и в школе.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b/>
          <w:bCs/>
          <w:color w:val="000000"/>
        </w:rPr>
        <w:t xml:space="preserve">Свободное время. </w:t>
      </w:r>
      <w:r w:rsidRPr="00CB056B">
        <w:rPr>
          <w:rFonts w:ascii="Times New Roman" w:eastAsiaTheme="minorHAnsi" w:hAnsi="Times New Roman"/>
          <w:color w:val="000000"/>
        </w:rPr>
        <w:t xml:space="preserve">Досуг и увлечения (музыка, чтение; посещение театра, кинотеатра, музея, выставки). Виды отдыха. Поход по магазинам. Карманные деньги. Молодежная мода.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b/>
          <w:bCs/>
          <w:color w:val="000000"/>
        </w:rPr>
        <w:t xml:space="preserve">Здоровый образ жизни. </w:t>
      </w:r>
      <w:r w:rsidRPr="00CB056B">
        <w:rPr>
          <w:rFonts w:ascii="Times New Roman" w:eastAsiaTheme="minorHAnsi" w:hAnsi="Times New Roman"/>
          <w:color w:val="000000"/>
        </w:rPr>
        <w:t xml:space="preserve">Режим труда и отдыха, занятия спортом, здоровое питание, отказ от вредных привычек.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b/>
          <w:bCs/>
          <w:color w:val="000000"/>
        </w:rPr>
        <w:t xml:space="preserve">Спорт. </w:t>
      </w:r>
      <w:r w:rsidRPr="00CB056B">
        <w:rPr>
          <w:rFonts w:ascii="Times New Roman" w:eastAsiaTheme="minorHAnsi" w:hAnsi="Times New Roman"/>
          <w:color w:val="000000"/>
        </w:rPr>
        <w:t xml:space="preserve">Виды спорта. Спортивные игры. Спортивные соревнования.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b/>
          <w:bCs/>
          <w:color w:val="000000"/>
        </w:rPr>
        <w:t xml:space="preserve">Школа. </w:t>
      </w:r>
      <w:r w:rsidRPr="00CB056B">
        <w:rPr>
          <w:rFonts w:ascii="Times New Roman" w:eastAsiaTheme="minorHAnsi" w:hAnsi="Times New Roman"/>
          <w:color w:val="000000"/>
        </w:rPr>
        <w:t>Школьная жизнь. Правила поведения в школе. Изучаемые предметы и отношения к ним. Внеклассные мероприятия. Кружки. Школьная форма</w:t>
      </w:r>
      <w:r w:rsidRPr="00CB056B">
        <w:rPr>
          <w:rFonts w:ascii="Times New Roman" w:eastAsiaTheme="minorHAnsi" w:hAnsi="Times New Roman"/>
          <w:i/>
          <w:iCs/>
          <w:color w:val="000000"/>
        </w:rPr>
        <w:t xml:space="preserve">. </w:t>
      </w:r>
      <w:r w:rsidRPr="00CB056B">
        <w:rPr>
          <w:rFonts w:ascii="Times New Roman" w:eastAsiaTheme="minorHAnsi" w:hAnsi="Times New Roman"/>
          <w:color w:val="000000"/>
        </w:rPr>
        <w:t xml:space="preserve">Каникулы. Переписка с зарубежными сверстниками.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b/>
          <w:bCs/>
          <w:color w:val="000000"/>
        </w:rPr>
        <w:t xml:space="preserve">Выбор профессии. </w:t>
      </w:r>
      <w:r w:rsidRPr="00CB056B">
        <w:rPr>
          <w:rFonts w:ascii="Times New Roman" w:eastAsiaTheme="minorHAnsi" w:hAnsi="Times New Roman"/>
          <w:color w:val="000000"/>
        </w:rPr>
        <w:t xml:space="preserve">Мир профессий. Проблема выбора профессии. Роль иностранного языка в планах на будущее.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b/>
          <w:bCs/>
          <w:color w:val="000000"/>
        </w:rPr>
        <w:t xml:space="preserve">Путешествия. </w:t>
      </w:r>
      <w:r w:rsidRPr="00CB056B">
        <w:rPr>
          <w:rFonts w:ascii="Times New Roman" w:eastAsiaTheme="minorHAnsi" w:hAnsi="Times New Roman"/>
          <w:color w:val="000000"/>
        </w:rPr>
        <w:t xml:space="preserve">Путешествия по России и странам изучаемого языка. Транспорт.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b/>
          <w:bCs/>
          <w:color w:val="000000"/>
        </w:rPr>
        <w:t xml:space="preserve">Окружающий мир </w:t>
      </w:r>
    </w:p>
    <w:p w:rsidR="00CB056B" w:rsidRPr="00CB056B" w:rsidRDefault="00CB056B" w:rsidP="00CB056B">
      <w:pPr>
        <w:pStyle w:val="Default"/>
        <w:rPr>
          <w:rFonts w:ascii="Times New Roman" w:eastAsiaTheme="minorHAnsi" w:hAnsi="Times New Roman" w:cs="Times New Roman"/>
          <w:sz w:val="22"/>
          <w:szCs w:val="22"/>
        </w:rPr>
      </w:pPr>
      <w:r w:rsidRPr="00CB056B">
        <w:rPr>
          <w:rFonts w:ascii="Times New Roman" w:eastAsiaTheme="minorHAnsi" w:hAnsi="Times New Roman" w:cs="Times New Roman"/>
          <w:sz w:val="22"/>
          <w:szCs w:val="22"/>
        </w:rPr>
        <w:t xml:space="preserve">Природа: растения и животные. Погода. Проблемы экологии. Защита окружающей среды. Жизнь в городе/ в сельской местности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b/>
          <w:bCs/>
          <w:color w:val="000000"/>
        </w:rPr>
        <w:t xml:space="preserve">Средства массовой информации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color w:val="000000"/>
        </w:rPr>
        <w:t xml:space="preserve">Роль средств массовой информации в жизни общества. Средства массовой информации: пресса, телевидение, радио, Интернет.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b/>
          <w:bCs/>
          <w:color w:val="000000"/>
        </w:rPr>
        <w:t xml:space="preserve">Страны изучаемого языка и родная страна </w:t>
      </w:r>
    </w:p>
    <w:p w:rsidR="00CB056B" w:rsidRPr="00CB056B" w:rsidRDefault="00CB056B" w:rsidP="00CB056B">
      <w:pPr>
        <w:pStyle w:val="Default"/>
        <w:rPr>
          <w:rFonts w:ascii="Times New Roman" w:eastAsiaTheme="minorHAnsi" w:hAnsi="Times New Roman" w:cs="Times New Roman"/>
          <w:sz w:val="22"/>
          <w:szCs w:val="22"/>
        </w:rPr>
      </w:pPr>
      <w:r w:rsidRPr="00CB056B">
        <w:rPr>
          <w:rFonts w:ascii="Times New Roman" w:eastAsiaTheme="minorHAnsi" w:hAnsi="Times New Roman" w:cs="Times New Roman"/>
          <w:sz w:val="22"/>
          <w:szCs w:val="22"/>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CB056B">
        <w:rPr>
          <w:rFonts w:ascii="Times New Roman" w:eastAsiaTheme="minorHAnsi" w:hAnsi="Times New Roman" w:cs="Times New Roman"/>
          <w:sz w:val="22"/>
          <w:szCs w:val="22"/>
        </w:rPr>
        <w:t>науку</w:t>
      </w:r>
      <w:proofErr w:type="gramEnd"/>
      <w:r w:rsidRPr="00CB056B">
        <w:rPr>
          <w:rFonts w:ascii="Times New Roman" w:eastAsiaTheme="minorHAnsi" w:hAnsi="Times New Roman" w:cs="Times New Roman"/>
          <w:sz w:val="22"/>
          <w:szCs w:val="22"/>
        </w:rPr>
        <w:t xml:space="preserve"> и мировую культуру.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b/>
          <w:bCs/>
          <w:color w:val="000000"/>
        </w:rPr>
        <w:t xml:space="preserve">Коммуникативные умения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b/>
          <w:bCs/>
          <w:color w:val="000000"/>
        </w:rPr>
        <w:t xml:space="preserve">Говорение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b/>
          <w:bCs/>
          <w:color w:val="000000"/>
        </w:rPr>
        <w:t xml:space="preserve">Диалогическая речь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color w:val="000000"/>
        </w:rPr>
        <w:t xml:space="preserve">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color w:val="000000"/>
        </w:rPr>
        <w:t>Объем диалога от 3 реплик (5-7 класс) до 4-5 реплик (8-9 класс) со стороны каждого учащегося</w:t>
      </w:r>
      <w:proofErr w:type="gramStart"/>
      <w:r w:rsidRPr="00CB056B">
        <w:rPr>
          <w:rFonts w:ascii="Times New Roman" w:eastAsiaTheme="minorHAnsi" w:hAnsi="Times New Roman"/>
          <w:color w:val="000000"/>
        </w:rPr>
        <w:t>.П</w:t>
      </w:r>
      <w:proofErr w:type="gramEnd"/>
      <w:r w:rsidRPr="00CB056B">
        <w:rPr>
          <w:rFonts w:ascii="Times New Roman" w:eastAsiaTheme="minorHAnsi" w:hAnsi="Times New Roman"/>
          <w:color w:val="000000"/>
        </w:rPr>
        <w:t xml:space="preserve">родолжительность диалога – до 2,5–3 минут.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b/>
          <w:bCs/>
          <w:color w:val="000000"/>
        </w:rPr>
        <w:t xml:space="preserve">Монологическая речь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color w:val="000000"/>
        </w:rPr>
        <w:t>Формирование и развитие умений строить связные</w:t>
      </w:r>
      <w:r>
        <w:rPr>
          <w:rFonts w:ascii="Times New Roman" w:eastAsiaTheme="minorHAnsi" w:hAnsi="Times New Roman"/>
          <w:color w:val="000000"/>
        </w:rPr>
        <w:t xml:space="preserve"> </w:t>
      </w:r>
      <w:r w:rsidRPr="00CB056B">
        <w:rPr>
          <w:rFonts w:ascii="Times New Roman" w:eastAsiaTheme="minorHAnsi" w:hAnsi="Times New Roman"/>
          <w:color w:val="000000"/>
        </w:rPr>
        <w:t>высказывания с использованием основных коммуникативных типов речи (повествование</w:t>
      </w:r>
      <w:proofErr w:type="gramStart"/>
      <w:r>
        <w:rPr>
          <w:rFonts w:ascii="Times New Roman" w:eastAsiaTheme="minorHAnsi" w:hAnsi="Times New Roman"/>
          <w:color w:val="000000"/>
        </w:rPr>
        <w:t xml:space="preserve"> </w:t>
      </w:r>
      <w:r w:rsidRPr="00CB056B">
        <w:rPr>
          <w:rFonts w:ascii="Times New Roman" w:eastAsiaTheme="minorHAnsi" w:hAnsi="Times New Roman"/>
          <w:color w:val="000000"/>
        </w:rPr>
        <w:t>,</w:t>
      </w:r>
      <w:proofErr w:type="gramEnd"/>
      <w:r w:rsidRPr="00CB056B">
        <w:rPr>
          <w:rFonts w:ascii="Times New Roman" w:eastAsiaTheme="minorHAnsi" w:hAnsi="Times New Roman"/>
          <w:color w:val="000000"/>
        </w:rPr>
        <w:t xml:space="preserve">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w:t>
      </w:r>
    </w:p>
    <w:p w:rsidR="00CB056B" w:rsidRPr="00CB056B" w:rsidRDefault="00CB056B" w:rsidP="00CB056B">
      <w:pPr>
        <w:pStyle w:val="Default"/>
        <w:rPr>
          <w:rFonts w:ascii="Times New Roman" w:eastAsiaTheme="minorHAnsi" w:hAnsi="Times New Roman" w:cs="Times New Roman"/>
          <w:sz w:val="22"/>
          <w:szCs w:val="22"/>
        </w:rPr>
      </w:pPr>
      <w:r w:rsidRPr="00CB056B">
        <w:rPr>
          <w:rFonts w:ascii="Times New Roman" w:eastAsiaTheme="minorHAnsi" w:hAnsi="Times New Roman" w:cs="Times New Roman"/>
          <w:sz w:val="22"/>
          <w:szCs w:val="22"/>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b/>
          <w:bCs/>
          <w:color w:val="000000"/>
        </w:rPr>
        <w:t xml:space="preserve">Аудирование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color w:val="000000"/>
        </w:rPr>
        <w:t xml:space="preserve">Восприятие на слух и понимание </w:t>
      </w:r>
      <w:proofErr w:type="gramStart"/>
      <w:r w:rsidRPr="00CB056B">
        <w:rPr>
          <w:rFonts w:ascii="Times New Roman" w:eastAsiaTheme="minorHAnsi" w:hAnsi="Times New Roman"/>
          <w:color w:val="000000"/>
        </w:rPr>
        <w:t>несложных</w:t>
      </w:r>
      <w:proofErr w:type="gramEnd"/>
      <w:r w:rsidRPr="00CB056B">
        <w:rPr>
          <w:rFonts w:ascii="Times New Roman" w:eastAsiaTheme="minorHAnsi" w:hAnsi="Times New Roman"/>
          <w:color w:val="000000"/>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i/>
          <w:iCs/>
          <w:color w:val="000000"/>
        </w:rPr>
        <w:t>Жанры текстов</w:t>
      </w:r>
      <w:r w:rsidRPr="00CB056B">
        <w:rPr>
          <w:rFonts w:ascii="Times New Roman" w:eastAsiaTheme="minorHAnsi" w:hAnsi="Times New Roman"/>
          <w:color w:val="000000"/>
        </w:rPr>
        <w:t xml:space="preserve">: прагматические, информационные, научно-популярные. </w:t>
      </w:r>
    </w:p>
    <w:p w:rsidR="00CB056B" w:rsidRPr="00CB056B" w:rsidRDefault="00CB056B" w:rsidP="00CB056B">
      <w:pPr>
        <w:tabs>
          <w:tab w:val="left" w:pos="993"/>
        </w:tabs>
        <w:spacing w:after="0" w:line="240" w:lineRule="auto"/>
        <w:ind w:left="709"/>
        <w:jc w:val="both"/>
        <w:rPr>
          <w:rFonts w:ascii="Times New Roman" w:eastAsiaTheme="minorHAnsi" w:hAnsi="Times New Roman"/>
          <w:color w:val="000000"/>
        </w:rPr>
      </w:pPr>
      <w:r w:rsidRPr="00CB056B">
        <w:rPr>
          <w:rFonts w:ascii="Times New Roman" w:eastAsiaTheme="minorHAnsi" w:hAnsi="Times New Roman"/>
          <w:i/>
          <w:iCs/>
          <w:color w:val="000000"/>
        </w:rPr>
        <w:t>Типы текстов</w:t>
      </w:r>
      <w:r w:rsidRPr="00CB056B">
        <w:rPr>
          <w:rFonts w:ascii="Times New Roman" w:eastAsiaTheme="minorHAnsi" w:hAnsi="Times New Roman"/>
          <w:color w:val="000000"/>
        </w:rPr>
        <w:t xml:space="preserve">: высказывания собеседников в ситуациях повседневного общения, сообщение, беседа, интервью, объявление, реклама и др.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color w:val="000000"/>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color w:val="000000"/>
        </w:rPr>
        <w:t xml:space="preserve">Аудирование </w:t>
      </w:r>
      <w:r w:rsidRPr="00CB056B">
        <w:rPr>
          <w:rFonts w:ascii="Times New Roman" w:eastAsiaTheme="minorHAnsi" w:hAnsi="Times New Roman"/>
          <w:i/>
          <w:iCs/>
          <w:color w:val="000000"/>
        </w:rPr>
        <w:t xml:space="preserve">с пониманием основного содержания </w:t>
      </w:r>
      <w:r w:rsidRPr="00CB056B">
        <w:rPr>
          <w:rFonts w:ascii="Times New Roman" w:eastAsiaTheme="minorHAnsi" w:hAnsi="Times New Roman"/>
          <w:color w:val="000000"/>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color w:val="000000"/>
        </w:rPr>
        <w:t xml:space="preserve">Аудирование </w:t>
      </w:r>
      <w:r w:rsidRPr="00CB056B">
        <w:rPr>
          <w:rFonts w:ascii="Times New Roman" w:eastAsiaTheme="minorHAnsi" w:hAnsi="Times New Roman"/>
          <w:i/>
          <w:iCs/>
          <w:color w:val="000000"/>
        </w:rPr>
        <w:t xml:space="preserve">с выборочным пониманием нужной/ интересующей/ запрашиваемой информации </w:t>
      </w:r>
      <w:r w:rsidRPr="00CB056B">
        <w:rPr>
          <w:rFonts w:ascii="Times New Roman" w:eastAsiaTheme="minorHAnsi" w:hAnsi="Times New Roman"/>
          <w:color w:val="000000"/>
        </w:rPr>
        <w:t xml:space="preserve">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color w:val="000000"/>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CB056B">
        <w:rPr>
          <w:rFonts w:ascii="Times New Roman" w:eastAsiaTheme="minorHAnsi" w:hAnsi="Times New Roman"/>
          <w:color w:val="000000"/>
        </w:rPr>
        <w:t>изученными</w:t>
      </w:r>
      <w:proofErr w:type="gramEnd"/>
      <w:r w:rsidRPr="00CB056B">
        <w:rPr>
          <w:rFonts w:ascii="Times New Roman" w:eastAsiaTheme="minorHAnsi" w:hAnsi="Times New Roman"/>
          <w:color w:val="000000"/>
        </w:rPr>
        <w:t xml:space="preserve"> и некоторое количество незнакомых языковых явлений.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b/>
          <w:bCs/>
          <w:color w:val="000000"/>
        </w:rPr>
        <w:t xml:space="preserve">Чтение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color w:val="000000"/>
        </w:rPr>
        <w:t xml:space="preserve">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w:t>
      </w:r>
    </w:p>
    <w:p w:rsidR="00CB056B" w:rsidRPr="00CB056B" w:rsidRDefault="00CB056B" w:rsidP="00CB056B">
      <w:pPr>
        <w:pStyle w:val="Default"/>
        <w:rPr>
          <w:rFonts w:ascii="Times New Roman" w:eastAsiaTheme="minorHAnsi" w:hAnsi="Times New Roman" w:cs="Times New Roman"/>
          <w:sz w:val="22"/>
          <w:szCs w:val="22"/>
        </w:rPr>
      </w:pPr>
      <w:r w:rsidRPr="00CB056B">
        <w:rPr>
          <w:rFonts w:ascii="Times New Roman" w:eastAsiaTheme="minorHAnsi" w:hAnsi="Times New Roman" w:cs="Times New Roman"/>
          <w:b/>
          <w:bCs/>
          <w:i/>
          <w:iCs/>
          <w:sz w:val="22"/>
          <w:szCs w:val="22"/>
        </w:rPr>
        <w:lastRenderedPageBreak/>
        <w:t>Жанры текстов</w:t>
      </w:r>
      <w:r w:rsidRPr="00CB056B">
        <w:rPr>
          <w:rFonts w:ascii="Times New Roman" w:eastAsiaTheme="minorHAnsi" w:hAnsi="Times New Roman" w:cs="Times New Roman"/>
          <w:sz w:val="22"/>
          <w:szCs w:val="22"/>
        </w:rPr>
        <w:t xml:space="preserve">: научно-популярные, публицистические, художественные, прагматические.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proofErr w:type="gramStart"/>
      <w:r w:rsidRPr="00CB056B">
        <w:rPr>
          <w:rFonts w:ascii="Times New Roman" w:eastAsiaTheme="minorHAnsi" w:hAnsi="Times New Roman"/>
          <w:b/>
          <w:bCs/>
          <w:i/>
          <w:iCs/>
          <w:color w:val="000000"/>
        </w:rPr>
        <w:t>Типы текстов</w:t>
      </w:r>
      <w:r w:rsidRPr="00CB056B">
        <w:rPr>
          <w:rFonts w:ascii="Times New Roman" w:eastAsiaTheme="minorHAnsi" w:hAnsi="Times New Roman"/>
          <w:color w:val="000000"/>
        </w:rPr>
        <w:t xml:space="preserve">: статья, интервью, рассказ, отрывок из художественного произведения, объявление, рецепт, рекламный проспект, стихотворение и др. </w:t>
      </w:r>
      <w:proofErr w:type="gramEnd"/>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color w:val="000000"/>
        </w:rPr>
        <w:t xml:space="preserve">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w:t>
      </w:r>
    </w:p>
    <w:p w:rsidR="00CB056B" w:rsidRPr="00CB056B" w:rsidRDefault="00CB056B" w:rsidP="00CB056B">
      <w:pPr>
        <w:pStyle w:val="Default"/>
        <w:rPr>
          <w:rFonts w:ascii="Times New Roman" w:eastAsiaTheme="minorHAnsi" w:hAnsi="Times New Roman" w:cs="Times New Roman"/>
          <w:sz w:val="22"/>
          <w:szCs w:val="22"/>
        </w:rPr>
      </w:pPr>
      <w:r w:rsidRPr="00CB056B">
        <w:rPr>
          <w:rFonts w:ascii="Times New Roman" w:eastAsiaTheme="minorHAnsi" w:hAnsi="Times New Roman" w:cs="Times New Roman"/>
          <w:sz w:val="22"/>
          <w:szCs w:val="22"/>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proofErr w:type="gramStart"/>
      <w:r w:rsidRPr="00CB056B">
        <w:rPr>
          <w:rFonts w:ascii="Times New Roman" w:eastAsiaTheme="minorHAnsi" w:hAnsi="Times New Roman" w:cs="Times New Roman"/>
          <w:sz w:val="22"/>
          <w:szCs w:val="22"/>
        </w:rPr>
        <w:t>–д</w:t>
      </w:r>
      <w:proofErr w:type="gramEnd"/>
      <w:r w:rsidRPr="00CB056B">
        <w:rPr>
          <w:rFonts w:ascii="Times New Roman" w:eastAsiaTheme="minorHAnsi" w:hAnsi="Times New Roman" w:cs="Times New Roman"/>
          <w:sz w:val="22"/>
          <w:szCs w:val="22"/>
        </w:rPr>
        <w:t>о 700 слов. 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Pr>
          <w:rFonts w:ascii="Times New Roman" w:eastAsiaTheme="minorHAnsi" w:hAnsi="Times New Roman" w:cs="Times New Roman"/>
          <w:sz w:val="22"/>
          <w:szCs w:val="22"/>
        </w:rPr>
        <w:t xml:space="preserve"> </w:t>
      </w:r>
      <w:r w:rsidRPr="00CB056B">
        <w:rPr>
          <w:rFonts w:ascii="Times New Roman" w:eastAsiaTheme="minorHAnsi" w:hAnsi="Times New Roman" w:cs="Times New Roman"/>
          <w:sz w:val="22"/>
          <w:szCs w:val="22"/>
        </w:rPr>
        <w:t xml:space="preserve">Объем текста для чтения - около 350 слов.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color w:val="000000"/>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color w:val="000000"/>
        </w:rPr>
        <w:t xml:space="preserve">Независимо от вида чтения возможно использование двуязычного словаря.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b/>
          <w:bCs/>
          <w:color w:val="000000"/>
        </w:rPr>
        <w:t xml:space="preserve">Письменная речь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color w:val="000000"/>
        </w:rPr>
        <w:t xml:space="preserve">Формирование и развитие письменной речи, а именно умений: </w:t>
      </w:r>
    </w:p>
    <w:p w:rsidR="00CB056B" w:rsidRPr="00CB056B" w:rsidRDefault="00CB056B" w:rsidP="00AC5EAB">
      <w:pPr>
        <w:pStyle w:val="ad"/>
        <w:numPr>
          <w:ilvl w:val="0"/>
          <w:numId w:val="198"/>
        </w:numPr>
        <w:autoSpaceDE w:val="0"/>
        <w:autoSpaceDN w:val="0"/>
        <w:adjustRightInd w:val="0"/>
        <w:spacing w:after="216"/>
        <w:rPr>
          <w:rFonts w:ascii="Times New Roman" w:eastAsiaTheme="minorHAnsi" w:hAnsi="Times New Roman"/>
          <w:color w:val="000000"/>
        </w:rPr>
      </w:pPr>
      <w:proofErr w:type="gramStart"/>
      <w:r w:rsidRPr="00CB056B">
        <w:rPr>
          <w:rFonts w:ascii="Times New Roman" w:eastAsiaTheme="minorHAnsi" w:hAnsi="Times New Roman"/>
          <w:color w:val="000000"/>
        </w:rPr>
        <w:t xml:space="preserve">заполнение анкет и формуляров (указывать имя, фамилию, пол, гражданство, национальность, адрес); </w:t>
      </w:r>
      <w:proofErr w:type="gramEnd"/>
    </w:p>
    <w:p w:rsidR="00CB056B" w:rsidRPr="00CB056B" w:rsidRDefault="00CB056B" w:rsidP="00AC5EAB">
      <w:pPr>
        <w:pStyle w:val="ad"/>
        <w:numPr>
          <w:ilvl w:val="0"/>
          <w:numId w:val="198"/>
        </w:numPr>
        <w:autoSpaceDE w:val="0"/>
        <w:autoSpaceDN w:val="0"/>
        <w:adjustRightInd w:val="0"/>
        <w:spacing w:after="216"/>
        <w:rPr>
          <w:rFonts w:ascii="Times New Roman" w:eastAsiaTheme="minorHAnsi" w:hAnsi="Times New Roman"/>
          <w:color w:val="000000"/>
        </w:rPr>
      </w:pPr>
      <w:r w:rsidRPr="00CB056B">
        <w:rPr>
          <w:rFonts w:ascii="Times New Roman" w:eastAsiaTheme="minorHAnsi" w:hAnsi="Times New Roman"/>
          <w:color w:val="000000"/>
        </w:rPr>
        <w:t xml:space="preserve">написание коротких поздравлений с днем рождения и другими праздниками, выражение пожеланий (объемом 30–40 слов, включая адрес); </w:t>
      </w:r>
    </w:p>
    <w:p w:rsidR="00CB056B" w:rsidRPr="00CB056B" w:rsidRDefault="00CB056B" w:rsidP="00AC5EAB">
      <w:pPr>
        <w:pStyle w:val="ad"/>
        <w:numPr>
          <w:ilvl w:val="0"/>
          <w:numId w:val="198"/>
        </w:numPr>
        <w:autoSpaceDE w:val="0"/>
        <w:autoSpaceDN w:val="0"/>
        <w:adjustRightInd w:val="0"/>
        <w:spacing w:after="216"/>
        <w:rPr>
          <w:rFonts w:ascii="Times New Roman" w:eastAsiaTheme="minorHAnsi" w:hAnsi="Times New Roman"/>
          <w:color w:val="000000"/>
        </w:rPr>
      </w:pPr>
      <w:proofErr w:type="gramStart"/>
      <w:r w:rsidRPr="00CB056B">
        <w:rPr>
          <w:rFonts w:ascii="Times New Roman" w:eastAsiaTheme="minorHAnsi" w:hAnsi="Times New Roman"/>
          <w:color w:val="000000"/>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CB056B" w:rsidRPr="00CB056B" w:rsidRDefault="00CB056B" w:rsidP="00AC5EAB">
      <w:pPr>
        <w:pStyle w:val="ad"/>
        <w:numPr>
          <w:ilvl w:val="0"/>
          <w:numId w:val="198"/>
        </w:numPr>
        <w:autoSpaceDE w:val="0"/>
        <w:autoSpaceDN w:val="0"/>
        <w:adjustRightInd w:val="0"/>
        <w:rPr>
          <w:rFonts w:ascii="Times New Roman" w:eastAsiaTheme="minorHAnsi" w:hAnsi="Times New Roman"/>
          <w:color w:val="000000"/>
        </w:rPr>
      </w:pPr>
      <w:r w:rsidRPr="00CB056B">
        <w:rPr>
          <w:rFonts w:ascii="Times New Roman" w:eastAsiaTheme="minorHAnsi" w:hAnsi="Times New Roman"/>
          <w:color w:val="000000"/>
        </w:rPr>
        <w:t xml:space="preserve">составление плана, тезисов устного/письменного сообщения; краткое изложение результатов проектной деятельности. </w:t>
      </w:r>
    </w:p>
    <w:p w:rsidR="00CB056B" w:rsidRPr="00CB056B" w:rsidRDefault="00CB056B" w:rsidP="00AC5EAB">
      <w:pPr>
        <w:pStyle w:val="ad"/>
        <w:numPr>
          <w:ilvl w:val="0"/>
          <w:numId w:val="198"/>
        </w:numPr>
        <w:autoSpaceDE w:val="0"/>
        <w:autoSpaceDN w:val="0"/>
        <w:adjustRightInd w:val="0"/>
        <w:rPr>
          <w:rFonts w:ascii="Times New Roman" w:eastAsiaTheme="minorHAnsi" w:hAnsi="Times New Roman"/>
          <w:color w:val="000000"/>
        </w:rPr>
      </w:pPr>
      <w:r w:rsidRPr="00CB056B">
        <w:rPr>
          <w:rFonts w:ascii="Times New Roman" w:eastAsiaTheme="minorHAnsi" w:hAnsi="Times New Roman"/>
          <w:color w:val="000000"/>
        </w:rPr>
        <w:t xml:space="preserve">делать выписки из текстов; составлять небольшие письменные высказывания в соответствии с коммуникативной задачей.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b/>
          <w:bCs/>
          <w:color w:val="000000"/>
        </w:rPr>
        <w:t xml:space="preserve">Языковые средства и навыки оперирования ими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b/>
          <w:bCs/>
          <w:color w:val="000000"/>
        </w:rPr>
        <w:t xml:space="preserve">Орфография и пунктуация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color w:val="000000"/>
        </w:rPr>
        <w:t>Правильное написание всех букв алфавита, основных буквосочетаний</w:t>
      </w:r>
      <w:proofErr w:type="gramStart"/>
      <w:r w:rsidRPr="00CB056B">
        <w:rPr>
          <w:rFonts w:ascii="Times New Roman" w:eastAsiaTheme="minorHAnsi" w:hAnsi="Times New Roman"/>
          <w:color w:val="000000"/>
        </w:rPr>
        <w:t>.</w:t>
      </w:r>
      <w:proofErr w:type="gramEnd"/>
      <w:r w:rsidRPr="00CB056B">
        <w:rPr>
          <w:rFonts w:ascii="Times New Roman" w:eastAsiaTheme="minorHAnsi" w:hAnsi="Times New Roman"/>
          <w:color w:val="000000"/>
        </w:rPr>
        <w:t xml:space="preserve"> </w:t>
      </w:r>
      <w:proofErr w:type="gramStart"/>
      <w:r w:rsidRPr="00CB056B">
        <w:rPr>
          <w:rFonts w:ascii="Times New Roman" w:eastAsiaTheme="minorHAnsi" w:hAnsi="Times New Roman"/>
          <w:color w:val="000000"/>
        </w:rPr>
        <w:t>и</w:t>
      </w:r>
      <w:proofErr w:type="gramEnd"/>
      <w:r w:rsidRPr="00CB056B">
        <w:rPr>
          <w:rFonts w:ascii="Times New Roman" w:eastAsiaTheme="minorHAnsi" w:hAnsi="Times New Roman"/>
          <w:color w:val="000000"/>
        </w:rPr>
        <w:t xml:space="preserve">зученных слов. Правильное использование знаков препинания (точки, вопросительного и восклицательного знака) в конце предложения. </w:t>
      </w:r>
    </w:p>
    <w:p w:rsidR="00CB056B" w:rsidRPr="00CB056B" w:rsidRDefault="00CB056B" w:rsidP="00CB056B">
      <w:pPr>
        <w:tabs>
          <w:tab w:val="left" w:pos="993"/>
        </w:tabs>
        <w:spacing w:after="0" w:line="240" w:lineRule="auto"/>
        <w:jc w:val="both"/>
        <w:rPr>
          <w:rFonts w:ascii="Times New Roman" w:eastAsiaTheme="minorHAnsi" w:hAnsi="Times New Roman"/>
          <w:b/>
          <w:bCs/>
          <w:color w:val="000000"/>
        </w:rPr>
      </w:pPr>
      <w:r w:rsidRPr="00CB056B">
        <w:rPr>
          <w:rFonts w:ascii="Times New Roman" w:eastAsiaTheme="minorHAnsi" w:hAnsi="Times New Roman"/>
          <w:b/>
          <w:bCs/>
          <w:color w:val="000000"/>
        </w:rPr>
        <w:t>Фонетическая сторона речи.</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color w:val="000000"/>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b/>
          <w:bCs/>
          <w:color w:val="000000"/>
        </w:rPr>
        <w:t xml:space="preserve">Лексическая сторона речи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color w:val="000000"/>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color w:val="000000"/>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b/>
          <w:bCs/>
          <w:color w:val="000000"/>
        </w:rPr>
        <w:t xml:space="preserve">Грамматическая сторона речи </w:t>
      </w:r>
    </w:p>
    <w:p w:rsidR="00CB056B" w:rsidRPr="00CB056B" w:rsidRDefault="00CB056B" w:rsidP="00CB056B">
      <w:pPr>
        <w:autoSpaceDE w:val="0"/>
        <w:autoSpaceDN w:val="0"/>
        <w:adjustRightInd w:val="0"/>
        <w:spacing w:after="0" w:line="240" w:lineRule="auto"/>
        <w:ind w:firstLine="708"/>
        <w:rPr>
          <w:rFonts w:ascii="Times New Roman" w:eastAsiaTheme="minorHAnsi" w:hAnsi="Times New Roman"/>
          <w:color w:val="000000"/>
        </w:rPr>
      </w:pPr>
      <w:r w:rsidRPr="00CB056B">
        <w:rPr>
          <w:rFonts w:ascii="Times New Roman" w:eastAsiaTheme="minorHAnsi" w:hAnsi="Times New Roman"/>
          <w:color w:val="000000"/>
        </w:rP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w:t>
      </w:r>
    </w:p>
    <w:p w:rsidR="00CB056B" w:rsidRPr="00CB056B" w:rsidRDefault="00CB056B" w:rsidP="00CB056B">
      <w:pPr>
        <w:pStyle w:val="Default"/>
        <w:rPr>
          <w:rFonts w:ascii="Times New Roman" w:eastAsiaTheme="minorHAnsi" w:hAnsi="Times New Roman" w:cs="Times New Roman"/>
          <w:sz w:val="22"/>
          <w:szCs w:val="22"/>
        </w:rPr>
      </w:pPr>
      <w:r w:rsidRPr="00CB056B">
        <w:rPr>
          <w:rFonts w:ascii="Times New Roman" w:eastAsiaTheme="minorHAnsi" w:hAnsi="Times New Roman" w:cs="Times New Roman"/>
          <w:sz w:val="22"/>
          <w:szCs w:val="22"/>
        </w:rPr>
        <w:t xml:space="preserve">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w:t>
      </w:r>
    </w:p>
    <w:p w:rsidR="00CB056B" w:rsidRPr="00CB056B" w:rsidRDefault="00CB056B" w:rsidP="00CB056B">
      <w:pPr>
        <w:pStyle w:val="Default"/>
        <w:rPr>
          <w:rFonts w:ascii="Times New Roman" w:eastAsiaTheme="minorHAnsi" w:hAnsi="Times New Roman" w:cs="Times New Roman"/>
          <w:sz w:val="22"/>
          <w:szCs w:val="22"/>
        </w:rPr>
      </w:pPr>
      <w:r w:rsidRPr="00CB056B">
        <w:rPr>
          <w:rFonts w:ascii="Times New Roman" w:eastAsiaTheme="minorHAnsi" w:hAnsi="Times New Roman" w:cs="Times New Roman"/>
          <w:sz w:val="22"/>
          <w:szCs w:val="22"/>
        </w:rPr>
        <w:tab/>
      </w:r>
      <w:proofErr w:type="gramStart"/>
      <w:r w:rsidRPr="00CB056B">
        <w:rPr>
          <w:rFonts w:ascii="Times New Roman" w:eastAsiaTheme="minorHAnsi" w:hAnsi="Times New Roman" w:cs="Times New Roman"/>
          <w:sz w:val="22"/>
          <w:szCs w:val="22"/>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Pr>
          <w:rFonts w:ascii="Times New Roman" w:eastAsiaTheme="minorHAnsi" w:hAnsi="Times New Roman" w:cs="Times New Roman"/>
          <w:sz w:val="22"/>
          <w:szCs w:val="22"/>
        </w:rPr>
        <w:t xml:space="preserve"> </w:t>
      </w:r>
      <w:r w:rsidRPr="00CB056B">
        <w:rPr>
          <w:rFonts w:ascii="Times New Roman" w:eastAsiaTheme="minorHAnsi" w:hAnsi="Times New Roman" w:cs="Times New Roman"/>
          <w:sz w:val="22"/>
          <w:szCs w:val="22"/>
        </w:rPr>
        <w:t>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w:t>
      </w:r>
      <w:r>
        <w:rPr>
          <w:rFonts w:ascii="Times New Roman" w:eastAsiaTheme="minorHAnsi" w:hAnsi="Times New Roman" w:cs="Times New Roman"/>
          <w:sz w:val="22"/>
          <w:szCs w:val="22"/>
        </w:rPr>
        <w:t xml:space="preserve"> </w:t>
      </w:r>
      <w:r w:rsidRPr="00CB056B">
        <w:rPr>
          <w:rFonts w:ascii="Times New Roman" w:eastAsiaTheme="minorHAnsi" w:hAnsi="Times New Roman" w:cs="Times New Roman"/>
          <w:sz w:val="22"/>
          <w:szCs w:val="22"/>
        </w:rPr>
        <w:t xml:space="preserve"> модальных глаголов и их эквивалентов;</w:t>
      </w:r>
      <w:proofErr w:type="gramEnd"/>
      <w:r w:rsidRPr="00CB056B">
        <w:rPr>
          <w:rFonts w:ascii="Times New Roman" w:eastAsiaTheme="minorHAnsi" w:hAnsi="Times New Roman" w:cs="Times New Roman"/>
          <w:sz w:val="22"/>
          <w:szCs w:val="22"/>
        </w:rPr>
        <w:t xml:space="preserve"> предлогов.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b/>
          <w:bCs/>
          <w:color w:val="000000"/>
        </w:rPr>
        <w:t xml:space="preserve">Социокультурные знания и умения. </w:t>
      </w:r>
    </w:p>
    <w:p w:rsidR="00CB056B" w:rsidRPr="00CB056B" w:rsidRDefault="00CB056B" w:rsidP="00CB056B">
      <w:pPr>
        <w:autoSpaceDE w:val="0"/>
        <w:autoSpaceDN w:val="0"/>
        <w:adjustRightInd w:val="0"/>
        <w:spacing w:after="0" w:line="240" w:lineRule="auto"/>
        <w:ind w:firstLine="708"/>
        <w:rPr>
          <w:rFonts w:ascii="Times New Roman" w:eastAsiaTheme="minorHAnsi" w:hAnsi="Times New Roman"/>
          <w:color w:val="000000"/>
        </w:rPr>
      </w:pPr>
      <w:r w:rsidRPr="00CB056B">
        <w:rPr>
          <w:rFonts w:ascii="Times New Roman" w:eastAsiaTheme="minorHAnsi" w:hAnsi="Times New Roman"/>
          <w:color w:val="000000"/>
        </w:rPr>
        <w:lastRenderedPageBreak/>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w:t>
      </w:r>
    </w:p>
    <w:p w:rsidR="00CB056B" w:rsidRPr="00CB056B" w:rsidRDefault="00CB056B" w:rsidP="00AC5EAB">
      <w:pPr>
        <w:pStyle w:val="ad"/>
        <w:numPr>
          <w:ilvl w:val="0"/>
          <w:numId w:val="200"/>
        </w:numPr>
        <w:autoSpaceDE w:val="0"/>
        <w:autoSpaceDN w:val="0"/>
        <w:adjustRightInd w:val="0"/>
        <w:spacing w:after="216"/>
        <w:rPr>
          <w:rFonts w:ascii="Times New Roman" w:eastAsiaTheme="minorHAnsi" w:hAnsi="Times New Roman"/>
          <w:color w:val="000000"/>
        </w:rPr>
      </w:pPr>
      <w:r w:rsidRPr="00CB056B">
        <w:rPr>
          <w:rFonts w:ascii="Times New Roman" w:eastAsiaTheme="minorHAnsi" w:hAnsi="Times New Roman"/>
          <w:color w:val="000000"/>
        </w:rPr>
        <w:t xml:space="preserve">знаниями о значении родного и иностранного языков в современном мире; </w:t>
      </w:r>
    </w:p>
    <w:p w:rsidR="00CB056B" w:rsidRPr="00CB056B" w:rsidRDefault="00CB056B" w:rsidP="00AC5EAB">
      <w:pPr>
        <w:pStyle w:val="ad"/>
        <w:numPr>
          <w:ilvl w:val="0"/>
          <w:numId w:val="200"/>
        </w:numPr>
        <w:autoSpaceDE w:val="0"/>
        <w:autoSpaceDN w:val="0"/>
        <w:adjustRightInd w:val="0"/>
        <w:spacing w:after="216"/>
        <w:rPr>
          <w:rFonts w:ascii="Times New Roman" w:eastAsiaTheme="minorHAnsi" w:hAnsi="Times New Roman"/>
          <w:color w:val="000000"/>
        </w:rPr>
      </w:pPr>
      <w:r w:rsidRPr="00CB056B">
        <w:rPr>
          <w:rFonts w:ascii="Times New Roman" w:eastAsiaTheme="minorHAnsi" w:hAnsi="Times New Roman"/>
          <w:color w:val="000000"/>
        </w:rPr>
        <w:t xml:space="preserve">ведениями о социокультурном портрете стран, говорящих на иностранном языке, их символике и культурном наследии; </w:t>
      </w:r>
    </w:p>
    <w:p w:rsidR="00CB056B" w:rsidRPr="00CB056B" w:rsidRDefault="00CB056B" w:rsidP="00AC5EAB">
      <w:pPr>
        <w:pStyle w:val="ad"/>
        <w:numPr>
          <w:ilvl w:val="0"/>
          <w:numId w:val="200"/>
        </w:numPr>
        <w:autoSpaceDE w:val="0"/>
        <w:autoSpaceDN w:val="0"/>
        <w:adjustRightInd w:val="0"/>
        <w:spacing w:after="216"/>
        <w:rPr>
          <w:rFonts w:ascii="Times New Roman" w:eastAsiaTheme="minorHAnsi" w:hAnsi="Times New Roman"/>
          <w:color w:val="000000"/>
        </w:rPr>
      </w:pPr>
      <w:r w:rsidRPr="00CB056B">
        <w:rPr>
          <w:rFonts w:ascii="Times New Roman" w:eastAsiaTheme="minorHAnsi" w:hAnsi="Times New Roman"/>
          <w:color w:val="000000"/>
        </w:rPr>
        <w:t xml:space="preserve">сведениями о социокультурном портрете стран, говорящих на иностранном языке, их символике и культурном наследии; </w:t>
      </w:r>
    </w:p>
    <w:p w:rsidR="00CB056B" w:rsidRPr="00CB056B" w:rsidRDefault="00CB056B" w:rsidP="00AC5EAB">
      <w:pPr>
        <w:pStyle w:val="ad"/>
        <w:numPr>
          <w:ilvl w:val="0"/>
          <w:numId w:val="200"/>
        </w:numPr>
        <w:autoSpaceDE w:val="0"/>
        <w:autoSpaceDN w:val="0"/>
        <w:adjustRightInd w:val="0"/>
        <w:spacing w:after="216"/>
        <w:rPr>
          <w:rFonts w:ascii="Times New Roman" w:eastAsiaTheme="minorHAnsi" w:hAnsi="Times New Roman"/>
          <w:color w:val="000000"/>
        </w:rPr>
      </w:pPr>
      <w:r w:rsidRPr="00CB056B">
        <w:rPr>
          <w:rFonts w:ascii="Times New Roman" w:eastAsiaTheme="minorHAnsi" w:hAnsi="Times New Roman"/>
          <w:color w:val="000000"/>
        </w:rPr>
        <w:t xml:space="preserve">знаниями о реалиях страны/стран изучаемого языка: традициях (в </w:t>
      </w:r>
      <w:proofErr w:type="gramStart"/>
      <w:r w:rsidRPr="00CB056B">
        <w:rPr>
          <w:rFonts w:ascii="Times New Roman" w:eastAsiaTheme="minorHAnsi" w:hAnsi="Times New Roman"/>
          <w:color w:val="000000"/>
        </w:rPr>
        <w:t>пита-нии</w:t>
      </w:r>
      <w:proofErr w:type="gramEnd"/>
      <w:r w:rsidRPr="00CB056B">
        <w:rPr>
          <w:rFonts w:ascii="Times New Roman" w:eastAsiaTheme="minorHAnsi" w:hAnsi="Times New Roman"/>
          <w:color w:val="000000"/>
        </w:rPr>
        <w:t xml:space="preserve">, проведении выходных дней, основных национальных праздников и т. д.), распространенных образцов фольклора (пословицы и т. д.); </w:t>
      </w:r>
    </w:p>
    <w:p w:rsidR="00CB056B" w:rsidRPr="00CB056B" w:rsidRDefault="00CB056B" w:rsidP="00AC5EAB">
      <w:pPr>
        <w:pStyle w:val="Default"/>
        <w:numPr>
          <w:ilvl w:val="0"/>
          <w:numId w:val="200"/>
        </w:numPr>
        <w:rPr>
          <w:rFonts w:ascii="Times New Roman" w:eastAsiaTheme="minorHAnsi" w:hAnsi="Times New Roman" w:cs="Times New Roman"/>
          <w:sz w:val="22"/>
          <w:szCs w:val="22"/>
        </w:rPr>
      </w:pPr>
      <w:r w:rsidRPr="00CB056B">
        <w:rPr>
          <w:rFonts w:ascii="Times New Roman" w:eastAsiaTheme="minorHAnsi" w:hAnsi="Times New Roman" w:cs="Times New Roman"/>
          <w:sz w:val="22"/>
          <w:szCs w:val="22"/>
        </w:rPr>
        <w:t xml:space="preserve">представлениями о сходстве и различиях в традициях своей страны и стран изучаемого языка; об особенностях образа жизни, быта, культуры </w:t>
      </w:r>
      <w:r w:rsidRPr="00CB056B">
        <w:rPr>
          <w:rFonts w:ascii="Times New Roman" w:eastAsiaTheme="minorHAnsi" w:hAnsi="Times New Roman"/>
        </w:rPr>
        <w:t xml:space="preserve">(всемирно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w:t>
      </w:r>
    </w:p>
    <w:p w:rsidR="00CB056B" w:rsidRPr="00CB056B" w:rsidRDefault="00CB056B" w:rsidP="00AC5EAB">
      <w:pPr>
        <w:pStyle w:val="ad"/>
        <w:numPr>
          <w:ilvl w:val="0"/>
          <w:numId w:val="199"/>
        </w:numPr>
        <w:autoSpaceDE w:val="0"/>
        <w:autoSpaceDN w:val="0"/>
        <w:adjustRightInd w:val="0"/>
        <w:spacing w:after="216"/>
        <w:rPr>
          <w:rFonts w:ascii="Times New Roman" w:eastAsiaTheme="minorHAnsi" w:hAnsi="Times New Roman"/>
          <w:color w:val="000000"/>
        </w:rPr>
      </w:pPr>
      <w:r w:rsidRPr="00CB056B">
        <w:rPr>
          <w:rFonts w:ascii="Times New Roman" w:eastAsiaTheme="minorHAnsi" w:hAnsi="Times New Roman"/>
          <w:color w:val="000000"/>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CB056B" w:rsidRPr="00CB056B" w:rsidRDefault="00CB056B" w:rsidP="00AC5EAB">
      <w:pPr>
        <w:pStyle w:val="ad"/>
        <w:numPr>
          <w:ilvl w:val="0"/>
          <w:numId w:val="199"/>
        </w:numPr>
        <w:autoSpaceDE w:val="0"/>
        <w:autoSpaceDN w:val="0"/>
        <w:adjustRightInd w:val="0"/>
        <w:rPr>
          <w:rFonts w:ascii="Times New Roman" w:eastAsiaTheme="minorHAnsi" w:hAnsi="Times New Roman"/>
          <w:color w:val="000000"/>
        </w:rPr>
      </w:pPr>
      <w:r w:rsidRPr="00CB056B">
        <w:rPr>
          <w:rFonts w:ascii="Times New Roman" w:eastAsiaTheme="minorHAnsi" w:hAnsi="Times New Roman"/>
          <w:color w:val="000000"/>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CB056B" w:rsidRPr="00CB056B" w:rsidRDefault="00CB056B" w:rsidP="00CB056B">
      <w:pPr>
        <w:autoSpaceDE w:val="0"/>
        <w:autoSpaceDN w:val="0"/>
        <w:adjustRightInd w:val="0"/>
        <w:spacing w:after="0" w:line="240" w:lineRule="auto"/>
        <w:rPr>
          <w:rFonts w:ascii="Times New Roman" w:eastAsiaTheme="minorHAnsi" w:hAnsi="Times New Roman"/>
          <w:b/>
          <w:bCs/>
          <w:color w:val="000000"/>
        </w:rPr>
      </w:pPr>
      <w:r w:rsidRPr="00CB056B">
        <w:rPr>
          <w:rFonts w:ascii="Times New Roman" w:eastAsiaTheme="minorHAnsi" w:hAnsi="Times New Roman"/>
          <w:b/>
          <w:bCs/>
          <w:color w:val="000000"/>
        </w:rPr>
        <w:t>Компенсаторные умения</w:t>
      </w:r>
    </w:p>
    <w:p w:rsidR="00CB056B" w:rsidRPr="00CB056B" w:rsidRDefault="00CB056B" w:rsidP="00CB056B">
      <w:pPr>
        <w:autoSpaceDE w:val="0"/>
        <w:autoSpaceDN w:val="0"/>
        <w:adjustRightInd w:val="0"/>
        <w:spacing w:after="0" w:line="240" w:lineRule="auto"/>
        <w:rPr>
          <w:rFonts w:ascii="Times New Roman" w:eastAsiaTheme="minorHAnsi" w:hAnsi="Times New Roman"/>
          <w:i/>
          <w:color w:val="000000"/>
        </w:rPr>
      </w:pPr>
      <w:r w:rsidRPr="00CB056B">
        <w:rPr>
          <w:rFonts w:ascii="Times New Roman" w:eastAsiaTheme="minorHAnsi" w:hAnsi="Times New Roman"/>
          <w:i/>
          <w:color w:val="000000"/>
        </w:rPr>
        <w:t xml:space="preserve">Совершенствование умений: </w:t>
      </w:r>
    </w:p>
    <w:p w:rsidR="00CB056B" w:rsidRPr="00CB056B" w:rsidRDefault="00CB056B" w:rsidP="00AC5EAB">
      <w:pPr>
        <w:pStyle w:val="ad"/>
        <w:numPr>
          <w:ilvl w:val="0"/>
          <w:numId w:val="201"/>
        </w:numPr>
        <w:autoSpaceDE w:val="0"/>
        <w:autoSpaceDN w:val="0"/>
        <w:adjustRightInd w:val="0"/>
        <w:spacing w:after="218"/>
        <w:rPr>
          <w:rFonts w:ascii="Times New Roman" w:eastAsiaTheme="minorHAnsi" w:hAnsi="Times New Roman"/>
          <w:i/>
          <w:color w:val="000000"/>
        </w:rPr>
      </w:pPr>
      <w:r w:rsidRPr="00CB056B">
        <w:rPr>
          <w:rFonts w:ascii="Times New Roman" w:eastAsiaTheme="minorHAnsi" w:hAnsi="Times New Roman"/>
          <w:i/>
          <w:color w:val="000000"/>
        </w:rPr>
        <w:t xml:space="preserve">переспрашивать, просить повторить, уточняя значение незнакомых слов; </w:t>
      </w:r>
    </w:p>
    <w:p w:rsidR="00CB056B" w:rsidRPr="00CB056B" w:rsidRDefault="00CB056B" w:rsidP="00AC5EAB">
      <w:pPr>
        <w:pStyle w:val="ad"/>
        <w:numPr>
          <w:ilvl w:val="0"/>
          <w:numId w:val="201"/>
        </w:numPr>
        <w:autoSpaceDE w:val="0"/>
        <w:autoSpaceDN w:val="0"/>
        <w:adjustRightInd w:val="0"/>
        <w:spacing w:after="218"/>
        <w:rPr>
          <w:rFonts w:ascii="Times New Roman" w:eastAsiaTheme="minorHAnsi" w:hAnsi="Times New Roman"/>
          <w:color w:val="000000"/>
        </w:rPr>
      </w:pPr>
      <w:r w:rsidRPr="00CB056B">
        <w:rPr>
          <w:rFonts w:ascii="Times New Roman" w:eastAsiaTheme="minorHAnsi" w:hAnsi="Times New Roman"/>
          <w:color w:val="000000"/>
        </w:rPr>
        <w:t xml:space="preserve">использовать в качестве опоры при порождении собственных высказываний ключевые слова, план к тексту, тематический словарь и т. д.; </w:t>
      </w:r>
    </w:p>
    <w:p w:rsidR="00CB056B" w:rsidRPr="00CB056B" w:rsidRDefault="00CB056B" w:rsidP="00AC5EAB">
      <w:pPr>
        <w:pStyle w:val="ad"/>
        <w:numPr>
          <w:ilvl w:val="0"/>
          <w:numId w:val="201"/>
        </w:numPr>
        <w:autoSpaceDE w:val="0"/>
        <w:autoSpaceDN w:val="0"/>
        <w:adjustRightInd w:val="0"/>
        <w:spacing w:after="218"/>
        <w:rPr>
          <w:rFonts w:ascii="Times New Roman" w:eastAsiaTheme="minorHAnsi" w:hAnsi="Times New Roman"/>
          <w:color w:val="000000"/>
        </w:rPr>
      </w:pPr>
      <w:r w:rsidRPr="00CB056B">
        <w:rPr>
          <w:rFonts w:ascii="Times New Roman" w:eastAsiaTheme="minorHAnsi" w:hAnsi="Times New Roman"/>
          <w:color w:val="000000"/>
        </w:rPr>
        <w:t xml:space="preserve">прогнозировать содержание текста на основе заголовка, предварительно поставленных вопросов и т. д.; </w:t>
      </w:r>
    </w:p>
    <w:p w:rsidR="00CB056B" w:rsidRPr="00CB056B" w:rsidRDefault="00CB056B" w:rsidP="00AC5EAB">
      <w:pPr>
        <w:pStyle w:val="ad"/>
        <w:numPr>
          <w:ilvl w:val="0"/>
          <w:numId w:val="201"/>
        </w:numPr>
        <w:autoSpaceDE w:val="0"/>
        <w:autoSpaceDN w:val="0"/>
        <w:adjustRightInd w:val="0"/>
        <w:spacing w:after="218"/>
        <w:rPr>
          <w:rFonts w:ascii="Times New Roman" w:eastAsiaTheme="minorHAnsi" w:hAnsi="Times New Roman"/>
          <w:color w:val="000000"/>
        </w:rPr>
      </w:pPr>
      <w:r w:rsidRPr="00CB056B">
        <w:rPr>
          <w:rFonts w:ascii="Times New Roman" w:eastAsiaTheme="minorHAnsi" w:hAnsi="Times New Roman"/>
          <w:color w:val="000000"/>
        </w:rPr>
        <w:t xml:space="preserve">догадываться о значении незнакомых слов по контексту, по используемым собеседником жестам и мимике; </w:t>
      </w:r>
    </w:p>
    <w:p w:rsidR="00CB056B" w:rsidRPr="00CB056B" w:rsidRDefault="00CB056B" w:rsidP="00AC5EAB">
      <w:pPr>
        <w:pStyle w:val="ad"/>
        <w:numPr>
          <w:ilvl w:val="0"/>
          <w:numId w:val="201"/>
        </w:numPr>
        <w:autoSpaceDE w:val="0"/>
        <w:autoSpaceDN w:val="0"/>
        <w:adjustRightInd w:val="0"/>
        <w:rPr>
          <w:rFonts w:ascii="Times New Roman" w:eastAsiaTheme="minorHAnsi" w:hAnsi="Times New Roman"/>
          <w:color w:val="000000"/>
        </w:rPr>
      </w:pPr>
      <w:r w:rsidRPr="00CB056B">
        <w:rPr>
          <w:rFonts w:ascii="Times New Roman" w:eastAsiaTheme="minorHAnsi" w:hAnsi="Times New Roman"/>
          <w:color w:val="000000"/>
        </w:rPr>
        <w:t xml:space="preserve">использовать синонимы, антонимы, описание понятия при дефиците языковых средств.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b/>
          <w:bCs/>
          <w:color w:val="000000"/>
        </w:rPr>
        <w:t xml:space="preserve">Общеучебные умения и универсальные способы деятельности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color w:val="000000"/>
        </w:rPr>
        <w:t xml:space="preserve">Формирование и совершенствование умений: </w:t>
      </w:r>
    </w:p>
    <w:p w:rsidR="00CB056B" w:rsidRPr="00CB056B" w:rsidRDefault="00CB056B" w:rsidP="00AC5EAB">
      <w:pPr>
        <w:pStyle w:val="ad"/>
        <w:numPr>
          <w:ilvl w:val="0"/>
          <w:numId w:val="202"/>
        </w:numPr>
        <w:autoSpaceDE w:val="0"/>
        <w:autoSpaceDN w:val="0"/>
        <w:adjustRightInd w:val="0"/>
        <w:spacing w:after="216"/>
        <w:rPr>
          <w:rFonts w:ascii="Times New Roman" w:eastAsiaTheme="minorHAnsi" w:hAnsi="Times New Roman"/>
          <w:color w:val="000000"/>
        </w:rPr>
      </w:pPr>
      <w:r w:rsidRPr="00CB056B">
        <w:rPr>
          <w:rFonts w:ascii="Times New Roman" w:eastAsiaTheme="minorHAnsi" w:hAnsi="Times New Roman"/>
          <w:color w:val="000000"/>
        </w:rPr>
        <w:t xml:space="preserve">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rsidR="00CB056B" w:rsidRPr="00CB056B" w:rsidRDefault="00CB056B" w:rsidP="00AC5EAB">
      <w:pPr>
        <w:pStyle w:val="ad"/>
        <w:numPr>
          <w:ilvl w:val="0"/>
          <w:numId w:val="202"/>
        </w:numPr>
        <w:autoSpaceDE w:val="0"/>
        <w:autoSpaceDN w:val="0"/>
        <w:adjustRightInd w:val="0"/>
        <w:spacing w:after="216"/>
        <w:rPr>
          <w:rFonts w:ascii="Times New Roman" w:eastAsiaTheme="minorHAnsi" w:hAnsi="Times New Roman"/>
          <w:color w:val="000000"/>
        </w:rPr>
      </w:pPr>
      <w:r w:rsidRPr="00CB056B">
        <w:rPr>
          <w:rFonts w:ascii="Times New Roman" w:eastAsiaTheme="minorHAnsi" w:hAnsi="Times New Roman"/>
          <w:color w:val="000000"/>
        </w:rPr>
        <w:t xml:space="preserve">работать с разными источниками на иностранном языке: справочными материалами, словарями, интернет-ресурсами, литературой; </w:t>
      </w:r>
    </w:p>
    <w:p w:rsidR="00CB056B" w:rsidRPr="00CB056B" w:rsidRDefault="00CB056B" w:rsidP="00AC5EAB">
      <w:pPr>
        <w:pStyle w:val="Default"/>
        <w:numPr>
          <w:ilvl w:val="0"/>
          <w:numId w:val="202"/>
        </w:numPr>
        <w:rPr>
          <w:rFonts w:ascii="Times New Roman" w:eastAsiaTheme="minorHAnsi" w:hAnsi="Times New Roman" w:cs="Times New Roman"/>
          <w:sz w:val="22"/>
          <w:szCs w:val="22"/>
        </w:rPr>
      </w:pPr>
      <w:r w:rsidRPr="00CB056B">
        <w:rPr>
          <w:rFonts w:ascii="Times New Roman" w:eastAsiaTheme="minorHAnsi" w:hAnsi="Times New Roman" w:cs="Times New Roman"/>
          <w:sz w:val="22"/>
          <w:szCs w:val="22"/>
        </w:rPr>
        <w:t xml:space="preserve">планировать и осуществлять учебно-исследовательскую работу: </w:t>
      </w:r>
    </w:p>
    <w:p w:rsidR="00CB056B" w:rsidRPr="00CB056B" w:rsidRDefault="00CB056B" w:rsidP="00AC5EAB">
      <w:pPr>
        <w:pStyle w:val="ad"/>
        <w:numPr>
          <w:ilvl w:val="0"/>
          <w:numId w:val="202"/>
        </w:numPr>
        <w:autoSpaceDE w:val="0"/>
        <w:autoSpaceDN w:val="0"/>
        <w:adjustRightInd w:val="0"/>
        <w:spacing w:after="216"/>
        <w:rPr>
          <w:rFonts w:ascii="Times New Roman" w:eastAsiaTheme="minorHAnsi" w:hAnsi="Times New Roman"/>
          <w:color w:val="000000"/>
        </w:rPr>
      </w:pPr>
      <w:r w:rsidRPr="00CB056B">
        <w:rPr>
          <w:rFonts w:ascii="Times New Roman" w:eastAsiaTheme="minorHAnsi" w:hAnsi="Times New Roman"/>
          <w:color w:val="000000"/>
        </w:rPr>
        <w:t xml:space="preserve">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p>
    <w:p w:rsidR="00CB056B" w:rsidRPr="00CB056B" w:rsidRDefault="00CB056B" w:rsidP="00AC5EAB">
      <w:pPr>
        <w:pStyle w:val="ad"/>
        <w:numPr>
          <w:ilvl w:val="0"/>
          <w:numId w:val="202"/>
        </w:numPr>
        <w:autoSpaceDE w:val="0"/>
        <w:autoSpaceDN w:val="0"/>
        <w:adjustRightInd w:val="0"/>
        <w:rPr>
          <w:rFonts w:ascii="Times New Roman" w:eastAsiaTheme="minorHAnsi" w:hAnsi="Times New Roman"/>
          <w:color w:val="000000"/>
        </w:rPr>
      </w:pPr>
      <w:r w:rsidRPr="00CB056B">
        <w:rPr>
          <w:rFonts w:ascii="Times New Roman" w:eastAsiaTheme="minorHAnsi" w:hAnsi="Times New Roman"/>
          <w:color w:val="000000"/>
        </w:rPr>
        <w:t xml:space="preserve">самостоятельно работать в классе и дома.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b/>
          <w:bCs/>
          <w:color w:val="000000"/>
        </w:rPr>
        <w:t xml:space="preserve">Специальные учебные умения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r w:rsidRPr="00CB056B">
        <w:rPr>
          <w:rFonts w:ascii="Times New Roman" w:eastAsiaTheme="minorHAnsi" w:hAnsi="Times New Roman"/>
          <w:color w:val="000000"/>
        </w:rPr>
        <w:t xml:space="preserve">Формирование и совершенствование умений: </w:t>
      </w:r>
    </w:p>
    <w:p w:rsidR="00CB056B" w:rsidRPr="00CB056B" w:rsidRDefault="00CB056B" w:rsidP="00AC5EAB">
      <w:pPr>
        <w:pStyle w:val="ad"/>
        <w:numPr>
          <w:ilvl w:val="0"/>
          <w:numId w:val="203"/>
        </w:numPr>
        <w:autoSpaceDE w:val="0"/>
        <w:autoSpaceDN w:val="0"/>
        <w:adjustRightInd w:val="0"/>
        <w:rPr>
          <w:rFonts w:ascii="Times New Roman" w:eastAsiaTheme="minorHAnsi" w:hAnsi="Times New Roman"/>
          <w:color w:val="000000"/>
          <w:sz w:val="22"/>
          <w:szCs w:val="22"/>
        </w:rPr>
      </w:pPr>
      <w:r w:rsidRPr="00CB056B">
        <w:rPr>
          <w:rFonts w:ascii="Times New Roman" w:eastAsiaTheme="minorHAnsi" w:hAnsi="Times New Roman"/>
          <w:color w:val="000000"/>
          <w:sz w:val="22"/>
          <w:szCs w:val="22"/>
        </w:rPr>
        <w:t xml:space="preserve">находить ключевые слова и социокультурные реалии в работе над текстом; </w:t>
      </w:r>
    </w:p>
    <w:p w:rsidR="00CB056B" w:rsidRPr="00CB056B" w:rsidRDefault="00CB056B" w:rsidP="00AC5EAB">
      <w:pPr>
        <w:pStyle w:val="ad"/>
        <w:numPr>
          <w:ilvl w:val="0"/>
          <w:numId w:val="203"/>
        </w:numPr>
        <w:autoSpaceDE w:val="0"/>
        <w:autoSpaceDN w:val="0"/>
        <w:adjustRightInd w:val="0"/>
        <w:spacing w:after="219"/>
        <w:rPr>
          <w:rFonts w:ascii="Times New Roman" w:eastAsiaTheme="minorHAnsi" w:hAnsi="Times New Roman"/>
          <w:color w:val="000000"/>
          <w:sz w:val="22"/>
          <w:szCs w:val="22"/>
        </w:rPr>
      </w:pPr>
      <w:r w:rsidRPr="00CB056B">
        <w:rPr>
          <w:rFonts w:ascii="Times New Roman" w:eastAsiaTheme="minorHAnsi" w:hAnsi="Times New Roman"/>
          <w:color w:val="000000"/>
          <w:sz w:val="22"/>
          <w:szCs w:val="22"/>
        </w:rPr>
        <w:t xml:space="preserve">семантизировать слова на основе языковой догадки; </w:t>
      </w:r>
    </w:p>
    <w:p w:rsidR="00CB056B" w:rsidRPr="00CB056B" w:rsidRDefault="00CB056B" w:rsidP="00AC5EAB">
      <w:pPr>
        <w:pStyle w:val="ad"/>
        <w:numPr>
          <w:ilvl w:val="0"/>
          <w:numId w:val="203"/>
        </w:numPr>
        <w:autoSpaceDE w:val="0"/>
        <w:autoSpaceDN w:val="0"/>
        <w:adjustRightInd w:val="0"/>
        <w:spacing w:after="219"/>
        <w:rPr>
          <w:rFonts w:ascii="Times New Roman" w:eastAsiaTheme="minorHAnsi" w:hAnsi="Times New Roman"/>
          <w:color w:val="000000"/>
          <w:sz w:val="22"/>
          <w:szCs w:val="22"/>
        </w:rPr>
      </w:pPr>
      <w:r w:rsidRPr="00CB056B">
        <w:rPr>
          <w:rFonts w:ascii="Times New Roman" w:eastAsiaTheme="minorHAnsi" w:hAnsi="Times New Roman"/>
          <w:color w:val="000000"/>
          <w:sz w:val="22"/>
          <w:szCs w:val="22"/>
        </w:rPr>
        <w:lastRenderedPageBreak/>
        <w:t xml:space="preserve">осуществлять словообразовательный анализ; </w:t>
      </w:r>
    </w:p>
    <w:p w:rsidR="00CB056B" w:rsidRPr="00CB056B" w:rsidRDefault="00CB056B" w:rsidP="00AC5EAB">
      <w:pPr>
        <w:pStyle w:val="ad"/>
        <w:numPr>
          <w:ilvl w:val="0"/>
          <w:numId w:val="203"/>
        </w:numPr>
        <w:autoSpaceDE w:val="0"/>
        <w:autoSpaceDN w:val="0"/>
        <w:adjustRightInd w:val="0"/>
        <w:spacing w:after="219"/>
        <w:rPr>
          <w:rFonts w:ascii="Times New Roman" w:eastAsiaTheme="minorHAnsi" w:hAnsi="Times New Roman"/>
          <w:color w:val="000000"/>
          <w:sz w:val="22"/>
          <w:szCs w:val="22"/>
        </w:rPr>
      </w:pPr>
      <w:r w:rsidRPr="00CB056B">
        <w:rPr>
          <w:rFonts w:ascii="Times New Roman" w:eastAsiaTheme="minorHAnsi" w:hAnsi="Times New Roman"/>
          <w:color w:val="000000"/>
          <w:sz w:val="22"/>
          <w:szCs w:val="22"/>
        </w:rPr>
        <w:t xml:space="preserve">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rsidR="00CB056B" w:rsidRPr="00CB056B" w:rsidRDefault="00CB056B" w:rsidP="00AC5EAB">
      <w:pPr>
        <w:pStyle w:val="ad"/>
        <w:numPr>
          <w:ilvl w:val="0"/>
          <w:numId w:val="203"/>
        </w:numPr>
        <w:autoSpaceDE w:val="0"/>
        <w:autoSpaceDN w:val="0"/>
        <w:adjustRightInd w:val="0"/>
        <w:rPr>
          <w:rFonts w:ascii="Times New Roman" w:eastAsiaTheme="minorHAnsi" w:hAnsi="Times New Roman"/>
          <w:color w:val="000000"/>
          <w:sz w:val="22"/>
          <w:szCs w:val="22"/>
        </w:rPr>
      </w:pPr>
      <w:r w:rsidRPr="00CB056B">
        <w:rPr>
          <w:rFonts w:ascii="Times New Roman" w:eastAsiaTheme="minorHAnsi" w:hAnsi="Times New Roman"/>
          <w:color w:val="000000"/>
          <w:sz w:val="22"/>
          <w:szCs w:val="22"/>
        </w:rPr>
        <w:t>участвовать в проектной деятельности ме</w:t>
      </w:r>
      <w:proofErr w:type="gramStart"/>
      <w:r w:rsidRPr="00CB056B">
        <w:rPr>
          <w:rFonts w:ascii="Times New Roman" w:eastAsiaTheme="minorHAnsi" w:hAnsi="Times New Roman"/>
          <w:color w:val="000000"/>
          <w:sz w:val="22"/>
          <w:szCs w:val="22"/>
        </w:rPr>
        <w:t>ж-</w:t>
      </w:r>
      <w:proofErr w:type="gramEnd"/>
      <w:r w:rsidRPr="00CB056B">
        <w:rPr>
          <w:rFonts w:ascii="Times New Roman" w:eastAsiaTheme="minorHAnsi" w:hAnsi="Times New Roman"/>
          <w:color w:val="000000"/>
          <w:sz w:val="22"/>
          <w:szCs w:val="22"/>
        </w:rPr>
        <w:t xml:space="preserve"> и метапредметного характера. </w:t>
      </w: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rPr>
      </w:pPr>
    </w:p>
    <w:p w:rsidR="00CB056B" w:rsidRPr="00CB056B" w:rsidRDefault="00CB056B" w:rsidP="00CB056B">
      <w:pPr>
        <w:autoSpaceDE w:val="0"/>
        <w:autoSpaceDN w:val="0"/>
        <w:adjustRightInd w:val="0"/>
        <w:spacing w:after="0" w:line="240" w:lineRule="auto"/>
        <w:rPr>
          <w:rFonts w:ascii="Times New Roman" w:eastAsiaTheme="minorHAnsi" w:hAnsi="Times New Roman"/>
          <w:color w:val="000000"/>
          <w:sz w:val="28"/>
          <w:szCs w:val="28"/>
        </w:rPr>
      </w:pPr>
    </w:p>
    <w:p w:rsidR="00CB056B" w:rsidRPr="007A6BDB" w:rsidRDefault="00CB056B" w:rsidP="00CB056B">
      <w:pPr>
        <w:tabs>
          <w:tab w:val="left" w:pos="993"/>
        </w:tabs>
        <w:spacing w:after="0" w:line="240" w:lineRule="auto"/>
        <w:jc w:val="both"/>
        <w:rPr>
          <w:rFonts w:ascii="Times New Roman" w:hAnsi="Times New Roman"/>
        </w:rPr>
      </w:pPr>
    </w:p>
    <w:p w:rsidR="007A6BDB" w:rsidRPr="00CB056B" w:rsidRDefault="007A6BDB" w:rsidP="007A6BDB">
      <w:pPr>
        <w:spacing w:after="0" w:line="240" w:lineRule="auto"/>
        <w:ind w:firstLine="709"/>
        <w:rPr>
          <w:rFonts w:ascii="Times New Roman" w:hAnsi="Times New Roman"/>
          <w:b/>
        </w:rPr>
      </w:pPr>
    </w:p>
    <w:p w:rsidR="007A6BDB" w:rsidRPr="00CB056B" w:rsidRDefault="00CB056B" w:rsidP="007A6BDB">
      <w:pPr>
        <w:pStyle w:val="4"/>
        <w:spacing w:before="0" w:line="240" w:lineRule="auto"/>
        <w:rPr>
          <w:rFonts w:ascii="Times New Roman" w:hAnsi="Times New Roman"/>
          <w:color w:val="auto"/>
        </w:rPr>
      </w:pPr>
      <w:bookmarkStart w:id="230" w:name="_Toc409691705"/>
      <w:bookmarkStart w:id="231" w:name="_Toc410654031"/>
      <w:bookmarkStart w:id="232" w:name="_Toc414553229"/>
      <w:r w:rsidRPr="00CB056B">
        <w:rPr>
          <w:rFonts w:ascii="Times New Roman" w:hAnsi="Times New Roman"/>
          <w:color w:val="auto"/>
        </w:rPr>
        <w:t>2.2.2.5</w:t>
      </w:r>
      <w:r w:rsidR="007A6BDB" w:rsidRPr="00CB056B">
        <w:rPr>
          <w:rFonts w:ascii="Times New Roman" w:hAnsi="Times New Roman"/>
          <w:color w:val="auto"/>
        </w:rPr>
        <w:t>. История России. Всеобщая история</w:t>
      </w:r>
      <w:bookmarkEnd w:id="230"/>
      <w:bookmarkEnd w:id="231"/>
      <w:bookmarkEnd w:id="232"/>
    </w:p>
    <w:p w:rsidR="007A6BDB" w:rsidRPr="007A6BDB" w:rsidRDefault="007A6BDB" w:rsidP="007A6BDB">
      <w:pPr>
        <w:shd w:val="clear" w:color="auto" w:fill="FFFFFF"/>
        <w:spacing w:after="0" w:line="240" w:lineRule="auto"/>
        <w:ind w:firstLine="709"/>
        <w:jc w:val="both"/>
        <w:rPr>
          <w:rFonts w:ascii="Times New Roman" w:hAnsi="Times New Roman"/>
          <w:b/>
          <w:i/>
        </w:rPr>
      </w:pPr>
      <w:r w:rsidRPr="007A6BDB">
        <w:rPr>
          <w:rFonts w:ascii="Times New Roman" w:hAnsi="Times New Roman"/>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7A6BDB" w:rsidRPr="007A6BDB" w:rsidRDefault="007A6BDB" w:rsidP="007A6BDB">
      <w:pPr>
        <w:shd w:val="clear" w:color="auto" w:fill="FFFFFF"/>
        <w:spacing w:after="0" w:line="240" w:lineRule="auto"/>
        <w:ind w:firstLine="709"/>
        <w:jc w:val="both"/>
        <w:rPr>
          <w:rFonts w:ascii="Times New Roman" w:hAnsi="Times New Roman"/>
          <w:b/>
        </w:rPr>
      </w:pPr>
      <w:r w:rsidRPr="007A6BDB">
        <w:rPr>
          <w:rFonts w:ascii="Times New Roman" w:hAnsi="Times New Roman"/>
          <w:b/>
        </w:rPr>
        <w:t>Общая характеристика примерной программы по истории.</w:t>
      </w:r>
    </w:p>
    <w:p w:rsidR="007A6BDB" w:rsidRPr="007A6BDB" w:rsidRDefault="007A6BDB" w:rsidP="007A6BDB">
      <w:pPr>
        <w:spacing w:after="0" w:line="240" w:lineRule="auto"/>
        <w:ind w:firstLine="709"/>
        <w:jc w:val="both"/>
        <w:rPr>
          <w:rFonts w:ascii="Times New Roman" w:hAnsi="Times New Roman"/>
        </w:rPr>
      </w:pPr>
      <w:proofErr w:type="gramStart"/>
      <w:r w:rsidRPr="007A6BDB">
        <w:rPr>
          <w:rFonts w:ascii="Times New Roman" w:hAnsi="Times New Roman"/>
          <w:b/>
          <w:bCs/>
        </w:rPr>
        <w:t>Целью школьного исторического образования</w:t>
      </w:r>
      <w:r w:rsidRPr="007A6BDB">
        <w:rPr>
          <w:rFonts w:ascii="Times New Roman" w:hAnsi="Times New Roman"/>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7A6BDB">
        <w:rPr>
          <w:rFonts w:ascii="Times New Roman" w:hAnsi="Times New Roman"/>
          <w:b/>
        </w:rPr>
        <w:t>задачи изучения</w:t>
      </w:r>
      <w:r w:rsidRPr="007A6BDB">
        <w:rPr>
          <w:rFonts w:ascii="Times New Roman" w:hAnsi="Times New Roman"/>
        </w:rPr>
        <w:t xml:space="preserve"> </w:t>
      </w:r>
      <w:r w:rsidRPr="007A6BDB">
        <w:rPr>
          <w:rFonts w:ascii="Times New Roman" w:hAnsi="Times New Roman"/>
          <w:b/>
        </w:rPr>
        <w:t>истории в школе</w:t>
      </w:r>
      <w:r w:rsidRPr="007A6BDB">
        <w:rPr>
          <w:rFonts w:ascii="Times New Roman" w:hAnsi="Times New Roman"/>
        </w:rPr>
        <w:t xml:space="preserve">: </w:t>
      </w:r>
    </w:p>
    <w:p w:rsidR="007A6BDB" w:rsidRPr="007A6BDB" w:rsidRDefault="007A6BDB" w:rsidP="00AC5EAB">
      <w:pPr>
        <w:numPr>
          <w:ilvl w:val="0"/>
          <w:numId w:val="123"/>
        </w:numPr>
        <w:tabs>
          <w:tab w:val="left" w:pos="993"/>
        </w:tabs>
        <w:suppressAutoHyphens/>
        <w:spacing w:after="0" w:line="240" w:lineRule="auto"/>
        <w:ind w:left="0" w:firstLine="709"/>
        <w:jc w:val="both"/>
        <w:rPr>
          <w:rFonts w:ascii="Times New Roman" w:hAnsi="Times New Roman"/>
        </w:rPr>
      </w:pPr>
      <w:r w:rsidRPr="007A6BDB">
        <w:rPr>
          <w:rFonts w:ascii="Times New Roman" w:hAnsi="Times New Roman"/>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7A6BDB" w:rsidRPr="007A6BDB" w:rsidRDefault="007A6BDB" w:rsidP="00AC5EAB">
      <w:pPr>
        <w:numPr>
          <w:ilvl w:val="0"/>
          <w:numId w:val="123"/>
        </w:numPr>
        <w:tabs>
          <w:tab w:val="left" w:pos="993"/>
        </w:tabs>
        <w:suppressAutoHyphens/>
        <w:spacing w:after="0" w:line="240" w:lineRule="auto"/>
        <w:ind w:left="0" w:firstLine="709"/>
        <w:jc w:val="both"/>
        <w:rPr>
          <w:rFonts w:ascii="Times New Roman" w:hAnsi="Times New Roman"/>
        </w:rPr>
      </w:pPr>
      <w:proofErr w:type="gramStart"/>
      <w:r w:rsidRPr="007A6BDB">
        <w:rPr>
          <w:rFonts w:ascii="Times New Roman" w:hAnsi="Times New Roman"/>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roofErr w:type="gramEnd"/>
    </w:p>
    <w:p w:rsidR="007A6BDB" w:rsidRPr="007A6BDB" w:rsidRDefault="007A6BDB" w:rsidP="00AC5EAB">
      <w:pPr>
        <w:numPr>
          <w:ilvl w:val="0"/>
          <w:numId w:val="123"/>
        </w:numPr>
        <w:tabs>
          <w:tab w:val="left" w:pos="993"/>
        </w:tabs>
        <w:suppressAutoHyphens/>
        <w:spacing w:after="0" w:line="240" w:lineRule="auto"/>
        <w:ind w:left="0" w:firstLine="709"/>
        <w:jc w:val="both"/>
        <w:rPr>
          <w:rFonts w:ascii="Times New Roman" w:hAnsi="Times New Roman"/>
        </w:rPr>
      </w:pPr>
      <w:r w:rsidRPr="007A6BDB">
        <w:rPr>
          <w:rFonts w:ascii="Times New Roman" w:hAnsi="Times New Roman"/>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7A6BDB" w:rsidRPr="007A6BDB" w:rsidRDefault="007A6BDB" w:rsidP="00AC5EAB">
      <w:pPr>
        <w:numPr>
          <w:ilvl w:val="0"/>
          <w:numId w:val="123"/>
        </w:numPr>
        <w:tabs>
          <w:tab w:val="left" w:pos="993"/>
        </w:tabs>
        <w:suppressAutoHyphens/>
        <w:spacing w:after="0" w:line="240" w:lineRule="auto"/>
        <w:ind w:left="0" w:firstLine="709"/>
        <w:jc w:val="both"/>
        <w:rPr>
          <w:rFonts w:ascii="Times New Roman" w:hAnsi="Times New Roman"/>
        </w:rPr>
      </w:pPr>
      <w:r w:rsidRPr="007A6BDB">
        <w:rPr>
          <w:rFonts w:ascii="Times New Roman" w:hAnsi="Times New Roman"/>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7A6BDB" w:rsidRPr="007A6BDB" w:rsidRDefault="007A6BDB" w:rsidP="00AC5EAB">
      <w:pPr>
        <w:numPr>
          <w:ilvl w:val="0"/>
          <w:numId w:val="123"/>
        </w:numPr>
        <w:tabs>
          <w:tab w:val="left" w:pos="993"/>
        </w:tabs>
        <w:suppressAutoHyphens/>
        <w:spacing w:after="0" w:line="240" w:lineRule="auto"/>
        <w:ind w:left="0" w:firstLine="709"/>
        <w:jc w:val="both"/>
        <w:rPr>
          <w:rFonts w:ascii="Times New Roman" w:hAnsi="Times New Roman"/>
        </w:rPr>
      </w:pPr>
      <w:r w:rsidRPr="007A6BDB">
        <w:rPr>
          <w:rFonts w:ascii="Times New Roman" w:hAnsi="Times New Roman"/>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В соответствии с Концепцией нового учебно-методического комплекса по отечественной истории </w:t>
      </w:r>
      <w:r w:rsidRPr="007A6BDB">
        <w:rPr>
          <w:rFonts w:ascii="Times New Roman" w:hAnsi="Times New Roman"/>
          <w:b/>
        </w:rPr>
        <w:t>базовыми принципами</w:t>
      </w:r>
      <w:r w:rsidRPr="007A6BDB">
        <w:rPr>
          <w:rFonts w:ascii="Times New Roman" w:hAnsi="Times New Roman"/>
        </w:rPr>
        <w:t xml:space="preserve"> школьного исторического образования являются: </w:t>
      </w:r>
    </w:p>
    <w:p w:rsidR="007A6BDB" w:rsidRPr="007A6BDB" w:rsidRDefault="007A6BDB" w:rsidP="00AC5EAB">
      <w:pPr>
        <w:numPr>
          <w:ilvl w:val="0"/>
          <w:numId w:val="24"/>
        </w:numPr>
        <w:tabs>
          <w:tab w:val="left" w:pos="993"/>
        </w:tabs>
        <w:spacing w:after="0" w:line="240" w:lineRule="auto"/>
        <w:ind w:left="0" w:firstLine="709"/>
        <w:jc w:val="both"/>
        <w:rPr>
          <w:rFonts w:ascii="Times New Roman" w:hAnsi="Times New Roman"/>
        </w:rPr>
      </w:pPr>
      <w:r w:rsidRPr="007A6BDB">
        <w:rPr>
          <w:rFonts w:ascii="Times New Roman" w:hAnsi="Times New Roman"/>
        </w:rPr>
        <w:t xml:space="preserve">идея преемственности исторических периодов, в т.ч. </w:t>
      </w:r>
      <w:r w:rsidRPr="007A6BDB">
        <w:rPr>
          <w:rFonts w:ascii="Times New Roman" w:hAnsi="Times New Roman"/>
          <w:iCs/>
        </w:rPr>
        <w:t>непрерывности</w:t>
      </w:r>
      <w:r w:rsidRPr="007A6BDB">
        <w:rPr>
          <w:rFonts w:ascii="Times New Roman" w:hAnsi="Times New Roman"/>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7A6BDB" w:rsidRPr="007A6BDB" w:rsidRDefault="007A6BDB" w:rsidP="00AC5EAB">
      <w:pPr>
        <w:numPr>
          <w:ilvl w:val="0"/>
          <w:numId w:val="24"/>
        </w:numPr>
        <w:tabs>
          <w:tab w:val="left" w:pos="993"/>
        </w:tabs>
        <w:spacing w:after="0" w:line="240" w:lineRule="auto"/>
        <w:ind w:left="0" w:firstLine="709"/>
        <w:jc w:val="both"/>
        <w:rPr>
          <w:rFonts w:ascii="Times New Roman" w:hAnsi="Times New Roman"/>
        </w:rPr>
      </w:pPr>
      <w:r w:rsidRPr="007A6BDB">
        <w:rPr>
          <w:rFonts w:ascii="Times New Roman" w:hAnsi="Times New Roman"/>
        </w:rPr>
        <w:t xml:space="preserve">рассмотрение истории России как </w:t>
      </w:r>
      <w:r w:rsidRPr="007A6BDB">
        <w:rPr>
          <w:rFonts w:ascii="Times New Roman" w:hAnsi="Times New Roman"/>
          <w:iCs/>
        </w:rPr>
        <w:t>неотъемлемой части мирового исторического процесса</w:t>
      </w:r>
      <w:r w:rsidRPr="007A6BDB">
        <w:rPr>
          <w:rFonts w:ascii="Times New Roman" w:hAnsi="Times New Roman"/>
        </w:rPr>
        <w:t xml:space="preserve">, понимание особенностей ее развития, места и роли в мировой истории и в современном мире; </w:t>
      </w:r>
    </w:p>
    <w:p w:rsidR="007A6BDB" w:rsidRPr="007A6BDB" w:rsidRDefault="007A6BDB" w:rsidP="00AC5EAB">
      <w:pPr>
        <w:numPr>
          <w:ilvl w:val="0"/>
          <w:numId w:val="24"/>
        </w:numPr>
        <w:tabs>
          <w:tab w:val="left" w:pos="993"/>
        </w:tabs>
        <w:spacing w:after="0" w:line="240" w:lineRule="auto"/>
        <w:ind w:left="0" w:firstLine="709"/>
        <w:jc w:val="both"/>
        <w:rPr>
          <w:rFonts w:ascii="Times New Roman" w:hAnsi="Times New Roman"/>
        </w:rPr>
      </w:pPr>
      <w:r w:rsidRPr="007A6BDB">
        <w:rPr>
          <w:rFonts w:ascii="Times New Roman" w:hAnsi="Times New Roman"/>
        </w:rPr>
        <w:t xml:space="preserve">ценности гражданского общества – верховенство права, социальная солидарность, безопасность, свобода и ответственность; </w:t>
      </w:r>
    </w:p>
    <w:p w:rsidR="007A6BDB" w:rsidRPr="007A6BDB" w:rsidRDefault="007A6BDB" w:rsidP="00AC5EAB">
      <w:pPr>
        <w:numPr>
          <w:ilvl w:val="0"/>
          <w:numId w:val="24"/>
        </w:numPr>
        <w:tabs>
          <w:tab w:val="left" w:pos="993"/>
        </w:tabs>
        <w:spacing w:after="0" w:line="240" w:lineRule="auto"/>
        <w:ind w:left="0" w:firstLine="709"/>
        <w:jc w:val="both"/>
        <w:rPr>
          <w:rFonts w:ascii="Times New Roman" w:hAnsi="Times New Roman"/>
        </w:rPr>
      </w:pPr>
      <w:r w:rsidRPr="007A6BDB">
        <w:rPr>
          <w:rFonts w:ascii="Times New Roman" w:hAnsi="Times New Roman"/>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7A6BDB" w:rsidRPr="007A6BDB" w:rsidRDefault="007A6BDB" w:rsidP="00AC5EAB">
      <w:pPr>
        <w:numPr>
          <w:ilvl w:val="0"/>
          <w:numId w:val="24"/>
        </w:numPr>
        <w:tabs>
          <w:tab w:val="left" w:pos="993"/>
        </w:tabs>
        <w:spacing w:after="0" w:line="240" w:lineRule="auto"/>
        <w:ind w:left="0" w:firstLine="709"/>
        <w:jc w:val="both"/>
        <w:rPr>
          <w:rFonts w:ascii="Times New Roman" w:hAnsi="Times New Roman"/>
        </w:rPr>
      </w:pPr>
      <w:r w:rsidRPr="007A6BDB">
        <w:rPr>
          <w:rFonts w:ascii="Times New Roman" w:hAnsi="Times New Roman"/>
        </w:rPr>
        <w:t xml:space="preserve">общественное согласие и уважение как необходимое условие взаимодействия государств и народов в новейшей истории. </w:t>
      </w:r>
    </w:p>
    <w:p w:rsidR="007A6BDB" w:rsidRPr="007A6BDB" w:rsidRDefault="007A6BDB" w:rsidP="00AC5EAB">
      <w:pPr>
        <w:numPr>
          <w:ilvl w:val="0"/>
          <w:numId w:val="24"/>
        </w:numPr>
        <w:tabs>
          <w:tab w:val="left" w:pos="993"/>
        </w:tabs>
        <w:spacing w:after="0" w:line="240" w:lineRule="auto"/>
        <w:ind w:left="0" w:firstLine="709"/>
        <w:jc w:val="both"/>
        <w:rPr>
          <w:rFonts w:ascii="Times New Roman" w:hAnsi="Times New Roman"/>
        </w:rPr>
      </w:pPr>
      <w:r w:rsidRPr="007A6BDB">
        <w:rPr>
          <w:rFonts w:ascii="Times New Roman" w:hAnsi="Times New Roman"/>
        </w:rPr>
        <w:t>познавательное значение российской, региональной и мировой истории;</w:t>
      </w:r>
    </w:p>
    <w:p w:rsidR="007A6BDB" w:rsidRPr="007A6BDB" w:rsidRDefault="007A6BDB" w:rsidP="00AC5EAB">
      <w:pPr>
        <w:numPr>
          <w:ilvl w:val="0"/>
          <w:numId w:val="24"/>
        </w:numPr>
        <w:tabs>
          <w:tab w:val="left" w:pos="993"/>
        </w:tabs>
        <w:spacing w:after="0" w:line="240" w:lineRule="auto"/>
        <w:ind w:left="0" w:firstLine="709"/>
        <w:jc w:val="both"/>
        <w:rPr>
          <w:rFonts w:ascii="Times New Roman" w:hAnsi="Times New Roman"/>
        </w:rPr>
      </w:pPr>
      <w:r w:rsidRPr="007A6BDB">
        <w:rPr>
          <w:rFonts w:ascii="Times New Roman" w:hAnsi="Times New Roman"/>
        </w:rPr>
        <w:t>формирование требований к каждой ступени непрерывного исторического образования на протяжении всей жизни.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lastRenderedPageBreak/>
        <w:t>Методологическая основа преподавания курса истории в школе зиждется на следующих образовательных и воспитательных приоритетах:</w:t>
      </w:r>
    </w:p>
    <w:p w:rsidR="007A6BDB" w:rsidRPr="007A6BDB" w:rsidRDefault="007A6BDB" w:rsidP="00AC5EAB">
      <w:pPr>
        <w:numPr>
          <w:ilvl w:val="0"/>
          <w:numId w:val="24"/>
        </w:numPr>
        <w:tabs>
          <w:tab w:val="left" w:pos="993"/>
        </w:tabs>
        <w:spacing w:after="0" w:line="240" w:lineRule="auto"/>
        <w:ind w:left="0" w:firstLine="709"/>
        <w:jc w:val="both"/>
        <w:rPr>
          <w:rFonts w:ascii="Times New Roman" w:hAnsi="Times New Roman"/>
        </w:rPr>
      </w:pPr>
      <w:r w:rsidRPr="007A6BDB">
        <w:rPr>
          <w:rFonts w:ascii="Times New Roman" w:hAnsi="Times New Roman"/>
        </w:rPr>
        <w:t>принцип научности, определяющий соответствие учебных единиц основным результатам научных исследований;</w:t>
      </w:r>
    </w:p>
    <w:p w:rsidR="007A6BDB" w:rsidRPr="007A6BDB" w:rsidRDefault="007A6BDB" w:rsidP="00AC5EAB">
      <w:pPr>
        <w:numPr>
          <w:ilvl w:val="0"/>
          <w:numId w:val="24"/>
        </w:numPr>
        <w:tabs>
          <w:tab w:val="left" w:pos="993"/>
        </w:tabs>
        <w:spacing w:after="0" w:line="240" w:lineRule="auto"/>
        <w:ind w:left="0" w:firstLine="709"/>
        <w:jc w:val="both"/>
        <w:rPr>
          <w:rFonts w:ascii="Times New Roman" w:hAnsi="Times New Roman"/>
        </w:rPr>
      </w:pPr>
      <w:r w:rsidRPr="007A6BDB">
        <w:rPr>
          <w:rFonts w:ascii="Times New Roman" w:hAnsi="Times New Roman"/>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7A6BDB" w:rsidRPr="007A6BDB" w:rsidRDefault="007A6BDB" w:rsidP="00AC5EAB">
      <w:pPr>
        <w:numPr>
          <w:ilvl w:val="0"/>
          <w:numId w:val="24"/>
        </w:numPr>
        <w:tabs>
          <w:tab w:val="left" w:pos="993"/>
        </w:tabs>
        <w:spacing w:after="0" w:line="240" w:lineRule="auto"/>
        <w:ind w:left="0" w:firstLine="709"/>
        <w:jc w:val="both"/>
        <w:rPr>
          <w:rFonts w:ascii="Times New Roman" w:hAnsi="Times New Roman"/>
        </w:rPr>
      </w:pPr>
      <w:r w:rsidRPr="007A6BDB">
        <w:rPr>
          <w:rFonts w:ascii="Times New Roman" w:hAnsi="Times New Roman"/>
        </w:rPr>
        <w:t xml:space="preserve">многофакторный подход к освещению истории всех сторон жизни государства и общества; </w:t>
      </w:r>
    </w:p>
    <w:p w:rsidR="007A6BDB" w:rsidRPr="007A6BDB" w:rsidRDefault="007A6BDB" w:rsidP="00AC5EAB">
      <w:pPr>
        <w:numPr>
          <w:ilvl w:val="0"/>
          <w:numId w:val="24"/>
        </w:numPr>
        <w:tabs>
          <w:tab w:val="left" w:pos="993"/>
        </w:tabs>
        <w:spacing w:after="0" w:line="240" w:lineRule="auto"/>
        <w:ind w:left="0" w:firstLine="709"/>
        <w:jc w:val="both"/>
        <w:rPr>
          <w:rFonts w:ascii="Times New Roman" w:hAnsi="Times New Roman"/>
        </w:rPr>
      </w:pPr>
      <w:r w:rsidRPr="007A6BDB">
        <w:rPr>
          <w:rFonts w:ascii="Times New Roman" w:hAnsi="Times New Roman"/>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7A6BDB" w:rsidRPr="007A6BDB" w:rsidRDefault="007A6BDB" w:rsidP="00AC5EAB">
      <w:pPr>
        <w:numPr>
          <w:ilvl w:val="0"/>
          <w:numId w:val="24"/>
        </w:numPr>
        <w:tabs>
          <w:tab w:val="left" w:pos="993"/>
        </w:tabs>
        <w:spacing w:after="0" w:line="240" w:lineRule="auto"/>
        <w:ind w:left="0" w:firstLine="709"/>
        <w:jc w:val="both"/>
        <w:rPr>
          <w:rFonts w:ascii="Times New Roman" w:hAnsi="Times New Roman"/>
        </w:rPr>
      </w:pPr>
      <w:r w:rsidRPr="007A6BDB">
        <w:rPr>
          <w:rFonts w:ascii="Times New Roman" w:hAnsi="Times New Roman"/>
        </w:rPr>
        <w:t>антропологический подход, формирующий личностное эмоционально окрашенное восприятие прошлого;</w:t>
      </w:r>
    </w:p>
    <w:p w:rsidR="007A6BDB" w:rsidRPr="007A6BDB" w:rsidRDefault="007A6BDB" w:rsidP="00AC5EAB">
      <w:pPr>
        <w:numPr>
          <w:ilvl w:val="0"/>
          <w:numId w:val="24"/>
        </w:numPr>
        <w:tabs>
          <w:tab w:val="left" w:pos="993"/>
        </w:tabs>
        <w:spacing w:after="0" w:line="240" w:lineRule="auto"/>
        <w:ind w:left="0" w:firstLine="709"/>
        <w:jc w:val="both"/>
        <w:rPr>
          <w:rFonts w:ascii="Times New Roman" w:hAnsi="Times New Roman"/>
        </w:rPr>
      </w:pPr>
      <w:r w:rsidRPr="007A6BDB">
        <w:rPr>
          <w:rFonts w:ascii="Times New Roman" w:hAnsi="Times New Roman"/>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7A6BDB" w:rsidRPr="007A6BDB" w:rsidRDefault="007A6BDB" w:rsidP="007A6BDB">
      <w:pPr>
        <w:spacing w:after="0" w:line="240" w:lineRule="auto"/>
        <w:ind w:firstLine="709"/>
        <w:jc w:val="both"/>
        <w:rPr>
          <w:rFonts w:ascii="Times New Roman" w:hAnsi="Times New Roman"/>
          <w:b/>
          <w:i/>
        </w:rPr>
      </w:pP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Место учебного предмета «История» в Примерном учебном плане основного общего образования.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Предмет «История» изучается на уровне основного общего образования в качестве обязательного предмета </w:t>
      </w:r>
      <w:r w:rsidR="00CB056B">
        <w:rPr>
          <w:rFonts w:ascii="Times New Roman" w:hAnsi="Times New Roman"/>
        </w:rPr>
        <w:t>в 5-9 классах в общем объеме 385 часов (при 35</w:t>
      </w:r>
      <w:r w:rsidRPr="007A6BDB">
        <w:rPr>
          <w:rFonts w:ascii="Times New Roman" w:hAnsi="Times New Roman"/>
        </w:rPr>
        <w:t xml:space="preserve"> неделях учебного года), в 5-8 классах по 2 часа в неделю, в 9 классе – 3 часа в неделю.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7A6BDB">
        <w:rPr>
          <w:rFonts w:ascii="Times New Roman" w:hAnsi="Times New Roman"/>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Структурно предмет «История» включает учебные курсы по всеобщей истории и истории России.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Знакомство обучающихся при получении основного общего образования с предметом «История» начинается с курса </w:t>
      </w:r>
      <w:r w:rsidRPr="007A6BDB">
        <w:rPr>
          <w:rFonts w:ascii="Times New Roman" w:hAnsi="Times New Roman"/>
          <w:b/>
        </w:rPr>
        <w:t>всеобщей истории</w:t>
      </w:r>
      <w:r w:rsidRPr="007A6BDB">
        <w:rPr>
          <w:rFonts w:ascii="Times New Roman" w:hAnsi="Times New Roman"/>
        </w:rPr>
        <w:t>.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w:t>
      </w:r>
      <w:r w:rsidR="00CB056B">
        <w:rPr>
          <w:rFonts w:ascii="Times New Roman" w:hAnsi="Times New Roman"/>
        </w:rPr>
        <w:t>подавание курса должно давать уча</w:t>
      </w:r>
      <w:r w:rsidRPr="007A6BDB">
        <w:rPr>
          <w:rFonts w:ascii="Times New Roman" w:hAnsi="Times New Roman"/>
        </w:rPr>
        <w:t xml:space="preserve">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В рамках курса в</w:t>
      </w:r>
      <w:r w:rsidR="00CB056B">
        <w:rPr>
          <w:rFonts w:ascii="Times New Roman" w:hAnsi="Times New Roman"/>
        </w:rPr>
        <w:t>сеобщей истории уча</w:t>
      </w:r>
      <w:r w:rsidRPr="007A6BDB">
        <w:rPr>
          <w:rFonts w:ascii="Times New Roman" w:hAnsi="Times New Roman"/>
        </w:rPr>
        <w:t xml:space="preserve">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7A6BDB">
        <w:rPr>
          <w:rFonts w:ascii="Times New Roman" w:hAnsi="Times New Roman"/>
        </w:rPr>
        <w:t>экономических и геополитических процессов</w:t>
      </w:r>
      <w:proofErr w:type="gramEnd"/>
      <w:r w:rsidRPr="007A6BDB">
        <w:rPr>
          <w:rFonts w:ascii="Times New Roman" w:hAnsi="Times New Roman"/>
        </w:rPr>
        <w:t xml:space="preserve"> в мире. Курс имеет определяющее значение в осознании </w:t>
      </w:r>
      <w:proofErr w:type="gramStart"/>
      <w:r w:rsidRPr="007A6BDB">
        <w:rPr>
          <w:rFonts w:ascii="Times New Roman" w:hAnsi="Times New Roman"/>
        </w:rPr>
        <w:t>обучающимися</w:t>
      </w:r>
      <w:proofErr w:type="gramEnd"/>
      <w:r w:rsidRPr="007A6BDB">
        <w:rPr>
          <w:rFonts w:ascii="Times New Roman" w:hAnsi="Times New Roman"/>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7A6BDB" w:rsidRPr="007A6BDB" w:rsidRDefault="00CB056B" w:rsidP="007A6BDB">
      <w:pPr>
        <w:spacing w:after="0" w:line="240" w:lineRule="auto"/>
        <w:ind w:firstLine="709"/>
        <w:jc w:val="both"/>
        <w:rPr>
          <w:rFonts w:ascii="Times New Roman" w:hAnsi="Times New Roman"/>
          <w:i/>
        </w:rPr>
      </w:pPr>
      <w:r>
        <w:rPr>
          <w:rFonts w:ascii="Times New Roman" w:hAnsi="Times New Roman"/>
        </w:rPr>
        <w:t>Курс дает возможность уча</w:t>
      </w:r>
      <w:r w:rsidR="007A6BDB" w:rsidRPr="007A6BDB">
        <w:rPr>
          <w:rFonts w:ascii="Times New Roman" w:hAnsi="Times New Roman"/>
        </w:rPr>
        <w:t>щимся научиться сопоставлять</w:t>
      </w:r>
      <w:r w:rsidR="007A6BDB" w:rsidRPr="007A6BDB">
        <w:rPr>
          <w:rFonts w:ascii="Times New Roman" w:hAnsi="Times New Roman"/>
          <w:b/>
          <w:i/>
        </w:rPr>
        <w:t xml:space="preserve"> </w:t>
      </w:r>
      <w:r w:rsidR="007A6BDB" w:rsidRPr="007A6BDB">
        <w:rPr>
          <w:rFonts w:ascii="Times New Roman" w:hAnsi="Times New Roman"/>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Курс </w:t>
      </w:r>
      <w:r w:rsidRPr="007A6BDB">
        <w:rPr>
          <w:rFonts w:ascii="Times New Roman" w:hAnsi="Times New Roman"/>
          <w:b/>
        </w:rPr>
        <w:t>отечественной истории</w:t>
      </w:r>
      <w:r w:rsidRPr="007A6BDB">
        <w:rPr>
          <w:rFonts w:ascii="Times New Roman" w:hAnsi="Times New Roman"/>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A6BDB">
        <w:rPr>
          <w:rFonts w:ascii="Times New Roman" w:hAnsi="Times New Roman"/>
          <w:b/>
        </w:rPr>
        <w:t>синхронизации курсов истории России и всеобщей истории</w:t>
      </w:r>
      <w:r w:rsidRPr="007A6BDB">
        <w:rPr>
          <w:rFonts w:ascii="Times New Roman" w:hAnsi="Times New Roman"/>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Патриотическая основа</w:t>
      </w:r>
      <w:r w:rsidRPr="007A6BDB">
        <w:rPr>
          <w:rFonts w:ascii="Times New Roman" w:hAnsi="Times New Roman"/>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w:t>
      </w:r>
      <w:r w:rsidRPr="007A6BDB">
        <w:rPr>
          <w:rFonts w:ascii="Times New Roman" w:hAnsi="Times New Roman"/>
        </w:rPr>
        <w:lastRenderedPageBreak/>
        <w:t xml:space="preserve">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A6BDB">
        <w:rPr>
          <w:rFonts w:ascii="Times New Roman" w:hAnsi="Times New Roman"/>
          <w:b/>
        </w:rPr>
        <w:t>взаимодействии культур и религий</w:t>
      </w:r>
      <w:r w:rsidRPr="007A6BDB">
        <w:rPr>
          <w:rFonts w:ascii="Times New Roman" w:hAnsi="Times New Roman"/>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Одной из главных задач школьного курса истории является </w:t>
      </w:r>
      <w:r w:rsidRPr="007A6BDB">
        <w:rPr>
          <w:rFonts w:ascii="Times New Roman" w:hAnsi="Times New Roman"/>
          <w:b/>
        </w:rPr>
        <w:t>формирование гражданской общероссийской идентичности</w:t>
      </w:r>
      <w:r w:rsidRPr="007A6BDB">
        <w:rPr>
          <w:rFonts w:ascii="Times New Roman" w:hAnsi="Times New Roman"/>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7A6BDB">
        <w:rPr>
          <w:rFonts w:ascii="Times New Roman" w:hAnsi="Times New Roman"/>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roofErr w:type="gramEnd"/>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Необходимо увеличить количество учебного времени на изучение материалов по </w:t>
      </w:r>
      <w:r w:rsidRPr="007A6BDB">
        <w:rPr>
          <w:rFonts w:ascii="Times New Roman" w:hAnsi="Times New Roman"/>
          <w:b/>
        </w:rPr>
        <w:t>истории культуры</w:t>
      </w:r>
      <w:r w:rsidRPr="007A6BDB">
        <w:rPr>
          <w:rFonts w:ascii="Times New Roman" w:hAnsi="Times New Roman"/>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Концепцией нового учебно-методического комплекса по отечественной истории в качестве</w:t>
      </w:r>
      <w:r w:rsidRPr="007A6BDB">
        <w:rPr>
          <w:rFonts w:ascii="Times New Roman" w:hAnsi="Times New Roman"/>
          <w:b/>
        </w:rPr>
        <w:t xml:space="preserve"> </w:t>
      </w:r>
      <w:r w:rsidRPr="007A6BDB">
        <w:rPr>
          <w:rFonts w:ascii="Times New Roman" w:hAnsi="Times New Roman"/>
        </w:rPr>
        <w:t xml:space="preserve">наиболее оптимальной предложена модель, при которой </w:t>
      </w:r>
      <w:r w:rsidRPr="007A6BDB">
        <w:rPr>
          <w:rFonts w:ascii="Times New Roman" w:hAnsi="Times New Roman"/>
          <w:b/>
        </w:rPr>
        <w:t>изучение истории будет строиться по линейной системе с 5 по 10 классы</w:t>
      </w:r>
      <w:r w:rsidRPr="007A6BDB">
        <w:rPr>
          <w:rFonts w:ascii="Times New Roman" w:hAnsi="Times New Roman"/>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Историческое образование в выпускном классе средней школы может иметь дифференцированный характер. </w:t>
      </w:r>
      <w:proofErr w:type="gramStart"/>
      <w:r w:rsidRPr="007A6BDB">
        <w:rPr>
          <w:rFonts w:ascii="Times New Roman" w:hAnsi="Times New Roman"/>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7A6BDB">
        <w:rPr>
          <w:rFonts w:ascii="Times New Roman" w:hAnsi="Times New Roman"/>
        </w:rPr>
        <w:t xml:space="preserve">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7A6BDB" w:rsidRPr="007A6BDB" w:rsidRDefault="007A6BDB" w:rsidP="007A6BDB">
      <w:pPr>
        <w:shd w:val="clear" w:color="auto" w:fill="FFFFFF"/>
        <w:spacing w:after="0" w:line="240" w:lineRule="auto"/>
        <w:ind w:firstLine="709"/>
        <w:jc w:val="both"/>
        <w:rPr>
          <w:rFonts w:ascii="Times New Roman" w:hAnsi="Times New Roman"/>
        </w:rPr>
      </w:pPr>
      <w:proofErr w:type="gramStart"/>
      <w:r w:rsidRPr="007A6BDB">
        <w:rPr>
          <w:rFonts w:ascii="Times New Roman" w:hAnsi="Times New Roman"/>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w:t>
      </w:r>
      <w:proofErr w:type="gramEnd"/>
      <w:r w:rsidRPr="007A6BDB">
        <w:rPr>
          <w:rFonts w:ascii="Times New Roman" w:hAnsi="Times New Roman"/>
        </w:rPr>
        <w:t xml:space="preserve"> сформировать умение сопоставлять и оценивать различные исторические версии.</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История России. Всеобщая история</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rPr>
        <w:t>История России</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От Древней Руси к Российскому государству</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lastRenderedPageBreak/>
        <w:t>Введение</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 xml:space="preserve">Народы и государства на территории нашей страны в древности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Заселение территории нашей страны человеком. Каменный век. </w:t>
      </w:r>
      <w:r w:rsidRPr="007A6BDB">
        <w:rPr>
          <w:rFonts w:ascii="Times New Roman" w:hAnsi="Times New Roman"/>
          <w:i/>
        </w:rPr>
        <w:t xml:space="preserve">Особенности перехода от присваивающего хозяйства к </w:t>
      </w:r>
      <w:proofErr w:type="gramStart"/>
      <w:r w:rsidRPr="007A6BDB">
        <w:rPr>
          <w:rFonts w:ascii="Times New Roman" w:hAnsi="Times New Roman"/>
          <w:i/>
        </w:rPr>
        <w:t>производящему</w:t>
      </w:r>
      <w:proofErr w:type="gramEnd"/>
      <w:r w:rsidRPr="007A6BDB">
        <w:rPr>
          <w:rFonts w:ascii="Times New Roman" w:hAnsi="Times New Roman"/>
          <w:i/>
        </w:rPr>
        <w:t xml:space="preserve"> на территории Северной Евразии.</w:t>
      </w:r>
      <w:r w:rsidRPr="007A6BDB">
        <w:rPr>
          <w:rFonts w:ascii="Times New Roman" w:hAnsi="Times New Roman"/>
        </w:rPr>
        <w:t xml:space="preserve"> </w:t>
      </w:r>
      <w:r w:rsidRPr="007A6BDB">
        <w:rPr>
          <w:rFonts w:ascii="Times New Roman" w:hAnsi="Times New Roman"/>
          <w:i/>
        </w:rPr>
        <w:t xml:space="preserve">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7A6BDB">
        <w:rPr>
          <w:rFonts w:ascii="Times New Roman" w:hAnsi="Times New Roman"/>
          <w:i/>
        </w:rPr>
        <w:t>веке</w:t>
      </w:r>
      <w:proofErr w:type="gramEnd"/>
      <w:r w:rsidRPr="007A6BDB">
        <w:rPr>
          <w:rFonts w:ascii="Times New Roman" w:hAnsi="Times New Roman"/>
          <w:i/>
        </w:rPr>
        <w:t>. Степь и ее роль в распространении культурных взаимовлияний.</w:t>
      </w:r>
      <w:r w:rsidRPr="007A6BDB">
        <w:rPr>
          <w:rFonts w:ascii="Times New Roman" w:hAnsi="Times New Roman"/>
        </w:rPr>
        <w:t xml:space="preserve"> </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xml:space="preserve">Народы, проживавшие на этой территории до середины I тысячелетия до н.э. </w:t>
      </w:r>
      <w:r w:rsidRPr="007A6BDB">
        <w:rPr>
          <w:rFonts w:ascii="Times New Roman" w:hAnsi="Times New Roman"/>
          <w:i/>
        </w:rPr>
        <w:t xml:space="preserve">Античные города-государства Северного Причерноморья. Боспорское царство. Скифское царство. Дербент.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 xml:space="preserve">Восточная Европа в середине I тыс. н.э. </w:t>
      </w:r>
    </w:p>
    <w:p w:rsidR="007A6BDB" w:rsidRPr="007A6BDB" w:rsidRDefault="007A6BDB" w:rsidP="007A6BDB">
      <w:pPr>
        <w:spacing w:after="0" w:line="240" w:lineRule="auto"/>
        <w:ind w:firstLine="709"/>
        <w:jc w:val="both"/>
        <w:rPr>
          <w:rFonts w:ascii="Times New Roman" w:hAnsi="Times New Roman"/>
          <w:b/>
          <w:bCs/>
          <w:i/>
        </w:rPr>
      </w:pPr>
      <w:r w:rsidRPr="007A6BDB">
        <w:rPr>
          <w:rFonts w:ascii="Times New Roman" w:hAnsi="Times New Roman"/>
        </w:rPr>
        <w:t xml:space="preserve">Великое переселение народов. </w:t>
      </w:r>
      <w:r w:rsidRPr="007A6BDB">
        <w:rPr>
          <w:rFonts w:ascii="Times New Roman" w:hAnsi="Times New Roman"/>
          <w:i/>
        </w:rPr>
        <w:t>Миграция готов. Нашествие гуннов.</w:t>
      </w:r>
      <w:r w:rsidRPr="007A6BDB">
        <w:rPr>
          <w:rFonts w:ascii="Times New Roman" w:hAnsi="Times New Roman"/>
        </w:rPr>
        <w:t xml:space="preserve"> Вопрос о славянской прародине и происхождении славян. Расселение славян, их разделение на три ветви – восточных, западных и южных. </w:t>
      </w:r>
      <w:r w:rsidRPr="007A6BDB">
        <w:rPr>
          <w:rFonts w:ascii="Times New Roman" w:hAnsi="Times New Roman"/>
          <w:i/>
        </w:rPr>
        <w:t>Славянские общности Восточной Европы.</w:t>
      </w:r>
      <w:r w:rsidRPr="007A6BDB">
        <w:rPr>
          <w:rFonts w:ascii="Times New Roman" w:hAnsi="Times New Roman"/>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A6BDB">
        <w:rPr>
          <w:rFonts w:ascii="Times New Roman" w:hAnsi="Times New Roman"/>
          <w:i/>
        </w:rPr>
        <w:t xml:space="preserve">. Тюркский каганат. Хазарский каганат. Волжская Булгария.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 xml:space="preserve">Образование государства Русь </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i/>
        </w:rPr>
        <w:t>Государства Центральной и Западной Европы. Первые известия о Руси.</w:t>
      </w:r>
      <w:r w:rsidRPr="007A6BDB">
        <w:rPr>
          <w:rFonts w:ascii="Times New Roman" w:hAnsi="Times New Roman"/>
        </w:rPr>
        <w:t xml:space="preserve"> Проблема образования Древнерусского государства. Начало династии Рюриковичей.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7A6BDB">
        <w:rPr>
          <w:rFonts w:ascii="Times New Roman" w:hAnsi="Times New Roman"/>
        </w:rPr>
        <w:t>из</w:t>
      </w:r>
      <w:proofErr w:type="gramEnd"/>
      <w:r w:rsidRPr="007A6BDB">
        <w:rPr>
          <w:rFonts w:ascii="Times New Roman" w:hAnsi="Times New Roman"/>
        </w:rPr>
        <w:t xml:space="preserve"> варяг в греки. Волжский торговый путь.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Принятие христианства и его значение. Византийское наследие на Руси.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 xml:space="preserve">Русь в конце X – начале XII в.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7A6BDB">
        <w:rPr>
          <w:rFonts w:ascii="Times New Roman" w:hAnsi="Times New Roman"/>
        </w:rPr>
        <w:t>Русская</w:t>
      </w:r>
      <w:proofErr w:type="gramEnd"/>
      <w:r w:rsidRPr="007A6BDB">
        <w:rPr>
          <w:rFonts w:ascii="Times New Roman" w:hAnsi="Times New Roman"/>
        </w:rPr>
        <w:t xml:space="preserve"> Правда, </w:t>
      </w:r>
      <w:r w:rsidRPr="007A6BDB">
        <w:rPr>
          <w:rFonts w:ascii="Times New Roman" w:hAnsi="Times New Roman"/>
          <w:i/>
        </w:rPr>
        <w:t>церковные уставы.</w:t>
      </w:r>
      <w:r w:rsidRPr="007A6BDB">
        <w:rPr>
          <w:rFonts w:ascii="Times New Roman" w:hAnsi="Times New Roman"/>
        </w:rPr>
        <w:t xml:space="preserve">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A6BDB">
        <w:rPr>
          <w:rFonts w:ascii="Times New Roman" w:hAnsi="Times New Roman"/>
          <w:i/>
        </w:rPr>
        <w:t>(Дешт-и-Кипчак</w:t>
      </w:r>
      <w:r w:rsidRPr="007A6BDB">
        <w:rPr>
          <w:rFonts w:ascii="Times New Roman" w:hAnsi="Times New Roman"/>
        </w:rPr>
        <w:t xml:space="preserve">), </w:t>
      </w:r>
      <w:r w:rsidRPr="007A6BDB">
        <w:rPr>
          <w:rFonts w:ascii="Times New Roman" w:hAnsi="Times New Roman"/>
          <w:i/>
        </w:rPr>
        <w:t>странами Центральной, Западной и Северной Европы.</w:t>
      </w:r>
      <w:r w:rsidRPr="007A6BDB">
        <w:rPr>
          <w:rFonts w:ascii="Times New Roman" w:hAnsi="Times New Roman"/>
        </w:rPr>
        <w:t xml:space="preserve">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 xml:space="preserve">Культурное пространство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A6BDB">
        <w:rPr>
          <w:rFonts w:ascii="Times New Roman" w:hAnsi="Times New Roman"/>
          <w:i/>
        </w:rPr>
        <w:t>«Новгородская псалтирь». «Остромирово Евангелие».</w:t>
      </w:r>
      <w:r w:rsidRPr="007A6BDB">
        <w:rPr>
          <w:rFonts w:ascii="Times New Roman" w:hAnsi="Times New Roman"/>
        </w:rPr>
        <w:t xml:space="preserve"> Появление древнерусской литературы. </w:t>
      </w:r>
      <w:r w:rsidRPr="007A6BDB">
        <w:rPr>
          <w:rFonts w:ascii="Times New Roman" w:hAnsi="Times New Roman"/>
          <w:i/>
        </w:rPr>
        <w:t>«Слово о Законе и Благодати».</w:t>
      </w:r>
      <w:r w:rsidRPr="007A6BDB">
        <w:rPr>
          <w:rFonts w:ascii="Times New Roman" w:hAnsi="Times New Roman"/>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 xml:space="preserve">Русь в середине XII – начале XIII в.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A6BDB">
        <w:rPr>
          <w:rFonts w:ascii="Times New Roman" w:hAnsi="Times New Roman"/>
          <w:i/>
        </w:rPr>
        <w:t>Эволюция общественного строя и права.</w:t>
      </w:r>
      <w:r w:rsidRPr="007A6BDB">
        <w:rPr>
          <w:rFonts w:ascii="Times New Roman" w:hAnsi="Times New Roman"/>
        </w:rPr>
        <w:t xml:space="preserve"> </w:t>
      </w:r>
      <w:r w:rsidRPr="007A6BDB">
        <w:rPr>
          <w:rFonts w:ascii="Times New Roman" w:hAnsi="Times New Roman"/>
          <w:i/>
        </w:rPr>
        <w:t xml:space="preserve">Внешняя политика русских земель в евразийском контексте.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rPr>
        <w:lastRenderedPageBreak/>
        <w:t>Русские земли в середине XIII - XIV в</w:t>
      </w:r>
      <w:r w:rsidRPr="007A6BDB">
        <w:rPr>
          <w:rFonts w:ascii="Times New Roman" w:hAnsi="Times New Roman"/>
        </w:rPr>
        <w:t xml:space="preserve">.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xml:space="preserve">Южные и западные русские земли. Возникновение Литовского государства и включение в его состав части русских земель. </w:t>
      </w:r>
      <w:r w:rsidRPr="007A6BDB">
        <w:rPr>
          <w:rFonts w:ascii="Times New Roman" w:hAnsi="Times New Roman"/>
          <w:i/>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 xml:space="preserve">Народы и государства степной зоны Восточной Европы и Сибири в XIII-XV вв.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A6BDB">
        <w:rPr>
          <w:rFonts w:ascii="Times New Roman" w:hAnsi="Times New Roman"/>
          <w:i/>
        </w:rPr>
        <w:t>Касимовское ханство.</w:t>
      </w:r>
      <w:r w:rsidRPr="007A6BDB">
        <w:rPr>
          <w:rFonts w:ascii="Times New Roman" w:hAnsi="Times New Roman"/>
        </w:rPr>
        <w:t xml:space="preserve"> Дикое поле. Народы Северного Кавказа. </w:t>
      </w:r>
      <w:r w:rsidRPr="007A6BDB">
        <w:rPr>
          <w:rFonts w:ascii="Times New Roman" w:hAnsi="Times New Roman"/>
          <w:i/>
        </w:rPr>
        <w:t xml:space="preserve">Итальянские фактории Причерноморья (Каффа, Тана, Солдайя и </w:t>
      </w:r>
      <w:proofErr w:type="gramStart"/>
      <w:r w:rsidRPr="007A6BDB">
        <w:rPr>
          <w:rFonts w:ascii="Times New Roman" w:hAnsi="Times New Roman"/>
          <w:i/>
        </w:rPr>
        <w:t>др</w:t>
      </w:r>
      <w:proofErr w:type="gramEnd"/>
      <w:r w:rsidRPr="007A6BDB">
        <w:rPr>
          <w:rFonts w:ascii="Times New Roman" w:hAnsi="Times New Roman"/>
          <w:i/>
        </w:rPr>
        <w:t>) и их роль в системе торговых и политических связей Руси с Западом и Востоком.</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 xml:space="preserve">Культурное пространство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i/>
        </w:rPr>
        <w:t xml:space="preserve">Изменения </w:t>
      </w:r>
      <w:proofErr w:type="gramStart"/>
      <w:r w:rsidRPr="007A6BDB">
        <w:rPr>
          <w:rFonts w:ascii="Times New Roman" w:hAnsi="Times New Roman"/>
          <w:i/>
        </w:rPr>
        <w:t>в представлениях о картине мира в Евразии в связи с завершением</w:t>
      </w:r>
      <w:proofErr w:type="gramEnd"/>
      <w:r w:rsidRPr="007A6BDB">
        <w:rPr>
          <w:rFonts w:ascii="Times New Roman" w:hAnsi="Times New Roman"/>
          <w:i/>
        </w:rPr>
        <w:t xml:space="preserve"> монгольских завоеваний.</w:t>
      </w:r>
      <w:r w:rsidRPr="007A6BDB">
        <w:rPr>
          <w:rFonts w:ascii="Times New Roman" w:hAnsi="Times New Roman"/>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 xml:space="preserve">Формирование единого Русского государства в XV веке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A6BDB">
        <w:rPr>
          <w:rFonts w:ascii="Times New Roman" w:hAnsi="Times New Roman"/>
          <w:i/>
        </w:rPr>
        <w:t xml:space="preserve">Новгород и Псков в XV в.: политический строй, отношения с Москвой, Ливонским орденом, Ганзой, Великим княжеством Литовским. </w:t>
      </w:r>
      <w:r w:rsidRPr="007A6BDB">
        <w:rPr>
          <w:rFonts w:ascii="Times New Roman" w:hAnsi="Times New Roman"/>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A6BDB">
        <w:rPr>
          <w:rFonts w:ascii="Times New Roman" w:hAnsi="Times New Roman"/>
          <w:i/>
        </w:rPr>
        <w:t>Формирование аппарата управления единого государства. Перемены в устройстве двора великого князя:</w:t>
      </w:r>
      <w:r w:rsidRPr="007A6BDB">
        <w:rPr>
          <w:rFonts w:ascii="Times New Roman" w:hAnsi="Times New Roman"/>
        </w:rPr>
        <w:t xml:space="preserve"> новая государственная символика; царский титул и регалии; дворцовое и церковное строительство. Московский Кремль.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 xml:space="preserve">Культурное пространство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Изменения восприятия мира. Сакрализация великокняжеской власти. Флорентийская уния. Установление автокефалии русской церкви. </w:t>
      </w:r>
      <w:r w:rsidRPr="007A6BDB">
        <w:rPr>
          <w:rFonts w:ascii="Times New Roman" w:hAnsi="Times New Roman"/>
          <w:i/>
        </w:rPr>
        <w:t>Внутрицерковная борьба (иосифляне и нестяжатели, ереси).</w:t>
      </w:r>
      <w:r w:rsidRPr="007A6BDB">
        <w:rPr>
          <w:rFonts w:ascii="Times New Roman" w:hAnsi="Times New Roman"/>
        </w:rPr>
        <w:t xml:space="preserve"> Развитие культуры единого Русского государства. Летописание: общерусское и региональное. Житийная литература. «Хож</w:t>
      </w:r>
      <w:r w:rsidR="00CB056B">
        <w:rPr>
          <w:rFonts w:ascii="Times New Roman" w:hAnsi="Times New Roman"/>
        </w:rPr>
        <w:t>д</w:t>
      </w:r>
      <w:r w:rsidRPr="007A6BDB">
        <w:rPr>
          <w:rFonts w:ascii="Times New Roman" w:hAnsi="Times New Roman"/>
        </w:rPr>
        <w:t xml:space="preserve">ение за три моря» Афанасия Никитина. Архитектура. Изобразительное искусство. </w:t>
      </w:r>
      <w:r w:rsidRPr="007A6BDB">
        <w:rPr>
          <w:rFonts w:ascii="Times New Roman" w:hAnsi="Times New Roman"/>
          <w:i/>
        </w:rPr>
        <w:t>Повседневная жизнь горожан и сельских жителей в древнерусский и раннемосковский периоды.</w:t>
      </w:r>
      <w:r w:rsidRPr="007A6BDB">
        <w:rPr>
          <w:rFonts w:ascii="Times New Roman" w:hAnsi="Times New Roman"/>
        </w:rPr>
        <w:t xml:space="preserve"> </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Региональный компонент</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Наш регион в древности и средневековье.</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Россия</w:t>
      </w:r>
      <w:proofErr w:type="gramStart"/>
      <w:r w:rsidRPr="007A6BDB">
        <w:rPr>
          <w:rFonts w:ascii="Times New Roman" w:hAnsi="Times New Roman"/>
          <w:b/>
          <w:bCs/>
        </w:rPr>
        <w:t xml:space="preserve"> В</w:t>
      </w:r>
      <w:proofErr w:type="gramEnd"/>
      <w:r w:rsidRPr="007A6BDB">
        <w:rPr>
          <w:rFonts w:ascii="Times New Roman" w:hAnsi="Times New Roman"/>
          <w:b/>
          <w:bCs/>
        </w:rPr>
        <w:t xml:space="preserve"> XVI – XVII вв.: от великого княжества к царству</w:t>
      </w:r>
      <w:r w:rsidR="00CB056B">
        <w:rPr>
          <w:rFonts w:ascii="Times New Roman" w:hAnsi="Times New Roman"/>
          <w:b/>
          <w:bCs/>
        </w:rPr>
        <w:t xml:space="preserve"> </w:t>
      </w:r>
      <w:r w:rsidRPr="007A6BDB">
        <w:rPr>
          <w:rFonts w:ascii="Times New Roman" w:hAnsi="Times New Roman"/>
          <w:b/>
          <w:bCs/>
        </w:rPr>
        <w:t xml:space="preserve">Россия в XVI веке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A6BDB">
        <w:rPr>
          <w:rFonts w:ascii="Times New Roman" w:hAnsi="Times New Roman"/>
          <w:i/>
        </w:rPr>
        <w:t>«Малая дума».</w:t>
      </w:r>
      <w:r w:rsidRPr="007A6BDB">
        <w:rPr>
          <w:rFonts w:ascii="Times New Roman" w:hAnsi="Times New Roman"/>
        </w:rPr>
        <w:t xml:space="preserve"> Местничество. Местное управление: наместники и волостели, система кормлений. Государство и церковь.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Регентство Елены Глинской. Сопротивление удельных князей великокняжеской власти. </w:t>
      </w:r>
      <w:r w:rsidRPr="007A6BDB">
        <w:rPr>
          <w:rFonts w:ascii="Times New Roman" w:hAnsi="Times New Roman"/>
          <w:i/>
        </w:rPr>
        <w:t>Мятеж князя Андрея Старицкого.</w:t>
      </w:r>
      <w:r w:rsidRPr="007A6BDB">
        <w:rPr>
          <w:rFonts w:ascii="Times New Roman" w:hAnsi="Times New Roman"/>
        </w:rPr>
        <w:t xml:space="preserve"> Унификация денежной системы. </w:t>
      </w:r>
      <w:r w:rsidRPr="007A6BDB">
        <w:rPr>
          <w:rFonts w:ascii="Times New Roman" w:hAnsi="Times New Roman"/>
          <w:i/>
        </w:rPr>
        <w:t>Стародубская война с Польшей и Литвой.</w:t>
      </w:r>
      <w:r w:rsidRPr="007A6BDB">
        <w:rPr>
          <w:rFonts w:ascii="Times New Roman" w:hAnsi="Times New Roman"/>
        </w:rPr>
        <w:t xml:space="preserve"> </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A6BDB">
        <w:rPr>
          <w:rFonts w:ascii="Times New Roman" w:hAnsi="Times New Roman"/>
          <w:i/>
        </w:rPr>
        <w:t xml:space="preserve">Ереси Матвея Башкина и Феодосия Косого.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Принятие Иваном IV царского титула. Реформы середины XVI в. «Избранная рада»: ее состав и значение. Появление Земских соборов: </w:t>
      </w:r>
      <w:r w:rsidRPr="007A6BDB">
        <w:rPr>
          <w:rFonts w:ascii="Times New Roman" w:hAnsi="Times New Roman"/>
          <w:i/>
        </w:rPr>
        <w:t>дискуссии о характере народного представительства.</w:t>
      </w:r>
      <w:r w:rsidRPr="007A6BDB">
        <w:rPr>
          <w:rFonts w:ascii="Times New Roman" w:hAnsi="Times New Roman"/>
        </w:rPr>
        <w:t xml:space="preserve"> Отмена </w:t>
      </w:r>
      <w:r w:rsidRPr="007A6BDB">
        <w:rPr>
          <w:rFonts w:ascii="Times New Roman" w:hAnsi="Times New Roman"/>
        </w:rPr>
        <w:lastRenderedPageBreak/>
        <w:t xml:space="preserve">кормлений. Система налогообложения. Судебник 1550 г. Стоглавый собор. Земская реформа – формирование органов местного самоуправления.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Социальная структура российского общества. Дворянство. </w:t>
      </w:r>
      <w:r w:rsidRPr="007A6BDB">
        <w:rPr>
          <w:rFonts w:ascii="Times New Roman" w:hAnsi="Times New Roman"/>
          <w:i/>
        </w:rPr>
        <w:t>Служилые и неслужилые люди. Формирование Государева двора и «служилых городов».</w:t>
      </w:r>
      <w:r w:rsidRPr="007A6BDB">
        <w:rPr>
          <w:rFonts w:ascii="Times New Roman" w:hAnsi="Times New Roman"/>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Многонациональный состав населения Русского государства. </w:t>
      </w:r>
      <w:r w:rsidRPr="007A6BDB">
        <w:rPr>
          <w:rFonts w:ascii="Times New Roman" w:hAnsi="Times New Roman"/>
          <w:i/>
        </w:rPr>
        <w:t>Финно-угорские народы</w:t>
      </w:r>
      <w:r w:rsidRPr="007A6BDB">
        <w:rPr>
          <w:rFonts w:ascii="Times New Roman" w:hAnsi="Times New Roman"/>
        </w:rPr>
        <w:t xml:space="preserve">. Народы Поволжья после присоединения к России. </w:t>
      </w:r>
      <w:r w:rsidRPr="007A6BDB">
        <w:rPr>
          <w:rFonts w:ascii="Times New Roman" w:hAnsi="Times New Roman"/>
          <w:i/>
        </w:rPr>
        <w:t>Служилые татары.</w:t>
      </w:r>
      <w:r w:rsidRPr="007A6BDB">
        <w:rPr>
          <w:rFonts w:ascii="Times New Roman" w:hAnsi="Times New Roman"/>
        </w:rPr>
        <w:t xml:space="preserve"> </w:t>
      </w:r>
      <w:r w:rsidRPr="007A6BDB">
        <w:rPr>
          <w:rFonts w:ascii="Times New Roman" w:hAnsi="Times New Roman"/>
          <w:i/>
        </w:rPr>
        <w:t>Выходцы из стран Европы на государевой службе.</w:t>
      </w:r>
      <w:r w:rsidRPr="007A6BDB">
        <w:rPr>
          <w:rFonts w:ascii="Times New Roman" w:hAnsi="Times New Roman"/>
        </w:rPr>
        <w:t xml:space="preserve"> </w:t>
      </w:r>
      <w:r w:rsidRPr="007A6BDB">
        <w:rPr>
          <w:rFonts w:ascii="Times New Roman" w:hAnsi="Times New Roman"/>
          <w:i/>
        </w:rPr>
        <w:t>Сосуществование религий в Российском государстве.</w:t>
      </w:r>
      <w:r w:rsidRPr="007A6BDB">
        <w:rPr>
          <w:rFonts w:ascii="Times New Roman" w:hAnsi="Times New Roman"/>
        </w:rPr>
        <w:t xml:space="preserve"> Русская Православная церковь. </w:t>
      </w:r>
      <w:r w:rsidRPr="007A6BDB">
        <w:rPr>
          <w:rFonts w:ascii="Times New Roman" w:hAnsi="Times New Roman"/>
          <w:i/>
        </w:rPr>
        <w:t>Мусульманское духовенство.</w:t>
      </w:r>
      <w:r w:rsidRPr="007A6BDB">
        <w:rPr>
          <w:rFonts w:ascii="Times New Roman" w:hAnsi="Times New Roman"/>
        </w:rPr>
        <w:t xml:space="preserve">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Россия в конце XVI в. Опричнина, дискуссия о ее причинах и характере. Опричный террор. Разгром Новгорода и Пскова. </w:t>
      </w:r>
      <w:r w:rsidRPr="007A6BDB">
        <w:rPr>
          <w:rFonts w:ascii="Times New Roman" w:hAnsi="Times New Roman"/>
          <w:i/>
        </w:rPr>
        <w:t xml:space="preserve">Московские казни 1570 г. </w:t>
      </w:r>
      <w:r w:rsidRPr="007A6BDB">
        <w:rPr>
          <w:rFonts w:ascii="Times New Roman" w:hAnsi="Times New Roman"/>
        </w:rPr>
        <w:t xml:space="preserve">Результаты и последствия опричнины. Противоречивость личности Ивана Грозного и проводимых им преобразований. Цена реформ.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Царь Федор Иванович. Борьба за власть в боярском окружении. Правление Бориса Годунова. Учреждение патриаршества. </w:t>
      </w:r>
      <w:r w:rsidRPr="007A6BDB">
        <w:rPr>
          <w:rFonts w:ascii="Times New Roman" w:hAnsi="Times New Roman"/>
          <w:i/>
        </w:rPr>
        <w:t>Тявзинский мирный договор со Швецией:</w:t>
      </w:r>
      <w:r w:rsidRPr="007A6BDB">
        <w:rPr>
          <w:rFonts w:ascii="Times New Roman" w:hAnsi="Times New Roman"/>
        </w:rPr>
        <w:t xml:space="preserve"> </w:t>
      </w:r>
      <w:r w:rsidRPr="007A6BDB">
        <w:rPr>
          <w:rFonts w:ascii="Times New Roman" w:hAnsi="Times New Roman"/>
          <w:i/>
        </w:rPr>
        <w:t>восстановление позиций России в Прибалтике.</w:t>
      </w:r>
      <w:r w:rsidRPr="007A6BDB">
        <w:rPr>
          <w:rFonts w:ascii="Times New Roman" w:hAnsi="Times New Roman"/>
        </w:rPr>
        <w:t xml:space="preserve"> Противостояние с Крымским ханством. </w:t>
      </w:r>
      <w:r w:rsidRPr="007A6BDB">
        <w:rPr>
          <w:rFonts w:ascii="Times New Roman" w:hAnsi="Times New Roman"/>
          <w:i/>
        </w:rPr>
        <w:t>Отражение набега Гази-Гирея в 1591 г.</w:t>
      </w:r>
      <w:r w:rsidRPr="007A6BDB">
        <w:rPr>
          <w:rFonts w:ascii="Times New Roman" w:hAnsi="Times New Roman"/>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 xml:space="preserve">Смута в России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Династический кризис. Земский собор 1598 г. и избрание на царство Бориса Годунова. Политика Бориса Годунова, </w:t>
      </w:r>
      <w:r w:rsidRPr="007A6BDB">
        <w:rPr>
          <w:rFonts w:ascii="Times New Roman" w:hAnsi="Times New Roman"/>
          <w:i/>
        </w:rPr>
        <w:t>в т.ч. в отношении боярства. Опала семейства Романовых.</w:t>
      </w:r>
      <w:r w:rsidRPr="007A6BDB">
        <w:rPr>
          <w:rFonts w:ascii="Times New Roman" w:hAnsi="Times New Roman"/>
        </w:rPr>
        <w:t xml:space="preserve"> Голод 1601-1603 гг. и обострение социально-экономического кризиса.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A6BDB">
        <w:rPr>
          <w:rFonts w:ascii="Times New Roman" w:hAnsi="Times New Roman"/>
          <w:i/>
        </w:rPr>
        <w:t xml:space="preserve">Выборгский договор между Россией и Швецией. </w:t>
      </w:r>
      <w:r w:rsidRPr="007A6BDB">
        <w:rPr>
          <w:rFonts w:ascii="Times New Roman" w:hAnsi="Times New Roman"/>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Земский собор 1613 г. и его роль в укреплении государственности. Избрание на царство Михаила Федоровича Романова. </w:t>
      </w:r>
      <w:r w:rsidRPr="007A6BDB">
        <w:rPr>
          <w:rFonts w:ascii="Times New Roman" w:hAnsi="Times New Roman"/>
          <w:i/>
        </w:rPr>
        <w:t xml:space="preserve">Борьба с казачьими выступлениями против центральной власти. </w:t>
      </w:r>
      <w:r w:rsidRPr="007A6BDB">
        <w:rPr>
          <w:rFonts w:ascii="Times New Roman" w:hAnsi="Times New Roman"/>
        </w:rPr>
        <w:t xml:space="preserve">Столбовский мир со Швецией: утрата выхода к Балтийскому морю. </w:t>
      </w:r>
      <w:r w:rsidRPr="007A6BDB">
        <w:rPr>
          <w:rFonts w:ascii="Times New Roman" w:hAnsi="Times New Roman"/>
          <w:i/>
        </w:rPr>
        <w:t>Продолжение войны с Речью Посполитой. Поход принца Владислава на Москву.</w:t>
      </w:r>
      <w:r w:rsidRPr="007A6BDB">
        <w:rPr>
          <w:rFonts w:ascii="Times New Roman" w:hAnsi="Times New Roman"/>
        </w:rPr>
        <w:t xml:space="preserve"> Заключение Деулинского перемирия с Речью Посполитой. Итоги и последствия Смутного времени.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 xml:space="preserve">Россия в XVII веке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Россия при первых Романовых. Царствование Михаила Федоровича. Восстановление экономического потенциала страны. </w:t>
      </w:r>
      <w:r w:rsidRPr="007A6BDB">
        <w:rPr>
          <w:rFonts w:ascii="Times New Roman" w:hAnsi="Times New Roman"/>
          <w:i/>
        </w:rPr>
        <w:t>Продолжение закрепощения крестьян.</w:t>
      </w:r>
      <w:r w:rsidRPr="007A6BDB">
        <w:rPr>
          <w:rFonts w:ascii="Times New Roman" w:hAnsi="Times New Roman"/>
        </w:rPr>
        <w:t xml:space="preserve"> Земские соборы. Роль патриарха Филарета в управлении государством.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A6BDB">
        <w:rPr>
          <w:rFonts w:ascii="Times New Roman" w:hAnsi="Times New Roman"/>
          <w:i/>
        </w:rPr>
        <w:t>Приказ Тайных дел.</w:t>
      </w:r>
      <w:r w:rsidRPr="007A6BDB">
        <w:rPr>
          <w:rFonts w:ascii="Times New Roman" w:hAnsi="Times New Roman"/>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A6BDB">
        <w:rPr>
          <w:rFonts w:ascii="Times New Roman" w:hAnsi="Times New Roman"/>
          <w:i/>
        </w:rPr>
        <w:t xml:space="preserve">Правительство Б.И. Морозова и И.Д. Милославского: итоги его деятельности. </w:t>
      </w:r>
      <w:r w:rsidRPr="007A6BDB">
        <w:rPr>
          <w:rFonts w:ascii="Times New Roman" w:hAnsi="Times New Roman"/>
        </w:rPr>
        <w:t xml:space="preserve">Патриарх Никон. Раскол в Церкви. Протопоп Аввакум, формирование религиозной традиции старообрядчества.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Царь Федор Алексеевич. Отмена местничества. Налоговая (податная) реформа.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A6BDB">
        <w:rPr>
          <w:rFonts w:ascii="Times New Roman" w:hAnsi="Times New Roman"/>
          <w:i/>
        </w:rPr>
        <w:t>Торговый и Новоторговый уставы.</w:t>
      </w:r>
      <w:r w:rsidRPr="007A6BDB">
        <w:rPr>
          <w:rFonts w:ascii="Times New Roman" w:hAnsi="Times New Roman"/>
        </w:rPr>
        <w:t xml:space="preserve"> Торговля с европейскими странами, Прибалтикой, Востоком.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lastRenderedPageBreak/>
        <w:t xml:space="preserve">Социальная структура российского общества. </w:t>
      </w:r>
      <w:proofErr w:type="gramStart"/>
      <w:r w:rsidRPr="007A6BDB">
        <w:rPr>
          <w:rFonts w:ascii="Times New Roman" w:hAnsi="Times New Roman"/>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7A6BDB">
        <w:rPr>
          <w:rFonts w:ascii="Times New Roman" w:hAnsi="Times New Roman"/>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A6BDB">
        <w:rPr>
          <w:rFonts w:ascii="Times New Roman" w:hAnsi="Times New Roman"/>
          <w:i/>
        </w:rPr>
        <w:t>Денежная реформа 1654 г.</w:t>
      </w:r>
      <w:r w:rsidRPr="007A6BDB">
        <w:rPr>
          <w:rFonts w:ascii="Times New Roman" w:hAnsi="Times New Roman"/>
        </w:rPr>
        <w:t xml:space="preserve"> Медный бунт. Побеги крестьян на Дон и в Сибирь. Восстание Степана Разина. </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A6BDB">
        <w:rPr>
          <w:rFonts w:ascii="Times New Roman" w:hAnsi="Times New Roman"/>
          <w:i/>
        </w:rPr>
        <w:t>Контакты с православным населением Речи Посполитой: противодействие полонизации, распространению католичества.</w:t>
      </w:r>
      <w:r w:rsidRPr="007A6BDB">
        <w:rPr>
          <w:rFonts w:ascii="Times New Roman" w:hAnsi="Times New Roman"/>
        </w:rPr>
        <w:t xml:space="preserve"> Контакты с </w:t>
      </w:r>
      <w:proofErr w:type="gramStart"/>
      <w:r w:rsidRPr="007A6BDB">
        <w:rPr>
          <w:rFonts w:ascii="Times New Roman" w:hAnsi="Times New Roman"/>
        </w:rPr>
        <w:t>Запорожской</w:t>
      </w:r>
      <w:proofErr w:type="gramEnd"/>
      <w:r w:rsidRPr="007A6BDB">
        <w:rPr>
          <w:rFonts w:ascii="Times New Roman" w:hAnsi="Times New Roman"/>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A6BDB">
        <w:rPr>
          <w:rFonts w:ascii="Times New Roman" w:hAnsi="Times New Roman"/>
          <w:i/>
        </w:rPr>
        <w:t xml:space="preserve">Отношения России со странами Западной Европы. Военные столкновения с манчжурами и империей Цин.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 xml:space="preserve">Культурное пространство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A6BDB">
        <w:rPr>
          <w:rFonts w:ascii="Times New Roman" w:hAnsi="Times New Roman"/>
          <w:i/>
        </w:rPr>
        <w:t>Коч – корабль русских первопроходцев.</w:t>
      </w:r>
      <w:r w:rsidRPr="007A6BDB">
        <w:rPr>
          <w:rFonts w:ascii="Times New Roman" w:hAnsi="Times New Roman"/>
        </w:rPr>
        <w:t xml:space="preserve"> Освоение Поволжья, Урала и Сибири. Калмыцкое ханство. Ясачное налогообложение. Переселение русских на новые земли. </w:t>
      </w:r>
      <w:r w:rsidRPr="007A6BDB">
        <w:rPr>
          <w:rFonts w:ascii="Times New Roman" w:hAnsi="Times New Roman"/>
          <w:i/>
        </w:rPr>
        <w:t xml:space="preserve">Миссионерство и христианизация. Межэтнические отношения. </w:t>
      </w:r>
      <w:r w:rsidRPr="007A6BDB">
        <w:rPr>
          <w:rFonts w:ascii="Times New Roman" w:hAnsi="Times New Roman"/>
        </w:rPr>
        <w:t xml:space="preserve">Формирование многонациональной элиты.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i/>
        </w:rPr>
        <w:t>Изменения в картине мира человека в XVI–XVII вв. и повседневная жизнь.</w:t>
      </w:r>
      <w:r w:rsidRPr="007A6BDB">
        <w:rPr>
          <w:rFonts w:ascii="Times New Roman" w:hAnsi="Times New Roman"/>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Архитектура. Дворцово-храмовый ансамбль Соборной площади в Москве. Шатровый стиль в архитектуре. </w:t>
      </w:r>
      <w:r w:rsidRPr="007A6BDB">
        <w:rPr>
          <w:rFonts w:ascii="Times New Roman" w:hAnsi="Times New Roman"/>
          <w:i/>
        </w:rPr>
        <w:t xml:space="preserve">Антонио Солари, Алевиз Фрязин, Петрок Малой. </w:t>
      </w:r>
      <w:r w:rsidRPr="007A6BDB">
        <w:rPr>
          <w:rFonts w:ascii="Times New Roman" w:hAnsi="Times New Roman"/>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A6BDB">
        <w:rPr>
          <w:rFonts w:ascii="Times New Roman" w:hAnsi="Times New Roman"/>
          <w:i/>
        </w:rPr>
        <w:t>Приказ каменных дел.</w:t>
      </w:r>
      <w:r w:rsidRPr="007A6BDB">
        <w:rPr>
          <w:rFonts w:ascii="Times New Roman" w:hAnsi="Times New Roman"/>
        </w:rPr>
        <w:t xml:space="preserve"> Деревянное зодчество.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Изобразительное искусство. Симон Ушаков. Ярославская школа иконописи. Парсунная живопись.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Летописание и начало книгопечатания. Лицевой свод. Домострой. </w:t>
      </w:r>
      <w:r w:rsidRPr="007A6BDB">
        <w:rPr>
          <w:rFonts w:ascii="Times New Roman" w:hAnsi="Times New Roman"/>
          <w:i/>
        </w:rPr>
        <w:t xml:space="preserve">Переписка Ивана Грозного с князем Андреем Курбским. Публицистика Смутного времени. </w:t>
      </w:r>
      <w:r w:rsidRPr="007A6BDB">
        <w:rPr>
          <w:rFonts w:ascii="Times New Roman" w:hAnsi="Times New Roman"/>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A6BDB">
        <w:rPr>
          <w:rFonts w:ascii="Times New Roman" w:hAnsi="Times New Roman"/>
          <w:i/>
        </w:rPr>
        <w:t xml:space="preserve">Посадская сатира XVII в.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Региональный компонент</w:t>
      </w:r>
    </w:p>
    <w:p w:rsidR="00CB056B" w:rsidRDefault="00CB056B" w:rsidP="007A6BDB">
      <w:pPr>
        <w:spacing w:after="0" w:line="240" w:lineRule="auto"/>
        <w:ind w:firstLine="709"/>
        <w:jc w:val="both"/>
        <w:rPr>
          <w:rFonts w:ascii="Times New Roman" w:hAnsi="Times New Roman"/>
          <w:b/>
          <w:bCs/>
        </w:rPr>
      </w:pPr>
    </w:p>
    <w:p w:rsidR="00CB056B" w:rsidRDefault="00CB056B" w:rsidP="007A6BDB">
      <w:pPr>
        <w:spacing w:after="0" w:line="240" w:lineRule="auto"/>
        <w:ind w:firstLine="709"/>
        <w:jc w:val="both"/>
        <w:rPr>
          <w:rFonts w:ascii="Times New Roman" w:hAnsi="Times New Roman"/>
          <w:b/>
          <w:bCs/>
        </w:rPr>
      </w:pP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Россия в конце XVII - XVIII ВЕКАХ: от царства к империи</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 xml:space="preserve">Россия в эпоху преобразований Петра I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rPr>
        <w:t>Экономическая политика.</w:t>
      </w:r>
      <w:r w:rsidRPr="007A6BDB">
        <w:rPr>
          <w:rFonts w:ascii="Times New Roman" w:hAnsi="Times New Roman"/>
          <w:i/>
        </w:rPr>
        <w:t xml:space="preserve"> </w:t>
      </w:r>
      <w:r w:rsidRPr="007A6BDB">
        <w:rPr>
          <w:rFonts w:ascii="Times New Roman" w:hAnsi="Times New Roman"/>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rPr>
        <w:t>Социальная политика.</w:t>
      </w:r>
      <w:r w:rsidRPr="007A6BDB">
        <w:rPr>
          <w:rFonts w:ascii="Times New Roman" w:hAnsi="Times New Roman"/>
          <w:i/>
        </w:rPr>
        <w:t xml:space="preserve"> </w:t>
      </w:r>
      <w:r w:rsidRPr="007A6BDB">
        <w:rPr>
          <w:rFonts w:ascii="Times New Roman" w:hAnsi="Times New Roman"/>
        </w:rPr>
        <w:t xml:space="preserve">Консолидация дворянского сословия, повышение его роли в управлении страной. Указ о единонаследии и </w:t>
      </w:r>
      <w:proofErr w:type="gramStart"/>
      <w:r w:rsidRPr="007A6BDB">
        <w:rPr>
          <w:rFonts w:ascii="Times New Roman" w:hAnsi="Times New Roman"/>
        </w:rPr>
        <w:t>Табель</w:t>
      </w:r>
      <w:proofErr w:type="gramEnd"/>
      <w:r w:rsidRPr="007A6BDB">
        <w:rPr>
          <w:rFonts w:ascii="Times New Roman" w:hAnsi="Times New Roman"/>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rPr>
        <w:t>Реформы управления.</w:t>
      </w:r>
      <w:r w:rsidRPr="007A6BDB">
        <w:rPr>
          <w:rFonts w:ascii="Times New Roman" w:hAnsi="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Первые гвардейские полки. Создание регулярной армии, военного флота. Рекрутские наборы.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rPr>
        <w:t>Церковная реформа</w:t>
      </w:r>
      <w:r w:rsidRPr="007A6BDB">
        <w:rPr>
          <w:rFonts w:ascii="Times New Roman" w:hAnsi="Times New Roman"/>
          <w:b/>
        </w:rPr>
        <w:t>.</w:t>
      </w:r>
      <w:r w:rsidRPr="007A6BDB">
        <w:rPr>
          <w:rFonts w:ascii="Times New Roman" w:hAnsi="Times New Roman"/>
        </w:rPr>
        <w:t xml:space="preserve"> Упразднение патриаршества, учреждение синода. Положение конфессий.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rPr>
        <w:lastRenderedPageBreak/>
        <w:t>Оппозиция реформам Петра I.</w:t>
      </w:r>
      <w:r w:rsidRPr="007A6BDB">
        <w:rPr>
          <w:rFonts w:ascii="Times New Roman" w:hAnsi="Times New Roman"/>
          <w:b/>
        </w:rPr>
        <w:t xml:space="preserve"> </w:t>
      </w:r>
      <w:r w:rsidRPr="007A6BDB">
        <w:rPr>
          <w:rFonts w:ascii="Times New Roman" w:hAnsi="Times New Roman"/>
        </w:rPr>
        <w:t xml:space="preserve">Социальные движения в первой четверти XVIII в. </w:t>
      </w:r>
      <w:r w:rsidRPr="007A6BDB">
        <w:rPr>
          <w:rFonts w:ascii="Times New Roman" w:hAnsi="Times New Roman"/>
          <w:i/>
        </w:rPr>
        <w:t>Восстания в Астрахани, Башкирии, на Дону.</w:t>
      </w:r>
      <w:r w:rsidRPr="007A6BDB">
        <w:rPr>
          <w:rFonts w:ascii="Times New Roman" w:hAnsi="Times New Roman"/>
        </w:rPr>
        <w:t xml:space="preserve"> Дело царевича Алексея.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rPr>
        <w:t>Внешняя политика.</w:t>
      </w:r>
      <w:r w:rsidRPr="007A6BDB">
        <w:rPr>
          <w:rFonts w:ascii="Times New Roman" w:hAnsi="Times New Roman"/>
        </w:rPr>
        <w:t xml:space="preserve"> Северная война. Причины и цели войны. Неудачи в начале войны и их преодоление. </w:t>
      </w:r>
      <w:proofErr w:type="gramStart"/>
      <w:r w:rsidRPr="007A6BDB">
        <w:rPr>
          <w:rFonts w:ascii="Times New Roman" w:hAnsi="Times New Roman"/>
        </w:rPr>
        <w:t>Битва при д. Лесной и победа под Полтавой.</w:t>
      </w:r>
      <w:proofErr w:type="gramEnd"/>
      <w:r w:rsidRPr="007A6BDB">
        <w:rPr>
          <w:rFonts w:ascii="Times New Roman" w:hAnsi="Times New Roman"/>
        </w:rPr>
        <w:t xml:space="preserve"> Прутский поход. Борьба за гегемонию на Балтике. Сражения у м. Гангут и о. Гренгам. Ништадтский мир и его последствия.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Закрепление России на берегах Балтики. Провозглашение России империей. Каспийский поход Петра I.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rPr>
        <w:t>Преобразования Петра I в области культуры.</w:t>
      </w:r>
      <w:r w:rsidRPr="007A6BDB">
        <w:rPr>
          <w:rFonts w:ascii="Times New Roman" w:hAnsi="Times New Roman"/>
          <w:i/>
        </w:rPr>
        <w:t xml:space="preserve"> </w:t>
      </w:r>
      <w:r w:rsidRPr="007A6BDB">
        <w:rPr>
          <w:rFonts w:ascii="Times New Roman" w:hAnsi="Times New Roman"/>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Повседневная жизнь и быт правящей элиты и основной массы населения. Перемены в образе жизни российского дворянства. </w:t>
      </w:r>
      <w:r w:rsidRPr="007A6BDB">
        <w:rPr>
          <w:rFonts w:ascii="Times New Roman" w:hAnsi="Times New Roman"/>
          <w:i/>
        </w:rPr>
        <w:t xml:space="preserve">Новые формы социальной коммуникации в дворянской среде. </w:t>
      </w:r>
      <w:r w:rsidRPr="007A6BDB">
        <w:rPr>
          <w:rFonts w:ascii="Times New Roman" w:hAnsi="Times New Roman"/>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Итоги, последствия и значение петровских преобразований. Образ Петра I в русской культуре.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 xml:space="preserve">После Петра Великого: эпоха «дворцовых переворотов»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w:t>
      </w:r>
      <w:proofErr w:type="gramStart"/>
      <w:r w:rsidRPr="007A6BDB">
        <w:rPr>
          <w:rFonts w:ascii="Times New Roman" w:hAnsi="Times New Roman"/>
        </w:rPr>
        <w:t>ы Иоа</w:t>
      </w:r>
      <w:proofErr w:type="gramEnd"/>
      <w:r w:rsidRPr="007A6BDB">
        <w:rPr>
          <w:rFonts w:ascii="Times New Roman" w:hAnsi="Times New Roman"/>
        </w:rPr>
        <w:t xml:space="preserve">нновны. «Кабинет министров». Роль Э.Бирона, А.И.Остермана, А.П.Волынского, Б.Х.Миниха в управлении и политической жизни страны. </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xml:space="preserve">Укрепление границ империи на Украине и на юго-восточной окраине. </w:t>
      </w:r>
      <w:r w:rsidRPr="007A6BDB">
        <w:rPr>
          <w:rFonts w:ascii="Times New Roman" w:hAnsi="Times New Roman"/>
          <w:i/>
        </w:rPr>
        <w:t xml:space="preserve">Переход Младшего жуза в Казахстане под суверенитет Российской империи. Война с Османской империей.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Россия в международных конфликтах 1740-х – 1750-х гг. Участие в Семилетней войне.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Петр III. Манифест «о вольности дворянской». Переворот 28 июня 1762 г.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 xml:space="preserve">Россия в 1760-х – 1790- гг. Правление Екатерины II и Павла I </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A6BDB">
        <w:rPr>
          <w:rFonts w:ascii="Times New Roman" w:hAnsi="Times New Roman"/>
          <w:i/>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Национальная политика. </w:t>
      </w:r>
      <w:r w:rsidRPr="007A6BDB">
        <w:rPr>
          <w:rFonts w:ascii="Times New Roman" w:hAnsi="Times New Roman"/>
          <w:i/>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7A6BDB">
        <w:rPr>
          <w:rFonts w:ascii="Times New Roman" w:hAnsi="Times New Roman"/>
        </w:rPr>
        <w:t xml:space="preserve"> </w:t>
      </w:r>
      <w:r w:rsidRPr="007A6BDB">
        <w:rPr>
          <w:rFonts w:ascii="Times New Roman" w:hAnsi="Times New Roman"/>
          <w:i/>
        </w:rPr>
        <w:t>Активизация деятельности по привлечению иностранцев в Россию.</w:t>
      </w:r>
      <w:r w:rsidRPr="007A6BDB">
        <w:rPr>
          <w:rFonts w:ascii="Times New Roman" w:hAnsi="Times New Roman"/>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A6BDB">
        <w:rPr>
          <w:rFonts w:ascii="Times New Roman" w:hAnsi="Times New Roman"/>
          <w:i/>
        </w:rPr>
        <w:t>Дворовые люди.</w:t>
      </w:r>
      <w:r w:rsidRPr="007A6BDB">
        <w:rPr>
          <w:rFonts w:ascii="Times New Roman" w:hAnsi="Times New Roman"/>
        </w:rPr>
        <w:t xml:space="preserve"> Роль крепостного строя в экономике страны.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Промышленность в городе и деревне. Роль государства, купечества, помещиков в развитии промышленности. </w:t>
      </w:r>
      <w:r w:rsidRPr="007A6BDB">
        <w:rPr>
          <w:rFonts w:ascii="Times New Roman" w:hAnsi="Times New Roman"/>
          <w:i/>
        </w:rPr>
        <w:t xml:space="preserve">Крепостной и вольнонаемный труд. Привлечение крепостных оброчных крестьян к работе на мануфактурах. </w:t>
      </w:r>
      <w:r w:rsidRPr="007A6BDB">
        <w:rPr>
          <w:rFonts w:ascii="Times New Roman" w:hAnsi="Times New Roman"/>
        </w:rPr>
        <w:t>Развитие крестьянских промыслов.</w:t>
      </w:r>
      <w:r w:rsidRPr="007A6BDB">
        <w:rPr>
          <w:rFonts w:ascii="Times New Roman" w:hAnsi="Times New Roman"/>
          <w:i/>
        </w:rPr>
        <w:t xml:space="preserve"> </w:t>
      </w:r>
      <w:r w:rsidRPr="007A6BDB">
        <w:rPr>
          <w:rFonts w:ascii="Times New Roman" w:hAnsi="Times New Roman"/>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xml:space="preserve">Внутренняя и внешняя торговля. Торговые пути внутри страны. </w:t>
      </w:r>
      <w:proofErr w:type="gramStart"/>
      <w:r w:rsidRPr="007A6BDB">
        <w:rPr>
          <w:rFonts w:ascii="Times New Roman" w:hAnsi="Times New Roman"/>
          <w:i/>
        </w:rPr>
        <w:t>Водно-транспортные</w:t>
      </w:r>
      <w:proofErr w:type="gramEnd"/>
      <w:r w:rsidRPr="007A6BDB">
        <w:rPr>
          <w:rFonts w:ascii="Times New Roman" w:hAnsi="Times New Roman"/>
          <w:i/>
        </w:rPr>
        <w:t xml:space="preserve"> системы: Вышневолоцкая, Тихвинская, Мариинская и др.</w:t>
      </w:r>
      <w:r w:rsidRPr="007A6BDB">
        <w:rPr>
          <w:rFonts w:ascii="Times New Roman" w:hAnsi="Times New Roman"/>
        </w:rPr>
        <w:t xml:space="preserve"> Ярмарки и их роль во внутренней торговле. Макарьевская, Ирбитская, Свенская, Коренная ярмарки. Ярмарки на Украине. </w:t>
      </w:r>
      <w:r w:rsidRPr="007A6BDB">
        <w:rPr>
          <w:rFonts w:ascii="Times New Roman" w:hAnsi="Times New Roman"/>
          <w:i/>
        </w:rPr>
        <w:t xml:space="preserve">Партнеры России во внешней торговле в Европе и в мире. Обеспечение активного внешнеторгового баланса.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Обострение социальных противоречий. </w:t>
      </w:r>
      <w:r w:rsidRPr="007A6BDB">
        <w:rPr>
          <w:rFonts w:ascii="Times New Roman" w:hAnsi="Times New Roman"/>
          <w:i/>
        </w:rPr>
        <w:t>Чумной бунт в Москве.</w:t>
      </w:r>
      <w:r w:rsidRPr="007A6BDB">
        <w:rPr>
          <w:rFonts w:ascii="Times New Roman" w:hAnsi="Times New Roman"/>
        </w:rPr>
        <w:t xml:space="preserve"> Восстание под предводительством Емельяна Пугачева. </w:t>
      </w:r>
      <w:r w:rsidRPr="007A6BDB">
        <w:rPr>
          <w:rFonts w:ascii="Times New Roman" w:hAnsi="Times New Roman"/>
          <w:i/>
        </w:rPr>
        <w:t>Антидворянский и антикрепостнический характер движения. Роль казачества, народов Урала и Поволжья в восстании.</w:t>
      </w:r>
      <w:r w:rsidRPr="007A6BDB">
        <w:rPr>
          <w:rFonts w:ascii="Times New Roman" w:hAnsi="Times New Roman"/>
        </w:rPr>
        <w:t xml:space="preserve"> Влияние восстания на внутреннюю политику и развитие общественной мысли.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Внешняя политика России второй половины XVIII в., ее основные задачи. Н.И. Панин и А.А.Безбородко.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lastRenderedPageBreak/>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xml:space="preserve">Участие России в разделах Речи Посполитой. </w:t>
      </w:r>
      <w:r w:rsidRPr="007A6BDB">
        <w:rPr>
          <w:rFonts w:ascii="Times New Roman" w:hAnsi="Times New Roman"/>
          <w:i/>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A6BDB">
        <w:rPr>
          <w:rFonts w:ascii="Times New Roman" w:hAnsi="Times New Roman"/>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A6BDB">
        <w:rPr>
          <w:rFonts w:ascii="Times New Roman" w:hAnsi="Times New Roman"/>
          <w:i/>
        </w:rPr>
        <w:t xml:space="preserve">Восстание под предводительством Тадеуша Костюшко.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 xml:space="preserve">Культурное пространство Российской империи в XVIII в.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A6BDB">
        <w:rPr>
          <w:rFonts w:ascii="Times New Roman" w:hAnsi="Times New Roman"/>
          <w:i/>
        </w:rPr>
        <w:t>Н.И.Новиков, материалы о положении крепостных крестьян в его журналах.</w:t>
      </w:r>
      <w:r w:rsidRPr="007A6BDB">
        <w:rPr>
          <w:rFonts w:ascii="Times New Roman" w:hAnsi="Times New Roman"/>
        </w:rPr>
        <w:t xml:space="preserve"> А.Н.Радищев и его «Путешествие из Петербурга в Москву».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7A6BDB">
        <w:rPr>
          <w:rFonts w:ascii="Times New Roman" w:hAnsi="Times New Roman"/>
          <w:i/>
        </w:rPr>
        <w:t>Вклад в развитие русской культуры ученых, художников, мастеров, прибывших из-за рубежа.</w:t>
      </w:r>
      <w:r w:rsidRPr="007A6BDB">
        <w:rPr>
          <w:rFonts w:ascii="Times New Roman" w:hAnsi="Times New Roman"/>
        </w:rPr>
        <w:t xml:space="preserve"> Усиление внимания к жизни и культуре русского народа и историческому прошлому России к концу столетия.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Культура и быт российских сословий. Дворянство: жизнь и быт дворянской усадьбы. Духовенство. Купечество. Крестьянство.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A6BDB">
        <w:rPr>
          <w:rFonts w:ascii="Times New Roman" w:hAnsi="Times New Roman"/>
          <w:i/>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М.В. Ломоносов и его выдающаяся роль в становлении российской науки и образования.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Образование в России в XVIII в. </w:t>
      </w:r>
      <w:r w:rsidRPr="007A6BDB">
        <w:rPr>
          <w:rFonts w:ascii="Times New Roman" w:hAnsi="Times New Roman"/>
          <w:i/>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A6BDB">
        <w:rPr>
          <w:rFonts w:ascii="Times New Roman" w:hAnsi="Times New Roman"/>
        </w:rPr>
        <w:t xml:space="preserve"> Московский университет – первый российский университет.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Русская архитектура XVIII в. Строительство Петербурга, формирование его городского плана. </w:t>
      </w:r>
      <w:r w:rsidRPr="007A6BDB">
        <w:rPr>
          <w:rFonts w:ascii="Times New Roman" w:hAnsi="Times New Roman"/>
          <w:i/>
        </w:rPr>
        <w:t>Регулярный характер застройки Петербурга и других городов. Барокко в архитектуре Москвы и Петербурга.</w:t>
      </w:r>
      <w:r w:rsidRPr="007A6BDB">
        <w:rPr>
          <w:rFonts w:ascii="Times New Roman" w:hAnsi="Times New Roman"/>
        </w:rPr>
        <w:t xml:space="preserve"> Переход к классицизму, </w:t>
      </w:r>
      <w:r w:rsidRPr="007A6BDB">
        <w:rPr>
          <w:rFonts w:ascii="Times New Roman" w:hAnsi="Times New Roman"/>
          <w:i/>
        </w:rPr>
        <w:t xml:space="preserve">создание архитектурных ассамблей в стиле классицизма в обеих столицах. </w:t>
      </w:r>
      <w:r w:rsidRPr="007A6BDB">
        <w:rPr>
          <w:rFonts w:ascii="Times New Roman" w:hAnsi="Times New Roman"/>
        </w:rPr>
        <w:t xml:space="preserve">В.И. Баженов, М.Ф.Казаков.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A6BDB">
        <w:rPr>
          <w:rFonts w:ascii="Times New Roman" w:hAnsi="Times New Roman"/>
          <w:i/>
        </w:rPr>
        <w:t xml:space="preserve">Новые веяния в изобразительном искусстве в конце столетия.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 xml:space="preserve">Народы России в XVIII в.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 xml:space="preserve">Россия при Павле I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Основные принципы внутренней политики Павла I. Укрепление абсолютизма </w:t>
      </w:r>
      <w:r w:rsidRPr="007A6BDB">
        <w:rPr>
          <w:rFonts w:ascii="Times New Roman" w:hAnsi="Times New Roman"/>
          <w:i/>
        </w:rPr>
        <w:t>через отказ от принципов «просвещенного абсолютизма» и</w:t>
      </w:r>
      <w:r w:rsidRPr="007A6BDB">
        <w:rPr>
          <w:rFonts w:ascii="Times New Roman" w:hAnsi="Times New Roman"/>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Внутренняя политика. Ограничение дворянских привилегий. </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Региональный компонент</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Наш регион </w:t>
      </w:r>
      <w:r w:rsidRPr="007A6BDB">
        <w:rPr>
          <w:rFonts w:ascii="Times New Roman" w:hAnsi="Times New Roman"/>
          <w:bCs/>
        </w:rPr>
        <w:t>в XVIII в.</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rPr>
        <w:t>Российфская империя в XIX – начале XX вв.</w:t>
      </w:r>
    </w:p>
    <w:p w:rsidR="007A6BDB" w:rsidRPr="007A6BDB" w:rsidRDefault="007A6BDB" w:rsidP="007A6BDB">
      <w:pPr>
        <w:spacing w:after="0" w:line="240" w:lineRule="auto"/>
        <w:ind w:firstLine="709"/>
        <w:rPr>
          <w:rFonts w:ascii="Times New Roman" w:hAnsi="Times New Roman"/>
          <w:b/>
          <w:bCs/>
        </w:rPr>
      </w:pPr>
      <w:r w:rsidRPr="007A6BDB">
        <w:rPr>
          <w:rFonts w:ascii="Times New Roman" w:hAnsi="Times New Roman"/>
          <w:b/>
          <w:bCs/>
        </w:rPr>
        <w:t>Россия на пути к реформам (1801–1861)</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 xml:space="preserve">Александровская эпоха: государственный либерализм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lastRenderedPageBreak/>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 xml:space="preserve">Отечественная война 1812 г.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Либеральные и охранительные тенденции во внутренней политике. Польская конституция 1815 г. </w:t>
      </w:r>
      <w:r w:rsidRPr="007A6BDB">
        <w:rPr>
          <w:rFonts w:ascii="Times New Roman" w:hAnsi="Times New Roman"/>
          <w:i/>
        </w:rPr>
        <w:t>Военные поселения. Дворянская оппозиция самодержавию.</w:t>
      </w:r>
      <w:r w:rsidRPr="007A6BDB">
        <w:rPr>
          <w:rFonts w:ascii="Times New Roman" w:hAnsi="Times New Roman"/>
        </w:rPr>
        <w:t xml:space="preserve"> Тайные организации: Союз спасения, Союз благоденствия, Северное и Южное общества. Восстание декабристов 14 декабря 1825 г.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 xml:space="preserve">Николаевское самодержавие: государственный консерватизм </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A6BDB">
        <w:rPr>
          <w:rFonts w:ascii="Times New Roman" w:hAnsi="Times New Roman"/>
          <w:i/>
        </w:rPr>
        <w:t>централизация управления, политическая полиция, кодификация законов, цензура, попечительство об образовании.</w:t>
      </w:r>
      <w:r w:rsidRPr="007A6BDB">
        <w:rPr>
          <w:rFonts w:ascii="Times New Roman" w:hAnsi="Times New Roman"/>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7A6BDB">
        <w:rPr>
          <w:rFonts w:ascii="Times New Roman" w:hAnsi="Times New Roman"/>
          <w:i/>
        </w:rPr>
        <w:t xml:space="preserve">Формирование профессиональной бюрократии. Прогрессивное чиновничество: у истоков либерального реформаторства.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 xml:space="preserve">Крепостнический социум. Деревня и город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Сословная структура российского общества. Крепостное хозяйство. </w:t>
      </w:r>
      <w:r w:rsidRPr="007A6BDB">
        <w:rPr>
          <w:rFonts w:ascii="Times New Roman" w:hAnsi="Times New Roman"/>
          <w:i/>
        </w:rPr>
        <w:t>Помещик и крестьянин, конфликты и сотрудничество.</w:t>
      </w:r>
      <w:r w:rsidRPr="007A6BDB">
        <w:rPr>
          <w:rFonts w:ascii="Times New Roman" w:hAnsi="Times New Roman"/>
        </w:rPr>
        <w:t xml:space="preserve"> Промышленный переворот и его особенности в России. Начало железнодорожного строительства. </w:t>
      </w:r>
      <w:r w:rsidRPr="007A6BDB">
        <w:rPr>
          <w:rFonts w:ascii="Times New Roman" w:hAnsi="Times New Roman"/>
          <w:i/>
        </w:rPr>
        <w:t>Москва и Петербург: спор двух столиц.</w:t>
      </w:r>
      <w:r w:rsidRPr="007A6BDB">
        <w:rPr>
          <w:rFonts w:ascii="Times New Roman" w:hAnsi="Times New Roman"/>
        </w:rPr>
        <w:t xml:space="preserve"> Города как административные, торговые и промышленные центры. Городское самоуправление.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Культурное пространство империи в первой половине XIX в.</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A6BDB">
        <w:rPr>
          <w:rFonts w:ascii="Times New Roman" w:hAnsi="Times New Roman"/>
          <w:i/>
        </w:rPr>
        <w:t>Культура повседневности: обретение комфорта. Жизнь в городе и в усадьбе.</w:t>
      </w:r>
      <w:r w:rsidRPr="007A6BDB">
        <w:rPr>
          <w:rFonts w:ascii="Times New Roman" w:hAnsi="Times New Roman"/>
        </w:rPr>
        <w:t xml:space="preserve"> Российская культура как часть европейской культуры.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 xml:space="preserve">Пространство империи: этнокультурный облик страны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A6BDB">
        <w:rPr>
          <w:rFonts w:ascii="Times New Roman" w:hAnsi="Times New Roman"/>
          <w:i/>
        </w:rPr>
        <w:t>Польское восстание 1830–1831 гг.</w:t>
      </w:r>
      <w:r w:rsidRPr="007A6BDB">
        <w:rPr>
          <w:rFonts w:ascii="Times New Roman" w:hAnsi="Times New Roman"/>
        </w:rPr>
        <w:t xml:space="preserve"> Присоединение Грузии и Закавказья. Кавказская война. Движение Шамиля.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 xml:space="preserve">Формирование гражданского правосознания. Основные течения общественной мысли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A6BDB">
        <w:rPr>
          <w:rFonts w:ascii="Times New Roman" w:hAnsi="Times New Roman"/>
          <w:i/>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7A6BDB">
        <w:rPr>
          <w:rFonts w:ascii="Times New Roman" w:hAnsi="Times New Roman"/>
        </w:rPr>
        <w:t xml:space="preserve"> </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A6BDB">
        <w:rPr>
          <w:rFonts w:ascii="Times New Roman" w:hAnsi="Times New Roman"/>
          <w:i/>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7A6BDB" w:rsidRPr="007A6BDB" w:rsidRDefault="007A6BDB" w:rsidP="007A6BDB">
      <w:pPr>
        <w:spacing w:after="0" w:line="240" w:lineRule="auto"/>
        <w:ind w:firstLine="709"/>
        <w:rPr>
          <w:rFonts w:ascii="Times New Roman" w:hAnsi="Times New Roman"/>
          <w:b/>
          <w:bCs/>
        </w:rPr>
      </w:pPr>
      <w:r w:rsidRPr="007A6BDB">
        <w:rPr>
          <w:rFonts w:ascii="Times New Roman" w:hAnsi="Times New Roman"/>
          <w:b/>
          <w:bCs/>
        </w:rPr>
        <w:t>Россия в эпоху реформ</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 xml:space="preserve">Преобразования Александра II: социальная и правовая модернизация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A6BDB">
        <w:rPr>
          <w:rFonts w:ascii="Times New Roman" w:hAnsi="Times New Roman"/>
          <w:i/>
        </w:rPr>
        <w:t>Утверждение начал всесословности в правовом строе страны.</w:t>
      </w:r>
      <w:r w:rsidRPr="007A6BDB">
        <w:rPr>
          <w:rFonts w:ascii="Times New Roman" w:hAnsi="Times New Roman"/>
        </w:rPr>
        <w:t xml:space="preserve"> Конституционный вопрос.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 xml:space="preserve">«Народное самодержавие» Александра III </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xml:space="preserve">Идеология самобытного развития России. Государственный национализм. Реформы и «контрреформы». </w:t>
      </w:r>
      <w:r w:rsidRPr="007A6BDB">
        <w:rPr>
          <w:rFonts w:ascii="Times New Roman" w:hAnsi="Times New Roman"/>
          <w:i/>
        </w:rPr>
        <w:t>Политика консервативной стабилизации. Ограничение общественной самодеятельности.</w:t>
      </w:r>
      <w:r w:rsidRPr="007A6BDB">
        <w:rPr>
          <w:rFonts w:ascii="Times New Roman" w:hAnsi="Times New Roman"/>
        </w:rPr>
        <w:t xml:space="preserve"> Местное самоуправление и самодержавие. Независимость суда и администрация. </w:t>
      </w:r>
      <w:r w:rsidRPr="007A6BDB">
        <w:rPr>
          <w:rFonts w:ascii="Times New Roman" w:hAnsi="Times New Roman"/>
          <w:i/>
        </w:rPr>
        <w:t>Права университетов и власть попечителей.</w:t>
      </w:r>
      <w:r w:rsidRPr="007A6BDB">
        <w:rPr>
          <w:rFonts w:ascii="Times New Roman" w:hAnsi="Times New Roman"/>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A6BDB">
        <w:rPr>
          <w:rFonts w:ascii="Times New Roman" w:hAnsi="Times New Roman"/>
          <w:i/>
        </w:rPr>
        <w:t>Финансовая политика</w:t>
      </w:r>
      <w:r w:rsidRPr="007A6BDB">
        <w:rPr>
          <w:rFonts w:ascii="Times New Roman" w:hAnsi="Times New Roman"/>
        </w:rPr>
        <w:t xml:space="preserve">. </w:t>
      </w:r>
      <w:r w:rsidRPr="007A6BDB">
        <w:rPr>
          <w:rFonts w:ascii="Times New Roman" w:hAnsi="Times New Roman"/>
          <w:i/>
        </w:rPr>
        <w:t xml:space="preserve">Консервация аграрных отношений. </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xml:space="preserve">Пространство империи. Основные сферы и направления внешнеполитических интересов. Упрочение статуса великой державы. </w:t>
      </w:r>
      <w:r w:rsidRPr="007A6BDB">
        <w:rPr>
          <w:rFonts w:ascii="Times New Roman" w:hAnsi="Times New Roman"/>
          <w:i/>
        </w:rPr>
        <w:t xml:space="preserve">Освоение государственной территории.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 xml:space="preserve">Пореформенный социум. Сельское хозяйство и промышленность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A6BDB">
        <w:rPr>
          <w:rFonts w:ascii="Times New Roman" w:hAnsi="Times New Roman"/>
          <w:i/>
        </w:rPr>
        <w:t>Помещичье «оскудение». Социальные типы крестьян и помещиков.</w:t>
      </w:r>
      <w:r w:rsidRPr="007A6BDB">
        <w:rPr>
          <w:rFonts w:ascii="Times New Roman" w:hAnsi="Times New Roman"/>
        </w:rPr>
        <w:t xml:space="preserve"> Дворяне-предприниматели.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A6BDB">
        <w:rPr>
          <w:rFonts w:ascii="Times New Roman" w:hAnsi="Times New Roman"/>
          <w:i/>
        </w:rPr>
        <w:t xml:space="preserve">Государственные, общественные и частнопредпринимательские способы его решения.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 xml:space="preserve">Культурное пространство империи во второй половине XIX в.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A6BDB">
        <w:rPr>
          <w:rFonts w:ascii="Times New Roman" w:hAnsi="Times New Roman"/>
          <w:i/>
        </w:rPr>
        <w:t xml:space="preserve">Роль печатного слова в формировании общественного мнения. Народная, элитарная и массовая культура. </w:t>
      </w:r>
      <w:r w:rsidRPr="007A6BDB">
        <w:rPr>
          <w:rFonts w:ascii="Times New Roman" w:hAnsi="Times New Roman"/>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 xml:space="preserve">Этнокультурный облик империи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A6BDB">
        <w:rPr>
          <w:rFonts w:ascii="Times New Roman" w:hAnsi="Times New Roman"/>
          <w:i/>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A6BDB">
        <w:rPr>
          <w:rFonts w:ascii="Times New Roman" w:hAnsi="Times New Roman"/>
        </w:rPr>
        <w:t xml:space="preserve"> Национальные движения народов России. Взаимодействие национальных культур и народов.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rPr>
        <w:t>Формирование гражданского общества и основные направления общественных движений</w:t>
      </w:r>
      <w:r w:rsidRPr="007A6BDB">
        <w:rPr>
          <w:rFonts w:ascii="Times New Roman" w:hAnsi="Times New Roman"/>
        </w:rPr>
        <w:t xml:space="preserve"> </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A6BDB">
        <w:rPr>
          <w:rFonts w:ascii="Times New Roman" w:hAnsi="Times New Roman"/>
          <w:i/>
        </w:rPr>
        <w:t xml:space="preserve">Студенческое движение. Рабочее движение. Женское движение. </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xml:space="preserve">Идейные течения и общественное движение. </w:t>
      </w:r>
      <w:r w:rsidRPr="007A6BDB">
        <w:rPr>
          <w:rFonts w:ascii="Times New Roman" w:hAnsi="Times New Roman"/>
          <w:i/>
        </w:rPr>
        <w:t xml:space="preserve">Влияние позитивизма, дарвинизма, марксизма и других направлений европейской общественной мысли. </w:t>
      </w:r>
      <w:r w:rsidRPr="007A6BDB">
        <w:rPr>
          <w:rFonts w:ascii="Times New Roman" w:hAnsi="Times New Roman"/>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A6BDB">
        <w:rPr>
          <w:rFonts w:ascii="Times New Roman" w:hAnsi="Times New Roman"/>
          <w:i/>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A6BDB">
        <w:rPr>
          <w:rFonts w:ascii="Times New Roman" w:hAnsi="Times New Roman"/>
        </w:rPr>
        <w:t xml:space="preserve"> Политический терроризм. Распространение марксизма и формирование социал-демократии. </w:t>
      </w:r>
      <w:r w:rsidRPr="007A6BDB">
        <w:rPr>
          <w:rFonts w:ascii="Times New Roman" w:hAnsi="Times New Roman"/>
          <w:i/>
        </w:rPr>
        <w:t xml:space="preserve">Группа «Освобождение труда». «Союз борьбы за освобождение рабочего класса». I съезд РСДРП.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Кризис империи в начале ХХ века</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A6BDB">
        <w:rPr>
          <w:rFonts w:ascii="Times New Roman" w:hAnsi="Times New Roman"/>
          <w:i/>
        </w:rPr>
        <w:t>Отечественный и иностранный капитал, его роль в индустриализации страны.</w:t>
      </w:r>
      <w:r w:rsidRPr="007A6BDB">
        <w:rPr>
          <w:rFonts w:ascii="Times New Roman" w:hAnsi="Times New Roman"/>
        </w:rPr>
        <w:t xml:space="preserve"> Россия – мировой экспортер хлеба. Аграрный вопрос. </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A6BDB">
        <w:rPr>
          <w:rFonts w:ascii="Times New Roman" w:hAnsi="Times New Roman"/>
          <w:i/>
        </w:rPr>
        <w:t xml:space="preserve">Положение женщины в обществе. Церковь в условиях кризиса имперской идеологии. Распространение светской этики и культуры.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lastRenderedPageBreak/>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 xml:space="preserve">Первая российская революция 1905-1907 гг. Начало парламентаризма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Николай II и его окружение. Деятельность В.К. Плеве на посту министра внутренних дел. Оппозиционное либеральное движение. </w:t>
      </w:r>
      <w:r w:rsidRPr="007A6BDB">
        <w:rPr>
          <w:rFonts w:ascii="Times New Roman" w:hAnsi="Times New Roman"/>
          <w:i/>
        </w:rPr>
        <w:t xml:space="preserve">«Союз освобождения». «Банкетная кампания». </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xml:space="preserve">Предпосылки Первой российской революции. Формы социальных протестов. Борьба профессиональных революционеров с государством. </w:t>
      </w:r>
      <w:r w:rsidRPr="007A6BDB">
        <w:rPr>
          <w:rFonts w:ascii="Times New Roman" w:hAnsi="Times New Roman"/>
          <w:i/>
        </w:rPr>
        <w:t xml:space="preserve">Политический терроризм.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Формирование многопартийной системы. Политические партии, массовые движения и их лидеры. </w:t>
      </w:r>
      <w:r w:rsidRPr="007A6BDB">
        <w:rPr>
          <w:rFonts w:ascii="Times New Roman" w:hAnsi="Times New Roman"/>
          <w:i/>
        </w:rPr>
        <w:t>Неонароднические партии и организации (социалисты-революционеры).</w:t>
      </w:r>
      <w:r w:rsidRPr="007A6BDB">
        <w:rPr>
          <w:rFonts w:ascii="Times New Roman" w:hAnsi="Times New Roman"/>
        </w:rPr>
        <w:t xml:space="preserve"> Социал-демократия: большевики и меньшевики. Либеральные партии (кадеты, октябристы). </w:t>
      </w:r>
      <w:r w:rsidRPr="007A6BDB">
        <w:rPr>
          <w:rFonts w:ascii="Times New Roman" w:hAnsi="Times New Roman"/>
          <w:i/>
        </w:rPr>
        <w:t>Национальные партии</w:t>
      </w:r>
      <w:r w:rsidRPr="007A6BDB">
        <w:rPr>
          <w:rFonts w:ascii="Times New Roman" w:hAnsi="Times New Roman"/>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i/>
        </w:rPr>
        <w:t>Избирательный закон 11 декабря 1905 г. Избирательная кампания в I Государственную думу. Основные государственные законы 23 апреля 1906 г.</w:t>
      </w:r>
      <w:r w:rsidRPr="007A6BDB">
        <w:rPr>
          <w:rFonts w:ascii="Times New Roman" w:hAnsi="Times New Roman"/>
        </w:rPr>
        <w:t xml:space="preserve"> Деятельность I и II Государственной думы: итоги и уроки.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 xml:space="preserve">Общество и власть после революции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A6BDB">
        <w:rPr>
          <w:rFonts w:ascii="Times New Roman" w:hAnsi="Times New Roman"/>
          <w:i/>
        </w:rPr>
        <w:t xml:space="preserve">Национальные партии и фракции в Государственной Думе.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Обострение международной обстановки. Блоковая система и участие в ней России. Россия в преддверии мировой катастрофы.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 xml:space="preserve">«Серебряный век» российской культуры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Развитие народного просвещения: попытка преодоления разрыва между образованным обществом и народом.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Региональный компонент</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Наш регион </w:t>
      </w:r>
      <w:r w:rsidRPr="007A6BDB">
        <w:rPr>
          <w:rFonts w:ascii="Times New Roman" w:hAnsi="Times New Roman"/>
          <w:bCs/>
        </w:rPr>
        <w:t>в XI</w:t>
      </w:r>
      <w:r w:rsidRPr="007A6BDB">
        <w:rPr>
          <w:rFonts w:ascii="Times New Roman" w:hAnsi="Times New Roman"/>
          <w:bCs/>
          <w:lang w:val="en-US"/>
        </w:rPr>
        <w:t>X</w:t>
      </w:r>
      <w:r w:rsidRPr="007A6BDB">
        <w:rPr>
          <w:rFonts w:ascii="Times New Roman" w:hAnsi="Times New Roman"/>
          <w:bCs/>
        </w:rPr>
        <w:t xml:space="preserve"> в.</w:t>
      </w:r>
    </w:p>
    <w:p w:rsidR="007A6BDB" w:rsidRPr="007A6BDB" w:rsidRDefault="007A6BDB" w:rsidP="007A6BDB">
      <w:pPr>
        <w:spacing w:after="0" w:line="240" w:lineRule="auto"/>
        <w:ind w:firstLine="709"/>
        <w:rPr>
          <w:rFonts w:ascii="Times New Roman" w:hAnsi="Times New Roman"/>
        </w:rPr>
      </w:pPr>
    </w:p>
    <w:p w:rsidR="007A6BDB" w:rsidRPr="007A6BDB" w:rsidRDefault="007A6BDB" w:rsidP="007A6BDB">
      <w:pPr>
        <w:shd w:val="clear" w:color="auto" w:fill="FFFFFF"/>
        <w:spacing w:after="0" w:line="240" w:lineRule="auto"/>
        <w:ind w:firstLine="709"/>
        <w:jc w:val="both"/>
        <w:rPr>
          <w:rFonts w:ascii="Times New Roman" w:hAnsi="Times New Roman"/>
          <w:b/>
        </w:rPr>
      </w:pPr>
      <w:r w:rsidRPr="007A6BDB">
        <w:rPr>
          <w:rFonts w:ascii="Times New Roman" w:hAnsi="Times New Roman"/>
          <w:b/>
        </w:rPr>
        <w:t>Всеобщая история</w:t>
      </w:r>
    </w:p>
    <w:p w:rsidR="007A6BDB" w:rsidRPr="007A6BDB" w:rsidRDefault="007A6BDB" w:rsidP="007A6BDB">
      <w:pPr>
        <w:shd w:val="clear" w:color="auto" w:fill="FFFFFF"/>
        <w:spacing w:after="0" w:line="240" w:lineRule="auto"/>
        <w:ind w:firstLine="709"/>
        <w:jc w:val="both"/>
        <w:rPr>
          <w:rFonts w:ascii="Times New Roman" w:hAnsi="Times New Roman"/>
          <w:i/>
        </w:rPr>
      </w:pPr>
      <w:r w:rsidRPr="007A6BDB">
        <w:rPr>
          <w:rFonts w:ascii="Times New Roman" w:hAnsi="Times New Roman"/>
          <w:b/>
        </w:rPr>
        <w:t>История Древнего мира</w:t>
      </w:r>
      <w:r w:rsidRPr="007A6BDB">
        <w:rPr>
          <w:rFonts w:ascii="Times New Roman" w:hAnsi="Times New Roman"/>
        </w:rPr>
        <w:t xml:space="preserve"> </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 xml:space="preserve">Что изучает история. </w:t>
      </w:r>
      <w:proofErr w:type="gramStart"/>
      <w:r w:rsidRPr="007A6BDB">
        <w:rPr>
          <w:rFonts w:ascii="Times New Roman" w:hAnsi="Times New Roman"/>
        </w:rPr>
        <w:t>Историческая хронология (счет лет «до н. э.» и «н. э.»). Историческая карта.</w:t>
      </w:r>
      <w:proofErr w:type="gramEnd"/>
      <w:r w:rsidRPr="007A6BDB">
        <w:rPr>
          <w:rFonts w:ascii="Times New Roman" w:hAnsi="Times New Roman"/>
        </w:rPr>
        <w:t xml:space="preserve"> Источники исторических знаний. Вспомогательные исторические науки.</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b/>
          <w:bCs/>
        </w:rPr>
        <w:t>Первобытность.</w:t>
      </w:r>
      <w:r w:rsidRPr="007A6BDB">
        <w:rPr>
          <w:rFonts w:ascii="Times New Roman" w:hAnsi="Times New Roman"/>
          <w:b/>
          <w:bCs/>
          <w:i/>
        </w:rPr>
        <w:t xml:space="preserve"> </w:t>
      </w:r>
      <w:r w:rsidRPr="007A6BDB">
        <w:rPr>
          <w:rFonts w:ascii="Times New Roman" w:hAnsi="Times New Roman"/>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7A6BDB">
        <w:rPr>
          <w:rFonts w:ascii="Times New Roman" w:hAnsi="Times New Roman"/>
        </w:rPr>
        <w:t>к</w:t>
      </w:r>
      <w:proofErr w:type="gramEnd"/>
      <w:r w:rsidRPr="007A6BDB">
        <w:rPr>
          <w:rFonts w:ascii="Times New Roman" w:hAnsi="Times New Roman"/>
        </w:rPr>
        <w:t xml:space="preserve"> соседской. Появление ремесел и торговли. Возникновение древнейших цивилизаций.</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b/>
          <w:bCs/>
        </w:rPr>
        <w:t xml:space="preserve">Древний мир: </w:t>
      </w:r>
      <w:r w:rsidRPr="007A6BDB">
        <w:rPr>
          <w:rFonts w:ascii="Times New Roman" w:hAnsi="Times New Roman"/>
        </w:rPr>
        <w:t>понятие и хронология. Карта Древнего мира.</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b/>
          <w:bCs/>
        </w:rPr>
        <w:t>Древний Восток</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A6BDB">
        <w:rPr>
          <w:rFonts w:ascii="Times New Roman" w:hAnsi="Times New Roman"/>
          <w:i/>
        </w:rPr>
        <w:t xml:space="preserve">Фараон-реформатор Эхнатон. </w:t>
      </w:r>
      <w:r w:rsidRPr="007A6BDB">
        <w:rPr>
          <w:rFonts w:ascii="Times New Roman" w:hAnsi="Times New Roman"/>
        </w:rPr>
        <w:t>Военные походы. Рабы. Познания древних египтян. Письменность. Храмы и пирамиды.</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Ассирия: завоевания ассирийцев, культурные сокровища Ниневии, гибель империи. Персидская держава: военные походы, управление империей.</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lastRenderedPageBreak/>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b/>
          <w:bCs/>
        </w:rPr>
        <w:t xml:space="preserve">Античный мир: </w:t>
      </w:r>
      <w:r w:rsidRPr="007A6BDB">
        <w:rPr>
          <w:rFonts w:ascii="Times New Roman" w:hAnsi="Times New Roman"/>
        </w:rPr>
        <w:t>понятие. Карта античного мира.</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b/>
          <w:bCs/>
        </w:rPr>
        <w:t>Древняя Греция</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 xml:space="preserve">Население Древней Греции: условия жизни и занятия. Древнейшие государства на Крите. </w:t>
      </w:r>
      <w:r w:rsidRPr="007A6BDB">
        <w:rPr>
          <w:rFonts w:ascii="Times New Roman" w:hAnsi="Times New Roman"/>
          <w:i/>
        </w:rPr>
        <w:t>Государства ахейской Греции (Микены, Тиринф и др.).</w:t>
      </w:r>
      <w:r w:rsidRPr="007A6BDB">
        <w:rPr>
          <w:rFonts w:ascii="Times New Roman" w:hAnsi="Times New Roman"/>
        </w:rPr>
        <w:t xml:space="preserve"> Троянская война. «Илиада» и «Одиссея». Верования древних греков. Сказания о богах и героях.</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A6BDB">
        <w:rPr>
          <w:rFonts w:ascii="Times New Roman" w:hAnsi="Times New Roman"/>
          <w:i/>
        </w:rPr>
        <w:t xml:space="preserve">реформы Клисфена. </w:t>
      </w:r>
      <w:r w:rsidRPr="007A6BDB">
        <w:rPr>
          <w:rFonts w:ascii="Times New Roman" w:hAnsi="Times New Roman"/>
        </w:rPr>
        <w:t>Спарта: основные группы населения, политическое устройство. Спартанское воспитание. Организация военного дела.</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b/>
          <w:bCs/>
        </w:rPr>
        <w:t>Древний Рим</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A6BDB" w:rsidRPr="007A6BDB" w:rsidRDefault="007A6BDB" w:rsidP="007A6BDB">
      <w:pPr>
        <w:shd w:val="clear" w:color="auto" w:fill="FFFFFF"/>
        <w:spacing w:after="0" w:line="240" w:lineRule="auto"/>
        <w:ind w:firstLine="709"/>
        <w:jc w:val="both"/>
        <w:rPr>
          <w:rFonts w:ascii="Times New Roman" w:hAnsi="Times New Roman"/>
          <w:i/>
        </w:rPr>
      </w:pPr>
      <w:r w:rsidRPr="007A6BDB">
        <w:rPr>
          <w:rFonts w:ascii="Times New Roman" w:hAnsi="Times New Roman"/>
        </w:rPr>
        <w:t xml:space="preserve">Завоевание Римом Италии. Войны с Карфагеном; Ганнибал. Римская армия. Установление господства Рима в Средиземноморье. </w:t>
      </w:r>
      <w:r w:rsidRPr="007A6BDB">
        <w:rPr>
          <w:rFonts w:ascii="Times New Roman" w:hAnsi="Times New Roman"/>
          <w:i/>
        </w:rPr>
        <w:t>Реформы Гракхов. Рабство в Древнем Риме.</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A6BDB" w:rsidRPr="007A6BDB" w:rsidRDefault="007A6BDB" w:rsidP="007A6BDB">
      <w:pPr>
        <w:shd w:val="clear" w:color="auto" w:fill="FFFFFF"/>
        <w:spacing w:after="0" w:line="240" w:lineRule="auto"/>
        <w:ind w:firstLine="709"/>
        <w:jc w:val="both"/>
        <w:rPr>
          <w:rFonts w:ascii="Times New Roman" w:hAnsi="Times New Roman"/>
          <w:b/>
        </w:rPr>
      </w:pPr>
      <w:r w:rsidRPr="007A6BDB">
        <w:rPr>
          <w:rFonts w:ascii="Times New Roman" w:hAnsi="Times New Roman"/>
        </w:rPr>
        <w:t>Историческое и культурное наследие древних цивилизаций.</w:t>
      </w:r>
    </w:p>
    <w:p w:rsidR="007A6BDB" w:rsidRPr="007A6BDB" w:rsidRDefault="007A6BDB" w:rsidP="007A6BDB">
      <w:pPr>
        <w:shd w:val="clear" w:color="auto" w:fill="FFFFFF"/>
        <w:spacing w:after="0" w:line="240" w:lineRule="auto"/>
        <w:ind w:firstLine="709"/>
        <w:jc w:val="both"/>
        <w:rPr>
          <w:rFonts w:ascii="Times New Roman" w:hAnsi="Times New Roman"/>
          <w:b/>
        </w:rPr>
      </w:pPr>
      <w:r w:rsidRPr="007A6BDB">
        <w:rPr>
          <w:rFonts w:ascii="Times New Roman" w:hAnsi="Times New Roman"/>
          <w:b/>
        </w:rPr>
        <w:t>История средних веков</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Средние века: понятие и хронологические рамки.</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b/>
          <w:bCs/>
        </w:rPr>
        <w:t>Раннее Средневековье</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Начало Средневековья. Великое переселение народов. Образование варварских королевств.</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 xml:space="preserve">Народы Европы в раннее Средневековье. Франки: расселение, занятия, общественное устройство. </w:t>
      </w:r>
      <w:r w:rsidRPr="007A6BDB">
        <w:rPr>
          <w:rFonts w:ascii="Times New Roman" w:hAnsi="Times New Roman"/>
          <w:i/>
        </w:rPr>
        <w:t>Законы франков; «</w:t>
      </w:r>
      <w:proofErr w:type="gramStart"/>
      <w:r w:rsidRPr="007A6BDB">
        <w:rPr>
          <w:rFonts w:ascii="Times New Roman" w:hAnsi="Times New Roman"/>
          <w:i/>
        </w:rPr>
        <w:t>Салическая</w:t>
      </w:r>
      <w:proofErr w:type="gramEnd"/>
      <w:r w:rsidRPr="007A6BDB">
        <w:rPr>
          <w:rFonts w:ascii="Times New Roman" w:hAnsi="Times New Roman"/>
          <w:i/>
        </w:rPr>
        <w:t xml:space="preserve"> правда».</w:t>
      </w:r>
      <w:r w:rsidRPr="007A6BDB">
        <w:rPr>
          <w:rFonts w:ascii="Times New Roman" w:hAnsi="Times New Roman"/>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b/>
          <w:bCs/>
        </w:rPr>
        <w:t>Зрелое Средневековье</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Крестьянство: феодальная зависимость, повинности, условия жизни. Крестьянская община.</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A6BDB" w:rsidRPr="007A6BDB" w:rsidRDefault="007A6BDB" w:rsidP="007A6BDB">
      <w:pPr>
        <w:shd w:val="clear" w:color="auto" w:fill="FFFFFF"/>
        <w:spacing w:after="0" w:line="240" w:lineRule="auto"/>
        <w:ind w:firstLine="709"/>
        <w:jc w:val="both"/>
        <w:rPr>
          <w:rFonts w:ascii="Times New Roman" w:hAnsi="Times New Roman"/>
          <w:i/>
        </w:rPr>
      </w:pPr>
      <w:r w:rsidRPr="007A6BDB">
        <w:rPr>
          <w:rFonts w:ascii="Times New Roman" w:hAnsi="Times New Roman"/>
        </w:rPr>
        <w:lastRenderedPageBreak/>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A6BDB">
        <w:rPr>
          <w:rFonts w:ascii="Times New Roman" w:hAnsi="Times New Roman"/>
          <w:i/>
        </w:rPr>
        <w:t>Ереси: причины возникновения и распространения. Преследование еретиков.</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A6BDB">
        <w:rPr>
          <w:rFonts w:ascii="Times New Roman" w:hAnsi="Times New Roman"/>
          <w:i/>
        </w:rPr>
        <w:t>(Жакерия, восстание Уота Тайлера).</w:t>
      </w:r>
      <w:r w:rsidRPr="007A6BDB">
        <w:rPr>
          <w:rFonts w:ascii="Times New Roman" w:hAnsi="Times New Roman"/>
        </w:rPr>
        <w:t xml:space="preserve"> Гуситское движение в Чехии.</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Византийская империя и славянские государства в XII—XV вв. Экспансия турок-османов и падение Византии.</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b/>
          <w:bCs/>
        </w:rPr>
        <w:t xml:space="preserve">Страны Востока в Средние века. </w:t>
      </w:r>
      <w:r w:rsidRPr="007A6BDB">
        <w:rPr>
          <w:rFonts w:ascii="Times New Roman" w:hAnsi="Times New Roman"/>
        </w:rPr>
        <w:t xml:space="preserve">Османская империя: завоевания турок-османов, управление империей, </w:t>
      </w:r>
      <w:r w:rsidRPr="007A6BDB">
        <w:rPr>
          <w:rFonts w:ascii="Times New Roman" w:hAnsi="Times New Roman"/>
          <w:i/>
        </w:rPr>
        <w:t>положение покоренных народов</w:t>
      </w:r>
      <w:r w:rsidRPr="007A6BDB">
        <w:rPr>
          <w:rFonts w:ascii="Times New Roman" w:hAnsi="Times New Roman"/>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A6BDB">
        <w:rPr>
          <w:rFonts w:ascii="Times New Roman" w:hAnsi="Times New Roman"/>
          <w:i/>
        </w:rPr>
        <w:t xml:space="preserve">Делийский султанат. </w:t>
      </w:r>
      <w:r w:rsidRPr="007A6BDB">
        <w:rPr>
          <w:rFonts w:ascii="Times New Roman" w:hAnsi="Times New Roman"/>
        </w:rPr>
        <w:t>Культура народов Востока. Литература. Архитектура. Традиционные искусства и ремесла.</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b/>
          <w:bCs/>
        </w:rPr>
        <w:t>Государства доколумбовой Америки.</w:t>
      </w:r>
      <w:r w:rsidRPr="007A6BDB">
        <w:rPr>
          <w:rFonts w:ascii="Times New Roman" w:hAnsi="Times New Roman"/>
          <w:b/>
          <w:bCs/>
          <w:i/>
        </w:rPr>
        <w:t xml:space="preserve"> </w:t>
      </w:r>
      <w:r w:rsidRPr="007A6BDB">
        <w:rPr>
          <w:rFonts w:ascii="Times New Roman" w:hAnsi="Times New Roman"/>
        </w:rPr>
        <w:t>Общественный строй. Религиозные верования населения. Культура.</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Историческое и культурное наследие Средневековья.</w:t>
      </w:r>
    </w:p>
    <w:p w:rsidR="007A6BDB" w:rsidRPr="007A6BDB" w:rsidRDefault="007A6BDB" w:rsidP="007A6BDB">
      <w:pPr>
        <w:shd w:val="clear" w:color="auto" w:fill="FFFFFF"/>
        <w:spacing w:after="0" w:line="240" w:lineRule="auto"/>
        <w:ind w:firstLine="709"/>
        <w:jc w:val="both"/>
        <w:rPr>
          <w:rFonts w:ascii="Times New Roman" w:hAnsi="Times New Roman"/>
          <w:b/>
        </w:rPr>
      </w:pPr>
      <w:r w:rsidRPr="007A6BDB">
        <w:rPr>
          <w:rFonts w:ascii="Times New Roman" w:hAnsi="Times New Roman"/>
          <w:b/>
        </w:rPr>
        <w:t>История Нового времени</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 xml:space="preserve">Новое время: понятие и хронологические рамки. </w:t>
      </w:r>
    </w:p>
    <w:p w:rsidR="007A6BDB" w:rsidRPr="007A6BDB" w:rsidRDefault="007A6BDB" w:rsidP="007A6BDB">
      <w:pPr>
        <w:shd w:val="clear" w:color="auto" w:fill="FFFFFF"/>
        <w:spacing w:after="0" w:line="240" w:lineRule="auto"/>
        <w:ind w:firstLine="709"/>
        <w:jc w:val="both"/>
        <w:rPr>
          <w:rFonts w:ascii="Times New Roman" w:hAnsi="Times New Roman"/>
          <w:b/>
        </w:rPr>
      </w:pPr>
      <w:r w:rsidRPr="007A6BDB">
        <w:rPr>
          <w:rFonts w:ascii="Times New Roman" w:hAnsi="Times New Roman"/>
          <w:b/>
          <w:bCs/>
        </w:rPr>
        <w:t>Европа в конце Х</w:t>
      </w:r>
      <w:proofErr w:type="gramStart"/>
      <w:r w:rsidRPr="007A6BDB">
        <w:rPr>
          <w:rFonts w:ascii="Times New Roman" w:hAnsi="Times New Roman"/>
          <w:b/>
          <w:bCs/>
        </w:rPr>
        <w:t>V</w:t>
      </w:r>
      <w:proofErr w:type="gramEnd"/>
      <w:r w:rsidRPr="007A6BDB">
        <w:rPr>
          <w:rFonts w:ascii="Times New Roman" w:hAnsi="Times New Roman"/>
          <w:b/>
          <w:bCs/>
        </w:rPr>
        <w:t xml:space="preserve"> </w:t>
      </w:r>
      <w:r w:rsidRPr="007A6BDB">
        <w:rPr>
          <w:rFonts w:ascii="Times New Roman" w:hAnsi="Times New Roman"/>
          <w:b/>
        </w:rPr>
        <w:t xml:space="preserve">— </w:t>
      </w:r>
      <w:r w:rsidRPr="007A6BDB">
        <w:rPr>
          <w:rFonts w:ascii="Times New Roman" w:hAnsi="Times New Roman"/>
          <w:b/>
          <w:bCs/>
        </w:rPr>
        <w:t>начале XVII в.</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Нидерландская революция: цели, участники, формы борьбы. Итоги и значение революции.</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b/>
          <w:bCs/>
        </w:rPr>
        <w:t>Страны Европы и Северной Америки в середине XVII—ХVIII в.</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 xml:space="preserve">Французская революция XVIII в.: причины, участники. Начало и основные этапы революции. Политические течения и деятели революции. </w:t>
      </w:r>
      <w:r w:rsidRPr="007A6BDB">
        <w:rPr>
          <w:rFonts w:ascii="Times New Roman" w:hAnsi="Times New Roman"/>
          <w:i/>
        </w:rPr>
        <w:t>Программные и государственные документы. Революционные войны.</w:t>
      </w:r>
      <w:r w:rsidRPr="007A6BDB">
        <w:rPr>
          <w:rFonts w:ascii="Times New Roman" w:hAnsi="Times New Roman"/>
        </w:rPr>
        <w:t xml:space="preserve"> Итоги и значение революции.</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b/>
          <w:bCs/>
        </w:rPr>
        <w:t>Страны Востока в XVI—XVIII вв.</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lastRenderedPageBreak/>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A6BDB">
        <w:rPr>
          <w:rFonts w:ascii="Times New Roman" w:hAnsi="Times New Roman"/>
          <w:i/>
        </w:rPr>
        <w:t>Образование централизованного государства и установление сегуната Токугава в Японии.</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b/>
          <w:bCs/>
        </w:rPr>
        <w:t>Страны Европы и Северной Америки в первой половине ХIХ </w:t>
      </w:r>
      <w:proofErr w:type="gramStart"/>
      <w:r w:rsidRPr="007A6BDB">
        <w:rPr>
          <w:rFonts w:ascii="Times New Roman" w:hAnsi="Times New Roman"/>
          <w:b/>
          <w:bCs/>
        </w:rPr>
        <w:t>в</w:t>
      </w:r>
      <w:proofErr w:type="gramEnd"/>
      <w:r w:rsidRPr="007A6BDB">
        <w:rPr>
          <w:rFonts w:ascii="Times New Roman" w:hAnsi="Times New Roman"/>
          <w:b/>
          <w:bCs/>
        </w:rPr>
        <w:t>.</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b/>
          <w:bCs/>
        </w:rPr>
        <w:t>Страны Европы и Северной Америки во второй половине ХIХ </w:t>
      </w:r>
      <w:proofErr w:type="gramStart"/>
      <w:r w:rsidRPr="007A6BDB">
        <w:rPr>
          <w:rFonts w:ascii="Times New Roman" w:hAnsi="Times New Roman"/>
          <w:b/>
          <w:bCs/>
        </w:rPr>
        <w:t>в</w:t>
      </w:r>
      <w:proofErr w:type="gramEnd"/>
      <w:r w:rsidRPr="007A6BDB">
        <w:rPr>
          <w:rFonts w:ascii="Times New Roman" w:hAnsi="Times New Roman"/>
          <w:b/>
          <w:bCs/>
        </w:rPr>
        <w:t>.</w:t>
      </w:r>
    </w:p>
    <w:p w:rsidR="007A6BDB" w:rsidRPr="007A6BDB" w:rsidRDefault="007A6BDB" w:rsidP="007A6BDB">
      <w:pPr>
        <w:shd w:val="clear" w:color="auto" w:fill="FFFFFF"/>
        <w:spacing w:after="0" w:line="240" w:lineRule="auto"/>
        <w:ind w:firstLine="709"/>
        <w:jc w:val="both"/>
        <w:rPr>
          <w:rFonts w:ascii="Times New Roman" w:hAnsi="Times New Roman"/>
          <w:i/>
        </w:rPr>
      </w:pPr>
      <w:r w:rsidRPr="007A6BDB">
        <w:rPr>
          <w:rFonts w:ascii="Times New Roman" w:hAnsi="Times New Roman"/>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A6BDB">
        <w:rPr>
          <w:rFonts w:ascii="Times New Roman" w:hAnsi="Times New Roman"/>
          <w:i/>
        </w:rPr>
        <w:t>внутренняя и внешняя политика, франко-германская война, колониальные войны.</w:t>
      </w:r>
      <w:r w:rsidRPr="007A6BDB">
        <w:rPr>
          <w:rFonts w:ascii="Times New Roman" w:hAnsi="Times New Roman"/>
        </w:rPr>
        <w:t xml:space="preserve"> Образование единого государства в Италии; </w:t>
      </w:r>
      <w:r w:rsidRPr="007A6BDB">
        <w:rPr>
          <w:rFonts w:ascii="Times New Roman" w:hAnsi="Times New Roman"/>
          <w:i/>
        </w:rPr>
        <w:t>К. Кавур, Дж. Гарибальди.</w:t>
      </w:r>
      <w:r w:rsidRPr="007A6BDB">
        <w:rPr>
          <w:rFonts w:ascii="Times New Roman" w:hAnsi="Times New Roman"/>
        </w:rPr>
        <w:t xml:space="preserve"> Объединение германских государств, провозглашение Германской империи; О. Бисмарк. </w:t>
      </w:r>
      <w:r w:rsidRPr="007A6BDB">
        <w:rPr>
          <w:rFonts w:ascii="Times New Roman" w:hAnsi="Times New Roman"/>
          <w:i/>
        </w:rPr>
        <w:t>Габсбургская монархия: австро-венгерский дуализм.</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Соединенные Штаты Америки во второй половине ХIХ </w:t>
      </w:r>
      <w:proofErr w:type="gramStart"/>
      <w:r w:rsidRPr="007A6BDB">
        <w:rPr>
          <w:rFonts w:ascii="Times New Roman" w:hAnsi="Times New Roman"/>
        </w:rPr>
        <w:t>в</w:t>
      </w:r>
      <w:proofErr w:type="gramEnd"/>
      <w:r w:rsidRPr="007A6BDB">
        <w:rPr>
          <w:rFonts w:ascii="Times New Roman" w:hAnsi="Times New Roman"/>
        </w:rPr>
        <w:t xml:space="preserve">.: </w:t>
      </w:r>
      <w:proofErr w:type="gramStart"/>
      <w:r w:rsidRPr="007A6BDB">
        <w:rPr>
          <w:rFonts w:ascii="Times New Roman" w:hAnsi="Times New Roman"/>
        </w:rPr>
        <w:t>экономика</w:t>
      </w:r>
      <w:proofErr w:type="gramEnd"/>
      <w:r w:rsidRPr="007A6BDB">
        <w:rPr>
          <w:rFonts w:ascii="Times New Roman" w:hAnsi="Times New Roman"/>
        </w:rPr>
        <w:t>, социальные отношения, политическая жизнь. Север и Юг. Гражданская война (1861—1865). А. Линкольн.</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b/>
          <w:bCs/>
        </w:rPr>
        <w:t>Экономическое и социально-политическое развитие стран Европы и США в конце ХIХ </w:t>
      </w:r>
      <w:proofErr w:type="gramStart"/>
      <w:r w:rsidRPr="007A6BDB">
        <w:rPr>
          <w:rFonts w:ascii="Times New Roman" w:hAnsi="Times New Roman"/>
          <w:b/>
          <w:bCs/>
        </w:rPr>
        <w:t>в</w:t>
      </w:r>
      <w:proofErr w:type="gramEnd"/>
      <w:r w:rsidRPr="007A6BDB">
        <w:rPr>
          <w:rFonts w:ascii="Times New Roman" w:hAnsi="Times New Roman"/>
          <w:b/>
          <w:bCs/>
        </w:rPr>
        <w:t>.</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Завершение промышленного переворота. Индустриализация. Монополистический капитализм. Технический прогре</w:t>
      </w:r>
      <w:proofErr w:type="gramStart"/>
      <w:r w:rsidRPr="007A6BDB">
        <w:rPr>
          <w:rFonts w:ascii="Times New Roman" w:hAnsi="Times New Roman"/>
        </w:rPr>
        <w:t>сс в пр</w:t>
      </w:r>
      <w:proofErr w:type="gramEnd"/>
      <w:r w:rsidRPr="007A6BDB">
        <w:rPr>
          <w:rFonts w:ascii="Times New Roman" w:hAnsi="Times New Roman"/>
        </w:rPr>
        <w:t>омышленности и сельском хозяйстве. Развитие транспорта и сре</w:t>
      </w:r>
      <w:proofErr w:type="gramStart"/>
      <w:r w:rsidRPr="007A6BDB">
        <w:rPr>
          <w:rFonts w:ascii="Times New Roman" w:hAnsi="Times New Roman"/>
        </w:rPr>
        <w:t>дств св</w:t>
      </w:r>
      <w:proofErr w:type="gramEnd"/>
      <w:r w:rsidRPr="007A6BDB">
        <w:rPr>
          <w:rFonts w:ascii="Times New Roman" w:hAnsi="Times New Roman"/>
        </w:rPr>
        <w:t xml:space="preserve">язи. Миграция из Старого в Новый Свет. Положение основных социальных групп. </w:t>
      </w:r>
      <w:r w:rsidRPr="007A6BDB">
        <w:rPr>
          <w:rFonts w:ascii="Times New Roman" w:hAnsi="Times New Roman"/>
          <w:i/>
        </w:rPr>
        <w:t xml:space="preserve">Расширение спектра общественных движений. </w:t>
      </w:r>
      <w:r w:rsidRPr="007A6BDB">
        <w:rPr>
          <w:rFonts w:ascii="Times New Roman" w:hAnsi="Times New Roman"/>
        </w:rPr>
        <w:t>Рабочее движение и профсоюзы. Образование социалистических партий; идеологи и руководители социалистического движения.</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b/>
          <w:bCs/>
        </w:rPr>
        <w:t>Страны Азии в ХIХ </w:t>
      </w:r>
      <w:proofErr w:type="gramStart"/>
      <w:r w:rsidRPr="007A6BDB">
        <w:rPr>
          <w:rFonts w:ascii="Times New Roman" w:hAnsi="Times New Roman"/>
          <w:b/>
          <w:bCs/>
        </w:rPr>
        <w:t>в</w:t>
      </w:r>
      <w:proofErr w:type="gramEnd"/>
      <w:r w:rsidRPr="007A6BDB">
        <w:rPr>
          <w:rFonts w:ascii="Times New Roman" w:hAnsi="Times New Roman"/>
          <w:b/>
          <w:bCs/>
        </w:rPr>
        <w:t>.</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A6BDB">
        <w:rPr>
          <w:rFonts w:ascii="Times New Roman" w:hAnsi="Times New Roman"/>
          <w:i/>
        </w:rPr>
        <w:t>Япония: внутренняя и внешняя политика сегуната Токугава, преобразования эпохи Мэйдзи.</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b/>
          <w:bCs/>
        </w:rPr>
        <w:t>Война за независимость в Латинской Америке</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 xml:space="preserve">Колониальное общество. Освободительная борьба: задачи, участники, формы выступлений. </w:t>
      </w:r>
      <w:r w:rsidRPr="007A6BDB">
        <w:rPr>
          <w:rFonts w:ascii="Times New Roman" w:hAnsi="Times New Roman"/>
          <w:i/>
        </w:rPr>
        <w:t>П. Д. Туссен-Лувертюр, С. Боливар.</w:t>
      </w:r>
      <w:r w:rsidRPr="007A6BDB">
        <w:rPr>
          <w:rFonts w:ascii="Times New Roman" w:hAnsi="Times New Roman"/>
        </w:rPr>
        <w:t xml:space="preserve"> Провозглашение независимых государств.</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b/>
          <w:bCs/>
        </w:rPr>
        <w:t>Народы Африки в Новое время</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Колониальные империи. Колониальные порядки и традиционные общественные отношения. Выступления против колонизаторов.</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b/>
          <w:bCs/>
        </w:rPr>
        <w:t>Развитие культуры в XIX в.</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b/>
          <w:bCs/>
        </w:rPr>
        <w:t>Международные отношения в XIX в.</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Историческое и культурное наследие Нового времени.</w:t>
      </w:r>
    </w:p>
    <w:p w:rsidR="007A6BDB" w:rsidRPr="007A6BDB" w:rsidRDefault="007A6BDB" w:rsidP="007A6BDB">
      <w:pPr>
        <w:shd w:val="clear" w:color="auto" w:fill="FFFFFF"/>
        <w:spacing w:after="0" w:line="240" w:lineRule="auto"/>
        <w:ind w:firstLine="709"/>
        <w:jc w:val="both"/>
        <w:rPr>
          <w:rFonts w:ascii="Times New Roman" w:hAnsi="Times New Roman"/>
          <w:b/>
        </w:rPr>
      </w:pPr>
      <w:r w:rsidRPr="007A6BDB">
        <w:rPr>
          <w:rFonts w:ascii="Times New Roman" w:hAnsi="Times New Roman"/>
          <w:b/>
        </w:rPr>
        <w:t xml:space="preserve">Новейшая история. </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rPr>
        <w:t>Мир к началу XX в. Новейшая история: понятие, периодизация.</w:t>
      </w:r>
    </w:p>
    <w:p w:rsidR="007A6BDB" w:rsidRPr="007A6BDB" w:rsidRDefault="007A6BDB" w:rsidP="007A6BDB">
      <w:pPr>
        <w:shd w:val="clear" w:color="auto" w:fill="FFFFFF"/>
        <w:spacing w:after="0" w:line="240" w:lineRule="auto"/>
        <w:ind w:firstLine="709"/>
        <w:jc w:val="both"/>
        <w:rPr>
          <w:rFonts w:ascii="Times New Roman" w:hAnsi="Times New Roman"/>
        </w:rPr>
      </w:pPr>
      <w:r w:rsidRPr="007A6BDB">
        <w:rPr>
          <w:rFonts w:ascii="Times New Roman" w:hAnsi="Times New Roman"/>
          <w:b/>
          <w:bCs/>
        </w:rPr>
        <w:t>Мир в 1900—1914 гг.</w:t>
      </w:r>
    </w:p>
    <w:p w:rsidR="007A6BDB" w:rsidRPr="007A6BDB" w:rsidRDefault="007A6BDB" w:rsidP="007A6BDB">
      <w:pPr>
        <w:shd w:val="clear" w:color="auto" w:fill="FFFFFF"/>
        <w:spacing w:after="0" w:line="240" w:lineRule="auto"/>
        <w:ind w:firstLine="709"/>
        <w:jc w:val="both"/>
        <w:rPr>
          <w:rFonts w:ascii="Times New Roman" w:hAnsi="Times New Roman"/>
          <w:i/>
        </w:rPr>
      </w:pPr>
      <w:r w:rsidRPr="007A6BDB">
        <w:rPr>
          <w:rFonts w:ascii="Times New Roman" w:hAnsi="Times New Roman"/>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A6BDB">
        <w:rPr>
          <w:rFonts w:ascii="Times New Roman" w:hAnsi="Times New Roman"/>
          <w:i/>
        </w:rPr>
        <w:t>Социальные и политические реформы; Д. Ллойд Джордж.</w:t>
      </w:r>
    </w:p>
    <w:p w:rsidR="007A6BDB" w:rsidRPr="007A6BDB" w:rsidRDefault="007A6BDB" w:rsidP="007A6BDB">
      <w:pPr>
        <w:shd w:val="clear" w:color="auto" w:fill="FFFFFF"/>
        <w:spacing w:after="0" w:line="240" w:lineRule="auto"/>
        <w:ind w:firstLine="709"/>
        <w:jc w:val="both"/>
        <w:rPr>
          <w:rFonts w:ascii="Times New Roman" w:hAnsi="Times New Roman"/>
          <w:i/>
        </w:rPr>
      </w:pPr>
      <w:r w:rsidRPr="007A6BDB">
        <w:rPr>
          <w:rFonts w:ascii="Times New Roman" w:hAnsi="Times New Roman"/>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w:t>
      </w:r>
      <w:proofErr w:type="gramStart"/>
      <w:r w:rsidRPr="007A6BDB">
        <w:rPr>
          <w:rFonts w:ascii="Times New Roman" w:hAnsi="Times New Roman"/>
        </w:rPr>
        <w:t>в</w:t>
      </w:r>
      <w:proofErr w:type="gramEnd"/>
      <w:r w:rsidRPr="007A6BDB">
        <w:rPr>
          <w:rFonts w:ascii="Times New Roman" w:hAnsi="Times New Roman"/>
        </w:rPr>
        <w:t xml:space="preserve">. </w:t>
      </w:r>
      <w:proofErr w:type="gramStart"/>
      <w:r w:rsidRPr="007A6BDB">
        <w:rPr>
          <w:rFonts w:ascii="Times New Roman" w:hAnsi="Times New Roman"/>
        </w:rPr>
        <w:t>в</w:t>
      </w:r>
      <w:proofErr w:type="gramEnd"/>
      <w:r w:rsidRPr="007A6BDB">
        <w:rPr>
          <w:rFonts w:ascii="Times New Roman" w:hAnsi="Times New Roman"/>
        </w:rPr>
        <w:t xml:space="preserve"> странах Азии (Турция, Иран, Китай). Мексиканская революция 1910—1917 гг. </w:t>
      </w:r>
      <w:r w:rsidRPr="007A6BDB">
        <w:rPr>
          <w:rFonts w:ascii="Times New Roman" w:hAnsi="Times New Roman"/>
          <w:i/>
        </w:rPr>
        <w:t>Руководители освободительной борьбы (Сунь Ятсен, Э. Сапата, Ф. Вилья).</w:t>
      </w:r>
    </w:p>
    <w:p w:rsidR="007A6BDB" w:rsidRPr="007A6BDB" w:rsidRDefault="007A6BDB" w:rsidP="007A6BDB">
      <w:pPr>
        <w:spacing w:after="0" w:line="240" w:lineRule="auto"/>
        <w:ind w:firstLine="709"/>
        <w:jc w:val="both"/>
        <w:rPr>
          <w:rFonts w:ascii="Times New Roman" w:hAnsi="Times New Roman"/>
          <w:b/>
        </w:rPr>
      </w:pP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7A6BDB" w:rsidRPr="007A6BDB" w:rsidTr="00FC522A">
        <w:tc>
          <w:tcPr>
            <w:tcW w:w="1132" w:type="dxa"/>
          </w:tcPr>
          <w:p w:rsidR="007A6BDB" w:rsidRPr="007A6BDB" w:rsidRDefault="007A6BDB" w:rsidP="007A6BDB">
            <w:pPr>
              <w:spacing w:after="0" w:line="240" w:lineRule="auto"/>
              <w:jc w:val="center"/>
              <w:rPr>
                <w:rFonts w:ascii="Times New Roman" w:hAnsi="Times New Roman"/>
              </w:rPr>
            </w:pPr>
          </w:p>
        </w:tc>
        <w:tc>
          <w:tcPr>
            <w:tcW w:w="4397" w:type="dxa"/>
          </w:tcPr>
          <w:p w:rsidR="007A6BDB" w:rsidRPr="007A6BDB" w:rsidRDefault="007A6BDB" w:rsidP="007A6BDB">
            <w:pPr>
              <w:spacing w:after="0" w:line="240" w:lineRule="auto"/>
              <w:jc w:val="center"/>
              <w:rPr>
                <w:rFonts w:ascii="Times New Roman" w:hAnsi="Times New Roman"/>
                <w:b/>
              </w:rPr>
            </w:pPr>
          </w:p>
          <w:p w:rsidR="007A6BDB" w:rsidRPr="007A6BDB" w:rsidRDefault="007A6BDB" w:rsidP="007A6BDB">
            <w:pPr>
              <w:spacing w:after="0" w:line="240" w:lineRule="auto"/>
              <w:jc w:val="center"/>
              <w:rPr>
                <w:rFonts w:ascii="Times New Roman" w:hAnsi="Times New Roman"/>
                <w:b/>
              </w:rPr>
            </w:pPr>
            <w:r w:rsidRPr="007A6BDB">
              <w:rPr>
                <w:rFonts w:ascii="Times New Roman" w:hAnsi="Times New Roman"/>
                <w:b/>
              </w:rPr>
              <w:lastRenderedPageBreak/>
              <w:t>Всеобщая история</w:t>
            </w:r>
          </w:p>
        </w:tc>
        <w:tc>
          <w:tcPr>
            <w:tcW w:w="4961" w:type="dxa"/>
          </w:tcPr>
          <w:p w:rsidR="007A6BDB" w:rsidRPr="007A6BDB" w:rsidRDefault="007A6BDB" w:rsidP="007A6BDB">
            <w:pPr>
              <w:spacing w:after="0" w:line="240" w:lineRule="auto"/>
              <w:jc w:val="center"/>
              <w:rPr>
                <w:rFonts w:ascii="Times New Roman" w:hAnsi="Times New Roman"/>
                <w:b/>
              </w:rPr>
            </w:pPr>
          </w:p>
          <w:p w:rsidR="007A6BDB" w:rsidRPr="007A6BDB" w:rsidRDefault="007A6BDB" w:rsidP="007A6BDB">
            <w:pPr>
              <w:spacing w:after="0" w:line="240" w:lineRule="auto"/>
              <w:jc w:val="center"/>
              <w:rPr>
                <w:rFonts w:ascii="Times New Roman" w:hAnsi="Times New Roman"/>
                <w:b/>
              </w:rPr>
            </w:pPr>
            <w:r w:rsidRPr="007A6BDB">
              <w:rPr>
                <w:rFonts w:ascii="Times New Roman" w:hAnsi="Times New Roman"/>
                <w:b/>
              </w:rPr>
              <w:lastRenderedPageBreak/>
              <w:t>История России</w:t>
            </w:r>
          </w:p>
        </w:tc>
      </w:tr>
      <w:tr w:rsidR="007A6BDB" w:rsidRPr="007A6BDB" w:rsidTr="00FC522A">
        <w:tc>
          <w:tcPr>
            <w:tcW w:w="1132"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lastRenderedPageBreak/>
              <w:t>5 класс</w:t>
            </w:r>
          </w:p>
        </w:tc>
        <w:tc>
          <w:tcPr>
            <w:tcW w:w="4397" w:type="dxa"/>
          </w:tcPr>
          <w:p w:rsidR="007A6BDB" w:rsidRPr="007A6BDB" w:rsidRDefault="007A6BDB" w:rsidP="007A6BDB">
            <w:pPr>
              <w:spacing w:after="0" w:line="240" w:lineRule="auto"/>
              <w:rPr>
                <w:rFonts w:ascii="Times New Roman" w:hAnsi="Times New Roman"/>
                <w:b/>
              </w:rPr>
            </w:pPr>
            <w:r w:rsidRPr="007A6BDB">
              <w:rPr>
                <w:rFonts w:ascii="Times New Roman" w:hAnsi="Times New Roman"/>
                <w:b/>
              </w:rPr>
              <w:t>ИСТОРИЯ ДРЕВНЕГО МИРА</w:t>
            </w:r>
          </w:p>
          <w:p w:rsidR="007A6BDB" w:rsidRPr="007A6BDB" w:rsidRDefault="007A6BDB" w:rsidP="007A6BDB">
            <w:pPr>
              <w:spacing w:after="0" w:line="240" w:lineRule="auto"/>
              <w:rPr>
                <w:rFonts w:ascii="Times New Roman" w:hAnsi="Times New Roman"/>
                <w:bCs/>
              </w:rPr>
            </w:pPr>
            <w:r w:rsidRPr="007A6BDB">
              <w:rPr>
                <w:rFonts w:ascii="Times New Roman" w:hAnsi="Times New Roman"/>
                <w:bCs/>
              </w:rPr>
              <w:t>Первобытность.</w:t>
            </w:r>
          </w:p>
          <w:p w:rsidR="007A6BDB" w:rsidRPr="007A6BDB" w:rsidRDefault="007A6BDB" w:rsidP="007A6BDB">
            <w:pPr>
              <w:spacing w:after="0" w:line="240" w:lineRule="auto"/>
              <w:rPr>
                <w:rFonts w:ascii="Times New Roman" w:hAnsi="Times New Roman"/>
                <w:bCs/>
              </w:rPr>
            </w:pPr>
            <w:r w:rsidRPr="007A6BDB">
              <w:rPr>
                <w:rFonts w:ascii="Times New Roman" w:hAnsi="Times New Roman"/>
                <w:bCs/>
              </w:rPr>
              <w:t>Древний Восток</w:t>
            </w:r>
          </w:p>
          <w:p w:rsidR="007A6BDB" w:rsidRPr="007A6BDB" w:rsidRDefault="007A6BDB" w:rsidP="007A6BDB">
            <w:pPr>
              <w:spacing w:after="0" w:line="240" w:lineRule="auto"/>
              <w:rPr>
                <w:rFonts w:ascii="Times New Roman" w:hAnsi="Times New Roman"/>
                <w:bCs/>
              </w:rPr>
            </w:pPr>
            <w:r w:rsidRPr="007A6BDB">
              <w:rPr>
                <w:rFonts w:ascii="Times New Roman" w:hAnsi="Times New Roman"/>
                <w:bCs/>
              </w:rPr>
              <w:t>Античный мир. Древняя Греция. Древний Рим.</w:t>
            </w:r>
          </w:p>
          <w:p w:rsidR="007A6BDB" w:rsidRPr="007A6BDB" w:rsidRDefault="007A6BDB" w:rsidP="007A6BDB">
            <w:pPr>
              <w:spacing w:after="0" w:line="240" w:lineRule="auto"/>
              <w:rPr>
                <w:rFonts w:ascii="Times New Roman" w:hAnsi="Times New Roman"/>
              </w:rPr>
            </w:pPr>
          </w:p>
        </w:tc>
        <w:tc>
          <w:tcPr>
            <w:tcW w:w="4961" w:type="dxa"/>
          </w:tcPr>
          <w:p w:rsidR="007A6BDB" w:rsidRPr="007A6BDB" w:rsidRDefault="007A6BDB" w:rsidP="007A6BDB">
            <w:pPr>
              <w:spacing w:after="0" w:line="240" w:lineRule="auto"/>
              <w:rPr>
                <w:rFonts w:ascii="Times New Roman" w:hAnsi="Times New Roman"/>
              </w:rPr>
            </w:pPr>
            <w:r w:rsidRPr="007A6BDB">
              <w:rPr>
                <w:rFonts w:ascii="Times New Roman" w:hAnsi="Times New Roman"/>
                <w:bCs/>
              </w:rPr>
              <w:t>Народы и государства на территории нашей страны в древности</w:t>
            </w:r>
            <w:r w:rsidRPr="007A6BDB">
              <w:rPr>
                <w:rFonts w:ascii="Times New Roman" w:hAnsi="Times New Roman"/>
              </w:rPr>
              <w:t xml:space="preserve"> </w:t>
            </w:r>
          </w:p>
        </w:tc>
      </w:tr>
      <w:tr w:rsidR="007A6BDB" w:rsidRPr="007A6BDB" w:rsidTr="00FC522A">
        <w:tc>
          <w:tcPr>
            <w:tcW w:w="1132"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 xml:space="preserve">6 класс </w:t>
            </w:r>
          </w:p>
        </w:tc>
        <w:tc>
          <w:tcPr>
            <w:tcW w:w="4397" w:type="dxa"/>
          </w:tcPr>
          <w:p w:rsidR="007A6BDB" w:rsidRPr="007A6BDB" w:rsidRDefault="007A6BDB" w:rsidP="007A6BDB">
            <w:pPr>
              <w:shd w:val="clear" w:color="auto" w:fill="FFFFFF"/>
              <w:spacing w:after="0" w:line="240" w:lineRule="auto"/>
              <w:rPr>
                <w:rFonts w:ascii="Times New Roman" w:hAnsi="Times New Roman"/>
                <w:b/>
              </w:rPr>
            </w:pPr>
            <w:r w:rsidRPr="007A6BDB">
              <w:rPr>
                <w:rFonts w:ascii="Times New Roman" w:hAnsi="Times New Roman"/>
                <w:b/>
              </w:rPr>
              <w:t xml:space="preserve">ИСТОРИЯ СРЕДНИХ ВЕКОВ. </w:t>
            </w:r>
            <w:r w:rsidRPr="007A6BDB">
              <w:rPr>
                <w:rFonts w:ascii="Times New Roman" w:hAnsi="Times New Roman"/>
                <w:b/>
                <w:lang w:val="en-US"/>
              </w:rPr>
              <w:t>VI</w:t>
            </w:r>
            <w:r w:rsidRPr="007A6BDB">
              <w:rPr>
                <w:rFonts w:ascii="Times New Roman" w:hAnsi="Times New Roman"/>
                <w:b/>
              </w:rPr>
              <w:t>-</w:t>
            </w:r>
            <w:r w:rsidRPr="007A6BDB">
              <w:rPr>
                <w:rFonts w:ascii="Times New Roman" w:hAnsi="Times New Roman"/>
                <w:b/>
                <w:lang w:val="en-US"/>
              </w:rPr>
              <w:t>XV</w:t>
            </w:r>
            <w:r w:rsidRPr="007A6BDB">
              <w:rPr>
                <w:rFonts w:ascii="Times New Roman" w:hAnsi="Times New Roman"/>
                <w:b/>
              </w:rPr>
              <w:t xml:space="preserve"> вв. </w:t>
            </w:r>
          </w:p>
          <w:p w:rsidR="007A6BDB" w:rsidRPr="007A6BDB" w:rsidRDefault="007A6BDB" w:rsidP="007A6BDB">
            <w:pPr>
              <w:spacing w:after="0" w:line="240" w:lineRule="auto"/>
              <w:rPr>
                <w:rFonts w:ascii="Times New Roman" w:hAnsi="Times New Roman"/>
                <w:bCs/>
              </w:rPr>
            </w:pPr>
            <w:r w:rsidRPr="007A6BDB">
              <w:rPr>
                <w:rFonts w:ascii="Times New Roman" w:hAnsi="Times New Roman"/>
                <w:bCs/>
              </w:rPr>
              <w:t>Раннее Средневековье</w:t>
            </w:r>
          </w:p>
          <w:p w:rsidR="007A6BDB" w:rsidRPr="007A6BDB" w:rsidRDefault="007A6BDB" w:rsidP="007A6BDB">
            <w:pPr>
              <w:spacing w:after="0" w:line="240" w:lineRule="auto"/>
              <w:rPr>
                <w:rFonts w:ascii="Times New Roman" w:hAnsi="Times New Roman"/>
                <w:bCs/>
              </w:rPr>
            </w:pPr>
            <w:r w:rsidRPr="007A6BDB">
              <w:rPr>
                <w:rFonts w:ascii="Times New Roman" w:hAnsi="Times New Roman"/>
                <w:bCs/>
              </w:rPr>
              <w:t>Зрелое Средневековье</w:t>
            </w:r>
          </w:p>
          <w:p w:rsidR="007A6BDB" w:rsidRPr="007A6BDB" w:rsidRDefault="007A6BDB" w:rsidP="007A6BDB">
            <w:pPr>
              <w:spacing w:after="0" w:line="240" w:lineRule="auto"/>
              <w:rPr>
                <w:rFonts w:ascii="Times New Roman" w:hAnsi="Times New Roman"/>
                <w:bCs/>
              </w:rPr>
            </w:pPr>
            <w:r w:rsidRPr="007A6BDB">
              <w:rPr>
                <w:rFonts w:ascii="Times New Roman" w:hAnsi="Times New Roman"/>
                <w:bCs/>
              </w:rPr>
              <w:t>Страны Востока в Средние века</w:t>
            </w:r>
          </w:p>
          <w:p w:rsidR="007A6BDB" w:rsidRPr="007A6BDB" w:rsidRDefault="007A6BDB" w:rsidP="007A6BDB">
            <w:pPr>
              <w:spacing w:after="0" w:line="240" w:lineRule="auto"/>
              <w:rPr>
                <w:rFonts w:ascii="Times New Roman" w:hAnsi="Times New Roman"/>
                <w:bCs/>
              </w:rPr>
            </w:pPr>
            <w:r w:rsidRPr="007A6BDB">
              <w:rPr>
                <w:rFonts w:ascii="Times New Roman" w:hAnsi="Times New Roman"/>
                <w:bCs/>
              </w:rPr>
              <w:t>Государства доколумбовой Америки.</w:t>
            </w:r>
          </w:p>
          <w:p w:rsidR="007A6BDB" w:rsidRPr="007A6BDB" w:rsidRDefault="007A6BDB" w:rsidP="007A6BDB">
            <w:pPr>
              <w:spacing w:after="0" w:line="240" w:lineRule="auto"/>
              <w:rPr>
                <w:rFonts w:ascii="Times New Roman" w:hAnsi="Times New Roman"/>
              </w:rPr>
            </w:pPr>
          </w:p>
        </w:tc>
        <w:tc>
          <w:tcPr>
            <w:tcW w:w="4961" w:type="dxa"/>
          </w:tcPr>
          <w:p w:rsidR="007A6BDB" w:rsidRPr="007A6BDB" w:rsidRDefault="007A6BDB" w:rsidP="007A6BDB">
            <w:pPr>
              <w:spacing w:after="0" w:line="240" w:lineRule="auto"/>
              <w:rPr>
                <w:rFonts w:ascii="Times New Roman" w:hAnsi="Times New Roman"/>
              </w:rPr>
            </w:pPr>
            <w:r w:rsidRPr="007A6BDB">
              <w:rPr>
                <w:rFonts w:ascii="Times New Roman" w:hAnsi="Times New Roman"/>
                <w:b/>
                <w:bCs/>
              </w:rPr>
              <w:t>ОТ ДРЕВНЕЙ РУСИ К РОССИЙСКОМУ ГОСУДАРСТВУ.</w:t>
            </w:r>
            <w:r w:rsidRPr="007A6BDB">
              <w:rPr>
                <w:rFonts w:ascii="Times New Roman" w:hAnsi="Times New Roman"/>
                <w:b/>
              </w:rPr>
              <w:t xml:space="preserve"> </w:t>
            </w:r>
            <w:r w:rsidRPr="007A6BDB">
              <w:rPr>
                <w:rFonts w:ascii="Times New Roman" w:hAnsi="Times New Roman"/>
                <w:b/>
                <w:lang w:val="en-US"/>
              </w:rPr>
              <w:t>VIII</w:t>
            </w:r>
            <w:r w:rsidRPr="007A6BDB">
              <w:rPr>
                <w:rFonts w:ascii="Times New Roman" w:hAnsi="Times New Roman"/>
                <w:b/>
              </w:rPr>
              <w:t xml:space="preserve"> –</w:t>
            </w:r>
            <w:r w:rsidRPr="007A6BDB">
              <w:rPr>
                <w:rFonts w:ascii="Times New Roman" w:hAnsi="Times New Roman"/>
                <w:b/>
                <w:lang w:val="en-US"/>
              </w:rPr>
              <w:t>XV</w:t>
            </w:r>
            <w:r w:rsidRPr="007A6BDB">
              <w:rPr>
                <w:rFonts w:ascii="Times New Roman" w:hAnsi="Times New Roman"/>
                <w:b/>
              </w:rPr>
              <w:t xml:space="preserve"> вв.</w:t>
            </w:r>
          </w:p>
          <w:p w:rsidR="007A6BDB" w:rsidRPr="007A6BDB" w:rsidRDefault="007A6BDB" w:rsidP="007A6BDB">
            <w:pPr>
              <w:spacing w:after="0" w:line="240" w:lineRule="auto"/>
              <w:rPr>
                <w:rFonts w:ascii="Times New Roman" w:hAnsi="Times New Roman"/>
                <w:bCs/>
              </w:rPr>
            </w:pPr>
            <w:r w:rsidRPr="007A6BDB">
              <w:rPr>
                <w:rFonts w:ascii="Times New Roman" w:hAnsi="Times New Roman"/>
                <w:bCs/>
              </w:rPr>
              <w:t>Восточная Европа в середине I тыс. н.э.</w:t>
            </w:r>
          </w:p>
          <w:p w:rsidR="007A6BDB" w:rsidRPr="007A6BDB" w:rsidRDefault="007A6BDB" w:rsidP="007A6BDB">
            <w:pPr>
              <w:spacing w:after="0" w:line="240" w:lineRule="auto"/>
              <w:rPr>
                <w:rFonts w:ascii="Times New Roman" w:hAnsi="Times New Roman"/>
                <w:bCs/>
              </w:rPr>
            </w:pPr>
            <w:r w:rsidRPr="007A6BDB">
              <w:rPr>
                <w:rFonts w:ascii="Times New Roman" w:hAnsi="Times New Roman"/>
                <w:bCs/>
              </w:rPr>
              <w:t>Образование государства Русь</w:t>
            </w:r>
          </w:p>
          <w:p w:rsidR="007A6BDB" w:rsidRPr="007A6BDB" w:rsidRDefault="007A6BDB" w:rsidP="007A6BDB">
            <w:pPr>
              <w:spacing w:after="0" w:line="240" w:lineRule="auto"/>
              <w:rPr>
                <w:rFonts w:ascii="Times New Roman" w:hAnsi="Times New Roman"/>
                <w:bCs/>
              </w:rPr>
            </w:pPr>
            <w:r w:rsidRPr="007A6BDB">
              <w:rPr>
                <w:rFonts w:ascii="Times New Roman" w:hAnsi="Times New Roman"/>
                <w:bCs/>
              </w:rPr>
              <w:t>Русь в конце X – начале XII в.</w:t>
            </w:r>
          </w:p>
          <w:p w:rsidR="007A6BDB" w:rsidRPr="007A6BDB" w:rsidRDefault="007A6BDB" w:rsidP="007A6BDB">
            <w:pPr>
              <w:spacing w:after="0" w:line="240" w:lineRule="auto"/>
              <w:rPr>
                <w:rFonts w:ascii="Times New Roman" w:hAnsi="Times New Roman"/>
              </w:rPr>
            </w:pPr>
            <w:r w:rsidRPr="007A6BDB">
              <w:rPr>
                <w:rFonts w:ascii="Times New Roman" w:hAnsi="Times New Roman"/>
                <w:bCs/>
              </w:rPr>
              <w:t>Культурное пространство</w:t>
            </w:r>
          </w:p>
          <w:p w:rsidR="007A6BDB" w:rsidRPr="007A6BDB" w:rsidRDefault="007A6BDB" w:rsidP="007A6BDB">
            <w:pPr>
              <w:spacing w:after="0" w:line="240" w:lineRule="auto"/>
              <w:rPr>
                <w:rFonts w:ascii="Times New Roman" w:hAnsi="Times New Roman"/>
                <w:bCs/>
              </w:rPr>
            </w:pPr>
            <w:r w:rsidRPr="007A6BDB">
              <w:rPr>
                <w:rFonts w:ascii="Times New Roman" w:hAnsi="Times New Roman"/>
                <w:bCs/>
              </w:rPr>
              <w:t xml:space="preserve">Русь в середине XII – начале XIII в. </w:t>
            </w:r>
          </w:p>
          <w:p w:rsidR="007A6BDB" w:rsidRPr="007A6BDB" w:rsidRDefault="007A6BDB" w:rsidP="007A6BDB">
            <w:pPr>
              <w:spacing w:after="0" w:line="240" w:lineRule="auto"/>
              <w:rPr>
                <w:rFonts w:ascii="Times New Roman" w:hAnsi="Times New Roman"/>
              </w:rPr>
            </w:pPr>
            <w:r w:rsidRPr="007A6BDB">
              <w:rPr>
                <w:rFonts w:ascii="Times New Roman" w:hAnsi="Times New Roman"/>
                <w:bCs/>
              </w:rPr>
              <w:t>Русские земли в середине XIII - XIV в</w:t>
            </w:r>
            <w:r w:rsidRPr="007A6BDB">
              <w:rPr>
                <w:rFonts w:ascii="Times New Roman" w:hAnsi="Times New Roman"/>
              </w:rPr>
              <w:t>.</w:t>
            </w:r>
          </w:p>
          <w:p w:rsidR="007A6BDB" w:rsidRPr="007A6BDB" w:rsidRDefault="007A6BDB" w:rsidP="007A6BDB">
            <w:pPr>
              <w:spacing w:after="0" w:line="240" w:lineRule="auto"/>
              <w:rPr>
                <w:rFonts w:ascii="Times New Roman" w:hAnsi="Times New Roman"/>
                <w:bCs/>
              </w:rPr>
            </w:pPr>
            <w:r w:rsidRPr="007A6BDB">
              <w:rPr>
                <w:rFonts w:ascii="Times New Roman" w:hAnsi="Times New Roman"/>
                <w:bCs/>
              </w:rPr>
              <w:t xml:space="preserve">Народы и государства степной зоны Восточной Европы и Сибири в XIII-XV вв. </w:t>
            </w:r>
          </w:p>
          <w:p w:rsidR="007A6BDB" w:rsidRPr="007A6BDB" w:rsidRDefault="007A6BDB" w:rsidP="007A6BDB">
            <w:pPr>
              <w:spacing w:after="0" w:line="240" w:lineRule="auto"/>
              <w:rPr>
                <w:rFonts w:ascii="Times New Roman" w:hAnsi="Times New Roman"/>
              </w:rPr>
            </w:pPr>
            <w:r w:rsidRPr="007A6BDB">
              <w:rPr>
                <w:rFonts w:ascii="Times New Roman" w:hAnsi="Times New Roman"/>
                <w:bCs/>
              </w:rPr>
              <w:t xml:space="preserve">Культурное пространство </w:t>
            </w:r>
          </w:p>
          <w:p w:rsidR="007A6BDB" w:rsidRPr="007A6BDB" w:rsidRDefault="007A6BDB" w:rsidP="007A6BDB">
            <w:pPr>
              <w:spacing w:after="0" w:line="240" w:lineRule="auto"/>
              <w:rPr>
                <w:rFonts w:ascii="Times New Roman" w:hAnsi="Times New Roman"/>
                <w:bCs/>
              </w:rPr>
            </w:pPr>
            <w:r w:rsidRPr="007A6BDB">
              <w:rPr>
                <w:rFonts w:ascii="Times New Roman" w:hAnsi="Times New Roman"/>
                <w:bCs/>
              </w:rPr>
              <w:t>Формирование единого Русского государства в XV веке</w:t>
            </w:r>
          </w:p>
          <w:p w:rsidR="007A6BDB" w:rsidRPr="007A6BDB" w:rsidRDefault="007A6BDB" w:rsidP="007A6BDB">
            <w:pPr>
              <w:spacing w:after="0" w:line="240" w:lineRule="auto"/>
              <w:rPr>
                <w:rFonts w:ascii="Times New Roman" w:hAnsi="Times New Roman"/>
              </w:rPr>
            </w:pPr>
            <w:r w:rsidRPr="007A6BDB">
              <w:rPr>
                <w:rFonts w:ascii="Times New Roman" w:hAnsi="Times New Roman"/>
                <w:bCs/>
              </w:rPr>
              <w:t>Культурное пространство</w:t>
            </w:r>
          </w:p>
          <w:p w:rsidR="007A6BDB" w:rsidRPr="007A6BDB" w:rsidRDefault="007A6BDB" w:rsidP="007A6BDB">
            <w:pPr>
              <w:spacing w:after="0" w:line="240" w:lineRule="auto"/>
              <w:rPr>
                <w:rFonts w:ascii="Times New Roman" w:hAnsi="Times New Roman"/>
              </w:rPr>
            </w:pPr>
            <w:r w:rsidRPr="007A6BDB">
              <w:rPr>
                <w:rFonts w:ascii="Times New Roman" w:hAnsi="Times New Roman"/>
              </w:rPr>
              <w:t>Региональный компонент</w:t>
            </w:r>
          </w:p>
          <w:p w:rsidR="007A6BDB" w:rsidRPr="007A6BDB" w:rsidRDefault="007A6BDB" w:rsidP="007A6BDB">
            <w:pPr>
              <w:spacing w:after="0" w:line="240" w:lineRule="auto"/>
              <w:rPr>
                <w:rFonts w:ascii="Times New Roman" w:hAnsi="Times New Roman"/>
              </w:rPr>
            </w:pPr>
          </w:p>
        </w:tc>
      </w:tr>
      <w:tr w:rsidR="007A6BDB" w:rsidRPr="007A6BDB" w:rsidTr="00FC522A">
        <w:tc>
          <w:tcPr>
            <w:tcW w:w="1132"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7 класс</w:t>
            </w:r>
          </w:p>
        </w:tc>
        <w:tc>
          <w:tcPr>
            <w:tcW w:w="4397" w:type="dxa"/>
          </w:tcPr>
          <w:p w:rsidR="007A6BDB" w:rsidRPr="007A6BDB" w:rsidRDefault="007A6BDB" w:rsidP="007A6BDB">
            <w:pPr>
              <w:spacing w:after="0" w:line="240" w:lineRule="auto"/>
              <w:rPr>
                <w:rFonts w:ascii="Times New Roman" w:hAnsi="Times New Roman"/>
                <w:b/>
              </w:rPr>
            </w:pPr>
            <w:r w:rsidRPr="007A6BDB">
              <w:rPr>
                <w:rFonts w:ascii="Times New Roman" w:hAnsi="Times New Roman"/>
                <w:b/>
              </w:rPr>
              <w:t xml:space="preserve">ИСТОРИЯ НОВОГО ВРЕМЕНИ. </w:t>
            </w:r>
            <w:r w:rsidRPr="007A6BDB">
              <w:rPr>
                <w:rFonts w:ascii="Times New Roman" w:hAnsi="Times New Roman"/>
                <w:b/>
                <w:lang w:val="en-US"/>
              </w:rPr>
              <w:t>XVI</w:t>
            </w:r>
            <w:r w:rsidRPr="007A6BDB">
              <w:rPr>
                <w:rFonts w:ascii="Times New Roman" w:hAnsi="Times New Roman"/>
                <w:b/>
              </w:rPr>
              <w:t>-</w:t>
            </w:r>
            <w:r w:rsidRPr="007A6BDB">
              <w:rPr>
                <w:rFonts w:ascii="Times New Roman" w:hAnsi="Times New Roman"/>
                <w:b/>
                <w:lang w:val="en-US"/>
              </w:rPr>
              <w:t>XVII</w:t>
            </w:r>
            <w:r w:rsidRPr="007A6BDB">
              <w:rPr>
                <w:rFonts w:ascii="Times New Roman" w:hAnsi="Times New Roman"/>
                <w:b/>
              </w:rPr>
              <w:t xml:space="preserve"> вв. От абсолютизма к парламентаризму. Первые буржуазные революции</w:t>
            </w:r>
          </w:p>
          <w:p w:rsidR="007A6BDB" w:rsidRPr="007A6BDB" w:rsidRDefault="007A6BDB" w:rsidP="007A6BDB">
            <w:pPr>
              <w:spacing w:after="0" w:line="240" w:lineRule="auto"/>
              <w:rPr>
                <w:rFonts w:ascii="Times New Roman" w:hAnsi="Times New Roman"/>
              </w:rPr>
            </w:pPr>
            <w:r w:rsidRPr="007A6BDB">
              <w:rPr>
                <w:rFonts w:ascii="Times New Roman" w:hAnsi="Times New Roman"/>
                <w:bCs/>
              </w:rPr>
              <w:t>Европа в конце Х</w:t>
            </w:r>
            <w:proofErr w:type="gramStart"/>
            <w:r w:rsidRPr="007A6BDB">
              <w:rPr>
                <w:rFonts w:ascii="Times New Roman" w:hAnsi="Times New Roman"/>
                <w:bCs/>
              </w:rPr>
              <w:t>V</w:t>
            </w:r>
            <w:proofErr w:type="gramEnd"/>
            <w:r w:rsidRPr="007A6BDB">
              <w:rPr>
                <w:rFonts w:ascii="Times New Roman" w:hAnsi="Times New Roman"/>
                <w:bCs/>
              </w:rPr>
              <w:t xml:space="preserve"> </w:t>
            </w:r>
            <w:r w:rsidRPr="007A6BDB">
              <w:rPr>
                <w:rFonts w:ascii="Times New Roman" w:hAnsi="Times New Roman"/>
              </w:rPr>
              <w:t xml:space="preserve">— </w:t>
            </w:r>
            <w:r w:rsidRPr="007A6BDB">
              <w:rPr>
                <w:rFonts w:ascii="Times New Roman" w:hAnsi="Times New Roman"/>
                <w:bCs/>
              </w:rPr>
              <w:t>начале XVII в.</w:t>
            </w:r>
          </w:p>
          <w:p w:rsidR="007A6BDB" w:rsidRPr="007A6BDB" w:rsidRDefault="007A6BDB" w:rsidP="007A6BDB">
            <w:pPr>
              <w:shd w:val="clear" w:color="auto" w:fill="FFFFFF"/>
              <w:spacing w:after="0" w:line="240" w:lineRule="auto"/>
              <w:rPr>
                <w:rFonts w:ascii="Times New Roman" w:hAnsi="Times New Roman"/>
              </w:rPr>
            </w:pPr>
            <w:r w:rsidRPr="007A6BDB">
              <w:rPr>
                <w:rFonts w:ascii="Times New Roman" w:hAnsi="Times New Roman"/>
                <w:bCs/>
              </w:rPr>
              <w:t>Европа в конце Х</w:t>
            </w:r>
            <w:proofErr w:type="gramStart"/>
            <w:r w:rsidRPr="007A6BDB">
              <w:rPr>
                <w:rFonts w:ascii="Times New Roman" w:hAnsi="Times New Roman"/>
                <w:bCs/>
              </w:rPr>
              <w:t>V</w:t>
            </w:r>
            <w:proofErr w:type="gramEnd"/>
            <w:r w:rsidRPr="007A6BDB">
              <w:rPr>
                <w:rFonts w:ascii="Times New Roman" w:hAnsi="Times New Roman"/>
                <w:bCs/>
              </w:rPr>
              <w:t xml:space="preserve"> </w:t>
            </w:r>
            <w:r w:rsidRPr="007A6BDB">
              <w:rPr>
                <w:rFonts w:ascii="Times New Roman" w:hAnsi="Times New Roman"/>
              </w:rPr>
              <w:t xml:space="preserve">— </w:t>
            </w:r>
            <w:r w:rsidRPr="007A6BDB">
              <w:rPr>
                <w:rFonts w:ascii="Times New Roman" w:hAnsi="Times New Roman"/>
                <w:bCs/>
              </w:rPr>
              <w:t>начале XVII в.</w:t>
            </w:r>
          </w:p>
          <w:p w:rsidR="007A6BDB" w:rsidRPr="007A6BDB" w:rsidRDefault="007A6BDB" w:rsidP="007A6BDB">
            <w:pPr>
              <w:shd w:val="clear" w:color="auto" w:fill="FFFFFF"/>
              <w:spacing w:after="0" w:line="240" w:lineRule="auto"/>
              <w:rPr>
                <w:rFonts w:ascii="Times New Roman" w:hAnsi="Times New Roman"/>
              </w:rPr>
            </w:pPr>
            <w:r w:rsidRPr="007A6BDB">
              <w:rPr>
                <w:rFonts w:ascii="Times New Roman" w:hAnsi="Times New Roman"/>
                <w:bCs/>
              </w:rPr>
              <w:t>Страны Европы и Северной Америки в середине XVII—ХVIII в.</w:t>
            </w:r>
          </w:p>
          <w:p w:rsidR="007A6BDB" w:rsidRPr="007A6BDB" w:rsidRDefault="007A6BDB" w:rsidP="007A6BDB">
            <w:pPr>
              <w:shd w:val="clear" w:color="auto" w:fill="FFFFFF"/>
              <w:spacing w:after="0" w:line="240" w:lineRule="auto"/>
              <w:rPr>
                <w:rFonts w:ascii="Times New Roman" w:hAnsi="Times New Roman"/>
              </w:rPr>
            </w:pPr>
            <w:r w:rsidRPr="007A6BDB">
              <w:rPr>
                <w:rFonts w:ascii="Times New Roman" w:hAnsi="Times New Roman"/>
                <w:bCs/>
              </w:rPr>
              <w:t>Страны Востока в XVI—XVIII вв.</w:t>
            </w:r>
          </w:p>
          <w:p w:rsidR="007A6BDB" w:rsidRPr="007A6BDB" w:rsidRDefault="007A6BDB" w:rsidP="007A6BDB">
            <w:pPr>
              <w:spacing w:after="0" w:line="240" w:lineRule="auto"/>
              <w:rPr>
                <w:rFonts w:ascii="Times New Roman" w:hAnsi="Times New Roman"/>
              </w:rPr>
            </w:pPr>
          </w:p>
        </w:tc>
        <w:tc>
          <w:tcPr>
            <w:tcW w:w="4961" w:type="dxa"/>
          </w:tcPr>
          <w:p w:rsidR="007A6BDB" w:rsidRPr="007A6BDB" w:rsidRDefault="007A6BDB" w:rsidP="007A6BDB">
            <w:pPr>
              <w:spacing w:after="0" w:line="240" w:lineRule="auto"/>
              <w:rPr>
                <w:rFonts w:ascii="Times New Roman" w:hAnsi="Times New Roman"/>
              </w:rPr>
            </w:pPr>
            <w:r w:rsidRPr="007A6BDB">
              <w:rPr>
                <w:rFonts w:ascii="Times New Roman" w:hAnsi="Times New Roman"/>
                <w:b/>
                <w:bCs/>
              </w:rPr>
              <w:t>РОССИЯ В XVI – XVII ВЕКАХ: ОТ ВЕЛИКОГО КНЯЖЕСТВА К ЦАРСТВУ</w:t>
            </w:r>
          </w:p>
          <w:p w:rsidR="007A6BDB" w:rsidRPr="007A6BDB" w:rsidRDefault="007A6BDB" w:rsidP="007A6BDB">
            <w:pPr>
              <w:spacing w:after="0" w:line="240" w:lineRule="auto"/>
              <w:rPr>
                <w:rFonts w:ascii="Times New Roman" w:hAnsi="Times New Roman"/>
              </w:rPr>
            </w:pPr>
            <w:r w:rsidRPr="007A6BDB">
              <w:rPr>
                <w:rFonts w:ascii="Times New Roman" w:hAnsi="Times New Roman"/>
                <w:bCs/>
              </w:rPr>
              <w:t xml:space="preserve">Россия в XVI веке </w:t>
            </w:r>
          </w:p>
          <w:p w:rsidR="007A6BDB" w:rsidRPr="007A6BDB" w:rsidRDefault="007A6BDB" w:rsidP="007A6BDB">
            <w:pPr>
              <w:spacing w:after="0" w:line="240" w:lineRule="auto"/>
              <w:rPr>
                <w:rFonts w:ascii="Times New Roman" w:hAnsi="Times New Roman"/>
              </w:rPr>
            </w:pPr>
            <w:r w:rsidRPr="007A6BDB">
              <w:rPr>
                <w:rFonts w:ascii="Times New Roman" w:hAnsi="Times New Roman"/>
                <w:bCs/>
              </w:rPr>
              <w:t xml:space="preserve">Смута в России </w:t>
            </w:r>
          </w:p>
          <w:p w:rsidR="007A6BDB" w:rsidRPr="007A6BDB" w:rsidRDefault="007A6BDB" w:rsidP="007A6BDB">
            <w:pPr>
              <w:spacing w:after="0" w:line="240" w:lineRule="auto"/>
              <w:rPr>
                <w:rFonts w:ascii="Times New Roman" w:hAnsi="Times New Roman"/>
                <w:bCs/>
              </w:rPr>
            </w:pPr>
            <w:r w:rsidRPr="007A6BDB">
              <w:rPr>
                <w:rFonts w:ascii="Times New Roman" w:hAnsi="Times New Roman"/>
                <w:bCs/>
              </w:rPr>
              <w:t xml:space="preserve">Россия в XVII веке </w:t>
            </w:r>
          </w:p>
          <w:p w:rsidR="007A6BDB" w:rsidRPr="007A6BDB" w:rsidRDefault="007A6BDB" w:rsidP="007A6BDB">
            <w:pPr>
              <w:spacing w:after="0" w:line="240" w:lineRule="auto"/>
              <w:rPr>
                <w:rFonts w:ascii="Times New Roman" w:hAnsi="Times New Roman"/>
                <w:b/>
                <w:bCs/>
              </w:rPr>
            </w:pPr>
            <w:r w:rsidRPr="007A6BDB">
              <w:rPr>
                <w:rFonts w:ascii="Times New Roman" w:hAnsi="Times New Roman"/>
                <w:bCs/>
              </w:rPr>
              <w:t>Культурное пространство</w:t>
            </w:r>
            <w:r w:rsidRPr="007A6BDB">
              <w:rPr>
                <w:rFonts w:ascii="Times New Roman" w:hAnsi="Times New Roman"/>
                <w:b/>
                <w:bCs/>
              </w:rPr>
              <w:t xml:space="preserve"> </w:t>
            </w:r>
          </w:p>
          <w:p w:rsidR="007A6BDB" w:rsidRPr="007A6BDB" w:rsidRDefault="007A6BDB" w:rsidP="007A6BDB">
            <w:pPr>
              <w:spacing w:after="0" w:line="240" w:lineRule="auto"/>
              <w:rPr>
                <w:rFonts w:ascii="Times New Roman" w:hAnsi="Times New Roman"/>
              </w:rPr>
            </w:pPr>
            <w:r w:rsidRPr="007A6BDB">
              <w:rPr>
                <w:rFonts w:ascii="Times New Roman" w:hAnsi="Times New Roman"/>
              </w:rPr>
              <w:t>Региональный компонент</w:t>
            </w:r>
          </w:p>
          <w:p w:rsidR="007A6BDB" w:rsidRPr="007A6BDB" w:rsidRDefault="007A6BDB" w:rsidP="007A6BDB">
            <w:pPr>
              <w:spacing w:after="0" w:line="240" w:lineRule="auto"/>
              <w:rPr>
                <w:rFonts w:ascii="Times New Roman" w:hAnsi="Times New Roman"/>
              </w:rPr>
            </w:pPr>
          </w:p>
        </w:tc>
      </w:tr>
      <w:tr w:rsidR="007A6BDB" w:rsidRPr="007A6BDB" w:rsidTr="00FC522A">
        <w:tc>
          <w:tcPr>
            <w:tcW w:w="1132"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8 класс</w:t>
            </w:r>
          </w:p>
        </w:tc>
        <w:tc>
          <w:tcPr>
            <w:tcW w:w="4397"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 xml:space="preserve"> </w:t>
            </w:r>
            <w:r w:rsidRPr="007A6BDB">
              <w:rPr>
                <w:rFonts w:ascii="Times New Roman" w:hAnsi="Times New Roman"/>
                <w:b/>
              </w:rPr>
              <w:t xml:space="preserve">ИСТОРИЯ НОВОГО ВРЕМЕНИ. </w:t>
            </w:r>
            <w:r w:rsidRPr="007A6BDB">
              <w:rPr>
                <w:rFonts w:ascii="Times New Roman" w:hAnsi="Times New Roman"/>
                <w:b/>
                <w:lang w:val="en-US"/>
              </w:rPr>
              <w:t>XVIII</w:t>
            </w:r>
            <w:r w:rsidRPr="007A6BDB">
              <w:rPr>
                <w:rFonts w:ascii="Times New Roman" w:hAnsi="Times New Roman"/>
                <w:b/>
              </w:rPr>
              <w:t>в.</w:t>
            </w:r>
          </w:p>
          <w:p w:rsidR="007A6BDB" w:rsidRPr="007A6BDB" w:rsidRDefault="007A6BDB" w:rsidP="007A6BDB">
            <w:pPr>
              <w:spacing w:after="0" w:line="240" w:lineRule="auto"/>
              <w:rPr>
                <w:rFonts w:ascii="Times New Roman" w:hAnsi="Times New Roman"/>
              </w:rPr>
            </w:pPr>
            <w:r w:rsidRPr="007A6BDB">
              <w:rPr>
                <w:rFonts w:ascii="Times New Roman" w:hAnsi="Times New Roman"/>
              </w:rPr>
              <w:t xml:space="preserve">Эпоха Просвещения. </w:t>
            </w:r>
          </w:p>
          <w:p w:rsidR="007A6BDB" w:rsidRPr="007A6BDB" w:rsidRDefault="007A6BDB" w:rsidP="007A6BDB">
            <w:pPr>
              <w:spacing w:after="0" w:line="240" w:lineRule="auto"/>
              <w:rPr>
                <w:rFonts w:ascii="Times New Roman" w:hAnsi="Times New Roman"/>
              </w:rPr>
            </w:pPr>
            <w:r w:rsidRPr="007A6BDB">
              <w:rPr>
                <w:rFonts w:ascii="Times New Roman" w:hAnsi="Times New Roman"/>
              </w:rPr>
              <w:t>Эпоха промышленного переворота</w:t>
            </w:r>
          </w:p>
          <w:p w:rsidR="007A6BDB" w:rsidRPr="007A6BDB" w:rsidRDefault="007A6BDB" w:rsidP="007A6BDB">
            <w:pPr>
              <w:spacing w:after="0" w:line="240" w:lineRule="auto"/>
              <w:rPr>
                <w:rFonts w:ascii="Times New Roman" w:hAnsi="Times New Roman"/>
              </w:rPr>
            </w:pPr>
            <w:r w:rsidRPr="007A6BDB">
              <w:rPr>
                <w:rFonts w:ascii="Times New Roman" w:hAnsi="Times New Roman"/>
              </w:rPr>
              <w:t>Великая французская революция</w:t>
            </w:r>
          </w:p>
          <w:p w:rsidR="007A6BDB" w:rsidRPr="007A6BDB" w:rsidRDefault="007A6BDB" w:rsidP="007A6BDB">
            <w:pPr>
              <w:spacing w:after="0" w:line="240" w:lineRule="auto"/>
              <w:rPr>
                <w:rFonts w:ascii="Times New Roman" w:hAnsi="Times New Roman"/>
              </w:rPr>
            </w:pPr>
          </w:p>
        </w:tc>
        <w:tc>
          <w:tcPr>
            <w:tcW w:w="4961" w:type="dxa"/>
          </w:tcPr>
          <w:p w:rsidR="007A6BDB" w:rsidRPr="007A6BDB" w:rsidRDefault="007A6BDB" w:rsidP="007A6BDB">
            <w:pPr>
              <w:spacing w:after="0" w:line="240" w:lineRule="auto"/>
              <w:rPr>
                <w:rFonts w:ascii="Times New Roman" w:hAnsi="Times New Roman"/>
                <w:b/>
                <w:bCs/>
              </w:rPr>
            </w:pPr>
            <w:r w:rsidRPr="007A6BDB">
              <w:rPr>
                <w:rFonts w:ascii="Times New Roman" w:hAnsi="Times New Roman"/>
                <w:b/>
                <w:bCs/>
              </w:rPr>
              <w:t>РОССИЯ В КОНЦЕ XVII - XVIII ВЕКАХ: ОТ ЦАРСТВА К ИМПЕРИИ</w:t>
            </w:r>
          </w:p>
          <w:p w:rsidR="007A6BDB" w:rsidRPr="007A6BDB" w:rsidRDefault="007A6BDB" w:rsidP="007A6BDB">
            <w:pPr>
              <w:spacing w:after="0" w:line="240" w:lineRule="auto"/>
              <w:rPr>
                <w:rFonts w:ascii="Times New Roman" w:hAnsi="Times New Roman"/>
                <w:bCs/>
              </w:rPr>
            </w:pPr>
            <w:r w:rsidRPr="007A6BDB">
              <w:rPr>
                <w:rFonts w:ascii="Times New Roman" w:hAnsi="Times New Roman"/>
                <w:bCs/>
              </w:rPr>
              <w:t>Россия в эпоху преобразований Петра I</w:t>
            </w:r>
          </w:p>
          <w:p w:rsidR="007A6BDB" w:rsidRPr="007A6BDB" w:rsidRDefault="007A6BDB" w:rsidP="007A6BDB">
            <w:pPr>
              <w:spacing w:after="0" w:line="240" w:lineRule="auto"/>
              <w:rPr>
                <w:rFonts w:ascii="Times New Roman" w:hAnsi="Times New Roman"/>
              </w:rPr>
            </w:pPr>
            <w:r w:rsidRPr="007A6BDB">
              <w:rPr>
                <w:rFonts w:ascii="Times New Roman" w:hAnsi="Times New Roman"/>
                <w:bCs/>
              </w:rPr>
              <w:t>После Петра Великого: эпоха «дворцовых переворотов»</w:t>
            </w:r>
          </w:p>
          <w:p w:rsidR="007A6BDB" w:rsidRPr="007A6BDB" w:rsidRDefault="007A6BDB" w:rsidP="007A6BDB">
            <w:pPr>
              <w:spacing w:after="0" w:line="240" w:lineRule="auto"/>
              <w:rPr>
                <w:rFonts w:ascii="Times New Roman" w:hAnsi="Times New Roman"/>
                <w:bCs/>
              </w:rPr>
            </w:pPr>
            <w:r w:rsidRPr="007A6BDB">
              <w:rPr>
                <w:rFonts w:ascii="Times New Roman" w:hAnsi="Times New Roman"/>
                <w:bCs/>
              </w:rPr>
              <w:t>Россия в 1760-х – 1790- гг. Правление Екатерины II и Павла I</w:t>
            </w:r>
          </w:p>
          <w:p w:rsidR="007A6BDB" w:rsidRPr="007A6BDB" w:rsidRDefault="007A6BDB" w:rsidP="007A6BDB">
            <w:pPr>
              <w:spacing w:after="0" w:line="240" w:lineRule="auto"/>
              <w:rPr>
                <w:rFonts w:ascii="Times New Roman" w:hAnsi="Times New Roman"/>
                <w:bCs/>
              </w:rPr>
            </w:pPr>
            <w:r w:rsidRPr="007A6BDB">
              <w:rPr>
                <w:rFonts w:ascii="Times New Roman" w:hAnsi="Times New Roman"/>
                <w:bCs/>
              </w:rPr>
              <w:t xml:space="preserve">Культурное пространство Российской империи в XVIII в. </w:t>
            </w:r>
          </w:p>
          <w:p w:rsidR="007A6BDB" w:rsidRPr="007A6BDB" w:rsidRDefault="007A6BDB" w:rsidP="007A6BDB">
            <w:pPr>
              <w:spacing w:after="0" w:line="240" w:lineRule="auto"/>
              <w:rPr>
                <w:rFonts w:ascii="Times New Roman" w:hAnsi="Times New Roman"/>
                <w:bCs/>
              </w:rPr>
            </w:pPr>
            <w:r w:rsidRPr="007A6BDB">
              <w:rPr>
                <w:rFonts w:ascii="Times New Roman" w:hAnsi="Times New Roman"/>
                <w:bCs/>
              </w:rPr>
              <w:t>Народы России в XVIII в.</w:t>
            </w:r>
          </w:p>
          <w:p w:rsidR="007A6BDB" w:rsidRPr="007A6BDB" w:rsidRDefault="007A6BDB" w:rsidP="007A6BDB">
            <w:pPr>
              <w:spacing w:after="0" w:line="240" w:lineRule="auto"/>
              <w:rPr>
                <w:rFonts w:ascii="Times New Roman" w:hAnsi="Times New Roman"/>
                <w:bCs/>
              </w:rPr>
            </w:pPr>
            <w:r w:rsidRPr="007A6BDB">
              <w:rPr>
                <w:rFonts w:ascii="Times New Roman" w:hAnsi="Times New Roman"/>
                <w:bCs/>
              </w:rPr>
              <w:t>Россия при Павле I</w:t>
            </w:r>
          </w:p>
          <w:p w:rsidR="007A6BDB" w:rsidRPr="007A6BDB" w:rsidRDefault="007A6BDB" w:rsidP="007A6BDB">
            <w:pPr>
              <w:spacing w:after="0" w:line="240" w:lineRule="auto"/>
              <w:rPr>
                <w:rFonts w:ascii="Times New Roman" w:hAnsi="Times New Roman"/>
              </w:rPr>
            </w:pPr>
            <w:r w:rsidRPr="007A6BDB">
              <w:rPr>
                <w:rFonts w:ascii="Times New Roman" w:hAnsi="Times New Roman"/>
              </w:rPr>
              <w:t>Региональный компонент</w:t>
            </w:r>
          </w:p>
          <w:p w:rsidR="007A6BDB" w:rsidRPr="007A6BDB" w:rsidRDefault="007A6BDB" w:rsidP="007A6BDB">
            <w:pPr>
              <w:spacing w:after="0" w:line="240" w:lineRule="auto"/>
              <w:rPr>
                <w:rFonts w:ascii="Times New Roman" w:hAnsi="Times New Roman"/>
              </w:rPr>
            </w:pPr>
          </w:p>
        </w:tc>
      </w:tr>
      <w:tr w:rsidR="007A6BDB" w:rsidRPr="007A6BDB" w:rsidTr="00FC522A">
        <w:tc>
          <w:tcPr>
            <w:tcW w:w="1132"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9 класс</w:t>
            </w:r>
          </w:p>
        </w:tc>
        <w:tc>
          <w:tcPr>
            <w:tcW w:w="4397" w:type="dxa"/>
          </w:tcPr>
          <w:p w:rsidR="007A6BDB" w:rsidRPr="007A6BDB" w:rsidRDefault="007A6BDB" w:rsidP="007A6BDB">
            <w:pPr>
              <w:spacing w:after="0" w:line="240" w:lineRule="auto"/>
              <w:rPr>
                <w:rFonts w:ascii="Times New Roman" w:hAnsi="Times New Roman"/>
                <w:b/>
              </w:rPr>
            </w:pPr>
            <w:r w:rsidRPr="007A6BDB">
              <w:rPr>
                <w:rFonts w:ascii="Times New Roman" w:hAnsi="Times New Roman"/>
              </w:rPr>
              <w:t xml:space="preserve"> </w:t>
            </w:r>
            <w:r w:rsidRPr="007A6BDB">
              <w:rPr>
                <w:rFonts w:ascii="Times New Roman" w:hAnsi="Times New Roman"/>
                <w:b/>
              </w:rPr>
              <w:t xml:space="preserve">ИСТОРИЯ НОВОГО ВРЕМЕНИ. </w:t>
            </w:r>
            <w:r w:rsidRPr="007A6BDB">
              <w:rPr>
                <w:rFonts w:ascii="Times New Roman" w:hAnsi="Times New Roman"/>
                <w:b/>
                <w:lang w:val="en-US"/>
              </w:rPr>
              <w:t>XIX</w:t>
            </w:r>
            <w:r w:rsidRPr="007A6BDB">
              <w:rPr>
                <w:rFonts w:ascii="Times New Roman" w:hAnsi="Times New Roman"/>
                <w:b/>
              </w:rPr>
              <w:t xml:space="preserve"> в. </w:t>
            </w:r>
          </w:p>
          <w:p w:rsidR="007A6BDB" w:rsidRPr="007A6BDB" w:rsidRDefault="007A6BDB" w:rsidP="007A6BDB">
            <w:pPr>
              <w:spacing w:after="0" w:line="240" w:lineRule="auto"/>
              <w:rPr>
                <w:rFonts w:ascii="Times New Roman" w:hAnsi="Times New Roman"/>
              </w:rPr>
            </w:pPr>
            <w:r w:rsidRPr="007A6BDB">
              <w:rPr>
                <w:rFonts w:ascii="Times New Roman" w:hAnsi="Times New Roman"/>
                <w:b/>
              </w:rPr>
              <w:t>Мир к началу XX в. Новейшая история.</w:t>
            </w:r>
            <w:r w:rsidRPr="007A6BDB">
              <w:rPr>
                <w:rFonts w:ascii="Times New Roman" w:hAnsi="Times New Roman"/>
                <w:i/>
              </w:rPr>
              <w:t xml:space="preserve"> </w:t>
            </w:r>
            <w:r w:rsidRPr="007A6BDB">
              <w:rPr>
                <w:rFonts w:ascii="Times New Roman" w:hAnsi="Times New Roman"/>
                <w:b/>
                <w:i/>
              </w:rPr>
              <w:t>Становление и расцвет индустриального общества. До начала Первой мировой войны</w:t>
            </w:r>
          </w:p>
          <w:p w:rsidR="007A6BDB" w:rsidRPr="007A6BDB" w:rsidRDefault="007A6BDB" w:rsidP="007A6BDB">
            <w:pPr>
              <w:spacing w:after="0" w:line="240" w:lineRule="auto"/>
              <w:rPr>
                <w:rFonts w:ascii="Times New Roman" w:hAnsi="Times New Roman"/>
              </w:rPr>
            </w:pPr>
          </w:p>
          <w:p w:rsidR="007A6BDB" w:rsidRPr="007A6BDB" w:rsidRDefault="007A6BDB" w:rsidP="007A6BDB">
            <w:pPr>
              <w:shd w:val="clear" w:color="auto" w:fill="FFFFFF"/>
              <w:spacing w:after="0" w:line="240" w:lineRule="auto"/>
              <w:rPr>
                <w:rFonts w:ascii="Times New Roman" w:hAnsi="Times New Roman"/>
              </w:rPr>
            </w:pPr>
            <w:r w:rsidRPr="007A6BDB">
              <w:rPr>
                <w:rFonts w:ascii="Times New Roman" w:hAnsi="Times New Roman"/>
                <w:bCs/>
              </w:rPr>
              <w:t>Страны Европы и Северной Америки в первой половине ХIХ </w:t>
            </w:r>
            <w:proofErr w:type="gramStart"/>
            <w:r w:rsidRPr="007A6BDB">
              <w:rPr>
                <w:rFonts w:ascii="Times New Roman" w:hAnsi="Times New Roman"/>
                <w:bCs/>
              </w:rPr>
              <w:t>в</w:t>
            </w:r>
            <w:proofErr w:type="gramEnd"/>
            <w:r w:rsidRPr="007A6BDB">
              <w:rPr>
                <w:rFonts w:ascii="Times New Roman" w:hAnsi="Times New Roman"/>
                <w:bCs/>
              </w:rPr>
              <w:t>.</w:t>
            </w:r>
          </w:p>
          <w:p w:rsidR="007A6BDB" w:rsidRPr="007A6BDB" w:rsidRDefault="007A6BDB" w:rsidP="007A6BDB">
            <w:pPr>
              <w:shd w:val="clear" w:color="auto" w:fill="FFFFFF"/>
              <w:spacing w:after="0" w:line="240" w:lineRule="auto"/>
              <w:rPr>
                <w:rFonts w:ascii="Times New Roman" w:hAnsi="Times New Roman"/>
                <w:bCs/>
              </w:rPr>
            </w:pPr>
            <w:r w:rsidRPr="007A6BDB">
              <w:rPr>
                <w:rFonts w:ascii="Times New Roman" w:hAnsi="Times New Roman"/>
                <w:bCs/>
              </w:rPr>
              <w:t>Страны Европы и Северной Америки во второй половине ХIХ </w:t>
            </w:r>
            <w:proofErr w:type="gramStart"/>
            <w:r w:rsidRPr="007A6BDB">
              <w:rPr>
                <w:rFonts w:ascii="Times New Roman" w:hAnsi="Times New Roman"/>
                <w:bCs/>
              </w:rPr>
              <w:t>в</w:t>
            </w:r>
            <w:proofErr w:type="gramEnd"/>
            <w:r w:rsidRPr="007A6BDB">
              <w:rPr>
                <w:rFonts w:ascii="Times New Roman" w:hAnsi="Times New Roman"/>
                <w:bCs/>
              </w:rPr>
              <w:t>.</w:t>
            </w:r>
          </w:p>
          <w:p w:rsidR="007A6BDB" w:rsidRPr="007A6BDB" w:rsidRDefault="007A6BDB" w:rsidP="007A6BDB">
            <w:pPr>
              <w:shd w:val="clear" w:color="auto" w:fill="FFFFFF"/>
              <w:spacing w:after="0" w:line="240" w:lineRule="auto"/>
              <w:rPr>
                <w:rFonts w:ascii="Times New Roman" w:hAnsi="Times New Roman"/>
              </w:rPr>
            </w:pPr>
            <w:r w:rsidRPr="007A6BDB">
              <w:rPr>
                <w:rFonts w:ascii="Times New Roman" w:hAnsi="Times New Roman"/>
                <w:bCs/>
              </w:rPr>
              <w:t xml:space="preserve">Экономическое и социально-политическое развитие стран Европы и США в конце </w:t>
            </w:r>
            <w:r w:rsidRPr="007A6BDB">
              <w:rPr>
                <w:rFonts w:ascii="Times New Roman" w:hAnsi="Times New Roman"/>
                <w:bCs/>
              </w:rPr>
              <w:lastRenderedPageBreak/>
              <w:t>ХIХ </w:t>
            </w:r>
            <w:proofErr w:type="gramStart"/>
            <w:r w:rsidRPr="007A6BDB">
              <w:rPr>
                <w:rFonts w:ascii="Times New Roman" w:hAnsi="Times New Roman"/>
                <w:bCs/>
              </w:rPr>
              <w:t>в</w:t>
            </w:r>
            <w:proofErr w:type="gramEnd"/>
            <w:r w:rsidRPr="007A6BDB">
              <w:rPr>
                <w:rFonts w:ascii="Times New Roman" w:hAnsi="Times New Roman"/>
                <w:bCs/>
              </w:rPr>
              <w:t>.</w:t>
            </w:r>
          </w:p>
          <w:p w:rsidR="007A6BDB" w:rsidRPr="007A6BDB" w:rsidRDefault="007A6BDB" w:rsidP="007A6BDB">
            <w:pPr>
              <w:shd w:val="clear" w:color="auto" w:fill="FFFFFF"/>
              <w:spacing w:after="0" w:line="240" w:lineRule="auto"/>
              <w:rPr>
                <w:rFonts w:ascii="Times New Roman" w:hAnsi="Times New Roman"/>
              </w:rPr>
            </w:pPr>
            <w:r w:rsidRPr="007A6BDB">
              <w:rPr>
                <w:rFonts w:ascii="Times New Roman" w:hAnsi="Times New Roman"/>
                <w:bCs/>
              </w:rPr>
              <w:t>Страны Азии в ХIХ </w:t>
            </w:r>
            <w:proofErr w:type="gramStart"/>
            <w:r w:rsidRPr="007A6BDB">
              <w:rPr>
                <w:rFonts w:ascii="Times New Roman" w:hAnsi="Times New Roman"/>
                <w:bCs/>
              </w:rPr>
              <w:t>в</w:t>
            </w:r>
            <w:proofErr w:type="gramEnd"/>
            <w:r w:rsidRPr="007A6BDB">
              <w:rPr>
                <w:rFonts w:ascii="Times New Roman" w:hAnsi="Times New Roman"/>
                <w:bCs/>
              </w:rPr>
              <w:t>.</w:t>
            </w:r>
          </w:p>
          <w:p w:rsidR="007A6BDB" w:rsidRPr="007A6BDB" w:rsidRDefault="007A6BDB" w:rsidP="007A6BDB">
            <w:pPr>
              <w:shd w:val="clear" w:color="auto" w:fill="FFFFFF"/>
              <w:spacing w:after="0" w:line="240" w:lineRule="auto"/>
              <w:rPr>
                <w:rFonts w:ascii="Times New Roman" w:hAnsi="Times New Roman"/>
              </w:rPr>
            </w:pPr>
            <w:r w:rsidRPr="007A6BDB">
              <w:rPr>
                <w:rFonts w:ascii="Times New Roman" w:hAnsi="Times New Roman"/>
                <w:bCs/>
              </w:rPr>
              <w:t>Война за независимость в Латинской Америке</w:t>
            </w:r>
          </w:p>
          <w:p w:rsidR="007A6BDB" w:rsidRPr="007A6BDB" w:rsidRDefault="007A6BDB" w:rsidP="007A6BDB">
            <w:pPr>
              <w:shd w:val="clear" w:color="auto" w:fill="FFFFFF"/>
              <w:spacing w:after="0" w:line="240" w:lineRule="auto"/>
              <w:rPr>
                <w:rFonts w:ascii="Times New Roman" w:hAnsi="Times New Roman"/>
              </w:rPr>
            </w:pPr>
            <w:r w:rsidRPr="007A6BDB">
              <w:rPr>
                <w:rFonts w:ascii="Times New Roman" w:hAnsi="Times New Roman"/>
                <w:bCs/>
              </w:rPr>
              <w:t>Народы Африки в Новое время</w:t>
            </w:r>
          </w:p>
          <w:p w:rsidR="007A6BDB" w:rsidRPr="007A6BDB" w:rsidRDefault="007A6BDB" w:rsidP="007A6BDB">
            <w:pPr>
              <w:shd w:val="clear" w:color="auto" w:fill="FFFFFF"/>
              <w:spacing w:after="0" w:line="240" w:lineRule="auto"/>
              <w:rPr>
                <w:rFonts w:ascii="Times New Roman" w:hAnsi="Times New Roman"/>
              </w:rPr>
            </w:pPr>
            <w:r w:rsidRPr="007A6BDB">
              <w:rPr>
                <w:rFonts w:ascii="Times New Roman" w:hAnsi="Times New Roman"/>
                <w:bCs/>
              </w:rPr>
              <w:t>Развитие культуры в XIX в.</w:t>
            </w:r>
          </w:p>
          <w:p w:rsidR="007A6BDB" w:rsidRPr="007A6BDB" w:rsidRDefault="007A6BDB" w:rsidP="007A6BDB">
            <w:pPr>
              <w:shd w:val="clear" w:color="auto" w:fill="FFFFFF"/>
              <w:spacing w:after="0" w:line="240" w:lineRule="auto"/>
              <w:rPr>
                <w:rFonts w:ascii="Times New Roman" w:hAnsi="Times New Roman"/>
              </w:rPr>
            </w:pPr>
            <w:r w:rsidRPr="007A6BDB">
              <w:rPr>
                <w:rFonts w:ascii="Times New Roman" w:hAnsi="Times New Roman"/>
                <w:bCs/>
              </w:rPr>
              <w:t>Международные отношения в XIX в.</w:t>
            </w:r>
          </w:p>
          <w:p w:rsidR="007A6BDB" w:rsidRPr="007A6BDB" w:rsidRDefault="007A6BDB" w:rsidP="007A6BDB">
            <w:pPr>
              <w:shd w:val="clear" w:color="auto" w:fill="FFFFFF"/>
              <w:spacing w:after="0" w:line="240" w:lineRule="auto"/>
              <w:rPr>
                <w:rFonts w:ascii="Times New Roman" w:hAnsi="Times New Roman"/>
              </w:rPr>
            </w:pPr>
            <w:r w:rsidRPr="007A6BDB">
              <w:rPr>
                <w:rFonts w:ascii="Times New Roman" w:hAnsi="Times New Roman"/>
                <w:bCs/>
              </w:rPr>
              <w:t>Мир в 1900—1914 гг.</w:t>
            </w:r>
          </w:p>
          <w:p w:rsidR="007A6BDB" w:rsidRPr="007A6BDB" w:rsidRDefault="007A6BDB" w:rsidP="007A6BDB">
            <w:pPr>
              <w:shd w:val="clear" w:color="auto" w:fill="FFFFFF"/>
              <w:spacing w:after="0" w:line="240" w:lineRule="auto"/>
              <w:rPr>
                <w:rFonts w:ascii="Times New Roman" w:hAnsi="Times New Roman"/>
                <w:i/>
              </w:rPr>
            </w:pPr>
          </w:p>
          <w:p w:rsidR="007A6BDB" w:rsidRPr="007A6BDB" w:rsidRDefault="007A6BDB" w:rsidP="007A6BDB">
            <w:pPr>
              <w:spacing w:after="0" w:line="240" w:lineRule="auto"/>
              <w:rPr>
                <w:rFonts w:ascii="Times New Roman" w:hAnsi="Times New Roman"/>
              </w:rPr>
            </w:pPr>
          </w:p>
          <w:p w:rsidR="007A6BDB" w:rsidRPr="007A6BDB" w:rsidRDefault="007A6BDB" w:rsidP="007A6BDB">
            <w:pPr>
              <w:spacing w:after="0" w:line="240" w:lineRule="auto"/>
              <w:rPr>
                <w:rFonts w:ascii="Times New Roman" w:hAnsi="Times New Roman"/>
                <w:i/>
              </w:rPr>
            </w:pPr>
          </w:p>
          <w:p w:rsidR="007A6BDB" w:rsidRPr="007A6BDB" w:rsidRDefault="007A6BDB" w:rsidP="007A6BDB">
            <w:pPr>
              <w:spacing w:after="0" w:line="240" w:lineRule="auto"/>
              <w:rPr>
                <w:rFonts w:ascii="Times New Roman" w:hAnsi="Times New Roman"/>
              </w:rPr>
            </w:pPr>
          </w:p>
        </w:tc>
        <w:tc>
          <w:tcPr>
            <w:tcW w:w="4961" w:type="dxa"/>
          </w:tcPr>
          <w:p w:rsidR="007A6BDB" w:rsidRPr="007A6BDB" w:rsidRDefault="007A6BDB" w:rsidP="007A6BDB">
            <w:pPr>
              <w:spacing w:after="0" w:line="240" w:lineRule="auto"/>
              <w:rPr>
                <w:rFonts w:ascii="Times New Roman" w:hAnsi="Times New Roman"/>
                <w:b/>
                <w:bCs/>
              </w:rPr>
            </w:pPr>
            <w:r w:rsidRPr="007A6BDB">
              <w:rPr>
                <w:rFonts w:ascii="Times New Roman" w:hAnsi="Times New Roman"/>
                <w:b/>
                <w:bCs/>
              </w:rPr>
              <w:lastRenderedPageBreak/>
              <w:t>IV. РОССИЙСКАЯ ИМПЕРИЯ В XIX – НАЧАЛЕ XX ВВ.</w:t>
            </w:r>
          </w:p>
          <w:p w:rsidR="007A6BDB" w:rsidRPr="007A6BDB" w:rsidRDefault="007A6BDB" w:rsidP="007A6BDB">
            <w:pPr>
              <w:spacing w:after="0" w:line="240" w:lineRule="auto"/>
              <w:rPr>
                <w:rFonts w:ascii="Times New Roman" w:hAnsi="Times New Roman"/>
                <w:b/>
                <w:bCs/>
              </w:rPr>
            </w:pPr>
          </w:p>
          <w:p w:rsidR="007A6BDB" w:rsidRPr="007A6BDB" w:rsidRDefault="007A6BDB" w:rsidP="007A6BDB">
            <w:pPr>
              <w:spacing w:after="0" w:line="240" w:lineRule="auto"/>
              <w:rPr>
                <w:rFonts w:ascii="Times New Roman" w:hAnsi="Times New Roman"/>
                <w:bCs/>
                <w:u w:val="single"/>
              </w:rPr>
            </w:pPr>
            <w:r w:rsidRPr="007A6BDB">
              <w:rPr>
                <w:rFonts w:ascii="Times New Roman" w:hAnsi="Times New Roman"/>
                <w:bCs/>
                <w:u w:val="single"/>
              </w:rPr>
              <w:t>Россия на пути к реформам (1801–1861)</w:t>
            </w:r>
          </w:p>
          <w:p w:rsidR="007A6BDB" w:rsidRPr="007A6BDB" w:rsidRDefault="007A6BDB" w:rsidP="007A6BDB">
            <w:pPr>
              <w:spacing w:after="0" w:line="240" w:lineRule="auto"/>
              <w:rPr>
                <w:rFonts w:ascii="Times New Roman" w:hAnsi="Times New Roman"/>
                <w:bCs/>
              </w:rPr>
            </w:pPr>
            <w:r w:rsidRPr="007A6BDB">
              <w:rPr>
                <w:rFonts w:ascii="Times New Roman" w:hAnsi="Times New Roman"/>
                <w:bCs/>
              </w:rPr>
              <w:t>Александровская эпоха: государственный либерализм</w:t>
            </w:r>
          </w:p>
          <w:p w:rsidR="007A6BDB" w:rsidRPr="007A6BDB" w:rsidRDefault="007A6BDB" w:rsidP="007A6BDB">
            <w:pPr>
              <w:spacing w:after="0" w:line="240" w:lineRule="auto"/>
              <w:rPr>
                <w:rFonts w:ascii="Times New Roman" w:hAnsi="Times New Roman"/>
                <w:bCs/>
              </w:rPr>
            </w:pPr>
            <w:r w:rsidRPr="007A6BDB">
              <w:rPr>
                <w:rFonts w:ascii="Times New Roman" w:hAnsi="Times New Roman"/>
                <w:bCs/>
              </w:rPr>
              <w:t xml:space="preserve">Отечественная война 1812 г. </w:t>
            </w:r>
          </w:p>
          <w:p w:rsidR="007A6BDB" w:rsidRPr="007A6BDB" w:rsidRDefault="007A6BDB" w:rsidP="007A6BDB">
            <w:pPr>
              <w:spacing w:after="0" w:line="240" w:lineRule="auto"/>
              <w:rPr>
                <w:rFonts w:ascii="Times New Roman" w:hAnsi="Times New Roman"/>
                <w:bCs/>
              </w:rPr>
            </w:pPr>
            <w:r w:rsidRPr="007A6BDB">
              <w:rPr>
                <w:rFonts w:ascii="Times New Roman" w:hAnsi="Times New Roman"/>
                <w:bCs/>
              </w:rPr>
              <w:t>Николаевское самодержавие: государственный консерватизм</w:t>
            </w:r>
          </w:p>
          <w:p w:rsidR="007A6BDB" w:rsidRPr="007A6BDB" w:rsidRDefault="007A6BDB" w:rsidP="007A6BDB">
            <w:pPr>
              <w:spacing w:after="0" w:line="240" w:lineRule="auto"/>
              <w:rPr>
                <w:rFonts w:ascii="Times New Roman" w:hAnsi="Times New Roman"/>
                <w:bCs/>
              </w:rPr>
            </w:pPr>
            <w:r w:rsidRPr="007A6BDB">
              <w:rPr>
                <w:rFonts w:ascii="Times New Roman" w:hAnsi="Times New Roman"/>
                <w:bCs/>
              </w:rPr>
              <w:t xml:space="preserve">Крепостнический социум. Деревня и город </w:t>
            </w:r>
          </w:p>
          <w:p w:rsidR="007A6BDB" w:rsidRPr="007A6BDB" w:rsidRDefault="007A6BDB" w:rsidP="007A6BDB">
            <w:pPr>
              <w:spacing w:after="0" w:line="240" w:lineRule="auto"/>
              <w:rPr>
                <w:rFonts w:ascii="Times New Roman" w:hAnsi="Times New Roman"/>
              </w:rPr>
            </w:pPr>
            <w:r w:rsidRPr="007A6BDB">
              <w:rPr>
                <w:rFonts w:ascii="Times New Roman" w:hAnsi="Times New Roman"/>
                <w:bCs/>
              </w:rPr>
              <w:t>Культурное пространство империи в первой половине XIX в.</w:t>
            </w:r>
          </w:p>
          <w:p w:rsidR="007A6BDB" w:rsidRPr="007A6BDB" w:rsidRDefault="007A6BDB" w:rsidP="007A6BDB">
            <w:pPr>
              <w:spacing w:after="0" w:line="240" w:lineRule="auto"/>
              <w:rPr>
                <w:rFonts w:ascii="Times New Roman" w:hAnsi="Times New Roman"/>
                <w:bCs/>
              </w:rPr>
            </w:pPr>
            <w:r w:rsidRPr="007A6BDB">
              <w:rPr>
                <w:rFonts w:ascii="Times New Roman" w:hAnsi="Times New Roman"/>
                <w:bCs/>
              </w:rPr>
              <w:lastRenderedPageBreak/>
              <w:t xml:space="preserve">Пространство империи: этнокультурный облик страны </w:t>
            </w:r>
          </w:p>
          <w:p w:rsidR="007A6BDB" w:rsidRPr="007A6BDB" w:rsidRDefault="007A6BDB" w:rsidP="007A6BDB">
            <w:pPr>
              <w:spacing w:after="0" w:line="240" w:lineRule="auto"/>
              <w:rPr>
                <w:rFonts w:ascii="Times New Roman" w:hAnsi="Times New Roman"/>
                <w:bCs/>
              </w:rPr>
            </w:pPr>
            <w:r w:rsidRPr="007A6BDB">
              <w:rPr>
                <w:rFonts w:ascii="Times New Roman" w:hAnsi="Times New Roman"/>
                <w:bCs/>
              </w:rPr>
              <w:t xml:space="preserve">Формирование гражданского правосознания. Основные течения общественной мысли </w:t>
            </w:r>
          </w:p>
          <w:p w:rsidR="007A6BDB" w:rsidRPr="007A6BDB" w:rsidRDefault="007A6BDB" w:rsidP="007A6BDB">
            <w:pPr>
              <w:spacing w:after="0" w:line="240" w:lineRule="auto"/>
              <w:rPr>
                <w:rFonts w:ascii="Times New Roman" w:hAnsi="Times New Roman"/>
              </w:rPr>
            </w:pPr>
          </w:p>
          <w:p w:rsidR="007A6BDB" w:rsidRPr="007A6BDB" w:rsidRDefault="007A6BDB" w:rsidP="007A6BDB">
            <w:pPr>
              <w:spacing w:after="0" w:line="240" w:lineRule="auto"/>
              <w:rPr>
                <w:rFonts w:ascii="Times New Roman" w:hAnsi="Times New Roman"/>
                <w:bCs/>
                <w:u w:val="single"/>
              </w:rPr>
            </w:pPr>
            <w:r w:rsidRPr="007A6BDB">
              <w:rPr>
                <w:rFonts w:ascii="Times New Roman" w:hAnsi="Times New Roman"/>
                <w:bCs/>
                <w:u w:val="single"/>
              </w:rPr>
              <w:t>Россия в эпоху реформ</w:t>
            </w:r>
          </w:p>
          <w:p w:rsidR="007A6BDB" w:rsidRPr="007A6BDB" w:rsidRDefault="007A6BDB" w:rsidP="007A6BDB">
            <w:pPr>
              <w:spacing w:after="0" w:line="240" w:lineRule="auto"/>
              <w:rPr>
                <w:rFonts w:ascii="Times New Roman" w:hAnsi="Times New Roman"/>
                <w:bCs/>
              </w:rPr>
            </w:pPr>
            <w:r w:rsidRPr="007A6BDB">
              <w:rPr>
                <w:rFonts w:ascii="Times New Roman" w:hAnsi="Times New Roman"/>
                <w:bCs/>
              </w:rPr>
              <w:t xml:space="preserve">Преобразования Александра II: социальная и правовая модернизация </w:t>
            </w:r>
          </w:p>
          <w:p w:rsidR="007A6BDB" w:rsidRPr="007A6BDB" w:rsidRDefault="007A6BDB" w:rsidP="007A6BDB">
            <w:pPr>
              <w:spacing w:after="0" w:line="240" w:lineRule="auto"/>
              <w:rPr>
                <w:rFonts w:ascii="Times New Roman" w:hAnsi="Times New Roman"/>
                <w:bCs/>
              </w:rPr>
            </w:pPr>
            <w:r w:rsidRPr="007A6BDB">
              <w:rPr>
                <w:rFonts w:ascii="Times New Roman" w:hAnsi="Times New Roman"/>
                <w:bCs/>
              </w:rPr>
              <w:t xml:space="preserve">«Народное самодержавие» Александра III </w:t>
            </w:r>
          </w:p>
          <w:p w:rsidR="007A6BDB" w:rsidRPr="007A6BDB" w:rsidRDefault="007A6BDB" w:rsidP="007A6BDB">
            <w:pPr>
              <w:spacing w:after="0" w:line="240" w:lineRule="auto"/>
              <w:rPr>
                <w:rFonts w:ascii="Times New Roman" w:hAnsi="Times New Roman"/>
                <w:bCs/>
              </w:rPr>
            </w:pPr>
            <w:r w:rsidRPr="007A6BDB">
              <w:rPr>
                <w:rFonts w:ascii="Times New Roman" w:hAnsi="Times New Roman"/>
                <w:bCs/>
              </w:rPr>
              <w:t xml:space="preserve">Пореформенный социум. Сельское хозяйство и промышленность </w:t>
            </w:r>
          </w:p>
          <w:p w:rsidR="007A6BDB" w:rsidRPr="007A6BDB" w:rsidRDefault="007A6BDB" w:rsidP="007A6BDB">
            <w:pPr>
              <w:spacing w:after="0" w:line="240" w:lineRule="auto"/>
              <w:rPr>
                <w:rFonts w:ascii="Times New Roman" w:hAnsi="Times New Roman"/>
                <w:bCs/>
              </w:rPr>
            </w:pPr>
            <w:r w:rsidRPr="007A6BDB">
              <w:rPr>
                <w:rFonts w:ascii="Times New Roman" w:hAnsi="Times New Roman"/>
                <w:bCs/>
              </w:rPr>
              <w:t xml:space="preserve">Культурное пространство империи во второй половине XIX в. </w:t>
            </w:r>
          </w:p>
          <w:p w:rsidR="007A6BDB" w:rsidRPr="007A6BDB" w:rsidRDefault="007A6BDB" w:rsidP="007A6BDB">
            <w:pPr>
              <w:spacing w:after="0" w:line="240" w:lineRule="auto"/>
              <w:rPr>
                <w:rFonts w:ascii="Times New Roman" w:hAnsi="Times New Roman"/>
                <w:bCs/>
              </w:rPr>
            </w:pPr>
            <w:r w:rsidRPr="007A6BDB">
              <w:rPr>
                <w:rFonts w:ascii="Times New Roman" w:hAnsi="Times New Roman"/>
                <w:bCs/>
              </w:rPr>
              <w:t xml:space="preserve">Этнокультурный облик империи </w:t>
            </w:r>
          </w:p>
          <w:p w:rsidR="007A6BDB" w:rsidRPr="007A6BDB" w:rsidRDefault="007A6BDB" w:rsidP="007A6BDB">
            <w:pPr>
              <w:spacing w:after="0" w:line="240" w:lineRule="auto"/>
              <w:rPr>
                <w:rFonts w:ascii="Times New Roman" w:hAnsi="Times New Roman"/>
              </w:rPr>
            </w:pPr>
            <w:r w:rsidRPr="007A6BDB">
              <w:rPr>
                <w:rFonts w:ascii="Times New Roman" w:hAnsi="Times New Roman"/>
                <w:bCs/>
              </w:rPr>
              <w:t>Формирование гражданского общества и основные направления общественных движений</w:t>
            </w:r>
            <w:r w:rsidRPr="007A6BDB">
              <w:rPr>
                <w:rFonts w:ascii="Times New Roman" w:hAnsi="Times New Roman"/>
              </w:rPr>
              <w:t xml:space="preserve"> </w:t>
            </w:r>
          </w:p>
          <w:p w:rsidR="007A6BDB" w:rsidRPr="007A6BDB" w:rsidRDefault="007A6BDB" w:rsidP="007A6BDB">
            <w:pPr>
              <w:spacing w:after="0" w:line="240" w:lineRule="auto"/>
              <w:rPr>
                <w:rFonts w:ascii="Times New Roman" w:hAnsi="Times New Roman"/>
                <w:bCs/>
                <w:u w:val="single"/>
              </w:rPr>
            </w:pPr>
            <w:r w:rsidRPr="007A6BDB">
              <w:rPr>
                <w:rFonts w:ascii="Times New Roman" w:hAnsi="Times New Roman"/>
                <w:bCs/>
                <w:u w:val="single"/>
              </w:rPr>
              <w:t>Кризис империи в начале ХХ века</w:t>
            </w:r>
          </w:p>
          <w:p w:rsidR="007A6BDB" w:rsidRPr="007A6BDB" w:rsidRDefault="007A6BDB" w:rsidP="007A6BDB">
            <w:pPr>
              <w:spacing w:after="0" w:line="240" w:lineRule="auto"/>
              <w:rPr>
                <w:rFonts w:ascii="Times New Roman" w:hAnsi="Times New Roman"/>
                <w:bCs/>
              </w:rPr>
            </w:pPr>
            <w:r w:rsidRPr="007A6BDB">
              <w:rPr>
                <w:rFonts w:ascii="Times New Roman" w:hAnsi="Times New Roman"/>
                <w:bCs/>
              </w:rPr>
              <w:t xml:space="preserve">Первая российская революция 1905-1907 гг. Начало парламентаризма </w:t>
            </w:r>
          </w:p>
          <w:p w:rsidR="007A6BDB" w:rsidRPr="007A6BDB" w:rsidRDefault="007A6BDB" w:rsidP="007A6BDB">
            <w:pPr>
              <w:spacing w:after="0" w:line="240" w:lineRule="auto"/>
              <w:rPr>
                <w:rFonts w:ascii="Times New Roman" w:hAnsi="Times New Roman"/>
                <w:bCs/>
              </w:rPr>
            </w:pPr>
            <w:r w:rsidRPr="007A6BDB">
              <w:rPr>
                <w:rFonts w:ascii="Times New Roman" w:hAnsi="Times New Roman"/>
                <w:bCs/>
              </w:rPr>
              <w:t xml:space="preserve">Общество и власть после революции </w:t>
            </w:r>
          </w:p>
          <w:p w:rsidR="007A6BDB" w:rsidRPr="007A6BDB" w:rsidRDefault="007A6BDB" w:rsidP="007A6BDB">
            <w:pPr>
              <w:spacing w:after="0" w:line="240" w:lineRule="auto"/>
              <w:rPr>
                <w:rFonts w:ascii="Times New Roman" w:hAnsi="Times New Roman"/>
                <w:bCs/>
              </w:rPr>
            </w:pPr>
            <w:r w:rsidRPr="007A6BDB">
              <w:rPr>
                <w:rFonts w:ascii="Times New Roman" w:hAnsi="Times New Roman"/>
                <w:bCs/>
              </w:rPr>
              <w:t>«Серебряный век» российской культуры</w:t>
            </w:r>
          </w:p>
          <w:p w:rsidR="007A6BDB" w:rsidRPr="007A6BDB" w:rsidRDefault="007A6BDB" w:rsidP="007A6BDB">
            <w:pPr>
              <w:spacing w:after="0" w:line="240" w:lineRule="auto"/>
              <w:rPr>
                <w:rFonts w:ascii="Times New Roman" w:hAnsi="Times New Roman"/>
                <w:i/>
              </w:rPr>
            </w:pPr>
            <w:r w:rsidRPr="007A6BDB">
              <w:rPr>
                <w:rFonts w:ascii="Times New Roman" w:hAnsi="Times New Roman"/>
              </w:rPr>
              <w:t>Региональный компонент</w:t>
            </w:r>
          </w:p>
        </w:tc>
      </w:tr>
    </w:tbl>
    <w:p w:rsidR="007A6BDB" w:rsidRPr="004B48D7" w:rsidRDefault="007A6BDB" w:rsidP="007A6BDB">
      <w:pPr>
        <w:pStyle w:val="3"/>
        <w:spacing w:before="0" w:line="240" w:lineRule="auto"/>
        <w:ind w:firstLine="709"/>
        <w:rPr>
          <w:rFonts w:ascii="Times New Roman" w:hAnsi="Times New Roman"/>
          <w:color w:val="auto"/>
          <w:lang w:val="en-US"/>
        </w:rPr>
      </w:pPr>
    </w:p>
    <w:p w:rsidR="007A6BDB" w:rsidRPr="004B48D7" w:rsidRDefault="007A6BDB" w:rsidP="007A6BDB">
      <w:pPr>
        <w:pStyle w:val="4"/>
        <w:spacing w:before="0" w:line="240" w:lineRule="auto"/>
        <w:rPr>
          <w:rFonts w:ascii="Times New Roman" w:hAnsi="Times New Roman"/>
          <w:color w:val="auto"/>
        </w:rPr>
      </w:pPr>
      <w:bookmarkStart w:id="233" w:name="_Toc409691706"/>
      <w:bookmarkStart w:id="234" w:name="_Toc410654032"/>
      <w:bookmarkStart w:id="235" w:name="_Toc414553230"/>
      <w:r w:rsidRPr="004B48D7">
        <w:rPr>
          <w:rFonts w:ascii="Times New Roman" w:hAnsi="Times New Roman"/>
          <w:color w:val="auto"/>
        </w:rPr>
        <w:t>2.2.2.5. Обществознание</w:t>
      </w:r>
      <w:bookmarkEnd w:id="233"/>
      <w:bookmarkEnd w:id="234"/>
      <w:bookmarkEnd w:id="235"/>
    </w:p>
    <w:p w:rsidR="007A6BDB" w:rsidRPr="007A6BDB" w:rsidRDefault="007A6BDB" w:rsidP="007A6BDB">
      <w:pPr>
        <w:spacing w:after="0" w:line="240" w:lineRule="auto"/>
        <w:ind w:firstLine="709"/>
        <w:jc w:val="both"/>
        <w:rPr>
          <w:rFonts w:ascii="Times New Roman" w:hAnsi="Times New Roman"/>
        </w:rPr>
      </w:pPr>
      <w:r w:rsidRPr="004B48D7">
        <w:rPr>
          <w:rFonts w:ascii="Times New Roman" w:hAnsi="Times New Roman"/>
        </w:rPr>
        <w:t xml:space="preserve">Обществознание </w:t>
      </w:r>
      <w:r w:rsidR="004B48D7">
        <w:rPr>
          <w:rFonts w:ascii="Times New Roman" w:hAnsi="Times New Roman"/>
        </w:rPr>
        <w:t>обеспечивает</w:t>
      </w:r>
      <w:r w:rsidRPr="004B48D7">
        <w:rPr>
          <w:rFonts w:ascii="Times New Roman" w:hAnsi="Times New Roman"/>
        </w:rPr>
        <w:t xml:space="preserve"> формирование мировоззренческой, ценностно-</w:t>
      </w:r>
      <w:r w:rsidR="004B48D7">
        <w:rPr>
          <w:rFonts w:ascii="Times New Roman" w:hAnsi="Times New Roman"/>
        </w:rPr>
        <w:t>смысловой сферы уча</w:t>
      </w:r>
      <w:r w:rsidRPr="007A6BDB">
        <w:rPr>
          <w:rFonts w:ascii="Times New Roman" w:hAnsi="Times New Roman"/>
        </w:rPr>
        <w:t>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7A6BDB">
        <w:rPr>
          <w:rFonts w:ascii="Times New Roman" w:hAnsi="Times New Roman"/>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7A6BDB" w:rsidRPr="004B48D7" w:rsidRDefault="007A6BDB" w:rsidP="007A6BDB">
      <w:pPr>
        <w:spacing w:after="0" w:line="240" w:lineRule="auto"/>
        <w:ind w:firstLine="709"/>
        <w:jc w:val="both"/>
        <w:rPr>
          <w:rFonts w:ascii="Times New Roman" w:hAnsi="Times New Roman"/>
        </w:rPr>
      </w:pPr>
      <w:proofErr w:type="gramStart"/>
      <w:r w:rsidRPr="007A6BDB">
        <w:rPr>
          <w:rFonts w:ascii="Times New Roman" w:hAnsi="Times New Roman"/>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w:t>
      </w:r>
      <w:r w:rsidR="004B48D7" w:rsidRPr="004B48D7">
        <w:rPr>
          <w:sz w:val="28"/>
          <w:szCs w:val="28"/>
        </w:rPr>
        <w:t xml:space="preserve"> </w:t>
      </w:r>
      <w:r w:rsidR="004B48D7" w:rsidRPr="004B48D7">
        <w:rPr>
          <w:rFonts w:ascii="Times New Roman" w:hAnsi="Times New Roman"/>
        </w:rPr>
        <w:t>«Изобразительное искусство», «Иностранный язык», «Информатика», «Литература», «Музыка», «Основы безопасности и жизнедеятельности», «Русский язык», «Технология», «Физика», «Химия» и др. Обществоведческие знания помогают понимать исторические и современные социальные процессы и вносят вклад в</w:t>
      </w:r>
      <w:proofErr w:type="gramEnd"/>
      <w:r w:rsidR="004B48D7" w:rsidRPr="004B48D7">
        <w:rPr>
          <w:rFonts w:ascii="Times New Roman" w:hAnsi="Times New Roman"/>
        </w:rPr>
        <w:t xml:space="preserve"> формирование у обучающихся при изучении других предметов представлений о мире и человеке</w:t>
      </w:r>
      <w:proofErr w:type="gramStart"/>
      <w:r w:rsidR="004B48D7" w:rsidRPr="004B48D7">
        <w:rPr>
          <w:rFonts w:ascii="Times New Roman" w:hAnsi="Times New Roman"/>
        </w:rPr>
        <w:t xml:space="preserve"> .</w:t>
      </w:r>
      <w:proofErr w:type="gramEnd"/>
    </w:p>
    <w:p w:rsidR="007A6BDB" w:rsidRPr="007A6BDB" w:rsidRDefault="007A6BDB" w:rsidP="007A6BDB">
      <w:pPr>
        <w:spacing w:after="0" w:line="240" w:lineRule="auto"/>
        <w:ind w:left="709"/>
        <w:jc w:val="both"/>
        <w:rPr>
          <w:rFonts w:ascii="Times New Roman" w:hAnsi="Times New Roman"/>
        </w:rPr>
      </w:pPr>
      <w:r w:rsidRPr="007A6BDB">
        <w:rPr>
          <w:rFonts w:ascii="Times New Roman" w:hAnsi="Times New Roman"/>
          <w:b/>
          <w:bCs/>
          <w:color w:val="000000"/>
          <w:shd w:val="clear" w:color="auto" w:fill="FFFFFF"/>
        </w:rPr>
        <w:t>Человек. Деятельность человека</w:t>
      </w:r>
    </w:p>
    <w:p w:rsidR="007A6BDB" w:rsidRPr="007A6BDB" w:rsidRDefault="007A6BDB" w:rsidP="007A6BDB">
      <w:pPr>
        <w:tabs>
          <w:tab w:val="left" w:pos="1114"/>
        </w:tabs>
        <w:spacing w:after="0" w:line="240" w:lineRule="auto"/>
        <w:ind w:firstLine="709"/>
        <w:jc w:val="both"/>
        <w:rPr>
          <w:rFonts w:ascii="Times New Roman" w:hAnsi="Times New Roman"/>
        </w:rPr>
      </w:pPr>
      <w:proofErr w:type="gramStart"/>
      <w:r w:rsidRPr="007A6BDB">
        <w:rPr>
          <w:rFonts w:ascii="Times New Roman" w:hAnsi="Times New Roman"/>
        </w:rPr>
        <w:t>Биологическое</w:t>
      </w:r>
      <w:proofErr w:type="gramEnd"/>
      <w:r w:rsidRPr="007A6BDB">
        <w:rPr>
          <w:rFonts w:ascii="Times New Roman" w:hAnsi="Times New Roman"/>
        </w:rPr>
        <w:t xml:space="preserve"> и социальное в человеке. </w:t>
      </w:r>
      <w:r w:rsidRPr="007A6BDB">
        <w:rPr>
          <w:rFonts w:ascii="Times New Roman" w:hAnsi="Times New Roman"/>
          <w:i/>
        </w:rPr>
        <w:t>Черты сходства и различий человека и животного.</w:t>
      </w:r>
      <w:r w:rsidRPr="007A6BDB">
        <w:rPr>
          <w:rFonts w:ascii="Times New Roman" w:hAnsi="Times New Roman"/>
        </w:rPr>
        <w:t xml:space="preserve"> </w:t>
      </w:r>
      <w:r w:rsidRPr="007A6BDB">
        <w:rPr>
          <w:rFonts w:ascii="Times New Roman" w:hAnsi="Times New Roman"/>
          <w:i/>
        </w:rPr>
        <w:t>Индивид, индивидуальность, личность.</w:t>
      </w:r>
      <w:r w:rsidRPr="007A6BDB">
        <w:rPr>
          <w:rFonts w:ascii="Times New Roman" w:hAnsi="Times New Roman"/>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7A6BDB">
        <w:rPr>
          <w:rFonts w:ascii="Times New Roman" w:hAnsi="Times New Roman"/>
          <w:b/>
        </w:rPr>
        <w:t xml:space="preserve"> </w:t>
      </w:r>
      <w:r w:rsidRPr="007A6BDB">
        <w:rPr>
          <w:rFonts w:ascii="Times New Roman" w:hAnsi="Times New Roman"/>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A6BDB">
        <w:rPr>
          <w:rFonts w:ascii="Times New Roman" w:hAnsi="Times New Roman"/>
          <w:i/>
        </w:rPr>
        <w:t xml:space="preserve">Личные и деловые отношения. </w:t>
      </w:r>
      <w:r w:rsidRPr="007A6BDB">
        <w:rPr>
          <w:rFonts w:ascii="Times New Roman" w:hAnsi="Times New Roman"/>
        </w:rPr>
        <w:t>Лидерство. Межличностные конфликты и способы их разрешения.</w:t>
      </w:r>
    </w:p>
    <w:p w:rsidR="007A6BDB" w:rsidRPr="007A6BDB" w:rsidRDefault="007A6BDB" w:rsidP="007A6BDB">
      <w:pPr>
        <w:spacing w:after="0" w:line="240" w:lineRule="auto"/>
        <w:ind w:left="709"/>
        <w:jc w:val="both"/>
        <w:rPr>
          <w:rFonts w:ascii="Times New Roman" w:hAnsi="Times New Roman"/>
          <w:b/>
          <w:bCs/>
          <w:color w:val="000000"/>
          <w:shd w:val="clear" w:color="auto" w:fill="FFFFFF"/>
        </w:rPr>
      </w:pPr>
      <w:r w:rsidRPr="007A6BDB">
        <w:rPr>
          <w:rFonts w:ascii="Times New Roman" w:hAnsi="Times New Roman"/>
          <w:b/>
          <w:bCs/>
          <w:color w:val="000000"/>
          <w:shd w:val="clear" w:color="auto" w:fill="FFFFFF"/>
        </w:rPr>
        <w:t>Общество</w:t>
      </w:r>
    </w:p>
    <w:p w:rsidR="007A6BDB" w:rsidRPr="007A6BDB" w:rsidRDefault="007A6BDB" w:rsidP="007A6BDB">
      <w:pPr>
        <w:tabs>
          <w:tab w:val="left" w:pos="1114"/>
        </w:tabs>
        <w:spacing w:after="0" w:line="240" w:lineRule="auto"/>
        <w:ind w:firstLine="709"/>
        <w:jc w:val="both"/>
        <w:rPr>
          <w:rFonts w:ascii="Times New Roman" w:hAnsi="Times New Roman"/>
        </w:rPr>
      </w:pPr>
      <w:r w:rsidRPr="007A6BDB">
        <w:rPr>
          <w:rFonts w:ascii="Times New Roman" w:hAnsi="Times New Roman"/>
        </w:rPr>
        <w:t xml:space="preserve">Общество как форма жизнедеятельности людей. Взаимосвязь общества и природы. Развитие общества. </w:t>
      </w:r>
      <w:r w:rsidRPr="007A6BDB">
        <w:rPr>
          <w:rFonts w:ascii="Times New Roman" w:hAnsi="Times New Roman"/>
          <w:i/>
        </w:rPr>
        <w:t>Общественный прогресс.</w:t>
      </w:r>
      <w:r w:rsidRPr="007A6BDB">
        <w:rPr>
          <w:rFonts w:ascii="Times New Roman" w:hAnsi="Times New Roman"/>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7A6BDB">
        <w:rPr>
          <w:rFonts w:ascii="Times New Roman" w:hAnsi="Times New Roman"/>
          <w:b/>
        </w:rPr>
        <w:t xml:space="preserve"> </w:t>
      </w:r>
      <w:r w:rsidRPr="007A6BDB">
        <w:rPr>
          <w:rFonts w:ascii="Times New Roman" w:hAnsi="Times New Roman"/>
        </w:rPr>
        <w:t>Современное российское общество, особенности его развития.</w:t>
      </w:r>
    </w:p>
    <w:p w:rsidR="007A6BDB" w:rsidRPr="007A6BDB" w:rsidRDefault="007A6BDB" w:rsidP="007A6BDB">
      <w:pPr>
        <w:spacing w:after="0" w:line="240" w:lineRule="auto"/>
        <w:ind w:left="709"/>
        <w:jc w:val="both"/>
        <w:rPr>
          <w:rFonts w:ascii="Times New Roman" w:hAnsi="Times New Roman"/>
          <w:b/>
          <w:bCs/>
          <w:color w:val="000000"/>
          <w:shd w:val="clear" w:color="auto" w:fill="FFFFFF"/>
        </w:rPr>
      </w:pPr>
      <w:r w:rsidRPr="007A6BDB">
        <w:rPr>
          <w:rFonts w:ascii="Times New Roman" w:hAnsi="Times New Roman"/>
          <w:b/>
          <w:bCs/>
          <w:color w:val="000000"/>
          <w:shd w:val="clear" w:color="auto" w:fill="FFFFFF"/>
        </w:rPr>
        <w:t>Социальные нормы</w:t>
      </w:r>
    </w:p>
    <w:p w:rsidR="007A6BDB" w:rsidRPr="007A6BDB" w:rsidRDefault="007A6BDB" w:rsidP="007A6BDB">
      <w:pPr>
        <w:tabs>
          <w:tab w:val="left" w:pos="1114"/>
        </w:tabs>
        <w:spacing w:after="0" w:line="240" w:lineRule="auto"/>
        <w:ind w:firstLine="709"/>
        <w:jc w:val="both"/>
        <w:rPr>
          <w:rFonts w:ascii="Times New Roman" w:hAnsi="Times New Roman"/>
        </w:rPr>
      </w:pPr>
      <w:r w:rsidRPr="007A6BDB">
        <w:rPr>
          <w:rFonts w:ascii="Times New Roman" w:hAnsi="Times New Roman"/>
        </w:rPr>
        <w:t xml:space="preserve">Социальные нормы как регуляторы поведения человека в обществе. </w:t>
      </w:r>
      <w:r w:rsidRPr="007A6BDB">
        <w:rPr>
          <w:rFonts w:ascii="Times New Roman" w:hAnsi="Times New Roman"/>
          <w:i/>
        </w:rPr>
        <w:t>Общественные нравы, традиции и обычаи.</w:t>
      </w:r>
      <w:r w:rsidRPr="007A6BDB">
        <w:rPr>
          <w:rFonts w:ascii="Times New Roman" w:hAnsi="Times New Roman"/>
        </w:rPr>
        <w:t xml:space="preserve"> Как усваиваются социальные нормы. Общественные ценности. Гражданственность и патриотизм. </w:t>
      </w:r>
      <w:r w:rsidRPr="007A6BDB">
        <w:rPr>
          <w:rFonts w:ascii="Times New Roman" w:hAnsi="Times New Roman"/>
        </w:rPr>
        <w:lastRenderedPageBreak/>
        <w:t>Уважение социального многообразия.</w:t>
      </w:r>
      <w:r w:rsidRPr="007A6BDB">
        <w:rPr>
          <w:rFonts w:ascii="Times New Roman" w:hAnsi="Times New Roman"/>
          <w:bCs/>
          <w:color w:val="000000"/>
          <w:shd w:val="clear" w:color="auto" w:fill="FFFFFF"/>
        </w:rPr>
        <w:t xml:space="preserve"> </w:t>
      </w:r>
      <w:r w:rsidRPr="007A6BDB">
        <w:rPr>
          <w:rFonts w:ascii="Times New Roman" w:hAnsi="Times New Roman"/>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A6BDB">
        <w:rPr>
          <w:rFonts w:ascii="Times New Roman" w:hAnsi="Times New Roman"/>
          <w:i/>
        </w:rPr>
        <w:t xml:space="preserve">Особенности социализации в подростковом возрасте. </w:t>
      </w:r>
      <w:r w:rsidRPr="007A6BDB">
        <w:rPr>
          <w:rFonts w:ascii="Times New Roman" w:hAnsi="Times New Roman"/>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7A6BDB" w:rsidRPr="007A6BDB" w:rsidRDefault="007A6BDB" w:rsidP="007A6BDB">
      <w:pPr>
        <w:spacing w:after="0" w:line="240" w:lineRule="auto"/>
        <w:ind w:left="709"/>
        <w:jc w:val="both"/>
        <w:rPr>
          <w:rFonts w:ascii="Times New Roman" w:hAnsi="Times New Roman"/>
          <w:b/>
          <w:bCs/>
          <w:color w:val="000000"/>
          <w:shd w:val="clear" w:color="auto" w:fill="FFFFFF"/>
        </w:rPr>
      </w:pPr>
      <w:r w:rsidRPr="007A6BDB">
        <w:rPr>
          <w:rFonts w:ascii="Times New Roman" w:hAnsi="Times New Roman"/>
          <w:b/>
          <w:bCs/>
          <w:color w:val="000000"/>
          <w:shd w:val="clear" w:color="auto" w:fill="FFFFFF"/>
        </w:rPr>
        <w:t>Сфера духовной культуры</w:t>
      </w:r>
    </w:p>
    <w:p w:rsidR="007A6BDB" w:rsidRPr="007A6BDB" w:rsidRDefault="007A6BDB" w:rsidP="007A6BDB">
      <w:pPr>
        <w:tabs>
          <w:tab w:val="left" w:pos="1311"/>
        </w:tabs>
        <w:spacing w:after="0" w:line="240" w:lineRule="auto"/>
        <w:ind w:firstLine="709"/>
        <w:jc w:val="both"/>
        <w:rPr>
          <w:rFonts w:ascii="Times New Roman" w:hAnsi="Times New Roman"/>
          <w:i/>
        </w:rPr>
      </w:pPr>
      <w:r w:rsidRPr="007A6BDB">
        <w:rPr>
          <w:rFonts w:ascii="Times New Roman" w:hAnsi="Times New Roman"/>
          <w:bCs/>
        </w:rPr>
        <w:t xml:space="preserve">Культура, ее многообразие и основные формы. </w:t>
      </w:r>
      <w:r w:rsidRPr="007A6BDB">
        <w:rPr>
          <w:rFonts w:ascii="Times New Roman" w:hAnsi="Times New Roman"/>
        </w:rPr>
        <w:t xml:space="preserve">Наука в жизни современного общества. </w:t>
      </w:r>
      <w:r w:rsidRPr="007A6BDB">
        <w:rPr>
          <w:rFonts w:ascii="Times New Roman" w:hAnsi="Times New Roman"/>
          <w:i/>
        </w:rPr>
        <w:t>Научно-технический прогресс в современном обществе.</w:t>
      </w:r>
      <w:r w:rsidRPr="007A6BDB">
        <w:rPr>
          <w:rFonts w:ascii="Times New Roman" w:hAnsi="Times New Roman"/>
        </w:rPr>
        <w:t xml:space="preserve"> Развитие науки в России.</w:t>
      </w:r>
      <w:r w:rsidRPr="007A6BDB">
        <w:rPr>
          <w:rFonts w:ascii="Times New Roman" w:hAnsi="Times New Roman"/>
          <w:bCs/>
        </w:rPr>
        <w:t xml:space="preserve"> </w:t>
      </w:r>
      <w:r w:rsidRPr="007A6BDB">
        <w:rPr>
          <w:rFonts w:ascii="Times New Roman" w:hAnsi="Times New Roman"/>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7A6BDB">
        <w:rPr>
          <w:rFonts w:ascii="Times New Roman" w:hAnsi="Times New Roman"/>
          <w:i/>
        </w:rPr>
        <w:t>Государственная итоговая аттестация</w:t>
      </w:r>
      <w:r w:rsidRPr="007A6BDB">
        <w:rPr>
          <w:rFonts w:ascii="Times New Roman" w:hAnsi="Times New Roman"/>
        </w:rPr>
        <w:t>. Самообразование.</w:t>
      </w:r>
      <w:r w:rsidRPr="007A6BDB">
        <w:rPr>
          <w:rFonts w:ascii="Times New Roman" w:hAnsi="Times New Roman"/>
          <w:bCs/>
        </w:rPr>
        <w:t xml:space="preserve"> </w:t>
      </w:r>
      <w:r w:rsidRPr="007A6BDB">
        <w:rPr>
          <w:rFonts w:ascii="Times New Roman" w:hAnsi="Times New Roman"/>
        </w:rPr>
        <w:t xml:space="preserve">Религия как форма культуры. </w:t>
      </w:r>
      <w:r w:rsidRPr="007A6BDB">
        <w:rPr>
          <w:rFonts w:ascii="Times New Roman" w:hAnsi="Times New Roman"/>
          <w:i/>
        </w:rPr>
        <w:t>Мировые религии.</w:t>
      </w:r>
      <w:r w:rsidRPr="007A6BDB">
        <w:rPr>
          <w:rFonts w:ascii="Times New Roman" w:hAnsi="Times New Roman"/>
        </w:rPr>
        <w:t xml:space="preserve"> Роль религии в жизни общества. Свобода совести. Искусство как элемент духовной культуры общества. </w:t>
      </w:r>
      <w:r w:rsidRPr="007A6BDB">
        <w:rPr>
          <w:rFonts w:ascii="Times New Roman" w:hAnsi="Times New Roman"/>
          <w:i/>
        </w:rPr>
        <w:t xml:space="preserve">Влияние искусства на развитие личности. </w:t>
      </w:r>
    </w:p>
    <w:p w:rsidR="007A6BDB" w:rsidRPr="007A6BDB" w:rsidRDefault="007A6BDB" w:rsidP="007A6BDB">
      <w:pPr>
        <w:spacing w:after="0" w:line="240" w:lineRule="auto"/>
        <w:ind w:left="709"/>
        <w:jc w:val="both"/>
        <w:rPr>
          <w:rFonts w:ascii="Times New Roman" w:hAnsi="Times New Roman"/>
          <w:b/>
          <w:bCs/>
          <w:color w:val="000000"/>
          <w:shd w:val="clear" w:color="auto" w:fill="FFFFFF"/>
        </w:rPr>
      </w:pPr>
      <w:r w:rsidRPr="007A6BDB">
        <w:rPr>
          <w:rFonts w:ascii="Times New Roman" w:hAnsi="Times New Roman"/>
          <w:b/>
          <w:bCs/>
          <w:color w:val="000000"/>
          <w:shd w:val="clear" w:color="auto" w:fill="FFFFFF"/>
        </w:rPr>
        <w:t>Социальная сфера жизни общества</w:t>
      </w:r>
    </w:p>
    <w:p w:rsidR="007A6BDB" w:rsidRPr="007A6BDB" w:rsidRDefault="007A6BDB" w:rsidP="007A6BDB">
      <w:pPr>
        <w:tabs>
          <w:tab w:val="left" w:pos="1114"/>
        </w:tabs>
        <w:spacing w:after="0" w:line="240" w:lineRule="auto"/>
        <w:ind w:firstLine="709"/>
        <w:jc w:val="both"/>
        <w:rPr>
          <w:rFonts w:ascii="Times New Roman" w:hAnsi="Times New Roman"/>
        </w:rPr>
      </w:pPr>
      <w:r w:rsidRPr="007A6BDB">
        <w:rPr>
          <w:rFonts w:ascii="Times New Roman" w:hAnsi="Times New Roman"/>
          <w:bC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7A6BDB">
        <w:rPr>
          <w:rFonts w:ascii="Times New Roman" w:hAnsi="Times New Roman"/>
          <w:bCs/>
          <w:i/>
        </w:rPr>
        <w:t xml:space="preserve">Досуг семьи. </w:t>
      </w:r>
      <w:r w:rsidRPr="007A6BDB">
        <w:rPr>
          <w:rFonts w:ascii="Times New Roman" w:hAnsi="Times New Roman"/>
          <w:bCs/>
        </w:rPr>
        <w:t xml:space="preserve">Социальные конфликты и пути их разрешения. Этнос и нация. </w:t>
      </w:r>
      <w:r w:rsidRPr="007A6BDB">
        <w:rPr>
          <w:rFonts w:ascii="Times New Roman" w:hAnsi="Times New Roman"/>
          <w:i/>
        </w:rPr>
        <w:t>Национальное самосознание</w:t>
      </w:r>
      <w:r w:rsidRPr="007A6BDB">
        <w:rPr>
          <w:rFonts w:ascii="Times New Roman" w:hAnsi="Times New Roman"/>
        </w:rPr>
        <w:t xml:space="preserve">. Отношения между нациями. Россия – многонациональное государство. </w:t>
      </w:r>
      <w:r w:rsidRPr="007A6BDB">
        <w:rPr>
          <w:rFonts w:ascii="Times New Roman" w:hAnsi="Times New Roman"/>
          <w:bCs/>
        </w:rPr>
        <w:t>Социальная политика Российского государства.</w:t>
      </w:r>
    </w:p>
    <w:p w:rsidR="007A6BDB" w:rsidRPr="007A6BDB" w:rsidRDefault="007A6BDB" w:rsidP="007A6BDB">
      <w:pPr>
        <w:spacing w:after="0" w:line="240" w:lineRule="auto"/>
        <w:ind w:left="709"/>
        <w:jc w:val="both"/>
        <w:rPr>
          <w:rFonts w:ascii="Times New Roman" w:hAnsi="Times New Roman"/>
          <w:b/>
          <w:bCs/>
          <w:color w:val="000000"/>
          <w:shd w:val="clear" w:color="auto" w:fill="FFFFFF"/>
        </w:rPr>
      </w:pPr>
      <w:r w:rsidRPr="007A6BDB">
        <w:rPr>
          <w:rFonts w:ascii="Times New Roman" w:hAnsi="Times New Roman"/>
          <w:b/>
          <w:bCs/>
          <w:color w:val="000000"/>
          <w:shd w:val="clear" w:color="auto" w:fill="FFFFFF"/>
        </w:rPr>
        <w:t>Политическая сфера жизни общества</w:t>
      </w:r>
    </w:p>
    <w:p w:rsidR="007A6BDB" w:rsidRPr="007A6BDB" w:rsidRDefault="007A6BDB" w:rsidP="007A6BDB">
      <w:pPr>
        <w:tabs>
          <w:tab w:val="left" w:pos="1321"/>
        </w:tabs>
        <w:spacing w:after="0" w:line="240" w:lineRule="auto"/>
        <w:ind w:firstLine="709"/>
        <w:jc w:val="both"/>
        <w:rPr>
          <w:rFonts w:ascii="Times New Roman" w:hAnsi="Times New Roman"/>
          <w:i/>
        </w:rPr>
      </w:pPr>
      <w:r w:rsidRPr="007A6BDB">
        <w:rPr>
          <w:rFonts w:ascii="Times New Roman" w:hAnsi="Times New Roman"/>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A6BDB">
        <w:rPr>
          <w:rFonts w:ascii="Times New Roman" w:hAnsi="Times New Roman"/>
          <w:i/>
        </w:rPr>
        <w:t>Правовое государство.</w:t>
      </w:r>
      <w:r w:rsidRPr="007A6BDB">
        <w:rPr>
          <w:rFonts w:ascii="Times New Roman" w:hAnsi="Times New Roman"/>
        </w:rPr>
        <w:t xml:space="preserve"> Местное самоуправление. </w:t>
      </w:r>
      <w:r w:rsidRPr="007A6BDB">
        <w:rPr>
          <w:rFonts w:ascii="Times New Roman" w:hAnsi="Times New Roman"/>
          <w:i/>
        </w:rPr>
        <w:t>Межгосударственные отношения. Межгосударственные конфликты и способы их разрешения.</w:t>
      </w:r>
    </w:p>
    <w:p w:rsidR="007A6BDB" w:rsidRPr="007A6BDB" w:rsidRDefault="007A6BDB" w:rsidP="007A6BDB">
      <w:pPr>
        <w:spacing w:after="0" w:line="240" w:lineRule="auto"/>
        <w:ind w:left="709"/>
        <w:jc w:val="both"/>
        <w:rPr>
          <w:rFonts w:ascii="Times New Roman" w:hAnsi="Times New Roman"/>
          <w:b/>
          <w:bCs/>
          <w:color w:val="000000"/>
          <w:shd w:val="clear" w:color="auto" w:fill="FFFFFF"/>
        </w:rPr>
      </w:pPr>
      <w:r w:rsidRPr="007A6BDB">
        <w:rPr>
          <w:rFonts w:ascii="Times New Roman" w:hAnsi="Times New Roman"/>
          <w:b/>
          <w:bCs/>
          <w:color w:val="000000"/>
          <w:shd w:val="clear" w:color="auto" w:fill="FFFFFF"/>
        </w:rPr>
        <w:t>Гражданин и государство</w:t>
      </w:r>
    </w:p>
    <w:p w:rsidR="007A6BDB" w:rsidRPr="007A6BDB" w:rsidRDefault="007A6BDB" w:rsidP="007A6BDB">
      <w:pPr>
        <w:tabs>
          <w:tab w:val="left" w:pos="1114"/>
        </w:tabs>
        <w:spacing w:after="0" w:line="240" w:lineRule="auto"/>
        <w:ind w:firstLine="709"/>
        <w:jc w:val="both"/>
        <w:rPr>
          <w:rFonts w:ascii="Times New Roman" w:hAnsi="Times New Roman"/>
        </w:rPr>
      </w:pPr>
      <w:r w:rsidRPr="007A6BDB">
        <w:rPr>
          <w:rFonts w:ascii="Times New Roman" w:hAnsi="Times New Roman"/>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Pr="007A6BDB">
        <w:rPr>
          <w:rFonts w:ascii="Times New Roman" w:hAnsi="Times New Roman"/>
          <w:bCs/>
        </w:rPr>
        <w:t xml:space="preserve"> </w:t>
      </w:r>
      <w:r w:rsidRPr="007A6BDB">
        <w:rPr>
          <w:rFonts w:ascii="Times New Roman" w:hAnsi="Times New Roman"/>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A6BDB">
        <w:rPr>
          <w:rFonts w:ascii="Times New Roman" w:hAnsi="Times New Roman"/>
          <w:bCs/>
        </w:rPr>
        <w:t xml:space="preserve">рава и свободы человека и гражданина в Российской Федерации. </w:t>
      </w:r>
      <w:r w:rsidRPr="007A6BDB">
        <w:rPr>
          <w:rFonts w:ascii="Times New Roman" w:hAnsi="Times New Roman"/>
        </w:rPr>
        <w:t xml:space="preserve">Конституционные обязанности гражданина Российской Федерации. </w:t>
      </w:r>
      <w:r w:rsidRPr="007A6BDB">
        <w:rPr>
          <w:rFonts w:ascii="Times New Roman" w:hAnsi="Times New Roman"/>
          <w:bCs/>
        </w:rPr>
        <w:t>Взаимоотношения органов государственной власти и граждан. Механизмы реализации и защиты прав и свобод человека и гражданина в РФ.</w:t>
      </w:r>
      <w:r w:rsidRPr="007A6BDB">
        <w:rPr>
          <w:rFonts w:ascii="Times New Roman" w:hAnsi="Times New Roman"/>
        </w:rPr>
        <w:t xml:space="preserve"> </w:t>
      </w:r>
      <w:r w:rsidRPr="007A6BDB">
        <w:rPr>
          <w:rFonts w:ascii="Times New Roman" w:hAnsi="Times New Roman"/>
          <w:i/>
        </w:rPr>
        <w:t xml:space="preserve">Основные международные документы о правах человека и правах ребенка. </w:t>
      </w:r>
    </w:p>
    <w:p w:rsidR="007A6BDB" w:rsidRPr="007A6BDB" w:rsidRDefault="007A6BDB" w:rsidP="007A6BDB">
      <w:pPr>
        <w:spacing w:after="0" w:line="240" w:lineRule="auto"/>
        <w:ind w:left="709"/>
        <w:jc w:val="both"/>
        <w:rPr>
          <w:rFonts w:ascii="Times New Roman" w:hAnsi="Times New Roman"/>
          <w:b/>
          <w:bCs/>
          <w:color w:val="000000"/>
          <w:shd w:val="clear" w:color="auto" w:fill="FFFFFF"/>
        </w:rPr>
      </w:pPr>
      <w:r w:rsidRPr="007A6BDB">
        <w:rPr>
          <w:rFonts w:ascii="Times New Roman" w:hAnsi="Times New Roman"/>
          <w:b/>
          <w:bCs/>
          <w:color w:val="000000"/>
          <w:shd w:val="clear" w:color="auto" w:fill="FFFFFF"/>
        </w:rPr>
        <w:t>Основы российского законодательства</w:t>
      </w:r>
    </w:p>
    <w:p w:rsidR="007A6BDB" w:rsidRPr="007A6BDB" w:rsidRDefault="007A6BDB" w:rsidP="007A6BDB">
      <w:pPr>
        <w:tabs>
          <w:tab w:val="left" w:pos="1114"/>
        </w:tabs>
        <w:spacing w:after="0" w:line="240" w:lineRule="auto"/>
        <w:ind w:firstLine="709"/>
        <w:jc w:val="both"/>
        <w:rPr>
          <w:rFonts w:ascii="Times New Roman" w:hAnsi="Times New Roman"/>
          <w:i/>
        </w:rPr>
      </w:pPr>
      <w:r w:rsidRPr="007A6BDB">
        <w:rPr>
          <w:rFonts w:ascii="Times New Roman" w:hAnsi="Times New Roman"/>
          <w:bC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A6BDB">
        <w:rPr>
          <w:rFonts w:ascii="Times New Roman" w:hAnsi="Times New Roman"/>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A6BDB">
        <w:rPr>
          <w:rFonts w:ascii="Times New Roman" w:hAnsi="Times New Roman"/>
          <w:bCs/>
        </w:rPr>
        <w:t xml:space="preserve"> Уголовное право, основные понятия и принципы. </w:t>
      </w:r>
      <w:r w:rsidRPr="007A6BDB">
        <w:rPr>
          <w:rFonts w:ascii="Times New Roman" w:hAnsi="Times New Roman"/>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7A6BDB">
        <w:rPr>
          <w:rFonts w:ascii="Times New Roman" w:hAnsi="Times New Roman"/>
        </w:rPr>
        <w:t>малолетних</w:t>
      </w:r>
      <w:proofErr w:type="gramEnd"/>
      <w:r w:rsidRPr="007A6BDB">
        <w:rPr>
          <w:rFonts w:ascii="Times New Roman" w:hAnsi="Times New Roman"/>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7A6BDB">
        <w:rPr>
          <w:rFonts w:ascii="Times New Roman" w:hAnsi="Times New Roman"/>
          <w:bCs/>
        </w:rPr>
        <w:t xml:space="preserve"> </w:t>
      </w:r>
      <w:r w:rsidRPr="007A6BDB">
        <w:rPr>
          <w:rFonts w:ascii="Times New Roman" w:hAnsi="Times New Roman"/>
          <w:bCs/>
          <w:i/>
        </w:rPr>
        <w:t>Международное гуманитарное право. Международно-правовая защита жертв вооруженных конфликтов.</w:t>
      </w:r>
    </w:p>
    <w:p w:rsidR="007A6BDB" w:rsidRPr="007A6BDB" w:rsidRDefault="007A6BDB" w:rsidP="007A6BDB">
      <w:pPr>
        <w:spacing w:after="0" w:line="240" w:lineRule="auto"/>
        <w:ind w:left="709"/>
        <w:jc w:val="both"/>
        <w:rPr>
          <w:rFonts w:ascii="Times New Roman" w:hAnsi="Times New Roman"/>
          <w:b/>
          <w:bCs/>
          <w:color w:val="000000"/>
          <w:shd w:val="clear" w:color="auto" w:fill="FFFFFF"/>
        </w:rPr>
      </w:pPr>
      <w:r w:rsidRPr="007A6BDB">
        <w:rPr>
          <w:rFonts w:ascii="Times New Roman" w:hAnsi="Times New Roman"/>
          <w:b/>
          <w:color w:val="000000"/>
          <w:shd w:val="clear" w:color="auto" w:fill="FFFFFF"/>
        </w:rPr>
        <w:t>Экономика</w:t>
      </w:r>
    </w:p>
    <w:p w:rsidR="007A6BDB" w:rsidRPr="007A6BDB" w:rsidRDefault="007A6BDB" w:rsidP="007A6BDB">
      <w:pPr>
        <w:tabs>
          <w:tab w:val="left" w:pos="1114"/>
        </w:tabs>
        <w:spacing w:after="0" w:line="240" w:lineRule="auto"/>
        <w:ind w:firstLine="709"/>
        <w:jc w:val="both"/>
        <w:rPr>
          <w:rFonts w:ascii="Times New Roman" w:hAnsi="Times New Roman"/>
        </w:rPr>
      </w:pPr>
      <w:r w:rsidRPr="007A6BDB">
        <w:rPr>
          <w:rFonts w:ascii="Times New Roman" w:hAnsi="Times New Roman"/>
          <w:bCs/>
          <w:color w:val="000000"/>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A6BDB">
        <w:rPr>
          <w:rFonts w:ascii="Times New Roman" w:hAnsi="Times New Roman"/>
          <w:bCs/>
          <w:color w:val="000000"/>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w:t>
      </w:r>
      <w:r w:rsidRPr="007A6BDB">
        <w:rPr>
          <w:rFonts w:ascii="Times New Roman" w:hAnsi="Times New Roman"/>
          <w:bCs/>
          <w:color w:val="000000"/>
          <w:shd w:val="clear" w:color="auto" w:fill="FFFFFF"/>
        </w:rPr>
        <w:lastRenderedPageBreak/>
        <w:t xml:space="preserve">рыночный механизм. Предпринимательская деятельность. Издержки, выручка, прибыль. </w:t>
      </w:r>
      <w:r w:rsidRPr="007A6BDB">
        <w:rPr>
          <w:rFonts w:ascii="Times New Roman" w:hAnsi="Times New Roman"/>
          <w:i/>
        </w:rPr>
        <w:t xml:space="preserve">Виды рынков. Рынок капиталов. </w:t>
      </w:r>
      <w:r w:rsidRPr="007A6BDB">
        <w:rPr>
          <w:rFonts w:ascii="Times New Roman" w:hAnsi="Times New Roman"/>
          <w:bCs/>
          <w:color w:val="000000"/>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7A6BDB">
        <w:rPr>
          <w:rFonts w:ascii="Times New Roman" w:hAnsi="Times New Roman"/>
          <w:i/>
        </w:rPr>
        <w:t>функции, налоговые системы разных эпох</w:t>
      </w:r>
      <w:r w:rsidRPr="007A6BDB">
        <w:rPr>
          <w:rFonts w:ascii="Times New Roman" w:hAnsi="Times New Roman"/>
        </w:rPr>
        <w:t>.</w:t>
      </w:r>
    </w:p>
    <w:p w:rsidR="007A6BDB" w:rsidRPr="007A6BDB" w:rsidRDefault="007A6BDB" w:rsidP="007A6BDB">
      <w:pPr>
        <w:pStyle w:val="afff5"/>
        <w:ind w:firstLine="709"/>
        <w:jc w:val="both"/>
        <w:rPr>
          <w:sz w:val="22"/>
          <w:szCs w:val="22"/>
        </w:rPr>
      </w:pPr>
      <w:r w:rsidRPr="007A6BDB">
        <w:rPr>
          <w:bCs/>
          <w:color w:val="000000"/>
          <w:sz w:val="22"/>
          <w:szCs w:val="22"/>
          <w:shd w:val="clear" w:color="auto" w:fill="FFFFFF"/>
        </w:rPr>
        <w:t xml:space="preserve"> </w:t>
      </w:r>
      <w:proofErr w:type="gramStart"/>
      <w:r w:rsidRPr="007A6BDB">
        <w:rPr>
          <w:bCs/>
          <w:color w:val="000000"/>
          <w:sz w:val="22"/>
          <w:szCs w:val="22"/>
          <w:shd w:val="clear" w:color="auto" w:fill="FFFFFF"/>
        </w:rPr>
        <w:t>Банковские услуги, предоставляемые гражданам</w:t>
      </w:r>
      <w:r w:rsidRPr="007A6BDB">
        <w:rPr>
          <w:sz w:val="22"/>
          <w:szCs w:val="22"/>
        </w:rPr>
        <w:t>: депозит, кредит, платежная карта, электронные деньги, денежный перевод, обмен валюты.</w:t>
      </w:r>
      <w:proofErr w:type="gramEnd"/>
      <w:r w:rsidRPr="007A6BDB">
        <w:rPr>
          <w:sz w:val="22"/>
          <w:szCs w:val="22"/>
        </w:rPr>
        <w:t xml:space="preserve"> Формы дистанционного банковского обслуживания: банкомат, мобильный </w:t>
      </w:r>
      <w:r w:rsidRPr="007A6BDB">
        <w:rPr>
          <w:i/>
          <w:sz w:val="22"/>
          <w:szCs w:val="22"/>
        </w:rPr>
        <w:t>банкинг, онлайн-банкинг</w:t>
      </w:r>
      <w:r w:rsidRPr="007A6BDB">
        <w:rPr>
          <w:sz w:val="22"/>
          <w:szCs w:val="22"/>
        </w:rPr>
        <w:t xml:space="preserve">. </w:t>
      </w:r>
      <w:r w:rsidRPr="007A6BDB">
        <w:rPr>
          <w:i/>
          <w:snapToGrid w:val="0"/>
          <w:sz w:val="22"/>
          <w:szCs w:val="22"/>
        </w:rPr>
        <w:t>Страховые услуги</w:t>
      </w:r>
      <w:r w:rsidRPr="007A6BDB">
        <w:rPr>
          <w:i/>
          <w:sz w:val="22"/>
          <w:szCs w:val="22"/>
        </w:rPr>
        <w:t>: страхование жизни, здоровья, имущества, ответственности.</w:t>
      </w:r>
      <w:r w:rsidRPr="007A6BDB">
        <w:rPr>
          <w:sz w:val="22"/>
          <w:szCs w:val="22"/>
        </w:rPr>
        <w:t xml:space="preserve"> </w:t>
      </w:r>
      <w:r w:rsidRPr="007A6BDB">
        <w:rPr>
          <w:i/>
          <w:sz w:val="22"/>
          <w:szCs w:val="22"/>
        </w:rPr>
        <w:t>Инвестиции в реальные и финансовые активы.</w:t>
      </w:r>
      <w:r w:rsidRPr="007A6BDB">
        <w:rPr>
          <w:sz w:val="22"/>
          <w:szCs w:val="22"/>
        </w:rPr>
        <w:t xml:space="preserve"> Пенсионное обеспечение. Налогообложение граждан. Защита от финансовых махинаций. </w:t>
      </w:r>
      <w:r w:rsidRPr="007A6BDB">
        <w:rPr>
          <w:bCs/>
          <w:color w:val="000000"/>
          <w:sz w:val="22"/>
          <w:szCs w:val="22"/>
          <w:shd w:val="clear" w:color="auto" w:fill="FFFFFF"/>
        </w:rPr>
        <w:t xml:space="preserve">Экономические функции домохозяйства. Потребление домашних хозяйств. </w:t>
      </w:r>
      <w:r w:rsidRPr="007A6BDB">
        <w:rPr>
          <w:sz w:val="22"/>
          <w:szCs w:val="22"/>
        </w:rPr>
        <w:t>Семейный бюджет. Источники доходов и расходов семьи. Активы и пассивы. Личный финансовый план. Сбережения. Инфляция.</w:t>
      </w:r>
    </w:p>
    <w:p w:rsidR="007A6BDB" w:rsidRPr="007A6BDB" w:rsidRDefault="007A6BDB" w:rsidP="007A6BDB">
      <w:pPr>
        <w:spacing w:after="0" w:line="240" w:lineRule="auto"/>
        <w:ind w:firstLine="709"/>
        <w:jc w:val="both"/>
        <w:rPr>
          <w:rFonts w:ascii="Times New Roman" w:hAnsi="Times New Roman"/>
        </w:rPr>
      </w:pPr>
    </w:p>
    <w:p w:rsidR="004B48D7" w:rsidRDefault="004B48D7" w:rsidP="004B48D7">
      <w:pPr>
        <w:pStyle w:val="4"/>
        <w:spacing w:before="0" w:line="240" w:lineRule="auto"/>
        <w:rPr>
          <w:rFonts w:ascii="Times New Roman" w:hAnsi="Times New Roman"/>
          <w:color w:val="auto"/>
        </w:rPr>
      </w:pPr>
      <w:bookmarkStart w:id="236" w:name="_Toc409691707"/>
      <w:bookmarkStart w:id="237" w:name="_Toc410654033"/>
      <w:bookmarkStart w:id="238" w:name="_Toc414553231"/>
      <w:r w:rsidRPr="004B48D7">
        <w:rPr>
          <w:rFonts w:ascii="Times New Roman" w:hAnsi="Times New Roman"/>
          <w:color w:val="auto"/>
        </w:rPr>
        <w:t>2.2.2.7</w:t>
      </w:r>
      <w:r w:rsidR="007A6BDB" w:rsidRPr="004B48D7">
        <w:rPr>
          <w:rFonts w:ascii="Times New Roman" w:hAnsi="Times New Roman"/>
          <w:color w:val="auto"/>
        </w:rPr>
        <w:t>. География</w:t>
      </w:r>
      <w:bookmarkEnd w:id="236"/>
      <w:bookmarkEnd w:id="237"/>
      <w:bookmarkEnd w:id="238"/>
    </w:p>
    <w:p w:rsidR="007A6BDB" w:rsidRPr="004B48D7" w:rsidRDefault="004B48D7" w:rsidP="004B48D7">
      <w:pPr>
        <w:pStyle w:val="4"/>
        <w:spacing w:before="0" w:line="240" w:lineRule="auto"/>
        <w:ind w:firstLine="708"/>
        <w:rPr>
          <w:rFonts w:ascii="Times New Roman" w:hAnsi="Times New Roman"/>
          <w:b w:val="0"/>
          <w:i w:val="0"/>
          <w:color w:val="auto"/>
        </w:rPr>
      </w:pPr>
      <w:r w:rsidRPr="004B48D7">
        <w:rPr>
          <w:rFonts w:ascii="Times New Roman" w:hAnsi="Times New Roman"/>
          <w:b w:val="0"/>
          <w:i w:val="0"/>
          <w:color w:val="auto"/>
        </w:rPr>
        <w:t xml:space="preserve">Важнейшей задачей </w:t>
      </w:r>
      <w:r>
        <w:rPr>
          <w:rFonts w:ascii="Times New Roman" w:hAnsi="Times New Roman"/>
          <w:b w:val="0"/>
          <w:i w:val="0"/>
          <w:color w:val="auto"/>
        </w:rPr>
        <w:t>изучения предмета «Г</w:t>
      </w:r>
      <w:r w:rsidRPr="004B48D7">
        <w:rPr>
          <w:rFonts w:ascii="Times New Roman" w:hAnsi="Times New Roman"/>
          <w:b w:val="0"/>
          <w:i w:val="0"/>
          <w:color w:val="auto"/>
        </w:rPr>
        <w:t>еограф</w:t>
      </w:r>
      <w:r>
        <w:rPr>
          <w:rFonts w:ascii="Times New Roman" w:hAnsi="Times New Roman"/>
          <w:b w:val="0"/>
          <w:i w:val="0"/>
          <w:color w:val="auto"/>
        </w:rPr>
        <w:t>ия»</w:t>
      </w:r>
      <w:r w:rsidRPr="004B48D7">
        <w:rPr>
          <w:rFonts w:ascii="Times New Roman" w:hAnsi="Times New Roman"/>
          <w:b w:val="0"/>
          <w:i w:val="0"/>
          <w:color w:val="auto"/>
        </w:rPr>
        <w:t xml:space="preserve"> является</w:t>
      </w:r>
      <w:r w:rsidR="007A6BDB" w:rsidRPr="004B48D7">
        <w:rPr>
          <w:rFonts w:ascii="Times New Roman" w:hAnsi="Times New Roman"/>
          <w:b w:val="0"/>
          <w:i w:val="0"/>
          <w:color w:val="auto"/>
        </w:rPr>
        <w:t xml:space="preserve"> формирование картографической грамотности</w:t>
      </w:r>
      <w:r>
        <w:rPr>
          <w:rFonts w:ascii="Times New Roman" w:hAnsi="Times New Roman"/>
          <w:b w:val="0"/>
          <w:i w:val="0"/>
          <w:color w:val="auto"/>
        </w:rPr>
        <w:t xml:space="preserve"> учащихся</w:t>
      </w:r>
      <w:r w:rsidR="007A6BDB" w:rsidRPr="004B48D7">
        <w:rPr>
          <w:rFonts w:ascii="Times New Roman" w:hAnsi="Times New Roman"/>
          <w:b w:val="0"/>
          <w:i w:val="0"/>
          <w:color w:val="auto"/>
        </w:rPr>
        <w:t xml:space="preserve">,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w:t>
      </w:r>
    </w:p>
    <w:p w:rsidR="007A6BDB" w:rsidRPr="007A6BDB" w:rsidRDefault="007A6BDB" w:rsidP="007A6BDB">
      <w:pPr>
        <w:spacing w:after="0" w:line="240" w:lineRule="auto"/>
        <w:ind w:firstLine="709"/>
        <w:jc w:val="both"/>
        <w:rPr>
          <w:rFonts w:ascii="Times New Roman" w:eastAsia="Times New Roman" w:hAnsi="Times New Roman"/>
        </w:rPr>
      </w:pPr>
      <w:r w:rsidRPr="007A6BDB">
        <w:rPr>
          <w:rFonts w:ascii="Times New Roman" w:eastAsia="Times New Roman" w:hAnsi="Times New Roman"/>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7A6BDB" w:rsidRPr="007A6BDB" w:rsidRDefault="007A6BDB" w:rsidP="007A6BDB">
      <w:pPr>
        <w:spacing w:after="0" w:line="240" w:lineRule="auto"/>
        <w:ind w:firstLine="709"/>
        <w:jc w:val="both"/>
      </w:pPr>
      <w:bookmarkStart w:id="239" w:name="h.3x8tuzt" w:colFirst="0" w:colLast="0"/>
      <w:bookmarkEnd w:id="239"/>
      <w:proofErr w:type="gramStart"/>
      <w:r w:rsidRPr="007A6BDB">
        <w:rPr>
          <w:rFonts w:ascii="Times New Roman" w:eastAsia="Times New Roman" w:hAnsi="Times New Roman"/>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sidRPr="007A6BDB">
        <w:rPr>
          <w:rFonts w:ascii="Times New Roman" w:eastAsia="Times New Roman" w:hAnsi="Times New Roman"/>
        </w:rPr>
        <w:t xml:space="preserve"> </w:t>
      </w:r>
      <w:proofErr w:type="gramStart"/>
      <w:r w:rsidRPr="007A6BDB">
        <w:rPr>
          <w:rFonts w:ascii="Times New Roman" w:eastAsia="Times New Roman" w:hAnsi="Times New Roman"/>
        </w:rPr>
        <w:t>«Физика», «Химия», «Биология», «Математика», «Экология», «Основы безопасности жизнедеятельности», «История», «Русский язык», «Литература» и др.</w:t>
      </w:r>
      <w:proofErr w:type="gramEnd"/>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pacing w:val="2"/>
        </w:rPr>
      </w:pPr>
      <w:r w:rsidRPr="007A6BDB">
        <w:rPr>
          <w:rFonts w:ascii="Times New Roman" w:hAnsi="Times New Roman"/>
          <w:b/>
          <w:bCs/>
          <w:spacing w:val="1"/>
        </w:rPr>
        <w:t>Развитие</w:t>
      </w:r>
      <w:r w:rsidRPr="007A6BDB">
        <w:rPr>
          <w:rFonts w:ascii="Times New Roman" w:hAnsi="Times New Roman"/>
          <w:b/>
          <w:bCs/>
          <w:spacing w:val="3"/>
        </w:rPr>
        <w:t xml:space="preserve"> </w:t>
      </w:r>
      <w:r w:rsidRPr="007A6BDB">
        <w:rPr>
          <w:rFonts w:ascii="Times New Roman" w:hAnsi="Times New Roman"/>
          <w:b/>
          <w:bCs/>
        </w:rPr>
        <w:t>г</w:t>
      </w:r>
      <w:r w:rsidRPr="007A6BDB">
        <w:rPr>
          <w:rFonts w:ascii="Times New Roman" w:hAnsi="Times New Roman"/>
          <w:b/>
          <w:bCs/>
          <w:spacing w:val="-3"/>
        </w:rPr>
        <w:t>е</w:t>
      </w:r>
      <w:r w:rsidRPr="007A6BDB">
        <w:rPr>
          <w:rFonts w:ascii="Times New Roman" w:hAnsi="Times New Roman"/>
          <w:b/>
          <w:bCs/>
          <w:spacing w:val="1"/>
        </w:rPr>
        <w:t>о</w:t>
      </w:r>
      <w:r w:rsidRPr="007A6BDB">
        <w:rPr>
          <w:rFonts w:ascii="Times New Roman" w:hAnsi="Times New Roman"/>
          <w:b/>
          <w:bCs/>
        </w:rPr>
        <w:t>г</w:t>
      </w:r>
      <w:r w:rsidRPr="007A6BDB">
        <w:rPr>
          <w:rFonts w:ascii="Times New Roman" w:hAnsi="Times New Roman"/>
          <w:b/>
          <w:bCs/>
          <w:spacing w:val="-3"/>
        </w:rPr>
        <w:t>р</w:t>
      </w:r>
      <w:r w:rsidRPr="007A6BDB">
        <w:rPr>
          <w:rFonts w:ascii="Times New Roman" w:hAnsi="Times New Roman"/>
          <w:b/>
          <w:bCs/>
          <w:spacing w:val="1"/>
        </w:rPr>
        <w:t>а</w:t>
      </w:r>
      <w:r w:rsidRPr="007A6BDB">
        <w:rPr>
          <w:rFonts w:ascii="Times New Roman" w:hAnsi="Times New Roman"/>
          <w:b/>
          <w:bCs/>
          <w:spacing w:val="-2"/>
        </w:rPr>
        <w:t>ф</w:t>
      </w:r>
      <w:r w:rsidRPr="007A6BDB">
        <w:rPr>
          <w:rFonts w:ascii="Times New Roman" w:hAnsi="Times New Roman"/>
          <w:b/>
          <w:bCs/>
          <w:spacing w:val="-1"/>
        </w:rPr>
        <w:t>и</w:t>
      </w:r>
      <w:r w:rsidRPr="007A6BDB">
        <w:rPr>
          <w:rFonts w:ascii="Times New Roman" w:hAnsi="Times New Roman"/>
          <w:b/>
          <w:bCs/>
        </w:rPr>
        <w:t>ческ</w:t>
      </w:r>
      <w:r w:rsidRPr="007A6BDB">
        <w:rPr>
          <w:rFonts w:ascii="Times New Roman" w:hAnsi="Times New Roman"/>
          <w:b/>
          <w:bCs/>
          <w:spacing w:val="-2"/>
        </w:rPr>
        <w:t>и</w:t>
      </w:r>
      <w:r w:rsidRPr="007A6BDB">
        <w:rPr>
          <w:rFonts w:ascii="Times New Roman" w:hAnsi="Times New Roman"/>
          <w:b/>
          <w:bCs/>
        </w:rPr>
        <w:t>х</w:t>
      </w:r>
      <w:r w:rsidRPr="007A6BDB">
        <w:rPr>
          <w:rFonts w:ascii="Times New Roman" w:hAnsi="Times New Roman"/>
          <w:b/>
          <w:bCs/>
          <w:spacing w:val="4"/>
        </w:rPr>
        <w:t xml:space="preserve"> </w:t>
      </w:r>
      <w:r w:rsidRPr="007A6BDB">
        <w:rPr>
          <w:rFonts w:ascii="Times New Roman" w:hAnsi="Times New Roman"/>
          <w:b/>
          <w:bCs/>
        </w:rPr>
        <w:t>з</w:t>
      </w:r>
      <w:r w:rsidRPr="007A6BDB">
        <w:rPr>
          <w:rFonts w:ascii="Times New Roman" w:hAnsi="Times New Roman"/>
          <w:b/>
          <w:bCs/>
          <w:spacing w:val="-1"/>
        </w:rPr>
        <w:t>н</w:t>
      </w:r>
      <w:r w:rsidRPr="007A6BDB">
        <w:rPr>
          <w:rFonts w:ascii="Times New Roman" w:hAnsi="Times New Roman"/>
          <w:b/>
          <w:bCs/>
          <w:spacing w:val="1"/>
        </w:rPr>
        <w:t>а</w:t>
      </w:r>
      <w:r w:rsidRPr="007A6BDB">
        <w:rPr>
          <w:rFonts w:ascii="Times New Roman" w:hAnsi="Times New Roman"/>
          <w:b/>
          <w:bCs/>
          <w:spacing w:val="-1"/>
        </w:rPr>
        <w:t>ни</w:t>
      </w:r>
      <w:r w:rsidRPr="007A6BDB">
        <w:rPr>
          <w:rFonts w:ascii="Times New Roman" w:hAnsi="Times New Roman"/>
          <w:b/>
          <w:bCs/>
        </w:rPr>
        <w:t>й о</w:t>
      </w:r>
      <w:r w:rsidRPr="007A6BDB">
        <w:rPr>
          <w:rFonts w:ascii="Times New Roman" w:hAnsi="Times New Roman"/>
          <w:b/>
          <w:bCs/>
          <w:spacing w:val="1"/>
        </w:rPr>
        <w:t xml:space="preserve"> </w:t>
      </w:r>
      <w:r w:rsidRPr="007A6BDB">
        <w:rPr>
          <w:rFonts w:ascii="Times New Roman" w:hAnsi="Times New Roman"/>
          <w:b/>
          <w:bCs/>
        </w:rPr>
        <w:t>Зе</w:t>
      </w:r>
      <w:r w:rsidRPr="007A6BDB">
        <w:rPr>
          <w:rFonts w:ascii="Times New Roman" w:hAnsi="Times New Roman"/>
          <w:b/>
          <w:bCs/>
          <w:spacing w:val="-1"/>
        </w:rPr>
        <w:t>м</w:t>
      </w:r>
      <w:r w:rsidRPr="007A6BDB">
        <w:rPr>
          <w:rFonts w:ascii="Times New Roman" w:hAnsi="Times New Roman"/>
          <w:b/>
          <w:bCs/>
          <w:spacing w:val="1"/>
        </w:rPr>
        <w:t>л</w:t>
      </w:r>
      <w:r w:rsidRPr="007A6BDB">
        <w:rPr>
          <w:rFonts w:ascii="Times New Roman" w:hAnsi="Times New Roman"/>
          <w:b/>
          <w:bCs/>
          <w:spacing w:val="5"/>
        </w:rPr>
        <w:t>е</w:t>
      </w:r>
      <w:r w:rsidRPr="007A6BDB">
        <w:rPr>
          <w:rFonts w:ascii="Times New Roman" w:hAnsi="Times New Roman"/>
        </w:rPr>
        <w:t>.</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Вв</w:t>
      </w:r>
      <w:r w:rsidRPr="007A6BDB">
        <w:rPr>
          <w:rFonts w:ascii="Times New Roman" w:hAnsi="Times New Roman"/>
          <w:spacing w:val="-3"/>
        </w:rPr>
        <w:t>е</w:t>
      </w:r>
      <w:r w:rsidRPr="007A6BDB">
        <w:rPr>
          <w:rFonts w:ascii="Times New Roman" w:hAnsi="Times New Roman"/>
          <w:spacing w:val="1"/>
        </w:rPr>
        <w:t>д</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Что</w:t>
      </w:r>
      <w:r w:rsidRPr="007A6BDB">
        <w:rPr>
          <w:rFonts w:ascii="Times New Roman" w:hAnsi="Times New Roman"/>
          <w:spacing w:val="1"/>
        </w:rPr>
        <w:t xml:space="preserve"> и</w:t>
      </w:r>
      <w:r w:rsidRPr="007A6BDB">
        <w:rPr>
          <w:rFonts w:ascii="Times New Roman" w:hAnsi="Times New Roman"/>
        </w:rPr>
        <w:t>з</w:t>
      </w:r>
      <w:r w:rsidRPr="007A6BDB">
        <w:rPr>
          <w:rFonts w:ascii="Times New Roman" w:hAnsi="Times New Roman"/>
          <w:spacing w:val="-4"/>
        </w:rPr>
        <w:t>у</w:t>
      </w:r>
      <w:r w:rsidRPr="007A6BDB">
        <w:rPr>
          <w:rFonts w:ascii="Times New Roman" w:hAnsi="Times New Roman"/>
        </w:rPr>
        <w:t>чает ге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rPr>
        <w:t>я.</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spacing w:val="-1"/>
        </w:rPr>
        <w:t>Пр</w:t>
      </w:r>
      <w:r w:rsidRPr="007A6BDB">
        <w:rPr>
          <w:rFonts w:ascii="Times New Roman" w:hAnsi="Times New Roman"/>
        </w:rPr>
        <w:t>е</w:t>
      </w:r>
      <w:r w:rsidRPr="007A6BDB">
        <w:rPr>
          <w:rFonts w:ascii="Times New Roman" w:hAnsi="Times New Roman"/>
          <w:spacing w:val="1"/>
        </w:rPr>
        <w:t>д</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ав</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rPr>
        <w:t>о</w:t>
      </w:r>
      <w:r w:rsidRPr="007A6BDB">
        <w:rPr>
          <w:rFonts w:ascii="Times New Roman" w:hAnsi="Times New Roman"/>
          <w:spacing w:val="2"/>
        </w:rPr>
        <w:t xml:space="preserve"> </w:t>
      </w:r>
      <w:r w:rsidRPr="007A6BDB">
        <w:rPr>
          <w:rFonts w:ascii="Times New Roman" w:hAnsi="Times New Roman"/>
        </w:rPr>
        <w:t>м</w:t>
      </w:r>
      <w:r w:rsidRPr="007A6BDB">
        <w:rPr>
          <w:rFonts w:ascii="Times New Roman" w:hAnsi="Times New Roman"/>
          <w:spacing w:val="-2"/>
        </w:rPr>
        <w:t>и</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 xml:space="preserve">в </w:t>
      </w:r>
      <w:r w:rsidRPr="007A6BDB">
        <w:rPr>
          <w:rFonts w:ascii="Times New Roman" w:hAnsi="Times New Roman"/>
          <w:spacing w:val="1"/>
        </w:rPr>
        <w:t>д</w:t>
      </w:r>
      <w:r w:rsidRPr="007A6BDB">
        <w:rPr>
          <w:rFonts w:ascii="Times New Roman" w:hAnsi="Times New Roman"/>
          <w:spacing w:val="-1"/>
        </w:rPr>
        <w:t>р</w:t>
      </w:r>
      <w:r w:rsidRPr="007A6BDB">
        <w:rPr>
          <w:rFonts w:ascii="Times New Roman" w:hAnsi="Times New Roman"/>
        </w:rPr>
        <w:t>ев</w:t>
      </w:r>
      <w:r w:rsidRPr="007A6BDB">
        <w:rPr>
          <w:rFonts w:ascii="Times New Roman" w:hAnsi="Times New Roman"/>
          <w:spacing w:val="-2"/>
        </w:rPr>
        <w:t>н</w:t>
      </w:r>
      <w:r w:rsidRPr="007A6BDB">
        <w:rPr>
          <w:rFonts w:ascii="Times New Roman" w:hAnsi="Times New Roman"/>
          <w:spacing w:val="1"/>
        </w:rPr>
        <w:t>о</w:t>
      </w:r>
      <w:r w:rsidRPr="007A6BDB">
        <w:rPr>
          <w:rFonts w:ascii="Times New Roman" w:hAnsi="Times New Roman"/>
        </w:rPr>
        <w:t>сти</w:t>
      </w:r>
      <w:r w:rsidRPr="007A6BDB">
        <w:rPr>
          <w:rFonts w:ascii="Times New Roman" w:hAnsi="Times New Roman"/>
          <w:spacing w:val="2"/>
        </w:rPr>
        <w:t xml:space="preserve"> </w:t>
      </w:r>
      <w:r w:rsidRPr="007A6BDB">
        <w:rPr>
          <w:rFonts w:ascii="Times New Roman" w:hAnsi="Times New Roman"/>
        </w:rPr>
        <w:t>(</w:t>
      </w:r>
      <w:r w:rsidRPr="007A6BDB">
        <w:rPr>
          <w:rFonts w:ascii="Times New Roman" w:hAnsi="Times New Roman"/>
          <w:i/>
          <w:spacing w:val="-2"/>
        </w:rPr>
        <w:t>Д</w:t>
      </w:r>
      <w:r w:rsidRPr="007A6BDB">
        <w:rPr>
          <w:rFonts w:ascii="Times New Roman" w:hAnsi="Times New Roman"/>
          <w:i/>
          <w:spacing w:val="1"/>
        </w:rPr>
        <w:t>р</w:t>
      </w:r>
      <w:r w:rsidRPr="007A6BDB">
        <w:rPr>
          <w:rFonts w:ascii="Times New Roman" w:hAnsi="Times New Roman"/>
          <w:i/>
        </w:rPr>
        <w:t>ев</w:t>
      </w:r>
      <w:r w:rsidRPr="007A6BDB">
        <w:rPr>
          <w:rFonts w:ascii="Times New Roman" w:hAnsi="Times New Roman"/>
          <w:i/>
          <w:spacing w:val="-2"/>
        </w:rPr>
        <w:t>н</w:t>
      </w:r>
      <w:r w:rsidRPr="007A6BDB">
        <w:rPr>
          <w:rFonts w:ascii="Times New Roman" w:hAnsi="Times New Roman"/>
          <w:i/>
          <w:spacing w:val="-1"/>
        </w:rPr>
        <w:t>и</w:t>
      </w:r>
      <w:r w:rsidRPr="007A6BDB">
        <w:rPr>
          <w:rFonts w:ascii="Times New Roman" w:hAnsi="Times New Roman"/>
          <w:i/>
        </w:rPr>
        <w:t>й</w:t>
      </w:r>
      <w:r w:rsidRPr="007A6BDB">
        <w:rPr>
          <w:rFonts w:ascii="Times New Roman" w:hAnsi="Times New Roman"/>
          <w:i/>
          <w:spacing w:val="4"/>
        </w:rPr>
        <w:t xml:space="preserve"> </w:t>
      </w:r>
      <w:r w:rsidRPr="007A6BDB">
        <w:rPr>
          <w:rFonts w:ascii="Times New Roman" w:hAnsi="Times New Roman"/>
          <w:i/>
        </w:rPr>
        <w:t>К</w:t>
      </w:r>
      <w:r w:rsidRPr="007A6BDB">
        <w:rPr>
          <w:rFonts w:ascii="Times New Roman" w:hAnsi="Times New Roman"/>
          <w:i/>
          <w:spacing w:val="1"/>
        </w:rPr>
        <w:t>и</w:t>
      </w:r>
      <w:r w:rsidRPr="007A6BDB">
        <w:rPr>
          <w:rFonts w:ascii="Times New Roman" w:hAnsi="Times New Roman"/>
          <w:i/>
          <w:spacing w:val="-3"/>
        </w:rPr>
        <w:t>т</w:t>
      </w:r>
      <w:r w:rsidRPr="007A6BDB">
        <w:rPr>
          <w:rFonts w:ascii="Times New Roman" w:hAnsi="Times New Roman"/>
          <w:i/>
        </w:rPr>
        <w:t>а</w:t>
      </w:r>
      <w:r w:rsidRPr="007A6BDB">
        <w:rPr>
          <w:rFonts w:ascii="Times New Roman" w:hAnsi="Times New Roman"/>
          <w:i/>
          <w:spacing w:val="1"/>
        </w:rPr>
        <w:t>й</w:t>
      </w:r>
      <w:r w:rsidRPr="007A6BDB">
        <w:rPr>
          <w:rFonts w:ascii="Times New Roman" w:hAnsi="Times New Roman"/>
          <w:i/>
        </w:rPr>
        <w:t>, Дре</w:t>
      </w:r>
      <w:r w:rsidRPr="007A6BDB">
        <w:rPr>
          <w:rFonts w:ascii="Times New Roman" w:hAnsi="Times New Roman"/>
          <w:i/>
          <w:spacing w:val="-1"/>
        </w:rPr>
        <w:t>вн</w:t>
      </w:r>
      <w:r w:rsidRPr="007A6BDB">
        <w:rPr>
          <w:rFonts w:ascii="Times New Roman" w:hAnsi="Times New Roman"/>
          <w:i/>
          <w:spacing w:val="1"/>
        </w:rPr>
        <w:t>и</w:t>
      </w:r>
      <w:r w:rsidRPr="007A6BDB">
        <w:rPr>
          <w:rFonts w:ascii="Times New Roman" w:hAnsi="Times New Roman"/>
          <w:i/>
        </w:rPr>
        <w:t>й</w:t>
      </w:r>
      <w:r w:rsidRPr="007A6BDB">
        <w:rPr>
          <w:rFonts w:ascii="Times New Roman" w:hAnsi="Times New Roman"/>
          <w:i/>
          <w:spacing w:val="1"/>
        </w:rPr>
        <w:t xml:space="preserve"> </w:t>
      </w:r>
      <w:r w:rsidRPr="007A6BDB">
        <w:rPr>
          <w:rFonts w:ascii="Times New Roman" w:hAnsi="Times New Roman"/>
          <w:i/>
          <w:spacing w:val="-1"/>
        </w:rPr>
        <w:t>Е</w:t>
      </w:r>
      <w:r w:rsidRPr="007A6BDB">
        <w:rPr>
          <w:rFonts w:ascii="Times New Roman" w:hAnsi="Times New Roman"/>
          <w:i/>
        </w:rPr>
        <w:t>г</w:t>
      </w:r>
      <w:r w:rsidRPr="007A6BDB">
        <w:rPr>
          <w:rFonts w:ascii="Times New Roman" w:hAnsi="Times New Roman"/>
          <w:i/>
          <w:spacing w:val="1"/>
        </w:rPr>
        <w:t>ип</w:t>
      </w:r>
      <w:r w:rsidRPr="007A6BDB">
        <w:rPr>
          <w:rFonts w:ascii="Times New Roman" w:hAnsi="Times New Roman"/>
          <w:i/>
        </w:rPr>
        <w:t>ет, Дре</w:t>
      </w:r>
      <w:r w:rsidRPr="007A6BDB">
        <w:rPr>
          <w:rFonts w:ascii="Times New Roman" w:hAnsi="Times New Roman"/>
          <w:i/>
          <w:spacing w:val="-1"/>
        </w:rPr>
        <w:t>в</w:t>
      </w:r>
      <w:r w:rsidRPr="007A6BDB">
        <w:rPr>
          <w:rFonts w:ascii="Times New Roman" w:hAnsi="Times New Roman"/>
          <w:i/>
          <w:spacing w:val="1"/>
        </w:rPr>
        <w:t>н</w:t>
      </w:r>
      <w:r w:rsidRPr="007A6BDB">
        <w:rPr>
          <w:rFonts w:ascii="Times New Roman" w:hAnsi="Times New Roman"/>
          <w:i/>
          <w:spacing w:val="-2"/>
        </w:rPr>
        <w:t>я</w:t>
      </w:r>
      <w:r w:rsidRPr="007A6BDB">
        <w:rPr>
          <w:rFonts w:ascii="Times New Roman" w:hAnsi="Times New Roman"/>
          <w:i/>
        </w:rPr>
        <w:t>я</w:t>
      </w:r>
      <w:r w:rsidRPr="007A6BDB">
        <w:rPr>
          <w:rFonts w:ascii="Times New Roman" w:hAnsi="Times New Roman"/>
          <w:i/>
          <w:spacing w:val="4"/>
        </w:rPr>
        <w:t xml:space="preserve"> </w:t>
      </w:r>
      <w:r w:rsidRPr="007A6BDB">
        <w:rPr>
          <w:rFonts w:ascii="Times New Roman" w:hAnsi="Times New Roman"/>
          <w:i/>
          <w:spacing w:val="-1"/>
        </w:rPr>
        <w:t>Гр</w:t>
      </w:r>
      <w:r w:rsidRPr="007A6BDB">
        <w:rPr>
          <w:rFonts w:ascii="Times New Roman" w:hAnsi="Times New Roman"/>
          <w:i/>
        </w:rPr>
        <w:t>е</w:t>
      </w:r>
      <w:r w:rsidRPr="007A6BDB">
        <w:rPr>
          <w:rFonts w:ascii="Times New Roman" w:hAnsi="Times New Roman"/>
          <w:i/>
          <w:spacing w:val="1"/>
        </w:rPr>
        <w:t>ц</w:t>
      </w:r>
      <w:r w:rsidRPr="007A6BDB">
        <w:rPr>
          <w:rFonts w:ascii="Times New Roman" w:hAnsi="Times New Roman"/>
          <w:i/>
          <w:spacing w:val="-1"/>
        </w:rPr>
        <w:t>и</w:t>
      </w:r>
      <w:r w:rsidRPr="007A6BDB">
        <w:rPr>
          <w:rFonts w:ascii="Times New Roman" w:hAnsi="Times New Roman"/>
          <w:i/>
        </w:rPr>
        <w:t>я,</w:t>
      </w:r>
      <w:r w:rsidRPr="007A6BDB">
        <w:rPr>
          <w:rFonts w:ascii="Times New Roman" w:hAnsi="Times New Roman"/>
          <w:i/>
          <w:spacing w:val="3"/>
        </w:rPr>
        <w:t xml:space="preserve"> </w:t>
      </w:r>
      <w:r w:rsidRPr="007A6BDB">
        <w:rPr>
          <w:rFonts w:ascii="Times New Roman" w:hAnsi="Times New Roman"/>
          <w:i/>
          <w:spacing w:val="-2"/>
        </w:rPr>
        <w:t>Д</w:t>
      </w:r>
      <w:r w:rsidRPr="007A6BDB">
        <w:rPr>
          <w:rFonts w:ascii="Times New Roman" w:hAnsi="Times New Roman"/>
          <w:i/>
          <w:spacing w:val="1"/>
        </w:rPr>
        <w:t>р</w:t>
      </w:r>
      <w:r w:rsidRPr="007A6BDB">
        <w:rPr>
          <w:rFonts w:ascii="Times New Roman" w:hAnsi="Times New Roman"/>
          <w:i/>
        </w:rPr>
        <w:t>ев</w:t>
      </w:r>
      <w:r w:rsidRPr="007A6BDB">
        <w:rPr>
          <w:rFonts w:ascii="Times New Roman" w:hAnsi="Times New Roman"/>
          <w:i/>
          <w:spacing w:val="-2"/>
        </w:rPr>
        <w:t>н</w:t>
      </w:r>
      <w:r w:rsidRPr="007A6BDB">
        <w:rPr>
          <w:rFonts w:ascii="Times New Roman" w:hAnsi="Times New Roman"/>
          <w:i/>
          <w:spacing w:val="-1"/>
        </w:rPr>
        <w:t>и</w:t>
      </w:r>
      <w:r w:rsidRPr="007A6BDB">
        <w:rPr>
          <w:rFonts w:ascii="Times New Roman" w:hAnsi="Times New Roman"/>
          <w:i/>
        </w:rPr>
        <w:t>й</w:t>
      </w:r>
      <w:r w:rsidRPr="007A6BDB">
        <w:rPr>
          <w:rFonts w:ascii="Times New Roman" w:hAnsi="Times New Roman"/>
          <w:i/>
          <w:spacing w:val="4"/>
        </w:rPr>
        <w:t xml:space="preserve"> </w:t>
      </w:r>
      <w:r w:rsidRPr="007A6BDB">
        <w:rPr>
          <w:rFonts w:ascii="Times New Roman" w:hAnsi="Times New Roman"/>
          <w:i/>
        </w:rPr>
        <w:t>Р</w:t>
      </w:r>
      <w:r w:rsidRPr="007A6BDB">
        <w:rPr>
          <w:rFonts w:ascii="Times New Roman" w:hAnsi="Times New Roman"/>
          <w:i/>
          <w:spacing w:val="-2"/>
        </w:rPr>
        <w:t>и</w:t>
      </w:r>
      <w:r w:rsidRPr="007A6BDB">
        <w:rPr>
          <w:rFonts w:ascii="Times New Roman" w:hAnsi="Times New Roman"/>
          <w:i/>
          <w:spacing w:val="-3"/>
        </w:rPr>
        <w:t>м</w:t>
      </w:r>
      <w:r w:rsidRPr="007A6BDB">
        <w:rPr>
          <w:rFonts w:ascii="Times New Roman" w:hAnsi="Times New Roman"/>
        </w:rPr>
        <w:t xml:space="preserve">).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rPr>
        <w:t>яв</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2"/>
        </w:rPr>
        <w:t>п</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spacing w:val="-3"/>
        </w:rPr>
        <w:t>в</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spacing w:val="-3"/>
        </w:rPr>
        <w:t>г</w:t>
      </w:r>
      <w:r w:rsidRPr="007A6BDB">
        <w:rPr>
          <w:rFonts w:ascii="Times New Roman" w:hAnsi="Times New Roman"/>
        </w:rPr>
        <w:t>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ск</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rPr>
        <w:t>к</w:t>
      </w:r>
      <w:r w:rsidRPr="007A6BDB">
        <w:rPr>
          <w:rFonts w:ascii="Times New Roman" w:hAnsi="Times New Roman"/>
          <w:spacing w:val="-3"/>
        </w:rPr>
        <w:t>а</w:t>
      </w:r>
      <w:r w:rsidRPr="007A6BDB">
        <w:rPr>
          <w:rFonts w:ascii="Times New Roman" w:hAnsi="Times New Roman"/>
          <w:spacing w:val="1"/>
        </w:rPr>
        <w:t>р</w:t>
      </w:r>
      <w:r w:rsidRPr="007A6BDB">
        <w:rPr>
          <w:rFonts w:ascii="Times New Roman" w:hAnsi="Times New Roman"/>
        </w:rPr>
        <w:t>т.</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i/>
        </w:rPr>
      </w:pPr>
      <w:r w:rsidRPr="007A6BDB">
        <w:rPr>
          <w:rFonts w:ascii="Times New Roman" w:hAnsi="Times New Roman"/>
          <w:spacing w:val="1"/>
        </w:rPr>
        <w:t>Г</w:t>
      </w:r>
      <w:r w:rsidRPr="007A6BDB">
        <w:rPr>
          <w:rFonts w:ascii="Times New Roman" w:hAnsi="Times New Roman"/>
        </w:rPr>
        <w:t>е</w:t>
      </w:r>
      <w:r w:rsidRPr="007A6BDB">
        <w:rPr>
          <w:rFonts w:ascii="Times New Roman" w:hAnsi="Times New Roman"/>
          <w:spacing w:val="-1"/>
        </w:rPr>
        <w:t>о</w:t>
      </w:r>
      <w:r w:rsidRPr="007A6BDB">
        <w:rPr>
          <w:rFonts w:ascii="Times New Roman" w:hAnsi="Times New Roman"/>
        </w:rPr>
        <w:t>г</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ф</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rPr>
        <w:t>в э</w:t>
      </w:r>
      <w:r w:rsidRPr="007A6BDB">
        <w:rPr>
          <w:rFonts w:ascii="Times New Roman" w:hAnsi="Times New Roman"/>
          <w:spacing w:val="-2"/>
        </w:rPr>
        <w:t>п</w:t>
      </w:r>
      <w:r w:rsidRPr="007A6BDB">
        <w:rPr>
          <w:rFonts w:ascii="Times New Roman" w:hAnsi="Times New Roman"/>
          <w:spacing w:val="-1"/>
        </w:rPr>
        <w:t>о</w:t>
      </w:r>
      <w:r w:rsidRPr="007A6BDB">
        <w:rPr>
          <w:rFonts w:ascii="Times New Roman" w:hAnsi="Times New Roman"/>
          <w:spacing w:val="1"/>
        </w:rPr>
        <w:t>х</w:t>
      </w:r>
      <w:r w:rsidRPr="007A6BDB">
        <w:rPr>
          <w:rFonts w:ascii="Times New Roman" w:hAnsi="Times New Roman"/>
        </w:rPr>
        <w:t>у С</w:t>
      </w:r>
      <w:r w:rsidRPr="007A6BDB">
        <w:rPr>
          <w:rFonts w:ascii="Times New Roman" w:hAnsi="Times New Roman"/>
          <w:spacing w:val="1"/>
        </w:rPr>
        <w:t>р</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rPr>
        <w:t>еве</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1"/>
        </w:rPr>
        <w:t>ь</w:t>
      </w:r>
      <w:r w:rsidRPr="007A6BDB">
        <w:rPr>
          <w:rFonts w:ascii="Times New Roman" w:hAnsi="Times New Roman"/>
        </w:rPr>
        <w:t xml:space="preserve">я: </w:t>
      </w:r>
      <w:r w:rsidRPr="007A6BDB">
        <w:rPr>
          <w:rFonts w:ascii="Times New Roman" w:hAnsi="Times New Roman"/>
          <w:i/>
          <w:spacing w:val="1"/>
        </w:rPr>
        <w:t>п</w:t>
      </w:r>
      <w:r w:rsidRPr="007A6BDB">
        <w:rPr>
          <w:rFonts w:ascii="Times New Roman" w:hAnsi="Times New Roman"/>
          <w:i/>
          <w:spacing w:val="-4"/>
        </w:rPr>
        <w:t>у</w:t>
      </w:r>
      <w:r w:rsidRPr="007A6BDB">
        <w:rPr>
          <w:rFonts w:ascii="Times New Roman" w:hAnsi="Times New Roman"/>
          <w:i/>
        </w:rPr>
        <w:t>тешест</w:t>
      </w:r>
      <w:r w:rsidRPr="007A6BDB">
        <w:rPr>
          <w:rFonts w:ascii="Times New Roman" w:hAnsi="Times New Roman"/>
          <w:i/>
          <w:spacing w:val="-1"/>
        </w:rPr>
        <w:t>ви</w:t>
      </w:r>
      <w:r w:rsidRPr="007A6BDB">
        <w:rPr>
          <w:rFonts w:ascii="Times New Roman" w:hAnsi="Times New Roman"/>
          <w:i/>
        </w:rPr>
        <w:t>я</w:t>
      </w:r>
      <w:r w:rsidRPr="007A6BDB">
        <w:rPr>
          <w:rFonts w:ascii="Times New Roman" w:hAnsi="Times New Roman"/>
          <w:i/>
          <w:spacing w:val="2"/>
        </w:rPr>
        <w:t xml:space="preserve"> </w:t>
      </w:r>
      <w:r w:rsidRPr="007A6BDB">
        <w:rPr>
          <w:rFonts w:ascii="Times New Roman" w:hAnsi="Times New Roman"/>
          <w:i/>
        </w:rPr>
        <w:t xml:space="preserve">и </w:t>
      </w:r>
      <w:r w:rsidRPr="007A6BDB">
        <w:rPr>
          <w:rFonts w:ascii="Times New Roman" w:hAnsi="Times New Roman"/>
          <w:i/>
          <w:spacing w:val="1"/>
        </w:rPr>
        <w:t>о</w:t>
      </w:r>
      <w:r w:rsidRPr="007A6BDB">
        <w:rPr>
          <w:rFonts w:ascii="Times New Roman" w:hAnsi="Times New Roman"/>
          <w:i/>
        </w:rPr>
        <w:t>т</w:t>
      </w:r>
      <w:r w:rsidRPr="007A6BDB">
        <w:rPr>
          <w:rFonts w:ascii="Times New Roman" w:hAnsi="Times New Roman"/>
          <w:i/>
          <w:spacing w:val="-2"/>
        </w:rPr>
        <w:t>к</w:t>
      </w:r>
      <w:r w:rsidRPr="007A6BDB">
        <w:rPr>
          <w:rFonts w:ascii="Times New Roman" w:hAnsi="Times New Roman"/>
          <w:i/>
          <w:spacing w:val="-1"/>
        </w:rPr>
        <w:t>ры</w:t>
      </w:r>
      <w:r w:rsidRPr="007A6BDB">
        <w:rPr>
          <w:rFonts w:ascii="Times New Roman" w:hAnsi="Times New Roman"/>
          <w:i/>
        </w:rPr>
        <w:t>тия</w:t>
      </w:r>
      <w:r w:rsidRPr="007A6BDB">
        <w:rPr>
          <w:rFonts w:ascii="Times New Roman" w:hAnsi="Times New Roman"/>
          <w:i/>
          <w:spacing w:val="2"/>
        </w:rPr>
        <w:t xml:space="preserve"> </w:t>
      </w:r>
      <w:r w:rsidRPr="007A6BDB">
        <w:rPr>
          <w:rFonts w:ascii="Times New Roman" w:hAnsi="Times New Roman"/>
          <w:i/>
          <w:spacing w:val="-3"/>
        </w:rPr>
        <w:t>в</w:t>
      </w:r>
      <w:r w:rsidRPr="007A6BDB">
        <w:rPr>
          <w:rFonts w:ascii="Times New Roman" w:hAnsi="Times New Roman"/>
          <w:i/>
          <w:spacing w:val="1"/>
        </w:rPr>
        <w:t>и</w:t>
      </w:r>
      <w:r w:rsidRPr="007A6BDB">
        <w:rPr>
          <w:rFonts w:ascii="Times New Roman" w:hAnsi="Times New Roman"/>
          <w:i/>
        </w:rPr>
        <w:t>к</w:t>
      </w:r>
      <w:r w:rsidRPr="007A6BDB">
        <w:rPr>
          <w:rFonts w:ascii="Times New Roman" w:hAnsi="Times New Roman"/>
          <w:i/>
          <w:spacing w:val="-1"/>
        </w:rPr>
        <w:t>и</w:t>
      </w:r>
      <w:r w:rsidRPr="007A6BDB">
        <w:rPr>
          <w:rFonts w:ascii="Times New Roman" w:hAnsi="Times New Roman"/>
          <w:i/>
          <w:spacing w:val="1"/>
        </w:rPr>
        <w:t>н</w:t>
      </w:r>
      <w:r w:rsidRPr="007A6BDB">
        <w:rPr>
          <w:rFonts w:ascii="Times New Roman" w:hAnsi="Times New Roman"/>
          <w:i/>
          <w:spacing w:val="-2"/>
        </w:rPr>
        <w:t>г</w:t>
      </w:r>
      <w:r w:rsidRPr="007A6BDB">
        <w:rPr>
          <w:rFonts w:ascii="Times New Roman" w:hAnsi="Times New Roman"/>
          <w:i/>
          <w:spacing w:val="1"/>
        </w:rPr>
        <w:t>о</w:t>
      </w:r>
      <w:r w:rsidRPr="007A6BDB">
        <w:rPr>
          <w:rFonts w:ascii="Times New Roman" w:hAnsi="Times New Roman"/>
          <w:i/>
        </w:rPr>
        <w:t xml:space="preserve">в, </w:t>
      </w:r>
      <w:r w:rsidRPr="007A6BDB">
        <w:rPr>
          <w:rFonts w:ascii="Times New Roman" w:hAnsi="Times New Roman"/>
          <w:i/>
          <w:spacing w:val="1"/>
        </w:rPr>
        <w:t>д</w:t>
      </w:r>
      <w:r w:rsidRPr="007A6BDB">
        <w:rPr>
          <w:rFonts w:ascii="Times New Roman" w:hAnsi="Times New Roman"/>
          <w:i/>
          <w:spacing w:val="-1"/>
        </w:rPr>
        <w:t>р</w:t>
      </w:r>
      <w:r w:rsidRPr="007A6BDB">
        <w:rPr>
          <w:rFonts w:ascii="Times New Roman" w:hAnsi="Times New Roman"/>
          <w:i/>
        </w:rPr>
        <w:t>ев</w:t>
      </w:r>
      <w:r w:rsidRPr="007A6BDB">
        <w:rPr>
          <w:rFonts w:ascii="Times New Roman" w:hAnsi="Times New Roman"/>
          <w:i/>
          <w:spacing w:val="-2"/>
        </w:rPr>
        <w:t>н</w:t>
      </w:r>
      <w:r w:rsidRPr="007A6BDB">
        <w:rPr>
          <w:rFonts w:ascii="Times New Roman" w:hAnsi="Times New Roman"/>
          <w:i/>
          <w:spacing w:val="1"/>
        </w:rPr>
        <w:t>и</w:t>
      </w:r>
      <w:r w:rsidRPr="007A6BDB">
        <w:rPr>
          <w:rFonts w:ascii="Times New Roman" w:hAnsi="Times New Roman"/>
          <w:i/>
        </w:rPr>
        <w:t xml:space="preserve">х </w:t>
      </w:r>
      <w:r w:rsidRPr="007A6BDB">
        <w:rPr>
          <w:rFonts w:ascii="Times New Roman" w:hAnsi="Times New Roman"/>
          <w:i/>
          <w:spacing w:val="-2"/>
        </w:rPr>
        <w:t>а</w:t>
      </w:r>
      <w:r w:rsidRPr="007A6BDB">
        <w:rPr>
          <w:rFonts w:ascii="Times New Roman" w:hAnsi="Times New Roman"/>
          <w:i/>
          <w:spacing w:val="1"/>
        </w:rPr>
        <w:t>р</w:t>
      </w:r>
      <w:r w:rsidRPr="007A6BDB">
        <w:rPr>
          <w:rFonts w:ascii="Times New Roman" w:hAnsi="Times New Roman"/>
          <w:i/>
          <w:spacing w:val="-2"/>
        </w:rPr>
        <w:t>а</w:t>
      </w:r>
      <w:r w:rsidRPr="007A6BDB">
        <w:rPr>
          <w:rFonts w:ascii="Times New Roman" w:hAnsi="Times New Roman"/>
          <w:i/>
          <w:spacing w:val="-1"/>
        </w:rPr>
        <w:t>б</w:t>
      </w:r>
      <w:r w:rsidRPr="007A6BDB">
        <w:rPr>
          <w:rFonts w:ascii="Times New Roman" w:hAnsi="Times New Roman"/>
          <w:i/>
          <w:spacing w:val="1"/>
        </w:rPr>
        <w:t>о</w:t>
      </w:r>
      <w:r w:rsidRPr="007A6BDB">
        <w:rPr>
          <w:rFonts w:ascii="Times New Roman" w:hAnsi="Times New Roman"/>
          <w:i/>
        </w:rPr>
        <w:t xml:space="preserve">в, </w:t>
      </w:r>
      <w:r w:rsidRPr="007A6BDB">
        <w:rPr>
          <w:rFonts w:ascii="Times New Roman" w:hAnsi="Times New Roman"/>
          <w:i/>
          <w:spacing w:val="1"/>
        </w:rPr>
        <w:t>р</w:t>
      </w:r>
      <w:r w:rsidRPr="007A6BDB">
        <w:rPr>
          <w:rFonts w:ascii="Times New Roman" w:hAnsi="Times New Roman"/>
          <w:i/>
          <w:spacing w:val="-4"/>
        </w:rPr>
        <w:t>у</w:t>
      </w:r>
      <w:r w:rsidRPr="007A6BDB">
        <w:rPr>
          <w:rFonts w:ascii="Times New Roman" w:hAnsi="Times New Roman"/>
          <w:i/>
        </w:rPr>
        <w:t>сск</w:t>
      </w:r>
      <w:r w:rsidRPr="007A6BDB">
        <w:rPr>
          <w:rFonts w:ascii="Times New Roman" w:hAnsi="Times New Roman"/>
          <w:i/>
          <w:spacing w:val="1"/>
        </w:rPr>
        <w:t>и</w:t>
      </w:r>
      <w:r w:rsidRPr="007A6BDB">
        <w:rPr>
          <w:rFonts w:ascii="Times New Roman" w:hAnsi="Times New Roman"/>
          <w:i/>
        </w:rPr>
        <w:t>х</w:t>
      </w:r>
      <w:r w:rsidRPr="007A6BDB">
        <w:rPr>
          <w:rFonts w:ascii="Times New Roman" w:hAnsi="Times New Roman"/>
          <w:i/>
          <w:spacing w:val="3"/>
        </w:rPr>
        <w:t xml:space="preserve"> </w:t>
      </w:r>
      <w:r w:rsidRPr="007A6BDB">
        <w:rPr>
          <w:rFonts w:ascii="Times New Roman" w:hAnsi="Times New Roman"/>
          <w:i/>
        </w:rPr>
        <w:t>з</w:t>
      </w:r>
      <w:r w:rsidRPr="007A6BDB">
        <w:rPr>
          <w:rFonts w:ascii="Times New Roman" w:hAnsi="Times New Roman"/>
          <w:i/>
          <w:spacing w:val="-3"/>
        </w:rPr>
        <w:t>е</w:t>
      </w:r>
      <w:r w:rsidRPr="007A6BDB">
        <w:rPr>
          <w:rFonts w:ascii="Times New Roman" w:hAnsi="Times New Roman"/>
          <w:i/>
        </w:rPr>
        <w:t>м</w:t>
      </w:r>
      <w:r w:rsidRPr="007A6BDB">
        <w:rPr>
          <w:rFonts w:ascii="Times New Roman" w:hAnsi="Times New Roman"/>
          <w:i/>
          <w:spacing w:val="-1"/>
        </w:rPr>
        <w:t>л</w:t>
      </w:r>
      <w:r w:rsidRPr="007A6BDB">
        <w:rPr>
          <w:rFonts w:ascii="Times New Roman" w:hAnsi="Times New Roman"/>
          <w:i/>
        </w:rPr>
        <w:t>е</w:t>
      </w:r>
      <w:r w:rsidRPr="007A6BDB">
        <w:rPr>
          <w:rFonts w:ascii="Times New Roman" w:hAnsi="Times New Roman"/>
          <w:i/>
          <w:spacing w:val="-1"/>
        </w:rPr>
        <w:t>п</w:t>
      </w:r>
      <w:r w:rsidRPr="007A6BDB">
        <w:rPr>
          <w:rFonts w:ascii="Times New Roman" w:hAnsi="Times New Roman"/>
          <w:i/>
          <w:spacing w:val="1"/>
        </w:rPr>
        <w:t>р</w:t>
      </w:r>
      <w:r w:rsidRPr="007A6BDB">
        <w:rPr>
          <w:rFonts w:ascii="Times New Roman" w:hAnsi="Times New Roman"/>
          <w:i/>
          <w:spacing w:val="-1"/>
        </w:rPr>
        <w:t>ох</w:t>
      </w:r>
      <w:r w:rsidRPr="007A6BDB">
        <w:rPr>
          <w:rFonts w:ascii="Times New Roman" w:hAnsi="Times New Roman"/>
          <w:i/>
          <w:spacing w:val="1"/>
        </w:rPr>
        <w:t>о</w:t>
      </w:r>
      <w:r w:rsidRPr="007A6BDB">
        <w:rPr>
          <w:rFonts w:ascii="Times New Roman" w:hAnsi="Times New Roman"/>
          <w:i/>
          <w:spacing w:val="-1"/>
        </w:rPr>
        <w:t>д</w:t>
      </w:r>
      <w:r w:rsidRPr="007A6BDB">
        <w:rPr>
          <w:rFonts w:ascii="Times New Roman" w:hAnsi="Times New Roman"/>
          <w:i/>
          <w:spacing w:val="1"/>
        </w:rPr>
        <w:t>ц</w:t>
      </w:r>
      <w:r w:rsidRPr="007A6BDB">
        <w:rPr>
          <w:rFonts w:ascii="Times New Roman" w:hAnsi="Times New Roman"/>
          <w:i/>
        </w:rPr>
        <w:t xml:space="preserve">ев. </w:t>
      </w:r>
      <w:r w:rsidRPr="007A6BDB">
        <w:rPr>
          <w:rFonts w:ascii="Times New Roman" w:hAnsi="Times New Roman"/>
          <w:i/>
          <w:spacing w:val="-1"/>
        </w:rPr>
        <w:t>П</w:t>
      </w:r>
      <w:r w:rsidRPr="007A6BDB">
        <w:rPr>
          <w:rFonts w:ascii="Times New Roman" w:hAnsi="Times New Roman"/>
          <w:i/>
          <w:spacing w:val="-4"/>
        </w:rPr>
        <w:t>у</w:t>
      </w:r>
      <w:r w:rsidRPr="007A6BDB">
        <w:rPr>
          <w:rFonts w:ascii="Times New Roman" w:hAnsi="Times New Roman"/>
          <w:i/>
        </w:rPr>
        <w:t>тешест</w:t>
      </w:r>
      <w:r w:rsidRPr="007A6BDB">
        <w:rPr>
          <w:rFonts w:ascii="Times New Roman" w:hAnsi="Times New Roman"/>
          <w:i/>
          <w:spacing w:val="-1"/>
        </w:rPr>
        <w:t>ви</w:t>
      </w:r>
      <w:r w:rsidRPr="007A6BDB">
        <w:rPr>
          <w:rFonts w:ascii="Times New Roman" w:hAnsi="Times New Roman"/>
          <w:i/>
        </w:rPr>
        <w:t>я Ма</w:t>
      </w:r>
      <w:r w:rsidRPr="007A6BDB">
        <w:rPr>
          <w:rFonts w:ascii="Times New Roman" w:hAnsi="Times New Roman"/>
          <w:i/>
          <w:spacing w:val="-1"/>
        </w:rPr>
        <w:t>р</w:t>
      </w:r>
      <w:r w:rsidRPr="007A6BDB">
        <w:rPr>
          <w:rFonts w:ascii="Times New Roman" w:hAnsi="Times New Roman"/>
          <w:i/>
        </w:rPr>
        <w:t xml:space="preserve">ко </w:t>
      </w:r>
      <w:r w:rsidRPr="007A6BDB">
        <w:rPr>
          <w:rFonts w:ascii="Times New Roman" w:hAnsi="Times New Roman"/>
          <w:i/>
          <w:spacing w:val="-4"/>
        </w:rPr>
        <w:t>П</w:t>
      </w:r>
      <w:r w:rsidRPr="007A6BDB">
        <w:rPr>
          <w:rFonts w:ascii="Times New Roman" w:hAnsi="Times New Roman"/>
          <w:i/>
          <w:spacing w:val="1"/>
        </w:rPr>
        <w:t>о</w:t>
      </w:r>
      <w:r w:rsidRPr="007A6BDB">
        <w:rPr>
          <w:rFonts w:ascii="Times New Roman" w:hAnsi="Times New Roman"/>
          <w:i/>
          <w:spacing w:val="-1"/>
        </w:rPr>
        <w:t>л</w:t>
      </w:r>
      <w:r w:rsidRPr="007A6BDB">
        <w:rPr>
          <w:rFonts w:ascii="Times New Roman" w:hAnsi="Times New Roman"/>
          <w:i/>
        </w:rPr>
        <w:t xml:space="preserve">о и </w:t>
      </w:r>
      <w:r w:rsidRPr="007A6BDB">
        <w:rPr>
          <w:rFonts w:ascii="Times New Roman" w:hAnsi="Times New Roman"/>
          <w:i/>
          <w:spacing w:val="-1"/>
        </w:rPr>
        <w:t>А</w:t>
      </w:r>
      <w:r w:rsidRPr="007A6BDB">
        <w:rPr>
          <w:rFonts w:ascii="Times New Roman" w:hAnsi="Times New Roman"/>
          <w:i/>
        </w:rPr>
        <w:t>фа</w:t>
      </w:r>
      <w:r w:rsidRPr="007A6BDB">
        <w:rPr>
          <w:rFonts w:ascii="Times New Roman" w:hAnsi="Times New Roman"/>
          <w:i/>
          <w:spacing w:val="1"/>
        </w:rPr>
        <w:t>н</w:t>
      </w:r>
      <w:r w:rsidRPr="007A6BDB">
        <w:rPr>
          <w:rFonts w:ascii="Times New Roman" w:hAnsi="Times New Roman"/>
          <w:i/>
        </w:rPr>
        <w:t>а</w:t>
      </w:r>
      <w:r w:rsidRPr="007A6BDB">
        <w:rPr>
          <w:rFonts w:ascii="Times New Roman" w:hAnsi="Times New Roman"/>
          <w:i/>
          <w:spacing w:val="-2"/>
        </w:rPr>
        <w:t>с</w:t>
      </w:r>
      <w:r w:rsidRPr="007A6BDB">
        <w:rPr>
          <w:rFonts w:ascii="Times New Roman" w:hAnsi="Times New Roman"/>
          <w:i/>
          <w:spacing w:val="1"/>
        </w:rPr>
        <w:t>и</w:t>
      </w:r>
      <w:r w:rsidRPr="007A6BDB">
        <w:rPr>
          <w:rFonts w:ascii="Times New Roman" w:hAnsi="Times New Roman"/>
          <w:i/>
        </w:rPr>
        <w:t xml:space="preserve">я </w:t>
      </w:r>
      <w:r w:rsidRPr="007A6BDB">
        <w:rPr>
          <w:rFonts w:ascii="Times New Roman" w:hAnsi="Times New Roman"/>
          <w:i/>
          <w:spacing w:val="-1"/>
        </w:rPr>
        <w:t>Ни</w:t>
      </w:r>
      <w:r w:rsidRPr="007A6BDB">
        <w:rPr>
          <w:rFonts w:ascii="Times New Roman" w:hAnsi="Times New Roman"/>
          <w:i/>
        </w:rPr>
        <w:t>к</w:t>
      </w:r>
      <w:r w:rsidRPr="007A6BDB">
        <w:rPr>
          <w:rFonts w:ascii="Times New Roman" w:hAnsi="Times New Roman"/>
          <w:i/>
          <w:spacing w:val="1"/>
        </w:rPr>
        <w:t>и</w:t>
      </w:r>
      <w:r w:rsidRPr="007A6BDB">
        <w:rPr>
          <w:rFonts w:ascii="Times New Roman" w:hAnsi="Times New Roman"/>
          <w:i/>
          <w:spacing w:val="-3"/>
        </w:rPr>
        <w:t>т</w:t>
      </w:r>
      <w:r w:rsidRPr="007A6BDB">
        <w:rPr>
          <w:rFonts w:ascii="Times New Roman" w:hAnsi="Times New Roman"/>
          <w:i/>
          <w:spacing w:val="1"/>
        </w:rPr>
        <w:t>ин</w:t>
      </w:r>
      <w:r w:rsidRPr="007A6BDB">
        <w:rPr>
          <w:rFonts w:ascii="Times New Roman" w:hAnsi="Times New Roman"/>
          <w:i/>
          <w:spacing w:val="-2"/>
        </w:rPr>
        <w:t>а.</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Эпоха</w:t>
      </w:r>
      <w:r w:rsidRPr="007A6BDB">
        <w:rPr>
          <w:rFonts w:ascii="Times New Roman" w:hAnsi="Times New Roman"/>
          <w:spacing w:val="3"/>
        </w:rPr>
        <w:t xml:space="preserve"> </w:t>
      </w:r>
      <w:r w:rsidRPr="007A6BDB">
        <w:rPr>
          <w:rFonts w:ascii="Times New Roman" w:hAnsi="Times New Roman"/>
        </w:rPr>
        <w:t>Ве</w:t>
      </w:r>
      <w:r w:rsidRPr="007A6BDB">
        <w:rPr>
          <w:rFonts w:ascii="Times New Roman" w:hAnsi="Times New Roman"/>
          <w:spacing w:val="-3"/>
        </w:rPr>
        <w:t>л</w:t>
      </w:r>
      <w:r w:rsidRPr="007A6BDB">
        <w:rPr>
          <w:rFonts w:ascii="Times New Roman" w:hAnsi="Times New Roman"/>
          <w:spacing w:val="1"/>
        </w:rPr>
        <w:t>и</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3"/>
        </w:rPr>
        <w:t xml:space="preserve"> </w:t>
      </w:r>
      <w:r w:rsidRPr="007A6BDB">
        <w:rPr>
          <w:rFonts w:ascii="Times New Roman" w:hAnsi="Times New Roman"/>
        </w:rPr>
        <w:t>г</w:t>
      </w:r>
      <w:r w:rsidRPr="007A6BDB">
        <w:rPr>
          <w:rFonts w:ascii="Times New Roman" w:hAnsi="Times New Roman"/>
          <w:spacing w:val="-2"/>
        </w:rPr>
        <w:t>е</w:t>
      </w:r>
      <w:r w:rsidRPr="007A6BDB">
        <w:rPr>
          <w:rFonts w:ascii="Times New Roman" w:hAnsi="Times New Roman"/>
          <w:spacing w:val="1"/>
        </w:rPr>
        <w:t>о</w:t>
      </w:r>
      <w:r w:rsidRPr="007A6BDB">
        <w:rPr>
          <w:rFonts w:ascii="Times New Roman" w:hAnsi="Times New Roman"/>
        </w:rPr>
        <w:t>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rPr>
        <w:t>че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3"/>
        </w:rPr>
        <w:t xml:space="preserve"> </w:t>
      </w:r>
      <w:r w:rsidRPr="007A6BDB">
        <w:rPr>
          <w:rFonts w:ascii="Times New Roman" w:hAnsi="Times New Roman"/>
          <w:spacing w:val="1"/>
        </w:rPr>
        <w:t>о</w:t>
      </w:r>
      <w:r w:rsidRPr="007A6BDB">
        <w:rPr>
          <w:rFonts w:ascii="Times New Roman" w:hAnsi="Times New Roman"/>
          <w:spacing w:val="-3"/>
        </w:rPr>
        <w:t>т</w:t>
      </w:r>
      <w:r w:rsidRPr="007A6BDB">
        <w:rPr>
          <w:rFonts w:ascii="Times New Roman" w:hAnsi="Times New Roman"/>
        </w:rPr>
        <w:t>к</w:t>
      </w:r>
      <w:r w:rsidRPr="007A6BDB">
        <w:rPr>
          <w:rFonts w:ascii="Times New Roman" w:hAnsi="Times New Roman"/>
          <w:spacing w:val="-1"/>
        </w:rPr>
        <w:t>р</w:t>
      </w:r>
      <w:r w:rsidRPr="007A6BDB">
        <w:rPr>
          <w:rFonts w:ascii="Times New Roman" w:hAnsi="Times New Roman"/>
          <w:spacing w:val="1"/>
        </w:rPr>
        <w:t>ы</w:t>
      </w:r>
      <w:r w:rsidRPr="007A6BDB">
        <w:rPr>
          <w:rFonts w:ascii="Times New Roman" w:hAnsi="Times New Roman"/>
        </w:rPr>
        <w:t>т</w:t>
      </w:r>
      <w:r w:rsidRPr="007A6BDB">
        <w:rPr>
          <w:rFonts w:ascii="Times New Roman" w:hAnsi="Times New Roman"/>
          <w:spacing w:val="-2"/>
        </w:rPr>
        <w:t>и</w:t>
      </w:r>
      <w:r w:rsidRPr="007A6BDB">
        <w:rPr>
          <w:rFonts w:ascii="Times New Roman" w:hAnsi="Times New Roman"/>
        </w:rPr>
        <w:t>й</w:t>
      </w:r>
      <w:r w:rsidRPr="007A6BDB">
        <w:rPr>
          <w:rFonts w:ascii="Times New Roman" w:hAnsi="Times New Roman"/>
          <w:spacing w:val="3"/>
        </w:rPr>
        <w:t xml:space="preserve"> </w:t>
      </w:r>
      <w:r w:rsidRPr="007A6BDB">
        <w:rPr>
          <w:rFonts w:ascii="Times New Roman" w:hAnsi="Times New Roman"/>
        </w:rPr>
        <w:t>(</w:t>
      </w:r>
      <w:r w:rsidRPr="007A6BDB">
        <w:rPr>
          <w:rFonts w:ascii="Times New Roman" w:hAnsi="Times New Roman"/>
          <w:i/>
          <w:spacing w:val="1"/>
        </w:rPr>
        <w:t>о</w:t>
      </w:r>
      <w:r w:rsidRPr="007A6BDB">
        <w:rPr>
          <w:rFonts w:ascii="Times New Roman" w:hAnsi="Times New Roman"/>
          <w:i/>
          <w:spacing w:val="-3"/>
        </w:rPr>
        <w:t>т</w:t>
      </w:r>
      <w:r w:rsidRPr="007A6BDB">
        <w:rPr>
          <w:rFonts w:ascii="Times New Roman" w:hAnsi="Times New Roman"/>
          <w:i/>
        </w:rPr>
        <w:t>к</w:t>
      </w:r>
      <w:r w:rsidRPr="007A6BDB">
        <w:rPr>
          <w:rFonts w:ascii="Times New Roman" w:hAnsi="Times New Roman"/>
          <w:i/>
          <w:spacing w:val="-1"/>
        </w:rPr>
        <w:t>р</w:t>
      </w:r>
      <w:r w:rsidRPr="007A6BDB">
        <w:rPr>
          <w:rFonts w:ascii="Times New Roman" w:hAnsi="Times New Roman"/>
          <w:i/>
          <w:spacing w:val="1"/>
        </w:rPr>
        <w:t>ы</w:t>
      </w:r>
      <w:r w:rsidRPr="007A6BDB">
        <w:rPr>
          <w:rFonts w:ascii="Times New Roman" w:hAnsi="Times New Roman"/>
          <w:i/>
          <w:spacing w:val="-3"/>
        </w:rPr>
        <w:t>т</w:t>
      </w:r>
      <w:r w:rsidRPr="007A6BDB">
        <w:rPr>
          <w:rFonts w:ascii="Times New Roman" w:hAnsi="Times New Roman"/>
          <w:i/>
          <w:spacing w:val="1"/>
        </w:rPr>
        <w:t>и</w:t>
      </w:r>
      <w:r w:rsidRPr="007A6BDB">
        <w:rPr>
          <w:rFonts w:ascii="Times New Roman" w:hAnsi="Times New Roman"/>
          <w:i/>
        </w:rPr>
        <w:t xml:space="preserve">е </w:t>
      </w:r>
      <w:r w:rsidRPr="007A6BDB">
        <w:rPr>
          <w:rFonts w:ascii="Times New Roman" w:hAnsi="Times New Roman"/>
          <w:i/>
          <w:spacing w:val="-1"/>
        </w:rPr>
        <w:t>Н</w:t>
      </w:r>
      <w:r w:rsidRPr="007A6BDB">
        <w:rPr>
          <w:rFonts w:ascii="Times New Roman" w:hAnsi="Times New Roman"/>
          <w:i/>
          <w:spacing w:val="1"/>
        </w:rPr>
        <w:t>о</w:t>
      </w:r>
      <w:r w:rsidRPr="007A6BDB">
        <w:rPr>
          <w:rFonts w:ascii="Times New Roman" w:hAnsi="Times New Roman"/>
          <w:i/>
        </w:rPr>
        <w:t>во</w:t>
      </w:r>
      <w:r w:rsidRPr="007A6BDB">
        <w:rPr>
          <w:rFonts w:ascii="Times New Roman" w:hAnsi="Times New Roman"/>
          <w:i/>
          <w:spacing w:val="-2"/>
        </w:rPr>
        <w:t>г</w:t>
      </w:r>
      <w:r w:rsidRPr="007A6BDB">
        <w:rPr>
          <w:rFonts w:ascii="Times New Roman" w:hAnsi="Times New Roman"/>
          <w:i/>
        </w:rPr>
        <w:t>о</w:t>
      </w:r>
      <w:r w:rsidRPr="007A6BDB">
        <w:rPr>
          <w:rFonts w:ascii="Times New Roman" w:hAnsi="Times New Roman"/>
          <w:i/>
          <w:spacing w:val="3"/>
        </w:rPr>
        <w:t xml:space="preserve"> </w:t>
      </w:r>
      <w:r w:rsidRPr="007A6BDB">
        <w:rPr>
          <w:rFonts w:ascii="Times New Roman" w:hAnsi="Times New Roman"/>
          <w:i/>
        </w:rPr>
        <w:t>света, м</w:t>
      </w:r>
      <w:r w:rsidRPr="007A6BDB">
        <w:rPr>
          <w:rFonts w:ascii="Times New Roman" w:hAnsi="Times New Roman"/>
          <w:i/>
          <w:spacing w:val="1"/>
        </w:rPr>
        <w:t>о</w:t>
      </w:r>
      <w:r w:rsidRPr="007A6BDB">
        <w:rPr>
          <w:rFonts w:ascii="Times New Roman" w:hAnsi="Times New Roman"/>
          <w:i/>
          <w:spacing w:val="-1"/>
        </w:rPr>
        <w:t>р</w:t>
      </w:r>
      <w:r w:rsidRPr="007A6BDB">
        <w:rPr>
          <w:rFonts w:ascii="Times New Roman" w:hAnsi="Times New Roman"/>
          <w:i/>
        </w:rPr>
        <w:t>с</w:t>
      </w:r>
      <w:r w:rsidRPr="007A6BDB">
        <w:rPr>
          <w:rFonts w:ascii="Times New Roman" w:hAnsi="Times New Roman"/>
          <w:i/>
          <w:spacing w:val="-2"/>
        </w:rPr>
        <w:t>к</w:t>
      </w:r>
      <w:r w:rsidRPr="007A6BDB">
        <w:rPr>
          <w:rFonts w:ascii="Times New Roman" w:hAnsi="Times New Roman"/>
          <w:i/>
          <w:spacing w:val="1"/>
        </w:rPr>
        <w:t>о</w:t>
      </w:r>
      <w:r w:rsidRPr="007A6BDB">
        <w:rPr>
          <w:rFonts w:ascii="Times New Roman" w:hAnsi="Times New Roman"/>
          <w:i/>
        </w:rPr>
        <w:t>го</w:t>
      </w:r>
      <w:r w:rsidRPr="007A6BDB">
        <w:rPr>
          <w:rFonts w:ascii="Times New Roman" w:hAnsi="Times New Roman"/>
          <w:i/>
          <w:spacing w:val="1"/>
        </w:rPr>
        <w:t xml:space="preserve"> п</w:t>
      </w:r>
      <w:r w:rsidRPr="007A6BDB">
        <w:rPr>
          <w:rFonts w:ascii="Times New Roman" w:hAnsi="Times New Roman"/>
          <w:i/>
          <w:spacing w:val="-4"/>
        </w:rPr>
        <w:t>у</w:t>
      </w:r>
      <w:r w:rsidRPr="007A6BDB">
        <w:rPr>
          <w:rFonts w:ascii="Times New Roman" w:hAnsi="Times New Roman"/>
          <w:i/>
        </w:rPr>
        <w:t>ти</w:t>
      </w:r>
      <w:r w:rsidRPr="007A6BDB">
        <w:rPr>
          <w:rFonts w:ascii="Times New Roman" w:hAnsi="Times New Roman"/>
          <w:i/>
          <w:spacing w:val="3"/>
        </w:rPr>
        <w:t xml:space="preserve"> </w:t>
      </w:r>
      <w:r w:rsidRPr="007A6BDB">
        <w:rPr>
          <w:rFonts w:ascii="Times New Roman" w:hAnsi="Times New Roman"/>
          <w:i/>
        </w:rPr>
        <w:t>в</w:t>
      </w:r>
      <w:r w:rsidRPr="007A6BDB">
        <w:rPr>
          <w:rFonts w:ascii="Times New Roman" w:hAnsi="Times New Roman"/>
          <w:i/>
          <w:spacing w:val="2"/>
        </w:rPr>
        <w:t xml:space="preserve"> </w:t>
      </w:r>
      <w:r w:rsidRPr="007A6BDB">
        <w:rPr>
          <w:rFonts w:ascii="Times New Roman" w:hAnsi="Times New Roman"/>
          <w:i/>
          <w:spacing w:val="-1"/>
        </w:rPr>
        <w:t>И</w:t>
      </w:r>
      <w:r w:rsidRPr="007A6BDB">
        <w:rPr>
          <w:rFonts w:ascii="Times New Roman" w:hAnsi="Times New Roman"/>
          <w:i/>
          <w:spacing w:val="1"/>
        </w:rPr>
        <w:t>нди</w:t>
      </w:r>
      <w:r w:rsidRPr="007A6BDB">
        <w:rPr>
          <w:rFonts w:ascii="Times New Roman" w:hAnsi="Times New Roman"/>
          <w:i/>
          <w:spacing w:val="-1"/>
        </w:rPr>
        <w:t>ю</w:t>
      </w:r>
      <w:r w:rsidRPr="007A6BDB">
        <w:rPr>
          <w:rFonts w:ascii="Times New Roman" w:hAnsi="Times New Roman"/>
          <w:i/>
        </w:rPr>
        <w:t>,</w:t>
      </w:r>
      <w:r w:rsidRPr="007A6BDB">
        <w:rPr>
          <w:rFonts w:ascii="Times New Roman" w:hAnsi="Times New Roman"/>
          <w:i/>
          <w:spacing w:val="2"/>
        </w:rPr>
        <w:t xml:space="preserve"> </w:t>
      </w:r>
      <w:r w:rsidRPr="007A6BDB">
        <w:rPr>
          <w:rFonts w:ascii="Times New Roman" w:hAnsi="Times New Roman"/>
          <w:i/>
          <w:spacing w:val="-2"/>
        </w:rPr>
        <w:t>к</w:t>
      </w:r>
      <w:r w:rsidRPr="007A6BDB">
        <w:rPr>
          <w:rFonts w:ascii="Times New Roman" w:hAnsi="Times New Roman"/>
          <w:i/>
          <w:spacing w:val="1"/>
        </w:rPr>
        <w:t>р</w:t>
      </w:r>
      <w:r w:rsidRPr="007A6BDB">
        <w:rPr>
          <w:rFonts w:ascii="Times New Roman" w:hAnsi="Times New Roman"/>
          <w:i/>
          <w:spacing w:val="-4"/>
        </w:rPr>
        <w:t>у</w:t>
      </w:r>
      <w:r w:rsidRPr="007A6BDB">
        <w:rPr>
          <w:rFonts w:ascii="Times New Roman" w:hAnsi="Times New Roman"/>
          <w:i/>
        </w:rPr>
        <w:t>г</w:t>
      </w:r>
      <w:r w:rsidRPr="007A6BDB">
        <w:rPr>
          <w:rFonts w:ascii="Times New Roman" w:hAnsi="Times New Roman"/>
          <w:i/>
          <w:spacing w:val="1"/>
        </w:rPr>
        <w:t>о</w:t>
      </w:r>
      <w:r w:rsidRPr="007A6BDB">
        <w:rPr>
          <w:rFonts w:ascii="Times New Roman" w:hAnsi="Times New Roman"/>
          <w:i/>
        </w:rPr>
        <w:t>све</w:t>
      </w:r>
      <w:r w:rsidRPr="007A6BDB">
        <w:rPr>
          <w:rFonts w:ascii="Times New Roman" w:hAnsi="Times New Roman"/>
          <w:i/>
          <w:spacing w:val="-3"/>
        </w:rPr>
        <w:t>т</w:t>
      </w:r>
      <w:r w:rsidRPr="007A6BDB">
        <w:rPr>
          <w:rFonts w:ascii="Times New Roman" w:hAnsi="Times New Roman"/>
          <w:i/>
          <w:spacing w:val="-1"/>
        </w:rPr>
        <w:t>н</w:t>
      </w:r>
      <w:r w:rsidRPr="007A6BDB">
        <w:rPr>
          <w:rFonts w:ascii="Times New Roman" w:hAnsi="Times New Roman"/>
          <w:i/>
          <w:spacing w:val="1"/>
        </w:rPr>
        <w:t>ы</w:t>
      </w:r>
      <w:r w:rsidRPr="007A6BDB">
        <w:rPr>
          <w:rFonts w:ascii="Times New Roman" w:hAnsi="Times New Roman"/>
          <w:i/>
        </w:rPr>
        <w:t>е</w:t>
      </w:r>
      <w:r w:rsidRPr="007A6BDB">
        <w:rPr>
          <w:rFonts w:ascii="Times New Roman" w:hAnsi="Times New Roman"/>
          <w:i/>
          <w:spacing w:val="2"/>
        </w:rPr>
        <w:t xml:space="preserve"> </w:t>
      </w:r>
      <w:r w:rsidRPr="007A6BDB">
        <w:rPr>
          <w:rFonts w:ascii="Times New Roman" w:hAnsi="Times New Roman"/>
          <w:i/>
          <w:spacing w:val="1"/>
        </w:rPr>
        <w:t>п</w:t>
      </w:r>
      <w:r w:rsidRPr="007A6BDB">
        <w:rPr>
          <w:rFonts w:ascii="Times New Roman" w:hAnsi="Times New Roman"/>
          <w:i/>
          <w:spacing w:val="-4"/>
        </w:rPr>
        <w:t>у</w:t>
      </w:r>
      <w:r w:rsidRPr="007A6BDB">
        <w:rPr>
          <w:rFonts w:ascii="Times New Roman" w:hAnsi="Times New Roman"/>
          <w:i/>
        </w:rPr>
        <w:t>тешест</w:t>
      </w:r>
      <w:r w:rsidRPr="007A6BDB">
        <w:rPr>
          <w:rFonts w:ascii="Times New Roman" w:hAnsi="Times New Roman"/>
          <w:i/>
          <w:spacing w:val="-1"/>
        </w:rPr>
        <w:t>ви</w:t>
      </w:r>
      <w:r w:rsidRPr="007A6BDB">
        <w:rPr>
          <w:rFonts w:ascii="Times New Roman" w:hAnsi="Times New Roman"/>
          <w:i/>
        </w:rPr>
        <w:t>я</w:t>
      </w:r>
      <w:r w:rsidRPr="007A6BDB">
        <w:rPr>
          <w:rFonts w:ascii="Times New Roman" w:hAnsi="Times New Roman"/>
        </w:rPr>
        <w:t xml:space="preserve">). </w:t>
      </w:r>
      <w:r w:rsidRPr="007A6BDB">
        <w:rPr>
          <w:rFonts w:ascii="Times New Roman" w:hAnsi="Times New Roman"/>
          <w:spacing w:val="1"/>
        </w:rPr>
        <w:t>Зн</w:t>
      </w:r>
      <w:r w:rsidRPr="007A6BDB">
        <w:rPr>
          <w:rFonts w:ascii="Times New Roman" w:hAnsi="Times New Roman"/>
          <w:spacing w:val="-2"/>
        </w:rPr>
        <w:t>а</w:t>
      </w:r>
      <w:r w:rsidRPr="007A6BDB">
        <w:rPr>
          <w:rFonts w:ascii="Times New Roman" w:hAnsi="Times New Roman"/>
        </w:rPr>
        <w:t>че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spacing w:val="-3"/>
        </w:rPr>
        <w:t>В</w:t>
      </w:r>
      <w:r w:rsidRPr="007A6BDB">
        <w:rPr>
          <w:rFonts w:ascii="Times New Roman" w:hAnsi="Times New Roman"/>
        </w:rPr>
        <w:t>ели</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х ге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spacing w:val="-2"/>
        </w:rPr>
        <w:t>ч</w:t>
      </w:r>
      <w:r w:rsidRPr="007A6BDB">
        <w:rPr>
          <w:rFonts w:ascii="Times New Roman" w:hAnsi="Times New Roman"/>
        </w:rPr>
        <w:t>ес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2"/>
        </w:rPr>
        <w:t xml:space="preserve"> </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2"/>
        </w:rPr>
        <w:t>к</w:t>
      </w:r>
      <w:r w:rsidRPr="007A6BDB">
        <w:rPr>
          <w:rFonts w:ascii="Times New Roman" w:hAnsi="Times New Roman"/>
          <w:spacing w:val="1"/>
        </w:rPr>
        <w:t>ры</w:t>
      </w:r>
      <w:r w:rsidRPr="007A6BDB">
        <w:rPr>
          <w:rFonts w:ascii="Times New Roman" w:hAnsi="Times New Roman"/>
          <w:spacing w:val="-3"/>
        </w:rPr>
        <w:t>т</w:t>
      </w:r>
      <w:r w:rsidRPr="007A6BDB">
        <w:rPr>
          <w:rFonts w:ascii="Times New Roman" w:hAnsi="Times New Roman"/>
          <w:spacing w:val="1"/>
        </w:rPr>
        <w:t>ий</w:t>
      </w:r>
      <w:r w:rsidRPr="007A6BDB">
        <w:rPr>
          <w:rFonts w:ascii="Times New Roman" w:hAnsi="Times New Roman"/>
        </w:rPr>
        <w:t>.</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spacing w:val="1"/>
        </w:rPr>
        <w:t>Г</w:t>
      </w:r>
      <w:r w:rsidRPr="007A6BDB">
        <w:rPr>
          <w:rFonts w:ascii="Times New Roman" w:hAnsi="Times New Roman"/>
        </w:rPr>
        <w:t>е</w:t>
      </w:r>
      <w:r w:rsidRPr="007A6BDB">
        <w:rPr>
          <w:rFonts w:ascii="Times New Roman" w:hAnsi="Times New Roman"/>
          <w:spacing w:val="-1"/>
        </w:rPr>
        <w:t>о</w:t>
      </w:r>
      <w:r w:rsidRPr="007A6BDB">
        <w:rPr>
          <w:rFonts w:ascii="Times New Roman" w:hAnsi="Times New Roman"/>
        </w:rPr>
        <w:t>г</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ф</w:t>
      </w:r>
      <w:r w:rsidRPr="007A6BDB">
        <w:rPr>
          <w:rFonts w:ascii="Times New Roman" w:hAnsi="Times New Roman"/>
          <w:spacing w:val="-1"/>
        </w:rPr>
        <w:t>и</w:t>
      </w:r>
      <w:r w:rsidRPr="007A6BDB">
        <w:rPr>
          <w:rFonts w:ascii="Times New Roman" w:hAnsi="Times New Roman"/>
        </w:rPr>
        <w:t>чес</w:t>
      </w:r>
      <w:r w:rsidRPr="007A6BDB">
        <w:rPr>
          <w:rFonts w:ascii="Times New Roman" w:hAnsi="Times New Roman"/>
          <w:spacing w:val="-1"/>
        </w:rPr>
        <w:t>к</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1"/>
        </w:rPr>
        <w:t xml:space="preserve"> о</w:t>
      </w:r>
      <w:r w:rsidRPr="007A6BDB">
        <w:rPr>
          <w:rFonts w:ascii="Times New Roman" w:hAnsi="Times New Roman"/>
          <w:spacing w:val="-3"/>
        </w:rPr>
        <w:t>т</w:t>
      </w:r>
      <w:r w:rsidRPr="007A6BDB">
        <w:rPr>
          <w:rFonts w:ascii="Times New Roman" w:hAnsi="Times New Roman"/>
        </w:rPr>
        <w:t>к</w:t>
      </w:r>
      <w:r w:rsidRPr="007A6BDB">
        <w:rPr>
          <w:rFonts w:ascii="Times New Roman" w:hAnsi="Times New Roman"/>
          <w:spacing w:val="-1"/>
        </w:rPr>
        <w:t>р</w:t>
      </w:r>
      <w:r w:rsidRPr="007A6BDB">
        <w:rPr>
          <w:rFonts w:ascii="Times New Roman" w:hAnsi="Times New Roman"/>
          <w:spacing w:val="1"/>
        </w:rPr>
        <w:t>ы</w:t>
      </w:r>
      <w:r w:rsidRPr="007A6BDB">
        <w:rPr>
          <w:rFonts w:ascii="Times New Roman" w:hAnsi="Times New Roman"/>
        </w:rPr>
        <w:t>тия</w:t>
      </w:r>
      <w:r w:rsidRPr="007A6BDB">
        <w:rPr>
          <w:rFonts w:ascii="Times New Roman" w:hAnsi="Times New Roman"/>
          <w:spacing w:val="1"/>
        </w:rPr>
        <w:t xml:space="preserve"> </w:t>
      </w:r>
      <w:r w:rsidRPr="007A6BDB">
        <w:rPr>
          <w:rFonts w:ascii="Times New Roman" w:hAnsi="Times New Roman"/>
          <w:spacing w:val="-1"/>
        </w:rPr>
        <w:t>XV</w:t>
      </w:r>
      <w:r w:rsidRPr="007A6BDB">
        <w:rPr>
          <w:rFonts w:ascii="Times New Roman" w:hAnsi="Times New Roman"/>
        </w:rPr>
        <w:t>I</w:t>
      </w:r>
      <w:r w:rsidRPr="007A6BDB">
        <w:rPr>
          <w:rFonts w:ascii="Times New Roman" w:hAnsi="Times New Roman"/>
          <w:spacing w:val="1"/>
        </w:rPr>
        <w:t>I–</w:t>
      </w:r>
      <w:r w:rsidRPr="007A6BDB">
        <w:rPr>
          <w:rFonts w:ascii="Times New Roman" w:hAnsi="Times New Roman"/>
          <w:spacing w:val="-1"/>
        </w:rPr>
        <w:t>X</w:t>
      </w:r>
      <w:r w:rsidRPr="007A6BDB">
        <w:rPr>
          <w:rFonts w:ascii="Times New Roman" w:hAnsi="Times New Roman"/>
        </w:rPr>
        <w:t>IX в</w:t>
      </w:r>
      <w:r w:rsidRPr="007A6BDB">
        <w:rPr>
          <w:rFonts w:ascii="Times New Roman" w:hAnsi="Times New Roman"/>
          <w:spacing w:val="-1"/>
        </w:rPr>
        <w:t>в</w:t>
      </w:r>
      <w:r w:rsidRPr="007A6BDB">
        <w:rPr>
          <w:rFonts w:ascii="Times New Roman" w:hAnsi="Times New Roman"/>
        </w:rPr>
        <w:t>. (</w:t>
      </w:r>
      <w:r w:rsidRPr="007A6BDB">
        <w:rPr>
          <w:rFonts w:ascii="Times New Roman" w:hAnsi="Times New Roman"/>
          <w:i/>
          <w:spacing w:val="1"/>
        </w:rPr>
        <w:t>и</w:t>
      </w:r>
      <w:r w:rsidRPr="007A6BDB">
        <w:rPr>
          <w:rFonts w:ascii="Times New Roman" w:hAnsi="Times New Roman"/>
          <w:i/>
        </w:rPr>
        <w:t>сслед</w:t>
      </w:r>
      <w:r w:rsidRPr="007A6BDB">
        <w:rPr>
          <w:rFonts w:ascii="Times New Roman" w:hAnsi="Times New Roman"/>
          <w:i/>
          <w:spacing w:val="1"/>
        </w:rPr>
        <w:t>о</w:t>
      </w:r>
      <w:r w:rsidRPr="007A6BDB">
        <w:rPr>
          <w:rFonts w:ascii="Times New Roman" w:hAnsi="Times New Roman"/>
          <w:i/>
        </w:rPr>
        <w:t>в</w:t>
      </w:r>
      <w:r w:rsidRPr="007A6BDB">
        <w:rPr>
          <w:rFonts w:ascii="Times New Roman" w:hAnsi="Times New Roman"/>
          <w:i/>
          <w:spacing w:val="-3"/>
        </w:rPr>
        <w:t>а</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я</w:t>
      </w:r>
      <w:r w:rsidRPr="007A6BDB">
        <w:rPr>
          <w:rFonts w:ascii="Times New Roman" w:hAnsi="Times New Roman"/>
          <w:i/>
          <w:spacing w:val="1"/>
        </w:rPr>
        <w:t xml:space="preserve"> </w:t>
      </w:r>
      <w:r w:rsidRPr="007A6BDB">
        <w:rPr>
          <w:rFonts w:ascii="Times New Roman" w:hAnsi="Times New Roman"/>
          <w:i/>
        </w:rPr>
        <w:t>и</w:t>
      </w:r>
      <w:r w:rsidRPr="007A6BDB">
        <w:rPr>
          <w:rFonts w:ascii="Times New Roman" w:hAnsi="Times New Roman"/>
          <w:i/>
          <w:spacing w:val="1"/>
        </w:rPr>
        <w:t xml:space="preserve"> о</w:t>
      </w:r>
      <w:r w:rsidRPr="007A6BDB">
        <w:rPr>
          <w:rFonts w:ascii="Times New Roman" w:hAnsi="Times New Roman"/>
          <w:i/>
        </w:rPr>
        <w:t>т</w:t>
      </w:r>
      <w:r w:rsidRPr="007A6BDB">
        <w:rPr>
          <w:rFonts w:ascii="Times New Roman" w:hAnsi="Times New Roman"/>
          <w:i/>
          <w:spacing w:val="-2"/>
        </w:rPr>
        <w:t>к</w:t>
      </w:r>
      <w:r w:rsidRPr="007A6BDB">
        <w:rPr>
          <w:rFonts w:ascii="Times New Roman" w:hAnsi="Times New Roman"/>
          <w:i/>
          <w:spacing w:val="1"/>
        </w:rPr>
        <w:t>ры</w:t>
      </w:r>
      <w:r w:rsidRPr="007A6BDB">
        <w:rPr>
          <w:rFonts w:ascii="Times New Roman" w:hAnsi="Times New Roman"/>
          <w:i/>
          <w:spacing w:val="-3"/>
        </w:rPr>
        <w:t>т</w:t>
      </w:r>
      <w:r w:rsidRPr="007A6BDB">
        <w:rPr>
          <w:rFonts w:ascii="Times New Roman" w:hAnsi="Times New Roman"/>
          <w:i/>
          <w:spacing w:val="-1"/>
        </w:rPr>
        <w:t>и</w:t>
      </w:r>
      <w:r w:rsidRPr="007A6BDB">
        <w:rPr>
          <w:rFonts w:ascii="Times New Roman" w:hAnsi="Times New Roman"/>
          <w:i/>
        </w:rPr>
        <w:t>я на те</w:t>
      </w:r>
      <w:r w:rsidRPr="007A6BDB">
        <w:rPr>
          <w:rFonts w:ascii="Times New Roman" w:hAnsi="Times New Roman"/>
          <w:i/>
          <w:spacing w:val="-1"/>
        </w:rPr>
        <w:t>р</w:t>
      </w:r>
      <w:r w:rsidRPr="007A6BDB">
        <w:rPr>
          <w:rFonts w:ascii="Times New Roman" w:hAnsi="Times New Roman"/>
          <w:i/>
          <w:spacing w:val="1"/>
        </w:rPr>
        <w:t>ри</w:t>
      </w:r>
      <w:r w:rsidRPr="007A6BDB">
        <w:rPr>
          <w:rFonts w:ascii="Times New Roman" w:hAnsi="Times New Roman"/>
          <w:i/>
          <w:spacing w:val="-3"/>
        </w:rPr>
        <w:t>т</w:t>
      </w:r>
      <w:r w:rsidRPr="007A6BDB">
        <w:rPr>
          <w:rFonts w:ascii="Times New Roman" w:hAnsi="Times New Roman"/>
          <w:i/>
          <w:spacing w:val="1"/>
        </w:rPr>
        <w:t>о</w:t>
      </w:r>
      <w:r w:rsidRPr="007A6BDB">
        <w:rPr>
          <w:rFonts w:ascii="Times New Roman" w:hAnsi="Times New Roman"/>
          <w:i/>
          <w:spacing w:val="-1"/>
        </w:rPr>
        <w:t>ри</w:t>
      </w:r>
      <w:r w:rsidRPr="007A6BDB">
        <w:rPr>
          <w:rFonts w:ascii="Times New Roman" w:hAnsi="Times New Roman"/>
          <w:i/>
        </w:rPr>
        <w:t>и Евразии (в том числе на территории</w:t>
      </w:r>
      <w:r w:rsidRPr="007A6BDB">
        <w:rPr>
          <w:rFonts w:ascii="Times New Roman" w:hAnsi="Times New Roman"/>
          <w:i/>
          <w:spacing w:val="3"/>
        </w:rPr>
        <w:t xml:space="preserve"> </w:t>
      </w:r>
      <w:r w:rsidRPr="007A6BDB">
        <w:rPr>
          <w:rFonts w:ascii="Times New Roman" w:hAnsi="Times New Roman"/>
          <w:i/>
          <w:spacing w:val="-3"/>
        </w:rPr>
        <w:t>Р</w:t>
      </w:r>
      <w:r w:rsidRPr="007A6BDB">
        <w:rPr>
          <w:rFonts w:ascii="Times New Roman" w:hAnsi="Times New Roman"/>
          <w:i/>
          <w:spacing w:val="1"/>
        </w:rPr>
        <w:t>о</w:t>
      </w:r>
      <w:r w:rsidRPr="007A6BDB">
        <w:rPr>
          <w:rFonts w:ascii="Times New Roman" w:hAnsi="Times New Roman"/>
          <w:i/>
        </w:rPr>
        <w:t>с</w:t>
      </w:r>
      <w:r w:rsidRPr="007A6BDB">
        <w:rPr>
          <w:rFonts w:ascii="Times New Roman" w:hAnsi="Times New Roman"/>
          <w:i/>
          <w:spacing w:val="-2"/>
        </w:rPr>
        <w:t>с</w:t>
      </w:r>
      <w:r w:rsidRPr="007A6BDB">
        <w:rPr>
          <w:rFonts w:ascii="Times New Roman" w:hAnsi="Times New Roman"/>
          <w:i/>
          <w:spacing w:val="1"/>
        </w:rPr>
        <w:t>и</w:t>
      </w:r>
      <w:r w:rsidRPr="007A6BDB">
        <w:rPr>
          <w:rFonts w:ascii="Times New Roman" w:hAnsi="Times New Roman"/>
          <w:i/>
          <w:spacing w:val="-1"/>
        </w:rPr>
        <w:t>и)</w:t>
      </w:r>
      <w:r w:rsidRPr="007A6BDB">
        <w:rPr>
          <w:rFonts w:ascii="Times New Roman" w:hAnsi="Times New Roman"/>
          <w:i/>
        </w:rPr>
        <w:t>,</w:t>
      </w:r>
      <w:r w:rsidRPr="007A6BDB">
        <w:rPr>
          <w:rFonts w:ascii="Times New Roman" w:hAnsi="Times New Roman"/>
          <w:i/>
          <w:spacing w:val="2"/>
        </w:rPr>
        <w:t xml:space="preserve"> </w:t>
      </w:r>
      <w:r w:rsidRPr="007A6BDB">
        <w:rPr>
          <w:rFonts w:ascii="Times New Roman" w:hAnsi="Times New Roman"/>
          <w:i/>
          <w:spacing w:val="-1"/>
        </w:rPr>
        <w:t>А</w:t>
      </w:r>
      <w:r w:rsidRPr="007A6BDB">
        <w:rPr>
          <w:rFonts w:ascii="Times New Roman" w:hAnsi="Times New Roman"/>
          <w:i/>
        </w:rPr>
        <w:t>встрал</w:t>
      </w:r>
      <w:r w:rsidRPr="007A6BDB">
        <w:rPr>
          <w:rFonts w:ascii="Times New Roman" w:hAnsi="Times New Roman"/>
          <w:i/>
          <w:spacing w:val="-2"/>
        </w:rPr>
        <w:t>и</w:t>
      </w:r>
      <w:r w:rsidRPr="007A6BDB">
        <w:rPr>
          <w:rFonts w:ascii="Times New Roman" w:hAnsi="Times New Roman"/>
          <w:i/>
        </w:rPr>
        <w:t>и</w:t>
      </w:r>
      <w:r w:rsidRPr="007A6BDB">
        <w:rPr>
          <w:rFonts w:ascii="Times New Roman" w:hAnsi="Times New Roman"/>
          <w:i/>
          <w:spacing w:val="1"/>
        </w:rPr>
        <w:t xml:space="preserve"> </w:t>
      </w:r>
      <w:r w:rsidRPr="007A6BDB">
        <w:rPr>
          <w:rFonts w:ascii="Times New Roman" w:hAnsi="Times New Roman"/>
          <w:i/>
        </w:rPr>
        <w:t>и</w:t>
      </w:r>
      <w:r w:rsidRPr="007A6BDB">
        <w:rPr>
          <w:rFonts w:ascii="Times New Roman" w:hAnsi="Times New Roman"/>
          <w:i/>
          <w:spacing w:val="3"/>
        </w:rPr>
        <w:t xml:space="preserve"> </w:t>
      </w:r>
      <w:r w:rsidRPr="007A6BDB">
        <w:rPr>
          <w:rFonts w:ascii="Times New Roman" w:hAnsi="Times New Roman"/>
          <w:i/>
          <w:spacing w:val="-1"/>
        </w:rPr>
        <w:t>О</w:t>
      </w:r>
      <w:r w:rsidRPr="007A6BDB">
        <w:rPr>
          <w:rFonts w:ascii="Times New Roman" w:hAnsi="Times New Roman"/>
          <w:i/>
          <w:spacing w:val="-2"/>
        </w:rPr>
        <w:t>к</w:t>
      </w:r>
      <w:r w:rsidRPr="007A6BDB">
        <w:rPr>
          <w:rFonts w:ascii="Times New Roman" w:hAnsi="Times New Roman"/>
          <w:i/>
        </w:rPr>
        <w:t>еа</w:t>
      </w:r>
      <w:r w:rsidRPr="007A6BDB">
        <w:rPr>
          <w:rFonts w:ascii="Times New Roman" w:hAnsi="Times New Roman"/>
          <w:i/>
          <w:spacing w:val="4"/>
        </w:rPr>
        <w:t>н</w:t>
      </w:r>
      <w:r w:rsidRPr="007A6BDB">
        <w:rPr>
          <w:rFonts w:ascii="Times New Roman" w:hAnsi="Times New Roman"/>
          <w:i/>
          <w:spacing w:val="1"/>
        </w:rPr>
        <w:t>ии</w:t>
      </w:r>
      <w:r w:rsidRPr="007A6BDB">
        <w:rPr>
          <w:rFonts w:ascii="Times New Roman" w:hAnsi="Times New Roman"/>
          <w:i/>
        </w:rPr>
        <w:t>,</w:t>
      </w:r>
      <w:r w:rsidRPr="007A6BDB">
        <w:rPr>
          <w:rFonts w:ascii="Times New Roman" w:hAnsi="Times New Roman"/>
          <w:i/>
          <w:spacing w:val="2"/>
        </w:rPr>
        <w:t xml:space="preserve"> </w:t>
      </w:r>
      <w:r w:rsidRPr="007A6BDB">
        <w:rPr>
          <w:rFonts w:ascii="Times New Roman" w:hAnsi="Times New Roman"/>
          <w:i/>
          <w:spacing w:val="-4"/>
        </w:rPr>
        <w:t>А</w:t>
      </w:r>
      <w:r w:rsidRPr="007A6BDB">
        <w:rPr>
          <w:rFonts w:ascii="Times New Roman" w:hAnsi="Times New Roman"/>
          <w:i/>
          <w:spacing w:val="1"/>
        </w:rPr>
        <w:t>н</w:t>
      </w:r>
      <w:r w:rsidRPr="007A6BDB">
        <w:rPr>
          <w:rFonts w:ascii="Times New Roman" w:hAnsi="Times New Roman"/>
          <w:i/>
        </w:rPr>
        <w:t>та</w:t>
      </w:r>
      <w:r w:rsidRPr="007A6BDB">
        <w:rPr>
          <w:rFonts w:ascii="Times New Roman" w:hAnsi="Times New Roman"/>
          <w:i/>
          <w:spacing w:val="-1"/>
        </w:rPr>
        <w:t>р</w:t>
      </w:r>
      <w:r w:rsidRPr="007A6BDB">
        <w:rPr>
          <w:rFonts w:ascii="Times New Roman" w:hAnsi="Times New Roman"/>
          <w:i/>
        </w:rPr>
        <w:t>кт</w:t>
      </w:r>
      <w:r w:rsidRPr="007A6BDB">
        <w:rPr>
          <w:rFonts w:ascii="Times New Roman" w:hAnsi="Times New Roman"/>
          <w:i/>
          <w:spacing w:val="-1"/>
        </w:rPr>
        <w:t>иды</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1"/>
        </w:rPr>
        <w:t>П</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rPr>
        <w:t>в</w:t>
      </w:r>
      <w:r w:rsidRPr="007A6BDB">
        <w:rPr>
          <w:rFonts w:ascii="Times New Roman" w:hAnsi="Times New Roman"/>
          <w:spacing w:val="-2"/>
        </w:rPr>
        <w:t>о</w:t>
      </w:r>
      <w:r w:rsidRPr="007A6BDB">
        <w:rPr>
          <w:rFonts w:ascii="Times New Roman" w:hAnsi="Times New Roman"/>
        </w:rPr>
        <w:t xml:space="preserve">е </w:t>
      </w:r>
      <w:r w:rsidRPr="007A6BDB">
        <w:rPr>
          <w:rFonts w:ascii="Times New Roman" w:hAnsi="Times New Roman"/>
          <w:spacing w:val="1"/>
        </w:rPr>
        <w:t>р</w:t>
      </w:r>
      <w:r w:rsidRPr="007A6BDB">
        <w:rPr>
          <w:rFonts w:ascii="Times New Roman" w:hAnsi="Times New Roman"/>
          <w:spacing w:val="-4"/>
        </w:rPr>
        <w:t>у</w:t>
      </w:r>
      <w:r w:rsidRPr="007A6BDB">
        <w:rPr>
          <w:rFonts w:ascii="Times New Roman" w:hAnsi="Times New Roman"/>
        </w:rPr>
        <w:t>сск</w:t>
      </w:r>
      <w:r w:rsidRPr="007A6BDB">
        <w:rPr>
          <w:rFonts w:ascii="Times New Roman" w:hAnsi="Times New Roman"/>
          <w:spacing w:val="1"/>
        </w:rPr>
        <w:t>о</w:t>
      </w:r>
      <w:r w:rsidRPr="007A6BDB">
        <w:rPr>
          <w:rFonts w:ascii="Times New Roman" w:hAnsi="Times New Roman"/>
        </w:rPr>
        <w:t>е к</w:t>
      </w:r>
      <w:r w:rsidRPr="007A6BDB">
        <w:rPr>
          <w:rFonts w:ascii="Times New Roman" w:hAnsi="Times New Roman"/>
          <w:spacing w:val="1"/>
        </w:rPr>
        <w:t>р</w:t>
      </w:r>
      <w:r w:rsidRPr="007A6BDB">
        <w:rPr>
          <w:rFonts w:ascii="Times New Roman" w:hAnsi="Times New Roman"/>
          <w:spacing w:val="-4"/>
        </w:rPr>
        <w:t>у</w:t>
      </w:r>
      <w:r w:rsidRPr="007A6BDB">
        <w:rPr>
          <w:rFonts w:ascii="Times New Roman" w:hAnsi="Times New Roman"/>
        </w:rPr>
        <w:t>г</w:t>
      </w:r>
      <w:r w:rsidRPr="007A6BDB">
        <w:rPr>
          <w:rFonts w:ascii="Times New Roman" w:hAnsi="Times New Roman"/>
          <w:spacing w:val="1"/>
        </w:rPr>
        <w:t>о</w:t>
      </w:r>
      <w:r w:rsidRPr="007A6BDB">
        <w:rPr>
          <w:rFonts w:ascii="Times New Roman" w:hAnsi="Times New Roman"/>
        </w:rPr>
        <w:t>свет</w:t>
      </w:r>
      <w:r w:rsidRPr="007A6BDB">
        <w:rPr>
          <w:rFonts w:ascii="Times New Roman" w:hAnsi="Times New Roman"/>
          <w:spacing w:val="-2"/>
        </w:rPr>
        <w:t>н</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1"/>
        </w:rPr>
        <w:t>п</w:t>
      </w:r>
      <w:r w:rsidRPr="007A6BDB">
        <w:rPr>
          <w:rFonts w:ascii="Times New Roman" w:hAnsi="Times New Roman"/>
          <w:spacing w:val="-4"/>
        </w:rPr>
        <w:t>у</w:t>
      </w:r>
      <w:r w:rsidRPr="007A6BDB">
        <w:rPr>
          <w:rFonts w:ascii="Times New Roman" w:hAnsi="Times New Roman"/>
        </w:rPr>
        <w:t>тешест</w:t>
      </w:r>
      <w:r w:rsidRPr="007A6BDB">
        <w:rPr>
          <w:rFonts w:ascii="Times New Roman" w:hAnsi="Times New Roman"/>
          <w:spacing w:val="-1"/>
        </w:rPr>
        <w:t>в</w:t>
      </w:r>
      <w:r w:rsidRPr="007A6BDB">
        <w:rPr>
          <w:rFonts w:ascii="Times New Roman" w:hAnsi="Times New Roman"/>
          <w:spacing w:val="1"/>
        </w:rPr>
        <w:t>и</w:t>
      </w:r>
      <w:r w:rsidRPr="007A6BDB">
        <w:rPr>
          <w:rFonts w:ascii="Times New Roman" w:hAnsi="Times New Roman"/>
        </w:rPr>
        <w:t>е (</w:t>
      </w:r>
      <w:r w:rsidRPr="007A6BDB">
        <w:rPr>
          <w:rFonts w:ascii="Times New Roman" w:hAnsi="Times New Roman"/>
          <w:i/>
          <w:spacing w:val="-1"/>
        </w:rPr>
        <w:t>И</w:t>
      </w:r>
      <w:r w:rsidRPr="007A6BDB">
        <w:rPr>
          <w:rFonts w:ascii="Times New Roman" w:hAnsi="Times New Roman"/>
          <w:i/>
        </w:rPr>
        <w:t>.</w:t>
      </w:r>
      <w:r w:rsidRPr="007A6BDB">
        <w:rPr>
          <w:rFonts w:ascii="Times New Roman" w:hAnsi="Times New Roman"/>
          <w:i/>
          <w:spacing w:val="-2"/>
        </w:rPr>
        <w:t>Ф</w:t>
      </w:r>
      <w:r w:rsidRPr="007A6BDB">
        <w:rPr>
          <w:rFonts w:ascii="Times New Roman" w:hAnsi="Times New Roman"/>
          <w:i/>
        </w:rPr>
        <w:t>.</w:t>
      </w:r>
      <w:r w:rsidRPr="007A6BDB">
        <w:rPr>
          <w:rFonts w:ascii="Times New Roman" w:hAnsi="Times New Roman"/>
          <w:i/>
          <w:spacing w:val="-1"/>
        </w:rPr>
        <w:t xml:space="preserve"> </w:t>
      </w:r>
      <w:r w:rsidRPr="007A6BDB">
        <w:rPr>
          <w:rFonts w:ascii="Times New Roman" w:hAnsi="Times New Roman"/>
          <w:i/>
        </w:rPr>
        <w:t>К</w:t>
      </w:r>
      <w:r w:rsidRPr="007A6BDB">
        <w:rPr>
          <w:rFonts w:ascii="Times New Roman" w:hAnsi="Times New Roman"/>
          <w:i/>
          <w:spacing w:val="1"/>
        </w:rPr>
        <w:t>р</w:t>
      </w:r>
      <w:r w:rsidRPr="007A6BDB">
        <w:rPr>
          <w:rFonts w:ascii="Times New Roman" w:hAnsi="Times New Roman"/>
          <w:i/>
          <w:spacing w:val="-4"/>
        </w:rPr>
        <w:t>у</w:t>
      </w:r>
      <w:r w:rsidRPr="007A6BDB">
        <w:rPr>
          <w:rFonts w:ascii="Times New Roman" w:hAnsi="Times New Roman"/>
          <w:i/>
        </w:rPr>
        <w:t>зенште</w:t>
      </w:r>
      <w:r w:rsidRPr="007A6BDB">
        <w:rPr>
          <w:rFonts w:ascii="Times New Roman" w:hAnsi="Times New Roman"/>
          <w:i/>
          <w:spacing w:val="-1"/>
        </w:rPr>
        <w:t>р</w:t>
      </w:r>
      <w:r w:rsidRPr="007A6BDB">
        <w:rPr>
          <w:rFonts w:ascii="Times New Roman" w:hAnsi="Times New Roman"/>
          <w:i/>
        </w:rPr>
        <w:t>н</w:t>
      </w:r>
      <w:r w:rsidRPr="007A6BDB">
        <w:rPr>
          <w:rFonts w:ascii="Times New Roman" w:hAnsi="Times New Roman"/>
          <w:i/>
          <w:spacing w:val="1"/>
        </w:rPr>
        <w:t xml:space="preserve"> </w:t>
      </w:r>
      <w:r w:rsidRPr="007A6BDB">
        <w:rPr>
          <w:rFonts w:ascii="Times New Roman" w:hAnsi="Times New Roman"/>
          <w:i/>
        </w:rPr>
        <w:t xml:space="preserve">и </w:t>
      </w:r>
      <w:r w:rsidRPr="007A6BDB">
        <w:rPr>
          <w:rFonts w:ascii="Times New Roman" w:hAnsi="Times New Roman"/>
          <w:i/>
          <w:spacing w:val="-1"/>
        </w:rPr>
        <w:t>Ю</w:t>
      </w:r>
      <w:r w:rsidRPr="007A6BDB">
        <w:rPr>
          <w:rFonts w:ascii="Times New Roman" w:hAnsi="Times New Roman"/>
          <w:i/>
        </w:rPr>
        <w:t>.</w:t>
      </w:r>
      <w:r w:rsidRPr="007A6BDB">
        <w:rPr>
          <w:rFonts w:ascii="Times New Roman" w:hAnsi="Times New Roman"/>
          <w:i/>
          <w:spacing w:val="-2"/>
        </w:rPr>
        <w:t>Ф</w:t>
      </w:r>
      <w:r w:rsidRPr="007A6BDB">
        <w:rPr>
          <w:rFonts w:ascii="Times New Roman" w:hAnsi="Times New Roman"/>
          <w:i/>
        </w:rPr>
        <w:t>.</w:t>
      </w:r>
      <w:r w:rsidRPr="007A6BDB">
        <w:rPr>
          <w:rFonts w:ascii="Times New Roman" w:hAnsi="Times New Roman"/>
          <w:i/>
          <w:spacing w:val="-1"/>
        </w:rPr>
        <w:t xml:space="preserve"> </w:t>
      </w:r>
      <w:r w:rsidRPr="007A6BDB">
        <w:rPr>
          <w:rFonts w:ascii="Times New Roman" w:hAnsi="Times New Roman"/>
          <w:i/>
        </w:rPr>
        <w:t>Лис</w:t>
      </w:r>
      <w:r w:rsidRPr="007A6BDB">
        <w:rPr>
          <w:rFonts w:ascii="Times New Roman" w:hAnsi="Times New Roman"/>
          <w:i/>
          <w:spacing w:val="-2"/>
        </w:rPr>
        <w:t>я</w:t>
      </w:r>
      <w:r w:rsidRPr="007A6BDB">
        <w:rPr>
          <w:rFonts w:ascii="Times New Roman" w:hAnsi="Times New Roman"/>
          <w:i/>
          <w:spacing w:val="1"/>
        </w:rPr>
        <w:t>н</w:t>
      </w:r>
      <w:r w:rsidRPr="007A6BDB">
        <w:rPr>
          <w:rFonts w:ascii="Times New Roman" w:hAnsi="Times New Roman"/>
          <w:i/>
        </w:rPr>
        <w:t>с</w:t>
      </w:r>
      <w:r w:rsidRPr="007A6BDB">
        <w:rPr>
          <w:rFonts w:ascii="Times New Roman" w:hAnsi="Times New Roman"/>
          <w:i/>
          <w:spacing w:val="-2"/>
        </w:rPr>
        <w:t>к</w:t>
      </w:r>
      <w:r w:rsidRPr="007A6BDB">
        <w:rPr>
          <w:rFonts w:ascii="Times New Roman" w:hAnsi="Times New Roman"/>
          <w:i/>
          <w:spacing w:val="1"/>
        </w:rPr>
        <w:t>ий</w:t>
      </w:r>
      <w:r w:rsidRPr="007A6BDB">
        <w:rPr>
          <w:rFonts w:ascii="Times New Roman" w:hAnsi="Times New Roman"/>
        </w:rPr>
        <w:t>).</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spacing w:val="1"/>
        </w:rPr>
        <w:t>Г</w:t>
      </w:r>
      <w:r w:rsidRPr="007A6BDB">
        <w:rPr>
          <w:rFonts w:ascii="Times New Roman" w:hAnsi="Times New Roman"/>
        </w:rPr>
        <w:t>е</w:t>
      </w:r>
      <w:r w:rsidRPr="007A6BDB">
        <w:rPr>
          <w:rFonts w:ascii="Times New Roman" w:hAnsi="Times New Roman"/>
          <w:spacing w:val="-1"/>
        </w:rPr>
        <w:t>о</w:t>
      </w:r>
      <w:r w:rsidRPr="007A6BDB">
        <w:rPr>
          <w:rFonts w:ascii="Times New Roman" w:hAnsi="Times New Roman"/>
        </w:rPr>
        <w:t>г</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ф</w:t>
      </w:r>
      <w:r w:rsidRPr="007A6BDB">
        <w:rPr>
          <w:rFonts w:ascii="Times New Roman" w:hAnsi="Times New Roman"/>
          <w:spacing w:val="-1"/>
        </w:rPr>
        <w:t>и</w:t>
      </w:r>
      <w:r w:rsidRPr="007A6BDB">
        <w:rPr>
          <w:rFonts w:ascii="Times New Roman" w:hAnsi="Times New Roman"/>
        </w:rPr>
        <w:t>чес</w:t>
      </w:r>
      <w:r w:rsidRPr="007A6BDB">
        <w:rPr>
          <w:rFonts w:ascii="Times New Roman" w:hAnsi="Times New Roman"/>
          <w:spacing w:val="-1"/>
        </w:rPr>
        <w:t>к</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1"/>
        </w:rPr>
        <w:t xml:space="preserve"> и</w:t>
      </w:r>
      <w:r w:rsidRPr="007A6BDB">
        <w:rPr>
          <w:rFonts w:ascii="Times New Roman" w:hAnsi="Times New Roman"/>
          <w:spacing w:val="-2"/>
        </w:rPr>
        <w:t>с</w:t>
      </w:r>
      <w:r w:rsidRPr="007A6BDB">
        <w:rPr>
          <w:rFonts w:ascii="Times New Roman" w:hAnsi="Times New Roman"/>
        </w:rPr>
        <w:t>сле</w:t>
      </w:r>
      <w:r w:rsidRPr="007A6BDB">
        <w:rPr>
          <w:rFonts w:ascii="Times New Roman" w:hAnsi="Times New Roman"/>
          <w:spacing w:val="-2"/>
        </w:rPr>
        <w:t>д</w:t>
      </w:r>
      <w:r w:rsidRPr="007A6BDB">
        <w:rPr>
          <w:rFonts w:ascii="Times New Roman" w:hAnsi="Times New Roman"/>
          <w:spacing w:val="1"/>
        </w:rPr>
        <w:t>о</w:t>
      </w:r>
      <w:r w:rsidRPr="007A6BDB">
        <w:rPr>
          <w:rFonts w:ascii="Times New Roman" w:hAnsi="Times New Roman"/>
        </w:rPr>
        <w:t>ва</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4"/>
        </w:rPr>
        <w:t xml:space="preserve"> </w:t>
      </w:r>
      <w:r w:rsidRPr="007A6BDB">
        <w:rPr>
          <w:rFonts w:ascii="Times New Roman" w:hAnsi="Times New Roman"/>
        </w:rPr>
        <w:t>в</w:t>
      </w:r>
      <w:r w:rsidRPr="007A6BDB">
        <w:rPr>
          <w:rFonts w:ascii="Times New Roman" w:hAnsi="Times New Roman"/>
          <w:spacing w:val="2"/>
        </w:rPr>
        <w:t xml:space="preserve"> </w:t>
      </w:r>
      <w:r w:rsidRPr="007A6BDB">
        <w:rPr>
          <w:rFonts w:ascii="Times New Roman" w:hAnsi="Times New Roman"/>
          <w:spacing w:val="-1"/>
        </w:rPr>
        <w:t>Х</w:t>
      </w:r>
      <w:r w:rsidRPr="007A6BDB">
        <w:rPr>
          <w:rFonts w:ascii="Times New Roman" w:hAnsi="Times New Roman"/>
        </w:rPr>
        <w:t>Х веке</w:t>
      </w:r>
      <w:r w:rsidRPr="007A6BDB">
        <w:rPr>
          <w:rFonts w:ascii="Times New Roman" w:hAnsi="Times New Roman"/>
          <w:spacing w:val="3"/>
        </w:rPr>
        <w:t xml:space="preserve"> </w:t>
      </w:r>
      <w:r w:rsidRPr="007A6BDB">
        <w:rPr>
          <w:rFonts w:ascii="Times New Roman" w:hAnsi="Times New Roman"/>
          <w:spacing w:val="-2"/>
        </w:rPr>
        <w:t>(</w:t>
      </w:r>
      <w:r w:rsidRPr="007A6BDB">
        <w:rPr>
          <w:rFonts w:ascii="Times New Roman" w:hAnsi="Times New Roman"/>
          <w:i/>
          <w:spacing w:val="1"/>
        </w:rPr>
        <w:t>открытие</w:t>
      </w:r>
      <w:r w:rsidRPr="007A6BDB">
        <w:rPr>
          <w:rFonts w:ascii="Times New Roman" w:hAnsi="Times New Roman"/>
          <w:i/>
        </w:rPr>
        <w:t xml:space="preserve"> Юж</w:t>
      </w:r>
      <w:r w:rsidRPr="007A6BDB">
        <w:rPr>
          <w:rFonts w:ascii="Times New Roman" w:hAnsi="Times New Roman"/>
          <w:i/>
          <w:spacing w:val="-2"/>
        </w:rPr>
        <w:t>н</w:t>
      </w:r>
      <w:r w:rsidRPr="007A6BDB">
        <w:rPr>
          <w:rFonts w:ascii="Times New Roman" w:hAnsi="Times New Roman"/>
          <w:i/>
          <w:spacing w:val="1"/>
        </w:rPr>
        <w:t>о</w:t>
      </w:r>
      <w:r w:rsidRPr="007A6BDB">
        <w:rPr>
          <w:rFonts w:ascii="Times New Roman" w:hAnsi="Times New Roman"/>
          <w:i/>
        </w:rPr>
        <w:t>го</w:t>
      </w:r>
      <w:r w:rsidRPr="007A6BDB">
        <w:rPr>
          <w:rFonts w:ascii="Times New Roman" w:hAnsi="Times New Roman"/>
          <w:i/>
          <w:spacing w:val="2"/>
        </w:rPr>
        <w:t xml:space="preserve"> </w:t>
      </w:r>
      <w:r w:rsidRPr="007A6BDB">
        <w:rPr>
          <w:rFonts w:ascii="Times New Roman" w:hAnsi="Times New Roman"/>
          <w:i/>
        </w:rPr>
        <w:t>и</w:t>
      </w:r>
      <w:r w:rsidRPr="007A6BDB">
        <w:rPr>
          <w:rFonts w:ascii="Times New Roman" w:hAnsi="Times New Roman"/>
          <w:i/>
          <w:spacing w:val="4"/>
        </w:rPr>
        <w:t xml:space="preserve"> </w:t>
      </w:r>
      <w:r w:rsidRPr="007A6BDB">
        <w:rPr>
          <w:rFonts w:ascii="Times New Roman" w:hAnsi="Times New Roman"/>
          <w:i/>
        </w:rPr>
        <w:t>Се</w:t>
      </w:r>
      <w:r w:rsidRPr="007A6BDB">
        <w:rPr>
          <w:rFonts w:ascii="Times New Roman" w:hAnsi="Times New Roman"/>
          <w:i/>
          <w:spacing w:val="-3"/>
        </w:rPr>
        <w:t>в</w:t>
      </w:r>
      <w:r w:rsidRPr="007A6BDB">
        <w:rPr>
          <w:rFonts w:ascii="Times New Roman" w:hAnsi="Times New Roman"/>
          <w:i/>
        </w:rPr>
        <w:t>е</w:t>
      </w:r>
      <w:r w:rsidRPr="007A6BDB">
        <w:rPr>
          <w:rFonts w:ascii="Times New Roman" w:hAnsi="Times New Roman"/>
          <w:i/>
          <w:spacing w:val="-1"/>
        </w:rPr>
        <w:t>рн</w:t>
      </w:r>
      <w:r w:rsidRPr="007A6BDB">
        <w:rPr>
          <w:rFonts w:ascii="Times New Roman" w:hAnsi="Times New Roman"/>
          <w:i/>
          <w:spacing w:val="1"/>
        </w:rPr>
        <w:t>о</w:t>
      </w:r>
      <w:r w:rsidRPr="007A6BDB">
        <w:rPr>
          <w:rFonts w:ascii="Times New Roman" w:hAnsi="Times New Roman"/>
          <w:i/>
        </w:rPr>
        <w:t>го</w:t>
      </w:r>
      <w:r w:rsidRPr="007A6BDB">
        <w:rPr>
          <w:rFonts w:ascii="Times New Roman" w:hAnsi="Times New Roman"/>
          <w:i/>
          <w:spacing w:val="2"/>
        </w:rPr>
        <w:t xml:space="preserve"> </w:t>
      </w:r>
      <w:r w:rsidRPr="007A6BDB">
        <w:rPr>
          <w:rFonts w:ascii="Times New Roman" w:hAnsi="Times New Roman"/>
          <w:i/>
          <w:spacing w:val="-1"/>
        </w:rPr>
        <w:t>п</w:t>
      </w:r>
      <w:r w:rsidRPr="007A6BDB">
        <w:rPr>
          <w:rFonts w:ascii="Times New Roman" w:hAnsi="Times New Roman"/>
          <w:i/>
          <w:spacing w:val="1"/>
        </w:rPr>
        <w:t>о</w:t>
      </w:r>
      <w:r w:rsidRPr="007A6BDB">
        <w:rPr>
          <w:rFonts w:ascii="Times New Roman" w:hAnsi="Times New Roman"/>
          <w:i/>
          <w:spacing w:val="-1"/>
        </w:rPr>
        <w:t>лю</w:t>
      </w:r>
      <w:r w:rsidRPr="007A6BDB">
        <w:rPr>
          <w:rFonts w:ascii="Times New Roman" w:hAnsi="Times New Roman"/>
          <w:i/>
        </w:rPr>
        <w:t>с</w:t>
      </w:r>
      <w:r w:rsidRPr="007A6BDB">
        <w:rPr>
          <w:rFonts w:ascii="Times New Roman" w:hAnsi="Times New Roman"/>
          <w:i/>
          <w:spacing w:val="1"/>
        </w:rPr>
        <w:t>о</w:t>
      </w:r>
      <w:r w:rsidRPr="007A6BDB">
        <w:rPr>
          <w:rFonts w:ascii="Times New Roman" w:hAnsi="Times New Roman"/>
          <w:i/>
        </w:rPr>
        <w:t xml:space="preserve">в, </w:t>
      </w:r>
      <w:r w:rsidRPr="007A6BDB">
        <w:rPr>
          <w:rFonts w:ascii="Times New Roman" w:hAnsi="Times New Roman"/>
          <w:i/>
          <w:spacing w:val="1"/>
        </w:rPr>
        <w:t>о</w:t>
      </w:r>
      <w:r w:rsidRPr="007A6BDB">
        <w:rPr>
          <w:rFonts w:ascii="Times New Roman" w:hAnsi="Times New Roman"/>
          <w:i/>
        </w:rPr>
        <w:t>ке</w:t>
      </w:r>
      <w:r w:rsidRPr="007A6BDB">
        <w:rPr>
          <w:rFonts w:ascii="Times New Roman" w:hAnsi="Times New Roman"/>
          <w:i/>
          <w:spacing w:val="-2"/>
        </w:rPr>
        <w:t>а</w:t>
      </w:r>
      <w:r w:rsidRPr="007A6BDB">
        <w:rPr>
          <w:rFonts w:ascii="Times New Roman" w:hAnsi="Times New Roman"/>
          <w:i/>
          <w:spacing w:val="1"/>
        </w:rPr>
        <w:t>но</w:t>
      </w:r>
      <w:r w:rsidRPr="007A6BDB">
        <w:rPr>
          <w:rFonts w:ascii="Times New Roman" w:hAnsi="Times New Roman"/>
          <w:i/>
        </w:rPr>
        <w:t xml:space="preserve">в, </w:t>
      </w:r>
      <w:r w:rsidRPr="007A6BDB">
        <w:rPr>
          <w:rFonts w:ascii="Times New Roman" w:hAnsi="Times New Roman"/>
          <w:i/>
          <w:spacing w:val="1"/>
        </w:rPr>
        <w:t>по</w:t>
      </w:r>
      <w:r w:rsidRPr="007A6BDB">
        <w:rPr>
          <w:rFonts w:ascii="Times New Roman" w:hAnsi="Times New Roman"/>
          <w:i/>
          <w:spacing w:val="-2"/>
        </w:rPr>
        <w:t>к</w:t>
      </w:r>
      <w:r w:rsidRPr="007A6BDB">
        <w:rPr>
          <w:rFonts w:ascii="Times New Roman" w:hAnsi="Times New Roman"/>
          <w:i/>
          <w:spacing w:val="-1"/>
        </w:rPr>
        <w:t>о</w:t>
      </w:r>
      <w:r w:rsidRPr="007A6BDB">
        <w:rPr>
          <w:rFonts w:ascii="Times New Roman" w:hAnsi="Times New Roman"/>
          <w:i/>
          <w:spacing w:val="1"/>
        </w:rPr>
        <w:t>р</w:t>
      </w:r>
      <w:r w:rsidRPr="007A6BDB">
        <w:rPr>
          <w:rFonts w:ascii="Times New Roman" w:hAnsi="Times New Roman"/>
          <w:i/>
          <w:spacing w:val="-2"/>
        </w:rPr>
        <w:t>е</w:t>
      </w:r>
      <w:r w:rsidRPr="007A6BDB">
        <w:rPr>
          <w:rFonts w:ascii="Times New Roman" w:hAnsi="Times New Roman"/>
          <w:i/>
          <w:spacing w:val="1"/>
        </w:rPr>
        <w:t>ни</w:t>
      </w:r>
      <w:r w:rsidRPr="007A6BDB">
        <w:rPr>
          <w:rFonts w:ascii="Times New Roman" w:hAnsi="Times New Roman"/>
          <w:i/>
        </w:rPr>
        <w:t>е</w:t>
      </w:r>
      <w:r w:rsidRPr="007A6BDB">
        <w:rPr>
          <w:rFonts w:ascii="Times New Roman" w:hAnsi="Times New Roman"/>
          <w:i/>
          <w:spacing w:val="3"/>
        </w:rPr>
        <w:t xml:space="preserve"> </w:t>
      </w:r>
      <w:r w:rsidRPr="007A6BDB">
        <w:rPr>
          <w:rFonts w:ascii="Times New Roman" w:hAnsi="Times New Roman"/>
          <w:i/>
          <w:spacing w:val="-3"/>
        </w:rPr>
        <w:t>в</w:t>
      </w:r>
      <w:r w:rsidRPr="007A6BDB">
        <w:rPr>
          <w:rFonts w:ascii="Times New Roman" w:hAnsi="Times New Roman"/>
          <w:i/>
          <w:spacing w:val="-1"/>
        </w:rPr>
        <w:t>ы</w:t>
      </w:r>
      <w:r w:rsidRPr="007A6BDB">
        <w:rPr>
          <w:rFonts w:ascii="Times New Roman" w:hAnsi="Times New Roman"/>
          <w:i/>
        </w:rPr>
        <w:t>с</w:t>
      </w:r>
      <w:r w:rsidRPr="007A6BDB">
        <w:rPr>
          <w:rFonts w:ascii="Times New Roman" w:hAnsi="Times New Roman"/>
          <w:i/>
          <w:spacing w:val="1"/>
        </w:rPr>
        <w:t>о</w:t>
      </w:r>
      <w:r w:rsidRPr="007A6BDB">
        <w:rPr>
          <w:rFonts w:ascii="Times New Roman" w:hAnsi="Times New Roman"/>
          <w:i/>
        </w:rPr>
        <w:t>ч</w:t>
      </w:r>
      <w:r w:rsidRPr="007A6BDB">
        <w:rPr>
          <w:rFonts w:ascii="Times New Roman" w:hAnsi="Times New Roman"/>
          <w:i/>
          <w:spacing w:val="-2"/>
        </w:rPr>
        <w:t>а</w:t>
      </w:r>
      <w:r w:rsidRPr="007A6BDB">
        <w:rPr>
          <w:rFonts w:ascii="Times New Roman" w:hAnsi="Times New Roman"/>
          <w:i/>
          <w:spacing w:val="1"/>
        </w:rPr>
        <w:t>й</w:t>
      </w:r>
      <w:r w:rsidRPr="007A6BDB">
        <w:rPr>
          <w:rFonts w:ascii="Times New Roman" w:hAnsi="Times New Roman"/>
          <w:i/>
          <w:spacing w:val="-3"/>
        </w:rPr>
        <w:t>ш</w:t>
      </w:r>
      <w:r w:rsidRPr="007A6BDB">
        <w:rPr>
          <w:rFonts w:ascii="Times New Roman" w:hAnsi="Times New Roman"/>
          <w:i/>
          <w:spacing w:val="1"/>
        </w:rPr>
        <w:t>и</w:t>
      </w:r>
      <w:r w:rsidRPr="007A6BDB">
        <w:rPr>
          <w:rFonts w:ascii="Times New Roman" w:hAnsi="Times New Roman"/>
          <w:i/>
        </w:rPr>
        <w:t>х</w:t>
      </w:r>
      <w:r w:rsidRPr="007A6BDB">
        <w:rPr>
          <w:rFonts w:ascii="Times New Roman" w:hAnsi="Times New Roman"/>
          <w:i/>
          <w:spacing w:val="4"/>
        </w:rPr>
        <w:t xml:space="preserve"> </w:t>
      </w:r>
      <w:r w:rsidRPr="007A6BDB">
        <w:rPr>
          <w:rFonts w:ascii="Times New Roman" w:hAnsi="Times New Roman"/>
          <w:i/>
        </w:rPr>
        <w:t>в</w:t>
      </w:r>
      <w:r w:rsidRPr="007A6BDB">
        <w:rPr>
          <w:rFonts w:ascii="Times New Roman" w:hAnsi="Times New Roman"/>
          <w:i/>
          <w:spacing w:val="-3"/>
        </w:rPr>
        <w:t>е</w:t>
      </w:r>
      <w:r w:rsidRPr="007A6BDB">
        <w:rPr>
          <w:rFonts w:ascii="Times New Roman" w:hAnsi="Times New Roman"/>
          <w:i/>
          <w:spacing w:val="1"/>
        </w:rPr>
        <w:t>р</w:t>
      </w:r>
      <w:r w:rsidRPr="007A6BDB">
        <w:rPr>
          <w:rFonts w:ascii="Times New Roman" w:hAnsi="Times New Roman"/>
          <w:i/>
          <w:spacing w:val="-3"/>
        </w:rPr>
        <w:t>ш</w:t>
      </w:r>
      <w:r w:rsidRPr="007A6BDB">
        <w:rPr>
          <w:rFonts w:ascii="Times New Roman" w:hAnsi="Times New Roman"/>
          <w:i/>
          <w:spacing w:val="1"/>
        </w:rPr>
        <w:t>и</w:t>
      </w:r>
      <w:r w:rsidRPr="007A6BDB">
        <w:rPr>
          <w:rFonts w:ascii="Times New Roman" w:hAnsi="Times New Roman"/>
          <w:i/>
        </w:rPr>
        <w:t>н</w:t>
      </w:r>
      <w:r w:rsidRPr="007A6BDB">
        <w:rPr>
          <w:rFonts w:ascii="Times New Roman" w:hAnsi="Times New Roman"/>
          <w:i/>
          <w:spacing w:val="1"/>
        </w:rPr>
        <w:t xml:space="preserve"> </w:t>
      </w:r>
      <w:r w:rsidRPr="007A6BDB">
        <w:rPr>
          <w:rFonts w:ascii="Times New Roman" w:hAnsi="Times New Roman"/>
          <w:i/>
        </w:rPr>
        <w:t>и г</w:t>
      </w:r>
      <w:r w:rsidRPr="007A6BDB">
        <w:rPr>
          <w:rFonts w:ascii="Times New Roman" w:hAnsi="Times New Roman"/>
          <w:i/>
          <w:spacing w:val="-1"/>
        </w:rPr>
        <w:t>л</w:t>
      </w:r>
      <w:r w:rsidRPr="007A6BDB">
        <w:rPr>
          <w:rFonts w:ascii="Times New Roman" w:hAnsi="Times New Roman"/>
          <w:i/>
          <w:spacing w:val="-4"/>
        </w:rPr>
        <w:t>у</w:t>
      </w:r>
      <w:r w:rsidRPr="007A6BDB">
        <w:rPr>
          <w:rFonts w:ascii="Times New Roman" w:hAnsi="Times New Roman"/>
          <w:i/>
          <w:spacing w:val="1"/>
        </w:rPr>
        <w:t>бо</w:t>
      </w:r>
      <w:r w:rsidRPr="007A6BDB">
        <w:rPr>
          <w:rFonts w:ascii="Times New Roman" w:hAnsi="Times New Roman"/>
          <w:i/>
        </w:rPr>
        <w:t>ча</w:t>
      </w:r>
      <w:r w:rsidRPr="007A6BDB">
        <w:rPr>
          <w:rFonts w:ascii="Times New Roman" w:hAnsi="Times New Roman"/>
          <w:i/>
          <w:spacing w:val="1"/>
        </w:rPr>
        <w:t>й</w:t>
      </w:r>
      <w:r w:rsidRPr="007A6BDB">
        <w:rPr>
          <w:rFonts w:ascii="Times New Roman" w:hAnsi="Times New Roman"/>
          <w:i/>
          <w:spacing w:val="-3"/>
        </w:rPr>
        <w:t>ш</w:t>
      </w:r>
      <w:r w:rsidRPr="007A6BDB">
        <w:rPr>
          <w:rFonts w:ascii="Times New Roman" w:hAnsi="Times New Roman"/>
          <w:i/>
          <w:spacing w:val="1"/>
        </w:rPr>
        <w:t>и</w:t>
      </w:r>
      <w:r w:rsidRPr="007A6BDB">
        <w:rPr>
          <w:rFonts w:ascii="Times New Roman" w:hAnsi="Times New Roman"/>
          <w:i/>
        </w:rPr>
        <w:t>х</w:t>
      </w:r>
      <w:r w:rsidRPr="007A6BDB">
        <w:rPr>
          <w:rFonts w:ascii="Times New Roman" w:hAnsi="Times New Roman"/>
          <w:i/>
          <w:spacing w:val="3"/>
        </w:rPr>
        <w:t xml:space="preserve"> </w:t>
      </w:r>
      <w:r w:rsidRPr="007A6BDB">
        <w:rPr>
          <w:rFonts w:ascii="Times New Roman" w:hAnsi="Times New Roman"/>
          <w:i/>
          <w:spacing w:val="-3"/>
        </w:rPr>
        <w:t>в</w:t>
      </w:r>
      <w:r w:rsidRPr="007A6BDB">
        <w:rPr>
          <w:rFonts w:ascii="Times New Roman" w:hAnsi="Times New Roman"/>
          <w:i/>
          <w:spacing w:val="1"/>
        </w:rPr>
        <w:t>п</w:t>
      </w:r>
      <w:r w:rsidRPr="007A6BDB">
        <w:rPr>
          <w:rFonts w:ascii="Times New Roman" w:hAnsi="Times New Roman"/>
          <w:i/>
          <w:spacing w:val="-2"/>
        </w:rPr>
        <w:t>а</w:t>
      </w:r>
      <w:r w:rsidRPr="007A6BDB">
        <w:rPr>
          <w:rFonts w:ascii="Times New Roman" w:hAnsi="Times New Roman"/>
          <w:i/>
          <w:spacing w:val="1"/>
        </w:rPr>
        <w:t>д</w:t>
      </w:r>
      <w:r w:rsidRPr="007A6BDB">
        <w:rPr>
          <w:rFonts w:ascii="Times New Roman" w:hAnsi="Times New Roman"/>
          <w:i/>
          <w:spacing w:val="-1"/>
        </w:rPr>
        <w:t>и</w:t>
      </w:r>
      <w:r w:rsidRPr="007A6BDB">
        <w:rPr>
          <w:rFonts w:ascii="Times New Roman" w:hAnsi="Times New Roman"/>
          <w:i/>
          <w:spacing w:val="1"/>
        </w:rPr>
        <w:t>н</w:t>
      </w:r>
      <w:r w:rsidRPr="007A6BDB">
        <w:rPr>
          <w:rFonts w:ascii="Times New Roman" w:hAnsi="Times New Roman"/>
          <w:i/>
        </w:rPr>
        <w:t>,</w:t>
      </w:r>
      <w:r w:rsidRPr="007A6BDB">
        <w:rPr>
          <w:rFonts w:ascii="Times New Roman" w:hAnsi="Times New Roman"/>
          <w:i/>
          <w:spacing w:val="1"/>
        </w:rPr>
        <w:t xml:space="preserve"> и</w:t>
      </w:r>
      <w:r w:rsidRPr="007A6BDB">
        <w:rPr>
          <w:rFonts w:ascii="Times New Roman" w:hAnsi="Times New Roman"/>
          <w:i/>
        </w:rPr>
        <w:t>ссл</w:t>
      </w:r>
      <w:r w:rsidRPr="007A6BDB">
        <w:rPr>
          <w:rFonts w:ascii="Times New Roman" w:hAnsi="Times New Roman"/>
          <w:i/>
          <w:spacing w:val="-3"/>
        </w:rPr>
        <w:t>е</w:t>
      </w:r>
      <w:r w:rsidRPr="007A6BDB">
        <w:rPr>
          <w:rFonts w:ascii="Times New Roman" w:hAnsi="Times New Roman"/>
          <w:i/>
          <w:spacing w:val="-1"/>
        </w:rPr>
        <w:t>д</w:t>
      </w:r>
      <w:r w:rsidRPr="007A6BDB">
        <w:rPr>
          <w:rFonts w:ascii="Times New Roman" w:hAnsi="Times New Roman"/>
          <w:i/>
          <w:spacing w:val="1"/>
        </w:rPr>
        <w:t>о</w:t>
      </w:r>
      <w:r w:rsidRPr="007A6BDB">
        <w:rPr>
          <w:rFonts w:ascii="Times New Roman" w:hAnsi="Times New Roman"/>
          <w:i/>
        </w:rPr>
        <w:t>ва</w:t>
      </w:r>
      <w:r w:rsidRPr="007A6BDB">
        <w:rPr>
          <w:rFonts w:ascii="Times New Roman" w:hAnsi="Times New Roman"/>
          <w:i/>
          <w:spacing w:val="2"/>
        </w:rPr>
        <w:t>н</w:t>
      </w:r>
      <w:r w:rsidRPr="007A6BDB">
        <w:rPr>
          <w:rFonts w:ascii="Times New Roman" w:hAnsi="Times New Roman"/>
          <w:i/>
          <w:spacing w:val="1"/>
        </w:rPr>
        <w:t>и</w:t>
      </w:r>
      <w:r w:rsidRPr="007A6BDB">
        <w:rPr>
          <w:rFonts w:ascii="Times New Roman" w:hAnsi="Times New Roman"/>
          <w:i/>
        </w:rPr>
        <w:t>я</w:t>
      </w:r>
      <w:r w:rsidRPr="007A6BDB">
        <w:rPr>
          <w:rFonts w:ascii="Times New Roman" w:hAnsi="Times New Roman"/>
          <w:i/>
          <w:spacing w:val="2"/>
        </w:rPr>
        <w:t xml:space="preserve"> </w:t>
      </w:r>
      <w:r w:rsidRPr="007A6BDB">
        <w:rPr>
          <w:rFonts w:ascii="Times New Roman" w:hAnsi="Times New Roman"/>
          <w:i/>
        </w:rPr>
        <w:t>в</w:t>
      </w:r>
      <w:r w:rsidRPr="007A6BDB">
        <w:rPr>
          <w:rFonts w:ascii="Times New Roman" w:hAnsi="Times New Roman"/>
          <w:i/>
          <w:spacing w:val="-3"/>
        </w:rPr>
        <w:t>е</w:t>
      </w:r>
      <w:r w:rsidRPr="007A6BDB">
        <w:rPr>
          <w:rFonts w:ascii="Times New Roman" w:hAnsi="Times New Roman"/>
          <w:i/>
          <w:spacing w:val="1"/>
        </w:rPr>
        <w:t>р</w:t>
      </w:r>
      <w:r w:rsidRPr="007A6BDB">
        <w:rPr>
          <w:rFonts w:ascii="Times New Roman" w:hAnsi="Times New Roman"/>
          <w:i/>
          <w:spacing w:val="-1"/>
        </w:rPr>
        <w:t>х</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х</w:t>
      </w:r>
      <w:r w:rsidRPr="007A6BDB">
        <w:rPr>
          <w:rFonts w:ascii="Times New Roman" w:hAnsi="Times New Roman"/>
          <w:i/>
          <w:spacing w:val="3"/>
        </w:rPr>
        <w:t xml:space="preserve"> </w:t>
      </w:r>
      <w:r w:rsidRPr="007A6BDB">
        <w:rPr>
          <w:rFonts w:ascii="Times New Roman" w:hAnsi="Times New Roman"/>
          <w:i/>
        </w:rPr>
        <w:t>с</w:t>
      </w:r>
      <w:r w:rsidRPr="007A6BDB">
        <w:rPr>
          <w:rFonts w:ascii="Times New Roman" w:hAnsi="Times New Roman"/>
          <w:i/>
          <w:spacing w:val="-3"/>
        </w:rPr>
        <w:t>л</w:t>
      </w:r>
      <w:r w:rsidRPr="007A6BDB">
        <w:rPr>
          <w:rFonts w:ascii="Times New Roman" w:hAnsi="Times New Roman"/>
          <w:i/>
          <w:spacing w:val="1"/>
        </w:rPr>
        <w:t>о</w:t>
      </w:r>
      <w:r w:rsidRPr="007A6BDB">
        <w:rPr>
          <w:rFonts w:ascii="Times New Roman" w:hAnsi="Times New Roman"/>
          <w:i/>
        </w:rPr>
        <w:t>ев</w:t>
      </w:r>
      <w:r w:rsidRPr="007A6BDB">
        <w:rPr>
          <w:rFonts w:ascii="Times New Roman" w:hAnsi="Times New Roman"/>
          <w:i/>
          <w:spacing w:val="1"/>
        </w:rPr>
        <w:t xml:space="preserve"> </w:t>
      </w:r>
      <w:r w:rsidRPr="007A6BDB">
        <w:rPr>
          <w:rFonts w:ascii="Times New Roman" w:hAnsi="Times New Roman"/>
          <w:i/>
        </w:rPr>
        <w:t>ат</w:t>
      </w:r>
      <w:r w:rsidRPr="007A6BDB">
        <w:rPr>
          <w:rFonts w:ascii="Times New Roman" w:hAnsi="Times New Roman"/>
          <w:i/>
          <w:spacing w:val="-3"/>
        </w:rPr>
        <w:t>м</w:t>
      </w:r>
      <w:r w:rsidRPr="007A6BDB">
        <w:rPr>
          <w:rFonts w:ascii="Times New Roman" w:hAnsi="Times New Roman"/>
          <w:i/>
          <w:spacing w:val="1"/>
        </w:rPr>
        <w:t>о</w:t>
      </w:r>
      <w:r w:rsidRPr="007A6BDB">
        <w:rPr>
          <w:rFonts w:ascii="Times New Roman" w:hAnsi="Times New Roman"/>
          <w:i/>
          <w:spacing w:val="-2"/>
        </w:rPr>
        <w:t>с</w:t>
      </w:r>
      <w:r w:rsidRPr="007A6BDB">
        <w:rPr>
          <w:rFonts w:ascii="Times New Roman" w:hAnsi="Times New Roman"/>
          <w:i/>
        </w:rPr>
        <w:t>феры, открытия и разработки в области Российского Севера</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i/>
          <w:spacing w:val="-1"/>
        </w:rPr>
        <w:t>Значение освоения космоса для географической науки</w:t>
      </w:r>
      <w:r w:rsidRPr="007A6BDB">
        <w:rPr>
          <w:rFonts w:ascii="Times New Roman" w:hAnsi="Times New Roman"/>
        </w:rPr>
        <w:t>.</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spacing w:val="1"/>
        </w:rPr>
        <w:t>Г</w:t>
      </w:r>
      <w:r w:rsidRPr="007A6BDB">
        <w:rPr>
          <w:rFonts w:ascii="Times New Roman" w:hAnsi="Times New Roman"/>
        </w:rPr>
        <w:t>е</w:t>
      </w:r>
      <w:r w:rsidRPr="007A6BDB">
        <w:rPr>
          <w:rFonts w:ascii="Times New Roman" w:hAnsi="Times New Roman"/>
          <w:spacing w:val="-1"/>
        </w:rPr>
        <w:t>о</w:t>
      </w:r>
      <w:r w:rsidRPr="007A6BDB">
        <w:rPr>
          <w:rFonts w:ascii="Times New Roman" w:hAnsi="Times New Roman"/>
        </w:rPr>
        <w:t>г</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ф</w:t>
      </w:r>
      <w:r w:rsidRPr="007A6BDB">
        <w:rPr>
          <w:rFonts w:ascii="Times New Roman" w:hAnsi="Times New Roman"/>
          <w:spacing w:val="-1"/>
        </w:rPr>
        <w:t>и</w:t>
      </w:r>
      <w:r w:rsidRPr="007A6BDB">
        <w:rPr>
          <w:rFonts w:ascii="Times New Roman" w:hAnsi="Times New Roman"/>
        </w:rPr>
        <w:t>чес</w:t>
      </w:r>
      <w:r w:rsidRPr="007A6BDB">
        <w:rPr>
          <w:rFonts w:ascii="Times New Roman" w:hAnsi="Times New Roman"/>
          <w:spacing w:val="-1"/>
        </w:rPr>
        <w:t>к</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з</w:t>
      </w:r>
      <w:r w:rsidRPr="007A6BDB">
        <w:rPr>
          <w:rFonts w:ascii="Times New Roman" w:hAnsi="Times New Roman"/>
          <w:spacing w:val="-2"/>
        </w:rPr>
        <w:t>н</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rPr>
        <w:t>в с</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2"/>
        </w:rPr>
        <w:t>р</w:t>
      </w:r>
      <w:r w:rsidRPr="007A6BDB">
        <w:rPr>
          <w:rFonts w:ascii="Times New Roman" w:hAnsi="Times New Roman"/>
        </w:rPr>
        <w:t>ем</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но</w:t>
      </w:r>
      <w:r w:rsidRPr="007A6BDB">
        <w:rPr>
          <w:rFonts w:ascii="Times New Roman" w:hAnsi="Times New Roman"/>
        </w:rPr>
        <w:t>м</w:t>
      </w:r>
      <w:r w:rsidRPr="007A6BDB">
        <w:rPr>
          <w:rFonts w:ascii="Times New Roman" w:hAnsi="Times New Roman"/>
          <w:spacing w:val="1"/>
        </w:rPr>
        <w:t xml:space="preserve"> </w:t>
      </w:r>
      <w:r w:rsidRPr="007A6BDB">
        <w:rPr>
          <w:rFonts w:ascii="Times New Roman" w:hAnsi="Times New Roman"/>
        </w:rPr>
        <w:t>ми</w:t>
      </w:r>
      <w:r w:rsidRPr="007A6BDB">
        <w:rPr>
          <w:rFonts w:ascii="Times New Roman" w:hAnsi="Times New Roman"/>
          <w:spacing w:val="2"/>
        </w:rPr>
        <w:t>р</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rPr>
        <w:t xml:space="preserve">Современные географические методы исследования Земли. </w:t>
      </w:r>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rPr>
      </w:pPr>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rPr>
      </w:pPr>
      <w:r w:rsidRPr="007A6BDB">
        <w:rPr>
          <w:rFonts w:ascii="Times New Roman" w:hAnsi="Times New Roman"/>
          <w:b/>
          <w:bCs/>
          <w:spacing w:val="1"/>
        </w:rPr>
        <w:t xml:space="preserve">Земля </w:t>
      </w:r>
      <w:r w:rsidRPr="007A6BDB">
        <w:rPr>
          <w:rFonts w:ascii="Times New Roman" w:hAnsi="Times New Roman"/>
          <w:b/>
          <w:bCs/>
        </w:rPr>
        <w:t>во Вс</w:t>
      </w:r>
      <w:r w:rsidRPr="007A6BDB">
        <w:rPr>
          <w:rFonts w:ascii="Times New Roman" w:hAnsi="Times New Roman"/>
          <w:b/>
          <w:bCs/>
          <w:spacing w:val="-2"/>
        </w:rPr>
        <w:t>е</w:t>
      </w:r>
      <w:r w:rsidRPr="007A6BDB">
        <w:rPr>
          <w:rFonts w:ascii="Times New Roman" w:hAnsi="Times New Roman"/>
          <w:b/>
          <w:bCs/>
          <w:spacing w:val="1"/>
        </w:rPr>
        <w:t>л</w:t>
      </w:r>
      <w:r w:rsidRPr="007A6BDB">
        <w:rPr>
          <w:rFonts w:ascii="Times New Roman" w:hAnsi="Times New Roman"/>
          <w:b/>
          <w:bCs/>
        </w:rPr>
        <w:t>е</w:t>
      </w:r>
      <w:r w:rsidRPr="007A6BDB">
        <w:rPr>
          <w:rFonts w:ascii="Times New Roman" w:hAnsi="Times New Roman"/>
          <w:b/>
          <w:bCs/>
          <w:spacing w:val="-3"/>
        </w:rPr>
        <w:t>н</w:t>
      </w:r>
      <w:r w:rsidRPr="007A6BDB">
        <w:rPr>
          <w:rFonts w:ascii="Times New Roman" w:hAnsi="Times New Roman"/>
          <w:b/>
          <w:bCs/>
          <w:spacing w:val="-1"/>
        </w:rPr>
        <w:t>н</w:t>
      </w:r>
      <w:r w:rsidRPr="007A6BDB">
        <w:rPr>
          <w:rFonts w:ascii="Times New Roman" w:hAnsi="Times New Roman"/>
          <w:b/>
          <w:bCs/>
          <w:spacing w:val="1"/>
        </w:rPr>
        <w:t>о</w:t>
      </w:r>
      <w:r w:rsidRPr="007A6BDB">
        <w:rPr>
          <w:rFonts w:ascii="Times New Roman" w:hAnsi="Times New Roman"/>
          <w:b/>
          <w:bCs/>
          <w:spacing w:val="-1"/>
        </w:rPr>
        <w:t>й</w:t>
      </w:r>
      <w:r w:rsidRPr="007A6BDB">
        <w:rPr>
          <w:rFonts w:ascii="Times New Roman" w:hAnsi="Times New Roman"/>
          <w:b/>
          <w:bCs/>
        </w:rPr>
        <w:t>.</w:t>
      </w:r>
      <w:r w:rsidRPr="007A6BDB">
        <w:rPr>
          <w:rFonts w:ascii="Times New Roman" w:hAnsi="Times New Roman"/>
          <w:b/>
          <w:bCs/>
          <w:spacing w:val="1"/>
        </w:rPr>
        <w:t xml:space="preserve"> </w:t>
      </w:r>
      <w:r w:rsidRPr="007A6BDB">
        <w:rPr>
          <w:rFonts w:ascii="Times New Roman" w:hAnsi="Times New Roman"/>
          <w:b/>
          <w:bCs/>
          <w:spacing w:val="-1"/>
        </w:rPr>
        <w:t>Д</w:t>
      </w:r>
      <w:r w:rsidRPr="007A6BDB">
        <w:rPr>
          <w:rFonts w:ascii="Times New Roman" w:hAnsi="Times New Roman"/>
          <w:b/>
          <w:bCs/>
        </w:rPr>
        <w:t>в</w:t>
      </w:r>
      <w:r w:rsidRPr="007A6BDB">
        <w:rPr>
          <w:rFonts w:ascii="Times New Roman" w:hAnsi="Times New Roman"/>
          <w:b/>
          <w:bCs/>
          <w:spacing w:val="-1"/>
        </w:rPr>
        <w:t>и</w:t>
      </w:r>
      <w:r w:rsidRPr="007A6BDB">
        <w:rPr>
          <w:rFonts w:ascii="Times New Roman" w:hAnsi="Times New Roman"/>
          <w:b/>
          <w:bCs/>
          <w:spacing w:val="-2"/>
        </w:rPr>
        <w:t>ж</w:t>
      </w:r>
      <w:r w:rsidRPr="007A6BDB">
        <w:rPr>
          <w:rFonts w:ascii="Times New Roman" w:hAnsi="Times New Roman"/>
          <w:b/>
          <w:bCs/>
        </w:rPr>
        <w:t>ен</w:t>
      </w:r>
      <w:r w:rsidRPr="007A6BDB">
        <w:rPr>
          <w:rFonts w:ascii="Times New Roman" w:hAnsi="Times New Roman"/>
          <w:b/>
          <w:bCs/>
          <w:spacing w:val="-2"/>
        </w:rPr>
        <w:t>и</w:t>
      </w:r>
      <w:r w:rsidRPr="007A6BDB">
        <w:rPr>
          <w:rFonts w:ascii="Times New Roman" w:hAnsi="Times New Roman"/>
          <w:b/>
          <w:bCs/>
        </w:rPr>
        <w:t>я</w:t>
      </w:r>
      <w:r w:rsidRPr="007A6BDB">
        <w:rPr>
          <w:rFonts w:ascii="Times New Roman" w:hAnsi="Times New Roman"/>
          <w:b/>
          <w:bCs/>
          <w:spacing w:val="1"/>
        </w:rPr>
        <w:t xml:space="preserve"> </w:t>
      </w:r>
      <w:r w:rsidRPr="007A6BDB">
        <w:rPr>
          <w:rFonts w:ascii="Times New Roman" w:hAnsi="Times New Roman"/>
          <w:b/>
          <w:bCs/>
        </w:rPr>
        <w:t>Зе</w:t>
      </w:r>
      <w:r w:rsidRPr="007A6BDB">
        <w:rPr>
          <w:rFonts w:ascii="Times New Roman" w:hAnsi="Times New Roman"/>
          <w:b/>
          <w:bCs/>
          <w:spacing w:val="1"/>
        </w:rPr>
        <w:t>мл</w:t>
      </w:r>
      <w:r w:rsidRPr="007A6BDB">
        <w:rPr>
          <w:rFonts w:ascii="Times New Roman" w:hAnsi="Times New Roman"/>
          <w:b/>
          <w:bCs/>
        </w:rPr>
        <w:t>и</w:t>
      </w:r>
      <w:r w:rsidRPr="007A6BDB">
        <w:rPr>
          <w:rFonts w:ascii="Times New Roman" w:hAnsi="Times New Roman"/>
          <w:b/>
          <w:bCs/>
          <w:spacing w:val="1"/>
        </w:rPr>
        <w:t xml:space="preserve"> </w:t>
      </w:r>
      <w:r w:rsidRPr="007A6BDB">
        <w:rPr>
          <w:rFonts w:ascii="Times New Roman" w:hAnsi="Times New Roman"/>
          <w:b/>
          <w:bCs/>
        </w:rPr>
        <w:t>и</w:t>
      </w:r>
      <w:r w:rsidRPr="007A6BDB">
        <w:rPr>
          <w:rFonts w:ascii="Times New Roman" w:hAnsi="Times New Roman"/>
          <w:b/>
          <w:bCs/>
          <w:spacing w:val="1"/>
        </w:rPr>
        <w:t xml:space="preserve"> </w:t>
      </w:r>
      <w:r w:rsidRPr="007A6BDB">
        <w:rPr>
          <w:rFonts w:ascii="Times New Roman" w:hAnsi="Times New Roman"/>
          <w:b/>
          <w:bCs/>
          <w:spacing w:val="-3"/>
        </w:rPr>
        <w:t>и</w:t>
      </w:r>
      <w:r w:rsidRPr="007A6BDB">
        <w:rPr>
          <w:rFonts w:ascii="Times New Roman" w:hAnsi="Times New Roman"/>
          <w:b/>
          <w:bCs/>
        </w:rPr>
        <w:t>х</w:t>
      </w:r>
      <w:r w:rsidRPr="007A6BDB">
        <w:rPr>
          <w:rFonts w:ascii="Times New Roman" w:hAnsi="Times New Roman"/>
          <w:b/>
          <w:bCs/>
          <w:spacing w:val="3"/>
        </w:rPr>
        <w:t xml:space="preserve"> </w:t>
      </w:r>
      <w:r w:rsidRPr="007A6BDB">
        <w:rPr>
          <w:rFonts w:ascii="Times New Roman" w:hAnsi="Times New Roman"/>
          <w:b/>
          <w:bCs/>
          <w:spacing w:val="-2"/>
        </w:rPr>
        <w:t>с</w:t>
      </w:r>
      <w:r w:rsidRPr="007A6BDB">
        <w:rPr>
          <w:rFonts w:ascii="Times New Roman" w:hAnsi="Times New Roman"/>
          <w:b/>
          <w:bCs/>
          <w:spacing w:val="1"/>
        </w:rPr>
        <w:t>л</w:t>
      </w:r>
      <w:r w:rsidRPr="007A6BDB">
        <w:rPr>
          <w:rFonts w:ascii="Times New Roman" w:hAnsi="Times New Roman"/>
          <w:b/>
          <w:bCs/>
        </w:rPr>
        <w:t>ед</w:t>
      </w:r>
      <w:r w:rsidRPr="007A6BDB">
        <w:rPr>
          <w:rFonts w:ascii="Times New Roman" w:hAnsi="Times New Roman"/>
          <w:b/>
          <w:bCs/>
          <w:spacing w:val="-3"/>
        </w:rPr>
        <w:t>с</w:t>
      </w:r>
      <w:r w:rsidRPr="007A6BDB">
        <w:rPr>
          <w:rFonts w:ascii="Times New Roman" w:hAnsi="Times New Roman"/>
          <w:b/>
          <w:bCs/>
          <w:spacing w:val="1"/>
        </w:rPr>
        <w:t>т</w:t>
      </w:r>
      <w:r w:rsidRPr="007A6BDB">
        <w:rPr>
          <w:rFonts w:ascii="Times New Roman" w:hAnsi="Times New Roman"/>
          <w:b/>
          <w:bCs/>
        </w:rPr>
        <w:t>в</w:t>
      </w:r>
      <w:r w:rsidRPr="007A6BDB">
        <w:rPr>
          <w:rFonts w:ascii="Times New Roman" w:hAnsi="Times New Roman"/>
          <w:b/>
          <w:bCs/>
          <w:spacing w:val="-4"/>
        </w:rPr>
        <w:t>и</w:t>
      </w:r>
      <w:r w:rsidRPr="007A6BDB">
        <w:rPr>
          <w:rFonts w:ascii="Times New Roman" w:hAnsi="Times New Roman"/>
          <w:b/>
          <w:bCs/>
        </w:rPr>
        <w:t>я.</w:t>
      </w:r>
      <w:r w:rsidRPr="007A6BDB">
        <w:rPr>
          <w:rFonts w:ascii="Times New Roman" w:hAnsi="Times New Roman"/>
          <w:b/>
          <w:bCs/>
          <w:spacing w:val="6"/>
        </w:rPr>
        <w:t xml:space="preserve"> </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spacing w:val="1"/>
        </w:rPr>
        <w:t>З</w:t>
      </w:r>
      <w:r w:rsidRPr="007A6BDB">
        <w:rPr>
          <w:rFonts w:ascii="Times New Roman" w:hAnsi="Times New Roman"/>
        </w:rPr>
        <w:t>ем</w:t>
      </w:r>
      <w:r w:rsidRPr="007A6BDB">
        <w:rPr>
          <w:rFonts w:ascii="Times New Roman" w:hAnsi="Times New Roman"/>
          <w:spacing w:val="-1"/>
        </w:rPr>
        <w:t>л</w:t>
      </w:r>
      <w:r w:rsidRPr="007A6BDB">
        <w:rPr>
          <w:rFonts w:ascii="Times New Roman" w:hAnsi="Times New Roman"/>
        </w:rPr>
        <w:t>я –</w:t>
      </w:r>
      <w:r w:rsidRPr="007A6BDB">
        <w:rPr>
          <w:rFonts w:ascii="Times New Roman" w:hAnsi="Times New Roman"/>
          <w:spacing w:val="1"/>
        </w:rPr>
        <w:t xml:space="preserve"> </w:t>
      </w:r>
      <w:r w:rsidRPr="007A6BDB">
        <w:rPr>
          <w:rFonts w:ascii="Times New Roman" w:hAnsi="Times New Roman"/>
        </w:rPr>
        <w:t>часть С</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1"/>
        </w:rPr>
        <w:t>н</w:t>
      </w:r>
      <w:r w:rsidRPr="007A6BDB">
        <w:rPr>
          <w:rFonts w:ascii="Times New Roman" w:hAnsi="Times New Roman"/>
          <w:spacing w:val="-2"/>
        </w:rPr>
        <w:t>е</w:t>
      </w:r>
      <w:r w:rsidRPr="007A6BDB">
        <w:rPr>
          <w:rFonts w:ascii="Times New Roman" w:hAnsi="Times New Roman"/>
        </w:rPr>
        <w:t>ч</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2"/>
        </w:rPr>
        <w:t xml:space="preserve"> </w:t>
      </w:r>
      <w:r w:rsidRPr="007A6BDB">
        <w:rPr>
          <w:rFonts w:ascii="Times New Roman" w:hAnsi="Times New Roman"/>
        </w:rPr>
        <w:t>с</w:t>
      </w:r>
      <w:r w:rsidRPr="007A6BDB">
        <w:rPr>
          <w:rFonts w:ascii="Times New Roman" w:hAnsi="Times New Roman"/>
          <w:spacing w:val="-1"/>
        </w:rPr>
        <w:t>и</w:t>
      </w:r>
      <w:r w:rsidRPr="007A6BDB">
        <w:rPr>
          <w:rFonts w:ascii="Times New Roman" w:hAnsi="Times New Roman"/>
        </w:rPr>
        <w:t>сте</w:t>
      </w:r>
      <w:r w:rsidRPr="007A6BDB">
        <w:rPr>
          <w:rFonts w:ascii="Times New Roman" w:hAnsi="Times New Roman"/>
          <w:spacing w:val="-3"/>
        </w:rPr>
        <w:t>м</w:t>
      </w:r>
      <w:r w:rsidRPr="007A6BDB">
        <w:rPr>
          <w:rFonts w:ascii="Times New Roman" w:hAnsi="Times New Roman"/>
          <w:spacing w:val="-1"/>
        </w:rPr>
        <w:t>ы</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spacing w:val="1"/>
        </w:rPr>
        <w:t>З</w:t>
      </w:r>
      <w:r w:rsidRPr="007A6BDB">
        <w:rPr>
          <w:rFonts w:ascii="Times New Roman" w:hAnsi="Times New Roman"/>
        </w:rPr>
        <w:t>ем</w:t>
      </w:r>
      <w:r w:rsidRPr="007A6BDB">
        <w:rPr>
          <w:rFonts w:ascii="Times New Roman" w:hAnsi="Times New Roman"/>
          <w:spacing w:val="-1"/>
        </w:rPr>
        <w:t>л</w:t>
      </w:r>
      <w:r w:rsidRPr="007A6BDB">
        <w:rPr>
          <w:rFonts w:ascii="Times New Roman" w:hAnsi="Times New Roman"/>
        </w:rPr>
        <w:t>я</w:t>
      </w:r>
      <w:r w:rsidRPr="007A6BDB">
        <w:rPr>
          <w:rFonts w:ascii="Times New Roman" w:hAnsi="Times New Roman"/>
          <w:spacing w:val="1"/>
        </w:rPr>
        <w:t xml:space="preserve"> </w:t>
      </w:r>
      <w:r w:rsidRPr="007A6BDB">
        <w:rPr>
          <w:rFonts w:ascii="Times New Roman" w:hAnsi="Times New Roman"/>
        </w:rPr>
        <w:t>и</w:t>
      </w:r>
      <w:r w:rsidRPr="007A6BDB">
        <w:rPr>
          <w:rFonts w:ascii="Times New Roman" w:hAnsi="Times New Roman"/>
          <w:spacing w:val="4"/>
        </w:rPr>
        <w:t xml:space="preserve"> </w:t>
      </w:r>
      <w:r w:rsidRPr="007A6BDB">
        <w:rPr>
          <w:rFonts w:ascii="Times New Roman" w:hAnsi="Times New Roman"/>
        </w:rPr>
        <w:t>Л</w:t>
      </w:r>
      <w:r w:rsidRPr="007A6BDB">
        <w:rPr>
          <w:rFonts w:ascii="Times New Roman" w:hAnsi="Times New Roman"/>
          <w:spacing w:val="-4"/>
        </w:rPr>
        <w:t>у</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3"/>
        </w:rPr>
        <w:t xml:space="preserve"> </w:t>
      </w:r>
      <w:r w:rsidRPr="007A6BDB">
        <w:rPr>
          <w:rFonts w:ascii="Times New Roman" w:hAnsi="Times New Roman"/>
          <w:i/>
        </w:rPr>
        <w:t>В</w:t>
      </w:r>
      <w:r w:rsidRPr="007A6BDB">
        <w:rPr>
          <w:rFonts w:ascii="Times New Roman" w:hAnsi="Times New Roman"/>
          <w:i/>
          <w:spacing w:val="-1"/>
        </w:rPr>
        <w:t>ли</w:t>
      </w:r>
      <w:r w:rsidRPr="007A6BDB">
        <w:rPr>
          <w:rFonts w:ascii="Times New Roman" w:hAnsi="Times New Roman"/>
          <w:i/>
        </w:rPr>
        <w:t>я</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е</w:t>
      </w:r>
      <w:r w:rsidRPr="007A6BDB">
        <w:rPr>
          <w:rFonts w:ascii="Times New Roman" w:hAnsi="Times New Roman"/>
          <w:i/>
          <w:spacing w:val="4"/>
        </w:rPr>
        <w:t xml:space="preserve"> </w:t>
      </w:r>
      <w:r w:rsidRPr="007A6BDB">
        <w:rPr>
          <w:rFonts w:ascii="Times New Roman" w:hAnsi="Times New Roman"/>
          <w:i/>
          <w:spacing w:val="-2"/>
        </w:rPr>
        <w:t>к</w:t>
      </w:r>
      <w:r w:rsidRPr="007A6BDB">
        <w:rPr>
          <w:rFonts w:ascii="Times New Roman" w:hAnsi="Times New Roman"/>
          <w:i/>
          <w:spacing w:val="1"/>
        </w:rPr>
        <w:t>о</w:t>
      </w:r>
      <w:r w:rsidRPr="007A6BDB">
        <w:rPr>
          <w:rFonts w:ascii="Times New Roman" w:hAnsi="Times New Roman"/>
          <w:i/>
          <w:spacing w:val="5"/>
        </w:rPr>
        <w:t>с</w:t>
      </w:r>
      <w:r w:rsidRPr="007A6BDB">
        <w:rPr>
          <w:rFonts w:ascii="Times New Roman" w:hAnsi="Times New Roman"/>
          <w:i/>
          <w:spacing w:val="-3"/>
        </w:rPr>
        <w:t>м</w:t>
      </w:r>
      <w:r w:rsidRPr="007A6BDB">
        <w:rPr>
          <w:rFonts w:ascii="Times New Roman" w:hAnsi="Times New Roman"/>
          <w:i/>
          <w:spacing w:val="1"/>
        </w:rPr>
        <w:t>о</w:t>
      </w:r>
      <w:r w:rsidRPr="007A6BDB">
        <w:rPr>
          <w:rFonts w:ascii="Times New Roman" w:hAnsi="Times New Roman"/>
          <w:i/>
        </w:rPr>
        <w:t>са</w:t>
      </w:r>
      <w:r w:rsidRPr="007A6BDB">
        <w:rPr>
          <w:rFonts w:ascii="Times New Roman" w:hAnsi="Times New Roman"/>
          <w:i/>
          <w:spacing w:val="1"/>
        </w:rPr>
        <w:t xml:space="preserve"> н</w:t>
      </w:r>
      <w:r w:rsidRPr="007A6BDB">
        <w:rPr>
          <w:rFonts w:ascii="Times New Roman" w:hAnsi="Times New Roman"/>
          <w:i/>
        </w:rPr>
        <w:t>а</w:t>
      </w:r>
      <w:r w:rsidRPr="007A6BDB">
        <w:rPr>
          <w:rFonts w:ascii="Times New Roman" w:hAnsi="Times New Roman"/>
          <w:i/>
          <w:spacing w:val="1"/>
        </w:rPr>
        <w:t xml:space="preserve"> н</w:t>
      </w:r>
      <w:r w:rsidRPr="007A6BDB">
        <w:rPr>
          <w:rFonts w:ascii="Times New Roman" w:hAnsi="Times New Roman"/>
          <w:i/>
          <w:spacing w:val="-2"/>
        </w:rPr>
        <w:t>а</w:t>
      </w:r>
      <w:r w:rsidRPr="007A6BDB">
        <w:rPr>
          <w:rFonts w:ascii="Times New Roman" w:hAnsi="Times New Roman"/>
          <w:i/>
        </w:rPr>
        <w:t xml:space="preserve">шу </w:t>
      </w:r>
      <w:r w:rsidRPr="007A6BDB">
        <w:rPr>
          <w:rFonts w:ascii="Times New Roman" w:hAnsi="Times New Roman"/>
          <w:i/>
          <w:spacing w:val="1"/>
        </w:rPr>
        <w:t>п</w:t>
      </w:r>
      <w:r w:rsidRPr="007A6BDB">
        <w:rPr>
          <w:rFonts w:ascii="Times New Roman" w:hAnsi="Times New Roman"/>
          <w:i/>
          <w:spacing w:val="-1"/>
        </w:rPr>
        <w:t>л</w:t>
      </w:r>
      <w:r w:rsidRPr="007A6BDB">
        <w:rPr>
          <w:rFonts w:ascii="Times New Roman" w:hAnsi="Times New Roman"/>
          <w:i/>
        </w:rPr>
        <w:t>а</w:t>
      </w:r>
      <w:r w:rsidRPr="007A6BDB">
        <w:rPr>
          <w:rFonts w:ascii="Times New Roman" w:hAnsi="Times New Roman"/>
          <w:i/>
          <w:spacing w:val="1"/>
        </w:rPr>
        <w:t>н</w:t>
      </w:r>
      <w:r w:rsidRPr="007A6BDB">
        <w:rPr>
          <w:rFonts w:ascii="Times New Roman" w:hAnsi="Times New Roman"/>
          <w:i/>
        </w:rPr>
        <w:t>ету и</w:t>
      </w:r>
      <w:r w:rsidRPr="007A6BDB">
        <w:rPr>
          <w:rFonts w:ascii="Times New Roman" w:hAnsi="Times New Roman"/>
          <w:i/>
          <w:spacing w:val="4"/>
        </w:rPr>
        <w:t xml:space="preserve"> </w:t>
      </w:r>
      <w:r w:rsidRPr="007A6BDB">
        <w:rPr>
          <w:rFonts w:ascii="Times New Roman" w:hAnsi="Times New Roman"/>
          <w:i/>
        </w:rPr>
        <w:t>ж</w:t>
      </w:r>
      <w:r w:rsidRPr="007A6BDB">
        <w:rPr>
          <w:rFonts w:ascii="Times New Roman" w:hAnsi="Times New Roman"/>
          <w:i/>
          <w:spacing w:val="1"/>
        </w:rPr>
        <w:t>и</w:t>
      </w:r>
      <w:r w:rsidRPr="007A6BDB">
        <w:rPr>
          <w:rFonts w:ascii="Times New Roman" w:hAnsi="Times New Roman"/>
          <w:i/>
        </w:rPr>
        <w:t xml:space="preserve">знь </w:t>
      </w:r>
      <w:r w:rsidRPr="007A6BDB">
        <w:rPr>
          <w:rFonts w:ascii="Times New Roman" w:hAnsi="Times New Roman"/>
          <w:i/>
          <w:spacing w:val="-1"/>
        </w:rPr>
        <w:t>лю</w:t>
      </w:r>
      <w:r w:rsidRPr="007A6BDB">
        <w:rPr>
          <w:rFonts w:ascii="Times New Roman" w:hAnsi="Times New Roman"/>
          <w:i/>
          <w:spacing w:val="1"/>
        </w:rPr>
        <w:t>д</w:t>
      </w:r>
      <w:r w:rsidRPr="007A6BDB">
        <w:rPr>
          <w:rFonts w:ascii="Times New Roman" w:hAnsi="Times New Roman"/>
          <w:i/>
        </w:rPr>
        <w:t>е</w:t>
      </w:r>
      <w:r w:rsidRPr="007A6BDB">
        <w:rPr>
          <w:rFonts w:ascii="Times New Roman" w:hAnsi="Times New Roman"/>
          <w:i/>
          <w:spacing w:val="1"/>
        </w:rPr>
        <w:t>й</w:t>
      </w:r>
      <w:r w:rsidRPr="007A6BDB">
        <w:rPr>
          <w:rFonts w:ascii="Times New Roman" w:hAnsi="Times New Roman"/>
          <w:i/>
        </w:rPr>
        <w:t>.</w:t>
      </w:r>
      <w:r w:rsidRPr="007A6BDB">
        <w:rPr>
          <w:rFonts w:ascii="Times New Roman" w:hAnsi="Times New Roman"/>
          <w:i/>
          <w:spacing w:val="2"/>
        </w:rPr>
        <w:t xml:space="preserve"> </w:t>
      </w:r>
      <w:r w:rsidRPr="007A6BDB">
        <w:rPr>
          <w:rFonts w:ascii="Times New Roman" w:hAnsi="Times New Roman"/>
          <w:spacing w:val="-1"/>
        </w:rPr>
        <w:t>Фо</w:t>
      </w:r>
      <w:r w:rsidRPr="007A6BDB">
        <w:rPr>
          <w:rFonts w:ascii="Times New Roman" w:hAnsi="Times New Roman"/>
          <w:spacing w:val="1"/>
        </w:rPr>
        <w:t>р</w:t>
      </w:r>
      <w:r w:rsidRPr="007A6BDB">
        <w:rPr>
          <w:rFonts w:ascii="Times New Roman" w:hAnsi="Times New Roman"/>
        </w:rPr>
        <w:t>ма и</w:t>
      </w:r>
      <w:r w:rsidRPr="007A6BDB">
        <w:rPr>
          <w:rFonts w:ascii="Times New Roman" w:hAnsi="Times New Roman"/>
          <w:spacing w:val="1"/>
        </w:rPr>
        <w:t xml:space="preserve"> р</w:t>
      </w:r>
      <w:r w:rsidRPr="007A6BDB">
        <w:rPr>
          <w:rFonts w:ascii="Times New Roman" w:hAnsi="Times New Roman"/>
        </w:rPr>
        <w:t>азм</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rPr>
        <w:t>ы</w:t>
      </w:r>
      <w:r w:rsidRPr="007A6BDB">
        <w:rPr>
          <w:rFonts w:ascii="Times New Roman" w:hAnsi="Times New Roman"/>
          <w:spacing w:val="1"/>
        </w:rPr>
        <w:t xml:space="preserve"> З</w:t>
      </w:r>
      <w:r w:rsidRPr="007A6BDB">
        <w:rPr>
          <w:rFonts w:ascii="Times New Roman" w:hAnsi="Times New Roman"/>
        </w:rPr>
        <w:t>ем</w:t>
      </w:r>
      <w:r w:rsidRPr="007A6BDB">
        <w:rPr>
          <w:rFonts w:ascii="Times New Roman" w:hAnsi="Times New Roman"/>
          <w:spacing w:val="-3"/>
        </w:rPr>
        <w:t>л</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rPr>
        <w:t>Наклон земной оси к плоскости орбиты.</w:t>
      </w:r>
      <w:r w:rsidRPr="007A6BDB">
        <w:rPr>
          <w:rFonts w:ascii="Times New Roman" w:hAnsi="Times New Roman"/>
          <w:spacing w:val="-3"/>
        </w:rPr>
        <w:t xml:space="preserve"> В</w:t>
      </w:r>
      <w:r w:rsidRPr="007A6BDB">
        <w:rPr>
          <w:rFonts w:ascii="Times New Roman" w:hAnsi="Times New Roman"/>
          <w:spacing w:val="1"/>
        </w:rPr>
        <w:t>и</w:t>
      </w:r>
      <w:r w:rsidRPr="007A6BDB">
        <w:rPr>
          <w:rFonts w:ascii="Times New Roman" w:hAnsi="Times New Roman"/>
          <w:spacing w:val="-1"/>
        </w:rPr>
        <w:t>д</w:t>
      </w:r>
      <w:r w:rsidRPr="007A6BDB">
        <w:rPr>
          <w:rFonts w:ascii="Times New Roman" w:hAnsi="Times New Roman"/>
        </w:rPr>
        <w:t>ы</w:t>
      </w:r>
      <w:r w:rsidRPr="007A6BDB">
        <w:rPr>
          <w:rFonts w:ascii="Times New Roman" w:hAnsi="Times New Roman"/>
          <w:spacing w:val="3"/>
        </w:rPr>
        <w:t xml:space="preserve"> </w:t>
      </w:r>
      <w:r w:rsidRPr="007A6BDB">
        <w:rPr>
          <w:rFonts w:ascii="Times New Roman" w:hAnsi="Times New Roman"/>
          <w:spacing w:val="1"/>
        </w:rPr>
        <w:t>д</w:t>
      </w:r>
      <w:r w:rsidRPr="007A6BDB">
        <w:rPr>
          <w:rFonts w:ascii="Times New Roman" w:hAnsi="Times New Roman"/>
          <w:spacing w:val="-3"/>
        </w:rPr>
        <w:t>в</w:t>
      </w:r>
      <w:r w:rsidRPr="007A6BDB">
        <w:rPr>
          <w:rFonts w:ascii="Times New Roman" w:hAnsi="Times New Roman"/>
          <w:spacing w:val="1"/>
        </w:rPr>
        <w:t>и</w:t>
      </w:r>
      <w:r w:rsidRPr="007A6BDB">
        <w:rPr>
          <w:rFonts w:ascii="Times New Roman" w:hAnsi="Times New Roman"/>
        </w:rPr>
        <w:t>ж</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3"/>
        </w:rPr>
        <w:t xml:space="preserve"> </w:t>
      </w:r>
      <w:r w:rsidRPr="007A6BDB">
        <w:rPr>
          <w:rFonts w:ascii="Times New Roman" w:hAnsi="Times New Roman"/>
          <w:spacing w:val="-1"/>
        </w:rPr>
        <w:t>З</w:t>
      </w:r>
      <w:r w:rsidRPr="007A6BDB">
        <w:rPr>
          <w:rFonts w:ascii="Times New Roman" w:hAnsi="Times New Roman"/>
        </w:rPr>
        <w:t>е</w:t>
      </w:r>
      <w:r w:rsidRPr="007A6BDB">
        <w:rPr>
          <w:rFonts w:ascii="Times New Roman" w:hAnsi="Times New Roman"/>
          <w:spacing w:val="-3"/>
        </w:rPr>
        <w:t>м</w:t>
      </w:r>
      <w:r w:rsidRPr="007A6BDB">
        <w:rPr>
          <w:rFonts w:ascii="Times New Roman" w:hAnsi="Times New Roman"/>
          <w:spacing w:val="-1"/>
        </w:rPr>
        <w:t>л</w:t>
      </w:r>
      <w:r w:rsidRPr="007A6BDB">
        <w:rPr>
          <w:rFonts w:ascii="Times New Roman" w:hAnsi="Times New Roman"/>
        </w:rPr>
        <w:t>и</w:t>
      </w:r>
      <w:r w:rsidRPr="007A6BDB">
        <w:rPr>
          <w:rFonts w:ascii="Times New Roman" w:hAnsi="Times New Roman"/>
          <w:spacing w:val="3"/>
        </w:rPr>
        <w:t xml:space="preserve"> </w:t>
      </w:r>
      <w:r w:rsidRPr="007A6BDB">
        <w:rPr>
          <w:rFonts w:ascii="Times New Roman" w:hAnsi="Times New Roman"/>
        </w:rPr>
        <w:t>и</w:t>
      </w:r>
      <w:r w:rsidRPr="007A6BDB">
        <w:rPr>
          <w:rFonts w:ascii="Times New Roman" w:hAnsi="Times New Roman"/>
          <w:spacing w:val="3"/>
        </w:rPr>
        <w:t xml:space="preserve"> </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3"/>
        </w:rPr>
        <w:t xml:space="preserve"> географические </w:t>
      </w:r>
      <w:r w:rsidRPr="007A6BDB">
        <w:rPr>
          <w:rFonts w:ascii="Times New Roman" w:hAnsi="Times New Roman"/>
        </w:rPr>
        <w:t>сл</w:t>
      </w:r>
      <w:r w:rsidRPr="007A6BDB">
        <w:rPr>
          <w:rFonts w:ascii="Times New Roman" w:hAnsi="Times New Roman"/>
          <w:spacing w:val="-3"/>
        </w:rPr>
        <w:t>е</w:t>
      </w:r>
      <w:r w:rsidRPr="007A6BDB">
        <w:rPr>
          <w:rFonts w:ascii="Times New Roman" w:hAnsi="Times New Roman"/>
          <w:spacing w:val="1"/>
        </w:rPr>
        <w:t>д</w:t>
      </w:r>
      <w:r w:rsidRPr="007A6BDB">
        <w:rPr>
          <w:rFonts w:ascii="Times New Roman" w:hAnsi="Times New Roman"/>
        </w:rPr>
        <w:t>ст</w:t>
      </w:r>
      <w:r w:rsidRPr="007A6BDB">
        <w:rPr>
          <w:rFonts w:ascii="Times New Roman" w:hAnsi="Times New Roman"/>
          <w:spacing w:val="-3"/>
        </w:rPr>
        <w:t>в</w:t>
      </w:r>
      <w:r w:rsidRPr="007A6BDB">
        <w:rPr>
          <w:rFonts w:ascii="Times New Roman" w:hAnsi="Times New Roman"/>
          <w:spacing w:val="1"/>
        </w:rPr>
        <w:t>и</w:t>
      </w:r>
      <w:r w:rsidRPr="007A6BDB">
        <w:rPr>
          <w:rFonts w:ascii="Times New Roman" w:hAnsi="Times New Roman"/>
          <w:spacing w:val="-2"/>
        </w:rPr>
        <w:t>я</w:t>
      </w:r>
      <w:r w:rsidRPr="007A6BDB">
        <w:rPr>
          <w:rFonts w:ascii="Times New Roman" w:hAnsi="Times New Roman"/>
        </w:rPr>
        <w:t>. Дв</w:t>
      </w:r>
      <w:r w:rsidRPr="007A6BDB">
        <w:rPr>
          <w:rFonts w:ascii="Times New Roman" w:hAnsi="Times New Roman"/>
          <w:spacing w:val="1"/>
        </w:rPr>
        <w:t>и</w:t>
      </w:r>
      <w:r w:rsidRPr="007A6BDB">
        <w:rPr>
          <w:rFonts w:ascii="Times New Roman" w:hAnsi="Times New Roman"/>
        </w:rPr>
        <w:t>ж</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1"/>
        </w:rPr>
        <w:t>З</w:t>
      </w:r>
      <w:r w:rsidRPr="007A6BDB">
        <w:rPr>
          <w:rFonts w:ascii="Times New Roman" w:hAnsi="Times New Roman"/>
        </w:rPr>
        <w:t>ем</w:t>
      </w:r>
      <w:r w:rsidRPr="007A6BDB">
        <w:rPr>
          <w:rFonts w:ascii="Times New Roman" w:hAnsi="Times New Roman"/>
          <w:spacing w:val="-1"/>
        </w:rPr>
        <w:t>л</w:t>
      </w:r>
      <w:r w:rsidRPr="007A6BDB">
        <w:rPr>
          <w:rFonts w:ascii="Times New Roman" w:hAnsi="Times New Roman"/>
        </w:rPr>
        <w:t xml:space="preserve">и </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spacing w:val="-2"/>
        </w:rPr>
        <w:t>к</w:t>
      </w:r>
      <w:r w:rsidRPr="007A6BDB">
        <w:rPr>
          <w:rFonts w:ascii="Times New Roman" w:hAnsi="Times New Roman"/>
          <w:spacing w:val="1"/>
        </w:rPr>
        <w:t>р</w:t>
      </w:r>
      <w:r w:rsidRPr="007A6BDB">
        <w:rPr>
          <w:rFonts w:ascii="Times New Roman" w:hAnsi="Times New Roman"/>
          <w:spacing w:val="-4"/>
        </w:rPr>
        <w:t>у</w:t>
      </w:r>
      <w:r w:rsidRPr="007A6BDB">
        <w:rPr>
          <w:rFonts w:ascii="Times New Roman" w:hAnsi="Times New Roman"/>
        </w:rPr>
        <w:t>г С</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1"/>
        </w:rPr>
        <w:t>н</w:t>
      </w:r>
      <w:r w:rsidRPr="007A6BDB">
        <w:rPr>
          <w:rFonts w:ascii="Times New Roman" w:hAnsi="Times New Roman"/>
          <w:spacing w:val="-1"/>
        </w:rPr>
        <w:t>ц</w:t>
      </w:r>
      <w:r w:rsidRPr="007A6BDB">
        <w:rPr>
          <w:rFonts w:ascii="Times New Roman" w:hAnsi="Times New Roman"/>
        </w:rPr>
        <w:t>а. См</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rPr>
        <w:t>а в</w:t>
      </w:r>
      <w:r w:rsidRPr="007A6BDB">
        <w:rPr>
          <w:rFonts w:ascii="Times New Roman" w:hAnsi="Times New Roman"/>
          <w:spacing w:val="-2"/>
        </w:rPr>
        <w:t>р</w:t>
      </w:r>
      <w:r w:rsidRPr="007A6BDB">
        <w:rPr>
          <w:rFonts w:ascii="Times New Roman" w:hAnsi="Times New Roman"/>
        </w:rPr>
        <w:t>ем</w:t>
      </w:r>
      <w:r w:rsidRPr="007A6BDB">
        <w:rPr>
          <w:rFonts w:ascii="Times New Roman" w:hAnsi="Times New Roman"/>
          <w:spacing w:val="-2"/>
        </w:rPr>
        <w:t>е</w:t>
      </w:r>
      <w:r w:rsidRPr="007A6BDB">
        <w:rPr>
          <w:rFonts w:ascii="Times New Roman" w:hAnsi="Times New Roman"/>
        </w:rPr>
        <w:t xml:space="preserve">н </w:t>
      </w:r>
      <w:r w:rsidRPr="007A6BDB">
        <w:rPr>
          <w:rFonts w:ascii="Times New Roman" w:hAnsi="Times New Roman"/>
          <w:spacing w:val="-2"/>
        </w:rPr>
        <w:t>г</w:t>
      </w:r>
      <w:r w:rsidRPr="007A6BDB">
        <w:rPr>
          <w:rFonts w:ascii="Times New Roman" w:hAnsi="Times New Roman"/>
          <w:spacing w:val="1"/>
        </w:rPr>
        <w:t>од</w:t>
      </w:r>
      <w:r w:rsidRPr="007A6BDB">
        <w:rPr>
          <w:rFonts w:ascii="Times New Roman" w:hAnsi="Times New Roman"/>
        </w:rPr>
        <w:t xml:space="preserve">а. </w:t>
      </w:r>
      <w:r w:rsidRPr="007A6BDB">
        <w:rPr>
          <w:rFonts w:ascii="Times New Roman" w:hAnsi="Times New Roman"/>
          <w:spacing w:val="-4"/>
        </w:rPr>
        <w:t>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п</w:t>
      </w:r>
      <w:r w:rsidRPr="007A6BDB">
        <w:rPr>
          <w:rFonts w:ascii="Times New Roman" w:hAnsi="Times New Roman"/>
          <w:spacing w:val="-1"/>
        </w:rPr>
        <w:t>и</w:t>
      </w:r>
      <w:r w:rsidRPr="007A6BDB">
        <w:rPr>
          <w:rFonts w:ascii="Times New Roman" w:hAnsi="Times New Roman"/>
        </w:rPr>
        <w:t xml:space="preserve">ки и </w:t>
      </w:r>
      <w:r w:rsidRPr="007A6BDB">
        <w:rPr>
          <w:rFonts w:ascii="Times New Roman" w:hAnsi="Times New Roman"/>
          <w:spacing w:val="1"/>
        </w:rPr>
        <w:t>по</w:t>
      </w:r>
      <w:r w:rsidRPr="007A6BDB">
        <w:rPr>
          <w:rFonts w:ascii="Times New Roman" w:hAnsi="Times New Roman"/>
          <w:spacing w:val="-1"/>
        </w:rPr>
        <w:t>л</w:t>
      </w:r>
      <w:r w:rsidRPr="007A6BDB">
        <w:rPr>
          <w:rFonts w:ascii="Times New Roman" w:hAnsi="Times New Roman"/>
          <w:spacing w:val="-2"/>
        </w:rPr>
        <w:t>я</w:t>
      </w:r>
      <w:r w:rsidRPr="007A6BDB">
        <w:rPr>
          <w:rFonts w:ascii="Times New Roman" w:hAnsi="Times New Roman"/>
          <w:spacing w:val="-1"/>
        </w:rPr>
        <w:t>р</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 к</w:t>
      </w:r>
      <w:r w:rsidRPr="007A6BDB">
        <w:rPr>
          <w:rFonts w:ascii="Times New Roman" w:hAnsi="Times New Roman"/>
          <w:spacing w:val="1"/>
        </w:rPr>
        <w:t>р</w:t>
      </w:r>
      <w:r w:rsidRPr="007A6BDB">
        <w:rPr>
          <w:rFonts w:ascii="Times New Roman" w:hAnsi="Times New Roman"/>
          <w:spacing w:val="-4"/>
        </w:rPr>
        <w:t>у</w:t>
      </w:r>
      <w:r w:rsidRPr="007A6BDB">
        <w:rPr>
          <w:rFonts w:ascii="Times New Roman" w:hAnsi="Times New Roman"/>
        </w:rPr>
        <w:t>г</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rPr>
        <w:t>яса</w:t>
      </w:r>
      <w:r w:rsidRPr="007A6BDB">
        <w:rPr>
          <w:rFonts w:ascii="Times New Roman" w:hAnsi="Times New Roman"/>
          <w:spacing w:val="3"/>
        </w:rPr>
        <w:t xml:space="preserve"> </w:t>
      </w:r>
      <w:r w:rsidRPr="007A6BDB">
        <w:rPr>
          <w:rFonts w:ascii="Times New Roman" w:hAnsi="Times New Roman"/>
          <w:spacing w:val="-1"/>
        </w:rPr>
        <w:t>о</w:t>
      </w:r>
      <w:r w:rsidRPr="007A6BDB">
        <w:rPr>
          <w:rFonts w:ascii="Times New Roman" w:hAnsi="Times New Roman"/>
        </w:rPr>
        <w:t>св</w:t>
      </w:r>
      <w:r w:rsidRPr="007A6BDB">
        <w:rPr>
          <w:rFonts w:ascii="Times New Roman" w:hAnsi="Times New Roman"/>
          <w:spacing w:val="-3"/>
        </w:rPr>
        <w:t>е</w:t>
      </w:r>
      <w:r w:rsidRPr="007A6BDB">
        <w:rPr>
          <w:rFonts w:ascii="Times New Roman" w:hAnsi="Times New Roman"/>
        </w:rPr>
        <w:t>ще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i/>
        </w:rPr>
        <w:t>Ка</w:t>
      </w:r>
      <w:r w:rsidRPr="007A6BDB">
        <w:rPr>
          <w:rFonts w:ascii="Times New Roman" w:hAnsi="Times New Roman"/>
          <w:i/>
          <w:spacing w:val="-1"/>
        </w:rPr>
        <w:t>л</w:t>
      </w:r>
      <w:r w:rsidRPr="007A6BDB">
        <w:rPr>
          <w:rFonts w:ascii="Times New Roman" w:hAnsi="Times New Roman"/>
          <w:i/>
        </w:rPr>
        <w:t>е</w:t>
      </w:r>
      <w:r w:rsidRPr="007A6BDB">
        <w:rPr>
          <w:rFonts w:ascii="Times New Roman" w:hAnsi="Times New Roman"/>
          <w:i/>
          <w:spacing w:val="-1"/>
        </w:rPr>
        <w:t>н</w:t>
      </w:r>
      <w:r w:rsidRPr="007A6BDB">
        <w:rPr>
          <w:rFonts w:ascii="Times New Roman" w:hAnsi="Times New Roman"/>
          <w:i/>
          <w:spacing w:val="1"/>
        </w:rPr>
        <w:t>д</w:t>
      </w:r>
      <w:r w:rsidRPr="007A6BDB">
        <w:rPr>
          <w:rFonts w:ascii="Times New Roman" w:hAnsi="Times New Roman"/>
          <w:i/>
          <w:spacing w:val="-2"/>
        </w:rPr>
        <w:t>а</w:t>
      </w:r>
      <w:r w:rsidRPr="007A6BDB">
        <w:rPr>
          <w:rFonts w:ascii="Times New Roman" w:hAnsi="Times New Roman"/>
          <w:i/>
          <w:spacing w:val="1"/>
        </w:rPr>
        <w:t>р</w:t>
      </w:r>
      <w:r w:rsidRPr="007A6BDB">
        <w:rPr>
          <w:rFonts w:ascii="Times New Roman" w:hAnsi="Times New Roman"/>
          <w:i/>
        </w:rPr>
        <w:t>ь</w:t>
      </w:r>
      <w:r w:rsidRPr="007A6BDB">
        <w:rPr>
          <w:rFonts w:ascii="Times New Roman" w:hAnsi="Times New Roman"/>
          <w:i/>
          <w:spacing w:val="7"/>
        </w:rPr>
        <w:t xml:space="preserve"> </w:t>
      </w:r>
      <w:r w:rsidRPr="007A6BDB">
        <w:rPr>
          <w:rFonts w:ascii="Times New Roman" w:hAnsi="Times New Roman"/>
          <w:i/>
        </w:rPr>
        <w:t>–</w:t>
      </w:r>
      <w:r w:rsidRPr="007A6BDB">
        <w:rPr>
          <w:rFonts w:ascii="Times New Roman" w:hAnsi="Times New Roman"/>
          <w:i/>
          <w:spacing w:val="4"/>
        </w:rPr>
        <w:t xml:space="preserve"> </w:t>
      </w:r>
      <w:r w:rsidRPr="007A6BDB">
        <w:rPr>
          <w:rFonts w:ascii="Times New Roman" w:hAnsi="Times New Roman"/>
          <w:i/>
        </w:rPr>
        <w:t>как</w:t>
      </w:r>
      <w:r w:rsidRPr="007A6BDB">
        <w:rPr>
          <w:rFonts w:ascii="Times New Roman" w:hAnsi="Times New Roman"/>
          <w:i/>
          <w:spacing w:val="3"/>
        </w:rPr>
        <w:t xml:space="preserve"> </w:t>
      </w:r>
      <w:r w:rsidRPr="007A6BDB">
        <w:rPr>
          <w:rFonts w:ascii="Times New Roman" w:hAnsi="Times New Roman"/>
          <w:i/>
          <w:spacing w:val="-2"/>
        </w:rPr>
        <w:t>с</w:t>
      </w:r>
      <w:r w:rsidRPr="007A6BDB">
        <w:rPr>
          <w:rFonts w:ascii="Times New Roman" w:hAnsi="Times New Roman"/>
          <w:i/>
          <w:spacing w:val="1"/>
        </w:rPr>
        <w:t>и</w:t>
      </w:r>
      <w:r w:rsidRPr="007A6BDB">
        <w:rPr>
          <w:rFonts w:ascii="Times New Roman" w:hAnsi="Times New Roman"/>
          <w:i/>
        </w:rPr>
        <w:t>ст</w:t>
      </w:r>
      <w:r w:rsidRPr="007A6BDB">
        <w:rPr>
          <w:rFonts w:ascii="Times New Roman" w:hAnsi="Times New Roman"/>
          <w:i/>
          <w:spacing w:val="-3"/>
        </w:rPr>
        <w:t>е</w:t>
      </w:r>
      <w:r w:rsidRPr="007A6BDB">
        <w:rPr>
          <w:rFonts w:ascii="Times New Roman" w:hAnsi="Times New Roman"/>
          <w:i/>
        </w:rPr>
        <w:t xml:space="preserve">ма </w:t>
      </w:r>
      <w:r w:rsidRPr="007A6BDB">
        <w:rPr>
          <w:rFonts w:ascii="Times New Roman" w:hAnsi="Times New Roman"/>
          <w:i/>
          <w:spacing w:val="1"/>
        </w:rPr>
        <w:t>и</w:t>
      </w:r>
      <w:r w:rsidRPr="007A6BDB">
        <w:rPr>
          <w:rFonts w:ascii="Times New Roman" w:hAnsi="Times New Roman"/>
          <w:i/>
        </w:rPr>
        <w:t>зм</w:t>
      </w:r>
      <w:r w:rsidRPr="007A6BDB">
        <w:rPr>
          <w:rFonts w:ascii="Times New Roman" w:hAnsi="Times New Roman"/>
          <w:i/>
          <w:spacing w:val="-3"/>
        </w:rPr>
        <w:t>е</w:t>
      </w:r>
      <w:r w:rsidRPr="007A6BDB">
        <w:rPr>
          <w:rFonts w:ascii="Times New Roman" w:hAnsi="Times New Roman"/>
          <w:i/>
          <w:spacing w:val="1"/>
        </w:rPr>
        <w:t>р</w:t>
      </w:r>
      <w:r w:rsidRPr="007A6BDB">
        <w:rPr>
          <w:rFonts w:ascii="Times New Roman" w:hAnsi="Times New Roman"/>
          <w:i/>
        </w:rPr>
        <w:t>е</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я</w:t>
      </w:r>
      <w:r w:rsidRPr="007A6BDB">
        <w:rPr>
          <w:rFonts w:ascii="Times New Roman" w:hAnsi="Times New Roman"/>
          <w:i/>
          <w:spacing w:val="1"/>
        </w:rPr>
        <w:t xml:space="preserve"> бо</w:t>
      </w:r>
      <w:r w:rsidRPr="007A6BDB">
        <w:rPr>
          <w:rFonts w:ascii="Times New Roman" w:hAnsi="Times New Roman"/>
          <w:i/>
          <w:spacing w:val="-1"/>
        </w:rPr>
        <w:t>ль</w:t>
      </w:r>
      <w:r w:rsidRPr="007A6BDB">
        <w:rPr>
          <w:rFonts w:ascii="Times New Roman" w:hAnsi="Times New Roman"/>
          <w:i/>
          <w:spacing w:val="-3"/>
        </w:rPr>
        <w:t>ш</w:t>
      </w:r>
      <w:r w:rsidRPr="007A6BDB">
        <w:rPr>
          <w:rFonts w:ascii="Times New Roman" w:hAnsi="Times New Roman"/>
          <w:i/>
          <w:spacing w:val="-1"/>
        </w:rPr>
        <w:t>и</w:t>
      </w:r>
      <w:r w:rsidRPr="007A6BDB">
        <w:rPr>
          <w:rFonts w:ascii="Times New Roman" w:hAnsi="Times New Roman"/>
          <w:i/>
        </w:rPr>
        <w:t xml:space="preserve">х </w:t>
      </w:r>
      <w:r w:rsidRPr="007A6BDB">
        <w:rPr>
          <w:rFonts w:ascii="Times New Roman" w:hAnsi="Times New Roman"/>
          <w:i/>
          <w:spacing w:val="1"/>
        </w:rPr>
        <w:t>п</w:t>
      </w:r>
      <w:r w:rsidRPr="007A6BDB">
        <w:rPr>
          <w:rFonts w:ascii="Times New Roman" w:hAnsi="Times New Roman"/>
          <w:i/>
          <w:spacing w:val="-1"/>
        </w:rPr>
        <w:t>р</w:t>
      </w:r>
      <w:r w:rsidRPr="007A6BDB">
        <w:rPr>
          <w:rFonts w:ascii="Times New Roman" w:hAnsi="Times New Roman"/>
          <w:i/>
          <w:spacing w:val="1"/>
        </w:rPr>
        <w:t>о</w:t>
      </w:r>
      <w:r w:rsidRPr="007A6BDB">
        <w:rPr>
          <w:rFonts w:ascii="Times New Roman" w:hAnsi="Times New Roman"/>
          <w:i/>
        </w:rPr>
        <w:t>м</w:t>
      </w:r>
      <w:r w:rsidRPr="007A6BDB">
        <w:rPr>
          <w:rFonts w:ascii="Times New Roman" w:hAnsi="Times New Roman"/>
          <w:i/>
          <w:spacing w:val="-3"/>
        </w:rPr>
        <w:t>е</w:t>
      </w:r>
      <w:r w:rsidRPr="007A6BDB">
        <w:rPr>
          <w:rFonts w:ascii="Times New Roman" w:hAnsi="Times New Roman"/>
          <w:i/>
        </w:rPr>
        <w:t>ж</w:t>
      </w:r>
      <w:r w:rsidRPr="007A6BDB">
        <w:rPr>
          <w:rFonts w:ascii="Times New Roman" w:hAnsi="Times New Roman"/>
          <w:i/>
          <w:spacing w:val="-3"/>
        </w:rPr>
        <w:t>у</w:t>
      </w:r>
      <w:r w:rsidRPr="007A6BDB">
        <w:rPr>
          <w:rFonts w:ascii="Times New Roman" w:hAnsi="Times New Roman"/>
          <w:i/>
        </w:rPr>
        <w:t>тк</w:t>
      </w:r>
      <w:r w:rsidRPr="007A6BDB">
        <w:rPr>
          <w:rFonts w:ascii="Times New Roman" w:hAnsi="Times New Roman"/>
          <w:i/>
          <w:spacing w:val="1"/>
        </w:rPr>
        <w:t>о</w:t>
      </w:r>
      <w:r w:rsidRPr="007A6BDB">
        <w:rPr>
          <w:rFonts w:ascii="Times New Roman" w:hAnsi="Times New Roman"/>
          <w:i/>
        </w:rPr>
        <w:t>в врем</w:t>
      </w:r>
      <w:r w:rsidRPr="007A6BDB">
        <w:rPr>
          <w:rFonts w:ascii="Times New Roman" w:hAnsi="Times New Roman"/>
          <w:i/>
          <w:spacing w:val="-2"/>
        </w:rPr>
        <w:t>е</w:t>
      </w:r>
      <w:r w:rsidRPr="007A6BDB">
        <w:rPr>
          <w:rFonts w:ascii="Times New Roman" w:hAnsi="Times New Roman"/>
          <w:i/>
          <w:spacing w:val="1"/>
        </w:rPr>
        <w:t>ни</w:t>
      </w:r>
      <w:r w:rsidRPr="007A6BDB">
        <w:rPr>
          <w:rFonts w:ascii="Times New Roman" w:hAnsi="Times New Roman"/>
          <w:i/>
        </w:rPr>
        <w:t xml:space="preserve">, </w:t>
      </w:r>
      <w:r w:rsidRPr="007A6BDB">
        <w:rPr>
          <w:rFonts w:ascii="Times New Roman" w:hAnsi="Times New Roman"/>
          <w:i/>
          <w:spacing w:val="1"/>
        </w:rPr>
        <w:t>о</w:t>
      </w:r>
      <w:r w:rsidRPr="007A6BDB">
        <w:rPr>
          <w:rFonts w:ascii="Times New Roman" w:hAnsi="Times New Roman"/>
          <w:i/>
          <w:spacing w:val="-2"/>
        </w:rPr>
        <w:t>с</w:t>
      </w:r>
      <w:r w:rsidRPr="007A6BDB">
        <w:rPr>
          <w:rFonts w:ascii="Times New Roman" w:hAnsi="Times New Roman"/>
          <w:i/>
          <w:spacing w:val="2"/>
        </w:rPr>
        <w:t>н</w:t>
      </w:r>
      <w:r w:rsidRPr="007A6BDB">
        <w:rPr>
          <w:rFonts w:ascii="Times New Roman" w:hAnsi="Times New Roman"/>
          <w:i/>
          <w:spacing w:val="1"/>
        </w:rPr>
        <w:t>о</w:t>
      </w:r>
      <w:r w:rsidRPr="007A6BDB">
        <w:rPr>
          <w:rFonts w:ascii="Times New Roman" w:hAnsi="Times New Roman"/>
          <w:i/>
        </w:rPr>
        <w:t>ва</w:t>
      </w:r>
      <w:r w:rsidRPr="007A6BDB">
        <w:rPr>
          <w:rFonts w:ascii="Times New Roman" w:hAnsi="Times New Roman"/>
          <w:i/>
          <w:spacing w:val="-2"/>
        </w:rPr>
        <w:t>н</w:t>
      </w:r>
      <w:r w:rsidRPr="007A6BDB">
        <w:rPr>
          <w:rFonts w:ascii="Times New Roman" w:hAnsi="Times New Roman"/>
          <w:i/>
          <w:spacing w:val="1"/>
        </w:rPr>
        <w:t>н</w:t>
      </w:r>
      <w:r w:rsidRPr="007A6BDB">
        <w:rPr>
          <w:rFonts w:ascii="Times New Roman" w:hAnsi="Times New Roman"/>
          <w:i/>
        </w:rPr>
        <w:t>ая</w:t>
      </w:r>
      <w:r w:rsidRPr="007A6BDB">
        <w:rPr>
          <w:rFonts w:ascii="Times New Roman" w:hAnsi="Times New Roman"/>
          <w:i/>
          <w:spacing w:val="1"/>
        </w:rPr>
        <w:t xml:space="preserve"> </w:t>
      </w:r>
      <w:r w:rsidRPr="007A6BDB">
        <w:rPr>
          <w:rFonts w:ascii="Times New Roman" w:hAnsi="Times New Roman"/>
          <w:i/>
          <w:spacing w:val="-1"/>
        </w:rPr>
        <w:t>н</w:t>
      </w:r>
      <w:r w:rsidRPr="007A6BDB">
        <w:rPr>
          <w:rFonts w:ascii="Times New Roman" w:hAnsi="Times New Roman"/>
          <w:i/>
        </w:rPr>
        <w:t>а</w:t>
      </w:r>
      <w:r w:rsidRPr="007A6BDB">
        <w:rPr>
          <w:rFonts w:ascii="Times New Roman" w:hAnsi="Times New Roman"/>
          <w:i/>
          <w:spacing w:val="1"/>
        </w:rPr>
        <w:t xml:space="preserve"> п</w:t>
      </w:r>
      <w:r w:rsidRPr="007A6BDB">
        <w:rPr>
          <w:rFonts w:ascii="Times New Roman" w:hAnsi="Times New Roman"/>
          <w:i/>
        </w:rPr>
        <w:t>е</w:t>
      </w:r>
      <w:r w:rsidRPr="007A6BDB">
        <w:rPr>
          <w:rFonts w:ascii="Times New Roman" w:hAnsi="Times New Roman"/>
          <w:i/>
          <w:spacing w:val="-1"/>
        </w:rPr>
        <w:t>ри</w:t>
      </w:r>
      <w:r w:rsidRPr="007A6BDB">
        <w:rPr>
          <w:rFonts w:ascii="Times New Roman" w:hAnsi="Times New Roman"/>
          <w:i/>
          <w:spacing w:val="1"/>
        </w:rPr>
        <w:t>о</w:t>
      </w:r>
      <w:r w:rsidRPr="007A6BDB">
        <w:rPr>
          <w:rFonts w:ascii="Times New Roman" w:hAnsi="Times New Roman"/>
          <w:i/>
          <w:spacing w:val="-1"/>
        </w:rPr>
        <w:t>д</w:t>
      </w:r>
      <w:r w:rsidRPr="007A6BDB">
        <w:rPr>
          <w:rFonts w:ascii="Times New Roman" w:hAnsi="Times New Roman"/>
          <w:i/>
          <w:spacing w:val="1"/>
        </w:rPr>
        <w:t>и</w:t>
      </w:r>
      <w:r w:rsidRPr="007A6BDB">
        <w:rPr>
          <w:rFonts w:ascii="Times New Roman" w:hAnsi="Times New Roman"/>
          <w:i/>
          <w:spacing w:val="-2"/>
        </w:rPr>
        <w:t>ч</w:t>
      </w:r>
      <w:r w:rsidRPr="007A6BDB">
        <w:rPr>
          <w:rFonts w:ascii="Times New Roman" w:hAnsi="Times New Roman"/>
          <w:i/>
          <w:spacing w:val="1"/>
        </w:rPr>
        <w:t>н</w:t>
      </w:r>
      <w:r w:rsidRPr="007A6BDB">
        <w:rPr>
          <w:rFonts w:ascii="Times New Roman" w:hAnsi="Times New Roman"/>
          <w:i/>
          <w:spacing w:val="-1"/>
        </w:rPr>
        <w:t>о</w:t>
      </w:r>
      <w:r w:rsidRPr="007A6BDB">
        <w:rPr>
          <w:rFonts w:ascii="Times New Roman" w:hAnsi="Times New Roman"/>
          <w:i/>
        </w:rPr>
        <w:t>сти</w:t>
      </w:r>
      <w:r w:rsidRPr="007A6BDB">
        <w:rPr>
          <w:rFonts w:ascii="Times New Roman" w:hAnsi="Times New Roman"/>
          <w:i/>
          <w:spacing w:val="1"/>
        </w:rPr>
        <w:t xml:space="preserve"> </w:t>
      </w:r>
      <w:r w:rsidRPr="007A6BDB">
        <w:rPr>
          <w:rFonts w:ascii="Times New Roman" w:hAnsi="Times New Roman"/>
          <w:i/>
        </w:rPr>
        <w:t>та</w:t>
      </w:r>
      <w:r w:rsidRPr="007A6BDB">
        <w:rPr>
          <w:rFonts w:ascii="Times New Roman" w:hAnsi="Times New Roman"/>
          <w:i/>
          <w:spacing w:val="-2"/>
        </w:rPr>
        <w:t>к</w:t>
      </w:r>
      <w:r w:rsidRPr="007A6BDB">
        <w:rPr>
          <w:rFonts w:ascii="Times New Roman" w:hAnsi="Times New Roman"/>
          <w:i/>
          <w:spacing w:val="1"/>
        </w:rPr>
        <w:t>и</w:t>
      </w:r>
      <w:r w:rsidRPr="007A6BDB">
        <w:rPr>
          <w:rFonts w:ascii="Times New Roman" w:hAnsi="Times New Roman"/>
          <w:i/>
        </w:rPr>
        <w:t>х</w:t>
      </w:r>
      <w:r w:rsidRPr="007A6BDB">
        <w:rPr>
          <w:rFonts w:ascii="Times New Roman" w:hAnsi="Times New Roman"/>
          <w:i/>
          <w:spacing w:val="1"/>
        </w:rPr>
        <w:t xml:space="preserve"> </w:t>
      </w:r>
      <w:r w:rsidRPr="007A6BDB">
        <w:rPr>
          <w:rFonts w:ascii="Times New Roman" w:hAnsi="Times New Roman"/>
          <w:i/>
        </w:rPr>
        <w:t>яв</w:t>
      </w:r>
      <w:r w:rsidRPr="007A6BDB">
        <w:rPr>
          <w:rFonts w:ascii="Times New Roman" w:hAnsi="Times New Roman"/>
          <w:i/>
          <w:spacing w:val="-1"/>
        </w:rPr>
        <w:t>л</w:t>
      </w:r>
      <w:r w:rsidRPr="007A6BDB">
        <w:rPr>
          <w:rFonts w:ascii="Times New Roman" w:hAnsi="Times New Roman"/>
          <w:i/>
          <w:spacing w:val="-2"/>
        </w:rPr>
        <w:t>е</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й</w:t>
      </w:r>
      <w:r w:rsidRPr="007A6BDB">
        <w:rPr>
          <w:rFonts w:ascii="Times New Roman" w:hAnsi="Times New Roman"/>
          <w:i/>
          <w:spacing w:val="1"/>
        </w:rPr>
        <w:t xml:space="preserve"> п</w:t>
      </w:r>
      <w:r w:rsidRPr="007A6BDB">
        <w:rPr>
          <w:rFonts w:ascii="Times New Roman" w:hAnsi="Times New Roman"/>
          <w:i/>
          <w:spacing w:val="-1"/>
        </w:rPr>
        <w:t>ри</w:t>
      </w:r>
      <w:r w:rsidRPr="007A6BDB">
        <w:rPr>
          <w:rFonts w:ascii="Times New Roman" w:hAnsi="Times New Roman"/>
          <w:i/>
          <w:spacing w:val="1"/>
        </w:rPr>
        <w:t>р</w:t>
      </w:r>
      <w:r w:rsidRPr="007A6BDB">
        <w:rPr>
          <w:rFonts w:ascii="Times New Roman" w:hAnsi="Times New Roman"/>
          <w:i/>
          <w:spacing w:val="-1"/>
        </w:rPr>
        <w:t>од</w:t>
      </w:r>
      <w:r w:rsidRPr="007A6BDB">
        <w:rPr>
          <w:rFonts w:ascii="Times New Roman" w:hAnsi="Times New Roman"/>
          <w:i/>
          <w:spacing w:val="1"/>
        </w:rPr>
        <w:t>ы</w:t>
      </w:r>
      <w:r w:rsidRPr="007A6BDB">
        <w:rPr>
          <w:rFonts w:ascii="Times New Roman" w:hAnsi="Times New Roman"/>
          <w:i/>
        </w:rPr>
        <w:t>, как</w:t>
      </w:r>
      <w:r w:rsidRPr="007A6BDB">
        <w:rPr>
          <w:rFonts w:ascii="Times New Roman" w:hAnsi="Times New Roman"/>
          <w:i/>
          <w:spacing w:val="1"/>
        </w:rPr>
        <w:t xml:space="preserve"> </w:t>
      </w:r>
      <w:r w:rsidRPr="007A6BDB">
        <w:rPr>
          <w:rFonts w:ascii="Times New Roman" w:hAnsi="Times New Roman"/>
          <w:i/>
        </w:rPr>
        <w:t>см</w:t>
      </w:r>
      <w:r w:rsidRPr="007A6BDB">
        <w:rPr>
          <w:rFonts w:ascii="Times New Roman" w:hAnsi="Times New Roman"/>
          <w:i/>
          <w:spacing w:val="-2"/>
        </w:rPr>
        <w:t>е</w:t>
      </w:r>
      <w:r w:rsidRPr="007A6BDB">
        <w:rPr>
          <w:rFonts w:ascii="Times New Roman" w:hAnsi="Times New Roman"/>
          <w:i/>
          <w:spacing w:val="1"/>
        </w:rPr>
        <w:t>н</w:t>
      </w:r>
      <w:r w:rsidRPr="007A6BDB">
        <w:rPr>
          <w:rFonts w:ascii="Times New Roman" w:hAnsi="Times New Roman"/>
          <w:i/>
        </w:rPr>
        <w:t>а</w:t>
      </w:r>
      <w:r w:rsidRPr="007A6BDB">
        <w:rPr>
          <w:rFonts w:ascii="Times New Roman" w:hAnsi="Times New Roman"/>
          <w:i/>
          <w:spacing w:val="1"/>
        </w:rPr>
        <w:t xml:space="preserve"> д</w:t>
      </w:r>
      <w:r w:rsidRPr="007A6BDB">
        <w:rPr>
          <w:rFonts w:ascii="Times New Roman" w:hAnsi="Times New Roman"/>
          <w:i/>
          <w:spacing w:val="-1"/>
        </w:rPr>
        <w:t>н</w:t>
      </w:r>
      <w:r w:rsidRPr="007A6BDB">
        <w:rPr>
          <w:rFonts w:ascii="Times New Roman" w:hAnsi="Times New Roman"/>
          <w:i/>
        </w:rPr>
        <w:t>я</w:t>
      </w:r>
      <w:r w:rsidRPr="007A6BDB">
        <w:rPr>
          <w:rFonts w:ascii="Times New Roman" w:hAnsi="Times New Roman"/>
          <w:i/>
          <w:spacing w:val="1"/>
        </w:rPr>
        <w:t xml:space="preserve"> </w:t>
      </w:r>
      <w:r w:rsidRPr="007A6BDB">
        <w:rPr>
          <w:rFonts w:ascii="Times New Roman" w:hAnsi="Times New Roman"/>
          <w:i/>
        </w:rPr>
        <w:t>и</w:t>
      </w:r>
      <w:r w:rsidRPr="007A6BDB">
        <w:rPr>
          <w:rFonts w:ascii="Times New Roman" w:hAnsi="Times New Roman"/>
          <w:i/>
          <w:spacing w:val="1"/>
        </w:rPr>
        <w:t xml:space="preserve"> </w:t>
      </w:r>
      <w:r w:rsidRPr="007A6BDB">
        <w:rPr>
          <w:rFonts w:ascii="Times New Roman" w:hAnsi="Times New Roman"/>
          <w:i/>
          <w:spacing w:val="-1"/>
        </w:rPr>
        <w:t>но</w:t>
      </w:r>
      <w:r w:rsidRPr="007A6BDB">
        <w:rPr>
          <w:rFonts w:ascii="Times New Roman" w:hAnsi="Times New Roman"/>
          <w:i/>
        </w:rPr>
        <w:t>ч</w:t>
      </w:r>
      <w:r w:rsidRPr="007A6BDB">
        <w:rPr>
          <w:rFonts w:ascii="Times New Roman" w:hAnsi="Times New Roman"/>
          <w:i/>
          <w:spacing w:val="1"/>
        </w:rPr>
        <w:t>и</w:t>
      </w:r>
      <w:r w:rsidRPr="007A6BDB">
        <w:rPr>
          <w:rFonts w:ascii="Times New Roman" w:hAnsi="Times New Roman"/>
          <w:i/>
        </w:rPr>
        <w:t>, сме</w:t>
      </w:r>
      <w:r w:rsidRPr="007A6BDB">
        <w:rPr>
          <w:rFonts w:ascii="Times New Roman" w:hAnsi="Times New Roman"/>
          <w:i/>
          <w:spacing w:val="-1"/>
        </w:rPr>
        <w:t>н</w:t>
      </w:r>
      <w:r w:rsidRPr="007A6BDB">
        <w:rPr>
          <w:rFonts w:ascii="Times New Roman" w:hAnsi="Times New Roman"/>
          <w:i/>
        </w:rPr>
        <w:t>а</w:t>
      </w:r>
      <w:r w:rsidRPr="007A6BDB">
        <w:rPr>
          <w:rFonts w:ascii="Times New Roman" w:hAnsi="Times New Roman"/>
          <w:i/>
          <w:spacing w:val="1"/>
        </w:rPr>
        <w:t xml:space="preserve"> </w:t>
      </w:r>
      <w:r w:rsidRPr="007A6BDB">
        <w:rPr>
          <w:rFonts w:ascii="Times New Roman" w:hAnsi="Times New Roman"/>
          <w:i/>
        </w:rPr>
        <w:t>фаз</w:t>
      </w:r>
      <w:r w:rsidRPr="007A6BDB">
        <w:rPr>
          <w:rFonts w:ascii="Times New Roman" w:hAnsi="Times New Roman"/>
          <w:i/>
          <w:spacing w:val="1"/>
        </w:rPr>
        <w:t xml:space="preserve"> </w:t>
      </w:r>
      <w:r w:rsidRPr="007A6BDB">
        <w:rPr>
          <w:rFonts w:ascii="Times New Roman" w:hAnsi="Times New Roman"/>
          <w:i/>
        </w:rPr>
        <w:t>Л</w:t>
      </w:r>
      <w:r w:rsidRPr="007A6BDB">
        <w:rPr>
          <w:rFonts w:ascii="Times New Roman" w:hAnsi="Times New Roman"/>
          <w:i/>
          <w:spacing w:val="-4"/>
        </w:rPr>
        <w:t>у</w:t>
      </w:r>
      <w:r w:rsidRPr="007A6BDB">
        <w:rPr>
          <w:rFonts w:ascii="Times New Roman" w:hAnsi="Times New Roman"/>
          <w:i/>
          <w:spacing w:val="3"/>
        </w:rPr>
        <w:t>н</w:t>
      </w:r>
      <w:r w:rsidRPr="007A6BDB">
        <w:rPr>
          <w:rFonts w:ascii="Times New Roman" w:hAnsi="Times New Roman"/>
          <w:i/>
          <w:spacing w:val="1"/>
        </w:rPr>
        <w:t>ы</w:t>
      </w:r>
      <w:r w:rsidRPr="007A6BDB">
        <w:rPr>
          <w:rFonts w:ascii="Times New Roman" w:hAnsi="Times New Roman"/>
          <w:i/>
        </w:rPr>
        <w:t>, сме</w:t>
      </w:r>
      <w:r w:rsidRPr="007A6BDB">
        <w:rPr>
          <w:rFonts w:ascii="Times New Roman" w:hAnsi="Times New Roman"/>
          <w:i/>
          <w:spacing w:val="1"/>
        </w:rPr>
        <w:t>н</w:t>
      </w:r>
      <w:r w:rsidRPr="007A6BDB">
        <w:rPr>
          <w:rFonts w:ascii="Times New Roman" w:hAnsi="Times New Roman"/>
          <w:i/>
        </w:rPr>
        <w:t>а</w:t>
      </w:r>
      <w:r w:rsidRPr="007A6BDB">
        <w:rPr>
          <w:rFonts w:ascii="Times New Roman" w:hAnsi="Times New Roman"/>
          <w:i/>
          <w:spacing w:val="1"/>
        </w:rPr>
        <w:t xml:space="preserve"> </w:t>
      </w:r>
      <w:r w:rsidRPr="007A6BDB">
        <w:rPr>
          <w:rFonts w:ascii="Times New Roman" w:hAnsi="Times New Roman"/>
          <w:i/>
        </w:rPr>
        <w:t>в</w:t>
      </w:r>
      <w:r w:rsidRPr="007A6BDB">
        <w:rPr>
          <w:rFonts w:ascii="Times New Roman" w:hAnsi="Times New Roman"/>
          <w:i/>
          <w:spacing w:val="-2"/>
        </w:rPr>
        <w:t>р</w:t>
      </w:r>
      <w:r w:rsidRPr="007A6BDB">
        <w:rPr>
          <w:rFonts w:ascii="Times New Roman" w:hAnsi="Times New Roman"/>
          <w:i/>
        </w:rPr>
        <w:t>ем</w:t>
      </w:r>
      <w:r w:rsidRPr="007A6BDB">
        <w:rPr>
          <w:rFonts w:ascii="Times New Roman" w:hAnsi="Times New Roman"/>
          <w:i/>
          <w:spacing w:val="-2"/>
        </w:rPr>
        <w:t>е</w:t>
      </w:r>
      <w:r w:rsidRPr="007A6BDB">
        <w:rPr>
          <w:rFonts w:ascii="Times New Roman" w:hAnsi="Times New Roman"/>
          <w:i/>
        </w:rPr>
        <w:t>н</w:t>
      </w:r>
      <w:r w:rsidRPr="007A6BDB">
        <w:rPr>
          <w:rFonts w:ascii="Times New Roman" w:hAnsi="Times New Roman"/>
          <w:i/>
          <w:spacing w:val="1"/>
        </w:rPr>
        <w:t xml:space="preserve"> </w:t>
      </w:r>
      <w:r w:rsidRPr="007A6BDB">
        <w:rPr>
          <w:rFonts w:ascii="Times New Roman" w:hAnsi="Times New Roman"/>
          <w:i/>
        </w:rPr>
        <w:t>г</w:t>
      </w:r>
      <w:r w:rsidRPr="007A6BDB">
        <w:rPr>
          <w:rFonts w:ascii="Times New Roman" w:hAnsi="Times New Roman"/>
          <w:i/>
          <w:spacing w:val="-1"/>
        </w:rPr>
        <w:t>о</w:t>
      </w:r>
      <w:r w:rsidRPr="007A6BDB">
        <w:rPr>
          <w:rFonts w:ascii="Times New Roman" w:hAnsi="Times New Roman"/>
          <w:i/>
          <w:spacing w:val="1"/>
        </w:rPr>
        <w:t>д</w:t>
      </w:r>
      <w:r w:rsidRPr="007A6BDB">
        <w:rPr>
          <w:rFonts w:ascii="Times New Roman" w:hAnsi="Times New Roman"/>
          <w:i/>
        </w:rPr>
        <w:t>а.</w:t>
      </w:r>
      <w:r w:rsidRPr="007A6BDB">
        <w:rPr>
          <w:rFonts w:ascii="Times New Roman" w:hAnsi="Times New Roman"/>
        </w:rPr>
        <w:t xml:space="preserve"> Осевое вращение Земли.</w:t>
      </w:r>
      <w:r w:rsidRPr="007A6BDB">
        <w:rPr>
          <w:rFonts w:ascii="Times New Roman" w:hAnsi="Times New Roman"/>
          <w:spacing w:val="-1"/>
        </w:rPr>
        <w:t xml:space="preserve"> </w:t>
      </w:r>
      <w:r w:rsidRPr="007A6BDB">
        <w:rPr>
          <w:rFonts w:ascii="Times New Roman" w:hAnsi="Times New Roman"/>
        </w:rPr>
        <w:t>См</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rPr>
        <w:t xml:space="preserve">а </w:t>
      </w:r>
      <w:r w:rsidRPr="007A6BDB">
        <w:rPr>
          <w:rFonts w:ascii="Times New Roman" w:hAnsi="Times New Roman"/>
          <w:spacing w:val="-2"/>
        </w:rPr>
        <w:t>д</w:t>
      </w:r>
      <w:r w:rsidRPr="007A6BDB">
        <w:rPr>
          <w:rFonts w:ascii="Times New Roman" w:hAnsi="Times New Roman"/>
          <w:spacing w:val="-1"/>
        </w:rPr>
        <w:t>н</w:t>
      </w:r>
      <w:r w:rsidRPr="007A6BDB">
        <w:rPr>
          <w:rFonts w:ascii="Times New Roman" w:hAnsi="Times New Roman"/>
        </w:rPr>
        <w:t xml:space="preserve">я и </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spacing w:val="-2"/>
        </w:rPr>
        <w:t>ч</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3"/>
        </w:rPr>
        <w:t>у</w:t>
      </w:r>
      <w:r w:rsidRPr="007A6BDB">
        <w:rPr>
          <w:rFonts w:ascii="Times New Roman" w:hAnsi="Times New Roman"/>
        </w:rPr>
        <w:t>тк</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календарный год.</w:t>
      </w:r>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rPr>
      </w:pPr>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rPr>
      </w:pPr>
      <w:r w:rsidRPr="007A6BDB">
        <w:rPr>
          <w:rFonts w:ascii="Times New Roman" w:hAnsi="Times New Roman"/>
          <w:b/>
          <w:bCs/>
        </w:rPr>
        <w:t>И</w:t>
      </w:r>
      <w:r w:rsidRPr="007A6BDB">
        <w:rPr>
          <w:rFonts w:ascii="Times New Roman" w:hAnsi="Times New Roman"/>
          <w:b/>
          <w:bCs/>
          <w:spacing w:val="-3"/>
        </w:rPr>
        <w:t>з</w:t>
      </w:r>
      <w:r w:rsidRPr="007A6BDB">
        <w:rPr>
          <w:rFonts w:ascii="Times New Roman" w:hAnsi="Times New Roman"/>
          <w:b/>
          <w:bCs/>
          <w:spacing w:val="1"/>
        </w:rPr>
        <w:t>об</w:t>
      </w:r>
      <w:r w:rsidRPr="007A6BDB">
        <w:rPr>
          <w:rFonts w:ascii="Times New Roman" w:hAnsi="Times New Roman"/>
          <w:b/>
          <w:bCs/>
          <w:spacing w:val="-3"/>
        </w:rPr>
        <w:t>р</w:t>
      </w:r>
      <w:r w:rsidRPr="007A6BDB">
        <w:rPr>
          <w:rFonts w:ascii="Times New Roman" w:hAnsi="Times New Roman"/>
          <w:b/>
          <w:bCs/>
          <w:spacing w:val="1"/>
        </w:rPr>
        <w:t>а</w:t>
      </w:r>
      <w:r w:rsidRPr="007A6BDB">
        <w:rPr>
          <w:rFonts w:ascii="Times New Roman" w:hAnsi="Times New Roman"/>
          <w:b/>
          <w:bCs/>
          <w:spacing w:val="-2"/>
        </w:rPr>
        <w:t>ж</w:t>
      </w:r>
      <w:r w:rsidRPr="007A6BDB">
        <w:rPr>
          <w:rFonts w:ascii="Times New Roman" w:hAnsi="Times New Roman"/>
          <w:b/>
          <w:bCs/>
        </w:rPr>
        <w:t>ен</w:t>
      </w:r>
      <w:r w:rsidRPr="007A6BDB">
        <w:rPr>
          <w:rFonts w:ascii="Times New Roman" w:hAnsi="Times New Roman"/>
          <w:b/>
          <w:bCs/>
          <w:spacing w:val="-2"/>
        </w:rPr>
        <w:t>и</w:t>
      </w:r>
      <w:r w:rsidRPr="007A6BDB">
        <w:rPr>
          <w:rFonts w:ascii="Times New Roman" w:hAnsi="Times New Roman"/>
          <w:b/>
          <w:bCs/>
        </w:rPr>
        <w:t>е земн</w:t>
      </w:r>
      <w:r w:rsidRPr="007A6BDB">
        <w:rPr>
          <w:rFonts w:ascii="Times New Roman" w:hAnsi="Times New Roman"/>
          <w:b/>
          <w:bCs/>
          <w:spacing w:val="1"/>
        </w:rPr>
        <w:t>о</w:t>
      </w:r>
      <w:r w:rsidRPr="007A6BDB">
        <w:rPr>
          <w:rFonts w:ascii="Times New Roman" w:hAnsi="Times New Roman"/>
          <w:b/>
          <w:bCs/>
        </w:rPr>
        <w:t xml:space="preserve">й </w:t>
      </w:r>
      <w:r w:rsidRPr="007A6BDB">
        <w:rPr>
          <w:rFonts w:ascii="Times New Roman" w:hAnsi="Times New Roman"/>
          <w:b/>
          <w:bCs/>
          <w:spacing w:val="-3"/>
        </w:rPr>
        <w:t>п</w:t>
      </w:r>
      <w:r w:rsidRPr="007A6BDB">
        <w:rPr>
          <w:rFonts w:ascii="Times New Roman" w:hAnsi="Times New Roman"/>
          <w:b/>
          <w:bCs/>
          <w:spacing w:val="1"/>
        </w:rPr>
        <w:t>о</w:t>
      </w:r>
      <w:r w:rsidRPr="007A6BDB">
        <w:rPr>
          <w:rFonts w:ascii="Times New Roman" w:hAnsi="Times New Roman"/>
          <w:b/>
          <w:bCs/>
        </w:rPr>
        <w:t>ве</w:t>
      </w:r>
      <w:r w:rsidRPr="007A6BDB">
        <w:rPr>
          <w:rFonts w:ascii="Times New Roman" w:hAnsi="Times New Roman"/>
          <w:b/>
          <w:bCs/>
          <w:spacing w:val="-3"/>
        </w:rPr>
        <w:t>р</w:t>
      </w:r>
      <w:r w:rsidRPr="007A6BDB">
        <w:rPr>
          <w:rFonts w:ascii="Times New Roman" w:hAnsi="Times New Roman"/>
          <w:b/>
          <w:bCs/>
          <w:spacing w:val="1"/>
        </w:rPr>
        <w:t>х</w:t>
      </w:r>
      <w:r w:rsidRPr="007A6BDB">
        <w:rPr>
          <w:rFonts w:ascii="Times New Roman" w:hAnsi="Times New Roman"/>
          <w:b/>
          <w:bCs/>
          <w:spacing w:val="-1"/>
        </w:rPr>
        <w:t>н</w:t>
      </w:r>
      <w:r w:rsidRPr="007A6BDB">
        <w:rPr>
          <w:rFonts w:ascii="Times New Roman" w:hAnsi="Times New Roman"/>
          <w:b/>
          <w:bCs/>
          <w:spacing w:val="1"/>
        </w:rPr>
        <w:t>о</w:t>
      </w:r>
      <w:r w:rsidRPr="007A6BDB">
        <w:rPr>
          <w:rFonts w:ascii="Times New Roman" w:hAnsi="Times New Roman"/>
          <w:b/>
          <w:bCs/>
          <w:spacing w:val="-2"/>
        </w:rPr>
        <w:t>с</w:t>
      </w:r>
      <w:r w:rsidRPr="007A6BDB">
        <w:rPr>
          <w:rFonts w:ascii="Times New Roman" w:hAnsi="Times New Roman"/>
          <w:b/>
          <w:bCs/>
          <w:spacing w:val="1"/>
        </w:rPr>
        <w:t>т</w:t>
      </w:r>
      <w:r w:rsidRPr="007A6BDB">
        <w:rPr>
          <w:rFonts w:ascii="Times New Roman" w:hAnsi="Times New Roman"/>
          <w:b/>
          <w:bCs/>
          <w:spacing w:val="-1"/>
        </w:rPr>
        <w:t>и</w:t>
      </w:r>
      <w:r w:rsidRPr="007A6BDB">
        <w:rPr>
          <w:rFonts w:ascii="Times New Roman" w:hAnsi="Times New Roman"/>
          <w:b/>
          <w:bCs/>
        </w:rPr>
        <w:t xml:space="preserve">. </w:t>
      </w:r>
    </w:p>
    <w:p w:rsidR="007A6BDB" w:rsidRPr="007A6BDB" w:rsidRDefault="007A6BDB" w:rsidP="007A6BDB">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В</w:t>
      </w:r>
      <w:r w:rsidRPr="007A6BDB">
        <w:rPr>
          <w:rFonts w:ascii="Times New Roman" w:hAnsi="Times New Roman"/>
          <w:spacing w:val="-1"/>
        </w:rPr>
        <w:t>и</w:t>
      </w:r>
      <w:r w:rsidRPr="007A6BDB">
        <w:rPr>
          <w:rFonts w:ascii="Times New Roman" w:hAnsi="Times New Roman"/>
          <w:spacing w:val="1"/>
        </w:rPr>
        <w:t>д</w:t>
      </w:r>
      <w:r w:rsidRPr="007A6BDB">
        <w:rPr>
          <w:rFonts w:ascii="Times New Roman" w:hAnsi="Times New Roman"/>
        </w:rPr>
        <w:t xml:space="preserve">ы </w:t>
      </w:r>
      <w:r w:rsidRPr="007A6BDB">
        <w:rPr>
          <w:rFonts w:ascii="Times New Roman" w:hAnsi="Times New Roman"/>
          <w:spacing w:val="1"/>
        </w:rPr>
        <w:t>и</w:t>
      </w:r>
      <w:r w:rsidRPr="007A6BDB">
        <w:rPr>
          <w:rFonts w:ascii="Times New Roman" w:hAnsi="Times New Roman"/>
          <w:spacing w:val="-3"/>
        </w:rPr>
        <w:t>з</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же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 зе</w:t>
      </w:r>
      <w:r w:rsidRPr="007A6BDB">
        <w:rPr>
          <w:rFonts w:ascii="Times New Roman" w:hAnsi="Times New Roman"/>
          <w:spacing w:val="-3"/>
        </w:rPr>
        <w:t>м</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 xml:space="preserve">й </w:t>
      </w:r>
      <w:r w:rsidRPr="007A6BDB">
        <w:rPr>
          <w:rFonts w:ascii="Times New Roman" w:hAnsi="Times New Roman"/>
          <w:spacing w:val="1"/>
        </w:rPr>
        <w:t>по</w:t>
      </w:r>
      <w:r w:rsidRPr="007A6BDB">
        <w:rPr>
          <w:rFonts w:ascii="Times New Roman" w:hAnsi="Times New Roman"/>
        </w:rPr>
        <w:t>в</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spacing w:val="1"/>
        </w:rPr>
        <w:t>х</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1"/>
        </w:rPr>
        <w:t xml:space="preserve"> п</w:t>
      </w:r>
      <w:r w:rsidRPr="007A6BDB">
        <w:rPr>
          <w:rFonts w:ascii="Times New Roman" w:hAnsi="Times New Roman"/>
          <w:spacing w:val="-1"/>
        </w:rPr>
        <w:t>л</w:t>
      </w:r>
      <w:r w:rsidRPr="007A6BDB">
        <w:rPr>
          <w:rFonts w:ascii="Times New Roman" w:hAnsi="Times New Roman"/>
          <w:spacing w:val="-2"/>
        </w:rPr>
        <w:t>а</w:t>
      </w:r>
      <w:r w:rsidRPr="007A6BDB">
        <w:rPr>
          <w:rFonts w:ascii="Times New Roman" w:hAnsi="Times New Roman"/>
        </w:rPr>
        <w:t>н мест</w:t>
      </w:r>
      <w:r w:rsidRPr="007A6BDB">
        <w:rPr>
          <w:rFonts w:ascii="Times New Roman" w:hAnsi="Times New Roman"/>
          <w:spacing w:val="2"/>
        </w:rPr>
        <w:t>н</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г</w:t>
      </w:r>
      <w:r w:rsidRPr="007A6BDB">
        <w:rPr>
          <w:rFonts w:ascii="Times New Roman" w:hAnsi="Times New Roman"/>
          <w:spacing w:val="-1"/>
        </w:rPr>
        <w:t>ло</w:t>
      </w:r>
      <w:r w:rsidRPr="007A6BDB">
        <w:rPr>
          <w:rFonts w:ascii="Times New Roman" w:hAnsi="Times New Roman"/>
          <w:spacing w:val="1"/>
        </w:rPr>
        <w:t>б</w:t>
      </w:r>
      <w:r w:rsidRPr="007A6BDB">
        <w:rPr>
          <w:rFonts w:ascii="Times New Roman" w:hAnsi="Times New Roman"/>
          <w:spacing w:val="-4"/>
        </w:rPr>
        <w:t>у</w:t>
      </w:r>
      <w:r w:rsidRPr="007A6BDB">
        <w:rPr>
          <w:rFonts w:ascii="Times New Roman" w:hAnsi="Times New Roman"/>
        </w:rPr>
        <w:t>с,</w:t>
      </w:r>
      <w:r w:rsidRPr="007A6BDB">
        <w:rPr>
          <w:rFonts w:ascii="Times New Roman" w:hAnsi="Times New Roman"/>
          <w:spacing w:val="2"/>
        </w:rPr>
        <w:t xml:space="preserve"> </w:t>
      </w:r>
      <w:r w:rsidRPr="007A6BDB">
        <w:rPr>
          <w:rFonts w:ascii="Times New Roman" w:hAnsi="Times New Roman"/>
        </w:rPr>
        <w:t>ге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spacing w:val="-2"/>
        </w:rPr>
        <w:t>ч</w:t>
      </w:r>
      <w:r w:rsidRPr="007A6BDB">
        <w:rPr>
          <w:rFonts w:ascii="Times New Roman" w:hAnsi="Times New Roman"/>
        </w:rPr>
        <w:t>еск</w:t>
      </w:r>
      <w:r w:rsidRPr="007A6BDB">
        <w:rPr>
          <w:rFonts w:ascii="Times New Roman" w:hAnsi="Times New Roman"/>
          <w:spacing w:val="-2"/>
        </w:rPr>
        <w:t>а</w:t>
      </w:r>
      <w:r w:rsidRPr="007A6BDB">
        <w:rPr>
          <w:rFonts w:ascii="Times New Roman" w:hAnsi="Times New Roman"/>
        </w:rPr>
        <w:t>я</w:t>
      </w:r>
      <w:r w:rsidRPr="007A6BDB">
        <w:rPr>
          <w:rFonts w:ascii="Times New Roman" w:hAnsi="Times New Roman"/>
          <w:spacing w:val="3"/>
        </w:rPr>
        <w:t xml:space="preserve"> </w:t>
      </w:r>
      <w:r w:rsidRPr="007A6BDB">
        <w:rPr>
          <w:rFonts w:ascii="Times New Roman" w:hAnsi="Times New Roman"/>
        </w:rPr>
        <w:t>к</w:t>
      </w:r>
      <w:r w:rsidRPr="007A6BDB">
        <w:rPr>
          <w:rFonts w:ascii="Times New Roman" w:hAnsi="Times New Roman"/>
          <w:spacing w:val="-2"/>
        </w:rPr>
        <w:t>а</w:t>
      </w:r>
      <w:r w:rsidRPr="007A6BDB">
        <w:rPr>
          <w:rFonts w:ascii="Times New Roman" w:hAnsi="Times New Roman"/>
          <w:spacing w:val="-1"/>
        </w:rPr>
        <w:t>р</w:t>
      </w:r>
      <w:r w:rsidRPr="007A6BDB">
        <w:rPr>
          <w:rFonts w:ascii="Times New Roman" w:hAnsi="Times New Roman"/>
        </w:rPr>
        <w:t>та, аэрофото- и аэрокосмические снимки. Масшт</w:t>
      </w:r>
      <w:r w:rsidRPr="007A6BDB">
        <w:rPr>
          <w:rFonts w:ascii="Times New Roman" w:hAnsi="Times New Roman"/>
          <w:spacing w:val="-3"/>
        </w:rPr>
        <w:t>а</w:t>
      </w:r>
      <w:r w:rsidRPr="007A6BDB">
        <w:rPr>
          <w:rFonts w:ascii="Times New Roman" w:hAnsi="Times New Roman"/>
          <w:spacing w:val="1"/>
        </w:rPr>
        <w:t>б</w:t>
      </w:r>
      <w:r w:rsidRPr="007A6BDB">
        <w:rPr>
          <w:rFonts w:ascii="Times New Roman" w:hAnsi="Times New Roman"/>
        </w:rPr>
        <w:t>.</w:t>
      </w:r>
      <w:r w:rsidRPr="007A6BDB">
        <w:rPr>
          <w:rFonts w:ascii="Times New Roman" w:hAnsi="Times New Roman"/>
          <w:spacing w:val="1"/>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7A6BDB">
        <w:rPr>
          <w:rFonts w:ascii="Times New Roman" w:hAnsi="Times New Roman"/>
          <w:i/>
          <w:spacing w:val="1"/>
        </w:rPr>
        <w:t xml:space="preserve">Особенности ориентирования в </w:t>
      </w:r>
      <w:r w:rsidRPr="007A6BDB">
        <w:rPr>
          <w:rFonts w:ascii="Times New Roman" w:hAnsi="Times New Roman"/>
          <w:i/>
          <w:spacing w:val="1"/>
        </w:rPr>
        <w:lastRenderedPageBreak/>
        <w:t>мегаполисе и в природе.</w:t>
      </w:r>
      <w:r w:rsidRPr="007A6BDB">
        <w:rPr>
          <w:rFonts w:ascii="Times New Roman" w:hAnsi="Times New Roman"/>
        </w:rPr>
        <w:t xml:space="preserve"> </w:t>
      </w:r>
      <w:r w:rsidRPr="007A6BDB">
        <w:rPr>
          <w:rFonts w:ascii="Times New Roman" w:hAnsi="Times New Roman"/>
          <w:spacing w:val="-1"/>
        </w:rPr>
        <w:t>Пл</w:t>
      </w:r>
      <w:r w:rsidRPr="007A6BDB">
        <w:rPr>
          <w:rFonts w:ascii="Times New Roman" w:hAnsi="Times New Roman"/>
          <w:spacing w:val="-2"/>
        </w:rPr>
        <w:t>а</w:t>
      </w:r>
      <w:r w:rsidRPr="007A6BDB">
        <w:rPr>
          <w:rFonts w:ascii="Times New Roman" w:hAnsi="Times New Roman"/>
        </w:rPr>
        <w:t>н мест</w:t>
      </w:r>
      <w:r w:rsidRPr="007A6BDB">
        <w:rPr>
          <w:rFonts w:ascii="Times New Roman" w:hAnsi="Times New Roman"/>
          <w:spacing w:val="-2"/>
        </w:rPr>
        <w:t>н</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и</w:t>
      </w:r>
      <w:r w:rsidRPr="007A6BDB">
        <w:rPr>
          <w:rFonts w:ascii="Times New Roman" w:hAnsi="Times New Roman"/>
        </w:rPr>
        <w:t>. Усло</w:t>
      </w:r>
      <w:r w:rsidRPr="007A6BDB">
        <w:rPr>
          <w:rFonts w:ascii="Times New Roman" w:hAnsi="Times New Roman"/>
          <w:spacing w:val="-2"/>
        </w:rPr>
        <w:t>в</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rPr>
        <w:t>зн</w:t>
      </w:r>
      <w:r w:rsidRPr="007A6BDB">
        <w:rPr>
          <w:rFonts w:ascii="Times New Roman" w:hAnsi="Times New Roman"/>
          <w:spacing w:val="-2"/>
        </w:rPr>
        <w:t>а</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 К</w:t>
      </w:r>
      <w:r w:rsidRPr="007A6BDB">
        <w:rPr>
          <w:rFonts w:ascii="Times New Roman" w:hAnsi="Times New Roman"/>
          <w:spacing w:val="-2"/>
        </w:rPr>
        <w:t>а</w:t>
      </w:r>
      <w:r w:rsidRPr="007A6BDB">
        <w:rPr>
          <w:rFonts w:ascii="Times New Roman" w:hAnsi="Times New Roman"/>
        </w:rPr>
        <w:t>к</w:t>
      </w:r>
      <w:r w:rsidRPr="007A6BDB">
        <w:rPr>
          <w:rFonts w:ascii="Times New Roman" w:hAnsi="Times New Roman"/>
          <w:spacing w:val="1"/>
        </w:rPr>
        <w:t xml:space="preserve"> </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rPr>
        <w:t xml:space="preserve">ставить </w:t>
      </w:r>
      <w:r w:rsidRPr="007A6BDB">
        <w:rPr>
          <w:rFonts w:ascii="Times New Roman" w:hAnsi="Times New Roman"/>
          <w:spacing w:val="1"/>
        </w:rPr>
        <w:t>п</w:t>
      </w:r>
      <w:r w:rsidRPr="007A6BDB">
        <w:rPr>
          <w:rFonts w:ascii="Times New Roman" w:hAnsi="Times New Roman"/>
          <w:spacing w:val="-1"/>
        </w:rPr>
        <w:t>л</w:t>
      </w:r>
      <w:r w:rsidRPr="007A6BDB">
        <w:rPr>
          <w:rFonts w:ascii="Times New Roman" w:hAnsi="Times New Roman"/>
          <w:spacing w:val="-2"/>
        </w:rPr>
        <w:t>а</w:t>
      </w:r>
      <w:r w:rsidRPr="007A6BDB">
        <w:rPr>
          <w:rFonts w:ascii="Times New Roman" w:hAnsi="Times New Roman"/>
        </w:rPr>
        <w:t>н</w:t>
      </w:r>
      <w:r w:rsidRPr="007A6BDB">
        <w:rPr>
          <w:rFonts w:ascii="Times New Roman" w:hAnsi="Times New Roman"/>
          <w:spacing w:val="1"/>
        </w:rPr>
        <w:t xml:space="preserve"> </w:t>
      </w:r>
      <w:r w:rsidRPr="007A6BDB">
        <w:rPr>
          <w:rFonts w:ascii="Times New Roman" w:hAnsi="Times New Roman"/>
        </w:rPr>
        <w:t>мес</w:t>
      </w:r>
      <w:r w:rsidRPr="007A6BDB">
        <w:rPr>
          <w:rFonts w:ascii="Times New Roman" w:hAnsi="Times New Roman"/>
          <w:spacing w:val="-3"/>
        </w:rPr>
        <w:t>т</w:t>
      </w:r>
      <w:r w:rsidRPr="007A6BDB">
        <w:rPr>
          <w:rFonts w:ascii="Times New Roman" w:hAnsi="Times New Roman"/>
          <w:spacing w:val="1"/>
        </w:rPr>
        <w:t>но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и</w:t>
      </w:r>
      <w:r w:rsidRPr="007A6BDB">
        <w:rPr>
          <w:rFonts w:ascii="Times New Roman" w:hAnsi="Times New Roman"/>
        </w:rPr>
        <w:t xml:space="preserve">. </w:t>
      </w:r>
      <w:r w:rsidRPr="007A6BDB">
        <w:rPr>
          <w:rFonts w:ascii="Times New Roman" w:hAnsi="Times New Roman"/>
          <w:i/>
          <w:spacing w:val="-3"/>
        </w:rPr>
        <w:t>С</w:t>
      </w:r>
      <w:r w:rsidRPr="007A6BDB">
        <w:rPr>
          <w:rFonts w:ascii="Times New Roman" w:hAnsi="Times New Roman"/>
          <w:i/>
          <w:spacing w:val="1"/>
        </w:rPr>
        <w:t>о</w:t>
      </w:r>
      <w:r w:rsidRPr="007A6BDB">
        <w:rPr>
          <w:rFonts w:ascii="Times New Roman" w:hAnsi="Times New Roman"/>
          <w:i/>
        </w:rPr>
        <w:t>став</w:t>
      </w:r>
      <w:r w:rsidRPr="007A6BDB">
        <w:rPr>
          <w:rFonts w:ascii="Times New Roman" w:hAnsi="Times New Roman"/>
          <w:i/>
          <w:spacing w:val="-1"/>
        </w:rPr>
        <w:t>л</w:t>
      </w:r>
      <w:r w:rsidRPr="007A6BDB">
        <w:rPr>
          <w:rFonts w:ascii="Times New Roman" w:hAnsi="Times New Roman"/>
          <w:i/>
        </w:rPr>
        <w:t>е</w:t>
      </w:r>
      <w:r w:rsidRPr="007A6BDB">
        <w:rPr>
          <w:rFonts w:ascii="Times New Roman" w:hAnsi="Times New Roman"/>
          <w:i/>
          <w:spacing w:val="-1"/>
        </w:rPr>
        <w:t>ни</w:t>
      </w:r>
      <w:r w:rsidRPr="007A6BDB">
        <w:rPr>
          <w:rFonts w:ascii="Times New Roman" w:hAnsi="Times New Roman"/>
          <w:i/>
        </w:rPr>
        <w:t xml:space="preserve">е </w:t>
      </w:r>
      <w:r w:rsidRPr="007A6BDB">
        <w:rPr>
          <w:rFonts w:ascii="Times New Roman" w:hAnsi="Times New Roman"/>
          <w:i/>
          <w:spacing w:val="1"/>
        </w:rPr>
        <w:t>п</w:t>
      </w:r>
      <w:r w:rsidRPr="007A6BDB">
        <w:rPr>
          <w:rFonts w:ascii="Times New Roman" w:hAnsi="Times New Roman"/>
          <w:i/>
          <w:spacing w:val="-1"/>
        </w:rPr>
        <w:t>р</w:t>
      </w:r>
      <w:r w:rsidRPr="007A6BDB">
        <w:rPr>
          <w:rFonts w:ascii="Times New Roman" w:hAnsi="Times New Roman"/>
          <w:i/>
          <w:spacing w:val="1"/>
        </w:rPr>
        <w:t>о</w:t>
      </w:r>
      <w:r w:rsidRPr="007A6BDB">
        <w:rPr>
          <w:rFonts w:ascii="Times New Roman" w:hAnsi="Times New Roman"/>
          <w:i/>
        </w:rPr>
        <w:t>ст</w:t>
      </w:r>
      <w:r w:rsidRPr="007A6BDB">
        <w:rPr>
          <w:rFonts w:ascii="Times New Roman" w:hAnsi="Times New Roman"/>
          <w:i/>
          <w:spacing w:val="-3"/>
        </w:rPr>
        <w:t>е</w:t>
      </w:r>
      <w:r w:rsidRPr="007A6BDB">
        <w:rPr>
          <w:rFonts w:ascii="Times New Roman" w:hAnsi="Times New Roman"/>
          <w:i/>
          <w:spacing w:val="1"/>
        </w:rPr>
        <w:t>й</w:t>
      </w:r>
      <w:r w:rsidRPr="007A6BDB">
        <w:rPr>
          <w:rFonts w:ascii="Times New Roman" w:hAnsi="Times New Roman"/>
          <w:i/>
        </w:rPr>
        <w:t>ше</w:t>
      </w:r>
      <w:r w:rsidRPr="007A6BDB">
        <w:rPr>
          <w:rFonts w:ascii="Times New Roman" w:hAnsi="Times New Roman"/>
          <w:i/>
          <w:spacing w:val="-3"/>
        </w:rPr>
        <w:t>г</w:t>
      </w:r>
      <w:r w:rsidRPr="007A6BDB">
        <w:rPr>
          <w:rFonts w:ascii="Times New Roman" w:hAnsi="Times New Roman"/>
          <w:i/>
        </w:rPr>
        <w:t>о</w:t>
      </w:r>
      <w:r w:rsidRPr="007A6BDB">
        <w:rPr>
          <w:rFonts w:ascii="Times New Roman" w:hAnsi="Times New Roman"/>
          <w:i/>
          <w:spacing w:val="1"/>
        </w:rPr>
        <w:t xml:space="preserve"> </w:t>
      </w:r>
      <w:r w:rsidRPr="007A6BDB">
        <w:rPr>
          <w:rFonts w:ascii="Times New Roman" w:hAnsi="Times New Roman"/>
          <w:i/>
        </w:rPr>
        <w:t>пл</w:t>
      </w:r>
      <w:r w:rsidRPr="007A6BDB">
        <w:rPr>
          <w:rFonts w:ascii="Times New Roman" w:hAnsi="Times New Roman"/>
          <w:i/>
          <w:spacing w:val="-3"/>
        </w:rPr>
        <w:t>а</w:t>
      </w:r>
      <w:r w:rsidRPr="007A6BDB">
        <w:rPr>
          <w:rFonts w:ascii="Times New Roman" w:hAnsi="Times New Roman"/>
          <w:i/>
          <w:spacing w:val="1"/>
        </w:rPr>
        <w:t>н</w:t>
      </w:r>
      <w:r w:rsidRPr="007A6BDB">
        <w:rPr>
          <w:rFonts w:ascii="Times New Roman" w:hAnsi="Times New Roman"/>
          <w:i/>
        </w:rPr>
        <w:t>а</w:t>
      </w:r>
      <w:r w:rsidRPr="007A6BDB">
        <w:rPr>
          <w:rFonts w:ascii="Times New Roman" w:hAnsi="Times New Roman"/>
          <w:i/>
          <w:spacing w:val="-3"/>
        </w:rPr>
        <w:t xml:space="preserve"> </w:t>
      </w:r>
      <w:r w:rsidRPr="007A6BDB">
        <w:rPr>
          <w:rFonts w:ascii="Times New Roman" w:hAnsi="Times New Roman"/>
          <w:i/>
        </w:rPr>
        <w:t>мест</w:t>
      </w:r>
      <w:r w:rsidRPr="007A6BDB">
        <w:rPr>
          <w:rFonts w:ascii="Times New Roman" w:hAnsi="Times New Roman"/>
          <w:i/>
          <w:spacing w:val="-2"/>
        </w:rPr>
        <w:t>н</w:t>
      </w:r>
      <w:r w:rsidRPr="007A6BDB">
        <w:rPr>
          <w:rFonts w:ascii="Times New Roman" w:hAnsi="Times New Roman"/>
          <w:i/>
          <w:spacing w:val="1"/>
        </w:rPr>
        <w:t>о</w:t>
      </w:r>
      <w:r w:rsidRPr="007A6BDB">
        <w:rPr>
          <w:rFonts w:ascii="Times New Roman" w:hAnsi="Times New Roman"/>
          <w:i/>
        </w:rPr>
        <w:t>с</w:t>
      </w:r>
      <w:r w:rsidRPr="007A6BDB">
        <w:rPr>
          <w:rFonts w:ascii="Times New Roman" w:hAnsi="Times New Roman"/>
          <w:i/>
          <w:spacing w:val="-3"/>
        </w:rPr>
        <w:t>т</w:t>
      </w:r>
      <w:r w:rsidRPr="007A6BDB">
        <w:rPr>
          <w:rFonts w:ascii="Times New Roman" w:hAnsi="Times New Roman"/>
          <w:i/>
          <w:spacing w:val="1"/>
        </w:rPr>
        <w:t>и</w:t>
      </w:r>
      <w:r w:rsidRPr="007A6BDB">
        <w:rPr>
          <w:rFonts w:ascii="Times New Roman" w:hAnsi="Times New Roman"/>
          <w:i/>
        </w:rPr>
        <w:t>/учебного кабинета/комнаты.</w:t>
      </w:r>
      <w:r w:rsidRPr="007A6BDB">
        <w:rPr>
          <w:rFonts w:ascii="Times New Roman" w:hAnsi="Times New Roman"/>
        </w:rPr>
        <w:t xml:space="preserve"> </w:t>
      </w:r>
      <w:r w:rsidRPr="007A6BDB">
        <w:rPr>
          <w:rFonts w:ascii="Times New Roman" w:hAnsi="Times New Roman"/>
          <w:spacing w:val="1"/>
        </w:rPr>
        <w:t>Г</w:t>
      </w:r>
      <w:r w:rsidRPr="007A6BDB">
        <w:rPr>
          <w:rFonts w:ascii="Times New Roman" w:hAnsi="Times New Roman"/>
        </w:rPr>
        <w:t>е</w:t>
      </w:r>
      <w:r w:rsidRPr="007A6BDB">
        <w:rPr>
          <w:rFonts w:ascii="Times New Roman" w:hAnsi="Times New Roman"/>
          <w:spacing w:val="-1"/>
        </w:rPr>
        <w:t>о</w:t>
      </w:r>
      <w:r w:rsidRPr="007A6BDB">
        <w:rPr>
          <w:rFonts w:ascii="Times New Roman" w:hAnsi="Times New Roman"/>
        </w:rPr>
        <w:t>г</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ф</w:t>
      </w:r>
      <w:r w:rsidRPr="007A6BDB">
        <w:rPr>
          <w:rFonts w:ascii="Times New Roman" w:hAnsi="Times New Roman"/>
          <w:spacing w:val="-1"/>
        </w:rPr>
        <w:t>и</w:t>
      </w:r>
      <w:r w:rsidRPr="007A6BDB">
        <w:rPr>
          <w:rFonts w:ascii="Times New Roman" w:hAnsi="Times New Roman"/>
        </w:rPr>
        <w:t>чес</w:t>
      </w:r>
      <w:r w:rsidRPr="007A6BDB">
        <w:rPr>
          <w:rFonts w:ascii="Times New Roman" w:hAnsi="Times New Roman"/>
          <w:spacing w:val="-1"/>
        </w:rPr>
        <w:t>к</w:t>
      </w:r>
      <w:r w:rsidRPr="007A6BDB">
        <w:rPr>
          <w:rFonts w:ascii="Times New Roman" w:hAnsi="Times New Roman"/>
        </w:rPr>
        <w:t>ая</w:t>
      </w:r>
      <w:r w:rsidRPr="007A6BDB">
        <w:rPr>
          <w:rFonts w:ascii="Times New Roman" w:hAnsi="Times New Roman"/>
          <w:spacing w:val="3"/>
        </w:rPr>
        <w:t xml:space="preserve"> </w:t>
      </w:r>
      <w:r w:rsidRPr="007A6BDB">
        <w:rPr>
          <w:rFonts w:ascii="Times New Roman" w:hAnsi="Times New Roman"/>
        </w:rPr>
        <w:t>к</w:t>
      </w:r>
      <w:r w:rsidRPr="007A6BDB">
        <w:rPr>
          <w:rFonts w:ascii="Times New Roman" w:hAnsi="Times New Roman"/>
          <w:spacing w:val="-2"/>
        </w:rPr>
        <w:t>а</w:t>
      </w:r>
      <w:r w:rsidRPr="007A6BDB">
        <w:rPr>
          <w:rFonts w:ascii="Times New Roman" w:hAnsi="Times New Roman"/>
          <w:spacing w:val="-1"/>
        </w:rPr>
        <w:t>р</w:t>
      </w:r>
      <w:r w:rsidRPr="007A6BDB">
        <w:rPr>
          <w:rFonts w:ascii="Times New Roman" w:hAnsi="Times New Roman"/>
        </w:rPr>
        <w:t>та</w:t>
      </w:r>
      <w:r w:rsidRPr="007A6BDB">
        <w:rPr>
          <w:rFonts w:ascii="Times New Roman" w:hAnsi="Times New Roman"/>
          <w:spacing w:val="4"/>
        </w:rPr>
        <w:t xml:space="preserve"> </w:t>
      </w:r>
      <w:r w:rsidRPr="007A6BDB">
        <w:rPr>
          <w:rFonts w:ascii="Times New Roman" w:hAnsi="Times New Roman"/>
        </w:rPr>
        <w:t>–</w:t>
      </w:r>
      <w:r w:rsidRPr="007A6BDB">
        <w:rPr>
          <w:rFonts w:ascii="Times New Roman" w:hAnsi="Times New Roman"/>
          <w:spacing w:val="4"/>
        </w:rPr>
        <w:t xml:space="preserve"> </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spacing w:val="-1"/>
        </w:rPr>
        <w:t>бы</w:t>
      </w:r>
      <w:r w:rsidRPr="007A6BDB">
        <w:rPr>
          <w:rFonts w:ascii="Times New Roman" w:hAnsi="Times New Roman"/>
        </w:rPr>
        <w:t>й</w:t>
      </w:r>
      <w:r w:rsidRPr="007A6BDB">
        <w:rPr>
          <w:rFonts w:ascii="Times New Roman" w:hAnsi="Times New Roman"/>
          <w:spacing w:val="3"/>
        </w:rPr>
        <w:t xml:space="preserve"> </w:t>
      </w:r>
      <w:r w:rsidRPr="007A6BDB">
        <w:rPr>
          <w:rFonts w:ascii="Times New Roman" w:hAnsi="Times New Roman"/>
          <w:spacing w:val="1"/>
        </w:rPr>
        <w:t>и</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2"/>
        </w:rPr>
        <w:t>ч</w:t>
      </w:r>
      <w:r w:rsidRPr="007A6BDB">
        <w:rPr>
          <w:rFonts w:ascii="Times New Roman" w:hAnsi="Times New Roman"/>
          <w:spacing w:val="1"/>
        </w:rPr>
        <w:t>ни</w:t>
      </w:r>
      <w:r w:rsidRPr="007A6BDB">
        <w:rPr>
          <w:rFonts w:ascii="Times New Roman" w:hAnsi="Times New Roman"/>
        </w:rPr>
        <w:t>к</w:t>
      </w:r>
      <w:r w:rsidRPr="007A6BDB">
        <w:rPr>
          <w:rFonts w:ascii="Times New Roman" w:hAnsi="Times New Roman"/>
          <w:spacing w:val="1"/>
        </w:rPr>
        <w:t xml:space="preserve"> и</w:t>
      </w:r>
      <w:r w:rsidRPr="007A6BDB">
        <w:rPr>
          <w:rFonts w:ascii="Times New Roman" w:hAnsi="Times New Roman"/>
          <w:spacing w:val="-1"/>
        </w:rPr>
        <w:t>н</w:t>
      </w:r>
      <w:r w:rsidRPr="007A6BDB">
        <w:rPr>
          <w:rFonts w:ascii="Times New Roman" w:hAnsi="Times New Roman"/>
        </w:rPr>
        <w:t>форм</w:t>
      </w:r>
      <w:r w:rsidRPr="007A6BDB">
        <w:rPr>
          <w:rFonts w:ascii="Times New Roman" w:hAnsi="Times New Roman"/>
          <w:spacing w:val="-2"/>
        </w:rPr>
        <w:t>а</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spacing w:val="1"/>
        </w:rPr>
        <w:t>и</w:t>
      </w:r>
      <w:r w:rsidRPr="007A6BDB">
        <w:rPr>
          <w:rFonts w:ascii="Times New Roman" w:hAnsi="Times New Roman"/>
        </w:rPr>
        <w:t xml:space="preserve">. </w:t>
      </w:r>
      <w:r w:rsidRPr="007A6BDB">
        <w:rPr>
          <w:rFonts w:ascii="Times New Roman" w:hAnsi="Times New Roman"/>
          <w:i/>
        </w:rPr>
        <w:t>Содержание и значение карт. Топографические карты.</w:t>
      </w:r>
      <w:r w:rsidRPr="007A6BDB">
        <w:rPr>
          <w:rFonts w:ascii="Times New Roman" w:hAnsi="Times New Roman"/>
        </w:rPr>
        <w:t xml:space="preserve"> Масшт</w:t>
      </w:r>
      <w:r w:rsidRPr="007A6BDB">
        <w:rPr>
          <w:rFonts w:ascii="Times New Roman" w:hAnsi="Times New Roman"/>
          <w:spacing w:val="-3"/>
        </w:rPr>
        <w:t>а</w:t>
      </w:r>
      <w:r w:rsidRPr="007A6BDB">
        <w:rPr>
          <w:rFonts w:ascii="Times New Roman" w:hAnsi="Times New Roman"/>
        </w:rPr>
        <w:t>б</w:t>
      </w:r>
      <w:r w:rsidRPr="007A6BDB">
        <w:rPr>
          <w:rFonts w:ascii="Times New Roman" w:hAnsi="Times New Roman"/>
          <w:spacing w:val="3"/>
        </w:rPr>
        <w:t xml:space="preserve"> </w:t>
      </w:r>
      <w:r w:rsidRPr="007A6BDB">
        <w:rPr>
          <w:rFonts w:ascii="Times New Roman" w:hAnsi="Times New Roman"/>
        </w:rPr>
        <w:t>и</w:t>
      </w:r>
      <w:r w:rsidRPr="007A6BDB">
        <w:rPr>
          <w:rFonts w:ascii="Times New Roman" w:hAnsi="Times New Roman"/>
          <w:spacing w:val="3"/>
        </w:rPr>
        <w:t xml:space="preserve"> </w:t>
      </w:r>
      <w:r w:rsidRPr="007A6BDB">
        <w:rPr>
          <w:rFonts w:ascii="Times New Roman" w:hAnsi="Times New Roman"/>
          <w:spacing w:val="-4"/>
        </w:rPr>
        <w:t>у</w:t>
      </w:r>
      <w:r w:rsidRPr="007A6BDB">
        <w:rPr>
          <w:rFonts w:ascii="Times New Roman" w:hAnsi="Times New Roman"/>
        </w:rPr>
        <w:t>словн</w:t>
      </w:r>
      <w:r w:rsidRPr="007A6BDB">
        <w:rPr>
          <w:rFonts w:ascii="Times New Roman" w:hAnsi="Times New Roman"/>
          <w:spacing w:val="1"/>
        </w:rPr>
        <w:t>ы</w:t>
      </w:r>
      <w:r w:rsidRPr="007A6BDB">
        <w:rPr>
          <w:rFonts w:ascii="Times New Roman" w:hAnsi="Times New Roman"/>
        </w:rPr>
        <w:t>е зна</w:t>
      </w:r>
      <w:r w:rsidRPr="007A6BDB">
        <w:rPr>
          <w:rFonts w:ascii="Times New Roman" w:hAnsi="Times New Roman"/>
          <w:spacing w:val="-1"/>
        </w:rPr>
        <w:t>к</w:t>
      </w:r>
      <w:r w:rsidRPr="007A6BDB">
        <w:rPr>
          <w:rFonts w:ascii="Times New Roman" w:hAnsi="Times New Roman"/>
        </w:rPr>
        <w:t>и</w:t>
      </w:r>
      <w:r w:rsidRPr="007A6BDB">
        <w:rPr>
          <w:rFonts w:ascii="Times New Roman" w:hAnsi="Times New Roman"/>
          <w:spacing w:val="1"/>
        </w:rPr>
        <w:t xml:space="preserve"> н</w:t>
      </w:r>
      <w:r w:rsidRPr="007A6BDB">
        <w:rPr>
          <w:rFonts w:ascii="Times New Roman" w:hAnsi="Times New Roman"/>
        </w:rPr>
        <w:t>а ка</w:t>
      </w:r>
      <w:r w:rsidRPr="007A6BDB">
        <w:rPr>
          <w:rFonts w:ascii="Times New Roman" w:hAnsi="Times New Roman"/>
          <w:spacing w:val="1"/>
        </w:rPr>
        <w:t>р</w:t>
      </w:r>
      <w:r w:rsidRPr="007A6BDB">
        <w:rPr>
          <w:rFonts w:ascii="Times New Roman" w:hAnsi="Times New Roman"/>
          <w:spacing w:val="-3"/>
        </w:rPr>
        <w:t>т</w:t>
      </w:r>
      <w:r w:rsidRPr="007A6BDB">
        <w:rPr>
          <w:rFonts w:ascii="Times New Roman" w:hAnsi="Times New Roman"/>
        </w:rPr>
        <w:t xml:space="preserve">е. </w:t>
      </w:r>
      <w:r w:rsidRPr="007A6BDB">
        <w:rPr>
          <w:rFonts w:ascii="Times New Roman" w:hAnsi="Times New Roman"/>
          <w:spacing w:val="-1"/>
        </w:rPr>
        <w:t>Г</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spacing w:val="1"/>
        </w:rPr>
        <w:t>д</w:t>
      </w:r>
      <w:r w:rsidRPr="007A6BDB">
        <w:rPr>
          <w:rFonts w:ascii="Times New Roman" w:hAnsi="Times New Roman"/>
          <w:spacing w:val="-4"/>
        </w:rPr>
        <w:t>у</w:t>
      </w:r>
      <w:r w:rsidRPr="007A6BDB">
        <w:rPr>
          <w:rFonts w:ascii="Times New Roman" w:hAnsi="Times New Roman"/>
        </w:rPr>
        <w:t>с</w:t>
      </w:r>
      <w:r w:rsidRPr="007A6BDB">
        <w:rPr>
          <w:rFonts w:ascii="Times New Roman" w:hAnsi="Times New Roman"/>
          <w:spacing w:val="1"/>
        </w:rPr>
        <w:t>н</w:t>
      </w:r>
      <w:r w:rsidRPr="007A6BDB">
        <w:rPr>
          <w:rFonts w:ascii="Times New Roman" w:hAnsi="Times New Roman"/>
        </w:rPr>
        <w:t>ая</w:t>
      </w:r>
      <w:r w:rsidRPr="007A6BDB">
        <w:rPr>
          <w:rFonts w:ascii="Times New Roman" w:hAnsi="Times New Roman"/>
          <w:spacing w:val="3"/>
        </w:rPr>
        <w:t xml:space="preserve"> </w:t>
      </w:r>
      <w:r w:rsidRPr="007A6BDB">
        <w:rPr>
          <w:rFonts w:ascii="Times New Roman" w:hAnsi="Times New Roman"/>
        </w:rPr>
        <w:t>сет</w:t>
      </w:r>
      <w:r w:rsidRPr="007A6BDB">
        <w:rPr>
          <w:rFonts w:ascii="Times New Roman" w:hAnsi="Times New Roman"/>
          <w:spacing w:val="-3"/>
        </w:rPr>
        <w:t>ь</w:t>
      </w:r>
      <w:r w:rsidRPr="007A6BDB">
        <w:rPr>
          <w:rFonts w:ascii="Times New Roman" w:hAnsi="Times New Roman"/>
        </w:rPr>
        <w:t>:</w:t>
      </w:r>
      <w:r w:rsidRPr="007A6BDB">
        <w:rPr>
          <w:rFonts w:ascii="Times New Roman" w:hAnsi="Times New Roman"/>
          <w:spacing w:val="1"/>
        </w:rPr>
        <w:t xml:space="preserve"> п</w:t>
      </w:r>
      <w:r w:rsidRPr="007A6BDB">
        <w:rPr>
          <w:rFonts w:ascii="Times New Roman" w:hAnsi="Times New Roman"/>
          <w:spacing w:val="-2"/>
        </w:rPr>
        <w:t>а</w:t>
      </w:r>
      <w:r w:rsidRPr="007A6BDB">
        <w:rPr>
          <w:rFonts w:ascii="Times New Roman" w:hAnsi="Times New Roman"/>
          <w:spacing w:val="-1"/>
        </w:rPr>
        <w:t>р</w:t>
      </w:r>
      <w:r w:rsidRPr="007A6BDB">
        <w:rPr>
          <w:rFonts w:ascii="Times New Roman" w:hAnsi="Times New Roman"/>
        </w:rPr>
        <w:t>ал</w:t>
      </w:r>
      <w:r w:rsidRPr="007A6BDB">
        <w:rPr>
          <w:rFonts w:ascii="Times New Roman" w:hAnsi="Times New Roman"/>
          <w:spacing w:val="-2"/>
        </w:rPr>
        <w:t>л</w:t>
      </w:r>
      <w:r w:rsidRPr="007A6BDB">
        <w:rPr>
          <w:rFonts w:ascii="Times New Roman" w:hAnsi="Times New Roman"/>
        </w:rPr>
        <w:t>ели</w:t>
      </w:r>
      <w:r w:rsidRPr="007A6BDB">
        <w:rPr>
          <w:rFonts w:ascii="Times New Roman" w:hAnsi="Times New Roman"/>
          <w:spacing w:val="3"/>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м</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spacing w:val="-1"/>
        </w:rPr>
        <w:t>ид</w:t>
      </w:r>
      <w:r w:rsidRPr="007A6BDB">
        <w:rPr>
          <w:rFonts w:ascii="Times New Roman" w:hAnsi="Times New Roman"/>
          <w:spacing w:val="1"/>
        </w:rPr>
        <w:t>и</w:t>
      </w:r>
      <w:r w:rsidRPr="007A6BDB">
        <w:rPr>
          <w:rFonts w:ascii="Times New Roman" w:hAnsi="Times New Roman"/>
          <w:spacing w:val="-2"/>
        </w:rPr>
        <w:t>а</w:t>
      </w:r>
      <w:r w:rsidRPr="007A6BDB">
        <w:rPr>
          <w:rFonts w:ascii="Times New Roman" w:hAnsi="Times New Roman"/>
          <w:spacing w:val="1"/>
        </w:rPr>
        <w:t>ны</w:t>
      </w:r>
      <w:r w:rsidRPr="007A6BDB">
        <w:rPr>
          <w:rFonts w:ascii="Times New Roman" w:hAnsi="Times New Roman"/>
        </w:rPr>
        <w:t xml:space="preserve">. </w:t>
      </w:r>
      <w:r w:rsidRPr="007A6BDB">
        <w:rPr>
          <w:rFonts w:ascii="Times New Roman" w:hAnsi="Times New Roman"/>
          <w:spacing w:val="1"/>
        </w:rPr>
        <w:t>Г</w:t>
      </w:r>
      <w:r w:rsidRPr="007A6BDB">
        <w:rPr>
          <w:rFonts w:ascii="Times New Roman" w:hAnsi="Times New Roman"/>
          <w:spacing w:val="-2"/>
        </w:rPr>
        <w:t>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е к</w:t>
      </w:r>
      <w:r w:rsidRPr="007A6BDB">
        <w:rPr>
          <w:rFonts w:ascii="Times New Roman" w:hAnsi="Times New Roman"/>
          <w:spacing w:val="-1"/>
        </w:rPr>
        <w:t>о</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3"/>
        </w:rPr>
        <w:t>т</w:t>
      </w:r>
      <w:r w:rsidRPr="007A6BDB">
        <w:rPr>
          <w:rFonts w:ascii="Times New Roman" w:hAnsi="Times New Roman"/>
          <w:spacing w:val="1"/>
        </w:rPr>
        <w:t>ы</w:t>
      </w:r>
      <w:r w:rsidRPr="007A6BDB">
        <w:rPr>
          <w:rFonts w:ascii="Times New Roman" w:hAnsi="Times New Roman"/>
        </w:rPr>
        <w:t>: г</w:t>
      </w:r>
      <w:r w:rsidRPr="007A6BDB">
        <w:rPr>
          <w:rFonts w:ascii="Times New Roman" w:hAnsi="Times New Roman"/>
          <w:spacing w:val="-2"/>
        </w:rPr>
        <w:t>е</w:t>
      </w:r>
      <w:r w:rsidRPr="007A6BDB">
        <w:rPr>
          <w:rFonts w:ascii="Times New Roman" w:hAnsi="Times New Roman"/>
          <w:spacing w:val="-1"/>
        </w:rPr>
        <w:t>о</w:t>
      </w:r>
      <w:r w:rsidRPr="007A6BDB">
        <w:rPr>
          <w:rFonts w:ascii="Times New Roman" w:hAnsi="Times New Roman"/>
        </w:rPr>
        <w:t>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spacing w:val="-2"/>
        </w:rPr>
        <w:t>ч</w:t>
      </w:r>
      <w:r w:rsidRPr="007A6BDB">
        <w:rPr>
          <w:rFonts w:ascii="Times New Roman" w:hAnsi="Times New Roman"/>
        </w:rPr>
        <w:t>еск</w:t>
      </w:r>
      <w:r w:rsidRPr="007A6BDB">
        <w:rPr>
          <w:rFonts w:ascii="Times New Roman" w:hAnsi="Times New Roman"/>
          <w:spacing w:val="-2"/>
        </w:rPr>
        <w:t>а</w:t>
      </w:r>
      <w:r w:rsidRPr="007A6BDB">
        <w:rPr>
          <w:rFonts w:ascii="Times New Roman" w:hAnsi="Times New Roman"/>
        </w:rPr>
        <w:t>я</w:t>
      </w:r>
      <w:r w:rsidRPr="007A6BDB">
        <w:rPr>
          <w:rFonts w:ascii="Times New Roman" w:hAnsi="Times New Roman"/>
          <w:spacing w:val="1"/>
        </w:rPr>
        <w:t xml:space="preserve"> </w:t>
      </w:r>
      <w:r w:rsidRPr="007A6BDB">
        <w:rPr>
          <w:rFonts w:ascii="Times New Roman" w:hAnsi="Times New Roman"/>
          <w:spacing w:val="-3"/>
        </w:rPr>
        <w:t>ш</w:t>
      </w:r>
      <w:r w:rsidRPr="007A6BDB">
        <w:rPr>
          <w:rFonts w:ascii="Times New Roman" w:hAnsi="Times New Roman"/>
          <w:spacing w:val="1"/>
        </w:rPr>
        <w:t>иро</w:t>
      </w:r>
      <w:r w:rsidRPr="007A6BDB">
        <w:rPr>
          <w:rFonts w:ascii="Times New Roman" w:hAnsi="Times New Roman"/>
          <w:spacing w:val="-3"/>
        </w:rPr>
        <w:t>т</w:t>
      </w:r>
      <w:r w:rsidRPr="007A6BDB">
        <w:rPr>
          <w:rFonts w:ascii="Times New Roman" w:hAnsi="Times New Roman"/>
        </w:rPr>
        <w:t xml:space="preserve">а. </w:t>
      </w:r>
      <w:r w:rsidRPr="007A6BDB">
        <w:rPr>
          <w:rFonts w:ascii="Times New Roman" w:hAnsi="Times New Roman"/>
          <w:spacing w:val="1"/>
        </w:rPr>
        <w:t>Г</w:t>
      </w:r>
      <w:r w:rsidRPr="007A6BDB">
        <w:rPr>
          <w:rFonts w:ascii="Times New Roman" w:hAnsi="Times New Roman"/>
          <w:spacing w:val="-2"/>
        </w:rPr>
        <w:t>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spacing w:val="-2"/>
        </w:rPr>
        <w:t>ч</w:t>
      </w:r>
      <w:r w:rsidRPr="007A6BDB">
        <w:rPr>
          <w:rFonts w:ascii="Times New Roman" w:hAnsi="Times New Roman"/>
        </w:rPr>
        <w:t>еск</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spacing w:val="-1"/>
        </w:rPr>
        <w:t>ор</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3"/>
        </w:rPr>
        <w:t>т</w:t>
      </w:r>
      <w:r w:rsidRPr="007A6BDB">
        <w:rPr>
          <w:rFonts w:ascii="Times New Roman" w:hAnsi="Times New Roman"/>
          <w:spacing w:val="1"/>
        </w:rPr>
        <w:t>ы</w:t>
      </w:r>
      <w:r w:rsidRPr="007A6BDB">
        <w:rPr>
          <w:rFonts w:ascii="Times New Roman" w:hAnsi="Times New Roman"/>
        </w:rPr>
        <w:t>: ге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spacing w:val="-2"/>
        </w:rPr>
        <w:t>ч</w:t>
      </w:r>
      <w:r w:rsidRPr="007A6BDB">
        <w:rPr>
          <w:rFonts w:ascii="Times New Roman" w:hAnsi="Times New Roman"/>
        </w:rPr>
        <w:t>еск</w:t>
      </w:r>
      <w:r w:rsidRPr="007A6BDB">
        <w:rPr>
          <w:rFonts w:ascii="Times New Roman" w:hAnsi="Times New Roman"/>
          <w:spacing w:val="-2"/>
        </w:rPr>
        <w:t>а</w:t>
      </w:r>
      <w:r w:rsidRPr="007A6BDB">
        <w:rPr>
          <w:rFonts w:ascii="Times New Roman" w:hAnsi="Times New Roman"/>
        </w:rPr>
        <w:t xml:space="preserve">я </w:t>
      </w:r>
      <w:r w:rsidRPr="007A6BDB">
        <w:rPr>
          <w:rFonts w:ascii="Times New Roman" w:hAnsi="Times New Roman"/>
          <w:spacing w:val="-1"/>
        </w:rPr>
        <w:t>д</w:t>
      </w:r>
      <w:r w:rsidRPr="007A6BDB">
        <w:rPr>
          <w:rFonts w:ascii="Times New Roman" w:hAnsi="Times New Roman"/>
          <w:spacing w:val="1"/>
        </w:rPr>
        <w:t>о</w:t>
      </w:r>
      <w:r w:rsidRPr="007A6BDB">
        <w:rPr>
          <w:rFonts w:ascii="Times New Roman" w:hAnsi="Times New Roman"/>
          <w:spacing w:val="-3"/>
        </w:rPr>
        <w:t>л</w:t>
      </w:r>
      <w:r w:rsidRPr="007A6BDB">
        <w:rPr>
          <w:rFonts w:ascii="Times New Roman" w:hAnsi="Times New Roman"/>
        </w:rPr>
        <w:t>г</w:t>
      </w:r>
      <w:r w:rsidRPr="007A6BDB">
        <w:rPr>
          <w:rFonts w:ascii="Times New Roman" w:hAnsi="Times New Roman"/>
          <w:spacing w:val="1"/>
        </w:rPr>
        <w:t>о</w:t>
      </w:r>
      <w:r w:rsidRPr="007A6BDB">
        <w:rPr>
          <w:rFonts w:ascii="Times New Roman" w:hAnsi="Times New Roman"/>
        </w:rPr>
        <w:t xml:space="preserve">та. </w:t>
      </w:r>
      <w:r w:rsidRPr="007A6BDB">
        <w:rPr>
          <w:rFonts w:ascii="Times New Roman" w:hAnsi="Times New Roman"/>
          <w:spacing w:val="-1"/>
        </w:rPr>
        <w:t>О</w:t>
      </w:r>
      <w:r w:rsidRPr="007A6BDB">
        <w:rPr>
          <w:rFonts w:ascii="Times New Roman" w:hAnsi="Times New Roman"/>
          <w:spacing w:val="1"/>
        </w:rPr>
        <w:t>пр</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spacing w:val="-2"/>
        </w:rPr>
        <w:t>е</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1"/>
        </w:rPr>
        <w:t>ни</w:t>
      </w:r>
      <w:r w:rsidRPr="007A6BDB">
        <w:rPr>
          <w:rFonts w:ascii="Times New Roman" w:hAnsi="Times New Roman"/>
        </w:rPr>
        <w:t>е г</w:t>
      </w:r>
      <w:r w:rsidRPr="007A6BDB">
        <w:rPr>
          <w:rFonts w:ascii="Times New Roman" w:hAnsi="Times New Roman"/>
          <w:spacing w:val="-2"/>
        </w:rPr>
        <w:t>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spacing w:val="-1"/>
        </w:rPr>
        <w:t>ор</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rPr>
        <w:t xml:space="preserve">ат </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4"/>
        </w:rPr>
        <w:t>л</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ъ</w:t>
      </w:r>
      <w:r w:rsidRPr="007A6BDB">
        <w:rPr>
          <w:rFonts w:ascii="Times New Roman" w:hAnsi="Times New Roman"/>
        </w:rPr>
        <w:t>ек</w:t>
      </w:r>
      <w:r w:rsidRPr="007A6BDB">
        <w:rPr>
          <w:rFonts w:ascii="Times New Roman" w:hAnsi="Times New Roman"/>
          <w:spacing w:val="-2"/>
        </w:rPr>
        <w:t>т</w:t>
      </w:r>
      <w:r w:rsidRPr="007A6BDB">
        <w:rPr>
          <w:rFonts w:ascii="Times New Roman" w:hAnsi="Times New Roman"/>
          <w:spacing w:val="1"/>
        </w:rPr>
        <w:t>о</w:t>
      </w:r>
      <w:r w:rsidRPr="007A6BDB">
        <w:rPr>
          <w:rFonts w:ascii="Times New Roman" w:hAnsi="Times New Roman"/>
        </w:rPr>
        <w:t>в, направлений, расстояний, абсолютных высот</w:t>
      </w:r>
      <w:r w:rsidRPr="007A6BDB">
        <w:rPr>
          <w:rFonts w:ascii="Times New Roman" w:hAnsi="Times New Roman"/>
          <w:spacing w:val="1"/>
        </w:rPr>
        <w:t xml:space="preserve"> по</w:t>
      </w:r>
      <w:r w:rsidRPr="007A6BDB">
        <w:rPr>
          <w:rFonts w:ascii="Times New Roman" w:hAnsi="Times New Roman"/>
        </w:rPr>
        <w:t xml:space="preserve"> к</w:t>
      </w:r>
      <w:r w:rsidRPr="007A6BDB">
        <w:rPr>
          <w:rFonts w:ascii="Times New Roman" w:hAnsi="Times New Roman"/>
          <w:spacing w:val="-3"/>
        </w:rPr>
        <w:t>а</w:t>
      </w:r>
      <w:r w:rsidRPr="007A6BDB">
        <w:rPr>
          <w:rFonts w:ascii="Times New Roman" w:hAnsi="Times New Roman"/>
          <w:spacing w:val="1"/>
        </w:rPr>
        <w:t>р</w:t>
      </w:r>
      <w:r w:rsidRPr="007A6BDB">
        <w:rPr>
          <w:rFonts w:ascii="Times New Roman" w:hAnsi="Times New Roman"/>
        </w:rPr>
        <w:t>те.</w:t>
      </w:r>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rPr>
      </w:pPr>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spacing w:val="1"/>
        </w:rPr>
        <w:t xml:space="preserve"> Природа </w:t>
      </w:r>
      <w:r w:rsidRPr="007A6BDB">
        <w:rPr>
          <w:rFonts w:ascii="Times New Roman" w:hAnsi="Times New Roman"/>
          <w:b/>
          <w:bCs/>
        </w:rPr>
        <w:t>З</w:t>
      </w:r>
      <w:r w:rsidRPr="007A6BDB">
        <w:rPr>
          <w:rFonts w:ascii="Times New Roman" w:hAnsi="Times New Roman"/>
          <w:b/>
          <w:bCs/>
          <w:spacing w:val="-2"/>
        </w:rPr>
        <w:t>е</w:t>
      </w:r>
      <w:r w:rsidRPr="007A6BDB">
        <w:rPr>
          <w:rFonts w:ascii="Times New Roman" w:hAnsi="Times New Roman"/>
          <w:b/>
          <w:bCs/>
        </w:rPr>
        <w:t>м</w:t>
      </w:r>
      <w:r w:rsidRPr="007A6BDB">
        <w:rPr>
          <w:rFonts w:ascii="Times New Roman" w:hAnsi="Times New Roman"/>
          <w:b/>
          <w:bCs/>
          <w:spacing w:val="1"/>
        </w:rPr>
        <w:t>л</w:t>
      </w:r>
      <w:r w:rsidRPr="007A6BDB">
        <w:rPr>
          <w:rFonts w:ascii="Times New Roman" w:hAnsi="Times New Roman"/>
          <w:b/>
          <w:bCs/>
          <w:spacing w:val="-1"/>
        </w:rPr>
        <w:t>и</w:t>
      </w:r>
      <w:r w:rsidRPr="007A6BDB">
        <w:rPr>
          <w:rFonts w:ascii="Times New Roman" w:hAnsi="Times New Roman"/>
          <w:b/>
          <w:bCs/>
        </w:rPr>
        <w:t>.</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rPr>
        <w:t>Л</w:t>
      </w:r>
      <w:r w:rsidRPr="007A6BDB">
        <w:rPr>
          <w:rFonts w:ascii="Times New Roman" w:hAnsi="Times New Roman"/>
          <w:b/>
          <w:bCs/>
          <w:spacing w:val="-1"/>
        </w:rPr>
        <w:t>и</w:t>
      </w:r>
      <w:r w:rsidRPr="007A6BDB">
        <w:rPr>
          <w:rFonts w:ascii="Times New Roman" w:hAnsi="Times New Roman"/>
          <w:b/>
          <w:bCs/>
          <w:spacing w:val="1"/>
        </w:rPr>
        <w:t>то</w:t>
      </w:r>
      <w:r w:rsidRPr="007A6BDB">
        <w:rPr>
          <w:rFonts w:ascii="Times New Roman" w:hAnsi="Times New Roman"/>
          <w:b/>
          <w:bCs/>
        </w:rPr>
        <w:t>с</w:t>
      </w:r>
      <w:r w:rsidRPr="007A6BDB">
        <w:rPr>
          <w:rFonts w:ascii="Times New Roman" w:hAnsi="Times New Roman"/>
          <w:b/>
          <w:bCs/>
          <w:spacing w:val="-2"/>
        </w:rPr>
        <w:t>ф</w:t>
      </w:r>
      <w:r w:rsidRPr="007A6BDB">
        <w:rPr>
          <w:rFonts w:ascii="Times New Roman" w:hAnsi="Times New Roman"/>
          <w:b/>
          <w:bCs/>
        </w:rPr>
        <w:t>е</w:t>
      </w:r>
      <w:r w:rsidRPr="007A6BDB">
        <w:rPr>
          <w:rFonts w:ascii="Times New Roman" w:hAnsi="Times New Roman"/>
          <w:b/>
          <w:bCs/>
          <w:spacing w:val="-3"/>
        </w:rPr>
        <w:t>р</w:t>
      </w:r>
      <w:r w:rsidRPr="007A6BDB">
        <w:rPr>
          <w:rFonts w:ascii="Times New Roman" w:hAnsi="Times New Roman"/>
          <w:b/>
          <w:bCs/>
          <w:spacing w:val="1"/>
        </w:rPr>
        <w:t>а</w:t>
      </w:r>
      <w:r w:rsidRPr="007A6BDB">
        <w:rPr>
          <w:rFonts w:ascii="Times New Roman" w:hAnsi="Times New Roman"/>
          <w:b/>
          <w:bCs/>
        </w:rPr>
        <w:t>.</w:t>
      </w:r>
      <w:r w:rsidRPr="007A6BDB">
        <w:rPr>
          <w:rFonts w:ascii="Times New Roman" w:hAnsi="Times New Roman"/>
          <w:b/>
          <w:bCs/>
          <w:spacing w:val="4"/>
        </w:rPr>
        <w:t xml:space="preserve"> </w:t>
      </w:r>
      <w:r w:rsidRPr="007A6BDB">
        <w:rPr>
          <w:rFonts w:ascii="Times New Roman" w:hAnsi="Times New Roman"/>
        </w:rPr>
        <w:t>Ли</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rPr>
        <w:t>фе</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 xml:space="preserve"> </w:t>
      </w:r>
      <w:r w:rsidRPr="007A6BDB">
        <w:rPr>
          <w:rFonts w:ascii="Times New Roman" w:hAnsi="Times New Roman"/>
        </w:rPr>
        <w:t>–</w:t>
      </w:r>
      <w:r w:rsidRPr="007A6BDB">
        <w:rPr>
          <w:rFonts w:ascii="Times New Roman" w:hAnsi="Times New Roman"/>
          <w:spacing w:val="5"/>
        </w:rPr>
        <w:t xml:space="preserve"> «</w:t>
      </w:r>
      <w:r w:rsidRPr="007A6BDB">
        <w:rPr>
          <w:rFonts w:ascii="Times New Roman" w:hAnsi="Times New Roman"/>
          <w:spacing w:val="-2"/>
        </w:rPr>
        <w:t>к</w:t>
      </w:r>
      <w:r w:rsidRPr="007A6BDB">
        <w:rPr>
          <w:rFonts w:ascii="Times New Roman" w:hAnsi="Times New Roman"/>
        </w:rPr>
        <w:t>ам</w:t>
      </w:r>
      <w:r w:rsidRPr="007A6BDB">
        <w:rPr>
          <w:rFonts w:ascii="Times New Roman" w:hAnsi="Times New Roman"/>
          <w:spacing w:val="-2"/>
        </w:rPr>
        <w:t>е</w:t>
      </w:r>
      <w:r w:rsidRPr="007A6BDB">
        <w:rPr>
          <w:rFonts w:ascii="Times New Roman" w:hAnsi="Times New Roman"/>
          <w:spacing w:val="1"/>
        </w:rPr>
        <w:t>нн</w:t>
      </w:r>
      <w:r w:rsidRPr="007A6BDB">
        <w:rPr>
          <w:rFonts w:ascii="Times New Roman" w:hAnsi="Times New Roman"/>
          <w:spacing w:val="-2"/>
        </w:rPr>
        <w:t>а</w:t>
      </w:r>
      <w:r w:rsidRPr="007A6BDB">
        <w:rPr>
          <w:rFonts w:ascii="Times New Roman" w:hAnsi="Times New Roman"/>
        </w:rPr>
        <w:t>я»</w:t>
      </w:r>
      <w:r w:rsidRPr="007A6BDB">
        <w:rPr>
          <w:rFonts w:ascii="Times New Roman" w:hAnsi="Times New Roman"/>
          <w:spacing w:val="1"/>
        </w:rPr>
        <w:t xml:space="preserve"> о</w:t>
      </w:r>
      <w:r w:rsidRPr="007A6BDB">
        <w:rPr>
          <w:rFonts w:ascii="Times New Roman" w:hAnsi="Times New Roman"/>
          <w:spacing w:val="-1"/>
        </w:rPr>
        <w:t>б</w:t>
      </w:r>
      <w:r w:rsidRPr="007A6BDB">
        <w:rPr>
          <w:rFonts w:ascii="Times New Roman" w:hAnsi="Times New Roman"/>
          <w:spacing w:val="1"/>
        </w:rPr>
        <w:t>о</w:t>
      </w:r>
      <w:r w:rsidRPr="007A6BDB">
        <w:rPr>
          <w:rFonts w:ascii="Times New Roman" w:hAnsi="Times New Roman"/>
          <w:spacing w:val="-1"/>
        </w:rPr>
        <w:t>ло</w:t>
      </w:r>
      <w:r w:rsidRPr="007A6BDB">
        <w:rPr>
          <w:rFonts w:ascii="Times New Roman" w:hAnsi="Times New Roman"/>
        </w:rPr>
        <w:t>чка</w:t>
      </w:r>
      <w:r w:rsidRPr="007A6BDB">
        <w:rPr>
          <w:rFonts w:ascii="Times New Roman" w:hAnsi="Times New Roman"/>
          <w:spacing w:val="1"/>
        </w:rPr>
        <w:t xml:space="preserve"> З</w:t>
      </w:r>
      <w:r w:rsidRPr="007A6BDB">
        <w:rPr>
          <w:rFonts w:ascii="Times New Roman" w:hAnsi="Times New Roman"/>
        </w:rPr>
        <w:t>ем</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 В</w:t>
      </w:r>
      <w:r w:rsidRPr="007A6BDB">
        <w:rPr>
          <w:rFonts w:ascii="Times New Roman" w:hAnsi="Times New Roman"/>
          <w:spacing w:val="1"/>
        </w:rPr>
        <w:t>н</w:t>
      </w:r>
      <w:r w:rsidRPr="007A6BDB">
        <w:rPr>
          <w:rFonts w:ascii="Times New Roman" w:hAnsi="Times New Roman"/>
          <w:spacing w:val="-4"/>
        </w:rPr>
        <w:t>у</w:t>
      </w:r>
      <w:r w:rsidRPr="007A6BDB">
        <w:rPr>
          <w:rFonts w:ascii="Times New Roman" w:hAnsi="Times New Roman"/>
        </w:rPr>
        <w:t>т</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rPr>
        <w:t>ее</w:t>
      </w:r>
      <w:r w:rsidRPr="007A6BDB">
        <w:rPr>
          <w:rFonts w:ascii="Times New Roman" w:hAnsi="Times New Roman"/>
          <w:spacing w:val="2"/>
        </w:rPr>
        <w:t xml:space="preserve"> </w:t>
      </w:r>
      <w:r w:rsidRPr="007A6BDB">
        <w:rPr>
          <w:rFonts w:ascii="Times New Roman" w:hAnsi="Times New Roman"/>
        </w:rPr>
        <w:t>ст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spacing w:val="1"/>
        </w:rPr>
        <w:t>З</w:t>
      </w:r>
      <w:r w:rsidRPr="007A6BDB">
        <w:rPr>
          <w:rFonts w:ascii="Times New Roman" w:hAnsi="Times New Roman"/>
        </w:rPr>
        <w:t>ем</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1"/>
        </w:rPr>
        <w:t>З</w:t>
      </w:r>
      <w:r w:rsidRPr="007A6BDB">
        <w:rPr>
          <w:rFonts w:ascii="Times New Roman" w:hAnsi="Times New Roman"/>
        </w:rPr>
        <w:t>ем</w:t>
      </w:r>
      <w:r w:rsidRPr="007A6BDB">
        <w:rPr>
          <w:rFonts w:ascii="Times New Roman" w:hAnsi="Times New Roman"/>
          <w:spacing w:val="-1"/>
        </w:rPr>
        <w:t>н</w:t>
      </w:r>
      <w:r w:rsidRPr="007A6BDB">
        <w:rPr>
          <w:rFonts w:ascii="Times New Roman" w:hAnsi="Times New Roman"/>
        </w:rPr>
        <w:t>ая</w:t>
      </w:r>
      <w:r w:rsidRPr="007A6BDB">
        <w:rPr>
          <w:rFonts w:ascii="Times New Roman" w:hAnsi="Times New Roman"/>
          <w:spacing w:val="4"/>
        </w:rPr>
        <w:t xml:space="preserve"> </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rPr>
        <w:t>а. Раз</w:t>
      </w:r>
      <w:r w:rsidRPr="007A6BDB">
        <w:rPr>
          <w:rFonts w:ascii="Times New Roman" w:hAnsi="Times New Roman"/>
          <w:spacing w:val="-2"/>
        </w:rPr>
        <w:t>н</w:t>
      </w:r>
      <w:r w:rsidRPr="007A6BDB">
        <w:rPr>
          <w:rFonts w:ascii="Times New Roman" w:hAnsi="Times New Roman"/>
          <w:spacing w:val="-1"/>
        </w:rPr>
        <w:t>о</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3"/>
        </w:rPr>
        <w:t>з</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г</w:t>
      </w:r>
      <w:r w:rsidRPr="007A6BDB">
        <w:rPr>
          <w:rFonts w:ascii="Times New Roman" w:hAnsi="Times New Roman"/>
          <w:spacing w:val="-1"/>
        </w:rPr>
        <w:t>о</w:t>
      </w:r>
      <w:r w:rsidRPr="007A6BDB">
        <w:rPr>
          <w:rFonts w:ascii="Times New Roman" w:hAnsi="Times New Roman"/>
          <w:spacing w:val="7"/>
        </w:rPr>
        <w:t>р</w:t>
      </w:r>
      <w:r w:rsidRPr="007A6BDB">
        <w:rPr>
          <w:rFonts w:ascii="Times New Roman" w:hAnsi="Times New Roman"/>
          <w:spacing w:val="-1"/>
        </w:rPr>
        <w:t>ны</w:t>
      </w:r>
      <w:r w:rsidRPr="007A6BDB">
        <w:rPr>
          <w:rFonts w:ascii="Times New Roman" w:hAnsi="Times New Roman"/>
        </w:rPr>
        <w:t>х</w:t>
      </w:r>
      <w:r w:rsidRPr="007A6BDB">
        <w:rPr>
          <w:rFonts w:ascii="Times New Roman" w:hAnsi="Times New Roman"/>
          <w:spacing w:val="3"/>
        </w:rPr>
        <w:t xml:space="preserve">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1"/>
        </w:rPr>
        <w:t>ро</w:t>
      </w:r>
      <w:r w:rsidRPr="007A6BDB">
        <w:rPr>
          <w:rFonts w:ascii="Times New Roman" w:hAnsi="Times New Roman"/>
        </w:rPr>
        <w:t>д</w:t>
      </w:r>
      <w:r w:rsidRPr="007A6BDB">
        <w:rPr>
          <w:rFonts w:ascii="Times New Roman" w:hAnsi="Times New Roman"/>
          <w:spacing w:val="3"/>
        </w:rPr>
        <w:t xml:space="preserve"> </w:t>
      </w:r>
      <w:r w:rsidRPr="007A6BDB">
        <w:rPr>
          <w:rFonts w:ascii="Times New Roman" w:hAnsi="Times New Roman"/>
        </w:rPr>
        <w:t>и минер</w:t>
      </w:r>
      <w:r w:rsidRPr="007A6BDB">
        <w:rPr>
          <w:rFonts w:ascii="Times New Roman" w:hAnsi="Times New Roman"/>
          <w:spacing w:val="1"/>
        </w:rPr>
        <w:t>а</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2"/>
        </w:rPr>
        <w:t xml:space="preserve"> </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2"/>
        </w:rPr>
        <w:t xml:space="preserve"> </w:t>
      </w:r>
      <w:r w:rsidRPr="007A6BDB">
        <w:rPr>
          <w:rFonts w:ascii="Times New Roman" w:hAnsi="Times New Roman"/>
          <w:spacing w:val="-1"/>
        </w:rPr>
        <w:t>З</w:t>
      </w:r>
      <w:r w:rsidRPr="007A6BDB">
        <w:rPr>
          <w:rFonts w:ascii="Times New Roman" w:hAnsi="Times New Roman"/>
        </w:rPr>
        <w:t>ем</w:t>
      </w:r>
      <w:r w:rsidRPr="007A6BDB">
        <w:rPr>
          <w:rFonts w:ascii="Times New Roman" w:hAnsi="Times New Roman"/>
          <w:spacing w:val="-1"/>
        </w:rPr>
        <w:t>л</w:t>
      </w:r>
      <w:r w:rsidRPr="007A6BDB">
        <w:rPr>
          <w:rFonts w:ascii="Times New Roman" w:hAnsi="Times New Roman"/>
          <w:spacing w:val="-2"/>
        </w:rPr>
        <w:t>е</w:t>
      </w:r>
      <w:r w:rsidRPr="007A6BDB">
        <w:rPr>
          <w:rFonts w:ascii="Times New Roman" w:hAnsi="Times New Roman"/>
        </w:rPr>
        <w:t xml:space="preserve">. </w:t>
      </w:r>
      <w:r w:rsidRPr="007A6BDB">
        <w:rPr>
          <w:rFonts w:ascii="Times New Roman" w:hAnsi="Times New Roman"/>
          <w:i/>
          <w:spacing w:val="-1"/>
        </w:rPr>
        <w:t>П</w:t>
      </w:r>
      <w:r w:rsidRPr="007A6BDB">
        <w:rPr>
          <w:rFonts w:ascii="Times New Roman" w:hAnsi="Times New Roman"/>
          <w:i/>
          <w:spacing w:val="1"/>
        </w:rPr>
        <w:t>о</w:t>
      </w:r>
      <w:r w:rsidRPr="007A6BDB">
        <w:rPr>
          <w:rFonts w:ascii="Times New Roman" w:hAnsi="Times New Roman"/>
          <w:i/>
          <w:spacing w:val="-1"/>
        </w:rPr>
        <w:t>л</w:t>
      </w:r>
      <w:r w:rsidRPr="007A6BDB">
        <w:rPr>
          <w:rFonts w:ascii="Times New Roman" w:hAnsi="Times New Roman"/>
          <w:i/>
        </w:rPr>
        <w:t>езн</w:t>
      </w:r>
      <w:r w:rsidRPr="007A6BDB">
        <w:rPr>
          <w:rFonts w:ascii="Times New Roman" w:hAnsi="Times New Roman"/>
          <w:i/>
          <w:spacing w:val="-1"/>
        </w:rPr>
        <w:t>ы</w:t>
      </w:r>
      <w:r w:rsidRPr="007A6BDB">
        <w:rPr>
          <w:rFonts w:ascii="Times New Roman" w:hAnsi="Times New Roman"/>
          <w:i/>
        </w:rPr>
        <w:t>е</w:t>
      </w:r>
      <w:r w:rsidRPr="007A6BDB">
        <w:rPr>
          <w:rFonts w:ascii="Times New Roman" w:hAnsi="Times New Roman"/>
          <w:i/>
          <w:spacing w:val="2"/>
        </w:rPr>
        <w:t xml:space="preserve"> </w:t>
      </w:r>
      <w:r w:rsidRPr="007A6BDB">
        <w:rPr>
          <w:rFonts w:ascii="Times New Roman" w:hAnsi="Times New Roman"/>
          <w:i/>
          <w:spacing w:val="1"/>
        </w:rPr>
        <w:t>и</w:t>
      </w:r>
      <w:r w:rsidRPr="007A6BDB">
        <w:rPr>
          <w:rFonts w:ascii="Times New Roman" w:hAnsi="Times New Roman"/>
          <w:i/>
          <w:spacing w:val="-2"/>
        </w:rPr>
        <w:t>с</w:t>
      </w:r>
      <w:r w:rsidRPr="007A6BDB">
        <w:rPr>
          <w:rFonts w:ascii="Times New Roman" w:hAnsi="Times New Roman"/>
          <w:i/>
        </w:rPr>
        <w:t>к</w:t>
      </w:r>
      <w:r w:rsidRPr="007A6BDB">
        <w:rPr>
          <w:rFonts w:ascii="Times New Roman" w:hAnsi="Times New Roman"/>
          <w:i/>
          <w:spacing w:val="-1"/>
        </w:rPr>
        <w:t>о</w:t>
      </w:r>
      <w:r w:rsidRPr="007A6BDB">
        <w:rPr>
          <w:rFonts w:ascii="Times New Roman" w:hAnsi="Times New Roman"/>
          <w:i/>
          <w:spacing w:val="1"/>
        </w:rPr>
        <w:t>п</w:t>
      </w:r>
      <w:r w:rsidRPr="007A6BDB">
        <w:rPr>
          <w:rFonts w:ascii="Times New Roman" w:hAnsi="Times New Roman"/>
          <w:i/>
        </w:rPr>
        <w:t>а</w:t>
      </w:r>
      <w:r w:rsidRPr="007A6BDB">
        <w:rPr>
          <w:rFonts w:ascii="Times New Roman" w:hAnsi="Times New Roman"/>
          <w:i/>
          <w:spacing w:val="-2"/>
        </w:rPr>
        <w:t>е</w:t>
      </w:r>
      <w:r w:rsidRPr="007A6BDB">
        <w:rPr>
          <w:rFonts w:ascii="Times New Roman" w:hAnsi="Times New Roman"/>
          <w:i/>
        </w:rPr>
        <w:t xml:space="preserve">мые и </w:t>
      </w:r>
      <w:r w:rsidRPr="007A6BDB">
        <w:rPr>
          <w:rFonts w:ascii="Times New Roman" w:hAnsi="Times New Roman"/>
          <w:i/>
          <w:spacing w:val="1"/>
        </w:rPr>
        <w:t>и</w:t>
      </w:r>
      <w:r w:rsidRPr="007A6BDB">
        <w:rPr>
          <w:rFonts w:ascii="Times New Roman" w:hAnsi="Times New Roman"/>
          <w:i/>
        </w:rPr>
        <w:t xml:space="preserve">х </w:t>
      </w:r>
      <w:r w:rsidRPr="007A6BDB">
        <w:rPr>
          <w:rFonts w:ascii="Times New Roman" w:hAnsi="Times New Roman"/>
          <w:i/>
          <w:spacing w:val="-3"/>
        </w:rPr>
        <w:t>з</w:t>
      </w:r>
      <w:r w:rsidRPr="007A6BDB">
        <w:rPr>
          <w:rFonts w:ascii="Times New Roman" w:hAnsi="Times New Roman"/>
          <w:i/>
          <w:spacing w:val="1"/>
        </w:rPr>
        <w:t>н</w:t>
      </w:r>
      <w:r w:rsidRPr="007A6BDB">
        <w:rPr>
          <w:rFonts w:ascii="Times New Roman" w:hAnsi="Times New Roman"/>
          <w:i/>
        </w:rPr>
        <w:t>а</w:t>
      </w:r>
      <w:r w:rsidRPr="007A6BDB">
        <w:rPr>
          <w:rFonts w:ascii="Times New Roman" w:hAnsi="Times New Roman"/>
          <w:i/>
          <w:spacing w:val="-2"/>
        </w:rPr>
        <w:t>ч</w:t>
      </w:r>
      <w:r w:rsidRPr="007A6BDB">
        <w:rPr>
          <w:rFonts w:ascii="Times New Roman" w:hAnsi="Times New Roman"/>
          <w:i/>
        </w:rPr>
        <w:t>е</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е в ж</w:t>
      </w:r>
      <w:r w:rsidRPr="007A6BDB">
        <w:rPr>
          <w:rFonts w:ascii="Times New Roman" w:hAnsi="Times New Roman"/>
          <w:i/>
          <w:spacing w:val="1"/>
        </w:rPr>
        <w:t>и</w:t>
      </w:r>
      <w:r w:rsidRPr="007A6BDB">
        <w:rPr>
          <w:rFonts w:ascii="Times New Roman" w:hAnsi="Times New Roman"/>
          <w:i/>
          <w:spacing w:val="-3"/>
        </w:rPr>
        <w:t>з</w:t>
      </w:r>
      <w:r w:rsidRPr="007A6BDB">
        <w:rPr>
          <w:rFonts w:ascii="Times New Roman" w:hAnsi="Times New Roman"/>
          <w:i/>
          <w:spacing w:val="1"/>
        </w:rPr>
        <w:t>н</w:t>
      </w:r>
      <w:r w:rsidRPr="007A6BDB">
        <w:rPr>
          <w:rFonts w:ascii="Times New Roman" w:hAnsi="Times New Roman"/>
          <w:i/>
        </w:rPr>
        <w:t xml:space="preserve">и </w:t>
      </w:r>
      <w:r w:rsidRPr="007A6BDB">
        <w:rPr>
          <w:rFonts w:ascii="Times New Roman" w:hAnsi="Times New Roman"/>
          <w:i/>
          <w:spacing w:val="-2"/>
        </w:rPr>
        <w:t>с</w:t>
      </w:r>
      <w:r w:rsidRPr="007A6BDB">
        <w:rPr>
          <w:rFonts w:ascii="Times New Roman" w:hAnsi="Times New Roman"/>
          <w:i/>
          <w:spacing w:val="1"/>
        </w:rPr>
        <w:t>о</w:t>
      </w:r>
      <w:r w:rsidRPr="007A6BDB">
        <w:rPr>
          <w:rFonts w:ascii="Times New Roman" w:hAnsi="Times New Roman"/>
          <w:i/>
          <w:spacing w:val="-3"/>
        </w:rPr>
        <w:t>в</w:t>
      </w:r>
      <w:r w:rsidRPr="007A6BDB">
        <w:rPr>
          <w:rFonts w:ascii="Times New Roman" w:hAnsi="Times New Roman"/>
          <w:i/>
          <w:spacing w:val="-1"/>
        </w:rPr>
        <w:t>р</w:t>
      </w:r>
      <w:r w:rsidRPr="007A6BDB">
        <w:rPr>
          <w:rFonts w:ascii="Times New Roman" w:hAnsi="Times New Roman"/>
          <w:i/>
        </w:rPr>
        <w:t>еме</w:t>
      </w:r>
      <w:r w:rsidRPr="007A6BDB">
        <w:rPr>
          <w:rFonts w:ascii="Times New Roman" w:hAnsi="Times New Roman"/>
          <w:i/>
          <w:spacing w:val="-1"/>
        </w:rPr>
        <w:t>н</w:t>
      </w:r>
      <w:r w:rsidRPr="007A6BDB">
        <w:rPr>
          <w:rFonts w:ascii="Times New Roman" w:hAnsi="Times New Roman"/>
          <w:i/>
          <w:spacing w:val="1"/>
        </w:rPr>
        <w:t>н</w:t>
      </w:r>
      <w:r w:rsidRPr="007A6BDB">
        <w:rPr>
          <w:rFonts w:ascii="Times New Roman" w:hAnsi="Times New Roman"/>
          <w:i/>
          <w:spacing w:val="-1"/>
        </w:rPr>
        <w:t>о</w:t>
      </w:r>
      <w:r w:rsidRPr="007A6BDB">
        <w:rPr>
          <w:rFonts w:ascii="Times New Roman" w:hAnsi="Times New Roman"/>
          <w:i/>
        </w:rPr>
        <w:t xml:space="preserve">го </w:t>
      </w:r>
      <w:r w:rsidRPr="007A6BDB">
        <w:rPr>
          <w:rFonts w:ascii="Times New Roman" w:hAnsi="Times New Roman"/>
          <w:i/>
          <w:spacing w:val="1"/>
        </w:rPr>
        <w:t>об</w:t>
      </w:r>
      <w:r w:rsidRPr="007A6BDB">
        <w:rPr>
          <w:rFonts w:ascii="Times New Roman" w:hAnsi="Times New Roman"/>
          <w:i/>
          <w:spacing w:val="-3"/>
        </w:rPr>
        <w:t>щ</w:t>
      </w:r>
      <w:r w:rsidRPr="007A6BDB">
        <w:rPr>
          <w:rFonts w:ascii="Times New Roman" w:hAnsi="Times New Roman"/>
          <w:i/>
        </w:rPr>
        <w:t>ест</w:t>
      </w:r>
      <w:r w:rsidRPr="007A6BDB">
        <w:rPr>
          <w:rFonts w:ascii="Times New Roman" w:hAnsi="Times New Roman"/>
          <w:i/>
          <w:spacing w:val="-3"/>
        </w:rPr>
        <w:t>в</w:t>
      </w:r>
      <w:r w:rsidRPr="007A6BDB">
        <w:rPr>
          <w:rFonts w:ascii="Times New Roman" w:hAnsi="Times New Roman"/>
          <w:i/>
        </w:rPr>
        <w:t>а.</w:t>
      </w:r>
      <w:r w:rsidRPr="007A6BDB">
        <w:rPr>
          <w:rFonts w:ascii="Times New Roman" w:hAnsi="Times New Roman"/>
        </w:rPr>
        <w:t xml:space="preserve"> Дв</w:t>
      </w:r>
      <w:r w:rsidRPr="007A6BDB">
        <w:rPr>
          <w:rFonts w:ascii="Times New Roman" w:hAnsi="Times New Roman"/>
          <w:spacing w:val="1"/>
        </w:rPr>
        <w:t>и</w:t>
      </w:r>
      <w:r w:rsidRPr="007A6BDB">
        <w:rPr>
          <w:rFonts w:ascii="Times New Roman" w:hAnsi="Times New Roman"/>
        </w:rPr>
        <w:t>ж</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 зе</w:t>
      </w:r>
      <w:r w:rsidRPr="007A6BDB">
        <w:rPr>
          <w:rFonts w:ascii="Times New Roman" w:hAnsi="Times New Roman"/>
          <w:spacing w:val="-3"/>
        </w:rPr>
        <w:t>м</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й к</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rPr>
        <w:t xml:space="preserve">ы и </w:t>
      </w:r>
      <w:r w:rsidRPr="007A6BDB">
        <w:rPr>
          <w:rFonts w:ascii="Times New Roman" w:hAnsi="Times New Roman"/>
          <w:spacing w:val="1"/>
        </w:rPr>
        <w:t>и</w:t>
      </w:r>
      <w:r w:rsidRPr="007A6BDB">
        <w:rPr>
          <w:rFonts w:ascii="Times New Roman" w:hAnsi="Times New Roman"/>
        </w:rPr>
        <w:t xml:space="preserve">х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яв</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 xml:space="preserve">я </w:t>
      </w:r>
      <w:r w:rsidRPr="007A6BDB">
        <w:rPr>
          <w:rFonts w:ascii="Times New Roman" w:hAnsi="Times New Roman"/>
          <w:spacing w:val="-1"/>
        </w:rPr>
        <w:t>н</w:t>
      </w:r>
      <w:r w:rsidRPr="007A6BDB">
        <w:rPr>
          <w:rFonts w:ascii="Times New Roman" w:hAnsi="Times New Roman"/>
        </w:rPr>
        <w:t xml:space="preserve">а земной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spacing w:val="-1"/>
        </w:rPr>
        <w:t>хн</w:t>
      </w:r>
      <w:r w:rsidRPr="007A6BDB">
        <w:rPr>
          <w:rFonts w:ascii="Times New Roman" w:hAnsi="Times New Roman"/>
          <w:spacing w:val="1"/>
        </w:rPr>
        <w:t>о</w:t>
      </w:r>
      <w:r w:rsidRPr="007A6BDB">
        <w:rPr>
          <w:rFonts w:ascii="Times New Roman" w:hAnsi="Times New Roman"/>
        </w:rPr>
        <w:t>ст</w:t>
      </w:r>
      <w:r w:rsidRPr="007A6BDB">
        <w:rPr>
          <w:rFonts w:ascii="Times New Roman" w:hAnsi="Times New Roman"/>
          <w:spacing w:val="-2"/>
        </w:rPr>
        <w:t>и</w:t>
      </w:r>
      <w:r w:rsidRPr="007A6BDB">
        <w:rPr>
          <w:rFonts w:ascii="Times New Roman" w:hAnsi="Times New Roman"/>
        </w:rPr>
        <w:t>: зем</w:t>
      </w:r>
      <w:r w:rsidRPr="007A6BDB">
        <w:rPr>
          <w:rFonts w:ascii="Times New Roman" w:hAnsi="Times New Roman"/>
          <w:spacing w:val="-1"/>
        </w:rPr>
        <w:t>л</w:t>
      </w:r>
      <w:r w:rsidRPr="007A6BDB">
        <w:rPr>
          <w:rFonts w:ascii="Times New Roman" w:hAnsi="Times New Roman"/>
        </w:rPr>
        <w:t>ет</w:t>
      </w:r>
      <w:r w:rsidRPr="007A6BDB">
        <w:rPr>
          <w:rFonts w:ascii="Times New Roman" w:hAnsi="Times New Roman"/>
          <w:spacing w:val="1"/>
        </w:rPr>
        <w:t>р</w:t>
      </w:r>
      <w:r w:rsidRPr="007A6BDB">
        <w:rPr>
          <w:rFonts w:ascii="Times New Roman" w:hAnsi="Times New Roman"/>
          <w:spacing w:val="-2"/>
        </w:rPr>
        <w:t>я</w:t>
      </w:r>
      <w:r w:rsidRPr="007A6BDB">
        <w:rPr>
          <w:rFonts w:ascii="Times New Roman" w:hAnsi="Times New Roman"/>
        </w:rPr>
        <w:t>се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 xml:space="preserve">я, </w:t>
      </w:r>
      <w:r w:rsidRPr="007A6BDB">
        <w:rPr>
          <w:rFonts w:ascii="Times New Roman" w:hAnsi="Times New Roman"/>
          <w:spacing w:val="-1"/>
        </w:rPr>
        <w:t>в</w:t>
      </w:r>
      <w:r w:rsidRPr="007A6BDB">
        <w:rPr>
          <w:rFonts w:ascii="Times New Roman" w:hAnsi="Times New Roman"/>
          <w:spacing w:val="-4"/>
        </w:rPr>
        <w:t>у</w:t>
      </w:r>
      <w:r w:rsidRPr="007A6BDB">
        <w:rPr>
          <w:rFonts w:ascii="Times New Roman" w:hAnsi="Times New Roman"/>
          <w:spacing w:val="-1"/>
        </w:rPr>
        <w:t>л</w:t>
      </w:r>
      <w:r w:rsidRPr="007A6BDB">
        <w:rPr>
          <w:rFonts w:ascii="Times New Roman" w:hAnsi="Times New Roman"/>
          <w:spacing w:val="3"/>
        </w:rPr>
        <w:t>к</w:t>
      </w:r>
      <w:r w:rsidRPr="007A6BDB">
        <w:rPr>
          <w:rFonts w:ascii="Times New Roman" w:hAnsi="Times New Roman"/>
        </w:rPr>
        <w:t>а</w:t>
      </w:r>
      <w:r w:rsidRPr="007A6BDB">
        <w:rPr>
          <w:rFonts w:ascii="Times New Roman" w:hAnsi="Times New Roman"/>
          <w:spacing w:val="1"/>
        </w:rPr>
        <w:t>ны</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г</w:t>
      </w:r>
      <w:r w:rsidRPr="007A6BDB">
        <w:rPr>
          <w:rFonts w:ascii="Times New Roman" w:hAnsi="Times New Roman"/>
          <w:spacing w:val="-2"/>
        </w:rPr>
        <w:t>е</w:t>
      </w:r>
      <w:r w:rsidRPr="007A6BDB">
        <w:rPr>
          <w:rFonts w:ascii="Times New Roman" w:hAnsi="Times New Roman"/>
          <w:spacing w:val="1"/>
        </w:rPr>
        <w:t>й</w:t>
      </w:r>
      <w:r w:rsidRPr="007A6BDB">
        <w:rPr>
          <w:rFonts w:ascii="Times New Roman" w:hAnsi="Times New Roman"/>
        </w:rPr>
        <w:t>з</w:t>
      </w:r>
      <w:r w:rsidRPr="007A6BDB">
        <w:rPr>
          <w:rFonts w:ascii="Times New Roman" w:hAnsi="Times New Roman"/>
          <w:spacing w:val="-3"/>
        </w:rPr>
        <w:t>е</w:t>
      </w:r>
      <w:r w:rsidRPr="007A6BDB">
        <w:rPr>
          <w:rFonts w:ascii="Times New Roman" w:hAnsi="Times New Roman"/>
          <w:spacing w:val="1"/>
        </w:rPr>
        <w:t>ры</w:t>
      </w:r>
      <w:r w:rsidRPr="007A6BDB">
        <w:rPr>
          <w:rFonts w:ascii="Times New Roman" w:hAnsi="Times New Roman"/>
        </w:rPr>
        <w:t>.</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spacing w:val="-1"/>
        </w:rPr>
      </w:pPr>
      <w:r w:rsidRPr="007A6BDB">
        <w:rPr>
          <w:rFonts w:ascii="Times New Roman" w:hAnsi="Times New Roman"/>
        </w:rPr>
        <w:t>Ре</w:t>
      </w:r>
      <w:r w:rsidRPr="007A6BDB">
        <w:rPr>
          <w:rFonts w:ascii="Times New Roman" w:hAnsi="Times New Roman"/>
          <w:spacing w:val="-1"/>
        </w:rPr>
        <w:t>ль</w:t>
      </w:r>
      <w:r w:rsidRPr="007A6BDB">
        <w:rPr>
          <w:rFonts w:ascii="Times New Roman" w:hAnsi="Times New Roman"/>
        </w:rPr>
        <w:t xml:space="preserve">еф </w:t>
      </w:r>
      <w:r w:rsidRPr="007A6BDB">
        <w:rPr>
          <w:rFonts w:ascii="Times New Roman" w:hAnsi="Times New Roman"/>
          <w:spacing w:val="1"/>
        </w:rPr>
        <w:t>З</w:t>
      </w:r>
      <w:r w:rsidRPr="007A6BDB">
        <w:rPr>
          <w:rFonts w:ascii="Times New Roman" w:hAnsi="Times New Roman"/>
        </w:rPr>
        <w:t>ем</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 xml:space="preserve">. </w:t>
      </w:r>
      <w:r w:rsidRPr="007A6BDB">
        <w:rPr>
          <w:rFonts w:ascii="Times New Roman" w:hAnsi="Times New Roman"/>
          <w:spacing w:val="-1"/>
        </w:rPr>
        <w:t xml:space="preserve">Способы </w:t>
      </w:r>
      <w:r w:rsidRPr="007A6BDB">
        <w:rPr>
          <w:rFonts w:ascii="Times New Roman" w:hAnsi="Times New Roman"/>
        </w:rPr>
        <w:t>из</w:t>
      </w:r>
      <w:r w:rsidRPr="007A6BDB">
        <w:rPr>
          <w:rFonts w:ascii="Times New Roman" w:hAnsi="Times New Roman"/>
          <w:spacing w:val="-2"/>
        </w:rPr>
        <w:t>о</w:t>
      </w:r>
      <w:r w:rsidRPr="007A6BDB">
        <w:rPr>
          <w:rFonts w:ascii="Times New Roman" w:hAnsi="Times New Roman"/>
          <w:spacing w:val="1"/>
        </w:rPr>
        <w:t>б</w:t>
      </w:r>
      <w:r w:rsidRPr="007A6BDB">
        <w:rPr>
          <w:rFonts w:ascii="Times New Roman" w:hAnsi="Times New Roman"/>
          <w:spacing w:val="-1"/>
        </w:rPr>
        <w:t>р</w:t>
      </w:r>
      <w:r w:rsidRPr="007A6BDB">
        <w:rPr>
          <w:rFonts w:ascii="Times New Roman" w:hAnsi="Times New Roman"/>
        </w:rPr>
        <w:t>аж</w:t>
      </w:r>
      <w:r w:rsidRPr="007A6BDB">
        <w:rPr>
          <w:rFonts w:ascii="Times New Roman" w:hAnsi="Times New Roman"/>
          <w:spacing w:val="-2"/>
        </w:rPr>
        <w:t>е</w:t>
      </w:r>
      <w:r w:rsidRPr="007A6BDB">
        <w:rPr>
          <w:rFonts w:ascii="Times New Roman" w:hAnsi="Times New Roman"/>
          <w:spacing w:val="1"/>
        </w:rPr>
        <w:t>ни</w:t>
      </w:r>
      <w:r w:rsidRPr="007A6BDB">
        <w:rPr>
          <w:rFonts w:ascii="Times New Roman" w:hAnsi="Times New Roman"/>
        </w:rPr>
        <w:t xml:space="preserve">е </w:t>
      </w:r>
      <w:r w:rsidRPr="007A6BDB">
        <w:rPr>
          <w:rFonts w:ascii="Times New Roman" w:hAnsi="Times New Roman"/>
          <w:spacing w:val="1"/>
        </w:rPr>
        <w:t>р</w:t>
      </w:r>
      <w:r w:rsidRPr="007A6BDB">
        <w:rPr>
          <w:rFonts w:ascii="Times New Roman" w:hAnsi="Times New Roman"/>
        </w:rPr>
        <w:t>ел</w:t>
      </w:r>
      <w:r w:rsidRPr="007A6BDB">
        <w:rPr>
          <w:rFonts w:ascii="Times New Roman" w:hAnsi="Times New Roman"/>
          <w:spacing w:val="-2"/>
        </w:rPr>
        <w:t>ь</w:t>
      </w:r>
      <w:r w:rsidRPr="007A6BDB">
        <w:rPr>
          <w:rFonts w:ascii="Times New Roman" w:hAnsi="Times New Roman"/>
        </w:rPr>
        <w:t xml:space="preserve">ефа </w:t>
      </w:r>
      <w:r w:rsidRPr="007A6BDB">
        <w:rPr>
          <w:rFonts w:ascii="Times New Roman" w:hAnsi="Times New Roman"/>
          <w:spacing w:val="1"/>
        </w:rPr>
        <w:t>н</w:t>
      </w:r>
      <w:r w:rsidRPr="007A6BDB">
        <w:rPr>
          <w:rFonts w:ascii="Times New Roman" w:hAnsi="Times New Roman"/>
        </w:rPr>
        <w:t xml:space="preserve">а </w:t>
      </w:r>
      <w:r w:rsidRPr="007A6BDB">
        <w:rPr>
          <w:rFonts w:ascii="Times New Roman" w:hAnsi="Times New Roman"/>
          <w:spacing w:val="1"/>
        </w:rPr>
        <w:t>п</w:t>
      </w:r>
      <w:r w:rsidRPr="007A6BDB">
        <w:rPr>
          <w:rFonts w:ascii="Times New Roman" w:hAnsi="Times New Roman"/>
          <w:spacing w:val="-1"/>
        </w:rPr>
        <w:t>л</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spacing w:val="-2"/>
        </w:rPr>
        <w:t>а</w:t>
      </w:r>
      <w:r w:rsidRPr="007A6BDB">
        <w:rPr>
          <w:rFonts w:ascii="Times New Roman" w:hAnsi="Times New Roman"/>
        </w:rPr>
        <w:t>х и кар</w:t>
      </w:r>
      <w:r w:rsidRPr="007A6BDB">
        <w:rPr>
          <w:rFonts w:ascii="Times New Roman" w:hAnsi="Times New Roman"/>
          <w:spacing w:val="-1"/>
        </w:rPr>
        <w:t>т</w:t>
      </w:r>
      <w:r w:rsidRPr="007A6BDB">
        <w:rPr>
          <w:rFonts w:ascii="Times New Roman" w:hAnsi="Times New Roman"/>
        </w:rPr>
        <w:t>а</w:t>
      </w:r>
      <w:r w:rsidRPr="007A6BDB">
        <w:rPr>
          <w:rFonts w:ascii="Times New Roman" w:hAnsi="Times New Roman"/>
          <w:spacing w:val="1"/>
        </w:rPr>
        <w:t>х</w:t>
      </w:r>
      <w:r w:rsidRPr="007A6BDB">
        <w:rPr>
          <w:rFonts w:ascii="Times New Roman" w:hAnsi="Times New Roman"/>
        </w:rPr>
        <w:t xml:space="preserve">. </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spacing w:val="1"/>
        </w:rPr>
        <w:t>но</w:t>
      </w:r>
      <w:r w:rsidRPr="007A6BDB">
        <w:rPr>
          <w:rFonts w:ascii="Times New Roman" w:hAnsi="Times New Roman"/>
          <w:spacing w:val="-3"/>
        </w:rPr>
        <w:t>в</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rPr>
        <w:t>ф</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rPr>
        <w:t xml:space="preserve">мы </w:t>
      </w:r>
      <w:r w:rsidRPr="007A6BDB">
        <w:rPr>
          <w:rFonts w:ascii="Times New Roman" w:hAnsi="Times New Roman"/>
          <w:spacing w:val="1"/>
        </w:rPr>
        <w:t>р</w:t>
      </w:r>
      <w:r w:rsidRPr="007A6BDB">
        <w:rPr>
          <w:rFonts w:ascii="Times New Roman" w:hAnsi="Times New Roman"/>
        </w:rPr>
        <w:t>ел</w:t>
      </w:r>
      <w:r w:rsidRPr="007A6BDB">
        <w:rPr>
          <w:rFonts w:ascii="Times New Roman" w:hAnsi="Times New Roman"/>
          <w:spacing w:val="-2"/>
        </w:rPr>
        <w:t>ь</w:t>
      </w:r>
      <w:r w:rsidRPr="007A6BDB">
        <w:rPr>
          <w:rFonts w:ascii="Times New Roman" w:hAnsi="Times New Roman"/>
        </w:rPr>
        <w:t>ефа</w:t>
      </w:r>
      <w:r w:rsidRPr="007A6BDB">
        <w:rPr>
          <w:rFonts w:ascii="Times New Roman" w:hAnsi="Times New Roman"/>
          <w:spacing w:val="5"/>
        </w:rPr>
        <w:t xml:space="preserve"> </w:t>
      </w:r>
      <w:r w:rsidRPr="007A6BDB">
        <w:rPr>
          <w:rFonts w:ascii="Times New Roman" w:hAnsi="Times New Roman"/>
        </w:rPr>
        <w:t>–</w:t>
      </w:r>
      <w:r w:rsidRPr="007A6BDB">
        <w:rPr>
          <w:rFonts w:ascii="Times New Roman" w:hAnsi="Times New Roman"/>
          <w:spacing w:val="4"/>
        </w:rPr>
        <w:t xml:space="preserve"> </w:t>
      </w:r>
      <w:r w:rsidRPr="007A6BDB">
        <w:rPr>
          <w:rFonts w:ascii="Times New Roman" w:hAnsi="Times New Roman"/>
          <w:spacing w:val="-2"/>
        </w:rPr>
        <w:t>г</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rPr>
        <w:t>ы</w:t>
      </w:r>
      <w:r w:rsidRPr="007A6BDB">
        <w:rPr>
          <w:rFonts w:ascii="Times New Roman" w:hAnsi="Times New Roman"/>
          <w:spacing w:val="3"/>
        </w:rPr>
        <w:t xml:space="preserve"> </w:t>
      </w:r>
      <w:r w:rsidRPr="007A6BDB">
        <w:rPr>
          <w:rFonts w:ascii="Times New Roman" w:hAnsi="Times New Roman"/>
        </w:rPr>
        <w:t>и</w:t>
      </w:r>
      <w:r w:rsidRPr="007A6BDB">
        <w:rPr>
          <w:rFonts w:ascii="Times New Roman" w:hAnsi="Times New Roman"/>
          <w:spacing w:val="3"/>
        </w:rPr>
        <w:t xml:space="preserve"> </w:t>
      </w:r>
      <w:r w:rsidRPr="007A6BDB">
        <w:rPr>
          <w:rFonts w:ascii="Times New Roman" w:hAnsi="Times New Roman"/>
          <w:spacing w:val="-1"/>
        </w:rPr>
        <w:t>р</w:t>
      </w:r>
      <w:r w:rsidRPr="007A6BDB">
        <w:rPr>
          <w:rFonts w:ascii="Times New Roman" w:hAnsi="Times New Roman"/>
        </w:rPr>
        <w:t>ав</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w:t>
      </w:r>
      <w:r w:rsidRPr="007A6BDB">
        <w:rPr>
          <w:rFonts w:ascii="Times New Roman" w:hAnsi="Times New Roman"/>
          <w:spacing w:val="4"/>
        </w:rPr>
        <w:t xml:space="preserve"> </w:t>
      </w:r>
      <w:r w:rsidRPr="007A6BDB">
        <w:rPr>
          <w:rFonts w:ascii="Times New Roman" w:hAnsi="Times New Roman"/>
        </w:rPr>
        <w:t>Ра</w:t>
      </w:r>
      <w:r w:rsidRPr="007A6BDB">
        <w:rPr>
          <w:rFonts w:ascii="Times New Roman" w:hAnsi="Times New Roman"/>
          <w:spacing w:val="-3"/>
        </w:rPr>
        <w:t>в</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w:t>
      </w:r>
      <w:r w:rsidRPr="007A6BDB">
        <w:rPr>
          <w:rFonts w:ascii="Times New Roman" w:hAnsi="Times New Roman"/>
          <w:spacing w:val="4"/>
        </w:rPr>
        <w:t xml:space="preserve"> </w:t>
      </w:r>
      <w:r w:rsidRPr="007A6BDB">
        <w:rPr>
          <w:rFonts w:ascii="Times New Roman" w:hAnsi="Times New Roman"/>
          <w:spacing w:val="-1"/>
        </w:rPr>
        <w:t>Об</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3"/>
        </w:rPr>
        <w:t>з</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3"/>
        </w:rPr>
        <w:t>а</w:t>
      </w:r>
      <w:r w:rsidRPr="007A6BDB">
        <w:rPr>
          <w:rFonts w:ascii="Times New Roman" w:hAnsi="Times New Roman"/>
          <w:spacing w:val="1"/>
        </w:rPr>
        <w:t>ни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и</w:t>
      </w:r>
      <w:r w:rsidRPr="007A6BDB">
        <w:rPr>
          <w:rFonts w:ascii="Times New Roman" w:hAnsi="Times New Roman"/>
          <w:spacing w:val="3"/>
        </w:rPr>
        <w:t xml:space="preserve"> </w:t>
      </w:r>
      <w:r w:rsidRPr="007A6BDB">
        <w:rPr>
          <w:rFonts w:ascii="Times New Roman" w:hAnsi="Times New Roman"/>
          <w:spacing w:val="1"/>
        </w:rPr>
        <w:t>и</w:t>
      </w:r>
      <w:r w:rsidRPr="007A6BDB">
        <w:rPr>
          <w:rFonts w:ascii="Times New Roman" w:hAnsi="Times New Roman"/>
        </w:rPr>
        <w:t>зм</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2"/>
        </w:rPr>
        <w:t>е</w:t>
      </w:r>
      <w:r w:rsidRPr="007A6BDB">
        <w:rPr>
          <w:rFonts w:ascii="Times New Roman" w:hAnsi="Times New Roman"/>
          <w:spacing w:val="1"/>
        </w:rPr>
        <w:t>ни</w:t>
      </w:r>
      <w:r w:rsidRPr="007A6BDB">
        <w:rPr>
          <w:rFonts w:ascii="Times New Roman" w:hAnsi="Times New Roman"/>
        </w:rPr>
        <w:t xml:space="preserve">е </w:t>
      </w:r>
      <w:r w:rsidRPr="007A6BDB">
        <w:rPr>
          <w:rFonts w:ascii="Times New Roman" w:hAnsi="Times New Roman"/>
          <w:spacing w:val="1"/>
        </w:rPr>
        <w:t>р</w:t>
      </w:r>
      <w:r w:rsidRPr="007A6BDB">
        <w:rPr>
          <w:rFonts w:ascii="Times New Roman" w:hAnsi="Times New Roman"/>
        </w:rPr>
        <w:t>ав</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н</w:t>
      </w:r>
      <w:r w:rsidRPr="007A6BDB">
        <w:rPr>
          <w:rFonts w:ascii="Times New Roman" w:hAnsi="Times New Roman"/>
          <w:spacing w:val="1"/>
        </w:rPr>
        <w:t xml:space="preserve"> </w:t>
      </w:r>
      <w:r w:rsidRPr="007A6BDB">
        <w:rPr>
          <w:rFonts w:ascii="Times New Roman" w:hAnsi="Times New Roman"/>
        </w:rPr>
        <w:t>с тече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ем</w:t>
      </w:r>
      <w:r w:rsidRPr="007A6BDB">
        <w:rPr>
          <w:rFonts w:ascii="Times New Roman" w:hAnsi="Times New Roman"/>
          <w:spacing w:val="3"/>
        </w:rPr>
        <w:t xml:space="preserve"> </w:t>
      </w:r>
      <w:r w:rsidRPr="007A6BDB">
        <w:rPr>
          <w:rFonts w:ascii="Times New Roman" w:hAnsi="Times New Roman"/>
          <w:spacing w:val="-3"/>
        </w:rPr>
        <w:t>в</w:t>
      </w:r>
      <w:r w:rsidRPr="007A6BDB">
        <w:rPr>
          <w:rFonts w:ascii="Times New Roman" w:hAnsi="Times New Roman"/>
          <w:spacing w:val="1"/>
        </w:rPr>
        <w:t>р</w:t>
      </w:r>
      <w:r w:rsidRPr="007A6BDB">
        <w:rPr>
          <w:rFonts w:ascii="Times New Roman" w:hAnsi="Times New Roman"/>
        </w:rPr>
        <w:t>ем</w:t>
      </w:r>
      <w:r w:rsidRPr="007A6BDB">
        <w:rPr>
          <w:rFonts w:ascii="Times New Roman" w:hAnsi="Times New Roman"/>
          <w:spacing w:val="-2"/>
        </w:rPr>
        <w:t>е</w:t>
      </w:r>
      <w:r w:rsidRPr="007A6BDB">
        <w:rPr>
          <w:rFonts w:ascii="Times New Roman" w:hAnsi="Times New Roman"/>
          <w:spacing w:val="1"/>
        </w:rPr>
        <w:t>ни</w:t>
      </w:r>
      <w:r w:rsidRPr="007A6BDB">
        <w:rPr>
          <w:rFonts w:ascii="Times New Roman" w:hAnsi="Times New Roman"/>
        </w:rPr>
        <w:t xml:space="preserve">. </w:t>
      </w:r>
      <w:r w:rsidRPr="007A6BDB">
        <w:rPr>
          <w:rFonts w:ascii="Times New Roman" w:hAnsi="Times New Roman"/>
          <w:spacing w:val="-1"/>
        </w:rPr>
        <w:t>Классификация</w:t>
      </w:r>
      <w:r w:rsidRPr="007A6BDB">
        <w:rPr>
          <w:rFonts w:ascii="Times New Roman" w:hAnsi="Times New Roman"/>
          <w:spacing w:val="1"/>
        </w:rPr>
        <w:t xml:space="preserve"> р</w:t>
      </w:r>
      <w:r w:rsidRPr="007A6BDB">
        <w:rPr>
          <w:rFonts w:ascii="Times New Roman" w:hAnsi="Times New Roman"/>
        </w:rPr>
        <w:t>а</w:t>
      </w:r>
      <w:r w:rsidRPr="007A6BDB">
        <w:rPr>
          <w:rFonts w:ascii="Times New Roman" w:hAnsi="Times New Roman"/>
          <w:spacing w:val="-3"/>
        </w:rPr>
        <w:t>в</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н</w:t>
      </w:r>
      <w:r w:rsidRPr="007A6BDB">
        <w:rPr>
          <w:rFonts w:ascii="Times New Roman" w:hAnsi="Times New Roman"/>
          <w:spacing w:val="4"/>
        </w:rPr>
        <w:t xml:space="preserve"> </w:t>
      </w:r>
      <w:r w:rsidRPr="007A6BDB">
        <w:rPr>
          <w:rFonts w:ascii="Times New Roman" w:hAnsi="Times New Roman"/>
          <w:spacing w:val="-1"/>
        </w:rPr>
        <w:t>п</w:t>
      </w:r>
      <w:r w:rsidRPr="007A6BDB">
        <w:rPr>
          <w:rFonts w:ascii="Times New Roman" w:hAnsi="Times New Roman"/>
        </w:rPr>
        <w:t>о</w:t>
      </w:r>
      <w:r w:rsidRPr="007A6BDB">
        <w:rPr>
          <w:rFonts w:ascii="Times New Roman" w:hAnsi="Times New Roman"/>
          <w:spacing w:val="2"/>
        </w:rPr>
        <w:t xml:space="preserve"> абсолютной </w:t>
      </w:r>
      <w:r w:rsidRPr="007A6BDB">
        <w:rPr>
          <w:rFonts w:ascii="Times New Roman" w:hAnsi="Times New Roman"/>
        </w:rPr>
        <w:t>выс</w:t>
      </w:r>
      <w:r w:rsidRPr="007A6BDB">
        <w:rPr>
          <w:rFonts w:ascii="Times New Roman" w:hAnsi="Times New Roman"/>
          <w:spacing w:val="1"/>
        </w:rPr>
        <w:t>о</w:t>
      </w:r>
      <w:r w:rsidRPr="007A6BDB">
        <w:rPr>
          <w:rFonts w:ascii="Times New Roman" w:hAnsi="Times New Roman"/>
        </w:rPr>
        <w:t>те.</w:t>
      </w:r>
      <w:r w:rsidRPr="007A6BDB">
        <w:rPr>
          <w:rFonts w:ascii="Times New Roman" w:hAnsi="Times New Roman"/>
          <w:spacing w:val="2"/>
        </w:rPr>
        <w:t xml:space="preserve"> </w:t>
      </w:r>
      <w:r w:rsidRPr="007A6BDB">
        <w:rPr>
          <w:rFonts w:ascii="Times New Roman" w:hAnsi="Times New Roman"/>
          <w:spacing w:val="-1"/>
        </w:rPr>
        <w:t>Оп</w:t>
      </w:r>
      <w:r w:rsidRPr="007A6BDB">
        <w:rPr>
          <w:rFonts w:ascii="Times New Roman" w:hAnsi="Times New Roman"/>
          <w:spacing w:val="1"/>
        </w:rPr>
        <w:t>р</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rPr>
        <w:t>ел</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1"/>
        </w:rPr>
        <w:t>о</w:t>
      </w:r>
      <w:r w:rsidRPr="007A6BDB">
        <w:rPr>
          <w:rFonts w:ascii="Times New Roman" w:hAnsi="Times New Roman"/>
          <w:spacing w:val="-3"/>
        </w:rPr>
        <w:t>т</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и</w:t>
      </w:r>
      <w:r w:rsidRPr="007A6BDB">
        <w:rPr>
          <w:rFonts w:ascii="Times New Roman" w:hAnsi="Times New Roman"/>
          <w:spacing w:val="-3"/>
        </w:rPr>
        <w:t>т</w:t>
      </w:r>
      <w:r w:rsidRPr="007A6BDB">
        <w:rPr>
          <w:rFonts w:ascii="Times New Roman" w:hAnsi="Times New Roman"/>
        </w:rPr>
        <w:t>ел</w:t>
      </w:r>
      <w:r w:rsidRPr="007A6BDB">
        <w:rPr>
          <w:rFonts w:ascii="Times New Roman" w:hAnsi="Times New Roman"/>
          <w:spacing w:val="-2"/>
        </w:rPr>
        <w:t>ь</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4"/>
        </w:rPr>
        <w:t xml:space="preserve"> </w:t>
      </w:r>
      <w:r w:rsidRPr="007A6BDB">
        <w:rPr>
          <w:rFonts w:ascii="Times New Roman" w:hAnsi="Times New Roman"/>
        </w:rPr>
        <w:t>и а</w:t>
      </w:r>
      <w:r w:rsidRPr="007A6BDB">
        <w:rPr>
          <w:rFonts w:ascii="Times New Roman" w:hAnsi="Times New Roman"/>
          <w:spacing w:val="1"/>
        </w:rPr>
        <w:t>б</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spacing w:val="-1"/>
        </w:rPr>
        <w:t>лю</w:t>
      </w:r>
      <w:r w:rsidRPr="007A6BDB">
        <w:rPr>
          <w:rFonts w:ascii="Times New Roman" w:hAnsi="Times New Roman"/>
        </w:rPr>
        <w:t>т</w:t>
      </w:r>
      <w:r w:rsidRPr="007A6BDB">
        <w:rPr>
          <w:rFonts w:ascii="Times New Roman" w:hAnsi="Times New Roman"/>
          <w:spacing w:val="-2"/>
        </w:rPr>
        <w:t>н</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4"/>
        </w:rPr>
        <w:t xml:space="preserve"> </w:t>
      </w:r>
      <w:r w:rsidRPr="007A6BDB">
        <w:rPr>
          <w:rFonts w:ascii="Times New Roman" w:hAnsi="Times New Roman"/>
        </w:rPr>
        <w:t>в</w:t>
      </w:r>
      <w:r w:rsidRPr="007A6BDB">
        <w:rPr>
          <w:rFonts w:ascii="Times New Roman" w:hAnsi="Times New Roman"/>
          <w:spacing w:val="-2"/>
        </w:rPr>
        <w:t>ы</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spacing w:val="-3"/>
        </w:rPr>
        <w:t>т</w:t>
      </w:r>
      <w:r w:rsidRPr="007A6BDB">
        <w:rPr>
          <w:rFonts w:ascii="Times New Roman" w:hAnsi="Times New Roman"/>
        </w:rPr>
        <w:t>ы</w:t>
      </w:r>
      <w:r w:rsidRPr="007A6BDB">
        <w:rPr>
          <w:rFonts w:ascii="Times New Roman" w:hAnsi="Times New Roman"/>
          <w:spacing w:val="4"/>
        </w:rPr>
        <w:t xml:space="preserve"> </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3"/>
        </w:rPr>
        <w:t>в</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rPr>
        <w:t>Раз</w:t>
      </w:r>
      <w:r w:rsidRPr="007A6BDB">
        <w:rPr>
          <w:rFonts w:ascii="Times New Roman" w:hAnsi="Times New Roman"/>
          <w:spacing w:val="-2"/>
        </w:rPr>
        <w:t>н</w:t>
      </w:r>
      <w:r w:rsidRPr="007A6BDB">
        <w:rPr>
          <w:rFonts w:ascii="Times New Roman" w:hAnsi="Times New Roman"/>
          <w:spacing w:val="-1"/>
        </w:rPr>
        <w:t>оо</w:t>
      </w:r>
      <w:r w:rsidRPr="007A6BDB">
        <w:rPr>
          <w:rFonts w:ascii="Times New Roman" w:hAnsi="Times New Roman"/>
          <w:spacing w:val="1"/>
        </w:rPr>
        <w:t>б</w:t>
      </w:r>
      <w:r w:rsidRPr="007A6BDB">
        <w:rPr>
          <w:rFonts w:ascii="Times New Roman" w:hAnsi="Times New Roman"/>
          <w:spacing w:val="-1"/>
        </w:rPr>
        <w:t>р</w:t>
      </w:r>
      <w:r w:rsidRPr="007A6BDB">
        <w:rPr>
          <w:rFonts w:ascii="Times New Roman" w:hAnsi="Times New Roman"/>
        </w:rPr>
        <w:t>азие</w:t>
      </w:r>
      <w:r w:rsidRPr="007A6BDB">
        <w:rPr>
          <w:rFonts w:ascii="Times New Roman" w:hAnsi="Times New Roman"/>
          <w:spacing w:val="4"/>
        </w:rPr>
        <w:t xml:space="preserve"> </w:t>
      </w:r>
      <w:r w:rsidRPr="007A6BDB">
        <w:rPr>
          <w:rFonts w:ascii="Times New Roman" w:hAnsi="Times New Roman"/>
          <w:spacing w:val="-2"/>
        </w:rPr>
        <w:t>г</w:t>
      </w:r>
      <w:r w:rsidRPr="007A6BDB">
        <w:rPr>
          <w:rFonts w:ascii="Times New Roman" w:hAnsi="Times New Roman"/>
          <w:spacing w:val="1"/>
        </w:rPr>
        <w:t>о</w:t>
      </w:r>
      <w:r w:rsidRPr="007A6BDB">
        <w:rPr>
          <w:rFonts w:ascii="Times New Roman" w:hAnsi="Times New Roman"/>
        </w:rPr>
        <w:t>р</w:t>
      </w:r>
      <w:r w:rsidRPr="007A6BDB">
        <w:rPr>
          <w:rFonts w:ascii="Times New Roman" w:hAnsi="Times New Roman"/>
          <w:spacing w:val="2"/>
        </w:rPr>
        <w:t xml:space="preserve"> </w:t>
      </w:r>
      <w:r w:rsidRPr="007A6BDB">
        <w:rPr>
          <w:rFonts w:ascii="Times New Roman" w:hAnsi="Times New Roman"/>
          <w:spacing w:val="1"/>
        </w:rPr>
        <w:t>п</w:t>
      </w:r>
      <w:r w:rsidRPr="007A6BDB">
        <w:rPr>
          <w:rFonts w:ascii="Times New Roman" w:hAnsi="Times New Roman"/>
        </w:rPr>
        <w:t>о</w:t>
      </w:r>
      <w:r w:rsidRPr="007A6BDB">
        <w:rPr>
          <w:rFonts w:ascii="Times New Roman" w:hAnsi="Times New Roman"/>
          <w:spacing w:val="5"/>
        </w:rPr>
        <w:t xml:space="preserve"> </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зра</w:t>
      </w:r>
      <w:r w:rsidRPr="007A6BDB">
        <w:rPr>
          <w:rFonts w:ascii="Times New Roman" w:hAnsi="Times New Roman"/>
          <w:spacing w:val="1"/>
        </w:rPr>
        <w:t>с</w:t>
      </w:r>
      <w:r w:rsidRPr="007A6BDB">
        <w:rPr>
          <w:rFonts w:ascii="Times New Roman" w:hAnsi="Times New Roman"/>
        </w:rPr>
        <w:t>ту и</w:t>
      </w:r>
      <w:r w:rsidRPr="007A6BDB">
        <w:rPr>
          <w:rFonts w:ascii="Times New Roman" w:hAnsi="Times New Roman"/>
          <w:spacing w:val="4"/>
        </w:rPr>
        <w:t xml:space="preserve"> </w:t>
      </w:r>
      <w:r w:rsidRPr="007A6BDB">
        <w:rPr>
          <w:rFonts w:ascii="Times New Roman" w:hAnsi="Times New Roman"/>
        </w:rPr>
        <w:t>ст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1"/>
        </w:rPr>
        <w:t>нию</w:t>
      </w:r>
      <w:r w:rsidRPr="007A6BDB">
        <w:rPr>
          <w:rFonts w:ascii="Times New Roman" w:hAnsi="Times New Roman"/>
        </w:rPr>
        <w:t xml:space="preserve">. </w:t>
      </w:r>
      <w:r w:rsidRPr="007A6BDB">
        <w:rPr>
          <w:rFonts w:ascii="Times New Roman" w:hAnsi="Times New Roman"/>
          <w:spacing w:val="-1"/>
        </w:rPr>
        <w:t>Классификация</w:t>
      </w:r>
      <w:r w:rsidRPr="007A6BDB">
        <w:rPr>
          <w:rFonts w:ascii="Times New Roman" w:hAnsi="Times New Roman"/>
          <w:spacing w:val="1"/>
        </w:rPr>
        <w:t xml:space="preserve"> гор</w:t>
      </w:r>
      <w:r w:rsidRPr="007A6BDB">
        <w:rPr>
          <w:rFonts w:ascii="Times New Roman" w:hAnsi="Times New Roman"/>
          <w:spacing w:val="2"/>
        </w:rPr>
        <w:t xml:space="preserve"> абсолютной </w:t>
      </w:r>
      <w:r w:rsidRPr="007A6BDB">
        <w:rPr>
          <w:rFonts w:ascii="Times New Roman" w:hAnsi="Times New Roman"/>
        </w:rPr>
        <w:t>выс</w:t>
      </w:r>
      <w:r w:rsidRPr="007A6BDB">
        <w:rPr>
          <w:rFonts w:ascii="Times New Roman" w:hAnsi="Times New Roman"/>
          <w:spacing w:val="1"/>
        </w:rPr>
        <w:t>о</w:t>
      </w:r>
      <w:r w:rsidRPr="007A6BDB">
        <w:rPr>
          <w:rFonts w:ascii="Times New Roman" w:hAnsi="Times New Roman"/>
        </w:rPr>
        <w:t xml:space="preserve">те. </w:t>
      </w:r>
      <w:r w:rsidRPr="007A6BDB">
        <w:rPr>
          <w:rFonts w:ascii="Times New Roman" w:hAnsi="Times New Roman"/>
          <w:spacing w:val="-1"/>
        </w:rPr>
        <w:t>О</w:t>
      </w:r>
      <w:r w:rsidRPr="007A6BDB">
        <w:rPr>
          <w:rFonts w:ascii="Times New Roman" w:hAnsi="Times New Roman"/>
          <w:spacing w:val="1"/>
        </w:rPr>
        <w:t>пр</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rPr>
        <w:t>ел</w:t>
      </w:r>
      <w:r w:rsidRPr="007A6BDB">
        <w:rPr>
          <w:rFonts w:ascii="Times New Roman" w:hAnsi="Times New Roman"/>
          <w:spacing w:val="-3"/>
        </w:rPr>
        <w:t>е</w:t>
      </w:r>
      <w:r w:rsidRPr="007A6BDB">
        <w:rPr>
          <w:rFonts w:ascii="Times New Roman" w:hAnsi="Times New Roman"/>
          <w:spacing w:val="1"/>
        </w:rPr>
        <w:t>ни</w:t>
      </w:r>
      <w:r w:rsidRPr="007A6BDB">
        <w:rPr>
          <w:rFonts w:ascii="Times New Roman" w:hAnsi="Times New Roman"/>
        </w:rPr>
        <w:t xml:space="preserve">е </w:t>
      </w:r>
      <w:r w:rsidRPr="007A6BDB">
        <w:rPr>
          <w:rFonts w:ascii="Times New Roman" w:hAnsi="Times New Roman"/>
          <w:spacing w:val="1"/>
        </w:rPr>
        <w:t>о</w:t>
      </w:r>
      <w:r w:rsidRPr="007A6BDB">
        <w:rPr>
          <w:rFonts w:ascii="Times New Roman" w:hAnsi="Times New Roman"/>
          <w:spacing w:val="-3"/>
        </w:rPr>
        <w:t>т</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spacing w:val="1"/>
        </w:rPr>
        <w:t>и</w:t>
      </w:r>
      <w:r w:rsidRPr="007A6BDB">
        <w:rPr>
          <w:rFonts w:ascii="Times New Roman" w:hAnsi="Times New Roman"/>
        </w:rPr>
        <w:t>те</w:t>
      </w:r>
      <w:r w:rsidRPr="007A6BDB">
        <w:rPr>
          <w:rFonts w:ascii="Times New Roman" w:hAnsi="Times New Roman"/>
          <w:spacing w:val="-1"/>
        </w:rPr>
        <w:t>льн</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а</w:t>
      </w:r>
      <w:r w:rsidRPr="007A6BDB">
        <w:rPr>
          <w:rFonts w:ascii="Times New Roman" w:hAnsi="Times New Roman"/>
          <w:spacing w:val="-1"/>
        </w:rPr>
        <w:t>б</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3"/>
        </w:rPr>
        <w:t>ю</w:t>
      </w:r>
      <w:r w:rsidRPr="007A6BDB">
        <w:rPr>
          <w:rFonts w:ascii="Times New Roman" w:hAnsi="Times New Roman"/>
        </w:rPr>
        <w:t>тной</w:t>
      </w:r>
      <w:r w:rsidRPr="007A6BDB">
        <w:rPr>
          <w:rFonts w:ascii="Times New Roman" w:hAnsi="Times New Roman"/>
          <w:spacing w:val="3"/>
        </w:rPr>
        <w:t xml:space="preserve"> </w:t>
      </w:r>
      <w:r w:rsidRPr="007A6BDB">
        <w:rPr>
          <w:rFonts w:ascii="Times New Roman" w:hAnsi="Times New Roman"/>
          <w:spacing w:val="-3"/>
        </w:rPr>
        <w:t>в</w:t>
      </w:r>
      <w:r w:rsidRPr="007A6BDB">
        <w:rPr>
          <w:rFonts w:ascii="Times New Roman" w:hAnsi="Times New Roman"/>
          <w:spacing w:val="1"/>
        </w:rPr>
        <w:t>ы</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rPr>
        <w:t>ты</w:t>
      </w:r>
      <w:r w:rsidRPr="007A6BDB">
        <w:rPr>
          <w:rFonts w:ascii="Times New Roman" w:hAnsi="Times New Roman"/>
          <w:spacing w:val="7"/>
        </w:rPr>
        <w:t xml:space="preserve"> </w:t>
      </w:r>
      <w:r w:rsidRPr="007A6BDB">
        <w:rPr>
          <w:rFonts w:ascii="Times New Roman" w:hAnsi="Times New Roman"/>
        </w:rPr>
        <w:t>г</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rPr>
        <w:t>. Ре</w:t>
      </w:r>
      <w:r w:rsidRPr="007A6BDB">
        <w:rPr>
          <w:rFonts w:ascii="Times New Roman" w:hAnsi="Times New Roman"/>
          <w:spacing w:val="-1"/>
        </w:rPr>
        <w:t>ль</w:t>
      </w:r>
      <w:r w:rsidRPr="007A6BDB">
        <w:rPr>
          <w:rFonts w:ascii="Times New Roman" w:hAnsi="Times New Roman"/>
        </w:rPr>
        <w:t>еф</w:t>
      </w:r>
      <w:r w:rsidRPr="007A6BDB">
        <w:rPr>
          <w:rFonts w:ascii="Times New Roman" w:hAnsi="Times New Roman"/>
          <w:spacing w:val="1"/>
        </w:rPr>
        <w:t xml:space="preserve"> дн</w:t>
      </w:r>
      <w:r w:rsidRPr="007A6BDB">
        <w:rPr>
          <w:rFonts w:ascii="Times New Roman" w:hAnsi="Times New Roman"/>
        </w:rPr>
        <w:t xml:space="preserve">а </w:t>
      </w:r>
      <w:r w:rsidRPr="007A6BDB">
        <w:rPr>
          <w:rFonts w:ascii="Times New Roman" w:hAnsi="Times New Roman"/>
          <w:spacing w:val="-1"/>
        </w:rPr>
        <w:t>о</w:t>
      </w:r>
      <w:r w:rsidRPr="007A6BDB">
        <w:rPr>
          <w:rFonts w:ascii="Times New Roman" w:hAnsi="Times New Roman"/>
        </w:rPr>
        <w:t>ке</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 xml:space="preserve">в. </w:t>
      </w:r>
      <w:r w:rsidRPr="007A6BDB">
        <w:rPr>
          <w:rFonts w:ascii="Times New Roman" w:hAnsi="Times New Roman"/>
          <w:i/>
        </w:rPr>
        <w:t>Рифтовые области, срединные океанические хребты, шельф, материковый склон.</w:t>
      </w:r>
      <w:r w:rsidRPr="007A6BDB">
        <w:rPr>
          <w:rFonts w:ascii="Times New Roman" w:hAnsi="Times New Roman"/>
        </w:rPr>
        <w:t xml:space="preserve"> </w:t>
      </w:r>
      <w:r w:rsidRPr="007A6BDB">
        <w:rPr>
          <w:rFonts w:ascii="Times New Roman" w:hAnsi="Times New Roman"/>
          <w:i/>
        </w:rPr>
        <w:t>Мет</w:t>
      </w:r>
      <w:r w:rsidRPr="007A6BDB">
        <w:rPr>
          <w:rFonts w:ascii="Times New Roman" w:hAnsi="Times New Roman"/>
          <w:i/>
          <w:spacing w:val="-1"/>
        </w:rPr>
        <w:t>о</w:t>
      </w:r>
      <w:r w:rsidRPr="007A6BDB">
        <w:rPr>
          <w:rFonts w:ascii="Times New Roman" w:hAnsi="Times New Roman"/>
          <w:i/>
          <w:spacing w:val="1"/>
        </w:rPr>
        <w:t>д</w:t>
      </w:r>
      <w:r w:rsidRPr="007A6BDB">
        <w:rPr>
          <w:rFonts w:ascii="Times New Roman" w:hAnsi="Times New Roman"/>
          <w:i/>
        </w:rPr>
        <w:t>ы</w:t>
      </w:r>
      <w:r w:rsidRPr="007A6BDB">
        <w:rPr>
          <w:rFonts w:ascii="Times New Roman" w:hAnsi="Times New Roman"/>
          <w:i/>
          <w:spacing w:val="-2"/>
        </w:rPr>
        <w:t xml:space="preserve"> </w:t>
      </w:r>
      <w:r w:rsidRPr="007A6BDB">
        <w:rPr>
          <w:rFonts w:ascii="Times New Roman" w:hAnsi="Times New Roman"/>
          <w:i/>
          <w:spacing w:val="1"/>
        </w:rPr>
        <w:t>и</w:t>
      </w:r>
      <w:r w:rsidRPr="007A6BDB">
        <w:rPr>
          <w:rFonts w:ascii="Times New Roman" w:hAnsi="Times New Roman"/>
          <w:i/>
        </w:rPr>
        <w:t>з</w:t>
      </w:r>
      <w:r w:rsidRPr="007A6BDB">
        <w:rPr>
          <w:rFonts w:ascii="Times New Roman" w:hAnsi="Times New Roman"/>
          <w:i/>
          <w:spacing w:val="-4"/>
        </w:rPr>
        <w:t>у</w:t>
      </w:r>
      <w:r w:rsidRPr="007A6BDB">
        <w:rPr>
          <w:rFonts w:ascii="Times New Roman" w:hAnsi="Times New Roman"/>
          <w:i/>
        </w:rPr>
        <w:t>че</w:t>
      </w:r>
      <w:r w:rsidRPr="007A6BDB">
        <w:rPr>
          <w:rFonts w:ascii="Times New Roman" w:hAnsi="Times New Roman"/>
          <w:i/>
          <w:spacing w:val="1"/>
        </w:rPr>
        <w:t>ни</w:t>
      </w:r>
      <w:r w:rsidRPr="007A6BDB">
        <w:rPr>
          <w:rFonts w:ascii="Times New Roman" w:hAnsi="Times New Roman"/>
          <w:i/>
        </w:rPr>
        <w:t>я г</w:t>
      </w:r>
      <w:r w:rsidRPr="007A6BDB">
        <w:rPr>
          <w:rFonts w:ascii="Times New Roman" w:hAnsi="Times New Roman"/>
          <w:i/>
          <w:spacing w:val="-3"/>
        </w:rPr>
        <w:t>л</w:t>
      </w:r>
      <w:r w:rsidRPr="007A6BDB">
        <w:rPr>
          <w:rFonts w:ascii="Times New Roman" w:hAnsi="Times New Roman"/>
          <w:i/>
          <w:spacing w:val="-4"/>
        </w:rPr>
        <w:t>у</w:t>
      </w:r>
      <w:r w:rsidRPr="007A6BDB">
        <w:rPr>
          <w:rFonts w:ascii="Times New Roman" w:hAnsi="Times New Roman"/>
          <w:i/>
          <w:spacing w:val="1"/>
        </w:rPr>
        <w:t>би</w:t>
      </w:r>
      <w:r w:rsidRPr="007A6BDB">
        <w:rPr>
          <w:rFonts w:ascii="Times New Roman" w:hAnsi="Times New Roman"/>
          <w:i/>
        </w:rPr>
        <w:t>н</w:t>
      </w:r>
      <w:r w:rsidRPr="007A6BDB">
        <w:rPr>
          <w:rFonts w:ascii="Times New Roman" w:hAnsi="Times New Roman"/>
          <w:i/>
          <w:spacing w:val="1"/>
        </w:rPr>
        <w:t xml:space="preserve"> </w:t>
      </w:r>
      <w:r w:rsidRPr="007A6BDB">
        <w:rPr>
          <w:rFonts w:ascii="Times New Roman" w:hAnsi="Times New Roman"/>
          <w:i/>
        </w:rPr>
        <w:t>Ми</w:t>
      </w:r>
      <w:r w:rsidRPr="007A6BDB">
        <w:rPr>
          <w:rFonts w:ascii="Times New Roman" w:hAnsi="Times New Roman"/>
          <w:i/>
          <w:spacing w:val="-1"/>
        </w:rPr>
        <w:t>р</w:t>
      </w:r>
      <w:r w:rsidRPr="007A6BDB">
        <w:rPr>
          <w:rFonts w:ascii="Times New Roman" w:hAnsi="Times New Roman"/>
          <w:i/>
          <w:spacing w:val="1"/>
        </w:rPr>
        <w:t>о</w:t>
      </w:r>
      <w:r w:rsidRPr="007A6BDB">
        <w:rPr>
          <w:rFonts w:ascii="Times New Roman" w:hAnsi="Times New Roman"/>
          <w:i/>
          <w:spacing w:val="-3"/>
        </w:rPr>
        <w:t>в</w:t>
      </w:r>
      <w:r w:rsidRPr="007A6BDB">
        <w:rPr>
          <w:rFonts w:ascii="Times New Roman" w:hAnsi="Times New Roman"/>
          <w:i/>
          <w:spacing w:val="1"/>
        </w:rPr>
        <w:t>о</w:t>
      </w:r>
      <w:r w:rsidRPr="007A6BDB">
        <w:rPr>
          <w:rFonts w:ascii="Times New Roman" w:hAnsi="Times New Roman"/>
          <w:i/>
          <w:spacing w:val="-2"/>
        </w:rPr>
        <w:t>г</w:t>
      </w:r>
      <w:r w:rsidRPr="007A6BDB">
        <w:rPr>
          <w:rFonts w:ascii="Times New Roman" w:hAnsi="Times New Roman"/>
          <w:i/>
        </w:rPr>
        <w:t>о</w:t>
      </w:r>
      <w:r w:rsidRPr="007A6BDB">
        <w:rPr>
          <w:rFonts w:ascii="Times New Roman" w:hAnsi="Times New Roman"/>
          <w:i/>
          <w:spacing w:val="1"/>
        </w:rPr>
        <w:t xml:space="preserve"> </w:t>
      </w:r>
      <w:r w:rsidRPr="007A6BDB">
        <w:rPr>
          <w:rFonts w:ascii="Times New Roman" w:hAnsi="Times New Roman"/>
          <w:i/>
        </w:rPr>
        <w:t>о</w:t>
      </w:r>
      <w:r w:rsidRPr="007A6BDB">
        <w:rPr>
          <w:rFonts w:ascii="Times New Roman" w:hAnsi="Times New Roman"/>
          <w:i/>
          <w:spacing w:val="1"/>
        </w:rPr>
        <w:t>к</w:t>
      </w:r>
      <w:r w:rsidRPr="007A6BDB">
        <w:rPr>
          <w:rFonts w:ascii="Times New Roman" w:hAnsi="Times New Roman"/>
          <w:i/>
        </w:rPr>
        <w:t>е</w:t>
      </w:r>
      <w:r w:rsidRPr="007A6BDB">
        <w:rPr>
          <w:rFonts w:ascii="Times New Roman" w:hAnsi="Times New Roman"/>
          <w:i/>
          <w:spacing w:val="-2"/>
        </w:rPr>
        <w:t>а</w:t>
      </w:r>
      <w:r w:rsidRPr="007A6BDB">
        <w:rPr>
          <w:rFonts w:ascii="Times New Roman" w:hAnsi="Times New Roman"/>
          <w:i/>
          <w:spacing w:val="1"/>
        </w:rPr>
        <w:t>н</w:t>
      </w:r>
      <w:r w:rsidRPr="007A6BDB">
        <w:rPr>
          <w:rFonts w:ascii="Times New Roman" w:hAnsi="Times New Roman"/>
          <w:i/>
        </w:rPr>
        <w:t>а.</w:t>
      </w:r>
      <w:r w:rsidRPr="007A6BDB">
        <w:rPr>
          <w:rFonts w:ascii="Times New Roman" w:hAnsi="Times New Roman"/>
          <w:i/>
          <w:spacing w:val="-1"/>
        </w:rPr>
        <w:t xml:space="preserve"> И</w:t>
      </w:r>
      <w:r w:rsidRPr="007A6BDB">
        <w:rPr>
          <w:rFonts w:ascii="Times New Roman" w:hAnsi="Times New Roman"/>
          <w:i/>
        </w:rPr>
        <w:t>ссле</w:t>
      </w:r>
      <w:r w:rsidRPr="007A6BDB">
        <w:rPr>
          <w:rFonts w:ascii="Times New Roman" w:hAnsi="Times New Roman"/>
          <w:i/>
          <w:spacing w:val="-2"/>
        </w:rPr>
        <w:t>д</w:t>
      </w:r>
      <w:r w:rsidRPr="007A6BDB">
        <w:rPr>
          <w:rFonts w:ascii="Times New Roman" w:hAnsi="Times New Roman"/>
          <w:i/>
          <w:spacing w:val="1"/>
        </w:rPr>
        <w:t>о</w:t>
      </w:r>
      <w:r w:rsidRPr="007A6BDB">
        <w:rPr>
          <w:rFonts w:ascii="Times New Roman" w:hAnsi="Times New Roman"/>
          <w:i/>
        </w:rPr>
        <w:t>вате</w:t>
      </w:r>
      <w:r w:rsidRPr="007A6BDB">
        <w:rPr>
          <w:rFonts w:ascii="Times New Roman" w:hAnsi="Times New Roman"/>
          <w:i/>
          <w:spacing w:val="-1"/>
        </w:rPr>
        <w:t>л</w:t>
      </w:r>
      <w:r w:rsidRPr="007A6BDB">
        <w:rPr>
          <w:rFonts w:ascii="Times New Roman" w:hAnsi="Times New Roman"/>
          <w:i/>
        </w:rPr>
        <w:t>и</w:t>
      </w:r>
      <w:r w:rsidRPr="007A6BDB">
        <w:rPr>
          <w:rFonts w:ascii="Times New Roman" w:hAnsi="Times New Roman"/>
          <w:i/>
          <w:spacing w:val="1"/>
        </w:rPr>
        <w:t xml:space="preserve"> </w:t>
      </w:r>
      <w:r w:rsidRPr="007A6BDB">
        <w:rPr>
          <w:rFonts w:ascii="Times New Roman" w:hAnsi="Times New Roman"/>
          <w:i/>
          <w:spacing w:val="-2"/>
        </w:rPr>
        <w:t>п</w:t>
      </w:r>
      <w:r w:rsidRPr="007A6BDB">
        <w:rPr>
          <w:rFonts w:ascii="Times New Roman" w:hAnsi="Times New Roman"/>
          <w:i/>
          <w:spacing w:val="1"/>
        </w:rPr>
        <w:t>од</w:t>
      </w:r>
      <w:r w:rsidRPr="007A6BDB">
        <w:rPr>
          <w:rFonts w:ascii="Times New Roman" w:hAnsi="Times New Roman"/>
          <w:i/>
          <w:spacing w:val="-3"/>
        </w:rPr>
        <w:t>в</w:t>
      </w:r>
      <w:r w:rsidRPr="007A6BDB">
        <w:rPr>
          <w:rFonts w:ascii="Times New Roman" w:hAnsi="Times New Roman"/>
          <w:i/>
          <w:spacing w:val="-1"/>
        </w:rPr>
        <w:t>о</w:t>
      </w:r>
      <w:r w:rsidRPr="007A6BDB">
        <w:rPr>
          <w:rFonts w:ascii="Times New Roman" w:hAnsi="Times New Roman"/>
          <w:i/>
          <w:spacing w:val="1"/>
        </w:rPr>
        <w:t>д</w:t>
      </w:r>
      <w:r w:rsidRPr="007A6BDB">
        <w:rPr>
          <w:rFonts w:ascii="Times New Roman" w:hAnsi="Times New Roman"/>
          <w:i/>
          <w:spacing w:val="-1"/>
        </w:rPr>
        <w:t>н</w:t>
      </w:r>
      <w:r w:rsidRPr="007A6BDB">
        <w:rPr>
          <w:rFonts w:ascii="Times New Roman" w:hAnsi="Times New Roman"/>
          <w:i/>
          <w:spacing w:val="1"/>
        </w:rPr>
        <w:t>ы</w:t>
      </w:r>
      <w:r w:rsidRPr="007A6BDB">
        <w:rPr>
          <w:rFonts w:ascii="Times New Roman" w:hAnsi="Times New Roman"/>
          <w:i/>
        </w:rPr>
        <w:t>х</w:t>
      </w:r>
      <w:r w:rsidRPr="007A6BDB">
        <w:rPr>
          <w:rFonts w:ascii="Times New Roman" w:hAnsi="Times New Roman"/>
          <w:i/>
          <w:spacing w:val="1"/>
        </w:rPr>
        <w:t xml:space="preserve"> </w:t>
      </w:r>
      <w:r w:rsidRPr="007A6BDB">
        <w:rPr>
          <w:rFonts w:ascii="Times New Roman" w:hAnsi="Times New Roman"/>
          <w:i/>
        </w:rPr>
        <w:t>г</w:t>
      </w:r>
      <w:r w:rsidRPr="007A6BDB">
        <w:rPr>
          <w:rFonts w:ascii="Times New Roman" w:hAnsi="Times New Roman"/>
          <w:i/>
          <w:spacing w:val="-1"/>
        </w:rPr>
        <w:t>л</w:t>
      </w:r>
      <w:r w:rsidRPr="007A6BDB">
        <w:rPr>
          <w:rFonts w:ascii="Times New Roman" w:hAnsi="Times New Roman"/>
          <w:i/>
          <w:spacing w:val="-4"/>
        </w:rPr>
        <w:t>у</w:t>
      </w:r>
      <w:r w:rsidRPr="007A6BDB">
        <w:rPr>
          <w:rFonts w:ascii="Times New Roman" w:hAnsi="Times New Roman"/>
          <w:i/>
          <w:spacing w:val="1"/>
        </w:rPr>
        <w:t>би</w:t>
      </w:r>
      <w:r w:rsidRPr="007A6BDB">
        <w:rPr>
          <w:rFonts w:ascii="Times New Roman" w:hAnsi="Times New Roman"/>
          <w:i/>
        </w:rPr>
        <w:t>н</w:t>
      </w:r>
      <w:r w:rsidRPr="007A6BDB">
        <w:rPr>
          <w:rFonts w:ascii="Times New Roman" w:hAnsi="Times New Roman"/>
          <w:i/>
          <w:spacing w:val="-2"/>
        </w:rPr>
        <w:t xml:space="preserve"> </w:t>
      </w:r>
      <w:r w:rsidRPr="007A6BDB">
        <w:rPr>
          <w:rFonts w:ascii="Times New Roman" w:hAnsi="Times New Roman"/>
          <w:i/>
        </w:rPr>
        <w:t xml:space="preserve">и </w:t>
      </w:r>
      <w:r w:rsidRPr="007A6BDB">
        <w:rPr>
          <w:rFonts w:ascii="Times New Roman" w:hAnsi="Times New Roman"/>
          <w:i/>
          <w:spacing w:val="1"/>
        </w:rPr>
        <w:t>и</w:t>
      </w:r>
      <w:r w:rsidRPr="007A6BDB">
        <w:rPr>
          <w:rFonts w:ascii="Times New Roman" w:hAnsi="Times New Roman"/>
          <w:i/>
        </w:rPr>
        <w:t>х</w:t>
      </w:r>
      <w:r w:rsidRPr="007A6BDB">
        <w:rPr>
          <w:rFonts w:ascii="Times New Roman" w:hAnsi="Times New Roman"/>
          <w:i/>
          <w:spacing w:val="-2"/>
        </w:rPr>
        <w:t xml:space="preserve"> </w:t>
      </w:r>
      <w:r w:rsidRPr="007A6BDB">
        <w:rPr>
          <w:rFonts w:ascii="Times New Roman" w:hAnsi="Times New Roman"/>
          <w:i/>
          <w:spacing w:val="1"/>
        </w:rPr>
        <w:t>о</w:t>
      </w:r>
      <w:r w:rsidRPr="007A6BDB">
        <w:rPr>
          <w:rFonts w:ascii="Times New Roman" w:hAnsi="Times New Roman"/>
          <w:i/>
        </w:rPr>
        <w:t>т</w:t>
      </w:r>
      <w:r w:rsidRPr="007A6BDB">
        <w:rPr>
          <w:rFonts w:ascii="Times New Roman" w:hAnsi="Times New Roman"/>
          <w:i/>
          <w:spacing w:val="-2"/>
        </w:rPr>
        <w:t>к</w:t>
      </w:r>
      <w:r w:rsidRPr="007A6BDB">
        <w:rPr>
          <w:rFonts w:ascii="Times New Roman" w:hAnsi="Times New Roman"/>
          <w:i/>
          <w:spacing w:val="1"/>
        </w:rPr>
        <w:t>ры</w:t>
      </w:r>
      <w:r w:rsidRPr="007A6BDB">
        <w:rPr>
          <w:rFonts w:ascii="Times New Roman" w:hAnsi="Times New Roman"/>
          <w:i/>
          <w:spacing w:val="-3"/>
        </w:rPr>
        <w:t>т</w:t>
      </w:r>
      <w:r w:rsidRPr="007A6BDB">
        <w:rPr>
          <w:rFonts w:ascii="Times New Roman" w:hAnsi="Times New Roman"/>
          <w:i/>
          <w:spacing w:val="1"/>
        </w:rPr>
        <w:t>и</w:t>
      </w:r>
      <w:r w:rsidRPr="007A6BDB">
        <w:rPr>
          <w:rFonts w:ascii="Times New Roman" w:hAnsi="Times New Roman"/>
          <w:i/>
        </w:rPr>
        <w:t>я.</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spacing w:val="-1"/>
        </w:rPr>
        <w:t>Ги</w:t>
      </w:r>
      <w:r w:rsidRPr="007A6BDB">
        <w:rPr>
          <w:rFonts w:ascii="Times New Roman" w:hAnsi="Times New Roman"/>
          <w:b/>
          <w:bCs/>
        </w:rPr>
        <w:t>дрос</w:t>
      </w:r>
      <w:r w:rsidRPr="007A6BDB">
        <w:rPr>
          <w:rFonts w:ascii="Times New Roman" w:hAnsi="Times New Roman"/>
          <w:b/>
          <w:bCs/>
          <w:spacing w:val="-2"/>
        </w:rPr>
        <w:t>ф</w:t>
      </w:r>
      <w:r w:rsidRPr="007A6BDB">
        <w:rPr>
          <w:rFonts w:ascii="Times New Roman" w:hAnsi="Times New Roman"/>
          <w:b/>
          <w:bCs/>
        </w:rPr>
        <w:t>ер</w:t>
      </w:r>
      <w:r w:rsidRPr="007A6BDB">
        <w:rPr>
          <w:rFonts w:ascii="Times New Roman" w:hAnsi="Times New Roman"/>
          <w:b/>
          <w:bCs/>
          <w:spacing w:val="1"/>
        </w:rPr>
        <w:t>а</w:t>
      </w:r>
      <w:r w:rsidRPr="007A6BDB">
        <w:rPr>
          <w:rFonts w:ascii="Times New Roman" w:hAnsi="Times New Roman"/>
          <w:b/>
          <w:bCs/>
        </w:rPr>
        <w:t>.</w:t>
      </w:r>
      <w:r w:rsidRPr="007A6BDB">
        <w:rPr>
          <w:rFonts w:ascii="Times New Roman" w:hAnsi="Times New Roman"/>
          <w:b/>
          <w:bCs/>
          <w:spacing w:val="2"/>
        </w:rPr>
        <w:t xml:space="preserve"> </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2"/>
        </w:rPr>
        <w:t>е</w:t>
      </w:r>
      <w:r w:rsidRPr="007A6BDB">
        <w:rPr>
          <w:rFonts w:ascii="Times New Roman" w:hAnsi="Times New Roman"/>
          <w:spacing w:val="1"/>
        </w:rPr>
        <w:t>ни</w:t>
      </w:r>
      <w:r w:rsidRPr="007A6BDB">
        <w:rPr>
          <w:rFonts w:ascii="Times New Roman" w:hAnsi="Times New Roman"/>
        </w:rPr>
        <w:t>е г</w:t>
      </w:r>
      <w:r w:rsidRPr="007A6BDB">
        <w:rPr>
          <w:rFonts w:ascii="Times New Roman" w:hAnsi="Times New Roman"/>
          <w:spacing w:val="-1"/>
        </w:rPr>
        <w:t>ид</w:t>
      </w:r>
      <w:r w:rsidRPr="007A6BDB">
        <w:rPr>
          <w:rFonts w:ascii="Times New Roman" w:hAnsi="Times New Roman"/>
          <w:spacing w:val="1"/>
        </w:rPr>
        <w:t>ро</w:t>
      </w:r>
      <w:r w:rsidRPr="007A6BDB">
        <w:rPr>
          <w:rFonts w:ascii="Times New Roman" w:hAnsi="Times New Roman"/>
          <w:spacing w:val="-2"/>
        </w:rPr>
        <w:t>с</w:t>
      </w:r>
      <w:r w:rsidRPr="007A6BDB">
        <w:rPr>
          <w:rFonts w:ascii="Times New Roman" w:hAnsi="Times New Roman"/>
        </w:rPr>
        <w:t>ф</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rPr>
        <w:t xml:space="preserve">ы. </w:t>
      </w:r>
      <w:r w:rsidRPr="007A6BDB">
        <w:rPr>
          <w:rFonts w:ascii="Times New Roman" w:hAnsi="Times New Roman"/>
          <w:i/>
          <w:spacing w:val="-2"/>
        </w:rPr>
        <w:t>О</w:t>
      </w:r>
      <w:r w:rsidRPr="007A6BDB">
        <w:rPr>
          <w:rFonts w:ascii="Times New Roman" w:hAnsi="Times New Roman"/>
          <w:i/>
        </w:rPr>
        <w:t>с</w:t>
      </w:r>
      <w:r w:rsidRPr="007A6BDB">
        <w:rPr>
          <w:rFonts w:ascii="Times New Roman" w:hAnsi="Times New Roman"/>
          <w:i/>
          <w:spacing w:val="-1"/>
        </w:rPr>
        <w:t>о</w:t>
      </w:r>
      <w:r w:rsidRPr="007A6BDB">
        <w:rPr>
          <w:rFonts w:ascii="Times New Roman" w:hAnsi="Times New Roman"/>
          <w:i/>
          <w:spacing w:val="1"/>
        </w:rPr>
        <w:t>б</w:t>
      </w:r>
      <w:r w:rsidRPr="007A6BDB">
        <w:rPr>
          <w:rFonts w:ascii="Times New Roman" w:hAnsi="Times New Roman"/>
          <w:i/>
        </w:rPr>
        <w:t>е</w:t>
      </w:r>
      <w:r w:rsidRPr="007A6BDB">
        <w:rPr>
          <w:rFonts w:ascii="Times New Roman" w:hAnsi="Times New Roman"/>
          <w:i/>
          <w:spacing w:val="-1"/>
        </w:rPr>
        <w:t>нн</w:t>
      </w:r>
      <w:r w:rsidRPr="007A6BDB">
        <w:rPr>
          <w:rFonts w:ascii="Times New Roman" w:hAnsi="Times New Roman"/>
          <w:i/>
          <w:spacing w:val="1"/>
        </w:rPr>
        <w:t>о</w:t>
      </w:r>
      <w:r w:rsidRPr="007A6BDB">
        <w:rPr>
          <w:rFonts w:ascii="Times New Roman" w:hAnsi="Times New Roman"/>
          <w:i/>
        </w:rPr>
        <w:t>сти М</w:t>
      </w:r>
      <w:r w:rsidRPr="007A6BDB">
        <w:rPr>
          <w:rFonts w:ascii="Times New Roman" w:hAnsi="Times New Roman"/>
          <w:i/>
          <w:spacing w:val="-1"/>
        </w:rPr>
        <w:t>ир</w:t>
      </w:r>
      <w:r w:rsidRPr="007A6BDB">
        <w:rPr>
          <w:rFonts w:ascii="Times New Roman" w:hAnsi="Times New Roman"/>
          <w:i/>
          <w:spacing w:val="1"/>
        </w:rPr>
        <w:t>о</w:t>
      </w:r>
      <w:r w:rsidRPr="007A6BDB">
        <w:rPr>
          <w:rFonts w:ascii="Times New Roman" w:hAnsi="Times New Roman"/>
          <w:i/>
        </w:rPr>
        <w:t>в</w:t>
      </w:r>
      <w:r w:rsidRPr="007A6BDB">
        <w:rPr>
          <w:rFonts w:ascii="Times New Roman" w:hAnsi="Times New Roman"/>
          <w:i/>
          <w:spacing w:val="-2"/>
        </w:rPr>
        <w:t>о</w:t>
      </w:r>
      <w:r w:rsidRPr="007A6BDB">
        <w:rPr>
          <w:rFonts w:ascii="Times New Roman" w:hAnsi="Times New Roman"/>
          <w:i/>
        </w:rPr>
        <w:t>го</w:t>
      </w:r>
      <w:r w:rsidRPr="007A6BDB">
        <w:rPr>
          <w:rFonts w:ascii="Times New Roman" w:hAnsi="Times New Roman"/>
          <w:i/>
          <w:spacing w:val="3"/>
        </w:rPr>
        <w:t xml:space="preserve"> </w:t>
      </w:r>
      <w:r w:rsidRPr="007A6BDB">
        <w:rPr>
          <w:rFonts w:ascii="Times New Roman" w:hAnsi="Times New Roman"/>
          <w:i/>
          <w:spacing w:val="-2"/>
        </w:rPr>
        <w:t>к</w:t>
      </w:r>
      <w:r w:rsidRPr="007A6BDB">
        <w:rPr>
          <w:rFonts w:ascii="Times New Roman" w:hAnsi="Times New Roman"/>
          <w:i/>
          <w:spacing w:val="1"/>
        </w:rPr>
        <w:t>р</w:t>
      </w:r>
      <w:r w:rsidRPr="007A6BDB">
        <w:rPr>
          <w:rFonts w:ascii="Times New Roman" w:hAnsi="Times New Roman"/>
          <w:i/>
          <w:spacing w:val="-4"/>
        </w:rPr>
        <w:t>у</w:t>
      </w:r>
      <w:r w:rsidRPr="007A6BDB">
        <w:rPr>
          <w:rFonts w:ascii="Times New Roman" w:hAnsi="Times New Roman"/>
          <w:i/>
        </w:rPr>
        <w:t>г</w:t>
      </w:r>
      <w:r w:rsidRPr="007A6BDB">
        <w:rPr>
          <w:rFonts w:ascii="Times New Roman" w:hAnsi="Times New Roman"/>
          <w:i/>
          <w:spacing w:val="1"/>
        </w:rPr>
        <w:t>о</w:t>
      </w:r>
      <w:r w:rsidRPr="007A6BDB">
        <w:rPr>
          <w:rFonts w:ascii="Times New Roman" w:hAnsi="Times New Roman"/>
          <w:i/>
        </w:rPr>
        <w:t>в</w:t>
      </w:r>
      <w:r w:rsidRPr="007A6BDB">
        <w:rPr>
          <w:rFonts w:ascii="Times New Roman" w:hAnsi="Times New Roman"/>
          <w:i/>
          <w:spacing w:val="-2"/>
        </w:rPr>
        <w:t>о</w:t>
      </w:r>
      <w:r w:rsidRPr="007A6BDB">
        <w:rPr>
          <w:rFonts w:ascii="Times New Roman" w:hAnsi="Times New Roman"/>
          <w:i/>
          <w:spacing w:val="1"/>
        </w:rPr>
        <w:t>ро</w:t>
      </w:r>
      <w:r w:rsidRPr="007A6BDB">
        <w:rPr>
          <w:rFonts w:ascii="Times New Roman" w:hAnsi="Times New Roman"/>
          <w:i/>
          <w:spacing w:val="5"/>
        </w:rPr>
        <w:t>т</w:t>
      </w:r>
      <w:r w:rsidRPr="007A6BDB">
        <w:rPr>
          <w:rFonts w:ascii="Times New Roman" w:hAnsi="Times New Roman"/>
          <w:i/>
        </w:rPr>
        <w:t xml:space="preserve">а воды. </w:t>
      </w:r>
      <w:r w:rsidRPr="007A6BDB">
        <w:rPr>
          <w:rFonts w:ascii="Times New Roman" w:hAnsi="Times New Roman"/>
        </w:rPr>
        <w:t>М</w:t>
      </w:r>
      <w:r w:rsidRPr="007A6BDB">
        <w:rPr>
          <w:rFonts w:ascii="Times New Roman" w:hAnsi="Times New Roman"/>
          <w:spacing w:val="-1"/>
        </w:rPr>
        <w:t>ир</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2"/>
        </w:rPr>
        <w:t>о</w:t>
      </w:r>
      <w:r w:rsidRPr="007A6BDB">
        <w:rPr>
          <w:rFonts w:ascii="Times New Roman" w:hAnsi="Times New Roman"/>
        </w:rPr>
        <w:t xml:space="preserve">й </w:t>
      </w:r>
      <w:r w:rsidRPr="007A6BDB">
        <w:rPr>
          <w:rFonts w:ascii="Times New Roman" w:hAnsi="Times New Roman"/>
          <w:spacing w:val="-1"/>
        </w:rPr>
        <w:t>о</w:t>
      </w:r>
      <w:r w:rsidRPr="007A6BDB">
        <w:rPr>
          <w:rFonts w:ascii="Times New Roman" w:hAnsi="Times New Roman"/>
        </w:rPr>
        <w:t>кеан и е</w:t>
      </w:r>
      <w:r w:rsidRPr="007A6BDB">
        <w:rPr>
          <w:rFonts w:ascii="Times New Roman" w:hAnsi="Times New Roman"/>
          <w:spacing w:val="-2"/>
        </w:rPr>
        <w:t>г</w:t>
      </w:r>
      <w:r w:rsidRPr="007A6BDB">
        <w:rPr>
          <w:rFonts w:ascii="Times New Roman" w:hAnsi="Times New Roman"/>
        </w:rPr>
        <w:t>о час</w:t>
      </w:r>
      <w:r w:rsidRPr="007A6BDB">
        <w:rPr>
          <w:rFonts w:ascii="Times New Roman" w:hAnsi="Times New Roman"/>
          <w:spacing w:val="-2"/>
        </w:rPr>
        <w:t>т</w:t>
      </w:r>
      <w:r w:rsidRPr="007A6BDB">
        <w:rPr>
          <w:rFonts w:ascii="Times New Roman" w:hAnsi="Times New Roman"/>
          <w:spacing w:val="-1"/>
        </w:rPr>
        <w:t>и</w:t>
      </w:r>
      <w:r w:rsidRPr="007A6BDB">
        <w:rPr>
          <w:rFonts w:ascii="Times New Roman" w:hAnsi="Times New Roman"/>
        </w:rPr>
        <w:t>. Сво</w:t>
      </w:r>
      <w:r w:rsidRPr="007A6BDB">
        <w:rPr>
          <w:rFonts w:ascii="Times New Roman" w:hAnsi="Times New Roman"/>
          <w:spacing w:val="1"/>
        </w:rPr>
        <w:t>й</w:t>
      </w:r>
      <w:r w:rsidRPr="007A6BDB">
        <w:rPr>
          <w:rFonts w:ascii="Times New Roman" w:hAnsi="Times New Roman"/>
        </w:rPr>
        <w:t xml:space="preserve">ства </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д М</w:t>
      </w:r>
      <w:r w:rsidRPr="007A6BDB">
        <w:rPr>
          <w:rFonts w:ascii="Times New Roman" w:hAnsi="Times New Roman"/>
          <w:spacing w:val="1"/>
        </w:rPr>
        <w:t>и</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rPr>
        <w:t xml:space="preserve">о </w:t>
      </w:r>
      <w:r w:rsidRPr="007A6BDB">
        <w:rPr>
          <w:rFonts w:ascii="Times New Roman" w:hAnsi="Times New Roman"/>
          <w:spacing w:val="1"/>
        </w:rPr>
        <w:t>о</w:t>
      </w:r>
      <w:r w:rsidRPr="007A6BDB">
        <w:rPr>
          <w:rFonts w:ascii="Times New Roman" w:hAnsi="Times New Roman"/>
          <w:spacing w:val="-2"/>
        </w:rPr>
        <w:t>к</w:t>
      </w:r>
      <w:r w:rsidRPr="007A6BDB">
        <w:rPr>
          <w:rFonts w:ascii="Times New Roman" w:hAnsi="Times New Roman"/>
        </w:rPr>
        <w:t>еа</w:t>
      </w:r>
      <w:r w:rsidRPr="007A6BDB">
        <w:rPr>
          <w:rFonts w:ascii="Times New Roman" w:hAnsi="Times New Roman"/>
          <w:spacing w:val="-1"/>
        </w:rPr>
        <w:t>н</w:t>
      </w:r>
      <w:r w:rsidRPr="007A6BDB">
        <w:rPr>
          <w:rFonts w:ascii="Times New Roman" w:hAnsi="Times New Roman"/>
        </w:rPr>
        <w:t>а – темп</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rPr>
        <w:t>ат</w:t>
      </w:r>
      <w:r w:rsidRPr="007A6BDB">
        <w:rPr>
          <w:rFonts w:ascii="Times New Roman" w:hAnsi="Times New Roman"/>
          <w:spacing w:val="-4"/>
        </w:rPr>
        <w:t>у</w:t>
      </w:r>
      <w:r w:rsidRPr="007A6BDB">
        <w:rPr>
          <w:rFonts w:ascii="Times New Roman" w:hAnsi="Times New Roman"/>
          <w:spacing w:val="1"/>
        </w:rPr>
        <w:t>р</w:t>
      </w:r>
      <w:r w:rsidRPr="007A6BDB">
        <w:rPr>
          <w:rFonts w:ascii="Times New Roman" w:hAnsi="Times New Roman"/>
        </w:rPr>
        <w:t>а и с</w:t>
      </w:r>
      <w:r w:rsidRPr="007A6BDB">
        <w:rPr>
          <w:rFonts w:ascii="Times New Roman" w:hAnsi="Times New Roman"/>
          <w:spacing w:val="-1"/>
        </w:rPr>
        <w:t>ол</w:t>
      </w:r>
      <w:r w:rsidRPr="007A6BDB">
        <w:rPr>
          <w:rFonts w:ascii="Times New Roman" w:hAnsi="Times New Roman"/>
        </w:rPr>
        <w:t>е</w:t>
      </w:r>
      <w:r w:rsidRPr="007A6BDB">
        <w:rPr>
          <w:rFonts w:ascii="Times New Roman" w:hAnsi="Times New Roman"/>
          <w:spacing w:val="1"/>
        </w:rPr>
        <w:t>но</w:t>
      </w:r>
      <w:r w:rsidRPr="007A6BDB">
        <w:rPr>
          <w:rFonts w:ascii="Times New Roman" w:hAnsi="Times New Roman"/>
        </w:rPr>
        <w:t>ст</w:t>
      </w:r>
      <w:r w:rsidRPr="007A6BDB">
        <w:rPr>
          <w:rFonts w:ascii="Times New Roman" w:hAnsi="Times New Roman"/>
          <w:spacing w:val="-1"/>
        </w:rPr>
        <w:t>ь</w:t>
      </w:r>
      <w:r w:rsidRPr="007A6BDB">
        <w:rPr>
          <w:rFonts w:ascii="Times New Roman" w:hAnsi="Times New Roman"/>
        </w:rPr>
        <w:t>. Дв</w:t>
      </w:r>
      <w:r w:rsidRPr="007A6BDB">
        <w:rPr>
          <w:rFonts w:ascii="Times New Roman" w:hAnsi="Times New Roman"/>
          <w:spacing w:val="-1"/>
        </w:rPr>
        <w:t>и</w:t>
      </w:r>
      <w:r w:rsidRPr="007A6BDB">
        <w:rPr>
          <w:rFonts w:ascii="Times New Roman" w:hAnsi="Times New Roman"/>
        </w:rPr>
        <w:t>ж</w:t>
      </w:r>
      <w:r w:rsidRPr="007A6BDB">
        <w:rPr>
          <w:rFonts w:ascii="Times New Roman" w:hAnsi="Times New Roman"/>
          <w:spacing w:val="-2"/>
        </w:rPr>
        <w:t>е</w:t>
      </w:r>
      <w:r w:rsidRPr="007A6BDB">
        <w:rPr>
          <w:rFonts w:ascii="Times New Roman" w:hAnsi="Times New Roman"/>
          <w:spacing w:val="1"/>
        </w:rPr>
        <w:t>ни</w:t>
      </w:r>
      <w:r w:rsidRPr="007A6BDB">
        <w:rPr>
          <w:rFonts w:ascii="Times New Roman" w:hAnsi="Times New Roman"/>
        </w:rPr>
        <w:t>е во</w:t>
      </w:r>
      <w:r w:rsidRPr="007A6BDB">
        <w:rPr>
          <w:rFonts w:ascii="Times New Roman" w:hAnsi="Times New Roman"/>
          <w:spacing w:val="1"/>
        </w:rPr>
        <w:t>д</w:t>
      </w:r>
      <w:r w:rsidRPr="007A6BDB">
        <w:rPr>
          <w:rFonts w:ascii="Times New Roman" w:hAnsi="Times New Roman"/>
        </w:rPr>
        <w:t xml:space="preserve">ы в </w:t>
      </w:r>
      <w:r w:rsidRPr="007A6BDB">
        <w:rPr>
          <w:rFonts w:ascii="Times New Roman" w:hAnsi="Times New Roman"/>
          <w:spacing w:val="1"/>
        </w:rPr>
        <w:t>о</w:t>
      </w:r>
      <w:r w:rsidRPr="007A6BDB">
        <w:rPr>
          <w:rFonts w:ascii="Times New Roman" w:hAnsi="Times New Roman"/>
          <w:spacing w:val="-2"/>
        </w:rPr>
        <w:t>к</w:t>
      </w:r>
      <w:r w:rsidRPr="007A6BDB">
        <w:rPr>
          <w:rFonts w:ascii="Times New Roman" w:hAnsi="Times New Roman"/>
        </w:rPr>
        <w:t>еа</w:t>
      </w:r>
      <w:r w:rsidRPr="007A6BDB">
        <w:rPr>
          <w:rFonts w:ascii="Times New Roman" w:hAnsi="Times New Roman"/>
          <w:spacing w:val="-1"/>
        </w:rPr>
        <w:t>н</w:t>
      </w:r>
      <w:r w:rsidRPr="007A6BDB">
        <w:rPr>
          <w:rFonts w:ascii="Times New Roman" w:hAnsi="Times New Roman"/>
        </w:rPr>
        <w:t>е – вол</w:t>
      </w:r>
      <w:r w:rsidRPr="007A6BDB">
        <w:rPr>
          <w:rFonts w:ascii="Times New Roman" w:hAnsi="Times New Roman"/>
          <w:spacing w:val="-2"/>
        </w:rPr>
        <w:t>н</w:t>
      </w:r>
      <w:r w:rsidRPr="007A6BDB">
        <w:rPr>
          <w:rFonts w:ascii="Times New Roman" w:hAnsi="Times New Roman"/>
          <w:spacing w:val="1"/>
        </w:rPr>
        <w:t>ы</w:t>
      </w:r>
      <w:r w:rsidRPr="007A6BDB">
        <w:rPr>
          <w:rFonts w:ascii="Times New Roman" w:hAnsi="Times New Roman"/>
        </w:rPr>
        <w:t>, тече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spacing w:val="-2"/>
        </w:rPr>
        <w:t>я</w:t>
      </w:r>
      <w:proofErr w:type="gramStart"/>
      <w:r w:rsidRPr="007A6BDB">
        <w:rPr>
          <w:rFonts w:ascii="Times New Roman" w:hAnsi="Times New Roman"/>
        </w:rPr>
        <w:t>.</w:t>
      </w:r>
      <w:r w:rsidRPr="007A6BDB">
        <w:rPr>
          <w:rFonts w:ascii="Times New Roman" w:hAnsi="Times New Roman"/>
          <w:i/>
        </w:rPr>
        <w:t>.</w:t>
      </w:r>
      <w:r w:rsidRPr="007A6BDB">
        <w:rPr>
          <w:rFonts w:ascii="Times New Roman" w:hAnsi="Times New Roman"/>
          <w:spacing w:val="3"/>
        </w:rPr>
        <w:t xml:space="preserve"> </w:t>
      </w:r>
      <w:proofErr w:type="gramEnd"/>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rPr>
        <w:t>ы</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3"/>
        </w:rPr>
        <w:t>у</w:t>
      </w:r>
      <w:r w:rsidRPr="007A6BDB">
        <w:rPr>
          <w:rFonts w:ascii="Times New Roman" w:hAnsi="Times New Roman"/>
        </w:rPr>
        <w:t>ши.</w:t>
      </w:r>
      <w:r w:rsidRPr="007A6BDB">
        <w:rPr>
          <w:rFonts w:ascii="Times New Roman" w:hAnsi="Times New Roman"/>
          <w:spacing w:val="3"/>
        </w:rPr>
        <w:t xml:space="preserve"> </w:t>
      </w:r>
      <w:r w:rsidRPr="007A6BDB">
        <w:rPr>
          <w:rFonts w:ascii="Times New Roman" w:hAnsi="Times New Roman"/>
        </w:rPr>
        <w:t>Реки</w:t>
      </w:r>
      <w:r w:rsidRPr="007A6BDB">
        <w:rPr>
          <w:rFonts w:ascii="Times New Roman" w:hAnsi="Times New Roman"/>
          <w:spacing w:val="1"/>
        </w:rPr>
        <w:t xml:space="preserve"> н</w:t>
      </w:r>
      <w:r w:rsidRPr="007A6BDB">
        <w:rPr>
          <w:rFonts w:ascii="Times New Roman" w:hAnsi="Times New Roman"/>
        </w:rPr>
        <w:t>а ге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spacing w:val="-2"/>
        </w:rPr>
        <w:t>ч</w:t>
      </w:r>
      <w:r w:rsidRPr="007A6BDB">
        <w:rPr>
          <w:rFonts w:ascii="Times New Roman" w:hAnsi="Times New Roman"/>
        </w:rPr>
        <w:t>ес</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rPr>
        <w:t>к</w:t>
      </w:r>
      <w:r w:rsidRPr="007A6BDB">
        <w:rPr>
          <w:rFonts w:ascii="Times New Roman" w:hAnsi="Times New Roman"/>
          <w:spacing w:val="-2"/>
        </w:rPr>
        <w:t>а</w:t>
      </w:r>
      <w:r w:rsidRPr="007A6BDB">
        <w:rPr>
          <w:rFonts w:ascii="Times New Roman" w:hAnsi="Times New Roman"/>
          <w:spacing w:val="-1"/>
        </w:rPr>
        <w:t>р</w:t>
      </w:r>
      <w:r w:rsidRPr="007A6BDB">
        <w:rPr>
          <w:rFonts w:ascii="Times New Roman" w:hAnsi="Times New Roman"/>
        </w:rPr>
        <w:t>те</w:t>
      </w:r>
      <w:r w:rsidRPr="007A6BDB">
        <w:rPr>
          <w:rFonts w:ascii="Times New Roman" w:hAnsi="Times New Roman"/>
          <w:spacing w:val="3"/>
        </w:rPr>
        <w:t xml:space="preserve"> </w:t>
      </w:r>
      <w:r w:rsidRPr="007A6BDB">
        <w:rPr>
          <w:rFonts w:ascii="Times New Roman" w:hAnsi="Times New Roman"/>
        </w:rPr>
        <w:t>и</w:t>
      </w:r>
      <w:r w:rsidRPr="007A6BDB">
        <w:rPr>
          <w:rFonts w:ascii="Times New Roman" w:hAnsi="Times New Roman"/>
          <w:spacing w:val="4"/>
        </w:rPr>
        <w:t xml:space="preserve"> </w:t>
      </w:r>
      <w:r w:rsidRPr="007A6BDB">
        <w:rPr>
          <w:rFonts w:ascii="Times New Roman" w:hAnsi="Times New Roman"/>
        </w:rPr>
        <w:t xml:space="preserve">в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1"/>
        </w:rPr>
        <w:t>ро</w:t>
      </w:r>
      <w:r w:rsidRPr="007A6BDB">
        <w:rPr>
          <w:rFonts w:ascii="Times New Roman" w:hAnsi="Times New Roman"/>
          <w:spacing w:val="1"/>
        </w:rPr>
        <w:t>д</w:t>
      </w:r>
      <w:r w:rsidRPr="007A6BDB">
        <w:rPr>
          <w:rFonts w:ascii="Times New Roman" w:hAnsi="Times New Roman"/>
          <w:spacing w:val="-2"/>
        </w:rPr>
        <w:t>е</w:t>
      </w:r>
      <w:r w:rsidRPr="007A6BDB">
        <w:rPr>
          <w:rFonts w:ascii="Times New Roman" w:hAnsi="Times New Roman"/>
        </w:rPr>
        <w:t>:</w:t>
      </w:r>
      <w:r w:rsidRPr="007A6BDB">
        <w:rPr>
          <w:rFonts w:ascii="Times New Roman" w:hAnsi="Times New Roman"/>
          <w:spacing w:val="4"/>
        </w:rPr>
        <w:t xml:space="preserve"> </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2"/>
        </w:rPr>
        <w:t>н</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2"/>
        </w:rPr>
        <w:t>ч</w:t>
      </w:r>
      <w:r w:rsidRPr="007A6BDB">
        <w:rPr>
          <w:rFonts w:ascii="Times New Roman" w:hAnsi="Times New Roman"/>
        </w:rPr>
        <w:t>асти</w:t>
      </w:r>
      <w:r w:rsidRPr="007A6BDB">
        <w:rPr>
          <w:rFonts w:ascii="Times New Roman" w:hAnsi="Times New Roman"/>
          <w:spacing w:val="1"/>
        </w:rPr>
        <w:t xml:space="preserve"> р</w:t>
      </w:r>
      <w:r w:rsidRPr="007A6BDB">
        <w:rPr>
          <w:rFonts w:ascii="Times New Roman" w:hAnsi="Times New Roman"/>
          <w:spacing w:val="-2"/>
        </w:rPr>
        <w:t>е</w:t>
      </w:r>
      <w:r w:rsidRPr="007A6BDB">
        <w:rPr>
          <w:rFonts w:ascii="Times New Roman" w:hAnsi="Times New Roman"/>
        </w:rPr>
        <w:t>ч</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2"/>
        </w:rPr>
        <w:t xml:space="preserve"> </w:t>
      </w:r>
      <w:r w:rsidRPr="007A6BDB">
        <w:rPr>
          <w:rFonts w:ascii="Times New Roman" w:hAnsi="Times New Roman"/>
        </w:rPr>
        <w:t>с</w:t>
      </w:r>
      <w:r w:rsidRPr="007A6BDB">
        <w:rPr>
          <w:rFonts w:ascii="Times New Roman" w:hAnsi="Times New Roman"/>
          <w:spacing w:val="1"/>
        </w:rPr>
        <w:t>и</w:t>
      </w:r>
      <w:r w:rsidRPr="007A6BDB">
        <w:rPr>
          <w:rFonts w:ascii="Times New Roman" w:hAnsi="Times New Roman"/>
        </w:rPr>
        <w:t>с</w:t>
      </w:r>
      <w:r w:rsidRPr="007A6BDB">
        <w:rPr>
          <w:rFonts w:ascii="Times New Roman" w:hAnsi="Times New Roman"/>
          <w:spacing w:val="9"/>
        </w:rPr>
        <w:t>т</w:t>
      </w:r>
      <w:r w:rsidRPr="007A6BDB">
        <w:rPr>
          <w:rFonts w:ascii="Times New Roman" w:hAnsi="Times New Roman"/>
        </w:rPr>
        <w:t>е</w:t>
      </w:r>
      <w:r w:rsidRPr="007A6BDB">
        <w:rPr>
          <w:rFonts w:ascii="Times New Roman" w:hAnsi="Times New Roman"/>
          <w:spacing w:val="-3"/>
        </w:rPr>
        <w:t>м</w:t>
      </w:r>
      <w:r w:rsidRPr="007A6BDB">
        <w:rPr>
          <w:rFonts w:ascii="Times New Roman" w:hAnsi="Times New Roman"/>
          <w:spacing w:val="1"/>
        </w:rPr>
        <w:t>ы</w:t>
      </w:r>
      <w:r w:rsidRPr="007A6BDB">
        <w:rPr>
          <w:rFonts w:ascii="Times New Roman" w:hAnsi="Times New Roman"/>
        </w:rPr>
        <w:t xml:space="preserve">, </w:t>
      </w:r>
      <w:r w:rsidRPr="007A6BDB">
        <w:rPr>
          <w:rFonts w:ascii="Times New Roman" w:hAnsi="Times New Roman"/>
          <w:spacing w:val="1"/>
        </w:rPr>
        <w:t>х</w:t>
      </w:r>
      <w:r w:rsidRPr="007A6BDB">
        <w:rPr>
          <w:rFonts w:ascii="Times New Roman" w:hAnsi="Times New Roman"/>
          <w:spacing w:val="-2"/>
        </w:rPr>
        <w:t>а</w:t>
      </w:r>
      <w:r w:rsidRPr="007A6BDB">
        <w:rPr>
          <w:rFonts w:ascii="Times New Roman" w:hAnsi="Times New Roman"/>
          <w:spacing w:val="1"/>
        </w:rPr>
        <w:t>р</w:t>
      </w:r>
      <w:r w:rsidRPr="007A6BDB">
        <w:rPr>
          <w:rFonts w:ascii="Times New Roman" w:hAnsi="Times New Roman"/>
        </w:rPr>
        <w:t>акт</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rPr>
        <w:t xml:space="preserve">, </w:t>
      </w:r>
      <w:r w:rsidRPr="007A6BDB">
        <w:rPr>
          <w:rFonts w:ascii="Times New Roman" w:hAnsi="Times New Roman"/>
          <w:spacing w:val="1"/>
        </w:rPr>
        <w:t>пи</w:t>
      </w:r>
      <w:r w:rsidRPr="007A6BDB">
        <w:rPr>
          <w:rFonts w:ascii="Times New Roman" w:hAnsi="Times New Roman"/>
        </w:rPr>
        <w:t>т</w:t>
      </w:r>
      <w:r w:rsidRPr="007A6BDB">
        <w:rPr>
          <w:rFonts w:ascii="Times New Roman" w:hAnsi="Times New Roman"/>
          <w:spacing w:val="-3"/>
        </w:rPr>
        <w:t>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и</w:t>
      </w:r>
      <w:r w:rsidRPr="007A6BDB">
        <w:rPr>
          <w:rFonts w:ascii="Times New Roman" w:hAnsi="Times New Roman"/>
          <w:spacing w:val="1"/>
        </w:rPr>
        <w:t xml:space="preserve"> р</w:t>
      </w:r>
      <w:r w:rsidRPr="007A6BDB">
        <w:rPr>
          <w:rFonts w:ascii="Times New Roman" w:hAnsi="Times New Roman"/>
          <w:spacing w:val="-2"/>
        </w:rPr>
        <w:t>е</w:t>
      </w:r>
      <w:r w:rsidRPr="007A6BDB">
        <w:rPr>
          <w:rFonts w:ascii="Times New Roman" w:hAnsi="Times New Roman"/>
        </w:rPr>
        <w:t>ж</w:t>
      </w:r>
      <w:r w:rsidRPr="007A6BDB">
        <w:rPr>
          <w:rFonts w:ascii="Times New Roman" w:hAnsi="Times New Roman"/>
          <w:spacing w:val="-1"/>
        </w:rPr>
        <w:t>и</w:t>
      </w:r>
      <w:r w:rsidRPr="007A6BDB">
        <w:rPr>
          <w:rFonts w:ascii="Times New Roman" w:hAnsi="Times New Roman"/>
        </w:rPr>
        <w:t>м</w:t>
      </w:r>
      <w:r w:rsidRPr="007A6BDB">
        <w:rPr>
          <w:rFonts w:ascii="Times New Roman" w:hAnsi="Times New Roman"/>
          <w:spacing w:val="2"/>
        </w:rPr>
        <w:t xml:space="preserve"> </w:t>
      </w:r>
      <w:r w:rsidRPr="007A6BDB">
        <w:rPr>
          <w:rFonts w:ascii="Times New Roman" w:hAnsi="Times New Roman"/>
          <w:spacing w:val="-1"/>
        </w:rPr>
        <w:t>р</w:t>
      </w:r>
      <w:r w:rsidRPr="007A6BDB">
        <w:rPr>
          <w:rFonts w:ascii="Times New Roman" w:hAnsi="Times New Roman"/>
          <w:spacing w:val="-2"/>
        </w:rPr>
        <w:t>е</w:t>
      </w:r>
      <w:r w:rsidRPr="007A6BDB">
        <w:rPr>
          <w:rFonts w:ascii="Times New Roman" w:hAnsi="Times New Roman"/>
        </w:rPr>
        <w:t>к.</w:t>
      </w:r>
      <w:r w:rsidRPr="007A6BDB">
        <w:rPr>
          <w:rFonts w:ascii="Times New Roman" w:hAnsi="Times New Roman"/>
          <w:spacing w:val="2"/>
        </w:rPr>
        <w:t xml:space="preserve"> </w:t>
      </w:r>
      <w:r w:rsidRPr="007A6BDB">
        <w:rPr>
          <w:rFonts w:ascii="Times New Roman" w:hAnsi="Times New Roman"/>
          <w:spacing w:val="-1"/>
        </w:rPr>
        <w:t>О</w:t>
      </w:r>
      <w:r w:rsidRPr="007A6BDB">
        <w:rPr>
          <w:rFonts w:ascii="Times New Roman" w:hAnsi="Times New Roman"/>
        </w:rPr>
        <w:t xml:space="preserve">зера и </w:t>
      </w:r>
      <w:r w:rsidRPr="007A6BDB">
        <w:rPr>
          <w:rFonts w:ascii="Times New Roman" w:hAnsi="Times New Roman"/>
          <w:spacing w:val="1"/>
        </w:rPr>
        <w:t>и</w:t>
      </w:r>
      <w:r w:rsidRPr="007A6BDB">
        <w:rPr>
          <w:rFonts w:ascii="Times New Roman" w:hAnsi="Times New Roman"/>
        </w:rPr>
        <w:t xml:space="preserve">х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и</w:t>
      </w:r>
      <w:r w:rsidRPr="007A6BDB">
        <w:rPr>
          <w:rFonts w:ascii="Times New Roman" w:hAnsi="Times New Roman"/>
          <w:spacing w:val="-2"/>
        </w:rPr>
        <w:t>с</w:t>
      </w:r>
      <w:r w:rsidRPr="007A6BDB">
        <w:rPr>
          <w:rFonts w:ascii="Times New Roman" w:hAnsi="Times New Roman"/>
          <w:spacing w:val="1"/>
        </w:rPr>
        <w:t>х</w:t>
      </w:r>
      <w:r w:rsidRPr="007A6BDB">
        <w:rPr>
          <w:rFonts w:ascii="Times New Roman" w:hAnsi="Times New Roman"/>
          <w:spacing w:val="-1"/>
        </w:rPr>
        <w:t>о</w:t>
      </w:r>
      <w:r w:rsidRPr="007A6BDB">
        <w:rPr>
          <w:rFonts w:ascii="Times New Roman" w:hAnsi="Times New Roman"/>
        </w:rPr>
        <w:t>ж</w:t>
      </w:r>
      <w:r w:rsidRPr="007A6BDB">
        <w:rPr>
          <w:rFonts w:ascii="Times New Roman" w:hAnsi="Times New Roman"/>
          <w:spacing w:val="-1"/>
        </w:rPr>
        <w:t>д</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Л</w:t>
      </w:r>
      <w:r w:rsidRPr="007A6BDB">
        <w:rPr>
          <w:rFonts w:ascii="Times New Roman" w:hAnsi="Times New Roman"/>
          <w:spacing w:val="-3"/>
        </w:rPr>
        <w:t>е</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1"/>
        </w:rPr>
        <w:t>Г</w:t>
      </w:r>
      <w:r w:rsidRPr="007A6BDB">
        <w:rPr>
          <w:rFonts w:ascii="Times New Roman" w:hAnsi="Times New Roman"/>
          <w:spacing w:val="-1"/>
        </w:rPr>
        <w:t>ор</w:t>
      </w:r>
      <w:r w:rsidRPr="007A6BDB">
        <w:rPr>
          <w:rFonts w:ascii="Times New Roman" w:hAnsi="Times New Roman"/>
          <w:spacing w:val="1"/>
        </w:rPr>
        <w:t>но</w:t>
      </w:r>
      <w:r w:rsidRPr="007A6BDB">
        <w:rPr>
          <w:rFonts w:ascii="Times New Roman" w:hAnsi="Times New Roman"/>
        </w:rPr>
        <w:t xml:space="preserve">е и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2"/>
        </w:rPr>
        <w:t>к</w:t>
      </w:r>
      <w:r w:rsidRPr="007A6BDB">
        <w:rPr>
          <w:rFonts w:ascii="Times New Roman" w:hAnsi="Times New Roman"/>
          <w:spacing w:val="1"/>
        </w:rPr>
        <w:t>ро</w:t>
      </w:r>
      <w:r w:rsidRPr="007A6BDB">
        <w:rPr>
          <w:rFonts w:ascii="Times New Roman" w:hAnsi="Times New Roman"/>
          <w:spacing w:val="-3"/>
        </w:rPr>
        <w:t>в</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 xml:space="preserve">е </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1"/>
        </w:rPr>
        <w:t>д</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rPr>
        <w:t>м</w:t>
      </w:r>
      <w:r w:rsidRPr="007A6BDB">
        <w:rPr>
          <w:rFonts w:ascii="Times New Roman" w:hAnsi="Times New Roman"/>
          <w:spacing w:val="-2"/>
        </w:rPr>
        <w:t>н</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ол</w:t>
      </w:r>
      <w:r w:rsidRPr="007A6BDB">
        <w:rPr>
          <w:rFonts w:ascii="Times New Roman" w:hAnsi="Times New Roman"/>
        </w:rPr>
        <w:t>етн</w:t>
      </w:r>
      <w:r w:rsidRPr="007A6BDB">
        <w:rPr>
          <w:rFonts w:ascii="Times New Roman" w:hAnsi="Times New Roman"/>
          <w:spacing w:val="1"/>
        </w:rPr>
        <w:t>я</w:t>
      </w:r>
      <w:r w:rsidRPr="007A6BDB">
        <w:rPr>
          <w:rFonts w:ascii="Times New Roman" w:hAnsi="Times New Roman"/>
        </w:rPr>
        <w:t>я</w:t>
      </w:r>
      <w:r w:rsidRPr="007A6BDB">
        <w:rPr>
          <w:rFonts w:ascii="Times New Roman" w:hAnsi="Times New Roman"/>
          <w:spacing w:val="4"/>
        </w:rPr>
        <w:t xml:space="preserve"> </w:t>
      </w:r>
      <w:r w:rsidRPr="007A6BDB">
        <w:rPr>
          <w:rFonts w:ascii="Times New Roman" w:hAnsi="Times New Roman"/>
          <w:spacing w:val="-3"/>
        </w:rPr>
        <w:t>м</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rPr>
        <w:t>з</w:t>
      </w:r>
      <w:r w:rsidRPr="007A6BDB">
        <w:rPr>
          <w:rFonts w:ascii="Times New Roman" w:hAnsi="Times New Roman"/>
          <w:spacing w:val="-4"/>
        </w:rPr>
        <w:t>л</w:t>
      </w:r>
      <w:r w:rsidRPr="007A6BDB">
        <w:rPr>
          <w:rFonts w:ascii="Times New Roman" w:hAnsi="Times New Roman"/>
          <w:spacing w:val="1"/>
        </w:rPr>
        <w:t>о</w:t>
      </w:r>
      <w:r w:rsidRPr="007A6BDB">
        <w:rPr>
          <w:rFonts w:ascii="Times New Roman" w:hAnsi="Times New Roman"/>
        </w:rPr>
        <w:t xml:space="preserve">та. </w:t>
      </w:r>
      <w:r w:rsidRPr="007A6BDB">
        <w:rPr>
          <w:rFonts w:ascii="Times New Roman" w:hAnsi="Times New Roman"/>
          <w:spacing w:val="-1"/>
        </w:rPr>
        <w:t>П</w:t>
      </w:r>
      <w:r w:rsidRPr="007A6BDB">
        <w:rPr>
          <w:rFonts w:ascii="Times New Roman" w:hAnsi="Times New Roman"/>
          <w:spacing w:val="1"/>
        </w:rPr>
        <w:t>од</w:t>
      </w:r>
      <w:r w:rsidRPr="007A6BDB">
        <w:rPr>
          <w:rFonts w:ascii="Times New Roman" w:hAnsi="Times New Roman"/>
        </w:rPr>
        <w:t>зе</w:t>
      </w:r>
      <w:r w:rsidRPr="007A6BDB">
        <w:rPr>
          <w:rFonts w:ascii="Times New Roman" w:hAnsi="Times New Roman"/>
          <w:spacing w:val="-3"/>
        </w:rPr>
        <w:t>м</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4"/>
        </w:rPr>
        <w:t xml:space="preserve"> </w:t>
      </w:r>
      <w:r w:rsidRPr="007A6BDB">
        <w:rPr>
          <w:rFonts w:ascii="Times New Roman" w:hAnsi="Times New Roman"/>
        </w:rPr>
        <w:t>в</w:t>
      </w:r>
      <w:r w:rsidRPr="007A6BDB">
        <w:rPr>
          <w:rFonts w:ascii="Times New Roman" w:hAnsi="Times New Roman"/>
          <w:spacing w:val="-2"/>
        </w:rPr>
        <w:t>о</w:t>
      </w:r>
      <w:r w:rsidRPr="007A6BDB">
        <w:rPr>
          <w:rFonts w:ascii="Times New Roman" w:hAnsi="Times New Roman"/>
          <w:spacing w:val="1"/>
        </w:rPr>
        <w:t>ды</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Меж</w:t>
      </w:r>
      <w:r w:rsidRPr="007A6BDB">
        <w:rPr>
          <w:rFonts w:ascii="Times New Roman" w:hAnsi="Times New Roman"/>
          <w:spacing w:val="1"/>
        </w:rPr>
        <w:t>п</w:t>
      </w:r>
      <w:r w:rsidRPr="007A6BDB">
        <w:rPr>
          <w:rFonts w:ascii="Times New Roman" w:hAnsi="Times New Roman"/>
          <w:spacing w:val="-1"/>
        </w:rPr>
        <w:t>л</w:t>
      </w:r>
      <w:r w:rsidRPr="007A6BDB">
        <w:rPr>
          <w:rFonts w:ascii="Times New Roman" w:hAnsi="Times New Roman"/>
          <w:spacing w:val="-2"/>
        </w:rPr>
        <w:t>а</w:t>
      </w:r>
      <w:r w:rsidRPr="007A6BDB">
        <w:rPr>
          <w:rFonts w:ascii="Times New Roman" w:hAnsi="Times New Roman"/>
        </w:rPr>
        <w:t>ст</w:t>
      </w:r>
      <w:r w:rsidRPr="007A6BDB">
        <w:rPr>
          <w:rFonts w:ascii="Times New Roman" w:hAnsi="Times New Roman"/>
          <w:spacing w:val="1"/>
        </w:rPr>
        <w:t>о</w:t>
      </w:r>
      <w:r w:rsidRPr="007A6BDB">
        <w:rPr>
          <w:rFonts w:ascii="Times New Roman" w:hAnsi="Times New Roman"/>
          <w:spacing w:val="-3"/>
        </w:rPr>
        <w:t>в</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rPr>
        <w:t>и г</w:t>
      </w:r>
      <w:r w:rsidRPr="007A6BDB">
        <w:rPr>
          <w:rFonts w:ascii="Times New Roman" w:hAnsi="Times New Roman"/>
          <w:spacing w:val="1"/>
        </w:rPr>
        <w:t>р</w:t>
      </w:r>
      <w:r w:rsidRPr="007A6BDB">
        <w:rPr>
          <w:rFonts w:ascii="Times New Roman" w:hAnsi="Times New Roman"/>
          <w:spacing w:val="-4"/>
        </w:rPr>
        <w:t>у</w:t>
      </w:r>
      <w:r w:rsidRPr="007A6BDB">
        <w:rPr>
          <w:rFonts w:ascii="Times New Roman" w:hAnsi="Times New Roman"/>
          <w:spacing w:val="1"/>
        </w:rPr>
        <w:t>н</w:t>
      </w:r>
      <w:r w:rsidRPr="007A6BDB">
        <w:rPr>
          <w:rFonts w:ascii="Times New Roman" w:hAnsi="Times New Roman"/>
        </w:rPr>
        <w:t>т</w:t>
      </w:r>
      <w:r w:rsidRPr="007A6BDB">
        <w:rPr>
          <w:rFonts w:ascii="Times New Roman" w:hAnsi="Times New Roman"/>
          <w:spacing w:val="1"/>
        </w:rPr>
        <w:t>о</w:t>
      </w:r>
      <w:r w:rsidRPr="007A6BDB">
        <w:rPr>
          <w:rFonts w:ascii="Times New Roman" w:hAnsi="Times New Roman"/>
        </w:rPr>
        <w:t xml:space="preserve">вые </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ы</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Б</w:t>
      </w:r>
      <w:r w:rsidRPr="007A6BDB">
        <w:rPr>
          <w:rFonts w:ascii="Times New Roman" w:hAnsi="Times New Roman"/>
          <w:spacing w:val="-2"/>
        </w:rPr>
        <w:t>о</w:t>
      </w:r>
      <w:r w:rsidRPr="007A6BDB">
        <w:rPr>
          <w:rFonts w:ascii="Times New Roman" w:hAnsi="Times New Roman"/>
          <w:spacing w:val="-1"/>
        </w:rPr>
        <w:t>л</w:t>
      </w:r>
      <w:r w:rsidRPr="007A6BDB">
        <w:rPr>
          <w:rFonts w:ascii="Times New Roman" w:hAnsi="Times New Roman"/>
          <w:spacing w:val="1"/>
        </w:rPr>
        <w:t>о</w:t>
      </w:r>
      <w:r w:rsidRPr="007A6BDB">
        <w:rPr>
          <w:rFonts w:ascii="Times New Roman" w:hAnsi="Times New Roman"/>
        </w:rPr>
        <w:t xml:space="preserve">та. Каналы. Водохранилища. </w:t>
      </w:r>
      <w:r w:rsidRPr="007A6BDB">
        <w:rPr>
          <w:rFonts w:ascii="Times New Roman" w:hAnsi="Times New Roman"/>
          <w:i/>
        </w:rPr>
        <w:t>Че</w:t>
      </w:r>
      <w:r w:rsidRPr="007A6BDB">
        <w:rPr>
          <w:rFonts w:ascii="Times New Roman" w:hAnsi="Times New Roman"/>
          <w:i/>
          <w:spacing w:val="-1"/>
        </w:rPr>
        <w:t>л</w:t>
      </w:r>
      <w:r w:rsidRPr="007A6BDB">
        <w:rPr>
          <w:rFonts w:ascii="Times New Roman" w:hAnsi="Times New Roman"/>
          <w:i/>
          <w:spacing w:val="1"/>
        </w:rPr>
        <w:t>о</w:t>
      </w:r>
      <w:r w:rsidRPr="007A6BDB">
        <w:rPr>
          <w:rFonts w:ascii="Times New Roman" w:hAnsi="Times New Roman"/>
          <w:i/>
        </w:rPr>
        <w:t>век и</w:t>
      </w:r>
      <w:r w:rsidRPr="007A6BDB">
        <w:rPr>
          <w:rFonts w:ascii="Times New Roman" w:hAnsi="Times New Roman"/>
          <w:i/>
          <w:spacing w:val="3"/>
        </w:rPr>
        <w:t xml:space="preserve"> </w:t>
      </w:r>
      <w:r w:rsidRPr="007A6BDB">
        <w:rPr>
          <w:rFonts w:ascii="Times New Roman" w:hAnsi="Times New Roman"/>
          <w:i/>
        </w:rPr>
        <w:t>г</w:t>
      </w:r>
      <w:r w:rsidRPr="007A6BDB">
        <w:rPr>
          <w:rFonts w:ascii="Times New Roman" w:hAnsi="Times New Roman"/>
          <w:i/>
          <w:spacing w:val="-1"/>
        </w:rPr>
        <w:t>ид</w:t>
      </w:r>
      <w:r w:rsidRPr="007A6BDB">
        <w:rPr>
          <w:rFonts w:ascii="Times New Roman" w:hAnsi="Times New Roman"/>
          <w:i/>
          <w:spacing w:val="1"/>
        </w:rPr>
        <w:t>р</w:t>
      </w:r>
      <w:r w:rsidRPr="007A6BDB">
        <w:rPr>
          <w:rFonts w:ascii="Times New Roman" w:hAnsi="Times New Roman"/>
          <w:i/>
          <w:spacing w:val="-1"/>
        </w:rPr>
        <w:t>о</w:t>
      </w:r>
      <w:r w:rsidRPr="007A6BDB">
        <w:rPr>
          <w:rFonts w:ascii="Times New Roman" w:hAnsi="Times New Roman"/>
          <w:i/>
        </w:rPr>
        <w:t>сф</w:t>
      </w:r>
      <w:r w:rsidRPr="007A6BDB">
        <w:rPr>
          <w:rFonts w:ascii="Times New Roman" w:hAnsi="Times New Roman"/>
          <w:i/>
          <w:spacing w:val="-2"/>
        </w:rPr>
        <w:t>е</w:t>
      </w:r>
      <w:r w:rsidRPr="007A6BDB">
        <w:rPr>
          <w:rFonts w:ascii="Times New Roman" w:hAnsi="Times New Roman"/>
          <w:i/>
          <w:spacing w:val="1"/>
        </w:rPr>
        <w:t>р</w:t>
      </w:r>
      <w:r w:rsidRPr="007A6BDB">
        <w:rPr>
          <w:rFonts w:ascii="Times New Roman" w:hAnsi="Times New Roman"/>
          <w:i/>
        </w:rPr>
        <w:t>а.</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spacing w:val="-1"/>
        </w:rPr>
        <w:t>А</w:t>
      </w:r>
      <w:r w:rsidRPr="007A6BDB">
        <w:rPr>
          <w:rFonts w:ascii="Times New Roman" w:hAnsi="Times New Roman"/>
          <w:b/>
          <w:bCs/>
          <w:spacing w:val="1"/>
        </w:rPr>
        <w:t>т</w:t>
      </w:r>
      <w:r w:rsidRPr="007A6BDB">
        <w:rPr>
          <w:rFonts w:ascii="Times New Roman" w:hAnsi="Times New Roman"/>
          <w:b/>
          <w:bCs/>
          <w:spacing w:val="-2"/>
        </w:rPr>
        <w:t>м</w:t>
      </w:r>
      <w:r w:rsidRPr="007A6BDB">
        <w:rPr>
          <w:rFonts w:ascii="Times New Roman" w:hAnsi="Times New Roman"/>
          <w:b/>
          <w:bCs/>
          <w:spacing w:val="1"/>
        </w:rPr>
        <w:t>о</w:t>
      </w:r>
      <w:r w:rsidRPr="007A6BDB">
        <w:rPr>
          <w:rFonts w:ascii="Times New Roman" w:hAnsi="Times New Roman"/>
          <w:b/>
          <w:bCs/>
        </w:rPr>
        <w:t>с</w:t>
      </w:r>
      <w:r w:rsidRPr="007A6BDB">
        <w:rPr>
          <w:rFonts w:ascii="Times New Roman" w:hAnsi="Times New Roman"/>
          <w:b/>
          <w:bCs/>
          <w:spacing w:val="-2"/>
        </w:rPr>
        <w:t>ф</w:t>
      </w:r>
      <w:r w:rsidRPr="007A6BDB">
        <w:rPr>
          <w:rFonts w:ascii="Times New Roman" w:hAnsi="Times New Roman"/>
          <w:b/>
          <w:bCs/>
        </w:rPr>
        <w:t>ер</w:t>
      </w:r>
      <w:r w:rsidRPr="007A6BDB">
        <w:rPr>
          <w:rFonts w:ascii="Times New Roman" w:hAnsi="Times New Roman"/>
          <w:b/>
          <w:bCs/>
          <w:spacing w:val="1"/>
        </w:rPr>
        <w:t>а</w:t>
      </w:r>
      <w:r w:rsidRPr="007A6BDB">
        <w:rPr>
          <w:rFonts w:ascii="Times New Roman" w:hAnsi="Times New Roman"/>
          <w:b/>
          <w:bCs/>
        </w:rPr>
        <w:t>.</w:t>
      </w:r>
      <w:r w:rsidRPr="007A6BDB">
        <w:rPr>
          <w:rFonts w:ascii="Times New Roman" w:hAnsi="Times New Roman"/>
          <w:b/>
          <w:bCs/>
          <w:spacing w:val="2"/>
        </w:rPr>
        <w:t xml:space="preserve"> </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зд</w:t>
      </w:r>
      <w:r w:rsidRPr="007A6BDB">
        <w:rPr>
          <w:rFonts w:ascii="Times New Roman" w:hAnsi="Times New Roman"/>
          <w:spacing w:val="-3"/>
        </w:rPr>
        <w:t>у</w:t>
      </w:r>
      <w:r w:rsidRPr="007A6BDB">
        <w:rPr>
          <w:rFonts w:ascii="Times New Roman" w:hAnsi="Times New Roman"/>
        </w:rPr>
        <w:t xml:space="preserve">шной </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о</w:t>
      </w:r>
      <w:r w:rsidRPr="007A6BDB">
        <w:rPr>
          <w:rFonts w:ascii="Times New Roman" w:hAnsi="Times New Roman"/>
          <w:spacing w:val="-1"/>
        </w:rPr>
        <w:t>ло</w:t>
      </w:r>
      <w:r w:rsidRPr="007A6BDB">
        <w:rPr>
          <w:rFonts w:ascii="Times New Roman" w:hAnsi="Times New Roman"/>
        </w:rPr>
        <w:t>ч</w:t>
      </w:r>
      <w:r w:rsidRPr="007A6BDB">
        <w:rPr>
          <w:rFonts w:ascii="Times New Roman" w:hAnsi="Times New Roman"/>
          <w:spacing w:val="-2"/>
        </w:rPr>
        <w:t>к</w:t>
      </w:r>
      <w:r w:rsidRPr="007A6BDB">
        <w:rPr>
          <w:rFonts w:ascii="Times New Roman" w:hAnsi="Times New Roman"/>
        </w:rPr>
        <w:t>и</w:t>
      </w:r>
      <w:r w:rsidRPr="007A6BDB">
        <w:rPr>
          <w:rFonts w:ascii="Times New Roman" w:hAnsi="Times New Roman"/>
          <w:spacing w:val="4"/>
        </w:rPr>
        <w:t xml:space="preserve"> </w:t>
      </w:r>
      <w:r w:rsidRPr="007A6BDB">
        <w:rPr>
          <w:rFonts w:ascii="Times New Roman" w:hAnsi="Times New Roman"/>
          <w:spacing w:val="2"/>
        </w:rPr>
        <w:t>З</w:t>
      </w:r>
      <w:r w:rsidRPr="007A6BDB">
        <w:rPr>
          <w:rFonts w:ascii="Times New Roman" w:hAnsi="Times New Roman"/>
        </w:rPr>
        <w:t>ем</w:t>
      </w:r>
      <w:r w:rsidRPr="007A6BDB">
        <w:rPr>
          <w:rFonts w:ascii="Times New Roman" w:hAnsi="Times New Roman"/>
          <w:spacing w:val="-3"/>
        </w:rPr>
        <w:t>л</w:t>
      </w:r>
      <w:r w:rsidRPr="007A6BDB">
        <w:rPr>
          <w:rFonts w:ascii="Times New Roman" w:hAnsi="Times New Roman"/>
          <w:spacing w:val="1"/>
        </w:rPr>
        <w:t>и</w:t>
      </w:r>
      <w:r w:rsidRPr="007A6BDB">
        <w:rPr>
          <w:rFonts w:ascii="Times New Roman" w:hAnsi="Times New Roman"/>
          <w:i/>
        </w:rPr>
        <w:t>.</w:t>
      </w:r>
      <w:r w:rsidRPr="007A6BDB">
        <w:rPr>
          <w:rFonts w:ascii="Times New Roman" w:hAnsi="Times New Roman"/>
        </w:rPr>
        <w:t xml:space="preserve"> </w:t>
      </w:r>
      <w:r w:rsidRPr="007A6BDB">
        <w:rPr>
          <w:rFonts w:ascii="Times New Roman" w:hAnsi="Times New Roman"/>
          <w:spacing w:val="-1"/>
        </w:rPr>
        <w:t>Т</w:t>
      </w:r>
      <w:r w:rsidRPr="007A6BDB">
        <w:rPr>
          <w:rFonts w:ascii="Times New Roman" w:hAnsi="Times New Roman"/>
        </w:rPr>
        <w:t>ем</w:t>
      </w:r>
      <w:r w:rsidRPr="007A6BDB">
        <w:rPr>
          <w:rFonts w:ascii="Times New Roman" w:hAnsi="Times New Roman"/>
          <w:spacing w:val="-1"/>
        </w:rPr>
        <w:t>п</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rPr>
        <w:t>ат</w:t>
      </w:r>
      <w:r w:rsidRPr="007A6BDB">
        <w:rPr>
          <w:rFonts w:ascii="Times New Roman" w:hAnsi="Times New Roman"/>
          <w:spacing w:val="-4"/>
        </w:rPr>
        <w:t>у</w:t>
      </w:r>
      <w:r w:rsidRPr="007A6BDB">
        <w:rPr>
          <w:rFonts w:ascii="Times New Roman" w:hAnsi="Times New Roman"/>
          <w:spacing w:val="1"/>
        </w:rPr>
        <w:t>р</w:t>
      </w:r>
      <w:r w:rsidRPr="007A6BDB">
        <w:rPr>
          <w:rFonts w:ascii="Times New Roman" w:hAnsi="Times New Roman"/>
        </w:rPr>
        <w:t xml:space="preserve">а воздуха. </w:t>
      </w:r>
      <w:r w:rsidRPr="007A6BDB">
        <w:rPr>
          <w:rFonts w:ascii="Times New Roman" w:hAnsi="Times New Roman"/>
          <w:spacing w:val="-1"/>
        </w:rPr>
        <w:t>Н</w:t>
      </w:r>
      <w:r w:rsidRPr="007A6BDB">
        <w:rPr>
          <w:rFonts w:ascii="Times New Roman" w:hAnsi="Times New Roman"/>
        </w:rPr>
        <w:t>аг</w:t>
      </w:r>
      <w:r w:rsidRPr="007A6BDB">
        <w:rPr>
          <w:rFonts w:ascii="Times New Roman" w:hAnsi="Times New Roman"/>
          <w:spacing w:val="1"/>
        </w:rPr>
        <w:t>р</w:t>
      </w:r>
      <w:r w:rsidRPr="007A6BDB">
        <w:rPr>
          <w:rFonts w:ascii="Times New Roman" w:hAnsi="Times New Roman"/>
        </w:rPr>
        <w:t>ев</w:t>
      </w:r>
      <w:r w:rsidRPr="007A6BDB">
        <w:rPr>
          <w:rFonts w:ascii="Times New Roman" w:hAnsi="Times New Roman"/>
          <w:spacing w:val="-3"/>
        </w:rPr>
        <w:t>а</w:t>
      </w:r>
      <w:r w:rsidRPr="007A6BDB">
        <w:rPr>
          <w:rFonts w:ascii="Times New Roman" w:hAnsi="Times New Roman"/>
          <w:spacing w:val="1"/>
        </w:rPr>
        <w:t>ни</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spacing w:val="-3"/>
        </w:rPr>
        <w:t>з</w:t>
      </w:r>
      <w:r w:rsidRPr="007A6BDB">
        <w:rPr>
          <w:rFonts w:ascii="Times New Roman" w:hAnsi="Times New Roman"/>
          <w:spacing w:val="1"/>
        </w:rPr>
        <w:t>д</w:t>
      </w:r>
      <w:r w:rsidRPr="007A6BDB">
        <w:rPr>
          <w:rFonts w:ascii="Times New Roman" w:hAnsi="Times New Roman"/>
          <w:spacing w:val="-1"/>
        </w:rPr>
        <w:t>у</w:t>
      </w:r>
      <w:r w:rsidRPr="007A6BDB">
        <w:rPr>
          <w:rFonts w:ascii="Times New Roman" w:hAnsi="Times New Roman"/>
          <w:spacing w:val="1"/>
        </w:rPr>
        <w:t>х</w:t>
      </w:r>
      <w:r w:rsidRPr="007A6BDB">
        <w:rPr>
          <w:rFonts w:ascii="Times New Roman" w:hAnsi="Times New Roman"/>
        </w:rPr>
        <w:t>а.</w:t>
      </w:r>
      <w:r w:rsidRPr="007A6BDB">
        <w:rPr>
          <w:rFonts w:ascii="Times New Roman" w:hAnsi="Times New Roman"/>
          <w:spacing w:val="3"/>
        </w:rPr>
        <w:t xml:space="preserve"> </w:t>
      </w:r>
      <w:r w:rsidRPr="007A6BDB">
        <w:rPr>
          <w:rFonts w:ascii="Times New Roman" w:hAnsi="Times New Roman"/>
          <w:spacing w:val="-1"/>
        </w:rPr>
        <w:t xml:space="preserve">Суточный и годовой ход температур и его графическое отображение. Среднесуточная, среднемесячная, среднегодовая температура. </w:t>
      </w:r>
      <w:r w:rsidRPr="007A6BDB">
        <w:rPr>
          <w:rFonts w:ascii="Times New Roman" w:hAnsi="Times New Roman"/>
          <w:spacing w:val="1"/>
        </w:rPr>
        <w:t>З</w:t>
      </w:r>
      <w:r w:rsidRPr="007A6BDB">
        <w:rPr>
          <w:rFonts w:ascii="Times New Roman" w:hAnsi="Times New Roman"/>
        </w:rPr>
        <w:t>а</w:t>
      </w:r>
      <w:r w:rsidRPr="007A6BDB">
        <w:rPr>
          <w:rFonts w:ascii="Times New Roman" w:hAnsi="Times New Roman"/>
          <w:spacing w:val="-3"/>
        </w:rPr>
        <w:t>в</w:t>
      </w:r>
      <w:r w:rsidRPr="007A6BDB">
        <w:rPr>
          <w:rFonts w:ascii="Times New Roman" w:hAnsi="Times New Roman"/>
          <w:spacing w:val="1"/>
        </w:rPr>
        <w:t>и</w:t>
      </w:r>
      <w:r w:rsidRPr="007A6BDB">
        <w:rPr>
          <w:rFonts w:ascii="Times New Roman" w:hAnsi="Times New Roman"/>
          <w:spacing w:val="-2"/>
        </w:rPr>
        <w:t>с</w:t>
      </w:r>
      <w:r w:rsidRPr="007A6BDB">
        <w:rPr>
          <w:rFonts w:ascii="Times New Roman" w:hAnsi="Times New Roman"/>
          <w:spacing w:val="1"/>
        </w:rPr>
        <w:t>и</w:t>
      </w:r>
      <w:r w:rsidRPr="007A6BDB">
        <w:rPr>
          <w:rFonts w:ascii="Times New Roman" w:hAnsi="Times New Roman"/>
        </w:rPr>
        <w:t>м</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rPr>
        <w:t>ть</w:t>
      </w:r>
      <w:r w:rsidRPr="007A6BDB">
        <w:rPr>
          <w:rFonts w:ascii="Times New Roman" w:hAnsi="Times New Roman"/>
          <w:spacing w:val="3"/>
        </w:rPr>
        <w:t xml:space="preserve"> </w:t>
      </w:r>
      <w:r w:rsidRPr="007A6BDB">
        <w:rPr>
          <w:rFonts w:ascii="Times New Roman" w:hAnsi="Times New Roman"/>
        </w:rPr>
        <w:t>темп</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rPr>
        <w:t>ат</w:t>
      </w:r>
      <w:r w:rsidRPr="007A6BDB">
        <w:rPr>
          <w:rFonts w:ascii="Times New Roman" w:hAnsi="Times New Roman"/>
          <w:spacing w:val="-4"/>
        </w:rPr>
        <w:t>у</w:t>
      </w:r>
      <w:r w:rsidRPr="007A6BDB">
        <w:rPr>
          <w:rFonts w:ascii="Times New Roman" w:hAnsi="Times New Roman"/>
          <w:spacing w:val="1"/>
        </w:rPr>
        <w:t>р</w:t>
      </w:r>
      <w:r w:rsidRPr="007A6BDB">
        <w:rPr>
          <w:rFonts w:ascii="Times New Roman" w:hAnsi="Times New Roman"/>
        </w:rPr>
        <w:t>ы</w:t>
      </w:r>
      <w:r w:rsidRPr="007A6BDB">
        <w:rPr>
          <w:rFonts w:ascii="Times New Roman" w:hAnsi="Times New Roman"/>
          <w:spacing w:val="2"/>
        </w:rPr>
        <w:t xml:space="preserve"> </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1"/>
        </w:rPr>
        <w:t xml:space="preserve"> </w:t>
      </w:r>
      <w:r w:rsidRPr="007A6BDB">
        <w:rPr>
          <w:rFonts w:ascii="Times New Roman" w:hAnsi="Times New Roman"/>
        </w:rPr>
        <w:t>ге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ф</w:t>
      </w:r>
      <w:r w:rsidRPr="007A6BDB">
        <w:rPr>
          <w:rFonts w:ascii="Times New Roman" w:hAnsi="Times New Roman"/>
          <w:spacing w:val="1"/>
        </w:rPr>
        <w:t>и</w:t>
      </w:r>
      <w:r w:rsidRPr="007A6BDB">
        <w:rPr>
          <w:rFonts w:ascii="Times New Roman" w:hAnsi="Times New Roman"/>
          <w:spacing w:val="-2"/>
        </w:rPr>
        <w:t>ч</w:t>
      </w:r>
      <w:r w:rsidRPr="007A6BDB">
        <w:rPr>
          <w:rFonts w:ascii="Times New Roman" w:hAnsi="Times New Roman"/>
        </w:rPr>
        <w:t>ес</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й широ</w:t>
      </w:r>
      <w:r w:rsidRPr="007A6BDB">
        <w:rPr>
          <w:rFonts w:ascii="Times New Roman" w:hAnsi="Times New Roman"/>
          <w:spacing w:val="-2"/>
        </w:rPr>
        <w:t>т</w:t>
      </w:r>
      <w:r w:rsidRPr="007A6BDB">
        <w:rPr>
          <w:rFonts w:ascii="Times New Roman" w:hAnsi="Times New Roman"/>
          <w:spacing w:val="1"/>
        </w:rPr>
        <w:t>ы</w:t>
      </w:r>
      <w:r w:rsidRPr="007A6BDB">
        <w:rPr>
          <w:rFonts w:ascii="Times New Roman" w:hAnsi="Times New Roman"/>
        </w:rPr>
        <w:t>. Тепл</w:t>
      </w:r>
      <w:r w:rsidRPr="007A6BDB">
        <w:rPr>
          <w:rFonts w:ascii="Times New Roman" w:hAnsi="Times New Roman"/>
          <w:spacing w:val="1"/>
        </w:rPr>
        <w:t>о</w:t>
      </w:r>
      <w:r w:rsidRPr="007A6BDB">
        <w:rPr>
          <w:rFonts w:ascii="Times New Roman" w:hAnsi="Times New Roman"/>
        </w:rPr>
        <w:t>вые</w:t>
      </w:r>
      <w:r w:rsidRPr="007A6BDB">
        <w:rPr>
          <w:rFonts w:ascii="Times New Roman" w:hAnsi="Times New Roman"/>
          <w:spacing w:val="4"/>
        </w:rPr>
        <w:t xml:space="preserve">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rPr>
        <w:t>я</w:t>
      </w:r>
      <w:r w:rsidRPr="007A6BDB">
        <w:rPr>
          <w:rFonts w:ascii="Times New Roman" w:hAnsi="Times New Roman"/>
          <w:spacing w:val="-2"/>
        </w:rPr>
        <w:t>с</w:t>
      </w:r>
      <w:r w:rsidRPr="007A6BDB">
        <w:rPr>
          <w:rFonts w:ascii="Times New Roman" w:hAnsi="Times New Roman"/>
        </w:rPr>
        <w:t>а. Вода</w:t>
      </w:r>
      <w:r w:rsidRPr="007A6BDB">
        <w:rPr>
          <w:rFonts w:ascii="Times New Roman" w:hAnsi="Times New Roman"/>
          <w:spacing w:val="3"/>
        </w:rPr>
        <w:t xml:space="preserve"> </w:t>
      </w:r>
      <w:r w:rsidRPr="007A6BDB">
        <w:rPr>
          <w:rFonts w:ascii="Times New Roman" w:hAnsi="Times New Roman"/>
        </w:rPr>
        <w:t>в а</w:t>
      </w:r>
      <w:r w:rsidRPr="007A6BDB">
        <w:rPr>
          <w:rFonts w:ascii="Times New Roman" w:hAnsi="Times New Roman"/>
          <w:spacing w:val="-3"/>
        </w:rPr>
        <w:t>т</w:t>
      </w:r>
      <w:r w:rsidRPr="007A6BDB">
        <w:rPr>
          <w:rFonts w:ascii="Times New Roman" w:hAnsi="Times New Roman"/>
        </w:rPr>
        <w:t>м</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2"/>
        </w:rPr>
        <w:t>ф</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л</w:t>
      </w:r>
      <w:r w:rsidRPr="007A6BDB">
        <w:rPr>
          <w:rFonts w:ascii="Times New Roman" w:hAnsi="Times New Roman"/>
        </w:rPr>
        <w:t>а</w:t>
      </w:r>
      <w:r w:rsidRPr="007A6BDB">
        <w:rPr>
          <w:rFonts w:ascii="Times New Roman" w:hAnsi="Times New Roman"/>
          <w:spacing w:val="-2"/>
        </w:rPr>
        <w:t>к</w:t>
      </w:r>
      <w:r w:rsidRPr="007A6BDB">
        <w:rPr>
          <w:rFonts w:ascii="Times New Roman" w:hAnsi="Times New Roman"/>
        </w:rPr>
        <w:t>а и атм</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rPr>
        <w:t>ф</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rPr>
        <w:t>а</w:t>
      </w:r>
      <w:r w:rsidRPr="007A6BDB">
        <w:rPr>
          <w:rFonts w:ascii="Times New Roman" w:hAnsi="Times New Roman"/>
          <w:spacing w:val="-1"/>
        </w:rPr>
        <w:t>д</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1"/>
        </w:rPr>
        <w:t>А</w:t>
      </w:r>
      <w:r w:rsidRPr="007A6BDB">
        <w:rPr>
          <w:rFonts w:ascii="Times New Roman" w:hAnsi="Times New Roman"/>
        </w:rPr>
        <w:t>т</w:t>
      </w:r>
      <w:r w:rsidRPr="007A6BDB">
        <w:rPr>
          <w:rFonts w:ascii="Times New Roman" w:hAnsi="Times New Roman"/>
          <w:spacing w:val="-3"/>
        </w:rPr>
        <w:t>м</w:t>
      </w:r>
      <w:r w:rsidRPr="007A6BDB">
        <w:rPr>
          <w:rFonts w:ascii="Times New Roman" w:hAnsi="Times New Roman"/>
          <w:spacing w:val="1"/>
        </w:rPr>
        <w:t>о</w:t>
      </w:r>
      <w:r w:rsidRPr="007A6BDB">
        <w:rPr>
          <w:rFonts w:ascii="Times New Roman" w:hAnsi="Times New Roman"/>
        </w:rPr>
        <w:t>сф</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1"/>
        </w:rPr>
        <w:t>д</w:t>
      </w:r>
      <w:r w:rsidRPr="007A6BDB">
        <w:rPr>
          <w:rFonts w:ascii="Times New Roman" w:hAnsi="Times New Roman"/>
        </w:rPr>
        <w:t>ав</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 Вете</w:t>
      </w:r>
      <w:r w:rsidRPr="007A6BDB">
        <w:rPr>
          <w:rFonts w:ascii="Times New Roman" w:hAnsi="Times New Roman"/>
          <w:spacing w:val="1"/>
        </w:rPr>
        <w:t>р. Постоянные и переменные ветра.</w:t>
      </w:r>
      <w:r w:rsidRPr="007A6BDB">
        <w:rPr>
          <w:rFonts w:ascii="Times New Roman" w:hAnsi="Times New Roman"/>
          <w:spacing w:val="-1"/>
        </w:rPr>
        <w:t xml:space="preserve"> </w:t>
      </w:r>
      <w:r w:rsidRPr="007A6BDB">
        <w:rPr>
          <w:rFonts w:ascii="Times New Roman" w:hAnsi="Times New Roman"/>
          <w:i/>
          <w:spacing w:val="-1"/>
        </w:rPr>
        <w:t>Графическое отображение направления ветра. Роза ветров.</w:t>
      </w:r>
      <w:r w:rsidRPr="007A6BDB">
        <w:rPr>
          <w:rFonts w:ascii="Times New Roman" w:hAnsi="Times New Roman"/>
          <w:spacing w:val="-1"/>
        </w:rPr>
        <w:t xml:space="preserve"> Ц</w:t>
      </w:r>
      <w:r w:rsidRPr="007A6BDB">
        <w:rPr>
          <w:rFonts w:ascii="Times New Roman" w:hAnsi="Times New Roman"/>
          <w:spacing w:val="1"/>
        </w:rPr>
        <w:t>ир</w:t>
      </w:r>
      <w:r w:rsidRPr="007A6BDB">
        <w:rPr>
          <w:rFonts w:ascii="Times New Roman" w:hAnsi="Times New Roman"/>
        </w:rPr>
        <w:t>к</w:t>
      </w:r>
      <w:r w:rsidRPr="007A6BDB">
        <w:rPr>
          <w:rFonts w:ascii="Times New Roman" w:hAnsi="Times New Roman"/>
          <w:spacing w:val="-3"/>
        </w:rPr>
        <w:t>у</w:t>
      </w:r>
      <w:r w:rsidRPr="007A6BDB">
        <w:rPr>
          <w:rFonts w:ascii="Times New Roman" w:hAnsi="Times New Roman"/>
          <w:spacing w:val="-1"/>
        </w:rPr>
        <w:t>л</w:t>
      </w:r>
      <w:r w:rsidRPr="007A6BDB">
        <w:rPr>
          <w:rFonts w:ascii="Times New Roman" w:hAnsi="Times New Roman"/>
        </w:rPr>
        <w:t>я</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я атм</w:t>
      </w:r>
      <w:r w:rsidRPr="007A6BDB">
        <w:rPr>
          <w:rFonts w:ascii="Times New Roman" w:hAnsi="Times New Roman"/>
          <w:spacing w:val="-2"/>
        </w:rPr>
        <w:t>о</w:t>
      </w:r>
      <w:r w:rsidRPr="007A6BDB">
        <w:rPr>
          <w:rFonts w:ascii="Times New Roman" w:hAnsi="Times New Roman"/>
        </w:rPr>
        <w:t>с</w:t>
      </w:r>
      <w:r w:rsidRPr="007A6BDB">
        <w:rPr>
          <w:rFonts w:ascii="Times New Roman" w:hAnsi="Times New Roman"/>
          <w:spacing w:val="-2"/>
        </w:rPr>
        <w:t>ф</w:t>
      </w:r>
      <w:r w:rsidRPr="007A6BDB">
        <w:rPr>
          <w:rFonts w:ascii="Times New Roman" w:hAnsi="Times New Roman"/>
        </w:rPr>
        <w:t>е</w:t>
      </w:r>
      <w:r w:rsidRPr="007A6BDB">
        <w:rPr>
          <w:rFonts w:ascii="Times New Roman" w:hAnsi="Times New Roman"/>
          <w:spacing w:val="1"/>
        </w:rPr>
        <w:t>ры</w:t>
      </w:r>
      <w:r w:rsidRPr="007A6BDB">
        <w:rPr>
          <w:rFonts w:ascii="Times New Roman" w:hAnsi="Times New Roman"/>
        </w:rPr>
        <w:t>. В</w:t>
      </w:r>
      <w:r w:rsidRPr="007A6BDB">
        <w:rPr>
          <w:rFonts w:ascii="Times New Roman" w:hAnsi="Times New Roman"/>
          <w:spacing w:val="-1"/>
        </w:rPr>
        <w:t>л</w:t>
      </w:r>
      <w:r w:rsidRPr="007A6BDB">
        <w:rPr>
          <w:rFonts w:ascii="Times New Roman" w:hAnsi="Times New Roman"/>
        </w:rPr>
        <w:t>аж</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сть</w:t>
      </w:r>
      <w:r w:rsidRPr="007A6BDB">
        <w:rPr>
          <w:rFonts w:ascii="Times New Roman" w:hAnsi="Times New Roman"/>
          <w:spacing w:val="1"/>
        </w:rPr>
        <w:t xml:space="preserve"> </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зд</w:t>
      </w:r>
      <w:r w:rsidRPr="007A6BDB">
        <w:rPr>
          <w:rFonts w:ascii="Times New Roman" w:hAnsi="Times New Roman"/>
          <w:spacing w:val="-3"/>
        </w:rPr>
        <w:t>у</w:t>
      </w:r>
      <w:r w:rsidRPr="007A6BDB">
        <w:rPr>
          <w:rFonts w:ascii="Times New Roman" w:hAnsi="Times New Roman"/>
          <w:spacing w:val="1"/>
        </w:rPr>
        <w:t>х</w:t>
      </w:r>
      <w:r w:rsidRPr="007A6BDB">
        <w:rPr>
          <w:rFonts w:ascii="Times New Roman" w:hAnsi="Times New Roman"/>
        </w:rPr>
        <w:t xml:space="preserve">а. </w:t>
      </w:r>
      <w:r w:rsidRPr="007A6BDB">
        <w:rPr>
          <w:rFonts w:ascii="Times New Roman" w:hAnsi="Times New Roman"/>
          <w:spacing w:val="-1"/>
        </w:rPr>
        <w:t>П</w:t>
      </w:r>
      <w:r w:rsidRPr="007A6BDB">
        <w:rPr>
          <w:rFonts w:ascii="Times New Roman" w:hAnsi="Times New Roman"/>
          <w:spacing w:val="1"/>
        </w:rPr>
        <w:t>он</w:t>
      </w:r>
      <w:r w:rsidRPr="007A6BDB">
        <w:rPr>
          <w:rFonts w:ascii="Times New Roman" w:hAnsi="Times New Roman"/>
        </w:rPr>
        <w:t>я</w:t>
      </w:r>
      <w:r w:rsidRPr="007A6BDB">
        <w:rPr>
          <w:rFonts w:ascii="Times New Roman" w:hAnsi="Times New Roman"/>
          <w:spacing w:val="-2"/>
        </w:rPr>
        <w:t>т</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о</w:t>
      </w:r>
      <w:r w:rsidRPr="007A6BDB">
        <w:rPr>
          <w:rFonts w:ascii="Times New Roman" w:hAnsi="Times New Roman"/>
          <w:spacing w:val="1"/>
        </w:rPr>
        <w:t>ды</w:t>
      </w:r>
      <w:r w:rsidRPr="007A6BDB">
        <w:rPr>
          <w:rFonts w:ascii="Times New Roman" w:hAnsi="Times New Roman"/>
        </w:rPr>
        <w:t xml:space="preserve">. </w:t>
      </w:r>
      <w:r w:rsidRPr="007A6BDB">
        <w:rPr>
          <w:rFonts w:ascii="Times New Roman" w:hAnsi="Times New Roman"/>
          <w:i/>
          <w:spacing w:val="-1"/>
        </w:rPr>
        <w:t>Н</w:t>
      </w:r>
      <w:r w:rsidRPr="007A6BDB">
        <w:rPr>
          <w:rFonts w:ascii="Times New Roman" w:hAnsi="Times New Roman"/>
          <w:i/>
        </w:rPr>
        <w:t>а</w:t>
      </w:r>
      <w:r w:rsidRPr="007A6BDB">
        <w:rPr>
          <w:rFonts w:ascii="Times New Roman" w:hAnsi="Times New Roman"/>
          <w:i/>
          <w:spacing w:val="1"/>
        </w:rPr>
        <w:t>б</w:t>
      </w:r>
      <w:r w:rsidRPr="007A6BDB">
        <w:rPr>
          <w:rFonts w:ascii="Times New Roman" w:hAnsi="Times New Roman"/>
          <w:i/>
          <w:spacing w:val="-1"/>
        </w:rPr>
        <w:t>лю</w:t>
      </w:r>
      <w:r w:rsidRPr="007A6BDB">
        <w:rPr>
          <w:rFonts w:ascii="Times New Roman" w:hAnsi="Times New Roman"/>
          <w:i/>
          <w:spacing w:val="1"/>
        </w:rPr>
        <w:t>д</w:t>
      </w:r>
      <w:r w:rsidRPr="007A6BDB">
        <w:rPr>
          <w:rFonts w:ascii="Times New Roman" w:hAnsi="Times New Roman"/>
          <w:i/>
          <w:spacing w:val="-2"/>
        </w:rPr>
        <w:t>е</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я</w:t>
      </w:r>
      <w:r w:rsidRPr="007A6BDB">
        <w:rPr>
          <w:rFonts w:ascii="Times New Roman" w:hAnsi="Times New Roman"/>
          <w:i/>
          <w:spacing w:val="3"/>
        </w:rPr>
        <w:t xml:space="preserve"> </w:t>
      </w:r>
      <w:r w:rsidRPr="007A6BDB">
        <w:rPr>
          <w:rFonts w:ascii="Times New Roman" w:hAnsi="Times New Roman"/>
          <w:i/>
        </w:rPr>
        <w:t>и</w:t>
      </w:r>
      <w:r w:rsidRPr="007A6BDB">
        <w:rPr>
          <w:rFonts w:ascii="Times New Roman" w:hAnsi="Times New Roman"/>
          <w:i/>
          <w:spacing w:val="4"/>
        </w:rPr>
        <w:t xml:space="preserve"> </w:t>
      </w:r>
      <w:r w:rsidRPr="007A6BDB">
        <w:rPr>
          <w:rFonts w:ascii="Times New Roman" w:hAnsi="Times New Roman"/>
          <w:i/>
          <w:spacing w:val="-1"/>
        </w:rPr>
        <w:t>прогноз</w:t>
      </w:r>
      <w:r w:rsidRPr="007A6BDB">
        <w:rPr>
          <w:rFonts w:ascii="Times New Roman" w:hAnsi="Times New Roman"/>
          <w:i/>
          <w:spacing w:val="1"/>
        </w:rPr>
        <w:t xml:space="preserve"> по</w:t>
      </w:r>
      <w:r w:rsidRPr="007A6BDB">
        <w:rPr>
          <w:rFonts w:ascii="Times New Roman" w:hAnsi="Times New Roman"/>
          <w:i/>
          <w:spacing w:val="-2"/>
        </w:rPr>
        <w:t>г</w:t>
      </w:r>
      <w:r w:rsidRPr="007A6BDB">
        <w:rPr>
          <w:rFonts w:ascii="Times New Roman" w:hAnsi="Times New Roman"/>
          <w:i/>
          <w:spacing w:val="-1"/>
        </w:rPr>
        <w:t>о</w:t>
      </w:r>
      <w:r w:rsidRPr="007A6BDB">
        <w:rPr>
          <w:rFonts w:ascii="Times New Roman" w:hAnsi="Times New Roman"/>
          <w:i/>
          <w:spacing w:val="1"/>
        </w:rPr>
        <w:t>д</w:t>
      </w:r>
      <w:r w:rsidRPr="007A6BDB">
        <w:rPr>
          <w:rFonts w:ascii="Times New Roman" w:hAnsi="Times New Roman"/>
          <w:i/>
          <w:spacing w:val="-1"/>
        </w:rPr>
        <w:t xml:space="preserve">ы. </w:t>
      </w:r>
      <w:r w:rsidRPr="007A6BDB">
        <w:rPr>
          <w:rFonts w:ascii="Times New Roman" w:hAnsi="Times New Roman"/>
          <w:i/>
        </w:rPr>
        <w:t>Мет</w:t>
      </w:r>
      <w:r w:rsidRPr="007A6BDB">
        <w:rPr>
          <w:rFonts w:ascii="Times New Roman" w:hAnsi="Times New Roman"/>
          <w:i/>
          <w:spacing w:val="-3"/>
        </w:rPr>
        <w:t>е</w:t>
      </w:r>
      <w:r w:rsidRPr="007A6BDB">
        <w:rPr>
          <w:rFonts w:ascii="Times New Roman" w:hAnsi="Times New Roman"/>
          <w:i/>
          <w:spacing w:val="1"/>
        </w:rPr>
        <w:t>о</w:t>
      </w:r>
      <w:r w:rsidRPr="007A6BDB">
        <w:rPr>
          <w:rFonts w:ascii="Times New Roman" w:hAnsi="Times New Roman"/>
          <w:i/>
        </w:rPr>
        <w:t>ст</w:t>
      </w:r>
      <w:r w:rsidRPr="007A6BDB">
        <w:rPr>
          <w:rFonts w:ascii="Times New Roman" w:hAnsi="Times New Roman"/>
          <w:i/>
          <w:spacing w:val="-3"/>
        </w:rPr>
        <w:t>а</w:t>
      </w:r>
      <w:r w:rsidRPr="007A6BDB">
        <w:rPr>
          <w:rFonts w:ascii="Times New Roman" w:hAnsi="Times New Roman"/>
          <w:i/>
          <w:spacing w:val="1"/>
        </w:rPr>
        <w:t>н</w:t>
      </w:r>
      <w:r w:rsidRPr="007A6BDB">
        <w:rPr>
          <w:rFonts w:ascii="Times New Roman" w:hAnsi="Times New Roman"/>
          <w:i/>
          <w:spacing w:val="-1"/>
        </w:rPr>
        <w:t>ц</w:t>
      </w:r>
      <w:r w:rsidRPr="007A6BDB">
        <w:rPr>
          <w:rFonts w:ascii="Times New Roman" w:hAnsi="Times New Roman"/>
          <w:i/>
          <w:spacing w:val="1"/>
        </w:rPr>
        <w:t>и</w:t>
      </w:r>
      <w:r w:rsidRPr="007A6BDB">
        <w:rPr>
          <w:rFonts w:ascii="Times New Roman" w:hAnsi="Times New Roman"/>
          <w:i/>
          <w:spacing w:val="-2"/>
        </w:rPr>
        <w:t>я</w:t>
      </w:r>
      <w:r w:rsidRPr="007A6BDB">
        <w:rPr>
          <w:rFonts w:ascii="Times New Roman" w:hAnsi="Times New Roman"/>
          <w:i/>
        </w:rPr>
        <w:t>/метеоприборы (</w:t>
      </w:r>
      <w:r w:rsidRPr="007A6BDB">
        <w:rPr>
          <w:rFonts w:ascii="Times New Roman" w:hAnsi="Times New Roman"/>
          <w:i/>
          <w:spacing w:val="-1"/>
        </w:rPr>
        <w:t>пр</w:t>
      </w:r>
      <w:r w:rsidRPr="007A6BDB">
        <w:rPr>
          <w:rFonts w:ascii="Times New Roman" w:hAnsi="Times New Roman"/>
          <w:i/>
          <w:spacing w:val="1"/>
        </w:rPr>
        <w:t>о</w:t>
      </w:r>
      <w:r w:rsidRPr="007A6BDB">
        <w:rPr>
          <w:rFonts w:ascii="Times New Roman" w:hAnsi="Times New Roman"/>
          <w:i/>
        </w:rPr>
        <w:t>ве</w:t>
      </w:r>
      <w:r w:rsidRPr="007A6BDB">
        <w:rPr>
          <w:rFonts w:ascii="Times New Roman" w:hAnsi="Times New Roman"/>
          <w:i/>
          <w:spacing w:val="-2"/>
        </w:rPr>
        <w:t>д</w:t>
      </w:r>
      <w:r w:rsidRPr="007A6BDB">
        <w:rPr>
          <w:rFonts w:ascii="Times New Roman" w:hAnsi="Times New Roman"/>
          <w:i/>
        </w:rPr>
        <w:t>е</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 xml:space="preserve">е </w:t>
      </w:r>
      <w:r w:rsidRPr="007A6BDB">
        <w:rPr>
          <w:rFonts w:ascii="Times New Roman" w:hAnsi="Times New Roman"/>
          <w:i/>
          <w:spacing w:val="-1"/>
        </w:rPr>
        <w:t>н</w:t>
      </w:r>
      <w:r w:rsidRPr="007A6BDB">
        <w:rPr>
          <w:rFonts w:ascii="Times New Roman" w:hAnsi="Times New Roman"/>
          <w:i/>
        </w:rPr>
        <w:t>а</w:t>
      </w:r>
      <w:r w:rsidRPr="007A6BDB">
        <w:rPr>
          <w:rFonts w:ascii="Times New Roman" w:hAnsi="Times New Roman"/>
          <w:i/>
          <w:spacing w:val="1"/>
        </w:rPr>
        <w:t>б</w:t>
      </w:r>
      <w:r w:rsidRPr="007A6BDB">
        <w:rPr>
          <w:rFonts w:ascii="Times New Roman" w:hAnsi="Times New Roman"/>
          <w:i/>
          <w:spacing w:val="-1"/>
        </w:rPr>
        <w:t>лю</w:t>
      </w:r>
      <w:r w:rsidRPr="007A6BDB">
        <w:rPr>
          <w:rFonts w:ascii="Times New Roman" w:hAnsi="Times New Roman"/>
          <w:i/>
          <w:spacing w:val="1"/>
        </w:rPr>
        <w:t>д</w:t>
      </w:r>
      <w:r w:rsidRPr="007A6BDB">
        <w:rPr>
          <w:rFonts w:ascii="Times New Roman" w:hAnsi="Times New Roman"/>
          <w:i/>
          <w:spacing w:val="-2"/>
        </w:rPr>
        <w:t>е</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 xml:space="preserve">й и </w:t>
      </w:r>
      <w:r w:rsidRPr="007A6BDB">
        <w:rPr>
          <w:rFonts w:ascii="Times New Roman" w:hAnsi="Times New Roman"/>
          <w:i/>
          <w:spacing w:val="1"/>
        </w:rPr>
        <w:t>и</w:t>
      </w:r>
      <w:r w:rsidRPr="007A6BDB">
        <w:rPr>
          <w:rFonts w:ascii="Times New Roman" w:hAnsi="Times New Roman"/>
          <w:i/>
        </w:rPr>
        <w:t>зм</w:t>
      </w:r>
      <w:r w:rsidRPr="007A6BDB">
        <w:rPr>
          <w:rFonts w:ascii="Times New Roman" w:hAnsi="Times New Roman"/>
          <w:i/>
          <w:spacing w:val="-3"/>
        </w:rPr>
        <w:t>е</w:t>
      </w:r>
      <w:r w:rsidRPr="007A6BDB">
        <w:rPr>
          <w:rFonts w:ascii="Times New Roman" w:hAnsi="Times New Roman"/>
          <w:i/>
          <w:spacing w:val="1"/>
        </w:rPr>
        <w:t>р</w:t>
      </w:r>
      <w:r w:rsidRPr="007A6BDB">
        <w:rPr>
          <w:rFonts w:ascii="Times New Roman" w:hAnsi="Times New Roman"/>
          <w:i/>
        </w:rPr>
        <w:t>е</w:t>
      </w:r>
      <w:r w:rsidRPr="007A6BDB">
        <w:rPr>
          <w:rFonts w:ascii="Times New Roman" w:hAnsi="Times New Roman"/>
          <w:i/>
          <w:spacing w:val="-1"/>
        </w:rPr>
        <w:t>н</w:t>
      </w:r>
      <w:r w:rsidRPr="007A6BDB">
        <w:rPr>
          <w:rFonts w:ascii="Times New Roman" w:hAnsi="Times New Roman"/>
          <w:i/>
          <w:spacing w:val="1"/>
        </w:rPr>
        <w:t>ий</w:t>
      </w:r>
      <w:r w:rsidRPr="007A6BDB">
        <w:rPr>
          <w:rFonts w:ascii="Times New Roman" w:hAnsi="Times New Roman"/>
          <w:i/>
        </w:rPr>
        <w:t>,</w:t>
      </w:r>
      <w:r w:rsidRPr="007A6BDB">
        <w:rPr>
          <w:rFonts w:ascii="Times New Roman" w:hAnsi="Times New Roman"/>
          <w:i/>
          <w:spacing w:val="-1"/>
        </w:rPr>
        <w:t xml:space="preserve"> </w:t>
      </w:r>
      <w:r w:rsidRPr="007A6BDB">
        <w:rPr>
          <w:rFonts w:ascii="Times New Roman" w:hAnsi="Times New Roman"/>
          <w:i/>
          <w:spacing w:val="-2"/>
        </w:rPr>
        <w:t>ф</w:t>
      </w:r>
      <w:r w:rsidRPr="007A6BDB">
        <w:rPr>
          <w:rFonts w:ascii="Times New Roman" w:hAnsi="Times New Roman"/>
          <w:i/>
          <w:spacing w:val="1"/>
        </w:rPr>
        <w:t>и</w:t>
      </w:r>
      <w:r w:rsidRPr="007A6BDB">
        <w:rPr>
          <w:rFonts w:ascii="Times New Roman" w:hAnsi="Times New Roman"/>
          <w:i/>
          <w:spacing w:val="-2"/>
        </w:rPr>
        <w:t>к</w:t>
      </w:r>
      <w:r w:rsidRPr="007A6BDB">
        <w:rPr>
          <w:rFonts w:ascii="Times New Roman" w:hAnsi="Times New Roman"/>
          <w:i/>
        </w:rPr>
        <w:t>са</w:t>
      </w:r>
      <w:r w:rsidRPr="007A6BDB">
        <w:rPr>
          <w:rFonts w:ascii="Times New Roman" w:hAnsi="Times New Roman"/>
          <w:i/>
          <w:spacing w:val="-1"/>
        </w:rPr>
        <w:t>ци</w:t>
      </w:r>
      <w:r w:rsidRPr="007A6BDB">
        <w:rPr>
          <w:rFonts w:ascii="Times New Roman" w:hAnsi="Times New Roman"/>
          <w:i/>
        </w:rPr>
        <w:t xml:space="preserve">я </w:t>
      </w:r>
      <w:r w:rsidRPr="007A6BDB">
        <w:rPr>
          <w:rFonts w:ascii="Times New Roman" w:hAnsi="Times New Roman"/>
          <w:i/>
          <w:spacing w:val="1"/>
        </w:rPr>
        <w:t>р</w:t>
      </w:r>
      <w:r w:rsidRPr="007A6BDB">
        <w:rPr>
          <w:rFonts w:ascii="Times New Roman" w:hAnsi="Times New Roman"/>
          <w:i/>
        </w:rPr>
        <w:t>ез</w:t>
      </w:r>
      <w:r w:rsidRPr="007A6BDB">
        <w:rPr>
          <w:rFonts w:ascii="Times New Roman" w:hAnsi="Times New Roman"/>
          <w:i/>
          <w:spacing w:val="-4"/>
        </w:rPr>
        <w:t>у</w:t>
      </w:r>
      <w:r w:rsidRPr="007A6BDB">
        <w:rPr>
          <w:rFonts w:ascii="Times New Roman" w:hAnsi="Times New Roman"/>
          <w:i/>
          <w:spacing w:val="-1"/>
        </w:rPr>
        <w:t>ль</w:t>
      </w:r>
      <w:r w:rsidRPr="007A6BDB">
        <w:rPr>
          <w:rFonts w:ascii="Times New Roman" w:hAnsi="Times New Roman"/>
          <w:i/>
        </w:rPr>
        <w:t>татов на</w:t>
      </w:r>
      <w:r w:rsidRPr="007A6BDB">
        <w:rPr>
          <w:rFonts w:ascii="Times New Roman" w:hAnsi="Times New Roman"/>
          <w:i/>
          <w:spacing w:val="1"/>
        </w:rPr>
        <w:t>б</w:t>
      </w:r>
      <w:r w:rsidRPr="007A6BDB">
        <w:rPr>
          <w:rFonts w:ascii="Times New Roman" w:hAnsi="Times New Roman"/>
          <w:i/>
          <w:spacing w:val="-3"/>
        </w:rPr>
        <w:t>л</w:t>
      </w:r>
      <w:r w:rsidRPr="007A6BDB">
        <w:rPr>
          <w:rFonts w:ascii="Times New Roman" w:hAnsi="Times New Roman"/>
          <w:i/>
          <w:spacing w:val="-1"/>
        </w:rPr>
        <w:t>ю</w:t>
      </w:r>
      <w:r w:rsidRPr="007A6BDB">
        <w:rPr>
          <w:rFonts w:ascii="Times New Roman" w:hAnsi="Times New Roman"/>
          <w:i/>
          <w:spacing w:val="1"/>
        </w:rPr>
        <w:t>д</w:t>
      </w:r>
      <w:r w:rsidRPr="007A6BDB">
        <w:rPr>
          <w:rFonts w:ascii="Times New Roman" w:hAnsi="Times New Roman"/>
          <w:i/>
        </w:rPr>
        <w:t>е</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spacing w:val="-1"/>
        </w:rPr>
        <w:t>й</w:t>
      </w:r>
      <w:r w:rsidRPr="007A6BDB">
        <w:rPr>
          <w:rFonts w:ascii="Times New Roman" w:hAnsi="Times New Roman"/>
          <w:i/>
        </w:rPr>
        <w:t>, обрабо</w:t>
      </w:r>
      <w:r w:rsidRPr="007A6BDB">
        <w:rPr>
          <w:rFonts w:ascii="Times New Roman" w:hAnsi="Times New Roman"/>
          <w:i/>
          <w:spacing w:val="-2"/>
        </w:rPr>
        <w:t>т</w:t>
      </w:r>
      <w:r w:rsidRPr="007A6BDB">
        <w:rPr>
          <w:rFonts w:ascii="Times New Roman" w:hAnsi="Times New Roman"/>
          <w:i/>
        </w:rPr>
        <w:t xml:space="preserve">ка </w:t>
      </w:r>
      <w:r w:rsidRPr="007A6BDB">
        <w:rPr>
          <w:rFonts w:ascii="Times New Roman" w:hAnsi="Times New Roman"/>
          <w:i/>
          <w:spacing w:val="1"/>
        </w:rPr>
        <w:t>р</w:t>
      </w:r>
      <w:r w:rsidRPr="007A6BDB">
        <w:rPr>
          <w:rFonts w:ascii="Times New Roman" w:hAnsi="Times New Roman"/>
          <w:i/>
        </w:rPr>
        <w:t>ез</w:t>
      </w:r>
      <w:r w:rsidRPr="007A6BDB">
        <w:rPr>
          <w:rFonts w:ascii="Times New Roman" w:hAnsi="Times New Roman"/>
          <w:i/>
          <w:spacing w:val="-4"/>
        </w:rPr>
        <w:t>у</w:t>
      </w:r>
      <w:r w:rsidRPr="007A6BDB">
        <w:rPr>
          <w:rFonts w:ascii="Times New Roman" w:hAnsi="Times New Roman"/>
          <w:i/>
          <w:spacing w:val="-1"/>
        </w:rPr>
        <w:t>ль</w:t>
      </w:r>
      <w:r w:rsidRPr="007A6BDB">
        <w:rPr>
          <w:rFonts w:ascii="Times New Roman" w:hAnsi="Times New Roman"/>
          <w:i/>
        </w:rPr>
        <w:t>татов на</w:t>
      </w:r>
      <w:r w:rsidRPr="007A6BDB">
        <w:rPr>
          <w:rFonts w:ascii="Times New Roman" w:hAnsi="Times New Roman"/>
          <w:i/>
          <w:spacing w:val="1"/>
        </w:rPr>
        <w:t>б</w:t>
      </w:r>
      <w:r w:rsidRPr="007A6BDB">
        <w:rPr>
          <w:rFonts w:ascii="Times New Roman" w:hAnsi="Times New Roman"/>
          <w:i/>
          <w:spacing w:val="-3"/>
        </w:rPr>
        <w:t>л</w:t>
      </w:r>
      <w:r w:rsidRPr="007A6BDB">
        <w:rPr>
          <w:rFonts w:ascii="Times New Roman" w:hAnsi="Times New Roman"/>
          <w:i/>
          <w:spacing w:val="-1"/>
        </w:rPr>
        <w:t>ю</w:t>
      </w:r>
      <w:r w:rsidRPr="007A6BDB">
        <w:rPr>
          <w:rFonts w:ascii="Times New Roman" w:hAnsi="Times New Roman"/>
          <w:i/>
          <w:spacing w:val="1"/>
        </w:rPr>
        <w:t>д</w:t>
      </w:r>
      <w:r w:rsidRPr="007A6BDB">
        <w:rPr>
          <w:rFonts w:ascii="Times New Roman" w:hAnsi="Times New Roman"/>
          <w:i/>
        </w:rPr>
        <w:t>е</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spacing w:val="-1"/>
        </w:rPr>
        <w:t>й</w:t>
      </w:r>
      <w:r w:rsidRPr="007A6BDB">
        <w:rPr>
          <w:rFonts w:ascii="Times New Roman" w:hAnsi="Times New Roman"/>
          <w:i/>
        </w:rPr>
        <w:t>).</w:t>
      </w:r>
      <w:r w:rsidRPr="007A6BDB">
        <w:rPr>
          <w:rFonts w:ascii="Times New Roman" w:hAnsi="Times New Roman"/>
        </w:rPr>
        <w:t xml:space="preserve"> </w:t>
      </w:r>
      <w:r w:rsidRPr="007A6BDB">
        <w:rPr>
          <w:rFonts w:ascii="Times New Roman" w:hAnsi="Times New Roman"/>
          <w:spacing w:val="-1"/>
        </w:rPr>
        <w:t>Понятие климата.</w:t>
      </w:r>
      <w:r w:rsidRPr="007A6BDB">
        <w:rPr>
          <w:rFonts w:ascii="Times New Roman" w:hAnsi="Times New Roman"/>
          <w:i/>
          <w:spacing w:val="-1"/>
        </w:rPr>
        <w:t xml:space="preserve"> </w:t>
      </w:r>
      <w:r w:rsidRPr="007A6BDB">
        <w:rPr>
          <w:rFonts w:ascii="Times New Roman" w:hAnsi="Times New Roman"/>
          <w:spacing w:val="-1"/>
        </w:rPr>
        <w:t>По</w:t>
      </w:r>
      <w:r w:rsidRPr="007A6BDB">
        <w:rPr>
          <w:rFonts w:ascii="Times New Roman" w:hAnsi="Times New Roman"/>
        </w:rPr>
        <w:t>г</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rPr>
        <w:t>а</w:t>
      </w:r>
      <w:r w:rsidRPr="007A6BDB">
        <w:rPr>
          <w:rFonts w:ascii="Times New Roman" w:hAnsi="Times New Roman"/>
          <w:spacing w:val="3"/>
        </w:rPr>
        <w:t xml:space="preserve"> </w:t>
      </w:r>
      <w:r w:rsidRPr="007A6BDB">
        <w:rPr>
          <w:rFonts w:ascii="Times New Roman" w:hAnsi="Times New Roman"/>
        </w:rPr>
        <w:t>и</w:t>
      </w:r>
      <w:r w:rsidRPr="007A6BDB">
        <w:rPr>
          <w:rFonts w:ascii="Times New Roman" w:hAnsi="Times New Roman"/>
          <w:spacing w:val="3"/>
        </w:rPr>
        <w:t xml:space="preserve"> </w:t>
      </w:r>
      <w:r w:rsidRPr="007A6BDB">
        <w:rPr>
          <w:rFonts w:ascii="Times New Roman" w:hAnsi="Times New Roman"/>
        </w:rPr>
        <w:t>к</w:t>
      </w:r>
      <w:r w:rsidRPr="007A6BDB">
        <w:rPr>
          <w:rFonts w:ascii="Times New Roman" w:hAnsi="Times New Roman"/>
          <w:spacing w:val="-3"/>
        </w:rPr>
        <w:t>л</w:t>
      </w:r>
      <w:r w:rsidRPr="007A6BDB">
        <w:rPr>
          <w:rFonts w:ascii="Times New Roman" w:hAnsi="Times New Roman"/>
          <w:spacing w:val="-1"/>
        </w:rPr>
        <w:t>и</w:t>
      </w:r>
      <w:r w:rsidRPr="007A6BDB">
        <w:rPr>
          <w:rFonts w:ascii="Times New Roman" w:hAnsi="Times New Roman"/>
        </w:rPr>
        <w:t>мат.</w:t>
      </w:r>
      <w:r w:rsidRPr="007A6BDB">
        <w:rPr>
          <w:rFonts w:ascii="Times New Roman" w:hAnsi="Times New Roman"/>
          <w:spacing w:val="2"/>
        </w:rPr>
        <w:t xml:space="preserve"> </w:t>
      </w:r>
      <w:r w:rsidRPr="007A6BDB">
        <w:rPr>
          <w:rFonts w:ascii="Times New Roman" w:hAnsi="Times New Roman"/>
          <w:spacing w:val="-1"/>
        </w:rPr>
        <w:t>Климатообразующие факторы.</w:t>
      </w:r>
      <w:r w:rsidRPr="007A6BDB">
        <w:rPr>
          <w:rFonts w:ascii="Times New Roman" w:hAnsi="Times New Roman"/>
          <w:spacing w:val="1"/>
        </w:rPr>
        <w:t xml:space="preserve"> З</w:t>
      </w:r>
      <w:r w:rsidRPr="007A6BDB">
        <w:rPr>
          <w:rFonts w:ascii="Times New Roman" w:hAnsi="Times New Roman"/>
        </w:rPr>
        <w:t>ави</w:t>
      </w:r>
      <w:r w:rsidRPr="007A6BDB">
        <w:rPr>
          <w:rFonts w:ascii="Times New Roman" w:hAnsi="Times New Roman"/>
          <w:spacing w:val="-2"/>
        </w:rPr>
        <w:t>с</w:t>
      </w:r>
      <w:r w:rsidRPr="007A6BDB">
        <w:rPr>
          <w:rFonts w:ascii="Times New Roman" w:hAnsi="Times New Roman"/>
          <w:spacing w:val="1"/>
        </w:rPr>
        <w:t>и</w:t>
      </w:r>
      <w:r w:rsidRPr="007A6BDB">
        <w:rPr>
          <w:rFonts w:ascii="Times New Roman" w:hAnsi="Times New Roman"/>
          <w:spacing w:val="-3"/>
        </w:rPr>
        <w:t>м</w:t>
      </w:r>
      <w:r w:rsidRPr="007A6BDB">
        <w:rPr>
          <w:rFonts w:ascii="Times New Roman" w:hAnsi="Times New Roman"/>
          <w:spacing w:val="1"/>
        </w:rPr>
        <w:t>о</w:t>
      </w:r>
      <w:r w:rsidRPr="007A6BDB">
        <w:rPr>
          <w:rFonts w:ascii="Times New Roman" w:hAnsi="Times New Roman"/>
        </w:rPr>
        <w:t>сть</w:t>
      </w:r>
      <w:r w:rsidRPr="007A6BDB">
        <w:rPr>
          <w:rFonts w:ascii="Times New Roman" w:hAnsi="Times New Roman"/>
          <w:spacing w:val="2"/>
        </w:rPr>
        <w:t xml:space="preserve"> </w:t>
      </w:r>
      <w:r w:rsidRPr="007A6BDB">
        <w:rPr>
          <w:rFonts w:ascii="Times New Roman" w:hAnsi="Times New Roman"/>
        </w:rPr>
        <w:t>кл</w:t>
      </w:r>
      <w:r w:rsidRPr="007A6BDB">
        <w:rPr>
          <w:rFonts w:ascii="Times New Roman" w:hAnsi="Times New Roman"/>
          <w:spacing w:val="-2"/>
        </w:rPr>
        <w:t>и</w:t>
      </w:r>
      <w:r w:rsidRPr="007A6BDB">
        <w:rPr>
          <w:rFonts w:ascii="Times New Roman" w:hAnsi="Times New Roman"/>
        </w:rPr>
        <w:t>ма</w:t>
      </w:r>
      <w:r w:rsidRPr="007A6BDB">
        <w:rPr>
          <w:rFonts w:ascii="Times New Roman" w:hAnsi="Times New Roman"/>
          <w:spacing w:val="-3"/>
        </w:rPr>
        <w:t>т</w:t>
      </w:r>
      <w:r w:rsidRPr="007A6BDB">
        <w:rPr>
          <w:rFonts w:ascii="Times New Roman" w:hAnsi="Times New Roman"/>
        </w:rPr>
        <w:t xml:space="preserve">а </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3"/>
        </w:rPr>
        <w:t xml:space="preserve"> </w:t>
      </w:r>
      <w:r w:rsidRPr="007A6BDB">
        <w:rPr>
          <w:rFonts w:ascii="Times New Roman" w:hAnsi="Times New Roman"/>
        </w:rPr>
        <w:t>а</w:t>
      </w:r>
      <w:r w:rsidRPr="007A6BDB">
        <w:rPr>
          <w:rFonts w:ascii="Times New Roman" w:hAnsi="Times New Roman"/>
          <w:spacing w:val="1"/>
        </w:rPr>
        <w:t>б</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spacing w:val="-1"/>
        </w:rPr>
        <w:t>лю</w:t>
      </w:r>
      <w:r w:rsidRPr="007A6BDB">
        <w:rPr>
          <w:rFonts w:ascii="Times New Roman" w:hAnsi="Times New Roman"/>
        </w:rPr>
        <w:t>т</w:t>
      </w:r>
      <w:r w:rsidRPr="007A6BDB">
        <w:rPr>
          <w:rFonts w:ascii="Times New Roman" w:hAnsi="Times New Roman"/>
          <w:spacing w:val="-2"/>
        </w:rPr>
        <w:t>н</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4"/>
        </w:rPr>
        <w:t xml:space="preserve"> </w:t>
      </w:r>
      <w:r w:rsidRPr="007A6BDB">
        <w:rPr>
          <w:rFonts w:ascii="Times New Roman" w:hAnsi="Times New Roman"/>
        </w:rPr>
        <w:t>в</w:t>
      </w:r>
      <w:r w:rsidRPr="007A6BDB">
        <w:rPr>
          <w:rFonts w:ascii="Times New Roman" w:hAnsi="Times New Roman"/>
          <w:spacing w:val="-2"/>
        </w:rPr>
        <w:t>ыс</w:t>
      </w:r>
      <w:r w:rsidRPr="007A6BDB">
        <w:rPr>
          <w:rFonts w:ascii="Times New Roman" w:hAnsi="Times New Roman"/>
          <w:spacing w:val="1"/>
        </w:rPr>
        <w:t>о</w:t>
      </w:r>
      <w:r w:rsidRPr="007A6BDB">
        <w:rPr>
          <w:rFonts w:ascii="Times New Roman" w:hAnsi="Times New Roman"/>
        </w:rPr>
        <w:t>ты</w:t>
      </w:r>
      <w:r w:rsidRPr="007A6BDB">
        <w:rPr>
          <w:rFonts w:ascii="Times New Roman" w:hAnsi="Times New Roman"/>
          <w:spacing w:val="4"/>
        </w:rPr>
        <w:t xml:space="preserve"> </w:t>
      </w:r>
      <w:r w:rsidRPr="007A6BDB">
        <w:rPr>
          <w:rFonts w:ascii="Times New Roman" w:hAnsi="Times New Roman"/>
        </w:rPr>
        <w:t>мес</w:t>
      </w:r>
      <w:r w:rsidRPr="007A6BDB">
        <w:rPr>
          <w:rFonts w:ascii="Times New Roman" w:hAnsi="Times New Roman"/>
          <w:spacing w:val="-3"/>
        </w:rPr>
        <w:t>т</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сти.</w:t>
      </w:r>
      <w:r w:rsidRPr="007A6BDB">
        <w:rPr>
          <w:rFonts w:ascii="Times New Roman" w:hAnsi="Times New Roman"/>
          <w:i/>
        </w:rPr>
        <w:t xml:space="preserve"> </w:t>
      </w:r>
      <w:r w:rsidRPr="007A6BDB">
        <w:rPr>
          <w:rFonts w:ascii="Times New Roman" w:hAnsi="Times New Roman"/>
        </w:rPr>
        <w:t>К</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spacing w:val="-3"/>
        </w:rPr>
        <w:t>м</w:t>
      </w:r>
      <w:r w:rsidRPr="007A6BDB">
        <w:rPr>
          <w:rFonts w:ascii="Times New Roman" w:hAnsi="Times New Roman"/>
        </w:rPr>
        <w:t xml:space="preserve">аты </w:t>
      </w:r>
      <w:r w:rsidRPr="007A6BDB">
        <w:rPr>
          <w:rFonts w:ascii="Times New Roman" w:hAnsi="Times New Roman"/>
          <w:spacing w:val="1"/>
        </w:rPr>
        <w:t>З</w:t>
      </w:r>
      <w:r w:rsidRPr="007A6BDB">
        <w:rPr>
          <w:rFonts w:ascii="Times New Roman" w:hAnsi="Times New Roman"/>
        </w:rPr>
        <w:t>ем</w:t>
      </w:r>
      <w:r w:rsidRPr="007A6BDB">
        <w:rPr>
          <w:rFonts w:ascii="Times New Roman" w:hAnsi="Times New Roman"/>
          <w:spacing w:val="-3"/>
        </w:rPr>
        <w:t>л</w:t>
      </w:r>
      <w:r w:rsidRPr="007A6BDB">
        <w:rPr>
          <w:rFonts w:ascii="Times New Roman" w:hAnsi="Times New Roman"/>
          <w:spacing w:val="1"/>
        </w:rPr>
        <w:t>и</w:t>
      </w:r>
      <w:r w:rsidRPr="007A6BDB">
        <w:rPr>
          <w:rFonts w:ascii="Times New Roman" w:hAnsi="Times New Roman"/>
        </w:rPr>
        <w:t xml:space="preserve">. </w:t>
      </w:r>
      <w:r w:rsidRPr="007A6BDB">
        <w:rPr>
          <w:rFonts w:ascii="Times New Roman" w:hAnsi="Times New Roman"/>
          <w:i/>
        </w:rPr>
        <w:t>В</w:t>
      </w:r>
      <w:r w:rsidRPr="007A6BDB">
        <w:rPr>
          <w:rFonts w:ascii="Times New Roman" w:hAnsi="Times New Roman"/>
          <w:i/>
          <w:spacing w:val="-1"/>
        </w:rPr>
        <w:t>л</w:t>
      </w:r>
      <w:r w:rsidRPr="007A6BDB">
        <w:rPr>
          <w:rFonts w:ascii="Times New Roman" w:hAnsi="Times New Roman"/>
          <w:i/>
          <w:spacing w:val="1"/>
        </w:rPr>
        <w:t>и</w:t>
      </w:r>
      <w:r w:rsidRPr="007A6BDB">
        <w:rPr>
          <w:rFonts w:ascii="Times New Roman" w:hAnsi="Times New Roman"/>
          <w:i/>
        </w:rPr>
        <w:t>я</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е</w:t>
      </w:r>
      <w:r w:rsidRPr="007A6BDB">
        <w:rPr>
          <w:rFonts w:ascii="Times New Roman" w:hAnsi="Times New Roman"/>
          <w:i/>
          <w:spacing w:val="3"/>
        </w:rPr>
        <w:t xml:space="preserve"> </w:t>
      </w:r>
      <w:r w:rsidRPr="007A6BDB">
        <w:rPr>
          <w:rFonts w:ascii="Times New Roman" w:hAnsi="Times New Roman"/>
          <w:i/>
          <w:spacing w:val="9"/>
        </w:rPr>
        <w:t>к</w:t>
      </w:r>
      <w:r w:rsidRPr="007A6BDB">
        <w:rPr>
          <w:rFonts w:ascii="Times New Roman" w:hAnsi="Times New Roman"/>
          <w:i/>
          <w:spacing w:val="-1"/>
        </w:rPr>
        <w:t>ли</w:t>
      </w:r>
      <w:r w:rsidRPr="007A6BDB">
        <w:rPr>
          <w:rFonts w:ascii="Times New Roman" w:hAnsi="Times New Roman"/>
          <w:i/>
        </w:rPr>
        <w:t>м</w:t>
      </w:r>
      <w:r w:rsidRPr="007A6BDB">
        <w:rPr>
          <w:rFonts w:ascii="Times New Roman" w:hAnsi="Times New Roman"/>
          <w:i/>
          <w:spacing w:val="-3"/>
        </w:rPr>
        <w:t>а</w:t>
      </w:r>
      <w:r w:rsidRPr="007A6BDB">
        <w:rPr>
          <w:rFonts w:ascii="Times New Roman" w:hAnsi="Times New Roman"/>
          <w:i/>
        </w:rPr>
        <w:t xml:space="preserve">та </w:t>
      </w:r>
      <w:r w:rsidRPr="007A6BDB">
        <w:rPr>
          <w:rFonts w:ascii="Times New Roman" w:hAnsi="Times New Roman"/>
          <w:i/>
          <w:spacing w:val="1"/>
        </w:rPr>
        <w:t>н</w:t>
      </w:r>
      <w:r w:rsidRPr="007A6BDB">
        <w:rPr>
          <w:rFonts w:ascii="Times New Roman" w:hAnsi="Times New Roman"/>
          <w:i/>
        </w:rPr>
        <w:t>а</w:t>
      </w:r>
      <w:r w:rsidRPr="007A6BDB">
        <w:rPr>
          <w:rFonts w:ascii="Times New Roman" w:hAnsi="Times New Roman"/>
          <w:i/>
          <w:spacing w:val="3"/>
        </w:rPr>
        <w:t xml:space="preserve"> </w:t>
      </w:r>
      <w:r w:rsidRPr="007A6BDB">
        <w:rPr>
          <w:rFonts w:ascii="Times New Roman" w:hAnsi="Times New Roman"/>
          <w:i/>
        </w:rPr>
        <w:t>з</w:t>
      </w:r>
      <w:r w:rsidRPr="007A6BDB">
        <w:rPr>
          <w:rFonts w:ascii="Times New Roman" w:hAnsi="Times New Roman"/>
          <w:i/>
          <w:spacing w:val="-2"/>
        </w:rPr>
        <w:t>д</w:t>
      </w:r>
      <w:r w:rsidRPr="007A6BDB">
        <w:rPr>
          <w:rFonts w:ascii="Times New Roman" w:hAnsi="Times New Roman"/>
          <w:i/>
          <w:spacing w:val="-1"/>
        </w:rPr>
        <w:t>о</w:t>
      </w:r>
      <w:r w:rsidRPr="007A6BDB">
        <w:rPr>
          <w:rFonts w:ascii="Times New Roman" w:hAnsi="Times New Roman"/>
          <w:i/>
          <w:spacing w:val="1"/>
        </w:rPr>
        <w:t>ро</w:t>
      </w:r>
      <w:r w:rsidRPr="007A6BDB">
        <w:rPr>
          <w:rFonts w:ascii="Times New Roman" w:hAnsi="Times New Roman"/>
          <w:i/>
        </w:rPr>
        <w:t>в</w:t>
      </w:r>
      <w:r w:rsidRPr="007A6BDB">
        <w:rPr>
          <w:rFonts w:ascii="Times New Roman" w:hAnsi="Times New Roman"/>
          <w:i/>
          <w:spacing w:val="-1"/>
        </w:rPr>
        <w:t>ь</w:t>
      </w:r>
      <w:r w:rsidRPr="007A6BDB">
        <w:rPr>
          <w:rFonts w:ascii="Times New Roman" w:hAnsi="Times New Roman"/>
          <w:i/>
        </w:rPr>
        <w:t>е</w:t>
      </w:r>
      <w:r w:rsidRPr="007A6BDB">
        <w:rPr>
          <w:rFonts w:ascii="Times New Roman" w:hAnsi="Times New Roman"/>
          <w:i/>
          <w:spacing w:val="3"/>
        </w:rPr>
        <w:t xml:space="preserve"> </w:t>
      </w:r>
      <w:r w:rsidRPr="007A6BDB">
        <w:rPr>
          <w:rFonts w:ascii="Times New Roman" w:hAnsi="Times New Roman"/>
          <w:i/>
          <w:spacing w:val="-1"/>
        </w:rPr>
        <w:t>люд</w:t>
      </w:r>
      <w:r w:rsidRPr="007A6BDB">
        <w:rPr>
          <w:rFonts w:ascii="Times New Roman" w:hAnsi="Times New Roman"/>
          <w:i/>
        </w:rPr>
        <w:t>е</w:t>
      </w:r>
      <w:r w:rsidRPr="007A6BDB">
        <w:rPr>
          <w:rFonts w:ascii="Times New Roman" w:hAnsi="Times New Roman"/>
          <w:i/>
          <w:spacing w:val="1"/>
        </w:rPr>
        <w:t>й</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rPr>
        <w:t>Че</w:t>
      </w:r>
      <w:r w:rsidRPr="007A6BDB">
        <w:rPr>
          <w:rFonts w:ascii="Times New Roman" w:hAnsi="Times New Roman"/>
          <w:spacing w:val="-1"/>
        </w:rPr>
        <w:t>л</w:t>
      </w:r>
      <w:r w:rsidRPr="007A6BDB">
        <w:rPr>
          <w:rFonts w:ascii="Times New Roman" w:hAnsi="Times New Roman"/>
          <w:spacing w:val="1"/>
        </w:rPr>
        <w:t>о</w:t>
      </w:r>
      <w:r w:rsidRPr="007A6BDB">
        <w:rPr>
          <w:rFonts w:ascii="Times New Roman" w:hAnsi="Times New Roman"/>
        </w:rPr>
        <w:t>век и</w:t>
      </w:r>
      <w:r w:rsidRPr="007A6BDB">
        <w:rPr>
          <w:rFonts w:ascii="Times New Roman" w:hAnsi="Times New Roman"/>
          <w:spacing w:val="3"/>
        </w:rPr>
        <w:t xml:space="preserve"> </w:t>
      </w:r>
      <w:r w:rsidRPr="007A6BDB">
        <w:rPr>
          <w:rFonts w:ascii="Times New Roman" w:hAnsi="Times New Roman"/>
        </w:rPr>
        <w:t>атм</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rPr>
        <w:t>фе</w:t>
      </w:r>
      <w:r w:rsidRPr="007A6BDB">
        <w:rPr>
          <w:rFonts w:ascii="Times New Roman" w:hAnsi="Times New Roman"/>
          <w:spacing w:val="1"/>
        </w:rPr>
        <w:t>р</w:t>
      </w:r>
      <w:r w:rsidRPr="007A6BDB">
        <w:rPr>
          <w:rFonts w:ascii="Times New Roman" w:hAnsi="Times New Roman"/>
        </w:rPr>
        <w:t>а.</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i/>
        </w:rPr>
      </w:pPr>
      <w:r w:rsidRPr="007A6BDB">
        <w:rPr>
          <w:rFonts w:ascii="Times New Roman" w:hAnsi="Times New Roman"/>
          <w:b/>
          <w:bCs/>
        </w:rPr>
        <w:t>Б</w:t>
      </w:r>
      <w:r w:rsidRPr="007A6BDB">
        <w:rPr>
          <w:rFonts w:ascii="Times New Roman" w:hAnsi="Times New Roman"/>
          <w:b/>
          <w:bCs/>
          <w:spacing w:val="-2"/>
        </w:rPr>
        <w:t>и</w:t>
      </w:r>
      <w:r w:rsidRPr="007A6BDB">
        <w:rPr>
          <w:rFonts w:ascii="Times New Roman" w:hAnsi="Times New Roman"/>
          <w:b/>
          <w:bCs/>
          <w:spacing w:val="1"/>
        </w:rPr>
        <w:t>о</w:t>
      </w:r>
      <w:r w:rsidRPr="007A6BDB">
        <w:rPr>
          <w:rFonts w:ascii="Times New Roman" w:hAnsi="Times New Roman"/>
          <w:b/>
          <w:bCs/>
        </w:rPr>
        <w:t>с</w:t>
      </w:r>
      <w:r w:rsidRPr="007A6BDB">
        <w:rPr>
          <w:rFonts w:ascii="Times New Roman" w:hAnsi="Times New Roman"/>
          <w:b/>
          <w:bCs/>
          <w:spacing w:val="-2"/>
        </w:rPr>
        <w:t>ф</w:t>
      </w:r>
      <w:r w:rsidRPr="007A6BDB">
        <w:rPr>
          <w:rFonts w:ascii="Times New Roman" w:hAnsi="Times New Roman"/>
          <w:b/>
          <w:bCs/>
        </w:rPr>
        <w:t>ер</w:t>
      </w:r>
      <w:r w:rsidRPr="007A6BDB">
        <w:rPr>
          <w:rFonts w:ascii="Times New Roman" w:hAnsi="Times New Roman"/>
          <w:b/>
          <w:bCs/>
          <w:spacing w:val="1"/>
        </w:rPr>
        <w:t>а</w:t>
      </w:r>
      <w:r w:rsidRPr="007A6BDB">
        <w:rPr>
          <w:rFonts w:ascii="Times New Roman" w:hAnsi="Times New Roman"/>
          <w:b/>
          <w:bCs/>
        </w:rPr>
        <w:t>.</w:t>
      </w:r>
      <w:r w:rsidRPr="007A6BDB">
        <w:rPr>
          <w:rFonts w:ascii="Times New Roman" w:hAnsi="Times New Roman"/>
          <w:b/>
          <w:bCs/>
          <w:spacing w:val="3"/>
        </w:rPr>
        <w:t xml:space="preserve"> </w:t>
      </w:r>
      <w:r w:rsidRPr="007A6BDB">
        <w:rPr>
          <w:rFonts w:ascii="Times New Roman" w:hAnsi="Times New Roman"/>
        </w:rPr>
        <w:t>Б</w:t>
      </w:r>
      <w:r w:rsidRPr="007A6BDB">
        <w:rPr>
          <w:rFonts w:ascii="Times New Roman" w:hAnsi="Times New Roman"/>
          <w:spacing w:val="-2"/>
        </w:rPr>
        <w:t>и</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rPr>
        <w:t>ф</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1"/>
        </w:rPr>
        <w:t xml:space="preserve"> </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ж</w:t>
      </w:r>
      <w:r w:rsidRPr="007A6BDB">
        <w:rPr>
          <w:rFonts w:ascii="Times New Roman" w:hAnsi="Times New Roman"/>
          <w:spacing w:val="1"/>
        </w:rPr>
        <w:t>и</w:t>
      </w:r>
      <w:r w:rsidRPr="007A6BDB">
        <w:rPr>
          <w:rFonts w:ascii="Times New Roman" w:hAnsi="Times New Roman"/>
        </w:rPr>
        <w:t>в</w:t>
      </w:r>
      <w:r w:rsidRPr="007A6BDB">
        <w:rPr>
          <w:rFonts w:ascii="Times New Roman" w:hAnsi="Times New Roman"/>
          <w:spacing w:val="-3"/>
        </w:rPr>
        <w:t>а</w:t>
      </w:r>
      <w:r w:rsidRPr="007A6BDB">
        <w:rPr>
          <w:rFonts w:ascii="Times New Roman" w:hAnsi="Times New Roman"/>
        </w:rPr>
        <w:t xml:space="preserve">я </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о</w:t>
      </w:r>
      <w:r w:rsidRPr="007A6BDB">
        <w:rPr>
          <w:rFonts w:ascii="Times New Roman" w:hAnsi="Times New Roman"/>
          <w:spacing w:val="-1"/>
        </w:rPr>
        <w:t>ло</w:t>
      </w:r>
      <w:r w:rsidRPr="007A6BDB">
        <w:rPr>
          <w:rFonts w:ascii="Times New Roman" w:hAnsi="Times New Roman"/>
          <w:spacing w:val="-2"/>
        </w:rPr>
        <w:t>ч</w:t>
      </w:r>
      <w:r w:rsidRPr="007A6BDB">
        <w:rPr>
          <w:rFonts w:ascii="Times New Roman" w:hAnsi="Times New Roman"/>
        </w:rPr>
        <w:t>ка</w:t>
      </w:r>
      <w:r w:rsidRPr="007A6BDB">
        <w:rPr>
          <w:rFonts w:ascii="Times New Roman" w:hAnsi="Times New Roman"/>
          <w:spacing w:val="3"/>
        </w:rPr>
        <w:t xml:space="preserve"> </w:t>
      </w:r>
      <w:r w:rsidRPr="007A6BDB">
        <w:rPr>
          <w:rFonts w:ascii="Times New Roman" w:hAnsi="Times New Roman"/>
          <w:spacing w:val="-1"/>
        </w:rPr>
        <w:t>З</w:t>
      </w:r>
      <w:r w:rsidRPr="007A6BDB">
        <w:rPr>
          <w:rFonts w:ascii="Times New Roman" w:hAnsi="Times New Roman"/>
        </w:rPr>
        <w:t>ем</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4"/>
        </w:rPr>
        <w:t xml:space="preserve"> </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rPr>
        <w:t>е</w:t>
      </w:r>
      <w:r w:rsidRPr="007A6BDB">
        <w:rPr>
          <w:rFonts w:ascii="Times New Roman" w:hAnsi="Times New Roman"/>
          <w:spacing w:val="-1"/>
        </w:rPr>
        <w:t>нн</w:t>
      </w:r>
      <w:r w:rsidRPr="007A6BDB">
        <w:rPr>
          <w:rFonts w:ascii="Times New Roman" w:hAnsi="Times New Roman"/>
          <w:spacing w:val="1"/>
        </w:rPr>
        <w:t>о</w:t>
      </w:r>
      <w:r w:rsidRPr="007A6BDB">
        <w:rPr>
          <w:rFonts w:ascii="Times New Roman" w:hAnsi="Times New Roman"/>
        </w:rPr>
        <w:t xml:space="preserve">сти </w:t>
      </w:r>
      <w:r w:rsidRPr="007A6BDB">
        <w:rPr>
          <w:rFonts w:ascii="Times New Roman" w:hAnsi="Times New Roman"/>
          <w:spacing w:val="-2"/>
        </w:rPr>
        <w:t>ж</w:t>
      </w:r>
      <w:r w:rsidRPr="007A6BDB">
        <w:rPr>
          <w:rFonts w:ascii="Times New Roman" w:hAnsi="Times New Roman"/>
          <w:spacing w:val="1"/>
        </w:rPr>
        <w:t>и</w:t>
      </w:r>
      <w:r w:rsidRPr="007A6BDB">
        <w:rPr>
          <w:rFonts w:ascii="Times New Roman" w:hAnsi="Times New Roman"/>
        </w:rPr>
        <w:t>з</w:t>
      </w:r>
      <w:r w:rsidRPr="007A6BDB">
        <w:rPr>
          <w:rFonts w:ascii="Times New Roman" w:hAnsi="Times New Roman"/>
          <w:spacing w:val="-2"/>
        </w:rPr>
        <w:t>н</w:t>
      </w:r>
      <w:r w:rsidRPr="007A6BDB">
        <w:rPr>
          <w:rFonts w:ascii="Times New Roman" w:hAnsi="Times New Roman"/>
        </w:rPr>
        <w:t>и</w:t>
      </w:r>
      <w:r w:rsidRPr="007A6BDB">
        <w:rPr>
          <w:rFonts w:ascii="Times New Roman" w:hAnsi="Times New Roman"/>
          <w:spacing w:val="3"/>
        </w:rPr>
        <w:t xml:space="preserve"> </w:t>
      </w:r>
      <w:r w:rsidRPr="007A6BDB">
        <w:rPr>
          <w:rFonts w:ascii="Times New Roman" w:hAnsi="Times New Roman"/>
        </w:rPr>
        <w:t xml:space="preserve">в </w:t>
      </w:r>
      <w:r w:rsidRPr="007A6BDB">
        <w:rPr>
          <w:rFonts w:ascii="Times New Roman" w:hAnsi="Times New Roman"/>
          <w:spacing w:val="1"/>
        </w:rPr>
        <w:t>о</w:t>
      </w:r>
      <w:r w:rsidRPr="007A6BDB">
        <w:rPr>
          <w:rFonts w:ascii="Times New Roman" w:hAnsi="Times New Roman"/>
        </w:rPr>
        <w:t>ке</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spacing w:val="-2"/>
        </w:rPr>
        <w:t>Ж</w:t>
      </w:r>
      <w:r w:rsidRPr="007A6BDB">
        <w:rPr>
          <w:rFonts w:ascii="Times New Roman" w:hAnsi="Times New Roman"/>
          <w:spacing w:val="1"/>
        </w:rPr>
        <w:t>и</w:t>
      </w:r>
      <w:r w:rsidRPr="007A6BDB">
        <w:rPr>
          <w:rFonts w:ascii="Times New Roman" w:hAnsi="Times New Roman"/>
        </w:rPr>
        <w:t xml:space="preserve">знь </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3"/>
        </w:rPr>
        <w:t xml:space="preserve">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rPr>
        <w:t>ве</w:t>
      </w:r>
      <w:r w:rsidRPr="007A6BDB">
        <w:rPr>
          <w:rFonts w:ascii="Times New Roman" w:hAnsi="Times New Roman"/>
          <w:spacing w:val="-2"/>
        </w:rPr>
        <w:t>р</w:t>
      </w:r>
      <w:r w:rsidRPr="007A6BDB">
        <w:rPr>
          <w:rFonts w:ascii="Times New Roman" w:hAnsi="Times New Roman"/>
          <w:spacing w:val="-1"/>
        </w:rPr>
        <w:t>х</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сти</w:t>
      </w:r>
      <w:r w:rsidRPr="007A6BDB">
        <w:rPr>
          <w:rFonts w:ascii="Times New Roman" w:hAnsi="Times New Roman"/>
          <w:spacing w:val="3"/>
        </w:rPr>
        <w:t xml:space="preserve"> </w:t>
      </w:r>
      <w:r w:rsidRPr="007A6BDB">
        <w:rPr>
          <w:rFonts w:ascii="Times New Roman" w:hAnsi="Times New Roman"/>
        </w:rPr>
        <w:t>с</w:t>
      </w:r>
      <w:r w:rsidRPr="007A6BDB">
        <w:rPr>
          <w:rFonts w:ascii="Times New Roman" w:hAnsi="Times New Roman"/>
          <w:spacing w:val="-3"/>
        </w:rPr>
        <w:t>у</w:t>
      </w:r>
      <w:r w:rsidRPr="007A6BDB">
        <w:rPr>
          <w:rFonts w:ascii="Times New Roman" w:hAnsi="Times New Roman"/>
        </w:rPr>
        <w:t>ши:</w:t>
      </w:r>
      <w:r w:rsidRPr="007A6BDB">
        <w:rPr>
          <w:rFonts w:ascii="Times New Roman" w:hAnsi="Times New Roman"/>
          <w:spacing w:val="2"/>
        </w:rPr>
        <w:t xml:space="preserve">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rPr>
        <w:t>е</w:t>
      </w:r>
      <w:r w:rsidRPr="007A6BDB">
        <w:rPr>
          <w:rFonts w:ascii="Times New Roman" w:hAnsi="Times New Roman"/>
          <w:spacing w:val="-1"/>
        </w:rPr>
        <w:t>нн</w:t>
      </w:r>
      <w:r w:rsidRPr="007A6BDB">
        <w:rPr>
          <w:rFonts w:ascii="Times New Roman" w:hAnsi="Times New Roman"/>
          <w:spacing w:val="1"/>
        </w:rPr>
        <w:t>о</w:t>
      </w:r>
      <w:r w:rsidRPr="007A6BDB">
        <w:rPr>
          <w:rFonts w:ascii="Times New Roman" w:hAnsi="Times New Roman"/>
        </w:rPr>
        <w:t>сти</w:t>
      </w:r>
      <w:r w:rsidRPr="007A6BDB">
        <w:rPr>
          <w:rFonts w:ascii="Times New Roman" w:hAnsi="Times New Roman"/>
          <w:spacing w:val="1"/>
        </w:rPr>
        <w:t xml:space="preserve"> р</w:t>
      </w:r>
      <w:r w:rsidRPr="007A6BDB">
        <w:rPr>
          <w:rFonts w:ascii="Times New Roman" w:hAnsi="Times New Roman"/>
        </w:rPr>
        <w:t>а</w:t>
      </w:r>
      <w:r w:rsidRPr="007A6BDB">
        <w:rPr>
          <w:rFonts w:ascii="Times New Roman" w:hAnsi="Times New Roman"/>
          <w:spacing w:val="-2"/>
        </w:rPr>
        <w:t>с</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rPr>
        <w:t>т</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 xml:space="preserve">я </w:t>
      </w:r>
      <w:r w:rsidRPr="007A6BDB">
        <w:rPr>
          <w:rFonts w:ascii="Times New Roman" w:hAnsi="Times New Roman"/>
          <w:spacing w:val="1"/>
        </w:rPr>
        <w:t>р</w:t>
      </w:r>
      <w:r w:rsidRPr="007A6BDB">
        <w:rPr>
          <w:rFonts w:ascii="Times New Roman" w:hAnsi="Times New Roman"/>
        </w:rPr>
        <w:t>аст</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rPr>
        <w:t>и ж</w:t>
      </w:r>
      <w:r w:rsidRPr="007A6BDB">
        <w:rPr>
          <w:rFonts w:ascii="Times New Roman" w:hAnsi="Times New Roman"/>
          <w:spacing w:val="1"/>
        </w:rPr>
        <w:t>и</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2"/>
        </w:rPr>
        <w:t>н</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2"/>
        </w:rPr>
        <w:t xml:space="preserve"> </w:t>
      </w:r>
      <w:r w:rsidRPr="007A6BDB">
        <w:rPr>
          <w:rFonts w:ascii="Times New Roman" w:hAnsi="Times New Roman"/>
        </w:rPr>
        <w:t>в</w:t>
      </w:r>
      <w:r w:rsidRPr="007A6BDB">
        <w:rPr>
          <w:rFonts w:ascii="Times New Roman" w:hAnsi="Times New Roman"/>
          <w:spacing w:val="3"/>
        </w:rPr>
        <w:t xml:space="preserve"> </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2"/>
        </w:rPr>
        <w:t>с</w:t>
      </w:r>
      <w:r w:rsidRPr="007A6BDB">
        <w:rPr>
          <w:rFonts w:ascii="Times New Roman" w:hAnsi="Times New Roman"/>
          <w:spacing w:val="-1"/>
        </w:rPr>
        <w:t>ны</w:t>
      </w:r>
      <w:r w:rsidRPr="007A6BDB">
        <w:rPr>
          <w:rFonts w:ascii="Times New Roman" w:hAnsi="Times New Roman"/>
        </w:rPr>
        <w:t>х</w:t>
      </w:r>
      <w:r w:rsidRPr="007A6BDB">
        <w:rPr>
          <w:rFonts w:ascii="Times New Roman" w:hAnsi="Times New Roman"/>
          <w:spacing w:val="2"/>
        </w:rPr>
        <w:t xml:space="preserve"> </w:t>
      </w:r>
      <w:r w:rsidRPr="007A6BDB">
        <w:rPr>
          <w:rFonts w:ascii="Times New Roman" w:hAnsi="Times New Roman"/>
        </w:rPr>
        <w:t>и</w:t>
      </w:r>
      <w:r w:rsidRPr="007A6BDB">
        <w:rPr>
          <w:rFonts w:ascii="Times New Roman" w:hAnsi="Times New Roman"/>
          <w:spacing w:val="1"/>
        </w:rPr>
        <w:t xml:space="preserve"> б</w:t>
      </w:r>
      <w:r w:rsidRPr="007A6BDB">
        <w:rPr>
          <w:rFonts w:ascii="Times New Roman" w:hAnsi="Times New Roman"/>
        </w:rPr>
        <w:t>ез</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2"/>
        </w:rPr>
        <w:t>с</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2"/>
        </w:rPr>
        <w:t xml:space="preserve">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ст</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rPr>
        <w:t>ств</w:t>
      </w:r>
      <w:r w:rsidRPr="007A6BDB">
        <w:rPr>
          <w:rFonts w:ascii="Times New Roman" w:hAnsi="Times New Roman"/>
          <w:spacing w:val="-3"/>
        </w:rPr>
        <w:t>а</w:t>
      </w:r>
      <w:r w:rsidRPr="007A6BDB">
        <w:rPr>
          <w:rFonts w:ascii="Times New Roman" w:hAnsi="Times New Roman"/>
          <w:spacing w:val="1"/>
        </w:rPr>
        <w:t>х</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i/>
          <w:spacing w:val="-3"/>
        </w:rPr>
        <w:t>В</w:t>
      </w:r>
      <w:r w:rsidRPr="007A6BDB">
        <w:rPr>
          <w:rFonts w:ascii="Times New Roman" w:hAnsi="Times New Roman"/>
          <w:i/>
          <w:spacing w:val="1"/>
        </w:rPr>
        <w:t>о</w:t>
      </w:r>
      <w:r w:rsidRPr="007A6BDB">
        <w:rPr>
          <w:rFonts w:ascii="Times New Roman" w:hAnsi="Times New Roman"/>
          <w:i/>
        </w:rPr>
        <w:t>з</w:t>
      </w:r>
      <w:r w:rsidRPr="007A6BDB">
        <w:rPr>
          <w:rFonts w:ascii="Times New Roman" w:hAnsi="Times New Roman"/>
          <w:i/>
          <w:spacing w:val="-2"/>
        </w:rPr>
        <w:t>д</w:t>
      </w:r>
      <w:r w:rsidRPr="007A6BDB">
        <w:rPr>
          <w:rFonts w:ascii="Times New Roman" w:hAnsi="Times New Roman"/>
          <w:i/>
        </w:rPr>
        <w:t>е</w:t>
      </w:r>
      <w:r w:rsidRPr="007A6BDB">
        <w:rPr>
          <w:rFonts w:ascii="Times New Roman" w:hAnsi="Times New Roman"/>
          <w:i/>
          <w:spacing w:val="-1"/>
        </w:rPr>
        <w:t>й</w:t>
      </w:r>
      <w:r w:rsidRPr="007A6BDB">
        <w:rPr>
          <w:rFonts w:ascii="Times New Roman" w:hAnsi="Times New Roman"/>
          <w:i/>
        </w:rPr>
        <w:t>ствие</w:t>
      </w:r>
      <w:r w:rsidRPr="007A6BDB">
        <w:rPr>
          <w:rFonts w:ascii="Times New Roman" w:hAnsi="Times New Roman"/>
          <w:i/>
          <w:spacing w:val="1"/>
        </w:rPr>
        <w:t xml:space="preserve"> </w:t>
      </w:r>
      <w:r w:rsidRPr="007A6BDB">
        <w:rPr>
          <w:rFonts w:ascii="Times New Roman" w:hAnsi="Times New Roman"/>
          <w:i/>
          <w:spacing w:val="-1"/>
        </w:rPr>
        <w:t>о</w:t>
      </w:r>
      <w:r w:rsidRPr="007A6BDB">
        <w:rPr>
          <w:rFonts w:ascii="Times New Roman" w:hAnsi="Times New Roman"/>
          <w:i/>
          <w:spacing w:val="1"/>
        </w:rPr>
        <w:t>р</w:t>
      </w:r>
      <w:r w:rsidRPr="007A6BDB">
        <w:rPr>
          <w:rFonts w:ascii="Times New Roman" w:hAnsi="Times New Roman"/>
          <w:i/>
        </w:rPr>
        <w:t>г</w:t>
      </w:r>
      <w:r w:rsidRPr="007A6BDB">
        <w:rPr>
          <w:rFonts w:ascii="Times New Roman" w:hAnsi="Times New Roman"/>
          <w:i/>
          <w:spacing w:val="-2"/>
        </w:rPr>
        <w:t>а</w:t>
      </w:r>
      <w:r w:rsidRPr="007A6BDB">
        <w:rPr>
          <w:rFonts w:ascii="Times New Roman" w:hAnsi="Times New Roman"/>
          <w:i/>
          <w:spacing w:val="1"/>
        </w:rPr>
        <w:t>ни</w:t>
      </w:r>
      <w:r w:rsidRPr="007A6BDB">
        <w:rPr>
          <w:rFonts w:ascii="Times New Roman" w:hAnsi="Times New Roman"/>
          <w:i/>
        </w:rPr>
        <w:t>з</w:t>
      </w:r>
      <w:r w:rsidRPr="007A6BDB">
        <w:rPr>
          <w:rFonts w:ascii="Times New Roman" w:hAnsi="Times New Roman"/>
          <w:i/>
          <w:spacing w:val="-3"/>
        </w:rPr>
        <w:t>м</w:t>
      </w:r>
      <w:r w:rsidRPr="007A6BDB">
        <w:rPr>
          <w:rFonts w:ascii="Times New Roman" w:hAnsi="Times New Roman"/>
          <w:i/>
          <w:spacing w:val="1"/>
        </w:rPr>
        <w:t>о</w:t>
      </w:r>
      <w:r w:rsidRPr="007A6BDB">
        <w:rPr>
          <w:rFonts w:ascii="Times New Roman" w:hAnsi="Times New Roman"/>
          <w:i/>
        </w:rPr>
        <w:t xml:space="preserve">в </w:t>
      </w:r>
      <w:r w:rsidRPr="007A6BDB">
        <w:rPr>
          <w:rFonts w:ascii="Times New Roman" w:hAnsi="Times New Roman"/>
          <w:i/>
          <w:spacing w:val="-1"/>
        </w:rPr>
        <w:t>н</w:t>
      </w:r>
      <w:r w:rsidRPr="007A6BDB">
        <w:rPr>
          <w:rFonts w:ascii="Times New Roman" w:hAnsi="Times New Roman"/>
          <w:i/>
        </w:rPr>
        <w:t>а земн</w:t>
      </w:r>
      <w:r w:rsidRPr="007A6BDB">
        <w:rPr>
          <w:rFonts w:ascii="Times New Roman" w:hAnsi="Times New Roman"/>
          <w:i/>
          <w:spacing w:val="-1"/>
        </w:rPr>
        <w:t>ы</w:t>
      </w:r>
      <w:r w:rsidRPr="007A6BDB">
        <w:rPr>
          <w:rFonts w:ascii="Times New Roman" w:hAnsi="Times New Roman"/>
          <w:i/>
        </w:rPr>
        <w:t xml:space="preserve">е </w:t>
      </w:r>
      <w:r w:rsidRPr="007A6BDB">
        <w:rPr>
          <w:rFonts w:ascii="Times New Roman" w:hAnsi="Times New Roman"/>
          <w:i/>
          <w:spacing w:val="-2"/>
        </w:rPr>
        <w:t>о</w:t>
      </w:r>
      <w:r w:rsidRPr="007A6BDB">
        <w:rPr>
          <w:rFonts w:ascii="Times New Roman" w:hAnsi="Times New Roman"/>
          <w:i/>
          <w:spacing w:val="1"/>
        </w:rPr>
        <w:t>бо</w:t>
      </w:r>
      <w:r w:rsidRPr="007A6BDB">
        <w:rPr>
          <w:rFonts w:ascii="Times New Roman" w:hAnsi="Times New Roman"/>
          <w:i/>
          <w:spacing w:val="-3"/>
        </w:rPr>
        <w:t>л</w:t>
      </w:r>
      <w:r w:rsidRPr="007A6BDB">
        <w:rPr>
          <w:rFonts w:ascii="Times New Roman" w:hAnsi="Times New Roman"/>
          <w:i/>
          <w:spacing w:val="1"/>
        </w:rPr>
        <w:t>о</w:t>
      </w:r>
      <w:r w:rsidRPr="007A6BDB">
        <w:rPr>
          <w:rFonts w:ascii="Times New Roman" w:hAnsi="Times New Roman"/>
          <w:i/>
          <w:spacing w:val="-2"/>
        </w:rPr>
        <w:t>ч</w:t>
      </w:r>
      <w:r w:rsidRPr="007A6BDB">
        <w:rPr>
          <w:rFonts w:ascii="Times New Roman" w:hAnsi="Times New Roman"/>
          <w:i/>
        </w:rPr>
        <w:t>к</w:t>
      </w:r>
      <w:r w:rsidRPr="007A6BDB">
        <w:rPr>
          <w:rFonts w:ascii="Times New Roman" w:hAnsi="Times New Roman"/>
          <w:i/>
          <w:spacing w:val="1"/>
        </w:rPr>
        <w:t>и</w:t>
      </w:r>
      <w:r w:rsidRPr="007A6BDB">
        <w:rPr>
          <w:rFonts w:ascii="Times New Roman" w:hAnsi="Times New Roman"/>
          <w:i/>
        </w:rPr>
        <w:t>.</w:t>
      </w:r>
      <w:r w:rsidRPr="007A6BDB">
        <w:rPr>
          <w:rFonts w:ascii="Times New Roman" w:hAnsi="Times New Roman"/>
          <w:i/>
          <w:spacing w:val="-1"/>
        </w:rPr>
        <w:t xml:space="preserve"> </w:t>
      </w:r>
      <w:r w:rsidRPr="007A6BDB">
        <w:rPr>
          <w:rFonts w:ascii="Times New Roman" w:hAnsi="Times New Roman"/>
          <w:i/>
          <w:spacing w:val="-3"/>
        </w:rPr>
        <w:t>В</w:t>
      </w:r>
      <w:r w:rsidRPr="007A6BDB">
        <w:rPr>
          <w:rFonts w:ascii="Times New Roman" w:hAnsi="Times New Roman"/>
          <w:i/>
          <w:spacing w:val="1"/>
        </w:rPr>
        <w:t>о</w:t>
      </w:r>
      <w:r w:rsidRPr="007A6BDB">
        <w:rPr>
          <w:rFonts w:ascii="Times New Roman" w:hAnsi="Times New Roman"/>
          <w:i/>
        </w:rPr>
        <w:t>зд</w:t>
      </w:r>
      <w:r w:rsidRPr="007A6BDB">
        <w:rPr>
          <w:rFonts w:ascii="Times New Roman" w:hAnsi="Times New Roman"/>
          <w:i/>
          <w:spacing w:val="-2"/>
        </w:rPr>
        <w:t>е</w:t>
      </w:r>
      <w:r w:rsidRPr="007A6BDB">
        <w:rPr>
          <w:rFonts w:ascii="Times New Roman" w:hAnsi="Times New Roman"/>
          <w:i/>
          <w:spacing w:val="1"/>
        </w:rPr>
        <w:t>й</w:t>
      </w:r>
      <w:r w:rsidRPr="007A6BDB">
        <w:rPr>
          <w:rFonts w:ascii="Times New Roman" w:hAnsi="Times New Roman"/>
          <w:i/>
        </w:rPr>
        <w:t>ст</w:t>
      </w:r>
      <w:r w:rsidRPr="007A6BDB">
        <w:rPr>
          <w:rFonts w:ascii="Times New Roman" w:hAnsi="Times New Roman"/>
          <w:i/>
          <w:spacing w:val="-3"/>
        </w:rPr>
        <w:t>в</w:t>
      </w:r>
      <w:r w:rsidRPr="007A6BDB">
        <w:rPr>
          <w:rFonts w:ascii="Times New Roman" w:hAnsi="Times New Roman"/>
          <w:i/>
          <w:spacing w:val="1"/>
        </w:rPr>
        <w:t>и</w:t>
      </w:r>
      <w:r w:rsidRPr="007A6BDB">
        <w:rPr>
          <w:rFonts w:ascii="Times New Roman" w:hAnsi="Times New Roman"/>
          <w:i/>
        </w:rPr>
        <w:t>е че</w:t>
      </w:r>
      <w:r w:rsidRPr="007A6BDB">
        <w:rPr>
          <w:rFonts w:ascii="Times New Roman" w:hAnsi="Times New Roman"/>
          <w:i/>
          <w:spacing w:val="-3"/>
        </w:rPr>
        <w:t>л</w:t>
      </w:r>
      <w:r w:rsidRPr="007A6BDB">
        <w:rPr>
          <w:rFonts w:ascii="Times New Roman" w:hAnsi="Times New Roman"/>
          <w:i/>
          <w:spacing w:val="1"/>
        </w:rPr>
        <w:t>о</w:t>
      </w:r>
      <w:r w:rsidRPr="007A6BDB">
        <w:rPr>
          <w:rFonts w:ascii="Times New Roman" w:hAnsi="Times New Roman"/>
          <w:i/>
        </w:rPr>
        <w:t>века</w:t>
      </w:r>
      <w:r w:rsidRPr="007A6BDB">
        <w:rPr>
          <w:rFonts w:ascii="Times New Roman" w:hAnsi="Times New Roman"/>
          <w:i/>
          <w:spacing w:val="-2"/>
        </w:rPr>
        <w:t xml:space="preserve"> </w:t>
      </w:r>
      <w:r w:rsidRPr="007A6BDB">
        <w:rPr>
          <w:rFonts w:ascii="Times New Roman" w:hAnsi="Times New Roman"/>
          <w:i/>
        </w:rPr>
        <w:t xml:space="preserve">на </w:t>
      </w:r>
      <w:r w:rsidRPr="007A6BDB">
        <w:rPr>
          <w:rFonts w:ascii="Times New Roman" w:hAnsi="Times New Roman"/>
          <w:i/>
          <w:spacing w:val="-1"/>
        </w:rPr>
        <w:t>п</w:t>
      </w:r>
      <w:r w:rsidRPr="007A6BDB">
        <w:rPr>
          <w:rFonts w:ascii="Times New Roman" w:hAnsi="Times New Roman"/>
          <w:i/>
          <w:spacing w:val="1"/>
        </w:rPr>
        <w:t>р</w:t>
      </w:r>
      <w:r w:rsidRPr="007A6BDB">
        <w:rPr>
          <w:rFonts w:ascii="Times New Roman" w:hAnsi="Times New Roman"/>
          <w:i/>
          <w:spacing w:val="-1"/>
        </w:rPr>
        <w:t>ир</w:t>
      </w:r>
      <w:r w:rsidRPr="007A6BDB">
        <w:rPr>
          <w:rFonts w:ascii="Times New Roman" w:hAnsi="Times New Roman"/>
          <w:i/>
          <w:spacing w:val="1"/>
        </w:rPr>
        <w:t>од</w:t>
      </w:r>
      <w:r w:rsidRPr="007A6BDB">
        <w:rPr>
          <w:rFonts w:ascii="Times New Roman" w:hAnsi="Times New Roman"/>
          <w:i/>
          <w:spacing w:val="-4"/>
        </w:rPr>
        <w:t>у</w:t>
      </w:r>
      <w:r w:rsidRPr="007A6BDB">
        <w:rPr>
          <w:rFonts w:ascii="Times New Roman" w:hAnsi="Times New Roman"/>
          <w:i/>
        </w:rPr>
        <w:t>.</w:t>
      </w:r>
      <w:r w:rsidRPr="007A6BDB">
        <w:rPr>
          <w:rFonts w:ascii="Times New Roman" w:hAnsi="Times New Roman"/>
          <w:i/>
          <w:spacing w:val="-1"/>
        </w:rPr>
        <w:t xml:space="preserve"> О</w:t>
      </w:r>
      <w:r w:rsidRPr="007A6BDB">
        <w:rPr>
          <w:rFonts w:ascii="Times New Roman" w:hAnsi="Times New Roman"/>
          <w:i/>
          <w:spacing w:val="1"/>
        </w:rPr>
        <w:t>хр</w:t>
      </w:r>
      <w:r w:rsidRPr="007A6BDB">
        <w:rPr>
          <w:rFonts w:ascii="Times New Roman" w:hAnsi="Times New Roman"/>
          <w:i/>
        </w:rPr>
        <w:t>а</w:t>
      </w:r>
      <w:r w:rsidRPr="007A6BDB">
        <w:rPr>
          <w:rFonts w:ascii="Times New Roman" w:hAnsi="Times New Roman"/>
          <w:i/>
          <w:spacing w:val="-1"/>
        </w:rPr>
        <w:t>н</w:t>
      </w:r>
      <w:r w:rsidRPr="007A6BDB">
        <w:rPr>
          <w:rFonts w:ascii="Times New Roman" w:hAnsi="Times New Roman"/>
          <w:i/>
        </w:rPr>
        <w:t>а</w:t>
      </w:r>
      <w:r w:rsidRPr="007A6BDB">
        <w:rPr>
          <w:rFonts w:ascii="Times New Roman" w:hAnsi="Times New Roman"/>
          <w:i/>
          <w:spacing w:val="-2"/>
        </w:rPr>
        <w:t xml:space="preserve"> </w:t>
      </w:r>
      <w:r w:rsidRPr="007A6BDB">
        <w:rPr>
          <w:rFonts w:ascii="Times New Roman" w:hAnsi="Times New Roman"/>
          <w:i/>
        </w:rPr>
        <w:t>при</w:t>
      </w:r>
      <w:r w:rsidRPr="007A6BDB">
        <w:rPr>
          <w:rFonts w:ascii="Times New Roman" w:hAnsi="Times New Roman"/>
          <w:i/>
          <w:spacing w:val="-1"/>
        </w:rPr>
        <w:t>ро</w:t>
      </w:r>
      <w:r w:rsidRPr="007A6BDB">
        <w:rPr>
          <w:rFonts w:ascii="Times New Roman" w:hAnsi="Times New Roman"/>
          <w:i/>
          <w:spacing w:val="1"/>
        </w:rPr>
        <w:t>ды</w:t>
      </w:r>
      <w:r w:rsidRPr="007A6BDB">
        <w:rPr>
          <w:rFonts w:ascii="Times New Roman" w:hAnsi="Times New Roman"/>
          <w:i/>
        </w:rPr>
        <w:t>.</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b/>
          <w:bCs/>
          <w:spacing w:val="-1"/>
        </w:rPr>
      </w:pP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spacing w:val="-1"/>
        </w:rPr>
        <w:t>Г</w:t>
      </w:r>
      <w:r w:rsidRPr="007A6BDB">
        <w:rPr>
          <w:rFonts w:ascii="Times New Roman" w:hAnsi="Times New Roman"/>
          <w:b/>
          <w:bCs/>
        </w:rPr>
        <w:t>е</w:t>
      </w:r>
      <w:r w:rsidRPr="007A6BDB">
        <w:rPr>
          <w:rFonts w:ascii="Times New Roman" w:hAnsi="Times New Roman"/>
          <w:b/>
          <w:bCs/>
          <w:spacing w:val="1"/>
        </w:rPr>
        <w:t>о</w:t>
      </w:r>
      <w:r w:rsidRPr="007A6BDB">
        <w:rPr>
          <w:rFonts w:ascii="Times New Roman" w:hAnsi="Times New Roman"/>
          <w:b/>
          <w:bCs/>
        </w:rPr>
        <w:t>гра</w:t>
      </w:r>
      <w:r w:rsidRPr="007A6BDB">
        <w:rPr>
          <w:rFonts w:ascii="Times New Roman" w:hAnsi="Times New Roman"/>
          <w:b/>
          <w:bCs/>
          <w:spacing w:val="-1"/>
        </w:rPr>
        <w:t>фи</w:t>
      </w:r>
      <w:r w:rsidRPr="007A6BDB">
        <w:rPr>
          <w:rFonts w:ascii="Times New Roman" w:hAnsi="Times New Roman"/>
          <w:b/>
          <w:bCs/>
        </w:rPr>
        <w:t>чес</w:t>
      </w:r>
      <w:r w:rsidRPr="007A6BDB">
        <w:rPr>
          <w:rFonts w:ascii="Times New Roman" w:hAnsi="Times New Roman"/>
          <w:b/>
          <w:bCs/>
          <w:spacing w:val="-3"/>
        </w:rPr>
        <w:t>к</w:t>
      </w:r>
      <w:r w:rsidRPr="007A6BDB">
        <w:rPr>
          <w:rFonts w:ascii="Times New Roman" w:hAnsi="Times New Roman"/>
          <w:b/>
          <w:bCs/>
          <w:spacing w:val="1"/>
        </w:rPr>
        <w:t>а</w:t>
      </w:r>
      <w:r w:rsidRPr="007A6BDB">
        <w:rPr>
          <w:rFonts w:ascii="Times New Roman" w:hAnsi="Times New Roman"/>
          <w:b/>
          <w:bCs/>
        </w:rPr>
        <w:t>я</w:t>
      </w:r>
      <w:r w:rsidRPr="007A6BDB">
        <w:rPr>
          <w:rFonts w:ascii="Times New Roman" w:hAnsi="Times New Roman"/>
          <w:b/>
          <w:bCs/>
          <w:spacing w:val="2"/>
        </w:rPr>
        <w:t xml:space="preserve"> </w:t>
      </w:r>
      <w:r w:rsidRPr="007A6BDB">
        <w:rPr>
          <w:rFonts w:ascii="Times New Roman" w:hAnsi="Times New Roman"/>
          <w:b/>
          <w:bCs/>
          <w:spacing w:val="1"/>
        </w:rPr>
        <w:t>о</w:t>
      </w:r>
      <w:r w:rsidRPr="007A6BDB">
        <w:rPr>
          <w:rFonts w:ascii="Times New Roman" w:hAnsi="Times New Roman"/>
          <w:b/>
          <w:bCs/>
          <w:spacing w:val="-1"/>
        </w:rPr>
        <w:t>б</w:t>
      </w:r>
      <w:r w:rsidRPr="007A6BDB">
        <w:rPr>
          <w:rFonts w:ascii="Times New Roman" w:hAnsi="Times New Roman"/>
          <w:b/>
          <w:bCs/>
          <w:spacing w:val="1"/>
        </w:rPr>
        <w:t>о</w:t>
      </w:r>
      <w:r w:rsidRPr="007A6BDB">
        <w:rPr>
          <w:rFonts w:ascii="Times New Roman" w:hAnsi="Times New Roman"/>
          <w:b/>
          <w:bCs/>
          <w:spacing w:val="-1"/>
        </w:rPr>
        <w:t>л</w:t>
      </w:r>
      <w:r w:rsidRPr="007A6BDB">
        <w:rPr>
          <w:rFonts w:ascii="Times New Roman" w:hAnsi="Times New Roman"/>
          <w:b/>
          <w:bCs/>
          <w:spacing w:val="1"/>
        </w:rPr>
        <w:t>о</w:t>
      </w:r>
      <w:r w:rsidRPr="007A6BDB">
        <w:rPr>
          <w:rFonts w:ascii="Times New Roman" w:hAnsi="Times New Roman"/>
          <w:b/>
          <w:bCs/>
        </w:rPr>
        <w:t>ч</w:t>
      </w:r>
      <w:r w:rsidRPr="007A6BDB">
        <w:rPr>
          <w:rFonts w:ascii="Times New Roman" w:hAnsi="Times New Roman"/>
          <w:b/>
          <w:bCs/>
          <w:spacing w:val="-3"/>
        </w:rPr>
        <w:t>к</w:t>
      </w:r>
      <w:r w:rsidRPr="007A6BDB">
        <w:rPr>
          <w:rFonts w:ascii="Times New Roman" w:hAnsi="Times New Roman"/>
          <w:b/>
          <w:bCs/>
        </w:rPr>
        <w:t>а</w:t>
      </w:r>
      <w:r w:rsidRPr="007A6BDB">
        <w:rPr>
          <w:rFonts w:ascii="Times New Roman" w:hAnsi="Times New Roman"/>
          <w:b/>
          <w:bCs/>
          <w:spacing w:val="6"/>
        </w:rPr>
        <w:t xml:space="preserve"> </w:t>
      </w:r>
      <w:r w:rsidRPr="007A6BDB">
        <w:rPr>
          <w:rFonts w:ascii="Times New Roman" w:hAnsi="Times New Roman"/>
          <w:b/>
          <w:bCs/>
          <w:spacing w:val="-1"/>
        </w:rPr>
        <w:t>к</w:t>
      </w:r>
      <w:r w:rsidRPr="007A6BDB">
        <w:rPr>
          <w:rFonts w:ascii="Times New Roman" w:hAnsi="Times New Roman"/>
          <w:b/>
          <w:bCs/>
          <w:spacing w:val="1"/>
        </w:rPr>
        <w:t>а</w:t>
      </w:r>
      <w:r w:rsidRPr="007A6BDB">
        <w:rPr>
          <w:rFonts w:ascii="Times New Roman" w:hAnsi="Times New Roman"/>
          <w:b/>
          <w:bCs/>
        </w:rPr>
        <w:t>к</w:t>
      </w:r>
      <w:r w:rsidRPr="007A6BDB">
        <w:rPr>
          <w:rFonts w:ascii="Times New Roman" w:hAnsi="Times New Roman"/>
          <w:b/>
          <w:bCs/>
          <w:spacing w:val="2"/>
        </w:rPr>
        <w:t xml:space="preserve"> </w:t>
      </w:r>
      <w:r w:rsidRPr="007A6BDB">
        <w:rPr>
          <w:rFonts w:ascii="Times New Roman" w:hAnsi="Times New Roman"/>
          <w:b/>
          <w:bCs/>
        </w:rPr>
        <w:t>среда</w:t>
      </w:r>
      <w:r w:rsidRPr="007A6BDB">
        <w:rPr>
          <w:rFonts w:ascii="Times New Roman" w:hAnsi="Times New Roman"/>
          <w:b/>
          <w:bCs/>
          <w:spacing w:val="1"/>
        </w:rPr>
        <w:t xml:space="preserve"> </w:t>
      </w:r>
      <w:r w:rsidRPr="007A6BDB">
        <w:rPr>
          <w:rFonts w:ascii="Times New Roman" w:hAnsi="Times New Roman"/>
          <w:b/>
          <w:bCs/>
          <w:spacing w:val="-2"/>
        </w:rPr>
        <w:t>ж</w:t>
      </w:r>
      <w:r w:rsidRPr="007A6BDB">
        <w:rPr>
          <w:rFonts w:ascii="Times New Roman" w:hAnsi="Times New Roman"/>
          <w:b/>
          <w:bCs/>
          <w:spacing w:val="-1"/>
        </w:rPr>
        <w:t>и</w:t>
      </w:r>
      <w:r w:rsidRPr="007A6BDB">
        <w:rPr>
          <w:rFonts w:ascii="Times New Roman" w:hAnsi="Times New Roman"/>
          <w:b/>
          <w:bCs/>
        </w:rPr>
        <w:t>з</w:t>
      </w:r>
      <w:r w:rsidRPr="007A6BDB">
        <w:rPr>
          <w:rFonts w:ascii="Times New Roman" w:hAnsi="Times New Roman"/>
          <w:b/>
          <w:bCs/>
          <w:spacing w:val="-1"/>
        </w:rPr>
        <w:t>ни</w:t>
      </w:r>
      <w:r w:rsidRPr="007A6BDB">
        <w:rPr>
          <w:rFonts w:ascii="Times New Roman" w:hAnsi="Times New Roman"/>
          <w:b/>
          <w:bCs/>
        </w:rPr>
        <w:t>.</w:t>
      </w:r>
      <w:r w:rsidRPr="007A6BDB">
        <w:rPr>
          <w:rFonts w:ascii="Times New Roman" w:hAnsi="Times New Roman"/>
          <w:b/>
          <w:bCs/>
          <w:spacing w:val="6"/>
        </w:rPr>
        <w:t xml:space="preserve"> </w:t>
      </w:r>
      <w:r w:rsidRPr="007A6BDB">
        <w:rPr>
          <w:rFonts w:ascii="Times New Roman" w:hAnsi="Times New Roman"/>
          <w:spacing w:val="-1"/>
        </w:rPr>
        <w:t>П</w:t>
      </w:r>
      <w:r w:rsidRPr="007A6BDB">
        <w:rPr>
          <w:rFonts w:ascii="Times New Roman" w:hAnsi="Times New Roman"/>
          <w:spacing w:val="1"/>
        </w:rPr>
        <w:t>он</w:t>
      </w:r>
      <w:r w:rsidRPr="007A6BDB">
        <w:rPr>
          <w:rFonts w:ascii="Times New Roman" w:hAnsi="Times New Roman"/>
        </w:rPr>
        <w:t>ят</w:t>
      </w:r>
      <w:r w:rsidRPr="007A6BDB">
        <w:rPr>
          <w:rFonts w:ascii="Times New Roman" w:hAnsi="Times New Roman"/>
          <w:spacing w:val="1"/>
        </w:rPr>
        <w:t>и</w:t>
      </w:r>
      <w:r w:rsidRPr="007A6BDB">
        <w:rPr>
          <w:rFonts w:ascii="Times New Roman" w:hAnsi="Times New Roman"/>
        </w:rPr>
        <w:t>е о</w:t>
      </w:r>
      <w:r w:rsidRPr="007A6BDB">
        <w:rPr>
          <w:rFonts w:ascii="Times New Roman" w:hAnsi="Times New Roman"/>
          <w:spacing w:val="4"/>
        </w:rPr>
        <w:t xml:space="preserve"> </w:t>
      </w:r>
      <w:r w:rsidRPr="007A6BDB">
        <w:rPr>
          <w:rFonts w:ascii="Times New Roman" w:hAnsi="Times New Roman"/>
          <w:spacing w:val="-2"/>
        </w:rPr>
        <w:t>г</w:t>
      </w:r>
      <w:r w:rsidRPr="007A6BDB">
        <w:rPr>
          <w:rFonts w:ascii="Times New Roman" w:hAnsi="Times New Roman"/>
        </w:rPr>
        <w:t>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 xml:space="preserve">й </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о</w:t>
      </w:r>
      <w:r w:rsidRPr="007A6BDB">
        <w:rPr>
          <w:rFonts w:ascii="Times New Roman" w:hAnsi="Times New Roman"/>
          <w:spacing w:val="-1"/>
        </w:rPr>
        <w:t>ло</w:t>
      </w:r>
      <w:r w:rsidRPr="007A6BDB">
        <w:rPr>
          <w:rFonts w:ascii="Times New Roman" w:hAnsi="Times New Roman"/>
        </w:rPr>
        <w:t>чке.</w:t>
      </w:r>
      <w:r w:rsidRPr="007A6BDB">
        <w:rPr>
          <w:rFonts w:ascii="Times New Roman" w:hAnsi="Times New Roman"/>
          <w:spacing w:val="3"/>
        </w:rPr>
        <w:t xml:space="preserve"> </w:t>
      </w:r>
      <w:r w:rsidRPr="007A6BDB">
        <w:rPr>
          <w:rFonts w:ascii="Times New Roman" w:hAnsi="Times New Roman"/>
        </w:rPr>
        <w:t>Вз</w:t>
      </w:r>
      <w:r w:rsidRPr="007A6BDB">
        <w:rPr>
          <w:rFonts w:ascii="Times New Roman" w:hAnsi="Times New Roman"/>
          <w:spacing w:val="-3"/>
        </w:rPr>
        <w:t>а</w:t>
      </w:r>
      <w:r w:rsidRPr="007A6BDB">
        <w:rPr>
          <w:rFonts w:ascii="Times New Roman" w:hAnsi="Times New Roman"/>
          <w:spacing w:val="1"/>
        </w:rPr>
        <w:t>и</w:t>
      </w:r>
      <w:r w:rsidRPr="007A6BDB">
        <w:rPr>
          <w:rFonts w:ascii="Times New Roman" w:hAnsi="Times New Roman"/>
          <w:spacing w:val="-3"/>
        </w:rPr>
        <w:t>м</w:t>
      </w:r>
      <w:r w:rsidRPr="007A6BDB">
        <w:rPr>
          <w:rFonts w:ascii="Times New Roman" w:hAnsi="Times New Roman"/>
          <w:spacing w:val="1"/>
        </w:rPr>
        <w:t>од</w:t>
      </w:r>
      <w:r w:rsidRPr="007A6BDB">
        <w:rPr>
          <w:rFonts w:ascii="Times New Roman" w:hAnsi="Times New Roman"/>
          <w:spacing w:val="-2"/>
        </w:rPr>
        <w:t>е</w:t>
      </w:r>
      <w:r w:rsidRPr="007A6BDB">
        <w:rPr>
          <w:rFonts w:ascii="Times New Roman" w:hAnsi="Times New Roman"/>
          <w:spacing w:val="1"/>
        </w:rPr>
        <w:t>й</w:t>
      </w:r>
      <w:r w:rsidRPr="007A6BDB">
        <w:rPr>
          <w:rFonts w:ascii="Times New Roman" w:hAnsi="Times New Roman"/>
        </w:rPr>
        <w:t xml:space="preserve">ствие </w:t>
      </w:r>
      <w:r w:rsidRPr="007A6BDB">
        <w:rPr>
          <w:rFonts w:ascii="Times New Roman" w:hAnsi="Times New Roman"/>
          <w:spacing w:val="-1"/>
        </w:rPr>
        <w:t>о</w:t>
      </w:r>
      <w:r w:rsidRPr="007A6BDB">
        <w:rPr>
          <w:rFonts w:ascii="Times New Roman" w:hAnsi="Times New Roman"/>
          <w:spacing w:val="1"/>
        </w:rPr>
        <w:t>бо</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rPr>
        <w:t>чек</w:t>
      </w:r>
      <w:r w:rsidRPr="007A6BDB">
        <w:rPr>
          <w:rFonts w:ascii="Times New Roman" w:hAnsi="Times New Roman"/>
          <w:spacing w:val="1"/>
        </w:rPr>
        <w:t xml:space="preserve"> З</w:t>
      </w:r>
      <w:r w:rsidRPr="007A6BDB">
        <w:rPr>
          <w:rFonts w:ascii="Times New Roman" w:hAnsi="Times New Roman"/>
          <w:spacing w:val="-2"/>
        </w:rPr>
        <w:t>е</w:t>
      </w:r>
      <w:r w:rsidRPr="007A6BDB">
        <w:rPr>
          <w:rFonts w:ascii="Times New Roman" w:hAnsi="Times New Roman"/>
        </w:rPr>
        <w:t>м</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3"/>
        </w:rPr>
        <w:t xml:space="preserve">Строение географической оболочки. </w:t>
      </w:r>
      <w:r w:rsidRPr="007A6BDB">
        <w:rPr>
          <w:rFonts w:ascii="Times New Roman" w:hAnsi="Times New Roman"/>
          <w:spacing w:val="-1"/>
        </w:rPr>
        <w:t>П</w:t>
      </w:r>
      <w:r w:rsidRPr="007A6BDB">
        <w:rPr>
          <w:rFonts w:ascii="Times New Roman" w:hAnsi="Times New Roman"/>
          <w:spacing w:val="1"/>
        </w:rPr>
        <w:t>он</w:t>
      </w:r>
      <w:r w:rsidRPr="007A6BDB">
        <w:rPr>
          <w:rFonts w:ascii="Times New Roman" w:hAnsi="Times New Roman"/>
        </w:rPr>
        <w:t>я</w:t>
      </w:r>
      <w:r w:rsidRPr="007A6BDB">
        <w:rPr>
          <w:rFonts w:ascii="Times New Roman" w:hAnsi="Times New Roman"/>
          <w:spacing w:val="-2"/>
        </w:rPr>
        <w:t>т</w:t>
      </w:r>
      <w:r w:rsidRPr="007A6BDB">
        <w:rPr>
          <w:rFonts w:ascii="Times New Roman" w:hAnsi="Times New Roman"/>
          <w:spacing w:val="1"/>
        </w:rPr>
        <w:t>и</w:t>
      </w:r>
      <w:r w:rsidRPr="007A6BDB">
        <w:rPr>
          <w:rFonts w:ascii="Times New Roman" w:hAnsi="Times New Roman"/>
        </w:rPr>
        <w:t>е о</w:t>
      </w:r>
      <w:r w:rsidRPr="007A6BDB">
        <w:rPr>
          <w:rFonts w:ascii="Times New Roman" w:hAnsi="Times New Roman"/>
          <w:spacing w:val="3"/>
        </w:rPr>
        <w:t xml:space="preserve"> </w:t>
      </w:r>
      <w:r w:rsidRPr="007A6BDB">
        <w:rPr>
          <w:rFonts w:ascii="Times New Roman" w:hAnsi="Times New Roman"/>
          <w:spacing w:val="-1"/>
        </w:rPr>
        <w:t>пр</w:t>
      </w:r>
      <w:r w:rsidRPr="007A6BDB">
        <w:rPr>
          <w:rFonts w:ascii="Times New Roman" w:hAnsi="Times New Roman"/>
          <w:spacing w:val="1"/>
        </w:rPr>
        <w:t>и</w:t>
      </w:r>
      <w:r w:rsidRPr="007A6BDB">
        <w:rPr>
          <w:rFonts w:ascii="Times New Roman" w:hAnsi="Times New Roman"/>
          <w:spacing w:val="-1"/>
        </w:rPr>
        <w:t>ро</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м</w:t>
      </w:r>
      <w:r w:rsidRPr="007A6BDB">
        <w:rPr>
          <w:rFonts w:ascii="Times New Roman" w:hAnsi="Times New Roman"/>
          <w:spacing w:val="2"/>
        </w:rPr>
        <w:t xml:space="preserve"> </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мпл</w:t>
      </w:r>
      <w:r w:rsidRPr="007A6BDB">
        <w:rPr>
          <w:rFonts w:ascii="Times New Roman" w:hAnsi="Times New Roman"/>
          <w:spacing w:val="-2"/>
        </w:rPr>
        <w:t>е</w:t>
      </w:r>
      <w:r w:rsidRPr="007A6BDB">
        <w:rPr>
          <w:rFonts w:ascii="Times New Roman" w:hAnsi="Times New Roman"/>
        </w:rPr>
        <w:t>кс</w:t>
      </w:r>
      <w:r w:rsidRPr="007A6BDB">
        <w:rPr>
          <w:rFonts w:ascii="Times New Roman" w:hAnsi="Times New Roman"/>
          <w:spacing w:val="-2"/>
        </w:rPr>
        <w:t>е</w:t>
      </w:r>
      <w:r w:rsidRPr="007A6BDB">
        <w:rPr>
          <w:rFonts w:ascii="Times New Roman" w:hAnsi="Times New Roman"/>
        </w:rPr>
        <w:t xml:space="preserve">. Глобальные, региональные и локальные природные комплексы.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spacing w:val="-3"/>
        </w:rPr>
        <w:t>м</w:t>
      </w:r>
      <w:r w:rsidRPr="007A6BDB">
        <w:rPr>
          <w:rFonts w:ascii="Times New Roman" w:hAnsi="Times New Roman"/>
          <w:spacing w:val="1"/>
        </w:rPr>
        <w:t>п</w:t>
      </w:r>
      <w:r w:rsidRPr="007A6BDB">
        <w:rPr>
          <w:rFonts w:ascii="Times New Roman" w:hAnsi="Times New Roman"/>
          <w:spacing w:val="-1"/>
        </w:rPr>
        <w:t>л</w:t>
      </w:r>
      <w:r w:rsidRPr="007A6BDB">
        <w:rPr>
          <w:rFonts w:ascii="Times New Roman" w:hAnsi="Times New Roman"/>
        </w:rPr>
        <w:t>ексы</w:t>
      </w:r>
      <w:r w:rsidRPr="007A6BDB">
        <w:rPr>
          <w:rFonts w:ascii="Times New Roman" w:hAnsi="Times New Roman"/>
          <w:spacing w:val="4"/>
        </w:rPr>
        <w:t xml:space="preserve"> </w:t>
      </w:r>
      <w:r w:rsidRPr="007A6BDB">
        <w:rPr>
          <w:rFonts w:ascii="Times New Roman" w:hAnsi="Times New Roman"/>
        </w:rPr>
        <w:t>с</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spacing w:val="-2"/>
        </w:rPr>
        <w:t>е</w:t>
      </w:r>
      <w:r w:rsidRPr="007A6BDB">
        <w:rPr>
          <w:rFonts w:ascii="Times New Roman" w:hAnsi="Times New Roman"/>
        </w:rPr>
        <w:t>й</w:t>
      </w:r>
      <w:r w:rsidRPr="007A6BDB">
        <w:rPr>
          <w:rFonts w:ascii="Times New Roman" w:hAnsi="Times New Roman"/>
          <w:spacing w:val="3"/>
        </w:rPr>
        <w:t xml:space="preserve"> </w:t>
      </w:r>
      <w:r w:rsidRPr="007A6BDB">
        <w:rPr>
          <w:rFonts w:ascii="Times New Roman" w:hAnsi="Times New Roman"/>
        </w:rPr>
        <w:t>мест</w:t>
      </w:r>
      <w:r w:rsidRPr="007A6BDB">
        <w:rPr>
          <w:rFonts w:ascii="Times New Roman" w:hAnsi="Times New Roman"/>
          <w:spacing w:val="-2"/>
        </w:rPr>
        <w:t>н</w:t>
      </w:r>
      <w:r w:rsidRPr="007A6BDB">
        <w:rPr>
          <w:rFonts w:ascii="Times New Roman" w:hAnsi="Times New Roman"/>
          <w:spacing w:val="1"/>
        </w:rPr>
        <w:t>о</w:t>
      </w:r>
      <w:r w:rsidRPr="007A6BDB">
        <w:rPr>
          <w:rFonts w:ascii="Times New Roman" w:hAnsi="Times New Roman"/>
        </w:rPr>
        <w:t xml:space="preserve">сти. </w:t>
      </w:r>
      <w:r w:rsidRPr="007A6BDB">
        <w:rPr>
          <w:rFonts w:ascii="Times New Roman" w:hAnsi="Times New Roman"/>
          <w:spacing w:val="1"/>
        </w:rPr>
        <w:t>З</w:t>
      </w:r>
      <w:r w:rsidRPr="007A6BDB">
        <w:rPr>
          <w:rFonts w:ascii="Times New Roman" w:hAnsi="Times New Roman"/>
        </w:rPr>
        <w:t>а</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м</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сти</w:t>
      </w:r>
      <w:r w:rsidRPr="007A6BDB">
        <w:rPr>
          <w:rFonts w:ascii="Times New Roman" w:hAnsi="Times New Roman"/>
          <w:spacing w:val="3"/>
        </w:rPr>
        <w:t xml:space="preserve"> </w:t>
      </w:r>
      <w:r w:rsidRPr="007A6BDB">
        <w:rPr>
          <w:rFonts w:ascii="Times New Roman" w:hAnsi="Times New Roman"/>
        </w:rPr>
        <w:t>ге</w:t>
      </w:r>
      <w:r w:rsidRPr="007A6BDB">
        <w:rPr>
          <w:rFonts w:ascii="Times New Roman" w:hAnsi="Times New Roman"/>
          <w:spacing w:val="-1"/>
        </w:rPr>
        <w:t>о</w:t>
      </w:r>
      <w:r w:rsidRPr="007A6BDB">
        <w:rPr>
          <w:rFonts w:ascii="Times New Roman" w:hAnsi="Times New Roman"/>
        </w:rPr>
        <w:t>г</w:t>
      </w:r>
      <w:r w:rsidRPr="007A6BDB">
        <w:rPr>
          <w:rFonts w:ascii="Times New Roman" w:hAnsi="Times New Roman"/>
          <w:spacing w:val="-1"/>
        </w:rPr>
        <w:t>р</w:t>
      </w:r>
      <w:r w:rsidRPr="007A6BDB">
        <w:rPr>
          <w:rFonts w:ascii="Times New Roman" w:hAnsi="Times New Roman"/>
        </w:rPr>
        <w:t>аф</w:t>
      </w:r>
      <w:r w:rsidRPr="007A6BDB">
        <w:rPr>
          <w:rFonts w:ascii="Times New Roman" w:hAnsi="Times New Roman"/>
          <w:spacing w:val="-1"/>
        </w:rPr>
        <w:t>и</w:t>
      </w:r>
      <w:r w:rsidRPr="007A6BDB">
        <w:rPr>
          <w:rFonts w:ascii="Times New Roman" w:hAnsi="Times New Roman"/>
        </w:rPr>
        <w:t>че</w:t>
      </w:r>
      <w:r w:rsidRPr="007A6BDB">
        <w:rPr>
          <w:rFonts w:ascii="Times New Roman" w:hAnsi="Times New Roman"/>
          <w:spacing w:val="-2"/>
        </w:rPr>
        <w:t>ск</w:t>
      </w:r>
      <w:r w:rsidRPr="007A6BDB">
        <w:rPr>
          <w:rFonts w:ascii="Times New Roman" w:hAnsi="Times New Roman"/>
          <w:spacing w:val="-1"/>
        </w:rPr>
        <w:t>о</w:t>
      </w:r>
      <w:r w:rsidRPr="007A6BDB">
        <w:rPr>
          <w:rFonts w:ascii="Times New Roman" w:hAnsi="Times New Roman"/>
        </w:rPr>
        <w:t xml:space="preserve">й </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о</w:t>
      </w:r>
      <w:r w:rsidRPr="007A6BDB">
        <w:rPr>
          <w:rFonts w:ascii="Times New Roman" w:hAnsi="Times New Roman"/>
          <w:spacing w:val="-1"/>
        </w:rPr>
        <w:t>ло</w:t>
      </w:r>
      <w:r w:rsidRPr="007A6BDB">
        <w:rPr>
          <w:rFonts w:ascii="Times New Roman" w:hAnsi="Times New Roman"/>
        </w:rPr>
        <w:t>ч</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4"/>
        </w:rPr>
        <w:t xml:space="preserve"> </w:t>
      </w:r>
      <w:r w:rsidRPr="007A6BDB">
        <w:rPr>
          <w:rFonts w:ascii="Times New Roman" w:hAnsi="Times New Roman"/>
          <w:spacing w:val="-2"/>
        </w:rPr>
        <w:t>г</w:t>
      </w:r>
      <w:r w:rsidRPr="007A6BDB">
        <w:rPr>
          <w:rFonts w:ascii="Times New Roman" w:hAnsi="Times New Roman"/>
        </w:rPr>
        <w:t>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ф</w:t>
      </w:r>
      <w:r w:rsidRPr="007A6BDB">
        <w:rPr>
          <w:rFonts w:ascii="Times New Roman" w:hAnsi="Times New Roman"/>
          <w:spacing w:val="-1"/>
        </w:rPr>
        <w:t>и</w:t>
      </w:r>
      <w:r w:rsidRPr="007A6BDB">
        <w:rPr>
          <w:rFonts w:ascii="Times New Roman" w:hAnsi="Times New Roman"/>
        </w:rPr>
        <w:t>чес</w:t>
      </w:r>
      <w:r w:rsidRPr="007A6BDB">
        <w:rPr>
          <w:rFonts w:ascii="Times New Roman" w:hAnsi="Times New Roman"/>
          <w:spacing w:val="1"/>
        </w:rPr>
        <w:t>к</w:t>
      </w:r>
      <w:r w:rsidRPr="007A6BDB">
        <w:rPr>
          <w:rFonts w:ascii="Times New Roman" w:hAnsi="Times New Roman"/>
          <w:spacing w:val="-2"/>
        </w:rPr>
        <w:t>а</w:t>
      </w:r>
      <w:r w:rsidRPr="007A6BDB">
        <w:rPr>
          <w:rFonts w:ascii="Times New Roman" w:hAnsi="Times New Roman"/>
        </w:rPr>
        <w:t>я</w:t>
      </w:r>
      <w:r w:rsidRPr="007A6BDB">
        <w:rPr>
          <w:rFonts w:ascii="Times New Roman" w:hAnsi="Times New Roman"/>
          <w:spacing w:val="3"/>
        </w:rPr>
        <w:t xml:space="preserve"> </w:t>
      </w:r>
      <w:r w:rsidRPr="007A6BDB">
        <w:rPr>
          <w:rFonts w:ascii="Times New Roman" w:hAnsi="Times New Roman"/>
        </w:rPr>
        <w:t>з</w:t>
      </w:r>
      <w:r w:rsidRPr="007A6BDB">
        <w:rPr>
          <w:rFonts w:ascii="Times New Roman" w:hAnsi="Times New Roman"/>
          <w:spacing w:val="-2"/>
        </w:rPr>
        <w:t>о</w:t>
      </w:r>
      <w:r w:rsidRPr="007A6BDB">
        <w:rPr>
          <w:rFonts w:ascii="Times New Roman" w:hAnsi="Times New Roman"/>
          <w:spacing w:val="1"/>
        </w:rPr>
        <w:t>н</w:t>
      </w:r>
      <w:r w:rsidRPr="007A6BDB">
        <w:rPr>
          <w:rFonts w:ascii="Times New Roman" w:hAnsi="Times New Roman"/>
        </w:rPr>
        <w:t>ал</w:t>
      </w:r>
      <w:r w:rsidRPr="007A6BDB">
        <w:rPr>
          <w:rFonts w:ascii="Times New Roman" w:hAnsi="Times New Roman"/>
          <w:spacing w:val="-2"/>
        </w:rPr>
        <w:t>ь</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сть и</w:t>
      </w:r>
      <w:r w:rsidRPr="007A6BDB">
        <w:rPr>
          <w:rFonts w:ascii="Times New Roman" w:hAnsi="Times New Roman"/>
          <w:spacing w:val="4"/>
        </w:rPr>
        <w:t xml:space="preserve"> </w:t>
      </w:r>
      <w:r w:rsidRPr="007A6BDB">
        <w:rPr>
          <w:rFonts w:ascii="Times New Roman" w:hAnsi="Times New Roman"/>
        </w:rPr>
        <w:t>вы</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spacing w:val="-3"/>
        </w:rPr>
        <w:t>т</w:t>
      </w:r>
      <w:r w:rsidRPr="007A6BDB">
        <w:rPr>
          <w:rFonts w:ascii="Times New Roman" w:hAnsi="Times New Roman"/>
          <w:spacing w:val="1"/>
        </w:rPr>
        <w:t>н</w:t>
      </w:r>
      <w:r w:rsidRPr="007A6BDB">
        <w:rPr>
          <w:rFonts w:ascii="Times New Roman" w:hAnsi="Times New Roman"/>
        </w:rPr>
        <w:t>ая</w:t>
      </w:r>
      <w:r w:rsidRPr="007A6BDB">
        <w:rPr>
          <w:rFonts w:ascii="Times New Roman" w:hAnsi="Times New Roman"/>
          <w:spacing w:val="1"/>
        </w:rPr>
        <w:t xml:space="preserve"> п</w:t>
      </w:r>
      <w:r w:rsidRPr="007A6BDB">
        <w:rPr>
          <w:rFonts w:ascii="Times New Roman" w:hAnsi="Times New Roman"/>
          <w:spacing w:val="-1"/>
        </w:rPr>
        <w:t>о</w:t>
      </w:r>
      <w:r w:rsidRPr="007A6BDB">
        <w:rPr>
          <w:rFonts w:ascii="Times New Roman" w:hAnsi="Times New Roman"/>
        </w:rPr>
        <w:t>яс</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rPr>
        <w:t>т</w:t>
      </w:r>
      <w:r w:rsidRPr="007A6BDB">
        <w:rPr>
          <w:rFonts w:ascii="Times New Roman" w:hAnsi="Times New Roman"/>
          <w:spacing w:val="-1"/>
        </w:rPr>
        <w:t>ь</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spacing w:val="-1"/>
        </w:rPr>
        <w:t>П</w:t>
      </w:r>
      <w:r w:rsidRPr="007A6BDB">
        <w:rPr>
          <w:rFonts w:ascii="Times New Roman" w:hAnsi="Times New Roman"/>
          <w:spacing w:val="1"/>
        </w:rPr>
        <w:t>ри</w:t>
      </w:r>
      <w:r w:rsidRPr="007A6BDB">
        <w:rPr>
          <w:rFonts w:ascii="Times New Roman" w:hAnsi="Times New Roman"/>
          <w:spacing w:val="-1"/>
        </w:rPr>
        <w:t>ро</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rPr>
        <w:t>з</w:t>
      </w:r>
      <w:r w:rsidRPr="007A6BDB">
        <w:rPr>
          <w:rFonts w:ascii="Times New Roman" w:hAnsi="Times New Roman"/>
          <w:spacing w:val="-2"/>
        </w:rPr>
        <w:t>о</w:t>
      </w:r>
      <w:r w:rsidRPr="007A6BDB">
        <w:rPr>
          <w:rFonts w:ascii="Times New Roman" w:hAnsi="Times New Roman"/>
          <w:spacing w:val="-1"/>
        </w:rPr>
        <w:t>н</w:t>
      </w:r>
      <w:r w:rsidRPr="007A6BDB">
        <w:rPr>
          <w:rFonts w:ascii="Times New Roman" w:hAnsi="Times New Roman"/>
        </w:rPr>
        <w:t xml:space="preserve">ы </w:t>
      </w:r>
      <w:r w:rsidRPr="007A6BDB">
        <w:rPr>
          <w:rFonts w:ascii="Times New Roman" w:hAnsi="Times New Roman"/>
          <w:spacing w:val="1"/>
        </w:rPr>
        <w:t>З</w:t>
      </w:r>
      <w:r w:rsidRPr="007A6BDB">
        <w:rPr>
          <w:rFonts w:ascii="Times New Roman" w:hAnsi="Times New Roman"/>
        </w:rPr>
        <w:t>ем</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1"/>
        </w:rPr>
        <w:t xml:space="preserve"> </w:t>
      </w:r>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rPr>
      </w:pPr>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rPr>
      </w:pPr>
      <w:r w:rsidRPr="007A6BDB">
        <w:rPr>
          <w:rFonts w:ascii="Times New Roman" w:hAnsi="Times New Roman"/>
          <w:b/>
          <w:bCs/>
          <w:spacing w:val="1"/>
        </w:rPr>
        <w:t>Человечество</w:t>
      </w:r>
      <w:r w:rsidRPr="007A6BDB">
        <w:rPr>
          <w:rFonts w:ascii="Times New Roman" w:hAnsi="Times New Roman"/>
          <w:b/>
          <w:bCs/>
        </w:rPr>
        <w:t xml:space="preserve"> </w:t>
      </w:r>
      <w:r w:rsidRPr="007A6BDB">
        <w:rPr>
          <w:rFonts w:ascii="Times New Roman" w:hAnsi="Times New Roman"/>
          <w:b/>
          <w:bCs/>
          <w:spacing w:val="-1"/>
        </w:rPr>
        <w:t>н</w:t>
      </w:r>
      <w:r w:rsidRPr="007A6BDB">
        <w:rPr>
          <w:rFonts w:ascii="Times New Roman" w:hAnsi="Times New Roman"/>
          <w:b/>
          <w:bCs/>
        </w:rPr>
        <w:t>а Зе</w:t>
      </w:r>
      <w:r w:rsidRPr="007A6BDB">
        <w:rPr>
          <w:rFonts w:ascii="Times New Roman" w:hAnsi="Times New Roman"/>
          <w:b/>
          <w:bCs/>
          <w:spacing w:val="-1"/>
        </w:rPr>
        <w:t>м</w:t>
      </w:r>
      <w:r w:rsidRPr="007A6BDB">
        <w:rPr>
          <w:rFonts w:ascii="Times New Roman" w:hAnsi="Times New Roman"/>
          <w:b/>
          <w:bCs/>
          <w:spacing w:val="1"/>
        </w:rPr>
        <w:t>л</w:t>
      </w:r>
      <w:r w:rsidRPr="007A6BDB">
        <w:rPr>
          <w:rFonts w:ascii="Times New Roman" w:hAnsi="Times New Roman"/>
          <w:b/>
          <w:bCs/>
        </w:rPr>
        <w:t xml:space="preserve">е. </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Ч</w:t>
      </w:r>
      <w:r w:rsidRPr="007A6BDB">
        <w:rPr>
          <w:rFonts w:ascii="Times New Roman" w:hAnsi="Times New Roman"/>
          <w:spacing w:val="1"/>
        </w:rPr>
        <w:t>и</w:t>
      </w:r>
      <w:r w:rsidRPr="007A6BDB">
        <w:rPr>
          <w:rFonts w:ascii="Times New Roman" w:hAnsi="Times New Roman"/>
        </w:rPr>
        <w:t>сл</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но</w:t>
      </w:r>
      <w:r w:rsidRPr="007A6BDB">
        <w:rPr>
          <w:rFonts w:ascii="Times New Roman" w:hAnsi="Times New Roman"/>
        </w:rPr>
        <w:t xml:space="preserve">сть </w:t>
      </w:r>
      <w:r w:rsidRPr="007A6BDB">
        <w:rPr>
          <w:rFonts w:ascii="Times New Roman" w:hAnsi="Times New Roman"/>
          <w:spacing w:val="-1"/>
        </w:rPr>
        <w:t>н</w:t>
      </w:r>
      <w:r w:rsidRPr="007A6BDB">
        <w:rPr>
          <w:rFonts w:ascii="Times New Roman" w:hAnsi="Times New Roman"/>
        </w:rPr>
        <w:t>асел</w:t>
      </w:r>
      <w:r w:rsidRPr="007A6BDB">
        <w:rPr>
          <w:rFonts w:ascii="Times New Roman" w:hAnsi="Times New Roman"/>
          <w:spacing w:val="-3"/>
        </w:rPr>
        <w:t>е</w:t>
      </w:r>
      <w:r w:rsidRPr="007A6BDB">
        <w:rPr>
          <w:rFonts w:ascii="Times New Roman" w:hAnsi="Times New Roman"/>
          <w:spacing w:val="1"/>
        </w:rPr>
        <w:t>ни</w:t>
      </w:r>
      <w:r w:rsidRPr="007A6BDB">
        <w:rPr>
          <w:rFonts w:ascii="Times New Roman" w:hAnsi="Times New Roman"/>
        </w:rPr>
        <w:t xml:space="preserve">я </w:t>
      </w:r>
      <w:r w:rsidRPr="007A6BDB">
        <w:rPr>
          <w:rFonts w:ascii="Times New Roman" w:hAnsi="Times New Roman"/>
          <w:spacing w:val="-1"/>
        </w:rPr>
        <w:t>З</w:t>
      </w:r>
      <w:r w:rsidRPr="007A6BDB">
        <w:rPr>
          <w:rFonts w:ascii="Times New Roman" w:hAnsi="Times New Roman"/>
        </w:rPr>
        <w:t>ем</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 Рас</w:t>
      </w:r>
      <w:r w:rsidRPr="007A6BDB">
        <w:rPr>
          <w:rFonts w:ascii="Times New Roman" w:hAnsi="Times New Roman"/>
          <w:spacing w:val="1"/>
        </w:rPr>
        <w:t>о</w:t>
      </w:r>
      <w:r w:rsidRPr="007A6BDB">
        <w:rPr>
          <w:rFonts w:ascii="Times New Roman" w:hAnsi="Times New Roman"/>
          <w:spacing w:val="-3"/>
        </w:rPr>
        <w:t>в</w:t>
      </w:r>
      <w:r w:rsidRPr="007A6BDB">
        <w:rPr>
          <w:rFonts w:ascii="Times New Roman" w:hAnsi="Times New Roman"/>
          <w:spacing w:val="1"/>
        </w:rPr>
        <w:t>ы</w:t>
      </w:r>
      <w:r w:rsidRPr="007A6BDB">
        <w:rPr>
          <w:rFonts w:ascii="Times New Roman" w:hAnsi="Times New Roman"/>
        </w:rPr>
        <w:t>й с</w:t>
      </w:r>
      <w:r w:rsidRPr="007A6BDB">
        <w:rPr>
          <w:rFonts w:ascii="Times New Roman" w:hAnsi="Times New Roman"/>
          <w:spacing w:val="1"/>
        </w:rPr>
        <w:t>о</w:t>
      </w:r>
      <w:r w:rsidRPr="007A6BDB">
        <w:rPr>
          <w:rFonts w:ascii="Times New Roman" w:hAnsi="Times New Roman"/>
        </w:rPr>
        <w:t>став.</w:t>
      </w:r>
      <w:r w:rsidRPr="007A6BDB">
        <w:rPr>
          <w:rFonts w:ascii="Times New Roman" w:hAnsi="Times New Roman"/>
          <w:spacing w:val="-1"/>
        </w:rPr>
        <w:t xml:space="preserve"> </w:t>
      </w:r>
      <w:r w:rsidRPr="007A6BDB">
        <w:rPr>
          <w:rFonts w:ascii="Times New Roman" w:hAnsi="Times New Roman"/>
          <w:spacing w:val="-2"/>
        </w:rPr>
        <w:t xml:space="preserve">Нации и народы </w:t>
      </w:r>
      <w:r w:rsidRPr="007A6BDB">
        <w:rPr>
          <w:rFonts w:ascii="Times New Roman" w:hAnsi="Times New Roman"/>
          <w:spacing w:val="1"/>
        </w:rPr>
        <w:t>п</w:t>
      </w:r>
      <w:r w:rsidRPr="007A6BDB">
        <w:rPr>
          <w:rFonts w:ascii="Times New Roman" w:hAnsi="Times New Roman"/>
          <w:spacing w:val="-1"/>
        </w:rPr>
        <w:t>л</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rPr>
        <w:t>еты.</w:t>
      </w:r>
      <w:r w:rsidRPr="007A6BDB">
        <w:rPr>
          <w:rFonts w:ascii="Times New Roman" w:hAnsi="Times New Roman"/>
          <w:spacing w:val="-3"/>
        </w:rPr>
        <w:t xml:space="preserve"> </w:t>
      </w:r>
      <w:r w:rsidRPr="007A6BDB">
        <w:rPr>
          <w:rFonts w:ascii="Times New Roman" w:hAnsi="Times New Roman"/>
          <w:spacing w:val="1"/>
        </w:rPr>
        <w:t>Страны</w:t>
      </w:r>
      <w:r w:rsidRPr="007A6BDB">
        <w:rPr>
          <w:rFonts w:ascii="Times New Roman" w:hAnsi="Times New Roman"/>
          <w:spacing w:val="-1"/>
        </w:rPr>
        <w:t xml:space="preserve"> н</w:t>
      </w:r>
      <w:r w:rsidRPr="007A6BDB">
        <w:rPr>
          <w:rFonts w:ascii="Times New Roman" w:hAnsi="Times New Roman"/>
        </w:rPr>
        <w:t>а ка</w:t>
      </w:r>
      <w:r w:rsidRPr="007A6BDB">
        <w:rPr>
          <w:rFonts w:ascii="Times New Roman" w:hAnsi="Times New Roman"/>
          <w:spacing w:val="1"/>
        </w:rPr>
        <w:t>р</w:t>
      </w:r>
      <w:r w:rsidRPr="007A6BDB">
        <w:rPr>
          <w:rFonts w:ascii="Times New Roman" w:hAnsi="Times New Roman"/>
        </w:rPr>
        <w:t xml:space="preserve">те </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spacing w:val="1"/>
        </w:rPr>
        <w:t>р</w:t>
      </w:r>
      <w:r w:rsidRPr="007A6BDB">
        <w:rPr>
          <w:rFonts w:ascii="Times New Roman" w:hAnsi="Times New Roman"/>
        </w:rPr>
        <w:t>а.</w:t>
      </w:r>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rPr>
      </w:pPr>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rPr>
      </w:pPr>
      <w:r w:rsidRPr="007A6BDB">
        <w:rPr>
          <w:rFonts w:ascii="Times New Roman" w:hAnsi="Times New Roman"/>
          <w:b/>
          <w:bCs/>
          <w:spacing w:val="1"/>
        </w:rPr>
        <w:t>Освоение</w:t>
      </w:r>
      <w:r w:rsidRPr="007A6BDB">
        <w:rPr>
          <w:rFonts w:ascii="Times New Roman" w:hAnsi="Times New Roman"/>
          <w:b/>
          <w:bCs/>
        </w:rPr>
        <w:t xml:space="preserve"> </w:t>
      </w:r>
      <w:r w:rsidRPr="007A6BDB">
        <w:rPr>
          <w:rFonts w:ascii="Times New Roman" w:hAnsi="Times New Roman"/>
          <w:b/>
          <w:bCs/>
          <w:spacing w:val="-2"/>
        </w:rPr>
        <w:t>З</w:t>
      </w:r>
      <w:r w:rsidRPr="007A6BDB">
        <w:rPr>
          <w:rFonts w:ascii="Times New Roman" w:hAnsi="Times New Roman"/>
          <w:b/>
          <w:bCs/>
        </w:rPr>
        <w:t>е</w:t>
      </w:r>
      <w:r w:rsidRPr="007A6BDB">
        <w:rPr>
          <w:rFonts w:ascii="Times New Roman" w:hAnsi="Times New Roman"/>
          <w:b/>
          <w:bCs/>
          <w:spacing w:val="-1"/>
        </w:rPr>
        <w:t>м</w:t>
      </w:r>
      <w:r w:rsidRPr="007A6BDB">
        <w:rPr>
          <w:rFonts w:ascii="Times New Roman" w:hAnsi="Times New Roman"/>
          <w:b/>
          <w:bCs/>
          <w:spacing w:val="1"/>
        </w:rPr>
        <w:t>л</w:t>
      </w:r>
      <w:r w:rsidRPr="007A6BDB">
        <w:rPr>
          <w:rFonts w:ascii="Times New Roman" w:hAnsi="Times New Roman"/>
          <w:b/>
          <w:bCs/>
        </w:rPr>
        <w:t>и че</w:t>
      </w:r>
      <w:r w:rsidRPr="007A6BDB">
        <w:rPr>
          <w:rFonts w:ascii="Times New Roman" w:hAnsi="Times New Roman"/>
          <w:b/>
          <w:bCs/>
          <w:spacing w:val="-1"/>
        </w:rPr>
        <w:t>л</w:t>
      </w:r>
      <w:r w:rsidRPr="007A6BDB">
        <w:rPr>
          <w:rFonts w:ascii="Times New Roman" w:hAnsi="Times New Roman"/>
          <w:b/>
          <w:bCs/>
          <w:spacing w:val="1"/>
        </w:rPr>
        <w:t>о</w:t>
      </w:r>
      <w:r w:rsidRPr="007A6BDB">
        <w:rPr>
          <w:rFonts w:ascii="Times New Roman" w:hAnsi="Times New Roman"/>
          <w:b/>
          <w:bCs/>
        </w:rPr>
        <w:t>ве</w:t>
      </w:r>
      <w:r w:rsidRPr="007A6BDB">
        <w:rPr>
          <w:rFonts w:ascii="Times New Roman" w:hAnsi="Times New Roman"/>
          <w:b/>
          <w:bCs/>
          <w:spacing w:val="-4"/>
        </w:rPr>
        <w:t>к</w:t>
      </w:r>
      <w:r w:rsidRPr="007A6BDB">
        <w:rPr>
          <w:rFonts w:ascii="Times New Roman" w:hAnsi="Times New Roman"/>
          <w:b/>
          <w:bCs/>
          <w:spacing w:val="1"/>
        </w:rPr>
        <w:t>о</w:t>
      </w:r>
      <w:r w:rsidRPr="007A6BDB">
        <w:rPr>
          <w:rFonts w:ascii="Times New Roman" w:hAnsi="Times New Roman"/>
          <w:b/>
          <w:bCs/>
        </w:rPr>
        <w:t xml:space="preserve">м. </w:t>
      </w:r>
    </w:p>
    <w:p w:rsidR="007A6BDB" w:rsidRPr="007A6BDB" w:rsidRDefault="007A6BDB" w:rsidP="007A6BDB">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spacing w:val="-3"/>
        </w:rPr>
        <w:t>Ч</w:t>
      </w:r>
      <w:r w:rsidRPr="007A6BDB">
        <w:rPr>
          <w:rFonts w:ascii="Times New Roman" w:hAnsi="Times New Roman"/>
        </w:rPr>
        <w:t xml:space="preserve">то </w:t>
      </w:r>
      <w:r w:rsidRPr="007A6BDB">
        <w:rPr>
          <w:rFonts w:ascii="Times New Roman" w:hAnsi="Times New Roman"/>
          <w:spacing w:val="1"/>
        </w:rPr>
        <w:t>и</w:t>
      </w:r>
      <w:r w:rsidRPr="007A6BDB">
        <w:rPr>
          <w:rFonts w:ascii="Times New Roman" w:hAnsi="Times New Roman"/>
        </w:rPr>
        <w:t>з</w:t>
      </w:r>
      <w:r w:rsidRPr="007A6BDB">
        <w:rPr>
          <w:rFonts w:ascii="Times New Roman" w:hAnsi="Times New Roman"/>
          <w:spacing w:val="-4"/>
        </w:rPr>
        <w:t>у</w:t>
      </w:r>
      <w:r w:rsidRPr="007A6BDB">
        <w:rPr>
          <w:rFonts w:ascii="Times New Roman" w:hAnsi="Times New Roman"/>
        </w:rPr>
        <w:t>чают в к</w:t>
      </w:r>
      <w:r w:rsidRPr="007A6BDB">
        <w:rPr>
          <w:rFonts w:ascii="Times New Roman" w:hAnsi="Times New Roman"/>
          <w:spacing w:val="-3"/>
        </w:rPr>
        <w:t>у</w:t>
      </w:r>
      <w:r w:rsidRPr="007A6BDB">
        <w:rPr>
          <w:rFonts w:ascii="Times New Roman" w:hAnsi="Times New Roman"/>
          <w:spacing w:val="1"/>
        </w:rPr>
        <w:t>р</w:t>
      </w:r>
      <w:r w:rsidRPr="007A6BDB">
        <w:rPr>
          <w:rFonts w:ascii="Times New Roman" w:hAnsi="Times New Roman"/>
        </w:rPr>
        <w:t xml:space="preserve">се </w:t>
      </w:r>
      <w:r w:rsidRPr="007A6BDB">
        <w:rPr>
          <w:rFonts w:ascii="Times New Roman" w:hAnsi="Times New Roman"/>
          <w:spacing w:val="-2"/>
        </w:rPr>
        <w:t>г</w:t>
      </w:r>
      <w:r w:rsidRPr="007A6BDB">
        <w:rPr>
          <w:rFonts w:ascii="Times New Roman" w:hAnsi="Times New Roman"/>
        </w:rPr>
        <w:t>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ф</w:t>
      </w:r>
      <w:r w:rsidRPr="007A6BDB">
        <w:rPr>
          <w:rFonts w:ascii="Times New Roman" w:hAnsi="Times New Roman"/>
          <w:spacing w:val="-1"/>
        </w:rPr>
        <w:t>и</w:t>
      </w:r>
      <w:r w:rsidRPr="007A6BDB">
        <w:rPr>
          <w:rFonts w:ascii="Times New Roman" w:hAnsi="Times New Roman"/>
        </w:rPr>
        <w:t>и мате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в и</w:t>
      </w:r>
      <w:r w:rsidRPr="007A6BDB">
        <w:rPr>
          <w:rFonts w:ascii="Times New Roman" w:hAnsi="Times New Roman"/>
          <w:spacing w:val="2"/>
        </w:rPr>
        <w:t xml:space="preserve"> </w:t>
      </w:r>
      <w:r w:rsidRPr="007A6BDB">
        <w:rPr>
          <w:rFonts w:ascii="Times New Roman" w:hAnsi="Times New Roman"/>
          <w:spacing w:val="1"/>
        </w:rPr>
        <w:t>о</w:t>
      </w:r>
      <w:r w:rsidRPr="007A6BDB">
        <w:rPr>
          <w:rFonts w:ascii="Times New Roman" w:hAnsi="Times New Roman"/>
        </w:rPr>
        <w:t>ке</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spacing w:val="-3"/>
        </w:rPr>
        <w:t>в</w:t>
      </w:r>
      <w:r w:rsidRPr="007A6BDB">
        <w:rPr>
          <w:rFonts w:ascii="Times New Roman" w:hAnsi="Times New Roman"/>
        </w:rPr>
        <w:t>?</w:t>
      </w:r>
      <w:r w:rsidRPr="007A6BDB">
        <w:rPr>
          <w:rFonts w:ascii="Times New Roman" w:hAnsi="Times New Roman"/>
          <w:spacing w:val="5"/>
        </w:rPr>
        <w:t xml:space="preserve"> </w:t>
      </w:r>
      <w:r w:rsidRPr="007A6BDB">
        <w:rPr>
          <w:rFonts w:ascii="Times New Roman" w:hAnsi="Times New Roman"/>
          <w:spacing w:val="-3"/>
        </w:rPr>
        <w:t>М</w:t>
      </w:r>
      <w:r w:rsidRPr="007A6BDB">
        <w:rPr>
          <w:rFonts w:ascii="Times New Roman" w:hAnsi="Times New Roman"/>
        </w:rPr>
        <w:t>ет</w:t>
      </w:r>
      <w:r w:rsidRPr="007A6BDB">
        <w:rPr>
          <w:rFonts w:ascii="Times New Roman" w:hAnsi="Times New Roman"/>
          <w:spacing w:val="-1"/>
        </w:rPr>
        <w:t>од</w:t>
      </w:r>
      <w:r w:rsidRPr="007A6BDB">
        <w:rPr>
          <w:rFonts w:ascii="Times New Roman" w:hAnsi="Times New Roman"/>
        </w:rPr>
        <w:t>ы</w:t>
      </w:r>
      <w:r w:rsidRPr="007A6BDB">
        <w:rPr>
          <w:rFonts w:ascii="Times New Roman" w:hAnsi="Times New Roman"/>
          <w:spacing w:val="4"/>
        </w:rPr>
        <w:t xml:space="preserve"> </w:t>
      </w:r>
      <w:r w:rsidRPr="007A6BDB">
        <w:rPr>
          <w:rFonts w:ascii="Times New Roman" w:hAnsi="Times New Roman"/>
        </w:rPr>
        <w:t>г</w:t>
      </w:r>
      <w:r w:rsidRPr="007A6BDB">
        <w:rPr>
          <w:rFonts w:ascii="Times New Roman" w:hAnsi="Times New Roman"/>
          <w:spacing w:val="-2"/>
        </w:rPr>
        <w:t>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rPr>
        <w:t>аф</w:t>
      </w:r>
      <w:r w:rsidRPr="007A6BDB">
        <w:rPr>
          <w:rFonts w:ascii="Times New Roman" w:hAnsi="Times New Roman"/>
          <w:spacing w:val="1"/>
        </w:rPr>
        <w:t>и</w:t>
      </w:r>
      <w:r w:rsidRPr="007A6BDB">
        <w:rPr>
          <w:rFonts w:ascii="Times New Roman" w:hAnsi="Times New Roman"/>
          <w:spacing w:val="-2"/>
        </w:rPr>
        <w:t>ч</w:t>
      </w:r>
      <w:r w:rsidRPr="007A6BDB">
        <w:rPr>
          <w:rFonts w:ascii="Times New Roman" w:hAnsi="Times New Roman"/>
        </w:rPr>
        <w:t>ес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2"/>
        </w:rPr>
        <w:t xml:space="preserve"> </w:t>
      </w:r>
      <w:r w:rsidRPr="007A6BDB">
        <w:rPr>
          <w:rFonts w:ascii="Times New Roman" w:hAnsi="Times New Roman"/>
          <w:spacing w:val="4"/>
        </w:rPr>
        <w:t>и</w:t>
      </w:r>
      <w:r w:rsidRPr="007A6BDB">
        <w:rPr>
          <w:rFonts w:ascii="Times New Roman" w:hAnsi="Times New Roman"/>
        </w:rPr>
        <w:t>ссле</w:t>
      </w:r>
      <w:r w:rsidRPr="007A6BDB">
        <w:rPr>
          <w:rFonts w:ascii="Times New Roman" w:hAnsi="Times New Roman"/>
          <w:spacing w:val="-2"/>
        </w:rPr>
        <w:t>д</w:t>
      </w:r>
      <w:r w:rsidRPr="007A6BDB">
        <w:rPr>
          <w:rFonts w:ascii="Times New Roman" w:hAnsi="Times New Roman"/>
          <w:spacing w:val="-1"/>
        </w:rPr>
        <w:t>о</w:t>
      </w:r>
      <w:r w:rsidRPr="007A6BDB">
        <w:rPr>
          <w:rFonts w:ascii="Times New Roman" w:hAnsi="Times New Roman"/>
        </w:rPr>
        <w:t>ван</w:t>
      </w:r>
      <w:r w:rsidRPr="007A6BDB">
        <w:rPr>
          <w:rFonts w:ascii="Times New Roman" w:hAnsi="Times New Roman"/>
          <w:spacing w:val="-1"/>
        </w:rPr>
        <w:t>и</w:t>
      </w:r>
      <w:r w:rsidRPr="007A6BDB">
        <w:rPr>
          <w:rFonts w:ascii="Times New Roman" w:hAnsi="Times New Roman"/>
        </w:rPr>
        <w:t>й</w:t>
      </w:r>
      <w:r w:rsidRPr="007A6BDB">
        <w:rPr>
          <w:rFonts w:ascii="Times New Roman" w:hAnsi="Times New Roman"/>
          <w:spacing w:val="2"/>
        </w:rPr>
        <w:t xml:space="preserve"> </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spacing w:val="1"/>
        </w:rPr>
        <w:t>и</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rPr>
        <w:t>ч</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spacing w:val="-2"/>
        </w:rPr>
        <w:t>к</w:t>
      </w:r>
      <w:r w:rsidRPr="007A6BDB">
        <w:rPr>
          <w:rFonts w:ascii="Times New Roman" w:hAnsi="Times New Roman"/>
        </w:rPr>
        <w:t>и ге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spacing w:val="-2"/>
        </w:rPr>
        <w:t>ч</w:t>
      </w:r>
      <w:r w:rsidRPr="007A6BDB">
        <w:rPr>
          <w:rFonts w:ascii="Times New Roman" w:hAnsi="Times New Roman"/>
        </w:rPr>
        <w:t>ес</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 xml:space="preserve">й </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rPr>
        <w:t>форм</w:t>
      </w:r>
      <w:r w:rsidRPr="007A6BDB">
        <w:rPr>
          <w:rFonts w:ascii="Times New Roman" w:hAnsi="Times New Roman"/>
          <w:spacing w:val="-2"/>
        </w:rPr>
        <w:t>а</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Раз</w:t>
      </w:r>
      <w:r w:rsidRPr="007A6BDB">
        <w:rPr>
          <w:rFonts w:ascii="Times New Roman" w:hAnsi="Times New Roman"/>
          <w:spacing w:val="-2"/>
        </w:rPr>
        <w:t>н</w:t>
      </w:r>
      <w:r w:rsidRPr="007A6BDB">
        <w:rPr>
          <w:rFonts w:ascii="Times New Roman" w:hAnsi="Times New Roman"/>
          <w:spacing w:val="-1"/>
        </w:rPr>
        <w:t>о</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2"/>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spacing w:val="-3"/>
        </w:rPr>
        <w:t>в</w:t>
      </w:r>
      <w:r w:rsidRPr="007A6BDB">
        <w:rPr>
          <w:rFonts w:ascii="Times New Roman" w:hAnsi="Times New Roman"/>
          <w:spacing w:val="1"/>
        </w:rPr>
        <w:t>р</w:t>
      </w:r>
      <w:r w:rsidRPr="007A6BDB">
        <w:rPr>
          <w:rFonts w:ascii="Times New Roman" w:hAnsi="Times New Roman"/>
        </w:rPr>
        <w:t>ем</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rPr>
        <w:t>ка</w:t>
      </w:r>
      <w:r w:rsidRPr="007A6BDB">
        <w:rPr>
          <w:rFonts w:ascii="Times New Roman" w:hAnsi="Times New Roman"/>
          <w:spacing w:val="1"/>
        </w:rPr>
        <w:t>р</w:t>
      </w:r>
      <w:r w:rsidRPr="007A6BDB">
        <w:rPr>
          <w:rFonts w:ascii="Times New Roman" w:hAnsi="Times New Roman"/>
        </w:rPr>
        <w:t>т.</w:t>
      </w:r>
      <w:r w:rsidRPr="007A6BDB">
        <w:rPr>
          <w:rFonts w:ascii="Times New Roman" w:hAnsi="Times New Roman"/>
          <w:spacing w:val="1"/>
        </w:rPr>
        <w:t xml:space="preserve"> </w:t>
      </w:r>
      <w:r w:rsidRPr="007A6BDB">
        <w:rPr>
          <w:rFonts w:ascii="Times New Roman" w:hAnsi="Times New Roman"/>
        </w:rPr>
        <w:t>Ва</w:t>
      </w:r>
      <w:r w:rsidRPr="007A6BDB">
        <w:rPr>
          <w:rFonts w:ascii="Times New Roman" w:hAnsi="Times New Roman"/>
          <w:spacing w:val="-2"/>
        </w:rPr>
        <w:t>ж</w:t>
      </w:r>
      <w:r w:rsidRPr="007A6BDB">
        <w:rPr>
          <w:rFonts w:ascii="Times New Roman" w:hAnsi="Times New Roman"/>
          <w:spacing w:val="1"/>
        </w:rPr>
        <w:t>н</w:t>
      </w:r>
      <w:r w:rsidRPr="007A6BDB">
        <w:rPr>
          <w:rFonts w:ascii="Times New Roman" w:hAnsi="Times New Roman"/>
          <w:spacing w:val="-2"/>
        </w:rPr>
        <w:t>е</w:t>
      </w:r>
      <w:r w:rsidRPr="007A6BDB">
        <w:rPr>
          <w:rFonts w:ascii="Times New Roman" w:hAnsi="Times New Roman"/>
          <w:spacing w:val="1"/>
        </w:rPr>
        <w:t>й</w:t>
      </w:r>
      <w:r w:rsidRPr="007A6BDB">
        <w:rPr>
          <w:rFonts w:ascii="Times New Roman" w:hAnsi="Times New Roman"/>
        </w:rPr>
        <w:t>ш</w:t>
      </w:r>
      <w:r w:rsidRPr="007A6BDB">
        <w:rPr>
          <w:rFonts w:ascii="Times New Roman" w:hAnsi="Times New Roman"/>
          <w:spacing w:val="-2"/>
        </w:rPr>
        <w:t>и</w:t>
      </w:r>
      <w:r w:rsidRPr="007A6BDB">
        <w:rPr>
          <w:rFonts w:ascii="Times New Roman" w:hAnsi="Times New Roman"/>
        </w:rPr>
        <w:t>е ге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spacing w:val="-2"/>
        </w:rPr>
        <w:t>ч</w:t>
      </w:r>
      <w:r w:rsidRPr="007A6BDB">
        <w:rPr>
          <w:rFonts w:ascii="Times New Roman" w:hAnsi="Times New Roman"/>
        </w:rPr>
        <w:t>ес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spacing w:val="1"/>
        </w:rPr>
        <w:t>о</w:t>
      </w:r>
      <w:r w:rsidRPr="007A6BDB">
        <w:rPr>
          <w:rFonts w:ascii="Times New Roman" w:hAnsi="Times New Roman"/>
          <w:spacing w:val="-3"/>
        </w:rPr>
        <w:t>т</w:t>
      </w:r>
      <w:r w:rsidRPr="007A6BDB">
        <w:rPr>
          <w:rFonts w:ascii="Times New Roman" w:hAnsi="Times New Roman"/>
          <w:spacing w:val="-2"/>
        </w:rPr>
        <w:t>к</w:t>
      </w:r>
      <w:r w:rsidRPr="007A6BDB">
        <w:rPr>
          <w:rFonts w:ascii="Times New Roman" w:hAnsi="Times New Roman"/>
          <w:spacing w:val="1"/>
        </w:rPr>
        <w:t>ры</w:t>
      </w:r>
      <w:r w:rsidRPr="007A6BDB">
        <w:rPr>
          <w:rFonts w:ascii="Times New Roman" w:hAnsi="Times New Roman"/>
          <w:spacing w:val="-3"/>
        </w:rPr>
        <w:t>т</w:t>
      </w:r>
      <w:r w:rsidRPr="007A6BDB">
        <w:rPr>
          <w:rFonts w:ascii="Times New Roman" w:hAnsi="Times New Roman"/>
          <w:spacing w:val="1"/>
        </w:rPr>
        <w:t>и</w:t>
      </w:r>
      <w:r w:rsidRPr="007A6BDB">
        <w:rPr>
          <w:rFonts w:ascii="Times New Roman" w:hAnsi="Times New Roman"/>
        </w:rPr>
        <w:t>я и</w:t>
      </w:r>
      <w:r w:rsidRPr="007A6BDB">
        <w:rPr>
          <w:rFonts w:ascii="Times New Roman" w:hAnsi="Times New Roman"/>
          <w:spacing w:val="3"/>
        </w:rPr>
        <w:t xml:space="preserve"> </w:t>
      </w:r>
      <w:r w:rsidRPr="007A6BDB">
        <w:rPr>
          <w:rFonts w:ascii="Times New Roman" w:hAnsi="Times New Roman"/>
          <w:spacing w:val="1"/>
        </w:rPr>
        <w:t>п</w:t>
      </w:r>
      <w:r w:rsidRPr="007A6BDB">
        <w:rPr>
          <w:rFonts w:ascii="Times New Roman" w:hAnsi="Times New Roman"/>
          <w:spacing w:val="-4"/>
        </w:rPr>
        <w:t>у</w:t>
      </w:r>
      <w:r w:rsidRPr="007A6BDB">
        <w:rPr>
          <w:rFonts w:ascii="Times New Roman" w:hAnsi="Times New Roman"/>
        </w:rPr>
        <w:t>тешест</w:t>
      </w:r>
      <w:r w:rsidRPr="007A6BDB">
        <w:rPr>
          <w:rFonts w:ascii="Times New Roman" w:hAnsi="Times New Roman"/>
          <w:spacing w:val="-1"/>
        </w:rPr>
        <w:t>ви</w:t>
      </w:r>
      <w:r w:rsidRPr="007A6BDB">
        <w:rPr>
          <w:rFonts w:ascii="Times New Roman" w:hAnsi="Times New Roman"/>
        </w:rPr>
        <w:t>я</w:t>
      </w:r>
      <w:r w:rsidRPr="007A6BDB">
        <w:rPr>
          <w:rFonts w:ascii="Times New Roman" w:hAnsi="Times New Roman"/>
          <w:spacing w:val="3"/>
        </w:rPr>
        <w:t xml:space="preserve"> </w:t>
      </w:r>
      <w:r w:rsidRPr="007A6BDB">
        <w:rPr>
          <w:rFonts w:ascii="Times New Roman" w:hAnsi="Times New Roman"/>
        </w:rPr>
        <w:t>в</w:t>
      </w:r>
      <w:r w:rsidRPr="007A6BDB">
        <w:rPr>
          <w:rFonts w:ascii="Times New Roman" w:hAnsi="Times New Roman"/>
          <w:spacing w:val="2"/>
        </w:rPr>
        <w:t xml:space="preserve"> </w:t>
      </w:r>
      <w:r w:rsidRPr="007A6BDB">
        <w:rPr>
          <w:rFonts w:ascii="Times New Roman" w:hAnsi="Times New Roman"/>
          <w:spacing w:val="1"/>
        </w:rPr>
        <w:t>д</w:t>
      </w:r>
      <w:r w:rsidRPr="007A6BDB">
        <w:rPr>
          <w:rFonts w:ascii="Times New Roman" w:hAnsi="Times New Roman"/>
          <w:spacing w:val="-1"/>
        </w:rPr>
        <w:t>р</w:t>
      </w:r>
      <w:r w:rsidRPr="007A6BDB">
        <w:rPr>
          <w:rFonts w:ascii="Times New Roman" w:hAnsi="Times New Roman"/>
        </w:rPr>
        <w:t>ев</w:t>
      </w:r>
      <w:r w:rsidRPr="007A6BDB">
        <w:rPr>
          <w:rFonts w:ascii="Times New Roman" w:hAnsi="Times New Roman"/>
          <w:spacing w:val="-2"/>
        </w:rPr>
        <w:t>н</w:t>
      </w:r>
      <w:r w:rsidRPr="007A6BDB">
        <w:rPr>
          <w:rFonts w:ascii="Times New Roman" w:hAnsi="Times New Roman"/>
          <w:spacing w:val="1"/>
        </w:rPr>
        <w:t>о</w:t>
      </w:r>
      <w:r w:rsidRPr="007A6BDB">
        <w:rPr>
          <w:rFonts w:ascii="Times New Roman" w:hAnsi="Times New Roman"/>
        </w:rPr>
        <w:t>сти</w:t>
      </w:r>
      <w:r w:rsidRPr="007A6BDB">
        <w:rPr>
          <w:rFonts w:ascii="Times New Roman" w:hAnsi="Times New Roman"/>
          <w:spacing w:val="3"/>
        </w:rPr>
        <w:t xml:space="preserve"> </w:t>
      </w:r>
      <w:r w:rsidRPr="007A6BDB">
        <w:rPr>
          <w:rFonts w:ascii="Times New Roman" w:hAnsi="Times New Roman"/>
          <w:spacing w:val="-2"/>
        </w:rPr>
        <w:t>(</w:t>
      </w:r>
      <w:r w:rsidRPr="007A6BDB">
        <w:rPr>
          <w:rFonts w:ascii="Times New Roman" w:hAnsi="Times New Roman"/>
          <w:i/>
          <w:spacing w:val="-1"/>
        </w:rPr>
        <w:t>д</w:t>
      </w:r>
      <w:r w:rsidRPr="007A6BDB">
        <w:rPr>
          <w:rFonts w:ascii="Times New Roman" w:hAnsi="Times New Roman"/>
          <w:i/>
          <w:spacing w:val="1"/>
        </w:rPr>
        <w:t>р</w:t>
      </w:r>
      <w:r w:rsidRPr="007A6BDB">
        <w:rPr>
          <w:rFonts w:ascii="Times New Roman" w:hAnsi="Times New Roman"/>
          <w:i/>
        </w:rPr>
        <w:t>е</w:t>
      </w:r>
      <w:r w:rsidRPr="007A6BDB">
        <w:rPr>
          <w:rFonts w:ascii="Times New Roman" w:hAnsi="Times New Roman"/>
          <w:i/>
          <w:spacing w:val="-3"/>
        </w:rPr>
        <w:t>в</w:t>
      </w:r>
      <w:r w:rsidRPr="007A6BDB">
        <w:rPr>
          <w:rFonts w:ascii="Times New Roman" w:hAnsi="Times New Roman"/>
          <w:i/>
          <w:spacing w:val="1"/>
        </w:rPr>
        <w:t>ни</w:t>
      </w:r>
      <w:r w:rsidRPr="007A6BDB">
        <w:rPr>
          <w:rFonts w:ascii="Times New Roman" w:hAnsi="Times New Roman"/>
          <w:i/>
        </w:rPr>
        <w:t>е</w:t>
      </w:r>
      <w:r w:rsidRPr="007A6BDB">
        <w:rPr>
          <w:rFonts w:ascii="Times New Roman" w:hAnsi="Times New Roman"/>
          <w:i/>
          <w:spacing w:val="2"/>
        </w:rPr>
        <w:t xml:space="preserve"> </w:t>
      </w:r>
      <w:r w:rsidRPr="007A6BDB">
        <w:rPr>
          <w:rFonts w:ascii="Times New Roman" w:hAnsi="Times New Roman"/>
          <w:i/>
          <w:spacing w:val="-2"/>
        </w:rPr>
        <w:t>е</w:t>
      </w:r>
      <w:r w:rsidRPr="007A6BDB">
        <w:rPr>
          <w:rFonts w:ascii="Times New Roman" w:hAnsi="Times New Roman"/>
          <w:i/>
        </w:rPr>
        <w:t>г</w:t>
      </w:r>
      <w:r w:rsidRPr="007A6BDB">
        <w:rPr>
          <w:rFonts w:ascii="Times New Roman" w:hAnsi="Times New Roman"/>
          <w:i/>
          <w:spacing w:val="-1"/>
        </w:rPr>
        <w:t>и</w:t>
      </w:r>
      <w:r w:rsidRPr="007A6BDB">
        <w:rPr>
          <w:rFonts w:ascii="Times New Roman" w:hAnsi="Times New Roman"/>
          <w:i/>
          <w:spacing w:val="1"/>
        </w:rPr>
        <w:t>п</w:t>
      </w:r>
      <w:r w:rsidRPr="007A6BDB">
        <w:rPr>
          <w:rFonts w:ascii="Times New Roman" w:hAnsi="Times New Roman"/>
          <w:i/>
        </w:rPr>
        <w:t>т</w:t>
      </w:r>
      <w:r w:rsidRPr="007A6BDB">
        <w:rPr>
          <w:rFonts w:ascii="Times New Roman" w:hAnsi="Times New Roman"/>
          <w:i/>
          <w:spacing w:val="-2"/>
        </w:rPr>
        <w:t>я</w:t>
      </w:r>
      <w:r w:rsidRPr="007A6BDB">
        <w:rPr>
          <w:rFonts w:ascii="Times New Roman" w:hAnsi="Times New Roman"/>
          <w:i/>
          <w:spacing w:val="1"/>
        </w:rPr>
        <w:t>н</w:t>
      </w:r>
      <w:r w:rsidRPr="007A6BDB">
        <w:rPr>
          <w:rFonts w:ascii="Times New Roman" w:hAnsi="Times New Roman"/>
          <w:i/>
        </w:rPr>
        <w:t>е,</w:t>
      </w:r>
      <w:r w:rsidRPr="007A6BDB">
        <w:rPr>
          <w:rFonts w:ascii="Times New Roman" w:hAnsi="Times New Roman"/>
          <w:i/>
          <w:spacing w:val="2"/>
        </w:rPr>
        <w:t xml:space="preserve"> </w:t>
      </w:r>
      <w:r w:rsidRPr="007A6BDB">
        <w:rPr>
          <w:rFonts w:ascii="Times New Roman" w:hAnsi="Times New Roman"/>
          <w:i/>
        </w:rPr>
        <w:t>г</w:t>
      </w:r>
      <w:r w:rsidRPr="007A6BDB">
        <w:rPr>
          <w:rFonts w:ascii="Times New Roman" w:hAnsi="Times New Roman"/>
          <w:i/>
          <w:spacing w:val="-1"/>
        </w:rPr>
        <w:t>р</w:t>
      </w:r>
      <w:r w:rsidRPr="007A6BDB">
        <w:rPr>
          <w:rFonts w:ascii="Times New Roman" w:hAnsi="Times New Roman"/>
          <w:i/>
        </w:rPr>
        <w:t>ек</w:t>
      </w:r>
      <w:r w:rsidRPr="007A6BDB">
        <w:rPr>
          <w:rFonts w:ascii="Times New Roman" w:hAnsi="Times New Roman"/>
          <w:i/>
          <w:spacing w:val="-1"/>
        </w:rPr>
        <w:t>и</w:t>
      </w:r>
      <w:r w:rsidRPr="007A6BDB">
        <w:rPr>
          <w:rFonts w:ascii="Times New Roman" w:hAnsi="Times New Roman"/>
          <w:i/>
        </w:rPr>
        <w:t>, ф</w:t>
      </w:r>
      <w:r w:rsidRPr="007A6BDB">
        <w:rPr>
          <w:rFonts w:ascii="Times New Roman" w:hAnsi="Times New Roman"/>
          <w:i/>
          <w:spacing w:val="-1"/>
        </w:rPr>
        <w:t>и</w:t>
      </w:r>
      <w:r w:rsidRPr="007A6BDB">
        <w:rPr>
          <w:rFonts w:ascii="Times New Roman" w:hAnsi="Times New Roman"/>
          <w:i/>
          <w:spacing w:val="1"/>
        </w:rPr>
        <w:t>ни</w:t>
      </w:r>
      <w:r w:rsidRPr="007A6BDB">
        <w:rPr>
          <w:rFonts w:ascii="Times New Roman" w:hAnsi="Times New Roman"/>
          <w:i/>
          <w:spacing w:val="-2"/>
        </w:rPr>
        <w:t>к</w:t>
      </w:r>
      <w:r w:rsidRPr="007A6BDB">
        <w:rPr>
          <w:rFonts w:ascii="Times New Roman" w:hAnsi="Times New Roman"/>
          <w:i/>
          <w:spacing w:val="-1"/>
        </w:rPr>
        <w:t>и</w:t>
      </w:r>
      <w:r w:rsidRPr="007A6BDB">
        <w:rPr>
          <w:rFonts w:ascii="Times New Roman" w:hAnsi="Times New Roman"/>
          <w:i/>
          <w:spacing w:val="1"/>
        </w:rPr>
        <w:t>й</w:t>
      </w:r>
      <w:r w:rsidRPr="007A6BDB">
        <w:rPr>
          <w:rFonts w:ascii="Times New Roman" w:hAnsi="Times New Roman"/>
          <w:i/>
          <w:spacing w:val="-1"/>
        </w:rPr>
        <w:t>ц</w:t>
      </w:r>
      <w:r w:rsidRPr="007A6BDB">
        <w:rPr>
          <w:rFonts w:ascii="Times New Roman" w:hAnsi="Times New Roman"/>
          <w:i/>
          <w:spacing w:val="1"/>
        </w:rPr>
        <w:t>ы</w:t>
      </w:r>
      <w:r w:rsidRPr="007A6BDB">
        <w:rPr>
          <w:rFonts w:ascii="Times New Roman" w:hAnsi="Times New Roman"/>
          <w:i/>
        </w:rPr>
        <w:t>,</w:t>
      </w:r>
      <w:r w:rsidRPr="007A6BDB">
        <w:rPr>
          <w:rFonts w:ascii="Times New Roman" w:hAnsi="Times New Roman"/>
          <w:i/>
          <w:spacing w:val="1"/>
        </w:rPr>
        <w:t xml:space="preserve"> ид</w:t>
      </w:r>
      <w:r w:rsidRPr="007A6BDB">
        <w:rPr>
          <w:rFonts w:ascii="Times New Roman" w:hAnsi="Times New Roman"/>
          <w:i/>
          <w:spacing w:val="-2"/>
        </w:rPr>
        <w:t>е</w:t>
      </w:r>
      <w:r w:rsidRPr="007A6BDB">
        <w:rPr>
          <w:rFonts w:ascii="Times New Roman" w:hAnsi="Times New Roman"/>
          <w:i/>
        </w:rPr>
        <w:t>и</w:t>
      </w:r>
      <w:r w:rsidRPr="007A6BDB">
        <w:rPr>
          <w:rFonts w:ascii="Times New Roman" w:hAnsi="Times New Roman"/>
          <w:i/>
          <w:spacing w:val="2"/>
        </w:rPr>
        <w:t xml:space="preserve"> </w:t>
      </w:r>
      <w:r w:rsidRPr="007A6BDB">
        <w:rPr>
          <w:rFonts w:ascii="Times New Roman" w:hAnsi="Times New Roman"/>
          <w:i/>
        </w:rPr>
        <w:t>и т</w:t>
      </w:r>
      <w:r w:rsidRPr="007A6BDB">
        <w:rPr>
          <w:rFonts w:ascii="Times New Roman" w:hAnsi="Times New Roman"/>
          <w:i/>
          <w:spacing w:val="1"/>
        </w:rPr>
        <w:t>р</w:t>
      </w:r>
      <w:r w:rsidRPr="007A6BDB">
        <w:rPr>
          <w:rFonts w:ascii="Times New Roman" w:hAnsi="Times New Roman"/>
          <w:i/>
          <w:spacing w:val="-4"/>
        </w:rPr>
        <w:t>у</w:t>
      </w:r>
      <w:r w:rsidRPr="007A6BDB">
        <w:rPr>
          <w:rFonts w:ascii="Times New Roman" w:hAnsi="Times New Roman"/>
          <w:i/>
          <w:spacing w:val="1"/>
        </w:rPr>
        <w:t>д</w:t>
      </w:r>
      <w:r w:rsidRPr="007A6BDB">
        <w:rPr>
          <w:rFonts w:ascii="Times New Roman" w:hAnsi="Times New Roman"/>
          <w:i/>
        </w:rPr>
        <w:t>ы</w:t>
      </w:r>
      <w:r w:rsidRPr="007A6BDB">
        <w:rPr>
          <w:rFonts w:ascii="Times New Roman" w:hAnsi="Times New Roman"/>
          <w:i/>
          <w:spacing w:val="4"/>
        </w:rPr>
        <w:t xml:space="preserve"> </w:t>
      </w:r>
      <w:r w:rsidRPr="007A6BDB">
        <w:rPr>
          <w:rFonts w:ascii="Times New Roman" w:hAnsi="Times New Roman"/>
          <w:i/>
          <w:spacing w:val="-1"/>
        </w:rPr>
        <w:t>П</w:t>
      </w:r>
      <w:r w:rsidRPr="007A6BDB">
        <w:rPr>
          <w:rFonts w:ascii="Times New Roman" w:hAnsi="Times New Roman"/>
          <w:i/>
          <w:spacing w:val="-2"/>
        </w:rPr>
        <w:t>а</w:t>
      </w:r>
      <w:r w:rsidRPr="007A6BDB">
        <w:rPr>
          <w:rFonts w:ascii="Times New Roman" w:hAnsi="Times New Roman"/>
          <w:i/>
          <w:spacing w:val="1"/>
        </w:rPr>
        <w:t>р</w:t>
      </w:r>
      <w:r w:rsidRPr="007A6BDB">
        <w:rPr>
          <w:rFonts w:ascii="Times New Roman" w:hAnsi="Times New Roman"/>
          <w:i/>
        </w:rPr>
        <w:t>м</w:t>
      </w:r>
      <w:r w:rsidRPr="007A6BDB">
        <w:rPr>
          <w:rFonts w:ascii="Times New Roman" w:hAnsi="Times New Roman"/>
          <w:i/>
          <w:spacing w:val="-3"/>
        </w:rPr>
        <w:t>е</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spacing w:val="1"/>
        </w:rPr>
        <w:t>д</w:t>
      </w:r>
      <w:r w:rsidRPr="007A6BDB">
        <w:rPr>
          <w:rFonts w:ascii="Times New Roman" w:hAnsi="Times New Roman"/>
          <w:i/>
        </w:rPr>
        <w:t>а,</w:t>
      </w:r>
      <w:r w:rsidRPr="007A6BDB">
        <w:rPr>
          <w:rFonts w:ascii="Times New Roman" w:hAnsi="Times New Roman"/>
          <w:i/>
          <w:spacing w:val="1"/>
        </w:rPr>
        <w:t xml:space="preserve"> </w:t>
      </w:r>
      <w:r w:rsidRPr="007A6BDB">
        <w:rPr>
          <w:rFonts w:ascii="Times New Roman" w:hAnsi="Times New Roman"/>
          <w:i/>
        </w:rPr>
        <w:t>Эра</w:t>
      </w:r>
      <w:r w:rsidRPr="007A6BDB">
        <w:rPr>
          <w:rFonts w:ascii="Times New Roman" w:hAnsi="Times New Roman"/>
          <w:i/>
          <w:spacing w:val="-2"/>
        </w:rPr>
        <w:t>т</w:t>
      </w:r>
      <w:r w:rsidRPr="007A6BDB">
        <w:rPr>
          <w:rFonts w:ascii="Times New Roman" w:hAnsi="Times New Roman"/>
          <w:i/>
          <w:spacing w:val="1"/>
        </w:rPr>
        <w:t>о</w:t>
      </w:r>
      <w:r w:rsidRPr="007A6BDB">
        <w:rPr>
          <w:rFonts w:ascii="Times New Roman" w:hAnsi="Times New Roman"/>
          <w:i/>
        </w:rPr>
        <w:t>сф</w:t>
      </w:r>
      <w:r w:rsidRPr="007A6BDB">
        <w:rPr>
          <w:rFonts w:ascii="Times New Roman" w:hAnsi="Times New Roman"/>
          <w:i/>
          <w:spacing w:val="-2"/>
        </w:rPr>
        <w:t>е</w:t>
      </w:r>
      <w:r w:rsidRPr="007A6BDB">
        <w:rPr>
          <w:rFonts w:ascii="Times New Roman" w:hAnsi="Times New Roman"/>
          <w:i/>
          <w:spacing w:val="1"/>
        </w:rPr>
        <w:t>н</w:t>
      </w:r>
      <w:r w:rsidRPr="007A6BDB">
        <w:rPr>
          <w:rFonts w:ascii="Times New Roman" w:hAnsi="Times New Roman"/>
          <w:i/>
        </w:rPr>
        <w:t>а,</w:t>
      </w:r>
      <w:r w:rsidRPr="007A6BDB">
        <w:rPr>
          <w:rFonts w:ascii="Times New Roman" w:hAnsi="Times New Roman"/>
          <w:i/>
          <w:spacing w:val="3"/>
        </w:rPr>
        <w:t xml:space="preserve"> </w:t>
      </w:r>
      <w:r w:rsidRPr="007A6BDB">
        <w:rPr>
          <w:rFonts w:ascii="Times New Roman" w:hAnsi="Times New Roman"/>
          <w:i/>
          <w:spacing w:val="-3"/>
        </w:rPr>
        <w:t>в</w:t>
      </w:r>
      <w:r w:rsidRPr="007A6BDB">
        <w:rPr>
          <w:rFonts w:ascii="Times New Roman" w:hAnsi="Times New Roman"/>
          <w:i/>
        </w:rPr>
        <w:t>клад К</w:t>
      </w:r>
      <w:r w:rsidRPr="007A6BDB">
        <w:rPr>
          <w:rFonts w:ascii="Times New Roman" w:hAnsi="Times New Roman"/>
          <w:i/>
          <w:spacing w:val="1"/>
        </w:rPr>
        <w:t>р</w:t>
      </w:r>
      <w:r w:rsidRPr="007A6BDB">
        <w:rPr>
          <w:rFonts w:ascii="Times New Roman" w:hAnsi="Times New Roman"/>
          <w:i/>
        </w:rPr>
        <w:t>ате</w:t>
      </w:r>
      <w:r w:rsidRPr="007A6BDB">
        <w:rPr>
          <w:rFonts w:ascii="Times New Roman" w:hAnsi="Times New Roman"/>
          <w:i/>
          <w:spacing w:val="-2"/>
        </w:rPr>
        <w:t>с</w:t>
      </w:r>
      <w:r w:rsidRPr="007A6BDB">
        <w:rPr>
          <w:rFonts w:ascii="Times New Roman" w:hAnsi="Times New Roman"/>
          <w:i/>
        </w:rPr>
        <w:t>а</w:t>
      </w:r>
      <w:r w:rsidRPr="007A6BDB">
        <w:rPr>
          <w:rFonts w:ascii="Times New Roman" w:hAnsi="Times New Roman"/>
          <w:i/>
          <w:spacing w:val="4"/>
        </w:rPr>
        <w:t xml:space="preserve"> </w:t>
      </w:r>
      <w:r w:rsidRPr="007A6BDB">
        <w:rPr>
          <w:rFonts w:ascii="Times New Roman" w:hAnsi="Times New Roman"/>
          <w:i/>
          <w:spacing w:val="-3"/>
        </w:rPr>
        <w:t>М</w:t>
      </w:r>
      <w:r w:rsidRPr="007A6BDB">
        <w:rPr>
          <w:rFonts w:ascii="Times New Roman" w:hAnsi="Times New Roman"/>
          <w:i/>
        </w:rPr>
        <w:t>ало</w:t>
      </w:r>
      <w:r w:rsidRPr="007A6BDB">
        <w:rPr>
          <w:rFonts w:ascii="Times New Roman" w:hAnsi="Times New Roman"/>
          <w:i/>
          <w:spacing w:val="-2"/>
        </w:rPr>
        <w:t>с</w:t>
      </w:r>
      <w:r w:rsidRPr="007A6BDB">
        <w:rPr>
          <w:rFonts w:ascii="Times New Roman" w:hAnsi="Times New Roman"/>
          <w:i/>
        </w:rPr>
        <w:t>с</w:t>
      </w:r>
      <w:r w:rsidRPr="007A6BDB">
        <w:rPr>
          <w:rFonts w:ascii="Times New Roman" w:hAnsi="Times New Roman"/>
          <w:i/>
          <w:spacing w:val="-2"/>
        </w:rPr>
        <w:t>к</w:t>
      </w:r>
      <w:r w:rsidRPr="007A6BDB">
        <w:rPr>
          <w:rFonts w:ascii="Times New Roman" w:hAnsi="Times New Roman"/>
          <w:i/>
          <w:spacing w:val="1"/>
        </w:rPr>
        <w:t>о</w:t>
      </w:r>
      <w:r w:rsidRPr="007A6BDB">
        <w:rPr>
          <w:rFonts w:ascii="Times New Roman" w:hAnsi="Times New Roman"/>
          <w:i/>
          <w:spacing w:val="-2"/>
        </w:rPr>
        <w:t>г</w:t>
      </w:r>
      <w:r w:rsidRPr="007A6BDB">
        <w:rPr>
          <w:rFonts w:ascii="Times New Roman" w:hAnsi="Times New Roman"/>
          <w:i/>
          <w:spacing w:val="1"/>
        </w:rPr>
        <w:t>о</w:t>
      </w:r>
      <w:r w:rsidRPr="007A6BDB">
        <w:rPr>
          <w:rFonts w:ascii="Times New Roman" w:hAnsi="Times New Roman"/>
          <w:i/>
        </w:rPr>
        <w:t>, Стр</w:t>
      </w:r>
      <w:r w:rsidRPr="007A6BDB">
        <w:rPr>
          <w:rFonts w:ascii="Times New Roman" w:hAnsi="Times New Roman"/>
          <w:i/>
          <w:spacing w:val="-1"/>
        </w:rPr>
        <w:t>а</w:t>
      </w:r>
      <w:r w:rsidRPr="007A6BDB">
        <w:rPr>
          <w:rFonts w:ascii="Times New Roman" w:hAnsi="Times New Roman"/>
          <w:i/>
          <w:spacing w:val="1"/>
        </w:rPr>
        <w:t>б</w:t>
      </w:r>
      <w:r w:rsidRPr="007A6BDB">
        <w:rPr>
          <w:rFonts w:ascii="Times New Roman" w:hAnsi="Times New Roman"/>
          <w:i/>
          <w:spacing w:val="-1"/>
        </w:rPr>
        <w:t>о</w:t>
      </w:r>
      <w:r w:rsidRPr="007A6BDB">
        <w:rPr>
          <w:rFonts w:ascii="Times New Roman" w:hAnsi="Times New Roman"/>
          <w:i/>
          <w:spacing w:val="1"/>
        </w:rPr>
        <w:t>н</w:t>
      </w:r>
      <w:r w:rsidRPr="007A6BDB">
        <w:rPr>
          <w:rFonts w:ascii="Times New Roman" w:hAnsi="Times New Roman"/>
          <w:i/>
        </w:rPr>
        <w:t>а</w:t>
      </w:r>
      <w:r w:rsidRPr="007A6BDB">
        <w:rPr>
          <w:rFonts w:ascii="Times New Roman" w:hAnsi="Times New Roman"/>
        </w:rPr>
        <w:t>).</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Важ</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1"/>
        </w:rPr>
        <w:t>й</w:t>
      </w:r>
      <w:r w:rsidRPr="007A6BDB">
        <w:rPr>
          <w:rFonts w:ascii="Times New Roman" w:hAnsi="Times New Roman"/>
          <w:spacing w:val="-3"/>
        </w:rPr>
        <w:t>ш</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г</w:t>
      </w:r>
      <w:r w:rsidRPr="007A6BDB">
        <w:rPr>
          <w:rFonts w:ascii="Times New Roman" w:hAnsi="Times New Roman"/>
          <w:spacing w:val="-2"/>
        </w:rPr>
        <w:t>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rPr>
        <w:t>аф</w:t>
      </w:r>
      <w:r w:rsidRPr="007A6BDB">
        <w:rPr>
          <w:rFonts w:ascii="Times New Roman" w:hAnsi="Times New Roman"/>
          <w:spacing w:val="1"/>
        </w:rPr>
        <w:t>и</w:t>
      </w:r>
      <w:r w:rsidRPr="007A6BDB">
        <w:rPr>
          <w:rFonts w:ascii="Times New Roman" w:hAnsi="Times New Roman"/>
          <w:spacing w:val="-2"/>
        </w:rPr>
        <w:t>ч</w:t>
      </w:r>
      <w:r w:rsidRPr="007A6BDB">
        <w:rPr>
          <w:rFonts w:ascii="Times New Roman" w:hAnsi="Times New Roman"/>
        </w:rPr>
        <w:t>ес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2"/>
        </w:rPr>
        <w:t>к</w:t>
      </w:r>
      <w:r w:rsidRPr="007A6BDB">
        <w:rPr>
          <w:rFonts w:ascii="Times New Roman" w:hAnsi="Times New Roman"/>
          <w:spacing w:val="1"/>
        </w:rPr>
        <w:t>ры</w:t>
      </w:r>
      <w:r w:rsidRPr="007A6BDB">
        <w:rPr>
          <w:rFonts w:ascii="Times New Roman" w:hAnsi="Times New Roman"/>
          <w:spacing w:val="-3"/>
        </w:rPr>
        <w:t>т</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rPr>
        <w:t xml:space="preserve">и </w:t>
      </w:r>
      <w:r w:rsidRPr="007A6BDB">
        <w:rPr>
          <w:rFonts w:ascii="Times New Roman" w:hAnsi="Times New Roman"/>
          <w:spacing w:val="1"/>
        </w:rPr>
        <w:t>п</w:t>
      </w:r>
      <w:r w:rsidRPr="007A6BDB">
        <w:rPr>
          <w:rFonts w:ascii="Times New Roman" w:hAnsi="Times New Roman"/>
          <w:spacing w:val="-4"/>
        </w:rPr>
        <w:t>у</w:t>
      </w:r>
      <w:r w:rsidRPr="007A6BDB">
        <w:rPr>
          <w:rFonts w:ascii="Times New Roman" w:hAnsi="Times New Roman"/>
        </w:rPr>
        <w:t>тешест</w:t>
      </w:r>
      <w:r w:rsidRPr="007A6BDB">
        <w:rPr>
          <w:rFonts w:ascii="Times New Roman" w:hAnsi="Times New Roman"/>
          <w:spacing w:val="-1"/>
        </w:rPr>
        <w:t>в</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rPr>
        <w:t>в</w:t>
      </w:r>
      <w:r w:rsidRPr="007A6BDB">
        <w:rPr>
          <w:rFonts w:ascii="Times New Roman" w:hAnsi="Times New Roman"/>
          <w:spacing w:val="2"/>
        </w:rPr>
        <w:t xml:space="preserve"> </w:t>
      </w:r>
      <w:r w:rsidRPr="007A6BDB">
        <w:rPr>
          <w:rFonts w:ascii="Times New Roman" w:hAnsi="Times New Roman"/>
        </w:rPr>
        <w:t>э</w:t>
      </w:r>
      <w:r w:rsidRPr="007A6BDB">
        <w:rPr>
          <w:rFonts w:ascii="Times New Roman" w:hAnsi="Times New Roman"/>
          <w:spacing w:val="-2"/>
        </w:rPr>
        <w:t>п</w:t>
      </w:r>
      <w:r w:rsidRPr="007A6BDB">
        <w:rPr>
          <w:rFonts w:ascii="Times New Roman" w:hAnsi="Times New Roman"/>
          <w:spacing w:val="1"/>
        </w:rPr>
        <w:t>ох</w:t>
      </w:r>
      <w:r w:rsidRPr="007A6BDB">
        <w:rPr>
          <w:rFonts w:ascii="Times New Roman" w:hAnsi="Times New Roman"/>
        </w:rPr>
        <w:t>у С</w:t>
      </w:r>
      <w:r w:rsidRPr="007A6BDB">
        <w:rPr>
          <w:rFonts w:ascii="Times New Roman" w:hAnsi="Times New Roman"/>
          <w:spacing w:val="1"/>
        </w:rPr>
        <w:t>р</w:t>
      </w:r>
      <w:r w:rsidRPr="007A6BDB">
        <w:rPr>
          <w:rFonts w:ascii="Times New Roman" w:hAnsi="Times New Roman"/>
          <w:spacing w:val="-2"/>
        </w:rPr>
        <w:t>е</w:t>
      </w:r>
      <w:r w:rsidRPr="007A6BDB">
        <w:rPr>
          <w:rFonts w:ascii="Times New Roman" w:hAnsi="Times New Roman"/>
          <w:spacing w:val="1"/>
        </w:rPr>
        <w:t>дн</w:t>
      </w:r>
      <w:r w:rsidRPr="007A6BDB">
        <w:rPr>
          <w:rFonts w:ascii="Times New Roman" w:hAnsi="Times New Roman"/>
        </w:rPr>
        <w:t>е</w:t>
      </w:r>
      <w:r w:rsidRPr="007A6BDB">
        <w:rPr>
          <w:rFonts w:ascii="Times New Roman" w:hAnsi="Times New Roman"/>
          <w:spacing w:val="-3"/>
        </w:rPr>
        <w:t>в</w:t>
      </w:r>
      <w:r w:rsidRPr="007A6BDB">
        <w:rPr>
          <w:rFonts w:ascii="Times New Roman" w:hAnsi="Times New Roman"/>
        </w:rPr>
        <w:t>е</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1"/>
        </w:rPr>
        <w:t>ь</w:t>
      </w:r>
      <w:r w:rsidRPr="007A6BDB">
        <w:rPr>
          <w:rFonts w:ascii="Times New Roman" w:hAnsi="Times New Roman"/>
        </w:rPr>
        <w:t>я</w:t>
      </w:r>
      <w:r w:rsidRPr="007A6BDB">
        <w:rPr>
          <w:rFonts w:ascii="Times New Roman" w:hAnsi="Times New Roman"/>
          <w:spacing w:val="1"/>
        </w:rPr>
        <w:t xml:space="preserve"> </w:t>
      </w:r>
      <w:r w:rsidRPr="007A6BDB">
        <w:rPr>
          <w:rFonts w:ascii="Times New Roman" w:hAnsi="Times New Roman"/>
        </w:rPr>
        <w:t>(</w:t>
      </w:r>
      <w:r w:rsidRPr="007A6BDB">
        <w:rPr>
          <w:rFonts w:ascii="Times New Roman" w:hAnsi="Times New Roman"/>
          <w:i/>
          <w:spacing w:val="-1"/>
        </w:rPr>
        <w:t>нор</w:t>
      </w:r>
      <w:r w:rsidRPr="007A6BDB">
        <w:rPr>
          <w:rFonts w:ascii="Times New Roman" w:hAnsi="Times New Roman"/>
          <w:i/>
        </w:rPr>
        <w:t>ма</w:t>
      </w:r>
      <w:r w:rsidRPr="007A6BDB">
        <w:rPr>
          <w:rFonts w:ascii="Times New Roman" w:hAnsi="Times New Roman"/>
          <w:i/>
          <w:spacing w:val="-1"/>
        </w:rPr>
        <w:t>н</w:t>
      </w:r>
      <w:r w:rsidRPr="007A6BDB">
        <w:rPr>
          <w:rFonts w:ascii="Times New Roman" w:hAnsi="Times New Roman"/>
          <w:i/>
          <w:spacing w:val="1"/>
        </w:rPr>
        <w:t>ны</w:t>
      </w:r>
      <w:r w:rsidRPr="007A6BDB">
        <w:rPr>
          <w:rFonts w:ascii="Times New Roman" w:hAnsi="Times New Roman"/>
          <w:i/>
        </w:rPr>
        <w:t xml:space="preserve">, М. </w:t>
      </w:r>
      <w:r w:rsidRPr="007A6BDB">
        <w:rPr>
          <w:rFonts w:ascii="Times New Roman" w:hAnsi="Times New Roman"/>
          <w:i/>
          <w:spacing w:val="-1"/>
        </w:rPr>
        <w:t>П</w:t>
      </w:r>
      <w:r w:rsidRPr="007A6BDB">
        <w:rPr>
          <w:rFonts w:ascii="Times New Roman" w:hAnsi="Times New Roman"/>
          <w:i/>
          <w:spacing w:val="1"/>
        </w:rPr>
        <w:t>о</w:t>
      </w:r>
      <w:r w:rsidRPr="007A6BDB">
        <w:rPr>
          <w:rFonts w:ascii="Times New Roman" w:hAnsi="Times New Roman"/>
          <w:i/>
          <w:spacing w:val="-3"/>
        </w:rPr>
        <w:t>л</w:t>
      </w:r>
      <w:r w:rsidRPr="007A6BDB">
        <w:rPr>
          <w:rFonts w:ascii="Times New Roman" w:hAnsi="Times New Roman"/>
          <w:i/>
          <w:spacing w:val="1"/>
        </w:rPr>
        <w:t>о</w:t>
      </w:r>
      <w:r w:rsidRPr="007A6BDB">
        <w:rPr>
          <w:rFonts w:ascii="Times New Roman" w:hAnsi="Times New Roman"/>
          <w:i/>
        </w:rPr>
        <w:t xml:space="preserve">, </w:t>
      </w:r>
      <w:r w:rsidRPr="007A6BDB">
        <w:rPr>
          <w:rFonts w:ascii="Times New Roman" w:hAnsi="Times New Roman"/>
          <w:i/>
          <w:spacing w:val="-1"/>
        </w:rPr>
        <w:t>А</w:t>
      </w:r>
      <w:r w:rsidRPr="007A6BDB">
        <w:rPr>
          <w:rFonts w:ascii="Times New Roman" w:hAnsi="Times New Roman"/>
          <w:i/>
        </w:rPr>
        <w:t xml:space="preserve">. </w:t>
      </w:r>
      <w:r w:rsidRPr="007A6BDB">
        <w:rPr>
          <w:rFonts w:ascii="Times New Roman" w:hAnsi="Times New Roman"/>
          <w:i/>
          <w:spacing w:val="-1"/>
        </w:rPr>
        <w:t>Ни</w:t>
      </w:r>
      <w:r w:rsidRPr="007A6BDB">
        <w:rPr>
          <w:rFonts w:ascii="Times New Roman" w:hAnsi="Times New Roman"/>
          <w:i/>
        </w:rPr>
        <w:t>к</w:t>
      </w:r>
      <w:r w:rsidRPr="007A6BDB">
        <w:rPr>
          <w:rFonts w:ascii="Times New Roman" w:hAnsi="Times New Roman"/>
          <w:i/>
          <w:spacing w:val="1"/>
        </w:rPr>
        <w:t>и</w:t>
      </w:r>
      <w:r w:rsidRPr="007A6BDB">
        <w:rPr>
          <w:rFonts w:ascii="Times New Roman" w:hAnsi="Times New Roman"/>
          <w:i/>
        </w:rPr>
        <w:t>т</w:t>
      </w:r>
      <w:r w:rsidRPr="007A6BDB">
        <w:rPr>
          <w:rFonts w:ascii="Times New Roman" w:hAnsi="Times New Roman"/>
          <w:i/>
          <w:spacing w:val="-2"/>
        </w:rPr>
        <w:t>и</w:t>
      </w:r>
      <w:r w:rsidRPr="007A6BDB">
        <w:rPr>
          <w:rFonts w:ascii="Times New Roman" w:hAnsi="Times New Roman"/>
          <w:i/>
          <w:spacing w:val="1"/>
        </w:rPr>
        <w:t>н</w:t>
      </w:r>
      <w:r w:rsidRPr="007A6BDB">
        <w:rPr>
          <w:rFonts w:ascii="Times New Roman" w:hAnsi="Times New Roman"/>
          <w:i/>
        </w:rPr>
        <w:t>, Б. Д</w:t>
      </w:r>
      <w:r w:rsidRPr="007A6BDB">
        <w:rPr>
          <w:rFonts w:ascii="Times New Roman" w:hAnsi="Times New Roman"/>
          <w:i/>
          <w:spacing w:val="-1"/>
        </w:rPr>
        <w:t>и</w:t>
      </w:r>
      <w:r w:rsidRPr="007A6BDB">
        <w:rPr>
          <w:rFonts w:ascii="Times New Roman" w:hAnsi="Times New Roman"/>
          <w:i/>
        </w:rPr>
        <w:t xml:space="preserve">аш, </w:t>
      </w:r>
      <w:r w:rsidRPr="007A6BDB">
        <w:rPr>
          <w:rFonts w:ascii="Times New Roman" w:hAnsi="Times New Roman"/>
          <w:i/>
          <w:spacing w:val="-3"/>
        </w:rPr>
        <w:t>М</w:t>
      </w:r>
      <w:r w:rsidRPr="007A6BDB">
        <w:rPr>
          <w:rFonts w:ascii="Times New Roman" w:hAnsi="Times New Roman"/>
          <w:i/>
        </w:rPr>
        <w:t>. Бе</w:t>
      </w:r>
      <w:r w:rsidRPr="007A6BDB">
        <w:rPr>
          <w:rFonts w:ascii="Times New Roman" w:hAnsi="Times New Roman"/>
          <w:i/>
          <w:spacing w:val="1"/>
        </w:rPr>
        <w:t>х</w:t>
      </w:r>
      <w:r w:rsidRPr="007A6BDB">
        <w:rPr>
          <w:rFonts w:ascii="Times New Roman" w:hAnsi="Times New Roman"/>
          <w:i/>
          <w:spacing w:val="-2"/>
        </w:rPr>
        <w:t>а</w:t>
      </w:r>
      <w:r w:rsidRPr="007A6BDB">
        <w:rPr>
          <w:rFonts w:ascii="Times New Roman" w:hAnsi="Times New Roman"/>
          <w:i/>
          <w:spacing w:val="1"/>
        </w:rPr>
        <w:t>й</w:t>
      </w:r>
      <w:r w:rsidRPr="007A6BDB">
        <w:rPr>
          <w:rFonts w:ascii="Times New Roman" w:hAnsi="Times New Roman"/>
          <w:i/>
        </w:rPr>
        <w:t>м,</w:t>
      </w:r>
      <w:r w:rsidRPr="007A6BDB">
        <w:rPr>
          <w:rFonts w:ascii="Times New Roman" w:hAnsi="Times New Roman"/>
          <w:i/>
          <w:spacing w:val="44"/>
        </w:rPr>
        <w:t xml:space="preserve"> </w:t>
      </w:r>
      <w:r w:rsidRPr="007A6BDB">
        <w:rPr>
          <w:rFonts w:ascii="Times New Roman" w:hAnsi="Times New Roman"/>
          <w:i/>
          <w:spacing w:val="-1"/>
        </w:rPr>
        <w:t>Х</w:t>
      </w:r>
      <w:r w:rsidRPr="007A6BDB">
        <w:rPr>
          <w:rFonts w:ascii="Times New Roman" w:hAnsi="Times New Roman"/>
          <w:i/>
        </w:rPr>
        <w:t>.</w:t>
      </w:r>
      <w:r w:rsidRPr="007A6BDB">
        <w:rPr>
          <w:rFonts w:ascii="Times New Roman" w:hAnsi="Times New Roman"/>
          <w:i/>
          <w:spacing w:val="44"/>
        </w:rPr>
        <w:t xml:space="preserve"> </w:t>
      </w:r>
      <w:r w:rsidRPr="007A6BDB">
        <w:rPr>
          <w:rFonts w:ascii="Times New Roman" w:hAnsi="Times New Roman"/>
          <w:i/>
        </w:rPr>
        <w:t>К</w:t>
      </w:r>
      <w:r w:rsidRPr="007A6BDB">
        <w:rPr>
          <w:rFonts w:ascii="Times New Roman" w:hAnsi="Times New Roman"/>
          <w:i/>
          <w:spacing w:val="1"/>
        </w:rPr>
        <w:t>о</w:t>
      </w:r>
      <w:r w:rsidRPr="007A6BDB">
        <w:rPr>
          <w:rFonts w:ascii="Times New Roman" w:hAnsi="Times New Roman"/>
          <w:i/>
          <w:spacing w:val="-1"/>
        </w:rPr>
        <w:t>л</w:t>
      </w:r>
      <w:r w:rsidRPr="007A6BDB">
        <w:rPr>
          <w:rFonts w:ascii="Times New Roman" w:hAnsi="Times New Roman"/>
          <w:i/>
          <w:spacing w:val="-4"/>
        </w:rPr>
        <w:t>у</w:t>
      </w:r>
      <w:r w:rsidRPr="007A6BDB">
        <w:rPr>
          <w:rFonts w:ascii="Times New Roman" w:hAnsi="Times New Roman"/>
          <w:i/>
        </w:rPr>
        <w:t>м</w:t>
      </w:r>
      <w:r w:rsidRPr="007A6BDB">
        <w:rPr>
          <w:rFonts w:ascii="Times New Roman" w:hAnsi="Times New Roman"/>
          <w:i/>
          <w:spacing w:val="1"/>
        </w:rPr>
        <w:t>б</w:t>
      </w:r>
      <w:r w:rsidRPr="007A6BDB">
        <w:rPr>
          <w:rFonts w:ascii="Times New Roman" w:hAnsi="Times New Roman"/>
          <w:i/>
        </w:rPr>
        <w:t>,</w:t>
      </w:r>
      <w:r w:rsidRPr="007A6BDB">
        <w:rPr>
          <w:rFonts w:ascii="Times New Roman" w:hAnsi="Times New Roman"/>
          <w:i/>
          <w:spacing w:val="44"/>
        </w:rPr>
        <w:t xml:space="preserve"> </w:t>
      </w:r>
      <w:r w:rsidRPr="007A6BDB">
        <w:rPr>
          <w:rFonts w:ascii="Times New Roman" w:hAnsi="Times New Roman"/>
          <w:i/>
          <w:spacing w:val="-1"/>
        </w:rPr>
        <w:t>А</w:t>
      </w:r>
      <w:r w:rsidRPr="007A6BDB">
        <w:rPr>
          <w:rFonts w:ascii="Times New Roman" w:hAnsi="Times New Roman"/>
          <w:i/>
        </w:rPr>
        <w:t>.</w:t>
      </w:r>
      <w:r w:rsidRPr="007A6BDB">
        <w:rPr>
          <w:rFonts w:ascii="Times New Roman" w:hAnsi="Times New Roman"/>
          <w:i/>
          <w:spacing w:val="2"/>
        </w:rPr>
        <w:t xml:space="preserve"> </w:t>
      </w:r>
      <w:r w:rsidRPr="007A6BDB">
        <w:rPr>
          <w:rFonts w:ascii="Times New Roman" w:hAnsi="Times New Roman"/>
          <w:i/>
        </w:rPr>
        <w:t>Вес</w:t>
      </w:r>
      <w:r w:rsidRPr="007A6BDB">
        <w:rPr>
          <w:rFonts w:ascii="Times New Roman" w:hAnsi="Times New Roman"/>
          <w:i/>
          <w:spacing w:val="1"/>
        </w:rPr>
        <w:t>п</w:t>
      </w:r>
      <w:r w:rsidRPr="007A6BDB">
        <w:rPr>
          <w:rFonts w:ascii="Times New Roman" w:hAnsi="Times New Roman"/>
          <w:i/>
          <w:spacing w:val="-4"/>
        </w:rPr>
        <w:t>у</w:t>
      </w:r>
      <w:r w:rsidRPr="007A6BDB">
        <w:rPr>
          <w:rFonts w:ascii="Times New Roman" w:hAnsi="Times New Roman"/>
          <w:i/>
        </w:rPr>
        <w:t>чч</w:t>
      </w:r>
      <w:r w:rsidRPr="007A6BDB">
        <w:rPr>
          <w:rFonts w:ascii="Times New Roman" w:hAnsi="Times New Roman"/>
          <w:i/>
          <w:spacing w:val="1"/>
        </w:rPr>
        <w:t>и</w:t>
      </w:r>
      <w:r w:rsidRPr="007A6BDB">
        <w:rPr>
          <w:rFonts w:ascii="Times New Roman" w:hAnsi="Times New Roman"/>
          <w:i/>
        </w:rPr>
        <w:t>,</w:t>
      </w:r>
      <w:r w:rsidRPr="007A6BDB">
        <w:rPr>
          <w:rFonts w:ascii="Times New Roman" w:hAnsi="Times New Roman"/>
          <w:i/>
          <w:spacing w:val="44"/>
        </w:rPr>
        <w:t xml:space="preserve"> </w:t>
      </w:r>
      <w:r w:rsidRPr="007A6BDB">
        <w:rPr>
          <w:rFonts w:ascii="Times New Roman" w:hAnsi="Times New Roman"/>
          <w:i/>
        </w:rPr>
        <w:t>Вас</w:t>
      </w:r>
      <w:r w:rsidRPr="007A6BDB">
        <w:rPr>
          <w:rFonts w:ascii="Times New Roman" w:hAnsi="Times New Roman"/>
          <w:i/>
          <w:spacing w:val="-2"/>
        </w:rPr>
        <w:t>к</w:t>
      </w:r>
      <w:r w:rsidRPr="007A6BDB">
        <w:rPr>
          <w:rFonts w:ascii="Times New Roman" w:hAnsi="Times New Roman"/>
          <w:i/>
        </w:rPr>
        <w:t>о</w:t>
      </w:r>
      <w:r w:rsidRPr="007A6BDB">
        <w:rPr>
          <w:rFonts w:ascii="Times New Roman" w:hAnsi="Times New Roman"/>
          <w:i/>
          <w:spacing w:val="46"/>
        </w:rPr>
        <w:t xml:space="preserve"> </w:t>
      </w:r>
      <w:r w:rsidRPr="007A6BDB">
        <w:rPr>
          <w:rFonts w:ascii="Times New Roman" w:hAnsi="Times New Roman"/>
          <w:i/>
          <w:spacing w:val="1"/>
        </w:rPr>
        <w:t>д</w:t>
      </w:r>
      <w:r w:rsidRPr="007A6BDB">
        <w:rPr>
          <w:rFonts w:ascii="Times New Roman" w:hAnsi="Times New Roman"/>
          <w:i/>
        </w:rPr>
        <w:t>а</w:t>
      </w:r>
      <w:r w:rsidRPr="007A6BDB">
        <w:rPr>
          <w:rFonts w:ascii="Times New Roman" w:hAnsi="Times New Roman"/>
          <w:i/>
          <w:spacing w:val="43"/>
        </w:rPr>
        <w:t xml:space="preserve"> </w:t>
      </w:r>
      <w:r w:rsidRPr="007A6BDB">
        <w:rPr>
          <w:rFonts w:ascii="Times New Roman" w:hAnsi="Times New Roman"/>
          <w:i/>
          <w:spacing w:val="1"/>
        </w:rPr>
        <w:t>Г</w:t>
      </w:r>
      <w:r w:rsidRPr="007A6BDB">
        <w:rPr>
          <w:rFonts w:ascii="Times New Roman" w:hAnsi="Times New Roman"/>
          <w:i/>
        </w:rPr>
        <w:t>а</w:t>
      </w:r>
      <w:r w:rsidRPr="007A6BDB">
        <w:rPr>
          <w:rFonts w:ascii="Times New Roman" w:hAnsi="Times New Roman"/>
          <w:i/>
          <w:spacing w:val="-3"/>
        </w:rPr>
        <w:t>м</w:t>
      </w:r>
      <w:r w:rsidRPr="007A6BDB">
        <w:rPr>
          <w:rFonts w:ascii="Times New Roman" w:hAnsi="Times New Roman"/>
          <w:i/>
        </w:rPr>
        <w:t>а,</w:t>
      </w:r>
      <w:r w:rsidRPr="007A6BDB">
        <w:rPr>
          <w:rFonts w:ascii="Times New Roman" w:hAnsi="Times New Roman"/>
          <w:i/>
          <w:spacing w:val="45"/>
        </w:rPr>
        <w:t xml:space="preserve"> </w:t>
      </w:r>
      <w:r w:rsidRPr="007A6BDB">
        <w:rPr>
          <w:rFonts w:ascii="Times New Roman" w:hAnsi="Times New Roman"/>
          <w:i/>
          <w:spacing w:val="-1"/>
        </w:rPr>
        <w:t>Ф</w:t>
      </w:r>
      <w:r w:rsidRPr="007A6BDB">
        <w:rPr>
          <w:rFonts w:ascii="Times New Roman" w:hAnsi="Times New Roman"/>
          <w:i/>
        </w:rPr>
        <w:t>.</w:t>
      </w:r>
      <w:r w:rsidRPr="007A6BDB">
        <w:rPr>
          <w:rFonts w:ascii="Times New Roman" w:hAnsi="Times New Roman"/>
          <w:i/>
          <w:spacing w:val="44"/>
        </w:rPr>
        <w:t xml:space="preserve"> </w:t>
      </w:r>
      <w:r w:rsidRPr="007A6BDB">
        <w:rPr>
          <w:rFonts w:ascii="Times New Roman" w:hAnsi="Times New Roman"/>
          <w:i/>
        </w:rPr>
        <w:t>Маг</w:t>
      </w:r>
      <w:r w:rsidRPr="007A6BDB">
        <w:rPr>
          <w:rFonts w:ascii="Times New Roman" w:hAnsi="Times New Roman"/>
          <w:i/>
          <w:spacing w:val="-2"/>
        </w:rPr>
        <w:t>е</w:t>
      </w:r>
      <w:r w:rsidRPr="007A6BDB">
        <w:rPr>
          <w:rFonts w:ascii="Times New Roman" w:hAnsi="Times New Roman"/>
          <w:i/>
          <w:spacing w:val="-1"/>
        </w:rPr>
        <w:t>лл</w:t>
      </w:r>
      <w:r w:rsidRPr="007A6BDB">
        <w:rPr>
          <w:rFonts w:ascii="Times New Roman" w:hAnsi="Times New Roman"/>
          <w:i/>
        </w:rPr>
        <w:t>а</w:t>
      </w:r>
      <w:r w:rsidRPr="007A6BDB">
        <w:rPr>
          <w:rFonts w:ascii="Times New Roman" w:hAnsi="Times New Roman"/>
          <w:i/>
          <w:spacing w:val="1"/>
        </w:rPr>
        <w:t>н</w:t>
      </w:r>
      <w:r w:rsidRPr="007A6BDB">
        <w:rPr>
          <w:rFonts w:ascii="Times New Roman" w:hAnsi="Times New Roman"/>
          <w:i/>
        </w:rPr>
        <w:t>,</w:t>
      </w:r>
      <w:r w:rsidRPr="007A6BDB">
        <w:rPr>
          <w:rFonts w:ascii="Times New Roman" w:hAnsi="Times New Roman"/>
          <w:i/>
          <w:spacing w:val="44"/>
        </w:rPr>
        <w:t xml:space="preserve"> </w:t>
      </w:r>
      <w:r w:rsidRPr="007A6BDB">
        <w:rPr>
          <w:rFonts w:ascii="Times New Roman" w:hAnsi="Times New Roman"/>
          <w:i/>
        </w:rPr>
        <w:t>Э.</w:t>
      </w:r>
      <w:r w:rsidRPr="007A6BDB">
        <w:rPr>
          <w:rFonts w:ascii="Times New Roman" w:hAnsi="Times New Roman"/>
          <w:i/>
          <w:spacing w:val="44"/>
        </w:rPr>
        <w:t xml:space="preserve"> </w:t>
      </w:r>
      <w:r w:rsidRPr="007A6BDB">
        <w:rPr>
          <w:rFonts w:ascii="Times New Roman" w:hAnsi="Times New Roman"/>
          <w:i/>
        </w:rPr>
        <w:t>К</w:t>
      </w:r>
      <w:r w:rsidRPr="007A6BDB">
        <w:rPr>
          <w:rFonts w:ascii="Times New Roman" w:hAnsi="Times New Roman"/>
          <w:i/>
          <w:spacing w:val="1"/>
        </w:rPr>
        <w:t>ор</w:t>
      </w:r>
      <w:r w:rsidRPr="007A6BDB">
        <w:rPr>
          <w:rFonts w:ascii="Times New Roman" w:hAnsi="Times New Roman"/>
          <w:i/>
          <w:spacing w:val="-3"/>
        </w:rPr>
        <w:t>т</w:t>
      </w:r>
      <w:r w:rsidRPr="007A6BDB">
        <w:rPr>
          <w:rFonts w:ascii="Times New Roman" w:hAnsi="Times New Roman"/>
          <w:i/>
        </w:rPr>
        <w:t>ес,</w:t>
      </w:r>
      <w:r w:rsidRPr="007A6BDB">
        <w:rPr>
          <w:rFonts w:ascii="Times New Roman" w:hAnsi="Times New Roman"/>
          <w:i/>
          <w:spacing w:val="45"/>
        </w:rPr>
        <w:t xml:space="preserve"> </w:t>
      </w:r>
      <w:r w:rsidRPr="007A6BDB">
        <w:rPr>
          <w:rFonts w:ascii="Times New Roman" w:hAnsi="Times New Roman"/>
          <w:i/>
        </w:rPr>
        <w:t>Д. Ка</w:t>
      </w:r>
      <w:r w:rsidRPr="007A6BDB">
        <w:rPr>
          <w:rFonts w:ascii="Times New Roman" w:hAnsi="Times New Roman"/>
          <w:i/>
          <w:spacing w:val="-1"/>
        </w:rPr>
        <w:t>б</w:t>
      </w:r>
      <w:r w:rsidRPr="007A6BDB">
        <w:rPr>
          <w:rFonts w:ascii="Times New Roman" w:hAnsi="Times New Roman"/>
          <w:i/>
          <w:spacing w:val="1"/>
        </w:rPr>
        <w:t>о</w:t>
      </w:r>
      <w:r w:rsidRPr="007A6BDB">
        <w:rPr>
          <w:rFonts w:ascii="Times New Roman" w:hAnsi="Times New Roman"/>
          <w:i/>
        </w:rPr>
        <w:t>т, Г. М</w:t>
      </w:r>
      <w:r w:rsidRPr="007A6BDB">
        <w:rPr>
          <w:rFonts w:ascii="Times New Roman" w:hAnsi="Times New Roman"/>
          <w:i/>
          <w:spacing w:val="-2"/>
        </w:rPr>
        <w:t>е</w:t>
      </w:r>
      <w:r w:rsidRPr="007A6BDB">
        <w:rPr>
          <w:rFonts w:ascii="Times New Roman" w:hAnsi="Times New Roman"/>
          <w:i/>
          <w:spacing w:val="1"/>
        </w:rPr>
        <w:t>р</w:t>
      </w:r>
      <w:r w:rsidRPr="007A6BDB">
        <w:rPr>
          <w:rFonts w:ascii="Times New Roman" w:hAnsi="Times New Roman"/>
          <w:i/>
        </w:rPr>
        <w:t>ка</w:t>
      </w:r>
      <w:r w:rsidRPr="007A6BDB">
        <w:rPr>
          <w:rFonts w:ascii="Times New Roman" w:hAnsi="Times New Roman"/>
          <w:i/>
          <w:spacing w:val="-2"/>
        </w:rPr>
        <w:t>т</w:t>
      </w:r>
      <w:r w:rsidRPr="007A6BDB">
        <w:rPr>
          <w:rFonts w:ascii="Times New Roman" w:hAnsi="Times New Roman"/>
          <w:i/>
          <w:spacing w:val="-1"/>
        </w:rPr>
        <w:t>о</w:t>
      </w:r>
      <w:r w:rsidRPr="007A6BDB">
        <w:rPr>
          <w:rFonts w:ascii="Times New Roman" w:hAnsi="Times New Roman"/>
          <w:i/>
          <w:spacing w:val="1"/>
        </w:rPr>
        <w:t>р</w:t>
      </w:r>
      <w:r w:rsidRPr="007A6BDB">
        <w:rPr>
          <w:rFonts w:ascii="Times New Roman" w:hAnsi="Times New Roman"/>
          <w:i/>
        </w:rPr>
        <w:t>,</w:t>
      </w:r>
      <w:r w:rsidRPr="007A6BDB">
        <w:rPr>
          <w:rFonts w:ascii="Times New Roman" w:hAnsi="Times New Roman"/>
          <w:i/>
          <w:spacing w:val="-1"/>
        </w:rPr>
        <w:t xml:space="preserve"> </w:t>
      </w:r>
      <w:r w:rsidRPr="007A6BDB">
        <w:rPr>
          <w:rFonts w:ascii="Times New Roman" w:hAnsi="Times New Roman"/>
          <w:i/>
        </w:rPr>
        <w:t>В. Ба</w:t>
      </w:r>
      <w:r w:rsidRPr="007A6BDB">
        <w:rPr>
          <w:rFonts w:ascii="Times New Roman" w:hAnsi="Times New Roman"/>
          <w:i/>
          <w:spacing w:val="1"/>
        </w:rPr>
        <w:t>р</w:t>
      </w:r>
      <w:r w:rsidRPr="007A6BDB">
        <w:rPr>
          <w:rFonts w:ascii="Times New Roman" w:hAnsi="Times New Roman"/>
          <w:i/>
        </w:rPr>
        <w:t>е</w:t>
      </w:r>
      <w:r w:rsidRPr="007A6BDB">
        <w:rPr>
          <w:rFonts w:ascii="Times New Roman" w:hAnsi="Times New Roman"/>
          <w:i/>
          <w:spacing w:val="-1"/>
        </w:rPr>
        <w:t>н</w:t>
      </w:r>
      <w:r w:rsidRPr="007A6BDB">
        <w:rPr>
          <w:rFonts w:ascii="Times New Roman" w:hAnsi="Times New Roman"/>
          <w:i/>
          <w:spacing w:val="1"/>
        </w:rPr>
        <w:t>ц</w:t>
      </w:r>
      <w:r w:rsidRPr="007A6BDB">
        <w:rPr>
          <w:rFonts w:ascii="Times New Roman" w:hAnsi="Times New Roman"/>
          <w:i/>
        </w:rPr>
        <w:t>,</w:t>
      </w:r>
      <w:r w:rsidRPr="007A6BDB">
        <w:rPr>
          <w:rFonts w:ascii="Times New Roman" w:hAnsi="Times New Roman"/>
          <w:i/>
          <w:spacing w:val="-1"/>
        </w:rPr>
        <w:t xml:space="preserve"> </w:t>
      </w:r>
      <w:r w:rsidRPr="007A6BDB">
        <w:rPr>
          <w:rFonts w:ascii="Times New Roman" w:hAnsi="Times New Roman"/>
          <w:i/>
          <w:spacing w:val="1"/>
        </w:rPr>
        <w:t>Г</w:t>
      </w:r>
      <w:r w:rsidRPr="007A6BDB">
        <w:rPr>
          <w:rFonts w:ascii="Times New Roman" w:hAnsi="Times New Roman"/>
          <w:i/>
        </w:rPr>
        <w:t>.</w:t>
      </w:r>
      <w:r w:rsidRPr="007A6BDB">
        <w:rPr>
          <w:rFonts w:ascii="Times New Roman" w:hAnsi="Times New Roman"/>
          <w:i/>
          <w:spacing w:val="-1"/>
        </w:rPr>
        <w:t xml:space="preserve"> </w:t>
      </w:r>
      <w:r w:rsidRPr="007A6BDB">
        <w:rPr>
          <w:rFonts w:ascii="Times New Roman" w:hAnsi="Times New Roman"/>
          <w:i/>
          <w:spacing w:val="1"/>
        </w:rPr>
        <w:t>Г</w:t>
      </w:r>
      <w:r w:rsidRPr="007A6BDB">
        <w:rPr>
          <w:rFonts w:ascii="Times New Roman" w:hAnsi="Times New Roman"/>
          <w:i/>
          <w:spacing w:val="-4"/>
        </w:rPr>
        <w:t>у</w:t>
      </w:r>
      <w:r w:rsidRPr="007A6BDB">
        <w:rPr>
          <w:rFonts w:ascii="Times New Roman" w:hAnsi="Times New Roman"/>
          <w:i/>
          <w:spacing w:val="1"/>
        </w:rPr>
        <w:t>д</w:t>
      </w:r>
      <w:r w:rsidRPr="007A6BDB">
        <w:rPr>
          <w:rFonts w:ascii="Times New Roman" w:hAnsi="Times New Roman"/>
          <w:i/>
        </w:rPr>
        <w:t>з</w:t>
      </w:r>
      <w:r w:rsidRPr="007A6BDB">
        <w:rPr>
          <w:rFonts w:ascii="Times New Roman" w:hAnsi="Times New Roman"/>
          <w:i/>
          <w:spacing w:val="-2"/>
        </w:rPr>
        <w:t>о</w:t>
      </w:r>
      <w:r w:rsidRPr="007A6BDB">
        <w:rPr>
          <w:rFonts w:ascii="Times New Roman" w:hAnsi="Times New Roman"/>
          <w:i/>
          <w:spacing w:val="1"/>
        </w:rPr>
        <w:t>н</w:t>
      </w:r>
      <w:r w:rsidRPr="007A6BDB">
        <w:rPr>
          <w:rFonts w:ascii="Times New Roman" w:hAnsi="Times New Roman"/>
          <w:i/>
        </w:rPr>
        <w:t>,</w:t>
      </w:r>
      <w:r w:rsidRPr="007A6BDB">
        <w:rPr>
          <w:rFonts w:ascii="Times New Roman" w:hAnsi="Times New Roman"/>
          <w:i/>
          <w:spacing w:val="-1"/>
        </w:rPr>
        <w:t xml:space="preserve"> А</w:t>
      </w:r>
      <w:r w:rsidRPr="007A6BDB">
        <w:rPr>
          <w:rFonts w:ascii="Times New Roman" w:hAnsi="Times New Roman"/>
          <w:i/>
        </w:rPr>
        <w:t>.</w:t>
      </w:r>
      <w:r w:rsidRPr="007A6BDB">
        <w:rPr>
          <w:rFonts w:ascii="Times New Roman" w:hAnsi="Times New Roman"/>
          <w:i/>
          <w:spacing w:val="-1"/>
        </w:rPr>
        <w:t xml:space="preserve"> Т</w:t>
      </w:r>
      <w:r w:rsidRPr="007A6BDB">
        <w:rPr>
          <w:rFonts w:ascii="Times New Roman" w:hAnsi="Times New Roman"/>
          <w:i/>
        </w:rPr>
        <w:t>асма</w:t>
      </w:r>
      <w:r w:rsidRPr="007A6BDB">
        <w:rPr>
          <w:rFonts w:ascii="Times New Roman" w:hAnsi="Times New Roman"/>
          <w:i/>
          <w:spacing w:val="1"/>
        </w:rPr>
        <w:t>н</w:t>
      </w:r>
      <w:r w:rsidRPr="007A6BDB">
        <w:rPr>
          <w:rFonts w:ascii="Times New Roman" w:hAnsi="Times New Roman"/>
          <w:i/>
        </w:rPr>
        <w:t>,</w:t>
      </w:r>
      <w:r w:rsidRPr="007A6BDB">
        <w:rPr>
          <w:rFonts w:ascii="Times New Roman" w:hAnsi="Times New Roman"/>
          <w:i/>
          <w:spacing w:val="-1"/>
        </w:rPr>
        <w:t xml:space="preserve"> </w:t>
      </w:r>
      <w:r w:rsidRPr="007A6BDB">
        <w:rPr>
          <w:rFonts w:ascii="Times New Roman" w:hAnsi="Times New Roman"/>
          <w:i/>
        </w:rPr>
        <w:t>С.</w:t>
      </w:r>
      <w:r w:rsidRPr="007A6BDB">
        <w:rPr>
          <w:rFonts w:ascii="Times New Roman" w:hAnsi="Times New Roman"/>
          <w:i/>
          <w:spacing w:val="-1"/>
        </w:rPr>
        <w:t xml:space="preserve"> </w:t>
      </w:r>
      <w:r w:rsidRPr="007A6BDB">
        <w:rPr>
          <w:rFonts w:ascii="Times New Roman" w:hAnsi="Times New Roman"/>
          <w:i/>
        </w:rPr>
        <w:t>Д</w:t>
      </w:r>
      <w:r w:rsidRPr="007A6BDB">
        <w:rPr>
          <w:rFonts w:ascii="Times New Roman" w:hAnsi="Times New Roman"/>
          <w:i/>
          <w:spacing w:val="1"/>
        </w:rPr>
        <w:t>е</w:t>
      </w:r>
      <w:r w:rsidRPr="007A6BDB">
        <w:rPr>
          <w:rFonts w:ascii="Times New Roman" w:hAnsi="Times New Roman"/>
          <w:i/>
        </w:rPr>
        <w:t>ж</w:t>
      </w:r>
      <w:r w:rsidRPr="007A6BDB">
        <w:rPr>
          <w:rFonts w:ascii="Times New Roman" w:hAnsi="Times New Roman"/>
          <w:i/>
          <w:spacing w:val="1"/>
        </w:rPr>
        <w:t>н</w:t>
      </w:r>
      <w:r w:rsidRPr="007A6BDB">
        <w:rPr>
          <w:rFonts w:ascii="Times New Roman" w:hAnsi="Times New Roman"/>
          <w:i/>
        </w:rPr>
        <w:t>ев</w:t>
      </w:r>
      <w:r w:rsidRPr="007A6BDB">
        <w:rPr>
          <w:rFonts w:ascii="Times New Roman" w:hAnsi="Times New Roman"/>
        </w:rPr>
        <w:t>).</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proofErr w:type="gramStart"/>
      <w:r w:rsidRPr="007A6BDB">
        <w:rPr>
          <w:rFonts w:ascii="Times New Roman" w:hAnsi="Times New Roman"/>
        </w:rPr>
        <w:t>Важ</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1"/>
        </w:rPr>
        <w:t>й</w:t>
      </w:r>
      <w:r w:rsidRPr="007A6BDB">
        <w:rPr>
          <w:rFonts w:ascii="Times New Roman" w:hAnsi="Times New Roman"/>
          <w:spacing w:val="-3"/>
        </w:rPr>
        <w:t>ш</w:t>
      </w:r>
      <w:r w:rsidRPr="007A6BDB">
        <w:rPr>
          <w:rFonts w:ascii="Times New Roman" w:hAnsi="Times New Roman"/>
          <w:spacing w:val="1"/>
        </w:rPr>
        <w:t>и</w:t>
      </w:r>
      <w:r w:rsidRPr="007A6BDB">
        <w:rPr>
          <w:rFonts w:ascii="Times New Roman" w:hAnsi="Times New Roman"/>
        </w:rPr>
        <w:t>е г</w:t>
      </w:r>
      <w:r w:rsidRPr="007A6BDB">
        <w:rPr>
          <w:rFonts w:ascii="Times New Roman" w:hAnsi="Times New Roman"/>
          <w:spacing w:val="-2"/>
        </w:rPr>
        <w:t>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ф</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1"/>
        </w:rPr>
        <w:t>о</w:t>
      </w:r>
      <w:r w:rsidRPr="007A6BDB">
        <w:rPr>
          <w:rFonts w:ascii="Times New Roman" w:hAnsi="Times New Roman"/>
        </w:rPr>
        <w:t>тк</w:t>
      </w:r>
      <w:r w:rsidRPr="007A6BDB">
        <w:rPr>
          <w:rFonts w:ascii="Times New Roman" w:hAnsi="Times New Roman"/>
          <w:spacing w:val="-1"/>
        </w:rPr>
        <w:t>р</w:t>
      </w:r>
      <w:r w:rsidRPr="007A6BDB">
        <w:rPr>
          <w:rFonts w:ascii="Times New Roman" w:hAnsi="Times New Roman"/>
          <w:spacing w:val="1"/>
        </w:rPr>
        <w:t>ы</w:t>
      </w:r>
      <w:r w:rsidRPr="007A6BDB">
        <w:rPr>
          <w:rFonts w:ascii="Times New Roman" w:hAnsi="Times New Roman"/>
          <w:spacing w:val="-3"/>
        </w:rPr>
        <w:t>т</w:t>
      </w:r>
      <w:r w:rsidRPr="007A6BDB">
        <w:rPr>
          <w:rFonts w:ascii="Times New Roman" w:hAnsi="Times New Roman"/>
          <w:spacing w:val="1"/>
        </w:rPr>
        <w:t>и</w:t>
      </w:r>
      <w:r w:rsidRPr="007A6BDB">
        <w:rPr>
          <w:rFonts w:ascii="Times New Roman" w:hAnsi="Times New Roman"/>
        </w:rPr>
        <w:t xml:space="preserve">я и </w:t>
      </w:r>
      <w:r w:rsidRPr="007A6BDB">
        <w:rPr>
          <w:rFonts w:ascii="Times New Roman" w:hAnsi="Times New Roman"/>
          <w:spacing w:val="1"/>
        </w:rPr>
        <w:t>п</w:t>
      </w:r>
      <w:r w:rsidRPr="007A6BDB">
        <w:rPr>
          <w:rFonts w:ascii="Times New Roman" w:hAnsi="Times New Roman"/>
          <w:spacing w:val="-4"/>
        </w:rPr>
        <w:t>у</w:t>
      </w:r>
      <w:r w:rsidRPr="007A6BDB">
        <w:rPr>
          <w:rFonts w:ascii="Times New Roman" w:hAnsi="Times New Roman"/>
        </w:rPr>
        <w:t>тешест</w:t>
      </w:r>
      <w:r w:rsidRPr="007A6BDB">
        <w:rPr>
          <w:rFonts w:ascii="Times New Roman" w:hAnsi="Times New Roman"/>
          <w:spacing w:val="-1"/>
        </w:rPr>
        <w:t>ви</w:t>
      </w:r>
      <w:r w:rsidRPr="007A6BDB">
        <w:rPr>
          <w:rFonts w:ascii="Times New Roman" w:hAnsi="Times New Roman"/>
        </w:rPr>
        <w:t xml:space="preserve">я в </w:t>
      </w:r>
      <w:r w:rsidRPr="007A6BDB">
        <w:rPr>
          <w:rFonts w:ascii="Times New Roman" w:hAnsi="Times New Roman"/>
          <w:spacing w:val="-1"/>
        </w:rPr>
        <w:t>XV</w:t>
      </w:r>
      <w:r w:rsidRPr="007A6BDB">
        <w:rPr>
          <w:rFonts w:ascii="Times New Roman" w:hAnsi="Times New Roman"/>
          <w:spacing w:val="8"/>
        </w:rPr>
        <w:t>I</w:t>
      </w:r>
      <w:r w:rsidRPr="007A6BDB">
        <w:rPr>
          <w:rFonts w:ascii="Times New Roman" w:hAnsi="Times New Roman"/>
          <w:spacing w:val="1"/>
        </w:rPr>
        <w:t>–</w:t>
      </w:r>
      <w:r w:rsidRPr="007A6BDB">
        <w:rPr>
          <w:rFonts w:ascii="Times New Roman" w:hAnsi="Times New Roman"/>
          <w:spacing w:val="-1"/>
        </w:rPr>
        <w:t>X</w:t>
      </w:r>
      <w:r w:rsidRPr="007A6BDB">
        <w:rPr>
          <w:rFonts w:ascii="Times New Roman" w:hAnsi="Times New Roman"/>
        </w:rPr>
        <w:t>IX в</w:t>
      </w:r>
      <w:r w:rsidRPr="007A6BDB">
        <w:rPr>
          <w:rFonts w:ascii="Times New Roman" w:hAnsi="Times New Roman"/>
          <w:spacing w:val="-1"/>
        </w:rPr>
        <w:t>в</w:t>
      </w:r>
      <w:r w:rsidRPr="007A6BDB">
        <w:rPr>
          <w:rFonts w:ascii="Times New Roman" w:hAnsi="Times New Roman"/>
        </w:rPr>
        <w:t>. (</w:t>
      </w:r>
      <w:r w:rsidRPr="007A6BDB">
        <w:rPr>
          <w:rFonts w:ascii="Times New Roman" w:hAnsi="Times New Roman"/>
          <w:i/>
          <w:spacing w:val="-1"/>
        </w:rPr>
        <w:t>А</w:t>
      </w:r>
      <w:r w:rsidRPr="007A6BDB">
        <w:rPr>
          <w:rFonts w:ascii="Times New Roman" w:hAnsi="Times New Roman"/>
          <w:i/>
        </w:rPr>
        <w:t>.</w:t>
      </w:r>
      <w:r w:rsidRPr="007A6BDB">
        <w:rPr>
          <w:rFonts w:ascii="Times New Roman" w:hAnsi="Times New Roman"/>
          <w:i/>
          <w:spacing w:val="-1"/>
        </w:rPr>
        <w:t xml:space="preserve"> </w:t>
      </w:r>
      <w:r w:rsidRPr="007A6BDB">
        <w:rPr>
          <w:rFonts w:ascii="Times New Roman" w:hAnsi="Times New Roman"/>
          <w:i/>
        </w:rPr>
        <w:t>Маке</w:t>
      </w:r>
      <w:r w:rsidRPr="007A6BDB">
        <w:rPr>
          <w:rFonts w:ascii="Times New Roman" w:hAnsi="Times New Roman"/>
          <w:i/>
          <w:spacing w:val="1"/>
        </w:rPr>
        <w:t>н</w:t>
      </w:r>
      <w:r w:rsidRPr="007A6BDB">
        <w:rPr>
          <w:rFonts w:ascii="Times New Roman" w:hAnsi="Times New Roman"/>
          <w:i/>
          <w:spacing w:val="-3"/>
        </w:rPr>
        <w:t>з</w:t>
      </w:r>
      <w:r w:rsidRPr="007A6BDB">
        <w:rPr>
          <w:rFonts w:ascii="Times New Roman" w:hAnsi="Times New Roman"/>
          <w:i/>
          <w:spacing w:val="1"/>
        </w:rPr>
        <w:t>и</w:t>
      </w:r>
      <w:r w:rsidRPr="007A6BDB">
        <w:rPr>
          <w:rFonts w:ascii="Times New Roman" w:hAnsi="Times New Roman"/>
          <w:i/>
        </w:rPr>
        <w:t>,</w:t>
      </w:r>
      <w:r w:rsidRPr="007A6BDB">
        <w:rPr>
          <w:rFonts w:ascii="Times New Roman" w:hAnsi="Times New Roman"/>
          <w:i/>
          <w:spacing w:val="18"/>
        </w:rPr>
        <w:t xml:space="preserve"> </w:t>
      </w:r>
      <w:r w:rsidRPr="007A6BDB">
        <w:rPr>
          <w:rFonts w:ascii="Times New Roman" w:hAnsi="Times New Roman"/>
          <w:i/>
        </w:rPr>
        <w:t>В.</w:t>
      </w:r>
      <w:r w:rsidRPr="007A6BDB">
        <w:rPr>
          <w:rFonts w:ascii="Times New Roman" w:hAnsi="Times New Roman"/>
          <w:i/>
          <w:spacing w:val="18"/>
        </w:rPr>
        <w:t xml:space="preserve"> </w:t>
      </w:r>
      <w:r w:rsidRPr="007A6BDB">
        <w:rPr>
          <w:rFonts w:ascii="Times New Roman" w:hAnsi="Times New Roman"/>
          <w:i/>
          <w:spacing w:val="-1"/>
        </w:rPr>
        <w:t>А</w:t>
      </w:r>
      <w:r w:rsidRPr="007A6BDB">
        <w:rPr>
          <w:rFonts w:ascii="Times New Roman" w:hAnsi="Times New Roman"/>
          <w:i/>
        </w:rPr>
        <w:t>т</w:t>
      </w:r>
      <w:r w:rsidRPr="007A6BDB">
        <w:rPr>
          <w:rFonts w:ascii="Times New Roman" w:hAnsi="Times New Roman"/>
          <w:i/>
          <w:spacing w:val="-4"/>
        </w:rPr>
        <w:t>л</w:t>
      </w:r>
      <w:r w:rsidRPr="007A6BDB">
        <w:rPr>
          <w:rFonts w:ascii="Times New Roman" w:hAnsi="Times New Roman"/>
          <w:i/>
        </w:rPr>
        <w:t>ас</w:t>
      </w:r>
      <w:r w:rsidRPr="007A6BDB">
        <w:rPr>
          <w:rFonts w:ascii="Times New Roman" w:hAnsi="Times New Roman"/>
          <w:i/>
          <w:spacing w:val="1"/>
        </w:rPr>
        <w:t>о</w:t>
      </w:r>
      <w:r w:rsidRPr="007A6BDB">
        <w:rPr>
          <w:rFonts w:ascii="Times New Roman" w:hAnsi="Times New Roman"/>
          <w:i/>
        </w:rPr>
        <w:t>в</w:t>
      </w:r>
      <w:r w:rsidRPr="007A6BDB">
        <w:rPr>
          <w:rFonts w:ascii="Times New Roman" w:hAnsi="Times New Roman"/>
          <w:i/>
          <w:spacing w:val="16"/>
        </w:rPr>
        <w:t xml:space="preserve"> </w:t>
      </w:r>
      <w:r w:rsidRPr="007A6BDB">
        <w:rPr>
          <w:rFonts w:ascii="Times New Roman" w:hAnsi="Times New Roman"/>
          <w:i/>
        </w:rPr>
        <w:t>и</w:t>
      </w:r>
      <w:r w:rsidRPr="007A6BDB">
        <w:rPr>
          <w:rFonts w:ascii="Times New Roman" w:hAnsi="Times New Roman"/>
          <w:i/>
          <w:spacing w:val="19"/>
        </w:rPr>
        <w:t xml:space="preserve"> </w:t>
      </w:r>
      <w:r w:rsidRPr="007A6BDB">
        <w:rPr>
          <w:rFonts w:ascii="Times New Roman" w:hAnsi="Times New Roman"/>
          <w:i/>
        </w:rPr>
        <w:t>Л.</w:t>
      </w:r>
      <w:r w:rsidRPr="007A6BDB">
        <w:rPr>
          <w:rFonts w:ascii="Times New Roman" w:hAnsi="Times New Roman"/>
          <w:i/>
          <w:spacing w:val="15"/>
        </w:rPr>
        <w:t xml:space="preserve"> </w:t>
      </w:r>
      <w:r w:rsidRPr="007A6BDB">
        <w:rPr>
          <w:rFonts w:ascii="Times New Roman" w:hAnsi="Times New Roman"/>
          <w:i/>
        </w:rPr>
        <w:t>М</w:t>
      </w:r>
      <w:r w:rsidRPr="007A6BDB">
        <w:rPr>
          <w:rFonts w:ascii="Times New Roman" w:hAnsi="Times New Roman"/>
          <w:i/>
          <w:spacing w:val="-1"/>
        </w:rPr>
        <w:t>ор</w:t>
      </w:r>
      <w:r w:rsidRPr="007A6BDB">
        <w:rPr>
          <w:rFonts w:ascii="Times New Roman" w:hAnsi="Times New Roman"/>
          <w:i/>
          <w:spacing w:val="1"/>
        </w:rPr>
        <w:t>о</w:t>
      </w:r>
      <w:r w:rsidRPr="007A6BDB">
        <w:rPr>
          <w:rFonts w:ascii="Times New Roman" w:hAnsi="Times New Roman"/>
          <w:i/>
        </w:rPr>
        <w:t>з</w:t>
      </w:r>
      <w:r w:rsidRPr="007A6BDB">
        <w:rPr>
          <w:rFonts w:ascii="Times New Roman" w:hAnsi="Times New Roman"/>
          <w:i/>
          <w:spacing w:val="-3"/>
        </w:rPr>
        <w:t>к</w:t>
      </w:r>
      <w:r w:rsidRPr="007A6BDB">
        <w:rPr>
          <w:rFonts w:ascii="Times New Roman" w:hAnsi="Times New Roman"/>
          <w:i/>
          <w:spacing w:val="1"/>
        </w:rPr>
        <w:t>о</w:t>
      </w:r>
      <w:r w:rsidRPr="007A6BDB">
        <w:rPr>
          <w:rFonts w:ascii="Times New Roman" w:hAnsi="Times New Roman"/>
          <w:i/>
        </w:rPr>
        <w:t>,</w:t>
      </w:r>
      <w:r w:rsidRPr="007A6BDB">
        <w:rPr>
          <w:rFonts w:ascii="Times New Roman" w:hAnsi="Times New Roman"/>
          <w:i/>
          <w:spacing w:val="16"/>
        </w:rPr>
        <w:t xml:space="preserve"> </w:t>
      </w:r>
      <w:r w:rsidRPr="007A6BDB">
        <w:rPr>
          <w:rFonts w:ascii="Times New Roman" w:hAnsi="Times New Roman"/>
          <w:i/>
        </w:rPr>
        <w:t>С.</w:t>
      </w:r>
      <w:r w:rsidRPr="007A6BDB">
        <w:rPr>
          <w:rFonts w:ascii="Times New Roman" w:hAnsi="Times New Roman"/>
          <w:i/>
          <w:spacing w:val="18"/>
        </w:rPr>
        <w:t xml:space="preserve"> </w:t>
      </w:r>
      <w:r w:rsidRPr="007A6BDB">
        <w:rPr>
          <w:rFonts w:ascii="Times New Roman" w:hAnsi="Times New Roman"/>
          <w:i/>
        </w:rPr>
        <w:t>Реме</w:t>
      </w:r>
      <w:r w:rsidRPr="007A6BDB">
        <w:rPr>
          <w:rFonts w:ascii="Times New Roman" w:hAnsi="Times New Roman"/>
          <w:i/>
          <w:spacing w:val="-3"/>
        </w:rPr>
        <w:t>з</w:t>
      </w:r>
      <w:r w:rsidRPr="007A6BDB">
        <w:rPr>
          <w:rFonts w:ascii="Times New Roman" w:hAnsi="Times New Roman"/>
          <w:i/>
          <w:spacing w:val="1"/>
        </w:rPr>
        <w:t>о</w:t>
      </w:r>
      <w:r w:rsidRPr="007A6BDB">
        <w:rPr>
          <w:rFonts w:ascii="Times New Roman" w:hAnsi="Times New Roman"/>
          <w:i/>
        </w:rPr>
        <w:t>в,</w:t>
      </w:r>
      <w:r w:rsidRPr="007A6BDB">
        <w:rPr>
          <w:rFonts w:ascii="Times New Roman" w:hAnsi="Times New Roman"/>
          <w:i/>
          <w:spacing w:val="17"/>
        </w:rPr>
        <w:t xml:space="preserve"> </w:t>
      </w:r>
      <w:r w:rsidRPr="007A6BDB">
        <w:rPr>
          <w:rFonts w:ascii="Times New Roman" w:hAnsi="Times New Roman"/>
          <w:i/>
        </w:rPr>
        <w:t>В.</w:t>
      </w:r>
      <w:r w:rsidRPr="007A6BDB">
        <w:rPr>
          <w:rFonts w:ascii="Times New Roman" w:hAnsi="Times New Roman"/>
          <w:i/>
          <w:spacing w:val="18"/>
        </w:rPr>
        <w:t xml:space="preserve"> </w:t>
      </w:r>
      <w:r w:rsidRPr="007A6BDB">
        <w:rPr>
          <w:rFonts w:ascii="Times New Roman" w:hAnsi="Times New Roman"/>
          <w:i/>
          <w:spacing w:val="-3"/>
        </w:rPr>
        <w:t>Б</w:t>
      </w:r>
      <w:r w:rsidRPr="007A6BDB">
        <w:rPr>
          <w:rFonts w:ascii="Times New Roman" w:hAnsi="Times New Roman"/>
          <w:i/>
        </w:rPr>
        <w:t>е</w:t>
      </w:r>
      <w:r w:rsidRPr="007A6BDB">
        <w:rPr>
          <w:rFonts w:ascii="Times New Roman" w:hAnsi="Times New Roman"/>
          <w:i/>
          <w:spacing w:val="-1"/>
        </w:rPr>
        <w:t>ри</w:t>
      </w:r>
      <w:r w:rsidRPr="007A6BDB">
        <w:rPr>
          <w:rFonts w:ascii="Times New Roman" w:hAnsi="Times New Roman"/>
          <w:i/>
          <w:spacing w:val="1"/>
        </w:rPr>
        <w:t>н</w:t>
      </w:r>
      <w:r w:rsidRPr="007A6BDB">
        <w:rPr>
          <w:rFonts w:ascii="Times New Roman" w:hAnsi="Times New Roman"/>
          <w:i/>
        </w:rPr>
        <w:t>г</w:t>
      </w:r>
      <w:r w:rsidRPr="007A6BDB">
        <w:rPr>
          <w:rFonts w:ascii="Times New Roman" w:hAnsi="Times New Roman"/>
          <w:i/>
          <w:spacing w:val="16"/>
        </w:rPr>
        <w:t xml:space="preserve"> </w:t>
      </w:r>
      <w:r w:rsidRPr="007A6BDB">
        <w:rPr>
          <w:rFonts w:ascii="Times New Roman" w:hAnsi="Times New Roman"/>
          <w:i/>
        </w:rPr>
        <w:t>и</w:t>
      </w:r>
      <w:r w:rsidRPr="007A6BDB">
        <w:rPr>
          <w:rFonts w:ascii="Times New Roman" w:hAnsi="Times New Roman"/>
          <w:i/>
          <w:spacing w:val="19"/>
        </w:rPr>
        <w:t xml:space="preserve"> </w:t>
      </w:r>
      <w:r w:rsidRPr="007A6BDB">
        <w:rPr>
          <w:rFonts w:ascii="Times New Roman" w:hAnsi="Times New Roman"/>
          <w:i/>
          <w:spacing w:val="-1"/>
        </w:rPr>
        <w:t>А</w:t>
      </w:r>
      <w:r w:rsidRPr="007A6BDB">
        <w:rPr>
          <w:rFonts w:ascii="Times New Roman" w:hAnsi="Times New Roman"/>
          <w:i/>
        </w:rPr>
        <w:t>.</w:t>
      </w:r>
      <w:r w:rsidRPr="007A6BDB">
        <w:rPr>
          <w:rFonts w:ascii="Times New Roman" w:hAnsi="Times New Roman"/>
          <w:i/>
          <w:spacing w:val="18"/>
        </w:rPr>
        <w:t xml:space="preserve"> </w:t>
      </w:r>
      <w:r w:rsidRPr="007A6BDB">
        <w:rPr>
          <w:rFonts w:ascii="Times New Roman" w:hAnsi="Times New Roman"/>
          <w:i/>
          <w:spacing w:val="-3"/>
        </w:rPr>
        <w:t>Ч</w:t>
      </w:r>
      <w:r w:rsidRPr="007A6BDB">
        <w:rPr>
          <w:rFonts w:ascii="Times New Roman" w:hAnsi="Times New Roman"/>
          <w:i/>
          <w:spacing w:val="1"/>
        </w:rPr>
        <w:t>и</w:t>
      </w:r>
      <w:r w:rsidRPr="007A6BDB">
        <w:rPr>
          <w:rFonts w:ascii="Times New Roman" w:hAnsi="Times New Roman"/>
          <w:i/>
          <w:spacing w:val="-1"/>
        </w:rPr>
        <w:t>р</w:t>
      </w:r>
      <w:r w:rsidRPr="007A6BDB">
        <w:rPr>
          <w:rFonts w:ascii="Times New Roman" w:hAnsi="Times New Roman"/>
          <w:i/>
          <w:spacing w:val="1"/>
        </w:rPr>
        <w:t>и</w:t>
      </w:r>
      <w:r w:rsidRPr="007A6BDB">
        <w:rPr>
          <w:rFonts w:ascii="Times New Roman" w:hAnsi="Times New Roman"/>
          <w:i/>
          <w:spacing w:val="-2"/>
        </w:rPr>
        <w:t>к</w:t>
      </w:r>
      <w:r w:rsidRPr="007A6BDB">
        <w:rPr>
          <w:rFonts w:ascii="Times New Roman" w:hAnsi="Times New Roman"/>
          <w:i/>
          <w:spacing w:val="1"/>
        </w:rPr>
        <w:t>о</w:t>
      </w:r>
      <w:r w:rsidRPr="007A6BDB">
        <w:rPr>
          <w:rFonts w:ascii="Times New Roman" w:hAnsi="Times New Roman"/>
          <w:i/>
        </w:rPr>
        <w:t>в,</w:t>
      </w:r>
      <w:r w:rsidRPr="007A6BDB">
        <w:rPr>
          <w:rFonts w:ascii="Times New Roman" w:hAnsi="Times New Roman"/>
          <w:i/>
          <w:spacing w:val="15"/>
        </w:rPr>
        <w:t xml:space="preserve"> </w:t>
      </w:r>
      <w:r w:rsidRPr="007A6BDB">
        <w:rPr>
          <w:rFonts w:ascii="Times New Roman" w:hAnsi="Times New Roman"/>
          <w:i/>
        </w:rPr>
        <w:t>Д. К</w:t>
      </w:r>
      <w:r w:rsidRPr="007A6BDB">
        <w:rPr>
          <w:rFonts w:ascii="Times New Roman" w:hAnsi="Times New Roman"/>
          <w:i/>
          <w:spacing w:val="-4"/>
        </w:rPr>
        <w:t>у</w:t>
      </w:r>
      <w:r w:rsidRPr="007A6BDB">
        <w:rPr>
          <w:rFonts w:ascii="Times New Roman" w:hAnsi="Times New Roman"/>
          <w:i/>
        </w:rPr>
        <w:t>к,</w:t>
      </w:r>
      <w:r w:rsidRPr="007A6BDB">
        <w:rPr>
          <w:rFonts w:ascii="Times New Roman" w:hAnsi="Times New Roman"/>
          <w:i/>
          <w:spacing w:val="1"/>
        </w:rPr>
        <w:t xml:space="preserve"> </w:t>
      </w:r>
      <w:r w:rsidRPr="007A6BDB">
        <w:rPr>
          <w:rFonts w:ascii="Times New Roman" w:hAnsi="Times New Roman"/>
          <w:i/>
        </w:rPr>
        <w:t xml:space="preserve">В.М. </w:t>
      </w:r>
      <w:r w:rsidRPr="007A6BDB">
        <w:rPr>
          <w:rFonts w:ascii="Times New Roman" w:hAnsi="Times New Roman"/>
          <w:i/>
          <w:spacing w:val="1"/>
        </w:rPr>
        <w:t>Го</w:t>
      </w:r>
      <w:r w:rsidRPr="007A6BDB">
        <w:rPr>
          <w:rFonts w:ascii="Times New Roman" w:hAnsi="Times New Roman"/>
          <w:i/>
          <w:spacing w:val="-1"/>
        </w:rPr>
        <w:t>л</w:t>
      </w:r>
      <w:r w:rsidRPr="007A6BDB">
        <w:rPr>
          <w:rFonts w:ascii="Times New Roman" w:hAnsi="Times New Roman"/>
          <w:i/>
          <w:spacing w:val="1"/>
        </w:rPr>
        <w:t>о</w:t>
      </w:r>
      <w:r w:rsidRPr="007A6BDB">
        <w:rPr>
          <w:rFonts w:ascii="Times New Roman" w:hAnsi="Times New Roman"/>
          <w:i/>
        </w:rPr>
        <w:t>в</w:t>
      </w:r>
      <w:r w:rsidRPr="007A6BDB">
        <w:rPr>
          <w:rFonts w:ascii="Times New Roman" w:hAnsi="Times New Roman"/>
          <w:i/>
          <w:spacing w:val="-2"/>
        </w:rPr>
        <w:t>н</w:t>
      </w:r>
      <w:r w:rsidRPr="007A6BDB">
        <w:rPr>
          <w:rFonts w:ascii="Times New Roman" w:hAnsi="Times New Roman"/>
          <w:i/>
          <w:spacing w:val="-1"/>
        </w:rPr>
        <w:t>и</w:t>
      </w:r>
      <w:r w:rsidRPr="007A6BDB">
        <w:rPr>
          <w:rFonts w:ascii="Times New Roman" w:hAnsi="Times New Roman"/>
          <w:i/>
          <w:spacing w:val="1"/>
        </w:rPr>
        <w:t>н</w:t>
      </w:r>
      <w:r w:rsidRPr="007A6BDB">
        <w:rPr>
          <w:rFonts w:ascii="Times New Roman" w:hAnsi="Times New Roman"/>
          <w:i/>
        </w:rPr>
        <w:t>,</w:t>
      </w:r>
      <w:r w:rsidRPr="007A6BDB">
        <w:rPr>
          <w:rFonts w:ascii="Times New Roman" w:hAnsi="Times New Roman"/>
          <w:i/>
          <w:spacing w:val="1"/>
        </w:rPr>
        <w:t xml:space="preserve"> </w:t>
      </w:r>
      <w:r w:rsidRPr="007A6BDB">
        <w:rPr>
          <w:rFonts w:ascii="Times New Roman" w:hAnsi="Times New Roman"/>
          <w:i/>
          <w:spacing w:val="-1"/>
        </w:rPr>
        <w:t>Ф</w:t>
      </w:r>
      <w:r w:rsidRPr="007A6BDB">
        <w:rPr>
          <w:rFonts w:ascii="Times New Roman" w:hAnsi="Times New Roman"/>
          <w:i/>
        </w:rPr>
        <w:t>.</w:t>
      </w:r>
      <w:r w:rsidRPr="007A6BDB">
        <w:rPr>
          <w:rFonts w:ascii="Times New Roman" w:hAnsi="Times New Roman"/>
          <w:i/>
          <w:spacing w:val="-2"/>
        </w:rPr>
        <w:t>П</w:t>
      </w:r>
      <w:r w:rsidRPr="007A6BDB">
        <w:rPr>
          <w:rFonts w:ascii="Times New Roman" w:hAnsi="Times New Roman"/>
          <w:i/>
        </w:rPr>
        <w:t>.</w:t>
      </w:r>
      <w:r w:rsidRPr="007A6BDB">
        <w:rPr>
          <w:rFonts w:ascii="Times New Roman" w:hAnsi="Times New Roman"/>
          <w:i/>
          <w:spacing w:val="1"/>
        </w:rPr>
        <w:t xml:space="preserve"> </w:t>
      </w:r>
      <w:r w:rsidRPr="007A6BDB">
        <w:rPr>
          <w:rFonts w:ascii="Times New Roman" w:hAnsi="Times New Roman"/>
          <w:i/>
        </w:rPr>
        <w:t>Литке,</w:t>
      </w:r>
      <w:r w:rsidRPr="007A6BDB">
        <w:rPr>
          <w:rFonts w:ascii="Times New Roman" w:hAnsi="Times New Roman"/>
          <w:i/>
          <w:spacing w:val="1"/>
        </w:rPr>
        <w:t xml:space="preserve"> </w:t>
      </w:r>
      <w:r w:rsidRPr="007A6BDB">
        <w:rPr>
          <w:rFonts w:ascii="Times New Roman" w:hAnsi="Times New Roman"/>
          <w:i/>
        </w:rPr>
        <w:t>С.</w:t>
      </w:r>
      <w:r w:rsidRPr="007A6BDB">
        <w:rPr>
          <w:rFonts w:ascii="Times New Roman" w:hAnsi="Times New Roman"/>
          <w:i/>
          <w:spacing w:val="-2"/>
        </w:rPr>
        <w:t>О</w:t>
      </w:r>
      <w:r w:rsidRPr="007A6BDB">
        <w:rPr>
          <w:rFonts w:ascii="Times New Roman" w:hAnsi="Times New Roman"/>
          <w:i/>
        </w:rPr>
        <w:t>.</w:t>
      </w:r>
      <w:r w:rsidRPr="007A6BDB">
        <w:rPr>
          <w:rFonts w:ascii="Times New Roman" w:hAnsi="Times New Roman"/>
          <w:i/>
          <w:spacing w:val="1"/>
        </w:rPr>
        <w:t xml:space="preserve"> </w:t>
      </w:r>
      <w:r w:rsidRPr="007A6BDB">
        <w:rPr>
          <w:rFonts w:ascii="Times New Roman" w:hAnsi="Times New Roman"/>
          <w:i/>
        </w:rPr>
        <w:t>Мак</w:t>
      </w:r>
      <w:r w:rsidRPr="007A6BDB">
        <w:rPr>
          <w:rFonts w:ascii="Times New Roman" w:hAnsi="Times New Roman"/>
          <w:i/>
          <w:spacing w:val="-2"/>
        </w:rPr>
        <w:t>а</w:t>
      </w:r>
      <w:r w:rsidRPr="007A6BDB">
        <w:rPr>
          <w:rFonts w:ascii="Times New Roman" w:hAnsi="Times New Roman"/>
          <w:i/>
          <w:spacing w:val="1"/>
        </w:rPr>
        <w:t>ро</w:t>
      </w:r>
      <w:r w:rsidRPr="007A6BDB">
        <w:rPr>
          <w:rFonts w:ascii="Times New Roman" w:hAnsi="Times New Roman"/>
          <w:i/>
        </w:rPr>
        <w:t xml:space="preserve">в, </w:t>
      </w:r>
      <w:r w:rsidRPr="007A6BDB">
        <w:rPr>
          <w:rFonts w:ascii="Times New Roman" w:hAnsi="Times New Roman"/>
          <w:i/>
          <w:spacing w:val="-1"/>
        </w:rPr>
        <w:t>Н</w:t>
      </w:r>
      <w:r w:rsidRPr="007A6BDB">
        <w:rPr>
          <w:rFonts w:ascii="Times New Roman" w:hAnsi="Times New Roman"/>
          <w:i/>
        </w:rPr>
        <w:t>.</w:t>
      </w:r>
      <w:r w:rsidRPr="007A6BDB">
        <w:rPr>
          <w:rFonts w:ascii="Times New Roman" w:hAnsi="Times New Roman"/>
          <w:i/>
          <w:spacing w:val="-2"/>
        </w:rPr>
        <w:t>Н</w:t>
      </w:r>
      <w:r w:rsidRPr="007A6BDB">
        <w:rPr>
          <w:rFonts w:ascii="Times New Roman" w:hAnsi="Times New Roman"/>
          <w:i/>
        </w:rPr>
        <w:t>.</w:t>
      </w:r>
      <w:r w:rsidRPr="007A6BDB">
        <w:rPr>
          <w:rFonts w:ascii="Times New Roman" w:hAnsi="Times New Roman"/>
          <w:i/>
          <w:spacing w:val="1"/>
        </w:rPr>
        <w:t xml:space="preserve"> </w:t>
      </w:r>
      <w:r w:rsidRPr="007A6BDB">
        <w:rPr>
          <w:rFonts w:ascii="Times New Roman" w:hAnsi="Times New Roman"/>
          <w:i/>
        </w:rPr>
        <w:t>М</w:t>
      </w:r>
      <w:r w:rsidRPr="007A6BDB">
        <w:rPr>
          <w:rFonts w:ascii="Times New Roman" w:hAnsi="Times New Roman"/>
          <w:i/>
          <w:spacing w:val="-1"/>
        </w:rPr>
        <w:t>и</w:t>
      </w:r>
      <w:r w:rsidRPr="007A6BDB">
        <w:rPr>
          <w:rFonts w:ascii="Times New Roman" w:hAnsi="Times New Roman"/>
          <w:i/>
        </w:rPr>
        <w:t>кл</w:t>
      </w:r>
      <w:r w:rsidRPr="007A6BDB">
        <w:rPr>
          <w:rFonts w:ascii="Times New Roman" w:hAnsi="Times New Roman"/>
          <w:i/>
          <w:spacing w:val="-4"/>
        </w:rPr>
        <w:t>у</w:t>
      </w:r>
      <w:r w:rsidRPr="007A6BDB">
        <w:rPr>
          <w:rFonts w:ascii="Times New Roman" w:hAnsi="Times New Roman"/>
          <w:i/>
          <w:spacing w:val="1"/>
        </w:rPr>
        <w:t>х</w:t>
      </w:r>
      <w:r w:rsidRPr="007A6BDB">
        <w:rPr>
          <w:rFonts w:ascii="Times New Roman" w:hAnsi="Times New Roman"/>
          <w:i/>
          <w:spacing w:val="8"/>
        </w:rPr>
        <w:t>о</w:t>
      </w:r>
      <w:r w:rsidRPr="007A6BDB">
        <w:rPr>
          <w:rFonts w:ascii="Times New Roman" w:hAnsi="Times New Roman"/>
          <w:i/>
        </w:rPr>
        <w:t>-Макл</w:t>
      </w:r>
      <w:r w:rsidRPr="007A6BDB">
        <w:rPr>
          <w:rFonts w:ascii="Times New Roman" w:hAnsi="Times New Roman"/>
          <w:i/>
          <w:spacing w:val="-3"/>
        </w:rPr>
        <w:t>а</w:t>
      </w:r>
      <w:r w:rsidRPr="007A6BDB">
        <w:rPr>
          <w:rFonts w:ascii="Times New Roman" w:hAnsi="Times New Roman"/>
          <w:i/>
          <w:spacing w:val="1"/>
        </w:rPr>
        <w:t>й</w:t>
      </w:r>
      <w:r w:rsidRPr="007A6BDB">
        <w:rPr>
          <w:rFonts w:ascii="Times New Roman" w:hAnsi="Times New Roman"/>
          <w:i/>
        </w:rPr>
        <w:t>,</w:t>
      </w:r>
      <w:r w:rsidRPr="007A6BDB">
        <w:rPr>
          <w:rFonts w:ascii="Times New Roman" w:hAnsi="Times New Roman"/>
          <w:i/>
          <w:spacing w:val="1"/>
        </w:rPr>
        <w:t xml:space="preserve"> </w:t>
      </w:r>
      <w:r w:rsidRPr="007A6BDB">
        <w:rPr>
          <w:rFonts w:ascii="Times New Roman" w:hAnsi="Times New Roman"/>
          <w:i/>
        </w:rPr>
        <w:t>М.</w:t>
      </w:r>
      <w:r w:rsidRPr="007A6BDB">
        <w:rPr>
          <w:rFonts w:ascii="Times New Roman" w:hAnsi="Times New Roman"/>
          <w:i/>
          <w:spacing w:val="-3"/>
        </w:rPr>
        <w:t>В</w:t>
      </w:r>
      <w:r w:rsidRPr="007A6BDB">
        <w:rPr>
          <w:rFonts w:ascii="Times New Roman" w:hAnsi="Times New Roman"/>
          <w:i/>
        </w:rPr>
        <w:t>. Лом</w:t>
      </w:r>
      <w:r w:rsidRPr="007A6BDB">
        <w:rPr>
          <w:rFonts w:ascii="Times New Roman" w:hAnsi="Times New Roman"/>
          <w:i/>
          <w:spacing w:val="-1"/>
        </w:rPr>
        <w:t>он</w:t>
      </w:r>
      <w:r w:rsidRPr="007A6BDB">
        <w:rPr>
          <w:rFonts w:ascii="Times New Roman" w:hAnsi="Times New Roman"/>
          <w:i/>
          <w:spacing w:val="1"/>
        </w:rPr>
        <w:t>о</w:t>
      </w:r>
      <w:r w:rsidRPr="007A6BDB">
        <w:rPr>
          <w:rFonts w:ascii="Times New Roman" w:hAnsi="Times New Roman"/>
          <w:i/>
        </w:rPr>
        <w:t>с</w:t>
      </w:r>
      <w:r w:rsidRPr="007A6BDB">
        <w:rPr>
          <w:rFonts w:ascii="Times New Roman" w:hAnsi="Times New Roman"/>
          <w:i/>
          <w:spacing w:val="1"/>
        </w:rPr>
        <w:t>о</w:t>
      </w:r>
      <w:r w:rsidRPr="007A6BDB">
        <w:rPr>
          <w:rFonts w:ascii="Times New Roman" w:hAnsi="Times New Roman"/>
          <w:i/>
        </w:rPr>
        <w:t>в,</w:t>
      </w:r>
      <w:r w:rsidRPr="007A6BDB">
        <w:rPr>
          <w:rFonts w:ascii="Times New Roman" w:hAnsi="Times New Roman"/>
          <w:i/>
          <w:spacing w:val="-4"/>
        </w:rPr>
        <w:t xml:space="preserve"> </w:t>
      </w:r>
      <w:r w:rsidRPr="007A6BDB">
        <w:rPr>
          <w:rFonts w:ascii="Times New Roman" w:hAnsi="Times New Roman"/>
          <w:i/>
          <w:spacing w:val="1"/>
        </w:rPr>
        <w:t>Г</w:t>
      </w:r>
      <w:r w:rsidRPr="007A6BDB">
        <w:rPr>
          <w:rFonts w:ascii="Times New Roman" w:hAnsi="Times New Roman"/>
          <w:i/>
        </w:rPr>
        <w:t>.</w:t>
      </w:r>
      <w:r w:rsidRPr="007A6BDB">
        <w:rPr>
          <w:rFonts w:ascii="Times New Roman" w:hAnsi="Times New Roman"/>
          <w:i/>
          <w:spacing w:val="-2"/>
        </w:rPr>
        <w:t>И</w:t>
      </w:r>
      <w:r w:rsidRPr="007A6BDB">
        <w:rPr>
          <w:rFonts w:ascii="Times New Roman" w:hAnsi="Times New Roman"/>
          <w:i/>
        </w:rPr>
        <w:t>.</w:t>
      </w:r>
      <w:r w:rsidRPr="007A6BDB">
        <w:rPr>
          <w:rFonts w:ascii="Times New Roman" w:hAnsi="Times New Roman"/>
          <w:i/>
          <w:spacing w:val="-1"/>
        </w:rPr>
        <w:t xml:space="preserve"> </w:t>
      </w:r>
      <w:r w:rsidRPr="007A6BDB">
        <w:rPr>
          <w:rFonts w:ascii="Times New Roman" w:hAnsi="Times New Roman"/>
          <w:i/>
        </w:rPr>
        <w:t>Ше</w:t>
      </w:r>
      <w:r w:rsidRPr="007A6BDB">
        <w:rPr>
          <w:rFonts w:ascii="Times New Roman" w:hAnsi="Times New Roman"/>
          <w:i/>
          <w:spacing w:val="-1"/>
        </w:rPr>
        <w:t>л</w:t>
      </w:r>
      <w:r w:rsidRPr="007A6BDB">
        <w:rPr>
          <w:rFonts w:ascii="Times New Roman" w:hAnsi="Times New Roman"/>
          <w:i/>
          <w:spacing w:val="1"/>
        </w:rPr>
        <w:t>и</w:t>
      </w:r>
      <w:r w:rsidRPr="007A6BDB">
        <w:rPr>
          <w:rFonts w:ascii="Times New Roman" w:hAnsi="Times New Roman"/>
          <w:i/>
          <w:spacing w:val="-1"/>
        </w:rPr>
        <w:t>х</w:t>
      </w:r>
      <w:r w:rsidRPr="007A6BDB">
        <w:rPr>
          <w:rFonts w:ascii="Times New Roman" w:hAnsi="Times New Roman"/>
          <w:i/>
          <w:spacing w:val="1"/>
        </w:rPr>
        <w:t>о</w:t>
      </w:r>
      <w:r w:rsidRPr="007A6BDB">
        <w:rPr>
          <w:rFonts w:ascii="Times New Roman" w:hAnsi="Times New Roman"/>
          <w:i/>
        </w:rPr>
        <w:t>в,</w:t>
      </w:r>
      <w:r w:rsidRPr="007A6BDB">
        <w:rPr>
          <w:rFonts w:ascii="Times New Roman" w:hAnsi="Times New Roman"/>
          <w:i/>
          <w:spacing w:val="-1"/>
        </w:rPr>
        <w:t xml:space="preserve"> </w:t>
      </w:r>
      <w:r w:rsidRPr="007A6BDB">
        <w:rPr>
          <w:rFonts w:ascii="Times New Roman" w:hAnsi="Times New Roman"/>
          <w:i/>
          <w:spacing w:val="-2"/>
        </w:rPr>
        <w:t>П</w:t>
      </w:r>
      <w:r w:rsidRPr="007A6BDB">
        <w:rPr>
          <w:rFonts w:ascii="Times New Roman" w:hAnsi="Times New Roman"/>
          <w:i/>
        </w:rPr>
        <w:t>.</w:t>
      </w:r>
      <w:r w:rsidRPr="007A6BDB">
        <w:rPr>
          <w:rFonts w:ascii="Times New Roman" w:hAnsi="Times New Roman"/>
          <w:i/>
          <w:spacing w:val="-2"/>
        </w:rPr>
        <w:t>П</w:t>
      </w:r>
      <w:r w:rsidRPr="007A6BDB">
        <w:rPr>
          <w:rFonts w:ascii="Times New Roman" w:hAnsi="Times New Roman"/>
          <w:i/>
        </w:rPr>
        <w:t>.</w:t>
      </w:r>
      <w:r w:rsidRPr="007A6BDB">
        <w:rPr>
          <w:rFonts w:ascii="Times New Roman" w:hAnsi="Times New Roman"/>
          <w:i/>
          <w:spacing w:val="-1"/>
        </w:rPr>
        <w:t xml:space="preserve"> </w:t>
      </w:r>
      <w:r w:rsidRPr="007A6BDB">
        <w:rPr>
          <w:rFonts w:ascii="Times New Roman" w:hAnsi="Times New Roman"/>
          <w:i/>
        </w:rPr>
        <w:t>Семе</w:t>
      </w:r>
      <w:r w:rsidRPr="007A6BDB">
        <w:rPr>
          <w:rFonts w:ascii="Times New Roman" w:hAnsi="Times New Roman"/>
          <w:i/>
          <w:spacing w:val="1"/>
        </w:rPr>
        <w:t>н</w:t>
      </w:r>
      <w:r w:rsidRPr="007A6BDB">
        <w:rPr>
          <w:rFonts w:ascii="Times New Roman" w:hAnsi="Times New Roman"/>
          <w:i/>
          <w:spacing w:val="-1"/>
        </w:rPr>
        <w:t>о</w:t>
      </w:r>
      <w:r w:rsidRPr="007A6BDB">
        <w:rPr>
          <w:rFonts w:ascii="Times New Roman" w:hAnsi="Times New Roman"/>
          <w:i/>
          <w:spacing w:val="2"/>
        </w:rPr>
        <w:t>в</w:t>
      </w:r>
      <w:r w:rsidRPr="007A6BDB">
        <w:rPr>
          <w:rFonts w:ascii="Times New Roman" w:hAnsi="Times New Roman"/>
          <w:i/>
        </w:rPr>
        <w:t>-</w:t>
      </w:r>
      <w:r w:rsidRPr="007A6BDB">
        <w:rPr>
          <w:rFonts w:ascii="Times New Roman" w:hAnsi="Times New Roman"/>
          <w:i/>
          <w:spacing w:val="-1"/>
        </w:rPr>
        <w:t>Т</w:t>
      </w:r>
      <w:r w:rsidRPr="007A6BDB">
        <w:rPr>
          <w:rFonts w:ascii="Times New Roman" w:hAnsi="Times New Roman"/>
          <w:i/>
        </w:rPr>
        <w:t>я</w:t>
      </w:r>
      <w:r w:rsidRPr="007A6BDB">
        <w:rPr>
          <w:rFonts w:ascii="Times New Roman" w:hAnsi="Times New Roman"/>
          <w:i/>
          <w:spacing w:val="1"/>
        </w:rPr>
        <w:t>н</w:t>
      </w:r>
      <w:r w:rsidRPr="007A6BDB">
        <w:rPr>
          <w:rFonts w:ascii="Times New Roman" w:hAnsi="Times New Roman"/>
          <w:i/>
          <w:spacing w:val="-1"/>
        </w:rPr>
        <w:t>ь</w:t>
      </w:r>
      <w:r w:rsidRPr="007A6BDB">
        <w:rPr>
          <w:rFonts w:ascii="Times New Roman" w:hAnsi="Times New Roman"/>
          <w:i/>
        </w:rPr>
        <w:t>-Ш</w:t>
      </w:r>
      <w:r w:rsidRPr="007A6BDB">
        <w:rPr>
          <w:rFonts w:ascii="Times New Roman" w:hAnsi="Times New Roman"/>
          <w:i/>
          <w:spacing w:val="-3"/>
        </w:rPr>
        <w:t>а</w:t>
      </w:r>
      <w:r w:rsidRPr="007A6BDB">
        <w:rPr>
          <w:rFonts w:ascii="Times New Roman" w:hAnsi="Times New Roman"/>
          <w:i/>
          <w:spacing w:val="1"/>
        </w:rPr>
        <w:t>н</w:t>
      </w:r>
      <w:r w:rsidRPr="007A6BDB">
        <w:rPr>
          <w:rFonts w:ascii="Times New Roman" w:hAnsi="Times New Roman"/>
          <w:i/>
        </w:rPr>
        <w:t>с</w:t>
      </w:r>
      <w:r w:rsidRPr="007A6BDB">
        <w:rPr>
          <w:rFonts w:ascii="Times New Roman" w:hAnsi="Times New Roman"/>
          <w:i/>
          <w:spacing w:val="-2"/>
        </w:rPr>
        <w:t>к</w:t>
      </w:r>
      <w:r w:rsidRPr="007A6BDB">
        <w:rPr>
          <w:rFonts w:ascii="Times New Roman" w:hAnsi="Times New Roman"/>
          <w:i/>
          <w:spacing w:val="1"/>
        </w:rPr>
        <w:t>ий</w:t>
      </w:r>
      <w:r w:rsidRPr="007A6BDB">
        <w:rPr>
          <w:rFonts w:ascii="Times New Roman" w:hAnsi="Times New Roman"/>
          <w:i/>
        </w:rPr>
        <w:t>,</w:t>
      </w:r>
      <w:r w:rsidRPr="007A6BDB">
        <w:rPr>
          <w:rFonts w:ascii="Times New Roman" w:hAnsi="Times New Roman"/>
          <w:i/>
          <w:spacing w:val="-1"/>
        </w:rPr>
        <w:t xml:space="preserve"> Н</w:t>
      </w:r>
      <w:r w:rsidRPr="007A6BDB">
        <w:rPr>
          <w:rFonts w:ascii="Times New Roman" w:hAnsi="Times New Roman"/>
          <w:i/>
          <w:spacing w:val="-3"/>
        </w:rPr>
        <w:t>.</w:t>
      </w:r>
      <w:r w:rsidRPr="007A6BDB">
        <w:rPr>
          <w:rFonts w:ascii="Times New Roman" w:hAnsi="Times New Roman"/>
          <w:i/>
        </w:rPr>
        <w:t>М.</w:t>
      </w:r>
      <w:r w:rsidRPr="007A6BDB">
        <w:rPr>
          <w:rFonts w:ascii="Times New Roman" w:hAnsi="Times New Roman"/>
          <w:i/>
          <w:spacing w:val="-1"/>
        </w:rPr>
        <w:t xml:space="preserve"> П</w:t>
      </w:r>
      <w:r w:rsidRPr="007A6BDB">
        <w:rPr>
          <w:rFonts w:ascii="Times New Roman" w:hAnsi="Times New Roman"/>
          <w:i/>
          <w:spacing w:val="1"/>
        </w:rPr>
        <w:t>р</w:t>
      </w:r>
      <w:r w:rsidRPr="007A6BDB">
        <w:rPr>
          <w:rFonts w:ascii="Times New Roman" w:hAnsi="Times New Roman"/>
          <w:i/>
        </w:rPr>
        <w:t>жевал</w:t>
      </w:r>
      <w:r w:rsidRPr="007A6BDB">
        <w:rPr>
          <w:rFonts w:ascii="Times New Roman" w:hAnsi="Times New Roman"/>
          <w:i/>
          <w:spacing w:val="-2"/>
        </w:rPr>
        <w:t>ь</w:t>
      </w:r>
      <w:r w:rsidRPr="007A6BDB">
        <w:rPr>
          <w:rFonts w:ascii="Times New Roman" w:hAnsi="Times New Roman"/>
          <w:i/>
        </w:rPr>
        <w:t>с</w:t>
      </w:r>
      <w:r w:rsidRPr="007A6BDB">
        <w:rPr>
          <w:rFonts w:ascii="Times New Roman" w:hAnsi="Times New Roman"/>
          <w:i/>
          <w:spacing w:val="-2"/>
        </w:rPr>
        <w:t>к</w:t>
      </w:r>
      <w:r w:rsidRPr="007A6BDB">
        <w:rPr>
          <w:rFonts w:ascii="Times New Roman" w:hAnsi="Times New Roman"/>
          <w:i/>
          <w:spacing w:val="1"/>
        </w:rPr>
        <w:t>ий.</w:t>
      </w:r>
      <w:proofErr w:type="gramEnd"/>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proofErr w:type="gramStart"/>
      <w:r w:rsidRPr="007A6BDB">
        <w:rPr>
          <w:rFonts w:ascii="Times New Roman" w:hAnsi="Times New Roman"/>
          <w:i/>
          <w:spacing w:val="-1"/>
        </w:rPr>
        <w:t>А</w:t>
      </w:r>
      <w:r w:rsidRPr="007A6BDB">
        <w:rPr>
          <w:rFonts w:ascii="Times New Roman" w:hAnsi="Times New Roman"/>
          <w:i/>
        </w:rPr>
        <w:t>.</w:t>
      </w:r>
      <w:r w:rsidRPr="007A6BDB">
        <w:rPr>
          <w:rFonts w:ascii="Times New Roman" w:hAnsi="Times New Roman"/>
          <w:i/>
          <w:spacing w:val="-1"/>
        </w:rPr>
        <w:t xml:space="preserve"> </w:t>
      </w:r>
      <w:r w:rsidRPr="007A6BDB">
        <w:rPr>
          <w:rFonts w:ascii="Times New Roman" w:hAnsi="Times New Roman"/>
          <w:i/>
          <w:spacing w:val="1"/>
        </w:rPr>
        <w:t>Г</w:t>
      </w:r>
      <w:r w:rsidRPr="007A6BDB">
        <w:rPr>
          <w:rFonts w:ascii="Times New Roman" w:hAnsi="Times New Roman"/>
          <w:i/>
          <w:spacing w:val="-4"/>
        </w:rPr>
        <w:t>у</w:t>
      </w:r>
      <w:r w:rsidRPr="007A6BDB">
        <w:rPr>
          <w:rFonts w:ascii="Times New Roman" w:hAnsi="Times New Roman"/>
          <w:i/>
        </w:rPr>
        <w:t>м</w:t>
      </w:r>
      <w:r w:rsidRPr="007A6BDB">
        <w:rPr>
          <w:rFonts w:ascii="Times New Roman" w:hAnsi="Times New Roman"/>
          <w:i/>
          <w:spacing w:val="1"/>
        </w:rPr>
        <w:t>бо</w:t>
      </w:r>
      <w:r w:rsidRPr="007A6BDB">
        <w:rPr>
          <w:rFonts w:ascii="Times New Roman" w:hAnsi="Times New Roman"/>
          <w:i/>
          <w:spacing w:val="-1"/>
        </w:rPr>
        <w:t>ль</w:t>
      </w:r>
      <w:r w:rsidRPr="007A6BDB">
        <w:rPr>
          <w:rFonts w:ascii="Times New Roman" w:hAnsi="Times New Roman"/>
          <w:i/>
          <w:spacing w:val="1"/>
        </w:rPr>
        <w:t>д</w:t>
      </w:r>
      <w:r w:rsidRPr="007A6BDB">
        <w:rPr>
          <w:rFonts w:ascii="Times New Roman" w:hAnsi="Times New Roman"/>
          <w:i/>
        </w:rPr>
        <w:t>т,</w:t>
      </w:r>
      <w:r w:rsidRPr="007A6BDB">
        <w:rPr>
          <w:rFonts w:ascii="Times New Roman" w:hAnsi="Times New Roman"/>
          <w:i/>
          <w:spacing w:val="15"/>
        </w:rPr>
        <w:t xml:space="preserve"> </w:t>
      </w:r>
      <w:r w:rsidRPr="007A6BDB">
        <w:rPr>
          <w:rFonts w:ascii="Times New Roman" w:hAnsi="Times New Roman"/>
          <w:i/>
        </w:rPr>
        <w:t>Э.</w:t>
      </w:r>
      <w:r w:rsidRPr="007A6BDB">
        <w:rPr>
          <w:rFonts w:ascii="Times New Roman" w:hAnsi="Times New Roman"/>
          <w:i/>
          <w:spacing w:val="15"/>
        </w:rPr>
        <w:t xml:space="preserve"> </w:t>
      </w:r>
      <w:r w:rsidRPr="007A6BDB">
        <w:rPr>
          <w:rFonts w:ascii="Times New Roman" w:hAnsi="Times New Roman"/>
          <w:i/>
          <w:spacing w:val="-3"/>
        </w:rPr>
        <w:t>Б</w:t>
      </w:r>
      <w:r w:rsidRPr="007A6BDB">
        <w:rPr>
          <w:rFonts w:ascii="Times New Roman" w:hAnsi="Times New Roman"/>
          <w:i/>
          <w:spacing w:val="1"/>
        </w:rPr>
        <w:t>о</w:t>
      </w:r>
      <w:r w:rsidRPr="007A6BDB">
        <w:rPr>
          <w:rFonts w:ascii="Times New Roman" w:hAnsi="Times New Roman"/>
          <w:i/>
          <w:spacing w:val="-1"/>
        </w:rPr>
        <w:t>н</w:t>
      </w:r>
      <w:r w:rsidRPr="007A6BDB">
        <w:rPr>
          <w:rFonts w:ascii="Times New Roman" w:hAnsi="Times New Roman"/>
          <w:i/>
          <w:spacing w:val="1"/>
        </w:rPr>
        <w:t>п</w:t>
      </w:r>
      <w:r w:rsidRPr="007A6BDB">
        <w:rPr>
          <w:rFonts w:ascii="Times New Roman" w:hAnsi="Times New Roman"/>
          <w:i/>
          <w:spacing w:val="-1"/>
        </w:rPr>
        <w:t>л</w:t>
      </w:r>
      <w:r w:rsidRPr="007A6BDB">
        <w:rPr>
          <w:rFonts w:ascii="Times New Roman" w:hAnsi="Times New Roman"/>
          <w:i/>
        </w:rPr>
        <w:t>а</w:t>
      </w:r>
      <w:r w:rsidRPr="007A6BDB">
        <w:rPr>
          <w:rFonts w:ascii="Times New Roman" w:hAnsi="Times New Roman"/>
          <w:i/>
          <w:spacing w:val="1"/>
        </w:rPr>
        <w:t>н</w:t>
      </w:r>
      <w:r w:rsidRPr="007A6BDB">
        <w:rPr>
          <w:rFonts w:ascii="Times New Roman" w:hAnsi="Times New Roman"/>
          <w:i/>
        </w:rPr>
        <w:t>,</w:t>
      </w:r>
      <w:r w:rsidRPr="007A6BDB">
        <w:rPr>
          <w:rFonts w:ascii="Times New Roman" w:hAnsi="Times New Roman"/>
          <w:i/>
          <w:spacing w:val="13"/>
        </w:rPr>
        <w:t xml:space="preserve"> </w:t>
      </w:r>
      <w:r w:rsidRPr="007A6BDB">
        <w:rPr>
          <w:rFonts w:ascii="Times New Roman" w:hAnsi="Times New Roman"/>
          <w:i/>
          <w:spacing w:val="1"/>
        </w:rPr>
        <w:t>Г</w:t>
      </w:r>
      <w:r w:rsidRPr="007A6BDB">
        <w:rPr>
          <w:rFonts w:ascii="Times New Roman" w:hAnsi="Times New Roman"/>
          <w:i/>
        </w:rPr>
        <w:t>.</w:t>
      </w:r>
      <w:r w:rsidRPr="007A6BDB">
        <w:rPr>
          <w:rFonts w:ascii="Times New Roman" w:hAnsi="Times New Roman"/>
          <w:i/>
          <w:spacing w:val="-2"/>
        </w:rPr>
        <w:t>И</w:t>
      </w:r>
      <w:r w:rsidRPr="007A6BDB">
        <w:rPr>
          <w:rFonts w:ascii="Times New Roman" w:hAnsi="Times New Roman"/>
          <w:i/>
        </w:rPr>
        <w:t>.</w:t>
      </w:r>
      <w:r w:rsidRPr="007A6BDB">
        <w:rPr>
          <w:rFonts w:ascii="Times New Roman" w:hAnsi="Times New Roman"/>
          <w:i/>
          <w:spacing w:val="16"/>
        </w:rPr>
        <w:t xml:space="preserve"> </w:t>
      </w:r>
      <w:r w:rsidRPr="007A6BDB">
        <w:rPr>
          <w:rFonts w:ascii="Times New Roman" w:hAnsi="Times New Roman"/>
          <w:i/>
        </w:rPr>
        <w:t>Ла</w:t>
      </w:r>
      <w:r w:rsidRPr="007A6BDB">
        <w:rPr>
          <w:rFonts w:ascii="Times New Roman" w:hAnsi="Times New Roman"/>
          <w:i/>
          <w:spacing w:val="-2"/>
        </w:rPr>
        <w:t>н</w:t>
      </w:r>
      <w:r w:rsidRPr="007A6BDB">
        <w:rPr>
          <w:rFonts w:ascii="Times New Roman" w:hAnsi="Times New Roman"/>
          <w:i/>
        </w:rPr>
        <w:t>гс</w:t>
      </w:r>
      <w:r w:rsidRPr="007A6BDB">
        <w:rPr>
          <w:rFonts w:ascii="Times New Roman" w:hAnsi="Times New Roman"/>
          <w:i/>
          <w:spacing w:val="-1"/>
        </w:rPr>
        <w:t>д</w:t>
      </w:r>
      <w:r w:rsidRPr="007A6BDB">
        <w:rPr>
          <w:rFonts w:ascii="Times New Roman" w:hAnsi="Times New Roman"/>
          <w:i/>
          <w:spacing w:val="1"/>
        </w:rPr>
        <w:t>о</w:t>
      </w:r>
      <w:r w:rsidRPr="007A6BDB">
        <w:rPr>
          <w:rFonts w:ascii="Times New Roman" w:hAnsi="Times New Roman"/>
          <w:i/>
          <w:spacing w:val="-1"/>
        </w:rPr>
        <w:t>р</w:t>
      </w:r>
      <w:r w:rsidRPr="007A6BDB">
        <w:rPr>
          <w:rFonts w:ascii="Times New Roman" w:hAnsi="Times New Roman"/>
          <w:i/>
        </w:rPr>
        <w:t>ф</w:t>
      </w:r>
      <w:r w:rsidRPr="007A6BDB">
        <w:rPr>
          <w:rFonts w:ascii="Times New Roman" w:hAnsi="Times New Roman"/>
          <w:i/>
          <w:spacing w:val="14"/>
        </w:rPr>
        <w:t xml:space="preserve"> </w:t>
      </w:r>
      <w:r w:rsidRPr="007A6BDB">
        <w:rPr>
          <w:rFonts w:ascii="Times New Roman" w:hAnsi="Times New Roman"/>
          <w:i/>
        </w:rPr>
        <w:t>и</w:t>
      </w:r>
      <w:r w:rsidRPr="007A6BDB">
        <w:rPr>
          <w:rFonts w:ascii="Times New Roman" w:hAnsi="Times New Roman"/>
          <w:i/>
          <w:spacing w:val="17"/>
        </w:rPr>
        <w:t xml:space="preserve"> </w:t>
      </w:r>
      <w:r w:rsidRPr="007A6BDB">
        <w:rPr>
          <w:rFonts w:ascii="Times New Roman" w:hAnsi="Times New Roman"/>
          <w:i/>
          <w:spacing w:val="-1"/>
        </w:rPr>
        <w:t>Н</w:t>
      </w:r>
      <w:r w:rsidRPr="007A6BDB">
        <w:rPr>
          <w:rFonts w:ascii="Times New Roman" w:hAnsi="Times New Roman"/>
          <w:i/>
        </w:rPr>
        <w:t>.Г.</w:t>
      </w:r>
      <w:r w:rsidRPr="007A6BDB">
        <w:rPr>
          <w:rFonts w:ascii="Times New Roman" w:hAnsi="Times New Roman"/>
          <w:i/>
          <w:spacing w:val="16"/>
        </w:rPr>
        <w:t xml:space="preserve"> </w:t>
      </w:r>
      <w:r w:rsidRPr="007A6BDB">
        <w:rPr>
          <w:rFonts w:ascii="Times New Roman" w:hAnsi="Times New Roman"/>
          <w:i/>
        </w:rPr>
        <w:t>Р</w:t>
      </w:r>
      <w:r w:rsidRPr="007A6BDB">
        <w:rPr>
          <w:rFonts w:ascii="Times New Roman" w:hAnsi="Times New Roman"/>
          <w:i/>
          <w:spacing w:val="-4"/>
        </w:rPr>
        <w:t>у</w:t>
      </w:r>
      <w:r w:rsidRPr="007A6BDB">
        <w:rPr>
          <w:rFonts w:ascii="Times New Roman" w:hAnsi="Times New Roman"/>
          <w:i/>
          <w:spacing w:val="1"/>
        </w:rPr>
        <w:t>б</w:t>
      </w:r>
      <w:r w:rsidRPr="007A6BDB">
        <w:rPr>
          <w:rFonts w:ascii="Times New Roman" w:hAnsi="Times New Roman"/>
          <w:i/>
          <w:spacing w:val="-1"/>
        </w:rPr>
        <w:t>ц</w:t>
      </w:r>
      <w:r w:rsidRPr="007A6BDB">
        <w:rPr>
          <w:rFonts w:ascii="Times New Roman" w:hAnsi="Times New Roman"/>
          <w:i/>
          <w:spacing w:val="1"/>
        </w:rPr>
        <w:t>о</w:t>
      </w:r>
      <w:r w:rsidRPr="007A6BDB">
        <w:rPr>
          <w:rFonts w:ascii="Times New Roman" w:hAnsi="Times New Roman"/>
          <w:i/>
        </w:rPr>
        <w:t>в,</w:t>
      </w:r>
      <w:r w:rsidRPr="007A6BDB">
        <w:rPr>
          <w:rFonts w:ascii="Times New Roman" w:hAnsi="Times New Roman"/>
          <w:i/>
          <w:spacing w:val="13"/>
        </w:rPr>
        <w:t xml:space="preserve"> </w:t>
      </w:r>
      <w:r w:rsidRPr="007A6BDB">
        <w:rPr>
          <w:rFonts w:ascii="Times New Roman" w:hAnsi="Times New Roman"/>
          <w:i/>
          <w:spacing w:val="-1"/>
        </w:rPr>
        <w:t>Ф</w:t>
      </w:r>
      <w:r w:rsidRPr="007A6BDB">
        <w:rPr>
          <w:rFonts w:ascii="Times New Roman" w:hAnsi="Times New Roman"/>
          <w:i/>
        </w:rPr>
        <w:t>.</w:t>
      </w:r>
      <w:r w:rsidRPr="007A6BDB">
        <w:rPr>
          <w:rFonts w:ascii="Times New Roman" w:hAnsi="Times New Roman"/>
          <w:i/>
          <w:spacing w:val="-2"/>
        </w:rPr>
        <w:t>Ф</w:t>
      </w:r>
      <w:r w:rsidRPr="007A6BDB">
        <w:rPr>
          <w:rFonts w:ascii="Times New Roman" w:hAnsi="Times New Roman"/>
          <w:i/>
        </w:rPr>
        <w:t>.</w:t>
      </w:r>
      <w:r w:rsidRPr="007A6BDB">
        <w:rPr>
          <w:rFonts w:ascii="Times New Roman" w:hAnsi="Times New Roman"/>
          <w:i/>
          <w:spacing w:val="16"/>
        </w:rPr>
        <w:t xml:space="preserve"> </w:t>
      </w:r>
      <w:r w:rsidRPr="007A6BDB">
        <w:rPr>
          <w:rFonts w:ascii="Times New Roman" w:hAnsi="Times New Roman"/>
          <w:i/>
        </w:rPr>
        <w:t>Бе</w:t>
      </w:r>
      <w:r w:rsidRPr="007A6BDB">
        <w:rPr>
          <w:rFonts w:ascii="Times New Roman" w:hAnsi="Times New Roman"/>
          <w:i/>
          <w:spacing w:val="-1"/>
        </w:rPr>
        <w:t>лл</w:t>
      </w:r>
      <w:r w:rsidRPr="007A6BDB">
        <w:rPr>
          <w:rFonts w:ascii="Times New Roman" w:hAnsi="Times New Roman"/>
          <w:i/>
          <w:spacing w:val="1"/>
        </w:rPr>
        <w:t>ин</w:t>
      </w:r>
      <w:r w:rsidRPr="007A6BDB">
        <w:rPr>
          <w:rFonts w:ascii="Times New Roman" w:hAnsi="Times New Roman"/>
          <w:i/>
        </w:rPr>
        <w:t>сга</w:t>
      </w:r>
      <w:r w:rsidRPr="007A6BDB">
        <w:rPr>
          <w:rFonts w:ascii="Times New Roman" w:hAnsi="Times New Roman"/>
          <w:i/>
          <w:spacing w:val="-3"/>
        </w:rPr>
        <w:t>у</w:t>
      </w:r>
      <w:r w:rsidRPr="007A6BDB">
        <w:rPr>
          <w:rFonts w:ascii="Times New Roman" w:hAnsi="Times New Roman"/>
          <w:i/>
        </w:rPr>
        <w:t>зен и</w:t>
      </w:r>
      <w:r w:rsidRPr="007A6BDB">
        <w:rPr>
          <w:rFonts w:ascii="Times New Roman" w:hAnsi="Times New Roman"/>
          <w:i/>
          <w:spacing w:val="2"/>
        </w:rPr>
        <w:t xml:space="preserve"> </w:t>
      </w:r>
      <w:r w:rsidRPr="007A6BDB">
        <w:rPr>
          <w:rFonts w:ascii="Times New Roman" w:hAnsi="Times New Roman"/>
          <w:i/>
        </w:rPr>
        <w:t>М.</w:t>
      </w:r>
      <w:r w:rsidRPr="007A6BDB">
        <w:rPr>
          <w:rFonts w:ascii="Times New Roman" w:hAnsi="Times New Roman"/>
          <w:i/>
          <w:spacing w:val="-2"/>
        </w:rPr>
        <w:t>П</w:t>
      </w:r>
      <w:r w:rsidRPr="007A6BDB">
        <w:rPr>
          <w:rFonts w:ascii="Times New Roman" w:hAnsi="Times New Roman"/>
          <w:i/>
        </w:rPr>
        <w:t>.</w:t>
      </w:r>
      <w:r w:rsidRPr="007A6BDB">
        <w:rPr>
          <w:rFonts w:ascii="Times New Roman" w:hAnsi="Times New Roman"/>
          <w:i/>
          <w:spacing w:val="1"/>
        </w:rPr>
        <w:t xml:space="preserve"> </w:t>
      </w:r>
      <w:r w:rsidRPr="007A6BDB">
        <w:rPr>
          <w:rFonts w:ascii="Times New Roman" w:hAnsi="Times New Roman"/>
          <w:i/>
        </w:rPr>
        <w:t>Ла</w:t>
      </w:r>
      <w:r w:rsidRPr="007A6BDB">
        <w:rPr>
          <w:rFonts w:ascii="Times New Roman" w:hAnsi="Times New Roman"/>
          <w:i/>
          <w:spacing w:val="-1"/>
        </w:rPr>
        <w:t>з</w:t>
      </w:r>
      <w:r w:rsidRPr="007A6BDB">
        <w:rPr>
          <w:rFonts w:ascii="Times New Roman" w:hAnsi="Times New Roman"/>
          <w:i/>
        </w:rPr>
        <w:t>а</w:t>
      </w:r>
      <w:r w:rsidRPr="007A6BDB">
        <w:rPr>
          <w:rFonts w:ascii="Times New Roman" w:hAnsi="Times New Roman"/>
          <w:i/>
          <w:spacing w:val="1"/>
        </w:rPr>
        <w:t>р</w:t>
      </w:r>
      <w:r w:rsidRPr="007A6BDB">
        <w:rPr>
          <w:rFonts w:ascii="Times New Roman" w:hAnsi="Times New Roman"/>
          <w:i/>
        </w:rPr>
        <w:t>ев, Д.</w:t>
      </w:r>
      <w:r w:rsidRPr="007A6BDB">
        <w:rPr>
          <w:rFonts w:ascii="Times New Roman" w:hAnsi="Times New Roman"/>
          <w:i/>
          <w:spacing w:val="4"/>
        </w:rPr>
        <w:t xml:space="preserve"> </w:t>
      </w:r>
      <w:r w:rsidRPr="007A6BDB">
        <w:rPr>
          <w:rFonts w:ascii="Times New Roman" w:hAnsi="Times New Roman"/>
          <w:i/>
        </w:rPr>
        <w:t>Ливингс</w:t>
      </w:r>
      <w:r w:rsidRPr="007A6BDB">
        <w:rPr>
          <w:rFonts w:ascii="Times New Roman" w:hAnsi="Times New Roman"/>
          <w:i/>
          <w:spacing w:val="-1"/>
        </w:rPr>
        <w:t>то</w:t>
      </w:r>
      <w:r w:rsidRPr="007A6BDB">
        <w:rPr>
          <w:rFonts w:ascii="Times New Roman" w:hAnsi="Times New Roman"/>
          <w:i/>
          <w:spacing w:val="1"/>
        </w:rPr>
        <w:t>н</w:t>
      </w:r>
      <w:r w:rsidRPr="007A6BDB">
        <w:rPr>
          <w:rFonts w:ascii="Times New Roman" w:hAnsi="Times New Roman"/>
          <w:i/>
        </w:rPr>
        <w:t>,</w:t>
      </w:r>
      <w:r w:rsidRPr="007A6BDB">
        <w:rPr>
          <w:rFonts w:ascii="Times New Roman" w:hAnsi="Times New Roman"/>
          <w:i/>
          <w:spacing w:val="1"/>
        </w:rPr>
        <w:t xml:space="preserve"> </w:t>
      </w:r>
      <w:r w:rsidRPr="007A6BDB">
        <w:rPr>
          <w:rFonts w:ascii="Times New Roman" w:hAnsi="Times New Roman"/>
          <w:i/>
        </w:rPr>
        <w:t>В.В. Юнк</w:t>
      </w:r>
      <w:r w:rsidRPr="007A6BDB">
        <w:rPr>
          <w:rFonts w:ascii="Times New Roman" w:hAnsi="Times New Roman"/>
          <w:i/>
          <w:spacing w:val="-2"/>
        </w:rPr>
        <w:t>е</w:t>
      </w:r>
      <w:r w:rsidRPr="007A6BDB">
        <w:rPr>
          <w:rFonts w:ascii="Times New Roman" w:hAnsi="Times New Roman"/>
          <w:i/>
          <w:spacing w:val="1"/>
        </w:rPr>
        <w:t>р</w:t>
      </w:r>
      <w:r w:rsidRPr="007A6BDB">
        <w:rPr>
          <w:rFonts w:ascii="Times New Roman" w:hAnsi="Times New Roman"/>
          <w:i/>
        </w:rPr>
        <w:t>,</w:t>
      </w:r>
      <w:r w:rsidRPr="007A6BDB">
        <w:rPr>
          <w:rFonts w:ascii="Times New Roman" w:hAnsi="Times New Roman"/>
          <w:i/>
          <w:spacing w:val="1"/>
        </w:rPr>
        <w:t xml:space="preserve"> </w:t>
      </w:r>
      <w:r w:rsidRPr="007A6BDB">
        <w:rPr>
          <w:rFonts w:ascii="Times New Roman" w:hAnsi="Times New Roman"/>
          <w:i/>
          <w:spacing w:val="-1"/>
        </w:rPr>
        <w:t>Е</w:t>
      </w:r>
      <w:r w:rsidRPr="007A6BDB">
        <w:rPr>
          <w:rFonts w:ascii="Times New Roman" w:hAnsi="Times New Roman"/>
          <w:i/>
        </w:rPr>
        <w:t>.</w:t>
      </w:r>
      <w:r w:rsidRPr="007A6BDB">
        <w:rPr>
          <w:rFonts w:ascii="Times New Roman" w:hAnsi="Times New Roman"/>
          <w:i/>
          <w:spacing w:val="-2"/>
        </w:rPr>
        <w:t>П</w:t>
      </w:r>
      <w:r w:rsidRPr="007A6BDB">
        <w:rPr>
          <w:rFonts w:ascii="Times New Roman" w:hAnsi="Times New Roman"/>
          <w:i/>
        </w:rPr>
        <w:t>.</w:t>
      </w:r>
      <w:r w:rsidRPr="007A6BDB">
        <w:rPr>
          <w:rFonts w:ascii="Times New Roman" w:hAnsi="Times New Roman"/>
          <w:i/>
          <w:spacing w:val="1"/>
        </w:rPr>
        <w:t xml:space="preserve"> </w:t>
      </w:r>
      <w:r w:rsidRPr="007A6BDB">
        <w:rPr>
          <w:rFonts w:ascii="Times New Roman" w:hAnsi="Times New Roman"/>
          <w:i/>
        </w:rPr>
        <w:t>К</w:t>
      </w:r>
      <w:r w:rsidRPr="007A6BDB">
        <w:rPr>
          <w:rFonts w:ascii="Times New Roman" w:hAnsi="Times New Roman"/>
          <w:i/>
          <w:spacing w:val="1"/>
        </w:rPr>
        <w:t>о</w:t>
      </w:r>
      <w:r w:rsidRPr="007A6BDB">
        <w:rPr>
          <w:rFonts w:ascii="Times New Roman" w:hAnsi="Times New Roman"/>
          <w:i/>
        </w:rPr>
        <w:t>ва</w:t>
      </w:r>
      <w:r w:rsidRPr="007A6BDB">
        <w:rPr>
          <w:rFonts w:ascii="Times New Roman" w:hAnsi="Times New Roman"/>
          <w:i/>
          <w:spacing w:val="-1"/>
        </w:rPr>
        <w:t>л</w:t>
      </w:r>
      <w:r w:rsidRPr="007A6BDB">
        <w:rPr>
          <w:rFonts w:ascii="Times New Roman" w:hAnsi="Times New Roman"/>
          <w:i/>
        </w:rPr>
        <w:t>евск</w:t>
      </w:r>
      <w:r w:rsidRPr="007A6BDB">
        <w:rPr>
          <w:rFonts w:ascii="Times New Roman" w:hAnsi="Times New Roman"/>
          <w:i/>
          <w:spacing w:val="-1"/>
        </w:rPr>
        <w:t>и</w:t>
      </w:r>
      <w:r w:rsidRPr="007A6BDB">
        <w:rPr>
          <w:rFonts w:ascii="Times New Roman" w:hAnsi="Times New Roman"/>
          <w:i/>
          <w:spacing w:val="1"/>
        </w:rPr>
        <w:t>й</w:t>
      </w:r>
      <w:r w:rsidRPr="007A6BDB">
        <w:rPr>
          <w:rFonts w:ascii="Times New Roman" w:hAnsi="Times New Roman"/>
          <w:i/>
        </w:rPr>
        <w:t>,</w:t>
      </w:r>
      <w:r w:rsidRPr="007A6BDB">
        <w:rPr>
          <w:rFonts w:ascii="Times New Roman" w:hAnsi="Times New Roman"/>
          <w:i/>
          <w:spacing w:val="1"/>
        </w:rPr>
        <w:t xml:space="preserve"> </w:t>
      </w:r>
      <w:r w:rsidRPr="007A6BDB">
        <w:rPr>
          <w:rFonts w:ascii="Times New Roman" w:hAnsi="Times New Roman"/>
          <w:i/>
          <w:spacing w:val="-1"/>
        </w:rPr>
        <w:t>А</w:t>
      </w:r>
      <w:r w:rsidRPr="007A6BDB">
        <w:rPr>
          <w:rFonts w:ascii="Times New Roman" w:hAnsi="Times New Roman"/>
          <w:i/>
        </w:rPr>
        <w:t xml:space="preserve">.В. </w:t>
      </w:r>
      <w:r w:rsidRPr="007A6BDB">
        <w:rPr>
          <w:rFonts w:ascii="Times New Roman" w:hAnsi="Times New Roman"/>
          <w:i/>
          <w:spacing w:val="-1"/>
        </w:rPr>
        <w:t>Ел</w:t>
      </w:r>
      <w:r w:rsidRPr="007A6BDB">
        <w:rPr>
          <w:rFonts w:ascii="Times New Roman" w:hAnsi="Times New Roman"/>
          <w:i/>
          <w:spacing w:val="1"/>
        </w:rPr>
        <w:t>и</w:t>
      </w:r>
      <w:r w:rsidRPr="007A6BDB">
        <w:rPr>
          <w:rFonts w:ascii="Times New Roman" w:hAnsi="Times New Roman"/>
          <w:i/>
        </w:rPr>
        <w:t>сеев, экс</w:t>
      </w:r>
      <w:r w:rsidRPr="007A6BDB">
        <w:rPr>
          <w:rFonts w:ascii="Times New Roman" w:hAnsi="Times New Roman"/>
          <w:i/>
          <w:spacing w:val="1"/>
        </w:rPr>
        <w:t>п</w:t>
      </w:r>
      <w:r w:rsidRPr="007A6BDB">
        <w:rPr>
          <w:rFonts w:ascii="Times New Roman" w:hAnsi="Times New Roman"/>
          <w:i/>
          <w:spacing w:val="-2"/>
        </w:rPr>
        <w:t>е</w:t>
      </w:r>
      <w:r w:rsidRPr="007A6BDB">
        <w:rPr>
          <w:rFonts w:ascii="Times New Roman" w:hAnsi="Times New Roman"/>
          <w:i/>
          <w:spacing w:val="1"/>
        </w:rPr>
        <w:t>д</w:t>
      </w:r>
      <w:r w:rsidRPr="007A6BDB">
        <w:rPr>
          <w:rFonts w:ascii="Times New Roman" w:hAnsi="Times New Roman"/>
          <w:i/>
          <w:spacing w:val="-1"/>
        </w:rPr>
        <w:t>иц</w:t>
      </w:r>
      <w:r w:rsidRPr="007A6BDB">
        <w:rPr>
          <w:rFonts w:ascii="Times New Roman" w:hAnsi="Times New Roman"/>
          <w:i/>
          <w:spacing w:val="1"/>
        </w:rPr>
        <w:t>и</w:t>
      </w:r>
      <w:r w:rsidRPr="007A6BDB">
        <w:rPr>
          <w:rFonts w:ascii="Times New Roman" w:hAnsi="Times New Roman"/>
          <w:i/>
        </w:rPr>
        <w:t>я</w:t>
      </w:r>
      <w:r w:rsidRPr="007A6BDB">
        <w:rPr>
          <w:rFonts w:ascii="Times New Roman" w:hAnsi="Times New Roman"/>
          <w:i/>
          <w:spacing w:val="57"/>
        </w:rPr>
        <w:t xml:space="preserve"> </w:t>
      </w:r>
      <w:r w:rsidRPr="007A6BDB">
        <w:rPr>
          <w:rFonts w:ascii="Times New Roman" w:hAnsi="Times New Roman"/>
          <w:i/>
          <w:spacing w:val="1"/>
        </w:rPr>
        <w:t>н</w:t>
      </w:r>
      <w:r w:rsidRPr="007A6BDB">
        <w:rPr>
          <w:rFonts w:ascii="Times New Roman" w:hAnsi="Times New Roman"/>
          <w:i/>
        </w:rPr>
        <w:t>а</w:t>
      </w:r>
      <w:r w:rsidRPr="007A6BDB">
        <w:rPr>
          <w:rFonts w:ascii="Times New Roman" w:hAnsi="Times New Roman"/>
          <w:i/>
          <w:spacing w:val="59"/>
        </w:rPr>
        <w:t xml:space="preserve"> </w:t>
      </w:r>
      <w:r w:rsidRPr="007A6BDB">
        <w:rPr>
          <w:rFonts w:ascii="Times New Roman" w:hAnsi="Times New Roman"/>
          <w:i/>
          <w:spacing w:val="-2"/>
        </w:rPr>
        <w:t>к</w:t>
      </w:r>
      <w:r w:rsidRPr="007A6BDB">
        <w:rPr>
          <w:rFonts w:ascii="Times New Roman" w:hAnsi="Times New Roman"/>
          <w:i/>
          <w:spacing w:val="-1"/>
        </w:rPr>
        <w:t>о</w:t>
      </w:r>
      <w:r w:rsidRPr="007A6BDB">
        <w:rPr>
          <w:rFonts w:ascii="Times New Roman" w:hAnsi="Times New Roman"/>
          <w:i/>
          <w:spacing w:val="1"/>
        </w:rPr>
        <w:t>р</w:t>
      </w:r>
      <w:r w:rsidRPr="007A6BDB">
        <w:rPr>
          <w:rFonts w:ascii="Times New Roman" w:hAnsi="Times New Roman"/>
          <w:i/>
          <w:spacing w:val="-2"/>
        </w:rPr>
        <w:t>а</w:t>
      </w:r>
      <w:r w:rsidRPr="007A6BDB">
        <w:rPr>
          <w:rFonts w:ascii="Times New Roman" w:hAnsi="Times New Roman"/>
          <w:i/>
          <w:spacing w:val="1"/>
        </w:rPr>
        <w:t>б</w:t>
      </w:r>
      <w:r w:rsidRPr="007A6BDB">
        <w:rPr>
          <w:rFonts w:ascii="Times New Roman" w:hAnsi="Times New Roman"/>
          <w:i/>
          <w:spacing w:val="-1"/>
        </w:rPr>
        <w:t>л</w:t>
      </w:r>
      <w:r w:rsidRPr="007A6BDB">
        <w:rPr>
          <w:rFonts w:ascii="Times New Roman" w:hAnsi="Times New Roman"/>
          <w:i/>
        </w:rPr>
        <w:t>е</w:t>
      </w:r>
      <w:r w:rsidRPr="007A6BDB">
        <w:rPr>
          <w:rFonts w:ascii="Times New Roman" w:hAnsi="Times New Roman"/>
          <w:i/>
          <w:spacing w:val="59"/>
        </w:rPr>
        <w:t xml:space="preserve"> </w:t>
      </w:r>
      <w:r w:rsidRPr="007A6BDB">
        <w:rPr>
          <w:rFonts w:ascii="Times New Roman" w:hAnsi="Times New Roman"/>
          <w:i/>
          <w:spacing w:val="-5"/>
        </w:rPr>
        <w:t>“</w:t>
      </w:r>
      <w:r w:rsidRPr="007A6BDB">
        <w:rPr>
          <w:rFonts w:ascii="Times New Roman" w:hAnsi="Times New Roman"/>
          <w:i/>
        </w:rPr>
        <w:t>Че</w:t>
      </w:r>
      <w:r w:rsidRPr="007A6BDB">
        <w:rPr>
          <w:rFonts w:ascii="Times New Roman" w:hAnsi="Times New Roman"/>
          <w:i/>
          <w:spacing w:val="-1"/>
        </w:rPr>
        <w:t>лл</w:t>
      </w:r>
      <w:r w:rsidRPr="007A6BDB">
        <w:rPr>
          <w:rFonts w:ascii="Times New Roman" w:hAnsi="Times New Roman"/>
          <w:i/>
        </w:rPr>
        <w:t>е</w:t>
      </w:r>
      <w:r w:rsidRPr="007A6BDB">
        <w:rPr>
          <w:rFonts w:ascii="Times New Roman" w:hAnsi="Times New Roman"/>
          <w:i/>
          <w:spacing w:val="1"/>
        </w:rPr>
        <w:t>нд</w:t>
      </w:r>
      <w:r w:rsidRPr="007A6BDB">
        <w:rPr>
          <w:rFonts w:ascii="Times New Roman" w:hAnsi="Times New Roman"/>
          <w:i/>
        </w:rPr>
        <w:t>ж</w:t>
      </w:r>
      <w:r w:rsidRPr="007A6BDB">
        <w:rPr>
          <w:rFonts w:ascii="Times New Roman" w:hAnsi="Times New Roman"/>
          <w:i/>
          <w:spacing w:val="-2"/>
        </w:rPr>
        <w:t>е</w:t>
      </w:r>
      <w:r w:rsidRPr="007A6BDB">
        <w:rPr>
          <w:rFonts w:ascii="Times New Roman" w:hAnsi="Times New Roman"/>
          <w:i/>
          <w:spacing w:val="1"/>
        </w:rPr>
        <w:t>р</w:t>
      </w:r>
      <w:r w:rsidRPr="007A6BDB">
        <w:rPr>
          <w:rFonts w:ascii="Times New Roman" w:hAnsi="Times New Roman"/>
          <w:i/>
        </w:rPr>
        <w:t>”,</w:t>
      </w:r>
      <w:r w:rsidRPr="007A6BDB">
        <w:rPr>
          <w:rFonts w:ascii="Times New Roman" w:hAnsi="Times New Roman"/>
          <w:i/>
          <w:spacing w:val="56"/>
        </w:rPr>
        <w:t xml:space="preserve"> </w:t>
      </w:r>
      <w:r w:rsidRPr="007A6BDB">
        <w:rPr>
          <w:rFonts w:ascii="Times New Roman" w:hAnsi="Times New Roman"/>
          <w:i/>
          <w:spacing w:val="-1"/>
        </w:rPr>
        <w:t>Ф</w:t>
      </w:r>
      <w:r w:rsidRPr="007A6BDB">
        <w:rPr>
          <w:rFonts w:ascii="Times New Roman" w:hAnsi="Times New Roman"/>
          <w:i/>
        </w:rPr>
        <w:t>.</w:t>
      </w:r>
      <w:r w:rsidRPr="007A6BDB">
        <w:rPr>
          <w:rFonts w:ascii="Times New Roman" w:hAnsi="Times New Roman"/>
          <w:i/>
          <w:spacing w:val="59"/>
        </w:rPr>
        <w:t xml:space="preserve"> </w:t>
      </w:r>
      <w:r w:rsidRPr="007A6BDB">
        <w:rPr>
          <w:rFonts w:ascii="Times New Roman" w:hAnsi="Times New Roman"/>
          <w:i/>
          <w:spacing w:val="-1"/>
        </w:rPr>
        <w:t>Н</w:t>
      </w:r>
      <w:r w:rsidRPr="007A6BDB">
        <w:rPr>
          <w:rFonts w:ascii="Times New Roman" w:hAnsi="Times New Roman"/>
          <w:i/>
        </w:rPr>
        <w:t>а</w:t>
      </w:r>
      <w:r w:rsidRPr="007A6BDB">
        <w:rPr>
          <w:rFonts w:ascii="Times New Roman" w:hAnsi="Times New Roman"/>
          <w:i/>
          <w:spacing w:val="1"/>
        </w:rPr>
        <w:t>н</w:t>
      </w:r>
      <w:r w:rsidRPr="007A6BDB">
        <w:rPr>
          <w:rFonts w:ascii="Times New Roman" w:hAnsi="Times New Roman"/>
          <w:i/>
        </w:rPr>
        <w:t>се</w:t>
      </w:r>
      <w:r w:rsidRPr="007A6BDB">
        <w:rPr>
          <w:rFonts w:ascii="Times New Roman" w:hAnsi="Times New Roman"/>
          <w:i/>
          <w:spacing w:val="1"/>
        </w:rPr>
        <w:t>н</w:t>
      </w:r>
      <w:r w:rsidRPr="007A6BDB">
        <w:rPr>
          <w:rFonts w:ascii="Times New Roman" w:hAnsi="Times New Roman"/>
          <w:i/>
        </w:rPr>
        <w:t>,</w:t>
      </w:r>
      <w:r w:rsidRPr="007A6BDB">
        <w:rPr>
          <w:rFonts w:ascii="Times New Roman" w:hAnsi="Times New Roman"/>
          <w:i/>
          <w:spacing w:val="59"/>
        </w:rPr>
        <w:t xml:space="preserve"> </w:t>
      </w:r>
      <w:r w:rsidRPr="007A6BDB">
        <w:rPr>
          <w:rFonts w:ascii="Times New Roman" w:hAnsi="Times New Roman"/>
          <w:i/>
        </w:rPr>
        <w:t>Р.</w:t>
      </w:r>
      <w:r w:rsidRPr="007A6BDB">
        <w:rPr>
          <w:rFonts w:ascii="Times New Roman" w:hAnsi="Times New Roman"/>
          <w:i/>
          <w:spacing w:val="59"/>
        </w:rPr>
        <w:t xml:space="preserve"> </w:t>
      </w:r>
      <w:r w:rsidRPr="007A6BDB">
        <w:rPr>
          <w:rFonts w:ascii="Times New Roman" w:hAnsi="Times New Roman"/>
          <w:i/>
          <w:spacing w:val="-1"/>
        </w:rPr>
        <w:t>А</w:t>
      </w:r>
      <w:r w:rsidRPr="007A6BDB">
        <w:rPr>
          <w:rFonts w:ascii="Times New Roman" w:hAnsi="Times New Roman"/>
          <w:i/>
        </w:rPr>
        <w:t>м</w:t>
      </w:r>
      <w:r w:rsidRPr="007A6BDB">
        <w:rPr>
          <w:rFonts w:ascii="Times New Roman" w:hAnsi="Times New Roman"/>
          <w:i/>
          <w:spacing w:val="-4"/>
        </w:rPr>
        <w:t>у</w:t>
      </w:r>
      <w:r w:rsidRPr="007A6BDB">
        <w:rPr>
          <w:rFonts w:ascii="Times New Roman" w:hAnsi="Times New Roman"/>
          <w:i/>
          <w:spacing w:val="1"/>
        </w:rPr>
        <w:t>нд</w:t>
      </w:r>
      <w:r w:rsidRPr="007A6BDB">
        <w:rPr>
          <w:rFonts w:ascii="Times New Roman" w:hAnsi="Times New Roman"/>
          <w:i/>
          <w:spacing w:val="-2"/>
        </w:rPr>
        <w:t>с</w:t>
      </w:r>
      <w:r w:rsidRPr="007A6BDB">
        <w:rPr>
          <w:rFonts w:ascii="Times New Roman" w:hAnsi="Times New Roman"/>
          <w:i/>
        </w:rPr>
        <w:t>е</w:t>
      </w:r>
      <w:r w:rsidRPr="007A6BDB">
        <w:rPr>
          <w:rFonts w:ascii="Times New Roman" w:hAnsi="Times New Roman"/>
          <w:i/>
          <w:spacing w:val="1"/>
        </w:rPr>
        <w:t>н</w:t>
      </w:r>
      <w:r w:rsidRPr="007A6BDB">
        <w:rPr>
          <w:rFonts w:ascii="Times New Roman" w:hAnsi="Times New Roman"/>
          <w:i/>
        </w:rPr>
        <w:t>,</w:t>
      </w:r>
      <w:r w:rsidRPr="007A6BDB">
        <w:rPr>
          <w:rFonts w:ascii="Times New Roman" w:hAnsi="Times New Roman"/>
          <w:i/>
          <w:spacing w:val="59"/>
        </w:rPr>
        <w:t xml:space="preserve"> </w:t>
      </w:r>
      <w:r w:rsidRPr="007A6BDB">
        <w:rPr>
          <w:rFonts w:ascii="Times New Roman" w:hAnsi="Times New Roman"/>
          <w:i/>
        </w:rPr>
        <w:t>Р.</w:t>
      </w:r>
      <w:r w:rsidRPr="007A6BDB">
        <w:rPr>
          <w:rFonts w:ascii="Times New Roman" w:hAnsi="Times New Roman"/>
          <w:i/>
          <w:spacing w:val="59"/>
        </w:rPr>
        <w:t xml:space="preserve"> </w:t>
      </w:r>
      <w:r w:rsidRPr="007A6BDB">
        <w:rPr>
          <w:rFonts w:ascii="Times New Roman" w:hAnsi="Times New Roman"/>
          <w:i/>
          <w:spacing w:val="-3"/>
        </w:rPr>
        <w:t>С</w:t>
      </w:r>
      <w:r w:rsidRPr="007A6BDB">
        <w:rPr>
          <w:rFonts w:ascii="Times New Roman" w:hAnsi="Times New Roman"/>
          <w:i/>
        </w:rPr>
        <w:t>к</w:t>
      </w:r>
      <w:r w:rsidRPr="007A6BDB">
        <w:rPr>
          <w:rFonts w:ascii="Times New Roman" w:hAnsi="Times New Roman"/>
          <w:i/>
          <w:spacing w:val="1"/>
        </w:rPr>
        <w:t>о</w:t>
      </w:r>
      <w:r w:rsidRPr="007A6BDB">
        <w:rPr>
          <w:rFonts w:ascii="Times New Roman" w:hAnsi="Times New Roman"/>
          <w:i/>
        </w:rPr>
        <w:t>тт,</w:t>
      </w:r>
      <w:r w:rsidRPr="007A6BDB">
        <w:rPr>
          <w:rFonts w:ascii="Times New Roman" w:hAnsi="Times New Roman"/>
          <w:i/>
          <w:spacing w:val="56"/>
        </w:rPr>
        <w:t xml:space="preserve"> </w:t>
      </w:r>
      <w:r w:rsidRPr="007A6BDB">
        <w:rPr>
          <w:rFonts w:ascii="Times New Roman" w:hAnsi="Times New Roman"/>
          <w:i/>
        </w:rPr>
        <w:t xml:space="preserve">Р. </w:t>
      </w:r>
      <w:r w:rsidRPr="007A6BDB">
        <w:rPr>
          <w:rFonts w:ascii="Times New Roman" w:hAnsi="Times New Roman"/>
          <w:i/>
          <w:spacing w:val="-1"/>
        </w:rPr>
        <w:t>П</w:t>
      </w:r>
      <w:r w:rsidRPr="007A6BDB">
        <w:rPr>
          <w:rFonts w:ascii="Times New Roman" w:hAnsi="Times New Roman"/>
          <w:i/>
          <w:spacing w:val="1"/>
        </w:rPr>
        <w:t>и</w:t>
      </w:r>
      <w:r w:rsidRPr="007A6BDB">
        <w:rPr>
          <w:rFonts w:ascii="Times New Roman" w:hAnsi="Times New Roman"/>
          <w:i/>
          <w:spacing w:val="-1"/>
        </w:rPr>
        <w:t>р</w:t>
      </w:r>
      <w:r w:rsidRPr="007A6BDB">
        <w:rPr>
          <w:rFonts w:ascii="Times New Roman" w:hAnsi="Times New Roman"/>
          <w:i/>
        </w:rPr>
        <w:t>и</w:t>
      </w:r>
      <w:r w:rsidRPr="007A6BDB">
        <w:rPr>
          <w:rFonts w:ascii="Times New Roman" w:hAnsi="Times New Roman"/>
          <w:i/>
          <w:spacing w:val="1"/>
        </w:rPr>
        <w:t xml:space="preserve"> </w:t>
      </w:r>
      <w:r w:rsidRPr="007A6BDB">
        <w:rPr>
          <w:rFonts w:ascii="Times New Roman" w:hAnsi="Times New Roman"/>
          <w:i/>
        </w:rPr>
        <w:t xml:space="preserve">и </w:t>
      </w:r>
      <w:r w:rsidRPr="007A6BDB">
        <w:rPr>
          <w:rFonts w:ascii="Times New Roman" w:hAnsi="Times New Roman"/>
          <w:i/>
          <w:spacing w:val="-1"/>
        </w:rPr>
        <w:t>Ф</w:t>
      </w:r>
      <w:r w:rsidRPr="007A6BDB">
        <w:rPr>
          <w:rFonts w:ascii="Times New Roman" w:hAnsi="Times New Roman"/>
          <w:i/>
        </w:rPr>
        <w:t>.</w:t>
      </w:r>
      <w:r w:rsidRPr="007A6BDB">
        <w:rPr>
          <w:rFonts w:ascii="Times New Roman" w:hAnsi="Times New Roman"/>
          <w:i/>
          <w:spacing w:val="-1"/>
        </w:rPr>
        <w:t xml:space="preserve"> </w:t>
      </w:r>
      <w:r w:rsidRPr="007A6BDB">
        <w:rPr>
          <w:rFonts w:ascii="Times New Roman" w:hAnsi="Times New Roman"/>
          <w:i/>
        </w:rPr>
        <w:t>К</w:t>
      </w:r>
      <w:r w:rsidRPr="007A6BDB">
        <w:rPr>
          <w:rFonts w:ascii="Times New Roman" w:hAnsi="Times New Roman"/>
          <w:i/>
          <w:spacing w:val="-4"/>
        </w:rPr>
        <w:t>у</w:t>
      </w:r>
      <w:r w:rsidRPr="007A6BDB">
        <w:rPr>
          <w:rFonts w:ascii="Times New Roman" w:hAnsi="Times New Roman"/>
          <w:i/>
        </w:rPr>
        <w:t>к</w:t>
      </w:r>
      <w:r w:rsidRPr="007A6BDB">
        <w:rPr>
          <w:rFonts w:ascii="Times New Roman" w:hAnsi="Times New Roman"/>
        </w:rPr>
        <w:t xml:space="preserve">). </w:t>
      </w:r>
      <w:proofErr w:type="gramEnd"/>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lastRenderedPageBreak/>
        <w:t>Важ</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1"/>
        </w:rPr>
        <w:t>й</w:t>
      </w:r>
      <w:r w:rsidRPr="007A6BDB">
        <w:rPr>
          <w:rFonts w:ascii="Times New Roman" w:hAnsi="Times New Roman"/>
          <w:spacing w:val="-3"/>
        </w:rPr>
        <w:t>ш</w:t>
      </w:r>
      <w:r w:rsidRPr="007A6BDB">
        <w:rPr>
          <w:rFonts w:ascii="Times New Roman" w:hAnsi="Times New Roman"/>
          <w:spacing w:val="1"/>
        </w:rPr>
        <w:t>и</w:t>
      </w:r>
      <w:r w:rsidRPr="007A6BDB">
        <w:rPr>
          <w:rFonts w:ascii="Times New Roman" w:hAnsi="Times New Roman"/>
        </w:rPr>
        <w:t>е ге</w:t>
      </w:r>
      <w:r w:rsidRPr="007A6BDB">
        <w:rPr>
          <w:rFonts w:ascii="Times New Roman" w:hAnsi="Times New Roman"/>
          <w:spacing w:val="-1"/>
        </w:rPr>
        <w:t>о</w:t>
      </w:r>
      <w:r w:rsidRPr="007A6BDB">
        <w:rPr>
          <w:rFonts w:ascii="Times New Roman" w:hAnsi="Times New Roman"/>
        </w:rPr>
        <w:t>г</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ф</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2"/>
        </w:rPr>
        <w:t>к</w:t>
      </w:r>
      <w:r w:rsidRPr="007A6BDB">
        <w:rPr>
          <w:rFonts w:ascii="Times New Roman" w:hAnsi="Times New Roman"/>
          <w:spacing w:val="1"/>
        </w:rPr>
        <w:t>ры</w:t>
      </w:r>
      <w:r w:rsidRPr="007A6BDB">
        <w:rPr>
          <w:rFonts w:ascii="Times New Roman" w:hAnsi="Times New Roman"/>
          <w:spacing w:val="-3"/>
        </w:rPr>
        <w:t>т</w:t>
      </w:r>
      <w:r w:rsidRPr="007A6BDB">
        <w:rPr>
          <w:rFonts w:ascii="Times New Roman" w:hAnsi="Times New Roman"/>
          <w:spacing w:val="-1"/>
        </w:rPr>
        <w:t>и</w:t>
      </w:r>
      <w:r w:rsidRPr="007A6BDB">
        <w:rPr>
          <w:rFonts w:ascii="Times New Roman" w:hAnsi="Times New Roman"/>
        </w:rPr>
        <w:t xml:space="preserve">я и </w:t>
      </w:r>
      <w:r w:rsidRPr="007A6BDB">
        <w:rPr>
          <w:rFonts w:ascii="Times New Roman" w:hAnsi="Times New Roman"/>
          <w:spacing w:val="1"/>
        </w:rPr>
        <w:t>п</w:t>
      </w:r>
      <w:r w:rsidRPr="007A6BDB">
        <w:rPr>
          <w:rFonts w:ascii="Times New Roman" w:hAnsi="Times New Roman"/>
          <w:spacing w:val="-4"/>
        </w:rPr>
        <w:t>у</w:t>
      </w:r>
      <w:r w:rsidRPr="007A6BDB">
        <w:rPr>
          <w:rFonts w:ascii="Times New Roman" w:hAnsi="Times New Roman"/>
        </w:rPr>
        <w:t>тешест</w:t>
      </w:r>
      <w:r w:rsidRPr="007A6BDB">
        <w:rPr>
          <w:rFonts w:ascii="Times New Roman" w:hAnsi="Times New Roman"/>
          <w:spacing w:val="-1"/>
        </w:rPr>
        <w:t>ви</w:t>
      </w:r>
      <w:r w:rsidRPr="007A6BDB">
        <w:rPr>
          <w:rFonts w:ascii="Times New Roman" w:hAnsi="Times New Roman"/>
        </w:rPr>
        <w:t xml:space="preserve">я в </w:t>
      </w:r>
      <w:r w:rsidRPr="007A6BDB">
        <w:rPr>
          <w:rFonts w:ascii="Times New Roman" w:hAnsi="Times New Roman"/>
          <w:spacing w:val="-1"/>
        </w:rPr>
        <w:t>X</w:t>
      </w:r>
      <w:r w:rsidRPr="007A6BDB">
        <w:rPr>
          <w:rFonts w:ascii="Times New Roman" w:hAnsi="Times New Roman"/>
        </w:rPr>
        <w:t>X веке (</w:t>
      </w:r>
      <w:r w:rsidRPr="007A6BDB">
        <w:rPr>
          <w:rFonts w:ascii="Times New Roman" w:hAnsi="Times New Roman"/>
          <w:i/>
          <w:spacing w:val="-1"/>
        </w:rPr>
        <w:t>И</w:t>
      </w:r>
      <w:r w:rsidRPr="007A6BDB">
        <w:rPr>
          <w:rFonts w:ascii="Times New Roman" w:hAnsi="Times New Roman"/>
          <w:i/>
        </w:rPr>
        <w:t>.Д.</w:t>
      </w:r>
      <w:r w:rsidRPr="007A6BDB">
        <w:rPr>
          <w:rFonts w:ascii="Times New Roman" w:hAnsi="Times New Roman"/>
          <w:i/>
          <w:spacing w:val="-1"/>
        </w:rPr>
        <w:t xml:space="preserve"> П</w:t>
      </w:r>
      <w:r w:rsidRPr="007A6BDB">
        <w:rPr>
          <w:rFonts w:ascii="Times New Roman" w:hAnsi="Times New Roman"/>
          <w:i/>
        </w:rPr>
        <w:t>а</w:t>
      </w:r>
      <w:r w:rsidRPr="007A6BDB">
        <w:rPr>
          <w:rFonts w:ascii="Times New Roman" w:hAnsi="Times New Roman"/>
          <w:i/>
          <w:spacing w:val="1"/>
        </w:rPr>
        <w:t>п</w:t>
      </w:r>
      <w:r w:rsidRPr="007A6BDB">
        <w:rPr>
          <w:rFonts w:ascii="Times New Roman" w:hAnsi="Times New Roman"/>
          <w:i/>
        </w:rPr>
        <w:t>а</w:t>
      </w:r>
      <w:r w:rsidRPr="007A6BDB">
        <w:rPr>
          <w:rFonts w:ascii="Times New Roman" w:hAnsi="Times New Roman"/>
          <w:i/>
          <w:spacing w:val="-1"/>
        </w:rPr>
        <w:t>н</w:t>
      </w:r>
      <w:r w:rsidRPr="007A6BDB">
        <w:rPr>
          <w:rFonts w:ascii="Times New Roman" w:hAnsi="Times New Roman"/>
          <w:i/>
          <w:spacing w:val="1"/>
        </w:rPr>
        <w:t>ин</w:t>
      </w:r>
      <w:r w:rsidRPr="007A6BDB">
        <w:rPr>
          <w:rFonts w:ascii="Times New Roman" w:hAnsi="Times New Roman"/>
          <w:i/>
        </w:rPr>
        <w:t xml:space="preserve">, </w:t>
      </w:r>
      <w:r w:rsidRPr="007A6BDB">
        <w:rPr>
          <w:rFonts w:ascii="Times New Roman" w:hAnsi="Times New Roman"/>
          <w:i/>
          <w:spacing w:val="-1"/>
        </w:rPr>
        <w:t>Н</w:t>
      </w:r>
      <w:r w:rsidRPr="007A6BDB">
        <w:rPr>
          <w:rFonts w:ascii="Times New Roman" w:hAnsi="Times New Roman"/>
          <w:i/>
        </w:rPr>
        <w:t>.</w:t>
      </w:r>
      <w:r w:rsidRPr="007A6BDB">
        <w:rPr>
          <w:rFonts w:ascii="Times New Roman" w:hAnsi="Times New Roman"/>
          <w:i/>
          <w:spacing w:val="-2"/>
        </w:rPr>
        <w:t>И</w:t>
      </w:r>
      <w:r w:rsidRPr="007A6BDB">
        <w:rPr>
          <w:rFonts w:ascii="Times New Roman" w:hAnsi="Times New Roman"/>
          <w:i/>
        </w:rPr>
        <w:t>.</w:t>
      </w:r>
      <w:r w:rsidRPr="007A6BDB">
        <w:rPr>
          <w:rFonts w:ascii="Times New Roman" w:hAnsi="Times New Roman"/>
          <w:i/>
          <w:spacing w:val="20"/>
        </w:rPr>
        <w:t xml:space="preserve"> </w:t>
      </w:r>
      <w:r w:rsidRPr="007A6BDB">
        <w:rPr>
          <w:rFonts w:ascii="Times New Roman" w:hAnsi="Times New Roman"/>
          <w:i/>
        </w:rPr>
        <w:t>Вавилов, Р.</w:t>
      </w:r>
      <w:r w:rsidRPr="007A6BDB">
        <w:rPr>
          <w:rFonts w:ascii="Times New Roman" w:hAnsi="Times New Roman"/>
          <w:i/>
          <w:spacing w:val="20"/>
        </w:rPr>
        <w:t xml:space="preserve"> </w:t>
      </w:r>
      <w:r w:rsidRPr="007A6BDB">
        <w:rPr>
          <w:rFonts w:ascii="Times New Roman" w:hAnsi="Times New Roman"/>
          <w:i/>
          <w:spacing w:val="-1"/>
        </w:rPr>
        <w:t>А</w:t>
      </w:r>
      <w:r w:rsidRPr="007A6BDB">
        <w:rPr>
          <w:rFonts w:ascii="Times New Roman" w:hAnsi="Times New Roman"/>
          <w:i/>
        </w:rPr>
        <w:t>м</w:t>
      </w:r>
      <w:r w:rsidRPr="007A6BDB">
        <w:rPr>
          <w:rFonts w:ascii="Times New Roman" w:hAnsi="Times New Roman"/>
          <w:i/>
          <w:spacing w:val="-1"/>
        </w:rPr>
        <w:t>у</w:t>
      </w:r>
      <w:r w:rsidRPr="007A6BDB">
        <w:rPr>
          <w:rFonts w:ascii="Times New Roman" w:hAnsi="Times New Roman"/>
          <w:i/>
          <w:spacing w:val="1"/>
        </w:rPr>
        <w:t>нд</w:t>
      </w:r>
      <w:r w:rsidRPr="007A6BDB">
        <w:rPr>
          <w:rFonts w:ascii="Times New Roman" w:hAnsi="Times New Roman"/>
          <w:i/>
          <w:spacing w:val="-2"/>
        </w:rPr>
        <w:t>с</w:t>
      </w:r>
      <w:r w:rsidRPr="007A6BDB">
        <w:rPr>
          <w:rFonts w:ascii="Times New Roman" w:hAnsi="Times New Roman"/>
          <w:i/>
        </w:rPr>
        <w:t>е</w:t>
      </w:r>
      <w:r w:rsidRPr="007A6BDB">
        <w:rPr>
          <w:rFonts w:ascii="Times New Roman" w:hAnsi="Times New Roman"/>
          <w:i/>
          <w:spacing w:val="1"/>
        </w:rPr>
        <w:t>н</w:t>
      </w:r>
      <w:r w:rsidRPr="007A6BDB">
        <w:rPr>
          <w:rFonts w:ascii="Times New Roman" w:hAnsi="Times New Roman"/>
          <w:i/>
        </w:rPr>
        <w:t>, Р. С</w:t>
      </w:r>
      <w:r w:rsidRPr="007A6BDB">
        <w:rPr>
          <w:rFonts w:ascii="Times New Roman" w:hAnsi="Times New Roman"/>
          <w:i/>
          <w:spacing w:val="-2"/>
        </w:rPr>
        <w:t>к</w:t>
      </w:r>
      <w:r w:rsidRPr="007A6BDB">
        <w:rPr>
          <w:rFonts w:ascii="Times New Roman" w:hAnsi="Times New Roman"/>
          <w:i/>
          <w:spacing w:val="1"/>
        </w:rPr>
        <w:t>о</w:t>
      </w:r>
      <w:r w:rsidRPr="007A6BDB">
        <w:rPr>
          <w:rFonts w:ascii="Times New Roman" w:hAnsi="Times New Roman"/>
          <w:i/>
        </w:rPr>
        <w:t>тт,</w:t>
      </w:r>
      <w:r w:rsidRPr="007A6BDB">
        <w:rPr>
          <w:rFonts w:ascii="Times New Roman" w:hAnsi="Times New Roman"/>
          <w:i/>
          <w:spacing w:val="19"/>
        </w:rPr>
        <w:t xml:space="preserve"> </w:t>
      </w:r>
      <w:r w:rsidRPr="007A6BDB">
        <w:rPr>
          <w:rFonts w:ascii="Times New Roman" w:hAnsi="Times New Roman"/>
          <w:i/>
          <w:spacing w:val="-1"/>
        </w:rPr>
        <w:t>И</w:t>
      </w:r>
      <w:r w:rsidRPr="007A6BDB">
        <w:rPr>
          <w:rFonts w:ascii="Times New Roman" w:hAnsi="Times New Roman"/>
          <w:i/>
        </w:rPr>
        <w:t>.М. С</w:t>
      </w:r>
      <w:r w:rsidRPr="007A6BDB">
        <w:rPr>
          <w:rFonts w:ascii="Times New Roman" w:hAnsi="Times New Roman"/>
          <w:i/>
          <w:spacing w:val="1"/>
        </w:rPr>
        <w:t>о</w:t>
      </w:r>
      <w:r w:rsidRPr="007A6BDB">
        <w:rPr>
          <w:rFonts w:ascii="Times New Roman" w:hAnsi="Times New Roman"/>
          <w:i/>
        </w:rPr>
        <w:t>м</w:t>
      </w:r>
      <w:r w:rsidRPr="007A6BDB">
        <w:rPr>
          <w:rFonts w:ascii="Times New Roman" w:hAnsi="Times New Roman"/>
          <w:i/>
          <w:spacing w:val="1"/>
        </w:rPr>
        <w:t>о</w:t>
      </w:r>
      <w:r w:rsidRPr="007A6BDB">
        <w:rPr>
          <w:rFonts w:ascii="Times New Roman" w:hAnsi="Times New Roman"/>
          <w:i/>
        </w:rPr>
        <w:t xml:space="preserve">в и </w:t>
      </w:r>
      <w:r w:rsidRPr="007A6BDB">
        <w:rPr>
          <w:rFonts w:ascii="Times New Roman" w:hAnsi="Times New Roman"/>
          <w:i/>
          <w:spacing w:val="-1"/>
        </w:rPr>
        <w:t>А</w:t>
      </w:r>
      <w:r w:rsidRPr="007A6BDB">
        <w:rPr>
          <w:rFonts w:ascii="Times New Roman" w:hAnsi="Times New Roman"/>
          <w:i/>
        </w:rPr>
        <w:t>.</w:t>
      </w:r>
      <w:r w:rsidRPr="007A6BDB">
        <w:rPr>
          <w:rFonts w:ascii="Times New Roman" w:hAnsi="Times New Roman"/>
          <w:i/>
          <w:spacing w:val="-2"/>
        </w:rPr>
        <w:t>Ф</w:t>
      </w:r>
      <w:r w:rsidRPr="007A6BDB">
        <w:rPr>
          <w:rFonts w:ascii="Times New Roman" w:hAnsi="Times New Roman"/>
          <w:i/>
        </w:rPr>
        <w:t xml:space="preserve">. </w:t>
      </w:r>
      <w:r w:rsidRPr="007A6BDB">
        <w:rPr>
          <w:rFonts w:ascii="Times New Roman" w:hAnsi="Times New Roman"/>
          <w:i/>
          <w:spacing w:val="-1"/>
        </w:rPr>
        <w:t>Т</w:t>
      </w:r>
      <w:r w:rsidRPr="007A6BDB">
        <w:rPr>
          <w:rFonts w:ascii="Times New Roman" w:hAnsi="Times New Roman"/>
          <w:i/>
          <w:spacing w:val="1"/>
        </w:rPr>
        <w:t>р</w:t>
      </w:r>
      <w:r w:rsidRPr="007A6BDB">
        <w:rPr>
          <w:rFonts w:ascii="Times New Roman" w:hAnsi="Times New Roman"/>
          <w:i/>
        </w:rPr>
        <w:t>еш</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spacing w:val="-2"/>
        </w:rPr>
        <w:t>к</w:t>
      </w:r>
      <w:r w:rsidRPr="007A6BDB">
        <w:rPr>
          <w:rFonts w:ascii="Times New Roman" w:hAnsi="Times New Roman"/>
          <w:i/>
          <w:spacing w:val="1"/>
        </w:rPr>
        <w:t>о</w:t>
      </w:r>
      <w:r w:rsidRPr="007A6BDB">
        <w:rPr>
          <w:rFonts w:ascii="Times New Roman" w:hAnsi="Times New Roman"/>
          <w:i/>
        </w:rPr>
        <w:t>в</w:t>
      </w:r>
      <w:r w:rsidRPr="007A6BDB">
        <w:rPr>
          <w:rFonts w:ascii="Times New Roman" w:hAnsi="Times New Roman"/>
          <w:i/>
          <w:spacing w:val="3"/>
        </w:rPr>
        <w:t xml:space="preserve"> </w:t>
      </w:r>
      <w:r w:rsidRPr="007A6BDB">
        <w:rPr>
          <w:rFonts w:ascii="Times New Roman" w:hAnsi="Times New Roman"/>
          <w:i/>
          <w:spacing w:val="-2"/>
        </w:rPr>
        <w:t>(</w:t>
      </w:r>
      <w:r w:rsidRPr="007A6BDB">
        <w:rPr>
          <w:rFonts w:ascii="Times New Roman" w:hAnsi="Times New Roman"/>
          <w:i/>
          <w:spacing w:val="1"/>
        </w:rPr>
        <w:t>р</w:t>
      </w:r>
      <w:r w:rsidRPr="007A6BDB">
        <w:rPr>
          <w:rFonts w:ascii="Times New Roman" w:hAnsi="Times New Roman"/>
          <w:i/>
          <w:spacing w:val="-4"/>
        </w:rPr>
        <w:t>у</w:t>
      </w:r>
      <w:r w:rsidRPr="007A6BDB">
        <w:rPr>
          <w:rFonts w:ascii="Times New Roman" w:hAnsi="Times New Roman"/>
          <w:i/>
        </w:rPr>
        <w:t>к</w:t>
      </w:r>
      <w:r w:rsidRPr="007A6BDB">
        <w:rPr>
          <w:rFonts w:ascii="Times New Roman" w:hAnsi="Times New Roman"/>
          <w:i/>
          <w:spacing w:val="1"/>
        </w:rPr>
        <w:t>о</w:t>
      </w:r>
      <w:r w:rsidRPr="007A6BDB">
        <w:rPr>
          <w:rFonts w:ascii="Times New Roman" w:hAnsi="Times New Roman"/>
          <w:i/>
        </w:rPr>
        <w:t>в</w:t>
      </w:r>
      <w:r w:rsidRPr="007A6BDB">
        <w:rPr>
          <w:rFonts w:ascii="Times New Roman" w:hAnsi="Times New Roman"/>
          <w:i/>
          <w:spacing w:val="-2"/>
        </w:rPr>
        <w:t>о</w:t>
      </w:r>
      <w:r w:rsidRPr="007A6BDB">
        <w:rPr>
          <w:rFonts w:ascii="Times New Roman" w:hAnsi="Times New Roman"/>
          <w:i/>
          <w:spacing w:val="1"/>
        </w:rPr>
        <w:t>ди</w:t>
      </w:r>
      <w:r w:rsidRPr="007A6BDB">
        <w:rPr>
          <w:rFonts w:ascii="Times New Roman" w:hAnsi="Times New Roman"/>
          <w:i/>
        </w:rPr>
        <w:t>те</w:t>
      </w:r>
      <w:r w:rsidRPr="007A6BDB">
        <w:rPr>
          <w:rFonts w:ascii="Times New Roman" w:hAnsi="Times New Roman"/>
          <w:i/>
          <w:spacing w:val="-3"/>
        </w:rPr>
        <w:t>л</w:t>
      </w:r>
      <w:r w:rsidRPr="007A6BDB">
        <w:rPr>
          <w:rFonts w:ascii="Times New Roman" w:hAnsi="Times New Roman"/>
          <w:i/>
        </w:rPr>
        <w:t>и</w:t>
      </w:r>
      <w:r w:rsidRPr="007A6BDB">
        <w:rPr>
          <w:rFonts w:ascii="Times New Roman" w:hAnsi="Times New Roman"/>
          <w:i/>
          <w:spacing w:val="1"/>
        </w:rPr>
        <w:t xml:space="preserve"> </w:t>
      </w:r>
      <w:r w:rsidRPr="007A6BDB">
        <w:rPr>
          <w:rFonts w:ascii="Times New Roman" w:hAnsi="Times New Roman"/>
          <w:i/>
        </w:rPr>
        <w:t>1</w:t>
      </w:r>
      <w:r w:rsidRPr="007A6BDB">
        <w:rPr>
          <w:rFonts w:ascii="Times New Roman" w:hAnsi="Times New Roman"/>
          <w:i/>
          <w:spacing w:val="2"/>
        </w:rPr>
        <w:t xml:space="preserve"> </w:t>
      </w:r>
      <w:r w:rsidRPr="007A6BDB">
        <w:rPr>
          <w:rFonts w:ascii="Times New Roman" w:hAnsi="Times New Roman"/>
          <w:i/>
        </w:rPr>
        <w:t>и</w:t>
      </w:r>
      <w:r w:rsidRPr="007A6BDB">
        <w:rPr>
          <w:rFonts w:ascii="Times New Roman" w:hAnsi="Times New Roman"/>
          <w:i/>
          <w:spacing w:val="1"/>
        </w:rPr>
        <w:t xml:space="preserve"> </w:t>
      </w:r>
      <w:r w:rsidRPr="007A6BDB">
        <w:rPr>
          <w:rFonts w:ascii="Times New Roman" w:hAnsi="Times New Roman"/>
          <w:i/>
        </w:rPr>
        <w:t>2</w:t>
      </w:r>
      <w:r w:rsidRPr="007A6BDB">
        <w:rPr>
          <w:rFonts w:ascii="Times New Roman" w:hAnsi="Times New Roman"/>
          <w:i/>
          <w:spacing w:val="4"/>
        </w:rPr>
        <w:t xml:space="preserve"> </w:t>
      </w:r>
      <w:r w:rsidRPr="007A6BDB">
        <w:rPr>
          <w:rFonts w:ascii="Times New Roman" w:hAnsi="Times New Roman"/>
          <w:i/>
          <w:spacing w:val="-2"/>
        </w:rPr>
        <w:t>с</w:t>
      </w:r>
      <w:r w:rsidRPr="007A6BDB">
        <w:rPr>
          <w:rFonts w:ascii="Times New Roman" w:hAnsi="Times New Roman"/>
          <w:i/>
          <w:spacing w:val="1"/>
        </w:rPr>
        <w:t>о</w:t>
      </w:r>
      <w:r w:rsidRPr="007A6BDB">
        <w:rPr>
          <w:rFonts w:ascii="Times New Roman" w:hAnsi="Times New Roman"/>
          <w:i/>
        </w:rPr>
        <w:t>ве</w:t>
      </w:r>
      <w:r w:rsidRPr="007A6BDB">
        <w:rPr>
          <w:rFonts w:ascii="Times New Roman" w:hAnsi="Times New Roman"/>
          <w:i/>
          <w:spacing w:val="-3"/>
        </w:rPr>
        <w:t>т</w:t>
      </w:r>
      <w:r w:rsidRPr="007A6BDB">
        <w:rPr>
          <w:rFonts w:ascii="Times New Roman" w:hAnsi="Times New Roman"/>
          <w:i/>
        </w:rPr>
        <w:t>ской</w:t>
      </w:r>
      <w:r w:rsidRPr="007A6BDB">
        <w:rPr>
          <w:rFonts w:ascii="Times New Roman" w:hAnsi="Times New Roman"/>
          <w:i/>
          <w:spacing w:val="4"/>
        </w:rPr>
        <w:t xml:space="preserve"> </w:t>
      </w:r>
      <w:r w:rsidRPr="007A6BDB">
        <w:rPr>
          <w:rFonts w:ascii="Times New Roman" w:hAnsi="Times New Roman"/>
          <w:i/>
          <w:spacing w:val="-2"/>
        </w:rPr>
        <w:t>а</w:t>
      </w:r>
      <w:r w:rsidRPr="007A6BDB">
        <w:rPr>
          <w:rFonts w:ascii="Times New Roman" w:hAnsi="Times New Roman"/>
          <w:i/>
          <w:spacing w:val="1"/>
        </w:rPr>
        <w:t>н</w:t>
      </w:r>
      <w:r w:rsidRPr="007A6BDB">
        <w:rPr>
          <w:rFonts w:ascii="Times New Roman" w:hAnsi="Times New Roman"/>
          <w:i/>
        </w:rPr>
        <w:t>т</w:t>
      </w:r>
      <w:r w:rsidRPr="007A6BDB">
        <w:rPr>
          <w:rFonts w:ascii="Times New Roman" w:hAnsi="Times New Roman"/>
          <w:i/>
          <w:spacing w:val="-3"/>
        </w:rPr>
        <w:t>а</w:t>
      </w:r>
      <w:r w:rsidRPr="007A6BDB">
        <w:rPr>
          <w:rFonts w:ascii="Times New Roman" w:hAnsi="Times New Roman"/>
          <w:i/>
          <w:spacing w:val="1"/>
        </w:rPr>
        <w:t>р</w:t>
      </w:r>
      <w:r w:rsidRPr="007A6BDB">
        <w:rPr>
          <w:rFonts w:ascii="Times New Roman" w:hAnsi="Times New Roman"/>
          <w:i/>
        </w:rPr>
        <w:t>к</w:t>
      </w:r>
      <w:r w:rsidRPr="007A6BDB">
        <w:rPr>
          <w:rFonts w:ascii="Times New Roman" w:hAnsi="Times New Roman"/>
          <w:i/>
          <w:spacing w:val="5"/>
        </w:rPr>
        <w:t>т</w:t>
      </w:r>
      <w:r w:rsidRPr="007A6BDB">
        <w:rPr>
          <w:rFonts w:ascii="Times New Roman" w:hAnsi="Times New Roman"/>
          <w:i/>
          <w:spacing w:val="1"/>
        </w:rPr>
        <w:t>и</w:t>
      </w:r>
      <w:r w:rsidRPr="007A6BDB">
        <w:rPr>
          <w:rFonts w:ascii="Times New Roman" w:hAnsi="Times New Roman"/>
          <w:i/>
        </w:rPr>
        <w:t>че</w:t>
      </w:r>
      <w:r w:rsidRPr="007A6BDB">
        <w:rPr>
          <w:rFonts w:ascii="Times New Roman" w:hAnsi="Times New Roman"/>
          <w:i/>
          <w:spacing w:val="-2"/>
        </w:rPr>
        <w:t>с</w:t>
      </w:r>
      <w:r w:rsidRPr="007A6BDB">
        <w:rPr>
          <w:rFonts w:ascii="Times New Roman" w:hAnsi="Times New Roman"/>
          <w:i/>
        </w:rPr>
        <w:t>к</w:t>
      </w:r>
      <w:r w:rsidRPr="007A6BDB">
        <w:rPr>
          <w:rFonts w:ascii="Times New Roman" w:hAnsi="Times New Roman"/>
          <w:i/>
          <w:spacing w:val="-1"/>
        </w:rPr>
        <w:t>о</w:t>
      </w:r>
      <w:r w:rsidRPr="007A6BDB">
        <w:rPr>
          <w:rFonts w:ascii="Times New Roman" w:hAnsi="Times New Roman"/>
          <w:i/>
        </w:rPr>
        <w:t>й</w:t>
      </w:r>
      <w:r w:rsidRPr="007A6BDB">
        <w:rPr>
          <w:rFonts w:ascii="Times New Roman" w:hAnsi="Times New Roman"/>
          <w:i/>
          <w:spacing w:val="4"/>
        </w:rPr>
        <w:t xml:space="preserve"> </w:t>
      </w:r>
      <w:r w:rsidRPr="007A6BDB">
        <w:rPr>
          <w:rFonts w:ascii="Times New Roman" w:hAnsi="Times New Roman"/>
          <w:i/>
        </w:rPr>
        <w:t>эк</w:t>
      </w:r>
      <w:r w:rsidRPr="007A6BDB">
        <w:rPr>
          <w:rFonts w:ascii="Times New Roman" w:hAnsi="Times New Roman"/>
          <w:i/>
          <w:spacing w:val="-3"/>
        </w:rPr>
        <w:t>с</w:t>
      </w:r>
      <w:r w:rsidRPr="007A6BDB">
        <w:rPr>
          <w:rFonts w:ascii="Times New Roman" w:hAnsi="Times New Roman"/>
          <w:i/>
          <w:spacing w:val="1"/>
        </w:rPr>
        <w:t>п</w:t>
      </w:r>
      <w:r w:rsidRPr="007A6BDB">
        <w:rPr>
          <w:rFonts w:ascii="Times New Roman" w:hAnsi="Times New Roman"/>
          <w:i/>
          <w:spacing w:val="-2"/>
        </w:rPr>
        <w:t>е</w:t>
      </w:r>
      <w:r w:rsidRPr="007A6BDB">
        <w:rPr>
          <w:rFonts w:ascii="Times New Roman" w:hAnsi="Times New Roman"/>
          <w:i/>
          <w:spacing w:val="1"/>
        </w:rPr>
        <w:t>д</w:t>
      </w:r>
      <w:r w:rsidRPr="007A6BDB">
        <w:rPr>
          <w:rFonts w:ascii="Times New Roman" w:hAnsi="Times New Roman"/>
          <w:i/>
          <w:spacing w:val="-1"/>
        </w:rPr>
        <w:t>иц</w:t>
      </w:r>
      <w:r w:rsidRPr="007A6BDB">
        <w:rPr>
          <w:rFonts w:ascii="Times New Roman" w:hAnsi="Times New Roman"/>
          <w:i/>
          <w:spacing w:val="1"/>
        </w:rPr>
        <w:t>ий</w:t>
      </w:r>
      <w:r w:rsidRPr="007A6BDB">
        <w:rPr>
          <w:rFonts w:ascii="Times New Roman" w:hAnsi="Times New Roman"/>
          <w:i/>
        </w:rPr>
        <w:t>), В.</w:t>
      </w:r>
      <w:r w:rsidRPr="007A6BDB">
        <w:rPr>
          <w:rFonts w:ascii="Times New Roman" w:hAnsi="Times New Roman"/>
          <w:i/>
          <w:spacing w:val="-2"/>
        </w:rPr>
        <w:t>А</w:t>
      </w:r>
      <w:r w:rsidRPr="007A6BDB">
        <w:rPr>
          <w:rFonts w:ascii="Times New Roman" w:hAnsi="Times New Roman"/>
          <w:i/>
        </w:rPr>
        <w:t xml:space="preserve">. </w:t>
      </w:r>
      <w:r w:rsidRPr="007A6BDB">
        <w:rPr>
          <w:rFonts w:ascii="Times New Roman" w:hAnsi="Times New Roman"/>
          <w:i/>
          <w:spacing w:val="-1"/>
        </w:rPr>
        <w:t>О</w:t>
      </w:r>
      <w:r w:rsidRPr="007A6BDB">
        <w:rPr>
          <w:rFonts w:ascii="Times New Roman" w:hAnsi="Times New Roman"/>
          <w:i/>
          <w:spacing w:val="1"/>
        </w:rPr>
        <w:t>бр</w:t>
      </w:r>
      <w:r w:rsidRPr="007A6BDB">
        <w:rPr>
          <w:rFonts w:ascii="Times New Roman" w:hAnsi="Times New Roman"/>
          <w:i/>
          <w:spacing w:val="-4"/>
        </w:rPr>
        <w:t>у</w:t>
      </w:r>
      <w:r w:rsidRPr="007A6BDB">
        <w:rPr>
          <w:rFonts w:ascii="Times New Roman" w:hAnsi="Times New Roman"/>
          <w:i/>
        </w:rPr>
        <w:t>чев</w:t>
      </w:r>
      <w:r w:rsidRPr="007A6BDB">
        <w:rPr>
          <w:rFonts w:ascii="Times New Roman" w:hAnsi="Times New Roman"/>
        </w:rPr>
        <w:t>).</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spacing w:val="-1"/>
        </w:rPr>
        <w:t>Оп</w:t>
      </w:r>
      <w:r w:rsidRPr="007A6BDB">
        <w:rPr>
          <w:rFonts w:ascii="Times New Roman" w:hAnsi="Times New Roman"/>
          <w:spacing w:val="1"/>
        </w:rPr>
        <w:t>и</w:t>
      </w:r>
      <w:r w:rsidRPr="007A6BDB">
        <w:rPr>
          <w:rFonts w:ascii="Times New Roman" w:hAnsi="Times New Roman"/>
        </w:rPr>
        <w:t>с</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4"/>
        </w:rPr>
        <w:t xml:space="preserve"> </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spacing w:val="1"/>
        </w:rPr>
        <w:t>н</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rPr>
        <w:t>ес</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4"/>
        </w:rPr>
        <w:t xml:space="preserve"> </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2"/>
        </w:rPr>
        <w:t xml:space="preserve"> </w:t>
      </w:r>
      <w:r w:rsidRPr="007A6BDB">
        <w:rPr>
          <w:rFonts w:ascii="Times New Roman" w:hAnsi="Times New Roman"/>
        </w:rPr>
        <w:t>к</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rPr>
        <w:t>т</w:t>
      </w:r>
      <w:r w:rsidRPr="007A6BDB">
        <w:rPr>
          <w:rFonts w:ascii="Times New Roman" w:hAnsi="Times New Roman"/>
          <w:spacing w:val="-4"/>
        </w:rPr>
        <w:t>у</w:t>
      </w:r>
      <w:r w:rsidRPr="007A6BDB">
        <w:rPr>
          <w:rFonts w:ascii="Times New Roman" w:hAnsi="Times New Roman"/>
          <w:spacing w:val="1"/>
        </w:rPr>
        <w:t>рн</w:t>
      </w:r>
      <w:r w:rsidRPr="007A6BDB">
        <w:rPr>
          <w:rFonts w:ascii="Times New Roman" w:hAnsi="Times New Roman"/>
          <w:spacing w:val="-4"/>
        </w:rPr>
        <w:t>у</w:t>
      </w:r>
      <w:r w:rsidRPr="007A6BDB">
        <w:rPr>
          <w:rFonts w:ascii="Times New Roman" w:hAnsi="Times New Roman"/>
        </w:rPr>
        <w:t>ю</w:t>
      </w:r>
      <w:r w:rsidRPr="007A6BDB">
        <w:rPr>
          <w:rFonts w:ascii="Times New Roman" w:hAnsi="Times New Roman"/>
          <w:spacing w:val="3"/>
        </w:rPr>
        <w:t xml:space="preserve"> </w:t>
      </w:r>
      <w:r w:rsidRPr="007A6BDB">
        <w:rPr>
          <w:rFonts w:ascii="Times New Roman" w:hAnsi="Times New Roman"/>
        </w:rPr>
        <w:t>ка</w:t>
      </w:r>
      <w:r w:rsidRPr="007A6BDB">
        <w:rPr>
          <w:rFonts w:ascii="Times New Roman" w:hAnsi="Times New Roman"/>
          <w:spacing w:val="1"/>
        </w:rPr>
        <w:t>р</w:t>
      </w:r>
      <w:r w:rsidRPr="007A6BDB">
        <w:rPr>
          <w:rFonts w:ascii="Times New Roman" w:hAnsi="Times New Roman"/>
        </w:rPr>
        <w:t xml:space="preserve">ту </w:t>
      </w:r>
      <w:r w:rsidRPr="007A6BDB">
        <w:rPr>
          <w:rFonts w:ascii="Times New Roman" w:hAnsi="Times New Roman"/>
          <w:spacing w:val="2"/>
        </w:rPr>
        <w:t>г</w:t>
      </w:r>
      <w:r w:rsidRPr="007A6BDB">
        <w:rPr>
          <w:rFonts w:ascii="Times New Roman" w:hAnsi="Times New Roman"/>
        </w:rPr>
        <w:t>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ск</w:t>
      </w:r>
      <w:r w:rsidRPr="007A6BDB">
        <w:rPr>
          <w:rFonts w:ascii="Times New Roman" w:hAnsi="Times New Roman"/>
          <w:spacing w:val="-1"/>
        </w:rPr>
        <w:t>и</w:t>
      </w:r>
      <w:r w:rsidRPr="007A6BDB">
        <w:rPr>
          <w:rFonts w:ascii="Times New Roman" w:hAnsi="Times New Roman"/>
        </w:rPr>
        <w:t xml:space="preserve">х </w:t>
      </w:r>
      <w:r w:rsidRPr="007A6BDB">
        <w:rPr>
          <w:rFonts w:ascii="Times New Roman" w:hAnsi="Times New Roman"/>
          <w:spacing w:val="1"/>
        </w:rPr>
        <w:t>об</w:t>
      </w:r>
      <w:r w:rsidRPr="007A6BDB">
        <w:rPr>
          <w:rFonts w:ascii="Times New Roman" w:hAnsi="Times New Roman"/>
          <w:spacing w:val="-1"/>
        </w:rPr>
        <w:t>ъ</w:t>
      </w:r>
      <w:r w:rsidRPr="007A6BDB">
        <w:rPr>
          <w:rFonts w:ascii="Times New Roman" w:hAnsi="Times New Roman"/>
        </w:rPr>
        <w:t>е</w:t>
      </w:r>
      <w:r w:rsidRPr="007A6BDB">
        <w:rPr>
          <w:rFonts w:ascii="Times New Roman" w:hAnsi="Times New Roman"/>
          <w:spacing w:val="-2"/>
        </w:rPr>
        <w:t>к</w:t>
      </w:r>
      <w:r w:rsidRPr="007A6BDB">
        <w:rPr>
          <w:rFonts w:ascii="Times New Roman" w:hAnsi="Times New Roman"/>
        </w:rPr>
        <w:t>т</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3"/>
        </w:rPr>
        <w:t xml:space="preserve"> </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го</w:t>
      </w:r>
      <w:r w:rsidRPr="007A6BDB">
        <w:rPr>
          <w:rFonts w:ascii="Times New Roman" w:hAnsi="Times New Roman"/>
          <w:spacing w:val="-2"/>
        </w:rPr>
        <w:t xml:space="preserve"> </w:t>
      </w:r>
      <w:r w:rsidRPr="007A6BDB">
        <w:rPr>
          <w:rFonts w:ascii="Times New Roman" w:hAnsi="Times New Roman"/>
          <w:spacing w:val="1"/>
        </w:rPr>
        <w:t>и</w:t>
      </w:r>
      <w:r w:rsidRPr="007A6BDB">
        <w:rPr>
          <w:rFonts w:ascii="Times New Roman" w:hAnsi="Times New Roman"/>
        </w:rPr>
        <w:t>з</w:t>
      </w:r>
      <w:r w:rsidRPr="007A6BDB">
        <w:rPr>
          <w:rFonts w:ascii="Times New Roman" w:hAnsi="Times New Roman"/>
          <w:spacing w:val="-1"/>
        </w:rPr>
        <w:t xml:space="preserve"> </w:t>
      </w:r>
      <w:r w:rsidRPr="007A6BDB">
        <w:rPr>
          <w:rFonts w:ascii="Times New Roman" w:hAnsi="Times New Roman"/>
          <w:spacing w:val="1"/>
        </w:rPr>
        <w:t>и</w:t>
      </w:r>
      <w:r w:rsidRPr="007A6BDB">
        <w:rPr>
          <w:rFonts w:ascii="Times New Roman" w:hAnsi="Times New Roman"/>
        </w:rPr>
        <w:t>з</w:t>
      </w:r>
      <w:r w:rsidRPr="007A6BDB">
        <w:rPr>
          <w:rFonts w:ascii="Times New Roman" w:hAnsi="Times New Roman"/>
          <w:spacing w:val="-4"/>
        </w:rPr>
        <w:t>у</w:t>
      </w:r>
      <w:r w:rsidRPr="007A6BDB">
        <w:rPr>
          <w:rFonts w:ascii="Times New Roman" w:hAnsi="Times New Roman"/>
        </w:rPr>
        <w:t>че</w:t>
      </w:r>
      <w:r w:rsidRPr="007A6BDB">
        <w:rPr>
          <w:rFonts w:ascii="Times New Roman" w:hAnsi="Times New Roman"/>
          <w:spacing w:val="1"/>
        </w:rPr>
        <w:t>нн</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rPr>
        <w:t>м</w:t>
      </w:r>
      <w:r w:rsidRPr="007A6BDB">
        <w:rPr>
          <w:rFonts w:ascii="Times New Roman" w:hAnsi="Times New Roman"/>
          <w:spacing w:val="-3"/>
        </w:rPr>
        <w:t>а</w:t>
      </w:r>
      <w:r w:rsidRPr="007A6BDB">
        <w:rPr>
          <w:rFonts w:ascii="Times New Roman" w:hAnsi="Times New Roman"/>
          <w:spacing w:val="1"/>
        </w:rPr>
        <w:t>р</w:t>
      </w:r>
      <w:r w:rsidRPr="007A6BDB">
        <w:rPr>
          <w:rFonts w:ascii="Times New Roman" w:hAnsi="Times New Roman"/>
          <w:spacing w:val="-3"/>
        </w:rPr>
        <w:t>ш</w:t>
      </w:r>
      <w:r w:rsidRPr="007A6BDB">
        <w:rPr>
          <w:rFonts w:ascii="Times New Roman" w:hAnsi="Times New Roman"/>
          <w:spacing w:val="1"/>
        </w:rPr>
        <w:t>р</w:t>
      </w:r>
      <w:r w:rsidRPr="007A6BDB">
        <w:rPr>
          <w:rFonts w:ascii="Times New Roman" w:hAnsi="Times New Roman"/>
          <w:spacing w:val="-4"/>
        </w:rPr>
        <w:t>у</w:t>
      </w:r>
      <w:r w:rsidRPr="007A6BDB">
        <w:rPr>
          <w:rFonts w:ascii="Times New Roman" w:hAnsi="Times New Roman"/>
          <w:spacing w:val="2"/>
        </w:rPr>
        <w:t>т</w:t>
      </w:r>
      <w:r w:rsidRPr="007A6BDB">
        <w:rPr>
          <w:rFonts w:ascii="Times New Roman" w:hAnsi="Times New Roman"/>
          <w:spacing w:val="1"/>
        </w:rPr>
        <w:t>о</w:t>
      </w:r>
      <w:r w:rsidRPr="007A6BDB">
        <w:rPr>
          <w:rFonts w:ascii="Times New Roman" w:hAnsi="Times New Roman"/>
        </w:rPr>
        <w:t>в.</w:t>
      </w:r>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rPr>
      </w:pPr>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spacing w:val="1"/>
        </w:rPr>
        <w:t>Главные</w:t>
      </w:r>
      <w:r w:rsidRPr="007A6BDB">
        <w:rPr>
          <w:rFonts w:ascii="Times New Roman" w:hAnsi="Times New Roman"/>
          <w:b/>
          <w:bCs/>
        </w:rPr>
        <w:t xml:space="preserve"> </w:t>
      </w:r>
      <w:r w:rsidRPr="007A6BDB">
        <w:rPr>
          <w:rFonts w:ascii="Times New Roman" w:hAnsi="Times New Roman"/>
          <w:b/>
          <w:bCs/>
          <w:spacing w:val="-3"/>
        </w:rPr>
        <w:t>з</w:t>
      </w:r>
      <w:r w:rsidRPr="007A6BDB">
        <w:rPr>
          <w:rFonts w:ascii="Times New Roman" w:hAnsi="Times New Roman"/>
          <w:b/>
          <w:bCs/>
          <w:spacing w:val="1"/>
        </w:rPr>
        <w:t>а</w:t>
      </w:r>
      <w:r w:rsidRPr="007A6BDB">
        <w:rPr>
          <w:rFonts w:ascii="Times New Roman" w:hAnsi="Times New Roman"/>
          <w:b/>
          <w:bCs/>
          <w:spacing w:val="-1"/>
        </w:rPr>
        <w:t>к</w:t>
      </w:r>
      <w:r w:rsidRPr="007A6BDB">
        <w:rPr>
          <w:rFonts w:ascii="Times New Roman" w:hAnsi="Times New Roman"/>
          <w:b/>
          <w:bCs/>
          <w:spacing w:val="1"/>
        </w:rPr>
        <w:t>о</w:t>
      </w:r>
      <w:r w:rsidRPr="007A6BDB">
        <w:rPr>
          <w:rFonts w:ascii="Times New Roman" w:hAnsi="Times New Roman"/>
          <w:b/>
          <w:bCs/>
          <w:spacing w:val="-3"/>
        </w:rPr>
        <w:t>н</w:t>
      </w:r>
      <w:r w:rsidRPr="007A6BDB">
        <w:rPr>
          <w:rFonts w:ascii="Times New Roman" w:hAnsi="Times New Roman"/>
          <w:b/>
          <w:bCs/>
          <w:spacing w:val="-1"/>
        </w:rPr>
        <w:t>о</w:t>
      </w:r>
      <w:r w:rsidRPr="007A6BDB">
        <w:rPr>
          <w:rFonts w:ascii="Times New Roman" w:hAnsi="Times New Roman"/>
          <w:b/>
          <w:bCs/>
        </w:rPr>
        <w:t>м</w:t>
      </w:r>
      <w:r w:rsidRPr="007A6BDB">
        <w:rPr>
          <w:rFonts w:ascii="Times New Roman" w:hAnsi="Times New Roman"/>
          <w:b/>
          <w:bCs/>
          <w:spacing w:val="1"/>
        </w:rPr>
        <w:t>е</w:t>
      </w:r>
      <w:r w:rsidRPr="007A6BDB">
        <w:rPr>
          <w:rFonts w:ascii="Times New Roman" w:hAnsi="Times New Roman"/>
          <w:b/>
          <w:bCs/>
        </w:rPr>
        <w:t>р</w:t>
      </w:r>
      <w:r w:rsidRPr="007A6BDB">
        <w:rPr>
          <w:rFonts w:ascii="Times New Roman" w:hAnsi="Times New Roman"/>
          <w:b/>
          <w:bCs/>
          <w:spacing w:val="-1"/>
        </w:rPr>
        <w:t>но</w:t>
      </w:r>
      <w:r w:rsidRPr="007A6BDB">
        <w:rPr>
          <w:rFonts w:ascii="Times New Roman" w:hAnsi="Times New Roman"/>
          <w:b/>
          <w:bCs/>
        </w:rPr>
        <w:t>с</w:t>
      </w:r>
      <w:r w:rsidRPr="007A6BDB">
        <w:rPr>
          <w:rFonts w:ascii="Times New Roman" w:hAnsi="Times New Roman"/>
          <w:b/>
          <w:bCs/>
          <w:spacing w:val="1"/>
        </w:rPr>
        <w:t>т</w:t>
      </w:r>
      <w:r w:rsidRPr="007A6BDB">
        <w:rPr>
          <w:rFonts w:ascii="Times New Roman" w:hAnsi="Times New Roman"/>
          <w:b/>
          <w:bCs/>
        </w:rPr>
        <w:t xml:space="preserve">и </w:t>
      </w:r>
      <w:r w:rsidRPr="007A6BDB">
        <w:rPr>
          <w:rFonts w:ascii="Times New Roman" w:hAnsi="Times New Roman"/>
          <w:b/>
          <w:bCs/>
          <w:spacing w:val="-1"/>
        </w:rPr>
        <w:t>п</w:t>
      </w:r>
      <w:r w:rsidRPr="007A6BDB">
        <w:rPr>
          <w:rFonts w:ascii="Times New Roman" w:hAnsi="Times New Roman"/>
          <w:b/>
          <w:bCs/>
        </w:rPr>
        <w:t>р</w:t>
      </w:r>
      <w:r w:rsidRPr="007A6BDB">
        <w:rPr>
          <w:rFonts w:ascii="Times New Roman" w:hAnsi="Times New Roman"/>
          <w:b/>
          <w:bCs/>
          <w:spacing w:val="-1"/>
        </w:rPr>
        <w:t>и</w:t>
      </w:r>
      <w:r w:rsidRPr="007A6BDB">
        <w:rPr>
          <w:rFonts w:ascii="Times New Roman" w:hAnsi="Times New Roman"/>
          <w:b/>
          <w:bCs/>
        </w:rPr>
        <w:t>р</w:t>
      </w:r>
      <w:r w:rsidRPr="007A6BDB">
        <w:rPr>
          <w:rFonts w:ascii="Times New Roman" w:hAnsi="Times New Roman"/>
          <w:b/>
          <w:bCs/>
          <w:spacing w:val="1"/>
        </w:rPr>
        <w:t>о</w:t>
      </w:r>
      <w:r w:rsidRPr="007A6BDB">
        <w:rPr>
          <w:rFonts w:ascii="Times New Roman" w:hAnsi="Times New Roman"/>
          <w:b/>
          <w:bCs/>
        </w:rPr>
        <w:t>ды</w:t>
      </w:r>
      <w:r w:rsidRPr="007A6BDB">
        <w:rPr>
          <w:rFonts w:ascii="Times New Roman" w:hAnsi="Times New Roman"/>
          <w:b/>
          <w:bCs/>
          <w:spacing w:val="-3"/>
        </w:rPr>
        <w:t xml:space="preserve"> </w:t>
      </w:r>
      <w:r w:rsidRPr="007A6BDB">
        <w:rPr>
          <w:rFonts w:ascii="Times New Roman" w:hAnsi="Times New Roman"/>
          <w:b/>
          <w:bCs/>
        </w:rPr>
        <w:t>Зе</w:t>
      </w:r>
      <w:r w:rsidRPr="007A6BDB">
        <w:rPr>
          <w:rFonts w:ascii="Times New Roman" w:hAnsi="Times New Roman"/>
          <w:b/>
          <w:bCs/>
          <w:spacing w:val="-2"/>
        </w:rPr>
        <w:t>м</w:t>
      </w:r>
      <w:r w:rsidRPr="007A6BDB">
        <w:rPr>
          <w:rFonts w:ascii="Times New Roman" w:hAnsi="Times New Roman"/>
          <w:b/>
          <w:bCs/>
          <w:spacing w:val="1"/>
        </w:rPr>
        <w:t>л</w:t>
      </w:r>
      <w:r w:rsidRPr="007A6BDB">
        <w:rPr>
          <w:rFonts w:ascii="Times New Roman" w:hAnsi="Times New Roman"/>
          <w:b/>
          <w:bCs/>
          <w:spacing w:val="-1"/>
        </w:rPr>
        <w:t>и</w:t>
      </w:r>
      <w:r w:rsidRPr="007A6BDB">
        <w:rPr>
          <w:rFonts w:ascii="Times New Roman" w:hAnsi="Times New Roman"/>
          <w:b/>
          <w:bCs/>
        </w:rPr>
        <w:t>.</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i/>
        </w:rPr>
      </w:pPr>
      <w:r w:rsidRPr="007A6BDB">
        <w:rPr>
          <w:rFonts w:ascii="Times New Roman" w:hAnsi="Times New Roman"/>
          <w:b/>
          <w:bCs/>
        </w:rPr>
        <w:t>Л</w:t>
      </w:r>
      <w:r w:rsidRPr="007A6BDB">
        <w:rPr>
          <w:rFonts w:ascii="Times New Roman" w:hAnsi="Times New Roman"/>
          <w:b/>
          <w:bCs/>
          <w:spacing w:val="-1"/>
        </w:rPr>
        <w:t>и</w:t>
      </w:r>
      <w:r w:rsidRPr="007A6BDB">
        <w:rPr>
          <w:rFonts w:ascii="Times New Roman" w:hAnsi="Times New Roman"/>
          <w:b/>
          <w:bCs/>
          <w:spacing w:val="1"/>
        </w:rPr>
        <w:t>то</w:t>
      </w:r>
      <w:r w:rsidRPr="007A6BDB">
        <w:rPr>
          <w:rFonts w:ascii="Times New Roman" w:hAnsi="Times New Roman"/>
          <w:b/>
          <w:bCs/>
        </w:rPr>
        <w:t>с</w:t>
      </w:r>
      <w:r w:rsidRPr="007A6BDB">
        <w:rPr>
          <w:rFonts w:ascii="Times New Roman" w:hAnsi="Times New Roman"/>
          <w:b/>
          <w:bCs/>
          <w:spacing w:val="-2"/>
        </w:rPr>
        <w:t>ф</w:t>
      </w:r>
      <w:r w:rsidRPr="007A6BDB">
        <w:rPr>
          <w:rFonts w:ascii="Times New Roman" w:hAnsi="Times New Roman"/>
          <w:b/>
          <w:bCs/>
        </w:rPr>
        <w:t>е</w:t>
      </w:r>
      <w:r w:rsidRPr="007A6BDB">
        <w:rPr>
          <w:rFonts w:ascii="Times New Roman" w:hAnsi="Times New Roman"/>
          <w:b/>
          <w:bCs/>
          <w:spacing w:val="-3"/>
        </w:rPr>
        <w:t>р</w:t>
      </w:r>
      <w:r w:rsidRPr="007A6BDB">
        <w:rPr>
          <w:rFonts w:ascii="Times New Roman" w:hAnsi="Times New Roman"/>
          <w:b/>
          <w:bCs/>
        </w:rPr>
        <w:t>а</w:t>
      </w:r>
      <w:r w:rsidRPr="007A6BDB">
        <w:rPr>
          <w:rFonts w:ascii="Times New Roman" w:hAnsi="Times New Roman"/>
          <w:b/>
          <w:bCs/>
          <w:spacing w:val="4"/>
        </w:rPr>
        <w:t xml:space="preserve"> </w:t>
      </w:r>
      <w:r w:rsidRPr="007A6BDB">
        <w:rPr>
          <w:rFonts w:ascii="Times New Roman" w:hAnsi="Times New Roman"/>
          <w:b/>
          <w:bCs/>
        </w:rPr>
        <w:t>и</w:t>
      </w:r>
      <w:r w:rsidRPr="007A6BDB">
        <w:rPr>
          <w:rFonts w:ascii="Times New Roman" w:hAnsi="Times New Roman"/>
          <w:b/>
          <w:bCs/>
          <w:spacing w:val="2"/>
        </w:rPr>
        <w:t xml:space="preserve"> </w:t>
      </w:r>
      <w:r w:rsidRPr="007A6BDB">
        <w:rPr>
          <w:rFonts w:ascii="Times New Roman" w:hAnsi="Times New Roman"/>
          <w:b/>
          <w:bCs/>
        </w:rPr>
        <w:t>ре</w:t>
      </w:r>
      <w:r w:rsidRPr="007A6BDB">
        <w:rPr>
          <w:rFonts w:ascii="Times New Roman" w:hAnsi="Times New Roman"/>
          <w:b/>
          <w:bCs/>
          <w:spacing w:val="1"/>
        </w:rPr>
        <w:t>л</w:t>
      </w:r>
      <w:r w:rsidRPr="007A6BDB">
        <w:rPr>
          <w:rFonts w:ascii="Times New Roman" w:hAnsi="Times New Roman"/>
          <w:b/>
          <w:bCs/>
          <w:spacing w:val="-2"/>
        </w:rPr>
        <w:t>ье</w:t>
      </w:r>
      <w:r w:rsidRPr="007A6BDB">
        <w:rPr>
          <w:rFonts w:ascii="Times New Roman" w:hAnsi="Times New Roman"/>
          <w:b/>
          <w:bCs/>
        </w:rPr>
        <w:t>ф</w:t>
      </w:r>
      <w:r w:rsidRPr="007A6BDB">
        <w:rPr>
          <w:rFonts w:ascii="Times New Roman" w:hAnsi="Times New Roman"/>
          <w:b/>
          <w:bCs/>
          <w:spacing w:val="1"/>
        </w:rPr>
        <w:t xml:space="preserve"> </w:t>
      </w:r>
      <w:r w:rsidRPr="007A6BDB">
        <w:rPr>
          <w:rFonts w:ascii="Times New Roman" w:hAnsi="Times New Roman"/>
          <w:b/>
          <w:bCs/>
        </w:rPr>
        <w:t>Зе</w:t>
      </w:r>
      <w:r w:rsidRPr="007A6BDB">
        <w:rPr>
          <w:rFonts w:ascii="Times New Roman" w:hAnsi="Times New Roman"/>
          <w:b/>
          <w:bCs/>
          <w:spacing w:val="1"/>
        </w:rPr>
        <w:t>мл</w:t>
      </w:r>
      <w:r w:rsidRPr="007A6BDB">
        <w:rPr>
          <w:rFonts w:ascii="Times New Roman" w:hAnsi="Times New Roman"/>
          <w:b/>
          <w:bCs/>
          <w:spacing w:val="-1"/>
        </w:rPr>
        <w:t>и</w:t>
      </w:r>
      <w:r w:rsidRPr="007A6BDB">
        <w:rPr>
          <w:rFonts w:ascii="Times New Roman" w:hAnsi="Times New Roman"/>
          <w:b/>
          <w:bCs/>
        </w:rPr>
        <w:t>.</w:t>
      </w:r>
      <w:r w:rsidRPr="007A6BDB">
        <w:rPr>
          <w:rFonts w:ascii="Times New Roman" w:hAnsi="Times New Roman"/>
          <w:b/>
          <w:bCs/>
          <w:spacing w:val="7"/>
        </w:rPr>
        <w:t xml:space="preserve"> </w:t>
      </w:r>
      <w:r w:rsidRPr="007A6BDB">
        <w:rPr>
          <w:rFonts w:ascii="Times New Roman" w:hAnsi="Times New Roman"/>
          <w:spacing w:val="-1"/>
        </w:rPr>
        <w:t>И</w:t>
      </w:r>
      <w:r w:rsidRPr="007A6BDB">
        <w:rPr>
          <w:rFonts w:ascii="Times New Roman" w:hAnsi="Times New Roman"/>
        </w:rPr>
        <w:t>ст</w:t>
      </w:r>
      <w:r w:rsidRPr="007A6BDB">
        <w:rPr>
          <w:rFonts w:ascii="Times New Roman" w:hAnsi="Times New Roman"/>
          <w:spacing w:val="-1"/>
        </w:rPr>
        <w:t>о</w:t>
      </w:r>
      <w:r w:rsidRPr="007A6BDB">
        <w:rPr>
          <w:rFonts w:ascii="Times New Roman" w:hAnsi="Times New Roman"/>
          <w:spacing w:val="1"/>
        </w:rPr>
        <w:t>ри</w:t>
      </w:r>
      <w:r w:rsidRPr="007A6BDB">
        <w:rPr>
          <w:rFonts w:ascii="Times New Roman" w:hAnsi="Times New Roman"/>
        </w:rPr>
        <w:t>я</w:t>
      </w:r>
      <w:r w:rsidRPr="007A6BDB">
        <w:rPr>
          <w:rFonts w:ascii="Times New Roman" w:hAnsi="Times New Roman"/>
          <w:spacing w:val="1"/>
        </w:rPr>
        <w:t xml:space="preserve"> З</w:t>
      </w:r>
      <w:r w:rsidRPr="007A6BDB">
        <w:rPr>
          <w:rFonts w:ascii="Times New Roman" w:hAnsi="Times New Roman"/>
        </w:rPr>
        <w:t>ем</w:t>
      </w:r>
      <w:r w:rsidRPr="007A6BDB">
        <w:rPr>
          <w:rFonts w:ascii="Times New Roman" w:hAnsi="Times New Roman"/>
          <w:spacing w:val="-1"/>
        </w:rPr>
        <w:t>л</w:t>
      </w:r>
      <w:r w:rsidRPr="007A6BDB">
        <w:rPr>
          <w:rFonts w:ascii="Times New Roman" w:hAnsi="Times New Roman"/>
        </w:rPr>
        <w:t>и</w:t>
      </w:r>
      <w:r w:rsidRPr="007A6BDB">
        <w:rPr>
          <w:rFonts w:ascii="Times New Roman" w:hAnsi="Times New Roman"/>
          <w:spacing w:val="4"/>
        </w:rPr>
        <w:t xml:space="preserve"> </w:t>
      </w:r>
      <w:r w:rsidRPr="007A6BDB">
        <w:rPr>
          <w:rFonts w:ascii="Times New Roman" w:hAnsi="Times New Roman"/>
          <w:spacing w:val="-2"/>
        </w:rPr>
        <w:t>к</w:t>
      </w:r>
      <w:r w:rsidRPr="007A6BDB">
        <w:rPr>
          <w:rFonts w:ascii="Times New Roman" w:hAnsi="Times New Roman"/>
        </w:rPr>
        <w:t>ак</w:t>
      </w:r>
      <w:r w:rsidRPr="007A6BDB">
        <w:rPr>
          <w:rFonts w:ascii="Times New Roman" w:hAnsi="Times New Roman"/>
          <w:spacing w:val="4"/>
        </w:rPr>
        <w:t xml:space="preserve"> </w:t>
      </w:r>
      <w:r w:rsidRPr="007A6BDB">
        <w:rPr>
          <w:rFonts w:ascii="Times New Roman" w:hAnsi="Times New Roman"/>
          <w:spacing w:val="1"/>
        </w:rPr>
        <w:t>п</w:t>
      </w:r>
      <w:r w:rsidRPr="007A6BDB">
        <w:rPr>
          <w:rFonts w:ascii="Times New Roman" w:hAnsi="Times New Roman"/>
          <w:spacing w:val="-1"/>
        </w:rPr>
        <w:t>л</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3"/>
        </w:rPr>
        <w:t>т</w:t>
      </w:r>
      <w:r w:rsidRPr="007A6BDB">
        <w:rPr>
          <w:rFonts w:ascii="Times New Roman" w:hAnsi="Times New Roman"/>
          <w:spacing w:val="1"/>
        </w:rPr>
        <w:t>ы</w:t>
      </w:r>
      <w:r w:rsidRPr="007A6BDB">
        <w:rPr>
          <w:rFonts w:ascii="Times New Roman" w:hAnsi="Times New Roman"/>
        </w:rPr>
        <w:t>. Лит</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rPr>
        <w:t>фер</w:t>
      </w:r>
      <w:r w:rsidRPr="007A6BDB">
        <w:rPr>
          <w:rFonts w:ascii="Times New Roman" w:hAnsi="Times New Roman"/>
          <w:spacing w:val="-2"/>
        </w:rPr>
        <w:t>н</w:t>
      </w:r>
      <w:r w:rsidRPr="007A6BDB">
        <w:rPr>
          <w:rFonts w:ascii="Times New Roman" w:hAnsi="Times New Roman"/>
          <w:spacing w:val="1"/>
        </w:rPr>
        <w:t>ы</w:t>
      </w:r>
      <w:r w:rsidRPr="007A6BDB">
        <w:rPr>
          <w:rFonts w:ascii="Times New Roman" w:hAnsi="Times New Roman"/>
        </w:rPr>
        <w:t xml:space="preserve">е </w:t>
      </w:r>
      <w:r w:rsidRPr="007A6BDB">
        <w:rPr>
          <w:rFonts w:ascii="Times New Roman" w:hAnsi="Times New Roman"/>
          <w:spacing w:val="1"/>
        </w:rPr>
        <w:t>п</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spacing w:val="-2"/>
        </w:rPr>
        <w:t>т</w:t>
      </w:r>
      <w:r w:rsidRPr="007A6BDB">
        <w:rPr>
          <w:rFonts w:ascii="Times New Roman" w:hAnsi="Times New Roman"/>
          <w:spacing w:val="1"/>
        </w:rPr>
        <w:t>ы</w:t>
      </w:r>
      <w:r w:rsidRPr="007A6BDB">
        <w:rPr>
          <w:rFonts w:ascii="Times New Roman" w:hAnsi="Times New Roman"/>
        </w:rPr>
        <w:t>. Сейсмические пояса Земли. Ст</w:t>
      </w:r>
      <w:r w:rsidRPr="007A6BDB">
        <w:rPr>
          <w:rFonts w:ascii="Times New Roman" w:hAnsi="Times New Roman"/>
          <w:spacing w:val="-2"/>
        </w:rPr>
        <w:t>р</w:t>
      </w:r>
      <w:r w:rsidRPr="007A6BDB">
        <w:rPr>
          <w:rFonts w:ascii="Times New Roman" w:hAnsi="Times New Roman"/>
          <w:spacing w:val="1"/>
        </w:rPr>
        <w:t>о</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 зем</w:t>
      </w:r>
      <w:r w:rsidRPr="007A6BDB">
        <w:rPr>
          <w:rFonts w:ascii="Times New Roman" w:hAnsi="Times New Roman"/>
          <w:spacing w:val="-2"/>
        </w:rPr>
        <w:t>н</w:t>
      </w:r>
      <w:r w:rsidRPr="007A6BDB">
        <w:rPr>
          <w:rFonts w:ascii="Times New Roman" w:hAnsi="Times New Roman"/>
          <w:spacing w:val="1"/>
        </w:rPr>
        <w:t>о</w:t>
      </w:r>
      <w:r w:rsidRPr="007A6BDB">
        <w:rPr>
          <w:rFonts w:ascii="Times New Roman" w:hAnsi="Times New Roman"/>
        </w:rPr>
        <w:t>й к</w:t>
      </w:r>
      <w:r w:rsidRPr="007A6BDB">
        <w:rPr>
          <w:rFonts w:ascii="Times New Roman" w:hAnsi="Times New Roman"/>
          <w:spacing w:val="-1"/>
        </w:rPr>
        <w:t>ор</w:t>
      </w:r>
      <w:r w:rsidRPr="007A6BDB">
        <w:rPr>
          <w:rFonts w:ascii="Times New Roman" w:hAnsi="Times New Roman"/>
          <w:spacing w:val="1"/>
        </w:rPr>
        <w:t>ы</w:t>
      </w:r>
      <w:r w:rsidRPr="007A6BDB">
        <w:rPr>
          <w:rFonts w:ascii="Times New Roman" w:hAnsi="Times New Roman"/>
        </w:rPr>
        <w:t xml:space="preserve">. Типы земной коры, их отличия. </w:t>
      </w:r>
      <w:r w:rsidRPr="007A6BDB">
        <w:rPr>
          <w:rFonts w:ascii="Times New Roman" w:hAnsi="Times New Roman"/>
          <w:spacing w:val="-1"/>
        </w:rPr>
        <w:t>Фо</w:t>
      </w:r>
      <w:r w:rsidRPr="007A6BDB">
        <w:rPr>
          <w:rFonts w:ascii="Times New Roman" w:hAnsi="Times New Roman"/>
          <w:spacing w:val="1"/>
        </w:rPr>
        <w:t>р</w:t>
      </w:r>
      <w:r w:rsidRPr="007A6BDB">
        <w:rPr>
          <w:rFonts w:ascii="Times New Roman" w:hAnsi="Times New Roman"/>
        </w:rPr>
        <w:t>м</w:t>
      </w:r>
      <w:r w:rsidRPr="007A6BDB">
        <w:rPr>
          <w:rFonts w:ascii="Times New Roman" w:hAnsi="Times New Roman"/>
          <w:spacing w:val="-2"/>
        </w:rPr>
        <w:t>и</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ва</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 xml:space="preserve">е современного </w:t>
      </w:r>
      <w:r w:rsidRPr="007A6BDB">
        <w:rPr>
          <w:rFonts w:ascii="Times New Roman" w:hAnsi="Times New Roman"/>
          <w:spacing w:val="1"/>
        </w:rPr>
        <w:t>р</w:t>
      </w:r>
      <w:r w:rsidRPr="007A6BDB">
        <w:rPr>
          <w:rFonts w:ascii="Times New Roman" w:hAnsi="Times New Roman"/>
        </w:rPr>
        <w:t>ел</w:t>
      </w:r>
      <w:r w:rsidRPr="007A6BDB">
        <w:rPr>
          <w:rFonts w:ascii="Times New Roman" w:hAnsi="Times New Roman"/>
          <w:spacing w:val="-2"/>
        </w:rPr>
        <w:t>ье</w:t>
      </w:r>
      <w:r w:rsidRPr="007A6BDB">
        <w:rPr>
          <w:rFonts w:ascii="Times New Roman" w:hAnsi="Times New Roman"/>
        </w:rPr>
        <w:t>фа</w:t>
      </w:r>
      <w:r w:rsidRPr="007A6BDB">
        <w:rPr>
          <w:rFonts w:ascii="Times New Roman" w:hAnsi="Times New Roman"/>
          <w:spacing w:val="3"/>
        </w:rPr>
        <w:t xml:space="preserve"> </w:t>
      </w:r>
      <w:r w:rsidRPr="007A6BDB">
        <w:rPr>
          <w:rFonts w:ascii="Times New Roman" w:hAnsi="Times New Roman"/>
          <w:spacing w:val="-1"/>
        </w:rPr>
        <w:t>З</w:t>
      </w:r>
      <w:r w:rsidRPr="007A6BDB">
        <w:rPr>
          <w:rFonts w:ascii="Times New Roman" w:hAnsi="Times New Roman"/>
        </w:rPr>
        <w:t>ем</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 xml:space="preserve">. </w:t>
      </w:r>
      <w:r w:rsidRPr="007A6BDB">
        <w:rPr>
          <w:rFonts w:ascii="Times New Roman" w:hAnsi="Times New Roman"/>
          <w:i/>
        </w:rPr>
        <w:t>В</w:t>
      </w:r>
      <w:r w:rsidRPr="007A6BDB">
        <w:rPr>
          <w:rFonts w:ascii="Times New Roman" w:hAnsi="Times New Roman"/>
          <w:i/>
          <w:spacing w:val="-3"/>
        </w:rPr>
        <w:t>л</w:t>
      </w:r>
      <w:r w:rsidRPr="007A6BDB">
        <w:rPr>
          <w:rFonts w:ascii="Times New Roman" w:hAnsi="Times New Roman"/>
          <w:i/>
          <w:spacing w:val="1"/>
        </w:rPr>
        <w:t>и</w:t>
      </w:r>
      <w:r w:rsidRPr="007A6BDB">
        <w:rPr>
          <w:rFonts w:ascii="Times New Roman" w:hAnsi="Times New Roman"/>
          <w:i/>
          <w:spacing w:val="-2"/>
        </w:rPr>
        <w:t>я</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е ст</w:t>
      </w:r>
      <w:r w:rsidRPr="007A6BDB">
        <w:rPr>
          <w:rFonts w:ascii="Times New Roman" w:hAnsi="Times New Roman"/>
          <w:i/>
          <w:spacing w:val="-1"/>
        </w:rPr>
        <w:t>р</w:t>
      </w:r>
      <w:r w:rsidRPr="007A6BDB">
        <w:rPr>
          <w:rFonts w:ascii="Times New Roman" w:hAnsi="Times New Roman"/>
          <w:i/>
          <w:spacing w:val="1"/>
        </w:rPr>
        <w:t>о</w:t>
      </w:r>
      <w:r w:rsidRPr="007A6BDB">
        <w:rPr>
          <w:rFonts w:ascii="Times New Roman" w:hAnsi="Times New Roman"/>
          <w:i/>
        </w:rPr>
        <w:t>е</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я зе</w:t>
      </w:r>
      <w:r w:rsidRPr="007A6BDB">
        <w:rPr>
          <w:rFonts w:ascii="Times New Roman" w:hAnsi="Times New Roman"/>
          <w:i/>
          <w:spacing w:val="-3"/>
        </w:rPr>
        <w:t>м</w:t>
      </w:r>
      <w:r w:rsidRPr="007A6BDB">
        <w:rPr>
          <w:rFonts w:ascii="Times New Roman" w:hAnsi="Times New Roman"/>
          <w:i/>
          <w:spacing w:val="-1"/>
        </w:rPr>
        <w:t>н</w:t>
      </w:r>
      <w:r w:rsidRPr="007A6BDB">
        <w:rPr>
          <w:rFonts w:ascii="Times New Roman" w:hAnsi="Times New Roman"/>
          <w:i/>
          <w:spacing w:val="1"/>
        </w:rPr>
        <w:t>о</w:t>
      </w:r>
      <w:r w:rsidRPr="007A6BDB">
        <w:rPr>
          <w:rFonts w:ascii="Times New Roman" w:hAnsi="Times New Roman"/>
          <w:i/>
        </w:rPr>
        <w:t>й</w:t>
      </w:r>
      <w:r w:rsidRPr="007A6BDB">
        <w:rPr>
          <w:rFonts w:ascii="Times New Roman" w:hAnsi="Times New Roman"/>
          <w:i/>
          <w:spacing w:val="1"/>
        </w:rPr>
        <w:t xml:space="preserve"> </w:t>
      </w:r>
      <w:r w:rsidRPr="007A6BDB">
        <w:rPr>
          <w:rFonts w:ascii="Times New Roman" w:hAnsi="Times New Roman"/>
          <w:i/>
          <w:spacing w:val="-3"/>
        </w:rPr>
        <w:t>к</w:t>
      </w:r>
      <w:r w:rsidRPr="007A6BDB">
        <w:rPr>
          <w:rFonts w:ascii="Times New Roman" w:hAnsi="Times New Roman"/>
          <w:i/>
          <w:spacing w:val="-1"/>
        </w:rPr>
        <w:t>о</w:t>
      </w:r>
      <w:r w:rsidRPr="007A6BDB">
        <w:rPr>
          <w:rFonts w:ascii="Times New Roman" w:hAnsi="Times New Roman"/>
          <w:i/>
          <w:spacing w:val="1"/>
        </w:rPr>
        <w:t>р</w:t>
      </w:r>
      <w:r w:rsidRPr="007A6BDB">
        <w:rPr>
          <w:rFonts w:ascii="Times New Roman" w:hAnsi="Times New Roman"/>
          <w:i/>
        </w:rPr>
        <w:t>ы</w:t>
      </w:r>
      <w:r w:rsidRPr="007A6BDB">
        <w:rPr>
          <w:rFonts w:ascii="Times New Roman" w:hAnsi="Times New Roman"/>
          <w:i/>
          <w:spacing w:val="-2"/>
        </w:rPr>
        <w:t xml:space="preserve"> </w:t>
      </w:r>
      <w:r w:rsidRPr="007A6BDB">
        <w:rPr>
          <w:rFonts w:ascii="Times New Roman" w:hAnsi="Times New Roman"/>
          <w:i/>
          <w:spacing w:val="1"/>
        </w:rPr>
        <w:t>н</w:t>
      </w:r>
      <w:r w:rsidRPr="007A6BDB">
        <w:rPr>
          <w:rFonts w:ascii="Times New Roman" w:hAnsi="Times New Roman"/>
          <w:i/>
        </w:rPr>
        <w:t xml:space="preserve">а </w:t>
      </w:r>
      <w:r w:rsidRPr="007A6BDB">
        <w:rPr>
          <w:rFonts w:ascii="Times New Roman" w:hAnsi="Times New Roman"/>
          <w:i/>
          <w:spacing w:val="-2"/>
        </w:rPr>
        <w:t>о</w:t>
      </w:r>
      <w:r w:rsidRPr="007A6BDB">
        <w:rPr>
          <w:rFonts w:ascii="Times New Roman" w:hAnsi="Times New Roman"/>
          <w:i/>
          <w:spacing w:val="1"/>
        </w:rPr>
        <w:t>б</w:t>
      </w:r>
      <w:r w:rsidRPr="007A6BDB">
        <w:rPr>
          <w:rFonts w:ascii="Times New Roman" w:hAnsi="Times New Roman"/>
          <w:i/>
          <w:spacing w:val="-1"/>
        </w:rPr>
        <w:t>ли</w:t>
      </w:r>
      <w:r w:rsidRPr="007A6BDB">
        <w:rPr>
          <w:rFonts w:ascii="Times New Roman" w:hAnsi="Times New Roman"/>
          <w:i/>
        </w:rPr>
        <w:t>к Зем</w:t>
      </w:r>
      <w:r w:rsidRPr="007A6BDB">
        <w:rPr>
          <w:rFonts w:ascii="Times New Roman" w:hAnsi="Times New Roman"/>
          <w:i/>
          <w:spacing w:val="-3"/>
        </w:rPr>
        <w:t>л</w:t>
      </w:r>
      <w:r w:rsidRPr="007A6BDB">
        <w:rPr>
          <w:rFonts w:ascii="Times New Roman" w:hAnsi="Times New Roman"/>
          <w:i/>
          <w:spacing w:val="1"/>
        </w:rPr>
        <w:t>и</w:t>
      </w:r>
      <w:r w:rsidRPr="007A6BDB">
        <w:rPr>
          <w:rFonts w:ascii="Times New Roman" w:hAnsi="Times New Roman"/>
          <w:i/>
        </w:rPr>
        <w:t>.</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spacing w:val="-1"/>
        </w:rPr>
        <w:t>А</w:t>
      </w:r>
      <w:r w:rsidRPr="007A6BDB">
        <w:rPr>
          <w:rFonts w:ascii="Times New Roman" w:hAnsi="Times New Roman"/>
          <w:b/>
          <w:bCs/>
          <w:spacing w:val="1"/>
        </w:rPr>
        <w:t>т</w:t>
      </w:r>
      <w:r w:rsidRPr="007A6BDB">
        <w:rPr>
          <w:rFonts w:ascii="Times New Roman" w:hAnsi="Times New Roman"/>
          <w:b/>
          <w:bCs/>
          <w:spacing w:val="-2"/>
        </w:rPr>
        <w:t>м</w:t>
      </w:r>
      <w:r w:rsidRPr="007A6BDB">
        <w:rPr>
          <w:rFonts w:ascii="Times New Roman" w:hAnsi="Times New Roman"/>
          <w:b/>
          <w:bCs/>
          <w:spacing w:val="1"/>
        </w:rPr>
        <w:t>о</w:t>
      </w:r>
      <w:r w:rsidRPr="007A6BDB">
        <w:rPr>
          <w:rFonts w:ascii="Times New Roman" w:hAnsi="Times New Roman"/>
          <w:b/>
          <w:bCs/>
        </w:rPr>
        <w:t>с</w:t>
      </w:r>
      <w:r w:rsidRPr="007A6BDB">
        <w:rPr>
          <w:rFonts w:ascii="Times New Roman" w:hAnsi="Times New Roman"/>
          <w:b/>
          <w:bCs/>
          <w:spacing w:val="-2"/>
        </w:rPr>
        <w:t>ф</w:t>
      </w:r>
      <w:r w:rsidRPr="007A6BDB">
        <w:rPr>
          <w:rFonts w:ascii="Times New Roman" w:hAnsi="Times New Roman"/>
          <w:b/>
          <w:bCs/>
        </w:rPr>
        <w:t xml:space="preserve">ера и </w:t>
      </w:r>
      <w:r w:rsidRPr="007A6BDB">
        <w:rPr>
          <w:rFonts w:ascii="Times New Roman" w:hAnsi="Times New Roman"/>
          <w:b/>
          <w:bCs/>
          <w:spacing w:val="-1"/>
        </w:rPr>
        <w:t>к</w:t>
      </w:r>
      <w:r w:rsidRPr="007A6BDB">
        <w:rPr>
          <w:rFonts w:ascii="Times New Roman" w:hAnsi="Times New Roman"/>
          <w:b/>
          <w:bCs/>
          <w:spacing w:val="1"/>
        </w:rPr>
        <w:t>л</w:t>
      </w:r>
      <w:r w:rsidRPr="007A6BDB">
        <w:rPr>
          <w:rFonts w:ascii="Times New Roman" w:hAnsi="Times New Roman"/>
          <w:b/>
          <w:bCs/>
          <w:spacing w:val="-1"/>
        </w:rPr>
        <w:t>и</w:t>
      </w:r>
      <w:r w:rsidRPr="007A6BDB">
        <w:rPr>
          <w:rFonts w:ascii="Times New Roman" w:hAnsi="Times New Roman"/>
          <w:b/>
          <w:bCs/>
        </w:rPr>
        <w:t>ма</w:t>
      </w:r>
      <w:r w:rsidRPr="007A6BDB">
        <w:rPr>
          <w:rFonts w:ascii="Times New Roman" w:hAnsi="Times New Roman"/>
          <w:b/>
          <w:bCs/>
          <w:spacing w:val="1"/>
        </w:rPr>
        <w:t>т</w:t>
      </w:r>
      <w:r w:rsidRPr="007A6BDB">
        <w:rPr>
          <w:rFonts w:ascii="Times New Roman" w:hAnsi="Times New Roman"/>
          <w:b/>
          <w:bCs/>
        </w:rPr>
        <w:t>ы З</w:t>
      </w:r>
      <w:r w:rsidRPr="007A6BDB">
        <w:rPr>
          <w:rFonts w:ascii="Times New Roman" w:hAnsi="Times New Roman"/>
          <w:b/>
          <w:bCs/>
          <w:spacing w:val="-2"/>
        </w:rPr>
        <w:t>е</w:t>
      </w:r>
      <w:r w:rsidRPr="007A6BDB">
        <w:rPr>
          <w:rFonts w:ascii="Times New Roman" w:hAnsi="Times New Roman"/>
          <w:b/>
          <w:bCs/>
        </w:rPr>
        <w:t>м</w:t>
      </w:r>
      <w:r w:rsidRPr="007A6BDB">
        <w:rPr>
          <w:rFonts w:ascii="Times New Roman" w:hAnsi="Times New Roman"/>
          <w:b/>
          <w:bCs/>
          <w:spacing w:val="1"/>
        </w:rPr>
        <w:t>л</w:t>
      </w:r>
      <w:r w:rsidRPr="007A6BDB">
        <w:rPr>
          <w:rFonts w:ascii="Times New Roman" w:hAnsi="Times New Roman"/>
          <w:b/>
          <w:bCs/>
          <w:spacing w:val="-1"/>
        </w:rPr>
        <w:t>и</w:t>
      </w:r>
      <w:r w:rsidRPr="007A6BDB">
        <w:rPr>
          <w:rFonts w:ascii="Times New Roman" w:hAnsi="Times New Roman"/>
          <w:b/>
          <w:bCs/>
        </w:rPr>
        <w:t xml:space="preserve">. </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с</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1"/>
        </w:rPr>
        <w:t>д</w:t>
      </w:r>
      <w:r w:rsidRPr="007A6BDB">
        <w:rPr>
          <w:rFonts w:ascii="Times New Roman" w:hAnsi="Times New Roman"/>
        </w:rPr>
        <w:t>ел</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 темп</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rPr>
        <w:t>ат</w:t>
      </w:r>
      <w:r w:rsidRPr="007A6BDB">
        <w:rPr>
          <w:rFonts w:ascii="Times New Roman" w:hAnsi="Times New Roman"/>
          <w:spacing w:val="-4"/>
        </w:rPr>
        <w:t>у</w:t>
      </w:r>
      <w:r w:rsidRPr="007A6BDB">
        <w:rPr>
          <w:rFonts w:ascii="Times New Roman" w:hAnsi="Times New Roman"/>
          <w:spacing w:val="1"/>
        </w:rPr>
        <w:t>ры</w:t>
      </w:r>
      <w:r w:rsidRPr="007A6BDB">
        <w:rPr>
          <w:rFonts w:ascii="Times New Roman" w:hAnsi="Times New Roman"/>
        </w:rPr>
        <w:t>,</w:t>
      </w:r>
      <w:r w:rsidRPr="007A6BDB">
        <w:rPr>
          <w:rFonts w:ascii="Times New Roman" w:hAnsi="Times New Roman"/>
          <w:spacing w:val="8"/>
        </w:rPr>
        <w:t xml:space="preserve">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2"/>
        </w:rPr>
        <w:t>а</w:t>
      </w:r>
      <w:r w:rsidRPr="007A6BDB">
        <w:rPr>
          <w:rFonts w:ascii="Times New Roman" w:hAnsi="Times New Roman"/>
          <w:spacing w:val="1"/>
        </w:rPr>
        <w:t>д</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10"/>
        </w:rPr>
        <w:t xml:space="preserve">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rPr>
        <w:t>я</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11"/>
        </w:rPr>
        <w:t xml:space="preserve"> </w:t>
      </w:r>
      <w:r w:rsidRPr="007A6BDB">
        <w:rPr>
          <w:rFonts w:ascii="Times New Roman" w:hAnsi="Times New Roman"/>
        </w:rPr>
        <w:t>ат</w:t>
      </w:r>
      <w:r w:rsidRPr="007A6BDB">
        <w:rPr>
          <w:rFonts w:ascii="Times New Roman" w:hAnsi="Times New Roman"/>
          <w:spacing w:val="-3"/>
        </w:rPr>
        <w:t>м</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rPr>
        <w:t>ферн</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10"/>
        </w:rPr>
        <w:t xml:space="preserve"> </w:t>
      </w:r>
      <w:r w:rsidRPr="007A6BDB">
        <w:rPr>
          <w:rFonts w:ascii="Times New Roman" w:hAnsi="Times New Roman"/>
          <w:spacing w:val="1"/>
        </w:rPr>
        <w:t>д</w:t>
      </w:r>
      <w:r w:rsidRPr="007A6BDB">
        <w:rPr>
          <w:rFonts w:ascii="Times New Roman" w:hAnsi="Times New Roman"/>
        </w:rPr>
        <w:t>ав</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9"/>
        </w:rPr>
        <w:t xml:space="preserve"> </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9"/>
        </w:rPr>
        <w:t xml:space="preserve"> </w:t>
      </w:r>
      <w:r w:rsidRPr="007A6BDB">
        <w:rPr>
          <w:rFonts w:ascii="Times New Roman" w:hAnsi="Times New Roman"/>
          <w:spacing w:val="1"/>
        </w:rPr>
        <w:t>З</w:t>
      </w:r>
      <w:r w:rsidRPr="007A6BDB">
        <w:rPr>
          <w:rFonts w:ascii="Times New Roman" w:hAnsi="Times New Roman"/>
          <w:spacing w:val="-2"/>
        </w:rPr>
        <w:t>е</w:t>
      </w:r>
      <w:r w:rsidRPr="007A6BDB">
        <w:rPr>
          <w:rFonts w:ascii="Times New Roman" w:hAnsi="Times New Roman"/>
        </w:rPr>
        <w:t>м</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11"/>
        </w:rPr>
        <w:t xml:space="preserve"> </w:t>
      </w:r>
      <w:r w:rsidRPr="007A6BDB">
        <w:rPr>
          <w:rFonts w:ascii="Times New Roman" w:hAnsi="Times New Roman"/>
        </w:rPr>
        <w:t>и</w:t>
      </w:r>
      <w:r w:rsidRPr="007A6BDB">
        <w:rPr>
          <w:rFonts w:ascii="Times New Roman" w:hAnsi="Times New Roman"/>
          <w:spacing w:val="12"/>
        </w:rPr>
        <w:t xml:space="preserve"> </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10"/>
        </w:rPr>
        <w:t xml:space="preserve"> </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1"/>
        </w:rPr>
        <w:t>р</w:t>
      </w:r>
      <w:r w:rsidRPr="007A6BDB">
        <w:rPr>
          <w:rFonts w:ascii="Times New Roman" w:hAnsi="Times New Roman"/>
        </w:rPr>
        <w:t>аж</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3"/>
        </w:rPr>
        <w:t xml:space="preserve"> </w:t>
      </w:r>
      <w:r w:rsidRPr="007A6BDB">
        <w:rPr>
          <w:rFonts w:ascii="Times New Roman" w:hAnsi="Times New Roman"/>
        </w:rPr>
        <w:t>кл</w:t>
      </w:r>
      <w:r w:rsidRPr="007A6BDB">
        <w:rPr>
          <w:rFonts w:ascii="Times New Roman" w:hAnsi="Times New Roman"/>
          <w:spacing w:val="-2"/>
        </w:rPr>
        <w:t>и</w:t>
      </w:r>
      <w:r w:rsidRPr="007A6BDB">
        <w:rPr>
          <w:rFonts w:ascii="Times New Roman" w:hAnsi="Times New Roman"/>
        </w:rPr>
        <w:t>мат</w:t>
      </w:r>
      <w:r w:rsidRPr="007A6BDB">
        <w:rPr>
          <w:rFonts w:ascii="Times New Roman" w:hAnsi="Times New Roman"/>
          <w:spacing w:val="-2"/>
        </w:rPr>
        <w:t>и</w:t>
      </w:r>
      <w:r w:rsidRPr="007A6BDB">
        <w:rPr>
          <w:rFonts w:ascii="Times New Roman" w:hAnsi="Times New Roman"/>
        </w:rPr>
        <w:t>чес</w:t>
      </w:r>
      <w:r w:rsidRPr="007A6BDB">
        <w:rPr>
          <w:rFonts w:ascii="Times New Roman" w:hAnsi="Times New Roman"/>
          <w:spacing w:val="-1"/>
        </w:rPr>
        <w:t>ки</w:t>
      </w:r>
      <w:r w:rsidRPr="007A6BDB">
        <w:rPr>
          <w:rFonts w:ascii="Times New Roman" w:hAnsi="Times New Roman"/>
        </w:rPr>
        <w:t>х</w:t>
      </w:r>
      <w:r w:rsidRPr="007A6BDB">
        <w:rPr>
          <w:rFonts w:ascii="Times New Roman" w:hAnsi="Times New Roman"/>
          <w:spacing w:val="4"/>
        </w:rPr>
        <w:t xml:space="preserve"> </w:t>
      </w:r>
      <w:r w:rsidRPr="007A6BDB">
        <w:rPr>
          <w:rFonts w:ascii="Times New Roman" w:hAnsi="Times New Roman"/>
          <w:spacing w:val="-2"/>
        </w:rPr>
        <w:t>к</w:t>
      </w:r>
      <w:r w:rsidRPr="007A6BDB">
        <w:rPr>
          <w:rFonts w:ascii="Times New Roman" w:hAnsi="Times New Roman"/>
        </w:rPr>
        <w:t>а</w:t>
      </w:r>
      <w:r w:rsidRPr="007A6BDB">
        <w:rPr>
          <w:rFonts w:ascii="Times New Roman" w:hAnsi="Times New Roman"/>
          <w:spacing w:val="1"/>
        </w:rPr>
        <w:t>р</w:t>
      </w:r>
      <w:r w:rsidRPr="007A6BDB">
        <w:rPr>
          <w:rFonts w:ascii="Times New Roman" w:hAnsi="Times New Roman"/>
        </w:rPr>
        <w:t>т</w:t>
      </w:r>
      <w:r w:rsidRPr="007A6BDB">
        <w:rPr>
          <w:rFonts w:ascii="Times New Roman" w:hAnsi="Times New Roman"/>
          <w:spacing w:val="-3"/>
        </w:rPr>
        <w:t>а</w:t>
      </w:r>
      <w:r w:rsidRPr="007A6BDB">
        <w:rPr>
          <w:rFonts w:ascii="Times New Roman" w:hAnsi="Times New Roman"/>
          <w:spacing w:val="1"/>
        </w:rPr>
        <w:t>х</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rPr>
        <w:t>Раз</w:t>
      </w:r>
      <w:r w:rsidRPr="007A6BDB">
        <w:rPr>
          <w:rFonts w:ascii="Times New Roman" w:hAnsi="Times New Roman"/>
          <w:spacing w:val="-2"/>
        </w:rPr>
        <w:t>н</w:t>
      </w:r>
      <w:r w:rsidRPr="007A6BDB">
        <w:rPr>
          <w:rFonts w:ascii="Times New Roman" w:hAnsi="Times New Roman"/>
          <w:spacing w:val="1"/>
        </w:rPr>
        <w:t>оо</w:t>
      </w:r>
      <w:r w:rsidRPr="007A6BDB">
        <w:rPr>
          <w:rFonts w:ascii="Times New Roman" w:hAnsi="Times New Roman"/>
          <w:spacing w:val="-1"/>
        </w:rPr>
        <w:t>б</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3"/>
        </w:rPr>
        <w:t>з</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rPr>
        <w:t>климата</w:t>
      </w:r>
      <w:r w:rsidRPr="007A6BDB">
        <w:rPr>
          <w:rFonts w:ascii="Times New Roman" w:hAnsi="Times New Roman"/>
          <w:spacing w:val="1"/>
        </w:rPr>
        <w:t xml:space="preserve"> н</w:t>
      </w:r>
      <w:r w:rsidRPr="007A6BDB">
        <w:rPr>
          <w:rFonts w:ascii="Times New Roman" w:hAnsi="Times New Roman"/>
        </w:rPr>
        <w:t>а</w:t>
      </w:r>
      <w:r w:rsidRPr="007A6BDB">
        <w:rPr>
          <w:rFonts w:ascii="Times New Roman" w:hAnsi="Times New Roman"/>
          <w:spacing w:val="1"/>
        </w:rPr>
        <w:t xml:space="preserve"> З</w:t>
      </w:r>
      <w:r w:rsidRPr="007A6BDB">
        <w:rPr>
          <w:rFonts w:ascii="Times New Roman" w:hAnsi="Times New Roman"/>
        </w:rPr>
        <w:t>ем</w:t>
      </w:r>
      <w:r w:rsidRPr="007A6BDB">
        <w:rPr>
          <w:rFonts w:ascii="Times New Roman" w:hAnsi="Times New Roman"/>
          <w:spacing w:val="-1"/>
        </w:rPr>
        <w:t>л</w:t>
      </w:r>
      <w:r w:rsidRPr="007A6BDB">
        <w:rPr>
          <w:rFonts w:ascii="Times New Roman" w:hAnsi="Times New Roman"/>
        </w:rPr>
        <w:t>е. К</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ма</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1"/>
        </w:rPr>
        <w:t>об</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4"/>
        </w:rPr>
        <w:t>у</w:t>
      </w:r>
      <w:r w:rsidRPr="007A6BDB">
        <w:rPr>
          <w:rFonts w:ascii="Times New Roman" w:hAnsi="Times New Roman"/>
          <w:spacing w:val="-1"/>
        </w:rPr>
        <w:t>ю</w:t>
      </w:r>
      <w:r w:rsidRPr="007A6BDB">
        <w:rPr>
          <w:rFonts w:ascii="Times New Roman" w:hAnsi="Times New Roman"/>
        </w:rPr>
        <w:t>щие фа</w:t>
      </w:r>
      <w:r w:rsidRPr="007A6BDB">
        <w:rPr>
          <w:rFonts w:ascii="Times New Roman" w:hAnsi="Times New Roman"/>
          <w:spacing w:val="1"/>
        </w:rPr>
        <w:t>к</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ы</w:t>
      </w:r>
      <w:r w:rsidRPr="007A6BDB">
        <w:rPr>
          <w:rFonts w:ascii="Times New Roman" w:hAnsi="Times New Roman"/>
        </w:rPr>
        <w:t xml:space="preserve">. </w:t>
      </w:r>
      <w:r w:rsidRPr="007A6BDB">
        <w:rPr>
          <w:rFonts w:ascii="Times New Roman" w:hAnsi="Times New Roman"/>
          <w:spacing w:val="2"/>
        </w:rPr>
        <w:t xml:space="preserve">Характеристика воздушных масс Земли. </w:t>
      </w:r>
      <w:r w:rsidRPr="007A6BDB">
        <w:rPr>
          <w:rFonts w:ascii="Times New Roman" w:hAnsi="Times New Roman"/>
          <w:spacing w:val="-1"/>
        </w:rPr>
        <w:t>Х</w:t>
      </w:r>
      <w:r w:rsidRPr="007A6BDB">
        <w:rPr>
          <w:rFonts w:ascii="Times New Roman" w:hAnsi="Times New Roman"/>
          <w:spacing w:val="-2"/>
        </w:rPr>
        <w:t>а</w:t>
      </w:r>
      <w:r w:rsidRPr="007A6BDB">
        <w:rPr>
          <w:rFonts w:ascii="Times New Roman" w:hAnsi="Times New Roman"/>
          <w:spacing w:val="1"/>
        </w:rPr>
        <w:t>р</w:t>
      </w:r>
      <w:r w:rsidRPr="007A6BDB">
        <w:rPr>
          <w:rFonts w:ascii="Times New Roman" w:hAnsi="Times New Roman"/>
        </w:rPr>
        <w:t>акт</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ст</w:t>
      </w:r>
      <w:r w:rsidRPr="007A6BDB">
        <w:rPr>
          <w:rFonts w:ascii="Times New Roman" w:hAnsi="Times New Roman"/>
          <w:spacing w:val="-2"/>
        </w:rPr>
        <w:t>и</w:t>
      </w:r>
      <w:r w:rsidRPr="007A6BDB">
        <w:rPr>
          <w:rFonts w:ascii="Times New Roman" w:hAnsi="Times New Roman"/>
        </w:rPr>
        <w:t xml:space="preserve">ка </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spacing w:val="1"/>
        </w:rPr>
        <w:t>но</w:t>
      </w:r>
      <w:r w:rsidRPr="007A6BDB">
        <w:rPr>
          <w:rFonts w:ascii="Times New Roman" w:hAnsi="Times New Roman"/>
          <w:spacing w:val="-3"/>
        </w:rPr>
        <w:t>в</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 xml:space="preserve">х и </w:t>
      </w:r>
      <w:r w:rsidRPr="007A6BDB">
        <w:rPr>
          <w:rFonts w:ascii="Times New Roman" w:hAnsi="Times New Roman"/>
          <w:spacing w:val="-1"/>
        </w:rPr>
        <w:t>п</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1"/>
        </w:rPr>
        <w:t>хо</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х кл</w:t>
      </w:r>
      <w:r w:rsidRPr="007A6BDB">
        <w:rPr>
          <w:rFonts w:ascii="Times New Roman" w:hAnsi="Times New Roman"/>
          <w:spacing w:val="-2"/>
        </w:rPr>
        <w:t>и</w:t>
      </w:r>
      <w:r w:rsidRPr="007A6BDB">
        <w:rPr>
          <w:rFonts w:ascii="Times New Roman" w:hAnsi="Times New Roman"/>
        </w:rPr>
        <w:t>мати</w:t>
      </w:r>
      <w:r w:rsidRPr="007A6BDB">
        <w:rPr>
          <w:rFonts w:ascii="Times New Roman" w:hAnsi="Times New Roman"/>
          <w:spacing w:val="1"/>
        </w:rPr>
        <w:t>ч</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 xml:space="preserve">х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rPr>
        <w:t>я</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rPr>
        <w:t xml:space="preserve">в </w:t>
      </w:r>
      <w:r w:rsidRPr="007A6BDB">
        <w:rPr>
          <w:rFonts w:ascii="Times New Roman" w:hAnsi="Times New Roman"/>
          <w:spacing w:val="1"/>
        </w:rPr>
        <w:t>З</w:t>
      </w:r>
      <w:r w:rsidRPr="007A6BDB">
        <w:rPr>
          <w:rFonts w:ascii="Times New Roman" w:hAnsi="Times New Roman"/>
        </w:rPr>
        <w:t>ем</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i/>
        </w:rPr>
        <w:t>В</w:t>
      </w:r>
      <w:r w:rsidRPr="007A6BDB">
        <w:rPr>
          <w:rFonts w:ascii="Times New Roman" w:hAnsi="Times New Roman"/>
          <w:i/>
          <w:spacing w:val="-3"/>
        </w:rPr>
        <w:t>л</w:t>
      </w:r>
      <w:r w:rsidRPr="007A6BDB">
        <w:rPr>
          <w:rFonts w:ascii="Times New Roman" w:hAnsi="Times New Roman"/>
          <w:i/>
          <w:spacing w:val="1"/>
        </w:rPr>
        <w:t>и</w:t>
      </w:r>
      <w:r w:rsidRPr="007A6BDB">
        <w:rPr>
          <w:rFonts w:ascii="Times New Roman" w:hAnsi="Times New Roman"/>
          <w:i/>
        </w:rPr>
        <w:t>я</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е кл</w:t>
      </w:r>
      <w:r w:rsidRPr="007A6BDB">
        <w:rPr>
          <w:rFonts w:ascii="Times New Roman" w:hAnsi="Times New Roman"/>
          <w:i/>
          <w:spacing w:val="-2"/>
        </w:rPr>
        <w:t>и</w:t>
      </w:r>
      <w:r w:rsidRPr="007A6BDB">
        <w:rPr>
          <w:rFonts w:ascii="Times New Roman" w:hAnsi="Times New Roman"/>
          <w:i/>
        </w:rPr>
        <w:t>мати</w:t>
      </w:r>
      <w:r w:rsidRPr="007A6BDB">
        <w:rPr>
          <w:rFonts w:ascii="Times New Roman" w:hAnsi="Times New Roman"/>
          <w:i/>
          <w:spacing w:val="1"/>
        </w:rPr>
        <w:t>ч</w:t>
      </w:r>
      <w:r w:rsidRPr="007A6BDB">
        <w:rPr>
          <w:rFonts w:ascii="Times New Roman" w:hAnsi="Times New Roman"/>
          <w:i/>
          <w:spacing w:val="-2"/>
        </w:rPr>
        <w:t>е</w:t>
      </w:r>
      <w:r w:rsidRPr="007A6BDB">
        <w:rPr>
          <w:rFonts w:ascii="Times New Roman" w:hAnsi="Times New Roman"/>
          <w:i/>
        </w:rPr>
        <w:t>с</w:t>
      </w:r>
      <w:r w:rsidRPr="007A6BDB">
        <w:rPr>
          <w:rFonts w:ascii="Times New Roman" w:hAnsi="Times New Roman"/>
          <w:i/>
          <w:spacing w:val="-2"/>
        </w:rPr>
        <w:t>к</w:t>
      </w:r>
      <w:r w:rsidRPr="007A6BDB">
        <w:rPr>
          <w:rFonts w:ascii="Times New Roman" w:hAnsi="Times New Roman"/>
          <w:i/>
          <w:spacing w:val="1"/>
        </w:rPr>
        <w:t>и</w:t>
      </w:r>
      <w:r w:rsidRPr="007A6BDB">
        <w:rPr>
          <w:rFonts w:ascii="Times New Roman" w:hAnsi="Times New Roman"/>
          <w:i/>
        </w:rPr>
        <w:t>х</w:t>
      </w:r>
      <w:r w:rsidRPr="007A6BDB">
        <w:rPr>
          <w:rFonts w:ascii="Times New Roman" w:hAnsi="Times New Roman"/>
          <w:i/>
          <w:spacing w:val="3"/>
        </w:rPr>
        <w:t xml:space="preserve"> </w:t>
      </w:r>
      <w:r w:rsidRPr="007A6BDB">
        <w:rPr>
          <w:rFonts w:ascii="Times New Roman" w:hAnsi="Times New Roman"/>
          <w:i/>
          <w:spacing w:val="-4"/>
        </w:rPr>
        <w:t>у</w:t>
      </w:r>
      <w:r w:rsidRPr="007A6BDB">
        <w:rPr>
          <w:rFonts w:ascii="Times New Roman" w:hAnsi="Times New Roman"/>
          <w:i/>
        </w:rPr>
        <w:t>слов</w:t>
      </w:r>
      <w:r w:rsidRPr="007A6BDB">
        <w:rPr>
          <w:rFonts w:ascii="Times New Roman" w:hAnsi="Times New Roman"/>
          <w:i/>
          <w:spacing w:val="-2"/>
        </w:rPr>
        <w:t>и</w:t>
      </w:r>
      <w:r w:rsidRPr="007A6BDB">
        <w:rPr>
          <w:rFonts w:ascii="Times New Roman" w:hAnsi="Times New Roman"/>
          <w:i/>
        </w:rPr>
        <w:t>й</w:t>
      </w:r>
      <w:r w:rsidRPr="007A6BDB">
        <w:rPr>
          <w:rFonts w:ascii="Times New Roman" w:hAnsi="Times New Roman"/>
          <w:i/>
          <w:spacing w:val="1"/>
        </w:rPr>
        <w:t xml:space="preserve"> н</w:t>
      </w:r>
      <w:r w:rsidRPr="007A6BDB">
        <w:rPr>
          <w:rFonts w:ascii="Times New Roman" w:hAnsi="Times New Roman"/>
          <w:i/>
        </w:rPr>
        <w:t>а</w:t>
      </w:r>
      <w:r w:rsidRPr="007A6BDB">
        <w:rPr>
          <w:rFonts w:ascii="Times New Roman" w:hAnsi="Times New Roman"/>
          <w:i/>
          <w:spacing w:val="2"/>
        </w:rPr>
        <w:t xml:space="preserve"> </w:t>
      </w:r>
      <w:r w:rsidRPr="007A6BDB">
        <w:rPr>
          <w:rFonts w:ascii="Times New Roman" w:hAnsi="Times New Roman"/>
          <w:i/>
          <w:spacing w:val="-2"/>
        </w:rPr>
        <w:t>ж</w:t>
      </w:r>
      <w:r w:rsidRPr="007A6BDB">
        <w:rPr>
          <w:rFonts w:ascii="Times New Roman" w:hAnsi="Times New Roman"/>
          <w:i/>
          <w:spacing w:val="1"/>
        </w:rPr>
        <w:t>и</w:t>
      </w:r>
      <w:r w:rsidRPr="007A6BDB">
        <w:rPr>
          <w:rFonts w:ascii="Times New Roman" w:hAnsi="Times New Roman"/>
          <w:i/>
        </w:rPr>
        <w:t>знь</w:t>
      </w:r>
      <w:r w:rsidRPr="007A6BDB">
        <w:rPr>
          <w:rFonts w:ascii="Times New Roman" w:hAnsi="Times New Roman"/>
          <w:i/>
          <w:spacing w:val="2"/>
        </w:rPr>
        <w:t xml:space="preserve"> </w:t>
      </w:r>
      <w:r w:rsidRPr="007A6BDB">
        <w:rPr>
          <w:rFonts w:ascii="Times New Roman" w:hAnsi="Times New Roman"/>
          <w:i/>
          <w:spacing w:val="-1"/>
        </w:rPr>
        <w:t>лю</w:t>
      </w:r>
      <w:r w:rsidRPr="007A6BDB">
        <w:rPr>
          <w:rFonts w:ascii="Times New Roman" w:hAnsi="Times New Roman"/>
          <w:i/>
          <w:spacing w:val="1"/>
        </w:rPr>
        <w:t>д</w:t>
      </w:r>
      <w:r w:rsidRPr="007A6BDB">
        <w:rPr>
          <w:rFonts w:ascii="Times New Roman" w:hAnsi="Times New Roman"/>
          <w:i/>
          <w:spacing w:val="-2"/>
        </w:rPr>
        <w:t>е</w:t>
      </w:r>
      <w:r w:rsidRPr="007A6BDB">
        <w:rPr>
          <w:rFonts w:ascii="Times New Roman" w:hAnsi="Times New Roman"/>
          <w:i/>
          <w:spacing w:val="1"/>
        </w:rPr>
        <w:t>й</w:t>
      </w:r>
      <w:r w:rsidRPr="007A6BDB">
        <w:rPr>
          <w:rFonts w:ascii="Times New Roman" w:hAnsi="Times New Roman"/>
          <w:i/>
        </w:rPr>
        <w:t>.</w:t>
      </w:r>
      <w:r w:rsidRPr="007A6BDB">
        <w:rPr>
          <w:rFonts w:ascii="Times New Roman" w:hAnsi="Times New Roman"/>
          <w:i/>
          <w:spacing w:val="2"/>
        </w:rPr>
        <w:t xml:space="preserve"> </w:t>
      </w:r>
      <w:r w:rsidRPr="007A6BDB">
        <w:rPr>
          <w:rFonts w:ascii="Times New Roman" w:hAnsi="Times New Roman"/>
          <w:i/>
          <w:spacing w:val="-3"/>
        </w:rPr>
        <w:t>В</w:t>
      </w:r>
      <w:r w:rsidRPr="007A6BDB">
        <w:rPr>
          <w:rFonts w:ascii="Times New Roman" w:hAnsi="Times New Roman"/>
          <w:i/>
          <w:spacing w:val="-1"/>
        </w:rPr>
        <w:t>л</w:t>
      </w:r>
      <w:r w:rsidRPr="007A6BDB">
        <w:rPr>
          <w:rFonts w:ascii="Times New Roman" w:hAnsi="Times New Roman"/>
          <w:i/>
          <w:spacing w:val="1"/>
        </w:rPr>
        <w:t>и</w:t>
      </w:r>
      <w:r w:rsidRPr="007A6BDB">
        <w:rPr>
          <w:rFonts w:ascii="Times New Roman" w:hAnsi="Times New Roman"/>
          <w:i/>
        </w:rPr>
        <w:t>я</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е</w:t>
      </w:r>
      <w:r w:rsidRPr="007A6BDB">
        <w:rPr>
          <w:rFonts w:ascii="Times New Roman" w:hAnsi="Times New Roman"/>
          <w:i/>
          <w:spacing w:val="2"/>
        </w:rPr>
        <w:t xml:space="preserve"> </w:t>
      </w:r>
      <w:r w:rsidRPr="007A6BDB">
        <w:rPr>
          <w:rFonts w:ascii="Times New Roman" w:hAnsi="Times New Roman"/>
          <w:i/>
          <w:spacing w:val="-2"/>
        </w:rPr>
        <w:t>с</w:t>
      </w:r>
      <w:r w:rsidRPr="007A6BDB">
        <w:rPr>
          <w:rFonts w:ascii="Times New Roman" w:hAnsi="Times New Roman"/>
          <w:i/>
          <w:spacing w:val="1"/>
        </w:rPr>
        <w:t>о</w:t>
      </w:r>
      <w:r w:rsidRPr="007A6BDB">
        <w:rPr>
          <w:rFonts w:ascii="Times New Roman" w:hAnsi="Times New Roman"/>
          <w:i/>
        </w:rPr>
        <w:t>в</w:t>
      </w:r>
      <w:r w:rsidRPr="007A6BDB">
        <w:rPr>
          <w:rFonts w:ascii="Times New Roman" w:hAnsi="Times New Roman"/>
          <w:i/>
          <w:spacing w:val="-2"/>
        </w:rPr>
        <w:t>р</w:t>
      </w:r>
      <w:r w:rsidRPr="007A6BDB">
        <w:rPr>
          <w:rFonts w:ascii="Times New Roman" w:hAnsi="Times New Roman"/>
          <w:i/>
        </w:rPr>
        <w:t>ем</w:t>
      </w:r>
      <w:r w:rsidRPr="007A6BDB">
        <w:rPr>
          <w:rFonts w:ascii="Times New Roman" w:hAnsi="Times New Roman"/>
          <w:i/>
          <w:spacing w:val="-2"/>
        </w:rPr>
        <w:t>е</w:t>
      </w:r>
      <w:r w:rsidRPr="007A6BDB">
        <w:rPr>
          <w:rFonts w:ascii="Times New Roman" w:hAnsi="Times New Roman"/>
          <w:i/>
          <w:spacing w:val="1"/>
        </w:rPr>
        <w:t>н</w:t>
      </w:r>
      <w:r w:rsidRPr="007A6BDB">
        <w:rPr>
          <w:rFonts w:ascii="Times New Roman" w:hAnsi="Times New Roman"/>
          <w:i/>
          <w:spacing w:val="-1"/>
        </w:rPr>
        <w:t>но</w:t>
      </w:r>
      <w:r w:rsidRPr="007A6BDB">
        <w:rPr>
          <w:rFonts w:ascii="Times New Roman" w:hAnsi="Times New Roman"/>
          <w:i/>
        </w:rPr>
        <w:t xml:space="preserve">й </w:t>
      </w:r>
      <w:r w:rsidRPr="007A6BDB">
        <w:rPr>
          <w:rFonts w:ascii="Times New Roman" w:hAnsi="Times New Roman"/>
          <w:i/>
          <w:spacing w:val="1"/>
        </w:rPr>
        <w:t>хо</w:t>
      </w:r>
      <w:r w:rsidRPr="007A6BDB">
        <w:rPr>
          <w:rFonts w:ascii="Times New Roman" w:hAnsi="Times New Roman"/>
          <w:i/>
          <w:spacing w:val="-3"/>
        </w:rPr>
        <w:t>з</w:t>
      </w:r>
      <w:r w:rsidRPr="007A6BDB">
        <w:rPr>
          <w:rFonts w:ascii="Times New Roman" w:hAnsi="Times New Roman"/>
          <w:i/>
        </w:rPr>
        <w:t>я</w:t>
      </w:r>
      <w:r w:rsidRPr="007A6BDB">
        <w:rPr>
          <w:rFonts w:ascii="Times New Roman" w:hAnsi="Times New Roman"/>
          <w:i/>
          <w:spacing w:val="1"/>
        </w:rPr>
        <w:t>й</w:t>
      </w:r>
      <w:r w:rsidRPr="007A6BDB">
        <w:rPr>
          <w:rFonts w:ascii="Times New Roman" w:hAnsi="Times New Roman"/>
          <w:i/>
        </w:rPr>
        <w:t>ств</w:t>
      </w:r>
      <w:r w:rsidRPr="007A6BDB">
        <w:rPr>
          <w:rFonts w:ascii="Times New Roman" w:hAnsi="Times New Roman"/>
          <w:i/>
          <w:spacing w:val="-3"/>
        </w:rPr>
        <w:t>е</w:t>
      </w:r>
      <w:r w:rsidRPr="007A6BDB">
        <w:rPr>
          <w:rFonts w:ascii="Times New Roman" w:hAnsi="Times New Roman"/>
          <w:i/>
          <w:spacing w:val="-1"/>
        </w:rPr>
        <w:t>н</w:t>
      </w:r>
      <w:r w:rsidRPr="007A6BDB">
        <w:rPr>
          <w:rFonts w:ascii="Times New Roman" w:hAnsi="Times New Roman"/>
          <w:i/>
          <w:spacing w:val="1"/>
        </w:rPr>
        <w:t>н</w:t>
      </w:r>
      <w:r w:rsidRPr="007A6BDB">
        <w:rPr>
          <w:rFonts w:ascii="Times New Roman" w:hAnsi="Times New Roman"/>
          <w:i/>
          <w:spacing w:val="-1"/>
        </w:rPr>
        <w:t>о</w:t>
      </w:r>
      <w:r w:rsidRPr="007A6BDB">
        <w:rPr>
          <w:rFonts w:ascii="Times New Roman" w:hAnsi="Times New Roman"/>
          <w:i/>
        </w:rPr>
        <w:t xml:space="preserve">й </w:t>
      </w:r>
      <w:r w:rsidRPr="007A6BDB">
        <w:rPr>
          <w:rFonts w:ascii="Times New Roman" w:hAnsi="Times New Roman"/>
          <w:i/>
          <w:spacing w:val="1"/>
        </w:rPr>
        <w:t>д</w:t>
      </w:r>
      <w:r w:rsidRPr="007A6BDB">
        <w:rPr>
          <w:rFonts w:ascii="Times New Roman" w:hAnsi="Times New Roman"/>
          <w:i/>
        </w:rPr>
        <w:t>е</w:t>
      </w:r>
      <w:r w:rsidRPr="007A6BDB">
        <w:rPr>
          <w:rFonts w:ascii="Times New Roman" w:hAnsi="Times New Roman"/>
          <w:i/>
          <w:spacing w:val="-2"/>
        </w:rPr>
        <w:t>я</w:t>
      </w:r>
      <w:r w:rsidRPr="007A6BDB">
        <w:rPr>
          <w:rFonts w:ascii="Times New Roman" w:hAnsi="Times New Roman"/>
          <w:i/>
          <w:spacing w:val="-3"/>
        </w:rPr>
        <w:t>т</w:t>
      </w:r>
      <w:r w:rsidRPr="007A6BDB">
        <w:rPr>
          <w:rFonts w:ascii="Times New Roman" w:hAnsi="Times New Roman"/>
          <w:i/>
        </w:rPr>
        <w:t>ел</w:t>
      </w:r>
      <w:r w:rsidRPr="007A6BDB">
        <w:rPr>
          <w:rFonts w:ascii="Times New Roman" w:hAnsi="Times New Roman"/>
          <w:i/>
          <w:spacing w:val="-2"/>
        </w:rPr>
        <w:t>ь</w:t>
      </w:r>
      <w:r w:rsidRPr="007A6BDB">
        <w:rPr>
          <w:rFonts w:ascii="Times New Roman" w:hAnsi="Times New Roman"/>
          <w:i/>
          <w:spacing w:val="1"/>
        </w:rPr>
        <w:t>но</w:t>
      </w:r>
      <w:r w:rsidRPr="007A6BDB">
        <w:rPr>
          <w:rFonts w:ascii="Times New Roman" w:hAnsi="Times New Roman"/>
          <w:i/>
        </w:rPr>
        <w:t>с</w:t>
      </w:r>
      <w:r w:rsidRPr="007A6BDB">
        <w:rPr>
          <w:rFonts w:ascii="Times New Roman" w:hAnsi="Times New Roman"/>
          <w:i/>
          <w:spacing w:val="-3"/>
        </w:rPr>
        <w:t>т</w:t>
      </w:r>
      <w:r w:rsidRPr="007A6BDB">
        <w:rPr>
          <w:rFonts w:ascii="Times New Roman" w:hAnsi="Times New Roman"/>
          <w:i/>
        </w:rPr>
        <w:t>и</w:t>
      </w:r>
      <w:r w:rsidRPr="007A6BDB">
        <w:rPr>
          <w:rFonts w:ascii="Times New Roman" w:hAnsi="Times New Roman"/>
          <w:i/>
          <w:spacing w:val="3"/>
        </w:rPr>
        <w:t xml:space="preserve"> </w:t>
      </w:r>
      <w:r w:rsidRPr="007A6BDB">
        <w:rPr>
          <w:rFonts w:ascii="Times New Roman" w:hAnsi="Times New Roman"/>
          <w:i/>
          <w:spacing w:val="-1"/>
        </w:rPr>
        <w:t>л</w:t>
      </w:r>
      <w:r w:rsidRPr="007A6BDB">
        <w:rPr>
          <w:rFonts w:ascii="Times New Roman" w:hAnsi="Times New Roman"/>
          <w:i/>
          <w:spacing w:val="-3"/>
        </w:rPr>
        <w:t>ю</w:t>
      </w:r>
      <w:r w:rsidRPr="007A6BDB">
        <w:rPr>
          <w:rFonts w:ascii="Times New Roman" w:hAnsi="Times New Roman"/>
          <w:i/>
          <w:spacing w:val="1"/>
        </w:rPr>
        <w:t>д</w:t>
      </w:r>
      <w:r w:rsidRPr="007A6BDB">
        <w:rPr>
          <w:rFonts w:ascii="Times New Roman" w:hAnsi="Times New Roman"/>
          <w:i/>
        </w:rPr>
        <w:t>ей</w:t>
      </w:r>
      <w:r w:rsidRPr="007A6BDB">
        <w:rPr>
          <w:rFonts w:ascii="Times New Roman" w:hAnsi="Times New Roman"/>
          <w:i/>
          <w:spacing w:val="1"/>
        </w:rPr>
        <w:t xml:space="preserve"> </w:t>
      </w:r>
      <w:r w:rsidRPr="007A6BDB">
        <w:rPr>
          <w:rFonts w:ascii="Times New Roman" w:hAnsi="Times New Roman"/>
          <w:i/>
          <w:spacing w:val="-1"/>
        </w:rPr>
        <w:t>н</w:t>
      </w:r>
      <w:r w:rsidRPr="007A6BDB">
        <w:rPr>
          <w:rFonts w:ascii="Times New Roman" w:hAnsi="Times New Roman"/>
          <w:i/>
        </w:rPr>
        <w:t xml:space="preserve">а климат </w:t>
      </w:r>
      <w:r w:rsidRPr="007A6BDB">
        <w:rPr>
          <w:rFonts w:ascii="Times New Roman" w:hAnsi="Times New Roman"/>
          <w:i/>
          <w:spacing w:val="1"/>
        </w:rPr>
        <w:t>З</w:t>
      </w:r>
      <w:r w:rsidRPr="007A6BDB">
        <w:rPr>
          <w:rFonts w:ascii="Times New Roman" w:hAnsi="Times New Roman"/>
          <w:i/>
        </w:rPr>
        <w:t>ем</w:t>
      </w:r>
      <w:r w:rsidRPr="007A6BDB">
        <w:rPr>
          <w:rFonts w:ascii="Times New Roman" w:hAnsi="Times New Roman"/>
          <w:i/>
          <w:spacing w:val="-3"/>
        </w:rPr>
        <w:t>л</w:t>
      </w:r>
      <w:r w:rsidRPr="007A6BDB">
        <w:rPr>
          <w:rFonts w:ascii="Times New Roman" w:hAnsi="Times New Roman"/>
          <w:i/>
          <w:spacing w:val="1"/>
        </w:rPr>
        <w:t>и</w:t>
      </w:r>
      <w:r w:rsidRPr="007A6BDB">
        <w:rPr>
          <w:rFonts w:ascii="Times New Roman" w:hAnsi="Times New Roman"/>
          <w:i/>
        </w:rPr>
        <w:t>.</w:t>
      </w:r>
      <w:r w:rsidRPr="007A6BDB">
        <w:rPr>
          <w:rFonts w:ascii="Times New Roman" w:hAnsi="Times New Roman"/>
          <w:i/>
          <w:spacing w:val="2"/>
        </w:rPr>
        <w:t xml:space="preserve"> </w:t>
      </w:r>
      <w:r w:rsidRPr="007A6BDB">
        <w:rPr>
          <w:rFonts w:ascii="Times New Roman" w:hAnsi="Times New Roman"/>
          <w:i/>
          <w:spacing w:val="-4"/>
        </w:rPr>
        <w:t>Р</w:t>
      </w:r>
      <w:r w:rsidRPr="007A6BDB">
        <w:rPr>
          <w:rFonts w:ascii="Times New Roman" w:hAnsi="Times New Roman"/>
          <w:i/>
        </w:rPr>
        <w:t xml:space="preserve">асчет </w:t>
      </w:r>
      <w:r w:rsidRPr="007A6BDB">
        <w:rPr>
          <w:rFonts w:ascii="Times New Roman" w:hAnsi="Times New Roman"/>
          <w:i/>
          <w:spacing w:val="-4"/>
        </w:rPr>
        <w:t>у</w:t>
      </w:r>
      <w:r w:rsidRPr="007A6BDB">
        <w:rPr>
          <w:rFonts w:ascii="Times New Roman" w:hAnsi="Times New Roman"/>
          <w:i/>
        </w:rPr>
        <w:t>г</w:t>
      </w:r>
      <w:r w:rsidRPr="007A6BDB">
        <w:rPr>
          <w:rFonts w:ascii="Times New Roman" w:hAnsi="Times New Roman"/>
          <w:i/>
          <w:spacing w:val="1"/>
        </w:rPr>
        <w:t>л</w:t>
      </w:r>
      <w:r w:rsidRPr="007A6BDB">
        <w:rPr>
          <w:rFonts w:ascii="Times New Roman" w:hAnsi="Times New Roman"/>
          <w:i/>
        </w:rPr>
        <w:t xml:space="preserve">а </w:t>
      </w:r>
      <w:r w:rsidRPr="007A6BDB">
        <w:rPr>
          <w:rFonts w:ascii="Times New Roman" w:hAnsi="Times New Roman"/>
          <w:i/>
          <w:spacing w:val="1"/>
        </w:rPr>
        <w:t>п</w:t>
      </w:r>
      <w:r w:rsidRPr="007A6BDB">
        <w:rPr>
          <w:rFonts w:ascii="Times New Roman" w:hAnsi="Times New Roman"/>
          <w:i/>
        </w:rPr>
        <w:t>а</w:t>
      </w:r>
      <w:r w:rsidRPr="007A6BDB">
        <w:rPr>
          <w:rFonts w:ascii="Times New Roman" w:hAnsi="Times New Roman"/>
          <w:i/>
          <w:spacing w:val="-1"/>
        </w:rPr>
        <w:t>д</w:t>
      </w:r>
      <w:r w:rsidRPr="007A6BDB">
        <w:rPr>
          <w:rFonts w:ascii="Times New Roman" w:hAnsi="Times New Roman"/>
          <w:i/>
        </w:rPr>
        <w:t>е</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я</w:t>
      </w:r>
      <w:r w:rsidRPr="007A6BDB">
        <w:rPr>
          <w:rFonts w:ascii="Times New Roman" w:hAnsi="Times New Roman"/>
          <w:i/>
          <w:spacing w:val="1"/>
        </w:rPr>
        <w:t xml:space="preserve"> </w:t>
      </w:r>
      <w:r w:rsidRPr="007A6BDB">
        <w:rPr>
          <w:rFonts w:ascii="Times New Roman" w:hAnsi="Times New Roman"/>
          <w:i/>
          <w:spacing w:val="-2"/>
        </w:rPr>
        <w:t>с</w:t>
      </w:r>
      <w:r w:rsidRPr="007A6BDB">
        <w:rPr>
          <w:rFonts w:ascii="Times New Roman" w:hAnsi="Times New Roman"/>
          <w:i/>
          <w:spacing w:val="1"/>
        </w:rPr>
        <w:t>о</w:t>
      </w:r>
      <w:r w:rsidRPr="007A6BDB">
        <w:rPr>
          <w:rFonts w:ascii="Times New Roman" w:hAnsi="Times New Roman"/>
          <w:i/>
          <w:spacing w:val="-1"/>
        </w:rPr>
        <w:t>л</w:t>
      </w:r>
      <w:r w:rsidRPr="007A6BDB">
        <w:rPr>
          <w:rFonts w:ascii="Times New Roman" w:hAnsi="Times New Roman"/>
          <w:i/>
          <w:spacing w:val="1"/>
        </w:rPr>
        <w:t>н</w:t>
      </w:r>
      <w:r w:rsidRPr="007A6BDB">
        <w:rPr>
          <w:rFonts w:ascii="Times New Roman" w:hAnsi="Times New Roman"/>
          <w:i/>
          <w:spacing w:val="-2"/>
        </w:rPr>
        <w:t>е</w:t>
      </w:r>
      <w:r w:rsidRPr="007A6BDB">
        <w:rPr>
          <w:rFonts w:ascii="Times New Roman" w:hAnsi="Times New Roman"/>
          <w:i/>
        </w:rPr>
        <w:t>ч</w:t>
      </w:r>
      <w:r w:rsidRPr="007A6BDB">
        <w:rPr>
          <w:rFonts w:ascii="Times New Roman" w:hAnsi="Times New Roman"/>
          <w:i/>
          <w:spacing w:val="-1"/>
        </w:rPr>
        <w:t>ны</w:t>
      </w:r>
      <w:r w:rsidRPr="007A6BDB">
        <w:rPr>
          <w:rFonts w:ascii="Times New Roman" w:hAnsi="Times New Roman"/>
          <w:i/>
        </w:rPr>
        <w:t>х</w:t>
      </w:r>
      <w:r w:rsidRPr="007A6BDB">
        <w:rPr>
          <w:rFonts w:ascii="Times New Roman" w:hAnsi="Times New Roman"/>
          <w:i/>
          <w:spacing w:val="2"/>
        </w:rPr>
        <w:t xml:space="preserve"> </w:t>
      </w:r>
      <w:r w:rsidRPr="007A6BDB">
        <w:rPr>
          <w:rFonts w:ascii="Times New Roman" w:hAnsi="Times New Roman"/>
          <w:i/>
          <w:spacing w:val="-1"/>
        </w:rPr>
        <w:t>л</w:t>
      </w:r>
      <w:r w:rsidRPr="007A6BDB">
        <w:rPr>
          <w:rFonts w:ascii="Times New Roman" w:hAnsi="Times New Roman"/>
          <w:i/>
          <w:spacing w:val="-4"/>
        </w:rPr>
        <w:t>у</w:t>
      </w:r>
      <w:r w:rsidRPr="007A6BDB">
        <w:rPr>
          <w:rFonts w:ascii="Times New Roman" w:hAnsi="Times New Roman"/>
          <w:i/>
        </w:rPr>
        <w:t>че</w:t>
      </w:r>
      <w:r w:rsidRPr="007A6BDB">
        <w:rPr>
          <w:rFonts w:ascii="Times New Roman" w:hAnsi="Times New Roman"/>
          <w:i/>
          <w:spacing w:val="1"/>
        </w:rPr>
        <w:t>й в зависимости от</w:t>
      </w:r>
      <w:r w:rsidRPr="007A6BDB">
        <w:rPr>
          <w:rFonts w:ascii="Times New Roman" w:hAnsi="Times New Roman"/>
        </w:rPr>
        <w:t xml:space="preserve"> </w:t>
      </w:r>
      <w:r w:rsidRPr="007A6BDB">
        <w:rPr>
          <w:rFonts w:ascii="Times New Roman" w:hAnsi="Times New Roman"/>
          <w:i/>
        </w:rPr>
        <w:t>географической</w:t>
      </w:r>
      <w:r w:rsidRPr="007A6BDB">
        <w:rPr>
          <w:rFonts w:ascii="Times New Roman" w:hAnsi="Times New Roman"/>
          <w:i/>
          <w:spacing w:val="1"/>
        </w:rPr>
        <w:t xml:space="preserve"> широты</w:t>
      </w:r>
      <w:r w:rsidRPr="007A6BDB">
        <w:rPr>
          <w:rFonts w:ascii="Times New Roman" w:hAnsi="Times New Roman"/>
          <w:i/>
        </w:rPr>
        <w:t>, а</w:t>
      </w:r>
      <w:r w:rsidRPr="007A6BDB">
        <w:rPr>
          <w:rFonts w:ascii="Times New Roman" w:hAnsi="Times New Roman"/>
          <w:i/>
          <w:spacing w:val="1"/>
        </w:rPr>
        <w:t>б</w:t>
      </w:r>
      <w:r w:rsidRPr="007A6BDB">
        <w:rPr>
          <w:rFonts w:ascii="Times New Roman" w:hAnsi="Times New Roman"/>
          <w:i/>
        </w:rPr>
        <w:t>с</w:t>
      </w:r>
      <w:r w:rsidRPr="007A6BDB">
        <w:rPr>
          <w:rFonts w:ascii="Times New Roman" w:hAnsi="Times New Roman"/>
          <w:i/>
          <w:spacing w:val="1"/>
        </w:rPr>
        <w:t>о</w:t>
      </w:r>
      <w:r w:rsidRPr="007A6BDB">
        <w:rPr>
          <w:rFonts w:ascii="Times New Roman" w:hAnsi="Times New Roman"/>
          <w:i/>
          <w:spacing w:val="-1"/>
        </w:rPr>
        <w:t>лю</w:t>
      </w:r>
      <w:r w:rsidRPr="007A6BDB">
        <w:rPr>
          <w:rFonts w:ascii="Times New Roman" w:hAnsi="Times New Roman"/>
          <w:i/>
          <w:spacing w:val="-3"/>
        </w:rPr>
        <w:t>т</w:t>
      </w:r>
      <w:r w:rsidRPr="007A6BDB">
        <w:rPr>
          <w:rFonts w:ascii="Times New Roman" w:hAnsi="Times New Roman"/>
          <w:i/>
          <w:spacing w:val="1"/>
        </w:rPr>
        <w:t>н</w:t>
      </w:r>
      <w:r w:rsidRPr="007A6BDB">
        <w:rPr>
          <w:rFonts w:ascii="Times New Roman" w:hAnsi="Times New Roman"/>
          <w:i/>
          <w:spacing w:val="-1"/>
        </w:rPr>
        <w:t>о</w:t>
      </w:r>
      <w:r w:rsidRPr="007A6BDB">
        <w:rPr>
          <w:rFonts w:ascii="Times New Roman" w:hAnsi="Times New Roman"/>
          <w:i/>
        </w:rPr>
        <w:t>й</w:t>
      </w:r>
      <w:r w:rsidRPr="007A6BDB">
        <w:rPr>
          <w:rFonts w:ascii="Times New Roman" w:hAnsi="Times New Roman"/>
          <w:i/>
          <w:spacing w:val="1"/>
        </w:rPr>
        <w:t xml:space="preserve"> </w:t>
      </w:r>
      <w:r w:rsidRPr="007A6BDB">
        <w:rPr>
          <w:rFonts w:ascii="Times New Roman" w:hAnsi="Times New Roman"/>
          <w:i/>
        </w:rPr>
        <w:t>вы</w:t>
      </w:r>
      <w:r w:rsidRPr="007A6BDB">
        <w:rPr>
          <w:rFonts w:ascii="Times New Roman" w:hAnsi="Times New Roman"/>
          <w:i/>
          <w:spacing w:val="-2"/>
        </w:rPr>
        <w:t>с</w:t>
      </w:r>
      <w:r w:rsidRPr="007A6BDB">
        <w:rPr>
          <w:rFonts w:ascii="Times New Roman" w:hAnsi="Times New Roman"/>
          <w:i/>
          <w:spacing w:val="1"/>
        </w:rPr>
        <w:t>о</w:t>
      </w:r>
      <w:r w:rsidRPr="007A6BDB">
        <w:rPr>
          <w:rFonts w:ascii="Times New Roman" w:hAnsi="Times New Roman"/>
          <w:i/>
          <w:spacing w:val="-3"/>
        </w:rPr>
        <w:t>т</w:t>
      </w:r>
      <w:r w:rsidRPr="007A6BDB">
        <w:rPr>
          <w:rFonts w:ascii="Times New Roman" w:hAnsi="Times New Roman"/>
          <w:i/>
        </w:rPr>
        <w:t>ы</w:t>
      </w:r>
      <w:r w:rsidRPr="007A6BDB">
        <w:rPr>
          <w:rFonts w:ascii="Times New Roman" w:hAnsi="Times New Roman"/>
          <w:i/>
          <w:spacing w:val="1"/>
        </w:rPr>
        <w:t xml:space="preserve"> </w:t>
      </w:r>
      <w:r w:rsidRPr="007A6BDB">
        <w:rPr>
          <w:rFonts w:ascii="Times New Roman" w:hAnsi="Times New Roman"/>
          <w:i/>
        </w:rPr>
        <w:t>мес</w:t>
      </w:r>
      <w:r w:rsidRPr="007A6BDB">
        <w:rPr>
          <w:rFonts w:ascii="Times New Roman" w:hAnsi="Times New Roman"/>
          <w:i/>
          <w:spacing w:val="-3"/>
        </w:rPr>
        <w:t>т</w:t>
      </w:r>
      <w:r w:rsidRPr="007A6BDB">
        <w:rPr>
          <w:rFonts w:ascii="Times New Roman" w:hAnsi="Times New Roman"/>
          <w:i/>
          <w:spacing w:val="1"/>
        </w:rPr>
        <w:t>но</w:t>
      </w:r>
      <w:r w:rsidRPr="007A6BDB">
        <w:rPr>
          <w:rFonts w:ascii="Times New Roman" w:hAnsi="Times New Roman"/>
          <w:i/>
        </w:rPr>
        <w:t>с</w:t>
      </w:r>
      <w:r w:rsidRPr="007A6BDB">
        <w:rPr>
          <w:rFonts w:ascii="Times New Roman" w:hAnsi="Times New Roman"/>
          <w:i/>
          <w:spacing w:val="-3"/>
        </w:rPr>
        <w:t>т</w:t>
      </w:r>
      <w:r w:rsidRPr="007A6BDB">
        <w:rPr>
          <w:rFonts w:ascii="Times New Roman" w:hAnsi="Times New Roman"/>
          <w:i/>
        </w:rPr>
        <w:t>и</w:t>
      </w:r>
      <w:r w:rsidRPr="007A6BDB">
        <w:rPr>
          <w:rFonts w:ascii="Times New Roman" w:hAnsi="Times New Roman"/>
          <w:i/>
          <w:spacing w:val="1"/>
        </w:rPr>
        <w:t xml:space="preserve"> </w:t>
      </w:r>
      <w:r w:rsidRPr="007A6BDB">
        <w:rPr>
          <w:rFonts w:ascii="Times New Roman" w:hAnsi="Times New Roman"/>
          <w:i/>
          <w:spacing w:val="-1"/>
        </w:rPr>
        <w:t>п</w:t>
      </w:r>
      <w:r w:rsidRPr="007A6BDB">
        <w:rPr>
          <w:rFonts w:ascii="Times New Roman" w:hAnsi="Times New Roman"/>
          <w:i/>
        </w:rPr>
        <w:t>о</w:t>
      </w:r>
      <w:r w:rsidRPr="007A6BDB">
        <w:rPr>
          <w:rFonts w:ascii="Times New Roman" w:hAnsi="Times New Roman"/>
          <w:i/>
          <w:spacing w:val="2"/>
        </w:rPr>
        <w:t xml:space="preserve"> </w:t>
      </w:r>
      <w:r w:rsidRPr="007A6BDB">
        <w:rPr>
          <w:rFonts w:ascii="Times New Roman" w:hAnsi="Times New Roman"/>
          <w:i/>
          <w:spacing w:val="-1"/>
        </w:rPr>
        <w:t>р</w:t>
      </w:r>
      <w:r w:rsidRPr="007A6BDB">
        <w:rPr>
          <w:rFonts w:ascii="Times New Roman" w:hAnsi="Times New Roman"/>
          <w:i/>
        </w:rPr>
        <w:t>аз</w:t>
      </w:r>
      <w:r w:rsidRPr="007A6BDB">
        <w:rPr>
          <w:rFonts w:ascii="Times New Roman" w:hAnsi="Times New Roman"/>
          <w:i/>
          <w:spacing w:val="-2"/>
        </w:rPr>
        <w:t>н</w:t>
      </w:r>
      <w:r w:rsidRPr="007A6BDB">
        <w:rPr>
          <w:rFonts w:ascii="Times New Roman" w:hAnsi="Times New Roman"/>
          <w:i/>
          <w:spacing w:val="1"/>
        </w:rPr>
        <w:t>о</w:t>
      </w:r>
      <w:r w:rsidRPr="007A6BDB">
        <w:rPr>
          <w:rFonts w:ascii="Times New Roman" w:hAnsi="Times New Roman"/>
          <w:i/>
        </w:rPr>
        <w:t>с</w:t>
      </w:r>
      <w:r w:rsidRPr="007A6BDB">
        <w:rPr>
          <w:rFonts w:ascii="Times New Roman" w:hAnsi="Times New Roman"/>
          <w:i/>
          <w:spacing w:val="-3"/>
        </w:rPr>
        <w:t>т</w:t>
      </w:r>
      <w:r w:rsidRPr="007A6BDB">
        <w:rPr>
          <w:rFonts w:ascii="Times New Roman" w:hAnsi="Times New Roman"/>
          <w:i/>
        </w:rPr>
        <w:t>и атм</w:t>
      </w:r>
      <w:r w:rsidRPr="007A6BDB">
        <w:rPr>
          <w:rFonts w:ascii="Times New Roman" w:hAnsi="Times New Roman"/>
          <w:i/>
          <w:spacing w:val="1"/>
        </w:rPr>
        <w:t>о</w:t>
      </w:r>
      <w:r w:rsidRPr="007A6BDB">
        <w:rPr>
          <w:rFonts w:ascii="Times New Roman" w:hAnsi="Times New Roman"/>
          <w:i/>
          <w:spacing w:val="-2"/>
        </w:rPr>
        <w:t>с</w:t>
      </w:r>
      <w:r w:rsidRPr="007A6BDB">
        <w:rPr>
          <w:rFonts w:ascii="Times New Roman" w:hAnsi="Times New Roman"/>
          <w:i/>
        </w:rPr>
        <w:t>ф</w:t>
      </w:r>
      <w:r w:rsidRPr="007A6BDB">
        <w:rPr>
          <w:rFonts w:ascii="Times New Roman" w:hAnsi="Times New Roman"/>
          <w:i/>
          <w:spacing w:val="-2"/>
        </w:rPr>
        <w:t>е</w:t>
      </w:r>
      <w:r w:rsidRPr="007A6BDB">
        <w:rPr>
          <w:rFonts w:ascii="Times New Roman" w:hAnsi="Times New Roman"/>
          <w:i/>
          <w:spacing w:val="1"/>
        </w:rPr>
        <w:t>р</w:t>
      </w:r>
      <w:r w:rsidRPr="007A6BDB">
        <w:rPr>
          <w:rFonts w:ascii="Times New Roman" w:hAnsi="Times New Roman"/>
          <w:i/>
          <w:spacing w:val="-1"/>
        </w:rPr>
        <w:t>н</w:t>
      </w:r>
      <w:r w:rsidRPr="007A6BDB">
        <w:rPr>
          <w:rFonts w:ascii="Times New Roman" w:hAnsi="Times New Roman"/>
          <w:i/>
          <w:spacing w:val="1"/>
        </w:rPr>
        <w:t>о</w:t>
      </w:r>
      <w:r w:rsidRPr="007A6BDB">
        <w:rPr>
          <w:rFonts w:ascii="Times New Roman" w:hAnsi="Times New Roman"/>
          <w:i/>
          <w:spacing w:val="-2"/>
        </w:rPr>
        <w:t>г</w:t>
      </w:r>
      <w:r w:rsidRPr="007A6BDB">
        <w:rPr>
          <w:rFonts w:ascii="Times New Roman" w:hAnsi="Times New Roman"/>
          <w:i/>
        </w:rPr>
        <w:t>о</w:t>
      </w:r>
      <w:r w:rsidRPr="007A6BDB">
        <w:rPr>
          <w:rFonts w:ascii="Times New Roman" w:hAnsi="Times New Roman"/>
          <w:i/>
          <w:spacing w:val="1"/>
        </w:rPr>
        <w:t xml:space="preserve"> д</w:t>
      </w:r>
      <w:r w:rsidRPr="007A6BDB">
        <w:rPr>
          <w:rFonts w:ascii="Times New Roman" w:hAnsi="Times New Roman"/>
          <w:i/>
        </w:rPr>
        <w:t>ав</w:t>
      </w:r>
      <w:r w:rsidRPr="007A6BDB">
        <w:rPr>
          <w:rFonts w:ascii="Times New Roman" w:hAnsi="Times New Roman"/>
          <w:i/>
          <w:spacing w:val="-4"/>
        </w:rPr>
        <w:t>л</w:t>
      </w:r>
      <w:r w:rsidRPr="007A6BDB">
        <w:rPr>
          <w:rFonts w:ascii="Times New Roman" w:hAnsi="Times New Roman"/>
          <w:i/>
        </w:rPr>
        <w:t>е</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 xml:space="preserve">я, </w:t>
      </w:r>
      <w:r w:rsidRPr="007A6BDB">
        <w:rPr>
          <w:rFonts w:ascii="Times New Roman" w:hAnsi="Times New Roman"/>
          <w:i/>
          <w:spacing w:val="1"/>
        </w:rPr>
        <w:t>р</w:t>
      </w:r>
      <w:r w:rsidRPr="007A6BDB">
        <w:rPr>
          <w:rFonts w:ascii="Times New Roman" w:hAnsi="Times New Roman"/>
          <w:i/>
        </w:rPr>
        <w:t>а</w:t>
      </w:r>
      <w:r w:rsidRPr="007A6BDB">
        <w:rPr>
          <w:rFonts w:ascii="Times New Roman" w:hAnsi="Times New Roman"/>
          <w:i/>
          <w:spacing w:val="-2"/>
        </w:rPr>
        <w:t>с</w:t>
      </w:r>
      <w:r w:rsidRPr="007A6BDB">
        <w:rPr>
          <w:rFonts w:ascii="Times New Roman" w:hAnsi="Times New Roman"/>
          <w:i/>
        </w:rPr>
        <w:t>чет тем</w:t>
      </w:r>
      <w:r w:rsidRPr="007A6BDB">
        <w:rPr>
          <w:rFonts w:ascii="Times New Roman" w:hAnsi="Times New Roman"/>
          <w:i/>
          <w:spacing w:val="-2"/>
        </w:rPr>
        <w:t>п</w:t>
      </w:r>
      <w:r w:rsidRPr="007A6BDB">
        <w:rPr>
          <w:rFonts w:ascii="Times New Roman" w:hAnsi="Times New Roman"/>
          <w:i/>
        </w:rPr>
        <w:t>е</w:t>
      </w:r>
      <w:r w:rsidRPr="007A6BDB">
        <w:rPr>
          <w:rFonts w:ascii="Times New Roman" w:hAnsi="Times New Roman"/>
          <w:i/>
          <w:spacing w:val="1"/>
        </w:rPr>
        <w:t>р</w:t>
      </w:r>
      <w:r w:rsidRPr="007A6BDB">
        <w:rPr>
          <w:rFonts w:ascii="Times New Roman" w:hAnsi="Times New Roman"/>
          <w:i/>
        </w:rPr>
        <w:t>ат</w:t>
      </w:r>
      <w:r w:rsidRPr="007A6BDB">
        <w:rPr>
          <w:rFonts w:ascii="Times New Roman" w:hAnsi="Times New Roman"/>
          <w:i/>
          <w:spacing w:val="-4"/>
        </w:rPr>
        <w:t>у</w:t>
      </w:r>
      <w:r w:rsidRPr="007A6BDB">
        <w:rPr>
          <w:rFonts w:ascii="Times New Roman" w:hAnsi="Times New Roman"/>
          <w:i/>
          <w:spacing w:val="1"/>
        </w:rPr>
        <w:t>р</w:t>
      </w:r>
      <w:r w:rsidRPr="007A6BDB">
        <w:rPr>
          <w:rFonts w:ascii="Times New Roman" w:hAnsi="Times New Roman"/>
          <w:i/>
        </w:rPr>
        <w:t>ы</w:t>
      </w:r>
      <w:r w:rsidRPr="007A6BDB">
        <w:rPr>
          <w:rFonts w:ascii="Times New Roman" w:hAnsi="Times New Roman"/>
          <w:i/>
          <w:spacing w:val="1"/>
        </w:rPr>
        <w:t xml:space="preserve"> </w:t>
      </w:r>
      <w:r w:rsidRPr="007A6BDB">
        <w:rPr>
          <w:rFonts w:ascii="Times New Roman" w:hAnsi="Times New Roman"/>
          <w:i/>
        </w:rPr>
        <w:t>во</w:t>
      </w:r>
      <w:r w:rsidRPr="007A6BDB">
        <w:rPr>
          <w:rFonts w:ascii="Times New Roman" w:hAnsi="Times New Roman"/>
          <w:i/>
          <w:spacing w:val="-2"/>
        </w:rPr>
        <w:t>з</w:t>
      </w:r>
      <w:r w:rsidRPr="007A6BDB">
        <w:rPr>
          <w:rFonts w:ascii="Times New Roman" w:hAnsi="Times New Roman"/>
          <w:i/>
          <w:spacing w:val="1"/>
        </w:rPr>
        <w:t>д</w:t>
      </w:r>
      <w:r w:rsidRPr="007A6BDB">
        <w:rPr>
          <w:rFonts w:ascii="Times New Roman" w:hAnsi="Times New Roman"/>
          <w:i/>
          <w:spacing w:val="-4"/>
        </w:rPr>
        <w:t>у</w:t>
      </w:r>
      <w:r w:rsidRPr="007A6BDB">
        <w:rPr>
          <w:rFonts w:ascii="Times New Roman" w:hAnsi="Times New Roman"/>
          <w:i/>
          <w:spacing w:val="1"/>
        </w:rPr>
        <w:t>х</w:t>
      </w:r>
      <w:r w:rsidRPr="007A6BDB">
        <w:rPr>
          <w:rFonts w:ascii="Times New Roman" w:hAnsi="Times New Roman"/>
          <w:i/>
        </w:rPr>
        <w:t>а т</w:t>
      </w:r>
      <w:r w:rsidRPr="007A6BDB">
        <w:rPr>
          <w:rFonts w:ascii="Times New Roman" w:hAnsi="Times New Roman"/>
          <w:i/>
          <w:spacing w:val="1"/>
        </w:rPr>
        <w:t>р</w:t>
      </w:r>
      <w:r w:rsidRPr="007A6BDB">
        <w:rPr>
          <w:rFonts w:ascii="Times New Roman" w:hAnsi="Times New Roman"/>
          <w:i/>
          <w:spacing w:val="-1"/>
        </w:rPr>
        <w:t>оп</w:t>
      </w:r>
      <w:r w:rsidRPr="007A6BDB">
        <w:rPr>
          <w:rFonts w:ascii="Times New Roman" w:hAnsi="Times New Roman"/>
          <w:i/>
          <w:spacing w:val="1"/>
        </w:rPr>
        <w:t>о</w:t>
      </w:r>
      <w:r w:rsidRPr="007A6BDB">
        <w:rPr>
          <w:rFonts w:ascii="Times New Roman" w:hAnsi="Times New Roman"/>
          <w:i/>
        </w:rPr>
        <w:t>сф</w:t>
      </w:r>
      <w:r w:rsidRPr="007A6BDB">
        <w:rPr>
          <w:rFonts w:ascii="Times New Roman" w:hAnsi="Times New Roman"/>
          <w:i/>
          <w:spacing w:val="-2"/>
        </w:rPr>
        <w:t>е</w:t>
      </w:r>
      <w:r w:rsidRPr="007A6BDB">
        <w:rPr>
          <w:rFonts w:ascii="Times New Roman" w:hAnsi="Times New Roman"/>
          <w:i/>
          <w:spacing w:val="-1"/>
        </w:rPr>
        <w:t>р</w:t>
      </w:r>
      <w:r w:rsidRPr="007A6BDB">
        <w:rPr>
          <w:rFonts w:ascii="Times New Roman" w:hAnsi="Times New Roman"/>
          <w:i/>
          <w:spacing w:val="1"/>
        </w:rPr>
        <w:t>ы на заданной высоте</w:t>
      </w:r>
      <w:r w:rsidRPr="007A6BDB">
        <w:rPr>
          <w:rFonts w:ascii="Times New Roman" w:hAnsi="Times New Roman"/>
          <w:i/>
        </w:rPr>
        <w:t xml:space="preserve">, </w:t>
      </w:r>
      <w:r w:rsidRPr="007A6BDB">
        <w:rPr>
          <w:rFonts w:ascii="Times New Roman" w:hAnsi="Times New Roman"/>
          <w:i/>
          <w:spacing w:val="1"/>
        </w:rPr>
        <w:t>р</w:t>
      </w:r>
      <w:r w:rsidRPr="007A6BDB">
        <w:rPr>
          <w:rFonts w:ascii="Times New Roman" w:hAnsi="Times New Roman"/>
          <w:i/>
        </w:rPr>
        <w:t>а</w:t>
      </w:r>
      <w:r w:rsidRPr="007A6BDB">
        <w:rPr>
          <w:rFonts w:ascii="Times New Roman" w:hAnsi="Times New Roman"/>
          <w:i/>
          <w:spacing w:val="-2"/>
        </w:rPr>
        <w:t>с</w:t>
      </w:r>
      <w:r w:rsidRPr="007A6BDB">
        <w:rPr>
          <w:rFonts w:ascii="Times New Roman" w:hAnsi="Times New Roman"/>
          <w:i/>
        </w:rPr>
        <w:t>чет с</w:t>
      </w:r>
      <w:r w:rsidRPr="007A6BDB">
        <w:rPr>
          <w:rFonts w:ascii="Times New Roman" w:hAnsi="Times New Roman"/>
          <w:i/>
          <w:spacing w:val="1"/>
        </w:rPr>
        <w:t>р</w:t>
      </w:r>
      <w:r w:rsidRPr="007A6BDB">
        <w:rPr>
          <w:rFonts w:ascii="Times New Roman" w:hAnsi="Times New Roman"/>
          <w:i/>
          <w:spacing w:val="-2"/>
        </w:rPr>
        <w:t>е</w:t>
      </w:r>
      <w:r w:rsidRPr="007A6BDB">
        <w:rPr>
          <w:rFonts w:ascii="Times New Roman" w:hAnsi="Times New Roman"/>
          <w:i/>
          <w:spacing w:val="1"/>
        </w:rPr>
        <w:t>д</w:t>
      </w:r>
      <w:r w:rsidRPr="007A6BDB">
        <w:rPr>
          <w:rFonts w:ascii="Times New Roman" w:hAnsi="Times New Roman"/>
          <w:i/>
          <w:spacing w:val="-1"/>
        </w:rPr>
        <w:t>ни</w:t>
      </w:r>
      <w:r w:rsidRPr="007A6BDB">
        <w:rPr>
          <w:rFonts w:ascii="Times New Roman" w:hAnsi="Times New Roman"/>
          <w:i/>
        </w:rPr>
        <w:t>х</w:t>
      </w:r>
      <w:r w:rsidRPr="007A6BDB">
        <w:rPr>
          <w:rFonts w:ascii="Times New Roman" w:hAnsi="Times New Roman"/>
          <w:i/>
          <w:spacing w:val="1"/>
        </w:rPr>
        <w:t xml:space="preserve"> </w:t>
      </w:r>
      <w:r w:rsidRPr="007A6BDB">
        <w:rPr>
          <w:rFonts w:ascii="Times New Roman" w:hAnsi="Times New Roman"/>
          <w:i/>
          <w:spacing w:val="-1"/>
        </w:rPr>
        <w:t>з</w:t>
      </w:r>
      <w:r w:rsidRPr="007A6BDB">
        <w:rPr>
          <w:rFonts w:ascii="Times New Roman" w:hAnsi="Times New Roman"/>
          <w:i/>
          <w:spacing w:val="1"/>
        </w:rPr>
        <w:t>н</w:t>
      </w:r>
      <w:r w:rsidRPr="007A6BDB">
        <w:rPr>
          <w:rFonts w:ascii="Times New Roman" w:hAnsi="Times New Roman"/>
          <w:i/>
        </w:rPr>
        <w:t>а</w:t>
      </w:r>
      <w:r w:rsidRPr="007A6BDB">
        <w:rPr>
          <w:rFonts w:ascii="Times New Roman" w:hAnsi="Times New Roman"/>
          <w:i/>
          <w:spacing w:val="-2"/>
        </w:rPr>
        <w:t>ч</w:t>
      </w:r>
      <w:r w:rsidRPr="007A6BDB">
        <w:rPr>
          <w:rFonts w:ascii="Times New Roman" w:hAnsi="Times New Roman"/>
          <w:i/>
        </w:rPr>
        <w:t>е</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й</w:t>
      </w:r>
      <w:r w:rsidRPr="007A6BDB">
        <w:rPr>
          <w:rFonts w:ascii="Times New Roman" w:hAnsi="Times New Roman"/>
          <w:i/>
          <w:spacing w:val="1"/>
        </w:rPr>
        <w:t xml:space="preserve"> </w:t>
      </w:r>
      <w:r w:rsidRPr="007A6BDB">
        <w:rPr>
          <w:rFonts w:ascii="Times New Roman" w:hAnsi="Times New Roman"/>
          <w:i/>
        </w:rPr>
        <w:t>(</w:t>
      </w:r>
      <w:r w:rsidRPr="007A6BDB">
        <w:rPr>
          <w:rFonts w:ascii="Times New Roman" w:hAnsi="Times New Roman"/>
          <w:i/>
          <w:spacing w:val="-3"/>
        </w:rPr>
        <w:t>т</w:t>
      </w:r>
      <w:r w:rsidRPr="007A6BDB">
        <w:rPr>
          <w:rFonts w:ascii="Times New Roman" w:hAnsi="Times New Roman"/>
          <w:i/>
        </w:rPr>
        <w:t>ем</w:t>
      </w:r>
      <w:r w:rsidRPr="007A6BDB">
        <w:rPr>
          <w:rFonts w:ascii="Times New Roman" w:hAnsi="Times New Roman"/>
          <w:i/>
          <w:spacing w:val="1"/>
        </w:rPr>
        <w:t>п</w:t>
      </w:r>
      <w:r w:rsidRPr="007A6BDB">
        <w:rPr>
          <w:rFonts w:ascii="Times New Roman" w:hAnsi="Times New Roman"/>
          <w:i/>
          <w:spacing w:val="-2"/>
        </w:rPr>
        <w:t>е</w:t>
      </w:r>
      <w:r w:rsidRPr="007A6BDB">
        <w:rPr>
          <w:rFonts w:ascii="Times New Roman" w:hAnsi="Times New Roman"/>
          <w:i/>
          <w:spacing w:val="1"/>
        </w:rPr>
        <w:t>р</w:t>
      </w:r>
      <w:r w:rsidRPr="007A6BDB">
        <w:rPr>
          <w:rFonts w:ascii="Times New Roman" w:hAnsi="Times New Roman"/>
          <w:i/>
        </w:rPr>
        <w:t>ат</w:t>
      </w:r>
      <w:r w:rsidRPr="007A6BDB">
        <w:rPr>
          <w:rFonts w:ascii="Times New Roman" w:hAnsi="Times New Roman"/>
          <w:i/>
          <w:spacing w:val="-4"/>
        </w:rPr>
        <w:t>у</w:t>
      </w:r>
      <w:r w:rsidRPr="007A6BDB">
        <w:rPr>
          <w:rFonts w:ascii="Times New Roman" w:hAnsi="Times New Roman"/>
          <w:i/>
          <w:spacing w:val="1"/>
        </w:rPr>
        <w:t>р</w:t>
      </w:r>
      <w:r w:rsidRPr="007A6BDB">
        <w:rPr>
          <w:rFonts w:ascii="Times New Roman" w:hAnsi="Times New Roman"/>
          <w:i/>
        </w:rPr>
        <w:t>ы</w:t>
      </w:r>
      <w:r w:rsidRPr="007A6BDB">
        <w:rPr>
          <w:rFonts w:ascii="Times New Roman" w:hAnsi="Times New Roman"/>
          <w:i/>
          <w:spacing w:val="1"/>
        </w:rPr>
        <w:t xml:space="preserve"> </w:t>
      </w:r>
      <w:r w:rsidRPr="007A6BDB">
        <w:rPr>
          <w:rFonts w:ascii="Times New Roman" w:hAnsi="Times New Roman"/>
          <w:i/>
          <w:spacing w:val="-1"/>
        </w:rPr>
        <w:t>в</w:t>
      </w:r>
      <w:r w:rsidRPr="007A6BDB">
        <w:rPr>
          <w:rFonts w:ascii="Times New Roman" w:hAnsi="Times New Roman"/>
          <w:i/>
          <w:spacing w:val="1"/>
        </w:rPr>
        <w:t>о</w:t>
      </w:r>
      <w:r w:rsidRPr="007A6BDB">
        <w:rPr>
          <w:rFonts w:ascii="Times New Roman" w:hAnsi="Times New Roman"/>
          <w:i/>
          <w:spacing w:val="-3"/>
        </w:rPr>
        <w:t>з</w:t>
      </w:r>
      <w:r w:rsidRPr="007A6BDB">
        <w:rPr>
          <w:rFonts w:ascii="Times New Roman" w:hAnsi="Times New Roman"/>
          <w:i/>
          <w:spacing w:val="1"/>
        </w:rPr>
        <w:t>д</w:t>
      </w:r>
      <w:r w:rsidRPr="007A6BDB">
        <w:rPr>
          <w:rFonts w:ascii="Times New Roman" w:hAnsi="Times New Roman"/>
          <w:i/>
          <w:spacing w:val="-4"/>
        </w:rPr>
        <w:t>у</w:t>
      </w:r>
      <w:r w:rsidRPr="007A6BDB">
        <w:rPr>
          <w:rFonts w:ascii="Times New Roman" w:hAnsi="Times New Roman"/>
          <w:i/>
          <w:spacing w:val="1"/>
        </w:rPr>
        <w:t>х</w:t>
      </w:r>
      <w:r w:rsidRPr="007A6BDB">
        <w:rPr>
          <w:rFonts w:ascii="Times New Roman" w:hAnsi="Times New Roman"/>
          <w:i/>
        </w:rPr>
        <w:t>а,</w:t>
      </w:r>
      <w:r w:rsidRPr="007A6BDB">
        <w:rPr>
          <w:rFonts w:ascii="Times New Roman" w:hAnsi="Times New Roman"/>
          <w:i/>
          <w:spacing w:val="-1"/>
        </w:rPr>
        <w:t xml:space="preserve"> </w:t>
      </w:r>
      <w:r w:rsidRPr="007A6BDB">
        <w:rPr>
          <w:rFonts w:ascii="Times New Roman" w:hAnsi="Times New Roman"/>
          <w:i/>
        </w:rPr>
        <w:t>ам</w:t>
      </w:r>
      <w:r w:rsidRPr="007A6BDB">
        <w:rPr>
          <w:rFonts w:ascii="Times New Roman" w:hAnsi="Times New Roman"/>
          <w:i/>
          <w:spacing w:val="1"/>
        </w:rPr>
        <w:t>п</w:t>
      </w:r>
      <w:r w:rsidRPr="007A6BDB">
        <w:rPr>
          <w:rFonts w:ascii="Times New Roman" w:hAnsi="Times New Roman"/>
          <w:i/>
          <w:spacing w:val="-1"/>
        </w:rPr>
        <w:t>л</w:t>
      </w:r>
      <w:r w:rsidRPr="007A6BDB">
        <w:rPr>
          <w:rFonts w:ascii="Times New Roman" w:hAnsi="Times New Roman"/>
          <w:i/>
          <w:spacing w:val="1"/>
        </w:rPr>
        <w:t>и</w:t>
      </w:r>
      <w:r w:rsidRPr="007A6BDB">
        <w:rPr>
          <w:rFonts w:ascii="Times New Roman" w:hAnsi="Times New Roman"/>
          <w:i/>
        </w:rPr>
        <w:t>т</w:t>
      </w:r>
      <w:r w:rsidRPr="007A6BDB">
        <w:rPr>
          <w:rFonts w:ascii="Times New Roman" w:hAnsi="Times New Roman"/>
          <w:i/>
          <w:spacing w:val="-4"/>
        </w:rPr>
        <w:t>у</w:t>
      </w:r>
      <w:r w:rsidRPr="007A6BDB">
        <w:rPr>
          <w:rFonts w:ascii="Times New Roman" w:hAnsi="Times New Roman"/>
          <w:i/>
          <w:spacing w:val="1"/>
        </w:rPr>
        <w:t>д</w:t>
      </w:r>
      <w:r w:rsidRPr="007A6BDB">
        <w:rPr>
          <w:rFonts w:ascii="Times New Roman" w:hAnsi="Times New Roman"/>
          <w:i/>
        </w:rPr>
        <w:t>ы</w:t>
      </w:r>
      <w:r w:rsidRPr="007A6BDB">
        <w:rPr>
          <w:rFonts w:ascii="Times New Roman" w:hAnsi="Times New Roman"/>
          <w:i/>
          <w:spacing w:val="1"/>
        </w:rPr>
        <w:t xml:space="preserve"> </w:t>
      </w:r>
      <w:r w:rsidRPr="007A6BDB">
        <w:rPr>
          <w:rFonts w:ascii="Times New Roman" w:hAnsi="Times New Roman"/>
          <w:i/>
        </w:rPr>
        <w:t>и</w:t>
      </w:r>
      <w:r w:rsidRPr="007A6BDB">
        <w:rPr>
          <w:rFonts w:ascii="Times New Roman" w:hAnsi="Times New Roman"/>
          <w:i/>
          <w:spacing w:val="-2"/>
        </w:rPr>
        <w:t xml:space="preserve"> </w:t>
      </w:r>
      <w:r w:rsidRPr="007A6BDB">
        <w:rPr>
          <w:rFonts w:ascii="Times New Roman" w:hAnsi="Times New Roman"/>
          <w:i/>
          <w:spacing w:val="1"/>
        </w:rPr>
        <w:t>др</w:t>
      </w:r>
      <w:r w:rsidRPr="007A6BDB">
        <w:rPr>
          <w:rFonts w:ascii="Times New Roman" w:hAnsi="Times New Roman"/>
          <w:i/>
        </w:rPr>
        <w:t>.</w:t>
      </w:r>
      <w:r w:rsidRPr="007A6BDB">
        <w:rPr>
          <w:rFonts w:ascii="Times New Roman" w:hAnsi="Times New Roman"/>
          <w:i/>
          <w:spacing w:val="-3"/>
        </w:rPr>
        <w:t xml:space="preserve"> </w:t>
      </w:r>
      <w:r w:rsidRPr="007A6BDB">
        <w:rPr>
          <w:rFonts w:ascii="Times New Roman" w:hAnsi="Times New Roman"/>
          <w:i/>
          <w:spacing w:val="-1"/>
        </w:rPr>
        <w:t>п</w:t>
      </w:r>
      <w:r w:rsidRPr="007A6BDB">
        <w:rPr>
          <w:rFonts w:ascii="Times New Roman" w:hAnsi="Times New Roman"/>
          <w:i/>
          <w:spacing w:val="1"/>
        </w:rPr>
        <w:t>о</w:t>
      </w:r>
      <w:r w:rsidRPr="007A6BDB">
        <w:rPr>
          <w:rFonts w:ascii="Times New Roman" w:hAnsi="Times New Roman"/>
          <w:i/>
        </w:rPr>
        <w:t>каза</w:t>
      </w:r>
      <w:r w:rsidRPr="007A6BDB">
        <w:rPr>
          <w:rFonts w:ascii="Times New Roman" w:hAnsi="Times New Roman"/>
          <w:i/>
          <w:spacing w:val="-3"/>
        </w:rPr>
        <w:t>т</w:t>
      </w:r>
      <w:r w:rsidRPr="007A6BDB">
        <w:rPr>
          <w:rFonts w:ascii="Times New Roman" w:hAnsi="Times New Roman"/>
          <w:i/>
        </w:rPr>
        <w:t>елей).</w:t>
      </w:r>
      <w:r w:rsidRPr="007A6BDB">
        <w:rPr>
          <w:rFonts w:ascii="Times New Roman" w:hAnsi="Times New Roman"/>
        </w:rPr>
        <w:t xml:space="preserve"> </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spacing w:val="-1"/>
        </w:rPr>
        <w:t>Ми</w:t>
      </w:r>
      <w:r w:rsidRPr="007A6BDB">
        <w:rPr>
          <w:rFonts w:ascii="Times New Roman" w:hAnsi="Times New Roman"/>
          <w:b/>
          <w:bCs/>
        </w:rPr>
        <w:t>р</w:t>
      </w:r>
      <w:r w:rsidRPr="007A6BDB">
        <w:rPr>
          <w:rFonts w:ascii="Times New Roman" w:hAnsi="Times New Roman"/>
          <w:b/>
          <w:bCs/>
          <w:spacing w:val="1"/>
        </w:rPr>
        <w:t>о</w:t>
      </w:r>
      <w:r w:rsidRPr="007A6BDB">
        <w:rPr>
          <w:rFonts w:ascii="Times New Roman" w:hAnsi="Times New Roman"/>
          <w:b/>
          <w:bCs/>
        </w:rPr>
        <w:t>вой</w:t>
      </w:r>
      <w:r w:rsidRPr="007A6BDB">
        <w:rPr>
          <w:rFonts w:ascii="Times New Roman" w:hAnsi="Times New Roman"/>
          <w:b/>
          <w:bCs/>
          <w:spacing w:val="1"/>
        </w:rPr>
        <w:t xml:space="preserve"> о</w:t>
      </w:r>
      <w:r w:rsidRPr="007A6BDB">
        <w:rPr>
          <w:rFonts w:ascii="Times New Roman" w:hAnsi="Times New Roman"/>
          <w:b/>
          <w:bCs/>
          <w:spacing w:val="-1"/>
        </w:rPr>
        <w:t>к</w:t>
      </w:r>
      <w:r w:rsidRPr="007A6BDB">
        <w:rPr>
          <w:rFonts w:ascii="Times New Roman" w:hAnsi="Times New Roman"/>
          <w:b/>
          <w:bCs/>
          <w:spacing w:val="-2"/>
        </w:rPr>
        <w:t>е</w:t>
      </w:r>
      <w:r w:rsidRPr="007A6BDB">
        <w:rPr>
          <w:rFonts w:ascii="Times New Roman" w:hAnsi="Times New Roman"/>
          <w:b/>
          <w:bCs/>
          <w:spacing w:val="1"/>
        </w:rPr>
        <w:t>а</w:t>
      </w:r>
      <w:r w:rsidRPr="007A6BDB">
        <w:rPr>
          <w:rFonts w:ascii="Times New Roman" w:hAnsi="Times New Roman"/>
          <w:b/>
          <w:bCs/>
        </w:rPr>
        <w:t>н</w:t>
      </w:r>
      <w:r w:rsidRPr="007A6BDB">
        <w:rPr>
          <w:rFonts w:ascii="Times New Roman" w:hAnsi="Times New Roman"/>
          <w:b/>
          <w:bCs/>
          <w:spacing w:val="2"/>
        </w:rPr>
        <w:t xml:space="preserve"> </w:t>
      </w:r>
      <w:r w:rsidRPr="007A6BDB">
        <w:rPr>
          <w:rFonts w:ascii="Times New Roman" w:hAnsi="Times New Roman"/>
          <w:b/>
          <w:bCs/>
        </w:rPr>
        <w:t>– основная</w:t>
      </w:r>
      <w:r w:rsidRPr="007A6BDB">
        <w:rPr>
          <w:rFonts w:ascii="Times New Roman" w:hAnsi="Times New Roman"/>
          <w:b/>
          <w:bCs/>
          <w:spacing w:val="1"/>
        </w:rPr>
        <w:t xml:space="preserve"> </w:t>
      </w:r>
      <w:r w:rsidRPr="007A6BDB">
        <w:rPr>
          <w:rFonts w:ascii="Times New Roman" w:hAnsi="Times New Roman"/>
          <w:b/>
          <w:bCs/>
        </w:rPr>
        <w:t>ч</w:t>
      </w:r>
      <w:r w:rsidRPr="007A6BDB">
        <w:rPr>
          <w:rFonts w:ascii="Times New Roman" w:hAnsi="Times New Roman"/>
          <w:b/>
          <w:bCs/>
          <w:spacing w:val="1"/>
        </w:rPr>
        <w:t>а</w:t>
      </w:r>
      <w:r w:rsidRPr="007A6BDB">
        <w:rPr>
          <w:rFonts w:ascii="Times New Roman" w:hAnsi="Times New Roman"/>
          <w:b/>
          <w:bCs/>
          <w:spacing w:val="-2"/>
        </w:rPr>
        <w:t>с</w:t>
      </w:r>
      <w:r w:rsidRPr="007A6BDB">
        <w:rPr>
          <w:rFonts w:ascii="Times New Roman" w:hAnsi="Times New Roman"/>
          <w:b/>
          <w:bCs/>
          <w:spacing w:val="1"/>
        </w:rPr>
        <w:t>т</w:t>
      </w:r>
      <w:r w:rsidRPr="007A6BDB">
        <w:rPr>
          <w:rFonts w:ascii="Times New Roman" w:hAnsi="Times New Roman"/>
          <w:b/>
          <w:bCs/>
        </w:rPr>
        <w:t>ь</w:t>
      </w:r>
      <w:r w:rsidRPr="007A6BDB">
        <w:rPr>
          <w:rFonts w:ascii="Times New Roman" w:hAnsi="Times New Roman"/>
          <w:b/>
          <w:bCs/>
          <w:spacing w:val="2"/>
        </w:rPr>
        <w:t xml:space="preserve"> </w:t>
      </w:r>
      <w:r w:rsidRPr="007A6BDB">
        <w:rPr>
          <w:rFonts w:ascii="Times New Roman" w:hAnsi="Times New Roman"/>
          <w:b/>
          <w:bCs/>
        </w:rPr>
        <w:t>г</w:t>
      </w:r>
      <w:r w:rsidRPr="007A6BDB">
        <w:rPr>
          <w:rFonts w:ascii="Times New Roman" w:hAnsi="Times New Roman"/>
          <w:b/>
          <w:bCs/>
          <w:spacing w:val="-1"/>
        </w:rPr>
        <w:t>и</w:t>
      </w:r>
      <w:r w:rsidRPr="007A6BDB">
        <w:rPr>
          <w:rFonts w:ascii="Times New Roman" w:hAnsi="Times New Roman"/>
          <w:b/>
          <w:bCs/>
          <w:spacing w:val="-3"/>
        </w:rPr>
        <w:t>д</w:t>
      </w:r>
      <w:r w:rsidRPr="007A6BDB">
        <w:rPr>
          <w:rFonts w:ascii="Times New Roman" w:hAnsi="Times New Roman"/>
          <w:b/>
          <w:bCs/>
        </w:rPr>
        <w:t>р</w:t>
      </w:r>
      <w:r w:rsidRPr="007A6BDB">
        <w:rPr>
          <w:rFonts w:ascii="Times New Roman" w:hAnsi="Times New Roman"/>
          <w:b/>
          <w:bCs/>
          <w:spacing w:val="1"/>
        </w:rPr>
        <w:t>о</w:t>
      </w:r>
      <w:r w:rsidRPr="007A6BDB">
        <w:rPr>
          <w:rFonts w:ascii="Times New Roman" w:hAnsi="Times New Roman"/>
          <w:b/>
          <w:bCs/>
        </w:rPr>
        <w:t>с</w:t>
      </w:r>
      <w:r w:rsidRPr="007A6BDB">
        <w:rPr>
          <w:rFonts w:ascii="Times New Roman" w:hAnsi="Times New Roman"/>
          <w:b/>
          <w:bCs/>
          <w:spacing w:val="-2"/>
        </w:rPr>
        <w:t>ф</w:t>
      </w:r>
      <w:r w:rsidRPr="007A6BDB">
        <w:rPr>
          <w:rFonts w:ascii="Times New Roman" w:hAnsi="Times New Roman"/>
          <w:b/>
          <w:bCs/>
        </w:rPr>
        <w:t>ер</w:t>
      </w:r>
      <w:r w:rsidRPr="007A6BDB">
        <w:rPr>
          <w:rFonts w:ascii="Times New Roman" w:hAnsi="Times New Roman"/>
          <w:b/>
          <w:bCs/>
          <w:spacing w:val="-1"/>
        </w:rPr>
        <w:t>ы</w:t>
      </w:r>
      <w:r w:rsidRPr="007A6BDB">
        <w:rPr>
          <w:rFonts w:ascii="Times New Roman" w:hAnsi="Times New Roman"/>
          <w:b/>
          <w:bCs/>
        </w:rPr>
        <w:t>.</w:t>
      </w:r>
      <w:r w:rsidRPr="007A6BDB">
        <w:rPr>
          <w:rFonts w:ascii="Times New Roman" w:hAnsi="Times New Roman"/>
          <w:b/>
          <w:bCs/>
          <w:spacing w:val="4"/>
        </w:rPr>
        <w:t xml:space="preserve"> </w:t>
      </w:r>
      <w:r w:rsidRPr="007A6BDB">
        <w:rPr>
          <w:rFonts w:ascii="Times New Roman" w:hAnsi="Times New Roman"/>
        </w:rPr>
        <w:t>М</w:t>
      </w:r>
      <w:r w:rsidRPr="007A6BDB">
        <w:rPr>
          <w:rFonts w:ascii="Times New Roman" w:hAnsi="Times New Roman"/>
          <w:spacing w:val="-1"/>
        </w:rPr>
        <w:t>и</w:t>
      </w:r>
      <w:r w:rsidRPr="007A6BDB">
        <w:rPr>
          <w:rFonts w:ascii="Times New Roman" w:hAnsi="Times New Roman"/>
          <w:spacing w:val="1"/>
        </w:rPr>
        <w:t>ро</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 xml:space="preserve">й </w:t>
      </w:r>
      <w:r w:rsidRPr="007A6BDB">
        <w:rPr>
          <w:rFonts w:ascii="Times New Roman" w:hAnsi="Times New Roman"/>
          <w:spacing w:val="1"/>
        </w:rPr>
        <w:t>о</w:t>
      </w:r>
      <w:r w:rsidRPr="007A6BDB">
        <w:rPr>
          <w:rFonts w:ascii="Times New Roman" w:hAnsi="Times New Roman"/>
          <w:spacing w:val="2"/>
        </w:rPr>
        <w:t>к</w:t>
      </w:r>
      <w:r w:rsidRPr="007A6BDB">
        <w:rPr>
          <w:rFonts w:ascii="Times New Roman" w:hAnsi="Times New Roman"/>
        </w:rPr>
        <w:t>е</w:t>
      </w:r>
      <w:r w:rsidRPr="007A6BDB">
        <w:rPr>
          <w:rFonts w:ascii="Times New Roman" w:hAnsi="Times New Roman"/>
          <w:spacing w:val="-2"/>
        </w:rPr>
        <w:t>а</w:t>
      </w:r>
      <w:r w:rsidRPr="007A6BDB">
        <w:rPr>
          <w:rFonts w:ascii="Times New Roman" w:hAnsi="Times New Roman"/>
        </w:rPr>
        <w:t>н</w:t>
      </w:r>
      <w:r w:rsidRPr="007A6BDB">
        <w:rPr>
          <w:rFonts w:ascii="Times New Roman" w:hAnsi="Times New Roman"/>
          <w:spacing w:val="2"/>
        </w:rPr>
        <w:t xml:space="preserve"> </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rPr>
        <w:t>е</w:t>
      </w:r>
      <w:r w:rsidRPr="007A6BDB">
        <w:rPr>
          <w:rFonts w:ascii="Times New Roman" w:hAnsi="Times New Roman"/>
          <w:spacing w:val="-2"/>
        </w:rPr>
        <w:t>г</w:t>
      </w:r>
      <w:r w:rsidRPr="007A6BDB">
        <w:rPr>
          <w:rFonts w:ascii="Times New Roman" w:hAnsi="Times New Roman"/>
        </w:rPr>
        <w:t>о част</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rPr>
        <w:t>Эт</w:t>
      </w:r>
      <w:r w:rsidRPr="007A6BDB">
        <w:rPr>
          <w:rFonts w:ascii="Times New Roman" w:hAnsi="Times New Roman"/>
          <w:spacing w:val="-3"/>
        </w:rPr>
        <w:t>а</w:t>
      </w:r>
      <w:r w:rsidRPr="007A6BDB">
        <w:rPr>
          <w:rFonts w:ascii="Times New Roman" w:hAnsi="Times New Roman"/>
          <w:spacing w:val="1"/>
        </w:rPr>
        <w:t>п</w:t>
      </w:r>
      <w:r w:rsidRPr="007A6BDB">
        <w:rPr>
          <w:rFonts w:ascii="Times New Roman" w:hAnsi="Times New Roman"/>
        </w:rPr>
        <w:t>ы</w:t>
      </w:r>
      <w:r w:rsidRPr="007A6BDB">
        <w:rPr>
          <w:rFonts w:ascii="Times New Roman" w:hAnsi="Times New Roman"/>
          <w:spacing w:val="1"/>
        </w:rPr>
        <w:t xml:space="preserve"> и</w:t>
      </w:r>
      <w:r w:rsidRPr="007A6BDB">
        <w:rPr>
          <w:rFonts w:ascii="Times New Roman" w:hAnsi="Times New Roman"/>
        </w:rPr>
        <w:t>з</w:t>
      </w:r>
      <w:r w:rsidRPr="007A6BDB">
        <w:rPr>
          <w:rFonts w:ascii="Times New Roman" w:hAnsi="Times New Roman"/>
          <w:spacing w:val="-4"/>
        </w:rPr>
        <w:t>у</w:t>
      </w:r>
      <w:r w:rsidRPr="007A6BDB">
        <w:rPr>
          <w:rFonts w:ascii="Times New Roman" w:hAnsi="Times New Roman"/>
        </w:rPr>
        <w:t>че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4"/>
        </w:rPr>
        <w:t xml:space="preserve"> </w:t>
      </w:r>
      <w:r w:rsidRPr="007A6BDB">
        <w:rPr>
          <w:rFonts w:ascii="Times New Roman" w:hAnsi="Times New Roman"/>
        </w:rPr>
        <w:t>М</w:t>
      </w:r>
      <w:r w:rsidRPr="007A6BDB">
        <w:rPr>
          <w:rFonts w:ascii="Times New Roman" w:hAnsi="Times New Roman"/>
          <w:spacing w:val="-1"/>
        </w:rPr>
        <w:t>ир</w:t>
      </w:r>
      <w:r w:rsidRPr="007A6BDB">
        <w:rPr>
          <w:rFonts w:ascii="Times New Roman" w:hAnsi="Times New Roman"/>
          <w:spacing w:val="1"/>
        </w:rPr>
        <w:t>о</w:t>
      </w:r>
      <w:r w:rsidRPr="007A6BDB">
        <w:rPr>
          <w:rFonts w:ascii="Times New Roman" w:hAnsi="Times New Roman"/>
        </w:rPr>
        <w:t>во</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2"/>
        </w:rPr>
        <w:t xml:space="preserve"> </w:t>
      </w:r>
      <w:r w:rsidRPr="007A6BDB">
        <w:rPr>
          <w:rFonts w:ascii="Times New Roman" w:hAnsi="Times New Roman"/>
          <w:spacing w:val="1"/>
        </w:rPr>
        <w:t>о</w:t>
      </w:r>
      <w:r w:rsidRPr="007A6BDB">
        <w:rPr>
          <w:rFonts w:ascii="Times New Roman" w:hAnsi="Times New Roman"/>
        </w:rPr>
        <w:t>к</w:t>
      </w:r>
      <w:r w:rsidRPr="007A6BDB">
        <w:rPr>
          <w:rFonts w:ascii="Times New Roman" w:hAnsi="Times New Roman"/>
          <w:spacing w:val="-2"/>
        </w:rPr>
        <w:t>е</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rPr>
        <w:t>а. Океанические течения. Система океанических течений.</w:t>
      </w:r>
      <w:r w:rsidRPr="007A6BDB">
        <w:rPr>
          <w:rFonts w:ascii="Times New Roman" w:hAnsi="Times New Roman"/>
          <w:spacing w:val="3"/>
        </w:rPr>
        <w:t xml:space="preserve"> </w:t>
      </w:r>
      <w:r w:rsidRPr="007A6BDB">
        <w:rPr>
          <w:rFonts w:ascii="Times New Roman" w:hAnsi="Times New Roman"/>
          <w:spacing w:val="-1"/>
        </w:rPr>
        <w:t>Ти</w:t>
      </w:r>
      <w:r w:rsidRPr="007A6BDB">
        <w:rPr>
          <w:rFonts w:ascii="Times New Roman" w:hAnsi="Times New Roman"/>
          <w:spacing w:val="1"/>
        </w:rPr>
        <w:t>х</w:t>
      </w:r>
      <w:r w:rsidRPr="007A6BDB">
        <w:rPr>
          <w:rFonts w:ascii="Times New Roman" w:hAnsi="Times New Roman"/>
          <w:spacing w:val="-1"/>
        </w:rPr>
        <w:t>и</w:t>
      </w:r>
      <w:r w:rsidRPr="007A6BDB">
        <w:rPr>
          <w:rFonts w:ascii="Times New Roman" w:hAnsi="Times New Roman"/>
        </w:rPr>
        <w:t>й</w:t>
      </w:r>
      <w:r w:rsidRPr="007A6BDB">
        <w:rPr>
          <w:rFonts w:ascii="Times New Roman" w:hAnsi="Times New Roman"/>
          <w:spacing w:val="4"/>
        </w:rPr>
        <w:t xml:space="preserve"> </w:t>
      </w:r>
      <w:r w:rsidRPr="007A6BDB">
        <w:rPr>
          <w:rFonts w:ascii="Times New Roman" w:hAnsi="Times New Roman"/>
          <w:spacing w:val="-1"/>
        </w:rPr>
        <w:t>о</w:t>
      </w:r>
      <w:r w:rsidRPr="007A6BDB">
        <w:rPr>
          <w:rFonts w:ascii="Times New Roman" w:hAnsi="Times New Roman"/>
        </w:rPr>
        <w:t>ке</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rPr>
        <w:t xml:space="preserve">. </w:t>
      </w:r>
      <w:r w:rsidRPr="007A6BDB">
        <w:rPr>
          <w:rFonts w:ascii="Times New Roman" w:hAnsi="Times New Roman"/>
          <w:spacing w:val="-1"/>
        </w:rPr>
        <w:t>Х</w:t>
      </w:r>
      <w:r w:rsidRPr="007A6BDB">
        <w:rPr>
          <w:rFonts w:ascii="Times New Roman" w:hAnsi="Times New Roman"/>
        </w:rPr>
        <w:t>а</w:t>
      </w:r>
      <w:r w:rsidRPr="007A6BDB">
        <w:rPr>
          <w:rFonts w:ascii="Times New Roman" w:hAnsi="Times New Roman"/>
          <w:spacing w:val="1"/>
        </w:rPr>
        <w:t>р</w:t>
      </w:r>
      <w:r w:rsidRPr="007A6BDB">
        <w:rPr>
          <w:rFonts w:ascii="Times New Roman" w:hAnsi="Times New Roman"/>
        </w:rPr>
        <w:t>акт</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1"/>
        </w:rPr>
        <w:t>ны</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rPr>
        <w:t xml:space="preserve">ты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1"/>
        </w:rPr>
        <w:t>ро</w:t>
      </w:r>
      <w:r w:rsidRPr="007A6BDB">
        <w:rPr>
          <w:rFonts w:ascii="Times New Roman" w:hAnsi="Times New Roman"/>
          <w:spacing w:val="1"/>
        </w:rPr>
        <w:t>д</w:t>
      </w:r>
      <w:r w:rsidRPr="007A6BDB">
        <w:rPr>
          <w:rFonts w:ascii="Times New Roman" w:hAnsi="Times New Roman"/>
        </w:rPr>
        <w:t xml:space="preserve">ы </w:t>
      </w:r>
      <w:r w:rsidRPr="007A6BDB">
        <w:rPr>
          <w:rFonts w:ascii="Times New Roman" w:hAnsi="Times New Roman"/>
          <w:spacing w:val="1"/>
        </w:rPr>
        <w:t>о</w:t>
      </w:r>
      <w:r w:rsidRPr="007A6BDB">
        <w:rPr>
          <w:rFonts w:ascii="Times New Roman" w:hAnsi="Times New Roman"/>
        </w:rPr>
        <w:t>ке</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2"/>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его</w:t>
      </w:r>
      <w:r w:rsidRPr="007A6BDB">
        <w:rPr>
          <w:rFonts w:ascii="Times New Roman" w:hAnsi="Times New Roman"/>
          <w:spacing w:val="3"/>
        </w:rPr>
        <w:t xml:space="preserve"> </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1"/>
        </w:rPr>
        <w:t>ли</w:t>
      </w:r>
      <w:r w:rsidRPr="007A6BDB">
        <w:rPr>
          <w:rFonts w:ascii="Times New Roman" w:hAnsi="Times New Roman"/>
        </w:rPr>
        <w:t>ч</w:t>
      </w:r>
      <w:r w:rsidRPr="007A6BDB">
        <w:rPr>
          <w:rFonts w:ascii="Times New Roman" w:hAnsi="Times New Roman"/>
          <w:spacing w:val="1"/>
        </w:rPr>
        <w:t>и</w:t>
      </w:r>
      <w:r w:rsidRPr="007A6BDB">
        <w:rPr>
          <w:rFonts w:ascii="Times New Roman" w:hAnsi="Times New Roman"/>
        </w:rPr>
        <w:t>те</w:t>
      </w:r>
      <w:r w:rsidRPr="007A6BDB">
        <w:rPr>
          <w:rFonts w:ascii="Times New Roman" w:hAnsi="Times New Roman"/>
          <w:spacing w:val="-1"/>
        </w:rPr>
        <w:t>льны</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spacing w:val="-1"/>
        </w:rPr>
        <w:t>А</w:t>
      </w:r>
      <w:r w:rsidRPr="007A6BDB">
        <w:rPr>
          <w:rFonts w:ascii="Times New Roman" w:hAnsi="Times New Roman"/>
        </w:rPr>
        <w:t>т</w:t>
      </w:r>
      <w:r w:rsidRPr="007A6BDB">
        <w:rPr>
          <w:rFonts w:ascii="Times New Roman" w:hAnsi="Times New Roman"/>
          <w:spacing w:val="-1"/>
        </w:rPr>
        <w:t>л</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rPr>
        <w:t>ти</w:t>
      </w:r>
      <w:r w:rsidRPr="007A6BDB">
        <w:rPr>
          <w:rFonts w:ascii="Times New Roman" w:hAnsi="Times New Roman"/>
          <w:spacing w:val="-1"/>
        </w:rPr>
        <w:t>ч</w:t>
      </w:r>
      <w:r w:rsidRPr="007A6BDB">
        <w:rPr>
          <w:rFonts w:ascii="Times New Roman" w:hAnsi="Times New Roman"/>
        </w:rPr>
        <w:t>ес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 xml:space="preserve">й </w:t>
      </w:r>
      <w:r w:rsidRPr="007A6BDB">
        <w:rPr>
          <w:rFonts w:ascii="Times New Roman" w:hAnsi="Times New Roman"/>
          <w:spacing w:val="1"/>
        </w:rPr>
        <w:t>о</w:t>
      </w:r>
      <w:r w:rsidRPr="007A6BDB">
        <w:rPr>
          <w:rFonts w:ascii="Times New Roman" w:hAnsi="Times New Roman"/>
        </w:rPr>
        <w:t>ке</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rPr>
        <w:t xml:space="preserve">. </w:t>
      </w:r>
      <w:r w:rsidRPr="007A6BDB">
        <w:rPr>
          <w:rFonts w:ascii="Times New Roman" w:hAnsi="Times New Roman"/>
          <w:spacing w:val="-1"/>
        </w:rPr>
        <w:t>Х</w:t>
      </w:r>
      <w:r w:rsidRPr="007A6BDB">
        <w:rPr>
          <w:rFonts w:ascii="Times New Roman" w:hAnsi="Times New Roman"/>
        </w:rPr>
        <w:t>а</w:t>
      </w:r>
      <w:r w:rsidRPr="007A6BDB">
        <w:rPr>
          <w:rFonts w:ascii="Times New Roman" w:hAnsi="Times New Roman"/>
          <w:spacing w:val="1"/>
        </w:rPr>
        <w:t>р</w:t>
      </w:r>
      <w:r w:rsidRPr="007A6BDB">
        <w:rPr>
          <w:rFonts w:ascii="Times New Roman" w:hAnsi="Times New Roman"/>
        </w:rPr>
        <w:t>акт</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1"/>
        </w:rPr>
        <w:t>ны</w:t>
      </w:r>
      <w:r w:rsidRPr="007A6BDB">
        <w:rPr>
          <w:rFonts w:ascii="Times New Roman" w:hAnsi="Times New Roman"/>
        </w:rPr>
        <w:t>е ч</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3"/>
        </w:rPr>
        <w:t>т</w:t>
      </w:r>
      <w:r w:rsidRPr="007A6BDB">
        <w:rPr>
          <w:rFonts w:ascii="Times New Roman" w:hAnsi="Times New Roman"/>
        </w:rPr>
        <w:t>ы</w:t>
      </w:r>
      <w:r w:rsidRPr="007A6BDB">
        <w:rPr>
          <w:rFonts w:ascii="Times New Roman" w:hAnsi="Times New Roman"/>
          <w:spacing w:val="1"/>
        </w:rPr>
        <w:t xml:space="preserve"> п</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1"/>
        </w:rPr>
        <w:t>ро</w:t>
      </w:r>
      <w:r w:rsidRPr="007A6BDB">
        <w:rPr>
          <w:rFonts w:ascii="Times New Roman" w:hAnsi="Times New Roman"/>
          <w:spacing w:val="1"/>
        </w:rPr>
        <w:t>д</w:t>
      </w:r>
      <w:r w:rsidRPr="007A6BDB">
        <w:rPr>
          <w:rFonts w:ascii="Times New Roman" w:hAnsi="Times New Roman"/>
        </w:rPr>
        <w:t>ы</w:t>
      </w:r>
      <w:r w:rsidRPr="007A6BDB">
        <w:rPr>
          <w:rFonts w:ascii="Times New Roman" w:hAnsi="Times New Roman"/>
          <w:spacing w:val="1"/>
        </w:rPr>
        <w:t xml:space="preserve"> </w:t>
      </w:r>
      <w:r w:rsidRPr="007A6BDB">
        <w:rPr>
          <w:rFonts w:ascii="Times New Roman" w:hAnsi="Times New Roman"/>
          <w:spacing w:val="-1"/>
        </w:rPr>
        <w:t>о</w:t>
      </w:r>
      <w:r w:rsidRPr="007A6BDB">
        <w:rPr>
          <w:rFonts w:ascii="Times New Roman" w:hAnsi="Times New Roman"/>
        </w:rPr>
        <w:t>ке</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2"/>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е</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1"/>
        </w:rPr>
        <w:t xml:space="preserve"> о</w:t>
      </w:r>
      <w:r w:rsidRPr="007A6BDB">
        <w:rPr>
          <w:rFonts w:ascii="Times New Roman" w:hAnsi="Times New Roman"/>
        </w:rPr>
        <w:t>т</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spacing w:val="-2"/>
        </w:rPr>
        <w:t>ч</w:t>
      </w:r>
      <w:r w:rsidRPr="007A6BDB">
        <w:rPr>
          <w:rFonts w:ascii="Times New Roman" w:hAnsi="Times New Roman"/>
          <w:spacing w:val="1"/>
        </w:rPr>
        <w:t>и</w:t>
      </w:r>
      <w:r w:rsidRPr="007A6BDB">
        <w:rPr>
          <w:rFonts w:ascii="Times New Roman" w:hAnsi="Times New Roman"/>
        </w:rPr>
        <w:t>т</w:t>
      </w:r>
      <w:r w:rsidRPr="007A6BDB">
        <w:rPr>
          <w:rFonts w:ascii="Times New Roman" w:hAnsi="Times New Roman"/>
          <w:spacing w:val="-3"/>
        </w:rPr>
        <w:t>е</w:t>
      </w:r>
      <w:r w:rsidRPr="007A6BDB">
        <w:rPr>
          <w:rFonts w:ascii="Times New Roman" w:hAnsi="Times New Roman"/>
          <w:spacing w:val="-1"/>
        </w:rPr>
        <w:t>ль</w:t>
      </w:r>
      <w:r w:rsidRPr="007A6BDB">
        <w:rPr>
          <w:rFonts w:ascii="Times New Roman" w:hAnsi="Times New Roman"/>
          <w:spacing w:val="1"/>
        </w:rPr>
        <w:t>ны</w:t>
      </w:r>
      <w:r w:rsidRPr="007A6BDB">
        <w:rPr>
          <w:rFonts w:ascii="Times New Roman" w:hAnsi="Times New Roman"/>
        </w:rPr>
        <w:t xml:space="preserve">е </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и</w:t>
      </w:r>
      <w:r w:rsidRPr="007A6BDB">
        <w:rPr>
          <w:rFonts w:ascii="Times New Roman" w:hAnsi="Times New Roman"/>
        </w:rPr>
        <w:t>. Севе</w:t>
      </w:r>
      <w:r w:rsidRPr="007A6BDB">
        <w:rPr>
          <w:rFonts w:ascii="Times New Roman" w:hAnsi="Times New Roman"/>
          <w:spacing w:val="-2"/>
        </w:rPr>
        <w:t>р</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й</w:t>
      </w:r>
      <w:r w:rsidRPr="007A6BDB">
        <w:rPr>
          <w:rFonts w:ascii="Times New Roman" w:hAnsi="Times New Roman"/>
          <w:spacing w:val="2"/>
        </w:rPr>
        <w:t xml:space="preserve"> </w:t>
      </w:r>
      <w:r w:rsidRPr="007A6BDB">
        <w:rPr>
          <w:rFonts w:ascii="Times New Roman" w:hAnsi="Times New Roman"/>
        </w:rPr>
        <w:t>Л</w:t>
      </w:r>
      <w:r w:rsidRPr="007A6BDB">
        <w:rPr>
          <w:rFonts w:ascii="Times New Roman" w:hAnsi="Times New Roman"/>
          <w:spacing w:val="-3"/>
        </w:rPr>
        <w:t>е</w:t>
      </w:r>
      <w:r w:rsidRPr="007A6BDB">
        <w:rPr>
          <w:rFonts w:ascii="Times New Roman" w:hAnsi="Times New Roman"/>
          <w:spacing w:val="1"/>
        </w:rPr>
        <w:t>до</w:t>
      </w:r>
      <w:r w:rsidRPr="007A6BDB">
        <w:rPr>
          <w:rFonts w:ascii="Times New Roman" w:hAnsi="Times New Roman"/>
          <w:spacing w:val="-3"/>
        </w:rPr>
        <w:t>в</w:t>
      </w:r>
      <w:r w:rsidRPr="007A6BDB">
        <w:rPr>
          <w:rFonts w:ascii="Times New Roman" w:hAnsi="Times New Roman"/>
          <w:spacing w:val="1"/>
        </w:rPr>
        <w:t>и</w:t>
      </w:r>
      <w:r w:rsidRPr="007A6BDB">
        <w:rPr>
          <w:rFonts w:ascii="Times New Roman" w:hAnsi="Times New Roman"/>
          <w:spacing w:val="-3"/>
        </w:rPr>
        <w:t>т</w:t>
      </w:r>
      <w:r w:rsidRPr="007A6BDB">
        <w:rPr>
          <w:rFonts w:ascii="Times New Roman" w:hAnsi="Times New Roman"/>
          <w:spacing w:val="1"/>
        </w:rPr>
        <w:t>ы</w:t>
      </w:r>
      <w:r w:rsidRPr="007A6BDB">
        <w:rPr>
          <w:rFonts w:ascii="Times New Roman" w:hAnsi="Times New Roman"/>
        </w:rPr>
        <w:t xml:space="preserve">й </w:t>
      </w:r>
      <w:r w:rsidRPr="007A6BDB">
        <w:rPr>
          <w:rFonts w:ascii="Times New Roman" w:hAnsi="Times New Roman"/>
          <w:spacing w:val="1"/>
        </w:rPr>
        <w:t>о</w:t>
      </w:r>
      <w:r w:rsidRPr="007A6BDB">
        <w:rPr>
          <w:rFonts w:ascii="Times New Roman" w:hAnsi="Times New Roman"/>
        </w:rPr>
        <w:t>к</w:t>
      </w:r>
      <w:r w:rsidRPr="007A6BDB">
        <w:rPr>
          <w:rFonts w:ascii="Times New Roman" w:hAnsi="Times New Roman"/>
          <w:spacing w:val="-2"/>
        </w:rPr>
        <w:t>е</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spacing w:val="-1"/>
        </w:rPr>
        <w:t>Х</w:t>
      </w:r>
      <w:r w:rsidRPr="007A6BDB">
        <w:rPr>
          <w:rFonts w:ascii="Times New Roman" w:hAnsi="Times New Roman"/>
          <w:spacing w:val="-2"/>
        </w:rPr>
        <w:t>а</w:t>
      </w:r>
      <w:r w:rsidRPr="007A6BDB">
        <w:rPr>
          <w:rFonts w:ascii="Times New Roman" w:hAnsi="Times New Roman"/>
          <w:spacing w:val="1"/>
        </w:rPr>
        <w:t>р</w:t>
      </w:r>
      <w:r w:rsidRPr="007A6BDB">
        <w:rPr>
          <w:rFonts w:ascii="Times New Roman" w:hAnsi="Times New Roman"/>
        </w:rPr>
        <w:t>ак</w:t>
      </w:r>
      <w:r w:rsidRPr="007A6BDB">
        <w:rPr>
          <w:rFonts w:ascii="Times New Roman" w:hAnsi="Times New Roman"/>
          <w:spacing w:val="-2"/>
        </w:rPr>
        <w:t>т</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 че</w:t>
      </w:r>
      <w:r w:rsidRPr="007A6BDB">
        <w:rPr>
          <w:rFonts w:ascii="Times New Roman" w:hAnsi="Times New Roman"/>
          <w:spacing w:val="8"/>
        </w:rPr>
        <w:t>р</w:t>
      </w:r>
      <w:r w:rsidRPr="007A6BDB">
        <w:rPr>
          <w:rFonts w:ascii="Times New Roman" w:hAnsi="Times New Roman"/>
          <w:spacing w:val="-3"/>
        </w:rPr>
        <w:t>т</w:t>
      </w:r>
      <w:r w:rsidRPr="007A6BDB">
        <w:rPr>
          <w:rFonts w:ascii="Times New Roman" w:hAnsi="Times New Roman"/>
        </w:rPr>
        <w:t xml:space="preserve">ы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rPr>
        <w:t xml:space="preserve">ы </w:t>
      </w:r>
      <w:r w:rsidRPr="007A6BDB">
        <w:rPr>
          <w:rFonts w:ascii="Times New Roman" w:hAnsi="Times New Roman"/>
          <w:spacing w:val="1"/>
        </w:rPr>
        <w:t>о</w:t>
      </w:r>
      <w:r w:rsidRPr="007A6BDB">
        <w:rPr>
          <w:rFonts w:ascii="Times New Roman" w:hAnsi="Times New Roman"/>
        </w:rPr>
        <w:t>ке</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rPr>
        <w:t>а и</w:t>
      </w:r>
      <w:r w:rsidRPr="007A6BDB">
        <w:rPr>
          <w:rFonts w:ascii="Times New Roman" w:hAnsi="Times New Roman"/>
          <w:spacing w:val="2"/>
        </w:rPr>
        <w:t xml:space="preserve"> </w:t>
      </w:r>
      <w:r w:rsidRPr="007A6BDB">
        <w:rPr>
          <w:rFonts w:ascii="Times New Roman" w:hAnsi="Times New Roman"/>
        </w:rPr>
        <w:t>е</w:t>
      </w:r>
      <w:r w:rsidRPr="007A6BDB">
        <w:rPr>
          <w:rFonts w:ascii="Times New Roman" w:hAnsi="Times New Roman"/>
          <w:spacing w:val="-2"/>
        </w:rPr>
        <w:t>г</w:t>
      </w:r>
      <w:r w:rsidRPr="007A6BDB">
        <w:rPr>
          <w:rFonts w:ascii="Times New Roman" w:hAnsi="Times New Roman"/>
        </w:rPr>
        <w:t xml:space="preserve">о </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spacing w:val="-2"/>
        </w:rPr>
        <w:t>ч</w:t>
      </w:r>
      <w:r w:rsidRPr="007A6BDB">
        <w:rPr>
          <w:rFonts w:ascii="Times New Roman" w:hAnsi="Times New Roman"/>
          <w:spacing w:val="1"/>
        </w:rPr>
        <w:t>и</w:t>
      </w:r>
      <w:r w:rsidRPr="007A6BDB">
        <w:rPr>
          <w:rFonts w:ascii="Times New Roman" w:hAnsi="Times New Roman"/>
        </w:rPr>
        <w:t>те</w:t>
      </w:r>
      <w:r w:rsidRPr="007A6BDB">
        <w:rPr>
          <w:rFonts w:ascii="Times New Roman" w:hAnsi="Times New Roman"/>
          <w:spacing w:val="-1"/>
        </w:rPr>
        <w:t>льн</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1"/>
        </w:rPr>
        <w:t xml:space="preserve"> о</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rPr>
        <w:t>е</w:t>
      </w:r>
      <w:r w:rsidRPr="007A6BDB">
        <w:rPr>
          <w:rFonts w:ascii="Times New Roman" w:hAnsi="Times New Roman"/>
          <w:spacing w:val="-1"/>
        </w:rPr>
        <w:t>нн</w:t>
      </w:r>
      <w:r w:rsidRPr="007A6BDB">
        <w:rPr>
          <w:rFonts w:ascii="Times New Roman" w:hAnsi="Times New Roman"/>
          <w:spacing w:val="1"/>
        </w:rPr>
        <w:t>о</w:t>
      </w:r>
      <w:r w:rsidRPr="007A6BDB">
        <w:rPr>
          <w:rFonts w:ascii="Times New Roman" w:hAnsi="Times New Roman"/>
        </w:rPr>
        <w:t>сти.</w:t>
      </w:r>
      <w:r w:rsidRPr="007A6BDB">
        <w:rPr>
          <w:rFonts w:ascii="Times New Roman" w:hAnsi="Times New Roman"/>
          <w:spacing w:val="1"/>
        </w:rPr>
        <w:t xml:space="preserve"> </w:t>
      </w:r>
      <w:r w:rsidRPr="007A6BDB">
        <w:rPr>
          <w:rFonts w:ascii="Times New Roman" w:hAnsi="Times New Roman"/>
          <w:spacing w:val="-1"/>
        </w:rPr>
        <w:t>Ин</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spacing w:val="1"/>
        </w:rPr>
        <w:t>й</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й</w:t>
      </w:r>
      <w:r w:rsidRPr="007A6BDB">
        <w:rPr>
          <w:rFonts w:ascii="Times New Roman" w:hAnsi="Times New Roman"/>
          <w:spacing w:val="1"/>
        </w:rPr>
        <w:t xml:space="preserve"> о</w:t>
      </w:r>
      <w:r w:rsidRPr="007A6BDB">
        <w:rPr>
          <w:rFonts w:ascii="Times New Roman" w:hAnsi="Times New Roman"/>
          <w:spacing w:val="-2"/>
        </w:rPr>
        <w:t>к</w:t>
      </w:r>
      <w:r w:rsidRPr="007A6BDB">
        <w:rPr>
          <w:rFonts w:ascii="Times New Roman" w:hAnsi="Times New Roman"/>
        </w:rPr>
        <w:t>еа</w:t>
      </w:r>
      <w:r w:rsidRPr="007A6BDB">
        <w:rPr>
          <w:rFonts w:ascii="Times New Roman" w:hAnsi="Times New Roman"/>
          <w:spacing w:val="1"/>
        </w:rPr>
        <w:t>н</w:t>
      </w:r>
      <w:r w:rsidRPr="007A6BDB">
        <w:rPr>
          <w:rFonts w:ascii="Times New Roman" w:hAnsi="Times New Roman"/>
        </w:rPr>
        <w:t xml:space="preserve">. </w:t>
      </w:r>
      <w:r w:rsidRPr="007A6BDB">
        <w:rPr>
          <w:rFonts w:ascii="Times New Roman" w:hAnsi="Times New Roman"/>
          <w:spacing w:val="-1"/>
        </w:rPr>
        <w:t>Х</w:t>
      </w:r>
      <w:r w:rsidRPr="007A6BDB">
        <w:rPr>
          <w:rFonts w:ascii="Times New Roman" w:hAnsi="Times New Roman"/>
        </w:rPr>
        <w:t>а</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кт</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1"/>
        </w:rPr>
        <w:t>ны</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3"/>
        </w:rPr>
        <w:t>т</w:t>
      </w:r>
      <w:r w:rsidRPr="007A6BDB">
        <w:rPr>
          <w:rFonts w:ascii="Times New Roman" w:hAnsi="Times New Roman"/>
        </w:rPr>
        <w:t>ы</w:t>
      </w:r>
      <w:r w:rsidRPr="007A6BDB">
        <w:rPr>
          <w:rFonts w:ascii="Times New Roman" w:hAnsi="Times New Roman"/>
          <w:spacing w:val="4"/>
        </w:rPr>
        <w:t xml:space="preserve"> </w:t>
      </w:r>
      <w:r w:rsidRPr="007A6BDB">
        <w:rPr>
          <w:rFonts w:ascii="Times New Roman" w:hAnsi="Times New Roman"/>
          <w:spacing w:val="-1"/>
        </w:rPr>
        <w:t>пр</w:t>
      </w:r>
      <w:r w:rsidRPr="007A6BDB">
        <w:rPr>
          <w:rFonts w:ascii="Times New Roman" w:hAnsi="Times New Roman"/>
          <w:spacing w:val="1"/>
        </w:rPr>
        <w:t>и</w:t>
      </w:r>
      <w:r w:rsidRPr="007A6BDB">
        <w:rPr>
          <w:rFonts w:ascii="Times New Roman" w:hAnsi="Times New Roman"/>
          <w:spacing w:val="-1"/>
        </w:rPr>
        <w:t>род</w:t>
      </w:r>
      <w:r w:rsidRPr="007A6BDB">
        <w:rPr>
          <w:rFonts w:ascii="Times New Roman" w:hAnsi="Times New Roman"/>
        </w:rPr>
        <w:t xml:space="preserve">ы </w:t>
      </w:r>
      <w:r w:rsidRPr="007A6BDB">
        <w:rPr>
          <w:rFonts w:ascii="Times New Roman" w:hAnsi="Times New Roman"/>
          <w:spacing w:val="1"/>
        </w:rPr>
        <w:t>о</w:t>
      </w:r>
      <w:r w:rsidRPr="007A6BDB">
        <w:rPr>
          <w:rFonts w:ascii="Times New Roman" w:hAnsi="Times New Roman"/>
        </w:rPr>
        <w:t>ке</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3"/>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его</w:t>
      </w:r>
      <w:r w:rsidRPr="007A6BDB">
        <w:rPr>
          <w:rFonts w:ascii="Times New Roman" w:hAnsi="Times New Roman"/>
          <w:spacing w:val="-2"/>
        </w:rPr>
        <w:t xml:space="preserve"> </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1"/>
        </w:rPr>
        <w:t>ли</w:t>
      </w:r>
      <w:r w:rsidRPr="007A6BDB">
        <w:rPr>
          <w:rFonts w:ascii="Times New Roman" w:hAnsi="Times New Roman"/>
        </w:rPr>
        <w:t>ч</w:t>
      </w:r>
      <w:r w:rsidRPr="007A6BDB">
        <w:rPr>
          <w:rFonts w:ascii="Times New Roman" w:hAnsi="Times New Roman"/>
          <w:spacing w:val="-1"/>
        </w:rPr>
        <w:t>и</w:t>
      </w:r>
      <w:r w:rsidRPr="007A6BDB">
        <w:rPr>
          <w:rFonts w:ascii="Times New Roman" w:hAnsi="Times New Roman"/>
        </w:rPr>
        <w:t>те</w:t>
      </w:r>
      <w:r w:rsidRPr="007A6BDB">
        <w:rPr>
          <w:rFonts w:ascii="Times New Roman" w:hAnsi="Times New Roman"/>
          <w:spacing w:val="-1"/>
        </w:rPr>
        <w:t>ль</w:t>
      </w:r>
      <w:r w:rsidRPr="007A6BDB">
        <w:rPr>
          <w:rFonts w:ascii="Times New Roman" w:hAnsi="Times New Roman"/>
          <w:spacing w:val="1"/>
        </w:rPr>
        <w:t>ны</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spacing w:val="1"/>
        </w:rPr>
        <w:t>об</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и</w:t>
      </w:r>
      <w:r w:rsidRPr="007A6BDB">
        <w:rPr>
          <w:rFonts w:ascii="Times New Roman" w:hAnsi="Times New Roman"/>
        </w:rPr>
        <w:t>.</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spacing w:val="-1"/>
        </w:rPr>
        <w:t>Г</w:t>
      </w:r>
      <w:r w:rsidRPr="007A6BDB">
        <w:rPr>
          <w:rFonts w:ascii="Times New Roman" w:hAnsi="Times New Roman"/>
          <w:b/>
          <w:bCs/>
        </w:rPr>
        <w:t>е</w:t>
      </w:r>
      <w:r w:rsidRPr="007A6BDB">
        <w:rPr>
          <w:rFonts w:ascii="Times New Roman" w:hAnsi="Times New Roman"/>
          <w:b/>
          <w:bCs/>
          <w:spacing w:val="1"/>
        </w:rPr>
        <w:t>о</w:t>
      </w:r>
      <w:r w:rsidRPr="007A6BDB">
        <w:rPr>
          <w:rFonts w:ascii="Times New Roman" w:hAnsi="Times New Roman"/>
          <w:b/>
          <w:bCs/>
        </w:rPr>
        <w:t>гра</w:t>
      </w:r>
      <w:r w:rsidRPr="007A6BDB">
        <w:rPr>
          <w:rFonts w:ascii="Times New Roman" w:hAnsi="Times New Roman"/>
          <w:b/>
          <w:bCs/>
          <w:spacing w:val="-1"/>
        </w:rPr>
        <w:t>фи</w:t>
      </w:r>
      <w:r w:rsidRPr="007A6BDB">
        <w:rPr>
          <w:rFonts w:ascii="Times New Roman" w:hAnsi="Times New Roman"/>
          <w:b/>
          <w:bCs/>
        </w:rPr>
        <w:t>чес</w:t>
      </w:r>
      <w:r w:rsidRPr="007A6BDB">
        <w:rPr>
          <w:rFonts w:ascii="Times New Roman" w:hAnsi="Times New Roman"/>
          <w:b/>
          <w:bCs/>
          <w:spacing w:val="-3"/>
        </w:rPr>
        <w:t>к</w:t>
      </w:r>
      <w:r w:rsidRPr="007A6BDB">
        <w:rPr>
          <w:rFonts w:ascii="Times New Roman" w:hAnsi="Times New Roman"/>
          <w:b/>
          <w:bCs/>
          <w:spacing w:val="1"/>
        </w:rPr>
        <w:t>а</w:t>
      </w:r>
      <w:r w:rsidRPr="007A6BDB">
        <w:rPr>
          <w:rFonts w:ascii="Times New Roman" w:hAnsi="Times New Roman"/>
          <w:b/>
          <w:bCs/>
        </w:rPr>
        <w:t xml:space="preserve">я </w:t>
      </w:r>
      <w:r w:rsidRPr="007A6BDB">
        <w:rPr>
          <w:rFonts w:ascii="Times New Roman" w:hAnsi="Times New Roman"/>
          <w:b/>
          <w:bCs/>
          <w:spacing w:val="1"/>
        </w:rPr>
        <w:t>о</w:t>
      </w:r>
      <w:r w:rsidRPr="007A6BDB">
        <w:rPr>
          <w:rFonts w:ascii="Times New Roman" w:hAnsi="Times New Roman"/>
          <w:b/>
          <w:bCs/>
          <w:spacing w:val="-1"/>
        </w:rPr>
        <w:t>бо</w:t>
      </w:r>
      <w:r w:rsidRPr="007A6BDB">
        <w:rPr>
          <w:rFonts w:ascii="Times New Roman" w:hAnsi="Times New Roman"/>
          <w:b/>
          <w:bCs/>
          <w:spacing w:val="1"/>
        </w:rPr>
        <w:t>ло</w:t>
      </w:r>
      <w:r w:rsidRPr="007A6BDB">
        <w:rPr>
          <w:rFonts w:ascii="Times New Roman" w:hAnsi="Times New Roman"/>
          <w:b/>
          <w:bCs/>
        </w:rPr>
        <w:t>ч</w:t>
      </w:r>
      <w:r w:rsidRPr="007A6BDB">
        <w:rPr>
          <w:rFonts w:ascii="Times New Roman" w:hAnsi="Times New Roman"/>
          <w:b/>
          <w:bCs/>
          <w:spacing w:val="-3"/>
        </w:rPr>
        <w:t>к</w:t>
      </w:r>
      <w:r w:rsidRPr="007A6BDB">
        <w:rPr>
          <w:rFonts w:ascii="Times New Roman" w:hAnsi="Times New Roman"/>
          <w:b/>
          <w:bCs/>
          <w:spacing w:val="1"/>
        </w:rPr>
        <w:t>а</w:t>
      </w:r>
      <w:r w:rsidRPr="007A6BDB">
        <w:rPr>
          <w:rFonts w:ascii="Times New Roman" w:hAnsi="Times New Roman"/>
          <w:b/>
          <w:bCs/>
        </w:rPr>
        <w:t>.</w:t>
      </w:r>
      <w:r w:rsidRPr="007A6BDB">
        <w:rPr>
          <w:rFonts w:ascii="Times New Roman" w:hAnsi="Times New Roman"/>
          <w:b/>
          <w:bCs/>
          <w:spacing w:val="3"/>
        </w:rPr>
        <w:t xml:space="preserve"> </w:t>
      </w:r>
      <w:r w:rsidRPr="007A6BDB">
        <w:rPr>
          <w:rFonts w:ascii="Times New Roman" w:hAnsi="Times New Roman"/>
        </w:rPr>
        <w:t>Св</w:t>
      </w:r>
      <w:r w:rsidRPr="007A6BDB">
        <w:rPr>
          <w:rFonts w:ascii="Times New Roman" w:hAnsi="Times New Roman"/>
          <w:spacing w:val="-2"/>
        </w:rPr>
        <w:t>о</w:t>
      </w:r>
      <w:r w:rsidRPr="007A6BDB">
        <w:rPr>
          <w:rFonts w:ascii="Times New Roman" w:hAnsi="Times New Roman"/>
          <w:spacing w:val="1"/>
        </w:rPr>
        <w:t>й</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ва и</w:t>
      </w:r>
      <w:r w:rsidRPr="007A6BDB">
        <w:rPr>
          <w:rFonts w:ascii="Times New Roman" w:hAnsi="Times New Roman"/>
          <w:spacing w:val="1"/>
        </w:rPr>
        <w:t xml:space="preserve"> о</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rPr>
        <w:t>ти</w:t>
      </w:r>
      <w:r w:rsidRPr="007A6BDB">
        <w:rPr>
          <w:rFonts w:ascii="Times New Roman" w:hAnsi="Times New Roman"/>
          <w:spacing w:val="1"/>
        </w:rPr>
        <w:t xml:space="preserve"> </w:t>
      </w:r>
      <w:r w:rsidRPr="007A6BDB">
        <w:rPr>
          <w:rFonts w:ascii="Times New Roman" w:hAnsi="Times New Roman"/>
        </w:rPr>
        <w:t>ст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 ге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spacing w:val="-2"/>
        </w:rPr>
        <w:t>ч</w:t>
      </w:r>
      <w:r w:rsidRPr="007A6BDB">
        <w:rPr>
          <w:rFonts w:ascii="Times New Roman" w:hAnsi="Times New Roman"/>
        </w:rPr>
        <w:t>ес</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 xml:space="preserve">й </w:t>
      </w:r>
      <w:r w:rsidRPr="007A6BDB">
        <w:rPr>
          <w:rFonts w:ascii="Times New Roman" w:hAnsi="Times New Roman"/>
          <w:spacing w:val="-1"/>
        </w:rPr>
        <w:t>о</w:t>
      </w:r>
      <w:r w:rsidRPr="007A6BDB">
        <w:rPr>
          <w:rFonts w:ascii="Times New Roman" w:hAnsi="Times New Roman"/>
          <w:spacing w:val="1"/>
        </w:rPr>
        <w:t>бо</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rPr>
        <w:t>ч</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 xml:space="preserve">. </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3"/>
        </w:rPr>
        <w:t>щ</w:t>
      </w:r>
      <w:r w:rsidRPr="007A6BDB">
        <w:rPr>
          <w:rFonts w:ascii="Times New Roman" w:hAnsi="Times New Roman"/>
          <w:spacing w:val="1"/>
        </w:rPr>
        <w:t>и</w:t>
      </w:r>
      <w:r w:rsidRPr="007A6BDB">
        <w:rPr>
          <w:rFonts w:ascii="Times New Roman" w:hAnsi="Times New Roman"/>
        </w:rPr>
        <w:t>е ге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ск</w:t>
      </w:r>
      <w:r w:rsidRPr="007A6BDB">
        <w:rPr>
          <w:rFonts w:ascii="Times New Roman" w:hAnsi="Times New Roman"/>
          <w:spacing w:val="-1"/>
        </w:rPr>
        <w:t>и</w:t>
      </w:r>
      <w:r w:rsidRPr="007A6BDB">
        <w:rPr>
          <w:rFonts w:ascii="Times New Roman" w:hAnsi="Times New Roman"/>
        </w:rPr>
        <w:t>е зак</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м</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 xml:space="preserve">сти </w:t>
      </w:r>
      <w:r w:rsidRPr="007A6BDB">
        <w:rPr>
          <w:rFonts w:ascii="Times New Roman" w:hAnsi="Times New Roman"/>
          <w:spacing w:val="1"/>
        </w:rPr>
        <w:t>ц</w:t>
      </w:r>
      <w:r w:rsidRPr="007A6BDB">
        <w:rPr>
          <w:rFonts w:ascii="Times New Roman" w:hAnsi="Times New Roman"/>
        </w:rPr>
        <w:t>е</w:t>
      </w:r>
      <w:r w:rsidRPr="007A6BDB">
        <w:rPr>
          <w:rFonts w:ascii="Times New Roman" w:hAnsi="Times New Roman"/>
          <w:spacing w:val="-1"/>
        </w:rPr>
        <w:t>л</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ст</w:t>
      </w:r>
      <w:r w:rsidRPr="007A6BDB">
        <w:rPr>
          <w:rFonts w:ascii="Times New Roman" w:hAnsi="Times New Roman"/>
          <w:spacing w:val="-1"/>
        </w:rPr>
        <w:t>ь</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3"/>
        </w:rPr>
        <w:t>з</w:t>
      </w:r>
      <w:r w:rsidRPr="007A6BDB">
        <w:rPr>
          <w:rFonts w:ascii="Times New Roman" w:hAnsi="Times New Roman"/>
          <w:spacing w:val="1"/>
        </w:rPr>
        <w:t>он</w:t>
      </w:r>
      <w:r w:rsidRPr="007A6BDB">
        <w:rPr>
          <w:rFonts w:ascii="Times New Roman" w:hAnsi="Times New Roman"/>
        </w:rPr>
        <w:t>а</w:t>
      </w:r>
      <w:r w:rsidRPr="007A6BDB">
        <w:rPr>
          <w:rFonts w:ascii="Times New Roman" w:hAnsi="Times New Roman"/>
          <w:spacing w:val="-3"/>
        </w:rPr>
        <w:t>л</w:t>
      </w:r>
      <w:r w:rsidRPr="007A6BDB">
        <w:rPr>
          <w:rFonts w:ascii="Times New Roman" w:hAnsi="Times New Roman"/>
          <w:spacing w:val="-1"/>
        </w:rPr>
        <w:t>ь</w:t>
      </w:r>
      <w:r w:rsidRPr="007A6BDB">
        <w:rPr>
          <w:rFonts w:ascii="Times New Roman" w:hAnsi="Times New Roman"/>
          <w:spacing w:val="1"/>
        </w:rPr>
        <w:t>но</w:t>
      </w:r>
      <w:r w:rsidRPr="007A6BDB">
        <w:rPr>
          <w:rFonts w:ascii="Times New Roman" w:hAnsi="Times New Roman"/>
        </w:rPr>
        <w:t>ст</w:t>
      </w:r>
      <w:r w:rsidRPr="007A6BDB">
        <w:rPr>
          <w:rFonts w:ascii="Times New Roman" w:hAnsi="Times New Roman"/>
          <w:spacing w:val="-1"/>
        </w:rPr>
        <w:t>ь</w:t>
      </w:r>
      <w:r w:rsidRPr="007A6BDB">
        <w:rPr>
          <w:rFonts w:ascii="Times New Roman" w:hAnsi="Times New Roman"/>
        </w:rPr>
        <w:t xml:space="preserve">, </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тм</w:t>
      </w:r>
      <w:r w:rsidRPr="007A6BDB">
        <w:rPr>
          <w:rFonts w:ascii="Times New Roman" w:hAnsi="Times New Roman"/>
          <w:spacing w:val="-2"/>
        </w:rPr>
        <w:t>и</w:t>
      </w:r>
      <w:r w:rsidRPr="007A6BDB">
        <w:rPr>
          <w:rFonts w:ascii="Times New Roman" w:hAnsi="Times New Roman"/>
        </w:rPr>
        <w:t>ч</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rPr>
        <w:t>ть</w:t>
      </w:r>
      <w:r w:rsidRPr="007A6BDB">
        <w:rPr>
          <w:rFonts w:ascii="Times New Roman" w:hAnsi="Times New Roman"/>
          <w:spacing w:val="2"/>
        </w:rPr>
        <w:t xml:space="preserve"> </w:t>
      </w:r>
      <w:r w:rsidRPr="007A6BDB">
        <w:rPr>
          <w:rFonts w:ascii="Times New Roman" w:hAnsi="Times New Roman"/>
        </w:rPr>
        <w:t>и</w:t>
      </w:r>
      <w:r w:rsidRPr="007A6BDB">
        <w:rPr>
          <w:rFonts w:ascii="Times New Roman" w:hAnsi="Times New Roman"/>
          <w:spacing w:val="1"/>
        </w:rPr>
        <w:t xml:space="preserve"> и</w:t>
      </w:r>
      <w:r w:rsidRPr="007A6BDB">
        <w:rPr>
          <w:rFonts w:ascii="Times New Roman" w:hAnsi="Times New Roman"/>
        </w:rPr>
        <w:t>х</w:t>
      </w:r>
      <w:r w:rsidRPr="007A6BDB">
        <w:rPr>
          <w:rFonts w:ascii="Times New Roman" w:hAnsi="Times New Roman"/>
          <w:spacing w:val="2"/>
        </w:rPr>
        <w:t xml:space="preserve"> </w:t>
      </w:r>
      <w:r w:rsidRPr="007A6BDB">
        <w:rPr>
          <w:rFonts w:ascii="Times New Roman" w:hAnsi="Times New Roman"/>
        </w:rPr>
        <w:t>з</w:t>
      </w:r>
      <w:r w:rsidRPr="007A6BDB">
        <w:rPr>
          <w:rFonts w:ascii="Times New Roman" w:hAnsi="Times New Roman"/>
          <w:spacing w:val="-2"/>
        </w:rPr>
        <w:t>н</w:t>
      </w:r>
      <w:r w:rsidRPr="007A6BDB">
        <w:rPr>
          <w:rFonts w:ascii="Times New Roman" w:hAnsi="Times New Roman"/>
        </w:rPr>
        <w:t>ач</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spacing w:val="1"/>
        </w:rPr>
        <w:t>Г</w:t>
      </w:r>
      <w:r w:rsidRPr="007A6BDB">
        <w:rPr>
          <w:rFonts w:ascii="Times New Roman" w:hAnsi="Times New Roman"/>
          <w:spacing w:val="-2"/>
        </w:rPr>
        <w:t>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ск</w:t>
      </w:r>
      <w:r w:rsidRPr="007A6BDB">
        <w:rPr>
          <w:rFonts w:ascii="Times New Roman" w:hAnsi="Times New Roman"/>
          <w:spacing w:val="-2"/>
        </w:rPr>
        <w:t>а</w:t>
      </w:r>
      <w:r w:rsidRPr="007A6BDB">
        <w:rPr>
          <w:rFonts w:ascii="Times New Roman" w:hAnsi="Times New Roman"/>
        </w:rPr>
        <w:t>я зо</w:t>
      </w:r>
      <w:r w:rsidRPr="007A6BDB">
        <w:rPr>
          <w:rFonts w:ascii="Times New Roman" w:hAnsi="Times New Roman"/>
          <w:spacing w:val="1"/>
        </w:rPr>
        <w:t>н</w:t>
      </w:r>
      <w:r w:rsidRPr="007A6BDB">
        <w:rPr>
          <w:rFonts w:ascii="Times New Roman" w:hAnsi="Times New Roman"/>
        </w:rPr>
        <w:t>ал</w:t>
      </w:r>
      <w:r w:rsidRPr="007A6BDB">
        <w:rPr>
          <w:rFonts w:ascii="Times New Roman" w:hAnsi="Times New Roman"/>
          <w:spacing w:val="-2"/>
        </w:rPr>
        <w:t>ь</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ст</w:t>
      </w:r>
      <w:r w:rsidRPr="007A6BDB">
        <w:rPr>
          <w:rFonts w:ascii="Times New Roman" w:hAnsi="Times New Roman"/>
          <w:spacing w:val="-1"/>
        </w:rPr>
        <w:t>ь</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1"/>
        </w:rPr>
        <w:t>Пр</w:t>
      </w:r>
      <w:r w:rsidRPr="007A6BDB">
        <w:rPr>
          <w:rFonts w:ascii="Times New Roman" w:hAnsi="Times New Roman"/>
          <w:spacing w:val="1"/>
        </w:rPr>
        <w:t>и</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з</w:t>
      </w:r>
      <w:r w:rsidRPr="007A6BDB">
        <w:rPr>
          <w:rFonts w:ascii="Times New Roman" w:hAnsi="Times New Roman"/>
          <w:spacing w:val="-2"/>
        </w:rPr>
        <w:t>о</w:t>
      </w:r>
      <w:r w:rsidRPr="007A6BDB">
        <w:rPr>
          <w:rFonts w:ascii="Times New Roman" w:hAnsi="Times New Roman"/>
          <w:spacing w:val="1"/>
        </w:rPr>
        <w:t>н</w:t>
      </w:r>
      <w:r w:rsidRPr="007A6BDB">
        <w:rPr>
          <w:rFonts w:ascii="Times New Roman" w:hAnsi="Times New Roman"/>
        </w:rPr>
        <w:t xml:space="preserve">ы </w:t>
      </w:r>
      <w:r w:rsidRPr="007A6BDB">
        <w:rPr>
          <w:rFonts w:ascii="Times New Roman" w:hAnsi="Times New Roman"/>
          <w:spacing w:val="1"/>
        </w:rPr>
        <w:t>З</w:t>
      </w:r>
      <w:r w:rsidRPr="007A6BDB">
        <w:rPr>
          <w:rFonts w:ascii="Times New Roman" w:hAnsi="Times New Roman"/>
        </w:rPr>
        <w:t>ем</w:t>
      </w:r>
      <w:r w:rsidRPr="007A6BDB">
        <w:rPr>
          <w:rFonts w:ascii="Times New Roman" w:hAnsi="Times New Roman"/>
          <w:spacing w:val="-1"/>
        </w:rPr>
        <w:t>л</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(вы</w:t>
      </w:r>
      <w:r w:rsidRPr="007A6BDB">
        <w:rPr>
          <w:rFonts w:ascii="Times New Roman" w:hAnsi="Times New Roman"/>
          <w:spacing w:val="1"/>
        </w:rPr>
        <w:t>я</w:t>
      </w:r>
      <w:r w:rsidRPr="007A6BDB">
        <w:rPr>
          <w:rFonts w:ascii="Times New Roman" w:hAnsi="Times New Roman"/>
        </w:rPr>
        <w:t>в</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spacing w:val="-1"/>
        </w:rPr>
        <w:t>п</w:t>
      </w:r>
      <w:r w:rsidRPr="007A6BDB">
        <w:rPr>
          <w:rFonts w:ascii="Times New Roman" w:hAnsi="Times New Roman"/>
        </w:rPr>
        <w:t>о</w:t>
      </w:r>
      <w:r w:rsidRPr="007A6BDB">
        <w:rPr>
          <w:rFonts w:ascii="Times New Roman" w:hAnsi="Times New Roman"/>
          <w:spacing w:val="3"/>
        </w:rPr>
        <w:t xml:space="preserve"> </w:t>
      </w:r>
      <w:r w:rsidRPr="007A6BDB">
        <w:rPr>
          <w:rFonts w:ascii="Times New Roman" w:hAnsi="Times New Roman"/>
        </w:rPr>
        <w:t>к</w:t>
      </w:r>
      <w:r w:rsidRPr="007A6BDB">
        <w:rPr>
          <w:rFonts w:ascii="Times New Roman" w:hAnsi="Times New Roman"/>
          <w:spacing w:val="-2"/>
        </w:rPr>
        <w:t>а</w:t>
      </w:r>
      <w:r w:rsidRPr="007A6BDB">
        <w:rPr>
          <w:rFonts w:ascii="Times New Roman" w:hAnsi="Times New Roman"/>
          <w:spacing w:val="1"/>
        </w:rPr>
        <w:t>р</w:t>
      </w:r>
      <w:r w:rsidRPr="007A6BDB">
        <w:rPr>
          <w:rFonts w:ascii="Times New Roman" w:hAnsi="Times New Roman"/>
        </w:rPr>
        <w:t>там</w:t>
      </w:r>
      <w:r w:rsidRPr="007A6BDB">
        <w:rPr>
          <w:rFonts w:ascii="Times New Roman" w:hAnsi="Times New Roman"/>
          <w:spacing w:val="2"/>
        </w:rPr>
        <w:t xml:space="preserve"> </w:t>
      </w:r>
      <w:r w:rsidRPr="007A6BDB">
        <w:rPr>
          <w:rFonts w:ascii="Times New Roman" w:hAnsi="Times New Roman"/>
        </w:rPr>
        <w:t>з</w:t>
      </w:r>
      <w:r w:rsidRPr="007A6BDB">
        <w:rPr>
          <w:rFonts w:ascii="Times New Roman" w:hAnsi="Times New Roman"/>
          <w:spacing w:val="-2"/>
        </w:rPr>
        <w:t>о</w:t>
      </w:r>
      <w:r w:rsidRPr="007A6BDB">
        <w:rPr>
          <w:rFonts w:ascii="Times New Roman" w:hAnsi="Times New Roman"/>
          <w:spacing w:val="1"/>
        </w:rPr>
        <w:t>н</w:t>
      </w:r>
      <w:r w:rsidRPr="007A6BDB">
        <w:rPr>
          <w:rFonts w:ascii="Times New Roman" w:hAnsi="Times New Roman"/>
        </w:rPr>
        <w:t>ал</w:t>
      </w:r>
      <w:r w:rsidRPr="007A6BDB">
        <w:rPr>
          <w:rFonts w:ascii="Times New Roman" w:hAnsi="Times New Roman"/>
          <w:spacing w:val="-2"/>
        </w:rPr>
        <w:t>ь</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 xml:space="preserve">и в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1"/>
        </w:rPr>
        <w:t>ро</w:t>
      </w:r>
      <w:r w:rsidRPr="007A6BDB">
        <w:rPr>
          <w:rFonts w:ascii="Times New Roman" w:hAnsi="Times New Roman"/>
          <w:spacing w:val="1"/>
        </w:rPr>
        <w:t>д</w:t>
      </w:r>
      <w:r w:rsidRPr="007A6BDB">
        <w:rPr>
          <w:rFonts w:ascii="Times New Roman" w:hAnsi="Times New Roman"/>
        </w:rPr>
        <w:t>е мат</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3"/>
        </w:rPr>
        <w:t>)</w:t>
      </w:r>
      <w:r w:rsidRPr="007A6BDB">
        <w:rPr>
          <w:rFonts w:ascii="Times New Roman" w:hAnsi="Times New Roman"/>
        </w:rPr>
        <w:t>.</w:t>
      </w:r>
      <w:r w:rsidRPr="007A6BDB">
        <w:rPr>
          <w:rFonts w:ascii="Times New Roman" w:hAnsi="Times New Roman"/>
          <w:spacing w:val="2"/>
        </w:rPr>
        <w:t xml:space="preserve"> Высотная поясность.</w:t>
      </w:r>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rPr>
      </w:pPr>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spacing w:val="1"/>
        </w:rPr>
        <w:t>Характеристика</w:t>
      </w:r>
      <w:r w:rsidRPr="007A6BDB">
        <w:rPr>
          <w:rFonts w:ascii="Times New Roman" w:hAnsi="Times New Roman"/>
          <w:b/>
          <w:bCs/>
          <w:spacing w:val="-2"/>
        </w:rPr>
        <w:t xml:space="preserve"> </w:t>
      </w:r>
      <w:r w:rsidRPr="007A6BDB">
        <w:rPr>
          <w:rFonts w:ascii="Times New Roman" w:hAnsi="Times New Roman"/>
          <w:b/>
          <w:bCs/>
        </w:rPr>
        <w:t>ма</w:t>
      </w:r>
      <w:r w:rsidRPr="007A6BDB">
        <w:rPr>
          <w:rFonts w:ascii="Times New Roman" w:hAnsi="Times New Roman"/>
          <w:b/>
          <w:bCs/>
          <w:spacing w:val="1"/>
        </w:rPr>
        <w:t>т</w:t>
      </w:r>
      <w:r w:rsidRPr="007A6BDB">
        <w:rPr>
          <w:rFonts w:ascii="Times New Roman" w:hAnsi="Times New Roman"/>
          <w:b/>
          <w:bCs/>
        </w:rPr>
        <w:t>ер</w:t>
      </w:r>
      <w:r w:rsidRPr="007A6BDB">
        <w:rPr>
          <w:rFonts w:ascii="Times New Roman" w:hAnsi="Times New Roman"/>
          <w:b/>
          <w:bCs/>
          <w:spacing w:val="-1"/>
        </w:rPr>
        <w:t>ик</w:t>
      </w:r>
      <w:r w:rsidRPr="007A6BDB">
        <w:rPr>
          <w:rFonts w:ascii="Times New Roman" w:hAnsi="Times New Roman"/>
          <w:b/>
          <w:bCs/>
          <w:spacing w:val="1"/>
        </w:rPr>
        <w:t>о</w:t>
      </w:r>
      <w:r w:rsidRPr="007A6BDB">
        <w:rPr>
          <w:rFonts w:ascii="Times New Roman" w:hAnsi="Times New Roman"/>
          <w:b/>
          <w:bCs/>
        </w:rPr>
        <w:t>в</w:t>
      </w:r>
      <w:r w:rsidRPr="007A6BDB">
        <w:rPr>
          <w:rFonts w:ascii="Times New Roman" w:hAnsi="Times New Roman"/>
          <w:b/>
          <w:bCs/>
          <w:spacing w:val="-3"/>
        </w:rPr>
        <w:t xml:space="preserve"> </w:t>
      </w:r>
      <w:r w:rsidRPr="007A6BDB">
        <w:rPr>
          <w:rFonts w:ascii="Times New Roman" w:hAnsi="Times New Roman"/>
          <w:b/>
          <w:bCs/>
        </w:rPr>
        <w:t>Зе</w:t>
      </w:r>
      <w:r w:rsidRPr="007A6BDB">
        <w:rPr>
          <w:rFonts w:ascii="Times New Roman" w:hAnsi="Times New Roman"/>
          <w:b/>
          <w:bCs/>
          <w:spacing w:val="-1"/>
        </w:rPr>
        <w:t>м</w:t>
      </w:r>
      <w:r w:rsidRPr="007A6BDB">
        <w:rPr>
          <w:rFonts w:ascii="Times New Roman" w:hAnsi="Times New Roman"/>
          <w:b/>
          <w:bCs/>
          <w:spacing w:val="1"/>
        </w:rPr>
        <w:t>л</w:t>
      </w:r>
      <w:r w:rsidRPr="007A6BDB">
        <w:rPr>
          <w:rFonts w:ascii="Times New Roman" w:hAnsi="Times New Roman"/>
          <w:b/>
          <w:bCs/>
          <w:spacing w:val="-1"/>
        </w:rPr>
        <w:t>и</w:t>
      </w:r>
      <w:r w:rsidRPr="007A6BDB">
        <w:rPr>
          <w:rFonts w:ascii="Times New Roman" w:hAnsi="Times New Roman"/>
          <w:b/>
          <w:bCs/>
        </w:rPr>
        <w:t>.</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rPr>
        <w:t>Ю</w:t>
      </w:r>
      <w:r w:rsidRPr="007A6BDB">
        <w:rPr>
          <w:rFonts w:ascii="Times New Roman" w:hAnsi="Times New Roman"/>
          <w:b/>
          <w:bCs/>
          <w:spacing w:val="-1"/>
        </w:rPr>
        <w:t>жны</w:t>
      </w:r>
      <w:r w:rsidRPr="007A6BDB">
        <w:rPr>
          <w:rFonts w:ascii="Times New Roman" w:hAnsi="Times New Roman"/>
          <w:b/>
          <w:bCs/>
        </w:rPr>
        <w:t>е м</w:t>
      </w:r>
      <w:r w:rsidRPr="007A6BDB">
        <w:rPr>
          <w:rFonts w:ascii="Times New Roman" w:hAnsi="Times New Roman"/>
          <w:b/>
          <w:bCs/>
          <w:spacing w:val="-1"/>
        </w:rPr>
        <w:t>а</w:t>
      </w:r>
      <w:r w:rsidRPr="007A6BDB">
        <w:rPr>
          <w:rFonts w:ascii="Times New Roman" w:hAnsi="Times New Roman"/>
          <w:b/>
          <w:bCs/>
          <w:spacing w:val="1"/>
        </w:rPr>
        <w:t>т</w:t>
      </w:r>
      <w:r w:rsidRPr="007A6BDB">
        <w:rPr>
          <w:rFonts w:ascii="Times New Roman" w:hAnsi="Times New Roman"/>
          <w:b/>
          <w:bCs/>
        </w:rPr>
        <w:t>ер</w:t>
      </w:r>
      <w:r w:rsidRPr="007A6BDB">
        <w:rPr>
          <w:rFonts w:ascii="Times New Roman" w:hAnsi="Times New Roman"/>
          <w:b/>
          <w:bCs/>
          <w:spacing w:val="-1"/>
        </w:rPr>
        <w:t>ики</w:t>
      </w:r>
      <w:r w:rsidRPr="007A6BDB">
        <w:rPr>
          <w:rFonts w:ascii="Times New Roman" w:hAnsi="Times New Roman"/>
          <w:b/>
          <w:bCs/>
        </w:rPr>
        <w:t xml:space="preserve">.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об</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spacing w:val="-2"/>
        </w:rPr>
        <w:t>ю</w:t>
      </w:r>
      <w:r w:rsidRPr="007A6BDB">
        <w:rPr>
          <w:rFonts w:ascii="Times New Roman" w:hAnsi="Times New Roman"/>
        </w:rPr>
        <w:t>ж</w:t>
      </w:r>
      <w:r w:rsidRPr="007A6BDB">
        <w:rPr>
          <w:rFonts w:ascii="Times New Roman" w:hAnsi="Times New Roman"/>
          <w:spacing w:val="-1"/>
        </w:rPr>
        <w:t>ны</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rPr>
        <w:t>ма</w:t>
      </w:r>
      <w:r w:rsidRPr="007A6BDB">
        <w:rPr>
          <w:rFonts w:ascii="Times New Roman" w:hAnsi="Times New Roman"/>
          <w:spacing w:val="-1"/>
        </w:rPr>
        <w:t>т</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к</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3"/>
        </w:rPr>
        <w:t xml:space="preserve"> </w:t>
      </w:r>
      <w:r w:rsidRPr="007A6BDB">
        <w:rPr>
          <w:rFonts w:ascii="Times New Roman" w:hAnsi="Times New Roman"/>
          <w:spacing w:val="1"/>
        </w:rPr>
        <w:t>З</w:t>
      </w:r>
      <w:r w:rsidRPr="007A6BDB">
        <w:rPr>
          <w:rFonts w:ascii="Times New Roman" w:hAnsi="Times New Roman"/>
        </w:rPr>
        <w:t>ем</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 xml:space="preserve">. </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spacing w:val="-1"/>
        </w:rPr>
        <w:t>А</w:t>
      </w:r>
      <w:r w:rsidRPr="007A6BDB">
        <w:rPr>
          <w:rFonts w:ascii="Times New Roman" w:hAnsi="Times New Roman"/>
          <w:b/>
          <w:bCs/>
          <w:spacing w:val="-2"/>
        </w:rPr>
        <w:t>ф</w:t>
      </w:r>
      <w:r w:rsidRPr="007A6BDB">
        <w:rPr>
          <w:rFonts w:ascii="Times New Roman" w:hAnsi="Times New Roman"/>
          <w:b/>
          <w:bCs/>
        </w:rPr>
        <w:t>р</w:t>
      </w:r>
      <w:r w:rsidRPr="007A6BDB">
        <w:rPr>
          <w:rFonts w:ascii="Times New Roman" w:hAnsi="Times New Roman"/>
          <w:b/>
          <w:bCs/>
          <w:spacing w:val="-1"/>
        </w:rPr>
        <w:t>ик</w:t>
      </w:r>
      <w:r w:rsidRPr="007A6BDB">
        <w:rPr>
          <w:rFonts w:ascii="Times New Roman" w:hAnsi="Times New Roman"/>
          <w:b/>
          <w:bCs/>
          <w:spacing w:val="1"/>
        </w:rPr>
        <w:t>а</w:t>
      </w:r>
      <w:r w:rsidRPr="007A6BDB">
        <w:rPr>
          <w:rFonts w:ascii="Times New Roman" w:hAnsi="Times New Roman"/>
          <w:b/>
          <w:bCs/>
        </w:rPr>
        <w:t>.</w:t>
      </w:r>
      <w:r w:rsidRPr="007A6BDB">
        <w:rPr>
          <w:rFonts w:ascii="Times New Roman" w:hAnsi="Times New Roman"/>
          <w:b/>
          <w:bCs/>
          <w:spacing w:val="3"/>
        </w:rPr>
        <w:t xml:space="preserve"> </w:t>
      </w:r>
      <w:r w:rsidRPr="007A6BDB">
        <w:rPr>
          <w:rFonts w:ascii="Times New Roman" w:hAnsi="Times New Roman"/>
          <w:spacing w:val="1"/>
        </w:rPr>
        <w:t>Г</w:t>
      </w:r>
      <w:r w:rsidRPr="007A6BDB">
        <w:rPr>
          <w:rFonts w:ascii="Times New Roman" w:hAnsi="Times New Roman"/>
        </w:rPr>
        <w:t>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1"/>
        </w:rPr>
        <w:t>фи</w:t>
      </w:r>
      <w:r w:rsidRPr="007A6BDB">
        <w:rPr>
          <w:rFonts w:ascii="Times New Roman" w:hAnsi="Times New Roman"/>
        </w:rPr>
        <w:t>чес</w:t>
      </w:r>
      <w:r w:rsidRPr="007A6BDB">
        <w:rPr>
          <w:rFonts w:ascii="Times New Roman" w:hAnsi="Times New Roman"/>
          <w:spacing w:val="-1"/>
        </w:rPr>
        <w:t>к</w:t>
      </w:r>
      <w:r w:rsidRPr="007A6BDB">
        <w:rPr>
          <w:rFonts w:ascii="Times New Roman" w:hAnsi="Times New Roman"/>
          <w:spacing w:val="1"/>
        </w:rPr>
        <w:t>о</w:t>
      </w:r>
      <w:r w:rsidRPr="007A6BDB">
        <w:rPr>
          <w:rFonts w:ascii="Times New Roman" w:hAnsi="Times New Roman"/>
        </w:rPr>
        <w:t xml:space="preserve">е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1"/>
        </w:rPr>
        <w:t>о</w:t>
      </w:r>
      <w:r w:rsidRPr="007A6BDB">
        <w:rPr>
          <w:rFonts w:ascii="Times New Roman" w:hAnsi="Times New Roman"/>
          <w:spacing w:val="-2"/>
        </w:rPr>
        <w:t>ж</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1"/>
        </w:rPr>
        <w:t>А</w:t>
      </w:r>
      <w:r w:rsidRPr="007A6BDB">
        <w:rPr>
          <w:rFonts w:ascii="Times New Roman" w:hAnsi="Times New Roman"/>
        </w:rPr>
        <w:t>ф</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ки</w:t>
      </w:r>
      <w:r w:rsidRPr="007A6BDB">
        <w:rPr>
          <w:rFonts w:ascii="Times New Roman" w:hAnsi="Times New Roman"/>
          <w:spacing w:val="1"/>
        </w:rPr>
        <w:t xml:space="preserve"> </w:t>
      </w:r>
      <w:r w:rsidRPr="007A6BDB">
        <w:rPr>
          <w:rFonts w:ascii="Times New Roman" w:hAnsi="Times New Roman"/>
        </w:rPr>
        <w:t>и</w:t>
      </w:r>
      <w:r w:rsidRPr="007A6BDB">
        <w:rPr>
          <w:rFonts w:ascii="Times New Roman" w:hAnsi="Times New Roman"/>
          <w:spacing w:val="1"/>
        </w:rPr>
        <w:t xml:space="preserve"> и</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 xml:space="preserve">я </w:t>
      </w:r>
      <w:r w:rsidRPr="007A6BDB">
        <w:rPr>
          <w:rFonts w:ascii="Times New Roman" w:hAnsi="Times New Roman"/>
          <w:spacing w:val="1"/>
        </w:rPr>
        <w:t>и</w:t>
      </w:r>
      <w:r w:rsidRPr="007A6BDB">
        <w:rPr>
          <w:rFonts w:ascii="Times New Roman" w:hAnsi="Times New Roman"/>
        </w:rPr>
        <w:t>ссл</w:t>
      </w:r>
      <w:r w:rsidRPr="007A6BDB">
        <w:rPr>
          <w:rFonts w:ascii="Times New Roman" w:hAnsi="Times New Roman"/>
          <w:spacing w:val="-3"/>
        </w:rPr>
        <w:t>е</w:t>
      </w:r>
      <w:r w:rsidRPr="007A6BDB">
        <w:rPr>
          <w:rFonts w:ascii="Times New Roman" w:hAnsi="Times New Roman"/>
          <w:spacing w:val="-1"/>
        </w:rPr>
        <w:t>д</w:t>
      </w:r>
      <w:r w:rsidRPr="007A6BDB">
        <w:rPr>
          <w:rFonts w:ascii="Times New Roman" w:hAnsi="Times New Roman"/>
          <w:spacing w:val="1"/>
        </w:rPr>
        <w:t>о</w:t>
      </w:r>
      <w:r w:rsidRPr="007A6BDB">
        <w:rPr>
          <w:rFonts w:ascii="Times New Roman" w:hAnsi="Times New Roman"/>
        </w:rPr>
        <w:t>ва</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я. Ре</w:t>
      </w:r>
      <w:r w:rsidRPr="007A6BDB">
        <w:rPr>
          <w:rFonts w:ascii="Times New Roman" w:hAnsi="Times New Roman"/>
          <w:spacing w:val="-1"/>
        </w:rPr>
        <w:t>ль</w:t>
      </w:r>
      <w:r w:rsidRPr="007A6BDB">
        <w:rPr>
          <w:rFonts w:ascii="Times New Roman" w:hAnsi="Times New Roman"/>
        </w:rPr>
        <w:t>еф</w:t>
      </w:r>
      <w:r w:rsidRPr="007A6BDB">
        <w:rPr>
          <w:rFonts w:ascii="Times New Roman" w:hAnsi="Times New Roman"/>
          <w:spacing w:val="3"/>
        </w:rPr>
        <w:t xml:space="preserve"> </w:t>
      </w:r>
      <w:r w:rsidRPr="007A6BDB">
        <w:rPr>
          <w:rFonts w:ascii="Times New Roman" w:hAnsi="Times New Roman"/>
        </w:rPr>
        <w:t>и</w:t>
      </w:r>
      <w:r w:rsidRPr="007A6BDB">
        <w:rPr>
          <w:rFonts w:ascii="Times New Roman" w:hAnsi="Times New Roman"/>
          <w:spacing w:val="3"/>
        </w:rPr>
        <w:t xml:space="preserve">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rPr>
        <w:t>ез</w:t>
      </w:r>
      <w:r w:rsidRPr="007A6BDB">
        <w:rPr>
          <w:rFonts w:ascii="Times New Roman" w:hAnsi="Times New Roman"/>
          <w:spacing w:val="-2"/>
        </w:rPr>
        <w:t>н</w:t>
      </w:r>
      <w:r w:rsidRPr="007A6BDB">
        <w:rPr>
          <w:rFonts w:ascii="Times New Roman" w:hAnsi="Times New Roman"/>
          <w:spacing w:val="1"/>
        </w:rPr>
        <w:t>ы</w:t>
      </w:r>
      <w:r w:rsidRPr="007A6BDB">
        <w:rPr>
          <w:rFonts w:ascii="Times New Roman" w:hAnsi="Times New Roman"/>
        </w:rPr>
        <w:t xml:space="preserve">е </w:t>
      </w:r>
      <w:r w:rsidRPr="007A6BDB">
        <w:rPr>
          <w:rFonts w:ascii="Times New Roman" w:hAnsi="Times New Roman"/>
          <w:spacing w:val="1"/>
        </w:rPr>
        <w:t>и</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spacing w:val="-1"/>
        </w:rPr>
        <w:t>п</w:t>
      </w:r>
      <w:r w:rsidRPr="007A6BDB">
        <w:rPr>
          <w:rFonts w:ascii="Times New Roman" w:hAnsi="Times New Roman"/>
        </w:rPr>
        <w:t>ае</w:t>
      </w:r>
      <w:r w:rsidRPr="007A6BDB">
        <w:rPr>
          <w:rFonts w:ascii="Times New Roman" w:hAnsi="Times New Roman"/>
          <w:spacing w:val="-2"/>
        </w:rPr>
        <w:t>м</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rPr>
        <w:t>К</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м</w:t>
      </w:r>
      <w:r w:rsidRPr="007A6BDB">
        <w:rPr>
          <w:rFonts w:ascii="Times New Roman" w:hAnsi="Times New Roman"/>
          <w:spacing w:val="-3"/>
        </w:rPr>
        <w:t>а</w:t>
      </w:r>
      <w:r w:rsidRPr="007A6BDB">
        <w:rPr>
          <w:rFonts w:ascii="Times New Roman" w:hAnsi="Times New Roman"/>
        </w:rPr>
        <w:t>т</w:t>
      </w:r>
      <w:r w:rsidRPr="007A6BDB">
        <w:rPr>
          <w:rFonts w:ascii="Times New Roman" w:hAnsi="Times New Roman"/>
          <w:spacing w:val="2"/>
        </w:rPr>
        <w:t xml:space="preserve"> </w:t>
      </w:r>
      <w:r w:rsidRPr="007A6BDB">
        <w:rPr>
          <w:rFonts w:ascii="Times New Roman" w:hAnsi="Times New Roman"/>
        </w:rPr>
        <w:t>и</w:t>
      </w:r>
      <w:r w:rsidRPr="007A6BDB">
        <w:rPr>
          <w:rFonts w:ascii="Times New Roman" w:hAnsi="Times New Roman"/>
          <w:spacing w:val="3"/>
        </w:rPr>
        <w:t xml:space="preserve"> </w:t>
      </w:r>
      <w:r w:rsidRPr="007A6BDB">
        <w:rPr>
          <w:rFonts w:ascii="Times New Roman" w:hAnsi="Times New Roman"/>
        </w:rPr>
        <w:t>вн</w:t>
      </w:r>
      <w:r w:rsidRPr="007A6BDB">
        <w:rPr>
          <w:rFonts w:ascii="Times New Roman" w:hAnsi="Times New Roman"/>
          <w:spacing w:val="-3"/>
        </w:rPr>
        <w:t>у</w:t>
      </w:r>
      <w:r w:rsidRPr="007A6BDB">
        <w:rPr>
          <w:rFonts w:ascii="Times New Roman" w:hAnsi="Times New Roman"/>
        </w:rPr>
        <w:t>т</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в</w:t>
      </w:r>
      <w:r w:rsidRPr="007A6BDB">
        <w:rPr>
          <w:rFonts w:ascii="Times New Roman" w:hAnsi="Times New Roman"/>
          <w:spacing w:val="-2"/>
        </w:rPr>
        <w:t>о</w:t>
      </w:r>
      <w:r w:rsidRPr="007A6BDB">
        <w:rPr>
          <w:rFonts w:ascii="Times New Roman" w:hAnsi="Times New Roman"/>
          <w:spacing w:val="-1"/>
        </w:rPr>
        <w:t>д</w:t>
      </w:r>
      <w:r w:rsidRPr="007A6BDB">
        <w:rPr>
          <w:rFonts w:ascii="Times New Roman" w:hAnsi="Times New Roman"/>
          <w:spacing w:val="1"/>
        </w:rPr>
        <w:t>ы</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spacing w:val="-1"/>
        </w:rPr>
        <w:t>Х</w:t>
      </w:r>
      <w:r w:rsidRPr="007A6BDB">
        <w:rPr>
          <w:rFonts w:ascii="Times New Roman" w:hAnsi="Times New Roman"/>
        </w:rPr>
        <w:t>а</w:t>
      </w:r>
      <w:r w:rsidRPr="007A6BDB">
        <w:rPr>
          <w:rFonts w:ascii="Times New Roman" w:hAnsi="Times New Roman"/>
          <w:spacing w:val="1"/>
        </w:rPr>
        <w:t>р</w:t>
      </w:r>
      <w:r w:rsidRPr="007A6BDB">
        <w:rPr>
          <w:rFonts w:ascii="Times New Roman" w:hAnsi="Times New Roman"/>
        </w:rPr>
        <w:t>ак</w:t>
      </w:r>
      <w:r w:rsidRPr="007A6BDB">
        <w:rPr>
          <w:rFonts w:ascii="Times New Roman" w:hAnsi="Times New Roman"/>
          <w:spacing w:val="-2"/>
        </w:rPr>
        <w:t>т</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и</w:t>
      </w:r>
      <w:r w:rsidRPr="007A6BDB">
        <w:rPr>
          <w:rFonts w:ascii="Times New Roman" w:hAnsi="Times New Roman"/>
        </w:rPr>
        <w:t xml:space="preserve">ка и </w:t>
      </w:r>
      <w:r w:rsidRPr="007A6BDB">
        <w:rPr>
          <w:rFonts w:ascii="Times New Roman" w:hAnsi="Times New Roman"/>
          <w:spacing w:val="1"/>
        </w:rPr>
        <w:t>оц</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2"/>
        </w:rPr>
        <w:t>к</w:t>
      </w:r>
      <w:r w:rsidRPr="007A6BDB">
        <w:rPr>
          <w:rFonts w:ascii="Times New Roman" w:hAnsi="Times New Roman"/>
        </w:rPr>
        <w:t>а</w:t>
      </w:r>
      <w:r w:rsidRPr="007A6BDB">
        <w:rPr>
          <w:rFonts w:ascii="Times New Roman" w:hAnsi="Times New Roman"/>
          <w:spacing w:val="36"/>
        </w:rPr>
        <w:t xml:space="preserve"> </w:t>
      </w:r>
      <w:r w:rsidRPr="007A6BDB">
        <w:rPr>
          <w:rFonts w:ascii="Times New Roman" w:hAnsi="Times New Roman"/>
        </w:rPr>
        <w:t>климата</w:t>
      </w:r>
      <w:r w:rsidRPr="007A6BDB">
        <w:rPr>
          <w:rFonts w:ascii="Times New Roman" w:hAnsi="Times New Roman"/>
          <w:spacing w:val="33"/>
        </w:rPr>
        <w:t xml:space="preserve"> </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2"/>
        </w:rPr>
        <w:t>д</w:t>
      </w:r>
      <w:r w:rsidRPr="007A6BDB">
        <w:rPr>
          <w:rFonts w:ascii="Times New Roman" w:hAnsi="Times New Roman"/>
        </w:rPr>
        <w:t>ел</w:t>
      </w:r>
      <w:r w:rsidRPr="007A6BDB">
        <w:rPr>
          <w:rFonts w:ascii="Times New Roman" w:hAnsi="Times New Roman"/>
          <w:spacing w:val="-2"/>
        </w:rPr>
        <w:t>ь</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36"/>
        </w:rPr>
        <w:t xml:space="preserve"> </w:t>
      </w:r>
      <w:r w:rsidRPr="007A6BDB">
        <w:rPr>
          <w:rFonts w:ascii="Times New Roman" w:hAnsi="Times New Roman"/>
        </w:rPr>
        <w:t>те</w:t>
      </w:r>
      <w:r w:rsidRPr="007A6BDB">
        <w:rPr>
          <w:rFonts w:ascii="Times New Roman" w:hAnsi="Times New Roman"/>
          <w:spacing w:val="-1"/>
        </w:rPr>
        <w:t>р</w:t>
      </w:r>
      <w:r w:rsidRPr="007A6BDB">
        <w:rPr>
          <w:rFonts w:ascii="Times New Roman" w:hAnsi="Times New Roman"/>
          <w:spacing w:val="1"/>
        </w:rPr>
        <w:t>ри</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й</w:t>
      </w:r>
      <w:r w:rsidRPr="007A6BDB">
        <w:rPr>
          <w:rFonts w:ascii="Times New Roman" w:hAnsi="Times New Roman"/>
          <w:spacing w:val="34"/>
        </w:rPr>
        <w:t xml:space="preserve"> </w:t>
      </w:r>
      <w:r w:rsidRPr="007A6BDB">
        <w:rPr>
          <w:rFonts w:ascii="Times New Roman" w:hAnsi="Times New Roman"/>
          <w:spacing w:val="-1"/>
        </w:rPr>
        <w:t>А</w:t>
      </w:r>
      <w:r w:rsidRPr="007A6BDB">
        <w:rPr>
          <w:rFonts w:ascii="Times New Roman" w:hAnsi="Times New Roman"/>
        </w:rPr>
        <w:t>ф</w:t>
      </w:r>
      <w:r w:rsidRPr="007A6BDB">
        <w:rPr>
          <w:rFonts w:ascii="Times New Roman" w:hAnsi="Times New Roman"/>
          <w:spacing w:val="1"/>
        </w:rPr>
        <w:t>ри</w:t>
      </w:r>
      <w:r w:rsidRPr="007A6BDB">
        <w:rPr>
          <w:rFonts w:ascii="Times New Roman" w:hAnsi="Times New Roman"/>
          <w:spacing w:val="-2"/>
        </w:rPr>
        <w:t>к</w:t>
      </w:r>
      <w:r w:rsidRPr="007A6BDB">
        <w:rPr>
          <w:rFonts w:ascii="Times New Roman" w:hAnsi="Times New Roman"/>
        </w:rPr>
        <w:t>и</w:t>
      </w:r>
      <w:r w:rsidRPr="007A6BDB">
        <w:rPr>
          <w:rFonts w:ascii="Times New Roman" w:hAnsi="Times New Roman"/>
          <w:spacing w:val="36"/>
        </w:rPr>
        <w:t xml:space="preserve"> </w:t>
      </w:r>
      <w:r w:rsidRPr="007A6BDB">
        <w:rPr>
          <w:rFonts w:ascii="Times New Roman" w:hAnsi="Times New Roman"/>
          <w:spacing w:val="1"/>
        </w:rPr>
        <w:t>д</w:t>
      </w:r>
      <w:r w:rsidRPr="007A6BDB">
        <w:rPr>
          <w:rFonts w:ascii="Times New Roman" w:hAnsi="Times New Roman"/>
          <w:spacing w:val="-1"/>
        </w:rPr>
        <w:t>л</w:t>
      </w:r>
      <w:r w:rsidRPr="007A6BDB">
        <w:rPr>
          <w:rFonts w:ascii="Times New Roman" w:hAnsi="Times New Roman"/>
        </w:rPr>
        <w:t>я</w:t>
      </w:r>
      <w:r w:rsidRPr="007A6BDB">
        <w:rPr>
          <w:rFonts w:ascii="Times New Roman" w:hAnsi="Times New Roman"/>
          <w:spacing w:val="36"/>
        </w:rPr>
        <w:t xml:space="preserve"> </w:t>
      </w:r>
      <w:r w:rsidRPr="007A6BDB">
        <w:rPr>
          <w:rFonts w:ascii="Times New Roman" w:hAnsi="Times New Roman"/>
          <w:spacing w:val="-2"/>
        </w:rPr>
        <w:t>ж</w:t>
      </w:r>
      <w:r w:rsidRPr="007A6BDB">
        <w:rPr>
          <w:rFonts w:ascii="Times New Roman" w:hAnsi="Times New Roman"/>
          <w:spacing w:val="1"/>
        </w:rPr>
        <w:t>и</w:t>
      </w:r>
      <w:r w:rsidRPr="007A6BDB">
        <w:rPr>
          <w:rFonts w:ascii="Times New Roman" w:hAnsi="Times New Roman"/>
        </w:rPr>
        <w:t>з</w:t>
      </w:r>
      <w:r w:rsidRPr="007A6BDB">
        <w:rPr>
          <w:rFonts w:ascii="Times New Roman" w:hAnsi="Times New Roman"/>
          <w:spacing w:val="-2"/>
        </w:rPr>
        <w:t>н</w:t>
      </w:r>
      <w:r w:rsidRPr="007A6BDB">
        <w:rPr>
          <w:rFonts w:ascii="Times New Roman" w:hAnsi="Times New Roman"/>
        </w:rPr>
        <w:t>и</w:t>
      </w:r>
      <w:r w:rsidRPr="007A6BDB">
        <w:rPr>
          <w:rFonts w:ascii="Times New Roman" w:hAnsi="Times New Roman"/>
          <w:spacing w:val="34"/>
        </w:rPr>
        <w:t xml:space="preserve"> </w:t>
      </w:r>
      <w:r w:rsidRPr="007A6BDB">
        <w:rPr>
          <w:rFonts w:ascii="Times New Roman" w:hAnsi="Times New Roman"/>
          <w:spacing w:val="-1"/>
        </w:rPr>
        <w:t>лю</w:t>
      </w:r>
      <w:r w:rsidRPr="007A6BDB">
        <w:rPr>
          <w:rFonts w:ascii="Times New Roman" w:hAnsi="Times New Roman"/>
          <w:spacing w:val="1"/>
        </w:rPr>
        <w:t>д</w:t>
      </w:r>
      <w:r w:rsidRPr="007A6BDB">
        <w:rPr>
          <w:rFonts w:ascii="Times New Roman" w:hAnsi="Times New Roman"/>
        </w:rPr>
        <w:t>е</w:t>
      </w:r>
      <w:r w:rsidRPr="007A6BDB">
        <w:rPr>
          <w:rFonts w:ascii="Times New Roman" w:hAnsi="Times New Roman"/>
          <w:spacing w:val="1"/>
        </w:rPr>
        <w:t>й</w:t>
      </w:r>
      <w:r w:rsidRPr="007A6BDB">
        <w:rPr>
          <w:rFonts w:ascii="Times New Roman" w:hAnsi="Times New Roman"/>
        </w:rPr>
        <w:t>.</w:t>
      </w:r>
      <w:r w:rsidRPr="007A6BDB">
        <w:rPr>
          <w:rFonts w:ascii="Times New Roman" w:hAnsi="Times New Roman"/>
          <w:spacing w:val="35"/>
        </w:rPr>
        <w:t xml:space="preserve">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ир</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 зоны</w:t>
      </w:r>
      <w:r w:rsidRPr="007A6BDB">
        <w:rPr>
          <w:rFonts w:ascii="Times New Roman" w:hAnsi="Times New Roman"/>
          <w:spacing w:val="3"/>
        </w:rPr>
        <w:t xml:space="preserve"> </w:t>
      </w:r>
      <w:r w:rsidRPr="007A6BDB">
        <w:rPr>
          <w:rFonts w:ascii="Times New Roman" w:hAnsi="Times New Roman"/>
          <w:spacing w:val="-1"/>
        </w:rPr>
        <w:t>А</w:t>
      </w:r>
      <w:r w:rsidRPr="007A6BDB">
        <w:rPr>
          <w:rFonts w:ascii="Times New Roman" w:hAnsi="Times New Roman"/>
          <w:spacing w:val="-2"/>
        </w:rPr>
        <w:t>ф</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2"/>
        </w:rPr>
        <w:t xml:space="preserve"> Эндемики. </w:t>
      </w:r>
      <w:r w:rsidRPr="007A6BDB">
        <w:rPr>
          <w:rFonts w:ascii="Times New Roman" w:hAnsi="Times New Roman"/>
          <w:spacing w:val="-4"/>
        </w:rPr>
        <w:t>О</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rPr>
        <w:t>еле</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1"/>
        </w:rPr>
        <w:t>п</w:t>
      </w:r>
      <w:r w:rsidRPr="007A6BDB">
        <w:rPr>
          <w:rFonts w:ascii="Times New Roman" w:hAnsi="Times New Roman"/>
          <w:spacing w:val="1"/>
        </w:rPr>
        <w:t>ри</w:t>
      </w:r>
      <w:r w:rsidRPr="007A6BDB">
        <w:rPr>
          <w:rFonts w:ascii="Times New Roman" w:hAnsi="Times New Roman"/>
          <w:spacing w:val="-2"/>
        </w:rPr>
        <w:t>ч</w:t>
      </w:r>
      <w:r w:rsidRPr="007A6BDB">
        <w:rPr>
          <w:rFonts w:ascii="Times New Roman" w:hAnsi="Times New Roman"/>
          <w:spacing w:val="-1"/>
        </w:rPr>
        <w:t>и</w:t>
      </w:r>
      <w:r w:rsidRPr="007A6BDB">
        <w:rPr>
          <w:rFonts w:ascii="Times New Roman" w:hAnsi="Times New Roman"/>
        </w:rPr>
        <w:t>н</w:t>
      </w:r>
      <w:r w:rsidRPr="007A6BDB">
        <w:rPr>
          <w:rFonts w:ascii="Times New Roman" w:hAnsi="Times New Roman"/>
          <w:spacing w:val="1"/>
        </w:rPr>
        <w:t xml:space="preserve"> п</w:t>
      </w:r>
      <w:r w:rsidRPr="007A6BDB">
        <w:rPr>
          <w:rFonts w:ascii="Times New Roman" w:hAnsi="Times New Roman"/>
          <w:spacing w:val="-1"/>
        </w:rPr>
        <w:t>ри</w:t>
      </w:r>
      <w:r w:rsidRPr="007A6BDB">
        <w:rPr>
          <w:rFonts w:ascii="Times New Roman" w:hAnsi="Times New Roman"/>
          <w:spacing w:val="1"/>
        </w:rPr>
        <w:t>р</w:t>
      </w:r>
      <w:r w:rsidRPr="007A6BDB">
        <w:rPr>
          <w:rFonts w:ascii="Times New Roman" w:hAnsi="Times New Roman"/>
          <w:spacing w:val="-1"/>
        </w:rPr>
        <w:t>од</w:t>
      </w:r>
      <w:r w:rsidRPr="007A6BDB">
        <w:rPr>
          <w:rFonts w:ascii="Times New Roman" w:hAnsi="Times New Roman"/>
          <w:spacing w:val="1"/>
        </w:rPr>
        <w:t>но</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1"/>
        </w:rPr>
        <w:t xml:space="preserve"> р</w:t>
      </w:r>
      <w:r w:rsidRPr="007A6BDB">
        <w:rPr>
          <w:rFonts w:ascii="Times New Roman" w:hAnsi="Times New Roman"/>
        </w:rPr>
        <w:t>а</w:t>
      </w:r>
      <w:r w:rsidRPr="007A6BDB">
        <w:rPr>
          <w:rFonts w:ascii="Times New Roman" w:hAnsi="Times New Roman"/>
          <w:spacing w:val="-3"/>
        </w:rPr>
        <w:t>з</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spacing w:val="-1"/>
        </w:rPr>
        <w:t>об</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2"/>
        </w:rPr>
        <w:t>и</w:t>
      </w:r>
      <w:r w:rsidRPr="007A6BDB">
        <w:rPr>
          <w:rFonts w:ascii="Times New Roman" w:hAnsi="Times New Roman"/>
        </w:rPr>
        <w:t>я</w:t>
      </w:r>
      <w:r w:rsidRPr="007A6BDB">
        <w:rPr>
          <w:rFonts w:ascii="Times New Roman" w:hAnsi="Times New Roman"/>
          <w:spacing w:val="3"/>
        </w:rPr>
        <w:t xml:space="preserve"> </w:t>
      </w:r>
      <w:r w:rsidRPr="007A6BDB">
        <w:rPr>
          <w:rFonts w:ascii="Times New Roman" w:hAnsi="Times New Roman"/>
        </w:rPr>
        <w:t>ма</w:t>
      </w:r>
      <w:r w:rsidRPr="007A6BDB">
        <w:rPr>
          <w:rFonts w:ascii="Times New Roman" w:hAnsi="Times New Roman"/>
          <w:spacing w:val="-3"/>
        </w:rPr>
        <w:t>т</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к</w:t>
      </w:r>
      <w:r w:rsidRPr="007A6BDB">
        <w:rPr>
          <w:rFonts w:ascii="Times New Roman" w:hAnsi="Times New Roman"/>
          <w:spacing w:val="7"/>
        </w:rPr>
        <w:t>а</w:t>
      </w:r>
      <w:r w:rsidRPr="007A6BDB">
        <w:rPr>
          <w:rFonts w:ascii="Times New Roman" w:hAnsi="Times New Roman"/>
        </w:rPr>
        <w:t xml:space="preserve">. </w:t>
      </w:r>
      <w:r w:rsidRPr="007A6BDB">
        <w:rPr>
          <w:rFonts w:ascii="Times New Roman" w:hAnsi="Times New Roman"/>
          <w:spacing w:val="-1"/>
        </w:rPr>
        <w:t>Н</w:t>
      </w:r>
      <w:r w:rsidRPr="007A6BDB">
        <w:rPr>
          <w:rFonts w:ascii="Times New Roman" w:hAnsi="Times New Roman"/>
        </w:rPr>
        <w:t>аселен</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2"/>
        </w:rPr>
        <w:t>А</w:t>
      </w:r>
      <w:r w:rsidRPr="007A6BDB">
        <w:rPr>
          <w:rFonts w:ascii="Times New Roman" w:hAnsi="Times New Roman"/>
        </w:rPr>
        <w:t>фри</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spacing w:val="1"/>
        </w:rPr>
        <w:t>по</w:t>
      </w:r>
      <w:r w:rsidRPr="007A6BDB">
        <w:rPr>
          <w:rFonts w:ascii="Times New Roman" w:hAnsi="Times New Roman"/>
          <w:spacing w:val="-3"/>
        </w:rPr>
        <w:t>л</w:t>
      </w:r>
      <w:r w:rsidRPr="007A6BDB">
        <w:rPr>
          <w:rFonts w:ascii="Times New Roman" w:hAnsi="Times New Roman"/>
          <w:spacing w:val="1"/>
        </w:rPr>
        <w:t>и</w:t>
      </w:r>
      <w:r w:rsidRPr="007A6BDB">
        <w:rPr>
          <w:rFonts w:ascii="Times New Roman" w:hAnsi="Times New Roman"/>
        </w:rPr>
        <w:t>ти</w:t>
      </w:r>
      <w:r w:rsidRPr="007A6BDB">
        <w:rPr>
          <w:rFonts w:ascii="Times New Roman" w:hAnsi="Times New Roman"/>
          <w:spacing w:val="-1"/>
        </w:rPr>
        <w:t>ч</w:t>
      </w:r>
      <w:r w:rsidRPr="007A6BDB">
        <w:rPr>
          <w:rFonts w:ascii="Times New Roman" w:hAnsi="Times New Roman"/>
        </w:rPr>
        <w:t>еск</w:t>
      </w:r>
      <w:r w:rsidRPr="007A6BDB">
        <w:rPr>
          <w:rFonts w:ascii="Times New Roman" w:hAnsi="Times New Roman"/>
          <w:spacing w:val="-2"/>
        </w:rPr>
        <w:t>а</w:t>
      </w:r>
      <w:r w:rsidRPr="007A6BDB">
        <w:rPr>
          <w:rFonts w:ascii="Times New Roman" w:hAnsi="Times New Roman"/>
        </w:rPr>
        <w:t>я к</w:t>
      </w:r>
      <w:r w:rsidRPr="007A6BDB">
        <w:rPr>
          <w:rFonts w:ascii="Times New Roman" w:hAnsi="Times New Roman"/>
          <w:spacing w:val="-2"/>
        </w:rPr>
        <w:t>а</w:t>
      </w:r>
      <w:r w:rsidRPr="007A6BDB">
        <w:rPr>
          <w:rFonts w:ascii="Times New Roman" w:hAnsi="Times New Roman"/>
          <w:spacing w:val="1"/>
        </w:rPr>
        <w:t>р</w:t>
      </w:r>
      <w:r w:rsidRPr="007A6BDB">
        <w:rPr>
          <w:rFonts w:ascii="Times New Roman" w:hAnsi="Times New Roman"/>
        </w:rPr>
        <w:t xml:space="preserve">та. </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об</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rPr>
        <w:t>ст</w:t>
      </w:r>
      <w:r w:rsidRPr="007A6BDB">
        <w:rPr>
          <w:rFonts w:ascii="Times New Roman" w:hAnsi="Times New Roman"/>
          <w:spacing w:val="-1"/>
        </w:rPr>
        <w:t>р</w:t>
      </w:r>
      <w:r w:rsidRPr="007A6BDB">
        <w:rPr>
          <w:rFonts w:ascii="Times New Roman" w:hAnsi="Times New Roman"/>
        </w:rPr>
        <w:t>ан Северной</w:t>
      </w:r>
      <w:r w:rsidRPr="007A6BDB">
        <w:rPr>
          <w:rFonts w:ascii="Times New Roman" w:hAnsi="Times New Roman"/>
          <w:spacing w:val="3"/>
        </w:rPr>
        <w:t xml:space="preserve"> </w:t>
      </w:r>
      <w:r w:rsidRPr="007A6BDB">
        <w:rPr>
          <w:rFonts w:ascii="Times New Roman" w:hAnsi="Times New Roman"/>
          <w:spacing w:val="-1"/>
        </w:rPr>
        <w:t>А</w:t>
      </w:r>
      <w:r w:rsidRPr="007A6BDB">
        <w:rPr>
          <w:rFonts w:ascii="Times New Roman" w:hAnsi="Times New Roman"/>
          <w:spacing w:val="-2"/>
        </w:rPr>
        <w:t>ф</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ки (</w:t>
      </w:r>
      <w:r w:rsidRPr="007A6BDB">
        <w:rPr>
          <w:rFonts w:ascii="Times New Roman" w:hAnsi="Times New Roman"/>
          <w:spacing w:val="1"/>
        </w:rPr>
        <w:t>р</w:t>
      </w:r>
      <w:r w:rsidRPr="007A6BDB">
        <w:rPr>
          <w:rFonts w:ascii="Times New Roman" w:hAnsi="Times New Roman"/>
        </w:rPr>
        <w:t>ег</w:t>
      </w:r>
      <w:r w:rsidRPr="007A6BDB">
        <w:rPr>
          <w:rFonts w:ascii="Times New Roman" w:hAnsi="Times New Roman"/>
          <w:spacing w:val="-1"/>
        </w:rPr>
        <w:t>и</w:t>
      </w:r>
      <w:r w:rsidRPr="007A6BDB">
        <w:rPr>
          <w:rFonts w:ascii="Times New Roman" w:hAnsi="Times New Roman"/>
          <w:spacing w:val="1"/>
        </w:rPr>
        <w:t>о</w:t>
      </w:r>
      <w:r w:rsidRPr="007A6BDB">
        <w:rPr>
          <w:rFonts w:ascii="Times New Roman" w:hAnsi="Times New Roman"/>
        </w:rPr>
        <w:t>н</w:t>
      </w:r>
      <w:r w:rsidRPr="007A6BDB">
        <w:rPr>
          <w:rFonts w:ascii="Times New Roman" w:hAnsi="Times New Roman"/>
          <w:spacing w:val="2"/>
        </w:rPr>
        <w:t xml:space="preserve"> </w:t>
      </w:r>
      <w:r w:rsidRPr="007A6BDB">
        <w:rPr>
          <w:rFonts w:ascii="Times New Roman" w:hAnsi="Times New Roman"/>
          <w:spacing w:val="-3"/>
        </w:rPr>
        <w:t>в</w:t>
      </w:r>
      <w:r w:rsidRPr="007A6BDB">
        <w:rPr>
          <w:rFonts w:ascii="Times New Roman" w:hAnsi="Times New Roman"/>
          <w:spacing w:val="1"/>
        </w:rPr>
        <w:t>ы</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2"/>
        </w:rPr>
        <w:t xml:space="preserve"> </w:t>
      </w:r>
      <w:r w:rsidRPr="007A6BDB">
        <w:rPr>
          <w:rFonts w:ascii="Times New Roman" w:hAnsi="Times New Roman"/>
        </w:rPr>
        <w:t>г</w:t>
      </w:r>
      <w:r w:rsidRPr="007A6BDB">
        <w:rPr>
          <w:rFonts w:ascii="Times New Roman" w:hAnsi="Times New Roman"/>
          <w:spacing w:val="1"/>
        </w:rPr>
        <w:t>ор</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3"/>
        </w:rPr>
        <w:t>у</w:t>
      </w:r>
      <w:r w:rsidRPr="007A6BDB">
        <w:rPr>
          <w:rFonts w:ascii="Times New Roman" w:hAnsi="Times New Roman"/>
          <w:spacing w:val="1"/>
        </w:rPr>
        <w:t>ро</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rPr>
        <w:t>о климата,</w:t>
      </w:r>
      <w:r w:rsidRPr="007A6BDB">
        <w:rPr>
          <w:rFonts w:ascii="Times New Roman" w:hAnsi="Times New Roman"/>
          <w:spacing w:val="2"/>
        </w:rPr>
        <w:t xml:space="preserve"> </w:t>
      </w:r>
      <w:r w:rsidRPr="007A6BDB">
        <w:rPr>
          <w:rFonts w:ascii="Times New Roman" w:hAnsi="Times New Roman"/>
          <w:spacing w:val="1"/>
        </w:rPr>
        <w:t>п</w:t>
      </w:r>
      <w:r w:rsidRPr="007A6BDB">
        <w:rPr>
          <w:rFonts w:ascii="Times New Roman" w:hAnsi="Times New Roman"/>
          <w:spacing w:val="-4"/>
        </w:rPr>
        <w:t>у</w:t>
      </w:r>
      <w:r w:rsidRPr="007A6BDB">
        <w:rPr>
          <w:rFonts w:ascii="Times New Roman" w:hAnsi="Times New Roman"/>
        </w:rPr>
        <w:t>сты</w:t>
      </w:r>
      <w:r w:rsidRPr="007A6BDB">
        <w:rPr>
          <w:rFonts w:ascii="Times New Roman" w:hAnsi="Times New Roman"/>
          <w:spacing w:val="1"/>
        </w:rPr>
        <w:t>н</w:t>
      </w:r>
      <w:r w:rsidRPr="007A6BDB">
        <w:rPr>
          <w:rFonts w:ascii="Times New Roman" w:hAnsi="Times New Roman"/>
        </w:rPr>
        <w:t>ь и</w:t>
      </w:r>
      <w:r w:rsidRPr="007A6BDB">
        <w:rPr>
          <w:rFonts w:ascii="Times New Roman" w:hAnsi="Times New Roman"/>
          <w:spacing w:val="4"/>
        </w:rPr>
        <w:t xml:space="preserve"> </w:t>
      </w:r>
      <w:r w:rsidRPr="007A6BDB">
        <w:rPr>
          <w:rFonts w:ascii="Times New Roman" w:hAnsi="Times New Roman"/>
          <w:spacing w:val="1"/>
        </w:rPr>
        <w:t>о</w:t>
      </w:r>
      <w:r w:rsidRPr="007A6BDB">
        <w:rPr>
          <w:rFonts w:ascii="Times New Roman" w:hAnsi="Times New Roman"/>
        </w:rPr>
        <w:t>ази</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2"/>
        </w:rPr>
        <w:t xml:space="preserve"> </w:t>
      </w:r>
      <w:r w:rsidRPr="007A6BDB">
        <w:rPr>
          <w:rFonts w:ascii="Times New Roman" w:hAnsi="Times New Roman"/>
        </w:rPr>
        <w:t>а</w:t>
      </w:r>
      <w:r w:rsidRPr="007A6BDB">
        <w:rPr>
          <w:rFonts w:ascii="Times New Roman" w:hAnsi="Times New Roman"/>
          <w:spacing w:val="3"/>
        </w:rPr>
        <w:t xml:space="preserve"> </w:t>
      </w:r>
      <w:r w:rsidRPr="007A6BDB">
        <w:rPr>
          <w:rFonts w:ascii="Times New Roman" w:hAnsi="Times New Roman"/>
        </w:rPr>
        <w:t>также</w:t>
      </w:r>
      <w:r w:rsidRPr="007A6BDB">
        <w:rPr>
          <w:rFonts w:ascii="Times New Roman" w:hAnsi="Times New Roman"/>
          <w:spacing w:val="4"/>
        </w:rPr>
        <w:t xml:space="preserve"> </w:t>
      </w:r>
      <w:r w:rsidRPr="007A6BDB">
        <w:rPr>
          <w:rFonts w:ascii="Times New Roman" w:hAnsi="Times New Roman"/>
          <w:spacing w:val="-1"/>
        </w:rPr>
        <w:t>ро</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3"/>
        </w:rPr>
        <w:t xml:space="preserve"> </w:t>
      </w:r>
      <w:r w:rsidRPr="007A6BDB">
        <w:rPr>
          <w:rFonts w:ascii="Times New Roman" w:hAnsi="Times New Roman"/>
          <w:spacing w:val="-1"/>
        </w:rPr>
        <w:t>др</w:t>
      </w:r>
      <w:r w:rsidRPr="007A6BDB">
        <w:rPr>
          <w:rFonts w:ascii="Times New Roman" w:hAnsi="Times New Roman"/>
        </w:rPr>
        <w:t>евн</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4"/>
        </w:rPr>
        <w:t xml:space="preserve"> </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ви</w:t>
      </w:r>
      <w:r w:rsidRPr="007A6BDB">
        <w:rPr>
          <w:rFonts w:ascii="Times New Roman" w:hAnsi="Times New Roman"/>
          <w:spacing w:val="-3"/>
        </w:rPr>
        <w:t>л</w:t>
      </w:r>
      <w:r w:rsidRPr="007A6BDB">
        <w:rPr>
          <w:rFonts w:ascii="Times New Roman" w:hAnsi="Times New Roman"/>
          <w:spacing w:val="1"/>
        </w:rPr>
        <w:t>и</w:t>
      </w:r>
      <w:r w:rsidRPr="007A6BDB">
        <w:rPr>
          <w:rFonts w:ascii="Times New Roman" w:hAnsi="Times New Roman"/>
        </w:rPr>
        <w:t>за</w:t>
      </w:r>
      <w:r w:rsidRPr="007A6BDB">
        <w:rPr>
          <w:rFonts w:ascii="Times New Roman" w:hAnsi="Times New Roman"/>
          <w:spacing w:val="-2"/>
        </w:rPr>
        <w:t>ц</w:t>
      </w:r>
      <w:r w:rsidRPr="007A6BDB">
        <w:rPr>
          <w:rFonts w:ascii="Times New Roman" w:hAnsi="Times New Roman"/>
          <w:spacing w:val="-1"/>
        </w:rPr>
        <w:t>и</w:t>
      </w:r>
      <w:r w:rsidRPr="007A6BDB">
        <w:rPr>
          <w:rFonts w:ascii="Times New Roman" w:hAnsi="Times New Roman"/>
          <w:spacing w:val="1"/>
        </w:rPr>
        <w:t>й</w:t>
      </w:r>
      <w:r w:rsidRPr="007A6BDB">
        <w:rPr>
          <w:rFonts w:ascii="Times New Roman" w:hAnsi="Times New Roman"/>
        </w:rPr>
        <w:t xml:space="preserve">, </w:t>
      </w:r>
      <w:r w:rsidRPr="007A6BDB">
        <w:rPr>
          <w:rFonts w:ascii="Times New Roman" w:hAnsi="Times New Roman"/>
          <w:spacing w:val="-1"/>
        </w:rPr>
        <w:t xml:space="preserve"> </w:t>
      </w:r>
      <w:r w:rsidRPr="007A6BDB">
        <w:rPr>
          <w:rFonts w:ascii="Times New Roman" w:hAnsi="Times New Roman"/>
          <w:spacing w:val="-3"/>
        </w:rPr>
        <w:t>с</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2"/>
        </w:rPr>
        <w:t>р</w:t>
      </w:r>
      <w:r w:rsidRPr="007A6BDB">
        <w:rPr>
          <w:rFonts w:ascii="Times New Roman" w:hAnsi="Times New Roman"/>
        </w:rPr>
        <w:t>ем</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rPr>
        <w:t>район</w:t>
      </w:r>
      <w:r w:rsidRPr="007A6BDB">
        <w:rPr>
          <w:rFonts w:ascii="Times New Roman" w:hAnsi="Times New Roman"/>
          <w:spacing w:val="-2"/>
        </w:rPr>
        <w:t xml:space="preserve"> </w:t>
      </w:r>
      <w:r w:rsidRPr="007A6BDB">
        <w:rPr>
          <w:rFonts w:ascii="Times New Roman" w:hAnsi="Times New Roman"/>
          <w:spacing w:val="-1"/>
        </w:rPr>
        <w:t>д</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ы</w:t>
      </w:r>
      <w:r w:rsidRPr="007A6BDB">
        <w:rPr>
          <w:rFonts w:ascii="Times New Roman" w:hAnsi="Times New Roman"/>
          <w:spacing w:val="-2"/>
        </w:rPr>
        <w:t>ч</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н</w:t>
      </w:r>
      <w:r w:rsidRPr="007A6BDB">
        <w:rPr>
          <w:rFonts w:ascii="Times New Roman" w:hAnsi="Times New Roman"/>
          <w:spacing w:val="-2"/>
        </w:rPr>
        <w:t>е</w:t>
      </w:r>
      <w:r w:rsidRPr="007A6BDB">
        <w:rPr>
          <w:rFonts w:ascii="Times New Roman" w:hAnsi="Times New Roman"/>
        </w:rPr>
        <w:t>ф</w:t>
      </w:r>
      <w:r w:rsidRPr="007A6BDB">
        <w:rPr>
          <w:rFonts w:ascii="Times New Roman" w:hAnsi="Times New Roman"/>
          <w:spacing w:val="-2"/>
        </w:rPr>
        <w:t>т</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и газа).</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об</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и</w:t>
      </w:r>
      <w:r w:rsidRPr="007A6BDB">
        <w:rPr>
          <w:rFonts w:ascii="Times New Roman" w:hAnsi="Times New Roman"/>
          <w:spacing w:val="60"/>
        </w:rPr>
        <w:t xml:space="preserve"> </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н</w:t>
      </w:r>
      <w:r w:rsidRPr="007A6BDB">
        <w:rPr>
          <w:rFonts w:ascii="Times New Roman" w:hAnsi="Times New Roman"/>
          <w:spacing w:val="58"/>
        </w:rPr>
        <w:t xml:space="preserve"> </w:t>
      </w:r>
      <w:r w:rsidRPr="007A6BDB">
        <w:rPr>
          <w:rFonts w:ascii="Times New Roman" w:hAnsi="Times New Roman"/>
          <w:spacing w:val="1"/>
        </w:rPr>
        <w:t>З</w:t>
      </w:r>
      <w:r w:rsidRPr="007A6BDB">
        <w:rPr>
          <w:rFonts w:ascii="Times New Roman" w:hAnsi="Times New Roman"/>
          <w:spacing w:val="-2"/>
        </w:rPr>
        <w:t>а</w:t>
      </w:r>
      <w:r w:rsidRPr="007A6BDB">
        <w:rPr>
          <w:rFonts w:ascii="Times New Roman" w:hAnsi="Times New Roman"/>
          <w:spacing w:val="1"/>
        </w:rPr>
        <w:t>п</w:t>
      </w:r>
      <w:r w:rsidRPr="007A6BDB">
        <w:rPr>
          <w:rFonts w:ascii="Times New Roman" w:hAnsi="Times New Roman"/>
          <w:spacing w:val="3"/>
        </w:rPr>
        <w:t>а</w:t>
      </w:r>
      <w:r w:rsidRPr="007A6BDB">
        <w:rPr>
          <w:rFonts w:ascii="Times New Roman" w:hAnsi="Times New Roman"/>
          <w:spacing w:val="-1"/>
        </w:rPr>
        <w:t>дн</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57"/>
        </w:rPr>
        <w:t xml:space="preserve"> </w:t>
      </w:r>
      <w:r w:rsidRPr="007A6BDB">
        <w:rPr>
          <w:rFonts w:ascii="Times New Roman" w:hAnsi="Times New Roman"/>
        </w:rPr>
        <w:t>и</w:t>
      </w:r>
      <w:r w:rsidRPr="007A6BDB">
        <w:rPr>
          <w:rFonts w:ascii="Times New Roman" w:hAnsi="Times New Roman"/>
          <w:spacing w:val="60"/>
        </w:rPr>
        <w:t xml:space="preserve"> </w:t>
      </w:r>
      <w:r w:rsidRPr="007A6BDB">
        <w:rPr>
          <w:rFonts w:ascii="Times New Roman" w:hAnsi="Times New Roman"/>
          <w:spacing w:val="-1"/>
        </w:rPr>
        <w:t>Ц</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rPr>
        <w:t>т</w:t>
      </w:r>
      <w:r w:rsidRPr="007A6BDB">
        <w:rPr>
          <w:rFonts w:ascii="Times New Roman" w:hAnsi="Times New Roman"/>
          <w:spacing w:val="-1"/>
        </w:rPr>
        <w:t>р</w:t>
      </w:r>
      <w:r w:rsidRPr="007A6BDB">
        <w:rPr>
          <w:rFonts w:ascii="Times New Roman" w:hAnsi="Times New Roman"/>
        </w:rPr>
        <w:t>ал</w:t>
      </w:r>
      <w:r w:rsidRPr="007A6BDB">
        <w:rPr>
          <w:rFonts w:ascii="Times New Roman" w:hAnsi="Times New Roman"/>
          <w:spacing w:val="-2"/>
        </w:rPr>
        <w:t>ь</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60"/>
        </w:rPr>
        <w:t xml:space="preserve"> </w:t>
      </w:r>
      <w:r w:rsidRPr="007A6BDB">
        <w:rPr>
          <w:rFonts w:ascii="Times New Roman" w:hAnsi="Times New Roman"/>
          <w:spacing w:val="-1"/>
        </w:rPr>
        <w:t>А</w:t>
      </w:r>
      <w:r w:rsidRPr="007A6BDB">
        <w:rPr>
          <w:rFonts w:ascii="Times New Roman" w:hAnsi="Times New Roman"/>
          <w:spacing w:val="-2"/>
        </w:rPr>
        <w:t>ф</w:t>
      </w:r>
      <w:r w:rsidRPr="007A6BDB">
        <w:rPr>
          <w:rFonts w:ascii="Times New Roman" w:hAnsi="Times New Roman"/>
          <w:spacing w:val="1"/>
        </w:rPr>
        <w:t>ри</w:t>
      </w:r>
      <w:r w:rsidRPr="007A6BDB">
        <w:rPr>
          <w:rFonts w:ascii="Times New Roman" w:hAnsi="Times New Roman"/>
          <w:spacing w:val="-2"/>
        </w:rPr>
        <w:t>к</w:t>
      </w:r>
      <w:r w:rsidRPr="007A6BDB">
        <w:rPr>
          <w:rFonts w:ascii="Times New Roman" w:hAnsi="Times New Roman"/>
        </w:rPr>
        <w:t>и</w:t>
      </w:r>
      <w:r w:rsidRPr="007A6BDB">
        <w:rPr>
          <w:rFonts w:ascii="Times New Roman" w:hAnsi="Times New Roman"/>
          <w:spacing w:val="60"/>
        </w:rPr>
        <w:t xml:space="preserve"> </w:t>
      </w:r>
      <w:r w:rsidRPr="007A6BDB">
        <w:rPr>
          <w:rFonts w:ascii="Times New Roman" w:hAnsi="Times New Roman"/>
          <w:spacing w:val="-2"/>
        </w:rPr>
        <w:t>(</w:t>
      </w:r>
      <w:r w:rsidRPr="007A6BDB">
        <w:rPr>
          <w:rFonts w:ascii="Times New Roman" w:hAnsi="Times New Roman"/>
          <w:spacing w:val="1"/>
        </w:rPr>
        <w:t>р</w:t>
      </w:r>
      <w:r w:rsidRPr="007A6BDB">
        <w:rPr>
          <w:rFonts w:ascii="Times New Roman" w:hAnsi="Times New Roman"/>
          <w:spacing w:val="-2"/>
        </w:rPr>
        <w:t>е</w:t>
      </w:r>
      <w:r w:rsidRPr="007A6BDB">
        <w:rPr>
          <w:rFonts w:ascii="Times New Roman" w:hAnsi="Times New Roman"/>
        </w:rPr>
        <w:t>г</w:t>
      </w:r>
      <w:r w:rsidRPr="007A6BDB">
        <w:rPr>
          <w:rFonts w:ascii="Times New Roman" w:hAnsi="Times New Roman"/>
          <w:spacing w:val="1"/>
        </w:rPr>
        <w:t>и</w:t>
      </w:r>
      <w:r w:rsidRPr="007A6BDB">
        <w:rPr>
          <w:rFonts w:ascii="Times New Roman" w:hAnsi="Times New Roman"/>
          <w:spacing w:val="-1"/>
        </w:rPr>
        <w:t>о</w:t>
      </w:r>
      <w:r w:rsidRPr="007A6BDB">
        <w:rPr>
          <w:rFonts w:ascii="Times New Roman" w:hAnsi="Times New Roman"/>
        </w:rPr>
        <w:t>н</w:t>
      </w:r>
      <w:r w:rsidRPr="007A6BDB">
        <w:rPr>
          <w:rFonts w:ascii="Times New Roman" w:hAnsi="Times New Roman"/>
          <w:spacing w:val="60"/>
        </w:rPr>
        <w:t xml:space="preserve"> </w:t>
      </w:r>
      <w:r w:rsidRPr="007A6BDB">
        <w:rPr>
          <w:rFonts w:ascii="Times New Roman" w:hAnsi="Times New Roman"/>
          <w:spacing w:val="-2"/>
        </w:rPr>
        <w:t>с</w:t>
      </w:r>
      <w:r w:rsidRPr="007A6BDB">
        <w:rPr>
          <w:rFonts w:ascii="Times New Roman" w:hAnsi="Times New Roman"/>
        </w:rPr>
        <w:t>ава</w:t>
      </w:r>
      <w:r w:rsidRPr="007A6BDB">
        <w:rPr>
          <w:rFonts w:ascii="Times New Roman" w:hAnsi="Times New Roman"/>
          <w:spacing w:val="-2"/>
        </w:rPr>
        <w:t>н</w:t>
      </w:r>
      <w:r w:rsidRPr="007A6BDB">
        <w:rPr>
          <w:rFonts w:ascii="Times New Roman" w:hAnsi="Times New Roman"/>
        </w:rPr>
        <w:t>н</w:t>
      </w:r>
      <w:r w:rsidRPr="007A6BDB">
        <w:rPr>
          <w:rFonts w:ascii="Times New Roman" w:hAnsi="Times New Roman"/>
          <w:spacing w:val="57"/>
        </w:rPr>
        <w:t xml:space="preserve"> </w:t>
      </w:r>
      <w:r w:rsidRPr="007A6BDB">
        <w:rPr>
          <w:rFonts w:ascii="Times New Roman" w:hAnsi="Times New Roman"/>
        </w:rPr>
        <w:t xml:space="preserve">и </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1"/>
        </w:rPr>
        <w:t>пр</w:t>
      </w:r>
      <w:r w:rsidRPr="007A6BDB">
        <w:rPr>
          <w:rFonts w:ascii="Times New Roman" w:hAnsi="Times New Roman"/>
          <w:spacing w:val="1"/>
        </w:rPr>
        <w:t>о</w:t>
      </w:r>
      <w:r w:rsidRPr="007A6BDB">
        <w:rPr>
          <w:rFonts w:ascii="Times New Roman" w:hAnsi="Times New Roman"/>
          <w:spacing w:val="-1"/>
        </w:rPr>
        <w:t>хо</w:t>
      </w:r>
      <w:r w:rsidRPr="007A6BDB">
        <w:rPr>
          <w:rFonts w:ascii="Times New Roman" w:hAnsi="Times New Roman"/>
          <w:spacing w:val="1"/>
        </w:rPr>
        <w:t>ди</w:t>
      </w:r>
      <w:r w:rsidRPr="007A6BDB">
        <w:rPr>
          <w:rFonts w:ascii="Times New Roman" w:hAnsi="Times New Roman"/>
          <w:spacing w:val="-3"/>
        </w:rPr>
        <w:t>м</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9"/>
        </w:rPr>
        <w:t xml:space="preserve"> </w:t>
      </w:r>
      <w:r w:rsidRPr="007A6BDB">
        <w:rPr>
          <w:rFonts w:ascii="Times New Roman" w:hAnsi="Times New Roman"/>
        </w:rPr>
        <w:t>г</w:t>
      </w:r>
      <w:r w:rsidRPr="007A6BDB">
        <w:rPr>
          <w:rFonts w:ascii="Times New Roman" w:hAnsi="Times New Roman"/>
          <w:spacing w:val="1"/>
        </w:rPr>
        <w:t>и</w:t>
      </w:r>
      <w:r w:rsidRPr="007A6BDB">
        <w:rPr>
          <w:rFonts w:ascii="Times New Roman" w:hAnsi="Times New Roman"/>
          <w:spacing w:val="-3"/>
        </w:rPr>
        <w:t>л</w:t>
      </w:r>
      <w:r w:rsidRPr="007A6BDB">
        <w:rPr>
          <w:rFonts w:ascii="Times New Roman" w:hAnsi="Times New Roman"/>
        </w:rPr>
        <w:t>е</w:t>
      </w:r>
      <w:r w:rsidRPr="007A6BDB">
        <w:rPr>
          <w:rFonts w:ascii="Times New Roman" w:hAnsi="Times New Roman"/>
          <w:spacing w:val="1"/>
        </w:rPr>
        <w:t>й</w:t>
      </w:r>
      <w:r w:rsidRPr="007A6BDB">
        <w:rPr>
          <w:rFonts w:ascii="Times New Roman" w:hAnsi="Times New Roman"/>
        </w:rPr>
        <w:t xml:space="preserve">, с </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3"/>
        </w:rPr>
        <w:t>в</w:t>
      </w:r>
      <w:r w:rsidRPr="007A6BDB">
        <w:rPr>
          <w:rFonts w:ascii="Times New Roman" w:hAnsi="Times New Roman"/>
          <w:spacing w:val="1"/>
        </w:rPr>
        <w:t>и</w:t>
      </w:r>
      <w:r w:rsidRPr="007A6BDB">
        <w:rPr>
          <w:rFonts w:ascii="Times New Roman" w:hAnsi="Times New Roman"/>
        </w:rPr>
        <w:t>т</w:t>
      </w:r>
      <w:r w:rsidRPr="007A6BDB">
        <w:rPr>
          <w:rFonts w:ascii="Times New Roman" w:hAnsi="Times New Roman"/>
          <w:spacing w:val="-1"/>
        </w:rPr>
        <w:t>о</w:t>
      </w:r>
      <w:r w:rsidRPr="007A6BDB">
        <w:rPr>
          <w:rFonts w:ascii="Times New Roman" w:hAnsi="Times New Roman"/>
        </w:rPr>
        <w:t xml:space="preserve">й </w:t>
      </w:r>
      <w:r w:rsidRPr="007A6BDB">
        <w:rPr>
          <w:rFonts w:ascii="Times New Roman" w:hAnsi="Times New Roman"/>
          <w:spacing w:val="-1"/>
        </w:rPr>
        <w:t>охо</w:t>
      </w:r>
      <w:r w:rsidRPr="007A6BDB">
        <w:rPr>
          <w:rFonts w:ascii="Times New Roman" w:hAnsi="Times New Roman"/>
        </w:rPr>
        <w:t>т</w:t>
      </w:r>
      <w:r w:rsidRPr="007A6BDB">
        <w:rPr>
          <w:rFonts w:ascii="Times New Roman" w:hAnsi="Times New Roman"/>
          <w:spacing w:val="1"/>
        </w:rPr>
        <w:t>о</w:t>
      </w:r>
      <w:r w:rsidRPr="007A6BDB">
        <w:rPr>
          <w:rFonts w:ascii="Times New Roman" w:hAnsi="Times New Roman"/>
        </w:rPr>
        <w:t xml:space="preserve">й </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9"/>
        </w:rPr>
        <w:t xml:space="preserve"> </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 xml:space="preserve">х </w:t>
      </w:r>
      <w:r w:rsidRPr="007A6BDB">
        <w:rPr>
          <w:rFonts w:ascii="Times New Roman" w:hAnsi="Times New Roman"/>
          <w:spacing w:val="-2"/>
        </w:rPr>
        <w:t>ж</w:t>
      </w:r>
      <w:r w:rsidRPr="007A6BDB">
        <w:rPr>
          <w:rFonts w:ascii="Times New Roman" w:hAnsi="Times New Roman"/>
          <w:spacing w:val="1"/>
        </w:rPr>
        <w:t>и</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2"/>
        </w:rPr>
        <w:t>н</w:t>
      </w:r>
      <w:r w:rsidRPr="007A6BDB">
        <w:rPr>
          <w:rFonts w:ascii="Times New Roman" w:hAnsi="Times New Roman"/>
          <w:spacing w:val="-1"/>
        </w:rPr>
        <w:t>ы</w:t>
      </w:r>
      <w:r w:rsidRPr="007A6BDB">
        <w:rPr>
          <w:rFonts w:ascii="Times New Roman" w:hAnsi="Times New Roman"/>
          <w:spacing w:val="1"/>
        </w:rPr>
        <w:t>х</w:t>
      </w:r>
      <w:r w:rsidRPr="007A6BDB">
        <w:rPr>
          <w:rFonts w:ascii="Times New Roman" w:hAnsi="Times New Roman"/>
        </w:rPr>
        <w:t>,</w:t>
      </w:r>
      <w:r w:rsidRPr="007A6BDB">
        <w:rPr>
          <w:rFonts w:ascii="Times New Roman" w:hAnsi="Times New Roman"/>
          <w:spacing w:val="8"/>
        </w:rPr>
        <w:t xml:space="preserve"> </w:t>
      </w:r>
      <w:r w:rsidRPr="007A6BDB">
        <w:rPr>
          <w:rFonts w:ascii="Times New Roman" w:hAnsi="Times New Roman"/>
        </w:rPr>
        <w:t>экс</w:t>
      </w:r>
      <w:r w:rsidRPr="007A6BDB">
        <w:rPr>
          <w:rFonts w:ascii="Times New Roman" w:hAnsi="Times New Roman"/>
          <w:spacing w:val="1"/>
        </w:rPr>
        <w:t>п</w:t>
      </w:r>
      <w:r w:rsidRPr="007A6BDB">
        <w:rPr>
          <w:rFonts w:ascii="Times New Roman" w:hAnsi="Times New Roman"/>
          <w:spacing w:val="-1"/>
        </w:rPr>
        <w:t>л</w:t>
      </w:r>
      <w:r w:rsidRPr="007A6BDB">
        <w:rPr>
          <w:rFonts w:ascii="Times New Roman" w:hAnsi="Times New Roman"/>
          <w:spacing w:val="-4"/>
        </w:rPr>
        <w:t>у</w:t>
      </w:r>
      <w:r w:rsidRPr="007A6BDB">
        <w:rPr>
          <w:rFonts w:ascii="Times New Roman" w:hAnsi="Times New Roman"/>
        </w:rPr>
        <w:t>ата</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 xml:space="preserve">я местного </w:t>
      </w:r>
      <w:r w:rsidRPr="007A6BDB">
        <w:rPr>
          <w:rFonts w:ascii="Times New Roman" w:hAnsi="Times New Roman"/>
          <w:spacing w:val="-2"/>
        </w:rPr>
        <w:t>н</w:t>
      </w:r>
      <w:r w:rsidRPr="007A6BDB">
        <w:rPr>
          <w:rFonts w:ascii="Times New Roman" w:hAnsi="Times New Roman"/>
        </w:rPr>
        <w:t>асел</w:t>
      </w:r>
      <w:r w:rsidRPr="007A6BDB">
        <w:rPr>
          <w:rFonts w:ascii="Times New Roman" w:hAnsi="Times New Roman"/>
          <w:spacing w:val="-3"/>
        </w:rPr>
        <w:t>е</w:t>
      </w:r>
      <w:r w:rsidRPr="007A6BDB">
        <w:rPr>
          <w:rFonts w:ascii="Times New Roman" w:hAnsi="Times New Roman"/>
          <w:spacing w:val="1"/>
        </w:rPr>
        <w:t>ни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spacing w:val="1"/>
        </w:rPr>
        <w:t>н</w:t>
      </w:r>
      <w:r w:rsidRPr="007A6BDB">
        <w:rPr>
          <w:rFonts w:ascii="Times New Roman" w:hAnsi="Times New Roman"/>
        </w:rPr>
        <w:t>а пл</w:t>
      </w:r>
      <w:r w:rsidRPr="007A6BDB">
        <w:rPr>
          <w:rFonts w:ascii="Times New Roman" w:hAnsi="Times New Roman"/>
          <w:spacing w:val="-3"/>
        </w:rPr>
        <w:t>а</w:t>
      </w:r>
      <w:r w:rsidRPr="007A6BDB">
        <w:rPr>
          <w:rFonts w:ascii="Times New Roman" w:hAnsi="Times New Roman"/>
          <w:spacing w:val="1"/>
        </w:rPr>
        <w:t>н</w:t>
      </w:r>
      <w:r w:rsidRPr="007A6BDB">
        <w:rPr>
          <w:rFonts w:ascii="Times New Roman" w:hAnsi="Times New Roman"/>
        </w:rPr>
        <w:t>т</w:t>
      </w:r>
      <w:r w:rsidRPr="007A6BDB">
        <w:rPr>
          <w:rFonts w:ascii="Times New Roman" w:hAnsi="Times New Roman"/>
          <w:spacing w:val="-3"/>
        </w:rPr>
        <w:t>а</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ях</w:t>
      </w:r>
      <w:r w:rsidRPr="007A6BDB">
        <w:rPr>
          <w:rFonts w:ascii="Times New Roman" w:hAnsi="Times New Roman"/>
          <w:spacing w:val="-1"/>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 xml:space="preserve">при </w:t>
      </w:r>
      <w:r w:rsidRPr="007A6BDB">
        <w:rPr>
          <w:rFonts w:ascii="Times New Roman" w:hAnsi="Times New Roman"/>
          <w:spacing w:val="-2"/>
        </w:rPr>
        <w:t>д</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ы</w:t>
      </w:r>
      <w:r w:rsidRPr="007A6BDB">
        <w:rPr>
          <w:rFonts w:ascii="Times New Roman" w:hAnsi="Times New Roman"/>
          <w:spacing w:val="-2"/>
        </w:rPr>
        <w:t>ч</w:t>
      </w:r>
      <w:r w:rsidRPr="007A6BDB">
        <w:rPr>
          <w:rFonts w:ascii="Times New Roman" w:hAnsi="Times New Roman"/>
        </w:rPr>
        <w:t xml:space="preserve">е </w:t>
      </w:r>
      <w:r w:rsidRPr="007A6BDB">
        <w:rPr>
          <w:rFonts w:ascii="Times New Roman" w:hAnsi="Times New Roman"/>
          <w:spacing w:val="-2"/>
        </w:rPr>
        <w:t>п</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rPr>
        <w:t>ез</w:t>
      </w:r>
      <w:r w:rsidRPr="007A6BDB">
        <w:rPr>
          <w:rFonts w:ascii="Times New Roman" w:hAnsi="Times New Roman"/>
          <w:spacing w:val="-2"/>
        </w:rPr>
        <w:t>н</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2"/>
        </w:rPr>
        <w:t xml:space="preserve"> </w:t>
      </w:r>
      <w:r w:rsidRPr="007A6BDB">
        <w:rPr>
          <w:rFonts w:ascii="Times New Roman" w:hAnsi="Times New Roman"/>
          <w:spacing w:val="1"/>
        </w:rPr>
        <w:t>и</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spacing w:val="-1"/>
        </w:rPr>
        <w:t>п</w:t>
      </w:r>
      <w:r w:rsidRPr="007A6BDB">
        <w:rPr>
          <w:rFonts w:ascii="Times New Roman" w:hAnsi="Times New Roman"/>
        </w:rPr>
        <w:t>ае</w:t>
      </w:r>
      <w:r w:rsidRPr="007A6BDB">
        <w:rPr>
          <w:rFonts w:ascii="Times New Roman" w:hAnsi="Times New Roman"/>
          <w:spacing w:val="-2"/>
        </w:rPr>
        <w:t>м</w:t>
      </w:r>
      <w:r w:rsidRPr="007A6BDB">
        <w:rPr>
          <w:rFonts w:ascii="Times New Roman" w:hAnsi="Times New Roman"/>
          <w:spacing w:val="1"/>
        </w:rPr>
        <w:t>ых</w:t>
      </w:r>
      <w:r w:rsidRPr="007A6BDB">
        <w:rPr>
          <w:rFonts w:ascii="Times New Roman" w:hAnsi="Times New Roman"/>
        </w:rPr>
        <w:t>).</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об</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rPr>
        <w:t>ан В</w:t>
      </w:r>
      <w:r w:rsidRPr="007A6BDB">
        <w:rPr>
          <w:rFonts w:ascii="Times New Roman" w:hAnsi="Times New Roman"/>
          <w:spacing w:val="1"/>
        </w:rPr>
        <w:t>о</w:t>
      </w:r>
      <w:r w:rsidRPr="007A6BDB">
        <w:rPr>
          <w:rFonts w:ascii="Times New Roman" w:hAnsi="Times New Roman"/>
        </w:rPr>
        <w:t>ст</w:t>
      </w:r>
      <w:r w:rsidRPr="007A6BDB">
        <w:rPr>
          <w:rFonts w:ascii="Times New Roman" w:hAnsi="Times New Roman"/>
          <w:spacing w:val="-1"/>
        </w:rPr>
        <w:t>о</w:t>
      </w:r>
      <w:r w:rsidRPr="007A6BDB">
        <w:rPr>
          <w:rFonts w:ascii="Times New Roman" w:hAnsi="Times New Roman"/>
        </w:rPr>
        <w:t>ч</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2"/>
        </w:rPr>
        <w:t xml:space="preserve"> </w:t>
      </w:r>
      <w:r w:rsidRPr="007A6BDB">
        <w:rPr>
          <w:rFonts w:ascii="Times New Roman" w:hAnsi="Times New Roman"/>
          <w:spacing w:val="-1"/>
        </w:rPr>
        <w:t>А</w:t>
      </w:r>
      <w:r w:rsidRPr="007A6BDB">
        <w:rPr>
          <w:rFonts w:ascii="Times New Roman" w:hAnsi="Times New Roman"/>
          <w:spacing w:val="-2"/>
        </w:rPr>
        <w:t>ф</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2"/>
        </w:rPr>
        <w:t>к</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rPr>
        <w:t>(</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2"/>
        </w:rPr>
        <w:t>г</w:t>
      </w:r>
      <w:r w:rsidRPr="007A6BDB">
        <w:rPr>
          <w:rFonts w:ascii="Times New Roman" w:hAnsi="Times New Roman"/>
          <w:spacing w:val="-1"/>
        </w:rPr>
        <w:t>и</w:t>
      </w:r>
      <w:r w:rsidRPr="007A6BDB">
        <w:rPr>
          <w:rFonts w:ascii="Times New Roman" w:hAnsi="Times New Roman"/>
          <w:spacing w:val="1"/>
        </w:rPr>
        <w:t>о</w:t>
      </w:r>
      <w:r w:rsidRPr="007A6BDB">
        <w:rPr>
          <w:rFonts w:ascii="Times New Roman" w:hAnsi="Times New Roman"/>
        </w:rPr>
        <w:t>н</w:t>
      </w:r>
      <w:r w:rsidRPr="007A6BDB">
        <w:rPr>
          <w:rFonts w:ascii="Times New Roman" w:hAnsi="Times New Roman"/>
          <w:spacing w:val="2"/>
        </w:rPr>
        <w:t xml:space="preserve"> </w:t>
      </w:r>
      <w:r w:rsidRPr="007A6BDB">
        <w:rPr>
          <w:rFonts w:ascii="Times New Roman" w:hAnsi="Times New Roman"/>
        </w:rPr>
        <w:t>в</w:t>
      </w:r>
      <w:r w:rsidRPr="007A6BDB">
        <w:rPr>
          <w:rFonts w:ascii="Times New Roman" w:hAnsi="Times New Roman"/>
          <w:spacing w:val="-4"/>
        </w:rPr>
        <w:t>у</w:t>
      </w:r>
      <w:r w:rsidRPr="007A6BDB">
        <w:rPr>
          <w:rFonts w:ascii="Times New Roman" w:hAnsi="Times New Roman"/>
          <w:spacing w:val="-1"/>
        </w:rPr>
        <w:t>л</w:t>
      </w:r>
      <w:r w:rsidRPr="007A6BDB">
        <w:rPr>
          <w:rFonts w:ascii="Times New Roman" w:hAnsi="Times New Roman"/>
        </w:rPr>
        <w:t>ка</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1"/>
        </w:rPr>
        <w:t xml:space="preserve"> </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1"/>
        </w:rPr>
        <w:t>л</w:t>
      </w:r>
      <w:r w:rsidRPr="007A6BDB">
        <w:rPr>
          <w:rFonts w:ascii="Times New Roman" w:hAnsi="Times New Roman"/>
          <w:spacing w:val="1"/>
        </w:rPr>
        <w:t>о</w:t>
      </w:r>
      <w:r w:rsidRPr="007A6BDB">
        <w:rPr>
          <w:rFonts w:ascii="Times New Roman" w:hAnsi="Times New Roman"/>
          <w:spacing w:val="-3"/>
        </w:rPr>
        <w:t>м</w:t>
      </w:r>
      <w:r w:rsidRPr="007A6BDB">
        <w:rPr>
          <w:rFonts w:ascii="Times New Roman" w:hAnsi="Times New Roman"/>
          <w:spacing w:val="1"/>
        </w:rPr>
        <w:t>о</w:t>
      </w:r>
      <w:r w:rsidRPr="007A6BDB">
        <w:rPr>
          <w:rFonts w:ascii="Times New Roman" w:hAnsi="Times New Roman"/>
        </w:rPr>
        <w:t xml:space="preserve">в, </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1"/>
        </w:rPr>
        <w:t>ци</w:t>
      </w:r>
      <w:r w:rsidRPr="007A6BDB">
        <w:rPr>
          <w:rFonts w:ascii="Times New Roman" w:hAnsi="Times New Roman"/>
          <w:spacing w:val="1"/>
        </w:rPr>
        <w:t>она</w:t>
      </w:r>
      <w:r w:rsidRPr="007A6BDB">
        <w:rPr>
          <w:rFonts w:ascii="Times New Roman" w:hAnsi="Times New Roman"/>
          <w:spacing w:val="-1"/>
        </w:rPr>
        <w:t>льны</w:t>
      </w:r>
      <w:r w:rsidRPr="007A6BDB">
        <w:rPr>
          <w:rFonts w:ascii="Times New Roman" w:hAnsi="Times New Roman"/>
        </w:rPr>
        <w:t>х</w:t>
      </w:r>
      <w:r w:rsidRPr="007A6BDB">
        <w:rPr>
          <w:rFonts w:ascii="Times New Roman" w:hAnsi="Times New Roman"/>
          <w:spacing w:val="2"/>
        </w:rPr>
        <w:t xml:space="preserve"> </w:t>
      </w:r>
      <w:r w:rsidRPr="007A6BDB">
        <w:rPr>
          <w:rFonts w:ascii="Times New Roman" w:hAnsi="Times New Roman"/>
          <w:spacing w:val="1"/>
        </w:rPr>
        <w:t>п</w:t>
      </w:r>
      <w:r w:rsidRPr="007A6BDB">
        <w:rPr>
          <w:rFonts w:ascii="Times New Roman" w:hAnsi="Times New Roman"/>
          <w:spacing w:val="-2"/>
        </w:rPr>
        <w:t>а</w:t>
      </w:r>
      <w:r w:rsidRPr="007A6BDB">
        <w:rPr>
          <w:rFonts w:ascii="Times New Roman" w:hAnsi="Times New Roman"/>
          <w:spacing w:val="1"/>
        </w:rPr>
        <w:t>р</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2"/>
        </w:rPr>
        <w:t xml:space="preserve"> </w:t>
      </w:r>
      <w:r w:rsidRPr="007A6BDB">
        <w:rPr>
          <w:rFonts w:ascii="Times New Roman" w:hAnsi="Times New Roman"/>
          <w:spacing w:val="-1"/>
        </w:rPr>
        <w:t>ц</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3"/>
        </w:rPr>
        <w:t>т</w:t>
      </w:r>
      <w:r w:rsidRPr="007A6BDB">
        <w:rPr>
          <w:rFonts w:ascii="Times New Roman" w:hAnsi="Times New Roman"/>
        </w:rPr>
        <w:t>р</w:t>
      </w:r>
      <w:r w:rsidRPr="007A6BDB">
        <w:rPr>
          <w:rFonts w:ascii="Times New Roman" w:hAnsi="Times New Roman"/>
          <w:spacing w:val="2"/>
        </w:rPr>
        <w:t xml:space="preserve"> </w:t>
      </w:r>
      <w:r w:rsidRPr="007A6BDB">
        <w:rPr>
          <w:rFonts w:ascii="Times New Roman" w:hAnsi="Times New Roman"/>
          <w:spacing w:val="1"/>
        </w:rPr>
        <w:t>п</w:t>
      </w:r>
      <w:r w:rsidRPr="007A6BDB">
        <w:rPr>
          <w:rFonts w:ascii="Times New Roman" w:hAnsi="Times New Roman"/>
          <w:spacing w:val="-1"/>
        </w:rPr>
        <w:t>ро</w:t>
      </w:r>
      <w:r w:rsidRPr="007A6BDB">
        <w:rPr>
          <w:rFonts w:ascii="Times New Roman" w:hAnsi="Times New Roman"/>
          <w:spacing w:val="1"/>
        </w:rPr>
        <w:t>и</w:t>
      </w:r>
      <w:r w:rsidRPr="007A6BDB">
        <w:rPr>
          <w:rFonts w:ascii="Times New Roman" w:hAnsi="Times New Roman"/>
          <w:spacing w:val="-2"/>
        </w:rPr>
        <w:t>с</w:t>
      </w:r>
      <w:r w:rsidRPr="007A6BDB">
        <w:rPr>
          <w:rFonts w:ascii="Times New Roman" w:hAnsi="Times New Roman"/>
          <w:spacing w:val="1"/>
        </w:rPr>
        <w:t>х</w:t>
      </w:r>
      <w:r w:rsidRPr="007A6BDB">
        <w:rPr>
          <w:rFonts w:ascii="Times New Roman" w:hAnsi="Times New Roman"/>
          <w:spacing w:val="-1"/>
        </w:rPr>
        <w:t>о</w:t>
      </w:r>
      <w:r w:rsidRPr="007A6BDB">
        <w:rPr>
          <w:rFonts w:ascii="Times New Roman" w:hAnsi="Times New Roman"/>
          <w:spacing w:val="-2"/>
        </w:rPr>
        <w:t>ж</w:t>
      </w:r>
      <w:r w:rsidRPr="007A6BDB">
        <w:rPr>
          <w:rFonts w:ascii="Times New Roman" w:hAnsi="Times New Roman"/>
          <w:spacing w:val="1"/>
        </w:rPr>
        <w:t>д</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 xml:space="preserve"> </w:t>
      </w:r>
      <w:r w:rsidRPr="007A6BDB">
        <w:rPr>
          <w:rFonts w:ascii="Times New Roman" w:hAnsi="Times New Roman"/>
        </w:rPr>
        <w:t>к</w:t>
      </w:r>
      <w:r w:rsidRPr="007A6BDB">
        <w:rPr>
          <w:rFonts w:ascii="Times New Roman" w:hAnsi="Times New Roman"/>
          <w:spacing w:val="-3"/>
        </w:rPr>
        <w:t>у</w:t>
      </w:r>
      <w:r w:rsidRPr="007A6BDB">
        <w:rPr>
          <w:rFonts w:ascii="Times New Roman" w:hAnsi="Times New Roman"/>
          <w:spacing w:val="-1"/>
        </w:rPr>
        <w:t>ль</w:t>
      </w:r>
      <w:r w:rsidRPr="007A6BDB">
        <w:rPr>
          <w:rFonts w:ascii="Times New Roman" w:hAnsi="Times New Roman"/>
          <w:spacing w:val="2"/>
        </w:rPr>
        <w:t>т</w:t>
      </w:r>
      <w:r w:rsidRPr="007A6BDB">
        <w:rPr>
          <w:rFonts w:ascii="Times New Roman" w:hAnsi="Times New Roman"/>
          <w:spacing w:val="-4"/>
        </w:rPr>
        <w:t>у</w:t>
      </w:r>
      <w:r w:rsidRPr="007A6BDB">
        <w:rPr>
          <w:rFonts w:ascii="Times New Roman" w:hAnsi="Times New Roman"/>
          <w:spacing w:val="1"/>
        </w:rPr>
        <w:t>рны</w:t>
      </w:r>
      <w:r w:rsidRPr="007A6BDB">
        <w:rPr>
          <w:rFonts w:ascii="Times New Roman" w:hAnsi="Times New Roman"/>
        </w:rPr>
        <w:t xml:space="preserve">х </w:t>
      </w:r>
      <w:r w:rsidRPr="007A6BDB">
        <w:rPr>
          <w:rFonts w:ascii="Times New Roman" w:hAnsi="Times New Roman"/>
          <w:spacing w:val="1"/>
        </w:rPr>
        <w:t>р</w:t>
      </w:r>
      <w:r w:rsidRPr="007A6BDB">
        <w:rPr>
          <w:rFonts w:ascii="Times New Roman" w:hAnsi="Times New Roman"/>
        </w:rPr>
        <w:t>аст</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spacing w:val="-1"/>
        </w:rPr>
        <w:t>д</w:t>
      </w:r>
      <w:r w:rsidRPr="007A6BDB">
        <w:rPr>
          <w:rFonts w:ascii="Times New Roman" w:hAnsi="Times New Roman"/>
          <w:spacing w:val="1"/>
        </w:rPr>
        <w:t>р</w:t>
      </w:r>
      <w:r w:rsidRPr="007A6BDB">
        <w:rPr>
          <w:rFonts w:ascii="Times New Roman" w:hAnsi="Times New Roman"/>
        </w:rPr>
        <w:t>ев</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х г</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у</w:t>
      </w:r>
      <w:r w:rsidRPr="007A6BDB">
        <w:rPr>
          <w:rFonts w:ascii="Times New Roman" w:hAnsi="Times New Roman"/>
          <w:spacing w:val="1"/>
        </w:rPr>
        <w:t>д</w:t>
      </w:r>
      <w:r w:rsidRPr="007A6BDB">
        <w:rPr>
          <w:rFonts w:ascii="Times New Roman" w:hAnsi="Times New Roman"/>
        </w:rPr>
        <w:t>а</w:t>
      </w:r>
      <w:r w:rsidRPr="007A6BDB">
        <w:rPr>
          <w:rFonts w:ascii="Times New Roman" w:hAnsi="Times New Roman"/>
          <w:spacing w:val="1"/>
        </w:rPr>
        <w:t>р</w:t>
      </w:r>
      <w:r w:rsidRPr="007A6BDB">
        <w:rPr>
          <w:rFonts w:ascii="Times New Roman" w:hAnsi="Times New Roman"/>
        </w:rPr>
        <w:t>ств).</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об</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н Юж</w:t>
      </w:r>
      <w:r w:rsidRPr="007A6BDB">
        <w:rPr>
          <w:rFonts w:ascii="Times New Roman" w:hAnsi="Times New Roman"/>
          <w:spacing w:val="-2"/>
        </w:rPr>
        <w:t>н</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2"/>
        </w:rPr>
        <w:t xml:space="preserve"> </w:t>
      </w:r>
      <w:r w:rsidRPr="007A6BDB">
        <w:rPr>
          <w:rFonts w:ascii="Times New Roman" w:hAnsi="Times New Roman"/>
          <w:spacing w:val="-1"/>
        </w:rPr>
        <w:t>А</w:t>
      </w:r>
      <w:r w:rsidRPr="007A6BDB">
        <w:rPr>
          <w:rFonts w:ascii="Times New Roman" w:hAnsi="Times New Roman"/>
          <w:spacing w:val="-2"/>
        </w:rPr>
        <w:t>ф</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 xml:space="preserve">ки </w:t>
      </w:r>
      <w:r w:rsidRPr="007A6BDB">
        <w:rPr>
          <w:rFonts w:ascii="Times New Roman" w:hAnsi="Times New Roman"/>
          <w:spacing w:val="-2"/>
        </w:rPr>
        <w:t>(</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2"/>
        </w:rPr>
        <w:t>г</w:t>
      </w:r>
      <w:r w:rsidRPr="007A6BDB">
        <w:rPr>
          <w:rFonts w:ascii="Times New Roman" w:hAnsi="Times New Roman"/>
          <w:spacing w:val="1"/>
        </w:rPr>
        <w:t>и</w:t>
      </w:r>
      <w:r w:rsidRPr="007A6BDB">
        <w:rPr>
          <w:rFonts w:ascii="Times New Roman" w:hAnsi="Times New Roman"/>
          <w:spacing w:val="-1"/>
        </w:rPr>
        <w:t>о</w:t>
      </w:r>
      <w:r w:rsidRPr="007A6BDB">
        <w:rPr>
          <w:rFonts w:ascii="Times New Roman" w:hAnsi="Times New Roman"/>
        </w:rPr>
        <w:t>н</w:t>
      </w:r>
      <w:r w:rsidRPr="007A6BDB">
        <w:rPr>
          <w:rFonts w:ascii="Times New Roman" w:hAnsi="Times New Roman"/>
          <w:spacing w:val="2"/>
        </w:rPr>
        <w:t xml:space="preserve"> </w:t>
      </w:r>
      <w:r w:rsidRPr="007A6BDB">
        <w:rPr>
          <w:rFonts w:ascii="Times New Roman" w:hAnsi="Times New Roman"/>
          <w:spacing w:val="-2"/>
        </w:rPr>
        <w:t>г</w:t>
      </w:r>
      <w:r w:rsidRPr="007A6BDB">
        <w:rPr>
          <w:rFonts w:ascii="Times New Roman" w:hAnsi="Times New Roman"/>
          <w:spacing w:val="1"/>
        </w:rPr>
        <w:t>о</w:t>
      </w:r>
      <w:r w:rsidRPr="007A6BDB">
        <w:rPr>
          <w:rFonts w:ascii="Times New Roman" w:hAnsi="Times New Roman"/>
        </w:rPr>
        <w:t xml:space="preserve">р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3"/>
        </w:rPr>
        <w:t>у</w:t>
      </w:r>
      <w:r w:rsidRPr="007A6BDB">
        <w:rPr>
          <w:rFonts w:ascii="Times New Roman" w:hAnsi="Times New Roman"/>
          <w:spacing w:val="-1"/>
        </w:rPr>
        <w:t>дл</w:t>
      </w:r>
      <w:r w:rsidRPr="007A6BDB">
        <w:rPr>
          <w:rFonts w:ascii="Times New Roman" w:hAnsi="Times New Roman"/>
          <w:spacing w:val="1"/>
        </w:rPr>
        <w:t>и</w:t>
      </w:r>
      <w:r w:rsidRPr="007A6BDB">
        <w:rPr>
          <w:rFonts w:ascii="Times New Roman" w:hAnsi="Times New Roman"/>
        </w:rPr>
        <w:t>вой</w:t>
      </w:r>
      <w:r w:rsidRPr="007A6BDB">
        <w:rPr>
          <w:rFonts w:ascii="Times New Roman" w:hAnsi="Times New Roman"/>
          <w:spacing w:val="1"/>
        </w:rPr>
        <w:t xml:space="preserve"> </w:t>
      </w:r>
      <w:r w:rsidRPr="007A6BDB">
        <w:rPr>
          <w:rFonts w:ascii="Times New Roman" w:hAnsi="Times New Roman"/>
          <w:spacing w:val="-2"/>
        </w:rPr>
        <w:t>ф</w:t>
      </w:r>
      <w:r w:rsidRPr="007A6BDB">
        <w:rPr>
          <w:rFonts w:ascii="Times New Roman" w:hAnsi="Times New Roman"/>
          <w:spacing w:val="1"/>
        </w:rPr>
        <w:t>ор</w:t>
      </w:r>
      <w:r w:rsidRPr="007A6BDB">
        <w:rPr>
          <w:rFonts w:ascii="Times New Roman" w:hAnsi="Times New Roman"/>
          <w:spacing w:val="-3"/>
        </w:rPr>
        <w:t>м</w:t>
      </w:r>
      <w:r w:rsidRPr="007A6BDB">
        <w:rPr>
          <w:rFonts w:ascii="Times New Roman" w:hAnsi="Times New Roman"/>
        </w:rPr>
        <w:t>ы</w:t>
      </w:r>
      <w:r w:rsidRPr="007A6BDB">
        <w:rPr>
          <w:rFonts w:ascii="Times New Roman" w:hAnsi="Times New Roman"/>
          <w:spacing w:val="2"/>
        </w:rPr>
        <w:t xml:space="preserve"> </w:t>
      </w:r>
      <w:r w:rsidRPr="007A6BDB">
        <w:rPr>
          <w:rFonts w:ascii="Times New Roman" w:hAnsi="Times New Roman"/>
        </w:rPr>
        <w:t xml:space="preserve">и </w:t>
      </w:r>
      <w:r w:rsidRPr="007A6BDB">
        <w:rPr>
          <w:rFonts w:ascii="Times New Roman" w:hAnsi="Times New Roman"/>
          <w:spacing w:val="1"/>
        </w:rPr>
        <w:t>п</w:t>
      </w:r>
      <w:r w:rsidRPr="007A6BDB">
        <w:rPr>
          <w:rFonts w:ascii="Times New Roman" w:hAnsi="Times New Roman"/>
          <w:spacing w:val="-4"/>
        </w:rPr>
        <w:t>у</w:t>
      </w:r>
      <w:r w:rsidRPr="007A6BDB">
        <w:rPr>
          <w:rFonts w:ascii="Times New Roman" w:hAnsi="Times New Roman"/>
        </w:rPr>
        <w:t>сты</w:t>
      </w:r>
      <w:r w:rsidRPr="007A6BDB">
        <w:rPr>
          <w:rFonts w:ascii="Times New Roman" w:hAnsi="Times New Roman"/>
          <w:spacing w:val="1"/>
        </w:rPr>
        <w:t>н</w:t>
      </w:r>
      <w:r w:rsidRPr="007A6BDB">
        <w:rPr>
          <w:rFonts w:ascii="Times New Roman" w:hAnsi="Times New Roman"/>
          <w:spacing w:val="-1"/>
        </w:rPr>
        <w:t>ь</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2"/>
        </w:rPr>
        <w:t xml:space="preserve"> </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1"/>
        </w:rPr>
        <w:t>в</w:t>
      </w:r>
      <w:r w:rsidRPr="007A6BDB">
        <w:rPr>
          <w:rFonts w:ascii="Times New Roman" w:hAnsi="Times New Roman"/>
          <w:spacing w:val="1"/>
        </w:rPr>
        <w:t>и</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rPr>
        <w:t>й м</w:t>
      </w:r>
      <w:r w:rsidRPr="007A6BDB">
        <w:rPr>
          <w:rFonts w:ascii="Times New Roman" w:hAnsi="Times New Roman"/>
          <w:spacing w:val="-2"/>
        </w:rPr>
        <w:t>и</w:t>
      </w:r>
      <w:r w:rsidRPr="007A6BDB">
        <w:rPr>
          <w:rFonts w:ascii="Times New Roman" w:hAnsi="Times New Roman"/>
          <w:spacing w:val="1"/>
        </w:rPr>
        <w:t>ро</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2"/>
        </w:rPr>
        <w:t xml:space="preserve"> </w:t>
      </w:r>
      <w:r w:rsidRPr="007A6BDB">
        <w:rPr>
          <w:rFonts w:ascii="Times New Roman" w:hAnsi="Times New Roman"/>
          <w:spacing w:val="-1"/>
        </w:rPr>
        <w:t>до</w:t>
      </w:r>
      <w:r w:rsidRPr="007A6BDB">
        <w:rPr>
          <w:rFonts w:ascii="Times New Roman" w:hAnsi="Times New Roman"/>
          <w:spacing w:val="1"/>
        </w:rPr>
        <w:t>б</w:t>
      </w:r>
      <w:r w:rsidRPr="007A6BDB">
        <w:rPr>
          <w:rFonts w:ascii="Times New Roman" w:hAnsi="Times New Roman"/>
          <w:spacing w:val="-1"/>
        </w:rPr>
        <w:t>ы</w:t>
      </w:r>
      <w:r w:rsidRPr="007A6BDB">
        <w:rPr>
          <w:rFonts w:ascii="Times New Roman" w:hAnsi="Times New Roman"/>
          <w:spacing w:val="-2"/>
        </w:rPr>
        <w:t>ч</w:t>
      </w:r>
      <w:r w:rsidRPr="007A6BDB">
        <w:rPr>
          <w:rFonts w:ascii="Times New Roman" w:hAnsi="Times New Roman"/>
        </w:rPr>
        <w:t>ей</w:t>
      </w:r>
      <w:r w:rsidRPr="007A6BDB">
        <w:rPr>
          <w:rFonts w:ascii="Times New Roman" w:hAnsi="Times New Roman"/>
          <w:spacing w:val="3"/>
        </w:rPr>
        <w:t xml:space="preserve"> </w:t>
      </w:r>
      <w:r w:rsidRPr="007A6BDB">
        <w:rPr>
          <w:rFonts w:ascii="Times New Roman" w:hAnsi="Times New Roman"/>
        </w:rPr>
        <w:t>ал</w:t>
      </w:r>
      <w:r w:rsidRPr="007A6BDB">
        <w:rPr>
          <w:rFonts w:ascii="Times New Roman" w:hAnsi="Times New Roman"/>
          <w:spacing w:val="-1"/>
        </w:rPr>
        <w:t>м</w:t>
      </w:r>
      <w:r w:rsidRPr="007A6BDB">
        <w:rPr>
          <w:rFonts w:ascii="Times New Roman" w:hAnsi="Times New Roman"/>
        </w:rPr>
        <w:t>а</w:t>
      </w:r>
      <w:r w:rsidRPr="007A6BDB">
        <w:rPr>
          <w:rFonts w:ascii="Times New Roman" w:hAnsi="Times New Roman"/>
          <w:spacing w:val="-3"/>
        </w:rPr>
        <w:t>з</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1"/>
        </w:rPr>
        <w:t xml:space="preserve"> </w:t>
      </w:r>
      <w:r w:rsidRPr="007A6BDB">
        <w:rPr>
          <w:rFonts w:ascii="Times New Roman" w:hAnsi="Times New Roman"/>
        </w:rPr>
        <w:t>и са</w:t>
      </w:r>
      <w:r w:rsidRPr="007A6BDB">
        <w:rPr>
          <w:rFonts w:ascii="Times New Roman" w:hAnsi="Times New Roman"/>
          <w:spacing w:val="-2"/>
        </w:rPr>
        <w:t>м</w:t>
      </w:r>
      <w:r w:rsidRPr="007A6BDB">
        <w:rPr>
          <w:rFonts w:ascii="Times New Roman" w:hAnsi="Times New Roman"/>
          <w:spacing w:val="1"/>
        </w:rPr>
        <w:t>о</w:t>
      </w:r>
      <w:r w:rsidRPr="007A6BDB">
        <w:rPr>
          <w:rFonts w:ascii="Times New Roman" w:hAnsi="Times New Roman"/>
        </w:rPr>
        <w:t xml:space="preserve">й </w:t>
      </w:r>
      <w:r w:rsidRPr="007A6BDB">
        <w:rPr>
          <w:rFonts w:ascii="Times New Roman" w:hAnsi="Times New Roman"/>
          <w:spacing w:val="-1"/>
        </w:rPr>
        <w:t>б</w:t>
      </w:r>
      <w:r w:rsidRPr="007A6BDB">
        <w:rPr>
          <w:rFonts w:ascii="Times New Roman" w:hAnsi="Times New Roman"/>
          <w:spacing w:val="1"/>
        </w:rPr>
        <w:t>о</w:t>
      </w:r>
      <w:r w:rsidRPr="007A6BDB">
        <w:rPr>
          <w:rFonts w:ascii="Times New Roman" w:hAnsi="Times New Roman"/>
        </w:rPr>
        <w:t>га</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rPr>
        <w:t>й ст</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spacing w:val="-1"/>
        </w:rPr>
        <w:t>но</w:t>
      </w:r>
      <w:r w:rsidRPr="007A6BDB">
        <w:rPr>
          <w:rFonts w:ascii="Times New Roman" w:hAnsi="Times New Roman"/>
        </w:rPr>
        <w:t>й к</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rPr>
        <w:t>т</w:t>
      </w:r>
      <w:r w:rsidRPr="007A6BDB">
        <w:rPr>
          <w:rFonts w:ascii="Times New Roman" w:hAnsi="Times New Roman"/>
          <w:spacing w:val="-2"/>
        </w:rPr>
        <w:t>и</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3"/>
        </w:rPr>
        <w:t>т</w:t>
      </w:r>
      <w:r w:rsidRPr="007A6BDB">
        <w:rPr>
          <w:rFonts w:ascii="Times New Roman" w:hAnsi="Times New Roman"/>
        </w:rPr>
        <w:t>а (</w:t>
      </w:r>
      <w:r w:rsidRPr="007A6BDB">
        <w:rPr>
          <w:rFonts w:ascii="Times New Roman" w:hAnsi="Times New Roman"/>
          <w:spacing w:val="-1"/>
        </w:rPr>
        <w:t>ЮА</w:t>
      </w:r>
      <w:r w:rsidRPr="007A6BDB">
        <w:rPr>
          <w:rFonts w:ascii="Times New Roman" w:hAnsi="Times New Roman"/>
        </w:rPr>
        <w:t>Р)).</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spacing w:val="-1"/>
        </w:rPr>
        <w:t>А</w:t>
      </w:r>
      <w:r w:rsidRPr="007A6BDB">
        <w:rPr>
          <w:rFonts w:ascii="Times New Roman" w:hAnsi="Times New Roman"/>
          <w:b/>
          <w:bCs/>
        </w:rPr>
        <w:t>вс</w:t>
      </w:r>
      <w:r w:rsidRPr="007A6BDB">
        <w:rPr>
          <w:rFonts w:ascii="Times New Roman" w:hAnsi="Times New Roman"/>
          <w:b/>
          <w:bCs/>
          <w:spacing w:val="1"/>
        </w:rPr>
        <w:t>т</w:t>
      </w:r>
      <w:r w:rsidRPr="007A6BDB">
        <w:rPr>
          <w:rFonts w:ascii="Times New Roman" w:hAnsi="Times New Roman"/>
          <w:b/>
          <w:bCs/>
        </w:rPr>
        <w:t>р</w:t>
      </w:r>
      <w:r w:rsidRPr="007A6BDB">
        <w:rPr>
          <w:rFonts w:ascii="Times New Roman" w:hAnsi="Times New Roman"/>
          <w:b/>
          <w:bCs/>
          <w:spacing w:val="-1"/>
        </w:rPr>
        <w:t>а</w:t>
      </w:r>
      <w:r w:rsidRPr="007A6BDB">
        <w:rPr>
          <w:rFonts w:ascii="Times New Roman" w:hAnsi="Times New Roman"/>
          <w:b/>
          <w:bCs/>
          <w:spacing w:val="1"/>
        </w:rPr>
        <w:t>л</w:t>
      </w:r>
      <w:r w:rsidRPr="007A6BDB">
        <w:rPr>
          <w:rFonts w:ascii="Times New Roman" w:hAnsi="Times New Roman"/>
          <w:b/>
          <w:bCs/>
          <w:spacing w:val="-1"/>
        </w:rPr>
        <w:t>и</w:t>
      </w:r>
      <w:r w:rsidRPr="007A6BDB">
        <w:rPr>
          <w:rFonts w:ascii="Times New Roman" w:hAnsi="Times New Roman"/>
          <w:b/>
          <w:bCs/>
        </w:rPr>
        <w:t>я</w:t>
      </w:r>
      <w:r w:rsidRPr="007A6BDB">
        <w:rPr>
          <w:rFonts w:ascii="Times New Roman" w:hAnsi="Times New Roman"/>
          <w:b/>
          <w:bCs/>
          <w:spacing w:val="-1"/>
        </w:rPr>
        <w:t xml:space="preserve"> </w:t>
      </w:r>
      <w:r w:rsidRPr="007A6BDB">
        <w:rPr>
          <w:rFonts w:ascii="Times New Roman" w:hAnsi="Times New Roman"/>
          <w:b/>
          <w:bCs/>
        </w:rPr>
        <w:t>и О</w:t>
      </w:r>
      <w:r w:rsidRPr="007A6BDB">
        <w:rPr>
          <w:rFonts w:ascii="Times New Roman" w:hAnsi="Times New Roman"/>
          <w:b/>
          <w:bCs/>
          <w:spacing w:val="-2"/>
        </w:rPr>
        <w:t>к</w:t>
      </w:r>
      <w:r w:rsidRPr="007A6BDB">
        <w:rPr>
          <w:rFonts w:ascii="Times New Roman" w:hAnsi="Times New Roman"/>
          <w:b/>
          <w:bCs/>
        </w:rPr>
        <w:t>е</w:t>
      </w:r>
      <w:r w:rsidRPr="007A6BDB">
        <w:rPr>
          <w:rFonts w:ascii="Times New Roman" w:hAnsi="Times New Roman"/>
          <w:b/>
          <w:bCs/>
          <w:spacing w:val="-1"/>
        </w:rPr>
        <w:t>ани</w:t>
      </w:r>
      <w:r w:rsidRPr="007A6BDB">
        <w:rPr>
          <w:rFonts w:ascii="Times New Roman" w:hAnsi="Times New Roman"/>
          <w:b/>
          <w:bCs/>
        </w:rPr>
        <w:t>я.</w:t>
      </w:r>
      <w:r w:rsidRPr="007A6BDB">
        <w:rPr>
          <w:rFonts w:ascii="Times New Roman" w:hAnsi="Times New Roman"/>
          <w:b/>
          <w:bCs/>
          <w:spacing w:val="-1"/>
        </w:rPr>
        <w:t xml:space="preserve"> </w:t>
      </w:r>
      <w:r w:rsidRPr="007A6BDB">
        <w:rPr>
          <w:rFonts w:ascii="Times New Roman" w:hAnsi="Times New Roman"/>
          <w:spacing w:val="1"/>
        </w:rPr>
        <w:t>Г</w:t>
      </w:r>
      <w:r w:rsidRPr="007A6BDB">
        <w:rPr>
          <w:rFonts w:ascii="Times New Roman" w:hAnsi="Times New Roman"/>
        </w:rPr>
        <w:t>е</w:t>
      </w:r>
      <w:r w:rsidRPr="007A6BDB">
        <w:rPr>
          <w:rFonts w:ascii="Times New Roman" w:hAnsi="Times New Roman"/>
          <w:spacing w:val="1"/>
        </w:rPr>
        <w:t>о</w:t>
      </w:r>
      <w:r w:rsidRPr="007A6BDB">
        <w:rPr>
          <w:rFonts w:ascii="Times New Roman" w:hAnsi="Times New Roman"/>
        </w:rPr>
        <w:t>г</w:t>
      </w:r>
      <w:r w:rsidRPr="007A6BDB">
        <w:rPr>
          <w:rFonts w:ascii="Times New Roman" w:hAnsi="Times New Roman"/>
          <w:spacing w:val="-1"/>
        </w:rPr>
        <w:t>р</w:t>
      </w:r>
      <w:r w:rsidRPr="007A6BDB">
        <w:rPr>
          <w:rFonts w:ascii="Times New Roman" w:hAnsi="Times New Roman"/>
        </w:rPr>
        <w:t>аф</w:t>
      </w:r>
      <w:r w:rsidRPr="007A6BDB">
        <w:rPr>
          <w:rFonts w:ascii="Times New Roman" w:hAnsi="Times New Roman"/>
          <w:spacing w:val="-1"/>
        </w:rPr>
        <w:t>и</w:t>
      </w:r>
      <w:r w:rsidRPr="007A6BDB">
        <w:rPr>
          <w:rFonts w:ascii="Times New Roman" w:hAnsi="Times New Roman"/>
        </w:rPr>
        <w:t>че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о</w:t>
      </w:r>
      <w:r w:rsidRPr="007A6BDB">
        <w:rPr>
          <w:rFonts w:ascii="Times New Roman" w:hAnsi="Times New Roman"/>
        </w:rPr>
        <w:t>е п</w:t>
      </w:r>
      <w:r w:rsidRPr="007A6BDB">
        <w:rPr>
          <w:rFonts w:ascii="Times New Roman" w:hAnsi="Times New Roman"/>
          <w:spacing w:val="1"/>
        </w:rPr>
        <w:t>о</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rPr>
        <w:t>ж</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spacing w:val="1"/>
        </w:rPr>
        <w:t>и</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я иссл</w:t>
      </w:r>
      <w:r w:rsidRPr="007A6BDB">
        <w:rPr>
          <w:rFonts w:ascii="Times New Roman" w:hAnsi="Times New Roman"/>
          <w:spacing w:val="-3"/>
        </w:rPr>
        <w:t>е</w:t>
      </w:r>
      <w:r w:rsidRPr="007A6BDB">
        <w:rPr>
          <w:rFonts w:ascii="Times New Roman" w:hAnsi="Times New Roman"/>
          <w:spacing w:val="1"/>
        </w:rPr>
        <w:t>до</w:t>
      </w:r>
      <w:r w:rsidRPr="007A6BDB">
        <w:rPr>
          <w:rFonts w:ascii="Times New Roman" w:hAnsi="Times New Roman"/>
        </w:rPr>
        <w:t>в</w:t>
      </w:r>
      <w:r w:rsidRPr="007A6BDB">
        <w:rPr>
          <w:rFonts w:ascii="Times New Roman" w:hAnsi="Times New Roman"/>
          <w:spacing w:val="-3"/>
        </w:rPr>
        <w:t>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 о</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spacing w:val="-2"/>
        </w:rPr>
        <w:t>п</w:t>
      </w:r>
      <w:r w:rsidRPr="007A6BDB">
        <w:rPr>
          <w:rFonts w:ascii="Times New Roman" w:hAnsi="Times New Roman"/>
          <w:spacing w:val="1"/>
        </w:rPr>
        <w:t>р</w:t>
      </w:r>
      <w:r w:rsidRPr="007A6BDB">
        <w:rPr>
          <w:rFonts w:ascii="Times New Roman" w:hAnsi="Times New Roman"/>
          <w:spacing w:val="-1"/>
        </w:rPr>
        <w:t>ир</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rPr>
        <w:t>ы</w:t>
      </w:r>
      <w:r w:rsidRPr="007A6BDB">
        <w:rPr>
          <w:rFonts w:ascii="Times New Roman" w:hAnsi="Times New Roman"/>
          <w:spacing w:val="1"/>
        </w:rPr>
        <w:t xml:space="preserve"> </w:t>
      </w:r>
      <w:r w:rsidRPr="007A6BDB">
        <w:rPr>
          <w:rFonts w:ascii="Times New Roman" w:hAnsi="Times New Roman"/>
        </w:rPr>
        <w:t>ма</w:t>
      </w:r>
      <w:r w:rsidRPr="007A6BDB">
        <w:rPr>
          <w:rFonts w:ascii="Times New Roman" w:hAnsi="Times New Roman"/>
          <w:spacing w:val="-3"/>
        </w:rPr>
        <w:t>т</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ка. Эндемики.</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spacing w:val="-1"/>
        </w:rPr>
        <w:t>А</w:t>
      </w:r>
      <w:r w:rsidRPr="007A6BDB">
        <w:rPr>
          <w:rFonts w:ascii="Times New Roman" w:hAnsi="Times New Roman"/>
        </w:rPr>
        <w:t>встрал</w:t>
      </w:r>
      <w:r w:rsidRPr="007A6BDB">
        <w:rPr>
          <w:rFonts w:ascii="Times New Roman" w:hAnsi="Times New Roman"/>
          <w:spacing w:val="-2"/>
        </w:rPr>
        <w:t>и</w:t>
      </w:r>
      <w:r w:rsidRPr="007A6BDB">
        <w:rPr>
          <w:rFonts w:ascii="Times New Roman" w:hAnsi="Times New Roman"/>
          <w:spacing w:val="1"/>
        </w:rPr>
        <w:t>й</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й С</w:t>
      </w:r>
      <w:r w:rsidRPr="007A6BDB">
        <w:rPr>
          <w:rFonts w:ascii="Times New Roman" w:hAnsi="Times New Roman"/>
          <w:spacing w:val="-1"/>
        </w:rPr>
        <w:t>ою</w:t>
      </w:r>
      <w:r w:rsidRPr="007A6BDB">
        <w:rPr>
          <w:rFonts w:ascii="Times New Roman" w:hAnsi="Times New Roman"/>
        </w:rPr>
        <w:t>з</w:t>
      </w:r>
      <w:r w:rsidRPr="007A6BDB">
        <w:rPr>
          <w:rFonts w:ascii="Times New Roman" w:hAnsi="Times New Roman"/>
          <w:spacing w:val="2"/>
        </w:rPr>
        <w:t xml:space="preserve"> </w:t>
      </w:r>
      <w:r w:rsidRPr="007A6BDB">
        <w:rPr>
          <w:rFonts w:ascii="Times New Roman" w:hAnsi="Times New Roman"/>
        </w:rPr>
        <w:t>(ге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spacing w:val="-2"/>
        </w:rPr>
        <w:t>ч</w:t>
      </w:r>
      <w:r w:rsidRPr="007A6BDB">
        <w:rPr>
          <w:rFonts w:ascii="Times New Roman" w:hAnsi="Times New Roman"/>
          <w:spacing w:val="4"/>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spacing w:val="-4"/>
        </w:rPr>
        <w:t>у</w:t>
      </w:r>
      <w:r w:rsidRPr="007A6BDB">
        <w:rPr>
          <w:rFonts w:ascii="Times New Roman" w:hAnsi="Times New Roman"/>
          <w:spacing w:val="1"/>
        </w:rPr>
        <w:t>ни</w:t>
      </w:r>
      <w:r w:rsidRPr="007A6BDB">
        <w:rPr>
          <w:rFonts w:ascii="Times New Roman" w:hAnsi="Times New Roman"/>
        </w:rPr>
        <w:t>к</w:t>
      </w:r>
      <w:r w:rsidRPr="007A6BDB">
        <w:rPr>
          <w:rFonts w:ascii="Times New Roman" w:hAnsi="Times New Roman"/>
          <w:spacing w:val="-3"/>
        </w:rPr>
        <w:t>у</w:t>
      </w:r>
      <w:r w:rsidRPr="007A6BDB">
        <w:rPr>
          <w:rFonts w:ascii="Times New Roman" w:hAnsi="Times New Roman"/>
        </w:rPr>
        <w:t>м</w:t>
      </w:r>
      <w:r w:rsidRPr="007A6BDB">
        <w:rPr>
          <w:rFonts w:ascii="Times New Roman" w:hAnsi="Times New Roman"/>
          <w:spacing w:val="4"/>
        </w:rPr>
        <w:t xml:space="preserve"> </w:t>
      </w:r>
      <w:r w:rsidRPr="007A6BDB">
        <w:rPr>
          <w:rFonts w:ascii="Times New Roman" w:hAnsi="Times New Roman"/>
        </w:rPr>
        <w:t>–</w:t>
      </w:r>
      <w:r w:rsidRPr="007A6BDB">
        <w:rPr>
          <w:rFonts w:ascii="Times New Roman" w:hAnsi="Times New Roman"/>
          <w:spacing w:val="4"/>
        </w:rPr>
        <w:t xml:space="preserve"> </w:t>
      </w:r>
      <w:r w:rsidRPr="007A6BDB">
        <w:rPr>
          <w:rFonts w:ascii="Times New Roman" w:hAnsi="Times New Roman"/>
        </w:rPr>
        <w:t>ст</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spacing w:val="1"/>
        </w:rPr>
        <w:t>на</w:t>
      </w:r>
      <w:r w:rsidRPr="007A6BDB">
        <w:rPr>
          <w:rFonts w:ascii="Times New Roman" w:hAnsi="Times New Roman"/>
        </w:rPr>
        <w:t>-</w:t>
      </w:r>
      <w:r w:rsidRPr="007A6BDB">
        <w:rPr>
          <w:rFonts w:ascii="Times New Roman" w:hAnsi="Times New Roman"/>
          <w:spacing w:val="-3"/>
        </w:rPr>
        <w:t>м</w:t>
      </w:r>
      <w:r w:rsidRPr="007A6BDB">
        <w:rPr>
          <w:rFonts w:ascii="Times New Roman" w:hAnsi="Times New Roman"/>
        </w:rPr>
        <w:t>ате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2"/>
        </w:rPr>
        <w:t>к</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rPr>
        <w:t>са</w:t>
      </w:r>
      <w:r w:rsidRPr="007A6BDB">
        <w:rPr>
          <w:rFonts w:ascii="Times New Roman" w:hAnsi="Times New Roman"/>
          <w:spacing w:val="-2"/>
        </w:rPr>
        <w:t>м</w:t>
      </w:r>
      <w:r w:rsidRPr="007A6BDB">
        <w:rPr>
          <w:rFonts w:ascii="Times New Roman" w:hAnsi="Times New Roman"/>
          <w:spacing w:val="-1"/>
        </w:rPr>
        <w:t>ы</w:t>
      </w:r>
      <w:r w:rsidRPr="007A6BDB">
        <w:rPr>
          <w:rFonts w:ascii="Times New Roman" w:hAnsi="Times New Roman"/>
        </w:rPr>
        <w:t>й ма</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ь</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rPr>
        <w:t>мат</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2"/>
        </w:rPr>
        <w:t>к</w:t>
      </w:r>
      <w:r w:rsidRPr="007A6BDB">
        <w:rPr>
          <w:rFonts w:ascii="Times New Roman" w:hAnsi="Times New Roman"/>
        </w:rPr>
        <w:t xml:space="preserve">, </w:t>
      </w:r>
      <w:r w:rsidRPr="007A6BDB">
        <w:rPr>
          <w:rFonts w:ascii="Times New Roman" w:hAnsi="Times New Roman"/>
          <w:spacing w:val="1"/>
        </w:rPr>
        <w:t>н</w:t>
      </w:r>
      <w:r w:rsidRPr="007A6BDB">
        <w:rPr>
          <w:rFonts w:ascii="Times New Roman" w:hAnsi="Times New Roman"/>
        </w:rPr>
        <w:t>о</w:t>
      </w:r>
      <w:r w:rsidRPr="007A6BDB">
        <w:rPr>
          <w:rFonts w:ascii="Times New Roman" w:hAnsi="Times New Roman"/>
          <w:spacing w:val="1"/>
        </w:rPr>
        <w:t xml:space="preserve"> </w:t>
      </w:r>
      <w:r w:rsidRPr="007A6BDB">
        <w:rPr>
          <w:rFonts w:ascii="Times New Roman" w:hAnsi="Times New Roman"/>
          <w:spacing w:val="-1"/>
        </w:rPr>
        <w:t>о</w:t>
      </w:r>
      <w:r w:rsidRPr="007A6BDB">
        <w:rPr>
          <w:rFonts w:ascii="Times New Roman" w:hAnsi="Times New Roman"/>
          <w:spacing w:val="1"/>
        </w:rPr>
        <w:t>дн</w:t>
      </w:r>
      <w:r w:rsidRPr="007A6BDB">
        <w:rPr>
          <w:rFonts w:ascii="Times New Roman" w:hAnsi="Times New Roman"/>
        </w:rPr>
        <w:t>а</w:t>
      </w:r>
      <w:r w:rsidRPr="007A6BDB">
        <w:rPr>
          <w:rFonts w:ascii="Times New Roman" w:hAnsi="Times New Roman"/>
          <w:spacing w:val="1"/>
        </w:rPr>
        <w:t xml:space="preserve"> и</w:t>
      </w:r>
      <w:r w:rsidRPr="007A6BDB">
        <w:rPr>
          <w:rFonts w:ascii="Times New Roman" w:hAnsi="Times New Roman"/>
        </w:rPr>
        <w:t xml:space="preserve">з </w:t>
      </w:r>
      <w:r w:rsidRPr="007A6BDB">
        <w:rPr>
          <w:rFonts w:ascii="Times New Roman" w:hAnsi="Times New Roman"/>
          <w:spacing w:val="-2"/>
        </w:rPr>
        <w:t>к</w:t>
      </w:r>
      <w:r w:rsidRPr="007A6BDB">
        <w:rPr>
          <w:rFonts w:ascii="Times New Roman" w:hAnsi="Times New Roman"/>
          <w:spacing w:val="1"/>
        </w:rPr>
        <w:t>р</w:t>
      </w:r>
      <w:r w:rsidRPr="007A6BDB">
        <w:rPr>
          <w:rFonts w:ascii="Times New Roman" w:hAnsi="Times New Roman"/>
          <w:spacing w:val="-4"/>
        </w:rPr>
        <w:t>у</w:t>
      </w:r>
      <w:r w:rsidRPr="007A6BDB">
        <w:rPr>
          <w:rFonts w:ascii="Times New Roman" w:hAnsi="Times New Roman"/>
          <w:spacing w:val="1"/>
        </w:rPr>
        <w:t>пн</w:t>
      </w:r>
      <w:r w:rsidRPr="007A6BDB">
        <w:rPr>
          <w:rFonts w:ascii="Times New Roman" w:hAnsi="Times New Roman"/>
          <w:spacing w:val="-2"/>
        </w:rPr>
        <w:t>е</w:t>
      </w:r>
      <w:r w:rsidRPr="007A6BDB">
        <w:rPr>
          <w:rFonts w:ascii="Times New Roman" w:hAnsi="Times New Roman"/>
          <w:spacing w:val="1"/>
        </w:rPr>
        <w:t>й</w:t>
      </w:r>
      <w:r w:rsidRPr="007A6BDB">
        <w:rPr>
          <w:rFonts w:ascii="Times New Roman" w:hAnsi="Times New Roman"/>
          <w:spacing w:val="-3"/>
        </w:rPr>
        <w:t>ш</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spacing w:val="-1"/>
        </w:rPr>
        <w:t>п</w:t>
      </w:r>
      <w:r w:rsidRPr="007A6BDB">
        <w:rPr>
          <w:rFonts w:ascii="Times New Roman" w:hAnsi="Times New Roman"/>
        </w:rPr>
        <w:t>о</w:t>
      </w:r>
      <w:r w:rsidRPr="007A6BDB">
        <w:rPr>
          <w:rFonts w:ascii="Times New Roman" w:hAnsi="Times New Roman"/>
          <w:spacing w:val="1"/>
        </w:rPr>
        <w:t xml:space="preserve"> </w:t>
      </w:r>
      <w:r w:rsidRPr="007A6BDB">
        <w:rPr>
          <w:rFonts w:ascii="Times New Roman" w:hAnsi="Times New Roman"/>
        </w:rPr>
        <w:t>т</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spacing w:val="-1"/>
        </w:rPr>
        <w:t>ри</w:t>
      </w:r>
      <w:r w:rsidRPr="007A6BDB">
        <w:rPr>
          <w:rFonts w:ascii="Times New Roman" w:hAnsi="Times New Roman"/>
        </w:rPr>
        <w:t>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н</w:t>
      </w:r>
      <w:r w:rsidRPr="007A6BDB">
        <w:rPr>
          <w:rFonts w:ascii="Times New Roman" w:hAnsi="Times New Roman"/>
          <w:spacing w:val="1"/>
        </w:rPr>
        <w:t xml:space="preserve"> </w:t>
      </w:r>
      <w:r w:rsidRPr="007A6BDB">
        <w:rPr>
          <w:rFonts w:ascii="Times New Roman" w:hAnsi="Times New Roman"/>
        </w:rPr>
        <w:t>м</w:t>
      </w:r>
      <w:r w:rsidRPr="007A6BDB">
        <w:rPr>
          <w:rFonts w:ascii="Times New Roman" w:hAnsi="Times New Roman"/>
          <w:spacing w:val="-2"/>
        </w:rPr>
        <w:t>и</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 вы</w:t>
      </w:r>
      <w:r w:rsidRPr="007A6BDB">
        <w:rPr>
          <w:rFonts w:ascii="Times New Roman" w:hAnsi="Times New Roman"/>
          <w:spacing w:val="1"/>
        </w:rPr>
        <w:t>д</w:t>
      </w:r>
      <w:r w:rsidRPr="007A6BDB">
        <w:rPr>
          <w:rFonts w:ascii="Times New Roman" w:hAnsi="Times New Roman"/>
        </w:rPr>
        <w:t>ел</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об</w:t>
      </w:r>
      <w:r w:rsidRPr="007A6BDB">
        <w:rPr>
          <w:rFonts w:ascii="Times New Roman" w:hAnsi="Times New Roman"/>
          <w:spacing w:val="1"/>
        </w:rPr>
        <w:t>о</w:t>
      </w:r>
      <w:r w:rsidRPr="007A6BDB">
        <w:rPr>
          <w:rFonts w:ascii="Times New Roman" w:hAnsi="Times New Roman"/>
        </w:rPr>
        <w:t>го</w:t>
      </w:r>
      <w:r w:rsidRPr="007A6BDB">
        <w:rPr>
          <w:rFonts w:ascii="Times New Roman" w:hAnsi="Times New Roman"/>
          <w:spacing w:val="1"/>
        </w:rPr>
        <w:t xml:space="preserve"> </w:t>
      </w:r>
      <w:r w:rsidRPr="007A6BDB">
        <w:rPr>
          <w:rFonts w:ascii="Times New Roman" w:hAnsi="Times New Roman"/>
        </w:rPr>
        <w:t>к</w:t>
      </w:r>
      <w:r w:rsidRPr="007A6BDB">
        <w:rPr>
          <w:rFonts w:ascii="Times New Roman" w:hAnsi="Times New Roman"/>
          <w:spacing w:val="-3"/>
        </w:rPr>
        <w:t>у</w:t>
      </w:r>
      <w:r w:rsidRPr="007A6BDB">
        <w:rPr>
          <w:rFonts w:ascii="Times New Roman" w:hAnsi="Times New Roman"/>
          <w:spacing w:val="-1"/>
        </w:rPr>
        <w:t>ль</w:t>
      </w:r>
      <w:r w:rsidRPr="007A6BDB">
        <w:rPr>
          <w:rFonts w:ascii="Times New Roman" w:hAnsi="Times New Roman"/>
          <w:spacing w:val="2"/>
        </w:rPr>
        <w:t>т</w:t>
      </w:r>
      <w:r w:rsidRPr="007A6BDB">
        <w:rPr>
          <w:rFonts w:ascii="Times New Roman" w:hAnsi="Times New Roman"/>
          <w:spacing w:val="-4"/>
        </w:rPr>
        <w:t>у</w:t>
      </w:r>
      <w:r w:rsidRPr="007A6BDB">
        <w:rPr>
          <w:rFonts w:ascii="Times New Roman" w:hAnsi="Times New Roman"/>
          <w:spacing w:val="1"/>
        </w:rPr>
        <w:t>рно</w:t>
      </w:r>
      <w:r w:rsidRPr="007A6BDB">
        <w:rPr>
          <w:rFonts w:ascii="Times New Roman" w:hAnsi="Times New Roman"/>
        </w:rPr>
        <w:t>го</w:t>
      </w:r>
      <w:r w:rsidRPr="007A6BDB">
        <w:rPr>
          <w:rFonts w:ascii="Times New Roman" w:hAnsi="Times New Roman"/>
          <w:spacing w:val="4"/>
        </w:rPr>
        <w:t xml:space="preserve"> </w:t>
      </w:r>
      <w:r w:rsidRPr="007A6BDB">
        <w:rPr>
          <w:rFonts w:ascii="Times New Roman" w:hAnsi="Times New Roman"/>
        </w:rPr>
        <w:t>т</w:t>
      </w:r>
      <w:r w:rsidRPr="007A6BDB">
        <w:rPr>
          <w:rFonts w:ascii="Times New Roman" w:hAnsi="Times New Roman"/>
          <w:spacing w:val="-2"/>
        </w:rPr>
        <w:t>и</w:t>
      </w:r>
      <w:r w:rsidRPr="007A6BDB">
        <w:rPr>
          <w:rFonts w:ascii="Times New Roman" w:hAnsi="Times New Roman"/>
          <w:spacing w:val="1"/>
        </w:rPr>
        <w:t>п</w:t>
      </w:r>
      <w:r w:rsidRPr="007A6BDB">
        <w:rPr>
          <w:rFonts w:ascii="Times New Roman" w:hAnsi="Times New Roman"/>
        </w:rPr>
        <w:t>а австра</w:t>
      </w:r>
      <w:r w:rsidRPr="007A6BDB">
        <w:rPr>
          <w:rFonts w:ascii="Times New Roman" w:hAnsi="Times New Roman"/>
          <w:spacing w:val="-3"/>
        </w:rPr>
        <w:t>л</w:t>
      </w:r>
      <w:r w:rsidRPr="007A6BDB">
        <w:rPr>
          <w:rFonts w:ascii="Times New Roman" w:hAnsi="Times New Roman"/>
          <w:spacing w:val="1"/>
        </w:rPr>
        <w:t>ий</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7"/>
        </w:rPr>
        <w:t>о</w:t>
      </w:r>
      <w:r w:rsidRPr="007A6BDB">
        <w:rPr>
          <w:rFonts w:ascii="Times New Roman" w:hAnsi="Times New Roman"/>
          <w:spacing w:val="-2"/>
        </w:rPr>
        <w:t>-</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2"/>
        </w:rPr>
        <w:t>о</w:t>
      </w:r>
      <w:r w:rsidRPr="007A6BDB">
        <w:rPr>
          <w:rFonts w:ascii="Times New Roman" w:hAnsi="Times New Roman"/>
        </w:rPr>
        <w:t>зе</w:t>
      </w:r>
      <w:r w:rsidRPr="007A6BDB">
        <w:rPr>
          <w:rFonts w:ascii="Times New Roman" w:hAnsi="Times New Roman"/>
          <w:spacing w:val="-1"/>
        </w:rPr>
        <w:t>л</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spacing w:val="-1"/>
        </w:rPr>
        <w:t>д</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го</w:t>
      </w:r>
      <w:r w:rsidRPr="007A6BDB">
        <w:rPr>
          <w:rFonts w:ascii="Times New Roman" w:hAnsi="Times New Roman"/>
          <w:spacing w:val="4"/>
        </w:rPr>
        <w:t xml:space="preserve"> </w:t>
      </w:r>
      <w:r w:rsidRPr="007A6BDB">
        <w:rPr>
          <w:rFonts w:ascii="Times New Roman" w:hAnsi="Times New Roman"/>
          <w:spacing w:val="-2"/>
        </w:rPr>
        <w:t>г</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2"/>
        </w:rPr>
        <w:t>а</w:t>
      </w:r>
      <w:r w:rsidRPr="007A6BDB">
        <w:rPr>
          <w:rFonts w:ascii="Times New Roman" w:hAnsi="Times New Roman"/>
        </w:rPr>
        <w:t xml:space="preserve">, </w:t>
      </w:r>
      <w:r w:rsidRPr="007A6BDB">
        <w:rPr>
          <w:rFonts w:ascii="Times New Roman" w:hAnsi="Times New Roman"/>
          <w:spacing w:val="1"/>
        </w:rPr>
        <w:t>о</w:t>
      </w:r>
      <w:r w:rsidRPr="007A6BDB">
        <w:rPr>
          <w:rFonts w:ascii="Times New Roman" w:hAnsi="Times New Roman"/>
        </w:rPr>
        <w:t>тс</w:t>
      </w:r>
      <w:r w:rsidRPr="007A6BDB">
        <w:rPr>
          <w:rFonts w:ascii="Times New Roman" w:hAnsi="Times New Roman"/>
          <w:spacing w:val="-4"/>
        </w:rPr>
        <w:t>у</w:t>
      </w:r>
      <w:r w:rsidRPr="007A6BDB">
        <w:rPr>
          <w:rFonts w:ascii="Times New Roman" w:hAnsi="Times New Roman"/>
        </w:rPr>
        <w:t>тст</w:t>
      </w:r>
      <w:r w:rsidRPr="007A6BDB">
        <w:rPr>
          <w:rFonts w:ascii="Times New Roman" w:hAnsi="Times New Roman"/>
          <w:spacing w:val="-1"/>
        </w:rPr>
        <w:t>в</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rPr>
        <w:t>ст</w:t>
      </w:r>
      <w:r w:rsidRPr="007A6BDB">
        <w:rPr>
          <w:rFonts w:ascii="Times New Roman" w:hAnsi="Times New Roman"/>
          <w:spacing w:val="-3"/>
        </w:rPr>
        <w:t>в</w:t>
      </w:r>
      <w:r w:rsidRPr="007A6BDB">
        <w:rPr>
          <w:rFonts w:ascii="Times New Roman" w:hAnsi="Times New Roman"/>
        </w:rPr>
        <w:t>а</w:t>
      </w:r>
      <w:r w:rsidRPr="007A6BDB">
        <w:rPr>
          <w:rFonts w:ascii="Times New Roman" w:hAnsi="Times New Roman"/>
          <w:spacing w:val="3"/>
        </w:rPr>
        <w:t xml:space="preserve"> </w:t>
      </w:r>
      <w:r w:rsidRPr="007A6BDB">
        <w:rPr>
          <w:rFonts w:ascii="Times New Roman" w:hAnsi="Times New Roman"/>
          <w:spacing w:val="1"/>
        </w:rPr>
        <w:t>о</w:t>
      </w:r>
      <w:r w:rsidRPr="007A6BDB">
        <w:rPr>
          <w:rFonts w:ascii="Times New Roman" w:hAnsi="Times New Roman"/>
          <w:spacing w:val="-3"/>
        </w:rPr>
        <w:t>т</w:t>
      </w:r>
      <w:r w:rsidRPr="007A6BDB">
        <w:rPr>
          <w:rFonts w:ascii="Times New Roman" w:hAnsi="Times New Roman"/>
        </w:rPr>
        <w:t>ста</w:t>
      </w:r>
      <w:r w:rsidRPr="007A6BDB">
        <w:rPr>
          <w:rFonts w:ascii="Times New Roman" w:hAnsi="Times New Roman"/>
          <w:spacing w:val="-1"/>
        </w:rPr>
        <w:t>лы</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rPr>
        <w:t>и</w:t>
      </w:r>
      <w:r w:rsidRPr="007A6BDB">
        <w:rPr>
          <w:rFonts w:ascii="Times New Roman" w:hAnsi="Times New Roman"/>
          <w:spacing w:val="1"/>
        </w:rPr>
        <w:t xml:space="preserve"> р</w:t>
      </w:r>
      <w:r w:rsidRPr="007A6BDB">
        <w:rPr>
          <w:rFonts w:ascii="Times New Roman" w:hAnsi="Times New Roman"/>
        </w:rPr>
        <w:t>аз</w:t>
      </w:r>
      <w:r w:rsidRPr="007A6BDB">
        <w:rPr>
          <w:rFonts w:ascii="Times New Roman" w:hAnsi="Times New Roman"/>
          <w:spacing w:val="-1"/>
        </w:rPr>
        <w:t>в</w:t>
      </w:r>
      <w:r w:rsidRPr="007A6BDB">
        <w:rPr>
          <w:rFonts w:ascii="Times New Roman" w:hAnsi="Times New Roman"/>
          <w:spacing w:val="1"/>
        </w:rPr>
        <w:t>и</w:t>
      </w:r>
      <w:r w:rsidRPr="007A6BDB">
        <w:rPr>
          <w:rFonts w:ascii="Times New Roman" w:hAnsi="Times New Roman"/>
          <w:spacing w:val="-3"/>
        </w:rPr>
        <w:t>т</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rPr>
        <w:t>т</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т</w:t>
      </w:r>
      <w:r w:rsidRPr="007A6BDB">
        <w:rPr>
          <w:rFonts w:ascii="Times New Roman" w:hAnsi="Times New Roman"/>
          <w:spacing w:val="-1"/>
        </w:rPr>
        <w:t>ор</w:t>
      </w:r>
      <w:r w:rsidRPr="007A6BDB">
        <w:rPr>
          <w:rFonts w:ascii="Times New Roman" w:hAnsi="Times New Roman"/>
          <w:spacing w:val="1"/>
        </w:rPr>
        <w:t>ий</w:t>
      </w:r>
      <w:r w:rsidRPr="007A6BDB">
        <w:rPr>
          <w:rFonts w:ascii="Times New Roman" w:hAnsi="Times New Roman"/>
        </w:rPr>
        <w:t>, сл</w:t>
      </w:r>
      <w:r w:rsidRPr="007A6BDB">
        <w:rPr>
          <w:rFonts w:ascii="Times New Roman" w:hAnsi="Times New Roman"/>
          <w:spacing w:val="-3"/>
        </w:rPr>
        <w:t>а</w:t>
      </w:r>
      <w:r w:rsidRPr="007A6BDB">
        <w:rPr>
          <w:rFonts w:ascii="Times New Roman" w:hAnsi="Times New Roman"/>
          <w:spacing w:val="1"/>
        </w:rPr>
        <w:t>б</w:t>
      </w:r>
      <w:r w:rsidRPr="007A6BDB">
        <w:rPr>
          <w:rFonts w:ascii="Times New Roman" w:hAnsi="Times New Roman"/>
        </w:rPr>
        <w:t>о</w:t>
      </w:r>
      <w:r w:rsidRPr="007A6BDB">
        <w:rPr>
          <w:rFonts w:ascii="Times New Roman" w:hAnsi="Times New Roman"/>
          <w:spacing w:val="1"/>
        </w:rPr>
        <w:t xml:space="preserve"> </w:t>
      </w:r>
      <w:r w:rsidRPr="007A6BDB">
        <w:rPr>
          <w:rFonts w:ascii="Times New Roman" w:hAnsi="Times New Roman"/>
        </w:rPr>
        <w:t>связ</w:t>
      </w:r>
      <w:r w:rsidRPr="007A6BDB">
        <w:rPr>
          <w:rFonts w:ascii="Times New Roman" w:hAnsi="Times New Roman"/>
          <w:spacing w:val="-3"/>
        </w:rPr>
        <w:t>а</w:t>
      </w:r>
      <w:r w:rsidRPr="007A6BDB">
        <w:rPr>
          <w:rFonts w:ascii="Times New Roman" w:hAnsi="Times New Roman"/>
          <w:spacing w:val="1"/>
        </w:rPr>
        <w:t>н</w:t>
      </w:r>
      <w:r w:rsidRPr="007A6BDB">
        <w:rPr>
          <w:rFonts w:ascii="Times New Roman" w:hAnsi="Times New Roman"/>
          <w:spacing w:val="-1"/>
        </w:rPr>
        <w:t>ны</w:t>
      </w:r>
      <w:r w:rsidRPr="007A6BDB">
        <w:rPr>
          <w:rFonts w:ascii="Times New Roman" w:hAnsi="Times New Roman"/>
        </w:rPr>
        <w:t>х</w:t>
      </w:r>
      <w:r w:rsidRPr="007A6BDB">
        <w:rPr>
          <w:rFonts w:ascii="Times New Roman" w:hAnsi="Times New Roman"/>
          <w:spacing w:val="1"/>
        </w:rPr>
        <w:t xml:space="preserve"> др</w:t>
      </w:r>
      <w:r w:rsidRPr="007A6BDB">
        <w:rPr>
          <w:rFonts w:ascii="Times New Roman" w:hAnsi="Times New Roman"/>
          <w:spacing w:val="-4"/>
        </w:rPr>
        <w:t>у</w:t>
      </w:r>
      <w:r w:rsidRPr="007A6BDB">
        <w:rPr>
          <w:rFonts w:ascii="Times New Roman" w:hAnsi="Times New Roman"/>
        </w:rPr>
        <w:t>г</w:t>
      </w:r>
      <w:r w:rsidRPr="007A6BDB">
        <w:rPr>
          <w:rFonts w:ascii="Times New Roman" w:hAnsi="Times New Roman"/>
          <w:spacing w:val="2"/>
        </w:rPr>
        <w:t xml:space="preserve"> </w:t>
      </w:r>
      <w:r w:rsidRPr="007A6BDB">
        <w:rPr>
          <w:rFonts w:ascii="Times New Roman" w:hAnsi="Times New Roman"/>
        </w:rPr>
        <w:t xml:space="preserve">с </w:t>
      </w:r>
      <w:r w:rsidRPr="007A6BDB">
        <w:rPr>
          <w:rFonts w:ascii="Times New Roman" w:hAnsi="Times New Roman"/>
          <w:spacing w:val="1"/>
        </w:rPr>
        <w:t>др</w:t>
      </w:r>
      <w:r w:rsidRPr="007A6BDB">
        <w:rPr>
          <w:rFonts w:ascii="Times New Roman" w:hAnsi="Times New Roman"/>
          <w:spacing w:val="-4"/>
        </w:rPr>
        <w:t>у</w:t>
      </w:r>
      <w:r w:rsidRPr="007A6BDB">
        <w:rPr>
          <w:rFonts w:ascii="Times New Roman" w:hAnsi="Times New Roman"/>
        </w:rPr>
        <w:t>г</w:t>
      </w:r>
      <w:r w:rsidRPr="007A6BDB">
        <w:rPr>
          <w:rFonts w:ascii="Times New Roman" w:hAnsi="Times New Roman"/>
          <w:spacing w:val="2"/>
        </w:rPr>
        <w:t>о</w:t>
      </w:r>
      <w:r w:rsidRPr="007A6BDB">
        <w:rPr>
          <w:rFonts w:ascii="Times New Roman" w:hAnsi="Times New Roman"/>
          <w:spacing w:val="-3"/>
        </w:rPr>
        <w:t>м</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spacing w:val="-1"/>
        </w:rPr>
        <w:t>в</w:t>
      </w:r>
      <w:r w:rsidRPr="007A6BDB">
        <w:rPr>
          <w:rFonts w:ascii="Times New Roman" w:hAnsi="Times New Roman"/>
          <w:spacing w:val="1"/>
        </w:rPr>
        <w:t>ы</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1"/>
        </w:rPr>
        <w:t>в</w:t>
      </w:r>
      <w:r w:rsidRPr="007A6BDB">
        <w:rPr>
          <w:rFonts w:ascii="Times New Roman" w:hAnsi="Times New Roman"/>
          <w:spacing w:val="1"/>
        </w:rPr>
        <w:t>и</w:t>
      </w:r>
      <w:r w:rsidRPr="007A6BDB">
        <w:rPr>
          <w:rFonts w:ascii="Times New Roman" w:hAnsi="Times New Roman"/>
        </w:rPr>
        <w:t>тая э</w:t>
      </w:r>
      <w:r w:rsidRPr="007A6BDB">
        <w:rPr>
          <w:rFonts w:ascii="Times New Roman" w:hAnsi="Times New Roman"/>
          <w:spacing w:val="-3"/>
        </w:rPr>
        <w:t>к</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ка с</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rPr>
        <w:t>ы</w:t>
      </w:r>
      <w:r w:rsidRPr="007A6BDB">
        <w:rPr>
          <w:rFonts w:ascii="Times New Roman" w:hAnsi="Times New Roman"/>
          <w:spacing w:val="-2"/>
        </w:rPr>
        <w:t xml:space="preserve">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spacing w:val="-3"/>
        </w:rPr>
        <w:t>в</w:t>
      </w:r>
      <w:r w:rsidRPr="007A6BDB">
        <w:rPr>
          <w:rFonts w:ascii="Times New Roman" w:hAnsi="Times New Roman"/>
          <w:spacing w:val="1"/>
        </w:rPr>
        <w:t>ы</w:t>
      </w:r>
      <w:r w:rsidRPr="007A6BDB">
        <w:rPr>
          <w:rFonts w:ascii="Times New Roman" w:hAnsi="Times New Roman"/>
        </w:rPr>
        <w:t>вает</w:t>
      </w:r>
      <w:r w:rsidRPr="007A6BDB">
        <w:rPr>
          <w:rFonts w:ascii="Times New Roman" w:hAnsi="Times New Roman"/>
          <w:spacing w:val="-3"/>
        </w:rPr>
        <w:t>с</w:t>
      </w:r>
      <w:r w:rsidRPr="007A6BDB">
        <w:rPr>
          <w:rFonts w:ascii="Times New Roman" w:hAnsi="Times New Roman"/>
        </w:rPr>
        <w:t>я на</w:t>
      </w:r>
      <w:r w:rsidRPr="007A6BDB">
        <w:rPr>
          <w:rFonts w:ascii="Times New Roman" w:hAnsi="Times New Roman"/>
          <w:spacing w:val="-2"/>
        </w:rPr>
        <w:t xml:space="preserve"> </w:t>
      </w:r>
      <w:r w:rsidRPr="007A6BDB">
        <w:rPr>
          <w:rFonts w:ascii="Times New Roman" w:hAnsi="Times New Roman"/>
        </w:rPr>
        <w:t>своих</w:t>
      </w:r>
      <w:r w:rsidRPr="007A6BDB">
        <w:rPr>
          <w:rFonts w:ascii="Times New Roman" w:hAnsi="Times New Roman"/>
          <w:spacing w:val="-2"/>
        </w:rPr>
        <w:t xml:space="preserve"> </w:t>
      </w:r>
      <w:r w:rsidRPr="007A6BDB">
        <w:rPr>
          <w:rFonts w:ascii="Times New Roman" w:hAnsi="Times New Roman"/>
          <w:spacing w:val="1"/>
        </w:rPr>
        <w:t>р</w:t>
      </w:r>
      <w:r w:rsidRPr="007A6BDB">
        <w:rPr>
          <w:rFonts w:ascii="Times New Roman" w:hAnsi="Times New Roman"/>
        </w:rPr>
        <w:t>ес</w:t>
      </w:r>
      <w:r w:rsidRPr="007A6BDB">
        <w:rPr>
          <w:rFonts w:ascii="Times New Roman" w:hAnsi="Times New Roman"/>
          <w:spacing w:val="-3"/>
        </w:rPr>
        <w:t>у</w:t>
      </w:r>
      <w:r w:rsidRPr="007A6BDB">
        <w:rPr>
          <w:rFonts w:ascii="Times New Roman" w:hAnsi="Times New Roman"/>
          <w:spacing w:val="1"/>
        </w:rPr>
        <w:t>р</w:t>
      </w:r>
      <w:r w:rsidRPr="007A6BDB">
        <w:rPr>
          <w:rFonts w:ascii="Times New Roman" w:hAnsi="Times New Roman"/>
        </w:rPr>
        <w:t>са</w:t>
      </w:r>
      <w:r w:rsidRPr="007A6BDB">
        <w:rPr>
          <w:rFonts w:ascii="Times New Roman" w:hAnsi="Times New Roman"/>
          <w:spacing w:val="1"/>
        </w:rPr>
        <w:t>х</w:t>
      </w:r>
      <w:r w:rsidRPr="007A6BDB">
        <w:rPr>
          <w:rFonts w:ascii="Times New Roman" w:hAnsi="Times New Roman"/>
        </w:rPr>
        <w:t>).</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proofErr w:type="gramStart"/>
      <w:r w:rsidRPr="007A6BDB">
        <w:rPr>
          <w:rFonts w:ascii="Times New Roman" w:hAnsi="Times New Roman"/>
          <w:spacing w:val="-1"/>
        </w:rPr>
        <w:t>О</w:t>
      </w:r>
      <w:r w:rsidRPr="007A6BDB">
        <w:rPr>
          <w:rFonts w:ascii="Times New Roman" w:hAnsi="Times New Roman"/>
        </w:rPr>
        <w:t>кеа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rPr>
        <w:t>(</w:t>
      </w:r>
      <w:r w:rsidRPr="007A6BDB">
        <w:rPr>
          <w:rFonts w:ascii="Times New Roman" w:hAnsi="Times New Roman"/>
          <w:spacing w:val="-3"/>
        </w:rPr>
        <w:t>у</w:t>
      </w:r>
      <w:r w:rsidRPr="007A6BDB">
        <w:rPr>
          <w:rFonts w:ascii="Times New Roman" w:hAnsi="Times New Roman"/>
          <w:spacing w:val="1"/>
        </w:rPr>
        <w:t>ни</w:t>
      </w:r>
      <w:r w:rsidRPr="007A6BDB">
        <w:rPr>
          <w:rFonts w:ascii="Times New Roman" w:hAnsi="Times New Roman"/>
        </w:rPr>
        <w:t>кал</w:t>
      </w:r>
      <w:r w:rsidRPr="007A6BDB">
        <w:rPr>
          <w:rFonts w:ascii="Times New Roman" w:hAnsi="Times New Roman"/>
          <w:spacing w:val="-1"/>
        </w:rPr>
        <w:t>ьн</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ир</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р</w:t>
      </w:r>
      <w:r w:rsidRPr="007A6BDB">
        <w:rPr>
          <w:rFonts w:ascii="Times New Roman" w:hAnsi="Times New Roman"/>
        </w:rPr>
        <w:t>азова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4"/>
        </w:rPr>
        <w:t xml:space="preserve"> </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rPr>
        <w:t>к</w:t>
      </w:r>
      <w:r w:rsidRPr="007A6BDB">
        <w:rPr>
          <w:rFonts w:ascii="Times New Roman" w:hAnsi="Times New Roman"/>
          <w:spacing w:val="1"/>
        </w:rPr>
        <w:t>р</w:t>
      </w:r>
      <w:r w:rsidRPr="007A6BDB">
        <w:rPr>
          <w:rFonts w:ascii="Times New Roman" w:hAnsi="Times New Roman"/>
          <w:spacing w:val="-4"/>
        </w:rPr>
        <w:t>у</w:t>
      </w:r>
      <w:r w:rsidRPr="007A6BDB">
        <w:rPr>
          <w:rFonts w:ascii="Times New Roman" w:hAnsi="Times New Roman"/>
          <w:spacing w:val="1"/>
        </w:rPr>
        <w:t>пн</w:t>
      </w:r>
      <w:r w:rsidRPr="007A6BDB">
        <w:rPr>
          <w:rFonts w:ascii="Times New Roman" w:hAnsi="Times New Roman"/>
          <w:spacing w:val="-2"/>
        </w:rPr>
        <w:t>е</w:t>
      </w:r>
      <w:r w:rsidRPr="007A6BDB">
        <w:rPr>
          <w:rFonts w:ascii="Times New Roman" w:hAnsi="Times New Roman"/>
          <w:spacing w:val="1"/>
        </w:rPr>
        <w:t>й</w:t>
      </w:r>
      <w:r w:rsidRPr="007A6BDB">
        <w:rPr>
          <w:rFonts w:ascii="Times New Roman" w:hAnsi="Times New Roman"/>
        </w:rPr>
        <w:t>шее</w:t>
      </w:r>
      <w:r w:rsidRPr="007A6BDB">
        <w:rPr>
          <w:rFonts w:ascii="Times New Roman" w:hAnsi="Times New Roman"/>
          <w:spacing w:val="1"/>
        </w:rPr>
        <w:t xml:space="preserve"> </w:t>
      </w:r>
      <w:r w:rsidRPr="007A6BDB">
        <w:rPr>
          <w:rFonts w:ascii="Times New Roman" w:hAnsi="Times New Roman"/>
        </w:rPr>
        <w:t>в м</w:t>
      </w:r>
      <w:r w:rsidRPr="007A6BDB">
        <w:rPr>
          <w:rFonts w:ascii="Times New Roman" w:hAnsi="Times New Roman"/>
          <w:spacing w:val="-2"/>
        </w:rPr>
        <w:t>и</w:t>
      </w:r>
      <w:r w:rsidRPr="007A6BDB">
        <w:rPr>
          <w:rFonts w:ascii="Times New Roman" w:hAnsi="Times New Roman"/>
          <w:spacing w:val="1"/>
        </w:rPr>
        <w:t>р</w:t>
      </w:r>
      <w:r w:rsidRPr="007A6BDB">
        <w:rPr>
          <w:rFonts w:ascii="Times New Roman" w:hAnsi="Times New Roman"/>
        </w:rPr>
        <w:t>е скопле</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ро</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3"/>
        </w:rPr>
        <w:t xml:space="preserve"> </w:t>
      </w:r>
      <w:r w:rsidRPr="007A6BDB">
        <w:rPr>
          <w:rFonts w:ascii="Times New Roman" w:hAnsi="Times New Roman"/>
        </w:rPr>
        <w:t>с</w:t>
      </w:r>
      <w:r w:rsidRPr="007A6BDB">
        <w:rPr>
          <w:rFonts w:ascii="Times New Roman" w:hAnsi="Times New Roman"/>
          <w:spacing w:val="1"/>
        </w:rPr>
        <w:t>п</w:t>
      </w:r>
      <w:r w:rsidRPr="007A6BDB">
        <w:rPr>
          <w:rFonts w:ascii="Times New Roman" w:hAnsi="Times New Roman"/>
          <w:spacing w:val="-2"/>
        </w:rPr>
        <w:t>е</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rPr>
        <w:t>че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spacing w:val="1"/>
        </w:rPr>
        <w:t>об</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и</w:t>
      </w:r>
      <w:r w:rsidRPr="007A6BDB">
        <w:rPr>
          <w:rFonts w:ascii="Times New Roman" w:hAnsi="Times New Roman"/>
          <w:spacing w:val="3"/>
        </w:rPr>
        <w:t xml:space="preserve"> </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spacing w:val="-2"/>
        </w:rPr>
        <w:t>е</w:t>
      </w:r>
      <w:r w:rsidRPr="007A6BDB">
        <w:rPr>
          <w:rFonts w:ascii="Times New Roman" w:hAnsi="Times New Roman"/>
        </w:rPr>
        <w:t>х</w:t>
      </w:r>
      <w:r w:rsidRPr="007A6BDB">
        <w:rPr>
          <w:rFonts w:ascii="Times New Roman" w:hAnsi="Times New Roman"/>
          <w:spacing w:val="3"/>
        </w:rPr>
        <w:t xml:space="preserve"> </w:t>
      </w:r>
      <w:r w:rsidRPr="007A6BDB">
        <w:rPr>
          <w:rFonts w:ascii="Times New Roman" w:hAnsi="Times New Roman"/>
          <w:spacing w:val="-1"/>
        </w:rPr>
        <w:t>о</w:t>
      </w:r>
      <w:r w:rsidRPr="007A6BDB">
        <w:rPr>
          <w:rFonts w:ascii="Times New Roman" w:hAnsi="Times New Roman"/>
        </w:rPr>
        <w:t>ст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2"/>
        </w:rPr>
        <w:t>н</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3"/>
        </w:rPr>
        <w:t xml:space="preserve"> </w:t>
      </w:r>
      <w:r w:rsidRPr="007A6BDB">
        <w:rPr>
          <w:rFonts w:ascii="Times New Roman" w:hAnsi="Times New Roman"/>
        </w:rPr>
        <w:t>г</w:t>
      </w:r>
      <w:r w:rsidRPr="007A6BDB">
        <w:rPr>
          <w:rFonts w:ascii="Times New Roman" w:hAnsi="Times New Roman"/>
          <w:spacing w:val="1"/>
        </w:rPr>
        <w:t>р</w:t>
      </w:r>
      <w:r w:rsidRPr="007A6BDB">
        <w:rPr>
          <w:rFonts w:ascii="Times New Roman" w:hAnsi="Times New Roman"/>
          <w:spacing w:val="-4"/>
        </w:rPr>
        <w:t>у</w:t>
      </w:r>
      <w:r w:rsidRPr="007A6BDB">
        <w:rPr>
          <w:rFonts w:ascii="Times New Roman" w:hAnsi="Times New Roman"/>
          <w:spacing w:val="-1"/>
        </w:rPr>
        <w:t>п</w:t>
      </w:r>
      <w:r w:rsidRPr="007A6BDB">
        <w:rPr>
          <w:rFonts w:ascii="Times New Roman" w:hAnsi="Times New Roman"/>
          <w:spacing w:val="1"/>
        </w:rPr>
        <w:t>п</w:t>
      </w:r>
      <w:r w:rsidRPr="007A6BDB">
        <w:rPr>
          <w:rFonts w:ascii="Times New Roman" w:hAnsi="Times New Roman"/>
        </w:rPr>
        <w:t>:</w:t>
      </w:r>
      <w:proofErr w:type="gramEnd"/>
      <w:r w:rsidRPr="007A6BDB">
        <w:rPr>
          <w:rFonts w:ascii="Times New Roman" w:hAnsi="Times New Roman"/>
        </w:rPr>
        <w:t xml:space="preserve"> </w:t>
      </w:r>
      <w:proofErr w:type="gramStart"/>
      <w:r w:rsidRPr="007A6BDB">
        <w:rPr>
          <w:rFonts w:ascii="Times New Roman" w:hAnsi="Times New Roman"/>
        </w:rPr>
        <w:t>Мелане</w:t>
      </w:r>
      <w:r w:rsidRPr="007A6BDB">
        <w:rPr>
          <w:rFonts w:ascii="Times New Roman" w:hAnsi="Times New Roman"/>
          <w:spacing w:val="-3"/>
        </w:rPr>
        <w:t>з</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 xml:space="preserve"> </w:t>
      </w:r>
      <w:r w:rsidRPr="007A6BDB">
        <w:rPr>
          <w:rFonts w:ascii="Times New Roman" w:hAnsi="Times New Roman"/>
        </w:rPr>
        <w:t>–</w:t>
      </w:r>
      <w:r w:rsidRPr="007A6BDB">
        <w:rPr>
          <w:rFonts w:ascii="Times New Roman" w:hAnsi="Times New Roman"/>
          <w:spacing w:val="4"/>
        </w:rPr>
        <w:t xml:space="preserve"> </w:t>
      </w:r>
      <w:r w:rsidRPr="007A6BDB">
        <w:rPr>
          <w:rFonts w:ascii="Times New Roman" w:hAnsi="Times New Roman"/>
          <w:spacing w:val="-1"/>
        </w:rPr>
        <w:t>«</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1"/>
        </w:rPr>
        <w:t>ны</w:t>
      </w:r>
      <w:r w:rsidRPr="007A6BDB">
        <w:rPr>
          <w:rFonts w:ascii="Times New Roman" w:hAnsi="Times New Roman"/>
        </w:rPr>
        <w:t xml:space="preserve">е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ва» (так как</w:t>
      </w:r>
      <w:r w:rsidRPr="007A6BDB">
        <w:rPr>
          <w:rFonts w:ascii="Times New Roman" w:hAnsi="Times New Roman"/>
          <w:spacing w:val="1"/>
        </w:rPr>
        <w:t xml:space="preserve"> п</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2"/>
        </w:rPr>
        <w:t>ж</w:t>
      </w:r>
      <w:r w:rsidRPr="007A6BDB">
        <w:rPr>
          <w:rFonts w:ascii="Times New Roman" w:hAnsi="Times New Roman"/>
          <w:spacing w:val="1"/>
        </w:rPr>
        <w:t>и</w:t>
      </w:r>
      <w:r w:rsidRPr="007A6BDB">
        <w:rPr>
          <w:rFonts w:ascii="Times New Roman" w:hAnsi="Times New Roman"/>
        </w:rPr>
        <w:t>ва</w:t>
      </w:r>
      <w:r w:rsidRPr="007A6BDB">
        <w:rPr>
          <w:rFonts w:ascii="Times New Roman" w:hAnsi="Times New Roman"/>
          <w:spacing w:val="-1"/>
        </w:rPr>
        <w:t>ю</w:t>
      </w:r>
      <w:r w:rsidRPr="007A6BDB">
        <w:rPr>
          <w:rFonts w:ascii="Times New Roman" w:hAnsi="Times New Roman"/>
          <w:spacing w:val="-3"/>
        </w:rPr>
        <w:t>щ</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 xml:space="preserve">здесь </w:t>
      </w:r>
      <w:r w:rsidRPr="007A6BDB">
        <w:rPr>
          <w:rFonts w:ascii="Times New Roman" w:hAnsi="Times New Roman"/>
          <w:spacing w:val="1"/>
        </w:rPr>
        <w:t>п</w:t>
      </w:r>
      <w:r w:rsidRPr="007A6BDB">
        <w:rPr>
          <w:rFonts w:ascii="Times New Roman" w:hAnsi="Times New Roman"/>
          <w:spacing w:val="4"/>
        </w:rPr>
        <w:t>а</w:t>
      </w:r>
      <w:r w:rsidRPr="007A6BDB">
        <w:rPr>
          <w:rFonts w:ascii="Times New Roman" w:hAnsi="Times New Roman"/>
          <w:spacing w:val="1"/>
        </w:rPr>
        <w:t>п</w:t>
      </w:r>
      <w:r w:rsidRPr="007A6BDB">
        <w:rPr>
          <w:rFonts w:ascii="Times New Roman" w:hAnsi="Times New Roman"/>
          <w:spacing w:val="-4"/>
        </w:rPr>
        <w:t>у</w:t>
      </w:r>
      <w:r w:rsidRPr="007A6BDB">
        <w:rPr>
          <w:rFonts w:ascii="Times New Roman" w:hAnsi="Times New Roman"/>
        </w:rPr>
        <w:t>асы</w:t>
      </w:r>
      <w:r w:rsidRPr="007A6BDB">
        <w:rPr>
          <w:rFonts w:ascii="Times New Roman" w:hAnsi="Times New Roman"/>
          <w:spacing w:val="3"/>
        </w:rPr>
        <w:t xml:space="preserve"> </w:t>
      </w:r>
      <w:r w:rsidRPr="007A6BDB">
        <w:rPr>
          <w:rFonts w:ascii="Times New Roman" w:hAnsi="Times New Roman"/>
        </w:rPr>
        <w:t>и ме</w:t>
      </w:r>
      <w:r w:rsidRPr="007A6BDB">
        <w:rPr>
          <w:rFonts w:ascii="Times New Roman" w:hAnsi="Times New Roman"/>
          <w:spacing w:val="-1"/>
        </w:rPr>
        <w:t>л</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3"/>
        </w:rPr>
        <w:t>з</w:t>
      </w:r>
      <w:r w:rsidRPr="007A6BDB">
        <w:rPr>
          <w:rFonts w:ascii="Times New Roman" w:hAnsi="Times New Roman"/>
          <w:spacing w:val="1"/>
        </w:rPr>
        <w:t>и</w:t>
      </w:r>
      <w:r w:rsidRPr="007A6BDB">
        <w:rPr>
          <w:rFonts w:ascii="Times New Roman" w:hAnsi="Times New Roman"/>
          <w:spacing w:val="-1"/>
        </w:rPr>
        <w:t>й</w:t>
      </w:r>
      <w:r w:rsidRPr="007A6BDB">
        <w:rPr>
          <w:rFonts w:ascii="Times New Roman" w:hAnsi="Times New Roman"/>
          <w:spacing w:val="1"/>
        </w:rPr>
        <w:t>ц</w:t>
      </w:r>
      <w:r w:rsidRPr="007A6BDB">
        <w:rPr>
          <w:rFonts w:ascii="Times New Roman" w:hAnsi="Times New Roman"/>
        </w:rPr>
        <w:t>ы</w:t>
      </w:r>
      <w:r w:rsidRPr="007A6BDB">
        <w:rPr>
          <w:rFonts w:ascii="Times New Roman" w:hAnsi="Times New Roman"/>
          <w:spacing w:val="1"/>
        </w:rPr>
        <w:t xml:space="preserve"> и</w:t>
      </w:r>
      <w:r w:rsidRPr="007A6BDB">
        <w:rPr>
          <w:rFonts w:ascii="Times New Roman" w:hAnsi="Times New Roman"/>
        </w:rPr>
        <w:t>ме</w:t>
      </w:r>
      <w:r w:rsidRPr="007A6BDB">
        <w:rPr>
          <w:rFonts w:ascii="Times New Roman" w:hAnsi="Times New Roman"/>
          <w:spacing w:val="-3"/>
        </w:rPr>
        <w:t>ю</w:t>
      </w:r>
      <w:r w:rsidRPr="007A6BDB">
        <w:rPr>
          <w:rFonts w:ascii="Times New Roman" w:hAnsi="Times New Roman"/>
        </w:rPr>
        <w:t>т</w:t>
      </w:r>
      <w:r w:rsidRPr="007A6BDB">
        <w:rPr>
          <w:rFonts w:ascii="Times New Roman" w:hAnsi="Times New Roman"/>
          <w:spacing w:val="3"/>
        </w:rPr>
        <w:t xml:space="preserve"> </w:t>
      </w:r>
      <w:r w:rsidRPr="007A6BDB">
        <w:rPr>
          <w:rFonts w:ascii="Times New Roman" w:hAnsi="Times New Roman"/>
          <w:spacing w:val="1"/>
        </w:rPr>
        <w:t>бо</w:t>
      </w:r>
      <w:r w:rsidRPr="007A6BDB">
        <w:rPr>
          <w:rFonts w:ascii="Times New Roman" w:hAnsi="Times New Roman"/>
          <w:spacing w:val="-1"/>
        </w:rPr>
        <w:t>л</w:t>
      </w:r>
      <w:r w:rsidRPr="007A6BDB">
        <w:rPr>
          <w:rFonts w:ascii="Times New Roman" w:hAnsi="Times New Roman"/>
        </w:rPr>
        <w:t>ее</w:t>
      </w:r>
      <w:r w:rsidRPr="007A6BDB">
        <w:rPr>
          <w:rFonts w:ascii="Times New Roman" w:hAnsi="Times New Roman"/>
          <w:spacing w:val="3"/>
        </w:rPr>
        <w:t xml:space="preserve"> </w:t>
      </w:r>
      <w:r w:rsidRPr="007A6BDB">
        <w:rPr>
          <w:rFonts w:ascii="Times New Roman" w:hAnsi="Times New Roman"/>
          <w:spacing w:val="-3"/>
        </w:rPr>
        <w:t>т</w:t>
      </w:r>
      <w:r w:rsidRPr="007A6BDB">
        <w:rPr>
          <w:rFonts w:ascii="Times New Roman" w:hAnsi="Times New Roman"/>
        </w:rPr>
        <w:t>ем</w:t>
      </w:r>
      <w:r w:rsidRPr="007A6BDB">
        <w:rPr>
          <w:rFonts w:ascii="Times New Roman" w:hAnsi="Times New Roman"/>
          <w:spacing w:val="1"/>
        </w:rPr>
        <w:t>н</w:t>
      </w:r>
      <w:r w:rsidRPr="007A6BDB">
        <w:rPr>
          <w:rFonts w:ascii="Times New Roman" w:hAnsi="Times New Roman"/>
          <w:spacing w:val="-4"/>
        </w:rPr>
        <w:t>у</w:t>
      </w:r>
      <w:r w:rsidRPr="007A6BDB">
        <w:rPr>
          <w:rFonts w:ascii="Times New Roman" w:hAnsi="Times New Roman"/>
        </w:rPr>
        <w:t>ю</w:t>
      </w:r>
      <w:r w:rsidRPr="007A6BDB">
        <w:rPr>
          <w:rFonts w:ascii="Times New Roman" w:hAnsi="Times New Roman"/>
          <w:spacing w:val="2"/>
        </w:rPr>
        <w:t xml:space="preserve"> </w:t>
      </w:r>
      <w:r w:rsidRPr="007A6BDB">
        <w:rPr>
          <w:rFonts w:ascii="Times New Roman" w:hAnsi="Times New Roman"/>
        </w:rPr>
        <w:t>к</w:t>
      </w:r>
      <w:r w:rsidRPr="007A6BDB">
        <w:rPr>
          <w:rFonts w:ascii="Times New Roman" w:hAnsi="Times New Roman"/>
          <w:spacing w:val="-1"/>
        </w:rPr>
        <w:t>о</w:t>
      </w:r>
      <w:r w:rsidRPr="007A6BDB">
        <w:rPr>
          <w:rFonts w:ascii="Times New Roman" w:hAnsi="Times New Roman"/>
        </w:rPr>
        <w:t xml:space="preserve">жу </w:t>
      </w:r>
      <w:r w:rsidRPr="007A6BDB">
        <w:rPr>
          <w:rFonts w:ascii="Times New Roman" w:hAnsi="Times New Roman"/>
          <w:spacing w:val="1"/>
        </w:rPr>
        <w:t>п</w:t>
      </w:r>
      <w:r w:rsidRPr="007A6BDB">
        <w:rPr>
          <w:rFonts w:ascii="Times New Roman" w:hAnsi="Times New Roman"/>
        </w:rPr>
        <w:t>о</w:t>
      </w:r>
      <w:r w:rsidRPr="007A6BDB">
        <w:rPr>
          <w:rFonts w:ascii="Times New Roman" w:hAnsi="Times New Roman"/>
          <w:spacing w:val="4"/>
        </w:rPr>
        <w:t xml:space="preserve"> </w:t>
      </w:r>
      <w:r w:rsidRPr="007A6BDB">
        <w:rPr>
          <w:rFonts w:ascii="Times New Roman" w:hAnsi="Times New Roman"/>
        </w:rPr>
        <w:t>с</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3"/>
        </w:rPr>
        <w:t>в</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ю</w:t>
      </w:r>
      <w:r w:rsidRPr="007A6BDB">
        <w:rPr>
          <w:rFonts w:ascii="Times New Roman" w:hAnsi="Times New Roman"/>
          <w:spacing w:val="2"/>
        </w:rPr>
        <w:t xml:space="preserve"> </w:t>
      </w:r>
      <w:r w:rsidRPr="007A6BDB">
        <w:rPr>
          <w:rFonts w:ascii="Times New Roman" w:hAnsi="Times New Roman"/>
        </w:rPr>
        <w:t>с</w:t>
      </w:r>
      <w:r w:rsidRPr="007A6BDB">
        <w:rPr>
          <w:rFonts w:ascii="Times New Roman" w:hAnsi="Times New Roman"/>
          <w:spacing w:val="1"/>
        </w:rPr>
        <w:t xml:space="preserve"> др</w:t>
      </w:r>
      <w:r w:rsidRPr="007A6BDB">
        <w:rPr>
          <w:rFonts w:ascii="Times New Roman" w:hAnsi="Times New Roman"/>
          <w:spacing w:val="-4"/>
        </w:rPr>
        <w:t>у</w:t>
      </w:r>
      <w:r w:rsidRPr="007A6BDB">
        <w:rPr>
          <w:rFonts w:ascii="Times New Roman" w:hAnsi="Times New Roman"/>
        </w:rPr>
        <w:t>г</w:t>
      </w:r>
      <w:r w:rsidRPr="007A6BDB">
        <w:rPr>
          <w:rFonts w:ascii="Times New Roman" w:hAnsi="Times New Roman"/>
          <w:spacing w:val="1"/>
        </w:rPr>
        <w:t>и</w:t>
      </w:r>
      <w:r w:rsidRPr="007A6BDB">
        <w:rPr>
          <w:rFonts w:ascii="Times New Roman" w:hAnsi="Times New Roman"/>
        </w:rPr>
        <w:t>ми</w:t>
      </w:r>
      <w:r w:rsidRPr="007A6BDB">
        <w:rPr>
          <w:rFonts w:ascii="Times New Roman" w:hAnsi="Times New Roman"/>
          <w:spacing w:val="1"/>
        </w:rPr>
        <w:t xml:space="preserve"> </w:t>
      </w:r>
      <w:r w:rsidRPr="007A6BDB">
        <w:rPr>
          <w:rFonts w:ascii="Times New Roman" w:hAnsi="Times New Roman"/>
        </w:rPr>
        <w:t>ж</w:t>
      </w:r>
      <w:r w:rsidRPr="007A6BDB">
        <w:rPr>
          <w:rFonts w:ascii="Times New Roman" w:hAnsi="Times New Roman"/>
          <w:spacing w:val="1"/>
        </w:rPr>
        <w:t>и</w:t>
      </w:r>
      <w:r w:rsidRPr="007A6BDB">
        <w:rPr>
          <w:rFonts w:ascii="Times New Roman" w:hAnsi="Times New Roman"/>
        </w:rPr>
        <w:t>те</w:t>
      </w:r>
      <w:r w:rsidRPr="007A6BDB">
        <w:rPr>
          <w:rFonts w:ascii="Times New Roman" w:hAnsi="Times New Roman"/>
          <w:spacing w:val="-1"/>
        </w:rPr>
        <w:t>л</w:t>
      </w:r>
      <w:r w:rsidRPr="007A6BDB">
        <w:rPr>
          <w:rFonts w:ascii="Times New Roman" w:hAnsi="Times New Roman"/>
          <w:spacing w:val="-2"/>
        </w:rPr>
        <w:t>я</w:t>
      </w:r>
      <w:r w:rsidRPr="007A6BDB">
        <w:rPr>
          <w:rFonts w:ascii="Times New Roman" w:hAnsi="Times New Roman"/>
        </w:rPr>
        <w:t xml:space="preserve">ми </w:t>
      </w:r>
      <w:r w:rsidRPr="007A6BDB">
        <w:rPr>
          <w:rFonts w:ascii="Times New Roman" w:hAnsi="Times New Roman"/>
          <w:spacing w:val="-1"/>
        </w:rPr>
        <w:t>О</w:t>
      </w:r>
      <w:r w:rsidRPr="007A6BDB">
        <w:rPr>
          <w:rFonts w:ascii="Times New Roman" w:hAnsi="Times New Roman"/>
        </w:rPr>
        <w:t>кеа</w:t>
      </w:r>
      <w:r w:rsidRPr="007A6BDB">
        <w:rPr>
          <w:rFonts w:ascii="Times New Roman" w:hAnsi="Times New Roman"/>
          <w:spacing w:val="-1"/>
        </w:rPr>
        <w:t>н</w:t>
      </w:r>
      <w:r w:rsidRPr="007A6BDB">
        <w:rPr>
          <w:rFonts w:ascii="Times New Roman" w:hAnsi="Times New Roman"/>
          <w:spacing w:val="1"/>
        </w:rPr>
        <w:t>ии</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М</w:t>
      </w:r>
      <w:r w:rsidRPr="007A6BDB">
        <w:rPr>
          <w:rFonts w:ascii="Times New Roman" w:hAnsi="Times New Roman"/>
          <w:spacing w:val="-1"/>
        </w:rPr>
        <w:t>и</w:t>
      </w:r>
      <w:r w:rsidRPr="007A6BDB">
        <w:rPr>
          <w:rFonts w:ascii="Times New Roman" w:hAnsi="Times New Roman"/>
        </w:rPr>
        <w:t>к</w:t>
      </w:r>
      <w:r w:rsidRPr="007A6BDB">
        <w:rPr>
          <w:rFonts w:ascii="Times New Roman" w:hAnsi="Times New Roman"/>
          <w:spacing w:val="-1"/>
        </w:rPr>
        <w:t>рон</w:t>
      </w:r>
      <w:r w:rsidRPr="007A6BDB">
        <w:rPr>
          <w:rFonts w:ascii="Times New Roman" w:hAnsi="Times New Roman"/>
        </w:rPr>
        <w:t>езия</w:t>
      </w:r>
      <w:r w:rsidRPr="007A6BDB">
        <w:rPr>
          <w:rFonts w:ascii="Times New Roman" w:hAnsi="Times New Roman"/>
          <w:spacing w:val="2"/>
        </w:rPr>
        <w:t xml:space="preserve"> </w:t>
      </w:r>
      <w:r w:rsidRPr="007A6BDB">
        <w:rPr>
          <w:rFonts w:ascii="Times New Roman" w:hAnsi="Times New Roman"/>
        </w:rPr>
        <w:t>и</w:t>
      </w:r>
      <w:r w:rsidRPr="007A6BDB">
        <w:rPr>
          <w:rFonts w:ascii="Times New Roman" w:hAnsi="Times New Roman"/>
          <w:spacing w:val="4"/>
        </w:rPr>
        <w:t xml:space="preserve"> </w:t>
      </w:r>
      <w:r w:rsidRPr="007A6BDB">
        <w:rPr>
          <w:rFonts w:ascii="Times New Roman" w:hAnsi="Times New Roman"/>
          <w:spacing w:val="-4"/>
        </w:rPr>
        <w:t>П</w:t>
      </w:r>
      <w:r w:rsidRPr="007A6BDB">
        <w:rPr>
          <w:rFonts w:ascii="Times New Roman" w:hAnsi="Times New Roman"/>
          <w:spacing w:val="1"/>
        </w:rPr>
        <w:t>о</w:t>
      </w:r>
      <w:r w:rsidRPr="007A6BDB">
        <w:rPr>
          <w:rFonts w:ascii="Times New Roman" w:hAnsi="Times New Roman"/>
          <w:spacing w:val="-1"/>
        </w:rPr>
        <w:t>ли</w:t>
      </w:r>
      <w:r w:rsidRPr="007A6BDB">
        <w:rPr>
          <w:rFonts w:ascii="Times New Roman" w:hAnsi="Times New Roman"/>
          <w:spacing w:val="1"/>
        </w:rPr>
        <w:t>н</w:t>
      </w:r>
      <w:r w:rsidRPr="007A6BDB">
        <w:rPr>
          <w:rFonts w:ascii="Times New Roman" w:hAnsi="Times New Roman"/>
        </w:rPr>
        <w:t>ез</w:t>
      </w:r>
      <w:r w:rsidRPr="007A6BDB">
        <w:rPr>
          <w:rFonts w:ascii="Times New Roman" w:hAnsi="Times New Roman"/>
          <w:spacing w:val="-2"/>
        </w:rPr>
        <w:t>и</w:t>
      </w:r>
      <w:r w:rsidRPr="007A6BDB">
        <w:rPr>
          <w:rFonts w:ascii="Times New Roman" w:hAnsi="Times New Roman"/>
        </w:rPr>
        <w:t>я</w:t>
      </w:r>
      <w:r w:rsidRPr="007A6BDB">
        <w:rPr>
          <w:rFonts w:ascii="Times New Roman" w:hAnsi="Times New Roman"/>
          <w:spacing w:val="5"/>
        </w:rPr>
        <w:t xml:space="preserve"> </w:t>
      </w:r>
      <w:r w:rsidRPr="007A6BDB">
        <w:rPr>
          <w:rFonts w:ascii="Times New Roman" w:hAnsi="Times New Roman"/>
        </w:rPr>
        <w:t>–</w:t>
      </w:r>
      <w:r w:rsidRPr="007A6BDB">
        <w:rPr>
          <w:rFonts w:ascii="Times New Roman" w:hAnsi="Times New Roman"/>
          <w:spacing w:val="5"/>
        </w:rPr>
        <w:t xml:space="preserve"> </w:t>
      </w:r>
      <w:r w:rsidRPr="007A6BDB">
        <w:rPr>
          <w:rFonts w:ascii="Times New Roman" w:hAnsi="Times New Roman"/>
          <w:spacing w:val="-1"/>
        </w:rPr>
        <w:t>«</w:t>
      </w:r>
      <w:r w:rsidRPr="007A6BDB">
        <w:rPr>
          <w:rFonts w:ascii="Times New Roman" w:hAnsi="Times New Roman"/>
        </w:rPr>
        <w:t>ма</w:t>
      </w:r>
      <w:r w:rsidRPr="007A6BDB">
        <w:rPr>
          <w:rFonts w:ascii="Times New Roman" w:hAnsi="Times New Roman"/>
          <w:spacing w:val="-1"/>
        </w:rPr>
        <w:t>л</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ь</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е» и</w:t>
      </w:r>
      <w:r w:rsidRPr="007A6BDB">
        <w:rPr>
          <w:rFonts w:ascii="Times New Roman" w:hAnsi="Times New Roman"/>
          <w:spacing w:val="4"/>
        </w:rPr>
        <w:t xml:space="preserve"> </w:t>
      </w:r>
      <w:r w:rsidRPr="007A6BDB">
        <w:rPr>
          <w:rFonts w:ascii="Times New Roman" w:hAnsi="Times New Roman"/>
          <w:spacing w:val="-1"/>
        </w:rPr>
        <w:t>«</w:t>
      </w:r>
      <w:r w:rsidRPr="007A6BDB">
        <w:rPr>
          <w:rFonts w:ascii="Times New Roman" w:hAnsi="Times New Roman"/>
        </w:rPr>
        <w:t>м</w:t>
      </w:r>
      <w:r w:rsidRPr="007A6BDB">
        <w:rPr>
          <w:rFonts w:ascii="Times New Roman" w:hAnsi="Times New Roman"/>
          <w:spacing w:val="-2"/>
        </w:rPr>
        <w:t>н</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о</w:t>
      </w:r>
      <w:r w:rsidRPr="007A6BDB">
        <w:rPr>
          <w:rFonts w:ascii="Times New Roman" w:hAnsi="Times New Roman"/>
          <w:spacing w:val="-2"/>
        </w:rPr>
        <w:t>ч</w:t>
      </w:r>
      <w:r w:rsidRPr="007A6BDB">
        <w:rPr>
          <w:rFonts w:ascii="Times New Roman" w:hAnsi="Times New Roman"/>
          <w:spacing w:val="1"/>
        </w:rPr>
        <w:t>и</w:t>
      </w:r>
      <w:r w:rsidRPr="007A6BDB">
        <w:rPr>
          <w:rFonts w:ascii="Times New Roman" w:hAnsi="Times New Roman"/>
        </w:rPr>
        <w:t>сле</w:t>
      </w:r>
      <w:r w:rsidRPr="007A6BDB">
        <w:rPr>
          <w:rFonts w:ascii="Times New Roman" w:hAnsi="Times New Roman"/>
          <w:spacing w:val="-2"/>
        </w:rPr>
        <w:t>н</w:t>
      </w:r>
      <w:r w:rsidRPr="007A6BDB">
        <w:rPr>
          <w:rFonts w:ascii="Times New Roman" w:hAnsi="Times New Roman"/>
          <w:spacing w:val="-1"/>
        </w:rPr>
        <w:t>ны</w:t>
      </w:r>
      <w:r w:rsidRPr="007A6BDB">
        <w:rPr>
          <w:rFonts w:ascii="Times New Roman" w:hAnsi="Times New Roman"/>
        </w:rPr>
        <w:t xml:space="preserve">е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ро</w:t>
      </w:r>
      <w:r w:rsidRPr="007A6BDB">
        <w:rPr>
          <w:rFonts w:ascii="Times New Roman" w:hAnsi="Times New Roman"/>
        </w:rPr>
        <w:t>ва</w:t>
      </w:r>
      <w:r w:rsidRPr="007A6BDB">
        <w:rPr>
          <w:rFonts w:ascii="Times New Roman" w:hAnsi="Times New Roman"/>
          <w:spacing w:val="-2"/>
        </w:rPr>
        <w:t>»</w:t>
      </w:r>
      <w:r w:rsidRPr="007A6BDB">
        <w:rPr>
          <w:rFonts w:ascii="Times New Roman" w:hAnsi="Times New Roman"/>
        </w:rPr>
        <w:t>).</w:t>
      </w:r>
      <w:proofErr w:type="gramEnd"/>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rPr>
        <w:t>Ю</w:t>
      </w:r>
      <w:r w:rsidRPr="007A6BDB">
        <w:rPr>
          <w:rFonts w:ascii="Times New Roman" w:hAnsi="Times New Roman"/>
          <w:b/>
          <w:bCs/>
          <w:spacing w:val="-1"/>
        </w:rPr>
        <w:t>жн</w:t>
      </w:r>
      <w:r w:rsidRPr="007A6BDB">
        <w:rPr>
          <w:rFonts w:ascii="Times New Roman" w:hAnsi="Times New Roman"/>
          <w:b/>
          <w:bCs/>
          <w:spacing w:val="1"/>
        </w:rPr>
        <w:t>а</w:t>
      </w:r>
      <w:r w:rsidRPr="007A6BDB">
        <w:rPr>
          <w:rFonts w:ascii="Times New Roman" w:hAnsi="Times New Roman"/>
          <w:b/>
          <w:bCs/>
        </w:rPr>
        <w:t>я</w:t>
      </w:r>
      <w:r w:rsidRPr="007A6BDB">
        <w:rPr>
          <w:rFonts w:ascii="Times New Roman" w:hAnsi="Times New Roman"/>
          <w:b/>
          <w:bCs/>
          <w:spacing w:val="2"/>
        </w:rPr>
        <w:t xml:space="preserve"> </w:t>
      </w:r>
      <w:r w:rsidRPr="007A6BDB">
        <w:rPr>
          <w:rFonts w:ascii="Times New Roman" w:hAnsi="Times New Roman"/>
          <w:b/>
          <w:bCs/>
          <w:spacing w:val="-1"/>
        </w:rPr>
        <w:t>А</w:t>
      </w:r>
      <w:r w:rsidRPr="007A6BDB">
        <w:rPr>
          <w:rFonts w:ascii="Times New Roman" w:hAnsi="Times New Roman"/>
          <w:b/>
          <w:bCs/>
        </w:rPr>
        <w:t>м</w:t>
      </w:r>
      <w:r w:rsidRPr="007A6BDB">
        <w:rPr>
          <w:rFonts w:ascii="Times New Roman" w:hAnsi="Times New Roman"/>
          <w:b/>
          <w:bCs/>
          <w:spacing w:val="1"/>
        </w:rPr>
        <w:t>е</w:t>
      </w:r>
      <w:r w:rsidRPr="007A6BDB">
        <w:rPr>
          <w:rFonts w:ascii="Times New Roman" w:hAnsi="Times New Roman"/>
          <w:b/>
          <w:bCs/>
        </w:rPr>
        <w:t>р</w:t>
      </w:r>
      <w:r w:rsidRPr="007A6BDB">
        <w:rPr>
          <w:rFonts w:ascii="Times New Roman" w:hAnsi="Times New Roman"/>
          <w:b/>
          <w:bCs/>
          <w:spacing w:val="-1"/>
        </w:rPr>
        <w:t>ик</w:t>
      </w:r>
      <w:r w:rsidRPr="007A6BDB">
        <w:rPr>
          <w:rFonts w:ascii="Times New Roman" w:hAnsi="Times New Roman"/>
          <w:b/>
          <w:bCs/>
          <w:spacing w:val="1"/>
        </w:rPr>
        <w:t>а</w:t>
      </w:r>
      <w:r w:rsidRPr="007A6BDB">
        <w:rPr>
          <w:rFonts w:ascii="Times New Roman" w:hAnsi="Times New Roman"/>
          <w:b/>
          <w:bCs/>
        </w:rPr>
        <w:t>.</w:t>
      </w:r>
      <w:r w:rsidRPr="007A6BDB">
        <w:rPr>
          <w:rFonts w:ascii="Times New Roman" w:hAnsi="Times New Roman"/>
          <w:b/>
          <w:bCs/>
          <w:spacing w:val="4"/>
        </w:rPr>
        <w:t xml:space="preserve"> </w:t>
      </w:r>
      <w:r w:rsidRPr="007A6BDB">
        <w:rPr>
          <w:rFonts w:ascii="Times New Roman" w:hAnsi="Times New Roman"/>
          <w:spacing w:val="1"/>
        </w:rPr>
        <w:t>Г</w:t>
      </w:r>
      <w:r w:rsidRPr="007A6BDB">
        <w:rPr>
          <w:rFonts w:ascii="Times New Roman" w:hAnsi="Times New Roman"/>
        </w:rPr>
        <w:t>е</w:t>
      </w:r>
      <w:r w:rsidRPr="007A6BDB">
        <w:rPr>
          <w:rFonts w:ascii="Times New Roman" w:hAnsi="Times New Roman"/>
          <w:spacing w:val="-1"/>
        </w:rPr>
        <w:t>о</w:t>
      </w:r>
      <w:r w:rsidRPr="007A6BDB">
        <w:rPr>
          <w:rFonts w:ascii="Times New Roman" w:hAnsi="Times New Roman"/>
        </w:rPr>
        <w:t>г</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ф</w:t>
      </w:r>
      <w:r w:rsidRPr="007A6BDB">
        <w:rPr>
          <w:rFonts w:ascii="Times New Roman" w:hAnsi="Times New Roman"/>
          <w:spacing w:val="-1"/>
        </w:rPr>
        <w:t>и</w:t>
      </w:r>
      <w:r w:rsidRPr="007A6BDB">
        <w:rPr>
          <w:rFonts w:ascii="Times New Roman" w:hAnsi="Times New Roman"/>
        </w:rPr>
        <w:t>чес</w:t>
      </w:r>
      <w:r w:rsidRPr="007A6BDB">
        <w:rPr>
          <w:rFonts w:ascii="Times New Roman" w:hAnsi="Times New Roman"/>
          <w:spacing w:val="-1"/>
        </w:rPr>
        <w:t>к</w:t>
      </w:r>
      <w:r w:rsidRPr="007A6BDB">
        <w:rPr>
          <w:rFonts w:ascii="Times New Roman" w:hAnsi="Times New Roman"/>
          <w:spacing w:val="1"/>
        </w:rPr>
        <w:t>о</w:t>
      </w:r>
      <w:r w:rsidRPr="007A6BDB">
        <w:rPr>
          <w:rFonts w:ascii="Times New Roman" w:hAnsi="Times New Roman"/>
        </w:rPr>
        <w:t xml:space="preserve">е </w:t>
      </w:r>
      <w:r w:rsidRPr="007A6BDB">
        <w:rPr>
          <w:rFonts w:ascii="Times New Roman" w:hAnsi="Times New Roman"/>
          <w:spacing w:val="1"/>
        </w:rPr>
        <w:t>п</w:t>
      </w:r>
      <w:r w:rsidRPr="007A6BDB">
        <w:rPr>
          <w:rFonts w:ascii="Times New Roman" w:hAnsi="Times New Roman"/>
          <w:spacing w:val="-1"/>
        </w:rPr>
        <w:t>ол</w:t>
      </w:r>
      <w:r w:rsidRPr="007A6BDB">
        <w:rPr>
          <w:rFonts w:ascii="Times New Roman" w:hAnsi="Times New Roman"/>
          <w:spacing w:val="1"/>
        </w:rPr>
        <w:t>о</w:t>
      </w:r>
      <w:r w:rsidRPr="007A6BDB">
        <w:rPr>
          <w:rFonts w:ascii="Times New Roman" w:hAnsi="Times New Roman"/>
        </w:rPr>
        <w:t>ж</w:t>
      </w:r>
      <w:r w:rsidRPr="007A6BDB">
        <w:rPr>
          <w:rFonts w:ascii="Times New Roman" w:hAnsi="Times New Roman"/>
          <w:spacing w:val="-2"/>
        </w:rPr>
        <w:t>е</w:t>
      </w:r>
      <w:r w:rsidRPr="007A6BDB">
        <w:rPr>
          <w:rFonts w:ascii="Times New Roman" w:hAnsi="Times New Roman"/>
          <w:spacing w:val="1"/>
        </w:rPr>
        <w:t>ни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spacing w:val="-1"/>
        </w:rPr>
        <w:t>и</w:t>
      </w:r>
      <w:r w:rsidRPr="007A6BDB">
        <w:rPr>
          <w:rFonts w:ascii="Times New Roman" w:hAnsi="Times New Roman"/>
        </w:rPr>
        <w:t>ст</w:t>
      </w:r>
      <w:r w:rsidRPr="007A6BDB">
        <w:rPr>
          <w:rFonts w:ascii="Times New Roman" w:hAnsi="Times New Roman"/>
          <w:spacing w:val="-1"/>
        </w:rPr>
        <w:t>ор</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3"/>
        </w:rPr>
        <w:t xml:space="preserve"> </w:t>
      </w:r>
      <w:r w:rsidRPr="007A6BDB">
        <w:rPr>
          <w:rFonts w:ascii="Times New Roman" w:hAnsi="Times New Roman"/>
          <w:spacing w:val="-1"/>
        </w:rPr>
        <w:t>и</w:t>
      </w:r>
      <w:r w:rsidRPr="007A6BDB">
        <w:rPr>
          <w:rFonts w:ascii="Times New Roman" w:hAnsi="Times New Roman"/>
        </w:rPr>
        <w:t>ссле</w:t>
      </w:r>
      <w:r w:rsidRPr="007A6BDB">
        <w:rPr>
          <w:rFonts w:ascii="Times New Roman" w:hAnsi="Times New Roman"/>
          <w:spacing w:val="-2"/>
        </w:rPr>
        <w:t>д</w:t>
      </w:r>
      <w:r w:rsidRPr="007A6BDB">
        <w:rPr>
          <w:rFonts w:ascii="Times New Roman" w:hAnsi="Times New Roman"/>
          <w:spacing w:val="1"/>
        </w:rPr>
        <w:t>о</w:t>
      </w:r>
      <w:r w:rsidRPr="007A6BDB">
        <w:rPr>
          <w:rFonts w:ascii="Times New Roman" w:hAnsi="Times New Roman"/>
        </w:rPr>
        <w:t>ва</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 xml:space="preserve">я и </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spacing w:val="1"/>
        </w:rPr>
        <w:t>об</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и</w:t>
      </w:r>
      <w:r w:rsidRPr="007A6BDB">
        <w:rPr>
          <w:rFonts w:ascii="Times New Roman" w:hAnsi="Times New Roman"/>
          <w:spacing w:val="1"/>
        </w:rPr>
        <w:t xml:space="preserve"> р</w:t>
      </w:r>
      <w:r w:rsidRPr="007A6BDB">
        <w:rPr>
          <w:rFonts w:ascii="Times New Roman" w:hAnsi="Times New Roman"/>
        </w:rPr>
        <w:t>ел</w:t>
      </w:r>
      <w:r w:rsidRPr="007A6BDB">
        <w:rPr>
          <w:rFonts w:ascii="Times New Roman" w:hAnsi="Times New Roman"/>
          <w:spacing w:val="-2"/>
        </w:rPr>
        <w:t>ь</w:t>
      </w:r>
      <w:r w:rsidRPr="007A6BDB">
        <w:rPr>
          <w:rFonts w:ascii="Times New Roman" w:hAnsi="Times New Roman"/>
        </w:rPr>
        <w:t>е</w:t>
      </w:r>
      <w:r w:rsidRPr="007A6BDB">
        <w:rPr>
          <w:rFonts w:ascii="Times New Roman" w:hAnsi="Times New Roman"/>
          <w:spacing w:val="-2"/>
        </w:rPr>
        <w:t>ф</w:t>
      </w:r>
      <w:r w:rsidRPr="007A6BDB">
        <w:rPr>
          <w:rFonts w:ascii="Times New Roman" w:hAnsi="Times New Roman"/>
        </w:rPr>
        <w:t>а</w:t>
      </w:r>
      <w:r w:rsidRPr="007A6BDB">
        <w:rPr>
          <w:rFonts w:ascii="Times New Roman" w:hAnsi="Times New Roman"/>
          <w:spacing w:val="3"/>
        </w:rPr>
        <w:t xml:space="preserve"> </w:t>
      </w:r>
      <w:r w:rsidRPr="007A6BDB">
        <w:rPr>
          <w:rFonts w:ascii="Times New Roman" w:hAnsi="Times New Roman"/>
        </w:rPr>
        <w:t>мат</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ка.</w:t>
      </w:r>
      <w:r w:rsidRPr="007A6BDB">
        <w:rPr>
          <w:rFonts w:ascii="Times New Roman" w:hAnsi="Times New Roman"/>
          <w:spacing w:val="3"/>
        </w:rPr>
        <w:t xml:space="preserve"> </w:t>
      </w:r>
      <w:r w:rsidRPr="007A6BDB">
        <w:rPr>
          <w:rFonts w:ascii="Times New Roman" w:hAnsi="Times New Roman"/>
        </w:rPr>
        <w:t>К</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spacing w:val="-3"/>
        </w:rPr>
        <w:t>м</w:t>
      </w:r>
      <w:r w:rsidRPr="007A6BDB">
        <w:rPr>
          <w:rFonts w:ascii="Times New Roman" w:hAnsi="Times New Roman"/>
        </w:rPr>
        <w:t>ат и</w:t>
      </w:r>
      <w:r w:rsidRPr="007A6BDB">
        <w:rPr>
          <w:rFonts w:ascii="Times New Roman" w:hAnsi="Times New Roman"/>
          <w:spacing w:val="10"/>
        </w:rPr>
        <w:t xml:space="preserve"> </w:t>
      </w:r>
      <w:r w:rsidRPr="007A6BDB">
        <w:rPr>
          <w:rFonts w:ascii="Times New Roman" w:hAnsi="Times New Roman"/>
        </w:rPr>
        <w:t>вн</w:t>
      </w:r>
      <w:r w:rsidRPr="007A6BDB">
        <w:rPr>
          <w:rFonts w:ascii="Times New Roman" w:hAnsi="Times New Roman"/>
          <w:spacing w:val="-3"/>
        </w:rPr>
        <w:t>у</w:t>
      </w:r>
      <w:r w:rsidRPr="007A6BDB">
        <w:rPr>
          <w:rFonts w:ascii="Times New Roman" w:hAnsi="Times New Roman"/>
        </w:rPr>
        <w:t>т</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1"/>
        </w:rPr>
        <w:t>нн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rPr>
        <w:t>в</w:t>
      </w:r>
      <w:r w:rsidRPr="007A6BDB">
        <w:rPr>
          <w:rFonts w:ascii="Times New Roman" w:hAnsi="Times New Roman"/>
          <w:spacing w:val="-2"/>
        </w:rPr>
        <w:t>о</w:t>
      </w:r>
      <w:r w:rsidRPr="007A6BDB">
        <w:rPr>
          <w:rFonts w:ascii="Times New Roman" w:hAnsi="Times New Roman"/>
          <w:spacing w:val="-1"/>
        </w:rPr>
        <w:t>ды</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rPr>
        <w:t>Южн</w:t>
      </w:r>
      <w:r w:rsidRPr="007A6BDB">
        <w:rPr>
          <w:rFonts w:ascii="Times New Roman" w:hAnsi="Times New Roman"/>
          <w:spacing w:val="-2"/>
        </w:rPr>
        <w:t>а</w:t>
      </w:r>
      <w:r w:rsidRPr="007A6BDB">
        <w:rPr>
          <w:rFonts w:ascii="Times New Roman" w:hAnsi="Times New Roman"/>
        </w:rPr>
        <w:t>я</w:t>
      </w:r>
      <w:r w:rsidRPr="007A6BDB">
        <w:rPr>
          <w:rFonts w:ascii="Times New Roman" w:hAnsi="Times New Roman"/>
          <w:spacing w:val="3"/>
        </w:rPr>
        <w:t xml:space="preserve"> </w:t>
      </w:r>
      <w:r w:rsidRPr="007A6BDB">
        <w:rPr>
          <w:rFonts w:ascii="Times New Roman" w:hAnsi="Times New Roman"/>
          <w:spacing w:val="-1"/>
        </w:rPr>
        <w:t>А</w:t>
      </w:r>
      <w:r w:rsidRPr="007A6BDB">
        <w:rPr>
          <w:rFonts w:ascii="Times New Roman" w:hAnsi="Times New Roman"/>
        </w:rPr>
        <w:t>ме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2"/>
        </w:rPr>
        <w:t>к</w:t>
      </w:r>
      <w:r w:rsidRPr="007A6BDB">
        <w:rPr>
          <w:rFonts w:ascii="Times New Roman" w:hAnsi="Times New Roman"/>
        </w:rPr>
        <w:t>а</w:t>
      </w:r>
      <w:r w:rsidRPr="007A6BDB">
        <w:rPr>
          <w:rFonts w:ascii="Times New Roman" w:hAnsi="Times New Roman"/>
          <w:spacing w:val="6"/>
        </w:rPr>
        <w:t xml:space="preserve"> </w:t>
      </w:r>
      <w:r w:rsidRPr="007A6BDB">
        <w:rPr>
          <w:rFonts w:ascii="Times New Roman" w:hAnsi="Times New Roman"/>
        </w:rPr>
        <w:t>– сам</w:t>
      </w:r>
      <w:r w:rsidRPr="007A6BDB">
        <w:rPr>
          <w:rFonts w:ascii="Times New Roman" w:hAnsi="Times New Roman"/>
          <w:spacing w:val="-1"/>
        </w:rPr>
        <w:t>ы</w:t>
      </w:r>
      <w:r w:rsidRPr="007A6BDB">
        <w:rPr>
          <w:rFonts w:ascii="Times New Roman" w:hAnsi="Times New Roman"/>
        </w:rPr>
        <w:t>й</w:t>
      </w:r>
      <w:r w:rsidRPr="007A6BDB">
        <w:rPr>
          <w:rFonts w:ascii="Times New Roman" w:hAnsi="Times New Roman"/>
          <w:spacing w:val="3"/>
        </w:rPr>
        <w:t xml:space="preserve"> </w:t>
      </w:r>
      <w:r w:rsidRPr="007A6BDB">
        <w:rPr>
          <w:rFonts w:ascii="Times New Roman" w:hAnsi="Times New Roman"/>
        </w:rPr>
        <w:t>в</w:t>
      </w:r>
      <w:r w:rsidRPr="007A6BDB">
        <w:rPr>
          <w:rFonts w:ascii="Times New Roman" w:hAnsi="Times New Roman"/>
          <w:spacing w:val="-1"/>
        </w:rPr>
        <w:t>л</w:t>
      </w:r>
      <w:r w:rsidRPr="007A6BDB">
        <w:rPr>
          <w:rFonts w:ascii="Times New Roman" w:hAnsi="Times New Roman"/>
        </w:rPr>
        <w:t>а</w:t>
      </w:r>
      <w:r w:rsidRPr="007A6BDB">
        <w:rPr>
          <w:rFonts w:ascii="Times New Roman" w:hAnsi="Times New Roman"/>
          <w:spacing w:val="-2"/>
        </w:rPr>
        <w:t>ж</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й</w:t>
      </w:r>
      <w:r w:rsidRPr="007A6BDB">
        <w:rPr>
          <w:rFonts w:ascii="Times New Roman" w:hAnsi="Times New Roman"/>
          <w:spacing w:val="3"/>
        </w:rPr>
        <w:t xml:space="preserve"> </w:t>
      </w:r>
      <w:r w:rsidRPr="007A6BDB">
        <w:rPr>
          <w:rFonts w:ascii="Times New Roman" w:hAnsi="Times New Roman"/>
        </w:rPr>
        <w:t>м</w:t>
      </w:r>
      <w:r w:rsidRPr="007A6BDB">
        <w:rPr>
          <w:rFonts w:ascii="Times New Roman" w:hAnsi="Times New Roman"/>
          <w:spacing w:val="-3"/>
        </w:rPr>
        <w:t>а</w:t>
      </w:r>
      <w:r w:rsidRPr="007A6BDB">
        <w:rPr>
          <w:rFonts w:ascii="Times New Roman" w:hAnsi="Times New Roman"/>
        </w:rPr>
        <w:t>те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к.</w:t>
      </w:r>
      <w:r w:rsidRPr="007A6BDB">
        <w:rPr>
          <w:rFonts w:ascii="Times New Roman" w:hAnsi="Times New Roman"/>
          <w:spacing w:val="2"/>
        </w:rPr>
        <w:t xml:space="preserve"> </w:t>
      </w:r>
      <w:r w:rsidRPr="007A6BDB">
        <w:rPr>
          <w:rFonts w:ascii="Times New Roman" w:hAnsi="Times New Roman"/>
          <w:spacing w:val="-1"/>
        </w:rPr>
        <w:t>Пр</w:t>
      </w:r>
      <w:r w:rsidRPr="007A6BDB">
        <w:rPr>
          <w:rFonts w:ascii="Times New Roman" w:hAnsi="Times New Roman"/>
          <w:spacing w:val="1"/>
        </w:rPr>
        <w:t>и</w:t>
      </w:r>
      <w:r w:rsidRPr="007A6BDB">
        <w:rPr>
          <w:rFonts w:ascii="Times New Roman" w:hAnsi="Times New Roman"/>
          <w:spacing w:val="-1"/>
        </w:rPr>
        <w:t>ро</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 зоны.</w:t>
      </w:r>
      <w:r w:rsidRPr="007A6BDB">
        <w:rPr>
          <w:rFonts w:ascii="Times New Roman" w:hAnsi="Times New Roman"/>
          <w:spacing w:val="2"/>
        </w:rPr>
        <w:t xml:space="preserve"> Высотная поясность Анд. Эндемики. </w:t>
      </w:r>
      <w:r w:rsidRPr="007A6BDB">
        <w:rPr>
          <w:rFonts w:ascii="Times New Roman" w:hAnsi="Times New Roman"/>
          <w:spacing w:val="-1"/>
        </w:rPr>
        <w:t>И</w:t>
      </w:r>
      <w:r w:rsidRPr="007A6BDB">
        <w:rPr>
          <w:rFonts w:ascii="Times New Roman" w:hAnsi="Times New Roman"/>
        </w:rPr>
        <w:t>зме</w:t>
      </w:r>
      <w:r w:rsidRPr="007A6BDB">
        <w:rPr>
          <w:rFonts w:ascii="Times New Roman" w:hAnsi="Times New Roman"/>
          <w:spacing w:val="-2"/>
        </w:rPr>
        <w:t>н</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ир</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ы</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spacing w:val="-1"/>
        </w:rPr>
        <w:t>Н</w:t>
      </w:r>
      <w:r w:rsidRPr="007A6BDB">
        <w:rPr>
          <w:rFonts w:ascii="Times New Roman" w:hAnsi="Times New Roman"/>
        </w:rPr>
        <w:t>асел</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 Юж</w:t>
      </w:r>
      <w:r w:rsidRPr="007A6BDB">
        <w:rPr>
          <w:rFonts w:ascii="Times New Roman" w:hAnsi="Times New Roman"/>
          <w:spacing w:val="-2"/>
        </w:rPr>
        <w:t>н</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spacing w:val="-1"/>
        </w:rPr>
        <w:t>А</w:t>
      </w:r>
      <w:r w:rsidRPr="007A6BDB">
        <w:rPr>
          <w:rFonts w:ascii="Times New Roman" w:hAnsi="Times New Roman"/>
        </w:rPr>
        <w:t>ме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2"/>
        </w:rPr>
        <w:t>к</w:t>
      </w:r>
      <w:r w:rsidRPr="007A6BDB">
        <w:rPr>
          <w:rFonts w:ascii="Times New Roman" w:hAnsi="Times New Roman"/>
        </w:rPr>
        <w:t>и</w:t>
      </w:r>
      <w:r w:rsidRPr="007A6BDB">
        <w:rPr>
          <w:rFonts w:ascii="Times New Roman" w:hAnsi="Times New Roman"/>
          <w:spacing w:val="3"/>
        </w:rPr>
        <w:t xml:space="preserve"> </w:t>
      </w:r>
      <w:r w:rsidRPr="007A6BDB">
        <w:rPr>
          <w:rFonts w:ascii="Times New Roman" w:hAnsi="Times New Roman"/>
        </w:rPr>
        <w:t>(</w:t>
      </w:r>
      <w:r w:rsidRPr="007A6BDB">
        <w:rPr>
          <w:rFonts w:ascii="Times New Roman" w:hAnsi="Times New Roman"/>
          <w:spacing w:val="-3"/>
        </w:rPr>
        <w:t>в</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1"/>
        </w:rPr>
        <w:t>и</w:t>
      </w:r>
      <w:r w:rsidRPr="007A6BDB">
        <w:rPr>
          <w:rFonts w:ascii="Times New Roman" w:hAnsi="Times New Roman"/>
          <w:spacing w:val="-2"/>
        </w:rPr>
        <w:t>с</w:t>
      </w:r>
      <w:r w:rsidRPr="007A6BDB">
        <w:rPr>
          <w:rFonts w:ascii="Times New Roman" w:hAnsi="Times New Roman"/>
          <w:spacing w:val="1"/>
        </w:rPr>
        <w:t>п</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й и</w:t>
      </w:r>
      <w:r w:rsidRPr="007A6BDB">
        <w:rPr>
          <w:rFonts w:ascii="Times New Roman" w:hAnsi="Times New Roman"/>
          <w:spacing w:val="3"/>
        </w:rPr>
        <w:t xml:space="preserve"> </w:t>
      </w:r>
      <w:r w:rsidRPr="007A6BDB">
        <w:rPr>
          <w:rFonts w:ascii="Times New Roman" w:hAnsi="Times New Roman"/>
          <w:spacing w:val="-1"/>
        </w:rPr>
        <w:t>по</w:t>
      </w:r>
      <w:r w:rsidRPr="007A6BDB">
        <w:rPr>
          <w:rFonts w:ascii="Times New Roman" w:hAnsi="Times New Roman"/>
          <w:spacing w:val="1"/>
        </w:rPr>
        <w:t>р</w:t>
      </w:r>
      <w:r w:rsidRPr="007A6BDB">
        <w:rPr>
          <w:rFonts w:ascii="Times New Roman" w:hAnsi="Times New Roman"/>
        </w:rPr>
        <w:t>т</w:t>
      </w:r>
      <w:r w:rsidRPr="007A6BDB">
        <w:rPr>
          <w:rFonts w:ascii="Times New Roman" w:hAnsi="Times New Roman"/>
          <w:spacing w:val="-4"/>
        </w:rPr>
        <w:t>у</w:t>
      </w:r>
      <w:r w:rsidRPr="007A6BDB">
        <w:rPr>
          <w:rFonts w:ascii="Times New Roman" w:hAnsi="Times New Roman"/>
        </w:rPr>
        <w:t>гал</w:t>
      </w:r>
      <w:r w:rsidRPr="007A6BDB">
        <w:rPr>
          <w:rFonts w:ascii="Times New Roman" w:hAnsi="Times New Roman"/>
          <w:spacing w:val="-2"/>
        </w:rPr>
        <w:t>ь</w:t>
      </w:r>
      <w:r w:rsidRPr="007A6BDB">
        <w:rPr>
          <w:rFonts w:ascii="Times New Roman" w:hAnsi="Times New Roman"/>
        </w:rPr>
        <w:t>ск</w:t>
      </w:r>
      <w:r w:rsidRPr="007A6BDB">
        <w:rPr>
          <w:rFonts w:ascii="Times New Roman" w:hAnsi="Times New Roman"/>
          <w:spacing w:val="1"/>
        </w:rPr>
        <w:t>о</w:t>
      </w:r>
      <w:r w:rsidRPr="007A6BDB">
        <w:rPr>
          <w:rFonts w:ascii="Times New Roman" w:hAnsi="Times New Roman"/>
        </w:rPr>
        <w:t>й к</w:t>
      </w:r>
      <w:r w:rsidRPr="007A6BDB">
        <w:rPr>
          <w:rFonts w:ascii="Times New Roman" w:hAnsi="Times New Roman"/>
          <w:spacing w:val="-1"/>
        </w:rPr>
        <w:t>ол</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за</w:t>
      </w:r>
      <w:r w:rsidRPr="007A6BDB">
        <w:rPr>
          <w:rFonts w:ascii="Times New Roman" w:hAnsi="Times New Roman"/>
          <w:spacing w:val="-2"/>
        </w:rPr>
        <w:t>ц</w:t>
      </w:r>
      <w:r w:rsidRPr="007A6BDB">
        <w:rPr>
          <w:rFonts w:ascii="Times New Roman" w:hAnsi="Times New Roman"/>
          <w:spacing w:val="1"/>
        </w:rPr>
        <w:t>и</w:t>
      </w:r>
      <w:r w:rsidRPr="007A6BDB">
        <w:rPr>
          <w:rFonts w:ascii="Times New Roman" w:hAnsi="Times New Roman"/>
        </w:rPr>
        <w:t>и</w:t>
      </w:r>
      <w:r w:rsidRPr="007A6BDB">
        <w:rPr>
          <w:rFonts w:ascii="Times New Roman" w:hAnsi="Times New Roman"/>
          <w:spacing w:val="1"/>
        </w:rPr>
        <w:t xml:space="preserve"> н</w:t>
      </w:r>
      <w:r w:rsidRPr="007A6BDB">
        <w:rPr>
          <w:rFonts w:ascii="Times New Roman" w:hAnsi="Times New Roman"/>
        </w:rPr>
        <w:t xml:space="preserve">а </w:t>
      </w:r>
      <w:r w:rsidRPr="007A6BDB">
        <w:rPr>
          <w:rFonts w:ascii="Times New Roman" w:hAnsi="Times New Roman"/>
          <w:spacing w:val="-2"/>
        </w:rPr>
        <w:t>ж</w:t>
      </w:r>
      <w:r w:rsidRPr="007A6BDB">
        <w:rPr>
          <w:rFonts w:ascii="Times New Roman" w:hAnsi="Times New Roman"/>
          <w:spacing w:val="1"/>
        </w:rPr>
        <w:t>и</w:t>
      </w:r>
      <w:r w:rsidRPr="007A6BDB">
        <w:rPr>
          <w:rFonts w:ascii="Times New Roman" w:hAnsi="Times New Roman"/>
        </w:rPr>
        <w:t>з</w:t>
      </w:r>
      <w:r w:rsidRPr="007A6BDB">
        <w:rPr>
          <w:rFonts w:ascii="Times New Roman" w:hAnsi="Times New Roman"/>
          <w:spacing w:val="-2"/>
        </w:rPr>
        <w:t>н</w:t>
      </w:r>
      <w:r w:rsidRPr="007A6BDB">
        <w:rPr>
          <w:rFonts w:ascii="Times New Roman" w:hAnsi="Times New Roman"/>
        </w:rPr>
        <w:t>ь к</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1"/>
        </w:rPr>
        <w:t>нн</w:t>
      </w:r>
      <w:r w:rsidRPr="007A6BDB">
        <w:rPr>
          <w:rFonts w:ascii="Times New Roman" w:hAnsi="Times New Roman"/>
          <w:spacing w:val="1"/>
        </w:rPr>
        <w:t>о</w:t>
      </w:r>
      <w:r w:rsidRPr="007A6BDB">
        <w:rPr>
          <w:rFonts w:ascii="Times New Roman" w:hAnsi="Times New Roman"/>
        </w:rPr>
        <w:t>го</w:t>
      </w:r>
      <w:r w:rsidRPr="007A6BDB">
        <w:rPr>
          <w:rFonts w:ascii="Times New Roman" w:hAnsi="Times New Roman"/>
          <w:spacing w:val="1"/>
        </w:rPr>
        <w:t xml:space="preserve"> н</w:t>
      </w:r>
      <w:r w:rsidRPr="007A6BDB">
        <w:rPr>
          <w:rFonts w:ascii="Times New Roman" w:hAnsi="Times New Roman"/>
          <w:spacing w:val="-2"/>
        </w:rPr>
        <w:t>а</w:t>
      </w:r>
      <w:r w:rsidRPr="007A6BDB">
        <w:rPr>
          <w:rFonts w:ascii="Times New Roman" w:hAnsi="Times New Roman"/>
        </w:rPr>
        <w:t>селе</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rPr>
        <w:t>Ст</w:t>
      </w:r>
      <w:r w:rsidRPr="007A6BDB">
        <w:rPr>
          <w:rFonts w:ascii="Times New Roman" w:hAnsi="Times New Roman"/>
          <w:spacing w:val="-2"/>
        </w:rPr>
        <w:t>ра</w:t>
      </w:r>
      <w:r w:rsidRPr="007A6BDB">
        <w:rPr>
          <w:rFonts w:ascii="Times New Roman" w:hAnsi="Times New Roman"/>
          <w:spacing w:val="-1"/>
        </w:rPr>
        <w:t>н</w:t>
      </w:r>
      <w:r w:rsidRPr="007A6BDB">
        <w:rPr>
          <w:rFonts w:ascii="Times New Roman" w:hAnsi="Times New Roman"/>
        </w:rPr>
        <w:t>ы востока и з</w:t>
      </w:r>
      <w:r w:rsidRPr="007A6BDB">
        <w:rPr>
          <w:rFonts w:ascii="Times New Roman" w:hAnsi="Times New Roman"/>
          <w:spacing w:val="-3"/>
        </w:rPr>
        <w:t>а</w:t>
      </w:r>
      <w:r w:rsidRPr="007A6BDB">
        <w:rPr>
          <w:rFonts w:ascii="Times New Roman" w:hAnsi="Times New Roman"/>
          <w:spacing w:val="1"/>
        </w:rPr>
        <w:t>п</w:t>
      </w:r>
      <w:r w:rsidRPr="007A6BDB">
        <w:rPr>
          <w:rFonts w:ascii="Times New Roman" w:hAnsi="Times New Roman"/>
        </w:rPr>
        <w:t>а</w:t>
      </w:r>
      <w:r w:rsidRPr="007A6BDB">
        <w:rPr>
          <w:rFonts w:ascii="Times New Roman" w:hAnsi="Times New Roman"/>
          <w:spacing w:val="1"/>
        </w:rPr>
        <w:t>д</w:t>
      </w:r>
      <w:r w:rsidRPr="007A6BDB">
        <w:rPr>
          <w:rFonts w:ascii="Times New Roman" w:hAnsi="Times New Roman"/>
        </w:rPr>
        <w:t>а мате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 xml:space="preserve">ка </w:t>
      </w:r>
      <w:r w:rsidRPr="007A6BDB">
        <w:rPr>
          <w:rFonts w:ascii="Times New Roman" w:hAnsi="Times New Roman"/>
          <w:spacing w:val="-2"/>
        </w:rPr>
        <w:t>(</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и</w:t>
      </w:r>
      <w:r w:rsidRPr="007A6BDB">
        <w:rPr>
          <w:rFonts w:ascii="Times New Roman" w:hAnsi="Times New Roman"/>
          <w:spacing w:val="64"/>
        </w:rPr>
        <w:t xml:space="preserve"> </w:t>
      </w:r>
      <w:r w:rsidRPr="007A6BDB">
        <w:rPr>
          <w:rFonts w:ascii="Times New Roman" w:hAnsi="Times New Roman"/>
          <w:spacing w:val="-1"/>
        </w:rPr>
        <w:t>о</w:t>
      </w:r>
      <w:r w:rsidRPr="007A6BDB">
        <w:rPr>
          <w:rFonts w:ascii="Times New Roman" w:hAnsi="Times New Roman"/>
          <w:spacing w:val="1"/>
        </w:rPr>
        <w:t>бр</w:t>
      </w:r>
      <w:r w:rsidRPr="007A6BDB">
        <w:rPr>
          <w:rFonts w:ascii="Times New Roman" w:hAnsi="Times New Roman"/>
        </w:rPr>
        <w:t>а</w:t>
      </w:r>
      <w:r w:rsidRPr="007A6BDB">
        <w:rPr>
          <w:rFonts w:ascii="Times New Roman" w:hAnsi="Times New Roman"/>
          <w:spacing w:val="-3"/>
        </w:rPr>
        <w:t>з</w:t>
      </w:r>
      <w:r w:rsidRPr="007A6BDB">
        <w:rPr>
          <w:rFonts w:ascii="Times New Roman" w:hAnsi="Times New Roman"/>
        </w:rPr>
        <w:t xml:space="preserve">а </w:t>
      </w:r>
      <w:r w:rsidRPr="007A6BDB">
        <w:rPr>
          <w:rFonts w:ascii="Times New Roman" w:hAnsi="Times New Roman"/>
          <w:spacing w:val="-2"/>
        </w:rPr>
        <w:t>ж</w:t>
      </w:r>
      <w:r w:rsidRPr="007A6BDB">
        <w:rPr>
          <w:rFonts w:ascii="Times New Roman" w:hAnsi="Times New Roman"/>
          <w:spacing w:val="1"/>
        </w:rPr>
        <w:t>и</w:t>
      </w:r>
      <w:r w:rsidRPr="007A6BDB">
        <w:rPr>
          <w:rFonts w:ascii="Times New Roman" w:hAnsi="Times New Roman"/>
        </w:rPr>
        <w:t>з</w:t>
      </w:r>
      <w:r w:rsidRPr="007A6BDB">
        <w:rPr>
          <w:rFonts w:ascii="Times New Roman" w:hAnsi="Times New Roman"/>
          <w:spacing w:val="-2"/>
        </w:rPr>
        <w:t>н</w:t>
      </w:r>
      <w:r w:rsidRPr="007A6BDB">
        <w:rPr>
          <w:rFonts w:ascii="Times New Roman" w:hAnsi="Times New Roman"/>
        </w:rPr>
        <w:t xml:space="preserve">и </w:t>
      </w:r>
      <w:r w:rsidRPr="007A6BDB">
        <w:rPr>
          <w:rFonts w:ascii="Times New Roman" w:hAnsi="Times New Roman"/>
          <w:spacing w:val="1"/>
        </w:rPr>
        <w:t>н</w:t>
      </w:r>
      <w:r w:rsidRPr="007A6BDB">
        <w:rPr>
          <w:rFonts w:ascii="Times New Roman" w:hAnsi="Times New Roman"/>
        </w:rPr>
        <w:t>асел</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61"/>
        </w:rPr>
        <w:t xml:space="preserve"> </w:t>
      </w:r>
      <w:r w:rsidRPr="007A6BDB">
        <w:rPr>
          <w:rFonts w:ascii="Times New Roman" w:hAnsi="Times New Roman"/>
        </w:rPr>
        <w:t xml:space="preserve">и </w:t>
      </w:r>
      <w:r w:rsidRPr="007A6BDB">
        <w:rPr>
          <w:rFonts w:ascii="Times New Roman" w:hAnsi="Times New Roman"/>
          <w:spacing w:val="1"/>
        </w:rPr>
        <w:t>хо</w:t>
      </w:r>
      <w:r w:rsidRPr="007A6BDB">
        <w:rPr>
          <w:rFonts w:ascii="Times New Roman" w:hAnsi="Times New Roman"/>
          <w:spacing w:val="-3"/>
        </w:rPr>
        <w:t>з</w:t>
      </w:r>
      <w:r w:rsidRPr="007A6BDB">
        <w:rPr>
          <w:rFonts w:ascii="Times New Roman" w:hAnsi="Times New Roman"/>
        </w:rPr>
        <w:t>я</w:t>
      </w:r>
      <w:r w:rsidRPr="007A6BDB">
        <w:rPr>
          <w:rFonts w:ascii="Times New Roman" w:hAnsi="Times New Roman"/>
          <w:spacing w:val="1"/>
        </w:rPr>
        <w:t>й</w:t>
      </w:r>
      <w:r w:rsidRPr="007A6BDB">
        <w:rPr>
          <w:rFonts w:ascii="Times New Roman" w:hAnsi="Times New Roman"/>
        </w:rPr>
        <w:t>ств</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spacing w:val="-2"/>
        </w:rPr>
        <w:t>д</w:t>
      </w:r>
      <w:r w:rsidRPr="007A6BDB">
        <w:rPr>
          <w:rFonts w:ascii="Times New Roman" w:hAnsi="Times New Roman"/>
        </w:rPr>
        <w:t>ея</w:t>
      </w:r>
      <w:r w:rsidRPr="007A6BDB">
        <w:rPr>
          <w:rFonts w:ascii="Times New Roman" w:hAnsi="Times New Roman"/>
          <w:spacing w:val="-2"/>
        </w:rPr>
        <w:t>т</w:t>
      </w:r>
      <w:r w:rsidRPr="007A6BDB">
        <w:rPr>
          <w:rFonts w:ascii="Times New Roman" w:hAnsi="Times New Roman"/>
        </w:rPr>
        <w:t>ел</w:t>
      </w:r>
      <w:r w:rsidRPr="007A6BDB">
        <w:rPr>
          <w:rFonts w:ascii="Times New Roman" w:hAnsi="Times New Roman"/>
          <w:spacing w:val="-2"/>
        </w:rPr>
        <w:t>ь</w:t>
      </w:r>
      <w:r w:rsidRPr="007A6BDB">
        <w:rPr>
          <w:rFonts w:ascii="Times New Roman" w:hAnsi="Times New Roman"/>
          <w:spacing w:val="1"/>
        </w:rPr>
        <w:t>но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и</w:t>
      </w:r>
      <w:r w:rsidRPr="007A6BDB">
        <w:rPr>
          <w:rFonts w:ascii="Times New Roman" w:hAnsi="Times New Roman"/>
        </w:rPr>
        <w:t>).</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spacing w:val="-1"/>
        </w:rPr>
        <w:lastRenderedPageBreak/>
        <w:t>Ан</w:t>
      </w:r>
      <w:r w:rsidRPr="007A6BDB">
        <w:rPr>
          <w:rFonts w:ascii="Times New Roman" w:hAnsi="Times New Roman"/>
          <w:b/>
          <w:bCs/>
          <w:spacing w:val="1"/>
        </w:rPr>
        <w:t>та</w:t>
      </w:r>
      <w:r w:rsidRPr="007A6BDB">
        <w:rPr>
          <w:rFonts w:ascii="Times New Roman" w:hAnsi="Times New Roman"/>
          <w:b/>
          <w:bCs/>
        </w:rPr>
        <w:t>р</w:t>
      </w:r>
      <w:r w:rsidRPr="007A6BDB">
        <w:rPr>
          <w:rFonts w:ascii="Times New Roman" w:hAnsi="Times New Roman"/>
          <w:b/>
          <w:bCs/>
          <w:spacing w:val="-1"/>
        </w:rPr>
        <w:t>к</w:t>
      </w:r>
      <w:r w:rsidRPr="007A6BDB">
        <w:rPr>
          <w:rFonts w:ascii="Times New Roman" w:hAnsi="Times New Roman"/>
          <w:b/>
          <w:bCs/>
          <w:spacing w:val="1"/>
        </w:rPr>
        <w:t>т</w:t>
      </w:r>
      <w:r w:rsidRPr="007A6BDB">
        <w:rPr>
          <w:rFonts w:ascii="Times New Roman" w:hAnsi="Times New Roman"/>
          <w:b/>
          <w:bCs/>
          <w:spacing w:val="-1"/>
        </w:rPr>
        <w:t>и</w:t>
      </w:r>
      <w:r w:rsidRPr="007A6BDB">
        <w:rPr>
          <w:rFonts w:ascii="Times New Roman" w:hAnsi="Times New Roman"/>
          <w:b/>
          <w:bCs/>
          <w:spacing w:val="-3"/>
        </w:rPr>
        <w:t>д</w:t>
      </w:r>
      <w:r w:rsidRPr="007A6BDB">
        <w:rPr>
          <w:rFonts w:ascii="Times New Roman" w:hAnsi="Times New Roman"/>
          <w:b/>
          <w:bCs/>
          <w:spacing w:val="1"/>
        </w:rPr>
        <w:t>а</w:t>
      </w:r>
      <w:r w:rsidRPr="007A6BDB">
        <w:rPr>
          <w:rFonts w:ascii="Times New Roman" w:hAnsi="Times New Roman"/>
          <w:b/>
          <w:bCs/>
        </w:rPr>
        <w:t>.</w:t>
      </w:r>
      <w:r w:rsidRPr="007A6BDB">
        <w:rPr>
          <w:rFonts w:ascii="Times New Roman" w:hAnsi="Times New Roman"/>
          <w:b/>
          <w:bCs/>
          <w:spacing w:val="3"/>
        </w:rPr>
        <w:t xml:space="preserve"> </w:t>
      </w:r>
      <w:r w:rsidRPr="007A6BDB">
        <w:rPr>
          <w:rFonts w:ascii="Times New Roman" w:hAnsi="Times New Roman"/>
          <w:spacing w:val="-1"/>
        </w:rPr>
        <w:t>А</w:t>
      </w:r>
      <w:r w:rsidRPr="007A6BDB">
        <w:rPr>
          <w:rFonts w:ascii="Times New Roman" w:hAnsi="Times New Roman"/>
          <w:spacing w:val="1"/>
        </w:rPr>
        <w:t>н</w:t>
      </w:r>
      <w:r w:rsidRPr="007A6BDB">
        <w:rPr>
          <w:rFonts w:ascii="Times New Roman" w:hAnsi="Times New Roman"/>
        </w:rPr>
        <w:t>т</w:t>
      </w:r>
      <w:r w:rsidRPr="007A6BDB">
        <w:rPr>
          <w:rFonts w:ascii="Times New Roman" w:hAnsi="Times New Roman"/>
          <w:spacing w:val="-3"/>
        </w:rPr>
        <w:t>а</w:t>
      </w:r>
      <w:r w:rsidRPr="007A6BDB">
        <w:rPr>
          <w:rFonts w:ascii="Times New Roman" w:hAnsi="Times New Roman"/>
          <w:spacing w:val="1"/>
        </w:rPr>
        <w:t>р</w:t>
      </w:r>
      <w:r w:rsidRPr="007A6BDB">
        <w:rPr>
          <w:rFonts w:ascii="Times New Roman" w:hAnsi="Times New Roman"/>
        </w:rPr>
        <w:t>к</w:t>
      </w:r>
      <w:r w:rsidRPr="007A6BDB">
        <w:rPr>
          <w:rFonts w:ascii="Times New Roman" w:hAnsi="Times New Roman"/>
          <w:spacing w:val="-2"/>
        </w:rPr>
        <w:t>т</w:t>
      </w:r>
      <w:r w:rsidRPr="007A6BDB">
        <w:rPr>
          <w:rFonts w:ascii="Times New Roman" w:hAnsi="Times New Roman"/>
          <w:spacing w:val="1"/>
        </w:rPr>
        <w:t>ид</w:t>
      </w:r>
      <w:r w:rsidRPr="007A6BDB">
        <w:rPr>
          <w:rFonts w:ascii="Times New Roman" w:hAnsi="Times New Roman"/>
        </w:rPr>
        <w:t>а</w:t>
      </w:r>
      <w:r w:rsidRPr="007A6BDB">
        <w:rPr>
          <w:rFonts w:ascii="Times New Roman" w:hAnsi="Times New Roman"/>
          <w:spacing w:val="2"/>
        </w:rPr>
        <w:t xml:space="preserve"> </w:t>
      </w:r>
      <w:r w:rsidRPr="007A6BDB">
        <w:rPr>
          <w:rFonts w:ascii="Times New Roman" w:hAnsi="Times New Roman"/>
        </w:rPr>
        <w:t>–</w:t>
      </w:r>
      <w:r w:rsidRPr="007A6BDB">
        <w:rPr>
          <w:rFonts w:ascii="Times New Roman" w:hAnsi="Times New Roman"/>
          <w:spacing w:val="4"/>
        </w:rPr>
        <w:t xml:space="preserve"> </w:t>
      </w:r>
      <w:r w:rsidRPr="007A6BDB">
        <w:rPr>
          <w:rFonts w:ascii="Times New Roman" w:hAnsi="Times New Roman"/>
          <w:spacing w:val="-4"/>
        </w:rPr>
        <w:t>у</w:t>
      </w:r>
      <w:r w:rsidRPr="007A6BDB">
        <w:rPr>
          <w:rFonts w:ascii="Times New Roman" w:hAnsi="Times New Roman"/>
          <w:spacing w:val="1"/>
        </w:rPr>
        <w:t>ни</w:t>
      </w:r>
      <w:r w:rsidRPr="007A6BDB">
        <w:rPr>
          <w:rFonts w:ascii="Times New Roman" w:hAnsi="Times New Roman"/>
        </w:rPr>
        <w:t>кал</w:t>
      </w:r>
      <w:r w:rsidRPr="007A6BDB">
        <w:rPr>
          <w:rFonts w:ascii="Times New Roman" w:hAnsi="Times New Roman"/>
          <w:spacing w:val="-1"/>
        </w:rPr>
        <w:t>ь</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й</w:t>
      </w:r>
      <w:r w:rsidRPr="007A6BDB">
        <w:rPr>
          <w:rFonts w:ascii="Times New Roman" w:hAnsi="Times New Roman"/>
          <w:spacing w:val="3"/>
        </w:rPr>
        <w:t xml:space="preserve"> </w:t>
      </w:r>
      <w:r w:rsidRPr="007A6BDB">
        <w:rPr>
          <w:rFonts w:ascii="Times New Roman" w:hAnsi="Times New Roman"/>
        </w:rPr>
        <w:t>мат</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к</w:t>
      </w:r>
      <w:r w:rsidRPr="007A6BDB">
        <w:rPr>
          <w:rFonts w:ascii="Times New Roman" w:hAnsi="Times New Roman"/>
          <w:spacing w:val="3"/>
        </w:rPr>
        <w:t xml:space="preserve"> </w:t>
      </w:r>
      <w:r w:rsidRPr="007A6BDB">
        <w:rPr>
          <w:rFonts w:ascii="Times New Roman" w:hAnsi="Times New Roman"/>
          <w:spacing w:val="1"/>
        </w:rPr>
        <w:t>н</w:t>
      </w:r>
      <w:r w:rsidRPr="007A6BDB">
        <w:rPr>
          <w:rFonts w:ascii="Times New Roman" w:hAnsi="Times New Roman"/>
        </w:rPr>
        <w:t xml:space="preserve">а </w:t>
      </w:r>
      <w:r w:rsidRPr="007A6BDB">
        <w:rPr>
          <w:rFonts w:ascii="Times New Roman" w:hAnsi="Times New Roman"/>
          <w:spacing w:val="1"/>
        </w:rPr>
        <w:t>З</w:t>
      </w:r>
      <w:r w:rsidRPr="007A6BDB">
        <w:rPr>
          <w:rFonts w:ascii="Times New Roman" w:hAnsi="Times New Roman"/>
        </w:rPr>
        <w:t>ем</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(са</w:t>
      </w:r>
      <w:r w:rsidRPr="007A6BDB">
        <w:rPr>
          <w:rFonts w:ascii="Times New Roman" w:hAnsi="Times New Roman"/>
          <w:spacing w:val="-2"/>
        </w:rPr>
        <w:t>м</w:t>
      </w:r>
      <w:r w:rsidRPr="007A6BDB">
        <w:rPr>
          <w:rFonts w:ascii="Times New Roman" w:hAnsi="Times New Roman"/>
          <w:spacing w:val="1"/>
        </w:rPr>
        <w:t>ы</w:t>
      </w:r>
      <w:r w:rsidRPr="007A6BDB">
        <w:rPr>
          <w:rFonts w:ascii="Times New Roman" w:hAnsi="Times New Roman"/>
        </w:rPr>
        <w:t xml:space="preserve">й </w:t>
      </w:r>
      <w:r w:rsidRPr="007A6BDB">
        <w:rPr>
          <w:rFonts w:ascii="Times New Roman" w:hAnsi="Times New Roman"/>
          <w:spacing w:val="1"/>
        </w:rPr>
        <w:t>хо</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spacing w:val="-1"/>
        </w:rPr>
        <w:t>дн</w:t>
      </w:r>
      <w:r w:rsidRPr="007A6BDB">
        <w:rPr>
          <w:rFonts w:ascii="Times New Roman" w:hAnsi="Times New Roman"/>
          <w:spacing w:val="1"/>
        </w:rPr>
        <w:t>ы</w:t>
      </w:r>
      <w:r w:rsidRPr="007A6BDB">
        <w:rPr>
          <w:rFonts w:ascii="Times New Roman" w:hAnsi="Times New Roman"/>
        </w:rPr>
        <w:t xml:space="preserve">й и </w:t>
      </w:r>
      <w:r w:rsidRPr="007A6BDB">
        <w:rPr>
          <w:rFonts w:ascii="Times New Roman" w:hAnsi="Times New Roman"/>
          <w:spacing w:val="-4"/>
        </w:rPr>
        <w:t>у</w:t>
      </w:r>
      <w:r w:rsidRPr="007A6BDB">
        <w:rPr>
          <w:rFonts w:ascii="Times New Roman" w:hAnsi="Times New Roman"/>
          <w:spacing w:val="1"/>
        </w:rPr>
        <w:t>д</w:t>
      </w:r>
      <w:r w:rsidRPr="007A6BDB">
        <w:rPr>
          <w:rFonts w:ascii="Times New Roman" w:hAnsi="Times New Roman"/>
        </w:rPr>
        <w:t>ален</w:t>
      </w:r>
      <w:r w:rsidRPr="007A6BDB">
        <w:rPr>
          <w:rFonts w:ascii="Times New Roman" w:hAnsi="Times New Roman"/>
          <w:spacing w:val="-1"/>
        </w:rPr>
        <w:t>ны</w:t>
      </w:r>
      <w:r w:rsidRPr="007A6BDB">
        <w:rPr>
          <w:rFonts w:ascii="Times New Roman" w:hAnsi="Times New Roman"/>
          <w:spacing w:val="1"/>
        </w:rPr>
        <w:t>й</w:t>
      </w:r>
      <w:r w:rsidRPr="007A6BDB">
        <w:rPr>
          <w:rFonts w:ascii="Times New Roman" w:hAnsi="Times New Roman"/>
        </w:rPr>
        <w:t>, с ше</w:t>
      </w:r>
      <w:r w:rsidRPr="007A6BDB">
        <w:rPr>
          <w:rFonts w:ascii="Times New Roman" w:hAnsi="Times New Roman"/>
          <w:spacing w:val="-1"/>
        </w:rPr>
        <w:t>ль</w:t>
      </w:r>
      <w:r w:rsidRPr="007A6BDB">
        <w:rPr>
          <w:rFonts w:ascii="Times New Roman" w:hAnsi="Times New Roman"/>
        </w:rPr>
        <w:t>фо</w:t>
      </w:r>
      <w:r w:rsidRPr="007A6BDB">
        <w:rPr>
          <w:rFonts w:ascii="Times New Roman" w:hAnsi="Times New Roman"/>
          <w:spacing w:val="-1"/>
        </w:rPr>
        <w:t>в</w:t>
      </w:r>
      <w:r w:rsidRPr="007A6BDB">
        <w:rPr>
          <w:rFonts w:ascii="Times New Roman" w:hAnsi="Times New Roman"/>
          <w:spacing w:val="1"/>
        </w:rPr>
        <w:t>ы</w:t>
      </w:r>
      <w:r w:rsidRPr="007A6BDB">
        <w:rPr>
          <w:rFonts w:ascii="Times New Roman" w:hAnsi="Times New Roman"/>
        </w:rPr>
        <w:t xml:space="preserve">ми </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1"/>
        </w:rPr>
        <w:t>дн</w:t>
      </w:r>
      <w:r w:rsidRPr="007A6BDB">
        <w:rPr>
          <w:rFonts w:ascii="Times New Roman" w:hAnsi="Times New Roman"/>
          <w:spacing w:val="1"/>
        </w:rPr>
        <w:t>и</w:t>
      </w:r>
      <w:r w:rsidRPr="007A6BDB">
        <w:rPr>
          <w:rFonts w:ascii="Times New Roman" w:hAnsi="Times New Roman"/>
        </w:rPr>
        <w:t>ка</w:t>
      </w:r>
      <w:r w:rsidRPr="007A6BDB">
        <w:rPr>
          <w:rFonts w:ascii="Times New Roman" w:hAnsi="Times New Roman"/>
          <w:spacing w:val="-2"/>
        </w:rPr>
        <w:t>м</w:t>
      </w:r>
      <w:r w:rsidRPr="007A6BDB">
        <w:rPr>
          <w:rFonts w:ascii="Times New Roman" w:hAnsi="Times New Roman"/>
        </w:rPr>
        <w:t>и и а</w:t>
      </w:r>
      <w:r w:rsidRPr="007A6BDB">
        <w:rPr>
          <w:rFonts w:ascii="Times New Roman" w:hAnsi="Times New Roman"/>
          <w:spacing w:val="1"/>
        </w:rPr>
        <w:t>н</w:t>
      </w:r>
      <w:r w:rsidRPr="007A6BDB">
        <w:rPr>
          <w:rFonts w:ascii="Times New Roman" w:hAnsi="Times New Roman"/>
        </w:rPr>
        <w:t>т</w:t>
      </w:r>
      <w:r w:rsidRPr="007A6BDB">
        <w:rPr>
          <w:rFonts w:ascii="Times New Roman" w:hAnsi="Times New Roman"/>
          <w:spacing w:val="-3"/>
        </w:rPr>
        <w:t>а</w:t>
      </w:r>
      <w:r w:rsidRPr="007A6BDB">
        <w:rPr>
          <w:rFonts w:ascii="Times New Roman" w:hAnsi="Times New Roman"/>
          <w:spacing w:val="1"/>
        </w:rPr>
        <w:t>р</w:t>
      </w:r>
      <w:r w:rsidRPr="007A6BDB">
        <w:rPr>
          <w:rFonts w:ascii="Times New Roman" w:hAnsi="Times New Roman"/>
        </w:rPr>
        <w:t>к</w:t>
      </w:r>
      <w:r w:rsidRPr="007A6BDB">
        <w:rPr>
          <w:rFonts w:ascii="Times New Roman" w:hAnsi="Times New Roman"/>
          <w:spacing w:val="-2"/>
        </w:rPr>
        <w:t>т</w:t>
      </w:r>
      <w:r w:rsidRPr="007A6BDB">
        <w:rPr>
          <w:rFonts w:ascii="Times New Roman" w:hAnsi="Times New Roman"/>
          <w:spacing w:val="1"/>
        </w:rPr>
        <w:t>и</w:t>
      </w:r>
      <w:r w:rsidRPr="007A6BDB">
        <w:rPr>
          <w:rFonts w:ascii="Times New Roman" w:hAnsi="Times New Roman"/>
        </w:rPr>
        <w:t>че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spacing w:val="-3"/>
        </w:rPr>
        <w:t>м</w:t>
      </w:r>
      <w:r w:rsidRPr="007A6BDB">
        <w:rPr>
          <w:rFonts w:ascii="Times New Roman" w:hAnsi="Times New Roman"/>
        </w:rPr>
        <w:t xml:space="preserve">и </w:t>
      </w:r>
      <w:r w:rsidRPr="007A6BDB">
        <w:rPr>
          <w:rFonts w:ascii="Times New Roman" w:hAnsi="Times New Roman"/>
          <w:spacing w:val="1"/>
        </w:rPr>
        <w:t>о</w:t>
      </w:r>
      <w:r w:rsidRPr="007A6BDB">
        <w:rPr>
          <w:rFonts w:ascii="Times New Roman" w:hAnsi="Times New Roman"/>
        </w:rPr>
        <w:t>аз</w:t>
      </w:r>
      <w:r w:rsidRPr="007A6BDB">
        <w:rPr>
          <w:rFonts w:ascii="Times New Roman" w:hAnsi="Times New Roman"/>
          <w:spacing w:val="-2"/>
        </w:rPr>
        <w:t>и</w:t>
      </w:r>
      <w:r w:rsidRPr="007A6BDB">
        <w:rPr>
          <w:rFonts w:ascii="Times New Roman" w:hAnsi="Times New Roman"/>
        </w:rPr>
        <w:t>са</w:t>
      </w:r>
      <w:r w:rsidRPr="007A6BDB">
        <w:rPr>
          <w:rFonts w:ascii="Times New Roman" w:hAnsi="Times New Roman"/>
          <w:spacing w:val="-2"/>
        </w:rPr>
        <w:t>м</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1"/>
        </w:rPr>
        <w:t>О</w:t>
      </w:r>
      <w:r w:rsidRPr="007A6BDB">
        <w:rPr>
          <w:rFonts w:ascii="Times New Roman" w:hAnsi="Times New Roman"/>
        </w:rPr>
        <w:t>сво</w:t>
      </w:r>
      <w:r w:rsidRPr="007A6BDB">
        <w:rPr>
          <w:rFonts w:ascii="Times New Roman" w:hAnsi="Times New Roman"/>
          <w:spacing w:val="-1"/>
        </w:rPr>
        <w:t>е</w:t>
      </w:r>
      <w:r w:rsidRPr="007A6BDB">
        <w:rPr>
          <w:rFonts w:ascii="Times New Roman" w:hAnsi="Times New Roman"/>
          <w:spacing w:val="1"/>
        </w:rPr>
        <w:t>ни</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rPr>
        <w:t>че</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rPr>
        <w:t>ве</w:t>
      </w:r>
      <w:r w:rsidRPr="007A6BDB">
        <w:rPr>
          <w:rFonts w:ascii="Times New Roman" w:hAnsi="Times New Roman"/>
          <w:spacing w:val="-3"/>
        </w:rPr>
        <w:t>к</w:t>
      </w:r>
      <w:r w:rsidRPr="007A6BDB">
        <w:rPr>
          <w:rFonts w:ascii="Times New Roman" w:hAnsi="Times New Roman"/>
          <w:spacing w:val="1"/>
        </w:rPr>
        <w:t>о</w:t>
      </w:r>
      <w:r w:rsidRPr="007A6BDB">
        <w:rPr>
          <w:rFonts w:ascii="Times New Roman" w:hAnsi="Times New Roman"/>
        </w:rPr>
        <w:t xml:space="preserve">м </w:t>
      </w:r>
      <w:r w:rsidRPr="007A6BDB">
        <w:rPr>
          <w:rFonts w:ascii="Times New Roman" w:hAnsi="Times New Roman"/>
          <w:spacing w:val="-1"/>
        </w:rPr>
        <w:t>А</w:t>
      </w:r>
      <w:r w:rsidRPr="007A6BDB">
        <w:rPr>
          <w:rFonts w:ascii="Times New Roman" w:hAnsi="Times New Roman"/>
          <w:spacing w:val="1"/>
        </w:rPr>
        <w:t>н</w:t>
      </w:r>
      <w:r w:rsidRPr="007A6BDB">
        <w:rPr>
          <w:rFonts w:ascii="Times New Roman" w:hAnsi="Times New Roman"/>
        </w:rPr>
        <w:t>та</w:t>
      </w:r>
      <w:r w:rsidRPr="007A6BDB">
        <w:rPr>
          <w:rFonts w:ascii="Times New Roman" w:hAnsi="Times New Roman"/>
          <w:spacing w:val="-1"/>
        </w:rPr>
        <w:t>р</w:t>
      </w:r>
      <w:r w:rsidRPr="007A6BDB">
        <w:rPr>
          <w:rFonts w:ascii="Times New Roman" w:hAnsi="Times New Roman"/>
        </w:rPr>
        <w:t>кт</w:t>
      </w:r>
      <w:r w:rsidRPr="007A6BDB">
        <w:rPr>
          <w:rFonts w:ascii="Times New Roman" w:hAnsi="Times New Roman"/>
          <w:spacing w:val="-1"/>
        </w:rPr>
        <w:t>и</w:t>
      </w:r>
      <w:r w:rsidRPr="007A6BDB">
        <w:rPr>
          <w:rFonts w:ascii="Times New Roman" w:hAnsi="Times New Roman"/>
          <w:spacing w:val="1"/>
        </w:rPr>
        <w:t>ды</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1"/>
        </w:rPr>
        <w:t>Ц</w:t>
      </w:r>
      <w:r w:rsidRPr="007A6BDB">
        <w:rPr>
          <w:rFonts w:ascii="Times New Roman" w:hAnsi="Times New Roman"/>
        </w:rPr>
        <w:t>е</w:t>
      </w:r>
      <w:r w:rsidRPr="007A6BDB">
        <w:rPr>
          <w:rFonts w:ascii="Times New Roman" w:hAnsi="Times New Roman"/>
          <w:spacing w:val="-3"/>
        </w:rPr>
        <w:t>л</w:t>
      </w:r>
      <w:r w:rsidRPr="007A6BDB">
        <w:rPr>
          <w:rFonts w:ascii="Times New Roman" w:hAnsi="Times New Roman"/>
        </w:rPr>
        <w:t>и</w:t>
      </w:r>
      <w:r w:rsidRPr="007A6BDB">
        <w:rPr>
          <w:rFonts w:ascii="Times New Roman" w:hAnsi="Times New Roman"/>
          <w:spacing w:val="3"/>
        </w:rPr>
        <w:t xml:space="preserve"> </w:t>
      </w:r>
      <w:r w:rsidRPr="007A6BDB">
        <w:rPr>
          <w:rFonts w:ascii="Times New Roman" w:hAnsi="Times New Roman"/>
        </w:rPr>
        <w:t>м</w:t>
      </w:r>
      <w:r w:rsidRPr="007A6BDB">
        <w:rPr>
          <w:rFonts w:ascii="Times New Roman" w:hAnsi="Times New Roman"/>
          <w:spacing w:val="-3"/>
        </w:rPr>
        <w:t>е</w:t>
      </w:r>
      <w:r w:rsidRPr="007A6BDB">
        <w:rPr>
          <w:rFonts w:ascii="Times New Roman" w:hAnsi="Times New Roman"/>
        </w:rPr>
        <w:t>ж</w:t>
      </w:r>
      <w:r w:rsidRPr="007A6BDB">
        <w:rPr>
          <w:rFonts w:ascii="Times New Roman" w:hAnsi="Times New Roman"/>
          <w:spacing w:val="1"/>
        </w:rPr>
        <w:t>д</w:t>
      </w:r>
      <w:r w:rsidRPr="007A6BDB">
        <w:rPr>
          <w:rFonts w:ascii="Times New Roman" w:hAnsi="Times New Roman"/>
          <w:spacing w:val="-4"/>
        </w:rPr>
        <w:t>у</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6"/>
        </w:rPr>
        <w:t>р</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ны</w:t>
      </w:r>
      <w:r w:rsidRPr="007A6BDB">
        <w:rPr>
          <w:rFonts w:ascii="Times New Roman" w:hAnsi="Times New Roman"/>
        </w:rPr>
        <w:t xml:space="preserve">х </w:t>
      </w:r>
      <w:r w:rsidRPr="007A6BDB">
        <w:rPr>
          <w:rFonts w:ascii="Times New Roman" w:hAnsi="Times New Roman"/>
          <w:spacing w:val="1"/>
        </w:rPr>
        <w:t>и</w:t>
      </w:r>
      <w:r w:rsidRPr="007A6BDB">
        <w:rPr>
          <w:rFonts w:ascii="Times New Roman" w:hAnsi="Times New Roman"/>
        </w:rPr>
        <w:t>ссл</w:t>
      </w:r>
      <w:r w:rsidRPr="007A6BDB">
        <w:rPr>
          <w:rFonts w:ascii="Times New Roman" w:hAnsi="Times New Roman"/>
          <w:spacing w:val="-3"/>
        </w:rPr>
        <w:t>е</w:t>
      </w:r>
      <w:r w:rsidRPr="007A6BDB">
        <w:rPr>
          <w:rFonts w:ascii="Times New Roman" w:hAnsi="Times New Roman"/>
          <w:spacing w:val="1"/>
        </w:rPr>
        <w:t>до</w:t>
      </w:r>
      <w:r w:rsidRPr="007A6BDB">
        <w:rPr>
          <w:rFonts w:ascii="Times New Roman" w:hAnsi="Times New Roman"/>
        </w:rPr>
        <w:t>в</w:t>
      </w:r>
      <w:r w:rsidRPr="007A6BDB">
        <w:rPr>
          <w:rFonts w:ascii="Times New Roman" w:hAnsi="Times New Roman"/>
          <w:spacing w:val="-3"/>
        </w:rPr>
        <w:t>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rPr>
        <w:t>ма</w:t>
      </w:r>
      <w:r w:rsidRPr="007A6BDB">
        <w:rPr>
          <w:rFonts w:ascii="Times New Roman" w:hAnsi="Times New Roman"/>
          <w:spacing w:val="-3"/>
        </w:rPr>
        <w:t>т</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ка в</w:t>
      </w:r>
      <w:r w:rsidRPr="007A6BDB">
        <w:rPr>
          <w:rFonts w:ascii="Times New Roman" w:hAnsi="Times New Roman"/>
          <w:spacing w:val="-1"/>
        </w:rPr>
        <w:t xml:space="preserve"> 2</w:t>
      </w:r>
      <w:r w:rsidRPr="007A6BDB">
        <w:rPr>
          <w:rFonts w:ascii="Times New Roman" w:hAnsi="Times New Roman"/>
        </w:rPr>
        <w:t>0</w:t>
      </w:r>
      <w:r w:rsidRPr="007A6BDB">
        <w:rPr>
          <w:rFonts w:ascii="Times New Roman" w:hAnsi="Times New Roman"/>
          <w:spacing w:val="1"/>
        </w:rPr>
        <w:t xml:space="preserve">-21 </w:t>
      </w:r>
      <w:r w:rsidRPr="007A6BDB">
        <w:rPr>
          <w:rFonts w:ascii="Times New Roman" w:hAnsi="Times New Roman"/>
          <w:spacing w:val="-1"/>
        </w:rPr>
        <w:t>в</w:t>
      </w:r>
      <w:r w:rsidRPr="007A6BDB">
        <w:rPr>
          <w:rFonts w:ascii="Times New Roman" w:hAnsi="Times New Roman"/>
        </w:rPr>
        <w:t xml:space="preserve">еке. Современные исследования и разработки в Антарктиде. </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spacing w:val="-1"/>
        </w:rPr>
        <w:t>С</w:t>
      </w:r>
      <w:r w:rsidRPr="007A6BDB">
        <w:rPr>
          <w:rFonts w:ascii="Times New Roman" w:hAnsi="Times New Roman"/>
          <w:b/>
          <w:bCs/>
        </w:rPr>
        <w:t>евер</w:t>
      </w:r>
      <w:r w:rsidRPr="007A6BDB">
        <w:rPr>
          <w:rFonts w:ascii="Times New Roman" w:hAnsi="Times New Roman"/>
          <w:b/>
          <w:bCs/>
          <w:spacing w:val="-1"/>
        </w:rPr>
        <w:t>ны</w:t>
      </w:r>
      <w:r w:rsidRPr="007A6BDB">
        <w:rPr>
          <w:rFonts w:ascii="Times New Roman" w:hAnsi="Times New Roman"/>
          <w:b/>
          <w:bCs/>
        </w:rPr>
        <w:t>е м</w:t>
      </w:r>
      <w:r w:rsidRPr="007A6BDB">
        <w:rPr>
          <w:rFonts w:ascii="Times New Roman" w:hAnsi="Times New Roman"/>
          <w:b/>
          <w:bCs/>
          <w:spacing w:val="-1"/>
        </w:rPr>
        <w:t>а</w:t>
      </w:r>
      <w:r w:rsidRPr="007A6BDB">
        <w:rPr>
          <w:rFonts w:ascii="Times New Roman" w:hAnsi="Times New Roman"/>
          <w:b/>
          <w:bCs/>
          <w:spacing w:val="1"/>
        </w:rPr>
        <w:t>т</w:t>
      </w:r>
      <w:r w:rsidRPr="007A6BDB">
        <w:rPr>
          <w:rFonts w:ascii="Times New Roman" w:hAnsi="Times New Roman"/>
          <w:b/>
          <w:bCs/>
        </w:rPr>
        <w:t>ер</w:t>
      </w:r>
      <w:r w:rsidRPr="007A6BDB">
        <w:rPr>
          <w:rFonts w:ascii="Times New Roman" w:hAnsi="Times New Roman"/>
          <w:b/>
          <w:bCs/>
          <w:spacing w:val="-1"/>
        </w:rPr>
        <w:t>и</w:t>
      </w:r>
      <w:r w:rsidRPr="007A6BDB">
        <w:rPr>
          <w:rFonts w:ascii="Times New Roman" w:hAnsi="Times New Roman"/>
          <w:b/>
          <w:bCs/>
          <w:spacing w:val="-3"/>
        </w:rPr>
        <w:t>к</w:t>
      </w:r>
      <w:r w:rsidRPr="007A6BDB">
        <w:rPr>
          <w:rFonts w:ascii="Times New Roman" w:hAnsi="Times New Roman"/>
          <w:b/>
          <w:bCs/>
          <w:spacing w:val="-1"/>
        </w:rPr>
        <w:t>и</w:t>
      </w:r>
      <w:r w:rsidRPr="007A6BDB">
        <w:rPr>
          <w:rFonts w:ascii="Times New Roman" w:hAnsi="Times New Roman"/>
          <w:b/>
          <w:bCs/>
        </w:rPr>
        <w:t xml:space="preserve">.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об</w:t>
      </w:r>
      <w:r w:rsidRPr="007A6BDB">
        <w:rPr>
          <w:rFonts w:ascii="Times New Roman" w:hAnsi="Times New Roman"/>
        </w:rPr>
        <w:t>е</w:t>
      </w:r>
      <w:r w:rsidRPr="007A6BDB">
        <w:rPr>
          <w:rFonts w:ascii="Times New Roman" w:hAnsi="Times New Roman"/>
          <w:spacing w:val="-1"/>
        </w:rPr>
        <w:t>нн</w:t>
      </w:r>
      <w:r w:rsidRPr="007A6BDB">
        <w:rPr>
          <w:rFonts w:ascii="Times New Roman" w:hAnsi="Times New Roman"/>
          <w:spacing w:val="1"/>
        </w:rPr>
        <w:t>о</w:t>
      </w:r>
      <w:r w:rsidRPr="007A6BDB">
        <w:rPr>
          <w:rFonts w:ascii="Times New Roman" w:hAnsi="Times New Roman"/>
        </w:rPr>
        <w:t>сти</w:t>
      </w:r>
      <w:r w:rsidRPr="007A6BDB">
        <w:rPr>
          <w:rFonts w:ascii="Times New Roman" w:hAnsi="Times New Roman"/>
          <w:spacing w:val="-2"/>
        </w:rPr>
        <w:t xml:space="preserve"> </w:t>
      </w:r>
      <w:r w:rsidRPr="007A6BDB">
        <w:rPr>
          <w:rFonts w:ascii="Times New Roman" w:hAnsi="Times New Roman"/>
        </w:rPr>
        <w:t>сев</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spacing w:val="-3"/>
        </w:rPr>
        <w:t>м</w:t>
      </w:r>
      <w:r w:rsidRPr="007A6BDB">
        <w:rPr>
          <w:rFonts w:ascii="Times New Roman" w:hAnsi="Times New Roman"/>
        </w:rPr>
        <w:t>ат</w:t>
      </w:r>
      <w:r w:rsidRPr="007A6BDB">
        <w:rPr>
          <w:rFonts w:ascii="Times New Roman" w:hAnsi="Times New Roman"/>
          <w:spacing w:val="-3"/>
        </w:rPr>
        <w:t>е</w:t>
      </w:r>
      <w:r w:rsidRPr="007A6BDB">
        <w:rPr>
          <w:rFonts w:ascii="Times New Roman" w:hAnsi="Times New Roman"/>
          <w:spacing w:val="1"/>
        </w:rPr>
        <w:t>ри</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1"/>
        </w:rPr>
        <w:t xml:space="preserve"> З</w:t>
      </w:r>
      <w:r w:rsidRPr="007A6BDB">
        <w:rPr>
          <w:rFonts w:ascii="Times New Roman" w:hAnsi="Times New Roman"/>
        </w:rPr>
        <w:t>е</w:t>
      </w:r>
      <w:r w:rsidRPr="007A6BDB">
        <w:rPr>
          <w:rFonts w:ascii="Times New Roman" w:hAnsi="Times New Roman"/>
          <w:spacing w:val="-3"/>
        </w:rPr>
        <w:t>м</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spacing w:val="-1"/>
        </w:rPr>
        <w:t>С</w:t>
      </w:r>
      <w:r w:rsidRPr="007A6BDB">
        <w:rPr>
          <w:rFonts w:ascii="Times New Roman" w:hAnsi="Times New Roman"/>
          <w:b/>
          <w:bCs/>
        </w:rPr>
        <w:t>евер</w:t>
      </w:r>
      <w:r w:rsidRPr="007A6BDB">
        <w:rPr>
          <w:rFonts w:ascii="Times New Roman" w:hAnsi="Times New Roman"/>
          <w:b/>
          <w:bCs/>
          <w:spacing w:val="-1"/>
        </w:rPr>
        <w:t>н</w:t>
      </w:r>
      <w:r w:rsidRPr="007A6BDB">
        <w:rPr>
          <w:rFonts w:ascii="Times New Roman" w:hAnsi="Times New Roman"/>
          <w:b/>
          <w:bCs/>
          <w:spacing w:val="1"/>
        </w:rPr>
        <w:t>а</w:t>
      </w:r>
      <w:r w:rsidRPr="007A6BDB">
        <w:rPr>
          <w:rFonts w:ascii="Times New Roman" w:hAnsi="Times New Roman"/>
          <w:b/>
          <w:bCs/>
        </w:rPr>
        <w:t>я</w:t>
      </w:r>
      <w:r w:rsidRPr="007A6BDB">
        <w:rPr>
          <w:rFonts w:ascii="Times New Roman" w:hAnsi="Times New Roman"/>
          <w:b/>
          <w:bCs/>
          <w:spacing w:val="3"/>
        </w:rPr>
        <w:t xml:space="preserve"> </w:t>
      </w:r>
      <w:r w:rsidRPr="007A6BDB">
        <w:rPr>
          <w:rFonts w:ascii="Times New Roman" w:hAnsi="Times New Roman"/>
          <w:b/>
          <w:bCs/>
          <w:spacing w:val="-1"/>
        </w:rPr>
        <w:t>А</w:t>
      </w:r>
      <w:r w:rsidRPr="007A6BDB">
        <w:rPr>
          <w:rFonts w:ascii="Times New Roman" w:hAnsi="Times New Roman"/>
          <w:b/>
          <w:bCs/>
        </w:rPr>
        <w:t>м</w:t>
      </w:r>
      <w:r w:rsidRPr="007A6BDB">
        <w:rPr>
          <w:rFonts w:ascii="Times New Roman" w:hAnsi="Times New Roman"/>
          <w:b/>
          <w:bCs/>
          <w:spacing w:val="-1"/>
        </w:rPr>
        <w:t>е</w:t>
      </w:r>
      <w:r w:rsidRPr="007A6BDB">
        <w:rPr>
          <w:rFonts w:ascii="Times New Roman" w:hAnsi="Times New Roman"/>
          <w:b/>
          <w:bCs/>
        </w:rPr>
        <w:t>р</w:t>
      </w:r>
      <w:r w:rsidRPr="007A6BDB">
        <w:rPr>
          <w:rFonts w:ascii="Times New Roman" w:hAnsi="Times New Roman"/>
          <w:b/>
          <w:bCs/>
          <w:spacing w:val="-1"/>
        </w:rPr>
        <w:t>ик</w:t>
      </w:r>
      <w:r w:rsidRPr="007A6BDB">
        <w:rPr>
          <w:rFonts w:ascii="Times New Roman" w:hAnsi="Times New Roman"/>
          <w:b/>
          <w:bCs/>
          <w:spacing w:val="1"/>
        </w:rPr>
        <w:t>а</w:t>
      </w:r>
      <w:r w:rsidRPr="007A6BDB">
        <w:rPr>
          <w:rFonts w:ascii="Times New Roman" w:hAnsi="Times New Roman"/>
          <w:b/>
          <w:bCs/>
        </w:rPr>
        <w:t>.</w:t>
      </w:r>
      <w:r w:rsidRPr="007A6BDB">
        <w:rPr>
          <w:rFonts w:ascii="Times New Roman" w:hAnsi="Times New Roman"/>
          <w:b/>
          <w:bCs/>
          <w:spacing w:val="5"/>
        </w:rPr>
        <w:t xml:space="preserve"> </w:t>
      </w:r>
      <w:r w:rsidRPr="007A6BDB">
        <w:rPr>
          <w:rFonts w:ascii="Times New Roman" w:hAnsi="Times New Roman"/>
          <w:spacing w:val="-1"/>
        </w:rPr>
        <w:t>Г</w:t>
      </w:r>
      <w:r w:rsidRPr="007A6BDB">
        <w:rPr>
          <w:rFonts w:ascii="Times New Roman" w:hAnsi="Times New Roman"/>
        </w:rPr>
        <w:t>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ф</w:t>
      </w:r>
      <w:r w:rsidRPr="007A6BDB">
        <w:rPr>
          <w:rFonts w:ascii="Times New Roman" w:hAnsi="Times New Roman"/>
          <w:spacing w:val="-1"/>
        </w:rPr>
        <w:t>и</w:t>
      </w:r>
      <w:r w:rsidRPr="007A6BDB">
        <w:rPr>
          <w:rFonts w:ascii="Times New Roman" w:hAnsi="Times New Roman"/>
        </w:rPr>
        <w:t>чес</w:t>
      </w:r>
      <w:r w:rsidRPr="007A6BDB">
        <w:rPr>
          <w:rFonts w:ascii="Times New Roman" w:hAnsi="Times New Roman"/>
          <w:spacing w:val="-1"/>
        </w:rPr>
        <w:t>к</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1"/>
        </w:rPr>
        <w:t>о</w:t>
      </w:r>
      <w:r w:rsidRPr="007A6BDB">
        <w:rPr>
          <w:rFonts w:ascii="Times New Roman" w:hAnsi="Times New Roman"/>
          <w:spacing w:val="-2"/>
        </w:rPr>
        <w:t>ж</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1"/>
        </w:rPr>
        <w:t xml:space="preserve"> и</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2"/>
        </w:rPr>
        <w:t>к</w:t>
      </w:r>
      <w:r w:rsidRPr="007A6BDB">
        <w:rPr>
          <w:rFonts w:ascii="Times New Roman" w:hAnsi="Times New Roman"/>
          <w:spacing w:val="-1"/>
        </w:rPr>
        <w:t>р</w:t>
      </w:r>
      <w:r w:rsidRPr="007A6BDB">
        <w:rPr>
          <w:rFonts w:ascii="Times New Roman" w:hAnsi="Times New Roman"/>
          <w:spacing w:val="1"/>
        </w:rPr>
        <w:t>ы</w:t>
      </w:r>
      <w:r w:rsidRPr="007A6BDB">
        <w:rPr>
          <w:rFonts w:ascii="Times New Roman" w:hAnsi="Times New Roman"/>
        </w:rPr>
        <w:t xml:space="preserve">тия и </w:t>
      </w:r>
      <w:r w:rsidRPr="007A6BDB">
        <w:rPr>
          <w:rFonts w:ascii="Times New Roman" w:hAnsi="Times New Roman"/>
          <w:spacing w:val="1"/>
        </w:rPr>
        <w:t>и</w:t>
      </w:r>
      <w:r w:rsidRPr="007A6BDB">
        <w:rPr>
          <w:rFonts w:ascii="Times New Roman" w:hAnsi="Times New Roman"/>
        </w:rPr>
        <w:t>ссл</w:t>
      </w:r>
      <w:r w:rsidRPr="007A6BDB">
        <w:rPr>
          <w:rFonts w:ascii="Times New Roman" w:hAnsi="Times New Roman"/>
          <w:spacing w:val="-3"/>
        </w:rPr>
        <w:t>е</w:t>
      </w:r>
      <w:r w:rsidRPr="007A6BDB">
        <w:rPr>
          <w:rFonts w:ascii="Times New Roman" w:hAnsi="Times New Roman"/>
          <w:spacing w:val="1"/>
        </w:rPr>
        <w:t>до</w:t>
      </w:r>
      <w:r w:rsidRPr="007A6BDB">
        <w:rPr>
          <w:rFonts w:ascii="Times New Roman" w:hAnsi="Times New Roman"/>
        </w:rPr>
        <w:t>в</w:t>
      </w:r>
      <w:r w:rsidRPr="007A6BDB">
        <w:rPr>
          <w:rFonts w:ascii="Times New Roman" w:hAnsi="Times New Roman"/>
          <w:spacing w:val="-3"/>
        </w:rPr>
        <w:t>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rPr>
        <w:t>Сев</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2"/>
        </w:rPr>
        <w:t xml:space="preserve"> </w:t>
      </w:r>
      <w:r w:rsidRPr="007A6BDB">
        <w:rPr>
          <w:rFonts w:ascii="Times New Roman" w:hAnsi="Times New Roman"/>
          <w:spacing w:val="-1"/>
        </w:rPr>
        <w:t>А</w:t>
      </w:r>
      <w:r w:rsidRPr="007A6BDB">
        <w:rPr>
          <w:rFonts w:ascii="Times New Roman" w:hAnsi="Times New Roman"/>
        </w:rPr>
        <w:t>м</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ки</w:t>
      </w:r>
      <w:r w:rsidRPr="007A6BDB">
        <w:rPr>
          <w:rFonts w:ascii="Times New Roman" w:hAnsi="Times New Roman"/>
          <w:spacing w:val="3"/>
        </w:rPr>
        <w:t xml:space="preserve"> </w:t>
      </w:r>
      <w:r w:rsidRPr="007A6BDB">
        <w:rPr>
          <w:rFonts w:ascii="Times New Roman" w:hAnsi="Times New Roman"/>
        </w:rPr>
        <w:t>(</w:t>
      </w:r>
      <w:r w:rsidRPr="007A6BDB">
        <w:rPr>
          <w:rFonts w:ascii="Times New Roman" w:hAnsi="Times New Roman"/>
          <w:spacing w:val="-3"/>
        </w:rPr>
        <w:t>Н</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2"/>
        </w:rPr>
        <w:t>ы</w:t>
      </w:r>
      <w:r w:rsidRPr="007A6BDB">
        <w:rPr>
          <w:rFonts w:ascii="Times New Roman" w:hAnsi="Times New Roman"/>
        </w:rPr>
        <w:t>й</w:t>
      </w:r>
      <w:r w:rsidRPr="007A6BDB">
        <w:rPr>
          <w:rFonts w:ascii="Times New Roman" w:hAnsi="Times New Roman"/>
          <w:spacing w:val="2"/>
        </w:rPr>
        <w:t xml:space="preserve"> </w:t>
      </w:r>
      <w:r w:rsidRPr="007A6BDB">
        <w:rPr>
          <w:rFonts w:ascii="Times New Roman" w:hAnsi="Times New Roman"/>
        </w:rPr>
        <w:t xml:space="preserve">Свет).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об</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spacing w:val="1"/>
        </w:rPr>
        <w:t>р</w:t>
      </w:r>
      <w:r w:rsidRPr="007A6BDB">
        <w:rPr>
          <w:rFonts w:ascii="Times New Roman" w:hAnsi="Times New Roman"/>
        </w:rPr>
        <w:t>ел</w:t>
      </w:r>
      <w:r w:rsidRPr="007A6BDB">
        <w:rPr>
          <w:rFonts w:ascii="Times New Roman" w:hAnsi="Times New Roman"/>
          <w:spacing w:val="-2"/>
        </w:rPr>
        <w:t>ье</w:t>
      </w:r>
      <w:r w:rsidRPr="007A6BDB">
        <w:rPr>
          <w:rFonts w:ascii="Times New Roman" w:hAnsi="Times New Roman"/>
        </w:rPr>
        <w:t>фа</w:t>
      </w:r>
      <w:r w:rsidRPr="007A6BDB">
        <w:rPr>
          <w:rFonts w:ascii="Times New Roman" w:hAnsi="Times New Roman"/>
          <w:spacing w:val="2"/>
        </w:rPr>
        <w:t xml:space="preserve"> </w:t>
      </w:r>
      <w:r w:rsidRPr="007A6BDB">
        <w:rPr>
          <w:rFonts w:ascii="Times New Roman" w:hAnsi="Times New Roman"/>
        </w:rPr>
        <w:t xml:space="preserve">и </w:t>
      </w:r>
      <w:r w:rsidRPr="007A6BDB">
        <w:rPr>
          <w:rFonts w:ascii="Times New Roman" w:hAnsi="Times New Roman"/>
          <w:spacing w:val="1"/>
        </w:rPr>
        <w:t>по</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3"/>
        </w:rPr>
        <w:t>з</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1"/>
        </w:rPr>
        <w:t xml:space="preserve"> и</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spacing w:val="-1"/>
        </w:rPr>
        <w:t>п</w:t>
      </w:r>
      <w:r w:rsidRPr="007A6BDB">
        <w:rPr>
          <w:rFonts w:ascii="Times New Roman" w:hAnsi="Times New Roman"/>
        </w:rPr>
        <w:t>ае</w:t>
      </w:r>
      <w:r w:rsidRPr="007A6BDB">
        <w:rPr>
          <w:rFonts w:ascii="Times New Roman" w:hAnsi="Times New Roman"/>
          <w:spacing w:val="-2"/>
        </w:rPr>
        <w:t>м</w:t>
      </w:r>
      <w:r w:rsidRPr="007A6BDB">
        <w:rPr>
          <w:rFonts w:ascii="Times New Roman" w:hAnsi="Times New Roman"/>
          <w:spacing w:val="1"/>
        </w:rPr>
        <w:t>ы</w:t>
      </w:r>
      <w:r w:rsidRPr="007A6BDB">
        <w:rPr>
          <w:rFonts w:ascii="Times New Roman" w:hAnsi="Times New Roman"/>
        </w:rPr>
        <w:t>е. К</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мат, в</w:t>
      </w:r>
      <w:r w:rsidRPr="007A6BDB">
        <w:rPr>
          <w:rFonts w:ascii="Times New Roman" w:hAnsi="Times New Roman"/>
          <w:spacing w:val="4"/>
        </w:rPr>
        <w:t>н</w:t>
      </w:r>
      <w:r w:rsidRPr="007A6BDB">
        <w:rPr>
          <w:rFonts w:ascii="Times New Roman" w:hAnsi="Times New Roman"/>
          <w:spacing w:val="-4"/>
        </w:rPr>
        <w:t>у</w:t>
      </w:r>
      <w:r w:rsidRPr="007A6BDB">
        <w:rPr>
          <w:rFonts w:ascii="Times New Roman" w:hAnsi="Times New Roman"/>
        </w:rPr>
        <w:t>т</w:t>
      </w:r>
      <w:r w:rsidRPr="007A6BDB">
        <w:rPr>
          <w:rFonts w:ascii="Times New Roman" w:hAnsi="Times New Roman"/>
          <w:spacing w:val="1"/>
        </w:rPr>
        <w:t>р</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rPr>
        <w:t>в</w:t>
      </w:r>
      <w:r w:rsidRPr="007A6BDB">
        <w:rPr>
          <w:rFonts w:ascii="Times New Roman" w:hAnsi="Times New Roman"/>
          <w:spacing w:val="-2"/>
        </w:rPr>
        <w:t>о</w:t>
      </w:r>
      <w:r w:rsidRPr="007A6BDB">
        <w:rPr>
          <w:rFonts w:ascii="Times New Roman" w:hAnsi="Times New Roman"/>
          <w:spacing w:val="1"/>
        </w:rPr>
        <w:t>ды</w:t>
      </w:r>
      <w:r w:rsidRPr="007A6BDB">
        <w:rPr>
          <w:rFonts w:ascii="Times New Roman" w:hAnsi="Times New Roman"/>
        </w:rPr>
        <w:t xml:space="preserve">. </w:t>
      </w:r>
      <w:r w:rsidRPr="007A6BDB">
        <w:rPr>
          <w:rFonts w:ascii="Times New Roman" w:hAnsi="Times New Roman"/>
          <w:spacing w:val="-1"/>
        </w:rPr>
        <w:t>Пр</w:t>
      </w:r>
      <w:r w:rsidRPr="007A6BDB">
        <w:rPr>
          <w:rFonts w:ascii="Times New Roman" w:hAnsi="Times New Roman"/>
          <w:spacing w:val="1"/>
        </w:rPr>
        <w:t>и</w:t>
      </w:r>
      <w:r w:rsidRPr="007A6BDB">
        <w:rPr>
          <w:rFonts w:ascii="Times New Roman" w:hAnsi="Times New Roman"/>
          <w:spacing w:val="-1"/>
        </w:rPr>
        <w:t>род</w:t>
      </w:r>
      <w:r w:rsidRPr="007A6BDB">
        <w:rPr>
          <w:rFonts w:ascii="Times New Roman" w:hAnsi="Times New Roman"/>
          <w:spacing w:val="1"/>
        </w:rPr>
        <w:t>ны</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spacing w:val="-3"/>
        </w:rPr>
        <w:t>з</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 xml:space="preserve">. Меридиональное расположение природных зон на территории Северной Америки. </w:t>
      </w:r>
      <w:r w:rsidRPr="007A6BDB">
        <w:rPr>
          <w:rFonts w:ascii="Times New Roman" w:hAnsi="Times New Roman"/>
          <w:spacing w:val="1"/>
        </w:rPr>
        <w:t>И</w:t>
      </w:r>
      <w:r w:rsidRPr="007A6BDB">
        <w:rPr>
          <w:rFonts w:ascii="Times New Roman" w:hAnsi="Times New Roman"/>
        </w:rPr>
        <w:t>зм</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1"/>
        </w:rPr>
        <w:t>ни</w:t>
      </w:r>
      <w:r w:rsidRPr="007A6BDB">
        <w:rPr>
          <w:rFonts w:ascii="Times New Roman" w:hAnsi="Times New Roman"/>
        </w:rPr>
        <w:t xml:space="preserve">я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1"/>
        </w:rPr>
        <w:t>ро</w:t>
      </w:r>
      <w:r w:rsidRPr="007A6BDB">
        <w:rPr>
          <w:rFonts w:ascii="Times New Roman" w:hAnsi="Times New Roman"/>
          <w:spacing w:val="1"/>
        </w:rPr>
        <w:t>д</w:t>
      </w:r>
      <w:r w:rsidRPr="007A6BDB">
        <w:rPr>
          <w:rFonts w:ascii="Times New Roman" w:hAnsi="Times New Roman"/>
        </w:rPr>
        <w:t>ы</w:t>
      </w:r>
      <w:r w:rsidRPr="007A6BDB">
        <w:rPr>
          <w:rFonts w:ascii="Times New Roman" w:hAnsi="Times New Roman"/>
          <w:spacing w:val="1"/>
        </w:rPr>
        <w:t xml:space="preserve"> </w:t>
      </w:r>
      <w:r w:rsidRPr="007A6BDB">
        <w:rPr>
          <w:rFonts w:ascii="Times New Roman" w:hAnsi="Times New Roman"/>
          <w:spacing w:val="-1"/>
        </w:rPr>
        <w:t>по</w:t>
      </w:r>
      <w:r w:rsidRPr="007A6BDB">
        <w:rPr>
          <w:rFonts w:ascii="Times New Roman" w:hAnsi="Times New Roman"/>
        </w:rPr>
        <w:t>д</w:t>
      </w:r>
      <w:r w:rsidRPr="007A6BDB">
        <w:rPr>
          <w:rFonts w:ascii="Times New Roman" w:hAnsi="Times New Roman"/>
          <w:spacing w:val="3"/>
        </w:rPr>
        <w:t xml:space="preserve"> </w:t>
      </w:r>
      <w:r w:rsidRPr="007A6BDB">
        <w:rPr>
          <w:rFonts w:ascii="Times New Roman" w:hAnsi="Times New Roman"/>
        </w:rPr>
        <w:t>в</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spacing w:val="-2"/>
        </w:rPr>
        <w:t>я</w:t>
      </w:r>
      <w:r w:rsidRPr="007A6BDB">
        <w:rPr>
          <w:rFonts w:ascii="Times New Roman" w:hAnsi="Times New Roman"/>
          <w:spacing w:val="1"/>
        </w:rPr>
        <w:t>ни</w:t>
      </w:r>
      <w:r w:rsidRPr="007A6BDB">
        <w:rPr>
          <w:rFonts w:ascii="Times New Roman" w:hAnsi="Times New Roman"/>
          <w:spacing w:val="-2"/>
        </w:rPr>
        <w:t>е</w:t>
      </w:r>
      <w:r w:rsidRPr="007A6BDB">
        <w:rPr>
          <w:rFonts w:ascii="Times New Roman" w:hAnsi="Times New Roman"/>
        </w:rPr>
        <w:t>м</w:t>
      </w:r>
      <w:r w:rsidRPr="007A6BDB">
        <w:rPr>
          <w:rFonts w:ascii="Times New Roman" w:hAnsi="Times New Roman"/>
          <w:spacing w:val="2"/>
        </w:rPr>
        <w:t xml:space="preserve"> </w:t>
      </w:r>
      <w:r w:rsidRPr="007A6BDB">
        <w:rPr>
          <w:rFonts w:ascii="Times New Roman" w:hAnsi="Times New Roman"/>
          <w:spacing w:val="-1"/>
        </w:rPr>
        <w:t>д</w:t>
      </w:r>
      <w:r w:rsidRPr="007A6BDB">
        <w:rPr>
          <w:rFonts w:ascii="Times New Roman" w:hAnsi="Times New Roman"/>
        </w:rPr>
        <w:t>еятел</w:t>
      </w:r>
      <w:r w:rsidRPr="007A6BDB">
        <w:rPr>
          <w:rFonts w:ascii="Times New Roman" w:hAnsi="Times New Roman"/>
          <w:spacing w:val="-1"/>
        </w:rPr>
        <w:t>ьн</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челов</w:t>
      </w:r>
      <w:r w:rsidRPr="007A6BDB">
        <w:rPr>
          <w:rFonts w:ascii="Times New Roman" w:hAnsi="Times New Roman"/>
          <w:spacing w:val="-2"/>
        </w:rPr>
        <w:t>е</w:t>
      </w:r>
      <w:r w:rsidRPr="007A6BDB">
        <w:rPr>
          <w:rFonts w:ascii="Times New Roman" w:hAnsi="Times New Roman"/>
        </w:rPr>
        <w:t xml:space="preserve">ка. </w:t>
      </w:r>
      <w:r w:rsidRPr="007A6BDB">
        <w:rPr>
          <w:rFonts w:ascii="Times New Roman" w:hAnsi="Times New Roman"/>
          <w:spacing w:val="2"/>
        </w:rPr>
        <w:t xml:space="preserve"> Эндемики. </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spacing w:val="1"/>
        </w:rPr>
        <w:t>об</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 xml:space="preserve">и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иро</w:t>
      </w:r>
      <w:r w:rsidRPr="007A6BDB">
        <w:rPr>
          <w:rFonts w:ascii="Times New Roman" w:hAnsi="Times New Roman"/>
          <w:spacing w:val="1"/>
        </w:rPr>
        <w:t>д</w:t>
      </w:r>
      <w:r w:rsidRPr="007A6BDB">
        <w:rPr>
          <w:rFonts w:ascii="Times New Roman" w:hAnsi="Times New Roman"/>
        </w:rPr>
        <w:t>ы</w:t>
      </w:r>
      <w:r w:rsidRPr="007A6BDB">
        <w:rPr>
          <w:rFonts w:ascii="Times New Roman" w:hAnsi="Times New Roman"/>
          <w:spacing w:val="1"/>
        </w:rPr>
        <w:t xml:space="preserve"> </w:t>
      </w:r>
      <w:r w:rsidRPr="007A6BDB">
        <w:rPr>
          <w:rFonts w:ascii="Times New Roman" w:hAnsi="Times New Roman"/>
        </w:rPr>
        <w:t>мат</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ка.</w:t>
      </w:r>
      <w:r w:rsidRPr="007A6BDB">
        <w:rPr>
          <w:rFonts w:ascii="Times New Roman" w:hAnsi="Times New Roman"/>
          <w:spacing w:val="2"/>
        </w:rPr>
        <w:t xml:space="preserve"> </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 xml:space="preserve">и </w:t>
      </w:r>
      <w:r w:rsidRPr="007A6BDB">
        <w:rPr>
          <w:rFonts w:ascii="Times New Roman" w:hAnsi="Times New Roman"/>
          <w:spacing w:val="1"/>
        </w:rPr>
        <w:t>н</w:t>
      </w:r>
      <w:r w:rsidRPr="007A6BDB">
        <w:rPr>
          <w:rFonts w:ascii="Times New Roman" w:hAnsi="Times New Roman"/>
        </w:rPr>
        <w:t>асел</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3"/>
        </w:rPr>
        <w:t xml:space="preserve"> </w:t>
      </w:r>
      <w:r w:rsidRPr="007A6BDB">
        <w:rPr>
          <w:rFonts w:ascii="Times New Roman" w:hAnsi="Times New Roman"/>
          <w:spacing w:val="-2"/>
        </w:rPr>
        <w:t>(</w:t>
      </w:r>
      <w:r w:rsidRPr="007A6BDB">
        <w:rPr>
          <w:rFonts w:ascii="Times New Roman" w:hAnsi="Times New Roman"/>
        </w:rPr>
        <w:t>к</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1"/>
        </w:rPr>
        <w:t>нн</w:t>
      </w:r>
      <w:r w:rsidRPr="007A6BDB">
        <w:rPr>
          <w:rFonts w:ascii="Times New Roman" w:hAnsi="Times New Roman"/>
          <w:spacing w:val="1"/>
        </w:rPr>
        <w:t>о</w:t>
      </w:r>
      <w:r w:rsidRPr="007A6BDB">
        <w:rPr>
          <w:rFonts w:ascii="Times New Roman" w:hAnsi="Times New Roman"/>
        </w:rPr>
        <w:t xml:space="preserve">е население и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1"/>
        </w:rPr>
        <w:t>о</w:t>
      </w:r>
      <w:r w:rsidRPr="007A6BDB">
        <w:rPr>
          <w:rFonts w:ascii="Times New Roman" w:hAnsi="Times New Roman"/>
          <w:spacing w:val="-3"/>
        </w:rPr>
        <w:t>м</w:t>
      </w:r>
      <w:r w:rsidRPr="007A6BDB">
        <w:rPr>
          <w:rFonts w:ascii="Times New Roman" w:hAnsi="Times New Roman"/>
          <w:spacing w:val="-2"/>
        </w:rPr>
        <w:t>к</w:t>
      </w:r>
      <w:r w:rsidRPr="007A6BDB">
        <w:rPr>
          <w:rFonts w:ascii="Times New Roman" w:hAnsi="Times New Roman"/>
        </w:rPr>
        <w:t xml:space="preserve">и </w:t>
      </w:r>
      <w:r w:rsidRPr="007A6BDB">
        <w:rPr>
          <w:rFonts w:ascii="Times New Roman" w:hAnsi="Times New Roman"/>
          <w:spacing w:val="1"/>
        </w:rPr>
        <w:t>п</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rPr>
        <w:t>есел</w:t>
      </w:r>
      <w:r w:rsidRPr="007A6BDB">
        <w:rPr>
          <w:rFonts w:ascii="Times New Roman" w:hAnsi="Times New Roman"/>
          <w:spacing w:val="-3"/>
        </w:rPr>
        <w:t>е</w:t>
      </w:r>
      <w:r w:rsidRPr="007A6BDB">
        <w:rPr>
          <w:rFonts w:ascii="Times New Roman" w:hAnsi="Times New Roman"/>
          <w:spacing w:val="1"/>
        </w:rPr>
        <w:t>нц</w:t>
      </w:r>
      <w:r w:rsidRPr="007A6BDB">
        <w:rPr>
          <w:rFonts w:ascii="Times New Roman" w:hAnsi="Times New Roman"/>
        </w:rPr>
        <w:t>ев).</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spacing w:val="-1"/>
        </w:rPr>
        <w:t>Х</w:t>
      </w:r>
      <w:r w:rsidRPr="007A6BDB">
        <w:rPr>
          <w:rFonts w:ascii="Times New Roman" w:hAnsi="Times New Roman"/>
        </w:rPr>
        <w:t>а</w:t>
      </w:r>
      <w:r w:rsidRPr="007A6BDB">
        <w:rPr>
          <w:rFonts w:ascii="Times New Roman" w:hAnsi="Times New Roman"/>
          <w:spacing w:val="1"/>
        </w:rPr>
        <w:t>р</w:t>
      </w:r>
      <w:r w:rsidRPr="007A6BDB">
        <w:rPr>
          <w:rFonts w:ascii="Times New Roman" w:hAnsi="Times New Roman"/>
        </w:rPr>
        <w:t>акт</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ст</w:t>
      </w:r>
      <w:r w:rsidRPr="007A6BDB">
        <w:rPr>
          <w:rFonts w:ascii="Times New Roman" w:hAnsi="Times New Roman"/>
          <w:spacing w:val="-2"/>
        </w:rPr>
        <w:t>и</w:t>
      </w:r>
      <w:r w:rsidRPr="007A6BDB">
        <w:rPr>
          <w:rFonts w:ascii="Times New Roman" w:hAnsi="Times New Roman"/>
        </w:rPr>
        <w:t xml:space="preserve">ка </w:t>
      </w:r>
      <w:r w:rsidRPr="007A6BDB">
        <w:rPr>
          <w:rFonts w:ascii="Times New Roman" w:hAnsi="Times New Roman"/>
          <w:spacing w:val="1"/>
        </w:rPr>
        <w:t>д</w:t>
      </w:r>
      <w:r w:rsidRPr="007A6BDB">
        <w:rPr>
          <w:rFonts w:ascii="Times New Roman" w:hAnsi="Times New Roman"/>
          <w:spacing w:val="-3"/>
        </w:rPr>
        <w:t>в</w:t>
      </w:r>
      <w:r w:rsidRPr="007A6BDB">
        <w:rPr>
          <w:rFonts w:ascii="Times New Roman" w:hAnsi="Times New Roman"/>
          <w:spacing w:val="-4"/>
        </w:rPr>
        <w:t>у</w:t>
      </w:r>
      <w:r w:rsidRPr="007A6BDB">
        <w:rPr>
          <w:rFonts w:ascii="Times New Roman" w:hAnsi="Times New Roman"/>
        </w:rPr>
        <w:t>х</w:t>
      </w:r>
      <w:r w:rsidRPr="007A6BDB">
        <w:rPr>
          <w:rFonts w:ascii="Times New Roman" w:hAnsi="Times New Roman"/>
          <w:spacing w:val="2"/>
        </w:rPr>
        <w:t xml:space="preserve"> </w:t>
      </w:r>
      <w:r w:rsidRPr="007A6BDB">
        <w:rPr>
          <w:rFonts w:ascii="Times New Roman" w:hAnsi="Times New Roman"/>
        </w:rPr>
        <w:t>ст</w:t>
      </w:r>
      <w:r w:rsidRPr="007A6BDB">
        <w:rPr>
          <w:rFonts w:ascii="Times New Roman" w:hAnsi="Times New Roman"/>
          <w:spacing w:val="1"/>
        </w:rPr>
        <w:t>р</w:t>
      </w:r>
      <w:r w:rsidRPr="007A6BDB">
        <w:rPr>
          <w:rFonts w:ascii="Times New Roman" w:hAnsi="Times New Roman"/>
        </w:rPr>
        <w:t>ан мат</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2"/>
        </w:rPr>
        <w:t>к</w:t>
      </w:r>
      <w:r w:rsidRPr="007A6BDB">
        <w:rPr>
          <w:rFonts w:ascii="Times New Roman" w:hAnsi="Times New Roman"/>
        </w:rPr>
        <w:t>а: Ка</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1"/>
        </w:rPr>
        <w:t>д</w:t>
      </w:r>
      <w:r w:rsidRPr="007A6BDB">
        <w:rPr>
          <w:rFonts w:ascii="Times New Roman" w:hAnsi="Times New Roman"/>
        </w:rPr>
        <w:t>ы и</w:t>
      </w:r>
      <w:r w:rsidRPr="007A6BDB">
        <w:rPr>
          <w:rFonts w:ascii="Times New Roman" w:hAnsi="Times New Roman"/>
          <w:spacing w:val="3"/>
        </w:rPr>
        <w:t xml:space="preserve"> </w:t>
      </w:r>
      <w:r w:rsidRPr="007A6BDB">
        <w:rPr>
          <w:rFonts w:ascii="Times New Roman" w:hAnsi="Times New Roman"/>
          <w:spacing w:val="-3"/>
        </w:rPr>
        <w:t>М</w:t>
      </w:r>
      <w:r w:rsidRPr="007A6BDB">
        <w:rPr>
          <w:rFonts w:ascii="Times New Roman" w:hAnsi="Times New Roman"/>
        </w:rPr>
        <w:t>ек</w:t>
      </w:r>
      <w:r w:rsidRPr="007A6BDB">
        <w:rPr>
          <w:rFonts w:ascii="Times New Roman" w:hAnsi="Times New Roman"/>
          <w:spacing w:val="-2"/>
        </w:rPr>
        <w:t>с</w:t>
      </w:r>
      <w:r w:rsidRPr="007A6BDB">
        <w:rPr>
          <w:rFonts w:ascii="Times New Roman" w:hAnsi="Times New Roman"/>
          <w:spacing w:val="-1"/>
        </w:rPr>
        <w:t>и</w:t>
      </w:r>
      <w:r w:rsidRPr="007A6BDB">
        <w:rPr>
          <w:rFonts w:ascii="Times New Roman" w:hAnsi="Times New Roman"/>
        </w:rPr>
        <w:t>ки</w:t>
      </w:r>
      <w:r w:rsidRPr="007A6BDB">
        <w:rPr>
          <w:rFonts w:ascii="Times New Roman" w:hAnsi="Times New Roman"/>
          <w:spacing w:val="3"/>
        </w:rPr>
        <w:t xml:space="preserve">. </w:t>
      </w:r>
      <w:r w:rsidRPr="007A6BDB">
        <w:rPr>
          <w:rFonts w:ascii="Times New Roman" w:hAnsi="Times New Roman"/>
        </w:rPr>
        <w:t>Описание США</w:t>
      </w:r>
      <w:r w:rsidRPr="007A6BDB">
        <w:rPr>
          <w:rFonts w:ascii="Times New Roman" w:hAnsi="Times New Roman"/>
          <w:spacing w:val="-2"/>
        </w:rPr>
        <w:t xml:space="preserve"> </w:t>
      </w:r>
      <w:r w:rsidRPr="007A6BDB">
        <w:rPr>
          <w:rFonts w:ascii="Times New Roman" w:hAnsi="Times New Roman"/>
        </w:rPr>
        <w:t>–</w:t>
      </w:r>
      <w:r w:rsidRPr="007A6BDB">
        <w:rPr>
          <w:rFonts w:ascii="Times New Roman" w:hAnsi="Times New Roman"/>
          <w:spacing w:val="1"/>
        </w:rPr>
        <w:t xml:space="preserve"> как </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rPr>
        <w:t xml:space="preserve">ой из </w:t>
      </w:r>
      <w:r w:rsidRPr="007A6BDB">
        <w:rPr>
          <w:rFonts w:ascii="Times New Roman" w:hAnsi="Times New Roman"/>
          <w:spacing w:val="-1"/>
        </w:rPr>
        <w:t>в</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spacing w:val="-1"/>
        </w:rPr>
        <w:t>у</w:t>
      </w:r>
      <w:r w:rsidRPr="007A6BDB">
        <w:rPr>
          <w:rFonts w:ascii="Times New Roman" w:hAnsi="Times New Roman"/>
        </w:rPr>
        <w:t>щих</w:t>
      </w:r>
      <w:r w:rsidRPr="007A6BDB">
        <w:rPr>
          <w:rFonts w:ascii="Times New Roman" w:hAnsi="Times New Roman"/>
          <w:spacing w:val="2"/>
        </w:rPr>
        <w:t xml:space="preserve"> </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н</w:t>
      </w:r>
      <w:r w:rsidRPr="007A6BDB">
        <w:rPr>
          <w:rFonts w:ascii="Times New Roman" w:hAnsi="Times New Roman"/>
          <w:spacing w:val="1"/>
        </w:rPr>
        <w:t xml:space="preserve"> </w:t>
      </w:r>
      <w:r w:rsidRPr="007A6BDB">
        <w:rPr>
          <w:rFonts w:ascii="Times New Roman" w:hAnsi="Times New Roman"/>
          <w:spacing w:val="-3"/>
        </w:rPr>
        <w:t>с</w:t>
      </w:r>
      <w:r w:rsidRPr="007A6BDB">
        <w:rPr>
          <w:rFonts w:ascii="Times New Roman" w:hAnsi="Times New Roman"/>
          <w:spacing w:val="1"/>
        </w:rPr>
        <w:t>о</w:t>
      </w:r>
      <w:r w:rsidRPr="007A6BDB">
        <w:rPr>
          <w:rFonts w:ascii="Times New Roman" w:hAnsi="Times New Roman"/>
        </w:rPr>
        <w:t>вр</w:t>
      </w:r>
      <w:r w:rsidRPr="007A6BDB">
        <w:rPr>
          <w:rFonts w:ascii="Times New Roman" w:hAnsi="Times New Roman"/>
          <w:spacing w:val="-2"/>
        </w:rPr>
        <w:t>е</w:t>
      </w:r>
      <w:r w:rsidRPr="007A6BDB">
        <w:rPr>
          <w:rFonts w:ascii="Times New Roman" w:hAnsi="Times New Roman"/>
        </w:rPr>
        <w:t>ме</w:t>
      </w:r>
      <w:r w:rsidRPr="007A6BDB">
        <w:rPr>
          <w:rFonts w:ascii="Times New Roman" w:hAnsi="Times New Roman"/>
          <w:spacing w:val="-1"/>
        </w:rPr>
        <w:t>н</w:t>
      </w:r>
      <w:r w:rsidRPr="007A6BDB">
        <w:rPr>
          <w:rFonts w:ascii="Times New Roman" w:hAnsi="Times New Roman"/>
          <w:spacing w:val="1"/>
        </w:rPr>
        <w:t>но</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1"/>
        </w:rPr>
        <w:t xml:space="preserve"> </w:t>
      </w:r>
      <w:r w:rsidRPr="007A6BDB">
        <w:rPr>
          <w:rFonts w:ascii="Times New Roman" w:hAnsi="Times New Roman"/>
          <w:spacing w:val="-3"/>
        </w:rPr>
        <w:t>м</w:t>
      </w:r>
      <w:r w:rsidRPr="007A6BDB">
        <w:rPr>
          <w:rFonts w:ascii="Times New Roman" w:hAnsi="Times New Roman"/>
          <w:spacing w:val="1"/>
        </w:rPr>
        <w:t>ир</w:t>
      </w:r>
      <w:r w:rsidRPr="007A6BDB">
        <w:rPr>
          <w:rFonts w:ascii="Times New Roman" w:hAnsi="Times New Roman"/>
        </w:rPr>
        <w:t>а.</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rPr>
        <w:t>Еврази</w:t>
      </w:r>
      <w:r w:rsidRPr="007A6BDB">
        <w:rPr>
          <w:rFonts w:ascii="Times New Roman" w:hAnsi="Times New Roman"/>
          <w:b/>
          <w:bCs/>
          <w:spacing w:val="-1"/>
        </w:rPr>
        <w:t>я</w:t>
      </w:r>
      <w:r w:rsidRPr="007A6BDB">
        <w:rPr>
          <w:rFonts w:ascii="Times New Roman" w:hAnsi="Times New Roman"/>
          <w:b/>
          <w:bCs/>
        </w:rPr>
        <w:t>.</w:t>
      </w:r>
      <w:r w:rsidRPr="007A6BDB">
        <w:rPr>
          <w:rFonts w:ascii="Times New Roman" w:hAnsi="Times New Roman"/>
          <w:b/>
          <w:bCs/>
          <w:spacing w:val="3"/>
        </w:rPr>
        <w:t xml:space="preserve"> </w:t>
      </w:r>
      <w:r w:rsidRPr="007A6BDB">
        <w:rPr>
          <w:rFonts w:ascii="Times New Roman" w:hAnsi="Times New Roman"/>
          <w:spacing w:val="-1"/>
        </w:rPr>
        <w:t>Г</w:t>
      </w:r>
      <w:r w:rsidRPr="007A6BDB">
        <w:rPr>
          <w:rFonts w:ascii="Times New Roman" w:hAnsi="Times New Roman"/>
        </w:rPr>
        <w:t>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ф</w:t>
      </w:r>
      <w:r w:rsidRPr="007A6BDB">
        <w:rPr>
          <w:rFonts w:ascii="Times New Roman" w:hAnsi="Times New Roman"/>
          <w:spacing w:val="-1"/>
        </w:rPr>
        <w:t>и</w:t>
      </w:r>
      <w:r w:rsidRPr="007A6BDB">
        <w:rPr>
          <w:rFonts w:ascii="Times New Roman" w:hAnsi="Times New Roman"/>
        </w:rPr>
        <w:t>чес</w:t>
      </w:r>
      <w:r w:rsidRPr="007A6BDB">
        <w:rPr>
          <w:rFonts w:ascii="Times New Roman" w:hAnsi="Times New Roman"/>
          <w:spacing w:val="-1"/>
        </w:rPr>
        <w:t>к</w:t>
      </w:r>
      <w:r w:rsidRPr="007A6BDB">
        <w:rPr>
          <w:rFonts w:ascii="Times New Roman" w:hAnsi="Times New Roman"/>
          <w:spacing w:val="1"/>
        </w:rPr>
        <w:t>о</w:t>
      </w:r>
      <w:r w:rsidRPr="007A6BDB">
        <w:rPr>
          <w:rFonts w:ascii="Times New Roman" w:hAnsi="Times New Roman"/>
        </w:rPr>
        <w:t xml:space="preserve">е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1"/>
        </w:rPr>
        <w:t>о</w:t>
      </w:r>
      <w:r w:rsidRPr="007A6BDB">
        <w:rPr>
          <w:rFonts w:ascii="Times New Roman" w:hAnsi="Times New Roman"/>
          <w:spacing w:val="-2"/>
        </w:rPr>
        <w:t>ж</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1"/>
        </w:rPr>
        <w:t>и</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 xml:space="preserve"> </w:t>
      </w:r>
      <w:r w:rsidRPr="007A6BDB">
        <w:rPr>
          <w:rFonts w:ascii="Times New Roman" w:hAnsi="Times New Roman"/>
          <w:spacing w:val="-1"/>
        </w:rPr>
        <w:t>и</w:t>
      </w:r>
      <w:r w:rsidRPr="007A6BDB">
        <w:rPr>
          <w:rFonts w:ascii="Times New Roman" w:hAnsi="Times New Roman"/>
        </w:rPr>
        <w:t>ссле</w:t>
      </w:r>
      <w:r w:rsidRPr="007A6BDB">
        <w:rPr>
          <w:rFonts w:ascii="Times New Roman" w:hAnsi="Times New Roman"/>
          <w:spacing w:val="-2"/>
        </w:rPr>
        <w:t>д</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3"/>
        </w:rPr>
        <w:t>а</w:t>
      </w:r>
      <w:r w:rsidRPr="007A6BDB">
        <w:rPr>
          <w:rFonts w:ascii="Times New Roman" w:hAnsi="Times New Roman"/>
          <w:spacing w:val="1"/>
        </w:rPr>
        <w:t>ни</w:t>
      </w:r>
      <w:r w:rsidRPr="007A6BDB">
        <w:rPr>
          <w:rFonts w:ascii="Times New Roman" w:hAnsi="Times New Roman"/>
        </w:rPr>
        <w:t>я</w:t>
      </w:r>
      <w:r w:rsidRPr="007A6BDB">
        <w:rPr>
          <w:rFonts w:ascii="Times New Roman" w:hAnsi="Times New Roman"/>
          <w:spacing w:val="1"/>
        </w:rPr>
        <w:t xml:space="preserve"> </w:t>
      </w:r>
      <w:r w:rsidRPr="007A6BDB">
        <w:rPr>
          <w:rFonts w:ascii="Times New Roman" w:hAnsi="Times New Roman"/>
        </w:rPr>
        <w:t>мат</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ка. Ре</w:t>
      </w:r>
      <w:r w:rsidRPr="007A6BDB">
        <w:rPr>
          <w:rFonts w:ascii="Times New Roman" w:hAnsi="Times New Roman"/>
          <w:spacing w:val="-1"/>
        </w:rPr>
        <w:t>ль</w:t>
      </w:r>
      <w:r w:rsidRPr="007A6BDB">
        <w:rPr>
          <w:rFonts w:ascii="Times New Roman" w:hAnsi="Times New Roman"/>
        </w:rPr>
        <w:t>еф</w:t>
      </w:r>
      <w:r w:rsidRPr="007A6BDB">
        <w:rPr>
          <w:rFonts w:ascii="Times New Roman" w:hAnsi="Times New Roman"/>
          <w:spacing w:val="2"/>
        </w:rPr>
        <w:t xml:space="preserve"> </w:t>
      </w:r>
      <w:r w:rsidRPr="007A6BDB">
        <w:rPr>
          <w:rFonts w:ascii="Times New Roman" w:hAnsi="Times New Roman"/>
        </w:rPr>
        <w:t xml:space="preserve">и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3"/>
        </w:rPr>
        <w:t>з</w:t>
      </w:r>
      <w:r w:rsidRPr="007A6BDB">
        <w:rPr>
          <w:rFonts w:ascii="Times New Roman" w:hAnsi="Times New Roman"/>
          <w:spacing w:val="1"/>
        </w:rPr>
        <w:t>ны</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ис</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spacing w:val="-1"/>
        </w:rPr>
        <w:t>п</w:t>
      </w:r>
      <w:r w:rsidRPr="007A6BDB">
        <w:rPr>
          <w:rFonts w:ascii="Times New Roman" w:hAnsi="Times New Roman"/>
        </w:rPr>
        <w:t>ае</w:t>
      </w:r>
      <w:r w:rsidRPr="007A6BDB">
        <w:rPr>
          <w:rFonts w:ascii="Times New Roman" w:hAnsi="Times New Roman"/>
          <w:spacing w:val="-2"/>
        </w:rPr>
        <w:t>м</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spacing w:val="-1"/>
        </w:rPr>
        <w:t>Е</w:t>
      </w:r>
      <w:r w:rsidRPr="007A6BDB">
        <w:rPr>
          <w:rFonts w:ascii="Times New Roman" w:hAnsi="Times New Roman"/>
        </w:rPr>
        <w:t>в</w:t>
      </w:r>
      <w:r w:rsidRPr="007A6BDB">
        <w:rPr>
          <w:rFonts w:ascii="Times New Roman" w:hAnsi="Times New Roman"/>
          <w:spacing w:val="-2"/>
        </w:rPr>
        <w:t>р</w:t>
      </w:r>
      <w:r w:rsidRPr="007A6BDB">
        <w:rPr>
          <w:rFonts w:ascii="Times New Roman" w:hAnsi="Times New Roman"/>
        </w:rPr>
        <w:t>аз</w:t>
      </w:r>
      <w:r w:rsidRPr="007A6BDB">
        <w:rPr>
          <w:rFonts w:ascii="Times New Roman" w:hAnsi="Times New Roman"/>
          <w:spacing w:val="-2"/>
        </w:rPr>
        <w:t>и</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К</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spacing w:val="-3"/>
        </w:rPr>
        <w:t>м</w:t>
      </w:r>
      <w:r w:rsidRPr="007A6BDB">
        <w:rPr>
          <w:rFonts w:ascii="Times New Roman" w:hAnsi="Times New Roman"/>
        </w:rPr>
        <w:t>ат</w:t>
      </w:r>
      <w:r w:rsidRPr="007A6BDB">
        <w:rPr>
          <w:rFonts w:ascii="Times New Roman" w:hAnsi="Times New Roman"/>
          <w:spacing w:val="-2"/>
        </w:rPr>
        <w:t>и</w:t>
      </w:r>
      <w:r w:rsidRPr="007A6BDB">
        <w:rPr>
          <w:rFonts w:ascii="Times New Roman" w:hAnsi="Times New Roman"/>
        </w:rPr>
        <w:t>чес</w:t>
      </w:r>
      <w:r w:rsidRPr="007A6BDB">
        <w:rPr>
          <w:rFonts w:ascii="Times New Roman" w:hAnsi="Times New Roman"/>
          <w:spacing w:val="-1"/>
        </w:rPr>
        <w:t>к</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2"/>
        </w:rPr>
        <w:t>о</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rPr>
        <w:t>е</w:t>
      </w:r>
      <w:r w:rsidRPr="007A6BDB">
        <w:rPr>
          <w:rFonts w:ascii="Times New Roman" w:hAnsi="Times New Roman"/>
          <w:spacing w:val="-1"/>
        </w:rPr>
        <w:t>нн</w:t>
      </w:r>
      <w:r w:rsidRPr="007A6BDB">
        <w:rPr>
          <w:rFonts w:ascii="Times New Roman" w:hAnsi="Times New Roman"/>
          <w:spacing w:val="1"/>
        </w:rPr>
        <w:t>о</w:t>
      </w:r>
      <w:r w:rsidRPr="007A6BDB">
        <w:rPr>
          <w:rFonts w:ascii="Times New Roman" w:hAnsi="Times New Roman"/>
        </w:rPr>
        <w:t>сти мат</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2"/>
        </w:rPr>
        <w:t>к</w:t>
      </w:r>
      <w:r w:rsidRPr="007A6BDB">
        <w:rPr>
          <w:rFonts w:ascii="Times New Roman" w:hAnsi="Times New Roman"/>
        </w:rPr>
        <w:t>а. В</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rPr>
        <w:t>клима</w:t>
      </w:r>
      <w:r w:rsidRPr="007A6BDB">
        <w:rPr>
          <w:rFonts w:ascii="Times New Roman" w:hAnsi="Times New Roman"/>
          <w:spacing w:val="-2"/>
        </w:rPr>
        <w:t>т</w:t>
      </w:r>
      <w:r w:rsidRPr="007A6BDB">
        <w:rPr>
          <w:rFonts w:ascii="Times New Roman" w:hAnsi="Times New Roman"/>
        </w:rPr>
        <w:t>а</w:t>
      </w:r>
      <w:r w:rsidRPr="007A6BDB">
        <w:rPr>
          <w:rFonts w:ascii="Times New Roman" w:hAnsi="Times New Roman"/>
          <w:spacing w:val="3"/>
        </w:rPr>
        <w:t xml:space="preserve"> </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1"/>
        </w:rPr>
        <w:t xml:space="preserve"> </w:t>
      </w:r>
      <w:r w:rsidRPr="007A6BDB">
        <w:rPr>
          <w:rFonts w:ascii="Times New Roman" w:hAnsi="Times New Roman"/>
          <w:spacing w:val="-1"/>
        </w:rPr>
        <w:t>х</w:t>
      </w:r>
      <w:r w:rsidRPr="007A6BDB">
        <w:rPr>
          <w:rFonts w:ascii="Times New Roman" w:hAnsi="Times New Roman"/>
          <w:spacing w:val="1"/>
        </w:rPr>
        <w:t>о</w:t>
      </w:r>
      <w:r w:rsidRPr="007A6BDB">
        <w:rPr>
          <w:rFonts w:ascii="Times New Roman" w:hAnsi="Times New Roman"/>
        </w:rPr>
        <w:t>зя</w:t>
      </w:r>
      <w:r w:rsidRPr="007A6BDB">
        <w:rPr>
          <w:rFonts w:ascii="Times New Roman" w:hAnsi="Times New Roman"/>
          <w:spacing w:val="-1"/>
        </w:rPr>
        <w:t>й</w:t>
      </w:r>
      <w:r w:rsidRPr="007A6BDB">
        <w:rPr>
          <w:rFonts w:ascii="Times New Roman" w:hAnsi="Times New Roman"/>
        </w:rPr>
        <w:t>стве</w:t>
      </w:r>
      <w:r w:rsidRPr="007A6BDB">
        <w:rPr>
          <w:rFonts w:ascii="Times New Roman" w:hAnsi="Times New Roman"/>
          <w:spacing w:val="-2"/>
        </w:rPr>
        <w:t>н</w:t>
      </w:r>
      <w:r w:rsidRPr="007A6BDB">
        <w:rPr>
          <w:rFonts w:ascii="Times New Roman" w:hAnsi="Times New Roman"/>
          <w:spacing w:val="1"/>
        </w:rPr>
        <w:t>н</w:t>
      </w:r>
      <w:r w:rsidRPr="007A6BDB">
        <w:rPr>
          <w:rFonts w:ascii="Times New Roman" w:hAnsi="Times New Roman"/>
          <w:spacing w:val="-4"/>
        </w:rPr>
        <w:t>у</w:t>
      </w:r>
      <w:r w:rsidRPr="007A6BDB">
        <w:rPr>
          <w:rFonts w:ascii="Times New Roman" w:hAnsi="Times New Roman"/>
        </w:rPr>
        <w:t>ю</w:t>
      </w:r>
      <w:r w:rsidRPr="007A6BDB">
        <w:rPr>
          <w:rFonts w:ascii="Times New Roman" w:hAnsi="Times New Roman"/>
          <w:spacing w:val="2"/>
        </w:rPr>
        <w:t xml:space="preserve"> </w:t>
      </w:r>
      <w:r w:rsidRPr="007A6BDB">
        <w:rPr>
          <w:rFonts w:ascii="Times New Roman" w:hAnsi="Times New Roman"/>
          <w:spacing w:val="1"/>
        </w:rPr>
        <w:t>д</w:t>
      </w:r>
      <w:r w:rsidRPr="007A6BDB">
        <w:rPr>
          <w:rFonts w:ascii="Times New Roman" w:hAnsi="Times New Roman"/>
        </w:rPr>
        <w:t>е</w:t>
      </w:r>
      <w:r w:rsidRPr="007A6BDB">
        <w:rPr>
          <w:rFonts w:ascii="Times New Roman" w:hAnsi="Times New Roman"/>
          <w:spacing w:val="-2"/>
        </w:rPr>
        <w:t>я</w:t>
      </w:r>
      <w:r w:rsidRPr="007A6BDB">
        <w:rPr>
          <w:rFonts w:ascii="Times New Roman" w:hAnsi="Times New Roman"/>
        </w:rPr>
        <w:t>те</w:t>
      </w:r>
      <w:r w:rsidRPr="007A6BDB">
        <w:rPr>
          <w:rFonts w:ascii="Times New Roman" w:hAnsi="Times New Roman"/>
          <w:spacing w:val="-1"/>
        </w:rPr>
        <w:t>ль</w:t>
      </w:r>
      <w:r w:rsidRPr="007A6BDB">
        <w:rPr>
          <w:rFonts w:ascii="Times New Roman" w:hAnsi="Times New Roman"/>
          <w:spacing w:val="1"/>
        </w:rPr>
        <w:t>но</w:t>
      </w:r>
      <w:r w:rsidRPr="007A6BDB">
        <w:rPr>
          <w:rFonts w:ascii="Times New Roman" w:hAnsi="Times New Roman"/>
        </w:rPr>
        <w:t>сть</w:t>
      </w:r>
      <w:r w:rsidRPr="007A6BDB">
        <w:rPr>
          <w:rFonts w:ascii="Times New Roman" w:hAnsi="Times New Roman"/>
          <w:spacing w:val="2"/>
        </w:rPr>
        <w:t xml:space="preserve"> </w:t>
      </w:r>
      <w:r w:rsidRPr="007A6BDB">
        <w:rPr>
          <w:rFonts w:ascii="Times New Roman" w:hAnsi="Times New Roman"/>
          <w:spacing w:val="-1"/>
        </w:rPr>
        <w:t>люд</w:t>
      </w:r>
      <w:r w:rsidRPr="007A6BDB">
        <w:rPr>
          <w:rFonts w:ascii="Times New Roman" w:hAnsi="Times New Roman"/>
        </w:rPr>
        <w:t>е</w:t>
      </w:r>
      <w:r w:rsidRPr="007A6BDB">
        <w:rPr>
          <w:rFonts w:ascii="Times New Roman" w:hAnsi="Times New Roman"/>
          <w:spacing w:val="1"/>
        </w:rPr>
        <w:t>й</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spacing w:val="-3"/>
        </w:rPr>
        <w:t>Р</w:t>
      </w:r>
      <w:r w:rsidRPr="007A6BDB">
        <w:rPr>
          <w:rFonts w:ascii="Times New Roman" w:hAnsi="Times New Roman"/>
        </w:rPr>
        <w:t>ек</w:t>
      </w:r>
      <w:r w:rsidRPr="007A6BDB">
        <w:rPr>
          <w:rFonts w:ascii="Times New Roman" w:hAnsi="Times New Roman"/>
          <w:spacing w:val="1"/>
        </w:rPr>
        <w:t>и</w:t>
      </w:r>
      <w:r w:rsidRPr="007A6BDB">
        <w:rPr>
          <w:rFonts w:ascii="Times New Roman" w:hAnsi="Times New Roman"/>
        </w:rPr>
        <w:t xml:space="preserve">, </w:t>
      </w:r>
      <w:r w:rsidRPr="007A6BDB">
        <w:rPr>
          <w:rFonts w:ascii="Times New Roman" w:hAnsi="Times New Roman"/>
          <w:spacing w:val="1"/>
        </w:rPr>
        <w:t>о</w:t>
      </w:r>
      <w:r w:rsidRPr="007A6BDB">
        <w:rPr>
          <w:rFonts w:ascii="Times New Roman" w:hAnsi="Times New Roman"/>
        </w:rPr>
        <w:t>з</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10"/>
        </w:rPr>
        <w:t xml:space="preserve"> </w:t>
      </w:r>
      <w:r w:rsidRPr="007A6BDB">
        <w:rPr>
          <w:rFonts w:ascii="Times New Roman" w:hAnsi="Times New Roman"/>
        </w:rPr>
        <w:t>ма</w:t>
      </w:r>
      <w:r w:rsidRPr="007A6BDB">
        <w:rPr>
          <w:rFonts w:ascii="Times New Roman" w:hAnsi="Times New Roman"/>
          <w:spacing w:val="-3"/>
        </w:rPr>
        <w:t>т</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к</w:t>
      </w:r>
      <w:r w:rsidRPr="007A6BDB">
        <w:rPr>
          <w:rFonts w:ascii="Times New Roman" w:hAnsi="Times New Roman"/>
          <w:spacing w:val="-2"/>
        </w:rPr>
        <w:t>а</w:t>
      </w:r>
      <w:r w:rsidRPr="007A6BDB">
        <w:rPr>
          <w:rFonts w:ascii="Times New Roman" w:hAnsi="Times New Roman"/>
        </w:rPr>
        <w:t>. М</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г</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3"/>
        </w:rPr>
        <w:t>т</w:t>
      </w:r>
      <w:r w:rsidRPr="007A6BDB">
        <w:rPr>
          <w:rFonts w:ascii="Times New Roman" w:hAnsi="Times New Roman"/>
          <w:spacing w:val="1"/>
        </w:rPr>
        <w:t>н</w:t>
      </w:r>
      <w:r w:rsidRPr="007A6BDB">
        <w:rPr>
          <w:rFonts w:ascii="Times New Roman" w:hAnsi="Times New Roman"/>
          <w:spacing w:val="-2"/>
        </w:rPr>
        <w:t>я</w:t>
      </w:r>
      <w:r w:rsidRPr="007A6BDB">
        <w:rPr>
          <w:rFonts w:ascii="Times New Roman" w:hAnsi="Times New Roman"/>
        </w:rPr>
        <w:t>я ме</w:t>
      </w:r>
      <w:r w:rsidRPr="007A6BDB">
        <w:rPr>
          <w:rFonts w:ascii="Times New Roman" w:hAnsi="Times New Roman"/>
          <w:spacing w:val="1"/>
        </w:rPr>
        <w:t>р</w:t>
      </w:r>
      <w:r w:rsidRPr="007A6BDB">
        <w:rPr>
          <w:rFonts w:ascii="Times New Roman" w:hAnsi="Times New Roman"/>
        </w:rPr>
        <w:t>з</w:t>
      </w:r>
      <w:r w:rsidRPr="007A6BDB">
        <w:rPr>
          <w:rFonts w:ascii="Times New Roman" w:hAnsi="Times New Roman"/>
          <w:spacing w:val="-4"/>
        </w:rPr>
        <w:t>л</w:t>
      </w:r>
      <w:r w:rsidRPr="007A6BDB">
        <w:rPr>
          <w:rFonts w:ascii="Times New Roman" w:hAnsi="Times New Roman"/>
          <w:spacing w:val="1"/>
        </w:rPr>
        <w:t>о</w:t>
      </w:r>
      <w:r w:rsidRPr="007A6BDB">
        <w:rPr>
          <w:rFonts w:ascii="Times New Roman" w:hAnsi="Times New Roman"/>
        </w:rPr>
        <w:t>та,</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spacing w:val="-3"/>
        </w:rPr>
        <w:t>в</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3"/>
        </w:rPr>
        <w:t>м</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е о</w:t>
      </w:r>
      <w:r w:rsidRPr="007A6BDB">
        <w:rPr>
          <w:rFonts w:ascii="Times New Roman" w:hAnsi="Times New Roman"/>
          <w:spacing w:val="-3"/>
        </w:rPr>
        <w:t>л</w:t>
      </w:r>
      <w:r w:rsidRPr="007A6BDB">
        <w:rPr>
          <w:rFonts w:ascii="Times New Roman" w:hAnsi="Times New Roman"/>
        </w:rPr>
        <w:t>е</w:t>
      </w:r>
      <w:r w:rsidRPr="007A6BDB">
        <w:rPr>
          <w:rFonts w:ascii="Times New Roman" w:hAnsi="Times New Roman"/>
          <w:spacing w:val="1"/>
        </w:rPr>
        <w:t>д</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1"/>
        </w:rPr>
        <w:t xml:space="preserve"> Пр</w:t>
      </w:r>
      <w:r w:rsidRPr="007A6BDB">
        <w:rPr>
          <w:rFonts w:ascii="Times New Roman" w:hAnsi="Times New Roman"/>
          <w:spacing w:val="1"/>
        </w:rPr>
        <w:t>и</w:t>
      </w:r>
      <w:r w:rsidRPr="007A6BDB">
        <w:rPr>
          <w:rFonts w:ascii="Times New Roman" w:hAnsi="Times New Roman"/>
          <w:spacing w:val="-1"/>
        </w:rPr>
        <w:t>ро</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 xml:space="preserve">е </w:t>
      </w:r>
      <w:r w:rsidRPr="007A6BDB">
        <w:rPr>
          <w:rFonts w:ascii="Times New Roman" w:hAnsi="Times New Roman"/>
          <w:spacing w:val="-1"/>
        </w:rPr>
        <w:t>зо</w:t>
      </w:r>
      <w:r w:rsidRPr="007A6BDB">
        <w:rPr>
          <w:rFonts w:ascii="Times New Roman" w:hAnsi="Times New Roman"/>
          <w:spacing w:val="1"/>
        </w:rPr>
        <w:t>н</w:t>
      </w:r>
      <w:r w:rsidRPr="007A6BDB">
        <w:rPr>
          <w:rFonts w:ascii="Times New Roman" w:hAnsi="Times New Roman"/>
        </w:rPr>
        <w:t>ы</w:t>
      </w:r>
      <w:r w:rsidRPr="007A6BDB">
        <w:rPr>
          <w:rFonts w:ascii="Times New Roman" w:hAnsi="Times New Roman"/>
          <w:spacing w:val="1"/>
        </w:rPr>
        <w:t xml:space="preserve"> </w:t>
      </w:r>
      <w:r w:rsidRPr="007A6BDB">
        <w:rPr>
          <w:rFonts w:ascii="Times New Roman" w:hAnsi="Times New Roman"/>
          <w:spacing w:val="-3"/>
        </w:rPr>
        <w:t>м</w:t>
      </w:r>
      <w:r w:rsidRPr="007A6BDB">
        <w:rPr>
          <w:rFonts w:ascii="Times New Roman" w:hAnsi="Times New Roman"/>
        </w:rPr>
        <w:t>ате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2"/>
        </w:rPr>
        <w:t>к</w:t>
      </w:r>
      <w:r w:rsidRPr="007A6BDB">
        <w:rPr>
          <w:rFonts w:ascii="Times New Roman" w:hAnsi="Times New Roman"/>
        </w:rPr>
        <w:t xml:space="preserve">а. Эндемики. </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spacing w:val="1"/>
        </w:rPr>
        <w:t>З</w:t>
      </w:r>
      <w:r w:rsidRPr="007A6BDB">
        <w:rPr>
          <w:rFonts w:ascii="Times New Roman" w:hAnsi="Times New Roman"/>
        </w:rPr>
        <w:t>а</w:t>
      </w:r>
      <w:r w:rsidRPr="007A6BDB">
        <w:rPr>
          <w:rFonts w:ascii="Times New Roman" w:hAnsi="Times New Roman"/>
          <w:spacing w:val="1"/>
        </w:rPr>
        <w:t>р</w:t>
      </w:r>
      <w:r w:rsidRPr="007A6BDB">
        <w:rPr>
          <w:rFonts w:ascii="Times New Roman" w:hAnsi="Times New Roman"/>
          <w:spacing w:val="-4"/>
        </w:rPr>
        <w:t>у</w:t>
      </w:r>
      <w:r w:rsidRPr="007A6BDB">
        <w:rPr>
          <w:rFonts w:ascii="Times New Roman" w:hAnsi="Times New Roman"/>
          <w:spacing w:val="1"/>
        </w:rPr>
        <w:t>б</w:t>
      </w:r>
      <w:r w:rsidRPr="007A6BDB">
        <w:rPr>
          <w:rFonts w:ascii="Times New Roman" w:hAnsi="Times New Roman"/>
        </w:rPr>
        <w:t>е</w:t>
      </w:r>
      <w:r w:rsidRPr="007A6BDB">
        <w:rPr>
          <w:rFonts w:ascii="Times New Roman" w:hAnsi="Times New Roman"/>
          <w:spacing w:val="-2"/>
        </w:rPr>
        <w:t>ж</w:t>
      </w:r>
      <w:r w:rsidRPr="007A6BDB">
        <w:rPr>
          <w:rFonts w:ascii="Times New Roman" w:hAnsi="Times New Roman"/>
          <w:spacing w:val="1"/>
        </w:rPr>
        <w:t>н</w:t>
      </w:r>
      <w:r w:rsidRPr="007A6BDB">
        <w:rPr>
          <w:rFonts w:ascii="Times New Roman" w:hAnsi="Times New Roman"/>
        </w:rPr>
        <w:t>ая</w:t>
      </w:r>
      <w:r w:rsidRPr="007A6BDB">
        <w:rPr>
          <w:rFonts w:ascii="Times New Roman" w:hAnsi="Times New Roman"/>
          <w:spacing w:val="3"/>
        </w:rPr>
        <w:t xml:space="preserve"> </w:t>
      </w:r>
      <w:r w:rsidRPr="007A6BDB">
        <w:rPr>
          <w:rFonts w:ascii="Times New Roman" w:hAnsi="Times New Roman"/>
          <w:spacing w:val="-1"/>
        </w:rPr>
        <w:t>Е</w:t>
      </w:r>
      <w:r w:rsidRPr="007A6BDB">
        <w:rPr>
          <w:rFonts w:ascii="Times New Roman" w:hAnsi="Times New Roman"/>
        </w:rPr>
        <w:t>в</w:t>
      </w:r>
      <w:r w:rsidRPr="007A6BDB">
        <w:rPr>
          <w:rFonts w:ascii="Times New Roman" w:hAnsi="Times New Roman"/>
          <w:spacing w:val="-2"/>
        </w:rPr>
        <w:t>р</w:t>
      </w:r>
      <w:r w:rsidRPr="007A6BDB">
        <w:rPr>
          <w:rFonts w:ascii="Times New Roman" w:hAnsi="Times New Roman"/>
          <w:spacing w:val="-1"/>
        </w:rPr>
        <w:t>о</w:t>
      </w:r>
      <w:r w:rsidRPr="007A6BDB">
        <w:rPr>
          <w:rFonts w:ascii="Times New Roman" w:hAnsi="Times New Roman"/>
          <w:spacing w:val="1"/>
        </w:rPr>
        <w:t>п</w:t>
      </w:r>
      <w:r w:rsidRPr="007A6BDB">
        <w:rPr>
          <w:rFonts w:ascii="Times New Roman" w:hAnsi="Times New Roman"/>
        </w:rPr>
        <w:t>а. Стр</w:t>
      </w:r>
      <w:r w:rsidRPr="007A6BDB">
        <w:rPr>
          <w:rFonts w:ascii="Times New Roman" w:hAnsi="Times New Roman"/>
          <w:spacing w:val="1"/>
        </w:rPr>
        <w:t>а</w:t>
      </w:r>
      <w:r w:rsidRPr="007A6BDB">
        <w:rPr>
          <w:rFonts w:ascii="Times New Roman" w:hAnsi="Times New Roman"/>
          <w:spacing w:val="-1"/>
        </w:rPr>
        <w:t>н</w:t>
      </w:r>
      <w:r w:rsidRPr="007A6BDB">
        <w:rPr>
          <w:rFonts w:ascii="Times New Roman" w:hAnsi="Times New Roman"/>
        </w:rPr>
        <w:t>ы</w:t>
      </w:r>
      <w:r w:rsidRPr="007A6BDB">
        <w:rPr>
          <w:rFonts w:ascii="Times New Roman" w:hAnsi="Times New Roman"/>
          <w:spacing w:val="3"/>
        </w:rPr>
        <w:t xml:space="preserve"> </w:t>
      </w:r>
      <w:r w:rsidRPr="007A6BDB">
        <w:rPr>
          <w:rFonts w:ascii="Times New Roman" w:hAnsi="Times New Roman"/>
        </w:rPr>
        <w:t>Сев</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spacing w:val="-1"/>
        </w:rPr>
        <w:t>Е</w:t>
      </w:r>
      <w:r w:rsidRPr="007A6BDB">
        <w:rPr>
          <w:rFonts w:ascii="Times New Roman" w:hAnsi="Times New Roman"/>
        </w:rPr>
        <w:t>вропы</w:t>
      </w:r>
      <w:r w:rsidRPr="007A6BDB">
        <w:rPr>
          <w:rFonts w:ascii="Times New Roman" w:hAnsi="Times New Roman"/>
          <w:spacing w:val="4"/>
        </w:rPr>
        <w:t xml:space="preserve"> </w:t>
      </w:r>
      <w:r w:rsidRPr="007A6BDB">
        <w:rPr>
          <w:rFonts w:ascii="Times New Roman" w:hAnsi="Times New Roman"/>
        </w:rPr>
        <w:t>(</w:t>
      </w:r>
      <w:r w:rsidRPr="007A6BDB">
        <w:rPr>
          <w:rFonts w:ascii="Times New Roman" w:hAnsi="Times New Roman"/>
          <w:spacing w:val="-1"/>
        </w:rPr>
        <w:t>н</w:t>
      </w:r>
      <w:r w:rsidRPr="007A6BDB">
        <w:rPr>
          <w:rFonts w:ascii="Times New Roman" w:hAnsi="Times New Roman"/>
        </w:rPr>
        <w:t>асел</w:t>
      </w:r>
      <w:r w:rsidRPr="007A6BDB">
        <w:rPr>
          <w:rFonts w:ascii="Times New Roman" w:hAnsi="Times New Roman"/>
          <w:spacing w:val="-3"/>
        </w:rPr>
        <w:t>е</w:t>
      </w:r>
      <w:r w:rsidRPr="007A6BDB">
        <w:rPr>
          <w:rFonts w:ascii="Times New Roman" w:hAnsi="Times New Roman"/>
          <w:spacing w:val="1"/>
        </w:rPr>
        <w:t>ни</w:t>
      </w:r>
      <w:r w:rsidRPr="007A6BDB">
        <w:rPr>
          <w:rFonts w:ascii="Times New Roman" w:hAnsi="Times New Roman"/>
        </w:rPr>
        <w:t xml:space="preserve">е, </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2"/>
        </w:rPr>
        <w:t xml:space="preserve"> </w:t>
      </w:r>
      <w:r w:rsidRPr="007A6BDB">
        <w:rPr>
          <w:rFonts w:ascii="Times New Roman" w:hAnsi="Times New Roman"/>
        </w:rPr>
        <w:t>ж</w:t>
      </w:r>
      <w:r w:rsidRPr="007A6BDB">
        <w:rPr>
          <w:rFonts w:ascii="Times New Roman" w:hAnsi="Times New Roman"/>
          <w:spacing w:val="1"/>
        </w:rPr>
        <w:t>и</w:t>
      </w:r>
      <w:r w:rsidRPr="007A6BDB">
        <w:rPr>
          <w:rFonts w:ascii="Times New Roman" w:hAnsi="Times New Roman"/>
          <w:spacing w:val="-3"/>
        </w:rPr>
        <w:t>з</w:t>
      </w:r>
      <w:r w:rsidRPr="007A6BDB">
        <w:rPr>
          <w:rFonts w:ascii="Times New Roman" w:hAnsi="Times New Roman"/>
          <w:spacing w:val="1"/>
        </w:rPr>
        <w:t>н</w:t>
      </w:r>
      <w:r w:rsidRPr="007A6BDB">
        <w:rPr>
          <w:rFonts w:ascii="Times New Roman" w:hAnsi="Times New Roman"/>
        </w:rPr>
        <w:t>и</w:t>
      </w:r>
      <w:r w:rsidRPr="007A6BDB">
        <w:rPr>
          <w:rFonts w:ascii="Times New Roman" w:hAnsi="Times New Roman"/>
          <w:spacing w:val="3"/>
        </w:rPr>
        <w:t xml:space="preserve"> </w:t>
      </w:r>
      <w:r w:rsidRPr="007A6BDB">
        <w:rPr>
          <w:rFonts w:ascii="Times New Roman" w:hAnsi="Times New Roman"/>
        </w:rPr>
        <w:t>и к</w:t>
      </w:r>
      <w:r w:rsidRPr="007A6BDB">
        <w:rPr>
          <w:rFonts w:ascii="Times New Roman" w:hAnsi="Times New Roman"/>
          <w:spacing w:val="-3"/>
        </w:rPr>
        <w:t>у</w:t>
      </w:r>
      <w:r w:rsidRPr="007A6BDB">
        <w:rPr>
          <w:rFonts w:ascii="Times New Roman" w:hAnsi="Times New Roman"/>
          <w:spacing w:val="-1"/>
        </w:rPr>
        <w:t>ль</w:t>
      </w:r>
      <w:r w:rsidRPr="007A6BDB">
        <w:rPr>
          <w:rFonts w:ascii="Times New Roman" w:hAnsi="Times New Roman"/>
          <w:spacing w:val="2"/>
        </w:rPr>
        <w:t>т</w:t>
      </w:r>
      <w:r w:rsidRPr="007A6BDB">
        <w:rPr>
          <w:rFonts w:ascii="Times New Roman" w:hAnsi="Times New Roman"/>
          <w:spacing w:val="-4"/>
        </w:rPr>
        <w:t>у</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4"/>
        </w:rPr>
        <w:t xml:space="preserve"> </w:t>
      </w:r>
      <w:r w:rsidRPr="007A6BDB">
        <w:rPr>
          <w:rFonts w:ascii="Times New Roman" w:hAnsi="Times New Roman"/>
          <w:spacing w:val="1"/>
        </w:rPr>
        <w:t>р</w:t>
      </w:r>
      <w:r w:rsidRPr="007A6BDB">
        <w:rPr>
          <w:rFonts w:ascii="Times New Roman" w:hAnsi="Times New Roman"/>
        </w:rPr>
        <w:t>ег</w:t>
      </w:r>
      <w:r w:rsidRPr="007A6BDB">
        <w:rPr>
          <w:rFonts w:ascii="Times New Roman" w:hAnsi="Times New Roman"/>
          <w:spacing w:val="-1"/>
        </w:rPr>
        <w:t>и</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3"/>
        </w:rPr>
        <w:t xml:space="preserve"> </w:t>
      </w:r>
      <w:r w:rsidRPr="007A6BDB">
        <w:rPr>
          <w:rFonts w:ascii="Times New Roman" w:hAnsi="Times New Roman"/>
          <w:spacing w:val="-3"/>
        </w:rPr>
        <w:t>в</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rPr>
        <w:t>м</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rPr>
        <w:t>т</w:t>
      </w:r>
      <w:r w:rsidRPr="007A6BDB">
        <w:rPr>
          <w:rFonts w:ascii="Times New Roman" w:hAnsi="Times New Roman"/>
          <w:spacing w:val="-3"/>
        </w:rPr>
        <w:t>е</w:t>
      </w:r>
      <w:r w:rsidRPr="007A6BDB">
        <w:rPr>
          <w:rFonts w:ascii="Times New Roman" w:hAnsi="Times New Roman"/>
          <w:spacing w:val="1"/>
        </w:rPr>
        <w:t>п</w:t>
      </w:r>
      <w:r w:rsidRPr="007A6BDB">
        <w:rPr>
          <w:rFonts w:ascii="Times New Roman" w:hAnsi="Times New Roman"/>
          <w:spacing w:val="-1"/>
        </w:rPr>
        <w:t>л</w:t>
      </w:r>
      <w:r w:rsidRPr="007A6BDB">
        <w:rPr>
          <w:rFonts w:ascii="Times New Roman" w:hAnsi="Times New Roman"/>
          <w:spacing w:val="1"/>
        </w:rPr>
        <w:t>о</w:t>
      </w:r>
      <w:r w:rsidRPr="007A6BDB">
        <w:rPr>
          <w:rFonts w:ascii="Times New Roman" w:hAnsi="Times New Roman"/>
        </w:rPr>
        <w:t>го</w:t>
      </w:r>
      <w:r w:rsidRPr="007A6BDB">
        <w:rPr>
          <w:rFonts w:ascii="Times New Roman" w:hAnsi="Times New Roman"/>
          <w:spacing w:val="2"/>
        </w:rPr>
        <w:t xml:space="preserve"> </w:t>
      </w:r>
      <w:r w:rsidRPr="007A6BDB">
        <w:rPr>
          <w:rFonts w:ascii="Times New Roman" w:hAnsi="Times New Roman"/>
        </w:rPr>
        <w:t>те</w:t>
      </w:r>
      <w:r w:rsidRPr="007A6BDB">
        <w:rPr>
          <w:rFonts w:ascii="Times New Roman" w:hAnsi="Times New Roman"/>
          <w:spacing w:val="-2"/>
        </w:rPr>
        <w:t>ч</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1"/>
        </w:rPr>
        <w:t xml:space="preserve"> </w:t>
      </w:r>
      <w:r w:rsidRPr="007A6BDB">
        <w:rPr>
          <w:rFonts w:ascii="Times New Roman" w:hAnsi="Times New Roman"/>
          <w:spacing w:val="-2"/>
        </w:rPr>
        <w:t>ж</w:t>
      </w:r>
      <w:r w:rsidRPr="007A6BDB">
        <w:rPr>
          <w:rFonts w:ascii="Times New Roman" w:hAnsi="Times New Roman"/>
          <w:spacing w:val="1"/>
        </w:rPr>
        <w:t>и</w:t>
      </w:r>
      <w:r w:rsidRPr="007A6BDB">
        <w:rPr>
          <w:rFonts w:ascii="Times New Roman" w:hAnsi="Times New Roman"/>
          <w:spacing w:val="-3"/>
        </w:rPr>
        <w:t>з</w:t>
      </w:r>
      <w:r w:rsidRPr="007A6BDB">
        <w:rPr>
          <w:rFonts w:ascii="Times New Roman" w:hAnsi="Times New Roman"/>
          <w:spacing w:val="1"/>
        </w:rPr>
        <w:t>н</w:t>
      </w:r>
      <w:r w:rsidRPr="007A6BDB">
        <w:rPr>
          <w:rFonts w:ascii="Times New Roman" w:hAnsi="Times New Roman"/>
        </w:rPr>
        <w:t>ь</w:t>
      </w:r>
      <w:r w:rsidRPr="007A6BDB">
        <w:rPr>
          <w:rFonts w:ascii="Times New Roman" w:hAnsi="Times New Roman"/>
          <w:spacing w:val="3"/>
        </w:rPr>
        <w:t xml:space="preserve"> </w:t>
      </w:r>
      <w:r w:rsidRPr="007A6BDB">
        <w:rPr>
          <w:rFonts w:ascii="Times New Roman" w:hAnsi="Times New Roman"/>
        </w:rPr>
        <w:t xml:space="preserve">и </w:t>
      </w:r>
      <w:r w:rsidRPr="007A6BDB">
        <w:rPr>
          <w:rFonts w:ascii="Times New Roman" w:hAnsi="Times New Roman"/>
          <w:spacing w:val="1"/>
        </w:rPr>
        <w:t>хо</w:t>
      </w:r>
      <w:r w:rsidRPr="007A6BDB">
        <w:rPr>
          <w:rFonts w:ascii="Times New Roman" w:hAnsi="Times New Roman"/>
        </w:rPr>
        <w:t>з</w:t>
      </w:r>
      <w:r w:rsidRPr="007A6BDB">
        <w:rPr>
          <w:rFonts w:ascii="Times New Roman" w:hAnsi="Times New Roman"/>
          <w:spacing w:val="-3"/>
        </w:rPr>
        <w:t>я</w:t>
      </w:r>
      <w:r w:rsidRPr="007A6BDB">
        <w:rPr>
          <w:rFonts w:ascii="Times New Roman" w:hAnsi="Times New Roman"/>
          <w:spacing w:val="1"/>
        </w:rPr>
        <w:t>й</w:t>
      </w:r>
      <w:r w:rsidRPr="007A6BDB">
        <w:rPr>
          <w:rFonts w:ascii="Times New Roman" w:hAnsi="Times New Roman"/>
        </w:rPr>
        <w:t>ств</w:t>
      </w:r>
      <w:r w:rsidRPr="007A6BDB">
        <w:rPr>
          <w:rFonts w:ascii="Times New Roman" w:hAnsi="Times New Roman"/>
          <w:spacing w:val="-3"/>
        </w:rPr>
        <w:t>е</w:t>
      </w:r>
      <w:r w:rsidRPr="007A6BDB">
        <w:rPr>
          <w:rFonts w:ascii="Times New Roman" w:hAnsi="Times New Roman"/>
          <w:spacing w:val="1"/>
        </w:rPr>
        <w:t>нн</w:t>
      </w:r>
      <w:r w:rsidRPr="007A6BDB">
        <w:rPr>
          <w:rFonts w:ascii="Times New Roman" w:hAnsi="Times New Roman"/>
          <w:spacing w:val="-4"/>
        </w:rPr>
        <w:t>у</w:t>
      </w:r>
      <w:r w:rsidRPr="007A6BDB">
        <w:rPr>
          <w:rFonts w:ascii="Times New Roman" w:hAnsi="Times New Roman"/>
        </w:rPr>
        <w:t xml:space="preserve">ю </w:t>
      </w:r>
      <w:r w:rsidRPr="007A6BDB">
        <w:rPr>
          <w:rFonts w:ascii="Times New Roman" w:hAnsi="Times New Roman"/>
          <w:spacing w:val="1"/>
        </w:rPr>
        <w:t>д</w:t>
      </w:r>
      <w:r w:rsidRPr="007A6BDB">
        <w:rPr>
          <w:rFonts w:ascii="Times New Roman" w:hAnsi="Times New Roman"/>
        </w:rPr>
        <w:t>еятел</w:t>
      </w:r>
      <w:r w:rsidRPr="007A6BDB">
        <w:rPr>
          <w:rFonts w:ascii="Times New Roman" w:hAnsi="Times New Roman"/>
          <w:spacing w:val="-4"/>
        </w:rPr>
        <w:t>ь</w:t>
      </w:r>
      <w:r w:rsidRPr="007A6BDB">
        <w:rPr>
          <w:rFonts w:ascii="Times New Roman" w:hAnsi="Times New Roman"/>
          <w:spacing w:val="1"/>
        </w:rPr>
        <w:t>но</w:t>
      </w:r>
      <w:r w:rsidRPr="007A6BDB">
        <w:rPr>
          <w:rFonts w:ascii="Times New Roman" w:hAnsi="Times New Roman"/>
        </w:rPr>
        <w:t>ст</w:t>
      </w:r>
      <w:r w:rsidRPr="007A6BDB">
        <w:rPr>
          <w:rFonts w:ascii="Times New Roman" w:hAnsi="Times New Roman"/>
          <w:spacing w:val="-1"/>
        </w:rPr>
        <w:t>ь людей</w:t>
      </w:r>
      <w:r w:rsidRPr="007A6BDB">
        <w:rPr>
          <w:rFonts w:ascii="Times New Roman" w:hAnsi="Times New Roman"/>
        </w:rPr>
        <w:t>).</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Стр</w:t>
      </w:r>
      <w:r w:rsidRPr="007A6BDB">
        <w:rPr>
          <w:rFonts w:ascii="Times New Roman" w:hAnsi="Times New Roman"/>
          <w:spacing w:val="-1"/>
        </w:rPr>
        <w:t>а</w:t>
      </w:r>
      <w:r w:rsidRPr="007A6BDB">
        <w:rPr>
          <w:rFonts w:ascii="Times New Roman" w:hAnsi="Times New Roman"/>
          <w:spacing w:val="1"/>
        </w:rPr>
        <w:t>н</w:t>
      </w:r>
      <w:r w:rsidRPr="007A6BDB">
        <w:rPr>
          <w:rFonts w:ascii="Times New Roman" w:hAnsi="Times New Roman"/>
        </w:rPr>
        <w:t>ы</w:t>
      </w:r>
      <w:r w:rsidRPr="007A6BDB">
        <w:rPr>
          <w:rFonts w:ascii="Times New Roman" w:hAnsi="Times New Roman"/>
          <w:spacing w:val="1"/>
        </w:rPr>
        <w:t xml:space="preserve"> </w:t>
      </w:r>
      <w:r w:rsidRPr="007A6BDB">
        <w:rPr>
          <w:rFonts w:ascii="Times New Roman" w:hAnsi="Times New Roman"/>
          <w:spacing w:val="-3"/>
        </w:rPr>
        <w:t>С</w:t>
      </w:r>
      <w:r w:rsidRPr="007A6BDB">
        <w:rPr>
          <w:rFonts w:ascii="Times New Roman" w:hAnsi="Times New Roman"/>
          <w:spacing w:val="1"/>
        </w:rPr>
        <w:t>р</w:t>
      </w:r>
      <w:r w:rsidRPr="007A6BDB">
        <w:rPr>
          <w:rFonts w:ascii="Times New Roman" w:hAnsi="Times New Roman"/>
          <w:spacing w:val="-2"/>
        </w:rPr>
        <w:t>е</w:t>
      </w:r>
      <w:r w:rsidRPr="007A6BDB">
        <w:rPr>
          <w:rFonts w:ascii="Times New Roman" w:hAnsi="Times New Roman"/>
          <w:spacing w:val="1"/>
        </w:rPr>
        <w:t>дн</w:t>
      </w:r>
      <w:r w:rsidRPr="007A6BDB">
        <w:rPr>
          <w:rFonts w:ascii="Times New Roman" w:hAnsi="Times New Roman"/>
          <w:spacing w:val="-2"/>
        </w:rPr>
        <w:t>е</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spacing w:val="2"/>
        </w:rPr>
        <w:t>Е</w:t>
      </w:r>
      <w:r w:rsidRPr="007A6BDB">
        <w:rPr>
          <w:rFonts w:ascii="Times New Roman" w:hAnsi="Times New Roman"/>
        </w:rPr>
        <w:t>вропы</w:t>
      </w:r>
      <w:r w:rsidRPr="007A6BDB">
        <w:rPr>
          <w:rFonts w:ascii="Times New Roman" w:hAnsi="Times New Roman"/>
          <w:spacing w:val="2"/>
        </w:rPr>
        <w:t xml:space="preserve"> </w:t>
      </w:r>
      <w:r w:rsidRPr="007A6BDB">
        <w:rPr>
          <w:rFonts w:ascii="Times New Roman" w:hAnsi="Times New Roman"/>
          <w:spacing w:val="-2"/>
        </w:rPr>
        <w:t>(</w:t>
      </w:r>
      <w:r w:rsidRPr="007A6BDB">
        <w:rPr>
          <w:rFonts w:ascii="Times New Roman" w:hAnsi="Times New Roman"/>
          <w:spacing w:val="1"/>
        </w:rPr>
        <w:t>н</w:t>
      </w:r>
      <w:r w:rsidRPr="007A6BDB">
        <w:rPr>
          <w:rFonts w:ascii="Times New Roman" w:hAnsi="Times New Roman"/>
        </w:rPr>
        <w:t>асел</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р</w:t>
      </w:r>
      <w:r w:rsidRPr="007A6BDB">
        <w:rPr>
          <w:rFonts w:ascii="Times New Roman" w:hAnsi="Times New Roman"/>
        </w:rPr>
        <w:t xml:space="preserve">аз </w:t>
      </w:r>
      <w:r w:rsidRPr="007A6BDB">
        <w:rPr>
          <w:rFonts w:ascii="Times New Roman" w:hAnsi="Times New Roman"/>
          <w:spacing w:val="-2"/>
        </w:rPr>
        <w:t>ж</w:t>
      </w:r>
      <w:r w:rsidRPr="007A6BDB">
        <w:rPr>
          <w:rFonts w:ascii="Times New Roman" w:hAnsi="Times New Roman"/>
          <w:spacing w:val="1"/>
        </w:rPr>
        <w:t>и</w:t>
      </w:r>
      <w:r w:rsidRPr="007A6BDB">
        <w:rPr>
          <w:rFonts w:ascii="Times New Roman" w:hAnsi="Times New Roman"/>
        </w:rPr>
        <w:t>з</w:t>
      </w:r>
      <w:r w:rsidRPr="007A6BDB">
        <w:rPr>
          <w:rFonts w:ascii="Times New Roman" w:hAnsi="Times New Roman"/>
          <w:spacing w:val="-2"/>
        </w:rPr>
        <w:t>н</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к</w:t>
      </w:r>
      <w:r w:rsidRPr="007A6BDB">
        <w:rPr>
          <w:rFonts w:ascii="Times New Roman" w:hAnsi="Times New Roman"/>
          <w:spacing w:val="-3"/>
        </w:rPr>
        <w:t>у</w:t>
      </w:r>
      <w:r w:rsidRPr="007A6BDB">
        <w:rPr>
          <w:rFonts w:ascii="Times New Roman" w:hAnsi="Times New Roman"/>
          <w:spacing w:val="-1"/>
        </w:rPr>
        <w:t>ль</w:t>
      </w:r>
      <w:r w:rsidRPr="007A6BDB">
        <w:rPr>
          <w:rFonts w:ascii="Times New Roman" w:hAnsi="Times New Roman"/>
          <w:spacing w:val="2"/>
        </w:rPr>
        <w:t>т</w:t>
      </w:r>
      <w:r w:rsidRPr="007A6BDB">
        <w:rPr>
          <w:rFonts w:ascii="Times New Roman" w:hAnsi="Times New Roman"/>
          <w:spacing w:val="-4"/>
        </w:rPr>
        <w:t>у</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1"/>
        </w:rPr>
        <w:t xml:space="preserve"> р</w:t>
      </w:r>
      <w:r w:rsidRPr="007A6BDB">
        <w:rPr>
          <w:rFonts w:ascii="Times New Roman" w:hAnsi="Times New Roman"/>
        </w:rPr>
        <w:t>е</w:t>
      </w:r>
      <w:r w:rsidRPr="007A6BDB">
        <w:rPr>
          <w:rFonts w:ascii="Times New Roman" w:hAnsi="Times New Roman"/>
          <w:spacing w:val="-2"/>
        </w:rPr>
        <w:t>г</w:t>
      </w:r>
      <w:r w:rsidRPr="007A6BDB">
        <w:rPr>
          <w:rFonts w:ascii="Times New Roman" w:hAnsi="Times New Roman"/>
          <w:spacing w:val="1"/>
        </w:rPr>
        <w:t>и</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rPr>
        <w:t>а, высок</w:t>
      </w:r>
      <w:r w:rsidRPr="007A6BDB">
        <w:rPr>
          <w:rFonts w:ascii="Times New Roman" w:hAnsi="Times New Roman"/>
          <w:spacing w:val="-2"/>
        </w:rPr>
        <w:t>о</w:t>
      </w:r>
      <w:r w:rsidRPr="007A6BDB">
        <w:rPr>
          <w:rFonts w:ascii="Times New Roman" w:hAnsi="Times New Roman"/>
        </w:rPr>
        <w:t>е р</w:t>
      </w:r>
      <w:r w:rsidRPr="007A6BDB">
        <w:rPr>
          <w:rFonts w:ascii="Times New Roman" w:hAnsi="Times New Roman"/>
          <w:spacing w:val="1"/>
        </w:rPr>
        <w:t>а</w:t>
      </w:r>
      <w:r w:rsidRPr="007A6BDB">
        <w:rPr>
          <w:rFonts w:ascii="Times New Roman" w:hAnsi="Times New Roman"/>
        </w:rPr>
        <w:t>з</w:t>
      </w:r>
      <w:r w:rsidRPr="007A6BDB">
        <w:rPr>
          <w:rFonts w:ascii="Times New Roman" w:hAnsi="Times New Roman"/>
          <w:spacing w:val="-3"/>
        </w:rPr>
        <w:t>в</w:t>
      </w:r>
      <w:r w:rsidRPr="007A6BDB">
        <w:rPr>
          <w:rFonts w:ascii="Times New Roman" w:hAnsi="Times New Roman"/>
          <w:spacing w:val="1"/>
        </w:rPr>
        <w:t>и</w:t>
      </w:r>
      <w:r w:rsidRPr="007A6BDB">
        <w:rPr>
          <w:rFonts w:ascii="Times New Roman" w:hAnsi="Times New Roman"/>
        </w:rPr>
        <w:t>тие</w:t>
      </w:r>
      <w:r w:rsidRPr="007A6BDB">
        <w:rPr>
          <w:rFonts w:ascii="Times New Roman" w:hAnsi="Times New Roman"/>
          <w:spacing w:val="-2"/>
        </w:rPr>
        <w:t xml:space="preserve"> </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rPr>
        <w:t>ан</w:t>
      </w:r>
      <w:r w:rsidRPr="007A6BDB">
        <w:rPr>
          <w:rFonts w:ascii="Times New Roman" w:hAnsi="Times New Roman"/>
          <w:spacing w:val="-2"/>
        </w:rPr>
        <w:t xml:space="preserve"> </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2"/>
        </w:rPr>
        <w:t>г</w:t>
      </w:r>
      <w:r w:rsidRPr="007A6BDB">
        <w:rPr>
          <w:rFonts w:ascii="Times New Roman" w:hAnsi="Times New Roman"/>
          <w:spacing w:val="-1"/>
        </w:rPr>
        <w:t>и</w:t>
      </w:r>
      <w:r w:rsidRPr="007A6BDB">
        <w:rPr>
          <w:rFonts w:ascii="Times New Roman" w:hAnsi="Times New Roman"/>
          <w:spacing w:val="1"/>
        </w:rPr>
        <w:t>он</w:t>
      </w:r>
      <w:r w:rsidRPr="007A6BDB">
        <w:rPr>
          <w:rFonts w:ascii="Times New Roman" w:hAnsi="Times New Roman"/>
        </w:rPr>
        <w:t>а,</w:t>
      </w:r>
      <w:r w:rsidRPr="007A6BDB">
        <w:rPr>
          <w:rFonts w:ascii="Times New Roman" w:hAnsi="Times New Roman"/>
          <w:spacing w:val="-3"/>
        </w:rPr>
        <w:t xml:space="preserve"> </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rPr>
        <w:t>н</w:t>
      </w:r>
      <w:r w:rsidRPr="007A6BDB">
        <w:rPr>
          <w:rFonts w:ascii="Times New Roman" w:hAnsi="Times New Roman"/>
          <w:spacing w:val="-2"/>
        </w:rPr>
        <w:t xml:space="preserve"> </w:t>
      </w:r>
      <w:r w:rsidRPr="007A6BDB">
        <w:rPr>
          <w:rFonts w:ascii="Times New Roman" w:hAnsi="Times New Roman"/>
          <w:spacing w:val="-1"/>
        </w:rPr>
        <w:t>и</w:t>
      </w:r>
      <w:r w:rsidRPr="007A6BDB">
        <w:rPr>
          <w:rFonts w:ascii="Times New Roman" w:hAnsi="Times New Roman"/>
        </w:rPr>
        <w:t>з</w:t>
      </w:r>
      <w:r w:rsidRPr="007A6BDB">
        <w:rPr>
          <w:rFonts w:ascii="Times New Roman" w:hAnsi="Times New Roman"/>
          <w:spacing w:val="-1"/>
        </w:rPr>
        <w:t xml:space="preserve"> </w:t>
      </w:r>
      <w:r w:rsidRPr="007A6BDB">
        <w:rPr>
          <w:rFonts w:ascii="Times New Roman" w:hAnsi="Times New Roman"/>
        </w:rPr>
        <w:t>г</w:t>
      </w:r>
      <w:r w:rsidRPr="007A6BDB">
        <w:rPr>
          <w:rFonts w:ascii="Times New Roman" w:hAnsi="Times New Roman"/>
          <w:spacing w:val="-1"/>
        </w:rPr>
        <w:t>л</w:t>
      </w:r>
      <w:r w:rsidRPr="007A6BDB">
        <w:rPr>
          <w:rFonts w:ascii="Times New Roman" w:hAnsi="Times New Roman"/>
        </w:rPr>
        <w:t>авн</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rPr>
        <w:t>ц</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rPr>
        <w:t>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1"/>
        </w:rPr>
        <w:t xml:space="preserve"> </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2"/>
        </w:rPr>
        <w:t>о</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spacing w:val="-1"/>
        </w:rPr>
        <w:t>э</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Стр</w:t>
      </w:r>
      <w:r w:rsidRPr="007A6BDB">
        <w:rPr>
          <w:rFonts w:ascii="Times New Roman" w:hAnsi="Times New Roman"/>
          <w:spacing w:val="-1"/>
        </w:rPr>
        <w:t>а</w:t>
      </w:r>
      <w:r w:rsidRPr="007A6BDB">
        <w:rPr>
          <w:rFonts w:ascii="Times New Roman" w:hAnsi="Times New Roman"/>
          <w:spacing w:val="1"/>
        </w:rPr>
        <w:t>н</w:t>
      </w:r>
      <w:r w:rsidRPr="007A6BDB">
        <w:rPr>
          <w:rFonts w:ascii="Times New Roman" w:hAnsi="Times New Roman"/>
        </w:rPr>
        <w:t>ы</w:t>
      </w:r>
      <w:r w:rsidRPr="007A6BDB">
        <w:rPr>
          <w:rFonts w:ascii="Times New Roman" w:hAnsi="Times New Roman"/>
          <w:spacing w:val="1"/>
        </w:rPr>
        <w:t xml:space="preserve"> </w:t>
      </w:r>
      <w:r w:rsidRPr="007A6BDB">
        <w:rPr>
          <w:rFonts w:ascii="Times New Roman" w:hAnsi="Times New Roman"/>
        </w:rPr>
        <w:t>В</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2"/>
        </w:rPr>
        <w:t>ч</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spacing w:val="-1"/>
        </w:rPr>
        <w:t>Е</w:t>
      </w:r>
      <w:r w:rsidRPr="007A6BDB">
        <w:rPr>
          <w:rFonts w:ascii="Times New Roman" w:hAnsi="Times New Roman"/>
        </w:rPr>
        <w:t>вропы</w:t>
      </w:r>
      <w:r w:rsidRPr="007A6BDB">
        <w:rPr>
          <w:rFonts w:ascii="Times New Roman" w:hAnsi="Times New Roman"/>
          <w:spacing w:val="4"/>
        </w:rPr>
        <w:t xml:space="preserve"> </w:t>
      </w:r>
      <w:r w:rsidRPr="007A6BDB">
        <w:rPr>
          <w:rFonts w:ascii="Times New Roman" w:hAnsi="Times New Roman"/>
          <w:spacing w:val="-2"/>
        </w:rPr>
        <w:t>(</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2"/>
        </w:rPr>
        <w:t>с</w:t>
      </w:r>
      <w:r w:rsidRPr="007A6BDB">
        <w:rPr>
          <w:rFonts w:ascii="Times New Roman" w:hAnsi="Times New Roman"/>
        </w:rPr>
        <w:t>еле</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р</w:t>
      </w:r>
      <w:r w:rsidRPr="007A6BDB">
        <w:rPr>
          <w:rFonts w:ascii="Times New Roman" w:hAnsi="Times New Roman"/>
        </w:rPr>
        <w:t>аз ж</w:t>
      </w:r>
      <w:r w:rsidRPr="007A6BDB">
        <w:rPr>
          <w:rFonts w:ascii="Times New Roman" w:hAnsi="Times New Roman"/>
          <w:spacing w:val="1"/>
        </w:rPr>
        <w:t>и</w:t>
      </w:r>
      <w:r w:rsidRPr="007A6BDB">
        <w:rPr>
          <w:rFonts w:ascii="Times New Roman" w:hAnsi="Times New Roman"/>
          <w:spacing w:val="-3"/>
        </w:rPr>
        <w:t>з</w:t>
      </w:r>
      <w:r w:rsidRPr="007A6BDB">
        <w:rPr>
          <w:rFonts w:ascii="Times New Roman" w:hAnsi="Times New Roman"/>
          <w:spacing w:val="1"/>
        </w:rPr>
        <w:t>н</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и</w:t>
      </w:r>
      <w:r w:rsidRPr="007A6BDB">
        <w:rPr>
          <w:rFonts w:ascii="Times New Roman" w:hAnsi="Times New Roman"/>
          <w:spacing w:val="4"/>
        </w:rPr>
        <w:t xml:space="preserve"> </w:t>
      </w:r>
      <w:r w:rsidRPr="007A6BDB">
        <w:rPr>
          <w:rFonts w:ascii="Times New Roman" w:hAnsi="Times New Roman"/>
        </w:rPr>
        <w:t>к</w:t>
      </w:r>
      <w:r w:rsidRPr="007A6BDB">
        <w:rPr>
          <w:rFonts w:ascii="Times New Roman" w:hAnsi="Times New Roman"/>
          <w:spacing w:val="-3"/>
        </w:rPr>
        <w:t>у</w:t>
      </w:r>
      <w:r w:rsidRPr="007A6BDB">
        <w:rPr>
          <w:rFonts w:ascii="Times New Roman" w:hAnsi="Times New Roman"/>
          <w:spacing w:val="-1"/>
        </w:rPr>
        <w:t>ль</w:t>
      </w:r>
      <w:r w:rsidRPr="007A6BDB">
        <w:rPr>
          <w:rFonts w:ascii="Times New Roman" w:hAnsi="Times New Roman"/>
          <w:spacing w:val="2"/>
        </w:rPr>
        <w:t>т</w:t>
      </w:r>
      <w:r w:rsidRPr="007A6BDB">
        <w:rPr>
          <w:rFonts w:ascii="Times New Roman" w:hAnsi="Times New Roman"/>
          <w:spacing w:val="-4"/>
        </w:rPr>
        <w:t>у</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3"/>
        </w:rPr>
        <w:t xml:space="preserve"> </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2"/>
        </w:rPr>
        <w:t>г</w:t>
      </w:r>
      <w:r w:rsidRPr="007A6BDB">
        <w:rPr>
          <w:rFonts w:ascii="Times New Roman" w:hAnsi="Times New Roman"/>
          <w:spacing w:val="-1"/>
        </w:rPr>
        <w:t>и</w:t>
      </w:r>
      <w:r w:rsidRPr="007A6BDB">
        <w:rPr>
          <w:rFonts w:ascii="Times New Roman" w:hAnsi="Times New Roman"/>
          <w:spacing w:val="1"/>
        </w:rPr>
        <w:t>он</w:t>
      </w:r>
      <w:r w:rsidRPr="007A6BDB">
        <w:rPr>
          <w:rFonts w:ascii="Times New Roman" w:hAnsi="Times New Roman"/>
        </w:rPr>
        <w:t xml:space="preserve">а, </w:t>
      </w:r>
      <w:r w:rsidRPr="007A6BDB">
        <w:rPr>
          <w:rFonts w:ascii="Times New Roman" w:hAnsi="Times New Roman"/>
          <w:spacing w:val="1"/>
        </w:rPr>
        <w:t>б</w:t>
      </w:r>
      <w:r w:rsidRPr="007A6BDB">
        <w:rPr>
          <w:rFonts w:ascii="Times New Roman" w:hAnsi="Times New Roman"/>
          <w:spacing w:val="-1"/>
        </w:rPr>
        <w:t>л</w:t>
      </w:r>
      <w:r w:rsidRPr="007A6BDB">
        <w:rPr>
          <w:rFonts w:ascii="Times New Roman" w:hAnsi="Times New Roman"/>
        </w:rPr>
        <w:t>аг</w:t>
      </w:r>
      <w:r w:rsidRPr="007A6BDB">
        <w:rPr>
          <w:rFonts w:ascii="Times New Roman" w:hAnsi="Times New Roman"/>
          <w:spacing w:val="-1"/>
        </w:rPr>
        <w:t>оп</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ят</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4"/>
        </w:rPr>
        <w:t>у</w:t>
      </w:r>
      <w:r w:rsidRPr="007A6BDB">
        <w:rPr>
          <w:rFonts w:ascii="Times New Roman" w:hAnsi="Times New Roman"/>
        </w:rPr>
        <w:t>словия</w:t>
      </w:r>
      <w:r w:rsidRPr="007A6BDB">
        <w:rPr>
          <w:rFonts w:ascii="Times New Roman" w:hAnsi="Times New Roman"/>
          <w:spacing w:val="2"/>
        </w:rPr>
        <w:t xml:space="preserve"> </w:t>
      </w:r>
      <w:r w:rsidRPr="007A6BDB">
        <w:rPr>
          <w:rFonts w:ascii="Times New Roman" w:hAnsi="Times New Roman"/>
          <w:spacing w:val="1"/>
        </w:rPr>
        <w:t>д</w:t>
      </w:r>
      <w:r w:rsidRPr="007A6BDB">
        <w:rPr>
          <w:rFonts w:ascii="Times New Roman" w:hAnsi="Times New Roman"/>
          <w:spacing w:val="-1"/>
        </w:rPr>
        <w:t>л</w:t>
      </w:r>
      <w:r w:rsidRPr="007A6BDB">
        <w:rPr>
          <w:rFonts w:ascii="Times New Roman" w:hAnsi="Times New Roman"/>
        </w:rPr>
        <w:t>я</w:t>
      </w:r>
      <w:r w:rsidRPr="007A6BDB">
        <w:rPr>
          <w:rFonts w:ascii="Times New Roman" w:hAnsi="Times New Roman"/>
          <w:spacing w:val="1"/>
        </w:rPr>
        <w:t xml:space="preserve"> р</w:t>
      </w:r>
      <w:r w:rsidRPr="007A6BDB">
        <w:rPr>
          <w:rFonts w:ascii="Times New Roman" w:hAnsi="Times New Roman"/>
        </w:rPr>
        <w:t>аз</w:t>
      </w:r>
      <w:r w:rsidRPr="007A6BDB">
        <w:rPr>
          <w:rFonts w:ascii="Times New Roman" w:hAnsi="Times New Roman"/>
          <w:spacing w:val="-3"/>
        </w:rPr>
        <w:t>в</w:t>
      </w:r>
      <w:r w:rsidRPr="007A6BDB">
        <w:rPr>
          <w:rFonts w:ascii="Times New Roman" w:hAnsi="Times New Roman"/>
          <w:spacing w:val="1"/>
        </w:rPr>
        <w:t>и</w:t>
      </w:r>
      <w:r w:rsidRPr="007A6BDB">
        <w:rPr>
          <w:rFonts w:ascii="Times New Roman" w:hAnsi="Times New Roman"/>
        </w:rPr>
        <w:t>т</w:t>
      </w:r>
      <w:r w:rsidRPr="007A6BDB">
        <w:rPr>
          <w:rFonts w:ascii="Times New Roman" w:hAnsi="Times New Roman"/>
          <w:spacing w:val="-2"/>
        </w:rPr>
        <w:t>и</w:t>
      </w:r>
      <w:r w:rsidRPr="007A6BDB">
        <w:rPr>
          <w:rFonts w:ascii="Times New Roman" w:hAnsi="Times New Roman"/>
        </w:rPr>
        <w:t>я</w:t>
      </w:r>
      <w:r w:rsidRPr="007A6BDB">
        <w:rPr>
          <w:rFonts w:ascii="Times New Roman" w:hAnsi="Times New Roman"/>
          <w:spacing w:val="1"/>
        </w:rPr>
        <w:t xml:space="preserve"> хо</w:t>
      </w:r>
      <w:r w:rsidRPr="007A6BDB">
        <w:rPr>
          <w:rFonts w:ascii="Times New Roman" w:hAnsi="Times New Roman"/>
          <w:spacing w:val="-3"/>
        </w:rPr>
        <w:t>з</w:t>
      </w:r>
      <w:r w:rsidRPr="007A6BDB">
        <w:rPr>
          <w:rFonts w:ascii="Times New Roman" w:hAnsi="Times New Roman"/>
        </w:rPr>
        <w:t>я</w:t>
      </w:r>
      <w:r w:rsidRPr="007A6BDB">
        <w:rPr>
          <w:rFonts w:ascii="Times New Roman" w:hAnsi="Times New Roman"/>
          <w:spacing w:val="1"/>
        </w:rPr>
        <w:t>й</w:t>
      </w:r>
      <w:r w:rsidRPr="007A6BDB">
        <w:rPr>
          <w:rFonts w:ascii="Times New Roman" w:hAnsi="Times New Roman"/>
        </w:rPr>
        <w:t xml:space="preserve">ства,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rPr>
        <w:t>став</w:t>
      </w:r>
      <w:r w:rsidRPr="007A6BDB">
        <w:rPr>
          <w:rFonts w:ascii="Times New Roman" w:hAnsi="Times New Roman"/>
          <w:spacing w:val="-3"/>
        </w:rPr>
        <w:t>щ</w:t>
      </w:r>
      <w:r w:rsidRPr="007A6BDB">
        <w:rPr>
          <w:rFonts w:ascii="Times New Roman" w:hAnsi="Times New Roman"/>
          <w:spacing w:val="1"/>
        </w:rPr>
        <w:t>и</w:t>
      </w:r>
      <w:r w:rsidRPr="007A6BDB">
        <w:rPr>
          <w:rFonts w:ascii="Times New Roman" w:hAnsi="Times New Roman"/>
        </w:rPr>
        <w:t>ки</w:t>
      </w:r>
      <w:r w:rsidRPr="007A6BDB">
        <w:rPr>
          <w:rFonts w:ascii="Times New Roman" w:hAnsi="Times New Roman"/>
          <w:spacing w:val="2"/>
        </w:rPr>
        <w:t xml:space="preserve"> </w:t>
      </w:r>
      <w:r w:rsidRPr="007A6BDB">
        <w:rPr>
          <w:rFonts w:ascii="Times New Roman" w:hAnsi="Times New Roman"/>
        </w:rPr>
        <w:t>с</w:t>
      </w:r>
      <w:r w:rsidRPr="007A6BDB">
        <w:rPr>
          <w:rFonts w:ascii="Times New Roman" w:hAnsi="Times New Roman"/>
          <w:spacing w:val="-1"/>
        </w:rPr>
        <w:t>ы</w:t>
      </w:r>
      <w:r w:rsidRPr="007A6BDB">
        <w:rPr>
          <w:rFonts w:ascii="Times New Roman" w:hAnsi="Times New Roman"/>
          <w:spacing w:val="1"/>
        </w:rPr>
        <w:t>р</w:t>
      </w:r>
      <w:r w:rsidRPr="007A6BDB">
        <w:rPr>
          <w:rFonts w:ascii="Times New Roman" w:hAnsi="Times New Roman"/>
          <w:spacing w:val="6"/>
        </w:rPr>
        <w:t>ь</w:t>
      </w:r>
      <w:r w:rsidRPr="007A6BDB">
        <w:rPr>
          <w:rFonts w:ascii="Times New Roman" w:hAnsi="Times New Roman"/>
        </w:rPr>
        <w:t>я,</w:t>
      </w:r>
      <w:r w:rsidRPr="007A6BDB">
        <w:rPr>
          <w:rFonts w:ascii="Times New Roman" w:hAnsi="Times New Roman"/>
          <w:spacing w:val="1"/>
        </w:rPr>
        <w:t xml:space="preserve"> </w:t>
      </w:r>
      <w:r w:rsidRPr="007A6BDB">
        <w:rPr>
          <w:rFonts w:ascii="Times New Roman" w:hAnsi="Times New Roman"/>
        </w:rPr>
        <w:t>сел</w:t>
      </w:r>
      <w:r w:rsidRPr="007A6BDB">
        <w:rPr>
          <w:rFonts w:ascii="Times New Roman" w:hAnsi="Times New Roman"/>
          <w:spacing w:val="-1"/>
        </w:rPr>
        <w:t>ь</w:t>
      </w:r>
      <w:r w:rsidRPr="007A6BDB">
        <w:rPr>
          <w:rFonts w:ascii="Times New Roman" w:hAnsi="Times New Roman"/>
        </w:rPr>
        <w:t>ско</w:t>
      </w:r>
      <w:r w:rsidRPr="007A6BDB">
        <w:rPr>
          <w:rFonts w:ascii="Times New Roman" w:hAnsi="Times New Roman"/>
          <w:spacing w:val="-2"/>
        </w:rPr>
        <w:t>х</w:t>
      </w:r>
      <w:r w:rsidRPr="007A6BDB">
        <w:rPr>
          <w:rFonts w:ascii="Times New Roman" w:hAnsi="Times New Roman"/>
          <w:spacing w:val="1"/>
        </w:rPr>
        <w:t>о</w:t>
      </w:r>
      <w:r w:rsidRPr="007A6BDB">
        <w:rPr>
          <w:rFonts w:ascii="Times New Roman" w:hAnsi="Times New Roman"/>
        </w:rPr>
        <w:t>зя</w:t>
      </w:r>
      <w:r w:rsidRPr="007A6BDB">
        <w:rPr>
          <w:rFonts w:ascii="Times New Roman" w:hAnsi="Times New Roman"/>
          <w:spacing w:val="-1"/>
        </w:rPr>
        <w:t>й</w:t>
      </w:r>
      <w:r w:rsidRPr="007A6BDB">
        <w:rPr>
          <w:rFonts w:ascii="Times New Roman" w:hAnsi="Times New Roman"/>
        </w:rPr>
        <w:t>стве</w:t>
      </w:r>
      <w:r w:rsidRPr="007A6BDB">
        <w:rPr>
          <w:rFonts w:ascii="Times New Roman" w:hAnsi="Times New Roman"/>
          <w:spacing w:val="-2"/>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4"/>
        </w:rPr>
        <w:t xml:space="preserve">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4"/>
        </w:rPr>
        <w:t>у</w:t>
      </w:r>
      <w:r w:rsidRPr="007A6BDB">
        <w:rPr>
          <w:rFonts w:ascii="Times New Roman" w:hAnsi="Times New Roman"/>
        </w:rPr>
        <w:t>к</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и</w:t>
      </w:r>
      <w:r w:rsidRPr="007A6BDB">
        <w:rPr>
          <w:rFonts w:ascii="Times New Roman" w:hAnsi="Times New Roman"/>
          <w:spacing w:val="4"/>
        </w:rPr>
        <w:t xml:space="preserve"> </w:t>
      </w:r>
      <w:r w:rsidRPr="007A6BDB">
        <w:rPr>
          <w:rFonts w:ascii="Times New Roman" w:hAnsi="Times New Roman"/>
        </w:rPr>
        <w:t>и</w:t>
      </w:r>
      <w:r w:rsidRPr="007A6BDB">
        <w:rPr>
          <w:rFonts w:ascii="Times New Roman" w:hAnsi="Times New Roman"/>
          <w:spacing w:val="4"/>
        </w:rPr>
        <w:t xml:space="preserve">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од</w:t>
      </w:r>
      <w:r w:rsidRPr="007A6BDB">
        <w:rPr>
          <w:rFonts w:ascii="Times New Roman" w:hAnsi="Times New Roman"/>
          <w:spacing w:val="1"/>
        </w:rPr>
        <w:t>о</w:t>
      </w:r>
      <w:r w:rsidRPr="007A6BDB">
        <w:rPr>
          <w:rFonts w:ascii="Times New Roman" w:hAnsi="Times New Roman"/>
        </w:rPr>
        <w:t>вол</w:t>
      </w:r>
      <w:r w:rsidRPr="007A6BDB">
        <w:rPr>
          <w:rFonts w:ascii="Times New Roman" w:hAnsi="Times New Roman"/>
          <w:spacing w:val="-1"/>
        </w:rPr>
        <w:t>ь</w:t>
      </w:r>
      <w:r w:rsidRPr="007A6BDB">
        <w:rPr>
          <w:rFonts w:ascii="Times New Roman" w:hAnsi="Times New Roman"/>
        </w:rPr>
        <w:t>ств</w:t>
      </w:r>
      <w:r w:rsidRPr="007A6BDB">
        <w:rPr>
          <w:rFonts w:ascii="Times New Roman" w:hAnsi="Times New Roman"/>
          <w:spacing w:val="-2"/>
        </w:rPr>
        <w:t>и</w:t>
      </w:r>
      <w:r w:rsidRPr="007A6BDB">
        <w:rPr>
          <w:rFonts w:ascii="Times New Roman" w:hAnsi="Times New Roman"/>
        </w:rPr>
        <w:t xml:space="preserve">я в </w:t>
      </w:r>
      <w:r w:rsidRPr="007A6BDB">
        <w:rPr>
          <w:rFonts w:ascii="Times New Roman" w:hAnsi="Times New Roman"/>
          <w:spacing w:val="-1"/>
        </w:rPr>
        <w:t>б</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rPr>
        <w:t xml:space="preserve">ее </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3"/>
        </w:rPr>
        <w:t>в</w:t>
      </w:r>
      <w:r w:rsidRPr="007A6BDB">
        <w:rPr>
          <w:rFonts w:ascii="Times New Roman" w:hAnsi="Times New Roman"/>
          <w:spacing w:val="1"/>
        </w:rPr>
        <w:t>и</w:t>
      </w:r>
      <w:r w:rsidRPr="007A6BDB">
        <w:rPr>
          <w:rFonts w:ascii="Times New Roman" w:hAnsi="Times New Roman"/>
          <w:spacing w:val="-3"/>
        </w:rPr>
        <w:t>т</w:t>
      </w:r>
      <w:r w:rsidRPr="007A6BDB">
        <w:rPr>
          <w:rFonts w:ascii="Times New Roman" w:hAnsi="Times New Roman"/>
          <w:spacing w:val="1"/>
        </w:rPr>
        <w:t>ы</w:t>
      </w:r>
      <w:r w:rsidRPr="007A6BDB">
        <w:rPr>
          <w:rFonts w:ascii="Times New Roman" w:hAnsi="Times New Roman"/>
        </w:rPr>
        <w:t>е европ</w:t>
      </w:r>
      <w:r w:rsidRPr="007A6BDB">
        <w:rPr>
          <w:rFonts w:ascii="Times New Roman" w:hAnsi="Times New Roman"/>
          <w:spacing w:val="-2"/>
        </w:rPr>
        <w:t>е</w:t>
      </w:r>
      <w:r w:rsidRPr="007A6BDB">
        <w:rPr>
          <w:rFonts w:ascii="Times New Roman" w:hAnsi="Times New Roman"/>
          <w:spacing w:val="1"/>
        </w:rPr>
        <w:t>й</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е с</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proofErr w:type="gramStart"/>
      <w:r w:rsidRPr="007A6BDB">
        <w:rPr>
          <w:rFonts w:ascii="Times New Roman" w:hAnsi="Times New Roman"/>
        </w:rPr>
        <w:t>Стр</w:t>
      </w:r>
      <w:r w:rsidRPr="007A6BDB">
        <w:rPr>
          <w:rFonts w:ascii="Times New Roman" w:hAnsi="Times New Roman"/>
          <w:spacing w:val="-1"/>
        </w:rPr>
        <w:t>а</w:t>
      </w:r>
      <w:r w:rsidRPr="007A6BDB">
        <w:rPr>
          <w:rFonts w:ascii="Times New Roman" w:hAnsi="Times New Roman"/>
          <w:spacing w:val="1"/>
        </w:rPr>
        <w:t>н</w:t>
      </w:r>
      <w:r w:rsidRPr="007A6BDB">
        <w:rPr>
          <w:rFonts w:ascii="Times New Roman" w:hAnsi="Times New Roman"/>
        </w:rPr>
        <w:t>ы</w:t>
      </w:r>
      <w:r w:rsidRPr="007A6BDB">
        <w:rPr>
          <w:rFonts w:ascii="Times New Roman" w:hAnsi="Times New Roman"/>
          <w:spacing w:val="1"/>
        </w:rPr>
        <w:t xml:space="preserve"> </w:t>
      </w:r>
      <w:r w:rsidRPr="007A6BDB">
        <w:rPr>
          <w:rFonts w:ascii="Times New Roman" w:hAnsi="Times New Roman"/>
        </w:rPr>
        <w:t>Ю</w:t>
      </w:r>
      <w:r w:rsidRPr="007A6BDB">
        <w:rPr>
          <w:rFonts w:ascii="Times New Roman" w:hAnsi="Times New Roman"/>
          <w:spacing w:val="-3"/>
        </w:rPr>
        <w:t>ж</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spacing w:val="-1"/>
        </w:rPr>
        <w:t>Е</w:t>
      </w:r>
      <w:r w:rsidRPr="007A6BDB">
        <w:rPr>
          <w:rFonts w:ascii="Times New Roman" w:hAnsi="Times New Roman"/>
          <w:spacing w:val="-3"/>
        </w:rPr>
        <w:t>в</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п</w:t>
      </w:r>
      <w:r w:rsidRPr="007A6BDB">
        <w:rPr>
          <w:rFonts w:ascii="Times New Roman" w:hAnsi="Times New Roman"/>
        </w:rPr>
        <w:t>ы</w:t>
      </w:r>
      <w:r w:rsidRPr="007A6BDB">
        <w:rPr>
          <w:rFonts w:ascii="Times New Roman" w:hAnsi="Times New Roman"/>
          <w:spacing w:val="1"/>
        </w:rPr>
        <w:t xml:space="preserve"> </w:t>
      </w:r>
      <w:r w:rsidRPr="007A6BDB">
        <w:rPr>
          <w:rFonts w:ascii="Times New Roman" w:hAnsi="Times New Roman"/>
          <w:spacing w:val="-2"/>
        </w:rPr>
        <w:t>(</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2"/>
        </w:rPr>
        <w:t>с</w:t>
      </w:r>
      <w:r w:rsidRPr="007A6BDB">
        <w:rPr>
          <w:rFonts w:ascii="Times New Roman" w:hAnsi="Times New Roman"/>
        </w:rPr>
        <w:t>еле</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р</w:t>
      </w:r>
      <w:r w:rsidRPr="007A6BDB">
        <w:rPr>
          <w:rFonts w:ascii="Times New Roman" w:hAnsi="Times New Roman"/>
        </w:rPr>
        <w:t>аз ж</w:t>
      </w:r>
      <w:r w:rsidRPr="007A6BDB">
        <w:rPr>
          <w:rFonts w:ascii="Times New Roman" w:hAnsi="Times New Roman"/>
          <w:spacing w:val="1"/>
        </w:rPr>
        <w:t>и</w:t>
      </w:r>
      <w:r w:rsidRPr="007A6BDB">
        <w:rPr>
          <w:rFonts w:ascii="Times New Roman" w:hAnsi="Times New Roman"/>
          <w:spacing w:val="-3"/>
        </w:rPr>
        <w:t>з</w:t>
      </w:r>
      <w:r w:rsidRPr="007A6BDB">
        <w:rPr>
          <w:rFonts w:ascii="Times New Roman" w:hAnsi="Times New Roman"/>
          <w:spacing w:val="1"/>
        </w:rPr>
        <w:t>н</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к</w:t>
      </w:r>
      <w:r w:rsidRPr="007A6BDB">
        <w:rPr>
          <w:rFonts w:ascii="Times New Roman" w:hAnsi="Times New Roman"/>
          <w:spacing w:val="-3"/>
        </w:rPr>
        <w:t>у</w:t>
      </w:r>
      <w:r w:rsidRPr="007A6BDB">
        <w:rPr>
          <w:rFonts w:ascii="Times New Roman" w:hAnsi="Times New Roman"/>
          <w:spacing w:val="-1"/>
        </w:rPr>
        <w:t>ль</w:t>
      </w:r>
      <w:r w:rsidRPr="007A6BDB">
        <w:rPr>
          <w:rFonts w:ascii="Times New Roman" w:hAnsi="Times New Roman"/>
        </w:rPr>
        <w:t>т</w:t>
      </w:r>
      <w:r w:rsidRPr="007A6BDB">
        <w:rPr>
          <w:rFonts w:ascii="Times New Roman" w:hAnsi="Times New Roman"/>
          <w:spacing w:val="-4"/>
        </w:rPr>
        <w:t>у</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1"/>
        </w:rPr>
        <w:t xml:space="preserve"> р</w:t>
      </w:r>
      <w:r w:rsidRPr="007A6BDB">
        <w:rPr>
          <w:rFonts w:ascii="Times New Roman" w:hAnsi="Times New Roman"/>
        </w:rPr>
        <w:t>ег</w:t>
      </w:r>
      <w:r w:rsidRPr="007A6BDB">
        <w:rPr>
          <w:rFonts w:ascii="Times New Roman" w:hAnsi="Times New Roman"/>
          <w:spacing w:val="1"/>
        </w:rPr>
        <w:t>и</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rPr>
        <w:t>а, в</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spacing w:val="-1"/>
        </w:rPr>
        <w:t>ю</w:t>
      </w:r>
      <w:r w:rsidRPr="007A6BDB">
        <w:rPr>
          <w:rFonts w:ascii="Times New Roman" w:hAnsi="Times New Roman"/>
        </w:rPr>
        <w:t>ж</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3"/>
        </w:rPr>
        <w:t xml:space="preserve">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1"/>
        </w:rPr>
        <w:t>б</w:t>
      </w:r>
      <w:r w:rsidRPr="007A6BDB">
        <w:rPr>
          <w:rFonts w:ascii="Times New Roman" w:hAnsi="Times New Roman"/>
          <w:spacing w:val="1"/>
        </w:rPr>
        <w:t>р</w:t>
      </w:r>
      <w:r w:rsidRPr="007A6BDB">
        <w:rPr>
          <w:rFonts w:ascii="Times New Roman" w:hAnsi="Times New Roman"/>
          <w:spacing w:val="-2"/>
        </w:rPr>
        <w:t>е</w:t>
      </w:r>
      <w:r w:rsidRPr="007A6BDB">
        <w:rPr>
          <w:rFonts w:ascii="Times New Roman" w:hAnsi="Times New Roman"/>
        </w:rPr>
        <w:t>ж</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3"/>
        </w:rPr>
        <w:t xml:space="preserve"> </w:t>
      </w:r>
      <w:r w:rsidRPr="007A6BDB">
        <w:rPr>
          <w:rFonts w:ascii="Times New Roman" w:hAnsi="Times New Roman"/>
          <w:spacing w:val="1"/>
        </w:rPr>
        <w:t>по</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rPr>
        <w:t>же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3"/>
        </w:rPr>
        <w:t xml:space="preserve"> </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2"/>
        </w:rPr>
        <w:t xml:space="preserve"> </w:t>
      </w:r>
      <w:r w:rsidRPr="007A6BDB">
        <w:rPr>
          <w:rFonts w:ascii="Times New Roman" w:hAnsi="Times New Roman"/>
          <w:spacing w:val="-2"/>
        </w:rPr>
        <w:t>ж</w:t>
      </w:r>
      <w:r w:rsidRPr="007A6BDB">
        <w:rPr>
          <w:rFonts w:ascii="Times New Roman" w:hAnsi="Times New Roman"/>
          <w:spacing w:val="1"/>
        </w:rPr>
        <w:t>и</w:t>
      </w:r>
      <w:r w:rsidRPr="007A6BDB">
        <w:rPr>
          <w:rFonts w:ascii="Times New Roman" w:hAnsi="Times New Roman"/>
        </w:rPr>
        <w:t>знь и</w:t>
      </w:r>
      <w:r w:rsidRPr="007A6BDB">
        <w:rPr>
          <w:rFonts w:ascii="Times New Roman" w:hAnsi="Times New Roman"/>
          <w:spacing w:val="3"/>
        </w:rPr>
        <w:t xml:space="preserve"> </w:t>
      </w:r>
      <w:r w:rsidRPr="007A6BDB">
        <w:rPr>
          <w:rFonts w:ascii="Times New Roman" w:hAnsi="Times New Roman"/>
          <w:spacing w:val="1"/>
        </w:rPr>
        <w:t>хо</w:t>
      </w:r>
      <w:r w:rsidRPr="007A6BDB">
        <w:rPr>
          <w:rFonts w:ascii="Times New Roman" w:hAnsi="Times New Roman"/>
        </w:rPr>
        <w:t>з</w:t>
      </w:r>
      <w:r w:rsidRPr="007A6BDB">
        <w:rPr>
          <w:rFonts w:ascii="Times New Roman" w:hAnsi="Times New Roman"/>
          <w:spacing w:val="-3"/>
        </w:rPr>
        <w:t>я</w:t>
      </w:r>
      <w:r w:rsidRPr="007A6BDB">
        <w:rPr>
          <w:rFonts w:ascii="Times New Roman" w:hAnsi="Times New Roman"/>
          <w:spacing w:val="1"/>
        </w:rPr>
        <w:t>й</w:t>
      </w:r>
      <w:r w:rsidRPr="007A6BDB">
        <w:rPr>
          <w:rFonts w:ascii="Times New Roman" w:hAnsi="Times New Roman"/>
        </w:rPr>
        <w:t>ств</w:t>
      </w:r>
      <w:r w:rsidRPr="007A6BDB">
        <w:rPr>
          <w:rFonts w:ascii="Times New Roman" w:hAnsi="Times New Roman"/>
          <w:spacing w:val="-3"/>
        </w:rPr>
        <w:t>е</w:t>
      </w:r>
      <w:r w:rsidRPr="007A6BDB">
        <w:rPr>
          <w:rFonts w:ascii="Times New Roman" w:hAnsi="Times New Roman"/>
          <w:spacing w:val="1"/>
        </w:rPr>
        <w:t>нн</w:t>
      </w:r>
      <w:r w:rsidRPr="007A6BDB">
        <w:rPr>
          <w:rFonts w:ascii="Times New Roman" w:hAnsi="Times New Roman"/>
          <w:spacing w:val="-4"/>
        </w:rPr>
        <w:t>у</w:t>
      </w:r>
      <w:r w:rsidRPr="007A6BDB">
        <w:rPr>
          <w:rFonts w:ascii="Times New Roman" w:hAnsi="Times New Roman"/>
        </w:rPr>
        <w:t xml:space="preserve">ю </w:t>
      </w:r>
      <w:r w:rsidRPr="007A6BDB">
        <w:rPr>
          <w:rFonts w:ascii="Times New Roman" w:hAnsi="Times New Roman"/>
          <w:spacing w:val="1"/>
        </w:rPr>
        <w:t>д</w:t>
      </w:r>
      <w:r w:rsidRPr="007A6BDB">
        <w:rPr>
          <w:rFonts w:ascii="Times New Roman" w:hAnsi="Times New Roman"/>
        </w:rPr>
        <w:t>еятел</w:t>
      </w:r>
      <w:r w:rsidRPr="007A6BDB">
        <w:rPr>
          <w:rFonts w:ascii="Times New Roman" w:hAnsi="Times New Roman"/>
          <w:spacing w:val="-4"/>
        </w:rPr>
        <w:t>ь</w:t>
      </w:r>
      <w:r w:rsidRPr="007A6BDB">
        <w:rPr>
          <w:rFonts w:ascii="Times New Roman" w:hAnsi="Times New Roman"/>
          <w:spacing w:val="1"/>
        </w:rPr>
        <w:t>но</w:t>
      </w:r>
      <w:r w:rsidRPr="007A6BDB">
        <w:rPr>
          <w:rFonts w:ascii="Times New Roman" w:hAnsi="Times New Roman"/>
        </w:rPr>
        <w:t>сть людей (</w:t>
      </w:r>
      <w:r w:rsidRPr="007A6BDB">
        <w:rPr>
          <w:rFonts w:ascii="Times New Roman" w:hAnsi="Times New Roman"/>
          <w:spacing w:val="-3"/>
        </w:rPr>
        <w:t>м</w:t>
      </w:r>
      <w:r w:rsidRPr="007A6BDB">
        <w:rPr>
          <w:rFonts w:ascii="Times New Roman" w:hAnsi="Times New Roman"/>
        </w:rPr>
        <w:t>е</w:t>
      </w:r>
      <w:r w:rsidRPr="007A6BDB">
        <w:rPr>
          <w:rFonts w:ascii="Times New Roman" w:hAnsi="Times New Roman"/>
          <w:spacing w:val="-2"/>
        </w:rPr>
        <w:t>ж</w:t>
      </w:r>
      <w:r w:rsidRPr="007A6BDB">
        <w:rPr>
          <w:rFonts w:ascii="Times New Roman" w:hAnsi="Times New Roman"/>
          <w:spacing w:val="1"/>
        </w:rPr>
        <w:t>д</w:t>
      </w:r>
      <w:r w:rsidRPr="007A6BDB">
        <w:rPr>
          <w:rFonts w:ascii="Times New Roman" w:hAnsi="Times New Roman"/>
          <w:spacing w:val="-4"/>
        </w:rPr>
        <w:t>у</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1"/>
        </w:rPr>
        <w:t>р</w:t>
      </w:r>
      <w:r w:rsidRPr="007A6BDB">
        <w:rPr>
          <w:rFonts w:ascii="Times New Roman" w:hAnsi="Times New Roman"/>
          <w:spacing w:val="-1"/>
        </w:rPr>
        <w:t>од</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rPr>
        <w:t>т</w:t>
      </w:r>
      <w:r w:rsidRPr="007A6BDB">
        <w:rPr>
          <w:rFonts w:ascii="Times New Roman" w:hAnsi="Times New Roman"/>
          <w:spacing w:val="-4"/>
        </w:rPr>
        <w:t>у</w:t>
      </w:r>
      <w:r w:rsidRPr="007A6BDB">
        <w:rPr>
          <w:rFonts w:ascii="Times New Roman" w:hAnsi="Times New Roman"/>
          <w:spacing w:val="1"/>
        </w:rPr>
        <w:t>ри</w:t>
      </w:r>
      <w:r w:rsidRPr="007A6BDB">
        <w:rPr>
          <w:rFonts w:ascii="Times New Roman" w:hAnsi="Times New Roman"/>
          <w:spacing w:val="2"/>
        </w:rPr>
        <w:t>з</w:t>
      </w:r>
      <w:r w:rsidRPr="007A6BDB">
        <w:rPr>
          <w:rFonts w:ascii="Times New Roman" w:hAnsi="Times New Roman"/>
        </w:rPr>
        <w:t>м, экс</w:t>
      </w:r>
      <w:r w:rsidRPr="007A6BDB">
        <w:rPr>
          <w:rFonts w:ascii="Times New Roman" w:hAnsi="Times New Roman"/>
          <w:spacing w:val="-1"/>
        </w:rPr>
        <w:t>п</w:t>
      </w:r>
      <w:r w:rsidRPr="007A6BDB">
        <w:rPr>
          <w:rFonts w:ascii="Times New Roman" w:hAnsi="Times New Roman"/>
          <w:spacing w:val="1"/>
        </w:rPr>
        <w:t>ор</w:t>
      </w:r>
      <w:r w:rsidRPr="007A6BDB">
        <w:rPr>
          <w:rFonts w:ascii="Times New Roman" w:hAnsi="Times New Roman"/>
        </w:rPr>
        <w:t>т</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3"/>
        </w:rPr>
        <w:t>у</w:t>
      </w:r>
      <w:r w:rsidRPr="007A6BDB">
        <w:rPr>
          <w:rFonts w:ascii="Times New Roman" w:hAnsi="Times New Roman"/>
          <w:spacing w:val="1"/>
        </w:rPr>
        <w:t>б</w:t>
      </w:r>
      <w:r w:rsidRPr="007A6BDB">
        <w:rPr>
          <w:rFonts w:ascii="Times New Roman" w:hAnsi="Times New Roman"/>
        </w:rPr>
        <w:t>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п</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ск</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2"/>
        </w:rPr>
        <w:t xml:space="preserve"> </w:t>
      </w:r>
      <w:r w:rsidRPr="007A6BDB">
        <w:rPr>
          <w:rFonts w:ascii="Times New Roman" w:hAnsi="Times New Roman"/>
        </w:rPr>
        <w:t>к</w:t>
      </w:r>
      <w:r w:rsidRPr="007A6BDB">
        <w:rPr>
          <w:rFonts w:ascii="Times New Roman" w:hAnsi="Times New Roman"/>
          <w:spacing w:val="-3"/>
        </w:rPr>
        <w:t>у</w:t>
      </w:r>
      <w:r w:rsidRPr="007A6BDB">
        <w:rPr>
          <w:rFonts w:ascii="Times New Roman" w:hAnsi="Times New Roman"/>
          <w:spacing w:val="-1"/>
        </w:rPr>
        <w:t>ль</w:t>
      </w:r>
      <w:r w:rsidRPr="007A6BDB">
        <w:rPr>
          <w:rFonts w:ascii="Times New Roman" w:hAnsi="Times New Roman"/>
          <w:spacing w:val="2"/>
        </w:rPr>
        <w:t>т</w:t>
      </w:r>
      <w:r w:rsidRPr="007A6BDB">
        <w:rPr>
          <w:rFonts w:ascii="Times New Roman" w:hAnsi="Times New Roman"/>
          <w:spacing w:val="-1"/>
        </w:rPr>
        <w:t>у</w:t>
      </w:r>
      <w:r w:rsidRPr="007A6BDB">
        <w:rPr>
          <w:rFonts w:ascii="Times New Roman" w:hAnsi="Times New Roman"/>
        </w:rPr>
        <w:t>р (</w:t>
      </w:r>
      <w:r w:rsidRPr="007A6BDB">
        <w:rPr>
          <w:rFonts w:ascii="Times New Roman" w:hAnsi="Times New Roman"/>
          <w:spacing w:val="1"/>
        </w:rPr>
        <w:t>ци</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spacing w:val="-4"/>
        </w:rPr>
        <w:t>у</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2"/>
        </w:rPr>
        <w:t>ы</w:t>
      </w:r>
      <w:r w:rsidRPr="007A6BDB">
        <w:rPr>
          <w:rFonts w:ascii="Times New Roman" w:hAnsi="Times New Roman"/>
          <w:spacing w:val="1"/>
        </w:rPr>
        <w:t>х</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rPr>
        <w:t>м</w:t>
      </w:r>
      <w:r w:rsidRPr="007A6BDB">
        <w:rPr>
          <w:rFonts w:ascii="Times New Roman" w:hAnsi="Times New Roman"/>
          <w:spacing w:val="-3"/>
        </w:rPr>
        <w:t>а</w:t>
      </w:r>
      <w:r w:rsidRPr="007A6BDB">
        <w:rPr>
          <w:rFonts w:ascii="Times New Roman" w:hAnsi="Times New Roman"/>
        </w:rPr>
        <w:t>сли</w:t>
      </w:r>
      <w:r w:rsidRPr="007A6BDB">
        <w:rPr>
          <w:rFonts w:ascii="Times New Roman" w:hAnsi="Times New Roman"/>
          <w:spacing w:val="1"/>
        </w:rPr>
        <w:t>н</w:t>
      </w:r>
      <w:r w:rsidRPr="007A6BDB">
        <w:rPr>
          <w:rFonts w:ascii="Times New Roman" w:hAnsi="Times New Roman"/>
        </w:rPr>
        <w:t xml:space="preserve">)), </w:t>
      </w:r>
      <w:r w:rsidRPr="007A6BDB">
        <w:rPr>
          <w:rFonts w:ascii="Times New Roman" w:hAnsi="Times New Roman"/>
          <w:spacing w:val="1"/>
        </w:rPr>
        <w:t>п</w:t>
      </w:r>
      <w:r w:rsidRPr="007A6BDB">
        <w:rPr>
          <w:rFonts w:ascii="Times New Roman" w:hAnsi="Times New Roman"/>
          <w:spacing w:val="-1"/>
        </w:rPr>
        <w:t>ро</w:t>
      </w:r>
      <w:r w:rsidRPr="007A6BDB">
        <w:rPr>
          <w:rFonts w:ascii="Times New Roman" w:hAnsi="Times New Roman"/>
          <w:spacing w:val="1"/>
        </w:rPr>
        <w:t>д</w:t>
      </w:r>
      <w:r w:rsidRPr="007A6BDB">
        <w:rPr>
          <w:rFonts w:ascii="Times New Roman" w:hAnsi="Times New Roman"/>
          <w:spacing w:val="-4"/>
        </w:rPr>
        <w:t>у</w:t>
      </w:r>
      <w:r w:rsidRPr="007A6BDB">
        <w:rPr>
          <w:rFonts w:ascii="Times New Roman" w:hAnsi="Times New Roman"/>
        </w:rPr>
        <w:t>кт</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2"/>
        </w:rPr>
        <w:t xml:space="preserve"> </w:t>
      </w:r>
      <w:r w:rsidRPr="007A6BDB">
        <w:rPr>
          <w:rFonts w:ascii="Times New Roman" w:hAnsi="Times New Roman"/>
          <w:spacing w:val="-1"/>
        </w:rPr>
        <w:t>и</w:t>
      </w:r>
      <w:r w:rsidRPr="007A6BDB">
        <w:rPr>
          <w:rFonts w:ascii="Times New Roman" w:hAnsi="Times New Roman"/>
        </w:rPr>
        <w:t xml:space="preserve">х </w:t>
      </w:r>
      <w:r w:rsidRPr="007A6BDB">
        <w:rPr>
          <w:rFonts w:ascii="Times New Roman" w:hAnsi="Times New Roman"/>
          <w:spacing w:val="1"/>
        </w:rPr>
        <w:t>п</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1"/>
        </w:rPr>
        <w:t>б</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2"/>
        </w:rPr>
        <w:t>к</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w:t>
      </w:r>
      <w:r w:rsidRPr="007A6BDB">
        <w:rPr>
          <w:rFonts w:ascii="Times New Roman" w:hAnsi="Times New Roman"/>
          <w:spacing w:val="1"/>
        </w:rPr>
        <w:t>о</w:t>
      </w:r>
      <w:r w:rsidRPr="007A6BDB">
        <w:rPr>
          <w:rFonts w:ascii="Times New Roman" w:hAnsi="Times New Roman"/>
          <w:spacing w:val="-3"/>
        </w:rPr>
        <w:t>л</w:t>
      </w:r>
      <w:r w:rsidRPr="007A6BDB">
        <w:rPr>
          <w:rFonts w:ascii="Times New Roman" w:hAnsi="Times New Roman"/>
          <w:spacing w:val="1"/>
        </w:rPr>
        <w:t>и</w:t>
      </w:r>
      <w:r w:rsidRPr="007A6BDB">
        <w:rPr>
          <w:rFonts w:ascii="Times New Roman" w:hAnsi="Times New Roman"/>
        </w:rPr>
        <w:t>вк</w:t>
      </w:r>
      <w:r w:rsidRPr="007A6BDB">
        <w:rPr>
          <w:rFonts w:ascii="Times New Roman" w:hAnsi="Times New Roman"/>
          <w:spacing w:val="1"/>
        </w:rPr>
        <w:t>о</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е мас</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rPr>
        <w:t>, к</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rPr>
        <w:t>с</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rPr>
        <w:t xml:space="preserve">вы, </w:t>
      </w:r>
      <w:r w:rsidRPr="007A6BDB">
        <w:rPr>
          <w:rFonts w:ascii="Times New Roman" w:hAnsi="Times New Roman"/>
          <w:spacing w:val="-3"/>
        </w:rPr>
        <w:t>с</w:t>
      </w:r>
      <w:r w:rsidRPr="007A6BDB">
        <w:rPr>
          <w:rFonts w:ascii="Times New Roman" w:hAnsi="Times New Roman"/>
          <w:spacing w:val="1"/>
        </w:rPr>
        <w:t>о</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в</w:t>
      </w:r>
      <w:r w:rsidRPr="007A6BDB">
        <w:rPr>
          <w:rFonts w:ascii="Times New Roman" w:hAnsi="Times New Roman"/>
          <w:spacing w:val="-2"/>
        </w:rPr>
        <w:t>ы</w:t>
      </w:r>
      <w:r w:rsidRPr="007A6BDB">
        <w:rPr>
          <w:rFonts w:ascii="Times New Roman" w:hAnsi="Times New Roman"/>
        </w:rPr>
        <w:t xml:space="preserve">воз </w:t>
      </w:r>
      <w:r w:rsidRPr="007A6BDB">
        <w:rPr>
          <w:rFonts w:ascii="Times New Roman" w:hAnsi="Times New Roman"/>
          <w:spacing w:val="-2"/>
        </w:rPr>
        <w:t>п</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4"/>
        </w:rPr>
        <w:t>у</w:t>
      </w:r>
      <w:r w:rsidRPr="007A6BDB">
        <w:rPr>
          <w:rFonts w:ascii="Times New Roman" w:hAnsi="Times New Roman"/>
        </w:rPr>
        <w:t>к</w:t>
      </w:r>
      <w:r w:rsidRPr="007A6BDB">
        <w:rPr>
          <w:rFonts w:ascii="Times New Roman" w:hAnsi="Times New Roman"/>
          <w:spacing w:val="1"/>
        </w:rPr>
        <w:t>ци</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2"/>
        </w:rPr>
        <w:t>гк</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2"/>
        </w:rPr>
        <w:t xml:space="preserve">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3"/>
        </w:rPr>
        <w:t>м</w:t>
      </w:r>
      <w:r w:rsidRPr="007A6BDB">
        <w:rPr>
          <w:rFonts w:ascii="Times New Roman" w:hAnsi="Times New Roman"/>
          <w:spacing w:val="1"/>
        </w:rPr>
        <w:t>ы</w:t>
      </w:r>
      <w:r w:rsidRPr="007A6BDB">
        <w:rPr>
          <w:rFonts w:ascii="Times New Roman" w:hAnsi="Times New Roman"/>
        </w:rPr>
        <w:t>ш</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1"/>
        </w:rPr>
        <w:t>нн</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w:t>
      </w:r>
      <w:r w:rsidRPr="007A6BDB">
        <w:rPr>
          <w:rFonts w:ascii="Times New Roman" w:hAnsi="Times New Roman"/>
          <w:spacing w:val="-2"/>
        </w:rPr>
        <w:t>о</w:t>
      </w:r>
      <w:r w:rsidRPr="007A6BDB">
        <w:rPr>
          <w:rFonts w:ascii="Times New Roman" w:hAnsi="Times New Roman"/>
          <w:spacing w:val="1"/>
        </w:rPr>
        <w:t>д</w:t>
      </w:r>
      <w:r w:rsidRPr="007A6BDB">
        <w:rPr>
          <w:rFonts w:ascii="Times New Roman" w:hAnsi="Times New Roman"/>
        </w:rPr>
        <w:t>е</w:t>
      </w:r>
      <w:r w:rsidRPr="007A6BDB">
        <w:rPr>
          <w:rFonts w:ascii="Times New Roman" w:hAnsi="Times New Roman"/>
          <w:spacing w:val="-2"/>
        </w:rPr>
        <w:t>ж</w:t>
      </w:r>
      <w:r w:rsidRPr="007A6BDB">
        <w:rPr>
          <w:rFonts w:ascii="Times New Roman" w:hAnsi="Times New Roman"/>
          <w:spacing w:val="-1"/>
        </w:rPr>
        <w:t>д</w:t>
      </w:r>
      <w:r w:rsidRPr="007A6BDB">
        <w:rPr>
          <w:rFonts w:ascii="Times New Roman" w:hAnsi="Times New Roman"/>
          <w:spacing w:val="1"/>
        </w:rPr>
        <w:t>ы</w:t>
      </w:r>
      <w:r w:rsidRPr="007A6BDB">
        <w:rPr>
          <w:rFonts w:ascii="Times New Roman" w:hAnsi="Times New Roman"/>
        </w:rPr>
        <w:t>,</w:t>
      </w:r>
      <w:r w:rsidRPr="007A6BDB">
        <w:rPr>
          <w:rFonts w:ascii="Times New Roman" w:hAnsi="Times New Roman"/>
          <w:spacing w:val="-1"/>
        </w:rPr>
        <w:t xml:space="preserve"> о</w:t>
      </w:r>
      <w:r w:rsidRPr="007A6BDB">
        <w:rPr>
          <w:rFonts w:ascii="Times New Roman" w:hAnsi="Times New Roman"/>
          <w:spacing w:val="1"/>
        </w:rPr>
        <w:t>б</w:t>
      </w:r>
      <w:r w:rsidRPr="007A6BDB">
        <w:rPr>
          <w:rFonts w:ascii="Times New Roman" w:hAnsi="Times New Roman"/>
          <w:spacing w:val="-4"/>
        </w:rPr>
        <w:t>у</w:t>
      </w:r>
      <w:r w:rsidRPr="007A6BDB">
        <w:rPr>
          <w:rFonts w:ascii="Times New Roman" w:hAnsi="Times New Roman"/>
        </w:rPr>
        <w:t xml:space="preserve">ви)). </w:t>
      </w:r>
      <w:proofErr w:type="gramEnd"/>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spacing w:val="1"/>
        </w:rPr>
        <w:t>З</w:t>
      </w:r>
      <w:r w:rsidRPr="007A6BDB">
        <w:rPr>
          <w:rFonts w:ascii="Times New Roman" w:hAnsi="Times New Roman"/>
        </w:rPr>
        <w:t>а</w:t>
      </w:r>
      <w:r w:rsidRPr="007A6BDB">
        <w:rPr>
          <w:rFonts w:ascii="Times New Roman" w:hAnsi="Times New Roman"/>
          <w:spacing w:val="1"/>
        </w:rPr>
        <w:t>р</w:t>
      </w:r>
      <w:r w:rsidRPr="007A6BDB">
        <w:rPr>
          <w:rFonts w:ascii="Times New Roman" w:hAnsi="Times New Roman"/>
          <w:spacing w:val="-4"/>
        </w:rPr>
        <w:t>у</w:t>
      </w:r>
      <w:r w:rsidRPr="007A6BDB">
        <w:rPr>
          <w:rFonts w:ascii="Times New Roman" w:hAnsi="Times New Roman"/>
          <w:spacing w:val="1"/>
        </w:rPr>
        <w:t>б</w:t>
      </w:r>
      <w:r w:rsidRPr="007A6BDB">
        <w:rPr>
          <w:rFonts w:ascii="Times New Roman" w:hAnsi="Times New Roman"/>
        </w:rPr>
        <w:t>е</w:t>
      </w:r>
      <w:r w:rsidRPr="007A6BDB">
        <w:rPr>
          <w:rFonts w:ascii="Times New Roman" w:hAnsi="Times New Roman"/>
          <w:spacing w:val="-2"/>
        </w:rPr>
        <w:t>ж</w:t>
      </w:r>
      <w:r w:rsidRPr="007A6BDB">
        <w:rPr>
          <w:rFonts w:ascii="Times New Roman" w:hAnsi="Times New Roman"/>
          <w:spacing w:val="1"/>
        </w:rPr>
        <w:t>н</w:t>
      </w:r>
      <w:r w:rsidRPr="007A6BDB">
        <w:rPr>
          <w:rFonts w:ascii="Times New Roman" w:hAnsi="Times New Roman"/>
        </w:rPr>
        <w:t>ая</w:t>
      </w:r>
      <w:r w:rsidRPr="007A6BDB">
        <w:rPr>
          <w:rFonts w:ascii="Times New Roman" w:hAnsi="Times New Roman"/>
          <w:spacing w:val="3"/>
        </w:rPr>
        <w:t xml:space="preserve"> </w:t>
      </w:r>
      <w:r w:rsidRPr="007A6BDB">
        <w:rPr>
          <w:rFonts w:ascii="Times New Roman" w:hAnsi="Times New Roman"/>
          <w:spacing w:val="-1"/>
        </w:rPr>
        <w:t>А</w:t>
      </w:r>
      <w:r w:rsidRPr="007A6BDB">
        <w:rPr>
          <w:rFonts w:ascii="Times New Roman" w:hAnsi="Times New Roman"/>
          <w:spacing w:val="-3"/>
        </w:rPr>
        <w:t>з</w:t>
      </w:r>
      <w:r w:rsidRPr="007A6BDB">
        <w:rPr>
          <w:rFonts w:ascii="Times New Roman" w:hAnsi="Times New Roman"/>
          <w:spacing w:val="1"/>
        </w:rPr>
        <w:t>и</w:t>
      </w:r>
      <w:r w:rsidRPr="007A6BDB">
        <w:rPr>
          <w:rFonts w:ascii="Times New Roman" w:hAnsi="Times New Roman"/>
        </w:rPr>
        <w:t>я. Стр</w:t>
      </w:r>
      <w:r w:rsidRPr="007A6BDB">
        <w:rPr>
          <w:rFonts w:ascii="Times New Roman" w:hAnsi="Times New Roman"/>
          <w:spacing w:val="-1"/>
        </w:rPr>
        <w:t>а</w:t>
      </w:r>
      <w:r w:rsidRPr="007A6BDB">
        <w:rPr>
          <w:rFonts w:ascii="Times New Roman" w:hAnsi="Times New Roman"/>
          <w:spacing w:val="1"/>
        </w:rPr>
        <w:t>н</w:t>
      </w:r>
      <w:r w:rsidRPr="007A6BDB">
        <w:rPr>
          <w:rFonts w:ascii="Times New Roman" w:hAnsi="Times New Roman"/>
        </w:rPr>
        <w:t>ы</w:t>
      </w:r>
      <w:r w:rsidRPr="007A6BDB">
        <w:rPr>
          <w:rFonts w:ascii="Times New Roman" w:hAnsi="Times New Roman"/>
          <w:spacing w:val="3"/>
        </w:rPr>
        <w:t xml:space="preserve"> </w:t>
      </w:r>
      <w:r w:rsidRPr="007A6BDB">
        <w:rPr>
          <w:rFonts w:ascii="Times New Roman" w:hAnsi="Times New Roman"/>
        </w:rPr>
        <w:t>Ю</w:t>
      </w:r>
      <w:r w:rsidRPr="007A6BDB">
        <w:rPr>
          <w:rFonts w:ascii="Times New Roman" w:hAnsi="Times New Roman"/>
          <w:spacing w:val="-3"/>
        </w:rPr>
        <w:t>г</w:t>
      </w:r>
      <w:r w:rsidRPr="007A6BDB">
        <w:rPr>
          <w:rFonts w:ascii="Times New Roman" w:hAnsi="Times New Roman"/>
          <w:spacing w:val="6"/>
        </w:rPr>
        <w:t>о</w:t>
      </w:r>
      <w:r w:rsidRPr="007A6BDB">
        <w:rPr>
          <w:rFonts w:ascii="Times New Roman" w:hAnsi="Times New Roman"/>
          <w:spacing w:val="-2"/>
        </w:rPr>
        <w:t>-</w:t>
      </w:r>
      <w:r w:rsidRPr="007A6BDB">
        <w:rPr>
          <w:rFonts w:ascii="Times New Roman" w:hAnsi="Times New Roman"/>
          <w:spacing w:val="1"/>
        </w:rPr>
        <w:t>З</w:t>
      </w:r>
      <w:r w:rsidRPr="007A6BDB">
        <w:rPr>
          <w:rFonts w:ascii="Times New Roman" w:hAnsi="Times New Roman"/>
          <w:spacing w:val="-2"/>
        </w:rPr>
        <w:t>а</w:t>
      </w:r>
      <w:r w:rsidRPr="007A6BDB">
        <w:rPr>
          <w:rFonts w:ascii="Times New Roman" w:hAnsi="Times New Roman"/>
          <w:spacing w:val="1"/>
        </w:rPr>
        <w:t>п</w:t>
      </w:r>
      <w:r w:rsidRPr="007A6BDB">
        <w:rPr>
          <w:rFonts w:ascii="Times New Roman" w:hAnsi="Times New Roman"/>
        </w:rPr>
        <w:t>а</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3"/>
        </w:rPr>
        <w:t xml:space="preserve"> </w:t>
      </w:r>
      <w:r w:rsidRPr="007A6BDB">
        <w:rPr>
          <w:rFonts w:ascii="Times New Roman" w:hAnsi="Times New Roman"/>
          <w:spacing w:val="-1"/>
        </w:rPr>
        <w:t>А</w:t>
      </w:r>
      <w:r w:rsidRPr="007A6BDB">
        <w:rPr>
          <w:rFonts w:ascii="Times New Roman" w:hAnsi="Times New Roman"/>
        </w:rPr>
        <w:t>з</w:t>
      </w:r>
      <w:r w:rsidRPr="007A6BDB">
        <w:rPr>
          <w:rFonts w:ascii="Times New Roman" w:hAnsi="Times New Roman"/>
          <w:spacing w:val="-2"/>
        </w:rPr>
        <w:t>и</w:t>
      </w:r>
      <w:r w:rsidRPr="007A6BDB">
        <w:rPr>
          <w:rFonts w:ascii="Times New Roman" w:hAnsi="Times New Roman"/>
        </w:rPr>
        <w:t>и</w:t>
      </w:r>
      <w:r w:rsidRPr="007A6BDB">
        <w:rPr>
          <w:rFonts w:ascii="Times New Roman" w:hAnsi="Times New Roman"/>
          <w:spacing w:val="3"/>
        </w:rPr>
        <w:t xml:space="preserve"> </w:t>
      </w:r>
      <w:r w:rsidRPr="007A6BDB">
        <w:rPr>
          <w:rFonts w:ascii="Times New Roman" w:hAnsi="Times New Roman"/>
        </w:rPr>
        <w:t>(</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 xml:space="preserve">сти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1"/>
        </w:rPr>
        <w:t>о</w:t>
      </w:r>
      <w:r w:rsidRPr="007A6BDB">
        <w:rPr>
          <w:rFonts w:ascii="Times New Roman" w:hAnsi="Times New Roman"/>
          <w:spacing w:val="-2"/>
        </w:rPr>
        <w:t>ж</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 xml:space="preserve">я </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2"/>
        </w:rPr>
        <w:t>г</w:t>
      </w:r>
      <w:r w:rsidRPr="007A6BDB">
        <w:rPr>
          <w:rFonts w:ascii="Times New Roman" w:hAnsi="Times New Roman"/>
          <w:spacing w:val="1"/>
        </w:rPr>
        <w:t>и</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3"/>
        </w:rPr>
        <w:t xml:space="preserve"> </w:t>
      </w:r>
      <w:r w:rsidRPr="007A6BDB">
        <w:rPr>
          <w:rFonts w:ascii="Times New Roman" w:hAnsi="Times New Roman"/>
          <w:spacing w:val="-2"/>
        </w:rPr>
        <w:t>(</w:t>
      </w:r>
      <w:r w:rsidRPr="007A6BDB">
        <w:rPr>
          <w:rFonts w:ascii="Times New Roman" w:hAnsi="Times New Roman"/>
          <w:spacing w:val="1"/>
        </w:rPr>
        <w:t>н</w:t>
      </w:r>
      <w:r w:rsidRPr="007A6BDB">
        <w:rPr>
          <w:rFonts w:ascii="Times New Roman" w:hAnsi="Times New Roman"/>
        </w:rPr>
        <w:t>а 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spacing w:val="4"/>
        </w:rPr>
        <w:t>и</w:t>
      </w:r>
      <w:r w:rsidRPr="007A6BDB">
        <w:rPr>
          <w:rFonts w:ascii="Times New Roman" w:hAnsi="Times New Roman"/>
          <w:spacing w:val="-1"/>
        </w:rPr>
        <w:t>ц</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rPr>
        <w:t>т</w:t>
      </w:r>
      <w:r w:rsidRPr="007A6BDB">
        <w:rPr>
          <w:rFonts w:ascii="Times New Roman" w:hAnsi="Times New Roman"/>
          <w:spacing w:val="1"/>
        </w:rPr>
        <w:t>р</w:t>
      </w:r>
      <w:r w:rsidRPr="007A6BDB">
        <w:rPr>
          <w:rFonts w:ascii="Times New Roman" w:hAnsi="Times New Roman"/>
          <w:spacing w:val="-2"/>
        </w:rPr>
        <w:t>е</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rPr>
        <w:t>част</w:t>
      </w:r>
      <w:r w:rsidRPr="007A6BDB">
        <w:rPr>
          <w:rFonts w:ascii="Times New Roman" w:hAnsi="Times New Roman"/>
          <w:spacing w:val="-2"/>
        </w:rPr>
        <w:t>е</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rPr>
        <w:t>све</w:t>
      </w:r>
      <w:r w:rsidRPr="007A6BDB">
        <w:rPr>
          <w:rFonts w:ascii="Times New Roman" w:hAnsi="Times New Roman"/>
          <w:spacing w:val="-3"/>
        </w:rPr>
        <w:t>т</w:t>
      </w:r>
      <w:r w:rsidRPr="007A6BDB">
        <w:rPr>
          <w:rFonts w:ascii="Times New Roman" w:hAnsi="Times New Roman"/>
        </w:rPr>
        <w:t>а),</w:t>
      </w:r>
      <w:r w:rsidRPr="007A6BDB">
        <w:rPr>
          <w:rFonts w:ascii="Times New Roman" w:hAnsi="Times New Roman"/>
          <w:spacing w:val="2"/>
        </w:rPr>
        <w:t xml:space="preserve"> </w:t>
      </w:r>
      <w:r w:rsidRPr="007A6BDB">
        <w:rPr>
          <w:rFonts w:ascii="Times New Roman" w:hAnsi="Times New Roman"/>
          <w:spacing w:val="1"/>
        </w:rPr>
        <w:t>н</w:t>
      </w:r>
      <w:r w:rsidRPr="007A6BDB">
        <w:rPr>
          <w:rFonts w:ascii="Times New Roman" w:hAnsi="Times New Roman"/>
          <w:spacing w:val="-2"/>
        </w:rPr>
        <w:t>а</w:t>
      </w:r>
      <w:r w:rsidRPr="007A6BDB">
        <w:rPr>
          <w:rFonts w:ascii="Times New Roman" w:hAnsi="Times New Roman"/>
        </w:rPr>
        <w:t>селе</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1"/>
        </w:rPr>
        <w:t>о</w:t>
      </w:r>
      <w:r w:rsidRPr="007A6BDB">
        <w:rPr>
          <w:rFonts w:ascii="Times New Roman" w:hAnsi="Times New Roman"/>
          <w:spacing w:val="1"/>
        </w:rPr>
        <w:t>бр</w:t>
      </w:r>
      <w:r w:rsidRPr="007A6BDB">
        <w:rPr>
          <w:rFonts w:ascii="Times New Roman" w:hAnsi="Times New Roman"/>
          <w:spacing w:val="-2"/>
        </w:rPr>
        <w:t>а</w:t>
      </w:r>
      <w:r w:rsidRPr="007A6BDB">
        <w:rPr>
          <w:rFonts w:ascii="Times New Roman" w:hAnsi="Times New Roman"/>
        </w:rPr>
        <w:t>з</w:t>
      </w:r>
      <w:r w:rsidRPr="007A6BDB">
        <w:rPr>
          <w:rFonts w:ascii="Times New Roman" w:hAnsi="Times New Roman"/>
          <w:spacing w:val="2"/>
        </w:rPr>
        <w:t xml:space="preserve"> </w:t>
      </w:r>
      <w:r w:rsidRPr="007A6BDB">
        <w:rPr>
          <w:rFonts w:ascii="Times New Roman" w:hAnsi="Times New Roman"/>
        </w:rPr>
        <w:t>ж</w:t>
      </w:r>
      <w:r w:rsidRPr="007A6BDB">
        <w:rPr>
          <w:rFonts w:ascii="Times New Roman" w:hAnsi="Times New Roman"/>
          <w:spacing w:val="1"/>
        </w:rPr>
        <w:t>и</w:t>
      </w:r>
      <w:r w:rsidRPr="007A6BDB">
        <w:rPr>
          <w:rFonts w:ascii="Times New Roman" w:hAnsi="Times New Roman"/>
          <w:spacing w:val="-3"/>
        </w:rPr>
        <w:t>з</w:t>
      </w:r>
      <w:r w:rsidRPr="007A6BDB">
        <w:rPr>
          <w:rFonts w:ascii="Times New Roman" w:hAnsi="Times New Roman"/>
          <w:spacing w:val="1"/>
        </w:rPr>
        <w:t>н</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к</w:t>
      </w:r>
      <w:r w:rsidRPr="007A6BDB">
        <w:rPr>
          <w:rFonts w:ascii="Times New Roman" w:hAnsi="Times New Roman"/>
          <w:spacing w:val="-3"/>
        </w:rPr>
        <w:t>у</w:t>
      </w:r>
      <w:r w:rsidRPr="007A6BDB">
        <w:rPr>
          <w:rFonts w:ascii="Times New Roman" w:hAnsi="Times New Roman"/>
          <w:spacing w:val="-1"/>
        </w:rPr>
        <w:t>ль</w:t>
      </w:r>
      <w:r w:rsidRPr="007A6BDB">
        <w:rPr>
          <w:rFonts w:ascii="Times New Roman" w:hAnsi="Times New Roman"/>
          <w:spacing w:val="2"/>
        </w:rPr>
        <w:t>т</w:t>
      </w:r>
      <w:r w:rsidRPr="007A6BDB">
        <w:rPr>
          <w:rFonts w:ascii="Times New Roman" w:hAnsi="Times New Roman"/>
          <w:spacing w:val="-4"/>
        </w:rPr>
        <w:t>у</w:t>
      </w:r>
      <w:r w:rsidRPr="007A6BDB">
        <w:rPr>
          <w:rFonts w:ascii="Times New Roman" w:hAnsi="Times New Roman"/>
          <w:spacing w:val="3"/>
        </w:rPr>
        <w:t>р</w:t>
      </w:r>
      <w:r w:rsidRPr="007A6BDB">
        <w:rPr>
          <w:rFonts w:ascii="Times New Roman" w:hAnsi="Times New Roman"/>
        </w:rPr>
        <w:t xml:space="preserve">а </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2"/>
        </w:rPr>
        <w:t>г</w:t>
      </w:r>
      <w:r w:rsidRPr="007A6BDB">
        <w:rPr>
          <w:rFonts w:ascii="Times New Roman" w:hAnsi="Times New Roman"/>
          <w:spacing w:val="1"/>
        </w:rPr>
        <w:t>и</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1"/>
        </w:rPr>
        <w:t xml:space="preserve"> </w:t>
      </w:r>
      <w:r w:rsidRPr="007A6BDB">
        <w:rPr>
          <w:rFonts w:ascii="Times New Roman" w:hAnsi="Times New Roman"/>
        </w:rPr>
        <w:t>(</w:t>
      </w:r>
      <w:r w:rsidRPr="007A6BDB">
        <w:rPr>
          <w:rFonts w:ascii="Times New Roman" w:hAnsi="Times New Roman"/>
          <w:spacing w:val="-1"/>
        </w:rPr>
        <w:t>ц</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3"/>
        </w:rPr>
        <w:t>т</w:t>
      </w:r>
      <w:r w:rsidRPr="007A6BDB">
        <w:rPr>
          <w:rFonts w:ascii="Times New Roman" w:hAnsi="Times New Roman"/>
        </w:rPr>
        <w:t>р</w:t>
      </w:r>
      <w:r w:rsidRPr="007A6BDB">
        <w:rPr>
          <w:rFonts w:ascii="Times New Roman" w:hAnsi="Times New Roman"/>
          <w:spacing w:val="2"/>
        </w:rPr>
        <w:t xml:space="preserve"> </w:t>
      </w:r>
      <w:r w:rsidRPr="007A6BDB">
        <w:rPr>
          <w:rFonts w:ascii="Times New Roman" w:hAnsi="Times New Roman"/>
        </w:rPr>
        <w:t>во</w:t>
      </w:r>
      <w:r w:rsidRPr="007A6BDB">
        <w:rPr>
          <w:rFonts w:ascii="Times New Roman" w:hAnsi="Times New Roman"/>
          <w:spacing w:val="-2"/>
        </w:rPr>
        <w:t>з</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к</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 xml:space="preserve"> </w:t>
      </w:r>
      <w:r w:rsidRPr="007A6BDB">
        <w:rPr>
          <w:rFonts w:ascii="Times New Roman" w:hAnsi="Times New Roman"/>
        </w:rPr>
        <w:t>двух</w:t>
      </w:r>
      <w:r w:rsidRPr="007A6BDB">
        <w:rPr>
          <w:rFonts w:ascii="Times New Roman" w:hAnsi="Times New Roman"/>
          <w:spacing w:val="2"/>
        </w:rPr>
        <w:t xml:space="preserve"> </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3"/>
        </w:rPr>
        <w:t>в</w:t>
      </w:r>
      <w:r w:rsidRPr="007A6BDB">
        <w:rPr>
          <w:rFonts w:ascii="Times New Roman" w:hAnsi="Times New Roman"/>
          <w:spacing w:val="1"/>
        </w:rPr>
        <w:t>ы</w:t>
      </w:r>
      <w:r w:rsidRPr="007A6BDB">
        <w:rPr>
          <w:rFonts w:ascii="Times New Roman" w:hAnsi="Times New Roman"/>
        </w:rPr>
        <w:t xml:space="preserve">х </w:t>
      </w:r>
      <w:r w:rsidRPr="007A6BDB">
        <w:rPr>
          <w:rFonts w:ascii="Times New Roman" w:hAnsi="Times New Roman"/>
          <w:spacing w:val="1"/>
        </w:rPr>
        <w:t>р</w:t>
      </w:r>
      <w:r w:rsidRPr="007A6BDB">
        <w:rPr>
          <w:rFonts w:ascii="Times New Roman" w:hAnsi="Times New Roman"/>
        </w:rPr>
        <w:t>ели</w:t>
      </w:r>
      <w:r w:rsidRPr="007A6BDB">
        <w:rPr>
          <w:rFonts w:ascii="Times New Roman" w:hAnsi="Times New Roman"/>
          <w:spacing w:val="-2"/>
        </w:rPr>
        <w:t>г</w:t>
      </w:r>
      <w:r w:rsidRPr="007A6BDB">
        <w:rPr>
          <w:rFonts w:ascii="Times New Roman" w:hAnsi="Times New Roman"/>
          <w:spacing w:val="-1"/>
        </w:rPr>
        <w:t>и</w:t>
      </w:r>
      <w:r w:rsidRPr="007A6BDB">
        <w:rPr>
          <w:rFonts w:ascii="Times New Roman" w:hAnsi="Times New Roman"/>
          <w:spacing w:val="1"/>
        </w:rPr>
        <w:t>й</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1"/>
        </w:rPr>
        <w:t>п</w:t>
      </w:r>
      <w:r w:rsidRPr="007A6BDB">
        <w:rPr>
          <w:rFonts w:ascii="Times New Roman" w:hAnsi="Times New Roman"/>
          <w:spacing w:val="-2"/>
        </w:rPr>
        <w:t>е</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ф</w:t>
      </w:r>
      <w:r w:rsidRPr="007A6BDB">
        <w:rPr>
          <w:rFonts w:ascii="Times New Roman" w:hAnsi="Times New Roman"/>
          <w:spacing w:val="1"/>
        </w:rPr>
        <w:t>и</w:t>
      </w:r>
      <w:r w:rsidRPr="007A6BDB">
        <w:rPr>
          <w:rFonts w:ascii="Times New Roman" w:hAnsi="Times New Roman"/>
          <w:spacing w:val="-2"/>
        </w:rPr>
        <w:t>ч</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 xml:space="preserve">сть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1"/>
        </w:rPr>
        <w:t>р</w:t>
      </w:r>
      <w:r w:rsidRPr="007A6BDB">
        <w:rPr>
          <w:rFonts w:ascii="Times New Roman" w:hAnsi="Times New Roman"/>
          <w:spacing w:val="-1"/>
        </w:rPr>
        <w:t>од</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 xml:space="preserve">х </w:t>
      </w:r>
      <w:r w:rsidRPr="007A6BDB">
        <w:rPr>
          <w:rFonts w:ascii="Times New Roman" w:hAnsi="Times New Roman"/>
          <w:spacing w:val="-4"/>
        </w:rPr>
        <w:t>у</w:t>
      </w:r>
      <w:r w:rsidRPr="007A6BDB">
        <w:rPr>
          <w:rFonts w:ascii="Times New Roman" w:hAnsi="Times New Roman"/>
        </w:rPr>
        <w:t>словий</w:t>
      </w:r>
      <w:r w:rsidRPr="007A6BDB">
        <w:rPr>
          <w:rFonts w:ascii="Times New Roman" w:hAnsi="Times New Roman"/>
          <w:spacing w:val="5"/>
        </w:rPr>
        <w:t xml:space="preserve"> </w:t>
      </w:r>
      <w:r w:rsidRPr="007A6BDB">
        <w:rPr>
          <w:rFonts w:ascii="Times New Roman" w:hAnsi="Times New Roman"/>
        </w:rPr>
        <w:t>и</w:t>
      </w:r>
      <w:r w:rsidRPr="007A6BDB">
        <w:rPr>
          <w:rFonts w:ascii="Times New Roman" w:hAnsi="Times New Roman"/>
          <w:spacing w:val="1"/>
        </w:rPr>
        <w:t xml:space="preserve"> р</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3"/>
        </w:rPr>
        <w:t>у</w:t>
      </w:r>
      <w:r w:rsidRPr="007A6BDB">
        <w:rPr>
          <w:rFonts w:ascii="Times New Roman" w:hAnsi="Times New Roman"/>
          <w:spacing w:val="1"/>
        </w:rPr>
        <w:t>р</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rPr>
        <w:t>в и</w:t>
      </w:r>
      <w:r w:rsidRPr="007A6BDB">
        <w:rPr>
          <w:rFonts w:ascii="Times New Roman" w:hAnsi="Times New Roman"/>
          <w:spacing w:val="4"/>
        </w:rPr>
        <w:t xml:space="preserve"> </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1"/>
        </w:rPr>
        <w:t xml:space="preserve"> о</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ж</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1"/>
        </w:rPr>
        <w:t xml:space="preserve"> н</w:t>
      </w:r>
      <w:r w:rsidRPr="007A6BDB">
        <w:rPr>
          <w:rFonts w:ascii="Times New Roman" w:hAnsi="Times New Roman"/>
        </w:rPr>
        <w:t>а</w:t>
      </w:r>
      <w:r w:rsidRPr="007A6BDB">
        <w:rPr>
          <w:rFonts w:ascii="Times New Roman" w:hAnsi="Times New Roman"/>
          <w:spacing w:val="1"/>
        </w:rPr>
        <w:t xml:space="preserve"> </w:t>
      </w:r>
      <w:r w:rsidRPr="007A6BDB">
        <w:rPr>
          <w:rFonts w:ascii="Times New Roman" w:hAnsi="Times New Roman"/>
        </w:rPr>
        <w:t>ж</w:t>
      </w:r>
      <w:r w:rsidRPr="007A6BDB">
        <w:rPr>
          <w:rFonts w:ascii="Times New Roman" w:hAnsi="Times New Roman"/>
          <w:spacing w:val="1"/>
        </w:rPr>
        <w:t>и</w:t>
      </w:r>
      <w:r w:rsidRPr="007A6BDB">
        <w:rPr>
          <w:rFonts w:ascii="Times New Roman" w:hAnsi="Times New Roman"/>
        </w:rPr>
        <w:t>з</w:t>
      </w:r>
      <w:r w:rsidRPr="007A6BDB">
        <w:rPr>
          <w:rFonts w:ascii="Times New Roman" w:hAnsi="Times New Roman"/>
          <w:spacing w:val="-2"/>
        </w:rPr>
        <w:t>н</w:t>
      </w:r>
      <w:r w:rsidRPr="007A6BDB">
        <w:rPr>
          <w:rFonts w:ascii="Times New Roman" w:hAnsi="Times New Roman"/>
        </w:rPr>
        <w:t>и</w:t>
      </w:r>
      <w:r w:rsidRPr="007A6BDB">
        <w:rPr>
          <w:rFonts w:ascii="Times New Roman" w:hAnsi="Times New Roman"/>
          <w:spacing w:val="4"/>
        </w:rPr>
        <w:t xml:space="preserve"> </w:t>
      </w:r>
      <w:r w:rsidRPr="007A6BDB">
        <w:rPr>
          <w:rFonts w:ascii="Times New Roman" w:hAnsi="Times New Roman"/>
          <w:spacing w:val="-1"/>
        </w:rPr>
        <w:t>л</w:t>
      </w:r>
      <w:r w:rsidRPr="007A6BDB">
        <w:rPr>
          <w:rFonts w:ascii="Times New Roman" w:hAnsi="Times New Roman"/>
          <w:spacing w:val="-3"/>
        </w:rPr>
        <w:t>ю</w:t>
      </w:r>
      <w:r w:rsidRPr="007A6BDB">
        <w:rPr>
          <w:rFonts w:ascii="Times New Roman" w:hAnsi="Times New Roman"/>
          <w:spacing w:val="1"/>
        </w:rPr>
        <w:t>д</w:t>
      </w:r>
      <w:r w:rsidRPr="007A6BDB">
        <w:rPr>
          <w:rFonts w:ascii="Times New Roman" w:hAnsi="Times New Roman"/>
        </w:rPr>
        <w:t>ей</w:t>
      </w:r>
      <w:r w:rsidRPr="007A6BDB">
        <w:rPr>
          <w:rFonts w:ascii="Times New Roman" w:hAnsi="Times New Roman"/>
          <w:spacing w:val="2"/>
        </w:rPr>
        <w:t xml:space="preserve"> </w:t>
      </w:r>
      <w:r w:rsidRPr="007A6BDB">
        <w:rPr>
          <w:rFonts w:ascii="Times New Roman" w:hAnsi="Times New Roman"/>
        </w:rPr>
        <w:t>(</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3"/>
        </w:rPr>
        <w:t>л</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1"/>
        </w:rPr>
        <w:t xml:space="preserve"> п</w:t>
      </w:r>
      <w:r w:rsidRPr="007A6BDB">
        <w:rPr>
          <w:rFonts w:ascii="Times New Roman" w:hAnsi="Times New Roman"/>
          <w:spacing w:val="-4"/>
        </w:rPr>
        <w:t>у</w:t>
      </w:r>
      <w:r w:rsidRPr="007A6BDB">
        <w:rPr>
          <w:rFonts w:ascii="Times New Roman" w:hAnsi="Times New Roman"/>
        </w:rPr>
        <w:t>сты</w:t>
      </w:r>
      <w:r w:rsidRPr="007A6BDB">
        <w:rPr>
          <w:rFonts w:ascii="Times New Roman" w:hAnsi="Times New Roman"/>
          <w:spacing w:val="1"/>
        </w:rPr>
        <w:t>н</w:t>
      </w:r>
      <w:r w:rsidRPr="007A6BDB">
        <w:rPr>
          <w:rFonts w:ascii="Times New Roman" w:hAnsi="Times New Roman"/>
          <w:spacing w:val="-1"/>
        </w:rPr>
        <w:t>ь</w:t>
      </w:r>
      <w:r w:rsidRPr="007A6BDB">
        <w:rPr>
          <w:rFonts w:ascii="Times New Roman" w:hAnsi="Times New Roman"/>
        </w:rPr>
        <w:t xml:space="preserve">, </w:t>
      </w:r>
      <w:r w:rsidRPr="007A6BDB">
        <w:rPr>
          <w:rFonts w:ascii="Times New Roman" w:hAnsi="Times New Roman"/>
          <w:spacing w:val="1"/>
        </w:rPr>
        <w:t>о</w:t>
      </w:r>
      <w:r w:rsidRPr="007A6BDB">
        <w:rPr>
          <w:rFonts w:ascii="Times New Roman" w:hAnsi="Times New Roman"/>
        </w:rPr>
        <w:t>ази</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rPr>
        <w:t xml:space="preserve">в, </w:t>
      </w:r>
      <w:r w:rsidRPr="007A6BDB">
        <w:rPr>
          <w:rFonts w:ascii="Times New Roman" w:hAnsi="Times New Roman"/>
          <w:spacing w:val="1"/>
        </w:rPr>
        <w:t>н</w:t>
      </w:r>
      <w:r w:rsidRPr="007A6BDB">
        <w:rPr>
          <w:rFonts w:ascii="Times New Roman" w:hAnsi="Times New Roman"/>
        </w:rPr>
        <w:t>еф</w:t>
      </w:r>
      <w:r w:rsidRPr="007A6BDB">
        <w:rPr>
          <w:rFonts w:ascii="Times New Roman" w:hAnsi="Times New Roman"/>
          <w:spacing w:val="-2"/>
        </w:rPr>
        <w:t>т</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и газ</w:t>
      </w:r>
      <w:r w:rsidRPr="007A6BDB">
        <w:rPr>
          <w:rFonts w:ascii="Times New Roman" w:hAnsi="Times New Roman"/>
          <w:spacing w:val="-3"/>
        </w:rPr>
        <w:t>а</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г</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rPr>
        <w:t>я</w:t>
      </w:r>
      <w:r w:rsidRPr="007A6BDB">
        <w:rPr>
          <w:rFonts w:ascii="Times New Roman" w:hAnsi="Times New Roman"/>
          <w:spacing w:val="-2"/>
        </w:rPr>
        <w:t>ч</w:t>
      </w:r>
      <w:r w:rsidRPr="007A6BDB">
        <w:rPr>
          <w:rFonts w:ascii="Times New Roman" w:hAnsi="Times New Roman"/>
        </w:rPr>
        <w:t>ая т</w:t>
      </w:r>
      <w:r w:rsidRPr="007A6BDB">
        <w:rPr>
          <w:rFonts w:ascii="Times New Roman" w:hAnsi="Times New Roman"/>
          <w:spacing w:val="1"/>
        </w:rPr>
        <w:t>о</w:t>
      </w:r>
      <w:r w:rsidRPr="007A6BDB">
        <w:rPr>
          <w:rFonts w:ascii="Times New Roman" w:hAnsi="Times New Roman"/>
          <w:spacing w:val="-2"/>
        </w:rPr>
        <w:t>ч</w:t>
      </w:r>
      <w:r w:rsidRPr="007A6BDB">
        <w:rPr>
          <w:rFonts w:ascii="Times New Roman" w:hAnsi="Times New Roman"/>
        </w:rPr>
        <w:t>ка пл</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3"/>
        </w:rPr>
        <w:t>т</w:t>
      </w:r>
      <w:r w:rsidRPr="007A6BDB">
        <w:rPr>
          <w:rFonts w:ascii="Times New Roman" w:hAnsi="Times New Roman"/>
          <w:spacing w:val="1"/>
        </w:rPr>
        <w:t>ы</w:t>
      </w:r>
      <w:r w:rsidRPr="007A6BDB">
        <w:rPr>
          <w:rFonts w:ascii="Times New Roman" w:hAnsi="Times New Roman"/>
        </w:rPr>
        <w:t>).</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Стр</w:t>
      </w:r>
      <w:r w:rsidRPr="007A6BDB">
        <w:rPr>
          <w:rFonts w:ascii="Times New Roman" w:hAnsi="Times New Roman"/>
          <w:spacing w:val="-1"/>
        </w:rPr>
        <w:t>а</w:t>
      </w:r>
      <w:r w:rsidRPr="007A6BDB">
        <w:rPr>
          <w:rFonts w:ascii="Times New Roman" w:hAnsi="Times New Roman"/>
          <w:spacing w:val="1"/>
        </w:rPr>
        <w:t>н</w:t>
      </w:r>
      <w:r w:rsidRPr="007A6BDB">
        <w:rPr>
          <w:rFonts w:ascii="Times New Roman" w:hAnsi="Times New Roman"/>
        </w:rPr>
        <w:t>ы</w:t>
      </w:r>
      <w:r w:rsidRPr="007A6BDB">
        <w:rPr>
          <w:rFonts w:ascii="Times New Roman" w:hAnsi="Times New Roman"/>
          <w:spacing w:val="2"/>
        </w:rPr>
        <w:t xml:space="preserve"> </w:t>
      </w:r>
      <w:r w:rsidRPr="007A6BDB">
        <w:rPr>
          <w:rFonts w:ascii="Times New Roman" w:hAnsi="Times New Roman"/>
          <w:spacing w:val="-1"/>
        </w:rPr>
        <w:t>Ц</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т</w:t>
      </w:r>
      <w:r w:rsidRPr="007A6BDB">
        <w:rPr>
          <w:rFonts w:ascii="Times New Roman" w:hAnsi="Times New Roman"/>
          <w:spacing w:val="1"/>
        </w:rPr>
        <w:t>р</w:t>
      </w:r>
      <w:r w:rsidRPr="007A6BDB">
        <w:rPr>
          <w:rFonts w:ascii="Times New Roman" w:hAnsi="Times New Roman"/>
        </w:rPr>
        <w:t>ал</w:t>
      </w:r>
      <w:r w:rsidRPr="007A6BDB">
        <w:rPr>
          <w:rFonts w:ascii="Times New Roman" w:hAnsi="Times New Roman"/>
          <w:spacing w:val="-2"/>
        </w:rPr>
        <w:t>ь</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2"/>
        </w:rPr>
        <w:t xml:space="preserve"> </w:t>
      </w:r>
      <w:r w:rsidRPr="007A6BDB">
        <w:rPr>
          <w:rFonts w:ascii="Times New Roman" w:hAnsi="Times New Roman"/>
          <w:spacing w:val="-1"/>
        </w:rPr>
        <w:t>А</w:t>
      </w:r>
      <w:r w:rsidRPr="007A6BDB">
        <w:rPr>
          <w:rFonts w:ascii="Times New Roman" w:hAnsi="Times New Roman"/>
        </w:rPr>
        <w:t>з</w:t>
      </w:r>
      <w:r w:rsidRPr="007A6BDB">
        <w:rPr>
          <w:rFonts w:ascii="Times New Roman" w:hAnsi="Times New Roman"/>
          <w:spacing w:val="-2"/>
        </w:rPr>
        <w:t>и</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rPr>
        <w:t>(в</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1"/>
        </w:rPr>
        <w:t>бо</w:t>
      </w:r>
      <w:r w:rsidRPr="007A6BDB">
        <w:rPr>
          <w:rFonts w:ascii="Times New Roman" w:hAnsi="Times New Roman"/>
          <w:spacing w:val="-1"/>
        </w:rPr>
        <w:t>ль</w:t>
      </w:r>
      <w:r w:rsidRPr="007A6BDB">
        <w:rPr>
          <w:rFonts w:ascii="Times New Roman" w:hAnsi="Times New Roman"/>
        </w:rPr>
        <w:t>ш</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2"/>
        </w:rPr>
        <w:t xml:space="preserve"> </w:t>
      </w:r>
      <w:r w:rsidRPr="007A6BDB">
        <w:rPr>
          <w:rFonts w:ascii="Times New Roman" w:hAnsi="Times New Roman"/>
          <w:spacing w:val="1"/>
        </w:rPr>
        <w:t>п</w:t>
      </w:r>
      <w:r w:rsidRPr="007A6BDB">
        <w:rPr>
          <w:rFonts w:ascii="Times New Roman" w:hAnsi="Times New Roman"/>
          <w:spacing w:val="-1"/>
        </w:rPr>
        <w:t>л</w:t>
      </w:r>
      <w:r w:rsidRPr="007A6BDB">
        <w:rPr>
          <w:rFonts w:ascii="Times New Roman" w:hAnsi="Times New Roman"/>
          <w:spacing w:val="1"/>
        </w:rPr>
        <w:t>о</w:t>
      </w:r>
      <w:r w:rsidRPr="007A6BDB">
        <w:rPr>
          <w:rFonts w:ascii="Times New Roman" w:hAnsi="Times New Roman"/>
          <w:spacing w:val="-3"/>
        </w:rPr>
        <w:t>щ</w:t>
      </w:r>
      <w:r w:rsidRPr="007A6BDB">
        <w:rPr>
          <w:rFonts w:ascii="Times New Roman" w:hAnsi="Times New Roman"/>
        </w:rPr>
        <w:t>а</w:t>
      </w:r>
      <w:r w:rsidRPr="007A6BDB">
        <w:rPr>
          <w:rFonts w:ascii="Times New Roman" w:hAnsi="Times New Roman"/>
          <w:spacing w:val="-1"/>
        </w:rPr>
        <w:t>д</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rPr>
        <w:t>те</w:t>
      </w:r>
      <w:r w:rsidRPr="007A6BDB">
        <w:rPr>
          <w:rFonts w:ascii="Times New Roman" w:hAnsi="Times New Roman"/>
          <w:spacing w:val="-1"/>
        </w:rPr>
        <w:t>р</w:t>
      </w:r>
      <w:r w:rsidRPr="007A6BDB">
        <w:rPr>
          <w:rFonts w:ascii="Times New Roman" w:hAnsi="Times New Roman"/>
          <w:spacing w:val="1"/>
        </w:rPr>
        <w:t>ри</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1"/>
        </w:rPr>
        <w:t>и</w:t>
      </w:r>
      <w:r w:rsidRPr="007A6BDB">
        <w:rPr>
          <w:rFonts w:ascii="Times New Roman" w:hAnsi="Times New Roman"/>
        </w:rPr>
        <w:t xml:space="preserve">, </w:t>
      </w:r>
      <w:r w:rsidRPr="007A6BDB">
        <w:rPr>
          <w:rFonts w:ascii="Times New Roman" w:hAnsi="Times New Roman"/>
          <w:spacing w:val="1"/>
        </w:rPr>
        <w:t>и</w:t>
      </w:r>
      <w:r w:rsidRPr="007A6BDB">
        <w:rPr>
          <w:rFonts w:ascii="Times New Roman" w:hAnsi="Times New Roman"/>
        </w:rPr>
        <w:t>ме</w:t>
      </w:r>
      <w:r w:rsidRPr="007A6BDB">
        <w:rPr>
          <w:rFonts w:ascii="Times New Roman" w:hAnsi="Times New Roman"/>
          <w:spacing w:val="-1"/>
        </w:rPr>
        <w:t>ю</w:t>
      </w:r>
      <w:r w:rsidRPr="007A6BDB">
        <w:rPr>
          <w:rFonts w:ascii="Times New Roman" w:hAnsi="Times New Roman"/>
        </w:rPr>
        <w:t>щ</w:t>
      </w:r>
      <w:r w:rsidRPr="007A6BDB">
        <w:rPr>
          <w:rFonts w:ascii="Times New Roman" w:hAnsi="Times New Roman"/>
          <w:spacing w:val="-3"/>
        </w:rPr>
        <w:t>е</w:t>
      </w:r>
      <w:r w:rsidRPr="007A6BDB">
        <w:rPr>
          <w:rFonts w:ascii="Times New Roman" w:hAnsi="Times New Roman"/>
        </w:rPr>
        <w:t>й</w:t>
      </w:r>
      <w:r w:rsidRPr="007A6BDB">
        <w:rPr>
          <w:rFonts w:ascii="Times New Roman" w:hAnsi="Times New Roman"/>
          <w:spacing w:val="1"/>
        </w:rPr>
        <w:t xml:space="preserve"> р</w:t>
      </w:r>
      <w:r w:rsidRPr="007A6BDB">
        <w:rPr>
          <w:rFonts w:ascii="Times New Roman" w:hAnsi="Times New Roman"/>
        </w:rPr>
        <w:t>аз</w:t>
      </w:r>
      <w:r w:rsidRPr="007A6BDB">
        <w:rPr>
          <w:rFonts w:ascii="Times New Roman" w:hAnsi="Times New Roman"/>
          <w:spacing w:val="-4"/>
        </w:rPr>
        <w:t>л</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1"/>
        </w:rPr>
        <w:t>ны</w:t>
      </w:r>
      <w:r w:rsidRPr="007A6BDB">
        <w:rPr>
          <w:rFonts w:ascii="Times New Roman" w:hAnsi="Times New Roman"/>
        </w:rPr>
        <w:t xml:space="preserve">е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1"/>
        </w:rPr>
        <w:t>ро</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 xml:space="preserve">е </w:t>
      </w:r>
      <w:r w:rsidRPr="007A6BDB">
        <w:rPr>
          <w:rFonts w:ascii="Times New Roman" w:hAnsi="Times New Roman"/>
          <w:spacing w:val="-4"/>
        </w:rPr>
        <w:t>у</w:t>
      </w:r>
      <w:r w:rsidRPr="007A6BDB">
        <w:rPr>
          <w:rFonts w:ascii="Times New Roman" w:hAnsi="Times New Roman"/>
        </w:rPr>
        <w:t>слов</w:t>
      </w:r>
      <w:r w:rsidRPr="007A6BDB">
        <w:rPr>
          <w:rFonts w:ascii="Times New Roman" w:hAnsi="Times New Roman"/>
          <w:spacing w:val="-2"/>
        </w:rPr>
        <w:t>и</w:t>
      </w:r>
      <w:r w:rsidRPr="007A6BDB">
        <w:rPr>
          <w:rFonts w:ascii="Times New Roman" w:hAnsi="Times New Roman"/>
        </w:rPr>
        <w:t xml:space="preserve">я, </w:t>
      </w:r>
      <w:r w:rsidRPr="007A6BDB">
        <w:rPr>
          <w:rFonts w:ascii="Times New Roman" w:hAnsi="Times New Roman"/>
          <w:spacing w:val="1"/>
        </w:rPr>
        <w:t>н</w:t>
      </w:r>
      <w:r w:rsidRPr="007A6BDB">
        <w:rPr>
          <w:rFonts w:ascii="Times New Roman" w:hAnsi="Times New Roman"/>
        </w:rPr>
        <w:t xml:space="preserve">а </w:t>
      </w:r>
      <w:r w:rsidRPr="007A6BDB">
        <w:rPr>
          <w:rFonts w:ascii="Times New Roman" w:hAnsi="Times New Roman"/>
          <w:spacing w:val="1"/>
        </w:rPr>
        <w:t>н</w:t>
      </w:r>
      <w:r w:rsidRPr="007A6BDB">
        <w:rPr>
          <w:rFonts w:ascii="Times New Roman" w:hAnsi="Times New Roman"/>
          <w:spacing w:val="-2"/>
        </w:rPr>
        <w:t>а</w:t>
      </w:r>
      <w:r w:rsidRPr="007A6BDB">
        <w:rPr>
          <w:rFonts w:ascii="Times New Roman" w:hAnsi="Times New Roman"/>
        </w:rPr>
        <w:t>селе</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2"/>
        </w:rPr>
        <w:t xml:space="preserve">(его </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но</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ст</w:t>
      </w:r>
      <w:r w:rsidRPr="007A6BDB">
        <w:rPr>
          <w:rFonts w:ascii="Times New Roman" w:hAnsi="Times New Roman"/>
          <w:spacing w:val="-1"/>
        </w:rPr>
        <w:t>ь</w:t>
      </w:r>
      <w:r w:rsidRPr="007A6BDB">
        <w:rPr>
          <w:rFonts w:ascii="Times New Roman" w:hAnsi="Times New Roman"/>
        </w:rPr>
        <w:t xml:space="preserve">), </w:t>
      </w:r>
      <w:r w:rsidRPr="007A6BDB">
        <w:rPr>
          <w:rFonts w:ascii="Times New Roman" w:hAnsi="Times New Roman"/>
          <w:spacing w:val="-1"/>
        </w:rPr>
        <w:t>об</w:t>
      </w:r>
      <w:r w:rsidRPr="007A6BDB">
        <w:rPr>
          <w:rFonts w:ascii="Times New Roman" w:hAnsi="Times New Roman"/>
          <w:spacing w:val="1"/>
        </w:rPr>
        <w:t>р</w:t>
      </w:r>
      <w:r w:rsidRPr="007A6BDB">
        <w:rPr>
          <w:rFonts w:ascii="Times New Roman" w:hAnsi="Times New Roman"/>
        </w:rPr>
        <w:t>аз ж</w:t>
      </w:r>
      <w:r w:rsidRPr="007A6BDB">
        <w:rPr>
          <w:rFonts w:ascii="Times New Roman" w:hAnsi="Times New Roman"/>
          <w:spacing w:val="1"/>
        </w:rPr>
        <w:t>и</w:t>
      </w:r>
      <w:r w:rsidRPr="007A6BDB">
        <w:rPr>
          <w:rFonts w:ascii="Times New Roman" w:hAnsi="Times New Roman"/>
        </w:rPr>
        <w:t>з</w:t>
      </w:r>
      <w:r w:rsidRPr="007A6BDB">
        <w:rPr>
          <w:rFonts w:ascii="Times New Roman" w:hAnsi="Times New Roman"/>
          <w:spacing w:val="-2"/>
        </w:rPr>
        <w:t>н</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rPr>
        <w:t>(</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rPr>
        <w:t>ст</w:t>
      </w:r>
      <w:r w:rsidRPr="007A6BDB">
        <w:rPr>
          <w:rFonts w:ascii="Times New Roman" w:hAnsi="Times New Roman"/>
          <w:spacing w:val="-3"/>
        </w:rPr>
        <w:t>с</w:t>
      </w:r>
      <w:r w:rsidRPr="007A6BDB">
        <w:rPr>
          <w:rFonts w:ascii="Times New Roman" w:hAnsi="Times New Roman"/>
          <w:spacing w:val="1"/>
        </w:rPr>
        <w:t>о</w:t>
      </w:r>
      <w:r w:rsidRPr="007A6BDB">
        <w:rPr>
          <w:rFonts w:ascii="Times New Roman" w:hAnsi="Times New Roman"/>
        </w:rPr>
        <w:t>вет</w:t>
      </w:r>
      <w:r w:rsidRPr="007A6BDB">
        <w:rPr>
          <w:rFonts w:ascii="Times New Roman" w:hAnsi="Times New Roman"/>
          <w:spacing w:val="-3"/>
        </w:rPr>
        <w:t>с</w:t>
      </w:r>
      <w:r w:rsidRPr="007A6BDB">
        <w:rPr>
          <w:rFonts w:ascii="Times New Roman" w:hAnsi="Times New Roman"/>
        </w:rPr>
        <w:t>к</w:t>
      </w:r>
      <w:r w:rsidRPr="007A6BDB">
        <w:rPr>
          <w:rFonts w:ascii="Times New Roman" w:hAnsi="Times New Roman"/>
          <w:spacing w:val="1"/>
        </w:rPr>
        <w:t>о</w:t>
      </w:r>
      <w:r w:rsidRPr="007A6BDB">
        <w:rPr>
          <w:rFonts w:ascii="Times New Roman" w:hAnsi="Times New Roman"/>
        </w:rPr>
        <w:t>е э</w:t>
      </w:r>
      <w:r w:rsidRPr="007A6BDB">
        <w:rPr>
          <w:rFonts w:ascii="Times New Roman" w:hAnsi="Times New Roman"/>
          <w:spacing w:val="-3"/>
        </w:rPr>
        <w:t>к</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о</w:t>
      </w:r>
      <w:r w:rsidRPr="007A6BDB">
        <w:rPr>
          <w:rFonts w:ascii="Times New Roman" w:hAnsi="Times New Roman"/>
        </w:rPr>
        <w:t xml:space="preserve">е </w:t>
      </w:r>
      <w:r w:rsidRPr="007A6BDB">
        <w:rPr>
          <w:rFonts w:ascii="Times New Roman" w:hAnsi="Times New Roman"/>
          <w:spacing w:val="1"/>
        </w:rPr>
        <w:t>н</w:t>
      </w:r>
      <w:r w:rsidRPr="007A6BDB">
        <w:rPr>
          <w:rFonts w:ascii="Times New Roman" w:hAnsi="Times New Roman"/>
        </w:rPr>
        <w:t>асле</w:t>
      </w:r>
      <w:r w:rsidRPr="007A6BDB">
        <w:rPr>
          <w:rFonts w:ascii="Times New Roman" w:hAnsi="Times New Roman"/>
          <w:spacing w:val="-2"/>
        </w:rPr>
        <w:t>д</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rPr>
        <w:t>сл</w:t>
      </w:r>
      <w:r w:rsidRPr="007A6BDB">
        <w:rPr>
          <w:rFonts w:ascii="Times New Roman" w:hAnsi="Times New Roman"/>
          <w:spacing w:val="-2"/>
        </w:rPr>
        <w:t>о</w:t>
      </w:r>
      <w:r w:rsidRPr="007A6BDB">
        <w:rPr>
          <w:rFonts w:ascii="Times New Roman" w:hAnsi="Times New Roman"/>
        </w:rPr>
        <w:t>ж</w:t>
      </w:r>
      <w:r w:rsidRPr="007A6BDB">
        <w:rPr>
          <w:rFonts w:ascii="Times New Roman" w:hAnsi="Times New Roman"/>
          <w:spacing w:val="1"/>
        </w:rPr>
        <w:t>н</w:t>
      </w:r>
      <w:r w:rsidRPr="007A6BDB">
        <w:rPr>
          <w:rFonts w:ascii="Times New Roman" w:hAnsi="Times New Roman"/>
        </w:rPr>
        <w:t xml:space="preserve">ая </w:t>
      </w:r>
      <w:r w:rsidRPr="007A6BDB">
        <w:rPr>
          <w:rFonts w:ascii="Times New Roman" w:hAnsi="Times New Roman"/>
          <w:spacing w:val="1"/>
        </w:rPr>
        <w:t>по</w:t>
      </w:r>
      <w:r w:rsidRPr="007A6BDB">
        <w:rPr>
          <w:rFonts w:ascii="Times New Roman" w:hAnsi="Times New Roman"/>
          <w:spacing w:val="-3"/>
        </w:rPr>
        <w:t>л</w:t>
      </w:r>
      <w:r w:rsidRPr="007A6BDB">
        <w:rPr>
          <w:rFonts w:ascii="Times New Roman" w:hAnsi="Times New Roman"/>
          <w:spacing w:val="1"/>
        </w:rPr>
        <w:t>и</w:t>
      </w:r>
      <w:r w:rsidRPr="007A6BDB">
        <w:rPr>
          <w:rFonts w:ascii="Times New Roman" w:hAnsi="Times New Roman"/>
        </w:rPr>
        <w:t>т</w:t>
      </w:r>
      <w:r w:rsidRPr="007A6BDB">
        <w:rPr>
          <w:rFonts w:ascii="Times New Roman" w:hAnsi="Times New Roman"/>
          <w:spacing w:val="-2"/>
        </w:rPr>
        <w:t>и</w:t>
      </w:r>
      <w:r w:rsidRPr="007A6BDB">
        <w:rPr>
          <w:rFonts w:ascii="Times New Roman" w:hAnsi="Times New Roman"/>
        </w:rPr>
        <w:t>чес</w:t>
      </w:r>
      <w:r w:rsidRPr="007A6BDB">
        <w:rPr>
          <w:rFonts w:ascii="Times New Roman" w:hAnsi="Times New Roman"/>
          <w:spacing w:val="-1"/>
        </w:rPr>
        <w:t>к</w:t>
      </w:r>
      <w:r w:rsidRPr="007A6BDB">
        <w:rPr>
          <w:rFonts w:ascii="Times New Roman" w:hAnsi="Times New Roman"/>
          <w:spacing w:val="-2"/>
        </w:rPr>
        <w:t>а</w:t>
      </w:r>
      <w:r w:rsidRPr="007A6BDB">
        <w:rPr>
          <w:rFonts w:ascii="Times New Roman" w:hAnsi="Times New Roman"/>
        </w:rPr>
        <w:t>я с</w:t>
      </w:r>
      <w:r w:rsidRPr="007A6BDB">
        <w:rPr>
          <w:rFonts w:ascii="Times New Roman" w:hAnsi="Times New Roman"/>
          <w:spacing w:val="1"/>
        </w:rPr>
        <w:t>и</w:t>
      </w:r>
      <w:r w:rsidRPr="007A6BDB">
        <w:rPr>
          <w:rFonts w:ascii="Times New Roman" w:hAnsi="Times New Roman"/>
        </w:rPr>
        <w:t>т</w:t>
      </w:r>
      <w:r w:rsidRPr="007A6BDB">
        <w:rPr>
          <w:rFonts w:ascii="Times New Roman" w:hAnsi="Times New Roman"/>
          <w:spacing w:val="-4"/>
        </w:rPr>
        <w:t>у</w:t>
      </w:r>
      <w:r w:rsidRPr="007A6BDB">
        <w:rPr>
          <w:rFonts w:ascii="Times New Roman" w:hAnsi="Times New Roman"/>
        </w:rPr>
        <w:t>а</w:t>
      </w:r>
      <w:r w:rsidRPr="007A6BDB">
        <w:rPr>
          <w:rFonts w:ascii="Times New Roman" w:hAnsi="Times New Roman"/>
          <w:spacing w:val="1"/>
        </w:rPr>
        <w:t>ци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к</w:t>
      </w:r>
      <w:r w:rsidRPr="007A6BDB">
        <w:rPr>
          <w:rFonts w:ascii="Times New Roman" w:hAnsi="Times New Roman"/>
          <w:spacing w:val="-4"/>
        </w:rPr>
        <w:t>у</w:t>
      </w:r>
      <w:r w:rsidRPr="007A6BDB">
        <w:rPr>
          <w:rFonts w:ascii="Times New Roman" w:hAnsi="Times New Roman"/>
          <w:spacing w:val="-1"/>
        </w:rPr>
        <w:t>ль</w:t>
      </w:r>
      <w:r w:rsidRPr="007A6BDB">
        <w:rPr>
          <w:rFonts w:ascii="Times New Roman" w:hAnsi="Times New Roman"/>
          <w:spacing w:val="2"/>
        </w:rPr>
        <w:t>т</w:t>
      </w:r>
      <w:r w:rsidRPr="007A6BDB">
        <w:rPr>
          <w:rFonts w:ascii="Times New Roman" w:hAnsi="Times New Roman"/>
          <w:spacing w:val="-4"/>
        </w:rPr>
        <w:t>у</w:t>
      </w:r>
      <w:r w:rsidRPr="007A6BDB">
        <w:rPr>
          <w:rFonts w:ascii="Times New Roman" w:hAnsi="Times New Roman"/>
          <w:spacing w:val="3"/>
        </w:rPr>
        <w:t>р</w:t>
      </w:r>
      <w:r w:rsidRPr="007A6BDB">
        <w:rPr>
          <w:rFonts w:ascii="Times New Roman" w:hAnsi="Times New Roman"/>
        </w:rPr>
        <w:t>у</w:t>
      </w:r>
      <w:r w:rsidRPr="007A6BDB">
        <w:rPr>
          <w:rFonts w:ascii="Times New Roman" w:hAnsi="Times New Roman"/>
          <w:spacing w:val="-1"/>
        </w:rPr>
        <w:t xml:space="preserve"> </w:t>
      </w:r>
      <w:r w:rsidRPr="007A6BDB">
        <w:rPr>
          <w:rFonts w:ascii="Times New Roman" w:hAnsi="Times New Roman"/>
        </w:rPr>
        <w:t>регио</w:t>
      </w:r>
      <w:r w:rsidRPr="007A6BDB">
        <w:rPr>
          <w:rFonts w:ascii="Times New Roman" w:hAnsi="Times New Roman"/>
          <w:spacing w:val="-1"/>
        </w:rPr>
        <w:t>н</w:t>
      </w:r>
      <w:r w:rsidRPr="007A6BDB">
        <w:rPr>
          <w:rFonts w:ascii="Times New Roman" w:hAnsi="Times New Roman"/>
        </w:rPr>
        <w:t>а).</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proofErr w:type="gramStart"/>
      <w:r w:rsidRPr="007A6BDB">
        <w:rPr>
          <w:rFonts w:ascii="Times New Roman" w:hAnsi="Times New Roman"/>
        </w:rPr>
        <w:t>Стр</w:t>
      </w:r>
      <w:r w:rsidRPr="007A6BDB">
        <w:rPr>
          <w:rFonts w:ascii="Times New Roman" w:hAnsi="Times New Roman"/>
          <w:spacing w:val="-1"/>
        </w:rPr>
        <w:t>а</w:t>
      </w:r>
      <w:r w:rsidRPr="007A6BDB">
        <w:rPr>
          <w:rFonts w:ascii="Times New Roman" w:hAnsi="Times New Roman"/>
          <w:spacing w:val="1"/>
        </w:rPr>
        <w:t>н</w:t>
      </w:r>
      <w:r w:rsidRPr="007A6BDB">
        <w:rPr>
          <w:rFonts w:ascii="Times New Roman" w:hAnsi="Times New Roman"/>
        </w:rPr>
        <w:t>ы</w:t>
      </w:r>
      <w:r w:rsidRPr="007A6BDB">
        <w:rPr>
          <w:rFonts w:ascii="Times New Roman" w:hAnsi="Times New Roman"/>
          <w:spacing w:val="1"/>
        </w:rPr>
        <w:t xml:space="preserve"> </w:t>
      </w:r>
      <w:r w:rsidRPr="007A6BDB">
        <w:rPr>
          <w:rFonts w:ascii="Times New Roman" w:hAnsi="Times New Roman"/>
        </w:rPr>
        <w:t>В</w:t>
      </w:r>
      <w:r w:rsidRPr="007A6BDB">
        <w:rPr>
          <w:rFonts w:ascii="Times New Roman" w:hAnsi="Times New Roman"/>
          <w:spacing w:val="-1"/>
        </w:rPr>
        <w:t>о</w:t>
      </w:r>
      <w:r w:rsidRPr="007A6BDB">
        <w:rPr>
          <w:rFonts w:ascii="Times New Roman" w:hAnsi="Times New Roman"/>
        </w:rPr>
        <w:t>ст</w:t>
      </w:r>
      <w:r w:rsidRPr="007A6BDB">
        <w:rPr>
          <w:rFonts w:ascii="Times New Roman" w:hAnsi="Times New Roman"/>
          <w:spacing w:val="-1"/>
        </w:rPr>
        <w:t>о</w:t>
      </w:r>
      <w:r w:rsidRPr="007A6BDB">
        <w:rPr>
          <w:rFonts w:ascii="Times New Roman" w:hAnsi="Times New Roman"/>
        </w:rPr>
        <w:t>ч</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spacing w:val="-1"/>
        </w:rPr>
        <w:t>А</w:t>
      </w:r>
      <w:r w:rsidRPr="007A6BDB">
        <w:rPr>
          <w:rFonts w:ascii="Times New Roman" w:hAnsi="Times New Roman"/>
        </w:rPr>
        <w:t>зии</w:t>
      </w:r>
      <w:r w:rsidRPr="007A6BDB">
        <w:rPr>
          <w:rFonts w:ascii="Times New Roman" w:hAnsi="Times New Roman"/>
          <w:spacing w:val="3"/>
        </w:rPr>
        <w:t xml:space="preserve"> </w:t>
      </w:r>
      <w:r w:rsidRPr="007A6BDB">
        <w:rPr>
          <w:rFonts w:ascii="Times New Roman" w:hAnsi="Times New Roman"/>
          <w:spacing w:val="-2"/>
        </w:rPr>
        <w:t>(</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2"/>
        </w:rPr>
        <w:t>с</w:t>
      </w:r>
      <w:r w:rsidRPr="007A6BDB">
        <w:rPr>
          <w:rFonts w:ascii="Times New Roman" w:hAnsi="Times New Roman"/>
        </w:rPr>
        <w:t>еле</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е (</w:t>
      </w:r>
      <w:r w:rsidRPr="007A6BDB">
        <w:rPr>
          <w:rFonts w:ascii="Times New Roman" w:hAnsi="Times New Roman"/>
          <w:spacing w:val="1"/>
        </w:rPr>
        <w:t>б</w:t>
      </w:r>
      <w:r w:rsidRPr="007A6BDB">
        <w:rPr>
          <w:rFonts w:ascii="Times New Roman" w:hAnsi="Times New Roman"/>
          <w:spacing w:val="5"/>
        </w:rPr>
        <w:t>о</w:t>
      </w:r>
      <w:r w:rsidRPr="007A6BDB">
        <w:rPr>
          <w:rFonts w:ascii="Times New Roman" w:hAnsi="Times New Roman"/>
          <w:spacing w:val="-1"/>
        </w:rPr>
        <w:t>ль</w:t>
      </w:r>
      <w:r w:rsidRPr="007A6BDB">
        <w:rPr>
          <w:rFonts w:ascii="Times New Roman" w:hAnsi="Times New Roman"/>
        </w:rPr>
        <w:t>ш</w:t>
      </w:r>
      <w:r w:rsidRPr="007A6BDB">
        <w:rPr>
          <w:rFonts w:ascii="Times New Roman" w:hAnsi="Times New Roman"/>
          <w:spacing w:val="-3"/>
        </w:rPr>
        <w:t>а</w:t>
      </w:r>
      <w:r w:rsidRPr="007A6BDB">
        <w:rPr>
          <w:rFonts w:ascii="Times New Roman" w:hAnsi="Times New Roman"/>
        </w:rPr>
        <w:t>я</w:t>
      </w:r>
      <w:r w:rsidRPr="007A6BDB">
        <w:rPr>
          <w:rFonts w:ascii="Times New Roman" w:hAnsi="Times New Roman"/>
          <w:spacing w:val="3"/>
        </w:rPr>
        <w:t xml:space="preserve"> </w:t>
      </w:r>
      <w:r w:rsidRPr="007A6BDB">
        <w:rPr>
          <w:rFonts w:ascii="Times New Roman" w:hAnsi="Times New Roman"/>
          <w:spacing w:val="-2"/>
        </w:rPr>
        <w:t>ч</w:t>
      </w:r>
      <w:r w:rsidRPr="007A6BDB">
        <w:rPr>
          <w:rFonts w:ascii="Times New Roman" w:hAnsi="Times New Roman"/>
          <w:spacing w:val="1"/>
        </w:rPr>
        <w:t>и</w:t>
      </w:r>
      <w:r w:rsidRPr="007A6BDB">
        <w:rPr>
          <w:rFonts w:ascii="Times New Roman" w:hAnsi="Times New Roman"/>
        </w:rPr>
        <w:t>сл</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но</w:t>
      </w:r>
      <w:r w:rsidRPr="007A6BDB">
        <w:rPr>
          <w:rFonts w:ascii="Times New Roman" w:hAnsi="Times New Roman"/>
        </w:rPr>
        <w:t>сть</w:t>
      </w:r>
      <w:r w:rsidRPr="007A6BDB">
        <w:rPr>
          <w:rFonts w:ascii="Times New Roman" w:hAnsi="Times New Roman"/>
          <w:spacing w:val="1"/>
        </w:rPr>
        <w:t xml:space="preserve"> н</w:t>
      </w:r>
      <w:r w:rsidRPr="007A6BDB">
        <w:rPr>
          <w:rFonts w:ascii="Times New Roman" w:hAnsi="Times New Roman"/>
        </w:rPr>
        <w:t>а</w:t>
      </w:r>
      <w:r w:rsidRPr="007A6BDB">
        <w:rPr>
          <w:rFonts w:ascii="Times New Roman" w:hAnsi="Times New Roman"/>
          <w:spacing w:val="-2"/>
        </w:rPr>
        <w:t>с</w:t>
      </w:r>
      <w:r w:rsidRPr="007A6BDB">
        <w:rPr>
          <w:rFonts w:ascii="Times New Roman" w:hAnsi="Times New Roman"/>
        </w:rPr>
        <w:t>еле</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 xml:space="preserve">я), </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р</w:t>
      </w:r>
      <w:r w:rsidRPr="007A6BDB">
        <w:rPr>
          <w:rFonts w:ascii="Times New Roman" w:hAnsi="Times New Roman"/>
        </w:rPr>
        <w:t>аз ж</w:t>
      </w:r>
      <w:r w:rsidRPr="007A6BDB">
        <w:rPr>
          <w:rFonts w:ascii="Times New Roman" w:hAnsi="Times New Roman"/>
          <w:spacing w:val="1"/>
        </w:rPr>
        <w:t>и</w:t>
      </w:r>
      <w:r w:rsidRPr="007A6BDB">
        <w:rPr>
          <w:rFonts w:ascii="Times New Roman" w:hAnsi="Times New Roman"/>
          <w:spacing w:val="-3"/>
        </w:rPr>
        <w:t>з</w:t>
      </w:r>
      <w:r w:rsidRPr="007A6BDB">
        <w:rPr>
          <w:rFonts w:ascii="Times New Roman" w:hAnsi="Times New Roman"/>
          <w:spacing w:val="1"/>
        </w:rPr>
        <w:t>н</w:t>
      </w:r>
      <w:r w:rsidRPr="007A6BDB">
        <w:rPr>
          <w:rFonts w:ascii="Times New Roman" w:hAnsi="Times New Roman"/>
        </w:rPr>
        <w:t>и</w:t>
      </w:r>
      <w:r w:rsidRPr="007A6BDB">
        <w:rPr>
          <w:rFonts w:ascii="Times New Roman" w:hAnsi="Times New Roman"/>
          <w:spacing w:val="3"/>
        </w:rPr>
        <w:t xml:space="preserve"> </w:t>
      </w:r>
      <w:r w:rsidRPr="007A6BDB">
        <w:rPr>
          <w:rFonts w:ascii="Times New Roman" w:hAnsi="Times New Roman"/>
        </w:rPr>
        <w:t>(в</w:t>
      </w:r>
      <w:r w:rsidRPr="007A6BDB">
        <w:rPr>
          <w:rFonts w:ascii="Times New Roman" w:hAnsi="Times New Roman"/>
          <w:spacing w:val="-4"/>
        </w:rPr>
        <w:t>л</w:t>
      </w:r>
      <w:r w:rsidRPr="007A6BDB">
        <w:rPr>
          <w:rFonts w:ascii="Times New Roman" w:hAnsi="Times New Roman"/>
          <w:spacing w:val="1"/>
        </w:rPr>
        <w:t>и</w:t>
      </w:r>
      <w:r w:rsidRPr="007A6BDB">
        <w:rPr>
          <w:rFonts w:ascii="Times New Roman" w:hAnsi="Times New Roman"/>
          <w:spacing w:val="-2"/>
        </w:rPr>
        <w:t>я</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spacing w:val="-1"/>
        </w:rPr>
        <w:t>ло</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ал</w:t>
      </w:r>
      <w:r w:rsidRPr="007A6BDB">
        <w:rPr>
          <w:rFonts w:ascii="Times New Roman" w:hAnsi="Times New Roman"/>
          <w:spacing w:val="-2"/>
        </w:rPr>
        <w:t>ь</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го</w:t>
      </w:r>
      <w:r w:rsidRPr="007A6BDB">
        <w:rPr>
          <w:rFonts w:ascii="Times New Roman" w:hAnsi="Times New Roman"/>
          <w:spacing w:val="1"/>
        </w:rPr>
        <w:t xml:space="preserve"> </w:t>
      </w:r>
      <w:r w:rsidRPr="007A6BDB">
        <w:rPr>
          <w:rFonts w:ascii="Times New Roman" w:hAnsi="Times New Roman"/>
        </w:rPr>
        <w:t>и</w:t>
      </w:r>
      <w:r w:rsidRPr="007A6BDB">
        <w:rPr>
          <w:rFonts w:ascii="Times New Roman" w:hAnsi="Times New Roman"/>
          <w:spacing w:val="1"/>
        </w:rPr>
        <w:t xml:space="preserve"> по</w:t>
      </w:r>
      <w:r w:rsidRPr="007A6BDB">
        <w:rPr>
          <w:rFonts w:ascii="Times New Roman" w:hAnsi="Times New Roman"/>
          <w:spacing w:val="-1"/>
        </w:rPr>
        <w:t>л</w:t>
      </w:r>
      <w:r w:rsidRPr="007A6BDB">
        <w:rPr>
          <w:rFonts w:ascii="Times New Roman" w:hAnsi="Times New Roman"/>
          <w:spacing w:val="-4"/>
        </w:rPr>
        <w:t>у</w:t>
      </w:r>
      <w:r w:rsidRPr="007A6BDB">
        <w:rPr>
          <w:rFonts w:ascii="Times New Roman" w:hAnsi="Times New Roman"/>
        </w:rPr>
        <w:t>к</w:t>
      </w:r>
      <w:r w:rsidRPr="007A6BDB">
        <w:rPr>
          <w:rFonts w:ascii="Times New Roman" w:hAnsi="Times New Roman"/>
          <w:spacing w:val="1"/>
        </w:rPr>
        <w:t>о</w:t>
      </w:r>
      <w:r w:rsidRPr="007A6BDB">
        <w:rPr>
          <w:rFonts w:ascii="Times New Roman" w:hAnsi="Times New Roman"/>
          <w:spacing w:val="-1"/>
        </w:rPr>
        <w:t>ло</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ал</w:t>
      </w:r>
      <w:r w:rsidRPr="007A6BDB">
        <w:rPr>
          <w:rFonts w:ascii="Times New Roman" w:hAnsi="Times New Roman"/>
          <w:spacing w:val="-2"/>
        </w:rPr>
        <w:t>ь</w:t>
      </w:r>
      <w:r w:rsidRPr="007A6BDB">
        <w:rPr>
          <w:rFonts w:ascii="Times New Roman" w:hAnsi="Times New Roman"/>
          <w:spacing w:val="1"/>
        </w:rPr>
        <w:t>но</w:t>
      </w:r>
      <w:r w:rsidRPr="007A6BDB">
        <w:rPr>
          <w:rFonts w:ascii="Times New Roman" w:hAnsi="Times New Roman"/>
          <w:spacing w:val="-2"/>
        </w:rPr>
        <w:t>г</w:t>
      </w:r>
      <w:r w:rsidRPr="007A6BDB">
        <w:rPr>
          <w:rFonts w:ascii="Times New Roman" w:hAnsi="Times New Roman"/>
        </w:rPr>
        <w:t xml:space="preserve">о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ш</w:t>
      </w:r>
      <w:r w:rsidRPr="007A6BDB">
        <w:rPr>
          <w:rFonts w:ascii="Times New Roman" w:hAnsi="Times New Roman"/>
          <w:spacing w:val="-1"/>
        </w:rPr>
        <w:t>ло</w:t>
      </w:r>
      <w:r w:rsidRPr="007A6BDB">
        <w:rPr>
          <w:rFonts w:ascii="Times New Roman" w:hAnsi="Times New Roman"/>
        </w:rPr>
        <w:t>г</w:t>
      </w:r>
      <w:r w:rsidRPr="007A6BDB">
        <w:rPr>
          <w:rFonts w:ascii="Times New Roman" w:hAnsi="Times New Roman"/>
          <w:spacing w:val="1"/>
        </w:rPr>
        <w:t>о</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г</w:t>
      </w:r>
      <w:r w:rsidRPr="007A6BDB">
        <w:rPr>
          <w:rFonts w:ascii="Times New Roman" w:hAnsi="Times New Roman"/>
          <w:spacing w:val="-1"/>
        </w:rPr>
        <w:t>л</w:t>
      </w:r>
      <w:r w:rsidRPr="007A6BDB">
        <w:rPr>
          <w:rFonts w:ascii="Times New Roman" w:hAnsi="Times New Roman"/>
          <w:spacing w:val="-4"/>
        </w:rPr>
        <w:t>у</w:t>
      </w:r>
      <w:r w:rsidRPr="007A6BDB">
        <w:rPr>
          <w:rFonts w:ascii="Times New Roman" w:hAnsi="Times New Roman"/>
          <w:spacing w:val="1"/>
        </w:rPr>
        <w:t>бо</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3"/>
        </w:rPr>
        <w:t xml:space="preserve"> </w:t>
      </w:r>
      <w:r w:rsidRPr="007A6BDB">
        <w:rPr>
          <w:rFonts w:ascii="Times New Roman" w:hAnsi="Times New Roman"/>
        </w:rPr>
        <w:t>ф</w:t>
      </w:r>
      <w:r w:rsidRPr="007A6BDB">
        <w:rPr>
          <w:rFonts w:ascii="Times New Roman" w:hAnsi="Times New Roman"/>
          <w:spacing w:val="-2"/>
        </w:rPr>
        <w:t>е</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rPr>
        <w:t>ал</w:t>
      </w:r>
      <w:r w:rsidRPr="007A6BDB">
        <w:rPr>
          <w:rFonts w:ascii="Times New Roman" w:hAnsi="Times New Roman"/>
          <w:spacing w:val="-2"/>
        </w:rPr>
        <w:t>ь</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rPr>
        <w:t>к</w:t>
      </w:r>
      <w:r w:rsidRPr="007A6BDB">
        <w:rPr>
          <w:rFonts w:ascii="Times New Roman" w:hAnsi="Times New Roman"/>
          <w:spacing w:val="-1"/>
        </w:rPr>
        <w:t>орн</w:t>
      </w:r>
      <w:r w:rsidRPr="007A6BDB">
        <w:rPr>
          <w:rFonts w:ascii="Times New Roman" w:hAnsi="Times New Roman"/>
        </w:rPr>
        <w:t>е</w:t>
      </w:r>
      <w:r w:rsidRPr="007A6BDB">
        <w:rPr>
          <w:rFonts w:ascii="Times New Roman" w:hAnsi="Times New Roman"/>
          <w:spacing w:val="1"/>
        </w:rPr>
        <w:t>й</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spacing w:val="-1"/>
        </w:rPr>
        <w:t>п</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rPr>
        <w:t xml:space="preserve">а </w:t>
      </w:r>
      <w:r w:rsidRPr="007A6BDB">
        <w:rPr>
          <w:rFonts w:ascii="Times New Roman" w:hAnsi="Times New Roman"/>
          <w:spacing w:val="1"/>
        </w:rPr>
        <w:t>д</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spacing w:val="-3"/>
        </w:rPr>
        <w:t>т</w:t>
      </w:r>
      <w:r w:rsidRPr="007A6BDB">
        <w:rPr>
          <w:rFonts w:ascii="Times New Roman" w:hAnsi="Times New Roman"/>
        </w:rPr>
        <w:t>ел</w:t>
      </w:r>
      <w:r w:rsidRPr="007A6BDB">
        <w:rPr>
          <w:rFonts w:ascii="Times New Roman" w:hAnsi="Times New Roman"/>
          <w:spacing w:val="-2"/>
        </w:rPr>
        <w:t>ь</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3"/>
        </w:rPr>
        <w:t xml:space="preserve"> </w:t>
      </w:r>
      <w:r w:rsidRPr="007A6BDB">
        <w:rPr>
          <w:rFonts w:ascii="Times New Roman" w:hAnsi="Times New Roman"/>
        </w:rPr>
        <w:t>са</w:t>
      </w:r>
      <w:r w:rsidRPr="007A6BDB">
        <w:rPr>
          <w:rFonts w:ascii="Times New Roman" w:hAnsi="Times New Roman"/>
          <w:spacing w:val="-2"/>
        </w:rPr>
        <w:t>м</w:t>
      </w:r>
      <w:r w:rsidRPr="007A6BDB">
        <w:rPr>
          <w:rFonts w:ascii="Times New Roman" w:hAnsi="Times New Roman"/>
          <w:spacing w:val="-1"/>
        </w:rPr>
        <w:t>о</w:t>
      </w:r>
      <w:r w:rsidRPr="007A6BDB">
        <w:rPr>
          <w:rFonts w:ascii="Times New Roman" w:hAnsi="Times New Roman"/>
          <w:spacing w:val="1"/>
        </w:rPr>
        <w:t>и</w:t>
      </w:r>
      <w:r w:rsidRPr="007A6BDB">
        <w:rPr>
          <w:rFonts w:ascii="Times New Roman" w:hAnsi="Times New Roman"/>
        </w:rPr>
        <w:t>зол</w:t>
      </w:r>
      <w:r w:rsidRPr="007A6BDB">
        <w:rPr>
          <w:rFonts w:ascii="Times New Roman" w:hAnsi="Times New Roman"/>
          <w:spacing w:val="-2"/>
        </w:rPr>
        <w:t>я</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и Я</w:t>
      </w:r>
      <w:r w:rsidRPr="007A6BDB">
        <w:rPr>
          <w:rFonts w:ascii="Times New Roman" w:hAnsi="Times New Roman"/>
          <w:spacing w:val="1"/>
        </w:rPr>
        <w:t>п</w:t>
      </w:r>
      <w:r w:rsidRPr="007A6BDB">
        <w:rPr>
          <w:rFonts w:ascii="Times New Roman" w:hAnsi="Times New Roman"/>
          <w:spacing w:val="-1"/>
        </w:rPr>
        <w:t>он</w:t>
      </w:r>
      <w:r w:rsidRPr="007A6BDB">
        <w:rPr>
          <w:rFonts w:ascii="Times New Roman" w:hAnsi="Times New Roman"/>
          <w:spacing w:val="1"/>
        </w:rPr>
        <w:t>и</w:t>
      </w:r>
      <w:r w:rsidRPr="007A6BDB">
        <w:rPr>
          <w:rFonts w:ascii="Times New Roman" w:hAnsi="Times New Roman"/>
        </w:rPr>
        <w:t>и и</w:t>
      </w:r>
      <w:r w:rsidRPr="007A6BDB">
        <w:rPr>
          <w:rFonts w:ascii="Times New Roman" w:hAnsi="Times New Roman"/>
          <w:spacing w:val="2"/>
        </w:rPr>
        <w:t xml:space="preserve"> </w:t>
      </w:r>
      <w:r w:rsidRPr="007A6BDB">
        <w:rPr>
          <w:rFonts w:ascii="Times New Roman" w:hAnsi="Times New Roman"/>
          <w:spacing w:val="-3"/>
        </w:rPr>
        <w:t>К</w:t>
      </w:r>
      <w:r w:rsidRPr="007A6BDB">
        <w:rPr>
          <w:rFonts w:ascii="Times New Roman" w:hAnsi="Times New Roman"/>
          <w:spacing w:val="1"/>
        </w:rPr>
        <w:t>и</w:t>
      </w:r>
      <w:r w:rsidRPr="007A6BDB">
        <w:rPr>
          <w:rFonts w:ascii="Times New Roman" w:hAnsi="Times New Roman"/>
        </w:rPr>
        <w:t>т</w:t>
      </w:r>
      <w:r w:rsidRPr="007A6BDB">
        <w:rPr>
          <w:rFonts w:ascii="Times New Roman" w:hAnsi="Times New Roman"/>
          <w:spacing w:val="-3"/>
        </w:rPr>
        <w:t>а</w:t>
      </w:r>
      <w:r w:rsidRPr="007A6BDB">
        <w:rPr>
          <w:rFonts w:ascii="Times New Roman" w:hAnsi="Times New Roman"/>
        </w:rPr>
        <w:t>я) и</w:t>
      </w:r>
      <w:r w:rsidRPr="007A6BDB">
        <w:rPr>
          <w:rFonts w:ascii="Times New Roman" w:hAnsi="Times New Roman"/>
          <w:spacing w:val="2"/>
        </w:rPr>
        <w:t xml:space="preserve"> </w:t>
      </w:r>
      <w:r w:rsidRPr="007A6BDB">
        <w:rPr>
          <w:rFonts w:ascii="Times New Roman" w:hAnsi="Times New Roman"/>
        </w:rPr>
        <w:t>к</w:t>
      </w:r>
      <w:r w:rsidRPr="007A6BDB">
        <w:rPr>
          <w:rFonts w:ascii="Times New Roman" w:hAnsi="Times New Roman"/>
          <w:spacing w:val="-3"/>
        </w:rPr>
        <w:t>у</w:t>
      </w:r>
      <w:r w:rsidRPr="007A6BDB">
        <w:rPr>
          <w:rFonts w:ascii="Times New Roman" w:hAnsi="Times New Roman"/>
          <w:spacing w:val="-1"/>
        </w:rPr>
        <w:t>ль</w:t>
      </w:r>
      <w:r w:rsidRPr="007A6BDB">
        <w:rPr>
          <w:rFonts w:ascii="Times New Roman" w:hAnsi="Times New Roman"/>
          <w:spacing w:val="2"/>
        </w:rPr>
        <w:t>т</w:t>
      </w:r>
      <w:r w:rsidRPr="007A6BDB">
        <w:rPr>
          <w:rFonts w:ascii="Times New Roman" w:hAnsi="Times New Roman"/>
          <w:spacing w:val="-4"/>
        </w:rPr>
        <w:t>у</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 xml:space="preserve"> </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2"/>
        </w:rPr>
        <w:t>г</w:t>
      </w:r>
      <w:r w:rsidRPr="007A6BDB">
        <w:rPr>
          <w:rFonts w:ascii="Times New Roman" w:hAnsi="Times New Roman"/>
          <w:spacing w:val="1"/>
        </w:rPr>
        <w:t>и</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rPr>
        <w:t>а (м</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о</w:t>
      </w:r>
      <w:r w:rsidRPr="007A6BDB">
        <w:rPr>
          <w:rFonts w:ascii="Times New Roman" w:hAnsi="Times New Roman"/>
          <w:spacing w:val="-1"/>
        </w:rPr>
        <w:t>об</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2"/>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 xml:space="preserve">и </w:t>
      </w:r>
      <w:r w:rsidRPr="007A6BDB">
        <w:rPr>
          <w:rFonts w:ascii="Times New Roman" w:hAnsi="Times New Roman"/>
          <w:spacing w:val="-3"/>
        </w:rPr>
        <w:t>т</w:t>
      </w:r>
      <w:r w:rsidRPr="007A6BDB">
        <w:rPr>
          <w:rFonts w:ascii="Times New Roman" w:hAnsi="Times New Roman"/>
        </w:rPr>
        <w:t>ес</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 xml:space="preserve">е </w:t>
      </w:r>
      <w:r w:rsidRPr="007A6BDB">
        <w:rPr>
          <w:rFonts w:ascii="Times New Roman" w:hAnsi="Times New Roman"/>
          <w:spacing w:val="1"/>
        </w:rPr>
        <w:t>п</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1"/>
        </w:rPr>
        <w:t>п</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3"/>
        </w:rPr>
        <w:t>т</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1"/>
        </w:rPr>
        <w:t>р</w:t>
      </w:r>
      <w:r w:rsidRPr="007A6BDB">
        <w:rPr>
          <w:rFonts w:ascii="Times New Roman" w:hAnsi="Times New Roman"/>
        </w:rPr>
        <w:t>ели</w:t>
      </w:r>
      <w:r w:rsidRPr="007A6BDB">
        <w:rPr>
          <w:rFonts w:ascii="Times New Roman" w:hAnsi="Times New Roman"/>
          <w:spacing w:val="-2"/>
        </w:rPr>
        <w:t>г</w:t>
      </w:r>
      <w:r w:rsidRPr="007A6BDB">
        <w:rPr>
          <w:rFonts w:ascii="Times New Roman" w:hAnsi="Times New Roman"/>
          <w:spacing w:val="1"/>
        </w:rPr>
        <w:t>и</w:t>
      </w:r>
      <w:r w:rsidRPr="007A6BDB">
        <w:rPr>
          <w:rFonts w:ascii="Times New Roman" w:hAnsi="Times New Roman"/>
          <w:spacing w:val="-1"/>
        </w:rPr>
        <w:t>й</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1"/>
        </w:rPr>
        <w:t>д</w:t>
      </w:r>
      <w:r w:rsidRPr="007A6BDB">
        <w:rPr>
          <w:rFonts w:ascii="Times New Roman" w:hAnsi="Times New Roman"/>
        </w:rPr>
        <w:t>а</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spacing w:val="1"/>
        </w:rPr>
        <w:t>и</w:t>
      </w:r>
      <w:r w:rsidRPr="007A6BDB">
        <w:rPr>
          <w:rFonts w:ascii="Times New Roman" w:hAnsi="Times New Roman"/>
        </w:rPr>
        <w:t>зм</w:t>
      </w:r>
      <w:r w:rsidRPr="007A6BDB">
        <w:rPr>
          <w:rFonts w:ascii="Times New Roman" w:hAnsi="Times New Roman"/>
          <w:spacing w:val="-3"/>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к</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rPr>
        <w:t>ф</w:t>
      </w:r>
      <w:r w:rsidRPr="007A6BDB">
        <w:rPr>
          <w:rFonts w:ascii="Times New Roman" w:hAnsi="Times New Roman"/>
          <w:spacing w:val="-3"/>
        </w:rPr>
        <w:t>у</w:t>
      </w:r>
      <w:r w:rsidRPr="007A6BDB">
        <w:rPr>
          <w:rFonts w:ascii="Times New Roman" w:hAnsi="Times New Roman"/>
          <w:spacing w:val="1"/>
        </w:rPr>
        <w:t>ци</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rPr>
        <w:t>ство,</w:t>
      </w:r>
      <w:r w:rsidRPr="007A6BDB">
        <w:rPr>
          <w:rFonts w:ascii="Times New Roman" w:hAnsi="Times New Roman"/>
          <w:spacing w:val="-3"/>
        </w:rPr>
        <w:t xml:space="preserve"> </w:t>
      </w:r>
      <w:r w:rsidRPr="007A6BDB">
        <w:rPr>
          <w:rFonts w:ascii="Times New Roman" w:hAnsi="Times New Roman"/>
          <w:spacing w:val="1"/>
        </w:rPr>
        <w:t>б</w:t>
      </w:r>
      <w:r w:rsidRPr="007A6BDB">
        <w:rPr>
          <w:rFonts w:ascii="Times New Roman" w:hAnsi="Times New Roman"/>
          <w:spacing w:val="-4"/>
        </w:rPr>
        <w:t>у</w:t>
      </w:r>
      <w:r w:rsidRPr="007A6BDB">
        <w:rPr>
          <w:rFonts w:ascii="Times New Roman" w:hAnsi="Times New Roman"/>
          <w:spacing w:val="1"/>
        </w:rPr>
        <w:t>дди</w:t>
      </w:r>
      <w:r w:rsidRPr="007A6BDB">
        <w:rPr>
          <w:rFonts w:ascii="Times New Roman" w:hAnsi="Times New Roman"/>
        </w:rPr>
        <w:t>зм</w:t>
      </w:r>
      <w:r w:rsidRPr="007A6BDB">
        <w:rPr>
          <w:rFonts w:ascii="Times New Roman" w:hAnsi="Times New Roman"/>
          <w:spacing w:val="-3"/>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spacing w:val="-1"/>
        </w:rPr>
        <w:t>л</w:t>
      </w:r>
      <w:r w:rsidRPr="007A6BDB">
        <w:rPr>
          <w:rFonts w:ascii="Times New Roman" w:hAnsi="Times New Roman"/>
        </w:rPr>
        <w:t>ама</w:t>
      </w:r>
      <w:r w:rsidRPr="007A6BDB">
        <w:rPr>
          <w:rFonts w:ascii="Times New Roman" w:hAnsi="Times New Roman"/>
          <w:spacing w:val="1"/>
        </w:rPr>
        <w:t>и</w:t>
      </w:r>
      <w:r w:rsidRPr="007A6BDB">
        <w:rPr>
          <w:rFonts w:ascii="Times New Roman" w:hAnsi="Times New Roman"/>
          <w:spacing w:val="-3"/>
        </w:rPr>
        <w:t>з</w:t>
      </w:r>
      <w:r w:rsidRPr="007A6BDB">
        <w:rPr>
          <w:rFonts w:ascii="Times New Roman" w:hAnsi="Times New Roman"/>
        </w:rPr>
        <w:t>м,</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rPr>
        <w:t>т</w:t>
      </w:r>
      <w:r w:rsidRPr="007A6BDB">
        <w:rPr>
          <w:rFonts w:ascii="Times New Roman" w:hAnsi="Times New Roman"/>
          <w:spacing w:val="1"/>
        </w:rPr>
        <w:t>ои</w:t>
      </w:r>
      <w:r w:rsidRPr="007A6BDB">
        <w:rPr>
          <w:rFonts w:ascii="Times New Roman" w:hAnsi="Times New Roman"/>
        </w:rPr>
        <w:t>зм,</w:t>
      </w:r>
      <w:r w:rsidRPr="007A6BDB">
        <w:rPr>
          <w:rFonts w:ascii="Times New Roman" w:hAnsi="Times New Roman"/>
          <w:spacing w:val="-1"/>
        </w:rPr>
        <w:t xml:space="preserve"> </w:t>
      </w:r>
      <w:r w:rsidRPr="007A6BDB">
        <w:rPr>
          <w:rFonts w:ascii="Times New Roman" w:hAnsi="Times New Roman"/>
          <w:spacing w:val="-3"/>
        </w:rPr>
        <w:t>к</w:t>
      </w:r>
      <w:r w:rsidRPr="007A6BDB">
        <w:rPr>
          <w:rFonts w:ascii="Times New Roman" w:hAnsi="Times New Roman"/>
        </w:rPr>
        <w:t>ат</w:t>
      </w:r>
      <w:r w:rsidRPr="007A6BDB">
        <w:rPr>
          <w:rFonts w:ascii="Times New Roman" w:hAnsi="Times New Roman"/>
          <w:spacing w:val="1"/>
        </w:rPr>
        <w:t>о</w:t>
      </w:r>
      <w:r w:rsidRPr="007A6BDB">
        <w:rPr>
          <w:rFonts w:ascii="Times New Roman" w:hAnsi="Times New Roman"/>
          <w:spacing w:val="-3"/>
        </w:rPr>
        <w:t>л</w:t>
      </w:r>
      <w:r w:rsidRPr="007A6BDB">
        <w:rPr>
          <w:rFonts w:ascii="Times New Roman" w:hAnsi="Times New Roman"/>
          <w:spacing w:val="1"/>
        </w:rPr>
        <w:t>и</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 xml:space="preserve">зм). </w:t>
      </w:r>
      <w:proofErr w:type="gramEnd"/>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proofErr w:type="gramStart"/>
      <w:r w:rsidRPr="007A6BDB">
        <w:rPr>
          <w:rFonts w:ascii="Times New Roman" w:hAnsi="Times New Roman"/>
        </w:rPr>
        <w:t>Стр</w:t>
      </w:r>
      <w:r w:rsidRPr="007A6BDB">
        <w:rPr>
          <w:rFonts w:ascii="Times New Roman" w:hAnsi="Times New Roman"/>
          <w:spacing w:val="-1"/>
        </w:rPr>
        <w:t>а</w:t>
      </w:r>
      <w:r w:rsidRPr="007A6BDB">
        <w:rPr>
          <w:rFonts w:ascii="Times New Roman" w:hAnsi="Times New Roman"/>
          <w:spacing w:val="1"/>
        </w:rPr>
        <w:t>н</w:t>
      </w:r>
      <w:r w:rsidRPr="007A6BDB">
        <w:rPr>
          <w:rFonts w:ascii="Times New Roman" w:hAnsi="Times New Roman"/>
        </w:rPr>
        <w:t>ы</w:t>
      </w:r>
      <w:r w:rsidRPr="007A6BDB">
        <w:rPr>
          <w:rFonts w:ascii="Times New Roman" w:hAnsi="Times New Roman"/>
          <w:spacing w:val="3"/>
        </w:rPr>
        <w:t xml:space="preserve"> </w:t>
      </w:r>
      <w:r w:rsidRPr="007A6BDB">
        <w:rPr>
          <w:rFonts w:ascii="Times New Roman" w:hAnsi="Times New Roman"/>
        </w:rPr>
        <w:t>Ю</w:t>
      </w:r>
      <w:r w:rsidRPr="007A6BDB">
        <w:rPr>
          <w:rFonts w:ascii="Times New Roman" w:hAnsi="Times New Roman"/>
          <w:spacing w:val="-3"/>
        </w:rPr>
        <w:t>ж</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 xml:space="preserve">й </w:t>
      </w:r>
      <w:r w:rsidRPr="007A6BDB">
        <w:rPr>
          <w:rFonts w:ascii="Times New Roman" w:hAnsi="Times New Roman"/>
          <w:spacing w:val="-1"/>
        </w:rPr>
        <w:t>А</w:t>
      </w:r>
      <w:r w:rsidRPr="007A6BDB">
        <w:rPr>
          <w:rFonts w:ascii="Times New Roman" w:hAnsi="Times New Roman"/>
        </w:rPr>
        <w:t>зии</w:t>
      </w:r>
      <w:r w:rsidRPr="007A6BDB">
        <w:rPr>
          <w:rFonts w:ascii="Times New Roman" w:hAnsi="Times New Roman"/>
          <w:spacing w:val="3"/>
        </w:rPr>
        <w:t xml:space="preserve"> </w:t>
      </w:r>
      <w:r w:rsidRPr="007A6BDB">
        <w:rPr>
          <w:rFonts w:ascii="Times New Roman" w:hAnsi="Times New Roman"/>
        </w:rPr>
        <w:t>(в</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spacing w:val="-2"/>
        </w:rPr>
        <w:t>я</w:t>
      </w:r>
      <w:r w:rsidRPr="007A6BDB">
        <w:rPr>
          <w:rFonts w:ascii="Times New Roman" w:hAnsi="Times New Roman"/>
          <w:spacing w:val="1"/>
        </w:rPr>
        <w:t>ни</w:t>
      </w:r>
      <w:r w:rsidRPr="007A6BDB">
        <w:rPr>
          <w:rFonts w:ascii="Times New Roman" w:hAnsi="Times New Roman"/>
        </w:rPr>
        <w:t xml:space="preserve">е </w:t>
      </w:r>
      <w:r w:rsidRPr="007A6BDB">
        <w:rPr>
          <w:rFonts w:ascii="Times New Roman" w:hAnsi="Times New Roman"/>
          <w:spacing w:val="-1"/>
        </w:rPr>
        <w:t>р</w:t>
      </w:r>
      <w:r w:rsidRPr="007A6BDB">
        <w:rPr>
          <w:rFonts w:ascii="Times New Roman" w:hAnsi="Times New Roman"/>
        </w:rPr>
        <w:t>ел</w:t>
      </w:r>
      <w:r w:rsidRPr="007A6BDB">
        <w:rPr>
          <w:rFonts w:ascii="Times New Roman" w:hAnsi="Times New Roman"/>
          <w:spacing w:val="-2"/>
        </w:rPr>
        <w:t>ь</w:t>
      </w:r>
      <w:r w:rsidRPr="007A6BDB">
        <w:rPr>
          <w:rFonts w:ascii="Times New Roman" w:hAnsi="Times New Roman"/>
        </w:rPr>
        <w:t>ефа</w:t>
      </w:r>
      <w:r w:rsidRPr="007A6BDB">
        <w:rPr>
          <w:rFonts w:ascii="Times New Roman" w:hAnsi="Times New Roman"/>
          <w:spacing w:val="3"/>
        </w:rPr>
        <w:t xml:space="preserve"> </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2"/>
        </w:rPr>
        <w:t xml:space="preserve"> </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сс</w:t>
      </w:r>
      <w:r w:rsidRPr="007A6BDB">
        <w:rPr>
          <w:rFonts w:ascii="Times New Roman" w:hAnsi="Times New Roman"/>
          <w:spacing w:val="-2"/>
        </w:rPr>
        <w:t>е</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1"/>
        </w:rPr>
        <w:t>ни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spacing w:val="-1"/>
        </w:rPr>
        <w:t>лю</w:t>
      </w:r>
      <w:r w:rsidRPr="007A6BDB">
        <w:rPr>
          <w:rFonts w:ascii="Times New Roman" w:hAnsi="Times New Roman"/>
          <w:spacing w:val="1"/>
        </w:rPr>
        <w:t>д</w:t>
      </w:r>
      <w:r w:rsidRPr="007A6BDB">
        <w:rPr>
          <w:rFonts w:ascii="Times New Roman" w:hAnsi="Times New Roman"/>
          <w:spacing w:val="-2"/>
        </w:rPr>
        <w:t>е</w:t>
      </w:r>
      <w:r w:rsidRPr="007A6BDB">
        <w:rPr>
          <w:rFonts w:ascii="Times New Roman" w:hAnsi="Times New Roman"/>
        </w:rPr>
        <w:t>й (кон</w:t>
      </w:r>
      <w:r w:rsidRPr="007A6BDB">
        <w:rPr>
          <w:rFonts w:ascii="Times New Roman" w:hAnsi="Times New Roman"/>
          <w:spacing w:val="1"/>
        </w:rPr>
        <w:t>ц</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 xml:space="preserve"> н</w:t>
      </w:r>
      <w:r w:rsidRPr="007A6BDB">
        <w:rPr>
          <w:rFonts w:ascii="Times New Roman" w:hAnsi="Times New Roman"/>
          <w:spacing w:val="-2"/>
        </w:rPr>
        <w:t>а</w:t>
      </w:r>
      <w:r w:rsidRPr="007A6BDB">
        <w:rPr>
          <w:rFonts w:ascii="Times New Roman" w:hAnsi="Times New Roman"/>
        </w:rPr>
        <w:t>с</w:t>
      </w:r>
      <w:r w:rsidRPr="007A6BDB">
        <w:rPr>
          <w:rFonts w:ascii="Times New Roman" w:hAnsi="Times New Roman"/>
          <w:spacing w:val="-2"/>
        </w:rPr>
        <w:t>е</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1"/>
        </w:rPr>
        <w:t>ни</w:t>
      </w:r>
      <w:r w:rsidRPr="007A6BDB">
        <w:rPr>
          <w:rFonts w:ascii="Times New Roman" w:hAnsi="Times New Roman"/>
        </w:rPr>
        <w:t>я</w:t>
      </w:r>
      <w:r w:rsidRPr="007A6BDB">
        <w:rPr>
          <w:rFonts w:ascii="Times New Roman" w:hAnsi="Times New Roman"/>
          <w:spacing w:val="1"/>
        </w:rPr>
        <w:t xml:space="preserve"> </w:t>
      </w:r>
      <w:r w:rsidRPr="007A6BDB">
        <w:rPr>
          <w:rFonts w:ascii="Times New Roman" w:hAnsi="Times New Roman"/>
        </w:rPr>
        <w:t xml:space="preserve">в </w:t>
      </w:r>
      <w:r w:rsidRPr="007A6BDB">
        <w:rPr>
          <w:rFonts w:ascii="Times New Roman" w:hAnsi="Times New Roman"/>
          <w:spacing w:val="1"/>
        </w:rPr>
        <w:t>п</w:t>
      </w:r>
      <w:r w:rsidRPr="007A6BDB">
        <w:rPr>
          <w:rFonts w:ascii="Times New Roman" w:hAnsi="Times New Roman"/>
          <w:spacing w:val="-1"/>
        </w:rPr>
        <w:t>ло</w:t>
      </w:r>
      <w:r w:rsidRPr="007A6BDB">
        <w:rPr>
          <w:rFonts w:ascii="Times New Roman" w:hAnsi="Times New Roman"/>
          <w:spacing w:val="1"/>
        </w:rPr>
        <w:t>д</w:t>
      </w:r>
      <w:r w:rsidRPr="007A6BDB">
        <w:rPr>
          <w:rFonts w:ascii="Times New Roman" w:hAnsi="Times New Roman"/>
          <w:spacing w:val="-1"/>
        </w:rPr>
        <w:t>ор</w:t>
      </w:r>
      <w:r w:rsidRPr="007A6BDB">
        <w:rPr>
          <w:rFonts w:ascii="Times New Roman" w:hAnsi="Times New Roman"/>
          <w:spacing w:val="1"/>
        </w:rPr>
        <w:t>о</w:t>
      </w:r>
      <w:r w:rsidRPr="007A6BDB">
        <w:rPr>
          <w:rFonts w:ascii="Times New Roman" w:hAnsi="Times New Roman"/>
          <w:spacing w:val="-1"/>
        </w:rPr>
        <w:t>дн</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2"/>
        </w:rPr>
        <w:t xml:space="preserve"> </w:t>
      </w:r>
      <w:r w:rsidRPr="007A6BDB">
        <w:rPr>
          <w:rFonts w:ascii="Times New Roman" w:hAnsi="Times New Roman"/>
          <w:spacing w:val="-1"/>
        </w:rPr>
        <w:t>р</w:t>
      </w:r>
      <w:r w:rsidRPr="007A6BDB">
        <w:rPr>
          <w:rFonts w:ascii="Times New Roman" w:hAnsi="Times New Roman"/>
        </w:rPr>
        <w:t>еч</w:t>
      </w:r>
      <w:r w:rsidRPr="007A6BDB">
        <w:rPr>
          <w:rFonts w:ascii="Times New Roman" w:hAnsi="Times New Roman"/>
          <w:spacing w:val="-1"/>
        </w:rPr>
        <w:t>ны</w:t>
      </w:r>
      <w:r w:rsidRPr="007A6BDB">
        <w:rPr>
          <w:rFonts w:ascii="Times New Roman" w:hAnsi="Times New Roman"/>
        </w:rPr>
        <w:t>х</w:t>
      </w:r>
      <w:r w:rsidRPr="007A6BDB">
        <w:rPr>
          <w:rFonts w:ascii="Times New Roman" w:hAnsi="Times New Roman"/>
          <w:spacing w:val="2"/>
        </w:rPr>
        <w:t xml:space="preserve"> </w:t>
      </w:r>
      <w:r w:rsidRPr="007A6BDB">
        <w:rPr>
          <w:rFonts w:ascii="Times New Roman" w:hAnsi="Times New Roman"/>
          <w:spacing w:val="1"/>
        </w:rPr>
        <w:t>до</w:t>
      </w:r>
      <w:r w:rsidRPr="007A6BDB">
        <w:rPr>
          <w:rFonts w:ascii="Times New Roman" w:hAnsi="Times New Roman"/>
          <w:spacing w:val="-3"/>
        </w:rPr>
        <w:t>л</w:t>
      </w:r>
      <w:r w:rsidRPr="007A6BDB">
        <w:rPr>
          <w:rFonts w:ascii="Times New Roman" w:hAnsi="Times New Roman"/>
          <w:spacing w:val="1"/>
        </w:rPr>
        <w:t>ин</w:t>
      </w:r>
      <w:r w:rsidRPr="007A6BDB">
        <w:rPr>
          <w:rFonts w:ascii="Times New Roman" w:hAnsi="Times New Roman"/>
          <w:spacing w:val="-2"/>
        </w:rPr>
        <w:t>а</w:t>
      </w:r>
      <w:r w:rsidRPr="007A6BDB">
        <w:rPr>
          <w:rFonts w:ascii="Times New Roman" w:hAnsi="Times New Roman"/>
          <w:spacing w:val="1"/>
        </w:rPr>
        <w:t>х</w:t>
      </w:r>
      <w:r w:rsidRPr="007A6BDB">
        <w:rPr>
          <w:rFonts w:ascii="Times New Roman" w:hAnsi="Times New Roman"/>
          <w:spacing w:val="-2"/>
        </w:rPr>
        <w:t>)</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spacing w:val="1"/>
        </w:rPr>
        <w:t>н</w:t>
      </w:r>
      <w:r w:rsidRPr="007A6BDB">
        <w:rPr>
          <w:rFonts w:ascii="Times New Roman" w:hAnsi="Times New Roman"/>
        </w:rPr>
        <w:t>асел</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2"/>
        </w:rPr>
        <w:t>(</w:t>
      </w:r>
      <w:r w:rsidRPr="007A6BDB">
        <w:rPr>
          <w:rFonts w:ascii="Times New Roman" w:hAnsi="Times New Roman"/>
          <w:spacing w:val="-1"/>
        </w:rPr>
        <w:t>б</w:t>
      </w:r>
      <w:r w:rsidRPr="007A6BDB">
        <w:rPr>
          <w:rFonts w:ascii="Times New Roman" w:hAnsi="Times New Roman"/>
          <w:spacing w:val="1"/>
        </w:rPr>
        <w:t>о</w:t>
      </w:r>
      <w:r w:rsidRPr="007A6BDB">
        <w:rPr>
          <w:rFonts w:ascii="Times New Roman" w:hAnsi="Times New Roman"/>
          <w:spacing w:val="-1"/>
        </w:rPr>
        <w:t>ль</w:t>
      </w:r>
      <w:r w:rsidRPr="007A6BDB">
        <w:rPr>
          <w:rFonts w:ascii="Times New Roman" w:hAnsi="Times New Roman"/>
        </w:rPr>
        <w:t>шая ч</w:t>
      </w:r>
      <w:r w:rsidRPr="007A6BDB">
        <w:rPr>
          <w:rFonts w:ascii="Times New Roman" w:hAnsi="Times New Roman"/>
          <w:spacing w:val="1"/>
        </w:rPr>
        <w:t>и</w:t>
      </w:r>
      <w:r w:rsidRPr="007A6BDB">
        <w:rPr>
          <w:rFonts w:ascii="Times New Roman" w:hAnsi="Times New Roman"/>
        </w:rPr>
        <w:t>сл</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сть и</w:t>
      </w:r>
      <w:r w:rsidRPr="007A6BDB">
        <w:rPr>
          <w:rFonts w:ascii="Times New Roman" w:hAnsi="Times New Roman"/>
          <w:spacing w:val="1"/>
        </w:rPr>
        <w:t xml:space="preserve"> </w:t>
      </w:r>
      <w:r w:rsidRPr="007A6BDB">
        <w:rPr>
          <w:rFonts w:ascii="Times New Roman" w:hAnsi="Times New Roman"/>
          <w:spacing w:val="-1"/>
        </w:rPr>
        <w:t>«</w:t>
      </w:r>
      <w:r w:rsidRPr="007A6BDB">
        <w:rPr>
          <w:rFonts w:ascii="Times New Roman" w:hAnsi="Times New Roman"/>
        </w:rPr>
        <w:t>м</w:t>
      </w:r>
      <w:r w:rsidRPr="007A6BDB">
        <w:rPr>
          <w:rFonts w:ascii="Times New Roman" w:hAnsi="Times New Roman"/>
          <w:spacing w:val="-1"/>
        </w:rPr>
        <w:t>ол</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о</w:t>
      </w:r>
      <w:r w:rsidRPr="007A6BDB">
        <w:rPr>
          <w:rFonts w:ascii="Times New Roman" w:hAnsi="Times New Roman"/>
        </w:rPr>
        <w:t>ст</w:t>
      </w:r>
      <w:r w:rsidRPr="007A6BDB">
        <w:rPr>
          <w:rFonts w:ascii="Times New Roman" w:hAnsi="Times New Roman"/>
          <w:spacing w:val="-1"/>
        </w:rPr>
        <w:t>ь»</w:t>
      </w:r>
      <w:r w:rsidRPr="007A6BDB">
        <w:rPr>
          <w:rFonts w:ascii="Times New Roman" w:hAnsi="Times New Roman"/>
        </w:rPr>
        <w:t xml:space="preserve">), </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1"/>
        </w:rPr>
        <w:t xml:space="preserve"> </w:t>
      </w:r>
      <w:r w:rsidRPr="007A6BDB">
        <w:rPr>
          <w:rFonts w:ascii="Times New Roman" w:hAnsi="Times New Roman"/>
          <w:spacing w:val="-2"/>
        </w:rPr>
        <w:t>ж</w:t>
      </w:r>
      <w:r w:rsidRPr="007A6BDB">
        <w:rPr>
          <w:rFonts w:ascii="Times New Roman" w:hAnsi="Times New Roman"/>
          <w:spacing w:val="1"/>
        </w:rPr>
        <w:t>и</w:t>
      </w:r>
      <w:r w:rsidRPr="007A6BDB">
        <w:rPr>
          <w:rFonts w:ascii="Times New Roman" w:hAnsi="Times New Roman"/>
        </w:rPr>
        <w:t>з</w:t>
      </w:r>
      <w:r w:rsidRPr="007A6BDB">
        <w:rPr>
          <w:rFonts w:ascii="Times New Roman" w:hAnsi="Times New Roman"/>
          <w:spacing w:val="-2"/>
        </w:rPr>
        <w:t>н</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с</w:t>
      </w:r>
      <w:r w:rsidRPr="007A6BDB">
        <w:rPr>
          <w:rFonts w:ascii="Times New Roman" w:hAnsi="Times New Roman"/>
          <w:spacing w:val="-1"/>
        </w:rPr>
        <w:t>п</w:t>
      </w:r>
      <w:r w:rsidRPr="007A6BDB">
        <w:rPr>
          <w:rFonts w:ascii="Times New Roman" w:hAnsi="Times New Roman"/>
          <w:spacing w:val="1"/>
        </w:rPr>
        <w:t>ро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spacing w:val="-2"/>
        </w:rPr>
        <w:t>е</w:t>
      </w:r>
      <w:r w:rsidRPr="007A6BDB">
        <w:rPr>
          <w:rFonts w:ascii="Times New Roman" w:hAnsi="Times New Roman"/>
          <w:spacing w:val="1"/>
        </w:rPr>
        <w:t>ни</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rPr>
        <w:t>сел</w:t>
      </w:r>
      <w:r w:rsidRPr="007A6BDB">
        <w:rPr>
          <w:rFonts w:ascii="Times New Roman" w:hAnsi="Times New Roman"/>
          <w:spacing w:val="-1"/>
        </w:rPr>
        <w:t>ь</w:t>
      </w:r>
      <w:r w:rsidRPr="007A6BDB">
        <w:rPr>
          <w:rFonts w:ascii="Times New Roman" w:hAnsi="Times New Roman"/>
        </w:rPr>
        <w:t>с</w:t>
      </w:r>
      <w:r w:rsidRPr="007A6BDB">
        <w:rPr>
          <w:rFonts w:ascii="Times New Roman" w:hAnsi="Times New Roman"/>
          <w:spacing w:val="8"/>
        </w:rPr>
        <w:t>к</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2"/>
        </w:rPr>
        <w:t xml:space="preserve"> </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за ж</w:t>
      </w:r>
      <w:r w:rsidRPr="007A6BDB">
        <w:rPr>
          <w:rFonts w:ascii="Times New Roman" w:hAnsi="Times New Roman"/>
          <w:spacing w:val="1"/>
        </w:rPr>
        <w:t>и</w:t>
      </w:r>
      <w:r w:rsidRPr="007A6BDB">
        <w:rPr>
          <w:rFonts w:ascii="Times New Roman" w:hAnsi="Times New Roman"/>
        </w:rPr>
        <w:t>з</w:t>
      </w:r>
      <w:r w:rsidRPr="007A6BDB">
        <w:rPr>
          <w:rFonts w:ascii="Times New Roman" w:hAnsi="Times New Roman"/>
          <w:spacing w:val="-2"/>
        </w:rPr>
        <w:t>н</w:t>
      </w:r>
      <w:r w:rsidRPr="007A6BDB">
        <w:rPr>
          <w:rFonts w:ascii="Times New Roman" w:hAnsi="Times New Roman"/>
        </w:rPr>
        <w:t>и</w:t>
      </w:r>
      <w:r w:rsidRPr="007A6BDB">
        <w:rPr>
          <w:rFonts w:ascii="Times New Roman" w:hAnsi="Times New Roman"/>
          <w:spacing w:val="3"/>
        </w:rPr>
        <w:t xml:space="preserve"> </w:t>
      </w:r>
      <w:r w:rsidRPr="007A6BDB">
        <w:rPr>
          <w:rFonts w:ascii="Times New Roman" w:hAnsi="Times New Roman"/>
        </w:rPr>
        <w:t>(</w:t>
      </w:r>
      <w:r w:rsidRPr="007A6BDB">
        <w:rPr>
          <w:rFonts w:ascii="Times New Roman" w:hAnsi="Times New Roman"/>
          <w:spacing w:val="-1"/>
        </w:rPr>
        <w:t>д</w:t>
      </w:r>
      <w:r w:rsidRPr="007A6BDB">
        <w:rPr>
          <w:rFonts w:ascii="Times New Roman" w:hAnsi="Times New Roman"/>
        </w:rPr>
        <w:t>аже</w:t>
      </w:r>
      <w:r w:rsidRPr="007A6BDB">
        <w:rPr>
          <w:rFonts w:ascii="Times New Roman" w:hAnsi="Times New Roman"/>
          <w:spacing w:val="3"/>
        </w:rPr>
        <w:t xml:space="preserve"> </w:t>
      </w:r>
      <w:r w:rsidRPr="007A6BDB">
        <w:rPr>
          <w:rFonts w:ascii="Times New Roman" w:hAnsi="Times New Roman"/>
        </w:rPr>
        <w:t>в</w:t>
      </w:r>
      <w:r w:rsidRPr="007A6BDB">
        <w:rPr>
          <w:rFonts w:ascii="Times New Roman" w:hAnsi="Times New Roman"/>
          <w:spacing w:val="1"/>
        </w:rPr>
        <w:t xml:space="preserve"> </w:t>
      </w:r>
      <w:r w:rsidRPr="007A6BDB">
        <w:rPr>
          <w:rFonts w:ascii="Times New Roman" w:hAnsi="Times New Roman"/>
        </w:rPr>
        <w:t>г</w:t>
      </w:r>
      <w:r w:rsidRPr="007A6BDB">
        <w:rPr>
          <w:rFonts w:ascii="Times New Roman" w:hAnsi="Times New Roman"/>
          <w:spacing w:val="-1"/>
        </w:rPr>
        <w:t>ор</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rPr>
        <w:t>а</w:t>
      </w:r>
      <w:r w:rsidRPr="007A6BDB">
        <w:rPr>
          <w:rFonts w:ascii="Times New Roman" w:hAnsi="Times New Roman"/>
          <w:spacing w:val="1"/>
        </w:rPr>
        <w:t>х</w:t>
      </w:r>
      <w:r w:rsidRPr="007A6BDB">
        <w:rPr>
          <w:rFonts w:ascii="Times New Roman" w:hAnsi="Times New Roman"/>
        </w:rPr>
        <w:t>) и</w:t>
      </w:r>
      <w:r w:rsidRPr="007A6BDB">
        <w:rPr>
          <w:rFonts w:ascii="Times New Roman" w:hAnsi="Times New Roman"/>
          <w:spacing w:val="3"/>
        </w:rPr>
        <w:t xml:space="preserve"> </w:t>
      </w:r>
      <w:r w:rsidRPr="007A6BDB">
        <w:rPr>
          <w:rFonts w:ascii="Times New Roman" w:hAnsi="Times New Roman"/>
        </w:rPr>
        <w:t>к</w:t>
      </w:r>
      <w:r w:rsidRPr="007A6BDB">
        <w:rPr>
          <w:rFonts w:ascii="Times New Roman" w:hAnsi="Times New Roman"/>
          <w:spacing w:val="-3"/>
        </w:rPr>
        <w:t>у</w:t>
      </w:r>
      <w:r w:rsidRPr="007A6BDB">
        <w:rPr>
          <w:rFonts w:ascii="Times New Roman" w:hAnsi="Times New Roman"/>
          <w:spacing w:val="-1"/>
        </w:rPr>
        <w:t>ль</w:t>
      </w:r>
      <w:r w:rsidRPr="007A6BDB">
        <w:rPr>
          <w:rFonts w:ascii="Times New Roman" w:hAnsi="Times New Roman"/>
          <w:spacing w:val="2"/>
        </w:rPr>
        <w:t>т</w:t>
      </w:r>
      <w:r w:rsidRPr="007A6BDB">
        <w:rPr>
          <w:rFonts w:ascii="Times New Roman" w:hAnsi="Times New Roman"/>
          <w:spacing w:val="-4"/>
        </w:rPr>
        <w:t>у</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 xml:space="preserve"> </w:t>
      </w:r>
      <w:r w:rsidRPr="007A6BDB">
        <w:rPr>
          <w:rFonts w:ascii="Times New Roman" w:hAnsi="Times New Roman"/>
          <w:spacing w:val="1"/>
        </w:rPr>
        <w:t>р</w:t>
      </w:r>
      <w:r w:rsidRPr="007A6BDB">
        <w:rPr>
          <w:rFonts w:ascii="Times New Roman" w:hAnsi="Times New Roman"/>
        </w:rPr>
        <w:t>ег</w:t>
      </w:r>
      <w:r w:rsidRPr="007A6BDB">
        <w:rPr>
          <w:rFonts w:ascii="Times New Roman" w:hAnsi="Times New Roman"/>
          <w:spacing w:val="-1"/>
        </w:rPr>
        <w:t>и</w:t>
      </w:r>
      <w:r w:rsidRPr="007A6BDB">
        <w:rPr>
          <w:rFonts w:ascii="Times New Roman" w:hAnsi="Times New Roman"/>
          <w:spacing w:val="1"/>
        </w:rPr>
        <w:t>он</w:t>
      </w:r>
      <w:r w:rsidRPr="007A6BDB">
        <w:rPr>
          <w:rFonts w:ascii="Times New Roman" w:hAnsi="Times New Roman"/>
        </w:rPr>
        <w:t>а</w:t>
      </w:r>
      <w:r w:rsidRPr="007A6BDB">
        <w:rPr>
          <w:rFonts w:ascii="Times New Roman" w:hAnsi="Times New Roman"/>
          <w:spacing w:val="2"/>
        </w:rPr>
        <w:t xml:space="preserve"> </w:t>
      </w:r>
      <w:r w:rsidRPr="007A6BDB">
        <w:rPr>
          <w:rFonts w:ascii="Times New Roman" w:hAnsi="Times New Roman"/>
          <w:spacing w:val="-2"/>
        </w:rPr>
        <w:t>(</w:t>
      </w:r>
      <w:r w:rsidRPr="007A6BDB">
        <w:rPr>
          <w:rFonts w:ascii="Times New Roman" w:hAnsi="Times New Roman"/>
          <w:spacing w:val="1"/>
        </w:rPr>
        <w:t>ц</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3"/>
        </w:rPr>
        <w:t>т</w:t>
      </w:r>
      <w:r w:rsidRPr="007A6BDB">
        <w:rPr>
          <w:rFonts w:ascii="Times New Roman" w:hAnsi="Times New Roman"/>
        </w:rPr>
        <w:t>р</w:t>
      </w:r>
      <w:r w:rsidRPr="007A6BDB">
        <w:rPr>
          <w:rFonts w:ascii="Times New Roman" w:hAnsi="Times New Roman"/>
          <w:spacing w:val="3"/>
        </w:rPr>
        <w:t xml:space="preserve"> </w:t>
      </w:r>
      <w:r w:rsidRPr="007A6BDB">
        <w:rPr>
          <w:rFonts w:ascii="Times New Roman" w:hAnsi="Times New Roman"/>
        </w:rPr>
        <w:t>во</w:t>
      </w:r>
      <w:r w:rsidRPr="007A6BDB">
        <w:rPr>
          <w:rFonts w:ascii="Times New Roman" w:hAnsi="Times New Roman"/>
          <w:spacing w:val="-2"/>
        </w:rPr>
        <w:t>з</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к</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3"/>
        </w:rPr>
        <w:t xml:space="preserve"> </w:t>
      </w:r>
      <w:r w:rsidRPr="007A6BDB">
        <w:rPr>
          <w:rFonts w:ascii="Times New Roman" w:hAnsi="Times New Roman"/>
          <w:spacing w:val="-1"/>
        </w:rPr>
        <w:t>д</w:t>
      </w:r>
      <w:r w:rsidRPr="007A6BDB">
        <w:rPr>
          <w:rFonts w:ascii="Times New Roman" w:hAnsi="Times New Roman"/>
          <w:spacing w:val="1"/>
        </w:rPr>
        <w:t>р</w:t>
      </w:r>
      <w:r w:rsidRPr="007A6BDB">
        <w:rPr>
          <w:rFonts w:ascii="Times New Roman" w:hAnsi="Times New Roman"/>
        </w:rPr>
        <w:t>ев</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 xml:space="preserve">х </w:t>
      </w:r>
      <w:r w:rsidRPr="007A6BDB">
        <w:rPr>
          <w:rFonts w:ascii="Times New Roman" w:hAnsi="Times New Roman"/>
          <w:spacing w:val="1"/>
        </w:rPr>
        <w:t>р</w:t>
      </w:r>
      <w:r w:rsidRPr="007A6BDB">
        <w:rPr>
          <w:rFonts w:ascii="Times New Roman" w:hAnsi="Times New Roman"/>
        </w:rPr>
        <w:t>ели</w:t>
      </w:r>
      <w:r w:rsidRPr="007A6BDB">
        <w:rPr>
          <w:rFonts w:ascii="Times New Roman" w:hAnsi="Times New Roman"/>
          <w:spacing w:val="-2"/>
        </w:rPr>
        <w:t>г</w:t>
      </w:r>
      <w:r w:rsidRPr="007A6BDB">
        <w:rPr>
          <w:rFonts w:ascii="Times New Roman" w:hAnsi="Times New Roman"/>
          <w:spacing w:val="1"/>
        </w:rPr>
        <w:t>и</w:t>
      </w:r>
      <w:r w:rsidRPr="007A6BDB">
        <w:rPr>
          <w:rFonts w:ascii="Times New Roman" w:hAnsi="Times New Roman"/>
        </w:rPr>
        <w:t>й –</w:t>
      </w:r>
      <w:r w:rsidRPr="007A6BDB">
        <w:rPr>
          <w:rFonts w:ascii="Times New Roman" w:hAnsi="Times New Roman"/>
          <w:spacing w:val="1"/>
        </w:rPr>
        <w:t xml:space="preserve"> б</w:t>
      </w:r>
      <w:r w:rsidRPr="007A6BDB">
        <w:rPr>
          <w:rFonts w:ascii="Times New Roman" w:hAnsi="Times New Roman"/>
          <w:spacing w:val="-4"/>
        </w:rPr>
        <w:t>у</w:t>
      </w:r>
      <w:r w:rsidRPr="007A6BDB">
        <w:rPr>
          <w:rFonts w:ascii="Times New Roman" w:hAnsi="Times New Roman"/>
          <w:spacing w:val="1"/>
        </w:rPr>
        <w:t>дди</w:t>
      </w:r>
      <w:r w:rsidRPr="007A6BDB">
        <w:rPr>
          <w:rFonts w:ascii="Times New Roman" w:hAnsi="Times New Roman"/>
        </w:rPr>
        <w:t xml:space="preserve">зма и </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spacing w:val="1"/>
        </w:rPr>
        <w:t>д</w:t>
      </w:r>
      <w:r w:rsidRPr="007A6BDB">
        <w:rPr>
          <w:rFonts w:ascii="Times New Roman" w:hAnsi="Times New Roman"/>
          <w:spacing w:val="-4"/>
        </w:rPr>
        <w:t>у</w:t>
      </w:r>
      <w:r w:rsidRPr="007A6BDB">
        <w:rPr>
          <w:rFonts w:ascii="Times New Roman" w:hAnsi="Times New Roman"/>
          <w:spacing w:val="1"/>
        </w:rPr>
        <w:t>и</w:t>
      </w:r>
      <w:r w:rsidRPr="007A6BDB">
        <w:rPr>
          <w:rFonts w:ascii="Times New Roman" w:hAnsi="Times New Roman"/>
        </w:rPr>
        <w:t>зма;</w:t>
      </w:r>
      <w:r w:rsidRPr="007A6BDB">
        <w:rPr>
          <w:rFonts w:ascii="Times New Roman" w:hAnsi="Times New Roman"/>
          <w:spacing w:val="1"/>
        </w:rPr>
        <w:t xml:space="preserve"> </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rPr>
        <w:t xml:space="preserve">а </w:t>
      </w:r>
      <w:r w:rsidRPr="007A6BDB">
        <w:rPr>
          <w:rFonts w:ascii="Times New Roman" w:hAnsi="Times New Roman"/>
          <w:spacing w:val="-1"/>
        </w:rPr>
        <w:t>и</w:t>
      </w:r>
      <w:r w:rsidRPr="007A6BDB">
        <w:rPr>
          <w:rFonts w:ascii="Times New Roman" w:hAnsi="Times New Roman"/>
        </w:rPr>
        <w:t>з</w:t>
      </w:r>
      <w:r w:rsidRPr="007A6BDB">
        <w:rPr>
          <w:rFonts w:ascii="Times New Roman" w:hAnsi="Times New Roman"/>
          <w:spacing w:val="2"/>
        </w:rPr>
        <w:t xml:space="preserve"> </w:t>
      </w:r>
      <w:r w:rsidRPr="007A6BDB">
        <w:rPr>
          <w:rFonts w:ascii="Times New Roman" w:hAnsi="Times New Roman"/>
        </w:rPr>
        <w:t>са</w:t>
      </w:r>
      <w:r w:rsidRPr="007A6BDB">
        <w:rPr>
          <w:rFonts w:ascii="Times New Roman" w:hAnsi="Times New Roman"/>
          <w:spacing w:val="-2"/>
        </w:rPr>
        <w:t>м</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1"/>
        </w:rPr>
        <w:t xml:space="preserve"> «б</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rPr>
        <w:t>и</w:t>
      </w:r>
      <w:r w:rsidRPr="007A6BDB">
        <w:rPr>
          <w:rFonts w:ascii="Times New Roman" w:hAnsi="Times New Roman"/>
          <w:spacing w:val="3"/>
        </w:rPr>
        <w:t xml:space="preserve"> </w:t>
      </w:r>
      <w:r w:rsidRPr="007A6BDB">
        <w:rPr>
          <w:rFonts w:ascii="Times New Roman" w:hAnsi="Times New Roman"/>
          <w:spacing w:val="-2"/>
        </w:rPr>
        <w:t>г</w:t>
      </w:r>
      <w:r w:rsidRPr="007A6BDB">
        <w:rPr>
          <w:rFonts w:ascii="Times New Roman" w:hAnsi="Times New Roman"/>
          <w:spacing w:val="1"/>
        </w:rPr>
        <w:t>о</w:t>
      </w:r>
      <w:r w:rsidRPr="007A6BDB">
        <w:rPr>
          <w:rFonts w:ascii="Times New Roman" w:hAnsi="Times New Roman"/>
          <w:spacing w:val="-1"/>
        </w:rPr>
        <w:t>ло</w:t>
      </w:r>
      <w:r w:rsidRPr="007A6BDB">
        <w:rPr>
          <w:rFonts w:ascii="Times New Roman" w:hAnsi="Times New Roman"/>
          <w:spacing w:val="1"/>
        </w:rPr>
        <w:t>д</w:t>
      </w:r>
      <w:r w:rsidRPr="007A6BDB">
        <w:rPr>
          <w:rFonts w:ascii="Times New Roman" w:hAnsi="Times New Roman"/>
          <w:spacing w:val="-1"/>
        </w:rPr>
        <w:t>ны</w:t>
      </w:r>
      <w:r w:rsidRPr="007A6BDB">
        <w:rPr>
          <w:rFonts w:ascii="Times New Roman" w:hAnsi="Times New Roman"/>
        </w:rPr>
        <w:t>х т</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spacing w:val="1"/>
        </w:rPr>
        <w:t>ри</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1"/>
        </w:rPr>
        <w:t>ри</w:t>
      </w:r>
      <w:r w:rsidRPr="007A6BDB">
        <w:rPr>
          <w:rFonts w:ascii="Times New Roman" w:hAnsi="Times New Roman"/>
        </w:rPr>
        <w:t>й мира»).</w:t>
      </w:r>
      <w:proofErr w:type="gramEnd"/>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proofErr w:type="gramStart"/>
      <w:r w:rsidRPr="007A6BDB">
        <w:rPr>
          <w:rFonts w:ascii="Times New Roman" w:hAnsi="Times New Roman"/>
        </w:rPr>
        <w:t>Стр</w:t>
      </w:r>
      <w:r w:rsidRPr="007A6BDB">
        <w:rPr>
          <w:rFonts w:ascii="Times New Roman" w:hAnsi="Times New Roman"/>
          <w:spacing w:val="-1"/>
        </w:rPr>
        <w:t>а</w:t>
      </w:r>
      <w:r w:rsidRPr="007A6BDB">
        <w:rPr>
          <w:rFonts w:ascii="Times New Roman" w:hAnsi="Times New Roman"/>
          <w:spacing w:val="1"/>
        </w:rPr>
        <w:t>н</w:t>
      </w:r>
      <w:r w:rsidRPr="007A6BDB">
        <w:rPr>
          <w:rFonts w:ascii="Times New Roman" w:hAnsi="Times New Roman"/>
        </w:rPr>
        <w:t>ы Ю</w:t>
      </w:r>
      <w:r w:rsidRPr="007A6BDB">
        <w:rPr>
          <w:rFonts w:ascii="Times New Roman" w:hAnsi="Times New Roman"/>
          <w:spacing w:val="-3"/>
        </w:rPr>
        <w:t>г</w:t>
      </w:r>
      <w:r w:rsidRPr="007A6BDB">
        <w:rPr>
          <w:rFonts w:ascii="Times New Roman" w:hAnsi="Times New Roman"/>
          <w:spacing w:val="3"/>
        </w:rPr>
        <w:t>о</w:t>
      </w:r>
      <w:r w:rsidRPr="007A6BDB">
        <w:rPr>
          <w:rFonts w:ascii="Times New Roman" w:hAnsi="Times New Roman"/>
        </w:rPr>
        <w:t>-</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rPr>
        <w:t>ч</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 xml:space="preserve">й </w:t>
      </w:r>
      <w:r w:rsidRPr="007A6BDB">
        <w:rPr>
          <w:rFonts w:ascii="Times New Roman" w:hAnsi="Times New Roman"/>
          <w:spacing w:val="-1"/>
        </w:rPr>
        <w:t>А</w:t>
      </w:r>
      <w:r w:rsidRPr="007A6BDB">
        <w:rPr>
          <w:rFonts w:ascii="Times New Roman" w:hAnsi="Times New Roman"/>
        </w:rPr>
        <w:t>з</w:t>
      </w:r>
      <w:r w:rsidRPr="007A6BDB">
        <w:rPr>
          <w:rFonts w:ascii="Times New Roman" w:hAnsi="Times New Roman"/>
          <w:spacing w:val="-2"/>
        </w:rPr>
        <w:t>и</w:t>
      </w:r>
      <w:r w:rsidRPr="007A6BDB">
        <w:rPr>
          <w:rFonts w:ascii="Times New Roman" w:hAnsi="Times New Roman"/>
        </w:rPr>
        <w:t>и (</w:t>
      </w:r>
      <w:r w:rsidRPr="007A6BDB">
        <w:rPr>
          <w:rFonts w:ascii="Times New Roman" w:hAnsi="Times New Roman"/>
          <w:spacing w:val="1"/>
        </w:rPr>
        <w:t>и</w:t>
      </w:r>
      <w:r w:rsidRPr="007A6BDB">
        <w:rPr>
          <w:rFonts w:ascii="Times New Roman" w:hAnsi="Times New Roman"/>
          <w:spacing w:val="-2"/>
        </w:rPr>
        <w:t>с</w:t>
      </w:r>
      <w:r w:rsidRPr="007A6BDB">
        <w:rPr>
          <w:rFonts w:ascii="Times New Roman" w:hAnsi="Times New Roman"/>
          <w:spacing w:val="1"/>
        </w:rPr>
        <w:t>по</w:t>
      </w:r>
      <w:r w:rsidRPr="007A6BDB">
        <w:rPr>
          <w:rFonts w:ascii="Times New Roman" w:hAnsi="Times New Roman"/>
          <w:spacing w:val="-1"/>
        </w:rPr>
        <w:t>л</w:t>
      </w:r>
      <w:r w:rsidRPr="007A6BDB">
        <w:rPr>
          <w:rFonts w:ascii="Times New Roman" w:hAnsi="Times New Roman"/>
          <w:spacing w:val="-3"/>
        </w:rPr>
        <w:t>ь</w:t>
      </w:r>
      <w:r w:rsidRPr="007A6BDB">
        <w:rPr>
          <w:rFonts w:ascii="Times New Roman" w:hAnsi="Times New Roman"/>
        </w:rPr>
        <w:t>зова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 вы</w:t>
      </w:r>
      <w:r w:rsidRPr="007A6BDB">
        <w:rPr>
          <w:rFonts w:ascii="Times New Roman" w:hAnsi="Times New Roman"/>
          <w:spacing w:val="-2"/>
        </w:rPr>
        <w:t>г</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 xml:space="preserve">и </w:t>
      </w:r>
      <w:r w:rsidRPr="007A6BDB">
        <w:rPr>
          <w:rFonts w:ascii="Times New Roman" w:hAnsi="Times New Roman"/>
          <w:spacing w:val="1"/>
        </w:rPr>
        <w:t>по</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spacing w:val="-2"/>
        </w:rPr>
        <w:t>ж</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 xml:space="preserve">я в </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1"/>
        </w:rPr>
        <w:t>в</w:t>
      </w:r>
      <w:r w:rsidRPr="007A6BDB">
        <w:rPr>
          <w:rFonts w:ascii="Times New Roman" w:hAnsi="Times New Roman"/>
          <w:spacing w:val="1"/>
        </w:rPr>
        <w:t>и</w:t>
      </w:r>
      <w:r w:rsidRPr="007A6BDB">
        <w:rPr>
          <w:rFonts w:ascii="Times New Roman" w:hAnsi="Times New Roman"/>
          <w:spacing w:val="-3"/>
        </w:rPr>
        <w:t>т</w:t>
      </w:r>
      <w:r w:rsidRPr="007A6BDB">
        <w:rPr>
          <w:rFonts w:ascii="Times New Roman" w:hAnsi="Times New Roman"/>
          <w:spacing w:val="1"/>
        </w:rPr>
        <w:t>и</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ст</w:t>
      </w:r>
      <w:r w:rsidRPr="007A6BDB">
        <w:rPr>
          <w:rFonts w:ascii="Times New Roman" w:hAnsi="Times New Roman"/>
          <w:spacing w:val="-1"/>
        </w:rPr>
        <w:t>р</w:t>
      </w:r>
      <w:r w:rsidRPr="007A6BDB">
        <w:rPr>
          <w:rFonts w:ascii="Times New Roman" w:hAnsi="Times New Roman"/>
        </w:rPr>
        <w:t>ан</w:t>
      </w:r>
      <w:r w:rsidRPr="007A6BDB">
        <w:rPr>
          <w:rFonts w:ascii="Times New Roman" w:hAnsi="Times New Roman"/>
          <w:spacing w:val="1"/>
        </w:rPr>
        <w:t xml:space="preserve"> р</w:t>
      </w:r>
      <w:r w:rsidRPr="007A6BDB">
        <w:rPr>
          <w:rFonts w:ascii="Times New Roman" w:hAnsi="Times New Roman"/>
        </w:rPr>
        <w:t>е</w:t>
      </w:r>
      <w:r w:rsidRPr="007A6BDB">
        <w:rPr>
          <w:rFonts w:ascii="Times New Roman" w:hAnsi="Times New Roman"/>
          <w:spacing w:val="-2"/>
        </w:rPr>
        <w:t>г</w:t>
      </w:r>
      <w:r w:rsidRPr="007A6BDB">
        <w:rPr>
          <w:rFonts w:ascii="Times New Roman" w:hAnsi="Times New Roman"/>
          <w:spacing w:val="1"/>
        </w:rPr>
        <w:t>и</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3"/>
        </w:rPr>
        <w:t xml:space="preserve"> </w:t>
      </w:r>
      <w:r w:rsidRPr="007A6BDB">
        <w:rPr>
          <w:rFonts w:ascii="Times New Roman" w:hAnsi="Times New Roman"/>
          <w:spacing w:val="-2"/>
        </w:rPr>
        <w:t>(</w:t>
      </w:r>
      <w:r w:rsidRPr="007A6BDB">
        <w:rPr>
          <w:rFonts w:ascii="Times New Roman" w:hAnsi="Times New Roman"/>
          <w:spacing w:val="1"/>
        </w:rPr>
        <w:t>н</w:t>
      </w:r>
      <w:r w:rsidRPr="007A6BDB">
        <w:rPr>
          <w:rFonts w:ascii="Times New Roman" w:hAnsi="Times New Roman"/>
          <w:spacing w:val="-2"/>
        </w:rPr>
        <w:t>а</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6"/>
        </w:rPr>
        <w:t>и</w:t>
      </w:r>
      <w:r w:rsidRPr="007A6BDB">
        <w:rPr>
          <w:rFonts w:ascii="Times New Roman" w:hAnsi="Times New Roman"/>
        </w:rPr>
        <w:t>м</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rPr>
        <w:t>в С</w:t>
      </w:r>
      <w:r w:rsidRPr="007A6BDB">
        <w:rPr>
          <w:rFonts w:ascii="Times New Roman" w:hAnsi="Times New Roman"/>
          <w:spacing w:val="1"/>
        </w:rPr>
        <w:t>ин</w:t>
      </w:r>
      <w:r w:rsidRPr="007A6BDB">
        <w:rPr>
          <w:rFonts w:ascii="Times New Roman" w:hAnsi="Times New Roman"/>
          <w:spacing w:val="-2"/>
        </w:rPr>
        <w:t>г</w:t>
      </w:r>
      <w:r w:rsidRPr="007A6BDB">
        <w:rPr>
          <w:rFonts w:ascii="Times New Roman" w:hAnsi="Times New Roman"/>
        </w:rPr>
        <w:t>а</w:t>
      </w:r>
      <w:r w:rsidRPr="007A6BDB">
        <w:rPr>
          <w:rFonts w:ascii="Times New Roman" w:hAnsi="Times New Roman"/>
          <w:spacing w:val="1"/>
        </w:rPr>
        <w:t>п</w:t>
      </w:r>
      <w:r w:rsidRPr="007A6BDB">
        <w:rPr>
          <w:rFonts w:ascii="Times New Roman" w:hAnsi="Times New Roman"/>
          <w:spacing w:val="-4"/>
        </w:rPr>
        <w:t>у</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1"/>
        </w:rPr>
        <w:t>р</w:t>
      </w:r>
      <w:r w:rsidRPr="007A6BDB">
        <w:rPr>
          <w:rFonts w:ascii="Times New Roman" w:hAnsi="Times New Roman"/>
        </w:rPr>
        <w:t>ас</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rPr>
        <w:t>же</w:t>
      </w:r>
      <w:r w:rsidRPr="007A6BDB">
        <w:rPr>
          <w:rFonts w:ascii="Times New Roman" w:hAnsi="Times New Roman"/>
          <w:spacing w:val="-1"/>
        </w:rPr>
        <w:t>н</w:t>
      </w:r>
      <w:r w:rsidRPr="007A6BDB">
        <w:rPr>
          <w:rFonts w:ascii="Times New Roman" w:hAnsi="Times New Roman"/>
        </w:rPr>
        <w:t>ы</w:t>
      </w:r>
      <w:r w:rsidRPr="007A6BDB">
        <w:rPr>
          <w:rFonts w:ascii="Times New Roman" w:hAnsi="Times New Roman"/>
          <w:spacing w:val="3"/>
        </w:rPr>
        <w:t xml:space="preserve"> </w:t>
      </w:r>
      <w:r w:rsidRPr="007A6BDB">
        <w:rPr>
          <w:rFonts w:ascii="Times New Roman" w:hAnsi="Times New Roman"/>
          <w:spacing w:val="-1"/>
        </w:rPr>
        <w:t>од</w:t>
      </w:r>
      <w:r w:rsidRPr="007A6BDB">
        <w:rPr>
          <w:rFonts w:ascii="Times New Roman" w:hAnsi="Times New Roman"/>
          <w:spacing w:val="1"/>
        </w:rPr>
        <w:t>н</w:t>
      </w:r>
      <w:r w:rsidRPr="007A6BDB">
        <w:rPr>
          <w:rFonts w:ascii="Times New Roman" w:hAnsi="Times New Roman"/>
        </w:rPr>
        <w:t>и</w:t>
      </w:r>
      <w:r w:rsidRPr="007A6BDB">
        <w:rPr>
          <w:rFonts w:ascii="Times New Roman" w:hAnsi="Times New Roman"/>
          <w:spacing w:val="1"/>
        </w:rPr>
        <w:t xml:space="preserve"> и</w:t>
      </w:r>
      <w:r w:rsidRPr="007A6BDB">
        <w:rPr>
          <w:rFonts w:ascii="Times New Roman" w:hAnsi="Times New Roman"/>
        </w:rPr>
        <w:t>з</w:t>
      </w:r>
      <w:r w:rsidRPr="007A6BDB">
        <w:rPr>
          <w:rFonts w:ascii="Times New Roman" w:hAnsi="Times New Roman"/>
          <w:spacing w:val="2"/>
        </w:rPr>
        <w:t xml:space="preserve"> </w:t>
      </w:r>
      <w:r w:rsidRPr="007A6BDB">
        <w:rPr>
          <w:rFonts w:ascii="Times New Roman" w:hAnsi="Times New Roman"/>
        </w:rPr>
        <w:t>са</w:t>
      </w:r>
      <w:r w:rsidRPr="007A6BDB">
        <w:rPr>
          <w:rFonts w:ascii="Times New Roman" w:hAnsi="Times New Roman"/>
          <w:spacing w:val="-2"/>
        </w:rPr>
        <w:t>м</w:t>
      </w:r>
      <w:r w:rsidRPr="007A6BDB">
        <w:rPr>
          <w:rFonts w:ascii="Times New Roman" w:hAnsi="Times New Roman"/>
          <w:spacing w:val="-1"/>
        </w:rPr>
        <w:t>ы</w:t>
      </w:r>
      <w:r w:rsidRPr="007A6BDB">
        <w:rPr>
          <w:rFonts w:ascii="Times New Roman" w:hAnsi="Times New Roman"/>
        </w:rPr>
        <w:t>х к</w:t>
      </w:r>
      <w:r w:rsidRPr="007A6BDB">
        <w:rPr>
          <w:rFonts w:ascii="Times New Roman" w:hAnsi="Times New Roman"/>
          <w:spacing w:val="1"/>
        </w:rPr>
        <w:t>р</w:t>
      </w:r>
      <w:r w:rsidRPr="007A6BDB">
        <w:rPr>
          <w:rFonts w:ascii="Times New Roman" w:hAnsi="Times New Roman"/>
          <w:spacing w:val="-4"/>
        </w:rPr>
        <w:t>у</w:t>
      </w:r>
      <w:r w:rsidRPr="007A6BDB">
        <w:rPr>
          <w:rFonts w:ascii="Times New Roman" w:hAnsi="Times New Roman"/>
          <w:spacing w:val="1"/>
        </w:rPr>
        <w:t>пн</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rPr>
        <w:t>аэ</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по</w:t>
      </w:r>
      <w:r w:rsidRPr="007A6BDB">
        <w:rPr>
          <w:rFonts w:ascii="Times New Roman" w:hAnsi="Times New Roman"/>
          <w:spacing w:val="1"/>
        </w:rPr>
        <w:t>р</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2"/>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spacing w:val="-1"/>
        </w:rPr>
        <w:t>по</w:t>
      </w:r>
      <w:r w:rsidRPr="007A6BDB">
        <w:rPr>
          <w:rFonts w:ascii="Times New Roman" w:hAnsi="Times New Roman"/>
          <w:spacing w:val="1"/>
        </w:rPr>
        <w:t>р</w:t>
      </w:r>
      <w:r w:rsidRPr="007A6BDB">
        <w:rPr>
          <w:rFonts w:ascii="Times New Roman" w:hAnsi="Times New Roman"/>
        </w:rPr>
        <w:t>т</w:t>
      </w:r>
      <w:r w:rsidRPr="007A6BDB">
        <w:rPr>
          <w:rFonts w:ascii="Times New Roman" w:hAnsi="Times New Roman"/>
          <w:spacing w:val="1"/>
        </w:rPr>
        <w:t>о</w:t>
      </w:r>
      <w:r w:rsidRPr="007A6BDB">
        <w:rPr>
          <w:rFonts w:ascii="Times New Roman" w:hAnsi="Times New Roman"/>
        </w:rPr>
        <w:t>в м</w:t>
      </w:r>
      <w:r w:rsidRPr="007A6BDB">
        <w:rPr>
          <w:rFonts w:ascii="Times New Roman" w:hAnsi="Times New Roman"/>
          <w:spacing w:val="-2"/>
        </w:rPr>
        <w:t>и</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 xml:space="preserve"> </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2"/>
        </w:rPr>
        <w:t>с</w:t>
      </w:r>
      <w:r w:rsidRPr="007A6BDB">
        <w:rPr>
          <w:rFonts w:ascii="Times New Roman" w:hAnsi="Times New Roman"/>
        </w:rPr>
        <w:t>еле</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2"/>
        </w:rPr>
        <w:t>(</w:t>
      </w:r>
      <w:r w:rsidRPr="007A6BDB">
        <w:rPr>
          <w:rFonts w:ascii="Times New Roman" w:hAnsi="Times New Roman"/>
        </w:rPr>
        <w:t>г</w:t>
      </w:r>
      <w:r w:rsidRPr="007A6BDB">
        <w:rPr>
          <w:rFonts w:ascii="Times New Roman" w:hAnsi="Times New Roman"/>
          <w:spacing w:val="-1"/>
        </w:rPr>
        <w:t>л</w:t>
      </w:r>
      <w:r w:rsidRPr="007A6BDB">
        <w:rPr>
          <w:rFonts w:ascii="Times New Roman" w:hAnsi="Times New Roman"/>
          <w:spacing w:val="-2"/>
        </w:rPr>
        <w:t>а</w:t>
      </w:r>
      <w:r w:rsidRPr="007A6BDB">
        <w:rPr>
          <w:rFonts w:ascii="Times New Roman" w:hAnsi="Times New Roman"/>
        </w:rPr>
        <w:t>вн</w:t>
      </w:r>
      <w:r w:rsidRPr="007A6BDB">
        <w:rPr>
          <w:rFonts w:ascii="Times New Roman" w:hAnsi="Times New Roman"/>
          <w:spacing w:val="-1"/>
        </w:rPr>
        <w:t>ы</w:t>
      </w:r>
      <w:r w:rsidRPr="007A6BDB">
        <w:rPr>
          <w:rFonts w:ascii="Times New Roman" w:hAnsi="Times New Roman"/>
        </w:rPr>
        <w:t>й</w:t>
      </w:r>
      <w:r w:rsidRPr="007A6BDB">
        <w:rPr>
          <w:rFonts w:ascii="Times New Roman" w:hAnsi="Times New Roman"/>
          <w:spacing w:val="1"/>
        </w:rPr>
        <w:t xml:space="preserve"> о</w:t>
      </w:r>
      <w:r w:rsidRPr="007A6BDB">
        <w:rPr>
          <w:rFonts w:ascii="Times New Roman" w:hAnsi="Times New Roman"/>
        </w:rPr>
        <w:t>чаг</w:t>
      </w:r>
      <w:r w:rsidRPr="007A6BDB">
        <w:rPr>
          <w:rFonts w:ascii="Times New Roman" w:hAnsi="Times New Roman"/>
          <w:spacing w:val="1"/>
        </w:rPr>
        <w:t xml:space="preserve"> </w:t>
      </w:r>
      <w:r w:rsidRPr="007A6BDB">
        <w:rPr>
          <w:rFonts w:ascii="Times New Roman" w:hAnsi="Times New Roman"/>
        </w:rPr>
        <w:t>м</w:t>
      </w:r>
      <w:r w:rsidRPr="007A6BDB">
        <w:rPr>
          <w:rFonts w:ascii="Times New Roman" w:hAnsi="Times New Roman"/>
          <w:spacing w:val="-2"/>
        </w:rPr>
        <w:t>и</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2"/>
        </w:rPr>
        <w:t>о</w:t>
      </w:r>
      <w:r w:rsidRPr="007A6BDB">
        <w:rPr>
          <w:rFonts w:ascii="Times New Roman" w:hAnsi="Times New Roman"/>
        </w:rPr>
        <w:t>й эмигра</w:t>
      </w:r>
      <w:r w:rsidRPr="007A6BDB">
        <w:rPr>
          <w:rFonts w:ascii="Times New Roman" w:hAnsi="Times New Roman"/>
          <w:spacing w:val="-2"/>
        </w:rPr>
        <w:t>ц</w:t>
      </w:r>
      <w:r w:rsidRPr="007A6BDB">
        <w:rPr>
          <w:rFonts w:ascii="Times New Roman" w:hAnsi="Times New Roman"/>
          <w:spacing w:val="1"/>
        </w:rPr>
        <w:t>ии</w:t>
      </w:r>
      <w:r w:rsidRPr="007A6BDB">
        <w:rPr>
          <w:rFonts w:ascii="Times New Roman" w:hAnsi="Times New Roman"/>
        </w:rPr>
        <w:t xml:space="preserve">), </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3"/>
        </w:rPr>
        <w:t xml:space="preserve"> </w:t>
      </w:r>
      <w:r w:rsidRPr="007A6BDB">
        <w:rPr>
          <w:rFonts w:ascii="Times New Roman" w:hAnsi="Times New Roman"/>
        </w:rPr>
        <w:t>ж</w:t>
      </w:r>
      <w:r w:rsidRPr="007A6BDB">
        <w:rPr>
          <w:rFonts w:ascii="Times New Roman" w:hAnsi="Times New Roman"/>
          <w:spacing w:val="1"/>
        </w:rPr>
        <w:t>и</w:t>
      </w:r>
      <w:r w:rsidRPr="007A6BDB">
        <w:rPr>
          <w:rFonts w:ascii="Times New Roman" w:hAnsi="Times New Roman"/>
          <w:spacing w:val="-3"/>
        </w:rPr>
        <w:t>з</w:t>
      </w:r>
      <w:r w:rsidRPr="007A6BDB">
        <w:rPr>
          <w:rFonts w:ascii="Times New Roman" w:hAnsi="Times New Roman"/>
          <w:spacing w:val="1"/>
        </w:rPr>
        <w:t>н</w:t>
      </w:r>
      <w:r w:rsidRPr="007A6BDB">
        <w:rPr>
          <w:rFonts w:ascii="Times New Roman" w:hAnsi="Times New Roman"/>
        </w:rPr>
        <w:t xml:space="preserve">и </w:t>
      </w:r>
      <w:r w:rsidRPr="007A6BDB">
        <w:rPr>
          <w:rFonts w:ascii="Times New Roman" w:hAnsi="Times New Roman"/>
          <w:spacing w:val="-2"/>
        </w:rPr>
        <w:t>(</w:t>
      </w:r>
      <w:r w:rsidRPr="007A6BDB">
        <w:rPr>
          <w:rFonts w:ascii="Times New Roman" w:hAnsi="Times New Roman"/>
          <w:spacing w:val="1"/>
        </w:rPr>
        <w:t>х</w:t>
      </w:r>
      <w:r w:rsidRPr="007A6BDB">
        <w:rPr>
          <w:rFonts w:ascii="Times New Roman" w:hAnsi="Times New Roman"/>
          <w:spacing w:val="-2"/>
        </w:rPr>
        <w:t>а</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кте</w:t>
      </w:r>
      <w:r w:rsidRPr="007A6BDB">
        <w:rPr>
          <w:rFonts w:ascii="Times New Roman" w:hAnsi="Times New Roman"/>
          <w:spacing w:val="-1"/>
        </w:rPr>
        <w:t>р</w:t>
      </w:r>
      <w:r w:rsidRPr="007A6BDB">
        <w:rPr>
          <w:rFonts w:ascii="Times New Roman" w:hAnsi="Times New Roman"/>
          <w:spacing w:val="1"/>
        </w:rPr>
        <w:t>н</w:t>
      </w:r>
      <w:r w:rsidRPr="007A6BDB">
        <w:rPr>
          <w:rFonts w:ascii="Times New Roman" w:hAnsi="Times New Roman"/>
        </w:rPr>
        <w:t xml:space="preserve">ы </w:t>
      </w:r>
      <w:r w:rsidRPr="007A6BDB">
        <w:rPr>
          <w:rFonts w:ascii="Times New Roman" w:hAnsi="Times New Roman"/>
          <w:spacing w:val="1"/>
        </w:rPr>
        <w:t>р</w:t>
      </w:r>
      <w:r w:rsidRPr="007A6BDB">
        <w:rPr>
          <w:rFonts w:ascii="Times New Roman" w:hAnsi="Times New Roman"/>
        </w:rPr>
        <w:t>ез</w:t>
      </w:r>
      <w:r w:rsidRPr="007A6BDB">
        <w:rPr>
          <w:rFonts w:ascii="Times New Roman" w:hAnsi="Times New Roman"/>
          <w:spacing w:val="-3"/>
        </w:rPr>
        <w:t>к</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4"/>
        </w:rPr>
        <w:t>л</w:t>
      </w:r>
      <w:r w:rsidRPr="007A6BDB">
        <w:rPr>
          <w:rFonts w:ascii="Times New Roman" w:hAnsi="Times New Roman"/>
          <w:spacing w:val="1"/>
        </w:rPr>
        <w:t>и</w:t>
      </w:r>
      <w:r w:rsidRPr="007A6BDB">
        <w:rPr>
          <w:rFonts w:ascii="Times New Roman" w:hAnsi="Times New Roman"/>
          <w:spacing w:val="-2"/>
        </w:rPr>
        <w:t>ч</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6"/>
        </w:rPr>
        <w:t xml:space="preserve"> </w:t>
      </w:r>
      <w:r w:rsidRPr="007A6BDB">
        <w:rPr>
          <w:rFonts w:ascii="Times New Roman" w:hAnsi="Times New Roman"/>
        </w:rPr>
        <w:t xml:space="preserve">в </w:t>
      </w:r>
      <w:r w:rsidRPr="007A6BDB">
        <w:rPr>
          <w:rFonts w:ascii="Times New Roman" w:hAnsi="Times New Roman"/>
          <w:spacing w:val="-4"/>
        </w:rPr>
        <w:t>у</w:t>
      </w:r>
      <w:r w:rsidRPr="007A6BDB">
        <w:rPr>
          <w:rFonts w:ascii="Times New Roman" w:hAnsi="Times New Roman"/>
          <w:spacing w:val="1"/>
        </w:rPr>
        <w:t>ро</w:t>
      </w:r>
      <w:r w:rsidRPr="007A6BDB">
        <w:rPr>
          <w:rFonts w:ascii="Times New Roman" w:hAnsi="Times New Roman"/>
          <w:spacing w:val="-3"/>
        </w:rPr>
        <w:t>в</w:t>
      </w:r>
      <w:r w:rsidRPr="007A6BDB">
        <w:rPr>
          <w:rFonts w:ascii="Times New Roman" w:hAnsi="Times New Roman"/>
          <w:spacing w:val="1"/>
        </w:rPr>
        <w:t>н</w:t>
      </w:r>
      <w:r w:rsidRPr="007A6BDB">
        <w:rPr>
          <w:rFonts w:ascii="Times New Roman" w:hAnsi="Times New Roman"/>
        </w:rPr>
        <w:t xml:space="preserve">е </w:t>
      </w:r>
      <w:r w:rsidRPr="007A6BDB">
        <w:rPr>
          <w:rFonts w:ascii="Times New Roman" w:hAnsi="Times New Roman"/>
          <w:spacing w:val="-2"/>
        </w:rPr>
        <w:t>ж</w:t>
      </w:r>
      <w:r w:rsidRPr="007A6BDB">
        <w:rPr>
          <w:rFonts w:ascii="Times New Roman" w:hAnsi="Times New Roman"/>
          <w:spacing w:val="1"/>
        </w:rPr>
        <w:t>и</w:t>
      </w:r>
      <w:r w:rsidRPr="007A6BDB">
        <w:rPr>
          <w:rFonts w:ascii="Times New Roman" w:hAnsi="Times New Roman"/>
          <w:spacing w:val="-3"/>
        </w:rPr>
        <w:t>з</w:t>
      </w:r>
      <w:r w:rsidRPr="007A6BDB">
        <w:rPr>
          <w:rFonts w:ascii="Times New Roman" w:hAnsi="Times New Roman"/>
          <w:spacing w:val="1"/>
        </w:rPr>
        <w:t>н</w:t>
      </w:r>
      <w:r w:rsidRPr="007A6BDB">
        <w:rPr>
          <w:rFonts w:ascii="Times New Roman" w:hAnsi="Times New Roman"/>
        </w:rPr>
        <w:t xml:space="preserve">и </w:t>
      </w:r>
      <w:r w:rsidRPr="007A6BDB">
        <w:rPr>
          <w:rFonts w:ascii="Times New Roman" w:hAnsi="Times New Roman"/>
          <w:spacing w:val="1"/>
        </w:rPr>
        <w:t>н</w:t>
      </w:r>
      <w:r w:rsidRPr="007A6BDB">
        <w:rPr>
          <w:rFonts w:ascii="Times New Roman" w:hAnsi="Times New Roman"/>
        </w:rPr>
        <w:t>асел</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3"/>
        </w:rPr>
        <w:t xml:space="preserve"> </w:t>
      </w:r>
      <w:r w:rsidRPr="007A6BDB">
        <w:rPr>
          <w:rFonts w:ascii="Times New Roman" w:hAnsi="Times New Roman"/>
        </w:rPr>
        <w:t>–</w:t>
      </w:r>
      <w:r w:rsidRPr="007A6BDB">
        <w:rPr>
          <w:rFonts w:ascii="Times New Roman" w:hAnsi="Times New Roman"/>
          <w:spacing w:val="1"/>
        </w:rPr>
        <w:t xml:space="preserve"> о</w:t>
      </w:r>
      <w:r w:rsidRPr="007A6BDB">
        <w:rPr>
          <w:rFonts w:ascii="Times New Roman" w:hAnsi="Times New Roman"/>
        </w:rPr>
        <w:t>т</w:t>
      </w:r>
      <w:r w:rsidRPr="007A6BDB">
        <w:rPr>
          <w:rFonts w:ascii="Times New Roman" w:hAnsi="Times New Roman"/>
          <w:spacing w:val="1"/>
        </w:rPr>
        <w:t xml:space="preserve"> </w:t>
      </w:r>
      <w:r w:rsidRPr="007A6BDB">
        <w:rPr>
          <w:rFonts w:ascii="Times New Roman" w:hAnsi="Times New Roman"/>
          <w:spacing w:val="-3"/>
        </w:rPr>
        <w:t>м</w:t>
      </w:r>
      <w:r w:rsidRPr="007A6BDB">
        <w:rPr>
          <w:rFonts w:ascii="Times New Roman" w:hAnsi="Times New Roman"/>
          <w:spacing w:val="-1"/>
        </w:rPr>
        <w:t>ин</w:t>
      </w:r>
      <w:r w:rsidRPr="007A6BDB">
        <w:rPr>
          <w:rFonts w:ascii="Times New Roman" w:hAnsi="Times New Roman"/>
          <w:spacing w:val="1"/>
        </w:rPr>
        <w:t>и</w:t>
      </w:r>
      <w:r w:rsidRPr="007A6BDB">
        <w:rPr>
          <w:rFonts w:ascii="Times New Roman" w:hAnsi="Times New Roman"/>
        </w:rPr>
        <w:t>ма</w:t>
      </w:r>
      <w:r w:rsidRPr="007A6BDB">
        <w:rPr>
          <w:rFonts w:ascii="Times New Roman" w:hAnsi="Times New Roman"/>
          <w:spacing w:val="-1"/>
        </w:rPr>
        <w:t>льн</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2"/>
        </w:rPr>
        <w:t xml:space="preserve"> </w:t>
      </w:r>
      <w:r w:rsidRPr="007A6BDB">
        <w:rPr>
          <w:rFonts w:ascii="Times New Roman" w:hAnsi="Times New Roman"/>
        </w:rPr>
        <w:t>в</w:t>
      </w:r>
      <w:r w:rsidRPr="007A6BDB">
        <w:rPr>
          <w:rFonts w:ascii="Times New Roman" w:hAnsi="Times New Roman"/>
          <w:spacing w:val="1"/>
        </w:rPr>
        <w:t xml:space="preserve"> </w:t>
      </w:r>
      <w:r w:rsidRPr="007A6BDB">
        <w:rPr>
          <w:rFonts w:ascii="Times New Roman" w:hAnsi="Times New Roman"/>
        </w:rPr>
        <w:t>М</w:t>
      </w:r>
      <w:r w:rsidRPr="007A6BDB">
        <w:rPr>
          <w:rFonts w:ascii="Times New Roman" w:hAnsi="Times New Roman"/>
          <w:spacing w:val="-1"/>
        </w:rPr>
        <w:t>ь</w:t>
      </w:r>
      <w:r w:rsidRPr="007A6BDB">
        <w:rPr>
          <w:rFonts w:ascii="Times New Roman" w:hAnsi="Times New Roman"/>
          <w:spacing w:val="-2"/>
        </w:rPr>
        <w:t>я</w:t>
      </w:r>
      <w:r w:rsidRPr="007A6BDB">
        <w:rPr>
          <w:rFonts w:ascii="Times New Roman" w:hAnsi="Times New Roman"/>
          <w:spacing w:val="-1"/>
        </w:rPr>
        <w:t>н</w:t>
      </w:r>
      <w:r w:rsidRPr="007A6BDB">
        <w:rPr>
          <w:rFonts w:ascii="Times New Roman" w:hAnsi="Times New Roman"/>
        </w:rPr>
        <w:t>ме</w:t>
      </w:r>
      <w:r w:rsidRPr="007A6BDB">
        <w:rPr>
          <w:rFonts w:ascii="Times New Roman" w:hAnsi="Times New Roman"/>
          <w:spacing w:val="2"/>
        </w:rPr>
        <w:t xml:space="preserve"> </w:t>
      </w:r>
      <w:r w:rsidRPr="007A6BDB">
        <w:rPr>
          <w:rFonts w:ascii="Times New Roman" w:hAnsi="Times New Roman"/>
          <w:spacing w:val="-1"/>
        </w:rPr>
        <w:t>д</w:t>
      </w:r>
      <w:r w:rsidRPr="007A6BDB">
        <w:rPr>
          <w:rFonts w:ascii="Times New Roman" w:hAnsi="Times New Roman"/>
        </w:rPr>
        <w:t>о</w:t>
      </w:r>
      <w:r w:rsidRPr="007A6BDB">
        <w:rPr>
          <w:rFonts w:ascii="Times New Roman" w:hAnsi="Times New Roman"/>
          <w:spacing w:val="2"/>
        </w:rPr>
        <w:t xml:space="preserve"> </w:t>
      </w:r>
      <w:r w:rsidRPr="007A6BDB">
        <w:rPr>
          <w:rFonts w:ascii="Times New Roman" w:hAnsi="Times New Roman"/>
        </w:rPr>
        <w:t>са</w:t>
      </w:r>
      <w:r w:rsidRPr="007A6BDB">
        <w:rPr>
          <w:rFonts w:ascii="Times New Roman" w:hAnsi="Times New Roman"/>
          <w:spacing w:val="-2"/>
        </w:rPr>
        <w:t>м</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2"/>
        </w:rPr>
        <w:t xml:space="preserve"> </w:t>
      </w:r>
      <w:r w:rsidRPr="007A6BDB">
        <w:rPr>
          <w:rFonts w:ascii="Times New Roman" w:hAnsi="Times New Roman"/>
          <w:spacing w:val="-3"/>
        </w:rPr>
        <w:t>в</w:t>
      </w:r>
      <w:r w:rsidRPr="007A6BDB">
        <w:rPr>
          <w:rFonts w:ascii="Times New Roman" w:hAnsi="Times New Roman"/>
          <w:spacing w:val="1"/>
        </w:rPr>
        <w:t>ы</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rPr>
        <w:t>к</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2"/>
        </w:rPr>
        <w:t xml:space="preserve"> </w:t>
      </w:r>
      <w:r w:rsidRPr="007A6BDB">
        <w:rPr>
          <w:rFonts w:ascii="Times New Roman" w:hAnsi="Times New Roman"/>
        </w:rPr>
        <w:t>в</w:t>
      </w:r>
      <w:r w:rsidRPr="007A6BDB">
        <w:rPr>
          <w:rFonts w:ascii="Times New Roman" w:hAnsi="Times New Roman"/>
          <w:spacing w:val="1"/>
        </w:rPr>
        <w:t xml:space="preserve"> </w:t>
      </w:r>
      <w:r w:rsidRPr="007A6BDB">
        <w:rPr>
          <w:rFonts w:ascii="Times New Roman" w:hAnsi="Times New Roman"/>
          <w:spacing w:val="-3"/>
        </w:rPr>
        <w:t>С</w:t>
      </w:r>
      <w:r w:rsidRPr="007A6BDB">
        <w:rPr>
          <w:rFonts w:ascii="Times New Roman" w:hAnsi="Times New Roman"/>
          <w:spacing w:val="1"/>
        </w:rPr>
        <w:t>ин</w:t>
      </w:r>
      <w:r w:rsidRPr="007A6BDB">
        <w:rPr>
          <w:rFonts w:ascii="Times New Roman" w:hAnsi="Times New Roman"/>
          <w:spacing w:val="-2"/>
        </w:rPr>
        <w:t>г</w:t>
      </w:r>
      <w:r w:rsidRPr="007A6BDB">
        <w:rPr>
          <w:rFonts w:ascii="Times New Roman" w:hAnsi="Times New Roman"/>
        </w:rPr>
        <w:t>а</w:t>
      </w:r>
      <w:r w:rsidRPr="007A6BDB">
        <w:rPr>
          <w:rFonts w:ascii="Times New Roman" w:hAnsi="Times New Roman"/>
          <w:spacing w:val="1"/>
        </w:rPr>
        <w:t>п</w:t>
      </w:r>
      <w:r w:rsidRPr="007A6BDB">
        <w:rPr>
          <w:rFonts w:ascii="Times New Roman" w:hAnsi="Times New Roman"/>
          <w:spacing w:val="-4"/>
        </w:rPr>
        <w:t>у</w:t>
      </w:r>
      <w:r w:rsidRPr="007A6BDB">
        <w:rPr>
          <w:rFonts w:ascii="Times New Roman" w:hAnsi="Times New Roman"/>
          <w:spacing w:val="1"/>
        </w:rPr>
        <w:t>р</w:t>
      </w:r>
      <w:r w:rsidRPr="007A6BDB">
        <w:rPr>
          <w:rFonts w:ascii="Times New Roman" w:hAnsi="Times New Roman"/>
        </w:rPr>
        <w:t>е) и к</w:t>
      </w:r>
      <w:r w:rsidRPr="007A6BDB">
        <w:rPr>
          <w:rFonts w:ascii="Times New Roman" w:hAnsi="Times New Roman"/>
          <w:spacing w:val="-3"/>
        </w:rPr>
        <w:t>у</w:t>
      </w:r>
      <w:r w:rsidRPr="007A6BDB">
        <w:rPr>
          <w:rFonts w:ascii="Times New Roman" w:hAnsi="Times New Roman"/>
          <w:spacing w:val="-1"/>
        </w:rPr>
        <w:t>ль</w:t>
      </w:r>
      <w:r w:rsidRPr="007A6BDB">
        <w:rPr>
          <w:rFonts w:ascii="Times New Roman" w:hAnsi="Times New Roman"/>
          <w:spacing w:val="2"/>
        </w:rPr>
        <w:t>т</w:t>
      </w:r>
      <w:r w:rsidRPr="007A6BDB">
        <w:rPr>
          <w:rFonts w:ascii="Times New Roman" w:hAnsi="Times New Roman"/>
          <w:spacing w:val="-4"/>
        </w:rPr>
        <w:t>у</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6"/>
        </w:rPr>
        <w:t xml:space="preserve"> </w:t>
      </w:r>
      <w:r w:rsidRPr="007A6BDB">
        <w:rPr>
          <w:rFonts w:ascii="Times New Roman" w:hAnsi="Times New Roman"/>
          <w:spacing w:val="1"/>
        </w:rPr>
        <w:t>р</w:t>
      </w:r>
      <w:r w:rsidRPr="007A6BDB">
        <w:rPr>
          <w:rFonts w:ascii="Times New Roman" w:hAnsi="Times New Roman"/>
        </w:rPr>
        <w:t>ег</w:t>
      </w:r>
      <w:r w:rsidRPr="007A6BDB">
        <w:rPr>
          <w:rFonts w:ascii="Times New Roman" w:hAnsi="Times New Roman"/>
          <w:spacing w:val="-1"/>
        </w:rPr>
        <w:t>и</w:t>
      </w:r>
      <w:r w:rsidRPr="007A6BDB">
        <w:rPr>
          <w:rFonts w:ascii="Times New Roman" w:hAnsi="Times New Roman"/>
          <w:spacing w:val="1"/>
        </w:rPr>
        <w:t>он</w:t>
      </w:r>
      <w:r w:rsidRPr="007A6BDB">
        <w:rPr>
          <w:rFonts w:ascii="Times New Roman" w:hAnsi="Times New Roman"/>
        </w:rPr>
        <w:t>а (в</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rPr>
        <w:t>се</w:t>
      </w:r>
      <w:r w:rsidRPr="007A6BDB">
        <w:rPr>
          <w:rFonts w:ascii="Times New Roman" w:hAnsi="Times New Roman"/>
          <w:spacing w:val="-1"/>
        </w:rPr>
        <w:t>д</w:t>
      </w:r>
      <w:r w:rsidRPr="007A6BDB">
        <w:rPr>
          <w:rFonts w:ascii="Times New Roman" w:hAnsi="Times New Roman"/>
        </w:rPr>
        <w:t>ей</w:t>
      </w:r>
      <w:r w:rsidRPr="007A6BDB">
        <w:rPr>
          <w:rFonts w:ascii="Times New Roman" w:hAnsi="Times New Roman"/>
          <w:spacing w:val="1"/>
        </w:rPr>
        <w:t xml:space="preserve"> н</w:t>
      </w:r>
      <w:r w:rsidRPr="007A6BDB">
        <w:rPr>
          <w:rFonts w:ascii="Times New Roman" w:hAnsi="Times New Roman"/>
        </w:rPr>
        <w:t>а</w:t>
      </w:r>
      <w:r w:rsidRPr="007A6BDB">
        <w:rPr>
          <w:rFonts w:ascii="Times New Roman" w:hAnsi="Times New Roman"/>
          <w:spacing w:val="2"/>
        </w:rPr>
        <w:t xml:space="preserve"> </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2"/>
        </w:rPr>
        <w:t>г</w:t>
      </w:r>
      <w:r w:rsidRPr="007A6BDB">
        <w:rPr>
          <w:rFonts w:ascii="Times New Roman" w:hAnsi="Times New Roman"/>
          <w:spacing w:val="1"/>
        </w:rPr>
        <w:t>и</w:t>
      </w:r>
      <w:r w:rsidRPr="007A6BDB">
        <w:rPr>
          <w:rFonts w:ascii="Times New Roman" w:hAnsi="Times New Roman"/>
          <w:spacing w:val="-1"/>
        </w:rPr>
        <w:t>о</w:t>
      </w:r>
      <w:r w:rsidRPr="007A6BDB">
        <w:rPr>
          <w:rFonts w:ascii="Times New Roman" w:hAnsi="Times New Roman"/>
        </w:rPr>
        <w:t>н</w:t>
      </w:r>
      <w:r w:rsidRPr="007A6BDB">
        <w:rPr>
          <w:rFonts w:ascii="Times New Roman" w:hAnsi="Times New Roman"/>
          <w:spacing w:val="9"/>
        </w:rPr>
        <w:t xml:space="preserve"> </w:t>
      </w:r>
      <w:r w:rsidRPr="007A6BDB">
        <w:rPr>
          <w:rFonts w:ascii="Times New Roman" w:hAnsi="Times New Roman"/>
        </w:rPr>
        <w:t>–</w:t>
      </w:r>
      <w:r w:rsidRPr="007A6BDB">
        <w:rPr>
          <w:rFonts w:ascii="Times New Roman" w:hAnsi="Times New Roman"/>
          <w:spacing w:val="4"/>
        </w:rPr>
        <w:t xml:space="preserve"> </w:t>
      </w:r>
      <w:r w:rsidRPr="007A6BDB">
        <w:rPr>
          <w:rFonts w:ascii="Times New Roman" w:hAnsi="Times New Roman"/>
          <w:spacing w:val="1"/>
        </w:rPr>
        <w:t>д</w:t>
      </w:r>
      <w:r w:rsidRPr="007A6BDB">
        <w:rPr>
          <w:rFonts w:ascii="Times New Roman" w:hAnsi="Times New Roman"/>
        </w:rPr>
        <w:t>в</w:t>
      </w:r>
      <w:r w:rsidRPr="007A6BDB">
        <w:rPr>
          <w:rFonts w:ascii="Times New Roman" w:hAnsi="Times New Roman"/>
          <w:spacing w:val="-4"/>
        </w:rPr>
        <w:t>у</w:t>
      </w:r>
      <w:r w:rsidRPr="007A6BDB">
        <w:rPr>
          <w:rFonts w:ascii="Times New Roman" w:hAnsi="Times New Roman"/>
        </w:rPr>
        <w:t>х</w:t>
      </w:r>
      <w:r w:rsidRPr="007A6BDB">
        <w:rPr>
          <w:rFonts w:ascii="Times New Roman" w:hAnsi="Times New Roman"/>
          <w:spacing w:val="6"/>
        </w:rPr>
        <w:t xml:space="preserve"> </w:t>
      </w:r>
      <w:r w:rsidRPr="007A6BDB">
        <w:rPr>
          <w:rFonts w:ascii="Times New Roman" w:hAnsi="Times New Roman"/>
        </w:rPr>
        <w:t>м</w:t>
      </w:r>
      <w:r w:rsidRPr="007A6BDB">
        <w:rPr>
          <w:rFonts w:ascii="Times New Roman" w:hAnsi="Times New Roman"/>
          <w:spacing w:val="1"/>
        </w:rPr>
        <w:t>о</w:t>
      </w:r>
      <w:r w:rsidRPr="007A6BDB">
        <w:rPr>
          <w:rFonts w:ascii="Times New Roman" w:hAnsi="Times New Roman"/>
          <w:spacing w:val="-3"/>
        </w:rPr>
        <w:t>щ</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4"/>
        </w:rPr>
        <w:t xml:space="preserve"> </w:t>
      </w:r>
      <w:r w:rsidRPr="007A6BDB">
        <w:rPr>
          <w:rFonts w:ascii="Times New Roman" w:hAnsi="Times New Roman"/>
          <w:spacing w:val="1"/>
        </w:rPr>
        <w:t>ц</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3"/>
        </w:rPr>
        <w:t>т</w:t>
      </w:r>
      <w:r w:rsidRPr="007A6BDB">
        <w:rPr>
          <w:rFonts w:ascii="Times New Roman" w:hAnsi="Times New Roman"/>
          <w:spacing w:val="1"/>
        </w:rPr>
        <w:t>ро</w:t>
      </w:r>
      <w:r w:rsidRPr="007A6BDB">
        <w:rPr>
          <w:rFonts w:ascii="Times New Roman" w:hAnsi="Times New Roman"/>
        </w:rPr>
        <w:t xml:space="preserve">в </w:t>
      </w:r>
      <w:r w:rsidRPr="007A6BDB">
        <w:rPr>
          <w:rFonts w:ascii="Times New Roman" w:hAnsi="Times New Roman"/>
          <w:spacing w:val="1"/>
        </w:rPr>
        <w:t>ци</w:t>
      </w:r>
      <w:r w:rsidRPr="007A6BDB">
        <w:rPr>
          <w:rFonts w:ascii="Times New Roman" w:hAnsi="Times New Roman"/>
          <w:spacing w:val="-3"/>
        </w:rPr>
        <w:t>в</w:t>
      </w:r>
      <w:r w:rsidRPr="007A6BDB">
        <w:rPr>
          <w:rFonts w:ascii="Times New Roman" w:hAnsi="Times New Roman"/>
          <w:spacing w:val="1"/>
        </w:rPr>
        <w:t>и</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з</w:t>
      </w:r>
      <w:r w:rsidRPr="007A6BDB">
        <w:rPr>
          <w:rFonts w:ascii="Times New Roman" w:hAnsi="Times New Roman"/>
          <w:spacing w:val="-3"/>
        </w:rPr>
        <w:t>а</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й</w:t>
      </w:r>
      <w:r w:rsidRPr="007A6BDB">
        <w:rPr>
          <w:rFonts w:ascii="Times New Roman" w:hAnsi="Times New Roman"/>
          <w:spacing w:val="2"/>
        </w:rPr>
        <w:t xml:space="preserve"> </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spacing w:val="-1"/>
        </w:rPr>
        <w:t>Инд</w:t>
      </w:r>
      <w:r w:rsidRPr="007A6BDB">
        <w:rPr>
          <w:rFonts w:ascii="Times New Roman" w:hAnsi="Times New Roman"/>
          <w:spacing w:val="1"/>
        </w:rPr>
        <w:t>и</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Кит</w:t>
      </w:r>
      <w:r w:rsidRPr="007A6BDB">
        <w:rPr>
          <w:rFonts w:ascii="Times New Roman" w:hAnsi="Times New Roman"/>
          <w:spacing w:val="-2"/>
        </w:rPr>
        <w:t>а</w:t>
      </w:r>
      <w:r w:rsidRPr="007A6BDB">
        <w:rPr>
          <w:rFonts w:ascii="Times New Roman" w:hAnsi="Times New Roman"/>
        </w:rPr>
        <w:t>я).</w:t>
      </w:r>
      <w:proofErr w:type="gramEnd"/>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rPr>
      </w:pPr>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rPr>
      </w:pPr>
      <w:r w:rsidRPr="007A6BDB">
        <w:rPr>
          <w:rFonts w:ascii="Times New Roman" w:hAnsi="Times New Roman"/>
          <w:b/>
          <w:bCs/>
          <w:spacing w:val="1"/>
        </w:rPr>
        <w:t>Взаимодействие</w:t>
      </w:r>
      <w:r w:rsidRPr="007A6BDB">
        <w:rPr>
          <w:rFonts w:ascii="Times New Roman" w:hAnsi="Times New Roman"/>
          <w:b/>
          <w:bCs/>
        </w:rPr>
        <w:t xml:space="preserve"> </w:t>
      </w:r>
      <w:r w:rsidRPr="007A6BDB">
        <w:rPr>
          <w:rFonts w:ascii="Times New Roman" w:hAnsi="Times New Roman"/>
          <w:b/>
          <w:bCs/>
          <w:spacing w:val="-1"/>
        </w:rPr>
        <w:t>п</w:t>
      </w:r>
      <w:r w:rsidRPr="007A6BDB">
        <w:rPr>
          <w:rFonts w:ascii="Times New Roman" w:hAnsi="Times New Roman"/>
          <w:b/>
          <w:bCs/>
        </w:rPr>
        <w:t>р</w:t>
      </w:r>
      <w:r w:rsidRPr="007A6BDB">
        <w:rPr>
          <w:rFonts w:ascii="Times New Roman" w:hAnsi="Times New Roman"/>
          <w:b/>
          <w:bCs/>
          <w:spacing w:val="-1"/>
        </w:rPr>
        <w:t>и</w:t>
      </w:r>
      <w:r w:rsidRPr="007A6BDB">
        <w:rPr>
          <w:rFonts w:ascii="Times New Roman" w:hAnsi="Times New Roman"/>
          <w:b/>
          <w:bCs/>
        </w:rPr>
        <w:t>р</w:t>
      </w:r>
      <w:r w:rsidRPr="007A6BDB">
        <w:rPr>
          <w:rFonts w:ascii="Times New Roman" w:hAnsi="Times New Roman"/>
          <w:b/>
          <w:bCs/>
          <w:spacing w:val="1"/>
        </w:rPr>
        <w:t>о</w:t>
      </w:r>
      <w:r w:rsidRPr="007A6BDB">
        <w:rPr>
          <w:rFonts w:ascii="Times New Roman" w:hAnsi="Times New Roman"/>
          <w:b/>
          <w:bCs/>
        </w:rPr>
        <w:t>ды</w:t>
      </w:r>
      <w:r w:rsidRPr="007A6BDB">
        <w:rPr>
          <w:rFonts w:ascii="Times New Roman" w:hAnsi="Times New Roman"/>
          <w:b/>
          <w:bCs/>
          <w:spacing w:val="1"/>
        </w:rPr>
        <w:t xml:space="preserve"> </w:t>
      </w:r>
      <w:r w:rsidRPr="007A6BDB">
        <w:rPr>
          <w:rFonts w:ascii="Times New Roman" w:hAnsi="Times New Roman"/>
          <w:b/>
          <w:bCs/>
        </w:rPr>
        <w:t>и</w:t>
      </w:r>
      <w:r w:rsidRPr="007A6BDB">
        <w:rPr>
          <w:rFonts w:ascii="Times New Roman" w:hAnsi="Times New Roman"/>
          <w:b/>
          <w:bCs/>
          <w:spacing w:val="1"/>
        </w:rPr>
        <w:t xml:space="preserve"> </w:t>
      </w:r>
      <w:r w:rsidRPr="007A6BDB">
        <w:rPr>
          <w:rFonts w:ascii="Times New Roman" w:hAnsi="Times New Roman"/>
          <w:b/>
          <w:bCs/>
          <w:spacing w:val="-1"/>
        </w:rPr>
        <w:t>о</w:t>
      </w:r>
      <w:r w:rsidRPr="007A6BDB">
        <w:rPr>
          <w:rFonts w:ascii="Times New Roman" w:hAnsi="Times New Roman"/>
          <w:b/>
          <w:bCs/>
          <w:spacing w:val="1"/>
        </w:rPr>
        <w:t>б</w:t>
      </w:r>
      <w:r w:rsidRPr="007A6BDB">
        <w:rPr>
          <w:rFonts w:ascii="Times New Roman" w:hAnsi="Times New Roman"/>
          <w:b/>
          <w:bCs/>
          <w:spacing w:val="-2"/>
        </w:rPr>
        <w:t>ще</w:t>
      </w:r>
      <w:r w:rsidRPr="007A6BDB">
        <w:rPr>
          <w:rFonts w:ascii="Times New Roman" w:hAnsi="Times New Roman"/>
          <w:b/>
          <w:bCs/>
        </w:rPr>
        <w:t>с</w:t>
      </w:r>
      <w:r w:rsidRPr="007A6BDB">
        <w:rPr>
          <w:rFonts w:ascii="Times New Roman" w:hAnsi="Times New Roman"/>
          <w:b/>
          <w:bCs/>
          <w:spacing w:val="1"/>
        </w:rPr>
        <w:t>т</w:t>
      </w:r>
      <w:r w:rsidRPr="007A6BDB">
        <w:rPr>
          <w:rFonts w:ascii="Times New Roman" w:hAnsi="Times New Roman"/>
          <w:b/>
          <w:bCs/>
          <w:spacing w:val="-3"/>
        </w:rPr>
        <w:t>в</w:t>
      </w:r>
      <w:r w:rsidRPr="007A6BDB">
        <w:rPr>
          <w:rFonts w:ascii="Times New Roman" w:hAnsi="Times New Roman"/>
          <w:b/>
          <w:bCs/>
          <w:spacing w:val="1"/>
        </w:rPr>
        <w:t>а</w:t>
      </w:r>
      <w:r w:rsidRPr="007A6BDB">
        <w:rPr>
          <w:rFonts w:ascii="Times New Roman" w:hAnsi="Times New Roman"/>
          <w:b/>
          <w:bCs/>
        </w:rPr>
        <w:t>.</w:t>
      </w:r>
      <w:r w:rsidRPr="007A6BDB">
        <w:rPr>
          <w:rFonts w:ascii="Times New Roman" w:hAnsi="Times New Roman"/>
          <w:b/>
          <w:bCs/>
          <w:spacing w:val="6"/>
        </w:rPr>
        <w:t xml:space="preserve"> </w:t>
      </w:r>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В</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spacing w:val="-2"/>
        </w:rPr>
        <w:t>я</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за</w:t>
      </w:r>
      <w:r w:rsidRPr="007A6BDB">
        <w:rPr>
          <w:rFonts w:ascii="Times New Roman" w:hAnsi="Times New Roman"/>
          <w:spacing w:val="-3"/>
        </w:rPr>
        <w:t>к</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м</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ей ге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spacing w:val="-2"/>
        </w:rPr>
        <w:t>ч</w:t>
      </w:r>
      <w:r w:rsidRPr="007A6BDB">
        <w:rPr>
          <w:rFonts w:ascii="Times New Roman" w:hAnsi="Times New Roman"/>
        </w:rPr>
        <w:t>ес</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1"/>
        </w:rPr>
        <w:t xml:space="preserve"> о</w:t>
      </w:r>
      <w:r w:rsidRPr="007A6BDB">
        <w:rPr>
          <w:rFonts w:ascii="Times New Roman" w:hAnsi="Times New Roman"/>
          <w:spacing w:val="-1"/>
        </w:rPr>
        <w:t>бол</w:t>
      </w:r>
      <w:r w:rsidRPr="007A6BDB">
        <w:rPr>
          <w:rFonts w:ascii="Times New Roman" w:hAnsi="Times New Roman"/>
          <w:spacing w:val="1"/>
        </w:rPr>
        <w:t>о</w:t>
      </w:r>
      <w:r w:rsidRPr="007A6BDB">
        <w:rPr>
          <w:rFonts w:ascii="Times New Roman" w:hAnsi="Times New Roman"/>
        </w:rPr>
        <w:t>ч</w:t>
      </w:r>
      <w:r w:rsidRPr="007A6BDB">
        <w:rPr>
          <w:rFonts w:ascii="Times New Roman" w:hAnsi="Times New Roman"/>
          <w:spacing w:val="-2"/>
        </w:rPr>
        <w:t>к</w:t>
      </w:r>
      <w:r w:rsidRPr="007A6BDB">
        <w:rPr>
          <w:rFonts w:ascii="Times New Roman" w:hAnsi="Times New Roman"/>
        </w:rPr>
        <w:t>и</w:t>
      </w:r>
      <w:r w:rsidRPr="007A6BDB">
        <w:rPr>
          <w:rFonts w:ascii="Times New Roman" w:hAnsi="Times New Roman"/>
          <w:spacing w:val="4"/>
        </w:rPr>
        <w:t xml:space="preserve"> </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1"/>
        </w:rPr>
        <w:t xml:space="preserve"> </w:t>
      </w:r>
      <w:r w:rsidRPr="007A6BDB">
        <w:rPr>
          <w:rFonts w:ascii="Times New Roman" w:hAnsi="Times New Roman"/>
        </w:rPr>
        <w:t>ж</w:t>
      </w:r>
      <w:r w:rsidRPr="007A6BDB">
        <w:rPr>
          <w:rFonts w:ascii="Times New Roman" w:hAnsi="Times New Roman"/>
          <w:spacing w:val="1"/>
        </w:rPr>
        <w:t>и</w:t>
      </w:r>
      <w:r w:rsidRPr="007A6BDB">
        <w:rPr>
          <w:rFonts w:ascii="Times New Roman" w:hAnsi="Times New Roman"/>
          <w:spacing w:val="-3"/>
        </w:rPr>
        <w:t>з</w:t>
      </w:r>
      <w:r w:rsidRPr="007A6BDB">
        <w:rPr>
          <w:rFonts w:ascii="Times New Roman" w:hAnsi="Times New Roman"/>
          <w:spacing w:val="1"/>
        </w:rPr>
        <w:t>н</w:t>
      </w:r>
      <w:r w:rsidRPr="007A6BDB">
        <w:rPr>
          <w:rFonts w:ascii="Times New Roman" w:hAnsi="Times New Roman"/>
        </w:rPr>
        <w:t>ь</w:t>
      </w:r>
      <w:r w:rsidRPr="007A6BDB">
        <w:rPr>
          <w:rFonts w:ascii="Times New Roman" w:hAnsi="Times New Roman"/>
          <w:spacing w:val="2"/>
        </w:rPr>
        <w:t xml:space="preserve"> </w:t>
      </w:r>
      <w:r w:rsidRPr="007A6BDB">
        <w:rPr>
          <w:rFonts w:ascii="Times New Roman" w:hAnsi="Times New Roman"/>
        </w:rPr>
        <w:t>и</w:t>
      </w:r>
      <w:r w:rsidRPr="007A6BDB">
        <w:rPr>
          <w:rFonts w:ascii="Times New Roman" w:hAnsi="Times New Roman"/>
          <w:spacing w:val="4"/>
        </w:rPr>
        <w:t xml:space="preserve"> </w:t>
      </w:r>
      <w:r w:rsidRPr="007A6BDB">
        <w:rPr>
          <w:rFonts w:ascii="Times New Roman" w:hAnsi="Times New Roman"/>
          <w:spacing w:val="1"/>
        </w:rPr>
        <w:t>д</w:t>
      </w:r>
      <w:r w:rsidRPr="007A6BDB">
        <w:rPr>
          <w:rFonts w:ascii="Times New Roman" w:hAnsi="Times New Roman"/>
          <w:spacing w:val="-2"/>
        </w:rPr>
        <w:t>е</w:t>
      </w:r>
      <w:r w:rsidRPr="007A6BDB">
        <w:rPr>
          <w:rFonts w:ascii="Times New Roman" w:hAnsi="Times New Roman"/>
        </w:rPr>
        <w:t>ятел</w:t>
      </w:r>
      <w:r w:rsidRPr="007A6BDB">
        <w:rPr>
          <w:rFonts w:ascii="Times New Roman" w:hAnsi="Times New Roman"/>
          <w:spacing w:val="-1"/>
        </w:rPr>
        <w:t>ь</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сть</w:t>
      </w:r>
      <w:r w:rsidRPr="007A6BDB">
        <w:rPr>
          <w:rFonts w:ascii="Times New Roman" w:hAnsi="Times New Roman"/>
          <w:spacing w:val="2"/>
        </w:rPr>
        <w:t xml:space="preserve"> </w:t>
      </w:r>
      <w:r w:rsidRPr="007A6BDB">
        <w:rPr>
          <w:rFonts w:ascii="Times New Roman" w:hAnsi="Times New Roman"/>
          <w:spacing w:val="-1"/>
        </w:rPr>
        <w:t>лю</w:t>
      </w:r>
      <w:r w:rsidRPr="007A6BDB">
        <w:rPr>
          <w:rFonts w:ascii="Times New Roman" w:hAnsi="Times New Roman"/>
          <w:spacing w:val="1"/>
        </w:rPr>
        <w:t>д</w:t>
      </w:r>
      <w:r w:rsidRPr="007A6BDB">
        <w:rPr>
          <w:rFonts w:ascii="Times New Roman" w:hAnsi="Times New Roman"/>
        </w:rPr>
        <w:t>е</w:t>
      </w:r>
      <w:r w:rsidRPr="007A6BDB">
        <w:rPr>
          <w:rFonts w:ascii="Times New Roman" w:hAnsi="Times New Roman"/>
          <w:spacing w:val="1"/>
        </w:rPr>
        <w:t>й</w:t>
      </w:r>
      <w:r w:rsidRPr="007A6BDB">
        <w:rPr>
          <w:rFonts w:ascii="Times New Roman" w:hAnsi="Times New Roman"/>
        </w:rPr>
        <w:t>. Степ</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rPr>
        <w:t>ь</w:t>
      </w:r>
      <w:r w:rsidRPr="007A6BDB">
        <w:rPr>
          <w:rFonts w:ascii="Times New Roman" w:hAnsi="Times New Roman"/>
          <w:spacing w:val="2"/>
        </w:rPr>
        <w:t xml:space="preserve"> </w:t>
      </w:r>
      <w:r w:rsidRPr="007A6BDB">
        <w:rPr>
          <w:rFonts w:ascii="Times New Roman" w:hAnsi="Times New Roman"/>
        </w:rPr>
        <w:t>во</w:t>
      </w:r>
      <w:r w:rsidRPr="007A6BDB">
        <w:rPr>
          <w:rFonts w:ascii="Times New Roman" w:hAnsi="Times New Roman"/>
          <w:spacing w:val="-2"/>
        </w:rPr>
        <w:t>з</w:t>
      </w:r>
      <w:r w:rsidRPr="007A6BDB">
        <w:rPr>
          <w:rFonts w:ascii="Times New Roman" w:hAnsi="Times New Roman"/>
          <w:spacing w:val="1"/>
        </w:rPr>
        <w:t>д</w:t>
      </w:r>
      <w:r w:rsidRPr="007A6BDB">
        <w:rPr>
          <w:rFonts w:ascii="Times New Roman" w:hAnsi="Times New Roman"/>
        </w:rPr>
        <w:t>е</w:t>
      </w:r>
      <w:r w:rsidRPr="007A6BDB">
        <w:rPr>
          <w:rFonts w:ascii="Times New Roman" w:hAnsi="Times New Roman"/>
          <w:spacing w:val="1"/>
        </w:rPr>
        <w:t>й</w:t>
      </w:r>
      <w:r w:rsidRPr="007A6BDB">
        <w:rPr>
          <w:rFonts w:ascii="Times New Roman" w:hAnsi="Times New Roman"/>
          <w:spacing w:val="-2"/>
        </w:rPr>
        <w:t>с</w:t>
      </w:r>
      <w:r w:rsidRPr="007A6BDB">
        <w:rPr>
          <w:rFonts w:ascii="Times New Roman" w:hAnsi="Times New Roman"/>
        </w:rPr>
        <w:t>т</w:t>
      </w:r>
      <w:r w:rsidRPr="007A6BDB">
        <w:rPr>
          <w:rFonts w:ascii="Times New Roman" w:hAnsi="Times New Roman"/>
          <w:spacing w:val="-1"/>
        </w:rPr>
        <w:t>ви</w:t>
      </w:r>
      <w:r w:rsidRPr="007A6BDB">
        <w:rPr>
          <w:rFonts w:ascii="Times New Roman" w:hAnsi="Times New Roman"/>
        </w:rPr>
        <w:t>я челове</w:t>
      </w:r>
      <w:r w:rsidRPr="007A6BDB">
        <w:rPr>
          <w:rFonts w:ascii="Times New Roman" w:hAnsi="Times New Roman"/>
          <w:spacing w:val="-2"/>
        </w:rPr>
        <w:t>к</w:t>
      </w:r>
      <w:r w:rsidRPr="007A6BDB">
        <w:rPr>
          <w:rFonts w:ascii="Times New Roman" w:hAnsi="Times New Roman"/>
        </w:rPr>
        <w:t>а</w:t>
      </w:r>
      <w:r w:rsidRPr="007A6BDB">
        <w:rPr>
          <w:rFonts w:ascii="Times New Roman" w:hAnsi="Times New Roman"/>
          <w:spacing w:val="4"/>
        </w:rPr>
        <w:t xml:space="preserve"> </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2"/>
        </w:rPr>
        <w:t xml:space="preserve">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иро</w:t>
      </w:r>
      <w:r w:rsidRPr="007A6BDB">
        <w:rPr>
          <w:rFonts w:ascii="Times New Roman" w:hAnsi="Times New Roman"/>
          <w:spacing w:val="1"/>
        </w:rPr>
        <w:t>д</w:t>
      </w:r>
      <w:r w:rsidRPr="007A6BDB">
        <w:rPr>
          <w:rFonts w:ascii="Times New Roman" w:hAnsi="Times New Roman"/>
        </w:rPr>
        <w:t xml:space="preserve">у </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4"/>
        </w:rPr>
        <w:t xml:space="preserve"> </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3"/>
        </w:rPr>
        <w:t>з</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9"/>
        </w:rPr>
        <w:t xml:space="preserve"> </w:t>
      </w:r>
      <w:r w:rsidRPr="007A6BDB">
        <w:rPr>
          <w:rFonts w:ascii="Times New Roman" w:hAnsi="Times New Roman"/>
        </w:rPr>
        <w:t>мат</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ка</w:t>
      </w:r>
      <w:r w:rsidRPr="007A6BDB">
        <w:rPr>
          <w:rFonts w:ascii="Times New Roman" w:hAnsi="Times New Roman"/>
          <w:spacing w:val="1"/>
        </w:rPr>
        <w:t>х</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spacing w:val="-1"/>
        </w:rPr>
        <w:t>Н</w:t>
      </w:r>
      <w:r w:rsidRPr="007A6BDB">
        <w:rPr>
          <w:rFonts w:ascii="Times New Roman" w:hAnsi="Times New Roman"/>
          <w:spacing w:val="-2"/>
        </w:rPr>
        <w:t>е</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хо</w:t>
      </w:r>
      <w:r w:rsidRPr="007A6BDB">
        <w:rPr>
          <w:rFonts w:ascii="Times New Roman" w:hAnsi="Times New Roman"/>
          <w:spacing w:val="1"/>
        </w:rPr>
        <w:t>ди</w:t>
      </w:r>
      <w:r w:rsidRPr="007A6BDB">
        <w:rPr>
          <w:rFonts w:ascii="Times New Roman" w:hAnsi="Times New Roman"/>
          <w:spacing w:val="-3"/>
        </w:rPr>
        <w:t>м</w:t>
      </w:r>
      <w:r w:rsidRPr="007A6BDB">
        <w:rPr>
          <w:rFonts w:ascii="Times New Roman" w:hAnsi="Times New Roman"/>
          <w:spacing w:val="-1"/>
        </w:rPr>
        <w:t>о</w:t>
      </w:r>
      <w:r w:rsidRPr="007A6BDB">
        <w:rPr>
          <w:rFonts w:ascii="Times New Roman" w:hAnsi="Times New Roman"/>
        </w:rPr>
        <w:t>сть</w:t>
      </w:r>
      <w:r w:rsidRPr="007A6BDB">
        <w:rPr>
          <w:rFonts w:ascii="Times New Roman" w:hAnsi="Times New Roman"/>
          <w:spacing w:val="3"/>
        </w:rPr>
        <w:t xml:space="preserve"> </w:t>
      </w:r>
      <w:r w:rsidRPr="007A6BDB">
        <w:rPr>
          <w:rFonts w:ascii="Times New Roman" w:hAnsi="Times New Roman"/>
        </w:rPr>
        <w:t>меж</w:t>
      </w:r>
      <w:r w:rsidRPr="007A6BDB">
        <w:rPr>
          <w:rFonts w:ascii="Times New Roman" w:hAnsi="Times New Roman"/>
          <w:spacing w:val="1"/>
        </w:rPr>
        <w:t>д</w:t>
      </w:r>
      <w:r w:rsidRPr="007A6BDB">
        <w:rPr>
          <w:rFonts w:ascii="Times New Roman" w:hAnsi="Times New Roman"/>
          <w:spacing w:val="-4"/>
        </w:rPr>
        <w:t>у</w:t>
      </w:r>
      <w:r w:rsidRPr="007A6BDB">
        <w:rPr>
          <w:rFonts w:ascii="Times New Roman" w:hAnsi="Times New Roman"/>
          <w:spacing w:val="1"/>
        </w:rPr>
        <w:t>н</w:t>
      </w:r>
      <w:r w:rsidRPr="007A6BDB">
        <w:rPr>
          <w:rFonts w:ascii="Times New Roman" w:hAnsi="Times New Roman"/>
          <w:spacing w:val="-2"/>
        </w:rPr>
        <w:t>а</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rPr>
        <w:t>о с</w:t>
      </w:r>
      <w:r w:rsidRPr="007A6BDB">
        <w:rPr>
          <w:rFonts w:ascii="Times New Roman" w:hAnsi="Times New Roman"/>
          <w:spacing w:val="1"/>
        </w:rPr>
        <w:t>о</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spacing w:val="-4"/>
        </w:rPr>
        <w:t>у</w:t>
      </w:r>
      <w:r w:rsidRPr="007A6BDB">
        <w:rPr>
          <w:rFonts w:ascii="Times New Roman" w:hAnsi="Times New Roman"/>
          <w:spacing w:val="1"/>
        </w:rPr>
        <w:t>дни</w:t>
      </w:r>
      <w:r w:rsidRPr="007A6BDB">
        <w:rPr>
          <w:rFonts w:ascii="Times New Roman" w:hAnsi="Times New Roman"/>
          <w:spacing w:val="-2"/>
        </w:rPr>
        <w:t>ч</w:t>
      </w:r>
      <w:r w:rsidRPr="007A6BDB">
        <w:rPr>
          <w:rFonts w:ascii="Times New Roman" w:hAnsi="Times New Roman"/>
        </w:rPr>
        <w:t>ества</w:t>
      </w:r>
      <w:r w:rsidRPr="007A6BDB">
        <w:rPr>
          <w:rFonts w:ascii="Times New Roman" w:hAnsi="Times New Roman"/>
          <w:spacing w:val="3"/>
        </w:rPr>
        <w:t xml:space="preserve"> </w:t>
      </w:r>
      <w:r w:rsidRPr="007A6BDB">
        <w:rPr>
          <w:rFonts w:ascii="Times New Roman" w:hAnsi="Times New Roman"/>
        </w:rPr>
        <w:t xml:space="preserve">в </w:t>
      </w:r>
      <w:r w:rsidRPr="007A6BDB">
        <w:rPr>
          <w:rFonts w:ascii="Times New Roman" w:hAnsi="Times New Roman"/>
          <w:spacing w:val="1"/>
        </w:rPr>
        <w:t>и</w:t>
      </w:r>
      <w:r w:rsidRPr="007A6BDB">
        <w:rPr>
          <w:rFonts w:ascii="Times New Roman" w:hAnsi="Times New Roman"/>
        </w:rPr>
        <w:t>с</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1"/>
        </w:rPr>
        <w:t>ль</w:t>
      </w:r>
      <w:r w:rsidRPr="007A6BDB">
        <w:rPr>
          <w:rFonts w:ascii="Times New Roman" w:hAnsi="Times New Roman"/>
        </w:rPr>
        <w:t>зов</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1"/>
        </w:rPr>
        <w:t>ро</w:t>
      </w:r>
      <w:r w:rsidRPr="007A6BDB">
        <w:rPr>
          <w:rFonts w:ascii="Times New Roman" w:hAnsi="Times New Roman"/>
          <w:spacing w:val="1"/>
        </w:rPr>
        <w:t>д</w:t>
      </w:r>
      <w:r w:rsidRPr="007A6BDB">
        <w:rPr>
          <w:rFonts w:ascii="Times New Roman" w:hAnsi="Times New Roman"/>
        </w:rPr>
        <w:t>ы</w:t>
      </w:r>
      <w:r w:rsidRPr="007A6BDB">
        <w:rPr>
          <w:rFonts w:ascii="Times New Roman" w:hAnsi="Times New Roman"/>
          <w:spacing w:val="1"/>
        </w:rPr>
        <w:t xml:space="preserve"> </w:t>
      </w:r>
      <w:r w:rsidRPr="007A6BDB">
        <w:rPr>
          <w:rFonts w:ascii="Times New Roman" w:hAnsi="Times New Roman"/>
        </w:rPr>
        <w:t>и</w:t>
      </w:r>
      <w:r w:rsidRPr="007A6BDB">
        <w:rPr>
          <w:rFonts w:ascii="Times New Roman" w:hAnsi="Times New Roman"/>
          <w:spacing w:val="4"/>
        </w:rPr>
        <w:t xml:space="preserve"> </w:t>
      </w:r>
      <w:r w:rsidRPr="007A6BDB">
        <w:rPr>
          <w:rFonts w:ascii="Times New Roman" w:hAnsi="Times New Roman"/>
          <w:spacing w:val="-2"/>
        </w:rPr>
        <w:t>е</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1"/>
        </w:rPr>
        <w:t>о</w:t>
      </w:r>
      <w:r w:rsidRPr="007A6BDB">
        <w:rPr>
          <w:rFonts w:ascii="Times New Roman" w:hAnsi="Times New Roman"/>
          <w:spacing w:val="-1"/>
        </w:rPr>
        <w:t>х</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spacing w:val="1"/>
        </w:rPr>
        <w:t>ны</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rPr>
        <w:t>Раз</w:t>
      </w:r>
      <w:r w:rsidRPr="007A6BDB">
        <w:rPr>
          <w:rFonts w:ascii="Times New Roman" w:hAnsi="Times New Roman"/>
          <w:spacing w:val="-3"/>
        </w:rPr>
        <w:t>в</w:t>
      </w:r>
      <w:r w:rsidRPr="007A6BDB">
        <w:rPr>
          <w:rFonts w:ascii="Times New Roman" w:hAnsi="Times New Roman"/>
          <w:spacing w:val="-1"/>
        </w:rPr>
        <w:t>и</w:t>
      </w:r>
      <w:r w:rsidRPr="007A6BDB">
        <w:rPr>
          <w:rFonts w:ascii="Times New Roman" w:hAnsi="Times New Roman"/>
        </w:rPr>
        <w:t xml:space="preserve">тие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1"/>
        </w:rPr>
        <w:t>ро</w:t>
      </w:r>
      <w:r w:rsidRPr="007A6BDB">
        <w:rPr>
          <w:rFonts w:ascii="Times New Roman" w:hAnsi="Times New Roman"/>
          <w:spacing w:val="1"/>
        </w:rPr>
        <w:t>д</w:t>
      </w:r>
      <w:r w:rsidRPr="007A6BDB">
        <w:rPr>
          <w:rFonts w:ascii="Times New Roman" w:hAnsi="Times New Roman"/>
          <w:spacing w:val="-1"/>
        </w:rPr>
        <w:t>оо</w:t>
      </w:r>
      <w:r w:rsidRPr="007A6BDB">
        <w:rPr>
          <w:rFonts w:ascii="Times New Roman" w:hAnsi="Times New Roman"/>
          <w:spacing w:val="1"/>
        </w:rPr>
        <w:t>х</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 xml:space="preserve">й </w:t>
      </w:r>
      <w:r w:rsidRPr="007A6BDB">
        <w:rPr>
          <w:rFonts w:ascii="Times New Roman" w:hAnsi="Times New Roman"/>
          <w:spacing w:val="-1"/>
        </w:rPr>
        <w:t>д</w:t>
      </w:r>
      <w:r w:rsidRPr="007A6BDB">
        <w:rPr>
          <w:rFonts w:ascii="Times New Roman" w:hAnsi="Times New Roman"/>
        </w:rPr>
        <w:t>еятел</w:t>
      </w:r>
      <w:r w:rsidRPr="007A6BDB">
        <w:rPr>
          <w:rFonts w:ascii="Times New Roman" w:hAnsi="Times New Roman"/>
          <w:spacing w:val="-1"/>
        </w:rPr>
        <w:t>ьн</w:t>
      </w:r>
      <w:r w:rsidRPr="007A6BDB">
        <w:rPr>
          <w:rFonts w:ascii="Times New Roman" w:hAnsi="Times New Roman"/>
          <w:spacing w:val="1"/>
        </w:rPr>
        <w:t>о</w:t>
      </w:r>
      <w:r w:rsidRPr="007A6BDB">
        <w:rPr>
          <w:rFonts w:ascii="Times New Roman" w:hAnsi="Times New Roman"/>
        </w:rPr>
        <w:t>сти</w:t>
      </w:r>
      <w:r w:rsidRPr="007A6BDB">
        <w:rPr>
          <w:rFonts w:ascii="Times New Roman" w:hAnsi="Times New Roman"/>
          <w:spacing w:val="1"/>
        </w:rPr>
        <w:t xml:space="preserve"> н</w:t>
      </w:r>
      <w:r w:rsidRPr="007A6BDB">
        <w:rPr>
          <w:rFonts w:ascii="Times New Roman" w:hAnsi="Times New Roman"/>
        </w:rPr>
        <w:t xml:space="preserve">а </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spacing w:val="-3"/>
        </w:rPr>
        <w:t>в</w:t>
      </w:r>
      <w:r w:rsidRPr="007A6BDB">
        <w:rPr>
          <w:rFonts w:ascii="Times New Roman" w:hAnsi="Times New Roman"/>
          <w:spacing w:val="1"/>
        </w:rPr>
        <w:t>р</w:t>
      </w:r>
      <w:r w:rsidRPr="007A6BDB">
        <w:rPr>
          <w:rFonts w:ascii="Times New Roman" w:hAnsi="Times New Roman"/>
        </w:rPr>
        <w:t>ем</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м этапе (</w:t>
      </w:r>
      <w:r w:rsidRPr="007A6BDB">
        <w:rPr>
          <w:rFonts w:ascii="Times New Roman" w:hAnsi="Times New Roman"/>
          <w:spacing w:val="-2"/>
        </w:rPr>
        <w:t>М</w:t>
      </w:r>
      <w:r w:rsidRPr="007A6BDB">
        <w:rPr>
          <w:rFonts w:ascii="Times New Roman" w:hAnsi="Times New Roman"/>
        </w:rPr>
        <w:t>еж</w:t>
      </w:r>
      <w:r w:rsidRPr="007A6BDB">
        <w:rPr>
          <w:rFonts w:ascii="Times New Roman" w:hAnsi="Times New Roman"/>
          <w:spacing w:val="1"/>
        </w:rPr>
        <w:t>д</w:t>
      </w:r>
      <w:r w:rsidRPr="007A6BDB">
        <w:rPr>
          <w:rFonts w:ascii="Times New Roman" w:hAnsi="Times New Roman"/>
          <w:spacing w:val="-4"/>
        </w:rPr>
        <w:t>у</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1"/>
        </w:rPr>
        <w:t>ро</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spacing w:val="-1"/>
        </w:rPr>
        <w:t>ю</w:t>
      </w:r>
      <w:r w:rsidRPr="007A6BDB">
        <w:rPr>
          <w:rFonts w:ascii="Times New Roman" w:hAnsi="Times New Roman"/>
        </w:rPr>
        <w:t xml:space="preserve">з </w:t>
      </w:r>
      <w:r w:rsidRPr="007A6BDB">
        <w:rPr>
          <w:rFonts w:ascii="Times New Roman" w:hAnsi="Times New Roman"/>
          <w:spacing w:val="1"/>
        </w:rPr>
        <w:t>о</w:t>
      </w:r>
      <w:r w:rsidRPr="007A6BDB">
        <w:rPr>
          <w:rFonts w:ascii="Times New Roman" w:hAnsi="Times New Roman"/>
          <w:spacing w:val="-1"/>
        </w:rPr>
        <w:t>х</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rPr>
        <w:t>ы</w:t>
      </w:r>
      <w:r w:rsidRPr="007A6BDB">
        <w:rPr>
          <w:rFonts w:ascii="Times New Roman" w:hAnsi="Times New Roman"/>
          <w:spacing w:val="5"/>
        </w:rPr>
        <w:t xml:space="preserve"> </w:t>
      </w:r>
      <w:r w:rsidRPr="007A6BDB">
        <w:rPr>
          <w:rFonts w:ascii="Times New Roman" w:hAnsi="Times New Roman"/>
          <w:spacing w:val="1"/>
        </w:rPr>
        <w:t>п</w:t>
      </w:r>
      <w:r w:rsidRPr="007A6BDB">
        <w:rPr>
          <w:rFonts w:ascii="Times New Roman" w:hAnsi="Times New Roman"/>
          <w:spacing w:val="-1"/>
        </w:rPr>
        <w:t>ри</w:t>
      </w:r>
      <w:r w:rsidRPr="007A6BDB">
        <w:rPr>
          <w:rFonts w:ascii="Times New Roman" w:hAnsi="Times New Roman"/>
          <w:spacing w:val="1"/>
        </w:rPr>
        <w:t>р</w:t>
      </w:r>
      <w:r w:rsidRPr="007A6BDB">
        <w:rPr>
          <w:rFonts w:ascii="Times New Roman" w:hAnsi="Times New Roman"/>
          <w:spacing w:val="-1"/>
        </w:rPr>
        <w:t>од</w:t>
      </w:r>
      <w:r w:rsidRPr="007A6BDB">
        <w:rPr>
          <w:rFonts w:ascii="Times New Roman" w:hAnsi="Times New Roman"/>
          <w:spacing w:val="1"/>
        </w:rPr>
        <w:t>ы</w:t>
      </w:r>
      <w:r w:rsidRPr="007A6BDB">
        <w:rPr>
          <w:rFonts w:ascii="Times New Roman" w:hAnsi="Times New Roman"/>
        </w:rPr>
        <w:t>,</w:t>
      </w:r>
      <w:r w:rsidRPr="007A6BDB">
        <w:rPr>
          <w:rFonts w:ascii="Times New Roman" w:hAnsi="Times New Roman"/>
          <w:spacing w:val="6"/>
        </w:rPr>
        <w:t xml:space="preserve"> </w:t>
      </w:r>
      <w:r w:rsidRPr="007A6BDB">
        <w:rPr>
          <w:rFonts w:ascii="Times New Roman" w:hAnsi="Times New Roman"/>
          <w:spacing w:val="-3"/>
        </w:rPr>
        <w:t>М</w:t>
      </w:r>
      <w:r w:rsidRPr="007A6BDB">
        <w:rPr>
          <w:rFonts w:ascii="Times New Roman" w:hAnsi="Times New Roman"/>
        </w:rPr>
        <w:t>еж</w:t>
      </w:r>
      <w:r w:rsidRPr="007A6BDB">
        <w:rPr>
          <w:rFonts w:ascii="Times New Roman" w:hAnsi="Times New Roman"/>
          <w:spacing w:val="1"/>
        </w:rPr>
        <w:t>д</w:t>
      </w:r>
      <w:r w:rsidRPr="007A6BDB">
        <w:rPr>
          <w:rFonts w:ascii="Times New Roman" w:hAnsi="Times New Roman"/>
          <w:spacing w:val="-4"/>
        </w:rPr>
        <w:t>у</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1"/>
        </w:rPr>
        <w:t>ро</w:t>
      </w:r>
      <w:r w:rsidRPr="007A6BDB">
        <w:rPr>
          <w:rFonts w:ascii="Times New Roman" w:hAnsi="Times New Roman"/>
          <w:spacing w:val="1"/>
        </w:rPr>
        <w:t>дн</w:t>
      </w:r>
      <w:r w:rsidRPr="007A6BDB">
        <w:rPr>
          <w:rFonts w:ascii="Times New Roman" w:hAnsi="Times New Roman"/>
          <w:spacing w:val="-2"/>
        </w:rPr>
        <w:t>а</w:t>
      </w:r>
      <w:r w:rsidRPr="007A6BDB">
        <w:rPr>
          <w:rFonts w:ascii="Times New Roman" w:hAnsi="Times New Roman"/>
        </w:rPr>
        <w:t>я</w:t>
      </w:r>
      <w:r w:rsidRPr="007A6BDB">
        <w:rPr>
          <w:rFonts w:ascii="Times New Roman" w:hAnsi="Times New Roman"/>
          <w:spacing w:val="7"/>
        </w:rPr>
        <w:t xml:space="preserve"> </w:t>
      </w:r>
      <w:r w:rsidRPr="007A6BDB">
        <w:rPr>
          <w:rFonts w:ascii="Times New Roman" w:hAnsi="Times New Roman"/>
          <w:spacing w:val="-1"/>
        </w:rPr>
        <w:t>Г</w:t>
      </w:r>
      <w:r w:rsidRPr="007A6BDB">
        <w:rPr>
          <w:rFonts w:ascii="Times New Roman" w:hAnsi="Times New Roman"/>
          <w:spacing w:val="1"/>
        </w:rPr>
        <w:t>и</w:t>
      </w:r>
      <w:r w:rsidRPr="007A6BDB">
        <w:rPr>
          <w:rFonts w:ascii="Times New Roman" w:hAnsi="Times New Roman"/>
          <w:spacing w:val="-1"/>
        </w:rPr>
        <w:t>др</w:t>
      </w:r>
      <w:r w:rsidRPr="007A6BDB">
        <w:rPr>
          <w:rFonts w:ascii="Times New Roman" w:hAnsi="Times New Roman"/>
          <w:spacing w:val="1"/>
        </w:rPr>
        <w:t>о</w:t>
      </w:r>
      <w:r w:rsidRPr="007A6BDB">
        <w:rPr>
          <w:rFonts w:ascii="Times New Roman" w:hAnsi="Times New Roman"/>
        </w:rPr>
        <w:t>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rPr>
        <w:t>че</w:t>
      </w:r>
      <w:r w:rsidRPr="007A6BDB">
        <w:rPr>
          <w:rFonts w:ascii="Times New Roman" w:hAnsi="Times New Roman"/>
          <w:spacing w:val="-2"/>
        </w:rPr>
        <w:t>с</w:t>
      </w:r>
      <w:r w:rsidRPr="007A6BDB">
        <w:rPr>
          <w:rFonts w:ascii="Times New Roman" w:hAnsi="Times New Roman"/>
        </w:rPr>
        <w:t>кая</w:t>
      </w:r>
      <w:r w:rsidRPr="007A6BDB">
        <w:rPr>
          <w:rFonts w:ascii="Times New Roman" w:hAnsi="Times New Roman"/>
          <w:spacing w:val="7"/>
        </w:rPr>
        <w:t xml:space="preserve"> </w:t>
      </w:r>
      <w:r w:rsidRPr="007A6BDB">
        <w:rPr>
          <w:rFonts w:ascii="Times New Roman" w:hAnsi="Times New Roman"/>
          <w:spacing w:val="-4"/>
        </w:rPr>
        <w:t>О</w:t>
      </w:r>
      <w:r w:rsidRPr="007A6BDB">
        <w:rPr>
          <w:rFonts w:ascii="Times New Roman" w:hAnsi="Times New Roman"/>
          <w:spacing w:val="1"/>
        </w:rPr>
        <w:t>р</w:t>
      </w:r>
      <w:r w:rsidRPr="007A6BDB">
        <w:rPr>
          <w:rFonts w:ascii="Times New Roman" w:hAnsi="Times New Roman"/>
        </w:rPr>
        <w:t>га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за</w:t>
      </w:r>
      <w:r w:rsidRPr="007A6BDB">
        <w:rPr>
          <w:rFonts w:ascii="Times New Roman" w:hAnsi="Times New Roman"/>
          <w:spacing w:val="-2"/>
        </w:rPr>
        <w:t>ц</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6"/>
        </w:rPr>
        <w:t xml:space="preserve"> </w:t>
      </w:r>
      <w:r w:rsidRPr="007A6BDB">
        <w:rPr>
          <w:rFonts w:ascii="Times New Roman" w:hAnsi="Times New Roman"/>
        </w:rPr>
        <w:t>Ю</w:t>
      </w:r>
      <w:r w:rsidRPr="007A6BDB">
        <w:rPr>
          <w:rFonts w:ascii="Times New Roman" w:hAnsi="Times New Roman"/>
          <w:spacing w:val="-2"/>
        </w:rPr>
        <w:t>Н</w:t>
      </w:r>
      <w:r w:rsidRPr="007A6BDB">
        <w:rPr>
          <w:rFonts w:ascii="Times New Roman" w:hAnsi="Times New Roman"/>
          <w:spacing w:val="-1"/>
        </w:rPr>
        <w:t>Е</w:t>
      </w:r>
      <w:r w:rsidRPr="007A6BDB">
        <w:rPr>
          <w:rFonts w:ascii="Times New Roman" w:hAnsi="Times New Roman"/>
        </w:rPr>
        <w:t>СКО</w:t>
      </w:r>
      <w:r w:rsidRPr="007A6BDB">
        <w:rPr>
          <w:rFonts w:ascii="Times New Roman" w:hAnsi="Times New Roman"/>
          <w:spacing w:val="5"/>
        </w:rPr>
        <w:t xml:space="preserve"> </w:t>
      </w:r>
      <w:r w:rsidRPr="007A6BDB">
        <w:rPr>
          <w:rFonts w:ascii="Times New Roman" w:hAnsi="Times New Roman"/>
        </w:rPr>
        <w:t xml:space="preserve">и </w:t>
      </w:r>
      <w:r w:rsidRPr="007A6BDB">
        <w:rPr>
          <w:rFonts w:ascii="Times New Roman" w:hAnsi="Times New Roman"/>
          <w:spacing w:val="1"/>
          <w:position w:val="-1"/>
        </w:rPr>
        <w:t>др</w:t>
      </w:r>
      <w:r w:rsidRPr="007A6BDB">
        <w:rPr>
          <w:rFonts w:ascii="Times New Roman" w:hAnsi="Times New Roman"/>
          <w:position w:val="-1"/>
        </w:rPr>
        <w:t>.).</w:t>
      </w:r>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rPr>
      </w:pPr>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rPr>
      </w:pPr>
      <w:r w:rsidRPr="007A6BDB">
        <w:rPr>
          <w:rFonts w:ascii="Times New Roman" w:hAnsi="Times New Roman"/>
          <w:b/>
          <w:bCs/>
          <w:spacing w:val="1"/>
        </w:rPr>
        <w:t>Территория России на карте мира.</w:t>
      </w:r>
      <w:r w:rsidRPr="007A6BDB">
        <w:rPr>
          <w:rFonts w:ascii="Times New Roman" w:hAnsi="Times New Roman"/>
          <w:b/>
          <w:bCs/>
          <w:spacing w:val="6"/>
        </w:rPr>
        <w:t xml:space="preserve"> </w:t>
      </w:r>
    </w:p>
    <w:p w:rsidR="007A6BDB" w:rsidRPr="007A6BDB" w:rsidRDefault="007A6BDB" w:rsidP="007A6BDB">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rPr>
      </w:pPr>
      <w:r w:rsidRPr="007A6BDB">
        <w:rPr>
          <w:rFonts w:ascii="Times New Roman" w:hAnsi="Times New Roman"/>
          <w:spacing w:val="-1"/>
        </w:rPr>
        <w:t>Характеристика</w:t>
      </w:r>
      <w:r w:rsidRPr="007A6BDB">
        <w:rPr>
          <w:rFonts w:ascii="Times New Roman" w:hAnsi="Times New Roman"/>
          <w:spacing w:val="1"/>
        </w:rPr>
        <w:t xml:space="preserve"> </w:t>
      </w:r>
      <w:r w:rsidRPr="007A6BDB">
        <w:rPr>
          <w:rFonts w:ascii="Times New Roman" w:hAnsi="Times New Roman"/>
        </w:rPr>
        <w:t>г</w:t>
      </w:r>
      <w:r w:rsidRPr="007A6BDB">
        <w:rPr>
          <w:rFonts w:ascii="Times New Roman" w:hAnsi="Times New Roman"/>
          <w:spacing w:val="-2"/>
        </w:rPr>
        <w:t>е</w:t>
      </w:r>
      <w:r w:rsidRPr="007A6BDB">
        <w:rPr>
          <w:rFonts w:ascii="Times New Roman" w:hAnsi="Times New Roman"/>
          <w:spacing w:val="1"/>
        </w:rPr>
        <w:t>о</w:t>
      </w:r>
      <w:r w:rsidRPr="007A6BDB">
        <w:rPr>
          <w:rFonts w:ascii="Times New Roman" w:hAnsi="Times New Roman"/>
        </w:rPr>
        <w:t>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rPr>
        <w:t>че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о</w:t>
      </w:r>
      <w:r w:rsidRPr="007A6BDB">
        <w:rPr>
          <w:rFonts w:ascii="Times New Roman" w:hAnsi="Times New Roman"/>
        </w:rPr>
        <w:t xml:space="preserve">го </w:t>
      </w:r>
      <w:r w:rsidRPr="007A6BDB">
        <w:rPr>
          <w:rFonts w:ascii="Times New Roman" w:hAnsi="Times New Roman"/>
          <w:spacing w:val="1"/>
        </w:rPr>
        <w:t>по</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rPr>
        <w:t>ж</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3"/>
        </w:rPr>
        <w:t xml:space="preserve"> </w:t>
      </w:r>
      <w:r w:rsidRPr="007A6BDB">
        <w:rPr>
          <w:rFonts w:ascii="Times New Roman" w:hAnsi="Times New Roman"/>
        </w:rPr>
        <w:t>Р</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2"/>
        </w:rPr>
        <w:t>с</w:t>
      </w:r>
      <w:r w:rsidRPr="007A6BDB">
        <w:rPr>
          <w:rFonts w:ascii="Times New Roman" w:hAnsi="Times New Roman"/>
          <w:spacing w:val="-1"/>
        </w:rPr>
        <w:t>и</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rPr>
        <w:t>В</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ны</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spacing w:val="-1"/>
        </w:rPr>
        <w:t>пр</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rPr>
        <w:t>ства,</w:t>
      </w:r>
      <w:r w:rsidRPr="007A6BDB">
        <w:rPr>
          <w:rFonts w:ascii="Times New Roman" w:hAnsi="Times New Roman"/>
          <w:spacing w:val="1"/>
        </w:rPr>
        <w:t xml:space="preserve"> о</w:t>
      </w:r>
      <w:r w:rsidRPr="007A6BDB">
        <w:rPr>
          <w:rFonts w:ascii="Times New Roman" w:hAnsi="Times New Roman"/>
        </w:rPr>
        <w:t>мываю</w:t>
      </w:r>
      <w:r w:rsidRPr="007A6BDB">
        <w:rPr>
          <w:rFonts w:ascii="Times New Roman" w:hAnsi="Times New Roman"/>
          <w:spacing w:val="-3"/>
        </w:rPr>
        <w:t>щ</w:t>
      </w:r>
      <w:r w:rsidRPr="007A6BDB">
        <w:rPr>
          <w:rFonts w:ascii="Times New Roman" w:hAnsi="Times New Roman"/>
          <w:spacing w:val="1"/>
        </w:rPr>
        <w:t>и</w:t>
      </w:r>
      <w:r w:rsidRPr="007A6BDB">
        <w:rPr>
          <w:rFonts w:ascii="Times New Roman" w:hAnsi="Times New Roman"/>
        </w:rPr>
        <w:t>е те</w:t>
      </w:r>
      <w:r w:rsidRPr="007A6BDB">
        <w:rPr>
          <w:rFonts w:ascii="Times New Roman" w:hAnsi="Times New Roman"/>
          <w:spacing w:val="-1"/>
        </w:rPr>
        <w:t>р</w:t>
      </w:r>
      <w:r w:rsidRPr="007A6BDB">
        <w:rPr>
          <w:rFonts w:ascii="Times New Roman" w:hAnsi="Times New Roman"/>
          <w:spacing w:val="1"/>
        </w:rPr>
        <w:t>ри</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ю</w:t>
      </w:r>
      <w:r w:rsidRPr="007A6BDB">
        <w:rPr>
          <w:rFonts w:ascii="Times New Roman" w:hAnsi="Times New Roman"/>
          <w:spacing w:val="2"/>
        </w:rPr>
        <w:t xml:space="preserve"> </w:t>
      </w:r>
      <w:r w:rsidRPr="007A6BDB">
        <w:rPr>
          <w:rFonts w:ascii="Times New Roman" w:hAnsi="Times New Roman"/>
        </w:rPr>
        <w:t>Р</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rPr>
        <w:t>с</w:t>
      </w:r>
      <w:r w:rsidRPr="007A6BDB">
        <w:rPr>
          <w:rFonts w:ascii="Times New Roman" w:hAnsi="Times New Roman"/>
          <w:spacing w:val="-1"/>
        </w:rPr>
        <w:t>ии</w:t>
      </w:r>
      <w:r w:rsidRPr="007A6BDB">
        <w:rPr>
          <w:rFonts w:ascii="Times New Roman" w:hAnsi="Times New Roman"/>
        </w:rPr>
        <w:t xml:space="preserve">. </w:t>
      </w:r>
      <w:r w:rsidRPr="007A6BDB">
        <w:rPr>
          <w:rFonts w:ascii="Times New Roman" w:hAnsi="Times New Roman"/>
          <w:spacing w:val="1"/>
        </w:rPr>
        <w:t>Го</w:t>
      </w:r>
      <w:r w:rsidRPr="007A6BDB">
        <w:rPr>
          <w:rFonts w:ascii="Times New Roman" w:hAnsi="Times New Roman"/>
        </w:rPr>
        <w:t>с</w:t>
      </w:r>
      <w:r w:rsidRPr="007A6BDB">
        <w:rPr>
          <w:rFonts w:ascii="Times New Roman" w:hAnsi="Times New Roman"/>
          <w:spacing w:val="-3"/>
        </w:rPr>
        <w:t>у</w:t>
      </w:r>
      <w:r w:rsidRPr="007A6BDB">
        <w:rPr>
          <w:rFonts w:ascii="Times New Roman" w:hAnsi="Times New Roman"/>
          <w:spacing w:val="1"/>
        </w:rPr>
        <w:t>д</w:t>
      </w:r>
      <w:r w:rsidRPr="007A6BDB">
        <w:rPr>
          <w:rFonts w:ascii="Times New Roman" w:hAnsi="Times New Roman"/>
          <w:spacing w:val="-2"/>
        </w:rPr>
        <w:t>а</w:t>
      </w:r>
      <w:r w:rsidRPr="007A6BDB">
        <w:rPr>
          <w:rFonts w:ascii="Times New Roman" w:hAnsi="Times New Roman"/>
          <w:spacing w:val="1"/>
        </w:rPr>
        <w:t>р</w:t>
      </w:r>
      <w:r w:rsidRPr="007A6BDB">
        <w:rPr>
          <w:rFonts w:ascii="Times New Roman" w:hAnsi="Times New Roman"/>
        </w:rPr>
        <w:t>ств</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rPr>
        <w:t>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spacing w:val="-1"/>
        </w:rPr>
        <w:t>иц</w:t>
      </w:r>
      <w:r w:rsidRPr="007A6BDB">
        <w:rPr>
          <w:rFonts w:ascii="Times New Roman" w:hAnsi="Times New Roman"/>
        </w:rPr>
        <w:t>ы</w:t>
      </w:r>
      <w:r w:rsidRPr="007A6BDB">
        <w:rPr>
          <w:rFonts w:ascii="Times New Roman" w:hAnsi="Times New Roman"/>
          <w:spacing w:val="1"/>
        </w:rPr>
        <w:t xml:space="preserve"> </w:t>
      </w:r>
      <w:r w:rsidRPr="007A6BDB">
        <w:rPr>
          <w:rFonts w:ascii="Times New Roman" w:hAnsi="Times New Roman"/>
        </w:rPr>
        <w:t>те</w:t>
      </w:r>
      <w:r w:rsidRPr="007A6BDB">
        <w:rPr>
          <w:rFonts w:ascii="Times New Roman" w:hAnsi="Times New Roman"/>
          <w:spacing w:val="-1"/>
        </w:rPr>
        <w:t>р</w:t>
      </w:r>
      <w:r w:rsidRPr="007A6BDB">
        <w:rPr>
          <w:rFonts w:ascii="Times New Roman" w:hAnsi="Times New Roman"/>
          <w:spacing w:val="1"/>
        </w:rPr>
        <w:t>ри</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Р</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2"/>
        </w:rPr>
        <w:t>с</w:t>
      </w:r>
      <w:r w:rsidRPr="007A6BDB">
        <w:rPr>
          <w:rFonts w:ascii="Times New Roman" w:hAnsi="Times New Roman"/>
          <w:spacing w:val="1"/>
        </w:rPr>
        <w:t>ии</w:t>
      </w:r>
      <w:r w:rsidRPr="007A6BDB">
        <w:rPr>
          <w:rFonts w:ascii="Times New Roman" w:hAnsi="Times New Roman"/>
        </w:rPr>
        <w:t>. Р</w:t>
      </w:r>
      <w:r w:rsidRPr="007A6BDB">
        <w:rPr>
          <w:rFonts w:ascii="Times New Roman" w:hAnsi="Times New Roman"/>
          <w:spacing w:val="-1"/>
        </w:rPr>
        <w:t>о</w:t>
      </w:r>
      <w:r w:rsidRPr="007A6BDB">
        <w:rPr>
          <w:rFonts w:ascii="Times New Roman" w:hAnsi="Times New Roman"/>
        </w:rPr>
        <w:t>сс</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 xml:space="preserve"> н</w:t>
      </w:r>
      <w:r w:rsidRPr="007A6BDB">
        <w:rPr>
          <w:rFonts w:ascii="Times New Roman" w:hAnsi="Times New Roman"/>
        </w:rPr>
        <w:t>а</w:t>
      </w:r>
      <w:r w:rsidRPr="007A6BDB">
        <w:rPr>
          <w:rFonts w:ascii="Times New Roman" w:hAnsi="Times New Roman"/>
          <w:spacing w:val="1"/>
        </w:rPr>
        <w:t xml:space="preserve"> </w:t>
      </w:r>
      <w:r w:rsidRPr="007A6BDB">
        <w:rPr>
          <w:rFonts w:ascii="Times New Roman" w:hAnsi="Times New Roman"/>
        </w:rPr>
        <w:t>к</w:t>
      </w:r>
      <w:r w:rsidRPr="007A6BDB">
        <w:rPr>
          <w:rFonts w:ascii="Times New Roman" w:hAnsi="Times New Roman"/>
          <w:spacing w:val="-2"/>
        </w:rPr>
        <w:t>а</w:t>
      </w:r>
      <w:r w:rsidRPr="007A6BDB">
        <w:rPr>
          <w:rFonts w:ascii="Times New Roman" w:hAnsi="Times New Roman"/>
          <w:spacing w:val="1"/>
        </w:rPr>
        <w:t>р</w:t>
      </w:r>
      <w:r w:rsidRPr="007A6BDB">
        <w:rPr>
          <w:rFonts w:ascii="Times New Roman" w:hAnsi="Times New Roman"/>
        </w:rPr>
        <w:t>те ча</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2"/>
        </w:rPr>
        <w:t>ы</w:t>
      </w:r>
      <w:r w:rsidRPr="007A6BDB">
        <w:rPr>
          <w:rFonts w:ascii="Times New Roman" w:hAnsi="Times New Roman"/>
        </w:rPr>
        <w:t>х</w:t>
      </w:r>
      <w:r w:rsidRPr="007A6BDB">
        <w:rPr>
          <w:rFonts w:ascii="Times New Roman" w:hAnsi="Times New Roman"/>
          <w:spacing w:val="2"/>
        </w:rPr>
        <w:t xml:space="preserve">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rPr>
        <w:t>я</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spacing w:val="-3"/>
        </w:rPr>
        <w:t>в</w:t>
      </w:r>
      <w:r w:rsidRPr="007A6BDB">
        <w:rPr>
          <w:rFonts w:ascii="Times New Roman" w:hAnsi="Times New Roman"/>
        </w:rPr>
        <w:t xml:space="preserve">. Часовые зоны России. Местное, поясное время, его роль в хозяйстве и жизни людей. </w:t>
      </w:r>
      <w:r w:rsidRPr="007A6BDB">
        <w:rPr>
          <w:rFonts w:ascii="Times New Roman" w:hAnsi="Times New Roman"/>
          <w:spacing w:val="-1"/>
        </w:rPr>
        <w:t>И</w:t>
      </w:r>
      <w:r w:rsidRPr="007A6BDB">
        <w:rPr>
          <w:rFonts w:ascii="Times New Roman" w:hAnsi="Times New Roman"/>
        </w:rPr>
        <w:t>ст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 xml:space="preserve">я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 и</w:t>
      </w:r>
      <w:r w:rsidRPr="007A6BDB">
        <w:rPr>
          <w:rFonts w:ascii="Times New Roman" w:hAnsi="Times New Roman"/>
          <w:spacing w:val="2"/>
        </w:rPr>
        <w:t xml:space="preserve"> </w:t>
      </w:r>
      <w:r w:rsidRPr="007A6BDB">
        <w:rPr>
          <w:rFonts w:ascii="Times New Roman" w:hAnsi="Times New Roman"/>
        </w:rPr>
        <w:t>засе</w:t>
      </w:r>
      <w:r w:rsidRPr="007A6BDB">
        <w:rPr>
          <w:rFonts w:ascii="Times New Roman" w:hAnsi="Times New Roman"/>
          <w:spacing w:val="-1"/>
        </w:rPr>
        <w:t>л</w:t>
      </w:r>
      <w:r w:rsidRPr="007A6BDB">
        <w:rPr>
          <w:rFonts w:ascii="Times New Roman" w:hAnsi="Times New Roman"/>
          <w:spacing w:val="-2"/>
        </w:rPr>
        <w:t>е</w:t>
      </w:r>
      <w:r w:rsidRPr="007A6BDB">
        <w:rPr>
          <w:rFonts w:ascii="Times New Roman" w:hAnsi="Times New Roman"/>
          <w:spacing w:val="1"/>
        </w:rPr>
        <w:t>ни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spacing w:val="-3"/>
        </w:rPr>
        <w:t>т</w:t>
      </w:r>
      <w:r w:rsidRPr="007A6BDB">
        <w:rPr>
          <w:rFonts w:ascii="Times New Roman" w:hAnsi="Times New Roman"/>
        </w:rPr>
        <w:t>е</w:t>
      </w:r>
      <w:r w:rsidRPr="007A6BDB">
        <w:rPr>
          <w:rFonts w:ascii="Times New Roman" w:hAnsi="Times New Roman"/>
          <w:spacing w:val="-1"/>
        </w:rPr>
        <w:t>рр</w:t>
      </w:r>
      <w:r w:rsidRPr="007A6BDB">
        <w:rPr>
          <w:rFonts w:ascii="Times New Roman" w:hAnsi="Times New Roman"/>
          <w:spacing w:val="1"/>
        </w:rPr>
        <w:t>и</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spacing w:val="-3"/>
        </w:rPr>
        <w:t>Р</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rPr>
        <w:t>с</w:t>
      </w:r>
      <w:r w:rsidRPr="007A6BDB">
        <w:rPr>
          <w:rFonts w:ascii="Times New Roman" w:hAnsi="Times New Roman"/>
          <w:spacing w:val="-1"/>
        </w:rPr>
        <w:t>и</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rPr>
        <w:t>в</w:t>
      </w:r>
      <w:r w:rsidRPr="007A6BDB">
        <w:rPr>
          <w:rFonts w:ascii="Times New Roman" w:hAnsi="Times New Roman"/>
          <w:spacing w:val="1"/>
        </w:rPr>
        <w:t xml:space="preserve"> </w:t>
      </w:r>
      <w:r w:rsidRPr="007A6BDB">
        <w:rPr>
          <w:rFonts w:ascii="Times New Roman" w:hAnsi="Times New Roman"/>
          <w:spacing w:val="-1"/>
        </w:rPr>
        <w:t>X</w:t>
      </w:r>
      <w:r w:rsidRPr="007A6BDB">
        <w:rPr>
          <w:rFonts w:ascii="Times New Roman" w:hAnsi="Times New Roman"/>
        </w:rPr>
        <w:t>I</w:t>
      </w:r>
      <w:r w:rsidRPr="007A6BDB">
        <w:rPr>
          <w:rFonts w:ascii="Times New Roman" w:hAnsi="Times New Roman"/>
          <w:spacing w:val="11"/>
        </w:rPr>
        <w:t xml:space="preserve"> </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spacing w:val="-1"/>
        </w:rPr>
        <w:t>XV</w:t>
      </w:r>
      <w:r w:rsidRPr="007A6BDB">
        <w:rPr>
          <w:rFonts w:ascii="Times New Roman" w:hAnsi="Times New Roman"/>
        </w:rPr>
        <w:t>I</w:t>
      </w:r>
      <w:r w:rsidRPr="007A6BDB">
        <w:rPr>
          <w:rFonts w:ascii="Times New Roman" w:hAnsi="Times New Roman"/>
          <w:spacing w:val="2"/>
        </w:rPr>
        <w:t xml:space="preserve"> </w:t>
      </w:r>
      <w:r w:rsidRPr="007A6BDB">
        <w:rPr>
          <w:rFonts w:ascii="Times New Roman" w:hAnsi="Times New Roman"/>
        </w:rPr>
        <w:t>в</w:t>
      </w:r>
      <w:r w:rsidRPr="007A6BDB">
        <w:rPr>
          <w:rFonts w:ascii="Times New Roman" w:hAnsi="Times New Roman"/>
          <w:spacing w:val="-1"/>
        </w:rPr>
        <w:t>в</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spacing w:val="-1"/>
        </w:rPr>
        <w:t>И</w:t>
      </w:r>
      <w:r w:rsidRPr="007A6BDB">
        <w:rPr>
          <w:rFonts w:ascii="Times New Roman" w:hAnsi="Times New Roman"/>
        </w:rPr>
        <w:t>ст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 xml:space="preserve">я </w:t>
      </w:r>
      <w:r w:rsidRPr="007A6BDB">
        <w:rPr>
          <w:rFonts w:ascii="Times New Roman" w:hAnsi="Times New Roman"/>
          <w:spacing w:val="1"/>
        </w:rPr>
        <w:t>о</w:t>
      </w:r>
      <w:r w:rsidRPr="007A6BDB">
        <w:rPr>
          <w:rFonts w:ascii="Times New Roman" w:hAnsi="Times New Roman"/>
        </w:rPr>
        <w:t>св</w:t>
      </w:r>
      <w:r w:rsidRPr="007A6BDB">
        <w:rPr>
          <w:rFonts w:ascii="Times New Roman" w:hAnsi="Times New Roman"/>
          <w:spacing w:val="-2"/>
        </w:rPr>
        <w:t>о</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за</w:t>
      </w:r>
      <w:r w:rsidRPr="007A6BDB">
        <w:rPr>
          <w:rFonts w:ascii="Times New Roman" w:hAnsi="Times New Roman"/>
          <w:spacing w:val="-3"/>
        </w:rPr>
        <w:t>с</w:t>
      </w:r>
      <w:r w:rsidRPr="007A6BDB">
        <w:rPr>
          <w:rFonts w:ascii="Times New Roman" w:hAnsi="Times New Roman"/>
        </w:rPr>
        <w:t>еле</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 xml:space="preserve"> </w:t>
      </w:r>
      <w:r w:rsidRPr="007A6BDB">
        <w:rPr>
          <w:rFonts w:ascii="Times New Roman" w:hAnsi="Times New Roman"/>
        </w:rPr>
        <w:t>те</w:t>
      </w:r>
      <w:r w:rsidRPr="007A6BDB">
        <w:rPr>
          <w:rFonts w:ascii="Times New Roman" w:hAnsi="Times New Roman"/>
          <w:spacing w:val="-1"/>
        </w:rPr>
        <w:t>р</w:t>
      </w:r>
      <w:r w:rsidRPr="007A6BDB">
        <w:rPr>
          <w:rFonts w:ascii="Times New Roman" w:hAnsi="Times New Roman"/>
          <w:spacing w:val="1"/>
        </w:rPr>
        <w:t>ри</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1"/>
        </w:rPr>
        <w:t>ри</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Р</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rPr>
        <w:t>с</w:t>
      </w:r>
      <w:r w:rsidRPr="007A6BDB">
        <w:rPr>
          <w:rFonts w:ascii="Times New Roman" w:hAnsi="Times New Roman"/>
          <w:spacing w:val="-1"/>
        </w:rPr>
        <w:t>и</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 xml:space="preserve">в </w:t>
      </w:r>
      <w:r w:rsidRPr="007A6BDB">
        <w:rPr>
          <w:rFonts w:ascii="Times New Roman" w:hAnsi="Times New Roman"/>
          <w:spacing w:val="-1"/>
        </w:rPr>
        <w:t>XV</w:t>
      </w:r>
      <w:r w:rsidRPr="007A6BDB">
        <w:rPr>
          <w:rFonts w:ascii="Times New Roman" w:hAnsi="Times New Roman"/>
        </w:rPr>
        <w:t>II</w:t>
      </w:r>
      <w:r w:rsidRPr="007A6BDB">
        <w:rPr>
          <w:rFonts w:ascii="Times New Roman" w:hAnsi="Times New Roman"/>
          <w:spacing w:val="8"/>
        </w:rPr>
        <w:t xml:space="preserve"> </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1"/>
        </w:rPr>
        <w:t>XV</w:t>
      </w:r>
      <w:r w:rsidRPr="007A6BDB">
        <w:rPr>
          <w:rFonts w:ascii="Times New Roman" w:hAnsi="Times New Roman"/>
        </w:rPr>
        <w:t>III</w:t>
      </w:r>
      <w:r w:rsidRPr="007A6BDB">
        <w:rPr>
          <w:rFonts w:ascii="Times New Roman" w:hAnsi="Times New Roman"/>
          <w:spacing w:val="1"/>
        </w:rPr>
        <w:t xml:space="preserve"> </w:t>
      </w:r>
      <w:r w:rsidRPr="007A6BDB">
        <w:rPr>
          <w:rFonts w:ascii="Times New Roman" w:hAnsi="Times New Roman"/>
        </w:rPr>
        <w:t>в</w:t>
      </w:r>
      <w:r w:rsidRPr="007A6BDB">
        <w:rPr>
          <w:rFonts w:ascii="Times New Roman" w:hAnsi="Times New Roman"/>
          <w:spacing w:val="-1"/>
        </w:rPr>
        <w:t>в</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1"/>
        </w:rPr>
        <w:t>И</w:t>
      </w:r>
      <w:r w:rsidRPr="007A6BDB">
        <w:rPr>
          <w:rFonts w:ascii="Times New Roman" w:hAnsi="Times New Roman"/>
        </w:rPr>
        <w:t>ст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 xml:space="preserve"> о</w:t>
      </w:r>
      <w:r w:rsidRPr="007A6BDB">
        <w:rPr>
          <w:rFonts w:ascii="Times New Roman" w:hAnsi="Times New Roman"/>
        </w:rPr>
        <w:t>с</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 xml:space="preserve"> </w:t>
      </w:r>
      <w:r w:rsidRPr="007A6BDB">
        <w:rPr>
          <w:rFonts w:ascii="Times New Roman" w:hAnsi="Times New Roman"/>
        </w:rPr>
        <w:t>и засе</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 т</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spacing w:val="-3"/>
        </w:rPr>
        <w:t>Р</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2"/>
        </w:rPr>
        <w:t>с</w:t>
      </w:r>
      <w:r w:rsidRPr="007A6BDB">
        <w:rPr>
          <w:rFonts w:ascii="Times New Roman" w:hAnsi="Times New Roman"/>
          <w:spacing w:val="1"/>
        </w:rPr>
        <w:t>и</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в</w:t>
      </w:r>
      <w:r w:rsidRPr="007A6BDB">
        <w:rPr>
          <w:rFonts w:ascii="Times New Roman" w:hAnsi="Times New Roman"/>
          <w:spacing w:val="-1"/>
        </w:rPr>
        <w:t xml:space="preserve"> </w:t>
      </w:r>
      <w:r w:rsidRPr="007A6BDB">
        <w:rPr>
          <w:rFonts w:ascii="Times New Roman" w:hAnsi="Times New Roman"/>
          <w:spacing w:val="-2"/>
        </w:rPr>
        <w:t>X</w:t>
      </w:r>
      <w:r w:rsidRPr="007A6BDB">
        <w:rPr>
          <w:rFonts w:ascii="Times New Roman" w:hAnsi="Times New Roman"/>
        </w:rPr>
        <w:t>IX</w:t>
      </w:r>
      <w:r w:rsidRPr="007A6BDB">
        <w:rPr>
          <w:rFonts w:ascii="Times New Roman" w:hAnsi="Times New Roman"/>
          <w:spacing w:val="3"/>
        </w:rPr>
        <w:t xml:space="preserve"> </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1"/>
        </w:rPr>
        <w:t>X</w:t>
      </w:r>
      <w:r w:rsidRPr="007A6BDB">
        <w:rPr>
          <w:rFonts w:ascii="Times New Roman" w:hAnsi="Times New Roman"/>
        </w:rPr>
        <w:t>X</w:t>
      </w:r>
      <w:r w:rsidRPr="007A6BDB">
        <w:rPr>
          <w:rFonts w:ascii="Times New Roman" w:hAnsi="Times New Roman"/>
          <w:lang w:val="en-US"/>
        </w:rPr>
        <w:t>I</w:t>
      </w:r>
      <w:r w:rsidRPr="007A6BDB">
        <w:rPr>
          <w:rFonts w:ascii="Times New Roman" w:hAnsi="Times New Roman"/>
          <w:spacing w:val="-1"/>
        </w:rPr>
        <w:t xml:space="preserve"> в</w:t>
      </w:r>
      <w:r w:rsidRPr="007A6BDB">
        <w:rPr>
          <w:rFonts w:ascii="Times New Roman" w:hAnsi="Times New Roman"/>
        </w:rPr>
        <w:t xml:space="preserve">в. </w:t>
      </w:r>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rPr>
      </w:pPr>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spacing w:val="1"/>
        </w:rPr>
        <w:t>Общая</w:t>
      </w:r>
      <w:r w:rsidRPr="007A6BDB">
        <w:rPr>
          <w:rFonts w:ascii="Times New Roman" w:hAnsi="Times New Roman"/>
          <w:b/>
          <w:bCs/>
          <w:spacing w:val="-1"/>
        </w:rPr>
        <w:t xml:space="preserve"> х</w:t>
      </w:r>
      <w:r w:rsidRPr="007A6BDB">
        <w:rPr>
          <w:rFonts w:ascii="Times New Roman" w:hAnsi="Times New Roman"/>
          <w:b/>
          <w:bCs/>
          <w:spacing w:val="1"/>
        </w:rPr>
        <w:t>а</w:t>
      </w:r>
      <w:r w:rsidRPr="007A6BDB">
        <w:rPr>
          <w:rFonts w:ascii="Times New Roman" w:hAnsi="Times New Roman"/>
          <w:b/>
          <w:bCs/>
          <w:spacing w:val="-3"/>
        </w:rPr>
        <w:t>р</w:t>
      </w:r>
      <w:r w:rsidRPr="007A6BDB">
        <w:rPr>
          <w:rFonts w:ascii="Times New Roman" w:hAnsi="Times New Roman"/>
          <w:b/>
          <w:bCs/>
          <w:spacing w:val="1"/>
        </w:rPr>
        <w:t>а</w:t>
      </w:r>
      <w:r w:rsidRPr="007A6BDB">
        <w:rPr>
          <w:rFonts w:ascii="Times New Roman" w:hAnsi="Times New Roman"/>
          <w:b/>
          <w:bCs/>
          <w:spacing w:val="-1"/>
        </w:rPr>
        <w:t>кт</w:t>
      </w:r>
      <w:r w:rsidRPr="007A6BDB">
        <w:rPr>
          <w:rFonts w:ascii="Times New Roman" w:hAnsi="Times New Roman"/>
          <w:b/>
          <w:bCs/>
          <w:spacing w:val="-2"/>
        </w:rPr>
        <w:t>е</w:t>
      </w:r>
      <w:r w:rsidRPr="007A6BDB">
        <w:rPr>
          <w:rFonts w:ascii="Times New Roman" w:hAnsi="Times New Roman"/>
          <w:b/>
          <w:bCs/>
        </w:rPr>
        <w:t>р</w:t>
      </w:r>
      <w:r w:rsidRPr="007A6BDB">
        <w:rPr>
          <w:rFonts w:ascii="Times New Roman" w:hAnsi="Times New Roman"/>
          <w:b/>
          <w:bCs/>
          <w:spacing w:val="-1"/>
        </w:rPr>
        <w:t>и</w:t>
      </w:r>
      <w:r w:rsidRPr="007A6BDB">
        <w:rPr>
          <w:rFonts w:ascii="Times New Roman" w:hAnsi="Times New Roman"/>
          <w:b/>
          <w:bCs/>
        </w:rPr>
        <w:t>с</w:t>
      </w:r>
      <w:r w:rsidRPr="007A6BDB">
        <w:rPr>
          <w:rFonts w:ascii="Times New Roman" w:hAnsi="Times New Roman"/>
          <w:b/>
          <w:bCs/>
          <w:spacing w:val="1"/>
        </w:rPr>
        <w:t>т</w:t>
      </w:r>
      <w:r w:rsidRPr="007A6BDB">
        <w:rPr>
          <w:rFonts w:ascii="Times New Roman" w:hAnsi="Times New Roman"/>
          <w:b/>
          <w:bCs/>
          <w:spacing w:val="-1"/>
        </w:rPr>
        <w:t>ик</w:t>
      </w:r>
      <w:r w:rsidRPr="007A6BDB">
        <w:rPr>
          <w:rFonts w:ascii="Times New Roman" w:hAnsi="Times New Roman"/>
          <w:b/>
          <w:bCs/>
        </w:rPr>
        <w:t>а</w:t>
      </w:r>
      <w:r w:rsidRPr="007A6BDB">
        <w:rPr>
          <w:rFonts w:ascii="Times New Roman" w:hAnsi="Times New Roman"/>
          <w:b/>
          <w:bCs/>
          <w:spacing w:val="1"/>
        </w:rPr>
        <w:t xml:space="preserve"> </w:t>
      </w:r>
      <w:r w:rsidRPr="007A6BDB">
        <w:rPr>
          <w:rFonts w:ascii="Times New Roman" w:hAnsi="Times New Roman"/>
          <w:b/>
          <w:bCs/>
          <w:spacing w:val="-1"/>
        </w:rPr>
        <w:t>п</w:t>
      </w:r>
      <w:r w:rsidRPr="007A6BDB">
        <w:rPr>
          <w:rFonts w:ascii="Times New Roman" w:hAnsi="Times New Roman"/>
          <w:b/>
          <w:bCs/>
        </w:rPr>
        <w:t>р</w:t>
      </w:r>
      <w:r w:rsidRPr="007A6BDB">
        <w:rPr>
          <w:rFonts w:ascii="Times New Roman" w:hAnsi="Times New Roman"/>
          <w:b/>
          <w:bCs/>
          <w:spacing w:val="-1"/>
        </w:rPr>
        <w:t>и</w:t>
      </w:r>
      <w:r w:rsidRPr="007A6BDB">
        <w:rPr>
          <w:rFonts w:ascii="Times New Roman" w:hAnsi="Times New Roman"/>
          <w:b/>
          <w:bCs/>
        </w:rPr>
        <w:t>р</w:t>
      </w:r>
      <w:r w:rsidRPr="007A6BDB">
        <w:rPr>
          <w:rFonts w:ascii="Times New Roman" w:hAnsi="Times New Roman"/>
          <w:b/>
          <w:bCs/>
          <w:spacing w:val="1"/>
        </w:rPr>
        <w:t>о</w:t>
      </w:r>
      <w:r w:rsidRPr="007A6BDB">
        <w:rPr>
          <w:rFonts w:ascii="Times New Roman" w:hAnsi="Times New Roman"/>
          <w:b/>
          <w:bCs/>
        </w:rPr>
        <w:t>ды</w:t>
      </w:r>
      <w:r w:rsidRPr="007A6BDB">
        <w:rPr>
          <w:rFonts w:ascii="Times New Roman" w:hAnsi="Times New Roman"/>
          <w:b/>
          <w:bCs/>
          <w:spacing w:val="-4"/>
        </w:rPr>
        <w:t xml:space="preserve"> </w:t>
      </w:r>
      <w:r w:rsidRPr="007A6BDB">
        <w:rPr>
          <w:rFonts w:ascii="Times New Roman" w:hAnsi="Times New Roman"/>
          <w:b/>
          <w:bCs/>
          <w:spacing w:val="-1"/>
        </w:rPr>
        <w:t>Р</w:t>
      </w:r>
      <w:r w:rsidRPr="007A6BDB">
        <w:rPr>
          <w:rFonts w:ascii="Times New Roman" w:hAnsi="Times New Roman"/>
          <w:b/>
          <w:bCs/>
          <w:spacing w:val="1"/>
        </w:rPr>
        <w:t>о</w:t>
      </w:r>
      <w:r w:rsidRPr="007A6BDB">
        <w:rPr>
          <w:rFonts w:ascii="Times New Roman" w:hAnsi="Times New Roman"/>
          <w:b/>
          <w:bCs/>
        </w:rPr>
        <w:t>сси</w:t>
      </w:r>
      <w:r w:rsidRPr="007A6BDB">
        <w:rPr>
          <w:rFonts w:ascii="Times New Roman" w:hAnsi="Times New Roman"/>
          <w:b/>
          <w:bCs/>
          <w:spacing w:val="-2"/>
        </w:rPr>
        <w:t>и</w:t>
      </w:r>
      <w:r w:rsidRPr="007A6BDB">
        <w:rPr>
          <w:rFonts w:ascii="Times New Roman" w:hAnsi="Times New Roman"/>
          <w:b/>
          <w:bCs/>
        </w:rPr>
        <w:t>.</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spacing w:val="-1"/>
        </w:rPr>
        <w:t>Р</w:t>
      </w:r>
      <w:r w:rsidRPr="007A6BDB">
        <w:rPr>
          <w:rFonts w:ascii="Times New Roman" w:hAnsi="Times New Roman"/>
          <w:b/>
          <w:bCs/>
        </w:rPr>
        <w:t>е</w:t>
      </w:r>
      <w:r w:rsidRPr="007A6BDB">
        <w:rPr>
          <w:rFonts w:ascii="Times New Roman" w:hAnsi="Times New Roman"/>
          <w:b/>
          <w:bCs/>
          <w:spacing w:val="1"/>
        </w:rPr>
        <w:t>л</w:t>
      </w:r>
      <w:r w:rsidRPr="007A6BDB">
        <w:rPr>
          <w:rFonts w:ascii="Times New Roman" w:hAnsi="Times New Roman"/>
          <w:b/>
          <w:bCs/>
        </w:rPr>
        <w:t>ьеф</w:t>
      </w:r>
      <w:r w:rsidRPr="007A6BDB">
        <w:rPr>
          <w:rFonts w:ascii="Times New Roman" w:hAnsi="Times New Roman"/>
          <w:b/>
          <w:bCs/>
          <w:spacing w:val="6"/>
        </w:rPr>
        <w:t xml:space="preserve"> </w:t>
      </w:r>
      <w:r w:rsidRPr="007A6BDB">
        <w:rPr>
          <w:rFonts w:ascii="Times New Roman" w:hAnsi="Times New Roman"/>
          <w:b/>
          <w:bCs/>
        </w:rPr>
        <w:t xml:space="preserve">и </w:t>
      </w:r>
      <w:r w:rsidRPr="007A6BDB">
        <w:rPr>
          <w:rFonts w:ascii="Times New Roman" w:hAnsi="Times New Roman"/>
          <w:b/>
          <w:bCs/>
          <w:spacing w:val="-1"/>
        </w:rPr>
        <w:t>п</w:t>
      </w:r>
      <w:r w:rsidRPr="007A6BDB">
        <w:rPr>
          <w:rFonts w:ascii="Times New Roman" w:hAnsi="Times New Roman"/>
          <w:b/>
          <w:bCs/>
          <w:spacing w:val="1"/>
        </w:rPr>
        <w:t>ол</w:t>
      </w:r>
      <w:r w:rsidRPr="007A6BDB">
        <w:rPr>
          <w:rFonts w:ascii="Times New Roman" w:hAnsi="Times New Roman"/>
          <w:b/>
          <w:bCs/>
        </w:rPr>
        <w:t>ез</w:t>
      </w:r>
      <w:r w:rsidRPr="007A6BDB">
        <w:rPr>
          <w:rFonts w:ascii="Times New Roman" w:hAnsi="Times New Roman"/>
          <w:b/>
          <w:bCs/>
          <w:spacing w:val="-1"/>
        </w:rPr>
        <w:t>ны</w:t>
      </w:r>
      <w:r w:rsidRPr="007A6BDB">
        <w:rPr>
          <w:rFonts w:ascii="Times New Roman" w:hAnsi="Times New Roman"/>
          <w:b/>
          <w:bCs/>
        </w:rPr>
        <w:t xml:space="preserve">е </w:t>
      </w:r>
      <w:r w:rsidRPr="007A6BDB">
        <w:rPr>
          <w:rFonts w:ascii="Times New Roman" w:hAnsi="Times New Roman"/>
          <w:b/>
          <w:bCs/>
          <w:spacing w:val="-1"/>
        </w:rPr>
        <w:t>и</w:t>
      </w:r>
      <w:r w:rsidRPr="007A6BDB">
        <w:rPr>
          <w:rFonts w:ascii="Times New Roman" w:hAnsi="Times New Roman"/>
          <w:b/>
          <w:bCs/>
        </w:rPr>
        <w:t>скопае</w:t>
      </w:r>
      <w:r w:rsidRPr="007A6BDB">
        <w:rPr>
          <w:rFonts w:ascii="Times New Roman" w:hAnsi="Times New Roman"/>
          <w:b/>
          <w:bCs/>
          <w:spacing w:val="1"/>
        </w:rPr>
        <w:t>м</w:t>
      </w:r>
      <w:r w:rsidRPr="007A6BDB">
        <w:rPr>
          <w:rFonts w:ascii="Times New Roman" w:hAnsi="Times New Roman"/>
          <w:b/>
          <w:bCs/>
          <w:spacing w:val="-1"/>
        </w:rPr>
        <w:t>ы</w:t>
      </w:r>
      <w:r w:rsidRPr="007A6BDB">
        <w:rPr>
          <w:rFonts w:ascii="Times New Roman" w:hAnsi="Times New Roman"/>
          <w:b/>
          <w:bCs/>
        </w:rPr>
        <w:t xml:space="preserve">е </w:t>
      </w:r>
      <w:r w:rsidRPr="007A6BDB">
        <w:rPr>
          <w:rFonts w:ascii="Times New Roman" w:hAnsi="Times New Roman"/>
          <w:b/>
          <w:bCs/>
          <w:spacing w:val="-1"/>
        </w:rPr>
        <w:t>Р</w:t>
      </w:r>
      <w:r w:rsidRPr="007A6BDB">
        <w:rPr>
          <w:rFonts w:ascii="Times New Roman" w:hAnsi="Times New Roman"/>
          <w:b/>
          <w:bCs/>
          <w:spacing w:val="1"/>
        </w:rPr>
        <w:t>о</w:t>
      </w:r>
      <w:r w:rsidRPr="007A6BDB">
        <w:rPr>
          <w:rFonts w:ascii="Times New Roman" w:hAnsi="Times New Roman"/>
          <w:b/>
          <w:bCs/>
        </w:rPr>
        <w:t>сси</w:t>
      </w:r>
      <w:r w:rsidRPr="007A6BDB">
        <w:rPr>
          <w:rFonts w:ascii="Times New Roman" w:hAnsi="Times New Roman"/>
          <w:b/>
          <w:bCs/>
          <w:spacing w:val="-2"/>
        </w:rPr>
        <w:t>и</w:t>
      </w:r>
      <w:r w:rsidRPr="007A6BDB">
        <w:rPr>
          <w:rFonts w:ascii="Times New Roman" w:hAnsi="Times New Roman"/>
          <w:b/>
          <w:bCs/>
        </w:rPr>
        <w:t xml:space="preserve">. </w:t>
      </w:r>
      <w:r w:rsidRPr="007A6BDB">
        <w:rPr>
          <w:rFonts w:ascii="Times New Roman" w:hAnsi="Times New Roman"/>
          <w:spacing w:val="1"/>
        </w:rPr>
        <w:t>Г</w:t>
      </w:r>
      <w:r w:rsidRPr="007A6BDB">
        <w:rPr>
          <w:rFonts w:ascii="Times New Roman" w:hAnsi="Times New Roman"/>
        </w:rPr>
        <w:t>е</w:t>
      </w:r>
      <w:r w:rsidRPr="007A6BDB">
        <w:rPr>
          <w:rFonts w:ascii="Times New Roman" w:hAnsi="Times New Roman"/>
          <w:spacing w:val="1"/>
        </w:rPr>
        <w:t>о</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rPr>
        <w:t>г</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ск</w:t>
      </w:r>
      <w:r w:rsidRPr="007A6BDB">
        <w:rPr>
          <w:rFonts w:ascii="Times New Roman" w:hAnsi="Times New Roman"/>
          <w:spacing w:val="1"/>
        </w:rPr>
        <w:t>о</w:t>
      </w:r>
      <w:r w:rsidRPr="007A6BDB">
        <w:rPr>
          <w:rFonts w:ascii="Times New Roman" w:hAnsi="Times New Roman"/>
        </w:rPr>
        <w:t>е с</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 те</w:t>
      </w:r>
      <w:r w:rsidRPr="007A6BDB">
        <w:rPr>
          <w:rFonts w:ascii="Times New Roman" w:hAnsi="Times New Roman"/>
          <w:spacing w:val="-1"/>
        </w:rPr>
        <w:t>р</w:t>
      </w:r>
      <w:r w:rsidRPr="007A6BDB">
        <w:rPr>
          <w:rFonts w:ascii="Times New Roman" w:hAnsi="Times New Roman"/>
          <w:spacing w:val="1"/>
        </w:rPr>
        <w:t>ри</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1"/>
        </w:rPr>
        <w:t>ри</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Р</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rPr>
        <w:t>с</w:t>
      </w:r>
      <w:r w:rsidRPr="007A6BDB">
        <w:rPr>
          <w:rFonts w:ascii="Times New Roman" w:hAnsi="Times New Roman"/>
          <w:spacing w:val="-1"/>
        </w:rPr>
        <w:t>и</w:t>
      </w:r>
      <w:r w:rsidRPr="007A6BDB">
        <w:rPr>
          <w:rFonts w:ascii="Times New Roman" w:hAnsi="Times New Roman"/>
          <w:spacing w:val="1"/>
        </w:rPr>
        <w:t>и</w:t>
      </w:r>
      <w:r w:rsidRPr="007A6BDB">
        <w:rPr>
          <w:rFonts w:ascii="Times New Roman" w:hAnsi="Times New Roman"/>
        </w:rPr>
        <w:t xml:space="preserve">. Геохронологическая таблица. Тектоническое строение территории России.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н</w:t>
      </w:r>
      <w:r w:rsidRPr="007A6BDB">
        <w:rPr>
          <w:rFonts w:ascii="Times New Roman" w:hAnsi="Times New Roman"/>
          <w:spacing w:val="5"/>
        </w:rPr>
        <w:t>о</w:t>
      </w:r>
      <w:r w:rsidRPr="007A6BDB">
        <w:rPr>
          <w:rFonts w:ascii="Times New Roman" w:hAnsi="Times New Roman"/>
          <w:spacing w:val="-3"/>
        </w:rPr>
        <w:t>в</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spacing w:val="-2"/>
        </w:rPr>
        <w:t>ф</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rPr>
        <w:t>мы</w:t>
      </w:r>
      <w:r w:rsidRPr="007A6BDB">
        <w:rPr>
          <w:rFonts w:ascii="Times New Roman" w:hAnsi="Times New Roman"/>
          <w:spacing w:val="2"/>
        </w:rPr>
        <w:t xml:space="preserve"> </w:t>
      </w:r>
      <w:r w:rsidRPr="007A6BDB">
        <w:rPr>
          <w:rFonts w:ascii="Times New Roman" w:hAnsi="Times New Roman"/>
          <w:spacing w:val="-1"/>
        </w:rPr>
        <w:t>р</w:t>
      </w:r>
      <w:r w:rsidRPr="007A6BDB">
        <w:rPr>
          <w:rFonts w:ascii="Times New Roman" w:hAnsi="Times New Roman"/>
        </w:rPr>
        <w:t>ел</w:t>
      </w:r>
      <w:r w:rsidRPr="007A6BDB">
        <w:rPr>
          <w:rFonts w:ascii="Times New Roman" w:hAnsi="Times New Roman"/>
          <w:spacing w:val="-2"/>
        </w:rPr>
        <w:t>ь</w:t>
      </w:r>
      <w:r w:rsidRPr="007A6BDB">
        <w:rPr>
          <w:rFonts w:ascii="Times New Roman" w:hAnsi="Times New Roman"/>
        </w:rPr>
        <w:t>ефа</w:t>
      </w:r>
      <w:r w:rsidRPr="007A6BDB">
        <w:rPr>
          <w:rFonts w:ascii="Times New Roman" w:hAnsi="Times New Roman"/>
          <w:spacing w:val="2"/>
        </w:rPr>
        <w:t xml:space="preserve"> </w:t>
      </w:r>
      <w:r w:rsidRPr="007A6BDB">
        <w:rPr>
          <w:rFonts w:ascii="Times New Roman" w:hAnsi="Times New Roman"/>
          <w:spacing w:val="-3"/>
        </w:rPr>
        <w:t>Р</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2"/>
        </w:rPr>
        <w:t>с</w:t>
      </w:r>
      <w:r w:rsidRPr="007A6BDB">
        <w:rPr>
          <w:rFonts w:ascii="Times New Roman" w:hAnsi="Times New Roman"/>
          <w:spacing w:val="1"/>
        </w:rPr>
        <w:t>ии</w:t>
      </w:r>
      <w:r w:rsidRPr="007A6BDB">
        <w:rPr>
          <w:rFonts w:ascii="Times New Roman" w:hAnsi="Times New Roman"/>
        </w:rPr>
        <w:t>, в</w:t>
      </w:r>
      <w:r w:rsidRPr="007A6BDB">
        <w:rPr>
          <w:rFonts w:ascii="Times New Roman" w:hAnsi="Times New Roman"/>
          <w:spacing w:val="-1"/>
        </w:rPr>
        <w:t>з</w:t>
      </w:r>
      <w:r w:rsidRPr="007A6BDB">
        <w:rPr>
          <w:rFonts w:ascii="Times New Roman" w:hAnsi="Times New Roman"/>
        </w:rPr>
        <w:t>а</w:t>
      </w:r>
      <w:r w:rsidRPr="007A6BDB">
        <w:rPr>
          <w:rFonts w:ascii="Times New Roman" w:hAnsi="Times New Roman"/>
          <w:spacing w:val="-1"/>
        </w:rPr>
        <w:t>и</w:t>
      </w:r>
      <w:r w:rsidRPr="007A6BDB">
        <w:rPr>
          <w:rFonts w:ascii="Times New Roman" w:hAnsi="Times New Roman"/>
        </w:rPr>
        <w:t>м</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в</w:t>
      </w:r>
      <w:r w:rsidRPr="007A6BDB">
        <w:rPr>
          <w:rFonts w:ascii="Times New Roman" w:hAnsi="Times New Roman"/>
        </w:rPr>
        <w:t>язь с тект</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чес</w:t>
      </w:r>
      <w:r w:rsidRPr="007A6BDB">
        <w:rPr>
          <w:rFonts w:ascii="Times New Roman" w:hAnsi="Times New Roman"/>
          <w:spacing w:val="-1"/>
        </w:rPr>
        <w:t>к</w:t>
      </w:r>
      <w:r w:rsidRPr="007A6BDB">
        <w:rPr>
          <w:rFonts w:ascii="Times New Roman" w:hAnsi="Times New Roman"/>
          <w:spacing w:val="1"/>
        </w:rPr>
        <w:t>и</w:t>
      </w:r>
      <w:r w:rsidRPr="007A6BDB">
        <w:rPr>
          <w:rFonts w:ascii="Times New Roman" w:hAnsi="Times New Roman"/>
          <w:spacing w:val="-3"/>
        </w:rPr>
        <w:t>м</w:t>
      </w:r>
      <w:r w:rsidRPr="007A6BDB">
        <w:rPr>
          <w:rFonts w:ascii="Times New Roman" w:hAnsi="Times New Roman"/>
        </w:rPr>
        <w:t>и</w:t>
      </w:r>
      <w:r w:rsidRPr="007A6BDB">
        <w:rPr>
          <w:rFonts w:ascii="Times New Roman" w:hAnsi="Times New Roman"/>
          <w:spacing w:val="3"/>
        </w:rPr>
        <w:t xml:space="preserve"> </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spacing w:val="-4"/>
        </w:rPr>
        <w:t>у</w:t>
      </w:r>
      <w:r w:rsidRPr="007A6BDB">
        <w:rPr>
          <w:rFonts w:ascii="Times New Roman" w:hAnsi="Times New Roman"/>
        </w:rPr>
        <w:t>к</w:t>
      </w:r>
      <w:r w:rsidRPr="007A6BDB">
        <w:rPr>
          <w:rFonts w:ascii="Times New Roman" w:hAnsi="Times New Roman"/>
          <w:spacing w:val="2"/>
        </w:rPr>
        <w:t>т</w:t>
      </w:r>
      <w:r w:rsidRPr="007A6BDB">
        <w:rPr>
          <w:rFonts w:ascii="Times New Roman" w:hAnsi="Times New Roman"/>
          <w:spacing w:val="-4"/>
        </w:rPr>
        <w:t>у</w:t>
      </w:r>
      <w:r w:rsidRPr="007A6BDB">
        <w:rPr>
          <w:rFonts w:ascii="Times New Roman" w:hAnsi="Times New Roman"/>
          <w:spacing w:val="1"/>
        </w:rPr>
        <w:t>р</w:t>
      </w:r>
      <w:r w:rsidRPr="007A6BDB">
        <w:rPr>
          <w:rFonts w:ascii="Times New Roman" w:hAnsi="Times New Roman"/>
        </w:rPr>
        <w:t>ам</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1"/>
        </w:rPr>
        <w:t xml:space="preserve">Факторы образования современного </w:t>
      </w:r>
      <w:r w:rsidRPr="007A6BDB">
        <w:rPr>
          <w:rFonts w:ascii="Times New Roman" w:hAnsi="Times New Roman"/>
          <w:spacing w:val="1"/>
        </w:rPr>
        <w:t>р</w:t>
      </w:r>
      <w:r w:rsidRPr="007A6BDB">
        <w:rPr>
          <w:rFonts w:ascii="Times New Roman" w:hAnsi="Times New Roman"/>
        </w:rPr>
        <w:t>ел</w:t>
      </w:r>
      <w:r w:rsidRPr="007A6BDB">
        <w:rPr>
          <w:rFonts w:ascii="Times New Roman" w:hAnsi="Times New Roman"/>
          <w:spacing w:val="-2"/>
        </w:rPr>
        <w:t>ь</w:t>
      </w:r>
      <w:r w:rsidRPr="007A6BDB">
        <w:rPr>
          <w:rFonts w:ascii="Times New Roman" w:hAnsi="Times New Roman"/>
        </w:rPr>
        <w:t>еф</w:t>
      </w:r>
      <w:r w:rsidRPr="007A6BDB">
        <w:rPr>
          <w:rFonts w:ascii="Times New Roman" w:hAnsi="Times New Roman"/>
          <w:spacing w:val="-2"/>
        </w:rPr>
        <w:t>а</w:t>
      </w:r>
      <w:r w:rsidRPr="007A6BDB">
        <w:rPr>
          <w:rFonts w:ascii="Times New Roman" w:hAnsi="Times New Roman"/>
        </w:rPr>
        <w:t xml:space="preserve">. </w:t>
      </w:r>
      <w:r w:rsidRPr="007A6BDB">
        <w:rPr>
          <w:rFonts w:ascii="Times New Roman" w:hAnsi="Times New Roman"/>
          <w:spacing w:val="1"/>
        </w:rPr>
        <w:t>З</w:t>
      </w:r>
      <w:r w:rsidRPr="007A6BDB">
        <w:rPr>
          <w:rFonts w:ascii="Times New Roman" w:hAnsi="Times New Roman"/>
        </w:rPr>
        <w:t>а</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м</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spacing w:val="1"/>
        </w:rPr>
        <w:t>но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3"/>
        </w:rPr>
        <w:t>з</w:t>
      </w:r>
      <w:r w:rsidRPr="007A6BDB">
        <w:rPr>
          <w:rFonts w:ascii="Times New Roman" w:hAnsi="Times New Roman"/>
        </w:rPr>
        <w:t>меще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spacing w:val="1"/>
        </w:rPr>
        <w:t>по</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3"/>
        </w:rPr>
        <w:t>з</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2"/>
        </w:rPr>
        <w:t xml:space="preserve"> </w:t>
      </w:r>
      <w:r w:rsidRPr="007A6BDB">
        <w:rPr>
          <w:rFonts w:ascii="Times New Roman" w:hAnsi="Times New Roman"/>
          <w:spacing w:val="1"/>
        </w:rPr>
        <w:t>и</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spacing w:val="-1"/>
        </w:rPr>
        <w:t>п</w:t>
      </w:r>
      <w:r w:rsidRPr="007A6BDB">
        <w:rPr>
          <w:rFonts w:ascii="Times New Roman" w:hAnsi="Times New Roman"/>
        </w:rPr>
        <w:t>ае</w:t>
      </w:r>
      <w:r w:rsidRPr="007A6BDB">
        <w:rPr>
          <w:rFonts w:ascii="Times New Roman" w:hAnsi="Times New Roman"/>
          <w:spacing w:val="-2"/>
        </w:rPr>
        <w:t>м</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2"/>
        </w:rPr>
        <w:t xml:space="preserve"> </w:t>
      </w:r>
      <w:r w:rsidRPr="007A6BDB">
        <w:rPr>
          <w:rFonts w:ascii="Times New Roman" w:hAnsi="Times New Roman"/>
          <w:spacing w:val="1"/>
        </w:rPr>
        <w:t>н</w:t>
      </w:r>
      <w:r w:rsidRPr="007A6BDB">
        <w:rPr>
          <w:rFonts w:ascii="Times New Roman" w:hAnsi="Times New Roman"/>
        </w:rPr>
        <w:t>а те</w:t>
      </w:r>
      <w:r w:rsidRPr="007A6BDB">
        <w:rPr>
          <w:rFonts w:ascii="Times New Roman" w:hAnsi="Times New Roman"/>
          <w:spacing w:val="-2"/>
        </w:rPr>
        <w:t>р</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spacing w:val="-3"/>
        </w:rPr>
        <w:t>Р</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2"/>
        </w:rPr>
        <w:t>с</w:t>
      </w:r>
      <w:r w:rsidRPr="007A6BDB">
        <w:rPr>
          <w:rFonts w:ascii="Times New Roman" w:hAnsi="Times New Roman"/>
          <w:spacing w:val="1"/>
        </w:rPr>
        <w:t>ии</w:t>
      </w:r>
      <w:r w:rsidRPr="007A6BDB">
        <w:rPr>
          <w:rFonts w:ascii="Times New Roman" w:hAnsi="Times New Roman"/>
        </w:rPr>
        <w:t>. Изображение рельефа на картах разного масштаба. Построение профиля рельефа.</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rPr>
        <w:t>К</w:t>
      </w:r>
      <w:r w:rsidRPr="007A6BDB">
        <w:rPr>
          <w:rFonts w:ascii="Times New Roman" w:hAnsi="Times New Roman"/>
          <w:b/>
          <w:bCs/>
          <w:spacing w:val="1"/>
        </w:rPr>
        <w:t>л</w:t>
      </w:r>
      <w:r w:rsidRPr="007A6BDB">
        <w:rPr>
          <w:rFonts w:ascii="Times New Roman" w:hAnsi="Times New Roman"/>
          <w:b/>
          <w:bCs/>
          <w:spacing w:val="-1"/>
        </w:rPr>
        <w:t>и</w:t>
      </w:r>
      <w:r w:rsidRPr="007A6BDB">
        <w:rPr>
          <w:rFonts w:ascii="Times New Roman" w:hAnsi="Times New Roman"/>
          <w:b/>
          <w:bCs/>
          <w:spacing w:val="-2"/>
        </w:rPr>
        <w:t>м</w:t>
      </w:r>
      <w:r w:rsidRPr="007A6BDB">
        <w:rPr>
          <w:rFonts w:ascii="Times New Roman" w:hAnsi="Times New Roman"/>
          <w:b/>
          <w:bCs/>
          <w:spacing w:val="-1"/>
        </w:rPr>
        <w:t>а</w:t>
      </w:r>
      <w:r w:rsidRPr="007A6BDB">
        <w:rPr>
          <w:rFonts w:ascii="Times New Roman" w:hAnsi="Times New Roman"/>
          <w:b/>
          <w:bCs/>
        </w:rPr>
        <w:t>т</w:t>
      </w:r>
      <w:r w:rsidRPr="007A6BDB">
        <w:rPr>
          <w:rFonts w:ascii="Times New Roman" w:hAnsi="Times New Roman"/>
          <w:b/>
          <w:bCs/>
          <w:spacing w:val="4"/>
        </w:rPr>
        <w:t xml:space="preserve"> </w:t>
      </w:r>
      <w:r w:rsidRPr="007A6BDB">
        <w:rPr>
          <w:rFonts w:ascii="Times New Roman" w:hAnsi="Times New Roman"/>
          <w:b/>
          <w:bCs/>
          <w:spacing w:val="-1"/>
        </w:rPr>
        <w:t>Ро</w:t>
      </w:r>
      <w:r w:rsidRPr="007A6BDB">
        <w:rPr>
          <w:rFonts w:ascii="Times New Roman" w:hAnsi="Times New Roman"/>
          <w:b/>
          <w:bCs/>
        </w:rPr>
        <w:t>сси</w:t>
      </w:r>
      <w:r w:rsidRPr="007A6BDB">
        <w:rPr>
          <w:rFonts w:ascii="Times New Roman" w:hAnsi="Times New Roman"/>
          <w:b/>
          <w:bCs/>
          <w:spacing w:val="-2"/>
        </w:rPr>
        <w:t>и</w:t>
      </w:r>
      <w:r w:rsidRPr="007A6BDB">
        <w:rPr>
          <w:rFonts w:ascii="Times New Roman" w:hAnsi="Times New Roman"/>
          <w:b/>
          <w:bCs/>
        </w:rPr>
        <w:t>.</w:t>
      </w:r>
      <w:r w:rsidRPr="007A6BDB">
        <w:rPr>
          <w:rFonts w:ascii="Times New Roman" w:hAnsi="Times New Roman"/>
          <w:b/>
          <w:bCs/>
          <w:spacing w:val="3"/>
        </w:rPr>
        <w:t xml:space="preserve"> </w:t>
      </w:r>
      <w:r w:rsidRPr="007A6BDB">
        <w:rPr>
          <w:rFonts w:ascii="Times New Roman" w:hAnsi="Times New Roman"/>
          <w:spacing w:val="-1"/>
        </w:rPr>
        <w:t>Х</w:t>
      </w:r>
      <w:r w:rsidRPr="007A6BDB">
        <w:rPr>
          <w:rFonts w:ascii="Times New Roman" w:hAnsi="Times New Roman"/>
        </w:rPr>
        <w:t>а</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кт</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rPr>
        <w:t>е</w:t>
      </w:r>
      <w:r w:rsidRPr="007A6BDB">
        <w:rPr>
          <w:rFonts w:ascii="Times New Roman" w:hAnsi="Times New Roman"/>
          <w:spacing w:val="-1"/>
        </w:rPr>
        <w:t>нн</w:t>
      </w:r>
      <w:r w:rsidRPr="007A6BDB">
        <w:rPr>
          <w:rFonts w:ascii="Times New Roman" w:hAnsi="Times New Roman"/>
          <w:spacing w:val="1"/>
        </w:rPr>
        <w:t>о</w:t>
      </w:r>
      <w:r w:rsidRPr="007A6BDB">
        <w:rPr>
          <w:rFonts w:ascii="Times New Roman" w:hAnsi="Times New Roman"/>
        </w:rPr>
        <w:t>сти</w:t>
      </w:r>
      <w:r w:rsidRPr="007A6BDB">
        <w:rPr>
          <w:rFonts w:ascii="Times New Roman" w:hAnsi="Times New Roman"/>
          <w:spacing w:val="1"/>
        </w:rPr>
        <w:t xml:space="preserve"> </w:t>
      </w:r>
      <w:r w:rsidRPr="007A6BDB">
        <w:rPr>
          <w:rFonts w:ascii="Times New Roman" w:hAnsi="Times New Roman"/>
        </w:rPr>
        <w:t>кл</w:t>
      </w:r>
      <w:r w:rsidRPr="007A6BDB">
        <w:rPr>
          <w:rFonts w:ascii="Times New Roman" w:hAnsi="Times New Roman"/>
          <w:spacing w:val="-2"/>
        </w:rPr>
        <w:t>и</w:t>
      </w:r>
      <w:r w:rsidRPr="007A6BDB">
        <w:rPr>
          <w:rFonts w:ascii="Times New Roman" w:hAnsi="Times New Roman"/>
        </w:rPr>
        <w:t>м</w:t>
      </w:r>
      <w:r w:rsidRPr="007A6BDB">
        <w:rPr>
          <w:rFonts w:ascii="Times New Roman" w:hAnsi="Times New Roman"/>
          <w:spacing w:val="-3"/>
        </w:rPr>
        <w:t>а</w:t>
      </w:r>
      <w:r w:rsidRPr="007A6BDB">
        <w:rPr>
          <w:rFonts w:ascii="Times New Roman" w:hAnsi="Times New Roman"/>
        </w:rPr>
        <w:t>та Р</w:t>
      </w:r>
      <w:r w:rsidRPr="007A6BDB">
        <w:rPr>
          <w:rFonts w:ascii="Times New Roman" w:hAnsi="Times New Roman"/>
          <w:spacing w:val="1"/>
        </w:rPr>
        <w:t>о</w:t>
      </w:r>
      <w:r w:rsidRPr="007A6BDB">
        <w:rPr>
          <w:rFonts w:ascii="Times New Roman" w:hAnsi="Times New Roman"/>
        </w:rPr>
        <w:t>сс</w:t>
      </w:r>
      <w:r w:rsidRPr="007A6BDB">
        <w:rPr>
          <w:rFonts w:ascii="Times New Roman" w:hAnsi="Times New Roman"/>
          <w:spacing w:val="-1"/>
        </w:rPr>
        <w:t>и</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и клима</w:t>
      </w:r>
      <w:r w:rsidRPr="007A6BDB">
        <w:rPr>
          <w:rFonts w:ascii="Times New Roman" w:hAnsi="Times New Roman"/>
          <w:spacing w:val="-2"/>
        </w:rPr>
        <w:t>т</w:t>
      </w:r>
      <w:r w:rsidRPr="007A6BDB">
        <w:rPr>
          <w:rFonts w:ascii="Times New Roman" w:hAnsi="Times New Roman"/>
          <w:spacing w:val="1"/>
        </w:rPr>
        <w:t>о</w:t>
      </w:r>
      <w:r w:rsidRPr="007A6BDB">
        <w:rPr>
          <w:rFonts w:ascii="Times New Roman" w:hAnsi="Times New Roman"/>
          <w:spacing w:val="-1"/>
        </w:rPr>
        <w:t>об</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4"/>
        </w:rPr>
        <w:t>у</w:t>
      </w:r>
      <w:r w:rsidRPr="007A6BDB">
        <w:rPr>
          <w:rFonts w:ascii="Times New Roman" w:hAnsi="Times New Roman"/>
          <w:spacing w:val="-1"/>
        </w:rPr>
        <w:t>ю</w:t>
      </w:r>
      <w:r w:rsidRPr="007A6BDB">
        <w:rPr>
          <w:rFonts w:ascii="Times New Roman" w:hAnsi="Times New Roman"/>
        </w:rPr>
        <w:t>щие</w:t>
      </w:r>
      <w:r w:rsidRPr="007A6BDB">
        <w:rPr>
          <w:rFonts w:ascii="Times New Roman" w:hAnsi="Times New Roman"/>
          <w:spacing w:val="2"/>
        </w:rPr>
        <w:t xml:space="preserve"> </w:t>
      </w:r>
      <w:r w:rsidRPr="007A6BDB">
        <w:rPr>
          <w:rFonts w:ascii="Times New Roman" w:hAnsi="Times New Roman"/>
        </w:rPr>
        <w:t>фа</w:t>
      </w:r>
      <w:r w:rsidRPr="007A6BDB">
        <w:rPr>
          <w:rFonts w:ascii="Times New Roman" w:hAnsi="Times New Roman"/>
          <w:spacing w:val="1"/>
        </w:rPr>
        <w:t>к</w:t>
      </w:r>
      <w:r w:rsidRPr="007A6BDB">
        <w:rPr>
          <w:rFonts w:ascii="Times New Roman" w:hAnsi="Times New Roman"/>
          <w:spacing w:val="-3"/>
        </w:rPr>
        <w:t>т</w:t>
      </w:r>
      <w:r w:rsidRPr="007A6BDB">
        <w:rPr>
          <w:rFonts w:ascii="Times New Roman" w:hAnsi="Times New Roman"/>
          <w:spacing w:val="3"/>
        </w:rPr>
        <w:t>о</w:t>
      </w:r>
      <w:r w:rsidRPr="007A6BDB">
        <w:rPr>
          <w:rFonts w:ascii="Times New Roman" w:hAnsi="Times New Roman"/>
          <w:spacing w:val="-1"/>
        </w:rPr>
        <w:t>р</w:t>
      </w:r>
      <w:r w:rsidRPr="007A6BDB">
        <w:rPr>
          <w:rFonts w:ascii="Times New Roman" w:hAnsi="Times New Roman"/>
          <w:spacing w:val="1"/>
        </w:rPr>
        <w:t>ы</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spacing w:val="-1"/>
        </w:rPr>
        <w:t>З</w:t>
      </w:r>
      <w:r w:rsidRPr="007A6BDB">
        <w:rPr>
          <w:rFonts w:ascii="Times New Roman" w:hAnsi="Times New Roman"/>
        </w:rPr>
        <w:t>а</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spacing w:val="-3"/>
        </w:rPr>
        <w:t>м</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spacing w:val="-1"/>
        </w:rPr>
        <w:t>ци</w:t>
      </w:r>
      <w:r w:rsidRPr="007A6BDB">
        <w:rPr>
          <w:rFonts w:ascii="Times New Roman" w:hAnsi="Times New Roman"/>
          <w:spacing w:val="1"/>
        </w:rPr>
        <w:t>р</w:t>
      </w:r>
      <w:r w:rsidRPr="007A6BDB">
        <w:rPr>
          <w:rFonts w:ascii="Times New Roman" w:hAnsi="Times New Roman"/>
        </w:rPr>
        <w:t>к</w:t>
      </w:r>
      <w:r w:rsidRPr="007A6BDB">
        <w:rPr>
          <w:rFonts w:ascii="Times New Roman" w:hAnsi="Times New Roman"/>
          <w:spacing w:val="-3"/>
        </w:rPr>
        <w:t>у</w:t>
      </w:r>
      <w:r w:rsidRPr="007A6BDB">
        <w:rPr>
          <w:rFonts w:ascii="Times New Roman" w:hAnsi="Times New Roman"/>
          <w:spacing w:val="-1"/>
        </w:rPr>
        <w:t>л</w:t>
      </w:r>
      <w:r w:rsidRPr="007A6BDB">
        <w:rPr>
          <w:rFonts w:ascii="Times New Roman" w:hAnsi="Times New Roman"/>
        </w:rPr>
        <w:t>я</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rPr>
        <w:t>во</w:t>
      </w:r>
      <w:r w:rsidRPr="007A6BDB">
        <w:rPr>
          <w:rFonts w:ascii="Times New Roman" w:hAnsi="Times New Roman"/>
          <w:spacing w:val="-2"/>
        </w:rPr>
        <w:t>з</w:t>
      </w:r>
      <w:r w:rsidRPr="007A6BDB">
        <w:rPr>
          <w:rFonts w:ascii="Times New Roman" w:hAnsi="Times New Roman"/>
          <w:spacing w:val="1"/>
        </w:rPr>
        <w:t>д</w:t>
      </w:r>
      <w:r w:rsidRPr="007A6BDB">
        <w:rPr>
          <w:rFonts w:ascii="Times New Roman" w:hAnsi="Times New Roman"/>
          <w:spacing w:val="-4"/>
        </w:rPr>
        <w:t>у</w:t>
      </w:r>
      <w:r w:rsidRPr="007A6BDB">
        <w:rPr>
          <w:rFonts w:ascii="Times New Roman" w:hAnsi="Times New Roman"/>
        </w:rPr>
        <w:t>шн</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rPr>
        <w:t xml:space="preserve">масс </w:t>
      </w:r>
      <w:r w:rsidRPr="007A6BDB">
        <w:rPr>
          <w:rFonts w:ascii="Times New Roman" w:hAnsi="Times New Roman"/>
          <w:spacing w:val="-1"/>
        </w:rPr>
        <w:t>н</w:t>
      </w:r>
      <w:r w:rsidRPr="007A6BDB">
        <w:rPr>
          <w:rFonts w:ascii="Times New Roman" w:hAnsi="Times New Roman"/>
        </w:rPr>
        <w:t>а те</w:t>
      </w:r>
      <w:r w:rsidRPr="007A6BDB">
        <w:rPr>
          <w:rFonts w:ascii="Times New Roman" w:hAnsi="Times New Roman"/>
          <w:spacing w:val="-1"/>
        </w:rPr>
        <w:t>р</w:t>
      </w:r>
      <w:r w:rsidRPr="007A6BDB">
        <w:rPr>
          <w:rFonts w:ascii="Times New Roman" w:hAnsi="Times New Roman"/>
          <w:spacing w:val="1"/>
        </w:rPr>
        <w:t>ри</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1"/>
        </w:rPr>
        <w:t>ри</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spacing w:val="-3"/>
        </w:rPr>
        <w:t>Р</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2"/>
        </w:rPr>
        <w:t>с</w:t>
      </w:r>
      <w:r w:rsidRPr="007A6BDB">
        <w:rPr>
          <w:rFonts w:ascii="Times New Roman" w:hAnsi="Times New Roman"/>
          <w:spacing w:val="-1"/>
        </w:rPr>
        <w:t>и</w:t>
      </w:r>
      <w:r w:rsidRPr="007A6BDB">
        <w:rPr>
          <w:rFonts w:ascii="Times New Roman" w:hAnsi="Times New Roman"/>
          <w:spacing w:val="1"/>
        </w:rPr>
        <w:t>и</w:t>
      </w:r>
      <w:r w:rsidRPr="007A6BDB">
        <w:rPr>
          <w:rFonts w:ascii="Times New Roman" w:hAnsi="Times New Roman"/>
        </w:rPr>
        <w:t xml:space="preserve"> (циклон, антициклон, атмосферный фронт). </w:t>
      </w:r>
      <w:r w:rsidRPr="007A6BDB">
        <w:rPr>
          <w:rFonts w:ascii="Times New Roman" w:hAnsi="Times New Roman"/>
          <w:spacing w:val="-1"/>
        </w:rPr>
        <w:t>З</w:t>
      </w:r>
      <w:r w:rsidRPr="007A6BDB">
        <w:rPr>
          <w:rFonts w:ascii="Times New Roman" w:hAnsi="Times New Roman"/>
        </w:rPr>
        <w:t>а</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м</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 xml:space="preserve">и </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с</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rPr>
        <w:t>еле</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 xml:space="preserve">я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но</w:t>
      </w:r>
      <w:r w:rsidRPr="007A6BDB">
        <w:rPr>
          <w:rFonts w:ascii="Times New Roman" w:hAnsi="Times New Roman"/>
          <w:spacing w:val="-3"/>
        </w:rPr>
        <w:t>в</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rPr>
        <w:t>э</w:t>
      </w:r>
      <w:r w:rsidRPr="007A6BDB">
        <w:rPr>
          <w:rFonts w:ascii="Times New Roman" w:hAnsi="Times New Roman"/>
          <w:spacing w:val="-1"/>
        </w:rPr>
        <w:t>л</w:t>
      </w:r>
      <w:r w:rsidRPr="007A6BDB">
        <w:rPr>
          <w:rFonts w:ascii="Times New Roman" w:hAnsi="Times New Roman"/>
        </w:rPr>
        <w:t>еме</w:t>
      </w:r>
      <w:r w:rsidRPr="007A6BDB">
        <w:rPr>
          <w:rFonts w:ascii="Times New Roman" w:hAnsi="Times New Roman"/>
          <w:spacing w:val="1"/>
        </w:rPr>
        <w:t>н</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rPr>
        <w:t xml:space="preserve">в климата </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2"/>
        </w:rPr>
        <w:t xml:space="preserve"> </w:t>
      </w:r>
      <w:r w:rsidRPr="007A6BDB">
        <w:rPr>
          <w:rFonts w:ascii="Times New Roman" w:hAnsi="Times New Roman"/>
        </w:rPr>
        <w:t>те</w:t>
      </w:r>
      <w:r w:rsidRPr="007A6BDB">
        <w:rPr>
          <w:rFonts w:ascii="Times New Roman" w:hAnsi="Times New Roman"/>
          <w:spacing w:val="-1"/>
        </w:rPr>
        <w:t>рр</w:t>
      </w:r>
      <w:r w:rsidRPr="007A6BDB">
        <w:rPr>
          <w:rFonts w:ascii="Times New Roman" w:hAnsi="Times New Roman"/>
          <w:spacing w:val="1"/>
        </w:rPr>
        <w:t>и</w:t>
      </w:r>
      <w:r w:rsidRPr="007A6BDB">
        <w:rPr>
          <w:rFonts w:ascii="Times New Roman" w:hAnsi="Times New Roman"/>
        </w:rPr>
        <w:t>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и</w:t>
      </w:r>
      <w:r w:rsidRPr="007A6BDB">
        <w:rPr>
          <w:rFonts w:ascii="Times New Roman" w:hAnsi="Times New Roman"/>
          <w:spacing w:val="3"/>
        </w:rPr>
        <w:t xml:space="preserve"> </w:t>
      </w:r>
      <w:r w:rsidRPr="007A6BDB">
        <w:rPr>
          <w:rFonts w:ascii="Times New Roman" w:hAnsi="Times New Roman"/>
        </w:rPr>
        <w:t>Р</w:t>
      </w:r>
      <w:r w:rsidRPr="007A6BDB">
        <w:rPr>
          <w:rFonts w:ascii="Times New Roman" w:hAnsi="Times New Roman"/>
          <w:spacing w:val="-1"/>
        </w:rPr>
        <w:t>о</w:t>
      </w:r>
      <w:r w:rsidRPr="007A6BDB">
        <w:rPr>
          <w:rFonts w:ascii="Times New Roman" w:hAnsi="Times New Roman"/>
        </w:rPr>
        <w:t>сс</w:t>
      </w:r>
      <w:r w:rsidRPr="007A6BDB">
        <w:rPr>
          <w:rFonts w:ascii="Times New Roman" w:hAnsi="Times New Roman"/>
          <w:spacing w:val="-1"/>
        </w:rPr>
        <w:t>и</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1"/>
        </w:rPr>
        <w:t xml:space="preserve"> Суммарная солнечная радиация. Определение велечин суммарной солнечной радиации на разных территориях России. </w:t>
      </w:r>
      <w:r w:rsidRPr="007A6BDB">
        <w:rPr>
          <w:rFonts w:ascii="Times New Roman" w:hAnsi="Times New Roman"/>
        </w:rPr>
        <w:t>К</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м</w:t>
      </w:r>
      <w:r w:rsidRPr="007A6BDB">
        <w:rPr>
          <w:rFonts w:ascii="Times New Roman" w:hAnsi="Times New Roman"/>
          <w:spacing w:val="-3"/>
        </w:rPr>
        <w:t>а</w:t>
      </w:r>
      <w:r w:rsidRPr="007A6BDB">
        <w:rPr>
          <w:rFonts w:ascii="Times New Roman" w:hAnsi="Times New Roman"/>
        </w:rPr>
        <w:t>ти</w:t>
      </w:r>
      <w:r w:rsidRPr="007A6BDB">
        <w:rPr>
          <w:rFonts w:ascii="Times New Roman" w:hAnsi="Times New Roman"/>
          <w:spacing w:val="1"/>
        </w:rPr>
        <w:t>ч</w:t>
      </w:r>
      <w:r w:rsidRPr="007A6BDB">
        <w:rPr>
          <w:rFonts w:ascii="Times New Roman" w:hAnsi="Times New Roman"/>
        </w:rPr>
        <w:t>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rPr>
        <w:t>яса и</w:t>
      </w:r>
      <w:r w:rsidRPr="007A6BDB">
        <w:rPr>
          <w:rFonts w:ascii="Times New Roman" w:hAnsi="Times New Roman"/>
          <w:spacing w:val="3"/>
        </w:rPr>
        <w:t xml:space="preserve"> </w:t>
      </w:r>
      <w:r w:rsidRPr="007A6BDB">
        <w:rPr>
          <w:rFonts w:ascii="Times New Roman" w:hAnsi="Times New Roman"/>
        </w:rPr>
        <w:t>типы</w:t>
      </w:r>
      <w:r w:rsidRPr="007A6BDB">
        <w:rPr>
          <w:rFonts w:ascii="Times New Roman" w:hAnsi="Times New Roman"/>
          <w:spacing w:val="2"/>
        </w:rPr>
        <w:t xml:space="preserve"> </w:t>
      </w:r>
      <w:r w:rsidRPr="007A6BDB">
        <w:rPr>
          <w:rFonts w:ascii="Times New Roman" w:hAnsi="Times New Roman"/>
        </w:rPr>
        <w:t>кли</w:t>
      </w:r>
      <w:r w:rsidRPr="007A6BDB">
        <w:rPr>
          <w:rFonts w:ascii="Times New Roman" w:hAnsi="Times New Roman"/>
          <w:spacing w:val="-2"/>
        </w:rPr>
        <w:t>м</w:t>
      </w:r>
      <w:r w:rsidRPr="007A6BDB">
        <w:rPr>
          <w:rFonts w:ascii="Times New Roman" w:hAnsi="Times New Roman"/>
        </w:rPr>
        <w:t>ата</w:t>
      </w:r>
      <w:r w:rsidRPr="007A6BDB">
        <w:rPr>
          <w:rFonts w:ascii="Times New Roman" w:hAnsi="Times New Roman"/>
          <w:spacing w:val="2"/>
        </w:rPr>
        <w:t xml:space="preserve"> </w:t>
      </w:r>
      <w:r w:rsidRPr="007A6BDB">
        <w:rPr>
          <w:rFonts w:ascii="Times New Roman" w:hAnsi="Times New Roman"/>
        </w:rPr>
        <w:t>Р</w:t>
      </w:r>
      <w:r w:rsidRPr="007A6BDB">
        <w:rPr>
          <w:rFonts w:ascii="Times New Roman" w:hAnsi="Times New Roman"/>
          <w:spacing w:val="-1"/>
        </w:rPr>
        <w:t>о</w:t>
      </w:r>
      <w:r w:rsidRPr="007A6BDB">
        <w:rPr>
          <w:rFonts w:ascii="Times New Roman" w:hAnsi="Times New Roman"/>
        </w:rPr>
        <w:t>сс</w:t>
      </w:r>
      <w:r w:rsidRPr="007A6BDB">
        <w:rPr>
          <w:rFonts w:ascii="Times New Roman" w:hAnsi="Times New Roman"/>
          <w:spacing w:val="-1"/>
        </w:rPr>
        <w:t>ии</w:t>
      </w:r>
      <w:r w:rsidRPr="007A6BDB">
        <w:rPr>
          <w:rFonts w:ascii="Times New Roman" w:hAnsi="Times New Roman"/>
        </w:rPr>
        <w:t>. Че</w:t>
      </w:r>
      <w:r w:rsidRPr="007A6BDB">
        <w:rPr>
          <w:rFonts w:ascii="Times New Roman" w:hAnsi="Times New Roman"/>
          <w:spacing w:val="-1"/>
        </w:rPr>
        <w:t>л</w:t>
      </w:r>
      <w:r w:rsidRPr="007A6BDB">
        <w:rPr>
          <w:rFonts w:ascii="Times New Roman" w:hAnsi="Times New Roman"/>
          <w:spacing w:val="1"/>
        </w:rPr>
        <w:t>о</w:t>
      </w:r>
      <w:r w:rsidRPr="007A6BDB">
        <w:rPr>
          <w:rFonts w:ascii="Times New Roman" w:hAnsi="Times New Roman"/>
        </w:rPr>
        <w:t>век</w:t>
      </w:r>
      <w:r w:rsidRPr="007A6BDB">
        <w:rPr>
          <w:rFonts w:ascii="Times New Roman" w:hAnsi="Times New Roman"/>
          <w:spacing w:val="68"/>
        </w:rPr>
        <w:t xml:space="preserve"> </w:t>
      </w:r>
      <w:r w:rsidRPr="007A6BDB">
        <w:rPr>
          <w:rFonts w:ascii="Times New Roman" w:hAnsi="Times New Roman"/>
        </w:rPr>
        <w:t>и к</w:t>
      </w:r>
      <w:r w:rsidRPr="007A6BDB">
        <w:rPr>
          <w:rFonts w:ascii="Times New Roman" w:hAnsi="Times New Roman"/>
          <w:spacing w:val="-3"/>
        </w:rPr>
        <w:t>л</w:t>
      </w:r>
      <w:r w:rsidRPr="007A6BDB">
        <w:rPr>
          <w:rFonts w:ascii="Times New Roman" w:hAnsi="Times New Roman"/>
          <w:spacing w:val="1"/>
        </w:rPr>
        <w:t>и</w:t>
      </w:r>
      <w:r w:rsidRPr="007A6BDB">
        <w:rPr>
          <w:rFonts w:ascii="Times New Roman" w:hAnsi="Times New Roman"/>
        </w:rPr>
        <w:t>ма</w:t>
      </w:r>
      <w:r w:rsidRPr="007A6BDB">
        <w:rPr>
          <w:rFonts w:ascii="Times New Roman" w:hAnsi="Times New Roman"/>
          <w:spacing w:val="-3"/>
        </w:rPr>
        <w:t>т</w:t>
      </w:r>
      <w:r w:rsidRPr="007A6BDB">
        <w:rPr>
          <w:rFonts w:ascii="Times New Roman" w:hAnsi="Times New Roman"/>
        </w:rPr>
        <w:t xml:space="preserve">. </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1"/>
        </w:rPr>
        <w:t>б</w:t>
      </w:r>
      <w:r w:rsidRPr="007A6BDB">
        <w:rPr>
          <w:rFonts w:ascii="Times New Roman" w:hAnsi="Times New Roman"/>
          <w:spacing w:val="-1"/>
        </w:rPr>
        <w:t>л</w:t>
      </w:r>
      <w:r w:rsidRPr="007A6BDB">
        <w:rPr>
          <w:rFonts w:ascii="Times New Roman" w:hAnsi="Times New Roman"/>
        </w:rPr>
        <w:t>аг</w:t>
      </w:r>
      <w:r w:rsidRPr="007A6BDB">
        <w:rPr>
          <w:rFonts w:ascii="Times New Roman" w:hAnsi="Times New Roman"/>
          <w:spacing w:val="-1"/>
        </w:rPr>
        <w:t>оп</w:t>
      </w:r>
      <w:r w:rsidRPr="007A6BDB">
        <w:rPr>
          <w:rFonts w:ascii="Times New Roman" w:hAnsi="Times New Roman"/>
          <w:spacing w:val="1"/>
        </w:rPr>
        <w:t>ри</w:t>
      </w:r>
      <w:r w:rsidRPr="007A6BDB">
        <w:rPr>
          <w:rFonts w:ascii="Times New Roman" w:hAnsi="Times New Roman"/>
        </w:rPr>
        <w:t>я</w:t>
      </w:r>
      <w:r w:rsidRPr="007A6BDB">
        <w:rPr>
          <w:rFonts w:ascii="Times New Roman" w:hAnsi="Times New Roman"/>
          <w:spacing w:val="-2"/>
        </w:rPr>
        <w:t>т</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69"/>
        </w:rPr>
        <w:t xml:space="preserve"> </w:t>
      </w:r>
      <w:r w:rsidRPr="007A6BDB">
        <w:rPr>
          <w:rFonts w:ascii="Times New Roman" w:hAnsi="Times New Roman"/>
        </w:rPr>
        <w:t xml:space="preserve">и </w:t>
      </w:r>
      <w:r w:rsidRPr="007A6BDB">
        <w:rPr>
          <w:rFonts w:ascii="Times New Roman" w:hAnsi="Times New Roman"/>
          <w:spacing w:val="-1"/>
        </w:rPr>
        <w:t>о</w:t>
      </w:r>
      <w:r w:rsidRPr="007A6BDB">
        <w:rPr>
          <w:rFonts w:ascii="Times New Roman" w:hAnsi="Times New Roman"/>
          <w:spacing w:val="1"/>
        </w:rPr>
        <w:t>п</w:t>
      </w:r>
      <w:r w:rsidRPr="007A6BDB">
        <w:rPr>
          <w:rFonts w:ascii="Times New Roman" w:hAnsi="Times New Roman"/>
        </w:rPr>
        <w:t>а</w:t>
      </w:r>
      <w:r w:rsidRPr="007A6BDB">
        <w:rPr>
          <w:rFonts w:ascii="Times New Roman" w:hAnsi="Times New Roman"/>
          <w:spacing w:val="-2"/>
        </w:rPr>
        <w:t>с</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rPr>
        <w:t>к</w:t>
      </w:r>
      <w:r w:rsidRPr="007A6BDB">
        <w:rPr>
          <w:rFonts w:ascii="Times New Roman" w:hAnsi="Times New Roman"/>
          <w:spacing w:val="-3"/>
        </w:rPr>
        <w:t>л</w:t>
      </w:r>
      <w:r w:rsidRPr="007A6BDB">
        <w:rPr>
          <w:rFonts w:ascii="Times New Roman" w:hAnsi="Times New Roman"/>
          <w:spacing w:val="1"/>
        </w:rPr>
        <w:t>и</w:t>
      </w:r>
      <w:r w:rsidRPr="007A6BDB">
        <w:rPr>
          <w:rFonts w:ascii="Times New Roman" w:hAnsi="Times New Roman"/>
          <w:spacing w:val="-3"/>
        </w:rPr>
        <w:t>м</w:t>
      </w:r>
      <w:r w:rsidRPr="007A6BDB">
        <w:rPr>
          <w:rFonts w:ascii="Times New Roman" w:hAnsi="Times New Roman"/>
        </w:rPr>
        <w:t>ати</w:t>
      </w:r>
      <w:r w:rsidRPr="007A6BDB">
        <w:rPr>
          <w:rFonts w:ascii="Times New Roman" w:hAnsi="Times New Roman"/>
          <w:spacing w:val="1"/>
        </w:rPr>
        <w:t>ч</w:t>
      </w:r>
      <w:r w:rsidRPr="007A6BDB">
        <w:rPr>
          <w:rFonts w:ascii="Times New Roman" w:hAnsi="Times New Roman"/>
          <w:spacing w:val="-2"/>
        </w:rPr>
        <w:t>е</w:t>
      </w:r>
      <w:r w:rsidRPr="007A6BDB">
        <w:rPr>
          <w:rFonts w:ascii="Times New Roman" w:hAnsi="Times New Roman"/>
        </w:rPr>
        <w:t>ск</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rPr>
        <w:t>яв</w:t>
      </w:r>
      <w:r w:rsidRPr="007A6BDB">
        <w:rPr>
          <w:rFonts w:ascii="Times New Roman" w:hAnsi="Times New Roman"/>
          <w:spacing w:val="-1"/>
        </w:rPr>
        <w:t>л</w:t>
      </w:r>
      <w:r w:rsidRPr="007A6BDB">
        <w:rPr>
          <w:rFonts w:ascii="Times New Roman" w:hAnsi="Times New Roman"/>
          <w:spacing w:val="-2"/>
        </w:rPr>
        <w:t>е</w:t>
      </w:r>
      <w:r w:rsidRPr="007A6BDB">
        <w:rPr>
          <w:rFonts w:ascii="Times New Roman" w:hAnsi="Times New Roman"/>
          <w:spacing w:val="1"/>
        </w:rPr>
        <w:t>ни</w:t>
      </w:r>
      <w:r w:rsidRPr="007A6BDB">
        <w:rPr>
          <w:rFonts w:ascii="Times New Roman" w:hAnsi="Times New Roman"/>
        </w:rPr>
        <w:t xml:space="preserve">я. </w:t>
      </w:r>
      <w:r w:rsidRPr="007A6BDB">
        <w:rPr>
          <w:rFonts w:ascii="Times New Roman" w:hAnsi="Times New Roman"/>
          <w:spacing w:val="-1"/>
        </w:rPr>
        <w:t>П</w:t>
      </w:r>
      <w:r w:rsidRPr="007A6BDB">
        <w:rPr>
          <w:rFonts w:ascii="Times New Roman" w:hAnsi="Times New Roman"/>
          <w:spacing w:val="1"/>
        </w:rPr>
        <w:t>ро</w:t>
      </w:r>
      <w:r w:rsidRPr="007A6BDB">
        <w:rPr>
          <w:rFonts w:ascii="Times New Roman" w:hAnsi="Times New Roman"/>
          <w:spacing w:val="-2"/>
        </w:rPr>
        <w:t>г</w:t>
      </w:r>
      <w:r w:rsidRPr="007A6BDB">
        <w:rPr>
          <w:rFonts w:ascii="Times New Roman" w:hAnsi="Times New Roman"/>
          <w:spacing w:val="1"/>
        </w:rPr>
        <w:t>но</w:t>
      </w:r>
      <w:r w:rsidRPr="007A6BDB">
        <w:rPr>
          <w:rFonts w:ascii="Times New Roman" w:hAnsi="Times New Roman"/>
        </w:rPr>
        <w:t>з и</w:t>
      </w:r>
      <w:r w:rsidRPr="007A6BDB">
        <w:rPr>
          <w:rFonts w:ascii="Times New Roman" w:hAnsi="Times New Roman"/>
          <w:spacing w:val="2"/>
        </w:rPr>
        <w:t xml:space="preserve"> </w:t>
      </w:r>
      <w:r w:rsidRPr="007A6BDB">
        <w:rPr>
          <w:rFonts w:ascii="Times New Roman" w:hAnsi="Times New Roman"/>
          <w:spacing w:val="-1"/>
        </w:rPr>
        <w:t>п</w:t>
      </w:r>
      <w:r w:rsidRPr="007A6BDB">
        <w:rPr>
          <w:rFonts w:ascii="Times New Roman" w:hAnsi="Times New Roman"/>
          <w:spacing w:val="1"/>
        </w:rPr>
        <w:t>ро</w:t>
      </w:r>
      <w:r w:rsidRPr="007A6BDB">
        <w:rPr>
          <w:rFonts w:ascii="Times New Roman" w:hAnsi="Times New Roman"/>
          <w:spacing w:val="-2"/>
        </w:rPr>
        <w:t>г</w:t>
      </w:r>
      <w:r w:rsidRPr="007A6BDB">
        <w:rPr>
          <w:rFonts w:ascii="Times New Roman" w:hAnsi="Times New Roman"/>
          <w:spacing w:val="-1"/>
        </w:rPr>
        <w:t>но</w:t>
      </w:r>
      <w:r w:rsidRPr="007A6BDB">
        <w:rPr>
          <w:rFonts w:ascii="Times New Roman" w:hAnsi="Times New Roman"/>
        </w:rPr>
        <w:t>зирова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1"/>
        </w:rPr>
        <w:t>З</w:t>
      </w:r>
      <w:r w:rsidRPr="007A6BDB">
        <w:rPr>
          <w:rFonts w:ascii="Times New Roman" w:hAnsi="Times New Roman"/>
          <w:spacing w:val="-1"/>
        </w:rPr>
        <w:t>н</w:t>
      </w:r>
      <w:r w:rsidRPr="007A6BDB">
        <w:rPr>
          <w:rFonts w:ascii="Times New Roman" w:hAnsi="Times New Roman"/>
        </w:rPr>
        <w:t>ач</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1"/>
        </w:rPr>
        <w:t xml:space="preserve"> п</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но</w:t>
      </w:r>
      <w:r w:rsidRPr="007A6BDB">
        <w:rPr>
          <w:rFonts w:ascii="Times New Roman" w:hAnsi="Times New Roman"/>
          <w:spacing w:val="-3"/>
        </w:rPr>
        <w:t>з</w:t>
      </w:r>
      <w:r w:rsidRPr="007A6BDB">
        <w:rPr>
          <w:rFonts w:ascii="Times New Roman" w:hAnsi="Times New Roman"/>
          <w:spacing w:val="1"/>
        </w:rPr>
        <w:t>и</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3"/>
        </w:rPr>
        <w:t>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4"/>
        </w:rPr>
        <w:t xml:space="preserve">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ы</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rPr>
        <w:t>Р</w:t>
      </w:r>
      <w:r w:rsidRPr="007A6BDB">
        <w:rPr>
          <w:rFonts w:ascii="Times New Roman" w:hAnsi="Times New Roman"/>
          <w:spacing w:val="-3"/>
        </w:rPr>
        <w:t>а</w:t>
      </w:r>
      <w:r w:rsidRPr="007A6BDB">
        <w:rPr>
          <w:rFonts w:ascii="Times New Roman" w:hAnsi="Times New Roman"/>
          <w:spacing w:val="-1"/>
        </w:rPr>
        <w:t>б</w:t>
      </w:r>
      <w:r w:rsidRPr="007A6BDB">
        <w:rPr>
          <w:rFonts w:ascii="Times New Roman" w:hAnsi="Times New Roman"/>
          <w:spacing w:val="1"/>
        </w:rPr>
        <w:t>о</w:t>
      </w:r>
      <w:r w:rsidRPr="007A6BDB">
        <w:rPr>
          <w:rFonts w:ascii="Times New Roman" w:hAnsi="Times New Roman"/>
        </w:rPr>
        <w:t>та</w:t>
      </w:r>
      <w:r w:rsidRPr="007A6BDB">
        <w:rPr>
          <w:rFonts w:ascii="Times New Roman" w:hAnsi="Times New Roman"/>
          <w:spacing w:val="1"/>
        </w:rPr>
        <w:t xml:space="preserve"> </w:t>
      </w:r>
      <w:r w:rsidRPr="007A6BDB">
        <w:rPr>
          <w:rFonts w:ascii="Times New Roman" w:hAnsi="Times New Roman"/>
        </w:rPr>
        <w:t>с климатическими и синоптическими ка</w:t>
      </w:r>
      <w:r w:rsidRPr="007A6BDB">
        <w:rPr>
          <w:rFonts w:ascii="Times New Roman" w:hAnsi="Times New Roman"/>
          <w:spacing w:val="1"/>
        </w:rPr>
        <w:t>р</w:t>
      </w:r>
      <w:r w:rsidRPr="007A6BDB">
        <w:rPr>
          <w:rFonts w:ascii="Times New Roman" w:hAnsi="Times New Roman"/>
        </w:rPr>
        <w:t>т</w:t>
      </w:r>
      <w:r w:rsidRPr="007A6BDB">
        <w:rPr>
          <w:rFonts w:ascii="Times New Roman" w:hAnsi="Times New Roman"/>
          <w:spacing w:val="-3"/>
        </w:rPr>
        <w:t>а</w:t>
      </w:r>
      <w:r w:rsidRPr="007A6BDB">
        <w:rPr>
          <w:rFonts w:ascii="Times New Roman" w:hAnsi="Times New Roman"/>
        </w:rPr>
        <w:t xml:space="preserve">ми, картодиаграммами. Определение зенитального положения Солнца. </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rPr>
        <w:t>В</w:t>
      </w:r>
      <w:r w:rsidRPr="007A6BDB">
        <w:rPr>
          <w:rFonts w:ascii="Times New Roman" w:hAnsi="Times New Roman"/>
          <w:b/>
          <w:bCs/>
          <w:spacing w:val="-1"/>
        </w:rPr>
        <w:t>н</w:t>
      </w:r>
      <w:r w:rsidRPr="007A6BDB">
        <w:rPr>
          <w:rFonts w:ascii="Times New Roman" w:hAnsi="Times New Roman"/>
          <w:b/>
          <w:bCs/>
          <w:spacing w:val="1"/>
        </w:rPr>
        <w:t>ут</w:t>
      </w:r>
      <w:r w:rsidRPr="007A6BDB">
        <w:rPr>
          <w:rFonts w:ascii="Times New Roman" w:hAnsi="Times New Roman"/>
          <w:b/>
          <w:bCs/>
          <w:spacing w:val="-3"/>
        </w:rPr>
        <w:t>р</w:t>
      </w:r>
      <w:r w:rsidRPr="007A6BDB">
        <w:rPr>
          <w:rFonts w:ascii="Times New Roman" w:hAnsi="Times New Roman"/>
          <w:b/>
          <w:bCs/>
        </w:rPr>
        <w:t>ен</w:t>
      </w:r>
      <w:r w:rsidRPr="007A6BDB">
        <w:rPr>
          <w:rFonts w:ascii="Times New Roman" w:hAnsi="Times New Roman"/>
          <w:b/>
          <w:bCs/>
          <w:spacing w:val="-2"/>
        </w:rPr>
        <w:t>н</w:t>
      </w:r>
      <w:r w:rsidRPr="007A6BDB">
        <w:rPr>
          <w:rFonts w:ascii="Times New Roman" w:hAnsi="Times New Roman"/>
          <w:b/>
          <w:bCs/>
          <w:spacing w:val="-1"/>
        </w:rPr>
        <w:t>и</w:t>
      </w:r>
      <w:r w:rsidRPr="007A6BDB">
        <w:rPr>
          <w:rFonts w:ascii="Times New Roman" w:hAnsi="Times New Roman"/>
          <w:b/>
          <w:bCs/>
        </w:rPr>
        <w:t>е</w:t>
      </w:r>
      <w:r w:rsidRPr="007A6BDB">
        <w:rPr>
          <w:rFonts w:ascii="Times New Roman" w:hAnsi="Times New Roman"/>
          <w:b/>
          <w:bCs/>
          <w:spacing w:val="2"/>
        </w:rPr>
        <w:t xml:space="preserve"> </w:t>
      </w:r>
      <w:r w:rsidRPr="007A6BDB">
        <w:rPr>
          <w:rFonts w:ascii="Times New Roman" w:hAnsi="Times New Roman"/>
          <w:b/>
          <w:bCs/>
        </w:rPr>
        <w:t>воды</w:t>
      </w:r>
      <w:r w:rsidRPr="007A6BDB">
        <w:rPr>
          <w:rFonts w:ascii="Times New Roman" w:hAnsi="Times New Roman"/>
          <w:b/>
          <w:bCs/>
          <w:spacing w:val="1"/>
        </w:rPr>
        <w:t xml:space="preserve"> </w:t>
      </w:r>
      <w:r w:rsidRPr="007A6BDB">
        <w:rPr>
          <w:rFonts w:ascii="Times New Roman" w:hAnsi="Times New Roman"/>
          <w:b/>
          <w:bCs/>
          <w:spacing w:val="-1"/>
        </w:rPr>
        <w:t>Р</w:t>
      </w:r>
      <w:r w:rsidRPr="007A6BDB">
        <w:rPr>
          <w:rFonts w:ascii="Times New Roman" w:hAnsi="Times New Roman"/>
          <w:b/>
          <w:bCs/>
          <w:spacing w:val="1"/>
        </w:rPr>
        <w:t>о</w:t>
      </w:r>
      <w:r w:rsidRPr="007A6BDB">
        <w:rPr>
          <w:rFonts w:ascii="Times New Roman" w:hAnsi="Times New Roman"/>
          <w:b/>
          <w:bCs/>
        </w:rPr>
        <w:t>сси</w:t>
      </w:r>
      <w:r w:rsidRPr="007A6BDB">
        <w:rPr>
          <w:rFonts w:ascii="Times New Roman" w:hAnsi="Times New Roman"/>
          <w:b/>
          <w:bCs/>
          <w:spacing w:val="-2"/>
        </w:rPr>
        <w:t>и</w:t>
      </w:r>
      <w:r w:rsidRPr="007A6BDB">
        <w:rPr>
          <w:rFonts w:ascii="Times New Roman" w:hAnsi="Times New Roman"/>
          <w:b/>
          <w:bCs/>
        </w:rPr>
        <w:t>.</w:t>
      </w:r>
      <w:r w:rsidRPr="007A6BDB">
        <w:rPr>
          <w:rFonts w:ascii="Times New Roman" w:hAnsi="Times New Roman"/>
          <w:b/>
          <w:bCs/>
          <w:spacing w:val="4"/>
        </w:rPr>
        <w:t xml:space="preserve"> </w:t>
      </w:r>
      <w:r w:rsidRPr="007A6BDB">
        <w:rPr>
          <w:rFonts w:ascii="Times New Roman" w:hAnsi="Times New Roman"/>
        </w:rPr>
        <w:t>Разноо</w:t>
      </w:r>
      <w:r w:rsidRPr="007A6BDB">
        <w:rPr>
          <w:rFonts w:ascii="Times New Roman" w:hAnsi="Times New Roman"/>
          <w:spacing w:val="-1"/>
        </w:rPr>
        <w:t>б</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2"/>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вн</w:t>
      </w:r>
      <w:r w:rsidRPr="007A6BDB">
        <w:rPr>
          <w:rFonts w:ascii="Times New Roman" w:hAnsi="Times New Roman"/>
          <w:spacing w:val="-3"/>
        </w:rPr>
        <w:t>у</w:t>
      </w:r>
      <w:r w:rsidRPr="007A6BDB">
        <w:rPr>
          <w:rFonts w:ascii="Times New Roman" w:hAnsi="Times New Roman"/>
        </w:rPr>
        <w:t>т</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ни</w:t>
      </w:r>
      <w:r w:rsidRPr="007A6BDB">
        <w:rPr>
          <w:rFonts w:ascii="Times New Roman" w:hAnsi="Times New Roman"/>
        </w:rPr>
        <w:t>х вод</w:t>
      </w:r>
      <w:r w:rsidRPr="007A6BDB">
        <w:rPr>
          <w:rFonts w:ascii="Times New Roman" w:hAnsi="Times New Roman"/>
          <w:spacing w:val="3"/>
        </w:rPr>
        <w:t xml:space="preserve"> </w:t>
      </w:r>
      <w:r w:rsidRPr="007A6BDB">
        <w:rPr>
          <w:rFonts w:ascii="Times New Roman" w:hAnsi="Times New Roman"/>
        </w:rPr>
        <w:t>Р</w:t>
      </w:r>
      <w:r w:rsidRPr="007A6BDB">
        <w:rPr>
          <w:rFonts w:ascii="Times New Roman" w:hAnsi="Times New Roman"/>
          <w:spacing w:val="-1"/>
        </w:rPr>
        <w:t>о</w:t>
      </w:r>
      <w:r w:rsidRPr="007A6BDB">
        <w:rPr>
          <w:rFonts w:ascii="Times New Roman" w:hAnsi="Times New Roman"/>
        </w:rPr>
        <w:t>сс</w:t>
      </w:r>
      <w:r w:rsidRPr="007A6BDB">
        <w:rPr>
          <w:rFonts w:ascii="Times New Roman" w:hAnsi="Times New Roman"/>
          <w:spacing w:val="-1"/>
        </w:rPr>
        <w:t>и</w:t>
      </w:r>
      <w:r w:rsidRPr="007A6BDB">
        <w:rPr>
          <w:rFonts w:ascii="Times New Roman" w:hAnsi="Times New Roman"/>
          <w:spacing w:val="1"/>
        </w:rPr>
        <w:t>и</w:t>
      </w:r>
      <w:r w:rsidRPr="007A6BDB">
        <w:rPr>
          <w:rFonts w:ascii="Times New Roman" w:hAnsi="Times New Roman"/>
        </w:rPr>
        <w:t xml:space="preserve">.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об</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 xml:space="preserve">и </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2"/>
        </w:rPr>
        <w:t>с</w:t>
      </w:r>
      <w:r w:rsidRPr="007A6BDB">
        <w:rPr>
          <w:rFonts w:ascii="Times New Roman" w:hAnsi="Times New Roman"/>
          <w:spacing w:val="-1"/>
        </w:rPr>
        <w:t>и</w:t>
      </w:r>
      <w:r w:rsidRPr="007A6BDB">
        <w:rPr>
          <w:rFonts w:ascii="Times New Roman" w:hAnsi="Times New Roman"/>
          <w:spacing w:val="1"/>
        </w:rPr>
        <w:t>й</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 xml:space="preserve">х </w:t>
      </w:r>
      <w:r w:rsidRPr="007A6BDB">
        <w:rPr>
          <w:rFonts w:ascii="Times New Roman" w:hAnsi="Times New Roman"/>
          <w:spacing w:val="1"/>
        </w:rPr>
        <w:t>р</w:t>
      </w:r>
      <w:r w:rsidRPr="007A6BDB">
        <w:rPr>
          <w:rFonts w:ascii="Times New Roman" w:hAnsi="Times New Roman"/>
        </w:rPr>
        <w:t>ек. Раз</w:t>
      </w:r>
      <w:r w:rsidRPr="007A6BDB">
        <w:rPr>
          <w:rFonts w:ascii="Times New Roman" w:hAnsi="Times New Roman"/>
          <w:spacing w:val="-2"/>
        </w:rPr>
        <w:t>н</w:t>
      </w:r>
      <w:r w:rsidRPr="007A6BDB">
        <w:rPr>
          <w:rFonts w:ascii="Times New Roman" w:hAnsi="Times New Roman"/>
          <w:spacing w:val="-1"/>
        </w:rPr>
        <w:t>оо</w:t>
      </w:r>
      <w:r w:rsidRPr="007A6BDB">
        <w:rPr>
          <w:rFonts w:ascii="Times New Roman" w:hAnsi="Times New Roman"/>
          <w:spacing w:val="1"/>
        </w:rPr>
        <w:t>б</w:t>
      </w:r>
      <w:r w:rsidRPr="007A6BDB">
        <w:rPr>
          <w:rFonts w:ascii="Times New Roman" w:hAnsi="Times New Roman"/>
          <w:spacing w:val="-1"/>
        </w:rPr>
        <w:t>р</w:t>
      </w:r>
      <w:r w:rsidRPr="007A6BDB">
        <w:rPr>
          <w:rFonts w:ascii="Times New Roman" w:hAnsi="Times New Roman"/>
        </w:rPr>
        <w:t xml:space="preserve">азие </w:t>
      </w:r>
      <w:r w:rsidRPr="007A6BDB">
        <w:rPr>
          <w:rFonts w:ascii="Times New Roman" w:hAnsi="Times New Roman"/>
          <w:spacing w:val="-1"/>
        </w:rPr>
        <w:t>р</w:t>
      </w:r>
      <w:r w:rsidRPr="007A6BDB">
        <w:rPr>
          <w:rFonts w:ascii="Times New Roman" w:hAnsi="Times New Roman"/>
        </w:rPr>
        <w:t>ек Р</w:t>
      </w:r>
      <w:r w:rsidRPr="007A6BDB">
        <w:rPr>
          <w:rFonts w:ascii="Times New Roman" w:hAnsi="Times New Roman"/>
          <w:spacing w:val="-1"/>
        </w:rPr>
        <w:t>о</w:t>
      </w:r>
      <w:r w:rsidRPr="007A6BDB">
        <w:rPr>
          <w:rFonts w:ascii="Times New Roman" w:hAnsi="Times New Roman"/>
        </w:rPr>
        <w:t>сс</w:t>
      </w:r>
      <w:r w:rsidRPr="007A6BDB">
        <w:rPr>
          <w:rFonts w:ascii="Times New Roman" w:hAnsi="Times New Roman"/>
          <w:spacing w:val="-1"/>
        </w:rPr>
        <w:t>и</w:t>
      </w:r>
      <w:r w:rsidRPr="007A6BDB">
        <w:rPr>
          <w:rFonts w:ascii="Times New Roman" w:hAnsi="Times New Roman"/>
          <w:spacing w:val="1"/>
        </w:rPr>
        <w:t>и</w:t>
      </w:r>
      <w:r w:rsidRPr="007A6BDB">
        <w:rPr>
          <w:rFonts w:ascii="Times New Roman" w:hAnsi="Times New Roman"/>
        </w:rPr>
        <w:t xml:space="preserve">. Режим рек. </w:t>
      </w:r>
      <w:r w:rsidRPr="007A6BDB">
        <w:rPr>
          <w:rFonts w:ascii="Times New Roman" w:hAnsi="Times New Roman"/>
          <w:spacing w:val="-1"/>
        </w:rPr>
        <w:t>О</w:t>
      </w:r>
      <w:r w:rsidRPr="007A6BDB">
        <w:rPr>
          <w:rFonts w:ascii="Times New Roman" w:hAnsi="Times New Roman"/>
        </w:rPr>
        <w:t>зер</w:t>
      </w:r>
      <w:r w:rsidRPr="007A6BDB">
        <w:rPr>
          <w:rFonts w:ascii="Times New Roman" w:hAnsi="Times New Roman"/>
          <w:spacing w:val="1"/>
        </w:rPr>
        <w:t>а</w:t>
      </w:r>
      <w:r w:rsidRPr="007A6BDB">
        <w:rPr>
          <w:rFonts w:ascii="Times New Roman" w:hAnsi="Times New Roman"/>
        </w:rPr>
        <w:t>. Классификация озёр. П</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rPr>
        <w:t>зе</w:t>
      </w:r>
      <w:r w:rsidRPr="007A6BDB">
        <w:rPr>
          <w:rFonts w:ascii="Times New Roman" w:hAnsi="Times New Roman"/>
          <w:spacing w:val="-3"/>
        </w:rPr>
        <w:t>м</w:t>
      </w:r>
      <w:r w:rsidRPr="007A6BDB">
        <w:rPr>
          <w:rFonts w:ascii="Times New Roman" w:hAnsi="Times New Roman"/>
          <w:spacing w:val="1"/>
        </w:rPr>
        <w:t>ны</w:t>
      </w:r>
      <w:r w:rsidRPr="007A6BDB">
        <w:rPr>
          <w:rFonts w:ascii="Times New Roman" w:hAnsi="Times New Roman"/>
        </w:rPr>
        <w:t xml:space="preserve">е воды, </w:t>
      </w:r>
      <w:r w:rsidRPr="007A6BDB">
        <w:rPr>
          <w:rFonts w:ascii="Times New Roman" w:hAnsi="Times New Roman"/>
          <w:spacing w:val="1"/>
        </w:rPr>
        <w:t>бо</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rPr>
        <w:t xml:space="preserve">та, </w:t>
      </w:r>
      <w:r w:rsidRPr="007A6BDB">
        <w:rPr>
          <w:rFonts w:ascii="Times New Roman" w:hAnsi="Times New Roman"/>
          <w:spacing w:val="-3"/>
        </w:rPr>
        <w:t>м</w:t>
      </w:r>
      <w:r w:rsidRPr="007A6BDB">
        <w:rPr>
          <w:rFonts w:ascii="Times New Roman" w:hAnsi="Times New Roman"/>
          <w:spacing w:val="-1"/>
        </w:rPr>
        <w:t>но</w:t>
      </w:r>
      <w:r w:rsidRPr="007A6BDB">
        <w:rPr>
          <w:rFonts w:ascii="Times New Roman" w:hAnsi="Times New Roman"/>
        </w:rPr>
        <w:t>г</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rPr>
        <w:t>ет</w:t>
      </w:r>
      <w:r w:rsidRPr="007A6BDB">
        <w:rPr>
          <w:rFonts w:ascii="Times New Roman" w:hAnsi="Times New Roman"/>
          <w:spacing w:val="-2"/>
        </w:rPr>
        <w:t>н</w:t>
      </w:r>
      <w:r w:rsidRPr="007A6BDB">
        <w:rPr>
          <w:rFonts w:ascii="Times New Roman" w:hAnsi="Times New Roman"/>
        </w:rPr>
        <w:t>яя ме</w:t>
      </w:r>
      <w:r w:rsidRPr="007A6BDB">
        <w:rPr>
          <w:rFonts w:ascii="Times New Roman" w:hAnsi="Times New Roman"/>
          <w:spacing w:val="1"/>
        </w:rPr>
        <w:t>р</w:t>
      </w:r>
      <w:r w:rsidRPr="007A6BDB">
        <w:rPr>
          <w:rFonts w:ascii="Times New Roman" w:hAnsi="Times New Roman"/>
        </w:rPr>
        <w:t>з</w:t>
      </w:r>
      <w:r w:rsidRPr="007A6BDB">
        <w:rPr>
          <w:rFonts w:ascii="Times New Roman" w:hAnsi="Times New Roman"/>
          <w:spacing w:val="-4"/>
        </w:rPr>
        <w:t>л</w:t>
      </w:r>
      <w:r w:rsidRPr="007A6BDB">
        <w:rPr>
          <w:rFonts w:ascii="Times New Roman" w:hAnsi="Times New Roman"/>
          <w:spacing w:val="1"/>
        </w:rPr>
        <w:t>о</w:t>
      </w:r>
      <w:r w:rsidRPr="007A6BDB">
        <w:rPr>
          <w:rFonts w:ascii="Times New Roman" w:hAnsi="Times New Roman"/>
        </w:rPr>
        <w:t xml:space="preserve">та, </w:t>
      </w:r>
      <w:r w:rsidRPr="007A6BDB">
        <w:rPr>
          <w:rFonts w:ascii="Times New Roman" w:hAnsi="Times New Roman"/>
          <w:spacing w:val="-1"/>
        </w:rPr>
        <w:t>л</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spacing w:val="-2"/>
        </w:rPr>
        <w:t>к</w:t>
      </w:r>
      <w:r w:rsidRPr="007A6BDB">
        <w:rPr>
          <w:rFonts w:ascii="Times New Roman" w:hAnsi="Times New Roman"/>
          <w:spacing w:val="1"/>
        </w:rPr>
        <w:t>и, каналы и крупные водохранилища</w:t>
      </w:r>
      <w:r w:rsidRPr="007A6BDB">
        <w:rPr>
          <w:rFonts w:ascii="Times New Roman" w:hAnsi="Times New Roman"/>
        </w:rPr>
        <w:t xml:space="preserve">. </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spacing w:val="7"/>
        </w:rPr>
        <w:t>д</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 xml:space="preserve">е </w:t>
      </w:r>
      <w:r w:rsidRPr="007A6BDB">
        <w:rPr>
          <w:rFonts w:ascii="Times New Roman" w:hAnsi="Times New Roman"/>
          <w:spacing w:val="1"/>
        </w:rPr>
        <w:t>р</w:t>
      </w:r>
      <w:r w:rsidRPr="007A6BDB">
        <w:rPr>
          <w:rFonts w:ascii="Times New Roman" w:hAnsi="Times New Roman"/>
        </w:rPr>
        <w:t>ес</w:t>
      </w:r>
      <w:r w:rsidRPr="007A6BDB">
        <w:rPr>
          <w:rFonts w:ascii="Times New Roman" w:hAnsi="Times New Roman"/>
          <w:spacing w:val="-3"/>
        </w:rPr>
        <w:t>у</w:t>
      </w:r>
      <w:r w:rsidRPr="007A6BDB">
        <w:rPr>
          <w:rFonts w:ascii="Times New Roman" w:hAnsi="Times New Roman"/>
          <w:spacing w:val="1"/>
        </w:rPr>
        <w:t>р</w:t>
      </w:r>
      <w:r w:rsidRPr="007A6BDB">
        <w:rPr>
          <w:rFonts w:ascii="Times New Roman" w:hAnsi="Times New Roman"/>
        </w:rPr>
        <w:t>сы</w:t>
      </w:r>
      <w:r w:rsidRPr="007A6BDB">
        <w:rPr>
          <w:rFonts w:ascii="Times New Roman" w:hAnsi="Times New Roman"/>
          <w:spacing w:val="24"/>
        </w:rPr>
        <w:t xml:space="preserve"> </w:t>
      </w:r>
      <w:r w:rsidRPr="007A6BDB">
        <w:rPr>
          <w:rFonts w:ascii="Times New Roman" w:hAnsi="Times New Roman"/>
        </w:rPr>
        <w:t xml:space="preserve">в </w:t>
      </w:r>
      <w:r w:rsidRPr="007A6BDB">
        <w:rPr>
          <w:rFonts w:ascii="Times New Roman" w:hAnsi="Times New Roman"/>
          <w:spacing w:val="-2"/>
        </w:rPr>
        <w:t>ж</w:t>
      </w:r>
      <w:r w:rsidRPr="007A6BDB">
        <w:rPr>
          <w:rFonts w:ascii="Times New Roman" w:hAnsi="Times New Roman"/>
          <w:spacing w:val="1"/>
        </w:rPr>
        <w:t>и</w:t>
      </w:r>
      <w:r w:rsidRPr="007A6BDB">
        <w:rPr>
          <w:rFonts w:ascii="Times New Roman" w:hAnsi="Times New Roman"/>
          <w:spacing w:val="-3"/>
        </w:rPr>
        <w:t>з</w:t>
      </w:r>
      <w:r w:rsidRPr="007A6BDB">
        <w:rPr>
          <w:rFonts w:ascii="Times New Roman" w:hAnsi="Times New Roman"/>
          <w:spacing w:val="1"/>
        </w:rPr>
        <w:t>н</w:t>
      </w:r>
      <w:r w:rsidRPr="007A6BDB">
        <w:rPr>
          <w:rFonts w:ascii="Times New Roman" w:hAnsi="Times New Roman"/>
        </w:rPr>
        <w:t>и челове</w:t>
      </w:r>
      <w:r w:rsidRPr="007A6BDB">
        <w:rPr>
          <w:rFonts w:ascii="Times New Roman" w:hAnsi="Times New Roman"/>
          <w:spacing w:val="-2"/>
        </w:rPr>
        <w:t>к</w:t>
      </w:r>
      <w:r w:rsidRPr="007A6BDB">
        <w:rPr>
          <w:rFonts w:ascii="Times New Roman" w:hAnsi="Times New Roman"/>
        </w:rPr>
        <w:t>а.</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rPr>
        <w:t>П</w:t>
      </w:r>
      <w:r w:rsidRPr="007A6BDB">
        <w:rPr>
          <w:rFonts w:ascii="Times New Roman" w:hAnsi="Times New Roman"/>
          <w:b/>
          <w:bCs/>
          <w:spacing w:val="1"/>
        </w:rPr>
        <w:t>о</w:t>
      </w:r>
      <w:r w:rsidRPr="007A6BDB">
        <w:rPr>
          <w:rFonts w:ascii="Times New Roman" w:hAnsi="Times New Roman"/>
          <w:b/>
          <w:bCs/>
        </w:rPr>
        <w:t>чвы</w:t>
      </w:r>
      <w:r w:rsidRPr="007A6BDB">
        <w:rPr>
          <w:rFonts w:ascii="Times New Roman" w:hAnsi="Times New Roman"/>
          <w:b/>
          <w:bCs/>
          <w:spacing w:val="1"/>
        </w:rPr>
        <w:t xml:space="preserve"> </w:t>
      </w:r>
      <w:r w:rsidRPr="007A6BDB">
        <w:rPr>
          <w:rFonts w:ascii="Times New Roman" w:hAnsi="Times New Roman"/>
          <w:b/>
          <w:bCs/>
          <w:spacing w:val="-4"/>
        </w:rPr>
        <w:t>Р</w:t>
      </w:r>
      <w:r w:rsidRPr="007A6BDB">
        <w:rPr>
          <w:rFonts w:ascii="Times New Roman" w:hAnsi="Times New Roman"/>
          <w:b/>
          <w:bCs/>
          <w:spacing w:val="1"/>
        </w:rPr>
        <w:t>о</w:t>
      </w:r>
      <w:r w:rsidRPr="007A6BDB">
        <w:rPr>
          <w:rFonts w:ascii="Times New Roman" w:hAnsi="Times New Roman"/>
          <w:b/>
          <w:bCs/>
        </w:rPr>
        <w:t>сси</w:t>
      </w:r>
      <w:r w:rsidRPr="007A6BDB">
        <w:rPr>
          <w:rFonts w:ascii="Times New Roman" w:hAnsi="Times New Roman"/>
          <w:b/>
          <w:bCs/>
          <w:spacing w:val="-2"/>
        </w:rPr>
        <w:t>и</w:t>
      </w:r>
      <w:r w:rsidRPr="007A6BDB">
        <w:rPr>
          <w:rFonts w:ascii="Times New Roman" w:hAnsi="Times New Roman"/>
          <w:b/>
          <w:bCs/>
        </w:rPr>
        <w:t>.</w:t>
      </w:r>
      <w:r w:rsidRPr="007A6BDB">
        <w:rPr>
          <w:rFonts w:ascii="Times New Roman" w:hAnsi="Times New Roman"/>
          <w:b/>
          <w:bCs/>
          <w:spacing w:val="4"/>
        </w:rPr>
        <w:t xml:space="preserve"> </w:t>
      </w:r>
      <w:r w:rsidRPr="007A6BDB">
        <w:rPr>
          <w:rFonts w:ascii="Times New Roman" w:hAnsi="Times New Roman"/>
          <w:spacing w:val="-4"/>
        </w:rPr>
        <w:t>О</w:t>
      </w:r>
      <w:r w:rsidRPr="007A6BDB">
        <w:rPr>
          <w:rFonts w:ascii="Times New Roman" w:hAnsi="Times New Roman"/>
          <w:spacing w:val="1"/>
        </w:rPr>
        <w:t>б</w:t>
      </w:r>
      <w:r w:rsidRPr="007A6BDB">
        <w:rPr>
          <w:rFonts w:ascii="Times New Roman" w:hAnsi="Times New Roman"/>
          <w:spacing w:val="-1"/>
        </w:rPr>
        <w:t>р</w:t>
      </w:r>
      <w:r w:rsidRPr="007A6BDB">
        <w:rPr>
          <w:rFonts w:ascii="Times New Roman" w:hAnsi="Times New Roman"/>
        </w:rPr>
        <w:t>азов</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rPr>
        <w:t>чв и</w:t>
      </w:r>
      <w:r w:rsidRPr="007A6BDB">
        <w:rPr>
          <w:rFonts w:ascii="Times New Roman" w:hAnsi="Times New Roman"/>
          <w:spacing w:val="1"/>
        </w:rPr>
        <w:t xml:space="preserve"> </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4"/>
        </w:rPr>
        <w:t xml:space="preserve"> </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2"/>
        </w:rPr>
        <w:t>н</w:t>
      </w:r>
      <w:r w:rsidRPr="007A6BDB">
        <w:rPr>
          <w:rFonts w:ascii="Times New Roman" w:hAnsi="Times New Roman"/>
          <w:spacing w:val="1"/>
        </w:rPr>
        <w:t>о</w:t>
      </w:r>
      <w:r w:rsidRPr="007A6BDB">
        <w:rPr>
          <w:rFonts w:ascii="Times New Roman" w:hAnsi="Times New Roman"/>
          <w:spacing w:val="-1"/>
        </w:rPr>
        <w:t>об</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2"/>
        </w:rPr>
        <w:t>и</w:t>
      </w:r>
      <w:r w:rsidRPr="007A6BDB">
        <w:rPr>
          <w:rFonts w:ascii="Times New Roman" w:hAnsi="Times New Roman"/>
        </w:rPr>
        <w:t>е</w:t>
      </w:r>
      <w:r w:rsidRPr="007A6BDB">
        <w:rPr>
          <w:rFonts w:ascii="Times New Roman" w:hAnsi="Times New Roman"/>
          <w:spacing w:val="1"/>
        </w:rPr>
        <w:t xml:space="preserve"> н</w:t>
      </w:r>
      <w:r w:rsidRPr="007A6BDB">
        <w:rPr>
          <w:rFonts w:ascii="Times New Roman" w:hAnsi="Times New Roman"/>
        </w:rPr>
        <w:t>а</w:t>
      </w:r>
      <w:r w:rsidRPr="007A6BDB">
        <w:rPr>
          <w:rFonts w:ascii="Times New Roman" w:hAnsi="Times New Roman"/>
          <w:spacing w:val="3"/>
        </w:rPr>
        <w:t xml:space="preserve"> </w:t>
      </w:r>
      <w:r w:rsidRPr="007A6BDB">
        <w:rPr>
          <w:rFonts w:ascii="Times New Roman" w:hAnsi="Times New Roman"/>
        </w:rPr>
        <w:t>т</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spacing w:val="1"/>
        </w:rPr>
        <w:t>ри</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и Р</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2"/>
        </w:rPr>
        <w:t>с</w:t>
      </w:r>
      <w:r w:rsidRPr="007A6BDB">
        <w:rPr>
          <w:rFonts w:ascii="Times New Roman" w:hAnsi="Times New Roman"/>
          <w:spacing w:val="1"/>
        </w:rPr>
        <w:t>ии</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rPr>
        <w:t>ч</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3"/>
        </w:rPr>
        <w:t>з</w:t>
      </w:r>
      <w:r w:rsidRPr="007A6BDB">
        <w:rPr>
          <w:rFonts w:ascii="Times New Roman" w:hAnsi="Times New Roman"/>
          <w:spacing w:val="-1"/>
        </w:rPr>
        <w:t>ую</w:t>
      </w:r>
      <w:r w:rsidRPr="007A6BDB">
        <w:rPr>
          <w:rFonts w:ascii="Times New Roman" w:hAnsi="Times New Roman"/>
        </w:rPr>
        <w:t>щие</w:t>
      </w:r>
      <w:r w:rsidRPr="007A6BDB">
        <w:rPr>
          <w:rFonts w:ascii="Times New Roman" w:hAnsi="Times New Roman"/>
          <w:spacing w:val="2"/>
        </w:rPr>
        <w:t xml:space="preserve"> </w:t>
      </w:r>
      <w:r w:rsidRPr="007A6BDB">
        <w:rPr>
          <w:rFonts w:ascii="Times New Roman" w:hAnsi="Times New Roman"/>
        </w:rPr>
        <w:t>фа</w:t>
      </w:r>
      <w:r w:rsidRPr="007A6BDB">
        <w:rPr>
          <w:rFonts w:ascii="Times New Roman" w:hAnsi="Times New Roman"/>
          <w:spacing w:val="1"/>
        </w:rPr>
        <w:t>к</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rPr>
        <w:t>ы</w:t>
      </w:r>
      <w:r w:rsidRPr="007A6BDB">
        <w:rPr>
          <w:rFonts w:ascii="Times New Roman" w:hAnsi="Times New Roman"/>
          <w:spacing w:val="2"/>
        </w:rPr>
        <w:t xml:space="preserve"> </w:t>
      </w:r>
      <w:r w:rsidRPr="007A6BDB">
        <w:rPr>
          <w:rFonts w:ascii="Times New Roman" w:hAnsi="Times New Roman"/>
        </w:rPr>
        <w:t>и зак</w:t>
      </w:r>
      <w:r w:rsidRPr="007A6BDB">
        <w:rPr>
          <w:rFonts w:ascii="Times New Roman" w:hAnsi="Times New Roman"/>
          <w:spacing w:val="-1"/>
        </w:rPr>
        <w:t>о</w:t>
      </w:r>
      <w:r w:rsidRPr="007A6BDB">
        <w:rPr>
          <w:rFonts w:ascii="Times New Roman" w:hAnsi="Times New Roman"/>
          <w:spacing w:val="1"/>
        </w:rPr>
        <w:t>но</w:t>
      </w:r>
      <w:r w:rsidRPr="007A6BDB">
        <w:rPr>
          <w:rFonts w:ascii="Times New Roman" w:hAnsi="Times New Roman"/>
          <w:spacing w:val="-3"/>
        </w:rPr>
        <w:t>м</w:t>
      </w:r>
      <w:r w:rsidRPr="007A6BDB">
        <w:rPr>
          <w:rFonts w:ascii="Times New Roman" w:hAnsi="Times New Roman"/>
        </w:rPr>
        <w:t>е</w:t>
      </w:r>
      <w:r w:rsidRPr="007A6BDB">
        <w:rPr>
          <w:rFonts w:ascii="Times New Roman" w:hAnsi="Times New Roman"/>
          <w:spacing w:val="-1"/>
        </w:rPr>
        <w:t>рн</w:t>
      </w:r>
      <w:r w:rsidRPr="007A6BDB">
        <w:rPr>
          <w:rFonts w:ascii="Times New Roman" w:hAnsi="Times New Roman"/>
          <w:spacing w:val="1"/>
        </w:rPr>
        <w:t>о</w:t>
      </w:r>
      <w:r w:rsidRPr="007A6BDB">
        <w:rPr>
          <w:rFonts w:ascii="Times New Roman" w:hAnsi="Times New Roman"/>
        </w:rPr>
        <w:t xml:space="preserve">сти </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с</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rPr>
        <w:t xml:space="preserve">чв. </w:t>
      </w:r>
      <w:r w:rsidRPr="007A6BDB">
        <w:rPr>
          <w:rFonts w:ascii="Times New Roman" w:hAnsi="Times New Roman"/>
          <w:spacing w:val="1"/>
        </w:rPr>
        <w:t>З</w:t>
      </w:r>
      <w:r w:rsidRPr="007A6BDB">
        <w:rPr>
          <w:rFonts w:ascii="Times New Roman" w:hAnsi="Times New Roman"/>
        </w:rPr>
        <w:t>емел</w:t>
      </w:r>
      <w:r w:rsidRPr="007A6BDB">
        <w:rPr>
          <w:rFonts w:ascii="Times New Roman" w:hAnsi="Times New Roman"/>
          <w:spacing w:val="-2"/>
        </w:rPr>
        <w:t>ь</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 xml:space="preserve">и </w:t>
      </w:r>
      <w:r w:rsidRPr="007A6BDB">
        <w:rPr>
          <w:rFonts w:ascii="Times New Roman" w:hAnsi="Times New Roman"/>
          <w:spacing w:val="-1"/>
        </w:rPr>
        <w:t>по</w:t>
      </w:r>
      <w:r w:rsidRPr="007A6BDB">
        <w:rPr>
          <w:rFonts w:ascii="Times New Roman" w:hAnsi="Times New Roman"/>
        </w:rPr>
        <w:t>чве</w:t>
      </w:r>
      <w:r w:rsidRPr="007A6BDB">
        <w:rPr>
          <w:rFonts w:ascii="Times New Roman" w:hAnsi="Times New Roman"/>
          <w:spacing w:val="-1"/>
        </w:rPr>
        <w:t>н</w:t>
      </w:r>
      <w:r w:rsidRPr="007A6BDB">
        <w:rPr>
          <w:rFonts w:ascii="Times New Roman" w:hAnsi="Times New Roman"/>
          <w:spacing w:val="1"/>
        </w:rPr>
        <w:t>ны</w:t>
      </w:r>
      <w:r w:rsidRPr="007A6BDB">
        <w:rPr>
          <w:rFonts w:ascii="Times New Roman" w:hAnsi="Times New Roman"/>
        </w:rPr>
        <w:t xml:space="preserve">е </w:t>
      </w:r>
      <w:r w:rsidRPr="007A6BDB">
        <w:rPr>
          <w:rFonts w:ascii="Times New Roman" w:hAnsi="Times New Roman"/>
          <w:spacing w:val="1"/>
        </w:rPr>
        <w:t>р</w:t>
      </w:r>
      <w:r w:rsidRPr="007A6BDB">
        <w:rPr>
          <w:rFonts w:ascii="Times New Roman" w:hAnsi="Times New Roman"/>
        </w:rPr>
        <w:t>ес</w:t>
      </w:r>
      <w:r w:rsidRPr="007A6BDB">
        <w:rPr>
          <w:rFonts w:ascii="Times New Roman" w:hAnsi="Times New Roman"/>
          <w:spacing w:val="-3"/>
        </w:rPr>
        <w:t>у</w:t>
      </w:r>
      <w:r w:rsidRPr="007A6BDB">
        <w:rPr>
          <w:rFonts w:ascii="Times New Roman" w:hAnsi="Times New Roman"/>
          <w:spacing w:val="1"/>
        </w:rPr>
        <w:t>р</w:t>
      </w:r>
      <w:r w:rsidRPr="007A6BDB">
        <w:rPr>
          <w:rFonts w:ascii="Times New Roman" w:hAnsi="Times New Roman"/>
        </w:rPr>
        <w:t>сы</w:t>
      </w:r>
      <w:r w:rsidRPr="007A6BDB">
        <w:rPr>
          <w:rFonts w:ascii="Times New Roman" w:hAnsi="Times New Roman"/>
          <w:spacing w:val="1"/>
        </w:rPr>
        <w:t xml:space="preserve"> </w:t>
      </w:r>
      <w:r w:rsidRPr="007A6BDB">
        <w:rPr>
          <w:rFonts w:ascii="Times New Roman" w:hAnsi="Times New Roman"/>
        </w:rPr>
        <w:t>Р</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2"/>
        </w:rPr>
        <w:t>с</w:t>
      </w:r>
      <w:r w:rsidRPr="007A6BDB">
        <w:rPr>
          <w:rFonts w:ascii="Times New Roman" w:hAnsi="Times New Roman"/>
          <w:spacing w:val="1"/>
        </w:rPr>
        <w:t>ии</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1"/>
        </w:rPr>
        <w:t>З</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2"/>
        </w:rPr>
        <w:t>ч</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rPr>
        <w:t>ал</w:t>
      </w:r>
      <w:r w:rsidRPr="007A6BDB">
        <w:rPr>
          <w:rFonts w:ascii="Times New Roman" w:hAnsi="Times New Roman"/>
          <w:spacing w:val="-2"/>
        </w:rPr>
        <w:t>ь</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rPr>
        <w:t xml:space="preserve">о </w:t>
      </w:r>
      <w:r w:rsidRPr="007A6BDB">
        <w:rPr>
          <w:rFonts w:ascii="Times New Roman" w:hAnsi="Times New Roman"/>
          <w:spacing w:val="1"/>
        </w:rPr>
        <w:t>и</w:t>
      </w:r>
      <w:r w:rsidRPr="007A6BDB">
        <w:rPr>
          <w:rFonts w:ascii="Times New Roman" w:hAnsi="Times New Roman"/>
        </w:rPr>
        <w:t>с</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1"/>
        </w:rPr>
        <w:t>ль</w:t>
      </w:r>
      <w:r w:rsidRPr="007A6BDB">
        <w:rPr>
          <w:rFonts w:ascii="Times New Roman" w:hAnsi="Times New Roman"/>
        </w:rPr>
        <w:t>зов</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 и</w:t>
      </w:r>
      <w:r w:rsidRPr="007A6BDB">
        <w:rPr>
          <w:rFonts w:ascii="Times New Roman" w:hAnsi="Times New Roman"/>
          <w:spacing w:val="-2"/>
        </w:rPr>
        <w:t xml:space="preserve"> </w:t>
      </w:r>
      <w:r w:rsidRPr="007A6BDB">
        <w:rPr>
          <w:rFonts w:ascii="Times New Roman" w:hAnsi="Times New Roman"/>
          <w:spacing w:val="1"/>
        </w:rPr>
        <w:t>о</w:t>
      </w:r>
      <w:r w:rsidRPr="007A6BDB">
        <w:rPr>
          <w:rFonts w:ascii="Times New Roman" w:hAnsi="Times New Roman"/>
          <w:spacing w:val="-1"/>
        </w:rPr>
        <w:t>х</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rPr>
        <w:t>ы</w:t>
      </w:r>
      <w:r w:rsidRPr="007A6BDB">
        <w:rPr>
          <w:rFonts w:ascii="Times New Roman" w:hAnsi="Times New Roman"/>
          <w:spacing w:val="1"/>
        </w:rPr>
        <w:t xml:space="preserve"> </w:t>
      </w:r>
      <w:r w:rsidRPr="007A6BDB">
        <w:rPr>
          <w:rFonts w:ascii="Times New Roman" w:hAnsi="Times New Roman"/>
          <w:spacing w:val="-2"/>
        </w:rPr>
        <w:t>п</w:t>
      </w:r>
      <w:r w:rsidRPr="007A6BDB">
        <w:rPr>
          <w:rFonts w:ascii="Times New Roman" w:hAnsi="Times New Roman"/>
          <w:spacing w:val="1"/>
        </w:rPr>
        <w:t>о</w:t>
      </w:r>
      <w:r w:rsidRPr="007A6BDB">
        <w:rPr>
          <w:rFonts w:ascii="Times New Roman" w:hAnsi="Times New Roman"/>
        </w:rPr>
        <w:t>чв.</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spacing w:val="-1"/>
        </w:rPr>
        <w:t>Р</w:t>
      </w:r>
      <w:r w:rsidRPr="007A6BDB">
        <w:rPr>
          <w:rFonts w:ascii="Times New Roman" w:hAnsi="Times New Roman"/>
          <w:b/>
          <w:bCs/>
          <w:spacing w:val="1"/>
        </w:rPr>
        <w:t>а</w:t>
      </w:r>
      <w:r w:rsidRPr="007A6BDB">
        <w:rPr>
          <w:rFonts w:ascii="Times New Roman" w:hAnsi="Times New Roman"/>
          <w:b/>
          <w:bCs/>
        </w:rPr>
        <w:t>с</w:t>
      </w:r>
      <w:r w:rsidRPr="007A6BDB">
        <w:rPr>
          <w:rFonts w:ascii="Times New Roman" w:hAnsi="Times New Roman"/>
          <w:b/>
          <w:bCs/>
          <w:spacing w:val="1"/>
        </w:rPr>
        <w:t>т</w:t>
      </w:r>
      <w:r w:rsidRPr="007A6BDB">
        <w:rPr>
          <w:rFonts w:ascii="Times New Roman" w:hAnsi="Times New Roman"/>
          <w:b/>
          <w:bCs/>
          <w:spacing w:val="-3"/>
        </w:rPr>
        <w:t>и</w:t>
      </w:r>
      <w:r w:rsidRPr="007A6BDB">
        <w:rPr>
          <w:rFonts w:ascii="Times New Roman" w:hAnsi="Times New Roman"/>
          <w:b/>
          <w:bCs/>
          <w:spacing w:val="1"/>
        </w:rPr>
        <w:t>т</w:t>
      </w:r>
      <w:r w:rsidRPr="007A6BDB">
        <w:rPr>
          <w:rFonts w:ascii="Times New Roman" w:hAnsi="Times New Roman"/>
          <w:b/>
          <w:bCs/>
          <w:spacing w:val="-2"/>
        </w:rPr>
        <w:t>е</w:t>
      </w:r>
      <w:r w:rsidRPr="007A6BDB">
        <w:rPr>
          <w:rFonts w:ascii="Times New Roman" w:hAnsi="Times New Roman"/>
          <w:b/>
          <w:bCs/>
          <w:spacing w:val="1"/>
        </w:rPr>
        <w:t>л</w:t>
      </w:r>
      <w:r w:rsidRPr="007A6BDB">
        <w:rPr>
          <w:rFonts w:ascii="Times New Roman" w:hAnsi="Times New Roman"/>
          <w:b/>
          <w:bCs/>
        </w:rPr>
        <w:t>ьн</w:t>
      </w:r>
      <w:r w:rsidRPr="007A6BDB">
        <w:rPr>
          <w:rFonts w:ascii="Times New Roman" w:hAnsi="Times New Roman"/>
          <w:b/>
          <w:bCs/>
          <w:spacing w:val="-2"/>
        </w:rPr>
        <w:t>ы</w:t>
      </w:r>
      <w:r w:rsidRPr="007A6BDB">
        <w:rPr>
          <w:rFonts w:ascii="Times New Roman" w:hAnsi="Times New Roman"/>
          <w:b/>
          <w:bCs/>
        </w:rPr>
        <w:t>й</w:t>
      </w:r>
      <w:r w:rsidRPr="007A6BDB">
        <w:rPr>
          <w:rFonts w:ascii="Times New Roman" w:hAnsi="Times New Roman"/>
          <w:b/>
          <w:bCs/>
          <w:spacing w:val="2"/>
        </w:rPr>
        <w:t xml:space="preserve"> </w:t>
      </w:r>
      <w:r w:rsidRPr="007A6BDB">
        <w:rPr>
          <w:rFonts w:ascii="Times New Roman" w:hAnsi="Times New Roman"/>
          <w:b/>
          <w:bCs/>
        </w:rPr>
        <w:t>и</w:t>
      </w:r>
      <w:r w:rsidRPr="007A6BDB">
        <w:rPr>
          <w:rFonts w:ascii="Times New Roman" w:hAnsi="Times New Roman"/>
          <w:b/>
          <w:bCs/>
          <w:spacing w:val="2"/>
        </w:rPr>
        <w:t xml:space="preserve"> </w:t>
      </w:r>
      <w:r w:rsidRPr="007A6BDB">
        <w:rPr>
          <w:rFonts w:ascii="Times New Roman" w:hAnsi="Times New Roman"/>
          <w:b/>
          <w:bCs/>
          <w:spacing w:val="-2"/>
        </w:rPr>
        <w:t>ж</w:t>
      </w:r>
      <w:r w:rsidRPr="007A6BDB">
        <w:rPr>
          <w:rFonts w:ascii="Times New Roman" w:hAnsi="Times New Roman"/>
          <w:b/>
          <w:bCs/>
          <w:spacing w:val="-1"/>
        </w:rPr>
        <w:t>и</w:t>
      </w:r>
      <w:r w:rsidRPr="007A6BDB">
        <w:rPr>
          <w:rFonts w:ascii="Times New Roman" w:hAnsi="Times New Roman"/>
          <w:b/>
          <w:bCs/>
        </w:rPr>
        <w:t>во</w:t>
      </w:r>
      <w:r w:rsidRPr="007A6BDB">
        <w:rPr>
          <w:rFonts w:ascii="Times New Roman" w:hAnsi="Times New Roman"/>
          <w:b/>
          <w:bCs/>
          <w:spacing w:val="2"/>
        </w:rPr>
        <w:t>т</w:t>
      </w:r>
      <w:r w:rsidRPr="007A6BDB">
        <w:rPr>
          <w:rFonts w:ascii="Times New Roman" w:hAnsi="Times New Roman"/>
          <w:b/>
          <w:bCs/>
          <w:spacing w:val="-1"/>
        </w:rPr>
        <w:t>ны</w:t>
      </w:r>
      <w:r w:rsidRPr="007A6BDB">
        <w:rPr>
          <w:rFonts w:ascii="Times New Roman" w:hAnsi="Times New Roman"/>
          <w:b/>
          <w:bCs/>
        </w:rPr>
        <w:t>й</w:t>
      </w:r>
      <w:r w:rsidRPr="007A6BDB">
        <w:rPr>
          <w:rFonts w:ascii="Times New Roman" w:hAnsi="Times New Roman"/>
          <w:b/>
          <w:bCs/>
          <w:spacing w:val="2"/>
        </w:rPr>
        <w:t xml:space="preserve"> </w:t>
      </w:r>
      <w:r w:rsidRPr="007A6BDB">
        <w:rPr>
          <w:rFonts w:ascii="Times New Roman" w:hAnsi="Times New Roman"/>
          <w:b/>
          <w:bCs/>
        </w:rPr>
        <w:t xml:space="preserve">мир </w:t>
      </w:r>
      <w:r w:rsidRPr="007A6BDB">
        <w:rPr>
          <w:rFonts w:ascii="Times New Roman" w:hAnsi="Times New Roman"/>
          <w:b/>
          <w:bCs/>
          <w:spacing w:val="-1"/>
        </w:rPr>
        <w:t>Р</w:t>
      </w:r>
      <w:r w:rsidRPr="007A6BDB">
        <w:rPr>
          <w:rFonts w:ascii="Times New Roman" w:hAnsi="Times New Roman"/>
          <w:b/>
          <w:bCs/>
          <w:spacing w:val="1"/>
        </w:rPr>
        <w:t>о</w:t>
      </w:r>
      <w:r w:rsidRPr="007A6BDB">
        <w:rPr>
          <w:rFonts w:ascii="Times New Roman" w:hAnsi="Times New Roman"/>
          <w:b/>
          <w:bCs/>
        </w:rPr>
        <w:t>с</w:t>
      </w:r>
      <w:r w:rsidRPr="007A6BDB">
        <w:rPr>
          <w:rFonts w:ascii="Times New Roman" w:hAnsi="Times New Roman"/>
          <w:b/>
          <w:bCs/>
          <w:spacing w:val="-2"/>
        </w:rPr>
        <w:t>с</w:t>
      </w:r>
      <w:r w:rsidRPr="007A6BDB">
        <w:rPr>
          <w:rFonts w:ascii="Times New Roman" w:hAnsi="Times New Roman"/>
          <w:b/>
          <w:bCs/>
          <w:spacing w:val="-1"/>
        </w:rPr>
        <w:t>ии</w:t>
      </w:r>
      <w:r w:rsidRPr="007A6BDB">
        <w:rPr>
          <w:rFonts w:ascii="Times New Roman" w:hAnsi="Times New Roman"/>
          <w:b/>
          <w:bCs/>
        </w:rPr>
        <w:t>.</w:t>
      </w:r>
      <w:r w:rsidRPr="007A6BDB">
        <w:rPr>
          <w:rFonts w:ascii="Times New Roman" w:hAnsi="Times New Roman"/>
          <w:b/>
          <w:bCs/>
          <w:spacing w:val="7"/>
        </w:rPr>
        <w:t xml:space="preserve"> </w:t>
      </w:r>
      <w:r w:rsidRPr="007A6BDB">
        <w:rPr>
          <w:rFonts w:ascii="Times New Roman" w:hAnsi="Times New Roman"/>
        </w:rPr>
        <w:t>Разноо</w:t>
      </w:r>
      <w:r w:rsidRPr="007A6BDB">
        <w:rPr>
          <w:rFonts w:ascii="Times New Roman" w:hAnsi="Times New Roman"/>
          <w:spacing w:val="-1"/>
        </w:rPr>
        <w:t>б</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3"/>
        </w:rPr>
        <w:t>з</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1"/>
        </w:rPr>
        <w:t xml:space="preserve"> р</w:t>
      </w:r>
      <w:r w:rsidRPr="007A6BDB">
        <w:rPr>
          <w:rFonts w:ascii="Times New Roman" w:hAnsi="Times New Roman"/>
          <w:spacing w:val="-2"/>
        </w:rPr>
        <w:t>а</w:t>
      </w:r>
      <w:r w:rsidRPr="007A6BDB">
        <w:rPr>
          <w:rFonts w:ascii="Times New Roman" w:hAnsi="Times New Roman"/>
        </w:rPr>
        <w:t>стител</w:t>
      </w:r>
      <w:r w:rsidRPr="007A6BDB">
        <w:rPr>
          <w:rFonts w:ascii="Times New Roman" w:hAnsi="Times New Roman"/>
          <w:spacing w:val="-1"/>
        </w:rPr>
        <w:t>ьн</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2"/>
        </w:rPr>
        <w:t xml:space="preserve"> </w:t>
      </w:r>
      <w:r w:rsidRPr="007A6BDB">
        <w:rPr>
          <w:rFonts w:ascii="Times New Roman" w:hAnsi="Times New Roman"/>
        </w:rPr>
        <w:t>и ж</w:t>
      </w:r>
      <w:r w:rsidRPr="007A6BDB">
        <w:rPr>
          <w:rFonts w:ascii="Times New Roman" w:hAnsi="Times New Roman"/>
          <w:spacing w:val="1"/>
        </w:rPr>
        <w:t>и</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2"/>
        </w:rPr>
        <w:t>н</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3"/>
        </w:rPr>
        <w:t xml:space="preserve"> </w:t>
      </w:r>
      <w:r w:rsidRPr="007A6BDB">
        <w:rPr>
          <w:rFonts w:ascii="Times New Roman" w:hAnsi="Times New Roman"/>
        </w:rPr>
        <w:t>м</w:t>
      </w:r>
      <w:r w:rsidRPr="007A6BDB">
        <w:rPr>
          <w:rFonts w:ascii="Times New Roman" w:hAnsi="Times New Roman"/>
          <w:spacing w:val="-2"/>
        </w:rPr>
        <w:t>и</w:t>
      </w:r>
      <w:r w:rsidRPr="007A6BDB">
        <w:rPr>
          <w:rFonts w:ascii="Times New Roman" w:hAnsi="Times New Roman"/>
          <w:spacing w:val="1"/>
        </w:rPr>
        <w:t>р</w:t>
      </w:r>
      <w:r w:rsidRPr="007A6BDB">
        <w:rPr>
          <w:rFonts w:ascii="Times New Roman" w:hAnsi="Times New Roman"/>
        </w:rPr>
        <w:t>а Р</w:t>
      </w:r>
      <w:r w:rsidRPr="007A6BDB">
        <w:rPr>
          <w:rFonts w:ascii="Times New Roman" w:hAnsi="Times New Roman"/>
          <w:spacing w:val="1"/>
        </w:rPr>
        <w:t>о</w:t>
      </w:r>
      <w:r w:rsidRPr="007A6BDB">
        <w:rPr>
          <w:rFonts w:ascii="Times New Roman" w:hAnsi="Times New Roman"/>
        </w:rPr>
        <w:t>сс</w:t>
      </w:r>
      <w:r w:rsidRPr="007A6BDB">
        <w:rPr>
          <w:rFonts w:ascii="Times New Roman" w:hAnsi="Times New Roman"/>
          <w:spacing w:val="-1"/>
        </w:rPr>
        <w:t>и</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spacing w:val="-1"/>
        </w:rPr>
        <w:t>О</w:t>
      </w:r>
      <w:r w:rsidRPr="007A6BDB">
        <w:rPr>
          <w:rFonts w:ascii="Times New Roman" w:hAnsi="Times New Roman"/>
          <w:spacing w:val="1"/>
        </w:rPr>
        <w:t>х</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rPr>
        <w:t xml:space="preserve">а </w:t>
      </w:r>
      <w:r w:rsidRPr="007A6BDB">
        <w:rPr>
          <w:rFonts w:ascii="Times New Roman" w:hAnsi="Times New Roman"/>
          <w:spacing w:val="1"/>
        </w:rPr>
        <w:t>р</w:t>
      </w:r>
      <w:r w:rsidRPr="007A6BDB">
        <w:rPr>
          <w:rFonts w:ascii="Times New Roman" w:hAnsi="Times New Roman"/>
        </w:rPr>
        <w:t>аст</w:t>
      </w:r>
      <w:r w:rsidRPr="007A6BDB">
        <w:rPr>
          <w:rFonts w:ascii="Times New Roman" w:hAnsi="Times New Roman"/>
          <w:spacing w:val="1"/>
        </w:rPr>
        <w:t>и</w:t>
      </w:r>
      <w:r w:rsidRPr="007A6BDB">
        <w:rPr>
          <w:rFonts w:ascii="Times New Roman" w:hAnsi="Times New Roman"/>
          <w:spacing w:val="-3"/>
        </w:rPr>
        <w:t>т</w:t>
      </w:r>
      <w:r w:rsidRPr="007A6BDB">
        <w:rPr>
          <w:rFonts w:ascii="Times New Roman" w:hAnsi="Times New Roman"/>
        </w:rPr>
        <w:t>ел</w:t>
      </w:r>
      <w:r w:rsidRPr="007A6BDB">
        <w:rPr>
          <w:rFonts w:ascii="Times New Roman" w:hAnsi="Times New Roman"/>
          <w:spacing w:val="-2"/>
        </w:rPr>
        <w:t>ь</w:t>
      </w:r>
      <w:r w:rsidRPr="007A6BDB">
        <w:rPr>
          <w:rFonts w:ascii="Times New Roman" w:hAnsi="Times New Roman"/>
          <w:spacing w:val="1"/>
        </w:rPr>
        <w:t>но</w:t>
      </w:r>
      <w:r w:rsidRPr="007A6BDB">
        <w:rPr>
          <w:rFonts w:ascii="Times New Roman" w:hAnsi="Times New Roman"/>
          <w:spacing w:val="-2"/>
        </w:rPr>
        <w:t>г</w:t>
      </w:r>
      <w:r w:rsidRPr="007A6BDB">
        <w:rPr>
          <w:rFonts w:ascii="Times New Roman" w:hAnsi="Times New Roman"/>
        </w:rPr>
        <w:t>о и</w:t>
      </w:r>
      <w:r w:rsidRPr="007A6BDB">
        <w:rPr>
          <w:rFonts w:ascii="Times New Roman" w:hAnsi="Times New Roman"/>
          <w:spacing w:val="2"/>
        </w:rPr>
        <w:t xml:space="preserve"> </w:t>
      </w:r>
      <w:r w:rsidRPr="007A6BDB">
        <w:rPr>
          <w:rFonts w:ascii="Times New Roman" w:hAnsi="Times New Roman"/>
        </w:rPr>
        <w:t>ж</w:t>
      </w:r>
      <w:r w:rsidRPr="007A6BDB">
        <w:rPr>
          <w:rFonts w:ascii="Times New Roman" w:hAnsi="Times New Roman"/>
          <w:spacing w:val="1"/>
        </w:rPr>
        <w:t>и</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2"/>
        </w:rPr>
        <w:t>н</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3"/>
        </w:rPr>
        <w:t xml:space="preserve"> </w:t>
      </w:r>
      <w:r w:rsidRPr="007A6BDB">
        <w:rPr>
          <w:rFonts w:ascii="Times New Roman" w:hAnsi="Times New Roman"/>
        </w:rPr>
        <w:t>м</w:t>
      </w:r>
      <w:r w:rsidRPr="007A6BDB">
        <w:rPr>
          <w:rFonts w:ascii="Times New Roman" w:hAnsi="Times New Roman"/>
          <w:spacing w:val="-2"/>
        </w:rPr>
        <w:t>и</w:t>
      </w:r>
      <w:r w:rsidRPr="007A6BDB">
        <w:rPr>
          <w:rFonts w:ascii="Times New Roman" w:hAnsi="Times New Roman"/>
          <w:spacing w:val="1"/>
        </w:rPr>
        <w:t>р</w:t>
      </w:r>
      <w:r w:rsidRPr="007A6BDB">
        <w:rPr>
          <w:rFonts w:ascii="Times New Roman" w:hAnsi="Times New Roman"/>
        </w:rPr>
        <w:t>а. Би</w:t>
      </w:r>
      <w:r w:rsidRPr="007A6BDB">
        <w:rPr>
          <w:rFonts w:ascii="Times New Roman" w:hAnsi="Times New Roman"/>
          <w:spacing w:val="1"/>
        </w:rPr>
        <w:t>о</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rPr>
        <w:t>г</w:t>
      </w:r>
      <w:r w:rsidRPr="007A6BDB">
        <w:rPr>
          <w:rFonts w:ascii="Times New Roman" w:hAnsi="Times New Roman"/>
          <w:spacing w:val="-1"/>
        </w:rPr>
        <w:t>и</w:t>
      </w:r>
      <w:r w:rsidRPr="007A6BDB">
        <w:rPr>
          <w:rFonts w:ascii="Times New Roman" w:hAnsi="Times New Roman"/>
        </w:rPr>
        <w:t>чес</w:t>
      </w:r>
      <w:r w:rsidRPr="007A6BDB">
        <w:rPr>
          <w:rFonts w:ascii="Times New Roman" w:hAnsi="Times New Roman"/>
          <w:spacing w:val="-1"/>
        </w:rPr>
        <w:t>к</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1"/>
        </w:rPr>
        <w:t>р</w:t>
      </w:r>
      <w:r w:rsidRPr="007A6BDB">
        <w:rPr>
          <w:rFonts w:ascii="Times New Roman" w:hAnsi="Times New Roman"/>
        </w:rPr>
        <w:t>ес</w:t>
      </w:r>
      <w:r w:rsidRPr="007A6BDB">
        <w:rPr>
          <w:rFonts w:ascii="Times New Roman" w:hAnsi="Times New Roman"/>
          <w:spacing w:val="-3"/>
        </w:rPr>
        <w:t>у</w:t>
      </w:r>
      <w:r w:rsidRPr="007A6BDB">
        <w:rPr>
          <w:rFonts w:ascii="Times New Roman" w:hAnsi="Times New Roman"/>
          <w:spacing w:val="1"/>
        </w:rPr>
        <w:t>р</w:t>
      </w:r>
      <w:r w:rsidRPr="007A6BDB">
        <w:rPr>
          <w:rFonts w:ascii="Times New Roman" w:hAnsi="Times New Roman"/>
        </w:rPr>
        <w:t>сы</w:t>
      </w:r>
      <w:r w:rsidRPr="007A6BDB">
        <w:rPr>
          <w:rFonts w:ascii="Times New Roman" w:hAnsi="Times New Roman"/>
          <w:spacing w:val="1"/>
        </w:rPr>
        <w:t xml:space="preserve"> </w:t>
      </w:r>
      <w:r w:rsidRPr="007A6BDB">
        <w:rPr>
          <w:rFonts w:ascii="Times New Roman" w:hAnsi="Times New Roman"/>
          <w:spacing w:val="-3"/>
        </w:rPr>
        <w:t>Р</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rPr>
        <w:t>с</w:t>
      </w:r>
      <w:r w:rsidRPr="007A6BDB">
        <w:rPr>
          <w:rFonts w:ascii="Times New Roman" w:hAnsi="Times New Roman"/>
          <w:spacing w:val="-1"/>
        </w:rPr>
        <w:t>и</w:t>
      </w:r>
      <w:r w:rsidRPr="007A6BDB">
        <w:rPr>
          <w:rFonts w:ascii="Times New Roman" w:hAnsi="Times New Roman"/>
          <w:spacing w:val="1"/>
        </w:rPr>
        <w:t>и</w:t>
      </w:r>
      <w:r w:rsidRPr="007A6BDB">
        <w:rPr>
          <w:rFonts w:ascii="Times New Roman" w:hAnsi="Times New Roman"/>
        </w:rPr>
        <w:t>.</w:t>
      </w:r>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rPr>
      </w:pPr>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spacing w:val="1"/>
        </w:rPr>
        <w:t>Природно</w:t>
      </w:r>
      <w:r w:rsidRPr="007A6BDB">
        <w:rPr>
          <w:rFonts w:ascii="Times New Roman" w:hAnsi="Times New Roman"/>
          <w:b/>
          <w:bCs/>
          <w:spacing w:val="-2"/>
        </w:rPr>
        <w:t>-</w:t>
      </w:r>
      <w:r w:rsidRPr="007A6BDB">
        <w:rPr>
          <w:rFonts w:ascii="Times New Roman" w:hAnsi="Times New Roman"/>
          <w:b/>
          <w:bCs/>
          <w:spacing w:val="1"/>
        </w:rPr>
        <w:t>т</w:t>
      </w:r>
      <w:r w:rsidRPr="007A6BDB">
        <w:rPr>
          <w:rFonts w:ascii="Times New Roman" w:hAnsi="Times New Roman"/>
          <w:b/>
          <w:bCs/>
        </w:rPr>
        <w:t>е</w:t>
      </w:r>
      <w:r w:rsidRPr="007A6BDB">
        <w:rPr>
          <w:rFonts w:ascii="Times New Roman" w:hAnsi="Times New Roman"/>
          <w:b/>
          <w:bCs/>
          <w:spacing w:val="-3"/>
        </w:rPr>
        <w:t>рр</w:t>
      </w:r>
      <w:r w:rsidRPr="007A6BDB">
        <w:rPr>
          <w:rFonts w:ascii="Times New Roman" w:hAnsi="Times New Roman"/>
          <w:b/>
          <w:bCs/>
          <w:spacing w:val="-1"/>
        </w:rPr>
        <w:t>и</w:t>
      </w:r>
      <w:r w:rsidRPr="007A6BDB">
        <w:rPr>
          <w:rFonts w:ascii="Times New Roman" w:hAnsi="Times New Roman"/>
          <w:b/>
          <w:bCs/>
          <w:spacing w:val="1"/>
        </w:rPr>
        <w:t>то</w:t>
      </w:r>
      <w:r w:rsidRPr="007A6BDB">
        <w:rPr>
          <w:rFonts w:ascii="Times New Roman" w:hAnsi="Times New Roman"/>
          <w:b/>
          <w:bCs/>
        </w:rPr>
        <w:t>р</w:t>
      </w:r>
      <w:r w:rsidRPr="007A6BDB">
        <w:rPr>
          <w:rFonts w:ascii="Times New Roman" w:hAnsi="Times New Roman"/>
          <w:b/>
          <w:bCs/>
          <w:spacing w:val="-3"/>
        </w:rPr>
        <w:t>и</w:t>
      </w:r>
      <w:r w:rsidRPr="007A6BDB">
        <w:rPr>
          <w:rFonts w:ascii="Times New Roman" w:hAnsi="Times New Roman"/>
          <w:b/>
          <w:bCs/>
          <w:spacing w:val="1"/>
        </w:rPr>
        <w:t>а</w:t>
      </w:r>
      <w:r w:rsidRPr="007A6BDB">
        <w:rPr>
          <w:rFonts w:ascii="Times New Roman" w:hAnsi="Times New Roman"/>
          <w:b/>
          <w:bCs/>
          <w:spacing w:val="-1"/>
        </w:rPr>
        <w:t>л</w:t>
      </w:r>
      <w:r w:rsidRPr="007A6BDB">
        <w:rPr>
          <w:rFonts w:ascii="Times New Roman" w:hAnsi="Times New Roman"/>
          <w:b/>
          <w:bCs/>
        </w:rPr>
        <w:t>ьн</w:t>
      </w:r>
      <w:r w:rsidRPr="007A6BDB">
        <w:rPr>
          <w:rFonts w:ascii="Times New Roman" w:hAnsi="Times New Roman"/>
          <w:b/>
          <w:bCs/>
          <w:spacing w:val="-2"/>
        </w:rPr>
        <w:t>ы</w:t>
      </w:r>
      <w:r w:rsidRPr="007A6BDB">
        <w:rPr>
          <w:rFonts w:ascii="Times New Roman" w:hAnsi="Times New Roman"/>
          <w:b/>
          <w:bCs/>
        </w:rPr>
        <w:t xml:space="preserve">е </w:t>
      </w:r>
      <w:r w:rsidRPr="007A6BDB">
        <w:rPr>
          <w:rFonts w:ascii="Times New Roman" w:hAnsi="Times New Roman"/>
          <w:b/>
          <w:bCs/>
          <w:spacing w:val="-1"/>
        </w:rPr>
        <w:t>к</w:t>
      </w:r>
      <w:r w:rsidRPr="007A6BDB">
        <w:rPr>
          <w:rFonts w:ascii="Times New Roman" w:hAnsi="Times New Roman"/>
          <w:b/>
          <w:bCs/>
          <w:spacing w:val="1"/>
        </w:rPr>
        <w:t>о</w:t>
      </w:r>
      <w:r w:rsidRPr="007A6BDB">
        <w:rPr>
          <w:rFonts w:ascii="Times New Roman" w:hAnsi="Times New Roman"/>
          <w:b/>
          <w:bCs/>
        </w:rPr>
        <w:t>м</w:t>
      </w:r>
      <w:r w:rsidRPr="007A6BDB">
        <w:rPr>
          <w:rFonts w:ascii="Times New Roman" w:hAnsi="Times New Roman"/>
          <w:b/>
          <w:bCs/>
          <w:spacing w:val="-3"/>
        </w:rPr>
        <w:t>п</w:t>
      </w:r>
      <w:r w:rsidRPr="007A6BDB">
        <w:rPr>
          <w:rFonts w:ascii="Times New Roman" w:hAnsi="Times New Roman"/>
          <w:b/>
          <w:bCs/>
          <w:spacing w:val="1"/>
        </w:rPr>
        <w:t>л</w:t>
      </w:r>
      <w:r w:rsidRPr="007A6BDB">
        <w:rPr>
          <w:rFonts w:ascii="Times New Roman" w:hAnsi="Times New Roman"/>
          <w:b/>
          <w:bCs/>
        </w:rPr>
        <w:t>ексы</w:t>
      </w:r>
      <w:r w:rsidRPr="007A6BDB">
        <w:rPr>
          <w:rFonts w:ascii="Times New Roman" w:hAnsi="Times New Roman"/>
          <w:b/>
          <w:bCs/>
          <w:spacing w:val="-1"/>
        </w:rPr>
        <w:t xml:space="preserve"> </w:t>
      </w:r>
      <w:r w:rsidRPr="007A6BDB">
        <w:rPr>
          <w:rFonts w:ascii="Times New Roman" w:hAnsi="Times New Roman"/>
          <w:b/>
          <w:bCs/>
          <w:spacing w:val="-2"/>
        </w:rPr>
        <w:t>Р</w:t>
      </w:r>
      <w:r w:rsidRPr="007A6BDB">
        <w:rPr>
          <w:rFonts w:ascii="Times New Roman" w:hAnsi="Times New Roman"/>
          <w:b/>
          <w:bCs/>
          <w:spacing w:val="1"/>
        </w:rPr>
        <w:t>о</w:t>
      </w:r>
      <w:r w:rsidRPr="007A6BDB">
        <w:rPr>
          <w:rFonts w:ascii="Times New Roman" w:hAnsi="Times New Roman"/>
          <w:b/>
          <w:bCs/>
        </w:rPr>
        <w:t>сси</w:t>
      </w:r>
      <w:r w:rsidRPr="007A6BDB">
        <w:rPr>
          <w:rFonts w:ascii="Times New Roman" w:hAnsi="Times New Roman"/>
          <w:b/>
          <w:bCs/>
          <w:spacing w:val="-2"/>
        </w:rPr>
        <w:t>и</w:t>
      </w:r>
      <w:r w:rsidRPr="007A6BDB">
        <w:rPr>
          <w:rFonts w:ascii="Times New Roman" w:hAnsi="Times New Roman"/>
          <w:b/>
          <w:bCs/>
        </w:rPr>
        <w:t>.</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rPr>
        <w:t>Пр</w:t>
      </w:r>
      <w:r w:rsidRPr="007A6BDB">
        <w:rPr>
          <w:rFonts w:ascii="Times New Roman" w:hAnsi="Times New Roman"/>
          <w:b/>
          <w:bCs/>
          <w:spacing w:val="-1"/>
        </w:rPr>
        <w:t>и</w:t>
      </w:r>
      <w:r w:rsidRPr="007A6BDB">
        <w:rPr>
          <w:rFonts w:ascii="Times New Roman" w:hAnsi="Times New Roman"/>
          <w:b/>
          <w:bCs/>
        </w:rPr>
        <w:t>р</w:t>
      </w:r>
      <w:r w:rsidRPr="007A6BDB">
        <w:rPr>
          <w:rFonts w:ascii="Times New Roman" w:hAnsi="Times New Roman"/>
          <w:b/>
          <w:bCs/>
          <w:spacing w:val="1"/>
        </w:rPr>
        <w:t>о</w:t>
      </w:r>
      <w:r w:rsidRPr="007A6BDB">
        <w:rPr>
          <w:rFonts w:ascii="Times New Roman" w:hAnsi="Times New Roman"/>
          <w:b/>
          <w:bCs/>
        </w:rPr>
        <w:t>д</w:t>
      </w:r>
      <w:r w:rsidRPr="007A6BDB">
        <w:rPr>
          <w:rFonts w:ascii="Times New Roman" w:hAnsi="Times New Roman"/>
          <w:b/>
          <w:bCs/>
          <w:spacing w:val="-1"/>
        </w:rPr>
        <w:t>но</w:t>
      </w:r>
      <w:r w:rsidRPr="007A6BDB">
        <w:rPr>
          <w:rFonts w:ascii="Times New Roman" w:hAnsi="Times New Roman"/>
          <w:b/>
          <w:bCs/>
        </w:rPr>
        <w:t xml:space="preserve">е </w:t>
      </w:r>
      <w:r w:rsidRPr="007A6BDB">
        <w:rPr>
          <w:rFonts w:ascii="Times New Roman" w:hAnsi="Times New Roman"/>
          <w:b/>
          <w:bCs/>
          <w:spacing w:val="-3"/>
        </w:rPr>
        <w:t>р</w:t>
      </w:r>
      <w:r w:rsidRPr="007A6BDB">
        <w:rPr>
          <w:rFonts w:ascii="Times New Roman" w:hAnsi="Times New Roman"/>
          <w:b/>
          <w:bCs/>
          <w:spacing w:val="1"/>
        </w:rPr>
        <w:t>а</w:t>
      </w:r>
      <w:r w:rsidRPr="007A6BDB">
        <w:rPr>
          <w:rFonts w:ascii="Times New Roman" w:hAnsi="Times New Roman"/>
          <w:b/>
          <w:bCs/>
          <w:spacing w:val="-1"/>
        </w:rPr>
        <w:t>й</w:t>
      </w:r>
      <w:r w:rsidRPr="007A6BDB">
        <w:rPr>
          <w:rFonts w:ascii="Times New Roman" w:hAnsi="Times New Roman"/>
          <w:b/>
          <w:bCs/>
          <w:spacing w:val="1"/>
        </w:rPr>
        <w:t>о</w:t>
      </w:r>
      <w:r w:rsidRPr="007A6BDB">
        <w:rPr>
          <w:rFonts w:ascii="Times New Roman" w:hAnsi="Times New Roman"/>
          <w:b/>
          <w:bCs/>
          <w:spacing w:val="-3"/>
        </w:rPr>
        <w:t>н</w:t>
      </w:r>
      <w:r w:rsidRPr="007A6BDB">
        <w:rPr>
          <w:rFonts w:ascii="Times New Roman" w:hAnsi="Times New Roman"/>
          <w:b/>
          <w:bCs/>
          <w:spacing w:val="-1"/>
        </w:rPr>
        <w:t>и</w:t>
      </w:r>
      <w:r w:rsidRPr="007A6BDB">
        <w:rPr>
          <w:rFonts w:ascii="Times New Roman" w:hAnsi="Times New Roman"/>
          <w:b/>
          <w:bCs/>
        </w:rPr>
        <w:t>р</w:t>
      </w:r>
      <w:r w:rsidRPr="007A6BDB">
        <w:rPr>
          <w:rFonts w:ascii="Times New Roman" w:hAnsi="Times New Roman"/>
          <w:b/>
          <w:bCs/>
          <w:spacing w:val="1"/>
        </w:rPr>
        <w:t>о</w:t>
      </w:r>
      <w:r w:rsidRPr="007A6BDB">
        <w:rPr>
          <w:rFonts w:ascii="Times New Roman" w:hAnsi="Times New Roman"/>
          <w:b/>
          <w:bCs/>
        </w:rPr>
        <w:t>ван</w:t>
      </w:r>
      <w:r w:rsidRPr="007A6BDB">
        <w:rPr>
          <w:rFonts w:ascii="Times New Roman" w:hAnsi="Times New Roman"/>
          <w:b/>
          <w:bCs/>
          <w:spacing w:val="-1"/>
        </w:rPr>
        <w:t>и</w:t>
      </w:r>
      <w:r w:rsidRPr="007A6BDB">
        <w:rPr>
          <w:rFonts w:ascii="Times New Roman" w:hAnsi="Times New Roman"/>
          <w:b/>
          <w:bCs/>
        </w:rPr>
        <w:t>е.</w:t>
      </w:r>
      <w:r w:rsidRPr="007A6BDB">
        <w:rPr>
          <w:rFonts w:ascii="Times New Roman" w:hAnsi="Times New Roman"/>
          <w:b/>
          <w:bCs/>
          <w:spacing w:val="2"/>
        </w:rPr>
        <w:t xml:space="preserve"> </w:t>
      </w:r>
      <w:r w:rsidRPr="007A6BDB">
        <w:rPr>
          <w:rFonts w:ascii="Times New Roman" w:hAnsi="Times New Roman"/>
          <w:spacing w:val="-1"/>
        </w:rPr>
        <w:t>При</w:t>
      </w:r>
      <w:r w:rsidRPr="007A6BDB">
        <w:rPr>
          <w:rFonts w:ascii="Times New Roman" w:hAnsi="Times New Roman"/>
          <w:spacing w:val="1"/>
        </w:rPr>
        <w:t>р</w:t>
      </w:r>
      <w:r w:rsidRPr="007A6BDB">
        <w:rPr>
          <w:rFonts w:ascii="Times New Roman" w:hAnsi="Times New Roman"/>
          <w:spacing w:val="-1"/>
        </w:rPr>
        <w:t>од</w:t>
      </w:r>
      <w:r w:rsidRPr="007A6BDB">
        <w:rPr>
          <w:rFonts w:ascii="Times New Roman" w:hAnsi="Times New Roman"/>
          <w:spacing w:val="1"/>
        </w:rPr>
        <w:t>н</w:t>
      </w:r>
      <w:r w:rsidRPr="007A6BDB">
        <w:rPr>
          <w:rFonts w:ascii="Times New Roman" w:hAnsi="Times New Roman"/>
          <w:spacing w:val="2"/>
        </w:rPr>
        <w:t>о</w:t>
      </w:r>
      <w:r w:rsidRPr="007A6BDB">
        <w:rPr>
          <w:rFonts w:ascii="Times New Roman" w:hAnsi="Times New Roman"/>
        </w:rPr>
        <w:t>-</w:t>
      </w:r>
      <w:r w:rsidRPr="007A6BDB">
        <w:rPr>
          <w:rFonts w:ascii="Times New Roman" w:hAnsi="Times New Roman"/>
          <w:spacing w:val="-3"/>
        </w:rPr>
        <w:t>т</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spacing w:val="1"/>
        </w:rPr>
        <w:t>ри</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ал</w:t>
      </w:r>
      <w:r w:rsidRPr="007A6BDB">
        <w:rPr>
          <w:rFonts w:ascii="Times New Roman" w:hAnsi="Times New Roman"/>
          <w:spacing w:val="-2"/>
        </w:rPr>
        <w:t>ь</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 к</w:t>
      </w:r>
      <w:r w:rsidRPr="007A6BDB">
        <w:rPr>
          <w:rFonts w:ascii="Times New Roman" w:hAnsi="Times New Roman"/>
          <w:spacing w:val="-1"/>
        </w:rPr>
        <w:t>о</w:t>
      </w:r>
      <w:r w:rsidRPr="007A6BDB">
        <w:rPr>
          <w:rFonts w:ascii="Times New Roman" w:hAnsi="Times New Roman"/>
          <w:spacing w:val="2"/>
        </w:rPr>
        <w:t>м</w:t>
      </w:r>
      <w:r w:rsidRPr="007A6BDB">
        <w:rPr>
          <w:rFonts w:ascii="Times New Roman" w:hAnsi="Times New Roman"/>
          <w:spacing w:val="1"/>
        </w:rPr>
        <w:t>п</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2"/>
        </w:rPr>
        <w:t>к</w:t>
      </w:r>
      <w:r w:rsidRPr="007A6BDB">
        <w:rPr>
          <w:rFonts w:ascii="Times New Roman" w:hAnsi="Times New Roman"/>
        </w:rPr>
        <w:t>сы (</w:t>
      </w:r>
      <w:r w:rsidRPr="007A6BDB">
        <w:rPr>
          <w:rFonts w:ascii="Times New Roman" w:hAnsi="Times New Roman"/>
          <w:spacing w:val="-1"/>
        </w:rPr>
        <w:t>ПТ</w:t>
      </w:r>
      <w:r w:rsidRPr="007A6BDB">
        <w:rPr>
          <w:rFonts w:ascii="Times New Roman" w:hAnsi="Times New Roman"/>
        </w:rPr>
        <w:t>К):</w:t>
      </w:r>
      <w:r w:rsidRPr="007A6BDB">
        <w:rPr>
          <w:rFonts w:ascii="Times New Roman" w:hAnsi="Times New Roman"/>
          <w:spacing w:val="1"/>
        </w:rPr>
        <w:t xml:space="preserve"> п</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1"/>
        </w:rPr>
        <w:t>ро</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 xml:space="preserve">е,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ир</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spacing w:val="2"/>
        </w:rPr>
        <w:t>о</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по</w:t>
      </w:r>
      <w:r w:rsidRPr="007A6BDB">
        <w:rPr>
          <w:rFonts w:ascii="Times New Roman" w:hAnsi="Times New Roman"/>
        </w:rPr>
        <w:t>ге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rPr>
        <w:t>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по</w:t>
      </w:r>
      <w:r w:rsidRPr="007A6BDB">
        <w:rPr>
          <w:rFonts w:ascii="Times New Roman" w:hAnsi="Times New Roman"/>
        </w:rPr>
        <w:t>ге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 xml:space="preserve">е. </w:t>
      </w:r>
      <w:r w:rsidRPr="007A6BDB">
        <w:rPr>
          <w:rFonts w:ascii="Times New Roman" w:hAnsi="Times New Roman"/>
          <w:spacing w:val="-1"/>
        </w:rPr>
        <w:t>Пр</w:t>
      </w:r>
      <w:r w:rsidRPr="007A6BDB">
        <w:rPr>
          <w:rFonts w:ascii="Times New Roman" w:hAnsi="Times New Roman"/>
          <w:spacing w:val="1"/>
        </w:rPr>
        <w:t>и</w:t>
      </w:r>
      <w:r w:rsidRPr="007A6BDB">
        <w:rPr>
          <w:rFonts w:ascii="Times New Roman" w:hAnsi="Times New Roman"/>
          <w:spacing w:val="-1"/>
        </w:rPr>
        <w:t>ро</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 xml:space="preserve">е </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1"/>
        </w:rPr>
        <w:t>йо</w:t>
      </w:r>
      <w:r w:rsidRPr="007A6BDB">
        <w:rPr>
          <w:rFonts w:ascii="Times New Roman" w:hAnsi="Times New Roman"/>
          <w:spacing w:val="1"/>
        </w:rPr>
        <w:t>н</w:t>
      </w:r>
      <w:r w:rsidRPr="007A6BDB">
        <w:rPr>
          <w:rFonts w:ascii="Times New Roman" w:hAnsi="Times New Roman"/>
          <w:spacing w:val="-1"/>
        </w:rPr>
        <w:t>ир</w:t>
      </w:r>
      <w:r w:rsidRPr="007A6BDB">
        <w:rPr>
          <w:rFonts w:ascii="Times New Roman" w:hAnsi="Times New Roman"/>
          <w:spacing w:val="1"/>
        </w:rPr>
        <w:t>о</w:t>
      </w:r>
      <w:r w:rsidRPr="007A6BDB">
        <w:rPr>
          <w:rFonts w:ascii="Times New Roman" w:hAnsi="Times New Roman"/>
        </w:rPr>
        <w:t>ва</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е т</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Р</w:t>
      </w:r>
      <w:r w:rsidRPr="007A6BDB">
        <w:rPr>
          <w:rFonts w:ascii="Times New Roman" w:hAnsi="Times New Roman"/>
          <w:spacing w:val="-1"/>
        </w:rPr>
        <w:t>о</w:t>
      </w:r>
      <w:r w:rsidRPr="007A6BDB">
        <w:rPr>
          <w:rFonts w:ascii="Times New Roman" w:hAnsi="Times New Roman"/>
        </w:rPr>
        <w:t>сс</w:t>
      </w:r>
      <w:r w:rsidRPr="007A6BDB">
        <w:rPr>
          <w:rFonts w:ascii="Times New Roman" w:hAnsi="Times New Roman"/>
          <w:spacing w:val="-1"/>
        </w:rPr>
        <w:t>и</w:t>
      </w:r>
      <w:r w:rsidRPr="007A6BDB">
        <w:rPr>
          <w:rFonts w:ascii="Times New Roman" w:hAnsi="Times New Roman"/>
          <w:spacing w:val="1"/>
        </w:rPr>
        <w:t>и</w:t>
      </w:r>
      <w:r w:rsidRPr="007A6BDB">
        <w:rPr>
          <w:rFonts w:ascii="Times New Roman" w:hAnsi="Times New Roman"/>
        </w:rPr>
        <w:t xml:space="preserve">. </w:t>
      </w:r>
      <w:r w:rsidRPr="007A6BDB">
        <w:rPr>
          <w:rFonts w:ascii="Times New Roman" w:hAnsi="Times New Roman"/>
          <w:spacing w:val="-1"/>
        </w:rPr>
        <w:t>При</w:t>
      </w:r>
      <w:r w:rsidRPr="007A6BDB">
        <w:rPr>
          <w:rFonts w:ascii="Times New Roman" w:hAnsi="Times New Roman"/>
          <w:spacing w:val="1"/>
        </w:rPr>
        <w:t>р</w:t>
      </w:r>
      <w:r w:rsidRPr="007A6BDB">
        <w:rPr>
          <w:rFonts w:ascii="Times New Roman" w:hAnsi="Times New Roman"/>
          <w:spacing w:val="-1"/>
        </w:rPr>
        <w:t>од</w:t>
      </w:r>
      <w:r w:rsidRPr="007A6BDB">
        <w:rPr>
          <w:rFonts w:ascii="Times New Roman" w:hAnsi="Times New Roman"/>
          <w:spacing w:val="1"/>
        </w:rPr>
        <w:t>ны</w:t>
      </w:r>
      <w:r w:rsidRPr="007A6BDB">
        <w:rPr>
          <w:rFonts w:ascii="Times New Roman" w:hAnsi="Times New Roman"/>
        </w:rPr>
        <w:t xml:space="preserve">е </w:t>
      </w:r>
      <w:r w:rsidRPr="007A6BDB">
        <w:rPr>
          <w:rFonts w:ascii="Times New Roman" w:hAnsi="Times New Roman"/>
          <w:spacing w:val="-3"/>
        </w:rPr>
        <w:t>з</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rPr>
        <w:t>ы</w:t>
      </w:r>
      <w:r w:rsidRPr="007A6BDB">
        <w:rPr>
          <w:rFonts w:ascii="Times New Roman" w:hAnsi="Times New Roman"/>
          <w:spacing w:val="1"/>
        </w:rPr>
        <w:t xml:space="preserve"> </w:t>
      </w:r>
      <w:r w:rsidRPr="007A6BDB">
        <w:rPr>
          <w:rFonts w:ascii="Times New Roman" w:hAnsi="Times New Roman"/>
        </w:rPr>
        <w:t>Р</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rPr>
        <w:t>с</w:t>
      </w:r>
      <w:r w:rsidRPr="007A6BDB">
        <w:rPr>
          <w:rFonts w:ascii="Times New Roman" w:hAnsi="Times New Roman"/>
          <w:spacing w:val="-1"/>
        </w:rPr>
        <w:t>и</w:t>
      </w:r>
      <w:r w:rsidRPr="007A6BDB">
        <w:rPr>
          <w:rFonts w:ascii="Times New Roman" w:hAnsi="Times New Roman"/>
          <w:spacing w:val="1"/>
        </w:rPr>
        <w:t>и</w:t>
      </w:r>
      <w:r w:rsidRPr="007A6BDB">
        <w:rPr>
          <w:rFonts w:ascii="Times New Roman" w:hAnsi="Times New Roman"/>
        </w:rPr>
        <w:t xml:space="preserve">. </w:t>
      </w:r>
      <w:r w:rsidRPr="007A6BDB">
        <w:rPr>
          <w:rFonts w:ascii="Times New Roman" w:hAnsi="Times New Roman"/>
          <w:spacing w:val="1"/>
        </w:rPr>
        <w:t>З</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rPr>
        <w:t xml:space="preserve">а </w:t>
      </w:r>
      <w:r w:rsidRPr="007A6BDB">
        <w:rPr>
          <w:rFonts w:ascii="Times New Roman" w:hAnsi="Times New Roman"/>
          <w:spacing w:val="-2"/>
        </w:rPr>
        <w:t>а</w:t>
      </w:r>
      <w:r w:rsidRPr="007A6BDB">
        <w:rPr>
          <w:rFonts w:ascii="Times New Roman" w:hAnsi="Times New Roman"/>
          <w:spacing w:val="1"/>
        </w:rPr>
        <w:t>р</w:t>
      </w:r>
      <w:r w:rsidRPr="007A6BDB">
        <w:rPr>
          <w:rFonts w:ascii="Times New Roman" w:hAnsi="Times New Roman"/>
        </w:rPr>
        <w:t>к</w:t>
      </w:r>
      <w:r w:rsidRPr="007A6BDB">
        <w:rPr>
          <w:rFonts w:ascii="Times New Roman" w:hAnsi="Times New Roman"/>
          <w:spacing w:val="-2"/>
        </w:rPr>
        <w:t>т</w:t>
      </w:r>
      <w:r w:rsidRPr="007A6BDB">
        <w:rPr>
          <w:rFonts w:ascii="Times New Roman" w:hAnsi="Times New Roman"/>
          <w:spacing w:val="1"/>
        </w:rPr>
        <w:t>и</w:t>
      </w:r>
      <w:r w:rsidRPr="007A6BDB">
        <w:rPr>
          <w:rFonts w:ascii="Times New Roman" w:hAnsi="Times New Roman"/>
        </w:rPr>
        <w:t>че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 xml:space="preserve">х </w:t>
      </w:r>
      <w:r w:rsidRPr="007A6BDB">
        <w:rPr>
          <w:rFonts w:ascii="Times New Roman" w:hAnsi="Times New Roman"/>
          <w:spacing w:val="1"/>
        </w:rPr>
        <w:t>п</w:t>
      </w:r>
      <w:r w:rsidRPr="007A6BDB">
        <w:rPr>
          <w:rFonts w:ascii="Times New Roman" w:hAnsi="Times New Roman"/>
          <w:spacing w:val="-4"/>
        </w:rPr>
        <w:t>у</w:t>
      </w:r>
      <w:r w:rsidRPr="007A6BDB">
        <w:rPr>
          <w:rFonts w:ascii="Times New Roman" w:hAnsi="Times New Roman"/>
        </w:rPr>
        <w:t>сты</w:t>
      </w:r>
      <w:r w:rsidRPr="007A6BDB">
        <w:rPr>
          <w:rFonts w:ascii="Times New Roman" w:hAnsi="Times New Roman"/>
          <w:spacing w:val="1"/>
        </w:rPr>
        <w:t>н</w:t>
      </w:r>
      <w:r w:rsidRPr="007A6BDB">
        <w:rPr>
          <w:rFonts w:ascii="Times New Roman" w:hAnsi="Times New Roman"/>
          <w:spacing w:val="-1"/>
        </w:rPr>
        <w:t>ь</w:t>
      </w:r>
      <w:r w:rsidRPr="007A6BDB">
        <w:rPr>
          <w:rFonts w:ascii="Times New Roman" w:hAnsi="Times New Roman"/>
        </w:rPr>
        <w:t>,</w:t>
      </w:r>
      <w:r w:rsidRPr="007A6BDB">
        <w:rPr>
          <w:rFonts w:ascii="Times New Roman" w:hAnsi="Times New Roman"/>
          <w:spacing w:val="25"/>
        </w:rPr>
        <w:t xml:space="preserve"> </w:t>
      </w:r>
      <w:r w:rsidRPr="007A6BDB">
        <w:rPr>
          <w:rFonts w:ascii="Times New Roman" w:hAnsi="Times New Roman"/>
        </w:rPr>
        <w:t>т</w:t>
      </w:r>
      <w:r w:rsidRPr="007A6BDB">
        <w:rPr>
          <w:rFonts w:ascii="Times New Roman" w:hAnsi="Times New Roman"/>
          <w:spacing w:val="-4"/>
        </w:rPr>
        <w:t>у</w:t>
      </w:r>
      <w:r w:rsidRPr="007A6BDB">
        <w:rPr>
          <w:rFonts w:ascii="Times New Roman" w:hAnsi="Times New Roman"/>
          <w:spacing w:val="1"/>
        </w:rPr>
        <w:t>ндр</w:t>
      </w:r>
      <w:r w:rsidRPr="007A6BDB">
        <w:rPr>
          <w:rFonts w:ascii="Times New Roman" w:hAnsi="Times New Roman"/>
        </w:rPr>
        <w:t>ы</w:t>
      </w:r>
      <w:r w:rsidRPr="007A6BDB">
        <w:rPr>
          <w:rFonts w:ascii="Times New Roman" w:hAnsi="Times New Roman"/>
          <w:spacing w:val="26"/>
        </w:rPr>
        <w:t xml:space="preserve"> </w:t>
      </w:r>
      <w:r w:rsidRPr="007A6BDB">
        <w:rPr>
          <w:rFonts w:ascii="Times New Roman" w:hAnsi="Times New Roman"/>
        </w:rPr>
        <w:t>и</w:t>
      </w:r>
      <w:r w:rsidRPr="007A6BDB">
        <w:rPr>
          <w:rFonts w:ascii="Times New Roman" w:hAnsi="Times New Roman"/>
          <w:spacing w:val="24"/>
        </w:rPr>
        <w:t xml:space="preserve"> </w:t>
      </w:r>
      <w:r w:rsidRPr="007A6BDB">
        <w:rPr>
          <w:rFonts w:ascii="Times New Roman" w:hAnsi="Times New Roman"/>
          <w:spacing w:val="-1"/>
        </w:rPr>
        <w:t>л</w:t>
      </w:r>
      <w:r w:rsidRPr="007A6BDB">
        <w:rPr>
          <w:rFonts w:ascii="Times New Roman" w:hAnsi="Times New Roman"/>
        </w:rPr>
        <w:t>ес</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4"/>
        </w:rPr>
        <w:t>у</w:t>
      </w:r>
      <w:r w:rsidRPr="007A6BDB">
        <w:rPr>
          <w:rFonts w:ascii="Times New Roman" w:hAnsi="Times New Roman"/>
          <w:spacing w:val="1"/>
        </w:rPr>
        <w:t>нд</w:t>
      </w:r>
      <w:r w:rsidRPr="007A6BDB">
        <w:rPr>
          <w:rFonts w:ascii="Times New Roman" w:hAnsi="Times New Roman"/>
          <w:spacing w:val="-1"/>
        </w:rPr>
        <w:t>р</w:t>
      </w:r>
      <w:r w:rsidRPr="007A6BDB">
        <w:rPr>
          <w:rFonts w:ascii="Times New Roman" w:hAnsi="Times New Roman"/>
          <w:spacing w:val="1"/>
        </w:rPr>
        <w:t>ы</w:t>
      </w:r>
      <w:r w:rsidRPr="007A6BDB">
        <w:rPr>
          <w:rFonts w:ascii="Times New Roman" w:hAnsi="Times New Roman"/>
        </w:rPr>
        <w:t>.</w:t>
      </w:r>
      <w:r w:rsidRPr="007A6BDB">
        <w:rPr>
          <w:rFonts w:ascii="Times New Roman" w:hAnsi="Times New Roman"/>
          <w:spacing w:val="25"/>
        </w:rPr>
        <w:t xml:space="preserve"> </w:t>
      </w:r>
      <w:r w:rsidRPr="007A6BDB">
        <w:rPr>
          <w:rFonts w:ascii="Times New Roman" w:hAnsi="Times New Roman"/>
        </w:rPr>
        <w:t>Раз</w:t>
      </w:r>
      <w:r w:rsidRPr="007A6BDB">
        <w:rPr>
          <w:rFonts w:ascii="Times New Roman" w:hAnsi="Times New Roman"/>
          <w:spacing w:val="-2"/>
        </w:rPr>
        <w:t>н</w:t>
      </w:r>
      <w:r w:rsidRPr="007A6BDB">
        <w:rPr>
          <w:rFonts w:ascii="Times New Roman" w:hAnsi="Times New Roman"/>
          <w:spacing w:val="-1"/>
        </w:rPr>
        <w:t>оо</w:t>
      </w:r>
      <w:r w:rsidRPr="007A6BDB">
        <w:rPr>
          <w:rFonts w:ascii="Times New Roman" w:hAnsi="Times New Roman"/>
          <w:spacing w:val="1"/>
        </w:rPr>
        <w:t>б</w:t>
      </w:r>
      <w:r w:rsidRPr="007A6BDB">
        <w:rPr>
          <w:rFonts w:ascii="Times New Roman" w:hAnsi="Times New Roman"/>
          <w:spacing w:val="-1"/>
        </w:rPr>
        <w:t>р</w:t>
      </w:r>
      <w:r w:rsidRPr="007A6BDB">
        <w:rPr>
          <w:rFonts w:ascii="Times New Roman" w:hAnsi="Times New Roman"/>
        </w:rPr>
        <w:t>азие</w:t>
      </w:r>
      <w:r w:rsidRPr="007A6BDB">
        <w:rPr>
          <w:rFonts w:ascii="Times New Roman" w:hAnsi="Times New Roman"/>
          <w:spacing w:val="26"/>
        </w:rPr>
        <w:t xml:space="preserve"> </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25"/>
        </w:rPr>
        <w:t xml:space="preserve"> </w:t>
      </w:r>
      <w:r w:rsidRPr="007A6BDB">
        <w:rPr>
          <w:rFonts w:ascii="Times New Roman" w:hAnsi="Times New Roman"/>
        </w:rPr>
        <w:t>Р</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2"/>
        </w:rPr>
        <w:t>с</w:t>
      </w:r>
      <w:r w:rsidRPr="007A6BDB">
        <w:rPr>
          <w:rFonts w:ascii="Times New Roman" w:hAnsi="Times New Roman"/>
          <w:spacing w:val="-1"/>
        </w:rPr>
        <w:t>и</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27"/>
        </w:rPr>
        <w:t xml:space="preserve"> </w:t>
      </w:r>
      <w:r w:rsidRPr="007A6BDB">
        <w:rPr>
          <w:rFonts w:ascii="Times New Roman" w:hAnsi="Times New Roman"/>
        </w:rPr>
        <w:t>т</w:t>
      </w:r>
      <w:r w:rsidRPr="007A6BDB">
        <w:rPr>
          <w:rFonts w:ascii="Times New Roman" w:hAnsi="Times New Roman"/>
          <w:spacing w:val="-3"/>
        </w:rPr>
        <w:t>а</w:t>
      </w:r>
      <w:r w:rsidRPr="007A6BDB">
        <w:rPr>
          <w:rFonts w:ascii="Times New Roman" w:hAnsi="Times New Roman"/>
          <w:spacing w:val="1"/>
        </w:rPr>
        <w:t>й</w:t>
      </w:r>
      <w:r w:rsidRPr="007A6BDB">
        <w:rPr>
          <w:rFonts w:ascii="Times New Roman" w:hAnsi="Times New Roman"/>
        </w:rPr>
        <w:t>га,</w:t>
      </w:r>
      <w:r w:rsidRPr="007A6BDB">
        <w:rPr>
          <w:rFonts w:ascii="Times New Roman" w:hAnsi="Times New Roman"/>
          <w:spacing w:val="25"/>
        </w:rPr>
        <w:t xml:space="preserve"> </w:t>
      </w:r>
      <w:r w:rsidRPr="007A6BDB">
        <w:rPr>
          <w:rFonts w:ascii="Times New Roman" w:hAnsi="Times New Roman"/>
        </w:rPr>
        <w:t>смеш</w:t>
      </w:r>
      <w:r w:rsidRPr="007A6BDB">
        <w:rPr>
          <w:rFonts w:ascii="Times New Roman" w:hAnsi="Times New Roman"/>
          <w:spacing w:val="-3"/>
        </w:rPr>
        <w:t>а</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 и</w:t>
      </w:r>
      <w:r w:rsidRPr="007A6BDB">
        <w:rPr>
          <w:rFonts w:ascii="Times New Roman" w:hAnsi="Times New Roman"/>
          <w:spacing w:val="4"/>
        </w:rPr>
        <w:t xml:space="preserve"> широко</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ств</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1"/>
        </w:rPr>
        <w:t>л</w:t>
      </w:r>
      <w:r w:rsidRPr="007A6BDB">
        <w:rPr>
          <w:rFonts w:ascii="Times New Roman" w:hAnsi="Times New Roman"/>
          <w:spacing w:val="-2"/>
        </w:rPr>
        <w:t>е</w:t>
      </w:r>
      <w:r w:rsidRPr="007A6BDB">
        <w:rPr>
          <w:rFonts w:ascii="Times New Roman" w:hAnsi="Times New Roman"/>
        </w:rPr>
        <w:t xml:space="preserve">са. </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rPr>
        <w:t>ст</w:t>
      </w:r>
      <w:r w:rsidRPr="007A6BDB">
        <w:rPr>
          <w:rFonts w:ascii="Times New Roman" w:hAnsi="Times New Roman"/>
          <w:spacing w:val="-3"/>
        </w:rPr>
        <w:t>е</w:t>
      </w:r>
      <w:r w:rsidRPr="007A6BDB">
        <w:rPr>
          <w:rFonts w:ascii="Times New Roman" w:hAnsi="Times New Roman"/>
          <w:spacing w:val="1"/>
        </w:rPr>
        <w:t>пи</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spacing w:val="-2"/>
        </w:rPr>
        <w:t>с</w:t>
      </w:r>
      <w:r w:rsidRPr="007A6BDB">
        <w:rPr>
          <w:rFonts w:ascii="Times New Roman" w:hAnsi="Times New Roman"/>
        </w:rPr>
        <w:t>тепи</w:t>
      </w:r>
      <w:r w:rsidRPr="007A6BDB">
        <w:rPr>
          <w:rFonts w:ascii="Times New Roman" w:hAnsi="Times New Roman"/>
          <w:spacing w:val="2"/>
        </w:rPr>
        <w:t xml:space="preserve"> </w:t>
      </w:r>
      <w:r w:rsidRPr="007A6BDB">
        <w:rPr>
          <w:rFonts w:ascii="Times New Roman" w:hAnsi="Times New Roman"/>
        </w:rPr>
        <w:t>и</w:t>
      </w:r>
      <w:r w:rsidRPr="007A6BDB">
        <w:rPr>
          <w:rFonts w:ascii="Times New Roman" w:hAnsi="Times New Roman"/>
          <w:spacing w:val="1"/>
        </w:rPr>
        <w:t xml:space="preserve"> по</w:t>
      </w:r>
      <w:r w:rsidRPr="007A6BDB">
        <w:rPr>
          <w:rFonts w:ascii="Times New Roman" w:hAnsi="Times New Roman"/>
          <w:spacing w:val="-1"/>
        </w:rPr>
        <w:t>л</w:t>
      </w:r>
      <w:r w:rsidRPr="007A6BDB">
        <w:rPr>
          <w:rFonts w:ascii="Times New Roman" w:hAnsi="Times New Roman"/>
          <w:spacing w:val="-4"/>
        </w:rPr>
        <w:t>у</w:t>
      </w:r>
      <w:r w:rsidRPr="007A6BDB">
        <w:rPr>
          <w:rFonts w:ascii="Times New Roman" w:hAnsi="Times New Roman"/>
          <w:spacing w:val="1"/>
        </w:rPr>
        <w:t>п</w:t>
      </w:r>
      <w:r w:rsidRPr="007A6BDB">
        <w:rPr>
          <w:rFonts w:ascii="Times New Roman" w:hAnsi="Times New Roman"/>
          <w:spacing w:val="-4"/>
        </w:rPr>
        <w:t>у</w:t>
      </w:r>
      <w:r w:rsidRPr="007A6BDB">
        <w:rPr>
          <w:rFonts w:ascii="Times New Roman" w:hAnsi="Times New Roman"/>
        </w:rPr>
        <w:t>сты</w:t>
      </w:r>
      <w:r w:rsidRPr="007A6BDB">
        <w:rPr>
          <w:rFonts w:ascii="Times New Roman" w:hAnsi="Times New Roman"/>
          <w:spacing w:val="1"/>
        </w:rPr>
        <w:t>ни</w:t>
      </w:r>
      <w:r w:rsidRPr="007A6BDB">
        <w:rPr>
          <w:rFonts w:ascii="Times New Roman" w:hAnsi="Times New Roman"/>
        </w:rPr>
        <w:t>. Вы</w:t>
      </w:r>
      <w:r w:rsidRPr="007A6BDB">
        <w:rPr>
          <w:rFonts w:ascii="Times New Roman" w:hAnsi="Times New Roman"/>
          <w:spacing w:val="-1"/>
        </w:rPr>
        <w:t>с</w:t>
      </w:r>
      <w:r w:rsidRPr="007A6BDB">
        <w:rPr>
          <w:rFonts w:ascii="Times New Roman" w:hAnsi="Times New Roman"/>
          <w:spacing w:val="1"/>
        </w:rPr>
        <w:t>о</w:t>
      </w:r>
      <w:r w:rsidRPr="007A6BDB">
        <w:rPr>
          <w:rFonts w:ascii="Times New Roman" w:hAnsi="Times New Roman"/>
        </w:rPr>
        <w:t>тн</w:t>
      </w:r>
      <w:r w:rsidRPr="007A6BDB">
        <w:rPr>
          <w:rFonts w:ascii="Times New Roman" w:hAnsi="Times New Roman"/>
          <w:spacing w:val="-2"/>
        </w:rPr>
        <w:t>а</w:t>
      </w:r>
      <w:r w:rsidRPr="007A6BDB">
        <w:rPr>
          <w:rFonts w:ascii="Times New Roman" w:hAnsi="Times New Roman"/>
        </w:rPr>
        <w:t xml:space="preserve">я </w:t>
      </w:r>
      <w:r w:rsidRPr="007A6BDB">
        <w:rPr>
          <w:rFonts w:ascii="Times New Roman" w:hAnsi="Times New Roman"/>
          <w:spacing w:val="-2"/>
        </w:rPr>
        <w:t>п</w:t>
      </w:r>
      <w:r w:rsidRPr="007A6BDB">
        <w:rPr>
          <w:rFonts w:ascii="Times New Roman" w:hAnsi="Times New Roman"/>
          <w:spacing w:val="1"/>
        </w:rPr>
        <w:t>о</w:t>
      </w:r>
      <w:r w:rsidRPr="007A6BDB">
        <w:rPr>
          <w:rFonts w:ascii="Times New Roman" w:hAnsi="Times New Roman"/>
        </w:rPr>
        <w:t>я</w:t>
      </w:r>
      <w:r w:rsidRPr="007A6BDB">
        <w:rPr>
          <w:rFonts w:ascii="Times New Roman" w:hAnsi="Times New Roman"/>
          <w:spacing w:val="-2"/>
        </w:rPr>
        <w:t>с</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ст</w:t>
      </w:r>
      <w:r w:rsidRPr="007A6BDB">
        <w:rPr>
          <w:rFonts w:ascii="Times New Roman" w:hAnsi="Times New Roman"/>
          <w:spacing w:val="-3"/>
        </w:rPr>
        <w:t>ь</w:t>
      </w:r>
      <w:r w:rsidRPr="007A6BDB">
        <w:rPr>
          <w:rFonts w:ascii="Times New Roman" w:hAnsi="Times New Roman"/>
        </w:rPr>
        <w:t>.</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rPr>
        <w:t>Кр</w:t>
      </w:r>
      <w:r w:rsidRPr="007A6BDB">
        <w:rPr>
          <w:rFonts w:ascii="Times New Roman" w:hAnsi="Times New Roman"/>
          <w:b/>
          <w:bCs/>
          <w:spacing w:val="1"/>
        </w:rPr>
        <w:t>у</w:t>
      </w:r>
      <w:r w:rsidRPr="007A6BDB">
        <w:rPr>
          <w:rFonts w:ascii="Times New Roman" w:hAnsi="Times New Roman"/>
          <w:b/>
          <w:bCs/>
          <w:spacing w:val="-1"/>
        </w:rPr>
        <w:t>пны</w:t>
      </w:r>
      <w:r w:rsidRPr="007A6BDB">
        <w:rPr>
          <w:rFonts w:ascii="Times New Roman" w:hAnsi="Times New Roman"/>
          <w:b/>
          <w:bCs/>
        </w:rPr>
        <w:t>е</w:t>
      </w:r>
      <w:r w:rsidRPr="007A6BDB">
        <w:rPr>
          <w:rFonts w:ascii="Times New Roman" w:hAnsi="Times New Roman"/>
          <w:b/>
          <w:bCs/>
          <w:spacing w:val="2"/>
        </w:rPr>
        <w:t xml:space="preserve"> </w:t>
      </w:r>
      <w:r w:rsidRPr="007A6BDB">
        <w:rPr>
          <w:rFonts w:ascii="Times New Roman" w:hAnsi="Times New Roman"/>
          <w:b/>
          <w:bCs/>
          <w:spacing w:val="-1"/>
        </w:rPr>
        <w:t>п</w:t>
      </w:r>
      <w:r w:rsidRPr="007A6BDB">
        <w:rPr>
          <w:rFonts w:ascii="Times New Roman" w:hAnsi="Times New Roman"/>
          <w:b/>
          <w:bCs/>
        </w:rPr>
        <w:t>р</w:t>
      </w:r>
      <w:r w:rsidRPr="007A6BDB">
        <w:rPr>
          <w:rFonts w:ascii="Times New Roman" w:hAnsi="Times New Roman"/>
          <w:b/>
          <w:bCs/>
          <w:spacing w:val="-1"/>
        </w:rPr>
        <w:t>и</w:t>
      </w:r>
      <w:r w:rsidRPr="007A6BDB">
        <w:rPr>
          <w:rFonts w:ascii="Times New Roman" w:hAnsi="Times New Roman"/>
          <w:b/>
          <w:bCs/>
        </w:rPr>
        <w:t>р</w:t>
      </w:r>
      <w:r w:rsidRPr="007A6BDB">
        <w:rPr>
          <w:rFonts w:ascii="Times New Roman" w:hAnsi="Times New Roman"/>
          <w:b/>
          <w:bCs/>
          <w:spacing w:val="1"/>
        </w:rPr>
        <w:t>о</w:t>
      </w:r>
      <w:r w:rsidRPr="007A6BDB">
        <w:rPr>
          <w:rFonts w:ascii="Times New Roman" w:hAnsi="Times New Roman"/>
          <w:b/>
          <w:bCs/>
        </w:rPr>
        <w:t>д</w:t>
      </w:r>
      <w:r w:rsidRPr="007A6BDB">
        <w:rPr>
          <w:rFonts w:ascii="Times New Roman" w:hAnsi="Times New Roman"/>
          <w:b/>
          <w:bCs/>
          <w:spacing w:val="-4"/>
        </w:rPr>
        <w:t>н</w:t>
      </w:r>
      <w:r w:rsidRPr="007A6BDB">
        <w:rPr>
          <w:rFonts w:ascii="Times New Roman" w:hAnsi="Times New Roman"/>
          <w:b/>
          <w:bCs/>
          <w:spacing w:val="-1"/>
        </w:rPr>
        <w:t>ы</w:t>
      </w:r>
      <w:r w:rsidRPr="007A6BDB">
        <w:rPr>
          <w:rFonts w:ascii="Times New Roman" w:hAnsi="Times New Roman"/>
          <w:b/>
          <w:bCs/>
        </w:rPr>
        <w:t>е</w:t>
      </w:r>
      <w:r w:rsidRPr="007A6BDB">
        <w:rPr>
          <w:rFonts w:ascii="Times New Roman" w:hAnsi="Times New Roman"/>
          <w:b/>
          <w:bCs/>
          <w:spacing w:val="2"/>
        </w:rPr>
        <w:t xml:space="preserve"> </w:t>
      </w:r>
      <w:r w:rsidRPr="007A6BDB">
        <w:rPr>
          <w:rFonts w:ascii="Times New Roman" w:hAnsi="Times New Roman"/>
          <w:b/>
          <w:bCs/>
          <w:spacing w:val="-1"/>
        </w:rPr>
        <w:t>к</w:t>
      </w:r>
      <w:r w:rsidRPr="007A6BDB">
        <w:rPr>
          <w:rFonts w:ascii="Times New Roman" w:hAnsi="Times New Roman"/>
          <w:b/>
          <w:bCs/>
          <w:spacing w:val="1"/>
        </w:rPr>
        <w:t>о</w:t>
      </w:r>
      <w:r w:rsidRPr="007A6BDB">
        <w:rPr>
          <w:rFonts w:ascii="Times New Roman" w:hAnsi="Times New Roman"/>
          <w:b/>
          <w:bCs/>
        </w:rPr>
        <w:t>м</w:t>
      </w:r>
      <w:r w:rsidRPr="007A6BDB">
        <w:rPr>
          <w:rFonts w:ascii="Times New Roman" w:hAnsi="Times New Roman"/>
          <w:b/>
          <w:bCs/>
          <w:spacing w:val="-3"/>
        </w:rPr>
        <w:t>п</w:t>
      </w:r>
      <w:r w:rsidRPr="007A6BDB">
        <w:rPr>
          <w:rFonts w:ascii="Times New Roman" w:hAnsi="Times New Roman"/>
          <w:b/>
          <w:bCs/>
          <w:spacing w:val="1"/>
        </w:rPr>
        <w:t>л</w:t>
      </w:r>
      <w:r w:rsidRPr="007A6BDB">
        <w:rPr>
          <w:rFonts w:ascii="Times New Roman" w:hAnsi="Times New Roman"/>
          <w:b/>
          <w:bCs/>
        </w:rPr>
        <w:t xml:space="preserve">ексы </w:t>
      </w:r>
      <w:r w:rsidRPr="007A6BDB">
        <w:rPr>
          <w:rFonts w:ascii="Times New Roman" w:hAnsi="Times New Roman"/>
          <w:b/>
          <w:bCs/>
          <w:spacing w:val="-1"/>
        </w:rPr>
        <w:t>Ро</w:t>
      </w:r>
      <w:r w:rsidRPr="007A6BDB">
        <w:rPr>
          <w:rFonts w:ascii="Times New Roman" w:hAnsi="Times New Roman"/>
          <w:b/>
          <w:bCs/>
        </w:rPr>
        <w:t>сси</w:t>
      </w:r>
      <w:r w:rsidRPr="007A6BDB">
        <w:rPr>
          <w:rFonts w:ascii="Times New Roman" w:hAnsi="Times New Roman"/>
          <w:b/>
          <w:bCs/>
          <w:spacing w:val="-2"/>
        </w:rPr>
        <w:t>и</w:t>
      </w:r>
      <w:r w:rsidRPr="007A6BDB">
        <w:rPr>
          <w:rFonts w:ascii="Times New Roman" w:hAnsi="Times New Roman"/>
          <w:b/>
          <w:bCs/>
        </w:rPr>
        <w:t>.</w:t>
      </w:r>
      <w:r w:rsidRPr="007A6BDB">
        <w:rPr>
          <w:rFonts w:ascii="Times New Roman" w:hAnsi="Times New Roman"/>
          <w:b/>
          <w:bCs/>
          <w:spacing w:val="4"/>
        </w:rPr>
        <w:t xml:space="preserve"> </w:t>
      </w:r>
      <w:r w:rsidRPr="007A6BDB">
        <w:rPr>
          <w:rFonts w:ascii="Times New Roman" w:hAnsi="Times New Roman"/>
        </w:rPr>
        <w:t>Р</w:t>
      </w:r>
      <w:r w:rsidRPr="007A6BDB">
        <w:rPr>
          <w:rFonts w:ascii="Times New Roman" w:hAnsi="Times New Roman"/>
          <w:spacing w:val="-4"/>
        </w:rPr>
        <w:t>у</w:t>
      </w:r>
      <w:r w:rsidRPr="007A6BDB">
        <w:rPr>
          <w:rFonts w:ascii="Times New Roman" w:hAnsi="Times New Roman"/>
        </w:rPr>
        <w:t>сская</w:t>
      </w:r>
      <w:r w:rsidRPr="007A6BDB">
        <w:rPr>
          <w:rFonts w:ascii="Times New Roman" w:hAnsi="Times New Roman"/>
          <w:spacing w:val="3"/>
        </w:rPr>
        <w:t xml:space="preserve"> </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3"/>
        </w:rPr>
        <w:t>в</w:t>
      </w:r>
      <w:r w:rsidRPr="007A6BDB">
        <w:rPr>
          <w:rFonts w:ascii="Times New Roman" w:hAnsi="Times New Roman"/>
          <w:spacing w:val="-1"/>
        </w:rPr>
        <w:t>н</w:t>
      </w:r>
      <w:r w:rsidRPr="007A6BDB">
        <w:rPr>
          <w:rFonts w:ascii="Times New Roman" w:hAnsi="Times New Roman"/>
          <w:spacing w:val="1"/>
        </w:rPr>
        <w:t>ин</w:t>
      </w:r>
      <w:r w:rsidRPr="007A6BDB">
        <w:rPr>
          <w:rFonts w:ascii="Times New Roman" w:hAnsi="Times New Roman"/>
        </w:rPr>
        <w:t>а (</w:t>
      </w:r>
      <w:r w:rsidRPr="007A6BDB">
        <w:rPr>
          <w:rFonts w:ascii="Times New Roman" w:hAnsi="Times New Roman"/>
          <w:spacing w:val="-1"/>
        </w:rPr>
        <w:t>од</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2"/>
        </w:rPr>
        <w:t xml:space="preserve"> </w:t>
      </w:r>
      <w:r w:rsidRPr="007A6BDB">
        <w:rPr>
          <w:rFonts w:ascii="Times New Roman" w:hAnsi="Times New Roman"/>
          <w:spacing w:val="1"/>
        </w:rPr>
        <w:t>и</w:t>
      </w:r>
      <w:r w:rsidRPr="007A6BDB">
        <w:rPr>
          <w:rFonts w:ascii="Times New Roman" w:hAnsi="Times New Roman"/>
        </w:rPr>
        <w:t>з к</w:t>
      </w:r>
      <w:r w:rsidRPr="007A6BDB">
        <w:rPr>
          <w:rFonts w:ascii="Times New Roman" w:hAnsi="Times New Roman"/>
          <w:spacing w:val="1"/>
        </w:rPr>
        <w:t>р</w:t>
      </w:r>
      <w:r w:rsidRPr="007A6BDB">
        <w:rPr>
          <w:rFonts w:ascii="Times New Roman" w:hAnsi="Times New Roman"/>
          <w:spacing w:val="-4"/>
        </w:rPr>
        <w:t>у</w:t>
      </w:r>
      <w:r w:rsidRPr="007A6BDB">
        <w:rPr>
          <w:rFonts w:ascii="Times New Roman" w:hAnsi="Times New Roman"/>
          <w:spacing w:val="1"/>
        </w:rPr>
        <w:t>пн</w:t>
      </w:r>
      <w:r w:rsidRPr="007A6BDB">
        <w:rPr>
          <w:rFonts w:ascii="Times New Roman" w:hAnsi="Times New Roman"/>
          <w:spacing w:val="-2"/>
        </w:rPr>
        <w:t>е</w:t>
      </w:r>
      <w:r w:rsidRPr="007A6BDB">
        <w:rPr>
          <w:rFonts w:ascii="Times New Roman" w:hAnsi="Times New Roman"/>
          <w:spacing w:val="1"/>
        </w:rPr>
        <w:t>й</w:t>
      </w:r>
      <w:r w:rsidRPr="007A6BDB">
        <w:rPr>
          <w:rFonts w:ascii="Times New Roman" w:hAnsi="Times New Roman"/>
        </w:rPr>
        <w:t>ш</w:t>
      </w:r>
      <w:r w:rsidRPr="007A6BDB">
        <w:rPr>
          <w:rFonts w:ascii="Times New Roman" w:hAnsi="Times New Roman"/>
          <w:spacing w:val="-2"/>
        </w:rPr>
        <w:t>и</w:t>
      </w:r>
      <w:r w:rsidRPr="007A6BDB">
        <w:rPr>
          <w:rFonts w:ascii="Times New Roman" w:hAnsi="Times New Roman"/>
        </w:rPr>
        <w:t>х</w:t>
      </w:r>
      <w:r w:rsidRPr="007A6BDB">
        <w:rPr>
          <w:rFonts w:ascii="Times New Roman" w:hAnsi="Times New Roman"/>
          <w:spacing w:val="3"/>
        </w:rPr>
        <w:t xml:space="preserve"> </w:t>
      </w:r>
      <w:r w:rsidRPr="007A6BDB">
        <w:rPr>
          <w:rFonts w:ascii="Times New Roman" w:hAnsi="Times New Roman"/>
          <w:spacing w:val="-1"/>
        </w:rPr>
        <w:t>п</w:t>
      </w:r>
      <w:r w:rsidRPr="007A6BDB">
        <w:rPr>
          <w:rFonts w:ascii="Times New Roman" w:hAnsi="Times New Roman"/>
        </w:rPr>
        <w:t>о</w:t>
      </w:r>
      <w:r w:rsidRPr="007A6BDB">
        <w:rPr>
          <w:rFonts w:ascii="Times New Roman" w:hAnsi="Times New Roman"/>
          <w:spacing w:val="1"/>
        </w:rPr>
        <w:t xml:space="preserve"> п</w:t>
      </w:r>
      <w:r w:rsidRPr="007A6BDB">
        <w:rPr>
          <w:rFonts w:ascii="Times New Roman" w:hAnsi="Times New Roman"/>
          <w:spacing w:val="-1"/>
        </w:rPr>
        <w:t>ло</w:t>
      </w:r>
      <w:r w:rsidRPr="007A6BDB">
        <w:rPr>
          <w:rFonts w:ascii="Times New Roman" w:hAnsi="Times New Roman"/>
        </w:rPr>
        <w:t>ща</w:t>
      </w:r>
      <w:r w:rsidRPr="007A6BDB">
        <w:rPr>
          <w:rFonts w:ascii="Times New Roman" w:hAnsi="Times New Roman"/>
          <w:spacing w:val="-1"/>
        </w:rPr>
        <w:t>д</w:t>
      </w:r>
      <w:r w:rsidRPr="007A6BDB">
        <w:rPr>
          <w:rFonts w:ascii="Times New Roman" w:hAnsi="Times New Roman"/>
        </w:rPr>
        <w:t>и</w:t>
      </w:r>
      <w:r w:rsidRPr="007A6BDB">
        <w:rPr>
          <w:rFonts w:ascii="Times New Roman" w:hAnsi="Times New Roman"/>
          <w:spacing w:val="3"/>
        </w:rPr>
        <w:t xml:space="preserve"> </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3"/>
        </w:rPr>
        <w:t>в</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н</w:t>
      </w:r>
      <w:r w:rsidRPr="007A6BDB">
        <w:rPr>
          <w:rFonts w:ascii="Times New Roman" w:hAnsi="Times New Roman"/>
          <w:spacing w:val="3"/>
        </w:rPr>
        <w:t xml:space="preserve"> </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 xml:space="preserve"> </w:t>
      </w:r>
      <w:r w:rsidRPr="007A6BDB">
        <w:rPr>
          <w:rFonts w:ascii="Times New Roman" w:hAnsi="Times New Roman"/>
          <w:spacing w:val="1"/>
        </w:rPr>
        <w:t>д</w:t>
      </w:r>
      <w:r w:rsidRPr="007A6BDB">
        <w:rPr>
          <w:rFonts w:ascii="Times New Roman" w:hAnsi="Times New Roman"/>
          <w:spacing w:val="-1"/>
        </w:rPr>
        <w:t>р</w:t>
      </w:r>
      <w:r w:rsidRPr="007A6BDB">
        <w:rPr>
          <w:rFonts w:ascii="Times New Roman" w:hAnsi="Times New Roman"/>
        </w:rPr>
        <w:t>евн</w:t>
      </w:r>
      <w:r w:rsidRPr="007A6BDB">
        <w:rPr>
          <w:rFonts w:ascii="Times New Roman" w:hAnsi="Times New Roman"/>
          <w:spacing w:val="-1"/>
        </w:rPr>
        <w:t>я</w:t>
      </w:r>
      <w:r w:rsidRPr="007A6BDB">
        <w:rPr>
          <w:rFonts w:ascii="Times New Roman" w:hAnsi="Times New Roman"/>
        </w:rPr>
        <w:t>я</w:t>
      </w:r>
      <w:r w:rsidRPr="007A6BDB">
        <w:rPr>
          <w:rFonts w:ascii="Times New Roman" w:hAnsi="Times New Roman"/>
          <w:spacing w:val="3"/>
        </w:rPr>
        <w:t xml:space="preserve"> </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3"/>
        </w:rPr>
        <w:t>в</w:t>
      </w:r>
      <w:r w:rsidRPr="007A6BDB">
        <w:rPr>
          <w:rFonts w:ascii="Times New Roman" w:hAnsi="Times New Roman"/>
          <w:spacing w:val="-1"/>
        </w:rPr>
        <w:t>н</w:t>
      </w:r>
      <w:r w:rsidRPr="007A6BDB">
        <w:rPr>
          <w:rFonts w:ascii="Times New Roman" w:hAnsi="Times New Roman"/>
          <w:spacing w:val="1"/>
        </w:rPr>
        <w:t>ин</w:t>
      </w:r>
      <w:r w:rsidRPr="007A6BDB">
        <w:rPr>
          <w:rFonts w:ascii="Times New Roman" w:hAnsi="Times New Roman"/>
          <w:spacing w:val="-2"/>
        </w:rPr>
        <w:t>а</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зноо</w:t>
      </w:r>
      <w:r w:rsidRPr="007A6BDB">
        <w:rPr>
          <w:rFonts w:ascii="Times New Roman" w:hAnsi="Times New Roman"/>
          <w:spacing w:val="-1"/>
        </w:rPr>
        <w:t>б</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3"/>
        </w:rPr>
        <w:t>з</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1"/>
        </w:rPr>
        <w:t>р</w:t>
      </w:r>
      <w:r w:rsidRPr="007A6BDB">
        <w:rPr>
          <w:rFonts w:ascii="Times New Roman" w:hAnsi="Times New Roman"/>
        </w:rPr>
        <w:t>ел</w:t>
      </w:r>
      <w:r w:rsidRPr="007A6BDB">
        <w:rPr>
          <w:rFonts w:ascii="Times New Roman" w:hAnsi="Times New Roman"/>
          <w:spacing w:val="-2"/>
        </w:rPr>
        <w:t>ь</w:t>
      </w:r>
      <w:r w:rsidRPr="007A6BDB">
        <w:rPr>
          <w:rFonts w:ascii="Times New Roman" w:hAnsi="Times New Roman"/>
        </w:rPr>
        <w:t>еф</w:t>
      </w:r>
      <w:r w:rsidRPr="007A6BDB">
        <w:rPr>
          <w:rFonts w:ascii="Times New Roman" w:hAnsi="Times New Roman"/>
          <w:spacing w:val="-2"/>
        </w:rPr>
        <w:t>а</w:t>
      </w:r>
      <w:r w:rsidRPr="007A6BDB">
        <w:rPr>
          <w:rFonts w:ascii="Times New Roman" w:hAnsi="Times New Roman"/>
        </w:rPr>
        <w:t xml:space="preserve">; </w:t>
      </w:r>
      <w:r w:rsidRPr="007A6BDB">
        <w:rPr>
          <w:rFonts w:ascii="Times New Roman" w:hAnsi="Times New Roman"/>
          <w:spacing w:val="1"/>
        </w:rPr>
        <w:t>б</w:t>
      </w:r>
      <w:r w:rsidRPr="007A6BDB">
        <w:rPr>
          <w:rFonts w:ascii="Times New Roman" w:hAnsi="Times New Roman"/>
          <w:spacing w:val="-1"/>
        </w:rPr>
        <w:t>л</w:t>
      </w:r>
      <w:r w:rsidRPr="007A6BDB">
        <w:rPr>
          <w:rFonts w:ascii="Times New Roman" w:hAnsi="Times New Roman"/>
        </w:rPr>
        <w:t>аг</w:t>
      </w:r>
      <w:r w:rsidRPr="007A6BDB">
        <w:rPr>
          <w:rFonts w:ascii="Times New Roman" w:hAnsi="Times New Roman"/>
          <w:spacing w:val="-1"/>
        </w:rPr>
        <w:t>оп</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ят</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rPr>
        <w:t>к</w:t>
      </w:r>
      <w:r w:rsidRPr="007A6BDB">
        <w:rPr>
          <w:rFonts w:ascii="Times New Roman" w:hAnsi="Times New Roman"/>
          <w:spacing w:val="-3"/>
        </w:rPr>
        <w:t>л</w:t>
      </w:r>
      <w:r w:rsidRPr="007A6BDB">
        <w:rPr>
          <w:rFonts w:ascii="Times New Roman" w:hAnsi="Times New Roman"/>
          <w:spacing w:val="1"/>
        </w:rPr>
        <w:t>и</w:t>
      </w:r>
      <w:r w:rsidRPr="007A6BDB">
        <w:rPr>
          <w:rFonts w:ascii="Times New Roman" w:hAnsi="Times New Roman"/>
        </w:rPr>
        <w:t>ма</w:t>
      </w:r>
      <w:r w:rsidRPr="007A6BDB">
        <w:rPr>
          <w:rFonts w:ascii="Times New Roman" w:hAnsi="Times New Roman"/>
          <w:spacing w:val="-3"/>
        </w:rPr>
        <w:t>т</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в</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 зап</w:t>
      </w:r>
      <w:r w:rsidRPr="007A6BDB">
        <w:rPr>
          <w:rFonts w:ascii="Times New Roman" w:hAnsi="Times New Roman"/>
          <w:spacing w:val="-2"/>
        </w:rPr>
        <w:t>а</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1"/>
        </w:rPr>
        <w:t xml:space="preserve"> п</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rPr>
        <w:t xml:space="preserve">а </w:t>
      </w:r>
      <w:r w:rsidRPr="007A6BDB">
        <w:rPr>
          <w:rFonts w:ascii="Times New Roman" w:hAnsi="Times New Roman"/>
          <w:spacing w:val="1"/>
        </w:rPr>
        <w:t>н</w:t>
      </w:r>
      <w:r w:rsidRPr="007A6BDB">
        <w:rPr>
          <w:rFonts w:ascii="Times New Roman" w:hAnsi="Times New Roman"/>
        </w:rPr>
        <w:t xml:space="preserve">а </w:t>
      </w:r>
      <w:r w:rsidRPr="007A6BDB">
        <w:rPr>
          <w:rFonts w:ascii="Times New Roman" w:hAnsi="Times New Roman"/>
          <w:spacing w:val="-4"/>
        </w:rPr>
        <w:t>у</w:t>
      </w:r>
      <w:r w:rsidRPr="007A6BDB">
        <w:rPr>
          <w:rFonts w:ascii="Times New Roman" w:hAnsi="Times New Roman"/>
          <w:spacing w:val="2"/>
        </w:rPr>
        <w:t>в</w:t>
      </w:r>
      <w:r w:rsidRPr="007A6BDB">
        <w:rPr>
          <w:rFonts w:ascii="Times New Roman" w:hAnsi="Times New Roman"/>
          <w:spacing w:val="-1"/>
        </w:rPr>
        <w:t>л</w:t>
      </w:r>
      <w:r w:rsidRPr="007A6BDB">
        <w:rPr>
          <w:rFonts w:ascii="Times New Roman" w:hAnsi="Times New Roman"/>
        </w:rPr>
        <w:t>аж</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8"/>
        </w:rPr>
        <w:t>и</w:t>
      </w:r>
      <w:r w:rsidRPr="007A6BDB">
        <w:rPr>
          <w:rFonts w:ascii="Times New Roman" w:hAnsi="Times New Roman"/>
        </w:rPr>
        <w:t>е те</w:t>
      </w:r>
      <w:r w:rsidRPr="007A6BDB">
        <w:rPr>
          <w:rFonts w:ascii="Times New Roman" w:hAnsi="Times New Roman"/>
          <w:spacing w:val="-1"/>
        </w:rPr>
        <w:t>р</w:t>
      </w:r>
      <w:r w:rsidRPr="007A6BDB">
        <w:rPr>
          <w:rFonts w:ascii="Times New Roman" w:hAnsi="Times New Roman"/>
          <w:spacing w:val="1"/>
        </w:rPr>
        <w:t>ри</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1"/>
        </w:rPr>
        <w:t>ри</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2"/>
        </w:rPr>
        <w:t>н</w:t>
      </w:r>
      <w:r w:rsidRPr="007A6BDB">
        <w:rPr>
          <w:rFonts w:ascii="Times New Roman" w:hAnsi="Times New Roman"/>
          <w:spacing w:val="-1"/>
        </w:rPr>
        <w:t>оо</w:t>
      </w:r>
      <w:r w:rsidRPr="007A6BDB">
        <w:rPr>
          <w:rFonts w:ascii="Times New Roman" w:hAnsi="Times New Roman"/>
          <w:spacing w:val="1"/>
        </w:rPr>
        <w:t>б</w:t>
      </w:r>
      <w:r w:rsidRPr="007A6BDB">
        <w:rPr>
          <w:rFonts w:ascii="Times New Roman" w:hAnsi="Times New Roman"/>
          <w:spacing w:val="-1"/>
        </w:rPr>
        <w:t>р</w:t>
      </w:r>
      <w:r w:rsidRPr="007A6BDB">
        <w:rPr>
          <w:rFonts w:ascii="Times New Roman" w:hAnsi="Times New Roman"/>
        </w:rPr>
        <w:t>азие вн</w:t>
      </w:r>
      <w:r w:rsidRPr="007A6BDB">
        <w:rPr>
          <w:rFonts w:ascii="Times New Roman" w:hAnsi="Times New Roman"/>
          <w:spacing w:val="-3"/>
        </w:rPr>
        <w:t>у</w:t>
      </w:r>
      <w:r w:rsidRPr="007A6BDB">
        <w:rPr>
          <w:rFonts w:ascii="Times New Roman" w:hAnsi="Times New Roman"/>
        </w:rPr>
        <w:t>т</w:t>
      </w:r>
      <w:r w:rsidRPr="007A6BDB">
        <w:rPr>
          <w:rFonts w:ascii="Times New Roman" w:hAnsi="Times New Roman"/>
          <w:spacing w:val="1"/>
        </w:rPr>
        <w:t>р</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2"/>
        </w:rPr>
        <w:t xml:space="preserve"> </w:t>
      </w:r>
      <w:r w:rsidRPr="007A6BDB">
        <w:rPr>
          <w:rFonts w:ascii="Times New Roman" w:hAnsi="Times New Roman"/>
        </w:rPr>
        <w:t>вод</w:t>
      </w:r>
      <w:r w:rsidRPr="007A6BDB">
        <w:rPr>
          <w:rFonts w:ascii="Times New Roman" w:hAnsi="Times New Roman"/>
          <w:spacing w:val="-1"/>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spacing w:val="-1"/>
        </w:rPr>
        <w:t>л</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spacing w:val="1"/>
        </w:rPr>
        <w:t>д</w:t>
      </w:r>
      <w:r w:rsidRPr="007A6BDB">
        <w:rPr>
          <w:rFonts w:ascii="Times New Roman" w:hAnsi="Times New Roman"/>
        </w:rPr>
        <w:t>шаф</w:t>
      </w:r>
      <w:r w:rsidRPr="007A6BDB">
        <w:rPr>
          <w:rFonts w:ascii="Times New Roman" w:hAnsi="Times New Roman"/>
          <w:spacing w:val="-2"/>
        </w:rPr>
        <w:t>т</w:t>
      </w:r>
      <w:r w:rsidRPr="007A6BDB">
        <w:rPr>
          <w:rFonts w:ascii="Times New Roman" w:hAnsi="Times New Roman"/>
          <w:spacing w:val="1"/>
        </w:rPr>
        <w:t>о</w:t>
      </w:r>
      <w:r w:rsidRPr="007A6BDB">
        <w:rPr>
          <w:rFonts w:ascii="Times New Roman" w:hAnsi="Times New Roman"/>
        </w:rPr>
        <w:t>в).</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Север</w:t>
      </w:r>
      <w:r w:rsidRPr="007A6BDB">
        <w:rPr>
          <w:rFonts w:ascii="Times New Roman" w:hAnsi="Times New Roman"/>
          <w:spacing w:val="4"/>
        </w:rPr>
        <w:t xml:space="preserve"> </w:t>
      </w:r>
      <w:r w:rsidRPr="007A6BDB">
        <w:rPr>
          <w:rFonts w:ascii="Times New Roman" w:hAnsi="Times New Roman"/>
        </w:rPr>
        <w:t>Р</w:t>
      </w:r>
      <w:r w:rsidRPr="007A6BDB">
        <w:rPr>
          <w:rFonts w:ascii="Times New Roman" w:hAnsi="Times New Roman"/>
          <w:spacing w:val="-4"/>
        </w:rPr>
        <w:t>у</w:t>
      </w:r>
      <w:r w:rsidRPr="007A6BDB">
        <w:rPr>
          <w:rFonts w:ascii="Times New Roman" w:hAnsi="Times New Roman"/>
        </w:rPr>
        <w:t>сской</w:t>
      </w:r>
      <w:r w:rsidRPr="007A6BDB">
        <w:rPr>
          <w:rFonts w:ascii="Times New Roman" w:hAnsi="Times New Roman"/>
          <w:spacing w:val="3"/>
        </w:rPr>
        <w:t xml:space="preserve"> </w:t>
      </w:r>
      <w:r w:rsidRPr="007A6BDB">
        <w:rPr>
          <w:rFonts w:ascii="Times New Roman" w:hAnsi="Times New Roman"/>
          <w:spacing w:val="1"/>
        </w:rPr>
        <w:t>р</w:t>
      </w:r>
      <w:r w:rsidRPr="007A6BDB">
        <w:rPr>
          <w:rFonts w:ascii="Times New Roman" w:hAnsi="Times New Roman"/>
        </w:rPr>
        <w:t>ав</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rPr>
        <w:t>ы</w:t>
      </w:r>
      <w:r w:rsidRPr="007A6BDB">
        <w:rPr>
          <w:rFonts w:ascii="Times New Roman" w:hAnsi="Times New Roman"/>
          <w:spacing w:val="4"/>
        </w:rPr>
        <w:t xml:space="preserve"> </w:t>
      </w:r>
      <w:r w:rsidRPr="007A6BDB">
        <w:rPr>
          <w:rFonts w:ascii="Times New Roman" w:hAnsi="Times New Roman"/>
        </w:rPr>
        <w:t>(</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rPr>
        <w:t>гая</w:t>
      </w:r>
      <w:r w:rsidRPr="007A6BDB">
        <w:rPr>
          <w:rFonts w:ascii="Times New Roman" w:hAnsi="Times New Roman"/>
          <w:spacing w:val="1"/>
        </w:rPr>
        <w:t xml:space="preserve"> р</w:t>
      </w:r>
      <w:r w:rsidRPr="007A6BDB">
        <w:rPr>
          <w:rFonts w:ascii="Times New Roman" w:hAnsi="Times New Roman"/>
        </w:rPr>
        <w:t>ав</w:t>
      </w:r>
      <w:r w:rsidRPr="007A6BDB">
        <w:rPr>
          <w:rFonts w:ascii="Times New Roman" w:hAnsi="Times New Roman"/>
          <w:spacing w:val="-2"/>
        </w:rPr>
        <w:t>н</w:t>
      </w:r>
      <w:r w:rsidRPr="007A6BDB">
        <w:rPr>
          <w:rFonts w:ascii="Times New Roman" w:hAnsi="Times New Roman"/>
          <w:spacing w:val="1"/>
        </w:rPr>
        <w:t>ин</w:t>
      </w:r>
      <w:r w:rsidRPr="007A6BDB">
        <w:rPr>
          <w:rFonts w:ascii="Times New Roman" w:hAnsi="Times New Roman"/>
        </w:rPr>
        <w:t xml:space="preserve">а, </w:t>
      </w:r>
      <w:r w:rsidRPr="007A6BDB">
        <w:rPr>
          <w:rFonts w:ascii="Times New Roman" w:hAnsi="Times New Roman"/>
          <w:spacing w:val="1"/>
        </w:rPr>
        <w:t>бо</w:t>
      </w:r>
      <w:r w:rsidRPr="007A6BDB">
        <w:rPr>
          <w:rFonts w:ascii="Times New Roman" w:hAnsi="Times New Roman"/>
          <w:spacing w:val="-2"/>
        </w:rPr>
        <w:t>г</w:t>
      </w:r>
      <w:r w:rsidRPr="007A6BDB">
        <w:rPr>
          <w:rFonts w:ascii="Times New Roman" w:hAnsi="Times New Roman"/>
        </w:rPr>
        <w:t>ат</w:t>
      </w:r>
      <w:r w:rsidRPr="007A6BDB">
        <w:rPr>
          <w:rFonts w:ascii="Times New Roman" w:hAnsi="Times New Roman"/>
          <w:spacing w:val="-3"/>
        </w:rPr>
        <w:t>а</w:t>
      </w:r>
      <w:r w:rsidRPr="007A6BDB">
        <w:rPr>
          <w:rFonts w:ascii="Times New Roman" w:hAnsi="Times New Roman"/>
        </w:rPr>
        <w:t>я</w:t>
      </w:r>
      <w:r w:rsidRPr="007A6BDB">
        <w:rPr>
          <w:rFonts w:ascii="Times New Roman" w:hAnsi="Times New Roman"/>
          <w:spacing w:val="3"/>
        </w:rPr>
        <w:t xml:space="preserve"> </w:t>
      </w:r>
      <w:r w:rsidRPr="007A6BDB">
        <w:rPr>
          <w:rFonts w:ascii="Times New Roman" w:hAnsi="Times New Roman"/>
          <w:spacing w:val="1"/>
        </w:rPr>
        <w:t>по</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3"/>
        </w:rPr>
        <w:t>з</w:t>
      </w:r>
      <w:r w:rsidRPr="007A6BDB">
        <w:rPr>
          <w:rFonts w:ascii="Times New Roman" w:hAnsi="Times New Roman"/>
          <w:spacing w:val="1"/>
        </w:rPr>
        <w:t>ны</w:t>
      </w:r>
      <w:r w:rsidRPr="007A6BDB">
        <w:rPr>
          <w:rFonts w:ascii="Times New Roman" w:hAnsi="Times New Roman"/>
          <w:spacing w:val="-3"/>
        </w:rPr>
        <w:t>м</w:t>
      </w:r>
      <w:r w:rsidRPr="007A6BDB">
        <w:rPr>
          <w:rFonts w:ascii="Times New Roman" w:hAnsi="Times New Roman"/>
        </w:rPr>
        <w:t xml:space="preserve">и </w:t>
      </w:r>
      <w:r w:rsidRPr="007A6BDB">
        <w:rPr>
          <w:rFonts w:ascii="Times New Roman" w:hAnsi="Times New Roman"/>
          <w:spacing w:val="1"/>
        </w:rPr>
        <w:t>и</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spacing w:val="-1"/>
        </w:rPr>
        <w:t>п</w:t>
      </w:r>
      <w:r w:rsidRPr="007A6BDB">
        <w:rPr>
          <w:rFonts w:ascii="Times New Roman" w:hAnsi="Times New Roman"/>
        </w:rPr>
        <w:t>ае</w:t>
      </w:r>
      <w:r w:rsidRPr="007A6BDB">
        <w:rPr>
          <w:rFonts w:ascii="Times New Roman" w:hAnsi="Times New Roman"/>
          <w:spacing w:val="-2"/>
        </w:rPr>
        <w:t>м</w:t>
      </w:r>
      <w:r w:rsidRPr="007A6BDB">
        <w:rPr>
          <w:rFonts w:ascii="Times New Roman" w:hAnsi="Times New Roman"/>
          <w:spacing w:val="1"/>
        </w:rPr>
        <w:t>ы</w:t>
      </w:r>
      <w:r w:rsidRPr="007A6BDB">
        <w:rPr>
          <w:rFonts w:ascii="Times New Roman" w:hAnsi="Times New Roman"/>
        </w:rPr>
        <w:t>м</w:t>
      </w:r>
      <w:r w:rsidRPr="007A6BDB">
        <w:rPr>
          <w:rFonts w:ascii="Times New Roman" w:hAnsi="Times New Roman"/>
          <w:spacing w:val="-2"/>
        </w:rPr>
        <w:t>и</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rPr>
        <w:t>в</w:t>
      </w:r>
      <w:r w:rsidRPr="007A6BDB">
        <w:rPr>
          <w:rFonts w:ascii="Times New Roman" w:hAnsi="Times New Roman"/>
          <w:spacing w:val="-1"/>
        </w:rPr>
        <w:t>ли</w:t>
      </w:r>
      <w:r w:rsidRPr="007A6BDB">
        <w:rPr>
          <w:rFonts w:ascii="Times New Roman" w:hAnsi="Times New Roman"/>
          <w:spacing w:val="-2"/>
        </w:rPr>
        <w:t>я</w:t>
      </w:r>
      <w:r w:rsidRPr="007A6BDB">
        <w:rPr>
          <w:rFonts w:ascii="Times New Roman" w:hAnsi="Times New Roman"/>
          <w:spacing w:val="1"/>
        </w:rPr>
        <w:t>ни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spacing w:val="-3"/>
        </w:rPr>
        <w:t>т</w:t>
      </w:r>
      <w:r w:rsidRPr="007A6BDB">
        <w:rPr>
          <w:rFonts w:ascii="Times New Roman" w:hAnsi="Times New Roman"/>
        </w:rPr>
        <w:t>е</w:t>
      </w:r>
      <w:r w:rsidRPr="007A6BDB">
        <w:rPr>
          <w:rFonts w:ascii="Times New Roman" w:hAnsi="Times New Roman"/>
          <w:spacing w:val="1"/>
        </w:rPr>
        <w:t>п</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rPr>
        <w:t>го</w:t>
      </w:r>
      <w:r w:rsidRPr="007A6BDB">
        <w:rPr>
          <w:rFonts w:ascii="Times New Roman" w:hAnsi="Times New Roman"/>
          <w:spacing w:val="1"/>
        </w:rPr>
        <w:t xml:space="preserve"> </w:t>
      </w:r>
      <w:r w:rsidRPr="007A6BDB">
        <w:rPr>
          <w:rFonts w:ascii="Times New Roman" w:hAnsi="Times New Roman"/>
        </w:rPr>
        <w:t>теч</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spacing w:val="1"/>
        </w:rPr>
        <w:t>н</w:t>
      </w:r>
      <w:r w:rsidRPr="007A6BDB">
        <w:rPr>
          <w:rFonts w:ascii="Times New Roman" w:hAnsi="Times New Roman"/>
        </w:rPr>
        <w:t>а ж</w:t>
      </w:r>
      <w:r w:rsidRPr="007A6BDB">
        <w:rPr>
          <w:rFonts w:ascii="Times New Roman" w:hAnsi="Times New Roman"/>
          <w:spacing w:val="1"/>
        </w:rPr>
        <w:t>и</w:t>
      </w:r>
      <w:r w:rsidRPr="007A6BDB">
        <w:rPr>
          <w:rFonts w:ascii="Times New Roman" w:hAnsi="Times New Roman"/>
          <w:spacing w:val="-3"/>
        </w:rPr>
        <w:t>з</w:t>
      </w:r>
      <w:r w:rsidRPr="007A6BDB">
        <w:rPr>
          <w:rFonts w:ascii="Times New Roman" w:hAnsi="Times New Roman"/>
          <w:spacing w:val="1"/>
        </w:rPr>
        <w:t>н</w:t>
      </w:r>
      <w:r w:rsidRPr="007A6BDB">
        <w:rPr>
          <w:rFonts w:ascii="Times New Roman" w:hAnsi="Times New Roman"/>
        </w:rPr>
        <w:t>ь</w:t>
      </w:r>
      <w:r w:rsidRPr="007A6BDB">
        <w:rPr>
          <w:rFonts w:ascii="Times New Roman" w:hAnsi="Times New Roman"/>
          <w:spacing w:val="1"/>
        </w:rPr>
        <w:t xml:space="preserve"> </w:t>
      </w:r>
      <w:r w:rsidRPr="007A6BDB">
        <w:rPr>
          <w:rFonts w:ascii="Times New Roman" w:hAnsi="Times New Roman"/>
          <w:spacing w:val="-1"/>
        </w:rPr>
        <w:t>по</w:t>
      </w:r>
      <w:r w:rsidRPr="007A6BDB">
        <w:rPr>
          <w:rFonts w:ascii="Times New Roman" w:hAnsi="Times New Roman"/>
          <w:spacing w:val="1"/>
        </w:rPr>
        <w:t>р</w:t>
      </w:r>
      <w:r w:rsidRPr="007A6BDB">
        <w:rPr>
          <w:rFonts w:ascii="Times New Roman" w:hAnsi="Times New Roman"/>
        </w:rPr>
        <w:t>т</w:t>
      </w:r>
      <w:r w:rsidRPr="007A6BDB">
        <w:rPr>
          <w:rFonts w:ascii="Times New Roman" w:hAnsi="Times New Roman"/>
          <w:spacing w:val="1"/>
        </w:rPr>
        <w:t>о</w:t>
      </w:r>
      <w:r w:rsidRPr="007A6BDB">
        <w:rPr>
          <w:rFonts w:ascii="Times New Roman" w:hAnsi="Times New Roman"/>
          <w:spacing w:val="-3"/>
        </w:rPr>
        <w:t>в</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3"/>
        </w:rPr>
        <w:t xml:space="preserve"> </w:t>
      </w:r>
      <w:r w:rsidRPr="007A6BDB">
        <w:rPr>
          <w:rFonts w:ascii="Times New Roman" w:hAnsi="Times New Roman"/>
          <w:spacing w:val="-2"/>
        </w:rPr>
        <w:t>г</w:t>
      </w:r>
      <w:r w:rsidRPr="007A6BDB">
        <w:rPr>
          <w:rFonts w:ascii="Times New Roman" w:hAnsi="Times New Roman"/>
          <w:spacing w:val="1"/>
        </w:rPr>
        <w:t>о</w:t>
      </w:r>
      <w:r w:rsidRPr="007A6BDB">
        <w:rPr>
          <w:rFonts w:ascii="Times New Roman" w:hAnsi="Times New Roman"/>
          <w:spacing w:val="-1"/>
        </w:rPr>
        <w:t>ро</w:t>
      </w:r>
      <w:r w:rsidRPr="007A6BDB">
        <w:rPr>
          <w:rFonts w:ascii="Times New Roman" w:hAnsi="Times New Roman"/>
          <w:spacing w:val="1"/>
        </w:rPr>
        <w:t>до</w:t>
      </w:r>
      <w:r w:rsidRPr="007A6BDB">
        <w:rPr>
          <w:rFonts w:ascii="Times New Roman" w:hAnsi="Times New Roman"/>
          <w:spacing w:val="-3"/>
        </w:rPr>
        <w:t>в</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2"/>
        </w:rPr>
        <w:t>я</w:t>
      </w:r>
      <w:r w:rsidRPr="007A6BDB">
        <w:rPr>
          <w:rFonts w:ascii="Times New Roman" w:hAnsi="Times New Roman"/>
          <w:spacing w:val="1"/>
        </w:rPr>
        <w:t>р</w:t>
      </w:r>
      <w:r w:rsidRPr="007A6BDB">
        <w:rPr>
          <w:rFonts w:ascii="Times New Roman" w:hAnsi="Times New Roman"/>
          <w:spacing w:val="-1"/>
        </w:rPr>
        <w:t>ны</w:t>
      </w:r>
      <w:r w:rsidRPr="007A6BDB">
        <w:rPr>
          <w:rFonts w:ascii="Times New Roman" w:hAnsi="Times New Roman"/>
        </w:rPr>
        <w:t xml:space="preserve">е </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чь</w:t>
      </w:r>
      <w:r w:rsidRPr="007A6BDB">
        <w:rPr>
          <w:rFonts w:ascii="Times New Roman" w:hAnsi="Times New Roman"/>
          <w:spacing w:val="39"/>
        </w:rPr>
        <w:t xml:space="preserve"> </w:t>
      </w:r>
      <w:r w:rsidRPr="007A6BDB">
        <w:rPr>
          <w:rFonts w:ascii="Times New Roman" w:hAnsi="Times New Roman"/>
        </w:rPr>
        <w:t>и</w:t>
      </w:r>
      <w:r w:rsidRPr="007A6BDB">
        <w:rPr>
          <w:rFonts w:ascii="Times New Roman" w:hAnsi="Times New Roman"/>
          <w:spacing w:val="40"/>
        </w:rPr>
        <w:t xml:space="preserve"> </w:t>
      </w:r>
      <w:r w:rsidRPr="007A6BDB">
        <w:rPr>
          <w:rFonts w:ascii="Times New Roman" w:hAnsi="Times New Roman"/>
          <w:spacing w:val="1"/>
        </w:rPr>
        <w:t>д</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3"/>
        </w:rPr>
        <w:t>ь</w:t>
      </w:r>
      <w:r w:rsidRPr="007A6BDB">
        <w:rPr>
          <w:rFonts w:ascii="Times New Roman" w:hAnsi="Times New Roman"/>
        </w:rPr>
        <w:t xml:space="preserve">; </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сти</w:t>
      </w:r>
      <w:r w:rsidRPr="007A6BDB">
        <w:rPr>
          <w:rFonts w:ascii="Times New Roman" w:hAnsi="Times New Roman"/>
          <w:spacing w:val="40"/>
        </w:rPr>
        <w:t xml:space="preserve"> </w:t>
      </w:r>
      <w:r w:rsidRPr="007A6BDB">
        <w:rPr>
          <w:rFonts w:ascii="Times New Roman" w:hAnsi="Times New Roman"/>
          <w:spacing w:val="-1"/>
        </w:rPr>
        <w:t>р</w:t>
      </w:r>
      <w:r w:rsidRPr="007A6BDB">
        <w:rPr>
          <w:rFonts w:ascii="Times New Roman" w:hAnsi="Times New Roman"/>
        </w:rPr>
        <w:t>ассел</w:t>
      </w:r>
      <w:r w:rsidRPr="007A6BDB">
        <w:rPr>
          <w:rFonts w:ascii="Times New Roman" w:hAnsi="Times New Roman"/>
          <w:spacing w:val="-3"/>
        </w:rPr>
        <w:t>е</w:t>
      </w:r>
      <w:r w:rsidRPr="007A6BDB">
        <w:rPr>
          <w:rFonts w:ascii="Times New Roman" w:hAnsi="Times New Roman"/>
          <w:spacing w:val="1"/>
        </w:rPr>
        <w:t>ни</w:t>
      </w:r>
      <w:r w:rsidRPr="007A6BDB">
        <w:rPr>
          <w:rFonts w:ascii="Times New Roman" w:hAnsi="Times New Roman"/>
        </w:rPr>
        <w:t xml:space="preserve">я </w:t>
      </w:r>
      <w:r w:rsidRPr="007A6BDB">
        <w:rPr>
          <w:rFonts w:ascii="Times New Roman" w:hAnsi="Times New Roman"/>
          <w:spacing w:val="1"/>
        </w:rPr>
        <w:t>н</w:t>
      </w:r>
      <w:r w:rsidRPr="007A6BDB">
        <w:rPr>
          <w:rFonts w:ascii="Times New Roman" w:hAnsi="Times New Roman"/>
        </w:rPr>
        <w:t>асел</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 (к</w:t>
      </w:r>
      <w:r w:rsidRPr="007A6BDB">
        <w:rPr>
          <w:rFonts w:ascii="Times New Roman" w:hAnsi="Times New Roman"/>
          <w:spacing w:val="37"/>
        </w:rPr>
        <w:t xml:space="preserve"> </w:t>
      </w:r>
      <w:r w:rsidRPr="007A6BDB">
        <w:rPr>
          <w:rFonts w:ascii="Times New Roman" w:hAnsi="Times New Roman"/>
          <w:spacing w:val="1"/>
        </w:rPr>
        <w:t>р</w:t>
      </w:r>
      <w:r w:rsidRPr="007A6BDB">
        <w:rPr>
          <w:rFonts w:ascii="Times New Roman" w:hAnsi="Times New Roman"/>
        </w:rPr>
        <w:t>еч</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м</w:t>
      </w:r>
      <w:r w:rsidRPr="007A6BDB">
        <w:rPr>
          <w:rFonts w:ascii="Times New Roman" w:hAnsi="Times New Roman"/>
          <w:spacing w:val="39"/>
        </w:rPr>
        <w:t xml:space="preserve"> </w:t>
      </w:r>
      <w:r w:rsidRPr="007A6BDB">
        <w:rPr>
          <w:rFonts w:ascii="Times New Roman" w:hAnsi="Times New Roman"/>
          <w:spacing w:val="-1"/>
        </w:rPr>
        <w:t>д</w:t>
      </w:r>
      <w:r w:rsidRPr="007A6BDB">
        <w:rPr>
          <w:rFonts w:ascii="Times New Roman" w:hAnsi="Times New Roman"/>
          <w:spacing w:val="1"/>
        </w:rPr>
        <w:t>о</w:t>
      </w:r>
      <w:r w:rsidRPr="007A6BDB">
        <w:rPr>
          <w:rFonts w:ascii="Times New Roman" w:hAnsi="Times New Roman"/>
          <w:spacing w:val="-1"/>
        </w:rPr>
        <w:t>ли</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3"/>
        </w:rPr>
        <w:t>м</w:t>
      </w:r>
      <w:r w:rsidRPr="007A6BDB">
        <w:rPr>
          <w:rFonts w:ascii="Times New Roman" w:hAnsi="Times New Roman"/>
        </w:rPr>
        <w:t xml:space="preserve">: </w:t>
      </w:r>
      <w:r w:rsidRPr="007A6BDB">
        <w:rPr>
          <w:rFonts w:ascii="Times New Roman" w:hAnsi="Times New Roman"/>
          <w:spacing w:val="1"/>
        </w:rPr>
        <w:t>п</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3"/>
        </w:rPr>
        <w:t>у</w:t>
      </w:r>
      <w:r w:rsidRPr="007A6BDB">
        <w:rPr>
          <w:rFonts w:ascii="Times New Roman" w:hAnsi="Times New Roman"/>
        </w:rPr>
        <w:t>в</w:t>
      </w:r>
      <w:r w:rsidRPr="007A6BDB">
        <w:rPr>
          <w:rFonts w:ascii="Times New Roman" w:hAnsi="Times New Roman"/>
          <w:spacing w:val="-1"/>
        </w:rPr>
        <w:t>л</w:t>
      </w:r>
      <w:r w:rsidRPr="007A6BDB">
        <w:rPr>
          <w:rFonts w:ascii="Times New Roman" w:hAnsi="Times New Roman"/>
        </w:rPr>
        <w:t>аж</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ст</w:t>
      </w:r>
      <w:r w:rsidRPr="007A6BDB">
        <w:rPr>
          <w:rFonts w:ascii="Times New Roman" w:hAnsi="Times New Roman"/>
          <w:spacing w:val="-1"/>
        </w:rPr>
        <w:t>ь</w:t>
      </w:r>
      <w:r w:rsidRPr="007A6BDB">
        <w:rPr>
          <w:rFonts w:ascii="Times New Roman" w:hAnsi="Times New Roman"/>
        </w:rPr>
        <w:t>,</w:t>
      </w:r>
      <w:r w:rsidRPr="007A6BDB">
        <w:rPr>
          <w:rFonts w:ascii="Times New Roman" w:hAnsi="Times New Roman"/>
          <w:spacing w:val="40"/>
        </w:rPr>
        <w:t xml:space="preserve"> </w:t>
      </w:r>
      <w:r w:rsidRPr="007A6BDB">
        <w:rPr>
          <w:rFonts w:ascii="Times New Roman" w:hAnsi="Times New Roman"/>
          <w:spacing w:val="1"/>
        </w:rPr>
        <w:t>п</w:t>
      </w:r>
      <w:r w:rsidRPr="007A6BDB">
        <w:rPr>
          <w:rFonts w:ascii="Times New Roman" w:hAnsi="Times New Roman"/>
          <w:spacing w:val="-1"/>
        </w:rPr>
        <w:t>л</w:t>
      </w:r>
      <w:r w:rsidRPr="007A6BDB">
        <w:rPr>
          <w:rFonts w:ascii="Times New Roman" w:hAnsi="Times New Roman"/>
          <w:spacing w:val="1"/>
        </w:rPr>
        <w:t>о</w:t>
      </w:r>
      <w:r w:rsidRPr="007A6BDB">
        <w:rPr>
          <w:rFonts w:ascii="Times New Roman" w:hAnsi="Times New Roman"/>
          <w:spacing w:val="-1"/>
        </w:rPr>
        <w:t>до</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43"/>
        </w:rPr>
        <w:t xml:space="preserve">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rPr>
        <w:t>чв</w:t>
      </w:r>
      <w:r w:rsidRPr="007A6BDB">
        <w:rPr>
          <w:rFonts w:ascii="Times New Roman" w:hAnsi="Times New Roman"/>
          <w:spacing w:val="42"/>
        </w:rPr>
        <w:t xml:space="preserve"> </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43"/>
        </w:rPr>
        <w:t xml:space="preserve"> </w:t>
      </w:r>
      <w:r w:rsidRPr="007A6BDB">
        <w:rPr>
          <w:rFonts w:ascii="Times New Roman" w:hAnsi="Times New Roman"/>
        </w:rPr>
        <w:t>за</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в</w:t>
      </w:r>
      <w:r w:rsidRPr="007A6BDB">
        <w:rPr>
          <w:rFonts w:ascii="Times New Roman" w:hAnsi="Times New Roman"/>
          <w:spacing w:val="-2"/>
        </w:rPr>
        <w:t>н</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43"/>
        </w:rPr>
        <w:t xml:space="preserve"> </w:t>
      </w:r>
      <w:r w:rsidRPr="007A6BDB">
        <w:rPr>
          <w:rFonts w:ascii="Times New Roman" w:hAnsi="Times New Roman"/>
          <w:spacing w:val="-1"/>
        </w:rPr>
        <w:t>л</w:t>
      </w:r>
      <w:r w:rsidRPr="007A6BDB">
        <w:rPr>
          <w:rFonts w:ascii="Times New Roman" w:hAnsi="Times New Roman"/>
          <w:spacing w:val="-4"/>
        </w:rPr>
        <w:t>у</w:t>
      </w:r>
      <w:r w:rsidRPr="007A6BDB">
        <w:rPr>
          <w:rFonts w:ascii="Times New Roman" w:hAnsi="Times New Roman"/>
        </w:rPr>
        <w:t>га</w:t>
      </w:r>
      <w:r w:rsidRPr="007A6BDB">
        <w:rPr>
          <w:rFonts w:ascii="Times New Roman" w:hAnsi="Times New Roman"/>
          <w:spacing w:val="1"/>
        </w:rPr>
        <w:t>х</w:t>
      </w:r>
      <w:r w:rsidRPr="007A6BDB">
        <w:rPr>
          <w:rFonts w:ascii="Times New Roman" w:hAnsi="Times New Roman"/>
        </w:rPr>
        <w:t>,</w:t>
      </w:r>
      <w:r w:rsidRPr="007A6BDB">
        <w:rPr>
          <w:rFonts w:ascii="Times New Roman" w:hAnsi="Times New Roman"/>
          <w:spacing w:val="42"/>
        </w:rPr>
        <w:t xml:space="preserve"> </w:t>
      </w:r>
      <w:r w:rsidRPr="007A6BDB">
        <w:rPr>
          <w:rFonts w:ascii="Times New Roman" w:hAnsi="Times New Roman"/>
        </w:rPr>
        <w:t>т</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spacing w:val="-2"/>
        </w:rPr>
        <w:t>с</w:t>
      </w:r>
      <w:r w:rsidRPr="007A6BDB">
        <w:rPr>
          <w:rFonts w:ascii="Times New Roman" w:hAnsi="Times New Roman"/>
          <w:spacing w:val="-1"/>
        </w:rPr>
        <w:t>п</w:t>
      </w:r>
      <w:r w:rsidRPr="007A6BDB">
        <w:rPr>
          <w:rFonts w:ascii="Times New Roman" w:hAnsi="Times New Roman"/>
          <w:spacing w:val="1"/>
        </w:rPr>
        <w:t>ор</w:t>
      </w:r>
      <w:r w:rsidRPr="007A6BDB">
        <w:rPr>
          <w:rFonts w:ascii="Times New Roman" w:hAnsi="Times New Roman"/>
          <w:spacing w:val="-3"/>
        </w:rPr>
        <w:t>т</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43"/>
        </w:rPr>
        <w:t xml:space="preserve"> </w:t>
      </w:r>
      <w:r w:rsidRPr="007A6BDB">
        <w:rPr>
          <w:rFonts w:ascii="Times New Roman" w:hAnsi="Times New Roman"/>
          <w:spacing w:val="1"/>
        </w:rPr>
        <w:t>п</w:t>
      </w:r>
      <w:r w:rsidRPr="007A6BDB">
        <w:rPr>
          <w:rFonts w:ascii="Times New Roman" w:hAnsi="Times New Roman"/>
          <w:spacing w:val="-4"/>
        </w:rPr>
        <w:t>у</w:t>
      </w:r>
      <w:r w:rsidRPr="007A6BDB">
        <w:rPr>
          <w:rFonts w:ascii="Times New Roman" w:hAnsi="Times New Roman"/>
          <w:spacing w:val="2"/>
        </w:rPr>
        <w:t>т</w:t>
      </w:r>
      <w:r w:rsidRPr="007A6BDB">
        <w:rPr>
          <w:rFonts w:ascii="Times New Roman" w:hAnsi="Times New Roman"/>
          <w:spacing w:val="1"/>
        </w:rPr>
        <w:t>и</w:t>
      </w:r>
      <w:r w:rsidRPr="007A6BDB">
        <w:rPr>
          <w:rFonts w:ascii="Times New Roman" w:hAnsi="Times New Roman"/>
        </w:rPr>
        <w:t xml:space="preserve">, </w:t>
      </w:r>
      <w:r w:rsidRPr="007A6BDB">
        <w:rPr>
          <w:rFonts w:ascii="Times New Roman" w:hAnsi="Times New Roman"/>
          <w:spacing w:val="1"/>
        </w:rPr>
        <w:t>р</w:t>
      </w:r>
      <w:r w:rsidRPr="007A6BDB">
        <w:rPr>
          <w:rFonts w:ascii="Times New Roman" w:hAnsi="Times New Roman"/>
          <w:spacing w:val="-1"/>
        </w:rPr>
        <w:t>ы</w:t>
      </w:r>
      <w:r w:rsidRPr="007A6BDB">
        <w:rPr>
          <w:rFonts w:ascii="Times New Roman" w:hAnsi="Times New Roman"/>
          <w:spacing w:val="1"/>
        </w:rPr>
        <w:t>б</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1"/>
        </w:rPr>
        <w:t>р</w:t>
      </w:r>
      <w:r w:rsidRPr="007A6BDB">
        <w:rPr>
          <w:rFonts w:ascii="Times New Roman" w:hAnsi="Times New Roman"/>
        </w:rPr>
        <w:t>ес</w:t>
      </w:r>
      <w:r w:rsidRPr="007A6BDB">
        <w:rPr>
          <w:rFonts w:ascii="Times New Roman" w:hAnsi="Times New Roman"/>
          <w:spacing w:val="-3"/>
        </w:rPr>
        <w:t>у</w:t>
      </w:r>
      <w:r w:rsidRPr="007A6BDB">
        <w:rPr>
          <w:rFonts w:ascii="Times New Roman" w:hAnsi="Times New Roman"/>
          <w:spacing w:val="1"/>
        </w:rPr>
        <w:t>р</w:t>
      </w:r>
      <w:r w:rsidRPr="007A6BDB">
        <w:rPr>
          <w:rFonts w:ascii="Times New Roman" w:hAnsi="Times New Roman"/>
        </w:rPr>
        <w:t>с</w:t>
      </w:r>
      <w:r w:rsidRPr="007A6BDB">
        <w:rPr>
          <w:rFonts w:ascii="Times New Roman" w:hAnsi="Times New Roman"/>
          <w:spacing w:val="-1"/>
        </w:rPr>
        <w:t>ы</w:t>
      </w:r>
      <w:r w:rsidRPr="007A6BDB">
        <w:rPr>
          <w:rFonts w:ascii="Times New Roman" w:hAnsi="Times New Roman"/>
        </w:rPr>
        <w:t>)).</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proofErr w:type="gramStart"/>
      <w:r w:rsidRPr="007A6BDB">
        <w:rPr>
          <w:rFonts w:ascii="Times New Roman" w:hAnsi="Times New Roman"/>
          <w:spacing w:val="-1"/>
        </w:rPr>
        <w:t>Ц</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rPr>
        <w:t>тр Р</w:t>
      </w:r>
      <w:r w:rsidRPr="007A6BDB">
        <w:rPr>
          <w:rFonts w:ascii="Times New Roman" w:hAnsi="Times New Roman"/>
          <w:spacing w:val="-4"/>
        </w:rPr>
        <w:t>у</w:t>
      </w:r>
      <w:r w:rsidRPr="007A6BDB">
        <w:rPr>
          <w:rFonts w:ascii="Times New Roman" w:hAnsi="Times New Roman"/>
        </w:rPr>
        <w:t xml:space="preserve">сской </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вн</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rPr>
        <w:t>ы (в</w:t>
      </w:r>
      <w:r w:rsidRPr="007A6BDB">
        <w:rPr>
          <w:rFonts w:ascii="Times New Roman" w:hAnsi="Times New Roman"/>
          <w:spacing w:val="-3"/>
        </w:rPr>
        <w:t>с</w:t>
      </w:r>
      <w:r w:rsidRPr="007A6BDB">
        <w:rPr>
          <w:rFonts w:ascii="Times New Roman" w:hAnsi="Times New Roman"/>
          <w:spacing w:val="-1"/>
        </w:rPr>
        <w:t>х</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rPr>
        <w:t>м</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rPr>
        <w:t xml:space="preserve">ая </w:t>
      </w:r>
      <w:r w:rsidRPr="007A6BDB">
        <w:rPr>
          <w:rFonts w:ascii="Times New Roman" w:hAnsi="Times New Roman"/>
          <w:spacing w:val="1"/>
        </w:rPr>
        <w:t>р</w:t>
      </w:r>
      <w:r w:rsidRPr="007A6BDB">
        <w:rPr>
          <w:rFonts w:ascii="Times New Roman" w:hAnsi="Times New Roman"/>
        </w:rPr>
        <w:t>ав</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rPr>
        <w:t>а с</w:t>
      </w:r>
      <w:r w:rsidRPr="007A6BDB">
        <w:rPr>
          <w:rFonts w:ascii="Times New Roman" w:hAnsi="Times New Roman"/>
          <w:spacing w:val="37"/>
        </w:rPr>
        <w:t xml:space="preserve"> </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spacing w:val="-3"/>
        </w:rPr>
        <w:t>з</w:t>
      </w:r>
      <w:r w:rsidRPr="007A6BDB">
        <w:rPr>
          <w:rFonts w:ascii="Times New Roman" w:hAnsi="Times New Roman"/>
        </w:rPr>
        <w:t>выше</w:t>
      </w:r>
      <w:r w:rsidRPr="007A6BDB">
        <w:rPr>
          <w:rFonts w:ascii="Times New Roman" w:hAnsi="Times New Roman"/>
          <w:spacing w:val="-1"/>
        </w:rPr>
        <w:t>нн</w:t>
      </w:r>
      <w:r w:rsidRPr="007A6BDB">
        <w:rPr>
          <w:rFonts w:ascii="Times New Roman" w:hAnsi="Times New Roman"/>
          <w:spacing w:val="1"/>
        </w:rPr>
        <w:t>о</w:t>
      </w:r>
      <w:r w:rsidRPr="007A6BDB">
        <w:rPr>
          <w:rFonts w:ascii="Times New Roman" w:hAnsi="Times New Roman"/>
        </w:rPr>
        <w:t>стя</w:t>
      </w:r>
      <w:r w:rsidRPr="007A6BDB">
        <w:rPr>
          <w:rFonts w:ascii="Times New Roman" w:hAnsi="Times New Roman"/>
          <w:spacing w:val="-2"/>
        </w:rPr>
        <w:t>м</w:t>
      </w:r>
      <w:r w:rsidRPr="007A6BDB">
        <w:rPr>
          <w:rFonts w:ascii="Times New Roman" w:hAnsi="Times New Roman"/>
          <w:spacing w:val="-1"/>
        </w:rPr>
        <w:t>и</w:t>
      </w:r>
      <w:r w:rsidRPr="007A6BDB">
        <w:rPr>
          <w:rFonts w:ascii="Times New Roman" w:hAnsi="Times New Roman"/>
        </w:rPr>
        <w:t xml:space="preserve">; </w:t>
      </w:r>
      <w:r w:rsidRPr="007A6BDB">
        <w:rPr>
          <w:rFonts w:ascii="Times New Roman" w:hAnsi="Times New Roman"/>
          <w:spacing w:val="1"/>
        </w:rPr>
        <w:t>ц</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3"/>
        </w:rPr>
        <w:t>т</w:t>
      </w:r>
      <w:r w:rsidRPr="007A6BDB">
        <w:rPr>
          <w:rFonts w:ascii="Times New Roman" w:hAnsi="Times New Roman"/>
        </w:rPr>
        <w:t>р Р</w:t>
      </w:r>
      <w:r w:rsidRPr="007A6BDB">
        <w:rPr>
          <w:rFonts w:ascii="Times New Roman" w:hAnsi="Times New Roman"/>
          <w:spacing w:val="-4"/>
        </w:rPr>
        <w:t>у</w:t>
      </w:r>
      <w:r w:rsidRPr="007A6BDB">
        <w:rPr>
          <w:rFonts w:ascii="Times New Roman" w:hAnsi="Times New Roman"/>
        </w:rPr>
        <w:t>сск</w:t>
      </w:r>
      <w:r w:rsidRPr="007A6BDB">
        <w:rPr>
          <w:rFonts w:ascii="Times New Roman" w:hAnsi="Times New Roman"/>
          <w:spacing w:val="1"/>
        </w:rPr>
        <w:t>о</w:t>
      </w:r>
      <w:r w:rsidRPr="007A6BDB">
        <w:rPr>
          <w:rFonts w:ascii="Times New Roman" w:hAnsi="Times New Roman"/>
        </w:rPr>
        <w:t xml:space="preserve">го </w:t>
      </w:r>
      <w:r w:rsidRPr="007A6BDB">
        <w:rPr>
          <w:rFonts w:ascii="Times New Roman" w:hAnsi="Times New Roman"/>
          <w:spacing w:val="-2"/>
        </w:rPr>
        <w:t>г</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у</w:t>
      </w:r>
      <w:r w:rsidRPr="007A6BDB">
        <w:rPr>
          <w:rFonts w:ascii="Times New Roman" w:hAnsi="Times New Roman"/>
          <w:spacing w:val="1"/>
        </w:rPr>
        <w:t>д</w:t>
      </w:r>
      <w:r w:rsidRPr="007A6BDB">
        <w:rPr>
          <w:rFonts w:ascii="Times New Roman" w:hAnsi="Times New Roman"/>
        </w:rPr>
        <w:t>а</w:t>
      </w:r>
      <w:r w:rsidRPr="007A6BDB">
        <w:rPr>
          <w:rFonts w:ascii="Times New Roman" w:hAnsi="Times New Roman"/>
          <w:spacing w:val="1"/>
        </w:rPr>
        <w:t>р</w:t>
      </w:r>
      <w:r w:rsidRPr="007A6BDB">
        <w:rPr>
          <w:rFonts w:ascii="Times New Roman" w:hAnsi="Times New Roman"/>
        </w:rPr>
        <w:t>ства,</w:t>
      </w:r>
      <w:r w:rsidRPr="007A6BDB">
        <w:rPr>
          <w:rFonts w:ascii="Times New Roman" w:hAnsi="Times New Roman"/>
          <w:spacing w:val="1"/>
        </w:rPr>
        <w:t xml:space="preserve">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spacing w:val="1"/>
        </w:rPr>
        <w:t>Г</w:t>
      </w:r>
      <w:r w:rsidRPr="007A6BDB">
        <w:rPr>
          <w:rFonts w:ascii="Times New Roman" w:hAnsi="Times New Roman"/>
          <w:spacing w:val="-1"/>
        </w:rPr>
        <w:t>П</w:t>
      </w:r>
      <w:r w:rsidRPr="007A6BDB">
        <w:rPr>
          <w:rFonts w:ascii="Times New Roman" w:hAnsi="Times New Roman"/>
        </w:rPr>
        <w:t xml:space="preserve">: </w:t>
      </w:r>
      <w:r w:rsidRPr="007A6BDB">
        <w:rPr>
          <w:rFonts w:ascii="Times New Roman" w:hAnsi="Times New Roman"/>
          <w:spacing w:val="1"/>
        </w:rPr>
        <w:t>н</w:t>
      </w:r>
      <w:r w:rsidRPr="007A6BDB">
        <w:rPr>
          <w:rFonts w:ascii="Times New Roman" w:hAnsi="Times New Roman"/>
        </w:rPr>
        <w:t>а вод</w:t>
      </w:r>
      <w:r w:rsidRPr="007A6BDB">
        <w:rPr>
          <w:rFonts w:ascii="Times New Roman" w:hAnsi="Times New Roman"/>
          <w:spacing w:val="-2"/>
        </w:rPr>
        <w:t>о</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2"/>
        </w:rPr>
        <w:t>д</w:t>
      </w:r>
      <w:r w:rsidRPr="007A6BDB">
        <w:rPr>
          <w:rFonts w:ascii="Times New Roman" w:hAnsi="Times New Roman"/>
        </w:rPr>
        <w:t>еле</w:t>
      </w:r>
      <w:r w:rsidRPr="007A6BDB">
        <w:rPr>
          <w:rFonts w:ascii="Times New Roman" w:hAnsi="Times New Roman"/>
          <w:spacing w:val="4"/>
        </w:rPr>
        <w:t xml:space="preserve"> </w:t>
      </w:r>
      <w:r w:rsidRPr="007A6BDB">
        <w:rPr>
          <w:rFonts w:ascii="Times New Roman" w:hAnsi="Times New Roman"/>
        </w:rPr>
        <w:t>(м</w:t>
      </w:r>
      <w:r w:rsidRPr="007A6BDB">
        <w:rPr>
          <w:rFonts w:ascii="Times New Roman" w:hAnsi="Times New Roman"/>
          <w:spacing w:val="-2"/>
        </w:rPr>
        <w:t>еж</w:t>
      </w:r>
      <w:r w:rsidRPr="007A6BDB">
        <w:rPr>
          <w:rFonts w:ascii="Times New Roman" w:hAnsi="Times New Roman"/>
          <w:spacing w:val="-1"/>
        </w:rPr>
        <w:t>д</w:t>
      </w:r>
      <w:r w:rsidRPr="007A6BDB">
        <w:rPr>
          <w:rFonts w:ascii="Times New Roman" w:hAnsi="Times New Roman"/>
        </w:rPr>
        <w:t xml:space="preserve">у </w:t>
      </w:r>
      <w:r w:rsidRPr="007A6BDB">
        <w:rPr>
          <w:rFonts w:ascii="Times New Roman" w:hAnsi="Times New Roman"/>
          <w:spacing w:val="1"/>
        </w:rPr>
        <w:t>б</w:t>
      </w:r>
      <w:r w:rsidRPr="007A6BDB">
        <w:rPr>
          <w:rFonts w:ascii="Times New Roman" w:hAnsi="Times New Roman"/>
        </w:rPr>
        <w:t>асс</w:t>
      </w:r>
      <w:r w:rsidRPr="007A6BDB">
        <w:rPr>
          <w:rFonts w:ascii="Times New Roman" w:hAnsi="Times New Roman"/>
          <w:spacing w:val="-2"/>
        </w:rPr>
        <w:t>е</w:t>
      </w:r>
      <w:r w:rsidRPr="007A6BDB">
        <w:rPr>
          <w:rFonts w:ascii="Times New Roman" w:hAnsi="Times New Roman"/>
          <w:spacing w:val="-1"/>
        </w:rPr>
        <w:t>й</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3"/>
        </w:rPr>
        <w:t>м</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Че</w:t>
      </w:r>
      <w:r w:rsidRPr="007A6BDB">
        <w:rPr>
          <w:rFonts w:ascii="Times New Roman" w:hAnsi="Times New Roman"/>
          <w:spacing w:val="-2"/>
        </w:rPr>
        <w:t>р</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г</w:t>
      </w:r>
      <w:r w:rsidRPr="007A6BDB">
        <w:rPr>
          <w:rFonts w:ascii="Times New Roman" w:hAnsi="Times New Roman"/>
          <w:spacing w:val="-1"/>
        </w:rPr>
        <w:t>о</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Ба</w:t>
      </w:r>
      <w:r w:rsidRPr="007A6BDB">
        <w:rPr>
          <w:rFonts w:ascii="Times New Roman" w:hAnsi="Times New Roman"/>
          <w:spacing w:val="-1"/>
        </w:rPr>
        <w:t>л</w:t>
      </w:r>
      <w:r w:rsidRPr="007A6BDB">
        <w:rPr>
          <w:rFonts w:ascii="Times New Roman" w:hAnsi="Times New Roman"/>
        </w:rPr>
        <w:t>ти</w:t>
      </w:r>
      <w:r w:rsidRPr="007A6BDB">
        <w:rPr>
          <w:rFonts w:ascii="Times New Roman" w:hAnsi="Times New Roman"/>
          <w:spacing w:val="1"/>
        </w:rPr>
        <w:t>й</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о</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Бе</w:t>
      </w:r>
      <w:r w:rsidRPr="007A6BDB">
        <w:rPr>
          <w:rFonts w:ascii="Times New Roman" w:hAnsi="Times New Roman"/>
          <w:spacing w:val="-1"/>
        </w:rPr>
        <w:t>ло</w:t>
      </w:r>
      <w:r w:rsidRPr="007A6BDB">
        <w:rPr>
          <w:rFonts w:ascii="Times New Roman" w:hAnsi="Times New Roman"/>
          <w:spacing w:val="3"/>
        </w:rPr>
        <w:t>г</w:t>
      </w:r>
      <w:r w:rsidRPr="007A6BDB">
        <w:rPr>
          <w:rFonts w:ascii="Times New Roman" w:hAnsi="Times New Roman"/>
        </w:rPr>
        <w:t>о</w:t>
      </w:r>
      <w:r w:rsidRPr="007A6BDB">
        <w:rPr>
          <w:rFonts w:ascii="Times New Roman" w:hAnsi="Times New Roman"/>
          <w:spacing w:val="1"/>
        </w:rPr>
        <w:t xml:space="preserve"> </w:t>
      </w:r>
      <w:r w:rsidRPr="007A6BDB">
        <w:rPr>
          <w:rFonts w:ascii="Times New Roman" w:hAnsi="Times New Roman"/>
        </w:rPr>
        <w:t>и К</w:t>
      </w:r>
      <w:r w:rsidRPr="007A6BDB">
        <w:rPr>
          <w:rFonts w:ascii="Times New Roman" w:hAnsi="Times New Roman"/>
          <w:spacing w:val="-3"/>
        </w:rPr>
        <w:t>а</w:t>
      </w:r>
      <w:r w:rsidRPr="007A6BDB">
        <w:rPr>
          <w:rFonts w:ascii="Times New Roman" w:hAnsi="Times New Roman"/>
        </w:rPr>
        <w:t>с</w:t>
      </w:r>
      <w:r w:rsidRPr="007A6BDB">
        <w:rPr>
          <w:rFonts w:ascii="Times New Roman" w:hAnsi="Times New Roman"/>
          <w:spacing w:val="-1"/>
        </w:rPr>
        <w:t>п</w:t>
      </w:r>
      <w:r w:rsidRPr="007A6BDB">
        <w:rPr>
          <w:rFonts w:ascii="Times New Roman" w:hAnsi="Times New Roman"/>
          <w:spacing w:val="1"/>
        </w:rPr>
        <w:t>и</w:t>
      </w:r>
      <w:r w:rsidRPr="007A6BDB">
        <w:rPr>
          <w:rFonts w:ascii="Times New Roman" w:hAnsi="Times New Roman"/>
          <w:spacing w:val="-1"/>
        </w:rPr>
        <w:t>й</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го</w:t>
      </w:r>
      <w:r w:rsidRPr="007A6BDB">
        <w:rPr>
          <w:rFonts w:ascii="Times New Roman" w:hAnsi="Times New Roman"/>
          <w:spacing w:val="1"/>
        </w:rPr>
        <w:t xml:space="preserve"> </w:t>
      </w:r>
      <w:r w:rsidRPr="007A6BDB">
        <w:rPr>
          <w:rFonts w:ascii="Times New Roman" w:hAnsi="Times New Roman"/>
          <w:spacing w:val="-3"/>
        </w:rPr>
        <w:t>м</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1"/>
        </w:rPr>
        <w:t>й</w:t>
      </w:r>
      <w:r w:rsidRPr="007A6BDB">
        <w:rPr>
          <w:rFonts w:ascii="Times New Roman" w:hAnsi="Times New Roman"/>
        </w:rPr>
        <w:t>).</w:t>
      </w:r>
      <w:proofErr w:type="gramEnd"/>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Юг</w:t>
      </w:r>
      <w:r w:rsidRPr="007A6BDB">
        <w:rPr>
          <w:rFonts w:ascii="Times New Roman" w:hAnsi="Times New Roman"/>
          <w:spacing w:val="3"/>
        </w:rPr>
        <w:t xml:space="preserve"> </w:t>
      </w:r>
      <w:r w:rsidRPr="007A6BDB">
        <w:rPr>
          <w:rFonts w:ascii="Times New Roman" w:hAnsi="Times New Roman"/>
        </w:rPr>
        <w:t>Р</w:t>
      </w:r>
      <w:r w:rsidRPr="007A6BDB">
        <w:rPr>
          <w:rFonts w:ascii="Times New Roman" w:hAnsi="Times New Roman"/>
          <w:spacing w:val="-4"/>
        </w:rPr>
        <w:t>у</w:t>
      </w:r>
      <w:r w:rsidRPr="007A6BDB">
        <w:rPr>
          <w:rFonts w:ascii="Times New Roman" w:hAnsi="Times New Roman"/>
        </w:rPr>
        <w:t>сск</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4"/>
        </w:rPr>
        <w:t xml:space="preserve"> </w:t>
      </w:r>
      <w:r w:rsidRPr="007A6BDB">
        <w:rPr>
          <w:rFonts w:ascii="Times New Roman" w:hAnsi="Times New Roman"/>
          <w:spacing w:val="-1"/>
        </w:rPr>
        <w:t>р</w:t>
      </w:r>
      <w:r w:rsidRPr="007A6BDB">
        <w:rPr>
          <w:rFonts w:ascii="Times New Roman" w:hAnsi="Times New Roman"/>
        </w:rPr>
        <w:t>ав</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rPr>
        <w:t>ы</w:t>
      </w:r>
      <w:r w:rsidRPr="007A6BDB">
        <w:rPr>
          <w:rFonts w:ascii="Times New Roman" w:hAnsi="Times New Roman"/>
          <w:spacing w:val="4"/>
        </w:rPr>
        <w:t xml:space="preserve"> </w:t>
      </w:r>
      <w:r w:rsidRPr="007A6BDB">
        <w:rPr>
          <w:rFonts w:ascii="Times New Roman" w:hAnsi="Times New Roman"/>
        </w:rPr>
        <w:t>(</w:t>
      </w:r>
      <w:r w:rsidRPr="007A6BDB">
        <w:rPr>
          <w:rFonts w:ascii="Times New Roman" w:hAnsi="Times New Roman"/>
          <w:spacing w:val="-1"/>
        </w:rPr>
        <w:t>р</w:t>
      </w:r>
      <w:r w:rsidRPr="007A6BDB">
        <w:rPr>
          <w:rFonts w:ascii="Times New Roman" w:hAnsi="Times New Roman"/>
        </w:rPr>
        <w:t>ав</w:t>
      </w:r>
      <w:r w:rsidRPr="007A6BDB">
        <w:rPr>
          <w:rFonts w:ascii="Times New Roman" w:hAnsi="Times New Roman"/>
          <w:spacing w:val="-2"/>
        </w:rPr>
        <w:t>н</w:t>
      </w:r>
      <w:r w:rsidRPr="007A6BDB">
        <w:rPr>
          <w:rFonts w:ascii="Times New Roman" w:hAnsi="Times New Roman"/>
          <w:spacing w:val="1"/>
        </w:rPr>
        <w:t>ин</w:t>
      </w:r>
      <w:r w:rsidRPr="007A6BDB">
        <w:rPr>
          <w:rFonts w:ascii="Times New Roman" w:hAnsi="Times New Roman"/>
        </w:rPr>
        <w:t>а</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3"/>
        </w:rPr>
        <w:t xml:space="preserve"> </w:t>
      </w:r>
      <w:r w:rsidRPr="007A6BDB">
        <w:rPr>
          <w:rFonts w:ascii="Times New Roman" w:hAnsi="Times New Roman"/>
          <w:spacing w:val="1"/>
        </w:rPr>
        <w:t>о</w:t>
      </w:r>
      <w:r w:rsidRPr="007A6BDB">
        <w:rPr>
          <w:rFonts w:ascii="Times New Roman" w:hAnsi="Times New Roman"/>
          <w:spacing w:val="-3"/>
        </w:rPr>
        <w:t>в</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г</w:t>
      </w:r>
      <w:r w:rsidRPr="007A6BDB">
        <w:rPr>
          <w:rFonts w:ascii="Times New Roman" w:hAnsi="Times New Roman"/>
        </w:rPr>
        <w:t>ами</w:t>
      </w:r>
      <w:r w:rsidRPr="007A6BDB">
        <w:rPr>
          <w:rFonts w:ascii="Times New Roman" w:hAnsi="Times New Roman"/>
          <w:spacing w:val="4"/>
        </w:rPr>
        <w:t xml:space="preserve"> </w:t>
      </w:r>
      <w:r w:rsidRPr="007A6BDB">
        <w:rPr>
          <w:rFonts w:ascii="Times New Roman" w:hAnsi="Times New Roman"/>
        </w:rPr>
        <w:t>и</w:t>
      </w:r>
      <w:r w:rsidRPr="007A6BDB">
        <w:rPr>
          <w:rFonts w:ascii="Times New Roman" w:hAnsi="Times New Roman"/>
          <w:spacing w:val="1"/>
        </w:rPr>
        <w:t xml:space="preserve"> б</w:t>
      </w:r>
      <w:r w:rsidRPr="007A6BDB">
        <w:rPr>
          <w:rFonts w:ascii="Times New Roman" w:hAnsi="Times New Roman"/>
        </w:rPr>
        <w:t>ал</w:t>
      </w:r>
      <w:r w:rsidRPr="007A6BDB">
        <w:rPr>
          <w:rFonts w:ascii="Times New Roman" w:hAnsi="Times New Roman"/>
          <w:spacing w:val="-3"/>
        </w:rPr>
        <w:t>к</w:t>
      </w:r>
      <w:r w:rsidRPr="007A6BDB">
        <w:rPr>
          <w:rFonts w:ascii="Times New Roman" w:hAnsi="Times New Roman"/>
        </w:rPr>
        <w:t>ам</w:t>
      </w:r>
      <w:r w:rsidRPr="007A6BDB">
        <w:rPr>
          <w:rFonts w:ascii="Times New Roman" w:hAnsi="Times New Roman"/>
          <w:spacing w:val="1"/>
        </w:rPr>
        <w:t>и</w:t>
      </w:r>
      <w:r w:rsidRPr="007A6BDB">
        <w:rPr>
          <w:rFonts w:ascii="Times New Roman" w:hAnsi="Times New Roman"/>
        </w:rPr>
        <w:t xml:space="preserve">, </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1"/>
        </w:rPr>
        <w:t xml:space="preserve"> </w:t>
      </w:r>
      <w:r w:rsidRPr="007A6BDB">
        <w:rPr>
          <w:rFonts w:ascii="Times New Roman" w:hAnsi="Times New Roman"/>
        </w:rPr>
        <w:t>форм</w:t>
      </w:r>
      <w:r w:rsidRPr="007A6BDB">
        <w:rPr>
          <w:rFonts w:ascii="Times New Roman" w:hAnsi="Times New Roman"/>
          <w:spacing w:val="-1"/>
        </w:rPr>
        <w:t>ир</w:t>
      </w:r>
      <w:r w:rsidRPr="007A6BDB">
        <w:rPr>
          <w:rFonts w:ascii="Times New Roman" w:hAnsi="Times New Roman"/>
          <w:spacing w:val="1"/>
        </w:rPr>
        <w:t>о</w:t>
      </w:r>
      <w:r w:rsidRPr="007A6BDB">
        <w:rPr>
          <w:rFonts w:ascii="Times New Roman" w:hAnsi="Times New Roman"/>
        </w:rPr>
        <w:t>ва</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е к</w:t>
      </w:r>
      <w:r w:rsidRPr="007A6BDB">
        <w:rPr>
          <w:rFonts w:ascii="Times New Roman" w:hAnsi="Times New Roman"/>
          <w:spacing w:val="1"/>
        </w:rPr>
        <w:t>о</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1"/>
        </w:rPr>
        <w:t>ры</w:t>
      </w:r>
      <w:r w:rsidRPr="007A6BDB">
        <w:rPr>
          <w:rFonts w:ascii="Times New Roman" w:hAnsi="Times New Roman"/>
        </w:rPr>
        <w:t xml:space="preserve">х </w:t>
      </w:r>
      <w:r w:rsidRPr="007A6BDB">
        <w:rPr>
          <w:rFonts w:ascii="Times New Roman" w:hAnsi="Times New Roman"/>
          <w:spacing w:val="1"/>
        </w:rPr>
        <w:t>по</w:t>
      </w:r>
      <w:r w:rsidRPr="007A6BDB">
        <w:rPr>
          <w:rFonts w:ascii="Times New Roman" w:hAnsi="Times New Roman"/>
        </w:rPr>
        <w:t>в</w:t>
      </w:r>
      <w:r w:rsidRPr="007A6BDB">
        <w:rPr>
          <w:rFonts w:ascii="Times New Roman" w:hAnsi="Times New Roman"/>
          <w:spacing w:val="-4"/>
        </w:rPr>
        <w:t>л</w:t>
      </w:r>
      <w:r w:rsidRPr="007A6BDB">
        <w:rPr>
          <w:rFonts w:ascii="Times New Roman" w:hAnsi="Times New Roman"/>
          <w:spacing w:val="1"/>
        </w:rPr>
        <w:t>и</w:t>
      </w:r>
      <w:r w:rsidRPr="007A6BDB">
        <w:rPr>
          <w:rFonts w:ascii="Times New Roman" w:hAnsi="Times New Roman"/>
        </w:rPr>
        <w:t>яли</w:t>
      </w:r>
      <w:r w:rsidRPr="007A6BDB">
        <w:rPr>
          <w:rFonts w:ascii="Times New Roman" w:hAnsi="Times New Roman"/>
          <w:spacing w:val="40"/>
        </w:rPr>
        <w:t xml:space="preserve"> </w:t>
      </w:r>
      <w:r w:rsidRPr="007A6BDB">
        <w:rPr>
          <w:rFonts w:ascii="Times New Roman" w:hAnsi="Times New Roman"/>
        </w:rPr>
        <w:t>и</w:t>
      </w:r>
      <w:r w:rsidRPr="007A6BDB">
        <w:rPr>
          <w:rFonts w:ascii="Times New Roman" w:hAnsi="Times New Roman"/>
          <w:spacing w:val="43"/>
        </w:rPr>
        <w:t xml:space="preserve"> </w:t>
      </w:r>
      <w:r w:rsidRPr="007A6BDB">
        <w:rPr>
          <w:rFonts w:ascii="Times New Roman" w:hAnsi="Times New Roman"/>
          <w:spacing w:val="1"/>
        </w:rPr>
        <w:t>пр</w:t>
      </w:r>
      <w:r w:rsidRPr="007A6BDB">
        <w:rPr>
          <w:rFonts w:ascii="Times New Roman" w:hAnsi="Times New Roman"/>
          <w:spacing w:val="-1"/>
        </w:rPr>
        <w:t>ир</w:t>
      </w:r>
      <w:r w:rsidRPr="007A6BDB">
        <w:rPr>
          <w:rFonts w:ascii="Times New Roman" w:hAnsi="Times New Roman"/>
          <w:spacing w:val="1"/>
        </w:rPr>
        <w:t>о</w:t>
      </w:r>
      <w:r w:rsidRPr="007A6BDB">
        <w:rPr>
          <w:rFonts w:ascii="Times New Roman" w:hAnsi="Times New Roman"/>
          <w:spacing w:val="-1"/>
        </w:rPr>
        <w:t>дн</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42"/>
        </w:rPr>
        <w:t xml:space="preserve"> </w:t>
      </w:r>
      <w:r w:rsidRPr="007A6BDB">
        <w:rPr>
          <w:rFonts w:ascii="Times New Roman" w:hAnsi="Times New Roman"/>
        </w:rPr>
        <w:t>ф</w:t>
      </w:r>
      <w:r w:rsidRPr="007A6BDB">
        <w:rPr>
          <w:rFonts w:ascii="Times New Roman" w:hAnsi="Times New Roman"/>
          <w:spacing w:val="-2"/>
        </w:rPr>
        <w:t>а</w:t>
      </w:r>
      <w:r w:rsidRPr="007A6BDB">
        <w:rPr>
          <w:rFonts w:ascii="Times New Roman" w:hAnsi="Times New Roman"/>
        </w:rPr>
        <w:t>кт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rPr>
        <w:t>ы</w:t>
      </w:r>
      <w:r w:rsidRPr="007A6BDB">
        <w:rPr>
          <w:rFonts w:ascii="Times New Roman" w:hAnsi="Times New Roman"/>
          <w:spacing w:val="43"/>
        </w:rPr>
        <w:t xml:space="preserve"> </w:t>
      </w:r>
      <w:r w:rsidRPr="007A6BDB">
        <w:rPr>
          <w:rFonts w:ascii="Times New Roman" w:hAnsi="Times New Roman"/>
        </w:rPr>
        <w:t>(в</w:t>
      </w:r>
      <w:r w:rsidRPr="007A6BDB">
        <w:rPr>
          <w:rFonts w:ascii="Times New Roman" w:hAnsi="Times New Roman"/>
          <w:spacing w:val="-3"/>
        </w:rPr>
        <w:t>с</w:t>
      </w:r>
      <w:r w:rsidRPr="007A6BDB">
        <w:rPr>
          <w:rFonts w:ascii="Times New Roman" w:hAnsi="Times New Roman"/>
          <w:spacing w:val="1"/>
        </w:rPr>
        <w:t>хо</w:t>
      </w:r>
      <w:r w:rsidRPr="007A6BDB">
        <w:rPr>
          <w:rFonts w:ascii="Times New Roman" w:hAnsi="Times New Roman"/>
          <w:spacing w:val="-1"/>
        </w:rPr>
        <w:t>л</w:t>
      </w:r>
      <w:r w:rsidRPr="007A6BDB">
        <w:rPr>
          <w:rFonts w:ascii="Times New Roman" w:hAnsi="Times New Roman"/>
        </w:rPr>
        <w:t>м</w:t>
      </w:r>
      <w:r w:rsidRPr="007A6BDB">
        <w:rPr>
          <w:rFonts w:ascii="Times New Roman" w:hAnsi="Times New Roman"/>
          <w:spacing w:val="-1"/>
        </w:rPr>
        <w:t>л</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сть</w:t>
      </w:r>
      <w:r w:rsidRPr="007A6BDB">
        <w:rPr>
          <w:rFonts w:ascii="Times New Roman" w:hAnsi="Times New Roman"/>
          <w:spacing w:val="41"/>
        </w:rPr>
        <w:t xml:space="preserve"> </w:t>
      </w:r>
      <w:r w:rsidRPr="007A6BDB">
        <w:rPr>
          <w:rFonts w:ascii="Times New Roman" w:hAnsi="Times New Roman"/>
          <w:spacing w:val="1"/>
        </w:rPr>
        <w:t>р</w:t>
      </w:r>
      <w:r w:rsidRPr="007A6BDB">
        <w:rPr>
          <w:rFonts w:ascii="Times New Roman" w:hAnsi="Times New Roman"/>
        </w:rPr>
        <w:t>ел</w:t>
      </w:r>
      <w:r w:rsidRPr="007A6BDB">
        <w:rPr>
          <w:rFonts w:ascii="Times New Roman" w:hAnsi="Times New Roman"/>
          <w:spacing w:val="-2"/>
        </w:rPr>
        <w:t>ь</w:t>
      </w:r>
      <w:r w:rsidRPr="007A6BDB">
        <w:rPr>
          <w:rFonts w:ascii="Times New Roman" w:hAnsi="Times New Roman"/>
        </w:rPr>
        <w:t>е</w:t>
      </w:r>
      <w:r w:rsidRPr="007A6BDB">
        <w:rPr>
          <w:rFonts w:ascii="Times New Roman" w:hAnsi="Times New Roman"/>
          <w:spacing w:val="-2"/>
        </w:rPr>
        <w:t>ф</w:t>
      </w:r>
      <w:r w:rsidRPr="007A6BDB">
        <w:rPr>
          <w:rFonts w:ascii="Times New Roman" w:hAnsi="Times New Roman"/>
        </w:rPr>
        <w:t>а,</w:t>
      </w:r>
      <w:r w:rsidRPr="007A6BDB">
        <w:rPr>
          <w:rFonts w:ascii="Times New Roman" w:hAnsi="Times New Roman"/>
          <w:spacing w:val="42"/>
        </w:rPr>
        <w:t xml:space="preserve"> </w:t>
      </w:r>
      <w:r w:rsidRPr="007A6BDB">
        <w:rPr>
          <w:rFonts w:ascii="Times New Roman" w:hAnsi="Times New Roman"/>
          <w:spacing w:val="-1"/>
        </w:rPr>
        <w:t>л</w:t>
      </w:r>
      <w:r w:rsidRPr="007A6BDB">
        <w:rPr>
          <w:rFonts w:ascii="Times New Roman" w:hAnsi="Times New Roman"/>
        </w:rPr>
        <w:t>ег</w:t>
      </w:r>
      <w:r w:rsidRPr="007A6BDB">
        <w:rPr>
          <w:rFonts w:ascii="Times New Roman" w:hAnsi="Times New Roman"/>
          <w:spacing w:val="-2"/>
        </w:rPr>
        <w:t>к</w:t>
      </w:r>
      <w:r w:rsidRPr="007A6BDB">
        <w:rPr>
          <w:rFonts w:ascii="Times New Roman" w:hAnsi="Times New Roman"/>
        </w:rPr>
        <w:t>о</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3"/>
        </w:rPr>
        <w:t>м</w:t>
      </w:r>
      <w:r w:rsidRPr="007A6BDB">
        <w:rPr>
          <w:rFonts w:ascii="Times New Roman" w:hAnsi="Times New Roman"/>
          <w:spacing w:val="1"/>
        </w:rPr>
        <w:t>ы</w:t>
      </w:r>
      <w:r w:rsidRPr="007A6BDB">
        <w:rPr>
          <w:rFonts w:ascii="Times New Roman" w:hAnsi="Times New Roman"/>
        </w:rPr>
        <w:t>вае</w:t>
      </w:r>
      <w:r w:rsidRPr="007A6BDB">
        <w:rPr>
          <w:rFonts w:ascii="Times New Roman" w:hAnsi="Times New Roman"/>
          <w:spacing w:val="-3"/>
        </w:rPr>
        <w:t>м</w:t>
      </w:r>
      <w:r w:rsidRPr="007A6BDB">
        <w:rPr>
          <w:rFonts w:ascii="Times New Roman" w:hAnsi="Times New Roman"/>
          <w:spacing w:val="1"/>
        </w:rPr>
        <w:t>ы</w:t>
      </w:r>
      <w:r w:rsidRPr="007A6BDB">
        <w:rPr>
          <w:rFonts w:ascii="Times New Roman" w:hAnsi="Times New Roman"/>
        </w:rPr>
        <w:t xml:space="preserve">е </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spacing w:val="-4"/>
        </w:rPr>
        <w:t>у</w:t>
      </w:r>
      <w:r w:rsidRPr="007A6BDB">
        <w:rPr>
          <w:rFonts w:ascii="Times New Roman" w:hAnsi="Times New Roman"/>
          <w:spacing w:val="1"/>
        </w:rPr>
        <w:t>н</w:t>
      </w:r>
      <w:r w:rsidRPr="007A6BDB">
        <w:rPr>
          <w:rFonts w:ascii="Times New Roman" w:hAnsi="Times New Roman"/>
        </w:rPr>
        <w:t>ты), и</w:t>
      </w:r>
      <w:r w:rsidRPr="007A6BDB">
        <w:rPr>
          <w:rFonts w:ascii="Times New Roman" w:hAnsi="Times New Roman"/>
          <w:spacing w:val="1"/>
        </w:rPr>
        <w:t xml:space="preserve"> </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ал</w:t>
      </w:r>
      <w:r w:rsidRPr="007A6BDB">
        <w:rPr>
          <w:rFonts w:ascii="Times New Roman" w:hAnsi="Times New Roman"/>
          <w:spacing w:val="-2"/>
        </w:rPr>
        <w:t>ь</w:t>
      </w:r>
      <w:r w:rsidRPr="007A6BDB">
        <w:rPr>
          <w:rFonts w:ascii="Times New Roman" w:hAnsi="Times New Roman"/>
          <w:spacing w:val="-1"/>
        </w:rPr>
        <w:t>н</w:t>
      </w:r>
      <w:r w:rsidRPr="007A6BDB">
        <w:rPr>
          <w:rFonts w:ascii="Times New Roman" w:hAnsi="Times New Roman"/>
          <w:spacing w:val="6"/>
        </w:rPr>
        <w:t>о</w:t>
      </w:r>
      <w:r w:rsidRPr="007A6BDB">
        <w:rPr>
          <w:rFonts w:ascii="Times New Roman" w:hAnsi="Times New Roman"/>
        </w:rPr>
        <w:t>-э</w:t>
      </w:r>
      <w:r w:rsidRPr="007A6BDB">
        <w:rPr>
          <w:rFonts w:ascii="Times New Roman" w:hAnsi="Times New Roman"/>
          <w:spacing w:val="-3"/>
        </w:rPr>
        <w:t>к</w:t>
      </w:r>
      <w:r w:rsidRPr="007A6BDB">
        <w:rPr>
          <w:rFonts w:ascii="Times New Roman" w:hAnsi="Times New Roman"/>
          <w:spacing w:val="-1"/>
        </w:rPr>
        <w:t>о</w:t>
      </w:r>
      <w:r w:rsidRPr="007A6BDB">
        <w:rPr>
          <w:rFonts w:ascii="Times New Roman" w:hAnsi="Times New Roman"/>
          <w:spacing w:val="1"/>
        </w:rPr>
        <w:t>но</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е (</w:t>
      </w:r>
      <w:r w:rsidRPr="007A6BDB">
        <w:rPr>
          <w:rFonts w:ascii="Times New Roman" w:hAnsi="Times New Roman"/>
          <w:spacing w:val="-2"/>
        </w:rPr>
        <w:t>ч</w:t>
      </w:r>
      <w:r w:rsidRPr="007A6BDB">
        <w:rPr>
          <w:rFonts w:ascii="Times New Roman" w:hAnsi="Times New Roman"/>
          <w:spacing w:val="1"/>
        </w:rPr>
        <w:t>р</w:t>
      </w:r>
      <w:r w:rsidRPr="007A6BDB">
        <w:rPr>
          <w:rFonts w:ascii="Times New Roman" w:hAnsi="Times New Roman"/>
        </w:rPr>
        <w:t>езм</w:t>
      </w:r>
      <w:r w:rsidRPr="007A6BDB">
        <w:rPr>
          <w:rFonts w:ascii="Times New Roman" w:hAnsi="Times New Roman"/>
          <w:spacing w:val="-3"/>
        </w:rPr>
        <w:t>е</w:t>
      </w:r>
      <w:r w:rsidRPr="007A6BDB">
        <w:rPr>
          <w:rFonts w:ascii="Times New Roman" w:hAnsi="Times New Roman"/>
          <w:spacing w:val="1"/>
        </w:rPr>
        <w:t>рн</w:t>
      </w:r>
      <w:r w:rsidRPr="007A6BDB">
        <w:rPr>
          <w:rFonts w:ascii="Times New Roman" w:hAnsi="Times New Roman"/>
          <w:spacing w:val="-2"/>
        </w:rPr>
        <w:t>а</w:t>
      </w:r>
      <w:r w:rsidRPr="007A6BDB">
        <w:rPr>
          <w:rFonts w:ascii="Times New Roman" w:hAnsi="Times New Roman"/>
        </w:rPr>
        <w:t>я в</w:t>
      </w:r>
      <w:r w:rsidRPr="007A6BDB">
        <w:rPr>
          <w:rFonts w:ascii="Times New Roman" w:hAnsi="Times New Roman"/>
          <w:spacing w:val="-2"/>
        </w:rPr>
        <w:t>ы</w:t>
      </w:r>
      <w:r w:rsidRPr="007A6BDB">
        <w:rPr>
          <w:rFonts w:ascii="Times New Roman" w:hAnsi="Times New Roman"/>
          <w:spacing w:val="1"/>
        </w:rPr>
        <w:t>р</w:t>
      </w:r>
      <w:r w:rsidRPr="007A6BDB">
        <w:rPr>
          <w:rFonts w:ascii="Times New Roman" w:hAnsi="Times New Roman"/>
          <w:spacing w:val="-4"/>
        </w:rPr>
        <w:t>у</w:t>
      </w:r>
      <w:r w:rsidRPr="007A6BDB">
        <w:rPr>
          <w:rFonts w:ascii="Times New Roman" w:hAnsi="Times New Roman"/>
          <w:spacing w:val="1"/>
        </w:rPr>
        <w:t>б</w:t>
      </w:r>
      <w:r w:rsidRPr="007A6BDB">
        <w:rPr>
          <w:rFonts w:ascii="Times New Roman" w:hAnsi="Times New Roman"/>
        </w:rPr>
        <w:t xml:space="preserve">ка </w:t>
      </w:r>
      <w:r w:rsidRPr="007A6BDB">
        <w:rPr>
          <w:rFonts w:ascii="Times New Roman" w:hAnsi="Times New Roman"/>
          <w:spacing w:val="-1"/>
        </w:rPr>
        <w:t>л</w:t>
      </w:r>
      <w:r w:rsidRPr="007A6BDB">
        <w:rPr>
          <w:rFonts w:ascii="Times New Roman" w:hAnsi="Times New Roman"/>
        </w:rPr>
        <w:t>ес</w:t>
      </w:r>
      <w:r w:rsidRPr="007A6BDB">
        <w:rPr>
          <w:rFonts w:ascii="Times New Roman" w:hAnsi="Times New Roman"/>
          <w:spacing w:val="1"/>
        </w:rPr>
        <w:t>о</w:t>
      </w:r>
      <w:r w:rsidRPr="007A6BDB">
        <w:rPr>
          <w:rFonts w:ascii="Times New Roman" w:hAnsi="Times New Roman"/>
        </w:rPr>
        <w:t xml:space="preserve">в, </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с</w:t>
      </w:r>
      <w:r w:rsidRPr="007A6BDB">
        <w:rPr>
          <w:rFonts w:ascii="Times New Roman" w:hAnsi="Times New Roman"/>
          <w:spacing w:val="1"/>
        </w:rPr>
        <w:t>п</w:t>
      </w:r>
      <w:r w:rsidRPr="007A6BDB">
        <w:rPr>
          <w:rFonts w:ascii="Times New Roman" w:hAnsi="Times New Roman"/>
        </w:rPr>
        <w:t>аш</w:t>
      </w:r>
      <w:r w:rsidRPr="007A6BDB">
        <w:rPr>
          <w:rFonts w:ascii="Times New Roman" w:hAnsi="Times New Roman"/>
          <w:spacing w:val="-2"/>
        </w:rPr>
        <w:t>к</w:t>
      </w:r>
      <w:r w:rsidRPr="007A6BDB">
        <w:rPr>
          <w:rFonts w:ascii="Times New Roman" w:hAnsi="Times New Roman"/>
        </w:rPr>
        <w:t>а</w:t>
      </w:r>
      <w:r w:rsidRPr="007A6BDB">
        <w:rPr>
          <w:rFonts w:ascii="Times New Roman" w:hAnsi="Times New Roman"/>
          <w:spacing w:val="1"/>
        </w:rPr>
        <w:t xml:space="preserve"> </w:t>
      </w:r>
      <w:r w:rsidRPr="007A6BDB">
        <w:rPr>
          <w:rFonts w:ascii="Times New Roman" w:hAnsi="Times New Roman"/>
          <w:spacing w:val="-1"/>
        </w:rPr>
        <w:t>л</w:t>
      </w:r>
      <w:r w:rsidRPr="007A6BDB">
        <w:rPr>
          <w:rFonts w:ascii="Times New Roman" w:hAnsi="Times New Roman"/>
          <w:spacing w:val="-4"/>
        </w:rPr>
        <w:t>у</w:t>
      </w:r>
      <w:r w:rsidRPr="007A6BDB">
        <w:rPr>
          <w:rFonts w:ascii="Times New Roman" w:hAnsi="Times New Roman"/>
        </w:rPr>
        <w:t>г</w:t>
      </w:r>
      <w:r w:rsidRPr="007A6BDB">
        <w:rPr>
          <w:rFonts w:ascii="Times New Roman" w:hAnsi="Times New Roman"/>
          <w:spacing w:val="1"/>
        </w:rPr>
        <w:t>о</w:t>
      </w:r>
      <w:r w:rsidRPr="007A6BDB">
        <w:rPr>
          <w:rFonts w:ascii="Times New Roman" w:hAnsi="Times New Roman"/>
        </w:rPr>
        <w:t xml:space="preserve">в); </w:t>
      </w:r>
      <w:r w:rsidRPr="007A6BDB">
        <w:rPr>
          <w:rFonts w:ascii="Times New Roman" w:hAnsi="Times New Roman"/>
          <w:spacing w:val="1"/>
        </w:rPr>
        <w:t>б</w:t>
      </w:r>
      <w:r w:rsidRPr="007A6BDB">
        <w:rPr>
          <w:rFonts w:ascii="Times New Roman" w:hAnsi="Times New Roman"/>
          <w:spacing w:val="-1"/>
        </w:rPr>
        <w:t>о</w:t>
      </w:r>
      <w:r w:rsidRPr="007A6BDB">
        <w:rPr>
          <w:rFonts w:ascii="Times New Roman" w:hAnsi="Times New Roman"/>
        </w:rPr>
        <w:t>гатс</w:t>
      </w:r>
      <w:r w:rsidRPr="007A6BDB">
        <w:rPr>
          <w:rFonts w:ascii="Times New Roman" w:hAnsi="Times New Roman"/>
          <w:spacing w:val="2"/>
        </w:rPr>
        <w:t>т</w:t>
      </w:r>
      <w:r w:rsidRPr="007A6BDB">
        <w:rPr>
          <w:rFonts w:ascii="Times New Roman" w:hAnsi="Times New Roman"/>
          <w:spacing w:val="-3"/>
        </w:rPr>
        <w:t>в</w:t>
      </w:r>
      <w:r w:rsidRPr="007A6BDB">
        <w:rPr>
          <w:rFonts w:ascii="Times New Roman" w:hAnsi="Times New Roman"/>
        </w:rPr>
        <w:t>о</w:t>
      </w:r>
      <w:r w:rsidRPr="007A6BDB">
        <w:rPr>
          <w:rFonts w:ascii="Times New Roman" w:hAnsi="Times New Roman"/>
          <w:spacing w:val="2"/>
        </w:rPr>
        <w:t xml:space="preserve">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rPr>
        <w:t>чв</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ми (ч</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зе</w:t>
      </w:r>
      <w:r w:rsidRPr="007A6BDB">
        <w:rPr>
          <w:rFonts w:ascii="Times New Roman" w:hAnsi="Times New Roman"/>
          <w:spacing w:val="-3"/>
        </w:rPr>
        <w:t>м</w:t>
      </w:r>
      <w:r w:rsidRPr="007A6BDB">
        <w:rPr>
          <w:rFonts w:ascii="Times New Roman" w:hAnsi="Times New Roman"/>
          <w:spacing w:val="1"/>
        </w:rPr>
        <w:t>ы</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и м</w:t>
      </w:r>
      <w:r w:rsidRPr="007A6BDB">
        <w:rPr>
          <w:rFonts w:ascii="Times New Roman" w:hAnsi="Times New Roman"/>
          <w:spacing w:val="-2"/>
        </w:rPr>
        <w:t>и</w:t>
      </w:r>
      <w:r w:rsidRPr="007A6BDB">
        <w:rPr>
          <w:rFonts w:ascii="Times New Roman" w:hAnsi="Times New Roman"/>
          <w:spacing w:val="1"/>
        </w:rPr>
        <w:t>н</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rPr>
        <w:t>ал</w:t>
      </w:r>
      <w:r w:rsidRPr="007A6BDB">
        <w:rPr>
          <w:rFonts w:ascii="Times New Roman" w:hAnsi="Times New Roman"/>
          <w:spacing w:val="-2"/>
        </w:rPr>
        <w:t>ь</w:t>
      </w:r>
      <w:r w:rsidRPr="007A6BDB">
        <w:rPr>
          <w:rFonts w:ascii="Times New Roman" w:hAnsi="Times New Roman"/>
          <w:spacing w:val="-1"/>
        </w:rPr>
        <w:t>ны</w:t>
      </w:r>
      <w:r w:rsidRPr="007A6BDB">
        <w:rPr>
          <w:rFonts w:ascii="Times New Roman" w:hAnsi="Times New Roman"/>
        </w:rPr>
        <w:t>ми (желез</w:t>
      </w:r>
      <w:r w:rsidRPr="007A6BDB">
        <w:rPr>
          <w:rFonts w:ascii="Times New Roman" w:hAnsi="Times New Roman"/>
          <w:spacing w:val="-2"/>
        </w:rPr>
        <w:t>н</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1"/>
        </w:rPr>
        <w:t>р</w:t>
      </w:r>
      <w:r w:rsidRPr="007A6BDB">
        <w:rPr>
          <w:rFonts w:ascii="Times New Roman" w:hAnsi="Times New Roman"/>
          <w:spacing w:val="-4"/>
        </w:rPr>
        <w:t>у</w:t>
      </w:r>
      <w:r w:rsidRPr="007A6BDB">
        <w:rPr>
          <w:rFonts w:ascii="Times New Roman" w:hAnsi="Times New Roman"/>
          <w:spacing w:val="1"/>
        </w:rPr>
        <w:t>ды</w:t>
      </w:r>
      <w:r w:rsidRPr="007A6BDB">
        <w:rPr>
          <w:rFonts w:ascii="Times New Roman" w:hAnsi="Times New Roman"/>
        </w:rPr>
        <w:t>) р</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3"/>
        </w:rPr>
        <w:t>у</w:t>
      </w:r>
      <w:r w:rsidRPr="007A6BDB">
        <w:rPr>
          <w:rFonts w:ascii="Times New Roman" w:hAnsi="Times New Roman"/>
          <w:spacing w:val="1"/>
        </w:rPr>
        <w:t>р</w:t>
      </w:r>
      <w:r w:rsidRPr="007A6BDB">
        <w:rPr>
          <w:rFonts w:ascii="Times New Roman" w:hAnsi="Times New Roman"/>
        </w:rPr>
        <w:t>сами</w:t>
      </w:r>
      <w:r w:rsidRPr="007A6BDB">
        <w:rPr>
          <w:rFonts w:ascii="Times New Roman" w:hAnsi="Times New Roman"/>
          <w:spacing w:val="1"/>
        </w:rPr>
        <w:t xml:space="preserve"> </w:t>
      </w:r>
      <w:r w:rsidRPr="007A6BDB">
        <w:rPr>
          <w:rFonts w:ascii="Times New Roman" w:hAnsi="Times New Roman"/>
        </w:rPr>
        <w:t xml:space="preserve">и </w:t>
      </w:r>
      <w:r w:rsidRPr="007A6BDB">
        <w:rPr>
          <w:rFonts w:ascii="Times New Roman" w:hAnsi="Times New Roman"/>
          <w:spacing w:val="-2"/>
        </w:rPr>
        <w:t>и</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spacing w:val="-1"/>
        </w:rPr>
        <w:t>вли</w:t>
      </w:r>
      <w:r w:rsidRPr="007A6BDB">
        <w:rPr>
          <w:rFonts w:ascii="Times New Roman" w:hAnsi="Times New Roman"/>
        </w:rPr>
        <w:t>я</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 на</w:t>
      </w:r>
      <w:r w:rsidRPr="007A6BDB">
        <w:rPr>
          <w:rFonts w:ascii="Times New Roman" w:hAnsi="Times New Roman"/>
          <w:spacing w:val="-2"/>
        </w:rPr>
        <w:t xml:space="preserve"> </w:t>
      </w:r>
      <w:r w:rsidRPr="007A6BDB">
        <w:rPr>
          <w:rFonts w:ascii="Times New Roman" w:hAnsi="Times New Roman"/>
          <w:spacing w:val="1"/>
        </w:rPr>
        <w:t>п</w:t>
      </w:r>
      <w:r w:rsidRPr="007A6BDB">
        <w:rPr>
          <w:rFonts w:ascii="Times New Roman" w:hAnsi="Times New Roman"/>
          <w:spacing w:val="-1"/>
        </w:rPr>
        <w:t>ри</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4"/>
        </w:rPr>
        <w:t>у</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ж</w:t>
      </w:r>
      <w:r w:rsidRPr="007A6BDB">
        <w:rPr>
          <w:rFonts w:ascii="Times New Roman" w:hAnsi="Times New Roman"/>
          <w:spacing w:val="-2"/>
        </w:rPr>
        <w:t>и</w:t>
      </w:r>
      <w:r w:rsidRPr="007A6BDB">
        <w:rPr>
          <w:rFonts w:ascii="Times New Roman" w:hAnsi="Times New Roman"/>
        </w:rPr>
        <w:t>знь</w:t>
      </w:r>
      <w:r w:rsidRPr="007A6BDB">
        <w:rPr>
          <w:rFonts w:ascii="Times New Roman" w:hAnsi="Times New Roman"/>
          <w:spacing w:val="-1"/>
        </w:rPr>
        <w:t xml:space="preserve"> лю</w:t>
      </w:r>
      <w:r w:rsidRPr="007A6BDB">
        <w:rPr>
          <w:rFonts w:ascii="Times New Roman" w:hAnsi="Times New Roman"/>
          <w:spacing w:val="1"/>
        </w:rPr>
        <w:t>д</w:t>
      </w:r>
      <w:r w:rsidRPr="007A6BDB">
        <w:rPr>
          <w:rFonts w:ascii="Times New Roman" w:hAnsi="Times New Roman"/>
        </w:rPr>
        <w:t>е</w:t>
      </w:r>
      <w:r w:rsidRPr="007A6BDB">
        <w:rPr>
          <w:rFonts w:ascii="Times New Roman" w:hAnsi="Times New Roman"/>
          <w:spacing w:val="1"/>
        </w:rPr>
        <w:t>й</w:t>
      </w:r>
      <w:r w:rsidRPr="007A6BDB">
        <w:rPr>
          <w:rFonts w:ascii="Times New Roman" w:hAnsi="Times New Roman"/>
        </w:rPr>
        <w:t xml:space="preserve">). </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 xml:space="preserve">Южные моря России: история освоения, особенности природы морей, ресурсы, значение. </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К</w:t>
      </w:r>
      <w:r w:rsidRPr="007A6BDB">
        <w:rPr>
          <w:rFonts w:ascii="Times New Roman" w:hAnsi="Times New Roman"/>
          <w:spacing w:val="1"/>
        </w:rPr>
        <w:t>р</w:t>
      </w:r>
      <w:r w:rsidRPr="007A6BDB">
        <w:rPr>
          <w:rFonts w:ascii="Times New Roman" w:hAnsi="Times New Roman"/>
          <w:spacing w:val="-1"/>
        </w:rPr>
        <w:t>ы</w:t>
      </w:r>
      <w:r w:rsidRPr="007A6BDB">
        <w:rPr>
          <w:rFonts w:ascii="Times New Roman" w:hAnsi="Times New Roman"/>
        </w:rPr>
        <w:t>м</w:t>
      </w:r>
      <w:r w:rsidRPr="007A6BDB">
        <w:rPr>
          <w:rFonts w:ascii="Times New Roman" w:hAnsi="Times New Roman"/>
          <w:spacing w:val="4"/>
        </w:rPr>
        <w:t xml:space="preserve"> </w:t>
      </w:r>
      <w:r w:rsidRPr="007A6BDB">
        <w:rPr>
          <w:rFonts w:ascii="Times New Roman" w:hAnsi="Times New Roman"/>
        </w:rPr>
        <w:t>(</w:t>
      </w:r>
      <w:r w:rsidRPr="007A6BDB">
        <w:rPr>
          <w:rFonts w:ascii="Times New Roman" w:hAnsi="Times New Roman"/>
          <w:spacing w:val="-2"/>
        </w:rPr>
        <w:t>г</w:t>
      </w:r>
      <w:r w:rsidRPr="007A6BDB">
        <w:rPr>
          <w:rFonts w:ascii="Times New Roman" w:hAnsi="Times New Roman"/>
        </w:rPr>
        <w:t>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ф</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ск</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rPr>
        <w:t>ж</w:t>
      </w:r>
      <w:r w:rsidRPr="007A6BDB">
        <w:rPr>
          <w:rFonts w:ascii="Times New Roman" w:hAnsi="Times New Roman"/>
          <w:spacing w:val="-2"/>
        </w:rPr>
        <w:t>е</w:t>
      </w:r>
      <w:r w:rsidRPr="007A6BDB">
        <w:rPr>
          <w:rFonts w:ascii="Times New Roman" w:hAnsi="Times New Roman"/>
          <w:spacing w:val="1"/>
        </w:rPr>
        <w:t>ни</w:t>
      </w:r>
      <w:r w:rsidRPr="007A6BDB">
        <w:rPr>
          <w:rFonts w:ascii="Times New Roman" w:hAnsi="Times New Roman"/>
        </w:rPr>
        <w:t>е,</w:t>
      </w:r>
      <w:r w:rsidRPr="007A6BDB">
        <w:rPr>
          <w:rFonts w:ascii="Times New Roman" w:hAnsi="Times New Roman"/>
          <w:spacing w:val="1"/>
        </w:rPr>
        <w:t xml:space="preserve"> и</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 xml:space="preserve">я </w:t>
      </w:r>
      <w:r w:rsidRPr="007A6BDB">
        <w:rPr>
          <w:rFonts w:ascii="Times New Roman" w:hAnsi="Times New Roman"/>
          <w:spacing w:val="1"/>
        </w:rPr>
        <w:t>освоения</w:t>
      </w:r>
      <w:r w:rsidRPr="007A6BDB">
        <w:rPr>
          <w:rFonts w:ascii="Times New Roman" w:hAnsi="Times New Roman"/>
        </w:rPr>
        <w:t xml:space="preserve"> </w:t>
      </w:r>
      <w:r w:rsidRPr="007A6BDB">
        <w:rPr>
          <w:rFonts w:ascii="Times New Roman" w:hAnsi="Times New Roman"/>
          <w:spacing w:val="1"/>
        </w:rPr>
        <w:t>по</w:t>
      </w:r>
      <w:r w:rsidRPr="007A6BDB">
        <w:rPr>
          <w:rFonts w:ascii="Times New Roman" w:hAnsi="Times New Roman"/>
          <w:spacing w:val="-1"/>
        </w:rPr>
        <w:t>л</w:t>
      </w:r>
      <w:r w:rsidRPr="007A6BDB">
        <w:rPr>
          <w:rFonts w:ascii="Times New Roman" w:hAnsi="Times New Roman"/>
          <w:spacing w:val="-4"/>
        </w:rPr>
        <w:t>у</w:t>
      </w:r>
      <w:r w:rsidRPr="007A6BDB">
        <w:rPr>
          <w:rFonts w:ascii="Times New Roman" w:hAnsi="Times New Roman"/>
          <w:spacing w:val="1"/>
        </w:rPr>
        <w:t>о</w:t>
      </w:r>
      <w:r w:rsidRPr="007A6BDB">
        <w:rPr>
          <w:rFonts w:ascii="Times New Roman" w:hAnsi="Times New Roman"/>
        </w:rPr>
        <w:t>ст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 xml:space="preserve">ва, </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spacing w:val="1"/>
        </w:rPr>
        <w:t>об</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и</w:t>
      </w:r>
      <w:r w:rsidRPr="007A6BDB">
        <w:rPr>
          <w:rFonts w:ascii="Times New Roman" w:hAnsi="Times New Roman"/>
          <w:spacing w:val="1"/>
        </w:rPr>
        <w:t xml:space="preserve"> п</w:t>
      </w:r>
      <w:r w:rsidRPr="007A6BDB">
        <w:rPr>
          <w:rFonts w:ascii="Times New Roman" w:hAnsi="Times New Roman"/>
          <w:spacing w:val="-1"/>
        </w:rPr>
        <w:t>рир</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rPr>
        <w:t>ы</w:t>
      </w:r>
      <w:r w:rsidRPr="007A6BDB">
        <w:rPr>
          <w:rFonts w:ascii="Times New Roman" w:hAnsi="Times New Roman"/>
          <w:spacing w:val="3"/>
        </w:rPr>
        <w:t xml:space="preserve"> </w:t>
      </w:r>
      <w:r w:rsidRPr="007A6BDB">
        <w:rPr>
          <w:rFonts w:ascii="Times New Roman" w:hAnsi="Times New Roman"/>
          <w:spacing w:val="-2"/>
        </w:rPr>
        <w:t>(</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3"/>
        </w:rPr>
        <w:t>в</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rPr>
        <w:t xml:space="preserve">ая,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1"/>
        </w:rPr>
        <w:t>д</w:t>
      </w:r>
      <w:r w:rsidRPr="007A6BDB">
        <w:rPr>
          <w:rFonts w:ascii="Times New Roman" w:hAnsi="Times New Roman"/>
          <w:spacing w:val="-2"/>
        </w:rPr>
        <w:t>г</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н</w:t>
      </w:r>
      <w:r w:rsidRPr="007A6BDB">
        <w:rPr>
          <w:rFonts w:ascii="Times New Roman" w:hAnsi="Times New Roman"/>
        </w:rPr>
        <w:t>ая</w:t>
      </w:r>
      <w:r w:rsidRPr="007A6BDB">
        <w:rPr>
          <w:rFonts w:ascii="Times New Roman" w:hAnsi="Times New Roman"/>
          <w:spacing w:val="1"/>
        </w:rPr>
        <w:t xml:space="preserve"> </w:t>
      </w:r>
      <w:r w:rsidRPr="007A6BDB">
        <w:rPr>
          <w:rFonts w:ascii="Times New Roman" w:hAnsi="Times New Roman"/>
        </w:rPr>
        <w:t>и</w:t>
      </w:r>
      <w:r w:rsidRPr="007A6BDB">
        <w:rPr>
          <w:rFonts w:ascii="Times New Roman" w:hAnsi="Times New Roman"/>
          <w:spacing w:val="3"/>
        </w:rPr>
        <w:t xml:space="preserve"> </w:t>
      </w:r>
      <w:r w:rsidRPr="007A6BDB">
        <w:rPr>
          <w:rFonts w:ascii="Times New Roman" w:hAnsi="Times New Roman"/>
          <w:spacing w:val="-2"/>
        </w:rPr>
        <w:t>г</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н</w:t>
      </w:r>
      <w:r w:rsidRPr="007A6BDB">
        <w:rPr>
          <w:rFonts w:ascii="Times New Roman" w:hAnsi="Times New Roman"/>
          <w:spacing w:val="-2"/>
        </w:rPr>
        <w:t>а</w:t>
      </w:r>
      <w:r w:rsidRPr="007A6BDB">
        <w:rPr>
          <w:rFonts w:ascii="Times New Roman" w:hAnsi="Times New Roman"/>
        </w:rPr>
        <w:t>я</w:t>
      </w:r>
      <w:r w:rsidRPr="007A6BDB">
        <w:rPr>
          <w:rFonts w:ascii="Times New Roman" w:hAnsi="Times New Roman"/>
          <w:spacing w:val="3"/>
        </w:rPr>
        <w:t xml:space="preserve"> </w:t>
      </w:r>
      <w:r w:rsidRPr="007A6BDB">
        <w:rPr>
          <w:rFonts w:ascii="Times New Roman" w:hAnsi="Times New Roman"/>
        </w:rPr>
        <w:t>ч</w:t>
      </w:r>
      <w:r w:rsidRPr="007A6BDB">
        <w:rPr>
          <w:rFonts w:ascii="Times New Roman" w:hAnsi="Times New Roman"/>
          <w:spacing w:val="-2"/>
        </w:rPr>
        <w:t>а</w:t>
      </w:r>
      <w:r w:rsidRPr="007A6BDB">
        <w:rPr>
          <w:rFonts w:ascii="Times New Roman" w:hAnsi="Times New Roman"/>
        </w:rPr>
        <w:t>ст</w:t>
      </w:r>
      <w:r w:rsidRPr="007A6BDB">
        <w:rPr>
          <w:rFonts w:ascii="Times New Roman" w:hAnsi="Times New Roman"/>
          <w:spacing w:val="-2"/>
        </w:rPr>
        <w:t>и</w:t>
      </w:r>
      <w:r w:rsidRPr="007A6BDB">
        <w:rPr>
          <w:rFonts w:ascii="Times New Roman" w:hAnsi="Times New Roman"/>
        </w:rPr>
        <w:t xml:space="preserve">; </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spacing w:val="1"/>
        </w:rPr>
        <w:t>об</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и</w:t>
      </w:r>
      <w:r w:rsidRPr="007A6BDB">
        <w:rPr>
          <w:rFonts w:ascii="Times New Roman" w:hAnsi="Times New Roman"/>
          <w:spacing w:val="3"/>
        </w:rPr>
        <w:t xml:space="preserve"> </w:t>
      </w:r>
      <w:r w:rsidRPr="007A6BDB">
        <w:rPr>
          <w:rFonts w:ascii="Times New Roman" w:hAnsi="Times New Roman"/>
        </w:rPr>
        <w:t>к</w:t>
      </w:r>
      <w:r w:rsidRPr="007A6BDB">
        <w:rPr>
          <w:rFonts w:ascii="Times New Roman" w:hAnsi="Times New Roman"/>
          <w:spacing w:val="-3"/>
        </w:rPr>
        <w:t>л</w:t>
      </w:r>
      <w:r w:rsidRPr="007A6BDB">
        <w:rPr>
          <w:rFonts w:ascii="Times New Roman" w:hAnsi="Times New Roman"/>
          <w:spacing w:val="-1"/>
        </w:rPr>
        <w:t>и</w:t>
      </w:r>
      <w:r w:rsidRPr="007A6BDB">
        <w:rPr>
          <w:rFonts w:ascii="Times New Roman" w:hAnsi="Times New Roman"/>
        </w:rPr>
        <w:t xml:space="preserve">мата;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1"/>
        </w:rPr>
        <w:t>р</w:t>
      </w:r>
      <w:r w:rsidRPr="007A6BDB">
        <w:rPr>
          <w:rFonts w:ascii="Times New Roman" w:hAnsi="Times New Roman"/>
          <w:spacing w:val="-1"/>
        </w:rPr>
        <w:t>од</w:t>
      </w:r>
      <w:r w:rsidRPr="007A6BDB">
        <w:rPr>
          <w:rFonts w:ascii="Times New Roman" w:hAnsi="Times New Roman"/>
          <w:spacing w:val="1"/>
        </w:rPr>
        <w:t>ны</w:t>
      </w:r>
      <w:r w:rsidRPr="007A6BDB">
        <w:rPr>
          <w:rFonts w:ascii="Times New Roman" w:hAnsi="Times New Roman"/>
        </w:rPr>
        <w:t xml:space="preserve">е </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spacing w:val="-2"/>
        </w:rPr>
        <w:t>ч</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spacing w:val="-3"/>
        </w:rPr>
        <w:t>т</w:t>
      </w:r>
      <w:r w:rsidRPr="007A6BDB">
        <w:rPr>
          <w:rFonts w:ascii="Times New Roman" w:hAnsi="Times New Roman"/>
        </w:rPr>
        <w:t>е</w:t>
      </w:r>
      <w:r w:rsidRPr="007A6BDB">
        <w:rPr>
          <w:rFonts w:ascii="Times New Roman" w:hAnsi="Times New Roman"/>
          <w:spacing w:val="-1"/>
        </w:rPr>
        <w:t>рри</w:t>
      </w:r>
      <w:r w:rsidRPr="007A6BDB">
        <w:rPr>
          <w:rFonts w:ascii="Times New Roman" w:hAnsi="Times New Roman"/>
        </w:rPr>
        <w:t>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4"/>
        </w:rPr>
        <w:t>у</w:t>
      </w:r>
      <w:r w:rsidRPr="007A6BDB">
        <w:rPr>
          <w:rFonts w:ascii="Times New Roman" w:hAnsi="Times New Roman"/>
          <w:spacing w:val="1"/>
        </w:rPr>
        <w:t>о</w:t>
      </w:r>
      <w:r w:rsidRPr="007A6BDB">
        <w:rPr>
          <w:rFonts w:ascii="Times New Roman" w:hAnsi="Times New Roman"/>
        </w:rPr>
        <w:t>ст</w:t>
      </w:r>
      <w:r w:rsidRPr="007A6BDB">
        <w:rPr>
          <w:rFonts w:ascii="Times New Roman" w:hAnsi="Times New Roman"/>
          <w:spacing w:val="1"/>
        </w:rPr>
        <w:t>ро</w:t>
      </w:r>
      <w:r w:rsidRPr="007A6BDB">
        <w:rPr>
          <w:rFonts w:ascii="Times New Roman" w:hAnsi="Times New Roman"/>
          <w:spacing w:val="-3"/>
        </w:rPr>
        <w:t>в</w:t>
      </w:r>
      <w:r w:rsidRPr="007A6BDB">
        <w:rPr>
          <w:rFonts w:ascii="Times New Roman" w:hAnsi="Times New Roman"/>
        </w:rPr>
        <w:t xml:space="preserve">а; </w:t>
      </w:r>
      <w:r w:rsidRPr="007A6BDB">
        <w:rPr>
          <w:rFonts w:ascii="Times New Roman" w:hAnsi="Times New Roman"/>
          <w:spacing w:val="-4"/>
        </w:rPr>
        <w:t>у</w:t>
      </w:r>
      <w:r w:rsidRPr="007A6BDB">
        <w:rPr>
          <w:rFonts w:ascii="Times New Roman" w:hAnsi="Times New Roman"/>
          <w:spacing w:val="1"/>
        </w:rPr>
        <w:t>ни</w:t>
      </w:r>
      <w:r w:rsidRPr="007A6BDB">
        <w:rPr>
          <w:rFonts w:ascii="Times New Roman" w:hAnsi="Times New Roman"/>
        </w:rPr>
        <w:t>кал</w:t>
      </w:r>
      <w:r w:rsidRPr="007A6BDB">
        <w:rPr>
          <w:rFonts w:ascii="Times New Roman" w:hAnsi="Times New Roman"/>
          <w:spacing w:val="-1"/>
        </w:rPr>
        <w:t>ь</w:t>
      </w:r>
      <w:r w:rsidRPr="007A6BDB">
        <w:rPr>
          <w:rFonts w:ascii="Times New Roman" w:hAnsi="Times New Roman"/>
          <w:spacing w:val="1"/>
        </w:rPr>
        <w:t>но</w:t>
      </w:r>
      <w:r w:rsidRPr="007A6BDB">
        <w:rPr>
          <w:rFonts w:ascii="Times New Roman" w:hAnsi="Times New Roman"/>
        </w:rPr>
        <w:t xml:space="preserve">сть </w:t>
      </w:r>
      <w:r w:rsidRPr="007A6BDB">
        <w:rPr>
          <w:rFonts w:ascii="Times New Roman" w:hAnsi="Times New Roman"/>
          <w:spacing w:val="1"/>
        </w:rPr>
        <w:t>п</w:t>
      </w:r>
      <w:r w:rsidRPr="007A6BDB">
        <w:rPr>
          <w:rFonts w:ascii="Times New Roman" w:hAnsi="Times New Roman"/>
          <w:spacing w:val="-1"/>
        </w:rPr>
        <w:t>рир</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ы</w:t>
      </w:r>
      <w:r w:rsidRPr="007A6BDB">
        <w:rPr>
          <w:rFonts w:ascii="Times New Roman" w:hAnsi="Times New Roman"/>
        </w:rPr>
        <w:t>)).</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Кавказ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spacing w:val="-2"/>
        </w:rPr>
        <w:t>г</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н</w:t>
      </w:r>
      <w:r w:rsidRPr="007A6BDB">
        <w:rPr>
          <w:rFonts w:ascii="Times New Roman" w:hAnsi="Times New Roman"/>
        </w:rPr>
        <w:t>ая и г</w:t>
      </w:r>
      <w:r w:rsidRPr="007A6BDB">
        <w:rPr>
          <w:rFonts w:ascii="Times New Roman" w:hAnsi="Times New Roman"/>
          <w:spacing w:val="-1"/>
        </w:rPr>
        <w:t>о</w:t>
      </w:r>
      <w:r w:rsidRPr="007A6BDB">
        <w:rPr>
          <w:rFonts w:ascii="Times New Roman" w:hAnsi="Times New Roman"/>
          <w:spacing w:val="1"/>
        </w:rPr>
        <w:t>рн</w:t>
      </w:r>
      <w:r w:rsidRPr="007A6BDB">
        <w:rPr>
          <w:rFonts w:ascii="Times New Roman" w:hAnsi="Times New Roman"/>
          <w:spacing w:val="-2"/>
        </w:rPr>
        <w:t>а</w:t>
      </w:r>
      <w:r w:rsidRPr="007A6BDB">
        <w:rPr>
          <w:rFonts w:ascii="Times New Roman" w:hAnsi="Times New Roman"/>
        </w:rPr>
        <w:t>я час</w:t>
      </w:r>
      <w:r w:rsidRPr="007A6BDB">
        <w:rPr>
          <w:rFonts w:ascii="Times New Roman" w:hAnsi="Times New Roman"/>
          <w:spacing w:val="-2"/>
        </w:rPr>
        <w:t>т</w:t>
      </w:r>
      <w:r w:rsidRPr="007A6BDB">
        <w:rPr>
          <w:rFonts w:ascii="Times New Roman" w:hAnsi="Times New Roman"/>
          <w:spacing w:val="1"/>
        </w:rPr>
        <w:t>и</w:t>
      </w:r>
      <w:r w:rsidRPr="007A6BDB">
        <w:rPr>
          <w:rFonts w:ascii="Times New Roman" w:hAnsi="Times New Roman"/>
        </w:rPr>
        <w:t>; м</w:t>
      </w:r>
      <w:r w:rsidRPr="007A6BDB">
        <w:rPr>
          <w:rFonts w:ascii="Times New Roman" w:hAnsi="Times New Roman"/>
          <w:spacing w:val="1"/>
        </w:rPr>
        <w:t>о</w:t>
      </w:r>
      <w:r w:rsidRPr="007A6BDB">
        <w:rPr>
          <w:rFonts w:ascii="Times New Roman" w:hAnsi="Times New Roman"/>
          <w:spacing w:val="-1"/>
        </w:rPr>
        <w:t>лод</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г</w:t>
      </w:r>
      <w:r w:rsidRPr="007A6BDB">
        <w:rPr>
          <w:rFonts w:ascii="Times New Roman" w:hAnsi="Times New Roman"/>
          <w:spacing w:val="-1"/>
        </w:rPr>
        <w:t>ор</w:t>
      </w:r>
      <w:r w:rsidRPr="007A6BDB">
        <w:rPr>
          <w:rFonts w:ascii="Times New Roman" w:hAnsi="Times New Roman"/>
        </w:rPr>
        <w:t>ы</w:t>
      </w:r>
      <w:r w:rsidRPr="007A6BDB">
        <w:rPr>
          <w:rFonts w:ascii="Times New Roman" w:hAnsi="Times New Roman"/>
          <w:spacing w:val="3"/>
        </w:rPr>
        <w:t xml:space="preserve"> </w:t>
      </w:r>
      <w:r w:rsidRPr="007A6BDB">
        <w:rPr>
          <w:rFonts w:ascii="Times New Roman" w:hAnsi="Times New Roman"/>
        </w:rPr>
        <w:t>с</w:t>
      </w:r>
      <w:r w:rsidRPr="007A6BDB">
        <w:rPr>
          <w:rFonts w:ascii="Times New Roman" w:hAnsi="Times New Roman"/>
          <w:spacing w:val="2"/>
        </w:rPr>
        <w:t xml:space="preserve"> </w:t>
      </w:r>
      <w:r w:rsidRPr="007A6BDB">
        <w:rPr>
          <w:rFonts w:ascii="Times New Roman" w:hAnsi="Times New Roman"/>
          <w:spacing w:val="-2"/>
        </w:rPr>
        <w:t>с</w:t>
      </w:r>
      <w:r w:rsidRPr="007A6BDB">
        <w:rPr>
          <w:rFonts w:ascii="Times New Roman" w:hAnsi="Times New Roman"/>
        </w:rPr>
        <w:t>ам</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3"/>
        </w:rPr>
        <w:t xml:space="preserve"> </w:t>
      </w:r>
      <w:r w:rsidRPr="007A6BDB">
        <w:rPr>
          <w:rFonts w:ascii="Times New Roman" w:hAnsi="Times New Roman"/>
        </w:rPr>
        <w:t>вы</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й т</w:t>
      </w:r>
      <w:r w:rsidRPr="007A6BDB">
        <w:rPr>
          <w:rFonts w:ascii="Times New Roman" w:hAnsi="Times New Roman"/>
          <w:spacing w:val="1"/>
        </w:rPr>
        <w:t>о</w:t>
      </w:r>
      <w:r w:rsidRPr="007A6BDB">
        <w:rPr>
          <w:rFonts w:ascii="Times New Roman" w:hAnsi="Times New Roman"/>
        </w:rPr>
        <w:t>ч</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3"/>
        </w:rPr>
        <w:t xml:space="preserve"> </w:t>
      </w:r>
      <w:r w:rsidRPr="007A6BDB">
        <w:rPr>
          <w:rFonts w:ascii="Times New Roman" w:hAnsi="Times New Roman"/>
        </w:rPr>
        <w:t>ст</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rPr>
        <w:t>е</w:t>
      </w:r>
      <w:r w:rsidRPr="007A6BDB">
        <w:rPr>
          <w:rFonts w:ascii="Times New Roman" w:hAnsi="Times New Roman"/>
          <w:spacing w:val="-1"/>
        </w:rPr>
        <w:t>нн</w:t>
      </w:r>
      <w:r w:rsidRPr="007A6BDB">
        <w:rPr>
          <w:rFonts w:ascii="Times New Roman" w:hAnsi="Times New Roman"/>
          <w:spacing w:val="1"/>
        </w:rPr>
        <w:t>о</w:t>
      </w:r>
      <w:r w:rsidRPr="007A6BDB">
        <w:rPr>
          <w:rFonts w:ascii="Times New Roman" w:hAnsi="Times New Roman"/>
        </w:rPr>
        <w:t>сти</w:t>
      </w:r>
      <w:r w:rsidRPr="007A6BDB">
        <w:rPr>
          <w:rFonts w:ascii="Times New Roman" w:hAnsi="Times New Roman"/>
          <w:spacing w:val="3"/>
        </w:rPr>
        <w:t xml:space="preserve"> </w:t>
      </w:r>
      <w:r w:rsidRPr="007A6BDB">
        <w:rPr>
          <w:rFonts w:ascii="Times New Roman" w:hAnsi="Times New Roman"/>
        </w:rPr>
        <w:t>к</w:t>
      </w:r>
      <w:r w:rsidRPr="007A6BDB">
        <w:rPr>
          <w:rFonts w:ascii="Times New Roman" w:hAnsi="Times New Roman"/>
          <w:spacing w:val="-3"/>
        </w:rPr>
        <w:t>л</w:t>
      </w:r>
      <w:r w:rsidRPr="007A6BDB">
        <w:rPr>
          <w:rFonts w:ascii="Times New Roman" w:hAnsi="Times New Roman"/>
          <w:spacing w:val="1"/>
        </w:rPr>
        <w:t>и</w:t>
      </w:r>
      <w:r w:rsidRPr="007A6BDB">
        <w:rPr>
          <w:rFonts w:ascii="Times New Roman" w:hAnsi="Times New Roman"/>
        </w:rPr>
        <w:t>мата</w:t>
      </w:r>
      <w:r w:rsidRPr="007A6BDB">
        <w:rPr>
          <w:rFonts w:ascii="Times New Roman" w:hAnsi="Times New Roman"/>
          <w:spacing w:val="2"/>
        </w:rPr>
        <w:t xml:space="preserve"> </w:t>
      </w:r>
      <w:r w:rsidRPr="007A6BDB">
        <w:rPr>
          <w:rFonts w:ascii="Times New Roman" w:hAnsi="Times New Roman"/>
        </w:rPr>
        <w:t>в западн</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3"/>
        </w:rPr>
        <w:t xml:space="preserve"> </w:t>
      </w:r>
      <w:r w:rsidRPr="007A6BDB">
        <w:rPr>
          <w:rFonts w:ascii="Times New Roman" w:hAnsi="Times New Roman"/>
        </w:rPr>
        <w:t>и</w:t>
      </w:r>
      <w:r w:rsidRPr="007A6BDB">
        <w:rPr>
          <w:rFonts w:ascii="Times New Roman" w:hAnsi="Times New Roman"/>
          <w:spacing w:val="3"/>
        </w:rPr>
        <w:t xml:space="preserve"> </w:t>
      </w:r>
      <w:r w:rsidRPr="007A6BDB">
        <w:rPr>
          <w:rFonts w:ascii="Times New Roman" w:hAnsi="Times New Roman"/>
        </w:rPr>
        <w:t>вос</w:t>
      </w:r>
      <w:r w:rsidRPr="007A6BDB">
        <w:rPr>
          <w:rFonts w:ascii="Times New Roman" w:hAnsi="Times New Roman"/>
          <w:spacing w:val="-2"/>
        </w:rPr>
        <w:t>т</w:t>
      </w:r>
      <w:r w:rsidRPr="007A6BDB">
        <w:rPr>
          <w:rFonts w:ascii="Times New Roman" w:hAnsi="Times New Roman"/>
          <w:spacing w:val="1"/>
        </w:rPr>
        <w:t>о</w:t>
      </w:r>
      <w:r w:rsidRPr="007A6BDB">
        <w:rPr>
          <w:rFonts w:ascii="Times New Roman" w:hAnsi="Times New Roman"/>
          <w:spacing w:val="-2"/>
        </w:rPr>
        <w:t>ч</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3"/>
        </w:rPr>
        <w:t xml:space="preserve"> </w:t>
      </w:r>
      <w:r w:rsidRPr="007A6BDB">
        <w:rPr>
          <w:rFonts w:ascii="Times New Roman" w:hAnsi="Times New Roman"/>
        </w:rPr>
        <w:t>част</w:t>
      </w:r>
      <w:r w:rsidRPr="007A6BDB">
        <w:rPr>
          <w:rFonts w:ascii="Times New Roman" w:hAnsi="Times New Roman"/>
          <w:spacing w:val="-2"/>
        </w:rPr>
        <w:t>я</w:t>
      </w:r>
      <w:r w:rsidRPr="007A6BDB">
        <w:rPr>
          <w:rFonts w:ascii="Times New Roman" w:hAnsi="Times New Roman"/>
          <w:spacing w:val="-1"/>
        </w:rPr>
        <w:t>х</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rPr>
        <w:t>вы</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2"/>
        </w:rPr>
        <w:t>н</w:t>
      </w:r>
      <w:r w:rsidRPr="007A6BDB">
        <w:rPr>
          <w:rFonts w:ascii="Times New Roman" w:hAnsi="Times New Roman"/>
        </w:rPr>
        <w:t xml:space="preserve">ая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rPr>
        <w:t>яс</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ст</w:t>
      </w:r>
      <w:r w:rsidRPr="007A6BDB">
        <w:rPr>
          <w:rFonts w:ascii="Times New Roman" w:hAnsi="Times New Roman"/>
          <w:spacing w:val="-3"/>
        </w:rPr>
        <w:t>ь</w:t>
      </w:r>
      <w:r w:rsidRPr="007A6BDB">
        <w:rPr>
          <w:rFonts w:ascii="Times New Roman" w:hAnsi="Times New Roman"/>
        </w:rPr>
        <w:t>;</w:t>
      </w:r>
      <w:r w:rsidRPr="007A6BDB">
        <w:rPr>
          <w:rFonts w:ascii="Times New Roman" w:hAnsi="Times New Roman"/>
          <w:spacing w:val="5"/>
        </w:rPr>
        <w:t xml:space="preserve">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иро</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1"/>
        </w:rPr>
        <w:t xml:space="preserve"> о</w:t>
      </w:r>
      <w:r w:rsidRPr="007A6BDB">
        <w:rPr>
          <w:rFonts w:ascii="Times New Roman" w:hAnsi="Times New Roman"/>
        </w:rPr>
        <w:t>т</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spacing w:val="-2"/>
        </w:rPr>
        <w:t>ч</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rPr>
        <w:t>те</w:t>
      </w:r>
      <w:r w:rsidRPr="007A6BDB">
        <w:rPr>
          <w:rFonts w:ascii="Times New Roman" w:hAnsi="Times New Roman"/>
          <w:spacing w:val="-1"/>
        </w:rPr>
        <w:t>р</w:t>
      </w:r>
      <w:r w:rsidRPr="007A6BDB">
        <w:rPr>
          <w:rFonts w:ascii="Times New Roman" w:hAnsi="Times New Roman"/>
          <w:spacing w:val="1"/>
        </w:rPr>
        <w:t>ри</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1"/>
        </w:rPr>
        <w:t>ри</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5"/>
        </w:rPr>
        <w:t xml:space="preserve"> </w:t>
      </w:r>
      <w:r w:rsidRPr="007A6BDB">
        <w:rPr>
          <w:rFonts w:ascii="Times New Roman" w:hAnsi="Times New Roman"/>
          <w:spacing w:val="-4"/>
        </w:rPr>
        <w:t>у</w:t>
      </w:r>
      <w:r w:rsidRPr="007A6BDB">
        <w:rPr>
          <w:rFonts w:ascii="Times New Roman" w:hAnsi="Times New Roman"/>
          <w:spacing w:val="1"/>
        </w:rPr>
        <w:t>ни</w:t>
      </w:r>
      <w:r w:rsidRPr="007A6BDB">
        <w:rPr>
          <w:rFonts w:ascii="Times New Roman" w:hAnsi="Times New Roman"/>
          <w:spacing w:val="-2"/>
        </w:rPr>
        <w:t>к</w:t>
      </w:r>
      <w:r w:rsidRPr="007A6BDB">
        <w:rPr>
          <w:rFonts w:ascii="Times New Roman" w:hAnsi="Times New Roman"/>
        </w:rPr>
        <w:t>ал</w:t>
      </w:r>
      <w:r w:rsidRPr="007A6BDB">
        <w:rPr>
          <w:rFonts w:ascii="Times New Roman" w:hAnsi="Times New Roman"/>
          <w:spacing w:val="-2"/>
        </w:rPr>
        <w:t>ь</w:t>
      </w:r>
      <w:r w:rsidRPr="007A6BDB">
        <w:rPr>
          <w:rFonts w:ascii="Times New Roman" w:hAnsi="Times New Roman"/>
          <w:spacing w:val="1"/>
        </w:rPr>
        <w:t>но</w:t>
      </w:r>
      <w:r w:rsidRPr="007A6BDB">
        <w:rPr>
          <w:rFonts w:ascii="Times New Roman" w:hAnsi="Times New Roman"/>
        </w:rPr>
        <w:t xml:space="preserve">сть </w:t>
      </w:r>
      <w:r w:rsidRPr="007A6BDB">
        <w:rPr>
          <w:rFonts w:ascii="Times New Roman" w:hAnsi="Times New Roman"/>
          <w:spacing w:val="1"/>
        </w:rPr>
        <w:t>п</w:t>
      </w:r>
      <w:r w:rsidRPr="007A6BDB">
        <w:rPr>
          <w:rFonts w:ascii="Times New Roman" w:hAnsi="Times New Roman"/>
          <w:spacing w:val="-1"/>
        </w:rPr>
        <w:t>ри</w:t>
      </w:r>
      <w:r w:rsidRPr="007A6BDB">
        <w:rPr>
          <w:rFonts w:ascii="Times New Roman" w:hAnsi="Times New Roman"/>
          <w:spacing w:val="1"/>
        </w:rPr>
        <w:t>р</w:t>
      </w:r>
      <w:r w:rsidRPr="007A6BDB">
        <w:rPr>
          <w:rFonts w:ascii="Times New Roman" w:hAnsi="Times New Roman"/>
          <w:spacing w:val="-1"/>
        </w:rPr>
        <w:t>од</w:t>
      </w:r>
      <w:r w:rsidRPr="007A6BDB">
        <w:rPr>
          <w:rFonts w:ascii="Times New Roman" w:hAnsi="Times New Roman"/>
        </w:rPr>
        <w:t>ы Че</w:t>
      </w:r>
      <w:r w:rsidRPr="007A6BDB">
        <w:rPr>
          <w:rFonts w:ascii="Times New Roman" w:hAnsi="Times New Roman"/>
          <w:spacing w:val="-1"/>
        </w:rPr>
        <w:t>р</w:t>
      </w:r>
      <w:r w:rsidRPr="007A6BDB">
        <w:rPr>
          <w:rFonts w:ascii="Times New Roman" w:hAnsi="Times New Roman"/>
          <w:spacing w:val="1"/>
        </w:rPr>
        <w:t>но</w:t>
      </w:r>
      <w:r w:rsidRPr="007A6BDB">
        <w:rPr>
          <w:rFonts w:ascii="Times New Roman" w:hAnsi="Times New Roman"/>
          <w:spacing w:val="-3"/>
        </w:rPr>
        <w:t>м</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1"/>
        </w:rPr>
        <w:t xml:space="preserve"> </w:t>
      </w:r>
      <w:r w:rsidRPr="007A6BDB">
        <w:rPr>
          <w:rFonts w:ascii="Times New Roman" w:hAnsi="Times New Roman"/>
          <w:spacing w:val="-2"/>
        </w:rPr>
        <w:t>п</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rPr>
        <w:t>еж</w:t>
      </w:r>
      <w:r w:rsidRPr="007A6BDB">
        <w:rPr>
          <w:rFonts w:ascii="Times New Roman" w:hAnsi="Times New Roman"/>
          <w:spacing w:val="-3"/>
        </w:rPr>
        <w:t>ь</w:t>
      </w:r>
      <w:r w:rsidRPr="007A6BDB">
        <w:rPr>
          <w:rFonts w:ascii="Times New Roman" w:hAnsi="Times New Roman"/>
        </w:rPr>
        <w:t>я).</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У</w:t>
      </w:r>
      <w:r w:rsidRPr="007A6BDB">
        <w:rPr>
          <w:rFonts w:ascii="Times New Roman" w:hAnsi="Times New Roman"/>
          <w:spacing w:val="1"/>
        </w:rPr>
        <w:t>р</w:t>
      </w:r>
      <w:r w:rsidRPr="007A6BDB">
        <w:rPr>
          <w:rFonts w:ascii="Times New Roman" w:hAnsi="Times New Roman"/>
        </w:rPr>
        <w:t xml:space="preserve">ал </w:t>
      </w:r>
      <w:r w:rsidRPr="007A6BDB">
        <w:rPr>
          <w:rFonts w:ascii="Times New Roman" w:hAnsi="Times New Roman"/>
          <w:spacing w:val="-2"/>
        </w:rPr>
        <w:t>(</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spacing w:val="1"/>
        </w:rPr>
        <w:t>об</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и географического</w:t>
      </w:r>
      <w:r w:rsidRPr="007A6BDB">
        <w:rPr>
          <w:rFonts w:ascii="Times New Roman" w:hAnsi="Times New Roman"/>
          <w:spacing w:val="1"/>
        </w:rPr>
        <w:t xml:space="preserve">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1"/>
        </w:rPr>
        <w:t>о</w:t>
      </w:r>
      <w:r w:rsidRPr="007A6BDB">
        <w:rPr>
          <w:rFonts w:ascii="Times New Roman" w:hAnsi="Times New Roman"/>
          <w:spacing w:val="-2"/>
        </w:rPr>
        <w:t>ж</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spacing w:val="-2"/>
        </w:rPr>
        <w:t>я</w:t>
      </w:r>
      <w:r w:rsidRPr="007A6BDB">
        <w:rPr>
          <w:rFonts w:ascii="Times New Roman" w:hAnsi="Times New Roman"/>
        </w:rPr>
        <w:t>;</w:t>
      </w:r>
      <w:r w:rsidRPr="007A6BDB">
        <w:rPr>
          <w:rFonts w:ascii="Times New Roman" w:hAnsi="Times New Roman"/>
          <w:spacing w:val="1"/>
        </w:rPr>
        <w:t xml:space="preserve"> р</w:t>
      </w:r>
      <w:r w:rsidRPr="007A6BDB">
        <w:rPr>
          <w:rFonts w:ascii="Times New Roman" w:hAnsi="Times New Roman"/>
          <w:spacing w:val="-2"/>
        </w:rPr>
        <w:t>а</w:t>
      </w:r>
      <w:r w:rsidRPr="007A6BDB">
        <w:rPr>
          <w:rFonts w:ascii="Times New Roman" w:hAnsi="Times New Roman"/>
          <w:spacing w:val="1"/>
        </w:rPr>
        <w:t>й</w:t>
      </w:r>
      <w:r w:rsidRPr="007A6BDB">
        <w:rPr>
          <w:rFonts w:ascii="Times New Roman" w:hAnsi="Times New Roman"/>
          <w:spacing w:val="-1"/>
        </w:rPr>
        <w:t>о</w:t>
      </w:r>
      <w:r w:rsidRPr="007A6BDB">
        <w:rPr>
          <w:rFonts w:ascii="Times New Roman" w:hAnsi="Times New Roman"/>
        </w:rPr>
        <w:t>н</w:t>
      </w:r>
      <w:r w:rsidRPr="007A6BDB">
        <w:rPr>
          <w:rFonts w:ascii="Times New Roman" w:hAnsi="Times New Roman"/>
          <w:spacing w:val="1"/>
        </w:rPr>
        <w:t xml:space="preserve"> </w:t>
      </w:r>
      <w:r w:rsidRPr="007A6BDB">
        <w:rPr>
          <w:rFonts w:ascii="Times New Roman" w:hAnsi="Times New Roman"/>
          <w:spacing w:val="-1"/>
        </w:rPr>
        <w:t>д</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3"/>
        </w:rPr>
        <w:t>в</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2"/>
        </w:rPr>
        <w:t>г</w:t>
      </w:r>
      <w:r w:rsidRPr="007A6BDB">
        <w:rPr>
          <w:rFonts w:ascii="Times New Roman" w:hAnsi="Times New Roman"/>
        </w:rPr>
        <w:t>о г</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оо</w:t>
      </w:r>
      <w:r w:rsidRPr="007A6BDB">
        <w:rPr>
          <w:rFonts w:ascii="Times New Roman" w:hAnsi="Times New Roman"/>
          <w:spacing w:val="1"/>
        </w:rPr>
        <w:t>бр</w:t>
      </w:r>
      <w:r w:rsidRPr="007A6BDB">
        <w:rPr>
          <w:rFonts w:ascii="Times New Roman" w:hAnsi="Times New Roman"/>
        </w:rPr>
        <w:t>а</w:t>
      </w:r>
      <w:r w:rsidRPr="007A6BDB">
        <w:rPr>
          <w:rFonts w:ascii="Times New Roman" w:hAnsi="Times New Roman"/>
          <w:spacing w:val="-3"/>
        </w:rPr>
        <w:t>з</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3"/>
        </w:rPr>
        <w:t>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spacing w:val="-2"/>
        </w:rPr>
        <w:t>я</w:t>
      </w:r>
      <w:r w:rsidRPr="007A6BDB">
        <w:rPr>
          <w:rFonts w:ascii="Times New Roman" w:hAnsi="Times New Roman"/>
        </w:rPr>
        <w:t xml:space="preserve">; </w:t>
      </w:r>
      <w:r w:rsidRPr="007A6BDB">
        <w:rPr>
          <w:rFonts w:ascii="Times New Roman" w:hAnsi="Times New Roman"/>
          <w:spacing w:val="1"/>
        </w:rPr>
        <w:t>бо</w:t>
      </w:r>
      <w:r w:rsidRPr="007A6BDB">
        <w:rPr>
          <w:rFonts w:ascii="Times New Roman" w:hAnsi="Times New Roman"/>
          <w:spacing w:val="-2"/>
        </w:rPr>
        <w:t>г</w:t>
      </w:r>
      <w:r w:rsidRPr="007A6BDB">
        <w:rPr>
          <w:rFonts w:ascii="Times New Roman" w:hAnsi="Times New Roman"/>
        </w:rPr>
        <w:t>атст</w:t>
      </w:r>
      <w:r w:rsidRPr="007A6BDB">
        <w:rPr>
          <w:rFonts w:ascii="Times New Roman" w:hAnsi="Times New Roman"/>
          <w:spacing w:val="-1"/>
        </w:rPr>
        <w:t>в</w:t>
      </w:r>
      <w:r w:rsidRPr="007A6BDB">
        <w:rPr>
          <w:rFonts w:ascii="Times New Roman" w:hAnsi="Times New Roman"/>
        </w:rPr>
        <w:t>о</w:t>
      </w:r>
      <w:r w:rsidRPr="007A6BDB">
        <w:rPr>
          <w:rFonts w:ascii="Times New Roman" w:hAnsi="Times New Roman"/>
          <w:spacing w:val="1"/>
        </w:rPr>
        <w:t xml:space="preserve">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rPr>
        <w:t>ез</w:t>
      </w:r>
      <w:r w:rsidRPr="007A6BDB">
        <w:rPr>
          <w:rFonts w:ascii="Times New Roman" w:hAnsi="Times New Roman"/>
          <w:spacing w:val="-2"/>
        </w:rPr>
        <w:t>н</w:t>
      </w:r>
      <w:r w:rsidRPr="007A6BDB">
        <w:rPr>
          <w:rFonts w:ascii="Times New Roman" w:hAnsi="Times New Roman"/>
          <w:spacing w:val="-1"/>
        </w:rPr>
        <w:t>ы</w:t>
      </w:r>
      <w:r w:rsidRPr="007A6BDB">
        <w:rPr>
          <w:rFonts w:ascii="Times New Roman" w:hAnsi="Times New Roman"/>
        </w:rPr>
        <w:t>ми</w:t>
      </w:r>
      <w:r w:rsidRPr="007A6BDB">
        <w:rPr>
          <w:rFonts w:ascii="Times New Roman" w:hAnsi="Times New Roman"/>
          <w:spacing w:val="3"/>
        </w:rPr>
        <w:t xml:space="preserve"> </w:t>
      </w:r>
      <w:r w:rsidRPr="007A6BDB">
        <w:rPr>
          <w:rFonts w:ascii="Times New Roman" w:hAnsi="Times New Roman"/>
          <w:spacing w:val="1"/>
        </w:rPr>
        <w:t>и</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о</w:t>
      </w:r>
      <w:r w:rsidRPr="007A6BDB">
        <w:rPr>
          <w:rFonts w:ascii="Times New Roman" w:hAnsi="Times New Roman"/>
          <w:spacing w:val="1"/>
        </w:rPr>
        <w:t>п</w:t>
      </w:r>
      <w:r w:rsidRPr="007A6BDB">
        <w:rPr>
          <w:rFonts w:ascii="Times New Roman" w:hAnsi="Times New Roman"/>
        </w:rPr>
        <w:t>а</w:t>
      </w:r>
      <w:r w:rsidRPr="007A6BDB">
        <w:rPr>
          <w:rFonts w:ascii="Times New Roman" w:hAnsi="Times New Roman"/>
          <w:spacing w:val="-2"/>
        </w:rPr>
        <w:t>е</w:t>
      </w:r>
      <w:r w:rsidRPr="007A6BDB">
        <w:rPr>
          <w:rFonts w:ascii="Times New Roman" w:hAnsi="Times New Roman"/>
        </w:rPr>
        <w:t>мы</w:t>
      </w:r>
      <w:r w:rsidRPr="007A6BDB">
        <w:rPr>
          <w:rFonts w:ascii="Times New Roman" w:hAnsi="Times New Roman"/>
          <w:spacing w:val="-2"/>
        </w:rPr>
        <w:t>м</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spacing w:val="-2"/>
        </w:rPr>
        <w:t>с</w:t>
      </w:r>
      <w:r w:rsidRPr="007A6BDB">
        <w:rPr>
          <w:rFonts w:ascii="Times New Roman" w:hAnsi="Times New Roman"/>
          <w:spacing w:val="-4"/>
        </w:rPr>
        <w:t>у</w:t>
      </w:r>
      <w:r w:rsidRPr="007A6BDB">
        <w:rPr>
          <w:rFonts w:ascii="Times New Roman" w:hAnsi="Times New Roman"/>
          <w:spacing w:val="1"/>
        </w:rPr>
        <w:t>ро</w:t>
      </w:r>
      <w:r w:rsidRPr="007A6BDB">
        <w:rPr>
          <w:rFonts w:ascii="Times New Roman" w:hAnsi="Times New Roman"/>
        </w:rPr>
        <w:t>вость</w:t>
      </w:r>
      <w:r w:rsidRPr="007A6BDB">
        <w:rPr>
          <w:rFonts w:ascii="Times New Roman" w:hAnsi="Times New Roman"/>
          <w:spacing w:val="2"/>
        </w:rPr>
        <w:t xml:space="preserve"> </w:t>
      </w:r>
      <w:r w:rsidRPr="007A6BDB">
        <w:rPr>
          <w:rFonts w:ascii="Times New Roman" w:hAnsi="Times New Roman"/>
        </w:rPr>
        <w:t>кли</w:t>
      </w:r>
      <w:r w:rsidRPr="007A6BDB">
        <w:rPr>
          <w:rFonts w:ascii="Times New Roman" w:hAnsi="Times New Roman"/>
          <w:spacing w:val="-2"/>
        </w:rPr>
        <w:t>м</w:t>
      </w:r>
      <w:r w:rsidRPr="007A6BDB">
        <w:rPr>
          <w:rFonts w:ascii="Times New Roman" w:hAnsi="Times New Roman"/>
        </w:rPr>
        <w:t xml:space="preserve">ата </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3"/>
        </w:rPr>
        <w:t xml:space="preserve"> </w:t>
      </w:r>
      <w:r w:rsidRPr="007A6BDB">
        <w:rPr>
          <w:rFonts w:ascii="Times New Roman" w:hAnsi="Times New Roman"/>
        </w:rPr>
        <w:t>сев</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rPr>
        <w:t>е и</w:t>
      </w:r>
      <w:r w:rsidRPr="007A6BDB">
        <w:rPr>
          <w:rFonts w:ascii="Times New Roman" w:hAnsi="Times New Roman"/>
          <w:spacing w:val="3"/>
        </w:rPr>
        <w:t xml:space="preserve"> </w:t>
      </w:r>
      <w:r w:rsidRPr="007A6BDB">
        <w:rPr>
          <w:rFonts w:ascii="Times New Roman" w:hAnsi="Times New Roman"/>
        </w:rPr>
        <w:t>в</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spacing w:val="-2"/>
        </w:rPr>
        <w:t>я</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 к</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rPr>
        <w:t>т</w:t>
      </w:r>
      <w:r w:rsidRPr="007A6BDB">
        <w:rPr>
          <w:rFonts w:ascii="Times New Roman" w:hAnsi="Times New Roman"/>
          <w:spacing w:val="-2"/>
        </w:rPr>
        <w:t>и</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3"/>
        </w:rPr>
        <w:t>т</w:t>
      </w:r>
      <w:r w:rsidRPr="007A6BDB">
        <w:rPr>
          <w:rFonts w:ascii="Times New Roman" w:hAnsi="Times New Roman"/>
        </w:rPr>
        <w:t>ал</w:t>
      </w:r>
      <w:r w:rsidRPr="007A6BDB">
        <w:rPr>
          <w:rFonts w:ascii="Times New Roman" w:hAnsi="Times New Roman"/>
          <w:spacing w:val="-2"/>
        </w:rPr>
        <w:t>ь</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 xml:space="preserve">сти </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2"/>
        </w:rPr>
        <w:t xml:space="preserve"> </w:t>
      </w:r>
      <w:r w:rsidRPr="007A6BDB">
        <w:rPr>
          <w:rFonts w:ascii="Times New Roman" w:hAnsi="Times New Roman"/>
          <w:spacing w:val="-1"/>
        </w:rPr>
        <w:t>ю</w:t>
      </w:r>
      <w:r w:rsidRPr="007A6BDB">
        <w:rPr>
          <w:rFonts w:ascii="Times New Roman" w:hAnsi="Times New Roman"/>
        </w:rPr>
        <w:t>г</w:t>
      </w:r>
      <w:r w:rsidRPr="007A6BDB">
        <w:rPr>
          <w:rFonts w:ascii="Times New Roman" w:hAnsi="Times New Roman"/>
          <w:spacing w:val="-2"/>
        </w:rPr>
        <w:t>е</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rPr>
        <w:t>вы</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spacing w:val="-3"/>
        </w:rPr>
        <w:t>т</w:t>
      </w:r>
      <w:r w:rsidRPr="007A6BDB">
        <w:rPr>
          <w:rFonts w:ascii="Times New Roman" w:hAnsi="Times New Roman"/>
          <w:spacing w:val="1"/>
        </w:rPr>
        <w:t>н</w:t>
      </w:r>
      <w:r w:rsidRPr="007A6BDB">
        <w:rPr>
          <w:rFonts w:ascii="Times New Roman" w:hAnsi="Times New Roman"/>
          <w:spacing w:val="-2"/>
        </w:rPr>
        <w:t>а</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rPr>
        <w:t>я</w:t>
      </w:r>
      <w:r w:rsidRPr="007A6BDB">
        <w:rPr>
          <w:rFonts w:ascii="Times New Roman" w:hAnsi="Times New Roman"/>
          <w:spacing w:val="-2"/>
        </w:rPr>
        <w:t>с</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spacing w:val="6"/>
        </w:rPr>
        <w:t>с</w:t>
      </w:r>
      <w:r w:rsidRPr="007A6BDB">
        <w:rPr>
          <w:rFonts w:ascii="Times New Roman" w:hAnsi="Times New Roman"/>
        </w:rPr>
        <w:t>ть</w:t>
      </w:r>
      <w:r w:rsidRPr="007A6BDB">
        <w:rPr>
          <w:rFonts w:ascii="Times New Roman" w:hAnsi="Times New Roman"/>
          <w:spacing w:val="1"/>
        </w:rPr>
        <w:t xml:space="preserve"> </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spacing w:val="-3"/>
        </w:rPr>
        <w:t>ш</w:t>
      </w:r>
      <w:r w:rsidRPr="007A6BDB">
        <w:rPr>
          <w:rFonts w:ascii="Times New Roman" w:hAnsi="Times New Roman"/>
          <w:spacing w:val="-1"/>
        </w:rPr>
        <w:t>и</w:t>
      </w:r>
      <w:r w:rsidRPr="007A6BDB">
        <w:rPr>
          <w:rFonts w:ascii="Times New Roman" w:hAnsi="Times New Roman"/>
          <w:spacing w:val="1"/>
        </w:rPr>
        <w:t>ро</w:t>
      </w:r>
      <w:r w:rsidRPr="007A6BDB">
        <w:rPr>
          <w:rFonts w:ascii="Times New Roman" w:hAnsi="Times New Roman"/>
          <w:spacing w:val="-3"/>
        </w:rPr>
        <w:t>т</w:t>
      </w:r>
      <w:r w:rsidRPr="007A6BDB">
        <w:rPr>
          <w:rFonts w:ascii="Times New Roman" w:hAnsi="Times New Roman"/>
          <w:spacing w:val="1"/>
        </w:rPr>
        <w:t>н</w:t>
      </w:r>
      <w:r w:rsidRPr="007A6BDB">
        <w:rPr>
          <w:rFonts w:ascii="Times New Roman" w:hAnsi="Times New Roman"/>
        </w:rPr>
        <w:t>ая</w:t>
      </w:r>
      <w:r w:rsidRPr="007A6BDB">
        <w:rPr>
          <w:rFonts w:ascii="Times New Roman" w:hAnsi="Times New Roman"/>
          <w:spacing w:val="2"/>
        </w:rPr>
        <w:t xml:space="preserve"> </w:t>
      </w:r>
      <w:r w:rsidRPr="007A6BDB">
        <w:rPr>
          <w:rFonts w:ascii="Times New Roman" w:hAnsi="Times New Roman"/>
          <w:spacing w:val="-3"/>
        </w:rPr>
        <w:t>з</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rPr>
        <w:t>ал</w:t>
      </w:r>
      <w:r w:rsidRPr="007A6BDB">
        <w:rPr>
          <w:rFonts w:ascii="Times New Roman" w:hAnsi="Times New Roman"/>
          <w:spacing w:val="-2"/>
        </w:rPr>
        <w:t>ь</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ст</w:t>
      </w:r>
      <w:r w:rsidRPr="007A6BDB">
        <w:rPr>
          <w:rFonts w:ascii="Times New Roman" w:hAnsi="Times New Roman"/>
          <w:spacing w:val="-3"/>
        </w:rPr>
        <w:t>ь</w:t>
      </w:r>
      <w:r w:rsidRPr="007A6BDB">
        <w:rPr>
          <w:rFonts w:ascii="Times New Roman" w:hAnsi="Times New Roman"/>
        </w:rPr>
        <w:t>).</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Урал (изменение природных особенностей с запада на восток, с севера на юг).</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Обобщение знаний по особенностям природы европейской части России.</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 xml:space="preserve">Моря Северного Ледовитого океана: история освоения, особенности природы морей, ресурсы, значение. Северный морской путь. </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 xml:space="preserve">Западная Сибирь (крупнейшая равнина мира; преобладающая высота </w:t>
      </w:r>
      <w:r w:rsidRPr="007A6BDB">
        <w:rPr>
          <w:rFonts w:ascii="Times New Roman" w:hAnsi="Times New Roman"/>
          <w:spacing w:val="1"/>
        </w:rPr>
        <w:t>р</w:t>
      </w:r>
      <w:r w:rsidRPr="007A6BDB">
        <w:rPr>
          <w:rFonts w:ascii="Times New Roman" w:hAnsi="Times New Roman"/>
        </w:rPr>
        <w:t>ел</w:t>
      </w:r>
      <w:r w:rsidRPr="007A6BDB">
        <w:rPr>
          <w:rFonts w:ascii="Times New Roman" w:hAnsi="Times New Roman"/>
          <w:spacing w:val="-2"/>
        </w:rPr>
        <w:t>ь</w:t>
      </w:r>
      <w:r w:rsidRPr="007A6BDB">
        <w:rPr>
          <w:rFonts w:ascii="Times New Roman" w:hAnsi="Times New Roman"/>
        </w:rPr>
        <w:t>еф</w:t>
      </w:r>
      <w:r w:rsidRPr="007A6BDB">
        <w:rPr>
          <w:rFonts w:ascii="Times New Roman" w:hAnsi="Times New Roman"/>
          <w:spacing w:val="-2"/>
        </w:rPr>
        <w:t>а</w:t>
      </w:r>
      <w:r w:rsidRPr="007A6BDB">
        <w:rPr>
          <w:rFonts w:ascii="Times New Roman" w:hAnsi="Times New Roman"/>
        </w:rPr>
        <w:t>;</w:t>
      </w:r>
      <w:r w:rsidRPr="007A6BDB">
        <w:rPr>
          <w:rFonts w:ascii="Times New Roman" w:hAnsi="Times New Roman"/>
          <w:spacing w:val="4"/>
        </w:rPr>
        <w:t xml:space="preserve"> </w:t>
      </w:r>
      <w:r w:rsidRPr="007A6BDB">
        <w:rPr>
          <w:rFonts w:ascii="Times New Roman" w:hAnsi="Times New Roman"/>
        </w:rPr>
        <w:t>за</w:t>
      </w:r>
      <w:r w:rsidRPr="007A6BDB">
        <w:rPr>
          <w:rFonts w:ascii="Times New Roman" w:hAnsi="Times New Roman"/>
          <w:spacing w:val="-1"/>
        </w:rPr>
        <w:t>ви</w:t>
      </w:r>
      <w:r w:rsidRPr="007A6BDB">
        <w:rPr>
          <w:rFonts w:ascii="Times New Roman" w:hAnsi="Times New Roman"/>
        </w:rPr>
        <w:t>с</w:t>
      </w:r>
      <w:r w:rsidRPr="007A6BDB">
        <w:rPr>
          <w:rFonts w:ascii="Times New Roman" w:hAnsi="Times New Roman"/>
          <w:spacing w:val="1"/>
        </w:rPr>
        <w:t>и</w:t>
      </w:r>
      <w:r w:rsidRPr="007A6BDB">
        <w:rPr>
          <w:rFonts w:ascii="Times New Roman" w:hAnsi="Times New Roman"/>
          <w:spacing w:val="-3"/>
        </w:rPr>
        <w:t>м</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rPr>
        <w:t>ть</w:t>
      </w:r>
      <w:r w:rsidRPr="007A6BDB">
        <w:rPr>
          <w:rFonts w:ascii="Times New Roman" w:hAnsi="Times New Roman"/>
          <w:spacing w:val="2"/>
        </w:rPr>
        <w:t xml:space="preserve"> </w:t>
      </w:r>
      <w:r w:rsidRPr="007A6BDB">
        <w:rPr>
          <w:rFonts w:ascii="Times New Roman" w:hAnsi="Times New Roman"/>
          <w:spacing w:val="1"/>
        </w:rPr>
        <w:t>р</w:t>
      </w:r>
      <w:r w:rsidRPr="007A6BDB">
        <w:rPr>
          <w:rFonts w:ascii="Times New Roman" w:hAnsi="Times New Roman"/>
        </w:rPr>
        <w:t>азмещ</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4"/>
        </w:rPr>
        <w:t xml:space="preserve"> </w:t>
      </w:r>
      <w:r w:rsidRPr="007A6BDB">
        <w:rPr>
          <w:rFonts w:ascii="Times New Roman" w:hAnsi="Times New Roman"/>
        </w:rPr>
        <w:t>вн</w:t>
      </w:r>
      <w:r w:rsidRPr="007A6BDB">
        <w:rPr>
          <w:rFonts w:ascii="Times New Roman" w:hAnsi="Times New Roman"/>
          <w:spacing w:val="-3"/>
        </w:rPr>
        <w:t>у</w:t>
      </w:r>
      <w:r w:rsidRPr="007A6BDB">
        <w:rPr>
          <w:rFonts w:ascii="Times New Roman" w:hAnsi="Times New Roman"/>
        </w:rPr>
        <w:t>т</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1"/>
        </w:rPr>
        <w:t>нн</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4"/>
        </w:rPr>
        <w:t xml:space="preserve"> </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д</w:t>
      </w:r>
      <w:r w:rsidRPr="007A6BDB">
        <w:rPr>
          <w:rFonts w:ascii="Times New Roman" w:hAnsi="Times New Roman"/>
          <w:spacing w:val="2"/>
        </w:rPr>
        <w:t xml:space="preserve"> </w:t>
      </w:r>
      <w:r w:rsidRPr="007A6BDB">
        <w:rPr>
          <w:rFonts w:ascii="Times New Roman" w:hAnsi="Times New Roman"/>
          <w:spacing w:val="1"/>
        </w:rPr>
        <w:t>о</w:t>
      </w:r>
      <w:r w:rsidRPr="007A6BDB">
        <w:rPr>
          <w:rFonts w:ascii="Times New Roman" w:hAnsi="Times New Roman"/>
        </w:rPr>
        <w:t xml:space="preserve">т </w:t>
      </w:r>
      <w:r w:rsidRPr="007A6BDB">
        <w:rPr>
          <w:rFonts w:ascii="Times New Roman" w:hAnsi="Times New Roman"/>
          <w:spacing w:val="1"/>
        </w:rPr>
        <w:t>р</w:t>
      </w:r>
      <w:r w:rsidRPr="007A6BDB">
        <w:rPr>
          <w:rFonts w:ascii="Times New Roman" w:hAnsi="Times New Roman"/>
        </w:rPr>
        <w:t>ел</w:t>
      </w:r>
      <w:r w:rsidRPr="007A6BDB">
        <w:rPr>
          <w:rFonts w:ascii="Times New Roman" w:hAnsi="Times New Roman"/>
          <w:spacing w:val="-4"/>
        </w:rPr>
        <w:t>ь</w:t>
      </w:r>
      <w:r w:rsidRPr="007A6BDB">
        <w:rPr>
          <w:rFonts w:ascii="Times New Roman" w:hAnsi="Times New Roman"/>
        </w:rPr>
        <w:t>ефа</w:t>
      </w:r>
      <w:r w:rsidRPr="007A6BDB">
        <w:rPr>
          <w:rFonts w:ascii="Times New Roman" w:hAnsi="Times New Roman"/>
          <w:spacing w:val="4"/>
        </w:rPr>
        <w:t xml:space="preserve"> </w:t>
      </w:r>
      <w:r w:rsidRPr="007A6BDB">
        <w:rPr>
          <w:rFonts w:ascii="Times New Roman" w:hAnsi="Times New Roman"/>
        </w:rPr>
        <w:t>и</w:t>
      </w:r>
      <w:r w:rsidRPr="007A6BDB">
        <w:rPr>
          <w:rFonts w:ascii="Times New Roman" w:hAnsi="Times New Roman"/>
          <w:spacing w:val="1"/>
        </w:rPr>
        <w:t xml:space="preserve"> о</w:t>
      </w:r>
      <w:r w:rsidRPr="007A6BDB">
        <w:rPr>
          <w:rFonts w:ascii="Times New Roman" w:hAnsi="Times New Roman"/>
        </w:rPr>
        <w:t>т</w:t>
      </w:r>
      <w:r w:rsidRPr="007A6BDB">
        <w:rPr>
          <w:rFonts w:ascii="Times New Roman" w:hAnsi="Times New Roman"/>
          <w:spacing w:val="3"/>
        </w:rPr>
        <w:t xml:space="preserve"> </w:t>
      </w:r>
      <w:r w:rsidRPr="007A6BDB">
        <w:rPr>
          <w:rFonts w:ascii="Times New Roman" w:hAnsi="Times New Roman"/>
          <w:spacing w:val="-3"/>
        </w:rPr>
        <w:t>з</w:t>
      </w:r>
      <w:r w:rsidRPr="007A6BDB">
        <w:rPr>
          <w:rFonts w:ascii="Times New Roman" w:hAnsi="Times New Roman"/>
          <w:spacing w:val="1"/>
        </w:rPr>
        <w:t>он</w:t>
      </w:r>
      <w:r w:rsidRPr="007A6BDB">
        <w:rPr>
          <w:rFonts w:ascii="Times New Roman" w:hAnsi="Times New Roman"/>
        </w:rPr>
        <w:t>ал</w:t>
      </w:r>
      <w:r w:rsidRPr="007A6BDB">
        <w:rPr>
          <w:rFonts w:ascii="Times New Roman" w:hAnsi="Times New Roman"/>
          <w:spacing w:val="-4"/>
        </w:rPr>
        <w:t>ь</w:t>
      </w:r>
      <w:r w:rsidRPr="007A6BDB">
        <w:rPr>
          <w:rFonts w:ascii="Times New Roman" w:hAnsi="Times New Roman"/>
          <w:spacing w:val="1"/>
        </w:rPr>
        <w:t>но</w:t>
      </w:r>
      <w:r w:rsidRPr="007A6BDB">
        <w:rPr>
          <w:rFonts w:ascii="Times New Roman" w:hAnsi="Times New Roman"/>
          <w:spacing w:val="-2"/>
        </w:rPr>
        <w:t>г</w:t>
      </w:r>
      <w:r w:rsidRPr="007A6BDB">
        <w:rPr>
          <w:rFonts w:ascii="Times New Roman" w:hAnsi="Times New Roman"/>
        </w:rPr>
        <w:t>о с</w:t>
      </w:r>
      <w:r w:rsidRPr="007A6BDB">
        <w:rPr>
          <w:rFonts w:ascii="Times New Roman" w:hAnsi="Times New Roman"/>
          <w:spacing w:val="-1"/>
        </w:rPr>
        <w:t>о</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2"/>
        </w:rPr>
        <w:t>н</w:t>
      </w:r>
      <w:r w:rsidRPr="007A6BDB">
        <w:rPr>
          <w:rFonts w:ascii="Times New Roman" w:hAnsi="Times New Roman"/>
          <w:spacing w:val="1"/>
        </w:rPr>
        <w:t>о</w:t>
      </w:r>
      <w:r w:rsidRPr="007A6BDB">
        <w:rPr>
          <w:rFonts w:ascii="Times New Roman" w:hAnsi="Times New Roman"/>
        </w:rPr>
        <w:t>ш</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33"/>
        </w:rPr>
        <w:t xml:space="preserve"> </w:t>
      </w:r>
      <w:r w:rsidRPr="007A6BDB">
        <w:rPr>
          <w:rFonts w:ascii="Times New Roman" w:hAnsi="Times New Roman"/>
        </w:rPr>
        <w:t>тепла</w:t>
      </w:r>
      <w:r w:rsidRPr="007A6BDB">
        <w:rPr>
          <w:rFonts w:ascii="Times New Roman" w:hAnsi="Times New Roman"/>
          <w:spacing w:val="31"/>
        </w:rPr>
        <w:t xml:space="preserve"> </w:t>
      </w:r>
      <w:r w:rsidRPr="007A6BDB">
        <w:rPr>
          <w:rFonts w:ascii="Times New Roman" w:hAnsi="Times New Roman"/>
        </w:rPr>
        <w:t>и</w:t>
      </w:r>
      <w:r w:rsidRPr="007A6BDB">
        <w:rPr>
          <w:rFonts w:ascii="Times New Roman" w:hAnsi="Times New Roman"/>
          <w:spacing w:val="34"/>
        </w:rPr>
        <w:t xml:space="preserve"> </w:t>
      </w:r>
      <w:r w:rsidRPr="007A6BDB">
        <w:rPr>
          <w:rFonts w:ascii="Times New Roman" w:hAnsi="Times New Roman"/>
        </w:rPr>
        <w:t>в</w:t>
      </w:r>
      <w:r w:rsidRPr="007A6BDB">
        <w:rPr>
          <w:rFonts w:ascii="Times New Roman" w:hAnsi="Times New Roman"/>
          <w:spacing w:val="-1"/>
        </w:rPr>
        <w:t>л</w:t>
      </w:r>
      <w:r w:rsidRPr="007A6BDB">
        <w:rPr>
          <w:rFonts w:ascii="Times New Roman" w:hAnsi="Times New Roman"/>
        </w:rPr>
        <w:t>аг</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31"/>
        </w:rPr>
        <w:t xml:space="preserve"> </w:t>
      </w:r>
      <w:r w:rsidRPr="007A6BDB">
        <w:rPr>
          <w:rFonts w:ascii="Times New Roman" w:hAnsi="Times New Roman"/>
          <w:spacing w:val="1"/>
        </w:rPr>
        <w:t>п</w:t>
      </w:r>
      <w:r w:rsidRPr="007A6BDB">
        <w:rPr>
          <w:rFonts w:ascii="Times New Roman" w:hAnsi="Times New Roman"/>
          <w:spacing w:val="-1"/>
        </w:rPr>
        <w:t>ри</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31"/>
        </w:rPr>
        <w:t xml:space="preserve"> </w:t>
      </w:r>
      <w:r w:rsidRPr="007A6BDB">
        <w:rPr>
          <w:rFonts w:ascii="Times New Roman" w:hAnsi="Times New Roman"/>
        </w:rPr>
        <w:t>зо</w:t>
      </w:r>
      <w:r w:rsidRPr="007A6BDB">
        <w:rPr>
          <w:rFonts w:ascii="Times New Roman" w:hAnsi="Times New Roman"/>
          <w:spacing w:val="1"/>
        </w:rPr>
        <w:t>н</w:t>
      </w:r>
      <w:r w:rsidRPr="007A6BDB">
        <w:rPr>
          <w:rFonts w:ascii="Times New Roman" w:hAnsi="Times New Roman"/>
        </w:rPr>
        <w:t>ы</w:t>
      </w:r>
      <w:r w:rsidRPr="007A6BDB">
        <w:rPr>
          <w:rFonts w:ascii="Times New Roman" w:hAnsi="Times New Roman"/>
          <w:spacing w:val="37"/>
        </w:rPr>
        <w:t xml:space="preserve"> </w:t>
      </w:r>
      <w:r w:rsidRPr="007A6BDB">
        <w:rPr>
          <w:rFonts w:ascii="Times New Roman" w:hAnsi="Times New Roman"/>
        </w:rPr>
        <w:t>–</w:t>
      </w:r>
      <w:r w:rsidRPr="007A6BDB">
        <w:rPr>
          <w:rFonts w:ascii="Times New Roman" w:hAnsi="Times New Roman"/>
          <w:spacing w:val="34"/>
        </w:rPr>
        <w:t xml:space="preserve"> </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3"/>
        </w:rPr>
        <w:t>з</w:t>
      </w:r>
      <w:r w:rsidRPr="007A6BDB">
        <w:rPr>
          <w:rFonts w:ascii="Times New Roman" w:hAnsi="Times New Roman"/>
        </w:rPr>
        <w:t>мещ</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32"/>
        </w:rPr>
        <w:t xml:space="preserve"> </w:t>
      </w:r>
      <w:r w:rsidRPr="007A6BDB">
        <w:rPr>
          <w:rFonts w:ascii="Times New Roman" w:hAnsi="Times New Roman"/>
        </w:rPr>
        <w:t>в</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33"/>
        </w:rPr>
        <w:t xml:space="preserve"> </w:t>
      </w:r>
      <w:r w:rsidRPr="007A6BDB">
        <w:rPr>
          <w:rFonts w:ascii="Times New Roman" w:hAnsi="Times New Roman"/>
          <w:spacing w:val="1"/>
        </w:rPr>
        <w:t>р</w:t>
      </w:r>
      <w:r w:rsidRPr="007A6BDB">
        <w:rPr>
          <w:rFonts w:ascii="Times New Roman" w:hAnsi="Times New Roman"/>
        </w:rPr>
        <w:t>ел</w:t>
      </w:r>
      <w:r w:rsidRPr="007A6BDB">
        <w:rPr>
          <w:rFonts w:ascii="Times New Roman" w:hAnsi="Times New Roman"/>
          <w:spacing w:val="-2"/>
        </w:rPr>
        <w:t>ь</w:t>
      </w:r>
      <w:r w:rsidRPr="007A6BDB">
        <w:rPr>
          <w:rFonts w:ascii="Times New Roman" w:hAnsi="Times New Roman"/>
        </w:rPr>
        <w:t>е</w:t>
      </w:r>
      <w:r w:rsidRPr="007A6BDB">
        <w:rPr>
          <w:rFonts w:ascii="Times New Roman" w:hAnsi="Times New Roman"/>
          <w:spacing w:val="-2"/>
        </w:rPr>
        <w:t>ф</w:t>
      </w:r>
      <w:r w:rsidRPr="007A6BDB">
        <w:rPr>
          <w:rFonts w:ascii="Times New Roman" w:hAnsi="Times New Roman"/>
        </w:rPr>
        <w:t xml:space="preserve">а, </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1"/>
        </w:rPr>
        <w:t>иб</w:t>
      </w:r>
      <w:r w:rsidRPr="007A6BDB">
        <w:rPr>
          <w:rFonts w:ascii="Times New Roman" w:hAnsi="Times New Roman"/>
          <w:spacing w:val="1"/>
        </w:rPr>
        <w:t>о</w:t>
      </w:r>
      <w:r w:rsidRPr="007A6BDB">
        <w:rPr>
          <w:rFonts w:ascii="Times New Roman" w:hAnsi="Times New Roman"/>
          <w:spacing w:val="-1"/>
        </w:rPr>
        <w:t>ль</w:t>
      </w:r>
      <w:r w:rsidRPr="007A6BDB">
        <w:rPr>
          <w:rFonts w:ascii="Times New Roman" w:hAnsi="Times New Roman"/>
        </w:rPr>
        <w:t>шая</w:t>
      </w:r>
      <w:r w:rsidRPr="007A6BDB">
        <w:rPr>
          <w:rFonts w:ascii="Times New Roman" w:hAnsi="Times New Roman"/>
          <w:spacing w:val="2"/>
        </w:rPr>
        <w:t xml:space="preserve"> </w:t>
      </w:r>
      <w:r w:rsidRPr="007A6BDB">
        <w:rPr>
          <w:rFonts w:ascii="Times New Roman" w:hAnsi="Times New Roman"/>
          <w:spacing w:val="-1"/>
        </w:rPr>
        <w:t>п</w:t>
      </w:r>
      <w:r w:rsidRPr="007A6BDB">
        <w:rPr>
          <w:rFonts w:ascii="Times New Roman" w:hAnsi="Times New Roman"/>
        </w:rPr>
        <w:t xml:space="preserve">о </w:t>
      </w:r>
      <w:r w:rsidRPr="007A6BDB">
        <w:rPr>
          <w:rFonts w:ascii="Times New Roman" w:hAnsi="Times New Roman"/>
          <w:spacing w:val="-1"/>
        </w:rPr>
        <w:t>пл</w:t>
      </w:r>
      <w:r w:rsidRPr="007A6BDB">
        <w:rPr>
          <w:rFonts w:ascii="Times New Roman" w:hAnsi="Times New Roman"/>
          <w:spacing w:val="1"/>
        </w:rPr>
        <w:t>о</w:t>
      </w:r>
      <w:r w:rsidRPr="007A6BDB">
        <w:rPr>
          <w:rFonts w:ascii="Times New Roman" w:hAnsi="Times New Roman"/>
        </w:rPr>
        <w:t>ща</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1"/>
        </w:rPr>
        <w:t xml:space="preserve"> и</w:t>
      </w:r>
      <w:r w:rsidRPr="007A6BDB">
        <w:rPr>
          <w:rFonts w:ascii="Times New Roman" w:hAnsi="Times New Roman"/>
          <w:spacing w:val="-3"/>
        </w:rPr>
        <w:t>з</w:t>
      </w:r>
      <w:r w:rsidRPr="007A6BDB">
        <w:rPr>
          <w:rFonts w:ascii="Times New Roman" w:hAnsi="Times New Roman"/>
        </w:rPr>
        <w:t>ме</w:t>
      </w:r>
      <w:r w:rsidRPr="007A6BDB">
        <w:rPr>
          <w:rFonts w:ascii="Times New Roman" w:hAnsi="Times New Roman"/>
          <w:spacing w:val="1"/>
        </w:rPr>
        <w:t>н</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rPr>
        <w:t>в</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rPr>
        <w:t>ста</w:t>
      </w:r>
      <w:r w:rsidRPr="007A6BDB">
        <w:rPr>
          <w:rFonts w:ascii="Times New Roman" w:hAnsi="Times New Roman"/>
          <w:spacing w:val="-3"/>
        </w:rPr>
        <w:t>в</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spacing w:val="1"/>
        </w:rPr>
        <w:t>п</w:t>
      </w:r>
      <w:r w:rsidRPr="007A6BDB">
        <w:rPr>
          <w:rFonts w:ascii="Times New Roman" w:hAnsi="Times New Roman"/>
          <w:spacing w:val="-1"/>
        </w:rPr>
        <w:t>ри</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ны</w:t>
      </w:r>
      <w:r w:rsidRPr="007A6BDB">
        <w:rPr>
          <w:rFonts w:ascii="Times New Roman" w:hAnsi="Times New Roman"/>
        </w:rPr>
        <w:t>х</w:t>
      </w:r>
      <w:r w:rsidRPr="007A6BDB">
        <w:rPr>
          <w:rFonts w:ascii="Times New Roman" w:hAnsi="Times New Roman"/>
          <w:spacing w:val="3"/>
        </w:rPr>
        <w:t xml:space="preserve"> </w:t>
      </w:r>
      <w:r w:rsidRPr="007A6BDB">
        <w:rPr>
          <w:rFonts w:ascii="Times New Roman" w:hAnsi="Times New Roman"/>
        </w:rPr>
        <w:t>з</w:t>
      </w:r>
      <w:r w:rsidRPr="007A6BDB">
        <w:rPr>
          <w:rFonts w:ascii="Times New Roman" w:hAnsi="Times New Roman"/>
          <w:spacing w:val="-2"/>
        </w:rPr>
        <w:t>о</w:t>
      </w:r>
      <w:r w:rsidRPr="007A6BDB">
        <w:rPr>
          <w:rFonts w:ascii="Times New Roman" w:hAnsi="Times New Roman"/>
        </w:rPr>
        <w:t xml:space="preserve">н, </w:t>
      </w:r>
      <w:r w:rsidRPr="007A6BDB">
        <w:rPr>
          <w:rFonts w:ascii="Times New Roman" w:hAnsi="Times New Roman"/>
          <w:spacing w:val="-3"/>
        </w:rPr>
        <w:t>с</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вне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 состава природных зон с Р</w:t>
      </w:r>
      <w:r w:rsidRPr="007A6BDB">
        <w:rPr>
          <w:rFonts w:ascii="Times New Roman" w:hAnsi="Times New Roman"/>
          <w:spacing w:val="-4"/>
        </w:rPr>
        <w:t>у</w:t>
      </w:r>
      <w:r w:rsidRPr="007A6BDB">
        <w:rPr>
          <w:rFonts w:ascii="Times New Roman" w:hAnsi="Times New Roman"/>
        </w:rPr>
        <w:t>сс</w:t>
      </w:r>
      <w:r w:rsidRPr="007A6BDB">
        <w:rPr>
          <w:rFonts w:ascii="Times New Roman" w:hAnsi="Times New Roman"/>
          <w:spacing w:val="4"/>
        </w:rPr>
        <w:t>к</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2"/>
        </w:rPr>
        <w:t xml:space="preserve"> </w:t>
      </w:r>
      <w:r w:rsidRPr="007A6BDB">
        <w:rPr>
          <w:rFonts w:ascii="Times New Roman" w:hAnsi="Times New Roman"/>
          <w:spacing w:val="-1"/>
        </w:rPr>
        <w:t>р</w:t>
      </w:r>
      <w:r w:rsidRPr="007A6BDB">
        <w:rPr>
          <w:rFonts w:ascii="Times New Roman" w:hAnsi="Times New Roman"/>
        </w:rPr>
        <w:t>авн</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spacing w:val="1"/>
        </w:rPr>
        <w:t>й</w:t>
      </w:r>
      <w:r w:rsidRPr="007A6BDB">
        <w:rPr>
          <w:rFonts w:ascii="Times New Roman" w:hAnsi="Times New Roman"/>
        </w:rPr>
        <w:t>).</w:t>
      </w:r>
    </w:p>
    <w:p w:rsidR="007A6BDB" w:rsidRPr="007A6BDB" w:rsidRDefault="007A6BDB" w:rsidP="007A6BDB">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spacing w:val="1"/>
        </w:rPr>
        <w:lastRenderedPageBreak/>
        <w:t>З</w:t>
      </w:r>
      <w:r w:rsidRPr="007A6BDB">
        <w:rPr>
          <w:rFonts w:ascii="Times New Roman" w:hAnsi="Times New Roman"/>
        </w:rPr>
        <w:t>а</w:t>
      </w:r>
      <w:r w:rsidRPr="007A6BDB">
        <w:rPr>
          <w:rFonts w:ascii="Times New Roman" w:hAnsi="Times New Roman"/>
          <w:spacing w:val="-1"/>
        </w:rPr>
        <w:t>п</w:t>
      </w:r>
      <w:r w:rsidRPr="007A6BDB">
        <w:rPr>
          <w:rFonts w:ascii="Times New Roman" w:hAnsi="Times New Roman"/>
        </w:rPr>
        <w:t>а</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rPr>
        <w:t xml:space="preserve">ая </w:t>
      </w:r>
      <w:r w:rsidRPr="007A6BDB">
        <w:rPr>
          <w:rFonts w:ascii="Times New Roman" w:hAnsi="Times New Roman"/>
          <w:spacing w:val="-3"/>
        </w:rPr>
        <w:t>С</w:t>
      </w:r>
      <w:r w:rsidRPr="007A6BDB">
        <w:rPr>
          <w:rFonts w:ascii="Times New Roman" w:hAnsi="Times New Roman"/>
          <w:spacing w:val="1"/>
        </w:rPr>
        <w:t>и</w:t>
      </w:r>
      <w:r w:rsidRPr="007A6BDB">
        <w:rPr>
          <w:rFonts w:ascii="Times New Roman" w:hAnsi="Times New Roman"/>
          <w:spacing w:val="-1"/>
        </w:rPr>
        <w:t>би</w:t>
      </w:r>
      <w:r w:rsidRPr="007A6BDB">
        <w:rPr>
          <w:rFonts w:ascii="Times New Roman" w:hAnsi="Times New Roman"/>
          <w:spacing w:val="1"/>
        </w:rPr>
        <w:t>р</w:t>
      </w:r>
      <w:r w:rsidRPr="007A6BDB">
        <w:rPr>
          <w:rFonts w:ascii="Times New Roman" w:hAnsi="Times New Roman"/>
          <w:spacing w:val="-1"/>
        </w:rPr>
        <w:t>ь</w:t>
      </w:r>
      <w:r w:rsidRPr="007A6BDB">
        <w:rPr>
          <w:rFonts w:ascii="Times New Roman" w:hAnsi="Times New Roman"/>
        </w:rPr>
        <w:t xml:space="preserve">: </w:t>
      </w:r>
      <w:r w:rsidRPr="007A6BDB">
        <w:rPr>
          <w:rFonts w:ascii="Times New Roman" w:hAnsi="Times New Roman"/>
          <w:spacing w:val="1"/>
        </w:rPr>
        <w:t>пр</w:t>
      </w:r>
      <w:r w:rsidRPr="007A6BDB">
        <w:rPr>
          <w:rFonts w:ascii="Times New Roman" w:hAnsi="Times New Roman"/>
          <w:spacing w:val="-1"/>
        </w:rPr>
        <w:t>ир</w:t>
      </w:r>
      <w:r w:rsidRPr="007A6BDB">
        <w:rPr>
          <w:rFonts w:ascii="Times New Roman" w:hAnsi="Times New Roman"/>
          <w:spacing w:val="1"/>
        </w:rPr>
        <w:t>о</w:t>
      </w:r>
      <w:r w:rsidRPr="007A6BDB">
        <w:rPr>
          <w:rFonts w:ascii="Times New Roman" w:hAnsi="Times New Roman"/>
          <w:spacing w:val="-1"/>
        </w:rPr>
        <w:t>дн</w:t>
      </w:r>
      <w:r w:rsidRPr="007A6BDB">
        <w:rPr>
          <w:rFonts w:ascii="Times New Roman" w:hAnsi="Times New Roman"/>
          <w:spacing w:val="1"/>
        </w:rPr>
        <w:t>ы</w:t>
      </w:r>
      <w:r w:rsidRPr="007A6BDB">
        <w:rPr>
          <w:rFonts w:ascii="Times New Roman" w:hAnsi="Times New Roman"/>
        </w:rPr>
        <w:t xml:space="preserve">е </w:t>
      </w:r>
      <w:r w:rsidRPr="007A6BDB">
        <w:rPr>
          <w:rFonts w:ascii="Times New Roman" w:hAnsi="Times New Roman"/>
          <w:spacing w:val="1"/>
        </w:rPr>
        <w:t>р</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1"/>
        </w:rPr>
        <w:t>у</w:t>
      </w:r>
      <w:r w:rsidRPr="007A6BDB">
        <w:rPr>
          <w:rFonts w:ascii="Times New Roman" w:hAnsi="Times New Roman"/>
          <w:spacing w:val="1"/>
        </w:rPr>
        <w:t>р</w:t>
      </w:r>
      <w:r w:rsidRPr="007A6BDB">
        <w:rPr>
          <w:rFonts w:ascii="Times New Roman" w:hAnsi="Times New Roman"/>
        </w:rPr>
        <w:t>с</w:t>
      </w:r>
      <w:r w:rsidRPr="007A6BDB">
        <w:rPr>
          <w:rFonts w:ascii="Times New Roman" w:hAnsi="Times New Roman"/>
          <w:spacing w:val="1"/>
        </w:rPr>
        <w:t>ы</w:t>
      </w:r>
      <w:r w:rsidRPr="007A6BDB">
        <w:rPr>
          <w:rFonts w:ascii="Times New Roman" w:hAnsi="Times New Roman"/>
        </w:rPr>
        <w:t xml:space="preserve">, </w:t>
      </w:r>
      <w:r w:rsidRPr="007A6BDB">
        <w:rPr>
          <w:rFonts w:ascii="Times New Roman" w:hAnsi="Times New Roman"/>
          <w:spacing w:val="1"/>
        </w:rPr>
        <w:t>п</w:t>
      </w:r>
      <w:r w:rsidRPr="007A6BDB">
        <w:rPr>
          <w:rFonts w:ascii="Times New Roman" w:hAnsi="Times New Roman"/>
          <w:spacing w:val="-1"/>
        </w:rPr>
        <w:t>ро</w:t>
      </w:r>
      <w:r w:rsidRPr="007A6BDB">
        <w:rPr>
          <w:rFonts w:ascii="Times New Roman" w:hAnsi="Times New Roman"/>
          <w:spacing w:val="1"/>
        </w:rPr>
        <w:t>б</w:t>
      </w:r>
      <w:r w:rsidRPr="007A6BDB">
        <w:rPr>
          <w:rFonts w:ascii="Times New Roman" w:hAnsi="Times New Roman"/>
          <w:spacing w:val="-1"/>
        </w:rPr>
        <w:t>л</w:t>
      </w:r>
      <w:r w:rsidRPr="007A6BDB">
        <w:rPr>
          <w:rFonts w:ascii="Times New Roman" w:hAnsi="Times New Roman"/>
        </w:rPr>
        <w:t xml:space="preserve">емы </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1"/>
        </w:rPr>
        <w:t>ци</w:t>
      </w:r>
      <w:r w:rsidRPr="007A6BDB">
        <w:rPr>
          <w:rFonts w:ascii="Times New Roman" w:hAnsi="Times New Roman"/>
          <w:spacing w:val="1"/>
        </w:rPr>
        <w:t>он</w:t>
      </w:r>
      <w:r w:rsidRPr="007A6BDB">
        <w:rPr>
          <w:rFonts w:ascii="Times New Roman" w:hAnsi="Times New Roman"/>
        </w:rPr>
        <w:t>ал</w:t>
      </w:r>
      <w:r w:rsidRPr="007A6BDB">
        <w:rPr>
          <w:rFonts w:ascii="Times New Roman" w:hAnsi="Times New Roman"/>
          <w:spacing w:val="-4"/>
        </w:rPr>
        <w:t>ь</w:t>
      </w:r>
      <w:r w:rsidRPr="007A6BDB">
        <w:rPr>
          <w:rFonts w:ascii="Times New Roman" w:hAnsi="Times New Roman"/>
          <w:spacing w:val="1"/>
        </w:rPr>
        <w:t>но</w:t>
      </w:r>
      <w:r w:rsidRPr="007A6BDB">
        <w:rPr>
          <w:rFonts w:ascii="Times New Roman" w:hAnsi="Times New Roman"/>
          <w:spacing w:val="-2"/>
        </w:rPr>
        <w:t>г</w:t>
      </w:r>
      <w:r w:rsidRPr="007A6BDB">
        <w:rPr>
          <w:rFonts w:ascii="Times New Roman" w:hAnsi="Times New Roman"/>
        </w:rPr>
        <w:t xml:space="preserve">о </w:t>
      </w:r>
      <w:r w:rsidRPr="007A6BDB">
        <w:rPr>
          <w:rFonts w:ascii="Times New Roman" w:hAnsi="Times New Roman"/>
          <w:spacing w:val="1"/>
        </w:rPr>
        <w:t>и</w:t>
      </w:r>
      <w:r w:rsidRPr="007A6BDB">
        <w:rPr>
          <w:rFonts w:ascii="Times New Roman" w:hAnsi="Times New Roman"/>
        </w:rPr>
        <w:t>с</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1"/>
        </w:rPr>
        <w:t>ль</w:t>
      </w:r>
      <w:r w:rsidRPr="007A6BDB">
        <w:rPr>
          <w:rFonts w:ascii="Times New Roman" w:hAnsi="Times New Roman"/>
        </w:rPr>
        <w:t>зов</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 и э</w:t>
      </w:r>
      <w:r w:rsidRPr="007A6BDB">
        <w:rPr>
          <w:rFonts w:ascii="Times New Roman" w:hAnsi="Times New Roman"/>
          <w:spacing w:val="-2"/>
        </w:rPr>
        <w:t>к</w:t>
      </w:r>
      <w:r w:rsidRPr="007A6BDB">
        <w:rPr>
          <w:rFonts w:ascii="Times New Roman" w:hAnsi="Times New Roman"/>
          <w:spacing w:val="-1"/>
        </w:rPr>
        <w:t>ол</w:t>
      </w:r>
      <w:r w:rsidRPr="007A6BDB">
        <w:rPr>
          <w:rFonts w:ascii="Times New Roman" w:hAnsi="Times New Roman"/>
          <w:spacing w:val="1"/>
        </w:rPr>
        <w:t>о</w:t>
      </w:r>
      <w:r w:rsidRPr="007A6BDB">
        <w:rPr>
          <w:rFonts w:ascii="Times New Roman" w:hAnsi="Times New Roman"/>
        </w:rPr>
        <w:t>г</w:t>
      </w:r>
      <w:r w:rsidRPr="007A6BDB">
        <w:rPr>
          <w:rFonts w:ascii="Times New Roman" w:hAnsi="Times New Roman"/>
          <w:spacing w:val="1"/>
        </w:rPr>
        <w:t>и</w:t>
      </w:r>
      <w:r w:rsidRPr="007A6BDB">
        <w:rPr>
          <w:rFonts w:ascii="Times New Roman" w:hAnsi="Times New Roman"/>
          <w:spacing w:val="-2"/>
        </w:rPr>
        <w:t>ч</w:t>
      </w:r>
      <w:r w:rsidRPr="007A6BDB">
        <w:rPr>
          <w:rFonts w:ascii="Times New Roman" w:hAnsi="Times New Roman"/>
        </w:rPr>
        <w:t>ес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2"/>
        </w:rPr>
        <w:t>п</w:t>
      </w:r>
      <w:r w:rsidRPr="007A6BDB">
        <w:rPr>
          <w:rFonts w:ascii="Times New Roman" w:hAnsi="Times New Roman"/>
          <w:spacing w:val="-1"/>
        </w:rPr>
        <w:t>р</w:t>
      </w:r>
      <w:r w:rsidRPr="007A6BDB">
        <w:rPr>
          <w:rFonts w:ascii="Times New Roman" w:hAnsi="Times New Roman"/>
          <w:spacing w:val="1"/>
        </w:rPr>
        <w:t>об</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3"/>
        </w:rPr>
        <w:t>м</w:t>
      </w:r>
      <w:r w:rsidRPr="007A6BDB">
        <w:rPr>
          <w:rFonts w:ascii="Times New Roman" w:hAnsi="Times New Roman"/>
          <w:spacing w:val="1"/>
        </w:rPr>
        <w:t>ы</w:t>
      </w:r>
      <w:r w:rsidRPr="007A6BDB">
        <w:rPr>
          <w:rFonts w:ascii="Times New Roman" w:hAnsi="Times New Roman"/>
        </w:rPr>
        <w:t>.</w:t>
      </w:r>
    </w:p>
    <w:p w:rsidR="007A6BDB" w:rsidRPr="007A6BDB" w:rsidRDefault="007A6BDB" w:rsidP="007A6BDB">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С</w:t>
      </w:r>
      <w:r w:rsidRPr="007A6BDB">
        <w:rPr>
          <w:rFonts w:ascii="Times New Roman" w:hAnsi="Times New Roman"/>
          <w:spacing w:val="1"/>
        </w:rPr>
        <w:t>р</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rPr>
        <w:t xml:space="preserve">яя </w:t>
      </w:r>
      <w:r w:rsidRPr="007A6BDB">
        <w:rPr>
          <w:rFonts w:ascii="Times New Roman" w:hAnsi="Times New Roman"/>
          <w:spacing w:val="-3"/>
        </w:rPr>
        <w:t>С</w:t>
      </w:r>
      <w:r w:rsidRPr="007A6BDB">
        <w:rPr>
          <w:rFonts w:ascii="Times New Roman" w:hAnsi="Times New Roman"/>
          <w:spacing w:val="1"/>
        </w:rPr>
        <w:t>и</w:t>
      </w:r>
      <w:r w:rsidRPr="007A6BDB">
        <w:rPr>
          <w:rFonts w:ascii="Times New Roman" w:hAnsi="Times New Roman"/>
          <w:spacing w:val="-1"/>
        </w:rPr>
        <w:t>б</w:t>
      </w:r>
      <w:r w:rsidRPr="007A6BDB">
        <w:rPr>
          <w:rFonts w:ascii="Times New Roman" w:hAnsi="Times New Roman"/>
          <w:spacing w:val="1"/>
        </w:rPr>
        <w:t>ир</w:t>
      </w:r>
      <w:r w:rsidRPr="007A6BDB">
        <w:rPr>
          <w:rFonts w:ascii="Times New Roman" w:hAnsi="Times New Roman"/>
        </w:rPr>
        <w:t>ь (</w:t>
      </w:r>
      <w:r w:rsidRPr="007A6BDB">
        <w:rPr>
          <w:rFonts w:ascii="Times New Roman" w:hAnsi="Times New Roman"/>
          <w:spacing w:val="-2"/>
        </w:rPr>
        <w:t>с</w:t>
      </w:r>
      <w:r w:rsidRPr="007A6BDB">
        <w:rPr>
          <w:rFonts w:ascii="Times New Roman" w:hAnsi="Times New Roman"/>
          <w:spacing w:val="-1"/>
        </w:rPr>
        <w:t>л</w:t>
      </w:r>
      <w:r w:rsidRPr="007A6BDB">
        <w:rPr>
          <w:rFonts w:ascii="Times New Roman" w:hAnsi="Times New Roman"/>
          <w:spacing w:val="1"/>
        </w:rPr>
        <w:t>о</w:t>
      </w:r>
      <w:r w:rsidRPr="007A6BDB">
        <w:rPr>
          <w:rFonts w:ascii="Times New Roman" w:hAnsi="Times New Roman"/>
        </w:rPr>
        <w:t>ж</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сть и м</w:t>
      </w:r>
      <w:r w:rsidRPr="007A6BDB">
        <w:rPr>
          <w:rFonts w:ascii="Times New Roman" w:hAnsi="Times New Roman"/>
          <w:spacing w:val="-2"/>
        </w:rPr>
        <w:t>н</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о</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р</w:t>
      </w:r>
      <w:r w:rsidRPr="007A6BDB">
        <w:rPr>
          <w:rFonts w:ascii="Times New Roman" w:hAnsi="Times New Roman"/>
        </w:rPr>
        <w:t>азие г</w:t>
      </w:r>
      <w:r w:rsidRPr="007A6BDB">
        <w:rPr>
          <w:rFonts w:ascii="Times New Roman" w:hAnsi="Times New Roman"/>
          <w:spacing w:val="-2"/>
        </w:rPr>
        <w:t>е</w:t>
      </w:r>
      <w:r w:rsidRPr="007A6BDB">
        <w:rPr>
          <w:rFonts w:ascii="Times New Roman" w:hAnsi="Times New Roman"/>
          <w:spacing w:val="1"/>
        </w:rPr>
        <w:t>о</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rPr>
        <w:t>г</w:t>
      </w:r>
      <w:r w:rsidRPr="007A6BDB">
        <w:rPr>
          <w:rFonts w:ascii="Times New Roman" w:hAnsi="Times New Roman"/>
          <w:spacing w:val="-1"/>
        </w:rPr>
        <w:t>и</w:t>
      </w:r>
      <w:r w:rsidRPr="007A6BDB">
        <w:rPr>
          <w:rFonts w:ascii="Times New Roman" w:hAnsi="Times New Roman"/>
        </w:rPr>
        <w:t>чес</w:t>
      </w:r>
      <w:r w:rsidRPr="007A6BDB">
        <w:rPr>
          <w:rFonts w:ascii="Times New Roman" w:hAnsi="Times New Roman"/>
          <w:spacing w:val="-1"/>
        </w:rPr>
        <w:t>к</w:t>
      </w:r>
      <w:r w:rsidRPr="007A6BDB">
        <w:rPr>
          <w:rFonts w:ascii="Times New Roman" w:hAnsi="Times New Roman"/>
          <w:spacing w:val="1"/>
        </w:rPr>
        <w:t>о</w:t>
      </w:r>
      <w:r w:rsidRPr="007A6BDB">
        <w:rPr>
          <w:rFonts w:ascii="Times New Roman" w:hAnsi="Times New Roman"/>
        </w:rPr>
        <w:t>го ст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 xml:space="preserve">я, </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1"/>
        </w:rPr>
        <w:t>в</w:t>
      </w:r>
      <w:r w:rsidRPr="007A6BDB">
        <w:rPr>
          <w:rFonts w:ascii="Times New Roman" w:hAnsi="Times New Roman"/>
          <w:spacing w:val="1"/>
        </w:rPr>
        <w:t>и</w:t>
      </w:r>
      <w:r w:rsidRPr="007A6BDB">
        <w:rPr>
          <w:rFonts w:ascii="Times New Roman" w:hAnsi="Times New Roman"/>
          <w:spacing w:val="-3"/>
        </w:rPr>
        <w:t>т</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rPr>
        <w:t>з</w:t>
      </w:r>
      <w:r w:rsidRPr="007A6BDB">
        <w:rPr>
          <w:rFonts w:ascii="Times New Roman" w:hAnsi="Times New Roman"/>
          <w:spacing w:val="-2"/>
        </w:rPr>
        <w:t>и</w:t>
      </w:r>
      <w:r w:rsidRPr="007A6BDB">
        <w:rPr>
          <w:rFonts w:ascii="Times New Roman" w:hAnsi="Times New Roman"/>
        </w:rPr>
        <w:t>к</w:t>
      </w:r>
      <w:r w:rsidRPr="007A6BDB">
        <w:rPr>
          <w:rFonts w:ascii="Times New Roman" w:hAnsi="Times New Roman"/>
          <w:spacing w:val="1"/>
        </w:rPr>
        <w:t>о</w:t>
      </w:r>
      <w:r w:rsidRPr="007A6BDB">
        <w:rPr>
          <w:rFonts w:ascii="Times New Roman" w:hAnsi="Times New Roman"/>
        </w:rPr>
        <w:t>-</w:t>
      </w:r>
      <w:r w:rsidRPr="007A6BDB">
        <w:rPr>
          <w:rFonts w:ascii="Times New Roman" w:hAnsi="Times New Roman"/>
          <w:spacing w:val="-2"/>
        </w:rPr>
        <w:t>г</w:t>
      </w:r>
      <w:r w:rsidRPr="007A6BDB">
        <w:rPr>
          <w:rFonts w:ascii="Times New Roman" w:hAnsi="Times New Roman"/>
        </w:rPr>
        <w:t>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ск</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1"/>
        </w:rPr>
        <w:t xml:space="preserve"> п</w:t>
      </w:r>
      <w:r w:rsidRPr="007A6BDB">
        <w:rPr>
          <w:rFonts w:ascii="Times New Roman" w:hAnsi="Times New Roman"/>
          <w:spacing w:val="-1"/>
        </w:rPr>
        <w:t>р</w:t>
      </w:r>
      <w:r w:rsidRPr="007A6BDB">
        <w:rPr>
          <w:rFonts w:ascii="Times New Roman" w:hAnsi="Times New Roman"/>
          <w:spacing w:val="1"/>
        </w:rPr>
        <w:t>оц</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2"/>
        </w:rPr>
        <w:t xml:space="preserve"> </w:t>
      </w:r>
      <w:r w:rsidRPr="007A6BDB">
        <w:rPr>
          <w:rFonts w:ascii="Times New Roman" w:hAnsi="Times New Roman"/>
        </w:rPr>
        <w:t>(</w:t>
      </w:r>
      <w:r w:rsidRPr="007A6BDB">
        <w:rPr>
          <w:rFonts w:ascii="Times New Roman" w:hAnsi="Times New Roman"/>
          <w:spacing w:val="1"/>
        </w:rPr>
        <w:t>р</w:t>
      </w:r>
      <w:r w:rsidRPr="007A6BDB">
        <w:rPr>
          <w:rFonts w:ascii="Times New Roman" w:hAnsi="Times New Roman"/>
          <w:spacing w:val="-2"/>
        </w:rPr>
        <w:t>е</w:t>
      </w:r>
      <w:r w:rsidRPr="007A6BDB">
        <w:rPr>
          <w:rFonts w:ascii="Times New Roman" w:hAnsi="Times New Roman"/>
        </w:rPr>
        <w:t>ч</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 xml:space="preserve">е </w:t>
      </w:r>
      <w:r w:rsidRPr="007A6BDB">
        <w:rPr>
          <w:rFonts w:ascii="Times New Roman" w:hAnsi="Times New Roman"/>
          <w:spacing w:val="1"/>
        </w:rPr>
        <w:t>до</w:t>
      </w:r>
      <w:r w:rsidRPr="007A6BDB">
        <w:rPr>
          <w:rFonts w:ascii="Times New Roman" w:hAnsi="Times New Roman"/>
          <w:spacing w:val="-3"/>
        </w:rPr>
        <w:t>л</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rPr>
        <w:t>ы</w:t>
      </w:r>
      <w:r w:rsidRPr="007A6BDB">
        <w:rPr>
          <w:rFonts w:ascii="Times New Roman" w:hAnsi="Times New Roman"/>
          <w:spacing w:val="3"/>
        </w:rPr>
        <w:t xml:space="preserve"> </w:t>
      </w:r>
      <w:r w:rsidRPr="007A6BDB">
        <w:rPr>
          <w:rFonts w:ascii="Times New Roman" w:hAnsi="Times New Roman"/>
        </w:rPr>
        <w:t xml:space="preserve">с </w:t>
      </w:r>
      <w:r w:rsidRPr="007A6BDB">
        <w:rPr>
          <w:rFonts w:ascii="Times New Roman" w:hAnsi="Times New Roman"/>
          <w:spacing w:val="1"/>
        </w:rPr>
        <w:t>х</w:t>
      </w:r>
      <w:r w:rsidRPr="007A6BDB">
        <w:rPr>
          <w:rFonts w:ascii="Times New Roman" w:hAnsi="Times New Roman"/>
          <w:spacing w:val="-1"/>
        </w:rPr>
        <w:t>ор</w:t>
      </w:r>
      <w:r w:rsidRPr="007A6BDB">
        <w:rPr>
          <w:rFonts w:ascii="Times New Roman" w:hAnsi="Times New Roman"/>
          <w:spacing w:val="1"/>
        </w:rPr>
        <w:t>о</w:t>
      </w:r>
      <w:r w:rsidRPr="007A6BDB">
        <w:rPr>
          <w:rFonts w:ascii="Times New Roman" w:hAnsi="Times New Roman"/>
          <w:spacing w:val="-3"/>
        </w:rPr>
        <w:t>ш</w:t>
      </w:r>
      <w:r w:rsidRPr="007A6BDB">
        <w:rPr>
          <w:rFonts w:ascii="Times New Roman" w:hAnsi="Times New Roman"/>
        </w:rPr>
        <w:t>о вы</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ж</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ми</w:t>
      </w:r>
      <w:r w:rsidRPr="007A6BDB">
        <w:rPr>
          <w:rFonts w:ascii="Times New Roman" w:hAnsi="Times New Roman"/>
          <w:spacing w:val="3"/>
        </w:rPr>
        <w:t xml:space="preserve"> </w:t>
      </w:r>
      <w:r w:rsidRPr="007A6BDB">
        <w:rPr>
          <w:rFonts w:ascii="Times New Roman" w:hAnsi="Times New Roman"/>
        </w:rPr>
        <w:t>те</w:t>
      </w:r>
      <w:r w:rsidRPr="007A6BDB">
        <w:rPr>
          <w:rFonts w:ascii="Times New Roman" w:hAnsi="Times New Roman"/>
          <w:spacing w:val="-1"/>
        </w:rPr>
        <w:t>рр</w:t>
      </w:r>
      <w:r w:rsidRPr="007A6BDB">
        <w:rPr>
          <w:rFonts w:ascii="Times New Roman" w:hAnsi="Times New Roman"/>
        </w:rPr>
        <w:t>асами</w:t>
      </w:r>
      <w:r w:rsidRPr="007A6BDB">
        <w:rPr>
          <w:rFonts w:ascii="Times New Roman" w:hAnsi="Times New Roman"/>
          <w:spacing w:val="2"/>
        </w:rPr>
        <w:t xml:space="preserve"> </w:t>
      </w:r>
      <w:r w:rsidRPr="007A6BDB">
        <w:rPr>
          <w:rFonts w:ascii="Times New Roman" w:hAnsi="Times New Roman"/>
        </w:rPr>
        <w:t>и</w:t>
      </w:r>
      <w:r w:rsidRPr="007A6BDB">
        <w:rPr>
          <w:rFonts w:ascii="Times New Roman" w:hAnsi="Times New Roman"/>
          <w:spacing w:val="4"/>
        </w:rPr>
        <w:t xml:space="preserve"> </w:t>
      </w:r>
      <w:r w:rsidRPr="007A6BDB">
        <w:rPr>
          <w:rFonts w:ascii="Times New Roman" w:hAnsi="Times New Roman"/>
          <w:spacing w:val="-3"/>
        </w:rPr>
        <w:t>м</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г</w:t>
      </w:r>
      <w:r w:rsidRPr="007A6BDB">
        <w:rPr>
          <w:rFonts w:ascii="Times New Roman" w:hAnsi="Times New Roman"/>
          <w:spacing w:val="-1"/>
        </w:rPr>
        <w:t>о</w:t>
      </w:r>
      <w:r w:rsidRPr="007A6BDB">
        <w:rPr>
          <w:rFonts w:ascii="Times New Roman" w:hAnsi="Times New Roman"/>
        </w:rPr>
        <w:t>ч</w:t>
      </w:r>
      <w:r w:rsidRPr="007A6BDB">
        <w:rPr>
          <w:rFonts w:ascii="Times New Roman" w:hAnsi="Times New Roman"/>
          <w:spacing w:val="1"/>
        </w:rPr>
        <w:t>и</w:t>
      </w:r>
      <w:r w:rsidRPr="007A6BDB">
        <w:rPr>
          <w:rFonts w:ascii="Times New Roman" w:hAnsi="Times New Roman"/>
        </w:rPr>
        <w:t>с</w:t>
      </w:r>
      <w:r w:rsidRPr="007A6BDB">
        <w:rPr>
          <w:rFonts w:ascii="Times New Roman" w:hAnsi="Times New Roman"/>
          <w:spacing w:val="-3"/>
        </w:rPr>
        <w:t>л</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3"/>
        </w:rPr>
        <w:t>м</w:t>
      </w:r>
      <w:r w:rsidRPr="007A6BDB">
        <w:rPr>
          <w:rFonts w:ascii="Times New Roman" w:hAnsi="Times New Roman"/>
        </w:rPr>
        <w:t>елк</w:t>
      </w:r>
      <w:r w:rsidRPr="007A6BDB">
        <w:rPr>
          <w:rFonts w:ascii="Times New Roman" w:hAnsi="Times New Roman"/>
          <w:spacing w:val="-2"/>
        </w:rPr>
        <w:t>и</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1"/>
        </w:rPr>
        <w:t>д</w:t>
      </w:r>
      <w:r w:rsidRPr="007A6BDB">
        <w:rPr>
          <w:rFonts w:ascii="Times New Roman" w:hAnsi="Times New Roman"/>
          <w:spacing w:val="1"/>
        </w:rPr>
        <w:t>о</w:t>
      </w:r>
      <w:r w:rsidRPr="007A6BDB">
        <w:rPr>
          <w:rFonts w:ascii="Times New Roman" w:hAnsi="Times New Roman"/>
          <w:spacing w:val="-3"/>
        </w:rPr>
        <w:t>л</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rPr>
        <w:t>кл</w:t>
      </w:r>
      <w:r w:rsidRPr="007A6BDB">
        <w:rPr>
          <w:rFonts w:ascii="Times New Roman" w:hAnsi="Times New Roman"/>
          <w:spacing w:val="-2"/>
        </w:rPr>
        <w:t>и</w:t>
      </w:r>
      <w:r w:rsidRPr="007A6BDB">
        <w:rPr>
          <w:rFonts w:ascii="Times New Roman" w:hAnsi="Times New Roman"/>
        </w:rPr>
        <w:t xml:space="preserve">мат </w:t>
      </w:r>
      <w:r w:rsidRPr="007A6BDB">
        <w:rPr>
          <w:rFonts w:ascii="Times New Roman" w:hAnsi="Times New Roman"/>
          <w:spacing w:val="1"/>
        </w:rPr>
        <w:t>р</w:t>
      </w:r>
      <w:r w:rsidRPr="007A6BDB">
        <w:rPr>
          <w:rFonts w:ascii="Times New Roman" w:hAnsi="Times New Roman"/>
        </w:rPr>
        <w:t>ез</w:t>
      </w:r>
      <w:r w:rsidRPr="007A6BDB">
        <w:rPr>
          <w:rFonts w:ascii="Times New Roman" w:hAnsi="Times New Roman"/>
          <w:spacing w:val="-3"/>
        </w:rPr>
        <w:t>к</w:t>
      </w:r>
      <w:r w:rsidRPr="007A6BDB">
        <w:rPr>
          <w:rFonts w:ascii="Times New Roman" w:hAnsi="Times New Roman"/>
        </w:rPr>
        <w:t>о к</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rPr>
        <w:t>т</w:t>
      </w:r>
      <w:r w:rsidRPr="007A6BDB">
        <w:rPr>
          <w:rFonts w:ascii="Times New Roman" w:hAnsi="Times New Roman"/>
          <w:spacing w:val="-2"/>
        </w:rPr>
        <w:t>и</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3"/>
        </w:rPr>
        <w:t>т</w:t>
      </w:r>
      <w:r w:rsidRPr="007A6BDB">
        <w:rPr>
          <w:rFonts w:ascii="Times New Roman" w:hAnsi="Times New Roman"/>
        </w:rPr>
        <w:t>ал</w:t>
      </w:r>
      <w:r w:rsidRPr="007A6BDB">
        <w:rPr>
          <w:rFonts w:ascii="Times New Roman" w:hAnsi="Times New Roman"/>
          <w:spacing w:val="-2"/>
        </w:rPr>
        <w:t>ь</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spacing w:val="1"/>
        </w:rPr>
        <w:t>й</w:t>
      </w:r>
      <w:r w:rsidRPr="007A6BDB">
        <w:rPr>
          <w:rFonts w:ascii="Times New Roman" w:hAnsi="Times New Roman"/>
        </w:rPr>
        <w:t>, мног</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3"/>
        </w:rPr>
        <w:t>т</w:t>
      </w:r>
      <w:r w:rsidRPr="007A6BDB">
        <w:rPr>
          <w:rFonts w:ascii="Times New Roman" w:hAnsi="Times New Roman"/>
          <w:spacing w:val="1"/>
        </w:rPr>
        <w:t>н</w:t>
      </w:r>
      <w:r w:rsidRPr="007A6BDB">
        <w:rPr>
          <w:rFonts w:ascii="Times New Roman" w:hAnsi="Times New Roman"/>
        </w:rPr>
        <w:t>яя</w:t>
      </w:r>
      <w:r w:rsidRPr="007A6BDB">
        <w:rPr>
          <w:rFonts w:ascii="Times New Roman" w:hAnsi="Times New Roman"/>
          <w:spacing w:val="3"/>
        </w:rPr>
        <w:t xml:space="preserve"> </w:t>
      </w:r>
      <w:r w:rsidRPr="007A6BDB">
        <w:rPr>
          <w:rFonts w:ascii="Times New Roman" w:hAnsi="Times New Roman"/>
          <w:spacing w:val="-3"/>
        </w:rPr>
        <w:t>м</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rPr>
        <w:t>з</w:t>
      </w:r>
      <w:r w:rsidRPr="007A6BDB">
        <w:rPr>
          <w:rFonts w:ascii="Times New Roman" w:hAnsi="Times New Roman"/>
          <w:spacing w:val="-4"/>
        </w:rPr>
        <w:t>л</w:t>
      </w:r>
      <w:r w:rsidRPr="007A6BDB">
        <w:rPr>
          <w:rFonts w:ascii="Times New Roman" w:hAnsi="Times New Roman"/>
          <w:spacing w:val="1"/>
        </w:rPr>
        <w:t>о</w:t>
      </w:r>
      <w:r w:rsidRPr="007A6BDB">
        <w:rPr>
          <w:rFonts w:ascii="Times New Roman" w:hAnsi="Times New Roman"/>
        </w:rPr>
        <w:t>та,</w:t>
      </w:r>
      <w:r w:rsidRPr="007A6BDB">
        <w:rPr>
          <w:rFonts w:ascii="Times New Roman" w:hAnsi="Times New Roman"/>
          <w:spacing w:val="2"/>
        </w:rPr>
        <w:t xml:space="preserve"> </w:t>
      </w:r>
      <w:r w:rsidRPr="007A6BDB">
        <w:rPr>
          <w:rFonts w:ascii="Times New Roman" w:hAnsi="Times New Roman"/>
          <w:spacing w:val="1"/>
        </w:rPr>
        <w:t>х</w:t>
      </w:r>
      <w:r w:rsidRPr="007A6BDB">
        <w:rPr>
          <w:rFonts w:ascii="Times New Roman" w:hAnsi="Times New Roman"/>
          <w:spacing w:val="-2"/>
        </w:rPr>
        <w:t>а</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ктер</w:t>
      </w:r>
      <w:r w:rsidRPr="007A6BDB">
        <w:rPr>
          <w:rFonts w:ascii="Times New Roman" w:hAnsi="Times New Roman"/>
          <w:spacing w:val="2"/>
        </w:rPr>
        <w:t xml:space="preserve"> </w:t>
      </w:r>
      <w:r w:rsidRPr="007A6BDB">
        <w:rPr>
          <w:rFonts w:ascii="Times New Roman" w:hAnsi="Times New Roman"/>
          <w:spacing w:val="1"/>
        </w:rPr>
        <w:t>по</w:t>
      </w:r>
      <w:r w:rsidRPr="007A6BDB">
        <w:rPr>
          <w:rFonts w:ascii="Times New Roman" w:hAnsi="Times New Roman"/>
          <w:spacing w:val="-1"/>
        </w:rPr>
        <w:t>л</w:t>
      </w:r>
      <w:r w:rsidRPr="007A6BDB">
        <w:rPr>
          <w:rFonts w:ascii="Times New Roman" w:hAnsi="Times New Roman"/>
          <w:spacing w:val="-2"/>
        </w:rPr>
        <w:t>е</w:t>
      </w:r>
      <w:r w:rsidRPr="007A6BDB">
        <w:rPr>
          <w:rFonts w:ascii="Times New Roman" w:hAnsi="Times New Roman"/>
        </w:rPr>
        <w:t>зн</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4"/>
        </w:rPr>
        <w:t xml:space="preserve"> </w:t>
      </w:r>
      <w:r w:rsidRPr="007A6BDB">
        <w:rPr>
          <w:rFonts w:ascii="Times New Roman" w:hAnsi="Times New Roman"/>
          <w:spacing w:val="1"/>
        </w:rPr>
        <w:t>и</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о</w:t>
      </w:r>
      <w:r w:rsidRPr="007A6BDB">
        <w:rPr>
          <w:rFonts w:ascii="Times New Roman" w:hAnsi="Times New Roman"/>
          <w:spacing w:val="1"/>
        </w:rPr>
        <w:t>п</w:t>
      </w:r>
      <w:r w:rsidRPr="007A6BDB">
        <w:rPr>
          <w:rFonts w:ascii="Times New Roman" w:hAnsi="Times New Roman"/>
        </w:rPr>
        <w:t>ае</w:t>
      </w:r>
      <w:r w:rsidRPr="007A6BDB">
        <w:rPr>
          <w:rFonts w:ascii="Times New Roman" w:hAnsi="Times New Roman"/>
          <w:spacing w:val="-2"/>
        </w:rPr>
        <w:t>м</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4"/>
        </w:rPr>
        <w:t xml:space="preserve"> </w:t>
      </w:r>
      <w:r w:rsidRPr="007A6BDB">
        <w:rPr>
          <w:rFonts w:ascii="Times New Roman" w:hAnsi="Times New Roman"/>
        </w:rPr>
        <w:t>и форм</w:t>
      </w:r>
      <w:r w:rsidRPr="007A6BDB">
        <w:rPr>
          <w:rFonts w:ascii="Times New Roman" w:hAnsi="Times New Roman"/>
          <w:spacing w:val="-1"/>
        </w:rPr>
        <w:t>ир</w:t>
      </w:r>
      <w:r w:rsidRPr="007A6BDB">
        <w:rPr>
          <w:rFonts w:ascii="Times New Roman" w:hAnsi="Times New Roman"/>
          <w:spacing w:val="1"/>
        </w:rPr>
        <w:t>о</w:t>
      </w:r>
      <w:r w:rsidRPr="007A6BDB">
        <w:rPr>
          <w:rFonts w:ascii="Times New Roman" w:hAnsi="Times New Roman"/>
        </w:rPr>
        <w:t>ва</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1"/>
        </w:rPr>
        <w:t>п</w:t>
      </w:r>
      <w:r w:rsidRPr="007A6BDB">
        <w:rPr>
          <w:rFonts w:ascii="Times New Roman" w:hAnsi="Times New Roman"/>
          <w:spacing w:val="-1"/>
        </w:rPr>
        <w:t>рир</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spacing w:val="-3"/>
        </w:rPr>
        <w:t>к</w:t>
      </w:r>
      <w:r w:rsidRPr="007A6BDB">
        <w:rPr>
          <w:rFonts w:ascii="Times New Roman" w:hAnsi="Times New Roman"/>
          <w:spacing w:val="1"/>
        </w:rPr>
        <w:t>о</w:t>
      </w:r>
      <w:r w:rsidRPr="007A6BDB">
        <w:rPr>
          <w:rFonts w:ascii="Times New Roman" w:hAnsi="Times New Roman"/>
          <w:spacing w:val="-3"/>
        </w:rPr>
        <w:t>м</w:t>
      </w:r>
      <w:r w:rsidRPr="007A6BDB">
        <w:rPr>
          <w:rFonts w:ascii="Times New Roman" w:hAnsi="Times New Roman"/>
          <w:spacing w:val="1"/>
        </w:rPr>
        <w:t>п</w:t>
      </w:r>
      <w:r w:rsidRPr="007A6BDB">
        <w:rPr>
          <w:rFonts w:ascii="Times New Roman" w:hAnsi="Times New Roman"/>
          <w:spacing w:val="-1"/>
        </w:rPr>
        <w:t>л</w:t>
      </w:r>
      <w:r w:rsidRPr="007A6BDB">
        <w:rPr>
          <w:rFonts w:ascii="Times New Roman" w:hAnsi="Times New Roman"/>
        </w:rPr>
        <w:t>ек</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rPr>
        <w:t>в).</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proofErr w:type="gramStart"/>
      <w:r w:rsidRPr="007A6BDB">
        <w:rPr>
          <w:rFonts w:ascii="Times New Roman" w:hAnsi="Times New Roman"/>
        </w:rPr>
        <w:t>Севе</w:t>
      </w:r>
      <w:r w:rsidRPr="007A6BDB">
        <w:rPr>
          <w:rFonts w:ascii="Times New Roman" w:hAnsi="Times New Roman"/>
          <w:spacing w:val="-2"/>
        </w:rPr>
        <w:t>р</w:t>
      </w:r>
      <w:r w:rsidRPr="007A6BDB">
        <w:rPr>
          <w:rFonts w:ascii="Times New Roman" w:hAnsi="Times New Roman"/>
          <w:spacing w:val="1"/>
        </w:rPr>
        <w:t>о</w:t>
      </w:r>
      <w:r w:rsidRPr="007A6BDB">
        <w:rPr>
          <w:rFonts w:ascii="Times New Roman" w:hAnsi="Times New Roman"/>
        </w:rPr>
        <w:t>-</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2"/>
        </w:rPr>
        <w:t>ч</w:t>
      </w:r>
      <w:r w:rsidRPr="007A6BDB">
        <w:rPr>
          <w:rFonts w:ascii="Times New Roman" w:hAnsi="Times New Roman"/>
          <w:spacing w:val="1"/>
        </w:rPr>
        <w:t>н</w:t>
      </w:r>
      <w:r w:rsidRPr="007A6BDB">
        <w:rPr>
          <w:rFonts w:ascii="Times New Roman" w:hAnsi="Times New Roman"/>
        </w:rPr>
        <w:t>ая С</w:t>
      </w:r>
      <w:r w:rsidRPr="007A6BDB">
        <w:rPr>
          <w:rFonts w:ascii="Times New Roman" w:hAnsi="Times New Roman"/>
          <w:spacing w:val="1"/>
        </w:rPr>
        <w:t>и</w:t>
      </w:r>
      <w:r w:rsidRPr="007A6BDB">
        <w:rPr>
          <w:rFonts w:ascii="Times New Roman" w:hAnsi="Times New Roman"/>
          <w:spacing w:val="-1"/>
        </w:rPr>
        <w:t>б</w:t>
      </w:r>
      <w:r w:rsidRPr="007A6BDB">
        <w:rPr>
          <w:rFonts w:ascii="Times New Roman" w:hAnsi="Times New Roman"/>
          <w:spacing w:val="1"/>
        </w:rPr>
        <w:t>ир</w:t>
      </w:r>
      <w:r w:rsidRPr="007A6BDB">
        <w:rPr>
          <w:rFonts w:ascii="Times New Roman" w:hAnsi="Times New Roman"/>
        </w:rPr>
        <w:t xml:space="preserve">ь </w:t>
      </w:r>
      <w:r w:rsidRPr="007A6BDB">
        <w:rPr>
          <w:rFonts w:ascii="Times New Roman" w:hAnsi="Times New Roman"/>
          <w:spacing w:val="-2"/>
        </w:rPr>
        <w:t>(</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2"/>
        </w:rPr>
        <w:t>н</w:t>
      </w:r>
      <w:r w:rsidRPr="007A6BDB">
        <w:rPr>
          <w:rFonts w:ascii="Times New Roman" w:hAnsi="Times New Roman"/>
          <w:spacing w:val="-1"/>
        </w:rPr>
        <w:t>оо</w:t>
      </w:r>
      <w:r w:rsidRPr="007A6BDB">
        <w:rPr>
          <w:rFonts w:ascii="Times New Roman" w:hAnsi="Times New Roman"/>
          <w:spacing w:val="1"/>
        </w:rPr>
        <w:t>б</w:t>
      </w:r>
      <w:r w:rsidRPr="007A6BDB">
        <w:rPr>
          <w:rFonts w:ascii="Times New Roman" w:hAnsi="Times New Roman"/>
          <w:spacing w:val="-1"/>
        </w:rPr>
        <w:t>р</w:t>
      </w:r>
      <w:r w:rsidRPr="007A6BDB">
        <w:rPr>
          <w:rFonts w:ascii="Times New Roman" w:hAnsi="Times New Roman"/>
        </w:rPr>
        <w:t>азие</w:t>
      </w:r>
      <w:r w:rsidRPr="007A6BDB">
        <w:rPr>
          <w:rFonts w:ascii="Times New Roman" w:hAnsi="Times New Roman"/>
          <w:spacing w:val="2"/>
        </w:rPr>
        <w:t xml:space="preserve"> </w:t>
      </w:r>
      <w:r w:rsidRPr="007A6BDB">
        <w:rPr>
          <w:rFonts w:ascii="Times New Roman" w:hAnsi="Times New Roman"/>
        </w:rPr>
        <w:t>и</w:t>
      </w:r>
      <w:r w:rsidRPr="007A6BDB">
        <w:rPr>
          <w:rFonts w:ascii="Times New Roman" w:hAnsi="Times New Roman"/>
          <w:spacing w:val="4"/>
        </w:rPr>
        <w:t xml:space="preserve"> </w:t>
      </w:r>
      <w:r w:rsidRPr="007A6BDB">
        <w:rPr>
          <w:rFonts w:ascii="Times New Roman" w:hAnsi="Times New Roman"/>
        </w:rPr>
        <w:t>к</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с</w:t>
      </w:r>
      <w:r w:rsidRPr="007A6BDB">
        <w:rPr>
          <w:rFonts w:ascii="Times New Roman" w:hAnsi="Times New Roman"/>
        </w:rPr>
        <w:t>тн</w:t>
      </w:r>
      <w:r w:rsidRPr="007A6BDB">
        <w:rPr>
          <w:rFonts w:ascii="Times New Roman" w:hAnsi="Times New Roman"/>
          <w:spacing w:val="2"/>
        </w:rPr>
        <w:t>о</w:t>
      </w:r>
      <w:r w:rsidRPr="007A6BDB">
        <w:rPr>
          <w:rFonts w:ascii="Times New Roman" w:hAnsi="Times New Roman"/>
        </w:rPr>
        <w:t xml:space="preserve">сть </w:t>
      </w:r>
      <w:r w:rsidRPr="007A6BDB">
        <w:rPr>
          <w:rFonts w:ascii="Times New Roman" w:hAnsi="Times New Roman"/>
          <w:spacing w:val="1"/>
        </w:rPr>
        <w:t>р</w:t>
      </w:r>
      <w:r w:rsidRPr="007A6BDB">
        <w:rPr>
          <w:rFonts w:ascii="Times New Roman" w:hAnsi="Times New Roman"/>
        </w:rPr>
        <w:t>ел</w:t>
      </w:r>
      <w:r w:rsidRPr="007A6BDB">
        <w:rPr>
          <w:rFonts w:ascii="Times New Roman" w:hAnsi="Times New Roman"/>
          <w:spacing w:val="-2"/>
        </w:rPr>
        <w:t>ь</w:t>
      </w:r>
      <w:r w:rsidRPr="007A6BDB">
        <w:rPr>
          <w:rFonts w:ascii="Times New Roman" w:hAnsi="Times New Roman"/>
        </w:rPr>
        <w:t>ефа (</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spacing w:val="-3"/>
        </w:rPr>
        <w:t>т</w:t>
      </w:r>
      <w:r w:rsidRPr="007A6BDB">
        <w:rPr>
          <w:rFonts w:ascii="Times New Roman" w:hAnsi="Times New Roman"/>
          <w:spacing w:val="-1"/>
        </w:rPr>
        <w:t>л</w:t>
      </w:r>
      <w:r w:rsidRPr="007A6BDB">
        <w:rPr>
          <w:rFonts w:ascii="Times New Roman" w:hAnsi="Times New Roman"/>
          <w:spacing w:val="1"/>
        </w:rPr>
        <w:t>о</w:t>
      </w:r>
      <w:r w:rsidRPr="007A6BDB">
        <w:rPr>
          <w:rFonts w:ascii="Times New Roman" w:hAnsi="Times New Roman"/>
        </w:rPr>
        <w:t>ви</w:t>
      </w:r>
      <w:r w:rsidRPr="007A6BDB">
        <w:rPr>
          <w:rFonts w:ascii="Times New Roman" w:hAnsi="Times New Roman"/>
          <w:spacing w:val="-1"/>
        </w:rPr>
        <w:t>нн</w:t>
      </w:r>
      <w:r w:rsidRPr="007A6BDB">
        <w:rPr>
          <w:rFonts w:ascii="Times New Roman" w:hAnsi="Times New Roman"/>
          <w:spacing w:val="1"/>
        </w:rPr>
        <w:t>о</w:t>
      </w:r>
      <w:r w:rsidRPr="007A6BDB">
        <w:rPr>
          <w:rFonts w:ascii="Times New Roman" w:hAnsi="Times New Roman"/>
        </w:rPr>
        <w:t xml:space="preserve">сть </w:t>
      </w:r>
      <w:r w:rsidRPr="007A6BDB">
        <w:rPr>
          <w:rFonts w:ascii="Times New Roman" w:hAnsi="Times New Roman"/>
          <w:spacing w:val="1"/>
        </w:rPr>
        <w:t>р</w:t>
      </w:r>
      <w:r w:rsidRPr="007A6BDB">
        <w:rPr>
          <w:rFonts w:ascii="Times New Roman" w:hAnsi="Times New Roman"/>
          <w:spacing w:val="4"/>
        </w:rPr>
        <w:t>е</w:t>
      </w:r>
      <w:r w:rsidRPr="007A6BDB">
        <w:rPr>
          <w:rFonts w:ascii="Times New Roman" w:hAnsi="Times New Roman"/>
          <w:spacing w:val="-1"/>
        </w:rPr>
        <w:t>ль</w:t>
      </w:r>
      <w:r w:rsidRPr="007A6BDB">
        <w:rPr>
          <w:rFonts w:ascii="Times New Roman" w:hAnsi="Times New Roman"/>
        </w:rPr>
        <w:t>е</w:t>
      </w:r>
      <w:r w:rsidRPr="007A6BDB">
        <w:rPr>
          <w:rFonts w:ascii="Times New Roman" w:hAnsi="Times New Roman"/>
          <w:spacing w:val="-2"/>
        </w:rPr>
        <w:t>фа</w:t>
      </w:r>
      <w:r w:rsidRPr="007A6BDB">
        <w:rPr>
          <w:rFonts w:ascii="Times New Roman" w:hAnsi="Times New Roman"/>
        </w:rPr>
        <w:t xml:space="preserve">, горные хребты, </w:t>
      </w:r>
      <w:r w:rsidRPr="007A6BDB">
        <w:rPr>
          <w:rFonts w:ascii="Times New Roman" w:hAnsi="Times New Roman"/>
          <w:spacing w:val="1"/>
        </w:rPr>
        <w:t>п</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spacing w:val="-2"/>
        </w:rPr>
        <w:t>е</w:t>
      </w:r>
      <w:r w:rsidRPr="007A6BDB">
        <w:rPr>
          <w:rFonts w:ascii="Times New Roman" w:hAnsi="Times New Roman"/>
          <w:spacing w:val="1"/>
        </w:rPr>
        <w:t>х</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2"/>
        </w:rPr>
        <w:t>я</w:t>
      </w:r>
      <w:r w:rsidRPr="007A6BDB">
        <w:rPr>
          <w:rFonts w:ascii="Times New Roman" w:hAnsi="Times New Roman"/>
        </w:rPr>
        <w:t>щие</w:t>
      </w:r>
      <w:r w:rsidRPr="007A6BDB">
        <w:rPr>
          <w:rFonts w:ascii="Times New Roman" w:hAnsi="Times New Roman"/>
          <w:spacing w:val="2"/>
        </w:rPr>
        <w:t xml:space="preserve"> </w:t>
      </w:r>
      <w:r w:rsidRPr="007A6BDB">
        <w:rPr>
          <w:rFonts w:ascii="Times New Roman" w:hAnsi="Times New Roman"/>
        </w:rPr>
        <w:t>в</w:t>
      </w:r>
      <w:r w:rsidRPr="007A6BDB">
        <w:rPr>
          <w:rFonts w:ascii="Times New Roman" w:hAnsi="Times New Roman"/>
          <w:spacing w:val="1"/>
        </w:rPr>
        <w:t xml:space="preserve"> </w:t>
      </w:r>
      <w:r w:rsidRPr="007A6BDB">
        <w:rPr>
          <w:rFonts w:ascii="Times New Roman" w:hAnsi="Times New Roman"/>
        </w:rPr>
        <w:t>се</w:t>
      </w:r>
      <w:r w:rsidRPr="007A6BDB">
        <w:rPr>
          <w:rFonts w:ascii="Times New Roman" w:hAnsi="Times New Roman"/>
          <w:spacing w:val="-3"/>
        </w:rPr>
        <w:t>в</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зм</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и</w:t>
      </w:r>
      <w:r w:rsidRPr="007A6BDB">
        <w:rPr>
          <w:rFonts w:ascii="Times New Roman" w:hAnsi="Times New Roman"/>
        </w:rPr>
        <w:t>; с</w:t>
      </w:r>
      <w:r w:rsidRPr="007A6BDB">
        <w:rPr>
          <w:rFonts w:ascii="Times New Roman" w:hAnsi="Times New Roman"/>
          <w:spacing w:val="-3"/>
        </w:rPr>
        <w:t>у</w:t>
      </w:r>
      <w:r w:rsidRPr="007A6BDB">
        <w:rPr>
          <w:rFonts w:ascii="Times New Roman" w:hAnsi="Times New Roman"/>
          <w:spacing w:val="1"/>
        </w:rPr>
        <w:t>ро</w:t>
      </w:r>
      <w:r w:rsidRPr="007A6BDB">
        <w:rPr>
          <w:rFonts w:ascii="Times New Roman" w:hAnsi="Times New Roman"/>
        </w:rPr>
        <w:t>вость</w:t>
      </w:r>
      <w:r w:rsidRPr="007A6BDB">
        <w:rPr>
          <w:rFonts w:ascii="Times New Roman" w:hAnsi="Times New Roman"/>
          <w:spacing w:val="1"/>
        </w:rPr>
        <w:t xml:space="preserve"> </w:t>
      </w:r>
      <w:r w:rsidRPr="007A6BDB">
        <w:rPr>
          <w:rFonts w:ascii="Times New Roman" w:hAnsi="Times New Roman"/>
        </w:rPr>
        <w:t>кли</w:t>
      </w:r>
      <w:r w:rsidRPr="007A6BDB">
        <w:rPr>
          <w:rFonts w:ascii="Times New Roman" w:hAnsi="Times New Roman"/>
          <w:spacing w:val="-2"/>
        </w:rPr>
        <w:t>м</w:t>
      </w:r>
      <w:r w:rsidRPr="007A6BDB">
        <w:rPr>
          <w:rFonts w:ascii="Times New Roman" w:hAnsi="Times New Roman"/>
        </w:rPr>
        <w:t>ата; мн</w:t>
      </w:r>
      <w:r w:rsidRPr="007A6BDB">
        <w:rPr>
          <w:rFonts w:ascii="Times New Roman" w:hAnsi="Times New Roman"/>
          <w:spacing w:val="2"/>
        </w:rPr>
        <w:t>о</w:t>
      </w:r>
      <w:r w:rsidRPr="007A6BDB">
        <w:rPr>
          <w:rFonts w:ascii="Times New Roman" w:hAnsi="Times New Roman"/>
          <w:spacing w:val="-2"/>
        </w:rPr>
        <w:t>г</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3"/>
        </w:rPr>
        <w:t>т</w:t>
      </w:r>
      <w:r w:rsidRPr="007A6BDB">
        <w:rPr>
          <w:rFonts w:ascii="Times New Roman" w:hAnsi="Times New Roman"/>
          <w:spacing w:val="1"/>
        </w:rPr>
        <w:t>н</w:t>
      </w:r>
      <w:r w:rsidRPr="007A6BDB">
        <w:rPr>
          <w:rFonts w:ascii="Times New Roman" w:hAnsi="Times New Roman"/>
        </w:rPr>
        <w:t>яя</w:t>
      </w:r>
      <w:r w:rsidRPr="007A6BDB">
        <w:rPr>
          <w:rFonts w:ascii="Times New Roman" w:hAnsi="Times New Roman"/>
          <w:spacing w:val="2"/>
        </w:rPr>
        <w:t xml:space="preserve"> </w:t>
      </w:r>
      <w:r w:rsidRPr="007A6BDB">
        <w:rPr>
          <w:rFonts w:ascii="Times New Roman" w:hAnsi="Times New Roman"/>
        </w:rPr>
        <w:t>м</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rPr>
        <w:t>з</w:t>
      </w:r>
      <w:r w:rsidRPr="007A6BDB">
        <w:rPr>
          <w:rFonts w:ascii="Times New Roman" w:hAnsi="Times New Roman"/>
          <w:spacing w:val="-4"/>
        </w:rPr>
        <w:t>л</w:t>
      </w:r>
      <w:r w:rsidRPr="007A6BDB">
        <w:rPr>
          <w:rFonts w:ascii="Times New Roman" w:hAnsi="Times New Roman"/>
          <w:spacing w:val="1"/>
        </w:rPr>
        <w:t>о</w:t>
      </w:r>
      <w:r w:rsidRPr="007A6BDB">
        <w:rPr>
          <w:rFonts w:ascii="Times New Roman" w:hAnsi="Times New Roman"/>
        </w:rPr>
        <w:t xml:space="preserve">та; </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2"/>
        </w:rPr>
        <w:t>к</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rPr>
        <w:t xml:space="preserve">и </w:t>
      </w:r>
      <w:r w:rsidRPr="007A6BDB">
        <w:rPr>
          <w:rFonts w:ascii="Times New Roman" w:hAnsi="Times New Roman"/>
          <w:spacing w:val="1"/>
        </w:rPr>
        <w:t>о</w:t>
      </w:r>
      <w:r w:rsidRPr="007A6BDB">
        <w:rPr>
          <w:rFonts w:ascii="Times New Roman" w:hAnsi="Times New Roman"/>
        </w:rPr>
        <w:t>з</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rPr>
        <w:t>а; в</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кл</w:t>
      </w:r>
      <w:r w:rsidRPr="007A6BDB">
        <w:rPr>
          <w:rFonts w:ascii="Times New Roman" w:hAnsi="Times New Roman"/>
          <w:spacing w:val="-2"/>
        </w:rPr>
        <w:t>и</w:t>
      </w:r>
      <w:r w:rsidRPr="007A6BDB">
        <w:rPr>
          <w:rFonts w:ascii="Times New Roman" w:hAnsi="Times New Roman"/>
        </w:rPr>
        <w:t>мата</w:t>
      </w:r>
      <w:r w:rsidRPr="007A6BDB">
        <w:rPr>
          <w:rFonts w:ascii="Times New Roman" w:hAnsi="Times New Roman"/>
          <w:spacing w:val="2"/>
        </w:rPr>
        <w:t xml:space="preserve"> </w:t>
      </w:r>
      <w:r w:rsidRPr="007A6BDB">
        <w:rPr>
          <w:rFonts w:ascii="Times New Roman" w:hAnsi="Times New Roman"/>
          <w:spacing w:val="-1"/>
        </w:rPr>
        <w:t>н</w:t>
      </w:r>
      <w:r w:rsidRPr="007A6BDB">
        <w:rPr>
          <w:rFonts w:ascii="Times New Roman" w:hAnsi="Times New Roman"/>
        </w:rPr>
        <w:t xml:space="preserve">а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1"/>
        </w:rPr>
        <w:t>ро</w:t>
      </w:r>
      <w:r w:rsidRPr="007A6BDB">
        <w:rPr>
          <w:rFonts w:ascii="Times New Roman" w:hAnsi="Times New Roman"/>
          <w:spacing w:val="1"/>
        </w:rPr>
        <w:t>д</w:t>
      </w:r>
      <w:r w:rsidRPr="007A6BDB">
        <w:rPr>
          <w:rFonts w:ascii="Times New Roman" w:hAnsi="Times New Roman"/>
          <w:spacing w:val="-4"/>
        </w:rPr>
        <w:t>у</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особ</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rPr>
        <w:t xml:space="preserve">ти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ир</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ы</w:t>
      </w:r>
      <w:r w:rsidRPr="007A6BDB">
        <w:rPr>
          <w:rFonts w:ascii="Times New Roman" w:hAnsi="Times New Roman"/>
        </w:rPr>
        <w:t>).</w:t>
      </w:r>
      <w:proofErr w:type="gramEnd"/>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spacing w:val="1"/>
        </w:rPr>
        <w:t>Г</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rPr>
        <w:t>ы</w:t>
      </w:r>
      <w:r w:rsidRPr="007A6BDB">
        <w:rPr>
          <w:rFonts w:ascii="Times New Roman" w:hAnsi="Times New Roman"/>
          <w:spacing w:val="1"/>
        </w:rPr>
        <w:t xml:space="preserve"> </w:t>
      </w:r>
      <w:r w:rsidRPr="007A6BDB">
        <w:rPr>
          <w:rFonts w:ascii="Times New Roman" w:hAnsi="Times New Roman"/>
        </w:rPr>
        <w:t>Ю</w:t>
      </w:r>
      <w:r w:rsidRPr="007A6BDB">
        <w:rPr>
          <w:rFonts w:ascii="Times New Roman" w:hAnsi="Times New Roman"/>
          <w:spacing w:val="-3"/>
        </w:rPr>
        <w:t>ж</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3"/>
        </w:rPr>
        <w:t xml:space="preserve"> </w:t>
      </w:r>
      <w:r w:rsidRPr="007A6BDB">
        <w:rPr>
          <w:rFonts w:ascii="Times New Roman" w:hAnsi="Times New Roman"/>
          <w:spacing w:val="-3"/>
        </w:rPr>
        <w:t>С</w:t>
      </w:r>
      <w:r w:rsidRPr="007A6BDB">
        <w:rPr>
          <w:rFonts w:ascii="Times New Roman" w:hAnsi="Times New Roman"/>
          <w:spacing w:val="1"/>
        </w:rPr>
        <w:t>и</w:t>
      </w:r>
      <w:r w:rsidRPr="007A6BDB">
        <w:rPr>
          <w:rFonts w:ascii="Times New Roman" w:hAnsi="Times New Roman"/>
          <w:spacing w:val="-1"/>
        </w:rPr>
        <w:t>би</w:t>
      </w:r>
      <w:r w:rsidRPr="007A6BDB">
        <w:rPr>
          <w:rFonts w:ascii="Times New Roman" w:hAnsi="Times New Roman"/>
          <w:spacing w:val="1"/>
        </w:rPr>
        <w:t>р</w:t>
      </w:r>
      <w:r w:rsidRPr="007A6BDB">
        <w:rPr>
          <w:rFonts w:ascii="Times New Roman" w:hAnsi="Times New Roman"/>
        </w:rPr>
        <w:t>и</w:t>
      </w:r>
      <w:r w:rsidRPr="007A6BDB">
        <w:rPr>
          <w:rFonts w:ascii="Times New Roman" w:hAnsi="Times New Roman"/>
          <w:spacing w:val="3"/>
        </w:rPr>
        <w:t xml:space="preserve"> </w:t>
      </w:r>
      <w:r w:rsidRPr="007A6BDB">
        <w:rPr>
          <w:rFonts w:ascii="Times New Roman" w:hAnsi="Times New Roman"/>
          <w:spacing w:val="-2"/>
        </w:rPr>
        <w:t>(</w:t>
      </w:r>
      <w:r w:rsidRPr="007A6BDB">
        <w:rPr>
          <w:rFonts w:ascii="Times New Roman" w:hAnsi="Times New Roman"/>
        </w:rPr>
        <w:t>ге</w:t>
      </w:r>
      <w:r w:rsidRPr="007A6BDB">
        <w:rPr>
          <w:rFonts w:ascii="Times New Roman" w:hAnsi="Times New Roman"/>
          <w:spacing w:val="-1"/>
        </w:rPr>
        <w:t>о</w:t>
      </w:r>
      <w:r w:rsidRPr="007A6BDB">
        <w:rPr>
          <w:rFonts w:ascii="Times New Roman" w:hAnsi="Times New Roman"/>
        </w:rPr>
        <w:t>г</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ф</w:t>
      </w:r>
      <w:r w:rsidRPr="007A6BDB">
        <w:rPr>
          <w:rFonts w:ascii="Times New Roman" w:hAnsi="Times New Roman"/>
          <w:spacing w:val="-1"/>
        </w:rPr>
        <w:t>и</w:t>
      </w:r>
      <w:r w:rsidRPr="007A6BDB">
        <w:rPr>
          <w:rFonts w:ascii="Times New Roman" w:hAnsi="Times New Roman"/>
        </w:rPr>
        <w:t>чес</w:t>
      </w:r>
      <w:r w:rsidRPr="007A6BDB">
        <w:rPr>
          <w:rFonts w:ascii="Times New Roman" w:hAnsi="Times New Roman"/>
          <w:spacing w:val="-1"/>
        </w:rPr>
        <w:t>к</w:t>
      </w:r>
      <w:r w:rsidRPr="007A6BDB">
        <w:rPr>
          <w:rFonts w:ascii="Times New Roman" w:hAnsi="Times New Roman"/>
          <w:spacing w:val="1"/>
        </w:rPr>
        <w:t>о</w:t>
      </w:r>
      <w:r w:rsidRPr="007A6BDB">
        <w:rPr>
          <w:rFonts w:ascii="Times New Roman" w:hAnsi="Times New Roman"/>
        </w:rPr>
        <w:t xml:space="preserve">е </w:t>
      </w:r>
      <w:r w:rsidRPr="007A6BDB">
        <w:rPr>
          <w:rFonts w:ascii="Times New Roman" w:hAnsi="Times New Roman"/>
          <w:spacing w:val="1"/>
        </w:rPr>
        <w:t>по</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rPr>
        <w:t>ж</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spacing w:val="-2"/>
        </w:rPr>
        <w:t>к</w:t>
      </w:r>
      <w:r w:rsidRPr="007A6BDB">
        <w:rPr>
          <w:rFonts w:ascii="Times New Roman" w:hAnsi="Times New Roman"/>
          <w:spacing w:val="1"/>
        </w:rPr>
        <w:t>он</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стный</w:t>
      </w:r>
      <w:r w:rsidRPr="007A6BDB">
        <w:rPr>
          <w:rFonts w:ascii="Times New Roman" w:hAnsi="Times New Roman"/>
          <w:spacing w:val="3"/>
        </w:rPr>
        <w:t xml:space="preserve"> </w:t>
      </w:r>
      <w:r w:rsidRPr="007A6BDB">
        <w:rPr>
          <w:rFonts w:ascii="Times New Roman" w:hAnsi="Times New Roman"/>
          <w:spacing w:val="-2"/>
        </w:rPr>
        <w:t>г</w:t>
      </w:r>
      <w:r w:rsidRPr="007A6BDB">
        <w:rPr>
          <w:rFonts w:ascii="Times New Roman" w:hAnsi="Times New Roman"/>
          <w:spacing w:val="1"/>
        </w:rPr>
        <w:t>о</w:t>
      </w:r>
      <w:r w:rsidRPr="007A6BDB">
        <w:rPr>
          <w:rFonts w:ascii="Times New Roman" w:hAnsi="Times New Roman"/>
          <w:spacing w:val="-1"/>
        </w:rPr>
        <w:t>рн</w:t>
      </w:r>
      <w:r w:rsidRPr="007A6BDB">
        <w:rPr>
          <w:rFonts w:ascii="Times New Roman" w:hAnsi="Times New Roman"/>
          <w:spacing w:val="1"/>
        </w:rPr>
        <w:t>ы</w:t>
      </w:r>
      <w:r w:rsidRPr="007A6BDB">
        <w:rPr>
          <w:rFonts w:ascii="Times New Roman" w:hAnsi="Times New Roman"/>
        </w:rPr>
        <w:t xml:space="preserve">й </w:t>
      </w:r>
      <w:r w:rsidRPr="007A6BDB">
        <w:rPr>
          <w:rFonts w:ascii="Times New Roman" w:hAnsi="Times New Roman"/>
          <w:spacing w:val="1"/>
        </w:rPr>
        <w:t>р</w:t>
      </w:r>
      <w:r w:rsidRPr="007A6BDB">
        <w:rPr>
          <w:rFonts w:ascii="Times New Roman" w:hAnsi="Times New Roman"/>
        </w:rPr>
        <w:t>ел</w:t>
      </w:r>
      <w:r w:rsidRPr="007A6BDB">
        <w:rPr>
          <w:rFonts w:ascii="Times New Roman" w:hAnsi="Times New Roman"/>
          <w:spacing w:val="-2"/>
        </w:rPr>
        <w:t>ь</w:t>
      </w:r>
      <w:r w:rsidRPr="007A6BDB">
        <w:rPr>
          <w:rFonts w:ascii="Times New Roman" w:hAnsi="Times New Roman"/>
        </w:rPr>
        <w:t>еф,</w:t>
      </w:r>
      <w:r w:rsidRPr="007A6BDB">
        <w:rPr>
          <w:rFonts w:ascii="Times New Roman" w:hAnsi="Times New Roman"/>
          <w:spacing w:val="31"/>
        </w:rPr>
        <w:t xml:space="preserve"> </w:t>
      </w:r>
      <w:r w:rsidRPr="007A6BDB">
        <w:rPr>
          <w:rFonts w:ascii="Times New Roman" w:hAnsi="Times New Roman"/>
          <w:spacing w:val="-2"/>
        </w:rPr>
        <w:t>к</w:t>
      </w:r>
      <w:r w:rsidRPr="007A6BDB">
        <w:rPr>
          <w:rFonts w:ascii="Times New Roman" w:hAnsi="Times New Roman"/>
          <w:spacing w:val="1"/>
        </w:rPr>
        <w:t>он</w:t>
      </w:r>
      <w:r w:rsidRPr="007A6BDB">
        <w:rPr>
          <w:rFonts w:ascii="Times New Roman" w:hAnsi="Times New Roman"/>
          <w:spacing w:val="-3"/>
        </w:rPr>
        <w:t>т</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rPr>
        <w:t>т</w:t>
      </w:r>
      <w:r w:rsidRPr="007A6BDB">
        <w:rPr>
          <w:rFonts w:ascii="Times New Roman" w:hAnsi="Times New Roman"/>
          <w:spacing w:val="-3"/>
        </w:rPr>
        <w:t>а</w:t>
      </w:r>
      <w:r w:rsidRPr="007A6BDB">
        <w:rPr>
          <w:rFonts w:ascii="Times New Roman" w:hAnsi="Times New Roman"/>
          <w:spacing w:val="-1"/>
        </w:rPr>
        <w:t>ль</w:t>
      </w:r>
      <w:r w:rsidRPr="007A6BDB">
        <w:rPr>
          <w:rFonts w:ascii="Times New Roman" w:hAnsi="Times New Roman"/>
          <w:spacing w:val="1"/>
        </w:rPr>
        <w:t>ны</w:t>
      </w:r>
      <w:r w:rsidRPr="007A6BDB">
        <w:rPr>
          <w:rFonts w:ascii="Times New Roman" w:hAnsi="Times New Roman"/>
        </w:rPr>
        <w:t>й</w:t>
      </w:r>
      <w:r w:rsidRPr="007A6BDB">
        <w:rPr>
          <w:rFonts w:ascii="Times New Roman" w:hAnsi="Times New Roman"/>
          <w:spacing w:val="29"/>
        </w:rPr>
        <w:t xml:space="preserve"> </w:t>
      </w:r>
      <w:r w:rsidRPr="007A6BDB">
        <w:rPr>
          <w:rFonts w:ascii="Times New Roman" w:hAnsi="Times New Roman"/>
        </w:rPr>
        <w:t>климат</w:t>
      </w:r>
      <w:r w:rsidRPr="007A6BDB">
        <w:rPr>
          <w:rFonts w:ascii="Times New Roman" w:hAnsi="Times New Roman"/>
          <w:spacing w:val="28"/>
        </w:rPr>
        <w:t xml:space="preserve"> </w:t>
      </w:r>
      <w:r w:rsidRPr="007A6BDB">
        <w:rPr>
          <w:rFonts w:ascii="Times New Roman" w:hAnsi="Times New Roman"/>
        </w:rPr>
        <w:t>и</w:t>
      </w:r>
      <w:r w:rsidRPr="007A6BDB">
        <w:rPr>
          <w:rFonts w:ascii="Times New Roman" w:hAnsi="Times New Roman"/>
          <w:spacing w:val="31"/>
        </w:rPr>
        <w:t xml:space="preserve"> </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29"/>
        </w:rPr>
        <w:t xml:space="preserve"> </w:t>
      </w:r>
      <w:r w:rsidRPr="007A6BDB">
        <w:rPr>
          <w:rFonts w:ascii="Times New Roman" w:hAnsi="Times New Roman"/>
        </w:rPr>
        <w:t>в</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38"/>
        </w:rPr>
        <w:t xml:space="preserve"> </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31"/>
        </w:rPr>
        <w:t xml:space="preserve"> </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rPr>
        <w:t>е</w:t>
      </w:r>
      <w:r w:rsidRPr="007A6BDB">
        <w:rPr>
          <w:rFonts w:ascii="Times New Roman" w:hAnsi="Times New Roman"/>
          <w:spacing w:val="-1"/>
        </w:rPr>
        <w:t>нн</w:t>
      </w:r>
      <w:r w:rsidRPr="007A6BDB">
        <w:rPr>
          <w:rFonts w:ascii="Times New Roman" w:hAnsi="Times New Roman"/>
          <w:spacing w:val="1"/>
        </w:rPr>
        <w:t>о</w:t>
      </w:r>
      <w:r w:rsidRPr="007A6BDB">
        <w:rPr>
          <w:rFonts w:ascii="Times New Roman" w:hAnsi="Times New Roman"/>
        </w:rPr>
        <w:t>сти</w:t>
      </w:r>
      <w:r w:rsidRPr="007A6BDB">
        <w:rPr>
          <w:rFonts w:ascii="Times New Roman" w:hAnsi="Times New Roman"/>
          <w:spacing w:val="29"/>
        </w:rPr>
        <w:t xml:space="preserve"> </w:t>
      </w:r>
      <w:r w:rsidRPr="007A6BDB">
        <w:rPr>
          <w:rFonts w:ascii="Times New Roman" w:hAnsi="Times New Roman"/>
        </w:rPr>
        <w:t>фор</w:t>
      </w:r>
      <w:r w:rsidRPr="007A6BDB">
        <w:rPr>
          <w:rFonts w:ascii="Times New Roman" w:hAnsi="Times New Roman"/>
          <w:spacing w:val="-2"/>
        </w:rPr>
        <w:t>м</w:t>
      </w:r>
      <w:r w:rsidRPr="007A6BDB">
        <w:rPr>
          <w:rFonts w:ascii="Times New Roman" w:hAnsi="Times New Roman"/>
          <w:spacing w:val="1"/>
        </w:rPr>
        <w:t>и</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3"/>
        </w:rPr>
        <w:t>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 xml:space="preserve">я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1"/>
        </w:rPr>
        <w:t>ро</w:t>
      </w:r>
      <w:r w:rsidRPr="007A6BDB">
        <w:rPr>
          <w:rFonts w:ascii="Times New Roman" w:hAnsi="Times New Roman"/>
          <w:spacing w:val="1"/>
        </w:rPr>
        <w:t>д</w:t>
      </w:r>
      <w:r w:rsidRPr="007A6BDB">
        <w:rPr>
          <w:rFonts w:ascii="Times New Roman" w:hAnsi="Times New Roman"/>
        </w:rPr>
        <w:t>ы</w:t>
      </w:r>
      <w:r w:rsidRPr="007A6BDB">
        <w:rPr>
          <w:rFonts w:ascii="Times New Roman" w:hAnsi="Times New Roman"/>
          <w:spacing w:val="-2"/>
        </w:rPr>
        <w:t xml:space="preserve"> </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spacing w:val="1"/>
        </w:rPr>
        <w:t>й</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rPr>
        <w:t>а).</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spacing w:val="-1"/>
        </w:rPr>
        <w:t>Ал</w:t>
      </w:r>
      <w:r w:rsidRPr="007A6BDB">
        <w:rPr>
          <w:rFonts w:ascii="Times New Roman" w:hAnsi="Times New Roman"/>
        </w:rPr>
        <w:t>тай,</w:t>
      </w:r>
      <w:r w:rsidRPr="007A6BDB">
        <w:rPr>
          <w:rFonts w:ascii="Times New Roman" w:hAnsi="Times New Roman"/>
          <w:spacing w:val="1"/>
        </w:rPr>
        <w:t xml:space="preserve"> </w:t>
      </w:r>
      <w:r w:rsidRPr="007A6BDB">
        <w:rPr>
          <w:rFonts w:ascii="Times New Roman" w:hAnsi="Times New Roman"/>
        </w:rPr>
        <w:t>Сая</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 xml:space="preserve">,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1"/>
        </w:rPr>
        <w:t>б</w:t>
      </w:r>
      <w:r w:rsidRPr="007A6BDB">
        <w:rPr>
          <w:rFonts w:ascii="Times New Roman" w:hAnsi="Times New Roman"/>
          <w:spacing w:val="-2"/>
        </w:rPr>
        <w:t>а</w:t>
      </w:r>
      <w:r w:rsidRPr="007A6BDB">
        <w:rPr>
          <w:rFonts w:ascii="Times New Roman" w:hAnsi="Times New Roman"/>
          <w:spacing w:val="1"/>
        </w:rPr>
        <w:t>й</w:t>
      </w:r>
      <w:r w:rsidRPr="007A6BDB">
        <w:rPr>
          <w:rFonts w:ascii="Times New Roman" w:hAnsi="Times New Roman"/>
        </w:rPr>
        <w:t>кал</w:t>
      </w:r>
      <w:r w:rsidRPr="007A6BDB">
        <w:rPr>
          <w:rFonts w:ascii="Times New Roman" w:hAnsi="Times New Roman"/>
          <w:spacing w:val="-1"/>
        </w:rPr>
        <w:t>ь</w:t>
      </w:r>
      <w:r w:rsidRPr="007A6BDB">
        <w:rPr>
          <w:rFonts w:ascii="Times New Roman" w:hAnsi="Times New Roman"/>
        </w:rPr>
        <w:t xml:space="preserve">е, </w:t>
      </w:r>
      <w:r w:rsidRPr="007A6BDB">
        <w:rPr>
          <w:rFonts w:ascii="Times New Roman" w:hAnsi="Times New Roman"/>
          <w:spacing w:val="1"/>
        </w:rPr>
        <w:t>З</w:t>
      </w:r>
      <w:r w:rsidRPr="007A6BDB">
        <w:rPr>
          <w:rFonts w:ascii="Times New Roman" w:hAnsi="Times New Roman"/>
          <w:spacing w:val="-2"/>
        </w:rPr>
        <w:t>а</w:t>
      </w:r>
      <w:r w:rsidRPr="007A6BDB">
        <w:rPr>
          <w:rFonts w:ascii="Times New Roman" w:hAnsi="Times New Roman"/>
          <w:spacing w:val="1"/>
        </w:rPr>
        <w:t>б</w:t>
      </w:r>
      <w:r w:rsidRPr="007A6BDB">
        <w:rPr>
          <w:rFonts w:ascii="Times New Roman" w:hAnsi="Times New Roman"/>
          <w:spacing w:val="-2"/>
        </w:rPr>
        <w:t>а</w:t>
      </w:r>
      <w:r w:rsidRPr="007A6BDB">
        <w:rPr>
          <w:rFonts w:ascii="Times New Roman" w:hAnsi="Times New Roman"/>
          <w:spacing w:val="-1"/>
        </w:rPr>
        <w:t>й</w:t>
      </w:r>
      <w:r w:rsidRPr="007A6BDB">
        <w:rPr>
          <w:rFonts w:ascii="Times New Roman" w:hAnsi="Times New Roman"/>
        </w:rPr>
        <w:t>кал</w:t>
      </w:r>
      <w:r w:rsidRPr="007A6BDB">
        <w:rPr>
          <w:rFonts w:ascii="Times New Roman" w:hAnsi="Times New Roman"/>
          <w:spacing w:val="-1"/>
        </w:rPr>
        <w:t>ь</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rPr>
        <w:t>(</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1"/>
        </w:rPr>
        <w:t>о</w:t>
      </w:r>
      <w:r w:rsidRPr="007A6BDB">
        <w:rPr>
          <w:rFonts w:ascii="Times New Roman" w:hAnsi="Times New Roman"/>
          <w:spacing w:val="-2"/>
        </w:rPr>
        <w:t>ж</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 ге</w:t>
      </w:r>
      <w:r w:rsidRPr="007A6BDB">
        <w:rPr>
          <w:rFonts w:ascii="Times New Roman" w:hAnsi="Times New Roman"/>
          <w:spacing w:val="1"/>
        </w:rPr>
        <w:t>о</w:t>
      </w:r>
      <w:r w:rsidRPr="007A6BDB">
        <w:rPr>
          <w:rFonts w:ascii="Times New Roman" w:hAnsi="Times New Roman"/>
          <w:spacing w:val="-1"/>
        </w:rPr>
        <w:t>ло</w:t>
      </w:r>
      <w:r w:rsidRPr="007A6BDB">
        <w:rPr>
          <w:rFonts w:ascii="Times New Roman" w:hAnsi="Times New Roman"/>
        </w:rPr>
        <w:t>г</w:t>
      </w:r>
      <w:r w:rsidRPr="007A6BDB">
        <w:rPr>
          <w:rFonts w:ascii="Times New Roman" w:hAnsi="Times New Roman"/>
          <w:spacing w:val="1"/>
        </w:rPr>
        <w:t>и</w:t>
      </w:r>
      <w:r w:rsidRPr="007A6BDB">
        <w:rPr>
          <w:rFonts w:ascii="Times New Roman" w:hAnsi="Times New Roman"/>
          <w:spacing w:val="-2"/>
        </w:rPr>
        <w:t>ч</w:t>
      </w:r>
      <w:r w:rsidRPr="007A6BDB">
        <w:rPr>
          <w:rFonts w:ascii="Times New Roman" w:hAnsi="Times New Roman"/>
        </w:rPr>
        <w:t>ес</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и</w:t>
      </w:r>
      <w:r w:rsidRPr="007A6BDB">
        <w:rPr>
          <w:rFonts w:ascii="Times New Roman" w:hAnsi="Times New Roman"/>
          <w:spacing w:val="3"/>
        </w:rPr>
        <w:t xml:space="preserve"> </w:t>
      </w:r>
      <w:r w:rsidRPr="007A6BDB">
        <w:rPr>
          <w:rFonts w:ascii="Times New Roman" w:hAnsi="Times New Roman"/>
          <w:spacing w:val="1"/>
        </w:rPr>
        <w:t>и</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 xml:space="preserve">я </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1"/>
        </w:rPr>
        <w:t>в</w:t>
      </w:r>
      <w:r w:rsidRPr="007A6BDB">
        <w:rPr>
          <w:rFonts w:ascii="Times New Roman" w:hAnsi="Times New Roman"/>
          <w:spacing w:val="1"/>
        </w:rPr>
        <w:t>и</w:t>
      </w:r>
      <w:r w:rsidRPr="007A6BDB">
        <w:rPr>
          <w:rFonts w:ascii="Times New Roman" w:hAnsi="Times New Roman"/>
        </w:rPr>
        <w:t>ти</w:t>
      </w:r>
      <w:r w:rsidRPr="007A6BDB">
        <w:rPr>
          <w:rFonts w:ascii="Times New Roman" w:hAnsi="Times New Roman"/>
          <w:spacing w:val="1"/>
        </w:rPr>
        <w:t>я</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к</w:t>
      </w:r>
      <w:r w:rsidRPr="007A6BDB">
        <w:rPr>
          <w:rFonts w:ascii="Times New Roman" w:hAnsi="Times New Roman"/>
          <w:spacing w:val="-3"/>
        </w:rPr>
        <w:t>л</w:t>
      </w:r>
      <w:r w:rsidRPr="007A6BDB">
        <w:rPr>
          <w:rFonts w:ascii="Times New Roman" w:hAnsi="Times New Roman"/>
          <w:spacing w:val="1"/>
        </w:rPr>
        <w:t>и</w:t>
      </w:r>
      <w:r w:rsidRPr="007A6BDB">
        <w:rPr>
          <w:rFonts w:ascii="Times New Roman" w:hAnsi="Times New Roman"/>
        </w:rPr>
        <w:t>мат</w:t>
      </w:r>
      <w:r w:rsidRPr="007A6BDB">
        <w:rPr>
          <w:rFonts w:ascii="Times New Roman" w:hAnsi="Times New Roman"/>
          <w:spacing w:val="2"/>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вн</w:t>
      </w:r>
      <w:r w:rsidRPr="007A6BDB">
        <w:rPr>
          <w:rFonts w:ascii="Times New Roman" w:hAnsi="Times New Roman"/>
          <w:spacing w:val="-3"/>
        </w:rPr>
        <w:t>у</w:t>
      </w:r>
      <w:r w:rsidRPr="007A6BDB">
        <w:rPr>
          <w:rFonts w:ascii="Times New Roman" w:hAnsi="Times New Roman"/>
        </w:rPr>
        <w:t>т</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1"/>
        </w:rPr>
        <w:t>нн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 xml:space="preserve">воды, </w:t>
      </w:r>
      <w:r w:rsidRPr="007A6BDB">
        <w:rPr>
          <w:rFonts w:ascii="Times New Roman" w:hAnsi="Times New Roman"/>
          <w:spacing w:val="1"/>
        </w:rPr>
        <w:t>х</w:t>
      </w:r>
      <w:r w:rsidRPr="007A6BDB">
        <w:rPr>
          <w:rFonts w:ascii="Times New Roman" w:hAnsi="Times New Roman"/>
          <w:spacing w:val="-2"/>
        </w:rPr>
        <w:t>а</w:t>
      </w:r>
      <w:r w:rsidRPr="007A6BDB">
        <w:rPr>
          <w:rFonts w:ascii="Times New Roman" w:hAnsi="Times New Roman"/>
          <w:spacing w:val="1"/>
        </w:rPr>
        <w:t>р</w:t>
      </w:r>
      <w:r w:rsidRPr="007A6BDB">
        <w:rPr>
          <w:rFonts w:ascii="Times New Roman" w:hAnsi="Times New Roman"/>
        </w:rPr>
        <w:t>акт</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1"/>
        </w:rPr>
        <w:t>ны</w:t>
      </w:r>
      <w:r w:rsidRPr="007A6BDB">
        <w:rPr>
          <w:rFonts w:ascii="Times New Roman" w:hAnsi="Times New Roman"/>
        </w:rPr>
        <w:t xml:space="preserve">е </w:t>
      </w:r>
      <w:r w:rsidRPr="007A6BDB">
        <w:rPr>
          <w:rFonts w:ascii="Times New Roman" w:hAnsi="Times New Roman"/>
          <w:spacing w:val="-3"/>
        </w:rPr>
        <w:t>т</w:t>
      </w:r>
      <w:r w:rsidRPr="007A6BDB">
        <w:rPr>
          <w:rFonts w:ascii="Times New Roman" w:hAnsi="Times New Roman"/>
          <w:spacing w:val="1"/>
        </w:rPr>
        <w:t>и</w:t>
      </w:r>
      <w:r w:rsidRPr="007A6BDB">
        <w:rPr>
          <w:rFonts w:ascii="Times New Roman" w:hAnsi="Times New Roman"/>
          <w:spacing w:val="-1"/>
        </w:rPr>
        <w:t>п</w:t>
      </w:r>
      <w:r w:rsidRPr="007A6BDB">
        <w:rPr>
          <w:rFonts w:ascii="Times New Roman" w:hAnsi="Times New Roman"/>
        </w:rPr>
        <w:t>ы</w:t>
      </w:r>
      <w:r w:rsidRPr="007A6BDB">
        <w:rPr>
          <w:rFonts w:ascii="Times New Roman" w:hAnsi="Times New Roman"/>
          <w:spacing w:val="1"/>
        </w:rPr>
        <w:t xml:space="preserve"> </w:t>
      </w:r>
      <w:r w:rsidRPr="007A6BDB">
        <w:rPr>
          <w:rFonts w:ascii="Times New Roman" w:hAnsi="Times New Roman"/>
          <w:spacing w:val="-2"/>
        </w:rPr>
        <w:t>п</w:t>
      </w:r>
      <w:r w:rsidRPr="007A6BDB">
        <w:rPr>
          <w:rFonts w:ascii="Times New Roman" w:hAnsi="Times New Roman"/>
          <w:spacing w:val="1"/>
        </w:rPr>
        <w:t>о</w:t>
      </w:r>
      <w:r w:rsidRPr="007A6BDB">
        <w:rPr>
          <w:rFonts w:ascii="Times New Roman" w:hAnsi="Times New Roman"/>
        </w:rPr>
        <w:t>чв,</w:t>
      </w:r>
      <w:r w:rsidRPr="007A6BDB">
        <w:rPr>
          <w:rFonts w:ascii="Times New Roman" w:hAnsi="Times New Roman"/>
          <w:spacing w:val="-1"/>
        </w:rPr>
        <w:t xml:space="preserve"> </w:t>
      </w:r>
      <w:r w:rsidRPr="007A6BDB">
        <w:rPr>
          <w:rFonts w:ascii="Times New Roman" w:hAnsi="Times New Roman"/>
          <w:spacing w:val="1"/>
        </w:rPr>
        <w:t>особенности природы</w:t>
      </w:r>
      <w:r w:rsidRPr="007A6BDB">
        <w:rPr>
          <w:rFonts w:ascii="Times New Roman" w:hAnsi="Times New Roman"/>
        </w:rPr>
        <w:t>).</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Бай</w:t>
      </w:r>
      <w:r w:rsidRPr="007A6BDB">
        <w:rPr>
          <w:rFonts w:ascii="Times New Roman" w:hAnsi="Times New Roman"/>
          <w:spacing w:val="1"/>
        </w:rPr>
        <w:t>к</w:t>
      </w:r>
      <w:r w:rsidRPr="007A6BDB">
        <w:rPr>
          <w:rFonts w:ascii="Times New Roman" w:hAnsi="Times New Roman"/>
        </w:rPr>
        <w:t xml:space="preserve">ал. </w:t>
      </w:r>
      <w:r w:rsidRPr="007A6BDB">
        <w:rPr>
          <w:rFonts w:ascii="Times New Roman" w:hAnsi="Times New Roman"/>
          <w:spacing w:val="-2"/>
        </w:rPr>
        <w:t>У</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кал</w:t>
      </w:r>
      <w:r w:rsidRPr="007A6BDB">
        <w:rPr>
          <w:rFonts w:ascii="Times New Roman" w:hAnsi="Times New Roman"/>
          <w:spacing w:val="-1"/>
        </w:rPr>
        <w:t>ьн</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rPr>
        <w:t>т</w:t>
      </w:r>
      <w:r w:rsidRPr="007A6BDB">
        <w:rPr>
          <w:rFonts w:ascii="Times New Roman" w:hAnsi="Times New Roman"/>
          <w:spacing w:val="-1"/>
        </w:rPr>
        <w:t>во</w:t>
      </w:r>
      <w:r w:rsidRPr="007A6BDB">
        <w:rPr>
          <w:rFonts w:ascii="Times New Roman" w:hAnsi="Times New Roman"/>
          <w:spacing w:val="1"/>
        </w:rPr>
        <w:t>р</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spacing w:val="-1"/>
        </w:rPr>
        <w:t>пр</w:t>
      </w:r>
      <w:r w:rsidRPr="007A6BDB">
        <w:rPr>
          <w:rFonts w:ascii="Times New Roman" w:hAnsi="Times New Roman"/>
          <w:spacing w:val="1"/>
        </w:rPr>
        <w:t>и</w:t>
      </w:r>
      <w:r w:rsidRPr="007A6BDB">
        <w:rPr>
          <w:rFonts w:ascii="Times New Roman" w:hAnsi="Times New Roman"/>
          <w:spacing w:val="-1"/>
        </w:rPr>
        <w:t>ро</w:t>
      </w:r>
      <w:r w:rsidRPr="007A6BDB">
        <w:rPr>
          <w:rFonts w:ascii="Times New Roman" w:hAnsi="Times New Roman"/>
          <w:spacing w:val="1"/>
        </w:rPr>
        <w:t>ды</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spacing w:val="1"/>
        </w:rPr>
        <w:t>об</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сти</w:t>
      </w:r>
      <w:r w:rsidRPr="007A6BDB">
        <w:rPr>
          <w:rFonts w:ascii="Times New Roman" w:hAnsi="Times New Roman"/>
          <w:spacing w:val="2"/>
        </w:rPr>
        <w:t xml:space="preserve"> </w:t>
      </w:r>
      <w:r w:rsidRPr="007A6BDB">
        <w:rPr>
          <w:rFonts w:ascii="Times New Roman" w:hAnsi="Times New Roman"/>
          <w:spacing w:val="-1"/>
        </w:rPr>
        <w:t>пр</w:t>
      </w:r>
      <w:r w:rsidRPr="007A6BDB">
        <w:rPr>
          <w:rFonts w:ascii="Times New Roman" w:hAnsi="Times New Roman"/>
          <w:spacing w:val="1"/>
        </w:rPr>
        <w:t>и</w:t>
      </w:r>
      <w:r w:rsidRPr="007A6BDB">
        <w:rPr>
          <w:rFonts w:ascii="Times New Roman" w:hAnsi="Times New Roman"/>
          <w:spacing w:val="-1"/>
        </w:rPr>
        <w:t>ро</w:t>
      </w:r>
      <w:r w:rsidRPr="007A6BDB">
        <w:rPr>
          <w:rFonts w:ascii="Times New Roman" w:hAnsi="Times New Roman"/>
          <w:spacing w:val="1"/>
        </w:rPr>
        <w:t>ды</w:t>
      </w:r>
      <w:r w:rsidRPr="007A6BDB">
        <w:rPr>
          <w:rFonts w:ascii="Times New Roman" w:hAnsi="Times New Roman"/>
        </w:rPr>
        <w:t xml:space="preserve">. </w:t>
      </w:r>
      <w:r w:rsidRPr="007A6BDB">
        <w:rPr>
          <w:rFonts w:ascii="Times New Roman" w:hAnsi="Times New Roman"/>
          <w:spacing w:val="-1"/>
        </w:rPr>
        <w:t>О</w:t>
      </w:r>
      <w:r w:rsidRPr="007A6BDB">
        <w:rPr>
          <w:rFonts w:ascii="Times New Roman" w:hAnsi="Times New Roman"/>
          <w:spacing w:val="1"/>
        </w:rPr>
        <w:t>бр</w:t>
      </w:r>
      <w:r w:rsidRPr="007A6BDB">
        <w:rPr>
          <w:rFonts w:ascii="Times New Roman" w:hAnsi="Times New Roman"/>
        </w:rPr>
        <w:t>а</w:t>
      </w:r>
      <w:r w:rsidRPr="007A6BDB">
        <w:rPr>
          <w:rFonts w:ascii="Times New Roman" w:hAnsi="Times New Roman"/>
          <w:spacing w:val="-3"/>
        </w:rPr>
        <w:t>з</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3"/>
        </w:rPr>
        <w:t>а</w:t>
      </w:r>
      <w:r w:rsidRPr="007A6BDB">
        <w:rPr>
          <w:rFonts w:ascii="Times New Roman" w:hAnsi="Times New Roman"/>
          <w:spacing w:val="1"/>
        </w:rPr>
        <w:t>ни</w:t>
      </w:r>
      <w:r w:rsidRPr="007A6BDB">
        <w:rPr>
          <w:rFonts w:ascii="Times New Roman" w:hAnsi="Times New Roman"/>
        </w:rPr>
        <w:t xml:space="preserve">е </w:t>
      </w:r>
      <w:r w:rsidRPr="007A6BDB">
        <w:rPr>
          <w:rFonts w:ascii="Times New Roman" w:hAnsi="Times New Roman"/>
          <w:spacing w:val="-3"/>
        </w:rPr>
        <w:t>к</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4"/>
        </w:rPr>
        <w:t>л</w:t>
      </w:r>
      <w:r w:rsidRPr="007A6BDB">
        <w:rPr>
          <w:rFonts w:ascii="Times New Roman" w:hAnsi="Times New Roman"/>
          <w:spacing w:val="1"/>
        </w:rPr>
        <w:t>о</w:t>
      </w:r>
      <w:r w:rsidRPr="007A6BDB">
        <w:rPr>
          <w:rFonts w:ascii="Times New Roman" w:hAnsi="Times New Roman"/>
        </w:rPr>
        <w:t>ви</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Бай</w:t>
      </w:r>
      <w:r w:rsidRPr="007A6BDB">
        <w:rPr>
          <w:rFonts w:ascii="Times New Roman" w:hAnsi="Times New Roman"/>
          <w:spacing w:val="1"/>
        </w:rPr>
        <w:t>к</w:t>
      </w:r>
      <w:r w:rsidRPr="007A6BDB">
        <w:rPr>
          <w:rFonts w:ascii="Times New Roman" w:hAnsi="Times New Roman"/>
        </w:rPr>
        <w:t>ал –</w:t>
      </w:r>
      <w:r w:rsidRPr="007A6BDB">
        <w:rPr>
          <w:rFonts w:ascii="Times New Roman" w:hAnsi="Times New Roman"/>
          <w:spacing w:val="5"/>
        </w:rPr>
        <w:t xml:space="preserve"> как </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ъ</w:t>
      </w:r>
      <w:r w:rsidRPr="007A6BDB">
        <w:rPr>
          <w:rFonts w:ascii="Times New Roman" w:hAnsi="Times New Roman"/>
        </w:rPr>
        <w:t>ект</w:t>
      </w:r>
      <w:r w:rsidRPr="007A6BDB">
        <w:rPr>
          <w:rFonts w:ascii="Times New Roman" w:hAnsi="Times New Roman"/>
          <w:spacing w:val="1"/>
        </w:rPr>
        <w:t xml:space="preserve"> </w:t>
      </w:r>
      <w:r w:rsidRPr="007A6BDB">
        <w:rPr>
          <w:rFonts w:ascii="Times New Roman" w:hAnsi="Times New Roman"/>
        </w:rPr>
        <w:t>Всем</w:t>
      </w:r>
      <w:r w:rsidRPr="007A6BDB">
        <w:rPr>
          <w:rFonts w:ascii="Times New Roman" w:hAnsi="Times New Roman"/>
          <w:spacing w:val="-1"/>
        </w:rPr>
        <w:t>и</w:t>
      </w:r>
      <w:r w:rsidRPr="007A6BDB">
        <w:rPr>
          <w:rFonts w:ascii="Times New Roman" w:hAnsi="Times New Roman"/>
          <w:spacing w:val="1"/>
        </w:rPr>
        <w:t>р</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spacing w:val="-1"/>
        </w:rPr>
        <w:t>г</w:t>
      </w:r>
      <w:r w:rsidRPr="007A6BDB">
        <w:rPr>
          <w:rFonts w:ascii="Times New Roman" w:hAnsi="Times New Roman"/>
        </w:rPr>
        <w:t>о</w:t>
      </w:r>
      <w:r w:rsidRPr="007A6BDB">
        <w:rPr>
          <w:rFonts w:ascii="Times New Roman" w:hAnsi="Times New Roman"/>
          <w:spacing w:val="4"/>
        </w:rPr>
        <w:t xml:space="preserve"> </w:t>
      </w:r>
      <w:r w:rsidRPr="007A6BDB">
        <w:rPr>
          <w:rFonts w:ascii="Times New Roman" w:hAnsi="Times New Roman"/>
          <w:spacing w:val="-1"/>
        </w:rPr>
        <w:t>при</w:t>
      </w:r>
      <w:r w:rsidRPr="007A6BDB">
        <w:rPr>
          <w:rFonts w:ascii="Times New Roman" w:hAnsi="Times New Roman"/>
          <w:spacing w:val="1"/>
        </w:rPr>
        <w:t>р</w:t>
      </w:r>
      <w:r w:rsidRPr="007A6BDB">
        <w:rPr>
          <w:rFonts w:ascii="Times New Roman" w:hAnsi="Times New Roman"/>
          <w:spacing w:val="-1"/>
        </w:rPr>
        <w:t>од</w:t>
      </w:r>
      <w:r w:rsidRPr="007A6BDB">
        <w:rPr>
          <w:rFonts w:ascii="Times New Roman" w:hAnsi="Times New Roman"/>
          <w:spacing w:val="1"/>
        </w:rPr>
        <w:t>но</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4"/>
        </w:rPr>
        <w:t xml:space="preserve"> </w:t>
      </w:r>
      <w:r w:rsidRPr="007A6BDB">
        <w:rPr>
          <w:rFonts w:ascii="Times New Roman" w:hAnsi="Times New Roman"/>
          <w:spacing w:val="-1"/>
        </w:rPr>
        <w:t>н</w:t>
      </w:r>
      <w:r w:rsidRPr="007A6BDB">
        <w:rPr>
          <w:rFonts w:ascii="Times New Roman" w:hAnsi="Times New Roman"/>
        </w:rPr>
        <w:t>асл</w:t>
      </w:r>
      <w:r w:rsidRPr="007A6BDB">
        <w:rPr>
          <w:rFonts w:ascii="Times New Roman" w:hAnsi="Times New Roman"/>
          <w:spacing w:val="-3"/>
        </w:rPr>
        <w:t>е</w:t>
      </w:r>
      <w:r w:rsidRPr="007A6BDB">
        <w:rPr>
          <w:rFonts w:ascii="Times New Roman" w:hAnsi="Times New Roman"/>
          <w:spacing w:val="1"/>
        </w:rPr>
        <w:t>ди</w:t>
      </w:r>
      <w:r w:rsidRPr="007A6BDB">
        <w:rPr>
          <w:rFonts w:ascii="Times New Roman" w:hAnsi="Times New Roman"/>
        </w:rPr>
        <w:t>я</w:t>
      </w:r>
      <w:r w:rsidRPr="007A6BDB">
        <w:rPr>
          <w:rFonts w:ascii="Times New Roman" w:hAnsi="Times New Roman"/>
          <w:spacing w:val="1"/>
        </w:rPr>
        <w:t xml:space="preserve"> </w:t>
      </w:r>
      <w:r w:rsidRPr="007A6BDB">
        <w:rPr>
          <w:rFonts w:ascii="Times New Roman" w:hAnsi="Times New Roman"/>
        </w:rPr>
        <w:t>(</w:t>
      </w:r>
      <w:r w:rsidRPr="007A6BDB">
        <w:rPr>
          <w:rFonts w:ascii="Times New Roman" w:hAnsi="Times New Roman"/>
          <w:spacing w:val="-3"/>
        </w:rPr>
        <w:t>у</w:t>
      </w:r>
      <w:r w:rsidRPr="007A6BDB">
        <w:rPr>
          <w:rFonts w:ascii="Times New Roman" w:hAnsi="Times New Roman"/>
          <w:spacing w:val="1"/>
        </w:rPr>
        <w:t>ни</w:t>
      </w:r>
      <w:r w:rsidRPr="007A6BDB">
        <w:rPr>
          <w:rFonts w:ascii="Times New Roman" w:hAnsi="Times New Roman"/>
        </w:rPr>
        <w:t>кал</w:t>
      </w:r>
      <w:r w:rsidRPr="007A6BDB">
        <w:rPr>
          <w:rFonts w:ascii="Times New Roman" w:hAnsi="Times New Roman"/>
          <w:spacing w:val="-1"/>
        </w:rPr>
        <w:t>ь</w:t>
      </w:r>
      <w:r w:rsidRPr="007A6BDB">
        <w:rPr>
          <w:rFonts w:ascii="Times New Roman" w:hAnsi="Times New Roman"/>
          <w:spacing w:val="1"/>
        </w:rPr>
        <w:t>но</w:t>
      </w:r>
      <w:r w:rsidRPr="007A6BDB">
        <w:rPr>
          <w:rFonts w:ascii="Times New Roman" w:hAnsi="Times New Roman"/>
        </w:rPr>
        <w:t>ст</w:t>
      </w:r>
      <w:r w:rsidRPr="007A6BDB">
        <w:rPr>
          <w:rFonts w:ascii="Times New Roman" w:hAnsi="Times New Roman"/>
          <w:spacing w:val="-1"/>
        </w:rPr>
        <w:t>ь</w:t>
      </w:r>
      <w:r w:rsidRPr="007A6BDB">
        <w:rPr>
          <w:rFonts w:ascii="Times New Roman" w:hAnsi="Times New Roman"/>
        </w:rPr>
        <w:t>, с</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2"/>
        </w:rPr>
        <w:t>р</w:t>
      </w:r>
      <w:r w:rsidRPr="007A6BDB">
        <w:rPr>
          <w:rFonts w:ascii="Times New Roman" w:hAnsi="Times New Roman"/>
        </w:rPr>
        <w:t>ем</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 xml:space="preserve">е </w:t>
      </w:r>
      <w:r w:rsidRPr="007A6BDB">
        <w:rPr>
          <w:rFonts w:ascii="Times New Roman" w:hAnsi="Times New Roman"/>
          <w:spacing w:val="-1"/>
        </w:rPr>
        <w:t>э</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и</w:t>
      </w:r>
      <w:r w:rsidRPr="007A6BDB">
        <w:rPr>
          <w:rFonts w:ascii="Times New Roman" w:hAnsi="Times New Roman"/>
        </w:rPr>
        <w:t>че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1"/>
        </w:rPr>
        <w:t>п</w:t>
      </w:r>
      <w:r w:rsidRPr="007A6BDB">
        <w:rPr>
          <w:rFonts w:ascii="Times New Roman" w:hAnsi="Times New Roman"/>
          <w:spacing w:val="-1"/>
        </w:rPr>
        <w:t>ро</w:t>
      </w:r>
      <w:r w:rsidRPr="007A6BDB">
        <w:rPr>
          <w:rFonts w:ascii="Times New Roman" w:hAnsi="Times New Roman"/>
          <w:spacing w:val="1"/>
        </w:rPr>
        <w:t>б</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3"/>
        </w:rPr>
        <w:t>м</w:t>
      </w:r>
      <w:r w:rsidRPr="007A6BDB">
        <w:rPr>
          <w:rFonts w:ascii="Times New Roman" w:hAnsi="Times New Roman"/>
        </w:rPr>
        <w:t>ы</w:t>
      </w:r>
      <w:r w:rsidRPr="007A6BDB">
        <w:rPr>
          <w:rFonts w:ascii="Times New Roman" w:hAnsi="Times New Roman"/>
          <w:spacing w:val="1"/>
        </w:rPr>
        <w:t xml:space="preserve"> </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rPr>
        <w:t>п</w:t>
      </w:r>
      <w:r w:rsidRPr="007A6BDB">
        <w:rPr>
          <w:rFonts w:ascii="Times New Roman" w:hAnsi="Times New Roman"/>
          <w:spacing w:val="-3"/>
        </w:rPr>
        <w:t>у</w:t>
      </w:r>
      <w:r w:rsidRPr="007A6BDB">
        <w:rPr>
          <w:rFonts w:ascii="Times New Roman" w:hAnsi="Times New Roman"/>
        </w:rPr>
        <w:t xml:space="preserve">ти </w:t>
      </w:r>
      <w:r w:rsidRPr="007A6BDB">
        <w:rPr>
          <w:rFonts w:ascii="Times New Roman" w:hAnsi="Times New Roman"/>
          <w:spacing w:val="1"/>
        </w:rPr>
        <w:t>р</w:t>
      </w:r>
      <w:r w:rsidRPr="007A6BDB">
        <w:rPr>
          <w:rFonts w:ascii="Times New Roman" w:hAnsi="Times New Roman"/>
        </w:rPr>
        <w:t>еше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Дал</w:t>
      </w:r>
      <w:r w:rsidRPr="007A6BDB">
        <w:rPr>
          <w:rFonts w:ascii="Times New Roman" w:hAnsi="Times New Roman"/>
          <w:spacing w:val="-1"/>
        </w:rPr>
        <w:t>ь</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rPr>
        <w:t>В</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rPr>
        <w:t>к</w:t>
      </w:r>
      <w:r w:rsidRPr="007A6BDB">
        <w:rPr>
          <w:rFonts w:ascii="Times New Roman" w:hAnsi="Times New Roman"/>
          <w:spacing w:val="1"/>
        </w:rPr>
        <w:t xml:space="preserve"> </w:t>
      </w:r>
      <w:r w:rsidRPr="007A6BDB">
        <w:rPr>
          <w:rFonts w:ascii="Times New Roman" w:hAnsi="Times New Roman"/>
          <w:spacing w:val="-2"/>
        </w:rPr>
        <w:t>(</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1"/>
        </w:rPr>
        <w:t>о</w:t>
      </w:r>
      <w:r w:rsidRPr="007A6BDB">
        <w:rPr>
          <w:rFonts w:ascii="Times New Roman" w:hAnsi="Times New Roman"/>
          <w:spacing w:val="-2"/>
        </w:rPr>
        <w:t>ж</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1"/>
        </w:rPr>
        <w:t xml:space="preserve"> н</w:t>
      </w:r>
      <w:r w:rsidRPr="007A6BDB">
        <w:rPr>
          <w:rFonts w:ascii="Times New Roman" w:hAnsi="Times New Roman"/>
        </w:rPr>
        <w:t>а</w:t>
      </w:r>
      <w:r w:rsidRPr="007A6BDB">
        <w:rPr>
          <w:rFonts w:ascii="Times New Roman" w:hAnsi="Times New Roman"/>
          <w:spacing w:val="1"/>
        </w:rPr>
        <w:t xml:space="preserve"> </w:t>
      </w:r>
      <w:r w:rsidRPr="007A6BDB">
        <w:rPr>
          <w:rFonts w:ascii="Times New Roman" w:hAnsi="Times New Roman"/>
          <w:spacing w:val="-1"/>
        </w:rPr>
        <w:t>Ти</w:t>
      </w:r>
      <w:r w:rsidRPr="007A6BDB">
        <w:rPr>
          <w:rFonts w:ascii="Times New Roman" w:hAnsi="Times New Roman"/>
          <w:spacing w:val="1"/>
        </w:rPr>
        <w:t>х</w:t>
      </w:r>
      <w:r w:rsidRPr="007A6BDB">
        <w:rPr>
          <w:rFonts w:ascii="Times New Roman" w:hAnsi="Times New Roman"/>
          <w:spacing w:val="-1"/>
        </w:rPr>
        <w:t>о</w:t>
      </w:r>
      <w:r w:rsidRPr="007A6BDB">
        <w:rPr>
          <w:rFonts w:ascii="Times New Roman" w:hAnsi="Times New Roman"/>
          <w:spacing w:val="1"/>
        </w:rPr>
        <w:t>о</w:t>
      </w:r>
      <w:r w:rsidRPr="007A6BDB">
        <w:rPr>
          <w:rFonts w:ascii="Times New Roman" w:hAnsi="Times New Roman"/>
        </w:rPr>
        <w:t>ке</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 xml:space="preserve">м </w:t>
      </w:r>
      <w:r w:rsidRPr="007A6BDB">
        <w:rPr>
          <w:rFonts w:ascii="Times New Roman" w:hAnsi="Times New Roman"/>
          <w:spacing w:val="-1"/>
        </w:rPr>
        <w:t>по</w:t>
      </w:r>
      <w:r w:rsidRPr="007A6BDB">
        <w:rPr>
          <w:rFonts w:ascii="Times New Roman" w:hAnsi="Times New Roman"/>
          <w:spacing w:val="1"/>
        </w:rPr>
        <w:t>б</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2"/>
        </w:rPr>
        <w:t>ж</w:t>
      </w:r>
      <w:r w:rsidRPr="007A6BDB">
        <w:rPr>
          <w:rFonts w:ascii="Times New Roman" w:hAnsi="Times New Roman"/>
          <w:spacing w:val="-1"/>
        </w:rPr>
        <w:t>ь</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spacing w:val="-2"/>
        </w:rPr>
        <w:t>ч</w:t>
      </w:r>
      <w:r w:rsidRPr="007A6BDB">
        <w:rPr>
          <w:rFonts w:ascii="Times New Roman" w:hAnsi="Times New Roman"/>
        </w:rPr>
        <w:t>ета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 г</w:t>
      </w:r>
      <w:r w:rsidRPr="007A6BDB">
        <w:rPr>
          <w:rFonts w:ascii="Times New Roman" w:hAnsi="Times New Roman"/>
          <w:spacing w:val="1"/>
        </w:rPr>
        <w:t>о</w:t>
      </w:r>
      <w:r w:rsidRPr="007A6BDB">
        <w:rPr>
          <w:rFonts w:ascii="Times New Roman" w:hAnsi="Times New Roman"/>
          <w:spacing w:val="-1"/>
        </w:rPr>
        <w:t>рн</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2"/>
        </w:rPr>
        <w:t xml:space="preserve"> </w:t>
      </w:r>
      <w:r w:rsidRPr="007A6BDB">
        <w:rPr>
          <w:rFonts w:ascii="Times New Roman" w:hAnsi="Times New Roman"/>
          <w:spacing w:val="1"/>
        </w:rPr>
        <w:t>хр</w:t>
      </w:r>
      <w:r w:rsidRPr="007A6BDB">
        <w:rPr>
          <w:rFonts w:ascii="Times New Roman" w:hAnsi="Times New Roman"/>
          <w:spacing w:val="-2"/>
        </w:rPr>
        <w:t>е</w:t>
      </w:r>
      <w:r w:rsidRPr="007A6BDB">
        <w:rPr>
          <w:rFonts w:ascii="Times New Roman" w:hAnsi="Times New Roman"/>
          <w:spacing w:val="1"/>
        </w:rPr>
        <w:t>б</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1"/>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spacing w:val="-3"/>
        </w:rPr>
        <w:t>м</w:t>
      </w:r>
      <w:r w:rsidRPr="007A6BDB">
        <w:rPr>
          <w:rFonts w:ascii="Times New Roman" w:hAnsi="Times New Roman"/>
        </w:rPr>
        <w:t>ежго</w:t>
      </w:r>
      <w:r w:rsidRPr="007A6BDB">
        <w:rPr>
          <w:rFonts w:ascii="Times New Roman" w:hAnsi="Times New Roman"/>
          <w:spacing w:val="-2"/>
        </w:rPr>
        <w:t>р</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rPr>
        <w:t>ра</w:t>
      </w:r>
      <w:r w:rsidRPr="007A6BDB">
        <w:rPr>
          <w:rFonts w:ascii="Times New Roman" w:hAnsi="Times New Roman"/>
          <w:spacing w:val="-2"/>
        </w:rPr>
        <w:t>в</w:t>
      </w:r>
      <w:r w:rsidRPr="007A6BDB">
        <w:rPr>
          <w:rFonts w:ascii="Times New Roman" w:hAnsi="Times New Roman"/>
          <w:spacing w:val="1"/>
        </w:rPr>
        <w:t>н</w:t>
      </w:r>
      <w:r w:rsidRPr="007A6BDB">
        <w:rPr>
          <w:rFonts w:ascii="Times New Roman" w:hAnsi="Times New Roman"/>
          <w:spacing w:val="-1"/>
        </w:rPr>
        <w:t>ин</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spacing w:val="-2"/>
        </w:rPr>
        <w:t>п</w:t>
      </w:r>
      <w:r w:rsidRPr="007A6BDB">
        <w:rPr>
          <w:rFonts w:ascii="Times New Roman" w:hAnsi="Times New Roman"/>
          <w:spacing w:val="1"/>
        </w:rPr>
        <w:t>р</w:t>
      </w:r>
      <w:r w:rsidRPr="007A6BDB">
        <w:rPr>
          <w:rFonts w:ascii="Times New Roman" w:hAnsi="Times New Roman"/>
          <w:spacing w:val="-2"/>
        </w:rPr>
        <w:t>е</w:t>
      </w:r>
      <w:r w:rsidRPr="007A6BDB">
        <w:rPr>
          <w:rFonts w:ascii="Times New Roman" w:hAnsi="Times New Roman"/>
          <w:spacing w:val="1"/>
        </w:rPr>
        <w:t>об</w:t>
      </w:r>
      <w:r w:rsidRPr="007A6BDB">
        <w:rPr>
          <w:rFonts w:ascii="Times New Roman" w:hAnsi="Times New Roman"/>
          <w:spacing w:val="-1"/>
        </w:rPr>
        <w:t>л</w:t>
      </w:r>
      <w:r w:rsidRPr="007A6BDB">
        <w:rPr>
          <w:rFonts w:ascii="Times New Roman" w:hAnsi="Times New Roman"/>
          <w:spacing w:val="-2"/>
        </w:rPr>
        <w:t>а</w:t>
      </w:r>
      <w:r w:rsidRPr="007A6BDB">
        <w:rPr>
          <w:rFonts w:ascii="Times New Roman" w:hAnsi="Times New Roman"/>
          <w:spacing w:val="1"/>
        </w:rPr>
        <w:t>д</w:t>
      </w:r>
      <w:r w:rsidRPr="007A6BDB">
        <w:rPr>
          <w:rFonts w:ascii="Times New Roman" w:hAnsi="Times New Roman"/>
          <w:spacing w:val="-2"/>
        </w:rPr>
        <w:t>а</w:t>
      </w:r>
      <w:r w:rsidRPr="007A6BDB">
        <w:rPr>
          <w:rFonts w:ascii="Times New Roman" w:hAnsi="Times New Roman"/>
          <w:spacing w:val="1"/>
        </w:rPr>
        <w:t>ни</w:t>
      </w:r>
      <w:r w:rsidRPr="007A6BDB">
        <w:rPr>
          <w:rFonts w:ascii="Times New Roman" w:hAnsi="Times New Roman"/>
        </w:rPr>
        <w:t>е м</w:t>
      </w:r>
      <w:r w:rsidRPr="007A6BDB">
        <w:rPr>
          <w:rFonts w:ascii="Times New Roman" w:hAnsi="Times New Roman"/>
          <w:spacing w:val="-4"/>
        </w:rPr>
        <w:t>у</w:t>
      </w:r>
      <w:r w:rsidRPr="007A6BDB">
        <w:rPr>
          <w:rFonts w:ascii="Times New Roman" w:hAnsi="Times New Roman"/>
        </w:rPr>
        <w:t>сс</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spacing w:val="1"/>
        </w:rPr>
        <w:t>но</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1"/>
        </w:rPr>
        <w:t xml:space="preserve"> </w:t>
      </w:r>
      <w:r w:rsidRPr="007A6BDB">
        <w:rPr>
          <w:rFonts w:ascii="Times New Roman" w:hAnsi="Times New Roman"/>
        </w:rPr>
        <w:t>к</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spacing w:val="-3"/>
        </w:rPr>
        <w:t>м</w:t>
      </w:r>
      <w:r w:rsidRPr="007A6BDB">
        <w:rPr>
          <w:rFonts w:ascii="Times New Roman" w:hAnsi="Times New Roman"/>
        </w:rPr>
        <w:t xml:space="preserve">ата на </w:t>
      </w:r>
      <w:r w:rsidRPr="007A6BDB">
        <w:rPr>
          <w:rFonts w:ascii="Times New Roman" w:hAnsi="Times New Roman"/>
          <w:spacing w:val="-1"/>
        </w:rPr>
        <w:t>ю</w:t>
      </w:r>
      <w:r w:rsidRPr="007A6BDB">
        <w:rPr>
          <w:rFonts w:ascii="Times New Roman" w:hAnsi="Times New Roman"/>
        </w:rPr>
        <w:t>ге и</w:t>
      </w:r>
      <w:r w:rsidRPr="007A6BDB">
        <w:rPr>
          <w:rFonts w:ascii="Times New Roman" w:hAnsi="Times New Roman"/>
          <w:spacing w:val="3"/>
        </w:rPr>
        <w:t xml:space="preserve"> </w:t>
      </w:r>
      <w:r w:rsidRPr="007A6BDB">
        <w:rPr>
          <w:rFonts w:ascii="Times New Roman" w:hAnsi="Times New Roman"/>
        </w:rPr>
        <w:t>м</w:t>
      </w:r>
      <w:r w:rsidRPr="007A6BDB">
        <w:rPr>
          <w:rFonts w:ascii="Times New Roman" w:hAnsi="Times New Roman"/>
          <w:spacing w:val="-4"/>
        </w:rPr>
        <w:t>у</w:t>
      </w:r>
      <w:r w:rsidRPr="007A6BDB">
        <w:rPr>
          <w:rFonts w:ascii="Times New Roman" w:hAnsi="Times New Roman"/>
        </w:rPr>
        <w:t>сс</w:t>
      </w:r>
      <w:r w:rsidRPr="007A6BDB">
        <w:rPr>
          <w:rFonts w:ascii="Times New Roman" w:hAnsi="Times New Roman"/>
          <w:spacing w:val="1"/>
        </w:rPr>
        <w:t>о</w:t>
      </w:r>
      <w:r w:rsidRPr="007A6BDB">
        <w:rPr>
          <w:rFonts w:ascii="Times New Roman" w:hAnsi="Times New Roman"/>
          <w:spacing w:val="-1"/>
        </w:rPr>
        <w:t>но</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3"/>
        </w:rPr>
        <w:t>з</w:t>
      </w:r>
      <w:r w:rsidRPr="007A6BDB">
        <w:rPr>
          <w:rFonts w:ascii="Times New Roman" w:hAnsi="Times New Roman"/>
          <w:spacing w:val="1"/>
        </w:rPr>
        <w:t>но</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2"/>
        </w:rPr>
        <w:t xml:space="preserve"> </w:t>
      </w:r>
      <w:r w:rsidRPr="007A6BDB">
        <w:rPr>
          <w:rFonts w:ascii="Times New Roman" w:hAnsi="Times New Roman"/>
        </w:rPr>
        <w:t>и</w:t>
      </w:r>
      <w:r w:rsidRPr="007A6BDB">
        <w:rPr>
          <w:rFonts w:ascii="Times New Roman" w:hAnsi="Times New Roman"/>
          <w:spacing w:val="3"/>
        </w:rPr>
        <w:t xml:space="preserve"> </w:t>
      </w:r>
      <w:r w:rsidRPr="007A6BDB">
        <w:rPr>
          <w:rFonts w:ascii="Times New Roman" w:hAnsi="Times New Roman"/>
          <w:spacing w:val="-3"/>
        </w:rPr>
        <w:t>м</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6"/>
        </w:rPr>
        <w:t xml:space="preserve"> </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3"/>
        </w:rPr>
        <w:t xml:space="preserve"> </w:t>
      </w:r>
      <w:r w:rsidRPr="007A6BDB">
        <w:rPr>
          <w:rFonts w:ascii="Times New Roman" w:hAnsi="Times New Roman"/>
          <w:spacing w:val="-2"/>
        </w:rPr>
        <w:t>с</w:t>
      </w:r>
      <w:r w:rsidRPr="007A6BDB">
        <w:rPr>
          <w:rFonts w:ascii="Times New Roman" w:hAnsi="Times New Roman"/>
        </w:rPr>
        <w:t>ев</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rPr>
        <w:t xml:space="preserve">е, </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с</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1"/>
        </w:rPr>
        <w:t xml:space="preserve"> р</w:t>
      </w:r>
      <w:r w:rsidRPr="007A6BDB">
        <w:rPr>
          <w:rFonts w:ascii="Times New Roman" w:hAnsi="Times New Roman"/>
        </w:rPr>
        <w:t>а</w:t>
      </w:r>
      <w:r w:rsidRPr="007A6BDB">
        <w:rPr>
          <w:rFonts w:ascii="Times New Roman" w:hAnsi="Times New Roman"/>
          <w:spacing w:val="-3"/>
        </w:rPr>
        <w:t>в</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spacing w:val="-1"/>
        </w:rPr>
        <w:t>ны</w:t>
      </w:r>
      <w:r w:rsidRPr="007A6BDB">
        <w:rPr>
          <w:rFonts w:ascii="Times New Roman" w:hAnsi="Times New Roman"/>
          <w:spacing w:val="1"/>
        </w:rPr>
        <w:t>х</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2"/>
        </w:rPr>
        <w:t>с</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х и</w:t>
      </w:r>
      <w:r w:rsidRPr="007A6BDB">
        <w:rPr>
          <w:rFonts w:ascii="Times New Roman" w:hAnsi="Times New Roman"/>
          <w:spacing w:val="1"/>
        </w:rPr>
        <w:t xml:space="preserve"> </w:t>
      </w:r>
      <w:r w:rsidRPr="007A6BDB">
        <w:rPr>
          <w:rFonts w:ascii="Times New Roman" w:hAnsi="Times New Roman"/>
          <w:spacing w:val="-1"/>
        </w:rPr>
        <w:t>т</w:t>
      </w:r>
      <w:r w:rsidRPr="007A6BDB">
        <w:rPr>
          <w:rFonts w:ascii="Times New Roman" w:hAnsi="Times New Roman"/>
          <w:spacing w:val="-4"/>
        </w:rPr>
        <w:t>у</w:t>
      </w:r>
      <w:r w:rsidRPr="007A6BDB">
        <w:rPr>
          <w:rFonts w:ascii="Times New Roman" w:hAnsi="Times New Roman"/>
          <w:spacing w:val="1"/>
        </w:rPr>
        <w:t>нд</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2"/>
        </w:rPr>
        <w:t>ы</w:t>
      </w:r>
      <w:r w:rsidRPr="007A6BDB">
        <w:rPr>
          <w:rFonts w:ascii="Times New Roman" w:hAnsi="Times New Roman"/>
          <w:spacing w:val="1"/>
        </w:rPr>
        <w:t>х</w:t>
      </w:r>
      <w:r w:rsidRPr="007A6BDB">
        <w:rPr>
          <w:rFonts w:ascii="Times New Roman" w:hAnsi="Times New Roman"/>
        </w:rPr>
        <w:t>,</w:t>
      </w:r>
      <w:r w:rsidRPr="007A6BDB">
        <w:rPr>
          <w:rFonts w:ascii="Times New Roman" w:hAnsi="Times New Roman"/>
          <w:spacing w:val="-1"/>
        </w:rPr>
        <w:t xml:space="preserve"> </w:t>
      </w:r>
      <w:proofErr w:type="gramStart"/>
      <w:r w:rsidRPr="007A6BDB">
        <w:rPr>
          <w:rFonts w:ascii="Times New Roman" w:hAnsi="Times New Roman"/>
        </w:rPr>
        <w:t>г</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н</w:t>
      </w:r>
      <w:r w:rsidRPr="007A6BDB">
        <w:rPr>
          <w:rFonts w:ascii="Times New Roman" w:hAnsi="Times New Roman"/>
          <w:spacing w:val="4"/>
        </w:rPr>
        <w:t>о</w:t>
      </w:r>
      <w:r w:rsidRPr="007A6BDB">
        <w:rPr>
          <w:rFonts w:ascii="Times New Roman" w:hAnsi="Times New Roman"/>
          <w:spacing w:val="-2"/>
        </w:rPr>
        <w:t>-</w:t>
      </w:r>
      <w:r w:rsidRPr="007A6BDB">
        <w:rPr>
          <w:rFonts w:ascii="Times New Roman" w:hAnsi="Times New Roman"/>
          <w:spacing w:val="-1"/>
        </w:rPr>
        <w:t>л</w:t>
      </w:r>
      <w:r w:rsidRPr="007A6BDB">
        <w:rPr>
          <w:rFonts w:ascii="Times New Roman" w:hAnsi="Times New Roman"/>
        </w:rPr>
        <w:t>ес</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х</w:t>
      </w:r>
      <w:proofErr w:type="gramEnd"/>
      <w:r w:rsidRPr="007A6BDB">
        <w:rPr>
          <w:rFonts w:ascii="Times New Roman" w:hAnsi="Times New Roman"/>
          <w:spacing w:val="1"/>
        </w:rPr>
        <w:t xml:space="preserve"> </w:t>
      </w:r>
      <w:r w:rsidRPr="007A6BDB">
        <w:rPr>
          <w:rFonts w:ascii="Times New Roman" w:hAnsi="Times New Roman"/>
        </w:rPr>
        <w:t xml:space="preserve">и </w:t>
      </w:r>
      <w:r w:rsidRPr="007A6BDB">
        <w:rPr>
          <w:rFonts w:ascii="Times New Roman" w:hAnsi="Times New Roman"/>
          <w:spacing w:val="-3"/>
        </w:rPr>
        <w:t>г</w:t>
      </w:r>
      <w:r w:rsidRPr="007A6BDB">
        <w:rPr>
          <w:rFonts w:ascii="Times New Roman" w:hAnsi="Times New Roman"/>
          <w:spacing w:val="1"/>
        </w:rPr>
        <w:t>о</w:t>
      </w:r>
      <w:r w:rsidRPr="007A6BDB">
        <w:rPr>
          <w:rFonts w:ascii="Times New Roman" w:hAnsi="Times New Roman"/>
          <w:spacing w:val="-1"/>
        </w:rPr>
        <w:t>льц</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2"/>
        </w:rPr>
        <w:t>ы</w:t>
      </w:r>
      <w:r w:rsidRPr="007A6BDB">
        <w:rPr>
          <w:rFonts w:ascii="Times New Roman" w:hAnsi="Times New Roman"/>
        </w:rPr>
        <w:t>х</w:t>
      </w:r>
      <w:r w:rsidRPr="007A6BDB">
        <w:rPr>
          <w:rFonts w:ascii="Times New Roman" w:hAnsi="Times New Roman"/>
          <w:spacing w:val="-1"/>
        </w:rPr>
        <w:t xml:space="preserve"> л</w:t>
      </w:r>
      <w:r w:rsidRPr="007A6BDB">
        <w:rPr>
          <w:rFonts w:ascii="Times New Roman" w:hAnsi="Times New Roman"/>
        </w:rPr>
        <w:t>а</w:t>
      </w:r>
      <w:r w:rsidRPr="007A6BDB">
        <w:rPr>
          <w:rFonts w:ascii="Times New Roman" w:hAnsi="Times New Roman"/>
          <w:spacing w:val="1"/>
        </w:rPr>
        <w:t>нд</w:t>
      </w:r>
      <w:r w:rsidRPr="007A6BDB">
        <w:rPr>
          <w:rFonts w:ascii="Times New Roman" w:hAnsi="Times New Roman"/>
        </w:rPr>
        <w:t>ш</w:t>
      </w:r>
      <w:r w:rsidRPr="007A6BDB">
        <w:rPr>
          <w:rFonts w:ascii="Times New Roman" w:hAnsi="Times New Roman"/>
          <w:spacing w:val="-3"/>
        </w:rPr>
        <w:t>а</w:t>
      </w:r>
      <w:r w:rsidRPr="007A6BDB">
        <w:rPr>
          <w:rFonts w:ascii="Times New Roman" w:hAnsi="Times New Roman"/>
        </w:rPr>
        <w:t>фт</w:t>
      </w:r>
      <w:r w:rsidRPr="007A6BDB">
        <w:rPr>
          <w:rFonts w:ascii="Times New Roman" w:hAnsi="Times New Roman"/>
          <w:spacing w:val="1"/>
        </w:rPr>
        <w:t>о</w:t>
      </w:r>
      <w:r w:rsidRPr="007A6BDB">
        <w:rPr>
          <w:rFonts w:ascii="Times New Roman" w:hAnsi="Times New Roman"/>
          <w:spacing w:val="-3"/>
        </w:rPr>
        <w:t>в</w:t>
      </w:r>
      <w:r w:rsidRPr="007A6BDB">
        <w:rPr>
          <w:rFonts w:ascii="Times New Roman" w:hAnsi="Times New Roman"/>
        </w:rPr>
        <w:t>).</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Ч</w:t>
      </w:r>
      <w:r w:rsidRPr="007A6BDB">
        <w:rPr>
          <w:rFonts w:ascii="Times New Roman" w:hAnsi="Times New Roman"/>
          <w:spacing w:val="-4"/>
        </w:rPr>
        <w:t>у</w:t>
      </w:r>
      <w:r w:rsidRPr="007A6BDB">
        <w:rPr>
          <w:rFonts w:ascii="Times New Roman" w:hAnsi="Times New Roman"/>
        </w:rPr>
        <w:t>к</w:t>
      </w:r>
      <w:r w:rsidRPr="007A6BDB">
        <w:rPr>
          <w:rFonts w:ascii="Times New Roman" w:hAnsi="Times New Roman"/>
          <w:spacing w:val="1"/>
        </w:rPr>
        <w:t>о</w:t>
      </w:r>
      <w:r w:rsidRPr="007A6BDB">
        <w:rPr>
          <w:rFonts w:ascii="Times New Roman" w:hAnsi="Times New Roman"/>
        </w:rPr>
        <w:t>тка,</w:t>
      </w:r>
      <w:r w:rsidRPr="007A6BDB">
        <w:rPr>
          <w:rFonts w:ascii="Times New Roman" w:hAnsi="Times New Roman"/>
          <w:spacing w:val="-1"/>
        </w:rPr>
        <w:t xml:space="preserve"> П</w:t>
      </w:r>
      <w:r w:rsidRPr="007A6BDB">
        <w:rPr>
          <w:rFonts w:ascii="Times New Roman" w:hAnsi="Times New Roman"/>
          <w:spacing w:val="1"/>
        </w:rPr>
        <w:t>ри</w:t>
      </w:r>
      <w:r w:rsidRPr="007A6BDB">
        <w:rPr>
          <w:rFonts w:ascii="Times New Roman" w:hAnsi="Times New Roman"/>
        </w:rPr>
        <w:t>ам</w:t>
      </w:r>
      <w:r w:rsidRPr="007A6BDB">
        <w:rPr>
          <w:rFonts w:ascii="Times New Roman" w:hAnsi="Times New Roman"/>
          <w:spacing w:val="-4"/>
        </w:rPr>
        <w:t>у</w:t>
      </w:r>
      <w:r w:rsidRPr="007A6BDB">
        <w:rPr>
          <w:rFonts w:ascii="Times New Roman" w:hAnsi="Times New Roman"/>
          <w:spacing w:val="1"/>
        </w:rPr>
        <w:t>р</w:t>
      </w:r>
      <w:r w:rsidRPr="007A6BDB">
        <w:rPr>
          <w:rFonts w:ascii="Times New Roman" w:hAnsi="Times New Roman"/>
          <w:spacing w:val="-1"/>
        </w:rPr>
        <w:t>ь</w:t>
      </w:r>
      <w:r w:rsidRPr="007A6BDB">
        <w:rPr>
          <w:rFonts w:ascii="Times New Roman" w:hAnsi="Times New Roman"/>
          <w:spacing w:val="-2"/>
        </w:rPr>
        <w:t>е</w:t>
      </w:r>
      <w:r w:rsidRPr="007A6BDB">
        <w:rPr>
          <w:rFonts w:ascii="Times New Roman" w:hAnsi="Times New Roman"/>
        </w:rPr>
        <w:t>,</w:t>
      </w:r>
      <w:r w:rsidRPr="007A6BDB">
        <w:rPr>
          <w:rFonts w:ascii="Times New Roman" w:hAnsi="Times New Roman"/>
          <w:spacing w:val="-1"/>
        </w:rPr>
        <w:t xml:space="preserve"> П</w:t>
      </w:r>
      <w:r w:rsidRPr="007A6BDB">
        <w:rPr>
          <w:rFonts w:ascii="Times New Roman" w:hAnsi="Times New Roman"/>
          <w:spacing w:val="1"/>
        </w:rPr>
        <w:t>ри</w:t>
      </w:r>
      <w:r w:rsidRPr="007A6BDB">
        <w:rPr>
          <w:rFonts w:ascii="Times New Roman" w:hAnsi="Times New Roman"/>
        </w:rPr>
        <w:t>м</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ь</w:t>
      </w:r>
      <w:r w:rsidRPr="007A6BDB">
        <w:rPr>
          <w:rFonts w:ascii="Times New Roman" w:hAnsi="Times New Roman"/>
        </w:rPr>
        <w:t>е (</w:t>
      </w:r>
      <w:r w:rsidRPr="007A6BDB">
        <w:rPr>
          <w:rFonts w:ascii="Times New Roman" w:hAnsi="Times New Roman"/>
          <w:spacing w:val="-2"/>
        </w:rPr>
        <w:t>г</w:t>
      </w:r>
      <w:r w:rsidRPr="007A6BDB">
        <w:rPr>
          <w:rFonts w:ascii="Times New Roman" w:hAnsi="Times New Roman"/>
        </w:rPr>
        <w:t>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ф</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ск</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rPr>
        <w:t>ж</w:t>
      </w:r>
      <w:r w:rsidRPr="007A6BDB">
        <w:rPr>
          <w:rFonts w:ascii="Times New Roman" w:hAnsi="Times New Roman"/>
          <w:spacing w:val="-2"/>
        </w:rPr>
        <w:t>е</w:t>
      </w:r>
      <w:r w:rsidRPr="007A6BDB">
        <w:rPr>
          <w:rFonts w:ascii="Times New Roman" w:hAnsi="Times New Roman"/>
          <w:spacing w:val="1"/>
        </w:rPr>
        <w:t>ни</w:t>
      </w:r>
      <w:r w:rsidRPr="007A6BDB">
        <w:rPr>
          <w:rFonts w:ascii="Times New Roman" w:hAnsi="Times New Roman"/>
        </w:rPr>
        <w:t>е,</w:t>
      </w:r>
      <w:r w:rsidRPr="007A6BDB">
        <w:rPr>
          <w:rFonts w:ascii="Times New Roman" w:hAnsi="Times New Roman"/>
          <w:spacing w:val="1"/>
        </w:rPr>
        <w:t xml:space="preserve"> и</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 xml:space="preserve">я </w:t>
      </w:r>
      <w:r w:rsidRPr="007A6BDB">
        <w:rPr>
          <w:rFonts w:ascii="Times New Roman" w:hAnsi="Times New Roman"/>
          <w:spacing w:val="1"/>
        </w:rPr>
        <w:t>и</w:t>
      </w:r>
      <w:r w:rsidRPr="007A6BDB">
        <w:rPr>
          <w:rFonts w:ascii="Times New Roman" w:hAnsi="Times New Roman"/>
        </w:rPr>
        <w:t>ссл</w:t>
      </w:r>
      <w:r w:rsidRPr="007A6BDB">
        <w:rPr>
          <w:rFonts w:ascii="Times New Roman" w:hAnsi="Times New Roman"/>
          <w:spacing w:val="-3"/>
        </w:rPr>
        <w:t>е</w:t>
      </w:r>
      <w:r w:rsidRPr="007A6BDB">
        <w:rPr>
          <w:rFonts w:ascii="Times New Roman" w:hAnsi="Times New Roman"/>
          <w:spacing w:val="1"/>
        </w:rPr>
        <w:t>до</w:t>
      </w:r>
      <w:r w:rsidRPr="007A6BDB">
        <w:rPr>
          <w:rFonts w:ascii="Times New Roman" w:hAnsi="Times New Roman"/>
        </w:rPr>
        <w:t>в</w:t>
      </w:r>
      <w:r w:rsidRPr="007A6BDB">
        <w:rPr>
          <w:rFonts w:ascii="Times New Roman" w:hAnsi="Times New Roman"/>
          <w:spacing w:val="-3"/>
        </w:rPr>
        <w:t>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 xml:space="preserve">я, </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spacing w:val="1"/>
        </w:rPr>
        <w:t>об</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и</w:t>
      </w:r>
      <w:r w:rsidRPr="007A6BDB">
        <w:rPr>
          <w:rFonts w:ascii="Times New Roman" w:hAnsi="Times New Roman"/>
          <w:spacing w:val="1"/>
        </w:rPr>
        <w:t xml:space="preserve"> п</w:t>
      </w:r>
      <w:r w:rsidRPr="007A6BDB">
        <w:rPr>
          <w:rFonts w:ascii="Times New Roman" w:hAnsi="Times New Roman"/>
          <w:spacing w:val="-1"/>
        </w:rPr>
        <w:t>рир</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rPr>
        <w:t xml:space="preserve">ы). </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Камчат</w:t>
      </w:r>
      <w:r w:rsidRPr="007A6BDB">
        <w:rPr>
          <w:rFonts w:ascii="Times New Roman" w:hAnsi="Times New Roman"/>
          <w:spacing w:val="-2"/>
        </w:rPr>
        <w:t>к</w:t>
      </w:r>
      <w:r w:rsidRPr="007A6BDB">
        <w:rPr>
          <w:rFonts w:ascii="Times New Roman" w:hAnsi="Times New Roman"/>
        </w:rPr>
        <w:t>а,</w:t>
      </w:r>
      <w:r w:rsidRPr="007A6BDB">
        <w:rPr>
          <w:rFonts w:ascii="Times New Roman" w:hAnsi="Times New Roman"/>
          <w:spacing w:val="-1"/>
        </w:rPr>
        <w:t xml:space="preserve"> </w:t>
      </w:r>
      <w:r w:rsidRPr="007A6BDB">
        <w:rPr>
          <w:rFonts w:ascii="Times New Roman" w:hAnsi="Times New Roman"/>
        </w:rPr>
        <w:t>Са</w:t>
      </w:r>
      <w:r w:rsidRPr="007A6BDB">
        <w:rPr>
          <w:rFonts w:ascii="Times New Roman" w:hAnsi="Times New Roman"/>
          <w:spacing w:val="-1"/>
        </w:rPr>
        <w:t>х</w:t>
      </w:r>
      <w:r w:rsidRPr="007A6BDB">
        <w:rPr>
          <w:rFonts w:ascii="Times New Roman" w:hAnsi="Times New Roman"/>
        </w:rPr>
        <w:t>али</w:t>
      </w:r>
      <w:r w:rsidRPr="007A6BDB">
        <w:rPr>
          <w:rFonts w:ascii="Times New Roman" w:hAnsi="Times New Roman"/>
          <w:spacing w:val="1"/>
        </w:rPr>
        <w:t>н</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rPr>
        <w:t>К</w:t>
      </w:r>
      <w:r w:rsidRPr="007A6BDB">
        <w:rPr>
          <w:rFonts w:ascii="Times New Roman" w:hAnsi="Times New Roman"/>
          <w:spacing w:val="-4"/>
        </w:rPr>
        <w:t>у</w:t>
      </w:r>
      <w:r w:rsidRPr="007A6BDB">
        <w:rPr>
          <w:rFonts w:ascii="Times New Roman" w:hAnsi="Times New Roman"/>
          <w:spacing w:val="1"/>
        </w:rPr>
        <w:t>ри</w:t>
      </w:r>
      <w:r w:rsidRPr="007A6BDB">
        <w:rPr>
          <w:rFonts w:ascii="Times New Roman" w:hAnsi="Times New Roman"/>
          <w:spacing w:val="-1"/>
        </w:rPr>
        <w:t>ль</w:t>
      </w:r>
      <w:r w:rsidRPr="007A6BDB">
        <w:rPr>
          <w:rFonts w:ascii="Times New Roman" w:hAnsi="Times New Roman"/>
        </w:rPr>
        <w:t>ск</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2"/>
        </w:rPr>
        <w:t>о</w:t>
      </w:r>
      <w:r w:rsidRPr="007A6BDB">
        <w:rPr>
          <w:rFonts w:ascii="Times New Roman" w:hAnsi="Times New Roman"/>
        </w:rPr>
        <w:t>ст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3"/>
        </w:rPr>
        <w:t>а</w:t>
      </w:r>
      <w:r w:rsidRPr="007A6BDB">
        <w:rPr>
          <w:rFonts w:ascii="Times New Roman" w:hAnsi="Times New Roman"/>
        </w:rPr>
        <w:t xml:space="preserve"> (географическое положение, история исследования, особенности природы).</w:t>
      </w:r>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rPr>
      </w:pPr>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rPr>
      </w:pPr>
      <w:r w:rsidRPr="007A6BDB">
        <w:rPr>
          <w:rFonts w:ascii="Times New Roman" w:hAnsi="Times New Roman"/>
          <w:b/>
          <w:bCs/>
          <w:spacing w:val="1"/>
        </w:rPr>
        <w:t>Население России.</w:t>
      </w:r>
      <w:r w:rsidRPr="007A6BDB">
        <w:rPr>
          <w:rFonts w:ascii="Times New Roman" w:hAnsi="Times New Roman"/>
          <w:b/>
          <w:bCs/>
          <w:spacing w:val="4"/>
        </w:rPr>
        <w:t xml:space="preserve"> </w:t>
      </w:r>
    </w:p>
    <w:p w:rsidR="007A6BDB" w:rsidRPr="007A6BDB" w:rsidRDefault="007A6BDB" w:rsidP="007A6BDB">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rPr>
      </w:pPr>
      <w:r w:rsidRPr="007A6BDB">
        <w:rPr>
          <w:rFonts w:ascii="Times New Roman" w:hAnsi="Times New Roman"/>
        </w:rPr>
        <w:t>Ч</w:t>
      </w:r>
      <w:r w:rsidRPr="007A6BDB">
        <w:rPr>
          <w:rFonts w:ascii="Times New Roman" w:hAnsi="Times New Roman"/>
          <w:spacing w:val="1"/>
        </w:rPr>
        <w:t>и</w:t>
      </w:r>
      <w:r w:rsidRPr="007A6BDB">
        <w:rPr>
          <w:rFonts w:ascii="Times New Roman" w:hAnsi="Times New Roman"/>
        </w:rPr>
        <w:t>слен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 xml:space="preserve">сть </w:t>
      </w:r>
      <w:r w:rsidRPr="007A6BDB">
        <w:rPr>
          <w:rFonts w:ascii="Times New Roman" w:hAnsi="Times New Roman"/>
          <w:spacing w:val="1"/>
        </w:rPr>
        <w:t>н</w:t>
      </w:r>
      <w:r w:rsidRPr="007A6BDB">
        <w:rPr>
          <w:rFonts w:ascii="Times New Roman" w:hAnsi="Times New Roman"/>
          <w:spacing w:val="-2"/>
        </w:rPr>
        <w:t>а</w:t>
      </w:r>
      <w:r w:rsidRPr="007A6BDB">
        <w:rPr>
          <w:rFonts w:ascii="Times New Roman" w:hAnsi="Times New Roman"/>
        </w:rPr>
        <w:t>селе</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rPr>
        <w:t>ее</w:t>
      </w:r>
      <w:r w:rsidRPr="007A6BDB">
        <w:rPr>
          <w:rFonts w:ascii="Times New Roman" w:hAnsi="Times New Roman"/>
          <w:spacing w:val="2"/>
        </w:rPr>
        <w:t xml:space="preserve"> </w:t>
      </w:r>
      <w:r w:rsidRPr="007A6BDB">
        <w:rPr>
          <w:rFonts w:ascii="Times New Roman" w:hAnsi="Times New Roman"/>
          <w:spacing w:val="1"/>
        </w:rPr>
        <w:t>и</w:t>
      </w:r>
      <w:r w:rsidRPr="007A6BDB">
        <w:rPr>
          <w:rFonts w:ascii="Times New Roman" w:hAnsi="Times New Roman"/>
        </w:rPr>
        <w:t>з</w:t>
      </w:r>
      <w:r w:rsidRPr="007A6BDB">
        <w:rPr>
          <w:rFonts w:ascii="Times New Roman" w:hAnsi="Times New Roman"/>
          <w:spacing w:val="-3"/>
        </w:rPr>
        <w:t>м</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в</w:t>
      </w:r>
      <w:r w:rsidRPr="007A6BDB">
        <w:rPr>
          <w:rFonts w:ascii="Times New Roman" w:hAnsi="Times New Roman"/>
          <w:spacing w:val="1"/>
        </w:rPr>
        <w:t xml:space="preserve"> р</w:t>
      </w:r>
      <w:r w:rsidRPr="007A6BDB">
        <w:rPr>
          <w:rFonts w:ascii="Times New Roman" w:hAnsi="Times New Roman"/>
        </w:rPr>
        <w:t>аз</w:t>
      </w:r>
      <w:r w:rsidRPr="007A6BDB">
        <w:rPr>
          <w:rFonts w:ascii="Times New Roman" w:hAnsi="Times New Roman"/>
          <w:spacing w:val="-2"/>
        </w:rPr>
        <w:t>н</w:t>
      </w:r>
      <w:r w:rsidRPr="007A6BDB">
        <w:rPr>
          <w:rFonts w:ascii="Times New Roman" w:hAnsi="Times New Roman"/>
          <w:spacing w:val="1"/>
        </w:rPr>
        <w:t>ы</w:t>
      </w:r>
      <w:r w:rsidRPr="007A6BDB">
        <w:rPr>
          <w:rFonts w:ascii="Times New Roman" w:hAnsi="Times New Roman"/>
        </w:rPr>
        <w:t xml:space="preserve">е </w:t>
      </w:r>
      <w:r w:rsidRPr="007A6BDB">
        <w:rPr>
          <w:rFonts w:ascii="Times New Roman" w:hAnsi="Times New Roman"/>
          <w:spacing w:val="1"/>
        </w:rPr>
        <w:t>и</w:t>
      </w:r>
      <w:r w:rsidRPr="007A6BDB">
        <w:rPr>
          <w:rFonts w:ascii="Times New Roman" w:hAnsi="Times New Roman"/>
        </w:rPr>
        <w:t>ст</w:t>
      </w:r>
      <w:r w:rsidRPr="007A6BDB">
        <w:rPr>
          <w:rFonts w:ascii="Times New Roman" w:hAnsi="Times New Roman"/>
          <w:spacing w:val="-1"/>
        </w:rPr>
        <w:t>ор</w:t>
      </w:r>
      <w:r w:rsidRPr="007A6BDB">
        <w:rPr>
          <w:rFonts w:ascii="Times New Roman" w:hAnsi="Times New Roman"/>
          <w:spacing w:val="1"/>
        </w:rPr>
        <w:t>и</w:t>
      </w:r>
      <w:r w:rsidRPr="007A6BDB">
        <w:rPr>
          <w:rFonts w:ascii="Times New Roman" w:hAnsi="Times New Roman"/>
        </w:rPr>
        <w:t>че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spacing w:val="1"/>
        </w:rPr>
        <w:t>п</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1"/>
        </w:rPr>
        <w:t>ио</w:t>
      </w:r>
      <w:r w:rsidRPr="007A6BDB">
        <w:rPr>
          <w:rFonts w:ascii="Times New Roman" w:hAnsi="Times New Roman"/>
          <w:spacing w:val="1"/>
        </w:rPr>
        <w:t>ды</w:t>
      </w:r>
      <w:r w:rsidRPr="007A6BDB">
        <w:rPr>
          <w:rFonts w:ascii="Times New Roman" w:hAnsi="Times New Roman"/>
        </w:rPr>
        <w:t>.</w:t>
      </w:r>
      <w:r w:rsidRPr="007A6BDB">
        <w:rPr>
          <w:rFonts w:ascii="Times New Roman" w:hAnsi="Times New Roman"/>
          <w:spacing w:val="5"/>
        </w:rPr>
        <w:t xml:space="preserve"> </w:t>
      </w:r>
      <w:r w:rsidRPr="007A6BDB">
        <w:rPr>
          <w:rFonts w:ascii="Times New Roman" w:hAnsi="Times New Roman"/>
        </w:rPr>
        <w:t xml:space="preserve">Воспроизводство населения. Показатели рождаемости, смертности, естественного и миграционного прироста / убыли. </w:t>
      </w:r>
      <w:r w:rsidRPr="007A6BDB">
        <w:rPr>
          <w:rFonts w:ascii="Times New Roman" w:hAnsi="Times New Roman"/>
          <w:spacing w:val="-1"/>
        </w:rPr>
        <w:t>Х</w:t>
      </w:r>
      <w:r w:rsidRPr="007A6BDB">
        <w:rPr>
          <w:rFonts w:ascii="Times New Roman" w:hAnsi="Times New Roman"/>
        </w:rPr>
        <w:t>а</w:t>
      </w:r>
      <w:r w:rsidRPr="007A6BDB">
        <w:rPr>
          <w:rFonts w:ascii="Times New Roman" w:hAnsi="Times New Roman"/>
          <w:spacing w:val="-1"/>
        </w:rPr>
        <w:t>р</w:t>
      </w:r>
      <w:r w:rsidRPr="007A6BDB">
        <w:rPr>
          <w:rFonts w:ascii="Times New Roman" w:hAnsi="Times New Roman"/>
        </w:rPr>
        <w:t>акт</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сти</w:t>
      </w:r>
      <w:r w:rsidRPr="007A6BDB">
        <w:rPr>
          <w:rFonts w:ascii="Times New Roman" w:hAnsi="Times New Roman"/>
          <w:spacing w:val="-1"/>
        </w:rPr>
        <w:t>к</w:t>
      </w:r>
      <w:r w:rsidRPr="007A6BDB">
        <w:rPr>
          <w:rFonts w:ascii="Times New Roman" w:hAnsi="Times New Roman"/>
        </w:rPr>
        <w:t xml:space="preserve">а </w:t>
      </w:r>
      <w:r w:rsidRPr="007A6BDB">
        <w:rPr>
          <w:rFonts w:ascii="Times New Roman" w:hAnsi="Times New Roman"/>
          <w:spacing w:val="1"/>
        </w:rPr>
        <w:t>по</w:t>
      </w:r>
      <w:r w:rsidRPr="007A6BDB">
        <w:rPr>
          <w:rFonts w:ascii="Times New Roman" w:hAnsi="Times New Roman"/>
          <w:spacing w:val="-1"/>
        </w:rPr>
        <w:t>л</w:t>
      </w:r>
      <w:r w:rsidRPr="007A6BDB">
        <w:rPr>
          <w:rFonts w:ascii="Times New Roman" w:hAnsi="Times New Roman"/>
          <w:spacing w:val="1"/>
        </w:rPr>
        <w:t>о</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з</w:t>
      </w:r>
      <w:r w:rsidRPr="007A6BDB">
        <w:rPr>
          <w:rFonts w:ascii="Times New Roman" w:hAnsi="Times New Roman"/>
          <w:spacing w:val="-2"/>
        </w:rPr>
        <w:t>р</w:t>
      </w:r>
      <w:r w:rsidRPr="007A6BDB">
        <w:rPr>
          <w:rFonts w:ascii="Times New Roman" w:hAnsi="Times New Roman"/>
        </w:rPr>
        <w:t>аст</w:t>
      </w:r>
      <w:r w:rsidRPr="007A6BDB">
        <w:rPr>
          <w:rFonts w:ascii="Times New Roman" w:hAnsi="Times New Roman"/>
          <w:spacing w:val="-1"/>
        </w:rPr>
        <w:t>но</w:t>
      </w:r>
      <w:r w:rsidRPr="007A6BDB">
        <w:rPr>
          <w:rFonts w:ascii="Times New Roman" w:hAnsi="Times New Roman"/>
        </w:rPr>
        <w:t>й</w:t>
      </w:r>
      <w:r w:rsidRPr="007A6BDB">
        <w:rPr>
          <w:rFonts w:ascii="Times New Roman" w:hAnsi="Times New Roman"/>
          <w:spacing w:val="3"/>
        </w:rPr>
        <w:t xml:space="preserve"> </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spacing w:val="-4"/>
        </w:rPr>
        <w:t>у</w:t>
      </w:r>
      <w:r w:rsidRPr="007A6BDB">
        <w:rPr>
          <w:rFonts w:ascii="Times New Roman" w:hAnsi="Times New Roman"/>
        </w:rPr>
        <w:t>к</w:t>
      </w:r>
      <w:r w:rsidRPr="007A6BDB">
        <w:rPr>
          <w:rFonts w:ascii="Times New Roman" w:hAnsi="Times New Roman"/>
          <w:spacing w:val="2"/>
        </w:rPr>
        <w:t>т</w:t>
      </w:r>
      <w:r w:rsidRPr="007A6BDB">
        <w:rPr>
          <w:rFonts w:ascii="Times New Roman" w:hAnsi="Times New Roman"/>
          <w:spacing w:val="-4"/>
        </w:rPr>
        <w:t>у</w:t>
      </w:r>
      <w:r w:rsidRPr="007A6BDB">
        <w:rPr>
          <w:rFonts w:ascii="Times New Roman" w:hAnsi="Times New Roman"/>
          <w:spacing w:val="1"/>
        </w:rPr>
        <w:t>р</w:t>
      </w:r>
      <w:r w:rsidRPr="007A6BDB">
        <w:rPr>
          <w:rFonts w:ascii="Times New Roman" w:hAnsi="Times New Roman"/>
        </w:rPr>
        <w:t>ы</w:t>
      </w:r>
      <w:r w:rsidRPr="007A6BDB">
        <w:rPr>
          <w:rFonts w:ascii="Times New Roman" w:hAnsi="Times New Roman"/>
          <w:spacing w:val="3"/>
        </w:rPr>
        <w:t xml:space="preserve"> </w:t>
      </w:r>
      <w:r w:rsidRPr="007A6BDB">
        <w:rPr>
          <w:rFonts w:ascii="Times New Roman" w:hAnsi="Times New Roman"/>
          <w:spacing w:val="1"/>
        </w:rPr>
        <w:t>н</w:t>
      </w:r>
      <w:r w:rsidRPr="007A6BDB">
        <w:rPr>
          <w:rFonts w:ascii="Times New Roman" w:hAnsi="Times New Roman"/>
        </w:rPr>
        <w:t>асел</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 Р</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2"/>
        </w:rPr>
        <w:t>с</w:t>
      </w:r>
      <w:r w:rsidRPr="007A6BDB">
        <w:rPr>
          <w:rFonts w:ascii="Times New Roman" w:hAnsi="Times New Roman"/>
          <w:spacing w:val="1"/>
        </w:rPr>
        <w:t>ии</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1"/>
        </w:rPr>
        <w:t>ци</w:t>
      </w:r>
      <w:r w:rsidRPr="007A6BDB">
        <w:rPr>
          <w:rFonts w:ascii="Times New Roman" w:hAnsi="Times New Roman"/>
        </w:rPr>
        <w:t xml:space="preserve">и </w:t>
      </w:r>
      <w:r w:rsidRPr="007A6BDB">
        <w:rPr>
          <w:rFonts w:ascii="Times New Roman" w:hAnsi="Times New Roman"/>
          <w:spacing w:val="1"/>
        </w:rPr>
        <w:t>н</w:t>
      </w:r>
      <w:r w:rsidRPr="007A6BDB">
        <w:rPr>
          <w:rFonts w:ascii="Times New Roman" w:hAnsi="Times New Roman"/>
        </w:rPr>
        <w:t>асел</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rPr>
        <w:t>в</w:t>
      </w:r>
      <w:r w:rsidRPr="007A6BDB">
        <w:rPr>
          <w:rFonts w:ascii="Times New Roman" w:hAnsi="Times New Roman"/>
          <w:spacing w:val="1"/>
        </w:rPr>
        <w:t xml:space="preserve"> </w:t>
      </w:r>
      <w:r w:rsidRPr="007A6BDB">
        <w:rPr>
          <w:rFonts w:ascii="Times New Roman" w:hAnsi="Times New Roman"/>
        </w:rPr>
        <w:t>Р</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rPr>
        <w:t>с</w:t>
      </w:r>
      <w:r w:rsidRPr="007A6BDB">
        <w:rPr>
          <w:rFonts w:ascii="Times New Roman" w:hAnsi="Times New Roman"/>
          <w:spacing w:val="-1"/>
        </w:rPr>
        <w:t>ии</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об</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rPr>
        <w:t>г</w:t>
      </w:r>
      <w:r w:rsidRPr="007A6BDB">
        <w:rPr>
          <w:rFonts w:ascii="Times New Roman" w:hAnsi="Times New Roman"/>
          <w:spacing w:val="-2"/>
        </w:rPr>
        <w:t>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rPr>
        <w:t xml:space="preserve">и </w:t>
      </w:r>
      <w:r w:rsidRPr="007A6BDB">
        <w:rPr>
          <w:rFonts w:ascii="Times New Roman" w:hAnsi="Times New Roman"/>
          <w:spacing w:val="-1"/>
        </w:rPr>
        <w:t>р</w:t>
      </w:r>
      <w:r w:rsidRPr="007A6BDB">
        <w:rPr>
          <w:rFonts w:ascii="Times New Roman" w:hAnsi="Times New Roman"/>
          <w:spacing w:val="1"/>
        </w:rPr>
        <w:t>ын</w:t>
      </w:r>
      <w:r w:rsidRPr="007A6BDB">
        <w:rPr>
          <w:rFonts w:ascii="Times New Roman" w:hAnsi="Times New Roman"/>
          <w:spacing w:val="-2"/>
        </w:rPr>
        <w:t>к</w:t>
      </w:r>
      <w:r w:rsidRPr="007A6BDB">
        <w:rPr>
          <w:rFonts w:ascii="Times New Roman" w:hAnsi="Times New Roman"/>
        </w:rPr>
        <w:t>а</w:t>
      </w:r>
      <w:r w:rsidRPr="007A6BDB">
        <w:rPr>
          <w:rFonts w:ascii="Times New Roman" w:hAnsi="Times New Roman"/>
          <w:spacing w:val="2"/>
        </w:rPr>
        <w:t xml:space="preserve"> </w:t>
      </w:r>
      <w:r w:rsidRPr="007A6BDB">
        <w:rPr>
          <w:rFonts w:ascii="Times New Roman" w:hAnsi="Times New Roman"/>
        </w:rPr>
        <w:t>т</w:t>
      </w:r>
      <w:r w:rsidRPr="007A6BDB">
        <w:rPr>
          <w:rFonts w:ascii="Times New Roman" w:hAnsi="Times New Roman"/>
          <w:spacing w:val="1"/>
        </w:rPr>
        <w:t>р</w:t>
      </w:r>
      <w:r w:rsidRPr="007A6BDB">
        <w:rPr>
          <w:rFonts w:ascii="Times New Roman" w:hAnsi="Times New Roman"/>
          <w:spacing w:val="-4"/>
        </w:rPr>
        <w:t>у</w:t>
      </w:r>
      <w:r w:rsidRPr="007A6BDB">
        <w:rPr>
          <w:rFonts w:ascii="Times New Roman" w:hAnsi="Times New Roman"/>
          <w:spacing w:val="1"/>
        </w:rPr>
        <w:t>д</w:t>
      </w:r>
      <w:r w:rsidRPr="007A6BDB">
        <w:rPr>
          <w:rFonts w:ascii="Times New Roman" w:hAnsi="Times New Roman"/>
        </w:rPr>
        <w:t>а Р</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2"/>
        </w:rPr>
        <w:t>с</w:t>
      </w:r>
      <w:r w:rsidRPr="007A6BDB">
        <w:rPr>
          <w:rFonts w:ascii="Times New Roman" w:hAnsi="Times New Roman"/>
          <w:spacing w:val="1"/>
        </w:rPr>
        <w:t>ии</w:t>
      </w:r>
      <w:r w:rsidRPr="007A6BDB">
        <w:rPr>
          <w:rFonts w:ascii="Times New Roman" w:hAnsi="Times New Roman"/>
        </w:rPr>
        <w:t>. Э</w:t>
      </w:r>
      <w:r w:rsidRPr="007A6BDB">
        <w:rPr>
          <w:rFonts w:ascii="Times New Roman" w:hAnsi="Times New Roman"/>
          <w:spacing w:val="-3"/>
        </w:rPr>
        <w:t>т</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че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 xml:space="preserve">й </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rPr>
        <w:t xml:space="preserve">став </w:t>
      </w:r>
      <w:r w:rsidRPr="007A6BDB">
        <w:rPr>
          <w:rFonts w:ascii="Times New Roman" w:hAnsi="Times New Roman"/>
          <w:spacing w:val="1"/>
        </w:rPr>
        <w:t>н</w:t>
      </w:r>
      <w:r w:rsidRPr="007A6BDB">
        <w:rPr>
          <w:rFonts w:ascii="Times New Roman" w:hAnsi="Times New Roman"/>
        </w:rPr>
        <w:t>асел</w:t>
      </w:r>
      <w:r w:rsidRPr="007A6BDB">
        <w:rPr>
          <w:rFonts w:ascii="Times New Roman" w:hAnsi="Times New Roman"/>
          <w:spacing w:val="-3"/>
        </w:rPr>
        <w:t>е</w:t>
      </w:r>
      <w:r w:rsidRPr="007A6BDB">
        <w:rPr>
          <w:rFonts w:ascii="Times New Roman" w:hAnsi="Times New Roman"/>
          <w:spacing w:val="-1"/>
        </w:rPr>
        <w:t>ни</w:t>
      </w:r>
      <w:r w:rsidRPr="007A6BDB">
        <w:rPr>
          <w:rFonts w:ascii="Times New Roman" w:hAnsi="Times New Roman"/>
        </w:rPr>
        <w:t>я Р</w:t>
      </w:r>
      <w:r w:rsidRPr="007A6BDB">
        <w:rPr>
          <w:rFonts w:ascii="Times New Roman" w:hAnsi="Times New Roman"/>
          <w:spacing w:val="-1"/>
        </w:rPr>
        <w:t>о</w:t>
      </w:r>
      <w:r w:rsidRPr="007A6BDB">
        <w:rPr>
          <w:rFonts w:ascii="Times New Roman" w:hAnsi="Times New Roman"/>
        </w:rPr>
        <w:t>сс</w:t>
      </w:r>
      <w:r w:rsidRPr="007A6BDB">
        <w:rPr>
          <w:rFonts w:ascii="Times New Roman" w:hAnsi="Times New Roman"/>
          <w:spacing w:val="-1"/>
        </w:rPr>
        <w:t>и</w:t>
      </w:r>
      <w:r w:rsidRPr="007A6BDB">
        <w:rPr>
          <w:rFonts w:ascii="Times New Roman" w:hAnsi="Times New Roman"/>
          <w:spacing w:val="1"/>
        </w:rPr>
        <w:t>и</w:t>
      </w:r>
      <w:r w:rsidRPr="007A6BDB">
        <w:rPr>
          <w:rFonts w:ascii="Times New Roman" w:hAnsi="Times New Roman"/>
        </w:rPr>
        <w:t>. Ра</w:t>
      </w:r>
      <w:r w:rsidRPr="007A6BDB">
        <w:rPr>
          <w:rFonts w:ascii="Times New Roman" w:hAnsi="Times New Roman"/>
          <w:spacing w:val="-3"/>
        </w:rPr>
        <w:t>з</w:t>
      </w:r>
      <w:r w:rsidRPr="007A6BDB">
        <w:rPr>
          <w:rFonts w:ascii="Times New Roman" w:hAnsi="Times New Roman"/>
          <w:spacing w:val="1"/>
        </w:rPr>
        <w:t>н</w:t>
      </w:r>
      <w:r w:rsidRPr="007A6BDB">
        <w:rPr>
          <w:rFonts w:ascii="Times New Roman" w:hAnsi="Times New Roman"/>
          <w:spacing w:val="-1"/>
        </w:rPr>
        <w:t>ооб</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2"/>
        </w:rPr>
        <w:t>и</w:t>
      </w:r>
      <w:r w:rsidRPr="007A6BDB">
        <w:rPr>
          <w:rFonts w:ascii="Times New Roman" w:hAnsi="Times New Roman"/>
        </w:rPr>
        <w:t>е эт</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го с</w:t>
      </w:r>
      <w:r w:rsidRPr="007A6BDB">
        <w:rPr>
          <w:rFonts w:ascii="Times New Roman" w:hAnsi="Times New Roman"/>
          <w:spacing w:val="1"/>
        </w:rPr>
        <w:t>о</w:t>
      </w:r>
      <w:r w:rsidRPr="007A6BDB">
        <w:rPr>
          <w:rFonts w:ascii="Times New Roman" w:hAnsi="Times New Roman"/>
        </w:rPr>
        <w:t xml:space="preserve">става </w:t>
      </w:r>
      <w:r w:rsidRPr="007A6BDB">
        <w:rPr>
          <w:rFonts w:ascii="Times New Roman" w:hAnsi="Times New Roman"/>
          <w:spacing w:val="1"/>
        </w:rPr>
        <w:t>н</w:t>
      </w:r>
      <w:r w:rsidRPr="007A6BDB">
        <w:rPr>
          <w:rFonts w:ascii="Times New Roman" w:hAnsi="Times New Roman"/>
          <w:spacing w:val="-2"/>
        </w:rPr>
        <w:t>а</w:t>
      </w:r>
      <w:r w:rsidRPr="007A6BDB">
        <w:rPr>
          <w:rFonts w:ascii="Times New Roman" w:hAnsi="Times New Roman"/>
        </w:rPr>
        <w:t>селе</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я Р</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2"/>
        </w:rPr>
        <w:t>с</w:t>
      </w:r>
      <w:r w:rsidRPr="007A6BDB">
        <w:rPr>
          <w:rFonts w:ascii="Times New Roman" w:hAnsi="Times New Roman"/>
          <w:spacing w:val="-1"/>
        </w:rPr>
        <w:t>и</w:t>
      </w:r>
      <w:r w:rsidRPr="007A6BDB">
        <w:rPr>
          <w:rFonts w:ascii="Times New Roman" w:hAnsi="Times New Roman"/>
          <w:spacing w:val="1"/>
        </w:rPr>
        <w:t>и</w:t>
      </w:r>
      <w:r w:rsidRPr="007A6BDB">
        <w:rPr>
          <w:rFonts w:ascii="Times New Roman" w:hAnsi="Times New Roman"/>
        </w:rPr>
        <w:t>. Ре</w:t>
      </w:r>
      <w:r w:rsidRPr="007A6BDB">
        <w:rPr>
          <w:rFonts w:ascii="Times New Roman" w:hAnsi="Times New Roman"/>
          <w:spacing w:val="-1"/>
        </w:rPr>
        <w:t>ли</w:t>
      </w:r>
      <w:r w:rsidRPr="007A6BDB">
        <w:rPr>
          <w:rFonts w:ascii="Times New Roman" w:hAnsi="Times New Roman"/>
        </w:rPr>
        <w:t>г</w:t>
      </w:r>
      <w:r w:rsidRPr="007A6BDB">
        <w:rPr>
          <w:rFonts w:ascii="Times New Roman" w:hAnsi="Times New Roman"/>
          <w:spacing w:val="-1"/>
        </w:rPr>
        <w:t>и</w:t>
      </w:r>
      <w:r w:rsidRPr="007A6BDB">
        <w:rPr>
          <w:rFonts w:ascii="Times New Roman" w:hAnsi="Times New Roman"/>
        </w:rPr>
        <w:t xml:space="preserve">и </w:t>
      </w:r>
      <w:r w:rsidRPr="007A6BDB">
        <w:rPr>
          <w:rFonts w:ascii="Times New Roman" w:hAnsi="Times New Roman"/>
          <w:spacing w:val="1"/>
        </w:rPr>
        <w:t>н</w:t>
      </w:r>
      <w:r w:rsidRPr="007A6BDB">
        <w:rPr>
          <w:rFonts w:ascii="Times New Roman" w:hAnsi="Times New Roman"/>
          <w:spacing w:val="-2"/>
        </w:rPr>
        <w:t>а</w:t>
      </w:r>
      <w:r w:rsidRPr="007A6BDB">
        <w:rPr>
          <w:rFonts w:ascii="Times New Roman" w:hAnsi="Times New Roman"/>
          <w:spacing w:val="1"/>
        </w:rPr>
        <w:t>р</w:t>
      </w:r>
      <w:r w:rsidRPr="007A6BDB">
        <w:rPr>
          <w:rFonts w:ascii="Times New Roman" w:hAnsi="Times New Roman"/>
          <w:spacing w:val="-1"/>
        </w:rPr>
        <w:t>од</w:t>
      </w:r>
      <w:r w:rsidRPr="007A6BDB">
        <w:rPr>
          <w:rFonts w:ascii="Times New Roman" w:hAnsi="Times New Roman"/>
          <w:spacing w:val="1"/>
        </w:rPr>
        <w:t>о</w:t>
      </w:r>
      <w:r w:rsidRPr="007A6BDB">
        <w:rPr>
          <w:rFonts w:ascii="Times New Roman" w:hAnsi="Times New Roman"/>
        </w:rPr>
        <w:t xml:space="preserve">в </w:t>
      </w:r>
      <w:r w:rsidRPr="007A6BDB">
        <w:rPr>
          <w:rFonts w:ascii="Times New Roman" w:hAnsi="Times New Roman"/>
          <w:spacing w:val="-3"/>
        </w:rPr>
        <w:t>Р</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2"/>
        </w:rPr>
        <w:t>с</w:t>
      </w:r>
      <w:r w:rsidRPr="007A6BDB">
        <w:rPr>
          <w:rFonts w:ascii="Times New Roman" w:hAnsi="Times New Roman"/>
          <w:spacing w:val="1"/>
        </w:rPr>
        <w:t>и</w:t>
      </w:r>
      <w:r w:rsidRPr="007A6BDB">
        <w:rPr>
          <w:rFonts w:ascii="Times New Roman" w:hAnsi="Times New Roman"/>
        </w:rPr>
        <w:t xml:space="preserve">и. </w:t>
      </w:r>
      <w:r w:rsidRPr="007A6BDB">
        <w:rPr>
          <w:rFonts w:ascii="Times New Roman" w:hAnsi="Times New Roman"/>
          <w:spacing w:val="1"/>
        </w:rPr>
        <w:t>Г</w:t>
      </w:r>
      <w:r w:rsidRPr="007A6BDB">
        <w:rPr>
          <w:rFonts w:ascii="Times New Roman" w:hAnsi="Times New Roman"/>
        </w:rPr>
        <w:t>е</w:t>
      </w:r>
      <w:r w:rsidRPr="007A6BDB">
        <w:rPr>
          <w:rFonts w:ascii="Times New Roman" w:hAnsi="Times New Roman"/>
          <w:spacing w:val="-1"/>
        </w:rPr>
        <w:t>о</w:t>
      </w:r>
      <w:r w:rsidRPr="007A6BDB">
        <w:rPr>
          <w:rFonts w:ascii="Times New Roman" w:hAnsi="Times New Roman"/>
        </w:rPr>
        <w:t>г</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ф</w:t>
      </w:r>
      <w:r w:rsidRPr="007A6BDB">
        <w:rPr>
          <w:rFonts w:ascii="Times New Roman" w:hAnsi="Times New Roman"/>
          <w:spacing w:val="-1"/>
        </w:rPr>
        <w:t>и</w:t>
      </w:r>
      <w:r w:rsidRPr="007A6BDB">
        <w:rPr>
          <w:rFonts w:ascii="Times New Roman" w:hAnsi="Times New Roman"/>
        </w:rPr>
        <w:t>чес</w:t>
      </w:r>
      <w:r w:rsidRPr="007A6BDB">
        <w:rPr>
          <w:rFonts w:ascii="Times New Roman" w:hAnsi="Times New Roman"/>
          <w:spacing w:val="-1"/>
        </w:rPr>
        <w:t>ки</w:t>
      </w:r>
      <w:r w:rsidRPr="007A6BDB">
        <w:rPr>
          <w:rFonts w:ascii="Times New Roman" w:hAnsi="Times New Roman"/>
        </w:rPr>
        <w:t xml:space="preserve">е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и</w:t>
      </w:r>
      <w:r w:rsidRPr="007A6BDB">
        <w:rPr>
          <w:rFonts w:ascii="Times New Roman" w:hAnsi="Times New Roman"/>
          <w:spacing w:val="1"/>
        </w:rPr>
        <w:t xml:space="preserve"> р</w:t>
      </w:r>
      <w:r w:rsidRPr="007A6BDB">
        <w:rPr>
          <w:rFonts w:ascii="Times New Roman" w:hAnsi="Times New Roman"/>
        </w:rPr>
        <w:t>а</w:t>
      </w:r>
      <w:r w:rsidRPr="007A6BDB">
        <w:rPr>
          <w:rFonts w:ascii="Times New Roman" w:hAnsi="Times New Roman"/>
          <w:spacing w:val="-3"/>
        </w:rPr>
        <w:t>з</w:t>
      </w:r>
      <w:r w:rsidRPr="007A6BDB">
        <w:rPr>
          <w:rFonts w:ascii="Times New Roman" w:hAnsi="Times New Roman"/>
        </w:rPr>
        <w:t>меще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 xml:space="preserve"> </w:t>
      </w:r>
      <w:r w:rsidRPr="007A6BDB">
        <w:rPr>
          <w:rFonts w:ascii="Times New Roman" w:hAnsi="Times New Roman"/>
          <w:spacing w:val="-1"/>
        </w:rPr>
        <w:t>н</w:t>
      </w:r>
      <w:r w:rsidRPr="007A6BDB">
        <w:rPr>
          <w:rFonts w:ascii="Times New Roman" w:hAnsi="Times New Roman"/>
        </w:rPr>
        <w:t>аселе</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я Р</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2"/>
        </w:rPr>
        <w:t>с</w:t>
      </w:r>
      <w:r w:rsidRPr="007A6BDB">
        <w:rPr>
          <w:rFonts w:ascii="Times New Roman" w:hAnsi="Times New Roman"/>
          <w:spacing w:val="1"/>
        </w:rPr>
        <w:t>ии</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spacing w:val="-1"/>
        </w:rPr>
        <w:t>Го</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е и</w:t>
      </w:r>
      <w:r w:rsidRPr="007A6BDB">
        <w:rPr>
          <w:rFonts w:ascii="Times New Roman" w:hAnsi="Times New Roman"/>
          <w:spacing w:val="5"/>
        </w:rPr>
        <w:t xml:space="preserve"> </w:t>
      </w:r>
      <w:r w:rsidRPr="007A6BDB">
        <w:rPr>
          <w:rFonts w:ascii="Times New Roman" w:hAnsi="Times New Roman"/>
        </w:rPr>
        <w:t>сел</w:t>
      </w:r>
      <w:r w:rsidRPr="007A6BDB">
        <w:rPr>
          <w:rFonts w:ascii="Times New Roman" w:hAnsi="Times New Roman"/>
          <w:spacing w:val="-1"/>
        </w:rPr>
        <w:t>ь</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spacing w:val="-1"/>
        </w:rPr>
        <w:t>н</w:t>
      </w:r>
      <w:r w:rsidRPr="007A6BDB">
        <w:rPr>
          <w:rFonts w:ascii="Times New Roman" w:hAnsi="Times New Roman"/>
        </w:rPr>
        <w:t>асел</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4"/>
        </w:rPr>
        <w:t xml:space="preserve"> </w:t>
      </w:r>
      <w:r w:rsidRPr="007A6BDB">
        <w:rPr>
          <w:rFonts w:ascii="Times New Roman" w:hAnsi="Times New Roman"/>
        </w:rPr>
        <w:t>Р</w:t>
      </w:r>
      <w:r w:rsidRPr="007A6BDB">
        <w:rPr>
          <w:rFonts w:ascii="Times New Roman" w:hAnsi="Times New Roman"/>
          <w:spacing w:val="-3"/>
        </w:rPr>
        <w:t>а</w:t>
      </w:r>
      <w:r w:rsidRPr="007A6BDB">
        <w:rPr>
          <w:rFonts w:ascii="Times New Roman" w:hAnsi="Times New Roman"/>
        </w:rPr>
        <w:t>ссел</w:t>
      </w:r>
      <w:r w:rsidRPr="007A6BDB">
        <w:rPr>
          <w:rFonts w:ascii="Times New Roman" w:hAnsi="Times New Roman"/>
          <w:spacing w:val="-3"/>
        </w:rPr>
        <w:t>е</w:t>
      </w:r>
      <w:r w:rsidRPr="007A6BDB">
        <w:rPr>
          <w:rFonts w:ascii="Times New Roman" w:hAnsi="Times New Roman"/>
          <w:spacing w:val="1"/>
        </w:rPr>
        <w:t>ни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и</w:t>
      </w:r>
      <w:r w:rsidRPr="007A6BDB">
        <w:rPr>
          <w:rFonts w:ascii="Times New Roman" w:hAnsi="Times New Roman"/>
          <w:spacing w:val="3"/>
        </w:rPr>
        <w:t xml:space="preserve"> </w:t>
      </w:r>
      <w:r w:rsidRPr="007A6BDB">
        <w:rPr>
          <w:rFonts w:ascii="Times New Roman" w:hAnsi="Times New Roman"/>
          <w:spacing w:val="-4"/>
        </w:rPr>
        <w:t>у</w:t>
      </w:r>
      <w:r w:rsidRPr="007A6BDB">
        <w:rPr>
          <w:rFonts w:ascii="Times New Roman" w:hAnsi="Times New Roman"/>
          <w:spacing w:val="1"/>
        </w:rPr>
        <w:t>р</w:t>
      </w:r>
      <w:r w:rsidRPr="007A6BDB">
        <w:rPr>
          <w:rFonts w:ascii="Times New Roman" w:hAnsi="Times New Roman"/>
          <w:spacing w:val="-1"/>
        </w:rPr>
        <w:t>б</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за</w:t>
      </w:r>
      <w:r w:rsidRPr="007A6BDB">
        <w:rPr>
          <w:rFonts w:ascii="Times New Roman" w:hAnsi="Times New Roman"/>
          <w:spacing w:val="-2"/>
        </w:rPr>
        <w:t>ц</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2"/>
        </w:rPr>
        <w:t xml:space="preserve"> Типы населённых пунктов. </w:t>
      </w:r>
      <w:r w:rsidRPr="007A6BDB">
        <w:rPr>
          <w:rFonts w:ascii="Times New Roman" w:hAnsi="Times New Roman"/>
          <w:spacing w:val="-1"/>
        </w:rPr>
        <w:t>Г</w:t>
      </w:r>
      <w:r w:rsidRPr="007A6BDB">
        <w:rPr>
          <w:rFonts w:ascii="Times New Roman" w:hAnsi="Times New Roman"/>
          <w:spacing w:val="1"/>
        </w:rPr>
        <w:t>о</w:t>
      </w:r>
      <w:r w:rsidRPr="007A6BDB">
        <w:rPr>
          <w:rFonts w:ascii="Times New Roman" w:hAnsi="Times New Roman"/>
          <w:spacing w:val="-1"/>
        </w:rPr>
        <w:t>ро</w:t>
      </w:r>
      <w:r w:rsidRPr="007A6BDB">
        <w:rPr>
          <w:rFonts w:ascii="Times New Roman" w:hAnsi="Times New Roman"/>
          <w:spacing w:val="1"/>
        </w:rPr>
        <w:t>д</w:t>
      </w:r>
      <w:r w:rsidRPr="007A6BDB">
        <w:rPr>
          <w:rFonts w:ascii="Times New Roman" w:hAnsi="Times New Roman"/>
        </w:rPr>
        <w:t>а Р</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2"/>
        </w:rPr>
        <w:t>с</w:t>
      </w:r>
      <w:r w:rsidRPr="007A6BDB">
        <w:rPr>
          <w:rFonts w:ascii="Times New Roman" w:hAnsi="Times New Roman"/>
          <w:spacing w:val="1"/>
        </w:rPr>
        <w:t>ии их классификация</w:t>
      </w:r>
      <w:r w:rsidRPr="007A6BDB">
        <w:rPr>
          <w:rFonts w:ascii="Times New Roman" w:hAnsi="Times New Roman"/>
        </w:rPr>
        <w:t>.</w:t>
      </w:r>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rPr>
      </w:pPr>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rPr>
      </w:pPr>
      <w:r w:rsidRPr="007A6BDB">
        <w:rPr>
          <w:rFonts w:ascii="Times New Roman" w:hAnsi="Times New Roman"/>
          <w:b/>
          <w:bCs/>
          <w:spacing w:val="1"/>
        </w:rPr>
        <w:t>География</w:t>
      </w:r>
      <w:r w:rsidRPr="007A6BDB">
        <w:rPr>
          <w:rFonts w:ascii="Times New Roman" w:hAnsi="Times New Roman"/>
          <w:b/>
          <w:bCs/>
          <w:spacing w:val="3"/>
        </w:rPr>
        <w:t xml:space="preserve"> </w:t>
      </w:r>
      <w:r w:rsidRPr="007A6BDB">
        <w:rPr>
          <w:rFonts w:ascii="Times New Roman" w:hAnsi="Times New Roman"/>
          <w:b/>
          <w:bCs/>
        </w:rPr>
        <w:t>св</w:t>
      </w:r>
      <w:r w:rsidRPr="007A6BDB">
        <w:rPr>
          <w:rFonts w:ascii="Times New Roman" w:hAnsi="Times New Roman"/>
          <w:b/>
          <w:bCs/>
          <w:spacing w:val="-1"/>
        </w:rPr>
        <w:t>о</w:t>
      </w:r>
      <w:r w:rsidRPr="007A6BDB">
        <w:rPr>
          <w:rFonts w:ascii="Times New Roman" w:hAnsi="Times New Roman"/>
          <w:b/>
          <w:bCs/>
        </w:rPr>
        <w:t>ей</w:t>
      </w:r>
      <w:r w:rsidRPr="007A6BDB">
        <w:rPr>
          <w:rFonts w:ascii="Times New Roman" w:hAnsi="Times New Roman"/>
          <w:b/>
          <w:bCs/>
          <w:spacing w:val="2"/>
        </w:rPr>
        <w:t xml:space="preserve"> </w:t>
      </w:r>
      <w:r w:rsidRPr="007A6BDB">
        <w:rPr>
          <w:rFonts w:ascii="Times New Roman" w:hAnsi="Times New Roman"/>
          <w:b/>
          <w:bCs/>
        </w:rPr>
        <w:t>м</w:t>
      </w:r>
      <w:r w:rsidRPr="007A6BDB">
        <w:rPr>
          <w:rFonts w:ascii="Times New Roman" w:hAnsi="Times New Roman"/>
          <w:b/>
          <w:bCs/>
          <w:spacing w:val="1"/>
        </w:rPr>
        <w:t>е</w:t>
      </w:r>
      <w:r w:rsidRPr="007A6BDB">
        <w:rPr>
          <w:rFonts w:ascii="Times New Roman" w:hAnsi="Times New Roman"/>
          <w:b/>
          <w:bCs/>
          <w:spacing w:val="-2"/>
        </w:rPr>
        <w:t>с</w:t>
      </w:r>
      <w:r w:rsidRPr="007A6BDB">
        <w:rPr>
          <w:rFonts w:ascii="Times New Roman" w:hAnsi="Times New Roman"/>
          <w:b/>
          <w:bCs/>
          <w:spacing w:val="1"/>
        </w:rPr>
        <w:t>т</w:t>
      </w:r>
      <w:r w:rsidRPr="007A6BDB">
        <w:rPr>
          <w:rFonts w:ascii="Times New Roman" w:hAnsi="Times New Roman"/>
          <w:b/>
          <w:bCs/>
          <w:spacing w:val="-1"/>
        </w:rPr>
        <w:t>но</w:t>
      </w:r>
      <w:r w:rsidRPr="007A6BDB">
        <w:rPr>
          <w:rFonts w:ascii="Times New Roman" w:hAnsi="Times New Roman"/>
          <w:b/>
          <w:bCs/>
        </w:rPr>
        <w:t>с</w:t>
      </w:r>
      <w:r w:rsidRPr="007A6BDB">
        <w:rPr>
          <w:rFonts w:ascii="Times New Roman" w:hAnsi="Times New Roman"/>
          <w:b/>
          <w:bCs/>
          <w:spacing w:val="1"/>
        </w:rPr>
        <w:t>т</w:t>
      </w:r>
      <w:r w:rsidRPr="007A6BDB">
        <w:rPr>
          <w:rFonts w:ascii="Times New Roman" w:hAnsi="Times New Roman"/>
          <w:b/>
          <w:bCs/>
        </w:rPr>
        <w:t>и.</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b/>
          <w:bCs/>
        </w:rPr>
      </w:pPr>
      <w:r w:rsidRPr="007A6BDB">
        <w:rPr>
          <w:rFonts w:ascii="Times New Roman" w:hAnsi="Times New Roman"/>
          <w:b/>
          <w:bCs/>
        </w:rPr>
        <w:t xml:space="preserve"> </w:t>
      </w:r>
      <w:r w:rsidRPr="007A6BDB">
        <w:rPr>
          <w:rFonts w:ascii="Times New Roman" w:hAnsi="Times New Roman"/>
          <w:spacing w:val="1"/>
        </w:rPr>
        <w:t>Г</w:t>
      </w:r>
      <w:r w:rsidRPr="007A6BDB">
        <w:rPr>
          <w:rFonts w:ascii="Times New Roman" w:hAnsi="Times New Roman"/>
        </w:rPr>
        <w:t>е</w:t>
      </w:r>
      <w:r w:rsidRPr="007A6BDB">
        <w:rPr>
          <w:rFonts w:ascii="Times New Roman" w:hAnsi="Times New Roman"/>
          <w:spacing w:val="-1"/>
        </w:rPr>
        <w:t>о</w:t>
      </w:r>
      <w:r w:rsidRPr="007A6BDB">
        <w:rPr>
          <w:rFonts w:ascii="Times New Roman" w:hAnsi="Times New Roman"/>
        </w:rPr>
        <w:t>г</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ф</w:t>
      </w:r>
      <w:r w:rsidRPr="007A6BDB">
        <w:rPr>
          <w:rFonts w:ascii="Times New Roman" w:hAnsi="Times New Roman"/>
          <w:spacing w:val="-1"/>
        </w:rPr>
        <w:t>и</w:t>
      </w:r>
      <w:r w:rsidRPr="007A6BDB">
        <w:rPr>
          <w:rFonts w:ascii="Times New Roman" w:hAnsi="Times New Roman"/>
        </w:rPr>
        <w:t>чес</w:t>
      </w:r>
      <w:r w:rsidRPr="007A6BDB">
        <w:rPr>
          <w:rFonts w:ascii="Times New Roman" w:hAnsi="Times New Roman"/>
          <w:spacing w:val="-1"/>
        </w:rPr>
        <w:t>к</w:t>
      </w:r>
      <w:r w:rsidRPr="007A6BDB">
        <w:rPr>
          <w:rFonts w:ascii="Times New Roman" w:hAnsi="Times New Roman"/>
          <w:spacing w:val="1"/>
        </w:rPr>
        <w:t>о</w:t>
      </w:r>
      <w:r w:rsidRPr="007A6BDB">
        <w:rPr>
          <w:rFonts w:ascii="Times New Roman" w:hAnsi="Times New Roman"/>
        </w:rPr>
        <w:t xml:space="preserve">е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1"/>
        </w:rPr>
        <w:t>о</w:t>
      </w:r>
      <w:r w:rsidRPr="007A6BDB">
        <w:rPr>
          <w:rFonts w:ascii="Times New Roman" w:hAnsi="Times New Roman"/>
          <w:spacing w:val="-2"/>
        </w:rPr>
        <w:t>ж</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 xml:space="preserve">е и </w:t>
      </w:r>
      <w:r w:rsidRPr="007A6BDB">
        <w:rPr>
          <w:rFonts w:ascii="Times New Roman" w:hAnsi="Times New Roman"/>
          <w:spacing w:val="-1"/>
        </w:rPr>
        <w:t>р</w:t>
      </w:r>
      <w:r w:rsidRPr="007A6BDB">
        <w:rPr>
          <w:rFonts w:ascii="Times New Roman" w:hAnsi="Times New Roman"/>
        </w:rPr>
        <w:t>ел</w:t>
      </w:r>
      <w:r w:rsidRPr="007A6BDB">
        <w:rPr>
          <w:rFonts w:ascii="Times New Roman" w:hAnsi="Times New Roman"/>
          <w:spacing w:val="-2"/>
        </w:rPr>
        <w:t>ь</w:t>
      </w:r>
      <w:r w:rsidRPr="007A6BDB">
        <w:rPr>
          <w:rFonts w:ascii="Times New Roman" w:hAnsi="Times New Roman"/>
        </w:rPr>
        <w:t>еф. История освоения. К</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мат</w:t>
      </w:r>
      <w:r w:rsidRPr="007A6BDB">
        <w:rPr>
          <w:rFonts w:ascii="Times New Roman" w:hAnsi="Times New Roman"/>
          <w:spacing w:val="-2"/>
        </w:rPr>
        <w:t>и</w:t>
      </w:r>
      <w:r w:rsidRPr="007A6BDB">
        <w:rPr>
          <w:rFonts w:ascii="Times New Roman" w:hAnsi="Times New Roman"/>
        </w:rPr>
        <w:t>че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21"/>
        </w:rPr>
        <w:t xml:space="preserve"> </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rPr>
        <w:t>е</w:t>
      </w:r>
      <w:r w:rsidRPr="007A6BDB">
        <w:rPr>
          <w:rFonts w:ascii="Times New Roman" w:hAnsi="Times New Roman"/>
          <w:spacing w:val="-1"/>
        </w:rPr>
        <w:t>нн</w:t>
      </w:r>
      <w:r w:rsidRPr="007A6BDB">
        <w:rPr>
          <w:rFonts w:ascii="Times New Roman" w:hAnsi="Times New Roman"/>
          <w:spacing w:val="1"/>
        </w:rPr>
        <w:t>о</w:t>
      </w:r>
      <w:r w:rsidRPr="007A6BDB">
        <w:rPr>
          <w:rFonts w:ascii="Times New Roman" w:hAnsi="Times New Roman"/>
        </w:rPr>
        <w:t>сти</w:t>
      </w:r>
      <w:r w:rsidRPr="007A6BDB">
        <w:rPr>
          <w:rFonts w:ascii="Times New Roman" w:hAnsi="Times New Roman"/>
          <w:spacing w:val="22"/>
        </w:rPr>
        <w:t xml:space="preserve"> </w:t>
      </w:r>
      <w:r w:rsidRPr="007A6BDB">
        <w:rPr>
          <w:rFonts w:ascii="Times New Roman" w:hAnsi="Times New Roman"/>
        </w:rPr>
        <w:t>сво</w:t>
      </w:r>
      <w:r w:rsidRPr="007A6BDB">
        <w:rPr>
          <w:rFonts w:ascii="Times New Roman" w:hAnsi="Times New Roman"/>
          <w:spacing w:val="-1"/>
        </w:rPr>
        <w:t>е</w:t>
      </w:r>
      <w:r w:rsidRPr="007A6BDB">
        <w:rPr>
          <w:rFonts w:ascii="Times New Roman" w:hAnsi="Times New Roman"/>
        </w:rPr>
        <w:t>го</w:t>
      </w:r>
      <w:r w:rsidRPr="007A6BDB">
        <w:rPr>
          <w:rFonts w:ascii="Times New Roman" w:hAnsi="Times New Roman"/>
          <w:spacing w:val="22"/>
        </w:rPr>
        <w:t xml:space="preserve"> </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2"/>
        </w:rPr>
        <w:t>г</w:t>
      </w:r>
      <w:r w:rsidRPr="007A6BDB">
        <w:rPr>
          <w:rFonts w:ascii="Times New Roman" w:hAnsi="Times New Roman"/>
          <w:spacing w:val="1"/>
        </w:rPr>
        <w:t>и</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21"/>
        </w:rPr>
        <w:t xml:space="preserve">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2"/>
        </w:rPr>
        <w:t>ж</w:t>
      </w:r>
      <w:r w:rsidRPr="007A6BDB">
        <w:rPr>
          <w:rFonts w:ascii="Times New Roman" w:hAnsi="Times New Roman"/>
          <w:spacing w:val="1"/>
        </w:rPr>
        <w:t>и</w:t>
      </w:r>
      <w:r w:rsidRPr="007A6BDB">
        <w:rPr>
          <w:rFonts w:ascii="Times New Roman" w:hAnsi="Times New Roman"/>
        </w:rPr>
        <w:t>в</w:t>
      </w:r>
      <w:r w:rsidRPr="007A6BDB">
        <w:rPr>
          <w:rFonts w:ascii="Times New Roman" w:hAnsi="Times New Roman"/>
          <w:spacing w:val="-3"/>
        </w:rPr>
        <w:t>а</w:t>
      </w:r>
      <w:r w:rsidRPr="007A6BDB">
        <w:rPr>
          <w:rFonts w:ascii="Times New Roman" w:hAnsi="Times New Roman"/>
          <w:spacing w:val="1"/>
        </w:rPr>
        <w:t>ни</w:t>
      </w:r>
      <w:r w:rsidRPr="007A6BDB">
        <w:rPr>
          <w:rFonts w:ascii="Times New Roman" w:hAnsi="Times New Roman"/>
        </w:rPr>
        <w:t>я.</w:t>
      </w:r>
      <w:r w:rsidRPr="007A6BDB">
        <w:rPr>
          <w:rFonts w:ascii="Times New Roman" w:hAnsi="Times New Roman"/>
          <w:spacing w:val="23"/>
        </w:rPr>
        <w:t xml:space="preserve"> </w:t>
      </w:r>
      <w:r w:rsidRPr="007A6BDB">
        <w:rPr>
          <w:rFonts w:ascii="Times New Roman" w:hAnsi="Times New Roman"/>
          <w:spacing w:val="-3"/>
        </w:rPr>
        <w:t>Р</w:t>
      </w:r>
      <w:r w:rsidRPr="007A6BDB">
        <w:rPr>
          <w:rFonts w:ascii="Times New Roman" w:hAnsi="Times New Roman"/>
        </w:rPr>
        <w:t>еки</w:t>
      </w:r>
      <w:r w:rsidRPr="007A6BDB">
        <w:rPr>
          <w:rFonts w:ascii="Times New Roman" w:hAnsi="Times New Roman"/>
          <w:spacing w:val="22"/>
        </w:rPr>
        <w:t xml:space="preserve"> </w:t>
      </w:r>
      <w:r w:rsidRPr="007A6BDB">
        <w:rPr>
          <w:rFonts w:ascii="Times New Roman" w:hAnsi="Times New Roman"/>
        </w:rPr>
        <w:t>и</w:t>
      </w:r>
      <w:r w:rsidRPr="007A6BDB">
        <w:rPr>
          <w:rFonts w:ascii="Times New Roman" w:hAnsi="Times New Roman"/>
          <w:spacing w:val="24"/>
        </w:rPr>
        <w:t xml:space="preserve"> </w:t>
      </w:r>
      <w:r w:rsidRPr="007A6BDB">
        <w:rPr>
          <w:rFonts w:ascii="Times New Roman" w:hAnsi="Times New Roman"/>
          <w:spacing w:val="1"/>
        </w:rPr>
        <w:t>о</w:t>
      </w:r>
      <w:r w:rsidRPr="007A6BDB">
        <w:rPr>
          <w:rFonts w:ascii="Times New Roman" w:hAnsi="Times New Roman"/>
          <w:spacing w:val="-3"/>
        </w:rPr>
        <w:t>з</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0"/>
        </w:rPr>
        <w:t xml:space="preserve"> </w:t>
      </w:r>
      <w:r w:rsidRPr="007A6BDB">
        <w:rPr>
          <w:rFonts w:ascii="Times New Roman" w:hAnsi="Times New Roman"/>
        </w:rPr>
        <w:t>ка</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3"/>
        </w:rPr>
        <w:t>л</w:t>
      </w:r>
      <w:r w:rsidRPr="007A6BDB">
        <w:rPr>
          <w:rFonts w:ascii="Times New Roman" w:hAnsi="Times New Roman"/>
        </w:rPr>
        <w:t>ы и</w:t>
      </w:r>
      <w:r w:rsidRPr="007A6BDB">
        <w:rPr>
          <w:rFonts w:ascii="Times New Roman" w:hAnsi="Times New Roman"/>
          <w:spacing w:val="4"/>
        </w:rPr>
        <w:t xml:space="preserve"> </w:t>
      </w:r>
      <w:r w:rsidRPr="007A6BDB">
        <w:rPr>
          <w:rFonts w:ascii="Times New Roman" w:hAnsi="Times New Roman"/>
        </w:rPr>
        <w:t>вод</w:t>
      </w:r>
      <w:r w:rsidRPr="007A6BDB">
        <w:rPr>
          <w:rFonts w:ascii="Times New Roman" w:hAnsi="Times New Roman"/>
          <w:spacing w:val="-2"/>
        </w:rPr>
        <w:t>о</w:t>
      </w:r>
      <w:r w:rsidRPr="007A6BDB">
        <w:rPr>
          <w:rFonts w:ascii="Times New Roman" w:hAnsi="Times New Roman"/>
          <w:spacing w:val="1"/>
        </w:rPr>
        <w:t>х</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 xml:space="preserve">ща. </w:t>
      </w:r>
      <w:r w:rsidRPr="007A6BDB">
        <w:rPr>
          <w:rFonts w:ascii="Times New Roman" w:hAnsi="Times New Roman"/>
          <w:spacing w:val="-1"/>
        </w:rPr>
        <w:t>П</w:t>
      </w:r>
      <w:r w:rsidRPr="007A6BDB">
        <w:rPr>
          <w:rFonts w:ascii="Times New Roman" w:hAnsi="Times New Roman"/>
          <w:spacing w:val="1"/>
        </w:rPr>
        <w:t>ри</w:t>
      </w:r>
      <w:r w:rsidRPr="007A6BDB">
        <w:rPr>
          <w:rFonts w:ascii="Times New Roman" w:hAnsi="Times New Roman"/>
          <w:spacing w:val="-1"/>
        </w:rPr>
        <w:t>ро</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rPr>
        <w:t>з</w:t>
      </w:r>
      <w:r w:rsidRPr="007A6BDB">
        <w:rPr>
          <w:rFonts w:ascii="Times New Roman" w:hAnsi="Times New Roman"/>
          <w:spacing w:val="-2"/>
        </w:rPr>
        <w:t>о</w:t>
      </w:r>
      <w:r w:rsidRPr="007A6BDB">
        <w:rPr>
          <w:rFonts w:ascii="Times New Roman" w:hAnsi="Times New Roman"/>
          <w:spacing w:val="1"/>
        </w:rPr>
        <w:t>ны</w:t>
      </w:r>
      <w:r w:rsidRPr="007A6BDB">
        <w:rPr>
          <w:rFonts w:ascii="Times New Roman" w:hAnsi="Times New Roman"/>
        </w:rPr>
        <w:t xml:space="preserve">. </w:t>
      </w:r>
      <w:r w:rsidRPr="007A6BDB">
        <w:rPr>
          <w:rFonts w:ascii="Times New Roman" w:hAnsi="Times New Roman"/>
          <w:spacing w:val="-1"/>
        </w:rPr>
        <w:t>Х</w:t>
      </w:r>
      <w:r w:rsidRPr="007A6BDB">
        <w:rPr>
          <w:rFonts w:ascii="Times New Roman" w:hAnsi="Times New Roman"/>
        </w:rPr>
        <w:t>а</w:t>
      </w:r>
      <w:r w:rsidRPr="007A6BDB">
        <w:rPr>
          <w:rFonts w:ascii="Times New Roman" w:hAnsi="Times New Roman"/>
          <w:spacing w:val="1"/>
        </w:rPr>
        <w:t>р</w:t>
      </w:r>
      <w:r w:rsidRPr="007A6BDB">
        <w:rPr>
          <w:rFonts w:ascii="Times New Roman" w:hAnsi="Times New Roman"/>
        </w:rPr>
        <w:t>акт</w:t>
      </w:r>
      <w:r w:rsidRPr="007A6BDB">
        <w:rPr>
          <w:rFonts w:ascii="Times New Roman" w:hAnsi="Times New Roman"/>
          <w:spacing w:val="-2"/>
        </w:rPr>
        <w:t>е</w:t>
      </w:r>
      <w:r w:rsidRPr="007A6BDB">
        <w:rPr>
          <w:rFonts w:ascii="Times New Roman" w:hAnsi="Times New Roman"/>
          <w:spacing w:val="1"/>
        </w:rPr>
        <w:t>ри</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и</w:t>
      </w:r>
      <w:r w:rsidRPr="007A6BDB">
        <w:rPr>
          <w:rFonts w:ascii="Times New Roman" w:hAnsi="Times New Roman"/>
          <w:spacing w:val="-2"/>
        </w:rPr>
        <w:t>к</w:t>
      </w:r>
      <w:r w:rsidRPr="007A6BDB">
        <w:rPr>
          <w:rFonts w:ascii="Times New Roman" w:hAnsi="Times New Roman"/>
        </w:rPr>
        <w:t>а</w:t>
      </w:r>
      <w:r w:rsidRPr="007A6BDB">
        <w:rPr>
          <w:rFonts w:ascii="Times New Roman" w:hAnsi="Times New Roman"/>
          <w:spacing w:val="3"/>
        </w:rPr>
        <w:t xml:space="preserve">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но</w:t>
      </w:r>
      <w:r w:rsidRPr="007A6BDB">
        <w:rPr>
          <w:rFonts w:ascii="Times New Roman" w:hAnsi="Times New Roman"/>
          <w:spacing w:val="-3"/>
        </w:rPr>
        <w:t>в</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4"/>
        </w:rPr>
        <w:t xml:space="preserve"> </w:t>
      </w:r>
      <w:r w:rsidRPr="007A6BDB">
        <w:rPr>
          <w:rFonts w:ascii="Times New Roman" w:hAnsi="Times New Roman"/>
          <w:spacing w:val="-1"/>
        </w:rPr>
        <w:t>пр</w:t>
      </w:r>
      <w:r w:rsidRPr="007A6BDB">
        <w:rPr>
          <w:rFonts w:ascii="Times New Roman" w:hAnsi="Times New Roman"/>
          <w:spacing w:val="1"/>
        </w:rPr>
        <w:t>и</w:t>
      </w:r>
      <w:r w:rsidRPr="007A6BDB">
        <w:rPr>
          <w:rFonts w:ascii="Times New Roman" w:hAnsi="Times New Roman"/>
          <w:spacing w:val="-1"/>
        </w:rPr>
        <w:t>ро</w:t>
      </w:r>
      <w:r w:rsidRPr="007A6BDB">
        <w:rPr>
          <w:rFonts w:ascii="Times New Roman" w:hAnsi="Times New Roman"/>
          <w:spacing w:val="1"/>
        </w:rPr>
        <w:t>д</w:t>
      </w:r>
      <w:r w:rsidRPr="007A6BDB">
        <w:rPr>
          <w:rFonts w:ascii="Times New Roman" w:hAnsi="Times New Roman"/>
          <w:spacing w:val="-1"/>
        </w:rPr>
        <w:t>ны</w:t>
      </w:r>
      <w:r w:rsidRPr="007A6BDB">
        <w:rPr>
          <w:rFonts w:ascii="Times New Roman" w:hAnsi="Times New Roman"/>
        </w:rPr>
        <w:t>х к</w:t>
      </w:r>
      <w:r w:rsidRPr="007A6BDB">
        <w:rPr>
          <w:rFonts w:ascii="Times New Roman" w:hAnsi="Times New Roman"/>
          <w:spacing w:val="1"/>
        </w:rPr>
        <w:t>о</w:t>
      </w:r>
      <w:r w:rsidRPr="007A6BDB">
        <w:rPr>
          <w:rFonts w:ascii="Times New Roman" w:hAnsi="Times New Roman"/>
          <w:spacing w:val="-3"/>
        </w:rPr>
        <w:t>м</w:t>
      </w:r>
      <w:r w:rsidRPr="007A6BDB">
        <w:rPr>
          <w:rFonts w:ascii="Times New Roman" w:hAnsi="Times New Roman"/>
          <w:spacing w:val="1"/>
        </w:rPr>
        <w:t>п</w:t>
      </w:r>
      <w:r w:rsidRPr="007A6BDB">
        <w:rPr>
          <w:rFonts w:ascii="Times New Roman" w:hAnsi="Times New Roman"/>
          <w:spacing w:val="-1"/>
        </w:rPr>
        <w:t>л</w:t>
      </w:r>
      <w:r w:rsidRPr="007A6BDB">
        <w:rPr>
          <w:rFonts w:ascii="Times New Roman" w:hAnsi="Times New Roman"/>
        </w:rPr>
        <w:t>ек</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ей мест</w:t>
      </w:r>
      <w:r w:rsidRPr="007A6BDB">
        <w:rPr>
          <w:rFonts w:ascii="Times New Roman" w:hAnsi="Times New Roman"/>
          <w:spacing w:val="-2"/>
        </w:rPr>
        <w:t>н</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и</w:t>
      </w:r>
      <w:r w:rsidRPr="007A6BDB">
        <w:rPr>
          <w:rFonts w:ascii="Times New Roman" w:hAnsi="Times New Roman"/>
        </w:rPr>
        <w:t>. Природные ресурсы.</w:t>
      </w:r>
      <w:r w:rsidRPr="007A6BDB">
        <w:rPr>
          <w:rFonts w:ascii="Times New Roman" w:hAnsi="Times New Roman"/>
          <w:spacing w:val="1"/>
        </w:rPr>
        <w:t xml:space="preserve"> </w:t>
      </w:r>
      <w:r w:rsidRPr="007A6BDB">
        <w:rPr>
          <w:rFonts w:ascii="Times New Roman" w:hAnsi="Times New Roman"/>
        </w:rPr>
        <w:t>Эк</w:t>
      </w:r>
      <w:r w:rsidRPr="007A6BDB">
        <w:rPr>
          <w:rFonts w:ascii="Times New Roman" w:hAnsi="Times New Roman"/>
          <w:spacing w:val="1"/>
        </w:rPr>
        <w:t>о</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и</w:t>
      </w:r>
      <w:r w:rsidRPr="007A6BDB">
        <w:rPr>
          <w:rFonts w:ascii="Times New Roman" w:hAnsi="Times New Roman"/>
        </w:rPr>
        <w:t>чес</w:t>
      </w:r>
      <w:r w:rsidRPr="007A6BDB">
        <w:rPr>
          <w:rFonts w:ascii="Times New Roman" w:hAnsi="Times New Roman"/>
          <w:spacing w:val="-1"/>
        </w:rPr>
        <w:t>к</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spacing w:val="-1"/>
        </w:rPr>
        <w:t>пр</w:t>
      </w:r>
      <w:r w:rsidRPr="007A6BDB">
        <w:rPr>
          <w:rFonts w:ascii="Times New Roman" w:hAnsi="Times New Roman"/>
          <w:spacing w:val="1"/>
        </w:rPr>
        <w:t>об</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3"/>
        </w:rPr>
        <w:t>м</w:t>
      </w:r>
      <w:r w:rsidRPr="007A6BDB">
        <w:rPr>
          <w:rFonts w:ascii="Times New Roman" w:hAnsi="Times New Roman"/>
        </w:rPr>
        <w:t xml:space="preserve">ы и </w:t>
      </w:r>
      <w:r w:rsidRPr="007A6BDB">
        <w:rPr>
          <w:rFonts w:ascii="Times New Roman" w:hAnsi="Times New Roman"/>
          <w:spacing w:val="1"/>
        </w:rPr>
        <w:t>п</w:t>
      </w:r>
      <w:r w:rsidRPr="007A6BDB">
        <w:rPr>
          <w:rFonts w:ascii="Times New Roman" w:hAnsi="Times New Roman"/>
          <w:spacing w:val="-4"/>
        </w:rPr>
        <w:t>у</w:t>
      </w:r>
      <w:r w:rsidRPr="007A6BDB">
        <w:rPr>
          <w:rFonts w:ascii="Times New Roman" w:hAnsi="Times New Roman"/>
        </w:rPr>
        <w:t>ти</w:t>
      </w:r>
      <w:r w:rsidRPr="007A6BDB">
        <w:rPr>
          <w:rFonts w:ascii="Times New Roman" w:hAnsi="Times New Roman"/>
          <w:spacing w:val="2"/>
        </w:rPr>
        <w:t xml:space="preserve"> </w:t>
      </w:r>
      <w:r w:rsidRPr="007A6BDB">
        <w:rPr>
          <w:rFonts w:ascii="Times New Roman" w:hAnsi="Times New Roman"/>
          <w:spacing w:val="1"/>
        </w:rPr>
        <w:t>и</w:t>
      </w:r>
      <w:r w:rsidRPr="007A6BDB">
        <w:rPr>
          <w:rFonts w:ascii="Times New Roman" w:hAnsi="Times New Roman"/>
        </w:rPr>
        <w:t xml:space="preserve">х </w:t>
      </w:r>
      <w:r w:rsidRPr="007A6BDB">
        <w:rPr>
          <w:rFonts w:ascii="Times New Roman" w:hAnsi="Times New Roman"/>
          <w:spacing w:val="1"/>
        </w:rPr>
        <w:t>р</w:t>
      </w:r>
      <w:r w:rsidRPr="007A6BDB">
        <w:rPr>
          <w:rFonts w:ascii="Times New Roman" w:hAnsi="Times New Roman"/>
        </w:rPr>
        <w:t>еш</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 xml:space="preserve">я.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об</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и</w:t>
      </w:r>
      <w:r w:rsidRPr="007A6BDB">
        <w:rPr>
          <w:rFonts w:ascii="Times New Roman" w:hAnsi="Times New Roman"/>
          <w:spacing w:val="3"/>
        </w:rPr>
        <w:t xml:space="preserve"> </w:t>
      </w:r>
      <w:r w:rsidRPr="007A6BDB">
        <w:rPr>
          <w:rFonts w:ascii="Times New Roman" w:hAnsi="Times New Roman"/>
          <w:spacing w:val="-1"/>
        </w:rPr>
        <w:t>н</w:t>
      </w:r>
      <w:r w:rsidRPr="007A6BDB">
        <w:rPr>
          <w:rFonts w:ascii="Times New Roman" w:hAnsi="Times New Roman"/>
        </w:rPr>
        <w:t>асе</w:t>
      </w:r>
      <w:r w:rsidRPr="007A6BDB">
        <w:rPr>
          <w:rFonts w:ascii="Times New Roman" w:hAnsi="Times New Roman"/>
          <w:spacing w:val="-3"/>
        </w:rPr>
        <w:t>л</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rPr>
        <w:t>св</w:t>
      </w:r>
      <w:r w:rsidRPr="007A6BDB">
        <w:rPr>
          <w:rFonts w:ascii="Times New Roman" w:hAnsi="Times New Roman"/>
          <w:spacing w:val="-2"/>
        </w:rPr>
        <w:t>о</w:t>
      </w:r>
      <w:r w:rsidRPr="007A6BDB">
        <w:rPr>
          <w:rFonts w:ascii="Times New Roman" w:hAnsi="Times New Roman"/>
        </w:rPr>
        <w:t>е</w:t>
      </w:r>
      <w:r w:rsidRPr="007A6BDB">
        <w:rPr>
          <w:rFonts w:ascii="Times New Roman" w:hAnsi="Times New Roman"/>
          <w:spacing w:val="3"/>
        </w:rPr>
        <w:t>г</w:t>
      </w:r>
      <w:r w:rsidRPr="007A6BDB">
        <w:rPr>
          <w:rFonts w:ascii="Times New Roman" w:hAnsi="Times New Roman"/>
        </w:rPr>
        <w:t xml:space="preserve">о </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2"/>
        </w:rPr>
        <w:t>г</w:t>
      </w:r>
      <w:r w:rsidRPr="007A6BDB">
        <w:rPr>
          <w:rFonts w:ascii="Times New Roman" w:hAnsi="Times New Roman"/>
          <w:spacing w:val="-1"/>
        </w:rPr>
        <w:t>ио</w:t>
      </w:r>
      <w:r w:rsidRPr="007A6BDB">
        <w:rPr>
          <w:rFonts w:ascii="Times New Roman" w:hAnsi="Times New Roman"/>
          <w:spacing w:val="1"/>
        </w:rPr>
        <w:t>н</w:t>
      </w:r>
      <w:r w:rsidRPr="007A6BDB">
        <w:rPr>
          <w:rFonts w:ascii="Times New Roman" w:hAnsi="Times New Roman"/>
        </w:rPr>
        <w:t xml:space="preserve">а. </w:t>
      </w:r>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rPr>
      </w:pPr>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spacing w:val="1"/>
        </w:rPr>
        <w:t xml:space="preserve">Хозяйство </w:t>
      </w:r>
      <w:r w:rsidRPr="007A6BDB">
        <w:rPr>
          <w:rFonts w:ascii="Times New Roman" w:hAnsi="Times New Roman"/>
          <w:b/>
          <w:bCs/>
          <w:spacing w:val="-2"/>
        </w:rPr>
        <w:t>Р</w:t>
      </w:r>
      <w:r w:rsidRPr="007A6BDB">
        <w:rPr>
          <w:rFonts w:ascii="Times New Roman" w:hAnsi="Times New Roman"/>
          <w:b/>
          <w:bCs/>
          <w:spacing w:val="1"/>
        </w:rPr>
        <w:t>о</w:t>
      </w:r>
      <w:r w:rsidRPr="007A6BDB">
        <w:rPr>
          <w:rFonts w:ascii="Times New Roman" w:hAnsi="Times New Roman"/>
          <w:b/>
          <w:bCs/>
        </w:rPr>
        <w:t>с</w:t>
      </w:r>
      <w:r w:rsidRPr="007A6BDB">
        <w:rPr>
          <w:rFonts w:ascii="Times New Roman" w:hAnsi="Times New Roman"/>
          <w:b/>
          <w:bCs/>
          <w:spacing w:val="-2"/>
        </w:rPr>
        <w:t>с</w:t>
      </w:r>
      <w:r w:rsidRPr="007A6BDB">
        <w:rPr>
          <w:rFonts w:ascii="Times New Roman" w:hAnsi="Times New Roman"/>
          <w:b/>
          <w:bCs/>
          <w:spacing w:val="-1"/>
        </w:rPr>
        <w:t>ии</w:t>
      </w:r>
      <w:r w:rsidRPr="007A6BDB">
        <w:rPr>
          <w:rFonts w:ascii="Times New Roman" w:hAnsi="Times New Roman"/>
          <w:b/>
          <w:bCs/>
        </w:rPr>
        <w:t>.</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rPr>
        <w:t>О</w:t>
      </w:r>
      <w:r w:rsidRPr="007A6BDB">
        <w:rPr>
          <w:rFonts w:ascii="Times New Roman" w:hAnsi="Times New Roman"/>
          <w:b/>
          <w:bCs/>
          <w:spacing w:val="1"/>
        </w:rPr>
        <w:t>б</w:t>
      </w:r>
      <w:r w:rsidRPr="007A6BDB">
        <w:rPr>
          <w:rFonts w:ascii="Times New Roman" w:hAnsi="Times New Roman"/>
          <w:b/>
          <w:bCs/>
          <w:spacing w:val="-2"/>
        </w:rPr>
        <w:t>щ</w:t>
      </w:r>
      <w:r w:rsidRPr="007A6BDB">
        <w:rPr>
          <w:rFonts w:ascii="Times New Roman" w:hAnsi="Times New Roman"/>
          <w:b/>
          <w:bCs/>
          <w:spacing w:val="1"/>
        </w:rPr>
        <w:t>а</w:t>
      </w:r>
      <w:r w:rsidRPr="007A6BDB">
        <w:rPr>
          <w:rFonts w:ascii="Times New Roman" w:hAnsi="Times New Roman"/>
          <w:b/>
          <w:bCs/>
        </w:rPr>
        <w:t>я</w:t>
      </w:r>
      <w:r w:rsidRPr="007A6BDB">
        <w:rPr>
          <w:rFonts w:ascii="Times New Roman" w:hAnsi="Times New Roman"/>
          <w:b/>
          <w:bCs/>
          <w:spacing w:val="2"/>
        </w:rPr>
        <w:t xml:space="preserve"> </w:t>
      </w:r>
      <w:r w:rsidRPr="007A6BDB">
        <w:rPr>
          <w:rFonts w:ascii="Times New Roman" w:hAnsi="Times New Roman"/>
          <w:b/>
          <w:bCs/>
          <w:spacing w:val="-1"/>
        </w:rPr>
        <w:t>х</w:t>
      </w:r>
      <w:r w:rsidRPr="007A6BDB">
        <w:rPr>
          <w:rFonts w:ascii="Times New Roman" w:hAnsi="Times New Roman"/>
          <w:b/>
          <w:bCs/>
          <w:spacing w:val="1"/>
        </w:rPr>
        <w:t>а</w:t>
      </w:r>
      <w:r w:rsidRPr="007A6BDB">
        <w:rPr>
          <w:rFonts w:ascii="Times New Roman" w:hAnsi="Times New Roman"/>
          <w:b/>
          <w:bCs/>
          <w:spacing w:val="-3"/>
        </w:rPr>
        <w:t>р</w:t>
      </w:r>
      <w:r w:rsidRPr="007A6BDB">
        <w:rPr>
          <w:rFonts w:ascii="Times New Roman" w:hAnsi="Times New Roman"/>
          <w:b/>
          <w:bCs/>
          <w:spacing w:val="1"/>
        </w:rPr>
        <w:t>а</w:t>
      </w:r>
      <w:r w:rsidRPr="007A6BDB">
        <w:rPr>
          <w:rFonts w:ascii="Times New Roman" w:hAnsi="Times New Roman"/>
          <w:b/>
          <w:bCs/>
          <w:spacing w:val="-1"/>
        </w:rPr>
        <w:t>к</w:t>
      </w:r>
      <w:r w:rsidRPr="007A6BDB">
        <w:rPr>
          <w:rFonts w:ascii="Times New Roman" w:hAnsi="Times New Roman"/>
          <w:b/>
          <w:bCs/>
          <w:spacing w:val="1"/>
        </w:rPr>
        <w:t>т</w:t>
      </w:r>
      <w:r w:rsidRPr="007A6BDB">
        <w:rPr>
          <w:rFonts w:ascii="Times New Roman" w:hAnsi="Times New Roman"/>
          <w:b/>
          <w:bCs/>
        </w:rPr>
        <w:t>ер</w:t>
      </w:r>
      <w:r w:rsidRPr="007A6BDB">
        <w:rPr>
          <w:rFonts w:ascii="Times New Roman" w:hAnsi="Times New Roman"/>
          <w:b/>
          <w:bCs/>
          <w:spacing w:val="-3"/>
        </w:rPr>
        <w:t>и</w:t>
      </w:r>
      <w:r w:rsidRPr="007A6BDB">
        <w:rPr>
          <w:rFonts w:ascii="Times New Roman" w:hAnsi="Times New Roman"/>
          <w:b/>
          <w:bCs/>
        </w:rPr>
        <w:t>с</w:t>
      </w:r>
      <w:r w:rsidRPr="007A6BDB">
        <w:rPr>
          <w:rFonts w:ascii="Times New Roman" w:hAnsi="Times New Roman"/>
          <w:b/>
          <w:bCs/>
          <w:spacing w:val="1"/>
        </w:rPr>
        <w:t>т</w:t>
      </w:r>
      <w:r w:rsidRPr="007A6BDB">
        <w:rPr>
          <w:rFonts w:ascii="Times New Roman" w:hAnsi="Times New Roman"/>
          <w:b/>
          <w:bCs/>
          <w:spacing w:val="-1"/>
        </w:rPr>
        <w:t>ик</w:t>
      </w:r>
      <w:r w:rsidRPr="007A6BDB">
        <w:rPr>
          <w:rFonts w:ascii="Times New Roman" w:hAnsi="Times New Roman"/>
          <w:b/>
          <w:bCs/>
        </w:rPr>
        <w:t>а</w:t>
      </w:r>
      <w:r w:rsidRPr="007A6BDB">
        <w:rPr>
          <w:rFonts w:ascii="Times New Roman" w:hAnsi="Times New Roman"/>
          <w:b/>
          <w:bCs/>
          <w:spacing w:val="3"/>
        </w:rPr>
        <w:t xml:space="preserve"> </w:t>
      </w:r>
      <w:r w:rsidRPr="007A6BDB">
        <w:rPr>
          <w:rFonts w:ascii="Times New Roman" w:hAnsi="Times New Roman"/>
          <w:b/>
          <w:bCs/>
          <w:spacing w:val="-1"/>
        </w:rPr>
        <w:t>х</w:t>
      </w:r>
      <w:r w:rsidRPr="007A6BDB">
        <w:rPr>
          <w:rFonts w:ascii="Times New Roman" w:hAnsi="Times New Roman"/>
          <w:b/>
          <w:bCs/>
          <w:spacing w:val="1"/>
        </w:rPr>
        <w:t>о</w:t>
      </w:r>
      <w:r w:rsidRPr="007A6BDB">
        <w:rPr>
          <w:rFonts w:ascii="Times New Roman" w:hAnsi="Times New Roman"/>
          <w:b/>
          <w:bCs/>
        </w:rPr>
        <w:t>зя</w:t>
      </w:r>
      <w:r w:rsidRPr="007A6BDB">
        <w:rPr>
          <w:rFonts w:ascii="Times New Roman" w:hAnsi="Times New Roman"/>
          <w:b/>
          <w:bCs/>
          <w:spacing w:val="-2"/>
        </w:rPr>
        <w:t>йс</w:t>
      </w:r>
      <w:r w:rsidRPr="007A6BDB">
        <w:rPr>
          <w:rFonts w:ascii="Times New Roman" w:hAnsi="Times New Roman"/>
          <w:b/>
          <w:bCs/>
          <w:spacing w:val="1"/>
        </w:rPr>
        <w:t>т</w:t>
      </w:r>
      <w:r w:rsidRPr="007A6BDB">
        <w:rPr>
          <w:rFonts w:ascii="Times New Roman" w:hAnsi="Times New Roman"/>
          <w:b/>
          <w:bCs/>
        </w:rPr>
        <w:t xml:space="preserve">ва. </w:t>
      </w:r>
      <w:r w:rsidRPr="007A6BDB">
        <w:rPr>
          <w:rFonts w:ascii="Times New Roman" w:hAnsi="Times New Roman"/>
          <w:b/>
          <w:bCs/>
          <w:spacing w:val="-1"/>
        </w:rPr>
        <w:t>Г</w:t>
      </w:r>
      <w:r w:rsidRPr="007A6BDB">
        <w:rPr>
          <w:rFonts w:ascii="Times New Roman" w:hAnsi="Times New Roman"/>
          <w:b/>
          <w:bCs/>
        </w:rPr>
        <w:t>е</w:t>
      </w:r>
      <w:r w:rsidRPr="007A6BDB">
        <w:rPr>
          <w:rFonts w:ascii="Times New Roman" w:hAnsi="Times New Roman"/>
          <w:b/>
          <w:bCs/>
          <w:spacing w:val="1"/>
        </w:rPr>
        <w:t>о</w:t>
      </w:r>
      <w:r w:rsidRPr="007A6BDB">
        <w:rPr>
          <w:rFonts w:ascii="Times New Roman" w:hAnsi="Times New Roman"/>
          <w:b/>
          <w:bCs/>
        </w:rPr>
        <w:t>гра</w:t>
      </w:r>
      <w:r w:rsidRPr="007A6BDB">
        <w:rPr>
          <w:rFonts w:ascii="Times New Roman" w:hAnsi="Times New Roman"/>
          <w:b/>
          <w:bCs/>
          <w:spacing w:val="-1"/>
        </w:rPr>
        <w:t>фи</w:t>
      </w:r>
      <w:r w:rsidRPr="007A6BDB">
        <w:rPr>
          <w:rFonts w:ascii="Times New Roman" w:hAnsi="Times New Roman"/>
          <w:b/>
          <w:bCs/>
        </w:rPr>
        <w:t>чес</w:t>
      </w:r>
      <w:r w:rsidRPr="007A6BDB">
        <w:rPr>
          <w:rFonts w:ascii="Times New Roman" w:hAnsi="Times New Roman"/>
          <w:b/>
          <w:bCs/>
          <w:spacing w:val="-3"/>
        </w:rPr>
        <w:t>к</w:t>
      </w:r>
      <w:r w:rsidRPr="007A6BDB">
        <w:rPr>
          <w:rFonts w:ascii="Times New Roman" w:hAnsi="Times New Roman"/>
          <w:b/>
          <w:bCs/>
          <w:spacing w:val="1"/>
        </w:rPr>
        <w:t>о</w:t>
      </w:r>
      <w:r w:rsidRPr="007A6BDB">
        <w:rPr>
          <w:rFonts w:ascii="Times New Roman" w:hAnsi="Times New Roman"/>
          <w:b/>
          <w:bCs/>
        </w:rPr>
        <w:t>е</w:t>
      </w:r>
      <w:r w:rsidRPr="007A6BDB">
        <w:rPr>
          <w:rFonts w:ascii="Times New Roman" w:hAnsi="Times New Roman"/>
          <w:b/>
          <w:bCs/>
          <w:spacing w:val="3"/>
        </w:rPr>
        <w:t xml:space="preserve"> </w:t>
      </w:r>
      <w:r w:rsidRPr="007A6BDB">
        <w:rPr>
          <w:rFonts w:ascii="Times New Roman" w:hAnsi="Times New Roman"/>
          <w:b/>
          <w:bCs/>
          <w:spacing w:val="-3"/>
        </w:rPr>
        <w:t>р</w:t>
      </w:r>
      <w:r w:rsidRPr="007A6BDB">
        <w:rPr>
          <w:rFonts w:ascii="Times New Roman" w:hAnsi="Times New Roman"/>
          <w:b/>
          <w:bCs/>
          <w:spacing w:val="1"/>
        </w:rPr>
        <w:t>а</w:t>
      </w:r>
      <w:r w:rsidRPr="007A6BDB">
        <w:rPr>
          <w:rFonts w:ascii="Times New Roman" w:hAnsi="Times New Roman"/>
          <w:b/>
          <w:bCs/>
          <w:spacing w:val="-1"/>
        </w:rPr>
        <w:t>й</w:t>
      </w:r>
      <w:r w:rsidRPr="007A6BDB">
        <w:rPr>
          <w:rFonts w:ascii="Times New Roman" w:hAnsi="Times New Roman"/>
          <w:b/>
          <w:bCs/>
          <w:spacing w:val="1"/>
        </w:rPr>
        <w:t>о</w:t>
      </w:r>
      <w:r w:rsidRPr="007A6BDB">
        <w:rPr>
          <w:rFonts w:ascii="Times New Roman" w:hAnsi="Times New Roman"/>
          <w:b/>
          <w:bCs/>
          <w:spacing w:val="-1"/>
        </w:rPr>
        <w:t>ни</w:t>
      </w:r>
      <w:r w:rsidRPr="007A6BDB">
        <w:rPr>
          <w:rFonts w:ascii="Times New Roman" w:hAnsi="Times New Roman"/>
          <w:b/>
          <w:bCs/>
        </w:rPr>
        <w:t>р</w:t>
      </w:r>
      <w:r w:rsidRPr="007A6BDB">
        <w:rPr>
          <w:rFonts w:ascii="Times New Roman" w:hAnsi="Times New Roman"/>
          <w:b/>
          <w:bCs/>
          <w:spacing w:val="1"/>
        </w:rPr>
        <w:t>о</w:t>
      </w:r>
      <w:r w:rsidRPr="007A6BDB">
        <w:rPr>
          <w:rFonts w:ascii="Times New Roman" w:hAnsi="Times New Roman"/>
          <w:b/>
          <w:bCs/>
          <w:spacing w:val="-3"/>
        </w:rPr>
        <w:t>в</w:t>
      </w:r>
      <w:r w:rsidRPr="007A6BDB">
        <w:rPr>
          <w:rFonts w:ascii="Times New Roman" w:hAnsi="Times New Roman"/>
          <w:b/>
          <w:bCs/>
          <w:spacing w:val="1"/>
        </w:rPr>
        <w:t>а</w:t>
      </w:r>
      <w:r w:rsidRPr="007A6BDB">
        <w:rPr>
          <w:rFonts w:ascii="Times New Roman" w:hAnsi="Times New Roman"/>
          <w:b/>
          <w:bCs/>
          <w:spacing w:val="-1"/>
        </w:rPr>
        <w:t>ни</w:t>
      </w:r>
      <w:r w:rsidRPr="007A6BDB">
        <w:rPr>
          <w:rFonts w:ascii="Times New Roman" w:hAnsi="Times New Roman"/>
          <w:b/>
          <w:bCs/>
        </w:rPr>
        <w:t xml:space="preserve">е. </w:t>
      </w:r>
      <w:r w:rsidRPr="007A6BDB">
        <w:rPr>
          <w:rFonts w:ascii="Times New Roman" w:hAnsi="Times New Roman"/>
        </w:rPr>
        <w:t>Эк</w:t>
      </w:r>
      <w:r w:rsidRPr="007A6BDB">
        <w:rPr>
          <w:rFonts w:ascii="Times New Roman" w:hAnsi="Times New Roman"/>
          <w:spacing w:val="-1"/>
        </w:rPr>
        <w:t>о</w:t>
      </w:r>
      <w:r w:rsidRPr="007A6BDB">
        <w:rPr>
          <w:rFonts w:ascii="Times New Roman" w:hAnsi="Times New Roman"/>
          <w:spacing w:val="1"/>
        </w:rPr>
        <w:t>но</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ск</w:t>
      </w:r>
      <w:r w:rsidRPr="007A6BDB">
        <w:rPr>
          <w:rFonts w:ascii="Times New Roman" w:hAnsi="Times New Roman"/>
          <w:spacing w:val="-2"/>
        </w:rPr>
        <w:t>а</w:t>
      </w:r>
      <w:r w:rsidRPr="007A6BDB">
        <w:rPr>
          <w:rFonts w:ascii="Times New Roman" w:hAnsi="Times New Roman"/>
        </w:rPr>
        <w:t>я</w:t>
      </w:r>
      <w:r w:rsidRPr="007A6BDB">
        <w:rPr>
          <w:rFonts w:ascii="Times New Roman" w:hAnsi="Times New Roman"/>
          <w:spacing w:val="1"/>
        </w:rPr>
        <w:t xml:space="preserve"> </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ал</w:t>
      </w:r>
      <w:r w:rsidRPr="007A6BDB">
        <w:rPr>
          <w:rFonts w:ascii="Times New Roman" w:hAnsi="Times New Roman"/>
          <w:spacing w:val="-2"/>
        </w:rPr>
        <w:t>ь</w:t>
      </w:r>
      <w:r w:rsidRPr="007A6BDB">
        <w:rPr>
          <w:rFonts w:ascii="Times New Roman" w:hAnsi="Times New Roman"/>
          <w:spacing w:val="-1"/>
        </w:rPr>
        <w:t>н</w:t>
      </w:r>
      <w:r w:rsidRPr="007A6BDB">
        <w:rPr>
          <w:rFonts w:ascii="Times New Roman" w:hAnsi="Times New Roman"/>
        </w:rPr>
        <w:t>ая</w:t>
      </w:r>
      <w:r w:rsidRPr="007A6BDB">
        <w:rPr>
          <w:rFonts w:ascii="Times New Roman" w:hAnsi="Times New Roman"/>
          <w:spacing w:val="2"/>
        </w:rPr>
        <w:t xml:space="preserve"> </w:t>
      </w:r>
      <w:r w:rsidRPr="007A6BDB">
        <w:rPr>
          <w:rFonts w:ascii="Times New Roman" w:hAnsi="Times New Roman"/>
        </w:rPr>
        <w:t>г</w:t>
      </w:r>
      <w:r w:rsidRPr="007A6BDB">
        <w:rPr>
          <w:rFonts w:ascii="Times New Roman" w:hAnsi="Times New Roman"/>
          <w:spacing w:val="-2"/>
        </w:rPr>
        <w:t>е</w:t>
      </w:r>
      <w:r w:rsidRPr="007A6BDB">
        <w:rPr>
          <w:rFonts w:ascii="Times New Roman" w:hAnsi="Times New Roman"/>
          <w:spacing w:val="1"/>
        </w:rPr>
        <w:t>о</w:t>
      </w:r>
      <w:r w:rsidRPr="007A6BDB">
        <w:rPr>
          <w:rFonts w:ascii="Times New Roman" w:hAnsi="Times New Roman"/>
        </w:rPr>
        <w:t>г</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ф</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 xml:space="preserve"> </w:t>
      </w:r>
      <w:r w:rsidRPr="007A6BDB">
        <w:rPr>
          <w:rFonts w:ascii="Times New Roman" w:hAnsi="Times New Roman"/>
        </w:rPr>
        <w:t>в ж</w:t>
      </w:r>
      <w:r w:rsidRPr="007A6BDB">
        <w:rPr>
          <w:rFonts w:ascii="Times New Roman" w:hAnsi="Times New Roman"/>
          <w:spacing w:val="1"/>
        </w:rPr>
        <w:t>и</w:t>
      </w:r>
      <w:r w:rsidRPr="007A6BDB">
        <w:rPr>
          <w:rFonts w:ascii="Times New Roman" w:hAnsi="Times New Roman"/>
          <w:spacing w:val="-3"/>
        </w:rPr>
        <w:t>з</w:t>
      </w:r>
      <w:r w:rsidRPr="007A6BDB">
        <w:rPr>
          <w:rFonts w:ascii="Times New Roman" w:hAnsi="Times New Roman"/>
          <w:spacing w:val="1"/>
        </w:rPr>
        <w:t>н</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2"/>
        </w:rPr>
        <w:t>р</w:t>
      </w:r>
      <w:r w:rsidRPr="007A6BDB">
        <w:rPr>
          <w:rFonts w:ascii="Times New Roman" w:hAnsi="Times New Roman"/>
        </w:rPr>
        <w:t>еме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го</w:t>
      </w:r>
      <w:r w:rsidRPr="007A6BDB">
        <w:rPr>
          <w:rFonts w:ascii="Times New Roman" w:hAnsi="Times New Roman"/>
          <w:spacing w:val="2"/>
        </w:rPr>
        <w:t xml:space="preserve"> </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rPr>
        <w:t>щ</w:t>
      </w:r>
      <w:r w:rsidRPr="007A6BDB">
        <w:rPr>
          <w:rFonts w:ascii="Times New Roman" w:hAnsi="Times New Roman"/>
          <w:spacing w:val="-3"/>
        </w:rPr>
        <w:t>е</w:t>
      </w:r>
      <w:r w:rsidRPr="007A6BDB">
        <w:rPr>
          <w:rFonts w:ascii="Times New Roman" w:hAnsi="Times New Roman"/>
        </w:rPr>
        <w:t>ств</w:t>
      </w:r>
      <w:r w:rsidRPr="007A6BDB">
        <w:rPr>
          <w:rFonts w:ascii="Times New Roman" w:hAnsi="Times New Roman"/>
          <w:spacing w:val="-3"/>
        </w:rPr>
        <w:t>а</w:t>
      </w:r>
      <w:r w:rsidRPr="007A6BDB">
        <w:rPr>
          <w:rFonts w:ascii="Times New Roman" w:hAnsi="Times New Roman"/>
        </w:rPr>
        <w:t xml:space="preserve">. </w:t>
      </w:r>
      <w:r w:rsidRPr="007A6BDB">
        <w:rPr>
          <w:rFonts w:ascii="Times New Roman" w:hAnsi="Times New Roman"/>
          <w:spacing w:val="-1"/>
        </w:rPr>
        <w:t>П</w:t>
      </w:r>
      <w:r w:rsidRPr="007A6BDB">
        <w:rPr>
          <w:rFonts w:ascii="Times New Roman" w:hAnsi="Times New Roman"/>
          <w:spacing w:val="1"/>
        </w:rPr>
        <w:t>он</w:t>
      </w:r>
      <w:r w:rsidRPr="007A6BDB">
        <w:rPr>
          <w:rFonts w:ascii="Times New Roman" w:hAnsi="Times New Roman"/>
        </w:rPr>
        <w:t>я</w:t>
      </w:r>
      <w:r w:rsidRPr="007A6BDB">
        <w:rPr>
          <w:rFonts w:ascii="Times New Roman" w:hAnsi="Times New Roman"/>
          <w:spacing w:val="-2"/>
        </w:rPr>
        <w:t>т</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1"/>
        </w:rPr>
        <w:t>х</w:t>
      </w:r>
      <w:r w:rsidRPr="007A6BDB">
        <w:rPr>
          <w:rFonts w:ascii="Times New Roman" w:hAnsi="Times New Roman"/>
          <w:spacing w:val="1"/>
        </w:rPr>
        <w:t>о</w:t>
      </w:r>
      <w:r w:rsidRPr="007A6BDB">
        <w:rPr>
          <w:rFonts w:ascii="Times New Roman" w:hAnsi="Times New Roman"/>
        </w:rPr>
        <w:t>з</w:t>
      </w:r>
      <w:r w:rsidRPr="007A6BDB">
        <w:rPr>
          <w:rFonts w:ascii="Times New Roman" w:hAnsi="Times New Roman"/>
          <w:spacing w:val="-3"/>
        </w:rPr>
        <w:t>я</w:t>
      </w:r>
      <w:r w:rsidRPr="007A6BDB">
        <w:rPr>
          <w:rFonts w:ascii="Times New Roman" w:hAnsi="Times New Roman"/>
          <w:spacing w:val="1"/>
        </w:rPr>
        <w:t>й</w:t>
      </w:r>
      <w:r w:rsidRPr="007A6BDB">
        <w:rPr>
          <w:rFonts w:ascii="Times New Roman" w:hAnsi="Times New Roman"/>
        </w:rPr>
        <w:t>ства.</w:t>
      </w:r>
      <w:r w:rsidRPr="007A6BDB">
        <w:rPr>
          <w:rFonts w:ascii="Times New Roman" w:hAnsi="Times New Roman"/>
          <w:spacing w:val="29"/>
        </w:rPr>
        <w:t xml:space="preserve"> </w:t>
      </w:r>
      <w:r w:rsidRPr="007A6BDB">
        <w:rPr>
          <w:rFonts w:ascii="Times New Roman" w:hAnsi="Times New Roman"/>
          <w:spacing w:val="-1"/>
        </w:rPr>
        <w:t>Отраслевая структура хозяйства</w:t>
      </w:r>
      <w:r w:rsidRPr="007A6BDB">
        <w:rPr>
          <w:rFonts w:ascii="Times New Roman" w:hAnsi="Times New Roman"/>
        </w:rPr>
        <w:t xml:space="preserve">. Сферы </w:t>
      </w:r>
      <w:r w:rsidRPr="007A6BDB">
        <w:rPr>
          <w:rFonts w:ascii="Times New Roman" w:hAnsi="Times New Roman"/>
          <w:spacing w:val="1"/>
        </w:rPr>
        <w:t>хо</w:t>
      </w:r>
      <w:r w:rsidRPr="007A6BDB">
        <w:rPr>
          <w:rFonts w:ascii="Times New Roman" w:hAnsi="Times New Roman"/>
          <w:spacing w:val="-3"/>
        </w:rPr>
        <w:t>з</w:t>
      </w:r>
      <w:r w:rsidRPr="007A6BDB">
        <w:rPr>
          <w:rFonts w:ascii="Times New Roman" w:hAnsi="Times New Roman"/>
        </w:rPr>
        <w:t>я</w:t>
      </w:r>
      <w:r w:rsidRPr="007A6BDB">
        <w:rPr>
          <w:rFonts w:ascii="Times New Roman" w:hAnsi="Times New Roman"/>
          <w:spacing w:val="-1"/>
        </w:rPr>
        <w:t>й</w:t>
      </w:r>
      <w:r w:rsidRPr="007A6BDB">
        <w:rPr>
          <w:rFonts w:ascii="Times New Roman" w:hAnsi="Times New Roman"/>
        </w:rPr>
        <w:t>ства. Этапы</w:t>
      </w:r>
      <w:r w:rsidRPr="007A6BDB">
        <w:rPr>
          <w:rFonts w:ascii="Times New Roman" w:hAnsi="Times New Roman"/>
          <w:spacing w:val="2"/>
        </w:rPr>
        <w:t xml:space="preserve"> </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3"/>
        </w:rPr>
        <w:t>в</w:t>
      </w:r>
      <w:r w:rsidRPr="007A6BDB">
        <w:rPr>
          <w:rFonts w:ascii="Times New Roman" w:hAnsi="Times New Roman"/>
          <w:spacing w:val="1"/>
        </w:rPr>
        <w:t>и</w:t>
      </w:r>
      <w:r w:rsidRPr="007A6BDB">
        <w:rPr>
          <w:rFonts w:ascii="Times New Roman" w:hAnsi="Times New Roman"/>
        </w:rPr>
        <w:t>т</w:t>
      </w:r>
      <w:r w:rsidRPr="007A6BDB">
        <w:rPr>
          <w:rFonts w:ascii="Times New Roman" w:hAnsi="Times New Roman"/>
          <w:spacing w:val="-2"/>
        </w:rPr>
        <w:t>и</w:t>
      </w:r>
      <w:r w:rsidRPr="007A6BDB">
        <w:rPr>
          <w:rFonts w:ascii="Times New Roman" w:hAnsi="Times New Roman"/>
        </w:rPr>
        <w:t>я</w:t>
      </w:r>
      <w:r w:rsidRPr="007A6BDB">
        <w:rPr>
          <w:rFonts w:ascii="Times New Roman" w:hAnsi="Times New Roman"/>
          <w:spacing w:val="1"/>
        </w:rPr>
        <w:t xml:space="preserve"> хо</w:t>
      </w:r>
      <w:r w:rsidRPr="007A6BDB">
        <w:rPr>
          <w:rFonts w:ascii="Times New Roman" w:hAnsi="Times New Roman"/>
          <w:spacing w:val="-3"/>
        </w:rPr>
        <w:t>з</w:t>
      </w:r>
      <w:r w:rsidRPr="007A6BDB">
        <w:rPr>
          <w:rFonts w:ascii="Times New Roman" w:hAnsi="Times New Roman"/>
        </w:rPr>
        <w:t>я</w:t>
      </w:r>
      <w:r w:rsidRPr="007A6BDB">
        <w:rPr>
          <w:rFonts w:ascii="Times New Roman" w:hAnsi="Times New Roman"/>
          <w:spacing w:val="1"/>
        </w:rPr>
        <w:t>й</w:t>
      </w:r>
      <w:r w:rsidRPr="007A6BDB">
        <w:rPr>
          <w:rFonts w:ascii="Times New Roman" w:hAnsi="Times New Roman"/>
        </w:rPr>
        <w:t>ства.</w:t>
      </w:r>
      <w:r w:rsidRPr="007A6BDB">
        <w:rPr>
          <w:rFonts w:ascii="Times New Roman" w:hAnsi="Times New Roman"/>
          <w:spacing w:val="2"/>
        </w:rPr>
        <w:t xml:space="preserve"> </w:t>
      </w:r>
      <w:r w:rsidRPr="007A6BDB">
        <w:rPr>
          <w:rFonts w:ascii="Times New Roman" w:hAnsi="Times New Roman"/>
        </w:rPr>
        <w:t>Эт</w:t>
      </w:r>
      <w:r w:rsidRPr="007A6BDB">
        <w:rPr>
          <w:rFonts w:ascii="Times New Roman" w:hAnsi="Times New Roman"/>
          <w:spacing w:val="-3"/>
        </w:rPr>
        <w:t>а</w:t>
      </w:r>
      <w:r w:rsidRPr="007A6BDB">
        <w:rPr>
          <w:rFonts w:ascii="Times New Roman" w:hAnsi="Times New Roman"/>
          <w:spacing w:val="-1"/>
        </w:rPr>
        <w:t>п</w:t>
      </w:r>
      <w:r w:rsidRPr="007A6BDB">
        <w:rPr>
          <w:rFonts w:ascii="Times New Roman" w:hAnsi="Times New Roman"/>
        </w:rPr>
        <w:t>ы</w:t>
      </w:r>
      <w:r w:rsidRPr="007A6BDB">
        <w:rPr>
          <w:rFonts w:ascii="Times New Roman" w:hAnsi="Times New Roman"/>
          <w:spacing w:val="4"/>
        </w:rPr>
        <w:t xml:space="preserve"> </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1"/>
        </w:rPr>
        <w:t>ви</w:t>
      </w:r>
      <w:r w:rsidRPr="007A6BDB">
        <w:rPr>
          <w:rFonts w:ascii="Times New Roman" w:hAnsi="Times New Roman"/>
        </w:rPr>
        <w:t>тия</w:t>
      </w:r>
      <w:r w:rsidRPr="007A6BDB">
        <w:rPr>
          <w:rFonts w:ascii="Times New Roman" w:hAnsi="Times New Roman"/>
          <w:spacing w:val="4"/>
        </w:rPr>
        <w:t xml:space="preserve"> </w:t>
      </w:r>
      <w:r w:rsidRPr="007A6BDB">
        <w:rPr>
          <w:rFonts w:ascii="Times New Roman" w:hAnsi="Times New Roman"/>
        </w:rPr>
        <w:t>э</w:t>
      </w:r>
      <w:r w:rsidRPr="007A6BDB">
        <w:rPr>
          <w:rFonts w:ascii="Times New Roman" w:hAnsi="Times New Roman"/>
          <w:spacing w:val="-3"/>
        </w:rPr>
        <w:t>к</w:t>
      </w:r>
      <w:r w:rsidRPr="007A6BDB">
        <w:rPr>
          <w:rFonts w:ascii="Times New Roman" w:hAnsi="Times New Roman"/>
          <w:spacing w:val="-1"/>
        </w:rPr>
        <w:t>о</w:t>
      </w:r>
      <w:r w:rsidRPr="007A6BDB">
        <w:rPr>
          <w:rFonts w:ascii="Times New Roman" w:hAnsi="Times New Roman"/>
          <w:spacing w:val="1"/>
        </w:rPr>
        <w:t>но</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spacing w:val="-2"/>
        </w:rPr>
        <w:t>к</w:t>
      </w:r>
      <w:r w:rsidRPr="007A6BDB">
        <w:rPr>
          <w:rFonts w:ascii="Times New Roman" w:hAnsi="Times New Roman"/>
        </w:rPr>
        <w:t>и</w:t>
      </w:r>
      <w:r w:rsidRPr="007A6BDB">
        <w:rPr>
          <w:rFonts w:ascii="Times New Roman" w:hAnsi="Times New Roman"/>
          <w:spacing w:val="4"/>
        </w:rPr>
        <w:t xml:space="preserve"> </w:t>
      </w:r>
      <w:r w:rsidRPr="007A6BDB">
        <w:rPr>
          <w:rFonts w:ascii="Times New Roman" w:hAnsi="Times New Roman"/>
          <w:spacing w:val="-3"/>
        </w:rPr>
        <w:t>Р</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2"/>
        </w:rPr>
        <w:t>с</w:t>
      </w:r>
      <w:r w:rsidRPr="007A6BDB">
        <w:rPr>
          <w:rFonts w:ascii="Times New Roman" w:hAnsi="Times New Roman"/>
          <w:spacing w:val="1"/>
        </w:rPr>
        <w:t>ии</w:t>
      </w:r>
      <w:r w:rsidRPr="007A6BDB">
        <w:rPr>
          <w:rFonts w:ascii="Times New Roman" w:hAnsi="Times New Roman"/>
        </w:rPr>
        <w:t xml:space="preserve">. </w:t>
      </w:r>
      <w:r w:rsidRPr="007A6BDB">
        <w:rPr>
          <w:rFonts w:ascii="Times New Roman" w:hAnsi="Times New Roman"/>
          <w:spacing w:val="1"/>
        </w:rPr>
        <w:t>Г</w:t>
      </w:r>
      <w:r w:rsidRPr="007A6BDB">
        <w:rPr>
          <w:rFonts w:ascii="Times New Roman" w:hAnsi="Times New Roman"/>
          <w:spacing w:val="-2"/>
        </w:rPr>
        <w:t>е</w:t>
      </w:r>
      <w:r w:rsidRPr="007A6BDB">
        <w:rPr>
          <w:rFonts w:ascii="Times New Roman" w:hAnsi="Times New Roman"/>
          <w:spacing w:val="1"/>
        </w:rPr>
        <w:t>о</w:t>
      </w:r>
      <w:r w:rsidRPr="007A6BDB">
        <w:rPr>
          <w:rFonts w:ascii="Times New Roman" w:hAnsi="Times New Roman"/>
        </w:rPr>
        <w:t>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rPr>
        <w:t>че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о</w:t>
      </w:r>
      <w:r w:rsidRPr="007A6BDB">
        <w:rPr>
          <w:rFonts w:ascii="Times New Roman" w:hAnsi="Times New Roman"/>
        </w:rPr>
        <w:t xml:space="preserve">е </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1"/>
        </w:rPr>
        <w:t>йо</w:t>
      </w:r>
      <w:r w:rsidRPr="007A6BDB">
        <w:rPr>
          <w:rFonts w:ascii="Times New Roman" w:hAnsi="Times New Roman"/>
          <w:spacing w:val="1"/>
        </w:rPr>
        <w:t>н</w:t>
      </w:r>
      <w:r w:rsidRPr="007A6BDB">
        <w:rPr>
          <w:rFonts w:ascii="Times New Roman" w:hAnsi="Times New Roman"/>
          <w:spacing w:val="-1"/>
        </w:rPr>
        <w:t>ир</w:t>
      </w:r>
      <w:r w:rsidRPr="007A6BDB">
        <w:rPr>
          <w:rFonts w:ascii="Times New Roman" w:hAnsi="Times New Roman"/>
          <w:spacing w:val="1"/>
        </w:rPr>
        <w:t>о</w:t>
      </w:r>
      <w:r w:rsidRPr="007A6BDB">
        <w:rPr>
          <w:rFonts w:ascii="Times New Roman" w:hAnsi="Times New Roman"/>
        </w:rPr>
        <w:t>ва</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е. Административно-территориальное устройство Российской Федерации.</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spacing w:val="-1"/>
        </w:rPr>
        <w:t>Г</w:t>
      </w:r>
      <w:r w:rsidRPr="007A6BDB">
        <w:rPr>
          <w:rFonts w:ascii="Times New Roman" w:hAnsi="Times New Roman"/>
          <w:b/>
          <w:bCs/>
          <w:spacing w:val="1"/>
        </w:rPr>
        <w:t>ла</w:t>
      </w:r>
      <w:r w:rsidRPr="007A6BDB">
        <w:rPr>
          <w:rFonts w:ascii="Times New Roman" w:hAnsi="Times New Roman"/>
          <w:b/>
          <w:bCs/>
        </w:rPr>
        <w:t>в</w:t>
      </w:r>
      <w:r w:rsidRPr="007A6BDB">
        <w:rPr>
          <w:rFonts w:ascii="Times New Roman" w:hAnsi="Times New Roman"/>
          <w:b/>
          <w:bCs/>
          <w:spacing w:val="-1"/>
        </w:rPr>
        <w:t>ны</w:t>
      </w:r>
      <w:r w:rsidRPr="007A6BDB">
        <w:rPr>
          <w:rFonts w:ascii="Times New Roman" w:hAnsi="Times New Roman"/>
          <w:b/>
          <w:bCs/>
        </w:rPr>
        <w:t>е</w:t>
      </w:r>
      <w:r w:rsidRPr="007A6BDB">
        <w:rPr>
          <w:rFonts w:ascii="Times New Roman" w:hAnsi="Times New Roman"/>
          <w:b/>
          <w:bCs/>
          <w:spacing w:val="3"/>
        </w:rPr>
        <w:t xml:space="preserve"> </w:t>
      </w:r>
      <w:r w:rsidRPr="007A6BDB">
        <w:rPr>
          <w:rFonts w:ascii="Times New Roman" w:hAnsi="Times New Roman"/>
          <w:b/>
          <w:bCs/>
          <w:spacing w:val="1"/>
        </w:rPr>
        <w:t>о</w:t>
      </w:r>
      <w:r w:rsidRPr="007A6BDB">
        <w:rPr>
          <w:rFonts w:ascii="Times New Roman" w:hAnsi="Times New Roman"/>
          <w:b/>
          <w:bCs/>
          <w:spacing w:val="-1"/>
        </w:rPr>
        <w:t>т</w:t>
      </w:r>
      <w:r w:rsidRPr="007A6BDB">
        <w:rPr>
          <w:rFonts w:ascii="Times New Roman" w:hAnsi="Times New Roman"/>
          <w:b/>
          <w:bCs/>
        </w:rPr>
        <w:t>р</w:t>
      </w:r>
      <w:r w:rsidRPr="007A6BDB">
        <w:rPr>
          <w:rFonts w:ascii="Times New Roman" w:hAnsi="Times New Roman"/>
          <w:b/>
          <w:bCs/>
          <w:spacing w:val="1"/>
        </w:rPr>
        <w:t>а</w:t>
      </w:r>
      <w:r w:rsidRPr="007A6BDB">
        <w:rPr>
          <w:rFonts w:ascii="Times New Roman" w:hAnsi="Times New Roman"/>
          <w:b/>
          <w:bCs/>
          <w:spacing w:val="-2"/>
        </w:rPr>
        <w:t>с</w:t>
      </w:r>
      <w:r w:rsidRPr="007A6BDB">
        <w:rPr>
          <w:rFonts w:ascii="Times New Roman" w:hAnsi="Times New Roman"/>
          <w:b/>
          <w:bCs/>
          <w:spacing w:val="1"/>
        </w:rPr>
        <w:t>л</w:t>
      </w:r>
      <w:r w:rsidRPr="007A6BDB">
        <w:rPr>
          <w:rFonts w:ascii="Times New Roman" w:hAnsi="Times New Roman"/>
          <w:b/>
          <w:bCs/>
        </w:rPr>
        <w:t>и</w:t>
      </w:r>
      <w:r w:rsidRPr="007A6BDB">
        <w:rPr>
          <w:rFonts w:ascii="Times New Roman" w:hAnsi="Times New Roman"/>
          <w:b/>
          <w:bCs/>
          <w:spacing w:val="2"/>
        </w:rPr>
        <w:t xml:space="preserve"> </w:t>
      </w:r>
      <w:r w:rsidRPr="007A6BDB">
        <w:rPr>
          <w:rFonts w:ascii="Times New Roman" w:hAnsi="Times New Roman"/>
          <w:b/>
          <w:bCs/>
        </w:rPr>
        <w:t>и</w:t>
      </w:r>
      <w:r w:rsidRPr="007A6BDB">
        <w:rPr>
          <w:rFonts w:ascii="Times New Roman" w:hAnsi="Times New Roman"/>
          <w:b/>
          <w:bCs/>
          <w:spacing w:val="4"/>
        </w:rPr>
        <w:t xml:space="preserve"> </w:t>
      </w:r>
      <w:r w:rsidRPr="007A6BDB">
        <w:rPr>
          <w:rFonts w:ascii="Times New Roman" w:hAnsi="Times New Roman"/>
          <w:b/>
          <w:bCs/>
        </w:rPr>
        <w:t>м</w:t>
      </w:r>
      <w:r w:rsidRPr="007A6BDB">
        <w:rPr>
          <w:rFonts w:ascii="Times New Roman" w:hAnsi="Times New Roman"/>
          <w:b/>
          <w:bCs/>
          <w:spacing w:val="1"/>
        </w:rPr>
        <w:t>е</w:t>
      </w:r>
      <w:r w:rsidRPr="007A6BDB">
        <w:rPr>
          <w:rFonts w:ascii="Times New Roman" w:hAnsi="Times New Roman"/>
          <w:b/>
          <w:bCs/>
          <w:spacing w:val="-2"/>
        </w:rPr>
        <w:t>ж</w:t>
      </w:r>
      <w:r w:rsidRPr="007A6BDB">
        <w:rPr>
          <w:rFonts w:ascii="Times New Roman" w:hAnsi="Times New Roman"/>
          <w:b/>
          <w:bCs/>
          <w:spacing w:val="1"/>
        </w:rPr>
        <w:t>о</w:t>
      </w:r>
      <w:r w:rsidRPr="007A6BDB">
        <w:rPr>
          <w:rFonts w:ascii="Times New Roman" w:hAnsi="Times New Roman"/>
          <w:b/>
          <w:bCs/>
          <w:spacing w:val="-1"/>
        </w:rPr>
        <w:t>т</w:t>
      </w:r>
      <w:r w:rsidRPr="007A6BDB">
        <w:rPr>
          <w:rFonts w:ascii="Times New Roman" w:hAnsi="Times New Roman"/>
          <w:b/>
          <w:bCs/>
        </w:rPr>
        <w:t>р</w:t>
      </w:r>
      <w:r w:rsidRPr="007A6BDB">
        <w:rPr>
          <w:rFonts w:ascii="Times New Roman" w:hAnsi="Times New Roman"/>
          <w:b/>
          <w:bCs/>
          <w:spacing w:val="1"/>
        </w:rPr>
        <w:t>а</w:t>
      </w:r>
      <w:r w:rsidRPr="007A6BDB">
        <w:rPr>
          <w:rFonts w:ascii="Times New Roman" w:hAnsi="Times New Roman"/>
          <w:b/>
          <w:bCs/>
          <w:spacing w:val="-2"/>
        </w:rPr>
        <w:t>с</w:t>
      </w:r>
      <w:r w:rsidRPr="007A6BDB">
        <w:rPr>
          <w:rFonts w:ascii="Times New Roman" w:hAnsi="Times New Roman"/>
          <w:b/>
          <w:bCs/>
          <w:spacing w:val="1"/>
        </w:rPr>
        <w:t>л</w:t>
      </w:r>
      <w:r w:rsidRPr="007A6BDB">
        <w:rPr>
          <w:rFonts w:ascii="Times New Roman" w:hAnsi="Times New Roman"/>
          <w:b/>
          <w:bCs/>
        </w:rPr>
        <w:t>ев</w:t>
      </w:r>
      <w:r w:rsidRPr="007A6BDB">
        <w:rPr>
          <w:rFonts w:ascii="Times New Roman" w:hAnsi="Times New Roman"/>
          <w:b/>
          <w:bCs/>
          <w:spacing w:val="-1"/>
        </w:rPr>
        <w:t>ы</w:t>
      </w:r>
      <w:r w:rsidRPr="007A6BDB">
        <w:rPr>
          <w:rFonts w:ascii="Times New Roman" w:hAnsi="Times New Roman"/>
          <w:b/>
          <w:bCs/>
        </w:rPr>
        <w:t xml:space="preserve">е </w:t>
      </w:r>
      <w:r w:rsidRPr="007A6BDB">
        <w:rPr>
          <w:rFonts w:ascii="Times New Roman" w:hAnsi="Times New Roman"/>
          <w:b/>
          <w:bCs/>
          <w:spacing w:val="-1"/>
        </w:rPr>
        <w:t>к</w:t>
      </w:r>
      <w:r w:rsidRPr="007A6BDB">
        <w:rPr>
          <w:rFonts w:ascii="Times New Roman" w:hAnsi="Times New Roman"/>
          <w:b/>
          <w:bCs/>
          <w:spacing w:val="1"/>
        </w:rPr>
        <w:t>о</w:t>
      </w:r>
      <w:r w:rsidRPr="007A6BDB">
        <w:rPr>
          <w:rFonts w:ascii="Times New Roman" w:hAnsi="Times New Roman"/>
          <w:b/>
          <w:bCs/>
        </w:rPr>
        <w:t>мплекс</w:t>
      </w:r>
      <w:r w:rsidRPr="007A6BDB">
        <w:rPr>
          <w:rFonts w:ascii="Times New Roman" w:hAnsi="Times New Roman"/>
          <w:b/>
          <w:bCs/>
          <w:spacing w:val="-1"/>
        </w:rPr>
        <w:t>ы</w:t>
      </w:r>
      <w:r w:rsidRPr="007A6BDB">
        <w:rPr>
          <w:rFonts w:ascii="Times New Roman" w:hAnsi="Times New Roman"/>
          <w:b/>
          <w:bCs/>
        </w:rPr>
        <w:t>.</w:t>
      </w:r>
      <w:r w:rsidRPr="007A6BDB">
        <w:rPr>
          <w:rFonts w:ascii="Times New Roman" w:hAnsi="Times New Roman"/>
          <w:b/>
          <w:bCs/>
          <w:spacing w:val="8"/>
        </w:rPr>
        <w:t xml:space="preserve"> </w:t>
      </w:r>
      <w:r w:rsidRPr="007A6BDB">
        <w:rPr>
          <w:rFonts w:ascii="Times New Roman" w:hAnsi="Times New Roman"/>
        </w:rPr>
        <w:t>Се</w:t>
      </w:r>
      <w:r w:rsidRPr="007A6BDB">
        <w:rPr>
          <w:rFonts w:ascii="Times New Roman" w:hAnsi="Times New Roman"/>
          <w:spacing w:val="-1"/>
        </w:rPr>
        <w:t>ль</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1"/>
        </w:rPr>
        <w:t>х</w:t>
      </w:r>
      <w:r w:rsidRPr="007A6BDB">
        <w:rPr>
          <w:rFonts w:ascii="Times New Roman" w:hAnsi="Times New Roman"/>
          <w:spacing w:val="1"/>
        </w:rPr>
        <w:t>о</w:t>
      </w:r>
      <w:r w:rsidRPr="007A6BDB">
        <w:rPr>
          <w:rFonts w:ascii="Times New Roman" w:hAnsi="Times New Roman"/>
        </w:rPr>
        <w:t>з</w:t>
      </w:r>
      <w:r w:rsidRPr="007A6BDB">
        <w:rPr>
          <w:rFonts w:ascii="Times New Roman" w:hAnsi="Times New Roman"/>
          <w:spacing w:val="-3"/>
        </w:rPr>
        <w:t>я</w:t>
      </w:r>
      <w:r w:rsidRPr="007A6BDB">
        <w:rPr>
          <w:rFonts w:ascii="Times New Roman" w:hAnsi="Times New Roman"/>
          <w:spacing w:val="1"/>
        </w:rPr>
        <w:t>й</w:t>
      </w:r>
      <w:r w:rsidRPr="007A6BDB">
        <w:rPr>
          <w:rFonts w:ascii="Times New Roman" w:hAnsi="Times New Roman"/>
        </w:rPr>
        <w:t xml:space="preserve">ство. </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1"/>
        </w:rPr>
        <w:t>р</w:t>
      </w:r>
      <w:r w:rsidRPr="007A6BDB">
        <w:rPr>
          <w:rFonts w:ascii="Times New Roman" w:hAnsi="Times New Roman"/>
        </w:rPr>
        <w:t>асле</w:t>
      </w:r>
      <w:r w:rsidRPr="007A6BDB">
        <w:rPr>
          <w:rFonts w:ascii="Times New Roman" w:hAnsi="Times New Roman"/>
          <w:spacing w:val="-1"/>
        </w:rPr>
        <w:t>во</w:t>
      </w:r>
      <w:r w:rsidRPr="007A6BDB">
        <w:rPr>
          <w:rFonts w:ascii="Times New Roman" w:hAnsi="Times New Roman"/>
        </w:rPr>
        <w:t>й</w:t>
      </w:r>
      <w:r w:rsidRPr="007A6BDB">
        <w:rPr>
          <w:rFonts w:ascii="Times New Roman" w:hAnsi="Times New Roman"/>
          <w:spacing w:val="4"/>
        </w:rPr>
        <w:t xml:space="preserve"> </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rPr>
        <w:t>став сел</w:t>
      </w:r>
      <w:r w:rsidRPr="007A6BDB">
        <w:rPr>
          <w:rFonts w:ascii="Times New Roman" w:hAnsi="Times New Roman"/>
          <w:spacing w:val="-1"/>
        </w:rPr>
        <w:t>ь</w:t>
      </w:r>
      <w:r w:rsidRPr="007A6BDB">
        <w:rPr>
          <w:rFonts w:ascii="Times New Roman" w:hAnsi="Times New Roman"/>
        </w:rPr>
        <w:t>ск</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1"/>
        </w:rPr>
        <w:t xml:space="preserve"> хо</w:t>
      </w:r>
      <w:r w:rsidRPr="007A6BDB">
        <w:rPr>
          <w:rFonts w:ascii="Times New Roman" w:hAnsi="Times New Roman"/>
          <w:spacing w:val="-3"/>
        </w:rPr>
        <w:t>з</w:t>
      </w:r>
      <w:r w:rsidRPr="007A6BDB">
        <w:rPr>
          <w:rFonts w:ascii="Times New Roman" w:hAnsi="Times New Roman"/>
        </w:rPr>
        <w:t>я</w:t>
      </w:r>
      <w:r w:rsidRPr="007A6BDB">
        <w:rPr>
          <w:rFonts w:ascii="Times New Roman" w:hAnsi="Times New Roman"/>
          <w:spacing w:val="1"/>
        </w:rPr>
        <w:t>й</w:t>
      </w:r>
      <w:r w:rsidRPr="007A6BDB">
        <w:rPr>
          <w:rFonts w:ascii="Times New Roman" w:hAnsi="Times New Roman"/>
        </w:rPr>
        <w:t>ст</w:t>
      </w:r>
      <w:r w:rsidRPr="007A6BDB">
        <w:rPr>
          <w:rFonts w:ascii="Times New Roman" w:hAnsi="Times New Roman"/>
          <w:spacing w:val="-3"/>
        </w:rPr>
        <w:t>в</w:t>
      </w:r>
      <w:r w:rsidRPr="007A6BDB">
        <w:rPr>
          <w:rFonts w:ascii="Times New Roman" w:hAnsi="Times New Roman"/>
          <w:spacing w:val="-2"/>
        </w:rPr>
        <w:t>а</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rPr>
        <w:t>Расте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3"/>
        </w:rPr>
        <w:t>в</w:t>
      </w:r>
      <w:r w:rsidRPr="007A6BDB">
        <w:rPr>
          <w:rFonts w:ascii="Times New Roman" w:hAnsi="Times New Roman"/>
          <w:spacing w:val="1"/>
        </w:rPr>
        <w:t>од</w:t>
      </w:r>
      <w:r w:rsidRPr="007A6BDB">
        <w:rPr>
          <w:rFonts w:ascii="Times New Roman" w:hAnsi="Times New Roman"/>
        </w:rPr>
        <w:t>ст</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 Ж</w:t>
      </w:r>
      <w:r w:rsidRPr="007A6BDB">
        <w:rPr>
          <w:rFonts w:ascii="Times New Roman" w:hAnsi="Times New Roman"/>
          <w:spacing w:val="1"/>
        </w:rPr>
        <w:t>и</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2"/>
        </w:rPr>
        <w:t>н</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2"/>
        </w:rPr>
        <w:t>о</w:t>
      </w:r>
      <w:r w:rsidRPr="007A6BDB">
        <w:rPr>
          <w:rFonts w:ascii="Times New Roman" w:hAnsi="Times New Roman"/>
          <w:spacing w:val="1"/>
        </w:rPr>
        <w:t>д</w:t>
      </w:r>
      <w:r w:rsidRPr="007A6BDB">
        <w:rPr>
          <w:rFonts w:ascii="Times New Roman" w:hAnsi="Times New Roman"/>
        </w:rPr>
        <w:t>ст</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 xml:space="preserve">. </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1"/>
        </w:rPr>
        <w:t>р</w:t>
      </w:r>
      <w:r w:rsidRPr="007A6BDB">
        <w:rPr>
          <w:rFonts w:ascii="Times New Roman" w:hAnsi="Times New Roman"/>
        </w:rPr>
        <w:t>асле</w:t>
      </w:r>
      <w:r w:rsidRPr="007A6BDB">
        <w:rPr>
          <w:rFonts w:ascii="Times New Roman" w:hAnsi="Times New Roman"/>
          <w:spacing w:val="-1"/>
        </w:rPr>
        <w:t>во</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rPr>
        <w:t>став ж</w:t>
      </w:r>
      <w:r w:rsidRPr="007A6BDB">
        <w:rPr>
          <w:rFonts w:ascii="Times New Roman" w:hAnsi="Times New Roman"/>
          <w:spacing w:val="1"/>
        </w:rPr>
        <w:t>и</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2"/>
        </w:rPr>
        <w:t>н</w:t>
      </w:r>
      <w:r w:rsidRPr="007A6BDB">
        <w:rPr>
          <w:rFonts w:ascii="Times New Roman" w:hAnsi="Times New Roman"/>
          <w:spacing w:val="1"/>
        </w:rPr>
        <w:t>о</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rPr>
        <w:t>ства.</w:t>
      </w:r>
      <w:r w:rsidRPr="007A6BDB">
        <w:rPr>
          <w:rFonts w:ascii="Times New Roman" w:hAnsi="Times New Roman"/>
          <w:spacing w:val="2"/>
        </w:rPr>
        <w:t xml:space="preserve"> </w:t>
      </w:r>
      <w:r w:rsidRPr="007A6BDB">
        <w:rPr>
          <w:rFonts w:ascii="Times New Roman" w:hAnsi="Times New Roman"/>
          <w:spacing w:val="1"/>
        </w:rPr>
        <w:t>Г</w:t>
      </w:r>
      <w:r w:rsidRPr="007A6BDB">
        <w:rPr>
          <w:rFonts w:ascii="Times New Roman" w:hAnsi="Times New Roman"/>
          <w:spacing w:val="-2"/>
        </w:rPr>
        <w:t>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rPr>
        <w:t>я ж</w:t>
      </w:r>
      <w:r w:rsidRPr="007A6BDB">
        <w:rPr>
          <w:rFonts w:ascii="Times New Roman" w:hAnsi="Times New Roman"/>
          <w:spacing w:val="1"/>
        </w:rPr>
        <w:t>и</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2"/>
        </w:rPr>
        <w:t>н</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2"/>
        </w:rPr>
        <w:t>о</w:t>
      </w:r>
      <w:r w:rsidRPr="007A6BDB">
        <w:rPr>
          <w:rFonts w:ascii="Times New Roman" w:hAnsi="Times New Roman"/>
          <w:spacing w:val="1"/>
        </w:rPr>
        <w:t>д</w:t>
      </w:r>
      <w:r w:rsidRPr="007A6BDB">
        <w:rPr>
          <w:rFonts w:ascii="Times New Roman" w:hAnsi="Times New Roman"/>
        </w:rPr>
        <w:t xml:space="preserve">ства. </w:t>
      </w:r>
      <w:r w:rsidRPr="007A6BDB">
        <w:rPr>
          <w:rFonts w:ascii="Times New Roman" w:hAnsi="Times New Roman"/>
          <w:spacing w:val="-4"/>
        </w:rPr>
        <w:t>А</w:t>
      </w:r>
      <w:r w:rsidRPr="007A6BDB">
        <w:rPr>
          <w:rFonts w:ascii="Times New Roman" w:hAnsi="Times New Roman"/>
        </w:rPr>
        <w:t>г</w:t>
      </w:r>
      <w:r w:rsidRPr="007A6BDB">
        <w:rPr>
          <w:rFonts w:ascii="Times New Roman" w:hAnsi="Times New Roman"/>
          <w:spacing w:val="1"/>
        </w:rPr>
        <w:t>р</w:t>
      </w:r>
      <w:r w:rsidRPr="007A6BDB">
        <w:rPr>
          <w:rFonts w:ascii="Times New Roman" w:hAnsi="Times New Roman"/>
          <w:spacing w:val="-1"/>
        </w:rPr>
        <w:t>оп</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мышл</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ны</w:t>
      </w:r>
      <w:r w:rsidRPr="007A6BDB">
        <w:rPr>
          <w:rFonts w:ascii="Times New Roman" w:hAnsi="Times New Roman"/>
        </w:rPr>
        <w:t>й к</w:t>
      </w:r>
      <w:r w:rsidRPr="007A6BDB">
        <w:rPr>
          <w:rFonts w:ascii="Times New Roman" w:hAnsi="Times New Roman"/>
          <w:spacing w:val="1"/>
        </w:rPr>
        <w:t>о</w:t>
      </w:r>
      <w:r w:rsidRPr="007A6BDB">
        <w:rPr>
          <w:rFonts w:ascii="Times New Roman" w:hAnsi="Times New Roman"/>
          <w:spacing w:val="-3"/>
        </w:rPr>
        <w:t>м</w:t>
      </w:r>
      <w:r w:rsidRPr="007A6BDB">
        <w:rPr>
          <w:rFonts w:ascii="Times New Roman" w:hAnsi="Times New Roman"/>
          <w:spacing w:val="1"/>
        </w:rPr>
        <w:t>п</w:t>
      </w:r>
      <w:r w:rsidRPr="007A6BDB">
        <w:rPr>
          <w:rFonts w:ascii="Times New Roman" w:hAnsi="Times New Roman"/>
          <w:spacing w:val="-1"/>
        </w:rPr>
        <w:t>л</w:t>
      </w:r>
      <w:r w:rsidRPr="007A6BDB">
        <w:rPr>
          <w:rFonts w:ascii="Times New Roman" w:hAnsi="Times New Roman"/>
        </w:rPr>
        <w:t xml:space="preserve">екс. </w:t>
      </w:r>
      <w:r w:rsidRPr="007A6BDB">
        <w:rPr>
          <w:rFonts w:ascii="Times New Roman" w:hAnsi="Times New Roman"/>
          <w:spacing w:val="-3"/>
        </w:rPr>
        <w:t>С</w:t>
      </w:r>
      <w:r w:rsidRPr="007A6BDB">
        <w:rPr>
          <w:rFonts w:ascii="Times New Roman" w:hAnsi="Times New Roman"/>
          <w:spacing w:val="1"/>
        </w:rPr>
        <w:t>о</w:t>
      </w:r>
      <w:r w:rsidRPr="007A6BDB">
        <w:rPr>
          <w:rFonts w:ascii="Times New Roman" w:hAnsi="Times New Roman"/>
        </w:rPr>
        <w:t xml:space="preserve">став </w:t>
      </w:r>
      <w:r w:rsidRPr="007A6BDB">
        <w:rPr>
          <w:rFonts w:ascii="Times New Roman" w:hAnsi="Times New Roman"/>
          <w:spacing w:val="-1"/>
        </w:rPr>
        <w:t>АП</w:t>
      </w:r>
      <w:r w:rsidRPr="007A6BDB">
        <w:rPr>
          <w:rFonts w:ascii="Times New Roman" w:hAnsi="Times New Roman"/>
        </w:rPr>
        <w:t xml:space="preserve">К. </w:t>
      </w:r>
      <w:r w:rsidRPr="007A6BDB">
        <w:rPr>
          <w:rFonts w:ascii="Times New Roman" w:hAnsi="Times New Roman"/>
          <w:spacing w:val="-1"/>
        </w:rPr>
        <w:t>П</w:t>
      </w:r>
      <w:r w:rsidRPr="007A6BDB">
        <w:rPr>
          <w:rFonts w:ascii="Times New Roman" w:hAnsi="Times New Roman"/>
          <w:spacing w:val="1"/>
        </w:rPr>
        <w:t>и</w:t>
      </w:r>
      <w:r w:rsidRPr="007A6BDB">
        <w:rPr>
          <w:rFonts w:ascii="Times New Roman" w:hAnsi="Times New Roman"/>
        </w:rPr>
        <w:t>щевая</w:t>
      </w:r>
      <w:r w:rsidRPr="007A6BDB">
        <w:rPr>
          <w:rFonts w:ascii="Times New Roman" w:hAnsi="Times New Roman"/>
          <w:spacing w:val="59"/>
        </w:rPr>
        <w:t xml:space="preserve"> </w:t>
      </w:r>
      <w:r w:rsidRPr="007A6BDB">
        <w:rPr>
          <w:rFonts w:ascii="Times New Roman" w:hAnsi="Times New Roman"/>
        </w:rPr>
        <w:t xml:space="preserve">и </w:t>
      </w:r>
      <w:r w:rsidRPr="007A6BDB">
        <w:rPr>
          <w:rFonts w:ascii="Times New Roman" w:hAnsi="Times New Roman"/>
          <w:spacing w:val="-1"/>
        </w:rPr>
        <w:t>л</w:t>
      </w:r>
      <w:r w:rsidRPr="007A6BDB">
        <w:rPr>
          <w:rFonts w:ascii="Times New Roman" w:hAnsi="Times New Roman"/>
        </w:rPr>
        <w:t>егкая</w:t>
      </w:r>
      <w:r w:rsidRPr="007A6BDB">
        <w:rPr>
          <w:rFonts w:ascii="Times New Roman" w:hAnsi="Times New Roman"/>
          <w:spacing w:val="2"/>
        </w:rPr>
        <w:t xml:space="preserve">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3"/>
        </w:rPr>
        <w:t>м</w:t>
      </w:r>
      <w:r w:rsidRPr="007A6BDB">
        <w:rPr>
          <w:rFonts w:ascii="Times New Roman" w:hAnsi="Times New Roman"/>
          <w:spacing w:val="1"/>
        </w:rPr>
        <w:t>ы</w:t>
      </w:r>
      <w:r w:rsidRPr="007A6BDB">
        <w:rPr>
          <w:rFonts w:ascii="Times New Roman" w:hAnsi="Times New Roman"/>
        </w:rPr>
        <w:t>ш</w:t>
      </w:r>
      <w:r w:rsidRPr="007A6BDB">
        <w:rPr>
          <w:rFonts w:ascii="Times New Roman" w:hAnsi="Times New Roman"/>
          <w:spacing w:val="-1"/>
        </w:rPr>
        <w:t>л</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ст</w:t>
      </w:r>
      <w:r w:rsidRPr="007A6BDB">
        <w:rPr>
          <w:rFonts w:ascii="Times New Roman" w:hAnsi="Times New Roman"/>
          <w:spacing w:val="-1"/>
        </w:rPr>
        <w:t>ь</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rPr>
        <w:t>Ле</w:t>
      </w:r>
      <w:r w:rsidRPr="007A6BDB">
        <w:rPr>
          <w:rFonts w:ascii="Times New Roman" w:hAnsi="Times New Roman"/>
          <w:spacing w:val="-3"/>
        </w:rPr>
        <w:t>с</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4"/>
        </w:rPr>
        <w:t xml:space="preserve"> </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spacing w:val="-3"/>
        </w:rPr>
        <w:t>м</w:t>
      </w:r>
      <w:r w:rsidRPr="007A6BDB">
        <w:rPr>
          <w:rFonts w:ascii="Times New Roman" w:hAnsi="Times New Roman"/>
          <w:spacing w:val="1"/>
        </w:rPr>
        <w:t>п</w:t>
      </w:r>
      <w:r w:rsidRPr="007A6BDB">
        <w:rPr>
          <w:rFonts w:ascii="Times New Roman" w:hAnsi="Times New Roman"/>
          <w:spacing w:val="-3"/>
        </w:rPr>
        <w:t>л</w:t>
      </w:r>
      <w:r w:rsidRPr="007A6BDB">
        <w:rPr>
          <w:rFonts w:ascii="Times New Roman" w:hAnsi="Times New Roman"/>
        </w:rPr>
        <w:t>екс.</w:t>
      </w:r>
      <w:r w:rsidRPr="007A6BDB">
        <w:rPr>
          <w:rFonts w:ascii="Times New Roman" w:hAnsi="Times New Roman"/>
          <w:spacing w:val="3"/>
        </w:rPr>
        <w:t xml:space="preserve"> </w:t>
      </w:r>
      <w:r w:rsidRPr="007A6BDB">
        <w:rPr>
          <w:rFonts w:ascii="Times New Roman" w:hAnsi="Times New Roman"/>
          <w:spacing w:val="-3"/>
        </w:rPr>
        <w:t>С</w:t>
      </w:r>
      <w:r w:rsidRPr="007A6BDB">
        <w:rPr>
          <w:rFonts w:ascii="Times New Roman" w:hAnsi="Times New Roman"/>
          <w:spacing w:val="1"/>
        </w:rPr>
        <w:t>о</w:t>
      </w:r>
      <w:r w:rsidRPr="007A6BDB">
        <w:rPr>
          <w:rFonts w:ascii="Times New Roman" w:hAnsi="Times New Roman"/>
        </w:rPr>
        <w:t>став к</w:t>
      </w:r>
      <w:r w:rsidRPr="007A6BDB">
        <w:rPr>
          <w:rFonts w:ascii="Times New Roman" w:hAnsi="Times New Roman"/>
          <w:spacing w:val="1"/>
        </w:rPr>
        <w:t>о</w:t>
      </w:r>
      <w:r w:rsidRPr="007A6BDB">
        <w:rPr>
          <w:rFonts w:ascii="Times New Roman" w:hAnsi="Times New Roman"/>
          <w:spacing w:val="-3"/>
        </w:rPr>
        <w:t>м</w:t>
      </w:r>
      <w:r w:rsidRPr="007A6BDB">
        <w:rPr>
          <w:rFonts w:ascii="Times New Roman" w:hAnsi="Times New Roman"/>
          <w:spacing w:val="1"/>
        </w:rPr>
        <w:t>п</w:t>
      </w:r>
      <w:r w:rsidRPr="007A6BDB">
        <w:rPr>
          <w:rFonts w:ascii="Times New Roman" w:hAnsi="Times New Roman"/>
          <w:spacing w:val="-1"/>
        </w:rPr>
        <w:t>л</w:t>
      </w:r>
      <w:r w:rsidRPr="007A6BDB">
        <w:rPr>
          <w:rFonts w:ascii="Times New Roman" w:hAnsi="Times New Roman"/>
          <w:spacing w:val="-2"/>
        </w:rPr>
        <w:t>е</w:t>
      </w:r>
      <w:r w:rsidRPr="007A6BDB">
        <w:rPr>
          <w:rFonts w:ascii="Times New Roman" w:hAnsi="Times New Roman"/>
        </w:rPr>
        <w:t>кса.</w:t>
      </w:r>
      <w:r w:rsidRPr="007A6BDB">
        <w:rPr>
          <w:rFonts w:ascii="Times New Roman" w:hAnsi="Times New Roman"/>
          <w:spacing w:val="3"/>
        </w:rPr>
        <w:t xml:space="preserve">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2"/>
        </w:rPr>
        <w:t>н</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rPr>
        <w:t>мес</w:t>
      </w:r>
      <w:r w:rsidRPr="007A6BDB">
        <w:rPr>
          <w:rFonts w:ascii="Times New Roman" w:hAnsi="Times New Roman"/>
          <w:spacing w:val="-3"/>
        </w:rPr>
        <w:t>т</w:t>
      </w:r>
      <w:r w:rsidRPr="007A6BDB">
        <w:rPr>
          <w:rFonts w:ascii="Times New Roman" w:hAnsi="Times New Roman"/>
        </w:rPr>
        <w:t xml:space="preserve">а </w:t>
      </w:r>
      <w:r w:rsidRPr="007A6BDB">
        <w:rPr>
          <w:rFonts w:ascii="Times New Roman" w:hAnsi="Times New Roman"/>
          <w:spacing w:val="-1"/>
        </w:rPr>
        <w:t>л</w:t>
      </w:r>
      <w:r w:rsidRPr="007A6BDB">
        <w:rPr>
          <w:rFonts w:ascii="Times New Roman" w:hAnsi="Times New Roman"/>
        </w:rPr>
        <w:t>ес</w:t>
      </w:r>
      <w:r w:rsidRPr="007A6BDB">
        <w:rPr>
          <w:rFonts w:ascii="Times New Roman" w:hAnsi="Times New Roman"/>
          <w:spacing w:val="1"/>
        </w:rPr>
        <w:t>о</w:t>
      </w:r>
      <w:r w:rsidRPr="007A6BDB">
        <w:rPr>
          <w:rFonts w:ascii="Times New Roman" w:hAnsi="Times New Roman"/>
        </w:rPr>
        <w:t>за</w:t>
      </w:r>
      <w:r w:rsidRPr="007A6BDB">
        <w:rPr>
          <w:rFonts w:ascii="Times New Roman" w:hAnsi="Times New Roman"/>
          <w:spacing w:val="-3"/>
        </w:rPr>
        <w:t>г</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1"/>
        </w:rPr>
        <w:t>о</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 xml:space="preserve">к. </w:t>
      </w:r>
      <w:r w:rsidRPr="007A6BDB">
        <w:rPr>
          <w:rFonts w:ascii="Times New Roman" w:hAnsi="Times New Roman"/>
          <w:spacing w:val="-1"/>
        </w:rPr>
        <w:t>Ц</w:t>
      </w:r>
      <w:r w:rsidRPr="007A6BDB">
        <w:rPr>
          <w:rFonts w:ascii="Times New Roman" w:hAnsi="Times New Roman"/>
        </w:rPr>
        <w:t>ел</w:t>
      </w:r>
      <w:r w:rsidRPr="007A6BDB">
        <w:rPr>
          <w:rFonts w:ascii="Times New Roman" w:hAnsi="Times New Roman"/>
          <w:spacing w:val="-2"/>
        </w:rPr>
        <w:t>л</w:t>
      </w:r>
      <w:r w:rsidRPr="007A6BDB">
        <w:rPr>
          <w:rFonts w:ascii="Times New Roman" w:hAnsi="Times New Roman"/>
          <w:spacing w:val="-1"/>
        </w:rPr>
        <w:t>юл</w:t>
      </w:r>
      <w:r w:rsidRPr="007A6BDB">
        <w:rPr>
          <w:rFonts w:ascii="Times New Roman" w:hAnsi="Times New Roman"/>
          <w:spacing w:val="1"/>
        </w:rPr>
        <w:t>о</w:t>
      </w:r>
      <w:r w:rsidRPr="007A6BDB">
        <w:rPr>
          <w:rFonts w:ascii="Times New Roman" w:hAnsi="Times New Roman"/>
        </w:rPr>
        <w:t>зн</w:t>
      </w:r>
      <w:r w:rsidRPr="007A6BDB">
        <w:rPr>
          <w:rFonts w:ascii="Times New Roman" w:hAnsi="Times New Roman"/>
          <w:spacing w:val="4"/>
        </w:rPr>
        <w:t>о</w:t>
      </w:r>
      <w:r w:rsidRPr="007A6BDB">
        <w:rPr>
          <w:rFonts w:ascii="Times New Roman" w:hAnsi="Times New Roman"/>
          <w:spacing w:val="-2"/>
        </w:rPr>
        <w:t>-</w:t>
      </w:r>
      <w:r w:rsidRPr="007A6BDB">
        <w:rPr>
          <w:rFonts w:ascii="Times New Roman" w:hAnsi="Times New Roman"/>
          <w:spacing w:val="1"/>
        </w:rPr>
        <w:t>б</w:t>
      </w:r>
      <w:r w:rsidRPr="007A6BDB">
        <w:rPr>
          <w:rFonts w:ascii="Times New Roman" w:hAnsi="Times New Roman"/>
          <w:spacing w:val="-4"/>
        </w:rPr>
        <w:t>у</w:t>
      </w:r>
      <w:r w:rsidRPr="007A6BDB">
        <w:rPr>
          <w:rFonts w:ascii="Times New Roman" w:hAnsi="Times New Roman"/>
        </w:rPr>
        <w:t>маж</w:t>
      </w:r>
      <w:r w:rsidRPr="007A6BDB">
        <w:rPr>
          <w:rFonts w:ascii="Times New Roman" w:hAnsi="Times New Roman"/>
          <w:spacing w:val="1"/>
        </w:rPr>
        <w:t>н</w:t>
      </w:r>
      <w:r w:rsidRPr="007A6BDB">
        <w:rPr>
          <w:rFonts w:ascii="Times New Roman" w:hAnsi="Times New Roman"/>
        </w:rPr>
        <w:t>ая</w:t>
      </w:r>
      <w:r w:rsidRPr="007A6BDB">
        <w:rPr>
          <w:rFonts w:ascii="Times New Roman" w:hAnsi="Times New Roman"/>
          <w:spacing w:val="3"/>
        </w:rPr>
        <w:t xml:space="preserve"> </w:t>
      </w:r>
      <w:r w:rsidRPr="007A6BDB">
        <w:rPr>
          <w:rFonts w:ascii="Times New Roman" w:hAnsi="Times New Roman"/>
          <w:spacing w:val="-1"/>
        </w:rPr>
        <w:t>пр</w:t>
      </w:r>
      <w:r w:rsidRPr="007A6BDB">
        <w:rPr>
          <w:rFonts w:ascii="Times New Roman" w:hAnsi="Times New Roman"/>
          <w:spacing w:val="1"/>
        </w:rPr>
        <w:t>о</w:t>
      </w:r>
      <w:r w:rsidRPr="007A6BDB">
        <w:rPr>
          <w:rFonts w:ascii="Times New Roman" w:hAnsi="Times New Roman"/>
          <w:spacing w:val="-3"/>
        </w:rPr>
        <w:t>м</w:t>
      </w:r>
      <w:r w:rsidRPr="007A6BDB">
        <w:rPr>
          <w:rFonts w:ascii="Times New Roman" w:hAnsi="Times New Roman"/>
          <w:spacing w:val="1"/>
        </w:rPr>
        <w:t>ы</w:t>
      </w:r>
      <w:r w:rsidRPr="007A6BDB">
        <w:rPr>
          <w:rFonts w:ascii="Times New Roman" w:hAnsi="Times New Roman"/>
        </w:rPr>
        <w:t>ш</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но</w:t>
      </w:r>
      <w:r w:rsidRPr="007A6BDB">
        <w:rPr>
          <w:rFonts w:ascii="Times New Roman" w:hAnsi="Times New Roman"/>
        </w:rPr>
        <w:t>ст</w:t>
      </w:r>
      <w:r w:rsidRPr="007A6BDB">
        <w:rPr>
          <w:rFonts w:ascii="Times New Roman" w:hAnsi="Times New Roman"/>
          <w:spacing w:val="2"/>
        </w:rPr>
        <w:t>ь</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1"/>
        </w:rPr>
        <w:t>То</w:t>
      </w:r>
      <w:r w:rsidRPr="007A6BDB">
        <w:rPr>
          <w:rFonts w:ascii="Times New Roman" w:hAnsi="Times New Roman"/>
          <w:spacing w:val="1"/>
        </w:rPr>
        <w:t>п</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spacing w:val="-3"/>
        </w:rPr>
        <w:t>в</w:t>
      </w:r>
      <w:r w:rsidRPr="007A6BDB">
        <w:rPr>
          <w:rFonts w:ascii="Times New Roman" w:hAnsi="Times New Roman"/>
          <w:spacing w:val="-1"/>
        </w:rPr>
        <w:t>н</w:t>
      </w:r>
      <w:r w:rsidRPr="007A6BDB">
        <w:rPr>
          <w:rFonts w:ascii="Times New Roman" w:hAnsi="Times New Roman"/>
          <w:spacing w:val="2"/>
        </w:rPr>
        <w:t>о</w:t>
      </w:r>
      <w:r w:rsidRPr="007A6BDB">
        <w:rPr>
          <w:rFonts w:ascii="Times New Roman" w:hAnsi="Times New Roman"/>
        </w:rPr>
        <w:t>-энергет</w:t>
      </w:r>
      <w:r w:rsidRPr="007A6BDB">
        <w:rPr>
          <w:rFonts w:ascii="Times New Roman" w:hAnsi="Times New Roman"/>
          <w:spacing w:val="-2"/>
        </w:rPr>
        <w:t>и</w:t>
      </w:r>
      <w:r w:rsidRPr="007A6BDB">
        <w:rPr>
          <w:rFonts w:ascii="Times New Roman" w:hAnsi="Times New Roman"/>
        </w:rPr>
        <w:t>чес</w:t>
      </w:r>
      <w:r w:rsidRPr="007A6BDB">
        <w:rPr>
          <w:rFonts w:ascii="Times New Roman" w:hAnsi="Times New Roman"/>
          <w:spacing w:val="-1"/>
        </w:rPr>
        <w:t>к</w:t>
      </w:r>
      <w:r w:rsidRPr="007A6BDB">
        <w:rPr>
          <w:rFonts w:ascii="Times New Roman" w:hAnsi="Times New Roman"/>
          <w:spacing w:val="1"/>
        </w:rPr>
        <w:t>и</w:t>
      </w:r>
      <w:r w:rsidRPr="007A6BDB">
        <w:rPr>
          <w:rFonts w:ascii="Times New Roman" w:hAnsi="Times New Roman"/>
        </w:rPr>
        <w:t xml:space="preserve">й </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мплекс.</w:t>
      </w:r>
      <w:r w:rsidRPr="007A6BDB">
        <w:rPr>
          <w:rFonts w:ascii="Times New Roman" w:hAnsi="Times New Roman"/>
          <w:spacing w:val="1"/>
        </w:rPr>
        <w:t xml:space="preserve"> </w:t>
      </w:r>
      <w:r w:rsidRPr="007A6BDB">
        <w:rPr>
          <w:rFonts w:ascii="Times New Roman" w:hAnsi="Times New Roman"/>
          <w:spacing w:val="-4"/>
        </w:rPr>
        <w:t>Т</w:t>
      </w:r>
      <w:r w:rsidRPr="007A6BDB">
        <w:rPr>
          <w:rFonts w:ascii="Times New Roman" w:hAnsi="Times New Roman"/>
          <w:spacing w:val="1"/>
        </w:rPr>
        <w:t>оп</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spacing w:val="-3"/>
        </w:rPr>
        <w:t>в</w:t>
      </w:r>
      <w:r w:rsidRPr="007A6BDB">
        <w:rPr>
          <w:rFonts w:ascii="Times New Roman" w:hAnsi="Times New Roman"/>
          <w:spacing w:val="-1"/>
        </w:rPr>
        <w:t>н</w:t>
      </w:r>
      <w:r w:rsidRPr="007A6BDB">
        <w:rPr>
          <w:rFonts w:ascii="Times New Roman" w:hAnsi="Times New Roman"/>
          <w:spacing w:val="2"/>
        </w:rPr>
        <w:t>о</w:t>
      </w:r>
      <w:r w:rsidRPr="007A6BDB">
        <w:rPr>
          <w:rFonts w:ascii="Times New Roman" w:hAnsi="Times New Roman"/>
        </w:rPr>
        <w:t>-эн</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rPr>
        <w:t>гет</w:t>
      </w:r>
      <w:r w:rsidRPr="007A6BDB">
        <w:rPr>
          <w:rFonts w:ascii="Times New Roman" w:hAnsi="Times New Roman"/>
          <w:spacing w:val="-1"/>
        </w:rPr>
        <w:t>и</w:t>
      </w:r>
      <w:r w:rsidRPr="007A6BDB">
        <w:rPr>
          <w:rFonts w:ascii="Times New Roman" w:hAnsi="Times New Roman"/>
        </w:rPr>
        <w:t>чес</w:t>
      </w:r>
      <w:r w:rsidRPr="007A6BDB">
        <w:rPr>
          <w:rFonts w:ascii="Times New Roman" w:hAnsi="Times New Roman"/>
          <w:spacing w:val="-1"/>
        </w:rPr>
        <w:t>ки</w:t>
      </w:r>
      <w:r w:rsidRPr="007A6BDB">
        <w:rPr>
          <w:rFonts w:ascii="Times New Roman" w:hAnsi="Times New Roman"/>
        </w:rPr>
        <w:t>й</w:t>
      </w:r>
      <w:r w:rsidRPr="007A6BDB">
        <w:rPr>
          <w:rFonts w:ascii="Times New Roman" w:hAnsi="Times New Roman"/>
          <w:spacing w:val="2"/>
        </w:rPr>
        <w:t xml:space="preserve"> </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мпл</w:t>
      </w:r>
      <w:r w:rsidRPr="007A6BDB">
        <w:rPr>
          <w:rFonts w:ascii="Times New Roman" w:hAnsi="Times New Roman"/>
          <w:spacing w:val="-2"/>
        </w:rPr>
        <w:t>е</w:t>
      </w:r>
      <w:r w:rsidRPr="007A6BDB">
        <w:rPr>
          <w:rFonts w:ascii="Times New Roman" w:hAnsi="Times New Roman"/>
        </w:rPr>
        <w:t>кс.</w:t>
      </w:r>
      <w:r w:rsidRPr="007A6BDB">
        <w:rPr>
          <w:rFonts w:ascii="Times New Roman" w:hAnsi="Times New Roman"/>
          <w:spacing w:val="1"/>
        </w:rPr>
        <w:t xml:space="preserve"> </w:t>
      </w:r>
      <w:r w:rsidRPr="007A6BDB">
        <w:rPr>
          <w:rFonts w:ascii="Times New Roman" w:hAnsi="Times New Roman"/>
        </w:rPr>
        <w:t>У</w:t>
      </w:r>
      <w:r w:rsidRPr="007A6BDB">
        <w:rPr>
          <w:rFonts w:ascii="Times New Roman" w:hAnsi="Times New Roman"/>
          <w:spacing w:val="-2"/>
        </w:rPr>
        <w:t>г</w:t>
      </w:r>
      <w:r w:rsidRPr="007A6BDB">
        <w:rPr>
          <w:rFonts w:ascii="Times New Roman" w:hAnsi="Times New Roman"/>
          <w:spacing w:val="1"/>
        </w:rPr>
        <w:t>о</w:t>
      </w:r>
      <w:r w:rsidRPr="007A6BDB">
        <w:rPr>
          <w:rFonts w:ascii="Times New Roman" w:hAnsi="Times New Roman"/>
          <w:spacing w:val="-1"/>
        </w:rPr>
        <w:t>ль</w:t>
      </w:r>
      <w:r w:rsidRPr="007A6BDB">
        <w:rPr>
          <w:rFonts w:ascii="Times New Roman" w:hAnsi="Times New Roman"/>
          <w:spacing w:val="1"/>
        </w:rPr>
        <w:t>н</w:t>
      </w:r>
      <w:r w:rsidRPr="007A6BDB">
        <w:rPr>
          <w:rFonts w:ascii="Times New Roman" w:hAnsi="Times New Roman"/>
          <w:spacing w:val="-2"/>
        </w:rPr>
        <w:t>а</w:t>
      </w:r>
      <w:r w:rsidRPr="007A6BDB">
        <w:rPr>
          <w:rFonts w:ascii="Times New Roman" w:hAnsi="Times New Roman"/>
        </w:rPr>
        <w:t xml:space="preserve">я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3"/>
        </w:rPr>
        <w:t>м</w:t>
      </w:r>
      <w:r w:rsidRPr="007A6BDB">
        <w:rPr>
          <w:rFonts w:ascii="Times New Roman" w:hAnsi="Times New Roman"/>
          <w:spacing w:val="1"/>
        </w:rPr>
        <w:t>ы</w:t>
      </w:r>
      <w:r w:rsidRPr="007A6BDB">
        <w:rPr>
          <w:rFonts w:ascii="Times New Roman" w:hAnsi="Times New Roman"/>
        </w:rPr>
        <w:t>ш</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1"/>
        </w:rPr>
        <w:t>нн</w:t>
      </w:r>
      <w:r w:rsidRPr="007A6BDB">
        <w:rPr>
          <w:rFonts w:ascii="Times New Roman" w:hAnsi="Times New Roman"/>
          <w:spacing w:val="1"/>
        </w:rPr>
        <w:t>о</w:t>
      </w:r>
      <w:r w:rsidRPr="007A6BDB">
        <w:rPr>
          <w:rFonts w:ascii="Times New Roman" w:hAnsi="Times New Roman"/>
        </w:rPr>
        <w:t>ст</w:t>
      </w:r>
      <w:r w:rsidRPr="007A6BDB">
        <w:rPr>
          <w:rFonts w:ascii="Times New Roman" w:hAnsi="Times New Roman"/>
          <w:spacing w:val="-1"/>
        </w:rPr>
        <w:t>ь</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spacing w:val="-1"/>
        </w:rPr>
        <w:t>Н</w:t>
      </w:r>
      <w:r w:rsidRPr="007A6BDB">
        <w:rPr>
          <w:rFonts w:ascii="Times New Roman" w:hAnsi="Times New Roman"/>
        </w:rPr>
        <w:t>ефтя</w:t>
      </w:r>
      <w:r w:rsidRPr="007A6BDB">
        <w:rPr>
          <w:rFonts w:ascii="Times New Roman" w:hAnsi="Times New Roman"/>
          <w:spacing w:val="1"/>
        </w:rPr>
        <w:t>н</w:t>
      </w:r>
      <w:r w:rsidRPr="007A6BDB">
        <w:rPr>
          <w:rFonts w:ascii="Times New Roman" w:hAnsi="Times New Roman"/>
          <w:spacing w:val="-2"/>
        </w:rPr>
        <w:t>а</w:t>
      </w:r>
      <w:r w:rsidRPr="007A6BDB">
        <w:rPr>
          <w:rFonts w:ascii="Times New Roman" w:hAnsi="Times New Roman"/>
        </w:rPr>
        <w:t>я</w:t>
      </w:r>
      <w:r w:rsidRPr="007A6BDB">
        <w:rPr>
          <w:rFonts w:ascii="Times New Roman" w:hAnsi="Times New Roman"/>
          <w:spacing w:val="4"/>
        </w:rPr>
        <w:t xml:space="preserve"> </w:t>
      </w:r>
      <w:r w:rsidRPr="007A6BDB">
        <w:rPr>
          <w:rFonts w:ascii="Times New Roman" w:hAnsi="Times New Roman"/>
        </w:rPr>
        <w:t>и</w:t>
      </w:r>
      <w:r w:rsidRPr="007A6BDB">
        <w:rPr>
          <w:rFonts w:ascii="Times New Roman" w:hAnsi="Times New Roman"/>
          <w:spacing w:val="4"/>
        </w:rPr>
        <w:t xml:space="preserve"> </w:t>
      </w:r>
      <w:r w:rsidRPr="007A6BDB">
        <w:rPr>
          <w:rFonts w:ascii="Times New Roman" w:hAnsi="Times New Roman"/>
        </w:rPr>
        <w:t>га</w:t>
      </w:r>
      <w:r w:rsidRPr="007A6BDB">
        <w:rPr>
          <w:rFonts w:ascii="Times New Roman" w:hAnsi="Times New Roman"/>
          <w:spacing w:val="-3"/>
        </w:rPr>
        <w:t>з</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3"/>
        </w:rPr>
        <w:t>а</w:t>
      </w:r>
      <w:r w:rsidRPr="007A6BDB">
        <w:rPr>
          <w:rFonts w:ascii="Times New Roman" w:hAnsi="Times New Roman"/>
        </w:rPr>
        <w:t>я</w:t>
      </w:r>
      <w:r w:rsidRPr="007A6BDB">
        <w:rPr>
          <w:rFonts w:ascii="Times New Roman" w:hAnsi="Times New Roman"/>
          <w:spacing w:val="4"/>
        </w:rPr>
        <w:t xml:space="preserve">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3"/>
        </w:rPr>
        <w:t>м</w:t>
      </w:r>
      <w:r w:rsidRPr="007A6BDB">
        <w:rPr>
          <w:rFonts w:ascii="Times New Roman" w:hAnsi="Times New Roman"/>
          <w:spacing w:val="1"/>
        </w:rPr>
        <w:t>ы</w:t>
      </w:r>
      <w:r w:rsidRPr="007A6BDB">
        <w:rPr>
          <w:rFonts w:ascii="Times New Roman" w:hAnsi="Times New Roman"/>
        </w:rPr>
        <w:t>ш</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1"/>
        </w:rPr>
        <w:t>нн</w:t>
      </w:r>
      <w:r w:rsidRPr="007A6BDB">
        <w:rPr>
          <w:rFonts w:ascii="Times New Roman" w:hAnsi="Times New Roman"/>
          <w:spacing w:val="1"/>
        </w:rPr>
        <w:t>о</w:t>
      </w:r>
      <w:r w:rsidRPr="007A6BDB">
        <w:rPr>
          <w:rFonts w:ascii="Times New Roman" w:hAnsi="Times New Roman"/>
        </w:rPr>
        <w:t>ст</w:t>
      </w:r>
      <w:r w:rsidRPr="007A6BDB">
        <w:rPr>
          <w:rFonts w:ascii="Times New Roman" w:hAnsi="Times New Roman"/>
          <w:spacing w:val="-1"/>
        </w:rPr>
        <w:t>ь</w:t>
      </w:r>
      <w:r w:rsidRPr="007A6BDB">
        <w:rPr>
          <w:rFonts w:ascii="Times New Roman" w:hAnsi="Times New Roman"/>
        </w:rPr>
        <w:t>. Э</w:t>
      </w:r>
      <w:r w:rsidRPr="007A6BDB">
        <w:rPr>
          <w:rFonts w:ascii="Times New Roman" w:hAnsi="Times New Roman"/>
          <w:spacing w:val="-1"/>
        </w:rPr>
        <w:t>л</w:t>
      </w:r>
      <w:r w:rsidRPr="007A6BDB">
        <w:rPr>
          <w:rFonts w:ascii="Times New Roman" w:hAnsi="Times New Roman"/>
        </w:rPr>
        <w:t>ект</w:t>
      </w:r>
      <w:r w:rsidRPr="007A6BDB">
        <w:rPr>
          <w:rFonts w:ascii="Times New Roman" w:hAnsi="Times New Roman"/>
          <w:spacing w:val="1"/>
        </w:rPr>
        <w:t>ро</w:t>
      </w:r>
      <w:r w:rsidRPr="007A6BDB">
        <w:rPr>
          <w:rFonts w:ascii="Times New Roman" w:hAnsi="Times New Roman"/>
          <w:spacing w:val="-3"/>
        </w:rPr>
        <w:t>э</w:t>
      </w:r>
      <w:r w:rsidRPr="007A6BDB">
        <w:rPr>
          <w:rFonts w:ascii="Times New Roman" w:hAnsi="Times New Roman"/>
          <w:spacing w:val="1"/>
        </w:rPr>
        <w:t>н</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rPr>
        <w:t>ге</w:t>
      </w:r>
      <w:r w:rsidRPr="007A6BDB">
        <w:rPr>
          <w:rFonts w:ascii="Times New Roman" w:hAnsi="Times New Roman"/>
          <w:spacing w:val="-3"/>
        </w:rPr>
        <w:t>т</w:t>
      </w:r>
      <w:r w:rsidRPr="007A6BDB">
        <w:rPr>
          <w:rFonts w:ascii="Times New Roman" w:hAnsi="Times New Roman"/>
          <w:spacing w:val="1"/>
        </w:rPr>
        <w:t>и</w:t>
      </w:r>
      <w:r w:rsidRPr="007A6BDB">
        <w:rPr>
          <w:rFonts w:ascii="Times New Roman" w:hAnsi="Times New Roman"/>
        </w:rPr>
        <w:t>к</w:t>
      </w:r>
      <w:r w:rsidRPr="007A6BDB">
        <w:rPr>
          <w:rFonts w:ascii="Times New Roman" w:hAnsi="Times New Roman"/>
          <w:spacing w:val="-2"/>
        </w:rPr>
        <w:t>а</w:t>
      </w:r>
      <w:r w:rsidRPr="007A6BDB">
        <w:rPr>
          <w:rFonts w:ascii="Times New Roman" w:hAnsi="Times New Roman"/>
        </w:rPr>
        <w:t xml:space="preserve">. </w:t>
      </w:r>
      <w:r w:rsidRPr="007A6BDB">
        <w:rPr>
          <w:rFonts w:ascii="Times New Roman" w:hAnsi="Times New Roman"/>
          <w:spacing w:val="-1"/>
        </w:rPr>
        <w:t>Т</w:t>
      </w:r>
      <w:r w:rsidRPr="007A6BDB">
        <w:rPr>
          <w:rFonts w:ascii="Times New Roman" w:hAnsi="Times New Roman"/>
          <w:spacing w:val="1"/>
        </w:rPr>
        <w:t>ип</w:t>
      </w:r>
      <w:r w:rsidRPr="007A6BDB">
        <w:rPr>
          <w:rFonts w:ascii="Times New Roman" w:hAnsi="Times New Roman"/>
        </w:rPr>
        <w:t>ы э</w:t>
      </w:r>
      <w:r w:rsidRPr="007A6BDB">
        <w:rPr>
          <w:rFonts w:ascii="Times New Roman" w:hAnsi="Times New Roman"/>
          <w:spacing w:val="-1"/>
        </w:rPr>
        <w:t>л</w:t>
      </w:r>
      <w:r w:rsidRPr="007A6BDB">
        <w:rPr>
          <w:rFonts w:ascii="Times New Roman" w:hAnsi="Times New Roman"/>
        </w:rPr>
        <w:t>ек</w:t>
      </w:r>
      <w:r w:rsidRPr="007A6BDB">
        <w:rPr>
          <w:rFonts w:ascii="Times New Roman" w:hAnsi="Times New Roman"/>
          <w:spacing w:val="-2"/>
        </w:rPr>
        <w:t>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ст</w:t>
      </w:r>
      <w:r w:rsidRPr="007A6BDB">
        <w:rPr>
          <w:rFonts w:ascii="Times New Roman" w:hAnsi="Times New Roman"/>
          <w:spacing w:val="-3"/>
        </w:rPr>
        <w:t>а</w:t>
      </w:r>
      <w:r w:rsidRPr="007A6BDB">
        <w:rPr>
          <w:rFonts w:ascii="Times New Roman" w:hAnsi="Times New Roman"/>
          <w:spacing w:val="-1"/>
        </w:rPr>
        <w:t>н</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spacing w:val="1"/>
        </w:rPr>
        <w:t>й</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spacing w:val="1"/>
        </w:rPr>
        <w:t>об</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 xml:space="preserve">и </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3"/>
        </w:rPr>
        <w:t>м</w:t>
      </w:r>
      <w:r w:rsidRPr="007A6BDB">
        <w:rPr>
          <w:rFonts w:ascii="Times New Roman" w:hAnsi="Times New Roman"/>
        </w:rPr>
        <w:t>е</w:t>
      </w:r>
      <w:r w:rsidRPr="007A6BDB">
        <w:rPr>
          <w:rFonts w:ascii="Times New Roman" w:hAnsi="Times New Roman"/>
          <w:spacing w:val="5"/>
        </w:rPr>
        <w:t>щ</w:t>
      </w:r>
      <w:r w:rsidRPr="007A6BDB">
        <w:rPr>
          <w:rFonts w:ascii="Times New Roman" w:hAnsi="Times New Roman"/>
          <w:spacing w:val="-2"/>
        </w:rPr>
        <w:t>е</w:t>
      </w:r>
      <w:r w:rsidRPr="007A6BDB">
        <w:rPr>
          <w:rFonts w:ascii="Times New Roman" w:hAnsi="Times New Roman"/>
          <w:spacing w:val="1"/>
        </w:rPr>
        <w:t>ни</w:t>
      </w:r>
      <w:r w:rsidRPr="007A6BDB">
        <w:rPr>
          <w:rFonts w:ascii="Times New Roman" w:hAnsi="Times New Roman"/>
        </w:rPr>
        <w:t>я э</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2"/>
        </w:rPr>
        <w:t>к</w:t>
      </w:r>
      <w:r w:rsidRPr="007A6BDB">
        <w:rPr>
          <w:rFonts w:ascii="Times New Roman" w:hAnsi="Times New Roman"/>
        </w:rPr>
        <w:t>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ста</w:t>
      </w:r>
      <w:r w:rsidRPr="007A6BDB">
        <w:rPr>
          <w:rFonts w:ascii="Times New Roman" w:hAnsi="Times New Roman"/>
          <w:spacing w:val="-1"/>
        </w:rPr>
        <w:t>н</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spacing w:val="-1"/>
        </w:rPr>
        <w:t>Еди</w:t>
      </w:r>
      <w:r w:rsidRPr="007A6BDB">
        <w:rPr>
          <w:rFonts w:ascii="Times New Roman" w:hAnsi="Times New Roman"/>
          <w:spacing w:val="1"/>
        </w:rPr>
        <w:t>н</w:t>
      </w:r>
      <w:r w:rsidRPr="007A6BDB">
        <w:rPr>
          <w:rFonts w:ascii="Times New Roman" w:hAnsi="Times New Roman"/>
          <w:spacing w:val="-2"/>
        </w:rPr>
        <w:t>а</w:t>
      </w:r>
      <w:r w:rsidRPr="007A6BDB">
        <w:rPr>
          <w:rFonts w:ascii="Times New Roman" w:hAnsi="Times New Roman"/>
        </w:rPr>
        <w:t>я энерго</w:t>
      </w:r>
      <w:r w:rsidRPr="007A6BDB">
        <w:rPr>
          <w:rFonts w:ascii="Times New Roman" w:hAnsi="Times New Roman"/>
          <w:spacing w:val="-2"/>
        </w:rPr>
        <w:t>с</w:t>
      </w:r>
      <w:r w:rsidRPr="007A6BDB">
        <w:rPr>
          <w:rFonts w:ascii="Times New Roman" w:hAnsi="Times New Roman"/>
          <w:spacing w:val="1"/>
        </w:rPr>
        <w:t>и</w:t>
      </w:r>
      <w:r w:rsidRPr="007A6BDB">
        <w:rPr>
          <w:rFonts w:ascii="Times New Roman" w:hAnsi="Times New Roman"/>
        </w:rPr>
        <w:t>ст</w:t>
      </w:r>
      <w:r w:rsidRPr="007A6BDB">
        <w:rPr>
          <w:rFonts w:ascii="Times New Roman" w:hAnsi="Times New Roman"/>
          <w:spacing w:val="-3"/>
        </w:rPr>
        <w:t>е</w:t>
      </w:r>
      <w:r w:rsidRPr="007A6BDB">
        <w:rPr>
          <w:rFonts w:ascii="Times New Roman" w:hAnsi="Times New Roman"/>
        </w:rPr>
        <w:t>ма ст</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spacing w:val="1"/>
        </w:rPr>
        <w:t>ны</w:t>
      </w:r>
      <w:r w:rsidRPr="007A6BDB">
        <w:rPr>
          <w:rFonts w:ascii="Times New Roman" w:hAnsi="Times New Roman"/>
        </w:rPr>
        <w:t xml:space="preserve">. </w:t>
      </w:r>
      <w:r w:rsidRPr="007A6BDB">
        <w:rPr>
          <w:rFonts w:ascii="Times New Roman" w:hAnsi="Times New Roman"/>
          <w:spacing w:val="-1"/>
        </w:rPr>
        <w:t>П</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rPr>
        <w:t>с</w:t>
      </w:r>
      <w:r w:rsidRPr="007A6BDB">
        <w:rPr>
          <w:rFonts w:ascii="Times New Roman" w:hAnsi="Times New Roman"/>
          <w:spacing w:val="1"/>
        </w:rPr>
        <w:t>п</w:t>
      </w:r>
      <w:r w:rsidRPr="007A6BDB">
        <w:rPr>
          <w:rFonts w:ascii="Times New Roman" w:hAnsi="Times New Roman"/>
          <w:spacing w:val="-2"/>
        </w:rPr>
        <w:t>е</w:t>
      </w:r>
      <w:r w:rsidRPr="007A6BDB">
        <w:rPr>
          <w:rFonts w:ascii="Times New Roman" w:hAnsi="Times New Roman"/>
        </w:rPr>
        <w:t>кт</w:t>
      </w:r>
      <w:r w:rsidRPr="007A6BDB">
        <w:rPr>
          <w:rFonts w:ascii="Times New Roman" w:hAnsi="Times New Roman"/>
          <w:spacing w:val="1"/>
        </w:rPr>
        <w:t>и</w:t>
      </w:r>
      <w:r w:rsidRPr="007A6BDB">
        <w:rPr>
          <w:rFonts w:ascii="Times New Roman" w:hAnsi="Times New Roman"/>
          <w:spacing w:val="-3"/>
        </w:rPr>
        <w:t>в</w:t>
      </w:r>
      <w:r w:rsidRPr="007A6BDB">
        <w:rPr>
          <w:rFonts w:ascii="Times New Roman" w:hAnsi="Times New Roman"/>
        </w:rPr>
        <w:t>ы</w:t>
      </w:r>
      <w:r w:rsidRPr="007A6BDB">
        <w:rPr>
          <w:rFonts w:ascii="Times New Roman" w:hAnsi="Times New Roman"/>
          <w:spacing w:val="1"/>
        </w:rPr>
        <w:t xml:space="preserve"> р</w:t>
      </w:r>
      <w:r w:rsidRPr="007A6BDB">
        <w:rPr>
          <w:rFonts w:ascii="Times New Roman" w:hAnsi="Times New Roman"/>
        </w:rPr>
        <w:t>аз</w:t>
      </w:r>
      <w:r w:rsidRPr="007A6BDB">
        <w:rPr>
          <w:rFonts w:ascii="Times New Roman" w:hAnsi="Times New Roman"/>
          <w:spacing w:val="-1"/>
        </w:rPr>
        <w:t>в</w:t>
      </w:r>
      <w:r w:rsidRPr="007A6BDB">
        <w:rPr>
          <w:rFonts w:ascii="Times New Roman" w:hAnsi="Times New Roman"/>
          <w:spacing w:val="1"/>
        </w:rPr>
        <w:t>и</w:t>
      </w:r>
      <w:r w:rsidRPr="007A6BDB">
        <w:rPr>
          <w:rFonts w:ascii="Times New Roman" w:hAnsi="Times New Roman"/>
          <w:spacing w:val="-3"/>
        </w:rPr>
        <w:t>т</w:t>
      </w:r>
      <w:r w:rsidRPr="007A6BDB">
        <w:rPr>
          <w:rFonts w:ascii="Times New Roman" w:hAnsi="Times New Roman"/>
          <w:spacing w:val="1"/>
        </w:rPr>
        <w:t>и</w:t>
      </w:r>
      <w:r w:rsidRPr="007A6BDB">
        <w:rPr>
          <w:rFonts w:ascii="Times New Roman" w:hAnsi="Times New Roman"/>
        </w:rPr>
        <w:t>я. Мета</w:t>
      </w:r>
      <w:r w:rsidRPr="007A6BDB">
        <w:rPr>
          <w:rFonts w:ascii="Times New Roman" w:hAnsi="Times New Roman"/>
          <w:spacing w:val="-1"/>
        </w:rPr>
        <w:t>лл</w:t>
      </w:r>
      <w:r w:rsidRPr="007A6BDB">
        <w:rPr>
          <w:rFonts w:ascii="Times New Roman" w:hAnsi="Times New Roman"/>
          <w:spacing w:val="-4"/>
        </w:rPr>
        <w:t>у</w:t>
      </w:r>
      <w:r w:rsidRPr="007A6BDB">
        <w:rPr>
          <w:rFonts w:ascii="Times New Roman" w:hAnsi="Times New Roman"/>
          <w:spacing w:val="1"/>
        </w:rPr>
        <w:t>р</w:t>
      </w:r>
      <w:r w:rsidRPr="007A6BDB">
        <w:rPr>
          <w:rFonts w:ascii="Times New Roman" w:hAnsi="Times New Roman"/>
        </w:rPr>
        <w:t>г</w:t>
      </w:r>
      <w:r w:rsidRPr="007A6BDB">
        <w:rPr>
          <w:rFonts w:ascii="Times New Roman" w:hAnsi="Times New Roman"/>
          <w:spacing w:val="-1"/>
        </w:rPr>
        <w:t>и</w:t>
      </w:r>
      <w:r w:rsidRPr="007A6BDB">
        <w:rPr>
          <w:rFonts w:ascii="Times New Roman" w:hAnsi="Times New Roman"/>
        </w:rPr>
        <w:t>чес</w:t>
      </w:r>
      <w:r w:rsidRPr="007A6BDB">
        <w:rPr>
          <w:rFonts w:ascii="Times New Roman" w:hAnsi="Times New Roman"/>
          <w:spacing w:val="-1"/>
        </w:rPr>
        <w:t>ки</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rPr>
        <w:t>к</w:t>
      </w:r>
      <w:r w:rsidRPr="007A6BDB">
        <w:rPr>
          <w:rFonts w:ascii="Times New Roman" w:hAnsi="Times New Roman"/>
          <w:spacing w:val="1"/>
        </w:rPr>
        <w:t>о</w:t>
      </w:r>
      <w:r w:rsidRPr="007A6BDB">
        <w:rPr>
          <w:rFonts w:ascii="Times New Roman" w:hAnsi="Times New Roman"/>
          <w:spacing w:val="-3"/>
        </w:rPr>
        <w:t>м</w:t>
      </w:r>
      <w:r w:rsidRPr="007A6BDB">
        <w:rPr>
          <w:rFonts w:ascii="Times New Roman" w:hAnsi="Times New Roman"/>
          <w:spacing w:val="1"/>
        </w:rPr>
        <w:t>п</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2"/>
        </w:rPr>
        <w:t>к</w:t>
      </w:r>
      <w:r w:rsidRPr="007A6BDB">
        <w:rPr>
          <w:rFonts w:ascii="Times New Roman" w:hAnsi="Times New Roman"/>
        </w:rPr>
        <w:t>с. Че</w:t>
      </w:r>
      <w:r w:rsidRPr="007A6BDB">
        <w:rPr>
          <w:rFonts w:ascii="Times New Roman" w:hAnsi="Times New Roman"/>
          <w:spacing w:val="-1"/>
        </w:rPr>
        <w:t>р</w:t>
      </w:r>
      <w:r w:rsidRPr="007A6BDB">
        <w:rPr>
          <w:rFonts w:ascii="Times New Roman" w:hAnsi="Times New Roman"/>
          <w:spacing w:val="1"/>
        </w:rPr>
        <w:t>н</w:t>
      </w:r>
      <w:r w:rsidRPr="007A6BDB">
        <w:rPr>
          <w:rFonts w:ascii="Times New Roman" w:hAnsi="Times New Roman"/>
        </w:rPr>
        <w:t>ая</w:t>
      </w:r>
      <w:r w:rsidRPr="007A6BDB">
        <w:rPr>
          <w:rFonts w:ascii="Times New Roman" w:hAnsi="Times New Roman"/>
          <w:spacing w:val="3"/>
        </w:rPr>
        <w:t xml:space="preserve"> </w:t>
      </w:r>
      <w:r w:rsidRPr="007A6BDB">
        <w:rPr>
          <w:rFonts w:ascii="Times New Roman" w:hAnsi="Times New Roman"/>
        </w:rPr>
        <w:t>и</w:t>
      </w:r>
      <w:r w:rsidRPr="007A6BDB">
        <w:rPr>
          <w:rFonts w:ascii="Times New Roman" w:hAnsi="Times New Roman"/>
          <w:spacing w:val="3"/>
        </w:rPr>
        <w:t xml:space="preserve"> </w:t>
      </w:r>
      <w:r w:rsidRPr="007A6BDB">
        <w:rPr>
          <w:rFonts w:ascii="Times New Roman" w:hAnsi="Times New Roman"/>
          <w:spacing w:val="1"/>
        </w:rPr>
        <w:t>ц</w:t>
      </w:r>
      <w:r w:rsidRPr="007A6BDB">
        <w:rPr>
          <w:rFonts w:ascii="Times New Roman" w:hAnsi="Times New Roman"/>
          <w:spacing w:val="-3"/>
        </w:rPr>
        <w:t>в</w:t>
      </w:r>
      <w:r w:rsidRPr="007A6BDB">
        <w:rPr>
          <w:rFonts w:ascii="Times New Roman" w:hAnsi="Times New Roman"/>
        </w:rPr>
        <w:t>етн</w:t>
      </w:r>
      <w:r w:rsidRPr="007A6BDB">
        <w:rPr>
          <w:rFonts w:ascii="Times New Roman" w:hAnsi="Times New Roman"/>
          <w:spacing w:val="-1"/>
        </w:rPr>
        <w:t>а</w:t>
      </w:r>
      <w:r w:rsidRPr="007A6BDB">
        <w:rPr>
          <w:rFonts w:ascii="Times New Roman" w:hAnsi="Times New Roman"/>
        </w:rPr>
        <w:t>я мета</w:t>
      </w:r>
      <w:r w:rsidRPr="007A6BDB">
        <w:rPr>
          <w:rFonts w:ascii="Times New Roman" w:hAnsi="Times New Roman"/>
          <w:spacing w:val="-1"/>
        </w:rPr>
        <w:t>л</w:t>
      </w:r>
      <w:r w:rsidRPr="007A6BDB">
        <w:rPr>
          <w:rFonts w:ascii="Times New Roman" w:hAnsi="Times New Roman"/>
          <w:spacing w:val="1"/>
        </w:rPr>
        <w:t>л</w:t>
      </w:r>
      <w:r w:rsidRPr="007A6BDB">
        <w:rPr>
          <w:rFonts w:ascii="Times New Roman" w:hAnsi="Times New Roman"/>
          <w:spacing w:val="-4"/>
        </w:rPr>
        <w:t>у</w:t>
      </w:r>
      <w:r w:rsidRPr="007A6BDB">
        <w:rPr>
          <w:rFonts w:ascii="Times New Roman" w:hAnsi="Times New Roman"/>
          <w:spacing w:val="1"/>
        </w:rPr>
        <w:t>р</w:t>
      </w:r>
      <w:r w:rsidRPr="007A6BDB">
        <w:rPr>
          <w:rFonts w:ascii="Times New Roman" w:hAnsi="Times New Roman"/>
        </w:rPr>
        <w:t>г</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 xml:space="preserve">и </w:t>
      </w:r>
      <w:r w:rsidRPr="007A6BDB">
        <w:rPr>
          <w:rFonts w:ascii="Times New Roman" w:hAnsi="Times New Roman"/>
          <w:spacing w:val="1"/>
        </w:rPr>
        <w:t>р</w:t>
      </w:r>
      <w:r w:rsidRPr="007A6BDB">
        <w:rPr>
          <w:rFonts w:ascii="Times New Roman" w:hAnsi="Times New Roman"/>
        </w:rPr>
        <w:t>азме</w:t>
      </w:r>
      <w:r w:rsidRPr="007A6BDB">
        <w:rPr>
          <w:rFonts w:ascii="Times New Roman" w:hAnsi="Times New Roman"/>
          <w:spacing w:val="-3"/>
        </w:rPr>
        <w:t>щ</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 xml:space="preserve">я.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3"/>
        </w:rPr>
        <w:t>м</w:t>
      </w:r>
      <w:r w:rsidRPr="007A6BDB">
        <w:rPr>
          <w:rFonts w:ascii="Times New Roman" w:hAnsi="Times New Roman"/>
        </w:rPr>
        <w:t xml:space="preserve">ы и </w:t>
      </w:r>
      <w:r w:rsidRPr="007A6BDB">
        <w:rPr>
          <w:rFonts w:ascii="Times New Roman" w:hAnsi="Times New Roman"/>
          <w:spacing w:val="1"/>
        </w:rPr>
        <w:t>п</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rPr>
        <w:t>с</w:t>
      </w:r>
      <w:r w:rsidRPr="007A6BDB">
        <w:rPr>
          <w:rFonts w:ascii="Times New Roman" w:hAnsi="Times New Roman"/>
          <w:spacing w:val="1"/>
        </w:rPr>
        <w:t>п</w:t>
      </w:r>
      <w:r w:rsidRPr="007A6BDB">
        <w:rPr>
          <w:rFonts w:ascii="Times New Roman" w:hAnsi="Times New Roman"/>
          <w:spacing w:val="-2"/>
        </w:rPr>
        <w:t>е</w:t>
      </w:r>
      <w:r w:rsidRPr="007A6BDB">
        <w:rPr>
          <w:rFonts w:ascii="Times New Roman" w:hAnsi="Times New Roman"/>
        </w:rPr>
        <w:t>кт</w:t>
      </w:r>
      <w:r w:rsidRPr="007A6BDB">
        <w:rPr>
          <w:rFonts w:ascii="Times New Roman" w:hAnsi="Times New Roman"/>
          <w:spacing w:val="1"/>
        </w:rPr>
        <w:t>и</w:t>
      </w:r>
      <w:r w:rsidRPr="007A6BDB">
        <w:rPr>
          <w:rFonts w:ascii="Times New Roman" w:hAnsi="Times New Roman"/>
          <w:spacing w:val="-3"/>
        </w:rPr>
        <w:t>в</w:t>
      </w:r>
      <w:r w:rsidRPr="007A6BDB">
        <w:rPr>
          <w:rFonts w:ascii="Times New Roman" w:hAnsi="Times New Roman"/>
        </w:rPr>
        <w:t xml:space="preserve">ы </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з</w:t>
      </w:r>
      <w:r w:rsidRPr="007A6BDB">
        <w:rPr>
          <w:rFonts w:ascii="Times New Roman" w:hAnsi="Times New Roman"/>
          <w:spacing w:val="-1"/>
        </w:rPr>
        <w:t>в</w:t>
      </w:r>
      <w:r w:rsidRPr="007A6BDB">
        <w:rPr>
          <w:rFonts w:ascii="Times New Roman" w:hAnsi="Times New Roman"/>
          <w:spacing w:val="1"/>
        </w:rPr>
        <w:t>и</w:t>
      </w:r>
      <w:r w:rsidRPr="007A6BDB">
        <w:rPr>
          <w:rFonts w:ascii="Times New Roman" w:hAnsi="Times New Roman"/>
        </w:rPr>
        <w:t xml:space="preserve">тия </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1"/>
        </w:rPr>
        <w:t>р</w:t>
      </w:r>
      <w:r w:rsidRPr="007A6BDB">
        <w:rPr>
          <w:rFonts w:ascii="Times New Roman" w:hAnsi="Times New Roman"/>
        </w:rPr>
        <w:t>асли. Маш</w:t>
      </w:r>
      <w:r w:rsidRPr="007A6BDB">
        <w:rPr>
          <w:rFonts w:ascii="Times New Roman" w:hAnsi="Times New Roman"/>
          <w:spacing w:val="-2"/>
        </w:rPr>
        <w:t>и</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ст</w:t>
      </w:r>
      <w:r w:rsidRPr="007A6BDB">
        <w:rPr>
          <w:rFonts w:ascii="Times New Roman" w:hAnsi="Times New Roman"/>
          <w:spacing w:val="-1"/>
        </w:rPr>
        <w:t>ро</w:t>
      </w:r>
      <w:r w:rsidRPr="007A6BDB">
        <w:rPr>
          <w:rFonts w:ascii="Times New Roman" w:hAnsi="Times New Roman"/>
          <w:spacing w:val="1"/>
        </w:rPr>
        <w:t>и</w:t>
      </w:r>
      <w:r w:rsidRPr="007A6BDB">
        <w:rPr>
          <w:rFonts w:ascii="Times New Roman" w:hAnsi="Times New Roman"/>
        </w:rPr>
        <w:t>те</w:t>
      </w:r>
      <w:r w:rsidRPr="007A6BDB">
        <w:rPr>
          <w:rFonts w:ascii="Times New Roman" w:hAnsi="Times New Roman"/>
          <w:spacing w:val="-1"/>
        </w:rPr>
        <w:t>льн</w:t>
      </w:r>
      <w:r w:rsidRPr="007A6BDB">
        <w:rPr>
          <w:rFonts w:ascii="Times New Roman" w:hAnsi="Times New Roman"/>
          <w:spacing w:val="1"/>
        </w:rPr>
        <w:t>ы</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rPr>
        <w:t>к</w:t>
      </w:r>
      <w:r w:rsidRPr="007A6BDB">
        <w:rPr>
          <w:rFonts w:ascii="Times New Roman" w:hAnsi="Times New Roman"/>
          <w:spacing w:val="-1"/>
        </w:rPr>
        <w:t>о</w:t>
      </w:r>
      <w:r w:rsidRPr="007A6BDB">
        <w:rPr>
          <w:rFonts w:ascii="Times New Roman" w:hAnsi="Times New Roman"/>
        </w:rPr>
        <w:t>мпле</w:t>
      </w:r>
      <w:r w:rsidRPr="007A6BDB">
        <w:rPr>
          <w:rFonts w:ascii="Times New Roman" w:hAnsi="Times New Roman"/>
          <w:spacing w:val="-2"/>
        </w:rPr>
        <w:t>к</w:t>
      </w:r>
      <w:r w:rsidRPr="007A6BDB">
        <w:rPr>
          <w:rFonts w:ascii="Times New Roman" w:hAnsi="Times New Roman"/>
        </w:rPr>
        <w:t>с.</w:t>
      </w:r>
      <w:r w:rsidRPr="007A6BDB">
        <w:rPr>
          <w:rFonts w:ascii="Times New Roman" w:hAnsi="Times New Roman"/>
          <w:spacing w:val="2"/>
        </w:rPr>
        <w:t xml:space="preserve"> </w:t>
      </w:r>
      <w:r w:rsidRPr="007A6BDB">
        <w:rPr>
          <w:rFonts w:ascii="Times New Roman" w:hAnsi="Times New Roman"/>
          <w:spacing w:val="-3"/>
        </w:rPr>
        <w:t>С</w:t>
      </w:r>
      <w:r w:rsidRPr="007A6BDB">
        <w:rPr>
          <w:rFonts w:ascii="Times New Roman" w:hAnsi="Times New Roman"/>
          <w:spacing w:val="1"/>
        </w:rPr>
        <w:t>п</w:t>
      </w:r>
      <w:r w:rsidRPr="007A6BDB">
        <w:rPr>
          <w:rFonts w:ascii="Times New Roman" w:hAnsi="Times New Roman"/>
          <w:spacing w:val="-2"/>
        </w:rPr>
        <w:t>е</w:t>
      </w:r>
      <w:r w:rsidRPr="007A6BDB">
        <w:rPr>
          <w:rFonts w:ascii="Times New Roman" w:hAnsi="Times New Roman"/>
          <w:spacing w:val="1"/>
        </w:rPr>
        <w:t>ци</w:t>
      </w:r>
      <w:r w:rsidRPr="007A6BDB">
        <w:rPr>
          <w:rFonts w:ascii="Times New Roman" w:hAnsi="Times New Roman"/>
          <w:spacing w:val="4"/>
        </w:rPr>
        <w:t>а</w:t>
      </w:r>
      <w:r w:rsidRPr="007A6BDB">
        <w:rPr>
          <w:rFonts w:ascii="Times New Roman" w:hAnsi="Times New Roman"/>
          <w:spacing w:val="-3"/>
        </w:rPr>
        <w:t>л</w:t>
      </w:r>
      <w:r w:rsidRPr="007A6BDB">
        <w:rPr>
          <w:rFonts w:ascii="Times New Roman" w:hAnsi="Times New Roman"/>
          <w:spacing w:val="1"/>
        </w:rPr>
        <w:t>и</w:t>
      </w:r>
      <w:r w:rsidRPr="007A6BDB">
        <w:rPr>
          <w:rFonts w:ascii="Times New Roman" w:hAnsi="Times New Roman"/>
        </w:rPr>
        <w:t>за</w:t>
      </w:r>
      <w:r w:rsidRPr="007A6BDB">
        <w:rPr>
          <w:rFonts w:ascii="Times New Roman" w:hAnsi="Times New Roman"/>
          <w:spacing w:val="-2"/>
        </w:rPr>
        <w:t>ц</w:t>
      </w:r>
      <w:r w:rsidRPr="007A6BDB">
        <w:rPr>
          <w:rFonts w:ascii="Times New Roman" w:hAnsi="Times New Roman"/>
          <w:spacing w:val="1"/>
        </w:rPr>
        <w:t>и</w:t>
      </w:r>
      <w:r w:rsidRPr="007A6BDB">
        <w:rPr>
          <w:rFonts w:ascii="Times New Roman" w:hAnsi="Times New Roman"/>
        </w:rPr>
        <w:t>я. К</w:t>
      </w:r>
      <w:r w:rsidRPr="007A6BDB">
        <w:rPr>
          <w:rFonts w:ascii="Times New Roman" w:hAnsi="Times New Roman"/>
          <w:spacing w:val="-1"/>
        </w:rPr>
        <w:t>о</w:t>
      </w:r>
      <w:r w:rsidRPr="007A6BDB">
        <w:rPr>
          <w:rFonts w:ascii="Times New Roman" w:hAnsi="Times New Roman"/>
          <w:spacing w:val="1"/>
        </w:rPr>
        <w:t>о</w:t>
      </w:r>
      <w:r w:rsidRPr="007A6BDB">
        <w:rPr>
          <w:rFonts w:ascii="Times New Roman" w:hAnsi="Times New Roman"/>
          <w:spacing w:val="-1"/>
        </w:rPr>
        <w:t>п</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1"/>
        </w:rPr>
        <w:t>ир</w:t>
      </w:r>
      <w:r w:rsidRPr="007A6BDB">
        <w:rPr>
          <w:rFonts w:ascii="Times New Roman" w:hAnsi="Times New Roman"/>
          <w:spacing w:val="1"/>
        </w:rPr>
        <w:t>о</w:t>
      </w:r>
      <w:r w:rsidRPr="007A6BDB">
        <w:rPr>
          <w:rFonts w:ascii="Times New Roman" w:hAnsi="Times New Roman"/>
        </w:rPr>
        <w:t>ва</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С</w:t>
      </w:r>
      <w:r w:rsidRPr="007A6BDB">
        <w:rPr>
          <w:rFonts w:ascii="Times New Roman" w:hAnsi="Times New Roman"/>
          <w:spacing w:val="-3"/>
        </w:rPr>
        <w:t>в</w:t>
      </w:r>
      <w:r w:rsidRPr="007A6BDB">
        <w:rPr>
          <w:rFonts w:ascii="Times New Roman" w:hAnsi="Times New Roman"/>
        </w:rPr>
        <w:t>язи</w:t>
      </w:r>
      <w:r w:rsidRPr="007A6BDB">
        <w:rPr>
          <w:rFonts w:ascii="Times New Roman" w:hAnsi="Times New Roman"/>
          <w:spacing w:val="1"/>
        </w:rPr>
        <w:t xml:space="preserve"> </w:t>
      </w:r>
      <w:r w:rsidRPr="007A6BDB">
        <w:rPr>
          <w:rFonts w:ascii="Times New Roman" w:hAnsi="Times New Roman"/>
        </w:rPr>
        <w:t xml:space="preserve">с </w:t>
      </w:r>
      <w:r w:rsidRPr="007A6BDB">
        <w:rPr>
          <w:rFonts w:ascii="Times New Roman" w:hAnsi="Times New Roman"/>
          <w:spacing w:val="1"/>
        </w:rPr>
        <w:t>др</w:t>
      </w:r>
      <w:r w:rsidRPr="007A6BDB">
        <w:rPr>
          <w:rFonts w:ascii="Times New Roman" w:hAnsi="Times New Roman"/>
          <w:spacing w:val="-4"/>
        </w:rPr>
        <w:t>у</w:t>
      </w:r>
      <w:r w:rsidRPr="007A6BDB">
        <w:rPr>
          <w:rFonts w:ascii="Times New Roman" w:hAnsi="Times New Roman"/>
        </w:rPr>
        <w:t>г</w:t>
      </w:r>
      <w:r w:rsidRPr="007A6BDB">
        <w:rPr>
          <w:rFonts w:ascii="Times New Roman" w:hAnsi="Times New Roman"/>
          <w:spacing w:val="1"/>
        </w:rPr>
        <w:t>и</w:t>
      </w:r>
      <w:r w:rsidRPr="007A6BDB">
        <w:rPr>
          <w:rFonts w:ascii="Times New Roman" w:hAnsi="Times New Roman"/>
        </w:rPr>
        <w:t>ми</w:t>
      </w:r>
      <w:r w:rsidRPr="007A6BDB">
        <w:rPr>
          <w:rFonts w:ascii="Times New Roman" w:hAnsi="Times New Roman"/>
          <w:spacing w:val="1"/>
        </w:rPr>
        <w:t xml:space="preserve"> о</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rPr>
        <w:t>асля</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 xml:space="preserve">.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об</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и</w:t>
      </w:r>
      <w:r w:rsidRPr="007A6BDB">
        <w:rPr>
          <w:rFonts w:ascii="Times New Roman" w:hAnsi="Times New Roman"/>
          <w:spacing w:val="1"/>
        </w:rPr>
        <w:t xml:space="preserve"> р</w:t>
      </w:r>
      <w:r w:rsidRPr="007A6BDB">
        <w:rPr>
          <w:rFonts w:ascii="Times New Roman" w:hAnsi="Times New Roman"/>
        </w:rPr>
        <w:t>аз</w:t>
      </w:r>
      <w:r w:rsidRPr="007A6BDB">
        <w:rPr>
          <w:rFonts w:ascii="Times New Roman" w:hAnsi="Times New Roman"/>
          <w:spacing w:val="-3"/>
        </w:rPr>
        <w:t>м</w:t>
      </w:r>
      <w:r w:rsidRPr="007A6BDB">
        <w:rPr>
          <w:rFonts w:ascii="Times New Roman" w:hAnsi="Times New Roman"/>
        </w:rPr>
        <w:t>еще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3"/>
        </w:rPr>
        <w:t xml:space="preserve"> </w:t>
      </w:r>
      <w:r w:rsidRPr="007A6BDB">
        <w:rPr>
          <w:rFonts w:ascii="Times New Roman" w:hAnsi="Times New Roman"/>
        </w:rPr>
        <w:t>В</w:t>
      </w:r>
      <w:r w:rsidRPr="007A6BDB">
        <w:rPr>
          <w:rFonts w:ascii="Times New Roman" w:hAnsi="Times New Roman"/>
          <w:spacing w:val="-1"/>
        </w:rPr>
        <w:t>П</w:t>
      </w:r>
      <w:r w:rsidRPr="007A6BDB">
        <w:rPr>
          <w:rFonts w:ascii="Times New Roman" w:hAnsi="Times New Roman"/>
        </w:rPr>
        <w:t>К.</w:t>
      </w:r>
      <w:r w:rsidRPr="007A6BDB">
        <w:rPr>
          <w:rFonts w:ascii="Times New Roman" w:hAnsi="Times New Roman"/>
          <w:spacing w:val="2"/>
        </w:rPr>
        <w:t xml:space="preserve"> </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сле</w:t>
      </w:r>
      <w:r w:rsidRPr="007A6BDB">
        <w:rPr>
          <w:rFonts w:ascii="Times New Roman" w:hAnsi="Times New Roman"/>
          <w:spacing w:val="-1"/>
        </w:rPr>
        <w:t>в</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1"/>
        </w:rPr>
        <w:t xml:space="preserve"> о</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и воен</w:t>
      </w:r>
      <w:r w:rsidRPr="007A6BDB">
        <w:rPr>
          <w:rFonts w:ascii="Times New Roman" w:hAnsi="Times New Roman"/>
          <w:spacing w:val="-2"/>
        </w:rPr>
        <w:t>н</w:t>
      </w:r>
      <w:r w:rsidRPr="007A6BDB">
        <w:rPr>
          <w:rFonts w:ascii="Times New Roman" w:hAnsi="Times New Roman"/>
          <w:spacing w:val="1"/>
        </w:rPr>
        <w:t>о</w:t>
      </w:r>
      <w:r w:rsidRPr="007A6BDB">
        <w:rPr>
          <w:rFonts w:ascii="Times New Roman" w:hAnsi="Times New Roman"/>
        </w:rPr>
        <w:t>-</w:t>
      </w:r>
      <w:r w:rsidRPr="007A6BDB">
        <w:rPr>
          <w:rFonts w:ascii="Times New Roman" w:hAnsi="Times New Roman"/>
          <w:spacing w:val="-1"/>
        </w:rPr>
        <w:t>пр</w:t>
      </w:r>
      <w:r w:rsidRPr="007A6BDB">
        <w:rPr>
          <w:rFonts w:ascii="Times New Roman" w:hAnsi="Times New Roman"/>
          <w:spacing w:val="1"/>
        </w:rPr>
        <w:t>о</w:t>
      </w:r>
      <w:r w:rsidRPr="007A6BDB">
        <w:rPr>
          <w:rFonts w:ascii="Times New Roman" w:hAnsi="Times New Roman"/>
        </w:rPr>
        <w:t>м</w:t>
      </w:r>
      <w:r w:rsidRPr="007A6BDB">
        <w:rPr>
          <w:rFonts w:ascii="Times New Roman" w:hAnsi="Times New Roman"/>
          <w:spacing w:val="-2"/>
        </w:rPr>
        <w:t>ы</w:t>
      </w:r>
      <w:r w:rsidRPr="007A6BDB">
        <w:rPr>
          <w:rFonts w:ascii="Times New Roman" w:hAnsi="Times New Roman"/>
        </w:rPr>
        <w:t>ш</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но</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3"/>
        </w:rPr>
        <w:t xml:space="preserve"> </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spacing w:val="-3"/>
        </w:rPr>
        <w:t>м</w:t>
      </w:r>
      <w:r w:rsidRPr="007A6BDB">
        <w:rPr>
          <w:rFonts w:ascii="Times New Roman" w:hAnsi="Times New Roman"/>
          <w:spacing w:val="1"/>
        </w:rPr>
        <w:t>п</w:t>
      </w:r>
      <w:r w:rsidRPr="007A6BDB">
        <w:rPr>
          <w:rFonts w:ascii="Times New Roman" w:hAnsi="Times New Roman"/>
          <w:spacing w:val="-1"/>
        </w:rPr>
        <w:t>л</w:t>
      </w:r>
      <w:r w:rsidRPr="007A6BDB">
        <w:rPr>
          <w:rFonts w:ascii="Times New Roman" w:hAnsi="Times New Roman"/>
        </w:rPr>
        <w:t xml:space="preserve">екса. </w:t>
      </w:r>
      <w:r w:rsidRPr="007A6BDB">
        <w:rPr>
          <w:rFonts w:ascii="Times New Roman" w:hAnsi="Times New Roman"/>
          <w:spacing w:val="-1"/>
        </w:rPr>
        <w:t>Х</w:t>
      </w:r>
      <w:r w:rsidRPr="007A6BDB">
        <w:rPr>
          <w:rFonts w:ascii="Times New Roman" w:hAnsi="Times New Roman"/>
          <w:spacing w:val="1"/>
        </w:rPr>
        <w:t>и</w:t>
      </w:r>
      <w:r w:rsidRPr="007A6BDB">
        <w:rPr>
          <w:rFonts w:ascii="Times New Roman" w:hAnsi="Times New Roman"/>
        </w:rPr>
        <w:t>ми</w:t>
      </w:r>
      <w:r w:rsidRPr="007A6BDB">
        <w:rPr>
          <w:rFonts w:ascii="Times New Roman" w:hAnsi="Times New Roman"/>
          <w:spacing w:val="-1"/>
        </w:rPr>
        <w:t>ч</w:t>
      </w:r>
      <w:r w:rsidRPr="007A6BDB">
        <w:rPr>
          <w:rFonts w:ascii="Times New Roman" w:hAnsi="Times New Roman"/>
        </w:rPr>
        <w:t>еск</w:t>
      </w:r>
      <w:r w:rsidRPr="007A6BDB">
        <w:rPr>
          <w:rFonts w:ascii="Times New Roman" w:hAnsi="Times New Roman"/>
          <w:spacing w:val="-2"/>
        </w:rPr>
        <w:t>а</w:t>
      </w:r>
      <w:r w:rsidRPr="007A6BDB">
        <w:rPr>
          <w:rFonts w:ascii="Times New Roman" w:hAnsi="Times New Roman"/>
        </w:rPr>
        <w:t>я</w:t>
      </w:r>
      <w:r w:rsidRPr="007A6BDB">
        <w:rPr>
          <w:rFonts w:ascii="Times New Roman" w:hAnsi="Times New Roman"/>
          <w:spacing w:val="3"/>
        </w:rPr>
        <w:t xml:space="preserve"> </w:t>
      </w:r>
      <w:r w:rsidRPr="007A6BDB">
        <w:rPr>
          <w:rFonts w:ascii="Times New Roman" w:hAnsi="Times New Roman"/>
          <w:spacing w:val="-1"/>
        </w:rPr>
        <w:t>п</w:t>
      </w:r>
      <w:r w:rsidRPr="007A6BDB">
        <w:rPr>
          <w:rFonts w:ascii="Times New Roman" w:hAnsi="Times New Roman"/>
          <w:spacing w:val="1"/>
        </w:rPr>
        <w:t>ро</w:t>
      </w:r>
      <w:r w:rsidRPr="007A6BDB">
        <w:rPr>
          <w:rFonts w:ascii="Times New Roman" w:hAnsi="Times New Roman"/>
          <w:spacing w:val="-3"/>
        </w:rPr>
        <w:t>м</w:t>
      </w:r>
      <w:r w:rsidRPr="007A6BDB">
        <w:rPr>
          <w:rFonts w:ascii="Times New Roman" w:hAnsi="Times New Roman"/>
          <w:spacing w:val="1"/>
        </w:rPr>
        <w:t>ы</w:t>
      </w:r>
      <w:r w:rsidRPr="007A6BDB">
        <w:rPr>
          <w:rFonts w:ascii="Times New Roman" w:hAnsi="Times New Roman"/>
        </w:rPr>
        <w:t>ш</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1"/>
        </w:rPr>
        <w:t>нн</w:t>
      </w:r>
      <w:r w:rsidRPr="007A6BDB">
        <w:rPr>
          <w:rFonts w:ascii="Times New Roman" w:hAnsi="Times New Roman"/>
          <w:spacing w:val="1"/>
        </w:rPr>
        <w:t>о</w:t>
      </w:r>
      <w:r w:rsidRPr="007A6BDB">
        <w:rPr>
          <w:rFonts w:ascii="Times New Roman" w:hAnsi="Times New Roman"/>
        </w:rPr>
        <w:t>ст</w:t>
      </w:r>
      <w:r w:rsidRPr="007A6BDB">
        <w:rPr>
          <w:rFonts w:ascii="Times New Roman" w:hAnsi="Times New Roman"/>
          <w:spacing w:val="-1"/>
        </w:rPr>
        <w:t>ь</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 xml:space="preserve">ав </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1"/>
        </w:rPr>
        <w:t>р</w:t>
      </w:r>
      <w:r w:rsidRPr="007A6BDB">
        <w:rPr>
          <w:rFonts w:ascii="Times New Roman" w:hAnsi="Times New Roman"/>
        </w:rPr>
        <w:t>асли.</w:t>
      </w:r>
      <w:r w:rsidRPr="007A6BDB">
        <w:rPr>
          <w:rFonts w:ascii="Times New Roman" w:hAnsi="Times New Roman"/>
          <w:spacing w:val="1"/>
        </w:rPr>
        <w:t xml:space="preserve">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rPr>
        <w:t>ти</w:t>
      </w:r>
      <w:r w:rsidRPr="007A6BDB">
        <w:rPr>
          <w:rFonts w:ascii="Times New Roman" w:hAnsi="Times New Roman"/>
          <w:spacing w:val="2"/>
        </w:rPr>
        <w:t xml:space="preserve"> </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3"/>
        </w:rPr>
        <w:t>м</w:t>
      </w:r>
      <w:r w:rsidRPr="007A6BDB">
        <w:rPr>
          <w:rFonts w:ascii="Times New Roman" w:hAnsi="Times New Roman"/>
        </w:rPr>
        <w:t>еще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 xml:space="preserve"> </w:t>
      </w:r>
      <w:r w:rsidRPr="007A6BDB">
        <w:rPr>
          <w:rFonts w:ascii="Times New Roman" w:hAnsi="Times New Roman"/>
          <w:spacing w:val="-1"/>
        </w:rPr>
        <w:t>П</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rPr>
        <w:t>с</w:t>
      </w:r>
      <w:r w:rsidRPr="007A6BDB">
        <w:rPr>
          <w:rFonts w:ascii="Times New Roman" w:hAnsi="Times New Roman"/>
          <w:spacing w:val="-1"/>
        </w:rPr>
        <w:t>п</w:t>
      </w:r>
      <w:r w:rsidRPr="007A6BDB">
        <w:rPr>
          <w:rFonts w:ascii="Times New Roman" w:hAnsi="Times New Roman"/>
        </w:rPr>
        <w:t>ек</w:t>
      </w:r>
      <w:r w:rsidRPr="007A6BDB">
        <w:rPr>
          <w:rFonts w:ascii="Times New Roman" w:hAnsi="Times New Roman"/>
          <w:spacing w:val="-2"/>
        </w:rPr>
        <w:t>т</w:t>
      </w:r>
      <w:r w:rsidRPr="007A6BDB">
        <w:rPr>
          <w:rFonts w:ascii="Times New Roman" w:hAnsi="Times New Roman"/>
          <w:spacing w:val="1"/>
        </w:rPr>
        <w:t>и</w:t>
      </w:r>
      <w:r w:rsidRPr="007A6BDB">
        <w:rPr>
          <w:rFonts w:ascii="Times New Roman" w:hAnsi="Times New Roman"/>
        </w:rPr>
        <w:t xml:space="preserve">вы </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1"/>
        </w:rPr>
        <w:t>в</w:t>
      </w:r>
      <w:r w:rsidRPr="007A6BDB">
        <w:rPr>
          <w:rFonts w:ascii="Times New Roman" w:hAnsi="Times New Roman"/>
          <w:spacing w:val="1"/>
        </w:rPr>
        <w:t>и</w:t>
      </w:r>
      <w:r w:rsidRPr="007A6BDB">
        <w:rPr>
          <w:rFonts w:ascii="Times New Roman" w:hAnsi="Times New Roman"/>
          <w:spacing w:val="-3"/>
        </w:rPr>
        <w:t>т</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 xml:space="preserve"> </w:t>
      </w:r>
      <w:r w:rsidRPr="007A6BDB">
        <w:rPr>
          <w:rFonts w:ascii="Times New Roman" w:hAnsi="Times New Roman"/>
          <w:spacing w:val="-1"/>
        </w:rPr>
        <w:t>Т</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spacing w:val="-2"/>
        </w:rPr>
        <w:t>с</w:t>
      </w:r>
      <w:r w:rsidRPr="007A6BDB">
        <w:rPr>
          <w:rFonts w:ascii="Times New Roman" w:hAnsi="Times New Roman"/>
          <w:spacing w:val="-1"/>
        </w:rPr>
        <w:t>п</w:t>
      </w:r>
      <w:r w:rsidRPr="007A6BDB">
        <w:rPr>
          <w:rFonts w:ascii="Times New Roman" w:hAnsi="Times New Roman"/>
          <w:spacing w:val="1"/>
        </w:rPr>
        <w:t>ор</w:t>
      </w:r>
      <w:r w:rsidRPr="007A6BDB">
        <w:rPr>
          <w:rFonts w:ascii="Times New Roman" w:hAnsi="Times New Roman"/>
        </w:rPr>
        <w:t>т.</w:t>
      </w:r>
      <w:r w:rsidRPr="007A6BDB">
        <w:rPr>
          <w:rFonts w:ascii="Times New Roman" w:hAnsi="Times New Roman"/>
          <w:spacing w:val="1"/>
        </w:rPr>
        <w:t xml:space="preserve"> </w:t>
      </w:r>
      <w:r w:rsidRPr="007A6BDB">
        <w:rPr>
          <w:rFonts w:ascii="Times New Roman" w:hAnsi="Times New Roman"/>
          <w:spacing w:val="-3"/>
        </w:rPr>
        <w:t>В</w:t>
      </w:r>
      <w:r w:rsidRPr="007A6BDB">
        <w:rPr>
          <w:rFonts w:ascii="Times New Roman" w:hAnsi="Times New Roman"/>
          <w:spacing w:val="1"/>
        </w:rPr>
        <w:t>и</w:t>
      </w:r>
      <w:r w:rsidRPr="007A6BDB">
        <w:rPr>
          <w:rFonts w:ascii="Times New Roman" w:hAnsi="Times New Roman"/>
          <w:spacing w:val="-1"/>
        </w:rPr>
        <w:t>д</w:t>
      </w:r>
      <w:r w:rsidRPr="007A6BDB">
        <w:rPr>
          <w:rFonts w:ascii="Times New Roman" w:hAnsi="Times New Roman"/>
        </w:rPr>
        <w:t>ы т</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rPr>
        <w:t>с</w:t>
      </w:r>
      <w:r w:rsidRPr="007A6BDB">
        <w:rPr>
          <w:rFonts w:ascii="Times New Roman" w:hAnsi="Times New Roman"/>
          <w:spacing w:val="-1"/>
        </w:rPr>
        <w:t>по</w:t>
      </w:r>
      <w:r w:rsidRPr="007A6BDB">
        <w:rPr>
          <w:rFonts w:ascii="Times New Roman" w:hAnsi="Times New Roman"/>
          <w:spacing w:val="1"/>
        </w:rPr>
        <w:t>р</w:t>
      </w:r>
      <w:r w:rsidRPr="007A6BDB">
        <w:rPr>
          <w:rFonts w:ascii="Times New Roman" w:hAnsi="Times New Roman"/>
        </w:rPr>
        <w:t xml:space="preserve">та. </w:t>
      </w:r>
      <w:r w:rsidRPr="007A6BDB">
        <w:rPr>
          <w:rFonts w:ascii="Times New Roman" w:hAnsi="Times New Roman"/>
          <w:spacing w:val="-1"/>
        </w:rPr>
        <w:t>З</w:t>
      </w:r>
      <w:r w:rsidRPr="007A6BDB">
        <w:rPr>
          <w:rFonts w:ascii="Times New Roman" w:hAnsi="Times New Roman"/>
          <w:spacing w:val="1"/>
        </w:rPr>
        <w:t>н</w:t>
      </w:r>
      <w:r w:rsidRPr="007A6BDB">
        <w:rPr>
          <w:rFonts w:ascii="Times New Roman" w:hAnsi="Times New Roman"/>
          <w:spacing w:val="2"/>
        </w:rPr>
        <w:t>а</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spacing w:val="1"/>
        </w:rPr>
        <w:t>ни</w:t>
      </w:r>
      <w:r w:rsidRPr="007A6BDB">
        <w:rPr>
          <w:rFonts w:ascii="Times New Roman" w:hAnsi="Times New Roman"/>
        </w:rPr>
        <w:t xml:space="preserve">е </w:t>
      </w:r>
      <w:r w:rsidRPr="007A6BDB">
        <w:rPr>
          <w:rFonts w:ascii="Times New Roman" w:hAnsi="Times New Roman"/>
          <w:spacing w:val="1"/>
        </w:rPr>
        <w:t>д</w:t>
      </w:r>
      <w:r w:rsidRPr="007A6BDB">
        <w:rPr>
          <w:rFonts w:ascii="Times New Roman" w:hAnsi="Times New Roman"/>
          <w:spacing w:val="-1"/>
        </w:rPr>
        <w:t>л</w:t>
      </w:r>
      <w:r w:rsidRPr="007A6BDB">
        <w:rPr>
          <w:rFonts w:ascii="Times New Roman" w:hAnsi="Times New Roman"/>
        </w:rPr>
        <w:t xml:space="preserve">я </w:t>
      </w:r>
      <w:r w:rsidRPr="007A6BDB">
        <w:rPr>
          <w:rFonts w:ascii="Times New Roman" w:hAnsi="Times New Roman"/>
          <w:spacing w:val="1"/>
        </w:rPr>
        <w:t>хо</w:t>
      </w:r>
      <w:r w:rsidRPr="007A6BDB">
        <w:rPr>
          <w:rFonts w:ascii="Times New Roman" w:hAnsi="Times New Roman"/>
          <w:spacing w:val="-3"/>
        </w:rPr>
        <w:t>з</w:t>
      </w:r>
      <w:r w:rsidRPr="007A6BDB">
        <w:rPr>
          <w:rFonts w:ascii="Times New Roman" w:hAnsi="Times New Roman"/>
        </w:rPr>
        <w:t>я</w:t>
      </w:r>
      <w:r w:rsidRPr="007A6BDB">
        <w:rPr>
          <w:rFonts w:ascii="Times New Roman" w:hAnsi="Times New Roman"/>
          <w:spacing w:val="1"/>
        </w:rPr>
        <w:t>й</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 xml:space="preserve">ва. </w:t>
      </w:r>
      <w:r w:rsidRPr="007A6BDB">
        <w:rPr>
          <w:rFonts w:ascii="Times New Roman" w:hAnsi="Times New Roman"/>
          <w:spacing w:val="-1"/>
        </w:rPr>
        <w:t>Т</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spacing w:val="-2"/>
        </w:rPr>
        <w:t>с</w:t>
      </w:r>
      <w:r w:rsidRPr="007A6BDB">
        <w:rPr>
          <w:rFonts w:ascii="Times New Roman" w:hAnsi="Times New Roman"/>
          <w:spacing w:val="-1"/>
        </w:rPr>
        <w:t>п</w:t>
      </w:r>
      <w:r w:rsidRPr="007A6BDB">
        <w:rPr>
          <w:rFonts w:ascii="Times New Roman" w:hAnsi="Times New Roman"/>
          <w:spacing w:val="1"/>
        </w:rPr>
        <w:t>ор</w:t>
      </w:r>
      <w:r w:rsidRPr="007A6BDB">
        <w:rPr>
          <w:rFonts w:ascii="Times New Roman" w:hAnsi="Times New Roman"/>
          <w:spacing w:val="-3"/>
        </w:rPr>
        <w:t>т</w:t>
      </w:r>
      <w:r w:rsidRPr="007A6BDB">
        <w:rPr>
          <w:rFonts w:ascii="Times New Roman" w:hAnsi="Times New Roman"/>
          <w:spacing w:val="1"/>
        </w:rPr>
        <w:t>н</w:t>
      </w:r>
      <w:r w:rsidRPr="007A6BDB">
        <w:rPr>
          <w:rFonts w:ascii="Times New Roman" w:hAnsi="Times New Roman"/>
        </w:rPr>
        <w:t>ая сет</w:t>
      </w:r>
      <w:r w:rsidRPr="007A6BDB">
        <w:rPr>
          <w:rFonts w:ascii="Times New Roman" w:hAnsi="Times New Roman"/>
          <w:spacing w:val="-1"/>
        </w:rPr>
        <w:t>ь</w:t>
      </w:r>
      <w:r w:rsidRPr="007A6BDB">
        <w:rPr>
          <w:rFonts w:ascii="Times New Roman" w:hAnsi="Times New Roman"/>
        </w:rPr>
        <w:t xml:space="preserve">.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л</w:t>
      </w:r>
      <w:r w:rsidRPr="007A6BDB">
        <w:rPr>
          <w:rFonts w:ascii="Times New Roman" w:hAnsi="Times New Roman"/>
          <w:spacing w:val="-2"/>
        </w:rPr>
        <w:t>е</w:t>
      </w:r>
      <w:r w:rsidRPr="007A6BDB">
        <w:rPr>
          <w:rFonts w:ascii="Times New Roman" w:hAnsi="Times New Roman"/>
          <w:spacing w:val="-3"/>
        </w:rPr>
        <w:t>м</w:t>
      </w:r>
      <w:r w:rsidRPr="007A6BDB">
        <w:rPr>
          <w:rFonts w:ascii="Times New Roman" w:hAnsi="Times New Roman"/>
        </w:rPr>
        <w:t>ы т</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rPr>
        <w:t>с</w:t>
      </w:r>
      <w:r w:rsidRPr="007A6BDB">
        <w:rPr>
          <w:rFonts w:ascii="Times New Roman" w:hAnsi="Times New Roman"/>
          <w:spacing w:val="-1"/>
        </w:rPr>
        <w:t>по</w:t>
      </w:r>
      <w:r w:rsidRPr="007A6BDB">
        <w:rPr>
          <w:rFonts w:ascii="Times New Roman" w:hAnsi="Times New Roman"/>
          <w:spacing w:val="1"/>
        </w:rPr>
        <w:t>р</w:t>
      </w:r>
      <w:r w:rsidRPr="007A6BDB">
        <w:rPr>
          <w:rFonts w:ascii="Times New Roman" w:hAnsi="Times New Roman"/>
        </w:rPr>
        <w:t>т</w:t>
      </w:r>
      <w:r w:rsidRPr="007A6BDB">
        <w:rPr>
          <w:rFonts w:ascii="Times New Roman" w:hAnsi="Times New Roman"/>
          <w:spacing w:val="-2"/>
        </w:rPr>
        <w:t>н</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5"/>
        </w:rPr>
        <w:t xml:space="preserve"> </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spacing w:val="-3"/>
        </w:rPr>
        <w:t>м</w:t>
      </w:r>
      <w:r w:rsidRPr="007A6BDB">
        <w:rPr>
          <w:rFonts w:ascii="Times New Roman" w:hAnsi="Times New Roman"/>
          <w:spacing w:val="1"/>
        </w:rPr>
        <w:t>п</w:t>
      </w:r>
      <w:r w:rsidRPr="007A6BDB">
        <w:rPr>
          <w:rFonts w:ascii="Times New Roman" w:hAnsi="Times New Roman"/>
          <w:spacing w:val="-1"/>
        </w:rPr>
        <w:t>л</w:t>
      </w:r>
      <w:r w:rsidRPr="007A6BDB">
        <w:rPr>
          <w:rFonts w:ascii="Times New Roman" w:hAnsi="Times New Roman"/>
        </w:rPr>
        <w:t>екса.</w:t>
      </w:r>
      <w:r w:rsidRPr="007A6BDB">
        <w:rPr>
          <w:rFonts w:ascii="Times New Roman" w:hAnsi="Times New Roman"/>
          <w:spacing w:val="4"/>
        </w:rPr>
        <w:t xml:space="preserve"> </w:t>
      </w:r>
      <w:r w:rsidRPr="007A6BDB">
        <w:rPr>
          <w:rFonts w:ascii="Times New Roman" w:hAnsi="Times New Roman"/>
          <w:spacing w:val="-4"/>
        </w:rPr>
        <w:t>И</w:t>
      </w:r>
      <w:r w:rsidRPr="007A6BDB">
        <w:rPr>
          <w:rFonts w:ascii="Times New Roman" w:hAnsi="Times New Roman"/>
          <w:spacing w:val="1"/>
        </w:rPr>
        <w:t>н</w:t>
      </w:r>
      <w:r w:rsidRPr="007A6BDB">
        <w:rPr>
          <w:rFonts w:ascii="Times New Roman" w:hAnsi="Times New Roman"/>
          <w:spacing w:val="-2"/>
        </w:rPr>
        <w:t>ф</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rPr>
        <w:t>ма</w:t>
      </w:r>
      <w:r w:rsidRPr="007A6BDB">
        <w:rPr>
          <w:rFonts w:ascii="Times New Roman" w:hAnsi="Times New Roman"/>
          <w:spacing w:val="-1"/>
        </w:rPr>
        <w:t>ци</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rPr>
        <w:t>ая</w:t>
      </w:r>
      <w:r w:rsidRPr="007A6BDB">
        <w:rPr>
          <w:rFonts w:ascii="Times New Roman" w:hAnsi="Times New Roman"/>
          <w:spacing w:val="2"/>
        </w:rPr>
        <w:t xml:space="preserve"> </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spacing w:val="-2"/>
        </w:rPr>
        <w:t>ф</w:t>
      </w:r>
      <w:r w:rsidRPr="007A6BDB">
        <w:rPr>
          <w:rFonts w:ascii="Times New Roman" w:hAnsi="Times New Roman"/>
          <w:spacing w:val="1"/>
        </w:rPr>
        <w:t>р</w:t>
      </w:r>
      <w:r w:rsidRPr="007A6BDB">
        <w:rPr>
          <w:rFonts w:ascii="Times New Roman" w:hAnsi="Times New Roman"/>
        </w:rPr>
        <w:t>ас</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spacing w:val="-4"/>
        </w:rPr>
        <w:t>у</w:t>
      </w:r>
      <w:r w:rsidRPr="007A6BDB">
        <w:rPr>
          <w:rFonts w:ascii="Times New Roman" w:hAnsi="Times New Roman"/>
        </w:rPr>
        <w:t>кт</w:t>
      </w:r>
      <w:r w:rsidRPr="007A6BDB">
        <w:rPr>
          <w:rFonts w:ascii="Times New Roman" w:hAnsi="Times New Roman"/>
          <w:spacing w:val="-4"/>
        </w:rPr>
        <w:t>у</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4"/>
        </w:rPr>
        <w:t xml:space="preserve"> </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rPr>
        <w:t>форм</w:t>
      </w:r>
      <w:r w:rsidRPr="007A6BDB">
        <w:rPr>
          <w:rFonts w:ascii="Times New Roman" w:hAnsi="Times New Roman"/>
          <w:spacing w:val="-2"/>
        </w:rPr>
        <w:t>а</w:t>
      </w:r>
      <w:r w:rsidRPr="007A6BDB">
        <w:rPr>
          <w:rFonts w:ascii="Times New Roman" w:hAnsi="Times New Roman"/>
          <w:spacing w:val="1"/>
        </w:rPr>
        <w:t>ци</w:t>
      </w:r>
      <w:r w:rsidRPr="007A6BDB">
        <w:rPr>
          <w:rFonts w:ascii="Times New Roman" w:hAnsi="Times New Roman"/>
        </w:rPr>
        <w:t xml:space="preserve">я и </w:t>
      </w:r>
      <w:r w:rsidRPr="007A6BDB">
        <w:rPr>
          <w:rFonts w:ascii="Times New Roman" w:hAnsi="Times New Roman"/>
          <w:spacing w:val="1"/>
        </w:rPr>
        <w:t>об</w:t>
      </w:r>
      <w:r w:rsidRPr="007A6BDB">
        <w:rPr>
          <w:rFonts w:ascii="Times New Roman" w:hAnsi="Times New Roman"/>
          <w:spacing w:val="-3"/>
        </w:rPr>
        <w:t>щ</w:t>
      </w:r>
      <w:r w:rsidRPr="007A6BDB">
        <w:rPr>
          <w:rFonts w:ascii="Times New Roman" w:hAnsi="Times New Roman"/>
        </w:rPr>
        <w:t>ество</w:t>
      </w:r>
      <w:r w:rsidRPr="007A6BDB">
        <w:rPr>
          <w:rFonts w:ascii="Times New Roman" w:hAnsi="Times New Roman"/>
          <w:spacing w:val="1"/>
        </w:rPr>
        <w:t xml:space="preserve"> </w:t>
      </w:r>
      <w:r w:rsidRPr="007A6BDB">
        <w:rPr>
          <w:rFonts w:ascii="Times New Roman" w:hAnsi="Times New Roman"/>
        </w:rPr>
        <w:t>в</w:t>
      </w:r>
      <w:r w:rsidRPr="007A6BDB">
        <w:rPr>
          <w:rFonts w:ascii="Times New Roman" w:hAnsi="Times New Roman"/>
          <w:spacing w:val="2"/>
        </w:rPr>
        <w:t xml:space="preserve"> </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spacing w:val="-3"/>
        </w:rPr>
        <w:t>в</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3"/>
        </w:rPr>
        <w:t>м</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м м</w:t>
      </w:r>
      <w:r w:rsidRPr="007A6BDB">
        <w:rPr>
          <w:rFonts w:ascii="Times New Roman" w:hAnsi="Times New Roman"/>
          <w:spacing w:val="-2"/>
        </w:rPr>
        <w:t>и</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spacing w:val="-4"/>
        </w:rPr>
        <w:t>Т</w:t>
      </w:r>
      <w:r w:rsidRPr="007A6BDB">
        <w:rPr>
          <w:rFonts w:ascii="Times New Roman" w:hAnsi="Times New Roman"/>
          <w:spacing w:val="1"/>
        </w:rPr>
        <w:t>и</w:t>
      </w:r>
      <w:r w:rsidRPr="007A6BDB">
        <w:rPr>
          <w:rFonts w:ascii="Times New Roman" w:hAnsi="Times New Roman"/>
          <w:spacing w:val="-1"/>
        </w:rPr>
        <w:t>п</w:t>
      </w:r>
      <w:r w:rsidRPr="007A6BDB">
        <w:rPr>
          <w:rFonts w:ascii="Times New Roman" w:hAnsi="Times New Roman"/>
        </w:rPr>
        <w:t>ы</w:t>
      </w:r>
      <w:r w:rsidRPr="007A6BDB">
        <w:rPr>
          <w:rFonts w:ascii="Times New Roman" w:hAnsi="Times New Roman"/>
          <w:spacing w:val="1"/>
        </w:rPr>
        <w:t xml:space="preserve"> </w:t>
      </w:r>
      <w:r w:rsidRPr="007A6BDB">
        <w:rPr>
          <w:rFonts w:ascii="Times New Roman" w:hAnsi="Times New Roman"/>
        </w:rPr>
        <w:t>те</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мм</w:t>
      </w:r>
      <w:r w:rsidRPr="007A6BDB">
        <w:rPr>
          <w:rFonts w:ascii="Times New Roman" w:hAnsi="Times New Roman"/>
          <w:spacing w:val="-4"/>
        </w:rPr>
        <w:t>у</w:t>
      </w:r>
      <w:r w:rsidRPr="007A6BDB">
        <w:rPr>
          <w:rFonts w:ascii="Times New Roman" w:hAnsi="Times New Roman"/>
          <w:spacing w:val="1"/>
        </w:rPr>
        <w:t>ни</w:t>
      </w:r>
      <w:r w:rsidRPr="007A6BDB">
        <w:rPr>
          <w:rFonts w:ascii="Times New Roman" w:hAnsi="Times New Roman"/>
        </w:rPr>
        <w:t>к</w:t>
      </w:r>
      <w:r w:rsidRPr="007A6BDB">
        <w:rPr>
          <w:rFonts w:ascii="Times New Roman" w:hAnsi="Times New Roman"/>
          <w:spacing w:val="-2"/>
        </w:rPr>
        <w:t>а</w:t>
      </w:r>
      <w:r w:rsidRPr="007A6BDB">
        <w:rPr>
          <w:rFonts w:ascii="Times New Roman" w:hAnsi="Times New Roman"/>
          <w:spacing w:val="1"/>
        </w:rPr>
        <w:t>ц</w:t>
      </w:r>
      <w:r w:rsidRPr="007A6BDB">
        <w:rPr>
          <w:rFonts w:ascii="Times New Roman" w:hAnsi="Times New Roman"/>
          <w:spacing w:val="-1"/>
        </w:rPr>
        <w:t>ио</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2"/>
        </w:rPr>
        <w:t xml:space="preserve"> </w:t>
      </w:r>
      <w:r w:rsidRPr="007A6BDB">
        <w:rPr>
          <w:rFonts w:ascii="Times New Roman" w:hAnsi="Times New Roman"/>
        </w:rPr>
        <w:t>сет</w:t>
      </w:r>
      <w:r w:rsidRPr="007A6BDB">
        <w:rPr>
          <w:rFonts w:ascii="Times New Roman" w:hAnsi="Times New Roman"/>
          <w:spacing w:val="-2"/>
        </w:rPr>
        <w:t>е</w:t>
      </w:r>
      <w:r w:rsidRPr="007A6BDB">
        <w:rPr>
          <w:rFonts w:ascii="Times New Roman" w:hAnsi="Times New Roman"/>
          <w:spacing w:val="1"/>
        </w:rPr>
        <w:t>й</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3"/>
        </w:rPr>
        <w:t>С</w:t>
      </w:r>
      <w:r w:rsidRPr="007A6BDB">
        <w:rPr>
          <w:rFonts w:ascii="Times New Roman" w:hAnsi="Times New Roman"/>
        </w:rPr>
        <w:t>ф</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rPr>
        <w:t xml:space="preserve">а </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rPr>
        <w:t>сл</w:t>
      </w:r>
      <w:r w:rsidRPr="007A6BDB">
        <w:rPr>
          <w:rFonts w:ascii="Times New Roman" w:hAnsi="Times New Roman"/>
          <w:spacing w:val="-4"/>
        </w:rPr>
        <w:t>у</w:t>
      </w:r>
      <w:r w:rsidRPr="007A6BDB">
        <w:rPr>
          <w:rFonts w:ascii="Times New Roman" w:hAnsi="Times New Roman"/>
        </w:rPr>
        <w:t>ж</w:t>
      </w:r>
      <w:r w:rsidRPr="007A6BDB">
        <w:rPr>
          <w:rFonts w:ascii="Times New Roman" w:hAnsi="Times New Roman"/>
          <w:spacing w:val="1"/>
        </w:rPr>
        <w:t>и</w:t>
      </w:r>
      <w:r w:rsidRPr="007A6BDB">
        <w:rPr>
          <w:rFonts w:ascii="Times New Roman" w:hAnsi="Times New Roman"/>
        </w:rPr>
        <w:t>ван</w:t>
      </w:r>
      <w:r w:rsidRPr="007A6BDB">
        <w:rPr>
          <w:rFonts w:ascii="Times New Roman" w:hAnsi="Times New Roman"/>
          <w:spacing w:val="1"/>
        </w:rPr>
        <w:t>и</w:t>
      </w:r>
      <w:r w:rsidRPr="007A6BDB">
        <w:rPr>
          <w:rFonts w:ascii="Times New Roman" w:hAnsi="Times New Roman"/>
        </w:rPr>
        <w:t>я. Ре</w:t>
      </w:r>
      <w:r w:rsidRPr="007A6BDB">
        <w:rPr>
          <w:rFonts w:ascii="Times New Roman" w:hAnsi="Times New Roman"/>
          <w:spacing w:val="-2"/>
        </w:rPr>
        <w:t>к</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2"/>
        </w:rPr>
        <w:t>а</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spacing w:val="1"/>
        </w:rPr>
        <w:t>о</w:t>
      </w:r>
      <w:r w:rsidRPr="007A6BDB">
        <w:rPr>
          <w:rFonts w:ascii="Times New Roman" w:hAnsi="Times New Roman"/>
          <w:spacing w:val="-1"/>
        </w:rPr>
        <w:t>нн</w:t>
      </w:r>
      <w:r w:rsidRPr="007A6BDB">
        <w:rPr>
          <w:rFonts w:ascii="Times New Roman" w:hAnsi="Times New Roman"/>
          <w:spacing w:val="1"/>
        </w:rPr>
        <w:t>о</w:t>
      </w:r>
      <w:r w:rsidRPr="007A6BDB">
        <w:rPr>
          <w:rFonts w:ascii="Times New Roman" w:hAnsi="Times New Roman"/>
        </w:rPr>
        <w:t xml:space="preserve">е </w:t>
      </w:r>
      <w:r w:rsidRPr="007A6BDB">
        <w:rPr>
          <w:rFonts w:ascii="Times New Roman" w:hAnsi="Times New Roman"/>
          <w:spacing w:val="-1"/>
        </w:rPr>
        <w:t>х</w:t>
      </w:r>
      <w:r w:rsidRPr="007A6BDB">
        <w:rPr>
          <w:rFonts w:ascii="Times New Roman" w:hAnsi="Times New Roman"/>
          <w:spacing w:val="1"/>
        </w:rPr>
        <w:t>о</w:t>
      </w:r>
      <w:r w:rsidRPr="007A6BDB">
        <w:rPr>
          <w:rFonts w:ascii="Times New Roman" w:hAnsi="Times New Roman"/>
        </w:rPr>
        <w:t>з</w:t>
      </w:r>
      <w:r w:rsidRPr="007A6BDB">
        <w:rPr>
          <w:rFonts w:ascii="Times New Roman" w:hAnsi="Times New Roman"/>
          <w:spacing w:val="-3"/>
        </w:rPr>
        <w:t>я</w:t>
      </w:r>
      <w:r w:rsidRPr="007A6BDB">
        <w:rPr>
          <w:rFonts w:ascii="Times New Roman" w:hAnsi="Times New Roman"/>
          <w:spacing w:val="1"/>
        </w:rPr>
        <w:t>й</w:t>
      </w:r>
      <w:r w:rsidRPr="007A6BDB">
        <w:rPr>
          <w:rFonts w:ascii="Times New Roman" w:hAnsi="Times New Roman"/>
          <w:spacing w:val="-2"/>
        </w:rPr>
        <w:t>с</w:t>
      </w:r>
      <w:r w:rsidRPr="007A6BDB">
        <w:rPr>
          <w:rFonts w:ascii="Times New Roman" w:hAnsi="Times New Roman"/>
        </w:rPr>
        <w:t>т</w:t>
      </w:r>
      <w:r w:rsidRPr="007A6BDB">
        <w:rPr>
          <w:rFonts w:ascii="Times New Roman" w:hAnsi="Times New Roman"/>
          <w:spacing w:val="-1"/>
        </w:rPr>
        <w:t>в</w:t>
      </w:r>
      <w:r w:rsidRPr="007A6BDB">
        <w:rPr>
          <w:rFonts w:ascii="Times New Roman" w:hAnsi="Times New Roman"/>
          <w:spacing w:val="1"/>
        </w:rPr>
        <w:t>о</w:t>
      </w:r>
      <w:r w:rsidRPr="007A6BDB">
        <w:rPr>
          <w:rFonts w:ascii="Times New Roman" w:hAnsi="Times New Roman"/>
        </w:rPr>
        <w:t xml:space="preserve">. </w:t>
      </w:r>
      <w:r w:rsidRPr="007A6BDB">
        <w:rPr>
          <w:rFonts w:ascii="Times New Roman" w:hAnsi="Times New Roman"/>
          <w:spacing w:val="-1"/>
        </w:rPr>
        <w:t>Т</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т</w:t>
      </w:r>
      <w:r w:rsidRPr="007A6BDB">
        <w:rPr>
          <w:rFonts w:ascii="Times New Roman" w:hAnsi="Times New Roman"/>
          <w:spacing w:val="-1"/>
        </w:rPr>
        <w:t>ор</w:t>
      </w:r>
      <w:r w:rsidRPr="007A6BDB">
        <w:rPr>
          <w:rFonts w:ascii="Times New Roman" w:hAnsi="Times New Roman"/>
          <w:spacing w:val="1"/>
        </w:rPr>
        <w:t>и</w:t>
      </w:r>
      <w:r w:rsidRPr="007A6BDB">
        <w:rPr>
          <w:rFonts w:ascii="Times New Roman" w:hAnsi="Times New Roman"/>
        </w:rPr>
        <w:t>ал</w:t>
      </w:r>
      <w:r w:rsidRPr="007A6BDB">
        <w:rPr>
          <w:rFonts w:ascii="Times New Roman" w:hAnsi="Times New Roman"/>
          <w:spacing w:val="-2"/>
        </w:rPr>
        <w:t>ь</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е (г</w:t>
      </w:r>
      <w:r w:rsidRPr="007A6BDB">
        <w:rPr>
          <w:rFonts w:ascii="Times New Roman" w:hAnsi="Times New Roman"/>
          <w:spacing w:val="-2"/>
        </w:rPr>
        <w:t>е</w:t>
      </w:r>
      <w:r w:rsidRPr="007A6BDB">
        <w:rPr>
          <w:rFonts w:ascii="Times New Roman" w:hAnsi="Times New Roman"/>
          <w:spacing w:val="1"/>
        </w:rPr>
        <w:t>о</w:t>
      </w:r>
      <w:r w:rsidRPr="007A6BDB">
        <w:rPr>
          <w:rFonts w:ascii="Times New Roman" w:hAnsi="Times New Roman"/>
        </w:rPr>
        <w:t>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rPr>
        <w:t>че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о</w:t>
      </w:r>
      <w:r w:rsidRPr="007A6BDB">
        <w:rPr>
          <w:rFonts w:ascii="Times New Roman" w:hAnsi="Times New Roman"/>
          <w:spacing w:val="6"/>
        </w:rPr>
        <w:t>е</w:t>
      </w:r>
      <w:r w:rsidRPr="007A6BDB">
        <w:rPr>
          <w:rFonts w:ascii="Times New Roman" w:hAnsi="Times New Roman"/>
        </w:rPr>
        <w:t xml:space="preserve">) </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2"/>
        </w:rPr>
        <w:t>д</w:t>
      </w:r>
      <w:r w:rsidRPr="007A6BDB">
        <w:rPr>
          <w:rFonts w:ascii="Times New Roman" w:hAnsi="Times New Roman"/>
        </w:rPr>
        <w:t>еле</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е тр</w:t>
      </w:r>
      <w:r w:rsidRPr="007A6BDB">
        <w:rPr>
          <w:rFonts w:ascii="Times New Roman" w:hAnsi="Times New Roman"/>
          <w:spacing w:val="-3"/>
        </w:rPr>
        <w:t>у</w:t>
      </w:r>
      <w:r w:rsidRPr="007A6BDB">
        <w:rPr>
          <w:rFonts w:ascii="Times New Roman" w:hAnsi="Times New Roman"/>
          <w:spacing w:val="1"/>
        </w:rPr>
        <w:t>д</w:t>
      </w:r>
      <w:r w:rsidRPr="007A6BDB">
        <w:rPr>
          <w:rFonts w:ascii="Times New Roman" w:hAnsi="Times New Roman"/>
        </w:rPr>
        <w:t>а.</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b/>
          <w:i/>
        </w:rPr>
      </w:pPr>
      <w:r w:rsidRPr="007A6BDB">
        <w:rPr>
          <w:rFonts w:ascii="Times New Roman" w:hAnsi="Times New Roman"/>
          <w:b/>
          <w:i/>
        </w:rPr>
        <w:t xml:space="preserve">Хозяйство своей местности. </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i/>
        </w:rPr>
      </w:pPr>
      <w:r w:rsidRPr="007A6BDB">
        <w:rPr>
          <w:rFonts w:ascii="Times New Roman" w:hAnsi="Times New Roman"/>
          <w:i/>
        </w:rPr>
        <w:lastRenderedPageBreak/>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rPr>
      </w:pPr>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spacing w:val="1"/>
        </w:rPr>
        <w:t>Районы</w:t>
      </w:r>
      <w:r w:rsidRPr="007A6BDB">
        <w:rPr>
          <w:rFonts w:ascii="Times New Roman" w:hAnsi="Times New Roman"/>
          <w:b/>
          <w:bCs/>
        </w:rPr>
        <w:t xml:space="preserve"> </w:t>
      </w:r>
      <w:r w:rsidRPr="007A6BDB">
        <w:rPr>
          <w:rFonts w:ascii="Times New Roman" w:hAnsi="Times New Roman"/>
          <w:b/>
          <w:bCs/>
          <w:spacing w:val="-2"/>
        </w:rPr>
        <w:t>Р</w:t>
      </w:r>
      <w:r w:rsidRPr="007A6BDB">
        <w:rPr>
          <w:rFonts w:ascii="Times New Roman" w:hAnsi="Times New Roman"/>
          <w:b/>
          <w:bCs/>
          <w:spacing w:val="1"/>
        </w:rPr>
        <w:t>о</w:t>
      </w:r>
      <w:r w:rsidRPr="007A6BDB">
        <w:rPr>
          <w:rFonts w:ascii="Times New Roman" w:hAnsi="Times New Roman"/>
          <w:b/>
          <w:bCs/>
        </w:rPr>
        <w:t>сси</w:t>
      </w:r>
      <w:r w:rsidRPr="007A6BDB">
        <w:rPr>
          <w:rFonts w:ascii="Times New Roman" w:hAnsi="Times New Roman"/>
          <w:b/>
          <w:bCs/>
          <w:spacing w:val="-2"/>
        </w:rPr>
        <w:t>и</w:t>
      </w:r>
      <w:r w:rsidRPr="007A6BDB">
        <w:rPr>
          <w:rFonts w:ascii="Times New Roman" w:hAnsi="Times New Roman"/>
          <w:b/>
          <w:bCs/>
        </w:rPr>
        <w:t>.</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spacing w:val="-1"/>
        </w:rPr>
      </w:pPr>
      <w:r w:rsidRPr="007A6BDB">
        <w:rPr>
          <w:rFonts w:ascii="Times New Roman" w:hAnsi="Times New Roman"/>
          <w:b/>
          <w:bCs/>
        </w:rPr>
        <w:t>Европе</w:t>
      </w:r>
      <w:r w:rsidRPr="007A6BDB">
        <w:rPr>
          <w:rFonts w:ascii="Times New Roman" w:hAnsi="Times New Roman"/>
          <w:b/>
          <w:bCs/>
          <w:spacing w:val="-1"/>
        </w:rPr>
        <w:t>й</w:t>
      </w:r>
      <w:r w:rsidRPr="007A6BDB">
        <w:rPr>
          <w:rFonts w:ascii="Times New Roman" w:hAnsi="Times New Roman"/>
          <w:b/>
          <w:bCs/>
        </w:rPr>
        <w:t>ская</w:t>
      </w:r>
      <w:r w:rsidRPr="007A6BDB">
        <w:rPr>
          <w:rFonts w:ascii="Times New Roman" w:hAnsi="Times New Roman"/>
          <w:b/>
          <w:bCs/>
          <w:spacing w:val="1"/>
        </w:rPr>
        <w:t xml:space="preserve"> </w:t>
      </w:r>
      <w:r w:rsidRPr="007A6BDB">
        <w:rPr>
          <w:rFonts w:ascii="Times New Roman" w:hAnsi="Times New Roman"/>
          <w:b/>
          <w:bCs/>
          <w:spacing w:val="-2"/>
        </w:rPr>
        <w:t>ч</w:t>
      </w:r>
      <w:r w:rsidRPr="007A6BDB">
        <w:rPr>
          <w:rFonts w:ascii="Times New Roman" w:hAnsi="Times New Roman"/>
          <w:b/>
          <w:bCs/>
          <w:spacing w:val="1"/>
        </w:rPr>
        <w:t>а</w:t>
      </w:r>
      <w:r w:rsidRPr="007A6BDB">
        <w:rPr>
          <w:rFonts w:ascii="Times New Roman" w:hAnsi="Times New Roman"/>
          <w:b/>
          <w:bCs/>
          <w:spacing w:val="-2"/>
        </w:rPr>
        <w:t>с</w:t>
      </w:r>
      <w:r w:rsidRPr="007A6BDB">
        <w:rPr>
          <w:rFonts w:ascii="Times New Roman" w:hAnsi="Times New Roman"/>
          <w:b/>
          <w:bCs/>
          <w:spacing w:val="1"/>
        </w:rPr>
        <w:t>т</w:t>
      </w:r>
      <w:r w:rsidRPr="007A6BDB">
        <w:rPr>
          <w:rFonts w:ascii="Times New Roman" w:hAnsi="Times New Roman"/>
          <w:b/>
          <w:bCs/>
        </w:rPr>
        <w:t>ь</w:t>
      </w:r>
      <w:r w:rsidRPr="007A6BDB">
        <w:rPr>
          <w:rFonts w:ascii="Times New Roman" w:hAnsi="Times New Roman"/>
          <w:b/>
          <w:bCs/>
          <w:spacing w:val="2"/>
        </w:rPr>
        <w:t xml:space="preserve"> </w:t>
      </w:r>
      <w:r w:rsidRPr="007A6BDB">
        <w:rPr>
          <w:rFonts w:ascii="Times New Roman" w:hAnsi="Times New Roman"/>
          <w:b/>
          <w:bCs/>
          <w:spacing w:val="-1"/>
        </w:rPr>
        <w:t>Р</w:t>
      </w:r>
      <w:r w:rsidRPr="007A6BDB">
        <w:rPr>
          <w:rFonts w:ascii="Times New Roman" w:hAnsi="Times New Roman"/>
          <w:b/>
          <w:bCs/>
          <w:spacing w:val="1"/>
        </w:rPr>
        <w:t>о</w:t>
      </w:r>
      <w:r w:rsidRPr="007A6BDB">
        <w:rPr>
          <w:rFonts w:ascii="Times New Roman" w:hAnsi="Times New Roman"/>
          <w:b/>
          <w:bCs/>
          <w:spacing w:val="-2"/>
        </w:rPr>
        <w:t>с</w:t>
      </w:r>
      <w:r w:rsidRPr="007A6BDB">
        <w:rPr>
          <w:rFonts w:ascii="Times New Roman" w:hAnsi="Times New Roman"/>
          <w:b/>
          <w:bCs/>
        </w:rPr>
        <w:t>си</w:t>
      </w:r>
      <w:r w:rsidRPr="007A6BDB">
        <w:rPr>
          <w:rFonts w:ascii="Times New Roman" w:hAnsi="Times New Roman"/>
          <w:b/>
          <w:bCs/>
          <w:spacing w:val="-2"/>
        </w:rPr>
        <w:t>и</w:t>
      </w:r>
      <w:r w:rsidRPr="007A6BDB">
        <w:rPr>
          <w:rFonts w:ascii="Times New Roman" w:hAnsi="Times New Roman"/>
          <w:b/>
          <w:bCs/>
        </w:rPr>
        <w:t>.</w:t>
      </w:r>
      <w:r w:rsidRPr="007A6BDB">
        <w:rPr>
          <w:rFonts w:ascii="Times New Roman" w:hAnsi="Times New Roman"/>
          <w:b/>
          <w:bCs/>
          <w:spacing w:val="3"/>
        </w:rPr>
        <w:t xml:space="preserve"> </w:t>
      </w:r>
      <w:r w:rsidRPr="007A6BDB">
        <w:rPr>
          <w:rFonts w:ascii="Times New Roman" w:hAnsi="Times New Roman"/>
          <w:spacing w:val="-1"/>
        </w:rPr>
        <w:t>Ц</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rPr>
        <w:t>т</w:t>
      </w:r>
      <w:r w:rsidRPr="007A6BDB">
        <w:rPr>
          <w:rFonts w:ascii="Times New Roman" w:hAnsi="Times New Roman"/>
          <w:spacing w:val="1"/>
        </w:rPr>
        <w:t>р</w:t>
      </w:r>
      <w:r w:rsidRPr="007A6BDB">
        <w:rPr>
          <w:rFonts w:ascii="Times New Roman" w:hAnsi="Times New Roman"/>
        </w:rPr>
        <w:t>ал</w:t>
      </w:r>
      <w:r w:rsidRPr="007A6BDB">
        <w:rPr>
          <w:rFonts w:ascii="Times New Roman" w:hAnsi="Times New Roman"/>
          <w:spacing w:val="-2"/>
        </w:rPr>
        <w:t>ь</w:t>
      </w:r>
      <w:r w:rsidRPr="007A6BDB">
        <w:rPr>
          <w:rFonts w:ascii="Times New Roman" w:hAnsi="Times New Roman"/>
          <w:spacing w:val="1"/>
        </w:rPr>
        <w:t>н</w:t>
      </w:r>
      <w:r w:rsidRPr="007A6BDB">
        <w:rPr>
          <w:rFonts w:ascii="Times New Roman" w:hAnsi="Times New Roman"/>
          <w:spacing w:val="-2"/>
        </w:rPr>
        <w:t>а</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rPr>
        <w:t>Р</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rPr>
        <w:t>с</w:t>
      </w:r>
      <w:r w:rsidRPr="007A6BDB">
        <w:rPr>
          <w:rFonts w:ascii="Times New Roman" w:hAnsi="Times New Roman"/>
          <w:spacing w:val="1"/>
        </w:rPr>
        <w:t>и</w:t>
      </w:r>
      <w:r w:rsidRPr="007A6BDB">
        <w:rPr>
          <w:rFonts w:ascii="Times New Roman" w:hAnsi="Times New Roman"/>
          <w:spacing w:val="-2"/>
        </w:rPr>
        <w:t>я</w:t>
      </w:r>
      <w:r w:rsidRPr="007A6BDB">
        <w:rPr>
          <w:rFonts w:ascii="Times New Roman" w:hAnsi="Times New Roman"/>
        </w:rPr>
        <w:t xml:space="preserve">: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и форм</w:t>
      </w:r>
      <w:r w:rsidRPr="007A6BDB">
        <w:rPr>
          <w:rFonts w:ascii="Times New Roman" w:hAnsi="Times New Roman"/>
          <w:spacing w:val="-1"/>
        </w:rPr>
        <w:t>ир</w:t>
      </w:r>
      <w:r w:rsidRPr="007A6BDB">
        <w:rPr>
          <w:rFonts w:ascii="Times New Roman" w:hAnsi="Times New Roman"/>
          <w:spacing w:val="1"/>
        </w:rPr>
        <w:t>о</w:t>
      </w:r>
      <w:r w:rsidRPr="007A6BDB">
        <w:rPr>
          <w:rFonts w:ascii="Times New Roman" w:hAnsi="Times New Roman"/>
        </w:rPr>
        <w:t>ва</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spacing w:val="-3"/>
        </w:rPr>
        <w:t>т</w:t>
      </w:r>
      <w:r w:rsidRPr="007A6BDB">
        <w:rPr>
          <w:rFonts w:ascii="Times New Roman" w:hAnsi="Times New Roman"/>
        </w:rPr>
        <w:t>е</w:t>
      </w:r>
      <w:r w:rsidRPr="007A6BDB">
        <w:rPr>
          <w:rFonts w:ascii="Times New Roman" w:hAnsi="Times New Roman"/>
          <w:spacing w:val="-1"/>
        </w:rPr>
        <w:t>рр</w:t>
      </w:r>
      <w:r w:rsidRPr="007A6BDB">
        <w:rPr>
          <w:rFonts w:ascii="Times New Roman" w:hAnsi="Times New Roman"/>
          <w:spacing w:val="1"/>
        </w:rPr>
        <w:t>и</w:t>
      </w:r>
      <w:r w:rsidRPr="007A6BDB">
        <w:rPr>
          <w:rFonts w:ascii="Times New Roman" w:hAnsi="Times New Roman"/>
        </w:rPr>
        <w:t>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1"/>
        </w:rPr>
        <w:t>и</w:t>
      </w:r>
      <w:r w:rsidRPr="007A6BDB">
        <w:rPr>
          <w:rFonts w:ascii="Times New Roman" w:hAnsi="Times New Roman"/>
        </w:rPr>
        <w:t xml:space="preserve">, ЭГП, природно-ресурсный потенциал,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rPr>
        <w:t>е</w:t>
      </w:r>
      <w:r w:rsidRPr="007A6BDB">
        <w:rPr>
          <w:rFonts w:ascii="Times New Roman" w:hAnsi="Times New Roman"/>
          <w:spacing w:val="-1"/>
        </w:rPr>
        <w:t>нн</w:t>
      </w:r>
      <w:r w:rsidRPr="007A6BDB">
        <w:rPr>
          <w:rFonts w:ascii="Times New Roman" w:hAnsi="Times New Roman"/>
          <w:spacing w:val="1"/>
        </w:rPr>
        <w:t>о</w:t>
      </w:r>
      <w:r w:rsidRPr="007A6BDB">
        <w:rPr>
          <w:rFonts w:ascii="Times New Roman" w:hAnsi="Times New Roman"/>
        </w:rPr>
        <w:t xml:space="preserve">сти </w:t>
      </w:r>
      <w:r w:rsidRPr="007A6BDB">
        <w:rPr>
          <w:rFonts w:ascii="Times New Roman" w:hAnsi="Times New Roman"/>
          <w:spacing w:val="1"/>
        </w:rPr>
        <w:t>н</w:t>
      </w:r>
      <w:r w:rsidRPr="007A6BDB">
        <w:rPr>
          <w:rFonts w:ascii="Times New Roman" w:hAnsi="Times New Roman"/>
        </w:rPr>
        <w:t>асел</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3"/>
        </w:rPr>
        <w:t xml:space="preserve"> </w:t>
      </w:r>
      <w:r w:rsidRPr="007A6BDB">
        <w:rPr>
          <w:rFonts w:ascii="Times New Roman" w:hAnsi="Times New Roman"/>
        </w:rPr>
        <w:t>г</w:t>
      </w:r>
      <w:r w:rsidRPr="007A6BDB">
        <w:rPr>
          <w:rFonts w:ascii="Times New Roman" w:hAnsi="Times New Roman"/>
          <w:spacing w:val="-2"/>
        </w:rPr>
        <w:t>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ф</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rPr>
        <w:t>фа</w:t>
      </w:r>
      <w:r w:rsidRPr="007A6BDB">
        <w:rPr>
          <w:rFonts w:ascii="Times New Roman" w:hAnsi="Times New Roman"/>
          <w:spacing w:val="1"/>
        </w:rPr>
        <w:t>к</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rPr>
        <w:t>р</w:t>
      </w:r>
      <w:r w:rsidRPr="007A6BDB">
        <w:rPr>
          <w:rFonts w:ascii="Times New Roman" w:hAnsi="Times New Roman"/>
          <w:spacing w:val="2"/>
        </w:rPr>
        <w:t xml:space="preserve"> </w:t>
      </w:r>
      <w:r w:rsidRPr="007A6BDB">
        <w:rPr>
          <w:rFonts w:ascii="Times New Roman" w:hAnsi="Times New Roman"/>
        </w:rPr>
        <w:t>в</w:t>
      </w:r>
      <w:r w:rsidRPr="007A6BDB">
        <w:rPr>
          <w:rFonts w:ascii="Times New Roman" w:hAnsi="Times New Roman"/>
          <w:spacing w:val="3"/>
        </w:rPr>
        <w:t xml:space="preserve"> </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ссел</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spacing w:val="1"/>
        </w:rPr>
        <w:t>и</w:t>
      </w:r>
      <w:r w:rsidRPr="007A6BDB">
        <w:rPr>
          <w:rFonts w:ascii="Times New Roman" w:hAnsi="Times New Roman"/>
        </w:rPr>
        <w:t xml:space="preserve">, </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1"/>
        </w:rPr>
        <w:t>ро</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spacing w:val="-1"/>
        </w:rPr>
        <w:t>п</w:t>
      </w:r>
      <w:r w:rsidRPr="007A6BDB">
        <w:rPr>
          <w:rFonts w:ascii="Times New Roman" w:hAnsi="Times New Roman"/>
          <w:spacing w:val="1"/>
        </w:rPr>
        <w:t>ро</w:t>
      </w:r>
      <w:r w:rsidRPr="007A6BDB">
        <w:rPr>
          <w:rFonts w:ascii="Times New Roman" w:hAnsi="Times New Roman"/>
          <w:spacing w:val="-3"/>
        </w:rPr>
        <w:t>м</w:t>
      </w:r>
      <w:r w:rsidRPr="007A6BDB">
        <w:rPr>
          <w:rFonts w:ascii="Times New Roman" w:hAnsi="Times New Roman"/>
          <w:spacing w:val="1"/>
        </w:rPr>
        <w:t>ы</w:t>
      </w:r>
      <w:r w:rsidRPr="007A6BDB">
        <w:rPr>
          <w:rFonts w:ascii="Times New Roman" w:hAnsi="Times New Roman"/>
          <w:spacing w:val="-2"/>
        </w:rPr>
        <w:t>с</w:t>
      </w:r>
      <w:r w:rsidRPr="007A6BDB">
        <w:rPr>
          <w:rFonts w:ascii="Times New Roman" w:hAnsi="Times New Roman"/>
          <w:spacing w:val="-1"/>
        </w:rPr>
        <w:t>л</w:t>
      </w:r>
      <w:r w:rsidRPr="007A6BDB">
        <w:rPr>
          <w:rFonts w:ascii="Times New Roman" w:hAnsi="Times New Roman"/>
          <w:spacing w:val="1"/>
        </w:rPr>
        <w:t>ы</w:t>
      </w:r>
      <w:r w:rsidRPr="007A6BDB">
        <w:rPr>
          <w:rFonts w:ascii="Times New Roman" w:hAnsi="Times New Roman"/>
        </w:rPr>
        <w:t xml:space="preserve">. Этапы </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3"/>
        </w:rPr>
        <w:t>в</w:t>
      </w:r>
      <w:r w:rsidRPr="007A6BDB">
        <w:rPr>
          <w:rFonts w:ascii="Times New Roman" w:hAnsi="Times New Roman"/>
          <w:spacing w:val="1"/>
        </w:rPr>
        <w:t>и</w:t>
      </w:r>
      <w:r w:rsidRPr="007A6BDB">
        <w:rPr>
          <w:rFonts w:ascii="Times New Roman" w:hAnsi="Times New Roman"/>
        </w:rPr>
        <w:t>т</w:t>
      </w:r>
      <w:r w:rsidRPr="007A6BDB">
        <w:rPr>
          <w:rFonts w:ascii="Times New Roman" w:hAnsi="Times New Roman"/>
          <w:spacing w:val="-2"/>
        </w:rPr>
        <w:t>и</w:t>
      </w:r>
      <w:r w:rsidRPr="007A6BDB">
        <w:rPr>
          <w:rFonts w:ascii="Times New Roman" w:hAnsi="Times New Roman"/>
        </w:rPr>
        <w:t xml:space="preserve">я </w:t>
      </w:r>
      <w:r w:rsidRPr="007A6BDB">
        <w:rPr>
          <w:rFonts w:ascii="Times New Roman" w:hAnsi="Times New Roman"/>
          <w:spacing w:val="1"/>
        </w:rPr>
        <w:t>хо</w:t>
      </w:r>
      <w:r w:rsidRPr="007A6BDB">
        <w:rPr>
          <w:rFonts w:ascii="Times New Roman" w:hAnsi="Times New Roman"/>
          <w:spacing w:val="-3"/>
        </w:rPr>
        <w:t>з</w:t>
      </w:r>
      <w:r w:rsidRPr="007A6BDB">
        <w:rPr>
          <w:rFonts w:ascii="Times New Roman" w:hAnsi="Times New Roman"/>
        </w:rPr>
        <w:t>я</w:t>
      </w:r>
      <w:r w:rsidRPr="007A6BDB">
        <w:rPr>
          <w:rFonts w:ascii="Times New Roman" w:hAnsi="Times New Roman"/>
          <w:spacing w:val="1"/>
        </w:rPr>
        <w:t>й</w:t>
      </w:r>
      <w:r w:rsidRPr="007A6BDB">
        <w:rPr>
          <w:rFonts w:ascii="Times New Roman" w:hAnsi="Times New Roman"/>
        </w:rPr>
        <w:t xml:space="preserve">ства </w:t>
      </w:r>
      <w:r w:rsidRPr="007A6BDB">
        <w:rPr>
          <w:rFonts w:ascii="Times New Roman" w:hAnsi="Times New Roman"/>
          <w:spacing w:val="-1"/>
        </w:rPr>
        <w:t>Ц</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rPr>
        <w:t>ал</w:t>
      </w:r>
      <w:r w:rsidRPr="007A6BDB">
        <w:rPr>
          <w:rFonts w:ascii="Times New Roman" w:hAnsi="Times New Roman"/>
          <w:spacing w:val="-2"/>
        </w:rPr>
        <w:t>ь</w:t>
      </w:r>
      <w:r w:rsidRPr="007A6BDB">
        <w:rPr>
          <w:rFonts w:ascii="Times New Roman" w:hAnsi="Times New Roman"/>
          <w:spacing w:val="1"/>
        </w:rPr>
        <w:t>но</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1"/>
        </w:rPr>
        <w:t xml:space="preserve"> р</w:t>
      </w:r>
      <w:r w:rsidRPr="007A6BDB">
        <w:rPr>
          <w:rFonts w:ascii="Times New Roman" w:hAnsi="Times New Roman"/>
        </w:rPr>
        <w:t>а</w:t>
      </w:r>
      <w:r w:rsidRPr="007A6BDB">
        <w:rPr>
          <w:rFonts w:ascii="Times New Roman" w:hAnsi="Times New Roman"/>
          <w:spacing w:val="-1"/>
        </w:rPr>
        <w:t>йо</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2"/>
        </w:rPr>
        <w:t xml:space="preserve"> </w:t>
      </w:r>
      <w:r w:rsidRPr="007A6BDB">
        <w:rPr>
          <w:rFonts w:ascii="Times New Roman" w:hAnsi="Times New Roman"/>
          <w:spacing w:val="-1"/>
        </w:rPr>
        <w:t>Х</w:t>
      </w:r>
      <w:r w:rsidRPr="007A6BDB">
        <w:rPr>
          <w:rFonts w:ascii="Times New Roman" w:hAnsi="Times New Roman"/>
          <w:spacing w:val="1"/>
        </w:rPr>
        <w:t>о</w:t>
      </w:r>
      <w:r w:rsidRPr="007A6BDB">
        <w:rPr>
          <w:rFonts w:ascii="Times New Roman" w:hAnsi="Times New Roman"/>
        </w:rPr>
        <w:t>зя</w:t>
      </w:r>
      <w:r w:rsidRPr="007A6BDB">
        <w:rPr>
          <w:rFonts w:ascii="Times New Roman" w:hAnsi="Times New Roman"/>
          <w:spacing w:val="1"/>
        </w:rPr>
        <w:t>й</w:t>
      </w:r>
      <w:r w:rsidRPr="007A6BDB">
        <w:rPr>
          <w:rFonts w:ascii="Times New Roman" w:hAnsi="Times New Roman"/>
        </w:rPr>
        <w:t>ст</w:t>
      </w:r>
      <w:r w:rsidRPr="007A6BDB">
        <w:rPr>
          <w:rFonts w:ascii="Times New Roman" w:hAnsi="Times New Roman"/>
          <w:spacing w:val="-3"/>
        </w:rPr>
        <w:t>в</w:t>
      </w:r>
      <w:r w:rsidRPr="007A6BDB">
        <w:rPr>
          <w:rFonts w:ascii="Times New Roman" w:hAnsi="Times New Roman"/>
        </w:rPr>
        <w:t>о</w:t>
      </w:r>
      <w:r w:rsidRPr="007A6BDB">
        <w:rPr>
          <w:rFonts w:ascii="Times New Roman" w:hAnsi="Times New Roman"/>
          <w:spacing w:val="3"/>
        </w:rPr>
        <w:t xml:space="preserve"> </w:t>
      </w:r>
      <w:r w:rsidRPr="007A6BDB">
        <w:rPr>
          <w:rFonts w:ascii="Times New Roman" w:hAnsi="Times New Roman"/>
          <w:spacing w:val="-1"/>
        </w:rPr>
        <w:t>Ц</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rPr>
        <w:t>т</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3"/>
        </w:rPr>
        <w:t>л</w:t>
      </w:r>
      <w:r w:rsidRPr="007A6BDB">
        <w:rPr>
          <w:rFonts w:ascii="Times New Roman" w:hAnsi="Times New Roman"/>
          <w:spacing w:val="-1"/>
        </w:rPr>
        <w:t>ь</w:t>
      </w:r>
      <w:r w:rsidRPr="007A6BDB">
        <w:rPr>
          <w:rFonts w:ascii="Times New Roman" w:hAnsi="Times New Roman"/>
          <w:spacing w:val="1"/>
        </w:rPr>
        <w:t>но</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7"/>
        </w:rPr>
        <w:t xml:space="preserve"> </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1"/>
        </w:rPr>
        <w:t>й</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2"/>
        </w:rPr>
        <w:t xml:space="preserve"> </w:t>
      </w:r>
      <w:r w:rsidRPr="007A6BDB">
        <w:rPr>
          <w:rFonts w:ascii="Times New Roman" w:hAnsi="Times New Roman"/>
        </w:rPr>
        <w:t>С</w:t>
      </w:r>
      <w:r w:rsidRPr="007A6BDB">
        <w:rPr>
          <w:rFonts w:ascii="Times New Roman" w:hAnsi="Times New Roman"/>
          <w:spacing w:val="-1"/>
        </w:rPr>
        <w:t>п</w:t>
      </w:r>
      <w:r w:rsidRPr="007A6BDB">
        <w:rPr>
          <w:rFonts w:ascii="Times New Roman" w:hAnsi="Times New Roman"/>
          <w:spacing w:val="-2"/>
        </w:rPr>
        <w:t>е</w:t>
      </w:r>
      <w:r w:rsidRPr="007A6BDB">
        <w:rPr>
          <w:rFonts w:ascii="Times New Roman" w:hAnsi="Times New Roman"/>
          <w:spacing w:val="1"/>
        </w:rPr>
        <w:t>ци</w:t>
      </w:r>
      <w:r w:rsidRPr="007A6BDB">
        <w:rPr>
          <w:rFonts w:ascii="Times New Roman" w:hAnsi="Times New Roman"/>
        </w:rPr>
        <w:t>а</w:t>
      </w:r>
      <w:r w:rsidRPr="007A6BDB">
        <w:rPr>
          <w:rFonts w:ascii="Times New Roman" w:hAnsi="Times New Roman"/>
          <w:spacing w:val="-3"/>
        </w:rPr>
        <w:t>л</w:t>
      </w:r>
      <w:r w:rsidRPr="007A6BDB">
        <w:rPr>
          <w:rFonts w:ascii="Times New Roman" w:hAnsi="Times New Roman"/>
          <w:spacing w:val="1"/>
        </w:rPr>
        <w:t>и</w:t>
      </w:r>
      <w:r w:rsidRPr="007A6BDB">
        <w:rPr>
          <w:rFonts w:ascii="Times New Roman" w:hAnsi="Times New Roman"/>
        </w:rPr>
        <w:t>за</w:t>
      </w:r>
      <w:r w:rsidRPr="007A6BDB">
        <w:rPr>
          <w:rFonts w:ascii="Times New Roman" w:hAnsi="Times New Roman"/>
          <w:spacing w:val="-2"/>
        </w:rPr>
        <w:t>ц</w:t>
      </w:r>
      <w:r w:rsidRPr="007A6BDB">
        <w:rPr>
          <w:rFonts w:ascii="Times New Roman" w:hAnsi="Times New Roman"/>
          <w:spacing w:val="1"/>
        </w:rPr>
        <w:t>и</w:t>
      </w:r>
      <w:r w:rsidRPr="007A6BDB">
        <w:rPr>
          <w:rFonts w:ascii="Times New Roman" w:hAnsi="Times New Roman"/>
        </w:rPr>
        <w:t xml:space="preserve">я </w:t>
      </w:r>
      <w:r w:rsidRPr="007A6BDB">
        <w:rPr>
          <w:rFonts w:ascii="Times New Roman" w:hAnsi="Times New Roman"/>
          <w:spacing w:val="-1"/>
        </w:rPr>
        <w:t>х</w:t>
      </w:r>
      <w:r w:rsidRPr="007A6BDB">
        <w:rPr>
          <w:rFonts w:ascii="Times New Roman" w:hAnsi="Times New Roman"/>
          <w:spacing w:val="1"/>
        </w:rPr>
        <w:t>о</w:t>
      </w:r>
      <w:r w:rsidRPr="007A6BDB">
        <w:rPr>
          <w:rFonts w:ascii="Times New Roman" w:hAnsi="Times New Roman"/>
        </w:rPr>
        <w:t>зя</w:t>
      </w:r>
      <w:r w:rsidRPr="007A6BDB">
        <w:rPr>
          <w:rFonts w:ascii="Times New Roman" w:hAnsi="Times New Roman"/>
          <w:spacing w:val="-1"/>
        </w:rPr>
        <w:t>й</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ва.</w:t>
      </w:r>
      <w:r w:rsidRPr="007A6BDB">
        <w:rPr>
          <w:rFonts w:ascii="Times New Roman" w:hAnsi="Times New Roman"/>
          <w:spacing w:val="1"/>
        </w:rPr>
        <w:t xml:space="preserve"> Г</w:t>
      </w:r>
      <w:r w:rsidRPr="007A6BDB">
        <w:rPr>
          <w:rFonts w:ascii="Times New Roman" w:hAnsi="Times New Roman"/>
          <w:spacing w:val="-2"/>
        </w:rPr>
        <w:t>е</w:t>
      </w:r>
      <w:r w:rsidRPr="007A6BDB">
        <w:rPr>
          <w:rFonts w:ascii="Times New Roman" w:hAnsi="Times New Roman"/>
          <w:spacing w:val="1"/>
        </w:rPr>
        <w:t>о</w:t>
      </w:r>
      <w:r w:rsidRPr="007A6BDB">
        <w:rPr>
          <w:rFonts w:ascii="Times New Roman" w:hAnsi="Times New Roman"/>
        </w:rPr>
        <w:t>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spacing w:val="-1"/>
        </w:rPr>
        <w:t>в</w:t>
      </w:r>
      <w:r w:rsidRPr="007A6BDB">
        <w:rPr>
          <w:rFonts w:ascii="Times New Roman" w:hAnsi="Times New Roman"/>
        </w:rPr>
        <w:t>аж</w:t>
      </w:r>
      <w:r w:rsidRPr="007A6BDB">
        <w:rPr>
          <w:rFonts w:ascii="Times New Roman" w:hAnsi="Times New Roman"/>
          <w:spacing w:val="1"/>
        </w:rPr>
        <w:t>н</w:t>
      </w:r>
      <w:r w:rsidRPr="007A6BDB">
        <w:rPr>
          <w:rFonts w:ascii="Times New Roman" w:hAnsi="Times New Roman"/>
          <w:spacing w:val="-2"/>
        </w:rPr>
        <w:t>е</w:t>
      </w:r>
      <w:r w:rsidRPr="007A6BDB">
        <w:rPr>
          <w:rFonts w:ascii="Times New Roman" w:hAnsi="Times New Roman"/>
          <w:spacing w:val="1"/>
        </w:rPr>
        <w:t>й</w:t>
      </w:r>
      <w:r w:rsidRPr="007A6BDB">
        <w:rPr>
          <w:rFonts w:ascii="Times New Roman" w:hAnsi="Times New Roman"/>
        </w:rPr>
        <w:t>ш</w:t>
      </w:r>
      <w:r w:rsidRPr="007A6BDB">
        <w:rPr>
          <w:rFonts w:ascii="Times New Roman" w:hAnsi="Times New Roman"/>
          <w:spacing w:val="-2"/>
        </w:rPr>
        <w:t>и</w:t>
      </w:r>
      <w:r w:rsidRPr="007A6BDB">
        <w:rPr>
          <w:rFonts w:ascii="Times New Roman" w:hAnsi="Times New Roman"/>
        </w:rPr>
        <w:t>х</w:t>
      </w:r>
      <w:r w:rsidRPr="007A6BDB">
        <w:rPr>
          <w:rFonts w:ascii="Times New Roman" w:hAnsi="Times New Roman"/>
          <w:spacing w:val="-2"/>
        </w:rPr>
        <w:t xml:space="preserve"> </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сл</w:t>
      </w:r>
      <w:r w:rsidRPr="007A6BDB">
        <w:rPr>
          <w:rFonts w:ascii="Times New Roman" w:hAnsi="Times New Roman"/>
          <w:spacing w:val="-3"/>
        </w:rPr>
        <w:t>е</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spacing w:val="-2"/>
        </w:rPr>
        <w:t>х</w:t>
      </w:r>
      <w:r w:rsidRPr="007A6BDB">
        <w:rPr>
          <w:rFonts w:ascii="Times New Roman" w:hAnsi="Times New Roman"/>
          <w:spacing w:val="1"/>
        </w:rPr>
        <w:t>о</w:t>
      </w:r>
      <w:r w:rsidRPr="007A6BDB">
        <w:rPr>
          <w:rFonts w:ascii="Times New Roman" w:hAnsi="Times New Roman"/>
        </w:rPr>
        <w:t>з</w:t>
      </w:r>
      <w:r w:rsidRPr="007A6BDB">
        <w:rPr>
          <w:rFonts w:ascii="Times New Roman" w:hAnsi="Times New Roman"/>
          <w:spacing w:val="-3"/>
        </w:rPr>
        <w:t>я</w:t>
      </w:r>
      <w:r w:rsidRPr="007A6BDB">
        <w:rPr>
          <w:rFonts w:ascii="Times New Roman" w:hAnsi="Times New Roman"/>
          <w:spacing w:val="1"/>
        </w:rPr>
        <w:t>й</w:t>
      </w:r>
      <w:r w:rsidRPr="007A6BDB">
        <w:rPr>
          <w:rFonts w:ascii="Times New Roman" w:hAnsi="Times New Roman"/>
        </w:rPr>
        <w:t>ства.</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i/>
          <w:spacing w:val="-1"/>
        </w:rPr>
        <w:t>Го</w:t>
      </w:r>
      <w:r w:rsidRPr="007A6BDB">
        <w:rPr>
          <w:rFonts w:ascii="Times New Roman" w:hAnsi="Times New Roman"/>
          <w:i/>
          <w:spacing w:val="1"/>
        </w:rPr>
        <w:t>р</w:t>
      </w:r>
      <w:r w:rsidRPr="007A6BDB">
        <w:rPr>
          <w:rFonts w:ascii="Times New Roman" w:hAnsi="Times New Roman"/>
          <w:i/>
          <w:spacing w:val="-1"/>
        </w:rPr>
        <w:t>од</w:t>
      </w:r>
      <w:r w:rsidRPr="007A6BDB">
        <w:rPr>
          <w:rFonts w:ascii="Times New Roman" w:hAnsi="Times New Roman"/>
          <w:i/>
        </w:rPr>
        <w:t>а</w:t>
      </w:r>
      <w:r w:rsidRPr="007A6BDB">
        <w:rPr>
          <w:rFonts w:ascii="Times New Roman" w:hAnsi="Times New Roman"/>
          <w:i/>
          <w:spacing w:val="3"/>
        </w:rPr>
        <w:t xml:space="preserve"> </w:t>
      </w:r>
      <w:r w:rsidRPr="007A6BDB">
        <w:rPr>
          <w:rFonts w:ascii="Times New Roman" w:hAnsi="Times New Roman"/>
          <w:i/>
          <w:spacing w:val="-1"/>
        </w:rPr>
        <w:t>Ц</w:t>
      </w:r>
      <w:r w:rsidRPr="007A6BDB">
        <w:rPr>
          <w:rFonts w:ascii="Times New Roman" w:hAnsi="Times New Roman"/>
          <w:i/>
        </w:rPr>
        <w:t>е</w:t>
      </w:r>
      <w:r w:rsidRPr="007A6BDB">
        <w:rPr>
          <w:rFonts w:ascii="Times New Roman" w:hAnsi="Times New Roman"/>
          <w:i/>
          <w:spacing w:val="1"/>
        </w:rPr>
        <w:t>н</w:t>
      </w:r>
      <w:r w:rsidRPr="007A6BDB">
        <w:rPr>
          <w:rFonts w:ascii="Times New Roman" w:hAnsi="Times New Roman"/>
          <w:i/>
        </w:rPr>
        <w:t>т</w:t>
      </w:r>
      <w:r w:rsidRPr="007A6BDB">
        <w:rPr>
          <w:rFonts w:ascii="Times New Roman" w:hAnsi="Times New Roman"/>
          <w:i/>
          <w:spacing w:val="-1"/>
        </w:rPr>
        <w:t>р</w:t>
      </w:r>
      <w:r w:rsidRPr="007A6BDB">
        <w:rPr>
          <w:rFonts w:ascii="Times New Roman" w:hAnsi="Times New Roman"/>
          <w:i/>
        </w:rPr>
        <w:t>ал</w:t>
      </w:r>
      <w:r w:rsidRPr="007A6BDB">
        <w:rPr>
          <w:rFonts w:ascii="Times New Roman" w:hAnsi="Times New Roman"/>
          <w:i/>
          <w:spacing w:val="-2"/>
        </w:rPr>
        <w:t>ь</w:t>
      </w:r>
      <w:r w:rsidRPr="007A6BDB">
        <w:rPr>
          <w:rFonts w:ascii="Times New Roman" w:hAnsi="Times New Roman"/>
          <w:i/>
          <w:spacing w:val="1"/>
        </w:rPr>
        <w:t>н</w:t>
      </w:r>
      <w:r w:rsidRPr="007A6BDB">
        <w:rPr>
          <w:rFonts w:ascii="Times New Roman" w:hAnsi="Times New Roman"/>
          <w:i/>
          <w:spacing w:val="-1"/>
        </w:rPr>
        <w:t>о</w:t>
      </w:r>
      <w:r w:rsidRPr="007A6BDB">
        <w:rPr>
          <w:rFonts w:ascii="Times New Roman" w:hAnsi="Times New Roman"/>
          <w:i/>
        </w:rPr>
        <w:t>го</w:t>
      </w:r>
      <w:r w:rsidRPr="007A6BDB">
        <w:rPr>
          <w:rFonts w:ascii="Times New Roman" w:hAnsi="Times New Roman"/>
          <w:i/>
          <w:spacing w:val="2"/>
        </w:rPr>
        <w:t xml:space="preserve"> </w:t>
      </w:r>
      <w:r w:rsidRPr="007A6BDB">
        <w:rPr>
          <w:rFonts w:ascii="Times New Roman" w:hAnsi="Times New Roman"/>
          <w:i/>
          <w:spacing w:val="1"/>
        </w:rPr>
        <w:t>р</w:t>
      </w:r>
      <w:r w:rsidRPr="007A6BDB">
        <w:rPr>
          <w:rFonts w:ascii="Times New Roman" w:hAnsi="Times New Roman"/>
          <w:i/>
          <w:spacing w:val="-2"/>
        </w:rPr>
        <w:t>а</w:t>
      </w:r>
      <w:r w:rsidRPr="007A6BDB">
        <w:rPr>
          <w:rFonts w:ascii="Times New Roman" w:hAnsi="Times New Roman"/>
          <w:i/>
          <w:spacing w:val="-1"/>
        </w:rPr>
        <w:t>й</w:t>
      </w:r>
      <w:r w:rsidRPr="007A6BDB">
        <w:rPr>
          <w:rFonts w:ascii="Times New Roman" w:hAnsi="Times New Roman"/>
          <w:i/>
          <w:spacing w:val="1"/>
        </w:rPr>
        <w:t>он</w:t>
      </w:r>
      <w:r w:rsidRPr="007A6BDB">
        <w:rPr>
          <w:rFonts w:ascii="Times New Roman" w:hAnsi="Times New Roman"/>
          <w:i/>
        </w:rPr>
        <w:t>а. Дре</w:t>
      </w:r>
      <w:r w:rsidRPr="007A6BDB">
        <w:rPr>
          <w:rFonts w:ascii="Times New Roman" w:hAnsi="Times New Roman"/>
          <w:i/>
          <w:spacing w:val="-1"/>
        </w:rPr>
        <w:t>вн</w:t>
      </w:r>
      <w:r w:rsidRPr="007A6BDB">
        <w:rPr>
          <w:rFonts w:ascii="Times New Roman" w:hAnsi="Times New Roman"/>
          <w:i/>
          <w:spacing w:val="1"/>
        </w:rPr>
        <w:t>и</w:t>
      </w:r>
      <w:r w:rsidRPr="007A6BDB">
        <w:rPr>
          <w:rFonts w:ascii="Times New Roman" w:hAnsi="Times New Roman"/>
          <w:i/>
        </w:rPr>
        <w:t>е</w:t>
      </w:r>
      <w:r w:rsidRPr="007A6BDB">
        <w:rPr>
          <w:rFonts w:ascii="Times New Roman" w:hAnsi="Times New Roman"/>
          <w:i/>
          <w:spacing w:val="3"/>
        </w:rPr>
        <w:t xml:space="preserve"> </w:t>
      </w:r>
      <w:r w:rsidRPr="007A6BDB">
        <w:rPr>
          <w:rFonts w:ascii="Times New Roman" w:hAnsi="Times New Roman"/>
          <w:i/>
          <w:spacing w:val="-2"/>
        </w:rPr>
        <w:t>г</w:t>
      </w:r>
      <w:r w:rsidRPr="007A6BDB">
        <w:rPr>
          <w:rFonts w:ascii="Times New Roman" w:hAnsi="Times New Roman"/>
          <w:i/>
          <w:spacing w:val="1"/>
        </w:rPr>
        <w:t>о</w:t>
      </w:r>
      <w:r w:rsidRPr="007A6BDB">
        <w:rPr>
          <w:rFonts w:ascii="Times New Roman" w:hAnsi="Times New Roman"/>
          <w:i/>
          <w:spacing w:val="-1"/>
        </w:rPr>
        <w:t>род</w:t>
      </w:r>
      <w:r w:rsidRPr="007A6BDB">
        <w:rPr>
          <w:rFonts w:ascii="Times New Roman" w:hAnsi="Times New Roman"/>
          <w:i/>
        </w:rPr>
        <w:t xml:space="preserve">а, </w:t>
      </w:r>
      <w:r w:rsidRPr="007A6BDB">
        <w:rPr>
          <w:rFonts w:ascii="Times New Roman" w:hAnsi="Times New Roman"/>
          <w:i/>
          <w:spacing w:val="1"/>
        </w:rPr>
        <w:t>п</w:t>
      </w:r>
      <w:r w:rsidRPr="007A6BDB">
        <w:rPr>
          <w:rFonts w:ascii="Times New Roman" w:hAnsi="Times New Roman"/>
          <w:i/>
          <w:spacing w:val="-1"/>
        </w:rPr>
        <w:t>р</w:t>
      </w:r>
      <w:r w:rsidRPr="007A6BDB">
        <w:rPr>
          <w:rFonts w:ascii="Times New Roman" w:hAnsi="Times New Roman"/>
          <w:i/>
          <w:spacing w:val="1"/>
        </w:rPr>
        <w:t>о</w:t>
      </w:r>
      <w:r w:rsidRPr="007A6BDB">
        <w:rPr>
          <w:rFonts w:ascii="Times New Roman" w:hAnsi="Times New Roman"/>
          <w:i/>
          <w:spacing w:val="-3"/>
        </w:rPr>
        <w:t>м</w:t>
      </w:r>
      <w:r w:rsidRPr="007A6BDB">
        <w:rPr>
          <w:rFonts w:ascii="Times New Roman" w:hAnsi="Times New Roman"/>
          <w:i/>
          <w:spacing w:val="1"/>
        </w:rPr>
        <w:t>ы</w:t>
      </w:r>
      <w:r w:rsidRPr="007A6BDB">
        <w:rPr>
          <w:rFonts w:ascii="Times New Roman" w:hAnsi="Times New Roman"/>
          <w:i/>
        </w:rPr>
        <w:t>ш</w:t>
      </w:r>
      <w:r w:rsidRPr="007A6BDB">
        <w:rPr>
          <w:rFonts w:ascii="Times New Roman" w:hAnsi="Times New Roman"/>
          <w:i/>
          <w:spacing w:val="-1"/>
        </w:rPr>
        <w:t>л</w:t>
      </w:r>
      <w:r w:rsidRPr="007A6BDB">
        <w:rPr>
          <w:rFonts w:ascii="Times New Roman" w:hAnsi="Times New Roman"/>
          <w:i/>
        </w:rPr>
        <w:t>е</w:t>
      </w:r>
      <w:r w:rsidRPr="007A6BDB">
        <w:rPr>
          <w:rFonts w:ascii="Times New Roman" w:hAnsi="Times New Roman"/>
          <w:i/>
          <w:spacing w:val="-1"/>
        </w:rPr>
        <w:t>нн</w:t>
      </w:r>
      <w:r w:rsidRPr="007A6BDB">
        <w:rPr>
          <w:rFonts w:ascii="Times New Roman" w:hAnsi="Times New Roman"/>
          <w:i/>
          <w:spacing w:val="1"/>
        </w:rPr>
        <w:t>ы</w:t>
      </w:r>
      <w:r w:rsidRPr="007A6BDB">
        <w:rPr>
          <w:rFonts w:ascii="Times New Roman" w:hAnsi="Times New Roman"/>
          <w:i/>
        </w:rPr>
        <w:t>е</w:t>
      </w:r>
      <w:r w:rsidRPr="007A6BDB">
        <w:rPr>
          <w:rFonts w:ascii="Times New Roman" w:hAnsi="Times New Roman"/>
          <w:i/>
          <w:spacing w:val="14"/>
        </w:rPr>
        <w:t xml:space="preserve"> </w:t>
      </w:r>
      <w:r w:rsidRPr="007A6BDB">
        <w:rPr>
          <w:rFonts w:ascii="Times New Roman" w:hAnsi="Times New Roman"/>
          <w:i/>
        </w:rPr>
        <w:t>и</w:t>
      </w:r>
      <w:r w:rsidRPr="007A6BDB">
        <w:rPr>
          <w:rFonts w:ascii="Times New Roman" w:hAnsi="Times New Roman"/>
          <w:i/>
          <w:spacing w:val="14"/>
        </w:rPr>
        <w:t xml:space="preserve"> </w:t>
      </w:r>
      <w:r w:rsidRPr="007A6BDB">
        <w:rPr>
          <w:rFonts w:ascii="Times New Roman" w:hAnsi="Times New Roman"/>
          <w:i/>
          <w:spacing w:val="-1"/>
        </w:rPr>
        <w:t>н</w:t>
      </w:r>
      <w:r w:rsidRPr="007A6BDB">
        <w:rPr>
          <w:rFonts w:ascii="Times New Roman" w:hAnsi="Times New Roman"/>
          <w:i/>
        </w:rPr>
        <w:t>а</w:t>
      </w:r>
      <w:r w:rsidRPr="007A6BDB">
        <w:rPr>
          <w:rFonts w:ascii="Times New Roman" w:hAnsi="Times New Roman"/>
          <w:i/>
          <w:spacing w:val="-3"/>
        </w:rPr>
        <w:t>у</w:t>
      </w:r>
      <w:r w:rsidRPr="007A6BDB">
        <w:rPr>
          <w:rFonts w:ascii="Times New Roman" w:hAnsi="Times New Roman"/>
          <w:i/>
        </w:rPr>
        <w:t>ч</w:t>
      </w:r>
      <w:r w:rsidRPr="007A6BDB">
        <w:rPr>
          <w:rFonts w:ascii="Times New Roman" w:hAnsi="Times New Roman"/>
          <w:i/>
          <w:spacing w:val="1"/>
        </w:rPr>
        <w:t>ны</w:t>
      </w:r>
      <w:r w:rsidRPr="007A6BDB">
        <w:rPr>
          <w:rFonts w:ascii="Times New Roman" w:hAnsi="Times New Roman"/>
          <w:i/>
        </w:rPr>
        <w:t>е</w:t>
      </w:r>
      <w:r w:rsidRPr="007A6BDB">
        <w:rPr>
          <w:rFonts w:ascii="Times New Roman" w:hAnsi="Times New Roman"/>
          <w:i/>
          <w:spacing w:val="14"/>
        </w:rPr>
        <w:t xml:space="preserve"> </w:t>
      </w:r>
      <w:r w:rsidRPr="007A6BDB">
        <w:rPr>
          <w:rFonts w:ascii="Times New Roman" w:hAnsi="Times New Roman"/>
          <w:i/>
          <w:spacing w:val="1"/>
        </w:rPr>
        <w:t>ц</w:t>
      </w:r>
      <w:r w:rsidRPr="007A6BDB">
        <w:rPr>
          <w:rFonts w:ascii="Times New Roman" w:hAnsi="Times New Roman"/>
          <w:i/>
        </w:rPr>
        <w:t>е</w:t>
      </w:r>
      <w:r w:rsidRPr="007A6BDB">
        <w:rPr>
          <w:rFonts w:ascii="Times New Roman" w:hAnsi="Times New Roman"/>
          <w:i/>
          <w:spacing w:val="1"/>
        </w:rPr>
        <w:t>н</w:t>
      </w:r>
      <w:r w:rsidRPr="007A6BDB">
        <w:rPr>
          <w:rFonts w:ascii="Times New Roman" w:hAnsi="Times New Roman"/>
          <w:i/>
          <w:spacing w:val="-3"/>
        </w:rPr>
        <w:t>т</w:t>
      </w:r>
      <w:r w:rsidRPr="007A6BDB">
        <w:rPr>
          <w:rFonts w:ascii="Times New Roman" w:hAnsi="Times New Roman"/>
          <w:i/>
          <w:spacing w:val="-1"/>
        </w:rPr>
        <w:t>р</w:t>
      </w:r>
      <w:r w:rsidRPr="007A6BDB">
        <w:rPr>
          <w:rFonts w:ascii="Times New Roman" w:hAnsi="Times New Roman"/>
          <w:i/>
          <w:spacing w:val="1"/>
        </w:rPr>
        <w:t>ы</w:t>
      </w:r>
      <w:r w:rsidRPr="007A6BDB">
        <w:rPr>
          <w:rFonts w:ascii="Times New Roman" w:hAnsi="Times New Roman"/>
          <w:i/>
        </w:rPr>
        <w:t>.</w:t>
      </w:r>
      <w:r w:rsidRPr="007A6BDB">
        <w:rPr>
          <w:rFonts w:ascii="Times New Roman" w:hAnsi="Times New Roman"/>
          <w:spacing w:val="16"/>
        </w:rPr>
        <w:t xml:space="preserve"> </w:t>
      </w:r>
      <w:r w:rsidRPr="007A6BDB">
        <w:rPr>
          <w:rFonts w:ascii="Times New Roman" w:hAnsi="Times New Roman"/>
          <w:spacing w:val="-1"/>
        </w:rPr>
        <w:t>Фу</w:t>
      </w:r>
      <w:r w:rsidRPr="007A6BDB">
        <w:rPr>
          <w:rFonts w:ascii="Times New Roman" w:hAnsi="Times New Roman"/>
          <w:spacing w:val="1"/>
        </w:rPr>
        <w:t>н</w:t>
      </w:r>
      <w:r w:rsidRPr="007A6BDB">
        <w:rPr>
          <w:rFonts w:ascii="Times New Roman" w:hAnsi="Times New Roman"/>
        </w:rPr>
        <w:t>к</w:t>
      </w:r>
      <w:r w:rsidRPr="007A6BDB">
        <w:rPr>
          <w:rFonts w:ascii="Times New Roman" w:hAnsi="Times New Roman"/>
          <w:spacing w:val="-1"/>
        </w:rPr>
        <w:t>ци</w:t>
      </w:r>
      <w:r w:rsidRPr="007A6BDB">
        <w:rPr>
          <w:rFonts w:ascii="Times New Roman" w:hAnsi="Times New Roman"/>
          <w:spacing w:val="1"/>
        </w:rPr>
        <w:t>он</w:t>
      </w:r>
      <w:r w:rsidRPr="007A6BDB">
        <w:rPr>
          <w:rFonts w:ascii="Times New Roman" w:hAnsi="Times New Roman"/>
        </w:rPr>
        <w:t>ал</w:t>
      </w:r>
      <w:r w:rsidRPr="007A6BDB">
        <w:rPr>
          <w:rFonts w:ascii="Times New Roman" w:hAnsi="Times New Roman"/>
          <w:spacing w:val="-4"/>
        </w:rPr>
        <w:t>ь</w:t>
      </w:r>
      <w:r w:rsidRPr="007A6BDB">
        <w:rPr>
          <w:rFonts w:ascii="Times New Roman" w:hAnsi="Times New Roman"/>
          <w:spacing w:val="1"/>
        </w:rPr>
        <w:t>но</w:t>
      </w:r>
      <w:r w:rsidRPr="007A6BDB">
        <w:rPr>
          <w:rFonts w:ascii="Times New Roman" w:hAnsi="Times New Roman"/>
        </w:rPr>
        <w:t>е</w:t>
      </w:r>
      <w:r w:rsidRPr="007A6BDB">
        <w:rPr>
          <w:rFonts w:ascii="Times New Roman" w:hAnsi="Times New Roman"/>
          <w:spacing w:val="14"/>
        </w:rPr>
        <w:t xml:space="preserve"> </w:t>
      </w:r>
      <w:r w:rsidRPr="007A6BDB">
        <w:rPr>
          <w:rFonts w:ascii="Times New Roman" w:hAnsi="Times New Roman"/>
        </w:rPr>
        <w:t>з</w:t>
      </w:r>
      <w:r w:rsidRPr="007A6BDB">
        <w:rPr>
          <w:rFonts w:ascii="Times New Roman" w:hAnsi="Times New Roman"/>
          <w:spacing w:val="-2"/>
        </w:rPr>
        <w:t>н</w:t>
      </w:r>
      <w:r w:rsidRPr="007A6BDB">
        <w:rPr>
          <w:rFonts w:ascii="Times New Roman" w:hAnsi="Times New Roman"/>
        </w:rPr>
        <w:t>ач</w:t>
      </w:r>
      <w:r w:rsidRPr="007A6BDB">
        <w:rPr>
          <w:rFonts w:ascii="Times New Roman" w:hAnsi="Times New Roman"/>
          <w:spacing w:val="-2"/>
        </w:rPr>
        <w:t>е</w:t>
      </w:r>
      <w:r w:rsidRPr="007A6BDB">
        <w:rPr>
          <w:rFonts w:ascii="Times New Roman" w:hAnsi="Times New Roman"/>
          <w:spacing w:val="1"/>
        </w:rPr>
        <w:t>ни</w:t>
      </w:r>
      <w:r w:rsidRPr="007A6BDB">
        <w:rPr>
          <w:rFonts w:ascii="Times New Roman" w:hAnsi="Times New Roman"/>
        </w:rPr>
        <w:t>е</w:t>
      </w:r>
      <w:r w:rsidRPr="007A6BDB">
        <w:rPr>
          <w:rFonts w:ascii="Times New Roman" w:hAnsi="Times New Roman"/>
          <w:spacing w:val="14"/>
        </w:rPr>
        <w:t xml:space="preserve"> </w:t>
      </w:r>
      <w:r w:rsidRPr="007A6BDB">
        <w:rPr>
          <w:rFonts w:ascii="Times New Roman" w:hAnsi="Times New Roman"/>
          <w:spacing w:val="-2"/>
        </w:rPr>
        <w:t>г</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13"/>
        </w:rPr>
        <w:t xml:space="preserve"> </w:t>
      </w:r>
      <w:r w:rsidRPr="007A6BDB">
        <w:rPr>
          <w:rFonts w:ascii="Times New Roman" w:hAnsi="Times New Roman"/>
        </w:rPr>
        <w:t>М</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3"/>
        </w:rPr>
        <w:t>в</w:t>
      </w:r>
      <w:r w:rsidRPr="007A6BDB">
        <w:rPr>
          <w:rFonts w:ascii="Times New Roman" w:hAnsi="Times New Roman"/>
        </w:rPr>
        <w:t>а –</w:t>
      </w:r>
      <w:r w:rsidRPr="007A6BDB">
        <w:rPr>
          <w:rFonts w:ascii="Times New Roman" w:hAnsi="Times New Roman"/>
          <w:spacing w:val="1"/>
        </w:rPr>
        <w:t xml:space="preserve"> </w:t>
      </w:r>
      <w:r w:rsidRPr="007A6BDB">
        <w:rPr>
          <w:rFonts w:ascii="Times New Roman" w:hAnsi="Times New Roman"/>
        </w:rPr>
        <w:t>ст</w:t>
      </w:r>
      <w:r w:rsidRPr="007A6BDB">
        <w:rPr>
          <w:rFonts w:ascii="Times New Roman" w:hAnsi="Times New Roman"/>
          <w:spacing w:val="1"/>
        </w:rPr>
        <w:t>о</w:t>
      </w:r>
      <w:r w:rsidRPr="007A6BDB">
        <w:rPr>
          <w:rFonts w:ascii="Times New Roman" w:hAnsi="Times New Roman"/>
          <w:spacing w:val="-3"/>
        </w:rPr>
        <w:t>л</w:t>
      </w:r>
      <w:r w:rsidRPr="007A6BDB">
        <w:rPr>
          <w:rFonts w:ascii="Times New Roman" w:hAnsi="Times New Roman"/>
          <w:spacing w:val="1"/>
        </w:rPr>
        <w:t>иц</w:t>
      </w:r>
      <w:r w:rsidRPr="007A6BDB">
        <w:rPr>
          <w:rFonts w:ascii="Times New Roman" w:hAnsi="Times New Roman"/>
        </w:rPr>
        <w:t xml:space="preserve">а </w:t>
      </w:r>
      <w:r w:rsidRPr="007A6BDB">
        <w:rPr>
          <w:rFonts w:ascii="Times New Roman" w:hAnsi="Times New Roman"/>
          <w:spacing w:val="-3"/>
        </w:rPr>
        <w:t>Р</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rPr>
        <w:t>с</w:t>
      </w:r>
      <w:r w:rsidRPr="007A6BDB">
        <w:rPr>
          <w:rFonts w:ascii="Times New Roman" w:hAnsi="Times New Roman"/>
          <w:spacing w:val="-1"/>
        </w:rPr>
        <w:t>и</w:t>
      </w:r>
      <w:r w:rsidRPr="007A6BDB">
        <w:rPr>
          <w:rFonts w:ascii="Times New Roman" w:hAnsi="Times New Roman"/>
          <w:spacing w:val="1"/>
        </w:rPr>
        <w:t xml:space="preserve">йской Федерации. </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spacing w:val="-1"/>
        </w:rPr>
        <w:t>Ц</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rPr>
        <w:t>т</w:t>
      </w:r>
      <w:r w:rsidRPr="007A6BDB">
        <w:rPr>
          <w:rFonts w:ascii="Times New Roman" w:hAnsi="Times New Roman"/>
          <w:spacing w:val="1"/>
        </w:rPr>
        <w:t>р</w:t>
      </w:r>
      <w:r w:rsidRPr="007A6BDB">
        <w:rPr>
          <w:rFonts w:ascii="Times New Roman" w:hAnsi="Times New Roman"/>
        </w:rPr>
        <w:t>ал</w:t>
      </w:r>
      <w:r w:rsidRPr="007A6BDB">
        <w:rPr>
          <w:rFonts w:ascii="Times New Roman" w:hAnsi="Times New Roman"/>
          <w:spacing w:val="-4"/>
        </w:rPr>
        <w:t>ь</w:t>
      </w:r>
      <w:r w:rsidRPr="007A6BDB">
        <w:rPr>
          <w:rFonts w:ascii="Times New Roman" w:hAnsi="Times New Roman"/>
          <w:spacing w:val="1"/>
        </w:rPr>
        <w:t>н</w:t>
      </w:r>
      <w:r w:rsidRPr="007A6BDB">
        <w:rPr>
          <w:rFonts w:ascii="Times New Roman" w:hAnsi="Times New Roman"/>
          <w:spacing w:val="3"/>
        </w:rPr>
        <w:t>о</w:t>
      </w:r>
      <w:r w:rsidRPr="007A6BDB">
        <w:rPr>
          <w:rFonts w:ascii="Times New Roman" w:hAnsi="Times New Roman"/>
          <w:spacing w:val="-2"/>
        </w:rPr>
        <w:t>-</w:t>
      </w:r>
      <w:r w:rsidRPr="007A6BDB">
        <w:rPr>
          <w:rFonts w:ascii="Times New Roman" w:hAnsi="Times New Roman"/>
        </w:rPr>
        <w:t>Че</w:t>
      </w:r>
      <w:r w:rsidRPr="007A6BDB">
        <w:rPr>
          <w:rFonts w:ascii="Times New Roman" w:hAnsi="Times New Roman"/>
          <w:spacing w:val="-1"/>
        </w:rPr>
        <w:t>рн</w:t>
      </w:r>
      <w:r w:rsidRPr="007A6BDB">
        <w:rPr>
          <w:rFonts w:ascii="Times New Roman" w:hAnsi="Times New Roman"/>
          <w:spacing w:val="1"/>
        </w:rPr>
        <w:t>о</w:t>
      </w:r>
      <w:r w:rsidRPr="007A6BDB">
        <w:rPr>
          <w:rFonts w:ascii="Times New Roman" w:hAnsi="Times New Roman"/>
          <w:spacing w:val="-3"/>
        </w:rPr>
        <w:t>з</w:t>
      </w:r>
      <w:r w:rsidRPr="007A6BDB">
        <w:rPr>
          <w:rFonts w:ascii="Times New Roman" w:hAnsi="Times New Roman"/>
        </w:rPr>
        <w:t>ем</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 xml:space="preserve">й </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spacing w:val="-1"/>
        </w:rPr>
        <w:t>й</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rPr>
        <w:t>:</w:t>
      </w:r>
      <w:r w:rsidRPr="007A6BDB">
        <w:rPr>
          <w:rFonts w:ascii="Times New Roman" w:hAnsi="Times New Roman"/>
          <w:spacing w:val="1"/>
        </w:rPr>
        <w:t xml:space="preserve"> о</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сти</w:t>
      </w:r>
      <w:r w:rsidRPr="007A6BDB">
        <w:rPr>
          <w:rFonts w:ascii="Times New Roman" w:hAnsi="Times New Roman"/>
          <w:spacing w:val="1"/>
        </w:rPr>
        <w:t xml:space="preserve"> </w:t>
      </w:r>
      <w:r w:rsidRPr="007A6BDB">
        <w:rPr>
          <w:rFonts w:ascii="Times New Roman" w:hAnsi="Times New Roman"/>
          <w:spacing w:val="4"/>
        </w:rPr>
        <w:t>ЭГП</w:t>
      </w:r>
      <w:r w:rsidRPr="007A6BDB">
        <w:rPr>
          <w:rFonts w:ascii="Times New Roman" w:hAnsi="Times New Roman"/>
        </w:rPr>
        <w:t xml:space="preserve">, природно-ресурсный потенциал, </w:t>
      </w:r>
      <w:r w:rsidRPr="007A6BDB">
        <w:rPr>
          <w:rFonts w:ascii="Times New Roman" w:hAnsi="Times New Roman"/>
          <w:spacing w:val="1"/>
        </w:rPr>
        <w:t>н</w:t>
      </w:r>
      <w:r w:rsidRPr="007A6BDB">
        <w:rPr>
          <w:rFonts w:ascii="Times New Roman" w:hAnsi="Times New Roman"/>
        </w:rPr>
        <w:t>асел</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 и ха</w:t>
      </w:r>
      <w:r w:rsidRPr="007A6BDB">
        <w:rPr>
          <w:rFonts w:ascii="Times New Roman" w:hAnsi="Times New Roman"/>
          <w:spacing w:val="1"/>
        </w:rPr>
        <w:t>р</w:t>
      </w:r>
      <w:r w:rsidRPr="007A6BDB">
        <w:rPr>
          <w:rFonts w:ascii="Times New Roman" w:hAnsi="Times New Roman"/>
        </w:rPr>
        <w:t>акт</w:t>
      </w:r>
      <w:r w:rsidRPr="007A6BDB">
        <w:rPr>
          <w:rFonts w:ascii="Times New Roman" w:hAnsi="Times New Roman"/>
          <w:spacing w:val="-2"/>
        </w:rPr>
        <w:t>е</w:t>
      </w:r>
      <w:r w:rsidRPr="007A6BDB">
        <w:rPr>
          <w:rFonts w:ascii="Times New Roman" w:hAnsi="Times New Roman"/>
          <w:spacing w:val="1"/>
        </w:rPr>
        <w:t>ри</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и</w:t>
      </w:r>
      <w:r w:rsidRPr="007A6BDB">
        <w:rPr>
          <w:rFonts w:ascii="Times New Roman" w:hAnsi="Times New Roman"/>
          <w:spacing w:val="-2"/>
        </w:rPr>
        <w:t>к</w:t>
      </w:r>
      <w:r w:rsidRPr="007A6BDB">
        <w:rPr>
          <w:rFonts w:ascii="Times New Roman" w:hAnsi="Times New Roman"/>
        </w:rPr>
        <w:t>а</w:t>
      </w:r>
      <w:r w:rsidRPr="007A6BDB">
        <w:rPr>
          <w:rFonts w:ascii="Times New Roman" w:hAnsi="Times New Roman"/>
          <w:spacing w:val="1"/>
        </w:rPr>
        <w:t xml:space="preserve"> хо</w:t>
      </w:r>
      <w:r w:rsidRPr="007A6BDB">
        <w:rPr>
          <w:rFonts w:ascii="Times New Roman" w:hAnsi="Times New Roman"/>
        </w:rPr>
        <w:t>з</w:t>
      </w:r>
      <w:r w:rsidRPr="007A6BDB">
        <w:rPr>
          <w:rFonts w:ascii="Times New Roman" w:hAnsi="Times New Roman"/>
          <w:spacing w:val="-3"/>
        </w:rPr>
        <w:t>я</w:t>
      </w:r>
      <w:r w:rsidRPr="007A6BDB">
        <w:rPr>
          <w:rFonts w:ascii="Times New Roman" w:hAnsi="Times New Roman"/>
          <w:spacing w:val="1"/>
        </w:rPr>
        <w:t>й</w:t>
      </w:r>
      <w:r w:rsidRPr="007A6BDB">
        <w:rPr>
          <w:rFonts w:ascii="Times New Roman" w:hAnsi="Times New Roman"/>
        </w:rPr>
        <w:t xml:space="preserve">ства.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об</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spacing w:val="-1"/>
        </w:rPr>
        <w:t>т</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ал</w:t>
      </w:r>
      <w:r w:rsidRPr="007A6BDB">
        <w:rPr>
          <w:rFonts w:ascii="Times New Roman" w:hAnsi="Times New Roman"/>
          <w:spacing w:val="-2"/>
        </w:rPr>
        <w:t>ь</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spacing w:val="-3"/>
        </w:rPr>
        <w:t>с</w:t>
      </w:r>
      <w:r w:rsidRPr="007A6BDB">
        <w:rPr>
          <w:rFonts w:ascii="Times New Roman" w:hAnsi="Times New Roman"/>
        </w:rPr>
        <w:t>т</w:t>
      </w:r>
      <w:r w:rsidRPr="007A6BDB">
        <w:rPr>
          <w:rFonts w:ascii="Times New Roman" w:hAnsi="Times New Roman"/>
          <w:spacing w:val="1"/>
        </w:rPr>
        <w:t>р</w:t>
      </w:r>
      <w:r w:rsidRPr="007A6BDB">
        <w:rPr>
          <w:rFonts w:ascii="Times New Roman" w:hAnsi="Times New Roman"/>
          <w:spacing w:val="-4"/>
        </w:rPr>
        <w:t>у</w:t>
      </w:r>
      <w:r w:rsidRPr="007A6BDB">
        <w:rPr>
          <w:rFonts w:ascii="Times New Roman" w:hAnsi="Times New Roman"/>
        </w:rPr>
        <w:t>кт</w:t>
      </w:r>
      <w:r w:rsidRPr="007A6BDB">
        <w:rPr>
          <w:rFonts w:ascii="Times New Roman" w:hAnsi="Times New Roman"/>
          <w:spacing w:val="-4"/>
        </w:rPr>
        <w:t>у</w:t>
      </w:r>
      <w:r w:rsidRPr="007A6BDB">
        <w:rPr>
          <w:rFonts w:ascii="Times New Roman" w:hAnsi="Times New Roman"/>
          <w:spacing w:val="3"/>
        </w:rPr>
        <w:t>р</w:t>
      </w:r>
      <w:r w:rsidRPr="007A6BDB">
        <w:rPr>
          <w:rFonts w:ascii="Times New Roman" w:hAnsi="Times New Roman"/>
          <w:spacing w:val="1"/>
        </w:rPr>
        <w:t>ы хозяйства, специализация района. География важнейших отраслей хозяйства.</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В</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rPr>
        <w:t>г</w:t>
      </w:r>
      <w:r w:rsidRPr="007A6BDB">
        <w:rPr>
          <w:rFonts w:ascii="Times New Roman" w:hAnsi="Times New Roman"/>
          <w:spacing w:val="-1"/>
        </w:rPr>
        <w:t>о</w:t>
      </w:r>
      <w:r w:rsidRPr="007A6BDB">
        <w:rPr>
          <w:rFonts w:ascii="Times New Roman" w:hAnsi="Times New Roman"/>
        </w:rPr>
        <w:t>-Вят</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й</w:t>
      </w:r>
      <w:r w:rsidRPr="007A6BDB">
        <w:rPr>
          <w:rFonts w:ascii="Times New Roman" w:hAnsi="Times New Roman"/>
          <w:spacing w:val="3"/>
        </w:rPr>
        <w:t xml:space="preserve"> </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spacing w:val="-1"/>
        </w:rPr>
        <w:t>й</w:t>
      </w:r>
      <w:r w:rsidRPr="007A6BDB">
        <w:rPr>
          <w:rFonts w:ascii="Times New Roman" w:hAnsi="Times New Roman"/>
          <w:spacing w:val="1"/>
        </w:rPr>
        <w:t>он</w:t>
      </w:r>
      <w:r w:rsidRPr="007A6BDB">
        <w:rPr>
          <w:rFonts w:ascii="Times New Roman" w:hAnsi="Times New Roman"/>
        </w:rPr>
        <w:t>:</w:t>
      </w:r>
      <w:r w:rsidRPr="007A6BDB">
        <w:rPr>
          <w:rFonts w:ascii="Times New Roman" w:hAnsi="Times New Roman"/>
          <w:spacing w:val="1"/>
        </w:rPr>
        <w:t xml:space="preserve"> особенности ЭГП, </w:t>
      </w:r>
      <w:r w:rsidRPr="007A6BDB">
        <w:rPr>
          <w:rFonts w:ascii="Times New Roman" w:hAnsi="Times New Roman"/>
        </w:rPr>
        <w:t>природно-ресурсный потенциал,</w:t>
      </w:r>
      <w:r w:rsidRPr="007A6BDB">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spacing w:val="1"/>
        </w:rPr>
      </w:pPr>
      <w:r w:rsidRPr="007A6BDB">
        <w:rPr>
          <w:rFonts w:ascii="Times New Roman" w:hAnsi="Times New Roman"/>
        </w:rPr>
        <w:t>Севе</w:t>
      </w:r>
      <w:r w:rsidRPr="007A6BDB">
        <w:rPr>
          <w:rFonts w:ascii="Times New Roman" w:hAnsi="Times New Roman"/>
          <w:spacing w:val="-2"/>
        </w:rPr>
        <w:t>р</w:t>
      </w:r>
      <w:r w:rsidRPr="007A6BDB">
        <w:rPr>
          <w:rFonts w:ascii="Times New Roman" w:hAnsi="Times New Roman"/>
          <w:spacing w:val="1"/>
        </w:rPr>
        <w:t>о</w:t>
      </w:r>
      <w:r w:rsidRPr="007A6BDB">
        <w:rPr>
          <w:rFonts w:ascii="Times New Roman" w:hAnsi="Times New Roman"/>
          <w:spacing w:val="-2"/>
        </w:rPr>
        <w:t>-</w:t>
      </w:r>
      <w:r w:rsidRPr="007A6BDB">
        <w:rPr>
          <w:rFonts w:ascii="Times New Roman" w:hAnsi="Times New Roman"/>
          <w:spacing w:val="1"/>
        </w:rPr>
        <w:t>З</w:t>
      </w:r>
      <w:r w:rsidRPr="007A6BDB">
        <w:rPr>
          <w:rFonts w:ascii="Times New Roman" w:hAnsi="Times New Roman"/>
        </w:rPr>
        <w:t>а</w:t>
      </w:r>
      <w:r w:rsidRPr="007A6BDB">
        <w:rPr>
          <w:rFonts w:ascii="Times New Roman" w:hAnsi="Times New Roman"/>
          <w:spacing w:val="-1"/>
        </w:rPr>
        <w:t>п</w:t>
      </w:r>
      <w:r w:rsidRPr="007A6BDB">
        <w:rPr>
          <w:rFonts w:ascii="Times New Roman" w:hAnsi="Times New Roman"/>
        </w:rPr>
        <w:t>а</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 xml:space="preserve">й </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1"/>
        </w:rPr>
        <w:t>йо</w:t>
      </w:r>
      <w:r w:rsidRPr="007A6BDB">
        <w:rPr>
          <w:rFonts w:ascii="Times New Roman" w:hAnsi="Times New Roman"/>
          <w:spacing w:val="1"/>
        </w:rPr>
        <w:t>н</w:t>
      </w:r>
      <w:r w:rsidRPr="007A6BDB">
        <w:rPr>
          <w:rFonts w:ascii="Times New Roman" w:hAnsi="Times New Roman"/>
        </w:rPr>
        <w:t xml:space="preserve">: </w:t>
      </w:r>
      <w:r w:rsidRPr="007A6BDB">
        <w:rPr>
          <w:rFonts w:ascii="Times New Roman" w:hAnsi="Times New Roman"/>
          <w:spacing w:val="1"/>
        </w:rPr>
        <w:t xml:space="preserve">особенности ЭГП, </w:t>
      </w:r>
      <w:r w:rsidRPr="007A6BDB">
        <w:rPr>
          <w:rFonts w:ascii="Times New Roman" w:hAnsi="Times New Roman"/>
        </w:rPr>
        <w:t xml:space="preserve">природно-ресурсный потенциал, </w:t>
      </w:r>
      <w:r w:rsidRPr="007A6BDB">
        <w:rPr>
          <w:rFonts w:ascii="Times New Roman" w:hAnsi="Times New Roman"/>
          <w:spacing w:val="1"/>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spacing w:val="-1"/>
        </w:rPr>
      </w:pPr>
      <w:r w:rsidRPr="007A6BDB">
        <w:rPr>
          <w:rFonts w:ascii="Times New Roman" w:hAnsi="Times New Roman"/>
        </w:rPr>
        <w:t>Ка</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rPr>
        <w:t>г</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spacing w:val="1"/>
        </w:rPr>
        <w:t>д</w:t>
      </w:r>
      <w:r w:rsidRPr="007A6BDB">
        <w:rPr>
          <w:rFonts w:ascii="Times New Roman" w:hAnsi="Times New Roman"/>
          <w:spacing w:val="-2"/>
        </w:rPr>
        <w:t>с</w:t>
      </w:r>
      <w:r w:rsidRPr="007A6BDB">
        <w:rPr>
          <w:rFonts w:ascii="Times New Roman" w:hAnsi="Times New Roman"/>
        </w:rPr>
        <w:t xml:space="preserve">кая </w:t>
      </w:r>
      <w:r w:rsidRPr="007A6BDB">
        <w:rPr>
          <w:rFonts w:ascii="Times New Roman" w:hAnsi="Times New Roman"/>
          <w:spacing w:val="1"/>
        </w:rPr>
        <w:t>об</w:t>
      </w:r>
      <w:r w:rsidRPr="007A6BDB">
        <w:rPr>
          <w:rFonts w:ascii="Times New Roman" w:hAnsi="Times New Roman"/>
          <w:spacing w:val="-1"/>
        </w:rPr>
        <w:t>л</w:t>
      </w:r>
      <w:r w:rsidRPr="007A6BDB">
        <w:rPr>
          <w:rFonts w:ascii="Times New Roman" w:hAnsi="Times New Roman"/>
          <w:spacing w:val="-2"/>
        </w:rPr>
        <w:t>а</w:t>
      </w:r>
      <w:r w:rsidRPr="007A6BDB">
        <w:rPr>
          <w:rFonts w:ascii="Times New Roman" w:hAnsi="Times New Roman"/>
        </w:rPr>
        <w:t>ст</w:t>
      </w:r>
      <w:r w:rsidRPr="007A6BDB">
        <w:rPr>
          <w:rFonts w:ascii="Times New Roman" w:hAnsi="Times New Roman"/>
          <w:spacing w:val="-1"/>
        </w:rPr>
        <w:t>ь</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spacing w:val="-1"/>
        </w:rPr>
        <w:t xml:space="preserve">особенности ЭГП, </w:t>
      </w:r>
      <w:r w:rsidRPr="007A6BDB">
        <w:rPr>
          <w:rFonts w:ascii="Times New Roman" w:hAnsi="Times New Roman"/>
        </w:rPr>
        <w:t xml:space="preserve">природно-ресурсный потенциал, </w:t>
      </w:r>
      <w:r w:rsidRPr="007A6BDB">
        <w:rPr>
          <w:rFonts w:ascii="Times New Roman" w:hAnsi="Times New Roman"/>
          <w:spacing w:val="-1"/>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i/>
          <w:spacing w:val="-1"/>
        </w:rPr>
      </w:pPr>
      <w:r w:rsidRPr="007A6BDB">
        <w:rPr>
          <w:rFonts w:ascii="Times New Roman" w:hAnsi="Times New Roman"/>
          <w:i/>
          <w:spacing w:val="-1"/>
        </w:rPr>
        <w:t>Моря Атлантического океана, омывающие Россию: транспортное значение, ресурсы.</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spacing w:val="-1"/>
        </w:rPr>
        <w:t>Е</w:t>
      </w:r>
      <w:r w:rsidRPr="007A6BDB">
        <w:rPr>
          <w:rFonts w:ascii="Times New Roman" w:hAnsi="Times New Roman"/>
        </w:rPr>
        <w:t>вропе</w:t>
      </w:r>
      <w:r w:rsidRPr="007A6BDB">
        <w:rPr>
          <w:rFonts w:ascii="Times New Roman" w:hAnsi="Times New Roman"/>
          <w:spacing w:val="-1"/>
        </w:rPr>
        <w:t>й</w:t>
      </w:r>
      <w:r w:rsidRPr="007A6BDB">
        <w:rPr>
          <w:rFonts w:ascii="Times New Roman" w:hAnsi="Times New Roman"/>
        </w:rPr>
        <w:t>ск</w:t>
      </w:r>
      <w:r w:rsidRPr="007A6BDB">
        <w:rPr>
          <w:rFonts w:ascii="Times New Roman" w:hAnsi="Times New Roman"/>
          <w:spacing w:val="-1"/>
        </w:rPr>
        <w:t>и</w:t>
      </w:r>
      <w:r w:rsidRPr="007A6BDB">
        <w:rPr>
          <w:rFonts w:ascii="Times New Roman" w:hAnsi="Times New Roman"/>
        </w:rPr>
        <w:t>й</w:t>
      </w:r>
      <w:r w:rsidRPr="007A6BDB">
        <w:rPr>
          <w:rFonts w:ascii="Times New Roman" w:hAnsi="Times New Roman"/>
          <w:spacing w:val="4"/>
        </w:rPr>
        <w:t xml:space="preserve"> </w:t>
      </w:r>
      <w:r w:rsidRPr="007A6BDB">
        <w:rPr>
          <w:rFonts w:ascii="Times New Roman" w:hAnsi="Times New Roman"/>
        </w:rPr>
        <w:t>Сев</w:t>
      </w:r>
      <w:r w:rsidRPr="007A6BDB">
        <w:rPr>
          <w:rFonts w:ascii="Times New Roman" w:hAnsi="Times New Roman"/>
          <w:spacing w:val="-3"/>
        </w:rPr>
        <w:t>е</w:t>
      </w:r>
      <w:r w:rsidRPr="007A6BDB">
        <w:rPr>
          <w:rFonts w:ascii="Times New Roman" w:hAnsi="Times New Roman"/>
          <w:spacing w:val="2"/>
        </w:rPr>
        <w:t>р</w:t>
      </w:r>
      <w:r w:rsidRPr="007A6BDB">
        <w:rPr>
          <w:rFonts w:ascii="Times New Roman" w:hAnsi="Times New Roman"/>
        </w:rPr>
        <w:t>:</w:t>
      </w:r>
      <w:r w:rsidRPr="007A6BDB">
        <w:rPr>
          <w:rFonts w:ascii="Times New Roman" w:hAnsi="Times New Roman"/>
          <w:spacing w:val="4"/>
        </w:rPr>
        <w:t xml:space="preserve"> история освоения, </w:t>
      </w:r>
      <w:r w:rsidRPr="007A6BDB">
        <w:rPr>
          <w:rFonts w:ascii="Times New Roman" w:hAnsi="Times New Roman"/>
          <w:spacing w:val="-2"/>
        </w:rPr>
        <w:t xml:space="preserve">особенности ЭГП, </w:t>
      </w:r>
      <w:r w:rsidRPr="007A6BDB">
        <w:rPr>
          <w:rFonts w:ascii="Times New Roman" w:hAnsi="Times New Roman"/>
        </w:rPr>
        <w:t xml:space="preserve">природно-ресурсный потенциал, </w:t>
      </w:r>
      <w:r w:rsidRPr="007A6BDB">
        <w:rPr>
          <w:rFonts w:ascii="Times New Roman" w:hAnsi="Times New Roman"/>
          <w:spacing w:val="-2"/>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spacing w:val="-1"/>
        </w:rPr>
      </w:pP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rPr>
        <w:t xml:space="preserve">волжье: </w:t>
      </w:r>
      <w:r w:rsidRPr="007A6BDB">
        <w:rPr>
          <w:rFonts w:ascii="Times New Roman" w:hAnsi="Times New Roman"/>
          <w:spacing w:val="-1"/>
        </w:rPr>
        <w:t xml:space="preserve">особенности ЭГП, </w:t>
      </w:r>
      <w:r w:rsidRPr="007A6BDB">
        <w:rPr>
          <w:rFonts w:ascii="Times New Roman" w:hAnsi="Times New Roman"/>
        </w:rPr>
        <w:t xml:space="preserve">природно-ресурсный потенциал, </w:t>
      </w:r>
      <w:r w:rsidRPr="007A6BDB">
        <w:rPr>
          <w:rFonts w:ascii="Times New Roman" w:hAnsi="Times New Roman"/>
          <w:spacing w:val="-1"/>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К</w:t>
      </w:r>
      <w:r w:rsidRPr="007A6BDB">
        <w:rPr>
          <w:rFonts w:ascii="Times New Roman" w:hAnsi="Times New Roman"/>
          <w:spacing w:val="1"/>
        </w:rPr>
        <w:t>р</w:t>
      </w:r>
      <w:r w:rsidRPr="007A6BDB">
        <w:rPr>
          <w:rFonts w:ascii="Times New Roman" w:hAnsi="Times New Roman"/>
          <w:spacing w:val="-1"/>
        </w:rPr>
        <w:t>ы</w:t>
      </w:r>
      <w:r w:rsidRPr="007A6BDB">
        <w:rPr>
          <w:rFonts w:ascii="Times New Roman" w:hAnsi="Times New Roman"/>
        </w:rPr>
        <w:t>м:</w:t>
      </w:r>
      <w:r w:rsidRPr="007A6BDB">
        <w:rPr>
          <w:rFonts w:ascii="Times New Roman" w:hAnsi="Times New Roman"/>
          <w:spacing w:val="3"/>
        </w:rPr>
        <w:t xml:space="preserve"> </w:t>
      </w:r>
      <w:r w:rsidRPr="007A6BDB">
        <w:rPr>
          <w:rFonts w:ascii="Times New Roman" w:hAnsi="Times New Roman"/>
          <w:spacing w:val="-3"/>
        </w:rPr>
        <w:t xml:space="preserve">особенности ЭГП, </w:t>
      </w:r>
      <w:r w:rsidRPr="007A6BDB">
        <w:rPr>
          <w:rFonts w:ascii="Times New Roman" w:hAnsi="Times New Roman"/>
        </w:rPr>
        <w:t>природно-ресурсный потенциал,</w:t>
      </w:r>
      <w:r w:rsidRPr="007A6BDB">
        <w:rPr>
          <w:rFonts w:ascii="Times New Roman" w:hAnsi="Times New Roman"/>
          <w:spacing w:val="-3"/>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Севе</w:t>
      </w:r>
      <w:r w:rsidRPr="007A6BDB">
        <w:rPr>
          <w:rFonts w:ascii="Times New Roman" w:hAnsi="Times New Roman"/>
          <w:spacing w:val="-2"/>
        </w:rPr>
        <w:t>р</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й</w:t>
      </w:r>
      <w:r w:rsidRPr="007A6BDB">
        <w:rPr>
          <w:rFonts w:ascii="Times New Roman" w:hAnsi="Times New Roman"/>
          <w:spacing w:val="2"/>
        </w:rPr>
        <w:t xml:space="preserve"> </w:t>
      </w:r>
      <w:r w:rsidRPr="007A6BDB">
        <w:rPr>
          <w:rFonts w:ascii="Times New Roman" w:hAnsi="Times New Roman"/>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i/>
        </w:rPr>
      </w:pPr>
      <w:r w:rsidRPr="007A6BDB">
        <w:rPr>
          <w:rFonts w:ascii="Times New Roman" w:hAnsi="Times New Roman"/>
          <w:i/>
        </w:rPr>
        <w:t>Юж</w:t>
      </w:r>
      <w:r w:rsidRPr="007A6BDB">
        <w:rPr>
          <w:rFonts w:ascii="Times New Roman" w:hAnsi="Times New Roman"/>
          <w:i/>
          <w:spacing w:val="-2"/>
        </w:rPr>
        <w:t>н</w:t>
      </w:r>
      <w:r w:rsidRPr="007A6BDB">
        <w:rPr>
          <w:rFonts w:ascii="Times New Roman" w:hAnsi="Times New Roman"/>
          <w:i/>
          <w:spacing w:val="1"/>
        </w:rPr>
        <w:t>ы</w:t>
      </w:r>
      <w:r w:rsidRPr="007A6BDB">
        <w:rPr>
          <w:rFonts w:ascii="Times New Roman" w:hAnsi="Times New Roman"/>
          <w:i/>
        </w:rPr>
        <w:t>е</w:t>
      </w:r>
      <w:r w:rsidRPr="007A6BDB">
        <w:rPr>
          <w:rFonts w:ascii="Times New Roman" w:hAnsi="Times New Roman"/>
          <w:i/>
          <w:spacing w:val="2"/>
        </w:rPr>
        <w:t xml:space="preserve"> </w:t>
      </w:r>
      <w:r w:rsidRPr="007A6BDB">
        <w:rPr>
          <w:rFonts w:ascii="Times New Roman" w:hAnsi="Times New Roman"/>
          <w:i/>
          <w:spacing w:val="-3"/>
        </w:rPr>
        <w:t>м</w:t>
      </w:r>
      <w:r w:rsidRPr="007A6BDB">
        <w:rPr>
          <w:rFonts w:ascii="Times New Roman" w:hAnsi="Times New Roman"/>
          <w:i/>
          <w:spacing w:val="-1"/>
        </w:rPr>
        <w:t>о</w:t>
      </w:r>
      <w:r w:rsidRPr="007A6BDB">
        <w:rPr>
          <w:rFonts w:ascii="Times New Roman" w:hAnsi="Times New Roman"/>
          <w:i/>
          <w:spacing w:val="1"/>
        </w:rPr>
        <w:t>р</w:t>
      </w:r>
      <w:r w:rsidRPr="007A6BDB">
        <w:rPr>
          <w:rFonts w:ascii="Times New Roman" w:hAnsi="Times New Roman"/>
          <w:i/>
        </w:rPr>
        <w:t>я</w:t>
      </w:r>
      <w:r w:rsidRPr="007A6BDB">
        <w:rPr>
          <w:rFonts w:ascii="Times New Roman" w:hAnsi="Times New Roman"/>
          <w:i/>
          <w:spacing w:val="3"/>
        </w:rPr>
        <w:t xml:space="preserve"> </w:t>
      </w:r>
      <w:r w:rsidRPr="007A6BDB">
        <w:rPr>
          <w:rFonts w:ascii="Times New Roman" w:hAnsi="Times New Roman"/>
          <w:i/>
          <w:spacing w:val="-3"/>
        </w:rPr>
        <w:t>Р</w:t>
      </w:r>
      <w:r w:rsidRPr="007A6BDB">
        <w:rPr>
          <w:rFonts w:ascii="Times New Roman" w:hAnsi="Times New Roman"/>
          <w:i/>
          <w:spacing w:val="1"/>
        </w:rPr>
        <w:t>о</w:t>
      </w:r>
      <w:r w:rsidRPr="007A6BDB">
        <w:rPr>
          <w:rFonts w:ascii="Times New Roman" w:hAnsi="Times New Roman"/>
          <w:i/>
          <w:spacing w:val="-2"/>
        </w:rPr>
        <w:t>сс</w:t>
      </w:r>
      <w:r w:rsidRPr="007A6BDB">
        <w:rPr>
          <w:rFonts w:ascii="Times New Roman" w:hAnsi="Times New Roman"/>
          <w:i/>
          <w:spacing w:val="1"/>
        </w:rPr>
        <w:t>ии</w:t>
      </w:r>
      <w:r w:rsidRPr="007A6BDB">
        <w:rPr>
          <w:rFonts w:ascii="Times New Roman" w:hAnsi="Times New Roman"/>
          <w:i/>
        </w:rPr>
        <w:t xml:space="preserve">: </w:t>
      </w:r>
      <w:r w:rsidRPr="007A6BDB">
        <w:rPr>
          <w:rFonts w:ascii="Times New Roman" w:hAnsi="Times New Roman"/>
          <w:i/>
          <w:spacing w:val="-1"/>
        </w:rPr>
        <w:t>т</w:t>
      </w:r>
      <w:r w:rsidRPr="007A6BDB">
        <w:rPr>
          <w:rFonts w:ascii="Times New Roman" w:hAnsi="Times New Roman"/>
          <w:i/>
          <w:spacing w:val="1"/>
        </w:rPr>
        <w:t>р</w:t>
      </w:r>
      <w:r w:rsidRPr="007A6BDB">
        <w:rPr>
          <w:rFonts w:ascii="Times New Roman" w:hAnsi="Times New Roman"/>
          <w:i/>
          <w:spacing w:val="-2"/>
        </w:rPr>
        <w:t>а</w:t>
      </w:r>
      <w:r w:rsidRPr="007A6BDB">
        <w:rPr>
          <w:rFonts w:ascii="Times New Roman" w:hAnsi="Times New Roman"/>
          <w:i/>
          <w:spacing w:val="1"/>
        </w:rPr>
        <w:t>н</w:t>
      </w:r>
      <w:r w:rsidRPr="007A6BDB">
        <w:rPr>
          <w:rFonts w:ascii="Times New Roman" w:hAnsi="Times New Roman"/>
          <w:i/>
          <w:spacing w:val="-2"/>
        </w:rPr>
        <w:t>с</w:t>
      </w:r>
      <w:r w:rsidRPr="007A6BDB">
        <w:rPr>
          <w:rFonts w:ascii="Times New Roman" w:hAnsi="Times New Roman"/>
          <w:i/>
          <w:spacing w:val="1"/>
        </w:rPr>
        <w:t>п</w:t>
      </w:r>
      <w:r w:rsidRPr="007A6BDB">
        <w:rPr>
          <w:rFonts w:ascii="Times New Roman" w:hAnsi="Times New Roman"/>
          <w:i/>
          <w:spacing w:val="-1"/>
        </w:rPr>
        <w:t>о</w:t>
      </w:r>
      <w:r w:rsidRPr="007A6BDB">
        <w:rPr>
          <w:rFonts w:ascii="Times New Roman" w:hAnsi="Times New Roman"/>
          <w:i/>
          <w:spacing w:val="1"/>
        </w:rPr>
        <w:t>р</w:t>
      </w:r>
      <w:r w:rsidRPr="007A6BDB">
        <w:rPr>
          <w:rFonts w:ascii="Times New Roman" w:hAnsi="Times New Roman"/>
          <w:i/>
        </w:rPr>
        <w:t>т</w:t>
      </w:r>
      <w:r w:rsidRPr="007A6BDB">
        <w:rPr>
          <w:rFonts w:ascii="Times New Roman" w:hAnsi="Times New Roman"/>
          <w:i/>
          <w:spacing w:val="-2"/>
        </w:rPr>
        <w:t>н</w:t>
      </w:r>
      <w:r w:rsidRPr="007A6BDB">
        <w:rPr>
          <w:rFonts w:ascii="Times New Roman" w:hAnsi="Times New Roman"/>
          <w:i/>
          <w:spacing w:val="1"/>
        </w:rPr>
        <w:t>о</w:t>
      </w:r>
      <w:r w:rsidRPr="007A6BDB">
        <w:rPr>
          <w:rFonts w:ascii="Times New Roman" w:hAnsi="Times New Roman"/>
          <w:i/>
        </w:rPr>
        <w:t>е зн</w:t>
      </w:r>
      <w:r w:rsidRPr="007A6BDB">
        <w:rPr>
          <w:rFonts w:ascii="Times New Roman" w:hAnsi="Times New Roman"/>
          <w:i/>
          <w:spacing w:val="-2"/>
        </w:rPr>
        <w:t>а</w:t>
      </w:r>
      <w:r w:rsidRPr="007A6BDB">
        <w:rPr>
          <w:rFonts w:ascii="Times New Roman" w:hAnsi="Times New Roman"/>
          <w:i/>
        </w:rPr>
        <w:t>че</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 xml:space="preserve">е, </w:t>
      </w:r>
      <w:r w:rsidRPr="007A6BDB">
        <w:rPr>
          <w:rFonts w:ascii="Times New Roman" w:hAnsi="Times New Roman"/>
          <w:i/>
          <w:spacing w:val="1"/>
        </w:rPr>
        <w:t>р</w:t>
      </w:r>
      <w:r w:rsidRPr="007A6BDB">
        <w:rPr>
          <w:rFonts w:ascii="Times New Roman" w:hAnsi="Times New Roman"/>
          <w:i/>
        </w:rPr>
        <w:t>ес</w:t>
      </w:r>
      <w:r w:rsidRPr="007A6BDB">
        <w:rPr>
          <w:rFonts w:ascii="Times New Roman" w:hAnsi="Times New Roman"/>
          <w:i/>
          <w:spacing w:val="-3"/>
        </w:rPr>
        <w:t>у</w:t>
      </w:r>
      <w:r w:rsidRPr="007A6BDB">
        <w:rPr>
          <w:rFonts w:ascii="Times New Roman" w:hAnsi="Times New Roman"/>
          <w:i/>
          <w:spacing w:val="1"/>
        </w:rPr>
        <w:t>р</w:t>
      </w:r>
      <w:r w:rsidRPr="007A6BDB">
        <w:rPr>
          <w:rFonts w:ascii="Times New Roman" w:hAnsi="Times New Roman"/>
          <w:i/>
        </w:rPr>
        <w:t>с</w:t>
      </w:r>
      <w:r w:rsidRPr="007A6BDB">
        <w:rPr>
          <w:rFonts w:ascii="Times New Roman" w:hAnsi="Times New Roman"/>
          <w:i/>
          <w:spacing w:val="1"/>
        </w:rPr>
        <w:t>ы</w:t>
      </w:r>
      <w:r w:rsidRPr="007A6BDB">
        <w:rPr>
          <w:rFonts w:ascii="Times New Roman" w:hAnsi="Times New Roman"/>
          <w:i/>
        </w:rPr>
        <w:t>.</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spacing w:val="-1"/>
        </w:rPr>
      </w:pPr>
      <w:r w:rsidRPr="007A6BDB">
        <w:rPr>
          <w:rFonts w:ascii="Times New Roman" w:hAnsi="Times New Roman"/>
        </w:rPr>
        <w:t>У</w:t>
      </w:r>
      <w:r w:rsidRPr="007A6BDB">
        <w:rPr>
          <w:rFonts w:ascii="Times New Roman" w:hAnsi="Times New Roman"/>
          <w:spacing w:val="1"/>
        </w:rPr>
        <w:t>р</w:t>
      </w:r>
      <w:r w:rsidRPr="007A6BDB">
        <w:rPr>
          <w:rFonts w:ascii="Times New Roman" w:hAnsi="Times New Roman"/>
        </w:rPr>
        <w:t>ал</w:t>
      </w:r>
      <w:r w:rsidRPr="007A6BDB">
        <w:rPr>
          <w:rFonts w:ascii="Times New Roman" w:hAnsi="Times New Roman"/>
          <w:spacing w:val="-2"/>
        </w:rPr>
        <w:t>ь</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й</w:t>
      </w:r>
      <w:r w:rsidRPr="007A6BDB">
        <w:rPr>
          <w:rFonts w:ascii="Times New Roman" w:hAnsi="Times New Roman"/>
          <w:spacing w:val="1"/>
        </w:rPr>
        <w:t xml:space="preserve"> р</w:t>
      </w:r>
      <w:r w:rsidRPr="007A6BDB">
        <w:rPr>
          <w:rFonts w:ascii="Times New Roman" w:hAnsi="Times New Roman"/>
          <w:spacing w:val="-2"/>
        </w:rPr>
        <w:t>а</w:t>
      </w:r>
      <w:r w:rsidRPr="007A6BDB">
        <w:rPr>
          <w:rFonts w:ascii="Times New Roman" w:hAnsi="Times New Roman"/>
          <w:spacing w:val="1"/>
        </w:rPr>
        <w:t>й</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rPr>
        <w:t xml:space="preserve">: </w:t>
      </w:r>
      <w:r w:rsidRPr="007A6BDB">
        <w:rPr>
          <w:rFonts w:ascii="Times New Roman" w:hAnsi="Times New Roman"/>
          <w:spacing w:val="-1"/>
        </w:rPr>
        <w:t xml:space="preserve">особенности ЭГП, </w:t>
      </w:r>
      <w:r w:rsidRPr="007A6BDB">
        <w:rPr>
          <w:rFonts w:ascii="Times New Roman" w:hAnsi="Times New Roman"/>
        </w:rPr>
        <w:t>природно-ресурсный потенциал, этапы</w:t>
      </w:r>
      <w:r w:rsidRPr="007A6BDB">
        <w:rPr>
          <w:rFonts w:ascii="Times New Roman" w:hAnsi="Times New Roman"/>
          <w:spacing w:val="-2"/>
        </w:rPr>
        <w:t xml:space="preserve">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spacing w:val="-1"/>
        </w:rPr>
        <w:t>А</w:t>
      </w:r>
      <w:r w:rsidRPr="007A6BDB">
        <w:rPr>
          <w:rFonts w:ascii="Times New Roman" w:hAnsi="Times New Roman"/>
          <w:b/>
          <w:bCs/>
        </w:rPr>
        <w:t>з</w:t>
      </w:r>
      <w:r w:rsidRPr="007A6BDB">
        <w:rPr>
          <w:rFonts w:ascii="Times New Roman" w:hAnsi="Times New Roman"/>
          <w:b/>
          <w:bCs/>
          <w:spacing w:val="-1"/>
        </w:rPr>
        <w:t>и</w:t>
      </w:r>
      <w:r w:rsidRPr="007A6BDB">
        <w:rPr>
          <w:rFonts w:ascii="Times New Roman" w:hAnsi="Times New Roman"/>
          <w:b/>
          <w:bCs/>
          <w:spacing w:val="1"/>
        </w:rPr>
        <w:t>ат</w:t>
      </w:r>
      <w:r w:rsidRPr="007A6BDB">
        <w:rPr>
          <w:rFonts w:ascii="Times New Roman" w:hAnsi="Times New Roman"/>
          <w:b/>
          <w:bCs/>
        </w:rPr>
        <w:t>с</w:t>
      </w:r>
      <w:r w:rsidRPr="007A6BDB">
        <w:rPr>
          <w:rFonts w:ascii="Times New Roman" w:hAnsi="Times New Roman"/>
          <w:b/>
          <w:bCs/>
          <w:spacing w:val="-3"/>
        </w:rPr>
        <w:t>к</w:t>
      </w:r>
      <w:r w:rsidRPr="007A6BDB">
        <w:rPr>
          <w:rFonts w:ascii="Times New Roman" w:hAnsi="Times New Roman"/>
          <w:b/>
          <w:bCs/>
          <w:spacing w:val="1"/>
        </w:rPr>
        <w:t>а</w:t>
      </w:r>
      <w:r w:rsidRPr="007A6BDB">
        <w:rPr>
          <w:rFonts w:ascii="Times New Roman" w:hAnsi="Times New Roman"/>
          <w:b/>
          <w:bCs/>
        </w:rPr>
        <w:t>я</w:t>
      </w:r>
      <w:r w:rsidRPr="007A6BDB">
        <w:rPr>
          <w:rFonts w:ascii="Times New Roman" w:hAnsi="Times New Roman"/>
          <w:b/>
          <w:bCs/>
          <w:spacing w:val="1"/>
        </w:rPr>
        <w:t xml:space="preserve"> </w:t>
      </w:r>
      <w:r w:rsidRPr="007A6BDB">
        <w:rPr>
          <w:rFonts w:ascii="Times New Roman" w:hAnsi="Times New Roman"/>
          <w:b/>
          <w:bCs/>
        </w:rPr>
        <w:t>ч</w:t>
      </w:r>
      <w:r w:rsidRPr="007A6BDB">
        <w:rPr>
          <w:rFonts w:ascii="Times New Roman" w:hAnsi="Times New Roman"/>
          <w:b/>
          <w:bCs/>
          <w:spacing w:val="1"/>
        </w:rPr>
        <w:t>а</w:t>
      </w:r>
      <w:r w:rsidRPr="007A6BDB">
        <w:rPr>
          <w:rFonts w:ascii="Times New Roman" w:hAnsi="Times New Roman"/>
          <w:b/>
          <w:bCs/>
          <w:spacing w:val="-2"/>
        </w:rPr>
        <w:t>с</w:t>
      </w:r>
      <w:r w:rsidRPr="007A6BDB">
        <w:rPr>
          <w:rFonts w:ascii="Times New Roman" w:hAnsi="Times New Roman"/>
          <w:b/>
          <w:bCs/>
          <w:spacing w:val="1"/>
        </w:rPr>
        <w:t>т</w:t>
      </w:r>
      <w:r w:rsidRPr="007A6BDB">
        <w:rPr>
          <w:rFonts w:ascii="Times New Roman" w:hAnsi="Times New Roman"/>
          <w:b/>
          <w:bCs/>
        </w:rPr>
        <w:t xml:space="preserve">ь </w:t>
      </w:r>
      <w:r w:rsidRPr="007A6BDB">
        <w:rPr>
          <w:rFonts w:ascii="Times New Roman" w:hAnsi="Times New Roman"/>
          <w:b/>
          <w:bCs/>
          <w:spacing w:val="-1"/>
        </w:rPr>
        <w:t>Р</w:t>
      </w:r>
      <w:r w:rsidRPr="007A6BDB">
        <w:rPr>
          <w:rFonts w:ascii="Times New Roman" w:hAnsi="Times New Roman"/>
          <w:b/>
          <w:bCs/>
          <w:spacing w:val="1"/>
        </w:rPr>
        <w:t>о</w:t>
      </w:r>
      <w:r w:rsidRPr="007A6BDB">
        <w:rPr>
          <w:rFonts w:ascii="Times New Roman" w:hAnsi="Times New Roman"/>
          <w:b/>
          <w:bCs/>
        </w:rPr>
        <w:t>сси</w:t>
      </w:r>
      <w:r w:rsidRPr="007A6BDB">
        <w:rPr>
          <w:rFonts w:ascii="Times New Roman" w:hAnsi="Times New Roman"/>
          <w:b/>
          <w:bCs/>
          <w:spacing w:val="-2"/>
        </w:rPr>
        <w:t>и</w:t>
      </w:r>
      <w:r w:rsidRPr="007A6BDB">
        <w:rPr>
          <w:rFonts w:ascii="Times New Roman" w:hAnsi="Times New Roman"/>
          <w:b/>
          <w:bCs/>
        </w:rPr>
        <w:t>.</w:t>
      </w:r>
      <w:r w:rsidRPr="007A6BDB">
        <w:rPr>
          <w:rFonts w:ascii="Times New Roman" w:hAnsi="Times New Roman"/>
          <w:b/>
          <w:bCs/>
          <w:spacing w:val="4"/>
        </w:rPr>
        <w:t xml:space="preserve"> </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spacing w:val="-1"/>
        </w:rPr>
      </w:pPr>
      <w:r w:rsidRPr="007A6BDB">
        <w:rPr>
          <w:rFonts w:ascii="Times New Roman" w:hAnsi="Times New Roman"/>
          <w:spacing w:val="1"/>
        </w:rPr>
        <w:t>З</w:t>
      </w:r>
      <w:r w:rsidRPr="007A6BDB">
        <w:rPr>
          <w:rFonts w:ascii="Times New Roman" w:hAnsi="Times New Roman"/>
        </w:rPr>
        <w:t>а</w:t>
      </w:r>
      <w:r w:rsidRPr="007A6BDB">
        <w:rPr>
          <w:rFonts w:ascii="Times New Roman" w:hAnsi="Times New Roman"/>
          <w:spacing w:val="-1"/>
        </w:rPr>
        <w:t>п</w:t>
      </w:r>
      <w:r w:rsidRPr="007A6BDB">
        <w:rPr>
          <w:rFonts w:ascii="Times New Roman" w:hAnsi="Times New Roman"/>
        </w:rPr>
        <w:t>а</w:t>
      </w:r>
      <w:r w:rsidRPr="007A6BDB">
        <w:rPr>
          <w:rFonts w:ascii="Times New Roman" w:hAnsi="Times New Roman"/>
          <w:spacing w:val="-1"/>
        </w:rPr>
        <w:t>д</w:t>
      </w:r>
      <w:r w:rsidRPr="007A6BDB">
        <w:rPr>
          <w:rFonts w:ascii="Times New Roman" w:hAnsi="Times New Roman"/>
          <w:spacing w:val="1"/>
        </w:rPr>
        <w:t>н</w:t>
      </w:r>
      <w:r w:rsidRPr="007A6BDB">
        <w:rPr>
          <w:rFonts w:ascii="Times New Roman" w:hAnsi="Times New Roman"/>
        </w:rPr>
        <w:t>ая</w:t>
      </w:r>
      <w:r w:rsidRPr="007A6BDB">
        <w:rPr>
          <w:rFonts w:ascii="Times New Roman" w:hAnsi="Times New Roman"/>
          <w:spacing w:val="2"/>
        </w:rPr>
        <w:t xml:space="preserve"> </w:t>
      </w:r>
      <w:r w:rsidRPr="007A6BDB">
        <w:rPr>
          <w:rFonts w:ascii="Times New Roman" w:hAnsi="Times New Roman"/>
          <w:spacing w:val="-3"/>
        </w:rPr>
        <w:t>С</w:t>
      </w:r>
      <w:r w:rsidRPr="007A6BDB">
        <w:rPr>
          <w:rFonts w:ascii="Times New Roman" w:hAnsi="Times New Roman"/>
          <w:spacing w:val="1"/>
        </w:rPr>
        <w:t>и</w:t>
      </w:r>
      <w:r w:rsidRPr="007A6BDB">
        <w:rPr>
          <w:rFonts w:ascii="Times New Roman" w:hAnsi="Times New Roman"/>
          <w:spacing w:val="-1"/>
        </w:rPr>
        <w:t>би</w:t>
      </w:r>
      <w:r w:rsidRPr="007A6BDB">
        <w:rPr>
          <w:rFonts w:ascii="Times New Roman" w:hAnsi="Times New Roman"/>
          <w:spacing w:val="1"/>
        </w:rPr>
        <w:t>р</w:t>
      </w:r>
      <w:r w:rsidRPr="007A6BDB">
        <w:rPr>
          <w:rFonts w:ascii="Times New Roman" w:hAnsi="Times New Roman"/>
          <w:spacing w:val="-1"/>
        </w:rPr>
        <w:t>ь</w:t>
      </w:r>
      <w:r w:rsidRPr="007A6BDB">
        <w:rPr>
          <w:rFonts w:ascii="Times New Roman" w:hAnsi="Times New Roman"/>
        </w:rPr>
        <w:t xml:space="preserve">: </w:t>
      </w:r>
      <w:r w:rsidRPr="007A6BDB">
        <w:rPr>
          <w:rFonts w:ascii="Times New Roman" w:hAnsi="Times New Roman"/>
          <w:spacing w:val="-1"/>
        </w:rPr>
        <w:t xml:space="preserve">особенности ЭГП, </w:t>
      </w:r>
      <w:r w:rsidRPr="007A6BDB">
        <w:rPr>
          <w:rFonts w:ascii="Times New Roman" w:hAnsi="Times New Roman"/>
        </w:rPr>
        <w:t>природно-ресурсный потенциал, этапы</w:t>
      </w:r>
      <w:r w:rsidRPr="007A6BDB">
        <w:rPr>
          <w:rFonts w:ascii="Times New Roman" w:hAnsi="Times New Roman"/>
          <w:spacing w:val="-2"/>
        </w:rPr>
        <w:t xml:space="preserve"> и проблемы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i/>
        </w:rPr>
      </w:pPr>
      <w:r w:rsidRPr="007A6BDB">
        <w:rPr>
          <w:rFonts w:ascii="Times New Roman" w:hAnsi="Times New Roman"/>
          <w:i/>
        </w:rPr>
        <w:t>Моря Северного Ледовитого океана: транспортное значение, ресурсы.</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spacing w:val="-1"/>
        </w:rPr>
      </w:pPr>
      <w:r w:rsidRPr="007A6BDB">
        <w:rPr>
          <w:rFonts w:ascii="Times New Roman" w:hAnsi="Times New Roman"/>
        </w:rPr>
        <w:t>В</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2"/>
        </w:rPr>
        <w:t>ч</w:t>
      </w:r>
      <w:r w:rsidRPr="007A6BDB">
        <w:rPr>
          <w:rFonts w:ascii="Times New Roman" w:hAnsi="Times New Roman"/>
          <w:spacing w:val="1"/>
        </w:rPr>
        <w:t>н</w:t>
      </w:r>
      <w:r w:rsidRPr="007A6BDB">
        <w:rPr>
          <w:rFonts w:ascii="Times New Roman" w:hAnsi="Times New Roman"/>
        </w:rPr>
        <w:t>ая</w:t>
      </w:r>
      <w:r w:rsidRPr="007A6BDB">
        <w:rPr>
          <w:rFonts w:ascii="Times New Roman" w:hAnsi="Times New Roman"/>
          <w:spacing w:val="3"/>
        </w:rPr>
        <w:t xml:space="preserve"> </w:t>
      </w:r>
      <w:r w:rsidRPr="007A6BDB">
        <w:rPr>
          <w:rFonts w:ascii="Times New Roman" w:hAnsi="Times New Roman"/>
          <w:spacing w:val="-3"/>
        </w:rPr>
        <w:t>С</w:t>
      </w:r>
      <w:r w:rsidRPr="007A6BDB">
        <w:rPr>
          <w:rFonts w:ascii="Times New Roman" w:hAnsi="Times New Roman"/>
          <w:spacing w:val="-1"/>
        </w:rPr>
        <w:t>и</w:t>
      </w:r>
      <w:r w:rsidRPr="007A6BDB">
        <w:rPr>
          <w:rFonts w:ascii="Times New Roman" w:hAnsi="Times New Roman"/>
          <w:spacing w:val="1"/>
        </w:rPr>
        <w:t>б</w:t>
      </w:r>
      <w:r w:rsidRPr="007A6BDB">
        <w:rPr>
          <w:rFonts w:ascii="Times New Roman" w:hAnsi="Times New Roman"/>
          <w:spacing w:val="-1"/>
        </w:rPr>
        <w:t>и</w:t>
      </w:r>
      <w:r w:rsidRPr="007A6BDB">
        <w:rPr>
          <w:rFonts w:ascii="Times New Roman" w:hAnsi="Times New Roman"/>
          <w:spacing w:val="1"/>
        </w:rPr>
        <w:t>р</w:t>
      </w:r>
      <w:r w:rsidRPr="007A6BDB">
        <w:rPr>
          <w:rFonts w:ascii="Times New Roman" w:hAnsi="Times New Roman"/>
          <w:spacing w:val="-1"/>
        </w:rPr>
        <w:t>ь</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1"/>
        </w:rPr>
        <w:t xml:space="preserve">особенности ЭГП, </w:t>
      </w:r>
      <w:r w:rsidRPr="007A6BDB">
        <w:rPr>
          <w:rFonts w:ascii="Times New Roman" w:hAnsi="Times New Roman"/>
        </w:rPr>
        <w:t>природно-ресурсный потенциал, этапы</w:t>
      </w:r>
      <w:r w:rsidRPr="007A6BDB">
        <w:rPr>
          <w:rFonts w:ascii="Times New Roman" w:hAnsi="Times New Roman"/>
          <w:spacing w:val="-2"/>
        </w:rPr>
        <w:t xml:space="preserve"> и проблемы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i/>
        </w:rPr>
      </w:pPr>
      <w:r w:rsidRPr="007A6BDB">
        <w:rPr>
          <w:rFonts w:ascii="Times New Roman" w:hAnsi="Times New Roman"/>
          <w:i/>
        </w:rPr>
        <w:t>М</w:t>
      </w:r>
      <w:r w:rsidRPr="007A6BDB">
        <w:rPr>
          <w:rFonts w:ascii="Times New Roman" w:hAnsi="Times New Roman"/>
          <w:i/>
          <w:spacing w:val="-1"/>
        </w:rPr>
        <w:t>о</w:t>
      </w:r>
      <w:r w:rsidRPr="007A6BDB">
        <w:rPr>
          <w:rFonts w:ascii="Times New Roman" w:hAnsi="Times New Roman"/>
          <w:i/>
          <w:spacing w:val="1"/>
        </w:rPr>
        <w:t>р</w:t>
      </w:r>
      <w:r w:rsidRPr="007A6BDB">
        <w:rPr>
          <w:rFonts w:ascii="Times New Roman" w:hAnsi="Times New Roman"/>
          <w:i/>
        </w:rPr>
        <w:t>я</w:t>
      </w:r>
      <w:r w:rsidRPr="007A6BDB">
        <w:rPr>
          <w:rFonts w:ascii="Times New Roman" w:hAnsi="Times New Roman"/>
          <w:i/>
          <w:spacing w:val="3"/>
        </w:rPr>
        <w:t xml:space="preserve"> </w:t>
      </w:r>
      <w:r w:rsidRPr="007A6BDB">
        <w:rPr>
          <w:rFonts w:ascii="Times New Roman" w:hAnsi="Times New Roman"/>
          <w:i/>
          <w:spacing w:val="-1"/>
        </w:rPr>
        <w:t>Ти</w:t>
      </w:r>
      <w:r w:rsidRPr="007A6BDB">
        <w:rPr>
          <w:rFonts w:ascii="Times New Roman" w:hAnsi="Times New Roman"/>
          <w:i/>
          <w:spacing w:val="1"/>
        </w:rPr>
        <w:t>хо</w:t>
      </w:r>
      <w:r w:rsidRPr="007A6BDB">
        <w:rPr>
          <w:rFonts w:ascii="Times New Roman" w:hAnsi="Times New Roman"/>
          <w:i/>
          <w:spacing w:val="-2"/>
        </w:rPr>
        <w:t>г</w:t>
      </w:r>
      <w:r w:rsidRPr="007A6BDB">
        <w:rPr>
          <w:rFonts w:ascii="Times New Roman" w:hAnsi="Times New Roman"/>
          <w:i/>
        </w:rPr>
        <w:t>о</w:t>
      </w:r>
      <w:r w:rsidRPr="007A6BDB">
        <w:rPr>
          <w:rFonts w:ascii="Times New Roman" w:hAnsi="Times New Roman"/>
          <w:i/>
          <w:spacing w:val="4"/>
        </w:rPr>
        <w:t xml:space="preserve"> </w:t>
      </w:r>
      <w:r w:rsidRPr="007A6BDB">
        <w:rPr>
          <w:rFonts w:ascii="Times New Roman" w:hAnsi="Times New Roman"/>
          <w:i/>
          <w:spacing w:val="-1"/>
        </w:rPr>
        <w:t>о</w:t>
      </w:r>
      <w:r w:rsidRPr="007A6BDB">
        <w:rPr>
          <w:rFonts w:ascii="Times New Roman" w:hAnsi="Times New Roman"/>
          <w:i/>
        </w:rPr>
        <w:t>ке</w:t>
      </w:r>
      <w:r w:rsidRPr="007A6BDB">
        <w:rPr>
          <w:rFonts w:ascii="Times New Roman" w:hAnsi="Times New Roman"/>
          <w:i/>
          <w:spacing w:val="-2"/>
        </w:rPr>
        <w:t>а</w:t>
      </w:r>
      <w:r w:rsidRPr="007A6BDB">
        <w:rPr>
          <w:rFonts w:ascii="Times New Roman" w:hAnsi="Times New Roman"/>
          <w:i/>
          <w:spacing w:val="-1"/>
        </w:rPr>
        <w:t>н</w:t>
      </w:r>
      <w:r w:rsidRPr="007A6BDB">
        <w:rPr>
          <w:rFonts w:ascii="Times New Roman" w:hAnsi="Times New Roman"/>
          <w:i/>
        </w:rPr>
        <w:t>а: транспортное значение, ресурсы.</w:t>
      </w:r>
    </w:p>
    <w:p w:rsidR="007A6BDB" w:rsidRPr="007A6BDB" w:rsidRDefault="007A6BDB" w:rsidP="007A6BDB">
      <w:pPr>
        <w:tabs>
          <w:tab w:val="left" w:pos="426"/>
        </w:tabs>
        <w:autoSpaceDE w:val="0"/>
        <w:autoSpaceDN w:val="0"/>
        <w:adjustRightInd w:val="0"/>
        <w:spacing w:after="0" w:line="240" w:lineRule="auto"/>
        <w:ind w:firstLine="709"/>
        <w:jc w:val="both"/>
        <w:rPr>
          <w:rFonts w:ascii="Times New Roman" w:hAnsi="Times New Roman"/>
          <w:spacing w:val="-1"/>
        </w:rPr>
      </w:pPr>
      <w:r w:rsidRPr="007A6BDB">
        <w:rPr>
          <w:rFonts w:ascii="Times New Roman" w:hAnsi="Times New Roman"/>
        </w:rPr>
        <w:t>Дал</w:t>
      </w:r>
      <w:r w:rsidRPr="007A6BDB">
        <w:rPr>
          <w:rFonts w:ascii="Times New Roman" w:hAnsi="Times New Roman"/>
          <w:spacing w:val="-1"/>
        </w:rPr>
        <w:t>ь</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й</w:t>
      </w:r>
      <w:r w:rsidRPr="007A6BDB">
        <w:rPr>
          <w:rFonts w:ascii="Times New Roman" w:hAnsi="Times New Roman"/>
          <w:spacing w:val="4"/>
        </w:rPr>
        <w:t xml:space="preserve"> </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2"/>
        </w:rPr>
        <w:t>к</w:t>
      </w:r>
      <w:r w:rsidRPr="007A6BDB">
        <w:rPr>
          <w:rFonts w:ascii="Times New Roman" w:hAnsi="Times New Roman"/>
        </w:rPr>
        <w:t>:</w:t>
      </w:r>
      <w:r w:rsidRPr="007A6BDB">
        <w:rPr>
          <w:rFonts w:ascii="Times New Roman" w:hAnsi="Times New Roman"/>
          <w:spacing w:val="4"/>
        </w:rPr>
        <w:t xml:space="preserve"> </w:t>
      </w:r>
      <w:r w:rsidRPr="007A6BDB">
        <w:rPr>
          <w:rFonts w:ascii="Times New Roman" w:hAnsi="Times New Roman"/>
          <w:spacing w:val="-2"/>
        </w:rPr>
        <w:t>ф</w:t>
      </w:r>
      <w:r w:rsidRPr="007A6BDB">
        <w:rPr>
          <w:rFonts w:ascii="Times New Roman" w:hAnsi="Times New Roman"/>
          <w:spacing w:val="1"/>
        </w:rPr>
        <w:t>ор</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spacing w:val="1"/>
        </w:rPr>
        <w:t>ро</w:t>
      </w:r>
      <w:r w:rsidRPr="007A6BDB">
        <w:rPr>
          <w:rFonts w:ascii="Times New Roman" w:hAnsi="Times New Roman"/>
        </w:rPr>
        <w:t>в</w:t>
      </w:r>
      <w:r w:rsidRPr="007A6BDB">
        <w:rPr>
          <w:rFonts w:ascii="Times New Roman" w:hAnsi="Times New Roman"/>
          <w:spacing w:val="-3"/>
        </w:rPr>
        <w:t>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9"/>
        </w:rPr>
        <w:t xml:space="preserve"> </w:t>
      </w:r>
      <w:r w:rsidRPr="007A6BDB">
        <w:rPr>
          <w:rFonts w:ascii="Times New Roman" w:hAnsi="Times New Roman"/>
        </w:rPr>
        <w:t>т</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ии</w:t>
      </w:r>
      <w:r w:rsidRPr="007A6BDB">
        <w:rPr>
          <w:rFonts w:ascii="Times New Roman" w:hAnsi="Times New Roman"/>
        </w:rPr>
        <w:t>, этапы</w:t>
      </w:r>
      <w:r w:rsidRPr="007A6BDB">
        <w:rPr>
          <w:rFonts w:ascii="Times New Roman" w:hAnsi="Times New Roman"/>
          <w:spacing w:val="-2"/>
        </w:rPr>
        <w:t xml:space="preserve"> и проблемы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 xml:space="preserve">, особенности ЭГП, </w:t>
      </w:r>
      <w:r w:rsidRPr="007A6BDB">
        <w:rPr>
          <w:rFonts w:ascii="Times New Roman" w:hAnsi="Times New Roman"/>
        </w:rPr>
        <w:t xml:space="preserve">природно-ресурсный потенциал, </w:t>
      </w:r>
      <w:r w:rsidRPr="007A6BDB">
        <w:rPr>
          <w:rFonts w:ascii="Times New Roman" w:hAnsi="Times New Roman"/>
          <w:spacing w:val="-1"/>
        </w:rPr>
        <w:t xml:space="preserve">население и характеристика хозяйства. Особенности территориальной структуры хозяйства, специализация района. </w:t>
      </w:r>
      <w:r w:rsidRPr="007A6BDB">
        <w:rPr>
          <w:rFonts w:ascii="Times New Roman" w:hAnsi="Times New Roman"/>
          <w:spacing w:val="-3"/>
        </w:rPr>
        <w:t>Р</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rPr>
        <w:t>ь</w:t>
      </w:r>
      <w:r w:rsidRPr="007A6BDB">
        <w:rPr>
          <w:rFonts w:ascii="Times New Roman" w:hAnsi="Times New Roman"/>
          <w:spacing w:val="34"/>
        </w:rPr>
        <w:t xml:space="preserve"> </w:t>
      </w:r>
      <w:r w:rsidRPr="007A6BDB">
        <w:rPr>
          <w:rFonts w:ascii="Times New Roman" w:hAnsi="Times New Roman"/>
        </w:rPr>
        <w:t>т</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spacing w:val="1"/>
        </w:rPr>
        <w:t>ри</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и</w:t>
      </w:r>
      <w:r w:rsidRPr="007A6BDB">
        <w:rPr>
          <w:rFonts w:ascii="Times New Roman" w:hAnsi="Times New Roman"/>
          <w:spacing w:val="34"/>
        </w:rPr>
        <w:t xml:space="preserve"> </w:t>
      </w:r>
      <w:r w:rsidRPr="007A6BDB">
        <w:rPr>
          <w:rFonts w:ascii="Times New Roman" w:hAnsi="Times New Roman"/>
        </w:rPr>
        <w:t>Дал</w:t>
      </w:r>
      <w:r w:rsidRPr="007A6BDB">
        <w:rPr>
          <w:rFonts w:ascii="Times New Roman" w:hAnsi="Times New Roman"/>
          <w:spacing w:val="-1"/>
        </w:rPr>
        <w:t>ь</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34"/>
        </w:rPr>
        <w:t xml:space="preserve"> </w:t>
      </w:r>
      <w:r w:rsidRPr="007A6BDB">
        <w:rPr>
          <w:rFonts w:ascii="Times New Roman" w:hAnsi="Times New Roman"/>
        </w:rPr>
        <w:t>В</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rPr>
        <w:t>ка</w:t>
      </w:r>
      <w:r w:rsidRPr="007A6BDB">
        <w:rPr>
          <w:rFonts w:ascii="Times New Roman" w:hAnsi="Times New Roman"/>
          <w:spacing w:val="33"/>
        </w:rPr>
        <w:t xml:space="preserve"> </w:t>
      </w:r>
      <w:r w:rsidRPr="007A6BDB">
        <w:rPr>
          <w:rFonts w:ascii="Times New Roman" w:hAnsi="Times New Roman"/>
        </w:rPr>
        <w:t>в</w:t>
      </w:r>
      <w:r w:rsidRPr="007A6BDB">
        <w:rPr>
          <w:rFonts w:ascii="Times New Roman" w:hAnsi="Times New Roman"/>
          <w:spacing w:val="35"/>
        </w:rPr>
        <w:t xml:space="preserve"> </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spacing w:val="1"/>
        </w:rPr>
        <w:t>ци</w:t>
      </w:r>
      <w:r w:rsidRPr="007A6BDB">
        <w:rPr>
          <w:rFonts w:ascii="Times New Roman" w:hAnsi="Times New Roman"/>
        </w:rPr>
        <w:t>а</w:t>
      </w:r>
      <w:r w:rsidRPr="007A6BDB">
        <w:rPr>
          <w:rFonts w:ascii="Times New Roman" w:hAnsi="Times New Roman"/>
          <w:spacing w:val="8"/>
        </w:rPr>
        <w:t>л</w:t>
      </w:r>
      <w:r w:rsidRPr="007A6BDB">
        <w:rPr>
          <w:rFonts w:ascii="Times New Roman" w:hAnsi="Times New Roman"/>
          <w:spacing w:val="-1"/>
        </w:rPr>
        <w:t>ьн</w:t>
      </w:r>
      <w:r w:rsidRPr="007A6BDB">
        <w:rPr>
          <w:rFonts w:ascii="Times New Roman" w:hAnsi="Times New Roman"/>
          <w:spacing w:val="1"/>
        </w:rPr>
        <w:t>о</w:t>
      </w:r>
      <w:r w:rsidRPr="007A6BDB">
        <w:rPr>
          <w:rFonts w:ascii="Times New Roman" w:hAnsi="Times New Roman"/>
        </w:rPr>
        <w:t>-эк</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м раз</w:t>
      </w:r>
      <w:r w:rsidRPr="007A6BDB">
        <w:rPr>
          <w:rFonts w:ascii="Times New Roman" w:hAnsi="Times New Roman"/>
          <w:spacing w:val="-3"/>
        </w:rPr>
        <w:t>в</w:t>
      </w:r>
      <w:r w:rsidRPr="007A6BDB">
        <w:rPr>
          <w:rFonts w:ascii="Times New Roman" w:hAnsi="Times New Roman"/>
          <w:spacing w:val="1"/>
        </w:rPr>
        <w:t>и</w:t>
      </w:r>
      <w:r w:rsidRPr="007A6BDB">
        <w:rPr>
          <w:rFonts w:ascii="Times New Roman" w:hAnsi="Times New Roman"/>
        </w:rPr>
        <w:t>т</w:t>
      </w:r>
      <w:r w:rsidRPr="007A6BDB">
        <w:rPr>
          <w:rFonts w:ascii="Times New Roman" w:hAnsi="Times New Roman"/>
          <w:spacing w:val="-2"/>
        </w:rPr>
        <w:t>и</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Р</w:t>
      </w:r>
      <w:r w:rsidRPr="007A6BDB">
        <w:rPr>
          <w:rFonts w:ascii="Times New Roman" w:hAnsi="Times New Roman"/>
          <w:spacing w:val="-2"/>
        </w:rPr>
        <w:t>Ф</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spacing w:val="1"/>
        </w:rPr>
        <w:t>Г</w:t>
      </w:r>
      <w:r w:rsidRPr="007A6BDB">
        <w:rPr>
          <w:rFonts w:ascii="Times New Roman" w:hAnsi="Times New Roman"/>
          <w:spacing w:val="-2"/>
        </w:rPr>
        <w:t>е</w:t>
      </w:r>
      <w:r w:rsidRPr="007A6BDB">
        <w:rPr>
          <w:rFonts w:ascii="Times New Roman" w:hAnsi="Times New Roman"/>
          <w:spacing w:val="1"/>
        </w:rPr>
        <w:t>о</w:t>
      </w:r>
      <w:r w:rsidRPr="007A6BDB">
        <w:rPr>
          <w:rFonts w:ascii="Times New Roman" w:hAnsi="Times New Roman"/>
        </w:rPr>
        <w:t>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spacing w:val="-1"/>
        </w:rPr>
        <w:t>в</w:t>
      </w:r>
      <w:r w:rsidRPr="007A6BDB">
        <w:rPr>
          <w:rFonts w:ascii="Times New Roman" w:hAnsi="Times New Roman"/>
        </w:rPr>
        <w:t>аж</w:t>
      </w:r>
      <w:r w:rsidRPr="007A6BDB">
        <w:rPr>
          <w:rFonts w:ascii="Times New Roman" w:hAnsi="Times New Roman"/>
          <w:spacing w:val="1"/>
        </w:rPr>
        <w:t>н</w:t>
      </w:r>
      <w:r w:rsidRPr="007A6BDB">
        <w:rPr>
          <w:rFonts w:ascii="Times New Roman" w:hAnsi="Times New Roman"/>
          <w:spacing w:val="-2"/>
        </w:rPr>
        <w:t>е</w:t>
      </w:r>
      <w:r w:rsidRPr="007A6BDB">
        <w:rPr>
          <w:rFonts w:ascii="Times New Roman" w:hAnsi="Times New Roman"/>
          <w:spacing w:val="1"/>
        </w:rPr>
        <w:t>й</w:t>
      </w:r>
      <w:r w:rsidRPr="007A6BDB">
        <w:rPr>
          <w:rFonts w:ascii="Times New Roman" w:hAnsi="Times New Roman"/>
        </w:rPr>
        <w:t>ш</w:t>
      </w:r>
      <w:r w:rsidRPr="007A6BDB">
        <w:rPr>
          <w:rFonts w:ascii="Times New Roman" w:hAnsi="Times New Roman"/>
          <w:spacing w:val="-2"/>
        </w:rPr>
        <w:t>и</w:t>
      </w:r>
      <w:r w:rsidRPr="007A6BDB">
        <w:rPr>
          <w:rFonts w:ascii="Times New Roman" w:hAnsi="Times New Roman"/>
        </w:rPr>
        <w:t>х</w:t>
      </w:r>
      <w:r w:rsidRPr="007A6BDB">
        <w:rPr>
          <w:rFonts w:ascii="Times New Roman" w:hAnsi="Times New Roman"/>
          <w:spacing w:val="-2"/>
        </w:rPr>
        <w:t xml:space="preserve"> </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сл</w:t>
      </w:r>
      <w:r w:rsidRPr="007A6BDB">
        <w:rPr>
          <w:rFonts w:ascii="Times New Roman" w:hAnsi="Times New Roman"/>
          <w:spacing w:val="-3"/>
        </w:rPr>
        <w:t>е</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spacing w:val="-2"/>
        </w:rPr>
        <w:t>х</w:t>
      </w:r>
      <w:r w:rsidRPr="007A6BDB">
        <w:rPr>
          <w:rFonts w:ascii="Times New Roman" w:hAnsi="Times New Roman"/>
          <w:spacing w:val="1"/>
        </w:rPr>
        <w:t>о</w:t>
      </w:r>
      <w:r w:rsidRPr="007A6BDB">
        <w:rPr>
          <w:rFonts w:ascii="Times New Roman" w:hAnsi="Times New Roman"/>
        </w:rPr>
        <w:t>з</w:t>
      </w:r>
      <w:r w:rsidRPr="007A6BDB">
        <w:rPr>
          <w:rFonts w:ascii="Times New Roman" w:hAnsi="Times New Roman"/>
          <w:spacing w:val="-3"/>
        </w:rPr>
        <w:t>я</w:t>
      </w:r>
      <w:r w:rsidRPr="007A6BDB">
        <w:rPr>
          <w:rFonts w:ascii="Times New Roman" w:hAnsi="Times New Roman"/>
          <w:spacing w:val="1"/>
        </w:rPr>
        <w:t>й</w:t>
      </w:r>
      <w:r w:rsidRPr="007A6BDB">
        <w:rPr>
          <w:rFonts w:ascii="Times New Roman" w:hAnsi="Times New Roman"/>
        </w:rPr>
        <w:t>ства.</w:t>
      </w:r>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rPr>
      </w:pPr>
    </w:p>
    <w:p w:rsidR="007A6BDB" w:rsidRPr="007A6BDB" w:rsidRDefault="007A6BDB" w:rsidP="007A6BD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spacing w:val="1"/>
        </w:rPr>
        <w:t>Россия</w:t>
      </w:r>
      <w:r w:rsidRPr="007A6BDB">
        <w:rPr>
          <w:rFonts w:ascii="Times New Roman" w:hAnsi="Times New Roman"/>
          <w:b/>
          <w:bCs/>
          <w:spacing w:val="2"/>
        </w:rPr>
        <w:t xml:space="preserve"> </w:t>
      </w:r>
      <w:r w:rsidRPr="007A6BDB">
        <w:rPr>
          <w:rFonts w:ascii="Times New Roman" w:hAnsi="Times New Roman"/>
          <w:b/>
          <w:bCs/>
        </w:rPr>
        <w:t>в мире.</w:t>
      </w:r>
      <w:r w:rsidRPr="007A6BDB">
        <w:rPr>
          <w:rFonts w:ascii="Times New Roman" w:hAnsi="Times New Roman"/>
          <w:b/>
          <w:bCs/>
          <w:spacing w:val="2"/>
        </w:rPr>
        <w:t xml:space="preserve"> </w:t>
      </w:r>
    </w:p>
    <w:p w:rsidR="007A6BDB" w:rsidRPr="007A6BDB" w:rsidRDefault="007A6BDB" w:rsidP="007A6BDB">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Р</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2"/>
        </w:rPr>
        <w:t>с</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3"/>
        </w:rPr>
        <w:t xml:space="preserve"> </w:t>
      </w:r>
      <w:r w:rsidRPr="007A6BDB">
        <w:rPr>
          <w:rFonts w:ascii="Times New Roman" w:hAnsi="Times New Roman"/>
        </w:rPr>
        <w:t>в с</w:t>
      </w:r>
      <w:r w:rsidRPr="007A6BDB">
        <w:rPr>
          <w:rFonts w:ascii="Times New Roman" w:hAnsi="Times New Roman"/>
          <w:spacing w:val="1"/>
        </w:rPr>
        <w:t>о</w:t>
      </w:r>
      <w:r w:rsidRPr="007A6BDB">
        <w:rPr>
          <w:rFonts w:ascii="Times New Roman" w:hAnsi="Times New Roman"/>
          <w:spacing w:val="-3"/>
        </w:rPr>
        <w:t>в</w:t>
      </w:r>
      <w:r w:rsidRPr="007A6BDB">
        <w:rPr>
          <w:rFonts w:ascii="Times New Roman" w:hAnsi="Times New Roman"/>
          <w:spacing w:val="1"/>
        </w:rPr>
        <w:t>р</w:t>
      </w:r>
      <w:r w:rsidRPr="007A6BDB">
        <w:rPr>
          <w:rFonts w:ascii="Times New Roman" w:hAnsi="Times New Roman"/>
        </w:rPr>
        <w:t>ем</w:t>
      </w:r>
      <w:r w:rsidRPr="007A6BDB">
        <w:rPr>
          <w:rFonts w:ascii="Times New Roman" w:hAnsi="Times New Roman"/>
          <w:spacing w:val="-2"/>
        </w:rPr>
        <w:t>е</w:t>
      </w:r>
      <w:r w:rsidRPr="007A6BDB">
        <w:rPr>
          <w:rFonts w:ascii="Times New Roman" w:hAnsi="Times New Roman"/>
          <w:spacing w:val="-1"/>
        </w:rPr>
        <w:t>нн</w:t>
      </w:r>
      <w:r w:rsidRPr="007A6BDB">
        <w:rPr>
          <w:rFonts w:ascii="Times New Roman" w:hAnsi="Times New Roman"/>
          <w:spacing w:val="1"/>
        </w:rPr>
        <w:t>о</w:t>
      </w:r>
      <w:r w:rsidRPr="007A6BDB">
        <w:rPr>
          <w:rFonts w:ascii="Times New Roman" w:hAnsi="Times New Roman"/>
        </w:rPr>
        <w:t>м</w:t>
      </w:r>
      <w:r w:rsidRPr="007A6BDB">
        <w:rPr>
          <w:rFonts w:ascii="Times New Roman" w:hAnsi="Times New Roman"/>
          <w:spacing w:val="3"/>
        </w:rPr>
        <w:t xml:space="preserve"> </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rPr>
        <w:t>(м</w:t>
      </w:r>
      <w:r w:rsidRPr="007A6BDB">
        <w:rPr>
          <w:rFonts w:ascii="Times New Roman" w:hAnsi="Times New Roman"/>
          <w:spacing w:val="-2"/>
        </w:rPr>
        <w:t>е</w:t>
      </w:r>
      <w:r w:rsidRPr="007A6BDB">
        <w:rPr>
          <w:rFonts w:ascii="Times New Roman" w:hAnsi="Times New Roman"/>
        </w:rPr>
        <w:t>сто</w:t>
      </w:r>
      <w:r w:rsidRPr="007A6BDB">
        <w:rPr>
          <w:rFonts w:ascii="Times New Roman" w:hAnsi="Times New Roman"/>
          <w:spacing w:val="4"/>
        </w:rPr>
        <w:t xml:space="preserve"> </w:t>
      </w:r>
      <w:r w:rsidRPr="007A6BDB">
        <w:rPr>
          <w:rFonts w:ascii="Times New Roman" w:hAnsi="Times New Roman"/>
          <w:spacing w:val="-3"/>
        </w:rPr>
        <w:t>Р</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rPr>
        <w:t>с</w:t>
      </w:r>
      <w:r w:rsidRPr="007A6BDB">
        <w:rPr>
          <w:rFonts w:ascii="Times New Roman" w:hAnsi="Times New Roman"/>
          <w:spacing w:val="1"/>
        </w:rPr>
        <w:t>и</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rPr>
        <w:t>в</w:t>
      </w:r>
      <w:r w:rsidRPr="007A6BDB">
        <w:rPr>
          <w:rFonts w:ascii="Times New Roman" w:hAnsi="Times New Roman"/>
          <w:spacing w:val="2"/>
        </w:rPr>
        <w:t xml:space="preserve"> </w:t>
      </w:r>
      <w:r w:rsidRPr="007A6BDB">
        <w:rPr>
          <w:rFonts w:ascii="Times New Roman" w:hAnsi="Times New Roman"/>
        </w:rPr>
        <w:t>м</w:t>
      </w:r>
      <w:r w:rsidRPr="007A6BDB">
        <w:rPr>
          <w:rFonts w:ascii="Times New Roman" w:hAnsi="Times New Roman"/>
          <w:spacing w:val="-2"/>
        </w:rPr>
        <w:t>и</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spacing w:val="-1"/>
        </w:rPr>
        <w:t>п</w:t>
      </w:r>
      <w:r w:rsidRPr="007A6BDB">
        <w:rPr>
          <w:rFonts w:ascii="Times New Roman" w:hAnsi="Times New Roman"/>
        </w:rPr>
        <w:t xml:space="preserve">о </w:t>
      </w:r>
      <w:r w:rsidRPr="007A6BDB">
        <w:rPr>
          <w:rFonts w:ascii="Times New Roman" w:hAnsi="Times New Roman"/>
          <w:spacing w:val="-4"/>
        </w:rPr>
        <w:t>у</w:t>
      </w:r>
      <w:r w:rsidRPr="007A6BDB">
        <w:rPr>
          <w:rFonts w:ascii="Times New Roman" w:hAnsi="Times New Roman"/>
          <w:spacing w:val="1"/>
        </w:rPr>
        <w:t>ро</w:t>
      </w:r>
      <w:r w:rsidRPr="007A6BDB">
        <w:rPr>
          <w:rFonts w:ascii="Times New Roman" w:hAnsi="Times New Roman"/>
        </w:rPr>
        <w:t>вню эк</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ес</w:t>
      </w:r>
      <w:r w:rsidRPr="007A6BDB">
        <w:rPr>
          <w:rFonts w:ascii="Times New Roman" w:hAnsi="Times New Roman"/>
        </w:rPr>
        <w:t>к</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1"/>
        </w:rPr>
        <w:t xml:space="preserve"> р</w:t>
      </w:r>
      <w:r w:rsidRPr="007A6BDB">
        <w:rPr>
          <w:rFonts w:ascii="Times New Roman" w:hAnsi="Times New Roman"/>
        </w:rPr>
        <w:t>аз</w:t>
      </w:r>
      <w:r w:rsidRPr="007A6BDB">
        <w:rPr>
          <w:rFonts w:ascii="Times New Roman" w:hAnsi="Times New Roman"/>
          <w:spacing w:val="-3"/>
        </w:rPr>
        <w:t>в</w:t>
      </w:r>
      <w:r w:rsidRPr="007A6BDB">
        <w:rPr>
          <w:rFonts w:ascii="Times New Roman" w:hAnsi="Times New Roman"/>
          <w:spacing w:val="1"/>
        </w:rPr>
        <w:t>и</w:t>
      </w:r>
      <w:r w:rsidRPr="007A6BDB">
        <w:rPr>
          <w:rFonts w:ascii="Times New Roman" w:hAnsi="Times New Roman"/>
        </w:rPr>
        <w:t>т</w:t>
      </w:r>
      <w:r w:rsidRPr="007A6BDB">
        <w:rPr>
          <w:rFonts w:ascii="Times New Roman" w:hAnsi="Times New Roman"/>
          <w:spacing w:val="-2"/>
        </w:rPr>
        <w:t>и</w:t>
      </w:r>
      <w:r w:rsidRPr="007A6BDB">
        <w:rPr>
          <w:rFonts w:ascii="Times New Roman" w:hAnsi="Times New Roman"/>
        </w:rPr>
        <w:t xml:space="preserve">я, </w:t>
      </w:r>
      <w:r w:rsidRPr="007A6BDB">
        <w:rPr>
          <w:rFonts w:ascii="Times New Roman" w:hAnsi="Times New Roman"/>
          <w:spacing w:val="-4"/>
        </w:rPr>
        <w:t>у</w:t>
      </w:r>
      <w:r w:rsidRPr="007A6BDB">
        <w:rPr>
          <w:rFonts w:ascii="Times New Roman" w:hAnsi="Times New Roman"/>
        </w:rPr>
        <w:t>ч</w:t>
      </w:r>
      <w:r w:rsidRPr="007A6BDB">
        <w:rPr>
          <w:rFonts w:ascii="Times New Roman" w:hAnsi="Times New Roman"/>
          <w:spacing w:val="3"/>
        </w:rPr>
        <w:t>а</w:t>
      </w:r>
      <w:r w:rsidRPr="007A6BDB">
        <w:rPr>
          <w:rFonts w:ascii="Times New Roman" w:hAnsi="Times New Roman"/>
        </w:rPr>
        <w:t>стие</w:t>
      </w:r>
      <w:r w:rsidRPr="007A6BDB">
        <w:rPr>
          <w:rFonts w:ascii="Times New Roman" w:hAnsi="Times New Roman"/>
          <w:spacing w:val="1"/>
        </w:rPr>
        <w:t xml:space="preserve"> </w:t>
      </w:r>
      <w:r w:rsidRPr="007A6BDB">
        <w:rPr>
          <w:rFonts w:ascii="Times New Roman" w:hAnsi="Times New Roman"/>
        </w:rPr>
        <w:t>в эк</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м</w:t>
      </w:r>
      <w:r w:rsidRPr="007A6BDB">
        <w:rPr>
          <w:rFonts w:ascii="Times New Roman" w:hAnsi="Times New Roman"/>
          <w:spacing w:val="-2"/>
        </w:rPr>
        <w:t>и</w:t>
      </w:r>
      <w:r w:rsidRPr="007A6BDB">
        <w:rPr>
          <w:rFonts w:ascii="Times New Roman" w:hAnsi="Times New Roman"/>
        </w:rPr>
        <w:t>че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spacing w:val="-3"/>
        </w:rPr>
        <w:t>т</w:t>
      </w:r>
      <w:r w:rsidRPr="007A6BDB">
        <w:rPr>
          <w:rFonts w:ascii="Times New Roman" w:hAnsi="Times New Roman"/>
          <w:spacing w:val="1"/>
        </w:rPr>
        <w:t>и</w:t>
      </w:r>
      <w:r w:rsidRPr="007A6BDB">
        <w:rPr>
          <w:rFonts w:ascii="Times New Roman" w:hAnsi="Times New Roman"/>
        </w:rPr>
        <w:t>че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 xml:space="preserve">х </w:t>
      </w:r>
      <w:r w:rsidRPr="007A6BDB">
        <w:rPr>
          <w:rFonts w:ascii="Times New Roman" w:hAnsi="Times New Roman"/>
          <w:spacing w:val="1"/>
        </w:rPr>
        <w:t>ор</w:t>
      </w:r>
      <w:r w:rsidRPr="007A6BDB">
        <w:rPr>
          <w:rFonts w:ascii="Times New Roman" w:hAnsi="Times New Roman"/>
          <w:spacing w:val="-2"/>
        </w:rPr>
        <w:t>г</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за</w:t>
      </w:r>
      <w:r w:rsidRPr="007A6BDB">
        <w:rPr>
          <w:rFonts w:ascii="Times New Roman" w:hAnsi="Times New Roman"/>
          <w:spacing w:val="-2"/>
        </w:rPr>
        <w:t>ц</w:t>
      </w:r>
      <w:r w:rsidRPr="007A6BDB">
        <w:rPr>
          <w:rFonts w:ascii="Times New Roman" w:hAnsi="Times New Roman"/>
          <w:spacing w:val="1"/>
        </w:rPr>
        <w:t>и</w:t>
      </w:r>
      <w:r w:rsidRPr="007A6BDB">
        <w:rPr>
          <w:rFonts w:ascii="Times New Roman" w:hAnsi="Times New Roman"/>
          <w:spacing w:val="-2"/>
        </w:rPr>
        <w:t>я</w:t>
      </w:r>
      <w:r w:rsidRPr="007A6BDB">
        <w:rPr>
          <w:rFonts w:ascii="Times New Roman" w:hAnsi="Times New Roman"/>
          <w:spacing w:val="1"/>
        </w:rPr>
        <w:t>х</w:t>
      </w:r>
      <w:r w:rsidRPr="007A6BDB">
        <w:rPr>
          <w:rFonts w:ascii="Times New Roman" w:hAnsi="Times New Roman"/>
        </w:rPr>
        <w:t xml:space="preserve">). </w:t>
      </w:r>
      <w:r w:rsidRPr="007A6BDB">
        <w:rPr>
          <w:rFonts w:ascii="Times New Roman" w:hAnsi="Times New Roman"/>
          <w:spacing w:val="-3"/>
        </w:rPr>
        <w:t>Р</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rPr>
        <w:t>с</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9"/>
        </w:rPr>
        <w:t xml:space="preserve"> </w:t>
      </w:r>
      <w:r w:rsidRPr="007A6BDB">
        <w:rPr>
          <w:rFonts w:ascii="Times New Roman" w:hAnsi="Times New Roman"/>
        </w:rPr>
        <w:t xml:space="preserve">в </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 xml:space="preserve">м </w:t>
      </w:r>
      <w:r w:rsidRPr="007A6BDB">
        <w:rPr>
          <w:rFonts w:ascii="Times New Roman" w:hAnsi="Times New Roman"/>
          <w:spacing w:val="-1"/>
        </w:rPr>
        <w:t>х</w:t>
      </w:r>
      <w:r w:rsidRPr="007A6BDB">
        <w:rPr>
          <w:rFonts w:ascii="Times New Roman" w:hAnsi="Times New Roman"/>
          <w:spacing w:val="1"/>
        </w:rPr>
        <w:t>о</w:t>
      </w:r>
      <w:r w:rsidRPr="007A6BDB">
        <w:rPr>
          <w:rFonts w:ascii="Times New Roman" w:hAnsi="Times New Roman"/>
          <w:spacing w:val="-3"/>
        </w:rPr>
        <w:t>з</w:t>
      </w:r>
      <w:r w:rsidRPr="007A6BDB">
        <w:rPr>
          <w:rFonts w:ascii="Times New Roman" w:hAnsi="Times New Roman"/>
        </w:rPr>
        <w:t>я</w:t>
      </w:r>
      <w:r w:rsidRPr="007A6BDB">
        <w:rPr>
          <w:rFonts w:ascii="Times New Roman" w:hAnsi="Times New Roman"/>
          <w:spacing w:val="1"/>
        </w:rPr>
        <w:t>й</w:t>
      </w:r>
      <w:r w:rsidRPr="007A6BDB">
        <w:rPr>
          <w:rFonts w:ascii="Times New Roman" w:hAnsi="Times New Roman"/>
        </w:rPr>
        <w:t>стве (г</w:t>
      </w:r>
      <w:r w:rsidRPr="007A6BDB">
        <w:rPr>
          <w:rFonts w:ascii="Times New Roman" w:hAnsi="Times New Roman"/>
          <w:spacing w:val="5"/>
        </w:rPr>
        <w:t>л</w:t>
      </w:r>
      <w:r w:rsidRPr="007A6BDB">
        <w:rPr>
          <w:rFonts w:ascii="Times New Roman" w:hAnsi="Times New Roman"/>
        </w:rPr>
        <w:t>а</w:t>
      </w:r>
      <w:r w:rsidRPr="007A6BDB">
        <w:rPr>
          <w:rFonts w:ascii="Times New Roman" w:hAnsi="Times New Roman"/>
          <w:spacing w:val="-3"/>
        </w:rPr>
        <w:t>в</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 в</w:t>
      </w:r>
      <w:r w:rsidRPr="007A6BDB">
        <w:rPr>
          <w:rFonts w:ascii="Times New Roman" w:hAnsi="Times New Roman"/>
          <w:spacing w:val="-2"/>
        </w:rPr>
        <w:t>н</w:t>
      </w:r>
      <w:r w:rsidRPr="007A6BDB">
        <w:rPr>
          <w:rFonts w:ascii="Times New Roman" w:hAnsi="Times New Roman"/>
        </w:rPr>
        <w:t>еш</w:t>
      </w:r>
      <w:r w:rsidRPr="007A6BDB">
        <w:rPr>
          <w:rFonts w:ascii="Times New Roman" w:hAnsi="Times New Roman"/>
          <w:spacing w:val="1"/>
        </w:rPr>
        <w:t>н</w:t>
      </w:r>
      <w:r w:rsidRPr="007A6BDB">
        <w:rPr>
          <w:rFonts w:ascii="Times New Roman" w:hAnsi="Times New Roman"/>
        </w:rPr>
        <w:t>еэ</w:t>
      </w:r>
      <w:r w:rsidRPr="007A6BDB">
        <w:rPr>
          <w:rFonts w:ascii="Times New Roman" w:hAnsi="Times New Roman"/>
          <w:spacing w:val="-3"/>
        </w:rPr>
        <w:t>к</w:t>
      </w:r>
      <w:r w:rsidRPr="007A6BDB">
        <w:rPr>
          <w:rFonts w:ascii="Times New Roman" w:hAnsi="Times New Roman"/>
          <w:spacing w:val="-1"/>
        </w:rPr>
        <w:t>о</w:t>
      </w:r>
      <w:r w:rsidRPr="007A6BDB">
        <w:rPr>
          <w:rFonts w:ascii="Times New Roman" w:hAnsi="Times New Roman"/>
          <w:spacing w:val="1"/>
        </w:rPr>
        <w:t>но</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spacing w:val="-2"/>
        </w:rPr>
        <w:t>ч</w:t>
      </w:r>
      <w:r w:rsidRPr="007A6BDB">
        <w:rPr>
          <w:rFonts w:ascii="Times New Roman" w:hAnsi="Times New Roman"/>
        </w:rPr>
        <w:t>ес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1"/>
        </w:rPr>
        <w:lastRenderedPageBreak/>
        <w:t>п</w:t>
      </w:r>
      <w:r w:rsidRPr="007A6BDB">
        <w:rPr>
          <w:rFonts w:ascii="Times New Roman" w:hAnsi="Times New Roman"/>
        </w:rPr>
        <w:t>а</w:t>
      </w:r>
      <w:r w:rsidRPr="007A6BDB">
        <w:rPr>
          <w:rFonts w:ascii="Times New Roman" w:hAnsi="Times New Roman"/>
          <w:spacing w:val="1"/>
        </w:rPr>
        <w:t>р</w:t>
      </w:r>
      <w:r w:rsidRPr="007A6BDB">
        <w:rPr>
          <w:rFonts w:ascii="Times New Roman" w:hAnsi="Times New Roman"/>
          <w:spacing w:val="-3"/>
        </w:rPr>
        <w:t>т</w:t>
      </w:r>
      <w:r w:rsidRPr="007A6BDB">
        <w:rPr>
          <w:rFonts w:ascii="Times New Roman" w:hAnsi="Times New Roman"/>
          <w:spacing w:val="1"/>
        </w:rPr>
        <w:t>н</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rPr>
        <w:t>ы</w:t>
      </w:r>
      <w:r w:rsidRPr="007A6BDB">
        <w:rPr>
          <w:rFonts w:ascii="Times New Roman" w:hAnsi="Times New Roman"/>
          <w:spacing w:val="20"/>
        </w:rPr>
        <w:t xml:space="preserve"> </w:t>
      </w:r>
      <w:r w:rsidRPr="007A6BDB">
        <w:rPr>
          <w:rFonts w:ascii="Times New Roman" w:hAnsi="Times New Roman"/>
        </w:rPr>
        <w:t>ст</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w:t>
      </w:r>
      <w:r w:rsidRPr="007A6BDB">
        <w:rPr>
          <w:rFonts w:ascii="Times New Roman" w:hAnsi="Times New Roman"/>
          <w:spacing w:val="20"/>
        </w:rPr>
        <w:t xml:space="preserve"> </w:t>
      </w:r>
      <w:r w:rsidRPr="007A6BDB">
        <w:rPr>
          <w:rFonts w:ascii="Times New Roman" w:hAnsi="Times New Roman"/>
          <w:spacing w:val="-2"/>
        </w:rPr>
        <w:t>с</w:t>
      </w:r>
      <w:r w:rsidRPr="007A6BDB">
        <w:rPr>
          <w:rFonts w:ascii="Times New Roman" w:hAnsi="Times New Roman"/>
        </w:rPr>
        <w:t>т</w:t>
      </w:r>
      <w:r w:rsidRPr="007A6BDB">
        <w:rPr>
          <w:rFonts w:ascii="Times New Roman" w:hAnsi="Times New Roman"/>
          <w:spacing w:val="1"/>
        </w:rPr>
        <w:t>р</w:t>
      </w:r>
      <w:r w:rsidRPr="007A6BDB">
        <w:rPr>
          <w:rFonts w:ascii="Times New Roman" w:hAnsi="Times New Roman"/>
          <w:spacing w:val="-4"/>
        </w:rPr>
        <w:t>у</w:t>
      </w:r>
      <w:r w:rsidRPr="007A6BDB">
        <w:rPr>
          <w:rFonts w:ascii="Times New Roman" w:hAnsi="Times New Roman"/>
        </w:rPr>
        <w:t>к</w:t>
      </w:r>
      <w:r w:rsidRPr="007A6BDB">
        <w:rPr>
          <w:rFonts w:ascii="Times New Roman" w:hAnsi="Times New Roman"/>
          <w:spacing w:val="2"/>
        </w:rPr>
        <w:t>т</w:t>
      </w:r>
      <w:r w:rsidRPr="007A6BDB">
        <w:rPr>
          <w:rFonts w:ascii="Times New Roman" w:hAnsi="Times New Roman"/>
          <w:spacing w:val="-4"/>
        </w:rPr>
        <w:t>у</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1"/>
        </w:rPr>
        <w:t xml:space="preserve"> </w:t>
      </w:r>
      <w:r w:rsidRPr="007A6BDB">
        <w:rPr>
          <w:rFonts w:ascii="Times New Roman" w:hAnsi="Times New Roman"/>
        </w:rPr>
        <w:t>и</w:t>
      </w:r>
      <w:r w:rsidRPr="007A6BDB">
        <w:rPr>
          <w:rFonts w:ascii="Times New Roman" w:hAnsi="Times New Roman"/>
          <w:spacing w:val="22"/>
        </w:rPr>
        <w:t xml:space="preserve"> </w:t>
      </w:r>
      <w:r w:rsidRPr="007A6BDB">
        <w:rPr>
          <w:rFonts w:ascii="Times New Roman" w:hAnsi="Times New Roman"/>
        </w:rPr>
        <w:t>г</w:t>
      </w:r>
      <w:r w:rsidRPr="007A6BDB">
        <w:rPr>
          <w:rFonts w:ascii="Times New Roman" w:hAnsi="Times New Roman"/>
          <w:spacing w:val="-2"/>
        </w:rPr>
        <w:t>е</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21"/>
        </w:rPr>
        <w:t xml:space="preserve"> </w:t>
      </w:r>
      <w:r w:rsidRPr="007A6BDB">
        <w:rPr>
          <w:rFonts w:ascii="Times New Roman" w:hAnsi="Times New Roman"/>
        </w:rPr>
        <w:t>эк</w:t>
      </w:r>
      <w:r w:rsidRPr="007A6BDB">
        <w:rPr>
          <w:rFonts w:ascii="Times New Roman" w:hAnsi="Times New Roman"/>
          <w:spacing w:val="-3"/>
        </w:rPr>
        <w:t>с</w:t>
      </w:r>
      <w:r w:rsidRPr="007A6BDB">
        <w:rPr>
          <w:rFonts w:ascii="Times New Roman" w:hAnsi="Times New Roman"/>
          <w:spacing w:val="-1"/>
        </w:rPr>
        <w:t>п</w:t>
      </w:r>
      <w:r w:rsidRPr="007A6BDB">
        <w:rPr>
          <w:rFonts w:ascii="Times New Roman" w:hAnsi="Times New Roman"/>
          <w:spacing w:val="1"/>
        </w:rPr>
        <w:t>ор</w:t>
      </w:r>
      <w:r w:rsidRPr="007A6BDB">
        <w:rPr>
          <w:rFonts w:ascii="Times New Roman" w:hAnsi="Times New Roman"/>
          <w:spacing w:val="-3"/>
        </w:rPr>
        <w:t>т</w:t>
      </w:r>
      <w:r w:rsidRPr="007A6BDB">
        <w:rPr>
          <w:rFonts w:ascii="Times New Roman" w:hAnsi="Times New Roman"/>
        </w:rPr>
        <w:t>а</w:t>
      </w:r>
      <w:r w:rsidRPr="007A6BDB">
        <w:rPr>
          <w:rFonts w:ascii="Times New Roman" w:hAnsi="Times New Roman"/>
          <w:spacing w:val="21"/>
        </w:rPr>
        <w:t xml:space="preserve"> </w:t>
      </w:r>
      <w:r w:rsidRPr="007A6BDB">
        <w:rPr>
          <w:rFonts w:ascii="Times New Roman" w:hAnsi="Times New Roman"/>
        </w:rPr>
        <w:t>и</w:t>
      </w:r>
      <w:r w:rsidRPr="007A6BDB">
        <w:rPr>
          <w:rFonts w:ascii="Times New Roman" w:hAnsi="Times New Roman"/>
          <w:spacing w:val="19"/>
        </w:rPr>
        <w:t xml:space="preserve"> </w:t>
      </w:r>
      <w:r w:rsidRPr="007A6BDB">
        <w:rPr>
          <w:rFonts w:ascii="Times New Roman" w:hAnsi="Times New Roman"/>
          <w:spacing w:val="1"/>
        </w:rPr>
        <w:t>и</w:t>
      </w:r>
      <w:r w:rsidRPr="007A6BDB">
        <w:rPr>
          <w:rFonts w:ascii="Times New Roman" w:hAnsi="Times New Roman"/>
          <w:spacing w:val="-3"/>
        </w:rPr>
        <w:t>м</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rPr>
        <w:t>та</w:t>
      </w:r>
      <w:r w:rsidRPr="007A6BDB">
        <w:rPr>
          <w:rFonts w:ascii="Times New Roman" w:hAnsi="Times New Roman"/>
          <w:spacing w:val="21"/>
        </w:rPr>
        <w:t xml:space="preserve"> </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rPr>
        <w:t>ва</w:t>
      </w:r>
      <w:r w:rsidRPr="007A6BDB">
        <w:rPr>
          <w:rFonts w:ascii="Times New Roman" w:hAnsi="Times New Roman"/>
          <w:spacing w:val="-2"/>
        </w:rPr>
        <w:t>р</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18"/>
        </w:rPr>
        <w:t xml:space="preserve"> </w:t>
      </w:r>
      <w:r w:rsidRPr="007A6BDB">
        <w:rPr>
          <w:rFonts w:ascii="Times New Roman" w:hAnsi="Times New Roman"/>
        </w:rPr>
        <w:t>и</w:t>
      </w:r>
      <w:r w:rsidRPr="007A6BDB">
        <w:rPr>
          <w:rFonts w:ascii="Times New Roman" w:hAnsi="Times New Roman"/>
          <w:spacing w:val="22"/>
        </w:rPr>
        <w:t xml:space="preserve"> </w:t>
      </w:r>
      <w:r w:rsidRPr="007A6BDB">
        <w:rPr>
          <w:rFonts w:ascii="Times New Roman" w:hAnsi="Times New Roman"/>
          <w:spacing w:val="-4"/>
        </w:rPr>
        <w:t>у</w:t>
      </w:r>
      <w:r w:rsidRPr="007A6BDB">
        <w:rPr>
          <w:rFonts w:ascii="Times New Roman" w:hAnsi="Times New Roman"/>
        </w:rPr>
        <w:t>с</w:t>
      </w:r>
      <w:r w:rsidRPr="007A6BDB">
        <w:rPr>
          <w:rFonts w:ascii="Times New Roman" w:hAnsi="Times New Roman"/>
          <w:spacing w:val="1"/>
        </w:rPr>
        <w:t>л</w:t>
      </w:r>
      <w:r w:rsidRPr="007A6BDB">
        <w:rPr>
          <w:rFonts w:ascii="Times New Roman" w:hAnsi="Times New Roman"/>
          <w:spacing w:val="-4"/>
        </w:rPr>
        <w:t>у</w:t>
      </w:r>
      <w:r w:rsidRPr="007A6BDB">
        <w:rPr>
          <w:rFonts w:ascii="Times New Roman" w:hAnsi="Times New Roman"/>
          <w:spacing w:val="2"/>
        </w:rPr>
        <w:t>г</w:t>
      </w:r>
      <w:r w:rsidRPr="007A6BDB">
        <w:rPr>
          <w:rFonts w:ascii="Times New Roman" w:hAnsi="Times New Roman"/>
        </w:rPr>
        <w:t>). Р</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2"/>
        </w:rPr>
        <w:t>с</w:t>
      </w:r>
      <w:r w:rsidRPr="007A6BDB">
        <w:rPr>
          <w:rFonts w:ascii="Times New Roman" w:hAnsi="Times New Roman"/>
          <w:spacing w:val="1"/>
        </w:rPr>
        <w:t>и</w:t>
      </w:r>
      <w:r w:rsidRPr="007A6BDB">
        <w:rPr>
          <w:rFonts w:ascii="Times New Roman" w:hAnsi="Times New Roman"/>
        </w:rPr>
        <w:t>я в</w:t>
      </w:r>
      <w:r w:rsidRPr="007A6BDB">
        <w:rPr>
          <w:rFonts w:ascii="Times New Roman" w:hAnsi="Times New Roman"/>
          <w:spacing w:val="-1"/>
        </w:rPr>
        <w:t xml:space="preserve"> </w:t>
      </w:r>
      <w:r w:rsidRPr="007A6BDB">
        <w:rPr>
          <w:rFonts w:ascii="Times New Roman" w:hAnsi="Times New Roman"/>
        </w:rPr>
        <w:t>м</w:t>
      </w:r>
      <w:r w:rsidRPr="007A6BDB">
        <w:rPr>
          <w:rFonts w:ascii="Times New Roman" w:hAnsi="Times New Roman"/>
          <w:spacing w:val="-2"/>
        </w:rPr>
        <w:t>и</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2"/>
        </w:rPr>
        <w:t>о</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spacing w:val="-2"/>
        </w:rPr>
        <w:t>п</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spacing w:val="-3"/>
        </w:rPr>
        <w:t>т</w:t>
      </w:r>
      <w:r w:rsidRPr="007A6BDB">
        <w:rPr>
          <w:rFonts w:ascii="Times New Roman" w:hAnsi="Times New Roman"/>
          <w:spacing w:val="1"/>
        </w:rPr>
        <w:t>и</w:t>
      </w:r>
      <w:r w:rsidRPr="007A6BDB">
        <w:rPr>
          <w:rFonts w:ascii="Times New Roman" w:hAnsi="Times New Roman"/>
        </w:rPr>
        <w:t xml:space="preserve">ке. Россия и страны СНГ. </w:t>
      </w:r>
    </w:p>
    <w:p w:rsidR="007A6BDB" w:rsidRPr="007A6BDB" w:rsidRDefault="007A6BDB" w:rsidP="007A6BDB">
      <w:pPr>
        <w:tabs>
          <w:tab w:val="left" w:pos="5428"/>
        </w:tabs>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rPr>
        <w:t>Пр</w:t>
      </w:r>
      <w:r w:rsidRPr="007A6BDB">
        <w:rPr>
          <w:rFonts w:ascii="Times New Roman" w:hAnsi="Times New Roman"/>
          <w:b/>
          <w:bCs/>
          <w:spacing w:val="-1"/>
        </w:rPr>
        <w:t>и</w:t>
      </w:r>
      <w:r w:rsidRPr="007A6BDB">
        <w:rPr>
          <w:rFonts w:ascii="Times New Roman" w:hAnsi="Times New Roman"/>
          <w:b/>
          <w:bCs/>
        </w:rPr>
        <w:t>м</w:t>
      </w:r>
      <w:r w:rsidRPr="007A6BDB">
        <w:rPr>
          <w:rFonts w:ascii="Times New Roman" w:hAnsi="Times New Roman"/>
          <w:b/>
          <w:bCs/>
          <w:spacing w:val="1"/>
        </w:rPr>
        <w:t>е</w:t>
      </w:r>
      <w:r w:rsidRPr="007A6BDB">
        <w:rPr>
          <w:rFonts w:ascii="Times New Roman" w:hAnsi="Times New Roman"/>
          <w:b/>
          <w:bCs/>
        </w:rPr>
        <w:t>р</w:t>
      </w:r>
      <w:r w:rsidRPr="007A6BDB">
        <w:rPr>
          <w:rFonts w:ascii="Times New Roman" w:hAnsi="Times New Roman"/>
          <w:b/>
          <w:bCs/>
          <w:spacing w:val="-1"/>
        </w:rPr>
        <w:t>ны</w:t>
      </w:r>
      <w:r w:rsidRPr="007A6BDB">
        <w:rPr>
          <w:rFonts w:ascii="Times New Roman" w:hAnsi="Times New Roman"/>
          <w:b/>
          <w:bCs/>
        </w:rPr>
        <w:t xml:space="preserve">е </w:t>
      </w:r>
      <w:r w:rsidRPr="007A6BDB">
        <w:rPr>
          <w:rFonts w:ascii="Times New Roman" w:hAnsi="Times New Roman"/>
          <w:b/>
          <w:bCs/>
          <w:spacing w:val="-2"/>
        </w:rPr>
        <w:t>т</w:t>
      </w:r>
      <w:r w:rsidRPr="007A6BDB">
        <w:rPr>
          <w:rFonts w:ascii="Times New Roman" w:hAnsi="Times New Roman"/>
          <w:b/>
          <w:bCs/>
        </w:rPr>
        <w:t>е</w:t>
      </w:r>
      <w:r w:rsidRPr="007A6BDB">
        <w:rPr>
          <w:rFonts w:ascii="Times New Roman" w:hAnsi="Times New Roman"/>
          <w:b/>
          <w:bCs/>
          <w:spacing w:val="1"/>
        </w:rPr>
        <w:t>м</w:t>
      </w:r>
      <w:r w:rsidRPr="007A6BDB">
        <w:rPr>
          <w:rFonts w:ascii="Times New Roman" w:hAnsi="Times New Roman"/>
          <w:b/>
          <w:bCs/>
        </w:rPr>
        <w:t>ы</w:t>
      </w:r>
      <w:r w:rsidRPr="007A6BDB">
        <w:rPr>
          <w:rFonts w:ascii="Times New Roman" w:hAnsi="Times New Roman"/>
          <w:b/>
          <w:bCs/>
          <w:spacing w:val="-4"/>
        </w:rPr>
        <w:t xml:space="preserve"> </w:t>
      </w:r>
      <w:r w:rsidRPr="007A6BDB">
        <w:rPr>
          <w:rFonts w:ascii="Times New Roman" w:hAnsi="Times New Roman"/>
          <w:b/>
          <w:bCs/>
          <w:spacing w:val="-1"/>
        </w:rPr>
        <w:t>п</w:t>
      </w:r>
      <w:r w:rsidRPr="007A6BDB">
        <w:rPr>
          <w:rFonts w:ascii="Times New Roman" w:hAnsi="Times New Roman"/>
          <w:b/>
          <w:bCs/>
        </w:rPr>
        <w:t>р</w:t>
      </w:r>
      <w:r w:rsidRPr="007A6BDB">
        <w:rPr>
          <w:rFonts w:ascii="Times New Roman" w:hAnsi="Times New Roman"/>
          <w:b/>
          <w:bCs/>
          <w:spacing w:val="1"/>
        </w:rPr>
        <w:t>а</w:t>
      </w:r>
      <w:r w:rsidRPr="007A6BDB">
        <w:rPr>
          <w:rFonts w:ascii="Times New Roman" w:hAnsi="Times New Roman"/>
          <w:b/>
          <w:bCs/>
          <w:spacing w:val="-1"/>
        </w:rPr>
        <w:t>к</w:t>
      </w:r>
      <w:r w:rsidRPr="007A6BDB">
        <w:rPr>
          <w:rFonts w:ascii="Times New Roman" w:hAnsi="Times New Roman"/>
          <w:b/>
          <w:bCs/>
          <w:spacing w:val="1"/>
        </w:rPr>
        <w:t>т</w:t>
      </w:r>
      <w:r w:rsidRPr="007A6BDB">
        <w:rPr>
          <w:rFonts w:ascii="Times New Roman" w:hAnsi="Times New Roman"/>
          <w:b/>
          <w:bCs/>
          <w:spacing w:val="-1"/>
        </w:rPr>
        <w:t>и</w:t>
      </w:r>
      <w:r w:rsidRPr="007A6BDB">
        <w:rPr>
          <w:rFonts w:ascii="Times New Roman" w:hAnsi="Times New Roman"/>
          <w:b/>
          <w:bCs/>
        </w:rPr>
        <w:t>ческ</w:t>
      </w:r>
      <w:r w:rsidRPr="007A6BDB">
        <w:rPr>
          <w:rFonts w:ascii="Times New Roman" w:hAnsi="Times New Roman"/>
          <w:b/>
          <w:bCs/>
          <w:spacing w:val="-4"/>
        </w:rPr>
        <w:t>и</w:t>
      </w:r>
      <w:r w:rsidRPr="007A6BDB">
        <w:rPr>
          <w:rFonts w:ascii="Times New Roman" w:hAnsi="Times New Roman"/>
          <w:b/>
          <w:bCs/>
        </w:rPr>
        <w:t>х</w:t>
      </w:r>
      <w:r w:rsidRPr="007A6BDB">
        <w:rPr>
          <w:rFonts w:ascii="Times New Roman" w:hAnsi="Times New Roman"/>
          <w:b/>
          <w:bCs/>
          <w:spacing w:val="1"/>
        </w:rPr>
        <w:t xml:space="preserve"> </w:t>
      </w:r>
      <w:r w:rsidRPr="007A6BDB">
        <w:rPr>
          <w:rFonts w:ascii="Times New Roman" w:hAnsi="Times New Roman"/>
          <w:b/>
          <w:bCs/>
        </w:rPr>
        <w:t>р</w:t>
      </w:r>
      <w:r w:rsidRPr="007A6BDB">
        <w:rPr>
          <w:rFonts w:ascii="Times New Roman" w:hAnsi="Times New Roman"/>
          <w:b/>
          <w:bCs/>
          <w:spacing w:val="-2"/>
        </w:rPr>
        <w:t>а</w:t>
      </w:r>
      <w:r w:rsidRPr="007A6BDB">
        <w:rPr>
          <w:rFonts w:ascii="Times New Roman" w:hAnsi="Times New Roman"/>
          <w:b/>
          <w:bCs/>
          <w:spacing w:val="-1"/>
        </w:rPr>
        <w:t>бо</w:t>
      </w:r>
      <w:r w:rsidRPr="007A6BDB">
        <w:rPr>
          <w:rFonts w:ascii="Times New Roman" w:hAnsi="Times New Roman"/>
          <w:b/>
          <w:bCs/>
          <w:spacing w:val="1"/>
        </w:rPr>
        <w:t>т</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Работа с картой «Имена на карте».</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Описание и нанесение на контурную карту географических объектов изученных маршрутов путешественников.</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Определение зенитального положения Солнца в разные периоды года.</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Определение координат географических объектов по карте.</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Определение положения объектов относительно друг друга:</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Определение направлений и расстояний по глобусу и карте.</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Определение высот и глубин географических объектов с использованием шкалы высот и глубин.</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Определение азимута.</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Ориентирование на местности.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Составление плана местности.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Работа с коллекциями минералов, горных пород, полезных ископаемых.</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Работа с картографическими источниками: нанесение элементов рельефа.</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Работа с картографическими источниками: нанесение объектов гидрографии.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Описание объектов гидрографии.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Ведение дневника погоды.</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Работа с метеоприборами (проведение наблюдений и измерений, фиксация результатов, обработка результатов наблюдений)</w:t>
      </w:r>
      <w:proofErr w:type="gramStart"/>
      <w:r w:rsidRPr="007A6BDB">
        <w:rPr>
          <w:rFonts w:ascii="Times New Roman" w:hAnsi="Times New Roman"/>
        </w:rPr>
        <w:t xml:space="preserve"> .</w:t>
      </w:r>
      <w:proofErr w:type="gramEnd"/>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Определение средних температур, амплитуды и построение графиков.</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Изучение природных комплексов своей местности.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Описание основных компонентов природы океанов Земли.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Создание презентационных материалов об океанах на основе различных источников информации.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Описание основных компонентов природы материков Земли.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Описание природных зон Земли.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Создание презентационных материалов о материке на основе различных источников информации.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Прогнозирование перспективных путей рационального природопользования.</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Определение ГП и оценка его влияния на природу и жизнь людей в России.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Работа с картографическими источниками: нанесение особенностей географического положения России.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Оценивание динамики изменения границ России и их значения.</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Написание эссе о роли русских землепроходцев и исследователей в освоении и изучении территории России.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Решение задач на определение разницы во времени различных территорий России.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Выявление взаимозависимостей тектонической структуры, формы рельефа, полезных ископаемых на территории России.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Работа с картографическими источниками: нанесение элементов рельефа России.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Описание элементов рельефа России.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Построение профиля своей местности.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Работа с картографическими источниками: нанесение объектов гидрографии России</w:t>
      </w:r>
      <w:proofErr w:type="gramStart"/>
      <w:r w:rsidRPr="007A6BDB">
        <w:rPr>
          <w:rFonts w:ascii="Times New Roman" w:hAnsi="Times New Roman"/>
        </w:rPr>
        <w:t xml:space="preserve"> .</w:t>
      </w:r>
      <w:proofErr w:type="gramEnd"/>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Описание объектов гидрографии России.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Распределение количества осадков на территории России, работа с климатограммами.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Описание характеристики климата своего региона.</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Составление прогноза погоды на основе различных</w:t>
      </w:r>
      <w:r w:rsidRPr="007A6BDB">
        <w:rPr>
          <w:rFonts w:ascii="Times New Roman" w:hAnsi="Times New Roman"/>
        </w:rPr>
        <w:tab/>
        <w:t>источников информации.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Описание основных компонентов природы России.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lastRenderedPageBreak/>
        <w:t>Создание презентационных материалов о природе России на основе различных источников информации.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Сравнение особенностей природы отдельных регионов страны.</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Определение видов особо охраняемых природных территорий России и их особенностей.</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Определение особенностей размещения крупных народов России.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Определение, вычисление и сравнение показателей естественного прироста населения в разных частях России.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Чтение и анализ половозрастных пирамид.</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Оценивание демографической ситуации России и отдельных ее территорий.</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Определение величины миграционного прироста населения в разных частях России.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Определение видов и направлений внутренних и внешних миграций, объяснение причин, составление схемы.</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Объяснение различий в обеспеченности трудовыми ресурсами отдельных регионов России.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Оценивание уровня урбанизации отдельных регионов России.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Описание основных компонентов природы своей местности.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Работа с картографическими источниками: нанесение субъектов, экономических районов и федеральных округов РФ.</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Сравнение двух и более экономических районов России по заданным характеристикам.</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Создание презентационных материалов об экономических районах России на основе различных источников информации.</w:t>
      </w:r>
    </w:p>
    <w:p w:rsidR="007A6BDB" w:rsidRPr="007A6BDB" w:rsidRDefault="007A6BDB" w:rsidP="00AC5EAB">
      <w:pPr>
        <w:numPr>
          <w:ilvl w:val="0"/>
          <w:numId w:val="90"/>
        </w:numPr>
        <w:spacing w:after="0" w:line="240" w:lineRule="auto"/>
        <w:ind w:left="0" w:firstLine="709"/>
        <w:jc w:val="both"/>
        <w:rPr>
          <w:rFonts w:ascii="Times New Roman" w:hAnsi="Times New Roman"/>
        </w:rPr>
      </w:pPr>
      <w:r w:rsidRPr="007A6BDB">
        <w:rPr>
          <w:rFonts w:ascii="Times New Roman" w:hAnsi="Times New Roman"/>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7A6BDB" w:rsidRPr="007A6BDB" w:rsidRDefault="007A6BDB" w:rsidP="007A6BDB">
      <w:pPr>
        <w:spacing w:after="0" w:line="240" w:lineRule="auto"/>
        <w:ind w:firstLine="709"/>
        <w:jc w:val="both"/>
        <w:rPr>
          <w:rFonts w:ascii="Times New Roman" w:hAnsi="Times New Roman"/>
        </w:rPr>
      </w:pPr>
    </w:p>
    <w:p w:rsidR="007A6BDB" w:rsidRPr="004B48D7" w:rsidRDefault="007A6BDB" w:rsidP="007A6BDB">
      <w:pPr>
        <w:pStyle w:val="4"/>
        <w:spacing w:before="0" w:line="240" w:lineRule="auto"/>
        <w:ind w:left="709"/>
        <w:rPr>
          <w:rFonts w:ascii="Times New Roman" w:hAnsi="Times New Roman"/>
          <w:color w:val="auto"/>
          <w:lang w:eastAsia="ru-RU"/>
        </w:rPr>
      </w:pPr>
      <w:bookmarkStart w:id="240" w:name="_Toc414553232"/>
      <w:bookmarkStart w:id="241" w:name="_Toc409691708"/>
      <w:r w:rsidRPr="004B48D7">
        <w:rPr>
          <w:rFonts w:ascii="Times New Roman" w:hAnsi="Times New Roman"/>
          <w:color w:val="auto"/>
          <w:lang w:eastAsia="ru-RU"/>
        </w:rPr>
        <w:t>2.2.2.7. Математика</w:t>
      </w:r>
      <w:bookmarkEnd w:id="240"/>
      <w:r w:rsidRPr="004B48D7">
        <w:rPr>
          <w:rFonts w:ascii="Times New Roman" w:hAnsi="Times New Roman"/>
          <w:color w:val="auto"/>
          <w:lang w:eastAsia="ru-RU"/>
        </w:rPr>
        <w:t xml:space="preserve"> </w:t>
      </w:r>
    </w:p>
    <w:p w:rsidR="007A6BDB" w:rsidRPr="007A6BDB" w:rsidRDefault="007A6BDB" w:rsidP="007A6BDB">
      <w:pPr>
        <w:tabs>
          <w:tab w:val="left" w:pos="1134"/>
        </w:tabs>
        <w:spacing w:after="0" w:line="240" w:lineRule="auto"/>
        <w:ind w:firstLine="709"/>
        <w:jc w:val="both"/>
        <w:rPr>
          <w:rFonts w:ascii="Times New Roman" w:hAnsi="Times New Roman"/>
          <w:color w:val="000000"/>
        </w:rPr>
      </w:pPr>
      <w:proofErr w:type="gramStart"/>
      <w:r w:rsidRPr="007A6BDB">
        <w:rPr>
          <w:rFonts w:ascii="Times New Roman" w:hAnsi="Times New Roman"/>
          <w:color w:val="000000"/>
        </w:rPr>
        <w:t>C</w:t>
      </w:r>
      <w:proofErr w:type="gramEnd"/>
      <w:r w:rsidRPr="007A6BDB">
        <w:rPr>
          <w:rFonts w:ascii="Times New Roman" w:hAnsi="Times New Roman"/>
          <w:color w:val="000000"/>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7A6BDB">
        <w:rPr>
          <w:rFonts w:ascii="Times New Roman" w:hAnsi="Times New Roman"/>
          <w:color w:val="000000"/>
        </w:rPr>
        <w:t>представлены</w:t>
      </w:r>
      <w:proofErr w:type="gramEnd"/>
      <w:r w:rsidRPr="007A6BDB">
        <w:rPr>
          <w:rFonts w:ascii="Times New Roman" w:hAnsi="Times New Roman"/>
          <w:color w:val="000000"/>
        </w:rPr>
        <w:t xml:space="preserve"> линия сюжетных задач, историческая линия.</w:t>
      </w:r>
    </w:p>
    <w:p w:rsidR="007A6BDB" w:rsidRPr="007A6BDB" w:rsidRDefault="007A6BDB" w:rsidP="007A6BDB">
      <w:pPr>
        <w:pStyle w:val="2"/>
        <w:spacing w:line="240" w:lineRule="auto"/>
        <w:rPr>
          <w:sz w:val="22"/>
          <w:szCs w:val="22"/>
        </w:rPr>
      </w:pPr>
      <w:bookmarkStart w:id="242" w:name="_Toc405513918"/>
      <w:bookmarkStart w:id="243" w:name="_Toc284662796"/>
      <w:bookmarkStart w:id="244" w:name="_Toc284663423"/>
      <w:r w:rsidRPr="007A6BDB">
        <w:rPr>
          <w:sz w:val="22"/>
          <w:szCs w:val="22"/>
        </w:rPr>
        <w:t>Элементы теории множеств и математической логики</w:t>
      </w:r>
      <w:bookmarkEnd w:id="242"/>
      <w:bookmarkEnd w:id="243"/>
      <w:bookmarkEnd w:id="244"/>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Множества и отношения между ними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Множество, </w:t>
      </w:r>
      <w:r w:rsidRPr="007A6BDB">
        <w:rPr>
          <w:rFonts w:ascii="Times New Roman" w:hAnsi="Times New Roman"/>
          <w:i/>
        </w:rPr>
        <w:t>характеристическое свойство множества</w:t>
      </w:r>
      <w:r w:rsidRPr="007A6BDB">
        <w:rPr>
          <w:rFonts w:ascii="Times New Roman" w:hAnsi="Times New Roman"/>
        </w:rPr>
        <w:t xml:space="preserve">, элемент множества, </w:t>
      </w:r>
      <w:r w:rsidRPr="007A6BDB">
        <w:rPr>
          <w:rFonts w:ascii="Times New Roman" w:hAnsi="Times New Roman"/>
          <w:i/>
        </w:rPr>
        <w:t>пустое, конечное, бесконечное множество</w:t>
      </w:r>
      <w:r w:rsidRPr="007A6BDB">
        <w:rPr>
          <w:rFonts w:ascii="Times New Roman" w:hAnsi="Times New Roman"/>
        </w:rPr>
        <w:t xml:space="preserve">. Подмножество. Отношение принадлежности, включения, равенства. Элементы множества, способы задания множеств, </w:t>
      </w:r>
      <w:r w:rsidRPr="007A6BDB">
        <w:rPr>
          <w:rFonts w:ascii="Times New Roman" w:hAnsi="Times New Roman"/>
          <w:i/>
        </w:rPr>
        <w:t>распознавание подмножеств и элементов подмножеств с использованием кругов Эйлера</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Операции над множествами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Пересечение и объединение множеств. </w:t>
      </w:r>
      <w:r w:rsidRPr="007A6BDB">
        <w:rPr>
          <w:rFonts w:ascii="Times New Roman" w:hAnsi="Times New Roman"/>
          <w:i/>
        </w:rPr>
        <w:t>Разность множеств, дополнение множества</w:t>
      </w:r>
      <w:r w:rsidRPr="007A6BDB">
        <w:rPr>
          <w:rFonts w:ascii="Times New Roman" w:hAnsi="Times New Roman"/>
        </w:rPr>
        <w:t xml:space="preserve">, </w:t>
      </w:r>
      <w:r w:rsidRPr="007A6BDB">
        <w:rPr>
          <w:rFonts w:ascii="Times New Roman" w:hAnsi="Times New Roman"/>
          <w:i/>
        </w:rPr>
        <w:t>Интерпретация операций над множествами с помощью кругов Эйлера</w:t>
      </w:r>
      <w:r w:rsidRPr="007A6BDB">
        <w:rPr>
          <w:rFonts w:ascii="Times New Roman" w:hAnsi="Times New Roman"/>
        </w:rPr>
        <w:t xml:space="preserve">.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Элементы логики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Определение. Утверждения. Аксиомы и теоремы. Доказательство. Доказательство от противного. Теорема, обратная </w:t>
      </w:r>
      <w:proofErr w:type="gramStart"/>
      <w:r w:rsidRPr="007A6BDB">
        <w:rPr>
          <w:rFonts w:ascii="Times New Roman" w:hAnsi="Times New Roman"/>
        </w:rPr>
        <w:t>данной</w:t>
      </w:r>
      <w:proofErr w:type="gramEnd"/>
      <w:r w:rsidRPr="007A6BDB">
        <w:rPr>
          <w:rFonts w:ascii="Times New Roman" w:hAnsi="Times New Roman"/>
        </w:rPr>
        <w:t>. Пример и контрпример.</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Высказывания</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Истинность и ложность высказывания</w:t>
      </w:r>
      <w:r w:rsidRPr="007A6BDB">
        <w:rPr>
          <w:rFonts w:ascii="Times New Roman" w:hAnsi="Times New Roman"/>
          <w:i/>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7A6BDB" w:rsidRPr="007A6BDB" w:rsidRDefault="007A6BDB" w:rsidP="007A6BDB">
      <w:pPr>
        <w:pStyle w:val="2"/>
        <w:spacing w:line="240" w:lineRule="auto"/>
        <w:rPr>
          <w:sz w:val="22"/>
          <w:szCs w:val="22"/>
        </w:rPr>
      </w:pPr>
      <w:bookmarkStart w:id="245" w:name="_Toc405513919"/>
      <w:bookmarkStart w:id="246" w:name="_Toc284662797"/>
      <w:bookmarkStart w:id="247" w:name="_Toc284663424"/>
      <w:r w:rsidRPr="007A6BDB">
        <w:rPr>
          <w:sz w:val="22"/>
          <w:szCs w:val="22"/>
        </w:rPr>
        <w:t>Содержание курса математики в 5–6 классах</w:t>
      </w:r>
      <w:bookmarkEnd w:id="245"/>
      <w:bookmarkEnd w:id="246"/>
      <w:bookmarkEnd w:id="247"/>
    </w:p>
    <w:p w:rsidR="007A6BDB" w:rsidRPr="007A6BDB" w:rsidRDefault="007A6BDB" w:rsidP="007A6BDB">
      <w:pPr>
        <w:pStyle w:val="aff6"/>
        <w:spacing w:after="0" w:line="240" w:lineRule="auto"/>
        <w:ind w:firstLine="709"/>
        <w:jc w:val="both"/>
        <w:rPr>
          <w:rFonts w:ascii="Times New Roman" w:hAnsi="Times New Roman"/>
          <w:b/>
          <w:i w:val="0"/>
          <w:color w:val="auto"/>
          <w:sz w:val="22"/>
          <w:szCs w:val="22"/>
        </w:rPr>
      </w:pPr>
      <w:r w:rsidRPr="007A6BDB">
        <w:rPr>
          <w:rFonts w:ascii="Times New Roman" w:hAnsi="Times New Roman"/>
          <w:b/>
          <w:i w:val="0"/>
          <w:color w:val="auto"/>
          <w:sz w:val="22"/>
          <w:szCs w:val="22"/>
        </w:rPr>
        <w:t>Натуральные числа и нуль</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Натуральный ряд чисел и его свойства</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Натуральное число, множество натуральных чисел и его свойства, изображение натуральных чисел точками </w:t>
      </w:r>
      <w:proofErr w:type="gramStart"/>
      <w:r w:rsidRPr="007A6BDB">
        <w:rPr>
          <w:rFonts w:ascii="Times New Roman" w:hAnsi="Times New Roman"/>
        </w:rPr>
        <w:t>на</w:t>
      </w:r>
      <w:proofErr w:type="gramEnd"/>
      <w:r w:rsidRPr="007A6BDB">
        <w:rPr>
          <w:rFonts w:ascii="Times New Roman" w:hAnsi="Times New Roman"/>
        </w:rPr>
        <w:t xml:space="preserve"> числовой прямой. Использование свойств натуральных чисел при решении задач. </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Запись и чтение натуральных чисел</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lastRenderedPageBreak/>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Округление натуральных чисел</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Необходимость округления. Правило округления натуральных чисел.</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Сравнение натуральных чисел, сравнение с числом 0</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Понятие о сравнении чисел, сравнение натуральных чисел друг с другом и с нулём, математическая запись сравнений, способы сравнения чисел.</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Действия с натуральными числами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Переместительный и сочетательный законы сложения и умножения, распределительный закон умножения относительно сложения, </w:t>
      </w:r>
      <w:r w:rsidRPr="007A6BDB">
        <w:rPr>
          <w:rFonts w:ascii="Times New Roman" w:hAnsi="Times New Roman"/>
          <w:i/>
        </w:rPr>
        <w:t>обоснование алгоритмов выполнения арифметических  действий.</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Степень с натуральным показателем</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Числовые выражения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Числовое выражение и его значение, порядок выполнения действий.</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Деление с остатком</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Деление с остатком на множестве натуральных чисел, </w:t>
      </w:r>
      <w:r w:rsidRPr="007A6BDB">
        <w:rPr>
          <w:rFonts w:ascii="Times New Roman" w:hAnsi="Times New Roman"/>
          <w:i/>
        </w:rPr>
        <w:t>свойства деления с остатком</w:t>
      </w:r>
      <w:r w:rsidRPr="007A6BDB">
        <w:rPr>
          <w:rFonts w:ascii="Times New Roman" w:hAnsi="Times New Roman"/>
        </w:rPr>
        <w:t xml:space="preserve">. Практические задачи на деление с остатком. </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Свойства и признаки делимости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Свойство делимости суммы (разности) на число. Признаки делимости на 2, 3, 5, 9, 10. </w:t>
      </w:r>
      <w:r w:rsidRPr="007A6BDB">
        <w:rPr>
          <w:rFonts w:ascii="Times New Roman" w:hAnsi="Times New Roman"/>
          <w:i/>
        </w:rPr>
        <w:t>Признаки делимости на 4, 6, 8, 11. Доказательство признаков делимости</w:t>
      </w:r>
      <w:r w:rsidRPr="007A6BDB">
        <w:rPr>
          <w:rFonts w:ascii="Times New Roman" w:hAnsi="Times New Roman"/>
        </w:rPr>
        <w:t xml:space="preserve">. Решение практических задач с применением признаков делимости. </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Разложение числа на простые множители</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xml:space="preserve">Простые и составные числа, </w:t>
      </w:r>
      <w:r w:rsidRPr="007A6BDB">
        <w:rPr>
          <w:rFonts w:ascii="Times New Roman" w:hAnsi="Times New Roman"/>
          <w:i/>
        </w:rPr>
        <w:t xml:space="preserve">решето Эратосфена.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Разложение натурального числа на множители, разложение на простые множители. </w:t>
      </w:r>
      <w:r w:rsidRPr="007A6BDB">
        <w:rPr>
          <w:rFonts w:ascii="Times New Roman" w:hAnsi="Times New Roman"/>
          <w:i/>
        </w:rPr>
        <w:t>Количество делителей числа, алгоритм разложения числа на простые множители, основная теорема арифметики</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Алгебраические выражения</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Делители и кратные</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7A6BDB" w:rsidRPr="004B48D7" w:rsidRDefault="007A6BDB" w:rsidP="007A6BDB">
      <w:pPr>
        <w:pStyle w:val="aff6"/>
        <w:spacing w:after="0" w:line="240" w:lineRule="auto"/>
        <w:ind w:firstLine="709"/>
        <w:jc w:val="both"/>
        <w:rPr>
          <w:rFonts w:ascii="Times New Roman" w:hAnsi="Times New Roman"/>
          <w:b/>
          <w:i w:val="0"/>
          <w:color w:val="auto"/>
          <w:sz w:val="22"/>
          <w:szCs w:val="22"/>
        </w:rPr>
      </w:pPr>
      <w:r w:rsidRPr="004B48D7">
        <w:rPr>
          <w:rFonts w:ascii="Times New Roman" w:hAnsi="Times New Roman"/>
          <w:b/>
          <w:i w:val="0"/>
          <w:color w:val="auto"/>
          <w:sz w:val="22"/>
          <w:szCs w:val="22"/>
        </w:rPr>
        <w:t>Дроби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Обыкновенные дроби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Доля, часть, дробное число, дробь. Дробное число как результат деления. Правильные и неправильные дроби, смешанная дробь (смешанное число).</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Запись натурального числа в виде дроби с заданным знаменателем, преобразование смешанной дроби в неправильную дробь и наоборот.</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Приведение дробей к общему знаменателю. Сравнение обыкновенных дробей.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Сложение и вычитание обыкновенных дробей. Умножение и деление обыкновенных дробей.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Арифметические действия со смешанными дробями.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Арифметические действия с дробными числами.</w:t>
      </w:r>
      <w:r w:rsidRPr="007A6BDB">
        <w:rPr>
          <w:rFonts w:ascii="Times New Roman" w:hAnsi="Times New Roman"/>
        </w:rPr>
        <w:tab/>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i/>
        </w:rPr>
        <w:t>Способы рационализации вычислений и их применение при выполнении действий</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rPr>
        <w:t>Десятичные дроби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Целая и дробная части десятичной дроби. Преобразование десятичных дробей в </w:t>
      </w:r>
      <w:proofErr w:type="gramStart"/>
      <w:r w:rsidRPr="007A6BDB">
        <w:rPr>
          <w:rFonts w:ascii="Times New Roman" w:hAnsi="Times New Roman"/>
        </w:rPr>
        <w:t>обыкновенные</w:t>
      </w:r>
      <w:proofErr w:type="gramEnd"/>
      <w:r w:rsidRPr="007A6BDB">
        <w:rPr>
          <w:rFonts w:ascii="Times New Roman" w:hAnsi="Times New Roman"/>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7A6BDB">
        <w:rPr>
          <w:rFonts w:ascii="Times New Roman" w:hAnsi="Times New Roman"/>
          <w:i/>
        </w:rPr>
        <w:t>Преобразование обыкновенных дробей в десятичные дроби.</w:t>
      </w:r>
      <w:r w:rsidRPr="007A6BDB">
        <w:rPr>
          <w:rFonts w:ascii="Times New Roman" w:hAnsi="Times New Roman"/>
        </w:rPr>
        <w:t xml:space="preserve"> </w:t>
      </w:r>
      <w:r w:rsidRPr="007A6BDB">
        <w:rPr>
          <w:rFonts w:ascii="Times New Roman" w:hAnsi="Times New Roman"/>
          <w:i/>
        </w:rPr>
        <w:t>Конечные и бесконечные десятичные дроби</w:t>
      </w:r>
      <w:r w:rsidRPr="007A6BDB">
        <w:rPr>
          <w:rFonts w:ascii="Times New Roman" w:hAnsi="Times New Roman"/>
        </w:rPr>
        <w:t xml:space="preserve">.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Отношение двух чисел</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Cs/>
        </w:rPr>
        <w:t>Масштаб на плане и карте.</w:t>
      </w:r>
      <w:r w:rsidRPr="007A6BDB">
        <w:rPr>
          <w:rFonts w:ascii="Times New Roman" w:hAnsi="Times New Roman"/>
          <w:b/>
          <w:bCs/>
        </w:rPr>
        <w:t xml:space="preserve"> </w:t>
      </w:r>
      <w:r w:rsidRPr="007A6BDB">
        <w:rPr>
          <w:rFonts w:ascii="Times New Roman" w:hAnsi="Times New Roman"/>
          <w:bCs/>
        </w:rPr>
        <w:t>Пропорции. Свойства пропорций, применение пропорций и отношений при решении задач.</w:t>
      </w:r>
      <w:r w:rsidRPr="007A6BDB">
        <w:rPr>
          <w:rFonts w:ascii="Times New Roman" w:hAnsi="Times New Roman"/>
          <w:b/>
          <w:bCs/>
        </w:rPr>
        <w:t xml:space="preserve"> </w:t>
      </w:r>
    </w:p>
    <w:p w:rsidR="007A6BDB" w:rsidRPr="007A6BDB" w:rsidRDefault="007A6BDB" w:rsidP="007A6BDB">
      <w:pPr>
        <w:spacing w:after="0" w:line="240" w:lineRule="auto"/>
        <w:ind w:firstLine="709"/>
        <w:jc w:val="both"/>
        <w:rPr>
          <w:rFonts w:ascii="Times New Roman" w:hAnsi="Times New Roman"/>
          <w:bCs/>
        </w:rPr>
      </w:pPr>
      <w:r w:rsidRPr="007A6BDB">
        <w:rPr>
          <w:rFonts w:ascii="Times New Roman" w:hAnsi="Times New Roman"/>
          <w:b/>
          <w:bCs/>
        </w:rPr>
        <w:lastRenderedPageBreak/>
        <w:t>Среднее арифметическое чисел</w:t>
      </w:r>
    </w:p>
    <w:p w:rsidR="007A6BDB" w:rsidRPr="007A6BDB" w:rsidRDefault="007A6BDB" w:rsidP="007A6BDB">
      <w:pPr>
        <w:spacing w:after="0" w:line="240" w:lineRule="auto"/>
        <w:ind w:firstLine="709"/>
        <w:jc w:val="both"/>
        <w:rPr>
          <w:rFonts w:ascii="Times New Roman" w:hAnsi="Times New Roman"/>
          <w:bCs/>
        </w:rPr>
      </w:pPr>
      <w:r w:rsidRPr="007A6BDB">
        <w:rPr>
          <w:rFonts w:ascii="Times New Roman" w:hAnsi="Times New Roman"/>
          <w:bCs/>
        </w:rPr>
        <w:t xml:space="preserve">Среднее арифметическое двух чисел. Изображение среднего арифметического двух чисел на </w:t>
      </w:r>
      <w:proofErr w:type="gramStart"/>
      <w:r w:rsidRPr="007A6BDB">
        <w:rPr>
          <w:rFonts w:ascii="Times New Roman" w:hAnsi="Times New Roman"/>
          <w:bCs/>
        </w:rPr>
        <w:t>числовой</w:t>
      </w:r>
      <w:proofErr w:type="gramEnd"/>
      <w:r w:rsidRPr="007A6BDB">
        <w:rPr>
          <w:rFonts w:ascii="Times New Roman" w:hAnsi="Times New Roman"/>
          <w:bCs/>
        </w:rPr>
        <w:t xml:space="preserve"> прямой. Решение практических задач с применением среднего арифметического. </w:t>
      </w:r>
      <w:r w:rsidRPr="007A6BDB">
        <w:rPr>
          <w:rFonts w:ascii="Times New Roman" w:hAnsi="Times New Roman"/>
          <w:bCs/>
          <w:i/>
        </w:rPr>
        <w:t>Среднее арифметическое нескольких чисел.</w:t>
      </w:r>
      <w:r w:rsidRPr="007A6BDB">
        <w:rPr>
          <w:rFonts w:ascii="Times New Roman" w:hAnsi="Times New Roman"/>
          <w:bCs/>
        </w:rPr>
        <w:t xml:space="preserve">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Проценты</w:t>
      </w:r>
    </w:p>
    <w:p w:rsidR="007A6BDB" w:rsidRPr="007A6BDB" w:rsidRDefault="007A6BDB" w:rsidP="007A6BDB">
      <w:pPr>
        <w:spacing w:after="0" w:line="240" w:lineRule="auto"/>
        <w:ind w:firstLine="709"/>
        <w:jc w:val="both"/>
        <w:rPr>
          <w:rFonts w:ascii="Times New Roman" w:hAnsi="Times New Roman"/>
          <w:bCs/>
        </w:rPr>
      </w:pPr>
      <w:r w:rsidRPr="007A6BDB">
        <w:rPr>
          <w:rFonts w:ascii="Times New Roman" w:hAnsi="Times New Roman"/>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Диаграммы</w:t>
      </w:r>
    </w:p>
    <w:p w:rsidR="007A6BDB" w:rsidRPr="007A6BDB" w:rsidRDefault="007A6BDB" w:rsidP="007A6BDB">
      <w:pPr>
        <w:spacing w:after="0" w:line="240" w:lineRule="auto"/>
        <w:ind w:firstLine="709"/>
        <w:jc w:val="both"/>
        <w:rPr>
          <w:rFonts w:ascii="Times New Roman" w:hAnsi="Times New Roman"/>
          <w:bCs/>
        </w:rPr>
      </w:pPr>
      <w:r w:rsidRPr="007A6BDB">
        <w:rPr>
          <w:rFonts w:ascii="Times New Roman" w:hAnsi="Times New Roman"/>
          <w:bCs/>
        </w:rPr>
        <w:t xml:space="preserve">Столбчатые и круговые диаграммы. Извлечение информации из диаграмм. </w:t>
      </w:r>
      <w:r w:rsidRPr="007A6BDB">
        <w:rPr>
          <w:rFonts w:ascii="Times New Roman" w:hAnsi="Times New Roman"/>
          <w:bCs/>
          <w:i/>
        </w:rPr>
        <w:t>Изображение диаграмм по числовым данным</w:t>
      </w:r>
      <w:r w:rsidRPr="007A6BDB">
        <w:rPr>
          <w:rFonts w:ascii="Times New Roman" w:hAnsi="Times New Roman"/>
          <w:bCs/>
        </w:rPr>
        <w:t>.</w:t>
      </w:r>
      <w:r w:rsidRPr="007A6BDB">
        <w:rPr>
          <w:rFonts w:ascii="Times New Roman" w:hAnsi="Times New Roman"/>
          <w:b/>
          <w:bCs/>
        </w:rPr>
        <w:t xml:space="preserve"> </w:t>
      </w:r>
    </w:p>
    <w:p w:rsidR="007A6BDB" w:rsidRPr="007A6BDB" w:rsidRDefault="007A6BDB" w:rsidP="007A6BDB">
      <w:pPr>
        <w:pStyle w:val="aff6"/>
        <w:spacing w:after="0" w:line="240" w:lineRule="auto"/>
        <w:ind w:firstLine="709"/>
        <w:jc w:val="both"/>
        <w:rPr>
          <w:rFonts w:ascii="Times New Roman" w:hAnsi="Times New Roman"/>
          <w:b/>
          <w:i w:val="0"/>
          <w:color w:val="auto"/>
          <w:sz w:val="22"/>
          <w:szCs w:val="22"/>
        </w:rPr>
      </w:pPr>
      <w:r w:rsidRPr="007A6BDB">
        <w:rPr>
          <w:rFonts w:ascii="Times New Roman" w:hAnsi="Times New Roman"/>
          <w:b/>
          <w:i w:val="0"/>
          <w:color w:val="auto"/>
          <w:sz w:val="22"/>
          <w:szCs w:val="22"/>
        </w:rPr>
        <w:t>Рациональные числа</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Положительные и отрицательные числа</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Изображение чисел на </w:t>
      </w:r>
      <w:proofErr w:type="gramStart"/>
      <w:r w:rsidRPr="007A6BDB">
        <w:rPr>
          <w:rFonts w:ascii="Times New Roman" w:hAnsi="Times New Roman"/>
        </w:rPr>
        <w:t>числовой</w:t>
      </w:r>
      <w:proofErr w:type="gramEnd"/>
      <w:r w:rsidRPr="007A6BDB">
        <w:rPr>
          <w:rFonts w:ascii="Times New Roman" w:hAnsi="Times New Roman"/>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Понятие о рациональном числе</w:t>
      </w:r>
      <w:r w:rsidRPr="007A6BDB">
        <w:rPr>
          <w:rFonts w:ascii="Times New Roman" w:hAnsi="Times New Roman"/>
        </w:rPr>
        <w:t xml:space="preserve">. </w:t>
      </w:r>
      <w:r w:rsidRPr="007A6BDB">
        <w:rPr>
          <w:rFonts w:ascii="Times New Roman" w:hAnsi="Times New Roman"/>
          <w:i/>
        </w:rPr>
        <w:t>Первичное представление о множестве рациональных чисел.</w:t>
      </w:r>
      <w:r w:rsidRPr="007A6BDB">
        <w:rPr>
          <w:rFonts w:ascii="Times New Roman" w:hAnsi="Times New Roman"/>
        </w:rPr>
        <w:t xml:space="preserve"> Действия с рациональными числами.</w:t>
      </w:r>
    </w:p>
    <w:p w:rsidR="007A6BDB" w:rsidRPr="007A6BDB" w:rsidRDefault="007A6BDB" w:rsidP="007A6BDB">
      <w:pPr>
        <w:pStyle w:val="aff6"/>
        <w:spacing w:after="0" w:line="240" w:lineRule="auto"/>
        <w:ind w:firstLine="709"/>
        <w:jc w:val="both"/>
        <w:rPr>
          <w:rFonts w:ascii="Times New Roman" w:hAnsi="Times New Roman"/>
          <w:b/>
          <w:i w:val="0"/>
          <w:color w:val="auto"/>
          <w:sz w:val="22"/>
          <w:szCs w:val="22"/>
        </w:rPr>
      </w:pPr>
      <w:r w:rsidRPr="007A6BDB">
        <w:rPr>
          <w:rFonts w:ascii="Times New Roman" w:hAnsi="Times New Roman"/>
          <w:b/>
          <w:i w:val="0"/>
          <w:color w:val="auto"/>
          <w:sz w:val="22"/>
          <w:szCs w:val="22"/>
        </w:rPr>
        <w:t>Решение текстовых задач</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Единицы измерений</w:t>
      </w:r>
      <w:r w:rsidRPr="007A6BDB">
        <w:rPr>
          <w:rFonts w:ascii="Times New Roman" w:hAnsi="Times New Roman"/>
        </w:rPr>
        <w:t xml:space="preserve">: длины, площади, объёма, массы, времени, скорости. Зависимости между единицами измерения каждой величины. </w:t>
      </w:r>
      <w:proofErr w:type="gramStart"/>
      <w:r w:rsidRPr="007A6BDB">
        <w:rPr>
          <w:rFonts w:ascii="Times New Roman" w:hAnsi="Times New Roman"/>
        </w:rPr>
        <w:t>Зависимости между величинами: скорость, время, расстояние; производительность, время, работа; цена, количество, стоимость.</w:t>
      </w:r>
      <w:proofErr w:type="gramEnd"/>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Задачи на все арифметические действия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Решение текстовых задач арифметическим способом</w:t>
      </w:r>
      <w:r w:rsidRPr="007A6BDB">
        <w:rPr>
          <w:rFonts w:ascii="Times New Roman" w:hAnsi="Times New Roman"/>
          <w:i/>
        </w:rPr>
        <w:t xml:space="preserve">. </w:t>
      </w:r>
      <w:r w:rsidRPr="007A6BDB">
        <w:rPr>
          <w:rFonts w:ascii="Times New Roman" w:hAnsi="Times New Roman"/>
        </w:rPr>
        <w:t>Использование таблиц, схем, чертежей, других сре</w:t>
      </w:r>
      <w:proofErr w:type="gramStart"/>
      <w:r w:rsidRPr="007A6BDB">
        <w:rPr>
          <w:rFonts w:ascii="Times New Roman" w:hAnsi="Times New Roman"/>
        </w:rPr>
        <w:t>дств пр</w:t>
      </w:r>
      <w:proofErr w:type="gramEnd"/>
      <w:r w:rsidRPr="007A6BDB">
        <w:rPr>
          <w:rFonts w:ascii="Times New Roman" w:hAnsi="Times New Roman"/>
        </w:rPr>
        <w:t>едставления данных при решении задачи.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Задачи на движение, работу и покупки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Задачи на части, доли, проценты</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Логические задачи</w:t>
      </w:r>
    </w:p>
    <w:p w:rsidR="007A6BDB" w:rsidRPr="007A6BDB" w:rsidRDefault="007A6BDB" w:rsidP="007A6BDB">
      <w:pPr>
        <w:spacing w:after="0" w:line="240" w:lineRule="auto"/>
        <w:ind w:firstLine="709"/>
        <w:jc w:val="both"/>
        <w:rPr>
          <w:rFonts w:ascii="Times New Roman" w:hAnsi="Times New Roman"/>
          <w:bCs/>
        </w:rPr>
      </w:pPr>
      <w:r w:rsidRPr="007A6BDB">
        <w:rPr>
          <w:rFonts w:ascii="Times New Roman" w:hAnsi="Times New Roman"/>
          <w:bCs/>
        </w:rPr>
        <w:t xml:space="preserve">Решение несложных логических задач. </w:t>
      </w:r>
      <w:r w:rsidRPr="007A6BDB">
        <w:rPr>
          <w:rFonts w:ascii="Times New Roman" w:hAnsi="Times New Roman"/>
          <w:bCs/>
          <w:i/>
        </w:rPr>
        <w:t>Решение логических задач с помощью графов, таблиц</w:t>
      </w:r>
      <w:r w:rsidRPr="007A6BDB">
        <w:rPr>
          <w:rFonts w:ascii="Times New Roman" w:hAnsi="Times New Roman"/>
          <w:bCs/>
        </w:rPr>
        <w:t xml:space="preserve">. </w:t>
      </w:r>
    </w:p>
    <w:p w:rsidR="007A6BDB" w:rsidRPr="007A6BDB" w:rsidRDefault="007A6BDB" w:rsidP="007A6BDB">
      <w:pPr>
        <w:spacing w:after="0" w:line="240" w:lineRule="auto"/>
        <w:ind w:firstLine="709"/>
        <w:jc w:val="both"/>
        <w:rPr>
          <w:rFonts w:ascii="Times New Roman" w:hAnsi="Times New Roman"/>
          <w:bCs/>
        </w:rPr>
      </w:pPr>
      <w:r w:rsidRPr="007A6BDB">
        <w:rPr>
          <w:rFonts w:ascii="Times New Roman" w:hAnsi="Times New Roman"/>
          <w:b/>
        </w:rPr>
        <w:t xml:space="preserve">Основные методы решения текстовых задач: </w:t>
      </w:r>
      <w:r w:rsidRPr="007A6BDB">
        <w:rPr>
          <w:rFonts w:ascii="Times New Roman" w:hAnsi="Times New Roman"/>
          <w:bCs/>
        </w:rPr>
        <w:t>арифметический, перебор вариантов.</w:t>
      </w:r>
    </w:p>
    <w:p w:rsidR="007A6BDB" w:rsidRPr="004B48D7" w:rsidRDefault="007A6BDB" w:rsidP="007A6BDB">
      <w:pPr>
        <w:pStyle w:val="3"/>
        <w:spacing w:before="0" w:line="240" w:lineRule="auto"/>
        <w:ind w:firstLine="709"/>
        <w:jc w:val="both"/>
        <w:rPr>
          <w:color w:val="auto"/>
        </w:rPr>
      </w:pPr>
      <w:r w:rsidRPr="004B48D7">
        <w:rPr>
          <w:color w:val="auto"/>
        </w:rPr>
        <w:t>Наглядная геометрия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Фигуры в окружающем мире. </w:t>
      </w:r>
      <w:proofErr w:type="gramStart"/>
      <w:r w:rsidRPr="007A6BDB">
        <w:rPr>
          <w:rFonts w:ascii="Times New Roman" w:hAnsi="Times New Roman"/>
        </w:rPr>
        <w:t>Наглядные представления о фигурах на плоскости: прямая, отрезок, луч, угол, ломаная, многоугольник, окружность, круг.</w:t>
      </w:r>
      <w:proofErr w:type="gramEnd"/>
      <w:r w:rsidRPr="007A6BDB">
        <w:rPr>
          <w:rFonts w:ascii="Times New Roman" w:hAnsi="Times New Roman"/>
        </w:rPr>
        <w:t xml:space="preserve"> Четырехугольник, прямоугольник, квадрат. Треугольник, </w:t>
      </w:r>
      <w:r w:rsidRPr="007A6BDB">
        <w:rPr>
          <w:rFonts w:ascii="Times New Roman" w:hAnsi="Times New Roman"/>
          <w:i/>
        </w:rPr>
        <w:t>виды треугольников. Правильные многоугольники.</w:t>
      </w:r>
      <w:r w:rsidRPr="007A6BDB">
        <w:rPr>
          <w:rFonts w:ascii="Times New Roman" w:hAnsi="Times New Roman"/>
        </w:rPr>
        <w:t xml:space="preserve"> Изображение основных геометрических фигур. </w:t>
      </w:r>
      <w:r w:rsidRPr="007A6BDB">
        <w:rPr>
          <w:rFonts w:ascii="Times New Roman" w:hAnsi="Times New Roman"/>
          <w:i/>
        </w:rPr>
        <w:t>Взаимное расположение двух прямых, двух окружностей, прямой и окружности.</w:t>
      </w:r>
      <w:r w:rsidRPr="007A6BDB">
        <w:rPr>
          <w:rFonts w:ascii="Times New Roman" w:hAnsi="Times New Roman"/>
        </w:rPr>
        <w:t xml:space="preserve"> Длина отрезка, </w:t>
      </w:r>
      <w:proofErr w:type="gramStart"/>
      <w:r w:rsidRPr="007A6BDB">
        <w:rPr>
          <w:rFonts w:ascii="Times New Roman" w:hAnsi="Times New Roman"/>
        </w:rPr>
        <w:t>ломаной</w:t>
      </w:r>
      <w:proofErr w:type="gramEnd"/>
      <w:r w:rsidRPr="007A6BDB">
        <w:rPr>
          <w:rFonts w:ascii="Times New Roman" w:hAnsi="Times New Roman"/>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A6BDB">
        <w:rPr>
          <w:rFonts w:ascii="Times New Roman" w:hAnsi="Times New Roman"/>
          <w:i/>
        </w:rPr>
        <w:t>Равновеликие фигуры.</w:t>
      </w:r>
    </w:p>
    <w:p w:rsidR="007A6BDB" w:rsidRPr="007A6BDB" w:rsidRDefault="007A6BDB" w:rsidP="007A6BDB">
      <w:pPr>
        <w:spacing w:after="0" w:line="240" w:lineRule="auto"/>
        <w:ind w:firstLine="709"/>
        <w:jc w:val="both"/>
        <w:rPr>
          <w:rFonts w:ascii="Times New Roman" w:hAnsi="Times New Roman"/>
        </w:rPr>
      </w:pPr>
      <w:proofErr w:type="gramStart"/>
      <w:r w:rsidRPr="007A6BDB">
        <w:rPr>
          <w:rFonts w:ascii="Times New Roman" w:hAnsi="Times New Roman"/>
        </w:rPr>
        <w:t>Наглядные представления о пространственных фигурах: куб, параллелепипед, призма, пирамида, шар, сфера, конус, цилиндр.</w:t>
      </w:r>
      <w:proofErr w:type="gramEnd"/>
      <w:r w:rsidRPr="007A6BDB">
        <w:rPr>
          <w:rFonts w:ascii="Times New Roman" w:hAnsi="Times New Roman"/>
        </w:rPr>
        <w:t xml:space="preserve"> Изображение пространственных фигур. </w:t>
      </w:r>
      <w:r w:rsidRPr="007A6BDB">
        <w:rPr>
          <w:rFonts w:ascii="Times New Roman" w:hAnsi="Times New Roman"/>
          <w:i/>
        </w:rPr>
        <w:t>Примеры сечений. Многогранники. Правильные многогранники.</w:t>
      </w:r>
      <w:r w:rsidRPr="007A6BDB">
        <w:rPr>
          <w:rFonts w:ascii="Times New Roman" w:hAnsi="Times New Roman"/>
        </w:rPr>
        <w:t xml:space="preserve"> Примеры разверток многогранников, цилиндра и конуса.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Понятие объема; единицы объема. Объем прямоугольного параллелепипеда, куба.</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Понятие о равенстве фигур. Центральная, осевая и </w:t>
      </w:r>
      <w:r w:rsidRPr="007A6BDB">
        <w:rPr>
          <w:rFonts w:ascii="Times New Roman" w:hAnsi="Times New Roman"/>
          <w:i/>
        </w:rPr>
        <w:t xml:space="preserve">зеркальная </w:t>
      </w:r>
      <w:r w:rsidRPr="007A6BDB">
        <w:rPr>
          <w:rFonts w:ascii="Times New Roman" w:hAnsi="Times New Roman"/>
        </w:rPr>
        <w:t>симметрии. Изображение симметричных фигур.</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Решение практических задач с применением простейших свойств фигур.</w:t>
      </w:r>
    </w:p>
    <w:p w:rsidR="007A6BDB" w:rsidRPr="004B48D7" w:rsidRDefault="007A6BDB" w:rsidP="007A6BDB">
      <w:pPr>
        <w:pStyle w:val="3"/>
        <w:spacing w:before="0" w:line="240" w:lineRule="auto"/>
        <w:ind w:firstLine="709"/>
        <w:jc w:val="both"/>
        <w:rPr>
          <w:color w:val="auto"/>
        </w:rPr>
      </w:pPr>
      <w:r w:rsidRPr="004B48D7">
        <w:rPr>
          <w:color w:val="auto"/>
        </w:rPr>
        <w:t>История математики</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Рождение шестидесятеричной системы счисления. Появление десятичной записи чисел.</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 xml:space="preserve">Рождение и развитие арифметики натуральных чисел. НОК, НОД, простые числа. Решето Эратосфена.  </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lastRenderedPageBreak/>
        <w:t xml:space="preserve">Появление нуля и отрицательных чисел в математике древности. Роль Диофанта. Почему </w:t>
      </w:r>
      <w:r w:rsidRPr="007A6BDB">
        <w:rPr>
          <w:rFonts w:ascii="Times New Roman" w:hAnsi="Times New Roman"/>
          <w:i/>
          <w:position w:val="-14"/>
        </w:rPr>
        <w:object w:dxaOrig="1619" w:dyaOrig="420">
          <v:shape id="_x0000_i1036" type="#_x0000_t75" style="width:81pt;height:21.75pt" o:ole="">
            <v:imagedata r:id="rId31" o:title=""/>
          </v:shape>
          <o:OLEObject Type="Embed" ProgID="Equation.DSMT4" ShapeID="_x0000_i1036" DrawAspect="Content" ObjectID="_1616052486" r:id="rId32"/>
        </w:object>
      </w:r>
      <w:r w:rsidRPr="007A6BDB">
        <w:rPr>
          <w:rFonts w:ascii="Times New Roman" w:hAnsi="Times New Roman"/>
          <w:i/>
        </w:rPr>
        <w:t>?</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Дроби в Вавилоне, Египте, Риме. Открытие десятичных дробей. Старинные системы мер. Десятичные дроби и метрическая система мер.  Л. Магницкий.</w:t>
      </w:r>
    </w:p>
    <w:p w:rsidR="007A6BDB" w:rsidRPr="007A6BDB" w:rsidRDefault="007A6BDB" w:rsidP="007A6BDB">
      <w:pPr>
        <w:pStyle w:val="2"/>
        <w:spacing w:line="240" w:lineRule="auto"/>
        <w:rPr>
          <w:sz w:val="22"/>
          <w:szCs w:val="22"/>
        </w:rPr>
      </w:pPr>
      <w:bookmarkStart w:id="248" w:name="_Toc405513920"/>
      <w:bookmarkStart w:id="249" w:name="_Toc284662798"/>
      <w:bookmarkStart w:id="250" w:name="_Toc284663425"/>
      <w:r w:rsidRPr="007A6BDB">
        <w:rPr>
          <w:sz w:val="22"/>
          <w:szCs w:val="22"/>
        </w:rPr>
        <w:t>Содержание курса математики в 7–9 классах</w:t>
      </w:r>
      <w:bookmarkEnd w:id="248"/>
      <w:bookmarkEnd w:id="249"/>
      <w:bookmarkEnd w:id="250"/>
    </w:p>
    <w:p w:rsidR="007A6BDB" w:rsidRPr="004B48D7" w:rsidRDefault="007A6BDB" w:rsidP="007A6BDB">
      <w:pPr>
        <w:pStyle w:val="3"/>
        <w:spacing w:before="0" w:line="240" w:lineRule="auto"/>
        <w:ind w:firstLine="709"/>
        <w:jc w:val="both"/>
        <w:rPr>
          <w:color w:val="auto"/>
        </w:rPr>
      </w:pPr>
      <w:bookmarkStart w:id="251" w:name="_Toc405513921"/>
      <w:bookmarkStart w:id="252" w:name="_Toc284662799"/>
      <w:bookmarkStart w:id="253" w:name="_Toc284663426"/>
      <w:r w:rsidRPr="004B48D7">
        <w:rPr>
          <w:color w:val="auto"/>
        </w:rPr>
        <w:t>Алгебра</w:t>
      </w:r>
      <w:bookmarkEnd w:id="251"/>
      <w:bookmarkEnd w:id="252"/>
      <w:bookmarkEnd w:id="253"/>
    </w:p>
    <w:p w:rsidR="007A6BDB" w:rsidRPr="007A6BDB" w:rsidRDefault="007A6BDB" w:rsidP="007A6BDB">
      <w:pPr>
        <w:pStyle w:val="aff6"/>
        <w:spacing w:after="0" w:line="240" w:lineRule="auto"/>
        <w:ind w:firstLine="709"/>
        <w:jc w:val="both"/>
        <w:rPr>
          <w:rFonts w:ascii="Times New Roman" w:hAnsi="Times New Roman"/>
          <w:b/>
          <w:i w:val="0"/>
          <w:color w:val="auto"/>
          <w:sz w:val="22"/>
          <w:szCs w:val="22"/>
        </w:rPr>
      </w:pPr>
      <w:r w:rsidRPr="007A6BDB">
        <w:rPr>
          <w:rFonts w:ascii="Times New Roman" w:hAnsi="Times New Roman"/>
          <w:b/>
          <w:i w:val="0"/>
          <w:color w:val="auto"/>
          <w:sz w:val="22"/>
          <w:szCs w:val="22"/>
        </w:rPr>
        <w:t>Числа</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rPr>
        <w:t>Рациональные числа</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Множество рациональных чисел. Сравнение рациональных чисел. Действия с рациональными числами. </w:t>
      </w:r>
      <w:r w:rsidRPr="007A6BDB">
        <w:rPr>
          <w:rFonts w:ascii="Times New Roman" w:hAnsi="Times New Roman"/>
          <w:i/>
        </w:rPr>
        <w:t>Представление рационального числа десятичной дробью</w:t>
      </w:r>
      <w:r w:rsidRPr="007A6BDB">
        <w:rPr>
          <w:rFonts w:ascii="Times New Roman" w:hAnsi="Times New Roman"/>
        </w:rPr>
        <w:t xml:space="preserve">.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rPr>
        <w:t>Иррациональные числа</w:t>
      </w:r>
    </w:p>
    <w:p w:rsidR="007A6BDB" w:rsidRPr="007A6BDB" w:rsidRDefault="007A6BDB" w:rsidP="007A6BDB">
      <w:pPr>
        <w:spacing w:after="0" w:line="240" w:lineRule="auto"/>
        <w:ind w:firstLine="709"/>
        <w:jc w:val="both"/>
        <w:rPr>
          <w:rFonts w:ascii="Times New Roman" w:hAnsi="Times New Roman"/>
          <w:bCs/>
        </w:rPr>
      </w:pPr>
      <w:r w:rsidRPr="007A6BDB">
        <w:rPr>
          <w:rFonts w:ascii="Times New Roman" w:hAnsi="Times New Roman"/>
        </w:rPr>
        <w:t>Понятие иррационального числа. Распознавание иррациональных чисел. Примеры доказательств в алгебре. Иррациональность числа</w:t>
      </w:r>
      <w:r w:rsidRPr="007A6BDB">
        <w:rPr>
          <w:rFonts w:ascii="Times New Roman" w:hAnsi="Times New Roman"/>
          <w:i/>
        </w:rPr>
        <w:t xml:space="preserve"> </w:t>
      </w:r>
      <w:r w:rsidRPr="007A6BDB">
        <w:rPr>
          <w:rFonts w:ascii="Times New Roman" w:hAnsi="Times New Roman"/>
          <w:i/>
          <w:position w:val="-6"/>
        </w:rPr>
        <w:object w:dxaOrig="380" w:dyaOrig="340">
          <v:shape id="_x0000_i1037" type="#_x0000_t75" style="width:17.25pt;height:18.75pt" o:ole="">
            <v:imagedata r:id="rId33" o:title=""/>
          </v:shape>
          <o:OLEObject Type="Embed" ProgID="Equation.DSMT4" ShapeID="_x0000_i1037" DrawAspect="Content" ObjectID="_1616052487" r:id="rId34"/>
        </w:object>
      </w:r>
      <w:r w:rsidRPr="007A6BDB">
        <w:rPr>
          <w:rFonts w:ascii="Times New Roman" w:hAnsi="Times New Roman"/>
          <w:i/>
        </w:rPr>
        <w:t xml:space="preserve">. </w:t>
      </w:r>
      <w:r w:rsidRPr="007A6BDB">
        <w:rPr>
          <w:rFonts w:ascii="Times New Roman" w:hAnsi="Times New Roman"/>
        </w:rPr>
        <w:t>Применение в геометрии</w:t>
      </w:r>
      <w:r w:rsidRPr="007A6BDB">
        <w:rPr>
          <w:rFonts w:ascii="Times New Roman" w:hAnsi="Times New Roman"/>
          <w:i/>
        </w:rPr>
        <w:t>.</w:t>
      </w:r>
      <w:r w:rsidRPr="007A6BDB">
        <w:rPr>
          <w:rFonts w:ascii="Times New Roman" w:hAnsi="Times New Roman"/>
        </w:rPr>
        <w:t xml:space="preserve"> </w:t>
      </w:r>
      <w:r w:rsidRPr="007A6BDB">
        <w:rPr>
          <w:rFonts w:ascii="Times New Roman" w:hAnsi="Times New Roman"/>
          <w:i/>
        </w:rPr>
        <w:t>Сравнение иррациональных чисел.</w:t>
      </w:r>
      <w:r w:rsidRPr="007A6BDB">
        <w:rPr>
          <w:rFonts w:ascii="Times New Roman" w:hAnsi="Times New Roman"/>
        </w:rPr>
        <w:t xml:space="preserve"> </w:t>
      </w:r>
      <w:r w:rsidRPr="007A6BDB">
        <w:rPr>
          <w:rFonts w:ascii="Times New Roman" w:hAnsi="Times New Roman"/>
          <w:bCs/>
          <w:i/>
        </w:rPr>
        <w:t>Множество действительных чисел</w:t>
      </w:r>
      <w:r w:rsidRPr="007A6BDB">
        <w:rPr>
          <w:rFonts w:ascii="Times New Roman" w:hAnsi="Times New Roman"/>
          <w:bCs/>
        </w:rPr>
        <w:t>.</w:t>
      </w:r>
    </w:p>
    <w:p w:rsidR="007A6BDB" w:rsidRPr="007A6BDB" w:rsidRDefault="007A6BDB" w:rsidP="007A6BDB">
      <w:pPr>
        <w:pStyle w:val="aff6"/>
        <w:spacing w:after="0" w:line="240" w:lineRule="auto"/>
        <w:ind w:firstLine="709"/>
        <w:jc w:val="both"/>
        <w:rPr>
          <w:rFonts w:ascii="Times New Roman" w:hAnsi="Times New Roman"/>
          <w:b/>
          <w:i w:val="0"/>
          <w:color w:val="auto"/>
          <w:sz w:val="22"/>
          <w:szCs w:val="22"/>
        </w:rPr>
      </w:pPr>
      <w:r w:rsidRPr="007A6BDB">
        <w:rPr>
          <w:rFonts w:ascii="Times New Roman" w:hAnsi="Times New Roman"/>
          <w:b/>
          <w:i w:val="0"/>
          <w:color w:val="auto"/>
          <w:sz w:val="22"/>
          <w:szCs w:val="22"/>
        </w:rPr>
        <w:t>Тождественные преобразования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rPr>
        <w:t>Числовые и буквенные выражения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Выражение с переменной. Значение выражения. Подстановка выражений вместо переменных.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rPr>
        <w:t>Целые выражения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Степень с натуральным показателем и её свойства. Преобразования выражений, содержащих степени с натуральным показателем. </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7A6BDB">
        <w:rPr>
          <w:rFonts w:ascii="Times New Roman" w:hAnsi="Times New Roman"/>
          <w:i/>
        </w:rPr>
        <w:t xml:space="preserve"> </w:t>
      </w:r>
      <w:r w:rsidRPr="007A6BDB">
        <w:rPr>
          <w:rFonts w:ascii="Times New Roman" w:hAnsi="Times New Roman"/>
        </w:rPr>
        <w:t xml:space="preserve">Разложение многочлена на множители: вынесение общего множителя за скобки, </w:t>
      </w:r>
      <w:r w:rsidRPr="007A6BDB">
        <w:rPr>
          <w:rFonts w:ascii="Times New Roman" w:hAnsi="Times New Roman"/>
          <w:i/>
        </w:rPr>
        <w:t>группировка, применение формул сокращённого умножения</w:t>
      </w:r>
      <w:r w:rsidRPr="007A6BDB">
        <w:rPr>
          <w:rFonts w:ascii="Times New Roman" w:hAnsi="Times New Roman"/>
        </w:rPr>
        <w:t>.</w:t>
      </w:r>
      <w:r w:rsidRPr="007A6BDB">
        <w:rPr>
          <w:rFonts w:ascii="Times New Roman" w:hAnsi="Times New Roman"/>
          <w:i/>
        </w:rPr>
        <w:t xml:space="preserve"> Квадратный трёхчлен, разложение квадратного трёхчлена на множители.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rPr>
        <w:t>Дробно-рациональные выражения</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xml:space="preserve">Степень с целым показателем. Преобразование дробно-линейных выражений: сложение, умножение, деление. </w:t>
      </w:r>
      <w:r w:rsidRPr="007A6BDB">
        <w:rPr>
          <w:rFonts w:ascii="Times New Roman" w:hAnsi="Times New Roman"/>
          <w:i/>
        </w:rPr>
        <w:t>Алгебраическая дробь.</w:t>
      </w:r>
      <w:r w:rsidRPr="007A6BDB">
        <w:rPr>
          <w:rFonts w:ascii="Times New Roman" w:hAnsi="Times New Roman"/>
        </w:rPr>
        <w:t xml:space="preserve"> </w:t>
      </w:r>
      <w:r w:rsidRPr="007A6BDB">
        <w:rPr>
          <w:rFonts w:ascii="Times New Roman" w:hAnsi="Times New Roman"/>
          <w:i/>
        </w:rPr>
        <w:t>Допустимые значения переменных в дробно-рациональных выражениях</w:t>
      </w:r>
      <w:r w:rsidRPr="007A6BDB">
        <w:rPr>
          <w:rFonts w:ascii="Times New Roman" w:hAnsi="Times New Roman"/>
        </w:rPr>
        <w:t xml:space="preserve">. </w:t>
      </w:r>
      <w:r w:rsidRPr="007A6BDB">
        <w:rPr>
          <w:rFonts w:ascii="Times New Roman" w:hAnsi="Times New Roman"/>
          <w:i/>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i/>
        </w:rPr>
        <w:t>Преобразование выражений, содержащих знак модуля.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Квадратные корни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7A6BDB">
        <w:rPr>
          <w:rFonts w:ascii="Times New Roman" w:hAnsi="Times New Roman"/>
          <w:i/>
        </w:rPr>
        <w:t>внесение множителя под знак корня</w:t>
      </w:r>
      <w:r w:rsidRPr="007A6BDB">
        <w:rPr>
          <w:rFonts w:ascii="Times New Roman" w:hAnsi="Times New Roman"/>
        </w:rPr>
        <w:t xml:space="preserve">. </w:t>
      </w:r>
    </w:p>
    <w:p w:rsidR="007A6BDB" w:rsidRPr="007A6BDB" w:rsidRDefault="007A6BDB" w:rsidP="007A6BDB">
      <w:pPr>
        <w:pStyle w:val="aff6"/>
        <w:spacing w:after="0" w:line="240" w:lineRule="auto"/>
        <w:ind w:firstLine="709"/>
        <w:jc w:val="both"/>
        <w:rPr>
          <w:rFonts w:ascii="Times New Roman" w:hAnsi="Times New Roman"/>
          <w:b/>
          <w:i w:val="0"/>
          <w:color w:val="auto"/>
          <w:sz w:val="22"/>
          <w:szCs w:val="22"/>
        </w:rPr>
      </w:pPr>
      <w:r w:rsidRPr="007A6BDB">
        <w:rPr>
          <w:rFonts w:ascii="Times New Roman" w:hAnsi="Times New Roman"/>
          <w:b/>
          <w:i w:val="0"/>
          <w:color w:val="auto"/>
          <w:sz w:val="22"/>
          <w:szCs w:val="22"/>
        </w:rPr>
        <w:t>Уравнения и неравенства</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rPr>
        <w:t>Равенства</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Числовое равенство. Свойства числовых равенств. Равенство с переменной.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rPr>
        <w:t>Уравнения</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xml:space="preserve">Понятие уравнения и корня уравнения. </w:t>
      </w:r>
      <w:r w:rsidRPr="007A6BDB">
        <w:rPr>
          <w:rFonts w:ascii="Times New Roman" w:hAnsi="Times New Roman"/>
          <w:i/>
        </w:rPr>
        <w:t>Представление о равносильности уравнений. Область определения уравнения (область допустимых значений переменной).</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rPr>
        <w:t>Линейное уравнение и его корни</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xml:space="preserve">Решение линейных уравнений. </w:t>
      </w:r>
      <w:r w:rsidRPr="007A6BDB">
        <w:rPr>
          <w:rFonts w:ascii="Times New Roman" w:hAnsi="Times New Roman"/>
          <w:i/>
        </w:rPr>
        <w:t>Линейное уравнение с параметром. Количество корней линейного уравнения. Решение линейных уравнений с параметром.</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rPr>
        <w:t>Квадратное уравнение и его корни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Квадратные уравнения. Неполные квадратные уравнения. Дискриминант квадратного уравнения. Формула корней квадратного уравнения. </w:t>
      </w:r>
      <w:r w:rsidRPr="007A6BDB">
        <w:rPr>
          <w:rFonts w:ascii="Times New Roman" w:hAnsi="Times New Roman"/>
          <w:i/>
        </w:rPr>
        <w:t>Теорема Виета. Теорема, обратная теореме Виета.</w:t>
      </w:r>
      <w:r w:rsidRPr="007A6BDB">
        <w:rPr>
          <w:rFonts w:ascii="Times New Roman" w:hAnsi="Times New Roman"/>
        </w:rPr>
        <w:t xml:space="preserve"> Решение квадратных уравнений:</w:t>
      </w:r>
      <w:r w:rsidRPr="007A6BDB">
        <w:rPr>
          <w:rFonts w:ascii="Times New Roman" w:hAnsi="Times New Roman"/>
          <w:i/>
        </w:rPr>
        <w:t xml:space="preserve"> </w:t>
      </w:r>
      <w:r w:rsidRPr="007A6BDB">
        <w:rPr>
          <w:rFonts w:ascii="Times New Roman" w:hAnsi="Times New Roman"/>
        </w:rPr>
        <w:t>использование формулы для нахождения корней</w:t>
      </w:r>
      <w:r w:rsidRPr="007A6BDB">
        <w:rPr>
          <w:rFonts w:ascii="Times New Roman" w:hAnsi="Times New Roman"/>
          <w:i/>
        </w:rPr>
        <w:t>, графический метод решения, разложение на множители, подбор корней с использованием теоремы Виета</w:t>
      </w:r>
      <w:r w:rsidRPr="007A6BDB">
        <w:rPr>
          <w:rFonts w:ascii="Times New Roman" w:hAnsi="Times New Roman"/>
        </w:rPr>
        <w:t xml:space="preserve">. </w:t>
      </w:r>
      <w:r w:rsidRPr="007A6BDB">
        <w:rPr>
          <w:rFonts w:ascii="Times New Roman" w:hAnsi="Times New Roman"/>
          <w:i/>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7A6BDB">
        <w:rPr>
          <w:rFonts w:ascii="Times New Roman" w:hAnsi="Times New Roman"/>
          <w:i/>
        </w:rPr>
        <w:t>линейным</w:t>
      </w:r>
      <w:proofErr w:type="gramEnd"/>
      <w:r w:rsidRPr="007A6BDB">
        <w:rPr>
          <w:rFonts w:ascii="Times New Roman" w:hAnsi="Times New Roman"/>
          <w:i/>
        </w:rPr>
        <w:t xml:space="preserve"> и квадратным. Квадратные уравнения с параметром.</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b/>
        </w:rPr>
        <w:t>Дробно-рациональные уравнения</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xml:space="preserve">Решение простейших дробно-линейных уравнений. </w:t>
      </w:r>
      <w:r w:rsidRPr="007A6BDB">
        <w:rPr>
          <w:rFonts w:ascii="Times New Roman" w:hAnsi="Times New Roman"/>
          <w:i/>
        </w:rPr>
        <w:t xml:space="preserve">Решение дробно-рациональных уравнений. </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i/>
        </w:rPr>
        <w:t xml:space="preserve">Простейшие иррациональные уравнения вида </w:t>
      </w:r>
      <w:r w:rsidRPr="007A6BDB">
        <w:rPr>
          <w:rFonts w:ascii="Times New Roman" w:hAnsi="Times New Roman"/>
          <w:position w:val="-16"/>
        </w:rPr>
        <w:object w:dxaOrig="1120" w:dyaOrig="460">
          <v:shape id="_x0000_i1038" type="#_x0000_t75" style="width:57pt;height:21.75pt" o:ole="">
            <v:imagedata r:id="rId9" o:title=""/>
          </v:shape>
          <o:OLEObject Type="Embed" ProgID="Equation.DSMT4" ShapeID="_x0000_i1038" DrawAspect="Content" ObjectID="_1616052488" r:id="rId35"/>
        </w:object>
      </w:r>
      <w:r w:rsidRPr="007A6BDB">
        <w:rPr>
          <w:rFonts w:ascii="Times New Roman" w:hAnsi="Times New Roman"/>
        </w:rPr>
        <w:t xml:space="preserve">, </w:t>
      </w:r>
      <w:r w:rsidRPr="007A6BDB">
        <w:rPr>
          <w:rFonts w:ascii="Times New Roman" w:hAnsi="Times New Roman"/>
          <w:position w:val="-16"/>
        </w:rPr>
        <w:object w:dxaOrig="1680" w:dyaOrig="460">
          <v:shape id="_x0000_i1039" type="#_x0000_t75" style="width:84pt;height:21.75pt" o:ole="">
            <v:imagedata r:id="rId11" o:title=""/>
          </v:shape>
          <o:OLEObject Type="Embed" ProgID="Equation.DSMT4" ShapeID="_x0000_i1039" DrawAspect="Content" ObjectID="_1616052489" r:id="rId36"/>
        </w:objec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Уравнения вида</w:t>
      </w:r>
      <w:proofErr w:type="gramStart"/>
      <w:r w:rsidRPr="007A6BDB">
        <w:rPr>
          <w:rFonts w:ascii="Times New Roman" w:hAnsi="Times New Roman"/>
          <w:i/>
        </w:rPr>
        <w:t xml:space="preserve"> </w:t>
      </w:r>
      <w:r w:rsidRPr="007A6BDB">
        <w:rPr>
          <w:rFonts w:ascii="Times New Roman" w:hAnsi="Times New Roman"/>
          <w:position w:val="-6"/>
        </w:rPr>
        <w:object w:dxaOrig="700" w:dyaOrig="360">
          <v:shape id="_x0000_i1040" type="#_x0000_t75" style="width:35.25pt;height:18.75pt" o:ole="">
            <v:imagedata r:id="rId37" o:title=""/>
          </v:shape>
          <o:OLEObject Type="Embed" ProgID="Equation.DSMT4" ShapeID="_x0000_i1040" DrawAspect="Content" ObjectID="_1616052490" r:id="rId38"/>
        </w:object>
      </w:r>
      <w:r w:rsidRPr="007A6BDB">
        <w:rPr>
          <w:rFonts w:ascii="Times New Roman" w:hAnsi="Times New Roman"/>
        </w:rPr>
        <w:t>.</w:t>
      </w:r>
      <w:proofErr w:type="gramEnd"/>
      <w:r w:rsidRPr="007A6BDB">
        <w:rPr>
          <w:rFonts w:ascii="Times New Roman" w:hAnsi="Times New Roman"/>
          <w:i/>
        </w:rPr>
        <w:t>Уравнения в целых числах.</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Системы уравнений</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lastRenderedPageBreak/>
        <w:t xml:space="preserve">Уравнение с двумя переменными. Линейное уравнение с двумя переменными. </w:t>
      </w:r>
      <w:r w:rsidRPr="007A6BDB">
        <w:rPr>
          <w:rFonts w:ascii="Times New Roman" w:hAnsi="Times New Roman"/>
          <w:i/>
        </w:rPr>
        <w:t xml:space="preserve">Прямая как графическая интерпретация линейного уравнения с двумя переменными.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Понятие системы уравнений. Решение системы уравнений.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Методы решения систем линейных уравнений с двумя переменными: </w:t>
      </w:r>
      <w:r w:rsidRPr="007A6BDB">
        <w:rPr>
          <w:rFonts w:ascii="Times New Roman" w:hAnsi="Times New Roman"/>
          <w:i/>
        </w:rPr>
        <w:t>графический метод</w:t>
      </w:r>
      <w:r w:rsidRPr="007A6BDB">
        <w:rPr>
          <w:rFonts w:ascii="Times New Roman" w:hAnsi="Times New Roman"/>
        </w:rPr>
        <w:t xml:space="preserve">, </w:t>
      </w:r>
      <w:r w:rsidRPr="007A6BDB">
        <w:rPr>
          <w:rFonts w:ascii="Times New Roman" w:hAnsi="Times New Roman"/>
          <w:i/>
        </w:rPr>
        <w:t>метод сложения</w:t>
      </w:r>
      <w:r w:rsidRPr="007A6BDB">
        <w:rPr>
          <w:rFonts w:ascii="Times New Roman" w:hAnsi="Times New Roman"/>
        </w:rPr>
        <w:t xml:space="preserve">, метод подстановки. </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Системы линейных уравнений с параметром</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Неравенства</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Числовые неравенства. Свойства числовых неравенств. Проверка справедливости неравен</w:t>
      </w:r>
      <w:proofErr w:type="gramStart"/>
      <w:r w:rsidRPr="007A6BDB">
        <w:rPr>
          <w:rFonts w:ascii="Times New Roman" w:hAnsi="Times New Roman"/>
        </w:rPr>
        <w:t>ств пр</w:t>
      </w:r>
      <w:proofErr w:type="gramEnd"/>
      <w:r w:rsidRPr="007A6BDB">
        <w:rPr>
          <w:rFonts w:ascii="Times New Roman" w:hAnsi="Times New Roman"/>
        </w:rPr>
        <w:t xml:space="preserve">и заданных значениях переменных.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Неравенство с переменной. Строгие и нестрогие неравенства. </w:t>
      </w:r>
      <w:r w:rsidRPr="007A6BDB">
        <w:rPr>
          <w:rFonts w:ascii="Times New Roman" w:hAnsi="Times New Roman"/>
          <w:i/>
        </w:rPr>
        <w:t>Область определения неравенства (область допустимых значений переменной).</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Решение линейных неравенств.</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Квадратное неравенство и его решения</w:t>
      </w:r>
      <w:r w:rsidRPr="007A6BDB">
        <w:rPr>
          <w:rFonts w:ascii="Times New Roman" w:hAnsi="Times New Roman"/>
        </w:rPr>
        <w:t xml:space="preserve">. </w:t>
      </w:r>
      <w:r w:rsidRPr="007A6BDB">
        <w:rPr>
          <w:rFonts w:ascii="Times New Roman" w:hAnsi="Times New Roman"/>
          <w:i/>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Решение целых и дробно-рациональных неравенств методом интервалов.</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Системы неравенств</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Системы неравенств с одной переменной. Решение систем неравенств с одной переменной: линейных, </w:t>
      </w:r>
      <w:r w:rsidRPr="007A6BDB">
        <w:rPr>
          <w:rFonts w:ascii="Times New Roman" w:hAnsi="Times New Roman"/>
          <w:i/>
        </w:rPr>
        <w:t>квадратных.</w:t>
      </w:r>
      <w:r w:rsidRPr="007A6BDB">
        <w:rPr>
          <w:rFonts w:ascii="Times New Roman" w:hAnsi="Times New Roman"/>
        </w:rPr>
        <w:t xml:space="preserve"> Изображение решения системы неравенств </w:t>
      </w:r>
      <w:proofErr w:type="gramStart"/>
      <w:r w:rsidRPr="007A6BDB">
        <w:rPr>
          <w:rFonts w:ascii="Times New Roman" w:hAnsi="Times New Roman"/>
        </w:rPr>
        <w:t>на</w:t>
      </w:r>
      <w:proofErr w:type="gramEnd"/>
      <w:r w:rsidRPr="007A6BDB">
        <w:rPr>
          <w:rFonts w:ascii="Times New Roman" w:hAnsi="Times New Roman"/>
        </w:rPr>
        <w:t xml:space="preserve"> числовой прямой. Запись решения системы неравенств.</w:t>
      </w:r>
    </w:p>
    <w:p w:rsidR="007A6BDB" w:rsidRPr="007A6BDB" w:rsidRDefault="007A6BDB" w:rsidP="007A6BDB">
      <w:pPr>
        <w:pStyle w:val="aff6"/>
        <w:spacing w:after="0" w:line="240" w:lineRule="auto"/>
        <w:ind w:firstLine="709"/>
        <w:jc w:val="both"/>
        <w:rPr>
          <w:rFonts w:ascii="Times New Roman" w:hAnsi="Times New Roman"/>
          <w:b/>
          <w:i w:val="0"/>
          <w:color w:val="auto"/>
          <w:sz w:val="22"/>
          <w:szCs w:val="22"/>
        </w:rPr>
      </w:pPr>
      <w:r w:rsidRPr="007A6BDB">
        <w:rPr>
          <w:rFonts w:ascii="Times New Roman" w:hAnsi="Times New Roman"/>
          <w:b/>
          <w:i w:val="0"/>
          <w:color w:val="auto"/>
          <w:sz w:val="22"/>
          <w:szCs w:val="22"/>
        </w:rPr>
        <w:t>Функции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Понятие функции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A6BDB">
        <w:rPr>
          <w:rFonts w:ascii="Times New Roman" w:hAnsi="Times New Roman"/>
          <w:i/>
        </w:rPr>
        <w:t xml:space="preserve">, чётность/нечётность, </w:t>
      </w:r>
      <w:r w:rsidRPr="007A6BDB">
        <w:rPr>
          <w:rFonts w:ascii="Times New Roman" w:hAnsi="Times New Roman"/>
        </w:rPr>
        <w:t xml:space="preserve">промежутки возрастания и убывания, наибольшее и наименьшее значения. Исследование функции по её графику. </w:t>
      </w:r>
    </w:p>
    <w:p w:rsidR="007A6BDB" w:rsidRPr="007A6BDB" w:rsidRDefault="007A6BDB" w:rsidP="007A6BDB">
      <w:pPr>
        <w:spacing w:after="0" w:line="240" w:lineRule="auto"/>
        <w:ind w:firstLine="709"/>
        <w:jc w:val="both"/>
        <w:rPr>
          <w:rFonts w:ascii="Times New Roman" w:eastAsia="Times New Roman" w:hAnsi="Times New Roman"/>
        </w:rPr>
      </w:pPr>
      <w:r w:rsidRPr="007A6BDB">
        <w:rPr>
          <w:rFonts w:ascii="Times New Roman" w:eastAsia="Times New Roman" w:hAnsi="Times New Roman"/>
          <w:i/>
        </w:rPr>
        <w:t>Представление об асимптотах.</w:t>
      </w:r>
      <w:r w:rsidRPr="007A6BDB">
        <w:rPr>
          <w:rFonts w:ascii="Times New Roman" w:eastAsia="Times New Roman" w:hAnsi="Times New Roman"/>
        </w:rPr>
        <w:t xml:space="preserve"> </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Непрерывность функции. Кусочно заданные функции.</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Линейная функция</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7A6BDB">
        <w:rPr>
          <w:rFonts w:ascii="Times New Roman" w:hAnsi="Times New Roman"/>
          <w:i/>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rPr>
        <w:t>Квадратичная функция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Свойства и график квадратичной функции (парабола). </w:t>
      </w:r>
      <w:r w:rsidRPr="007A6BDB">
        <w:rPr>
          <w:rFonts w:ascii="Times New Roman" w:hAnsi="Times New Roman"/>
          <w:i/>
        </w:rPr>
        <w:t>Построение графика квадратичной функции по точкам.</w:t>
      </w:r>
      <w:r w:rsidRPr="007A6BDB">
        <w:rPr>
          <w:rFonts w:ascii="Times New Roman" w:hAnsi="Times New Roman"/>
        </w:rPr>
        <w:t xml:space="preserve"> Нахождение нулей квадратичной функции, </w:t>
      </w:r>
      <w:r w:rsidRPr="007A6BDB">
        <w:rPr>
          <w:rFonts w:ascii="Times New Roman" w:hAnsi="Times New Roman"/>
          <w:i/>
        </w:rPr>
        <w:t>множества значений, промежутков знакопостоянства, промежутков монотонности</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rPr>
        <w:t>Обратная пропорциональность</w:t>
      </w:r>
    </w:p>
    <w:p w:rsidR="007A6BDB" w:rsidRPr="007A6BDB" w:rsidRDefault="007A6BDB" w:rsidP="007A6BDB">
      <w:pPr>
        <w:spacing w:after="0" w:line="240" w:lineRule="auto"/>
        <w:ind w:firstLine="709"/>
        <w:jc w:val="both"/>
        <w:rPr>
          <w:rFonts w:ascii="Times New Roman" w:eastAsia="Times New Roman" w:hAnsi="Times New Roman"/>
        </w:rPr>
      </w:pPr>
      <w:r w:rsidRPr="007A6BDB">
        <w:rPr>
          <w:rFonts w:ascii="Times New Roman" w:hAnsi="Times New Roman"/>
        </w:rPr>
        <w:t xml:space="preserve">Свойства функции </w:t>
      </w:r>
      <w:r w:rsidRPr="007A6BDB">
        <w:rPr>
          <w:rFonts w:ascii="Times New Roman" w:hAnsi="Times New Roman"/>
          <w:position w:val="-24"/>
        </w:rPr>
        <w:object w:dxaOrig="620" w:dyaOrig="620">
          <v:shape id="_x0000_i1041" type="#_x0000_t75" style="width:30pt;height:30pt" o:ole="">
            <v:imagedata r:id="rId39" o:title=""/>
          </v:shape>
          <o:OLEObject Type="Embed" ProgID="Equation.DSMT4" ShapeID="_x0000_i1041" DrawAspect="Content" ObjectID="_1616052491" r:id="rId40"/>
        </w:object>
      </w:r>
      <w:r w:rsidR="00FD769E" w:rsidRPr="007A6BDB">
        <w:rPr>
          <w:rFonts w:ascii="Times New Roman" w:eastAsia="Times New Roman" w:hAnsi="Times New Roman"/>
        </w:rPr>
        <w:fldChar w:fldCharType="begin"/>
      </w:r>
      <w:r w:rsidRPr="007A6BDB">
        <w:rPr>
          <w:rFonts w:ascii="Times New Roman" w:eastAsia="Times New Roman" w:hAnsi="Times New Roman"/>
        </w:rPr>
        <w:instrText xml:space="preserve"> QUOTE </w:instrText>
      </w:r>
      <w:r w:rsidRPr="007A6BDB">
        <w:rPr>
          <w:rFonts w:ascii="Times New Roman" w:hAnsi="Times New Roman"/>
          <w:noProof/>
          <w:position w:val="-15"/>
          <w:lang w:eastAsia="ru-RU"/>
        </w:rPr>
        <w:drawing>
          <wp:inline distT="0" distB="0" distL="0" distR="0">
            <wp:extent cx="405130" cy="301625"/>
            <wp:effectExtent l="19050" t="0" r="0" b="0"/>
            <wp:docPr id="3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 cstate="print">
                      <a:clrChange>
                        <a:clrFrom>
                          <a:srgbClr val="FFFFFF"/>
                        </a:clrFrom>
                        <a:clrTo>
                          <a:srgbClr val="FFFFFF">
                            <a:alpha val="0"/>
                          </a:srgbClr>
                        </a:clrTo>
                      </a:clrChange>
                    </a:blip>
                    <a:srcRect/>
                    <a:stretch>
                      <a:fillRect/>
                    </a:stretch>
                  </pic:blipFill>
                  <pic:spPr bwMode="auto">
                    <a:xfrm>
                      <a:off x="0" y="0"/>
                      <a:ext cx="405130" cy="301625"/>
                    </a:xfrm>
                    <a:prstGeom prst="rect">
                      <a:avLst/>
                    </a:prstGeom>
                    <a:noFill/>
                    <a:ln w="9525">
                      <a:noFill/>
                      <a:miter lim="800000"/>
                      <a:headEnd/>
                      <a:tailEnd/>
                    </a:ln>
                  </pic:spPr>
                </pic:pic>
              </a:graphicData>
            </a:graphic>
          </wp:inline>
        </w:drawing>
      </w:r>
      <w:r w:rsidRPr="007A6BDB">
        <w:rPr>
          <w:rFonts w:ascii="Times New Roman" w:eastAsia="Times New Roman" w:hAnsi="Times New Roman"/>
        </w:rPr>
        <w:instrText xml:space="preserve"> </w:instrText>
      </w:r>
      <w:r w:rsidR="00FD769E" w:rsidRPr="007A6BDB">
        <w:rPr>
          <w:rFonts w:ascii="Times New Roman" w:eastAsia="Times New Roman" w:hAnsi="Times New Roman"/>
        </w:rPr>
        <w:fldChar w:fldCharType="separate"/>
      </w:r>
      <w:r w:rsidRPr="007A6BDB">
        <w:rPr>
          <w:rFonts w:ascii="Times New Roman" w:hAnsi="Times New Roman"/>
          <w:noProof/>
          <w:position w:val="-15"/>
          <w:lang w:eastAsia="ru-RU"/>
        </w:rPr>
        <w:drawing>
          <wp:inline distT="0" distB="0" distL="0" distR="0">
            <wp:extent cx="405130" cy="301625"/>
            <wp:effectExtent l="19050" t="0" r="0"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 cstate="print">
                      <a:clrChange>
                        <a:clrFrom>
                          <a:srgbClr val="FFFFFF"/>
                        </a:clrFrom>
                        <a:clrTo>
                          <a:srgbClr val="FFFFFF">
                            <a:alpha val="0"/>
                          </a:srgbClr>
                        </a:clrTo>
                      </a:clrChange>
                    </a:blip>
                    <a:srcRect/>
                    <a:stretch>
                      <a:fillRect/>
                    </a:stretch>
                  </pic:blipFill>
                  <pic:spPr bwMode="auto">
                    <a:xfrm>
                      <a:off x="0" y="0"/>
                      <a:ext cx="405130" cy="301625"/>
                    </a:xfrm>
                    <a:prstGeom prst="rect">
                      <a:avLst/>
                    </a:prstGeom>
                    <a:noFill/>
                    <a:ln w="9525">
                      <a:noFill/>
                      <a:miter lim="800000"/>
                      <a:headEnd/>
                      <a:tailEnd/>
                    </a:ln>
                  </pic:spPr>
                </pic:pic>
              </a:graphicData>
            </a:graphic>
          </wp:inline>
        </w:drawing>
      </w:r>
      <w:r w:rsidR="00FD769E" w:rsidRPr="007A6BDB">
        <w:rPr>
          <w:rFonts w:ascii="Times New Roman" w:eastAsia="Times New Roman" w:hAnsi="Times New Roman"/>
        </w:rPr>
        <w:fldChar w:fldCharType="end"/>
      </w:r>
      <w:r w:rsidRPr="007A6BDB">
        <w:rPr>
          <w:rFonts w:ascii="Times New Roman" w:eastAsia="Times New Roman" w:hAnsi="Times New Roman"/>
        </w:rPr>
        <w:t xml:space="preserve">. Гипербола. </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eastAsia="Times New Roman" w:hAnsi="Times New Roman"/>
          <w:b/>
          <w:i/>
        </w:rPr>
        <w:t>Графики функций</w:t>
      </w:r>
      <w:r w:rsidRPr="007A6BDB">
        <w:rPr>
          <w:rFonts w:ascii="Times New Roman" w:eastAsia="Times New Roman" w:hAnsi="Times New Roman"/>
          <w:i/>
        </w:rPr>
        <w:t xml:space="preserve">. </w:t>
      </w:r>
      <w:r w:rsidRPr="007A6BDB">
        <w:rPr>
          <w:rFonts w:ascii="Times New Roman" w:hAnsi="Times New Roman"/>
          <w:i/>
        </w:rPr>
        <w:t xml:space="preserve">Преобразование графика функции </w:t>
      </w:r>
      <w:r w:rsidRPr="007A6BDB">
        <w:rPr>
          <w:rFonts w:ascii="Times New Roman" w:hAnsi="Times New Roman"/>
          <w:i/>
          <w:position w:val="-10"/>
        </w:rPr>
        <w:object w:dxaOrig="920" w:dyaOrig="320">
          <v:shape id="_x0000_i1042" type="#_x0000_t75" style="width:48pt;height:15.75pt" o:ole="">
            <v:imagedata r:id="rId42" o:title=""/>
          </v:shape>
          <o:OLEObject Type="Embed" ProgID="Equation.DSMT4" ShapeID="_x0000_i1042" DrawAspect="Content" ObjectID="_1616052492" r:id="rId43"/>
        </w:object>
      </w:r>
      <w:r w:rsidRPr="007A6BDB">
        <w:rPr>
          <w:rFonts w:ascii="Times New Roman" w:hAnsi="Times New Roman"/>
          <w:i/>
        </w:rPr>
        <w:t xml:space="preserve"> для построения графиков функций вида </w:t>
      </w:r>
      <w:r w:rsidRPr="007A6BDB">
        <w:rPr>
          <w:rFonts w:ascii="Times New Roman" w:hAnsi="Times New Roman"/>
          <w:i/>
          <w:position w:val="-12"/>
        </w:rPr>
        <w:object w:dxaOrig="1780" w:dyaOrig="380">
          <v:shape id="_x0000_i1043" type="#_x0000_t75" style="width:89.25pt;height:17.25pt" o:ole="">
            <v:imagedata r:id="rId24" o:title=""/>
          </v:shape>
          <o:OLEObject Type="Embed" ProgID="Equation.DSMT4" ShapeID="_x0000_i1043" DrawAspect="Content" ObjectID="_1616052493" r:id="rId44"/>
        </w:object>
      </w:r>
      <w:r w:rsidRPr="007A6BDB">
        <w:rPr>
          <w:rFonts w:ascii="Times New Roman" w:hAnsi="Times New Roman"/>
          <w:i/>
        </w:rPr>
        <w:t>.</w:t>
      </w:r>
    </w:p>
    <w:p w:rsidR="007A6BDB" w:rsidRPr="007A6BDB" w:rsidRDefault="007A6BDB" w:rsidP="007A6BDB">
      <w:pPr>
        <w:spacing w:after="0" w:line="240" w:lineRule="auto"/>
        <w:ind w:firstLine="709"/>
        <w:jc w:val="both"/>
        <w:rPr>
          <w:rFonts w:ascii="Times New Roman" w:eastAsia="Times New Roman" w:hAnsi="Times New Roman"/>
          <w:i/>
        </w:rPr>
      </w:pPr>
      <w:r w:rsidRPr="007A6BDB">
        <w:rPr>
          <w:rFonts w:ascii="Times New Roman" w:hAnsi="Times New Roman"/>
          <w:i/>
        </w:rPr>
        <w:t xml:space="preserve">Графики функций </w:t>
      </w:r>
      <w:r w:rsidRPr="007A6BDB">
        <w:rPr>
          <w:rFonts w:ascii="Times New Roman" w:hAnsi="Times New Roman"/>
          <w:position w:val="-24"/>
        </w:rPr>
        <w:object w:dxaOrig="1300" w:dyaOrig="620">
          <v:shape id="_x0000_i1044" type="#_x0000_t75" style="width:63.75pt;height:30pt" o:ole="">
            <v:imagedata r:id="rId15" o:title=""/>
          </v:shape>
          <o:OLEObject Type="Embed" ProgID="Equation.DSMT4" ShapeID="_x0000_i1044" DrawAspect="Content" ObjectID="_1616052494" r:id="rId45"/>
        </w:object>
      </w:r>
      <w:r w:rsidRPr="007A6BDB">
        <w:rPr>
          <w:rFonts w:ascii="Times New Roman" w:hAnsi="Times New Roman"/>
        </w:rPr>
        <w:t xml:space="preserve">, </w:t>
      </w:r>
      <w:r w:rsidRPr="007A6BDB">
        <w:rPr>
          <w:rFonts w:ascii="Times New Roman" w:hAnsi="Times New Roman"/>
          <w:position w:val="-10"/>
        </w:rPr>
        <w:object w:dxaOrig="760" w:dyaOrig="380">
          <v:shape id="_x0000_i1045" type="#_x0000_t75" style="width:39pt;height:17.25pt" o:ole="">
            <v:imagedata r:id="rId17" o:title=""/>
          </v:shape>
          <o:OLEObject Type="Embed" ProgID="Equation.DSMT4" ShapeID="_x0000_i1045" DrawAspect="Content" ObjectID="_1616052495" r:id="rId46"/>
        </w:object>
      </w:r>
      <w:r w:rsidR="00FD769E" w:rsidRPr="007A6BDB">
        <w:rPr>
          <w:rFonts w:ascii="Times New Roman" w:hAnsi="Times New Roman"/>
        </w:rPr>
        <w:fldChar w:fldCharType="begin"/>
      </w:r>
      <w:r w:rsidRPr="007A6BDB">
        <w:rPr>
          <w:rFonts w:ascii="Times New Roman" w:hAnsi="Times New Roman"/>
        </w:rPr>
        <w:instrText xml:space="preserve"> QUOTE  </w:instrText>
      </w:r>
      <w:r w:rsidR="00FD769E" w:rsidRPr="007A6BDB">
        <w:rPr>
          <w:rFonts w:ascii="Times New Roman" w:hAnsi="Times New Roman"/>
        </w:rPr>
        <w:fldChar w:fldCharType="end"/>
      </w:r>
      <w:r w:rsidRPr="007A6BDB">
        <w:rPr>
          <w:rFonts w:ascii="Times New Roman" w:hAnsi="Times New Roman"/>
        </w:rPr>
        <w:t>,</w:t>
      </w:r>
      <w:r w:rsidRPr="007A6BDB">
        <w:rPr>
          <w:rFonts w:ascii="Times New Roman" w:eastAsia="Times New Roman" w:hAnsi="Times New Roman"/>
          <w:bCs/>
        </w:rPr>
        <w:t xml:space="preserve"> </w:t>
      </w:r>
      <w:r w:rsidRPr="007A6BDB">
        <w:rPr>
          <w:rFonts w:ascii="Times New Roman" w:eastAsia="Times New Roman" w:hAnsi="Times New Roman"/>
          <w:bCs/>
          <w:position w:val="-10"/>
        </w:rPr>
        <w:object w:dxaOrig="760" w:dyaOrig="380">
          <v:shape id="_x0000_i1046" type="#_x0000_t75" style="width:38.25pt;height:17.25pt" o:ole="">
            <v:imagedata r:id="rId19" o:title=""/>
          </v:shape>
          <o:OLEObject Type="Embed" ProgID="Equation.DSMT4" ShapeID="_x0000_i1046" DrawAspect="Content" ObjectID="_1616052496" r:id="rId47"/>
        </w:object>
      </w:r>
      <w:r w:rsidR="00177A97">
        <w:fldChar w:fldCharType="begin"/>
      </w:r>
      <w:r w:rsidR="00177A97">
        <w:fldChar w:fldCharType="separate"/>
      </w:r>
      <w:r w:rsidRPr="007A6BDB">
        <w:rPr>
          <w:rFonts w:ascii="Times New Roman" w:eastAsia="Times New Roman" w:hAnsi="Times New Roman"/>
          <w:noProof/>
          <w:position w:val="-10"/>
          <w:lang w:eastAsia="ru-RU"/>
        </w:rPr>
        <w:drawing>
          <wp:inline distT="0" distB="0" distL="0" distR="0">
            <wp:extent cx="474345" cy="250190"/>
            <wp:effectExtent l="19050" t="0" r="1905" b="0"/>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srcRect/>
                    <a:stretch>
                      <a:fillRect/>
                    </a:stretch>
                  </pic:blipFill>
                  <pic:spPr bwMode="auto">
                    <a:xfrm>
                      <a:off x="0" y="0"/>
                      <a:ext cx="474345" cy="250190"/>
                    </a:xfrm>
                    <a:prstGeom prst="rect">
                      <a:avLst/>
                    </a:prstGeom>
                    <a:noFill/>
                    <a:ln w="9525">
                      <a:noFill/>
                      <a:miter lim="800000"/>
                      <a:headEnd/>
                      <a:tailEnd/>
                    </a:ln>
                  </pic:spPr>
                </pic:pic>
              </a:graphicData>
            </a:graphic>
          </wp:inline>
        </w:drawing>
      </w:r>
      <w:r w:rsidR="00177A97">
        <w:rPr>
          <w:rFonts w:ascii="Times New Roman" w:eastAsia="Times New Roman" w:hAnsi="Times New Roman"/>
          <w:noProof/>
          <w:position w:val="-10"/>
          <w:lang w:eastAsia="ru-RU"/>
        </w:rPr>
        <w:fldChar w:fldCharType="end"/>
      </w:r>
      <w:r w:rsidRPr="007A6BDB">
        <w:rPr>
          <w:rFonts w:ascii="Times New Roman" w:hAnsi="Times New Roman"/>
          <w:bCs/>
        </w:rPr>
        <w:t xml:space="preserve">, </w:t>
      </w:r>
      <w:r w:rsidRPr="007A6BDB">
        <w:rPr>
          <w:rFonts w:ascii="Times New Roman" w:hAnsi="Times New Roman"/>
          <w:bCs/>
          <w:position w:val="-12"/>
        </w:rPr>
        <w:object w:dxaOrig="660" w:dyaOrig="380">
          <v:shape id="_x0000_i1047" type="#_x0000_t75" style="width:33pt;height:17.25pt" o:ole="">
            <v:imagedata r:id="rId22" o:title=""/>
          </v:shape>
          <o:OLEObject Type="Embed" ProgID="Equation.DSMT4" ShapeID="_x0000_i1047" DrawAspect="Content" ObjectID="_1616052497" r:id="rId48"/>
        </w:object>
      </w:r>
      <w:r w:rsidRPr="007A6BDB">
        <w:rPr>
          <w:rFonts w:ascii="Times New Roman" w:hAnsi="Times New Roman"/>
          <w:bCs/>
          <w:i/>
        </w:rPr>
        <w:t xml:space="preserve">. </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Последовательности и прогрессии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7A6BDB">
        <w:rPr>
          <w:rFonts w:ascii="Times New Roman" w:hAnsi="Times New Roman"/>
          <w:i/>
        </w:rPr>
        <w:t xml:space="preserve">Формула общего члена и суммы </w:t>
      </w:r>
      <w:r w:rsidRPr="007A6BDB">
        <w:rPr>
          <w:rFonts w:ascii="Times New Roman" w:hAnsi="Times New Roman"/>
          <w:i/>
          <w:lang w:val="en-US"/>
        </w:rPr>
        <w:t>n</w:t>
      </w:r>
      <w:r w:rsidRPr="007A6BDB">
        <w:rPr>
          <w:rFonts w:ascii="Times New Roman" w:hAnsi="Times New Roman"/>
          <w:i/>
        </w:rPr>
        <w:t xml:space="preserve"> первых членов арифметической и геометрической прогрессий.</w:t>
      </w:r>
      <w:r w:rsidRPr="007A6BDB">
        <w:rPr>
          <w:rFonts w:ascii="Times New Roman" w:hAnsi="Times New Roman"/>
        </w:rPr>
        <w:t xml:space="preserve"> </w:t>
      </w:r>
      <w:r w:rsidRPr="007A6BDB">
        <w:rPr>
          <w:rFonts w:ascii="Times New Roman" w:hAnsi="Times New Roman"/>
          <w:i/>
        </w:rPr>
        <w:t>Сходящаяся геометрическая прогрессия.</w:t>
      </w:r>
      <w:r w:rsidRPr="007A6BDB">
        <w:rPr>
          <w:rFonts w:ascii="Times New Roman" w:hAnsi="Times New Roman"/>
        </w:rPr>
        <w:t xml:space="preserve"> </w:t>
      </w:r>
    </w:p>
    <w:p w:rsidR="007A6BDB" w:rsidRPr="007A6BDB" w:rsidRDefault="007A6BDB" w:rsidP="007A6BDB">
      <w:pPr>
        <w:pStyle w:val="aff6"/>
        <w:spacing w:after="0" w:line="240" w:lineRule="auto"/>
        <w:ind w:firstLine="709"/>
        <w:jc w:val="both"/>
        <w:rPr>
          <w:rFonts w:ascii="Times New Roman" w:hAnsi="Times New Roman"/>
          <w:b/>
          <w:i w:val="0"/>
          <w:color w:val="auto"/>
          <w:sz w:val="22"/>
          <w:szCs w:val="22"/>
        </w:rPr>
      </w:pPr>
      <w:r w:rsidRPr="007A6BDB">
        <w:rPr>
          <w:rFonts w:ascii="Times New Roman" w:hAnsi="Times New Roman"/>
          <w:b/>
          <w:i w:val="0"/>
          <w:color w:val="auto"/>
          <w:sz w:val="22"/>
          <w:szCs w:val="22"/>
        </w:rPr>
        <w:t>Решение текстовых задач</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Задачи на все арифметические действия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Решение текстовых задач арифметическим способом</w:t>
      </w:r>
      <w:r w:rsidRPr="007A6BDB">
        <w:rPr>
          <w:rFonts w:ascii="Times New Roman" w:hAnsi="Times New Roman"/>
          <w:i/>
        </w:rPr>
        <w:t xml:space="preserve">. </w:t>
      </w:r>
      <w:r w:rsidRPr="007A6BDB">
        <w:rPr>
          <w:rFonts w:ascii="Times New Roman" w:hAnsi="Times New Roman"/>
        </w:rPr>
        <w:t>Использование таблиц, схем, чертежей, других сре</w:t>
      </w:r>
      <w:proofErr w:type="gramStart"/>
      <w:r w:rsidRPr="007A6BDB">
        <w:rPr>
          <w:rFonts w:ascii="Times New Roman" w:hAnsi="Times New Roman"/>
        </w:rPr>
        <w:t>дств пр</w:t>
      </w:r>
      <w:proofErr w:type="gramEnd"/>
      <w:r w:rsidRPr="007A6BDB">
        <w:rPr>
          <w:rFonts w:ascii="Times New Roman" w:hAnsi="Times New Roman"/>
        </w:rPr>
        <w:t xml:space="preserve">едставления данных при решении задачи.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Задачи на движение, работу и покупки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lastRenderedPageBreak/>
        <w:t>Задачи на части, доли, проценты</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Логические задачи</w:t>
      </w:r>
    </w:p>
    <w:p w:rsidR="007A6BDB" w:rsidRPr="007A6BDB" w:rsidRDefault="007A6BDB" w:rsidP="007A6BDB">
      <w:pPr>
        <w:spacing w:after="0" w:line="240" w:lineRule="auto"/>
        <w:ind w:firstLine="709"/>
        <w:jc w:val="both"/>
        <w:rPr>
          <w:rFonts w:ascii="Times New Roman" w:hAnsi="Times New Roman"/>
          <w:bCs/>
        </w:rPr>
      </w:pPr>
      <w:r w:rsidRPr="007A6BDB">
        <w:rPr>
          <w:rFonts w:ascii="Times New Roman" w:hAnsi="Times New Roman"/>
          <w:bCs/>
        </w:rPr>
        <w:t xml:space="preserve">Решение логических задач. </w:t>
      </w:r>
      <w:r w:rsidRPr="007A6BDB">
        <w:rPr>
          <w:rFonts w:ascii="Times New Roman" w:hAnsi="Times New Roman"/>
          <w:bCs/>
          <w:i/>
        </w:rPr>
        <w:t>Решение логических задач с помощью графов, таблиц</w:t>
      </w:r>
      <w:r w:rsidRPr="007A6BDB">
        <w:rPr>
          <w:rFonts w:ascii="Times New Roman" w:hAnsi="Times New Roman"/>
          <w:bCs/>
        </w:rPr>
        <w:t xml:space="preserve">. </w:t>
      </w:r>
    </w:p>
    <w:p w:rsidR="007A6BDB" w:rsidRPr="007A6BDB" w:rsidRDefault="007A6BDB" w:rsidP="007A6BDB">
      <w:pPr>
        <w:widowControl w:val="0"/>
        <w:spacing w:after="0" w:line="240" w:lineRule="auto"/>
        <w:ind w:firstLine="709"/>
        <w:jc w:val="both"/>
        <w:rPr>
          <w:rFonts w:ascii="Times New Roman" w:hAnsi="Times New Roman"/>
          <w:bCs/>
        </w:rPr>
      </w:pPr>
      <w:r w:rsidRPr="007A6BDB">
        <w:rPr>
          <w:rFonts w:ascii="Times New Roman" w:hAnsi="Times New Roman"/>
          <w:b/>
        </w:rPr>
        <w:t xml:space="preserve">Основные методы решения текстовых задач: </w:t>
      </w:r>
      <w:r w:rsidRPr="007A6BDB">
        <w:rPr>
          <w:rFonts w:ascii="Times New Roman" w:hAnsi="Times New Roman"/>
          <w:bCs/>
        </w:rPr>
        <w:t xml:space="preserve">арифметический, алгебраический, перебор вариантов. </w:t>
      </w:r>
      <w:r w:rsidRPr="007A6BDB">
        <w:rPr>
          <w:rFonts w:ascii="Times New Roman" w:hAnsi="Times New Roman"/>
          <w:bCs/>
          <w:i/>
        </w:rPr>
        <w:t>Первичные представления о других методах решения задач (геометрические и графические методы).</w:t>
      </w:r>
    </w:p>
    <w:p w:rsidR="007A6BDB" w:rsidRPr="004B48D7" w:rsidRDefault="007A6BDB" w:rsidP="007A6BDB">
      <w:pPr>
        <w:pStyle w:val="3"/>
        <w:spacing w:before="0" w:line="240" w:lineRule="auto"/>
        <w:ind w:firstLine="709"/>
        <w:jc w:val="both"/>
        <w:rPr>
          <w:color w:val="auto"/>
        </w:rPr>
      </w:pPr>
      <w:bookmarkStart w:id="254" w:name="_Toc405513922"/>
      <w:bookmarkStart w:id="255" w:name="_Toc284662800"/>
      <w:bookmarkStart w:id="256" w:name="_Toc284663427"/>
      <w:r w:rsidRPr="004B48D7">
        <w:rPr>
          <w:color w:val="auto"/>
        </w:rPr>
        <w:t>Статистика и теория вероятностей</w:t>
      </w:r>
      <w:bookmarkEnd w:id="254"/>
      <w:bookmarkEnd w:id="255"/>
      <w:bookmarkEnd w:id="256"/>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Статистика</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7A6BDB">
        <w:rPr>
          <w:rFonts w:ascii="Times New Roman" w:hAnsi="Times New Roman"/>
          <w:i/>
        </w:rPr>
        <w:t>медиана</w:t>
      </w:r>
      <w:r w:rsidRPr="007A6BDB">
        <w:rPr>
          <w:rFonts w:ascii="Times New Roman" w:hAnsi="Times New Roman"/>
        </w:rPr>
        <w:t xml:space="preserve">, наибольшее и наименьшее значения. Меры рассеивания: размах, </w:t>
      </w:r>
      <w:r w:rsidRPr="007A6BDB">
        <w:rPr>
          <w:rFonts w:ascii="Times New Roman" w:hAnsi="Times New Roman"/>
          <w:i/>
        </w:rPr>
        <w:t>дисперсия и стандартное отклонение</w:t>
      </w:r>
      <w:r w:rsidRPr="007A6BDB">
        <w:rPr>
          <w:rFonts w:ascii="Times New Roman" w:hAnsi="Times New Roman"/>
        </w:rPr>
        <w:t xml:space="preserve">.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Случайная изменчивость. Изменчивость при измерениях. </w:t>
      </w:r>
      <w:r w:rsidRPr="007A6BDB">
        <w:rPr>
          <w:rFonts w:ascii="Times New Roman" w:hAnsi="Times New Roman"/>
          <w:i/>
        </w:rPr>
        <w:t>Решающие правила. Закономерности в изменчивых величинах</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Случайные события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A6BDB">
        <w:rPr>
          <w:rFonts w:ascii="Times New Roman" w:hAnsi="Times New Roman"/>
          <w:i/>
        </w:rPr>
        <w:t>Представление событий с помощью диаграмм Эйлера.</w:t>
      </w:r>
      <w:r w:rsidRPr="007A6BDB">
        <w:rPr>
          <w:rFonts w:ascii="Times New Roman" w:hAnsi="Times New Roman"/>
        </w:rPr>
        <w:t xml:space="preserve"> </w:t>
      </w:r>
      <w:r w:rsidRPr="007A6BDB">
        <w:rPr>
          <w:rFonts w:ascii="Times New Roman" w:hAnsi="Times New Roman"/>
          <w:i/>
        </w:rPr>
        <w:t>Противоположные события, объединение и пересечение событий. Правило сложения вероятностей</w:t>
      </w:r>
      <w:r w:rsidRPr="007A6BDB">
        <w:rPr>
          <w:rFonts w:ascii="Times New Roman" w:hAnsi="Times New Roman"/>
        </w:rPr>
        <w:t xml:space="preserve">. </w:t>
      </w:r>
      <w:r w:rsidRPr="007A6BDB">
        <w:rPr>
          <w:rFonts w:ascii="Times New Roman" w:hAnsi="Times New Roman"/>
          <w:i/>
        </w:rPr>
        <w:t>Случайный выбор.</w:t>
      </w:r>
      <w:r w:rsidRPr="007A6BDB">
        <w:rPr>
          <w:rFonts w:ascii="Times New Roman" w:hAnsi="Times New Roman"/>
        </w:rPr>
        <w:t xml:space="preserve"> </w:t>
      </w:r>
      <w:r w:rsidRPr="007A6BDB">
        <w:rPr>
          <w:rFonts w:ascii="Times New Roman" w:hAnsi="Times New Roman"/>
          <w:i/>
        </w:rPr>
        <w:t>Представление эксперимента в виде дерева.</w:t>
      </w:r>
      <w:r w:rsidRPr="007A6BDB">
        <w:rPr>
          <w:rFonts w:ascii="Times New Roman" w:hAnsi="Times New Roman"/>
        </w:rPr>
        <w:t xml:space="preserve"> </w:t>
      </w:r>
      <w:r w:rsidRPr="007A6BDB">
        <w:rPr>
          <w:rFonts w:ascii="Times New Roman" w:hAnsi="Times New Roman"/>
          <w:i/>
        </w:rPr>
        <w:t>Независимые события. Умножение вероятностей независимых событий</w:t>
      </w:r>
      <w:r w:rsidRPr="007A6BDB">
        <w:rPr>
          <w:rFonts w:ascii="Times New Roman" w:hAnsi="Times New Roman"/>
        </w:rPr>
        <w:t xml:space="preserve">. </w:t>
      </w:r>
      <w:r w:rsidRPr="007A6BDB">
        <w:rPr>
          <w:rFonts w:ascii="Times New Roman" w:hAnsi="Times New Roman"/>
          <w:i/>
        </w:rPr>
        <w:t>Последовательные независимые испытания.</w:t>
      </w:r>
      <w:r w:rsidRPr="007A6BDB">
        <w:rPr>
          <w:rFonts w:ascii="Times New Roman" w:hAnsi="Times New Roman"/>
        </w:rPr>
        <w:t xml:space="preserve"> Представление о независимых событиях в жизни.</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b/>
          <w:i/>
        </w:rPr>
        <w:t>Элементы комбинаторики</w:t>
      </w:r>
    </w:p>
    <w:p w:rsidR="007A6BDB" w:rsidRPr="007A6BDB" w:rsidRDefault="007A6BDB" w:rsidP="007A6BDB">
      <w:pPr>
        <w:spacing w:after="0" w:line="240" w:lineRule="auto"/>
        <w:ind w:firstLine="709"/>
        <w:jc w:val="both"/>
        <w:rPr>
          <w:rFonts w:ascii="Times New Roman" w:hAnsi="Times New Roman"/>
          <w:b/>
          <w:i/>
        </w:rPr>
      </w:pPr>
      <w:r w:rsidRPr="007A6BDB">
        <w:rPr>
          <w:rFonts w:ascii="Times New Roman" w:hAnsi="Times New Roman"/>
          <w:i/>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7A6BDB">
        <w:rPr>
          <w:rFonts w:ascii="Times New Roman" w:hAnsi="Times New Roman"/>
          <w:b/>
          <w:i/>
        </w:rPr>
        <w:t xml:space="preserve">. </w:t>
      </w:r>
    </w:p>
    <w:p w:rsidR="007A6BDB" w:rsidRPr="007A6BDB" w:rsidRDefault="007A6BDB" w:rsidP="007A6BDB">
      <w:pPr>
        <w:spacing w:after="0" w:line="240" w:lineRule="auto"/>
        <w:ind w:firstLine="709"/>
        <w:jc w:val="both"/>
        <w:rPr>
          <w:rFonts w:ascii="Times New Roman" w:hAnsi="Times New Roman"/>
          <w:b/>
          <w:i/>
        </w:rPr>
      </w:pPr>
      <w:r w:rsidRPr="007A6BDB">
        <w:rPr>
          <w:rFonts w:ascii="Times New Roman" w:hAnsi="Times New Roman"/>
          <w:b/>
          <w:i/>
        </w:rPr>
        <w:t>Случайные величины</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7A6BDB" w:rsidRPr="004B48D7" w:rsidRDefault="007A6BDB" w:rsidP="007A6BDB">
      <w:pPr>
        <w:pStyle w:val="3"/>
        <w:spacing w:before="0" w:line="240" w:lineRule="auto"/>
        <w:ind w:firstLine="709"/>
        <w:jc w:val="both"/>
        <w:rPr>
          <w:color w:val="auto"/>
        </w:rPr>
      </w:pPr>
      <w:bookmarkStart w:id="257" w:name="_Toc405513923"/>
      <w:bookmarkStart w:id="258" w:name="_Toc284662801"/>
      <w:bookmarkStart w:id="259" w:name="_Toc284663428"/>
      <w:r w:rsidRPr="004B48D7">
        <w:rPr>
          <w:color w:val="auto"/>
        </w:rPr>
        <w:t>Геометрия</w:t>
      </w:r>
      <w:bookmarkEnd w:id="257"/>
      <w:bookmarkEnd w:id="258"/>
      <w:bookmarkEnd w:id="259"/>
    </w:p>
    <w:p w:rsidR="007A6BDB" w:rsidRPr="007A6BDB" w:rsidRDefault="007A6BDB" w:rsidP="007A6BDB">
      <w:pPr>
        <w:pStyle w:val="aff6"/>
        <w:spacing w:after="0" w:line="240" w:lineRule="auto"/>
        <w:ind w:firstLine="709"/>
        <w:jc w:val="both"/>
        <w:rPr>
          <w:rFonts w:ascii="Times New Roman" w:hAnsi="Times New Roman"/>
          <w:b/>
          <w:i w:val="0"/>
          <w:color w:val="auto"/>
          <w:sz w:val="22"/>
          <w:szCs w:val="22"/>
        </w:rPr>
      </w:pPr>
      <w:r w:rsidRPr="007A6BDB">
        <w:rPr>
          <w:rFonts w:ascii="Times New Roman" w:hAnsi="Times New Roman"/>
          <w:b/>
          <w:i w:val="0"/>
          <w:color w:val="auto"/>
          <w:sz w:val="22"/>
          <w:szCs w:val="22"/>
        </w:rPr>
        <w:t>Геометрические фигуры</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Фигуры в геометрии и в окружающем мире</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Геометрическая фигура. Формирование представлений о метапредметном понятии «фигура».  </w:t>
      </w:r>
    </w:p>
    <w:p w:rsidR="007A6BDB" w:rsidRPr="007A6BDB" w:rsidRDefault="007A6BDB" w:rsidP="007A6BDB">
      <w:pPr>
        <w:spacing w:after="0" w:line="240" w:lineRule="auto"/>
        <w:ind w:firstLine="709"/>
        <w:jc w:val="both"/>
        <w:rPr>
          <w:rFonts w:ascii="Times New Roman" w:hAnsi="Times New Roman"/>
        </w:rPr>
      </w:pPr>
      <w:proofErr w:type="gramStart"/>
      <w:r w:rsidRPr="007A6BDB">
        <w:rPr>
          <w:rFonts w:ascii="Times New Roman" w:hAnsi="Times New Roman"/>
        </w:rPr>
        <w:t>Точка, линия, отрезок, прямая, луч, ломаная, плоскость, угол, биссектриса угла и её свойства, виды углов, многоугольники, круг.</w:t>
      </w:r>
      <w:proofErr w:type="gramEnd"/>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iCs/>
        </w:rPr>
        <w:t>Осевая симметрия геометрических фигур. Центральная симметрия геометрических фигур</w:t>
      </w:r>
      <w:r w:rsidRPr="007A6BDB">
        <w:rPr>
          <w:rFonts w:ascii="Times New Roman" w:hAnsi="Times New Roman"/>
          <w:i/>
          <w:iCs/>
        </w:rPr>
        <w:t>.</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Многоугольники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Многоугольник, его элементы и его свойства. Распознавание некоторых многоугольников. </w:t>
      </w:r>
      <w:r w:rsidRPr="007A6BDB">
        <w:rPr>
          <w:rFonts w:ascii="Times New Roman" w:hAnsi="Times New Roman"/>
          <w:bCs/>
          <w:i/>
        </w:rPr>
        <w:t>В</w:t>
      </w:r>
      <w:r w:rsidRPr="007A6BDB">
        <w:rPr>
          <w:rFonts w:ascii="Times New Roman" w:hAnsi="Times New Roman"/>
          <w:i/>
        </w:rPr>
        <w:t>ыпуклые и невыпуклые многоугольники</w:t>
      </w:r>
      <w:r w:rsidRPr="007A6BDB">
        <w:rPr>
          <w:rFonts w:ascii="Times New Roman" w:hAnsi="Times New Roman"/>
        </w:rPr>
        <w:t>. Правильные многоугольники.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Окружность, круг</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Cs/>
        </w:rPr>
        <w:t>И</w:t>
      </w:r>
      <w:r w:rsidRPr="007A6BDB">
        <w:rPr>
          <w:rFonts w:ascii="Times New Roman" w:hAnsi="Times New Roman"/>
        </w:rPr>
        <w:t xml:space="preserve">х элементы и свойства; центральные и вписанные углы. Касательная </w:t>
      </w:r>
      <w:r w:rsidRPr="007A6BDB">
        <w:rPr>
          <w:rFonts w:ascii="Times New Roman" w:hAnsi="Times New Roman"/>
          <w:i/>
        </w:rPr>
        <w:t>и секущая</w:t>
      </w:r>
      <w:r w:rsidRPr="007A6BDB">
        <w:rPr>
          <w:rFonts w:ascii="Times New Roman" w:hAnsi="Times New Roman"/>
        </w:rPr>
        <w:t xml:space="preserve"> к окружности, </w:t>
      </w:r>
      <w:r w:rsidRPr="007A6BDB">
        <w:rPr>
          <w:rFonts w:ascii="Times New Roman" w:hAnsi="Times New Roman"/>
          <w:i/>
        </w:rPr>
        <w:t>их свойства</w:t>
      </w:r>
      <w:r w:rsidRPr="007A6BDB">
        <w:rPr>
          <w:rFonts w:ascii="Times New Roman" w:hAnsi="Times New Roman"/>
        </w:rPr>
        <w:t xml:space="preserve">. Вписанные и описанные окружности для треугольников, </w:t>
      </w:r>
      <w:r w:rsidRPr="007A6BDB">
        <w:rPr>
          <w:rFonts w:ascii="Times New Roman" w:hAnsi="Times New Roman"/>
          <w:i/>
        </w:rPr>
        <w:t>четырёхугольников, правильных многоугольников</w:t>
      </w:r>
      <w:r w:rsidRPr="007A6BDB">
        <w:rPr>
          <w:rFonts w:ascii="Times New Roman" w:hAnsi="Times New Roman"/>
        </w:rPr>
        <w:t xml:space="preserve">.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rPr>
        <w:t>Геометрические фигуры в пространстве (объёмные тела)</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 xml:space="preserve">Многогранник и его элементы. Названия многогранников с разным положением и количеством граней. </w:t>
      </w:r>
      <w:proofErr w:type="gramStart"/>
      <w:r w:rsidRPr="007A6BDB">
        <w:rPr>
          <w:rFonts w:ascii="Times New Roman" w:hAnsi="Times New Roman"/>
        </w:rPr>
        <w:t>Первичные представления о пирамиде, параллелепипеде, призме, сфере, шаре, цилиндре, конусе, их элементах и простейших свойствах</w:t>
      </w:r>
      <w:r w:rsidRPr="007A6BDB">
        <w:rPr>
          <w:rFonts w:ascii="Times New Roman" w:hAnsi="Times New Roman"/>
          <w:i/>
        </w:rPr>
        <w:t xml:space="preserve">. </w:t>
      </w:r>
      <w:proofErr w:type="gramEnd"/>
    </w:p>
    <w:p w:rsidR="007A6BDB" w:rsidRPr="007A6BDB" w:rsidRDefault="007A6BDB" w:rsidP="007A6BDB">
      <w:pPr>
        <w:pStyle w:val="aff6"/>
        <w:spacing w:after="0" w:line="240" w:lineRule="auto"/>
        <w:ind w:firstLine="709"/>
        <w:jc w:val="both"/>
        <w:rPr>
          <w:rFonts w:ascii="Times New Roman" w:hAnsi="Times New Roman"/>
          <w:b/>
          <w:i w:val="0"/>
          <w:color w:val="auto"/>
          <w:sz w:val="22"/>
          <w:szCs w:val="22"/>
        </w:rPr>
      </w:pPr>
      <w:r w:rsidRPr="007A6BDB">
        <w:rPr>
          <w:rFonts w:ascii="Times New Roman" w:hAnsi="Times New Roman"/>
          <w:b/>
          <w:i w:val="0"/>
          <w:color w:val="auto"/>
          <w:sz w:val="22"/>
          <w:szCs w:val="22"/>
        </w:rPr>
        <w:lastRenderedPageBreak/>
        <w:t>Отношения</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Равенство фигур</w:t>
      </w:r>
    </w:p>
    <w:p w:rsidR="007A6BDB" w:rsidRPr="007A6BDB" w:rsidRDefault="007A6BDB" w:rsidP="007A6BDB">
      <w:pPr>
        <w:spacing w:after="0" w:line="240" w:lineRule="auto"/>
        <w:ind w:firstLine="709"/>
        <w:jc w:val="both"/>
        <w:rPr>
          <w:rFonts w:ascii="Times New Roman" w:hAnsi="Times New Roman"/>
          <w:i/>
          <w:iCs/>
        </w:rPr>
      </w:pPr>
      <w:r w:rsidRPr="007A6BDB">
        <w:rPr>
          <w:rFonts w:ascii="Times New Roman" w:hAnsi="Times New Roman"/>
          <w:bCs/>
        </w:rPr>
        <w:t>С</w:t>
      </w:r>
      <w:r w:rsidRPr="007A6BDB">
        <w:rPr>
          <w:rFonts w:ascii="Times New Roman" w:hAnsi="Times New Roman"/>
        </w:rPr>
        <w:t xml:space="preserve">войства равных треугольников. Признаки равенства треугольников.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rPr>
        <w:t>Параллельно</w:t>
      </w:r>
      <w:r w:rsidRPr="007A6BDB">
        <w:rPr>
          <w:rFonts w:ascii="Times New Roman" w:hAnsi="Times New Roman"/>
          <w:b/>
          <w:bCs/>
        </w:rPr>
        <w:softHyphen/>
        <w:t xml:space="preserve">сть </w:t>
      </w:r>
      <w:proofErr w:type="gramStart"/>
      <w:r w:rsidRPr="007A6BDB">
        <w:rPr>
          <w:rFonts w:ascii="Times New Roman" w:hAnsi="Times New Roman"/>
          <w:b/>
          <w:bCs/>
        </w:rPr>
        <w:t>прямых</w:t>
      </w:r>
      <w:proofErr w:type="gramEnd"/>
    </w:p>
    <w:p w:rsidR="007A6BDB" w:rsidRPr="007A6BDB" w:rsidRDefault="007A6BDB" w:rsidP="007A6BDB">
      <w:pPr>
        <w:spacing w:after="0" w:line="240" w:lineRule="auto"/>
        <w:ind w:firstLine="709"/>
        <w:jc w:val="both"/>
        <w:rPr>
          <w:rFonts w:ascii="Times New Roman" w:hAnsi="Times New Roman"/>
          <w:i/>
          <w:iCs/>
        </w:rPr>
      </w:pPr>
      <w:r w:rsidRPr="007A6BDB">
        <w:rPr>
          <w:rFonts w:ascii="Times New Roman" w:hAnsi="Times New Roman"/>
        </w:rPr>
        <w:t xml:space="preserve">Признаки и свойства </w:t>
      </w:r>
      <w:proofErr w:type="gramStart"/>
      <w:r w:rsidRPr="007A6BDB">
        <w:rPr>
          <w:rFonts w:ascii="Times New Roman" w:hAnsi="Times New Roman"/>
        </w:rPr>
        <w:t>параллельных</w:t>
      </w:r>
      <w:proofErr w:type="gramEnd"/>
      <w:r w:rsidRPr="007A6BDB">
        <w:rPr>
          <w:rFonts w:ascii="Times New Roman" w:hAnsi="Times New Roman"/>
        </w:rPr>
        <w:t xml:space="preserve"> прямых. </w:t>
      </w:r>
      <w:r w:rsidRPr="007A6BDB">
        <w:rPr>
          <w:rFonts w:ascii="Times New Roman" w:hAnsi="Times New Roman"/>
          <w:i/>
        </w:rPr>
        <w:t>Аксиома параллельности Евклида</w:t>
      </w:r>
      <w:r w:rsidRPr="007A6BDB">
        <w:rPr>
          <w:rFonts w:ascii="Times New Roman" w:hAnsi="Times New Roman"/>
        </w:rPr>
        <w:t xml:space="preserve">. </w:t>
      </w:r>
      <w:r w:rsidRPr="007A6BDB">
        <w:rPr>
          <w:rFonts w:ascii="Times New Roman" w:hAnsi="Times New Roman"/>
          <w:i/>
        </w:rPr>
        <w:t>Теорема Фалеса</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Перпендикулярные прямые</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Cs/>
        </w:rPr>
        <w:t xml:space="preserve">Прямой угол. Перпендикуляр </w:t>
      </w:r>
      <w:proofErr w:type="gramStart"/>
      <w:r w:rsidRPr="007A6BDB">
        <w:rPr>
          <w:rFonts w:ascii="Times New Roman" w:hAnsi="Times New Roman"/>
          <w:bCs/>
        </w:rPr>
        <w:t>к</w:t>
      </w:r>
      <w:proofErr w:type="gramEnd"/>
      <w:r w:rsidRPr="007A6BDB">
        <w:rPr>
          <w:rFonts w:ascii="Times New Roman" w:hAnsi="Times New Roman"/>
          <w:bCs/>
        </w:rPr>
        <w:t xml:space="preserve"> прямой. Наклонная, проекция. Серединный перпендикуляр к отрезку. </w:t>
      </w:r>
      <w:r w:rsidRPr="007A6BDB">
        <w:rPr>
          <w:rFonts w:ascii="Times New Roman" w:hAnsi="Times New Roman"/>
          <w:i/>
        </w:rPr>
        <w:t>Свойства и признаки перпендикулярности</w:t>
      </w:r>
      <w:r w:rsidRPr="007A6BDB">
        <w:rPr>
          <w:rFonts w:ascii="Times New Roman" w:hAnsi="Times New Roman"/>
        </w:rPr>
        <w:t xml:space="preserve">.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i/>
        </w:rPr>
        <w:t>Подобие</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i/>
        </w:rPr>
        <w:t>Пропорциональные отрезки, подобие фигур. Подобные треугольники. Признаки подобия</w:t>
      </w:r>
      <w:r w:rsidRPr="007A6BDB">
        <w:rPr>
          <w:rFonts w:ascii="Times New Roman" w:hAnsi="Times New Roman"/>
        </w:rPr>
        <w:t xml:space="preserve">. </w:t>
      </w:r>
    </w:p>
    <w:p w:rsidR="007A6BDB" w:rsidRPr="007A6BDB" w:rsidRDefault="007A6BDB" w:rsidP="007A6BDB">
      <w:pPr>
        <w:spacing w:after="0" w:line="240" w:lineRule="auto"/>
        <w:ind w:firstLine="709"/>
        <w:jc w:val="both"/>
        <w:rPr>
          <w:rFonts w:ascii="Times New Roman" w:hAnsi="Times New Roman"/>
          <w:i/>
          <w:iCs/>
        </w:rPr>
      </w:pPr>
      <w:r w:rsidRPr="007A6BDB">
        <w:rPr>
          <w:rFonts w:ascii="Times New Roman" w:hAnsi="Times New Roman"/>
          <w:b/>
        </w:rPr>
        <w:t>Взаимное расположение</w:t>
      </w:r>
      <w:r w:rsidRPr="007A6BDB">
        <w:rPr>
          <w:rFonts w:ascii="Times New Roman" w:hAnsi="Times New Roman"/>
        </w:rPr>
        <w:t xml:space="preserve"> прямой и окружности</w:t>
      </w:r>
      <w:r w:rsidRPr="007A6BDB">
        <w:rPr>
          <w:rFonts w:ascii="Times New Roman" w:hAnsi="Times New Roman"/>
          <w:i/>
        </w:rPr>
        <w:t>, двух окружностей.</w:t>
      </w:r>
    </w:p>
    <w:p w:rsidR="007A6BDB" w:rsidRPr="007A6BDB" w:rsidRDefault="007A6BDB" w:rsidP="007A6BDB">
      <w:pPr>
        <w:pStyle w:val="aff6"/>
        <w:spacing w:after="0" w:line="240" w:lineRule="auto"/>
        <w:ind w:firstLine="709"/>
        <w:jc w:val="both"/>
        <w:rPr>
          <w:rFonts w:ascii="Times New Roman" w:hAnsi="Times New Roman"/>
          <w:b/>
          <w:i w:val="0"/>
          <w:color w:val="auto"/>
          <w:sz w:val="22"/>
          <w:szCs w:val="22"/>
        </w:rPr>
      </w:pPr>
      <w:r w:rsidRPr="007A6BDB">
        <w:rPr>
          <w:rFonts w:ascii="Times New Roman" w:hAnsi="Times New Roman"/>
          <w:b/>
          <w:i w:val="0"/>
          <w:color w:val="auto"/>
          <w:sz w:val="22"/>
          <w:szCs w:val="22"/>
        </w:rPr>
        <w:t>Измерения и вычисления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rPr>
        <w:t>Величины</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Понятие величины. Длина. Измерение длины. Единицы измерения длины. Величина угла. Градусная мера угла.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Понятие о площади плоской фигуры и её свойствах. Измерение площадей. Единицы измерения площади.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Представление об объёме и его свойствах. Измерение объёма. Единицы измерения объёмов.</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rPr>
        <w:t>Измерения и вычисления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7A6BDB">
        <w:rPr>
          <w:rFonts w:ascii="Times New Roman" w:hAnsi="Times New Roman"/>
          <w:i/>
        </w:rPr>
        <w:t>Тригонометрические функции тупого угла.</w:t>
      </w:r>
      <w:r w:rsidRPr="007A6BDB">
        <w:rPr>
          <w:rFonts w:ascii="Times New Roman" w:hAnsi="Times New Roman"/>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A6BDB">
        <w:rPr>
          <w:rFonts w:ascii="Times New Roman" w:hAnsi="Times New Roman"/>
        </w:rPr>
        <w:softHyphen/>
        <w:t xml:space="preserve">ружности и площади круга. Сравнение и вычисление площадей. Теорема Пифагора. </w:t>
      </w:r>
      <w:r w:rsidRPr="007A6BDB">
        <w:rPr>
          <w:rFonts w:ascii="Times New Roman" w:hAnsi="Times New Roman"/>
          <w:i/>
        </w:rPr>
        <w:t>Теорема синусов. Теорема косинусов</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rPr>
        <w:t>Расстояния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Расстояние между точками. Расстояние от точки </w:t>
      </w:r>
      <w:proofErr w:type="gramStart"/>
      <w:r w:rsidRPr="007A6BDB">
        <w:rPr>
          <w:rFonts w:ascii="Times New Roman" w:hAnsi="Times New Roman"/>
        </w:rPr>
        <w:t>до</w:t>
      </w:r>
      <w:proofErr w:type="gramEnd"/>
      <w:r w:rsidRPr="007A6BDB">
        <w:rPr>
          <w:rFonts w:ascii="Times New Roman" w:hAnsi="Times New Roman"/>
        </w:rPr>
        <w:t xml:space="preserve"> прямой. </w:t>
      </w:r>
      <w:r w:rsidRPr="007A6BDB">
        <w:rPr>
          <w:rFonts w:ascii="Times New Roman" w:hAnsi="Times New Roman"/>
          <w:i/>
        </w:rPr>
        <w:t>Расстояние между фигурами</w:t>
      </w:r>
      <w:r w:rsidRPr="007A6BDB">
        <w:rPr>
          <w:rFonts w:ascii="Times New Roman" w:hAnsi="Times New Roman"/>
        </w:rPr>
        <w:t xml:space="preserve">. </w:t>
      </w:r>
    </w:p>
    <w:p w:rsidR="007A6BDB" w:rsidRPr="007A6BDB" w:rsidRDefault="007A6BDB" w:rsidP="007A6BDB">
      <w:pPr>
        <w:pStyle w:val="aff6"/>
        <w:spacing w:after="0" w:line="240" w:lineRule="auto"/>
        <w:ind w:firstLine="709"/>
        <w:jc w:val="both"/>
        <w:rPr>
          <w:rFonts w:ascii="Times New Roman" w:hAnsi="Times New Roman"/>
          <w:b/>
          <w:i w:val="0"/>
          <w:color w:val="auto"/>
          <w:sz w:val="22"/>
          <w:szCs w:val="22"/>
        </w:rPr>
      </w:pPr>
      <w:r w:rsidRPr="007A6BDB">
        <w:rPr>
          <w:rFonts w:ascii="Times New Roman" w:hAnsi="Times New Roman"/>
          <w:b/>
          <w:i w:val="0"/>
          <w:color w:val="auto"/>
          <w:sz w:val="22"/>
          <w:szCs w:val="22"/>
        </w:rPr>
        <w:t>Геометрические построения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Геометрические построения для иллюстрации свойств геометрических фигур.</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 xml:space="preserve"> </w:t>
      </w:r>
      <w:r w:rsidRPr="007A6BDB">
        <w:rPr>
          <w:rFonts w:ascii="Times New Roman" w:hAnsi="Times New Roman"/>
        </w:rPr>
        <w:t xml:space="preserve">Инструменты для построений: циркуль, линейка, угольник. </w:t>
      </w:r>
      <w:r w:rsidRPr="007A6BDB">
        <w:rPr>
          <w:rFonts w:ascii="Times New Roman" w:hAnsi="Times New Roman"/>
          <w:i/>
        </w:rPr>
        <w:t xml:space="preserve">Простейшие построения циркулем и линейкой: построение биссектрисы угла, перпендикуляра к прямой, угла, равного </w:t>
      </w:r>
      <w:proofErr w:type="gramStart"/>
      <w:r w:rsidRPr="007A6BDB">
        <w:rPr>
          <w:rFonts w:ascii="Times New Roman" w:hAnsi="Times New Roman"/>
          <w:i/>
        </w:rPr>
        <w:t>данному</w:t>
      </w:r>
      <w:proofErr w:type="gramEnd"/>
      <w:r w:rsidRPr="007A6BDB">
        <w:rPr>
          <w:rFonts w:ascii="Times New Roman" w:hAnsi="Times New Roman"/>
          <w:i/>
        </w:rPr>
        <w:t xml:space="preserve">, </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Построение треугольников по трём сторонам, двум сторонам и углу между ними, стороне и двум прилежащим к ней углам.</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Деление отрезка в данном отношении.</w:t>
      </w:r>
    </w:p>
    <w:p w:rsidR="007A6BDB" w:rsidRPr="007A6BDB" w:rsidRDefault="007A6BDB" w:rsidP="007A6BDB">
      <w:pPr>
        <w:pStyle w:val="aff6"/>
        <w:spacing w:after="0" w:line="240" w:lineRule="auto"/>
        <w:ind w:firstLine="709"/>
        <w:jc w:val="both"/>
        <w:rPr>
          <w:rFonts w:ascii="Times New Roman" w:hAnsi="Times New Roman"/>
          <w:b/>
          <w:i w:val="0"/>
          <w:color w:val="auto"/>
          <w:sz w:val="22"/>
          <w:szCs w:val="22"/>
        </w:rPr>
      </w:pPr>
      <w:r w:rsidRPr="007A6BDB">
        <w:rPr>
          <w:rFonts w:ascii="Times New Roman" w:hAnsi="Times New Roman"/>
          <w:b/>
          <w:i w:val="0"/>
          <w:color w:val="auto"/>
          <w:sz w:val="22"/>
          <w:szCs w:val="22"/>
        </w:rPr>
        <w:t xml:space="preserve">Геометрические преобразования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rPr>
        <w:t>Преобразования</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rPr>
        <w:t xml:space="preserve">Понятие преобразования. Представление о метапредметном понятии «преобразование». </w:t>
      </w:r>
      <w:r w:rsidRPr="007A6BDB">
        <w:rPr>
          <w:rFonts w:ascii="Times New Roman" w:hAnsi="Times New Roman"/>
          <w:i/>
        </w:rPr>
        <w:t>Подобие</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rPr>
        <w:t>Движения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Осевая и центральная симметрия</w:t>
      </w:r>
      <w:r w:rsidRPr="007A6BDB">
        <w:rPr>
          <w:rFonts w:ascii="Times New Roman" w:hAnsi="Times New Roman"/>
          <w:i/>
        </w:rPr>
        <w:t>, поворот и параллельный перенос.</w:t>
      </w:r>
      <w:r w:rsidRPr="007A6BDB">
        <w:rPr>
          <w:rFonts w:ascii="Times New Roman" w:hAnsi="Times New Roman"/>
        </w:rPr>
        <w:t xml:space="preserve"> </w:t>
      </w:r>
      <w:r w:rsidRPr="007A6BDB">
        <w:rPr>
          <w:rFonts w:ascii="Times New Roman" w:hAnsi="Times New Roman"/>
          <w:i/>
        </w:rPr>
        <w:t>Комбинации движений на плоскости и их свойства</w:t>
      </w:r>
      <w:r w:rsidRPr="007A6BDB">
        <w:rPr>
          <w:rFonts w:ascii="Times New Roman" w:hAnsi="Times New Roman"/>
        </w:rPr>
        <w:t xml:space="preserve">. </w:t>
      </w:r>
    </w:p>
    <w:p w:rsidR="007A6BDB" w:rsidRPr="007A6BDB" w:rsidRDefault="007A6BDB" w:rsidP="007A6BDB">
      <w:pPr>
        <w:pStyle w:val="aff6"/>
        <w:spacing w:after="0" w:line="240" w:lineRule="auto"/>
        <w:ind w:firstLine="709"/>
        <w:jc w:val="both"/>
        <w:rPr>
          <w:rFonts w:ascii="Times New Roman" w:hAnsi="Times New Roman"/>
          <w:b/>
          <w:i w:val="0"/>
          <w:color w:val="auto"/>
          <w:sz w:val="22"/>
          <w:szCs w:val="22"/>
        </w:rPr>
      </w:pPr>
      <w:r w:rsidRPr="007A6BDB">
        <w:rPr>
          <w:rFonts w:ascii="Times New Roman" w:hAnsi="Times New Roman"/>
          <w:b/>
          <w:i w:val="0"/>
          <w:color w:val="auto"/>
          <w:sz w:val="22"/>
          <w:szCs w:val="22"/>
        </w:rPr>
        <w:t>Векторы и координаты на плоскости</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iCs/>
        </w:rPr>
        <w:t>Векторы</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Понятие вектора, действия над векторами</w:t>
      </w:r>
      <w:r w:rsidRPr="007A6BDB">
        <w:rPr>
          <w:rFonts w:ascii="Times New Roman" w:hAnsi="Times New Roman"/>
          <w:i/>
        </w:rPr>
        <w:t xml:space="preserve">, </w:t>
      </w:r>
      <w:r w:rsidRPr="007A6BDB">
        <w:rPr>
          <w:rFonts w:ascii="Times New Roman" w:hAnsi="Times New Roman"/>
        </w:rPr>
        <w:t>использование векторов в физике,</w:t>
      </w:r>
      <w:r w:rsidRPr="007A6BDB">
        <w:rPr>
          <w:rFonts w:ascii="Times New Roman" w:hAnsi="Times New Roman"/>
          <w:i/>
        </w:rPr>
        <w:t xml:space="preserve"> разложение вектора на составляющие, скалярное произведение</w:t>
      </w:r>
      <w:r w:rsidRPr="007A6BDB">
        <w:rPr>
          <w:rFonts w:ascii="Times New Roman" w:hAnsi="Times New Roman"/>
        </w:rPr>
        <w:t xml:space="preserve">. </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Координаты</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Основные понятия, </w:t>
      </w:r>
      <w:r w:rsidRPr="007A6BDB">
        <w:rPr>
          <w:rFonts w:ascii="Times New Roman" w:hAnsi="Times New Roman"/>
          <w:i/>
        </w:rPr>
        <w:t>координаты вектора, расстояние между точками. Координаты середины отрезка. Уравнения фигур.</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Применение векторов и координат для решения простейших геометрических задач.</w:t>
      </w:r>
    </w:p>
    <w:p w:rsidR="007A6BDB" w:rsidRPr="004B48D7" w:rsidRDefault="007A6BDB" w:rsidP="007A6BDB">
      <w:pPr>
        <w:pStyle w:val="3"/>
        <w:spacing w:before="0" w:line="240" w:lineRule="auto"/>
        <w:ind w:firstLine="709"/>
        <w:jc w:val="both"/>
        <w:rPr>
          <w:color w:val="auto"/>
        </w:rPr>
      </w:pPr>
      <w:bookmarkStart w:id="260" w:name="_Toc405513924"/>
      <w:bookmarkStart w:id="261" w:name="_Toc284662802"/>
      <w:bookmarkStart w:id="262" w:name="_Toc284663429"/>
      <w:r w:rsidRPr="004B48D7">
        <w:rPr>
          <w:color w:val="auto"/>
        </w:rPr>
        <w:t>История математики</w:t>
      </w:r>
      <w:bookmarkEnd w:id="260"/>
      <w:bookmarkEnd w:id="261"/>
      <w:bookmarkEnd w:id="262"/>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Возникновение математики как науки, этапы её развития. Основные разделы математики. Выдающиеся математики и их вклад в развитие науки.</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Бесконечность множества простых чисел. Числа и длины отрезков. Рациональные числа. Потребность в иррациональных числах. Школа Пифагора</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 xml:space="preserve">Зарождение алгебры в недрах арифметики. </w:t>
      </w:r>
      <w:proofErr w:type="gramStart"/>
      <w:r w:rsidRPr="007A6BDB">
        <w:rPr>
          <w:rFonts w:ascii="Times New Roman" w:hAnsi="Times New Roman"/>
          <w:i/>
        </w:rPr>
        <w:t>Ал-Хорезми</w:t>
      </w:r>
      <w:proofErr w:type="gramEnd"/>
      <w:r w:rsidRPr="007A6BDB">
        <w:rPr>
          <w:rFonts w:ascii="Times New Roman" w:hAnsi="Times New Roman"/>
          <w:i/>
        </w:rPr>
        <w:t>.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lastRenderedPageBreak/>
        <w:t>Задача Леонардо Пизанского (Фибоначчи) о кроликах, числа Фибоначчи. Задача о шахматной доске. Сходимость геометрической прогрессии.</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Истоки теории вероятностей: страховое дело, азартные игры. П. Ферма, Б.Паскаль, Я. Бернулли, А.Н.Колмогоров.</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7A6BDB">
        <w:rPr>
          <w:rFonts w:ascii="Times New Roman" w:hAnsi="Times New Roman"/>
          <w:i/>
          <w:color w:val="FF0000"/>
        </w:rPr>
        <w:t xml:space="preserve">. </w:t>
      </w:r>
      <w:r w:rsidRPr="007A6BDB">
        <w:rPr>
          <w:rFonts w:ascii="Times New Roman" w:hAnsi="Times New Roman"/>
          <w:i/>
        </w:rPr>
        <w:t>Золотое сечение. «Начала» Евклида. Л Эйлер, Н.И.Лобачевский. История пятого постулата.</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Геометрия и искусство. Геометрические закономерности окружающего мира.</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 xml:space="preserve">Роль российских учёных в развитии математики: Л.Эйлер. Н.И.Лобачевский, П.Л.Чебышев, С. Ковалевская, А.Н.Колмогоров. </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 xml:space="preserve">Математика в развитии России: Петр </w:t>
      </w:r>
      <w:r w:rsidRPr="007A6BDB">
        <w:rPr>
          <w:rFonts w:ascii="Times New Roman" w:hAnsi="Times New Roman"/>
          <w:i/>
          <w:lang w:val="en-US"/>
        </w:rPr>
        <w:t>I</w:t>
      </w:r>
      <w:r w:rsidRPr="007A6BDB">
        <w:rPr>
          <w:rFonts w:ascii="Times New Roman" w:hAnsi="Times New Roman"/>
          <w:i/>
        </w:rPr>
        <w:t>, школа математических и навигацких наук, развитие российского флота, А.Н.Крылов. Космическая программа и М.В.Келдыш.</w:t>
      </w:r>
    </w:p>
    <w:p w:rsidR="007A6BDB" w:rsidRPr="007A6BDB" w:rsidRDefault="007A6BDB" w:rsidP="007A6BDB">
      <w:pPr>
        <w:spacing w:after="0" w:line="240" w:lineRule="auto"/>
        <w:ind w:firstLine="709"/>
        <w:jc w:val="both"/>
        <w:rPr>
          <w:rFonts w:ascii="Times New Roman" w:hAnsi="Times New Roman"/>
          <w:i/>
        </w:rPr>
      </w:pPr>
    </w:p>
    <w:bookmarkEnd w:id="241"/>
    <w:p w:rsidR="004B48D7" w:rsidRDefault="004B48D7" w:rsidP="007A6BDB">
      <w:pPr>
        <w:pStyle w:val="ad"/>
        <w:ind w:left="709"/>
        <w:jc w:val="both"/>
        <w:rPr>
          <w:rFonts w:ascii="Times New Roman" w:eastAsia="Times New Roman" w:hAnsi="Times New Roman"/>
          <w:b/>
          <w:bCs/>
          <w:spacing w:val="1"/>
          <w:sz w:val="22"/>
          <w:szCs w:val="22"/>
        </w:rPr>
      </w:pPr>
      <w:r>
        <w:rPr>
          <w:rFonts w:ascii="Times New Roman" w:eastAsia="Times New Roman" w:hAnsi="Times New Roman"/>
          <w:b/>
          <w:bCs/>
          <w:spacing w:val="1"/>
          <w:sz w:val="22"/>
          <w:szCs w:val="22"/>
        </w:rPr>
        <w:t>2.2.2.9.Информатика</w:t>
      </w:r>
    </w:p>
    <w:p w:rsidR="004B48D7" w:rsidRPr="004B48D7" w:rsidRDefault="004B48D7" w:rsidP="004B48D7">
      <w:pPr>
        <w:autoSpaceDE w:val="0"/>
        <w:autoSpaceDN w:val="0"/>
        <w:adjustRightInd w:val="0"/>
        <w:spacing w:after="0" w:line="240" w:lineRule="auto"/>
        <w:ind w:firstLine="708"/>
        <w:rPr>
          <w:rFonts w:ascii="Times New Roman" w:eastAsiaTheme="minorHAnsi" w:hAnsi="Times New Roman"/>
          <w:color w:val="000000"/>
        </w:rPr>
      </w:pPr>
      <w:r w:rsidRPr="004B48D7">
        <w:rPr>
          <w:rFonts w:ascii="Times New Roman" w:eastAsiaTheme="minorHAnsi" w:hAnsi="Times New Roman"/>
          <w:color w:val="000000"/>
        </w:rPr>
        <w:t>Программа учебного предмета «Информатика» на уровне основного общего</w:t>
      </w:r>
      <w:r>
        <w:rPr>
          <w:rFonts w:ascii="Times New Roman" w:eastAsiaTheme="minorHAnsi" w:hAnsi="Times New Roman"/>
          <w:color w:val="000000"/>
        </w:rPr>
        <w:t xml:space="preserve"> </w:t>
      </w:r>
      <w:r w:rsidRPr="004B48D7">
        <w:rPr>
          <w:rFonts w:ascii="Times New Roman" w:eastAsiaTheme="minorHAnsi" w:hAnsi="Times New Roman"/>
          <w:color w:val="000000"/>
        </w:rPr>
        <w:t xml:space="preserve">образования составлена на основе требований Федерального государственного образовательного стандарта основного общего образования, предъявляемых к результатам освоения  основной образовательной программы и с учетом требований к уровню подготовки учащихся для проведения основного государственного экзамена по информатике. </w:t>
      </w:r>
    </w:p>
    <w:p w:rsidR="004B48D7" w:rsidRPr="004B48D7" w:rsidRDefault="004B48D7" w:rsidP="004B48D7">
      <w:pPr>
        <w:autoSpaceDE w:val="0"/>
        <w:autoSpaceDN w:val="0"/>
        <w:adjustRightInd w:val="0"/>
        <w:spacing w:after="0" w:line="240" w:lineRule="auto"/>
        <w:rPr>
          <w:rFonts w:ascii="Times New Roman" w:eastAsiaTheme="minorHAnsi" w:hAnsi="Times New Roman"/>
          <w:color w:val="000000"/>
        </w:rPr>
      </w:pPr>
      <w:r w:rsidRPr="004B48D7">
        <w:rPr>
          <w:rFonts w:ascii="Times New Roman" w:eastAsiaTheme="minorHAnsi" w:hAnsi="Times New Roman"/>
          <w:color w:val="000000"/>
        </w:rPr>
        <w:t>Освоение программы учебного предмета «Информатика»</w:t>
      </w:r>
      <w:r>
        <w:rPr>
          <w:rFonts w:ascii="Times New Roman" w:eastAsiaTheme="minorHAnsi" w:hAnsi="Times New Roman"/>
          <w:color w:val="000000"/>
        </w:rPr>
        <w:t xml:space="preserve"> </w:t>
      </w:r>
      <w:r w:rsidRPr="004B48D7">
        <w:rPr>
          <w:rFonts w:ascii="Times New Roman" w:eastAsiaTheme="minorHAnsi" w:hAnsi="Times New Roman"/>
          <w:color w:val="000000"/>
        </w:rPr>
        <w:t xml:space="preserve">направлено </w:t>
      </w:r>
      <w:proofErr w:type="gramStart"/>
      <w:r w:rsidRPr="004B48D7">
        <w:rPr>
          <w:rFonts w:ascii="Times New Roman" w:eastAsiaTheme="minorHAnsi" w:hAnsi="Times New Roman"/>
          <w:color w:val="000000"/>
        </w:rPr>
        <w:t>на</w:t>
      </w:r>
      <w:proofErr w:type="gramEnd"/>
      <w:r w:rsidRPr="004B48D7">
        <w:rPr>
          <w:rFonts w:ascii="Times New Roman" w:eastAsiaTheme="minorHAnsi" w:hAnsi="Times New Roman"/>
          <w:color w:val="000000"/>
        </w:rPr>
        <w:t xml:space="preserve">: </w:t>
      </w:r>
    </w:p>
    <w:p w:rsidR="004B48D7" w:rsidRPr="004B48D7" w:rsidRDefault="004B48D7" w:rsidP="004B48D7">
      <w:pPr>
        <w:autoSpaceDE w:val="0"/>
        <w:autoSpaceDN w:val="0"/>
        <w:adjustRightInd w:val="0"/>
        <w:spacing w:after="218" w:line="240" w:lineRule="auto"/>
        <w:rPr>
          <w:rFonts w:ascii="Times New Roman" w:eastAsiaTheme="minorHAnsi" w:hAnsi="Times New Roman"/>
          <w:color w:val="000000"/>
        </w:rPr>
      </w:pPr>
      <w:r w:rsidRPr="004B48D7">
        <w:rPr>
          <w:rFonts w:ascii="Times New Roman" w:eastAsiaTheme="minorHAnsi" w:hAnsi="Times New Roman"/>
          <w:color w:val="000000"/>
        </w:rPr>
        <w:t xml:space="preserve"> Формирование информационной и алгоритмической культуры; </w:t>
      </w:r>
    </w:p>
    <w:p w:rsidR="004B48D7" w:rsidRPr="004B48D7" w:rsidRDefault="004B48D7" w:rsidP="004B48D7">
      <w:pPr>
        <w:autoSpaceDE w:val="0"/>
        <w:autoSpaceDN w:val="0"/>
        <w:adjustRightInd w:val="0"/>
        <w:spacing w:after="218" w:line="240" w:lineRule="auto"/>
        <w:rPr>
          <w:rFonts w:ascii="Times New Roman" w:eastAsiaTheme="minorHAnsi" w:hAnsi="Times New Roman"/>
          <w:color w:val="000000"/>
        </w:rPr>
      </w:pPr>
      <w:r w:rsidRPr="004B48D7">
        <w:rPr>
          <w:rFonts w:ascii="Times New Roman" w:eastAsiaTheme="minorHAnsi" w:hAnsi="Times New Roman"/>
          <w:color w:val="000000"/>
        </w:rPr>
        <w:t xml:space="preserve">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4B48D7" w:rsidRPr="004B48D7" w:rsidRDefault="004B48D7" w:rsidP="004B48D7">
      <w:pPr>
        <w:autoSpaceDE w:val="0"/>
        <w:autoSpaceDN w:val="0"/>
        <w:adjustRightInd w:val="0"/>
        <w:spacing w:after="218" w:line="240" w:lineRule="auto"/>
        <w:rPr>
          <w:rFonts w:ascii="Times New Roman" w:eastAsiaTheme="minorHAnsi" w:hAnsi="Times New Roman"/>
          <w:color w:val="000000"/>
        </w:rPr>
      </w:pPr>
      <w:r w:rsidRPr="004B48D7">
        <w:rPr>
          <w:rFonts w:ascii="Times New Roman" w:eastAsiaTheme="minorHAnsi" w:hAnsi="Times New Roman"/>
          <w:color w:val="000000"/>
        </w:rPr>
        <w:t xml:space="preserve"> формирование представления об основных изучаемых понятиях: информация, алгоритм, модель и их свойствах; </w:t>
      </w:r>
    </w:p>
    <w:p w:rsidR="004B48D7" w:rsidRPr="004B48D7" w:rsidRDefault="004B48D7" w:rsidP="004B48D7">
      <w:pPr>
        <w:pStyle w:val="Default"/>
        <w:rPr>
          <w:rFonts w:ascii="Times New Roman" w:eastAsiaTheme="minorHAnsi" w:hAnsi="Times New Roman" w:cs="Times New Roman"/>
          <w:sz w:val="22"/>
          <w:szCs w:val="22"/>
        </w:rPr>
      </w:pPr>
      <w:r w:rsidRPr="004B48D7">
        <w:rPr>
          <w:rFonts w:ascii="Times New Roman" w:eastAsiaTheme="minorHAnsi" w:hAnsi="Times New Roman"/>
          <w:sz w:val="22"/>
          <w:szCs w:val="22"/>
        </w:rPr>
        <w:t xml:space="preserve"> развитие алгоритмического мышления, необходимого </w:t>
      </w:r>
      <w:proofErr w:type="gramStart"/>
      <w:r w:rsidRPr="004B48D7">
        <w:rPr>
          <w:rFonts w:ascii="Times New Roman" w:eastAsiaTheme="minorHAnsi" w:hAnsi="Times New Roman"/>
          <w:sz w:val="22"/>
          <w:szCs w:val="22"/>
        </w:rPr>
        <w:t>для</w:t>
      </w:r>
      <w:proofErr w:type="gramEnd"/>
      <w:r w:rsidRPr="004B48D7">
        <w:rPr>
          <w:rFonts w:ascii="Times New Roman" w:eastAsiaTheme="minorHAnsi" w:hAnsi="Times New Roman"/>
          <w:sz w:val="22"/>
          <w:szCs w:val="22"/>
        </w:rPr>
        <w:t xml:space="preserve"> </w:t>
      </w:r>
    </w:p>
    <w:p w:rsidR="004B48D7" w:rsidRPr="004B48D7" w:rsidRDefault="004B48D7" w:rsidP="004B48D7">
      <w:pPr>
        <w:autoSpaceDE w:val="0"/>
        <w:autoSpaceDN w:val="0"/>
        <w:adjustRightInd w:val="0"/>
        <w:spacing w:after="0" w:line="240" w:lineRule="auto"/>
        <w:rPr>
          <w:rFonts w:ascii="Times New Roman" w:eastAsiaTheme="minorHAnsi" w:hAnsi="Times New Roman"/>
          <w:color w:val="000000"/>
        </w:rPr>
      </w:pPr>
      <w:r w:rsidRPr="004B48D7">
        <w:rPr>
          <w:rFonts w:ascii="Times New Roman" w:eastAsiaTheme="minorHAnsi" w:hAnsi="Times New Roman"/>
          <w:color w:val="000000"/>
        </w:rPr>
        <w:t xml:space="preserve">профессиональной деятельности в современном обществе; </w:t>
      </w:r>
    </w:p>
    <w:p w:rsidR="004B48D7" w:rsidRPr="004B48D7" w:rsidRDefault="004B48D7" w:rsidP="004B48D7">
      <w:pPr>
        <w:autoSpaceDE w:val="0"/>
        <w:autoSpaceDN w:val="0"/>
        <w:adjustRightInd w:val="0"/>
        <w:spacing w:after="0" w:line="240" w:lineRule="auto"/>
        <w:rPr>
          <w:rFonts w:ascii="Symbol" w:eastAsiaTheme="minorHAnsi" w:hAnsi="Symbol" w:cs="Symbol"/>
          <w:color w:val="000000"/>
        </w:rPr>
      </w:pPr>
    </w:p>
    <w:p w:rsidR="004B48D7" w:rsidRPr="004B48D7" w:rsidRDefault="004B48D7" w:rsidP="004B48D7">
      <w:pPr>
        <w:autoSpaceDE w:val="0"/>
        <w:autoSpaceDN w:val="0"/>
        <w:adjustRightInd w:val="0"/>
        <w:spacing w:after="216" w:line="240" w:lineRule="auto"/>
        <w:rPr>
          <w:rFonts w:ascii="Times New Roman" w:eastAsiaTheme="minorHAnsi" w:hAnsi="Times New Roman"/>
          <w:color w:val="000000"/>
        </w:rPr>
      </w:pPr>
      <w:r w:rsidRPr="004B48D7">
        <w:rPr>
          <w:rFonts w:ascii="Symbol" w:eastAsiaTheme="minorHAnsi" w:hAnsi="Symbol" w:cs="Symbol"/>
          <w:color w:val="000000"/>
        </w:rPr>
        <w:t></w:t>
      </w:r>
      <w:r w:rsidRPr="004B48D7">
        <w:rPr>
          <w:rFonts w:ascii="Symbol" w:eastAsiaTheme="minorHAnsi" w:hAnsi="Symbol" w:cs="Symbol"/>
          <w:color w:val="000000"/>
        </w:rPr>
        <w:t></w:t>
      </w:r>
      <w:r w:rsidRPr="004B48D7">
        <w:rPr>
          <w:rFonts w:ascii="Times New Roman" w:eastAsiaTheme="minorHAnsi" w:hAnsi="Times New Roman"/>
          <w:color w:val="000000"/>
        </w:rPr>
        <w:t>развитие умений</w:t>
      </w:r>
      <w:r>
        <w:rPr>
          <w:rFonts w:ascii="Times New Roman" w:eastAsiaTheme="minorHAnsi" w:hAnsi="Times New Roman"/>
          <w:color w:val="000000"/>
        </w:rPr>
        <w:t xml:space="preserve"> </w:t>
      </w:r>
      <w:r w:rsidRPr="004B48D7">
        <w:rPr>
          <w:rFonts w:ascii="Times New Roman" w:eastAsiaTheme="minorHAnsi" w:hAnsi="Times New Roman"/>
          <w:color w:val="000000"/>
        </w:rPr>
        <w:t>составить</w:t>
      </w:r>
      <w:r>
        <w:rPr>
          <w:rFonts w:ascii="Times New Roman" w:eastAsiaTheme="minorHAnsi" w:hAnsi="Times New Roman"/>
          <w:color w:val="000000"/>
        </w:rPr>
        <w:t xml:space="preserve"> </w:t>
      </w:r>
      <w:r w:rsidRPr="004B48D7">
        <w:rPr>
          <w:rFonts w:ascii="Times New Roman" w:eastAsiaTheme="minorHAnsi" w:hAnsi="Times New Roman"/>
          <w:color w:val="000000"/>
        </w:rPr>
        <w:t>и</w:t>
      </w:r>
      <w:r>
        <w:rPr>
          <w:rFonts w:ascii="Times New Roman" w:eastAsiaTheme="minorHAnsi" w:hAnsi="Times New Roman"/>
          <w:color w:val="000000"/>
        </w:rPr>
        <w:t xml:space="preserve"> </w:t>
      </w:r>
      <w:r w:rsidRPr="004B48D7">
        <w:rPr>
          <w:rFonts w:ascii="Times New Roman" w:eastAsiaTheme="minorHAnsi" w:hAnsi="Times New Roman"/>
          <w:color w:val="000000"/>
        </w:rPr>
        <w:t>записать</w:t>
      </w:r>
      <w:r>
        <w:rPr>
          <w:rFonts w:ascii="Times New Roman" w:eastAsiaTheme="minorHAnsi" w:hAnsi="Times New Roman"/>
          <w:color w:val="000000"/>
        </w:rPr>
        <w:t xml:space="preserve"> </w:t>
      </w:r>
      <w:r w:rsidRPr="004B48D7">
        <w:rPr>
          <w:rFonts w:ascii="Times New Roman" w:eastAsiaTheme="minorHAnsi" w:hAnsi="Times New Roman"/>
          <w:color w:val="000000"/>
        </w:rPr>
        <w:t>алгоритм</w:t>
      </w:r>
      <w:r>
        <w:rPr>
          <w:rFonts w:ascii="Times New Roman" w:eastAsiaTheme="minorHAnsi" w:hAnsi="Times New Roman"/>
          <w:color w:val="000000"/>
        </w:rPr>
        <w:t xml:space="preserve"> </w:t>
      </w:r>
      <w:r w:rsidRPr="004B48D7">
        <w:rPr>
          <w:rFonts w:ascii="Times New Roman" w:eastAsiaTheme="minorHAnsi" w:hAnsi="Times New Roman"/>
          <w:color w:val="000000"/>
        </w:rPr>
        <w:t>для</w:t>
      </w:r>
      <w:r>
        <w:rPr>
          <w:rFonts w:ascii="Times New Roman" w:eastAsiaTheme="minorHAnsi" w:hAnsi="Times New Roman"/>
          <w:color w:val="000000"/>
        </w:rPr>
        <w:t xml:space="preserve"> </w:t>
      </w:r>
      <w:r w:rsidRPr="004B48D7">
        <w:rPr>
          <w:rFonts w:ascii="Times New Roman" w:eastAsiaTheme="minorHAnsi" w:hAnsi="Times New Roman"/>
          <w:color w:val="000000"/>
        </w:rPr>
        <w:t>конкретного</w:t>
      </w:r>
      <w:r>
        <w:rPr>
          <w:rFonts w:ascii="Times New Roman" w:eastAsiaTheme="minorHAnsi" w:hAnsi="Times New Roman"/>
          <w:color w:val="000000"/>
        </w:rPr>
        <w:t xml:space="preserve"> </w:t>
      </w:r>
      <w:r w:rsidRPr="004B48D7">
        <w:rPr>
          <w:rFonts w:ascii="Times New Roman" w:eastAsiaTheme="minorHAnsi" w:hAnsi="Times New Roman"/>
          <w:color w:val="000000"/>
        </w:rPr>
        <w:t xml:space="preserve">исполнителя; </w:t>
      </w:r>
    </w:p>
    <w:p w:rsidR="004B48D7" w:rsidRPr="004B48D7" w:rsidRDefault="004B48D7" w:rsidP="004B48D7">
      <w:pPr>
        <w:autoSpaceDE w:val="0"/>
        <w:autoSpaceDN w:val="0"/>
        <w:adjustRightInd w:val="0"/>
        <w:spacing w:after="216" w:line="240" w:lineRule="auto"/>
        <w:rPr>
          <w:rFonts w:ascii="Times New Roman" w:eastAsiaTheme="minorHAnsi" w:hAnsi="Times New Roman"/>
          <w:color w:val="000000"/>
        </w:rPr>
      </w:pPr>
      <w:r w:rsidRPr="004B48D7">
        <w:rPr>
          <w:rFonts w:ascii="Times New Roman" w:eastAsiaTheme="minorHAnsi" w:hAnsi="Times New Roman"/>
          <w:color w:val="000000"/>
        </w:rPr>
        <w:t> формирование знаний об алгоритмических конструкциях, логических значениях</w:t>
      </w:r>
      <w:r>
        <w:rPr>
          <w:rFonts w:ascii="Times New Roman" w:eastAsiaTheme="minorHAnsi" w:hAnsi="Times New Roman"/>
          <w:color w:val="000000"/>
        </w:rPr>
        <w:t xml:space="preserve"> </w:t>
      </w:r>
      <w:r w:rsidRPr="004B48D7">
        <w:rPr>
          <w:rFonts w:ascii="Times New Roman" w:eastAsiaTheme="minorHAnsi" w:hAnsi="Times New Roman"/>
          <w:color w:val="000000"/>
        </w:rPr>
        <w:t>и</w:t>
      </w:r>
      <w:r>
        <w:rPr>
          <w:rFonts w:ascii="Times New Roman" w:eastAsiaTheme="minorHAnsi" w:hAnsi="Times New Roman"/>
          <w:color w:val="000000"/>
        </w:rPr>
        <w:t xml:space="preserve"> </w:t>
      </w:r>
      <w:r w:rsidRPr="004B48D7">
        <w:rPr>
          <w:rFonts w:ascii="Times New Roman" w:eastAsiaTheme="minorHAnsi" w:hAnsi="Times New Roman"/>
          <w:color w:val="000000"/>
        </w:rPr>
        <w:t>операциях;</w:t>
      </w:r>
      <w:r>
        <w:rPr>
          <w:rFonts w:ascii="Times New Roman" w:eastAsiaTheme="minorHAnsi" w:hAnsi="Times New Roman"/>
          <w:color w:val="000000"/>
        </w:rPr>
        <w:t xml:space="preserve"> </w:t>
      </w:r>
      <w:r w:rsidRPr="004B48D7">
        <w:rPr>
          <w:rFonts w:ascii="Times New Roman" w:eastAsiaTheme="minorHAnsi" w:hAnsi="Times New Roman"/>
          <w:color w:val="000000"/>
        </w:rPr>
        <w:t>знакомство</w:t>
      </w:r>
      <w:r>
        <w:rPr>
          <w:rFonts w:ascii="Times New Roman" w:eastAsiaTheme="minorHAnsi" w:hAnsi="Times New Roman"/>
          <w:color w:val="000000"/>
        </w:rPr>
        <w:t xml:space="preserve"> </w:t>
      </w:r>
      <w:r w:rsidRPr="004B48D7">
        <w:rPr>
          <w:rFonts w:ascii="Times New Roman" w:eastAsiaTheme="minorHAnsi" w:hAnsi="Times New Roman"/>
          <w:color w:val="000000"/>
        </w:rPr>
        <w:t>с</w:t>
      </w:r>
      <w:r>
        <w:rPr>
          <w:rFonts w:ascii="Times New Roman" w:eastAsiaTheme="minorHAnsi" w:hAnsi="Times New Roman"/>
          <w:color w:val="000000"/>
        </w:rPr>
        <w:t xml:space="preserve"> </w:t>
      </w:r>
      <w:r w:rsidRPr="004B48D7">
        <w:rPr>
          <w:rFonts w:ascii="Times New Roman" w:eastAsiaTheme="minorHAnsi" w:hAnsi="Times New Roman"/>
          <w:color w:val="000000"/>
        </w:rPr>
        <w:t>одним из</w:t>
      </w:r>
      <w:r>
        <w:rPr>
          <w:rFonts w:ascii="Times New Roman" w:eastAsiaTheme="minorHAnsi" w:hAnsi="Times New Roman"/>
          <w:color w:val="000000"/>
        </w:rPr>
        <w:t xml:space="preserve"> </w:t>
      </w:r>
      <w:r w:rsidRPr="004B48D7">
        <w:rPr>
          <w:rFonts w:ascii="Times New Roman" w:eastAsiaTheme="minorHAnsi" w:hAnsi="Times New Roman"/>
          <w:color w:val="000000"/>
        </w:rPr>
        <w:t>языков программирования и</w:t>
      </w:r>
      <w:r>
        <w:rPr>
          <w:rFonts w:ascii="Times New Roman" w:eastAsiaTheme="minorHAnsi" w:hAnsi="Times New Roman"/>
          <w:color w:val="000000"/>
        </w:rPr>
        <w:t xml:space="preserve"> </w:t>
      </w:r>
      <w:proofErr w:type="gramStart"/>
      <w:r w:rsidRPr="004B48D7">
        <w:rPr>
          <w:rFonts w:ascii="Times New Roman" w:eastAsiaTheme="minorHAnsi" w:hAnsi="Times New Roman"/>
          <w:color w:val="000000"/>
        </w:rPr>
        <w:t>основными</w:t>
      </w:r>
      <w:proofErr w:type="gramEnd"/>
      <w:r>
        <w:rPr>
          <w:rFonts w:ascii="Times New Roman" w:eastAsiaTheme="minorHAnsi" w:hAnsi="Times New Roman"/>
          <w:color w:val="000000"/>
        </w:rPr>
        <w:t xml:space="preserve"> </w:t>
      </w:r>
      <w:r w:rsidRPr="004B48D7">
        <w:rPr>
          <w:rFonts w:ascii="Times New Roman" w:eastAsiaTheme="minorHAnsi" w:hAnsi="Times New Roman"/>
          <w:color w:val="000000"/>
        </w:rPr>
        <w:t>алгоритмическими структурами-линейной,</w:t>
      </w:r>
      <w:r>
        <w:rPr>
          <w:rFonts w:ascii="Times New Roman" w:eastAsiaTheme="minorHAnsi" w:hAnsi="Times New Roman"/>
          <w:color w:val="000000"/>
        </w:rPr>
        <w:t xml:space="preserve"> </w:t>
      </w:r>
      <w:r w:rsidRPr="004B48D7">
        <w:rPr>
          <w:rFonts w:ascii="Times New Roman" w:eastAsiaTheme="minorHAnsi" w:hAnsi="Times New Roman"/>
          <w:color w:val="000000"/>
        </w:rPr>
        <w:t>условной</w:t>
      </w:r>
      <w:r>
        <w:rPr>
          <w:rFonts w:ascii="Times New Roman" w:eastAsiaTheme="minorHAnsi" w:hAnsi="Times New Roman"/>
          <w:color w:val="000000"/>
        </w:rPr>
        <w:t xml:space="preserve"> </w:t>
      </w:r>
      <w:r w:rsidRPr="004B48D7">
        <w:rPr>
          <w:rFonts w:ascii="Times New Roman" w:eastAsiaTheme="minorHAnsi" w:hAnsi="Times New Roman"/>
          <w:color w:val="000000"/>
        </w:rPr>
        <w:t xml:space="preserve">и циклической; </w:t>
      </w:r>
    </w:p>
    <w:p w:rsidR="004B48D7" w:rsidRPr="004B48D7" w:rsidRDefault="004B48D7" w:rsidP="004B48D7">
      <w:pPr>
        <w:autoSpaceDE w:val="0"/>
        <w:autoSpaceDN w:val="0"/>
        <w:adjustRightInd w:val="0"/>
        <w:spacing w:after="216" w:line="240" w:lineRule="auto"/>
        <w:rPr>
          <w:rFonts w:ascii="Times New Roman" w:eastAsiaTheme="minorHAnsi" w:hAnsi="Times New Roman"/>
          <w:color w:val="000000"/>
        </w:rPr>
      </w:pPr>
      <w:r w:rsidRPr="004B48D7">
        <w:rPr>
          <w:rFonts w:ascii="Times New Roman" w:eastAsiaTheme="minorHAnsi" w:hAnsi="Times New Roman"/>
          <w:color w:val="000000"/>
        </w:rPr>
        <w:t> формирование</w:t>
      </w:r>
      <w:r>
        <w:rPr>
          <w:rFonts w:ascii="Times New Roman" w:eastAsiaTheme="minorHAnsi" w:hAnsi="Times New Roman"/>
          <w:color w:val="000000"/>
        </w:rPr>
        <w:t xml:space="preserve"> </w:t>
      </w:r>
      <w:r w:rsidRPr="004B48D7">
        <w:rPr>
          <w:rFonts w:ascii="Times New Roman" w:eastAsiaTheme="minorHAnsi" w:hAnsi="Times New Roman"/>
          <w:color w:val="000000"/>
        </w:rPr>
        <w:t>умений</w:t>
      </w:r>
      <w:r>
        <w:rPr>
          <w:rFonts w:ascii="Times New Roman" w:eastAsiaTheme="minorHAnsi" w:hAnsi="Times New Roman"/>
          <w:color w:val="000000"/>
        </w:rPr>
        <w:t xml:space="preserve"> </w:t>
      </w:r>
      <w:r w:rsidRPr="004B48D7">
        <w:rPr>
          <w:rFonts w:ascii="Times New Roman" w:eastAsiaTheme="minorHAnsi" w:hAnsi="Times New Roman"/>
          <w:color w:val="000000"/>
        </w:rPr>
        <w:t>формализации</w:t>
      </w:r>
      <w:r>
        <w:rPr>
          <w:rFonts w:ascii="Times New Roman" w:eastAsiaTheme="minorHAnsi" w:hAnsi="Times New Roman"/>
          <w:color w:val="000000"/>
        </w:rPr>
        <w:t xml:space="preserve"> </w:t>
      </w:r>
      <w:r w:rsidRPr="004B48D7">
        <w:rPr>
          <w:rFonts w:ascii="Times New Roman" w:eastAsiaTheme="minorHAnsi" w:hAnsi="Times New Roman"/>
          <w:color w:val="000000"/>
        </w:rPr>
        <w:t>и</w:t>
      </w:r>
      <w:r>
        <w:rPr>
          <w:rFonts w:ascii="Times New Roman" w:eastAsiaTheme="minorHAnsi" w:hAnsi="Times New Roman"/>
          <w:color w:val="000000"/>
        </w:rPr>
        <w:t xml:space="preserve"> </w:t>
      </w:r>
      <w:r w:rsidRPr="004B48D7">
        <w:rPr>
          <w:rFonts w:ascii="Times New Roman" w:eastAsiaTheme="minorHAnsi" w:hAnsi="Times New Roman"/>
          <w:color w:val="000000"/>
        </w:rPr>
        <w:t>структурирования</w:t>
      </w:r>
      <w:r>
        <w:rPr>
          <w:rFonts w:ascii="Times New Roman" w:eastAsiaTheme="minorHAnsi" w:hAnsi="Times New Roman"/>
          <w:color w:val="000000"/>
        </w:rPr>
        <w:t xml:space="preserve"> </w:t>
      </w:r>
      <w:r w:rsidRPr="004B48D7">
        <w:rPr>
          <w:rFonts w:ascii="Times New Roman" w:eastAsiaTheme="minorHAnsi" w:hAnsi="Times New Roman"/>
          <w:color w:val="000000"/>
        </w:rPr>
        <w:t>информации, умения</w:t>
      </w:r>
      <w:r>
        <w:rPr>
          <w:rFonts w:ascii="Times New Roman" w:eastAsiaTheme="minorHAnsi" w:hAnsi="Times New Roman"/>
          <w:color w:val="000000"/>
        </w:rPr>
        <w:t xml:space="preserve"> </w:t>
      </w:r>
      <w:r w:rsidRPr="004B48D7">
        <w:rPr>
          <w:rFonts w:ascii="Times New Roman" w:eastAsiaTheme="minorHAnsi" w:hAnsi="Times New Roman"/>
          <w:color w:val="000000"/>
        </w:rPr>
        <w:t>выбирать</w:t>
      </w:r>
      <w:r>
        <w:rPr>
          <w:rFonts w:ascii="Times New Roman" w:eastAsiaTheme="minorHAnsi" w:hAnsi="Times New Roman"/>
          <w:color w:val="000000"/>
        </w:rPr>
        <w:t xml:space="preserve"> </w:t>
      </w:r>
      <w:r w:rsidRPr="004B48D7">
        <w:rPr>
          <w:rFonts w:ascii="Times New Roman" w:eastAsiaTheme="minorHAnsi" w:hAnsi="Times New Roman"/>
          <w:color w:val="000000"/>
        </w:rPr>
        <w:t>способ</w:t>
      </w:r>
      <w:r>
        <w:rPr>
          <w:rFonts w:ascii="Times New Roman" w:eastAsiaTheme="minorHAnsi" w:hAnsi="Times New Roman"/>
          <w:color w:val="000000"/>
        </w:rPr>
        <w:t xml:space="preserve"> </w:t>
      </w:r>
      <w:r w:rsidRPr="004B48D7">
        <w:rPr>
          <w:rFonts w:ascii="Times New Roman" w:eastAsiaTheme="minorHAnsi" w:hAnsi="Times New Roman"/>
          <w:color w:val="000000"/>
        </w:rPr>
        <w:t>представления данных</w:t>
      </w:r>
      <w:r>
        <w:rPr>
          <w:rFonts w:ascii="Times New Roman" w:eastAsiaTheme="minorHAnsi" w:hAnsi="Times New Roman"/>
          <w:color w:val="000000"/>
        </w:rPr>
        <w:t xml:space="preserve"> </w:t>
      </w:r>
      <w:r w:rsidRPr="004B48D7">
        <w:rPr>
          <w:rFonts w:ascii="Times New Roman" w:eastAsiaTheme="minorHAnsi" w:hAnsi="Times New Roman"/>
          <w:color w:val="000000"/>
        </w:rPr>
        <w:t>в</w:t>
      </w:r>
      <w:r>
        <w:rPr>
          <w:rFonts w:ascii="Times New Roman" w:eastAsiaTheme="minorHAnsi" w:hAnsi="Times New Roman"/>
          <w:color w:val="000000"/>
        </w:rPr>
        <w:t xml:space="preserve"> </w:t>
      </w:r>
      <w:r w:rsidRPr="004B48D7">
        <w:rPr>
          <w:rFonts w:ascii="Times New Roman" w:eastAsiaTheme="minorHAnsi" w:hAnsi="Times New Roman"/>
          <w:color w:val="000000"/>
        </w:rPr>
        <w:t>соответствии</w:t>
      </w:r>
      <w:r>
        <w:rPr>
          <w:rFonts w:ascii="Times New Roman" w:eastAsiaTheme="minorHAnsi" w:hAnsi="Times New Roman"/>
          <w:color w:val="000000"/>
        </w:rPr>
        <w:t xml:space="preserve"> </w:t>
      </w:r>
      <w:r w:rsidRPr="004B48D7">
        <w:rPr>
          <w:rFonts w:ascii="Times New Roman" w:eastAsiaTheme="minorHAnsi" w:hAnsi="Times New Roman"/>
          <w:color w:val="000000"/>
        </w:rPr>
        <w:t>с поставленной задачей</w:t>
      </w:r>
      <w:r>
        <w:rPr>
          <w:rFonts w:ascii="Times New Roman" w:eastAsiaTheme="minorHAnsi" w:hAnsi="Times New Roman"/>
          <w:color w:val="000000"/>
        </w:rPr>
        <w:t xml:space="preserve"> </w:t>
      </w:r>
      <w:r w:rsidRPr="004B48D7">
        <w:rPr>
          <w:rFonts w:ascii="Times New Roman" w:eastAsiaTheme="minorHAnsi" w:hAnsi="Times New Roman"/>
          <w:color w:val="000000"/>
        </w:rPr>
        <w:t>-</w:t>
      </w:r>
      <w:r>
        <w:rPr>
          <w:rFonts w:ascii="Times New Roman" w:eastAsiaTheme="minorHAnsi" w:hAnsi="Times New Roman"/>
          <w:color w:val="000000"/>
        </w:rPr>
        <w:t xml:space="preserve"> </w:t>
      </w:r>
      <w:r w:rsidRPr="004B48D7">
        <w:rPr>
          <w:rFonts w:ascii="Times New Roman" w:eastAsiaTheme="minorHAnsi" w:hAnsi="Times New Roman"/>
          <w:color w:val="000000"/>
        </w:rPr>
        <w:t>таблицы</w:t>
      </w:r>
      <w:proofErr w:type="gramStart"/>
      <w:r>
        <w:rPr>
          <w:rFonts w:ascii="Times New Roman" w:eastAsiaTheme="minorHAnsi" w:hAnsi="Times New Roman"/>
          <w:color w:val="000000"/>
        </w:rPr>
        <w:t xml:space="preserve"> </w:t>
      </w:r>
      <w:r w:rsidRPr="004B48D7">
        <w:rPr>
          <w:rFonts w:ascii="Times New Roman" w:eastAsiaTheme="minorHAnsi" w:hAnsi="Times New Roman"/>
          <w:color w:val="000000"/>
        </w:rPr>
        <w:t>,</w:t>
      </w:r>
      <w:proofErr w:type="gramEnd"/>
      <w:r w:rsidRPr="004B48D7">
        <w:rPr>
          <w:rFonts w:ascii="Times New Roman" w:eastAsiaTheme="minorHAnsi" w:hAnsi="Times New Roman"/>
          <w:color w:val="000000"/>
        </w:rPr>
        <w:t>схемы,</w:t>
      </w:r>
      <w:r>
        <w:rPr>
          <w:rFonts w:ascii="Times New Roman" w:eastAsiaTheme="minorHAnsi" w:hAnsi="Times New Roman"/>
          <w:color w:val="000000"/>
        </w:rPr>
        <w:t xml:space="preserve"> </w:t>
      </w:r>
      <w:r w:rsidRPr="004B48D7">
        <w:rPr>
          <w:rFonts w:ascii="Times New Roman" w:eastAsiaTheme="minorHAnsi" w:hAnsi="Times New Roman"/>
          <w:color w:val="000000"/>
        </w:rPr>
        <w:t>графики,</w:t>
      </w:r>
      <w:r>
        <w:rPr>
          <w:rFonts w:ascii="Times New Roman" w:eastAsiaTheme="minorHAnsi" w:hAnsi="Times New Roman"/>
          <w:color w:val="000000"/>
        </w:rPr>
        <w:t xml:space="preserve"> </w:t>
      </w:r>
      <w:r w:rsidRPr="004B48D7">
        <w:rPr>
          <w:rFonts w:ascii="Times New Roman" w:eastAsiaTheme="minorHAnsi" w:hAnsi="Times New Roman"/>
          <w:color w:val="000000"/>
        </w:rPr>
        <w:t>диаграммы,</w:t>
      </w:r>
      <w:r>
        <w:rPr>
          <w:rFonts w:ascii="Times New Roman" w:eastAsiaTheme="minorHAnsi" w:hAnsi="Times New Roman"/>
          <w:color w:val="000000"/>
        </w:rPr>
        <w:t xml:space="preserve"> </w:t>
      </w:r>
      <w:r w:rsidRPr="004B48D7">
        <w:rPr>
          <w:rFonts w:ascii="Times New Roman" w:eastAsiaTheme="minorHAnsi" w:hAnsi="Times New Roman"/>
          <w:color w:val="000000"/>
        </w:rPr>
        <w:t>с использованием</w:t>
      </w:r>
      <w:r>
        <w:rPr>
          <w:rFonts w:ascii="Times New Roman" w:eastAsiaTheme="minorHAnsi" w:hAnsi="Times New Roman"/>
          <w:color w:val="000000"/>
        </w:rPr>
        <w:t xml:space="preserve"> </w:t>
      </w:r>
      <w:r w:rsidRPr="004B48D7">
        <w:rPr>
          <w:rFonts w:ascii="Times New Roman" w:eastAsiaTheme="minorHAnsi" w:hAnsi="Times New Roman"/>
          <w:color w:val="000000"/>
        </w:rPr>
        <w:t>соответствующих программных</w:t>
      </w:r>
      <w:r>
        <w:rPr>
          <w:rFonts w:ascii="Times New Roman" w:eastAsiaTheme="minorHAnsi" w:hAnsi="Times New Roman"/>
          <w:color w:val="000000"/>
        </w:rPr>
        <w:t xml:space="preserve"> </w:t>
      </w:r>
      <w:r w:rsidRPr="004B48D7">
        <w:rPr>
          <w:rFonts w:ascii="Times New Roman" w:eastAsiaTheme="minorHAnsi" w:hAnsi="Times New Roman"/>
          <w:color w:val="000000"/>
        </w:rPr>
        <w:t>средств</w:t>
      </w:r>
      <w:r>
        <w:rPr>
          <w:rFonts w:ascii="Times New Roman" w:eastAsiaTheme="minorHAnsi" w:hAnsi="Times New Roman"/>
          <w:color w:val="000000"/>
        </w:rPr>
        <w:t xml:space="preserve"> </w:t>
      </w:r>
      <w:r w:rsidRPr="004B48D7">
        <w:rPr>
          <w:rFonts w:ascii="Times New Roman" w:eastAsiaTheme="minorHAnsi" w:hAnsi="Times New Roman"/>
          <w:color w:val="000000"/>
        </w:rPr>
        <w:t xml:space="preserve">обработки данных; </w:t>
      </w:r>
    </w:p>
    <w:p w:rsidR="004B48D7" w:rsidRPr="004B48D7" w:rsidRDefault="004B48D7" w:rsidP="004B48D7">
      <w:pPr>
        <w:autoSpaceDE w:val="0"/>
        <w:autoSpaceDN w:val="0"/>
        <w:adjustRightInd w:val="0"/>
        <w:spacing w:after="0" w:line="240" w:lineRule="auto"/>
        <w:rPr>
          <w:rFonts w:ascii="Times New Roman" w:eastAsiaTheme="minorHAnsi" w:hAnsi="Times New Roman"/>
          <w:color w:val="000000"/>
        </w:rPr>
      </w:pPr>
      <w:r w:rsidRPr="004B48D7">
        <w:rPr>
          <w:rFonts w:ascii="Times New Roman" w:eastAsiaTheme="minorHAnsi" w:hAnsi="Times New Roman"/>
          <w:color w:val="000000"/>
        </w:rPr>
        <w:t> формирование навыков и умений безопасного и целесообразного поведения</w:t>
      </w:r>
      <w:r>
        <w:rPr>
          <w:rFonts w:ascii="Times New Roman" w:eastAsiaTheme="minorHAnsi" w:hAnsi="Times New Roman"/>
          <w:color w:val="000000"/>
        </w:rPr>
        <w:t xml:space="preserve"> </w:t>
      </w:r>
      <w:r w:rsidRPr="004B48D7">
        <w:rPr>
          <w:rFonts w:ascii="Times New Roman" w:eastAsiaTheme="minorHAnsi" w:hAnsi="Times New Roman"/>
          <w:color w:val="000000"/>
        </w:rPr>
        <w:t>при</w:t>
      </w:r>
      <w:r>
        <w:rPr>
          <w:rFonts w:ascii="Times New Roman" w:eastAsiaTheme="minorHAnsi" w:hAnsi="Times New Roman"/>
          <w:color w:val="000000"/>
        </w:rPr>
        <w:t xml:space="preserve"> </w:t>
      </w:r>
      <w:r w:rsidRPr="004B48D7">
        <w:rPr>
          <w:rFonts w:ascii="Times New Roman" w:eastAsiaTheme="minorHAnsi" w:hAnsi="Times New Roman"/>
          <w:color w:val="000000"/>
        </w:rPr>
        <w:t>работе</w:t>
      </w:r>
      <w:r>
        <w:rPr>
          <w:rFonts w:ascii="Times New Roman" w:eastAsiaTheme="minorHAnsi" w:hAnsi="Times New Roman"/>
          <w:color w:val="000000"/>
        </w:rPr>
        <w:t xml:space="preserve"> </w:t>
      </w:r>
      <w:r w:rsidRPr="004B48D7">
        <w:rPr>
          <w:rFonts w:ascii="Times New Roman" w:eastAsiaTheme="minorHAnsi" w:hAnsi="Times New Roman"/>
          <w:color w:val="000000"/>
        </w:rPr>
        <w:t>с</w:t>
      </w:r>
      <w:r>
        <w:rPr>
          <w:rFonts w:ascii="Times New Roman" w:eastAsiaTheme="minorHAnsi" w:hAnsi="Times New Roman"/>
          <w:color w:val="000000"/>
        </w:rPr>
        <w:t xml:space="preserve"> </w:t>
      </w:r>
      <w:r w:rsidRPr="004B48D7">
        <w:rPr>
          <w:rFonts w:ascii="Times New Roman" w:eastAsiaTheme="minorHAnsi" w:hAnsi="Times New Roman"/>
          <w:color w:val="000000"/>
        </w:rPr>
        <w:t>компьютерными</w:t>
      </w:r>
      <w:r>
        <w:rPr>
          <w:rFonts w:ascii="Times New Roman" w:eastAsiaTheme="minorHAnsi" w:hAnsi="Times New Roman"/>
          <w:color w:val="000000"/>
        </w:rPr>
        <w:t xml:space="preserve"> </w:t>
      </w:r>
      <w:r w:rsidRPr="004B48D7">
        <w:rPr>
          <w:rFonts w:ascii="Times New Roman" w:eastAsiaTheme="minorHAnsi" w:hAnsi="Times New Roman"/>
          <w:color w:val="000000"/>
        </w:rPr>
        <w:t>программами</w:t>
      </w:r>
      <w:r>
        <w:rPr>
          <w:rFonts w:ascii="Times New Roman" w:eastAsiaTheme="minorHAnsi" w:hAnsi="Times New Roman"/>
          <w:color w:val="000000"/>
        </w:rPr>
        <w:t xml:space="preserve"> </w:t>
      </w:r>
      <w:r w:rsidRPr="004B48D7">
        <w:rPr>
          <w:rFonts w:ascii="Times New Roman" w:eastAsiaTheme="minorHAnsi" w:hAnsi="Times New Roman"/>
          <w:color w:val="000000"/>
        </w:rPr>
        <w:t>и</w:t>
      </w:r>
      <w:r>
        <w:rPr>
          <w:rFonts w:ascii="Times New Roman" w:eastAsiaTheme="minorHAnsi" w:hAnsi="Times New Roman"/>
          <w:color w:val="000000"/>
        </w:rPr>
        <w:t xml:space="preserve"> </w:t>
      </w:r>
      <w:r w:rsidRPr="004B48D7">
        <w:rPr>
          <w:rFonts w:ascii="Times New Roman" w:eastAsiaTheme="minorHAnsi" w:hAnsi="Times New Roman"/>
          <w:color w:val="000000"/>
        </w:rPr>
        <w:t>в</w:t>
      </w:r>
      <w:r>
        <w:rPr>
          <w:rFonts w:ascii="Times New Roman" w:eastAsiaTheme="minorHAnsi" w:hAnsi="Times New Roman"/>
          <w:color w:val="000000"/>
        </w:rPr>
        <w:t xml:space="preserve"> </w:t>
      </w:r>
      <w:r w:rsidRPr="004B48D7">
        <w:rPr>
          <w:rFonts w:ascii="Times New Roman" w:eastAsiaTheme="minorHAnsi" w:hAnsi="Times New Roman"/>
          <w:color w:val="000000"/>
        </w:rPr>
        <w:t>Интернете, умения</w:t>
      </w:r>
      <w:r>
        <w:rPr>
          <w:rFonts w:ascii="Times New Roman" w:eastAsiaTheme="minorHAnsi" w:hAnsi="Times New Roman"/>
          <w:color w:val="000000"/>
        </w:rPr>
        <w:t xml:space="preserve"> </w:t>
      </w:r>
      <w:r w:rsidRPr="004B48D7">
        <w:rPr>
          <w:rFonts w:ascii="Times New Roman" w:eastAsiaTheme="minorHAnsi" w:hAnsi="Times New Roman"/>
          <w:color w:val="000000"/>
        </w:rPr>
        <w:t>соблюдать</w:t>
      </w:r>
      <w:r>
        <w:rPr>
          <w:rFonts w:ascii="Times New Roman" w:eastAsiaTheme="minorHAnsi" w:hAnsi="Times New Roman"/>
          <w:color w:val="000000"/>
        </w:rPr>
        <w:t xml:space="preserve"> </w:t>
      </w:r>
      <w:r w:rsidRPr="004B48D7">
        <w:rPr>
          <w:rFonts w:ascii="Times New Roman" w:eastAsiaTheme="minorHAnsi" w:hAnsi="Times New Roman"/>
          <w:color w:val="000000"/>
        </w:rPr>
        <w:t>нормы</w:t>
      </w:r>
      <w:r>
        <w:rPr>
          <w:rFonts w:ascii="Times New Roman" w:eastAsiaTheme="minorHAnsi" w:hAnsi="Times New Roman"/>
          <w:color w:val="000000"/>
        </w:rPr>
        <w:t xml:space="preserve"> </w:t>
      </w:r>
      <w:r w:rsidRPr="004B48D7">
        <w:rPr>
          <w:rFonts w:ascii="Times New Roman" w:eastAsiaTheme="minorHAnsi" w:hAnsi="Times New Roman"/>
          <w:color w:val="000000"/>
        </w:rPr>
        <w:t>и</w:t>
      </w:r>
      <w:r>
        <w:rPr>
          <w:rFonts w:ascii="Times New Roman" w:eastAsiaTheme="minorHAnsi" w:hAnsi="Times New Roman"/>
          <w:color w:val="000000"/>
        </w:rPr>
        <w:t xml:space="preserve"> и</w:t>
      </w:r>
      <w:r w:rsidRPr="004B48D7">
        <w:rPr>
          <w:rFonts w:ascii="Times New Roman" w:eastAsiaTheme="minorHAnsi" w:hAnsi="Times New Roman"/>
          <w:color w:val="000000"/>
        </w:rPr>
        <w:t>нформационной</w:t>
      </w:r>
      <w:r>
        <w:rPr>
          <w:rFonts w:ascii="Times New Roman" w:eastAsiaTheme="minorHAnsi" w:hAnsi="Times New Roman"/>
          <w:color w:val="000000"/>
        </w:rPr>
        <w:t xml:space="preserve"> </w:t>
      </w:r>
      <w:r w:rsidRPr="004B48D7">
        <w:rPr>
          <w:rFonts w:ascii="Times New Roman" w:eastAsiaTheme="minorHAnsi" w:hAnsi="Times New Roman"/>
          <w:color w:val="000000"/>
        </w:rPr>
        <w:t>этики</w:t>
      </w:r>
      <w:r>
        <w:rPr>
          <w:rFonts w:ascii="Times New Roman" w:eastAsiaTheme="minorHAnsi" w:hAnsi="Times New Roman"/>
          <w:color w:val="000000"/>
        </w:rPr>
        <w:t xml:space="preserve"> </w:t>
      </w:r>
      <w:r w:rsidRPr="004B48D7">
        <w:rPr>
          <w:rFonts w:ascii="Times New Roman" w:eastAsiaTheme="minorHAnsi" w:hAnsi="Times New Roman"/>
          <w:color w:val="000000"/>
        </w:rPr>
        <w:t>и</w:t>
      </w:r>
      <w:r>
        <w:rPr>
          <w:rFonts w:ascii="Times New Roman" w:eastAsiaTheme="minorHAnsi" w:hAnsi="Times New Roman"/>
          <w:color w:val="000000"/>
        </w:rPr>
        <w:t xml:space="preserve"> </w:t>
      </w:r>
      <w:r w:rsidRPr="004B48D7">
        <w:rPr>
          <w:rFonts w:ascii="Times New Roman" w:eastAsiaTheme="minorHAnsi" w:hAnsi="Times New Roman"/>
          <w:color w:val="000000"/>
        </w:rPr>
        <w:t xml:space="preserve">права. </w:t>
      </w:r>
    </w:p>
    <w:p w:rsidR="004B48D7" w:rsidRPr="004B48D7" w:rsidRDefault="004B48D7" w:rsidP="004B48D7">
      <w:pPr>
        <w:autoSpaceDE w:val="0"/>
        <w:autoSpaceDN w:val="0"/>
        <w:adjustRightInd w:val="0"/>
        <w:spacing w:after="0" w:line="240" w:lineRule="auto"/>
        <w:ind w:firstLine="708"/>
        <w:rPr>
          <w:rFonts w:ascii="Times New Roman" w:eastAsiaTheme="minorHAnsi" w:hAnsi="Times New Roman"/>
          <w:color w:val="000000"/>
        </w:rPr>
      </w:pPr>
      <w:r w:rsidRPr="004B48D7">
        <w:rPr>
          <w:rFonts w:ascii="Times New Roman" w:eastAsiaTheme="minorHAnsi" w:hAnsi="Times New Roman"/>
          <w:color w:val="000000"/>
        </w:rPr>
        <w:t>Программа разработана с</w:t>
      </w:r>
      <w:r>
        <w:rPr>
          <w:rFonts w:ascii="Times New Roman" w:eastAsiaTheme="minorHAnsi" w:hAnsi="Times New Roman"/>
          <w:color w:val="000000"/>
        </w:rPr>
        <w:t xml:space="preserve"> </w:t>
      </w:r>
      <w:r w:rsidRPr="004B48D7">
        <w:rPr>
          <w:rFonts w:ascii="Times New Roman" w:eastAsiaTheme="minorHAnsi" w:hAnsi="Times New Roman"/>
          <w:color w:val="000000"/>
        </w:rPr>
        <w:t>учетом</w:t>
      </w:r>
      <w:r>
        <w:rPr>
          <w:rFonts w:ascii="Times New Roman" w:eastAsiaTheme="minorHAnsi" w:hAnsi="Times New Roman"/>
          <w:color w:val="000000"/>
        </w:rPr>
        <w:t xml:space="preserve"> </w:t>
      </w:r>
      <w:r w:rsidRPr="004B48D7">
        <w:rPr>
          <w:rFonts w:ascii="Times New Roman" w:eastAsiaTheme="minorHAnsi" w:hAnsi="Times New Roman"/>
          <w:color w:val="000000"/>
        </w:rPr>
        <w:t>актуальных задач</w:t>
      </w:r>
      <w:r>
        <w:rPr>
          <w:rFonts w:ascii="Times New Roman" w:eastAsiaTheme="minorHAnsi" w:hAnsi="Times New Roman"/>
          <w:color w:val="000000"/>
        </w:rPr>
        <w:t xml:space="preserve"> </w:t>
      </w:r>
      <w:r w:rsidRPr="004B48D7">
        <w:rPr>
          <w:rFonts w:ascii="Times New Roman" w:eastAsiaTheme="minorHAnsi" w:hAnsi="Times New Roman"/>
          <w:color w:val="000000"/>
        </w:rPr>
        <w:t>воспитания, обучения</w:t>
      </w:r>
      <w:r>
        <w:rPr>
          <w:rFonts w:ascii="Times New Roman" w:eastAsiaTheme="minorHAnsi" w:hAnsi="Times New Roman"/>
          <w:color w:val="000000"/>
        </w:rPr>
        <w:t xml:space="preserve"> </w:t>
      </w:r>
      <w:r w:rsidRPr="004B48D7">
        <w:rPr>
          <w:rFonts w:ascii="Times New Roman" w:eastAsiaTheme="minorHAnsi" w:hAnsi="Times New Roman"/>
          <w:color w:val="000000"/>
        </w:rPr>
        <w:t>и</w:t>
      </w:r>
      <w:r>
        <w:rPr>
          <w:rFonts w:ascii="Times New Roman" w:eastAsiaTheme="minorHAnsi" w:hAnsi="Times New Roman"/>
          <w:color w:val="000000"/>
        </w:rPr>
        <w:t xml:space="preserve"> </w:t>
      </w:r>
      <w:r w:rsidRPr="004B48D7">
        <w:rPr>
          <w:rFonts w:ascii="Times New Roman" w:eastAsiaTheme="minorHAnsi" w:hAnsi="Times New Roman"/>
          <w:color w:val="000000"/>
        </w:rPr>
        <w:t>развития</w:t>
      </w:r>
      <w:r>
        <w:rPr>
          <w:rFonts w:ascii="Times New Roman" w:eastAsiaTheme="minorHAnsi" w:hAnsi="Times New Roman"/>
          <w:color w:val="000000"/>
        </w:rPr>
        <w:t xml:space="preserve"> уча</w:t>
      </w:r>
      <w:r w:rsidRPr="004B48D7">
        <w:rPr>
          <w:rFonts w:ascii="Times New Roman" w:eastAsiaTheme="minorHAnsi" w:hAnsi="Times New Roman"/>
          <w:color w:val="000000"/>
        </w:rPr>
        <w:t>щихся,</w:t>
      </w:r>
      <w:r>
        <w:rPr>
          <w:rFonts w:ascii="Times New Roman" w:eastAsiaTheme="minorHAnsi" w:hAnsi="Times New Roman"/>
          <w:color w:val="000000"/>
        </w:rPr>
        <w:t xml:space="preserve"> </w:t>
      </w:r>
      <w:r w:rsidRPr="004B48D7">
        <w:rPr>
          <w:rFonts w:ascii="Times New Roman" w:eastAsiaTheme="minorHAnsi" w:hAnsi="Times New Roman"/>
          <w:color w:val="000000"/>
        </w:rPr>
        <w:t>и</w:t>
      </w:r>
      <w:r>
        <w:rPr>
          <w:rFonts w:ascii="Times New Roman" w:eastAsiaTheme="minorHAnsi" w:hAnsi="Times New Roman"/>
          <w:color w:val="000000"/>
        </w:rPr>
        <w:t xml:space="preserve"> </w:t>
      </w:r>
      <w:r w:rsidRPr="004B48D7">
        <w:rPr>
          <w:rFonts w:ascii="Times New Roman" w:eastAsiaTheme="minorHAnsi" w:hAnsi="Times New Roman"/>
          <w:color w:val="000000"/>
        </w:rPr>
        <w:t>условий,</w:t>
      </w:r>
      <w:r>
        <w:rPr>
          <w:rFonts w:ascii="Times New Roman" w:eastAsiaTheme="minorHAnsi" w:hAnsi="Times New Roman"/>
          <w:color w:val="000000"/>
        </w:rPr>
        <w:t xml:space="preserve"> </w:t>
      </w:r>
      <w:r w:rsidRPr="004B48D7">
        <w:rPr>
          <w:rFonts w:ascii="Times New Roman" w:eastAsiaTheme="minorHAnsi" w:hAnsi="Times New Roman"/>
          <w:color w:val="000000"/>
        </w:rPr>
        <w:t>необходимых</w:t>
      </w:r>
      <w:r>
        <w:rPr>
          <w:rFonts w:ascii="Times New Roman" w:eastAsiaTheme="minorHAnsi" w:hAnsi="Times New Roman"/>
          <w:color w:val="000000"/>
        </w:rPr>
        <w:t xml:space="preserve"> </w:t>
      </w:r>
      <w:r w:rsidRPr="004B48D7">
        <w:rPr>
          <w:rFonts w:ascii="Times New Roman" w:eastAsiaTheme="minorHAnsi" w:hAnsi="Times New Roman"/>
          <w:color w:val="000000"/>
        </w:rPr>
        <w:t>для</w:t>
      </w:r>
      <w:r>
        <w:rPr>
          <w:rFonts w:ascii="Times New Roman" w:eastAsiaTheme="minorHAnsi" w:hAnsi="Times New Roman"/>
          <w:color w:val="000000"/>
        </w:rPr>
        <w:t xml:space="preserve"> </w:t>
      </w:r>
      <w:r w:rsidRPr="004B48D7">
        <w:rPr>
          <w:rFonts w:ascii="Times New Roman" w:eastAsiaTheme="minorHAnsi" w:hAnsi="Times New Roman"/>
          <w:color w:val="000000"/>
        </w:rPr>
        <w:t>развития их</w:t>
      </w:r>
      <w:r>
        <w:rPr>
          <w:rFonts w:ascii="Times New Roman" w:eastAsiaTheme="minorHAnsi" w:hAnsi="Times New Roman"/>
          <w:color w:val="000000"/>
        </w:rPr>
        <w:t xml:space="preserve"> </w:t>
      </w:r>
      <w:r w:rsidRPr="004B48D7">
        <w:rPr>
          <w:rFonts w:ascii="Times New Roman" w:eastAsiaTheme="minorHAnsi" w:hAnsi="Times New Roman"/>
          <w:color w:val="000000"/>
        </w:rPr>
        <w:t>личностных</w:t>
      </w:r>
      <w:r>
        <w:rPr>
          <w:rFonts w:ascii="Times New Roman" w:eastAsiaTheme="minorHAnsi" w:hAnsi="Times New Roman"/>
          <w:color w:val="000000"/>
        </w:rPr>
        <w:t xml:space="preserve"> </w:t>
      </w:r>
      <w:r w:rsidRPr="004B48D7">
        <w:rPr>
          <w:rFonts w:ascii="Times New Roman" w:eastAsiaTheme="minorHAnsi" w:hAnsi="Times New Roman"/>
          <w:color w:val="000000"/>
        </w:rPr>
        <w:t>и</w:t>
      </w:r>
      <w:r>
        <w:rPr>
          <w:rFonts w:ascii="Times New Roman" w:eastAsiaTheme="minorHAnsi" w:hAnsi="Times New Roman"/>
          <w:color w:val="000000"/>
        </w:rPr>
        <w:t xml:space="preserve"> </w:t>
      </w:r>
      <w:r w:rsidRPr="004B48D7">
        <w:rPr>
          <w:rFonts w:ascii="Times New Roman" w:eastAsiaTheme="minorHAnsi" w:hAnsi="Times New Roman"/>
          <w:color w:val="000000"/>
        </w:rPr>
        <w:t>познавательных</w:t>
      </w:r>
      <w:r>
        <w:rPr>
          <w:rFonts w:ascii="Times New Roman" w:eastAsiaTheme="minorHAnsi" w:hAnsi="Times New Roman"/>
          <w:color w:val="000000"/>
        </w:rPr>
        <w:t xml:space="preserve"> </w:t>
      </w:r>
      <w:r w:rsidRPr="004B48D7">
        <w:rPr>
          <w:rFonts w:ascii="Times New Roman" w:eastAsiaTheme="minorHAnsi" w:hAnsi="Times New Roman"/>
          <w:color w:val="000000"/>
        </w:rPr>
        <w:t>качеств,</w:t>
      </w:r>
      <w:r>
        <w:rPr>
          <w:rFonts w:ascii="Times New Roman" w:eastAsiaTheme="minorHAnsi" w:hAnsi="Times New Roman"/>
          <w:color w:val="000000"/>
        </w:rPr>
        <w:t xml:space="preserve"> </w:t>
      </w:r>
      <w:r w:rsidRPr="004B48D7">
        <w:rPr>
          <w:rFonts w:ascii="Times New Roman" w:eastAsiaTheme="minorHAnsi" w:hAnsi="Times New Roman"/>
          <w:color w:val="000000"/>
        </w:rPr>
        <w:t>психологическими, возрастными и</w:t>
      </w:r>
      <w:r>
        <w:rPr>
          <w:rFonts w:ascii="Times New Roman" w:eastAsiaTheme="minorHAnsi" w:hAnsi="Times New Roman"/>
          <w:color w:val="000000"/>
        </w:rPr>
        <w:t xml:space="preserve"> </w:t>
      </w:r>
      <w:r w:rsidRPr="004B48D7">
        <w:rPr>
          <w:rFonts w:ascii="Times New Roman" w:eastAsiaTheme="minorHAnsi" w:hAnsi="Times New Roman"/>
          <w:color w:val="000000"/>
        </w:rPr>
        <w:t>другими</w:t>
      </w:r>
      <w:r>
        <w:rPr>
          <w:rFonts w:ascii="Times New Roman" w:eastAsiaTheme="minorHAnsi" w:hAnsi="Times New Roman"/>
          <w:color w:val="000000"/>
        </w:rPr>
        <w:t xml:space="preserve"> </w:t>
      </w:r>
      <w:r w:rsidRPr="004B48D7">
        <w:rPr>
          <w:rFonts w:ascii="Times New Roman" w:eastAsiaTheme="minorHAnsi" w:hAnsi="Times New Roman"/>
          <w:color w:val="000000"/>
        </w:rPr>
        <w:t>особенностями</w:t>
      </w:r>
      <w:r>
        <w:rPr>
          <w:rFonts w:ascii="Times New Roman" w:eastAsiaTheme="minorHAnsi" w:hAnsi="Times New Roman"/>
          <w:color w:val="000000"/>
        </w:rPr>
        <w:t xml:space="preserve"> </w:t>
      </w:r>
      <w:r w:rsidRPr="004B48D7">
        <w:rPr>
          <w:rFonts w:ascii="Times New Roman" w:eastAsiaTheme="minorHAnsi" w:hAnsi="Times New Roman"/>
          <w:color w:val="000000"/>
        </w:rPr>
        <w:t xml:space="preserve">обучающихся. </w:t>
      </w:r>
    </w:p>
    <w:p w:rsidR="004B48D7" w:rsidRPr="004B48D7" w:rsidRDefault="004B48D7" w:rsidP="004B48D7">
      <w:pPr>
        <w:autoSpaceDE w:val="0"/>
        <w:autoSpaceDN w:val="0"/>
        <w:adjustRightInd w:val="0"/>
        <w:spacing w:after="0" w:line="240" w:lineRule="auto"/>
        <w:rPr>
          <w:rFonts w:ascii="Times New Roman" w:eastAsiaTheme="minorHAnsi" w:hAnsi="Times New Roman"/>
          <w:color w:val="000000"/>
        </w:rPr>
      </w:pPr>
      <w:r w:rsidRPr="004B48D7">
        <w:rPr>
          <w:rFonts w:ascii="Times New Roman" w:eastAsiaTheme="minorHAnsi" w:hAnsi="Times New Roman"/>
          <w:color w:val="000000"/>
        </w:rPr>
        <w:t>Программа составлена на</w:t>
      </w:r>
      <w:r>
        <w:rPr>
          <w:rFonts w:ascii="Times New Roman" w:eastAsiaTheme="minorHAnsi" w:hAnsi="Times New Roman"/>
          <w:color w:val="000000"/>
        </w:rPr>
        <w:t xml:space="preserve"> </w:t>
      </w:r>
      <w:r w:rsidRPr="004B48D7">
        <w:rPr>
          <w:rFonts w:ascii="Times New Roman" w:eastAsiaTheme="minorHAnsi" w:hAnsi="Times New Roman"/>
          <w:color w:val="000000"/>
        </w:rPr>
        <w:t>основе</w:t>
      </w:r>
      <w:r>
        <w:rPr>
          <w:rFonts w:ascii="Times New Roman" w:eastAsiaTheme="minorHAnsi" w:hAnsi="Times New Roman"/>
          <w:color w:val="000000"/>
        </w:rPr>
        <w:t xml:space="preserve"> </w:t>
      </w:r>
      <w:r w:rsidRPr="004B48D7">
        <w:rPr>
          <w:rFonts w:ascii="Times New Roman" w:eastAsiaTheme="minorHAnsi" w:hAnsi="Times New Roman"/>
          <w:color w:val="000000"/>
        </w:rPr>
        <w:t>модульного принципа построения учебного материала, не определяет количество часов на изучение отдельного</w:t>
      </w:r>
      <w:r>
        <w:rPr>
          <w:rFonts w:ascii="Times New Roman" w:eastAsiaTheme="minorHAnsi" w:hAnsi="Times New Roman"/>
          <w:color w:val="000000"/>
        </w:rPr>
        <w:t xml:space="preserve"> </w:t>
      </w:r>
      <w:r w:rsidRPr="004B48D7">
        <w:rPr>
          <w:rFonts w:ascii="Times New Roman" w:eastAsiaTheme="minorHAnsi" w:hAnsi="Times New Roman"/>
          <w:color w:val="000000"/>
        </w:rPr>
        <w:t>модуля,</w:t>
      </w:r>
      <w:r>
        <w:rPr>
          <w:rFonts w:ascii="Times New Roman" w:eastAsiaTheme="minorHAnsi" w:hAnsi="Times New Roman"/>
          <w:color w:val="000000"/>
        </w:rPr>
        <w:t xml:space="preserve"> </w:t>
      </w:r>
      <w:r w:rsidRPr="004B48D7">
        <w:rPr>
          <w:rFonts w:ascii="Times New Roman" w:eastAsiaTheme="minorHAnsi" w:hAnsi="Times New Roman"/>
          <w:color w:val="000000"/>
        </w:rPr>
        <w:t>не</w:t>
      </w:r>
      <w:r>
        <w:rPr>
          <w:rFonts w:ascii="Times New Roman" w:eastAsiaTheme="minorHAnsi" w:hAnsi="Times New Roman"/>
          <w:color w:val="000000"/>
        </w:rPr>
        <w:t xml:space="preserve"> </w:t>
      </w:r>
      <w:r w:rsidRPr="004B48D7">
        <w:rPr>
          <w:rFonts w:ascii="Times New Roman" w:eastAsiaTheme="minorHAnsi" w:hAnsi="Times New Roman"/>
          <w:color w:val="000000"/>
        </w:rPr>
        <w:t>ограничивает</w:t>
      </w:r>
      <w:r>
        <w:rPr>
          <w:rFonts w:ascii="Times New Roman" w:eastAsiaTheme="minorHAnsi" w:hAnsi="Times New Roman"/>
          <w:color w:val="000000"/>
        </w:rPr>
        <w:t xml:space="preserve"> </w:t>
      </w:r>
      <w:r w:rsidRPr="004B48D7">
        <w:rPr>
          <w:rFonts w:ascii="Times New Roman" w:eastAsiaTheme="minorHAnsi" w:hAnsi="Times New Roman"/>
          <w:color w:val="000000"/>
        </w:rPr>
        <w:t>возможность</w:t>
      </w:r>
      <w:r>
        <w:rPr>
          <w:rFonts w:ascii="Times New Roman" w:eastAsiaTheme="minorHAnsi" w:hAnsi="Times New Roman"/>
          <w:color w:val="000000"/>
        </w:rPr>
        <w:t xml:space="preserve"> </w:t>
      </w:r>
      <w:r w:rsidRPr="004B48D7">
        <w:rPr>
          <w:rFonts w:ascii="Times New Roman" w:eastAsiaTheme="minorHAnsi" w:hAnsi="Times New Roman"/>
          <w:color w:val="000000"/>
        </w:rPr>
        <w:t>его</w:t>
      </w:r>
      <w:r>
        <w:rPr>
          <w:rFonts w:ascii="Times New Roman" w:eastAsiaTheme="minorHAnsi" w:hAnsi="Times New Roman"/>
          <w:color w:val="000000"/>
        </w:rPr>
        <w:t xml:space="preserve"> </w:t>
      </w:r>
      <w:r w:rsidRPr="004B48D7">
        <w:rPr>
          <w:rFonts w:ascii="Times New Roman" w:eastAsiaTheme="minorHAnsi" w:hAnsi="Times New Roman"/>
          <w:color w:val="000000"/>
        </w:rPr>
        <w:t>изучения</w:t>
      </w:r>
      <w:r>
        <w:rPr>
          <w:rFonts w:ascii="Times New Roman" w:eastAsiaTheme="minorHAnsi" w:hAnsi="Times New Roman"/>
          <w:color w:val="000000"/>
        </w:rPr>
        <w:t xml:space="preserve"> </w:t>
      </w:r>
      <w:r w:rsidRPr="004B48D7">
        <w:rPr>
          <w:rFonts w:ascii="Times New Roman" w:eastAsiaTheme="minorHAnsi" w:hAnsi="Times New Roman"/>
          <w:color w:val="000000"/>
        </w:rPr>
        <w:t>в</w:t>
      </w:r>
      <w:r>
        <w:rPr>
          <w:rFonts w:ascii="Times New Roman" w:eastAsiaTheme="minorHAnsi" w:hAnsi="Times New Roman"/>
          <w:color w:val="000000"/>
        </w:rPr>
        <w:t xml:space="preserve"> </w:t>
      </w:r>
      <w:r w:rsidRPr="004B48D7">
        <w:rPr>
          <w:rFonts w:ascii="Times New Roman" w:eastAsiaTheme="minorHAnsi" w:hAnsi="Times New Roman"/>
          <w:color w:val="000000"/>
        </w:rPr>
        <w:t>том</w:t>
      </w:r>
      <w:r>
        <w:rPr>
          <w:rFonts w:ascii="Times New Roman" w:eastAsiaTheme="minorHAnsi" w:hAnsi="Times New Roman"/>
          <w:color w:val="000000"/>
        </w:rPr>
        <w:t xml:space="preserve"> </w:t>
      </w:r>
      <w:r w:rsidRPr="004B48D7">
        <w:rPr>
          <w:rFonts w:ascii="Times New Roman" w:eastAsiaTheme="minorHAnsi" w:hAnsi="Times New Roman"/>
          <w:color w:val="000000"/>
        </w:rPr>
        <w:t>или ином</w:t>
      </w:r>
      <w:r>
        <w:rPr>
          <w:rFonts w:ascii="Times New Roman" w:eastAsiaTheme="minorHAnsi" w:hAnsi="Times New Roman"/>
          <w:color w:val="000000"/>
        </w:rPr>
        <w:t xml:space="preserve"> </w:t>
      </w:r>
      <w:r w:rsidRPr="004B48D7">
        <w:rPr>
          <w:rFonts w:ascii="Times New Roman" w:eastAsiaTheme="minorHAnsi" w:hAnsi="Times New Roman"/>
          <w:color w:val="000000"/>
        </w:rPr>
        <w:t>классе</w:t>
      </w:r>
      <w:r>
        <w:rPr>
          <w:rFonts w:ascii="Times New Roman" w:eastAsiaTheme="minorHAnsi" w:hAnsi="Times New Roman"/>
          <w:color w:val="000000"/>
        </w:rPr>
        <w:t xml:space="preserve"> </w:t>
      </w:r>
      <w:r w:rsidRPr="004B48D7">
        <w:rPr>
          <w:rFonts w:ascii="Times New Roman" w:eastAsiaTheme="minorHAnsi" w:hAnsi="Times New Roman"/>
          <w:color w:val="000000"/>
        </w:rPr>
        <w:t>или</w:t>
      </w:r>
      <w:r>
        <w:rPr>
          <w:rFonts w:ascii="Times New Roman" w:eastAsiaTheme="minorHAnsi" w:hAnsi="Times New Roman"/>
          <w:color w:val="000000"/>
        </w:rPr>
        <w:t xml:space="preserve"> </w:t>
      </w:r>
      <w:r w:rsidRPr="004B48D7">
        <w:rPr>
          <w:rFonts w:ascii="Times New Roman" w:eastAsiaTheme="minorHAnsi" w:hAnsi="Times New Roman"/>
          <w:color w:val="000000"/>
        </w:rPr>
        <w:t>распределения материала</w:t>
      </w:r>
      <w:r>
        <w:rPr>
          <w:rFonts w:ascii="Times New Roman" w:eastAsiaTheme="minorHAnsi" w:hAnsi="Times New Roman"/>
          <w:color w:val="000000"/>
        </w:rPr>
        <w:t xml:space="preserve"> </w:t>
      </w:r>
      <w:r w:rsidRPr="004B48D7">
        <w:rPr>
          <w:rFonts w:ascii="Times New Roman" w:eastAsiaTheme="minorHAnsi" w:hAnsi="Times New Roman"/>
          <w:color w:val="000000"/>
        </w:rPr>
        <w:t>модуля</w:t>
      </w:r>
      <w:r>
        <w:rPr>
          <w:rFonts w:ascii="Times New Roman" w:eastAsiaTheme="minorHAnsi" w:hAnsi="Times New Roman"/>
          <w:color w:val="000000"/>
        </w:rPr>
        <w:t xml:space="preserve"> </w:t>
      </w:r>
      <w:r w:rsidRPr="004B48D7">
        <w:rPr>
          <w:rFonts w:ascii="Times New Roman" w:eastAsiaTheme="minorHAnsi" w:hAnsi="Times New Roman"/>
          <w:color w:val="000000"/>
        </w:rPr>
        <w:t>внутри</w:t>
      </w:r>
      <w:r>
        <w:rPr>
          <w:rFonts w:ascii="Times New Roman" w:eastAsiaTheme="minorHAnsi" w:hAnsi="Times New Roman"/>
          <w:color w:val="000000"/>
        </w:rPr>
        <w:t xml:space="preserve"> </w:t>
      </w:r>
      <w:r w:rsidRPr="004B48D7">
        <w:rPr>
          <w:rFonts w:ascii="Times New Roman" w:eastAsiaTheme="minorHAnsi" w:hAnsi="Times New Roman"/>
          <w:color w:val="000000"/>
        </w:rPr>
        <w:t>курса,</w:t>
      </w:r>
      <w:r>
        <w:rPr>
          <w:rFonts w:ascii="Times New Roman" w:eastAsiaTheme="minorHAnsi" w:hAnsi="Times New Roman"/>
          <w:color w:val="000000"/>
        </w:rPr>
        <w:t xml:space="preserve"> </w:t>
      </w:r>
      <w:r w:rsidRPr="004B48D7">
        <w:rPr>
          <w:rFonts w:ascii="Times New Roman" w:eastAsiaTheme="minorHAnsi" w:hAnsi="Times New Roman"/>
          <w:color w:val="000000"/>
        </w:rPr>
        <w:t>не фиксирует</w:t>
      </w:r>
      <w:r>
        <w:rPr>
          <w:rFonts w:ascii="Times New Roman" w:eastAsiaTheme="minorHAnsi" w:hAnsi="Times New Roman"/>
          <w:color w:val="000000"/>
        </w:rPr>
        <w:t xml:space="preserve"> </w:t>
      </w:r>
      <w:r w:rsidRPr="004B48D7">
        <w:rPr>
          <w:rFonts w:ascii="Times New Roman" w:eastAsiaTheme="minorHAnsi" w:hAnsi="Times New Roman"/>
          <w:color w:val="000000"/>
        </w:rPr>
        <w:t>порядок</w:t>
      </w:r>
      <w:r>
        <w:rPr>
          <w:rFonts w:ascii="Times New Roman" w:eastAsiaTheme="minorHAnsi" w:hAnsi="Times New Roman"/>
          <w:color w:val="000000"/>
        </w:rPr>
        <w:t xml:space="preserve"> </w:t>
      </w:r>
      <w:r w:rsidRPr="004B48D7">
        <w:rPr>
          <w:rFonts w:ascii="Times New Roman" w:eastAsiaTheme="minorHAnsi" w:hAnsi="Times New Roman"/>
          <w:color w:val="000000"/>
        </w:rPr>
        <w:t>изучения</w:t>
      </w:r>
      <w:r>
        <w:rPr>
          <w:rFonts w:ascii="Times New Roman" w:eastAsiaTheme="minorHAnsi" w:hAnsi="Times New Roman"/>
          <w:color w:val="000000"/>
        </w:rPr>
        <w:t xml:space="preserve"> </w:t>
      </w:r>
      <w:r w:rsidRPr="004B48D7">
        <w:rPr>
          <w:rFonts w:ascii="Times New Roman" w:eastAsiaTheme="minorHAnsi" w:hAnsi="Times New Roman"/>
          <w:color w:val="000000"/>
        </w:rPr>
        <w:t>материалов</w:t>
      </w:r>
      <w:r>
        <w:rPr>
          <w:rFonts w:ascii="Times New Roman" w:eastAsiaTheme="minorHAnsi" w:hAnsi="Times New Roman"/>
          <w:color w:val="000000"/>
        </w:rPr>
        <w:t xml:space="preserve"> </w:t>
      </w:r>
      <w:r w:rsidRPr="004B48D7">
        <w:rPr>
          <w:rFonts w:ascii="Times New Roman" w:eastAsiaTheme="minorHAnsi" w:hAnsi="Times New Roman"/>
          <w:color w:val="000000"/>
        </w:rPr>
        <w:t>отдельных</w:t>
      </w:r>
      <w:r>
        <w:rPr>
          <w:rFonts w:ascii="Times New Roman" w:eastAsiaTheme="minorHAnsi" w:hAnsi="Times New Roman"/>
          <w:color w:val="000000"/>
        </w:rPr>
        <w:t xml:space="preserve"> </w:t>
      </w:r>
      <w:r w:rsidRPr="004B48D7">
        <w:rPr>
          <w:rFonts w:ascii="Times New Roman" w:eastAsiaTheme="minorHAnsi" w:hAnsi="Times New Roman"/>
          <w:color w:val="000000"/>
        </w:rPr>
        <w:t xml:space="preserve">модулей. </w:t>
      </w:r>
    </w:p>
    <w:p w:rsidR="004B48D7" w:rsidRPr="004B48D7" w:rsidRDefault="004B48D7" w:rsidP="004B48D7">
      <w:pPr>
        <w:pStyle w:val="Default"/>
        <w:rPr>
          <w:rFonts w:ascii="Times New Roman" w:eastAsiaTheme="minorHAnsi" w:hAnsi="Times New Roman" w:cs="Times New Roman"/>
          <w:sz w:val="22"/>
          <w:szCs w:val="22"/>
        </w:rPr>
      </w:pPr>
      <w:r w:rsidRPr="004B48D7">
        <w:rPr>
          <w:rFonts w:ascii="Times New Roman" w:eastAsiaTheme="minorHAnsi" w:hAnsi="Times New Roman"/>
          <w:sz w:val="22"/>
          <w:szCs w:val="22"/>
        </w:rPr>
        <w:t>Программа</w:t>
      </w:r>
      <w:r>
        <w:rPr>
          <w:rFonts w:ascii="Times New Roman" w:eastAsiaTheme="minorHAnsi" w:hAnsi="Times New Roman"/>
          <w:sz w:val="22"/>
          <w:szCs w:val="22"/>
        </w:rPr>
        <w:t xml:space="preserve"> </w:t>
      </w:r>
      <w:r w:rsidRPr="004B48D7">
        <w:rPr>
          <w:rFonts w:ascii="Times New Roman" w:eastAsiaTheme="minorHAnsi" w:hAnsi="Times New Roman"/>
          <w:sz w:val="22"/>
          <w:szCs w:val="22"/>
        </w:rPr>
        <w:t>содержит</w:t>
      </w:r>
      <w:r>
        <w:rPr>
          <w:rFonts w:ascii="Times New Roman" w:eastAsiaTheme="minorHAnsi" w:hAnsi="Times New Roman"/>
          <w:sz w:val="22"/>
          <w:szCs w:val="22"/>
        </w:rPr>
        <w:t xml:space="preserve"> </w:t>
      </w:r>
      <w:r w:rsidRPr="004B48D7">
        <w:rPr>
          <w:rFonts w:ascii="Times New Roman" w:eastAsiaTheme="minorHAnsi" w:hAnsi="Times New Roman"/>
          <w:sz w:val="22"/>
          <w:szCs w:val="22"/>
        </w:rPr>
        <w:t>необязательные к</w:t>
      </w:r>
      <w:r>
        <w:rPr>
          <w:rFonts w:ascii="Times New Roman" w:eastAsiaTheme="minorHAnsi" w:hAnsi="Times New Roman"/>
          <w:sz w:val="22"/>
          <w:szCs w:val="22"/>
        </w:rPr>
        <w:t xml:space="preserve"> изучению н</w:t>
      </w:r>
      <w:r w:rsidRPr="004B48D7">
        <w:rPr>
          <w:rFonts w:ascii="Times New Roman" w:eastAsiaTheme="minorHAnsi" w:hAnsi="Times New Roman"/>
          <w:sz w:val="22"/>
          <w:szCs w:val="22"/>
        </w:rPr>
        <w:t>а</w:t>
      </w:r>
      <w:r>
        <w:rPr>
          <w:rFonts w:ascii="Times New Roman" w:eastAsiaTheme="minorHAnsi" w:hAnsi="Times New Roman"/>
          <w:sz w:val="22"/>
          <w:szCs w:val="22"/>
        </w:rPr>
        <w:t xml:space="preserve"> </w:t>
      </w:r>
      <w:r w:rsidRPr="004B48D7">
        <w:rPr>
          <w:rFonts w:ascii="Times New Roman" w:eastAsiaTheme="minorHAnsi" w:hAnsi="Times New Roman"/>
          <w:sz w:val="22"/>
          <w:szCs w:val="22"/>
        </w:rPr>
        <w:t>базовом</w:t>
      </w:r>
      <w:r>
        <w:rPr>
          <w:rFonts w:ascii="Times New Roman" w:eastAsiaTheme="minorHAnsi" w:hAnsi="Times New Roman"/>
          <w:sz w:val="22"/>
          <w:szCs w:val="22"/>
        </w:rPr>
        <w:t xml:space="preserve"> </w:t>
      </w:r>
      <w:r w:rsidRPr="004B48D7">
        <w:rPr>
          <w:rFonts w:ascii="Times New Roman" w:eastAsiaTheme="minorHAnsi" w:hAnsi="Times New Roman"/>
          <w:sz w:val="22"/>
          <w:szCs w:val="22"/>
        </w:rPr>
        <w:t xml:space="preserve">уровне </w:t>
      </w:r>
      <w:r w:rsidRPr="004B48D7">
        <w:rPr>
          <w:rFonts w:ascii="Times New Roman" w:eastAsiaTheme="minorHAnsi" w:hAnsi="Times New Roman" w:cs="Times New Roman"/>
          <w:sz w:val="22"/>
          <w:szCs w:val="22"/>
        </w:rPr>
        <w:t>элементы</w:t>
      </w:r>
      <w:r>
        <w:rPr>
          <w:rFonts w:ascii="Times New Roman" w:eastAsiaTheme="minorHAnsi" w:hAnsi="Times New Roman" w:cs="Times New Roman"/>
          <w:sz w:val="22"/>
          <w:szCs w:val="22"/>
        </w:rPr>
        <w:t xml:space="preserve"> </w:t>
      </w:r>
      <w:r w:rsidRPr="004B48D7">
        <w:rPr>
          <w:rFonts w:ascii="Times New Roman" w:eastAsiaTheme="minorHAnsi" w:hAnsi="Times New Roman" w:cs="Times New Roman"/>
          <w:sz w:val="22"/>
          <w:szCs w:val="22"/>
        </w:rPr>
        <w:t>содержания (выделены</w:t>
      </w:r>
      <w:r>
        <w:rPr>
          <w:rFonts w:ascii="Times New Roman" w:eastAsiaTheme="minorHAnsi" w:hAnsi="Times New Roman" w:cs="Times New Roman"/>
          <w:sz w:val="22"/>
          <w:szCs w:val="22"/>
        </w:rPr>
        <w:t xml:space="preserve"> </w:t>
      </w:r>
      <w:r w:rsidRPr="004B48D7">
        <w:rPr>
          <w:rFonts w:ascii="Times New Roman" w:eastAsiaTheme="minorHAnsi" w:hAnsi="Times New Roman" w:cs="Times New Roman"/>
          <w:sz w:val="22"/>
          <w:szCs w:val="22"/>
        </w:rPr>
        <w:t>курсивом), которые</w:t>
      </w:r>
      <w:r>
        <w:rPr>
          <w:rFonts w:ascii="Times New Roman" w:eastAsiaTheme="minorHAnsi" w:hAnsi="Times New Roman" w:cs="Times New Roman"/>
          <w:sz w:val="22"/>
          <w:szCs w:val="22"/>
        </w:rPr>
        <w:t xml:space="preserve"> </w:t>
      </w:r>
      <w:r w:rsidRPr="004B48D7">
        <w:rPr>
          <w:rFonts w:ascii="Times New Roman" w:eastAsiaTheme="minorHAnsi" w:hAnsi="Times New Roman" w:cs="Times New Roman"/>
          <w:sz w:val="22"/>
          <w:szCs w:val="22"/>
        </w:rPr>
        <w:t>можно</w:t>
      </w:r>
      <w:r>
        <w:rPr>
          <w:rFonts w:ascii="Times New Roman" w:eastAsiaTheme="minorHAnsi" w:hAnsi="Times New Roman" w:cs="Times New Roman"/>
          <w:sz w:val="22"/>
          <w:szCs w:val="22"/>
        </w:rPr>
        <w:t xml:space="preserve"> </w:t>
      </w:r>
      <w:r w:rsidRPr="004B48D7">
        <w:rPr>
          <w:rFonts w:ascii="Times New Roman" w:eastAsiaTheme="minorHAnsi" w:hAnsi="Times New Roman" w:cs="Times New Roman"/>
          <w:sz w:val="22"/>
          <w:szCs w:val="22"/>
        </w:rPr>
        <w:t>отнести</w:t>
      </w:r>
      <w:r>
        <w:rPr>
          <w:rFonts w:ascii="Times New Roman" w:eastAsiaTheme="minorHAnsi" w:hAnsi="Times New Roman" w:cs="Times New Roman"/>
          <w:sz w:val="22"/>
          <w:szCs w:val="22"/>
        </w:rPr>
        <w:t xml:space="preserve"> </w:t>
      </w:r>
      <w:r w:rsidRPr="004B48D7">
        <w:rPr>
          <w:rFonts w:ascii="Times New Roman" w:eastAsiaTheme="minorHAnsi" w:hAnsi="Times New Roman" w:cs="Times New Roman"/>
          <w:sz w:val="22"/>
          <w:szCs w:val="22"/>
        </w:rPr>
        <w:t>к углубленному уровню</w:t>
      </w:r>
      <w:r>
        <w:rPr>
          <w:rFonts w:ascii="Times New Roman" w:eastAsiaTheme="minorHAnsi" w:hAnsi="Times New Roman" w:cs="Times New Roman"/>
          <w:sz w:val="22"/>
          <w:szCs w:val="22"/>
        </w:rPr>
        <w:t xml:space="preserve"> </w:t>
      </w:r>
      <w:r w:rsidRPr="004B48D7">
        <w:rPr>
          <w:rFonts w:ascii="Times New Roman" w:eastAsiaTheme="minorHAnsi" w:hAnsi="Times New Roman" w:cs="Times New Roman"/>
          <w:sz w:val="22"/>
          <w:szCs w:val="22"/>
        </w:rPr>
        <w:t>изучения</w:t>
      </w:r>
      <w:r>
        <w:rPr>
          <w:rFonts w:ascii="Times New Roman" w:eastAsiaTheme="minorHAnsi" w:hAnsi="Times New Roman" w:cs="Times New Roman"/>
          <w:sz w:val="22"/>
          <w:szCs w:val="22"/>
        </w:rPr>
        <w:t xml:space="preserve"> </w:t>
      </w:r>
      <w:r w:rsidRPr="004B48D7">
        <w:rPr>
          <w:rFonts w:ascii="Times New Roman" w:eastAsiaTheme="minorHAnsi" w:hAnsi="Times New Roman" w:cs="Times New Roman"/>
          <w:sz w:val="22"/>
          <w:szCs w:val="22"/>
        </w:rPr>
        <w:t>информатики на</w:t>
      </w:r>
      <w:r>
        <w:rPr>
          <w:rFonts w:ascii="Times New Roman" w:eastAsiaTheme="minorHAnsi" w:hAnsi="Times New Roman" w:cs="Times New Roman"/>
          <w:sz w:val="22"/>
          <w:szCs w:val="22"/>
        </w:rPr>
        <w:t xml:space="preserve"> </w:t>
      </w:r>
      <w:r w:rsidRPr="004B48D7">
        <w:rPr>
          <w:rFonts w:ascii="Times New Roman" w:eastAsiaTheme="minorHAnsi" w:hAnsi="Times New Roman" w:cs="Times New Roman"/>
          <w:sz w:val="22"/>
          <w:szCs w:val="22"/>
        </w:rPr>
        <w:t>уровне</w:t>
      </w:r>
      <w:r>
        <w:rPr>
          <w:rFonts w:ascii="Times New Roman" w:eastAsiaTheme="minorHAnsi" w:hAnsi="Times New Roman" w:cs="Times New Roman"/>
          <w:sz w:val="22"/>
          <w:szCs w:val="22"/>
        </w:rPr>
        <w:t xml:space="preserve"> </w:t>
      </w:r>
      <w:r w:rsidRPr="004B48D7">
        <w:rPr>
          <w:rFonts w:ascii="Times New Roman" w:eastAsiaTheme="minorHAnsi" w:hAnsi="Times New Roman" w:cs="Times New Roman"/>
          <w:sz w:val="22"/>
          <w:szCs w:val="22"/>
        </w:rPr>
        <w:t>основного</w:t>
      </w:r>
      <w:r>
        <w:rPr>
          <w:rFonts w:ascii="Times New Roman" w:eastAsiaTheme="minorHAnsi" w:hAnsi="Times New Roman" w:cs="Times New Roman"/>
          <w:sz w:val="22"/>
          <w:szCs w:val="22"/>
        </w:rPr>
        <w:t xml:space="preserve"> </w:t>
      </w:r>
      <w:r w:rsidRPr="004B48D7">
        <w:rPr>
          <w:rFonts w:ascii="Times New Roman" w:eastAsiaTheme="minorHAnsi" w:hAnsi="Times New Roman" w:cs="Times New Roman"/>
          <w:sz w:val="22"/>
          <w:szCs w:val="22"/>
        </w:rPr>
        <w:t xml:space="preserve">общего образования. </w:t>
      </w:r>
    </w:p>
    <w:p w:rsidR="004B48D7" w:rsidRPr="004B48D7" w:rsidRDefault="004B48D7" w:rsidP="004B48D7">
      <w:pPr>
        <w:pStyle w:val="Default"/>
        <w:rPr>
          <w:rFonts w:ascii="Times New Roman" w:eastAsiaTheme="minorHAnsi" w:hAnsi="Times New Roman" w:cs="Times New Roman"/>
          <w:sz w:val="22"/>
          <w:szCs w:val="22"/>
        </w:rPr>
      </w:pPr>
      <w:r w:rsidRPr="004B48D7">
        <w:rPr>
          <w:rFonts w:ascii="Times New Roman" w:eastAsiaTheme="minorHAnsi" w:hAnsi="Times New Roman"/>
          <w:sz w:val="22"/>
          <w:szCs w:val="22"/>
        </w:rPr>
        <w:t>Информатика имеет</w:t>
      </w:r>
      <w:r>
        <w:rPr>
          <w:rFonts w:ascii="Times New Roman" w:eastAsiaTheme="minorHAnsi" w:hAnsi="Times New Roman"/>
          <w:sz w:val="22"/>
          <w:szCs w:val="22"/>
        </w:rPr>
        <w:t xml:space="preserve"> </w:t>
      </w:r>
      <w:r w:rsidRPr="004B48D7">
        <w:rPr>
          <w:rFonts w:ascii="Times New Roman" w:eastAsiaTheme="minorHAnsi" w:hAnsi="Times New Roman"/>
          <w:sz w:val="22"/>
          <w:szCs w:val="22"/>
        </w:rPr>
        <w:t>очень</w:t>
      </w:r>
      <w:r>
        <w:rPr>
          <w:rFonts w:ascii="Times New Roman" w:eastAsiaTheme="minorHAnsi" w:hAnsi="Times New Roman"/>
          <w:sz w:val="22"/>
          <w:szCs w:val="22"/>
        </w:rPr>
        <w:t xml:space="preserve"> </w:t>
      </w:r>
      <w:r w:rsidRPr="004B48D7">
        <w:rPr>
          <w:rFonts w:ascii="Times New Roman" w:eastAsiaTheme="minorHAnsi" w:hAnsi="Times New Roman"/>
          <w:sz w:val="22"/>
          <w:szCs w:val="22"/>
        </w:rPr>
        <w:t>большое</w:t>
      </w:r>
      <w:r>
        <w:rPr>
          <w:rFonts w:ascii="Times New Roman" w:eastAsiaTheme="minorHAnsi" w:hAnsi="Times New Roman"/>
          <w:sz w:val="22"/>
          <w:szCs w:val="22"/>
        </w:rPr>
        <w:t xml:space="preserve"> </w:t>
      </w:r>
      <w:r w:rsidRPr="004B48D7">
        <w:rPr>
          <w:rFonts w:ascii="Times New Roman" w:eastAsiaTheme="minorHAnsi" w:hAnsi="Times New Roman"/>
          <w:sz w:val="22"/>
          <w:szCs w:val="22"/>
        </w:rPr>
        <w:t>и</w:t>
      </w:r>
      <w:r>
        <w:rPr>
          <w:rFonts w:ascii="Times New Roman" w:eastAsiaTheme="minorHAnsi" w:hAnsi="Times New Roman"/>
          <w:sz w:val="22"/>
          <w:szCs w:val="22"/>
        </w:rPr>
        <w:t xml:space="preserve"> </w:t>
      </w:r>
      <w:r w:rsidRPr="004B48D7">
        <w:rPr>
          <w:rFonts w:ascii="Times New Roman" w:eastAsiaTheme="minorHAnsi" w:hAnsi="Times New Roman"/>
          <w:sz w:val="22"/>
          <w:szCs w:val="22"/>
        </w:rPr>
        <w:t>все</w:t>
      </w:r>
      <w:r>
        <w:rPr>
          <w:rFonts w:ascii="Times New Roman" w:eastAsiaTheme="minorHAnsi" w:hAnsi="Times New Roman"/>
          <w:sz w:val="22"/>
          <w:szCs w:val="22"/>
        </w:rPr>
        <w:t xml:space="preserve"> </w:t>
      </w:r>
      <w:r w:rsidRPr="004B48D7">
        <w:rPr>
          <w:rFonts w:ascii="Times New Roman" w:eastAsiaTheme="minorHAnsi" w:hAnsi="Times New Roman"/>
          <w:sz w:val="22"/>
          <w:szCs w:val="22"/>
        </w:rPr>
        <w:t>возрастающее число междисциплинарных</w:t>
      </w:r>
      <w:r>
        <w:rPr>
          <w:rFonts w:ascii="Times New Roman" w:eastAsiaTheme="minorHAnsi" w:hAnsi="Times New Roman"/>
          <w:sz w:val="22"/>
          <w:szCs w:val="22"/>
        </w:rPr>
        <w:t xml:space="preserve"> </w:t>
      </w:r>
      <w:r w:rsidRPr="004B48D7">
        <w:rPr>
          <w:rFonts w:ascii="Times New Roman" w:eastAsiaTheme="minorHAnsi" w:hAnsi="Times New Roman"/>
          <w:sz w:val="22"/>
          <w:szCs w:val="22"/>
        </w:rPr>
        <w:t>связей,</w:t>
      </w:r>
      <w:r>
        <w:rPr>
          <w:rFonts w:ascii="Times New Roman" w:eastAsiaTheme="minorHAnsi" w:hAnsi="Times New Roman"/>
          <w:sz w:val="22"/>
          <w:szCs w:val="22"/>
        </w:rPr>
        <w:t xml:space="preserve"> </w:t>
      </w:r>
      <w:r w:rsidRPr="004B48D7">
        <w:rPr>
          <w:rFonts w:ascii="Times New Roman" w:eastAsiaTheme="minorHAnsi" w:hAnsi="Times New Roman"/>
          <w:sz w:val="22"/>
          <w:szCs w:val="22"/>
        </w:rPr>
        <w:t>причем</w:t>
      </w:r>
      <w:r>
        <w:rPr>
          <w:rFonts w:ascii="Times New Roman" w:eastAsiaTheme="minorHAnsi" w:hAnsi="Times New Roman"/>
          <w:sz w:val="22"/>
          <w:szCs w:val="22"/>
        </w:rPr>
        <w:t xml:space="preserve"> </w:t>
      </w:r>
      <w:r w:rsidRPr="004B48D7">
        <w:rPr>
          <w:rFonts w:ascii="Times New Roman" w:eastAsiaTheme="minorHAnsi" w:hAnsi="Times New Roman"/>
          <w:sz w:val="22"/>
          <w:szCs w:val="22"/>
        </w:rPr>
        <w:t>как</w:t>
      </w:r>
      <w:r>
        <w:rPr>
          <w:rFonts w:ascii="Times New Roman" w:eastAsiaTheme="minorHAnsi" w:hAnsi="Times New Roman"/>
          <w:sz w:val="22"/>
          <w:szCs w:val="22"/>
        </w:rPr>
        <w:t xml:space="preserve"> </w:t>
      </w:r>
      <w:r w:rsidRPr="004B48D7">
        <w:rPr>
          <w:rFonts w:ascii="Times New Roman" w:eastAsiaTheme="minorHAnsi" w:hAnsi="Times New Roman"/>
          <w:sz w:val="22"/>
          <w:szCs w:val="22"/>
        </w:rPr>
        <w:t>на</w:t>
      </w:r>
      <w:r>
        <w:rPr>
          <w:rFonts w:ascii="Times New Roman" w:eastAsiaTheme="minorHAnsi" w:hAnsi="Times New Roman"/>
          <w:sz w:val="22"/>
          <w:szCs w:val="22"/>
        </w:rPr>
        <w:t xml:space="preserve"> </w:t>
      </w:r>
      <w:r w:rsidRPr="004B48D7">
        <w:rPr>
          <w:rFonts w:ascii="Times New Roman" w:eastAsiaTheme="minorHAnsi" w:hAnsi="Times New Roman"/>
          <w:sz w:val="22"/>
          <w:szCs w:val="22"/>
        </w:rPr>
        <w:t>уровне</w:t>
      </w:r>
      <w:r>
        <w:rPr>
          <w:rFonts w:ascii="Times New Roman" w:eastAsiaTheme="minorHAnsi" w:hAnsi="Times New Roman"/>
          <w:sz w:val="22"/>
          <w:szCs w:val="22"/>
        </w:rPr>
        <w:t xml:space="preserve"> </w:t>
      </w:r>
      <w:r w:rsidRPr="004B48D7">
        <w:rPr>
          <w:rFonts w:ascii="Times New Roman" w:eastAsiaTheme="minorHAnsi" w:hAnsi="Times New Roman"/>
          <w:sz w:val="22"/>
          <w:szCs w:val="22"/>
        </w:rPr>
        <w:t>понятийного</w:t>
      </w:r>
      <w:r>
        <w:rPr>
          <w:rFonts w:ascii="Times New Roman" w:eastAsiaTheme="minorHAnsi" w:hAnsi="Times New Roman"/>
          <w:sz w:val="22"/>
          <w:szCs w:val="22"/>
        </w:rPr>
        <w:t xml:space="preserve"> </w:t>
      </w:r>
      <w:r w:rsidRPr="004B48D7">
        <w:rPr>
          <w:rFonts w:ascii="Times New Roman" w:eastAsiaTheme="minorHAnsi" w:hAnsi="Times New Roman"/>
          <w:sz w:val="22"/>
          <w:szCs w:val="22"/>
        </w:rPr>
        <w:t>аппарата, так</w:t>
      </w:r>
      <w:r>
        <w:rPr>
          <w:rFonts w:ascii="Times New Roman" w:eastAsiaTheme="minorHAnsi" w:hAnsi="Times New Roman"/>
          <w:sz w:val="22"/>
          <w:szCs w:val="22"/>
        </w:rPr>
        <w:t xml:space="preserve"> </w:t>
      </w:r>
      <w:r w:rsidRPr="004B48D7">
        <w:rPr>
          <w:rFonts w:ascii="Times New Roman" w:eastAsiaTheme="minorHAnsi" w:hAnsi="Times New Roman"/>
          <w:sz w:val="22"/>
          <w:szCs w:val="22"/>
        </w:rPr>
        <w:t>и</w:t>
      </w:r>
      <w:r>
        <w:rPr>
          <w:rFonts w:ascii="Times New Roman" w:eastAsiaTheme="minorHAnsi" w:hAnsi="Times New Roman"/>
          <w:sz w:val="22"/>
          <w:szCs w:val="22"/>
        </w:rPr>
        <w:t xml:space="preserve"> </w:t>
      </w:r>
      <w:r w:rsidRPr="004B48D7">
        <w:rPr>
          <w:rFonts w:ascii="Times New Roman" w:eastAsiaTheme="minorHAnsi" w:hAnsi="Times New Roman"/>
          <w:sz w:val="22"/>
          <w:szCs w:val="22"/>
        </w:rPr>
        <w:t>на</w:t>
      </w:r>
      <w:r>
        <w:rPr>
          <w:rFonts w:ascii="Times New Roman" w:eastAsiaTheme="minorHAnsi" w:hAnsi="Times New Roman"/>
          <w:sz w:val="22"/>
          <w:szCs w:val="22"/>
        </w:rPr>
        <w:t xml:space="preserve"> </w:t>
      </w:r>
      <w:r w:rsidRPr="004B48D7">
        <w:rPr>
          <w:rFonts w:ascii="Times New Roman" w:eastAsiaTheme="minorHAnsi" w:hAnsi="Times New Roman"/>
          <w:sz w:val="22"/>
          <w:szCs w:val="22"/>
        </w:rPr>
        <w:t>уровне</w:t>
      </w:r>
      <w:r>
        <w:rPr>
          <w:rFonts w:ascii="Times New Roman" w:eastAsiaTheme="minorHAnsi" w:hAnsi="Times New Roman"/>
          <w:sz w:val="22"/>
          <w:szCs w:val="22"/>
        </w:rPr>
        <w:t xml:space="preserve"> </w:t>
      </w:r>
      <w:r w:rsidRPr="004B48D7">
        <w:rPr>
          <w:rFonts w:ascii="Times New Roman" w:eastAsiaTheme="minorHAnsi" w:hAnsi="Times New Roman"/>
          <w:sz w:val="22"/>
          <w:szCs w:val="22"/>
        </w:rPr>
        <w:t>инструментария. Многие</w:t>
      </w:r>
      <w:r>
        <w:rPr>
          <w:rFonts w:ascii="Times New Roman" w:eastAsiaTheme="minorHAnsi" w:hAnsi="Times New Roman"/>
          <w:sz w:val="22"/>
          <w:szCs w:val="22"/>
        </w:rPr>
        <w:t xml:space="preserve"> </w:t>
      </w:r>
      <w:r w:rsidRPr="004B48D7">
        <w:rPr>
          <w:rFonts w:ascii="Times New Roman" w:eastAsiaTheme="minorHAnsi" w:hAnsi="Times New Roman"/>
          <w:sz w:val="22"/>
          <w:szCs w:val="22"/>
        </w:rPr>
        <w:t>положения,</w:t>
      </w:r>
      <w:r>
        <w:rPr>
          <w:rFonts w:ascii="Times New Roman" w:eastAsiaTheme="minorHAnsi" w:hAnsi="Times New Roman"/>
          <w:sz w:val="22"/>
          <w:szCs w:val="22"/>
        </w:rPr>
        <w:t xml:space="preserve"> </w:t>
      </w:r>
      <w:r w:rsidRPr="004B48D7">
        <w:rPr>
          <w:rFonts w:ascii="Times New Roman" w:eastAsiaTheme="minorHAnsi" w:hAnsi="Times New Roman"/>
          <w:sz w:val="22"/>
          <w:szCs w:val="22"/>
        </w:rPr>
        <w:t>развиваемые информатикой,</w:t>
      </w:r>
      <w:r>
        <w:rPr>
          <w:rFonts w:ascii="Times New Roman" w:eastAsiaTheme="minorHAnsi" w:hAnsi="Times New Roman"/>
          <w:sz w:val="22"/>
          <w:szCs w:val="22"/>
        </w:rPr>
        <w:t xml:space="preserve"> </w:t>
      </w:r>
      <w:r w:rsidRPr="004B48D7">
        <w:rPr>
          <w:rFonts w:ascii="Times New Roman" w:eastAsiaTheme="minorHAnsi" w:hAnsi="Times New Roman"/>
          <w:sz w:val="22"/>
          <w:szCs w:val="22"/>
        </w:rPr>
        <w:t>рассматриваются как</w:t>
      </w:r>
      <w:r>
        <w:rPr>
          <w:rFonts w:ascii="Times New Roman" w:eastAsiaTheme="minorHAnsi" w:hAnsi="Times New Roman"/>
          <w:sz w:val="22"/>
          <w:szCs w:val="22"/>
        </w:rPr>
        <w:t xml:space="preserve"> </w:t>
      </w:r>
      <w:r w:rsidRPr="004B48D7">
        <w:rPr>
          <w:rFonts w:ascii="Times New Roman" w:eastAsiaTheme="minorHAnsi" w:hAnsi="Times New Roman"/>
          <w:sz w:val="22"/>
          <w:szCs w:val="22"/>
        </w:rPr>
        <w:t>основа</w:t>
      </w:r>
      <w:r>
        <w:rPr>
          <w:rFonts w:ascii="Times New Roman" w:eastAsiaTheme="minorHAnsi" w:hAnsi="Times New Roman"/>
          <w:sz w:val="22"/>
          <w:szCs w:val="22"/>
        </w:rPr>
        <w:t xml:space="preserve"> </w:t>
      </w:r>
      <w:r w:rsidRPr="004B48D7">
        <w:rPr>
          <w:rFonts w:ascii="Times New Roman" w:eastAsiaTheme="minorHAnsi" w:hAnsi="Times New Roman"/>
          <w:sz w:val="22"/>
          <w:szCs w:val="22"/>
        </w:rPr>
        <w:t>создания</w:t>
      </w:r>
      <w:r>
        <w:rPr>
          <w:rFonts w:ascii="Times New Roman" w:eastAsiaTheme="minorHAnsi" w:hAnsi="Times New Roman"/>
          <w:sz w:val="22"/>
          <w:szCs w:val="22"/>
        </w:rPr>
        <w:t xml:space="preserve"> </w:t>
      </w:r>
      <w:r w:rsidRPr="004B48D7">
        <w:rPr>
          <w:rFonts w:ascii="Times New Roman" w:eastAsiaTheme="minorHAnsi" w:hAnsi="Times New Roman"/>
          <w:sz w:val="22"/>
          <w:szCs w:val="22"/>
        </w:rPr>
        <w:t>и</w:t>
      </w:r>
      <w:r>
        <w:rPr>
          <w:rFonts w:ascii="Times New Roman" w:eastAsiaTheme="minorHAnsi" w:hAnsi="Times New Roman"/>
          <w:sz w:val="22"/>
          <w:szCs w:val="22"/>
        </w:rPr>
        <w:t xml:space="preserve"> </w:t>
      </w:r>
      <w:r w:rsidRPr="004B48D7">
        <w:rPr>
          <w:rFonts w:ascii="Times New Roman" w:eastAsiaTheme="minorHAnsi" w:hAnsi="Times New Roman"/>
          <w:sz w:val="22"/>
          <w:szCs w:val="22"/>
        </w:rPr>
        <w:t xml:space="preserve">использования </w:t>
      </w:r>
      <w:r w:rsidRPr="004B48D7">
        <w:rPr>
          <w:rFonts w:ascii="Times New Roman" w:eastAsiaTheme="minorHAnsi" w:hAnsi="Times New Roman" w:cs="Times New Roman"/>
          <w:sz w:val="22"/>
          <w:szCs w:val="22"/>
        </w:rPr>
        <w:t>информационных</w:t>
      </w:r>
      <w:r>
        <w:rPr>
          <w:rFonts w:ascii="Times New Roman" w:eastAsiaTheme="minorHAnsi" w:hAnsi="Times New Roman" w:cs="Times New Roman"/>
          <w:sz w:val="22"/>
          <w:szCs w:val="22"/>
        </w:rPr>
        <w:t xml:space="preserve"> </w:t>
      </w:r>
      <w:r w:rsidRPr="004B48D7">
        <w:rPr>
          <w:rFonts w:ascii="Times New Roman" w:eastAsiaTheme="minorHAnsi" w:hAnsi="Times New Roman" w:cs="Times New Roman"/>
          <w:sz w:val="22"/>
          <w:szCs w:val="22"/>
        </w:rPr>
        <w:t>и</w:t>
      </w:r>
      <w:r>
        <w:rPr>
          <w:rFonts w:ascii="Times New Roman" w:eastAsiaTheme="minorHAnsi" w:hAnsi="Times New Roman" w:cs="Times New Roman"/>
          <w:sz w:val="22"/>
          <w:szCs w:val="22"/>
        </w:rPr>
        <w:t xml:space="preserve"> </w:t>
      </w:r>
      <w:r w:rsidRPr="004B48D7">
        <w:rPr>
          <w:rFonts w:ascii="Times New Roman" w:eastAsiaTheme="minorHAnsi" w:hAnsi="Times New Roman" w:cs="Times New Roman"/>
          <w:sz w:val="22"/>
          <w:szCs w:val="22"/>
        </w:rPr>
        <w:t>коммуникационных технологи</w:t>
      </w:r>
      <w:proofErr w:type="gramStart"/>
      <w:r w:rsidRPr="004B48D7">
        <w:rPr>
          <w:rFonts w:ascii="Times New Roman" w:eastAsiaTheme="minorHAnsi" w:hAnsi="Times New Roman" w:cs="Times New Roman"/>
          <w:sz w:val="22"/>
          <w:szCs w:val="22"/>
        </w:rPr>
        <w:t>й(</w:t>
      </w:r>
      <w:proofErr w:type="gramEnd"/>
      <w:r w:rsidRPr="004B48D7">
        <w:rPr>
          <w:rFonts w:ascii="Times New Roman" w:eastAsiaTheme="minorHAnsi" w:hAnsi="Times New Roman" w:cs="Times New Roman"/>
          <w:sz w:val="22"/>
          <w:szCs w:val="22"/>
        </w:rPr>
        <w:t>ИКТ)—одного</w:t>
      </w:r>
      <w:r>
        <w:rPr>
          <w:rFonts w:ascii="Times New Roman" w:eastAsiaTheme="minorHAnsi" w:hAnsi="Times New Roman" w:cs="Times New Roman"/>
          <w:sz w:val="22"/>
          <w:szCs w:val="22"/>
        </w:rPr>
        <w:t xml:space="preserve"> </w:t>
      </w:r>
      <w:r w:rsidRPr="004B48D7">
        <w:rPr>
          <w:rFonts w:ascii="Times New Roman" w:eastAsiaTheme="minorHAnsi" w:hAnsi="Times New Roman" w:cs="Times New Roman"/>
          <w:sz w:val="22"/>
          <w:szCs w:val="22"/>
        </w:rPr>
        <w:t>из наиболее</w:t>
      </w:r>
      <w:r>
        <w:rPr>
          <w:rFonts w:ascii="Times New Roman" w:eastAsiaTheme="minorHAnsi" w:hAnsi="Times New Roman" w:cs="Times New Roman"/>
          <w:sz w:val="22"/>
          <w:szCs w:val="22"/>
        </w:rPr>
        <w:t xml:space="preserve"> </w:t>
      </w:r>
      <w:r w:rsidRPr="004B48D7">
        <w:rPr>
          <w:rFonts w:ascii="Times New Roman" w:eastAsiaTheme="minorHAnsi" w:hAnsi="Times New Roman" w:cs="Times New Roman"/>
          <w:sz w:val="22"/>
          <w:szCs w:val="22"/>
        </w:rPr>
        <w:t>значимых</w:t>
      </w:r>
      <w:r>
        <w:rPr>
          <w:rFonts w:ascii="Times New Roman" w:eastAsiaTheme="minorHAnsi" w:hAnsi="Times New Roman" w:cs="Times New Roman"/>
          <w:sz w:val="22"/>
          <w:szCs w:val="22"/>
        </w:rPr>
        <w:t xml:space="preserve"> </w:t>
      </w:r>
      <w:r w:rsidRPr="004B48D7">
        <w:rPr>
          <w:rFonts w:ascii="Times New Roman" w:eastAsiaTheme="minorHAnsi" w:hAnsi="Times New Roman" w:cs="Times New Roman"/>
          <w:sz w:val="22"/>
          <w:szCs w:val="22"/>
        </w:rPr>
        <w:t>технологических достижений</w:t>
      </w:r>
      <w:r>
        <w:rPr>
          <w:rFonts w:ascii="Times New Roman" w:eastAsiaTheme="minorHAnsi" w:hAnsi="Times New Roman" w:cs="Times New Roman"/>
          <w:sz w:val="22"/>
          <w:szCs w:val="22"/>
        </w:rPr>
        <w:t xml:space="preserve"> </w:t>
      </w:r>
      <w:r w:rsidRPr="004B48D7">
        <w:rPr>
          <w:rFonts w:ascii="Times New Roman" w:eastAsiaTheme="minorHAnsi" w:hAnsi="Times New Roman" w:cs="Times New Roman"/>
          <w:sz w:val="22"/>
          <w:szCs w:val="22"/>
        </w:rPr>
        <w:t xml:space="preserve">современной цивилизации. </w:t>
      </w:r>
    </w:p>
    <w:p w:rsidR="004B48D7" w:rsidRPr="004B48D7" w:rsidRDefault="004B48D7" w:rsidP="004B48D7">
      <w:pPr>
        <w:autoSpaceDE w:val="0"/>
        <w:autoSpaceDN w:val="0"/>
        <w:adjustRightInd w:val="0"/>
        <w:spacing w:after="0" w:line="240" w:lineRule="auto"/>
        <w:rPr>
          <w:rFonts w:ascii="Times New Roman" w:eastAsiaTheme="minorHAnsi" w:hAnsi="Times New Roman"/>
          <w:color w:val="000000"/>
        </w:rPr>
      </w:pPr>
      <w:r w:rsidRPr="004B48D7">
        <w:rPr>
          <w:rFonts w:ascii="Times New Roman" w:eastAsiaTheme="minorHAnsi" w:hAnsi="Times New Roman"/>
          <w:color w:val="000000"/>
        </w:rPr>
        <w:lastRenderedPageBreak/>
        <w:t>Стремительное развитие</w:t>
      </w:r>
      <w:r>
        <w:rPr>
          <w:rFonts w:ascii="Times New Roman" w:eastAsiaTheme="minorHAnsi" w:hAnsi="Times New Roman"/>
          <w:color w:val="000000"/>
        </w:rPr>
        <w:t xml:space="preserve"> </w:t>
      </w:r>
      <w:r w:rsidRPr="004B48D7">
        <w:rPr>
          <w:rFonts w:ascii="Times New Roman" w:eastAsiaTheme="minorHAnsi" w:hAnsi="Times New Roman"/>
          <w:color w:val="000000"/>
        </w:rPr>
        <w:t>информационно–коммуникационных технологий, их</w:t>
      </w:r>
      <w:r>
        <w:rPr>
          <w:rFonts w:ascii="Times New Roman" w:eastAsiaTheme="minorHAnsi" w:hAnsi="Times New Roman"/>
          <w:color w:val="000000"/>
        </w:rPr>
        <w:t xml:space="preserve"> </w:t>
      </w:r>
      <w:r w:rsidRPr="004B48D7">
        <w:rPr>
          <w:rFonts w:ascii="Times New Roman" w:eastAsiaTheme="minorHAnsi" w:hAnsi="Times New Roman"/>
          <w:color w:val="000000"/>
        </w:rPr>
        <w:t>активное</w:t>
      </w:r>
      <w:r>
        <w:rPr>
          <w:rFonts w:ascii="Times New Roman" w:eastAsiaTheme="minorHAnsi" w:hAnsi="Times New Roman"/>
          <w:color w:val="000000"/>
        </w:rPr>
        <w:t xml:space="preserve"> </w:t>
      </w:r>
      <w:r w:rsidRPr="004B48D7">
        <w:rPr>
          <w:rFonts w:ascii="Times New Roman" w:eastAsiaTheme="minorHAnsi" w:hAnsi="Times New Roman"/>
          <w:color w:val="000000"/>
        </w:rPr>
        <w:t>использование во</w:t>
      </w:r>
      <w:r>
        <w:rPr>
          <w:rFonts w:ascii="Times New Roman" w:eastAsiaTheme="minorHAnsi" w:hAnsi="Times New Roman"/>
          <w:color w:val="000000"/>
        </w:rPr>
        <w:t xml:space="preserve"> </w:t>
      </w:r>
      <w:r w:rsidRPr="004B48D7">
        <w:rPr>
          <w:rFonts w:ascii="Times New Roman" w:eastAsiaTheme="minorHAnsi" w:hAnsi="Times New Roman"/>
          <w:color w:val="000000"/>
        </w:rPr>
        <w:t>всех</w:t>
      </w:r>
      <w:r>
        <w:rPr>
          <w:rFonts w:ascii="Times New Roman" w:eastAsiaTheme="minorHAnsi" w:hAnsi="Times New Roman"/>
          <w:color w:val="000000"/>
        </w:rPr>
        <w:t xml:space="preserve"> </w:t>
      </w:r>
      <w:r w:rsidRPr="004B48D7">
        <w:rPr>
          <w:rFonts w:ascii="Times New Roman" w:eastAsiaTheme="minorHAnsi" w:hAnsi="Times New Roman"/>
          <w:color w:val="000000"/>
        </w:rPr>
        <w:t>сферах</w:t>
      </w:r>
      <w:r>
        <w:rPr>
          <w:rFonts w:ascii="Times New Roman" w:eastAsiaTheme="minorHAnsi" w:hAnsi="Times New Roman"/>
          <w:color w:val="000000"/>
        </w:rPr>
        <w:t xml:space="preserve"> </w:t>
      </w:r>
      <w:r w:rsidRPr="004B48D7">
        <w:rPr>
          <w:rFonts w:ascii="Times New Roman" w:eastAsiaTheme="minorHAnsi" w:hAnsi="Times New Roman"/>
          <w:color w:val="000000"/>
        </w:rPr>
        <w:t>деятельности человека,</w:t>
      </w:r>
      <w:r>
        <w:rPr>
          <w:rFonts w:ascii="Times New Roman" w:eastAsiaTheme="minorHAnsi" w:hAnsi="Times New Roman"/>
          <w:color w:val="000000"/>
        </w:rPr>
        <w:t xml:space="preserve"> </w:t>
      </w:r>
      <w:r w:rsidRPr="004B48D7">
        <w:rPr>
          <w:rFonts w:ascii="Times New Roman" w:eastAsiaTheme="minorHAnsi" w:hAnsi="Times New Roman"/>
          <w:color w:val="000000"/>
        </w:rPr>
        <w:t>требует</w:t>
      </w:r>
      <w:r>
        <w:rPr>
          <w:rFonts w:ascii="Times New Roman" w:eastAsiaTheme="minorHAnsi" w:hAnsi="Times New Roman"/>
          <w:color w:val="000000"/>
        </w:rPr>
        <w:t xml:space="preserve"> </w:t>
      </w:r>
      <w:r w:rsidRPr="004B48D7">
        <w:rPr>
          <w:rFonts w:ascii="Times New Roman" w:eastAsiaTheme="minorHAnsi" w:hAnsi="Times New Roman"/>
          <w:color w:val="000000"/>
        </w:rPr>
        <w:t>профессиональной мобильности</w:t>
      </w:r>
      <w:r>
        <w:rPr>
          <w:rFonts w:ascii="Times New Roman" w:eastAsiaTheme="minorHAnsi" w:hAnsi="Times New Roman"/>
          <w:color w:val="000000"/>
        </w:rPr>
        <w:t xml:space="preserve"> </w:t>
      </w:r>
      <w:r w:rsidRPr="004B48D7">
        <w:rPr>
          <w:rFonts w:ascii="Times New Roman" w:eastAsiaTheme="minorHAnsi" w:hAnsi="Times New Roman"/>
          <w:color w:val="000000"/>
        </w:rPr>
        <w:t>и</w:t>
      </w:r>
      <w:r>
        <w:rPr>
          <w:rFonts w:ascii="Times New Roman" w:eastAsiaTheme="minorHAnsi" w:hAnsi="Times New Roman"/>
          <w:color w:val="000000"/>
        </w:rPr>
        <w:t xml:space="preserve"> </w:t>
      </w:r>
      <w:r w:rsidRPr="004B48D7">
        <w:rPr>
          <w:rFonts w:ascii="Times New Roman" w:eastAsiaTheme="minorHAnsi" w:hAnsi="Times New Roman"/>
          <w:color w:val="000000"/>
        </w:rPr>
        <w:t>готовности</w:t>
      </w:r>
      <w:r>
        <w:rPr>
          <w:rFonts w:ascii="Times New Roman" w:eastAsiaTheme="minorHAnsi" w:hAnsi="Times New Roman"/>
          <w:color w:val="000000"/>
        </w:rPr>
        <w:t xml:space="preserve"> </w:t>
      </w:r>
      <w:r w:rsidRPr="004B48D7">
        <w:rPr>
          <w:rFonts w:ascii="Times New Roman" w:eastAsiaTheme="minorHAnsi" w:hAnsi="Times New Roman"/>
          <w:color w:val="000000"/>
        </w:rPr>
        <w:t>к саморазвитию</w:t>
      </w:r>
      <w:r>
        <w:rPr>
          <w:rFonts w:ascii="Times New Roman" w:eastAsiaTheme="minorHAnsi" w:hAnsi="Times New Roman"/>
          <w:color w:val="000000"/>
        </w:rPr>
        <w:t xml:space="preserve"> </w:t>
      </w:r>
      <w:r w:rsidRPr="004B48D7">
        <w:rPr>
          <w:rFonts w:ascii="Times New Roman" w:eastAsiaTheme="minorHAnsi" w:hAnsi="Times New Roman"/>
          <w:color w:val="000000"/>
        </w:rPr>
        <w:t>и</w:t>
      </w:r>
      <w:r>
        <w:rPr>
          <w:rFonts w:ascii="Times New Roman" w:eastAsiaTheme="minorHAnsi" w:hAnsi="Times New Roman"/>
          <w:color w:val="000000"/>
        </w:rPr>
        <w:t xml:space="preserve"> </w:t>
      </w:r>
      <w:r w:rsidRPr="004B48D7">
        <w:rPr>
          <w:rFonts w:ascii="Times New Roman" w:eastAsiaTheme="minorHAnsi" w:hAnsi="Times New Roman"/>
          <w:color w:val="000000"/>
        </w:rPr>
        <w:t>непрерывному образованию.</w:t>
      </w:r>
      <w:r>
        <w:rPr>
          <w:rFonts w:ascii="Times New Roman" w:eastAsiaTheme="minorHAnsi" w:hAnsi="Times New Roman"/>
          <w:color w:val="000000"/>
        </w:rPr>
        <w:t xml:space="preserve"> </w:t>
      </w:r>
      <w:r w:rsidRPr="004B48D7">
        <w:rPr>
          <w:rFonts w:ascii="Times New Roman" w:eastAsiaTheme="minorHAnsi" w:hAnsi="Times New Roman"/>
          <w:color w:val="000000"/>
        </w:rPr>
        <w:t>В</w:t>
      </w:r>
      <w:r>
        <w:rPr>
          <w:rFonts w:ascii="Times New Roman" w:eastAsiaTheme="minorHAnsi" w:hAnsi="Times New Roman"/>
          <w:color w:val="000000"/>
        </w:rPr>
        <w:t xml:space="preserve"> </w:t>
      </w:r>
      <w:r w:rsidRPr="004B48D7">
        <w:rPr>
          <w:rFonts w:ascii="Times New Roman" w:eastAsiaTheme="minorHAnsi" w:hAnsi="Times New Roman"/>
          <w:color w:val="000000"/>
        </w:rPr>
        <w:t>этих</w:t>
      </w:r>
      <w:r>
        <w:rPr>
          <w:rFonts w:ascii="Times New Roman" w:eastAsiaTheme="minorHAnsi" w:hAnsi="Times New Roman"/>
          <w:color w:val="000000"/>
        </w:rPr>
        <w:t xml:space="preserve"> </w:t>
      </w:r>
      <w:r w:rsidRPr="004B48D7">
        <w:rPr>
          <w:rFonts w:ascii="Times New Roman" w:eastAsiaTheme="minorHAnsi" w:hAnsi="Times New Roman"/>
          <w:color w:val="000000"/>
        </w:rPr>
        <w:t>условиях</w:t>
      </w:r>
      <w:r>
        <w:rPr>
          <w:rFonts w:ascii="Times New Roman" w:eastAsiaTheme="minorHAnsi" w:hAnsi="Times New Roman"/>
          <w:color w:val="000000"/>
        </w:rPr>
        <w:t xml:space="preserve"> </w:t>
      </w:r>
      <w:r w:rsidRPr="004B48D7">
        <w:rPr>
          <w:rFonts w:ascii="Times New Roman" w:eastAsiaTheme="minorHAnsi" w:hAnsi="Times New Roman"/>
          <w:color w:val="000000"/>
        </w:rPr>
        <w:t>возрастает роль</w:t>
      </w:r>
      <w:r>
        <w:rPr>
          <w:rFonts w:ascii="Times New Roman" w:eastAsiaTheme="minorHAnsi" w:hAnsi="Times New Roman"/>
          <w:color w:val="000000"/>
        </w:rPr>
        <w:t xml:space="preserve"> </w:t>
      </w:r>
      <w:r w:rsidRPr="004B48D7">
        <w:rPr>
          <w:rFonts w:ascii="Times New Roman" w:eastAsiaTheme="minorHAnsi" w:hAnsi="Times New Roman"/>
          <w:color w:val="000000"/>
        </w:rPr>
        <w:t>фундаментального образования</w:t>
      </w:r>
      <w:proofErr w:type="gramStart"/>
      <w:r>
        <w:rPr>
          <w:rFonts w:ascii="Times New Roman" w:eastAsiaTheme="minorHAnsi" w:hAnsi="Times New Roman"/>
          <w:color w:val="000000"/>
        </w:rPr>
        <w:t xml:space="preserve"> </w:t>
      </w:r>
      <w:r w:rsidRPr="004B48D7">
        <w:rPr>
          <w:rFonts w:ascii="Times New Roman" w:eastAsiaTheme="minorHAnsi" w:hAnsi="Times New Roman"/>
          <w:color w:val="000000"/>
        </w:rPr>
        <w:t>,</w:t>
      </w:r>
      <w:proofErr w:type="gramEnd"/>
      <w:r w:rsidRPr="004B48D7">
        <w:rPr>
          <w:rFonts w:ascii="Times New Roman" w:eastAsiaTheme="minorHAnsi" w:hAnsi="Times New Roman"/>
          <w:color w:val="000000"/>
        </w:rPr>
        <w:t>обеспечивающего</w:t>
      </w:r>
      <w:r>
        <w:rPr>
          <w:rFonts w:ascii="Times New Roman" w:eastAsiaTheme="minorHAnsi" w:hAnsi="Times New Roman"/>
          <w:color w:val="000000"/>
        </w:rPr>
        <w:t xml:space="preserve"> </w:t>
      </w:r>
      <w:r w:rsidRPr="004B48D7">
        <w:rPr>
          <w:rFonts w:ascii="Times New Roman" w:eastAsiaTheme="minorHAnsi" w:hAnsi="Times New Roman"/>
          <w:color w:val="000000"/>
        </w:rPr>
        <w:t>профессиональную мобильность человека,</w:t>
      </w:r>
      <w:r>
        <w:rPr>
          <w:rFonts w:ascii="Times New Roman" w:eastAsiaTheme="minorHAnsi" w:hAnsi="Times New Roman"/>
          <w:color w:val="000000"/>
        </w:rPr>
        <w:t xml:space="preserve"> </w:t>
      </w:r>
      <w:r w:rsidRPr="004B48D7">
        <w:rPr>
          <w:rFonts w:ascii="Times New Roman" w:eastAsiaTheme="minorHAnsi" w:hAnsi="Times New Roman"/>
          <w:color w:val="000000"/>
        </w:rPr>
        <w:t>готовность</w:t>
      </w:r>
      <w:r>
        <w:rPr>
          <w:rFonts w:ascii="Times New Roman" w:eastAsiaTheme="minorHAnsi" w:hAnsi="Times New Roman"/>
          <w:color w:val="000000"/>
        </w:rPr>
        <w:t xml:space="preserve"> </w:t>
      </w:r>
      <w:r w:rsidRPr="004B48D7">
        <w:rPr>
          <w:rFonts w:ascii="Times New Roman" w:eastAsiaTheme="minorHAnsi" w:hAnsi="Times New Roman"/>
          <w:color w:val="000000"/>
        </w:rPr>
        <w:t>его</w:t>
      </w:r>
      <w:r>
        <w:rPr>
          <w:rFonts w:ascii="Times New Roman" w:eastAsiaTheme="minorHAnsi" w:hAnsi="Times New Roman"/>
          <w:color w:val="000000"/>
        </w:rPr>
        <w:t xml:space="preserve"> </w:t>
      </w:r>
      <w:r w:rsidRPr="004B48D7">
        <w:rPr>
          <w:rFonts w:ascii="Times New Roman" w:eastAsiaTheme="minorHAnsi" w:hAnsi="Times New Roman"/>
          <w:color w:val="000000"/>
        </w:rPr>
        <w:t>к</w:t>
      </w:r>
      <w:r>
        <w:rPr>
          <w:rFonts w:ascii="Times New Roman" w:eastAsiaTheme="minorHAnsi" w:hAnsi="Times New Roman"/>
          <w:color w:val="000000"/>
        </w:rPr>
        <w:t xml:space="preserve"> </w:t>
      </w:r>
      <w:r w:rsidRPr="004B48D7">
        <w:rPr>
          <w:rFonts w:ascii="Times New Roman" w:eastAsiaTheme="minorHAnsi" w:hAnsi="Times New Roman"/>
          <w:color w:val="000000"/>
        </w:rPr>
        <w:t>освоению</w:t>
      </w:r>
      <w:r>
        <w:rPr>
          <w:rFonts w:ascii="Times New Roman" w:eastAsiaTheme="minorHAnsi" w:hAnsi="Times New Roman"/>
          <w:color w:val="000000"/>
        </w:rPr>
        <w:t xml:space="preserve"> </w:t>
      </w:r>
      <w:r w:rsidRPr="004B48D7">
        <w:rPr>
          <w:rFonts w:ascii="Times New Roman" w:eastAsiaTheme="minorHAnsi" w:hAnsi="Times New Roman"/>
          <w:color w:val="000000"/>
        </w:rPr>
        <w:t>новых</w:t>
      </w:r>
      <w:r>
        <w:rPr>
          <w:rFonts w:ascii="Times New Roman" w:eastAsiaTheme="minorHAnsi" w:hAnsi="Times New Roman"/>
          <w:color w:val="000000"/>
        </w:rPr>
        <w:t xml:space="preserve"> </w:t>
      </w:r>
      <w:r w:rsidRPr="004B48D7">
        <w:rPr>
          <w:rFonts w:ascii="Times New Roman" w:eastAsiaTheme="minorHAnsi" w:hAnsi="Times New Roman"/>
          <w:color w:val="000000"/>
        </w:rPr>
        <w:t>технологий, в</w:t>
      </w:r>
      <w:r>
        <w:rPr>
          <w:rFonts w:ascii="Times New Roman" w:eastAsiaTheme="minorHAnsi" w:hAnsi="Times New Roman"/>
          <w:color w:val="000000"/>
        </w:rPr>
        <w:t xml:space="preserve"> </w:t>
      </w:r>
      <w:r w:rsidRPr="004B48D7">
        <w:rPr>
          <w:rFonts w:ascii="Times New Roman" w:eastAsiaTheme="minorHAnsi" w:hAnsi="Times New Roman"/>
          <w:color w:val="000000"/>
        </w:rPr>
        <w:t>том числе</w:t>
      </w:r>
      <w:r>
        <w:rPr>
          <w:rFonts w:ascii="Times New Roman" w:eastAsiaTheme="minorHAnsi" w:hAnsi="Times New Roman"/>
          <w:color w:val="000000"/>
        </w:rPr>
        <w:t xml:space="preserve"> </w:t>
      </w:r>
      <w:r w:rsidRPr="004B48D7">
        <w:rPr>
          <w:rFonts w:ascii="Times New Roman" w:eastAsiaTheme="minorHAnsi" w:hAnsi="Times New Roman"/>
          <w:color w:val="000000"/>
        </w:rPr>
        <w:t xml:space="preserve">информационных. </w:t>
      </w:r>
    </w:p>
    <w:p w:rsidR="004B48D7" w:rsidRPr="004B48D7" w:rsidRDefault="004B48D7" w:rsidP="004B48D7">
      <w:pPr>
        <w:autoSpaceDE w:val="0"/>
        <w:autoSpaceDN w:val="0"/>
        <w:adjustRightInd w:val="0"/>
        <w:spacing w:after="0" w:line="240" w:lineRule="auto"/>
        <w:rPr>
          <w:rFonts w:ascii="Times New Roman" w:eastAsiaTheme="minorHAnsi" w:hAnsi="Times New Roman"/>
          <w:color w:val="000000"/>
        </w:rPr>
      </w:pPr>
      <w:r w:rsidRPr="004B48D7">
        <w:rPr>
          <w:rFonts w:ascii="Times New Roman" w:eastAsiaTheme="minorHAnsi" w:hAnsi="Times New Roman"/>
          <w:color w:val="000000"/>
        </w:rPr>
        <w:t>Вместе с математикой, физикой, химией, биологией курс информатики</w:t>
      </w:r>
      <w:r>
        <w:rPr>
          <w:rFonts w:ascii="Times New Roman" w:eastAsiaTheme="minorHAnsi" w:hAnsi="Times New Roman"/>
          <w:color w:val="000000"/>
        </w:rPr>
        <w:t xml:space="preserve"> </w:t>
      </w:r>
      <w:r w:rsidRPr="004B48D7">
        <w:rPr>
          <w:rFonts w:ascii="Times New Roman" w:eastAsiaTheme="minorHAnsi" w:hAnsi="Times New Roman"/>
          <w:color w:val="000000"/>
        </w:rPr>
        <w:t>закладывает</w:t>
      </w:r>
      <w:r>
        <w:rPr>
          <w:rFonts w:ascii="Times New Roman" w:eastAsiaTheme="minorHAnsi" w:hAnsi="Times New Roman"/>
          <w:color w:val="000000"/>
        </w:rPr>
        <w:t xml:space="preserve"> </w:t>
      </w:r>
      <w:r w:rsidRPr="004B48D7">
        <w:rPr>
          <w:rFonts w:ascii="Times New Roman" w:eastAsiaTheme="minorHAnsi" w:hAnsi="Times New Roman"/>
          <w:color w:val="000000"/>
        </w:rPr>
        <w:t>основы</w:t>
      </w:r>
      <w:r>
        <w:rPr>
          <w:rFonts w:ascii="Times New Roman" w:eastAsiaTheme="minorHAnsi" w:hAnsi="Times New Roman"/>
          <w:color w:val="000000"/>
        </w:rPr>
        <w:t xml:space="preserve"> </w:t>
      </w:r>
      <w:proofErr w:type="gramStart"/>
      <w:r w:rsidRPr="004B48D7">
        <w:rPr>
          <w:rFonts w:ascii="Times New Roman" w:eastAsiaTheme="minorHAnsi" w:hAnsi="Times New Roman"/>
          <w:color w:val="000000"/>
        </w:rPr>
        <w:t>естественно-научного</w:t>
      </w:r>
      <w:proofErr w:type="gramEnd"/>
      <w:r>
        <w:rPr>
          <w:rFonts w:ascii="Times New Roman" w:eastAsiaTheme="minorHAnsi" w:hAnsi="Times New Roman"/>
          <w:color w:val="000000"/>
        </w:rPr>
        <w:t xml:space="preserve"> </w:t>
      </w:r>
      <w:r w:rsidRPr="004B48D7">
        <w:rPr>
          <w:rFonts w:ascii="Times New Roman" w:eastAsiaTheme="minorHAnsi" w:hAnsi="Times New Roman"/>
          <w:color w:val="000000"/>
        </w:rPr>
        <w:t>мировоззрения.</w:t>
      </w:r>
    </w:p>
    <w:p w:rsidR="004B48D7" w:rsidRPr="004B48D7" w:rsidRDefault="004B48D7" w:rsidP="004B48D7">
      <w:pPr>
        <w:autoSpaceDE w:val="0"/>
        <w:autoSpaceDN w:val="0"/>
        <w:adjustRightInd w:val="0"/>
        <w:spacing w:after="0" w:line="240" w:lineRule="auto"/>
        <w:rPr>
          <w:rFonts w:ascii="Times New Roman" w:eastAsiaTheme="minorHAnsi" w:hAnsi="Times New Roman"/>
          <w:color w:val="000000"/>
        </w:rPr>
      </w:pPr>
    </w:p>
    <w:p w:rsidR="004B48D7" w:rsidRPr="004B48D7" w:rsidRDefault="004B48D7" w:rsidP="007A6BDB">
      <w:pPr>
        <w:pStyle w:val="ad"/>
        <w:ind w:left="709"/>
        <w:jc w:val="both"/>
        <w:rPr>
          <w:rFonts w:ascii="Times New Roman" w:eastAsia="Times New Roman" w:hAnsi="Times New Roman"/>
          <w:b/>
          <w:bCs/>
          <w:spacing w:val="1"/>
          <w:sz w:val="22"/>
          <w:szCs w:val="22"/>
        </w:rPr>
      </w:pPr>
      <w:r>
        <w:rPr>
          <w:rFonts w:ascii="Times New Roman" w:eastAsia="Times New Roman" w:hAnsi="Times New Roman"/>
          <w:b/>
          <w:bCs/>
          <w:spacing w:val="1"/>
          <w:sz w:val="22"/>
          <w:szCs w:val="22"/>
        </w:rPr>
        <w:t>Введение</w:t>
      </w:r>
    </w:p>
    <w:p w:rsidR="007A6BDB" w:rsidRPr="007A6BDB" w:rsidRDefault="007A6BDB" w:rsidP="007A6BDB">
      <w:pPr>
        <w:pStyle w:val="ad"/>
        <w:ind w:left="709"/>
        <w:jc w:val="both"/>
        <w:rPr>
          <w:rFonts w:ascii="Times New Roman" w:hAnsi="Times New Roman"/>
          <w:sz w:val="22"/>
          <w:szCs w:val="22"/>
        </w:rPr>
      </w:pPr>
      <w:r w:rsidRPr="007A6BDB">
        <w:rPr>
          <w:rFonts w:ascii="Times New Roman" w:eastAsia="Times New Roman" w:hAnsi="Times New Roman"/>
          <w:b/>
          <w:bCs/>
          <w:spacing w:val="1"/>
          <w:sz w:val="22"/>
          <w:szCs w:val="22"/>
        </w:rPr>
        <w:t>Информаци</w:t>
      </w:r>
      <w:r w:rsidRPr="007A6BDB">
        <w:rPr>
          <w:rFonts w:ascii="Times New Roman" w:eastAsia="Times New Roman" w:hAnsi="Times New Roman"/>
          <w:b/>
          <w:bCs/>
          <w:sz w:val="22"/>
          <w:szCs w:val="22"/>
        </w:rPr>
        <w:t>я</w:t>
      </w:r>
      <w:r w:rsidRPr="007A6BDB">
        <w:rPr>
          <w:rFonts w:ascii="Times New Roman" w:eastAsia="Times New Roman" w:hAnsi="Times New Roman"/>
          <w:b/>
          <w:bCs/>
          <w:spacing w:val="-16"/>
          <w:sz w:val="22"/>
          <w:szCs w:val="22"/>
        </w:rPr>
        <w:t xml:space="preserve"> </w:t>
      </w:r>
      <w:r w:rsidRPr="007A6BDB">
        <w:rPr>
          <w:rFonts w:ascii="Times New Roman" w:eastAsia="Times New Roman" w:hAnsi="Times New Roman"/>
          <w:b/>
          <w:bCs/>
          <w:sz w:val="22"/>
          <w:szCs w:val="22"/>
        </w:rPr>
        <w:t>и</w:t>
      </w:r>
      <w:r w:rsidRPr="007A6BDB">
        <w:rPr>
          <w:rFonts w:ascii="Times New Roman" w:eastAsia="Times New Roman" w:hAnsi="Times New Roman"/>
          <w:b/>
          <w:bCs/>
          <w:spacing w:val="-1"/>
          <w:sz w:val="22"/>
          <w:szCs w:val="22"/>
        </w:rPr>
        <w:t xml:space="preserve"> </w:t>
      </w:r>
      <w:r w:rsidRPr="007A6BDB">
        <w:rPr>
          <w:rFonts w:ascii="Times New Roman" w:eastAsia="Times New Roman" w:hAnsi="Times New Roman"/>
          <w:b/>
          <w:bCs/>
          <w:spacing w:val="1"/>
          <w:sz w:val="22"/>
          <w:szCs w:val="22"/>
        </w:rPr>
        <w:t>и</w:t>
      </w:r>
      <w:r w:rsidRPr="007A6BDB">
        <w:rPr>
          <w:rFonts w:ascii="Times New Roman" w:eastAsia="Times New Roman" w:hAnsi="Times New Roman"/>
          <w:b/>
          <w:bCs/>
          <w:sz w:val="22"/>
          <w:szCs w:val="22"/>
        </w:rPr>
        <w:t>н</w:t>
      </w:r>
      <w:r w:rsidRPr="007A6BDB">
        <w:rPr>
          <w:rFonts w:ascii="Times New Roman" w:eastAsia="Times New Roman" w:hAnsi="Times New Roman"/>
          <w:b/>
          <w:bCs/>
          <w:spacing w:val="-1"/>
          <w:sz w:val="22"/>
          <w:szCs w:val="22"/>
        </w:rPr>
        <w:t>ф</w:t>
      </w:r>
      <w:r w:rsidRPr="007A6BDB">
        <w:rPr>
          <w:rFonts w:ascii="Times New Roman" w:eastAsia="Times New Roman" w:hAnsi="Times New Roman"/>
          <w:b/>
          <w:bCs/>
          <w:spacing w:val="2"/>
          <w:sz w:val="22"/>
          <w:szCs w:val="22"/>
        </w:rPr>
        <w:t>о</w:t>
      </w:r>
      <w:r w:rsidRPr="007A6BDB">
        <w:rPr>
          <w:rFonts w:ascii="Times New Roman" w:eastAsia="Times New Roman" w:hAnsi="Times New Roman"/>
          <w:b/>
          <w:bCs/>
          <w:spacing w:val="1"/>
          <w:sz w:val="22"/>
          <w:szCs w:val="22"/>
        </w:rPr>
        <w:t>рм</w:t>
      </w:r>
      <w:r w:rsidRPr="007A6BDB">
        <w:rPr>
          <w:rFonts w:ascii="Times New Roman" w:eastAsia="Times New Roman" w:hAnsi="Times New Roman"/>
          <w:b/>
          <w:bCs/>
          <w:spacing w:val="3"/>
          <w:sz w:val="22"/>
          <w:szCs w:val="22"/>
        </w:rPr>
        <w:t>а</w:t>
      </w:r>
      <w:r w:rsidRPr="007A6BDB">
        <w:rPr>
          <w:rFonts w:ascii="Times New Roman" w:eastAsia="Times New Roman" w:hAnsi="Times New Roman"/>
          <w:b/>
          <w:bCs/>
          <w:sz w:val="22"/>
          <w:szCs w:val="22"/>
        </w:rPr>
        <w:t>ционные</w:t>
      </w:r>
      <w:r w:rsidRPr="007A6BDB">
        <w:rPr>
          <w:rFonts w:ascii="Times New Roman" w:eastAsia="Times New Roman" w:hAnsi="Times New Roman"/>
          <w:b/>
          <w:bCs/>
          <w:spacing w:val="-21"/>
          <w:sz w:val="22"/>
          <w:szCs w:val="22"/>
        </w:rPr>
        <w:t xml:space="preserve"> </w:t>
      </w:r>
      <w:r w:rsidRPr="007A6BDB">
        <w:rPr>
          <w:rFonts w:ascii="Times New Roman" w:eastAsia="Times New Roman" w:hAnsi="Times New Roman"/>
          <w:b/>
          <w:bCs/>
          <w:sz w:val="22"/>
          <w:szCs w:val="22"/>
        </w:rPr>
        <w:t>п</w:t>
      </w:r>
      <w:r w:rsidRPr="007A6BDB">
        <w:rPr>
          <w:rFonts w:ascii="Times New Roman" w:eastAsia="Times New Roman" w:hAnsi="Times New Roman"/>
          <w:b/>
          <w:bCs/>
          <w:spacing w:val="1"/>
          <w:sz w:val="22"/>
          <w:szCs w:val="22"/>
        </w:rPr>
        <w:t>р</w:t>
      </w:r>
      <w:r w:rsidRPr="007A6BDB">
        <w:rPr>
          <w:rFonts w:ascii="Times New Roman" w:eastAsia="Times New Roman" w:hAnsi="Times New Roman"/>
          <w:b/>
          <w:bCs/>
          <w:spacing w:val="2"/>
          <w:sz w:val="22"/>
          <w:szCs w:val="22"/>
        </w:rPr>
        <w:t>о</w:t>
      </w:r>
      <w:r w:rsidRPr="007A6BDB">
        <w:rPr>
          <w:rFonts w:ascii="Times New Roman" w:eastAsia="Times New Roman" w:hAnsi="Times New Roman"/>
          <w:b/>
          <w:bCs/>
          <w:sz w:val="22"/>
          <w:szCs w:val="22"/>
        </w:rPr>
        <w:t>ц</w:t>
      </w:r>
      <w:r w:rsidRPr="007A6BDB">
        <w:rPr>
          <w:rFonts w:ascii="Times New Roman" w:eastAsia="Times New Roman" w:hAnsi="Times New Roman"/>
          <w:b/>
          <w:bCs/>
          <w:spacing w:val="1"/>
          <w:sz w:val="22"/>
          <w:szCs w:val="22"/>
        </w:rPr>
        <w:t>ессы</w:t>
      </w:r>
    </w:p>
    <w:p w:rsidR="007A6BDB" w:rsidRPr="007A6BDB" w:rsidRDefault="007A6BDB" w:rsidP="007A6BDB">
      <w:pPr>
        <w:spacing w:after="0" w:line="240" w:lineRule="auto"/>
        <w:ind w:firstLine="709"/>
        <w:jc w:val="both"/>
        <w:rPr>
          <w:rFonts w:ascii="Times New Roman" w:hAnsi="Times New Roman"/>
          <w:spacing w:val="1"/>
        </w:rPr>
      </w:pPr>
      <w:r w:rsidRPr="007A6BDB">
        <w:rPr>
          <w:rFonts w:ascii="Times New Roman" w:hAnsi="Times New Roman"/>
        </w:rPr>
        <w:t>Информация – одно из основных обобщающих понятий современной науки.</w:t>
      </w:r>
      <w:r w:rsidRPr="007A6BDB">
        <w:rPr>
          <w:rFonts w:ascii="Times New Roman" w:hAnsi="Times New Roman"/>
          <w:spacing w:val="1"/>
        </w:rPr>
        <w:t xml:space="preserve">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Различны</w:t>
      </w:r>
      <w:r w:rsidRPr="007A6BDB">
        <w:rPr>
          <w:rFonts w:ascii="Times New Roman" w:hAnsi="Times New Roman"/>
        </w:rPr>
        <w:t xml:space="preserve">е </w:t>
      </w:r>
      <w:r w:rsidRPr="007A6BDB">
        <w:rPr>
          <w:rFonts w:ascii="Times New Roman" w:hAnsi="Times New Roman"/>
          <w:spacing w:val="1"/>
        </w:rPr>
        <w:t>аспект</w:t>
      </w:r>
      <w:r w:rsidRPr="007A6BDB">
        <w:rPr>
          <w:rFonts w:ascii="Times New Roman" w:hAnsi="Times New Roman"/>
        </w:rPr>
        <w:t xml:space="preserve">ы </w:t>
      </w:r>
      <w:r w:rsidRPr="007A6BDB">
        <w:rPr>
          <w:rFonts w:ascii="Times New Roman" w:hAnsi="Times New Roman"/>
          <w:spacing w:val="1"/>
        </w:rPr>
        <w:t>слов</w:t>
      </w:r>
      <w:r w:rsidRPr="007A6BDB">
        <w:rPr>
          <w:rFonts w:ascii="Times New Roman" w:hAnsi="Times New Roman"/>
        </w:rPr>
        <w:t xml:space="preserve">а </w:t>
      </w:r>
      <w:r w:rsidRPr="007A6BDB">
        <w:rPr>
          <w:rFonts w:ascii="Times New Roman" w:hAnsi="Times New Roman"/>
          <w:spacing w:val="1"/>
        </w:rPr>
        <w:t>«информаци</w:t>
      </w:r>
      <w:r w:rsidRPr="007A6BDB">
        <w:rPr>
          <w:rFonts w:ascii="Times New Roman" w:hAnsi="Times New Roman"/>
        </w:rPr>
        <w:t>я</w:t>
      </w:r>
      <w:r w:rsidRPr="007A6BDB">
        <w:rPr>
          <w:rFonts w:ascii="Times New Roman" w:hAnsi="Times New Roman"/>
          <w:spacing w:val="1"/>
        </w:rPr>
        <w:t>»</w:t>
      </w:r>
      <w:r w:rsidRPr="007A6BDB">
        <w:rPr>
          <w:rFonts w:ascii="Times New Roman" w:hAnsi="Times New Roman"/>
        </w:rPr>
        <w:t xml:space="preserve">: </w:t>
      </w:r>
      <w:r w:rsidRPr="007A6BDB">
        <w:rPr>
          <w:rFonts w:ascii="Times New Roman" w:hAnsi="Times New Roman"/>
          <w:spacing w:val="1"/>
        </w:rPr>
        <w:t>информаци</w:t>
      </w:r>
      <w:r w:rsidRPr="007A6BDB">
        <w:rPr>
          <w:rFonts w:ascii="Times New Roman" w:hAnsi="Times New Roman"/>
        </w:rPr>
        <w:t>я</w:t>
      </w:r>
      <w:r w:rsidRPr="007A6BDB">
        <w:rPr>
          <w:rFonts w:ascii="Times New Roman" w:hAnsi="Times New Roman"/>
          <w:spacing w:val="4"/>
        </w:rPr>
        <w:t xml:space="preserve"> </w:t>
      </w:r>
      <w:r w:rsidRPr="007A6BDB">
        <w:rPr>
          <w:rFonts w:ascii="Times New Roman" w:hAnsi="Times New Roman"/>
          <w:spacing w:val="1"/>
        </w:rPr>
        <w:t>ка</w:t>
      </w:r>
      <w:r w:rsidRPr="007A6BDB">
        <w:rPr>
          <w:rFonts w:ascii="Times New Roman" w:hAnsi="Times New Roman"/>
        </w:rPr>
        <w:t>к</w:t>
      </w:r>
      <w:r w:rsidRPr="007A6BDB">
        <w:rPr>
          <w:rFonts w:ascii="Times New Roman" w:hAnsi="Times New Roman"/>
          <w:spacing w:val="15"/>
        </w:rPr>
        <w:t xml:space="preserve"> </w:t>
      </w:r>
      <w:r w:rsidRPr="007A6BDB">
        <w:rPr>
          <w:rFonts w:ascii="Times New Roman" w:hAnsi="Times New Roman"/>
          <w:spacing w:val="1"/>
        </w:rPr>
        <w:t>данные</w:t>
      </w:r>
      <w:r w:rsidRPr="007A6BDB">
        <w:rPr>
          <w:rFonts w:ascii="Times New Roman" w:hAnsi="Times New Roman"/>
        </w:rPr>
        <w:t>,</w:t>
      </w:r>
      <w:r w:rsidRPr="007A6BDB">
        <w:rPr>
          <w:rFonts w:ascii="Times New Roman" w:hAnsi="Times New Roman"/>
          <w:spacing w:val="9"/>
        </w:rPr>
        <w:t xml:space="preserve"> </w:t>
      </w:r>
      <w:r w:rsidRPr="007A6BDB">
        <w:rPr>
          <w:rFonts w:ascii="Times New Roman" w:hAnsi="Times New Roman"/>
          <w:spacing w:val="1"/>
        </w:rPr>
        <w:t>которы</w:t>
      </w:r>
      <w:r w:rsidRPr="007A6BDB">
        <w:rPr>
          <w:rFonts w:ascii="Times New Roman" w:hAnsi="Times New Roman"/>
        </w:rPr>
        <w:t>е</w:t>
      </w:r>
      <w:r w:rsidRPr="007A6BDB">
        <w:rPr>
          <w:rFonts w:ascii="Times New Roman" w:hAnsi="Times New Roman"/>
          <w:spacing w:val="9"/>
        </w:rPr>
        <w:t xml:space="preserve"> </w:t>
      </w:r>
      <w:r w:rsidRPr="007A6BDB">
        <w:rPr>
          <w:rFonts w:ascii="Times New Roman" w:hAnsi="Times New Roman"/>
          <w:spacing w:val="1"/>
        </w:rPr>
        <w:t>могу</w:t>
      </w:r>
      <w:r w:rsidRPr="007A6BDB">
        <w:rPr>
          <w:rFonts w:ascii="Times New Roman" w:hAnsi="Times New Roman"/>
        </w:rPr>
        <w:t>т</w:t>
      </w:r>
      <w:r w:rsidRPr="007A6BDB">
        <w:rPr>
          <w:rFonts w:ascii="Times New Roman" w:hAnsi="Times New Roman"/>
          <w:spacing w:val="12"/>
        </w:rPr>
        <w:t xml:space="preserve"> </w:t>
      </w:r>
      <w:r w:rsidRPr="007A6BDB">
        <w:rPr>
          <w:rFonts w:ascii="Times New Roman" w:hAnsi="Times New Roman"/>
          <w:spacing w:val="1"/>
        </w:rPr>
        <w:t>быт</w:t>
      </w:r>
      <w:r w:rsidRPr="007A6BDB">
        <w:rPr>
          <w:rFonts w:ascii="Times New Roman" w:hAnsi="Times New Roman"/>
        </w:rPr>
        <w:t>ь</w:t>
      </w:r>
      <w:r w:rsidRPr="007A6BDB">
        <w:rPr>
          <w:rFonts w:ascii="Times New Roman" w:hAnsi="Times New Roman"/>
          <w:spacing w:val="13"/>
        </w:rPr>
        <w:t xml:space="preserve"> </w:t>
      </w:r>
      <w:r w:rsidRPr="007A6BDB">
        <w:rPr>
          <w:rFonts w:ascii="Times New Roman" w:hAnsi="Times New Roman"/>
          <w:spacing w:val="1"/>
        </w:rPr>
        <w:t>обработан</w:t>
      </w:r>
      <w:r w:rsidRPr="007A6BDB">
        <w:rPr>
          <w:rFonts w:ascii="Times New Roman" w:hAnsi="Times New Roman"/>
        </w:rPr>
        <w:t xml:space="preserve">ы </w:t>
      </w:r>
      <w:r w:rsidRPr="007A6BDB">
        <w:rPr>
          <w:rFonts w:ascii="Times New Roman" w:hAnsi="Times New Roman"/>
          <w:spacing w:val="1"/>
        </w:rPr>
        <w:t>автоматизированно</w:t>
      </w:r>
      <w:r w:rsidRPr="007A6BDB">
        <w:rPr>
          <w:rFonts w:ascii="Times New Roman" w:hAnsi="Times New Roman"/>
        </w:rPr>
        <w:t>й</w:t>
      </w:r>
      <w:r w:rsidRPr="007A6BDB">
        <w:rPr>
          <w:rFonts w:ascii="Times New Roman" w:hAnsi="Times New Roman"/>
          <w:spacing w:val="-23"/>
        </w:rPr>
        <w:t xml:space="preserve"> </w:t>
      </w:r>
      <w:r w:rsidRPr="007A6BDB">
        <w:rPr>
          <w:rFonts w:ascii="Times New Roman" w:hAnsi="Times New Roman"/>
          <w:spacing w:val="1"/>
        </w:rPr>
        <w:t>системой</w:t>
      </w:r>
      <w:r w:rsidRPr="007A6BDB">
        <w:rPr>
          <w:rFonts w:ascii="Times New Roman" w:hAnsi="Times New Roman"/>
          <w:spacing w:val="-11"/>
        </w:rPr>
        <w:t xml:space="preserve"> </w:t>
      </w:r>
      <w:r w:rsidRPr="007A6BDB">
        <w:rPr>
          <w:rFonts w:ascii="Times New Roman" w:hAnsi="Times New Roman"/>
        </w:rPr>
        <w:t xml:space="preserve">и </w:t>
      </w:r>
      <w:r w:rsidRPr="007A6BDB">
        <w:rPr>
          <w:rFonts w:ascii="Times New Roman" w:hAnsi="Times New Roman"/>
          <w:spacing w:val="1"/>
        </w:rPr>
        <w:t>информаци</w:t>
      </w:r>
      <w:r w:rsidRPr="007A6BDB">
        <w:rPr>
          <w:rFonts w:ascii="Times New Roman" w:hAnsi="Times New Roman"/>
        </w:rPr>
        <w:t>я</w:t>
      </w:r>
      <w:r w:rsidRPr="007A6BDB">
        <w:rPr>
          <w:rFonts w:ascii="Times New Roman" w:hAnsi="Times New Roman"/>
          <w:spacing w:val="-13"/>
        </w:rPr>
        <w:t xml:space="preserve"> </w:t>
      </w:r>
      <w:r w:rsidRPr="007A6BDB">
        <w:rPr>
          <w:rFonts w:ascii="Times New Roman" w:hAnsi="Times New Roman"/>
          <w:spacing w:val="1"/>
        </w:rPr>
        <w:t>ка</w:t>
      </w:r>
      <w:r w:rsidRPr="007A6BDB">
        <w:rPr>
          <w:rFonts w:ascii="Times New Roman" w:hAnsi="Times New Roman"/>
        </w:rPr>
        <w:t>к</w:t>
      </w:r>
      <w:r w:rsidRPr="007A6BDB">
        <w:rPr>
          <w:rFonts w:ascii="Times New Roman" w:hAnsi="Times New Roman"/>
          <w:spacing w:val="-2"/>
        </w:rPr>
        <w:t xml:space="preserve"> </w:t>
      </w:r>
      <w:r w:rsidRPr="007A6BDB">
        <w:rPr>
          <w:rFonts w:ascii="Times New Roman" w:hAnsi="Times New Roman"/>
          <w:spacing w:val="1"/>
        </w:rPr>
        <w:t>сведения</w:t>
      </w:r>
      <w:r w:rsidRPr="007A6BDB">
        <w:rPr>
          <w:rFonts w:ascii="Times New Roman" w:hAnsi="Times New Roman"/>
        </w:rPr>
        <w:t>,</w:t>
      </w:r>
      <w:r w:rsidRPr="007A6BDB">
        <w:rPr>
          <w:rFonts w:ascii="Times New Roman" w:hAnsi="Times New Roman"/>
          <w:spacing w:val="-10"/>
        </w:rPr>
        <w:t xml:space="preserve"> </w:t>
      </w:r>
      <w:r w:rsidRPr="007A6BDB">
        <w:rPr>
          <w:rFonts w:ascii="Times New Roman" w:hAnsi="Times New Roman"/>
          <w:spacing w:val="1"/>
        </w:rPr>
        <w:t>предназначенны</w:t>
      </w:r>
      <w:r w:rsidRPr="007A6BDB">
        <w:rPr>
          <w:rFonts w:ascii="Times New Roman" w:hAnsi="Times New Roman"/>
        </w:rPr>
        <w:t xml:space="preserve">е </w:t>
      </w:r>
      <w:r w:rsidRPr="007A6BDB">
        <w:rPr>
          <w:rFonts w:ascii="Times New Roman" w:hAnsi="Times New Roman"/>
          <w:spacing w:val="1"/>
        </w:rPr>
        <w:t>дл</w:t>
      </w:r>
      <w:r w:rsidRPr="007A6BDB">
        <w:rPr>
          <w:rFonts w:ascii="Times New Roman" w:hAnsi="Times New Roman"/>
        </w:rPr>
        <w:t>я</w:t>
      </w:r>
      <w:r w:rsidRPr="007A6BDB">
        <w:rPr>
          <w:rFonts w:ascii="Times New Roman" w:hAnsi="Times New Roman"/>
          <w:spacing w:val="-3"/>
        </w:rPr>
        <w:t xml:space="preserve"> </w:t>
      </w:r>
      <w:r w:rsidRPr="007A6BDB">
        <w:rPr>
          <w:rFonts w:ascii="Times New Roman" w:hAnsi="Times New Roman"/>
          <w:spacing w:val="1"/>
        </w:rPr>
        <w:t>восприяти</w:t>
      </w:r>
      <w:r w:rsidRPr="007A6BDB">
        <w:rPr>
          <w:rFonts w:ascii="Times New Roman" w:hAnsi="Times New Roman"/>
        </w:rPr>
        <w:t>я</w:t>
      </w:r>
      <w:r w:rsidRPr="007A6BDB">
        <w:rPr>
          <w:rFonts w:ascii="Times New Roman" w:hAnsi="Times New Roman"/>
          <w:spacing w:val="-13"/>
        </w:rPr>
        <w:t xml:space="preserve"> </w:t>
      </w:r>
      <w:r w:rsidRPr="007A6BDB">
        <w:rPr>
          <w:rFonts w:ascii="Times New Roman" w:hAnsi="Times New Roman"/>
          <w:spacing w:val="1"/>
        </w:rPr>
        <w:t>человеком</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Пример</w:t>
      </w:r>
      <w:r w:rsidRPr="007A6BDB">
        <w:rPr>
          <w:rFonts w:ascii="Times New Roman" w:hAnsi="Times New Roman"/>
        </w:rPr>
        <w:t>ы</w:t>
      </w:r>
      <w:r w:rsidRPr="007A6BDB">
        <w:rPr>
          <w:rFonts w:ascii="Times New Roman" w:hAnsi="Times New Roman"/>
          <w:spacing w:val="6"/>
        </w:rPr>
        <w:t xml:space="preserve"> </w:t>
      </w:r>
      <w:r w:rsidRPr="007A6BDB">
        <w:rPr>
          <w:rFonts w:ascii="Times New Roman" w:hAnsi="Times New Roman"/>
          <w:spacing w:val="1"/>
        </w:rPr>
        <w:t>данных</w:t>
      </w:r>
      <w:r w:rsidRPr="007A6BDB">
        <w:rPr>
          <w:rFonts w:ascii="Times New Roman" w:hAnsi="Times New Roman"/>
        </w:rPr>
        <w:t>:</w:t>
      </w:r>
      <w:r w:rsidRPr="007A6BDB">
        <w:rPr>
          <w:rFonts w:ascii="Times New Roman" w:hAnsi="Times New Roman"/>
          <w:spacing w:val="7"/>
        </w:rPr>
        <w:t xml:space="preserve"> </w:t>
      </w:r>
      <w:r w:rsidRPr="007A6BDB">
        <w:rPr>
          <w:rFonts w:ascii="Times New Roman" w:hAnsi="Times New Roman"/>
          <w:spacing w:val="1"/>
        </w:rPr>
        <w:t>тексты</w:t>
      </w:r>
      <w:r w:rsidRPr="007A6BDB">
        <w:rPr>
          <w:rFonts w:ascii="Times New Roman" w:hAnsi="Times New Roman"/>
        </w:rPr>
        <w:t>,</w:t>
      </w:r>
      <w:r w:rsidRPr="007A6BDB">
        <w:rPr>
          <w:rFonts w:ascii="Times New Roman" w:hAnsi="Times New Roman"/>
          <w:spacing w:val="8"/>
        </w:rPr>
        <w:t xml:space="preserve"> </w:t>
      </w:r>
      <w:r w:rsidRPr="007A6BDB">
        <w:rPr>
          <w:rFonts w:ascii="Times New Roman" w:hAnsi="Times New Roman"/>
          <w:spacing w:val="1"/>
        </w:rPr>
        <w:t>числа</w:t>
      </w:r>
      <w:r w:rsidRPr="007A6BDB">
        <w:rPr>
          <w:rFonts w:ascii="Times New Roman" w:hAnsi="Times New Roman"/>
        </w:rPr>
        <w:t>.</w:t>
      </w:r>
      <w:r w:rsidRPr="007A6BDB">
        <w:rPr>
          <w:rFonts w:ascii="Times New Roman" w:hAnsi="Times New Roman"/>
          <w:spacing w:val="9"/>
        </w:rPr>
        <w:t xml:space="preserve"> </w:t>
      </w:r>
      <w:r w:rsidRPr="007A6BDB">
        <w:rPr>
          <w:rFonts w:ascii="Times New Roman" w:hAnsi="Times New Roman"/>
          <w:spacing w:val="1"/>
        </w:rPr>
        <w:t>Дискретност</w:t>
      </w:r>
      <w:r w:rsidRPr="007A6BDB">
        <w:rPr>
          <w:rFonts w:ascii="Times New Roman" w:hAnsi="Times New Roman"/>
        </w:rPr>
        <w:t xml:space="preserve">ь </w:t>
      </w:r>
      <w:r w:rsidRPr="007A6BDB">
        <w:rPr>
          <w:rFonts w:ascii="Times New Roman" w:hAnsi="Times New Roman"/>
          <w:spacing w:val="1"/>
        </w:rPr>
        <w:t>данных</w:t>
      </w:r>
      <w:r w:rsidRPr="007A6BDB">
        <w:rPr>
          <w:rFonts w:ascii="Times New Roman" w:hAnsi="Times New Roman"/>
        </w:rPr>
        <w:t xml:space="preserve">. </w:t>
      </w:r>
      <w:r w:rsidRPr="007A6BDB">
        <w:rPr>
          <w:rFonts w:ascii="Times New Roman" w:hAnsi="Times New Roman"/>
          <w:spacing w:val="1"/>
        </w:rPr>
        <w:t>Анали</w:t>
      </w:r>
      <w:r w:rsidRPr="007A6BDB">
        <w:rPr>
          <w:rFonts w:ascii="Times New Roman" w:hAnsi="Times New Roman"/>
        </w:rPr>
        <w:t>з</w:t>
      </w:r>
      <w:r w:rsidRPr="007A6BDB">
        <w:rPr>
          <w:rFonts w:ascii="Times New Roman" w:hAnsi="Times New Roman"/>
          <w:spacing w:val="-9"/>
        </w:rPr>
        <w:t xml:space="preserve"> </w:t>
      </w:r>
      <w:r w:rsidRPr="007A6BDB">
        <w:rPr>
          <w:rFonts w:ascii="Times New Roman" w:hAnsi="Times New Roman"/>
          <w:spacing w:val="1"/>
        </w:rPr>
        <w:t>данных.</w:t>
      </w:r>
      <w:r w:rsidRPr="007A6BDB">
        <w:rPr>
          <w:rFonts w:ascii="Times New Roman" w:hAnsi="Times New Roman"/>
          <w:spacing w:val="7"/>
        </w:rPr>
        <w:t xml:space="preserve"> </w:t>
      </w:r>
      <w:r w:rsidRPr="007A6BDB">
        <w:rPr>
          <w:rFonts w:ascii="Times New Roman" w:hAnsi="Times New Roman"/>
          <w:spacing w:val="1"/>
        </w:rPr>
        <w:t>Возможност</w:t>
      </w:r>
      <w:r w:rsidRPr="007A6BDB">
        <w:rPr>
          <w:rFonts w:ascii="Times New Roman" w:hAnsi="Times New Roman"/>
        </w:rPr>
        <w:t xml:space="preserve">ь </w:t>
      </w:r>
      <w:r w:rsidRPr="007A6BDB">
        <w:rPr>
          <w:rFonts w:ascii="Times New Roman" w:hAnsi="Times New Roman"/>
          <w:spacing w:val="1"/>
        </w:rPr>
        <w:t>описани</w:t>
      </w:r>
      <w:r w:rsidRPr="007A6BDB">
        <w:rPr>
          <w:rFonts w:ascii="Times New Roman" w:hAnsi="Times New Roman"/>
        </w:rPr>
        <w:t>я</w:t>
      </w:r>
      <w:r w:rsidRPr="007A6BDB">
        <w:rPr>
          <w:rFonts w:ascii="Times New Roman" w:hAnsi="Times New Roman"/>
          <w:spacing w:val="5"/>
        </w:rPr>
        <w:t xml:space="preserve"> </w:t>
      </w:r>
      <w:r w:rsidRPr="007A6BDB">
        <w:rPr>
          <w:rFonts w:ascii="Times New Roman" w:hAnsi="Times New Roman"/>
          <w:spacing w:val="1"/>
        </w:rPr>
        <w:t>непрерывны</w:t>
      </w:r>
      <w:r w:rsidRPr="007A6BDB">
        <w:rPr>
          <w:rFonts w:ascii="Times New Roman" w:hAnsi="Times New Roman"/>
        </w:rPr>
        <w:t xml:space="preserve">х </w:t>
      </w:r>
      <w:r w:rsidRPr="007A6BDB">
        <w:rPr>
          <w:rFonts w:ascii="Times New Roman" w:hAnsi="Times New Roman"/>
          <w:spacing w:val="1"/>
        </w:rPr>
        <w:t>объекто</w:t>
      </w:r>
      <w:r w:rsidRPr="007A6BDB">
        <w:rPr>
          <w:rFonts w:ascii="Times New Roman" w:hAnsi="Times New Roman"/>
        </w:rPr>
        <w:t>в</w:t>
      </w:r>
      <w:r w:rsidRPr="007A6BDB">
        <w:rPr>
          <w:rFonts w:ascii="Times New Roman" w:hAnsi="Times New Roman"/>
          <w:spacing w:val="4"/>
        </w:rPr>
        <w:t xml:space="preserve"> </w:t>
      </w:r>
      <w:r w:rsidRPr="007A6BDB">
        <w:rPr>
          <w:rFonts w:ascii="Times New Roman" w:hAnsi="Times New Roman"/>
        </w:rPr>
        <w:t>и</w:t>
      </w:r>
      <w:r w:rsidRPr="007A6BDB">
        <w:rPr>
          <w:rFonts w:ascii="Times New Roman" w:hAnsi="Times New Roman"/>
          <w:spacing w:val="14"/>
        </w:rPr>
        <w:t xml:space="preserve"> </w:t>
      </w:r>
      <w:r w:rsidRPr="007A6BDB">
        <w:rPr>
          <w:rFonts w:ascii="Times New Roman" w:hAnsi="Times New Roman"/>
          <w:spacing w:val="1"/>
        </w:rPr>
        <w:t>процессо</w:t>
      </w:r>
      <w:r w:rsidRPr="007A6BDB">
        <w:rPr>
          <w:rFonts w:ascii="Times New Roman" w:hAnsi="Times New Roman"/>
        </w:rPr>
        <w:t>в</w:t>
      </w:r>
      <w:r w:rsidRPr="007A6BDB">
        <w:rPr>
          <w:rFonts w:ascii="Times New Roman" w:hAnsi="Times New Roman"/>
          <w:spacing w:val="4"/>
        </w:rPr>
        <w:t xml:space="preserve"> </w:t>
      </w:r>
      <w:r w:rsidRPr="007A6BDB">
        <w:rPr>
          <w:rFonts w:ascii="Times New Roman" w:hAnsi="Times New Roman"/>
        </w:rPr>
        <w:t>с</w:t>
      </w:r>
      <w:r w:rsidRPr="007A6BDB">
        <w:rPr>
          <w:rFonts w:ascii="Times New Roman" w:hAnsi="Times New Roman"/>
          <w:spacing w:val="14"/>
        </w:rPr>
        <w:t xml:space="preserve"> </w:t>
      </w:r>
      <w:r w:rsidRPr="007A6BDB">
        <w:rPr>
          <w:rFonts w:ascii="Times New Roman" w:hAnsi="Times New Roman"/>
          <w:spacing w:val="1"/>
        </w:rPr>
        <w:t>помощь</w:t>
      </w:r>
      <w:r w:rsidRPr="007A6BDB">
        <w:rPr>
          <w:rFonts w:ascii="Times New Roman" w:hAnsi="Times New Roman"/>
        </w:rPr>
        <w:t>ю</w:t>
      </w:r>
      <w:r w:rsidRPr="007A6BDB">
        <w:rPr>
          <w:rFonts w:ascii="Times New Roman" w:hAnsi="Times New Roman"/>
          <w:spacing w:val="5"/>
        </w:rPr>
        <w:t xml:space="preserve"> </w:t>
      </w:r>
      <w:r w:rsidRPr="007A6BDB">
        <w:rPr>
          <w:rFonts w:ascii="Times New Roman" w:hAnsi="Times New Roman"/>
          <w:spacing w:val="1"/>
        </w:rPr>
        <w:t>дискретны</w:t>
      </w:r>
      <w:r w:rsidRPr="007A6BDB">
        <w:rPr>
          <w:rFonts w:ascii="Times New Roman" w:hAnsi="Times New Roman"/>
        </w:rPr>
        <w:t xml:space="preserve">х </w:t>
      </w:r>
      <w:r w:rsidRPr="007A6BDB">
        <w:rPr>
          <w:rFonts w:ascii="Times New Roman" w:hAnsi="Times New Roman"/>
          <w:spacing w:val="1"/>
        </w:rPr>
        <w:t>данных</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И</w:t>
      </w:r>
      <w:r w:rsidRPr="007A6BDB">
        <w:rPr>
          <w:rFonts w:ascii="Times New Roman" w:hAnsi="Times New Roman"/>
          <w:spacing w:val="2"/>
        </w:rPr>
        <w:t>н</w:t>
      </w:r>
      <w:r w:rsidRPr="007A6BDB">
        <w:rPr>
          <w:rFonts w:ascii="Times New Roman" w:hAnsi="Times New Roman"/>
          <w:spacing w:val="1"/>
        </w:rPr>
        <w:t>форм</w:t>
      </w:r>
      <w:r w:rsidRPr="007A6BDB">
        <w:rPr>
          <w:rFonts w:ascii="Times New Roman" w:hAnsi="Times New Roman"/>
          <w:spacing w:val="-1"/>
        </w:rPr>
        <w:t>а</w:t>
      </w:r>
      <w:r w:rsidRPr="007A6BDB">
        <w:rPr>
          <w:rFonts w:ascii="Times New Roman" w:hAnsi="Times New Roman"/>
        </w:rPr>
        <w:t>ц</w:t>
      </w:r>
      <w:r w:rsidRPr="007A6BDB">
        <w:rPr>
          <w:rFonts w:ascii="Times New Roman" w:hAnsi="Times New Roman"/>
          <w:spacing w:val="2"/>
        </w:rPr>
        <w:t>и</w:t>
      </w:r>
      <w:r w:rsidRPr="007A6BDB">
        <w:rPr>
          <w:rFonts w:ascii="Times New Roman" w:hAnsi="Times New Roman"/>
        </w:rPr>
        <w:t>о</w:t>
      </w:r>
      <w:r w:rsidRPr="007A6BDB">
        <w:rPr>
          <w:rFonts w:ascii="Times New Roman" w:hAnsi="Times New Roman"/>
          <w:spacing w:val="2"/>
        </w:rPr>
        <w:t>н</w:t>
      </w:r>
      <w:r w:rsidRPr="007A6BDB">
        <w:rPr>
          <w:rFonts w:ascii="Times New Roman" w:hAnsi="Times New Roman"/>
        </w:rPr>
        <w:t>н</w:t>
      </w:r>
      <w:r w:rsidRPr="007A6BDB">
        <w:rPr>
          <w:rFonts w:ascii="Times New Roman" w:hAnsi="Times New Roman"/>
          <w:spacing w:val="2"/>
        </w:rPr>
        <w:t>ы</w:t>
      </w:r>
      <w:r w:rsidRPr="007A6BDB">
        <w:rPr>
          <w:rFonts w:ascii="Times New Roman" w:hAnsi="Times New Roman"/>
        </w:rPr>
        <w:t xml:space="preserve">е </w:t>
      </w:r>
      <w:r w:rsidRPr="007A6BDB">
        <w:rPr>
          <w:rFonts w:ascii="Times New Roman" w:hAnsi="Times New Roman"/>
          <w:spacing w:val="2"/>
        </w:rPr>
        <w:t>п</w:t>
      </w:r>
      <w:r w:rsidRPr="007A6BDB">
        <w:rPr>
          <w:rFonts w:ascii="Times New Roman" w:hAnsi="Times New Roman"/>
        </w:rPr>
        <w:t>р</w:t>
      </w:r>
      <w:r w:rsidRPr="007A6BDB">
        <w:rPr>
          <w:rFonts w:ascii="Times New Roman" w:hAnsi="Times New Roman"/>
          <w:spacing w:val="2"/>
        </w:rPr>
        <w:t>о</w:t>
      </w:r>
      <w:r w:rsidRPr="007A6BDB">
        <w:rPr>
          <w:rFonts w:ascii="Times New Roman" w:hAnsi="Times New Roman"/>
        </w:rPr>
        <w:t>ц</w:t>
      </w:r>
      <w:r w:rsidRPr="007A6BDB">
        <w:rPr>
          <w:rFonts w:ascii="Times New Roman" w:hAnsi="Times New Roman"/>
          <w:spacing w:val="1"/>
        </w:rPr>
        <w:t>ес</w:t>
      </w:r>
      <w:r w:rsidRPr="007A6BDB">
        <w:rPr>
          <w:rFonts w:ascii="Times New Roman" w:hAnsi="Times New Roman"/>
          <w:spacing w:val="-1"/>
        </w:rPr>
        <w:t>с</w:t>
      </w:r>
      <w:r w:rsidRPr="007A6BDB">
        <w:rPr>
          <w:rFonts w:ascii="Times New Roman" w:hAnsi="Times New Roman"/>
        </w:rPr>
        <w:t>ы</w:t>
      </w:r>
      <w:r w:rsidRPr="007A6BDB">
        <w:rPr>
          <w:rFonts w:ascii="Times New Roman" w:hAnsi="Times New Roman"/>
          <w:spacing w:val="11"/>
        </w:rPr>
        <w:t xml:space="preserve"> </w:t>
      </w:r>
      <w:r w:rsidRPr="007A6BDB">
        <w:rPr>
          <w:rFonts w:ascii="Times New Roman" w:hAnsi="Times New Roman"/>
        </w:rPr>
        <w:t>–</w:t>
      </w:r>
      <w:r w:rsidRPr="007A6BDB">
        <w:rPr>
          <w:rFonts w:ascii="Times New Roman" w:hAnsi="Times New Roman"/>
          <w:spacing w:val="20"/>
        </w:rPr>
        <w:t xml:space="preserve"> </w:t>
      </w:r>
      <w:r w:rsidRPr="007A6BDB">
        <w:rPr>
          <w:rFonts w:ascii="Times New Roman" w:hAnsi="Times New Roman"/>
          <w:spacing w:val="1"/>
        </w:rPr>
        <w:t>процессы</w:t>
      </w:r>
      <w:r w:rsidRPr="007A6BDB">
        <w:rPr>
          <w:rFonts w:ascii="Times New Roman" w:hAnsi="Times New Roman"/>
        </w:rPr>
        <w:t>,</w:t>
      </w:r>
      <w:r w:rsidRPr="007A6BDB">
        <w:rPr>
          <w:rFonts w:ascii="Times New Roman" w:hAnsi="Times New Roman"/>
          <w:spacing w:val="10"/>
        </w:rPr>
        <w:t xml:space="preserve"> </w:t>
      </w:r>
      <w:r w:rsidRPr="007A6BDB">
        <w:rPr>
          <w:rFonts w:ascii="Times New Roman" w:hAnsi="Times New Roman"/>
          <w:spacing w:val="1"/>
        </w:rPr>
        <w:t>связанны</w:t>
      </w:r>
      <w:r w:rsidRPr="007A6BDB">
        <w:rPr>
          <w:rFonts w:ascii="Times New Roman" w:hAnsi="Times New Roman"/>
        </w:rPr>
        <w:t>е</w:t>
      </w:r>
      <w:r w:rsidRPr="007A6BDB">
        <w:rPr>
          <w:rFonts w:ascii="Times New Roman" w:hAnsi="Times New Roman"/>
          <w:spacing w:val="9"/>
        </w:rPr>
        <w:t xml:space="preserve"> </w:t>
      </w:r>
      <w:r w:rsidRPr="007A6BDB">
        <w:rPr>
          <w:rFonts w:ascii="Times New Roman" w:hAnsi="Times New Roman"/>
        </w:rPr>
        <w:t>с</w:t>
      </w:r>
      <w:r w:rsidRPr="007A6BDB">
        <w:rPr>
          <w:rFonts w:ascii="Times New Roman" w:hAnsi="Times New Roman"/>
          <w:spacing w:val="20"/>
        </w:rPr>
        <w:t xml:space="preserve"> </w:t>
      </w:r>
      <w:r w:rsidRPr="007A6BDB">
        <w:rPr>
          <w:rFonts w:ascii="Times New Roman" w:hAnsi="Times New Roman"/>
          <w:spacing w:val="1"/>
        </w:rPr>
        <w:t>хранением</w:t>
      </w:r>
      <w:r w:rsidRPr="007A6BDB">
        <w:rPr>
          <w:rFonts w:ascii="Times New Roman" w:hAnsi="Times New Roman"/>
        </w:rPr>
        <w:t xml:space="preserve">, </w:t>
      </w:r>
      <w:r w:rsidRPr="007A6BDB">
        <w:rPr>
          <w:rFonts w:ascii="Times New Roman" w:hAnsi="Times New Roman"/>
          <w:spacing w:val="1"/>
        </w:rPr>
        <w:t>преобразование</w:t>
      </w:r>
      <w:r w:rsidRPr="007A6BDB">
        <w:rPr>
          <w:rFonts w:ascii="Times New Roman" w:hAnsi="Times New Roman"/>
        </w:rPr>
        <w:t>м</w:t>
      </w:r>
      <w:r w:rsidRPr="007A6BDB">
        <w:rPr>
          <w:rFonts w:ascii="Times New Roman" w:hAnsi="Times New Roman"/>
          <w:spacing w:val="-10"/>
        </w:rPr>
        <w:t xml:space="preserve"> </w:t>
      </w:r>
      <w:r w:rsidRPr="007A6BDB">
        <w:rPr>
          <w:rFonts w:ascii="Times New Roman" w:hAnsi="Times New Roman"/>
        </w:rPr>
        <w:t>и</w:t>
      </w:r>
      <w:r w:rsidRPr="007A6BDB">
        <w:rPr>
          <w:rFonts w:ascii="Times New Roman" w:hAnsi="Times New Roman"/>
          <w:spacing w:val="9"/>
        </w:rPr>
        <w:t xml:space="preserve"> </w:t>
      </w:r>
      <w:r w:rsidRPr="007A6BDB">
        <w:rPr>
          <w:rFonts w:ascii="Times New Roman" w:hAnsi="Times New Roman"/>
          <w:spacing w:val="1"/>
        </w:rPr>
        <w:t>передаче</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spacing w:val="1"/>
        </w:rPr>
        <w:t>данных.</w:t>
      </w:r>
    </w:p>
    <w:p w:rsidR="007A6BDB" w:rsidRPr="007A6BDB" w:rsidRDefault="007A6BDB" w:rsidP="007A6BDB">
      <w:pPr>
        <w:pStyle w:val="ad"/>
        <w:ind w:left="709"/>
        <w:jc w:val="both"/>
        <w:rPr>
          <w:rFonts w:ascii="Times New Roman" w:hAnsi="Times New Roman"/>
          <w:sz w:val="22"/>
          <w:szCs w:val="22"/>
        </w:rPr>
      </w:pPr>
      <w:r w:rsidRPr="007A6BDB">
        <w:rPr>
          <w:rFonts w:ascii="Times New Roman" w:eastAsia="Times New Roman" w:hAnsi="Times New Roman"/>
          <w:b/>
          <w:bCs/>
          <w:spacing w:val="1"/>
          <w:sz w:val="22"/>
          <w:szCs w:val="22"/>
        </w:rPr>
        <w:t>Ком</w:t>
      </w:r>
      <w:r w:rsidRPr="007A6BDB">
        <w:rPr>
          <w:rFonts w:ascii="Times New Roman" w:eastAsia="Times New Roman" w:hAnsi="Times New Roman"/>
          <w:b/>
          <w:bCs/>
          <w:sz w:val="22"/>
          <w:szCs w:val="22"/>
        </w:rPr>
        <w:t>п</w:t>
      </w:r>
      <w:r w:rsidRPr="007A6BDB">
        <w:rPr>
          <w:rFonts w:ascii="Times New Roman" w:eastAsia="Times New Roman" w:hAnsi="Times New Roman"/>
          <w:b/>
          <w:bCs/>
          <w:spacing w:val="1"/>
          <w:sz w:val="22"/>
          <w:szCs w:val="22"/>
        </w:rPr>
        <w:t>ь</w:t>
      </w:r>
      <w:r w:rsidRPr="007A6BDB">
        <w:rPr>
          <w:rFonts w:ascii="Times New Roman" w:eastAsia="Times New Roman" w:hAnsi="Times New Roman"/>
          <w:b/>
          <w:bCs/>
          <w:spacing w:val="-2"/>
          <w:sz w:val="22"/>
          <w:szCs w:val="22"/>
        </w:rPr>
        <w:t>ю</w:t>
      </w:r>
      <w:r w:rsidRPr="007A6BDB">
        <w:rPr>
          <w:rFonts w:ascii="Times New Roman" w:eastAsia="Times New Roman" w:hAnsi="Times New Roman"/>
          <w:b/>
          <w:bCs/>
          <w:spacing w:val="2"/>
          <w:sz w:val="22"/>
          <w:szCs w:val="22"/>
        </w:rPr>
        <w:t>т</w:t>
      </w:r>
      <w:r w:rsidRPr="007A6BDB">
        <w:rPr>
          <w:rFonts w:ascii="Times New Roman" w:eastAsia="Times New Roman" w:hAnsi="Times New Roman"/>
          <w:b/>
          <w:bCs/>
          <w:spacing w:val="1"/>
          <w:sz w:val="22"/>
          <w:szCs w:val="22"/>
        </w:rPr>
        <w:t>е</w:t>
      </w:r>
      <w:r w:rsidRPr="007A6BDB">
        <w:rPr>
          <w:rFonts w:ascii="Times New Roman" w:eastAsia="Times New Roman" w:hAnsi="Times New Roman"/>
          <w:b/>
          <w:bCs/>
          <w:sz w:val="22"/>
          <w:szCs w:val="22"/>
        </w:rPr>
        <w:t>р</w:t>
      </w:r>
      <w:r w:rsidRPr="007A6BDB">
        <w:rPr>
          <w:rFonts w:ascii="Times New Roman" w:eastAsia="Times New Roman" w:hAnsi="Times New Roman"/>
          <w:b/>
          <w:bCs/>
          <w:spacing w:val="-14"/>
          <w:sz w:val="22"/>
          <w:szCs w:val="22"/>
        </w:rPr>
        <w:t xml:space="preserve"> </w:t>
      </w:r>
      <w:r w:rsidRPr="007A6BDB">
        <w:rPr>
          <w:rFonts w:ascii="Times New Roman" w:eastAsia="Times New Roman" w:hAnsi="Times New Roman"/>
          <w:b/>
          <w:bCs/>
          <w:sz w:val="22"/>
          <w:szCs w:val="22"/>
        </w:rPr>
        <w:t>–</w:t>
      </w:r>
      <w:r w:rsidRPr="007A6BDB">
        <w:rPr>
          <w:rFonts w:ascii="Times New Roman" w:eastAsia="Times New Roman" w:hAnsi="Times New Roman"/>
          <w:b/>
          <w:bCs/>
          <w:spacing w:val="-2"/>
          <w:sz w:val="22"/>
          <w:szCs w:val="22"/>
        </w:rPr>
        <w:t xml:space="preserve"> </w:t>
      </w:r>
      <w:r w:rsidRPr="007A6BDB">
        <w:rPr>
          <w:rFonts w:ascii="Times New Roman" w:eastAsia="Times New Roman" w:hAnsi="Times New Roman"/>
          <w:b/>
          <w:bCs/>
          <w:spacing w:val="2"/>
          <w:sz w:val="22"/>
          <w:szCs w:val="22"/>
        </w:rPr>
        <w:t>у</w:t>
      </w:r>
      <w:r w:rsidRPr="007A6BDB">
        <w:rPr>
          <w:rFonts w:ascii="Times New Roman" w:eastAsia="Times New Roman" w:hAnsi="Times New Roman"/>
          <w:b/>
          <w:bCs/>
          <w:spacing w:val="-2"/>
          <w:sz w:val="22"/>
          <w:szCs w:val="22"/>
        </w:rPr>
        <w:t>н</w:t>
      </w:r>
      <w:r w:rsidRPr="007A6BDB">
        <w:rPr>
          <w:rFonts w:ascii="Times New Roman" w:eastAsia="Times New Roman" w:hAnsi="Times New Roman"/>
          <w:b/>
          <w:bCs/>
          <w:sz w:val="22"/>
          <w:szCs w:val="22"/>
        </w:rPr>
        <w:t>и</w:t>
      </w:r>
      <w:r w:rsidRPr="007A6BDB">
        <w:rPr>
          <w:rFonts w:ascii="Times New Roman" w:eastAsia="Times New Roman" w:hAnsi="Times New Roman"/>
          <w:b/>
          <w:bCs/>
          <w:spacing w:val="1"/>
          <w:sz w:val="22"/>
          <w:szCs w:val="22"/>
        </w:rPr>
        <w:t>верс</w:t>
      </w:r>
      <w:r w:rsidRPr="007A6BDB">
        <w:rPr>
          <w:rFonts w:ascii="Times New Roman" w:eastAsia="Times New Roman" w:hAnsi="Times New Roman"/>
          <w:b/>
          <w:bCs/>
          <w:sz w:val="22"/>
          <w:szCs w:val="22"/>
        </w:rPr>
        <w:t>а</w:t>
      </w:r>
      <w:r w:rsidRPr="007A6BDB">
        <w:rPr>
          <w:rFonts w:ascii="Times New Roman" w:eastAsia="Times New Roman" w:hAnsi="Times New Roman"/>
          <w:b/>
          <w:bCs/>
          <w:spacing w:val="2"/>
          <w:sz w:val="22"/>
          <w:szCs w:val="22"/>
        </w:rPr>
        <w:t>л</w:t>
      </w:r>
      <w:r w:rsidRPr="007A6BDB">
        <w:rPr>
          <w:rFonts w:ascii="Times New Roman" w:eastAsia="Times New Roman" w:hAnsi="Times New Roman"/>
          <w:b/>
          <w:bCs/>
          <w:spacing w:val="1"/>
          <w:sz w:val="22"/>
          <w:szCs w:val="22"/>
        </w:rPr>
        <w:t>ьно</w:t>
      </w:r>
      <w:r w:rsidRPr="007A6BDB">
        <w:rPr>
          <w:rFonts w:ascii="Times New Roman" w:eastAsia="Times New Roman" w:hAnsi="Times New Roman"/>
          <w:b/>
          <w:bCs/>
          <w:sz w:val="22"/>
          <w:szCs w:val="22"/>
        </w:rPr>
        <w:t>е</w:t>
      </w:r>
      <w:r w:rsidRPr="007A6BDB">
        <w:rPr>
          <w:rFonts w:ascii="Times New Roman" w:eastAsia="Times New Roman" w:hAnsi="Times New Roman"/>
          <w:b/>
          <w:bCs/>
          <w:spacing w:val="-20"/>
          <w:sz w:val="22"/>
          <w:szCs w:val="22"/>
        </w:rPr>
        <w:t xml:space="preserve"> </w:t>
      </w:r>
      <w:r w:rsidRPr="007A6BDB">
        <w:rPr>
          <w:rFonts w:ascii="Times New Roman" w:eastAsia="Times New Roman" w:hAnsi="Times New Roman"/>
          <w:b/>
          <w:bCs/>
          <w:spacing w:val="2"/>
          <w:sz w:val="22"/>
          <w:szCs w:val="22"/>
        </w:rPr>
        <w:t>у</w:t>
      </w:r>
      <w:r w:rsidRPr="007A6BDB">
        <w:rPr>
          <w:rFonts w:ascii="Times New Roman" w:eastAsia="Times New Roman" w:hAnsi="Times New Roman"/>
          <w:b/>
          <w:bCs/>
          <w:spacing w:val="-1"/>
          <w:sz w:val="22"/>
          <w:szCs w:val="22"/>
        </w:rPr>
        <w:t>с</w:t>
      </w:r>
      <w:r w:rsidRPr="007A6BDB">
        <w:rPr>
          <w:rFonts w:ascii="Times New Roman" w:eastAsia="Times New Roman" w:hAnsi="Times New Roman"/>
          <w:b/>
          <w:bCs/>
          <w:spacing w:val="2"/>
          <w:sz w:val="22"/>
          <w:szCs w:val="22"/>
        </w:rPr>
        <w:t>т</w:t>
      </w:r>
      <w:r w:rsidRPr="007A6BDB">
        <w:rPr>
          <w:rFonts w:ascii="Times New Roman" w:eastAsia="Times New Roman" w:hAnsi="Times New Roman"/>
          <w:b/>
          <w:bCs/>
          <w:spacing w:val="-2"/>
          <w:sz w:val="22"/>
          <w:szCs w:val="22"/>
        </w:rPr>
        <w:t>р</w:t>
      </w:r>
      <w:r w:rsidRPr="007A6BDB">
        <w:rPr>
          <w:rFonts w:ascii="Times New Roman" w:eastAsia="Times New Roman" w:hAnsi="Times New Roman"/>
          <w:b/>
          <w:bCs/>
          <w:sz w:val="22"/>
          <w:szCs w:val="22"/>
        </w:rPr>
        <w:t>ой</w:t>
      </w:r>
      <w:r w:rsidRPr="007A6BDB">
        <w:rPr>
          <w:rFonts w:ascii="Times New Roman" w:eastAsia="Times New Roman" w:hAnsi="Times New Roman"/>
          <w:b/>
          <w:bCs/>
          <w:spacing w:val="1"/>
          <w:sz w:val="22"/>
          <w:szCs w:val="22"/>
        </w:rPr>
        <w:t>с</w:t>
      </w:r>
      <w:r w:rsidRPr="007A6BDB">
        <w:rPr>
          <w:rFonts w:ascii="Times New Roman" w:eastAsia="Times New Roman" w:hAnsi="Times New Roman"/>
          <w:b/>
          <w:bCs/>
          <w:spacing w:val="2"/>
          <w:sz w:val="22"/>
          <w:szCs w:val="22"/>
        </w:rPr>
        <w:t>т</w:t>
      </w:r>
      <w:r w:rsidRPr="007A6BDB">
        <w:rPr>
          <w:rFonts w:ascii="Times New Roman" w:eastAsia="Times New Roman" w:hAnsi="Times New Roman"/>
          <w:b/>
          <w:bCs/>
          <w:spacing w:val="1"/>
          <w:sz w:val="22"/>
          <w:szCs w:val="22"/>
        </w:rPr>
        <w:t>в</w:t>
      </w:r>
      <w:r w:rsidRPr="007A6BDB">
        <w:rPr>
          <w:rFonts w:ascii="Times New Roman" w:eastAsia="Times New Roman" w:hAnsi="Times New Roman"/>
          <w:b/>
          <w:bCs/>
          <w:sz w:val="22"/>
          <w:szCs w:val="22"/>
        </w:rPr>
        <w:t>о</w:t>
      </w:r>
      <w:r w:rsidRPr="007A6BDB">
        <w:rPr>
          <w:rFonts w:ascii="Times New Roman" w:eastAsia="Times New Roman" w:hAnsi="Times New Roman"/>
          <w:b/>
          <w:bCs/>
          <w:spacing w:val="-15"/>
          <w:sz w:val="22"/>
          <w:szCs w:val="22"/>
        </w:rPr>
        <w:t xml:space="preserve"> </w:t>
      </w:r>
      <w:r w:rsidRPr="007A6BDB">
        <w:rPr>
          <w:rFonts w:ascii="Times New Roman" w:eastAsia="Times New Roman" w:hAnsi="Times New Roman"/>
          <w:b/>
          <w:bCs/>
          <w:spacing w:val="2"/>
          <w:sz w:val="22"/>
          <w:szCs w:val="22"/>
        </w:rPr>
        <w:t>о</w:t>
      </w:r>
      <w:r w:rsidRPr="007A6BDB">
        <w:rPr>
          <w:rFonts w:ascii="Times New Roman" w:eastAsia="Times New Roman" w:hAnsi="Times New Roman"/>
          <w:b/>
          <w:bCs/>
          <w:sz w:val="22"/>
          <w:szCs w:val="22"/>
        </w:rPr>
        <w:t>б</w:t>
      </w:r>
      <w:r w:rsidRPr="007A6BDB">
        <w:rPr>
          <w:rFonts w:ascii="Times New Roman" w:eastAsia="Times New Roman" w:hAnsi="Times New Roman"/>
          <w:b/>
          <w:bCs/>
          <w:spacing w:val="1"/>
          <w:sz w:val="22"/>
          <w:szCs w:val="22"/>
        </w:rPr>
        <w:t>р</w:t>
      </w:r>
      <w:r w:rsidRPr="007A6BDB">
        <w:rPr>
          <w:rFonts w:ascii="Times New Roman" w:eastAsia="Times New Roman" w:hAnsi="Times New Roman"/>
          <w:b/>
          <w:bCs/>
          <w:sz w:val="22"/>
          <w:szCs w:val="22"/>
        </w:rPr>
        <w:t>аб</w:t>
      </w:r>
      <w:r w:rsidRPr="007A6BDB">
        <w:rPr>
          <w:rFonts w:ascii="Times New Roman" w:eastAsia="Times New Roman" w:hAnsi="Times New Roman"/>
          <w:b/>
          <w:bCs/>
          <w:spacing w:val="2"/>
          <w:sz w:val="22"/>
          <w:szCs w:val="22"/>
        </w:rPr>
        <w:t>от</w:t>
      </w:r>
      <w:r w:rsidRPr="007A6BDB">
        <w:rPr>
          <w:rFonts w:ascii="Times New Roman" w:eastAsia="Times New Roman" w:hAnsi="Times New Roman"/>
          <w:b/>
          <w:bCs/>
          <w:sz w:val="22"/>
          <w:szCs w:val="22"/>
        </w:rPr>
        <w:t>ки</w:t>
      </w:r>
      <w:r w:rsidRPr="007A6BDB">
        <w:rPr>
          <w:rFonts w:ascii="Times New Roman" w:eastAsia="Times New Roman" w:hAnsi="Times New Roman"/>
          <w:b/>
          <w:bCs/>
          <w:spacing w:val="-12"/>
          <w:sz w:val="22"/>
          <w:szCs w:val="22"/>
        </w:rPr>
        <w:t xml:space="preserve"> </w:t>
      </w:r>
      <w:r w:rsidRPr="007A6BDB">
        <w:rPr>
          <w:rFonts w:ascii="Times New Roman" w:eastAsia="Times New Roman" w:hAnsi="Times New Roman"/>
          <w:b/>
          <w:bCs/>
          <w:sz w:val="22"/>
          <w:szCs w:val="22"/>
        </w:rPr>
        <w:t>данны</w:t>
      </w:r>
      <w:r w:rsidRPr="007A6BDB">
        <w:rPr>
          <w:rFonts w:ascii="Times New Roman" w:eastAsia="Times New Roman" w:hAnsi="Times New Roman"/>
          <w:b/>
          <w:bCs/>
          <w:spacing w:val="-1"/>
          <w:sz w:val="22"/>
          <w:szCs w:val="22"/>
        </w:rPr>
        <w:t>х</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2"/>
        </w:rPr>
        <w:t xml:space="preserve">Архитектура </w:t>
      </w:r>
      <w:r w:rsidRPr="007A6BDB">
        <w:rPr>
          <w:rFonts w:ascii="Times New Roman" w:hAnsi="Times New Roman"/>
          <w:spacing w:val="1"/>
        </w:rPr>
        <w:t>компьютера</w:t>
      </w:r>
      <w:r w:rsidRPr="007A6BDB">
        <w:rPr>
          <w:rFonts w:ascii="Times New Roman" w:hAnsi="Times New Roman"/>
        </w:rPr>
        <w:t xml:space="preserve">: </w:t>
      </w:r>
      <w:r w:rsidRPr="007A6BDB">
        <w:rPr>
          <w:rFonts w:ascii="Times New Roman" w:hAnsi="Times New Roman"/>
          <w:spacing w:val="1"/>
        </w:rPr>
        <w:t>процессор</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1"/>
        </w:rPr>
        <w:t>оперативна</w:t>
      </w:r>
      <w:r w:rsidRPr="007A6BDB">
        <w:rPr>
          <w:rFonts w:ascii="Times New Roman" w:hAnsi="Times New Roman"/>
        </w:rPr>
        <w:t xml:space="preserve">я </w:t>
      </w:r>
      <w:r w:rsidRPr="007A6BDB">
        <w:rPr>
          <w:rFonts w:ascii="Times New Roman" w:hAnsi="Times New Roman"/>
          <w:spacing w:val="1"/>
        </w:rPr>
        <w:t>память</w:t>
      </w:r>
      <w:r w:rsidRPr="007A6BDB">
        <w:rPr>
          <w:rFonts w:ascii="Times New Roman" w:hAnsi="Times New Roman"/>
        </w:rPr>
        <w:t>,</w:t>
      </w:r>
      <w:r w:rsidRPr="007A6BDB">
        <w:rPr>
          <w:rFonts w:ascii="Times New Roman" w:hAnsi="Times New Roman"/>
          <w:spacing w:val="6"/>
        </w:rPr>
        <w:t xml:space="preserve"> </w:t>
      </w:r>
      <w:r w:rsidRPr="007A6BDB">
        <w:rPr>
          <w:rFonts w:ascii="Times New Roman" w:hAnsi="Times New Roman"/>
          <w:spacing w:val="1"/>
        </w:rPr>
        <w:t>внешня</w:t>
      </w:r>
      <w:r w:rsidRPr="007A6BDB">
        <w:rPr>
          <w:rFonts w:ascii="Times New Roman" w:hAnsi="Times New Roman"/>
        </w:rPr>
        <w:t xml:space="preserve">я </w:t>
      </w:r>
      <w:r w:rsidRPr="007A6BDB">
        <w:rPr>
          <w:rFonts w:ascii="Times New Roman" w:hAnsi="Times New Roman"/>
          <w:spacing w:val="1"/>
        </w:rPr>
        <w:t>энергонезависима</w:t>
      </w:r>
      <w:r w:rsidRPr="007A6BDB">
        <w:rPr>
          <w:rFonts w:ascii="Times New Roman" w:hAnsi="Times New Roman"/>
        </w:rPr>
        <w:t>я</w:t>
      </w:r>
      <w:r w:rsidRPr="007A6BDB">
        <w:rPr>
          <w:rFonts w:ascii="Times New Roman" w:hAnsi="Times New Roman"/>
          <w:spacing w:val="-22"/>
        </w:rPr>
        <w:t xml:space="preserve"> </w:t>
      </w:r>
      <w:r w:rsidRPr="007A6BDB">
        <w:rPr>
          <w:rFonts w:ascii="Times New Roman" w:hAnsi="Times New Roman"/>
          <w:spacing w:val="1"/>
        </w:rPr>
        <w:t>память</w:t>
      </w:r>
      <w:r w:rsidRPr="007A6BDB">
        <w:rPr>
          <w:rFonts w:ascii="Times New Roman" w:hAnsi="Times New Roman"/>
        </w:rPr>
        <w:t>,</w:t>
      </w:r>
      <w:r w:rsidRPr="007A6BDB">
        <w:rPr>
          <w:rFonts w:ascii="Times New Roman" w:hAnsi="Times New Roman"/>
          <w:spacing w:val="-9"/>
        </w:rPr>
        <w:t xml:space="preserve"> </w:t>
      </w:r>
      <w:r w:rsidRPr="007A6BDB">
        <w:rPr>
          <w:rFonts w:ascii="Times New Roman" w:hAnsi="Times New Roman"/>
          <w:spacing w:val="1"/>
        </w:rPr>
        <w:t>устройств</w:t>
      </w:r>
      <w:r w:rsidRPr="007A6BDB">
        <w:rPr>
          <w:rFonts w:ascii="Times New Roman" w:hAnsi="Times New Roman"/>
        </w:rPr>
        <w:t>а</w:t>
      </w:r>
      <w:r w:rsidRPr="007A6BDB">
        <w:rPr>
          <w:rFonts w:ascii="Times New Roman" w:hAnsi="Times New Roman"/>
          <w:spacing w:val="-12"/>
        </w:rPr>
        <w:t xml:space="preserve"> </w:t>
      </w:r>
      <w:r w:rsidRPr="007A6BDB">
        <w:rPr>
          <w:rFonts w:ascii="Times New Roman" w:hAnsi="Times New Roman"/>
          <w:spacing w:val="1"/>
        </w:rPr>
        <w:t>ввод</w:t>
      </w:r>
      <w:r w:rsidRPr="007A6BDB">
        <w:rPr>
          <w:rFonts w:ascii="Times New Roman" w:hAnsi="Times New Roman"/>
          <w:spacing w:val="-1"/>
        </w:rPr>
        <w:t>а</w:t>
      </w:r>
      <w:r w:rsidRPr="007A6BDB">
        <w:rPr>
          <w:rFonts w:ascii="Times New Roman" w:hAnsi="Times New Roman"/>
          <w:spacing w:val="1"/>
        </w:rPr>
        <w:t xml:space="preserve">-вывода; </w:t>
      </w:r>
      <w:r w:rsidRPr="007A6BDB">
        <w:rPr>
          <w:rFonts w:ascii="Times New Roman" w:eastAsia="Times New Roman" w:hAnsi="Times New Roman"/>
        </w:rPr>
        <w:t>их количественные характеристики</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spacing w:val="-17"/>
        </w:rPr>
        <w:t>Компьютеры, встроенные в технические устройства и производственные комплексы. Роботизированные производства, аддитивные технологии (3</w:t>
      </w:r>
      <w:r w:rsidRPr="007A6BDB">
        <w:rPr>
          <w:rFonts w:ascii="Times New Roman" w:hAnsi="Times New Roman"/>
          <w:i/>
          <w:spacing w:val="-17"/>
          <w:lang w:val="en-US"/>
        </w:rPr>
        <w:t>D</w:t>
      </w:r>
      <w:r w:rsidRPr="007A6BDB">
        <w:rPr>
          <w:rFonts w:ascii="Times New Roman" w:hAnsi="Times New Roman"/>
          <w:i/>
          <w:spacing w:val="-17"/>
        </w:rPr>
        <w:t xml:space="preserve">-принтеры).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eastAsia="Times New Roman" w:hAnsi="Times New Roman"/>
          <w:spacing w:val="1"/>
        </w:rPr>
        <w:t>Программное обеспечение компьютера.</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Носител</w:t>
      </w:r>
      <w:r w:rsidRPr="007A6BDB">
        <w:rPr>
          <w:rFonts w:ascii="Times New Roman" w:hAnsi="Times New Roman"/>
        </w:rPr>
        <w:t xml:space="preserve">и </w:t>
      </w:r>
      <w:r w:rsidRPr="007A6BDB">
        <w:rPr>
          <w:rFonts w:ascii="Times New Roman" w:hAnsi="Times New Roman"/>
          <w:spacing w:val="1"/>
        </w:rPr>
        <w:t>информации</w:t>
      </w:r>
      <w:r w:rsidRPr="007A6BDB">
        <w:rPr>
          <w:rFonts w:ascii="Times New Roman" w:hAnsi="Times New Roman"/>
        </w:rPr>
        <w:t xml:space="preserve">, </w:t>
      </w:r>
      <w:r w:rsidRPr="007A6BDB">
        <w:rPr>
          <w:rFonts w:ascii="Times New Roman" w:hAnsi="Times New Roman"/>
          <w:spacing w:val="1"/>
        </w:rPr>
        <w:t>используемы</w:t>
      </w:r>
      <w:r w:rsidRPr="007A6BDB">
        <w:rPr>
          <w:rFonts w:ascii="Times New Roman" w:hAnsi="Times New Roman"/>
        </w:rPr>
        <w:t xml:space="preserve">е в </w:t>
      </w:r>
      <w:r w:rsidRPr="007A6BDB">
        <w:rPr>
          <w:rFonts w:ascii="Times New Roman" w:hAnsi="Times New Roman"/>
          <w:spacing w:val="1"/>
        </w:rPr>
        <w:t>ИКТ</w:t>
      </w:r>
      <w:r w:rsidRPr="007A6BDB">
        <w:rPr>
          <w:rFonts w:ascii="Times New Roman" w:hAnsi="Times New Roman"/>
        </w:rPr>
        <w:t>. И</w:t>
      </w:r>
      <w:r w:rsidRPr="007A6BDB">
        <w:rPr>
          <w:rFonts w:ascii="Times New Roman" w:hAnsi="Times New Roman"/>
          <w:spacing w:val="1"/>
        </w:rPr>
        <w:t>стори</w:t>
      </w:r>
      <w:r w:rsidRPr="007A6BDB">
        <w:rPr>
          <w:rFonts w:ascii="Times New Roman" w:hAnsi="Times New Roman"/>
        </w:rPr>
        <w:t xml:space="preserve">я и </w:t>
      </w:r>
      <w:r w:rsidRPr="007A6BDB">
        <w:rPr>
          <w:rFonts w:ascii="Times New Roman" w:hAnsi="Times New Roman"/>
          <w:spacing w:val="1"/>
        </w:rPr>
        <w:t>перспектив</w:t>
      </w:r>
      <w:r w:rsidRPr="007A6BDB">
        <w:rPr>
          <w:rFonts w:ascii="Times New Roman" w:hAnsi="Times New Roman"/>
        </w:rPr>
        <w:t>ы</w:t>
      </w:r>
      <w:r w:rsidRPr="007A6BDB">
        <w:rPr>
          <w:rFonts w:ascii="Times New Roman" w:hAnsi="Times New Roman"/>
          <w:spacing w:val="4"/>
        </w:rPr>
        <w:t xml:space="preserve"> </w:t>
      </w:r>
      <w:r w:rsidRPr="007A6BDB">
        <w:rPr>
          <w:rFonts w:ascii="Times New Roman" w:hAnsi="Times New Roman"/>
          <w:spacing w:val="1"/>
        </w:rPr>
        <w:t>развития</w:t>
      </w:r>
      <w:r w:rsidRPr="007A6BDB">
        <w:rPr>
          <w:rFonts w:ascii="Times New Roman" w:hAnsi="Times New Roman"/>
        </w:rPr>
        <w:t>.</w:t>
      </w:r>
      <w:r w:rsidRPr="007A6BDB">
        <w:rPr>
          <w:rFonts w:ascii="Times New Roman" w:hAnsi="Times New Roman"/>
          <w:spacing w:val="7"/>
        </w:rPr>
        <w:t xml:space="preserve"> </w:t>
      </w:r>
      <w:r w:rsidRPr="007A6BDB">
        <w:rPr>
          <w:rFonts w:ascii="Times New Roman" w:hAnsi="Times New Roman"/>
          <w:spacing w:val="1"/>
        </w:rPr>
        <w:t>Представлени</w:t>
      </w:r>
      <w:r w:rsidRPr="007A6BDB">
        <w:rPr>
          <w:rFonts w:ascii="Times New Roman" w:hAnsi="Times New Roman"/>
        </w:rPr>
        <w:t xml:space="preserve">е </w:t>
      </w:r>
      <w:r w:rsidRPr="007A6BDB">
        <w:rPr>
          <w:rFonts w:ascii="Times New Roman" w:hAnsi="Times New Roman"/>
          <w:spacing w:val="1"/>
        </w:rPr>
        <w:t>о</w:t>
      </w:r>
      <w:r w:rsidRPr="007A6BDB">
        <w:rPr>
          <w:rFonts w:ascii="Times New Roman" w:hAnsi="Times New Roman"/>
        </w:rPr>
        <w:t>б</w:t>
      </w:r>
      <w:r w:rsidRPr="007A6BDB">
        <w:rPr>
          <w:rFonts w:ascii="Times New Roman" w:hAnsi="Times New Roman"/>
          <w:spacing w:val="15"/>
        </w:rPr>
        <w:t xml:space="preserve"> </w:t>
      </w:r>
      <w:r w:rsidRPr="007A6BDB">
        <w:rPr>
          <w:rFonts w:ascii="Times New Roman" w:hAnsi="Times New Roman"/>
          <w:spacing w:val="1"/>
        </w:rPr>
        <w:t>объема</w:t>
      </w:r>
      <w:r w:rsidRPr="007A6BDB">
        <w:rPr>
          <w:rFonts w:ascii="Times New Roman" w:hAnsi="Times New Roman"/>
        </w:rPr>
        <w:t>х</w:t>
      </w:r>
      <w:r w:rsidRPr="007A6BDB">
        <w:rPr>
          <w:rFonts w:ascii="Times New Roman" w:hAnsi="Times New Roman"/>
          <w:spacing w:val="8"/>
        </w:rPr>
        <w:t xml:space="preserve"> </w:t>
      </w:r>
      <w:r w:rsidRPr="007A6BDB">
        <w:rPr>
          <w:rFonts w:ascii="Times New Roman" w:hAnsi="Times New Roman"/>
          <w:spacing w:val="1"/>
        </w:rPr>
        <w:t>данны</w:t>
      </w:r>
      <w:r w:rsidRPr="007A6BDB">
        <w:rPr>
          <w:rFonts w:ascii="Times New Roman" w:hAnsi="Times New Roman"/>
        </w:rPr>
        <w:t>х</w:t>
      </w:r>
      <w:r w:rsidRPr="007A6BDB">
        <w:rPr>
          <w:rFonts w:ascii="Times New Roman" w:hAnsi="Times New Roman"/>
          <w:spacing w:val="9"/>
        </w:rPr>
        <w:t xml:space="preserve"> </w:t>
      </w:r>
      <w:r w:rsidRPr="007A6BDB">
        <w:rPr>
          <w:rFonts w:ascii="Times New Roman" w:hAnsi="Times New Roman"/>
        </w:rPr>
        <w:t>и</w:t>
      </w:r>
      <w:r w:rsidRPr="007A6BDB">
        <w:rPr>
          <w:rFonts w:ascii="Times New Roman" w:hAnsi="Times New Roman"/>
          <w:spacing w:val="17"/>
        </w:rPr>
        <w:t xml:space="preserve"> </w:t>
      </w:r>
      <w:r w:rsidRPr="007A6BDB">
        <w:rPr>
          <w:rFonts w:ascii="Times New Roman" w:hAnsi="Times New Roman"/>
          <w:spacing w:val="1"/>
        </w:rPr>
        <w:t>скоростях доступа</w:t>
      </w:r>
      <w:r w:rsidRPr="007A6BDB">
        <w:rPr>
          <w:rFonts w:ascii="Times New Roman" w:hAnsi="Times New Roman"/>
        </w:rPr>
        <w:t>,</w:t>
      </w:r>
      <w:r w:rsidRPr="007A6BDB">
        <w:rPr>
          <w:rFonts w:ascii="Times New Roman" w:hAnsi="Times New Roman"/>
          <w:spacing w:val="-10"/>
        </w:rPr>
        <w:t xml:space="preserve"> </w:t>
      </w:r>
      <w:r w:rsidRPr="007A6BDB">
        <w:rPr>
          <w:rFonts w:ascii="Times New Roman" w:hAnsi="Times New Roman"/>
          <w:spacing w:val="1"/>
        </w:rPr>
        <w:t>характерны</w:t>
      </w:r>
      <w:r w:rsidRPr="007A6BDB">
        <w:rPr>
          <w:rFonts w:ascii="Times New Roman" w:hAnsi="Times New Roman"/>
        </w:rPr>
        <w:t>х</w:t>
      </w:r>
      <w:r w:rsidRPr="007A6BDB">
        <w:rPr>
          <w:rFonts w:ascii="Times New Roman" w:hAnsi="Times New Roman"/>
          <w:spacing w:val="-14"/>
        </w:rPr>
        <w:t xml:space="preserve"> </w:t>
      </w:r>
      <w:r w:rsidRPr="007A6BDB">
        <w:rPr>
          <w:rFonts w:ascii="Times New Roman" w:hAnsi="Times New Roman"/>
          <w:spacing w:val="1"/>
        </w:rPr>
        <w:t>дл</w:t>
      </w:r>
      <w:r w:rsidRPr="007A6BDB">
        <w:rPr>
          <w:rFonts w:ascii="Times New Roman" w:hAnsi="Times New Roman"/>
        </w:rPr>
        <w:t>я</w:t>
      </w:r>
      <w:r w:rsidRPr="007A6BDB">
        <w:rPr>
          <w:rFonts w:ascii="Times New Roman" w:hAnsi="Times New Roman"/>
          <w:spacing w:val="-3"/>
        </w:rPr>
        <w:t xml:space="preserve"> </w:t>
      </w:r>
      <w:r w:rsidRPr="007A6BDB">
        <w:rPr>
          <w:rFonts w:ascii="Times New Roman" w:hAnsi="Times New Roman"/>
          <w:spacing w:val="1"/>
        </w:rPr>
        <w:t>различны</w:t>
      </w:r>
      <w:r w:rsidRPr="007A6BDB">
        <w:rPr>
          <w:rFonts w:ascii="Times New Roman" w:hAnsi="Times New Roman"/>
        </w:rPr>
        <w:t>х</w:t>
      </w:r>
      <w:r w:rsidRPr="007A6BDB">
        <w:rPr>
          <w:rFonts w:ascii="Times New Roman" w:hAnsi="Times New Roman"/>
          <w:spacing w:val="-12"/>
        </w:rPr>
        <w:t xml:space="preserve"> </w:t>
      </w:r>
      <w:r w:rsidRPr="007A6BDB">
        <w:rPr>
          <w:rFonts w:ascii="Times New Roman" w:hAnsi="Times New Roman"/>
          <w:spacing w:val="1"/>
        </w:rPr>
        <w:t>видо</w:t>
      </w:r>
      <w:r w:rsidRPr="007A6BDB">
        <w:rPr>
          <w:rFonts w:ascii="Times New Roman" w:hAnsi="Times New Roman"/>
        </w:rPr>
        <w:t>в</w:t>
      </w:r>
      <w:r w:rsidRPr="007A6BDB">
        <w:rPr>
          <w:rFonts w:ascii="Times New Roman" w:hAnsi="Times New Roman"/>
          <w:spacing w:val="-6"/>
        </w:rPr>
        <w:t xml:space="preserve"> </w:t>
      </w:r>
      <w:r w:rsidRPr="007A6BDB">
        <w:rPr>
          <w:rFonts w:ascii="Times New Roman" w:hAnsi="Times New Roman"/>
          <w:spacing w:val="1"/>
        </w:rPr>
        <w:t>носителей</w:t>
      </w:r>
      <w:r w:rsidRPr="007A6BDB">
        <w:rPr>
          <w:rFonts w:ascii="Times New Roman" w:hAnsi="Times New Roman"/>
        </w:rPr>
        <w:t xml:space="preserve">. </w:t>
      </w:r>
      <w:r w:rsidRPr="007A6BDB">
        <w:rPr>
          <w:rFonts w:ascii="Times New Roman" w:eastAsia="Times New Roman" w:hAnsi="Times New Roman"/>
          <w:i/>
        </w:rPr>
        <w:t>Носители информации в живой природе.</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Истори</w:t>
      </w:r>
      <w:r w:rsidRPr="007A6BDB">
        <w:rPr>
          <w:rFonts w:ascii="Times New Roman" w:hAnsi="Times New Roman"/>
        </w:rPr>
        <w:t>я</w:t>
      </w:r>
      <w:r w:rsidRPr="007A6BDB">
        <w:rPr>
          <w:rFonts w:ascii="Times New Roman" w:hAnsi="Times New Roman"/>
          <w:spacing w:val="-5"/>
        </w:rPr>
        <w:t xml:space="preserve"> </w:t>
      </w:r>
      <w:r w:rsidRPr="007A6BDB">
        <w:rPr>
          <w:rFonts w:ascii="Times New Roman" w:hAnsi="Times New Roman"/>
        </w:rPr>
        <w:t>и</w:t>
      </w:r>
      <w:r w:rsidRPr="007A6BDB">
        <w:rPr>
          <w:rFonts w:ascii="Times New Roman" w:hAnsi="Times New Roman"/>
          <w:spacing w:val="4"/>
        </w:rPr>
        <w:t xml:space="preserve"> </w:t>
      </w:r>
      <w:r w:rsidRPr="007A6BDB">
        <w:rPr>
          <w:rFonts w:ascii="Times New Roman" w:hAnsi="Times New Roman"/>
          <w:spacing w:val="1"/>
        </w:rPr>
        <w:t>тенденци</w:t>
      </w:r>
      <w:r w:rsidRPr="007A6BDB">
        <w:rPr>
          <w:rFonts w:ascii="Times New Roman" w:hAnsi="Times New Roman"/>
        </w:rPr>
        <w:t>и</w:t>
      </w:r>
      <w:r w:rsidRPr="007A6BDB">
        <w:rPr>
          <w:rFonts w:ascii="Times New Roman" w:hAnsi="Times New Roman"/>
          <w:spacing w:val="-7"/>
        </w:rPr>
        <w:t xml:space="preserve"> </w:t>
      </w:r>
      <w:r w:rsidRPr="007A6BDB">
        <w:rPr>
          <w:rFonts w:ascii="Times New Roman" w:hAnsi="Times New Roman"/>
          <w:spacing w:val="1"/>
        </w:rPr>
        <w:t>развити</w:t>
      </w:r>
      <w:r w:rsidRPr="007A6BDB">
        <w:rPr>
          <w:rFonts w:ascii="Times New Roman" w:hAnsi="Times New Roman"/>
        </w:rPr>
        <w:t>я</w:t>
      </w:r>
      <w:r w:rsidRPr="007A6BDB">
        <w:rPr>
          <w:rFonts w:ascii="Times New Roman" w:hAnsi="Times New Roman"/>
          <w:spacing w:val="-6"/>
        </w:rPr>
        <w:t xml:space="preserve"> </w:t>
      </w:r>
      <w:r w:rsidRPr="007A6BDB">
        <w:rPr>
          <w:rFonts w:ascii="Times New Roman" w:hAnsi="Times New Roman"/>
          <w:spacing w:val="1"/>
        </w:rPr>
        <w:t>компьютеров</w:t>
      </w:r>
      <w:r w:rsidRPr="007A6BDB">
        <w:rPr>
          <w:rFonts w:ascii="Times New Roman" w:hAnsi="Times New Roman"/>
        </w:rPr>
        <w:t>,</w:t>
      </w:r>
      <w:r w:rsidRPr="007A6BDB">
        <w:rPr>
          <w:rFonts w:ascii="Times New Roman" w:hAnsi="Times New Roman"/>
          <w:spacing w:val="-12"/>
        </w:rPr>
        <w:t xml:space="preserve"> </w:t>
      </w:r>
      <w:r w:rsidRPr="007A6BDB">
        <w:rPr>
          <w:rFonts w:ascii="Times New Roman" w:hAnsi="Times New Roman"/>
          <w:spacing w:val="1"/>
        </w:rPr>
        <w:t>улучшени</w:t>
      </w:r>
      <w:r w:rsidRPr="007A6BDB">
        <w:rPr>
          <w:rFonts w:ascii="Times New Roman" w:hAnsi="Times New Roman"/>
        </w:rPr>
        <w:t>е</w:t>
      </w:r>
      <w:r w:rsidRPr="007A6BDB">
        <w:rPr>
          <w:rFonts w:ascii="Times New Roman" w:hAnsi="Times New Roman"/>
          <w:spacing w:val="-8"/>
        </w:rPr>
        <w:t xml:space="preserve"> </w:t>
      </w:r>
      <w:r w:rsidRPr="007A6BDB">
        <w:rPr>
          <w:rFonts w:ascii="Times New Roman" w:hAnsi="Times New Roman"/>
          <w:spacing w:val="1"/>
        </w:rPr>
        <w:t>характеристи</w:t>
      </w:r>
      <w:r w:rsidRPr="007A6BDB">
        <w:rPr>
          <w:rFonts w:ascii="Times New Roman" w:hAnsi="Times New Roman"/>
        </w:rPr>
        <w:t xml:space="preserve">к </w:t>
      </w:r>
      <w:r w:rsidRPr="007A6BDB">
        <w:rPr>
          <w:rFonts w:ascii="Times New Roman" w:hAnsi="Times New Roman"/>
          <w:spacing w:val="1"/>
        </w:rPr>
        <w:t>компьютеров</w:t>
      </w:r>
      <w:r w:rsidRPr="007A6BDB">
        <w:rPr>
          <w:rFonts w:ascii="Times New Roman" w:hAnsi="Times New Roman"/>
        </w:rPr>
        <w:t>.</w:t>
      </w:r>
      <w:r w:rsidRPr="007A6BDB">
        <w:rPr>
          <w:rFonts w:ascii="Times New Roman" w:hAnsi="Times New Roman"/>
          <w:spacing w:val="-17"/>
        </w:rPr>
        <w:t xml:space="preserve"> </w:t>
      </w:r>
      <w:r w:rsidRPr="007A6BDB">
        <w:rPr>
          <w:rFonts w:ascii="Times New Roman" w:hAnsi="Times New Roman"/>
          <w:spacing w:val="1"/>
        </w:rPr>
        <w:t>Суперкомпьютеры</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i/>
          <w:spacing w:val="1"/>
        </w:rPr>
        <w:t>Физически</w:t>
      </w:r>
      <w:r w:rsidRPr="007A6BDB">
        <w:rPr>
          <w:rFonts w:ascii="Times New Roman" w:hAnsi="Times New Roman"/>
          <w:i/>
        </w:rPr>
        <w:t xml:space="preserve">е </w:t>
      </w:r>
      <w:r w:rsidRPr="007A6BDB">
        <w:rPr>
          <w:rFonts w:ascii="Times New Roman" w:hAnsi="Times New Roman"/>
          <w:i/>
          <w:spacing w:val="1"/>
        </w:rPr>
        <w:t>ограничени</w:t>
      </w:r>
      <w:r w:rsidRPr="007A6BDB">
        <w:rPr>
          <w:rFonts w:ascii="Times New Roman" w:hAnsi="Times New Roman"/>
          <w:i/>
        </w:rPr>
        <w:t xml:space="preserve">я </w:t>
      </w:r>
      <w:r w:rsidRPr="007A6BDB">
        <w:rPr>
          <w:rFonts w:ascii="Times New Roman" w:hAnsi="Times New Roman"/>
          <w:i/>
          <w:spacing w:val="1"/>
        </w:rPr>
        <w:t>н</w:t>
      </w:r>
      <w:r w:rsidRPr="007A6BDB">
        <w:rPr>
          <w:rFonts w:ascii="Times New Roman" w:hAnsi="Times New Roman"/>
          <w:i/>
        </w:rPr>
        <w:t xml:space="preserve">а </w:t>
      </w:r>
      <w:r w:rsidRPr="007A6BDB">
        <w:rPr>
          <w:rFonts w:ascii="Times New Roman" w:hAnsi="Times New Roman"/>
          <w:i/>
          <w:spacing w:val="1"/>
        </w:rPr>
        <w:t>значени</w:t>
      </w:r>
      <w:r w:rsidRPr="007A6BDB">
        <w:rPr>
          <w:rFonts w:ascii="Times New Roman" w:hAnsi="Times New Roman"/>
          <w:i/>
        </w:rPr>
        <w:t xml:space="preserve">я </w:t>
      </w:r>
      <w:r w:rsidRPr="007A6BDB">
        <w:rPr>
          <w:rFonts w:ascii="Times New Roman" w:hAnsi="Times New Roman"/>
          <w:i/>
          <w:spacing w:val="1"/>
        </w:rPr>
        <w:t>характеристи</w:t>
      </w:r>
      <w:r w:rsidRPr="007A6BDB">
        <w:rPr>
          <w:rFonts w:ascii="Times New Roman" w:hAnsi="Times New Roman"/>
          <w:i/>
        </w:rPr>
        <w:t xml:space="preserve">к </w:t>
      </w:r>
      <w:r w:rsidRPr="007A6BDB">
        <w:rPr>
          <w:rFonts w:ascii="Times New Roman" w:hAnsi="Times New Roman"/>
          <w:i/>
          <w:spacing w:val="1"/>
        </w:rPr>
        <w:t>компьютеров</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spacing w:val="1"/>
        </w:rPr>
        <w:t>Параллельны</w:t>
      </w:r>
      <w:r w:rsidRPr="007A6BDB">
        <w:rPr>
          <w:rFonts w:ascii="Times New Roman" w:hAnsi="Times New Roman"/>
          <w:i/>
        </w:rPr>
        <w:t>е</w:t>
      </w:r>
      <w:r w:rsidRPr="007A6BDB">
        <w:rPr>
          <w:rFonts w:ascii="Times New Roman" w:hAnsi="Times New Roman"/>
          <w:i/>
          <w:spacing w:val="-17"/>
        </w:rPr>
        <w:t xml:space="preserve"> </w:t>
      </w:r>
      <w:r w:rsidRPr="007A6BDB">
        <w:rPr>
          <w:rFonts w:ascii="Times New Roman" w:hAnsi="Times New Roman"/>
          <w:i/>
          <w:spacing w:val="1"/>
        </w:rPr>
        <w:t>вычисления</w:t>
      </w:r>
      <w:r w:rsidRPr="007A6BDB">
        <w:rPr>
          <w:rFonts w:ascii="Times New Roman" w:hAnsi="Times New Roman"/>
          <w:i/>
        </w:rPr>
        <w:t>.</w:t>
      </w:r>
    </w:p>
    <w:p w:rsidR="007A6BDB" w:rsidRPr="007A6BDB" w:rsidRDefault="007A6BDB" w:rsidP="007A6BDB">
      <w:pPr>
        <w:spacing w:after="0" w:line="240" w:lineRule="auto"/>
        <w:ind w:firstLine="709"/>
        <w:jc w:val="both"/>
        <w:rPr>
          <w:rFonts w:ascii="Times New Roman" w:hAnsi="Times New Roman"/>
          <w:b/>
          <w:bCs/>
          <w:spacing w:val="1"/>
        </w:rPr>
      </w:pPr>
      <w:r w:rsidRPr="007A6BDB">
        <w:rPr>
          <w:rFonts w:ascii="Times New Roman" w:eastAsia="Times New Roman" w:hAnsi="Times New Roman"/>
          <w:spacing w:val="1"/>
        </w:rPr>
        <w:t>Техника безопасности и правила работы на компьютере.</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spacing w:val="1"/>
        </w:rPr>
        <w:t>Математически</w:t>
      </w:r>
      <w:r w:rsidRPr="007A6BDB">
        <w:rPr>
          <w:rFonts w:ascii="Times New Roman" w:hAnsi="Times New Roman"/>
          <w:b/>
          <w:bCs/>
        </w:rPr>
        <w:t>е</w:t>
      </w:r>
      <w:r w:rsidRPr="007A6BDB">
        <w:rPr>
          <w:rFonts w:ascii="Times New Roman" w:hAnsi="Times New Roman"/>
          <w:b/>
          <w:bCs/>
          <w:spacing w:val="-21"/>
        </w:rPr>
        <w:t xml:space="preserve"> </w:t>
      </w:r>
      <w:r w:rsidRPr="007A6BDB">
        <w:rPr>
          <w:rFonts w:ascii="Times New Roman" w:hAnsi="Times New Roman"/>
          <w:b/>
          <w:bCs/>
          <w:spacing w:val="1"/>
        </w:rPr>
        <w:t>основ</w:t>
      </w:r>
      <w:r w:rsidRPr="007A6BDB">
        <w:rPr>
          <w:rFonts w:ascii="Times New Roman" w:hAnsi="Times New Roman"/>
          <w:b/>
          <w:bCs/>
        </w:rPr>
        <w:t>ы</w:t>
      </w:r>
      <w:r w:rsidRPr="007A6BDB">
        <w:rPr>
          <w:rFonts w:ascii="Times New Roman" w:hAnsi="Times New Roman"/>
          <w:b/>
          <w:bCs/>
          <w:spacing w:val="-8"/>
        </w:rPr>
        <w:t xml:space="preserve"> </w:t>
      </w:r>
      <w:r w:rsidRPr="007A6BDB">
        <w:rPr>
          <w:rFonts w:ascii="Times New Roman" w:hAnsi="Times New Roman"/>
          <w:b/>
          <w:bCs/>
          <w:spacing w:val="1"/>
        </w:rPr>
        <w:t>информатик</w:t>
      </w:r>
      <w:r w:rsidRPr="007A6BDB">
        <w:rPr>
          <w:rFonts w:ascii="Times New Roman" w:hAnsi="Times New Roman"/>
          <w:b/>
          <w:bCs/>
        </w:rPr>
        <w:t>и</w:t>
      </w:r>
    </w:p>
    <w:p w:rsidR="007A6BDB" w:rsidRPr="007A6BDB" w:rsidRDefault="007A6BDB" w:rsidP="007A6BDB">
      <w:pPr>
        <w:pStyle w:val="ad"/>
        <w:ind w:left="709"/>
        <w:jc w:val="both"/>
        <w:rPr>
          <w:rFonts w:ascii="Times New Roman" w:hAnsi="Times New Roman"/>
          <w:sz w:val="22"/>
          <w:szCs w:val="22"/>
        </w:rPr>
      </w:pPr>
      <w:r w:rsidRPr="007A6BDB">
        <w:rPr>
          <w:rFonts w:ascii="Times New Roman" w:eastAsia="Times New Roman" w:hAnsi="Times New Roman"/>
          <w:b/>
          <w:bCs/>
          <w:spacing w:val="1"/>
          <w:sz w:val="22"/>
          <w:szCs w:val="22"/>
        </w:rPr>
        <w:t>Текст</w:t>
      </w:r>
      <w:r w:rsidRPr="007A6BDB">
        <w:rPr>
          <w:rFonts w:ascii="Times New Roman" w:eastAsia="Times New Roman" w:hAnsi="Times New Roman"/>
          <w:b/>
          <w:bCs/>
          <w:sz w:val="22"/>
          <w:szCs w:val="22"/>
        </w:rPr>
        <w:t>ы</w:t>
      </w:r>
      <w:r w:rsidRPr="007A6BDB">
        <w:rPr>
          <w:rFonts w:ascii="Times New Roman" w:eastAsia="Times New Roman" w:hAnsi="Times New Roman"/>
          <w:b/>
          <w:bCs/>
          <w:spacing w:val="-9"/>
          <w:sz w:val="22"/>
          <w:szCs w:val="22"/>
        </w:rPr>
        <w:t xml:space="preserve"> </w:t>
      </w:r>
      <w:r w:rsidRPr="007A6BDB">
        <w:rPr>
          <w:rFonts w:ascii="Times New Roman" w:eastAsia="Times New Roman" w:hAnsi="Times New Roman"/>
          <w:b/>
          <w:bCs/>
          <w:sz w:val="22"/>
          <w:szCs w:val="22"/>
        </w:rPr>
        <w:t>и</w:t>
      </w:r>
      <w:r w:rsidRPr="007A6BDB">
        <w:rPr>
          <w:rFonts w:ascii="Times New Roman" w:eastAsia="Times New Roman" w:hAnsi="Times New Roman"/>
          <w:b/>
          <w:bCs/>
          <w:spacing w:val="-1"/>
          <w:sz w:val="22"/>
          <w:szCs w:val="22"/>
        </w:rPr>
        <w:t xml:space="preserve"> </w:t>
      </w:r>
      <w:r w:rsidRPr="007A6BDB">
        <w:rPr>
          <w:rFonts w:ascii="Times New Roman" w:eastAsia="Times New Roman" w:hAnsi="Times New Roman"/>
          <w:b/>
          <w:bCs/>
          <w:spacing w:val="1"/>
          <w:sz w:val="22"/>
          <w:szCs w:val="22"/>
        </w:rPr>
        <w:t>кодировани</w:t>
      </w:r>
      <w:r w:rsidRPr="007A6BDB">
        <w:rPr>
          <w:rFonts w:ascii="Times New Roman" w:eastAsia="Times New Roman" w:hAnsi="Times New Roman"/>
          <w:b/>
          <w:bCs/>
          <w:sz w:val="22"/>
          <w:szCs w:val="22"/>
        </w:rPr>
        <w:t>е</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Символ</w:t>
      </w:r>
      <w:r w:rsidRPr="007A6BDB">
        <w:rPr>
          <w:rFonts w:ascii="Times New Roman" w:hAnsi="Times New Roman"/>
        </w:rPr>
        <w:t>.</w:t>
      </w:r>
      <w:r w:rsidRPr="007A6BDB">
        <w:rPr>
          <w:rFonts w:ascii="Times New Roman" w:hAnsi="Times New Roman"/>
          <w:spacing w:val="38"/>
        </w:rPr>
        <w:t xml:space="preserve"> </w:t>
      </w:r>
      <w:r w:rsidRPr="007A6BDB">
        <w:rPr>
          <w:rFonts w:ascii="Times New Roman" w:hAnsi="Times New Roman"/>
          <w:spacing w:val="1"/>
        </w:rPr>
        <w:t>Алфави</w:t>
      </w:r>
      <w:r w:rsidRPr="007A6BDB">
        <w:rPr>
          <w:rFonts w:ascii="Times New Roman" w:hAnsi="Times New Roman"/>
        </w:rPr>
        <w:t>т</w:t>
      </w:r>
      <w:r w:rsidRPr="007A6BDB">
        <w:rPr>
          <w:rFonts w:ascii="Times New Roman" w:hAnsi="Times New Roman"/>
          <w:spacing w:val="37"/>
        </w:rPr>
        <w:t xml:space="preserve"> </w:t>
      </w:r>
      <w:r w:rsidRPr="007A6BDB">
        <w:rPr>
          <w:rFonts w:ascii="Times New Roman" w:hAnsi="Times New Roman"/>
        </w:rPr>
        <w:t>–</w:t>
      </w:r>
      <w:r w:rsidRPr="007A6BDB">
        <w:rPr>
          <w:rFonts w:ascii="Times New Roman" w:hAnsi="Times New Roman"/>
          <w:spacing w:val="47"/>
        </w:rPr>
        <w:t xml:space="preserve"> </w:t>
      </w:r>
      <w:r w:rsidRPr="007A6BDB">
        <w:rPr>
          <w:rFonts w:ascii="Times New Roman" w:hAnsi="Times New Roman"/>
          <w:spacing w:val="1"/>
        </w:rPr>
        <w:t>конечно</w:t>
      </w:r>
      <w:r w:rsidRPr="007A6BDB">
        <w:rPr>
          <w:rFonts w:ascii="Times New Roman" w:hAnsi="Times New Roman"/>
        </w:rPr>
        <w:t>е</w:t>
      </w:r>
      <w:r w:rsidRPr="007A6BDB">
        <w:rPr>
          <w:rFonts w:ascii="Times New Roman" w:hAnsi="Times New Roman"/>
          <w:spacing w:val="37"/>
        </w:rPr>
        <w:t xml:space="preserve"> </w:t>
      </w:r>
      <w:r w:rsidRPr="007A6BDB">
        <w:rPr>
          <w:rFonts w:ascii="Times New Roman" w:hAnsi="Times New Roman"/>
          <w:spacing w:val="1"/>
        </w:rPr>
        <w:t>множеств</w:t>
      </w:r>
      <w:r w:rsidRPr="007A6BDB">
        <w:rPr>
          <w:rFonts w:ascii="Times New Roman" w:hAnsi="Times New Roman"/>
        </w:rPr>
        <w:t>о</w:t>
      </w:r>
      <w:r w:rsidRPr="007A6BDB">
        <w:rPr>
          <w:rFonts w:ascii="Times New Roman" w:hAnsi="Times New Roman"/>
          <w:spacing w:val="35"/>
        </w:rPr>
        <w:t xml:space="preserve"> </w:t>
      </w:r>
      <w:r w:rsidRPr="007A6BDB">
        <w:rPr>
          <w:rFonts w:ascii="Times New Roman" w:hAnsi="Times New Roman"/>
          <w:spacing w:val="1"/>
        </w:rPr>
        <w:t>символов</w:t>
      </w:r>
      <w:r w:rsidRPr="007A6BDB">
        <w:rPr>
          <w:rFonts w:ascii="Times New Roman" w:hAnsi="Times New Roman"/>
        </w:rPr>
        <w:t>.</w:t>
      </w:r>
      <w:r w:rsidRPr="007A6BDB">
        <w:rPr>
          <w:rFonts w:ascii="Times New Roman" w:hAnsi="Times New Roman"/>
          <w:spacing w:val="36"/>
        </w:rPr>
        <w:t xml:space="preserve"> </w:t>
      </w:r>
      <w:r w:rsidRPr="007A6BDB">
        <w:rPr>
          <w:rFonts w:ascii="Times New Roman" w:hAnsi="Times New Roman"/>
          <w:spacing w:val="1"/>
        </w:rPr>
        <w:t>Текс</w:t>
      </w:r>
      <w:r w:rsidRPr="007A6BDB">
        <w:rPr>
          <w:rFonts w:ascii="Times New Roman" w:hAnsi="Times New Roman"/>
        </w:rPr>
        <w:t>т</w:t>
      </w:r>
      <w:r w:rsidRPr="007A6BDB">
        <w:rPr>
          <w:rFonts w:ascii="Times New Roman" w:hAnsi="Times New Roman"/>
          <w:spacing w:val="41"/>
        </w:rPr>
        <w:t xml:space="preserve"> </w:t>
      </w:r>
      <w:r w:rsidRPr="007A6BDB">
        <w:rPr>
          <w:rFonts w:ascii="Times New Roman" w:hAnsi="Times New Roman"/>
        </w:rPr>
        <w:t>–</w:t>
      </w:r>
      <w:r w:rsidRPr="007A6BDB">
        <w:rPr>
          <w:rFonts w:ascii="Times New Roman" w:hAnsi="Times New Roman"/>
          <w:spacing w:val="47"/>
        </w:rPr>
        <w:t xml:space="preserve"> </w:t>
      </w:r>
      <w:r w:rsidRPr="007A6BDB">
        <w:rPr>
          <w:rFonts w:ascii="Times New Roman" w:hAnsi="Times New Roman"/>
          <w:spacing w:val="1"/>
        </w:rPr>
        <w:t>конечная последовательност</w:t>
      </w:r>
      <w:r w:rsidRPr="007A6BDB">
        <w:rPr>
          <w:rFonts w:ascii="Times New Roman" w:hAnsi="Times New Roman"/>
        </w:rPr>
        <w:t xml:space="preserve">ь </w:t>
      </w:r>
      <w:r w:rsidRPr="007A6BDB">
        <w:rPr>
          <w:rFonts w:ascii="Times New Roman" w:hAnsi="Times New Roman"/>
          <w:spacing w:val="1"/>
        </w:rPr>
        <w:t>символо</w:t>
      </w:r>
      <w:r w:rsidRPr="007A6BDB">
        <w:rPr>
          <w:rFonts w:ascii="Times New Roman" w:hAnsi="Times New Roman"/>
        </w:rPr>
        <w:t xml:space="preserve">в </w:t>
      </w:r>
      <w:r w:rsidRPr="007A6BDB">
        <w:rPr>
          <w:rFonts w:ascii="Times New Roman" w:hAnsi="Times New Roman"/>
          <w:spacing w:val="1"/>
        </w:rPr>
        <w:t>данно</w:t>
      </w:r>
      <w:r w:rsidRPr="007A6BDB">
        <w:rPr>
          <w:rFonts w:ascii="Times New Roman" w:hAnsi="Times New Roman"/>
        </w:rPr>
        <w:t xml:space="preserve">го </w:t>
      </w:r>
      <w:r w:rsidRPr="007A6BDB">
        <w:rPr>
          <w:rFonts w:ascii="Times New Roman" w:hAnsi="Times New Roman"/>
          <w:spacing w:val="1"/>
        </w:rPr>
        <w:t>алфавита</w:t>
      </w:r>
      <w:r w:rsidRPr="007A6BDB">
        <w:rPr>
          <w:rFonts w:ascii="Times New Roman" w:hAnsi="Times New Roman"/>
        </w:rPr>
        <w:t xml:space="preserve">. </w:t>
      </w:r>
      <w:r w:rsidRPr="007A6BDB">
        <w:rPr>
          <w:rFonts w:ascii="Times New Roman" w:hAnsi="Times New Roman"/>
          <w:spacing w:val="1"/>
        </w:rPr>
        <w:t>Количеств</w:t>
      </w:r>
      <w:r w:rsidRPr="007A6BDB">
        <w:rPr>
          <w:rFonts w:ascii="Times New Roman" w:hAnsi="Times New Roman"/>
        </w:rPr>
        <w:t xml:space="preserve">о </w:t>
      </w:r>
      <w:r w:rsidRPr="007A6BDB">
        <w:rPr>
          <w:rFonts w:ascii="Times New Roman" w:hAnsi="Times New Roman"/>
          <w:spacing w:val="1"/>
        </w:rPr>
        <w:t>различны</w:t>
      </w:r>
      <w:r w:rsidRPr="007A6BDB">
        <w:rPr>
          <w:rFonts w:ascii="Times New Roman" w:hAnsi="Times New Roman"/>
        </w:rPr>
        <w:t xml:space="preserve">х </w:t>
      </w:r>
      <w:r w:rsidRPr="007A6BDB">
        <w:rPr>
          <w:rFonts w:ascii="Times New Roman" w:hAnsi="Times New Roman"/>
          <w:spacing w:val="1"/>
        </w:rPr>
        <w:t>тексто</w:t>
      </w:r>
      <w:r w:rsidRPr="007A6BDB">
        <w:rPr>
          <w:rFonts w:ascii="Times New Roman" w:hAnsi="Times New Roman"/>
        </w:rPr>
        <w:t>в</w:t>
      </w:r>
      <w:r w:rsidRPr="007A6BDB">
        <w:rPr>
          <w:rFonts w:ascii="Times New Roman" w:hAnsi="Times New Roman"/>
          <w:spacing w:val="-8"/>
        </w:rPr>
        <w:t xml:space="preserve"> </w:t>
      </w:r>
      <w:r w:rsidRPr="007A6BDB">
        <w:rPr>
          <w:rFonts w:ascii="Times New Roman" w:hAnsi="Times New Roman"/>
          <w:spacing w:val="1"/>
        </w:rPr>
        <w:t>данно</w:t>
      </w:r>
      <w:r w:rsidRPr="007A6BDB">
        <w:rPr>
          <w:rFonts w:ascii="Times New Roman" w:hAnsi="Times New Roman"/>
        </w:rPr>
        <w:t>й</w:t>
      </w:r>
      <w:r w:rsidRPr="007A6BDB">
        <w:rPr>
          <w:rFonts w:ascii="Times New Roman" w:hAnsi="Times New Roman"/>
          <w:spacing w:val="-8"/>
        </w:rPr>
        <w:t xml:space="preserve"> </w:t>
      </w:r>
      <w:r w:rsidRPr="007A6BDB">
        <w:rPr>
          <w:rFonts w:ascii="Times New Roman" w:hAnsi="Times New Roman"/>
          <w:spacing w:val="1"/>
        </w:rPr>
        <w:t>длин</w:t>
      </w:r>
      <w:r w:rsidRPr="007A6BDB">
        <w:rPr>
          <w:rFonts w:ascii="Times New Roman" w:hAnsi="Times New Roman"/>
        </w:rPr>
        <w:t>ы</w:t>
      </w:r>
      <w:r w:rsidRPr="007A6BDB">
        <w:rPr>
          <w:rFonts w:ascii="Times New Roman" w:hAnsi="Times New Roman"/>
          <w:spacing w:val="-7"/>
        </w:rPr>
        <w:t xml:space="preserve"> </w:t>
      </w:r>
      <w:r w:rsidRPr="007A6BDB">
        <w:rPr>
          <w:rFonts w:ascii="Times New Roman" w:hAnsi="Times New Roman"/>
        </w:rPr>
        <w:t>в</w:t>
      </w:r>
      <w:r w:rsidRPr="007A6BDB">
        <w:rPr>
          <w:rFonts w:ascii="Times New Roman" w:hAnsi="Times New Roman"/>
          <w:spacing w:val="-1"/>
        </w:rPr>
        <w:t xml:space="preserve"> </w:t>
      </w:r>
      <w:r w:rsidRPr="007A6BDB">
        <w:rPr>
          <w:rFonts w:ascii="Times New Roman" w:hAnsi="Times New Roman"/>
          <w:spacing w:val="1"/>
        </w:rPr>
        <w:t>данно</w:t>
      </w:r>
      <w:r w:rsidRPr="007A6BDB">
        <w:rPr>
          <w:rFonts w:ascii="Times New Roman" w:hAnsi="Times New Roman"/>
        </w:rPr>
        <w:t>м</w:t>
      </w:r>
      <w:r w:rsidRPr="007A6BDB">
        <w:rPr>
          <w:rFonts w:ascii="Times New Roman" w:hAnsi="Times New Roman"/>
          <w:spacing w:val="-8"/>
        </w:rPr>
        <w:t xml:space="preserve"> </w:t>
      </w:r>
      <w:r w:rsidRPr="007A6BDB">
        <w:rPr>
          <w:rFonts w:ascii="Times New Roman" w:hAnsi="Times New Roman"/>
          <w:spacing w:val="1"/>
        </w:rPr>
        <w:t>алфавите</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eastAsia="Times New Roman" w:hAnsi="Times New Roman"/>
          <w:spacing w:val="1"/>
        </w:rPr>
        <w:t>Разнообрази</w:t>
      </w:r>
      <w:r w:rsidRPr="007A6BDB">
        <w:rPr>
          <w:rFonts w:ascii="Times New Roman" w:eastAsia="Times New Roman" w:hAnsi="Times New Roman"/>
        </w:rPr>
        <w:t xml:space="preserve">е </w:t>
      </w:r>
      <w:r w:rsidRPr="007A6BDB">
        <w:rPr>
          <w:rFonts w:ascii="Times New Roman" w:eastAsia="Times New Roman" w:hAnsi="Times New Roman"/>
          <w:spacing w:val="1"/>
        </w:rPr>
        <w:t>языко</w:t>
      </w:r>
      <w:r w:rsidRPr="007A6BDB">
        <w:rPr>
          <w:rFonts w:ascii="Times New Roman" w:eastAsia="Times New Roman" w:hAnsi="Times New Roman"/>
        </w:rPr>
        <w:t xml:space="preserve">в и </w:t>
      </w:r>
      <w:r w:rsidRPr="007A6BDB">
        <w:rPr>
          <w:rFonts w:ascii="Times New Roman" w:eastAsia="Times New Roman" w:hAnsi="Times New Roman"/>
          <w:spacing w:val="1"/>
        </w:rPr>
        <w:t>алфавитов</w:t>
      </w:r>
      <w:r w:rsidRPr="007A6BDB">
        <w:rPr>
          <w:rFonts w:ascii="Times New Roman" w:eastAsia="Times New Roman" w:hAnsi="Times New Roman"/>
        </w:rPr>
        <w:t xml:space="preserve">. </w:t>
      </w:r>
      <w:r w:rsidRPr="007A6BDB">
        <w:rPr>
          <w:rFonts w:ascii="Times New Roman" w:eastAsia="Times New Roman" w:hAnsi="Times New Roman"/>
          <w:spacing w:val="3"/>
        </w:rPr>
        <w:t>Е</w:t>
      </w:r>
      <w:r w:rsidRPr="007A6BDB">
        <w:rPr>
          <w:rFonts w:ascii="Times New Roman" w:eastAsia="Times New Roman" w:hAnsi="Times New Roman"/>
          <w:spacing w:val="1"/>
        </w:rPr>
        <w:t>стест</w:t>
      </w:r>
      <w:r w:rsidRPr="007A6BDB">
        <w:rPr>
          <w:rFonts w:ascii="Times New Roman" w:eastAsia="Times New Roman" w:hAnsi="Times New Roman"/>
        </w:rPr>
        <w:t>в</w:t>
      </w:r>
      <w:r w:rsidRPr="007A6BDB">
        <w:rPr>
          <w:rFonts w:ascii="Times New Roman" w:eastAsia="Times New Roman" w:hAnsi="Times New Roman"/>
          <w:spacing w:val="-1"/>
        </w:rPr>
        <w:t>е</w:t>
      </w:r>
      <w:r w:rsidRPr="007A6BDB">
        <w:rPr>
          <w:rFonts w:ascii="Times New Roman" w:eastAsia="Times New Roman" w:hAnsi="Times New Roman"/>
          <w:spacing w:val="2"/>
        </w:rPr>
        <w:t>н</w:t>
      </w:r>
      <w:r w:rsidRPr="007A6BDB">
        <w:rPr>
          <w:rFonts w:ascii="Times New Roman" w:eastAsia="Times New Roman" w:hAnsi="Times New Roman"/>
        </w:rPr>
        <w:t xml:space="preserve">ные и </w:t>
      </w:r>
      <w:r w:rsidRPr="007A6BDB">
        <w:rPr>
          <w:rFonts w:ascii="Times New Roman" w:eastAsia="Times New Roman" w:hAnsi="Times New Roman"/>
          <w:spacing w:val="1"/>
        </w:rPr>
        <w:t>ф</w:t>
      </w:r>
      <w:r w:rsidRPr="007A6BDB">
        <w:rPr>
          <w:rFonts w:ascii="Times New Roman" w:eastAsia="Times New Roman" w:hAnsi="Times New Roman"/>
        </w:rPr>
        <w:t>о</w:t>
      </w:r>
      <w:r w:rsidRPr="007A6BDB">
        <w:rPr>
          <w:rFonts w:ascii="Times New Roman" w:eastAsia="Times New Roman" w:hAnsi="Times New Roman"/>
          <w:spacing w:val="2"/>
        </w:rPr>
        <w:t>р</w:t>
      </w:r>
      <w:r w:rsidRPr="007A6BDB">
        <w:rPr>
          <w:rFonts w:ascii="Times New Roman" w:eastAsia="Times New Roman" w:hAnsi="Times New Roman"/>
          <w:spacing w:val="1"/>
        </w:rPr>
        <w:t>ма</w:t>
      </w:r>
      <w:r w:rsidRPr="007A6BDB">
        <w:rPr>
          <w:rFonts w:ascii="Times New Roman" w:eastAsia="Times New Roman" w:hAnsi="Times New Roman"/>
        </w:rPr>
        <w:t>льн</w:t>
      </w:r>
      <w:r w:rsidRPr="007A6BDB">
        <w:rPr>
          <w:rFonts w:ascii="Times New Roman" w:eastAsia="Times New Roman" w:hAnsi="Times New Roman"/>
          <w:spacing w:val="2"/>
        </w:rPr>
        <w:t>ы</w:t>
      </w:r>
      <w:r w:rsidRPr="007A6BDB">
        <w:rPr>
          <w:rFonts w:ascii="Times New Roman" w:eastAsia="Times New Roman" w:hAnsi="Times New Roman"/>
        </w:rPr>
        <w:t xml:space="preserve">е </w:t>
      </w:r>
      <w:r w:rsidRPr="007A6BDB">
        <w:rPr>
          <w:rFonts w:ascii="Times New Roman" w:eastAsia="Times New Roman" w:hAnsi="Times New Roman"/>
          <w:spacing w:val="1"/>
        </w:rPr>
        <w:t>язы</w:t>
      </w:r>
      <w:r w:rsidRPr="007A6BDB">
        <w:rPr>
          <w:rFonts w:ascii="Times New Roman" w:eastAsia="Times New Roman" w:hAnsi="Times New Roman"/>
        </w:rPr>
        <w:t>к</w:t>
      </w:r>
      <w:r w:rsidRPr="007A6BDB">
        <w:rPr>
          <w:rFonts w:ascii="Times New Roman" w:eastAsia="Times New Roman" w:hAnsi="Times New Roman"/>
          <w:spacing w:val="2"/>
        </w:rPr>
        <w:t>и</w:t>
      </w:r>
      <w:r w:rsidRPr="007A6BDB">
        <w:rPr>
          <w:rFonts w:ascii="Times New Roman" w:eastAsia="Times New Roman" w:hAnsi="Times New Roman"/>
        </w:rPr>
        <w:t>.</w:t>
      </w:r>
      <w:r w:rsidRPr="007A6BDB">
        <w:rPr>
          <w:rFonts w:ascii="Times New Roman" w:eastAsia="Times New Roman" w:hAnsi="Times New Roman"/>
          <w:spacing w:val="-8"/>
        </w:rPr>
        <w:t xml:space="preserve"> </w:t>
      </w:r>
      <w:r w:rsidRPr="007A6BDB">
        <w:rPr>
          <w:rFonts w:ascii="Times New Roman" w:eastAsia="Times New Roman" w:hAnsi="Times New Roman"/>
          <w:spacing w:val="1"/>
        </w:rPr>
        <w:t>Алфави</w:t>
      </w:r>
      <w:r w:rsidRPr="007A6BDB">
        <w:rPr>
          <w:rFonts w:ascii="Times New Roman" w:eastAsia="Times New Roman" w:hAnsi="Times New Roman"/>
        </w:rPr>
        <w:t>т</w:t>
      </w:r>
      <w:r w:rsidRPr="007A6BDB">
        <w:rPr>
          <w:rFonts w:ascii="Times New Roman" w:eastAsia="Times New Roman" w:hAnsi="Times New Roman"/>
          <w:spacing w:val="-10"/>
        </w:rPr>
        <w:t xml:space="preserve"> </w:t>
      </w:r>
      <w:r w:rsidRPr="007A6BDB">
        <w:rPr>
          <w:rFonts w:ascii="Times New Roman" w:eastAsia="Times New Roman" w:hAnsi="Times New Roman"/>
          <w:spacing w:val="1"/>
        </w:rPr>
        <w:t>тексто</w:t>
      </w:r>
      <w:r w:rsidRPr="007A6BDB">
        <w:rPr>
          <w:rFonts w:ascii="Times New Roman" w:eastAsia="Times New Roman" w:hAnsi="Times New Roman"/>
        </w:rPr>
        <w:t>в</w:t>
      </w:r>
      <w:r w:rsidRPr="007A6BDB">
        <w:rPr>
          <w:rFonts w:ascii="Times New Roman" w:eastAsia="Times New Roman" w:hAnsi="Times New Roman"/>
          <w:spacing w:val="-10"/>
        </w:rPr>
        <w:t xml:space="preserve"> </w:t>
      </w:r>
      <w:r w:rsidRPr="007A6BDB">
        <w:rPr>
          <w:rFonts w:ascii="Times New Roman" w:eastAsia="Times New Roman" w:hAnsi="Times New Roman"/>
          <w:spacing w:val="1"/>
        </w:rPr>
        <w:t>н</w:t>
      </w:r>
      <w:r w:rsidRPr="007A6BDB">
        <w:rPr>
          <w:rFonts w:ascii="Times New Roman" w:eastAsia="Times New Roman" w:hAnsi="Times New Roman"/>
        </w:rPr>
        <w:t>а</w:t>
      </w:r>
      <w:r w:rsidRPr="007A6BDB">
        <w:rPr>
          <w:rFonts w:ascii="Times New Roman" w:eastAsia="Times New Roman" w:hAnsi="Times New Roman"/>
          <w:spacing w:val="-3"/>
        </w:rPr>
        <w:t xml:space="preserve"> </w:t>
      </w:r>
      <w:r w:rsidRPr="007A6BDB">
        <w:rPr>
          <w:rFonts w:ascii="Times New Roman" w:eastAsia="Times New Roman" w:hAnsi="Times New Roman"/>
          <w:spacing w:val="1"/>
        </w:rPr>
        <w:t>русско</w:t>
      </w:r>
      <w:r w:rsidRPr="007A6BDB">
        <w:rPr>
          <w:rFonts w:ascii="Times New Roman" w:eastAsia="Times New Roman" w:hAnsi="Times New Roman"/>
        </w:rPr>
        <w:t>м</w:t>
      </w:r>
      <w:r w:rsidRPr="007A6BDB">
        <w:rPr>
          <w:rFonts w:ascii="Times New Roman" w:eastAsia="Times New Roman" w:hAnsi="Times New Roman"/>
          <w:spacing w:val="-9"/>
        </w:rPr>
        <w:t xml:space="preserve"> </w:t>
      </w:r>
      <w:r w:rsidRPr="007A6BDB">
        <w:rPr>
          <w:rFonts w:ascii="Times New Roman" w:eastAsia="Times New Roman" w:hAnsi="Times New Roman"/>
          <w:spacing w:val="1"/>
        </w:rPr>
        <w:t>языке</w:t>
      </w:r>
      <w:r w:rsidRPr="007A6BDB">
        <w:rPr>
          <w:rFonts w:ascii="Times New Roman" w:eastAsia="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Кодировани</w:t>
      </w:r>
      <w:r w:rsidRPr="007A6BDB">
        <w:rPr>
          <w:rFonts w:ascii="Times New Roman" w:hAnsi="Times New Roman"/>
        </w:rPr>
        <w:t>е</w:t>
      </w:r>
      <w:r w:rsidRPr="007A6BDB">
        <w:rPr>
          <w:rFonts w:ascii="Times New Roman" w:hAnsi="Times New Roman"/>
          <w:spacing w:val="45"/>
        </w:rPr>
        <w:t xml:space="preserve"> </w:t>
      </w:r>
      <w:r w:rsidRPr="007A6BDB">
        <w:rPr>
          <w:rFonts w:ascii="Times New Roman" w:hAnsi="Times New Roman"/>
          <w:spacing w:val="1"/>
        </w:rPr>
        <w:t>символо</w:t>
      </w:r>
      <w:r w:rsidRPr="007A6BDB">
        <w:rPr>
          <w:rFonts w:ascii="Times New Roman" w:hAnsi="Times New Roman"/>
        </w:rPr>
        <w:t>в</w:t>
      </w:r>
      <w:r w:rsidRPr="007A6BDB">
        <w:rPr>
          <w:rFonts w:ascii="Times New Roman" w:hAnsi="Times New Roman"/>
          <w:spacing w:val="50"/>
        </w:rPr>
        <w:t xml:space="preserve"> </w:t>
      </w:r>
      <w:r w:rsidRPr="007A6BDB">
        <w:rPr>
          <w:rFonts w:ascii="Times New Roman" w:hAnsi="Times New Roman"/>
          <w:spacing w:val="1"/>
        </w:rPr>
        <w:t>одног</w:t>
      </w:r>
      <w:r w:rsidRPr="007A6BDB">
        <w:rPr>
          <w:rFonts w:ascii="Times New Roman" w:hAnsi="Times New Roman"/>
        </w:rPr>
        <w:t>о</w:t>
      </w:r>
      <w:r w:rsidRPr="007A6BDB">
        <w:rPr>
          <w:rFonts w:ascii="Times New Roman" w:hAnsi="Times New Roman"/>
          <w:spacing w:val="53"/>
        </w:rPr>
        <w:t xml:space="preserve"> </w:t>
      </w:r>
      <w:r w:rsidRPr="007A6BDB">
        <w:rPr>
          <w:rFonts w:ascii="Times New Roman" w:hAnsi="Times New Roman"/>
          <w:spacing w:val="1"/>
        </w:rPr>
        <w:t>алфавит</w:t>
      </w:r>
      <w:r w:rsidRPr="007A6BDB">
        <w:rPr>
          <w:rFonts w:ascii="Times New Roman" w:hAnsi="Times New Roman"/>
        </w:rPr>
        <w:t>а</w:t>
      </w:r>
      <w:r w:rsidRPr="007A6BDB">
        <w:rPr>
          <w:rFonts w:ascii="Times New Roman" w:hAnsi="Times New Roman"/>
          <w:spacing w:val="50"/>
        </w:rPr>
        <w:t xml:space="preserve"> </w:t>
      </w:r>
      <w:r w:rsidRPr="007A6BDB">
        <w:rPr>
          <w:rFonts w:ascii="Times New Roman" w:hAnsi="Times New Roman"/>
        </w:rPr>
        <w:t>с</w:t>
      </w:r>
      <w:r w:rsidRPr="007A6BDB">
        <w:rPr>
          <w:rFonts w:ascii="Times New Roman" w:hAnsi="Times New Roman"/>
          <w:spacing w:val="60"/>
        </w:rPr>
        <w:t xml:space="preserve"> </w:t>
      </w:r>
      <w:r w:rsidRPr="007A6BDB">
        <w:rPr>
          <w:rFonts w:ascii="Times New Roman" w:hAnsi="Times New Roman"/>
          <w:spacing w:val="1"/>
        </w:rPr>
        <w:t>помощь</w:t>
      </w:r>
      <w:r w:rsidRPr="007A6BDB">
        <w:rPr>
          <w:rFonts w:ascii="Times New Roman" w:hAnsi="Times New Roman"/>
        </w:rPr>
        <w:t>ю</w:t>
      </w:r>
      <w:r w:rsidRPr="007A6BDB">
        <w:rPr>
          <w:rFonts w:ascii="Times New Roman" w:hAnsi="Times New Roman"/>
          <w:spacing w:val="50"/>
        </w:rPr>
        <w:t xml:space="preserve"> </w:t>
      </w:r>
      <w:r w:rsidRPr="007A6BDB">
        <w:rPr>
          <w:rFonts w:ascii="Times New Roman" w:hAnsi="Times New Roman"/>
          <w:spacing w:val="1"/>
        </w:rPr>
        <w:t>кодовы</w:t>
      </w:r>
      <w:r w:rsidRPr="007A6BDB">
        <w:rPr>
          <w:rFonts w:ascii="Times New Roman" w:hAnsi="Times New Roman"/>
        </w:rPr>
        <w:t>х</w:t>
      </w:r>
      <w:r w:rsidRPr="007A6BDB">
        <w:rPr>
          <w:rFonts w:ascii="Times New Roman" w:hAnsi="Times New Roman"/>
          <w:spacing w:val="51"/>
        </w:rPr>
        <w:t xml:space="preserve"> </w:t>
      </w:r>
      <w:r w:rsidRPr="007A6BDB">
        <w:rPr>
          <w:rFonts w:ascii="Times New Roman" w:hAnsi="Times New Roman"/>
          <w:spacing w:val="1"/>
        </w:rPr>
        <w:t>сло</w:t>
      </w:r>
      <w:r w:rsidRPr="007A6BDB">
        <w:rPr>
          <w:rFonts w:ascii="Times New Roman" w:hAnsi="Times New Roman"/>
        </w:rPr>
        <w:t>в</w:t>
      </w:r>
      <w:r w:rsidRPr="007A6BDB">
        <w:rPr>
          <w:rFonts w:ascii="Times New Roman" w:hAnsi="Times New Roman"/>
          <w:spacing w:val="56"/>
        </w:rPr>
        <w:t xml:space="preserve"> </w:t>
      </w:r>
      <w:r w:rsidRPr="007A6BDB">
        <w:rPr>
          <w:rFonts w:ascii="Times New Roman" w:hAnsi="Times New Roman"/>
        </w:rPr>
        <w:t xml:space="preserve">в </w:t>
      </w:r>
      <w:r w:rsidRPr="007A6BDB">
        <w:rPr>
          <w:rFonts w:ascii="Times New Roman" w:hAnsi="Times New Roman"/>
          <w:spacing w:val="1"/>
        </w:rPr>
        <w:t>друго</w:t>
      </w:r>
      <w:r w:rsidRPr="007A6BDB">
        <w:rPr>
          <w:rFonts w:ascii="Times New Roman" w:hAnsi="Times New Roman"/>
        </w:rPr>
        <w:t>м</w:t>
      </w:r>
      <w:r w:rsidRPr="007A6BDB">
        <w:rPr>
          <w:rFonts w:ascii="Times New Roman" w:hAnsi="Times New Roman"/>
          <w:spacing w:val="-8"/>
        </w:rPr>
        <w:t xml:space="preserve"> </w:t>
      </w:r>
      <w:r w:rsidRPr="007A6BDB">
        <w:rPr>
          <w:rFonts w:ascii="Times New Roman" w:hAnsi="Times New Roman"/>
          <w:spacing w:val="1"/>
        </w:rPr>
        <w:t>алфавите</w:t>
      </w:r>
      <w:r w:rsidRPr="007A6BDB">
        <w:rPr>
          <w:rFonts w:ascii="Times New Roman" w:hAnsi="Times New Roman"/>
        </w:rPr>
        <w:t>;</w:t>
      </w:r>
      <w:r w:rsidRPr="007A6BDB">
        <w:rPr>
          <w:rFonts w:ascii="Times New Roman" w:hAnsi="Times New Roman"/>
          <w:spacing w:val="-12"/>
        </w:rPr>
        <w:t xml:space="preserve"> </w:t>
      </w:r>
      <w:r w:rsidRPr="007A6BDB">
        <w:rPr>
          <w:rFonts w:ascii="Times New Roman" w:hAnsi="Times New Roman"/>
          <w:spacing w:val="1"/>
        </w:rPr>
        <w:t>кодова</w:t>
      </w:r>
      <w:r w:rsidRPr="007A6BDB">
        <w:rPr>
          <w:rFonts w:ascii="Times New Roman" w:hAnsi="Times New Roman"/>
        </w:rPr>
        <w:t>я</w:t>
      </w:r>
      <w:r w:rsidRPr="007A6BDB">
        <w:rPr>
          <w:rFonts w:ascii="Times New Roman" w:hAnsi="Times New Roman"/>
          <w:spacing w:val="-8"/>
        </w:rPr>
        <w:t xml:space="preserve"> </w:t>
      </w:r>
      <w:r w:rsidRPr="007A6BDB">
        <w:rPr>
          <w:rFonts w:ascii="Times New Roman" w:hAnsi="Times New Roman"/>
          <w:spacing w:val="1"/>
        </w:rPr>
        <w:t>таблица</w:t>
      </w:r>
      <w:r w:rsidRPr="007A6BDB">
        <w:rPr>
          <w:rFonts w:ascii="Times New Roman" w:hAnsi="Times New Roman"/>
        </w:rPr>
        <w:t>,</w:t>
      </w:r>
      <w:r w:rsidRPr="007A6BDB">
        <w:rPr>
          <w:rFonts w:ascii="Times New Roman" w:hAnsi="Times New Roman"/>
          <w:spacing w:val="-10"/>
        </w:rPr>
        <w:t xml:space="preserve"> </w:t>
      </w:r>
      <w:r w:rsidRPr="007A6BDB">
        <w:rPr>
          <w:rFonts w:ascii="Times New Roman" w:hAnsi="Times New Roman"/>
          <w:spacing w:val="1"/>
        </w:rPr>
        <w:t>декодирование</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Двоичны</w:t>
      </w:r>
      <w:r w:rsidRPr="007A6BDB">
        <w:rPr>
          <w:rFonts w:ascii="Times New Roman" w:hAnsi="Times New Roman"/>
        </w:rPr>
        <w:t>й</w:t>
      </w:r>
      <w:r w:rsidRPr="007A6BDB">
        <w:rPr>
          <w:rFonts w:ascii="Times New Roman" w:hAnsi="Times New Roman"/>
          <w:spacing w:val="1"/>
        </w:rPr>
        <w:t xml:space="preserve"> алфавит</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spacing w:val="1"/>
        </w:rPr>
        <w:t>Представлени</w:t>
      </w:r>
      <w:r w:rsidRPr="007A6BDB">
        <w:rPr>
          <w:rFonts w:ascii="Times New Roman" w:hAnsi="Times New Roman"/>
        </w:rPr>
        <w:t>е</w:t>
      </w:r>
      <w:r w:rsidRPr="007A6BDB">
        <w:rPr>
          <w:rFonts w:ascii="Times New Roman" w:hAnsi="Times New Roman"/>
          <w:spacing w:val="-5"/>
        </w:rPr>
        <w:t xml:space="preserve"> </w:t>
      </w:r>
      <w:r w:rsidRPr="007A6BDB">
        <w:rPr>
          <w:rFonts w:ascii="Times New Roman" w:hAnsi="Times New Roman"/>
          <w:spacing w:val="1"/>
        </w:rPr>
        <w:t>данны</w:t>
      </w:r>
      <w:r w:rsidRPr="007A6BDB">
        <w:rPr>
          <w:rFonts w:ascii="Times New Roman" w:hAnsi="Times New Roman"/>
        </w:rPr>
        <w:t>х</w:t>
      </w:r>
      <w:r w:rsidRPr="007A6BDB">
        <w:rPr>
          <w:rFonts w:ascii="Times New Roman" w:hAnsi="Times New Roman"/>
          <w:spacing w:val="4"/>
        </w:rPr>
        <w:t xml:space="preserve"> </w:t>
      </w:r>
      <w:r w:rsidRPr="007A6BDB">
        <w:rPr>
          <w:rFonts w:ascii="Times New Roman" w:hAnsi="Times New Roman"/>
        </w:rPr>
        <w:t>в</w:t>
      </w:r>
      <w:r w:rsidRPr="007A6BDB">
        <w:rPr>
          <w:rFonts w:ascii="Times New Roman" w:hAnsi="Times New Roman"/>
          <w:spacing w:val="12"/>
        </w:rPr>
        <w:t xml:space="preserve"> </w:t>
      </w:r>
      <w:r w:rsidRPr="007A6BDB">
        <w:rPr>
          <w:rFonts w:ascii="Times New Roman" w:hAnsi="Times New Roman"/>
          <w:spacing w:val="1"/>
        </w:rPr>
        <w:t>компьютер</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spacing w:val="1"/>
        </w:rPr>
        <w:t>ка</w:t>
      </w:r>
      <w:r w:rsidRPr="007A6BDB">
        <w:rPr>
          <w:rFonts w:ascii="Times New Roman" w:hAnsi="Times New Roman"/>
        </w:rPr>
        <w:t>к</w:t>
      </w:r>
      <w:r w:rsidRPr="007A6BDB">
        <w:rPr>
          <w:rFonts w:ascii="Times New Roman" w:hAnsi="Times New Roman"/>
          <w:spacing w:val="9"/>
        </w:rPr>
        <w:t xml:space="preserve"> </w:t>
      </w:r>
      <w:r w:rsidRPr="007A6BDB">
        <w:rPr>
          <w:rFonts w:ascii="Times New Roman" w:hAnsi="Times New Roman"/>
          <w:spacing w:val="1"/>
        </w:rPr>
        <w:t>тексто</w:t>
      </w:r>
      <w:r w:rsidRPr="007A6BDB">
        <w:rPr>
          <w:rFonts w:ascii="Times New Roman" w:hAnsi="Times New Roman"/>
        </w:rPr>
        <w:t>в</w:t>
      </w:r>
      <w:r w:rsidRPr="007A6BDB">
        <w:rPr>
          <w:rFonts w:ascii="Times New Roman" w:hAnsi="Times New Roman"/>
          <w:spacing w:val="4"/>
        </w:rPr>
        <w:t xml:space="preserve"> </w:t>
      </w:r>
      <w:r w:rsidRPr="007A6BDB">
        <w:rPr>
          <w:rFonts w:ascii="Times New Roman" w:hAnsi="Times New Roman"/>
        </w:rPr>
        <w:t xml:space="preserve">в </w:t>
      </w:r>
      <w:r w:rsidRPr="007A6BDB">
        <w:rPr>
          <w:rFonts w:ascii="Times New Roman" w:hAnsi="Times New Roman"/>
          <w:spacing w:val="1"/>
        </w:rPr>
        <w:t>двоично</w:t>
      </w:r>
      <w:r w:rsidRPr="007A6BDB">
        <w:rPr>
          <w:rFonts w:ascii="Times New Roman" w:hAnsi="Times New Roman"/>
        </w:rPr>
        <w:t>м</w:t>
      </w:r>
      <w:r w:rsidRPr="007A6BDB">
        <w:rPr>
          <w:rFonts w:ascii="Times New Roman" w:hAnsi="Times New Roman"/>
          <w:spacing w:val="-11"/>
        </w:rPr>
        <w:t xml:space="preserve"> </w:t>
      </w:r>
      <w:r w:rsidRPr="007A6BDB">
        <w:rPr>
          <w:rFonts w:ascii="Times New Roman" w:hAnsi="Times New Roman"/>
          <w:spacing w:val="1"/>
        </w:rPr>
        <w:t>алфавите</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Двоичны</w:t>
      </w:r>
      <w:r w:rsidRPr="007A6BDB">
        <w:rPr>
          <w:rFonts w:ascii="Times New Roman" w:hAnsi="Times New Roman"/>
        </w:rPr>
        <w:t>е</w:t>
      </w:r>
      <w:r w:rsidRPr="007A6BDB">
        <w:rPr>
          <w:rFonts w:ascii="Times New Roman" w:hAnsi="Times New Roman"/>
          <w:spacing w:val="16"/>
        </w:rPr>
        <w:t xml:space="preserve"> </w:t>
      </w:r>
      <w:r w:rsidRPr="007A6BDB">
        <w:rPr>
          <w:rFonts w:ascii="Times New Roman" w:hAnsi="Times New Roman"/>
          <w:spacing w:val="1"/>
        </w:rPr>
        <w:t>код</w:t>
      </w:r>
      <w:r w:rsidRPr="007A6BDB">
        <w:rPr>
          <w:rFonts w:ascii="Times New Roman" w:hAnsi="Times New Roman"/>
        </w:rPr>
        <w:t>ы</w:t>
      </w:r>
      <w:r w:rsidRPr="007A6BDB">
        <w:rPr>
          <w:rFonts w:ascii="Times New Roman" w:hAnsi="Times New Roman"/>
          <w:spacing w:val="23"/>
        </w:rPr>
        <w:t xml:space="preserve"> </w:t>
      </w:r>
      <w:r w:rsidRPr="007A6BDB">
        <w:rPr>
          <w:rFonts w:ascii="Times New Roman" w:hAnsi="Times New Roman"/>
        </w:rPr>
        <w:t>с</w:t>
      </w:r>
      <w:r w:rsidRPr="007A6BDB">
        <w:rPr>
          <w:rFonts w:ascii="Times New Roman" w:hAnsi="Times New Roman"/>
          <w:spacing w:val="27"/>
        </w:rPr>
        <w:t xml:space="preserve"> </w:t>
      </w:r>
      <w:r w:rsidRPr="007A6BDB">
        <w:rPr>
          <w:rFonts w:ascii="Times New Roman" w:hAnsi="Times New Roman"/>
          <w:spacing w:val="1"/>
        </w:rPr>
        <w:t>фиксированно</w:t>
      </w:r>
      <w:r w:rsidRPr="007A6BDB">
        <w:rPr>
          <w:rFonts w:ascii="Times New Roman" w:hAnsi="Times New Roman"/>
        </w:rPr>
        <w:t>й</w:t>
      </w:r>
      <w:r w:rsidRPr="007A6BDB">
        <w:rPr>
          <w:rFonts w:ascii="Times New Roman" w:hAnsi="Times New Roman"/>
          <w:spacing w:val="10"/>
        </w:rPr>
        <w:t xml:space="preserve"> </w:t>
      </w:r>
      <w:r w:rsidRPr="007A6BDB">
        <w:rPr>
          <w:rFonts w:ascii="Times New Roman" w:hAnsi="Times New Roman"/>
          <w:spacing w:val="1"/>
        </w:rPr>
        <w:t>длино</w:t>
      </w:r>
      <w:r w:rsidRPr="007A6BDB">
        <w:rPr>
          <w:rFonts w:ascii="Times New Roman" w:hAnsi="Times New Roman"/>
        </w:rPr>
        <w:t>й</w:t>
      </w:r>
      <w:r w:rsidRPr="007A6BDB">
        <w:rPr>
          <w:rFonts w:ascii="Times New Roman" w:hAnsi="Times New Roman"/>
          <w:spacing w:val="20"/>
        </w:rPr>
        <w:t xml:space="preserve"> </w:t>
      </w:r>
      <w:r w:rsidRPr="007A6BDB">
        <w:rPr>
          <w:rFonts w:ascii="Times New Roman" w:hAnsi="Times New Roman"/>
          <w:spacing w:val="1"/>
        </w:rPr>
        <w:t>кодовог</w:t>
      </w:r>
      <w:r w:rsidRPr="007A6BDB">
        <w:rPr>
          <w:rFonts w:ascii="Times New Roman" w:hAnsi="Times New Roman"/>
        </w:rPr>
        <w:t>о</w:t>
      </w:r>
      <w:r w:rsidRPr="007A6BDB">
        <w:rPr>
          <w:rFonts w:ascii="Times New Roman" w:hAnsi="Times New Roman"/>
          <w:spacing w:val="18"/>
        </w:rPr>
        <w:t xml:space="preserve"> </w:t>
      </w:r>
      <w:r w:rsidRPr="007A6BDB">
        <w:rPr>
          <w:rFonts w:ascii="Times New Roman" w:hAnsi="Times New Roman"/>
          <w:spacing w:val="1"/>
        </w:rPr>
        <w:t>слова</w:t>
      </w:r>
      <w:r w:rsidRPr="007A6BDB">
        <w:rPr>
          <w:rFonts w:ascii="Times New Roman" w:hAnsi="Times New Roman"/>
        </w:rPr>
        <w:t>.</w:t>
      </w:r>
      <w:r w:rsidRPr="007A6BDB">
        <w:rPr>
          <w:rFonts w:ascii="Times New Roman" w:hAnsi="Times New Roman"/>
          <w:spacing w:val="21"/>
        </w:rPr>
        <w:t xml:space="preserve"> </w:t>
      </w:r>
      <w:r w:rsidRPr="007A6BDB">
        <w:rPr>
          <w:rFonts w:ascii="Times New Roman" w:hAnsi="Times New Roman"/>
          <w:spacing w:val="1"/>
        </w:rPr>
        <w:t>Разрядност</w:t>
      </w:r>
      <w:r w:rsidRPr="007A6BDB">
        <w:rPr>
          <w:rFonts w:ascii="Times New Roman" w:hAnsi="Times New Roman"/>
        </w:rPr>
        <w:t xml:space="preserve">ь </w:t>
      </w:r>
      <w:r w:rsidRPr="007A6BDB">
        <w:rPr>
          <w:rFonts w:ascii="Times New Roman" w:hAnsi="Times New Roman"/>
          <w:spacing w:val="1"/>
        </w:rPr>
        <w:t>код</w:t>
      </w:r>
      <w:r w:rsidRPr="007A6BDB">
        <w:rPr>
          <w:rFonts w:ascii="Times New Roman" w:hAnsi="Times New Roman"/>
        </w:rPr>
        <w:t>а –</w:t>
      </w:r>
      <w:r w:rsidRPr="007A6BDB">
        <w:rPr>
          <w:rFonts w:ascii="Times New Roman" w:hAnsi="Times New Roman"/>
          <w:spacing w:val="4"/>
        </w:rPr>
        <w:t xml:space="preserve"> </w:t>
      </w:r>
      <w:r w:rsidRPr="007A6BDB">
        <w:rPr>
          <w:rFonts w:ascii="Times New Roman" w:hAnsi="Times New Roman"/>
          <w:spacing w:val="1"/>
        </w:rPr>
        <w:t>длин</w:t>
      </w:r>
      <w:r w:rsidRPr="007A6BDB">
        <w:rPr>
          <w:rFonts w:ascii="Times New Roman" w:hAnsi="Times New Roman"/>
        </w:rPr>
        <w:t>а</w:t>
      </w:r>
      <w:r w:rsidRPr="007A6BDB">
        <w:rPr>
          <w:rFonts w:ascii="Times New Roman" w:hAnsi="Times New Roman"/>
          <w:spacing w:val="-2"/>
        </w:rPr>
        <w:t xml:space="preserve"> </w:t>
      </w:r>
      <w:r w:rsidRPr="007A6BDB">
        <w:rPr>
          <w:rFonts w:ascii="Times New Roman" w:hAnsi="Times New Roman"/>
          <w:spacing w:val="1"/>
        </w:rPr>
        <w:t>кодовог</w:t>
      </w:r>
      <w:r w:rsidRPr="007A6BDB">
        <w:rPr>
          <w:rFonts w:ascii="Times New Roman" w:hAnsi="Times New Roman"/>
        </w:rPr>
        <w:t>о</w:t>
      </w:r>
      <w:r w:rsidRPr="007A6BDB">
        <w:rPr>
          <w:rFonts w:ascii="Times New Roman" w:hAnsi="Times New Roman"/>
          <w:spacing w:val="-6"/>
        </w:rPr>
        <w:t xml:space="preserve"> </w:t>
      </w:r>
      <w:r w:rsidRPr="007A6BDB">
        <w:rPr>
          <w:rFonts w:ascii="Times New Roman" w:hAnsi="Times New Roman"/>
          <w:spacing w:val="1"/>
        </w:rPr>
        <w:t>слова</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1"/>
        </w:rPr>
        <w:t>Пример</w:t>
      </w:r>
      <w:r w:rsidRPr="007A6BDB">
        <w:rPr>
          <w:rFonts w:ascii="Times New Roman" w:hAnsi="Times New Roman"/>
        </w:rPr>
        <w:t>ы</w:t>
      </w:r>
      <w:r w:rsidRPr="007A6BDB">
        <w:rPr>
          <w:rFonts w:ascii="Times New Roman" w:hAnsi="Times New Roman"/>
          <w:spacing w:val="-6"/>
        </w:rPr>
        <w:t xml:space="preserve"> </w:t>
      </w:r>
      <w:r w:rsidRPr="007A6BDB">
        <w:rPr>
          <w:rFonts w:ascii="Times New Roman" w:hAnsi="Times New Roman"/>
          <w:spacing w:val="1"/>
        </w:rPr>
        <w:t>двоичны</w:t>
      </w:r>
      <w:r w:rsidRPr="007A6BDB">
        <w:rPr>
          <w:rFonts w:ascii="Times New Roman" w:hAnsi="Times New Roman"/>
        </w:rPr>
        <w:t>х</w:t>
      </w:r>
      <w:r w:rsidRPr="007A6BDB">
        <w:rPr>
          <w:rFonts w:ascii="Times New Roman" w:hAnsi="Times New Roman"/>
          <w:spacing w:val="-7"/>
        </w:rPr>
        <w:t xml:space="preserve"> </w:t>
      </w:r>
      <w:r w:rsidRPr="007A6BDB">
        <w:rPr>
          <w:rFonts w:ascii="Times New Roman" w:hAnsi="Times New Roman"/>
          <w:spacing w:val="1"/>
        </w:rPr>
        <w:t>кодо</w:t>
      </w:r>
      <w:r w:rsidRPr="007A6BDB">
        <w:rPr>
          <w:rFonts w:ascii="Times New Roman" w:hAnsi="Times New Roman"/>
        </w:rPr>
        <w:t>в</w:t>
      </w:r>
      <w:r w:rsidRPr="007A6BDB">
        <w:rPr>
          <w:rFonts w:ascii="Times New Roman" w:hAnsi="Times New Roman"/>
          <w:spacing w:val="-2"/>
        </w:rPr>
        <w:t xml:space="preserve"> </w:t>
      </w:r>
      <w:r w:rsidRPr="007A6BDB">
        <w:rPr>
          <w:rFonts w:ascii="Times New Roman" w:hAnsi="Times New Roman"/>
        </w:rPr>
        <w:t>с</w:t>
      </w:r>
      <w:r w:rsidRPr="007A6BDB">
        <w:rPr>
          <w:rFonts w:ascii="Times New Roman" w:hAnsi="Times New Roman"/>
          <w:spacing w:val="4"/>
        </w:rPr>
        <w:t xml:space="preserve"> </w:t>
      </w:r>
      <w:r w:rsidRPr="007A6BDB">
        <w:rPr>
          <w:rFonts w:ascii="Times New Roman" w:hAnsi="Times New Roman"/>
          <w:spacing w:val="1"/>
        </w:rPr>
        <w:t>разрядность</w:t>
      </w:r>
      <w:r w:rsidRPr="007A6BDB">
        <w:rPr>
          <w:rFonts w:ascii="Times New Roman" w:hAnsi="Times New Roman"/>
        </w:rPr>
        <w:t>ю</w:t>
      </w:r>
      <w:r w:rsidRPr="007A6BDB">
        <w:rPr>
          <w:rFonts w:ascii="Times New Roman" w:hAnsi="Times New Roman"/>
          <w:spacing w:val="-11"/>
        </w:rPr>
        <w:t xml:space="preserve"> </w:t>
      </w:r>
      <w:r w:rsidRPr="007A6BDB">
        <w:rPr>
          <w:rFonts w:ascii="Times New Roman" w:hAnsi="Times New Roman"/>
          <w:spacing w:val="1"/>
        </w:rPr>
        <w:t>8</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spacing w:val="1"/>
        </w:rPr>
        <w:t xml:space="preserve">16, </w:t>
      </w:r>
      <w:r w:rsidRPr="007A6BDB">
        <w:rPr>
          <w:rFonts w:ascii="Times New Roman" w:hAnsi="Times New Roman"/>
          <w:spacing w:val="1"/>
          <w:position w:val="-1"/>
        </w:rPr>
        <w:t>32.</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Единиц</w:t>
      </w:r>
      <w:r w:rsidRPr="007A6BDB">
        <w:rPr>
          <w:rFonts w:ascii="Times New Roman" w:hAnsi="Times New Roman"/>
        </w:rPr>
        <w:t>ы</w:t>
      </w:r>
      <w:r w:rsidRPr="007A6BDB">
        <w:rPr>
          <w:rFonts w:ascii="Times New Roman" w:hAnsi="Times New Roman"/>
          <w:spacing w:val="2"/>
        </w:rPr>
        <w:t xml:space="preserve"> </w:t>
      </w:r>
      <w:r w:rsidRPr="007A6BDB">
        <w:rPr>
          <w:rFonts w:ascii="Times New Roman" w:hAnsi="Times New Roman"/>
          <w:spacing w:val="1"/>
        </w:rPr>
        <w:t>измерени</w:t>
      </w:r>
      <w:r w:rsidRPr="007A6BDB">
        <w:rPr>
          <w:rFonts w:ascii="Times New Roman" w:hAnsi="Times New Roman"/>
        </w:rPr>
        <w:t xml:space="preserve">я </w:t>
      </w:r>
      <w:r w:rsidRPr="007A6BDB">
        <w:rPr>
          <w:rFonts w:ascii="Times New Roman" w:hAnsi="Times New Roman"/>
          <w:spacing w:val="1"/>
        </w:rPr>
        <w:t>длин</w:t>
      </w:r>
      <w:r w:rsidRPr="007A6BDB">
        <w:rPr>
          <w:rFonts w:ascii="Times New Roman" w:hAnsi="Times New Roman"/>
        </w:rPr>
        <w:t>ы</w:t>
      </w:r>
      <w:r w:rsidRPr="007A6BDB">
        <w:rPr>
          <w:rFonts w:ascii="Times New Roman" w:hAnsi="Times New Roman"/>
          <w:spacing w:val="6"/>
        </w:rPr>
        <w:t xml:space="preserve"> </w:t>
      </w:r>
      <w:r w:rsidRPr="007A6BDB">
        <w:rPr>
          <w:rFonts w:ascii="Times New Roman" w:hAnsi="Times New Roman"/>
          <w:spacing w:val="1"/>
        </w:rPr>
        <w:t>двоичны</w:t>
      </w:r>
      <w:r w:rsidRPr="007A6BDB">
        <w:rPr>
          <w:rFonts w:ascii="Times New Roman" w:hAnsi="Times New Roman"/>
        </w:rPr>
        <w:t>х</w:t>
      </w:r>
      <w:r w:rsidRPr="007A6BDB">
        <w:rPr>
          <w:rFonts w:ascii="Times New Roman" w:hAnsi="Times New Roman"/>
          <w:spacing w:val="1"/>
        </w:rPr>
        <w:t xml:space="preserve"> текстов</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spacing w:val="1"/>
        </w:rPr>
        <w:t>бит</w:t>
      </w:r>
      <w:r w:rsidRPr="007A6BDB">
        <w:rPr>
          <w:rFonts w:ascii="Times New Roman" w:hAnsi="Times New Roman"/>
        </w:rPr>
        <w:t>,</w:t>
      </w:r>
      <w:r w:rsidRPr="007A6BDB">
        <w:rPr>
          <w:rFonts w:ascii="Times New Roman" w:hAnsi="Times New Roman"/>
          <w:spacing w:val="8"/>
        </w:rPr>
        <w:t xml:space="preserve"> </w:t>
      </w:r>
      <w:r w:rsidRPr="007A6BDB">
        <w:rPr>
          <w:rFonts w:ascii="Times New Roman" w:hAnsi="Times New Roman"/>
          <w:spacing w:val="1"/>
        </w:rPr>
        <w:t>байт</w:t>
      </w:r>
      <w:r w:rsidRPr="007A6BDB">
        <w:rPr>
          <w:rFonts w:ascii="Times New Roman" w:hAnsi="Times New Roman"/>
        </w:rPr>
        <w:t>,</w:t>
      </w:r>
      <w:r w:rsidRPr="007A6BDB">
        <w:rPr>
          <w:rFonts w:ascii="Times New Roman" w:hAnsi="Times New Roman"/>
          <w:spacing w:val="6"/>
        </w:rPr>
        <w:t xml:space="preserve"> </w:t>
      </w:r>
      <w:r w:rsidRPr="007A6BDB">
        <w:rPr>
          <w:rFonts w:ascii="Times New Roman" w:hAnsi="Times New Roman"/>
        </w:rPr>
        <w:t>Килобайт и т. д.</w:t>
      </w:r>
      <w:r w:rsidRPr="007A6BDB">
        <w:rPr>
          <w:rFonts w:ascii="Times New Roman" w:hAnsi="Times New Roman"/>
          <w:spacing w:val="-10"/>
        </w:rPr>
        <w:t xml:space="preserve"> </w:t>
      </w:r>
      <w:r w:rsidRPr="007A6BDB">
        <w:rPr>
          <w:rFonts w:ascii="Times New Roman" w:hAnsi="Times New Roman"/>
          <w:spacing w:val="1"/>
        </w:rPr>
        <w:t>Количеств</w:t>
      </w:r>
      <w:r w:rsidRPr="007A6BDB">
        <w:rPr>
          <w:rFonts w:ascii="Times New Roman" w:hAnsi="Times New Roman"/>
        </w:rPr>
        <w:t>о</w:t>
      </w:r>
      <w:r w:rsidRPr="007A6BDB">
        <w:rPr>
          <w:rFonts w:ascii="Times New Roman" w:hAnsi="Times New Roman"/>
          <w:spacing w:val="-13"/>
        </w:rPr>
        <w:t xml:space="preserve"> </w:t>
      </w:r>
      <w:r w:rsidRPr="007A6BDB">
        <w:rPr>
          <w:rFonts w:ascii="Times New Roman" w:hAnsi="Times New Roman"/>
          <w:spacing w:val="1"/>
        </w:rPr>
        <w:t>информации</w:t>
      </w:r>
      <w:r w:rsidRPr="007A6BDB">
        <w:rPr>
          <w:rFonts w:ascii="Times New Roman" w:hAnsi="Times New Roman"/>
        </w:rPr>
        <w:t>,</w:t>
      </w:r>
      <w:r w:rsidRPr="007A6BDB">
        <w:rPr>
          <w:rFonts w:ascii="Times New Roman" w:hAnsi="Times New Roman"/>
          <w:spacing w:val="-16"/>
        </w:rPr>
        <w:t xml:space="preserve"> </w:t>
      </w:r>
      <w:r w:rsidRPr="007A6BDB">
        <w:rPr>
          <w:rFonts w:ascii="Times New Roman" w:hAnsi="Times New Roman"/>
          <w:spacing w:val="1"/>
        </w:rPr>
        <w:t>содержащеес</w:t>
      </w:r>
      <w:r w:rsidRPr="007A6BDB">
        <w:rPr>
          <w:rFonts w:ascii="Times New Roman" w:hAnsi="Times New Roman"/>
        </w:rPr>
        <w:t>я</w:t>
      </w:r>
      <w:r w:rsidRPr="007A6BDB">
        <w:rPr>
          <w:rFonts w:ascii="Times New Roman" w:hAnsi="Times New Roman"/>
          <w:spacing w:val="-16"/>
        </w:rPr>
        <w:t xml:space="preserve"> </w:t>
      </w:r>
      <w:r w:rsidRPr="007A6BDB">
        <w:rPr>
          <w:rFonts w:ascii="Times New Roman" w:hAnsi="Times New Roman"/>
        </w:rPr>
        <w:t xml:space="preserve">в </w:t>
      </w:r>
      <w:r w:rsidRPr="007A6BDB">
        <w:rPr>
          <w:rFonts w:ascii="Times New Roman" w:hAnsi="Times New Roman"/>
          <w:spacing w:val="1"/>
        </w:rPr>
        <w:t>сообщении</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i/>
          <w:spacing w:val="1"/>
        </w:rPr>
        <w:t>Подхо</w:t>
      </w:r>
      <w:r w:rsidRPr="007A6BDB">
        <w:rPr>
          <w:rFonts w:ascii="Times New Roman" w:hAnsi="Times New Roman"/>
          <w:i/>
        </w:rPr>
        <w:t xml:space="preserve">д </w:t>
      </w:r>
      <w:r w:rsidRPr="007A6BDB">
        <w:rPr>
          <w:rFonts w:ascii="Times New Roman" w:hAnsi="Times New Roman"/>
          <w:i/>
          <w:spacing w:val="1"/>
        </w:rPr>
        <w:t>А</w:t>
      </w:r>
      <w:r w:rsidRPr="007A6BDB">
        <w:rPr>
          <w:rFonts w:ascii="Times New Roman" w:hAnsi="Times New Roman"/>
          <w:i/>
        </w:rPr>
        <w:t>.</w:t>
      </w:r>
      <w:r w:rsidRPr="007A6BDB">
        <w:rPr>
          <w:rFonts w:ascii="Times New Roman" w:hAnsi="Times New Roman"/>
          <w:i/>
          <w:spacing w:val="1"/>
        </w:rPr>
        <w:t>Н</w:t>
      </w:r>
      <w:r w:rsidRPr="007A6BDB">
        <w:rPr>
          <w:rFonts w:ascii="Times New Roman" w:hAnsi="Times New Roman"/>
          <w:i/>
        </w:rPr>
        <w:t>.</w:t>
      </w:r>
      <w:r w:rsidRPr="007A6BDB">
        <w:rPr>
          <w:rFonts w:ascii="Times New Roman" w:hAnsi="Times New Roman"/>
          <w:i/>
          <w:spacing w:val="1"/>
        </w:rPr>
        <w:t>Колмогоров</w:t>
      </w:r>
      <w:r w:rsidRPr="007A6BDB">
        <w:rPr>
          <w:rFonts w:ascii="Times New Roman" w:hAnsi="Times New Roman"/>
          <w:i/>
        </w:rPr>
        <w:t>а</w:t>
      </w:r>
      <w:r w:rsidRPr="007A6BDB">
        <w:rPr>
          <w:rFonts w:ascii="Times New Roman" w:hAnsi="Times New Roman"/>
          <w:i/>
          <w:spacing w:val="-21"/>
        </w:rPr>
        <w:t xml:space="preserve"> </w:t>
      </w:r>
      <w:r w:rsidRPr="007A6BDB">
        <w:rPr>
          <w:rFonts w:ascii="Times New Roman" w:hAnsi="Times New Roman"/>
          <w:i/>
        </w:rPr>
        <w:t xml:space="preserve">к </w:t>
      </w:r>
      <w:r w:rsidRPr="007A6BDB">
        <w:rPr>
          <w:rFonts w:ascii="Times New Roman" w:hAnsi="Times New Roman"/>
          <w:i/>
          <w:spacing w:val="1"/>
        </w:rPr>
        <w:t>определени</w:t>
      </w:r>
      <w:r w:rsidRPr="007A6BDB">
        <w:rPr>
          <w:rFonts w:ascii="Times New Roman" w:hAnsi="Times New Roman"/>
          <w:i/>
        </w:rPr>
        <w:t>ю</w:t>
      </w:r>
      <w:r w:rsidRPr="007A6BDB">
        <w:rPr>
          <w:rFonts w:ascii="Times New Roman" w:hAnsi="Times New Roman"/>
          <w:i/>
          <w:spacing w:val="-14"/>
        </w:rPr>
        <w:t xml:space="preserve"> </w:t>
      </w:r>
      <w:r w:rsidRPr="007A6BDB">
        <w:rPr>
          <w:rFonts w:ascii="Times New Roman" w:hAnsi="Times New Roman"/>
          <w:i/>
          <w:spacing w:val="1"/>
        </w:rPr>
        <w:t>количеств</w:t>
      </w:r>
      <w:r w:rsidRPr="007A6BDB">
        <w:rPr>
          <w:rFonts w:ascii="Times New Roman" w:hAnsi="Times New Roman"/>
          <w:i/>
        </w:rPr>
        <w:t>а</w:t>
      </w:r>
      <w:r w:rsidRPr="007A6BDB">
        <w:rPr>
          <w:rFonts w:ascii="Times New Roman" w:hAnsi="Times New Roman"/>
          <w:i/>
          <w:spacing w:val="-14"/>
        </w:rPr>
        <w:t xml:space="preserve"> </w:t>
      </w:r>
      <w:r w:rsidRPr="007A6BDB">
        <w:rPr>
          <w:rFonts w:ascii="Times New Roman" w:hAnsi="Times New Roman"/>
          <w:i/>
          <w:spacing w:val="1"/>
        </w:rPr>
        <w:t>информации</w:t>
      </w:r>
      <w:r w:rsidRPr="007A6BDB">
        <w:rPr>
          <w:rFonts w:ascii="Times New Roman" w:hAnsi="Times New Roman"/>
          <w:i/>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2"/>
        </w:rPr>
        <w:t>З</w:t>
      </w:r>
      <w:r w:rsidRPr="007A6BDB">
        <w:rPr>
          <w:rFonts w:ascii="Times New Roman" w:hAnsi="Times New Roman"/>
          <w:spacing w:val="1"/>
        </w:rPr>
        <w:t>ави</w:t>
      </w:r>
      <w:r w:rsidRPr="007A6BDB">
        <w:rPr>
          <w:rFonts w:ascii="Times New Roman" w:hAnsi="Times New Roman"/>
          <w:spacing w:val="-1"/>
        </w:rPr>
        <w:t>с</w:t>
      </w:r>
      <w:r w:rsidRPr="007A6BDB">
        <w:rPr>
          <w:rFonts w:ascii="Times New Roman" w:hAnsi="Times New Roman"/>
          <w:spacing w:val="2"/>
        </w:rPr>
        <w:t>и</w:t>
      </w:r>
      <w:r w:rsidRPr="007A6BDB">
        <w:rPr>
          <w:rFonts w:ascii="Times New Roman" w:hAnsi="Times New Roman"/>
          <w:spacing w:val="-2"/>
        </w:rPr>
        <w:t>м</w:t>
      </w:r>
      <w:r w:rsidRPr="007A6BDB">
        <w:rPr>
          <w:rFonts w:ascii="Times New Roman" w:hAnsi="Times New Roman"/>
          <w:spacing w:val="2"/>
        </w:rPr>
        <w:t>о</w:t>
      </w:r>
      <w:r w:rsidRPr="007A6BDB">
        <w:rPr>
          <w:rFonts w:ascii="Times New Roman" w:hAnsi="Times New Roman"/>
          <w:spacing w:val="1"/>
        </w:rPr>
        <w:t>ст</w:t>
      </w:r>
      <w:r w:rsidRPr="007A6BDB">
        <w:rPr>
          <w:rFonts w:ascii="Times New Roman" w:hAnsi="Times New Roman"/>
        </w:rPr>
        <w:t>ь</w:t>
      </w:r>
      <w:r w:rsidRPr="007A6BDB">
        <w:rPr>
          <w:rFonts w:ascii="Times New Roman" w:hAnsi="Times New Roman"/>
          <w:spacing w:val="36"/>
        </w:rPr>
        <w:t xml:space="preserve"> </w:t>
      </w:r>
      <w:r w:rsidRPr="007A6BDB">
        <w:rPr>
          <w:rFonts w:ascii="Times New Roman" w:hAnsi="Times New Roman"/>
          <w:spacing w:val="1"/>
        </w:rPr>
        <w:t>к</w:t>
      </w:r>
      <w:r w:rsidRPr="007A6BDB">
        <w:rPr>
          <w:rFonts w:ascii="Times New Roman" w:hAnsi="Times New Roman"/>
          <w:spacing w:val="2"/>
        </w:rPr>
        <w:t>о</w:t>
      </w:r>
      <w:r w:rsidRPr="007A6BDB">
        <w:rPr>
          <w:rFonts w:ascii="Times New Roman" w:hAnsi="Times New Roman"/>
          <w:spacing w:val="-2"/>
        </w:rPr>
        <w:t>л</w:t>
      </w:r>
      <w:r w:rsidRPr="007A6BDB">
        <w:rPr>
          <w:rFonts w:ascii="Times New Roman" w:hAnsi="Times New Roman"/>
          <w:spacing w:val="2"/>
        </w:rPr>
        <w:t>и</w:t>
      </w:r>
      <w:r w:rsidRPr="007A6BDB">
        <w:rPr>
          <w:rFonts w:ascii="Times New Roman" w:hAnsi="Times New Roman"/>
          <w:spacing w:val="1"/>
        </w:rPr>
        <w:t>ч</w:t>
      </w:r>
      <w:r w:rsidRPr="007A6BDB">
        <w:rPr>
          <w:rFonts w:ascii="Times New Roman" w:hAnsi="Times New Roman"/>
          <w:spacing w:val="-1"/>
        </w:rPr>
        <w:t>е</w:t>
      </w:r>
      <w:r w:rsidRPr="007A6BDB">
        <w:rPr>
          <w:rFonts w:ascii="Times New Roman" w:hAnsi="Times New Roman"/>
          <w:spacing w:val="1"/>
        </w:rPr>
        <w:t>ств</w:t>
      </w:r>
      <w:r w:rsidRPr="007A6BDB">
        <w:rPr>
          <w:rFonts w:ascii="Times New Roman" w:hAnsi="Times New Roman"/>
        </w:rPr>
        <w:t>а</w:t>
      </w:r>
      <w:r w:rsidRPr="007A6BDB">
        <w:rPr>
          <w:rFonts w:ascii="Times New Roman" w:hAnsi="Times New Roman"/>
          <w:spacing w:val="41"/>
        </w:rPr>
        <w:t xml:space="preserve"> </w:t>
      </w:r>
      <w:r w:rsidRPr="007A6BDB">
        <w:rPr>
          <w:rFonts w:ascii="Times New Roman" w:hAnsi="Times New Roman"/>
          <w:spacing w:val="-1"/>
        </w:rPr>
        <w:t>к</w:t>
      </w:r>
      <w:r w:rsidRPr="007A6BDB">
        <w:rPr>
          <w:rFonts w:ascii="Times New Roman" w:hAnsi="Times New Roman"/>
        </w:rPr>
        <w:t>о</w:t>
      </w:r>
      <w:r w:rsidRPr="007A6BDB">
        <w:rPr>
          <w:rFonts w:ascii="Times New Roman" w:hAnsi="Times New Roman"/>
          <w:spacing w:val="2"/>
        </w:rPr>
        <w:t>до</w:t>
      </w:r>
      <w:r w:rsidRPr="007A6BDB">
        <w:rPr>
          <w:rFonts w:ascii="Times New Roman" w:hAnsi="Times New Roman"/>
          <w:spacing w:val="-2"/>
        </w:rPr>
        <w:t>в</w:t>
      </w:r>
      <w:r w:rsidRPr="007A6BDB">
        <w:rPr>
          <w:rFonts w:ascii="Times New Roman" w:hAnsi="Times New Roman"/>
          <w:spacing w:val="2"/>
        </w:rPr>
        <w:t>ы</w:t>
      </w:r>
      <w:r w:rsidRPr="007A6BDB">
        <w:rPr>
          <w:rFonts w:ascii="Times New Roman" w:hAnsi="Times New Roman"/>
        </w:rPr>
        <w:t>х</w:t>
      </w:r>
      <w:r w:rsidRPr="007A6BDB">
        <w:rPr>
          <w:rFonts w:ascii="Times New Roman" w:hAnsi="Times New Roman"/>
          <w:spacing w:val="45"/>
        </w:rPr>
        <w:t xml:space="preserve"> </w:t>
      </w:r>
      <w:r w:rsidRPr="007A6BDB">
        <w:rPr>
          <w:rFonts w:ascii="Times New Roman" w:hAnsi="Times New Roman"/>
          <w:spacing w:val="-1"/>
        </w:rPr>
        <w:t>к</w:t>
      </w:r>
      <w:r w:rsidRPr="007A6BDB">
        <w:rPr>
          <w:rFonts w:ascii="Times New Roman" w:hAnsi="Times New Roman"/>
          <w:spacing w:val="2"/>
        </w:rPr>
        <w:t>о</w:t>
      </w:r>
      <w:r w:rsidRPr="007A6BDB">
        <w:rPr>
          <w:rFonts w:ascii="Times New Roman" w:hAnsi="Times New Roman"/>
          <w:spacing w:val="-2"/>
        </w:rPr>
        <w:t>м</w:t>
      </w:r>
      <w:r w:rsidRPr="007A6BDB">
        <w:rPr>
          <w:rFonts w:ascii="Times New Roman" w:hAnsi="Times New Roman"/>
          <w:spacing w:val="2"/>
        </w:rPr>
        <w:t>б</w:t>
      </w:r>
      <w:r w:rsidRPr="007A6BDB">
        <w:rPr>
          <w:rFonts w:ascii="Times New Roman" w:hAnsi="Times New Roman"/>
        </w:rPr>
        <w:t>и</w:t>
      </w:r>
      <w:r w:rsidRPr="007A6BDB">
        <w:rPr>
          <w:rFonts w:ascii="Times New Roman" w:hAnsi="Times New Roman"/>
          <w:spacing w:val="2"/>
        </w:rPr>
        <w:t>н</w:t>
      </w:r>
      <w:r w:rsidRPr="007A6BDB">
        <w:rPr>
          <w:rFonts w:ascii="Times New Roman" w:hAnsi="Times New Roman"/>
          <w:spacing w:val="1"/>
        </w:rPr>
        <w:t>а</w:t>
      </w:r>
      <w:r w:rsidRPr="007A6BDB">
        <w:rPr>
          <w:rFonts w:ascii="Times New Roman" w:hAnsi="Times New Roman"/>
        </w:rPr>
        <w:t>ций</w:t>
      </w:r>
      <w:r w:rsidRPr="007A6BDB">
        <w:rPr>
          <w:rFonts w:ascii="Times New Roman" w:hAnsi="Times New Roman"/>
          <w:spacing w:val="40"/>
        </w:rPr>
        <w:t xml:space="preserve"> </w:t>
      </w:r>
      <w:r w:rsidRPr="007A6BDB">
        <w:rPr>
          <w:rFonts w:ascii="Times New Roman" w:hAnsi="Times New Roman"/>
          <w:spacing w:val="2"/>
        </w:rPr>
        <w:t>о</w:t>
      </w:r>
      <w:r w:rsidRPr="007A6BDB">
        <w:rPr>
          <w:rFonts w:ascii="Times New Roman" w:hAnsi="Times New Roman"/>
        </w:rPr>
        <w:t>т</w:t>
      </w:r>
      <w:r w:rsidRPr="007A6BDB">
        <w:rPr>
          <w:rFonts w:ascii="Times New Roman" w:hAnsi="Times New Roman"/>
          <w:spacing w:val="49"/>
        </w:rPr>
        <w:t xml:space="preserve"> </w:t>
      </w:r>
      <w:r w:rsidRPr="007A6BDB">
        <w:rPr>
          <w:rFonts w:ascii="Times New Roman" w:hAnsi="Times New Roman"/>
          <w:spacing w:val="2"/>
        </w:rPr>
        <w:t>р</w:t>
      </w:r>
      <w:r w:rsidRPr="007A6BDB">
        <w:rPr>
          <w:rFonts w:ascii="Times New Roman" w:hAnsi="Times New Roman"/>
          <w:spacing w:val="1"/>
        </w:rPr>
        <w:t>аз</w:t>
      </w:r>
      <w:r w:rsidRPr="007A6BDB">
        <w:rPr>
          <w:rFonts w:ascii="Times New Roman" w:hAnsi="Times New Roman"/>
          <w:spacing w:val="-1"/>
        </w:rPr>
        <w:t>р</w:t>
      </w:r>
      <w:r w:rsidRPr="007A6BDB">
        <w:rPr>
          <w:rFonts w:ascii="Times New Roman" w:hAnsi="Times New Roman"/>
          <w:spacing w:val="1"/>
        </w:rPr>
        <w:t>я</w:t>
      </w:r>
      <w:r w:rsidRPr="007A6BDB">
        <w:rPr>
          <w:rFonts w:ascii="Times New Roman" w:hAnsi="Times New Roman"/>
        </w:rPr>
        <w:t>дн</w:t>
      </w:r>
      <w:r w:rsidRPr="007A6BDB">
        <w:rPr>
          <w:rFonts w:ascii="Times New Roman" w:hAnsi="Times New Roman"/>
          <w:spacing w:val="2"/>
        </w:rPr>
        <w:t>о</w:t>
      </w:r>
      <w:r w:rsidRPr="007A6BDB">
        <w:rPr>
          <w:rFonts w:ascii="Times New Roman" w:hAnsi="Times New Roman"/>
          <w:spacing w:val="1"/>
        </w:rPr>
        <w:t>ст</w:t>
      </w:r>
      <w:r w:rsidRPr="007A6BDB">
        <w:rPr>
          <w:rFonts w:ascii="Times New Roman" w:hAnsi="Times New Roman"/>
        </w:rPr>
        <w:t>и</w:t>
      </w:r>
      <w:r w:rsidRPr="007A6BDB">
        <w:rPr>
          <w:rFonts w:ascii="Times New Roman" w:hAnsi="Times New Roman"/>
          <w:spacing w:val="35"/>
        </w:rPr>
        <w:t xml:space="preserve"> </w:t>
      </w:r>
      <w:r w:rsidRPr="007A6BDB">
        <w:rPr>
          <w:rFonts w:ascii="Times New Roman" w:hAnsi="Times New Roman"/>
          <w:spacing w:val="1"/>
        </w:rPr>
        <w:t>к</w:t>
      </w:r>
      <w:r w:rsidRPr="007A6BDB">
        <w:rPr>
          <w:rFonts w:ascii="Times New Roman" w:hAnsi="Times New Roman"/>
        </w:rPr>
        <w:t>о</w:t>
      </w:r>
      <w:r w:rsidRPr="007A6BDB">
        <w:rPr>
          <w:rFonts w:ascii="Times New Roman" w:hAnsi="Times New Roman"/>
          <w:spacing w:val="2"/>
        </w:rPr>
        <w:t>д</w:t>
      </w:r>
      <w:r w:rsidRPr="007A6BDB">
        <w:rPr>
          <w:rFonts w:ascii="Times New Roman" w:hAnsi="Times New Roman"/>
          <w:spacing w:val="1"/>
        </w:rPr>
        <w:t>а</w:t>
      </w:r>
      <w:r w:rsidRPr="007A6BDB">
        <w:rPr>
          <w:rFonts w:ascii="Times New Roman" w:hAnsi="Times New Roman"/>
        </w:rPr>
        <w:t>.</w:t>
      </w:r>
      <w:r w:rsidRPr="007A6BDB">
        <w:rPr>
          <w:rFonts w:ascii="Times New Roman" w:hAnsi="Times New Roman"/>
          <w:i/>
        </w:rPr>
        <w:t xml:space="preserve">  </w:t>
      </w:r>
      <w:r w:rsidRPr="007A6BDB">
        <w:rPr>
          <w:rFonts w:ascii="Times New Roman" w:hAnsi="Times New Roman"/>
          <w:i/>
          <w:spacing w:val="1"/>
        </w:rPr>
        <w:t>Ко</w:t>
      </w:r>
      <w:r w:rsidRPr="007A6BDB">
        <w:rPr>
          <w:rFonts w:ascii="Times New Roman" w:hAnsi="Times New Roman"/>
          <w:i/>
        </w:rPr>
        <w:t>д</w:t>
      </w:r>
      <w:r w:rsidRPr="007A6BDB">
        <w:rPr>
          <w:rFonts w:ascii="Times New Roman" w:hAnsi="Times New Roman"/>
          <w:i/>
          <w:spacing w:val="10"/>
        </w:rPr>
        <w:t xml:space="preserve"> </w:t>
      </w:r>
      <w:r w:rsidRPr="007A6BDB">
        <w:rPr>
          <w:rFonts w:ascii="Times New Roman" w:hAnsi="Times New Roman"/>
          <w:i/>
          <w:spacing w:val="1"/>
        </w:rPr>
        <w:t>ASC</w:t>
      </w:r>
      <w:r w:rsidRPr="007A6BDB">
        <w:rPr>
          <w:rFonts w:ascii="Times New Roman" w:hAnsi="Times New Roman"/>
          <w:i/>
        </w:rPr>
        <w:t>I</w:t>
      </w:r>
      <w:r w:rsidRPr="007A6BDB">
        <w:rPr>
          <w:rFonts w:ascii="Times New Roman" w:hAnsi="Times New Roman"/>
          <w:i/>
          <w:spacing w:val="1"/>
        </w:rPr>
        <w:t>I</w:t>
      </w:r>
      <w:r w:rsidRPr="007A6BDB">
        <w:rPr>
          <w:rFonts w:ascii="Times New Roman" w:hAnsi="Times New Roman"/>
          <w:i/>
        </w:rPr>
        <w:t xml:space="preserve">. </w:t>
      </w:r>
      <w:r w:rsidRPr="007A6BDB">
        <w:rPr>
          <w:rFonts w:ascii="Times New Roman" w:hAnsi="Times New Roman"/>
          <w:spacing w:val="1"/>
        </w:rPr>
        <w:t>Кодировк</w:t>
      </w:r>
      <w:r w:rsidRPr="007A6BDB">
        <w:rPr>
          <w:rFonts w:ascii="Times New Roman" w:hAnsi="Times New Roman"/>
        </w:rPr>
        <w:t>и</w:t>
      </w:r>
      <w:r w:rsidRPr="007A6BDB">
        <w:rPr>
          <w:rFonts w:ascii="Times New Roman" w:hAnsi="Times New Roman"/>
          <w:spacing w:val="-10"/>
        </w:rPr>
        <w:t xml:space="preserve"> </w:t>
      </w:r>
      <w:r w:rsidRPr="007A6BDB">
        <w:rPr>
          <w:rFonts w:ascii="Times New Roman" w:hAnsi="Times New Roman"/>
          <w:spacing w:val="1"/>
        </w:rPr>
        <w:t>кириллицы</w:t>
      </w:r>
      <w:r w:rsidRPr="007A6BDB">
        <w:rPr>
          <w:rFonts w:ascii="Times New Roman" w:hAnsi="Times New Roman"/>
        </w:rPr>
        <w:t>.</w:t>
      </w:r>
      <w:r w:rsidRPr="007A6BDB">
        <w:rPr>
          <w:rFonts w:ascii="Times New Roman" w:hAnsi="Times New Roman"/>
          <w:spacing w:val="-12"/>
        </w:rPr>
        <w:t xml:space="preserve"> </w:t>
      </w:r>
      <w:r w:rsidRPr="007A6BDB">
        <w:rPr>
          <w:rFonts w:ascii="Times New Roman" w:hAnsi="Times New Roman"/>
        </w:rPr>
        <w:t>П</w:t>
      </w:r>
      <w:r w:rsidRPr="007A6BDB">
        <w:rPr>
          <w:rFonts w:ascii="Times New Roman" w:hAnsi="Times New Roman"/>
          <w:spacing w:val="2"/>
        </w:rPr>
        <w:t>ри</w:t>
      </w:r>
      <w:r w:rsidRPr="007A6BDB">
        <w:rPr>
          <w:rFonts w:ascii="Times New Roman" w:hAnsi="Times New Roman"/>
          <w:spacing w:val="1"/>
        </w:rPr>
        <w:t>м</w:t>
      </w:r>
      <w:r w:rsidRPr="007A6BDB">
        <w:rPr>
          <w:rFonts w:ascii="Times New Roman" w:hAnsi="Times New Roman"/>
          <w:spacing w:val="-2"/>
        </w:rPr>
        <w:t>е</w:t>
      </w:r>
      <w:r w:rsidRPr="007A6BDB">
        <w:rPr>
          <w:rFonts w:ascii="Times New Roman" w:hAnsi="Times New Roman"/>
        </w:rPr>
        <w:t>ры</w:t>
      </w:r>
      <w:r w:rsidRPr="007A6BDB">
        <w:rPr>
          <w:rFonts w:ascii="Times New Roman" w:hAnsi="Times New Roman"/>
          <w:spacing w:val="26"/>
        </w:rPr>
        <w:t xml:space="preserve"> </w:t>
      </w:r>
      <w:r w:rsidRPr="007A6BDB">
        <w:rPr>
          <w:rFonts w:ascii="Times New Roman" w:hAnsi="Times New Roman"/>
          <w:spacing w:val="-1"/>
        </w:rPr>
        <w:t>к</w:t>
      </w:r>
      <w:r w:rsidRPr="007A6BDB">
        <w:rPr>
          <w:rFonts w:ascii="Times New Roman" w:hAnsi="Times New Roman"/>
          <w:spacing w:val="2"/>
        </w:rPr>
        <w:t>о</w:t>
      </w:r>
      <w:r w:rsidRPr="007A6BDB">
        <w:rPr>
          <w:rFonts w:ascii="Times New Roman" w:hAnsi="Times New Roman"/>
        </w:rPr>
        <w:t>ди</w:t>
      </w:r>
      <w:r w:rsidRPr="007A6BDB">
        <w:rPr>
          <w:rFonts w:ascii="Times New Roman" w:hAnsi="Times New Roman"/>
          <w:spacing w:val="2"/>
        </w:rPr>
        <w:t>ро</w:t>
      </w:r>
      <w:r w:rsidRPr="007A6BDB">
        <w:rPr>
          <w:rFonts w:ascii="Times New Roman" w:hAnsi="Times New Roman"/>
          <w:spacing w:val="1"/>
        </w:rPr>
        <w:t>в</w:t>
      </w:r>
      <w:r w:rsidRPr="007A6BDB">
        <w:rPr>
          <w:rFonts w:ascii="Times New Roman" w:hAnsi="Times New Roman"/>
          <w:spacing w:val="-2"/>
        </w:rPr>
        <w:t>а</w:t>
      </w:r>
      <w:r w:rsidRPr="007A6BDB">
        <w:rPr>
          <w:rFonts w:ascii="Times New Roman" w:hAnsi="Times New Roman"/>
          <w:spacing w:val="2"/>
        </w:rPr>
        <w:t>н</w:t>
      </w:r>
      <w:r w:rsidRPr="007A6BDB">
        <w:rPr>
          <w:rFonts w:ascii="Times New Roman" w:hAnsi="Times New Roman"/>
        </w:rPr>
        <w:t>ия</w:t>
      </w:r>
      <w:r w:rsidRPr="007A6BDB">
        <w:rPr>
          <w:rFonts w:ascii="Times New Roman" w:hAnsi="Times New Roman"/>
          <w:spacing w:val="20"/>
        </w:rPr>
        <w:t xml:space="preserve"> </w:t>
      </w:r>
      <w:r w:rsidRPr="007A6BDB">
        <w:rPr>
          <w:rFonts w:ascii="Times New Roman" w:hAnsi="Times New Roman"/>
          <w:spacing w:val="2"/>
        </w:rPr>
        <w:t>б</w:t>
      </w:r>
      <w:r w:rsidRPr="007A6BDB">
        <w:rPr>
          <w:rFonts w:ascii="Times New Roman" w:hAnsi="Times New Roman"/>
          <w:spacing w:val="-3"/>
        </w:rPr>
        <w:t>у</w:t>
      </w:r>
      <w:r w:rsidRPr="007A6BDB">
        <w:rPr>
          <w:rFonts w:ascii="Times New Roman" w:hAnsi="Times New Roman"/>
          <w:spacing w:val="1"/>
        </w:rPr>
        <w:t>к</w:t>
      </w:r>
      <w:r w:rsidRPr="007A6BDB">
        <w:rPr>
          <w:rFonts w:ascii="Times New Roman" w:hAnsi="Times New Roman"/>
        </w:rPr>
        <w:t>в</w:t>
      </w:r>
      <w:r w:rsidRPr="007A6BDB">
        <w:rPr>
          <w:rFonts w:ascii="Times New Roman" w:hAnsi="Times New Roman"/>
          <w:spacing w:val="-3"/>
        </w:rPr>
        <w:t xml:space="preserve"> </w:t>
      </w:r>
      <w:r w:rsidRPr="007A6BDB">
        <w:rPr>
          <w:rFonts w:ascii="Times New Roman" w:hAnsi="Times New Roman"/>
          <w:spacing w:val="2"/>
        </w:rPr>
        <w:t>н</w:t>
      </w:r>
      <w:r w:rsidRPr="007A6BDB">
        <w:rPr>
          <w:rFonts w:ascii="Times New Roman" w:hAnsi="Times New Roman"/>
          <w:spacing w:val="1"/>
        </w:rPr>
        <w:t>а</w:t>
      </w:r>
      <w:r w:rsidRPr="007A6BDB">
        <w:rPr>
          <w:rFonts w:ascii="Times New Roman" w:hAnsi="Times New Roman"/>
        </w:rPr>
        <w:t>ци</w:t>
      </w:r>
      <w:r w:rsidRPr="007A6BDB">
        <w:rPr>
          <w:rFonts w:ascii="Times New Roman" w:hAnsi="Times New Roman"/>
          <w:spacing w:val="2"/>
        </w:rPr>
        <w:t>он</w:t>
      </w:r>
      <w:r w:rsidRPr="007A6BDB">
        <w:rPr>
          <w:rFonts w:ascii="Times New Roman" w:hAnsi="Times New Roman"/>
          <w:spacing w:val="1"/>
        </w:rPr>
        <w:t>ал</w:t>
      </w:r>
      <w:r w:rsidRPr="007A6BDB">
        <w:rPr>
          <w:rFonts w:ascii="Times New Roman" w:hAnsi="Times New Roman"/>
          <w:spacing w:val="-1"/>
        </w:rPr>
        <w:t>ь</w:t>
      </w:r>
      <w:r w:rsidRPr="007A6BDB">
        <w:rPr>
          <w:rFonts w:ascii="Times New Roman" w:hAnsi="Times New Roman"/>
        </w:rPr>
        <w:t>ных</w:t>
      </w:r>
      <w:r w:rsidRPr="007A6BDB">
        <w:rPr>
          <w:rFonts w:ascii="Times New Roman" w:hAnsi="Times New Roman"/>
          <w:spacing w:val="-14"/>
        </w:rPr>
        <w:t xml:space="preserve"> </w:t>
      </w:r>
      <w:r w:rsidRPr="007A6BDB">
        <w:rPr>
          <w:rFonts w:ascii="Times New Roman" w:hAnsi="Times New Roman"/>
          <w:spacing w:val="1"/>
        </w:rPr>
        <w:t>а</w:t>
      </w:r>
      <w:r w:rsidRPr="007A6BDB">
        <w:rPr>
          <w:rFonts w:ascii="Times New Roman" w:hAnsi="Times New Roman"/>
        </w:rPr>
        <w:t>л</w:t>
      </w:r>
      <w:r w:rsidRPr="007A6BDB">
        <w:rPr>
          <w:rFonts w:ascii="Times New Roman" w:hAnsi="Times New Roman"/>
          <w:spacing w:val="1"/>
        </w:rPr>
        <w:t>ф</w:t>
      </w:r>
      <w:r w:rsidRPr="007A6BDB">
        <w:rPr>
          <w:rFonts w:ascii="Times New Roman" w:hAnsi="Times New Roman"/>
          <w:spacing w:val="-1"/>
        </w:rPr>
        <w:t>а</w:t>
      </w:r>
      <w:r w:rsidRPr="007A6BDB">
        <w:rPr>
          <w:rFonts w:ascii="Times New Roman" w:hAnsi="Times New Roman"/>
          <w:spacing w:val="1"/>
        </w:rPr>
        <w:t>вит</w:t>
      </w:r>
      <w:r w:rsidRPr="007A6BDB">
        <w:rPr>
          <w:rFonts w:ascii="Times New Roman" w:hAnsi="Times New Roman"/>
          <w:spacing w:val="2"/>
        </w:rPr>
        <w:t>о</w:t>
      </w:r>
      <w:r w:rsidRPr="007A6BDB">
        <w:rPr>
          <w:rFonts w:ascii="Times New Roman" w:hAnsi="Times New Roman"/>
          <w:spacing w:val="1"/>
        </w:rPr>
        <w:t>в</w:t>
      </w:r>
      <w:r w:rsidRPr="007A6BDB">
        <w:rPr>
          <w:rFonts w:ascii="Times New Roman" w:hAnsi="Times New Roman"/>
        </w:rPr>
        <w:t xml:space="preserve">. </w:t>
      </w:r>
      <w:r w:rsidRPr="007A6BDB">
        <w:rPr>
          <w:rFonts w:ascii="Times New Roman" w:hAnsi="Times New Roman"/>
          <w:spacing w:val="-1"/>
        </w:rPr>
        <w:t>П</w:t>
      </w:r>
      <w:r w:rsidRPr="007A6BDB">
        <w:rPr>
          <w:rFonts w:ascii="Times New Roman" w:hAnsi="Times New Roman"/>
          <w:spacing w:val="2"/>
        </w:rPr>
        <w:t>р</w:t>
      </w:r>
      <w:r w:rsidRPr="007A6BDB">
        <w:rPr>
          <w:rFonts w:ascii="Times New Roman" w:hAnsi="Times New Roman"/>
          <w:spacing w:val="-1"/>
        </w:rPr>
        <w:t>е</w:t>
      </w:r>
      <w:r w:rsidRPr="007A6BDB">
        <w:rPr>
          <w:rFonts w:ascii="Times New Roman" w:hAnsi="Times New Roman"/>
          <w:spacing w:val="2"/>
        </w:rPr>
        <w:t>д</w:t>
      </w:r>
      <w:r w:rsidRPr="007A6BDB">
        <w:rPr>
          <w:rFonts w:ascii="Times New Roman" w:hAnsi="Times New Roman"/>
          <w:spacing w:val="1"/>
        </w:rPr>
        <w:t>став</w:t>
      </w:r>
      <w:r w:rsidRPr="007A6BDB">
        <w:rPr>
          <w:rFonts w:ascii="Times New Roman" w:hAnsi="Times New Roman"/>
        </w:rPr>
        <w:t>л</w:t>
      </w:r>
      <w:r w:rsidRPr="007A6BDB">
        <w:rPr>
          <w:rFonts w:ascii="Times New Roman" w:hAnsi="Times New Roman"/>
          <w:spacing w:val="-1"/>
        </w:rPr>
        <w:t>е</w:t>
      </w:r>
      <w:r w:rsidRPr="007A6BDB">
        <w:rPr>
          <w:rFonts w:ascii="Times New Roman" w:hAnsi="Times New Roman"/>
        </w:rPr>
        <w:t>н</w:t>
      </w:r>
      <w:r w:rsidRPr="007A6BDB">
        <w:rPr>
          <w:rFonts w:ascii="Times New Roman" w:hAnsi="Times New Roman"/>
          <w:spacing w:val="2"/>
        </w:rPr>
        <w:t>и</w:t>
      </w:r>
      <w:r w:rsidRPr="007A6BDB">
        <w:rPr>
          <w:rFonts w:ascii="Times New Roman" w:hAnsi="Times New Roman"/>
        </w:rPr>
        <w:t>е</w:t>
      </w:r>
      <w:r w:rsidRPr="007A6BDB">
        <w:rPr>
          <w:rFonts w:ascii="Times New Roman" w:hAnsi="Times New Roman"/>
          <w:spacing w:val="-17"/>
        </w:rPr>
        <w:t xml:space="preserve"> </w:t>
      </w:r>
      <w:r w:rsidRPr="007A6BDB">
        <w:rPr>
          <w:rFonts w:ascii="Times New Roman" w:hAnsi="Times New Roman"/>
        </w:rPr>
        <w:t xml:space="preserve">о </w:t>
      </w:r>
      <w:r w:rsidRPr="007A6BDB">
        <w:rPr>
          <w:rFonts w:ascii="Times New Roman" w:hAnsi="Times New Roman"/>
          <w:spacing w:val="1"/>
        </w:rPr>
        <w:t>с</w:t>
      </w:r>
      <w:r w:rsidRPr="007A6BDB">
        <w:rPr>
          <w:rFonts w:ascii="Times New Roman" w:hAnsi="Times New Roman"/>
          <w:spacing w:val="-2"/>
        </w:rPr>
        <w:t>т</w:t>
      </w:r>
      <w:r w:rsidRPr="007A6BDB">
        <w:rPr>
          <w:rFonts w:ascii="Times New Roman" w:hAnsi="Times New Roman"/>
          <w:spacing w:val="1"/>
        </w:rPr>
        <w:t>а</w:t>
      </w:r>
      <w:r w:rsidRPr="007A6BDB">
        <w:rPr>
          <w:rFonts w:ascii="Times New Roman" w:hAnsi="Times New Roman"/>
        </w:rPr>
        <w:t>н</w:t>
      </w:r>
      <w:r w:rsidRPr="007A6BDB">
        <w:rPr>
          <w:rFonts w:ascii="Times New Roman" w:hAnsi="Times New Roman"/>
          <w:spacing w:val="2"/>
        </w:rPr>
        <w:t>д</w:t>
      </w:r>
      <w:r w:rsidRPr="007A6BDB">
        <w:rPr>
          <w:rFonts w:ascii="Times New Roman" w:hAnsi="Times New Roman"/>
          <w:spacing w:val="-1"/>
        </w:rPr>
        <w:t>а</w:t>
      </w:r>
      <w:r w:rsidRPr="007A6BDB">
        <w:rPr>
          <w:rFonts w:ascii="Times New Roman" w:hAnsi="Times New Roman"/>
          <w:spacing w:val="2"/>
        </w:rPr>
        <w:t>р</w:t>
      </w:r>
      <w:r w:rsidRPr="007A6BDB">
        <w:rPr>
          <w:rFonts w:ascii="Times New Roman" w:hAnsi="Times New Roman"/>
          <w:spacing w:val="1"/>
        </w:rPr>
        <w:t>т</w:t>
      </w:r>
      <w:r w:rsidRPr="007A6BDB">
        <w:rPr>
          <w:rFonts w:ascii="Times New Roman" w:hAnsi="Times New Roman"/>
        </w:rPr>
        <w:t>е</w:t>
      </w:r>
      <w:r w:rsidRPr="007A6BDB">
        <w:rPr>
          <w:rFonts w:ascii="Times New Roman" w:hAnsi="Times New Roman"/>
          <w:spacing w:val="-14"/>
        </w:rPr>
        <w:t xml:space="preserve"> </w:t>
      </w:r>
      <w:r w:rsidRPr="007A6BDB">
        <w:rPr>
          <w:rFonts w:ascii="Times New Roman" w:hAnsi="Times New Roman"/>
          <w:spacing w:val="-1"/>
        </w:rPr>
        <w:t>U</w:t>
      </w:r>
      <w:r w:rsidRPr="007A6BDB">
        <w:rPr>
          <w:rFonts w:ascii="Times New Roman" w:hAnsi="Times New Roman"/>
        </w:rPr>
        <w:t>n</w:t>
      </w:r>
      <w:r w:rsidRPr="007A6BDB">
        <w:rPr>
          <w:rFonts w:ascii="Times New Roman" w:hAnsi="Times New Roman"/>
          <w:spacing w:val="1"/>
        </w:rPr>
        <w:t>i</w:t>
      </w:r>
      <w:r w:rsidRPr="007A6BDB">
        <w:rPr>
          <w:rFonts w:ascii="Times New Roman" w:hAnsi="Times New Roman"/>
          <w:spacing w:val="-1"/>
        </w:rPr>
        <w:t>c</w:t>
      </w:r>
      <w:r w:rsidRPr="007A6BDB">
        <w:rPr>
          <w:rFonts w:ascii="Times New Roman" w:hAnsi="Times New Roman"/>
          <w:spacing w:val="2"/>
        </w:rPr>
        <w:t>o</w:t>
      </w:r>
      <w:r w:rsidRPr="007A6BDB">
        <w:rPr>
          <w:rFonts w:ascii="Times New Roman" w:hAnsi="Times New Roman"/>
        </w:rPr>
        <w:t>d</w:t>
      </w:r>
      <w:r w:rsidRPr="007A6BDB">
        <w:rPr>
          <w:rFonts w:ascii="Times New Roman" w:hAnsi="Times New Roman"/>
          <w:spacing w:val="1"/>
        </w:rPr>
        <w:t>e</w:t>
      </w:r>
      <w:r w:rsidRPr="007A6BDB">
        <w:rPr>
          <w:rFonts w:ascii="Times New Roman" w:hAnsi="Times New Roman"/>
          <w:i/>
        </w:rPr>
        <w:t>. Т</w:t>
      </w:r>
      <w:r w:rsidRPr="007A6BDB">
        <w:rPr>
          <w:rFonts w:ascii="Times New Roman" w:hAnsi="Times New Roman"/>
          <w:i/>
          <w:spacing w:val="1"/>
        </w:rPr>
        <w:t>а</w:t>
      </w:r>
      <w:r w:rsidRPr="007A6BDB">
        <w:rPr>
          <w:rFonts w:ascii="Times New Roman" w:hAnsi="Times New Roman"/>
          <w:i/>
          <w:spacing w:val="2"/>
        </w:rPr>
        <w:t>б</w:t>
      </w:r>
      <w:r w:rsidRPr="007A6BDB">
        <w:rPr>
          <w:rFonts w:ascii="Times New Roman" w:hAnsi="Times New Roman"/>
          <w:i/>
        </w:rPr>
        <w:t>л</w:t>
      </w:r>
      <w:r w:rsidRPr="007A6BDB">
        <w:rPr>
          <w:rFonts w:ascii="Times New Roman" w:hAnsi="Times New Roman"/>
          <w:i/>
          <w:spacing w:val="2"/>
        </w:rPr>
        <w:t>и</w:t>
      </w:r>
      <w:r w:rsidRPr="007A6BDB">
        <w:rPr>
          <w:rFonts w:ascii="Times New Roman" w:hAnsi="Times New Roman"/>
          <w:i/>
        </w:rPr>
        <w:t>цы</w:t>
      </w:r>
      <w:r w:rsidRPr="007A6BDB">
        <w:rPr>
          <w:rFonts w:ascii="Times New Roman" w:hAnsi="Times New Roman"/>
          <w:i/>
          <w:spacing w:val="6"/>
        </w:rPr>
        <w:t xml:space="preserve"> </w:t>
      </w:r>
      <w:r w:rsidRPr="007A6BDB">
        <w:rPr>
          <w:rFonts w:ascii="Times New Roman" w:hAnsi="Times New Roman"/>
          <w:i/>
          <w:spacing w:val="-2"/>
        </w:rPr>
        <w:t>к</w:t>
      </w:r>
      <w:r w:rsidRPr="007A6BDB">
        <w:rPr>
          <w:rFonts w:ascii="Times New Roman" w:hAnsi="Times New Roman"/>
          <w:i/>
        </w:rPr>
        <w:t>о</w:t>
      </w:r>
      <w:r w:rsidRPr="007A6BDB">
        <w:rPr>
          <w:rFonts w:ascii="Times New Roman" w:hAnsi="Times New Roman"/>
          <w:i/>
          <w:spacing w:val="2"/>
        </w:rPr>
        <w:t>д</w:t>
      </w:r>
      <w:r w:rsidRPr="007A6BDB">
        <w:rPr>
          <w:rFonts w:ascii="Times New Roman" w:hAnsi="Times New Roman"/>
          <w:i/>
        </w:rPr>
        <w:t>и</w:t>
      </w:r>
      <w:r w:rsidRPr="007A6BDB">
        <w:rPr>
          <w:rFonts w:ascii="Times New Roman" w:hAnsi="Times New Roman"/>
          <w:i/>
          <w:spacing w:val="2"/>
        </w:rPr>
        <w:t>ро</w:t>
      </w:r>
      <w:r w:rsidRPr="007A6BDB">
        <w:rPr>
          <w:rFonts w:ascii="Times New Roman" w:hAnsi="Times New Roman"/>
          <w:i/>
          <w:spacing w:val="-2"/>
        </w:rPr>
        <w:t>в</w:t>
      </w:r>
      <w:r w:rsidRPr="007A6BDB">
        <w:rPr>
          <w:rFonts w:ascii="Times New Roman" w:hAnsi="Times New Roman"/>
          <w:i/>
          <w:spacing w:val="1"/>
        </w:rPr>
        <w:t>к</w:t>
      </w:r>
      <w:r w:rsidRPr="007A6BDB">
        <w:rPr>
          <w:rFonts w:ascii="Times New Roman" w:hAnsi="Times New Roman"/>
          <w:i/>
        </w:rPr>
        <w:t>и</w:t>
      </w:r>
      <w:r w:rsidRPr="007A6BDB">
        <w:rPr>
          <w:rFonts w:ascii="Times New Roman" w:hAnsi="Times New Roman"/>
          <w:i/>
          <w:spacing w:val="1"/>
        </w:rPr>
        <w:t xml:space="preserve"> </w:t>
      </w:r>
      <w:r w:rsidRPr="007A6BDB">
        <w:rPr>
          <w:rFonts w:ascii="Times New Roman" w:hAnsi="Times New Roman"/>
          <w:i/>
        </w:rPr>
        <w:t>с</w:t>
      </w:r>
      <w:r w:rsidRPr="007A6BDB">
        <w:rPr>
          <w:rFonts w:ascii="Times New Roman" w:hAnsi="Times New Roman"/>
          <w:i/>
          <w:spacing w:val="12"/>
        </w:rPr>
        <w:t xml:space="preserve"> </w:t>
      </w:r>
      <w:r w:rsidRPr="007A6BDB">
        <w:rPr>
          <w:rFonts w:ascii="Times New Roman" w:hAnsi="Times New Roman"/>
          <w:i/>
          <w:spacing w:val="1"/>
        </w:rPr>
        <w:t>алфави</w:t>
      </w:r>
      <w:r w:rsidRPr="007A6BDB">
        <w:rPr>
          <w:rFonts w:ascii="Times New Roman" w:hAnsi="Times New Roman"/>
          <w:i/>
          <w:spacing w:val="-2"/>
        </w:rPr>
        <w:t>т</w:t>
      </w:r>
      <w:r w:rsidRPr="007A6BDB">
        <w:rPr>
          <w:rFonts w:ascii="Times New Roman" w:hAnsi="Times New Roman"/>
          <w:i/>
          <w:spacing w:val="2"/>
        </w:rPr>
        <w:t>о</w:t>
      </w:r>
      <w:r w:rsidRPr="007A6BDB">
        <w:rPr>
          <w:rFonts w:ascii="Times New Roman" w:hAnsi="Times New Roman"/>
          <w:i/>
          <w:spacing w:val="1"/>
        </w:rPr>
        <w:t>м</w:t>
      </w:r>
      <w:r w:rsidRPr="007A6BDB">
        <w:rPr>
          <w:rFonts w:ascii="Times New Roman" w:hAnsi="Times New Roman"/>
          <w:i/>
        </w:rPr>
        <w:t xml:space="preserve">, </w:t>
      </w:r>
      <w:r w:rsidRPr="007A6BDB">
        <w:rPr>
          <w:rFonts w:ascii="Times New Roman" w:hAnsi="Times New Roman"/>
          <w:i/>
          <w:spacing w:val="1"/>
        </w:rPr>
        <w:t>от</w:t>
      </w:r>
      <w:r w:rsidRPr="007A6BDB">
        <w:rPr>
          <w:rFonts w:ascii="Times New Roman" w:hAnsi="Times New Roman"/>
          <w:i/>
          <w:spacing w:val="-2"/>
        </w:rPr>
        <w:t>л</w:t>
      </w:r>
      <w:r w:rsidRPr="007A6BDB">
        <w:rPr>
          <w:rFonts w:ascii="Times New Roman" w:hAnsi="Times New Roman"/>
          <w:i/>
          <w:spacing w:val="2"/>
        </w:rPr>
        <w:t>и</w:t>
      </w:r>
      <w:r w:rsidRPr="007A6BDB">
        <w:rPr>
          <w:rFonts w:ascii="Times New Roman" w:hAnsi="Times New Roman"/>
          <w:i/>
          <w:spacing w:val="-1"/>
        </w:rPr>
        <w:t>ч</w:t>
      </w:r>
      <w:r w:rsidRPr="007A6BDB">
        <w:rPr>
          <w:rFonts w:ascii="Times New Roman" w:hAnsi="Times New Roman"/>
          <w:i/>
          <w:spacing w:val="2"/>
        </w:rPr>
        <w:t>ны</w:t>
      </w:r>
      <w:r w:rsidRPr="007A6BDB">
        <w:rPr>
          <w:rFonts w:ascii="Times New Roman" w:hAnsi="Times New Roman"/>
          <w:i/>
        </w:rPr>
        <w:t xml:space="preserve">м </w:t>
      </w:r>
      <w:r w:rsidRPr="007A6BDB">
        <w:rPr>
          <w:rFonts w:ascii="Times New Roman" w:hAnsi="Times New Roman"/>
          <w:i/>
          <w:spacing w:val="2"/>
        </w:rPr>
        <w:t>о</w:t>
      </w:r>
      <w:r w:rsidRPr="007A6BDB">
        <w:rPr>
          <w:rFonts w:ascii="Times New Roman" w:hAnsi="Times New Roman"/>
          <w:i/>
        </w:rPr>
        <w:t>т</w:t>
      </w:r>
      <w:r w:rsidRPr="007A6BDB">
        <w:rPr>
          <w:rFonts w:ascii="Times New Roman" w:hAnsi="Times New Roman"/>
          <w:i/>
          <w:spacing w:val="12"/>
        </w:rPr>
        <w:t xml:space="preserve"> </w:t>
      </w:r>
      <w:proofErr w:type="gramStart"/>
      <w:r w:rsidRPr="007A6BDB">
        <w:rPr>
          <w:rFonts w:ascii="Times New Roman" w:hAnsi="Times New Roman"/>
          <w:i/>
          <w:spacing w:val="2"/>
        </w:rPr>
        <w:t>д</w:t>
      </w:r>
      <w:r w:rsidRPr="007A6BDB">
        <w:rPr>
          <w:rFonts w:ascii="Times New Roman" w:hAnsi="Times New Roman"/>
          <w:i/>
          <w:spacing w:val="-2"/>
        </w:rPr>
        <w:t>в</w:t>
      </w:r>
      <w:r w:rsidRPr="007A6BDB">
        <w:rPr>
          <w:rFonts w:ascii="Times New Roman" w:hAnsi="Times New Roman"/>
          <w:i/>
          <w:spacing w:val="2"/>
        </w:rPr>
        <w:t>о</w:t>
      </w:r>
      <w:r w:rsidRPr="007A6BDB">
        <w:rPr>
          <w:rFonts w:ascii="Times New Roman" w:hAnsi="Times New Roman"/>
          <w:i/>
        </w:rPr>
        <w:t>и</w:t>
      </w:r>
      <w:r w:rsidRPr="007A6BDB">
        <w:rPr>
          <w:rFonts w:ascii="Times New Roman" w:hAnsi="Times New Roman"/>
          <w:i/>
          <w:spacing w:val="1"/>
        </w:rPr>
        <w:t>ч</w:t>
      </w:r>
      <w:r w:rsidRPr="007A6BDB">
        <w:rPr>
          <w:rFonts w:ascii="Times New Roman" w:hAnsi="Times New Roman"/>
          <w:i/>
        </w:rPr>
        <w:t>н</w:t>
      </w:r>
      <w:r w:rsidRPr="007A6BDB">
        <w:rPr>
          <w:rFonts w:ascii="Times New Roman" w:hAnsi="Times New Roman"/>
          <w:i/>
          <w:spacing w:val="2"/>
        </w:rPr>
        <w:t>о</w:t>
      </w:r>
      <w:r w:rsidRPr="007A6BDB">
        <w:rPr>
          <w:rFonts w:ascii="Times New Roman" w:hAnsi="Times New Roman"/>
          <w:i/>
          <w:spacing w:val="-1"/>
        </w:rPr>
        <w:t>г</w:t>
      </w:r>
      <w:r w:rsidRPr="007A6BDB">
        <w:rPr>
          <w:rFonts w:ascii="Times New Roman" w:hAnsi="Times New Roman"/>
          <w:i/>
          <w:spacing w:val="1"/>
        </w:rPr>
        <w:t>о</w:t>
      </w:r>
      <w:proofErr w:type="gramEnd"/>
      <w:r w:rsidRPr="007A6BDB">
        <w:rPr>
          <w:rFonts w:ascii="Times New Roman" w:hAnsi="Times New Roman"/>
          <w:i/>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i/>
        </w:rPr>
        <w:t>И</w:t>
      </w:r>
      <w:r w:rsidRPr="007A6BDB">
        <w:rPr>
          <w:rFonts w:ascii="Times New Roman" w:hAnsi="Times New Roman"/>
          <w:i/>
          <w:spacing w:val="1"/>
        </w:rPr>
        <w:t>ска</w:t>
      </w:r>
      <w:r w:rsidRPr="007A6BDB">
        <w:rPr>
          <w:rFonts w:ascii="Times New Roman" w:hAnsi="Times New Roman"/>
          <w:i/>
          <w:spacing w:val="2"/>
        </w:rPr>
        <w:t>ж</w:t>
      </w:r>
      <w:r w:rsidRPr="007A6BDB">
        <w:rPr>
          <w:rFonts w:ascii="Times New Roman" w:hAnsi="Times New Roman"/>
          <w:i/>
          <w:spacing w:val="-1"/>
        </w:rPr>
        <w:t>е</w:t>
      </w:r>
      <w:r w:rsidRPr="007A6BDB">
        <w:rPr>
          <w:rFonts w:ascii="Times New Roman" w:hAnsi="Times New Roman"/>
          <w:i/>
          <w:spacing w:val="2"/>
        </w:rPr>
        <w:t>ни</w:t>
      </w:r>
      <w:r w:rsidRPr="007A6BDB">
        <w:rPr>
          <w:rFonts w:ascii="Times New Roman" w:hAnsi="Times New Roman"/>
          <w:i/>
        </w:rPr>
        <w:t xml:space="preserve">е </w:t>
      </w:r>
      <w:r w:rsidRPr="007A6BDB">
        <w:rPr>
          <w:rFonts w:ascii="Times New Roman" w:hAnsi="Times New Roman"/>
          <w:i/>
          <w:spacing w:val="2"/>
        </w:rPr>
        <w:t>и</w:t>
      </w:r>
      <w:r w:rsidRPr="007A6BDB">
        <w:rPr>
          <w:rFonts w:ascii="Times New Roman" w:hAnsi="Times New Roman"/>
          <w:i/>
        </w:rPr>
        <w:t>н</w:t>
      </w:r>
      <w:r w:rsidRPr="007A6BDB">
        <w:rPr>
          <w:rFonts w:ascii="Times New Roman" w:hAnsi="Times New Roman"/>
          <w:i/>
          <w:spacing w:val="1"/>
        </w:rPr>
        <w:t>фор</w:t>
      </w:r>
      <w:r w:rsidRPr="007A6BDB">
        <w:rPr>
          <w:rFonts w:ascii="Times New Roman" w:hAnsi="Times New Roman"/>
          <w:i/>
          <w:spacing w:val="-1"/>
        </w:rPr>
        <w:t>м</w:t>
      </w:r>
      <w:r w:rsidRPr="007A6BDB">
        <w:rPr>
          <w:rFonts w:ascii="Times New Roman" w:hAnsi="Times New Roman"/>
          <w:i/>
          <w:spacing w:val="1"/>
        </w:rPr>
        <w:t>а</w:t>
      </w:r>
      <w:r w:rsidRPr="007A6BDB">
        <w:rPr>
          <w:rFonts w:ascii="Times New Roman" w:hAnsi="Times New Roman"/>
          <w:i/>
        </w:rPr>
        <w:t>ции</w:t>
      </w:r>
      <w:r w:rsidRPr="007A6BDB">
        <w:rPr>
          <w:rFonts w:ascii="Times New Roman" w:hAnsi="Times New Roman"/>
          <w:i/>
          <w:spacing w:val="3"/>
        </w:rPr>
        <w:t xml:space="preserve"> </w:t>
      </w:r>
      <w:r w:rsidRPr="007A6BDB">
        <w:rPr>
          <w:rFonts w:ascii="Times New Roman" w:hAnsi="Times New Roman"/>
          <w:i/>
          <w:spacing w:val="-1"/>
        </w:rPr>
        <w:t>п</w:t>
      </w:r>
      <w:r w:rsidRPr="007A6BDB">
        <w:rPr>
          <w:rFonts w:ascii="Times New Roman" w:hAnsi="Times New Roman"/>
          <w:i/>
          <w:spacing w:val="2"/>
        </w:rPr>
        <w:t>р</w:t>
      </w:r>
      <w:r w:rsidRPr="007A6BDB">
        <w:rPr>
          <w:rFonts w:ascii="Times New Roman" w:hAnsi="Times New Roman"/>
          <w:i/>
        </w:rPr>
        <w:t>и</w:t>
      </w:r>
      <w:r w:rsidRPr="007A6BDB">
        <w:rPr>
          <w:rFonts w:ascii="Times New Roman" w:hAnsi="Times New Roman"/>
          <w:i/>
          <w:spacing w:val="11"/>
        </w:rPr>
        <w:t xml:space="preserve"> </w:t>
      </w:r>
      <w:r w:rsidRPr="007A6BDB">
        <w:rPr>
          <w:rFonts w:ascii="Times New Roman" w:hAnsi="Times New Roman"/>
          <w:i/>
          <w:spacing w:val="2"/>
        </w:rPr>
        <w:t>п</w:t>
      </w:r>
      <w:r w:rsidRPr="007A6BDB">
        <w:rPr>
          <w:rFonts w:ascii="Times New Roman" w:hAnsi="Times New Roman"/>
          <w:i/>
          <w:spacing w:val="1"/>
        </w:rPr>
        <w:t>е</w:t>
      </w:r>
      <w:r w:rsidRPr="007A6BDB">
        <w:rPr>
          <w:rFonts w:ascii="Times New Roman" w:hAnsi="Times New Roman"/>
          <w:i/>
        </w:rPr>
        <w:t>р</w:t>
      </w:r>
      <w:r w:rsidRPr="007A6BDB">
        <w:rPr>
          <w:rFonts w:ascii="Times New Roman" w:hAnsi="Times New Roman"/>
          <w:i/>
          <w:spacing w:val="1"/>
        </w:rPr>
        <w:t>е</w:t>
      </w:r>
      <w:r w:rsidRPr="007A6BDB">
        <w:rPr>
          <w:rFonts w:ascii="Times New Roman" w:hAnsi="Times New Roman"/>
          <w:i/>
        </w:rPr>
        <w:t>д</w:t>
      </w:r>
      <w:r w:rsidRPr="007A6BDB">
        <w:rPr>
          <w:rFonts w:ascii="Times New Roman" w:hAnsi="Times New Roman"/>
          <w:i/>
          <w:spacing w:val="1"/>
        </w:rPr>
        <w:t>аче</w:t>
      </w:r>
      <w:r w:rsidRPr="007A6BDB">
        <w:rPr>
          <w:rFonts w:ascii="Times New Roman" w:hAnsi="Times New Roman"/>
          <w:i/>
        </w:rPr>
        <w:t>.</w:t>
      </w:r>
      <w:r w:rsidRPr="007A6BDB">
        <w:rPr>
          <w:rFonts w:ascii="Times New Roman" w:hAnsi="Times New Roman"/>
          <w:i/>
          <w:spacing w:val="6"/>
        </w:rPr>
        <w:t xml:space="preserve"> </w:t>
      </w:r>
      <w:r w:rsidRPr="007A6BDB">
        <w:rPr>
          <w:rFonts w:ascii="Times New Roman" w:hAnsi="Times New Roman"/>
          <w:i/>
          <w:spacing w:val="1"/>
        </w:rPr>
        <w:t>Коды</w:t>
      </w:r>
      <w:r w:rsidRPr="007A6BDB">
        <w:rPr>
          <w:rFonts w:ascii="Times New Roman" w:hAnsi="Times New Roman"/>
          <w:i/>
        </w:rPr>
        <w:t>,</w:t>
      </w:r>
      <w:r w:rsidRPr="007A6BDB">
        <w:rPr>
          <w:rFonts w:ascii="Times New Roman" w:hAnsi="Times New Roman"/>
          <w:i/>
          <w:spacing w:val="10"/>
        </w:rPr>
        <w:t xml:space="preserve"> </w:t>
      </w:r>
      <w:r w:rsidRPr="007A6BDB">
        <w:rPr>
          <w:rFonts w:ascii="Times New Roman" w:hAnsi="Times New Roman"/>
          <w:i/>
          <w:spacing w:val="1"/>
        </w:rPr>
        <w:t>исправляющи</w:t>
      </w:r>
      <w:r w:rsidRPr="007A6BDB">
        <w:rPr>
          <w:rFonts w:ascii="Times New Roman" w:hAnsi="Times New Roman"/>
          <w:i/>
        </w:rPr>
        <w:t xml:space="preserve">е </w:t>
      </w:r>
      <w:r w:rsidRPr="007A6BDB">
        <w:rPr>
          <w:rFonts w:ascii="Times New Roman" w:hAnsi="Times New Roman"/>
          <w:i/>
          <w:spacing w:val="1"/>
        </w:rPr>
        <w:t>ошибки</w:t>
      </w:r>
      <w:r w:rsidRPr="007A6BDB">
        <w:rPr>
          <w:rFonts w:ascii="Times New Roman" w:hAnsi="Times New Roman"/>
          <w:i/>
        </w:rPr>
        <w:t xml:space="preserve">. </w:t>
      </w:r>
      <w:r w:rsidRPr="007A6BDB">
        <w:rPr>
          <w:rFonts w:ascii="Times New Roman" w:hAnsi="Times New Roman"/>
          <w:i/>
          <w:spacing w:val="1"/>
        </w:rPr>
        <w:t>Возможност</w:t>
      </w:r>
      <w:r w:rsidRPr="007A6BDB">
        <w:rPr>
          <w:rFonts w:ascii="Times New Roman" w:hAnsi="Times New Roman"/>
          <w:i/>
        </w:rPr>
        <w:t xml:space="preserve">ь </w:t>
      </w:r>
      <w:r w:rsidRPr="007A6BDB">
        <w:rPr>
          <w:rFonts w:ascii="Times New Roman" w:hAnsi="Times New Roman"/>
          <w:i/>
          <w:spacing w:val="1"/>
        </w:rPr>
        <w:t>однозначног</w:t>
      </w:r>
      <w:r w:rsidRPr="007A6BDB">
        <w:rPr>
          <w:rFonts w:ascii="Times New Roman" w:hAnsi="Times New Roman"/>
          <w:i/>
        </w:rPr>
        <w:t>о</w:t>
      </w:r>
      <w:r w:rsidRPr="007A6BDB">
        <w:rPr>
          <w:rFonts w:ascii="Times New Roman" w:hAnsi="Times New Roman"/>
          <w:i/>
          <w:spacing w:val="2"/>
        </w:rPr>
        <w:t xml:space="preserve"> </w:t>
      </w:r>
      <w:r w:rsidRPr="007A6BDB">
        <w:rPr>
          <w:rFonts w:ascii="Times New Roman" w:hAnsi="Times New Roman"/>
          <w:i/>
          <w:spacing w:val="1"/>
        </w:rPr>
        <w:t>декодировани</w:t>
      </w:r>
      <w:r w:rsidRPr="007A6BDB">
        <w:rPr>
          <w:rFonts w:ascii="Times New Roman" w:hAnsi="Times New Roman"/>
          <w:i/>
        </w:rPr>
        <w:t xml:space="preserve">я </w:t>
      </w:r>
      <w:r w:rsidRPr="007A6BDB">
        <w:rPr>
          <w:rFonts w:ascii="Times New Roman" w:hAnsi="Times New Roman"/>
          <w:i/>
          <w:spacing w:val="1"/>
        </w:rPr>
        <w:t>дл</w:t>
      </w:r>
      <w:r w:rsidRPr="007A6BDB">
        <w:rPr>
          <w:rFonts w:ascii="Times New Roman" w:hAnsi="Times New Roman"/>
          <w:i/>
        </w:rPr>
        <w:t>я</w:t>
      </w:r>
      <w:r w:rsidRPr="007A6BDB">
        <w:rPr>
          <w:rFonts w:ascii="Times New Roman" w:hAnsi="Times New Roman"/>
          <w:i/>
          <w:spacing w:val="14"/>
        </w:rPr>
        <w:t xml:space="preserve"> </w:t>
      </w:r>
      <w:r w:rsidRPr="007A6BDB">
        <w:rPr>
          <w:rFonts w:ascii="Times New Roman" w:hAnsi="Times New Roman"/>
          <w:i/>
          <w:spacing w:val="1"/>
        </w:rPr>
        <w:t>кодо</w:t>
      </w:r>
      <w:r w:rsidRPr="007A6BDB">
        <w:rPr>
          <w:rFonts w:ascii="Times New Roman" w:hAnsi="Times New Roman"/>
          <w:i/>
        </w:rPr>
        <w:t>в</w:t>
      </w:r>
      <w:r w:rsidRPr="007A6BDB">
        <w:rPr>
          <w:rFonts w:ascii="Times New Roman" w:hAnsi="Times New Roman"/>
          <w:i/>
          <w:spacing w:val="11"/>
        </w:rPr>
        <w:t xml:space="preserve"> </w:t>
      </w:r>
      <w:r w:rsidRPr="007A6BDB">
        <w:rPr>
          <w:rFonts w:ascii="Times New Roman" w:hAnsi="Times New Roman"/>
          <w:i/>
        </w:rPr>
        <w:t>с</w:t>
      </w:r>
      <w:r w:rsidRPr="007A6BDB">
        <w:rPr>
          <w:rFonts w:ascii="Times New Roman" w:hAnsi="Times New Roman"/>
          <w:i/>
          <w:spacing w:val="16"/>
        </w:rPr>
        <w:t xml:space="preserve"> </w:t>
      </w:r>
      <w:r w:rsidRPr="007A6BDB">
        <w:rPr>
          <w:rFonts w:ascii="Times New Roman" w:hAnsi="Times New Roman"/>
          <w:i/>
          <w:spacing w:val="1"/>
        </w:rPr>
        <w:t>различно</w:t>
      </w:r>
      <w:r w:rsidRPr="007A6BDB">
        <w:rPr>
          <w:rFonts w:ascii="Times New Roman" w:hAnsi="Times New Roman"/>
          <w:i/>
        </w:rPr>
        <w:t>й</w:t>
      </w:r>
      <w:r w:rsidRPr="007A6BDB">
        <w:rPr>
          <w:rFonts w:ascii="Times New Roman" w:hAnsi="Times New Roman"/>
          <w:i/>
          <w:spacing w:val="6"/>
        </w:rPr>
        <w:t xml:space="preserve"> </w:t>
      </w:r>
      <w:r w:rsidRPr="007A6BDB">
        <w:rPr>
          <w:rFonts w:ascii="Times New Roman" w:hAnsi="Times New Roman"/>
          <w:i/>
          <w:spacing w:val="1"/>
        </w:rPr>
        <w:t>длино</w:t>
      </w:r>
      <w:r w:rsidRPr="007A6BDB">
        <w:rPr>
          <w:rFonts w:ascii="Times New Roman" w:hAnsi="Times New Roman"/>
          <w:i/>
        </w:rPr>
        <w:t xml:space="preserve">й </w:t>
      </w:r>
      <w:r w:rsidRPr="007A6BDB">
        <w:rPr>
          <w:rFonts w:ascii="Times New Roman" w:hAnsi="Times New Roman"/>
          <w:i/>
          <w:spacing w:val="1"/>
        </w:rPr>
        <w:t>кодовы</w:t>
      </w:r>
      <w:r w:rsidRPr="007A6BDB">
        <w:rPr>
          <w:rFonts w:ascii="Times New Roman" w:hAnsi="Times New Roman"/>
          <w:i/>
        </w:rPr>
        <w:t>х</w:t>
      </w:r>
      <w:r w:rsidRPr="007A6BDB">
        <w:rPr>
          <w:rFonts w:ascii="Times New Roman" w:hAnsi="Times New Roman"/>
          <w:i/>
          <w:spacing w:val="-9"/>
        </w:rPr>
        <w:t xml:space="preserve"> </w:t>
      </w:r>
      <w:r w:rsidRPr="007A6BDB">
        <w:rPr>
          <w:rFonts w:ascii="Times New Roman" w:hAnsi="Times New Roman"/>
          <w:i/>
          <w:spacing w:val="1"/>
        </w:rPr>
        <w:t>слов</w:t>
      </w:r>
      <w:r w:rsidRPr="007A6BDB">
        <w:rPr>
          <w:rFonts w:ascii="Times New Roman" w:hAnsi="Times New Roman"/>
          <w:i/>
        </w:rPr>
        <w:t>.</w:t>
      </w:r>
    </w:p>
    <w:p w:rsidR="007A6BDB" w:rsidRPr="007A6BDB" w:rsidRDefault="007A6BDB" w:rsidP="007A6BDB">
      <w:pPr>
        <w:pStyle w:val="ad"/>
        <w:ind w:left="709"/>
        <w:jc w:val="both"/>
        <w:rPr>
          <w:rFonts w:ascii="Times New Roman" w:hAnsi="Times New Roman"/>
          <w:sz w:val="22"/>
          <w:szCs w:val="22"/>
        </w:rPr>
      </w:pPr>
      <w:r w:rsidRPr="007A6BDB">
        <w:rPr>
          <w:rFonts w:ascii="Times New Roman" w:eastAsia="Times New Roman" w:hAnsi="Times New Roman"/>
          <w:b/>
          <w:bCs/>
          <w:spacing w:val="1"/>
          <w:sz w:val="22"/>
          <w:szCs w:val="22"/>
        </w:rPr>
        <w:t>Дискретизация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Измерени</w:t>
      </w:r>
      <w:r w:rsidRPr="007A6BDB">
        <w:rPr>
          <w:rFonts w:ascii="Times New Roman" w:hAnsi="Times New Roman"/>
        </w:rPr>
        <w:t>е</w:t>
      </w:r>
      <w:r w:rsidRPr="007A6BDB">
        <w:rPr>
          <w:rFonts w:ascii="Times New Roman" w:hAnsi="Times New Roman"/>
          <w:spacing w:val="6"/>
        </w:rPr>
        <w:t xml:space="preserve"> </w:t>
      </w:r>
      <w:r w:rsidRPr="007A6BDB">
        <w:rPr>
          <w:rFonts w:ascii="Times New Roman" w:hAnsi="Times New Roman"/>
        </w:rPr>
        <w:t>и</w:t>
      </w:r>
      <w:r w:rsidRPr="007A6BDB">
        <w:rPr>
          <w:rFonts w:ascii="Times New Roman" w:hAnsi="Times New Roman"/>
          <w:spacing w:val="18"/>
        </w:rPr>
        <w:t xml:space="preserve"> </w:t>
      </w:r>
      <w:r w:rsidRPr="007A6BDB">
        <w:rPr>
          <w:rFonts w:ascii="Times New Roman" w:hAnsi="Times New Roman"/>
          <w:spacing w:val="1"/>
        </w:rPr>
        <w:t>дискретизация</w:t>
      </w:r>
      <w:r w:rsidRPr="007A6BDB">
        <w:rPr>
          <w:rFonts w:ascii="Times New Roman" w:hAnsi="Times New Roman"/>
        </w:rPr>
        <w:t xml:space="preserve">. </w:t>
      </w:r>
      <w:r w:rsidRPr="007A6BDB">
        <w:rPr>
          <w:rFonts w:ascii="Times New Roman" w:hAnsi="Times New Roman"/>
          <w:spacing w:val="1"/>
        </w:rPr>
        <w:t>Обще</w:t>
      </w:r>
      <w:r w:rsidRPr="007A6BDB">
        <w:rPr>
          <w:rFonts w:ascii="Times New Roman" w:hAnsi="Times New Roman"/>
        </w:rPr>
        <w:t>е</w:t>
      </w:r>
      <w:r w:rsidRPr="007A6BDB">
        <w:rPr>
          <w:rFonts w:ascii="Times New Roman" w:hAnsi="Times New Roman"/>
          <w:spacing w:val="11"/>
        </w:rPr>
        <w:t xml:space="preserve"> </w:t>
      </w:r>
      <w:r w:rsidRPr="007A6BDB">
        <w:rPr>
          <w:rFonts w:ascii="Times New Roman" w:hAnsi="Times New Roman"/>
          <w:spacing w:val="1"/>
        </w:rPr>
        <w:t>представлени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о</w:t>
      </w:r>
      <w:r w:rsidRPr="007A6BDB">
        <w:rPr>
          <w:rFonts w:ascii="Times New Roman" w:hAnsi="Times New Roman"/>
          <w:spacing w:val="18"/>
        </w:rPr>
        <w:t xml:space="preserve"> </w:t>
      </w:r>
      <w:r w:rsidRPr="007A6BDB">
        <w:rPr>
          <w:rFonts w:ascii="Times New Roman" w:hAnsi="Times New Roman"/>
          <w:spacing w:val="1"/>
        </w:rPr>
        <w:t>цифрово</w:t>
      </w:r>
      <w:r w:rsidRPr="007A6BDB">
        <w:rPr>
          <w:rFonts w:ascii="Times New Roman" w:hAnsi="Times New Roman"/>
        </w:rPr>
        <w:t xml:space="preserve">м </w:t>
      </w:r>
      <w:r w:rsidRPr="007A6BDB">
        <w:rPr>
          <w:rFonts w:ascii="Times New Roman" w:hAnsi="Times New Roman"/>
          <w:spacing w:val="1"/>
        </w:rPr>
        <w:t>представлен</w:t>
      </w:r>
      <w:proofErr w:type="gramStart"/>
      <w:r w:rsidRPr="007A6BDB">
        <w:rPr>
          <w:rFonts w:ascii="Times New Roman" w:hAnsi="Times New Roman"/>
          <w:spacing w:val="1"/>
        </w:rPr>
        <w:t>и</w:t>
      </w:r>
      <w:r w:rsidRPr="007A6BDB">
        <w:rPr>
          <w:rFonts w:ascii="Times New Roman" w:hAnsi="Times New Roman"/>
        </w:rPr>
        <w:t>и</w:t>
      </w:r>
      <w:r w:rsidRPr="007A6BDB">
        <w:rPr>
          <w:rFonts w:ascii="Times New Roman" w:hAnsi="Times New Roman"/>
          <w:spacing w:val="-18"/>
        </w:rPr>
        <w:t xml:space="preserve"> </w:t>
      </w:r>
      <w:r w:rsidRPr="007A6BDB">
        <w:rPr>
          <w:rFonts w:ascii="Times New Roman" w:hAnsi="Times New Roman"/>
          <w:spacing w:val="1"/>
        </w:rPr>
        <w:t>ау</w:t>
      </w:r>
      <w:proofErr w:type="gramEnd"/>
      <w:r w:rsidRPr="007A6BDB">
        <w:rPr>
          <w:rFonts w:ascii="Times New Roman" w:hAnsi="Times New Roman"/>
          <w:spacing w:val="1"/>
        </w:rPr>
        <w:t>диови</w:t>
      </w:r>
      <w:r w:rsidRPr="007A6BDB">
        <w:rPr>
          <w:rFonts w:ascii="Times New Roman" w:hAnsi="Times New Roman"/>
        </w:rPr>
        <w:t>з</w:t>
      </w:r>
      <w:r w:rsidRPr="007A6BDB">
        <w:rPr>
          <w:rFonts w:ascii="Times New Roman" w:hAnsi="Times New Roman"/>
          <w:spacing w:val="1"/>
        </w:rPr>
        <w:t>уальны</w:t>
      </w:r>
      <w:r w:rsidRPr="007A6BDB">
        <w:rPr>
          <w:rFonts w:ascii="Times New Roman" w:hAnsi="Times New Roman"/>
        </w:rPr>
        <w:t>х</w:t>
      </w:r>
      <w:r w:rsidRPr="007A6BDB">
        <w:rPr>
          <w:rFonts w:ascii="Times New Roman" w:hAnsi="Times New Roman"/>
          <w:spacing w:val="-20"/>
        </w:rPr>
        <w:t xml:space="preserve"> </w:t>
      </w:r>
      <w:r w:rsidRPr="007A6BDB">
        <w:rPr>
          <w:rFonts w:ascii="Times New Roman" w:hAnsi="Times New Roman"/>
        </w:rPr>
        <w:t xml:space="preserve">и </w:t>
      </w:r>
      <w:r w:rsidRPr="007A6BDB">
        <w:rPr>
          <w:rFonts w:ascii="Times New Roman" w:hAnsi="Times New Roman"/>
          <w:spacing w:val="1"/>
        </w:rPr>
        <w:t>други</w:t>
      </w:r>
      <w:r w:rsidRPr="007A6BDB">
        <w:rPr>
          <w:rFonts w:ascii="Times New Roman" w:hAnsi="Times New Roman"/>
        </w:rPr>
        <w:t>х</w:t>
      </w:r>
      <w:r w:rsidRPr="007A6BDB">
        <w:rPr>
          <w:rFonts w:ascii="Times New Roman" w:hAnsi="Times New Roman"/>
          <w:spacing w:val="-7"/>
        </w:rPr>
        <w:t xml:space="preserve"> </w:t>
      </w:r>
      <w:r w:rsidRPr="007A6BDB">
        <w:rPr>
          <w:rFonts w:ascii="Times New Roman" w:hAnsi="Times New Roman"/>
          <w:spacing w:val="1"/>
        </w:rPr>
        <w:t>непрерывны</w:t>
      </w:r>
      <w:r w:rsidRPr="007A6BDB">
        <w:rPr>
          <w:rFonts w:ascii="Times New Roman" w:hAnsi="Times New Roman"/>
        </w:rPr>
        <w:t>х</w:t>
      </w:r>
      <w:r w:rsidRPr="007A6BDB">
        <w:rPr>
          <w:rFonts w:ascii="Times New Roman" w:hAnsi="Times New Roman"/>
          <w:spacing w:val="-16"/>
        </w:rPr>
        <w:t xml:space="preserve"> </w:t>
      </w:r>
      <w:r w:rsidRPr="007A6BDB">
        <w:rPr>
          <w:rFonts w:ascii="Times New Roman" w:hAnsi="Times New Roman"/>
          <w:spacing w:val="1"/>
        </w:rPr>
        <w:t>данных</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К</w:t>
      </w:r>
      <w:r w:rsidRPr="007A6BDB">
        <w:rPr>
          <w:rFonts w:ascii="Times New Roman" w:hAnsi="Times New Roman"/>
        </w:rPr>
        <w:t>о</w:t>
      </w:r>
      <w:r w:rsidRPr="007A6BDB">
        <w:rPr>
          <w:rFonts w:ascii="Times New Roman" w:hAnsi="Times New Roman"/>
          <w:spacing w:val="2"/>
        </w:rPr>
        <w:t>д</w:t>
      </w:r>
      <w:r w:rsidRPr="007A6BDB">
        <w:rPr>
          <w:rFonts w:ascii="Times New Roman" w:hAnsi="Times New Roman"/>
        </w:rPr>
        <w:t>и</w:t>
      </w:r>
      <w:r w:rsidRPr="007A6BDB">
        <w:rPr>
          <w:rFonts w:ascii="Times New Roman" w:hAnsi="Times New Roman"/>
          <w:spacing w:val="2"/>
        </w:rPr>
        <w:t>ро</w:t>
      </w:r>
      <w:r w:rsidRPr="007A6BDB">
        <w:rPr>
          <w:rFonts w:ascii="Times New Roman" w:hAnsi="Times New Roman"/>
          <w:spacing w:val="-2"/>
        </w:rPr>
        <w:t>в</w:t>
      </w:r>
      <w:r w:rsidRPr="007A6BDB">
        <w:rPr>
          <w:rFonts w:ascii="Times New Roman" w:hAnsi="Times New Roman"/>
          <w:spacing w:val="1"/>
        </w:rPr>
        <w:t>а</w:t>
      </w:r>
      <w:r w:rsidRPr="007A6BDB">
        <w:rPr>
          <w:rFonts w:ascii="Times New Roman" w:hAnsi="Times New Roman"/>
        </w:rPr>
        <w:t>н</w:t>
      </w:r>
      <w:r w:rsidRPr="007A6BDB">
        <w:rPr>
          <w:rFonts w:ascii="Times New Roman" w:hAnsi="Times New Roman"/>
          <w:spacing w:val="2"/>
        </w:rPr>
        <w:t>и</w:t>
      </w:r>
      <w:r w:rsidRPr="007A6BDB">
        <w:rPr>
          <w:rFonts w:ascii="Times New Roman" w:hAnsi="Times New Roman"/>
        </w:rPr>
        <w:t xml:space="preserve">е </w:t>
      </w:r>
      <w:r w:rsidRPr="007A6BDB">
        <w:rPr>
          <w:rFonts w:ascii="Times New Roman" w:hAnsi="Times New Roman"/>
          <w:spacing w:val="2"/>
        </w:rPr>
        <w:t>ц</w:t>
      </w:r>
      <w:r w:rsidRPr="007A6BDB">
        <w:rPr>
          <w:rFonts w:ascii="Times New Roman" w:hAnsi="Times New Roman"/>
          <w:spacing w:val="1"/>
        </w:rPr>
        <w:t>вета</w:t>
      </w:r>
      <w:r w:rsidRPr="007A6BDB">
        <w:rPr>
          <w:rFonts w:ascii="Times New Roman" w:hAnsi="Times New Roman"/>
        </w:rPr>
        <w:t>.</w:t>
      </w:r>
      <w:r w:rsidRPr="007A6BDB">
        <w:rPr>
          <w:rFonts w:ascii="Times New Roman" w:hAnsi="Times New Roman"/>
          <w:spacing w:val="9"/>
        </w:rPr>
        <w:t xml:space="preserve"> </w:t>
      </w:r>
      <w:r w:rsidRPr="007A6BDB">
        <w:rPr>
          <w:rFonts w:ascii="Times New Roman" w:hAnsi="Times New Roman"/>
        </w:rPr>
        <w:t>Ц</w:t>
      </w:r>
      <w:r w:rsidRPr="007A6BDB">
        <w:rPr>
          <w:rFonts w:ascii="Times New Roman" w:hAnsi="Times New Roman"/>
          <w:spacing w:val="1"/>
        </w:rPr>
        <w:t>ветов</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4"/>
        </w:rPr>
        <w:t xml:space="preserve"> </w:t>
      </w:r>
      <w:r w:rsidRPr="007A6BDB">
        <w:rPr>
          <w:rFonts w:ascii="Times New Roman" w:hAnsi="Times New Roman"/>
          <w:spacing w:val="1"/>
        </w:rPr>
        <w:t>м</w:t>
      </w:r>
      <w:r w:rsidRPr="007A6BDB">
        <w:rPr>
          <w:rFonts w:ascii="Times New Roman" w:hAnsi="Times New Roman"/>
          <w:spacing w:val="2"/>
        </w:rPr>
        <w:t>о</w:t>
      </w:r>
      <w:r w:rsidRPr="007A6BDB">
        <w:rPr>
          <w:rFonts w:ascii="Times New Roman" w:hAnsi="Times New Roman"/>
        </w:rPr>
        <w:t>д</w:t>
      </w:r>
      <w:r w:rsidRPr="007A6BDB">
        <w:rPr>
          <w:rFonts w:ascii="Times New Roman" w:hAnsi="Times New Roman"/>
          <w:spacing w:val="1"/>
        </w:rPr>
        <w:t>ели</w:t>
      </w:r>
      <w:r w:rsidRPr="007A6BDB">
        <w:rPr>
          <w:rFonts w:ascii="Times New Roman" w:hAnsi="Times New Roman"/>
          <w:b/>
          <w:bCs/>
        </w:rPr>
        <w:t>.</w:t>
      </w:r>
      <w:r w:rsidRPr="007A6BDB">
        <w:rPr>
          <w:rFonts w:ascii="Times New Roman" w:hAnsi="Times New Roman"/>
          <w:b/>
          <w:bCs/>
          <w:spacing w:val="6"/>
        </w:rPr>
        <w:t xml:space="preserve"> </w:t>
      </w:r>
      <w:r w:rsidRPr="007A6BDB">
        <w:rPr>
          <w:rFonts w:ascii="Times New Roman" w:hAnsi="Times New Roman"/>
          <w:spacing w:val="1"/>
        </w:rPr>
        <w:t>Модел</w:t>
      </w:r>
      <w:r w:rsidRPr="007A6BDB">
        <w:rPr>
          <w:rFonts w:ascii="Times New Roman" w:hAnsi="Times New Roman"/>
        </w:rPr>
        <w:t>и</w:t>
      </w:r>
      <w:r w:rsidRPr="007A6BDB">
        <w:rPr>
          <w:rFonts w:ascii="Times New Roman" w:hAnsi="Times New Roman"/>
          <w:spacing w:val="7"/>
        </w:rPr>
        <w:t xml:space="preserve"> </w:t>
      </w:r>
      <w:r w:rsidRPr="007A6BDB">
        <w:rPr>
          <w:rFonts w:ascii="Times New Roman" w:hAnsi="Times New Roman"/>
          <w:spacing w:val="1"/>
        </w:rPr>
        <w:t>RGB</w:t>
      </w:r>
      <w:r w:rsidRPr="007A6BDB">
        <w:rPr>
          <w:rFonts w:ascii="Times New Roman" w:hAnsi="Times New Roman"/>
          <w:b/>
          <w:bCs/>
          <w:i/>
        </w:rPr>
        <w:t xml:space="preserve"> </w:t>
      </w:r>
      <w:r w:rsidRPr="007A6BDB">
        <w:rPr>
          <w:rFonts w:ascii="Times New Roman" w:hAnsi="Times New Roman"/>
          <w:bCs/>
        </w:rPr>
        <w:t>и</w:t>
      </w:r>
      <w:r w:rsidRPr="007A6BDB">
        <w:rPr>
          <w:rFonts w:ascii="Times New Roman" w:hAnsi="Times New Roman"/>
          <w:b/>
          <w:bCs/>
          <w:i/>
        </w:rPr>
        <w:t xml:space="preserve"> </w:t>
      </w:r>
      <w:r w:rsidRPr="007A6BDB">
        <w:rPr>
          <w:rFonts w:ascii="Times New Roman" w:hAnsi="Times New Roman"/>
          <w:spacing w:val="1"/>
        </w:rPr>
        <w:t>CM</w:t>
      </w:r>
      <w:r w:rsidRPr="007A6BDB">
        <w:rPr>
          <w:rFonts w:ascii="Times New Roman" w:hAnsi="Times New Roman"/>
        </w:rPr>
        <w:t xml:space="preserve">YK. </w:t>
      </w:r>
      <w:r w:rsidRPr="007A6BDB">
        <w:rPr>
          <w:rFonts w:ascii="Times New Roman" w:hAnsi="Times New Roman"/>
          <w:i/>
        </w:rPr>
        <w:t>Модели H</w:t>
      </w:r>
      <w:r w:rsidRPr="007A6BDB">
        <w:rPr>
          <w:rFonts w:ascii="Times New Roman" w:hAnsi="Times New Roman"/>
          <w:i/>
          <w:spacing w:val="1"/>
        </w:rPr>
        <w:t>SB</w:t>
      </w:r>
      <w:r w:rsidRPr="007A6BDB">
        <w:rPr>
          <w:rFonts w:ascii="Times New Roman" w:hAnsi="Times New Roman"/>
          <w:i/>
        </w:rPr>
        <w:t xml:space="preserve"> и</w:t>
      </w:r>
      <w:r w:rsidRPr="007A6BDB">
        <w:rPr>
          <w:rFonts w:ascii="Times New Roman" w:hAnsi="Times New Roman"/>
          <w:i/>
          <w:spacing w:val="10"/>
        </w:rPr>
        <w:t xml:space="preserve"> </w:t>
      </w:r>
      <w:r w:rsidRPr="007A6BDB">
        <w:rPr>
          <w:rFonts w:ascii="Times New Roman" w:hAnsi="Times New Roman"/>
          <w:i/>
          <w:spacing w:val="1"/>
        </w:rPr>
        <w:t>CM</w:t>
      </w:r>
      <w:r w:rsidRPr="007A6BDB">
        <w:rPr>
          <w:rFonts w:ascii="Times New Roman" w:hAnsi="Times New Roman"/>
          <w:i/>
        </w:rPr>
        <w:t>Y</w:t>
      </w:r>
      <w:r w:rsidRPr="007A6BDB">
        <w:rPr>
          <w:rFonts w:ascii="Times New Roman" w:hAnsi="Times New Roman"/>
        </w:rPr>
        <w:t>.</w:t>
      </w:r>
      <w:r w:rsidRPr="007A6BDB">
        <w:rPr>
          <w:rFonts w:ascii="Times New Roman" w:hAnsi="Times New Roman"/>
          <w:spacing w:val="14"/>
        </w:rPr>
        <w:t xml:space="preserve"> </w:t>
      </w:r>
      <w:r w:rsidRPr="007A6BDB">
        <w:rPr>
          <w:rFonts w:ascii="Times New Roman" w:hAnsi="Times New Roman"/>
          <w:spacing w:val="2"/>
        </w:rPr>
        <w:t>Гл</w:t>
      </w:r>
      <w:r w:rsidRPr="007A6BDB">
        <w:rPr>
          <w:rFonts w:ascii="Times New Roman" w:hAnsi="Times New Roman"/>
          <w:spacing w:val="-3"/>
        </w:rPr>
        <w:t>у</w:t>
      </w:r>
      <w:r w:rsidRPr="007A6BDB">
        <w:rPr>
          <w:rFonts w:ascii="Times New Roman" w:hAnsi="Times New Roman"/>
          <w:spacing w:val="2"/>
        </w:rPr>
        <w:t>бин</w:t>
      </w:r>
      <w:r w:rsidRPr="007A6BDB">
        <w:rPr>
          <w:rFonts w:ascii="Times New Roman" w:hAnsi="Times New Roman"/>
        </w:rPr>
        <w:t xml:space="preserve">а </w:t>
      </w:r>
      <w:r w:rsidRPr="007A6BDB">
        <w:rPr>
          <w:rFonts w:ascii="Times New Roman" w:hAnsi="Times New Roman"/>
          <w:spacing w:val="-1"/>
        </w:rPr>
        <w:t>к</w:t>
      </w:r>
      <w:r w:rsidRPr="007A6BDB">
        <w:rPr>
          <w:rFonts w:ascii="Times New Roman" w:hAnsi="Times New Roman"/>
        </w:rPr>
        <w:t>о</w:t>
      </w:r>
      <w:r w:rsidRPr="007A6BDB">
        <w:rPr>
          <w:rFonts w:ascii="Times New Roman" w:hAnsi="Times New Roman"/>
          <w:spacing w:val="2"/>
        </w:rPr>
        <w:t>д</w:t>
      </w:r>
      <w:r w:rsidRPr="007A6BDB">
        <w:rPr>
          <w:rFonts w:ascii="Times New Roman" w:hAnsi="Times New Roman"/>
        </w:rPr>
        <w:t>ир</w:t>
      </w:r>
      <w:r w:rsidRPr="007A6BDB">
        <w:rPr>
          <w:rFonts w:ascii="Times New Roman" w:hAnsi="Times New Roman"/>
          <w:spacing w:val="2"/>
        </w:rPr>
        <w:t>о</w:t>
      </w:r>
      <w:r w:rsidRPr="007A6BDB">
        <w:rPr>
          <w:rFonts w:ascii="Times New Roman" w:hAnsi="Times New Roman"/>
          <w:spacing w:val="1"/>
        </w:rPr>
        <w:t>ва</w:t>
      </w:r>
      <w:r w:rsidRPr="007A6BDB">
        <w:rPr>
          <w:rFonts w:ascii="Times New Roman" w:hAnsi="Times New Roman"/>
          <w:spacing w:val="-1"/>
        </w:rPr>
        <w:t>н</w:t>
      </w:r>
      <w:r w:rsidRPr="007A6BDB">
        <w:rPr>
          <w:rFonts w:ascii="Times New Roman" w:hAnsi="Times New Roman"/>
          <w:spacing w:val="2"/>
        </w:rPr>
        <w:t>и</w:t>
      </w:r>
      <w:r w:rsidRPr="007A6BDB">
        <w:rPr>
          <w:rFonts w:ascii="Times New Roman" w:hAnsi="Times New Roman"/>
          <w:spacing w:val="1"/>
        </w:rPr>
        <w:t>я</w:t>
      </w:r>
      <w:r w:rsidRPr="007A6BDB">
        <w:rPr>
          <w:rFonts w:ascii="Times New Roman" w:hAnsi="Times New Roman"/>
        </w:rPr>
        <w:t xml:space="preserve">. </w:t>
      </w:r>
      <w:r w:rsidRPr="007A6BDB">
        <w:rPr>
          <w:rFonts w:ascii="Times New Roman" w:hAnsi="Times New Roman"/>
          <w:spacing w:val="1"/>
        </w:rPr>
        <w:t>Знакомств</w:t>
      </w:r>
      <w:r w:rsidRPr="007A6BDB">
        <w:rPr>
          <w:rFonts w:ascii="Times New Roman" w:hAnsi="Times New Roman"/>
        </w:rPr>
        <w:t>о</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14"/>
        </w:rPr>
        <w:t xml:space="preserve"> </w:t>
      </w:r>
      <w:r w:rsidRPr="007A6BDB">
        <w:rPr>
          <w:rFonts w:ascii="Times New Roman" w:hAnsi="Times New Roman"/>
          <w:spacing w:val="1"/>
        </w:rPr>
        <w:t>растрово</w:t>
      </w:r>
      <w:r w:rsidRPr="007A6BDB">
        <w:rPr>
          <w:rFonts w:ascii="Times New Roman" w:hAnsi="Times New Roman"/>
        </w:rPr>
        <w:t>й</w:t>
      </w:r>
      <w:r w:rsidRPr="007A6BDB">
        <w:rPr>
          <w:rFonts w:ascii="Times New Roman" w:hAnsi="Times New Roman"/>
          <w:spacing w:val="3"/>
        </w:rPr>
        <w:t xml:space="preserve"> </w:t>
      </w:r>
      <w:r w:rsidRPr="007A6BDB">
        <w:rPr>
          <w:rFonts w:ascii="Times New Roman" w:hAnsi="Times New Roman"/>
        </w:rPr>
        <w:t xml:space="preserve">и </w:t>
      </w:r>
      <w:r w:rsidRPr="007A6BDB">
        <w:rPr>
          <w:rFonts w:ascii="Times New Roman" w:hAnsi="Times New Roman"/>
          <w:spacing w:val="1"/>
        </w:rPr>
        <w:t>векторно</w:t>
      </w:r>
      <w:r w:rsidRPr="007A6BDB">
        <w:rPr>
          <w:rFonts w:ascii="Times New Roman" w:hAnsi="Times New Roman"/>
        </w:rPr>
        <w:t>й</w:t>
      </w:r>
      <w:r w:rsidRPr="007A6BDB">
        <w:rPr>
          <w:rFonts w:ascii="Times New Roman" w:hAnsi="Times New Roman"/>
          <w:spacing w:val="-13"/>
        </w:rPr>
        <w:t xml:space="preserve"> </w:t>
      </w:r>
      <w:r w:rsidRPr="007A6BDB">
        <w:rPr>
          <w:rFonts w:ascii="Times New Roman" w:hAnsi="Times New Roman"/>
        </w:rPr>
        <w:t>г</w:t>
      </w:r>
      <w:r w:rsidRPr="007A6BDB">
        <w:rPr>
          <w:rFonts w:ascii="Times New Roman" w:hAnsi="Times New Roman"/>
          <w:spacing w:val="1"/>
        </w:rPr>
        <w:t>рафикой</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2"/>
        </w:rPr>
        <w:t>Ко</w:t>
      </w:r>
      <w:r w:rsidRPr="007A6BDB">
        <w:rPr>
          <w:rFonts w:ascii="Times New Roman" w:hAnsi="Times New Roman"/>
        </w:rPr>
        <w:t>ди</w:t>
      </w:r>
      <w:r w:rsidRPr="007A6BDB">
        <w:rPr>
          <w:rFonts w:ascii="Times New Roman" w:hAnsi="Times New Roman"/>
          <w:spacing w:val="2"/>
        </w:rPr>
        <w:t>ро</w:t>
      </w:r>
      <w:r w:rsidRPr="007A6BDB">
        <w:rPr>
          <w:rFonts w:ascii="Times New Roman" w:hAnsi="Times New Roman"/>
          <w:spacing w:val="1"/>
        </w:rPr>
        <w:t>в</w:t>
      </w:r>
      <w:r w:rsidRPr="007A6BDB">
        <w:rPr>
          <w:rFonts w:ascii="Times New Roman" w:hAnsi="Times New Roman"/>
          <w:spacing w:val="-1"/>
        </w:rPr>
        <w:t>а</w:t>
      </w:r>
      <w:r w:rsidRPr="007A6BDB">
        <w:rPr>
          <w:rFonts w:ascii="Times New Roman" w:hAnsi="Times New Roman"/>
        </w:rPr>
        <w:t>н</w:t>
      </w:r>
      <w:r w:rsidRPr="007A6BDB">
        <w:rPr>
          <w:rFonts w:ascii="Times New Roman" w:hAnsi="Times New Roman"/>
          <w:spacing w:val="2"/>
        </w:rPr>
        <w:t>и</w:t>
      </w:r>
      <w:r w:rsidRPr="007A6BDB">
        <w:rPr>
          <w:rFonts w:ascii="Times New Roman" w:hAnsi="Times New Roman"/>
        </w:rPr>
        <w:t xml:space="preserve">е </w:t>
      </w:r>
      <w:r w:rsidRPr="007A6BDB">
        <w:rPr>
          <w:rFonts w:ascii="Times New Roman" w:hAnsi="Times New Roman"/>
          <w:spacing w:val="1"/>
        </w:rPr>
        <w:t>з</w:t>
      </w:r>
      <w:r w:rsidRPr="007A6BDB">
        <w:rPr>
          <w:rFonts w:ascii="Times New Roman" w:hAnsi="Times New Roman"/>
        </w:rPr>
        <w:t>в</w:t>
      </w:r>
      <w:r w:rsidRPr="007A6BDB">
        <w:rPr>
          <w:rFonts w:ascii="Times New Roman" w:hAnsi="Times New Roman"/>
          <w:spacing w:val="-3"/>
        </w:rPr>
        <w:t>у</w:t>
      </w:r>
      <w:r w:rsidRPr="007A6BDB">
        <w:rPr>
          <w:rFonts w:ascii="Times New Roman" w:hAnsi="Times New Roman"/>
          <w:spacing w:val="1"/>
        </w:rPr>
        <w:t>ка</w:t>
      </w:r>
      <w:r w:rsidRPr="007A6BDB">
        <w:rPr>
          <w:rFonts w:ascii="Times New Roman" w:hAnsi="Times New Roman"/>
          <w:b/>
          <w:bCs/>
        </w:rPr>
        <w:t xml:space="preserve">. </w:t>
      </w:r>
      <w:r w:rsidRPr="007A6BDB">
        <w:rPr>
          <w:rFonts w:ascii="Times New Roman" w:hAnsi="Times New Roman"/>
          <w:spacing w:val="1"/>
        </w:rPr>
        <w:t>Разрядност</w:t>
      </w:r>
      <w:r w:rsidRPr="007A6BDB">
        <w:rPr>
          <w:rFonts w:ascii="Times New Roman" w:hAnsi="Times New Roman"/>
        </w:rPr>
        <w:t xml:space="preserve">ь и </w:t>
      </w:r>
      <w:r w:rsidRPr="007A6BDB">
        <w:rPr>
          <w:rFonts w:ascii="Times New Roman" w:hAnsi="Times New Roman"/>
          <w:spacing w:val="1"/>
        </w:rPr>
        <w:t>частот</w:t>
      </w:r>
      <w:r w:rsidRPr="007A6BDB">
        <w:rPr>
          <w:rFonts w:ascii="Times New Roman" w:hAnsi="Times New Roman"/>
        </w:rPr>
        <w:t xml:space="preserve">а </w:t>
      </w:r>
      <w:r w:rsidRPr="007A6BDB">
        <w:rPr>
          <w:rFonts w:ascii="Times New Roman" w:hAnsi="Times New Roman"/>
          <w:spacing w:val="1"/>
        </w:rPr>
        <w:t>записи</w:t>
      </w:r>
      <w:r w:rsidRPr="007A6BDB">
        <w:rPr>
          <w:rFonts w:ascii="Times New Roman" w:hAnsi="Times New Roman"/>
        </w:rPr>
        <w:t xml:space="preserve">. </w:t>
      </w:r>
      <w:r w:rsidRPr="007A6BDB">
        <w:rPr>
          <w:rFonts w:ascii="Times New Roman" w:hAnsi="Times New Roman"/>
          <w:spacing w:val="6"/>
        </w:rPr>
        <w:t>Количеств</w:t>
      </w:r>
      <w:r w:rsidRPr="007A6BDB">
        <w:rPr>
          <w:rFonts w:ascii="Times New Roman" w:hAnsi="Times New Roman"/>
        </w:rPr>
        <w:t xml:space="preserve">о </w:t>
      </w:r>
      <w:r w:rsidRPr="007A6BDB">
        <w:rPr>
          <w:rFonts w:ascii="Times New Roman" w:hAnsi="Times New Roman"/>
          <w:spacing w:val="6"/>
        </w:rPr>
        <w:t>канало</w:t>
      </w:r>
      <w:r w:rsidRPr="007A6BDB">
        <w:rPr>
          <w:rFonts w:ascii="Times New Roman" w:hAnsi="Times New Roman"/>
        </w:rPr>
        <w:t>в</w:t>
      </w:r>
      <w:r w:rsidRPr="007A6BDB">
        <w:rPr>
          <w:rFonts w:ascii="Times New Roman" w:hAnsi="Times New Roman"/>
          <w:spacing w:val="2"/>
        </w:rPr>
        <w:t xml:space="preserve"> </w:t>
      </w:r>
      <w:r w:rsidRPr="007A6BDB">
        <w:rPr>
          <w:rFonts w:ascii="Times New Roman" w:hAnsi="Times New Roman"/>
          <w:spacing w:val="6"/>
        </w:rPr>
        <w:t>записи</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О</w:t>
      </w:r>
      <w:r w:rsidRPr="007A6BDB">
        <w:rPr>
          <w:rFonts w:ascii="Times New Roman" w:hAnsi="Times New Roman"/>
          <w:spacing w:val="2"/>
        </w:rPr>
        <w:t>ц</w:t>
      </w:r>
      <w:r w:rsidRPr="007A6BDB">
        <w:rPr>
          <w:rFonts w:ascii="Times New Roman" w:hAnsi="Times New Roman"/>
          <w:spacing w:val="-1"/>
        </w:rPr>
        <w:t>е</w:t>
      </w:r>
      <w:r w:rsidRPr="007A6BDB">
        <w:rPr>
          <w:rFonts w:ascii="Times New Roman" w:hAnsi="Times New Roman"/>
          <w:spacing w:val="2"/>
        </w:rPr>
        <w:t>н</w:t>
      </w:r>
      <w:r w:rsidRPr="007A6BDB">
        <w:rPr>
          <w:rFonts w:ascii="Times New Roman" w:hAnsi="Times New Roman"/>
          <w:spacing w:val="-1"/>
        </w:rPr>
        <w:t>к</w:t>
      </w:r>
      <w:r w:rsidRPr="007A6BDB">
        <w:rPr>
          <w:rFonts w:ascii="Times New Roman" w:hAnsi="Times New Roman"/>
        </w:rPr>
        <w:t>а</w:t>
      </w:r>
      <w:r w:rsidRPr="007A6BDB">
        <w:rPr>
          <w:rFonts w:ascii="Times New Roman" w:hAnsi="Times New Roman"/>
          <w:spacing w:val="10"/>
        </w:rPr>
        <w:t xml:space="preserve"> </w:t>
      </w:r>
      <w:r w:rsidRPr="007A6BDB">
        <w:rPr>
          <w:rFonts w:ascii="Times New Roman" w:hAnsi="Times New Roman"/>
          <w:spacing w:val="1"/>
        </w:rPr>
        <w:t>к</w:t>
      </w:r>
      <w:r w:rsidRPr="007A6BDB">
        <w:rPr>
          <w:rFonts w:ascii="Times New Roman" w:hAnsi="Times New Roman"/>
          <w:spacing w:val="2"/>
        </w:rPr>
        <w:t>о</w:t>
      </w:r>
      <w:r w:rsidRPr="007A6BDB">
        <w:rPr>
          <w:rFonts w:ascii="Times New Roman" w:hAnsi="Times New Roman"/>
        </w:rPr>
        <w:t>ли</w:t>
      </w:r>
      <w:r w:rsidRPr="007A6BDB">
        <w:rPr>
          <w:rFonts w:ascii="Times New Roman" w:hAnsi="Times New Roman"/>
          <w:spacing w:val="1"/>
        </w:rPr>
        <w:t>честв</w:t>
      </w:r>
      <w:r w:rsidRPr="007A6BDB">
        <w:rPr>
          <w:rFonts w:ascii="Times New Roman" w:hAnsi="Times New Roman"/>
          <w:spacing w:val="-2"/>
        </w:rPr>
        <w:t>е</w:t>
      </w:r>
      <w:r w:rsidRPr="007A6BDB">
        <w:rPr>
          <w:rFonts w:ascii="Times New Roman" w:hAnsi="Times New Roman"/>
          <w:spacing w:val="2"/>
        </w:rPr>
        <w:t>н</w:t>
      </w:r>
      <w:r w:rsidRPr="007A6BDB">
        <w:rPr>
          <w:rFonts w:ascii="Times New Roman" w:hAnsi="Times New Roman"/>
        </w:rPr>
        <w:t>ных п</w:t>
      </w:r>
      <w:r w:rsidRPr="007A6BDB">
        <w:rPr>
          <w:rFonts w:ascii="Times New Roman" w:hAnsi="Times New Roman"/>
          <w:spacing w:val="1"/>
        </w:rPr>
        <w:t>а</w:t>
      </w:r>
      <w:r w:rsidRPr="007A6BDB">
        <w:rPr>
          <w:rFonts w:ascii="Times New Roman" w:hAnsi="Times New Roman"/>
          <w:spacing w:val="2"/>
        </w:rPr>
        <w:t>р</w:t>
      </w:r>
      <w:r w:rsidRPr="007A6BDB">
        <w:rPr>
          <w:rFonts w:ascii="Times New Roman" w:hAnsi="Times New Roman"/>
          <w:spacing w:val="1"/>
        </w:rPr>
        <w:t>аме</w:t>
      </w:r>
      <w:r w:rsidRPr="007A6BDB">
        <w:rPr>
          <w:rFonts w:ascii="Times New Roman" w:hAnsi="Times New Roman"/>
          <w:spacing w:val="-2"/>
        </w:rPr>
        <w:t>т</w:t>
      </w:r>
      <w:r w:rsidRPr="007A6BDB">
        <w:rPr>
          <w:rFonts w:ascii="Times New Roman" w:hAnsi="Times New Roman"/>
        </w:rPr>
        <w:t>р</w:t>
      </w:r>
      <w:r w:rsidRPr="007A6BDB">
        <w:rPr>
          <w:rFonts w:ascii="Times New Roman" w:hAnsi="Times New Roman"/>
          <w:spacing w:val="2"/>
        </w:rPr>
        <w:t>о</w:t>
      </w:r>
      <w:r w:rsidRPr="007A6BDB">
        <w:rPr>
          <w:rFonts w:ascii="Times New Roman" w:hAnsi="Times New Roman"/>
          <w:spacing w:val="1"/>
        </w:rPr>
        <w:t>в</w:t>
      </w:r>
      <w:r w:rsidRPr="007A6BDB">
        <w:rPr>
          <w:rFonts w:ascii="Times New Roman" w:hAnsi="Times New Roman"/>
        </w:rPr>
        <w:t>,</w:t>
      </w:r>
      <w:r w:rsidRPr="007A6BDB">
        <w:rPr>
          <w:rFonts w:ascii="Times New Roman" w:hAnsi="Times New Roman"/>
          <w:spacing w:val="4"/>
        </w:rPr>
        <w:t xml:space="preserve"> </w:t>
      </w:r>
      <w:r w:rsidRPr="007A6BDB">
        <w:rPr>
          <w:rFonts w:ascii="Times New Roman" w:hAnsi="Times New Roman"/>
          <w:spacing w:val="2"/>
        </w:rPr>
        <w:t>связанн</w:t>
      </w:r>
      <w:r w:rsidRPr="007A6BDB">
        <w:rPr>
          <w:rFonts w:ascii="Times New Roman" w:hAnsi="Times New Roman"/>
        </w:rPr>
        <w:t>ых</w:t>
      </w:r>
      <w:r w:rsidRPr="007A6BDB">
        <w:rPr>
          <w:rFonts w:ascii="Times New Roman" w:hAnsi="Times New Roman"/>
          <w:spacing w:val="7"/>
        </w:rPr>
        <w:t xml:space="preserve"> </w:t>
      </w:r>
      <w:r w:rsidRPr="007A6BDB">
        <w:rPr>
          <w:rFonts w:ascii="Times New Roman" w:hAnsi="Times New Roman"/>
        </w:rPr>
        <w:t>с</w:t>
      </w:r>
      <w:r w:rsidRPr="007A6BDB">
        <w:rPr>
          <w:rFonts w:ascii="Times New Roman" w:hAnsi="Times New Roman"/>
          <w:spacing w:val="17"/>
        </w:rPr>
        <w:t xml:space="preserve"> </w:t>
      </w:r>
      <w:r w:rsidRPr="007A6BDB">
        <w:rPr>
          <w:rFonts w:ascii="Times New Roman" w:hAnsi="Times New Roman"/>
          <w:spacing w:val="1"/>
        </w:rPr>
        <w:t>представление</w:t>
      </w:r>
      <w:r w:rsidRPr="007A6BDB">
        <w:rPr>
          <w:rFonts w:ascii="Times New Roman" w:hAnsi="Times New Roman"/>
        </w:rPr>
        <w:t>м и х</w:t>
      </w:r>
      <w:r w:rsidRPr="007A6BDB">
        <w:rPr>
          <w:rFonts w:ascii="Times New Roman" w:hAnsi="Times New Roman"/>
          <w:spacing w:val="2"/>
        </w:rPr>
        <w:t>р</w:t>
      </w:r>
      <w:r w:rsidRPr="007A6BDB">
        <w:rPr>
          <w:rFonts w:ascii="Times New Roman" w:hAnsi="Times New Roman"/>
          <w:spacing w:val="1"/>
        </w:rPr>
        <w:t>а</w:t>
      </w:r>
      <w:r w:rsidRPr="007A6BDB">
        <w:rPr>
          <w:rFonts w:ascii="Times New Roman" w:hAnsi="Times New Roman"/>
        </w:rPr>
        <w:t>н</w:t>
      </w:r>
      <w:r w:rsidRPr="007A6BDB">
        <w:rPr>
          <w:rFonts w:ascii="Times New Roman" w:hAnsi="Times New Roman"/>
          <w:spacing w:val="1"/>
        </w:rPr>
        <w:t>е</w:t>
      </w:r>
      <w:r w:rsidRPr="007A6BDB">
        <w:rPr>
          <w:rFonts w:ascii="Times New Roman" w:hAnsi="Times New Roman"/>
          <w:spacing w:val="2"/>
        </w:rPr>
        <w:t>н</w:t>
      </w:r>
      <w:r w:rsidRPr="007A6BDB">
        <w:rPr>
          <w:rFonts w:ascii="Times New Roman" w:hAnsi="Times New Roman"/>
        </w:rPr>
        <w:t>ием</w:t>
      </w:r>
      <w:r w:rsidRPr="007A6BDB">
        <w:rPr>
          <w:rFonts w:ascii="Times New Roman" w:hAnsi="Times New Roman"/>
          <w:spacing w:val="-13"/>
        </w:rPr>
        <w:t xml:space="preserve"> </w:t>
      </w:r>
      <w:r w:rsidRPr="007A6BDB">
        <w:rPr>
          <w:rFonts w:ascii="Times New Roman" w:hAnsi="Times New Roman"/>
          <w:spacing w:val="-1"/>
        </w:rPr>
        <w:t>изображени</w:t>
      </w:r>
      <w:r w:rsidRPr="007A6BDB">
        <w:rPr>
          <w:rFonts w:ascii="Times New Roman" w:hAnsi="Times New Roman"/>
        </w:rPr>
        <w:t>й</w:t>
      </w:r>
      <w:r w:rsidRPr="007A6BDB">
        <w:rPr>
          <w:rFonts w:ascii="Times New Roman" w:hAnsi="Times New Roman"/>
          <w:spacing w:val="-19"/>
        </w:rPr>
        <w:t xml:space="preserve"> </w:t>
      </w:r>
      <w:r w:rsidRPr="007A6BDB">
        <w:rPr>
          <w:rFonts w:ascii="Times New Roman" w:hAnsi="Times New Roman"/>
        </w:rPr>
        <w:t>и</w:t>
      </w:r>
      <w:r w:rsidRPr="007A6BDB">
        <w:rPr>
          <w:rFonts w:ascii="Times New Roman" w:hAnsi="Times New Roman"/>
          <w:spacing w:val="-4"/>
        </w:rPr>
        <w:t xml:space="preserve"> </w:t>
      </w:r>
      <w:r w:rsidRPr="007A6BDB">
        <w:rPr>
          <w:rFonts w:ascii="Times New Roman" w:hAnsi="Times New Roman"/>
          <w:spacing w:val="-1"/>
        </w:rPr>
        <w:t>звуковы</w:t>
      </w:r>
      <w:r w:rsidRPr="007A6BDB">
        <w:rPr>
          <w:rFonts w:ascii="Times New Roman" w:hAnsi="Times New Roman"/>
        </w:rPr>
        <w:t>х</w:t>
      </w:r>
      <w:r w:rsidRPr="007A6BDB">
        <w:rPr>
          <w:rFonts w:ascii="Times New Roman" w:hAnsi="Times New Roman"/>
          <w:spacing w:val="-14"/>
        </w:rPr>
        <w:t xml:space="preserve"> </w:t>
      </w:r>
      <w:r w:rsidRPr="007A6BDB">
        <w:rPr>
          <w:rFonts w:ascii="Times New Roman" w:hAnsi="Times New Roman"/>
          <w:spacing w:val="-1"/>
        </w:rPr>
        <w:t>файло</w:t>
      </w:r>
      <w:r w:rsidRPr="007A6BDB">
        <w:rPr>
          <w:rFonts w:ascii="Times New Roman" w:hAnsi="Times New Roman"/>
          <w:spacing w:val="-2"/>
        </w:rPr>
        <w:t>в</w:t>
      </w:r>
      <w:r w:rsidRPr="007A6BDB">
        <w:rPr>
          <w:rFonts w:ascii="Times New Roman" w:hAnsi="Times New Roman"/>
        </w:rPr>
        <w:t>.</w:t>
      </w:r>
    </w:p>
    <w:p w:rsidR="007A6BDB" w:rsidRPr="007A6BDB" w:rsidRDefault="007A6BDB" w:rsidP="007A6BDB">
      <w:pPr>
        <w:pStyle w:val="ad"/>
        <w:ind w:left="709"/>
        <w:jc w:val="both"/>
        <w:rPr>
          <w:rFonts w:ascii="Times New Roman" w:hAnsi="Times New Roman"/>
          <w:sz w:val="22"/>
          <w:szCs w:val="22"/>
        </w:rPr>
      </w:pPr>
      <w:r w:rsidRPr="007A6BDB">
        <w:rPr>
          <w:rFonts w:ascii="Times New Roman" w:eastAsia="Times New Roman" w:hAnsi="Times New Roman"/>
          <w:b/>
          <w:bCs/>
          <w:spacing w:val="1"/>
          <w:sz w:val="22"/>
          <w:szCs w:val="22"/>
        </w:rPr>
        <w:t>Систем</w:t>
      </w:r>
      <w:r w:rsidRPr="007A6BDB">
        <w:rPr>
          <w:rFonts w:ascii="Times New Roman" w:eastAsia="Times New Roman" w:hAnsi="Times New Roman"/>
          <w:b/>
          <w:bCs/>
          <w:sz w:val="22"/>
          <w:szCs w:val="22"/>
        </w:rPr>
        <w:t>ы</w:t>
      </w:r>
      <w:r w:rsidRPr="007A6BDB">
        <w:rPr>
          <w:rFonts w:ascii="Times New Roman" w:eastAsia="Times New Roman" w:hAnsi="Times New Roman"/>
          <w:b/>
          <w:bCs/>
          <w:spacing w:val="-11"/>
          <w:sz w:val="22"/>
          <w:szCs w:val="22"/>
        </w:rPr>
        <w:t xml:space="preserve"> </w:t>
      </w:r>
      <w:r w:rsidRPr="007A6BDB">
        <w:rPr>
          <w:rFonts w:ascii="Times New Roman" w:eastAsia="Times New Roman" w:hAnsi="Times New Roman"/>
          <w:b/>
          <w:bCs/>
          <w:spacing w:val="1"/>
          <w:sz w:val="22"/>
          <w:szCs w:val="22"/>
        </w:rPr>
        <w:t>счисления</w:t>
      </w:r>
    </w:p>
    <w:p w:rsidR="007A6BDB" w:rsidRPr="007A6BDB" w:rsidRDefault="007A6BDB" w:rsidP="007A6BDB">
      <w:pPr>
        <w:spacing w:after="0" w:line="240" w:lineRule="auto"/>
        <w:ind w:firstLine="709"/>
        <w:jc w:val="both"/>
        <w:rPr>
          <w:rFonts w:ascii="Times New Roman" w:hAnsi="Times New Roman"/>
          <w:spacing w:val="2"/>
        </w:rPr>
      </w:pPr>
      <w:r w:rsidRPr="007A6BDB">
        <w:rPr>
          <w:rFonts w:ascii="Times New Roman" w:hAnsi="Times New Roman"/>
          <w:spacing w:val="2"/>
        </w:rPr>
        <w:lastRenderedPageBreak/>
        <w:t>Позиционные и непозиционные системы счисления. Примеры представления чисел в позиционных системах счисления.</w:t>
      </w:r>
    </w:p>
    <w:p w:rsidR="007A6BDB" w:rsidRPr="007A6BDB" w:rsidRDefault="007A6BDB" w:rsidP="007A6BDB">
      <w:pPr>
        <w:spacing w:after="0" w:line="240" w:lineRule="auto"/>
        <w:ind w:firstLine="709"/>
        <w:jc w:val="both"/>
        <w:rPr>
          <w:rFonts w:ascii="Times New Roman" w:hAnsi="Times New Roman"/>
          <w:spacing w:val="2"/>
        </w:rPr>
      </w:pPr>
      <w:r w:rsidRPr="007A6BDB">
        <w:rPr>
          <w:rFonts w:ascii="Times New Roman" w:hAnsi="Times New Roman"/>
          <w:spacing w:val="2"/>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Двоична</w:t>
      </w:r>
      <w:r w:rsidRPr="007A6BDB">
        <w:rPr>
          <w:rFonts w:ascii="Times New Roman" w:hAnsi="Times New Roman"/>
        </w:rPr>
        <w:t>я</w:t>
      </w:r>
      <w:r w:rsidRPr="007A6BDB">
        <w:rPr>
          <w:rFonts w:ascii="Times New Roman" w:hAnsi="Times New Roman"/>
          <w:spacing w:val="12"/>
        </w:rPr>
        <w:t xml:space="preserve"> </w:t>
      </w:r>
      <w:r w:rsidRPr="007A6BDB">
        <w:rPr>
          <w:rFonts w:ascii="Times New Roman" w:hAnsi="Times New Roman"/>
          <w:spacing w:val="1"/>
        </w:rPr>
        <w:t>система</w:t>
      </w:r>
      <w:r w:rsidRPr="007A6BDB">
        <w:rPr>
          <w:rFonts w:ascii="Times New Roman" w:hAnsi="Times New Roman"/>
          <w:spacing w:val="13"/>
        </w:rPr>
        <w:t xml:space="preserve"> </w:t>
      </w:r>
      <w:r w:rsidRPr="007A6BDB">
        <w:rPr>
          <w:rFonts w:ascii="Times New Roman" w:hAnsi="Times New Roman"/>
          <w:spacing w:val="1"/>
        </w:rPr>
        <w:t>счислени</w:t>
      </w:r>
      <w:r w:rsidRPr="007A6BDB">
        <w:rPr>
          <w:rFonts w:ascii="Times New Roman" w:hAnsi="Times New Roman"/>
        </w:rPr>
        <w:t>я,</w:t>
      </w:r>
      <w:r w:rsidRPr="007A6BDB">
        <w:rPr>
          <w:rFonts w:ascii="Times New Roman" w:hAnsi="Times New Roman"/>
          <w:spacing w:val="10"/>
        </w:rPr>
        <w:t xml:space="preserve"> </w:t>
      </w:r>
      <w:r w:rsidRPr="007A6BDB">
        <w:rPr>
          <w:rFonts w:ascii="Times New Roman" w:hAnsi="Times New Roman"/>
          <w:spacing w:val="1"/>
        </w:rPr>
        <w:t>запис</w:t>
      </w:r>
      <w:r w:rsidRPr="007A6BDB">
        <w:rPr>
          <w:rFonts w:ascii="Times New Roman" w:hAnsi="Times New Roman"/>
        </w:rPr>
        <w:t>ь</w:t>
      </w:r>
      <w:r w:rsidRPr="007A6BDB">
        <w:rPr>
          <w:rFonts w:ascii="Times New Roman" w:hAnsi="Times New Roman"/>
          <w:spacing w:val="16"/>
        </w:rPr>
        <w:t xml:space="preserve"> </w:t>
      </w:r>
      <w:r w:rsidRPr="007A6BDB">
        <w:rPr>
          <w:rFonts w:ascii="Times New Roman" w:hAnsi="Times New Roman"/>
          <w:spacing w:val="1"/>
        </w:rPr>
        <w:t>целы</w:t>
      </w:r>
      <w:r w:rsidRPr="007A6BDB">
        <w:rPr>
          <w:rFonts w:ascii="Times New Roman" w:hAnsi="Times New Roman"/>
        </w:rPr>
        <w:t>х</w:t>
      </w:r>
      <w:r w:rsidRPr="007A6BDB">
        <w:rPr>
          <w:rFonts w:ascii="Times New Roman" w:hAnsi="Times New Roman"/>
          <w:spacing w:val="17"/>
        </w:rPr>
        <w:t xml:space="preserve"> </w:t>
      </w:r>
      <w:r w:rsidRPr="007A6BDB">
        <w:rPr>
          <w:rFonts w:ascii="Times New Roman" w:hAnsi="Times New Roman"/>
          <w:spacing w:val="1"/>
        </w:rPr>
        <w:t>чисе</w:t>
      </w:r>
      <w:r w:rsidRPr="007A6BDB">
        <w:rPr>
          <w:rFonts w:ascii="Times New Roman" w:hAnsi="Times New Roman"/>
        </w:rPr>
        <w:t>л</w:t>
      </w:r>
      <w:r w:rsidRPr="007A6BDB">
        <w:rPr>
          <w:rFonts w:ascii="Times New Roman" w:hAnsi="Times New Roman"/>
          <w:spacing w:val="17"/>
        </w:rPr>
        <w:t xml:space="preserve"> </w:t>
      </w:r>
      <w:r w:rsidRPr="007A6BDB">
        <w:rPr>
          <w:rFonts w:ascii="Times New Roman" w:hAnsi="Times New Roman"/>
        </w:rPr>
        <w:t>в</w:t>
      </w:r>
      <w:r w:rsidRPr="007A6BDB">
        <w:rPr>
          <w:rFonts w:ascii="Times New Roman" w:hAnsi="Times New Roman"/>
          <w:spacing w:val="23"/>
        </w:rPr>
        <w:t xml:space="preserve"> </w:t>
      </w:r>
      <w:r w:rsidRPr="007A6BDB">
        <w:rPr>
          <w:rFonts w:ascii="Times New Roman" w:hAnsi="Times New Roman"/>
          <w:spacing w:val="1"/>
        </w:rPr>
        <w:t>предела</w:t>
      </w:r>
      <w:r w:rsidRPr="007A6BDB">
        <w:rPr>
          <w:rFonts w:ascii="Times New Roman" w:hAnsi="Times New Roman"/>
        </w:rPr>
        <w:t>х</w:t>
      </w:r>
      <w:r w:rsidRPr="007A6BDB">
        <w:rPr>
          <w:rFonts w:ascii="Times New Roman" w:hAnsi="Times New Roman"/>
          <w:spacing w:val="13"/>
        </w:rPr>
        <w:t xml:space="preserve"> </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20"/>
        </w:rPr>
        <w:t xml:space="preserve"> </w:t>
      </w:r>
      <w:r w:rsidRPr="007A6BDB">
        <w:rPr>
          <w:rFonts w:ascii="Times New Roman" w:hAnsi="Times New Roman"/>
        </w:rPr>
        <w:t>0</w:t>
      </w:r>
      <w:r w:rsidRPr="007A6BDB">
        <w:rPr>
          <w:rFonts w:ascii="Times New Roman" w:hAnsi="Times New Roman"/>
          <w:spacing w:val="23"/>
        </w:rPr>
        <w:t xml:space="preserve"> </w:t>
      </w:r>
      <w:r w:rsidRPr="007A6BDB">
        <w:rPr>
          <w:rFonts w:ascii="Times New Roman" w:hAnsi="Times New Roman"/>
          <w:spacing w:val="1"/>
        </w:rPr>
        <w:t>до 1024</w:t>
      </w:r>
      <w:r w:rsidRPr="007A6BDB">
        <w:rPr>
          <w:rFonts w:ascii="Times New Roman" w:hAnsi="Times New Roman"/>
        </w:rPr>
        <w:t>. П</w:t>
      </w:r>
      <w:r w:rsidRPr="007A6BDB">
        <w:rPr>
          <w:rFonts w:ascii="Times New Roman" w:hAnsi="Times New Roman"/>
          <w:spacing w:val="1"/>
        </w:rPr>
        <w:t>е</w:t>
      </w:r>
      <w:r w:rsidRPr="007A6BDB">
        <w:rPr>
          <w:rFonts w:ascii="Times New Roman" w:hAnsi="Times New Roman"/>
          <w:spacing w:val="2"/>
        </w:rPr>
        <w:t>р</w:t>
      </w:r>
      <w:r w:rsidRPr="007A6BDB">
        <w:rPr>
          <w:rFonts w:ascii="Times New Roman" w:hAnsi="Times New Roman"/>
          <w:spacing w:val="1"/>
        </w:rPr>
        <w:t>ев</w:t>
      </w:r>
      <w:r w:rsidRPr="007A6BDB">
        <w:rPr>
          <w:rFonts w:ascii="Times New Roman" w:hAnsi="Times New Roman"/>
          <w:spacing w:val="-1"/>
        </w:rPr>
        <w:t>о</w:t>
      </w:r>
      <w:r w:rsidRPr="007A6BDB">
        <w:rPr>
          <w:rFonts w:ascii="Times New Roman" w:hAnsi="Times New Roman"/>
        </w:rPr>
        <w:t xml:space="preserve">д натуральных </w:t>
      </w:r>
      <w:r w:rsidRPr="007A6BDB">
        <w:rPr>
          <w:rFonts w:ascii="Times New Roman" w:hAnsi="Times New Roman"/>
          <w:spacing w:val="4"/>
        </w:rPr>
        <w:t>чисе</w:t>
      </w:r>
      <w:r w:rsidRPr="007A6BDB">
        <w:rPr>
          <w:rFonts w:ascii="Times New Roman" w:hAnsi="Times New Roman"/>
        </w:rPr>
        <w:t xml:space="preserve">л </w:t>
      </w:r>
      <w:r w:rsidRPr="007A6BDB">
        <w:rPr>
          <w:rFonts w:ascii="Times New Roman" w:hAnsi="Times New Roman"/>
          <w:spacing w:val="4"/>
        </w:rPr>
        <w:t>и</w:t>
      </w:r>
      <w:r w:rsidRPr="007A6BDB">
        <w:rPr>
          <w:rFonts w:ascii="Times New Roman" w:hAnsi="Times New Roman"/>
        </w:rPr>
        <w:t xml:space="preserve">з </w:t>
      </w:r>
      <w:r w:rsidRPr="007A6BDB">
        <w:rPr>
          <w:rFonts w:ascii="Times New Roman" w:hAnsi="Times New Roman"/>
          <w:spacing w:val="2"/>
        </w:rPr>
        <w:t>десятично</w:t>
      </w:r>
      <w:r w:rsidRPr="007A6BDB">
        <w:rPr>
          <w:rFonts w:ascii="Times New Roman" w:hAnsi="Times New Roman"/>
        </w:rPr>
        <w:t xml:space="preserve">й </w:t>
      </w:r>
      <w:r w:rsidRPr="007A6BDB">
        <w:rPr>
          <w:rFonts w:ascii="Times New Roman" w:hAnsi="Times New Roman"/>
          <w:spacing w:val="2"/>
        </w:rPr>
        <w:t>систем</w:t>
      </w:r>
      <w:r w:rsidRPr="007A6BDB">
        <w:rPr>
          <w:rFonts w:ascii="Times New Roman" w:hAnsi="Times New Roman"/>
        </w:rPr>
        <w:t xml:space="preserve">ы </w:t>
      </w:r>
      <w:r w:rsidRPr="007A6BDB">
        <w:rPr>
          <w:rFonts w:ascii="Times New Roman" w:hAnsi="Times New Roman"/>
          <w:spacing w:val="1"/>
        </w:rPr>
        <w:t>сч</w:t>
      </w:r>
      <w:r w:rsidRPr="007A6BDB">
        <w:rPr>
          <w:rFonts w:ascii="Times New Roman" w:hAnsi="Times New Roman"/>
        </w:rPr>
        <w:t>и</w:t>
      </w:r>
      <w:r w:rsidRPr="007A6BDB">
        <w:rPr>
          <w:rFonts w:ascii="Times New Roman" w:hAnsi="Times New Roman"/>
          <w:spacing w:val="1"/>
        </w:rPr>
        <w:t>сле</w:t>
      </w:r>
      <w:r w:rsidRPr="007A6BDB">
        <w:rPr>
          <w:rFonts w:ascii="Times New Roman" w:hAnsi="Times New Roman"/>
          <w:spacing w:val="-1"/>
        </w:rPr>
        <w:t>н</w:t>
      </w:r>
      <w:r w:rsidRPr="007A6BDB">
        <w:rPr>
          <w:rFonts w:ascii="Times New Roman" w:hAnsi="Times New Roman"/>
          <w:spacing w:val="2"/>
        </w:rPr>
        <w:t>и</w:t>
      </w:r>
      <w:r w:rsidRPr="007A6BDB">
        <w:rPr>
          <w:rFonts w:ascii="Times New Roman" w:hAnsi="Times New Roman"/>
        </w:rPr>
        <w:t xml:space="preserve">я в </w:t>
      </w:r>
      <w:proofErr w:type="gramStart"/>
      <w:r w:rsidRPr="007A6BDB">
        <w:rPr>
          <w:rFonts w:ascii="Times New Roman" w:hAnsi="Times New Roman"/>
          <w:spacing w:val="2"/>
        </w:rPr>
        <w:t>двоичну</w:t>
      </w:r>
      <w:r w:rsidRPr="007A6BDB">
        <w:rPr>
          <w:rFonts w:ascii="Times New Roman" w:hAnsi="Times New Roman"/>
        </w:rPr>
        <w:t>ю</w:t>
      </w:r>
      <w:proofErr w:type="gramEnd"/>
      <w:r w:rsidRPr="007A6BDB">
        <w:rPr>
          <w:rFonts w:ascii="Times New Roman" w:hAnsi="Times New Roman"/>
          <w:spacing w:val="-9"/>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spacing w:val="2"/>
        </w:rPr>
        <w:t>и</w:t>
      </w:r>
      <w:r w:rsidRPr="007A6BDB">
        <w:rPr>
          <w:rFonts w:ascii="Times New Roman" w:hAnsi="Times New Roman"/>
        </w:rPr>
        <w:t xml:space="preserve">з </w:t>
      </w:r>
      <w:r w:rsidRPr="007A6BDB">
        <w:rPr>
          <w:rFonts w:ascii="Times New Roman" w:hAnsi="Times New Roman"/>
          <w:spacing w:val="2"/>
        </w:rPr>
        <w:t>двоично</w:t>
      </w:r>
      <w:r w:rsidRPr="007A6BDB">
        <w:rPr>
          <w:rFonts w:ascii="Times New Roman" w:hAnsi="Times New Roman"/>
        </w:rPr>
        <w:t>й</w:t>
      </w:r>
      <w:r w:rsidRPr="007A6BDB">
        <w:rPr>
          <w:rFonts w:ascii="Times New Roman" w:hAnsi="Times New Roman"/>
          <w:spacing w:val="-8"/>
        </w:rPr>
        <w:t xml:space="preserve"> </w:t>
      </w:r>
      <w:r w:rsidRPr="007A6BDB">
        <w:rPr>
          <w:rFonts w:ascii="Times New Roman" w:hAnsi="Times New Roman"/>
        </w:rPr>
        <w:t>в</w:t>
      </w:r>
      <w:r w:rsidRPr="007A6BDB">
        <w:rPr>
          <w:rFonts w:ascii="Times New Roman" w:hAnsi="Times New Roman"/>
          <w:spacing w:val="2"/>
        </w:rPr>
        <w:t xml:space="preserve"> десятичну</w:t>
      </w:r>
      <w:r w:rsidRPr="007A6BDB">
        <w:rPr>
          <w:rFonts w:ascii="Times New Roman" w:hAnsi="Times New Roman"/>
          <w:spacing w:val="1"/>
        </w:rPr>
        <w:t>ю</w:t>
      </w:r>
      <w:r w:rsidRPr="007A6BDB">
        <w:rPr>
          <w:rFonts w:ascii="Times New Roman" w:hAnsi="Times New Roman"/>
        </w:rPr>
        <w:t>.</w:t>
      </w:r>
    </w:p>
    <w:p w:rsidR="007A6BDB" w:rsidRPr="007A6BDB" w:rsidRDefault="007A6BDB" w:rsidP="007A6BDB">
      <w:pPr>
        <w:spacing w:after="0" w:line="240" w:lineRule="auto"/>
        <w:ind w:right="40" w:firstLine="709"/>
        <w:jc w:val="both"/>
        <w:rPr>
          <w:rFonts w:ascii="Times New Roman" w:hAnsi="Times New Roman"/>
          <w:spacing w:val="1"/>
        </w:rPr>
      </w:pPr>
      <w:r w:rsidRPr="007A6BDB">
        <w:rPr>
          <w:rFonts w:ascii="Times New Roman" w:hAnsi="Times New Roman"/>
          <w:spacing w:val="1"/>
        </w:rPr>
        <w:t xml:space="preserve">Восьмеричная и шестнадцатеричная системы счисления. Перевод натуральных чисел из десятичной системы счисления в </w:t>
      </w:r>
      <w:proofErr w:type="gramStart"/>
      <w:r w:rsidRPr="007A6BDB">
        <w:rPr>
          <w:rFonts w:ascii="Times New Roman" w:hAnsi="Times New Roman"/>
          <w:spacing w:val="1"/>
        </w:rPr>
        <w:t>восьмеричную</w:t>
      </w:r>
      <w:proofErr w:type="gramEnd"/>
      <w:r w:rsidRPr="007A6BDB">
        <w:rPr>
          <w:rFonts w:ascii="Times New Roman" w:hAnsi="Times New Roman"/>
          <w:spacing w:val="1"/>
        </w:rPr>
        <w:t xml:space="preserve">,  шестнадцатеричную и обратно. </w:t>
      </w:r>
    </w:p>
    <w:p w:rsidR="007A6BDB" w:rsidRPr="007A6BDB" w:rsidRDefault="007A6BDB" w:rsidP="007A6BDB">
      <w:pPr>
        <w:spacing w:after="0" w:line="240" w:lineRule="auto"/>
        <w:ind w:right="40" w:firstLine="709"/>
        <w:jc w:val="both"/>
        <w:rPr>
          <w:rFonts w:ascii="Times New Roman" w:hAnsi="Times New Roman"/>
          <w:spacing w:val="1"/>
        </w:rPr>
      </w:pPr>
      <w:r w:rsidRPr="007A6BDB">
        <w:rPr>
          <w:rFonts w:ascii="Times New Roman" w:hAnsi="Times New Roman"/>
          <w:spacing w:val="1"/>
        </w:rPr>
        <w:t xml:space="preserve">Перевод натуральных чисел из двоичной системы счисления в </w:t>
      </w:r>
      <w:proofErr w:type="gramStart"/>
      <w:r w:rsidRPr="007A6BDB">
        <w:rPr>
          <w:rFonts w:ascii="Times New Roman" w:hAnsi="Times New Roman"/>
          <w:spacing w:val="1"/>
        </w:rPr>
        <w:t>восьмеричную</w:t>
      </w:r>
      <w:proofErr w:type="gramEnd"/>
      <w:r w:rsidRPr="007A6BDB">
        <w:rPr>
          <w:rFonts w:ascii="Times New Roman" w:hAnsi="Times New Roman"/>
          <w:spacing w:val="1"/>
        </w:rPr>
        <w:t xml:space="preserve"> и шестнадцатеричную и обратно. </w:t>
      </w:r>
    </w:p>
    <w:p w:rsidR="007A6BDB" w:rsidRPr="007A6BDB" w:rsidRDefault="007A6BDB" w:rsidP="007A6BDB">
      <w:pPr>
        <w:spacing w:after="0" w:line="240" w:lineRule="auto"/>
        <w:ind w:firstLine="709"/>
        <w:jc w:val="both"/>
        <w:rPr>
          <w:rFonts w:ascii="Times New Roman" w:hAnsi="Times New Roman"/>
          <w:i/>
          <w:spacing w:val="1"/>
        </w:rPr>
      </w:pPr>
      <w:r w:rsidRPr="007A6BDB">
        <w:rPr>
          <w:rFonts w:ascii="Times New Roman" w:hAnsi="Times New Roman"/>
          <w:i/>
          <w:spacing w:val="1"/>
        </w:rPr>
        <w:t>Арифметические действия в системах счисления.</w:t>
      </w:r>
    </w:p>
    <w:p w:rsidR="007A6BDB" w:rsidRPr="007A6BDB" w:rsidRDefault="007A6BDB" w:rsidP="007A6BDB">
      <w:pPr>
        <w:pStyle w:val="ad"/>
        <w:tabs>
          <w:tab w:val="left" w:pos="1260"/>
        </w:tabs>
        <w:ind w:left="0" w:firstLine="709"/>
        <w:jc w:val="both"/>
        <w:rPr>
          <w:rFonts w:ascii="Times New Roman" w:hAnsi="Times New Roman"/>
          <w:sz w:val="22"/>
          <w:szCs w:val="22"/>
        </w:rPr>
      </w:pPr>
      <w:r w:rsidRPr="007A6BDB">
        <w:rPr>
          <w:rFonts w:ascii="Times New Roman" w:eastAsia="Times New Roman" w:hAnsi="Times New Roman"/>
          <w:b/>
          <w:bCs/>
          <w:sz w:val="22"/>
          <w:szCs w:val="22"/>
        </w:rPr>
        <w:t>Элементы</w:t>
      </w:r>
      <w:r w:rsidRPr="007A6BDB">
        <w:rPr>
          <w:rFonts w:ascii="Times New Roman" w:eastAsia="Times New Roman" w:hAnsi="Times New Roman"/>
          <w:b/>
          <w:bCs/>
          <w:spacing w:val="23"/>
          <w:sz w:val="22"/>
          <w:szCs w:val="22"/>
        </w:rPr>
        <w:t xml:space="preserve"> </w:t>
      </w:r>
      <w:r w:rsidRPr="007A6BDB">
        <w:rPr>
          <w:rFonts w:ascii="Times New Roman" w:eastAsia="Times New Roman" w:hAnsi="Times New Roman"/>
          <w:b/>
          <w:bCs/>
          <w:sz w:val="22"/>
          <w:szCs w:val="22"/>
        </w:rPr>
        <w:t>комбинаторики,</w:t>
      </w:r>
      <w:r w:rsidRPr="007A6BDB">
        <w:rPr>
          <w:rFonts w:ascii="Times New Roman" w:eastAsia="Times New Roman" w:hAnsi="Times New Roman"/>
          <w:b/>
          <w:bCs/>
          <w:spacing w:val="14"/>
          <w:sz w:val="22"/>
          <w:szCs w:val="22"/>
        </w:rPr>
        <w:t xml:space="preserve"> </w:t>
      </w:r>
      <w:r w:rsidRPr="007A6BDB">
        <w:rPr>
          <w:rFonts w:ascii="Times New Roman" w:eastAsia="Times New Roman" w:hAnsi="Times New Roman"/>
          <w:b/>
          <w:bCs/>
          <w:sz w:val="22"/>
          <w:szCs w:val="22"/>
        </w:rPr>
        <w:t>теории</w:t>
      </w:r>
      <w:r w:rsidRPr="007A6BDB">
        <w:rPr>
          <w:rFonts w:ascii="Times New Roman" w:eastAsia="Times New Roman" w:hAnsi="Times New Roman"/>
          <w:b/>
          <w:bCs/>
          <w:spacing w:val="26"/>
          <w:sz w:val="22"/>
          <w:szCs w:val="22"/>
        </w:rPr>
        <w:t xml:space="preserve"> </w:t>
      </w:r>
      <w:r w:rsidRPr="007A6BDB">
        <w:rPr>
          <w:rFonts w:ascii="Times New Roman" w:eastAsia="Times New Roman" w:hAnsi="Times New Roman"/>
          <w:b/>
          <w:bCs/>
          <w:sz w:val="22"/>
          <w:szCs w:val="22"/>
        </w:rPr>
        <w:t>множеств</w:t>
      </w:r>
      <w:r w:rsidRPr="007A6BDB">
        <w:rPr>
          <w:rFonts w:ascii="Times New Roman" w:eastAsia="Times New Roman" w:hAnsi="Times New Roman"/>
          <w:b/>
          <w:bCs/>
          <w:spacing w:val="23"/>
          <w:sz w:val="22"/>
          <w:szCs w:val="22"/>
        </w:rPr>
        <w:t xml:space="preserve"> </w:t>
      </w:r>
      <w:r w:rsidRPr="007A6BDB">
        <w:rPr>
          <w:rFonts w:ascii="Times New Roman" w:eastAsia="Times New Roman" w:hAnsi="Times New Roman"/>
          <w:b/>
          <w:bCs/>
          <w:sz w:val="22"/>
          <w:szCs w:val="22"/>
        </w:rPr>
        <w:t>и</w:t>
      </w:r>
      <w:r w:rsidRPr="007A6BDB">
        <w:rPr>
          <w:rFonts w:ascii="Times New Roman" w:eastAsia="Times New Roman" w:hAnsi="Times New Roman"/>
          <w:b/>
          <w:bCs/>
          <w:spacing w:val="33"/>
          <w:sz w:val="22"/>
          <w:szCs w:val="22"/>
        </w:rPr>
        <w:t xml:space="preserve"> </w:t>
      </w:r>
      <w:r w:rsidRPr="007A6BDB">
        <w:rPr>
          <w:rFonts w:ascii="Times New Roman" w:eastAsia="Times New Roman" w:hAnsi="Times New Roman"/>
          <w:b/>
          <w:bCs/>
          <w:sz w:val="22"/>
          <w:szCs w:val="22"/>
        </w:rPr>
        <w:t>математической логики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eastAsia="Times New Roman" w:hAnsi="Times New Roman"/>
          <w:spacing w:val="1"/>
        </w:rPr>
        <w:t>Расчет количеств</w:t>
      </w:r>
      <w:r w:rsidRPr="007A6BDB">
        <w:rPr>
          <w:rFonts w:ascii="Times New Roman" w:eastAsia="Times New Roman" w:hAnsi="Times New Roman"/>
        </w:rPr>
        <w:t>а</w:t>
      </w:r>
      <w:r w:rsidRPr="007A6BDB">
        <w:rPr>
          <w:rFonts w:ascii="Times New Roman" w:eastAsia="Times New Roman" w:hAnsi="Times New Roman"/>
          <w:spacing w:val="-7"/>
        </w:rPr>
        <w:t xml:space="preserve"> </w:t>
      </w:r>
      <w:r w:rsidRPr="007A6BDB">
        <w:rPr>
          <w:rFonts w:ascii="Times New Roman" w:eastAsia="Times New Roman" w:hAnsi="Times New Roman"/>
          <w:spacing w:val="1"/>
        </w:rPr>
        <w:t xml:space="preserve">вариантов: </w:t>
      </w:r>
      <w:r w:rsidRPr="007A6BDB">
        <w:rPr>
          <w:rFonts w:ascii="Times New Roman" w:hAnsi="Times New Roman"/>
          <w:spacing w:val="1"/>
        </w:rPr>
        <w:t>формул</w:t>
      </w:r>
      <w:r w:rsidRPr="007A6BDB">
        <w:rPr>
          <w:rFonts w:ascii="Times New Roman" w:hAnsi="Times New Roman"/>
        </w:rPr>
        <w:t>ы</w:t>
      </w:r>
      <w:r w:rsidRPr="007A6BDB">
        <w:rPr>
          <w:rFonts w:ascii="Times New Roman" w:hAnsi="Times New Roman"/>
          <w:spacing w:val="-5"/>
        </w:rPr>
        <w:t xml:space="preserve"> </w:t>
      </w:r>
      <w:r w:rsidRPr="007A6BDB">
        <w:rPr>
          <w:rFonts w:ascii="Times New Roman" w:hAnsi="Times New Roman"/>
          <w:spacing w:val="1"/>
        </w:rPr>
        <w:t>перемножени</w:t>
      </w:r>
      <w:r w:rsidRPr="007A6BDB">
        <w:rPr>
          <w:rFonts w:ascii="Times New Roman" w:hAnsi="Times New Roman"/>
        </w:rPr>
        <w:t>я</w:t>
      </w:r>
      <w:r w:rsidRPr="007A6BDB">
        <w:rPr>
          <w:rFonts w:ascii="Times New Roman" w:hAnsi="Times New Roman"/>
          <w:spacing w:val="-12"/>
        </w:rPr>
        <w:t xml:space="preserve"> </w:t>
      </w:r>
      <w:r w:rsidRPr="007A6BDB">
        <w:rPr>
          <w:rFonts w:ascii="Times New Roman" w:hAnsi="Times New Roman"/>
        </w:rPr>
        <w:t>и</w:t>
      </w:r>
      <w:r w:rsidRPr="007A6BDB">
        <w:rPr>
          <w:rFonts w:ascii="Times New Roman" w:hAnsi="Times New Roman"/>
          <w:spacing w:val="4"/>
        </w:rPr>
        <w:t xml:space="preserve"> </w:t>
      </w:r>
      <w:r w:rsidRPr="007A6BDB">
        <w:rPr>
          <w:rFonts w:ascii="Times New Roman" w:hAnsi="Times New Roman"/>
          <w:spacing w:val="1"/>
        </w:rPr>
        <w:t>сложени</w:t>
      </w:r>
      <w:r w:rsidRPr="007A6BDB">
        <w:rPr>
          <w:rFonts w:ascii="Times New Roman" w:hAnsi="Times New Roman"/>
        </w:rPr>
        <w:t>я</w:t>
      </w:r>
      <w:r w:rsidRPr="007A6BDB">
        <w:rPr>
          <w:rFonts w:ascii="Times New Roman" w:hAnsi="Times New Roman"/>
          <w:spacing w:val="-5"/>
        </w:rPr>
        <w:t xml:space="preserve"> </w:t>
      </w:r>
      <w:r w:rsidRPr="007A6BDB">
        <w:rPr>
          <w:rFonts w:ascii="Times New Roman" w:hAnsi="Times New Roman"/>
          <w:spacing w:val="1"/>
        </w:rPr>
        <w:t>количеств</w:t>
      </w:r>
      <w:r w:rsidRPr="007A6BDB">
        <w:rPr>
          <w:rFonts w:ascii="Times New Roman" w:hAnsi="Times New Roman"/>
        </w:rPr>
        <w:t>а</w:t>
      </w:r>
      <w:r w:rsidRPr="007A6BDB">
        <w:rPr>
          <w:rFonts w:ascii="Times New Roman" w:hAnsi="Times New Roman"/>
          <w:spacing w:val="-7"/>
        </w:rPr>
        <w:t xml:space="preserve"> </w:t>
      </w:r>
      <w:r w:rsidRPr="007A6BDB">
        <w:rPr>
          <w:rFonts w:ascii="Times New Roman" w:hAnsi="Times New Roman"/>
          <w:spacing w:val="1"/>
        </w:rPr>
        <w:t>вариантов</w:t>
      </w:r>
      <w:r w:rsidRPr="007A6BDB">
        <w:rPr>
          <w:rFonts w:ascii="Times New Roman" w:hAnsi="Times New Roman"/>
        </w:rPr>
        <w:t>.</w:t>
      </w:r>
      <w:r w:rsidRPr="007A6BDB">
        <w:rPr>
          <w:rFonts w:ascii="Times New Roman" w:hAnsi="Times New Roman"/>
          <w:spacing w:val="-7"/>
        </w:rPr>
        <w:t xml:space="preserve"> </w:t>
      </w:r>
      <w:r w:rsidRPr="007A6BDB">
        <w:rPr>
          <w:rFonts w:ascii="Times New Roman" w:hAnsi="Times New Roman"/>
          <w:spacing w:val="1"/>
        </w:rPr>
        <w:t>Количеств</w:t>
      </w:r>
      <w:r w:rsidRPr="007A6BDB">
        <w:rPr>
          <w:rFonts w:ascii="Times New Roman" w:hAnsi="Times New Roman"/>
        </w:rPr>
        <w:t xml:space="preserve">о </w:t>
      </w:r>
      <w:r w:rsidRPr="007A6BDB">
        <w:rPr>
          <w:rFonts w:ascii="Times New Roman" w:hAnsi="Times New Roman"/>
          <w:spacing w:val="1"/>
        </w:rPr>
        <w:t>тексто</w:t>
      </w:r>
      <w:r w:rsidRPr="007A6BDB">
        <w:rPr>
          <w:rFonts w:ascii="Times New Roman" w:hAnsi="Times New Roman"/>
        </w:rPr>
        <w:t>в</w:t>
      </w:r>
      <w:r w:rsidRPr="007A6BDB">
        <w:rPr>
          <w:rFonts w:ascii="Times New Roman" w:hAnsi="Times New Roman"/>
          <w:spacing w:val="-8"/>
        </w:rPr>
        <w:t xml:space="preserve"> </w:t>
      </w:r>
      <w:r w:rsidRPr="007A6BDB">
        <w:rPr>
          <w:rFonts w:ascii="Times New Roman" w:hAnsi="Times New Roman"/>
          <w:spacing w:val="1"/>
        </w:rPr>
        <w:t>данно</w:t>
      </w:r>
      <w:r w:rsidRPr="007A6BDB">
        <w:rPr>
          <w:rFonts w:ascii="Times New Roman" w:hAnsi="Times New Roman"/>
        </w:rPr>
        <w:t>й</w:t>
      </w:r>
      <w:r w:rsidRPr="007A6BDB">
        <w:rPr>
          <w:rFonts w:ascii="Times New Roman" w:hAnsi="Times New Roman"/>
          <w:spacing w:val="-8"/>
        </w:rPr>
        <w:t xml:space="preserve"> </w:t>
      </w:r>
      <w:r w:rsidRPr="007A6BDB">
        <w:rPr>
          <w:rFonts w:ascii="Times New Roman" w:hAnsi="Times New Roman"/>
          <w:spacing w:val="1"/>
        </w:rPr>
        <w:t>длин</w:t>
      </w:r>
      <w:r w:rsidRPr="007A6BDB">
        <w:rPr>
          <w:rFonts w:ascii="Times New Roman" w:hAnsi="Times New Roman"/>
        </w:rPr>
        <w:t>ы</w:t>
      </w:r>
      <w:r w:rsidRPr="007A6BDB">
        <w:rPr>
          <w:rFonts w:ascii="Times New Roman" w:hAnsi="Times New Roman"/>
          <w:spacing w:val="-7"/>
        </w:rPr>
        <w:t xml:space="preserve"> </w:t>
      </w:r>
      <w:r w:rsidRPr="007A6BDB">
        <w:rPr>
          <w:rFonts w:ascii="Times New Roman" w:hAnsi="Times New Roman"/>
        </w:rPr>
        <w:t>в</w:t>
      </w:r>
      <w:r w:rsidRPr="007A6BDB">
        <w:rPr>
          <w:rFonts w:ascii="Times New Roman" w:hAnsi="Times New Roman"/>
          <w:spacing w:val="-1"/>
        </w:rPr>
        <w:t xml:space="preserve"> </w:t>
      </w:r>
      <w:r w:rsidRPr="007A6BDB">
        <w:rPr>
          <w:rFonts w:ascii="Times New Roman" w:hAnsi="Times New Roman"/>
          <w:spacing w:val="1"/>
        </w:rPr>
        <w:t>данно</w:t>
      </w:r>
      <w:r w:rsidRPr="007A6BDB">
        <w:rPr>
          <w:rFonts w:ascii="Times New Roman" w:hAnsi="Times New Roman"/>
        </w:rPr>
        <w:t>м</w:t>
      </w:r>
      <w:r w:rsidRPr="007A6BDB">
        <w:rPr>
          <w:rFonts w:ascii="Times New Roman" w:hAnsi="Times New Roman"/>
          <w:spacing w:val="-8"/>
        </w:rPr>
        <w:t xml:space="preserve"> </w:t>
      </w:r>
      <w:r w:rsidRPr="007A6BDB">
        <w:rPr>
          <w:rFonts w:ascii="Times New Roman" w:hAnsi="Times New Roman"/>
          <w:spacing w:val="1"/>
        </w:rPr>
        <w:t>алфавите</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Множество</w:t>
      </w:r>
      <w:r w:rsidRPr="007A6BDB">
        <w:rPr>
          <w:rFonts w:ascii="Times New Roman" w:hAnsi="Times New Roman"/>
        </w:rPr>
        <w:t>.</w:t>
      </w:r>
      <w:r w:rsidRPr="007A6BDB">
        <w:rPr>
          <w:rFonts w:ascii="Times New Roman" w:hAnsi="Times New Roman"/>
          <w:spacing w:val="18"/>
        </w:rPr>
        <w:t xml:space="preserve"> </w:t>
      </w:r>
      <w:r w:rsidRPr="007A6BDB">
        <w:rPr>
          <w:rFonts w:ascii="Times New Roman" w:hAnsi="Times New Roman"/>
          <w:spacing w:val="1"/>
        </w:rPr>
        <w:t>Определени</w:t>
      </w:r>
      <w:r w:rsidRPr="007A6BDB">
        <w:rPr>
          <w:rFonts w:ascii="Times New Roman" w:hAnsi="Times New Roman"/>
        </w:rPr>
        <w:t>е</w:t>
      </w:r>
      <w:r w:rsidRPr="007A6BDB">
        <w:rPr>
          <w:rFonts w:ascii="Times New Roman" w:hAnsi="Times New Roman"/>
          <w:spacing w:val="-4"/>
        </w:rPr>
        <w:t xml:space="preserve"> </w:t>
      </w:r>
      <w:r w:rsidRPr="007A6BDB">
        <w:rPr>
          <w:rFonts w:ascii="Times New Roman" w:hAnsi="Times New Roman"/>
          <w:spacing w:val="1"/>
        </w:rPr>
        <w:t>количеств</w:t>
      </w:r>
      <w:r w:rsidRPr="007A6BDB">
        <w:rPr>
          <w:rFonts w:ascii="Times New Roman" w:hAnsi="Times New Roman"/>
        </w:rPr>
        <w:t>а</w:t>
      </w:r>
      <w:r w:rsidRPr="007A6BDB">
        <w:rPr>
          <w:rFonts w:ascii="Times New Roman" w:hAnsi="Times New Roman"/>
          <w:spacing w:val="-1"/>
        </w:rPr>
        <w:t xml:space="preserve"> </w:t>
      </w:r>
      <w:r w:rsidRPr="007A6BDB">
        <w:rPr>
          <w:rFonts w:ascii="Times New Roman" w:hAnsi="Times New Roman"/>
          <w:spacing w:val="1"/>
        </w:rPr>
        <w:t>элементо</w:t>
      </w:r>
      <w:r w:rsidRPr="007A6BDB">
        <w:rPr>
          <w:rFonts w:ascii="Times New Roman" w:hAnsi="Times New Roman"/>
        </w:rPr>
        <w:t>в</w:t>
      </w:r>
      <w:r w:rsidRPr="007A6BDB">
        <w:rPr>
          <w:rFonts w:ascii="Times New Roman" w:hAnsi="Times New Roman"/>
          <w:spacing w:val="1"/>
        </w:rPr>
        <w:t xml:space="preserve"> </w:t>
      </w:r>
      <w:r w:rsidRPr="007A6BDB">
        <w:rPr>
          <w:rFonts w:ascii="Times New Roman" w:hAnsi="Times New Roman"/>
        </w:rPr>
        <w:t>во</w:t>
      </w:r>
      <w:r w:rsidRPr="007A6BDB">
        <w:rPr>
          <w:rFonts w:ascii="Times New Roman" w:hAnsi="Times New Roman"/>
          <w:spacing w:val="12"/>
        </w:rPr>
        <w:t xml:space="preserve"> </w:t>
      </w:r>
      <w:r w:rsidRPr="007A6BDB">
        <w:rPr>
          <w:rFonts w:ascii="Times New Roman" w:hAnsi="Times New Roman"/>
          <w:spacing w:val="1"/>
        </w:rPr>
        <w:t>множествах</w:t>
      </w:r>
      <w:r w:rsidRPr="007A6BDB">
        <w:rPr>
          <w:rFonts w:ascii="Times New Roman" w:hAnsi="Times New Roman"/>
        </w:rPr>
        <w:t xml:space="preserve">, </w:t>
      </w:r>
      <w:r w:rsidRPr="007A6BDB">
        <w:rPr>
          <w:rFonts w:ascii="Times New Roman" w:hAnsi="Times New Roman"/>
          <w:spacing w:val="1"/>
        </w:rPr>
        <w:t>полученны</w:t>
      </w:r>
      <w:r w:rsidRPr="007A6BDB">
        <w:rPr>
          <w:rFonts w:ascii="Times New Roman" w:hAnsi="Times New Roman"/>
        </w:rPr>
        <w:t xml:space="preserve">х </w:t>
      </w:r>
      <w:r w:rsidRPr="007A6BDB">
        <w:rPr>
          <w:rFonts w:ascii="Times New Roman" w:hAnsi="Times New Roman"/>
          <w:spacing w:val="1"/>
        </w:rPr>
        <w:t>и</w:t>
      </w:r>
      <w:r w:rsidRPr="007A6BDB">
        <w:rPr>
          <w:rFonts w:ascii="Times New Roman" w:hAnsi="Times New Roman"/>
        </w:rPr>
        <w:t xml:space="preserve">з </w:t>
      </w:r>
      <w:r w:rsidRPr="007A6BDB">
        <w:rPr>
          <w:rFonts w:ascii="Times New Roman" w:hAnsi="Times New Roman"/>
          <w:spacing w:val="1"/>
        </w:rPr>
        <w:t>дву</w:t>
      </w:r>
      <w:r w:rsidRPr="007A6BDB">
        <w:rPr>
          <w:rFonts w:ascii="Times New Roman" w:hAnsi="Times New Roman"/>
        </w:rPr>
        <w:t>х</w:t>
      </w:r>
      <w:r w:rsidRPr="007A6BDB">
        <w:rPr>
          <w:rFonts w:ascii="Times New Roman" w:hAnsi="Times New Roman"/>
          <w:spacing w:val="9"/>
        </w:rPr>
        <w:t xml:space="preserve"> </w:t>
      </w:r>
      <w:r w:rsidRPr="007A6BDB">
        <w:rPr>
          <w:rFonts w:ascii="Times New Roman" w:hAnsi="Times New Roman"/>
          <w:spacing w:val="1"/>
        </w:rPr>
        <w:t>ил</w:t>
      </w:r>
      <w:r w:rsidRPr="007A6BDB">
        <w:rPr>
          <w:rFonts w:ascii="Times New Roman" w:hAnsi="Times New Roman"/>
        </w:rPr>
        <w:t>и</w:t>
      </w:r>
      <w:r w:rsidRPr="007A6BDB">
        <w:rPr>
          <w:rFonts w:ascii="Times New Roman" w:hAnsi="Times New Roman"/>
          <w:spacing w:val="10"/>
        </w:rPr>
        <w:t xml:space="preserve"> </w:t>
      </w:r>
      <w:r w:rsidRPr="007A6BDB">
        <w:rPr>
          <w:rFonts w:ascii="Times New Roman" w:hAnsi="Times New Roman"/>
          <w:spacing w:val="1"/>
        </w:rPr>
        <w:t>тре</w:t>
      </w:r>
      <w:r w:rsidRPr="007A6BDB">
        <w:rPr>
          <w:rFonts w:ascii="Times New Roman" w:hAnsi="Times New Roman"/>
        </w:rPr>
        <w:t>х</w:t>
      </w:r>
      <w:r w:rsidRPr="007A6BDB">
        <w:rPr>
          <w:rFonts w:ascii="Times New Roman" w:hAnsi="Times New Roman"/>
          <w:spacing w:val="9"/>
        </w:rPr>
        <w:t xml:space="preserve"> </w:t>
      </w:r>
      <w:r w:rsidRPr="007A6BDB">
        <w:rPr>
          <w:rFonts w:ascii="Times New Roman" w:hAnsi="Times New Roman"/>
          <w:spacing w:val="1"/>
        </w:rPr>
        <w:t>базовы</w:t>
      </w:r>
      <w:r w:rsidRPr="007A6BDB">
        <w:rPr>
          <w:rFonts w:ascii="Times New Roman" w:hAnsi="Times New Roman"/>
        </w:rPr>
        <w:t>х</w:t>
      </w:r>
      <w:r w:rsidRPr="007A6BDB">
        <w:rPr>
          <w:rFonts w:ascii="Times New Roman" w:hAnsi="Times New Roman"/>
          <w:spacing w:val="5"/>
        </w:rPr>
        <w:t xml:space="preserve"> </w:t>
      </w:r>
      <w:r w:rsidRPr="007A6BDB">
        <w:rPr>
          <w:rFonts w:ascii="Times New Roman" w:hAnsi="Times New Roman"/>
          <w:spacing w:val="1"/>
        </w:rPr>
        <w:t>множест</w:t>
      </w:r>
      <w:r w:rsidRPr="007A6BDB">
        <w:rPr>
          <w:rFonts w:ascii="Times New Roman" w:hAnsi="Times New Roman"/>
        </w:rPr>
        <w:t>в</w:t>
      </w:r>
      <w:r w:rsidRPr="007A6BDB">
        <w:rPr>
          <w:rFonts w:ascii="Times New Roman" w:hAnsi="Times New Roman"/>
          <w:spacing w:val="3"/>
        </w:rPr>
        <w:t xml:space="preserve"> </w:t>
      </w:r>
      <w:r w:rsidRPr="007A6BDB">
        <w:rPr>
          <w:rFonts w:ascii="Times New Roman" w:hAnsi="Times New Roman"/>
        </w:rPr>
        <w:t>с</w:t>
      </w:r>
      <w:r w:rsidRPr="007A6BDB">
        <w:rPr>
          <w:rFonts w:ascii="Times New Roman" w:hAnsi="Times New Roman"/>
          <w:spacing w:val="13"/>
        </w:rPr>
        <w:t xml:space="preserve"> </w:t>
      </w:r>
      <w:r w:rsidRPr="007A6BDB">
        <w:rPr>
          <w:rFonts w:ascii="Times New Roman" w:hAnsi="Times New Roman"/>
          <w:spacing w:val="1"/>
        </w:rPr>
        <w:t>помощь</w:t>
      </w:r>
      <w:r w:rsidRPr="007A6BDB">
        <w:rPr>
          <w:rFonts w:ascii="Times New Roman" w:hAnsi="Times New Roman"/>
        </w:rPr>
        <w:t>ю</w:t>
      </w:r>
      <w:r w:rsidRPr="007A6BDB">
        <w:rPr>
          <w:rFonts w:ascii="Times New Roman" w:hAnsi="Times New Roman"/>
          <w:spacing w:val="3"/>
        </w:rPr>
        <w:t xml:space="preserve"> </w:t>
      </w:r>
      <w:r w:rsidRPr="007A6BDB">
        <w:rPr>
          <w:rFonts w:ascii="Times New Roman" w:hAnsi="Times New Roman"/>
          <w:spacing w:val="1"/>
        </w:rPr>
        <w:t>операций объединения</w:t>
      </w:r>
      <w:r w:rsidRPr="007A6BDB">
        <w:rPr>
          <w:rFonts w:ascii="Times New Roman" w:hAnsi="Times New Roman"/>
        </w:rPr>
        <w:t>,</w:t>
      </w:r>
      <w:r w:rsidRPr="007A6BDB">
        <w:rPr>
          <w:rFonts w:ascii="Times New Roman" w:hAnsi="Times New Roman"/>
          <w:spacing w:val="-16"/>
        </w:rPr>
        <w:t xml:space="preserve"> </w:t>
      </w:r>
      <w:r w:rsidRPr="007A6BDB">
        <w:rPr>
          <w:rFonts w:ascii="Times New Roman" w:hAnsi="Times New Roman"/>
          <w:spacing w:val="1"/>
        </w:rPr>
        <w:t>пересечени</w:t>
      </w:r>
      <w:r w:rsidRPr="007A6BDB">
        <w:rPr>
          <w:rFonts w:ascii="Times New Roman" w:hAnsi="Times New Roman"/>
        </w:rPr>
        <w:t>я</w:t>
      </w:r>
      <w:r w:rsidRPr="007A6BDB">
        <w:rPr>
          <w:rFonts w:ascii="Times New Roman" w:hAnsi="Times New Roman"/>
          <w:spacing w:val="-15"/>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spacing w:val="1"/>
        </w:rPr>
        <w:t>дополнения.</w:t>
      </w:r>
    </w:p>
    <w:p w:rsidR="007A6BDB" w:rsidRPr="007A6BDB" w:rsidRDefault="007A6BDB" w:rsidP="007A6BDB">
      <w:pPr>
        <w:spacing w:after="0" w:line="240" w:lineRule="auto"/>
        <w:ind w:right="-23" w:firstLine="709"/>
        <w:jc w:val="both"/>
        <w:rPr>
          <w:rFonts w:ascii="Times New Roman" w:hAnsi="Times New Roman"/>
        </w:rPr>
      </w:pPr>
      <w:r w:rsidRPr="007A6BDB">
        <w:rPr>
          <w:rFonts w:ascii="Times New Roman" w:hAnsi="Times New Roman"/>
          <w:spacing w:val="1"/>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7A6BDB">
        <w:rPr>
          <w:rFonts w:ascii="Times New Roman" w:hAnsi="Times New Roman"/>
          <w:spacing w:val="1"/>
        </w:rPr>
        <w:t>Логические операции: «и» (конъюнкция, логическое умножение), «или» (дизъюнкция, логическое сложение), «не» (логическое отрицание).</w:t>
      </w:r>
      <w:proofErr w:type="gramEnd"/>
      <w:r w:rsidRPr="007A6BDB">
        <w:rPr>
          <w:rFonts w:ascii="Times New Roman" w:hAnsi="Times New Roman"/>
          <w:spacing w:val="1"/>
        </w:rPr>
        <w:t xml:space="preserve"> Правила записи логических выражений. Приоритеты логических операций.</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eastAsia="Times New Roman" w:hAnsi="Times New Roman"/>
        </w:rPr>
        <w:t>Т</w:t>
      </w:r>
      <w:r w:rsidRPr="007A6BDB">
        <w:rPr>
          <w:rFonts w:ascii="Times New Roman" w:eastAsia="Times New Roman" w:hAnsi="Times New Roman"/>
          <w:spacing w:val="1"/>
        </w:rPr>
        <w:t>а</w:t>
      </w:r>
      <w:r w:rsidRPr="007A6BDB">
        <w:rPr>
          <w:rFonts w:ascii="Times New Roman" w:eastAsia="Times New Roman" w:hAnsi="Times New Roman"/>
        </w:rPr>
        <w:t>бл</w:t>
      </w:r>
      <w:r w:rsidRPr="007A6BDB">
        <w:rPr>
          <w:rFonts w:ascii="Times New Roman" w:eastAsia="Times New Roman" w:hAnsi="Times New Roman"/>
          <w:spacing w:val="2"/>
        </w:rPr>
        <w:t>и</w:t>
      </w:r>
      <w:r w:rsidRPr="007A6BDB">
        <w:rPr>
          <w:rFonts w:ascii="Times New Roman" w:eastAsia="Times New Roman" w:hAnsi="Times New Roman"/>
        </w:rPr>
        <w:t>цы</w:t>
      </w:r>
      <w:r w:rsidRPr="007A6BDB">
        <w:rPr>
          <w:rFonts w:ascii="Times New Roman" w:eastAsia="Times New Roman" w:hAnsi="Times New Roman"/>
          <w:spacing w:val="7"/>
        </w:rPr>
        <w:t xml:space="preserve"> </w:t>
      </w:r>
      <w:r w:rsidRPr="007A6BDB">
        <w:rPr>
          <w:rFonts w:ascii="Times New Roman" w:eastAsia="Times New Roman" w:hAnsi="Times New Roman"/>
          <w:spacing w:val="2"/>
        </w:rPr>
        <w:t>и</w:t>
      </w:r>
      <w:r w:rsidRPr="007A6BDB">
        <w:rPr>
          <w:rFonts w:ascii="Times New Roman" w:eastAsia="Times New Roman" w:hAnsi="Times New Roman"/>
          <w:spacing w:val="1"/>
        </w:rPr>
        <w:t>с</w:t>
      </w:r>
      <w:r w:rsidRPr="007A6BDB">
        <w:rPr>
          <w:rFonts w:ascii="Times New Roman" w:eastAsia="Times New Roman" w:hAnsi="Times New Roman"/>
          <w:spacing w:val="-2"/>
        </w:rPr>
        <w:t>т</w:t>
      </w:r>
      <w:r w:rsidRPr="007A6BDB">
        <w:rPr>
          <w:rFonts w:ascii="Times New Roman" w:eastAsia="Times New Roman" w:hAnsi="Times New Roman"/>
          <w:spacing w:val="2"/>
        </w:rPr>
        <w:t>и</w:t>
      </w:r>
      <w:r w:rsidRPr="007A6BDB">
        <w:rPr>
          <w:rFonts w:ascii="Times New Roman" w:eastAsia="Times New Roman" w:hAnsi="Times New Roman"/>
        </w:rPr>
        <w:t>нн</w:t>
      </w:r>
      <w:r w:rsidRPr="007A6BDB">
        <w:rPr>
          <w:rFonts w:ascii="Times New Roman" w:eastAsia="Times New Roman" w:hAnsi="Times New Roman"/>
          <w:spacing w:val="2"/>
        </w:rPr>
        <w:t>о</w:t>
      </w:r>
      <w:r w:rsidRPr="007A6BDB">
        <w:rPr>
          <w:rFonts w:ascii="Times New Roman" w:eastAsia="Times New Roman" w:hAnsi="Times New Roman"/>
          <w:spacing w:val="1"/>
        </w:rPr>
        <w:t>сти</w:t>
      </w:r>
      <w:r w:rsidRPr="007A6BDB">
        <w:rPr>
          <w:rFonts w:ascii="Times New Roman" w:eastAsia="Times New Roman" w:hAnsi="Times New Roman"/>
        </w:rPr>
        <w:t>. П</w:t>
      </w:r>
      <w:r w:rsidRPr="007A6BDB">
        <w:rPr>
          <w:rFonts w:ascii="Times New Roman" w:eastAsia="Times New Roman" w:hAnsi="Times New Roman"/>
          <w:spacing w:val="2"/>
        </w:rPr>
        <w:t>о</w:t>
      </w:r>
      <w:r w:rsidRPr="007A6BDB">
        <w:rPr>
          <w:rFonts w:ascii="Times New Roman" w:eastAsia="Times New Roman" w:hAnsi="Times New Roman"/>
          <w:spacing w:val="1"/>
        </w:rPr>
        <w:t>ст</w:t>
      </w:r>
      <w:r w:rsidRPr="007A6BDB">
        <w:rPr>
          <w:rFonts w:ascii="Times New Roman" w:eastAsia="Times New Roman" w:hAnsi="Times New Roman"/>
        </w:rPr>
        <w:t>р</w:t>
      </w:r>
      <w:r w:rsidRPr="007A6BDB">
        <w:rPr>
          <w:rFonts w:ascii="Times New Roman" w:eastAsia="Times New Roman" w:hAnsi="Times New Roman"/>
          <w:spacing w:val="2"/>
        </w:rPr>
        <w:t>о</w:t>
      </w:r>
      <w:r w:rsidRPr="007A6BDB">
        <w:rPr>
          <w:rFonts w:ascii="Times New Roman" w:eastAsia="Times New Roman" w:hAnsi="Times New Roman"/>
          <w:spacing w:val="-1"/>
        </w:rPr>
        <w:t>е</w:t>
      </w:r>
      <w:r w:rsidRPr="007A6BDB">
        <w:rPr>
          <w:rFonts w:ascii="Times New Roman" w:eastAsia="Times New Roman" w:hAnsi="Times New Roman"/>
          <w:spacing w:val="2"/>
        </w:rPr>
        <w:t>ни</w:t>
      </w:r>
      <w:r w:rsidRPr="007A6BDB">
        <w:rPr>
          <w:rFonts w:ascii="Times New Roman" w:eastAsia="Times New Roman" w:hAnsi="Times New Roman"/>
        </w:rPr>
        <w:t>е</w:t>
      </w:r>
      <w:r w:rsidRPr="007A6BDB">
        <w:rPr>
          <w:rFonts w:ascii="Times New Roman" w:eastAsia="Times New Roman" w:hAnsi="Times New Roman"/>
          <w:spacing w:val="1"/>
        </w:rPr>
        <w:t xml:space="preserve"> </w:t>
      </w:r>
      <w:r w:rsidRPr="007A6BDB">
        <w:rPr>
          <w:rFonts w:ascii="Times New Roman" w:eastAsia="Times New Roman" w:hAnsi="Times New Roman"/>
          <w:spacing w:val="-2"/>
        </w:rPr>
        <w:t>т</w:t>
      </w:r>
      <w:r w:rsidRPr="007A6BDB">
        <w:rPr>
          <w:rFonts w:ascii="Times New Roman" w:eastAsia="Times New Roman" w:hAnsi="Times New Roman"/>
          <w:spacing w:val="1"/>
        </w:rPr>
        <w:t>а</w:t>
      </w:r>
      <w:r w:rsidRPr="007A6BDB">
        <w:rPr>
          <w:rFonts w:ascii="Times New Roman" w:eastAsia="Times New Roman" w:hAnsi="Times New Roman"/>
          <w:spacing w:val="2"/>
        </w:rPr>
        <w:t>б</w:t>
      </w:r>
      <w:r w:rsidRPr="007A6BDB">
        <w:rPr>
          <w:rFonts w:ascii="Times New Roman" w:eastAsia="Times New Roman" w:hAnsi="Times New Roman"/>
          <w:spacing w:val="-2"/>
        </w:rPr>
        <w:t>л</w:t>
      </w:r>
      <w:r w:rsidRPr="007A6BDB">
        <w:rPr>
          <w:rFonts w:ascii="Times New Roman" w:eastAsia="Times New Roman" w:hAnsi="Times New Roman"/>
          <w:spacing w:val="2"/>
        </w:rPr>
        <w:t>и</w:t>
      </w:r>
      <w:r w:rsidRPr="007A6BDB">
        <w:rPr>
          <w:rFonts w:ascii="Times New Roman" w:eastAsia="Times New Roman" w:hAnsi="Times New Roman"/>
        </w:rPr>
        <w:t>ц</w:t>
      </w:r>
      <w:r w:rsidRPr="007A6BDB">
        <w:rPr>
          <w:rFonts w:ascii="Times New Roman" w:eastAsia="Times New Roman" w:hAnsi="Times New Roman"/>
          <w:spacing w:val="6"/>
        </w:rPr>
        <w:t xml:space="preserve"> </w:t>
      </w:r>
      <w:r w:rsidRPr="007A6BDB">
        <w:rPr>
          <w:rFonts w:ascii="Times New Roman" w:eastAsia="Times New Roman" w:hAnsi="Times New Roman"/>
          <w:spacing w:val="2"/>
        </w:rPr>
        <w:t>и</w:t>
      </w:r>
      <w:r w:rsidRPr="007A6BDB">
        <w:rPr>
          <w:rFonts w:ascii="Times New Roman" w:eastAsia="Times New Roman" w:hAnsi="Times New Roman"/>
          <w:spacing w:val="1"/>
        </w:rPr>
        <w:t>ст</w:t>
      </w:r>
      <w:r w:rsidRPr="007A6BDB">
        <w:rPr>
          <w:rFonts w:ascii="Times New Roman" w:eastAsia="Times New Roman" w:hAnsi="Times New Roman"/>
          <w:spacing w:val="-1"/>
        </w:rPr>
        <w:t>и</w:t>
      </w:r>
      <w:r w:rsidRPr="007A6BDB">
        <w:rPr>
          <w:rFonts w:ascii="Times New Roman" w:eastAsia="Times New Roman" w:hAnsi="Times New Roman"/>
          <w:spacing w:val="2"/>
        </w:rPr>
        <w:t>н</w:t>
      </w:r>
      <w:r w:rsidRPr="007A6BDB">
        <w:rPr>
          <w:rFonts w:ascii="Times New Roman" w:eastAsia="Times New Roman" w:hAnsi="Times New Roman"/>
        </w:rPr>
        <w:t>н</w:t>
      </w:r>
      <w:r w:rsidRPr="007A6BDB">
        <w:rPr>
          <w:rFonts w:ascii="Times New Roman" w:eastAsia="Times New Roman" w:hAnsi="Times New Roman"/>
          <w:spacing w:val="2"/>
        </w:rPr>
        <w:t>о</w:t>
      </w:r>
      <w:r w:rsidRPr="007A6BDB">
        <w:rPr>
          <w:rFonts w:ascii="Times New Roman" w:eastAsia="Times New Roman" w:hAnsi="Times New Roman"/>
          <w:spacing w:val="1"/>
        </w:rPr>
        <w:t>с</w:t>
      </w:r>
      <w:r w:rsidRPr="007A6BDB">
        <w:rPr>
          <w:rFonts w:ascii="Times New Roman" w:eastAsia="Times New Roman" w:hAnsi="Times New Roman"/>
          <w:spacing w:val="-2"/>
        </w:rPr>
        <w:t>т</w:t>
      </w:r>
      <w:r w:rsidRPr="007A6BDB">
        <w:rPr>
          <w:rFonts w:ascii="Times New Roman" w:eastAsia="Times New Roman" w:hAnsi="Times New Roman"/>
        </w:rPr>
        <w:t>и</w:t>
      </w:r>
      <w:r w:rsidRPr="007A6BDB">
        <w:rPr>
          <w:rFonts w:ascii="Times New Roman" w:eastAsia="Times New Roman" w:hAnsi="Times New Roman"/>
          <w:spacing w:val="3"/>
        </w:rPr>
        <w:t xml:space="preserve"> </w:t>
      </w:r>
      <w:r w:rsidRPr="007A6BDB">
        <w:rPr>
          <w:rFonts w:ascii="Times New Roman" w:eastAsia="Times New Roman" w:hAnsi="Times New Roman"/>
          <w:spacing w:val="1"/>
        </w:rPr>
        <w:t>дл</w:t>
      </w:r>
      <w:r w:rsidRPr="007A6BDB">
        <w:rPr>
          <w:rFonts w:ascii="Times New Roman" w:eastAsia="Times New Roman" w:hAnsi="Times New Roman"/>
        </w:rPr>
        <w:t>я</w:t>
      </w:r>
      <w:r w:rsidRPr="007A6BDB">
        <w:rPr>
          <w:rFonts w:ascii="Times New Roman" w:eastAsia="Times New Roman" w:hAnsi="Times New Roman"/>
          <w:spacing w:val="12"/>
        </w:rPr>
        <w:t xml:space="preserve"> </w:t>
      </w:r>
      <w:r w:rsidRPr="007A6BDB">
        <w:rPr>
          <w:rFonts w:ascii="Times New Roman" w:eastAsia="Times New Roman" w:hAnsi="Times New Roman"/>
          <w:spacing w:val="-3"/>
        </w:rPr>
        <w:t>л</w:t>
      </w:r>
      <w:r w:rsidRPr="007A6BDB">
        <w:rPr>
          <w:rFonts w:ascii="Times New Roman" w:eastAsia="Times New Roman" w:hAnsi="Times New Roman"/>
          <w:spacing w:val="2"/>
        </w:rPr>
        <w:t>о</w:t>
      </w:r>
      <w:r w:rsidRPr="007A6BDB">
        <w:rPr>
          <w:rFonts w:ascii="Times New Roman" w:eastAsia="Times New Roman" w:hAnsi="Times New Roman"/>
          <w:spacing w:val="-1"/>
        </w:rPr>
        <w:t>г</w:t>
      </w:r>
      <w:r w:rsidRPr="007A6BDB">
        <w:rPr>
          <w:rFonts w:ascii="Times New Roman" w:eastAsia="Times New Roman" w:hAnsi="Times New Roman"/>
          <w:spacing w:val="2"/>
        </w:rPr>
        <w:t>и</w:t>
      </w:r>
      <w:r w:rsidRPr="007A6BDB">
        <w:rPr>
          <w:rFonts w:ascii="Times New Roman" w:eastAsia="Times New Roman" w:hAnsi="Times New Roman"/>
          <w:spacing w:val="1"/>
        </w:rPr>
        <w:t>че</w:t>
      </w:r>
      <w:r w:rsidRPr="007A6BDB">
        <w:rPr>
          <w:rFonts w:ascii="Times New Roman" w:eastAsia="Times New Roman" w:hAnsi="Times New Roman"/>
          <w:spacing w:val="-1"/>
        </w:rPr>
        <w:t>с</w:t>
      </w:r>
      <w:r w:rsidRPr="007A6BDB">
        <w:rPr>
          <w:rFonts w:ascii="Times New Roman" w:eastAsia="Times New Roman" w:hAnsi="Times New Roman"/>
          <w:spacing w:val="1"/>
        </w:rPr>
        <w:t>к</w:t>
      </w:r>
      <w:r w:rsidRPr="007A6BDB">
        <w:rPr>
          <w:rFonts w:ascii="Times New Roman" w:eastAsia="Times New Roman" w:hAnsi="Times New Roman"/>
        </w:rPr>
        <w:t>их вы</w:t>
      </w:r>
      <w:r w:rsidRPr="007A6BDB">
        <w:rPr>
          <w:rFonts w:ascii="Times New Roman" w:eastAsia="Times New Roman" w:hAnsi="Times New Roman"/>
          <w:spacing w:val="8"/>
        </w:rPr>
        <w:t>р</w:t>
      </w:r>
      <w:r w:rsidRPr="007A6BDB">
        <w:rPr>
          <w:rFonts w:ascii="Times New Roman" w:eastAsia="Times New Roman" w:hAnsi="Times New Roman"/>
          <w:spacing w:val="1"/>
        </w:rPr>
        <w:t>а</w:t>
      </w:r>
      <w:r w:rsidRPr="007A6BDB">
        <w:rPr>
          <w:rFonts w:ascii="Times New Roman" w:eastAsia="Times New Roman" w:hAnsi="Times New Roman"/>
          <w:spacing w:val="-1"/>
        </w:rPr>
        <w:t>ж</w:t>
      </w:r>
      <w:r w:rsidRPr="007A6BDB">
        <w:rPr>
          <w:rFonts w:ascii="Times New Roman" w:eastAsia="Times New Roman" w:hAnsi="Times New Roman"/>
          <w:spacing w:val="1"/>
        </w:rPr>
        <w:t>е</w:t>
      </w:r>
      <w:r w:rsidRPr="007A6BDB">
        <w:rPr>
          <w:rFonts w:ascii="Times New Roman" w:eastAsia="Times New Roman" w:hAnsi="Times New Roman"/>
        </w:rPr>
        <w:t>н</w:t>
      </w:r>
      <w:r w:rsidRPr="007A6BDB">
        <w:rPr>
          <w:rFonts w:ascii="Times New Roman" w:eastAsia="Times New Roman" w:hAnsi="Times New Roman"/>
          <w:spacing w:val="2"/>
        </w:rPr>
        <w:t>и</w:t>
      </w:r>
      <w:r w:rsidRPr="007A6BDB">
        <w:rPr>
          <w:rFonts w:ascii="Times New Roman" w:eastAsia="Times New Roman" w:hAnsi="Times New Roman"/>
        </w:rPr>
        <w:t>й.</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i/>
        </w:rPr>
        <w:t>Логические операции следования (импликация) и равносильности (эквивалентность).</w:t>
      </w:r>
      <w:r w:rsidRPr="007A6BDB">
        <w:rPr>
          <w:rFonts w:ascii="Times New Roman" w:hAnsi="Times New Roman"/>
        </w:rPr>
        <w:t xml:space="preserve"> </w:t>
      </w:r>
      <w:r w:rsidRPr="007A6BDB">
        <w:rPr>
          <w:rFonts w:ascii="Times New Roman" w:hAnsi="Times New Roman"/>
          <w:i/>
          <w:spacing w:val="1"/>
        </w:rPr>
        <w:t xml:space="preserve">Свойства логических операций. </w:t>
      </w:r>
      <w:r w:rsidRPr="007A6BDB">
        <w:rPr>
          <w:rFonts w:ascii="Times New Roman" w:hAnsi="Times New Roman"/>
          <w:i/>
          <w:spacing w:val="2"/>
        </w:rPr>
        <w:t>З</w:t>
      </w:r>
      <w:r w:rsidRPr="007A6BDB">
        <w:rPr>
          <w:rFonts w:ascii="Times New Roman" w:hAnsi="Times New Roman"/>
          <w:i/>
          <w:spacing w:val="-1"/>
        </w:rPr>
        <w:t>а</w:t>
      </w:r>
      <w:r w:rsidRPr="007A6BDB">
        <w:rPr>
          <w:rFonts w:ascii="Times New Roman" w:hAnsi="Times New Roman"/>
          <w:i/>
          <w:spacing w:val="1"/>
        </w:rPr>
        <w:t>к</w:t>
      </w:r>
      <w:r w:rsidRPr="007A6BDB">
        <w:rPr>
          <w:rFonts w:ascii="Times New Roman" w:hAnsi="Times New Roman"/>
          <w:i/>
        </w:rPr>
        <w:t>о</w:t>
      </w:r>
      <w:r w:rsidRPr="007A6BDB">
        <w:rPr>
          <w:rFonts w:ascii="Times New Roman" w:hAnsi="Times New Roman"/>
          <w:i/>
          <w:spacing w:val="2"/>
        </w:rPr>
        <w:t>н</w:t>
      </w:r>
      <w:r w:rsidRPr="007A6BDB">
        <w:rPr>
          <w:rFonts w:ascii="Times New Roman" w:hAnsi="Times New Roman"/>
          <w:i/>
        </w:rPr>
        <w:t xml:space="preserve">ы </w:t>
      </w:r>
      <w:r w:rsidRPr="007A6BDB">
        <w:rPr>
          <w:rFonts w:ascii="Times New Roman" w:hAnsi="Times New Roman"/>
          <w:i/>
          <w:spacing w:val="1"/>
        </w:rPr>
        <w:t>алг</w:t>
      </w:r>
      <w:r w:rsidRPr="007A6BDB">
        <w:rPr>
          <w:rFonts w:ascii="Times New Roman" w:hAnsi="Times New Roman"/>
          <w:i/>
          <w:spacing w:val="-2"/>
        </w:rPr>
        <w:t>е</w:t>
      </w:r>
      <w:r w:rsidRPr="007A6BDB">
        <w:rPr>
          <w:rFonts w:ascii="Times New Roman" w:hAnsi="Times New Roman"/>
          <w:i/>
        </w:rPr>
        <w:t>б</w:t>
      </w:r>
      <w:r w:rsidRPr="007A6BDB">
        <w:rPr>
          <w:rFonts w:ascii="Times New Roman" w:hAnsi="Times New Roman"/>
          <w:i/>
          <w:spacing w:val="2"/>
        </w:rPr>
        <w:t>р</w:t>
      </w:r>
      <w:r w:rsidRPr="007A6BDB">
        <w:rPr>
          <w:rFonts w:ascii="Times New Roman" w:hAnsi="Times New Roman"/>
          <w:i/>
        </w:rPr>
        <w:t>ы л</w:t>
      </w:r>
      <w:r w:rsidRPr="007A6BDB">
        <w:rPr>
          <w:rFonts w:ascii="Times New Roman" w:hAnsi="Times New Roman"/>
          <w:i/>
          <w:spacing w:val="2"/>
        </w:rPr>
        <w:t>о</w:t>
      </w:r>
      <w:r w:rsidRPr="007A6BDB">
        <w:rPr>
          <w:rFonts w:ascii="Times New Roman" w:hAnsi="Times New Roman"/>
          <w:i/>
          <w:spacing w:val="-1"/>
        </w:rPr>
        <w:t>г</w:t>
      </w:r>
      <w:r w:rsidRPr="007A6BDB">
        <w:rPr>
          <w:rFonts w:ascii="Times New Roman" w:hAnsi="Times New Roman"/>
          <w:i/>
          <w:spacing w:val="2"/>
        </w:rPr>
        <w:t>и</w:t>
      </w:r>
      <w:r w:rsidRPr="007A6BDB">
        <w:rPr>
          <w:rFonts w:ascii="Times New Roman" w:hAnsi="Times New Roman"/>
          <w:i/>
          <w:spacing w:val="-1"/>
        </w:rPr>
        <w:t>к</w:t>
      </w:r>
      <w:r w:rsidRPr="007A6BDB">
        <w:rPr>
          <w:rFonts w:ascii="Times New Roman" w:hAnsi="Times New Roman"/>
          <w:i/>
          <w:spacing w:val="2"/>
        </w:rPr>
        <w:t>и</w:t>
      </w:r>
      <w:r w:rsidRPr="007A6BDB">
        <w:rPr>
          <w:rFonts w:ascii="Times New Roman" w:hAnsi="Times New Roman"/>
        </w:rPr>
        <w:t xml:space="preserve">. </w:t>
      </w:r>
      <w:r w:rsidRPr="007A6BDB">
        <w:rPr>
          <w:rFonts w:ascii="Times New Roman" w:hAnsi="Times New Roman"/>
          <w:i/>
        </w:rPr>
        <w:t>Использование таблиц истинности для доказательства законов алгебры логики.</w:t>
      </w:r>
      <w:r w:rsidRPr="007A6BDB">
        <w:rPr>
          <w:rFonts w:ascii="Times New Roman" w:hAnsi="Times New Roman"/>
          <w:i/>
          <w:spacing w:val="1"/>
        </w:rPr>
        <w:t xml:space="preserve"> Лог</w:t>
      </w:r>
      <w:r w:rsidRPr="007A6BDB">
        <w:rPr>
          <w:rFonts w:ascii="Times New Roman" w:hAnsi="Times New Roman"/>
          <w:i/>
        </w:rPr>
        <w:t>и</w:t>
      </w:r>
      <w:r w:rsidRPr="007A6BDB">
        <w:rPr>
          <w:rFonts w:ascii="Times New Roman" w:hAnsi="Times New Roman"/>
          <w:i/>
          <w:spacing w:val="1"/>
        </w:rPr>
        <w:t>чес</w:t>
      </w:r>
      <w:r w:rsidRPr="007A6BDB">
        <w:rPr>
          <w:rFonts w:ascii="Times New Roman" w:hAnsi="Times New Roman"/>
          <w:i/>
        </w:rPr>
        <w:t>к</w:t>
      </w:r>
      <w:r w:rsidRPr="007A6BDB">
        <w:rPr>
          <w:rFonts w:ascii="Times New Roman" w:hAnsi="Times New Roman"/>
          <w:i/>
          <w:spacing w:val="2"/>
        </w:rPr>
        <w:t>и</w:t>
      </w:r>
      <w:r w:rsidRPr="007A6BDB">
        <w:rPr>
          <w:rFonts w:ascii="Times New Roman" w:hAnsi="Times New Roman"/>
          <w:i/>
        </w:rPr>
        <w:t xml:space="preserve">е </w:t>
      </w:r>
      <w:r w:rsidRPr="007A6BDB">
        <w:rPr>
          <w:rFonts w:ascii="Times New Roman" w:hAnsi="Times New Roman"/>
          <w:i/>
          <w:spacing w:val="1"/>
        </w:rPr>
        <w:t>э</w:t>
      </w:r>
      <w:r w:rsidRPr="007A6BDB">
        <w:rPr>
          <w:rFonts w:ascii="Times New Roman" w:hAnsi="Times New Roman"/>
          <w:i/>
        </w:rPr>
        <w:t>л</w:t>
      </w:r>
      <w:r w:rsidRPr="007A6BDB">
        <w:rPr>
          <w:rFonts w:ascii="Times New Roman" w:hAnsi="Times New Roman"/>
          <w:i/>
          <w:spacing w:val="1"/>
        </w:rPr>
        <w:t>еме</w:t>
      </w:r>
      <w:r w:rsidRPr="007A6BDB">
        <w:rPr>
          <w:rFonts w:ascii="Times New Roman" w:hAnsi="Times New Roman"/>
          <w:i/>
          <w:spacing w:val="2"/>
        </w:rPr>
        <w:t>н</w:t>
      </w:r>
      <w:r w:rsidRPr="007A6BDB">
        <w:rPr>
          <w:rFonts w:ascii="Times New Roman" w:hAnsi="Times New Roman"/>
          <w:i/>
          <w:spacing w:val="1"/>
        </w:rPr>
        <w:t>ты</w:t>
      </w:r>
      <w:r w:rsidRPr="007A6BDB">
        <w:rPr>
          <w:rFonts w:ascii="Times New Roman" w:hAnsi="Times New Roman"/>
          <w:i/>
        </w:rPr>
        <w:t xml:space="preserve">. </w:t>
      </w:r>
      <w:r w:rsidRPr="007A6BDB">
        <w:rPr>
          <w:rFonts w:ascii="Times New Roman" w:hAnsi="Times New Roman"/>
          <w:i/>
          <w:spacing w:val="12"/>
        </w:rPr>
        <w:t>С</w:t>
      </w:r>
      <w:r w:rsidRPr="007A6BDB">
        <w:rPr>
          <w:rFonts w:ascii="Times New Roman" w:hAnsi="Times New Roman"/>
          <w:i/>
          <w:spacing w:val="2"/>
        </w:rPr>
        <w:t>х</w:t>
      </w:r>
      <w:r w:rsidRPr="007A6BDB">
        <w:rPr>
          <w:rFonts w:ascii="Times New Roman" w:hAnsi="Times New Roman"/>
          <w:i/>
          <w:spacing w:val="1"/>
        </w:rPr>
        <w:t>е</w:t>
      </w:r>
      <w:r w:rsidRPr="007A6BDB">
        <w:rPr>
          <w:rFonts w:ascii="Times New Roman" w:hAnsi="Times New Roman"/>
          <w:i/>
          <w:spacing w:val="-2"/>
        </w:rPr>
        <w:t xml:space="preserve">мы </w:t>
      </w:r>
      <w:r w:rsidRPr="007A6BDB">
        <w:rPr>
          <w:rFonts w:ascii="Times New Roman" w:hAnsi="Times New Roman"/>
          <w:i/>
        </w:rPr>
        <w:t>ло</w:t>
      </w:r>
      <w:r w:rsidRPr="007A6BDB">
        <w:rPr>
          <w:rFonts w:ascii="Times New Roman" w:hAnsi="Times New Roman"/>
          <w:i/>
          <w:spacing w:val="1"/>
        </w:rPr>
        <w:t>г</w:t>
      </w:r>
      <w:r w:rsidRPr="007A6BDB">
        <w:rPr>
          <w:rFonts w:ascii="Times New Roman" w:hAnsi="Times New Roman"/>
          <w:i/>
        </w:rPr>
        <w:t>и</w:t>
      </w:r>
      <w:r w:rsidRPr="007A6BDB">
        <w:rPr>
          <w:rFonts w:ascii="Times New Roman" w:hAnsi="Times New Roman"/>
          <w:i/>
          <w:spacing w:val="1"/>
        </w:rPr>
        <w:t>чес</w:t>
      </w:r>
      <w:r w:rsidRPr="007A6BDB">
        <w:rPr>
          <w:rFonts w:ascii="Times New Roman" w:hAnsi="Times New Roman"/>
          <w:i/>
        </w:rPr>
        <w:t>ких</w:t>
      </w:r>
      <w:r w:rsidRPr="007A6BDB">
        <w:rPr>
          <w:rFonts w:ascii="Times New Roman" w:hAnsi="Times New Roman"/>
          <w:i/>
          <w:spacing w:val="-12"/>
        </w:rPr>
        <w:t xml:space="preserve"> </w:t>
      </w:r>
      <w:r w:rsidRPr="007A6BDB">
        <w:rPr>
          <w:rFonts w:ascii="Times New Roman" w:hAnsi="Times New Roman"/>
          <w:i/>
          <w:spacing w:val="1"/>
        </w:rPr>
        <w:t>э</w:t>
      </w:r>
      <w:r w:rsidRPr="007A6BDB">
        <w:rPr>
          <w:rFonts w:ascii="Times New Roman" w:hAnsi="Times New Roman"/>
          <w:i/>
        </w:rPr>
        <w:t>л</w:t>
      </w:r>
      <w:r w:rsidRPr="007A6BDB">
        <w:rPr>
          <w:rFonts w:ascii="Times New Roman" w:hAnsi="Times New Roman"/>
          <w:i/>
          <w:spacing w:val="1"/>
        </w:rPr>
        <w:t>еме</w:t>
      </w:r>
      <w:r w:rsidRPr="007A6BDB">
        <w:rPr>
          <w:rFonts w:ascii="Times New Roman" w:hAnsi="Times New Roman"/>
          <w:i/>
          <w:spacing w:val="2"/>
        </w:rPr>
        <w:t>н</w:t>
      </w:r>
      <w:r w:rsidRPr="007A6BDB">
        <w:rPr>
          <w:rFonts w:ascii="Times New Roman" w:hAnsi="Times New Roman"/>
          <w:i/>
          <w:spacing w:val="-2"/>
        </w:rPr>
        <w:t>т</w:t>
      </w:r>
      <w:r w:rsidRPr="007A6BDB">
        <w:rPr>
          <w:rFonts w:ascii="Times New Roman" w:hAnsi="Times New Roman"/>
          <w:i/>
          <w:spacing w:val="2"/>
        </w:rPr>
        <w:t>о</w:t>
      </w:r>
      <w:r w:rsidRPr="007A6BDB">
        <w:rPr>
          <w:rFonts w:ascii="Times New Roman" w:hAnsi="Times New Roman"/>
          <w:i/>
        </w:rPr>
        <w:t>в</w:t>
      </w:r>
      <w:r w:rsidRPr="007A6BDB">
        <w:rPr>
          <w:rFonts w:ascii="Times New Roman" w:hAnsi="Times New Roman"/>
          <w:i/>
          <w:spacing w:val="-13"/>
        </w:rPr>
        <w:t xml:space="preserve"> </w:t>
      </w:r>
      <w:r w:rsidRPr="007A6BDB">
        <w:rPr>
          <w:rFonts w:ascii="Times New Roman" w:hAnsi="Times New Roman"/>
          <w:i/>
        </w:rPr>
        <w:t>и</w:t>
      </w:r>
      <w:r w:rsidRPr="007A6BDB">
        <w:rPr>
          <w:rFonts w:ascii="Times New Roman" w:hAnsi="Times New Roman"/>
          <w:i/>
          <w:spacing w:val="1"/>
        </w:rPr>
        <w:t xml:space="preserve"> </w:t>
      </w:r>
      <w:r w:rsidRPr="007A6BDB">
        <w:rPr>
          <w:rFonts w:ascii="Times New Roman" w:hAnsi="Times New Roman"/>
          <w:i/>
          <w:spacing w:val="-1"/>
        </w:rPr>
        <w:t>и</w:t>
      </w:r>
      <w:r w:rsidRPr="007A6BDB">
        <w:rPr>
          <w:rFonts w:ascii="Times New Roman" w:hAnsi="Times New Roman"/>
          <w:i/>
        </w:rPr>
        <w:t>х</w:t>
      </w:r>
      <w:r w:rsidRPr="007A6BDB">
        <w:rPr>
          <w:rFonts w:ascii="Times New Roman" w:hAnsi="Times New Roman"/>
          <w:i/>
          <w:spacing w:val="-1"/>
        </w:rPr>
        <w:t xml:space="preserve"> </w:t>
      </w:r>
      <w:r w:rsidRPr="007A6BDB">
        <w:rPr>
          <w:rFonts w:ascii="Times New Roman" w:hAnsi="Times New Roman"/>
          <w:i/>
          <w:spacing w:val="-2"/>
        </w:rPr>
        <w:t>ф</w:t>
      </w:r>
      <w:r w:rsidRPr="007A6BDB">
        <w:rPr>
          <w:rFonts w:ascii="Times New Roman" w:hAnsi="Times New Roman"/>
          <w:i/>
          <w:spacing w:val="2"/>
        </w:rPr>
        <w:t>и</w:t>
      </w:r>
      <w:r w:rsidRPr="007A6BDB">
        <w:rPr>
          <w:rFonts w:ascii="Times New Roman" w:hAnsi="Times New Roman"/>
          <w:i/>
          <w:spacing w:val="-2"/>
        </w:rPr>
        <w:t>з</w:t>
      </w:r>
      <w:r w:rsidRPr="007A6BDB">
        <w:rPr>
          <w:rFonts w:ascii="Times New Roman" w:hAnsi="Times New Roman"/>
          <w:i/>
          <w:spacing w:val="2"/>
        </w:rPr>
        <w:t>и</w:t>
      </w:r>
      <w:r w:rsidRPr="007A6BDB">
        <w:rPr>
          <w:rFonts w:ascii="Times New Roman" w:hAnsi="Times New Roman"/>
          <w:i/>
          <w:spacing w:val="1"/>
        </w:rPr>
        <w:t>че</w:t>
      </w:r>
      <w:r w:rsidRPr="007A6BDB">
        <w:rPr>
          <w:rFonts w:ascii="Times New Roman" w:hAnsi="Times New Roman"/>
          <w:i/>
          <w:spacing w:val="-1"/>
        </w:rPr>
        <w:t>с</w:t>
      </w:r>
      <w:r w:rsidRPr="007A6BDB">
        <w:rPr>
          <w:rFonts w:ascii="Times New Roman" w:hAnsi="Times New Roman"/>
          <w:i/>
          <w:spacing w:val="1"/>
        </w:rPr>
        <w:t>ка</w:t>
      </w:r>
      <w:r w:rsidRPr="007A6BDB">
        <w:rPr>
          <w:rFonts w:ascii="Times New Roman" w:hAnsi="Times New Roman"/>
          <w:i/>
        </w:rPr>
        <w:t>я</w:t>
      </w:r>
      <w:r w:rsidRPr="007A6BDB">
        <w:rPr>
          <w:rFonts w:ascii="Times New Roman" w:hAnsi="Times New Roman"/>
          <w:i/>
          <w:spacing w:val="-12"/>
        </w:rPr>
        <w:t xml:space="preserve"> </w:t>
      </w:r>
      <w:r w:rsidRPr="007A6BDB">
        <w:rPr>
          <w:rFonts w:ascii="Times New Roman" w:hAnsi="Times New Roman"/>
          <w:i/>
          <w:spacing w:val="1"/>
        </w:rPr>
        <w:t>(</w:t>
      </w:r>
      <w:r w:rsidRPr="007A6BDB">
        <w:rPr>
          <w:rFonts w:ascii="Times New Roman" w:hAnsi="Times New Roman"/>
          <w:i/>
        </w:rPr>
        <w:t>эл</w:t>
      </w:r>
      <w:r w:rsidRPr="007A6BDB">
        <w:rPr>
          <w:rFonts w:ascii="Times New Roman" w:hAnsi="Times New Roman"/>
          <w:i/>
          <w:spacing w:val="1"/>
        </w:rPr>
        <w:t>ек</w:t>
      </w:r>
      <w:r w:rsidRPr="007A6BDB">
        <w:rPr>
          <w:rFonts w:ascii="Times New Roman" w:hAnsi="Times New Roman"/>
          <w:i/>
          <w:spacing w:val="-1"/>
        </w:rPr>
        <w:t>т</w:t>
      </w:r>
      <w:r w:rsidRPr="007A6BDB">
        <w:rPr>
          <w:rFonts w:ascii="Times New Roman" w:hAnsi="Times New Roman"/>
          <w:i/>
        </w:rPr>
        <w:t>р</w:t>
      </w:r>
      <w:r w:rsidRPr="007A6BDB">
        <w:rPr>
          <w:rFonts w:ascii="Times New Roman" w:hAnsi="Times New Roman"/>
          <w:i/>
          <w:spacing w:val="2"/>
        </w:rPr>
        <w:t>о</w:t>
      </w:r>
      <w:r w:rsidRPr="007A6BDB">
        <w:rPr>
          <w:rFonts w:ascii="Times New Roman" w:hAnsi="Times New Roman"/>
          <w:i/>
        </w:rPr>
        <w:t>н</w:t>
      </w:r>
      <w:r w:rsidRPr="007A6BDB">
        <w:rPr>
          <w:rFonts w:ascii="Times New Roman" w:hAnsi="Times New Roman"/>
          <w:i/>
          <w:spacing w:val="2"/>
        </w:rPr>
        <w:t>н</w:t>
      </w:r>
      <w:r w:rsidRPr="007A6BDB">
        <w:rPr>
          <w:rFonts w:ascii="Times New Roman" w:hAnsi="Times New Roman"/>
          <w:i/>
          <w:spacing w:val="-1"/>
        </w:rPr>
        <w:t>а</w:t>
      </w:r>
      <w:r w:rsidRPr="007A6BDB">
        <w:rPr>
          <w:rFonts w:ascii="Times New Roman" w:hAnsi="Times New Roman"/>
          <w:i/>
          <w:spacing w:val="1"/>
        </w:rPr>
        <w:t>я</w:t>
      </w:r>
      <w:r w:rsidRPr="007A6BDB">
        <w:rPr>
          <w:rFonts w:ascii="Times New Roman" w:hAnsi="Times New Roman"/>
          <w:i/>
        </w:rPr>
        <w:t>)</w:t>
      </w:r>
      <w:r w:rsidRPr="007A6BDB">
        <w:rPr>
          <w:rFonts w:ascii="Times New Roman" w:hAnsi="Times New Roman"/>
          <w:i/>
          <w:spacing w:val="-17"/>
        </w:rPr>
        <w:t xml:space="preserve"> </w:t>
      </w:r>
      <w:r w:rsidRPr="007A6BDB">
        <w:rPr>
          <w:rFonts w:ascii="Times New Roman" w:hAnsi="Times New Roman"/>
          <w:i/>
          <w:spacing w:val="2"/>
        </w:rPr>
        <w:t>р</w:t>
      </w:r>
      <w:r w:rsidRPr="007A6BDB">
        <w:rPr>
          <w:rFonts w:ascii="Times New Roman" w:hAnsi="Times New Roman"/>
          <w:i/>
          <w:spacing w:val="1"/>
        </w:rPr>
        <w:t>еа</w:t>
      </w:r>
      <w:r w:rsidRPr="007A6BDB">
        <w:rPr>
          <w:rFonts w:ascii="Times New Roman" w:hAnsi="Times New Roman"/>
          <w:i/>
          <w:spacing w:val="-2"/>
        </w:rPr>
        <w:t>л</w:t>
      </w:r>
      <w:r w:rsidRPr="007A6BDB">
        <w:rPr>
          <w:rFonts w:ascii="Times New Roman" w:hAnsi="Times New Roman"/>
          <w:i/>
          <w:spacing w:val="2"/>
        </w:rPr>
        <w:t>и</w:t>
      </w:r>
      <w:r w:rsidRPr="007A6BDB">
        <w:rPr>
          <w:rFonts w:ascii="Times New Roman" w:hAnsi="Times New Roman"/>
          <w:i/>
          <w:spacing w:val="1"/>
        </w:rPr>
        <w:t>за</w:t>
      </w:r>
      <w:r w:rsidRPr="007A6BDB">
        <w:rPr>
          <w:rFonts w:ascii="Times New Roman" w:hAnsi="Times New Roman"/>
          <w:i/>
          <w:spacing w:val="-1"/>
        </w:rPr>
        <w:t>ц</w:t>
      </w:r>
      <w:r w:rsidRPr="007A6BDB">
        <w:rPr>
          <w:rFonts w:ascii="Times New Roman" w:hAnsi="Times New Roman"/>
          <w:i/>
          <w:spacing w:val="2"/>
        </w:rPr>
        <w:t>и</w:t>
      </w:r>
      <w:r w:rsidRPr="007A6BDB">
        <w:rPr>
          <w:rFonts w:ascii="Times New Roman" w:hAnsi="Times New Roman"/>
          <w:i/>
          <w:spacing w:val="1"/>
        </w:rPr>
        <w:t>я</w:t>
      </w:r>
      <w:r w:rsidRPr="007A6BDB">
        <w:rPr>
          <w:rFonts w:ascii="Times New Roman" w:hAnsi="Times New Roman"/>
          <w:i/>
        </w:rPr>
        <w:t>.</w:t>
      </w:r>
      <w:r w:rsidRPr="007A6BDB">
        <w:rPr>
          <w:rFonts w:ascii="Times New Roman" w:hAnsi="Times New Roman"/>
          <w:i/>
          <w:spacing w:val="-14"/>
        </w:rPr>
        <w:t xml:space="preserve"> </w:t>
      </w:r>
      <w:r w:rsidRPr="007A6BDB">
        <w:rPr>
          <w:rFonts w:ascii="Times New Roman" w:hAnsi="Times New Roman"/>
          <w:i/>
          <w:spacing w:val="1"/>
        </w:rPr>
        <w:t>З</w:t>
      </w:r>
      <w:r w:rsidRPr="007A6BDB">
        <w:rPr>
          <w:rFonts w:ascii="Times New Roman" w:hAnsi="Times New Roman"/>
          <w:i/>
          <w:spacing w:val="2"/>
        </w:rPr>
        <w:t>н</w:t>
      </w:r>
      <w:r w:rsidRPr="007A6BDB">
        <w:rPr>
          <w:rFonts w:ascii="Times New Roman" w:hAnsi="Times New Roman"/>
          <w:i/>
          <w:spacing w:val="1"/>
        </w:rPr>
        <w:t>а</w:t>
      </w:r>
      <w:r w:rsidRPr="007A6BDB">
        <w:rPr>
          <w:rFonts w:ascii="Times New Roman" w:hAnsi="Times New Roman"/>
          <w:i/>
          <w:spacing w:val="-1"/>
        </w:rPr>
        <w:t>к</w:t>
      </w:r>
      <w:r w:rsidRPr="007A6BDB">
        <w:rPr>
          <w:rFonts w:ascii="Times New Roman" w:hAnsi="Times New Roman"/>
          <w:i/>
          <w:spacing w:val="2"/>
        </w:rPr>
        <w:t>о</w:t>
      </w:r>
      <w:r w:rsidRPr="007A6BDB">
        <w:rPr>
          <w:rFonts w:ascii="Times New Roman" w:hAnsi="Times New Roman"/>
          <w:i/>
          <w:spacing w:val="1"/>
        </w:rPr>
        <w:t>мс</w:t>
      </w:r>
      <w:r w:rsidRPr="007A6BDB">
        <w:rPr>
          <w:rFonts w:ascii="Times New Roman" w:hAnsi="Times New Roman"/>
          <w:i/>
          <w:spacing w:val="-2"/>
        </w:rPr>
        <w:t>т</w:t>
      </w:r>
      <w:r w:rsidRPr="007A6BDB">
        <w:rPr>
          <w:rFonts w:ascii="Times New Roman" w:hAnsi="Times New Roman"/>
          <w:i/>
          <w:spacing w:val="1"/>
        </w:rPr>
        <w:t xml:space="preserve">во </w:t>
      </w:r>
      <w:r w:rsidRPr="007A6BDB">
        <w:rPr>
          <w:rFonts w:ascii="Times New Roman" w:hAnsi="Times New Roman"/>
          <w:i/>
        </w:rPr>
        <w:t>с</w:t>
      </w:r>
      <w:r w:rsidRPr="007A6BDB">
        <w:rPr>
          <w:rFonts w:ascii="Times New Roman" w:hAnsi="Times New Roman"/>
          <w:i/>
          <w:spacing w:val="14"/>
        </w:rPr>
        <w:t xml:space="preserve"> </w:t>
      </w:r>
      <w:r w:rsidRPr="007A6BDB">
        <w:rPr>
          <w:rFonts w:ascii="Times New Roman" w:hAnsi="Times New Roman"/>
          <w:i/>
          <w:spacing w:val="-2"/>
        </w:rPr>
        <w:t>л</w:t>
      </w:r>
      <w:r w:rsidRPr="007A6BDB">
        <w:rPr>
          <w:rFonts w:ascii="Times New Roman" w:hAnsi="Times New Roman"/>
          <w:i/>
          <w:spacing w:val="2"/>
        </w:rPr>
        <w:t>о</w:t>
      </w:r>
      <w:r w:rsidRPr="007A6BDB">
        <w:rPr>
          <w:rFonts w:ascii="Times New Roman" w:hAnsi="Times New Roman"/>
          <w:i/>
          <w:spacing w:val="1"/>
        </w:rPr>
        <w:t>г</w:t>
      </w:r>
      <w:r w:rsidRPr="007A6BDB">
        <w:rPr>
          <w:rFonts w:ascii="Times New Roman" w:hAnsi="Times New Roman"/>
          <w:i/>
        </w:rPr>
        <w:t>и</w:t>
      </w:r>
      <w:r w:rsidRPr="007A6BDB">
        <w:rPr>
          <w:rFonts w:ascii="Times New Roman" w:hAnsi="Times New Roman"/>
          <w:i/>
          <w:spacing w:val="1"/>
        </w:rPr>
        <w:t>чес</w:t>
      </w:r>
      <w:r w:rsidRPr="007A6BDB">
        <w:rPr>
          <w:rFonts w:ascii="Times New Roman" w:hAnsi="Times New Roman"/>
          <w:i/>
        </w:rPr>
        <w:t>к</w:t>
      </w:r>
      <w:r w:rsidRPr="007A6BDB">
        <w:rPr>
          <w:rFonts w:ascii="Times New Roman" w:hAnsi="Times New Roman"/>
          <w:i/>
          <w:spacing w:val="2"/>
        </w:rPr>
        <w:t>и</w:t>
      </w:r>
      <w:r w:rsidRPr="007A6BDB">
        <w:rPr>
          <w:rFonts w:ascii="Times New Roman" w:hAnsi="Times New Roman"/>
          <w:i/>
          <w:spacing w:val="-2"/>
        </w:rPr>
        <w:t>м</w:t>
      </w:r>
      <w:r w:rsidRPr="007A6BDB">
        <w:rPr>
          <w:rFonts w:ascii="Times New Roman" w:hAnsi="Times New Roman"/>
          <w:i/>
        </w:rPr>
        <w:t>и</w:t>
      </w:r>
      <w:r w:rsidRPr="007A6BDB">
        <w:rPr>
          <w:rFonts w:ascii="Times New Roman" w:hAnsi="Times New Roman"/>
          <w:i/>
          <w:spacing w:val="-2"/>
        </w:rPr>
        <w:t xml:space="preserve"> </w:t>
      </w:r>
      <w:r w:rsidRPr="007A6BDB">
        <w:rPr>
          <w:rFonts w:ascii="Times New Roman" w:hAnsi="Times New Roman"/>
          <w:i/>
        </w:rPr>
        <w:t>о</w:t>
      </w:r>
      <w:r w:rsidRPr="007A6BDB">
        <w:rPr>
          <w:rFonts w:ascii="Times New Roman" w:hAnsi="Times New Roman"/>
          <w:i/>
          <w:spacing w:val="1"/>
        </w:rPr>
        <w:t>с</w:t>
      </w:r>
      <w:r w:rsidRPr="007A6BDB">
        <w:rPr>
          <w:rFonts w:ascii="Times New Roman" w:hAnsi="Times New Roman"/>
          <w:i/>
          <w:spacing w:val="2"/>
        </w:rPr>
        <w:t>но</w:t>
      </w:r>
      <w:r w:rsidRPr="007A6BDB">
        <w:rPr>
          <w:rFonts w:ascii="Times New Roman" w:hAnsi="Times New Roman"/>
          <w:i/>
          <w:spacing w:val="-2"/>
        </w:rPr>
        <w:t>в</w:t>
      </w:r>
      <w:r w:rsidRPr="007A6BDB">
        <w:rPr>
          <w:rFonts w:ascii="Times New Roman" w:hAnsi="Times New Roman"/>
          <w:i/>
          <w:spacing w:val="1"/>
        </w:rPr>
        <w:t>ам</w:t>
      </w:r>
      <w:r w:rsidRPr="007A6BDB">
        <w:rPr>
          <w:rFonts w:ascii="Times New Roman" w:hAnsi="Times New Roman"/>
          <w:i/>
        </w:rPr>
        <w:t>и</w:t>
      </w:r>
      <w:r w:rsidRPr="007A6BDB">
        <w:rPr>
          <w:rFonts w:ascii="Times New Roman" w:hAnsi="Times New Roman"/>
          <w:i/>
          <w:spacing w:val="2"/>
        </w:rPr>
        <w:t xml:space="preserve"> </w:t>
      </w:r>
      <w:r w:rsidRPr="007A6BDB">
        <w:rPr>
          <w:rFonts w:ascii="Times New Roman" w:hAnsi="Times New Roman"/>
          <w:i/>
          <w:spacing w:val="1"/>
        </w:rPr>
        <w:t>к</w:t>
      </w:r>
      <w:r w:rsidRPr="007A6BDB">
        <w:rPr>
          <w:rFonts w:ascii="Times New Roman" w:hAnsi="Times New Roman"/>
          <w:i/>
        </w:rPr>
        <w:t>о</w:t>
      </w:r>
      <w:r w:rsidRPr="007A6BDB">
        <w:rPr>
          <w:rFonts w:ascii="Times New Roman" w:hAnsi="Times New Roman"/>
          <w:i/>
          <w:spacing w:val="1"/>
        </w:rPr>
        <w:t>мпь</w:t>
      </w:r>
      <w:r w:rsidRPr="007A6BDB">
        <w:rPr>
          <w:rFonts w:ascii="Times New Roman" w:hAnsi="Times New Roman"/>
          <w:i/>
        </w:rPr>
        <w:t>ю</w:t>
      </w:r>
      <w:r w:rsidRPr="007A6BDB">
        <w:rPr>
          <w:rFonts w:ascii="Times New Roman" w:hAnsi="Times New Roman"/>
          <w:i/>
          <w:spacing w:val="1"/>
        </w:rPr>
        <w:t>т</w:t>
      </w:r>
      <w:r w:rsidRPr="007A6BDB">
        <w:rPr>
          <w:rFonts w:ascii="Times New Roman" w:hAnsi="Times New Roman"/>
          <w:i/>
          <w:spacing w:val="-2"/>
        </w:rPr>
        <w:t>е</w:t>
      </w:r>
      <w:r w:rsidRPr="007A6BDB">
        <w:rPr>
          <w:rFonts w:ascii="Times New Roman" w:hAnsi="Times New Roman"/>
          <w:i/>
        </w:rPr>
        <w:t>р</w:t>
      </w:r>
      <w:r w:rsidRPr="007A6BDB">
        <w:rPr>
          <w:rFonts w:ascii="Times New Roman" w:hAnsi="Times New Roman"/>
          <w:i/>
          <w:spacing w:val="1"/>
        </w:rPr>
        <w:t>а.</w:t>
      </w:r>
    </w:p>
    <w:p w:rsidR="007A6BDB" w:rsidRPr="007A6BDB" w:rsidRDefault="007A6BDB" w:rsidP="007A6BDB">
      <w:pPr>
        <w:tabs>
          <w:tab w:val="left" w:pos="709"/>
        </w:tabs>
        <w:spacing w:after="0" w:line="240" w:lineRule="auto"/>
        <w:jc w:val="both"/>
        <w:rPr>
          <w:rFonts w:ascii="Times New Roman" w:eastAsia="Times New Roman" w:hAnsi="Times New Roman"/>
          <w:b/>
          <w:bCs/>
        </w:rPr>
      </w:pPr>
      <w:r w:rsidRPr="007A6BDB">
        <w:rPr>
          <w:rFonts w:ascii="Times New Roman" w:eastAsia="Times New Roman" w:hAnsi="Times New Roman"/>
          <w:b/>
          <w:bCs/>
          <w:spacing w:val="1"/>
        </w:rPr>
        <w:tab/>
        <w:t>Списки, графы, деревья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Список</w:t>
      </w:r>
      <w:r w:rsidRPr="007A6BDB">
        <w:rPr>
          <w:rFonts w:ascii="Times New Roman" w:hAnsi="Times New Roman"/>
        </w:rPr>
        <w:t>.</w:t>
      </w:r>
      <w:r w:rsidRPr="007A6BDB">
        <w:rPr>
          <w:rFonts w:ascii="Times New Roman" w:hAnsi="Times New Roman"/>
          <w:spacing w:val="67"/>
        </w:rPr>
        <w:t xml:space="preserve"> </w:t>
      </w:r>
      <w:r w:rsidRPr="007A6BDB">
        <w:rPr>
          <w:rFonts w:ascii="Times New Roman" w:hAnsi="Times New Roman"/>
          <w:spacing w:val="1"/>
        </w:rPr>
        <w:t>Первы</w:t>
      </w:r>
      <w:r w:rsidRPr="007A6BDB">
        <w:rPr>
          <w:rFonts w:ascii="Times New Roman" w:hAnsi="Times New Roman"/>
        </w:rPr>
        <w:t>й</w:t>
      </w:r>
      <w:r w:rsidRPr="007A6BDB">
        <w:rPr>
          <w:rFonts w:ascii="Times New Roman" w:hAnsi="Times New Roman"/>
          <w:spacing w:val="68"/>
        </w:rPr>
        <w:t xml:space="preserve"> </w:t>
      </w:r>
      <w:r w:rsidRPr="007A6BDB">
        <w:rPr>
          <w:rFonts w:ascii="Times New Roman" w:hAnsi="Times New Roman"/>
          <w:spacing w:val="1"/>
        </w:rPr>
        <w:t>элемент</w:t>
      </w:r>
      <w:r w:rsidRPr="007A6BDB">
        <w:rPr>
          <w:rFonts w:ascii="Times New Roman" w:hAnsi="Times New Roman"/>
        </w:rPr>
        <w:t>,</w:t>
      </w:r>
      <w:r w:rsidRPr="007A6BDB">
        <w:rPr>
          <w:rFonts w:ascii="Times New Roman" w:hAnsi="Times New Roman"/>
          <w:spacing w:val="67"/>
        </w:rPr>
        <w:t xml:space="preserve"> </w:t>
      </w:r>
      <w:r w:rsidRPr="007A6BDB">
        <w:rPr>
          <w:rFonts w:ascii="Times New Roman" w:hAnsi="Times New Roman"/>
          <w:spacing w:val="1"/>
        </w:rPr>
        <w:t>последни</w:t>
      </w:r>
      <w:r w:rsidRPr="007A6BDB">
        <w:rPr>
          <w:rFonts w:ascii="Times New Roman" w:hAnsi="Times New Roman"/>
        </w:rPr>
        <w:t>й</w:t>
      </w:r>
      <w:r w:rsidRPr="007A6BDB">
        <w:rPr>
          <w:rFonts w:ascii="Times New Roman" w:hAnsi="Times New Roman"/>
          <w:spacing w:val="64"/>
        </w:rPr>
        <w:t xml:space="preserve"> </w:t>
      </w:r>
      <w:r w:rsidRPr="007A6BDB">
        <w:rPr>
          <w:rFonts w:ascii="Times New Roman" w:hAnsi="Times New Roman"/>
          <w:spacing w:val="1"/>
        </w:rPr>
        <w:t>элемент</w:t>
      </w:r>
      <w:r w:rsidRPr="007A6BDB">
        <w:rPr>
          <w:rFonts w:ascii="Times New Roman" w:hAnsi="Times New Roman"/>
        </w:rPr>
        <w:t>,</w:t>
      </w:r>
      <w:r w:rsidRPr="007A6BDB">
        <w:rPr>
          <w:rFonts w:ascii="Times New Roman" w:hAnsi="Times New Roman"/>
          <w:spacing w:val="67"/>
        </w:rPr>
        <w:t xml:space="preserve"> </w:t>
      </w:r>
      <w:r w:rsidRPr="007A6BDB">
        <w:rPr>
          <w:rFonts w:ascii="Times New Roman" w:hAnsi="Times New Roman"/>
          <w:spacing w:val="1"/>
        </w:rPr>
        <w:t>предыдущи</w:t>
      </w:r>
      <w:r w:rsidRPr="007A6BDB">
        <w:rPr>
          <w:rFonts w:ascii="Times New Roman" w:hAnsi="Times New Roman"/>
        </w:rPr>
        <w:t>й</w:t>
      </w:r>
      <w:r w:rsidRPr="007A6BDB">
        <w:rPr>
          <w:rFonts w:ascii="Times New Roman" w:hAnsi="Times New Roman"/>
          <w:spacing w:val="62"/>
        </w:rPr>
        <w:t xml:space="preserve"> </w:t>
      </w:r>
      <w:r w:rsidRPr="007A6BDB">
        <w:rPr>
          <w:rFonts w:ascii="Times New Roman" w:hAnsi="Times New Roman"/>
          <w:spacing w:val="1"/>
        </w:rPr>
        <w:t>элемент</w:t>
      </w:r>
      <w:r w:rsidRPr="007A6BDB">
        <w:rPr>
          <w:rFonts w:ascii="Times New Roman" w:hAnsi="Times New Roman"/>
        </w:rPr>
        <w:t xml:space="preserve">, </w:t>
      </w:r>
      <w:r w:rsidRPr="007A6BDB">
        <w:rPr>
          <w:rFonts w:ascii="Times New Roman" w:hAnsi="Times New Roman"/>
          <w:spacing w:val="1"/>
        </w:rPr>
        <w:t>следующи</w:t>
      </w:r>
      <w:r w:rsidRPr="007A6BDB">
        <w:rPr>
          <w:rFonts w:ascii="Times New Roman" w:hAnsi="Times New Roman"/>
        </w:rPr>
        <w:t>й</w:t>
      </w:r>
      <w:r w:rsidRPr="007A6BDB">
        <w:rPr>
          <w:rFonts w:ascii="Times New Roman" w:hAnsi="Times New Roman"/>
          <w:spacing w:val="-13"/>
        </w:rPr>
        <w:t xml:space="preserve"> </w:t>
      </w:r>
      <w:r w:rsidRPr="007A6BDB">
        <w:rPr>
          <w:rFonts w:ascii="Times New Roman" w:hAnsi="Times New Roman"/>
          <w:spacing w:val="1"/>
        </w:rPr>
        <w:t>элемент</w:t>
      </w:r>
      <w:r w:rsidRPr="007A6BDB">
        <w:rPr>
          <w:rFonts w:ascii="Times New Roman" w:hAnsi="Times New Roman"/>
        </w:rPr>
        <w:t>.</w:t>
      </w:r>
      <w:r w:rsidRPr="007A6BDB">
        <w:rPr>
          <w:rFonts w:ascii="Times New Roman" w:hAnsi="Times New Roman"/>
          <w:spacing w:val="-10"/>
        </w:rPr>
        <w:t xml:space="preserve"> </w:t>
      </w:r>
      <w:r w:rsidRPr="007A6BDB">
        <w:rPr>
          <w:rFonts w:ascii="Times New Roman" w:hAnsi="Times New Roman"/>
          <w:spacing w:val="1"/>
        </w:rPr>
        <w:t>Вставка</w:t>
      </w:r>
      <w:r w:rsidRPr="007A6BDB">
        <w:rPr>
          <w:rFonts w:ascii="Times New Roman" w:hAnsi="Times New Roman"/>
        </w:rPr>
        <w:t>,</w:t>
      </w:r>
      <w:r w:rsidRPr="007A6BDB">
        <w:rPr>
          <w:rFonts w:ascii="Times New Roman" w:hAnsi="Times New Roman"/>
          <w:spacing w:val="-10"/>
        </w:rPr>
        <w:t xml:space="preserve"> </w:t>
      </w:r>
      <w:r w:rsidRPr="007A6BDB">
        <w:rPr>
          <w:rFonts w:ascii="Times New Roman" w:hAnsi="Times New Roman"/>
          <w:spacing w:val="1"/>
        </w:rPr>
        <w:t>удалени</w:t>
      </w:r>
      <w:r w:rsidRPr="007A6BDB">
        <w:rPr>
          <w:rFonts w:ascii="Times New Roman" w:hAnsi="Times New Roman"/>
        </w:rPr>
        <w:t>е</w:t>
      </w:r>
      <w:r w:rsidRPr="007A6BDB">
        <w:rPr>
          <w:rFonts w:ascii="Times New Roman" w:hAnsi="Times New Roman"/>
          <w:spacing w:val="-10"/>
        </w:rPr>
        <w:t xml:space="preserve"> </w:t>
      </w:r>
      <w:r w:rsidRPr="007A6BDB">
        <w:rPr>
          <w:rFonts w:ascii="Times New Roman" w:hAnsi="Times New Roman"/>
        </w:rPr>
        <w:t xml:space="preserve">и </w:t>
      </w:r>
      <w:r w:rsidRPr="007A6BDB">
        <w:rPr>
          <w:rFonts w:ascii="Times New Roman" w:hAnsi="Times New Roman"/>
          <w:spacing w:val="1"/>
        </w:rPr>
        <w:t>замен</w:t>
      </w:r>
      <w:r w:rsidRPr="007A6BDB">
        <w:rPr>
          <w:rFonts w:ascii="Times New Roman" w:hAnsi="Times New Roman"/>
        </w:rPr>
        <w:t>а</w:t>
      </w:r>
      <w:r w:rsidRPr="007A6BDB">
        <w:rPr>
          <w:rFonts w:ascii="Times New Roman" w:hAnsi="Times New Roman"/>
          <w:spacing w:val="-7"/>
        </w:rPr>
        <w:t xml:space="preserve"> </w:t>
      </w:r>
      <w:r w:rsidRPr="007A6BDB">
        <w:rPr>
          <w:rFonts w:ascii="Times New Roman" w:hAnsi="Times New Roman"/>
          <w:spacing w:val="1"/>
        </w:rPr>
        <w:t>элемента</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Граф</w:t>
      </w:r>
      <w:r w:rsidRPr="007A6BDB">
        <w:rPr>
          <w:rFonts w:ascii="Times New Roman" w:hAnsi="Times New Roman"/>
        </w:rPr>
        <w:t>.</w:t>
      </w:r>
      <w:r w:rsidRPr="007A6BDB">
        <w:rPr>
          <w:rFonts w:ascii="Times New Roman" w:hAnsi="Times New Roman"/>
          <w:spacing w:val="45"/>
        </w:rPr>
        <w:t xml:space="preserve"> </w:t>
      </w:r>
      <w:r w:rsidRPr="007A6BDB">
        <w:rPr>
          <w:rFonts w:ascii="Times New Roman" w:hAnsi="Times New Roman"/>
          <w:spacing w:val="1"/>
        </w:rPr>
        <w:t>Вершина</w:t>
      </w:r>
      <w:r w:rsidRPr="007A6BDB">
        <w:rPr>
          <w:rFonts w:ascii="Times New Roman" w:hAnsi="Times New Roman"/>
        </w:rPr>
        <w:t>,</w:t>
      </w:r>
      <w:r w:rsidRPr="007A6BDB">
        <w:rPr>
          <w:rFonts w:ascii="Times New Roman" w:hAnsi="Times New Roman"/>
          <w:spacing w:val="40"/>
        </w:rPr>
        <w:t xml:space="preserve"> </w:t>
      </w:r>
      <w:r w:rsidRPr="007A6BDB">
        <w:rPr>
          <w:rFonts w:ascii="Times New Roman" w:hAnsi="Times New Roman"/>
          <w:spacing w:val="1"/>
        </w:rPr>
        <w:t>ребро</w:t>
      </w:r>
      <w:r w:rsidRPr="007A6BDB">
        <w:rPr>
          <w:rFonts w:ascii="Times New Roman" w:hAnsi="Times New Roman"/>
        </w:rPr>
        <w:t>,</w:t>
      </w:r>
      <w:r w:rsidRPr="007A6BDB">
        <w:rPr>
          <w:rFonts w:ascii="Times New Roman" w:hAnsi="Times New Roman"/>
          <w:spacing w:val="44"/>
        </w:rPr>
        <w:t xml:space="preserve"> </w:t>
      </w:r>
      <w:r w:rsidRPr="007A6BDB">
        <w:rPr>
          <w:rFonts w:ascii="Times New Roman" w:hAnsi="Times New Roman"/>
          <w:spacing w:val="1"/>
        </w:rPr>
        <w:t>путь</w:t>
      </w:r>
      <w:r w:rsidRPr="007A6BDB">
        <w:rPr>
          <w:rFonts w:ascii="Times New Roman" w:hAnsi="Times New Roman"/>
        </w:rPr>
        <w:t>.</w:t>
      </w:r>
      <w:r w:rsidRPr="007A6BDB">
        <w:rPr>
          <w:rFonts w:ascii="Times New Roman" w:hAnsi="Times New Roman"/>
          <w:spacing w:val="46"/>
        </w:rPr>
        <w:t xml:space="preserve"> </w:t>
      </w:r>
      <w:r w:rsidRPr="007A6BDB">
        <w:rPr>
          <w:rFonts w:ascii="Times New Roman" w:hAnsi="Times New Roman"/>
          <w:spacing w:val="1"/>
        </w:rPr>
        <w:t>Ориентированны</w:t>
      </w:r>
      <w:r w:rsidRPr="007A6BDB">
        <w:rPr>
          <w:rFonts w:ascii="Times New Roman" w:hAnsi="Times New Roman"/>
        </w:rPr>
        <w:t>е</w:t>
      </w:r>
      <w:r w:rsidRPr="007A6BDB">
        <w:rPr>
          <w:rFonts w:ascii="Times New Roman" w:hAnsi="Times New Roman"/>
          <w:spacing w:val="30"/>
        </w:rPr>
        <w:t xml:space="preserve"> </w:t>
      </w:r>
      <w:r w:rsidRPr="007A6BDB">
        <w:rPr>
          <w:rFonts w:ascii="Times New Roman" w:hAnsi="Times New Roman"/>
        </w:rPr>
        <w:t>и</w:t>
      </w:r>
      <w:r w:rsidRPr="007A6BDB">
        <w:rPr>
          <w:rFonts w:ascii="Times New Roman" w:hAnsi="Times New Roman"/>
          <w:spacing w:val="51"/>
        </w:rPr>
        <w:t xml:space="preserve"> </w:t>
      </w:r>
      <w:r w:rsidRPr="007A6BDB">
        <w:rPr>
          <w:rFonts w:ascii="Times New Roman" w:hAnsi="Times New Roman"/>
          <w:spacing w:val="1"/>
        </w:rPr>
        <w:t>неориентированные графы</w:t>
      </w:r>
      <w:r w:rsidRPr="007A6BDB">
        <w:rPr>
          <w:rFonts w:ascii="Times New Roman" w:hAnsi="Times New Roman"/>
        </w:rPr>
        <w:t>.</w:t>
      </w:r>
      <w:r w:rsidRPr="007A6BDB">
        <w:rPr>
          <w:rFonts w:ascii="Times New Roman" w:hAnsi="Times New Roman"/>
          <w:spacing w:val="5"/>
        </w:rPr>
        <w:t xml:space="preserve"> </w:t>
      </w:r>
      <w:r w:rsidRPr="007A6BDB">
        <w:rPr>
          <w:rFonts w:ascii="Times New Roman" w:hAnsi="Times New Roman"/>
          <w:spacing w:val="1"/>
        </w:rPr>
        <w:t>Начальна</w:t>
      </w:r>
      <w:r w:rsidRPr="007A6BDB">
        <w:rPr>
          <w:rFonts w:ascii="Times New Roman" w:hAnsi="Times New Roman"/>
        </w:rPr>
        <w:t>я</w:t>
      </w:r>
      <w:r w:rsidRPr="007A6BDB">
        <w:rPr>
          <w:rFonts w:ascii="Times New Roman" w:hAnsi="Times New Roman"/>
          <w:spacing w:val="1"/>
        </w:rPr>
        <w:t xml:space="preserve"> вершин</w:t>
      </w:r>
      <w:r w:rsidRPr="007A6BDB">
        <w:rPr>
          <w:rFonts w:ascii="Times New Roman" w:hAnsi="Times New Roman"/>
        </w:rPr>
        <w:t>а</w:t>
      </w:r>
      <w:r w:rsidRPr="007A6BDB">
        <w:rPr>
          <w:rFonts w:ascii="Times New Roman" w:hAnsi="Times New Roman"/>
          <w:spacing w:val="4"/>
        </w:rPr>
        <w:t xml:space="preserve"> </w:t>
      </w:r>
      <w:r w:rsidRPr="007A6BDB">
        <w:rPr>
          <w:rFonts w:ascii="Times New Roman" w:hAnsi="Times New Roman"/>
        </w:rPr>
        <w:t>(</w:t>
      </w:r>
      <w:r w:rsidRPr="007A6BDB">
        <w:rPr>
          <w:rFonts w:ascii="Times New Roman" w:hAnsi="Times New Roman"/>
          <w:spacing w:val="1"/>
        </w:rPr>
        <w:t>источник</w:t>
      </w:r>
      <w:r w:rsidRPr="007A6BDB">
        <w:rPr>
          <w:rFonts w:ascii="Times New Roman" w:hAnsi="Times New Roman"/>
        </w:rPr>
        <w:t>) и</w:t>
      </w:r>
      <w:r w:rsidRPr="007A6BDB">
        <w:rPr>
          <w:rFonts w:ascii="Times New Roman" w:hAnsi="Times New Roman"/>
          <w:spacing w:val="12"/>
        </w:rPr>
        <w:t xml:space="preserve"> </w:t>
      </w:r>
      <w:r w:rsidRPr="007A6BDB">
        <w:rPr>
          <w:rFonts w:ascii="Times New Roman" w:hAnsi="Times New Roman"/>
          <w:spacing w:val="1"/>
        </w:rPr>
        <w:t>конечна</w:t>
      </w:r>
      <w:r w:rsidRPr="007A6BDB">
        <w:rPr>
          <w:rFonts w:ascii="Times New Roman" w:hAnsi="Times New Roman"/>
        </w:rPr>
        <w:t>я</w:t>
      </w:r>
      <w:r w:rsidRPr="007A6BDB">
        <w:rPr>
          <w:rFonts w:ascii="Times New Roman" w:hAnsi="Times New Roman"/>
          <w:spacing w:val="3"/>
        </w:rPr>
        <w:t xml:space="preserve"> </w:t>
      </w:r>
      <w:r w:rsidRPr="007A6BDB">
        <w:rPr>
          <w:rFonts w:ascii="Times New Roman" w:hAnsi="Times New Roman"/>
          <w:spacing w:val="1"/>
        </w:rPr>
        <w:t>вершин</w:t>
      </w:r>
      <w:r w:rsidRPr="007A6BDB">
        <w:rPr>
          <w:rFonts w:ascii="Times New Roman" w:hAnsi="Times New Roman"/>
        </w:rPr>
        <w:t>а</w:t>
      </w:r>
      <w:r w:rsidRPr="007A6BDB">
        <w:rPr>
          <w:rFonts w:ascii="Times New Roman" w:hAnsi="Times New Roman"/>
          <w:spacing w:val="4"/>
        </w:rPr>
        <w:t xml:space="preserve"> </w:t>
      </w:r>
      <w:r w:rsidRPr="007A6BDB">
        <w:rPr>
          <w:rFonts w:ascii="Times New Roman" w:hAnsi="Times New Roman"/>
        </w:rPr>
        <w:t>(</w:t>
      </w:r>
      <w:r w:rsidRPr="007A6BDB">
        <w:rPr>
          <w:rFonts w:ascii="Times New Roman" w:hAnsi="Times New Roman"/>
          <w:spacing w:val="1"/>
        </w:rPr>
        <w:t>сток</w:t>
      </w:r>
      <w:r w:rsidRPr="007A6BDB">
        <w:rPr>
          <w:rFonts w:ascii="Times New Roman" w:hAnsi="Times New Roman"/>
        </w:rPr>
        <w:t>)</w:t>
      </w:r>
      <w:r w:rsidRPr="007A6BDB">
        <w:rPr>
          <w:rFonts w:ascii="Times New Roman" w:hAnsi="Times New Roman"/>
          <w:spacing w:val="6"/>
        </w:rPr>
        <w:t xml:space="preserve"> </w:t>
      </w:r>
      <w:r w:rsidRPr="007A6BDB">
        <w:rPr>
          <w:rFonts w:ascii="Times New Roman" w:hAnsi="Times New Roman"/>
        </w:rPr>
        <w:t xml:space="preserve">в </w:t>
      </w:r>
      <w:r w:rsidRPr="007A6BDB">
        <w:rPr>
          <w:rFonts w:ascii="Times New Roman" w:hAnsi="Times New Roman"/>
          <w:spacing w:val="1"/>
        </w:rPr>
        <w:t>ориентиров</w:t>
      </w:r>
      <w:r w:rsidRPr="007A6BDB">
        <w:rPr>
          <w:rFonts w:ascii="Times New Roman" w:hAnsi="Times New Roman"/>
        </w:rPr>
        <w:t>а</w:t>
      </w:r>
      <w:r w:rsidRPr="007A6BDB">
        <w:rPr>
          <w:rFonts w:ascii="Times New Roman" w:hAnsi="Times New Roman"/>
          <w:spacing w:val="1"/>
        </w:rPr>
        <w:t>нно</w:t>
      </w:r>
      <w:r w:rsidRPr="007A6BDB">
        <w:rPr>
          <w:rFonts w:ascii="Times New Roman" w:hAnsi="Times New Roman"/>
        </w:rPr>
        <w:t>м</w:t>
      </w:r>
      <w:r w:rsidRPr="007A6BDB">
        <w:rPr>
          <w:rFonts w:ascii="Times New Roman" w:hAnsi="Times New Roman"/>
          <w:spacing w:val="30"/>
        </w:rPr>
        <w:t xml:space="preserve"> </w:t>
      </w:r>
      <w:r w:rsidRPr="007A6BDB">
        <w:rPr>
          <w:rFonts w:ascii="Times New Roman" w:hAnsi="Times New Roman"/>
          <w:spacing w:val="1"/>
        </w:rPr>
        <w:t>графе</w:t>
      </w:r>
      <w:r w:rsidRPr="007A6BDB">
        <w:rPr>
          <w:rFonts w:ascii="Times New Roman" w:hAnsi="Times New Roman"/>
        </w:rPr>
        <w:t>.</w:t>
      </w:r>
      <w:r w:rsidRPr="007A6BDB">
        <w:rPr>
          <w:rFonts w:ascii="Times New Roman" w:hAnsi="Times New Roman"/>
          <w:spacing w:val="42"/>
        </w:rPr>
        <w:t xml:space="preserve"> </w:t>
      </w:r>
      <w:r w:rsidRPr="007A6BDB">
        <w:rPr>
          <w:rFonts w:ascii="Times New Roman" w:hAnsi="Times New Roman"/>
          <w:spacing w:val="1"/>
        </w:rPr>
        <w:t>Длин</w:t>
      </w:r>
      <w:r w:rsidRPr="007A6BDB">
        <w:rPr>
          <w:rFonts w:ascii="Times New Roman" w:hAnsi="Times New Roman"/>
        </w:rPr>
        <w:t>а</w:t>
      </w:r>
      <w:r w:rsidRPr="007A6BDB">
        <w:rPr>
          <w:rFonts w:ascii="Times New Roman" w:hAnsi="Times New Roman"/>
          <w:spacing w:val="42"/>
        </w:rPr>
        <w:t xml:space="preserve"> </w:t>
      </w:r>
      <w:r w:rsidRPr="007A6BDB">
        <w:rPr>
          <w:rFonts w:ascii="Times New Roman" w:hAnsi="Times New Roman"/>
          <w:spacing w:val="1"/>
        </w:rPr>
        <w:t>(вес</w:t>
      </w:r>
      <w:r w:rsidRPr="007A6BDB">
        <w:rPr>
          <w:rFonts w:ascii="Times New Roman" w:hAnsi="Times New Roman"/>
        </w:rPr>
        <w:t>)</w:t>
      </w:r>
      <w:r w:rsidRPr="007A6BDB">
        <w:rPr>
          <w:rFonts w:ascii="Times New Roman" w:hAnsi="Times New Roman"/>
          <w:spacing w:val="44"/>
        </w:rPr>
        <w:t xml:space="preserve"> </w:t>
      </w:r>
      <w:r w:rsidRPr="007A6BDB">
        <w:rPr>
          <w:rFonts w:ascii="Times New Roman" w:hAnsi="Times New Roman"/>
          <w:spacing w:val="1"/>
        </w:rPr>
        <w:t>ребр</w:t>
      </w:r>
      <w:r w:rsidRPr="007A6BDB">
        <w:rPr>
          <w:rFonts w:ascii="Times New Roman" w:hAnsi="Times New Roman"/>
        </w:rPr>
        <w:t>а</w:t>
      </w:r>
      <w:r w:rsidRPr="007A6BDB">
        <w:rPr>
          <w:rFonts w:ascii="Times New Roman" w:hAnsi="Times New Roman"/>
          <w:spacing w:val="43"/>
        </w:rPr>
        <w:t xml:space="preserve"> </w:t>
      </w:r>
      <w:r w:rsidRPr="007A6BDB">
        <w:rPr>
          <w:rFonts w:ascii="Times New Roman" w:hAnsi="Times New Roman"/>
        </w:rPr>
        <w:t>и</w:t>
      </w:r>
      <w:r w:rsidRPr="007A6BDB">
        <w:rPr>
          <w:rFonts w:ascii="Times New Roman" w:hAnsi="Times New Roman"/>
          <w:spacing w:val="48"/>
        </w:rPr>
        <w:t xml:space="preserve"> </w:t>
      </w:r>
      <w:r w:rsidRPr="007A6BDB">
        <w:rPr>
          <w:rFonts w:ascii="Times New Roman" w:hAnsi="Times New Roman"/>
          <w:spacing w:val="1"/>
        </w:rPr>
        <w:t>пути</w:t>
      </w:r>
      <w:r w:rsidRPr="007A6BDB">
        <w:rPr>
          <w:rFonts w:ascii="Times New Roman" w:hAnsi="Times New Roman"/>
        </w:rPr>
        <w:t>.</w:t>
      </w:r>
      <w:r w:rsidRPr="007A6BDB">
        <w:rPr>
          <w:rFonts w:ascii="Times New Roman" w:hAnsi="Times New Roman"/>
          <w:spacing w:val="44"/>
        </w:rPr>
        <w:t xml:space="preserve"> </w:t>
      </w:r>
      <w:r w:rsidRPr="007A6BDB">
        <w:rPr>
          <w:rFonts w:ascii="Times New Roman" w:hAnsi="Times New Roman"/>
          <w:spacing w:val="1"/>
        </w:rPr>
        <w:t>Поняти</w:t>
      </w:r>
      <w:r w:rsidRPr="007A6BDB">
        <w:rPr>
          <w:rFonts w:ascii="Times New Roman" w:hAnsi="Times New Roman"/>
        </w:rPr>
        <w:t>е</w:t>
      </w:r>
      <w:r w:rsidRPr="007A6BDB">
        <w:rPr>
          <w:rFonts w:ascii="Times New Roman" w:hAnsi="Times New Roman"/>
          <w:spacing w:val="40"/>
        </w:rPr>
        <w:t xml:space="preserve"> </w:t>
      </w:r>
      <w:r w:rsidRPr="007A6BDB">
        <w:rPr>
          <w:rFonts w:ascii="Times New Roman" w:hAnsi="Times New Roman"/>
          <w:spacing w:val="1"/>
        </w:rPr>
        <w:t>минимального пути</w:t>
      </w:r>
      <w:r w:rsidRPr="007A6BDB">
        <w:rPr>
          <w:rFonts w:ascii="Times New Roman" w:hAnsi="Times New Roman"/>
        </w:rPr>
        <w:t>.</w:t>
      </w:r>
      <w:r w:rsidRPr="007A6BDB">
        <w:rPr>
          <w:rFonts w:ascii="Times New Roman" w:hAnsi="Times New Roman"/>
          <w:spacing w:val="-6"/>
        </w:rPr>
        <w:t xml:space="preserve"> </w:t>
      </w:r>
      <w:r w:rsidRPr="007A6BDB">
        <w:rPr>
          <w:rFonts w:ascii="Times New Roman" w:hAnsi="Times New Roman"/>
          <w:spacing w:val="1"/>
        </w:rPr>
        <w:t>Матриц</w:t>
      </w:r>
      <w:r w:rsidRPr="007A6BDB">
        <w:rPr>
          <w:rFonts w:ascii="Times New Roman" w:hAnsi="Times New Roman"/>
        </w:rPr>
        <w:t>а</w:t>
      </w:r>
      <w:r w:rsidRPr="007A6BDB">
        <w:rPr>
          <w:rFonts w:ascii="Times New Roman" w:hAnsi="Times New Roman"/>
          <w:spacing w:val="-11"/>
        </w:rPr>
        <w:t xml:space="preserve"> </w:t>
      </w:r>
      <w:r w:rsidRPr="007A6BDB">
        <w:rPr>
          <w:rFonts w:ascii="Times New Roman" w:hAnsi="Times New Roman"/>
          <w:spacing w:val="1"/>
        </w:rPr>
        <w:t>смежност</w:t>
      </w:r>
      <w:r w:rsidRPr="007A6BDB">
        <w:rPr>
          <w:rFonts w:ascii="Times New Roman" w:hAnsi="Times New Roman"/>
        </w:rPr>
        <w:t>и</w:t>
      </w:r>
      <w:r w:rsidRPr="007A6BDB">
        <w:rPr>
          <w:rFonts w:ascii="Times New Roman" w:hAnsi="Times New Roman"/>
          <w:spacing w:val="-12"/>
        </w:rPr>
        <w:t xml:space="preserve"> </w:t>
      </w:r>
      <w:r w:rsidRPr="007A6BDB">
        <w:rPr>
          <w:rFonts w:ascii="Times New Roman" w:hAnsi="Times New Roman"/>
          <w:spacing w:val="1"/>
        </w:rPr>
        <w:t>граф</w:t>
      </w:r>
      <w:r w:rsidRPr="007A6BDB">
        <w:rPr>
          <w:rFonts w:ascii="Times New Roman" w:hAnsi="Times New Roman"/>
        </w:rPr>
        <w:t>а</w:t>
      </w:r>
      <w:r w:rsidRPr="007A6BDB">
        <w:rPr>
          <w:rFonts w:ascii="Times New Roman" w:hAnsi="Times New Roman"/>
          <w:spacing w:val="-7"/>
        </w:rPr>
        <w:t xml:space="preserve"> </w:t>
      </w:r>
      <w:r w:rsidRPr="007A6BDB">
        <w:rPr>
          <w:rFonts w:ascii="Times New Roman" w:hAnsi="Times New Roman"/>
          <w:spacing w:val="1"/>
        </w:rPr>
        <w:t>(</w:t>
      </w:r>
      <w:r w:rsidRPr="007A6BDB">
        <w:rPr>
          <w:rFonts w:ascii="Times New Roman" w:hAnsi="Times New Roman"/>
        </w:rPr>
        <w:t>с</w:t>
      </w:r>
      <w:r w:rsidRPr="007A6BDB">
        <w:rPr>
          <w:rFonts w:ascii="Times New Roman" w:hAnsi="Times New Roman"/>
          <w:spacing w:val="-2"/>
        </w:rPr>
        <w:t xml:space="preserve"> </w:t>
      </w:r>
      <w:r w:rsidRPr="007A6BDB">
        <w:rPr>
          <w:rFonts w:ascii="Times New Roman" w:hAnsi="Times New Roman"/>
          <w:spacing w:val="1"/>
        </w:rPr>
        <w:t>длинам</w:t>
      </w:r>
      <w:r w:rsidRPr="007A6BDB">
        <w:rPr>
          <w:rFonts w:ascii="Times New Roman" w:hAnsi="Times New Roman"/>
        </w:rPr>
        <w:t>и</w:t>
      </w:r>
      <w:r w:rsidRPr="007A6BDB">
        <w:rPr>
          <w:rFonts w:ascii="Times New Roman" w:hAnsi="Times New Roman"/>
          <w:spacing w:val="-9"/>
        </w:rPr>
        <w:t xml:space="preserve"> </w:t>
      </w:r>
      <w:r w:rsidRPr="007A6BDB">
        <w:rPr>
          <w:rFonts w:ascii="Times New Roman" w:hAnsi="Times New Roman"/>
          <w:spacing w:val="1"/>
        </w:rPr>
        <w:t>ребер)</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Дерево</w:t>
      </w:r>
      <w:r w:rsidRPr="007A6BDB">
        <w:rPr>
          <w:rFonts w:ascii="Times New Roman" w:hAnsi="Times New Roman"/>
        </w:rPr>
        <w:t>.</w:t>
      </w:r>
      <w:r w:rsidRPr="007A6BDB">
        <w:rPr>
          <w:rFonts w:ascii="Times New Roman" w:hAnsi="Times New Roman"/>
          <w:spacing w:val="12"/>
        </w:rPr>
        <w:t xml:space="preserve"> </w:t>
      </w:r>
      <w:r w:rsidRPr="007A6BDB">
        <w:rPr>
          <w:rFonts w:ascii="Times New Roman" w:hAnsi="Times New Roman"/>
          <w:spacing w:val="1"/>
        </w:rPr>
        <w:t>Корень</w:t>
      </w:r>
      <w:r w:rsidRPr="007A6BDB">
        <w:rPr>
          <w:rFonts w:ascii="Times New Roman" w:hAnsi="Times New Roman"/>
        </w:rPr>
        <w:t>,</w:t>
      </w:r>
      <w:r w:rsidRPr="007A6BDB">
        <w:rPr>
          <w:rFonts w:ascii="Times New Roman" w:hAnsi="Times New Roman"/>
          <w:spacing w:val="12"/>
        </w:rPr>
        <w:t xml:space="preserve"> </w:t>
      </w:r>
      <w:r w:rsidRPr="007A6BDB">
        <w:rPr>
          <w:rFonts w:ascii="Times New Roman" w:hAnsi="Times New Roman"/>
          <w:spacing w:val="1"/>
        </w:rPr>
        <w:t>лист</w:t>
      </w:r>
      <w:r w:rsidRPr="007A6BDB">
        <w:rPr>
          <w:rFonts w:ascii="Times New Roman" w:hAnsi="Times New Roman"/>
        </w:rPr>
        <w:t>,</w:t>
      </w:r>
      <w:r w:rsidRPr="007A6BDB">
        <w:rPr>
          <w:rFonts w:ascii="Times New Roman" w:hAnsi="Times New Roman"/>
          <w:spacing w:val="15"/>
        </w:rPr>
        <w:t xml:space="preserve"> </w:t>
      </w:r>
      <w:r w:rsidRPr="007A6BDB">
        <w:rPr>
          <w:rFonts w:ascii="Times New Roman" w:hAnsi="Times New Roman"/>
          <w:spacing w:val="1"/>
        </w:rPr>
        <w:t>вершин</w:t>
      </w:r>
      <w:r w:rsidRPr="007A6BDB">
        <w:rPr>
          <w:rFonts w:ascii="Times New Roman" w:hAnsi="Times New Roman"/>
        </w:rPr>
        <w:t>а</w:t>
      </w:r>
      <w:r w:rsidRPr="007A6BDB">
        <w:rPr>
          <w:rFonts w:ascii="Times New Roman" w:hAnsi="Times New Roman"/>
          <w:spacing w:val="11"/>
        </w:rPr>
        <w:t xml:space="preserve"> </w:t>
      </w:r>
      <w:r w:rsidRPr="007A6BDB">
        <w:rPr>
          <w:rFonts w:ascii="Times New Roman" w:hAnsi="Times New Roman"/>
          <w:spacing w:val="1"/>
        </w:rPr>
        <w:t>(узел)</w:t>
      </w:r>
      <w:r w:rsidRPr="007A6BDB">
        <w:rPr>
          <w:rFonts w:ascii="Times New Roman" w:hAnsi="Times New Roman"/>
        </w:rPr>
        <w:t>.</w:t>
      </w:r>
      <w:r w:rsidRPr="007A6BDB">
        <w:rPr>
          <w:rFonts w:ascii="Times New Roman" w:hAnsi="Times New Roman"/>
          <w:spacing w:val="14"/>
        </w:rPr>
        <w:t xml:space="preserve"> </w:t>
      </w:r>
      <w:r w:rsidRPr="007A6BDB">
        <w:rPr>
          <w:rFonts w:ascii="Times New Roman" w:hAnsi="Times New Roman"/>
          <w:spacing w:val="1"/>
        </w:rPr>
        <w:t>Предшествующа</w:t>
      </w:r>
      <w:r w:rsidRPr="007A6BDB">
        <w:rPr>
          <w:rFonts w:ascii="Times New Roman" w:hAnsi="Times New Roman"/>
        </w:rPr>
        <w:t xml:space="preserve">я </w:t>
      </w:r>
      <w:r w:rsidRPr="007A6BDB">
        <w:rPr>
          <w:rFonts w:ascii="Times New Roman" w:hAnsi="Times New Roman"/>
          <w:spacing w:val="1"/>
        </w:rPr>
        <w:t>вершина</w:t>
      </w:r>
      <w:r w:rsidRPr="007A6BDB">
        <w:rPr>
          <w:rFonts w:ascii="Times New Roman" w:hAnsi="Times New Roman"/>
        </w:rPr>
        <w:t xml:space="preserve">, </w:t>
      </w:r>
      <w:r w:rsidRPr="007A6BDB">
        <w:rPr>
          <w:rFonts w:ascii="Times New Roman" w:hAnsi="Times New Roman"/>
          <w:spacing w:val="1"/>
        </w:rPr>
        <w:t>последующи</w:t>
      </w:r>
      <w:r w:rsidRPr="007A6BDB">
        <w:rPr>
          <w:rFonts w:ascii="Times New Roman" w:hAnsi="Times New Roman"/>
        </w:rPr>
        <w:t xml:space="preserve">е </w:t>
      </w:r>
      <w:r w:rsidRPr="007A6BDB">
        <w:rPr>
          <w:rFonts w:ascii="Times New Roman" w:hAnsi="Times New Roman"/>
          <w:spacing w:val="1"/>
        </w:rPr>
        <w:t>вершины</w:t>
      </w:r>
      <w:r w:rsidRPr="007A6BDB">
        <w:rPr>
          <w:rFonts w:ascii="Times New Roman" w:hAnsi="Times New Roman"/>
        </w:rPr>
        <w:t>.</w:t>
      </w:r>
      <w:r w:rsidRPr="007A6BDB">
        <w:rPr>
          <w:rFonts w:ascii="Times New Roman" w:hAnsi="Times New Roman"/>
          <w:spacing w:val="5"/>
        </w:rPr>
        <w:t xml:space="preserve"> </w:t>
      </w:r>
      <w:r w:rsidRPr="007A6BDB">
        <w:rPr>
          <w:rFonts w:ascii="Times New Roman" w:hAnsi="Times New Roman"/>
          <w:spacing w:val="1"/>
        </w:rPr>
        <w:t>Поддерево</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spacing w:val="1"/>
        </w:rPr>
        <w:t>Высот</w:t>
      </w:r>
      <w:r w:rsidRPr="007A6BDB">
        <w:rPr>
          <w:rFonts w:ascii="Times New Roman" w:hAnsi="Times New Roman"/>
        </w:rPr>
        <w:t>а</w:t>
      </w:r>
      <w:r w:rsidRPr="007A6BDB">
        <w:rPr>
          <w:rFonts w:ascii="Times New Roman" w:hAnsi="Times New Roman"/>
          <w:spacing w:val="8"/>
        </w:rPr>
        <w:t xml:space="preserve"> </w:t>
      </w:r>
      <w:r w:rsidRPr="007A6BDB">
        <w:rPr>
          <w:rFonts w:ascii="Times New Roman" w:hAnsi="Times New Roman"/>
          <w:spacing w:val="1"/>
        </w:rPr>
        <w:t>дерева</w:t>
      </w:r>
      <w:r w:rsidRPr="007A6BDB">
        <w:rPr>
          <w:rFonts w:ascii="Times New Roman" w:hAnsi="Times New Roman"/>
        </w:rPr>
        <w:t>.</w:t>
      </w:r>
      <w:r w:rsidRPr="007A6BDB">
        <w:rPr>
          <w:rFonts w:ascii="Times New Roman" w:hAnsi="Times New Roman"/>
          <w:spacing w:val="8"/>
        </w:rPr>
        <w:t xml:space="preserve"> </w:t>
      </w:r>
      <w:r w:rsidRPr="007A6BDB">
        <w:rPr>
          <w:rFonts w:ascii="Times New Roman" w:hAnsi="Times New Roman"/>
          <w:i/>
          <w:spacing w:val="1"/>
        </w:rPr>
        <w:t>Бинарно</w:t>
      </w:r>
      <w:r w:rsidRPr="007A6BDB">
        <w:rPr>
          <w:rFonts w:ascii="Times New Roman" w:hAnsi="Times New Roman"/>
          <w:i/>
        </w:rPr>
        <w:t>е</w:t>
      </w:r>
      <w:r w:rsidRPr="007A6BDB">
        <w:rPr>
          <w:rFonts w:ascii="Times New Roman" w:hAnsi="Times New Roman"/>
          <w:i/>
          <w:spacing w:val="5"/>
        </w:rPr>
        <w:t xml:space="preserve"> </w:t>
      </w:r>
      <w:r w:rsidRPr="007A6BDB">
        <w:rPr>
          <w:rFonts w:ascii="Times New Roman" w:hAnsi="Times New Roman"/>
          <w:i/>
          <w:spacing w:val="1"/>
        </w:rPr>
        <w:t>дерево</w:t>
      </w:r>
      <w:r w:rsidRPr="007A6BDB">
        <w:rPr>
          <w:rFonts w:ascii="Times New Roman" w:hAnsi="Times New Roman"/>
          <w:i/>
        </w:rPr>
        <w:t xml:space="preserve">. </w:t>
      </w:r>
      <w:r w:rsidRPr="007A6BDB">
        <w:rPr>
          <w:rFonts w:ascii="Times New Roman" w:hAnsi="Times New Roman"/>
          <w:i/>
          <w:spacing w:val="1"/>
        </w:rPr>
        <w:t>Генеалогическо</w:t>
      </w:r>
      <w:r w:rsidRPr="007A6BDB">
        <w:rPr>
          <w:rFonts w:ascii="Times New Roman" w:hAnsi="Times New Roman"/>
          <w:i/>
        </w:rPr>
        <w:t>е</w:t>
      </w:r>
      <w:r w:rsidRPr="007A6BDB">
        <w:rPr>
          <w:rFonts w:ascii="Times New Roman" w:hAnsi="Times New Roman"/>
          <w:i/>
          <w:spacing w:val="-20"/>
        </w:rPr>
        <w:t xml:space="preserve"> </w:t>
      </w:r>
      <w:r w:rsidRPr="007A6BDB">
        <w:rPr>
          <w:rFonts w:ascii="Times New Roman" w:hAnsi="Times New Roman"/>
          <w:i/>
          <w:spacing w:val="1"/>
        </w:rPr>
        <w:t>дерево</w:t>
      </w:r>
      <w:r w:rsidRPr="007A6BDB">
        <w:rPr>
          <w:rFonts w:ascii="Times New Roman" w:hAnsi="Times New Roman"/>
          <w:i/>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spacing w:val="1"/>
        </w:rPr>
        <w:t>Алгоритм</w:t>
      </w:r>
      <w:r w:rsidRPr="007A6BDB">
        <w:rPr>
          <w:rFonts w:ascii="Times New Roman" w:hAnsi="Times New Roman"/>
          <w:b/>
          <w:bCs/>
        </w:rPr>
        <w:t>ы</w:t>
      </w:r>
      <w:r w:rsidRPr="007A6BDB">
        <w:rPr>
          <w:rFonts w:ascii="Times New Roman" w:hAnsi="Times New Roman"/>
          <w:b/>
          <w:bCs/>
          <w:spacing w:val="-14"/>
        </w:rPr>
        <w:t xml:space="preserve"> </w:t>
      </w:r>
      <w:r w:rsidRPr="007A6BDB">
        <w:rPr>
          <w:rFonts w:ascii="Times New Roman" w:hAnsi="Times New Roman"/>
          <w:b/>
          <w:bCs/>
        </w:rPr>
        <w:t>и</w:t>
      </w:r>
      <w:r w:rsidRPr="007A6BDB">
        <w:rPr>
          <w:rFonts w:ascii="Times New Roman" w:hAnsi="Times New Roman"/>
          <w:b/>
          <w:bCs/>
          <w:spacing w:val="-1"/>
        </w:rPr>
        <w:t xml:space="preserve"> </w:t>
      </w:r>
      <w:r w:rsidRPr="007A6BDB">
        <w:rPr>
          <w:rFonts w:ascii="Times New Roman" w:hAnsi="Times New Roman"/>
          <w:b/>
          <w:bCs/>
          <w:spacing w:val="1"/>
        </w:rPr>
        <w:t>элемент</w:t>
      </w:r>
      <w:r w:rsidRPr="007A6BDB">
        <w:rPr>
          <w:rFonts w:ascii="Times New Roman" w:hAnsi="Times New Roman"/>
          <w:b/>
          <w:bCs/>
        </w:rPr>
        <w:t>ы</w:t>
      </w:r>
      <w:r w:rsidRPr="007A6BDB">
        <w:rPr>
          <w:rFonts w:ascii="Times New Roman" w:hAnsi="Times New Roman"/>
          <w:b/>
          <w:bCs/>
          <w:spacing w:val="-11"/>
        </w:rPr>
        <w:t xml:space="preserve"> </w:t>
      </w:r>
      <w:r w:rsidRPr="007A6BDB">
        <w:rPr>
          <w:rFonts w:ascii="Times New Roman" w:hAnsi="Times New Roman"/>
          <w:b/>
          <w:bCs/>
          <w:spacing w:val="1"/>
        </w:rPr>
        <w:t>программировани</w:t>
      </w:r>
      <w:r w:rsidRPr="007A6BDB">
        <w:rPr>
          <w:rFonts w:ascii="Times New Roman" w:hAnsi="Times New Roman"/>
          <w:b/>
          <w:bCs/>
        </w:rPr>
        <w:t>я</w:t>
      </w:r>
    </w:p>
    <w:p w:rsidR="007A6BDB" w:rsidRPr="007A6BDB" w:rsidRDefault="007A6BDB" w:rsidP="007A6BDB">
      <w:pPr>
        <w:pStyle w:val="ad"/>
        <w:tabs>
          <w:tab w:val="left" w:pos="900"/>
        </w:tabs>
        <w:ind w:left="709"/>
        <w:jc w:val="both"/>
        <w:rPr>
          <w:rFonts w:ascii="Times New Roman" w:hAnsi="Times New Roman"/>
          <w:sz w:val="22"/>
          <w:szCs w:val="22"/>
        </w:rPr>
      </w:pPr>
      <w:r w:rsidRPr="007A6BDB">
        <w:rPr>
          <w:rFonts w:ascii="Times New Roman" w:eastAsia="Times New Roman" w:hAnsi="Times New Roman"/>
          <w:b/>
          <w:bCs/>
          <w:spacing w:val="5"/>
          <w:sz w:val="22"/>
          <w:szCs w:val="22"/>
        </w:rPr>
        <w:t>Исполнител</w:t>
      </w:r>
      <w:r w:rsidRPr="007A6BDB">
        <w:rPr>
          <w:rFonts w:ascii="Times New Roman" w:eastAsia="Times New Roman" w:hAnsi="Times New Roman"/>
          <w:b/>
          <w:bCs/>
          <w:sz w:val="22"/>
          <w:szCs w:val="22"/>
        </w:rPr>
        <w:t>и</w:t>
      </w:r>
      <w:r w:rsidRPr="007A6BDB">
        <w:rPr>
          <w:rFonts w:ascii="Times New Roman" w:eastAsia="Times New Roman" w:hAnsi="Times New Roman"/>
          <w:b/>
          <w:bCs/>
          <w:spacing w:val="-8"/>
          <w:sz w:val="22"/>
          <w:szCs w:val="22"/>
        </w:rPr>
        <w:t xml:space="preserve"> </w:t>
      </w:r>
      <w:r w:rsidRPr="007A6BDB">
        <w:rPr>
          <w:rFonts w:ascii="Times New Roman" w:eastAsia="Times New Roman" w:hAnsi="Times New Roman"/>
          <w:b/>
          <w:bCs/>
          <w:sz w:val="22"/>
          <w:szCs w:val="22"/>
        </w:rPr>
        <w:t>и</w:t>
      </w:r>
      <w:r w:rsidRPr="007A6BDB">
        <w:rPr>
          <w:rFonts w:ascii="Times New Roman" w:eastAsia="Times New Roman" w:hAnsi="Times New Roman"/>
          <w:b/>
          <w:bCs/>
          <w:spacing w:val="7"/>
          <w:sz w:val="22"/>
          <w:szCs w:val="22"/>
        </w:rPr>
        <w:t xml:space="preserve"> </w:t>
      </w:r>
      <w:r w:rsidRPr="007A6BDB">
        <w:rPr>
          <w:rFonts w:ascii="Times New Roman" w:eastAsia="Times New Roman" w:hAnsi="Times New Roman"/>
          <w:b/>
          <w:bCs/>
          <w:spacing w:val="5"/>
          <w:sz w:val="22"/>
          <w:szCs w:val="22"/>
        </w:rPr>
        <w:t>алгоритмы</w:t>
      </w:r>
      <w:r w:rsidRPr="007A6BDB">
        <w:rPr>
          <w:rFonts w:ascii="Times New Roman" w:eastAsia="Times New Roman" w:hAnsi="Times New Roman"/>
          <w:b/>
          <w:bCs/>
          <w:sz w:val="22"/>
          <w:szCs w:val="22"/>
        </w:rPr>
        <w:t>.</w:t>
      </w:r>
      <w:r w:rsidRPr="007A6BDB">
        <w:rPr>
          <w:rFonts w:ascii="Times New Roman" w:eastAsia="Times New Roman" w:hAnsi="Times New Roman"/>
          <w:b/>
          <w:bCs/>
          <w:spacing w:val="-7"/>
          <w:sz w:val="22"/>
          <w:szCs w:val="22"/>
        </w:rPr>
        <w:t xml:space="preserve"> </w:t>
      </w:r>
      <w:r w:rsidRPr="007A6BDB">
        <w:rPr>
          <w:rFonts w:ascii="Times New Roman" w:eastAsia="Times New Roman" w:hAnsi="Times New Roman"/>
          <w:b/>
          <w:bCs/>
          <w:spacing w:val="5"/>
          <w:sz w:val="22"/>
          <w:szCs w:val="22"/>
        </w:rPr>
        <w:t>Управлени</w:t>
      </w:r>
      <w:r w:rsidRPr="007A6BDB">
        <w:rPr>
          <w:rFonts w:ascii="Times New Roman" w:eastAsia="Times New Roman" w:hAnsi="Times New Roman"/>
          <w:b/>
          <w:bCs/>
          <w:sz w:val="22"/>
          <w:szCs w:val="22"/>
        </w:rPr>
        <w:t>е</w:t>
      </w:r>
      <w:r w:rsidRPr="007A6BDB">
        <w:rPr>
          <w:rFonts w:ascii="Times New Roman" w:eastAsia="Times New Roman" w:hAnsi="Times New Roman"/>
          <w:b/>
          <w:bCs/>
          <w:spacing w:val="-6"/>
          <w:sz w:val="22"/>
          <w:szCs w:val="22"/>
        </w:rPr>
        <w:t xml:space="preserve"> </w:t>
      </w:r>
      <w:r w:rsidRPr="007A6BDB">
        <w:rPr>
          <w:rFonts w:ascii="Times New Roman" w:eastAsia="Times New Roman" w:hAnsi="Times New Roman"/>
          <w:b/>
          <w:bCs/>
          <w:spacing w:val="5"/>
          <w:sz w:val="22"/>
          <w:szCs w:val="22"/>
        </w:rPr>
        <w:t>исполнителям</w:t>
      </w:r>
      <w:r w:rsidRPr="007A6BDB">
        <w:rPr>
          <w:rFonts w:ascii="Times New Roman" w:eastAsia="Times New Roman" w:hAnsi="Times New Roman"/>
          <w:b/>
          <w:bCs/>
          <w:spacing w:val="6"/>
          <w:sz w:val="22"/>
          <w:szCs w:val="22"/>
        </w:rPr>
        <w:t>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Исполнители</w:t>
      </w:r>
      <w:r w:rsidRPr="007A6BDB">
        <w:rPr>
          <w:rFonts w:ascii="Times New Roman" w:hAnsi="Times New Roman"/>
        </w:rPr>
        <w:t xml:space="preserve">. </w:t>
      </w:r>
      <w:r w:rsidRPr="007A6BDB">
        <w:rPr>
          <w:rFonts w:ascii="Times New Roman" w:hAnsi="Times New Roman"/>
          <w:spacing w:val="1"/>
        </w:rPr>
        <w:t>Состояния</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spacing w:val="1"/>
        </w:rPr>
        <w:t>во</w:t>
      </w:r>
      <w:r w:rsidRPr="007A6BDB">
        <w:rPr>
          <w:rFonts w:ascii="Times New Roman" w:hAnsi="Times New Roman"/>
        </w:rPr>
        <w:t>з</w:t>
      </w:r>
      <w:r w:rsidRPr="007A6BDB">
        <w:rPr>
          <w:rFonts w:ascii="Times New Roman" w:hAnsi="Times New Roman"/>
          <w:spacing w:val="1"/>
        </w:rPr>
        <w:t>можны</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1"/>
        </w:rPr>
        <w:t>обстановк</w:t>
      </w:r>
      <w:r w:rsidRPr="007A6BDB">
        <w:rPr>
          <w:rFonts w:ascii="Times New Roman" w:hAnsi="Times New Roman"/>
        </w:rPr>
        <w:t>и</w:t>
      </w:r>
      <w:r w:rsidRPr="007A6BDB">
        <w:rPr>
          <w:rFonts w:ascii="Times New Roman" w:hAnsi="Times New Roman"/>
          <w:spacing w:val="3"/>
        </w:rPr>
        <w:t xml:space="preserve"> </w:t>
      </w:r>
      <w:r w:rsidRPr="007A6BDB">
        <w:rPr>
          <w:rFonts w:ascii="Times New Roman" w:hAnsi="Times New Roman"/>
        </w:rPr>
        <w:t>и</w:t>
      </w:r>
      <w:r w:rsidRPr="007A6BDB">
        <w:rPr>
          <w:rFonts w:ascii="Times New Roman" w:hAnsi="Times New Roman"/>
          <w:spacing w:val="15"/>
        </w:rPr>
        <w:t xml:space="preserve"> </w:t>
      </w:r>
      <w:r w:rsidRPr="007A6BDB">
        <w:rPr>
          <w:rFonts w:ascii="Times New Roman" w:hAnsi="Times New Roman"/>
          <w:spacing w:val="1"/>
        </w:rPr>
        <w:t>систем</w:t>
      </w:r>
      <w:r w:rsidRPr="007A6BDB">
        <w:rPr>
          <w:rFonts w:ascii="Times New Roman" w:hAnsi="Times New Roman"/>
        </w:rPr>
        <w:t>а</w:t>
      </w:r>
      <w:r w:rsidRPr="007A6BDB">
        <w:rPr>
          <w:rFonts w:ascii="Times New Roman" w:hAnsi="Times New Roman"/>
          <w:spacing w:val="7"/>
        </w:rPr>
        <w:t xml:space="preserve"> </w:t>
      </w:r>
      <w:r w:rsidRPr="007A6BDB">
        <w:rPr>
          <w:rFonts w:ascii="Times New Roman" w:hAnsi="Times New Roman"/>
          <w:spacing w:val="1"/>
        </w:rPr>
        <w:t>команд исполни</w:t>
      </w:r>
      <w:r w:rsidRPr="007A6BDB">
        <w:rPr>
          <w:rFonts w:ascii="Times New Roman" w:hAnsi="Times New Roman"/>
        </w:rPr>
        <w:t>т</w:t>
      </w:r>
      <w:r w:rsidRPr="007A6BDB">
        <w:rPr>
          <w:rFonts w:ascii="Times New Roman" w:hAnsi="Times New Roman"/>
          <w:spacing w:val="1"/>
        </w:rPr>
        <w:t>еля</w:t>
      </w:r>
      <w:r w:rsidRPr="007A6BDB">
        <w:rPr>
          <w:rFonts w:ascii="Times New Roman" w:hAnsi="Times New Roman"/>
        </w:rPr>
        <w:t>;</w:t>
      </w:r>
      <w:r w:rsidRPr="007A6BDB">
        <w:rPr>
          <w:rFonts w:ascii="Times New Roman" w:hAnsi="Times New Roman"/>
          <w:spacing w:val="6"/>
        </w:rPr>
        <w:t xml:space="preserve"> </w:t>
      </w:r>
      <w:r w:rsidRPr="007A6BDB">
        <w:rPr>
          <w:rFonts w:ascii="Times New Roman" w:hAnsi="Times New Roman"/>
          <w:spacing w:val="1"/>
        </w:rPr>
        <w:t>команды-приказ</w:t>
      </w:r>
      <w:r w:rsidRPr="007A6BDB">
        <w:rPr>
          <w:rFonts w:ascii="Times New Roman" w:hAnsi="Times New Roman"/>
        </w:rPr>
        <w:t>ы</w:t>
      </w:r>
      <w:r w:rsidRPr="007A6BDB">
        <w:rPr>
          <w:rFonts w:ascii="Times New Roman" w:hAnsi="Times New Roman"/>
          <w:spacing w:val="2"/>
        </w:rPr>
        <w:t xml:space="preserve"> </w:t>
      </w:r>
      <w:r w:rsidRPr="007A6BDB">
        <w:rPr>
          <w:rFonts w:ascii="Times New Roman" w:hAnsi="Times New Roman"/>
        </w:rPr>
        <w:t>и</w:t>
      </w:r>
      <w:r w:rsidRPr="007A6BDB">
        <w:rPr>
          <w:rFonts w:ascii="Times New Roman" w:hAnsi="Times New Roman"/>
          <w:spacing w:val="21"/>
        </w:rPr>
        <w:t xml:space="preserve"> </w:t>
      </w:r>
      <w:r w:rsidRPr="007A6BDB">
        <w:rPr>
          <w:rFonts w:ascii="Times New Roman" w:hAnsi="Times New Roman"/>
          <w:spacing w:val="1"/>
        </w:rPr>
        <w:t>команды-запросы</w:t>
      </w:r>
      <w:r w:rsidRPr="007A6BDB">
        <w:rPr>
          <w:rFonts w:ascii="Times New Roman" w:hAnsi="Times New Roman"/>
        </w:rPr>
        <w:t xml:space="preserve">; </w:t>
      </w:r>
      <w:r w:rsidRPr="007A6BDB">
        <w:rPr>
          <w:rFonts w:ascii="Times New Roman" w:hAnsi="Times New Roman"/>
          <w:spacing w:val="1"/>
        </w:rPr>
        <w:t>отка</w:t>
      </w:r>
      <w:r w:rsidRPr="007A6BDB">
        <w:rPr>
          <w:rFonts w:ascii="Times New Roman" w:hAnsi="Times New Roman"/>
        </w:rPr>
        <w:t>з</w:t>
      </w:r>
      <w:r w:rsidRPr="007A6BDB">
        <w:rPr>
          <w:rFonts w:ascii="Times New Roman" w:hAnsi="Times New Roman"/>
          <w:spacing w:val="16"/>
        </w:rPr>
        <w:t xml:space="preserve"> </w:t>
      </w:r>
      <w:r w:rsidRPr="007A6BDB">
        <w:rPr>
          <w:rFonts w:ascii="Times New Roman" w:hAnsi="Times New Roman"/>
          <w:spacing w:val="1"/>
        </w:rPr>
        <w:t>исполнителя</w:t>
      </w:r>
      <w:r w:rsidRPr="007A6BDB">
        <w:rPr>
          <w:rFonts w:ascii="Times New Roman" w:hAnsi="Times New Roman"/>
        </w:rPr>
        <w:t xml:space="preserve">. </w:t>
      </w:r>
      <w:r w:rsidRPr="007A6BDB">
        <w:rPr>
          <w:rFonts w:ascii="Times New Roman" w:hAnsi="Times New Roman"/>
          <w:spacing w:val="1"/>
        </w:rPr>
        <w:t>Необходимост</w:t>
      </w:r>
      <w:r w:rsidRPr="007A6BDB">
        <w:rPr>
          <w:rFonts w:ascii="Times New Roman" w:hAnsi="Times New Roman"/>
        </w:rPr>
        <w:t>ь</w:t>
      </w:r>
      <w:r w:rsidRPr="007A6BDB">
        <w:rPr>
          <w:rFonts w:ascii="Times New Roman" w:hAnsi="Times New Roman"/>
          <w:spacing w:val="-19"/>
        </w:rPr>
        <w:t xml:space="preserve"> </w:t>
      </w:r>
      <w:r w:rsidRPr="007A6BDB">
        <w:rPr>
          <w:rFonts w:ascii="Times New Roman" w:hAnsi="Times New Roman"/>
          <w:spacing w:val="1"/>
        </w:rPr>
        <w:t>формальног</w:t>
      </w:r>
      <w:r w:rsidRPr="007A6BDB">
        <w:rPr>
          <w:rFonts w:ascii="Times New Roman" w:hAnsi="Times New Roman"/>
        </w:rPr>
        <w:t>о</w:t>
      </w:r>
      <w:r w:rsidRPr="007A6BDB">
        <w:rPr>
          <w:rFonts w:ascii="Times New Roman" w:hAnsi="Times New Roman"/>
          <w:spacing w:val="-15"/>
        </w:rPr>
        <w:t xml:space="preserve"> </w:t>
      </w:r>
      <w:r w:rsidRPr="007A6BDB">
        <w:rPr>
          <w:rFonts w:ascii="Times New Roman" w:hAnsi="Times New Roman"/>
          <w:spacing w:val="1"/>
        </w:rPr>
        <w:t>описани</w:t>
      </w:r>
      <w:r w:rsidRPr="007A6BDB">
        <w:rPr>
          <w:rFonts w:ascii="Times New Roman" w:hAnsi="Times New Roman"/>
        </w:rPr>
        <w:t>я</w:t>
      </w:r>
      <w:r w:rsidRPr="007A6BDB">
        <w:rPr>
          <w:rFonts w:ascii="Times New Roman" w:hAnsi="Times New Roman"/>
          <w:spacing w:val="-11"/>
        </w:rPr>
        <w:t xml:space="preserve"> </w:t>
      </w:r>
      <w:r w:rsidRPr="007A6BDB">
        <w:rPr>
          <w:rFonts w:ascii="Times New Roman" w:hAnsi="Times New Roman"/>
          <w:spacing w:val="1"/>
        </w:rPr>
        <w:t>исполнителя</w:t>
      </w:r>
      <w:r w:rsidRPr="007A6BDB">
        <w:rPr>
          <w:rFonts w:ascii="Times New Roman" w:hAnsi="Times New Roman"/>
        </w:rPr>
        <w:t xml:space="preserve">. </w:t>
      </w:r>
      <w:r w:rsidRPr="007A6BDB">
        <w:rPr>
          <w:rFonts w:ascii="Times New Roman" w:eastAsia="Times New Roman" w:hAnsi="Times New Roman"/>
        </w:rPr>
        <w:t>Ручное управление исполнителем.</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Алгорит</w:t>
      </w:r>
      <w:r w:rsidRPr="007A6BDB">
        <w:rPr>
          <w:rFonts w:ascii="Times New Roman" w:hAnsi="Times New Roman"/>
        </w:rPr>
        <w:t>м</w:t>
      </w:r>
      <w:r w:rsidRPr="007A6BDB">
        <w:rPr>
          <w:rFonts w:ascii="Times New Roman" w:hAnsi="Times New Roman"/>
          <w:spacing w:val="5"/>
        </w:rPr>
        <w:t xml:space="preserve"> </w:t>
      </w:r>
      <w:r w:rsidRPr="007A6BDB">
        <w:rPr>
          <w:rFonts w:ascii="Times New Roman" w:hAnsi="Times New Roman"/>
          <w:spacing w:val="1"/>
        </w:rPr>
        <w:t>ка</w:t>
      </w:r>
      <w:r w:rsidRPr="007A6BDB">
        <w:rPr>
          <w:rFonts w:ascii="Times New Roman" w:hAnsi="Times New Roman"/>
        </w:rPr>
        <w:t>к</w:t>
      </w:r>
      <w:r w:rsidRPr="007A6BDB">
        <w:rPr>
          <w:rFonts w:ascii="Times New Roman" w:hAnsi="Times New Roman"/>
          <w:spacing w:val="12"/>
        </w:rPr>
        <w:t xml:space="preserve"> </w:t>
      </w:r>
      <w:r w:rsidRPr="007A6BDB">
        <w:rPr>
          <w:rFonts w:ascii="Times New Roman" w:hAnsi="Times New Roman"/>
          <w:spacing w:val="1"/>
        </w:rPr>
        <w:t>пла</w:t>
      </w:r>
      <w:r w:rsidRPr="007A6BDB">
        <w:rPr>
          <w:rFonts w:ascii="Times New Roman" w:hAnsi="Times New Roman"/>
        </w:rPr>
        <w:t>н</w:t>
      </w:r>
      <w:r w:rsidRPr="007A6BDB">
        <w:rPr>
          <w:rFonts w:ascii="Times New Roman" w:hAnsi="Times New Roman"/>
          <w:spacing w:val="11"/>
        </w:rPr>
        <w:t xml:space="preserve"> </w:t>
      </w:r>
      <w:r w:rsidRPr="007A6BDB">
        <w:rPr>
          <w:rFonts w:ascii="Times New Roman" w:hAnsi="Times New Roman"/>
          <w:spacing w:val="1"/>
        </w:rPr>
        <w:t>управлени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spacing w:val="1"/>
        </w:rPr>
        <w:t>исполнителе</w:t>
      </w:r>
      <w:r w:rsidRPr="007A6BDB">
        <w:rPr>
          <w:rFonts w:ascii="Times New Roman" w:hAnsi="Times New Roman"/>
        </w:rPr>
        <w:t xml:space="preserve">м </w:t>
      </w:r>
      <w:r w:rsidRPr="007A6BDB">
        <w:rPr>
          <w:rFonts w:ascii="Times New Roman" w:hAnsi="Times New Roman"/>
          <w:spacing w:val="1"/>
        </w:rPr>
        <w:t>(исполнителями)</w:t>
      </w:r>
      <w:r w:rsidRPr="007A6BDB">
        <w:rPr>
          <w:rFonts w:ascii="Times New Roman" w:hAnsi="Times New Roman"/>
        </w:rPr>
        <w:t xml:space="preserve">. </w:t>
      </w:r>
      <w:r w:rsidRPr="007A6BDB">
        <w:rPr>
          <w:rFonts w:ascii="Times New Roman" w:hAnsi="Times New Roman"/>
          <w:spacing w:val="1"/>
        </w:rPr>
        <w:t>Алгоритмически</w:t>
      </w:r>
      <w:r w:rsidRPr="007A6BDB">
        <w:rPr>
          <w:rFonts w:ascii="Times New Roman" w:hAnsi="Times New Roman"/>
        </w:rPr>
        <w:t>й</w:t>
      </w:r>
      <w:r w:rsidRPr="007A6BDB">
        <w:rPr>
          <w:rFonts w:ascii="Times New Roman" w:hAnsi="Times New Roman"/>
          <w:spacing w:val="2"/>
        </w:rPr>
        <w:t xml:space="preserve"> </w:t>
      </w:r>
      <w:r w:rsidRPr="007A6BDB">
        <w:rPr>
          <w:rFonts w:ascii="Times New Roman" w:hAnsi="Times New Roman"/>
          <w:spacing w:val="1"/>
        </w:rPr>
        <w:t>язы</w:t>
      </w:r>
      <w:r w:rsidRPr="007A6BDB">
        <w:rPr>
          <w:rFonts w:ascii="Times New Roman" w:hAnsi="Times New Roman"/>
        </w:rPr>
        <w:t>к</w:t>
      </w:r>
      <w:r w:rsidRPr="007A6BDB">
        <w:rPr>
          <w:rFonts w:ascii="Times New Roman" w:hAnsi="Times New Roman"/>
          <w:spacing w:val="18"/>
        </w:rPr>
        <w:t xml:space="preserve"> </w:t>
      </w:r>
      <w:r w:rsidRPr="007A6BDB">
        <w:rPr>
          <w:rFonts w:ascii="Times New Roman" w:hAnsi="Times New Roman"/>
          <w:spacing w:val="1"/>
        </w:rPr>
        <w:t>(язы</w:t>
      </w:r>
      <w:r w:rsidRPr="007A6BDB">
        <w:rPr>
          <w:rFonts w:ascii="Times New Roman" w:hAnsi="Times New Roman"/>
        </w:rPr>
        <w:t>к</w:t>
      </w:r>
      <w:r w:rsidRPr="007A6BDB">
        <w:rPr>
          <w:rFonts w:ascii="Times New Roman" w:hAnsi="Times New Roman"/>
          <w:spacing w:val="17"/>
        </w:rPr>
        <w:t xml:space="preserve"> </w:t>
      </w:r>
      <w:r w:rsidRPr="007A6BDB">
        <w:rPr>
          <w:rFonts w:ascii="Times New Roman" w:hAnsi="Times New Roman"/>
          <w:spacing w:val="1"/>
        </w:rPr>
        <w:t>программирования</w:t>
      </w:r>
      <w:r w:rsidRPr="007A6BDB">
        <w:rPr>
          <w:rFonts w:ascii="Times New Roman" w:hAnsi="Times New Roman"/>
        </w:rPr>
        <w:t>) –</w:t>
      </w:r>
      <w:r w:rsidRPr="007A6BDB">
        <w:rPr>
          <w:rFonts w:ascii="Times New Roman" w:hAnsi="Times New Roman"/>
          <w:spacing w:val="22"/>
        </w:rPr>
        <w:t xml:space="preserve"> </w:t>
      </w:r>
      <w:r w:rsidRPr="007A6BDB">
        <w:rPr>
          <w:rFonts w:ascii="Times New Roman" w:hAnsi="Times New Roman"/>
          <w:spacing w:val="1"/>
        </w:rPr>
        <w:t>формальны</w:t>
      </w:r>
      <w:r w:rsidRPr="007A6BDB">
        <w:rPr>
          <w:rFonts w:ascii="Times New Roman" w:hAnsi="Times New Roman"/>
        </w:rPr>
        <w:t>й</w:t>
      </w:r>
      <w:r w:rsidRPr="007A6BDB">
        <w:rPr>
          <w:rFonts w:ascii="Times New Roman" w:hAnsi="Times New Roman"/>
          <w:spacing w:val="9"/>
        </w:rPr>
        <w:t xml:space="preserve"> </w:t>
      </w:r>
      <w:r w:rsidRPr="007A6BDB">
        <w:rPr>
          <w:rFonts w:ascii="Times New Roman" w:hAnsi="Times New Roman"/>
          <w:spacing w:val="1"/>
        </w:rPr>
        <w:t>язы</w:t>
      </w:r>
      <w:r w:rsidRPr="007A6BDB">
        <w:rPr>
          <w:rFonts w:ascii="Times New Roman" w:hAnsi="Times New Roman"/>
        </w:rPr>
        <w:t>к</w:t>
      </w:r>
      <w:r w:rsidRPr="007A6BDB">
        <w:rPr>
          <w:rFonts w:ascii="Times New Roman" w:hAnsi="Times New Roman"/>
          <w:spacing w:val="18"/>
        </w:rPr>
        <w:t xml:space="preserve"> </w:t>
      </w:r>
      <w:r w:rsidRPr="007A6BDB">
        <w:rPr>
          <w:rFonts w:ascii="Times New Roman" w:hAnsi="Times New Roman"/>
          <w:spacing w:val="1"/>
        </w:rPr>
        <w:t>дл</w:t>
      </w:r>
      <w:r w:rsidRPr="007A6BDB">
        <w:rPr>
          <w:rFonts w:ascii="Times New Roman" w:hAnsi="Times New Roman"/>
        </w:rPr>
        <w:t xml:space="preserve">я </w:t>
      </w:r>
      <w:r w:rsidRPr="007A6BDB">
        <w:rPr>
          <w:rFonts w:ascii="Times New Roman" w:hAnsi="Times New Roman"/>
          <w:spacing w:val="1"/>
        </w:rPr>
        <w:t>запис</w:t>
      </w:r>
      <w:r w:rsidRPr="007A6BDB">
        <w:rPr>
          <w:rFonts w:ascii="Times New Roman" w:hAnsi="Times New Roman"/>
        </w:rPr>
        <w:t>и</w:t>
      </w:r>
      <w:r w:rsidRPr="007A6BDB">
        <w:rPr>
          <w:rFonts w:ascii="Times New Roman" w:hAnsi="Times New Roman"/>
          <w:spacing w:val="6"/>
        </w:rPr>
        <w:t xml:space="preserve"> </w:t>
      </w:r>
      <w:r w:rsidRPr="007A6BDB">
        <w:rPr>
          <w:rFonts w:ascii="Times New Roman" w:hAnsi="Times New Roman"/>
          <w:spacing w:val="1"/>
        </w:rPr>
        <w:t>алгоритмов</w:t>
      </w:r>
      <w:r w:rsidRPr="007A6BDB">
        <w:rPr>
          <w:rFonts w:ascii="Times New Roman" w:hAnsi="Times New Roman"/>
        </w:rPr>
        <w:t xml:space="preserve">. </w:t>
      </w:r>
      <w:r w:rsidRPr="007A6BDB">
        <w:rPr>
          <w:rFonts w:ascii="Times New Roman" w:hAnsi="Times New Roman"/>
          <w:spacing w:val="1"/>
        </w:rPr>
        <w:t>Программ</w:t>
      </w:r>
      <w:r w:rsidRPr="007A6BDB">
        <w:rPr>
          <w:rFonts w:ascii="Times New Roman" w:hAnsi="Times New Roman"/>
        </w:rPr>
        <w:t>а</w:t>
      </w:r>
      <w:r w:rsidRPr="007A6BDB">
        <w:rPr>
          <w:rFonts w:ascii="Times New Roman" w:hAnsi="Times New Roman"/>
          <w:spacing w:val="1"/>
        </w:rPr>
        <w:t xml:space="preserve"> </w:t>
      </w:r>
      <w:r w:rsidRPr="007A6BDB">
        <w:rPr>
          <w:rFonts w:ascii="Times New Roman" w:hAnsi="Times New Roman"/>
        </w:rPr>
        <w:t>–</w:t>
      </w:r>
      <w:r w:rsidRPr="007A6BDB">
        <w:rPr>
          <w:rFonts w:ascii="Times New Roman" w:hAnsi="Times New Roman"/>
          <w:spacing w:val="13"/>
        </w:rPr>
        <w:t xml:space="preserve"> </w:t>
      </w:r>
      <w:r w:rsidRPr="007A6BDB">
        <w:rPr>
          <w:rFonts w:ascii="Times New Roman" w:hAnsi="Times New Roman"/>
          <w:spacing w:val="1"/>
        </w:rPr>
        <w:t>запис</w:t>
      </w:r>
      <w:r w:rsidRPr="007A6BDB">
        <w:rPr>
          <w:rFonts w:ascii="Times New Roman" w:hAnsi="Times New Roman"/>
        </w:rPr>
        <w:t>ь</w:t>
      </w:r>
      <w:r w:rsidRPr="007A6BDB">
        <w:rPr>
          <w:rFonts w:ascii="Times New Roman" w:hAnsi="Times New Roman"/>
          <w:spacing w:val="7"/>
        </w:rPr>
        <w:t xml:space="preserve"> </w:t>
      </w:r>
      <w:r w:rsidRPr="007A6BDB">
        <w:rPr>
          <w:rFonts w:ascii="Times New Roman" w:hAnsi="Times New Roman"/>
          <w:spacing w:val="1"/>
        </w:rPr>
        <w:t>алгоритм</w:t>
      </w:r>
      <w:r w:rsidRPr="007A6BDB">
        <w:rPr>
          <w:rFonts w:ascii="Times New Roman" w:hAnsi="Times New Roman"/>
        </w:rPr>
        <w:t>а</w:t>
      </w:r>
      <w:r w:rsidRPr="007A6BDB">
        <w:rPr>
          <w:rFonts w:ascii="Times New Roman" w:hAnsi="Times New Roman"/>
          <w:spacing w:val="2"/>
        </w:rPr>
        <w:t xml:space="preserve"> </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12"/>
        </w:rPr>
        <w:t xml:space="preserve"> </w:t>
      </w:r>
      <w:r w:rsidRPr="007A6BDB">
        <w:rPr>
          <w:rFonts w:ascii="Times New Roman" w:hAnsi="Times New Roman"/>
          <w:spacing w:val="1"/>
        </w:rPr>
        <w:t>конкретно</w:t>
      </w:r>
      <w:r w:rsidRPr="007A6BDB">
        <w:rPr>
          <w:rFonts w:ascii="Times New Roman" w:hAnsi="Times New Roman"/>
        </w:rPr>
        <w:t xml:space="preserve">м </w:t>
      </w:r>
      <w:r w:rsidRPr="007A6BDB">
        <w:rPr>
          <w:rFonts w:ascii="Times New Roman" w:hAnsi="Times New Roman"/>
          <w:spacing w:val="1"/>
        </w:rPr>
        <w:t>алгоритмическо</w:t>
      </w:r>
      <w:r w:rsidRPr="007A6BDB">
        <w:rPr>
          <w:rFonts w:ascii="Times New Roman" w:hAnsi="Times New Roman"/>
        </w:rPr>
        <w:t>м</w:t>
      </w:r>
      <w:r w:rsidRPr="007A6BDB">
        <w:rPr>
          <w:rFonts w:ascii="Times New Roman" w:hAnsi="Times New Roman"/>
          <w:spacing w:val="-13"/>
        </w:rPr>
        <w:t xml:space="preserve"> </w:t>
      </w:r>
      <w:r w:rsidRPr="007A6BDB">
        <w:rPr>
          <w:rFonts w:ascii="Times New Roman" w:hAnsi="Times New Roman"/>
          <w:spacing w:val="1"/>
        </w:rPr>
        <w:t>языке</w:t>
      </w:r>
      <w:r w:rsidRPr="007A6BDB">
        <w:rPr>
          <w:rFonts w:ascii="Times New Roman" w:hAnsi="Times New Roman"/>
        </w:rPr>
        <w:t xml:space="preserve">. </w:t>
      </w:r>
      <w:r w:rsidRPr="007A6BDB">
        <w:rPr>
          <w:rFonts w:ascii="Times New Roman" w:hAnsi="Times New Roman"/>
          <w:spacing w:val="1"/>
        </w:rPr>
        <w:t>Компьюте</w:t>
      </w:r>
      <w:r w:rsidRPr="007A6BDB">
        <w:rPr>
          <w:rFonts w:ascii="Times New Roman" w:hAnsi="Times New Roman"/>
        </w:rPr>
        <w:t>р</w:t>
      </w:r>
      <w:r w:rsidRPr="007A6BDB">
        <w:rPr>
          <w:rFonts w:ascii="Times New Roman" w:hAnsi="Times New Roman"/>
          <w:spacing w:val="-6"/>
        </w:rPr>
        <w:t xml:space="preserve"> </w:t>
      </w:r>
      <w:r w:rsidRPr="007A6BDB">
        <w:rPr>
          <w:rFonts w:ascii="Times New Roman" w:hAnsi="Times New Roman"/>
        </w:rPr>
        <w:t>–</w:t>
      </w:r>
      <w:r w:rsidRPr="007A6BDB">
        <w:rPr>
          <w:rFonts w:ascii="Times New Roman" w:hAnsi="Times New Roman"/>
          <w:spacing w:val="7"/>
        </w:rPr>
        <w:t xml:space="preserve"> </w:t>
      </w:r>
      <w:r w:rsidRPr="007A6BDB">
        <w:rPr>
          <w:rFonts w:ascii="Times New Roman" w:hAnsi="Times New Roman"/>
          <w:spacing w:val="1"/>
        </w:rPr>
        <w:t>автоматическо</w:t>
      </w:r>
      <w:r w:rsidRPr="007A6BDB">
        <w:rPr>
          <w:rFonts w:ascii="Times New Roman" w:hAnsi="Times New Roman"/>
        </w:rPr>
        <w:t>е</w:t>
      </w:r>
      <w:r w:rsidRPr="007A6BDB">
        <w:rPr>
          <w:rFonts w:ascii="Times New Roman" w:hAnsi="Times New Roman"/>
          <w:spacing w:val="-11"/>
        </w:rPr>
        <w:t xml:space="preserve"> </w:t>
      </w:r>
      <w:r w:rsidRPr="007A6BDB">
        <w:rPr>
          <w:rFonts w:ascii="Times New Roman" w:hAnsi="Times New Roman"/>
          <w:spacing w:val="1"/>
        </w:rPr>
        <w:t>устройство</w:t>
      </w:r>
      <w:r w:rsidRPr="007A6BDB">
        <w:rPr>
          <w:rFonts w:ascii="Times New Roman" w:hAnsi="Times New Roman"/>
        </w:rPr>
        <w:t>,</w:t>
      </w:r>
      <w:r w:rsidRPr="007A6BDB">
        <w:rPr>
          <w:rFonts w:ascii="Times New Roman" w:hAnsi="Times New Roman"/>
          <w:spacing w:val="-6"/>
        </w:rPr>
        <w:t xml:space="preserve"> </w:t>
      </w:r>
      <w:r w:rsidRPr="007A6BDB">
        <w:rPr>
          <w:rFonts w:ascii="Times New Roman" w:hAnsi="Times New Roman"/>
          <w:spacing w:val="1"/>
        </w:rPr>
        <w:t>спосо</w:t>
      </w:r>
      <w:r w:rsidRPr="007A6BDB">
        <w:rPr>
          <w:rFonts w:ascii="Times New Roman" w:hAnsi="Times New Roman"/>
          <w:spacing w:val="-1"/>
        </w:rPr>
        <w:t>б</w:t>
      </w:r>
      <w:r w:rsidRPr="007A6BDB">
        <w:rPr>
          <w:rFonts w:ascii="Times New Roman" w:hAnsi="Times New Roman"/>
          <w:spacing w:val="1"/>
        </w:rPr>
        <w:t>ное управлят</w:t>
      </w:r>
      <w:r w:rsidRPr="007A6BDB">
        <w:rPr>
          <w:rFonts w:ascii="Times New Roman" w:hAnsi="Times New Roman"/>
        </w:rPr>
        <w:t>ь</w:t>
      </w:r>
      <w:r w:rsidRPr="007A6BDB">
        <w:rPr>
          <w:rFonts w:ascii="Times New Roman" w:hAnsi="Times New Roman"/>
          <w:spacing w:val="4"/>
        </w:rPr>
        <w:t xml:space="preserve"> </w:t>
      </w:r>
      <w:r w:rsidRPr="007A6BDB">
        <w:rPr>
          <w:rFonts w:ascii="Times New Roman" w:hAnsi="Times New Roman"/>
          <w:spacing w:val="1"/>
        </w:rPr>
        <w:t>п</w:t>
      </w:r>
      <w:r w:rsidRPr="007A6BDB">
        <w:rPr>
          <w:rFonts w:ascii="Times New Roman" w:hAnsi="Times New Roman"/>
        </w:rPr>
        <w:t>о</w:t>
      </w:r>
      <w:r w:rsidRPr="007A6BDB">
        <w:rPr>
          <w:rFonts w:ascii="Times New Roman" w:hAnsi="Times New Roman"/>
          <w:spacing w:val="13"/>
        </w:rPr>
        <w:t xml:space="preserve"> </w:t>
      </w:r>
      <w:r w:rsidRPr="007A6BDB">
        <w:rPr>
          <w:rFonts w:ascii="Times New Roman" w:hAnsi="Times New Roman"/>
          <w:spacing w:val="1"/>
        </w:rPr>
        <w:t>заране</w:t>
      </w:r>
      <w:r w:rsidRPr="007A6BDB">
        <w:rPr>
          <w:rFonts w:ascii="Times New Roman" w:hAnsi="Times New Roman"/>
        </w:rPr>
        <w:t>е</w:t>
      </w:r>
      <w:r w:rsidRPr="007A6BDB">
        <w:rPr>
          <w:rFonts w:ascii="Times New Roman" w:hAnsi="Times New Roman"/>
          <w:spacing w:val="7"/>
        </w:rPr>
        <w:t xml:space="preserve"> </w:t>
      </w:r>
      <w:r w:rsidRPr="007A6BDB">
        <w:rPr>
          <w:rFonts w:ascii="Times New Roman" w:hAnsi="Times New Roman"/>
          <w:spacing w:val="1"/>
        </w:rPr>
        <w:t>составленно</w:t>
      </w:r>
      <w:r w:rsidRPr="007A6BDB">
        <w:rPr>
          <w:rFonts w:ascii="Times New Roman" w:hAnsi="Times New Roman"/>
        </w:rPr>
        <w:t xml:space="preserve">й </w:t>
      </w:r>
      <w:r w:rsidRPr="007A6BDB">
        <w:rPr>
          <w:rFonts w:ascii="Times New Roman" w:hAnsi="Times New Roman"/>
          <w:spacing w:val="1"/>
        </w:rPr>
        <w:t>прогр</w:t>
      </w:r>
      <w:r w:rsidRPr="007A6BDB">
        <w:rPr>
          <w:rFonts w:ascii="Times New Roman" w:hAnsi="Times New Roman"/>
        </w:rPr>
        <w:t>а</w:t>
      </w:r>
      <w:r w:rsidRPr="007A6BDB">
        <w:rPr>
          <w:rFonts w:ascii="Times New Roman" w:hAnsi="Times New Roman"/>
          <w:spacing w:val="1"/>
        </w:rPr>
        <w:t>мм</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1"/>
        </w:rPr>
        <w:t>исполнит</w:t>
      </w:r>
      <w:r w:rsidRPr="007A6BDB">
        <w:rPr>
          <w:rFonts w:ascii="Times New Roman" w:hAnsi="Times New Roman"/>
        </w:rPr>
        <w:t>е</w:t>
      </w:r>
      <w:r w:rsidRPr="007A6BDB">
        <w:rPr>
          <w:rFonts w:ascii="Times New Roman" w:hAnsi="Times New Roman"/>
          <w:spacing w:val="1"/>
        </w:rPr>
        <w:t>лями</w:t>
      </w:r>
      <w:r w:rsidRPr="007A6BDB">
        <w:rPr>
          <w:rFonts w:ascii="Times New Roman" w:hAnsi="Times New Roman"/>
        </w:rPr>
        <w:t xml:space="preserve">, </w:t>
      </w:r>
      <w:r w:rsidRPr="007A6BDB">
        <w:rPr>
          <w:rFonts w:ascii="Times New Roman" w:hAnsi="Times New Roman"/>
          <w:spacing w:val="1"/>
        </w:rPr>
        <w:t>выполняющим</w:t>
      </w:r>
      <w:r w:rsidRPr="007A6BDB">
        <w:rPr>
          <w:rFonts w:ascii="Times New Roman" w:hAnsi="Times New Roman"/>
        </w:rPr>
        <w:t>и</w:t>
      </w:r>
      <w:r w:rsidRPr="007A6BDB">
        <w:rPr>
          <w:rFonts w:ascii="Times New Roman" w:hAnsi="Times New Roman"/>
          <w:spacing w:val="6"/>
        </w:rPr>
        <w:t xml:space="preserve"> </w:t>
      </w:r>
      <w:r w:rsidRPr="007A6BDB">
        <w:rPr>
          <w:rFonts w:ascii="Times New Roman" w:hAnsi="Times New Roman"/>
          <w:spacing w:val="1"/>
        </w:rPr>
        <w:t>команды</w:t>
      </w:r>
      <w:r w:rsidRPr="007A6BDB">
        <w:rPr>
          <w:rFonts w:ascii="Times New Roman" w:hAnsi="Times New Roman"/>
        </w:rPr>
        <w:t>.</w:t>
      </w:r>
      <w:r w:rsidRPr="007A6BDB">
        <w:rPr>
          <w:rFonts w:ascii="Times New Roman" w:hAnsi="Times New Roman"/>
          <w:spacing w:val="14"/>
        </w:rPr>
        <w:t xml:space="preserve"> </w:t>
      </w:r>
      <w:r w:rsidRPr="007A6BDB">
        <w:rPr>
          <w:rFonts w:ascii="Times New Roman" w:hAnsi="Times New Roman"/>
          <w:spacing w:val="2"/>
        </w:rPr>
        <w:t>Про</w:t>
      </w:r>
      <w:r w:rsidRPr="007A6BDB">
        <w:rPr>
          <w:rFonts w:ascii="Times New Roman" w:hAnsi="Times New Roman"/>
          <w:spacing w:val="-1"/>
        </w:rPr>
        <w:t>г</w:t>
      </w:r>
      <w:r w:rsidRPr="007A6BDB">
        <w:rPr>
          <w:rFonts w:ascii="Times New Roman" w:hAnsi="Times New Roman"/>
          <w:spacing w:val="2"/>
        </w:rPr>
        <w:t>р</w:t>
      </w:r>
      <w:r w:rsidRPr="007A6BDB">
        <w:rPr>
          <w:rFonts w:ascii="Times New Roman" w:hAnsi="Times New Roman"/>
          <w:spacing w:val="-1"/>
        </w:rPr>
        <w:t>а</w:t>
      </w:r>
      <w:r w:rsidRPr="007A6BDB">
        <w:rPr>
          <w:rFonts w:ascii="Times New Roman" w:hAnsi="Times New Roman"/>
          <w:spacing w:val="1"/>
        </w:rPr>
        <w:t>мм</w:t>
      </w:r>
      <w:r w:rsidRPr="007A6BDB">
        <w:rPr>
          <w:rFonts w:ascii="Times New Roman" w:hAnsi="Times New Roman"/>
          <w:spacing w:val="-1"/>
        </w:rPr>
        <w:t>н</w:t>
      </w:r>
      <w:r w:rsidRPr="007A6BDB">
        <w:rPr>
          <w:rFonts w:ascii="Times New Roman" w:hAnsi="Times New Roman"/>
          <w:spacing w:val="2"/>
        </w:rPr>
        <w:t>о</w:t>
      </w:r>
      <w:r w:rsidRPr="007A6BDB">
        <w:rPr>
          <w:rFonts w:ascii="Times New Roman" w:hAnsi="Times New Roman"/>
        </w:rPr>
        <w:t xml:space="preserve">е </w:t>
      </w:r>
      <w:r w:rsidRPr="007A6BDB">
        <w:rPr>
          <w:rFonts w:ascii="Times New Roman" w:hAnsi="Times New Roman"/>
          <w:spacing w:val="-3"/>
        </w:rPr>
        <w:t>у</w:t>
      </w:r>
      <w:r w:rsidRPr="007A6BDB">
        <w:rPr>
          <w:rFonts w:ascii="Times New Roman" w:hAnsi="Times New Roman"/>
          <w:spacing w:val="2"/>
        </w:rPr>
        <w:t>пр</w:t>
      </w:r>
      <w:r w:rsidRPr="007A6BDB">
        <w:rPr>
          <w:rFonts w:ascii="Times New Roman" w:hAnsi="Times New Roman"/>
          <w:spacing w:val="1"/>
        </w:rPr>
        <w:t>ав</w:t>
      </w:r>
      <w:r w:rsidRPr="007A6BDB">
        <w:rPr>
          <w:rFonts w:ascii="Times New Roman" w:hAnsi="Times New Roman"/>
        </w:rPr>
        <w:t>л</w:t>
      </w:r>
      <w:r w:rsidRPr="007A6BDB">
        <w:rPr>
          <w:rFonts w:ascii="Times New Roman" w:hAnsi="Times New Roman"/>
          <w:spacing w:val="-1"/>
        </w:rPr>
        <w:t>е</w:t>
      </w:r>
      <w:r w:rsidRPr="007A6BDB">
        <w:rPr>
          <w:rFonts w:ascii="Times New Roman" w:hAnsi="Times New Roman"/>
          <w:spacing w:val="2"/>
        </w:rPr>
        <w:t>ни</w:t>
      </w:r>
      <w:r w:rsidRPr="007A6BDB">
        <w:rPr>
          <w:rFonts w:ascii="Times New Roman" w:hAnsi="Times New Roman"/>
        </w:rPr>
        <w:t>е</w:t>
      </w:r>
      <w:r w:rsidRPr="007A6BDB">
        <w:rPr>
          <w:rFonts w:ascii="Times New Roman" w:hAnsi="Times New Roman"/>
          <w:spacing w:val="-16"/>
        </w:rPr>
        <w:t xml:space="preserve"> </w:t>
      </w:r>
      <w:r w:rsidRPr="007A6BDB">
        <w:rPr>
          <w:rFonts w:ascii="Times New Roman" w:hAnsi="Times New Roman"/>
          <w:spacing w:val="2"/>
        </w:rPr>
        <w:t>и</w:t>
      </w:r>
      <w:r w:rsidRPr="007A6BDB">
        <w:rPr>
          <w:rFonts w:ascii="Times New Roman" w:hAnsi="Times New Roman"/>
          <w:spacing w:val="1"/>
        </w:rPr>
        <w:t>с</w:t>
      </w:r>
      <w:r w:rsidRPr="007A6BDB">
        <w:rPr>
          <w:rFonts w:ascii="Times New Roman" w:hAnsi="Times New Roman"/>
        </w:rPr>
        <w:t>п</w:t>
      </w:r>
      <w:r w:rsidRPr="007A6BDB">
        <w:rPr>
          <w:rFonts w:ascii="Times New Roman" w:hAnsi="Times New Roman"/>
          <w:spacing w:val="2"/>
        </w:rPr>
        <w:t>о</w:t>
      </w:r>
      <w:r w:rsidRPr="007A6BDB">
        <w:rPr>
          <w:rFonts w:ascii="Times New Roman" w:hAnsi="Times New Roman"/>
        </w:rPr>
        <w:t>лн</w:t>
      </w:r>
      <w:r w:rsidRPr="007A6BDB">
        <w:rPr>
          <w:rFonts w:ascii="Times New Roman" w:hAnsi="Times New Roman"/>
          <w:spacing w:val="2"/>
        </w:rPr>
        <w:t>и</w:t>
      </w:r>
      <w:r w:rsidRPr="007A6BDB">
        <w:rPr>
          <w:rFonts w:ascii="Times New Roman" w:hAnsi="Times New Roman"/>
          <w:spacing w:val="1"/>
        </w:rPr>
        <w:t>те</w:t>
      </w:r>
      <w:r w:rsidRPr="007A6BDB">
        <w:rPr>
          <w:rFonts w:ascii="Times New Roman" w:hAnsi="Times New Roman"/>
        </w:rPr>
        <w:t>л</w:t>
      </w:r>
      <w:r w:rsidRPr="007A6BDB">
        <w:rPr>
          <w:rFonts w:ascii="Times New Roman" w:hAnsi="Times New Roman"/>
          <w:spacing w:val="1"/>
        </w:rPr>
        <w:t xml:space="preserve">ем. </w:t>
      </w:r>
      <w:r w:rsidRPr="007A6BDB">
        <w:rPr>
          <w:rFonts w:ascii="Times New Roman" w:hAnsi="Times New Roman"/>
          <w:i/>
          <w:spacing w:val="1"/>
        </w:rPr>
        <w:t>Программное управление самодвижущимся роботом.</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eastAsia="Times New Roman" w:hAnsi="Times New Roman"/>
          <w:spacing w:val="1"/>
        </w:rPr>
        <w:t xml:space="preserve">Словесное описание алгоритмов. Описание алгоритма с помощью блок-схем. </w:t>
      </w:r>
      <w:r w:rsidRPr="007A6BDB">
        <w:rPr>
          <w:rFonts w:ascii="Times New Roman" w:eastAsia="Times New Roman" w:hAnsi="Times New Roman"/>
          <w:spacing w:val="6"/>
        </w:rPr>
        <w:t>Отличие с</w:t>
      </w:r>
      <w:r w:rsidRPr="007A6BDB">
        <w:rPr>
          <w:rFonts w:ascii="Times New Roman" w:eastAsia="Times New Roman" w:hAnsi="Times New Roman"/>
          <w:spacing w:val="1"/>
        </w:rPr>
        <w:t>ловесно</w:t>
      </w:r>
      <w:r w:rsidRPr="007A6BDB">
        <w:rPr>
          <w:rFonts w:ascii="Times New Roman" w:eastAsia="Times New Roman" w:hAnsi="Times New Roman"/>
        </w:rPr>
        <w:t>го</w:t>
      </w:r>
      <w:r w:rsidRPr="007A6BDB">
        <w:rPr>
          <w:rFonts w:ascii="Times New Roman" w:eastAsia="Times New Roman" w:hAnsi="Times New Roman"/>
          <w:spacing w:val="3"/>
        </w:rPr>
        <w:t xml:space="preserve"> </w:t>
      </w:r>
      <w:r w:rsidRPr="007A6BDB">
        <w:rPr>
          <w:rFonts w:ascii="Times New Roman" w:eastAsia="Times New Roman" w:hAnsi="Times New Roman"/>
          <w:spacing w:val="1"/>
        </w:rPr>
        <w:t>описания</w:t>
      </w:r>
      <w:r w:rsidRPr="007A6BDB">
        <w:rPr>
          <w:rFonts w:ascii="Times New Roman" w:eastAsia="Times New Roman" w:hAnsi="Times New Roman"/>
          <w:spacing w:val="4"/>
        </w:rPr>
        <w:t xml:space="preserve"> </w:t>
      </w:r>
      <w:r w:rsidRPr="007A6BDB">
        <w:rPr>
          <w:rFonts w:ascii="Times New Roman" w:eastAsia="Times New Roman" w:hAnsi="Times New Roman"/>
          <w:spacing w:val="1"/>
        </w:rPr>
        <w:t>ал</w:t>
      </w:r>
      <w:r w:rsidRPr="007A6BDB">
        <w:rPr>
          <w:rFonts w:ascii="Times New Roman" w:eastAsia="Times New Roman" w:hAnsi="Times New Roman"/>
        </w:rPr>
        <w:t>г</w:t>
      </w:r>
      <w:r w:rsidRPr="007A6BDB">
        <w:rPr>
          <w:rFonts w:ascii="Times New Roman" w:eastAsia="Times New Roman" w:hAnsi="Times New Roman"/>
          <w:spacing w:val="1"/>
        </w:rPr>
        <w:t>оритма</w:t>
      </w:r>
      <w:r w:rsidRPr="007A6BDB">
        <w:rPr>
          <w:rFonts w:ascii="Times New Roman" w:eastAsia="Times New Roman" w:hAnsi="Times New Roman"/>
        </w:rPr>
        <w:t>,</w:t>
      </w:r>
      <w:r w:rsidRPr="007A6BDB">
        <w:rPr>
          <w:rFonts w:ascii="Times New Roman" w:eastAsia="Times New Roman" w:hAnsi="Times New Roman"/>
          <w:spacing w:val="5"/>
        </w:rPr>
        <w:t xml:space="preserve"> </w:t>
      </w:r>
      <w:r w:rsidRPr="007A6BDB">
        <w:rPr>
          <w:rFonts w:ascii="Times New Roman" w:eastAsia="Times New Roman" w:hAnsi="Times New Roman"/>
          <w:spacing w:val="1"/>
        </w:rPr>
        <w:t>о</w:t>
      </w:r>
      <w:r w:rsidRPr="007A6BDB">
        <w:rPr>
          <w:rFonts w:ascii="Times New Roman" w:eastAsia="Times New Roman" w:hAnsi="Times New Roman"/>
        </w:rPr>
        <w:t>т</w:t>
      </w:r>
      <w:r w:rsidRPr="007A6BDB">
        <w:rPr>
          <w:rFonts w:ascii="Times New Roman" w:eastAsia="Times New Roman" w:hAnsi="Times New Roman"/>
          <w:spacing w:val="13"/>
        </w:rPr>
        <w:t xml:space="preserve"> </w:t>
      </w:r>
      <w:r w:rsidRPr="007A6BDB">
        <w:rPr>
          <w:rFonts w:ascii="Times New Roman" w:eastAsia="Times New Roman" w:hAnsi="Times New Roman"/>
          <w:spacing w:val="1"/>
        </w:rPr>
        <w:t>описани</w:t>
      </w:r>
      <w:r w:rsidRPr="007A6BDB">
        <w:rPr>
          <w:rFonts w:ascii="Times New Roman" w:eastAsia="Times New Roman" w:hAnsi="Times New Roman"/>
        </w:rPr>
        <w:t>я</w:t>
      </w:r>
      <w:r w:rsidRPr="007A6BDB">
        <w:rPr>
          <w:rFonts w:ascii="Times New Roman" w:eastAsia="Times New Roman" w:hAnsi="Times New Roman"/>
          <w:spacing w:val="4"/>
        </w:rPr>
        <w:t xml:space="preserve"> </w:t>
      </w:r>
      <w:r w:rsidRPr="007A6BDB">
        <w:rPr>
          <w:rFonts w:ascii="Times New Roman" w:eastAsia="Times New Roman" w:hAnsi="Times New Roman"/>
          <w:spacing w:val="1"/>
        </w:rPr>
        <w:t>на формально</w:t>
      </w:r>
      <w:r w:rsidRPr="007A6BDB">
        <w:rPr>
          <w:rFonts w:ascii="Times New Roman" w:eastAsia="Times New Roman" w:hAnsi="Times New Roman"/>
        </w:rPr>
        <w:t>м</w:t>
      </w:r>
      <w:r w:rsidRPr="007A6BDB">
        <w:rPr>
          <w:rFonts w:ascii="Times New Roman" w:eastAsia="Times New Roman" w:hAnsi="Times New Roman"/>
          <w:spacing w:val="-14"/>
        </w:rPr>
        <w:t xml:space="preserve"> </w:t>
      </w:r>
      <w:r w:rsidRPr="007A6BDB">
        <w:rPr>
          <w:rFonts w:ascii="Times New Roman" w:eastAsia="Times New Roman" w:hAnsi="Times New Roman"/>
          <w:spacing w:val="1"/>
        </w:rPr>
        <w:t>алгоритмическо</w:t>
      </w:r>
      <w:r w:rsidRPr="007A6BDB">
        <w:rPr>
          <w:rFonts w:ascii="Times New Roman" w:eastAsia="Times New Roman" w:hAnsi="Times New Roman"/>
        </w:rPr>
        <w:t>м</w:t>
      </w:r>
      <w:r w:rsidRPr="007A6BDB">
        <w:rPr>
          <w:rFonts w:ascii="Times New Roman" w:eastAsia="Times New Roman" w:hAnsi="Times New Roman"/>
          <w:spacing w:val="-20"/>
        </w:rPr>
        <w:t xml:space="preserve"> </w:t>
      </w:r>
      <w:r w:rsidRPr="007A6BDB">
        <w:rPr>
          <w:rFonts w:ascii="Times New Roman" w:eastAsia="Times New Roman" w:hAnsi="Times New Roman"/>
          <w:spacing w:val="1"/>
        </w:rPr>
        <w:t>языке</w:t>
      </w:r>
      <w:r w:rsidRPr="007A6BDB">
        <w:rPr>
          <w:rFonts w:ascii="Times New Roman" w:eastAsia="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Систем</w:t>
      </w:r>
      <w:r w:rsidRPr="007A6BDB">
        <w:rPr>
          <w:rFonts w:ascii="Times New Roman" w:hAnsi="Times New Roman"/>
        </w:rPr>
        <w:t>ы</w:t>
      </w:r>
      <w:r w:rsidRPr="007A6BDB">
        <w:rPr>
          <w:rFonts w:ascii="Times New Roman" w:hAnsi="Times New Roman"/>
          <w:spacing w:val="15"/>
        </w:rPr>
        <w:t xml:space="preserve"> </w:t>
      </w:r>
      <w:r w:rsidRPr="007A6BDB">
        <w:rPr>
          <w:rFonts w:ascii="Times New Roman" w:hAnsi="Times New Roman"/>
          <w:spacing w:val="1"/>
        </w:rPr>
        <w:t>программирования</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spacing w:val="1"/>
        </w:rPr>
        <w:t>Средств</w:t>
      </w:r>
      <w:r w:rsidRPr="007A6BDB">
        <w:rPr>
          <w:rFonts w:ascii="Times New Roman" w:hAnsi="Times New Roman"/>
        </w:rPr>
        <w:t>а</w:t>
      </w:r>
      <w:r w:rsidRPr="007A6BDB">
        <w:rPr>
          <w:rFonts w:ascii="Times New Roman" w:hAnsi="Times New Roman"/>
          <w:spacing w:val="15"/>
        </w:rPr>
        <w:t xml:space="preserve"> </w:t>
      </w:r>
      <w:r w:rsidRPr="007A6BDB">
        <w:rPr>
          <w:rFonts w:ascii="Times New Roman" w:hAnsi="Times New Roman"/>
          <w:spacing w:val="1"/>
        </w:rPr>
        <w:t>создани</w:t>
      </w:r>
      <w:r w:rsidRPr="007A6BDB">
        <w:rPr>
          <w:rFonts w:ascii="Times New Roman" w:hAnsi="Times New Roman"/>
        </w:rPr>
        <w:t>я</w:t>
      </w:r>
      <w:r w:rsidRPr="007A6BDB">
        <w:rPr>
          <w:rFonts w:ascii="Times New Roman" w:hAnsi="Times New Roman"/>
          <w:spacing w:val="15"/>
        </w:rPr>
        <w:t xml:space="preserve"> </w:t>
      </w:r>
      <w:r w:rsidRPr="007A6BDB">
        <w:rPr>
          <w:rFonts w:ascii="Times New Roman" w:hAnsi="Times New Roman"/>
        </w:rPr>
        <w:t>и</w:t>
      </w:r>
      <w:r w:rsidRPr="007A6BDB">
        <w:rPr>
          <w:rFonts w:ascii="Times New Roman" w:hAnsi="Times New Roman"/>
          <w:spacing w:val="24"/>
        </w:rPr>
        <w:t xml:space="preserve"> </w:t>
      </w:r>
      <w:r w:rsidRPr="007A6BDB">
        <w:rPr>
          <w:rFonts w:ascii="Times New Roman" w:hAnsi="Times New Roman"/>
          <w:spacing w:val="1"/>
        </w:rPr>
        <w:t>выполнени</w:t>
      </w:r>
      <w:r w:rsidRPr="007A6BDB">
        <w:rPr>
          <w:rFonts w:ascii="Times New Roman" w:hAnsi="Times New Roman"/>
        </w:rPr>
        <w:t>я</w:t>
      </w:r>
      <w:r w:rsidRPr="007A6BDB">
        <w:rPr>
          <w:rFonts w:ascii="Times New Roman" w:hAnsi="Times New Roman"/>
          <w:spacing w:val="11"/>
        </w:rPr>
        <w:t xml:space="preserve"> </w:t>
      </w:r>
      <w:r w:rsidRPr="007A6BDB">
        <w:rPr>
          <w:rFonts w:ascii="Times New Roman" w:hAnsi="Times New Roman"/>
          <w:spacing w:val="1"/>
        </w:rPr>
        <w:t>программ</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i/>
          <w:spacing w:val="1"/>
        </w:rPr>
        <w:t>Поняти</w:t>
      </w:r>
      <w:r w:rsidRPr="007A6BDB">
        <w:rPr>
          <w:rFonts w:ascii="Times New Roman" w:hAnsi="Times New Roman"/>
          <w:i/>
        </w:rPr>
        <w:t>е</w:t>
      </w:r>
      <w:r w:rsidRPr="007A6BDB">
        <w:rPr>
          <w:rFonts w:ascii="Times New Roman" w:hAnsi="Times New Roman"/>
          <w:i/>
          <w:spacing w:val="-11"/>
        </w:rPr>
        <w:t xml:space="preserve"> </w:t>
      </w:r>
      <w:r w:rsidRPr="007A6BDB">
        <w:rPr>
          <w:rFonts w:ascii="Times New Roman" w:hAnsi="Times New Roman"/>
          <w:i/>
          <w:spacing w:val="1"/>
        </w:rPr>
        <w:t>о</w:t>
      </w:r>
      <w:r w:rsidRPr="007A6BDB">
        <w:rPr>
          <w:rFonts w:ascii="Times New Roman" w:hAnsi="Times New Roman"/>
          <w:i/>
        </w:rPr>
        <w:t>б</w:t>
      </w:r>
      <w:r w:rsidRPr="007A6BDB">
        <w:rPr>
          <w:rFonts w:ascii="Times New Roman" w:hAnsi="Times New Roman"/>
          <w:i/>
          <w:spacing w:val="-3"/>
        </w:rPr>
        <w:t xml:space="preserve"> </w:t>
      </w:r>
      <w:r w:rsidRPr="007A6BDB">
        <w:rPr>
          <w:rFonts w:ascii="Times New Roman" w:hAnsi="Times New Roman"/>
          <w:i/>
          <w:spacing w:val="1"/>
        </w:rPr>
        <w:t>этапа</w:t>
      </w:r>
      <w:r w:rsidRPr="007A6BDB">
        <w:rPr>
          <w:rFonts w:ascii="Times New Roman" w:hAnsi="Times New Roman"/>
          <w:i/>
        </w:rPr>
        <w:t>х</w:t>
      </w:r>
      <w:r w:rsidRPr="007A6BDB">
        <w:rPr>
          <w:rFonts w:ascii="Times New Roman" w:hAnsi="Times New Roman"/>
          <w:i/>
          <w:spacing w:val="-9"/>
        </w:rPr>
        <w:t xml:space="preserve"> </w:t>
      </w:r>
      <w:r w:rsidRPr="007A6BDB">
        <w:rPr>
          <w:rFonts w:ascii="Times New Roman" w:hAnsi="Times New Roman"/>
          <w:i/>
          <w:spacing w:val="1"/>
        </w:rPr>
        <w:t>разработк</w:t>
      </w:r>
      <w:r w:rsidRPr="007A6BDB">
        <w:rPr>
          <w:rFonts w:ascii="Times New Roman" w:hAnsi="Times New Roman"/>
          <w:i/>
        </w:rPr>
        <w:t>и</w:t>
      </w:r>
      <w:r w:rsidRPr="007A6BDB">
        <w:rPr>
          <w:rFonts w:ascii="Times New Roman" w:hAnsi="Times New Roman"/>
          <w:i/>
          <w:spacing w:val="-13"/>
        </w:rPr>
        <w:t xml:space="preserve"> </w:t>
      </w:r>
      <w:r w:rsidRPr="007A6BDB">
        <w:rPr>
          <w:rFonts w:ascii="Times New Roman" w:hAnsi="Times New Roman"/>
          <w:i/>
          <w:spacing w:val="1"/>
        </w:rPr>
        <w:t>програм</w:t>
      </w:r>
      <w:r w:rsidRPr="007A6BDB">
        <w:rPr>
          <w:rFonts w:ascii="Times New Roman" w:hAnsi="Times New Roman"/>
          <w:i/>
        </w:rPr>
        <w:t>м</w:t>
      </w:r>
      <w:r w:rsidRPr="007A6BDB">
        <w:rPr>
          <w:rFonts w:ascii="Times New Roman" w:hAnsi="Times New Roman"/>
          <w:i/>
          <w:spacing w:val="-11"/>
        </w:rPr>
        <w:t xml:space="preserve"> </w:t>
      </w:r>
      <w:r w:rsidRPr="007A6BDB">
        <w:rPr>
          <w:rFonts w:ascii="Times New Roman" w:hAnsi="Times New Roman"/>
          <w:i/>
        </w:rPr>
        <w:t xml:space="preserve">и </w:t>
      </w:r>
      <w:r w:rsidRPr="007A6BDB">
        <w:rPr>
          <w:rFonts w:ascii="Times New Roman" w:hAnsi="Times New Roman"/>
          <w:i/>
          <w:spacing w:val="1"/>
        </w:rPr>
        <w:t>приема</w:t>
      </w:r>
      <w:r w:rsidRPr="007A6BDB">
        <w:rPr>
          <w:rFonts w:ascii="Times New Roman" w:hAnsi="Times New Roman"/>
          <w:i/>
        </w:rPr>
        <w:t>х</w:t>
      </w:r>
      <w:r w:rsidRPr="007A6BDB">
        <w:rPr>
          <w:rFonts w:ascii="Times New Roman" w:hAnsi="Times New Roman"/>
          <w:i/>
          <w:spacing w:val="-10"/>
        </w:rPr>
        <w:t xml:space="preserve"> </w:t>
      </w:r>
      <w:r w:rsidRPr="007A6BDB">
        <w:rPr>
          <w:rFonts w:ascii="Times New Roman" w:hAnsi="Times New Roman"/>
          <w:i/>
          <w:spacing w:val="1"/>
        </w:rPr>
        <w:t>отладк</w:t>
      </w:r>
      <w:r w:rsidRPr="007A6BDB">
        <w:rPr>
          <w:rFonts w:ascii="Times New Roman" w:hAnsi="Times New Roman"/>
          <w:i/>
        </w:rPr>
        <w:t>и</w:t>
      </w:r>
      <w:r w:rsidRPr="007A6BDB">
        <w:rPr>
          <w:rFonts w:ascii="Times New Roman" w:hAnsi="Times New Roman"/>
          <w:i/>
          <w:spacing w:val="-9"/>
        </w:rPr>
        <w:t xml:space="preserve"> </w:t>
      </w:r>
      <w:r w:rsidRPr="007A6BDB">
        <w:rPr>
          <w:rFonts w:ascii="Times New Roman" w:hAnsi="Times New Roman"/>
          <w:i/>
          <w:spacing w:val="1"/>
        </w:rPr>
        <w:t>программ</w:t>
      </w:r>
      <w:r w:rsidRPr="007A6BDB">
        <w:rPr>
          <w:rFonts w:ascii="Times New Roman" w:hAnsi="Times New Roman"/>
          <w:i/>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Управление</w:t>
      </w:r>
      <w:r w:rsidRPr="007A6BDB">
        <w:rPr>
          <w:rFonts w:ascii="Times New Roman" w:hAnsi="Times New Roman"/>
        </w:rPr>
        <w:t xml:space="preserve">. </w:t>
      </w:r>
      <w:r w:rsidRPr="007A6BDB">
        <w:rPr>
          <w:rFonts w:ascii="Times New Roman" w:hAnsi="Times New Roman"/>
          <w:spacing w:val="1"/>
        </w:rPr>
        <w:t>Сигнал</w:t>
      </w:r>
      <w:r w:rsidRPr="007A6BDB">
        <w:rPr>
          <w:rFonts w:ascii="Times New Roman" w:hAnsi="Times New Roman"/>
        </w:rPr>
        <w:t xml:space="preserve">. </w:t>
      </w:r>
      <w:r w:rsidRPr="007A6BDB">
        <w:rPr>
          <w:rFonts w:ascii="Times New Roman" w:hAnsi="Times New Roman"/>
          <w:spacing w:val="1"/>
        </w:rPr>
        <w:t>Обратна</w:t>
      </w:r>
      <w:r w:rsidRPr="007A6BDB">
        <w:rPr>
          <w:rFonts w:ascii="Times New Roman" w:hAnsi="Times New Roman"/>
        </w:rPr>
        <w:t xml:space="preserve">я </w:t>
      </w:r>
      <w:r w:rsidRPr="007A6BDB">
        <w:rPr>
          <w:rFonts w:ascii="Times New Roman" w:hAnsi="Times New Roman"/>
          <w:spacing w:val="1"/>
        </w:rPr>
        <w:t>связь</w:t>
      </w:r>
      <w:r w:rsidRPr="007A6BDB">
        <w:rPr>
          <w:rFonts w:ascii="Times New Roman" w:hAnsi="Times New Roman"/>
        </w:rPr>
        <w:t xml:space="preserve">. </w:t>
      </w:r>
      <w:r w:rsidRPr="007A6BDB">
        <w:rPr>
          <w:rFonts w:ascii="Times New Roman" w:hAnsi="Times New Roman"/>
          <w:spacing w:val="1"/>
        </w:rPr>
        <w:t>Примеры</w:t>
      </w:r>
      <w:r w:rsidRPr="007A6BDB">
        <w:rPr>
          <w:rFonts w:ascii="Times New Roman" w:hAnsi="Times New Roman"/>
        </w:rPr>
        <w:t xml:space="preserve">: </w:t>
      </w:r>
      <w:r w:rsidRPr="007A6BDB">
        <w:rPr>
          <w:rFonts w:ascii="Times New Roman" w:hAnsi="Times New Roman"/>
          <w:spacing w:val="1"/>
        </w:rPr>
        <w:t>компьюте</w:t>
      </w:r>
      <w:r w:rsidRPr="007A6BDB">
        <w:rPr>
          <w:rFonts w:ascii="Times New Roman" w:hAnsi="Times New Roman"/>
        </w:rPr>
        <w:t xml:space="preserve">р и </w:t>
      </w:r>
      <w:r w:rsidRPr="007A6BDB">
        <w:rPr>
          <w:rFonts w:ascii="Times New Roman" w:hAnsi="Times New Roman"/>
          <w:spacing w:val="1"/>
        </w:rPr>
        <w:t>управляемы</w:t>
      </w:r>
      <w:r w:rsidRPr="007A6BDB">
        <w:rPr>
          <w:rFonts w:ascii="Times New Roman" w:hAnsi="Times New Roman"/>
        </w:rPr>
        <w:t xml:space="preserve">й </w:t>
      </w:r>
      <w:r w:rsidRPr="007A6BDB">
        <w:rPr>
          <w:rFonts w:ascii="Times New Roman" w:hAnsi="Times New Roman"/>
          <w:spacing w:val="1"/>
        </w:rPr>
        <w:t>и</w:t>
      </w:r>
      <w:r w:rsidRPr="007A6BDB">
        <w:rPr>
          <w:rFonts w:ascii="Times New Roman" w:hAnsi="Times New Roman"/>
        </w:rPr>
        <w:t>м</w:t>
      </w:r>
      <w:r w:rsidRPr="007A6BDB">
        <w:rPr>
          <w:rFonts w:ascii="Times New Roman" w:hAnsi="Times New Roman"/>
          <w:spacing w:val="14"/>
        </w:rPr>
        <w:t xml:space="preserve"> </w:t>
      </w:r>
      <w:r w:rsidRPr="007A6BDB">
        <w:rPr>
          <w:rFonts w:ascii="Times New Roman" w:hAnsi="Times New Roman"/>
          <w:spacing w:val="1"/>
        </w:rPr>
        <w:t>исполнит</w:t>
      </w:r>
      <w:r w:rsidRPr="007A6BDB">
        <w:rPr>
          <w:rFonts w:ascii="Times New Roman" w:hAnsi="Times New Roman"/>
        </w:rPr>
        <w:t>е</w:t>
      </w:r>
      <w:r w:rsidRPr="007A6BDB">
        <w:rPr>
          <w:rFonts w:ascii="Times New Roman" w:hAnsi="Times New Roman"/>
          <w:spacing w:val="1"/>
        </w:rPr>
        <w:t>ль (в том числе робот)</w:t>
      </w:r>
      <w:r w:rsidRPr="007A6BDB">
        <w:rPr>
          <w:rFonts w:ascii="Times New Roman" w:hAnsi="Times New Roman"/>
        </w:rPr>
        <w:t xml:space="preserve">; </w:t>
      </w:r>
      <w:r w:rsidRPr="007A6BDB">
        <w:rPr>
          <w:rFonts w:ascii="Times New Roman" w:hAnsi="Times New Roman"/>
          <w:spacing w:val="1"/>
        </w:rPr>
        <w:t>компьютер</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1"/>
        </w:rPr>
        <w:t>получающи</w:t>
      </w:r>
      <w:r w:rsidRPr="007A6BDB">
        <w:rPr>
          <w:rFonts w:ascii="Times New Roman" w:hAnsi="Times New Roman"/>
        </w:rPr>
        <w:t xml:space="preserve">й </w:t>
      </w:r>
      <w:r w:rsidRPr="007A6BDB">
        <w:rPr>
          <w:rFonts w:ascii="Times New Roman" w:hAnsi="Times New Roman"/>
          <w:spacing w:val="1"/>
        </w:rPr>
        <w:t>сигн</w:t>
      </w:r>
      <w:r w:rsidRPr="007A6BDB">
        <w:rPr>
          <w:rFonts w:ascii="Times New Roman" w:hAnsi="Times New Roman"/>
        </w:rPr>
        <w:t>а</w:t>
      </w:r>
      <w:r w:rsidRPr="007A6BDB">
        <w:rPr>
          <w:rFonts w:ascii="Times New Roman" w:hAnsi="Times New Roman"/>
          <w:spacing w:val="1"/>
        </w:rPr>
        <w:t>л</w:t>
      </w:r>
      <w:r w:rsidRPr="007A6BDB">
        <w:rPr>
          <w:rFonts w:ascii="Times New Roman" w:hAnsi="Times New Roman"/>
        </w:rPr>
        <w:t>ы</w:t>
      </w:r>
      <w:r w:rsidRPr="007A6BDB">
        <w:rPr>
          <w:rFonts w:ascii="Times New Roman" w:hAnsi="Times New Roman"/>
          <w:spacing w:val="7"/>
        </w:rPr>
        <w:t xml:space="preserve"> </w:t>
      </w:r>
      <w:r w:rsidRPr="007A6BDB">
        <w:rPr>
          <w:rFonts w:ascii="Times New Roman" w:hAnsi="Times New Roman"/>
          <w:spacing w:val="1"/>
        </w:rPr>
        <w:t>от цифровы</w:t>
      </w:r>
      <w:r w:rsidRPr="007A6BDB">
        <w:rPr>
          <w:rFonts w:ascii="Times New Roman" w:hAnsi="Times New Roman"/>
        </w:rPr>
        <w:t>х</w:t>
      </w:r>
      <w:r w:rsidRPr="007A6BDB">
        <w:rPr>
          <w:rFonts w:ascii="Times New Roman" w:hAnsi="Times New Roman"/>
          <w:spacing w:val="6"/>
        </w:rPr>
        <w:t xml:space="preserve"> </w:t>
      </w:r>
      <w:r w:rsidRPr="007A6BDB">
        <w:rPr>
          <w:rFonts w:ascii="Times New Roman" w:hAnsi="Times New Roman"/>
          <w:spacing w:val="1"/>
        </w:rPr>
        <w:t>датчико</w:t>
      </w:r>
      <w:r w:rsidRPr="007A6BDB">
        <w:rPr>
          <w:rFonts w:ascii="Times New Roman" w:hAnsi="Times New Roman"/>
        </w:rPr>
        <w:t>в</w:t>
      </w:r>
      <w:r w:rsidRPr="007A6BDB">
        <w:rPr>
          <w:rFonts w:ascii="Times New Roman" w:hAnsi="Times New Roman"/>
          <w:spacing w:val="8"/>
        </w:rPr>
        <w:t xml:space="preserve"> </w:t>
      </w:r>
      <w:r w:rsidRPr="007A6BDB">
        <w:rPr>
          <w:rFonts w:ascii="Times New Roman" w:hAnsi="Times New Roman"/>
        </w:rPr>
        <w:t>в</w:t>
      </w:r>
      <w:r w:rsidRPr="007A6BDB">
        <w:rPr>
          <w:rFonts w:ascii="Times New Roman" w:hAnsi="Times New Roman"/>
          <w:spacing w:val="17"/>
        </w:rPr>
        <w:t xml:space="preserve"> </w:t>
      </w:r>
      <w:r w:rsidRPr="007A6BDB">
        <w:rPr>
          <w:rFonts w:ascii="Times New Roman" w:hAnsi="Times New Roman"/>
          <w:spacing w:val="1"/>
        </w:rPr>
        <w:t>ход</w:t>
      </w:r>
      <w:r w:rsidRPr="007A6BDB">
        <w:rPr>
          <w:rFonts w:ascii="Times New Roman" w:hAnsi="Times New Roman"/>
        </w:rPr>
        <w:t>е</w:t>
      </w:r>
      <w:r w:rsidRPr="007A6BDB">
        <w:rPr>
          <w:rFonts w:ascii="Times New Roman" w:hAnsi="Times New Roman"/>
          <w:spacing w:val="13"/>
        </w:rPr>
        <w:t xml:space="preserve"> </w:t>
      </w:r>
      <w:r w:rsidRPr="007A6BDB">
        <w:rPr>
          <w:rFonts w:ascii="Times New Roman" w:hAnsi="Times New Roman"/>
          <w:spacing w:val="1"/>
        </w:rPr>
        <w:t>наблюдени</w:t>
      </w:r>
      <w:r w:rsidRPr="007A6BDB">
        <w:rPr>
          <w:rFonts w:ascii="Times New Roman" w:hAnsi="Times New Roman"/>
        </w:rPr>
        <w:t>й</w:t>
      </w:r>
      <w:r w:rsidRPr="007A6BDB">
        <w:rPr>
          <w:rFonts w:ascii="Times New Roman" w:hAnsi="Times New Roman"/>
          <w:spacing w:val="4"/>
        </w:rPr>
        <w:t xml:space="preserve"> </w:t>
      </w:r>
      <w:r w:rsidRPr="007A6BDB">
        <w:rPr>
          <w:rFonts w:ascii="Times New Roman" w:hAnsi="Times New Roman"/>
        </w:rPr>
        <w:t>и</w:t>
      </w:r>
      <w:r w:rsidRPr="007A6BDB">
        <w:rPr>
          <w:rFonts w:ascii="Times New Roman" w:hAnsi="Times New Roman"/>
          <w:spacing w:val="17"/>
        </w:rPr>
        <w:t xml:space="preserve"> </w:t>
      </w:r>
      <w:r w:rsidRPr="007A6BDB">
        <w:rPr>
          <w:rFonts w:ascii="Times New Roman" w:hAnsi="Times New Roman"/>
          <w:spacing w:val="1"/>
        </w:rPr>
        <w:t>экспериментов</w:t>
      </w:r>
      <w:r w:rsidRPr="007A6BDB">
        <w:rPr>
          <w:rFonts w:ascii="Times New Roman" w:hAnsi="Times New Roman"/>
        </w:rPr>
        <w:t>, и</w:t>
      </w:r>
      <w:r w:rsidRPr="007A6BDB">
        <w:rPr>
          <w:rFonts w:ascii="Times New Roman" w:hAnsi="Times New Roman"/>
          <w:spacing w:val="17"/>
        </w:rPr>
        <w:t xml:space="preserve"> </w:t>
      </w:r>
      <w:r w:rsidRPr="007A6BDB">
        <w:rPr>
          <w:rFonts w:ascii="Times New Roman" w:hAnsi="Times New Roman"/>
          <w:spacing w:val="1"/>
        </w:rPr>
        <w:t>управляющий реальным</w:t>
      </w:r>
      <w:r w:rsidRPr="007A6BDB">
        <w:rPr>
          <w:rFonts w:ascii="Times New Roman" w:hAnsi="Times New Roman"/>
        </w:rPr>
        <w:t>и</w:t>
      </w:r>
      <w:r w:rsidRPr="007A6BDB">
        <w:rPr>
          <w:rFonts w:ascii="Times New Roman" w:hAnsi="Times New Roman"/>
          <w:spacing w:val="-13"/>
        </w:rPr>
        <w:t xml:space="preserve"> </w:t>
      </w:r>
      <w:r w:rsidRPr="007A6BDB">
        <w:rPr>
          <w:rFonts w:ascii="Times New Roman" w:hAnsi="Times New Roman"/>
          <w:spacing w:val="1"/>
        </w:rPr>
        <w:t>(</w:t>
      </w:r>
      <w:r w:rsidRPr="007A6BDB">
        <w:rPr>
          <w:rFonts w:ascii="Times New Roman" w:hAnsi="Times New Roman"/>
        </w:rPr>
        <w:t>в</w:t>
      </w:r>
      <w:r w:rsidRPr="007A6BDB">
        <w:rPr>
          <w:rFonts w:ascii="Times New Roman" w:hAnsi="Times New Roman"/>
          <w:spacing w:val="-2"/>
        </w:rPr>
        <w:t xml:space="preserve"> </w:t>
      </w:r>
      <w:r w:rsidRPr="007A6BDB">
        <w:rPr>
          <w:rFonts w:ascii="Times New Roman" w:hAnsi="Times New Roman"/>
          <w:spacing w:val="1"/>
        </w:rPr>
        <w:t>то</w:t>
      </w:r>
      <w:r w:rsidRPr="007A6BDB">
        <w:rPr>
          <w:rFonts w:ascii="Times New Roman" w:hAnsi="Times New Roman"/>
        </w:rPr>
        <w:t>м</w:t>
      </w:r>
      <w:r w:rsidRPr="007A6BDB">
        <w:rPr>
          <w:rFonts w:ascii="Times New Roman" w:hAnsi="Times New Roman"/>
          <w:spacing w:val="-3"/>
        </w:rPr>
        <w:t xml:space="preserve"> </w:t>
      </w:r>
      <w:r w:rsidRPr="007A6BDB">
        <w:rPr>
          <w:rFonts w:ascii="Times New Roman" w:hAnsi="Times New Roman"/>
          <w:spacing w:val="1"/>
        </w:rPr>
        <w:t>числ</w:t>
      </w:r>
      <w:r w:rsidRPr="007A6BDB">
        <w:rPr>
          <w:rFonts w:ascii="Times New Roman" w:hAnsi="Times New Roman"/>
        </w:rPr>
        <w:t>е</w:t>
      </w:r>
      <w:r w:rsidRPr="007A6BDB">
        <w:rPr>
          <w:rFonts w:ascii="Times New Roman" w:hAnsi="Times New Roman"/>
          <w:spacing w:val="-7"/>
        </w:rPr>
        <w:t xml:space="preserve"> </w:t>
      </w:r>
      <w:r w:rsidRPr="007A6BDB">
        <w:rPr>
          <w:rFonts w:ascii="Times New Roman" w:hAnsi="Times New Roman"/>
          <w:spacing w:val="1"/>
        </w:rPr>
        <w:t>движущимися</w:t>
      </w:r>
      <w:r w:rsidRPr="007A6BDB">
        <w:rPr>
          <w:rFonts w:ascii="Times New Roman" w:hAnsi="Times New Roman"/>
        </w:rPr>
        <w:t>)</w:t>
      </w:r>
      <w:r w:rsidRPr="007A6BDB">
        <w:rPr>
          <w:rFonts w:ascii="Times New Roman" w:hAnsi="Times New Roman"/>
          <w:spacing w:val="-18"/>
        </w:rPr>
        <w:t xml:space="preserve"> </w:t>
      </w:r>
      <w:r w:rsidRPr="007A6BDB">
        <w:rPr>
          <w:rFonts w:ascii="Times New Roman" w:hAnsi="Times New Roman"/>
          <w:spacing w:val="1"/>
        </w:rPr>
        <w:t>устройствами</w:t>
      </w:r>
      <w:r w:rsidRPr="007A6BDB">
        <w:rPr>
          <w:rFonts w:ascii="Times New Roman" w:hAnsi="Times New Roman"/>
        </w:rPr>
        <w:t>.</w:t>
      </w:r>
    </w:p>
    <w:p w:rsidR="007A6BDB" w:rsidRPr="007A6BDB" w:rsidRDefault="007A6BDB" w:rsidP="007A6BDB">
      <w:pPr>
        <w:pStyle w:val="ad"/>
        <w:tabs>
          <w:tab w:val="left" w:pos="900"/>
        </w:tabs>
        <w:ind w:left="709"/>
        <w:jc w:val="both"/>
        <w:rPr>
          <w:rFonts w:ascii="Times New Roman" w:hAnsi="Times New Roman"/>
          <w:sz w:val="22"/>
          <w:szCs w:val="22"/>
        </w:rPr>
      </w:pPr>
      <w:r w:rsidRPr="007A6BDB">
        <w:rPr>
          <w:rFonts w:ascii="Times New Roman" w:eastAsia="Times New Roman" w:hAnsi="Times New Roman"/>
          <w:b/>
          <w:bCs/>
          <w:spacing w:val="1"/>
          <w:sz w:val="22"/>
          <w:szCs w:val="22"/>
        </w:rPr>
        <w:t>Алгоритмически</w:t>
      </w:r>
      <w:r w:rsidRPr="007A6BDB">
        <w:rPr>
          <w:rFonts w:ascii="Times New Roman" w:eastAsia="Times New Roman" w:hAnsi="Times New Roman"/>
          <w:b/>
          <w:bCs/>
          <w:sz w:val="22"/>
          <w:szCs w:val="22"/>
        </w:rPr>
        <w:t>е</w:t>
      </w:r>
      <w:r w:rsidRPr="007A6BDB">
        <w:rPr>
          <w:rFonts w:ascii="Times New Roman" w:eastAsia="Times New Roman" w:hAnsi="Times New Roman"/>
          <w:b/>
          <w:bCs/>
          <w:spacing w:val="-23"/>
          <w:sz w:val="22"/>
          <w:szCs w:val="22"/>
        </w:rPr>
        <w:t xml:space="preserve"> </w:t>
      </w:r>
      <w:r w:rsidRPr="007A6BDB">
        <w:rPr>
          <w:rFonts w:ascii="Times New Roman" w:eastAsia="Times New Roman" w:hAnsi="Times New Roman"/>
          <w:b/>
          <w:bCs/>
          <w:spacing w:val="1"/>
          <w:sz w:val="22"/>
          <w:szCs w:val="22"/>
        </w:rPr>
        <w:t>конструкции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eastAsia="Times New Roman" w:hAnsi="Times New Roman"/>
          <w:spacing w:val="1"/>
        </w:rPr>
        <w:t>Конструкция «следование». Линейный</w:t>
      </w:r>
      <w:r w:rsidRPr="007A6BDB">
        <w:rPr>
          <w:rFonts w:ascii="Times New Roman" w:eastAsia="Times New Roman" w:hAnsi="Times New Roman"/>
          <w:spacing w:val="-6"/>
        </w:rPr>
        <w:t xml:space="preserve"> </w:t>
      </w:r>
      <w:r w:rsidRPr="007A6BDB">
        <w:rPr>
          <w:rFonts w:ascii="Times New Roman" w:eastAsia="Times New Roman" w:hAnsi="Times New Roman"/>
          <w:spacing w:val="1"/>
        </w:rPr>
        <w:t>алгоритм</w:t>
      </w:r>
      <w:r w:rsidRPr="007A6BDB">
        <w:rPr>
          <w:rFonts w:ascii="Times New Roman" w:eastAsia="Times New Roman" w:hAnsi="Times New Roman"/>
        </w:rPr>
        <w:t>.</w:t>
      </w:r>
      <w:r w:rsidRPr="007A6BDB">
        <w:rPr>
          <w:rFonts w:ascii="Times New Roman" w:eastAsia="Times New Roman" w:hAnsi="Times New Roman"/>
          <w:spacing w:val="-2"/>
        </w:rPr>
        <w:t xml:space="preserve"> О</w:t>
      </w:r>
      <w:r w:rsidRPr="007A6BDB">
        <w:rPr>
          <w:rFonts w:ascii="Times New Roman" w:eastAsia="Times New Roman" w:hAnsi="Times New Roman"/>
          <w:spacing w:val="1"/>
        </w:rPr>
        <w:t>граниченно</w:t>
      </w:r>
      <w:r w:rsidRPr="007A6BDB">
        <w:rPr>
          <w:rFonts w:ascii="Times New Roman" w:eastAsia="Times New Roman" w:hAnsi="Times New Roman"/>
        </w:rPr>
        <w:t>с</w:t>
      </w:r>
      <w:r w:rsidRPr="007A6BDB">
        <w:rPr>
          <w:rFonts w:ascii="Times New Roman" w:eastAsia="Times New Roman" w:hAnsi="Times New Roman"/>
          <w:spacing w:val="1"/>
        </w:rPr>
        <w:t>ть линейных алгоритмов</w:t>
      </w:r>
      <w:r w:rsidRPr="007A6BDB">
        <w:rPr>
          <w:rFonts w:ascii="Times New Roman" w:hAnsi="Times New Roman"/>
        </w:rPr>
        <w:t>:</w:t>
      </w:r>
      <w:r w:rsidRPr="007A6BDB">
        <w:rPr>
          <w:rFonts w:ascii="Times New Roman" w:hAnsi="Times New Roman"/>
          <w:spacing w:val="-8"/>
        </w:rPr>
        <w:t xml:space="preserve"> </w:t>
      </w:r>
      <w:r w:rsidRPr="007A6BDB">
        <w:rPr>
          <w:rFonts w:ascii="Times New Roman" w:hAnsi="Times New Roman"/>
          <w:spacing w:val="1"/>
        </w:rPr>
        <w:t>нево</w:t>
      </w:r>
      <w:r w:rsidRPr="007A6BDB">
        <w:rPr>
          <w:rFonts w:ascii="Times New Roman" w:hAnsi="Times New Roman"/>
        </w:rPr>
        <w:t>з</w:t>
      </w:r>
      <w:r w:rsidRPr="007A6BDB">
        <w:rPr>
          <w:rFonts w:ascii="Times New Roman" w:hAnsi="Times New Roman"/>
          <w:spacing w:val="1"/>
        </w:rPr>
        <w:t>можность предусмотрет</w:t>
      </w:r>
      <w:r w:rsidRPr="007A6BDB">
        <w:rPr>
          <w:rFonts w:ascii="Times New Roman" w:hAnsi="Times New Roman"/>
        </w:rPr>
        <w:t>ь</w:t>
      </w:r>
      <w:r w:rsidRPr="007A6BDB">
        <w:rPr>
          <w:rFonts w:ascii="Times New Roman" w:hAnsi="Times New Roman"/>
          <w:spacing w:val="5"/>
        </w:rPr>
        <w:t xml:space="preserve"> </w:t>
      </w:r>
      <w:r w:rsidRPr="007A6BDB">
        <w:rPr>
          <w:rFonts w:ascii="Times New Roman" w:hAnsi="Times New Roman"/>
          <w:spacing w:val="1"/>
        </w:rPr>
        <w:t>зависимост</w:t>
      </w:r>
      <w:r w:rsidRPr="007A6BDB">
        <w:rPr>
          <w:rFonts w:ascii="Times New Roman" w:hAnsi="Times New Roman"/>
        </w:rPr>
        <w:t>ь</w:t>
      </w:r>
      <w:r w:rsidRPr="007A6BDB">
        <w:rPr>
          <w:rFonts w:ascii="Times New Roman" w:hAnsi="Times New Roman"/>
          <w:spacing w:val="8"/>
        </w:rPr>
        <w:t xml:space="preserve"> </w:t>
      </w:r>
      <w:r w:rsidRPr="007A6BDB">
        <w:rPr>
          <w:rFonts w:ascii="Times New Roman" w:hAnsi="Times New Roman"/>
          <w:spacing w:val="1"/>
        </w:rPr>
        <w:t>последовательност</w:t>
      </w:r>
      <w:r w:rsidRPr="007A6BDB">
        <w:rPr>
          <w:rFonts w:ascii="Times New Roman" w:hAnsi="Times New Roman"/>
        </w:rPr>
        <w:t xml:space="preserve">и </w:t>
      </w:r>
      <w:r w:rsidRPr="007A6BDB">
        <w:rPr>
          <w:rFonts w:ascii="Times New Roman" w:hAnsi="Times New Roman"/>
          <w:spacing w:val="1"/>
        </w:rPr>
        <w:t>выполняемы</w:t>
      </w:r>
      <w:r w:rsidRPr="007A6BDB">
        <w:rPr>
          <w:rFonts w:ascii="Times New Roman" w:hAnsi="Times New Roman"/>
        </w:rPr>
        <w:t>х</w:t>
      </w:r>
      <w:r w:rsidRPr="007A6BDB">
        <w:rPr>
          <w:rFonts w:ascii="Times New Roman" w:hAnsi="Times New Roman"/>
          <w:spacing w:val="8"/>
        </w:rPr>
        <w:t xml:space="preserve"> </w:t>
      </w:r>
      <w:r w:rsidRPr="007A6BDB">
        <w:rPr>
          <w:rFonts w:ascii="Times New Roman" w:hAnsi="Times New Roman"/>
          <w:spacing w:val="1"/>
        </w:rPr>
        <w:t>действи</w:t>
      </w:r>
      <w:r w:rsidRPr="007A6BDB">
        <w:rPr>
          <w:rFonts w:ascii="Times New Roman" w:hAnsi="Times New Roman"/>
        </w:rPr>
        <w:t>й</w:t>
      </w:r>
      <w:r w:rsidRPr="007A6BDB">
        <w:rPr>
          <w:rFonts w:ascii="Times New Roman" w:hAnsi="Times New Roman"/>
          <w:spacing w:val="13"/>
        </w:rPr>
        <w:t xml:space="preserve"> </w:t>
      </w:r>
      <w:r w:rsidRPr="007A6BDB">
        <w:rPr>
          <w:rFonts w:ascii="Times New Roman" w:hAnsi="Times New Roman"/>
          <w:spacing w:val="1"/>
        </w:rPr>
        <w:t>от исходны</w:t>
      </w:r>
      <w:r w:rsidRPr="007A6BDB">
        <w:rPr>
          <w:rFonts w:ascii="Times New Roman" w:hAnsi="Times New Roman"/>
        </w:rPr>
        <w:t>х</w:t>
      </w:r>
      <w:r w:rsidRPr="007A6BDB">
        <w:rPr>
          <w:rFonts w:ascii="Times New Roman" w:hAnsi="Times New Roman"/>
          <w:spacing w:val="-11"/>
        </w:rPr>
        <w:t xml:space="preserve"> </w:t>
      </w:r>
      <w:r w:rsidRPr="007A6BDB">
        <w:rPr>
          <w:rFonts w:ascii="Times New Roman" w:hAnsi="Times New Roman"/>
          <w:spacing w:val="1"/>
        </w:rPr>
        <w:t>данных</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spacing w:val="1"/>
        </w:rPr>
      </w:pPr>
      <w:r w:rsidRPr="007A6BDB">
        <w:rPr>
          <w:rFonts w:ascii="Times New Roman" w:hAnsi="Times New Roman"/>
          <w:spacing w:val="1"/>
        </w:rPr>
        <w:t xml:space="preserve">Конструкция «ветвление». </w:t>
      </w:r>
      <w:proofErr w:type="gramStart"/>
      <w:r w:rsidRPr="007A6BDB">
        <w:rPr>
          <w:rFonts w:ascii="Times New Roman" w:hAnsi="Times New Roman"/>
          <w:spacing w:val="1"/>
        </w:rPr>
        <w:t xml:space="preserve">Условный оператор: полная и неполная формы. </w:t>
      </w:r>
      <w:proofErr w:type="gramEnd"/>
    </w:p>
    <w:p w:rsidR="007A6BDB" w:rsidRPr="007A6BDB" w:rsidRDefault="007A6BDB" w:rsidP="007A6BDB">
      <w:pPr>
        <w:spacing w:after="0" w:line="240" w:lineRule="auto"/>
        <w:ind w:firstLine="709"/>
        <w:jc w:val="both"/>
        <w:rPr>
          <w:rFonts w:ascii="Times New Roman" w:hAnsi="Times New Roman"/>
          <w:strike/>
        </w:rPr>
      </w:pPr>
      <w:r w:rsidRPr="007A6BDB">
        <w:rPr>
          <w:rFonts w:ascii="Times New Roman" w:hAnsi="Times New Roman"/>
          <w:spacing w:val="1"/>
        </w:rPr>
        <w:t>Выполнение  и невыполнения условия (истинность и ложность высказывания). Простые и составные условия. Запись составных условий</w:t>
      </w:r>
      <w:r w:rsidRPr="007A6BDB">
        <w:rPr>
          <w:rFonts w:ascii="Times New Roman" w:eastAsia="Times New Roman" w:hAnsi="Times New Roman"/>
        </w:rPr>
        <w:t>.</w:t>
      </w:r>
      <w:r w:rsidRPr="007A6BDB">
        <w:rPr>
          <w:rFonts w:ascii="Times New Roman" w:eastAsia="Times New Roman" w:hAnsi="Times New Roman"/>
          <w:spacing w:val="-10"/>
        </w:rPr>
        <w:t xml:space="preserve"> </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spacing w:val="1"/>
        </w:rPr>
        <w:lastRenderedPageBreak/>
        <w:t>Конструкци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spacing w:val="1"/>
        </w:rPr>
        <w:t>повторени</w:t>
      </w:r>
      <w:r w:rsidRPr="007A6BDB">
        <w:rPr>
          <w:rFonts w:ascii="Times New Roman" w:hAnsi="Times New Roman"/>
        </w:rPr>
        <w:t>я»:</w:t>
      </w:r>
      <w:r w:rsidRPr="007A6BDB">
        <w:rPr>
          <w:rFonts w:ascii="Times New Roman" w:hAnsi="Times New Roman"/>
          <w:spacing w:val="-1"/>
        </w:rPr>
        <w:t xml:space="preserve"> </w:t>
      </w:r>
      <w:r w:rsidRPr="007A6BDB">
        <w:rPr>
          <w:rFonts w:ascii="Times New Roman" w:hAnsi="Times New Roman"/>
          <w:spacing w:val="5"/>
        </w:rPr>
        <w:t xml:space="preserve">циклы с заданным числом повторений, с условием выполнения, с переменной цикла. </w:t>
      </w:r>
      <w:r w:rsidRPr="007A6BDB">
        <w:rPr>
          <w:rFonts w:ascii="Times New Roman" w:hAnsi="Times New Roman"/>
          <w:i/>
          <w:spacing w:val="1"/>
        </w:rPr>
        <w:t>Проверк</w:t>
      </w:r>
      <w:r w:rsidRPr="007A6BDB">
        <w:rPr>
          <w:rFonts w:ascii="Times New Roman" w:hAnsi="Times New Roman"/>
          <w:i/>
        </w:rPr>
        <w:t>а</w:t>
      </w:r>
      <w:r w:rsidRPr="007A6BDB">
        <w:rPr>
          <w:rFonts w:ascii="Times New Roman" w:hAnsi="Times New Roman"/>
          <w:i/>
          <w:spacing w:val="-8"/>
        </w:rPr>
        <w:t xml:space="preserve"> </w:t>
      </w:r>
      <w:r w:rsidRPr="007A6BDB">
        <w:rPr>
          <w:rFonts w:ascii="Times New Roman" w:hAnsi="Times New Roman"/>
          <w:i/>
          <w:spacing w:val="1"/>
        </w:rPr>
        <w:t>услови</w:t>
      </w:r>
      <w:r w:rsidRPr="007A6BDB">
        <w:rPr>
          <w:rFonts w:ascii="Times New Roman" w:hAnsi="Times New Roman"/>
          <w:i/>
        </w:rPr>
        <w:t>я</w:t>
      </w:r>
      <w:r w:rsidRPr="007A6BDB">
        <w:rPr>
          <w:rFonts w:ascii="Times New Roman" w:hAnsi="Times New Roman"/>
          <w:i/>
          <w:spacing w:val="-6"/>
        </w:rPr>
        <w:t xml:space="preserve"> </w:t>
      </w:r>
      <w:r w:rsidRPr="007A6BDB">
        <w:rPr>
          <w:rFonts w:ascii="Times New Roman" w:hAnsi="Times New Roman"/>
          <w:i/>
          <w:spacing w:val="1"/>
        </w:rPr>
        <w:t>выполнени</w:t>
      </w:r>
      <w:r w:rsidRPr="007A6BDB">
        <w:rPr>
          <w:rFonts w:ascii="Times New Roman" w:hAnsi="Times New Roman"/>
          <w:i/>
        </w:rPr>
        <w:t>я</w:t>
      </w:r>
      <w:r w:rsidRPr="007A6BDB">
        <w:rPr>
          <w:rFonts w:ascii="Times New Roman" w:hAnsi="Times New Roman"/>
          <w:i/>
          <w:spacing w:val="-11"/>
        </w:rPr>
        <w:t xml:space="preserve"> </w:t>
      </w:r>
      <w:r w:rsidRPr="007A6BDB">
        <w:rPr>
          <w:rFonts w:ascii="Times New Roman" w:hAnsi="Times New Roman"/>
          <w:i/>
          <w:spacing w:val="1"/>
        </w:rPr>
        <w:t>цикл</w:t>
      </w:r>
      <w:r w:rsidRPr="007A6BDB">
        <w:rPr>
          <w:rFonts w:ascii="Times New Roman" w:hAnsi="Times New Roman"/>
          <w:i/>
        </w:rPr>
        <w:t>а</w:t>
      </w:r>
      <w:r w:rsidRPr="007A6BDB">
        <w:rPr>
          <w:rFonts w:ascii="Times New Roman" w:hAnsi="Times New Roman"/>
          <w:i/>
          <w:spacing w:val="-4"/>
        </w:rPr>
        <w:t xml:space="preserve"> </w:t>
      </w:r>
      <w:r w:rsidRPr="007A6BDB">
        <w:rPr>
          <w:rFonts w:ascii="Times New Roman" w:hAnsi="Times New Roman"/>
          <w:i/>
          <w:spacing w:val="1"/>
        </w:rPr>
        <w:t>д</w:t>
      </w:r>
      <w:r w:rsidRPr="007A6BDB">
        <w:rPr>
          <w:rFonts w:ascii="Times New Roman" w:hAnsi="Times New Roman"/>
          <w:i/>
        </w:rPr>
        <w:t xml:space="preserve">о </w:t>
      </w:r>
      <w:r w:rsidRPr="007A6BDB">
        <w:rPr>
          <w:rFonts w:ascii="Times New Roman" w:hAnsi="Times New Roman"/>
          <w:i/>
          <w:spacing w:val="1"/>
        </w:rPr>
        <w:t>начал</w:t>
      </w:r>
      <w:r w:rsidRPr="007A6BDB">
        <w:rPr>
          <w:rFonts w:ascii="Times New Roman" w:hAnsi="Times New Roman"/>
          <w:i/>
        </w:rPr>
        <w:t>а</w:t>
      </w:r>
      <w:r w:rsidRPr="007A6BDB">
        <w:rPr>
          <w:rFonts w:ascii="Times New Roman" w:hAnsi="Times New Roman"/>
          <w:i/>
          <w:spacing w:val="-5"/>
        </w:rPr>
        <w:t xml:space="preserve"> </w:t>
      </w:r>
      <w:r w:rsidRPr="007A6BDB">
        <w:rPr>
          <w:rFonts w:ascii="Times New Roman" w:hAnsi="Times New Roman"/>
          <w:i/>
          <w:spacing w:val="1"/>
        </w:rPr>
        <w:t>выполнени</w:t>
      </w:r>
      <w:r w:rsidRPr="007A6BDB">
        <w:rPr>
          <w:rFonts w:ascii="Times New Roman" w:hAnsi="Times New Roman"/>
          <w:i/>
        </w:rPr>
        <w:t>я</w:t>
      </w:r>
      <w:r w:rsidRPr="007A6BDB">
        <w:rPr>
          <w:rFonts w:ascii="Times New Roman" w:hAnsi="Times New Roman"/>
          <w:i/>
          <w:spacing w:val="-11"/>
        </w:rPr>
        <w:t xml:space="preserve"> </w:t>
      </w:r>
      <w:r w:rsidRPr="007A6BDB">
        <w:rPr>
          <w:rFonts w:ascii="Times New Roman" w:hAnsi="Times New Roman"/>
          <w:i/>
          <w:spacing w:val="1"/>
        </w:rPr>
        <w:t>тел</w:t>
      </w:r>
      <w:r w:rsidRPr="007A6BDB">
        <w:rPr>
          <w:rFonts w:ascii="Times New Roman" w:hAnsi="Times New Roman"/>
          <w:i/>
        </w:rPr>
        <w:t>а</w:t>
      </w:r>
      <w:r w:rsidRPr="007A6BDB">
        <w:rPr>
          <w:rFonts w:ascii="Times New Roman" w:hAnsi="Times New Roman"/>
          <w:i/>
          <w:spacing w:val="-3"/>
        </w:rPr>
        <w:t xml:space="preserve"> </w:t>
      </w:r>
      <w:r w:rsidRPr="007A6BDB">
        <w:rPr>
          <w:rFonts w:ascii="Times New Roman" w:hAnsi="Times New Roman"/>
          <w:i/>
          <w:spacing w:val="1"/>
        </w:rPr>
        <w:t>цик</w:t>
      </w:r>
      <w:r w:rsidRPr="007A6BDB">
        <w:rPr>
          <w:rFonts w:ascii="Times New Roman" w:hAnsi="Times New Roman"/>
          <w:i/>
          <w:spacing w:val="-2"/>
        </w:rPr>
        <w:t>л</w:t>
      </w:r>
      <w:r w:rsidRPr="007A6BDB">
        <w:rPr>
          <w:rFonts w:ascii="Times New Roman" w:hAnsi="Times New Roman"/>
          <w:i/>
        </w:rPr>
        <w:t>а</w:t>
      </w:r>
      <w:r w:rsidRPr="007A6BDB">
        <w:rPr>
          <w:rFonts w:ascii="Times New Roman" w:hAnsi="Times New Roman"/>
          <w:i/>
          <w:spacing w:val="-4"/>
        </w:rPr>
        <w:t xml:space="preserve"> </w:t>
      </w:r>
      <w:r w:rsidRPr="007A6BDB">
        <w:rPr>
          <w:rFonts w:ascii="Times New Roman" w:hAnsi="Times New Roman"/>
          <w:i/>
        </w:rPr>
        <w:t>и</w:t>
      </w:r>
      <w:r w:rsidRPr="007A6BDB">
        <w:rPr>
          <w:rFonts w:ascii="Times New Roman" w:hAnsi="Times New Roman"/>
          <w:i/>
          <w:spacing w:val="2"/>
        </w:rPr>
        <w:t xml:space="preserve"> </w:t>
      </w:r>
      <w:r w:rsidRPr="007A6BDB">
        <w:rPr>
          <w:rFonts w:ascii="Times New Roman" w:hAnsi="Times New Roman"/>
          <w:i/>
          <w:spacing w:val="1"/>
        </w:rPr>
        <w:t>после выполнени</w:t>
      </w:r>
      <w:r w:rsidRPr="007A6BDB">
        <w:rPr>
          <w:rFonts w:ascii="Times New Roman" w:hAnsi="Times New Roman"/>
          <w:i/>
        </w:rPr>
        <w:t>я</w:t>
      </w:r>
      <w:r w:rsidRPr="007A6BDB">
        <w:rPr>
          <w:rFonts w:ascii="Times New Roman" w:hAnsi="Times New Roman"/>
          <w:i/>
          <w:spacing w:val="2"/>
        </w:rPr>
        <w:t xml:space="preserve"> </w:t>
      </w:r>
      <w:r w:rsidRPr="007A6BDB">
        <w:rPr>
          <w:rFonts w:ascii="Times New Roman" w:hAnsi="Times New Roman"/>
          <w:i/>
          <w:spacing w:val="1"/>
        </w:rPr>
        <w:t>тел</w:t>
      </w:r>
      <w:r w:rsidRPr="007A6BDB">
        <w:rPr>
          <w:rFonts w:ascii="Times New Roman" w:hAnsi="Times New Roman"/>
          <w:i/>
        </w:rPr>
        <w:t>а</w:t>
      </w:r>
      <w:r w:rsidRPr="007A6BDB">
        <w:rPr>
          <w:rFonts w:ascii="Times New Roman" w:hAnsi="Times New Roman"/>
          <w:i/>
          <w:spacing w:val="10"/>
        </w:rPr>
        <w:t xml:space="preserve"> </w:t>
      </w:r>
      <w:r w:rsidRPr="007A6BDB">
        <w:rPr>
          <w:rFonts w:ascii="Times New Roman" w:hAnsi="Times New Roman"/>
          <w:i/>
          <w:spacing w:val="1"/>
        </w:rPr>
        <w:t>цикла</w:t>
      </w:r>
      <w:r w:rsidRPr="007A6BDB">
        <w:rPr>
          <w:rFonts w:ascii="Times New Roman" w:hAnsi="Times New Roman"/>
          <w:i/>
        </w:rPr>
        <w:t>:</w:t>
      </w:r>
      <w:r w:rsidRPr="007A6BDB">
        <w:rPr>
          <w:rFonts w:ascii="Times New Roman" w:hAnsi="Times New Roman"/>
          <w:i/>
          <w:spacing w:val="8"/>
        </w:rPr>
        <w:t xml:space="preserve"> </w:t>
      </w:r>
      <w:r w:rsidRPr="007A6BDB">
        <w:rPr>
          <w:rFonts w:ascii="Times New Roman" w:hAnsi="Times New Roman"/>
          <w:i/>
          <w:spacing w:val="1"/>
        </w:rPr>
        <w:t>постуслови</w:t>
      </w:r>
      <w:r w:rsidRPr="007A6BDB">
        <w:rPr>
          <w:rFonts w:ascii="Times New Roman" w:hAnsi="Times New Roman"/>
          <w:i/>
        </w:rPr>
        <w:t>е и</w:t>
      </w:r>
      <w:r w:rsidRPr="007A6BDB">
        <w:rPr>
          <w:rFonts w:ascii="Times New Roman" w:hAnsi="Times New Roman"/>
          <w:i/>
          <w:spacing w:val="15"/>
        </w:rPr>
        <w:t xml:space="preserve"> </w:t>
      </w:r>
      <w:r w:rsidRPr="007A6BDB">
        <w:rPr>
          <w:rFonts w:ascii="Times New Roman" w:hAnsi="Times New Roman"/>
          <w:i/>
          <w:spacing w:val="1"/>
        </w:rPr>
        <w:t>предуслови</w:t>
      </w:r>
      <w:r w:rsidRPr="007A6BDB">
        <w:rPr>
          <w:rFonts w:ascii="Times New Roman" w:hAnsi="Times New Roman"/>
          <w:i/>
        </w:rPr>
        <w:t>е</w:t>
      </w:r>
      <w:r w:rsidRPr="007A6BDB">
        <w:rPr>
          <w:rFonts w:ascii="Times New Roman" w:hAnsi="Times New Roman"/>
          <w:i/>
          <w:spacing w:val="1"/>
        </w:rPr>
        <w:t xml:space="preserve"> цикла</w:t>
      </w:r>
      <w:r w:rsidRPr="007A6BDB">
        <w:rPr>
          <w:rFonts w:ascii="Times New Roman" w:hAnsi="Times New Roman"/>
          <w:i/>
        </w:rPr>
        <w:t>.</w:t>
      </w:r>
      <w:r w:rsidRPr="007A6BDB">
        <w:rPr>
          <w:rFonts w:ascii="Times New Roman" w:hAnsi="Times New Roman"/>
          <w:i/>
          <w:spacing w:val="8"/>
        </w:rPr>
        <w:t xml:space="preserve"> </w:t>
      </w:r>
      <w:r w:rsidRPr="007A6BDB">
        <w:rPr>
          <w:rFonts w:ascii="Times New Roman" w:hAnsi="Times New Roman"/>
          <w:i/>
          <w:spacing w:val="1"/>
        </w:rPr>
        <w:t>Инвариан</w:t>
      </w:r>
      <w:r w:rsidRPr="007A6BDB">
        <w:rPr>
          <w:rFonts w:ascii="Times New Roman" w:hAnsi="Times New Roman"/>
          <w:i/>
        </w:rPr>
        <w:t>т</w:t>
      </w:r>
      <w:r w:rsidRPr="007A6BDB">
        <w:rPr>
          <w:rFonts w:ascii="Times New Roman" w:hAnsi="Times New Roman"/>
          <w:i/>
          <w:spacing w:val="2"/>
        </w:rPr>
        <w:t xml:space="preserve"> </w:t>
      </w:r>
      <w:r w:rsidRPr="007A6BDB">
        <w:rPr>
          <w:rFonts w:ascii="Times New Roman" w:hAnsi="Times New Roman"/>
          <w:i/>
          <w:spacing w:val="1"/>
        </w:rPr>
        <w:t>цикл</w:t>
      </w:r>
      <w:r w:rsidRPr="007A6BDB">
        <w:rPr>
          <w:rFonts w:ascii="Times New Roman" w:hAnsi="Times New Roman"/>
          <w:i/>
          <w:spacing w:val="2"/>
        </w:rPr>
        <w:t>а</w:t>
      </w:r>
      <w:r w:rsidRPr="007A6BDB">
        <w:rPr>
          <w:rFonts w:ascii="Times New Roman" w:hAnsi="Times New Roman"/>
          <w:i/>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Запи</w:t>
      </w:r>
      <w:r w:rsidRPr="007A6BDB">
        <w:rPr>
          <w:rFonts w:ascii="Times New Roman" w:hAnsi="Times New Roman"/>
        </w:rPr>
        <w:t>сь</w:t>
      </w:r>
      <w:r w:rsidRPr="007A6BDB">
        <w:rPr>
          <w:rFonts w:ascii="Times New Roman" w:hAnsi="Times New Roman"/>
          <w:spacing w:val="14"/>
        </w:rPr>
        <w:t xml:space="preserve"> </w:t>
      </w:r>
      <w:r w:rsidRPr="007A6BDB">
        <w:rPr>
          <w:rFonts w:ascii="Times New Roman" w:hAnsi="Times New Roman"/>
          <w:spacing w:val="1"/>
        </w:rPr>
        <w:t>алгоритмически</w:t>
      </w:r>
      <w:r w:rsidRPr="007A6BDB">
        <w:rPr>
          <w:rFonts w:ascii="Times New Roman" w:hAnsi="Times New Roman"/>
        </w:rPr>
        <w:t xml:space="preserve">х </w:t>
      </w:r>
      <w:r w:rsidRPr="007A6BDB">
        <w:rPr>
          <w:rFonts w:ascii="Times New Roman" w:hAnsi="Times New Roman"/>
          <w:spacing w:val="1"/>
        </w:rPr>
        <w:t>конструкци</w:t>
      </w:r>
      <w:r w:rsidRPr="007A6BDB">
        <w:rPr>
          <w:rFonts w:ascii="Times New Roman" w:hAnsi="Times New Roman"/>
        </w:rPr>
        <w:t>й</w:t>
      </w:r>
      <w:r w:rsidRPr="007A6BDB">
        <w:rPr>
          <w:rFonts w:ascii="Times New Roman" w:hAnsi="Times New Roman"/>
          <w:spacing w:val="6"/>
        </w:rPr>
        <w:t xml:space="preserve"> </w:t>
      </w:r>
      <w:r w:rsidRPr="007A6BDB">
        <w:rPr>
          <w:rFonts w:ascii="Times New Roman" w:hAnsi="Times New Roman"/>
        </w:rPr>
        <w:t>в</w:t>
      </w:r>
      <w:r w:rsidRPr="007A6BDB">
        <w:rPr>
          <w:rFonts w:ascii="Times New Roman" w:hAnsi="Times New Roman"/>
          <w:spacing w:val="19"/>
        </w:rPr>
        <w:t xml:space="preserve"> </w:t>
      </w:r>
      <w:r w:rsidRPr="007A6BDB">
        <w:rPr>
          <w:rFonts w:ascii="Times New Roman" w:hAnsi="Times New Roman"/>
          <w:spacing w:val="1"/>
        </w:rPr>
        <w:t>выбранно</w:t>
      </w:r>
      <w:r w:rsidRPr="007A6BDB">
        <w:rPr>
          <w:rFonts w:ascii="Times New Roman" w:hAnsi="Times New Roman"/>
        </w:rPr>
        <w:t>м</w:t>
      </w:r>
      <w:r w:rsidRPr="007A6BDB">
        <w:rPr>
          <w:rFonts w:ascii="Times New Roman" w:hAnsi="Times New Roman"/>
          <w:spacing w:val="8"/>
        </w:rPr>
        <w:t xml:space="preserve"> </w:t>
      </w:r>
      <w:r w:rsidRPr="007A6BDB">
        <w:rPr>
          <w:rFonts w:ascii="Times New Roman" w:hAnsi="Times New Roman"/>
          <w:spacing w:val="1"/>
        </w:rPr>
        <w:t>языке программирования</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i/>
          <w:spacing w:val="1"/>
        </w:rPr>
        <w:t>Пример</w:t>
      </w:r>
      <w:r w:rsidRPr="007A6BDB">
        <w:rPr>
          <w:rFonts w:ascii="Times New Roman" w:hAnsi="Times New Roman"/>
          <w:i/>
        </w:rPr>
        <w:t>ы</w:t>
      </w:r>
      <w:r w:rsidRPr="007A6BDB">
        <w:rPr>
          <w:rFonts w:ascii="Times New Roman" w:hAnsi="Times New Roman"/>
          <w:i/>
          <w:spacing w:val="4"/>
        </w:rPr>
        <w:t xml:space="preserve"> </w:t>
      </w:r>
      <w:r w:rsidRPr="007A6BDB">
        <w:rPr>
          <w:rFonts w:ascii="Times New Roman" w:hAnsi="Times New Roman"/>
          <w:i/>
          <w:spacing w:val="1"/>
        </w:rPr>
        <w:t>запис</w:t>
      </w:r>
      <w:r w:rsidRPr="007A6BDB">
        <w:rPr>
          <w:rFonts w:ascii="Times New Roman" w:hAnsi="Times New Roman"/>
          <w:i/>
        </w:rPr>
        <w:t>и</w:t>
      </w:r>
      <w:r w:rsidRPr="007A6BDB">
        <w:rPr>
          <w:rFonts w:ascii="Times New Roman" w:hAnsi="Times New Roman"/>
          <w:i/>
          <w:spacing w:val="8"/>
        </w:rPr>
        <w:t xml:space="preserve"> </w:t>
      </w:r>
      <w:r w:rsidRPr="007A6BDB">
        <w:rPr>
          <w:rFonts w:ascii="Times New Roman" w:hAnsi="Times New Roman"/>
          <w:i/>
          <w:spacing w:val="1"/>
        </w:rPr>
        <w:t>коман</w:t>
      </w:r>
      <w:r w:rsidRPr="007A6BDB">
        <w:rPr>
          <w:rFonts w:ascii="Times New Roman" w:hAnsi="Times New Roman"/>
          <w:i/>
        </w:rPr>
        <w:t>д</w:t>
      </w:r>
      <w:r w:rsidRPr="007A6BDB">
        <w:rPr>
          <w:rFonts w:ascii="Times New Roman" w:hAnsi="Times New Roman"/>
          <w:i/>
          <w:spacing w:val="6"/>
        </w:rPr>
        <w:t xml:space="preserve"> </w:t>
      </w:r>
      <w:r w:rsidRPr="007A6BDB">
        <w:rPr>
          <w:rFonts w:ascii="Times New Roman" w:hAnsi="Times New Roman"/>
          <w:i/>
          <w:spacing w:val="1"/>
        </w:rPr>
        <w:t>ветвлени</w:t>
      </w:r>
      <w:r w:rsidRPr="007A6BDB">
        <w:rPr>
          <w:rFonts w:ascii="Times New Roman" w:hAnsi="Times New Roman"/>
          <w:i/>
        </w:rPr>
        <w:t>я</w:t>
      </w:r>
      <w:r w:rsidRPr="007A6BDB">
        <w:rPr>
          <w:rFonts w:ascii="Times New Roman" w:hAnsi="Times New Roman"/>
          <w:i/>
          <w:spacing w:val="2"/>
        </w:rPr>
        <w:t xml:space="preserve"> </w:t>
      </w:r>
      <w:r w:rsidRPr="007A6BDB">
        <w:rPr>
          <w:rFonts w:ascii="Times New Roman" w:hAnsi="Times New Roman"/>
          <w:i/>
        </w:rPr>
        <w:t>и</w:t>
      </w:r>
      <w:r w:rsidRPr="007A6BDB">
        <w:rPr>
          <w:rFonts w:ascii="Times New Roman" w:hAnsi="Times New Roman"/>
          <w:i/>
          <w:spacing w:val="14"/>
        </w:rPr>
        <w:t xml:space="preserve"> </w:t>
      </w:r>
      <w:r w:rsidRPr="007A6BDB">
        <w:rPr>
          <w:rFonts w:ascii="Times New Roman" w:hAnsi="Times New Roman"/>
          <w:i/>
          <w:spacing w:val="1"/>
        </w:rPr>
        <w:t>повторени</w:t>
      </w:r>
      <w:r w:rsidRPr="007A6BDB">
        <w:rPr>
          <w:rFonts w:ascii="Times New Roman" w:hAnsi="Times New Roman"/>
          <w:i/>
        </w:rPr>
        <w:t>я и</w:t>
      </w:r>
      <w:r w:rsidRPr="007A6BDB">
        <w:rPr>
          <w:rFonts w:ascii="Times New Roman" w:hAnsi="Times New Roman"/>
          <w:i/>
          <w:spacing w:val="14"/>
        </w:rPr>
        <w:t xml:space="preserve"> </w:t>
      </w:r>
      <w:r w:rsidRPr="007A6BDB">
        <w:rPr>
          <w:rFonts w:ascii="Times New Roman" w:hAnsi="Times New Roman"/>
          <w:i/>
          <w:spacing w:val="1"/>
        </w:rPr>
        <w:t>други</w:t>
      </w:r>
      <w:r w:rsidRPr="007A6BDB">
        <w:rPr>
          <w:rFonts w:ascii="Times New Roman" w:hAnsi="Times New Roman"/>
          <w:i/>
        </w:rPr>
        <w:t>х</w:t>
      </w:r>
      <w:r w:rsidRPr="007A6BDB">
        <w:rPr>
          <w:rFonts w:ascii="Times New Roman" w:hAnsi="Times New Roman"/>
          <w:i/>
          <w:spacing w:val="7"/>
        </w:rPr>
        <w:t xml:space="preserve"> </w:t>
      </w:r>
      <w:r w:rsidRPr="007A6BDB">
        <w:rPr>
          <w:rFonts w:ascii="Times New Roman" w:hAnsi="Times New Roman"/>
          <w:i/>
          <w:spacing w:val="1"/>
        </w:rPr>
        <w:t>конструкци</w:t>
      </w:r>
      <w:r w:rsidRPr="007A6BDB">
        <w:rPr>
          <w:rFonts w:ascii="Times New Roman" w:hAnsi="Times New Roman"/>
          <w:i/>
        </w:rPr>
        <w:t xml:space="preserve">й в </w:t>
      </w:r>
      <w:r w:rsidRPr="007A6BDB">
        <w:rPr>
          <w:rFonts w:ascii="Times New Roman" w:hAnsi="Times New Roman"/>
          <w:i/>
          <w:spacing w:val="1"/>
        </w:rPr>
        <w:t>ра</w:t>
      </w:r>
      <w:r w:rsidRPr="007A6BDB">
        <w:rPr>
          <w:rFonts w:ascii="Times New Roman" w:hAnsi="Times New Roman"/>
          <w:i/>
        </w:rPr>
        <w:t>з</w:t>
      </w:r>
      <w:r w:rsidRPr="007A6BDB">
        <w:rPr>
          <w:rFonts w:ascii="Times New Roman" w:hAnsi="Times New Roman"/>
          <w:i/>
          <w:spacing w:val="1"/>
        </w:rPr>
        <w:t>личны</w:t>
      </w:r>
      <w:r w:rsidRPr="007A6BDB">
        <w:rPr>
          <w:rFonts w:ascii="Times New Roman" w:hAnsi="Times New Roman"/>
          <w:i/>
        </w:rPr>
        <w:t>х</w:t>
      </w:r>
      <w:r w:rsidRPr="007A6BDB">
        <w:rPr>
          <w:rFonts w:ascii="Times New Roman" w:hAnsi="Times New Roman"/>
          <w:i/>
          <w:spacing w:val="-12"/>
        </w:rPr>
        <w:t xml:space="preserve"> </w:t>
      </w:r>
      <w:r w:rsidRPr="007A6BDB">
        <w:rPr>
          <w:rFonts w:ascii="Times New Roman" w:hAnsi="Times New Roman"/>
          <w:i/>
          <w:spacing w:val="1"/>
        </w:rPr>
        <w:t>ал</w:t>
      </w:r>
      <w:r w:rsidRPr="007A6BDB">
        <w:rPr>
          <w:rFonts w:ascii="Times New Roman" w:hAnsi="Times New Roman"/>
          <w:i/>
        </w:rPr>
        <w:t>г</w:t>
      </w:r>
      <w:r w:rsidRPr="007A6BDB">
        <w:rPr>
          <w:rFonts w:ascii="Times New Roman" w:hAnsi="Times New Roman"/>
          <w:i/>
          <w:spacing w:val="1"/>
        </w:rPr>
        <w:t>оритмически</w:t>
      </w:r>
      <w:r w:rsidRPr="007A6BDB">
        <w:rPr>
          <w:rFonts w:ascii="Times New Roman" w:hAnsi="Times New Roman"/>
          <w:i/>
        </w:rPr>
        <w:t>х</w:t>
      </w:r>
      <w:r w:rsidRPr="007A6BDB">
        <w:rPr>
          <w:rFonts w:ascii="Times New Roman" w:hAnsi="Times New Roman"/>
          <w:i/>
          <w:spacing w:val="-21"/>
        </w:rPr>
        <w:t xml:space="preserve"> </w:t>
      </w:r>
      <w:r w:rsidRPr="007A6BDB">
        <w:rPr>
          <w:rFonts w:ascii="Times New Roman" w:hAnsi="Times New Roman"/>
          <w:i/>
          <w:spacing w:val="1"/>
        </w:rPr>
        <w:t>языках.</w:t>
      </w:r>
    </w:p>
    <w:p w:rsidR="007A6BDB" w:rsidRPr="007A6BDB" w:rsidRDefault="007A6BDB" w:rsidP="007A6BDB">
      <w:pPr>
        <w:pStyle w:val="ad"/>
        <w:tabs>
          <w:tab w:val="left" w:pos="900"/>
        </w:tabs>
        <w:ind w:left="709"/>
        <w:jc w:val="both"/>
        <w:rPr>
          <w:rFonts w:ascii="Times New Roman" w:eastAsia="Times New Roman" w:hAnsi="Times New Roman"/>
          <w:b/>
          <w:bCs/>
          <w:spacing w:val="1"/>
          <w:sz w:val="22"/>
          <w:szCs w:val="22"/>
        </w:rPr>
      </w:pPr>
      <w:r w:rsidRPr="007A6BDB">
        <w:rPr>
          <w:rFonts w:ascii="Times New Roman" w:eastAsia="Times New Roman" w:hAnsi="Times New Roman"/>
          <w:b/>
          <w:bCs/>
          <w:spacing w:val="-15"/>
          <w:sz w:val="22"/>
          <w:szCs w:val="22"/>
        </w:rPr>
        <w:t xml:space="preserve">Разработка </w:t>
      </w:r>
      <w:r w:rsidRPr="007A6BDB">
        <w:rPr>
          <w:rFonts w:ascii="Times New Roman" w:eastAsia="Times New Roman" w:hAnsi="Times New Roman"/>
          <w:b/>
          <w:bCs/>
          <w:spacing w:val="1"/>
          <w:sz w:val="22"/>
          <w:szCs w:val="22"/>
        </w:rPr>
        <w:t>алгоритмо</w:t>
      </w:r>
      <w:r w:rsidRPr="007A6BDB">
        <w:rPr>
          <w:rFonts w:ascii="Times New Roman" w:eastAsia="Times New Roman" w:hAnsi="Times New Roman"/>
          <w:b/>
          <w:bCs/>
          <w:sz w:val="22"/>
          <w:szCs w:val="22"/>
        </w:rPr>
        <w:t>в</w:t>
      </w:r>
      <w:r w:rsidRPr="007A6BDB">
        <w:rPr>
          <w:rFonts w:ascii="Times New Roman" w:eastAsia="Times New Roman" w:hAnsi="Times New Roman"/>
          <w:b/>
          <w:bCs/>
          <w:spacing w:val="-15"/>
          <w:sz w:val="22"/>
          <w:szCs w:val="22"/>
        </w:rPr>
        <w:t xml:space="preserve"> </w:t>
      </w:r>
      <w:r w:rsidRPr="007A6BDB">
        <w:rPr>
          <w:rFonts w:ascii="Times New Roman" w:eastAsia="Times New Roman" w:hAnsi="Times New Roman"/>
          <w:b/>
          <w:bCs/>
          <w:sz w:val="22"/>
          <w:szCs w:val="22"/>
        </w:rPr>
        <w:t>и</w:t>
      </w:r>
      <w:r w:rsidRPr="007A6BDB">
        <w:rPr>
          <w:rFonts w:ascii="Times New Roman" w:eastAsia="Times New Roman" w:hAnsi="Times New Roman"/>
          <w:b/>
          <w:bCs/>
          <w:spacing w:val="-1"/>
          <w:sz w:val="22"/>
          <w:szCs w:val="22"/>
        </w:rPr>
        <w:t xml:space="preserve"> </w:t>
      </w:r>
      <w:r w:rsidRPr="007A6BDB">
        <w:rPr>
          <w:rFonts w:ascii="Times New Roman" w:eastAsia="Times New Roman" w:hAnsi="Times New Roman"/>
          <w:b/>
          <w:bCs/>
          <w:spacing w:val="1"/>
          <w:sz w:val="22"/>
          <w:szCs w:val="22"/>
        </w:rPr>
        <w:t>программ</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Операто</w:t>
      </w:r>
      <w:r w:rsidRPr="007A6BDB">
        <w:rPr>
          <w:rFonts w:ascii="Times New Roman" w:hAnsi="Times New Roman"/>
        </w:rPr>
        <w:t>р</w:t>
      </w:r>
      <w:r w:rsidRPr="007A6BDB">
        <w:rPr>
          <w:rFonts w:ascii="Times New Roman" w:hAnsi="Times New Roman"/>
          <w:spacing w:val="-10"/>
        </w:rPr>
        <w:t xml:space="preserve"> </w:t>
      </w:r>
      <w:r w:rsidRPr="007A6BDB">
        <w:rPr>
          <w:rFonts w:ascii="Times New Roman" w:hAnsi="Times New Roman"/>
          <w:spacing w:val="1"/>
        </w:rPr>
        <w:t>присваивания</w:t>
      </w:r>
      <w:r w:rsidRPr="007A6BDB">
        <w:rPr>
          <w:rFonts w:ascii="Times New Roman" w:hAnsi="Times New Roman"/>
        </w:rPr>
        <w:t>.</w:t>
      </w:r>
      <w:r w:rsidRPr="007A6BDB">
        <w:rPr>
          <w:rFonts w:ascii="Times New Roman" w:hAnsi="Times New Roman"/>
          <w:spacing w:val="-17"/>
        </w:rPr>
        <w:t xml:space="preserve"> </w:t>
      </w:r>
      <w:r w:rsidRPr="007A6BDB">
        <w:rPr>
          <w:rFonts w:ascii="Times New Roman" w:hAnsi="Times New Roman"/>
          <w:i/>
          <w:spacing w:val="1"/>
        </w:rPr>
        <w:t>Представлени</w:t>
      </w:r>
      <w:r w:rsidRPr="007A6BDB">
        <w:rPr>
          <w:rFonts w:ascii="Times New Roman" w:hAnsi="Times New Roman"/>
          <w:i/>
        </w:rPr>
        <w:t>е</w:t>
      </w:r>
      <w:r w:rsidRPr="007A6BDB">
        <w:rPr>
          <w:rFonts w:ascii="Times New Roman" w:hAnsi="Times New Roman"/>
          <w:i/>
          <w:spacing w:val="-18"/>
        </w:rPr>
        <w:t xml:space="preserve"> </w:t>
      </w:r>
      <w:r w:rsidRPr="007A6BDB">
        <w:rPr>
          <w:rFonts w:ascii="Times New Roman" w:hAnsi="Times New Roman"/>
          <w:i/>
        </w:rPr>
        <w:t xml:space="preserve">о </w:t>
      </w:r>
      <w:r w:rsidRPr="007A6BDB">
        <w:rPr>
          <w:rFonts w:ascii="Times New Roman" w:hAnsi="Times New Roman"/>
          <w:i/>
          <w:spacing w:val="1"/>
        </w:rPr>
        <w:t>структура</w:t>
      </w:r>
      <w:r w:rsidRPr="007A6BDB">
        <w:rPr>
          <w:rFonts w:ascii="Times New Roman" w:hAnsi="Times New Roman"/>
          <w:i/>
        </w:rPr>
        <w:t>х</w:t>
      </w:r>
      <w:r w:rsidRPr="007A6BDB">
        <w:rPr>
          <w:rFonts w:ascii="Times New Roman" w:hAnsi="Times New Roman"/>
          <w:i/>
          <w:spacing w:val="-15"/>
        </w:rPr>
        <w:t xml:space="preserve"> </w:t>
      </w:r>
      <w:r w:rsidRPr="007A6BDB">
        <w:rPr>
          <w:rFonts w:ascii="Times New Roman" w:hAnsi="Times New Roman"/>
          <w:i/>
          <w:spacing w:val="1"/>
        </w:rPr>
        <w:t>данных</w:t>
      </w:r>
      <w:r w:rsidRPr="007A6BDB">
        <w:rPr>
          <w:rFonts w:ascii="Times New Roman" w:hAnsi="Times New Roman"/>
          <w:i/>
        </w:rPr>
        <w:t>.</w:t>
      </w:r>
    </w:p>
    <w:p w:rsidR="007A6BDB" w:rsidRPr="007A6BDB" w:rsidRDefault="007A6BDB" w:rsidP="007A6BDB">
      <w:pPr>
        <w:spacing w:after="0" w:line="240" w:lineRule="auto"/>
        <w:ind w:firstLine="709"/>
        <w:jc w:val="both"/>
        <w:rPr>
          <w:rFonts w:ascii="Times New Roman" w:hAnsi="Times New Roman"/>
          <w:spacing w:val="1"/>
        </w:rPr>
      </w:pPr>
      <w:r w:rsidRPr="007A6BDB">
        <w:rPr>
          <w:rFonts w:ascii="Times New Roman" w:hAnsi="Times New Roman"/>
          <w:spacing w:val="1"/>
        </w:rPr>
        <w:t>Константы и переменные. Переменная</w:t>
      </w:r>
      <w:r w:rsidRPr="007A6BDB">
        <w:rPr>
          <w:rFonts w:ascii="Times New Roman" w:hAnsi="Times New Roman"/>
        </w:rPr>
        <w:t xml:space="preserve">: </w:t>
      </w:r>
      <w:r w:rsidRPr="007A6BDB">
        <w:rPr>
          <w:rFonts w:ascii="Times New Roman" w:hAnsi="Times New Roman"/>
          <w:spacing w:val="1"/>
        </w:rPr>
        <w:t>им</w:t>
      </w:r>
      <w:r w:rsidRPr="007A6BDB">
        <w:rPr>
          <w:rFonts w:ascii="Times New Roman" w:hAnsi="Times New Roman"/>
        </w:rPr>
        <w:t>я</w:t>
      </w:r>
      <w:r w:rsidRPr="007A6BDB">
        <w:rPr>
          <w:rFonts w:ascii="Times New Roman" w:hAnsi="Times New Roman"/>
          <w:spacing w:val="12"/>
        </w:rPr>
        <w:t xml:space="preserve"> </w:t>
      </w:r>
      <w:r w:rsidRPr="007A6BDB">
        <w:rPr>
          <w:rFonts w:ascii="Times New Roman" w:hAnsi="Times New Roman"/>
        </w:rPr>
        <w:t>и</w:t>
      </w:r>
      <w:r w:rsidRPr="007A6BDB">
        <w:rPr>
          <w:rFonts w:ascii="Times New Roman" w:hAnsi="Times New Roman"/>
          <w:spacing w:val="15"/>
        </w:rPr>
        <w:t xml:space="preserve"> </w:t>
      </w:r>
      <w:r w:rsidRPr="007A6BDB">
        <w:rPr>
          <w:rFonts w:ascii="Times New Roman" w:hAnsi="Times New Roman"/>
        </w:rPr>
        <w:t>з</w:t>
      </w:r>
      <w:r w:rsidRPr="007A6BDB">
        <w:rPr>
          <w:rFonts w:ascii="Times New Roman" w:hAnsi="Times New Roman"/>
          <w:spacing w:val="1"/>
        </w:rPr>
        <w:t>начение</w:t>
      </w:r>
      <w:r w:rsidRPr="007A6BDB">
        <w:rPr>
          <w:rFonts w:ascii="Times New Roman" w:hAnsi="Times New Roman"/>
        </w:rPr>
        <w:t>.</w:t>
      </w:r>
      <w:r w:rsidRPr="007A6BDB">
        <w:rPr>
          <w:rFonts w:ascii="Times New Roman" w:hAnsi="Times New Roman"/>
          <w:spacing w:val="5"/>
        </w:rPr>
        <w:t xml:space="preserve"> </w:t>
      </w:r>
      <w:r w:rsidRPr="007A6BDB">
        <w:rPr>
          <w:rFonts w:ascii="Times New Roman" w:hAnsi="Times New Roman"/>
          <w:spacing w:val="1"/>
        </w:rPr>
        <w:t>Тип</w:t>
      </w:r>
      <w:r w:rsidRPr="007A6BDB">
        <w:rPr>
          <w:rFonts w:ascii="Times New Roman" w:hAnsi="Times New Roman"/>
        </w:rPr>
        <w:t>ы</w:t>
      </w:r>
      <w:r w:rsidRPr="007A6BDB">
        <w:rPr>
          <w:rFonts w:ascii="Times New Roman" w:hAnsi="Times New Roman"/>
          <w:spacing w:val="11"/>
        </w:rPr>
        <w:t xml:space="preserve"> переменных</w:t>
      </w:r>
      <w:r w:rsidRPr="007A6BDB">
        <w:rPr>
          <w:rFonts w:ascii="Times New Roman" w:hAnsi="Times New Roman"/>
        </w:rPr>
        <w:t>:</w:t>
      </w:r>
      <w:r w:rsidRPr="007A6BDB">
        <w:rPr>
          <w:rFonts w:ascii="Times New Roman" w:hAnsi="Times New Roman"/>
          <w:spacing w:val="6"/>
        </w:rPr>
        <w:t xml:space="preserve"> </w:t>
      </w:r>
      <w:r w:rsidRPr="007A6BDB">
        <w:rPr>
          <w:rFonts w:ascii="Times New Roman" w:hAnsi="Times New Roman"/>
          <w:spacing w:val="1"/>
        </w:rPr>
        <w:t>целые</w:t>
      </w:r>
      <w:r w:rsidRPr="007A6BDB">
        <w:rPr>
          <w:rFonts w:ascii="Times New Roman" w:hAnsi="Times New Roman"/>
        </w:rPr>
        <w:t xml:space="preserve">, </w:t>
      </w:r>
      <w:r w:rsidRPr="007A6BDB">
        <w:rPr>
          <w:rFonts w:ascii="Times New Roman" w:hAnsi="Times New Roman"/>
          <w:spacing w:val="1"/>
        </w:rPr>
        <w:t>вещественные</w:t>
      </w:r>
      <w:r w:rsidRPr="007A6BDB">
        <w:rPr>
          <w:rFonts w:ascii="Times New Roman" w:hAnsi="Times New Roman"/>
        </w:rPr>
        <w:t xml:space="preserve">, </w:t>
      </w:r>
      <w:r w:rsidRPr="007A6BDB">
        <w:rPr>
          <w:rFonts w:ascii="Times New Roman" w:hAnsi="Times New Roman"/>
          <w:i/>
          <w:spacing w:val="1"/>
        </w:rPr>
        <w:t>символьные</w:t>
      </w:r>
      <w:r w:rsidRPr="007A6BDB">
        <w:rPr>
          <w:rFonts w:ascii="Times New Roman" w:hAnsi="Times New Roman"/>
          <w:i/>
        </w:rPr>
        <w:t>,</w:t>
      </w:r>
      <w:r w:rsidRPr="007A6BDB">
        <w:rPr>
          <w:rFonts w:ascii="Times New Roman" w:hAnsi="Times New Roman"/>
          <w:i/>
          <w:spacing w:val="3"/>
        </w:rPr>
        <w:t xml:space="preserve"> </w:t>
      </w:r>
      <w:r w:rsidRPr="007A6BDB">
        <w:rPr>
          <w:rFonts w:ascii="Times New Roman" w:hAnsi="Times New Roman"/>
          <w:i/>
          <w:spacing w:val="1"/>
        </w:rPr>
        <w:t>строковые</w:t>
      </w:r>
      <w:r w:rsidRPr="007A6BDB">
        <w:rPr>
          <w:rFonts w:ascii="Times New Roman" w:hAnsi="Times New Roman"/>
          <w:i/>
        </w:rPr>
        <w:t>,</w:t>
      </w:r>
      <w:r w:rsidRPr="007A6BDB">
        <w:rPr>
          <w:rFonts w:ascii="Times New Roman" w:hAnsi="Times New Roman"/>
          <w:i/>
          <w:spacing w:val="5"/>
        </w:rPr>
        <w:t xml:space="preserve"> </w:t>
      </w:r>
      <w:r w:rsidRPr="007A6BDB">
        <w:rPr>
          <w:rFonts w:ascii="Times New Roman" w:hAnsi="Times New Roman"/>
          <w:i/>
          <w:spacing w:val="1"/>
        </w:rPr>
        <w:t>логич</w:t>
      </w:r>
      <w:r w:rsidRPr="007A6BDB">
        <w:rPr>
          <w:rFonts w:ascii="Times New Roman" w:hAnsi="Times New Roman"/>
          <w:i/>
        </w:rPr>
        <w:t>е</w:t>
      </w:r>
      <w:r w:rsidRPr="007A6BDB">
        <w:rPr>
          <w:rFonts w:ascii="Times New Roman" w:hAnsi="Times New Roman"/>
          <w:i/>
          <w:spacing w:val="1"/>
        </w:rPr>
        <w:t>ские</w:t>
      </w:r>
      <w:r w:rsidRPr="007A6BDB">
        <w:rPr>
          <w:rFonts w:ascii="Times New Roman" w:hAnsi="Times New Roman"/>
        </w:rPr>
        <w:t>.</w:t>
      </w:r>
      <w:r w:rsidRPr="007A6BDB">
        <w:rPr>
          <w:rFonts w:ascii="Times New Roman" w:hAnsi="Times New Roman"/>
          <w:spacing w:val="4"/>
        </w:rPr>
        <w:t xml:space="preserve"> </w:t>
      </w:r>
      <w:r w:rsidRPr="007A6BDB">
        <w:rPr>
          <w:rFonts w:ascii="Times New Roman" w:hAnsi="Times New Roman"/>
          <w:spacing w:val="1"/>
        </w:rPr>
        <w:t>Табличны</w:t>
      </w:r>
      <w:r w:rsidRPr="007A6BDB">
        <w:rPr>
          <w:rFonts w:ascii="Times New Roman" w:hAnsi="Times New Roman"/>
        </w:rPr>
        <w:t>е</w:t>
      </w:r>
      <w:r w:rsidRPr="007A6BDB">
        <w:rPr>
          <w:rFonts w:ascii="Times New Roman" w:hAnsi="Times New Roman"/>
          <w:spacing w:val="4"/>
        </w:rPr>
        <w:t xml:space="preserve"> </w:t>
      </w:r>
      <w:r w:rsidRPr="007A6BDB">
        <w:rPr>
          <w:rFonts w:ascii="Times New Roman" w:hAnsi="Times New Roman"/>
          <w:spacing w:val="1"/>
        </w:rPr>
        <w:t>величины (массивы)</w:t>
      </w:r>
      <w:r w:rsidRPr="007A6BDB">
        <w:rPr>
          <w:rFonts w:ascii="Times New Roman" w:hAnsi="Times New Roman"/>
        </w:rPr>
        <w:t>.</w:t>
      </w:r>
      <w:r w:rsidRPr="007A6BDB">
        <w:rPr>
          <w:rFonts w:ascii="Times New Roman" w:hAnsi="Times New Roman"/>
          <w:spacing w:val="-13"/>
        </w:rPr>
        <w:t xml:space="preserve"> </w:t>
      </w:r>
      <w:r w:rsidRPr="007A6BDB">
        <w:rPr>
          <w:rFonts w:ascii="Times New Roman" w:hAnsi="Times New Roman"/>
        </w:rPr>
        <w:t xml:space="preserve">Одномерные массивы. </w:t>
      </w:r>
      <w:r w:rsidRPr="007A6BDB">
        <w:rPr>
          <w:rFonts w:ascii="Times New Roman" w:hAnsi="Times New Roman"/>
          <w:i/>
        </w:rPr>
        <w:t>Двумерные массивы.</w:t>
      </w:r>
      <w:r w:rsidRPr="007A6BDB">
        <w:rPr>
          <w:rFonts w:ascii="Times New Roman" w:hAnsi="Times New Roman"/>
          <w:spacing w:val="1"/>
        </w:rPr>
        <w:t xml:space="preserve">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Пример</w:t>
      </w:r>
      <w:r w:rsidRPr="007A6BDB">
        <w:rPr>
          <w:rFonts w:ascii="Times New Roman" w:hAnsi="Times New Roman"/>
        </w:rPr>
        <w:t>ы</w:t>
      </w:r>
      <w:r w:rsidRPr="007A6BDB">
        <w:rPr>
          <w:rFonts w:ascii="Times New Roman" w:hAnsi="Times New Roman"/>
          <w:spacing w:val="-10"/>
        </w:rPr>
        <w:t xml:space="preserve"> </w:t>
      </w:r>
      <w:r w:rsidRPr="007A6BDB">
        <w:rPr>
          <w:rFonts w:ascii="Times New Roman" w:hAnsi="Times New Roman"/>
          <w:spacing w:val="1"/>
        </w:rPr>
        <w:t>зада</w:t>
      </w:r>
      <w:r w:rsidRPr="007A6BDB">
        <w:rPr>
          <w:rFonts w:ascii="Times New Roman" w:hAnsi="Times New Roman"/>
        </w:rPr>
        <w:t>ч</w:t>
      </w:r>
      <w:r w:rsidRPr="007A6BDB">
        <w:rPr>
          <w:rFonts w:ascii="Times New Roman" w:hAnsi="Times New Roman"/>
          <w:spacing w:val="-6"/>
        </w:rPr>
        <w:t xml:space="preserve"> </w:t>
      </w:r>
      <w:r w:rsidRPr="007A6BDB">
        <w:rPr>
          <w:rFonts w:ascii="Times New Roman" w:hAnsi="Times New Roman"/>
          <w:spacing w:val="1"/>
        </w:rPr>
        <w:t>обработк</w:t>
      </w:r>
      <w:r w:rsidRPr="007A6BDB">
        <w:rPr>
          <w:rFonts w:ascii="Times New Roman" w:hAnsi="Times New Roman"/>
        </w:rPr>
        <w:t>и</w:t>
      </w:r>
      <w:r w:rsidRPr="007A6BDB">
        <w:rPr>
          <w:rFonts w:ascii="Times New Roman" w:hAnsi="Times New Roman"/>
          <w:spacing w:val="-11"/>
        </w:rPr>
        <w:t xml:space="preserve"> </w:t>
      </w:r>
      <w:r w:rsidRPr="007A6BDB">
        <w:rPr>
          <w:rFonts w:ascii="Times New Roman" w:hAnsi="Times New Roman"/>
          <w:spacing w:val="1"/>
        </w:rPr>
        <w:t>данных</w:t>
      </w:r>
      <w:r w:rsidRPr="007A6BDB">
        <w:rPr>
          <w:rFonts w:ascii="Times New Roman" w:hAnsi="Times New Roman"/>
        </w:rPr>
        <w:t>:</w:t>
      </w:r>
    </w:p>
    <w:p w:rsidR="007A6BDB" w:rsidRPr="007A6BDB" w:rsidRDefault="007A6BDB" w:rsidP="00AC5EAB">
      <w:pPr>
        <w:pStyle w:val="ad"/>
        <w:numPr>
          <w:ilvl w:val="0"/>
          <w:numId w:val="91"/>
        </w:numPr>
        <w:tabs>
          <w:tab w:val="left" w:pos="993"/>
        </w:tabs>
        <w:ind w:left="0" w:firstLine="709"/>
        <w:jc w:val="both"/>
        <w:rPr>
          <w:rFonts w:ascii="Times New Roman" w:hAnsi="Times New Roman"/>
          <w:sz w:val="22"/>
          <w:szCs w:val="22"/>
        </w:rPr>
      </w:pPr>
      <w:r w:rsidRPr="007A6BDB">
        <w:rPr>
          <w:rFonts w:ascii="Times New Roman" w:eastAsia="Times New Roman" w:hAnsi="Times New Roman"/>
          <w:spacing w:val="1"/>
          <w:sz w:val="22"/>
          <w:szCs w:val="22"/>
        </w:rPr>
        <w:t>нахождени</w:t>
      </w:r>
      <w:r w:rsidRPr="007A6BDB">
        <w:rPr>
          <w:rFonts w:ascii="Times New Roman" w:eastAsia="Times New Roman" w:hAnsi="Times New Roman"/>
          <w:sz w:val="22"/>
          <w:szCs w:val="22"/>
        </w:rPr>
        <w:t xml:space="preserve">е </w:t>
      </w:r>
      <w:r w:rsidRPr="007A6BDB">
        <w:rPr>
          <w:rFonts w:ascii="Times New Roman" w:eastAsia="Times New Roman" w:hAnsi="Times New Roman"/>
          <w:spacing w:val="1"/>
          <w:sz w:val="22"/>
          <w:szCs w:val="22"/>
        </w:rPr>
        <w:t>минимальног</w:t>
      </w:r>
      <w:r w:rsidRPr="007A6BDB">
        <w:rPr>
          <w:rFonts w:ascii="Times New Roman" w:eastAsia="Times New Roman" w:hAnsi="Times New Roman"/>
          <w:sz w:val="22"/>
          <w:szCs w:val="22"/>
        </w:rPr>
        <w:t xml:space="preserve">о и </w:t>
      </w:r>
      <w:r w:rsidRPr="007A6BDB">
        <w:rPr>
          <w:rFonts w:ascii="Times New Roman" w:eastAsia="Times New Roman" w:hAnsi="Times New Roman"/>
          <w:spacing w:val="1"/>
          <w:sz w:val="22"/>
          <w:szCs w:val="22"/>
        </w:rPr>
        <w:t>максимальног</w:t>
      </w:r>
      <w:r w:rsidRPr="007A6BDB">
        <w:rPr>
          <w:rFonts w:ascii="Times New Roman" w:eastAsia="Times New Roman" w:hAnsi="Times New Roman"/>
          <w:sz w:val="22"/>
          <w:szCs w:val="22"/>
        </w:rPr>
        <w:t xml:space="preserve">о </w:t>
      </w:r>
      <w:r w:rsidRPr="007A6BDB">
        <w:rPr>
          <w:rFonts w:ascii="Times New Roman" w:eastAsia="Times New Roman" w:hAnsi="Times New Roman"/>
          <w:spacing w:val="1"/>
          <w:sz w:val="22"/>
          <w:szCs w:val="22"/>
        </w:rPr>
        <w:t>числ</w:t>
      </w:r>
      <w:r w:rsidRPr="007A6BDB">
        <w:rPr>
          <w:rFonts w:ascii="Times New Roman" w:eastAsia="Times New Roman" w:hAnsi="Times New Roman"/>
          <w:sz w:val="22"/>
          <w:szCs w:val="22"/>
        </w:rPr>
        <w:t xml:space="preserve">а </w:t>
      </w:r>
      <w:r w:rsidRPr="007A6BDB">
        <w:rPr>
          <w:rFonts w:ascii="Times New Roman" w:eastAsia="Times New Roman" w:hAnsi="Times New Roman"/>
          <w:spacing w:val="1"/>
          <w:sz w:val="22"/>
          <w:szCs w:val="22"/>
        </w:rPr>
        <w:t>и</w:t>
      </w:r>
      <w:r w:rsidRPr="007A6BDB">
        <w:rPr>
          <w:rFonts w:ascii="Times New Roman" w:eastAsia="Times New Roman" w:hAnsi="Times New Roman"/>
          <w:sz w:val="22"/>
          <w:szCs w:val="22"/>
        </w:rPr>
        <w:t xml:space="preserve">з </w:t>
      </w:r>
      <w:r w:rsidRPr="007A6BDB">
        <w:rPr>
          <w:rFonts w:ascii="Times New Roman" w:eastAsia="Times New Roman" w:hAnsi="Times New Roman"/>
          <w:spacing w:val="1"/>
          <w:w w:val="99"/>
          <w:sz w:val="22"/>
          <w:szCs w:val="22"/>
        </w:rPr>
        <w:t>двух</w:t>
      </w:r>
      <w:r w:rsidRPr="007A6BDB">
        <w:rPr>
          <w:rFonts w:ascii="Times New Roman" w:eastAsia="Times New Roman" w:hAnsi="Times New Roman"/>
          <w:w w:val="99"/>
          <w:sz w:val="22"/>
          <w:szCs w:val="22"/>
        </w:rPr>
        <w:t>,</w:t>
      </w:r>
      <w:r w:rsidRPr="007A6BDB">
        <w:rPr>
          <w:rFonts w:ascii="Times New Roman" w:eastAsia="Times New Roman" w:hAnsi="Times New Roman"/>
          <w:sz w:val="22"/>
          <w:szCs w:val="22"/>
        </w:rPr>
        <w:t xml:space="preserve"> </w:t>
      </w:r>
      <w:r w:rsidRPr="007A6BDB">
        <w:rPr>
          <w:rFonts w:ascii="Times New Roman" w:eastAsia="Times New Roman" w:hAnsi="Times New Roman"/>
          <w:spacing w:val="1"/>
          <w:w w:val="99"/>
          <w:sz w:val="22"/>
          <w:szCs w:val="22"/>
        </w:rPr>
        <w:t>трех</w:t>
      </w:r>
      <w:r w:rsidRPr="007A6BDB">
        <w:rPr>
          <w:rFonts w:ascii="Times New Roman" w:eastAsia="Times New Roman" w:hAnsi="Times New Roman"/>
          <w:w w:val="99"/>
          <w:sz w:val="22"/>
          <w:szCs w:val="22"/>
        </w:rPr>
        <w:t xml:space="preserve">, </w:t>
      </w:r>
      <w:r w:rsidRPr="007A6BDB">
        <w:rPr>
          <w:rFonts w:ascii="Times New Roman" w:eastAsia="Times New Roman" w:hAnsi="Times New Roman"/>
          <w:spacing w:val="1"/>
          <w:sz w:val="22"/>
          <w:szCs w:val="22"/>
        </w:rPr>
        <w:t>четыре</w:t>
      </w:r>
      <w:r w:rsidRPr="007A6BDB">
        <w:rPr>
          <w:rFonts w:ascii="Times New Roman" w:eastAsia="Times New Roman" w:hAnsi="Times New Roman"/>
          <w:sz w:val="22"/>
          <w:szCs w:val="22"/>
        </w:rPr>
        <w:t>х</w:t>
      </w:r>
      <w:r w:rsidRPr="007A6BDB">
        <w:rPr>
          <w:rFonts w:ascii="Times New Roman" w:eastAsia="Times New Roman" w:hAnsi="Times New Roman"/>
          <w:spacing w:val="-9"/>
          <w:sz w:val="22"/>
          <w:szCs w:val="22"/>
        </w:rPr>
        <w:t xml:space="preserve"> </w:t>
      </w:r>
      <w:r w:rsidRPr="007A6BDB">
        <w:rPr>
          <w:rFonts w:ascii="Times New Roman" w:eastAsia="Times New Roman" w:hAnsi="Times New Roman"/>
          <w:spacing w:val="1"/>
          <w:sz w:val="22"/>
          <w:szCs w:val="22"/>
        </w:rPr>
        <w:t>данны</w:t>
      </w:r>
      <w:r w:rsidRPr="007A6BDB">
        <w:rPr>
          <w:rFonts w:ascii="Times New Roman" w:eastAsia="Times New Roman" w:hAnsi="Times New Roman"/>
          <w:sz w:val="22"/>
          <w:szCs w:val="22"/>
        </w:rPr>
        <w:t>х</w:t>
      </w:r>
      <w:r w:rsidRPr="007A6BDB">
        <w:rPr>
          <w:rFonts w:ascii="Times New Roman" w:eastAsia="Times New Roman" w:hAnsi="Times New Roman"/>
          <w:spacing w:val="-8"/>
          <w:sz w:val="22"/>
          <w:szCs w:val="22"/>
        </w:rPr>
        <w:t xml:space="preserve"> </w:t>
      </w:r>
      <w:r w:rsidRPr="007A6BDB">
        <w:rPr>
          <w:rFonts w:ascii="Times New Roman" w:eastAsia="Times New Roman" w:hAnsi="Times New Roman"/>
          <w:spacing w:val="1"/>
          <w:w w:val="99"/>
          <w:sz w:val="22"/>
          <w:szCs w:val="22"/>
        </w:rPr>
        <w:t>чисел</w:t>
      </w:r>
      <w:r w:rsidRPr="007A6BDB">
        <w:rPr>
          <w:rFonts w:ascii="Times New Roman" w:eastAsia="Times New Roman" w:hAnsi="Times New Roman"/>
          <w:w w:val="99"/>
          <w:sz w:val="22"/>
          <w:szCs w:val="22"/>
        </w:rPr>
        <w:t>;</w:t>
      </w:r>
    </w:p>
    <w:p w:rsidR="007A6BDB" w:rsidRPr="007A6BDB" w:rsidRDefault="007A6BDB" w:rsidP="00AC5EAB">
      <w:pPr>
        <w:pStyle w:val="ad"/>
        <w:numPr>
          <w:ilvl w:val="0"/>
          <w:numId w:val="91"/>
        </w:numPr>
        <w:tabs>
          <w:tab w:val="left" w:pos="993"/>
        </w:tabs>
        <w:ind w:left="0" w:firstLine="709"/>
        <w:jc w:val="both"/>
        <w:rPr>
          <w:rFonts w:ascii="Times New Roman" w:eastAsia="Times New Roman" w:hAnsi="Times New Roman"/>
          <w:sz w:val="22"/>
          <w:szCs w:val="22"/>
        </w:rPr>
      </w:pPr>
      <w:r w:rsidRPr="007A6BDB">
        <w:rPr>
          <w:rFonts w:ascii="Times New Roman" w:eastAsia="Times New Roman" w:hAnsi="Times New Roman"/>
          <w:spacing w:val="1"/>
          <w:sz w:val="22"/>
          <w:szCs w:val="22"/>
        </w:rPr>
        <w:t>нахождени</w:t>
      </w:r>
      <w:r w:rsidRPr="007A6BDB">
        <w:rPr>
          <w:rFonts w:ascii="Times New Roman" w:eastAsia="Times New Roman" w:hAnsi="Times New Roman"/>
          <w:sz w:val="22"/>
          <w:szCs w:val="22"/>
        </w:rPr>
        <w:t>е</w:t>
      </w:r>
      <w:r w:rsidRPr="007A6BDB">
        <w:rPr>
          <w:rFonts w:ascii="Times New Roman" w:eastAsia="Times New Roman" w:hAnsi="Times New Roman"/>
          <w:spacing w:val="-14"/>
          <w:sz w:val="22"/>
          <w:szCs w:val="22"/>
        </w:rPr>
        <w:t xml:space="preserve"> </w:t>
      </w:r>
      <w:r w:rsidRPr="007A6BDB">
        <w:rPr>
          <w:rFonts w:ascii="Times New Roman" w:eastAsia="Times New Roman" w:hAnsi="Times New Roman"/>
          <w:spacing w:val="1"/>
          <w:sz w:val="22"/>
          <w:szCs w:val="22"/>
        </w:rPr>
        <w:t>все</w:t>
      </w:r>
      <w:r w:rsidRPr="007A6BDB">
        <w:rPr>
          <w:rFonts w:ascii="Times New Roman" w:eastAsia="Times New Roman" w:hAnsi="Times New Roman"/>
          <w:sz w:val="22"/>
          <w:szCs w:val="22"/>
        </w:rPr>
        <w:t>х</w:t>
      </w:r>
      <w:r w:rsidRPr="007A6BDB">
        <w:rPr>
          <w:rFonts w:ascii="Times New Roman" w:eastAsia="Times New Roman" w:hAnsi="Times New Roman"/>
          <w:spacing w:val="-4"/>
          <w:sz w:val="22"/>
          <w:szCs w:val="22"/>
        </w:rPr>
        <w:t xml:space="preserve"> </w:t>
      </w:r>
      <w:r w:rsidRPr="007A6BDB">
        <w:rPr>
          <w:rFonts w:ascii="Times New Roman" w:eastAsia="Times New Roman" w:hAnsi="Times New Roman"/>
          <w:spacing w:val="1"/>
          <w:sz w:val="22"/>
          <w:szCs w:val="22"/>
        </w:rPr>
        <w:t>корне</w:t>
      </w:r>
      <w:r w:rsidRPr="007A6BDB">
        <w:rPr>
          <w:rFonts w:ascii="Times New Roman" w:eastAsia="Times New Roman" w:hAnsi="Times New Roman"/>
          <w:sz w:val="22"/>
          <w:szCs w:val="22"/>
        </w:rPr>
        <w:t>й</w:t>
      </w:r>
      <w:r w:rsidRPr="007A6BDB">
        <w:rPr>
          <w:rFonts w:ascii="Times New Roman" w:eastAsia="Times New Roman" w:hAnsi="Times New Roman"/>
          <w:spacing w:val="-7"/>
          <w:sz w:val="22"/>
          <w:szCs w:val="22"/>
        </w:rPr>
        <w:t xml:space="preserve"> </w:t>
      </w:r>
      <w:r w:rsidRPr="007A6BDB">
        <w:rPr>
          <w:rFonts w:ascii="Times New Roman" w:eastAsia="Times New Roman" w:hAnsi="Times New Roman"/>
          <w:spacing w:val="1"/>
          <w:sz w:val="22"/>
          <w:szCs w:val="22"/>
        </w:rPr>
        <w:t>заданно</w:t>
      </w:r>
      <w:r w:rsidRPr="007A6BDB">
        <w:rPr>
          <w:rFonts w:ascii="Times New Roman" w:eastAsia="Times New Roman" w:hAnsi="Times New Roman"/>
          <w:sz w:val="22"/>
          <w:szCs w:val="22"/>
        </w:rPr>
        <w:t>го</w:t>
      </w:r>
      <w:r w:rsidRPr="007A6BDB">
        <w:rPr>
          <w:rFonts w:ascii="Times New Roman" w:eastAsia="Times New Roman" w:hAnsi="Times New Roman"/>
          <w:spacing w:val="-11"/>
          <w:sz w:val="22"/>
          <w:szCs w:val="22"/>
        </w:rPr>
        <w:t xml:space="preserve"> </w:t>
      </w:r>
      <w:r w:rsidRPr="007A6BDB">
        <w:rPr>
          <w:rFonts w:ascii="Times New Roman" w:eastAsia="Times New Roman" w:hAnsi="Times New Roman"/>
          <w:spacing w:val="1"/>
          <w:sz w:val="22"/>
          <w:szCs w:val="22"/>
        </w:rPr>
        <w:t>квадратног</w:t>
      </w:r>
      <w:r w:rsidRPr="007A6BDB">
        <w:rPr>
          <w:rFonts w:ascii="Times New Roman" w:eastAsia="Times New Roman" w:hAnsi="Times New Roman"/>
          <w:sz w:val="22"/>
          <w:szCs w:val="22"/>
        </w:rPr>
        <w:t>о</w:t>
      </w:r>
      <w:r w:rsidRPr="007A6BDB">
        <w:rPr>
          <w:rFonts w:ascii="Times New Roman" w:eastAsia="Times New Roman" w:hAnsi="Times New Roman"/>
          <w:spacing w:val="-14"/>
          <w:sz w:val="22"/>
          <w:szCs w:val="22"/>
        </w:rPr>
        <w:t xml:space="preserve"> </w:t>
      </w:r>
      <w:r w:rsidRPr="007A6BDB">
        <w:rPr>
          <w:rFonts w:ascii="Times New Roman" w:eastAsia="Times New Roman" w:hAnsi="Times New Roman"/>
          <w:spacing w:val="1"/>
          <w:sz w:val="22"/>
          <w:szCs w:val="22"/>
        </w:rPr>
        <w:t>уравнения</w:t>
      </w:r>
      <w:r w:rsidRPr="007A6BDB">
        <w:rPr>
          <w:rFonts w:ascii="Times New Roman" w:eastAsia="Times New Roman" w:hAnsi="Times New Roman"/>
          <w:sz w:val="22"/>
          <w:szCs w:val="22"/>
        </w:rPr>
        <w:t>;</w:t>
      </w:r>
    </w:p>
    <w:p w:rsidR="007A6BDB" w:rsidRPr="007A6BDB" w:rsidRDefault="007A6BDB" w:rsidP="00AC5EAB">
      <w:pPr>
        <w:pStyle w:val="ad"/>
        <w:numPr>
          <w:ilvl w:val="0"/>
          <w:numId w:val="91"/>
        </w:numPr>
        <w:tabs>
          <w:tab w:val="left" w:pos="993"/>
        </w:tabs>
        <w:ind w:left="0" w:firstLine="709"/>
        <w:jc w:val="both"/>
        <w:rPr>
          <w:rFonts w:ascii="Times New Roman" w:eastAsia="Times New Roman" w:hAnsi="Times New Roman"/>
          <w:sz w:val="22"/>
          <w:szCs w:val="22"/>
        </w:rPr>
      </w:pPr>
      <w:r w:rsidRPr="007A6BDB">
        <w:rPr>
          <w:rFonts w:ascii="Times New Roman" w:eastAsia="Times New Roman" w:hAnsi="Times New Roman"/>
          <w:spacing w:val="1"/>
          <w:sz w:val="22"/>
          <w:szCs w:val="22"/>
        </w:rPr>
        <w:t>заполнени</w:t>
      </w:r>
      <w:r w:rsidRPr="007A6BDB">
        <w:rPr>
          <w:rFonts w:ascii="Times New Roman" w:eastAsia="Times New Roman" w:hAnsi="Times New Roman"/>
          <w:sz w:val="22"/>
          <w:szCs w:val="22"/>
        </w:rPr>
        <w:t>е</w:t>
      </w:r>
      <w:r w:rsidRPr="007A6BDB">
        <w:rPr>
          <w:rFonts w:ascii="Times New Roman" w:eastAsia="Times New Roman" w:hAnsi="Times New Roman"/>
          <w:spacing w:val="25"/>
          <w:sz w:val="22"/>
          <w:szCs w:val="22"/>
        </w:rPr>
        <w:t xml:space="preserve"> </w:t>
      </w:r>
      <w:r w:rsidRPr="007A6BDB">
        <w:rPr>
          <w:rFonts w:ascii="Times New Roman" w:eastAsia="Times New Roman" w:hAnsi="Times New Roman"/>
          <w:spacing w:val="1"/>
          <w:sz w:val="22"/>
          <w:szCs w:val="22"/>
        </w:rPr>
        <w:t>числовог</w:t>
      </w:r>
      <w:r w:rsidRPr="007A6BDB">
        <w:rPr>
          <w:rFonts w:ascii="Times New Roman" w:eastAsia="Times New Roman" w:hAnsi="Times New Roman"/>
          <w:sz w:val="22"/>
          <w:szCs w:val="22"/>
        </w:rPr>
        <w:t>о</w:t>
      </w:r>
      <w:r w:rsidRPr="007A6BDB">
        <w:rPr>
          <w:rFonts w:ascii="Times New Roman" w:eastAsia="Times New Roman" w:hAnsi="Times New Roman"/>
          <w:spacing w:val="27"/>
          <w:sz w:val="22"/>
          <w:szCs w:val="22"/>
        </w:rPr>
        <w:t xml:space="preserve"> </w:t>
      </w:r>
      <w:r w:rsidRPr="007A6BDB">
        <w:rPr>
          <w:rFonts w:ascii="Times New Roman" w:eastAsia="Times New Roman" w:hAnsi="Times New Roman"/>
          <w:spacing w:val="1"/>
          <w:sz w:val="22"/>
          <w:szCs w:val="22"/>
        </w:rPr>
        <w:t>массив</w:t>
      </w:r>
      <w:r w:rsidRPr="007A6BDB">
        <w:rPr>
          <w:rFonts w:ascii="Times New Roman" w:eastAsia="Times New Roman" w:hAnsi="Times New Roman"/>
          <w:sz w:val="22"/>
          <w:szCs w:val="22"/>
        </w:rPr>
        <w:t>а</w:t>
      </w:r>
      <w:r w:rsidRPr="007A6BDB">
        <w:rPr>
          <w:rFonts w:ascii="Times New Roman" w:eastAsia="Times New Roman" w:hAnsi="Times New Roman"/>
          <w:spacing w:val="29"/>
          <w:sz w:val="22"/>
          <w:szCs w:val="22"/>
        </w:rPr>
        <w:t xml:space="preserve"> </w:t>
      </w:r>
      <w:r w:rsidRPr="007A6BDB">
        <w:rPr>
          <w:rFonts w:ascii="Times New Roman" w:eastAsia="Times New Roman" w:hAnsi="Times New Roman"/>
          <w:sz w:val="22"/>
          <w:szCs w:val="22"/>
        </w:rPr>
        <w:t>в</w:t>
      </w:r>
      <w:r w:rsidRPr="007A6BDB">
        <w:rPr>
          <w:rFonts w:ascii="Times New Roman" w:eastAsia="Times New Roman" w:hAnsi="Times New Roman"/>
          <w:spacing w:val="38"/>
          <w:sz w:val="22"/>
          <w:szCs w:val="22"/>
        </w:rPr>
        <w:t xml:space="preserve"> </w:t>
      </w:r>
      <w:r w:rsidRPr="007A6BDB">
        <w:rPr>
          <w:rFonts w:ascii="Times New Roman" w:eastAsia="Times New Roman" w:hAnsi="Times New Roman"/>
          <w:spacing w:val="1"/>
          <w:sz w:val="22"/>
          <w:szCs w:val="22"/>
        </w:rPr>
        <w:t>соответстви</w:t>
      </w:r>
      <w:r w:rsidRPr="007A6BDB">
        <w:rPr>
          <w:rFonts w:ascii="Times New Roman" w:eastAsia="Times New Roman" w:hAnsi="Times New Roman"/>
          <w:sz w:val="22"/>
          <w:szCs w:val="22"/>
        </w:rPr>
        <w:t>и</w:t>
      </w:r>
      <w:r w:rsidRPr="007A6BDB">
        <w:rPr>
          <w:rFonts w:ascii="Times New Roman" w:eastAsia="Times New Roman" w:hAnsi="Times New Roman"/>
          <w:spacing w:val="23"/>
          <w:sz w:val="22"/>
          <w:szCs w:val="22"/>
        </w:rPr>
        <w:t xml:space="preserve"> </w:t>
      </w:r>
      <w:r w:rsidRPr="007A6BDB">
        <w:rPr>
          <w:rFonts w:ascii="Times New Roman" w:eastAsia="Times New Roman" w:hAnsi="Times New Roman"/>
          <w:sz w:val="22"/>
          <w:szCs w:val="22"/>
        </w:rPr>
        <w:t>с</w:t>
      </w:r>
      <w:r w:rsidRPr="007A6BDB">
        <w:rPr>
          <w:rFonts w:ascii="Times New Roman" w:eastAsia="Times New Roman" w:hAnsi="Times New Roman"/>
          <w:spacing w:val="38"/>
          <w:sz w:val="22"/>
          <w:szCs w:val="22"/>
        </w:rPr>
        <w:t xml:space="preserve"> </w:t>
      </w:r>
      <w:r w:rsidRPr="007A6BDB">
        <w:rPr>
          <w:rFonts w:ascii="Times New Roman" w:eastAsia="Times New Roman" w:hAnsi="Times New Roman"/>
          <w:spacing w:val="1"/>
          <w:sz w:val="22"/>
          <w:szCs w:val="22"/>
        </w:rPr>
        <w:t>формуло</w:t>
      </w:r>
      <w:r w:rsidRPr="007A6BDB">
        <w:rPr>
          <w:rFonts w:ascii="Times New Roman" w:eastAsia="Times New Roman" w:hAnsi="Times New Roman"/>
          <w:sz w:val="22"/>
          <w:szCs w:val="22"/>
        </w:rPr>
        <w:t>й</w:t>
      </w:r>
      <w:r w:rsidRPr="007A6BDB">
        <w:rPr>
          <w:rFonts w:ascii="Times New Roman" w:eastAsia="Times New Roman" w:hAnsi="Times New Roman"/>
          <w:spacing w:val="27"/>
          <w:sz w:val="22"/>
          <w:szCs w:val="22"/>
        </w:rPr>
        <w:t xml:space="preserve"> </w:t>
      </w:r>
      <w:r w:rsidRPr="007A6BDB">
        <w:rPr>
          <w:rFonts w:ascii="Times New Roman" w:eastAsia="Times New Roman" w:hAnsi="Times New Roman"/>
          <w:spacing w:val="1"/>
          <w:sz w:val="22"/>
          <w:szCs w:val="22"/>
        </w:rPr>
        <w:t>ил</w:t>
      </w:r>
      <w:r w:rsidRPr="007A6BDB">
        <w:rPr>
          <w:rFonts w:ascii="Times New Roman" w:eastAsia="Times New Roman" w:hAnsi="Times New Roman"/>
          <w:sz w:val="22"/>
          <w:szCs w:val="22"/>
        </w:rPr>
        <w:t xml:space="preserve">и </w:t>
      </w:r>
      <w:r w:rsidRPr="007A6BDB">
        <w:rPr>
          <w:rFonts w:ascii="Times New Roman" w:eastAsia="Times New Roman" w:hAnsi="Times New Roman"/>
          <w:spacing w:val="1"/>
          <w:sz w:val="22"/>
          <w:szCs w:val="22"/>
        </w:rPr>
        <w:t>путем</w:t>
      </w:r>
      <w:r w:rsidRPr="007A6BDB">
        <w:rPr>
          <w:rFonts w:ascii="Times New Roman" w:eastAsia="Times New Roman" w:hAnsi="Times New Roman"/>
          <w:spacing w:val="-7"/>
          <w:sz w:val="22"/>
          <w:szCs w:val="22"/>
        </w:rPr>
        <w:t xml:space="preserve"> </w:t>
      </w:r>
      <w:r w:rsidRPr="007A6BDB">
        <w:rPr>
          <w:rFonts w:ascii="Times New Roman" w:eastAsia="Times New Roman" w:hAnsi="Times New Roman"/>
          <w:spacing w:val="1"/>
          <w:sz w:val="22"/>
          <w:szCs w:val="22"/>
        </w:rPr>
        <w:t>ввод</w:t>
      </w:r>
      <w:r w:rsidRPr="007A6BDB">
        <w:rPr>
          <w:rFonts w:ascii="Times New Roman" w:eastAsia="Times New Roman" w:hAnsi="Times New Roman"/>
          <w:sz w:val="22"/>
          <w:szCs w:val="22"/>
        </w:rPr>
        <w:t>а</w:t>
      </w:r>
      <w:r w:rsidRPr="007A6BDB">
        <w:rPr>
          <w:rFonts w:ascii="Times New Roman" w:eastAsia="Times New Roman" w:hAnsi="Times New Roman"/>
          <w:spacing w:val="-7"/>
          <w:sz w:val="22"/>
          <w:szCs w:val="22"/>
        </w:rPr>
        <w:t xml:space="preserve"> </w:t>
      </w:r>
      <w:r w:rsidRPr="007A6BDB">
        <w:rPr>
          <w:rFonts w:ascii="Times New Roman" w:eastAsia="Times New Roman" w:hAnsi="Times New Roman"/>
          <w:spacing w:val="1"/>
          <w:sz w:val="22"/>
          <w:szCs w:val="22"/>
        </w:rPr>
        <w:t>чисел</w:t>
      </w:r>
      <w:r w:rsidRPr="007A6BDB">
        <w:rPr>
          <w:rFonts w:ascii="Times New Roman" w:eastAsia="Times New Roman" w:hAnsi="Times New Roman"/>
          <w:sz w:val="22"/>
          <w:szCs w:val="22"/>
        </w:rPr>
        <w:t>;</w:t>
      </w:r>
    </w:p>
    <w:p w:rsidR="007A6BDB" w:rsidRPr="007A6BDB" w:rsidRDefault="007A6BDB" w:rsidP="00AC5EAB">
      <w:pPr>
        <w:pStyle w:val="ad"/>
        <w:numPr>
          <w:ilvl w:val="0"/>
          <w:numId w:val="91"/>
        </w:numPr>
        <w:tabs>
          <w:tab w:val="left" w:pos="993"/>
        </w:tabs>
        <w:ind w:left="0" w:firstLine="709"/>
        <w:jc w:val="both"/>
        <w:rPr>
          <w:rFonts w:ascii="Times New Roman" w:eastAsia="Times New Roman" w:hAnsi="Times New Roman"/>
          <w:sz w:val="22"/>
          <w:szCs w:val="22"/>
        </w:rPr>
      </w:pPr>
      <w:r w:rsidRPr="007A6BDB">
        <w:rPr>
          <w:rFonts w:ascii="Times New Roman" w:eastAsia="Times New Roman" w:hAnsi="Times New Roman"/>
          <w:spacing w:val="1"/>
          <w:sz w:val="22"/>
          <w:szCs w:val="22"/>
        </w:rPr>
        <w:t>нахождени</w:t>
      </w:r>
      <w:r w:rsidRPr="007A6BDB">
        <w:rPr>
          <w:rFonts w:ascii="Times New Roman" w:eastAsia="Times New Roman" w:hAnsi="Times New Roman"/>
          <w:sz w:val="22"/>
          <w:szCs w:val="22"/>
        </w:rPr>
        <w:t xml:space="preserve">е </w:t>
      </w:r>
      <w:r w:rsidRPr="007A6BDB">
        <w:rPr>
          <w:rFonts w:ascii="Times New Roman" w:eastAsia="Times New Roman" w:hAnsi="Times New Roman"/>
          <w:spacing w:val="1"/>
          <w:sz w:val="22"/>
          <w:szCs w:val="22"/>
        </w:rPr>
        <w:t>сумм</w:t>
      </w:r>
      <w:r w:rsidRPr="007A6BDB">
        <w:rPr>
          <w:rFonts w:ascii="Times New Roman" w:eastAsia="Times New Roman" w:hAnsi="Times New Roman"/>
          <w:sz w:val="22"/>
          <w:szCs w:val="22"/>
        </w:rPr>
        <w:t xml:space="preserve">ы </w:t>
      </w:r>
      <w:r w:rsidRPr="007A6BDB">
        <w:rPr>
          <w:rFonts w:ascii="Times New Roman" w:eastAsia="Times New Roman" w:hAnsi="Times New Roman"/>
          <w:spacing w:val="1"/>
          <w:sz w:val="22"/>
          <w:szCs w:val="22"/>
        </w:rPr>
        <w:t>элементо</w:t>
      </w:r>
      <w:r w:rsidRPr="007A6BDB">
        <w:rPr>
          <w:rFonts w:ascii="Times New Roman" w:eastAsia="Times New Roman" w:hAnsi="Times New Roman"/>
          <w:sz w:val="22"/>
          <w:szCs w:val="22"/>
        </w:rPr>
        <w:t xml:space="preserve">в </w:t>
      </w:r>
      <w:r w:rsidRPr="007A6BDB">
        <w:rPr>
          <w:rFonts w:ascii="Times New Roman" w:eastAsia="Times New Roman" w:hAnsi="Times New Roman"/>
          <w:spacing w:val="1"/>
          <w:sz w:val="22"/>
          <w:szCs w:val="22"/>
        </w:rPr>
        <w:t>данно</w:t>
      </w:r>
      <w:r w:rsidRPr="007A6BDB">
        <w:rPr>
          <w:rFonts w:ascii="Times New Roman" w:eastAsia="Times New Roman" w:hAnsi="Times New Roman"/>
          <w:sz w:val="22"/>
          <w:szCs w:val="22"/>
        </w:rPr>
        <w:t xml:space="preserve">й </w:t>
      </w:r>
      <w:r w:rsidRPr="007A6BDB">
        <w:rPr>
          <w:rFonts w:ascii="Times New Roman" w:eastAsia="Times New Roman" w:hAnsi="Times New Roman"/>
          <w:spacing w:val="1"/>
          <w:sz w:val="22"/>
          <w:szCs w:val="22"/>
        </w:rPr>
        <w:t>конечно</w:t>
      </w:r>
      <w:r w:rsidRPr="007A6BDB">
        <w:rPr>
          <w:rFonts w:ascii="Times New Roman" w:eastAsia="Times New Roman" w:hAnsi="Times New Roman"/>
          <w:sz w:val="22"/>
          <w:szCs w:val="22"/>
        </w:rPr>
        <w:t xml:space="preserve">й </w:t>
      </w:r>
      <w:r w:rsidRPr="007A6BDB">
        <w:rPr>
          <w:rFonts w:ascii="Times New Roman" w:eastAsia="Times New Roman" w:hAnsi="Times New Roman"/>
          <w:spacing w:val="1"/>
          <w:sz w:val="22"/>
          <w:szCs w:val="22"/>
        </w:rPr>
        <w:t>числовой последовательност</w:t>
      </w:r>
      <w:r w:rsidRPr="007A6BDB">
        <w:rPr>
          <w:rFonts w:ascii="Times New Roman" w:eastAsia="Times New Roman" w:hAnsi="Times New Roman"/>
          <w:sz w:val="22"/>
          <w:szCs w:val="22"/>
        </w:rPr>
        <w:t>и</w:t>
      </w:r>
      <w:r w:rsidRPr="007A6BDB">
        <w:rPr>
          <w:rFonts w:ascii="Times New Roman" w:eastAsia="Times New Roman" w:hAnsi="Times New Roman"/>
          <w:spacing w:val="-23"/>
          <w:sz w:val="22"/>
          <w:szCs w:val="22"/>
        </w:rPr>
        <w:t xml:space="preserve"> </w:t>
      </w:r>
      <w:r w:rsidRPr="007A6BDB">
        <w:rPr>
          <w:rFonts w:ascii="Times New Roman" w:eastAsia="Times New Roman" w:hAnsi="Times New Roman"/>
          <w:spacing w:val="1"/>
          <w:sz w:val="22"/>
          <w:szCs w:val="22"/>
        </w:rPr>
        <w:t>ил</w:t>
      </w:r>
      <w:r w:rsidRPr="007A6BDB">
        <w:rPr>
          <w:rFonts w:ascii="Times New Roman" w:eastAsia="Times New Roman" w:hAnsi="Times New Roman"/>
          <w:sz w:val="22"/>
          <w:szCs w:val="22"/>
        </w:rPr>
        <w:t>и</w:t>
      </w:r>
      <w:r w:rsidRPr="007A6BDB">
        <w:rPr>
          <w:rFonts w:ascii="Times New Roman" w:eastAsia="Times New Roman" w:hAnsi="Times New Roman"/>
          <w:spacing w:val="-3"/>
          <w:sz w:val="22"/>
          <w:szCs w:val="22"/>
        </w:rPr>
        <w:t xml:space="preserve"> </w:t>
      </w:r>
      <w:r w:rsidRPr="007A6BDB">
        <w:rPr>
          <w:rFonts w:ascii="Times New Roman" w:eastAsia="Times New Roman" w:hAnsi="Times New Roman"/>
          <w:spacing w:val="1"/>
          <w:sz w:val="22"/>
          <w:szCs w:val="22"/>
        </w:rPr>
        <w:t>массива</w:t>
      </w:r>
      <w:r w:rsidRPr="007A6BDB">
        <w:rPr>
          <w:rFonts w:ascii="Times New Roman" w:eastAsia="Times New Roman" w:hAnsi="Times New Roman"/>
          <w:sz w:val="22"/>
          <w:szCs w:val="22"/>
        </w:rPr>
        <w:t>;</w:t>
      </w:r>
    </w:p>
    <w:p w:rsidR="007A6BDB" w:rsidRPr="007A6BDB" w:rsidRDefault="007A6BDB" w:rsidP="00AC5EAB">
      <w:pPr>
        <w:pStyle w:val="ad"/>
        <w:numPr>
          <w:ilvl w:val="0"/>
          <w:numId w:val="91"/>
        </w:numPr>
        <w:tabs>
          <w:tab w:val="left" w:pos="993"/>
        </w:tabs>
        <w:ind w:left="0" w:firstLine="709"/>
        <w:jc w:val="both"/>
        <w:rPr>
          <w:rFonts w:ascii="Times New Roman" w:hAnsi="Times New Roman"/>
          <w:sz w:val="22"/>
          <w:szCs w:val="22"/>
        </w:rPr>
      </w:pPr>
      <w:r w:rsidRPr="007A6BDB">
        <w:rPr>
          <w:rFonts w:ascii="Times New Roman" w:eastAsia="Times New Roman" w:hAnsi="Times New Roman"/>
          <w:spacing w:val="1"/>
          <w:sz w:val="22"/>
          <w:szCs w:val="22"/>
        </w:rPr>
        <w:t>нахождени</w:t>
      </w:r>
      <w:r w:rsidRPr="007A6BDB">
        <w:rPr>
          <w:rFonts w:ascii="Times New Roman" w:eastAsia="Times New Roman" w:hAnsi="Times New Roman"/>
          <w:sz w:val="22"/>
          <w:szCs w:val="22"/>
        </w:rPr>
        <w:t>е</w:t>
      </w:r>
      <w:r w:rsidRPr="007A6BDB">
        <w:rPr>
          <w:rFonts w:ascii="Times New Roman" w:eastAsia="Times New Roman" w:hAnsi="Times New Roman"/>
          <w:spacing w:val="-14"/>
          <w:sz w:val="22"/>
          <w:szCs w:val="22"/>
        </w:rPr>
        <w:t xml:space="preserve"> </w:t>
      </w:r>
      <w:r w:rsidRPr="007A6BDB">
        <w:rPr>
          <w:rFonts w:ascii="Times New Roman" w:eastAsia="Times New Roman" w:hAnsi="Times New Roman"/>
          <w:spacing w:val="1"/>
          <w:sz w:val="22"/>
          <w:szCs w:val="22"/>
        </w:rPr>
        <w:t>минимальног</w:t>
      </w:r>
      <w:r w:rsidRPr="007A6BDB">
        <w:rPr>
          <w:rFonts w:ascii="Times New Roman" w:eastAsia="Times New Roman" w:hAnsi="Times New Roman"/>
          <w:sz w:val="22"/>
          <w:szCs w:val="22"/>
        </w:rPr>
        <w:t>о</w:t>
      </w:r>
      <w:r w:rsidRPr="007A6BDB">
        <w:rPr>
          <w:rFonts w:ascii="Times New Roman" w:eastAsia="Times New Roman" w:hAnsi="Times New Roman"/>
          <w:spacing w:val="-16"/>
          <w:sz w:val="22"/>
          <w:szCs w:val="22"/>
        </w:rPr>
        <w:t xml:space="preserve"> </w:t>
      </w:r>
      <w:r w:rsidRPr="007A6BDB">
        <w:rPr>
          <w:rFonts w:ascii="Times New Roman" w:eastAsia="Times New Roman" w:hAnsi="Times New Roman"/>
          <w:spacing w:val="1"/>
          <w:sz w:val="22"/>
          <w:szCs w:val="22"/>
        </w:rPr>
        <w:t>(максимального</w:t>
      </w:r>
      <w:r w:rsidRPr="007A6BDB">
        <w:rPr>
          <w:rFonts w:ascii="Times New Roman" w:eastAsia="Times New Roman" w:hAnsi="Times New Roman"/>
          <w:sz w:val="22"/>
          <w:szCs w:val="22"/>
        </w:rPr>
        <w:t>)</w:t>
      </w:r>
      <w:r w:rsidRPr="007A6BDB">
        <w:rPr>
          <w:rFonts w:ascii="Times New Roman" w:eastAsia="Times New Roman" w:hAnsi="Times New Roman"/>
          <w:spacing w:val="-20"/>
          <w:sz w:val="22"/>
          <w:szCs w:val="22"/>
        </w:rPr>
        <w:t xml:space="preserve"> </w:t>
      </w:r>
      <w:r w:rsidRPr="007A6BDB">
        <w:rPr>
          <w:rFonts w:ascii="Times New Roman" w:eastAsia="Times New Roman" w:hAnsi="Times New Roman"/>
          <w:spacing w:val="1"/>
          <w:sz w:val="22"/>
          <w:szCs w:val="22"/>
        </w:rPr>
        <w:t>элемент</w:t>
      </w:r>
      <w:r w:rsidRPr="007A6BDB">
        <w:rPr>
          <w:rFonts w:ascii="Times New Roman" w:eastAsia="Times New Roman" w:hAnsi="Times New Roman"/>
          <w:sz w:val="22"/>
          <w:szCs w:val="22"/>
        </w:rPr>
        <w:t>а</w:t>
      </w:r>
      <w:r w:rsidRPr="007A6BDB">
        <w:rPr>
          <w:rFonts w:ascii="Times New Roman" w:eastAsia="Times New Roman" w:hAnsi="Times New Roman"/>
          <w:spacing w:val="-11"/>
          <w:sz w:val="22"/>
          <w:szCs w:val="22"/>
        </w:rPr>
        <w:t xml:space="preserve"> </w:t>
      </w:r>
      <w:r w:rsidRPr="007A6BDB">
        <w:rPr>
          <w:rFonts w:ascii="Times New Roman" w:eastAsia="Times New Roman" w:hAnsi="Times New Roman"/>
          <w:spacing w:val="1"/>
          <w:sz w:val="22"/>
          <w:szCs w:val="22"/>
        </w:rPr>
        <w:t>массива</w:t>
      </w:r>
      <w:r w:rsidRPr="007A6BDB">
        <w:rPr>
          <w:rFonts w:ascii="Times New Roman" w:eastAsia="Times New Roman" w:hAnsi="Times New Roman"/>
          <w:sz w:val="22"/>
          <w:szCs w:val="22"/>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Знакомств</w:t>
      </w:r>
      <w:r w:rsidRPr="007A6BDB">
        <w:rPr>
          <w:rFonts w:ascii="Times New Roman" w:hAnsi="Times New Roman"/>
        </w:rPr>
        <w:t>о</w:t>
      </w:r>
      <w:r w:rsidRPr="007A6BDB">
        <w:rPr>
          <w:rFonts w:ascii="Times New Roman" w:hAnsi="Times New Roman"/>
          <w:spacing w:val="3"/>
        </w:rPr>
        <w:t xml:space="preserve"> </w:t>
      </w:r>
      <w:r w:rsidRPr="007A6BDB">
        <w:rPr>
          <w:rFonts w:ascii="Times New Roman" w:hAnsi="Times New Roman"/>
        </w:rPr>
        <w:t>с</w:t>
      </w:r>
      <w:r w:rsidRPr="007A6BDB">
        <w:rPr>
          <w:rFonts w:ascii="Times New Roman" w:hAnsi="Times New Roman"/>
          <w:spacing w:val="16"/>
        </w:rPr>
        <w:t xml:space="preserve"> </w:t>
      </w:r>
      <w:r w:rsidRPr="007A6BDB">
        <w:rPr>
          <w:rFonts w:ascii="Times New Roman" w:hAnsi="Times New Roman"/>
          <w:spacing w:val="1"/>
        </w:rPr>
        <w:t>алгоритмам</w:t>
      </w:r>
      <w:r w:rsidRPr="007A6BDB">
        <w:rPr>
          <w:rFonts w:ascii="Times New Roman" w:hAnsi="Times New Roman"/>
        </w:rPr>
        <w:t>и</w:t>
      </w:r>
      <w:r w:rsidRPr="007A6BDB">
        <w:rPr>
          <w:rFonts w:ascii="Times New Roman" w:hAnsi="Times New Roman"/>
          <w:spacing w:val="1"/>
        </w:rPr>
        <w:t xml:space="preserve"> решени</w:t>
      </w:r>
      <w:r w:rsidRPr="007A6BDB">
        <w:rPr>
          <w:rFonts w:ascii="Times New Roman" w:hAnsi="Times New Roman"/>
        </w:rPr>
        <w:t>я</w:t>
      </w:r>
      <w:r w:rsidRPr="007A6BDB">
        <w:rPr>
          <w:rFonts w:ascii="Times New Roman" w:hAnsi="Times New Roman"/>
          <w:spacing w:val="8"/>
        </w:rPr>
        <w:t xml:space="preserve"> </w:t>
      </w:r>
      <w:r w:rsidRPr="007A6BDB">
        <w:rPr>
          <w:rFonts w:ascii="Times New Roman" w:hAnsi="Times New Roman"/>
          <w:spacing w:val="1"/>
        </w:rPr>
        <w:t>эти</w:t>
      </w:r>
      <w:r w:rsidRPr="007A6BDB">
        <w:rPr>
          <w:rFonts w:ascii="Times New Roman" w:hAnsi="Times New Roman"/>
        </w:rPr>
        <w:t>х</w:t>
      </w:r>
      <w:r w:rsidRPr="007A6BDB">
        <w:rPr>
          <w:rFonts w:ascii="Times New Roman" w:hAnsi="Times New Roman"/>
          <w:spacing w:val="12"/>
        </w:rPr>
        <w:t xml:space="preserve"> </w:t>
      </w:r>
      <w:r w:rsidRPr="007A6BDB">
        <w:rPr>
          <w:rFonts w:ascii="Times New Roman" w:hAnsi="Times New Roman"/>
          <w:spacing w:val="1"/>
        </w:rPr>
        <w:t>задач</w:t>
      </w:r>
      <w:r w:rsidRPr="007A6BDB">
        <w:rPr>
          <w:rFonts w:ascii="Times New Roman" w:hAnsi="Times New Roman"/>
        </w:rPr>
        <w:t>.</w:t>
      </w:r>
      <w:r w:rsidRPr="007A6BDB">
        <w:rPr>
          <w:rFonts w:ascii="Times New Roman" w:hAnsi="Times New Roman"/>
          <w:spacing w:val="10"/>
        </w:rPr>
        <w:t xml:space="preserve"> </w:t>
      </w:r>
      <w:r w:rsidRPr="007A6BDB">
        <w:rPr>
          <w:rFonts w:ascii="Times New Roman" w:hAnsi="Times New Roman"/>
          <w:spacing w:val="1"/>
        </w:rPr>
        <w:t>Реализаци</w:t>
      </w:r>
      <w:r w:rsidRPr="007A6BDB">
        <w:rPr>
          <w:rFonts w:ascii="Times New Roman" w:hAnsi="Times New Roman"/>
        </w:rPr>
        <w:t>и</w:t>
      </w:r>
      <w:r w:rsidRPr="007A6BDB">
        <w:rPr>
          <w:rFonts w:ascii="Times New Roman" w:hAnsi="Times New Roman"/>
          <w:spacing w:val="3"/>
        </w:rPr>
        <w:t xml:space="preserve"> </w:t>
      </w:r>
      <w:r w:rsidRPr="007A6BDB">
        <w:rPr>
          <w:rFonts w:ascii="Times New Roman" w:hAnsi="Times New Roman"/>
          <w:spacing w:val="1"/>
        </w:rPr>
        <w:t>эти</w:t>
      </w:r>
      <w:r w:rsidRPr="007A6BDB">
        <w:rPr>
          <w:rFonts w:ascii="Times New Roman" w:hAnsi="Times New Roman"/>
        </w:rPr>
        <w:t>х</w:t>
      </w:r>
      <w:r w:rsidRPr="007A6BDB">
        <w:rPr>
          <w:rFonts w:ascii="Times New Roman" w:hAnsi="Times New Roman"/>
          <w:spacing w:val="12"/>
        </w:rPr>
        <w:t xml:space="preserve"> </w:t>
      </w:r>
      <w:r w:rsidRPr="007A6BDB">
        <w:rPr>
          <w:rFonts w:ascii="Times New Roman" w:hAnsi="Times New Roman"/>
          <w:spacing w:val="1"/>
        </w:rPr>
        <w:t xml:space="preserve">алгоритмов </w:t>
      </w:r>
      <w:r w:rsidRPr="007A6BDB">
        <w:rPr>
          <w:rFonts w:ascii="Times New Roman" w:hAnsi="Times New Roman"/>
        </w:rPr>
        <w:t>в</w:t>
      </w:r>
      <w:r w:rsidRPr="007A6BDB">
        <w:rPr>
          <w:rFonts w:ascii="Times New Roman" w:hAnsi="Times New Roman"/>
          <w:spacing w:val="-1"/>
        </w:rPr>
        <w:t xml:space="preserve"> </w:t>
      </w:r>
      <w:r w:rsidRPr="007A6BDB">
        <w:rPr>
          <w:rFonts w:ascii="Times New Roman" w:hAnsi="Times New Roman"/>
          <w:spacing w:val="1"/>
        </w:rPr>
        <w:t>выбранно</w:t>
      </w:r>
      <w:r w:rsidRPr="007A6BDB">
        <w:rPr>
          <w:rFonts w:ascii="Times New Roman" w:hAnsi="Times New Roman"/>
        </w:rPr>
        <w:t>й</w:t>
      </w:r>
      <w:r w:rsidRPr="007A6BDB">
        <w:rPr>
          <w:rFonts w:ascii="Times New Roman" w:hAnsi="Times New Roman"/>
          <w:spacing w:val="-13"/>
        </w:rPr>
        <w:t xml:space="preserve"> </w:t>
      </w:r>
      <w:r w:rsidRPr="007A6BDB">
        <w:rPr>
          <w:rFonts w:ascii="Times New Roman" w:hAnsi="Times New Roman"/>
          <w:spacing w:val="1"/>
        </w:rPr>
        <w:t>сред</w:t>
      </w:r>
      <w:r w:rsidRPr="007A6BDB">
        <w:rPr>
          <w:rFonts w:ascii="Times New Roman" w:hAnsi="Times New Roman"/>
        </w:rPr>
        <w:t>е</w:t>
      </w:r>
      <w:r w:rsidRPr="007A6BDB">
        <w:rPr>
          <w:rFonts w:ascii="Times New Roman" w:hAnsi="Times New Roman"/>
          <w:spacing w:val="-7"/>
        </w:rPr>
        <w:t xml:space="preserve"> </w:t>
      </w:r>
      <w:r w:rsidRPr="007A6BDB">
        <w:rPr>
          <w:rFonts w:ascii="Times New Roman" w:hAnsi="Times New Roman"/>
          <w:spacing w:val="1"/>
        </w:rPr>
        <w:t>прогр</w:t>
      </w:r>
      <w:r w:rsidRPr="007A6BDB">
        <w:rPr>
          <w:rFonts w:ascii="Times New Roman" w:hAnsi="Times New Roman"/>
        </w:rPr>
        <w:t>а</w:t>
      </w:r>
      <w:r w:rsidRPr="007A6BDB">
        <w:rPr>
          <w:rFonts w:ascii="Times New Roman" w:hAnsi="Times New Roman"/>
          <w:spacing w:val="1"/>
        </w:rPr>
        <w:t>ммиров</w:t>
      </w:r>
      <w:r w:rsidRPr="007A6BDB">
        <w:rPr>
          <w:rFonts w:ascii="Times New Roman" w:hAnsi="Times New Roman"/>
        </w:rPr>
        <w:t>а</w:t>
      </w:r>
      <w:r w:rsidRPr="007A6BDB">
        <w:rPr>
          <w:rFonts w:ascii="Times New Roman" w:hAnsi="Times New Roman"/>
          <w:spacing w:val="1"/>
        </w:rPr>
        <w:t>ния</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Составлени</w:t>
      </w:r>
      <w:r w:rsidRPr="007A6BDB">
        <w:rPr>
          <w:rFonts w:ascii="Times New Roman" w:hAnsi="Times New Roman"/>
        </w:rPr>
        <w:t>е</w:t>
      </w:r>
      <w:r w:rsidRPr="007A6BDB">
        <w:rPr>
          <w:rFonts w:ascii="Times New Roman" w:hAnsi="Times New Roman"/>
          <w:spacing w:val="-14"/>
        </w:rPr>
        <w:t xml:space="preserve"> </w:t>
      </w:r>
      <w:r w:rsidRPr="007A6BDB">
        <w:rPr>
          <w:rFonts w:ascii="Times New Roman" w:hAnsi="Times New Roman"/>
          <w:spacing w:val="1"/>
        </w:rPr>
        <w:t>алгоритмо</w:t>
      </w:r>
      <w:r w:rsidRPr="007A6BDB">
        <w:rPr>
          <w:rFonts w:ascii="Times New Roman" w:hAnsi="Times New Roman"/>
        </w:rPr>
        <w:t>в</w:t>
      </w:r>
      <w:r w:rsidRPr="007A6BDB">
        <w:rPr>
          <w:rFonts w:ascii="Times New Roman" w:hAnsi="Times New Roman"/>
          <w:spacing w:val="-13"/>
        </w:rPr>
        <w:t xml:space="preserve"> </w:t>
      </w:r>
      <w:r w:rsidRPr="007A6BDB">
        <w:rPr>
          <w:rFonts w:ascii="Times New Roman" w:hAnsi="Times New Roman"/>
        </w:rPr>
        <w:t xml:space="preserve">и </w:t>
      </w:r>
      <w:r w:rsidRPr="007A6BDB">
        <w:rPr>
          <w:rFonts w:ascii="Times New Roman" w:hAnsi="Times New Roman"/>
          <w:spacing w:val="1"/>
        </w:rPr>
        <w:t>програм</w:t>
      </w:r>
      <w:r w:rsidRPr="007A6BDB">
        <w:rPr>
          <w:rFonts w:ascii="Times New Roman" w:hAnsi="Times New Roman"/>
        </w:rPr>
        <w:t>м</w:t>
      </w:r>
      <w:r w:rsidRPr="007A6BDB">
        <w:rPr>
          <w:rFonts w:ascii="Times New Roman" w:hAnsi="Times New Roman"/>
          <w:spacing w:val="-11"/>
        </w:rPr>
        <w:t xml:space="preserve"> </w:t>
      </w:r>
      <w:r w:rsidRPr="007A6BDB">
        <w:rPr>
          <w:rFonts w:ascii="Times New Roman" w:hAnsi="Times New Roman"/>
          <w:spacing w:val="1"/>
        </w:rPr>
        <w:t>п</w:t>
      </w:r>
      <w:r w:rsidRPr="007A6BDB">
        <w:rPr>
          <w:rFonts w:ascii="Times New Roman" w:hAnsi="Times New Roman"/>
        </w:rPr>
        <w:t>о</w:t>
      </w:r>
      <w:r w:rsidRPr="007A6BDB">
        <w:rPr>
          <w:rFonts w:ascii="Times New Roman" w:hAnsi="Times New Roman"/>
          <w:spacing w:val="-2"/>
        </w:rPr>
        <w:t xml:space="preserve"> </w:t>
      </w:r>
      <w:r w:rsidRPr="007A6BDB">
        <w:rPr>
          <w:rFonts w:ascii="Times New Roman" w:hAnsi="Times New Roman"/>
          <w:spacing w:val="1"/>
        </w:rPr>
        <w:t>управлени</w:t>
      </w:r>
      <w:r w:rsidRPr="007A6BDB">
        <w:rPr>
          <w:rFonts w:ascii="Times New Roman" w:hAnsi="Times New Roman"/>
        </w:rPr>
        <w:t>ю</w:t>
      </w:r>
      <w:r w:rsidRPr="007A6BDB">
        <w:rPr>
          <w:rFonts w:ascii="Times New Roman" w:hAnsi="Times New Roman"/>
          <w:spacing w:val="-15"/>
        </w:rPr>
        <w:t xml:space="preserve"> </w:t>
      </w:r>
      <w:r w:rsidRPr="007A6BDB">
        <w:rPr>
          <w:rFonts w:ascii="Times New Roman" w:hAnsi="Times New Roman"/>
          <w:spacing w:val="1"/>
        </w:rPr>
        <w:t>исполни</w:t>
      </w:r>
      <w:r w:rsidRPr="007A6BDB">
        <w:rPr>
          <w:rFonts w:ascii="Times New Roman" w:hAnsi="Times New Roman"/>
        </w:rPr>
        <w:t>т</w:t>
      </w:r>
      <w:r w:rsidRPr="007A6BDB">
        <w:rPr>
          <w:rFonts w:ascii="Times New Roman" w:hAnsi="Times New Roman"/>
          <w:spacing w:val="1"/>
        </w:rPr>
        <w:t xml:space="preserve">елями </w:t>
      </w:r>
      <w:r w:rsidRPr="007A6BDB">
        <w:rPr>
          <w:rFonts w:ascii="Times New Roman" w:eastAsia="Times New Roman" w:hAnsi="Times New Roman"/>
          <w:spacing w:val="1"/>
        </w:rPr>
        <w:t>Робот, Черепашка, Чертежник и др.</w:t>
      </w:r>
    </w:p>
    <w:p w:rsidR="007A6BDB" w:rsidRPr="007A6BDB" w:rsidRDefault="007A6BDB" w:rsidP="007A6BDB">
      <w:pPr>
        <w:spacing w:after="0" w:line="240" w:lineRule="auto"/>
        <w:ind w:firstLine="709"/>
        <w:jc w:val="both"/>
        <w:rPr>
          <w:rFonts w:ascii="Times New Roman" w:hAnsi="Times New Roman"/>
        </w:rPr>
      </w:pPr>
      <w:proofErr w:type="gramStart"/>
      <w:r w:rsidRPr="007A6BDB">
        <w:rPr>
          <w:rFonts w:ascii="Times New Roman" w:hAnsi="Times New Roman"/>
          <w:i/>
          <w:spacing w:val="1"/>
        </w:rPr>
        <w:t>Знакомств</w:t>
      </w:r>
      <w:r w:rsidRPr="007A6BDB">
        <w:rPr>
          <w:rFonts w:ascii="Times New Roman" w:hAnsi="Times New Roman"/>
          <w:i/>
        </w:rPr>
        <w:t>о</w:t>
      </w:r>
      <w:r w:rsidRPr="007A6BDB">
        <w:rPr>
          <w:rFonts w:ascii="Times New Roman" w:hAnsi="Times New Roman"/>
          <w:i/>
          <w:spacing w:val="-14"/>
        </w:rPr>
        <w:t xml:space="preserve"> </w:t>
      </w:r>
      <w:r w:rsidRPr="007A6BDB">
        <w:rPr>
          <w:rFonts w:ascii="Times New Roman" w:hAnsi="Times New Roman"/>
          <w:i/>
        </w:rPr>
        <w:t xml:space="preserve">с </w:t>
      </w:r>
      <w:r w:rsidRPr="007A6BDB">
        <w:rPr>
          <w:rFonts w:ascii="Times New Roman" w:hAnsi="Times New Roman"/>
          <w:i/>
          <w:spacing w:val="1"/>
        </w:rPr>
        <w:t>постановкам</w:t>
      </w:r>
      <w:r w:rsidRPr="007A6BDB">
        <w:rPr>
          <w:rFonts w:ascii="Times New Roman" w:hAnsi="Times New Roman"/>
          <w:i/>
        </w:rPr>
        <w:t>и</w:t>
      </w:r>
      <w:r w:rsidRPr="007A6BDB">
        <w:rPr>
          <w:rFonts w:ascii="Times New Roman" w:hAnsi="Times New Roman"/>
          <w:i/>
          <w:spacing w:val="-16"/>
        </w:rPr>
        <w:t xml:space="preserve"> </w:t>
      </w:r>
      <w:r w:rsidRPr="007A6BDB">
        <w:rPr>
          <w:rFonts w:ascii="Times New Roman" w:hAnsi="Times New Roman"/>
          <w:i/>
          <w:spacing w:val="1"/>
        </w:rPr>
        <w:t>боле</w:t>
      </w:r>
      <w:r w:rsidRPr="007A6BDB">
        <w:rPr>
          <w:rFonts w:ascii="Times New Roman" w:hAnsi="Times New Roman"/>
          <w:i/>
        </w:rPr>
        <w:t>е</w:t>
      </w:r>
      <w:r w:rsidRPr="007A6BDB">
        <w:rPr>
          <w:rFonts w:ascii="Times New Roman" w:hAnsi="Times New Roman"/>
          <w:i/>
          <w:spacing w:val="-6"/>
        </w:rPr>
        <w:t xml:space="preserve"> </w:t>
      </w:r>
      <w:r w:rsidRPr="007A6BDB">
        <w:rPr>
          <w:rFonts w:ascii="Times New Roman" w:hAnsi="Times New Roman"/>
          <w:i/>
          <w:spacing w:val="1"/>
        </w:rPr>
        <w:t>сло</w:t>
      </w:r>
      <w:r w:rsidRPr="007A6BDB">
        <w:rPr>
          <w:rFonts w:ascii="Times New Roman" w:hAnsi="Times New Roman"/>
          <w:i/>
          <w:spacing w:val="2"/>
        </w:rPr>
        <w:t>ж</w:t>
      </w:r>
      <w:r w:rsidRPr="007A6BDB">
        <w:rPr>
          <w:rFonts w:ascii="Times New Roman" w:hAnsi="Times New Roman"/>
          <w:i/>
          <w:spacing w:val="1"/>
        </w:rPr>
        <w:t>ны</w:t>
      </w:r>
      <w:r w:rsidRPr="007A6BDB">
        <w:rPr>
          <w:rFonts w:ascii="Times New Roman" w:hAnsi="Times New Roman"/>
          <w:i/>
        </w:rPr>
        <w:t>х</w:t>
      </w:r>
      <w:r w:rsidRPr="007A6BDB">
        <w:rPr>
          <w:rFonts w:ascii="Times New Roman" w:hAnsi="Times New Roman"/>
          <w:i/>
          <w:spacing w:val="-10"/>
        </w:rPr>
        <w:t xml:space="preserve"> </w:t>
      </w:r>
      <w:r w:rsidRPr="007A6BDB">
        <w:rPr>
          <w:rFonts w:ascii="Times New Roman" w:hAnsi="Times New Roman"/>
          <w:i/>
          <w:spacing w:val="1"/>
        </w:rPr>
        <w:t>зада</w:t>
      </w:r>
      <w:r w:rsidRPr="007A6BDB">
        <w:rPr>
          <w:rFonts w:ascii="Times New Roman" w:hAnsi="Times New Roman"/>
          <w:i/>
        </w:rPr>
        <w:t>ч</w:t>
      </w:r>
      <w:r w:rsidRPr="007A6BDB">
        <w:rPr>
          <w:rFonts w:ascii="Times New Roman" w:hAnsi="Times New Roman"/>
          <w:i/>
          <w:spacing w:val="-6"/>
        </w:rPr>
        <w:t xml:space="preserve"> </w:t>
      </w:r>
      <w:r w:rsidRPr="007A6BDB">
        <w:rPr>
          <w:rFonts w:ascii="Times New Roman" w:hAnsi="Times New Roman"/>
          <w:i/>
          <w:spacing w:val="1"/>
        </w:rPr>
        <w:t>обработк</w:t>
      </w:r>
      <w:r w:rsidRPr="007A6BDB">
        <w:rPr>
          <w:rFonts w:ascii="Times New Roman" w:hAnsi="Times New Roman"/>
          <w:i/>
        </w:rPr>
        <w:t>и</w:t>
      </w:r>
      <w:r w:rsidRPr="007A6BDB">
        <w:rPr>
          <w:rFonts w:ascii="Times New Roman" w:hAnsi="Times New Roman"/>
          <w:i/>
          <w:spacing w:val="-12"/>
        </w:rPr>
        <w:t xml:space="preserve"> </w:t>
      </w:r>
      <w:r w:rsidRPr="007A6BDB">
        <w:rPr>
          <w:rFonts w:ascii="Times New Roman" w:hAnsi="Times New Roman"/>
          <w:i/>
          <w:spacing w:val="1"/>
        </w:rPr>
        <w:t>данны</w:t>
      </w:r>
      <w:r w:rsidRPr="007A6BDB">
        <w:rPr>
          <w:rFonts w:ascii="Times New Roman" w:hAnsi="Times New Roman"/>
          <w:i/>
        </w:rPr>
        <w:t>х</w:t>
      </w:r>
      <w:r w:rsidRPr="007A6BDB">
        <w:rPr>
          <w:rFonts w:ascii="Times New Roman" w:hAnsi="Times New Roman"/>
          <w:i/>
          <w:spacing w:val="-8"/>
        </w:rPr>
        <w:t xml:space="preserve"> </w:t>
      </w:r>
      <w:r w:rsidRPr="007A6BDB">
        <w:rPr>
          <w:rFonts w:ascii="Times New Roman" w:hAnsi="Times New Roman"/>
          <w:i/>
        </w:rPr>
        <w:t xml:space="preserve">и </w:t>
      </w:r>
      <w:r w:rsidRPr="007A6BDB">
        <w:rPr>
          <w:rFonts w:ascii="Times New Roman" w:hAnsi="Times New Roman"/>
          <w:i/>
          <w:spacing w:val="1"/>
        </w:rPr>
        <w:t>ал</w:t>
      </w:r>
      <w:r w:rsidRPr="007A6BDB">
        <w:rPr>
          <w:rFonts w:ascii="Times New Roman" w:hAnsi="Times New Roman"/>
          <w:i/>
        </w:rPr>
        <w:t>г</w:t>
      </w:r>
      <w:r w:rsidRPr="007A6BDB">
        <w:rPr>
          <w:rFonts w:ascii="Times New Roman" w:hAnsi="Times New Roman"/>
          <w:i/>
          <w:spacing w:val="1"/>
        </w:rPr>
        <w:t>оритмам</w:t>
      </w:r>
      <w:r w:rsidRPr="007A6BDB">
        <w:rPr>
          <w:rFonts w:ascii="Times New Roman" w:hAnsi="Times New Roman"/>
          <w:i/>
        </w:rPr>
        <w:t xml:space="preserve">и </w:t>
      </w:r>
      <w:r w:rsidRPr="007A6BDB">
        <w:rPr>
          <w:rFonts w:ascii="Times New Roman" w:hAnsi="Times New Roman"/>
          <w:i/>
          <w:spacing w:val="1"/>
        </w:rPr>
        <w:t>и</w:t>
      </w:r>
      <w:r w:rsidRPr="007A6BDB">
        <w:rPr>
          <w:rFonts w:ascii="Times New Roman" w:hAnsi="Times New Roman"/>
          <w:i/>
        </w:rPr>
        <w:t>х</w:t>
      </w:r>
      <w:r w:rsidRPr="007A6BDB">
        <w:rPr>
          <w:rFonts w:ascii="Times New Roman" w:hAnsi="Times New Roman"/>
          <w:i/>
          <w:spacing w:val="13"/>
        </w:rPr>
        <w:t xml:space="preserve"> </w:t>
      </w:r>
      <w:r w:rsidRPr="007A6BDB">
        <w:rPr>
          <w:rFonts w:ascii="Times New Roman" w:hAnsi="Times New Roman"/>
          <w:i/>
          <w:spacing w:val="1"/>
        </w:rPr>
        <w:t>решения</w:t>
      </w:r>
      <w:r w:rsidRPr="007A6BDB">
        <w:rPr>
          <w:rFonts w:ascii="Times New Roman" w:hAnsi="Times New Roman"/>
          <w:i/>
        </w:rPr>
        <w:t>:</w:t>
      </w:r>
      <w:r w:rsidRPr="007A6BDB">
        <w:rPr>
          <w:rFonts w:ascii="Times New Roman" w:hAnsi="Times New Roman"/>
          <w:i/>
          <w:spacing w:val="4"/>
        </w:rPr>
        <w:t xml:space="preserve"> </w:t>
      </w:r>
      <w:r w:rsidRPr="007A6BDB">
        <w:rPr>
          <w:rFonts w:ascii="Times New Roman" w:hAnsi="Times New Roman"/>
          <w:i/>
          <w:spacing w:val="1"/>
        </w:rPr>
        <w:t>сортировк</w:t>
      </w:r>
      <w:r w:rsidRPr="007A6BDB">
        <w:rPr>
          <w:rFonts w:ascii="Times New Roman" w:hAnsi="Times New Roman"/>
          <w:i/>
        </w:rPr>
        <w:t>а</w:t>
      </w:r>
      <w:r w:rsidRPr="007A6BDB">
        <w:rPr>
          <w:rFonts w:ascii="Times New Roman" w:hAnsi="Times New Roman"/>
          <w:i/>
          <w:spacing w:val="2"/>
        </w:rPr>
        <w:t xml:space="preserve"> </w:t>
      </w:r>
      <w:r w:rsidRPr="007A6BDB">
        <w:rPr>
          <w:rFonts w:ascii="Times New Roman" w:hAnsi="Times New Roman"/>
          <w:i/>
          <w:spacing w:val="1"/>
        </w:rPr>
        <w:t>массива</w:t>
      </w:r>
      <w:r w:rsidRPr="007A6BDB">
        <w:rPr>
          <w:rFonts w:ascii="Times New Roman" w:hAnsi="Times New Roman"/>
          <w:i/>
        </w:rPr>
        <w:t>,</w:t>
      </w:r>
      <w:r w:rsidRPr="007A6BDB">
        <w:rPr>
          <w:rFonts w:ascii="Times New Roman" w:hAnsi="Times New Roman"/>
          <w:i/>
          <w:spacing w:val="6"/>
        </w:rPr>
        <w:t xml:space="preserve"> </w:t>
      </w:r>
      <w:r w:rsidRPr="007A6BDB">
        <w:rPr>
          <w:rFonts w:ascii="Times New Roman" w:hAnsi="Times New Roman"/>
          <w:i/>
          <w:spacing w:val="1"/>
        </w:rPr>
        <w:t>выполнени</w:t>
      </w:r>
      <w:r w:rsidRPr="007A6BDB">
        <w:rPr>
          <w:rFonts w:ascii="Times New Roman" w:hAnsi="Times New Roman"/>
          <w:i/>
        </w:rPr>
        <w:t>е</w:t>
      </w:r>
      <w:r w:rsidRPr="007A6BDB">
        <w:rPr>
          <w:rFonts w:ascii="Times New Roman" w:hAnsi="Times New Roman"/>
          <w:i/>
          <w:spacing w:val="1"/>
        </w:rPr>
        <w:t xml:space="preserve"> поэлементны</w:t>
      </w:r>
      <w:r w:rsidRPr="007A6BDB">
        <w:rPr>
          <w:rFonts w:ascii="Times New Roman" w:hAnsi="Times New Roman"/>
          <w:i/>
        </w:rPr>
        <w:t xml:space="preserve">х </w:t>
      </w:r>
      <w:r w:rsidRPr="007A6BDB">
        <w:rPr>
          <w:rFonts w:ascii="Times New Roman" w:hAnsi="Times New Roman"/>
          <w:i/>
          <w:spacing w:val="1"/>
        </w:rPr>
        <w:t>операци</w:t>
      </w:r>
      <w:r w:rsidRPr="007A6BDB">
        <w:rPr>
          <w:rFonts w:ascii="Times New Roman" w:hAnsi="Times New Roman"/>
          <w:i/>
        </w:rPr>
        <w:t>й</w:t>
      </w:r>
      <w:r w:rsidRPr="007A6BDB">
        <w:rPr>
          <w:rFonts w:ascii="Times New Roman" w:hAnsi="Times New Roman"/>
          <w:i/>
          <w:spacing w:val="9"/>
        </w:rPr>
        <w:t xml:space="preserve"> </w:t>
      </w:r>
      <w:r w:rsidRPr="007A6BDB">
        <w:rPr>
          <w:rFonts w:ascii="Times New Roman" w:hAnsi="Times New Roman"/>
          <w:i/>
        </w:rPr>
        <w:t>с</w:t>
      </w:r>
      <w:r w:rsidRPr="007A6BDB">
        <w:rPr>
          <w:rFonts w:ascii="Times New Roman" w:hAnsi="Times New Roman"/>
          <w:i/>
          <w:spacing w:val="18"/>
        </w:rPr>
        <w:t xml:space="preserve"> </w:t>
      </w:r>
      <w:r w:rsidRPr="007A6BDB">
        <w:rPr>
          <w:rFonts w:ascii="Times New Roman" w:hAnsi="Times New Roman"/>
          <w:i/>
          <w:spacing w:val="1"/>
        </w:rPr>
        <w:t>массивами</w:t>
      </w:r>
      <w:r w:rsidRPr="007A6BDB">
        <w:rPr>
          <w:rFonts w:ascii="Times New Roman" w:hAnsi="Times New Roman"/>
          <w:i/>
        </w:rPr>
        <w:t>;</w:t>
      </w:r>
      <w:r w:rsidRPr="007A6BDB">
        <w:rPr>
          <w:rFonts w:ascii="Times New Roman" w:hAnsi="Times New Roman"/>
          <w:i/>
          <w:spacing w:val="6"/>
        </w:rPr>
        <w:t xml:space="preserve"> </w:t>
      </w:r>
      <w:r w:rsidRPr="007A6BDB">
        <w:rPr>
          <w:rFonts w:ascii="Times New Roman" w:hAnsi="Times New Roman"/>
          <w:i/>
          <w:spacing w:val="1"/>
        </w:rPr>
        <w:t>обработк</w:t>
      </w:r>
      <w:r w:rsidRPr="007A6BDB">
        <w:rPr>
          <w:rFonts w:ascii="Times New Roman" w:hAnsi="Times New Roman"/>
          <w:i/>
        </w:rPr>
        <w:t>а</w:t>
      </w:r>
      <w:r w:rsidRPr="007A6BDB">
        <w:rPr>
          <w:rFonts w:ascii="Times New Roman" w:hAnsi="Times New Roman"/>
          <w:i/>
          <w:spacing w:val="7"/>
        </w:rPr>
        <w:t xml:space="preserve"> </w:t>
      </w:r>
      <w:r w:rsidRPr="007A6BDB">
        <w:rPr>
          <w:rFonts w:ascii="Times New Roman" w:hAnsi="Times New Roman"/>
          <w:i/>
          <w:spacing w:val="1"/>
        </w:rPr>
        <w:t>целы</w:t>
      </w:r>
      <w:r w:rsidRPr="007A6BDB">
        <w:rPr>
          <w:rFonts w:ascii="Times New Roman" w:hAnsi="Times New Roman"/>
          <w:i/>
        </w:rPr>
        <w:t>х</w:t>
      </w:r>
      <w:r w:rsidRPr="007A6BDB">
        <w:rPr>
          <w:rFonts w:ascii="Times New Roman" w:hAnsi="Times New Roman"/>
          <w:i/>
          <w:spacing w:val="13"/>
        </w:rPr>
        <w:t xml:space="preserve"> </w:t>
      </w:r>
      <w:r w:rsidRPr="007A6BDB">
        <w:rPr>
          <w:rFonts w:ascii="Times New Roman" w:hAnsi="Times New Roman"/>
          <w:i/>
          <w:spacing w:val="1"/>
        </w:rPr>
        <w:t>чисел</w:t>
      </w:r>
      <w:r w:rsidRPr="007A6BDB">
        <w:rPr>
          <w:rFonts w:ascii="Times New Roman" w:hAnsi="Times New Roman"/>
          <w:i/>
        </w:rPr>
        <w:t>,</w:t>
      </w:r>
      <w:r w:rsidRPr="007A6BDB">
        <w:rPr>
          <w:rFonts w:ascii="Times New Roman" w:hAnsi="Times New Roman"/>
          <w:i/>
          <w:spacing w:val="13"/>
        </w:rPr>
        <w:t xml:space="preserve"> </w:t>
      </w:r>
      <w:r w:rsidRPr="007A6BDB">
        <w:rPr>
          <w:rFonts w:ascii="Times New Roman" w:hAnsi="Times New Roman"/>
          <w:i/>
          <w:spacing w:val="1"/>
        </w:rPr>
        <w:t>пр</w:t>
      </w:r>
      <w:r w:rsidRPr="007A6BDB">
        <w:rPr>
          <w:rFonts w:ascii="Times New Roman" w:hAnsi="Times New Roman"/>
          <w:i/>
          <w:spacing w:val="2"/>
        </w:rPr>
        <w:t>е</w:t>
      </w:r>
      <w:r w:rsidRPr="007A6BDB">
        <w:rPr>
          <w:rFonts w:ascii="Times New Roman" w:hAnsi="Times New Roman"/>
          <w:i/>
          <w:spacing w:val="1"/>
        </w:rPr>
        <w:t>дставленны</w:t>
      </w:r>
      <w:r w:rsidRPr="007A6BDB">
        <w:rPr>
          <w:rFonts w:ascii="Times New Roman" w:hAnsi="Times New Roman"/>
          <w:i/>
        </w:rPr>
        <w:t xml:space="preserve">х </w:t>
      </w:r>
      <w:r w:rsidRPr="007A6BDB">
        <w:rPr>
          <w:rFonts w:ascii="Times New Roman" w:hAnsi="Times New Roman"/>
          <w:i/>
          <w:spacing w:val="1"/>
        </w:rPr>
        <w:t>записям</w:t>
      </w:r>
      <w:r w:rsidRPr="007A6BDB">
        <w:rPr>
          <w:rFonts w:ascii="Times New Roman" w:hAnsi="Times New Roman"/>
          <w:i/>
        </w:rPr>
        <w:t>и</w:t>
      </w:r>
      <w:r w:rsidRPr="007A6BDB">
        <w:rPr>
          <w:rFonts w:ascii="Times New Roman" w:hAnsi="Times New Roman"/>
          <w:i/>
          <w:spacing w:val="9"/>
        </w:rPr>
        <w:t xml:space="preserve"> </w:t>
      </w:r>
      <w:r w:rsidRPr="007A6BDB">
        <w:rPr>
          <w:rFonts w:ascii="Times New Roman" w:hAnsi="Times New Roman"/>
          <w:i/>
        </w:rPr>
        <w:t xml:space="preserve">в </w:t>
      </w:r>
      <w:r w:rsidRPr="007A6BDB">
        <w:rPr>
          <w:rFonts w:ascii="Times New Roman" w:hAnsi="Times New Roman"/>
          <w:i/>
          <w:spacing w:val="1"/>
        </w:rPr>
        <w:t>десятично</w:t>
      </w:r>
      <w:r w:rsidRPr="007A6BDB">
        <w:rPr>
          <w:rFonts w:ascii="Times New Roman" w:hAnsi="Times New Roman"/>
          <w:i/>
        </w:rPr>
        <w:t>й</w:t>
      </w:r>
      <w:r w:rsidRPr="007A6BDB">
        <w:rPr>
          <w:rFonts w:ascii="Times New Roman" w:hAnsi="Times New Roman"/>
          <w:i/>
          <w:spacing w:val="1"/>
        </w:rPr>
        <w:t xml:space="preserve"> </w:t>
      </w:r>
      <w:r w:rsidRPr="007A6BDB">
        <w:rPr>
          <w:rFonts w:ascii="Times New Roman" w:hAnsi="Times New Roman"/>
          <w:i/>
        </w:rPr>
        <w:t>и</w:t>
      </w:r>
      <w:r w:rsidRPr="007A6BDB">
        <w:rPr>
          <w:rFonts w:ascii="Times New Roman" w:hAnsi="Times New Roman"/>
          <w:i/>
          <w:spacing w:val="13"/>
        </w:rPr>
        <w:t xml:space="preserve"> </w:t>
      </w:r>
      <w:r w:rsidRPr="007A6BDB">
        <w:rPr>
          <w:rFonts w:ascii="Times New Roman" w:hAnsi="Times New Roman"/>
          <w:i/>
          <w:spacing w:val="1"/>
        </w:rPr>
        <w:t>двоично</w:t>
      </w:r>
      <w:r w:rsidRPr="007A6BDB">
        <w:rPr>
          <w:rFonts w:ascii="Times New Roman" w:hAnsi="Times New Roman"/>
          <w:i/>
        </w:rPr>
        <w:t>й</w:t>
      </w:r>
      <w:r w:rsidRPr="007A6BDB">
        <w:rPr>
          <w:rFonts w:ascii="Times New Roman" w:hAnsi="Times New Roman"/>
          <w:i/>
          <w:spacing w:val="4"/>
        </w:rPr>
        <w:t xml:space="preserve"> </w:t>
      </w:r>
      <w:r w:rsidRPr="007A6BDB">
        <w:rPr>
          <w:rFonts w:ascii="Times New Roman" w:hAnsi="Times New Roman"/>
          <w:i/>
          <w:spacing w:val="1"/>
        </w:rPr>
        <w:t>система</w:t>
      </w:r>
      <w:r w:rsidRPr="007A6BDB">
        <w:rPr>
          <w:rFonts w:ascii="Times New Roman" w:hAnsi="Times New Roman"/>
          <w:i/>
        </w:rPr>
        <w:t>х</w:t>
      </w:r>
      <w:r w:rsidRPr="007A6BDB">
        <w:rPr>
          <w:rFonts w:ascii="Times New Roman" w:hAnsi="Times New Roman"/>
          <w:i/>
          <w:spacing w:val="3"/>
        </w:rPr>
        <w:t xml:space="preserve"> </w:t>
      </w:r>
      <w:r w:rsidRPr="007A6BDB">
        <w:rPr>
          <w:rFonts w:ascii="Times New Roman" w:hAnsi="Times New Roman"/>
          <w:i/>
          <w:spacing w:val="1"/>
        </w:rPr>
        <w:t>счисления</w:t>
      </w:r>
      <w:r w:rsidRPr="007A6BDB">
        <w:rPr>
          <w:rFonts w:ascii="Times New Roman" w:hAnsi="Times New Roman"/>
          <w:i/>
        </w:rPr>
        <w:t>,</w:t>
      </w:r>
      <w:r w:rsidRPr="007A6BDB">
        <w:rPr>
          <w:rFonts w:ascii="Times New Roman" w:hAnsi="Times New Roman"/>
          <w:i/>
          <w:spacing w:val="2"/>
        </w:rPr>
        <w:t xml:space="preserve"> </w:t>
      </w:r>
      <w:r w:rsidRPr="007A6BDB">
        <w:rPr>
          <w:rFonts w:ascii="Times New Roman" w:hAnsi="Times New Roman"/>
          <w:i/>
          <w:spacing w:val="1"/>
        </w:rPr>
        <w:t>нахо</w:t>
      </w:r>
      <w:r w:rsidRPr="007A6BDB">
        <w:rPr>
          <w:rFonts w:ascii="Times New Roman" w:hAnsi="Times New Roman"/>
          <w:i/>
          <w:spacing w:val="2"/>
        </w:rPr>
        <w:t>ж</w:t>
      </w:r>
      <w:r w:rsidRPr="007A6BDB">
        <w:rPr>
          <w:rFonts w:ascii="Times New Roman" w:hAnsi="Times New Roman"/>
          <w:i/>
          <w:spacing w:val="1"/>
        </w:rPr>
        <w:t>дени</w:t>
      </w:r>
      <w:r w:rsidRPr="007A6BDB">
        <w:rPr>
          <w:rFonts w:ascii="Times New Roman" w:hAnsi="Times New Roman"/>
          <w:i/>
        </w:rPr>
        <w:t xml:space="preserve">е </w:t>
      </w:r>
      <w:r w:rsidRPr="007A6BDB">
        <w:rPr>
          <w:rFonts w:ascii="Times New Roman" w:hAnsi="Times New Roman"/>
          <w:i/>
          <w:spacing w:val="1"/>
        </w:rPr>
        <w:t>наибольшего обще</w:t>
      </w:r>
      <w:r w:rsidRPr="007A6BDB">
        <w:rPr>
          <w:rFonts w:ascii="Times New Roman" w:hAnsi="Times New Roman"/>
          <w:i/>
        </w:rPr>
        <w:t>го</w:t>
      </w:r>
      <w:r w:rsidRPr="007A6BDB">
        <w:rPr>
          <w:rFonts w:ascii="Times New Roman" w:hAnsi="Times New Roman"/>
          <w:i/>
          <w:spacing w:val="-9"/>
        </w:rPr>
        <w:t xml:space="preserve"> </w:t>
      </w:r>
      <w:r w:rsidRPr="007A6BDB">
        <w:rPr>
          <w:rFonts w:ascii="Times New Roman" w:hAnsi="Times New Roman"/>
          <w:i/>
          <w:spacing w:val="1"/>
        </w:rPr>
        <w:t>делител</w:t>
      </w:r>
      <w:r w:rsidRPr="007A6BDB">
        <w:rPr>
          <w:rFonts w:ascii="Times New Roman" w:hAnsi="Times New Roman"/>
          <w:i/>
        </w:rPr>
        <w:t>я</w:t>
      </w:r>
      <w:r w:rsidRPr="007A6BDB">
        <w:rPr>
          <w:rFonts w:ascii="Times New Roman" w:hAnsi="Times New Roman"/>
          <w:i/>
          <w:spacing w:val="-11"/>
        </w:rPr>
        <w:t xml:space="preserve"> </w:t>
      </w:r>
      <w:r w:rsidRPr="007A6BDB">
        <w:rPr>
          <w:rFonts w:ascii="Times New Roman" w:hAnsi="Times New Roman"/>
          <w:i/>
          <w:spacing w:val="1"/>
        </w:rPr>
        <w:t>(ал</w:t>
      </w:r>
      <w:r w:rsidRPr="007A6BDB">
        <w:rPr>
          <w:rFonts w:ascii="Times New Roman" w:hAnsi="Times New Roman"/>
          <w:i/>
        </w:rPr>
        <w:t>г</w:t>
      </w:r>
      <w:r w:rsidRPr="007A6BDB">
        <w:rPr>
          <w:rFonts w:ascii="Times New Roman" w:hAnsi="Times New Roman"/>
          <w:i/>
          <w:spacing w:val="1"/>
        </w:rPr>
        <w:t>орит</w:t>
      </w:r>
      <w:r w:rsidRPr="007A6BDB">
        <w:rPr>
          <w:rFonts w:ascii="Times New Roman" w:hAnsi="Times New Roman"/>
          <w:i/>
        </w:rPr>
        <w:t>м</w:t>
      </w:r>
      <w:r w:rsidRPr="007A6BDB">
        <w:rPr>
          <w:rFonts w:ascii="Times New Roman" w:hAnsi="Times New Roman"/>
          <w:i/>
          <w:spacing w:val="-12"/>
        </w:rPr>
        <w:t xml:space="preserve"> </w:t>
      </w:r>
      <w:r w:rsidRPr="007A6BDB">
        <w:rPr>
          <w:rFonts w:ascii="Times New Roman" w:hAnsi="Times New Roman"/>
          <w:i/>
          <w:spacing w:val="1"/>
        </w:rPr>
        <w:t>Евклида)</w:t>
      </w:r>
      <w:r w:rsidRPr="007A6BDB">
        <w:rPr>
          <w:rFonts w:ascii="Times New Roman" w:hAnsi="Times New Roman"/>
          <w:i/>
        </w:rPr>
        <w:t>.</w:t>
      </w:r>
      <w:proofErr w:type="gramEnd"/>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Поняти</w:t>
      </w:r>
      <w:r w:rsidRPr="007A6BDB">
        <w:rPr>
          <w:rFonts w:ascii="Times New Roman" w:hAnsi="Times New Roman"/>
        </w:rPr>
        <w:t>е</w:t>
      </w:r>
      <w:r w:rsidRPr="007A6BDB">
        <w:rPr>
          <w:rFonts w:ascii="Times New Roman" w:hAnsi="Times New Roman"/>
          <w:spacing w:val="4"/>
        </w:rPr>
        <w:t xml:space="preserve"> </w:t>
      </w:r>
      <w:r w:rsidRPr="007A6BDB">
        <w:rPr>
          <w:rFonts w:ascii="Times New Roman" w:hAnsi="Times New Roman"/>
          <w:spacing w:val="1"/>
        </w:rPr>
        <w:t>о</w:t>
      </w:r>
      <w:r w:rsidRPr="007A6BDB">
        <w:rPr>
          <w:rFonts w:ascii="Times New Roman" w:hAnsi="Times New Roman"/>
        </w:rPr>
        <w:t>б</w:t>
      </w:r>
      <w:r w:rsidRPr="007A6BDB">
        <w:rPr>
          <w:rFonts w:ascii="Times New Roman" w:hAnsi="Times New Roman"/>
          <w:spacing w:val="12"/>
        </w:rPr>
        <w:t xml:space="preserve"> </w:t>
      </w:r>
      <w:r w:rsidRPr="007A6BDB">
        <w:rPr>
          <w:rFonts w:ascii="Times New Roman" w:hAnsi="Times New Roman"/>
          <w:spacing w:val="1"/>
        </w:rPr>
        <w:t>этапа</w:t>
      </w:r>
      <w:r w:rsidRPr="007A6BDB">
        <w:rPr>
          <w:rFonts w:ascii="Times New Roman" w:hAnsi="Times New Roman"/>
        </w:rPr>
        <w:t>х</w:t>
      </w:r>
      <w:r w:rsidRPr="007A6BDB">
        <w:rPr>
          <w:rFonts w:ascii="Times New Roman" w:hAnsi="Times New Roman"/>
          <w:spacing w:val="7"/>
        </w:rPr>
        <w:t xml:space="preserve"> </w:t>
      </w:r>
      <w:r w:rsidRPr="007A6BDB">
        <w:rPr>
          <w:rFonts w:ascii="Times New Roman" w:hAnsi="Times New Roman"/>
          <w:spacing w:val="1"/>
        </w:rPr>
        <w:t>разработк</w:t>
      </w:r>
      <w:r w:rsidRPr="007A6BDB">
        <w:rPr>
          <w:rFonts w:ascii="Times New Roman" w:hAnsi="Times New Roman"/>
        </w:rPr>
        <w:t>и</w:t>
      </w:r>
      <w:r w:rsidRPr="007A6BDB">
        <w:rPr>
          <w:rFonts w:ascii="Times New Roman" w:hAnsi="Times New Roman"/>
          <w:spacing w:val="1"/>
        </w:rPr>
        <w:t xml:space="preserve"> программ</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1"/>
        </w:rPr>
        <w:t>составлени</w:t>
      </w:r>
      <w:r w:rsidRPr="007A6BDB">
        <w:rPr>
          <w:rFonts w:ascii="Times New Roman" w:hAnsi="Times New Roman"/>
        </w:rPr>
        <w:t xml:space="preserve">е </w:t>
      </w:r>
      <w:r w:rsidRPr="007A6BDB">
        <w:rPr>
          <w:rFonts w:ascii="Times New Roman" w:hAnsi="Times New Roman"/>
          <w:spacing w:val="1"/>
        </w:rPr>
        <w:t>требовани</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rPr>
        <w:t xml:space="preserve">к </w:t>
      </w:r>
      <w:r w:rsidRPr="007A6BDB">
        <w:rPr>
          <w:rFonts w:ascii="Times New Roman" w:hAnsi="Times New Roman"/>
          <w:spacing w:val="1"/>
        </w:rPr>
        <w:t>программе</w:t>
      </w:r>
      <w:r w:rsidRPr="007A6BDB">
        <w:rPr>
          <w:rFonts w:ascii="Times New Roman" w:hAnsi="Times New Roman"/>
        </w:rPr>
        <w:t xml:space="preserve">, </w:t>
      </w:r>
      <w:r w:rsidRPr="007A6BDB">
        <w:rPr>
          <w:rFonts w:ascii="Times New Roman" w:hAnsi="Times New Roman"/>
          <w:spacing w:val="1"/>
        </w:rPr>
        <w:t>выбо</w:t>
      </w:r>
      <w:r w:rsidRPr="007A6BDB">
        <w:rPr>
          <w:rFonts w:ascii="Times New Roman" w:hAnsi="Times New Roman"/>
        </w:rPr>
        <w:t>р</w:t>
      </w:r>
      <w:r w:rsidRPr="007A6BDB">
        <w:rPr>
          <w:rFonts w:ascii="Times New Roman" w:hAnsi="Times New Roman"/>
          <w:spacing w:val="6"/>
        </w:rPr>
        <w:t xml:space="preserve"> </w:t>
      </w:r>
      <w:r w:rsidRPr="007A6BDB">
        <w:rPr>
          <w:rFonts w:ascii="Times New Roman" w:hAnsi="Times New Roman"/>
          <w:spacing w:val="1"/>
        </w:rPr>
        <w:t>алгоритм</w:t>
      </w:r>
      <w:r w:rsidRPr="007A6BDB">
        <w:rPr>
          <w:rFonts w:ascii="Times New Roman" w:hAnsi="Times New Roman"/>
        </w:rPr>
        <w:t>а</w:t>
      </w:r>
      <w:r w:rsidRPr="007A6BDB">
        <w:rPr>
          <w:rFonts w:ascii="Times New Roman" w:hAnsi="Times New Roman"/>
          <w:spacing w:val="1"/>
        </w:rPr>
        <w:t xml:space="preserve"> </w:t>
      </w:r>
      <w:r w:rsidRPr="007A6BDB">
        <w:rPr>
          <w:rFonts w:ascii="Times New Roman" w:hAnsi="Times New Roman"/>
        </w:rPr>
        <w:t>и</w:t>
      </w:r>
      <w:r w:rsidRPr="007A6BDB">
        <w:rPr>
          <w:rFonts w:ascii="Times New Roman" w:hAnsi="Times New Roman"/>
          <w:spacing w:val="12"/>
        </w:rPr>
        <w:t xml:space="preserve"> </w:t>
      </w:r>
      <w:r w:rsidRPr="007A6BDB">
        <w:rPr>
          <w:rFonts w:ascii="Times New Roman" w:hAnsi="Times New Roman"/>
          <w:spacing w:val="1"/>
        </w:rPr>
        <w:t>ег</w:t>
      </w:r>
      <w:r w:rsidRPr="007A6BDB">
        <w:rPr>
          <w:rFonts w:ascii="Times New Roman" w:hAnsi="Times New Roman"/>
        </w:rPr>
        <w:t>о</w:t>
      </w:r>
      <w:r w:rsidRPr="007A6BDB">
        <w:rPr>
          <w:rFonts w:ascii="Times New Roman" w:hAnsi="Times New Roman"/>
          <w:spacing w:val="10"/>
        </w:rPr>
        <w:t xml:space="preserve"> </w:t>
      </w:r>
      <w:r w:rsidRPr="007A6BDB">
        <w:rPr>
          <w:rFonts w:ascii="Times New Roman" w:hAnsi="Times New Roman"/>
          <w:spacing w:val="1"/>
        </w:rPr>
        <w:t>реали</w:t>
      </w:r>
      <w:r w:rsidRPr="007A6BDB">
        <w:rPr>
          <w:rFonts w:ascii="Times New Roman" w:hAnsi="Times New Roman"/>
        </w:rPr>
        <w:t>з</w:t>
      </w:r>
      <w:r w:rsidRPr="007A6BDB">
        <w:rPr>
          <w:rFonts w:ascii="Times New Roman" w:hAnsi="Times New Roman"/>
          <w:spacing w:val="1"/>
        </w:rPr>
        <w:t>аци</w:t>
      </w:r>
      <w:r w:rsidRPr="007A6BDB">
        <w:rPr>
          <w:rFonts w:ascii="Times New Roman" w:hAnsi="Times New Roman"/>
        </w:rPr>
        <w:t>я в</w:t>
      </w:r>
      <w:r w:rsidRPr="007A6BDB">
        <w:rPr>
          <w:rFonts w:ascii="Times New Roman" w:hAnsi="Times New Roman"/>
          <w:spacing w:val="12"/>
        </w:rPr>
        <w:t xml:space="preserve"> </w:t>
      </w:r>
      <w:r w:rsidRPr="007A6BDB">
        <w:rPr>
          <w:rFonts w:ascii="Times New Roman" w:hAnsi="Times New Roman"/>
          <w:spacing w:val="1"/>
        </w:rPr>
        <w:t>вид</w:t>
      </w:r>
      <w:r w:rsidRPr="007A6BDB">
        <w:rPr>
          <w:rFonts w:ascii="Times New Roman" w:hAnsi="Times New Roman"/>
        </w:rPr>
        <w:t>е</w:t>
      </w:r>
      <w:r w:rsidRPr="007A6BDB">
        <w:rPr>
          <w:rFonts w:ascii="Times New Roman" w:hAnsi="Times New Roman"/>
          <w:spacing w:val="8"/>
        </w:rPr>
        <w:t xml:space="preserve"> </w:t>
      </w:r>
      <w:r w:rsidRPr="007A6BDB">
        <w:rPr>
          <w:rFonts w:ascii="Times New Roman" w:hAnsi="Times New Roman"/>
          <w:spacing w:val="1"/>
        </w:rPr>
        <w:t>прогр</w:t>
      </w:r>
      <w:r w:rsidRPr="007A6BDB">
        <w:rPr>
          <w:rFonts w:ascii="Times New Roman" w:hAnsi="Times New Roman"/>
        </w:rPr>
        <w:t>а</w:t>
      </w:r>
      <w:r w:rsidRPr="007A6BDB">
        <w:rPr>
          <w:rFonts w:ascii="Times New Roman" w:hAnsi="Times New Roman"/>
          <w:spacing w:val="1"/>
        </w:rPr>
        <w:t>мм</w:t>
      </w:r>
      <w:r w:rsidRPr="007A6BDB">
        <w:rPr>
          <w:rFonts w:ascii="Times New Roman" w:hAnsi="Times New Roman"/>
        </w:rPr>
        <w:t xml:space="preserve">ы </w:t>
      </w:r>
      <w:r w:rsidRPr="007A6BDB">
        <w:rPr>
          <w:rFonts w:ascii="Times New Roman" w:hAnsi="Times New Roman"/>
          <w:spacing w:val="1"/>
        </w:rPr>
        <w:t>на выбранно</w:t>
      </w:r>
      <w:r w:rsidRPr="007A6BDB">
        <w:rPr>
          <w:rFonts w:ascii="Times New Roman" w:hAnsi="Times New Roman"/>
        </w:rPr>
        <w:t>м</w:t>
      </w:r>
      <w:r w:rsidRPr="007A6BDB">
        <w:rPr>
          <w:rFonts w:ascii="Times New Roman" w:hAnsi="Times New Roman"/>
          <w:spacing w:val="8"/>
        </w:rPr>
        <w:t xml:space="preserve"> </w:t>
      </w:r>
      <w:r w:rsidRPr="007A6BDB">
        <w:rPr>
          <w:rFonts w:ascii="Times New Roman" w:hAnsi="Times New Roman"/>
          <w:spacing w:val="1"/>
        </w:rPr>
        <w:t>алгоритмическо</w:t>
      </w:r>
      <w:r w:rsidRPr="007A6BDB">
        <w:rPr>
          <w:rFonts w:ascii="Times New Roman" w:hAnsi="Times New Roman"/>
        </w:rPr>
        <w:t xml:space="preserve">м </w:t>
      </w:r>
      <w:r w:rsidRPr="007A6BDB">
        <w:rPr>
          <w:rFonts w:ascii="Times New Roman" w:hAnsi="Times New Roman"/>
          <w:spacing w:val="1"/>
        </w:rPr>
        <w:t>языке</w:t>
      </w:r>
      <w:r w:rsidRPr="007A6BDB">
        <w:rPr>
          <w:rFonts w:ascii="Times New Roman" w:hAnsi="Times New Roman"/>
        </w:rPr>
        <w:t>,</w:t>
      </w:r>
      <w:r w:rsidRPr="007A6BDB">
        <w:rPr>
          <w:rFonts w:ascii="Times New Roman" w:hAnsi="Times New Roman"/>
          <w:spacing w:val="12"/>
        </w:rPr>
        <w:t xml:space="preserve"> </w:t>
      </w:r>
      <w:r w:rsidRPr="007A6BDB">
        <w:rPr>
          <w:rFonts w:ascii="Times New Roman" w:hAnsi="Times New Roman"/>
          <w:spacing w:val="1"/>
        </w:rPr>
        <w:t>отладк</w:t>
      </w:r>
      <w:r w:rsidRPr="007A6BDB">
        <w:rPr>
          <w:rFonts w:ascii="Times New Roman" w:hAnsi="Times New Roman"/>
        </w:rPr>
        <w:t>а</w:t>
      </w:r>
      <w:r w:rsidRPr="007A6BDB">
        <w:rPr>
          <w:rFonts w:ascii="Times New Roman" w:hAnsi="Times New Roman"/>
          <w:spacing w:val="11"/>
        </w:rPr>
        <w:t xml:space="preserve"> </w:t>
      </w:r>
      <w:r w:rsidRPr="007A6BDB">
        <w:rPr>
          <w:rFonts w:ascii="Times New Roman" w:hAnsi="Times New Roman"/>
          <w:spacing w:val="1"/>
        </w:rPr>
        <w:t>прогр</w:t>
      </w:r>
      <w:r w:rsidRPr="007A6BDB">
        <w:rPr>
          <w:rFonts w:ascii="Times New Roman" w:hAnsi="Times New Roman"/>
        </w:rPr>
        <w:t>а</w:t>
      </w:r>
      <w:r w:rsidRPr="007A6BDB">
        <w:rPr>
          <w:rFonts w:ascii="Times New Roman" w:hAnsi="Times New Roman"/>
          <w:spacing w:val="1"/>
        </w:rPr>
        <w:t>мм</w:t>
      </w:r>
      <w:r w:rsidRPr="007A6BDB">
        <w:rPr>
          <w:rFonts w:ascii="Times New Roman" w:hAnsi="Times New Roman"/>
        </w:rPr>
        <w:t>ы</w:t>
      </w:r>
      <w:r w:rsidRPr="007A6BDB">
        <w:rPr>
          <w:rFonts w:ascii="Times New Roman" w:hAnsi="Times New Roman"/>
          <w:spacing w:val="7"/>
        </w:rPr>
        <w:t xml:space="preserve"> </w:t>
      </w:r>
      <w:r w:rsidRPr="007A6BDB">
        <w:rPr>
          <w:rFonts w:ascii="Times New Roman" w:hAnsi="Times New Roman"/>
        </w:rPr>
        <w:t>с</w:t>
      </w:r>
      <w:r w:rsidRPr="007A6BDB">
        <w:rPr>
          <w:rFonts w:ascii="Times New Roman" w:hAnsi="Times New Roman"/>
          <w:spacing w:val="19"/>
        </w:rPr>
        <w:t xml:space="preserve"> </w:t>
      </w:r>
      <w:r w:rsidRPr="007A6BDB">
        <w:rPr>
          <w:rFonts w:ascii="Times New Roman" w:hAnsi="Times New Roman"/>
          <w:spacing w:val="1"/>
        </w:rPr>
        <w:t>помощью выбранно</w:t>
      </w:r>
      <w:r w:rsidRPr="007A6BDB">
        <w:rPr>
          <w:rFonts w:ascii="Times New Roman" w:hAnsi="Times New Roman"/>
        </w:rPr>
        <w:t>й</w:t>
      </w:r>
      <w:r w:rsidRPr="007A6BDB">
        <w:rPr>
          <w:rFonts w:ascii="Times New Roman" w:hAnsi="Times New Roman"/>
          <w:spacing w:val="-13"/>
        </w:rPr>
        <w:t xml:space="preserve"> </w:t>
      </w:r>
      <w:r w:rsidRPr="007A6BDB">
        <w:rPr>
          <w:rFonts w:ascii="Times New Roman" w:hAnsi="Times New Roman"/>
          <w:spacing w:val="1"/>
        </w:rPr>
        <w:t>систем</w:t>
      </w:r>
      <w:r w:rsidRPr="007A6BDB">
        <w:rPr>
          <w:rFonts w:ascii="Times New Roman" w:hAnsi="Times New Roman"/>
        </w:rPr>
        <w:t>ы</w:t>
      </w:r>
      <w:r w:rsidRPr="007A6BDB">
        <w:rPr>
          <w:rFonts w:ascii="Times New Roman" w:hAnsi="Times New Roman"/>
          <w:spacing w:val="-9"/>
        </w:rPr>
        <w:t xml:space="preserve"> </w:t>
      </w:r>
      <w:r w:rsidRPr="007A6BDB">
        <w:rPr>
          <w:rFonts w:ascii="Times New Roman" w:hAnsi="Times New Roman"/>
          <w:spacing w:val="1"/>
        </w:rPr>
        <w:t>прогр</w:t>
      </w:r>
      <w:r w:rsidRPr="007A6BDB">
        <w:rPr>
          <w:rFonts w:ascii="Times New Roman" w:hAnsi="Times New Roman"/>
        </w:rPr>
        <w:t>а</w:t>
      </w:r>
      <w:r w:rsidRPr="007A6BDB">
        <w:rPr>
          <w:rFonts w:ascii="Times New Roman" w:hAnsi="Times New Roman"/>
          <w:spacing w:val="1"/>
        </w:rPr>
        <w:t>ммиров</w:t>
      </w:r>
      <w:r w:rsidRPr="007A6BDB">
        <w:rPr>
          <w:rFonts w:ascii="Times New Roman" w:hAnsi="Times New Roman"/>
        </w:rPr>
        <w:t>а</w:t>
      </w:r>
      <w:r w:rsidRPr="007A6BDB">
        <w:rPr>
          <w:rFonts w:ascii="Times New Roman" w:hAnsi="Times New Roman"/>
          <w:spacing w:val="1"/>
        </w:rPr>
        <w:t>ния</w:t>
      </w:r>
      <w:r w:rsidRPr="007A6BDB">
        <w:rPr>
          <w:rFonts w:ascii="Times New Roman" w:hAnsi="Times New Roman"/>
        </w:rPr>
        <w:t>,</w:t>
      </w:r>
      <w:r w:rsidRPr="007A6BDB">
        <w:rPr>
          <w:rFonts w:ascii="Times New Roman" w:hAnsi="Times New Roman"/>
          <w:spacing w:val="-23"/>
        </w:rPr>
        <w:t xml:space="preserve"> </w:t>
      </w:r>
      <w:r w:rsidRPr="007A6BDB">
        <w:rPr>
          <w:rFonts w:ascii="Times New Roman" w:hAnsi="Times New Roman"/>
          <w:spacing w:val="1"/>
        </w:rPr>
        <w:t>тестиров</w:t>
      </w:r>
      <w:r w:rsidRPr="007A6BDB">
        <w:rPr>
          <w:rFonts w:ascii="Times New Roman" w:hAnsi="Times New Roman"/>
        </w:rPr>
        <w:t>а</w:t>
      </w:r>
      <w:r w:rsidRPr="007A6BDB">
        <w:rPr>
          <w:rFonts w:ascii="Times New Roman" w:hAnsi="Times New Roman"/>
          <w:spacing w:val="1"/>
        </w:rPr>
        <w:t>ни</w:t>
      </w:r>
      <w:r w:rsidRPr="007A6BDB">
        <w:rPr>
          <w:rFonts w:ascii="Times New Roman" w:hAnsi="Times New Roman"/>
        </w:rPr>
        <w:t>е.</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Простейши</w:t>
      </w:r>
      <w:r w:rsidRPr="007A6BDB">
        <w:rPr>
          <w:rFonts w:ascii="Times New Roman" w:hAnsi="Times New Roman"/>
        </w:rPr>
        <w:t xml:space="preserve">е </w:t>
      </w:r>
      <w:r w:rsidRPr="007A6BDB">
        <w:rPr>
          <w:rFonts w:ascii="Times New Roman" w:hAnsi="Times New Roman"/>
          <w:spacing w:val="1"/>
        </w:rPr>
        <w:t>прием</w:t>
      </w:r>
      <w:r w:rsidRPr="007A6BDB">
        <w:rPr>
          <w:rFonts w:ascii="Times New Roman" w:hAnsi="Times New Roman"/>
        </w:rPr>
        <w:t>ы</w:t>
      </w:r>
      <w:r w:rsidRPr="007A6BDB">
        <w:rPr>
          <w:rFonts w:ascii="Times New Roman" w:hAnsi="Times New Roman"/>
          <w:spacing w:val="6"/>
        </w:rPr>
        <w:t xml:space="preserve"> </w:t>
      </w:r>
      <w:r w:rsidRPr="007A6BDB">
        <w:rPr>
          <w:rFonts w:ascii="Times New Roman" w:hAnsi="Times New Roman"/>
          <w:spacing w:val="1"/>
        </w:rPr>
        <w:t>диалогово</w:t>
      </w:r>
      <w:r w:rsidRPr="007A6BDB">
        <w:rPr>
          <w:rFonts w:ascii="Times New Roman" w:hAnsi="Times New Roman"/>
        </w:rPr>
        <w:t>й</w:t>
      </w:r>
      <w:r w:rsidRPr="007A6BDB">
        <w:rPr>
          <w:rFonts w:ascii="Times New Roman" w:hAnsi="Times New Roman"/>
          <w:spacing w:val="1"/>
        </w:rPr>
        <w:t xml:space="preserve"> отладк</w:t>
      </w:r>
      <w:r w:rsidRPr="007A6BDB">
        <w:rPr>
          <w:rFonts w:ascii="Times New Roman" w:hAnsi="Times New Roman"/>
        </w:rPr>
        <w:t>и</w:t>
      </w:r>
      <w:r w:rsidRPr="007A6BDB">
        <w:rPr>
          <w:rFonts w:ascii="Times New Roman" w:hAnsi="Times New Roman"/>
          <w:spacing w:val="5"/>
        </w:rPr>
        <w:t xml:space="preserve"> </w:t>
      </w:r>
      <w:r w:rsidRPr="007A6BDB">
        <w:rPr>
          <w:rFonts w:ascii="Times New Roman" w:hAnsi="Times New Roman"/>
          <w:spacing w:val="1"/>
        </w:rPr>
        <w:t>програм</w:t>
      </w:r>
      <w:r w:rsidRPr="007A6BDB">
        <w:rPr>
          <w:rFonts w:ascii="Times New Roman" w:hAnsi="Times New Roman"/>
        </w:rPr>
        <w:t>м</w:t>
      </w:r>
      <w:r w:rsidRPr="007A6BDB">
        <w:rPr>
          <w:rFonts w:ascii="Times New Roman" w:hAnsi="Times New Roman"/>
          <w:spacing w:val="3"/>
        </w:rPr>
        <w:t xml:space="preserve"> </w:t>
      </w:r>
      <w:r w:rsidRPr="007A6BDB">
        <w:rPr>
          <w:rFonts w:ascii="Times New Roman" w:hAnsi="Times New Roman"/>
          <w:spacing w:val="1"/>
        </w:rPr>
        <w:t>(выбо</w:t>
      </w:r>
      <w:r w:rsidRPr="007A6BDB">
        <w:rPr>
          <w:rFonts w:ascii="Times New Roman" w:hAnsi="Times New Roman"/>
        </w:rPr>
        <w:t>р</w:t>
      </w:r>
      <w:r w:rsidRPr="007A6BDB">
        <w:rPr>
          <w:rFonts w:ascii="Times New Roman" w:hAnsi="Times New Roman"/>
          <w:spacing w:val="7"/>
        </w:rPr>
        <w:t xml:space="preserve"> </w:t>
      </w:r>
      <w:r w:rsidRPr="007A6BDB">
        <w:rPr>
          <w:rFonts w:ascii="Times New Roman" w:hAnsi="Times New Roman"/>
          <w:spacing w:val="1"/>
        </w:rPr>
        <w:t>точк</w:t>
      </w:r>
      <w:r w:rsidRPr="007A6BDB">
        <w:rPr>
          <w:rFonts w:ascii="Times New Roman" w:hAnsi="Times New Roman"/>
        </w:rPr>
        <w:t xml:space="preserve">и </w:t>
      </w:r>
      <w:r w:rsidRPr="007A6BDB">
        <w:rPr>
          <w:rFonts w:ascii="Times New Roman" w:hAnsi="Times New Roman"/>
          <w:spacing w:val="1"/>
        </w:rPr>
        <w:t>останов</w:t>
      </w:r>
      <w:r w:rsidRPr="007A6BDB">
        <w:rPr>
          <w:rFonts w:ascii="Times New Roman" w:hAnsi="Times New Roman"/>
        </w:rPr>
        <w:t>а,</w:t>
      </w:r>
      <w:r w:rsidRPr="007A6BDB">
        <w:rPr>
          <w:rFonts w:ascii="Times New Roman" w:hAnsi="Times New Roman"/>
          <w:spacing w:val="2"/>
        </w:rPr>
        <w:t xml:space="preserve"> </w:t>
      </w:r>
      <w:r w:rsidRPr="007A6BDB">
        <w:rPr>
          <w:rFonts w:ascii="Times New Roman" w:hAnsi="Times New Roman"/>
          <w:spacing w:val="1"/>
        </w:rPr>
        <w:t>пошагово</w:t>
      </w:r>
      <w:r w:rsidRPr="007A6BDB">
        <w:rPr>
          <w:rFonts w:ascii="Times New Roman" w:hAnsi="Times New Roman"/>
        </w:rPr>
        <w:t xml:space="preserve">е </w:t>
      </w:r>
      <w:r w:rsidRPr="007A6BDB">
        <w:rPr>
          <w:rFonts w:ascii="Times New Roman" w:hAnsi="Times New Roman"/>
          <w:spacing w:val="1"/>
        </w:rPr>
        <w:t>выполн</w:t>
      </w:r>
      <w:r w:rsidRPr="007A6BDB">
        <w:rPr>
          <w:rFonts w:ascii="Times New Roman" w:hAnsi="Times New Roman"/>
        </w:rPr>
        <w:t>е</w:t>
      </w:r>
      <w:r w:rsidRPr="007A6BDB">
        <w:rPr>
          <w:rFonts w:ascii="Times New Roman" w:hAnsi="Times New Roman"/>
          <w:spacing w:val="1"/>
        </w:rPr>
        <w:t>ни</w:t>
      </w:r>
      <w:r w:rsidRPr="007A6BDB">
        <w:rPr>
          <w:rFonts w:ascii="Times New Roman" w:hAnsi="Times New Roman"/>
        </w:rPr>
        <w:t xml:space="preserve">е, </w:t>
      </w:r>
      <w:r w:rsidRPr="007A6BDB">
        <w:rPr>
          <w:rFonts w:ascii="Times New Roman" w:hAnsi="Times New Roman"/>
          <w:spacing w:val="1"/>
        </w:rPr>
        <w:t>просмот</w:t>
      </w:r>
      <w:r w:rsidRPr="007A6BDB">
        <w:rPr>
          <w:rFonts w:ascii="Times New Roman" w:hAnsi="Times New Roman"/>
        </w:rPr>
        <w:t>р</w:t>
      </w:r>
      <w:r w:rsidRPr="007A6BDB">
        <w:rPr>
          <w:rFonts w:ascii="Times New Roman" w:hAnsi="Times New Roman"/>
          <w:spacing w:val="3"/>
        </w:rPr>
        <w:t xml:space="preserve"> </w:t>
      </w:r>
      <w:r w:rsidRPr="007A6BDB">
        <w:rPr>
          <w:rFonts w:ascii="Times New Roman" w:hAnsi="Times New Roman"/>
          <w:spacing w:val="1"/>
        </w:rPr>
        <w:t>значени</w:t>
      </w:r>
      <w:r w:rsidRPr="007A6BDB">
        <w:rPr>
          <w:rFonts w:ascii="Times New Roman" w:hAnsi="Times New Roman"/>
        </w:rPr>
        <w:t>й</w:t>
      </w:r>
      <w:r w:rsidRPr="007A6BDB">
        <w:rPr>
          <w:rFonts w:ascii="Times New Roman" w:hAnsi="Times New Roman"/>
          <w:spacing w:val="3"/>
        </w:rPr>
        <w:t xml:space="preserve"> </w:t>
      </w:r>
      <w:r w:rsidRPr="007A6BDB">
        <w:rPr>
          <w:rFonts w:ascii="Times New Roman" w:hAnsi="Times New Roman"/>
          <w:spacing w:val="1"/>
        </w:rPr>
        <w:t>величин</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spacing w:val="1"/>
        </w:rPr>
        <w:t>отладочны</w:t>
      </w:r>
      <w:r w:rsidRPr="007A6BDB">
        <w:rPr>
          <w:rFonts w:ascii="Times New Roman" w:hAnsi="Times New Roman"/>
        </w:rPr>
        <w:t xml:space="preserve">й </w:t>
      </w:r>
      <w:r w:rsidRPr="007A6BDB">
        <w:rPr>
          <w:rFonts w:ascii="Times New Roman" w:hAnsi="Times New Roman"/>
          <w:spacing w:val="1"/>
        </w:rPr>
        <w:t>вывод)</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Знакомств</w:t>
      </w:r>
      <w:r w:rsidRPr="007A6BDB">
        <w:rPr>
          <w:rFonts w:ascii="Times New Roman" w:hAnsi="Times New Roman"/>
        </w:rPr>
        <w:t>о</w:t>
      </w:r>
      <w:r w:rsidRPr="007A6BDB">
        <w:rPr>
          <w:rFonts w:ascii="Times New Roman" w:hAnsi="Times New Roman"/>
          <w:spacing w:val="10"/>
        </w:rPr>
        <w:t xml:space="preserve"> </w:t>
      </w:r>
      <w:r w:rsidRPr="007A6BDB">
        <w:rPr>
          <w:rFonts w:ascii="Times New Roman" w:hAnsi="Times New Roman"/>
        </w:rPr>
        <w:t>с</w:t>
      </w:r>
      <w:r w:rsidRPr="007A6BDB">
        <w:rPr>
          <w:rFonts w:ascii="Times New Roman" w:hAnsi="Times New Roman"/>
          <w:spacing w:val="23"/>
        </w:rPr>
        <w:t xml:space="preserve"> </w:t>
      </w:r>
      <w:r w:rsidRPr="007A6BDB">
        <w:rPr>
          <w:rFonts w:ascii="Times New Roman" w:hAnsi="Times New Roman"/>
          <w:spacing w:val="1"/>
        </w:rPr>
        <w:t>документиров</w:t>
      </w:r>
      <w:r w:rsidRPr="007A6BDB">
        <w:rPr>
          <w:rFonts w:ascii="Times New Roman" w:hAnsi="Times New Roman"/>
        </w:rPr>
        <w:t>а</w:t>
      </w:r>
      <w:r w:rsidRPr="007A6BDB">
        <w:rPr>
          <w:rFonts w:ascii="Times New Roman" w:hAnsi="Times New Roman"/>
          <w:spacing w:val="1"/>
        </w:rPr>
        <w:t>ние</w:t>
      </w:r>
      <w:r w:rsidRPr="007A6BDB">
        <w:rPr>
          <w:rFonts w:ascii="Times New Roman" w:hAnsi="Times New Roman"/>
        </w:rPr>
        <w:t xml:space="preserve">м </w:t>
      </w:r>
      <w:r w:rsidRPr="007A6BDB">
        <w:rPr>
          <w:rFonts w:ascii="Times New Roman" w:hAnsi="Times New Roman"/>
          <w:spacing w:val="1"/>
        </w:rPr>
        <w:t>программ</w:t>
      </w:r>
      <w:r w:rsidRPr="007A6BDB">
        <w:rPr>
          <w:rFonts w:ascii="Times New Roman" w:hAnsi="Times New Roman"/>
        </w:rPr>
        <w:t>.</w:t>
      </w:r>
      <w:r w:rsidRPr="007A6BDB">
        <w:rPr>
          <w:rFonts w:ascii="Times New Roman" w:hAnsi="Times New Roman"/>
          <w:spacing w:val="12"/>
        </w:rPr>
        <w:t xml:space="preserve"> </w:t>
      </w:r>
      <w:r w:rsidRPr="007A6BDB">
        <w:rPr>
          <w:rFonts w:ascii="Times New Roman" w:hAnsi="Times New Roman"/>
          <w:i/>
          <w:spacing w:val="1"/>
        </w:rPr>
        <w:t>Составлени</w:t>
      </w:r>
      <w:r w:rsidRPr="007A6BDB">
        <w:rPr>
          <w:rFonts w:ascii="Times New Roman" w:hAnsi="Times New Roman"/>
          <w:i/>
        </w:rPr>
        <w:t>е</w:t>
      </w:r>
      <w:r w:rsidRPr="007A6BDB">
        <w:rPr>
          <w:rFonts w:ascii="Times New Roman" w:hAnsi="Times New Roman"/>
          <w:i/>
          <w:spacing w:val="9"/>
        </w:rPr>
        <w:t xml:space="preserve"> </w:t>
      </w:r>
      <w:r w:rsidRPr="007A6BDB">
        <w:rPr>
          <w:rFonts w:ascii="Times New Roman" w:hAnsi="Times New Roman"/>
          <w:i/>
          <w:spacing w:val="1"/>
        </w:rPr>
        <w:t>описани</w:t>
      </w:r>
      <w:r w:rsidRPr="007A6BDB">
        <w:rPr>
          <w:rFonts w:ascii="Times New Roman" w:hAnsi="Times New Roman"/>
          <w:i/>
        </w:rPr>
        <w:t xml:space="preserve">е </w:t>
      </w:r>
      <w:r w:rsidRPr="007A6BDB">
        <w:rPr>
          <w:rFonts w:ascii="Times New Roman" w:hAnsi="Times New Roman"/>
          <w:i/>
          <w:spacing w:val="1"/>
        </w:rPr>
        <w:t>про</w:t>
      </w:r>
      <w:r w:rsidRPr="007A6BDB">
        <w:rPr>
          <w:rFonts w:ascii="Times New Roman" w:hAnsi="Times New Roman"/>
          <w:i/>
        </w:rPr>
        <w:t>г</w:t>
      </w:r>
      <w:r w:rsidRPr="007A6BDB">
        <w:rPr>
          <w:rFonts w:ascii="Times New Roman" w:hAnsi="Times New Roman"/>
          <w:i/>
          <w:spacing w:val="1"/>
        </w:rPr>
        <w:t>рамм</w:t>
      </w:r>
      <w:r w:rsidRPr="007A6BDB">
        <w:rPr>
          <w:rFonts w:ascii="Times New Roman" w:hAnsi="Times New Roman"/>
          <w:i/>
        </w:rPr>
        <w:t>ы</w:t>
      </w:r>
      <w:r w:rsidRPr="007A6BDB">
        <w:rPr>
          <w:rFonts w:ascii="Times New Roman" w:hAnsi="Times New Roman"/>
          <w:i/>
          <w:spacing w:val="-13"/>
        </w:rPr>
        <w:t xml:space="preserve"> </w:t>
      </w:r>
      <w:r w:rsidRPr="007A6BDB">
        <w:rPr>
          <w:rFonts w:ascii="Times New Roman" w:hAnsi="Times New Roman"/>
          <w:i/>
          <w:spacing w:val="1"/>
        </w:rPr>
        <w:t>п</w:t>
      </w:r>
      <w:r w:rsidRPr="007A6BDB">
        <w:rPr>
          <w:rFonts w:ascii="Times New Roman" w:hAnsi="Times New Roman"/>
          <w:i/>
        </w:rPr>
        <w:t>о</w:t>
      </w:r>
      <w:r w:rsidRPr="007A6BDB">
        <w:rPr>
          <w:rFonts w:ascii="Times New Roman" w:hAnsi="Times New Roman"/>
          <w:i/>
          <w:spacing w:val="-3"/>
        </w:rPr>
        <w:t xml:space="preserve"> </w:t>
      </w:r>
      <w:r w:rsidRPr="007A6BDB">
        <w:rPr>
          <w:rFonts w:ascii="Times New Roman" w:hAnsi="Times New Roman"/>
          <w:i/>
          <w:spacing w:val="1"/>
        </w:rPr>
        <w:t>образцу</w:t>
      </w:r>
      <w:r w:rsidRPr="007A6BDB">
        <w:rPr>
          <w:rFonts w:ascii="Times New Roman" w:hAnsi="Times New Roman"/>
          <w:i/>
        </w:rPr>
        <w:t>.</w:t>
      </w:r>
    </w:p>
    <w:p w:rsidR="007A6BDB" w:rsidRPr="007A6BDB" w:rsidRDefault="007A6BDB" w:rsidP="007A6BDB">
      <w:pPr>
        <w:pStyle w:val="ad"/>
        <w:tabs>
          <w:tab w:val="left" w:pos="900"/>
        </w:tabs>
        <w:ind w:left="709"/>
        <w:jc w:val="both"/>
        <w:rPr>
          <w:rFonts w:ascii="Times New Roman" w:hAnsi="Times New Roman"/>
          <w:sz w:val="22"/>
          <w:szCs w:val="22"/>
        </w:rPr>
      </w:pPr>
      <w:r w:rsidRPr="007A6BDB">
        <w:rPr>
          <w:rFonts w:ascii="Times New Roman" w:eastAsia="Times New Roman" w:hAnsi="Times New Roman"/>
          <w:b/>
          <w:bCs/>
          <w:spacing w:val="1"/>
          <w:sz w:val="22"/>
          <w:szCs w:val="22"/>
        </w:rPr>
        <w:t>Анали</w:t>
      </w:r>
      <w:r w:rsidRPr="007A6BDB">
        <w:rPr>
          <w:rFonts w:ascii="Times New Roman" w:eastAsia="Times New Roman" w:hAnsi="Times New Roman"/>
          <w:b/>
          <w:bCs/>
          <w:sz w:val="22"/>
          <w:szCs w:val="22"/>
        </w:rPr>
        <w:t>з</w:t>
      </w:r>
      <w:r w:rsidRPr="007A6BDB">
        <w:rPr>
          <w:rFonts w:ascii="Times New Roman" w:eastAsia="Times New Roman" w:hAnsi="Times New Roman"/>
          <w:b/>
          <w:bCs/>
          <w:spacing w:val="-9"/>
          <w:sz w:val="22"/>
          <w:szCs w:val="22"/>
        </w:rPr>
        <w:t xml:space="preserve"> </w:t>
      </w:r>
      <w:r w:rsidRPr="007A6BDB">
        <w:rPr>
          <w:rFonts w:ascii="Times New Roman" w:eastAsia="Times New Roman" w:hAnsi="Times New Roman"/>
          <w:b/>
          <w:bCs/>
          <w:spacing w:val="1"/>
          <w:sz w:val="22"/>
          <w:szCs w:val="22"/>
        </w:rPr>
        <w:t>алгоритмов</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Сложност</w:t>
      </w:r>
      <w:r w:rsidRPr="007A6BDB">
        <w:rPr>
          <w:rFonts w:ascii="Times New Roman" w:hAnsi="Times New Roman"/>
        </w:rPr>
        <w:t>ь</w:t>
      </w:r>
      <w:r w:rsidRPr="007A6BDB">
        <w:rPr>
          <w:rFonts w:ascii="Times New Roman" w:hAnsi="Times New Roman"/>
          <w:spacing w:val="3"/>
        </w:rPr>
        <w:t xml:space="preserve"> </w:t>
      </w:r>
      <w:r w:rsidRPr="007A6BDB">
        <w:rPr>
          <w:rFonts w:ascii="Times New Roman" w:hAnsi="Times New Roman"/>
          <w:spacing w:val="1"/>
        </w:rPr>
        <w:t>вычисления</w:t>
      </w:r>
      <w:r w:rsidRPr="007A6BDB">
        <w:rPr>
          <w:rFonts w:ascii="Times New Roman" w:hAnsi="Times New Roman"/>
        </w:rPr>
        <w:t>:</w:t>
      </w:r>
      <w:r w:rsidRPr="007A6BDB">
        <w:rPr>
          <w:rFonts w:ascii="Times New Roman" w:hAnsi="Times New Roman"/>
          <w:spacing w:val="1"/>
        </w:rPr>
        <w:t xml:space="preserve"> количеств</w:t>
      </w:r>
      <w:r w:rsidRPr="007A6BDB">
        <w:rPr>
          <w:rFonts w:ascii="Times New Roman" w:hAnsi="Times New Roman"/>
        </w:rPr>
        <w:t>о</w:t>
      </w:r>
      <w:r w:rsidRPr="007A6BDB">
        <w:rPr>
          <w:rFonts w:ascii="Times New Roman" w:hAnsi="Times New Roman"/>
          <w:spacing w:val="3"/>
        </w:rPr>
        <w:t xml:space="preserve"> </w:t>
      </w:r>
      <w:r w:rsidRPr="007A6BDB">
        <w:rPr>
          <w:rFonts w:ascii="Times New Roman" w:hAnsi="Times New Roman"/>
          <w:spacing w:val="1"/>
        </w:rPr>
        <w:t>выполненны</w:t>
      </w:r>
      <w:r w:rsidRPr="007A6BDB">
        <w:rPr>
          <w:rFonts w:ascii="Times New Roman" w:hAnsi="Times New Roman"/>
        </w:rPr>
        <w:t xml:space="preserve">х </w:t>
      </w:r>
      <w:r w:rsidRPr="007A6BDB">
        <w:rPr>
          <w:rFonts w:ascii="Times New Roman" w:hAnsi="Times New Roman"/>
          <w:spacing w:val="1"/>
        </w:rPr>
        <w:t>операций</w:t>
      </w:r>
      <w:r w:rsidRPr="007A6BDB">
        <w:rPr>
          <w:rFonts w:ascii="Times New Roman" w:hAnsi="Times New Roman"/>
        </w:rPr>
        <w:t>,</w:t>
      </w:r>
      <w:r w:rsidRPr="007A6BDB">
        <w:rPr>
          <w:rFonts w:ascii="Times New Roman" w:hAnsi="Times New Roman"/>
          <w:spacing w:val="5"/>
        </w:rPr>
        <w:t xml:space="preserve"> </w:t>
      </w:r>
      <w:r w:rsidRPr="007A6BDB">
        <w:rPr>
          <w:rFonts w:ascii="Times New Roman" w:hAnsi="Times New Roman"/>
          <w:spacing w:val="1"/>
        </w:rPr>
        <w:t>ра</w:t>
      </w:r>
      <w:r w:rsidRPr="007A6BDB">
        <w:rPr>
          <w:rFonts w:ascii="Times New Roman" w:hAnsi="Times New Roman"/>
        </w:rPr>
        <w:t>з</w:t>
      </w:r>
      <w:r w:rsidRPr="007A6BDB">
        <w:rPr>
          <w:rFonts w:ascii="Times New Roman" w:hAnsi="Times New Roman"/>
          <w:spacing w:val="1"/>
        </w:rPr>
        <w:t>ме</w:t>
      </w:r>
      <w:r w:rsidRPr="007A6BDB">
        <w:rPr>
          <w:rFonts w:ascii="Times New Roman" w:hAnsi="Times New Roman"/>
        </w:rPr>
        <w:t xml:space="preserve">р </w:t>
      </w:r>
      <w:r w:rsidRPr="007A6BDB">
        <w:rPr>
          <w:rFonts w:ascii="Times New Roman" w:hAnsi="Times New Roman"/>
          <w:spacing w:val="1"/>
        </w:rPr>
        <w:t>используемо</w:t>
      </w:r>
      <w:r w:rsidRPr="007A6BDB">
        <w:rPr>
          <w:rFonts w:ascii="Times New Roman" w:hAnsi="Times New Roman"/>
        </w:rPr>
        <w:t xml:space="preserve">й </w:t>
      </w:r>
      <w:r w:rsidRPr="007A6BDB">
        <w:rPr>
          <w:rFonts w:ascii="Times New Roman" w:hAnsi="Times New Roman"/>
          <w:spacing w:val="1"/>
        </w:rPr>
        <w:t>памяти</w:t>
      </w:r>
      <w:r w:rsidRPr="007A6BDB">
        <w:rPr>
          <w:rFonts w:ascii="Times New Roman" w:hAnsi="Times New Roman"/>
        </w:rPr>
        <w:t xml:space="preserve">; </w:t>
      </w:r>
      <w:r w:rsidRPr="007A6BDB">
        <w:rPr>
          <w:rFonts w:ascii="Times New Roman" w:hAnsi="Times New Roman"/>
          <w:spacing w:val="1"/>
        </w:rPr>
        <w:t>и</w:t>
      </w:r>
      <w:r w:rsidRPr="007A6BDB">
        <w:rPr>
          <w:rFonts w:ascii="Times New Roman" w:hAnsi="Times New Roman"/>
        </w:rPr>
        <w:t xml:space="preserve">х </w:t>
      </w:r>
      <w:r w:rsidRPr="007A6BDB">
        <w:rPr>
          <w:rFonts w:ascii="Times New Roman" w:hAnsi="Times New Roman"/>
          <w:spacing w:val="1"/>
        </w:rPr>
        <w:t>зависимост</w:t>
      </w:r>
      <w:r w:rsidRPr="007A6BDB">
        <w:rPr>
          <w:rFonts w:ascii="Times New Roman" w:hAnsi="Times New Roman"/>
        </w:rPr>
        <w:t xml:space="preserve">ь </w:t>
      </w:r>
      <w:r w:rsidRPr="007A6BDB">
        <w:rPr>
          <w:rFonts w:ascii="Times New Roman" w:hAnsi="Times New Roman"/>
          <w:spacing w:val="1"/>
        </w:rPr>
        <w:t>о</w:t>
      </w:r>
      <w:r w:rsidRPr="007A6BDB">
        <w:rPr>
          <w:rFonts w:ascii="Times New Roman" w:hAnsi="Times New Roman"/>
        </w:rPr>
        <w:t xml:space="preserve">т </w:t>
      </w:r>
      <w:r w:rsidRPr="007A6BDB">
        <w:rPr>
          <w:rFonts w:ascii="Times New Roman" w:hAnsi="Times New Roman"/>
          <w:spacing w:val="1"/>
        </w:rPr>
        <w:t>размер</w:t>
      </w:r>
      <w:r w:rsidRPr="007A6BDB">
        <w:rPr>
          <w:rFonts w:ascii="Times New Roman" w:hAnsi="Times New Roman"/>
        </w:rPr>
        <w:t xml:space="preserve">а </w:t>
      </w:r>
      <w:r w:rsidRPr="007A6BDB">
        <w:rPr>
          <w:rFonts w:ascii="Times New Roman" w:hAnsi="Times New Roman"/>
          <w:spacing w:val="1"/>
        </w:rPr>
        <w:t>исходны</w:t>
      </w:r>
      <w:r w:rsidRPr="007A6BDB">
        <w:rPr>
          <w:rFonts w:ascii="Times New Roman" w:hAnsi="Times New Roman"/>
        </w:rPr>
        <w:t xml:space="preserve">х </w:t>
      </w:r>
      <w:r w:rsidRPr="007A6BDB">
        <w:rPr>
          <w:rFonts w:ascii="Times New Roman" w:hAnsi="Times New Roman"/>
          <w:spacing w:val="1"/>
        </w:rPr>
        <w:t>данных</w:t>
      </w:r>
      <w:r w:rsidRPr="007A6BDB">
        <w:rPr>
          <w:rFonts w:ascii="Times New Roman" w:hAnsi="Times New Roman"/>
        </w:rPr>
        <w:t xml:space="preserve">. </w:t>
      </w:r>
      <w:r w:rsidRPr="007A6BDB">
        <w:rPr>
          <w:rFonts w:ascii="Times New Roman" w:hAnsi="Times New Roman"/>
          <w:spacing w:val="1"/>
        </w:rPr>
        <w:t>Пример</w:t>
      </w:r>
      <w:r w:rsidRPr="007A6BDB">
        <w:rPr>
          <w:rFonts w:ascii="Times New Roman" w:hAnsi="Times New Roman"/>
        </w:rPr>
        <w:t>ы</w:t>
      </w:r>
      <w:r w:rsidRPr="007A6BDB">
        <w:rPr>
          <w:rFonts w:ascii="Times New Roman" w:hAnsi="Times New Roman"/>
          <w:spacing w:val="6"/>
        </w:rPr>
        <w:t xml:space="preserve"> </w:t>
      </w:r>
      <w:r w:rsidRPr="007A6BDB">
        <w:rPr>
          <w:rFonts w:ascii="Times New Roman" w:hAnsi="Times New Roman"/>
          <w:spacing w:val="1"/>
        </w:rPr>
        <w:t>коротки</w:t>
      </w:r>
      <w:r w:rsidRPr="007A6BDB">
        <w:rPr>
          <w:rFonts w:ascii="Times New Roman" w:hAnsi="Times New Roman"/>
        </w:rPr>
        <w:t>х</w:t>
      </w:r>
      <w:r w:rsidRPr="007A6BDB">
        <w:rPr>
          <w:rFonts w:ascii="Times New Roman" w:hAnsi="Times New Roman"/>
          <w:spacing w:val="6"/>
        </w:rPr>
        <w:t xml:space="preserve"> </w:t>
      </w:r>
      <w:r w:rsidRPr="007A6BDB">
        <w:rPr>
          <w:rFonts w:ascii="Times New Roman" w:hAnsi="Times New Roman"/>
          <w:spacing w:val="1"/>
        </w:rPr>
        <w:t>программ</w:t>
      </w:r>
      <w:r w:rsidRPr="007A6BDB">
        <w:rPr>
          <w:rFonts w:ascii="Times New Roman" w:hAnsi="Times New Roman"/>
        </w:rPr>
        <w:t>,</w:t>
      </w:r>
      <w:r w:rsidRPr="007A6BDB">
        <w:rPr>
          <w:rFonts w:ascii="Times New Roman" w:hAnsi="Times New Roman"/>
          <w:spacing w:val="4"/>
        </w:rPr>
        <w:t xml:space="preserve"> </w:t>
      </w:r>
      <w:r w:rsidRPr="007A6BDB">
        <w:rPr>
          <w:rFonts w:ascii="Times New Roman" w:hAnsi="Times New Roman"/>
          <w:spacing w:val="1"/>
        </w:rPr>
        <w:t>выполняющи</w:t>
      </w:r>
      <w:r w:rsidRPr="007A6BDB">
        <w:rPr>
          <w:rFonts w:ascii="Times New Roman" w:hAnsi="Times New Roman"/>
        </w:rPr>
        <w:t xml:space="preserve">х </w:t>
      </w:r>
      <w:r w:rsidRPr="007A6BDB">
        <w:rPr>
          <w:rFonts w:ascii="Times New Roman" w:hAnsi="Times New Roman"/>
          <w:spacing w:val="1"/>
        </w:rPr>
        <w:t>мног</w:t>
      </w:r>
      <w:r w:rsidRPr="007A6BDB">
        <w:rPr>
          <w:rFonts w:ascii="Times New Roman" w:hAnsi="Times New Roman"/>
        </w:rPr>
        <w:t>о</w:t>
      </w:r>
      <w:r w:rsidRPr="007A6BDB">
        <w:rPr>
          <w:rFonts w:ascii="Times New Roman" w:hAnsi="Times New Roman"/>
          <w:spacing w:val="10"/>
        </w:rPr>
        <w:t xml:space="preserve"> </w:t>
      </w:r>
      <w:r w:rsidRPr="007A6BDB">
        <w:rPr>
          <w:rFonts w:ascii="Times New Roman" w:hAnsi="Times New Roman"/>
          <w:spacing w:val="1"/>
        </w:rPr>
        <w:t>шаго</w:t>
      </w:r>
      <w:r w:rsidRPr="007A6BDB">
        <w:rPr>
          <w:rFonts w:ascii="Times New Roman" w:hAnsi="Times New Roman"/>
        </w:rPr>
        <w:t>в</w:t>
      </w:r>
      <w:r w:rsidRPr="007A6BDB">
        <w:rPr>
          <w:rFonts w:ascii="Times New Roman" w:hAnsi="Times New Roman"/>
          <w:spacing w:val="10"/>
        </w:rPr>
        <w:t xml:space="preserve"> </w:t>
      </w:r>
      <w:r w:rsidRPr="007A6BDB">
        <w:rPr>
          <w:rFonts w:ascii="Times New Roman" w:hAnsi="Times New Roman"/>
          <w:spacing w:val="1"/>
        </w:rPr>
        <w:t>п</w:t>
      </w:r>
      <w:r w:rsidRPr="007A6BDB">
        <w:rPr>
          <w:rFonts w:ascii="Times New Roman" w:hAnsi="Times New Roman"/>
        </w:rPr>
        <w:t>о</w:t>
      </w:r>
      <w:r w:rsidRPr="007A6BDB">
        <w:rPr>
          <w:rFonts w:ascii="Times New Roman" w:hAnsi="Times New Roman"/>
          <w:spacing w:val="15"/>
        </w:rPr>
        <w:t xml:space="preserve"> </w:t>
      </w:r>
      <w:r w:rsidRPr="007A6BDB">
        <w:rPr>
          <w:rFonts w:ascii="Times New Roman" w:hAnsi="Times New Roman"/>
          <w:spacing w:val="1"/>
        </w:rPr>
        <w:t>обработк</w:t>
      </w:r>
      <w:r w:rsidRPr="007A6BDB">
        <w:rPr>
          <w:rFonts w:ascii="Times New Roman" w:hAnsi="Times New Roman"/>
        </w:rPr>
        <w:t xml:space="preserve">е </w:t>
      </w:r>
      <w:r w:rsidRPr="007A6BDB">
        <w:rPr>
          <w:rFonts w:ascii="Times New Roman" w:hAnsi="Times New Roman"/>
          <w:spacing w:val="1"/>
        </w:rPr>
        <w:t>небольшог</w:t>
      </w:r>
      <w:r w:rsidRPr="007A6BDB">
        <w:rPr>
          <w:rFonts w:ascii="Times New Roman" w:hAnsi="Times New Roman"/>
        </w:rPr>
        <w:t xml:space="preserve">о </w:t>
      </w:r>
      <w:r w:rsidRPr="007A6BDB">
        <w:rPr>
          <w:rFonts w:ascii="Times New Roman" w:hAnsi="Times New Roman"/>
          <w:spacing w:val="1"/>
        </w:rPr>
        <w:t>объем</w:t>
      </w:r>
      <w:r w:rsidRPr="007A6BDB">
        <w:rPr>
          <w:rFonts w:ascii="Times New Roman" w:hAnsi="Times New Roman"/>
        </w:rPr>
        <w:t>а</w:t>
      </w:r>
      <w:r w:rsidRPr="007A6BDB">
        <w:rPr>
          <w:rFonts w:ascii="Times New Roman" w:hAnsi="Times New Roman"/>
          <w:spacing w:val="6"/>
        </w:rPr>
        <w:t xml:space="preserve"> </w:t>
      </w:r>
      <w:r w:rsidRPr="007A6BDB">
        <w:rPr>
          <w:rFonts w:ascii="Times New Roman" w:hAnsi="Times New Roman"/>
          <w:spacing w:val="1"/>
        </w:rPr>
        <w:t>данных</w:t>
      </w:r>
      <w:r w:rsidRPr="007A6BDB">
        <w:rPr>
          <w:rFonts w:ascii="Times New Roman" w:hAnsi="Times New Roman"/>
        </w:rPr>
        <w:t>;</w:t>
      </w:r>
      <w:r w:rsidRPr="007A6BDB">
        <w:rPr>
          <w:rFonts w:ascii="Times New Roman" w:hAnsi="Times New Roman"/>
          <w:spacing w:val="5"/>
        </w:rPr>
        <w:t xml:space="preserve"> </w:t>
      </w:r>
      <w:r w:rsidRPr="007A6BDB">
        <w:rPr>
          <w:rFonts w:ascii="Times New Roman" w:hAnsi="Times New Roman"/>
          <w:spacing w:val="1"/>
        </w:rPr>
        <w:t>пример</w:t>
      </w:r>
      <w:r w:rsidRPr="007A6BDB">
        <w:rPr>
          <w:rFonts w:ascii="Times New Roman" w:hAnsi="Times New Roman"/>
        </w:rPr>
        <w:t>ы</w:t>
      </w:r>
      <w:r w:rsidRPr="007A6BDB">
        <w:rPr>
          <w:rFonts w:ascii="Times New Roman" w:hAnsi="Times New Roman"/>
          <w:spacing w:val="5"/>
        </w:rPr>
        <w:t xml:space="preserve"> </w:t>
      </w:r>
      <w:r w:rsidRPr="007A6BDB">
        <w:rPr>
          <w:rFonts w:ascii="Times New Roman" w:hAnsi="Times New Roman"/>
          <w:spacing w:val="1"/>
        </w:rPr>
        <w:t>коротки</w:t>
      </w:r>
      <w:r w:rsidRPr="007A6BDB">
        <w:rPr>
          <w:rFonts w:ascii="Times New Roman" w:hAnsi="Times New Roman"/>
        </w:rPr>
        <w:t>х</w:t>
      </w:r>
      <w:r w:rsidRPr="007A6BDB">
        <w:rPr>
          <w:rFonts w:ascii="Times New Roman" w:hAnsi="Times New Roman"/>
          <w:spacing w:val="3"/>
        </w:rPr>
        <w:t xml:space="preserve"> </w:t>
      </w:r>
      <w:r w:rsidRPr="007A6BDB">
        <w:rPr>
          <w:rFonts w:ascii="Times New Roman" w:hAnsi="Times New Roman"/>
          <w:spacing w:val="1"/>
        </w:rPr>
        <w:t>программ</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1"/>
        </w:rPr>
        <w:t>выполняющих обработк</w:t>
      </w:r>
      <w:r w:rsidRPr="007A6BDB">
        <w:rPr>
          <w:rFonts w:ascii="Times New Roman" w:hAnsi="Times New Roman"/>
        </w:rPr>
        <w:t>у</w:t>
      </w:r>
      <w:r w:rsidRPr="007A6BDB">
        <w:rPr>
          <w:rFonts w:ascii="Times New Roman" w:hAnsi="Times New Roman"/>
          <w:spacing w:val="-11"/>
        </w:rPr>
        <w:t xml:space="preserve"> </w:t>
      </w:r>
      <w:r w:rsidRPr="007A6BDB">
        <w:rPr>
          <w:rFonts w:ascii="Times New Roman" w:hAnsi="Times New Roman"/>
          <w:spacing w:val="1"/>
        </w:rPr>
        <w:t>большог</w:t>
      </w:r>
      <w:r w:rsidRPr="007A6BDB">
        <w:rPr>
          <w:rFonts w:ascii="Times New Roman" w:hAnsi="Times New Roman"/>
        </w:rPr>
        <w:t>о</w:t>
      </w:r>
      <w:r w:rsidRPr="007A6BDB">
        <w:rPr>
          <w:rFonts w:ascii="Times New Roman" w:hAnsi="Times New Roman"/>
          <w:spacing w:val="-12"/>
        </w:rPr>
        <w:t xml:space="preserve"> </w:t>
      </w:r>
      <w:r w:rsidRPr="007A6BDB">
        <w:rPr>
          <w:rFonts w:ascii="Times New Roman" w:hAnsi="Times New Roman"/>
          <w:spacing w:val="1"/>
        </w:rPr>
        <w:t>объем</w:t>
      </w:r>
      <w:r w:rsidRPr="007A6BDB">
        <w:rPr>
          <w:rFonts w:ascii="Times New Roman" w:hAnsi="Times New Roman"/>
        </w:rPr>
        <w:t>а</w:t>
      </w:r>
      <w:r w:rsidRPr="007A6BDB">
        <w:rPr>
          <w:rFonts w:ascii="Times New Roman" w:hAnsi="Times New Roman"/>
          <w:spacing w:val="-9"/>
        </w:rPr>
        <w:t xml:space="preserve"> </w:t>
      </w:r>
      <w:r w:rsidRPr="007A6BDB">
        <w:rPr>
          <w:rFonts w:ascii="Times New Roman" w:hAnsi="Times New Roman"/>
          <w:spacing w:val="1"/>
        </w:rPr>
        <w:t>данных</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Определени</w:t>
      </w:r>
      <w:r w:rsidRPr="007A6BDB">
        <w:rPr>
          <w:rFonts w:ascii="Times New Roman" w:hAnsi="Times New Roman"/>
        </w:rPr>
        <w:t>е</w:t>
      </w:r>
      <w:r w:rsidRPr="007A6BDB">
        <w:rPr>
          <w:rFonts w:ascii="Times New Roman" w:hAnsi="Times New Roman"/>
          <w:spacing w:val="60"/>
        </w:rPr>
        <w:t xml:space="preserve"> </w:t>
      </w:r>
      <w:r w:rsidRPr="007A6BDB">
        <w:rPr>
          <w:rFonts w:ascii="Times New Roman" w:hAnsi="Times New Roman"/>
          <w:spacing w:val="1"/>
        </w:rPr>
        <w:t>возможны</w:t>
      </w:r>
      <w:r w:rsidRPr="007A6BDB">
        <w:rPr>
          <w:rFonts w:ascii="Times New Roman" w:hAnsi="Times New Roman"/>
        </w:rPr>
        <w:t>х</w:t>
      </w:r>
      <w:r w:rsidRPr="007A6BDB">
        <w:rPr>
          <w:rFonts w:ascii="Times New Roman" w:hAnsi="Times New Roman"/>
          <w:spacing w:val="62"/>
        </w:rPr>
        <w:t xml:space="preserve"> </w:t>
      </w:r>
      <w:r w:rsidRPr="007A6BDB">
        <w:rPr>
          <w:rFonts w:ascii="Times New Roman" w:hAnsi="Times New Roman"/>
          <w:spacing w:val="1"/>
        </w:rPr>
        <w:t>результато</w:t>
      </w:r>
      <w:r w:rsidRPr="007A6BDB">
        <w:rPr>
          <w:rFonts w:ascii="Times New Roman" w:hAnsi="Times New Roman"/>
        </w:rPr>
        <w:t>в</w:t>
      </w:r>
      <w:r w:rsidRPr="007A6BDB">
        <w:rPr>
          <w:rFonts w:ascii="Times New Roman" w:hAnsi="Times New Roman"/>
          <w:spacing w:val="62"/>
        </w:rPr>
        <w:t xml:space="preserve"> </w:t>
      </w:r>
      <w:r w:rsidRPr="007A6BDB">
        <w:rPr>
          <w:rFonts w:ascii="Times New Roman" w:hAnsi="Times New Roman"/>
          <w:spacing w:val="1"/>
        </w:rPr>
        <w:t>работ</w:t>
      </w:r>
      <w:r w:rsidRPr="007A6BDB">
        <w:rPr>
          <w:rFonts w:ascii="Times New Roman" w:hAnsi="Times New Roman"/>
        </w:rPr>
        <w:t>ы</w:t>
      </w:r>
      <w:r w:rsidRPr="007A6BDB">
        <w:rPr>
          <w:rFonts w:ascii="Times New Roman" w:hAnsi="Times New Roman"/>
          <w:spacing w:val="67"/>
        </w:rPr>
        <w:t xml:space="preserve"> </w:t>
      </w:r>
      <w:r w:rsidRPr="007A6BDB">
        <w:rPr>
          <w:rFonts w:ascii="Times New Roman" w:hAnsi="Times New Roman"/>
          <w:spacing w:val="1"/>
        </w:rPr>
        <w:t>алгоритм</w:t>
      </w:r>
      <w:r w:rsidRPr="007A6BDB">
        <w:rPr>
          <w:rFonts w:ascii="Times New Roman" w:hAnsi="Times New Roman"/>
        </w:rPr>
        <w:t>а</w:t>
      </w:r>
      <w:r w:rsidRPr="007A6BDB">
        <w:rPr>
          <w:rFonts w:ascii="Times New Roman" w:hAnsi="Times New Roman"/>
          <w:spacing w:val="64"/>
        </w:rPr>
        <w:t xml:space="preserve"> </w:t>
      </w:r>
      <w:r w:rsidRPr="007A6BDB">
        <w:rPr>
          <w:rFonts w:ascii="Times New Roman" w:hAnsi="Times New Roman"/>
          <w:spacing w:val="1"/>
        </w:rPr>
        <w:t>пр</w:t>
      </w:r>
      <w:r w:rsidRPr="007A6BDB">
        <w:rPr>
          <w:rFonts w:ascii="Times New Roman" w:hAnsi="Times New Roman"/>
        </w:rPr>
        <w:t xml:space="preserve">и </w:t>
      </w:r>
      <w:r w:rsidRPr="007A6BDB">
        <w:rPr>
          <w:rFonts w:ascii="Times New Roman" w:hAnsi="Times New Roman"/>
          <w:spacing w:val="1"/>
        </w:rPr>
        <w:t>данно</w:t>
      </w:r>
      <w:r w:rsidRPr="007A6BDB">
        <w:rPr>
          <w:rFonts w:ascii="Times New Roman" w:hAnsi="Times New Roman"/>
        </w:rPr>
        <w:t xml:space="preserve">м </w:t>
      </w:r>
      <w:r w:rsidRPr="007A6BDB">
        <w:rPr>
          <w:rFonts w:ascii="Times New Roman" w:hAnsi="Times New Roman"/>
          <w:spacing w:val="1"/>
        </w:rPr>
        <w:t>множеств</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spacing w:val="1"/>
        </w:rPr>
        <w:t>входны</w:t>
      </w:r>
      <w:r w:rsidRPr="007A6BDB">
        <w:rPr>
          <w:rFonts w:ascii="Times New Roman" w:hAnsi="Times New Roman"/>
        </w:rPr>
        <w:t>х</w:t>
      </w:r>
      <w:r w:rsidRPr="007A6BDB">
        <w:rPr>
          <w:rFonts w:ascii="Times New Roman" w:hAnsi="Times New Roman"/>
          <w:spacing w:val="5"/>
        </w:rPr>
        <w:t xml:space="preserve"> </w:t>
      </w:r>
      <w:r w:rsidRPr="007A6BDB">
        <w:rPr>
          <w:rFonts w:ascii="Times New Roman" w:hAnsi="Times New Roman"/>
          <w:spacing w:val="1"/>
        </w:rPr>
        <w:t>данных</w:t>
      </w:r>
      <w:r w:rsidRPr="007A6BDB">
        <w:rPr>
          <w:rFonts w:ascii="Times New Roman" w:hAnsi="Times New Roman"/>
        </w:rPr>
        <w:t>;</w:t>
      </w:r>
      <w:r w:rsidRPr="007A6BDB">
        <w:rPr>
          <w:rFonts w:ascii="Times New Roman" w:hAnsi="Times New Roman"/>
          <w:spacing w:val="5"/>
        </w:rPr>
        <w:t xml:space="preserve"> </w:t>
      </w:r>
      <w:r w:rsidRPr="007A6BDB">
        <w:rPr>
          <w:rFonts w:ascii="Times New Roman" w:hAnsi="Times New Roman"/>
          <w:spacing w:val="1"/>
        </w:rPr>
        <w:t>определени</w:t>
      </w:r>
      <w:r w:rsidRPr="007A6BDB">
        <w:rPr>
          <w:rFonts w:ascii="Times New Roman" w:hAnsi="Times New Roman"/>
        </w:rPr>
        <w:t xml:space="preserve">е </w:t>
      </w:r>
      <w:r w:rsidRPr="007A6BDB">
        <w:rPr>
          <w:rFonts w:ascii="Times New Roman" w:hAnsi="Times New Roman"/>
          <w:spacing w:val="1"/>
        </w:rPr>
        <w:t>во</w:t>
      </w:r>
      <w:r w:rsidRPr="007A6BDB">
        <w:rPr>
          <w:rFonts w:ascii="Times New Roman" w:hAnsi="Times New Roman"/>
        </w:rPr>
        <w:t>з</w:t>
      </w:r>
      <w:r w:rsidRPr="007A6BDB">
        <w:rPr>
          <w:rFonts w:ascii="Times New Roman" w:hAnsi="Times New Roman"/>
          <w:spacing w:val="1"/>
        </w:rPr>
        <w:t>можны</w:t>
      </w:r>
      <w:r w:rsidRPr="007A6BDB">
        <w:rPr>
          <w:rFonts w:ascii="Times New Roman" w:hAnsi="Times New Roman"/>
        </w:rPr>
        <w:t>х</w:t>
      </w:r>
      <w:r w:rsidRPr="007A6BDB">
        <w:rPr>
          <w:rFonts w:ascii="Times New Roman" w:hAnsi="Times New Roman"/>
          <w:spacing w:val="1"/>
        </w:rPr>
        <w:t xml:space="preserve"> входны</w:t>
      </w:r>
      <w:r w:rsidRPr="007A6BDB">
        <w:rPr>
          <w:rFonts w:ascii="Times New Roman" w:hAnsi="Times New Roman"/>
        </w:rPr>
        <w:t>х</w:t>
      </w:r>
      <w:r w:rsidRPr="007A6BDB">
        <w:rPr>
          <w:rFonts w:ascii="Times New Roman" w:hAnsi="Times New Roman"/>
          <w:spacing w:val="5"/>
        </w:rPr>
        <w:t xml:space="preserve"> </w:t>
      </w:r>
      <w:r w:rsidRPr="007A6BDB">
        <w:rPr>
          <w:rFonts w:ascii="Times New Roman" w:hAnsi="Times New Roman"/>
          <w:spacing w:val="1"/>
        </w:rPr>
        <w:t>данных</w:t>
      </w:r>
      <w:r w:rsidRPr="007A6BDB">
        <w:rPr>
          <w:rFonts w:ascii="Times New Roman" w:hAnsi="Times New Roman"/>
        </w:rPr>
        <w:t xml:space="preserve">, </w:t>
      </w:r>
      <w:r w:rsidRPr="007A6BDB">
        <w:rPr>
          <w:rFonts w:ascii="Times New Roman" w:hAnsi="Times New Roman"/>
          <w:spacing w:val="1"/>
        </w:rPr>
        <w:t>приводящи</w:t>
      </w:r>
      <w:r w:rsidRPr="007A6BDB">
        <w:rPr>
          <w:rFonts w:ascii="Times New Roman" w:hAnsi="Times New Roman"/>
        </w:rPr>
        <w:t>х</w:t>
      </w:r>
      <w:r w:rsidRPr="007A6BDB">
        <w:rPr>
          <w:rFonts w:ascii="Times New Roman" w:hAnsi="Times New Roman"/>
          <w:spacing w:val="-2"/>
        </w:rPr>
        <w:t xml:space="preserve"> </w:t>
      </w:r>
      <w:r w:rsidRPr="007A6BDB">
        <w:rPr>
          <w:rFonts w:ascii="Times New Roman" w:hAnsi="Times New Roman"/>
        </w:rPr>
        <w:t>к</w:t>
      </w:r>
      <w:r w:rsidRPr="007A6BDB">
        <w:rPr>
          <w:rFonts w:ascii="Times New Roman" w:hAnsi="Times New Roman"/>
          <w:spacing w:val="12"/>
        </w:rPr>
        <w:t xml:space="preserve"> </w:t>
      </w:r>
      <w:r w:rsidRPr="007A6BDB">
        <w:rPr>
          <w:rFonts w:ascii="Times New Roman" w:hAnsi="Times New Roman"/>
          <w:spacing w:val="1"/>
        </w:rPr>
        <w:t>данном</w:t>
      </w:r>
      <w:r w:rsidRPr="007A6BDB">
        <w:rPr>
          <w:rFonts w:ascii="Times New Roman" w:hAnsi="Times New Roman"/>
        </w:rPr>
        <w:t>у</w:t>
      </w:r>
      <w:r w:rsidRPr="007A6BDB">
        <w:rPr>
          <w:rFonts w:ascii="Times New Roman" w:hAnsi="Times New Roman"/>
          <w:spacing w:val="3"/>
        </w:rPr>
        <w:t xml:space="preserve"> </w:t>
      </w:r>
      <w:r w:rsidRPr="007A6BDB">
        <w:rPr>
          <w:rFonts w:ascii="Times New Roman" w:hAnsi="Times New Roman"/>
          <w:spacing w:val="1"/>
        </w:rPr>
        <w:t>результату</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spacing w:val="1"/>
        </w:rPr>
        <w:t>Пример</w:t>
      </w:r>
      <w:r w:rsidRPr="007A6BDB">
        <w:rPr>
          <w:rFonts w:ascii="Times New Roman" w:hAnsi="Times New Roman"/>
        </w:rPr>
        <w:t>ы</w:t>
      </w:r>
      <w:r w:rsidRPr="007A6BDB">
        <w:rPr>
          <w:rFonts w:ascii="Times New Roman" w:hAnsi="Times New Roman"/>
          <w:spacing w:val="2"/>
        </w:rPr>
        <w:t xml:space="preserve"> </w:t>
      </w:r>
      <w:r w:rsidRPr="007A6BDB">
        <w:rPr>
          <w:rFonts w:ascii="Times New Roman" w:hAnsi="Times New Roman"/>
          <w:spacing w:val="1"/>
        </w:rPr>
        <w:t>описани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spacing w:val="1"/>
        </w:rPr>
        <w:t>объекто</w:t>
      </w:r>
      <w:r w:rsidRPr="007A6BDB">
        <w:rPr>
          <w:rFonts w:ascii="Times New Roman" w:hAnsi="Times New Roman"/>
        </w:rPr>
        <w:t>в</w:t>
      </w:r>
      <w:r w:rsidRPr="007A6BDB">
        <w:rPr>
          <w:rFonts w:ascii="Times New Roman" w:hAnsi="Times New Roman"/>
          <w:spacing w:val="2"/>
        </w:rPr>
        <w:t xml:space="preserve"> </w:t>
      </w:r>
      <w:r w:rsidRPr="007A6BDB">
        <w:rPr>
          <w:rFonts w:ascii="Times New Roman" w:hAnsi="Times New Roman"/>
        </w:rPr>
        <w:t>и</w:t>
      </w:r>
      <w:r w:rsidRPr="007A6BDB">
        <w:rPr>
          <w:rFonts w:ascii="Times New Roman" w:hAnsi="Times New Roman"/>
          <w:spacing w:val="11"/>
        </w:rPr>
        <w:t xml:space="preserve"> </w:t>
      </w:r>
      <w:r w:rsidRPr="007A6BDB">
        <w:rPr>
          <w:rFonts w:ascii="Times New Roman" w:hAnsi="Times New Roman"/>
          <w:spacing w:val="1"/>
        </w:rPr>
        <w:t xml:space="preserve">процессов </w:t>
      </w:r>
      <w:r w:rsidRPr="007A6BDB">
        <w:rPr>
          <w:rFonts w:ascii="Times New Roman" w:hAnsi="Times New Roman"/>
        </w:rPr>
        <w:t>с</w:t>
      </w:r>
      <w:r w:rsidRPr="007A6BDB">
        <w:rPr>
          <w:rFonts w:ascii="Times New Roman" w:hAnsi="Times New Roman"/>
          <w:spacing w:val="17"/>
        </w:rPr>
        <w:t xml:space="preserve"> </w:t>
      </w:r>
      <w:r w:rsidRPr="007A6BDB">
        <w:rPr>
          <w:rFonts w:ascii="Times New Roman" w:hAnsi="Times New Roman"/>
          <w:spacing w:val="1"/>
        </w:rPr>
        <w:t>помощь</w:t>
      </w:r>
      <w:r w:rsidRPr="007A6BDB">
        <w:rPr>
          <w:rFonts w:ascii="Times New Roman" w:hAnsi="Times New Roman"/>
        </w:rPr>
        <w:t>ю</w:t>
      </w:r>
      <w:r w:rsidRPr="007A6BDB">
        <w:rPr>
          <w:rFonts w:ascii="Times New Roman" w:hAnsi="Times New Roman"/>
          <w:spacing w:val="7"/>
        </w:rPr>
        <w:t xml:space="preserve"> </w:t>
      </w:r>
      <w:r w:rsidRPr="007A6BDB">
        <w:rPr>
          <w:rFonts w:ascii="Times New Roman" w:hAnsi="Times New Roman"/>
          <w:spacing w:val="1"/>
        </w:rPr>
        <w:t>набор</w:t>
      </w:r>
      <w:r w:rsidRPr="007A6BDB">
        <w:rPr>
          <w:rFonts w:ascii="Times New Roman" w:hAnsi="Times New Roman"/>
        </w:rPr>
        <w:t>а</w:t>
      </w:r>
      <w:r w:rsidRPr="007A6BDB">
        <w:rPr>
          <w:rFonts w:ascii="Times New Roman" w:hAnsi="Times New Roman"/>
          <w:spacing w:val="10"/>
        </w:rPr>
        <w:t xml:space="preserve"> </w:t>
      </w:r>
      <w:r w:rsidRPr="007A6BDB">
        <w:rPr>
          <w:rFonts w:ascii="Times New Roman" w:hAnsi="Times New Roman"/>
          <w:spacing w:val="1"/>
        </w:rPr>
        <w:t>числовы</w:t>
      </w:r>
      <w:r w:rsidRPr="007A6BDB">
        <w:rPr>
          <w:rFonts w:ascii="Times New Roman" w:hAnsi="Times New Roman"/>
        </w:rPr>
        <w:t>х</w:t>
      </w:r>
      <w:r w:rsidRPr="007A6BDB">
        <w:rPr>
          <w:rFonts w:ascii="Times New Roman" w:hAnsi="Times New Roman"/>
          <w:spacing w:val="6"/>
        </w:rPr>
        <w:t xml:space="preserve"> </w:t>
      </w:r>
      <w:r w:rsidRPr="007A6BDB">
        <w:rPr>
          <w:rFonts w:ascii="Times New Roman" w:hAnsi="Times New Roman"/>
          <w:spacing w:val="1"/>
        </w:rPr>
        <w:t>характеристик</w:t>
      </w:r>
      <w:r w:rsidRPr="007A6BDB">
        <w:rPr>
          <w:rFonts w:ascii="Times New Roman" w:hAnsi="Times New Roman"/>
        </w:rPr>
        <w:t>, а</w:t>
      </w:r>
      <w:r w:rsidRPr="007A6BDB">
        <w:rPr>
          <w:rFonts w:ascii="Times New Roman" w:hAnsi="Times New Roman"/>
          <w:spacing w:val="17"/>
        </w:rPr>
        <w:t xml:space="preserve"> </w:t>
      </w:r>
      <w:r w:rsidRPr="007A6BDB">
        <w:rPr>
          <w:rFonts w:ascii="Times New Roman" w:hAnsi="Times New Roman"/>
          <w:spacing w:val="1"/>
        </w:rPr>
        <w:t>такж</w:t>
      </w:r>
      <w:r w:rsidRPr="007A6BDB">
        <w:rPr>
          <w:rFonts w:ascii="Times New Roman" w:hAnsi="Times New Roman"/>
        </w:rPr>
        <w:t>е</w:t>
      </w:r>
      <w:r w:rsidRPr="007A6BDB">
        <w:rPr>
          <w:rFonts w:ascii="Times New Roman" w:hAnsi="Times New Roman"/>
          <w:spacing w:val="11"/>
        </w:rPr>
        <w:t xml:space="preserve"> </w:t>
      </w:r>
      <w:r w:rsidRPr="007A6BDB">
        <w:rPr>
          <w:rFonts w:ascii="Times New Roman" w:hAnsi="Times New Roman"/>
          <w:spacing w:val="1"/>
        </w:rPr>
        <w:t>зависимосте</w:t>
      </w:r>
      <w:r w:rsidRPr="007A6BDB">
        <w:rPr>
          <w:rFonts w:ascii="Times New Roman" w:hAnsi="Times New Roman"/>
        </w:rPr>
        <w:t>й</w:t>
      </w:r>
      <w:r w:rsidRPr="007A6BDB">
        <w:rPr>
          <w:rFonts w:ascii="Times New Roman" w:hAnsi="Times New Roman"/>
          <w:spacing w:val="2"/>
        </w:rPr>
        <w:t xml:space="preserve"> </w:t>
      </w:r>
      <w:r w:rsidRPr="007A6BDB">
        <w:rPr>
          <w:rFonts w:ascii="Times New Roman" w:hAnsi="Times New Roman"/>
          <w:spacing w:val="1"/>
        </w:rPr>
        <w:t>между этим</w:t>
      </w:r>
      <w:r w:rsidRPr="007A6BDB">
        <w:rPr>
          <w:rFonts w:ascii="Times New Roman" w:hAnsi="Times New Roman"/>
        </w:rPr>
        <w:t>и</w:t>
      </w:r>
      <w:r w:rsidRPr="007A6BDB">
        <w:rPr>
          <w:rFonts w:ascii="Times New Roman" w:hAnsi="Times New Roman"/>
          <w:spacing w:val="-6"/>
        </w:rPr>
        <w:t xml:space="preserve"> </w:t>
      </w:r>
      <w:r w:rsidRPr="007A6BDB">
        <w:rPr>
          <w:rFonts w:ascii="Times New Roman" w:hAnsi="Times New Roman"/>
          <w:spacing w:val="1"/>
        </w:rPr>
        <w:t>характеристиками</w:t>
      </w:r>
      <w:r w:rsidRPr="007A6BDB">
        <w:rPr>
          <w:rFonts w:ascii="Times New Roman" w:hAnsi="Times New Roman"/>
        </w:rPr>
        <w:t>,</w:t>
      </w:r>
      <w:r w:rsidRPr="007A6BDB">
        <w:rPr>
          <w:rFonts w:ascii="Times New Roman" w:hAnsi="Times New Roman"/>
          <w:spacing w:val="-23"/>
        </w:rPr>
        <w:t xml:space="preserve"> </w:t>
      </w:r>
      <w:r w:rsidRPr="007A6BDB">
        <w:rPr>
          <w:rFonts w:ascii="Times New Roman" w:hAnsi="Times New Roman"/>
          <w:spacing w:val="1"/>
        </w:rPr>
        <w:t>выражаемым</w:t>
      </w:r>
      <w:r w:rsidRPr="007A6BDB">
        <w:rPr>
          <w:rFonts w:ascii="Times New Roman" w:hAnsi="Times New Roman"/>
        </w:rPr>
        <w:t>и</w:t>
      </w:r>
      <w:r w:rsidRPr="007A6BDB">
        <w:rPr>
          <w:rFonts w:ascii="Times New Roman" w:hAnsi="Times New Roman"/>
          <w:spacing w:val="-16"/>
        </w:rPr>
        <w:t xml:space="preserve"> </w:t>
      </w:r>
      <w:r w:rsidRPr="007A6BDB">
        <w:rPr>
          <w:rFonts w:ascii="Times New Roman" w:hAnsi="Times New Roman"/>
        </w:rPr>
        <w:t xml:space="preserve">с </w:t>
      </w:r>
      <w:r w:rsidRPr="007A6BDB">
        <w:rPr>
          <w:rFonts w:ascii="Times New Roman" w:hAnsi="Times New Roman"/>
          <w:spacing w:val="1"/>
        </w:rPr>
        <w:t>помощь</w:t>
      </w:r>
      <w:r w:rsidRPr="007A6BDB">
        <w:rPr>
          <w:rFonts w:ascii="Times New Roman" w:hAnsi="Times New Roman"/>
        </w:rPr>
        <w:t>ю</w:t>
      </w:r>
      <w:r w:rsidRPr="007A6BDB">
        <w:rPr>
          <w:rFonts w:ascii="Times New Roman" w:hAnsi="Times New Roman"/>
          <w:spacing w:val="-11"/>
        </w:rPr>
        <w:t xml:space="preserve"> </w:t>
      </w:r>
      <w:r w:rsidRPr="007A6BDB">
        <w:rPr>
          <w:rFonts w:ascii="Times New Roman" w:hAnsi="Times New Roman"/>
          <w:spacing w:val="1"/>
        </w:rPr>
        <w:t>формул</w:t>
      </w:r>
      <w:r w:rsidRPr="007A6BDB">
        <w:rPr>
          <w:rFonts w:ascii="Times New Roman" w:hAnsi="Times New Roman"/>
        </w:rPr>
        <w:t>.</w:t>
      </w:r>
    </w:p>
    <w:p w:rsidR="007A6BDB" w:rsidRPr="007A6BDB" w:rsidRDefault="007A6BDB" w:rsidP="007A6BDB">
      <w:pPr>
        <w:spacing w:after="0" w:line="240" w:lineRule="auto"/>
        <w:ind w:firstLine="709"/>
        <w:rPr>
          <w:rFonts w:ascii="Times New Roman" w:hAnsi="Times New Roman"/>
          <w:b/>
          <w:i/>
        </w:rPr>
      </w:pPr>
      <w:r w:rsidRPr="007A6BDB">
        <w:rPr>
          <w:rFonts w:ascii="Times New Roman" w:hAnsi="Times New Roman"/>
          <w:b/>
          <w:i/>
        </w:rPr>
        <w:t>Робототехника</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7A6BDB">
        <w:rPr>
          <w:rFonts w:ascii="Times New Roman" w:hAnsi="Times New Roman"/>
          <w:i/>
        </w:rPr>
        <w:t xml:space="preserve">Обратная связь: </w:t>
      </w:r>
      <w:r w:rsidRPr="007A6BDB">
        <w:rPr>
          <w:rFonts w:ascii="Times New Roman" w:hAnsi="Times New Roman"/>
          <w:i/>
          <w:spacing w:val="1"/>
        </w:rPr>
        <w:t>получение</w:t>
      </w:r>
      <w:r w:rsidRPr="007A6BDB">
        <w:rPr>
          <w:rFonts w:ascii="Times New Roman" w:hAnsi="Times New Roman"/>
          <w:i/>
        </w:rPr>
        <w:t xml:space="preserve"> </w:t>
      </w:r>
      <w:r w:rsidRPr="007A6BDB">
        <w:rPr>
          <w:rFonts w:ascii="Times New Roman" w:hAnsi="Times New Roman"/>
          <w:i/>
          <w:spacing w:val="1"/>
        </w:rPr>
        <w:t>сигн</w:t>
      </w:r>
      <w:r w:rsidRPr="007A6BDB">
        <w:rPr>
          <w:rFonts w:ascii="Times New Roman" w:hAnsi="Times New Roman"/>
          <w:i/>
        </w:rPr>
        <w:t>а</w:t>
      </w:r>
      <w:r w:rsidRPr="007A6BDB">
        <w:rPr>
          <w:rFonts w:ascii="Times New Roman" w:hAnsi="Times New Roman"/>
          <w:i/>
          <w:spacing w:val="1"/>
        </w:rPr>
        <w:t>л</w:t>
      </w:r>
      <w:r w:rsidRPr="007A6BDB">
        <w:rPr>
          <w:rFonts w:ascii="Times New Roman" w:hAnsi="Times New Roman"/>
          <w:i/>
        </w:rPr>
        <w:t>ов</w:t>
      </w:r>
      <w:r w:rsidRPr="007A6BDB">
        <w:rPr>
          <w:rFonts w:ascii="Times New Roman" w:hAnsi="Times New Roman"/>
          <w:i/>
          <w:spacing w:val="7"/>
        </w:rPr>
        <w:t xml:space="preserve"> </w:t>
      </w:r>
      <w:r w:rsidRPr="007A6BDB">
        <w:rPr>
          <w:rFonts w:ascii="Times New Roman" w:hAnsi="Times New Roman"/>
          <w:i/>
          <w:spacing w:val="1"/>
        </w:rPr>
        <w:t>от цифровы</w:t>
      </w:r>
      <w:r w:rsidRPr="007A6BDB">
        <w:rPr>
          <w:rFonts w:ascii="Times New Roman" w:hAnsi="Times New Roman"/>
          <w:i/>
        </w:rPr>
        <w:t>х</w:t>
      </w:r>
      <w:r w:rsidRPr="007A6BDB">
        <w:rPr>
          <w:rFonts w:ascii="Times New Roman" w:hAnsi="Times New Roman"/>
          <w:i/>
          <w:spacing w:val="6"/>
        </w:rPr>
        <w:t xml:space="preserve"> </w:t>
      </w:r>
      <w:r w:rsidRPr="007A6BDB">
        <w:rPr>
          <w:rFonts w:ascii="Times New Roman" w:hAnsi="Times New Roman"/>
          <w:i/>
          <w:spacing w:val="1"/>
        </w:rPr>
        <w:t>датчико</w:t>
      </w:r>
      <w:r w:rsidRPr="007A6BDB">
        <w:rPr>
          <w:rFonts w:ascii="Times New Roman" w:hAnsi="Times New Roman"/>
          <w:i/>
        </w:rPr>
        <w:t>в (касания, расстояния, света, звука и др.</w:t>
      </w:r>
      <w:proofErr w:type="gramEnd"/>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i/>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7A6BDB" w:rsidRPr="007A6BDB" w:rsidRDefault="007A6BDB" w:rsidP="007A6BDB">
      <w:pPr>
        <w:pStyle w:val="ad"/>
        <w:tabs>
          <w:tab w:val="left" w:pos="900"/>
        </w:tabs>
        <w:ind w:left="709"/>
        <w:jc w:val="both"/>
        <w:rPr>
          <w:rFonts w:ascii="Times New Roman" w:hAnsi="Times New Roman"/>
          <w:sz w:val="22"/>
          <w:szCs w:val="22"/>
        </w:rPr>
      </w:pPr>
      <w:r w:rsidRPr="007A6BDB">
        <w:rPr>
          <w:rFonts w:ascii="Times New Roman" w:eastAsia="Times New Roman" w:hAnsi="Times New Roman"/>
          <w:b/>
          <w:bCs/>
          <w:spacing w:val="1"/>
          <w:sz w:val="22"/>
          <w:szCs w:val="22"/>
        </w:rPr>
        <w:t>Матема</w:t>
      </w:r>
      <w:r w:rsidRPr="007A6BDB">
        <w:rPr>
          <w:rFonts w:ascii="Times New Roman" w:eastAsia="Times New Roman" w:hAnsi="Times New Roman"/>
          <w:b/>
          <w:bCs/>
          <w:sz w:val="22"/>
          <w:szCs w:val="22"/>
        </w:rPr>
        <w:t>т</w:t>
      </w:r>
      <w:r w:rsidRPr="007A6BDB">
        <w:rPr>
          <w:rFonts w:ascii="Times New Roman" w:eastAsia="Times New Roman" w:hAnsi="Times New Roman"/>
          <w:b/>
          <w:bCs/>
          <w:spacing w:val="1"/>
          <w:sz w:val="22"/>
          <w:szCs w:val="22"/>
        </w:rPr>
        <w:t>ическо</w:t>
      </w:r>
      <w:r w:rsidRPr="007A6BDB">
        <w:rPr>
          <w:rFonts w:ascii="Times New Roman" w:eastAsia="Times New Roman" w:hAnsi="Times New Roman"/>
          <w:b/>
          <w:bCs/>
          <w:sz w:val="22"/>
          <w:szCs w:val="22"/>
        </w:rPr>
        <w:t>е</w:t>
      </w:r>
      <w:r w:rsidRPr="007A6BDB">
        <w:rPr>
          <w:rFonts w:ascii="Times New Roman" w:eastAsia="Times New Roman" w:hAnsi="Times New Roman"/>
          <w:b/>
          <w:bCs/>
          <w:spacing w:val="-20"/>
          <w:sz w:val="22"/>
          <w:szCs w:val="22"/>
        </w:rPr>
        <w:t xml:space="preserve"> </w:t>
      </w:r>
      <w:r w:rsidRPr="007A6BDB">
        <w:rPr>
          <w:rFonts w:ascii="Times New Roman" w:eastAsia="Times New Roman" w:hAnsi="Times New Roman"/>
          <w:b/>
          <w:bCs/>
          <w:spacing w:val="1"/>
          <w:sz w:val="22"/>
          <w:szCs w:val="22"/>
        </w:rPr>
        <w:t>моделирование</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Поняти</w:t>
      </w:r>
      <w:r w:rsidRPr="007A6BDB">
        <w:rPr>
          <w:rFonts w:ascii="Times New Roman" w:hAnsi="Times New Roman"/>
        </w:rPr>
        <w:t>е</w:t>
      </w:r>
      <w:r w:rsidRPr="007A6BDB">
        <w:rPr>
          <w:rFonts w:ascii="Times New Roman" w:hAnsi="Times New Roman"/>
          <w:spacing w:val="9"/>
        </w:rPr>
        <w:t xml:space="preserve"> </w:t>
      </w:r>
      <w:r w:rsidRPr="007A6BDB">
        <w:rPr>
          <w:rFonts w:ascii="Times New Roman" w:hAnsi="Times New Roman"/>
          <w:spacing w:val="1"/>
        </w:rPr>
        <w:t>математическо</w:t>
      </w:r>
      <w:r w:rsidRPr="007A6BDB">
        <w:rPr>
          <w:rFonts w:ascii="Times New Roman" w:hAnsi="Times New Roman"/>
        </w:rPr>
        <w:t xml:space="preserve">й </w:t>
      </w:r>
      <w:r w:rsidRPr="007A6BDB">
        <w:rPr>
          <w:rFonts w:ascii="Times New Roman" w:hAnsi="Times New Roman"/>
          <w:spacing w:val="1"/>
        </w:rPr>
        <w:t>модели</w:t>
      </w:r>
      <w:r w:rsidRPr="007A6BDB">
        <w:rPr>
          <w:rFonts w:ascii="Times New Roman" w:hAnsi="Times New Roman"/>
        </w:rPr>
        <w:t>.</w:t>
      </w:r>
      <w:r w:rsidRPr="007A6BDB">
        <w:rPr>
          <w:rFonts w:ascii="Times New Roman" w:hAnsi="Times New Roman"/>
          <w:spacing w:val="10"/>
        </w:rPr>
        <w:t xml:space="preserve"> </w:t>
      </w:r>
      <w:r w:rsidRPr="007A6BDB">
        <w:rPr>
          <w:rFonts w:ascii="Times New Roman" w:hAnsi="Times New Roman"/>
        </w:rPr>
        <w:t>Задачи, решаемые с помощью математического (компьютерного) моделирования.</w:t>
      </w:r>
      <w:r w:rsidRPr="007A6BDB">
        <w:rPr>
          <w:rFonts w:ascii="Times New Roman" w:eastAsia="Times New Roman" w:hAnsi="Times New Roman"/>
          <w:spacing w:val="10"/>
        </w:rPr>
        <w:t xml:space="preserve"> </w:t>
      </w:r>
      <w:r w:rsidRPr="007A6BDB">
        <w:rPr>
          <w:rFonts w:ascii="Times New Roman" w:hAnsi="Times New Roman"/>
        </w:rPr>
        <w:t xml:space="preserve">Отличие математической модели </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17"/>
        </w:rPr>
        <w:t xml:space="preserve"> </w:t>
      </w:r>
      <w:r w:rsidRPr="007A6BDB">
        <w:rPr>
          <w:rFonts w:ascii="Times New Roman" w:hAnsi="Times New Roman"/>
          <w:spacing w:val="1"/>
        </w:rPr>
        <w:t>натурно</w:t>
      </w:r>
      <w:r w:rsidRPr="007A6BDB">
        <w:rPr>
          <w:rFonts w:ascii="Times New Roman" w:hAnsi="Times New Roman"/>
        </w:rPr>
        <w:t>й</w:t>
      </w:r>
      <w:r w:rsidRPr="007A6BDB">
        <w:rPr>
          <w:rFonts w:ascii="Times New Roman" w:hAnsi="Times New Roman"/>
          <w:spacing w:val="8"/>
        </w:rPr>
        <w:t xml:space="preserve"> </w:t>
      </w:r>
      <w:r w:rsidRPr="007A6BDB">
        <w:rPr>
          <w:rFonts w:ascii="Times New Roman" w:hAnsi="Times New Roman"/>
          <w:spacing w:val="1"/>
        </w:rPr>
        <w:t>модел</w:t>
      </w:r>
      <w:r w:rsidRPr="007A6BDB">
        <w:rPr>
          <w:rFonts w:ascii="Times New Roman" w:hAnsi="Times New Roman"/>
        </w:rPr>
        <w:t>и</w:t>
      </w:r>
      <w:r w:rsidRPr="007A6BDB">
        <w:rPr>
          <w:rFonts w:ascii="Times New Roman" w:hAnsi="Times New Roman"/>
          <w:spacing w:val="11"/>
        </w:rPr>
        <w:t xml:space="preserve"> </w:t>
      </w:r>
      <w:r w:rsidRPr="007A6BDB">
        <w:rPr>
          <w:rFonts w:ascii="Times New Roman" w:hAnsi="Times New Roman"/>
        </w:rPr>
        <w:t>и</w:t>
      </w:r>
      <w:r w:rsidRPr="007A6BDB">
        <w:rPr>
          <w:rFonts w:ascii="Times New Roman" w:hAnsi="Times New Roman"/>
          <w:spacing w:val="18"/>
        </w:rPr>
        <w:t xml:space="preserve"> </w:t>
      </w:r>
      <w:r w:rsidRPr="007A6BDB">
        <w:rPr>
          <w:rFonts w:ascii="Times New Roman" w:hAnsi="Times New Roman"/>
          <w:spacing w:val="1"/>
        </w:rPr>
        <w:t>о</w:t>
      </w:r>
      <w:r w:rsidRPr="007A6BDB">
        <w:rPr>
          <w:rFonts w:ascii="Times New Roman" w:hAnsi="Times New Roman"/>
        </w:rPr>
        <w:t xml:space="preserve">т </w:t>
      </w:r>
      <w:r w:rsidRPr="007A6BDB">
        <w:rPr>
          <w:rFonts w:ascii="Times New Roman" w:hAnsi="Times New Roman"/>
          <w:spacing w:val="1"/>
        </w:rPr>
        <w:t>словесног</w:t>
      </w:r>
      <w:r w:rsidRPr="007A6BDB">
        <w:rPr>
          <w:rFonts w:ascii="Times New Roman" w:hAnsi="Times New Roman"/>
        </w:rPr>
        <w:t>о</w:t>
      </w:r>
      <w:r w:rsidRPr="007A6BDB">
        <w:rPr>
          <w:rFonts w:ascii="Times New Roman" w:hAnsi="Times New Roman"/>
          <w:spacing w:val="6"/>
        </w:rPr>
        <w:t xml:space="preserve"> </w:t>
      </w:r>
      <w:r w:rsidRPr="007A6BDB">
        <w:rPr>
          <w:rFonts w:ascii="Times New Roman" w:hAnsi="Times New Roman"/>
        </w:rPr>
        <w:t>(</w:t>
      </w:r>
      <w:r w:rsidRPr="007A6BDB">
        <w:rPr>
          <w:rFonts w:ascii="Times New Roman" w:hAnsi="Times New Roman"/>
          <w:spacing w:val="1"/>
        </w:rPr>
        <w:t>литературного</w:t>
      </w:r>
      <w:r w:rsidRPr="007A6BDB">
        <w:rPr>
          <w:rFonts w:ascii="Times New Roman" w:hAnsi="Times New Roman"/>
        </w:rPr>
        <w:t xml:space="preserve">) </w:t>
      </w:r>
      <w:r w:rsidRPr="007A6BDB">
        <w:rPr>
          <w:rFonts w:ascii="Times New Roman" w:hAnsi="Times New Roman"/>
          <w:spacing w:val="1"/>
        </w:rPr>
        <w:t>описани</w:t>
      </w:r>
      <w:r w:rsidRPr="007A6BDB">
        <w:rPr>
          <w:rFonts w:ascii="Times New Roman" w:hAnsi="Times New Roman"/>
        </w:rPr>
        <w:t>я</w:t>
      </w:r>
      <w:r w:rsidRPr="007A6BDB">
        <w:rPr>
          <w:rFonts w:ascii="Times New Roman" w:hAnsi="Times New Roman"/>
          <w:spacing w:val="8"/>
        </w:rPr>
        <w:t xml:space="preserve"> </w:t>
      </w:r>
      <w:r w:rsidRPr="007A6BDB">
        <w:rPr>
          <w:rFonts w:ascii="Times New Roman" w:hAnsi="Times New Roman"/>
          <w:spacing w:val="1"/>
        </w:rPr>
        <w:t>объекта</w:t>
      </w:r>
      <w:r w:rsidRPr="007A6BDB">
        <w:rPr>
          <w:rFonts w:ascii="Times New Roman" w:hAnsi="Times New Roman"/>
        </w:rPr>
        <w:t>.</w:t>
      </w:r>
      <w:r w:rsidRPr="007A6BDB">
        <w:rPr>
          <w:rFonts w:ascii="Times New Roman" w:hAnsi="Times New Roman"/>
          <w:spacing w:val="9"/>
        </w:rPr>
        <w:t xml:space="preserve"> </w:t>
      </w:r>
      <w:r w:rsidRPr="007A6BDB">
        <w:rPr>
          <w:rFonts w:ascii="Times New Roman" w:hAnsi="Times New Roman"/>
          <w:spacing w:val="1"/>
        </w:rPr>
        <w:t>Использовани</w:t>
      </w:r>
      <w:r w:rsidRPr="007A6BDB">
        <w:rPr>
          <w:rFonts w:ascii="Times New Roman" w:hAnsi="Times New Roman"/>
        </w:rPr>
        <w:t>е</w:t>
      </w:r>
      <w:r w:rsidRPr="007A6BDB">
        <w:rPr>
          <w:rFonts w:ascii="Times New Roman" w:hAnsi="Times New Roman"/>
          <w:spacing w:val="1"/>
        </w:rPr>
        <w:t xml:space="preserve"> компьютеро</w:t>
      </w:r>
      <w:r w:rsidRPr="007A6BDB">
        <w:rPr>
          <w:rFonts w:ascii="Times New Roman" w:hAnsi="Times New Roman"/>
        </w:rPr>
        <w:t xml:space="preserve">в при работе с математическими моделями.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lastRenderedPageBreak/>
        <w:t>Компьютерные эксперименты.</w:t>
      </w:r>
    </w:p>
    <w:p w:rsidR="007A6BDB" w:rsidRPr="007A6BDB" w:rsidRDefault="007A6BDB" w:rsidP="007A6BDB">
      <w:pPr>
        <w:spacing w:after="0" w:line="240" w:lineRule="auto"/>
        <w:ind w:firstLine="709"/>
        <w:jc w:val="both"/>
        <w:rPr>
          <w:rFonts w:ascii="Times New Roman" w:hAnsi="Times New Roman"/>
          <w:spacing w:val="1"/>
        </w:rPr>
      </w:pPr>
      <w:r w:rsidRPr="007A6BDB">
        <w:rPr>
          <w:rFonts w:ascii="Times New Roman" w:hAnsi="Times New Roman"/>
          <w:spacing w:val="1"/>
        </w:rPr>
        <w:t>Пример</w:t>
      </w:r>
      <w:r w:rsidRPr="007A6BDB">
        <w:rPr>
          <w:rFonts w:ascii="Times New Roman" w:hAnsi="Times New Roman"/>
        </w:rPr>
        <w:t xml:space="preserve">ы </w:t>
      </w:r>
      <w:r w:rsidRPr="007A6BDB">
        <w:rPr>
          <w:rFonts w:ascii="Times New Roman" w:hAnsi="Times New Roman"/>
          <w:spacing w:val="1"/>
        </w:rPr>
        <w:t>использовани</w:t>
      </w:r>
      <w:r w:rsidRPr="007A6BDB">
        <w:rPr>
          <w:rFonts w:ascii="Times New Roman" w:hAnsi="Times New Roman"/>
        </w:rPr>
        <w:t>я</w:t>
      </w:r>
      <w:r w:rsidRPr="007A6BDB">
        <w:rPr>
          <w:rFonts w:ascii="Times New Roman" w:hAnsi="Times New Roman"/>
          <w:spacing w:val="-8"/>
        </w:rPr>
        <w:t xml:space="preserve"> </w:t>
      </w:r>
      <w:r w:rsidRPr="007A6BDB">
        <w:rPr>
          <w:rFonts w:ascii="Times New Roman" w:hAnsi="Times New Roman"/>
          <w:spacing w:val="1"/>
        </w:rPr>
        <w:t>математически</w:t>
      </w:r>
      <w:r w:rsidRPr="007A6BDB">
        <w:rPr>
          <w:rFonts w:ascii="Times New Roman" w:hAnsi="Times New Roman"/>
        </w:rPr>
        <w:t>х</w:t>
      </w:r>
      <w:r w:rsidRPr="007A6BDB">
        <w:rPr>
          <w:rFonts w:ascii="Times New Roman" w:hAnsi="Times New Roman"/>
          <w:spacing w:val="-8"/>
        </w:rPr>
        <w:t xml:space="preserve"> </w:t>
      </w:r>
      <w:r w:rsidRPr="007A6BDB">
        <w:rPr>
          <w:rFonts w:ascii="Times New Roman" w:hAnsi="Times New Roman"/>
          <w:spacing w:val="1"/>
        </w:rPr>
        <w:t>(компьютерных</w:t>
      </w:r>
      <w:r w:rsidRPr="007A6BDB">
        <w:rPr>
          <w:rFonts w:ascii="Times New Roman" w:hAnsi="Times New Roman"/>
        </w:rPr>
        <w:t>)</w:t>
      </w:r>
      <w:r w:rsidRPr="007A6BDB">
        <w:rPr>
          <w:rFonts w:ascii="Times New Roman" w:hAnsi="Times New Roman"/>
          <w:spacing w:val="-10"/>
        </w:rPr>
        <w:t xml:space="preserve"> </w:t>
      </w:r>
      <w:r w:rsidRPr="007A6BDB">
        <w:rPr>
          <w:rFonts w:ascii="Times New Roman" w:hAnsi="Times New Roman"/>
          <w:spacing w:val="1"/>
        </w:rPr>
        <w:t>моделе</w:t>
      </w:r>
      <w:r w:rsidRPr="007A6BDB">
        <w:rPr>
          <w:rFonts w:ascii="Times New Roman" w:hAnsi="Times New Roman"/>
        </w:rPr>
        <w:t>й</w:t>
      </w:r>
      <w:r w:rsidRPr="007A6BDB">
        <w:rPr>
          <w:rFonts w:ascii="Times New Roman" w:hAnsi="Times New Roman"/>
          <w:spacing w:val="1"/>
        </w:rPr>
        <w:t xml:space="preserve"> при решени</w:t>
      </w:r>
      <w:r w:rsidRPr="007A6BDB">
        <w:rPr>
          <w:rFonts w:ascii="Times New Roman" w:hAnsi="Times New Roman"/>
        </w:rPr>
        <w:t>и</w:t>
      </w:r>
      <w:r w:rsidRPr="007A6BDB">
        <w:rPr>
          <w:rFonts w:ascii="Times New Roman" w:hAnsi="Times New Roman"/>
          <w:spacing w:val="14"/>
        </w:rPr>
        <w:t xml:space="preserve"> </w:t>
      </w:r>
      <w:r w:rsidRPr="007A6BDB">
        <w:rPr>
          <w:rFonts w:ascii="Times New Roman" w:hAnsi="Times New Roman"/>
          <w:spacing w:val="1"/>
        </w:rPr>
        <w:t>научно-технически</w:t>
      </w:r>
      <w:r w:rsidRPr="007A6BDB">
        <w:rPr>
          <w:rFonts w:ascii="Times New Roman" w:hAnsi="Times New Roman"/>
        </w:rPr>
        <w:t xml:space="preserve">х </w:t>
      </w:r>
      <w:r w:rsidRPr="007A6BDB">
        <w:rPr>
          <w:rFonts w:ascii="Times New Roman" w:hAnsi="Times New Roman"/>
          <w:spacing w:val="1"/>
        </w:rPr>
        <w:t>задач</w:t>
      </w:r>
      <w:r w:rsidRPr="007A6BDB">
        <w:rPr>
          <w:rFonts w:ascii="Times New Roman" w:hAnsi="Times New Roman"/>
        </w:rPr>
        <w:t>.</w:t>
      </w:r>
      <w:r w:rsidRPr="007A6BDB">
        <w:rPr>
          <w:rFonts w:ascii="Times New Roman" w:hAnsi="Times New Roman"/>
          <w:spacing w:val="16"/>
        </w:rPr>
        <w:t xml:space="preserve"> </w:t>
      </w:r>
      <w:r w:rsidRPr="007A6BDB">
        <w:rPr>
          <w:rFonts w:ascii="Times New Roman" w:hAnsi="Times New Roman"/>
          <w:spacing w:val="1"/>
        </w:rPr>
        <w:t>Представлени</w:t>
      </w:r>
      <w:r w:rsidRPr="007A6BDB">
        <w:rPr>
          <w:rFonts w:ascii="Times New Roman" w:hAnsi="Times New Roman"/>
        </w:rPr>
        <w:t>е</w:t>
      </w:r>
      <w:r w:rsidRPr="007A6BDB">
        <w:rPr>
          <w:rFonts w:ascii="Times New Roman" w:hAnsi="Times New Roman"/>
          <w:spacing w:val="6"/>
        </w:rPr>
        <w:t xml:space="preserve"> </w:t>
      </w:r>
      <w:r w:rsidRPr="007A6BDB">
        <w:rPr>
          <w:rFonts w:ascii="Times New Roman" w:hAnsi="Times New Roman"/>
        </w:rPr>
        <w:t>о</w:t>
      </w:r>
      <w:r w:rsidRPr="007A6BDB">
        <w:rPr>
          <w:rFonts w:ascii="Times New Roman" w:hAnsi="Times New Roman"/>
          <w:spacing w:val="23"/>
        </w:rPr>
        <w:t xml:space="preserve"> </w:t>
      </w:r>
      <w:r w:rsidRPr="007A6BDB">
        <w:rPr>
          <w:rFonts w:ascii="Times New Roman" w:hAnsi="Times New Roman"/>
          <w:spacing w:val="1"/>
        </w:rPr>
        <w:t>цикл</w:t>
      </w:r>
      <w:r w:rsidRPr="007A6BDB">
        <w:rPr>
          <w:rFonts w:ascii="Times New Roman" w:hAnsi="Times New Roman"/>
        </w:rPr>
        <w:t>е</w:t>
      </w:r>
      <w:r w:rsidRPr="007A6BDB">
        <w:rPr>
          <w:rFonts w:ascii="Times New Roman" w:hAnsi="Times New Roman"/>
          <w:spacing w:val="17"/>
        </w:rPr>
        <w:t xml:space="preserve"> </w:t>
      </w:r>
      <w:r w:rsidRPr="007A6BDB">
        <w:rPr>
          <w:rFonts w:ascii="Times New Roman" w:hAnsi="Times New Roman"/>
          <w:spacing w:val="1"/>
        </w:rPr>
        <w:t>моделирования</w:t>
      </w:r>
      <w:r w:rsidRPr="007A6BDB">
        <w:rPr>
          <w:rFonts w:ascii="Times New Roman" w:hAnsi="Times New Roman"/>
        </w:rPr>
        <w:t xml:space="preserve">: </w:t>
      </w:r>
      <w:r w:rsidRPr="007A6BDB">
        <w:rPr>
          <w:rFonts w:ascii="Times New Roman" w:hAnsi="Times New Roman"/>
          <w:spacing w:val="1"/>
        </w:rPr>
        <w:t>построени</w:t>
      </w:r>
      <w:r w:rsidRPr="007A6BDB">
        <w:rPr>
          <w:rFonts w:ascii="Times New Roman" w:hAnsi="Times New Roman"/>
        </w:rPr>
        <w:t>е</w:t>
      </w:r>
      <w:r w:rsidRPr="007A6BDB">
        <w:rPr>
          <w:rFonts w:ascii="Times New Roman" w:hAnsi="Times New Roman"/>
          <w:spacing w:val="-8"/>
        </w:rPr>
        <w:t xml:space="preserve"> </w:t>
      </w:r>
      <w:r w:rsidRPr="007A6BDB">
        <w:rPr>
          <w:rFonts w:ascii="Times New Roman" w:hAnsi="Times New Roman"/>
          <w:spacing w:val="1"/>
        </w:rPr>
        <w:t>математическо</w:t>
      </w:r>
      <w:r w:rsidRPr="007A6BDB">
        <w:rPr>
          <w:rFonts w:ascii="Times New Roman" w:hAnsi="Times New Roman"/>
        </w:rPr>
        <w:t>й</w:t>
      </w:r>
      <w:r w:rsidRPr="007A6BDB">
        <w:rPr>
          <w:rFonts w:ascii="Times New Roman" w:hAnsi="Times New Roman"/>
          <w:spacing w:val="-13"/>
        </w:rPr>
        <w:t xml:space="preserve"> </w:t>
      </w:r>
      <w:r w:rsidRPr="007A6BDB">
        <w:rPr>
          <w:rFonts w:ascii="Times New Roman" w:hAnsi="Times New Roman"/>
          <w:spacing w:val="1"/>
        </w:rPr>
        <w:t>модели</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spacing w:val="1"/>
        </w:rPr>
        <w:t>е</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1"/>
        </w:rPr>
        <w:t>программна</w:t>
      </w:r>
      <w:r w:rsidRPr="007A6BDB">
        <w:rPr>
          <w:rFonts w:ascii="Times New Roman" w:hAnsi="Times New Roman"/>
        </w:rPr>
        <w:t>я</w:t>
      </w:r>
      <w:r w:rsidRPr="007A6BDB">
        <w:rPr>
          <w:rFonts w:ascii="Times New Roman" w:hAnsi="Times New Roman"/>
          <w:spacing w:val="-10"/>
        </w:rPr>
        <w:t xml:space="preserve"> </w:t>
      </w:r>
      <w:r w:rsidRPr="007A6BDB">
        <w:rPr>
          <w:rFonts w:ascii="Times New Roman" w:hAnsi="Times New Roman"/>
          <w:spacing w:val="1"/>
        </w:rPr>
        <w:t>реализация</w:t>
      </w:r>
      <w:r w:rsidRPr="007A6BDB">
        <w:rPr>
          <w:rFonts w:ascii="Times New Roman" w:hAnsi="Times New Roman"/>
        </w:rPr>
        <w:t>,</w:t>
      </w:r>
      <w:r w:rsidRPr="007A6BDB">
        <w:rPr>
          <w:rFonts w:ascii="Times New Roman" w:hAnsi="Times New Roman"/>
          <w:spacing w:val="-8"/>
        </w:rPr>
        <w:t xml:space="preserve"> </w:t>
      </w:r>
      <w:r w:rsidRPr="007A6BDB">
        <w:rPr>
          <w:rFonts w:ascii="Times New Roman" w:hAnsi="Times New Roman"/>
          <w:spacing w:val="1"/>
        </w:rPr>
        <w:t>проверк</w:t>
      </w:r>
      <w:r w:rsidRPr="007A6BDB">
        <w:rPr>
          <w:rFonts w:ascii="Times New Roman" w:hAnsi="Times New Roman"/>
        </w:rPr>
        <w:t>а</w:t>
      </w:r>
      <w:r w:rsidRPr="007A6BDB">
        <w:rPr>
          <w:rFonts w:ascii="Times New Roman" w:hAnsi="Times New Roman"/>
          <w:spacing w:val="-5"/>
        </w:rPr>
        <w:t xml:space="preserve"> </w:t>
      </w:r>
      <w:r w:rsidRPr="007A6BDB">
        <w:rPr>
          <w:rFonts w:ascii="Times New Roman" w:hAnsi="Times New Roman"/>
          <w:spacing w:val="1"/>
        </w:rPr>
        <w:t>на просты</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spacing w:val="1"/>
        </w:rPr>
        <w:t>примера</w:t>
      </w:r>
      <w:r w:rsidRPr="007A6BDB">
        <w:rPr>
          <w:rFonts w:ascii="Times New Roman" w:hAnsi="Times New Roman"/>
        </w:rPr>
        <w:t>х</w:t>
      </w:r>
      <w:r w:rsidRPr="007A6BDB">
        <w:rPr>
          <w:rFonts w:ascii="Times New Roman" w:hAnsi="Times New Roman"/>
          <w:spacing w:val="-2"/>
        </w:rPr>
        <w:t xml:space="preserve"> </w:t>
      </w:r>
      <w:r w:rsidRPr="007A6BDB">
        <w:rPr>
          <w:rFonts w:ascii="Times New Roman" w:hAnsi="Times New Roman"/>
          <w:spacing w:val="1"/>
        </w:rPr>
        <w:t>(тестирование)</w:t>
      </w:r>
      <w:r w:rsidRPr="007A6BDB">
        <w:rPr>
          <w:rFonts w:ascii="Times New Roman" w:hAnsi="Times New Roman"/>
        </w:rPr>
        <w:t>,</w:t>
      </w:r>
      <w:r w:rsidRPr="007A6BDB">
        <w:rPr>
          <w:rFonts w:ascii="Times New Roman" w:hAnsi="Times New Roman"/>
          <w:spacing w:val="-11"/>
        </w:rPr>
        <w:t xml:space="preserve"> </w:t>
      </w:r>
      <w:r w:rsidRPr="007A6BDB">
        <w:rPr>
          <w:rFonts w:ascii="Times New Roman" w:hAnsi="Times New Roman"/>
          <w:spacing w:val="1"/>
        </w:rPr>
        <w:t>проведени</w:t>
      </w:r>
      <w:r w:rsidRPr="007A6BDB">
        <w:rPr>
          <w:rFonts w:ascii="Times New Roman" w:hAnsi="Times New Roman"/>
        </w:rPr>
        <w:t>е</w:t>
      </w:r>
      <w:r w:rsidRPr="007A6BDB">
        <w:rPr>
          <w:rFonts w:ascii="Times New Roman" w:hAnsi="Times New Roman"/>
          <w:spacing w:val="-5"/>
        </w:rPr>
        <w:t xml:space="preserve"> </w:t>
      </w:r>
      <w:r w:rsidRPr="007A6BDB">
        <w:rPr>
          <w:rFonts w:ascii="Times New Roman" w:hAnsi="Times New Roman"/>
          <w:spacing w:val="1"/>
        </w:rPr>
        <w:t>компьютерног</w:t>
      </w:r>
      <w:r w:rsidRPr="007A6BDB">
        <w:rPr>
          <w:rFonts w:ascii="Times New Roman" w:hAnsi="Times New Roman"/>
        </w:rPr>
        <w:t>о</w:t>
      </w:r>
      <w:r w:rsidRPr="007A6BDB">
        <w:rPr>
          <w:rFonts w:ascii="Times New Roman" w:hAnsi="Times New Roman"/>
          <w:spacing w:val="-10"/>
        </w:rPr>
        <w:t xml:space="preserve"> </w:t>
      </w:r>
      <w:r w:rsidRPr="007A6BDB">
        <w:rPr>
          <w:rFonts w:ascii="Times New Roman" w:hAnsi="Times New Roman"/>
          <w:spacing w:val="1"/>
        </w:rPr>
        <w:t>эксперимента</w:t>
      </w:r>
      <w:r w:rsidRPr="007A6BDB">
        <w:rPr>
          <w:rFonts w:ascii="Times New Roman" w:hAnsi="Times New Roman"/>
        </w:rPr>
        <w:t xml:space="preserve">, </w:t>
      </w:r>
      <w:r w:rsidRPr="007A6BDB">
        <w:rPr>
          <w:rFonts w:ascii="Times New Roman" w:hAnsi="Times New Roman"/>
          <w:spacing w:val="1"/>
        </w:rPr>
        <w:t>анали</w:t>
      </w:r>
      <w:r w:rsidRPr="007A6BDB">
        <w:rPr>
          <w:rFonts w:ascii="Times New Roman" w:hAnsi="Times New Roman"/>
        </w:rPr>
        <w:t>з</w:t>
      </w:r>
      <w:r w:rsidRPr="007A6BDB">
        <w:rPr>
          <w:rFonts w:ascii="Times New Roman" w:hAnsi="Times New Roman"/>
          <w:spacing w:val="-8"/>
        </w:rPr>
        <w:t xml:space="preserve"> </w:t>
      </w:r>
      <w:r w:rsidRPr="007A6BDB">
        <w:rPr>
          <w:rFonts w:ascii="Times New Roman" w:hAnsi="Times New Roman"/>
          <w:spacing w:val="1"/>
        </w:rPr>
        <w:t>ег</w:t>
      </w:r>
      <w:r w:rsidRPr="007A6BDB">
        <w:rPr>
          <w:rFonts w:ascii="Times New Roman" w:hAnsi="Times New Roman"/>
        </w:rPr>
        <w:t>о</w:t>
      </w:r>
      <w:r w:rsidRPr="007A6BDB">
        <w:rPr>
          <w:rFonts w:ascii="Times New Roman" w:hAnsi="Times New Roman"/>
          <w:spacing w:val="-3"/>
        </w:rPr>
        <w:t xml:space="preserve"> </w:t>
      </w:r>
      <w:r w:rsidRPr="007A6BDB">
        <w:rPr>
          <w:rFonts w:ascii="Times New Roman" w:hAnsi="Times New Roman"/>
          <w:spacing w:val="1"/>
        </w:rPr>
        <w:t>результатов</w:t>
      </w:r>
      <w:r w:rsidRPr="007A6BDB">
        <w:rPr>
          <w:rFonts w:ascii="Times New Roman" w:hAnsi="Times New Roman"/>
        </w:rPr>
        <w:t>,</w:t>
      </w:r>
      <w:r w:rsidRPr="007A6BDB">
        <w:rPr>
          <w:rFonts w:ascii="Times New Roman" w:hAnsi="Times New Roman"/>
          <w:spacing w:val="-15"/>
        </w:rPr>
        <w:t xml:space="preserve"> </w:t>
      </w:r>
      <w:r w:rsidRPr="007A6BDB">
        <w:rPr>
          <w:rFonts w:ascii="Times New Roman" w:hAnsi="Times New Roman"/>
          <w:spacing w:val="1"/>
        </w:rPr>
        <w:t>уточнени</w:t>
      </w:r>
      <w:r w:rsidRPr="007A6BDB">
        <w:rPr>
          <w:rFonts w:ascii="Times New Roman" w:hAnsi="Times New Roman"/>
        </w:rPr>
        <w:t>е</w:t>
      </w:r>
      <w:r w:rsidRPr="007A6BDB">
        <w:rPr>
          <w:rFonts w:ascii="Times New Roman" w:hAnsi="Times New Roman"/>
          <w:spacing w:val="-11"/>
        </w:rPr>
        <w:t xml:space="preserve"> </w:t>
      </w:r>
      <w:r w:rsidRPr="007A6BDB">
        <w:rPr>
          <w:rFonts w:ascii="Times New Roman" w:hAnsi="Times New Roman"/>
          <w:spacing w:val="1"/>
        </w:rPr>
        <w:t>м</w:t>
      </w:r>
      <w:r w:rsidRPr="007A6BDB">
        <w:rPr>
          <w:rFonts w:ascii="Times New Roman" w:hAnsi="Times New Roman"/>
        </w:rPr>
        <w:t>о</w:t>
      </w:r>
      <w:r w:rsidRPr="007A6BDB">
        <w:rPr>
          <w:rFonts w:ascii="Times New Roman" w:hAnsi="Times New Roman"/>
          <w:spacing w:val="1"/>
        </w:rPr>
        <w:t>дели.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b/>
          <w:bCs/>
          <w:spacing w:val="1"/>
        </w:rPr>
        <w:t>Использовани</w:t>
      </w:r>
      <w:r w:rsidRPr="007A6BDB">
        <w:rPr>
          <w:rFonts w:ascii="Times New Roman" w:hAnsi="Times New Roman"/>
          <w:b/>
          <w:bCs/>
        </w:rPr>
        <w:t>е</w:t>
      </w:r>
      <w:r w:rsidRPr="007A6BDB">
        <w:rPr>
          <w:rFonts w:ascii="Times New Roman" w:hAnsi="Times New Roman"/>
          <w:b/>
          <w:bCs/>
          <w:spacing w:val="-19"/>
        </w:rPr>
        <w:t xml:space="preserve"> </w:t>
      </w:r>
      <w:r w:rsidRPr="007A6BDB">
        <w:rPr>
          <w:rFonts w:ascii="Times New Roman" w:hAnsi="Times New Roman"/>
          <w:b/>
          <w:bCs/>
          <w:spacing w:val="1"/>
        </w:rPr>
        <w:t>программны</w:t>
      </w:r>
      <w:r w:rsidRPr="007A6BDB">
        <w:rPr>
          <w:rFonts w:ascii="Times New Roman" w:hAnsi="Times New Roman"/>
          <w:b/>
          <w:bCs/>
        </w:rPr>
        <w:t>х</w:t>
      </w:r>
      <w:r w:rsidRPr="007A6BDB">
        <w:rPr>
          <w:rFonts w:ascii="Times New Roman" w:hAnsi="Times New Roman"/>
          <w:b/>
          <w:bCs/>
          <w:spacing w:val="-18"/>
        </w:rPr>
        <w:t xml:space="preserve"> </w:t>
      </w:r>
      <w:r w:rsidRPr="007A6BDB">
        <w:rPr>
          <w:rFonts w:ascii="Times New Roman" w:hAnsi="Times New Roman"/>
          <w:b/>
          <w:bCs/>
          <w:spacing w:val="1"/>
        </w:rPr>
        <w:t>систе</w:t>
      </w:r>
      <w:r w:rsidRPr="007A6BDB">
        <w:rPr>
          <w:rFonts w:ascii="Times New Roman" w:hAnsi="Times New Roman"/>
          <w:b/>
          <w:bCs/>
        </w:rPr>
        <w:t>м</w:t>
      </w:r>
      <w:r w:rsidRPr="007A6BDB">
        <w:rPr>
          <w:rFonts w:ascii="Times New Roman" w:hAnsi="Times New Roman"/>
          <w:b/>
          <w:bCs/>
          <w:spacing w:val="-8"/>
        </w:rPr>
        <w:t xml:space="preserve"> </w:t>
      </w:r>
      <w:r w:rsidRPr="007A6BDB">
        <w:rPr>
          <w:rFonts w:ascii="Times New Roman" w:hAnsi="Times New Roman"/>
          <w:b/>
          <w:bCs/>
        </w:rPr>
        <w:t>и</w:t>
      </w:r>
      <w:r w:rsidRPr="007A6BDB">
        <w:rPr>
          <w:rFonts w:ascii="Times New Roman" w:hAnsi="Times New Roman"/>
          <w:b/>
          <w:bCs/>
          <w:spacing w:val="-1"/>
        </w:rPr>
        <w:t xml:space="preserve"> </w:t>
      </w:r>
      <w:r w:rsidRPr="007A6BDB">
        <w:rPr>
          <w:rFonts w:ascii="Times New Roman" w:hAnsi="Times New Roman"/>
          <w:b/>
          <w:bCs/>
          <w:spacing w:val="1"/>
        </w:rPr>
        <w:t>сервисо</w:t>
      </w:r>
      <w:r w:rsidRPr="007A6BDB">
        <w:rPr>
          <w:rFonts w:ascii="Times New Roman" w:hAnsi="Times New Roman"/>
          <w:b/>
          <w:bCs/>
        </w:rPr>
        <w:t>в</w:t>
      </w:r>
    </w:p>
    <w:p w:rsidR="007A6BDB" w:rsidRPr="007A6BDB" w:rsidRDefault="007A6BDB" w:rsidP="007A6BDB">
      <w:pPr>
        <w:pStyle w:val="ad"/>
        <w:tabs>
          <w:tab w:val="left" w:pos="900"/>
        </w:tabs>
        <w:ind w:left="709"/>
        <w:jc w:val="both"/>
        <w:rPr>
          <w:rFonts w:ascii="Times New Roman" w:hAnsi="Times New Roman"/>
          <w:sz w:val="22"/>
          <w:szCs w:val="22"/>
        </w:rPr>
      </w:pPr>
      <w:r w:rsidRPr="007A6BDB">
        <w:rPr>
          <w:rFonts w:ascii="Times New Roman" w:eastAsia="Times New Roman" w:hAnsi="Times New Roman"/>
          <w:b/>
          <w:bCs/>
          <w:spacing w:val="1"/>
          <w:sz w:val="22"/>
          <w:szCs w:val="22"/>
        </w:rPr>
        <w:t>Файлова</w:t>
      </w:r>
      <w:r w:rsidRPr="007A6BDB">
        <w:rPr>
          <w:rFonts w:ascii="Times New Roman" w:eastAsia="Times New Roman" w:hAnsi="Times New Roman"/>
          <w:b/>
          <w:bCs/>
          <w:sz w:val="22"/>
          <w:szCs w:val="22"/>
        </w:rPr>
        <w:t>я</w:t>
      </w:r>
      <w:r w:rsidRPr="007A6BDB">
        <w:rPr>
          <w:rFonts w:ascii="Times New Roman" w:eastAsia="Times New Roman" w:hAnsi="Times New Roman"/>
          <w:b/>
          <w:bCs/>
          <w:spacing w:val="-12"/>
          <w:sz w:val="22"/>
          <w:szCs w:val="22"/>
        </w:rPr>
        <w:t xml:space="preserve"> </w:t>
      </w:r>
      <w:r w:rsidRPr="007A6BDB">
        <w:rPr>
          <w:rFonts w:ascii="Times New Roman" w:eastAsia="Times New Roman" w:hAnsi="Times New Roman"/>
          <w:b/>
          <w:bCs/>
          <w:spacing w:val="1"/>
          <w:sz w:val="22"/>
          <w:szCs w:val="22"/>
        </w:rPr>
        <w:t>систем</w:t>
      </w:r>
      <w:r w:rsidRPr="007A6BDB">
        <w:rPr>
          <w:rFonts w:ascii="Times New Roman" w:eastAsia="Times New Roman" w:hAnsi="Times New Roman"/>
          <w:b/>
          <w:bCs/>
          <w:sz w:val="22"/>
          <w:szCs w:val="22"/>
        </w:rPr>
        <w:t>а</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Принципы построения файловых систем. </w:t>
      </w:r>
      <w:r w:rsidRPr="007A6BDB">
        <w:rPr>
          <w:rFonts w:ascii="Times New Roman" w:hAnsi="Times New Roman"/>
          <w:spacing w:val="1"/>
        </w:rPr>
        <w:t>Катало</w:t>
      </w:r>
      <w:r w:rsidRPr="007A6BDB">
        <w:rPr>
          <w:rFonts w:ascii="Times New Roman" w:hAnsi="Times New Roman"/>
        </w:rPr>
        <w:t>г</w:t>
      </w:r>
      <w:r w:rsidRPr="007A6BDB">
        <w:rPr>
          <w:rFonts w:ascii="Times New Roman" w:hAnsi="Times New Roman"/>
          <w:spacing w:val="8"/>
        </w:rPr>
        <w:t xml:space="preserve"> </w:t>
      </w:r>
      <w:r w:rsidRPr="007A6BDB">
        <w:rPr>
          <w:rFonts w:ascii="Times New Roman" w:hAnsi="Times New Roman"/>
        </w:rPr>
        <w:t>(</w:t>
      </w:r>
      <w:r w:rsidRPr="007A6BDB">
        <w:rPr>
          <w:rFonts w:ascii="Times New Roman" w:hAnsi="Times New Roman"/>
          <w:spacing w:val="1"/>
        </w:rPr>
        <w:t>директория</w:t>
      </w:r>
      <w:r w:rsidRPr="007A6BDB">
        <w:rPr>
          <w:rFonts w:ascii="Times New Roman" w:hAnsi="Times New Roman"/>
        </w:rPr>
        <w:t xml:space="preserve">). </w:t>
      </w:r>
      <w:r w:rsidRPr="007A6BDB">
        <w:rPr>
          <w:rFonts w:ascii="Times New Roman" w:hAnsi="Times New Roman"/>
          <w:spacing w:val="1"/>
        </w:rPr>
        <w:t>Основны</w:t>
      </w:r>
      <w:r w:rsidRPr="007A6BDB">
        <w:rPr>
          <w:rFonts w:ascii="Times New Roman" w:hAnsi="Times New Roman"/>
        </w:rPr>
        <w:t>е</w:t>
      </w:r>
      <w:r w:rsidRPr="007A6BDB">
        <w:rPr>
          <w:rFonts w:ascii="Times New Roman" w:hAnsi="Times New Roman"/>
          <w:spacing w:val="5"/>
        </w:rPr>
        <w:t xml:space="preserve"> </w:t>
      </w:r>
      <w:r w:rsidRPr="007A6BDB">
        <w:rPr>
          <w:rFonts w:ascii="Times New Roman" w:hAnsi="Times New Roman"/>
          <w:spacing w:val="1"/>
        </w:rPr>
        <w:t>операци</w:t>
      </w:r>
      <w:r w:rsidRPr="007A6BDB">
        <w:rPr>
          <w:rFonts w:ascii="Times New Roman" w:hAnsi="Times New Roman"/>
        </w:rPr>
        <w:t>и</w:t>
      </w:r>
      <w:r w:rsidRPr="007A6BDB">
        <w:rPr>
          <w:rFonts w:ascii="Times New Roman" w:hAnsi="Times New Roman"/>
          <w:spacing w:val="6"/>
        </w:rPr>
        <w:t xml:space="preserve"> </w:t>
      </w:r>
      <w:r w:rsidRPr="007A6BDB">
        <w:rPr>
          <w:rFonts w:ascii="Times New Roman" w:hAnsi="Times New Roman"/>
          <w:spacing w:val="1"/>
        </w:rPr>
        <w:t>пр</w:t>
      </w:r>
      <w:r w:rsidRPr="007A6BDB">
        <w:rPr>
          <w:rFonts w:ascii="Times New Roman" w:hAnsi="Times New Roman"/>
        </w:rPr>
        <w:t xml:space="preserve">и </w:t>
      </w:r>
      <w:r w:rsidRPr="007A6BDB">
        <w:rPr>
          <w:rFonts w:ascii="Times New Roman" w:hAnsi="Times New Roman"/>
          <w:spacing w:val="1"/>
        </w:rPr>
        <w:t>работ</w:t>
      </w:r>
      <w:r w:rsidRPr="007A6BDB">
        <w:rPr>
          <w:rFonts w:ascii="Times New Roman" w:hAnsi="Times New Roman"/>
        </w:rPr>
        <w:t>е</w:t>
      </w:r>
      <w:r w:rsidRPr="007A6BDB">
        <w:rPr>
          <w:rFonts w:ascii="Times New Roman" w:hAnsi="Times New Roman"/>
          <w:spacing w:val="35"/>
        </w:rPr>
        <w:t xml:space="preserve"> </w:t>
      </w:r>
      <w:r w:rsidRPr="007A6BDB">
        <w:rPr>
          <w:rFonts w:ascii="Times New Roman" w:hAnsi="Times New Roman"/>
        </w:rPr>
        <w:t>с</w:t>
      </w:r>
      <w:r w:rsidRPr="007A6BDB">
        <w:rPr>
          <w:rFonts w:ascii="Times New Roman" w:hAnsi="Times New Roman"/>
          <w:spacing w:val="42"/>
        </w:rPr>
        <w:t xml:space="preserve"> </w:t>
      </w:r>
      <w:r w:rsidRPr="007A6BDB">
        <w:rPr>
          <w:rFonts w:ascii="Times New Roman" w:hAnsi="Times New Roman"/>
          <w:spacing w:val="1"/>
        </w:rPr>
        <w:t>файлами</w:t>
      </w:r>
      <w:r w:rsidRPr="007A6BDB">
        <w:rPr>
          <w:rFonts w:ascii="Times New Roman" w:hAnsi="Times New Roman"/>
        </w:rPr>
        <w:t>:</w:t>
      </w:r>
      <w:r w:rsidRPr="007A6BDB">
        <w:rPr>
          <w:rFonts w:ascii="Times New Roman" w:hAnsi="Times New Roman"/>
          <w:spacing w:val="32"/>
        </w:rPr>
        <w:t xml:space="preserve"> </w:t>
      </w:r>
      <w:r w:rsidRPr="007A6BDB">
        <w:rPr>
          <w:rFonts w:ascii="Times New Roman" w:hAnsi="Times New Roman"/>
          <w:spacing w:val="1"/>
        </w:rPr>
        <w:t>создание</w:t>
      </w:r>
      <w:r w:rsidRPr="007A6BDB">
        <w:rPr>
          <w:rFonts w:ascii="Times New Roman" w:hAnsi="Times New Roman"/>
        </w:rPr>
        <w:t>,</w:t>
      </w:r>
      <w:r w:rsidRPr="007A6BDB">
        <w:rPr>
          <w:rFonts w:ascii="Times New Roman" w:hAnsi="Times New Roman"/>
          <w:spacing w:val="32"/>
        </w:rPr>
        <w:t xml:space="preserve"> </w:t>
      </w:r>
      <w:r w:rsidRPr="007A6BDB">
        <w:rPr>
          <w:rFonts w:ascii="Times New Roman" w:hAnsi="Times New Roman"/>
          <w:spacing w:val="1"/>
        </w:rPr>
        <w:t>редактирование</w:t>
      </w:r>
      <w:r w:rsidRPr="007A6BDB">
        <w:rPr>
          <w:rFonts w:ascii="Times New Roman" w:hAnsi="Times New Roman"/>
        </w:rPr>
        <w:t>,</w:t>
      </w:r>
      <w:r w:rsidRPr="007A6BDB">
        <w:rPr>
          <w:rFonts w:ascii="Times New Roman" w:hAnsi="Times New Roman"/>
          <w:spacing w:val="23"/>
        </w:rPr>
        <w:t xml:space="preserve"> </w:t>
      </w:r>
      <w:r w:rsidRPr="007A6BDB">
        <w:rPr>
          <w:rFonts w:ascii="Times New Roman" w:hAnsi="Times New Roman"/>
          <w:spacing w:val="1"/>
        </w:rPr>
        <w:t>копирование</w:t>
      </w:r>
      <w:r w:rsidRPr="007A6BDB">
        <w:rPr>
          <w:rFonts w:ascii="Times New Roman" w:hAnsi="Times New Roman"/>
        </w:rPr>
        <w:t>,</w:t>
      </w:r>
      <w:r w:rsidRPr="007A6BDB">
        <w:rPr>
          <w:rFonts w:ascii="Times New Roman" w:hAnsi="Times New Roman"/>
          <w:spacing w:val="27"/>
        </w:rPr>
        <w:t xml:space="preserve"> </w:t>
      </w:r>
      <w:r w:rsidRPr="007A6BDB">
        <w:rPr>
          <w:rFonts w:ascii="Times New Roman" w:hAnsi="Times New Roman"/>
          <w:spacing w:val="1"/>
        </w:rPr>
        <w:t>перемещение</w:t>
      </w:r>
      <w:r w:rsidRPr="007A6BDB">
        <w:rPr>
          <w:rFonts w:ascii="Times New Roman" w:hAnsi="Times New Roman"/>
        </w:rPr>
        <w:t xml:space="preserve">, </w:t>
      </w:r>
      <w:r w:rsidRPr="007A6BDB">
        <w:rPr>
          <w:rFonts w:ascii="Times New Roman" w:hAnsi="Times New Roman"/>
          <w:spacing w:val="1"/>
        </w:rPr>
        <w:t>удаление</w:t>
      </w:r>
      <w:r w:rsidRPr="007A6BDB">
        <w:rPr>
          <w:rFonts w:ascii="Times New Roman" w:hAnsi="Times New Roman"/>
        </w:rPr>
        <w:t>.</w:t>
      </w:r>
      <w:r w:rsidRPr="007A6BDB">
        <w:rPr>
          <w:rFonts w:ascii="Times New Roman" w:hAnsi="Times New Roman"/>
          <w:spacing w:val="-12"/>
        </w:rPr>
        <w:t xml:space="preserve"> </w:t>
      </w:r>
      <w:r w:rsidRPr="007A6BDB">
        <w:rPr>
          <w:rFonts w:ascii="Times New Roman" w:hAnsi="Times New Roman"/>
          <w:spacing w:val="1"/>
        </w:rPr>
        <w:t>Тип</w:t>
      </w:r>
      <w:r w:rsidRPr="007A6BDB">
        <w:rPr>
          <w:rFonts w:ascii="Times New Roman" w:hAnsi="Times New Roman"/>
        </w:rPr>
        <w:t>ы</w:t>
      </w:r>
      <w:r w:rsidRPr="007A6BDB">
        <w:rPr>
          <w:rFonts w:ascii="Times New Roman" w:hAnsi="Times New Roman"/>
          <w:spacing w:val="-6"/>
        </w:rPr>
        <w:t xml:space="preserve"> </w:t>
      </w:r>
      <w:r w:rsidRPr="007A6BDB">
        <w:rPr>
          <w:rFonts w:ascii="Times New Roman" w:hAnsi="Times New Roman"/>
          <w:spacing w:val="1"/>
        </w:rPr>
        <w:t>файлов</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Характерны</w:t>
      </w:r>
      <w:r w:rsidRPr="007A6BDB">
        <w:rPr>
          <w:rFonts w:ascii="Times New Roman" w:hAnsi="Times New Roman"/>
        </w:rPr>
        <w:t xml:space="preserve">е </w:t>
      </w:r>
      <w:r w:rsidRPr="007A6BDB">
        <w:rPr>
          <w:rFonts w:ascii="Times New Roman" w:hAnsi="Times New Roman"/>
          <w:spacing w:val="1"/>
        </w:rPr>
        <w:t>размер</w:t>
      </w:r>
      <w:r w:rsidRPr="007A6BDB">
        <w:rPr>
          <w:rFonts w:ascii="Times New Roman" w:hAnsi="Times New Roman"/>
        </w:rPr>
        <w:t>ы</w:t>
      </w:r>
      <w:r w:rsidRPr="007A6BDB">
        <w:rPr>
          <w:rFonts w:ascii="Times New Roman" w:hAnsi="Times New Roman"/>
          <w:spacing w:val="6"/>
        </w:rPr>
        <w:t xml:space="preserve"> </w:t>
      </w:r>
      <w:r w:rsidRPr="007A6BDB">
        <w:rPr>
          <w:rFonts w:ascii="Times New Roman" w:hAnsi="Times New Roman"/>
          <w:spacing w:val="1"/>
        </w:rPr>
        <w:t>файло</w:t>
      </w:r>
      <w:r w:rsidRPr="007A6BDB">
        <w:rPr>
          <w:rFonts w:ascii="Times New Roman" w:hAnsi="Times New Roman"/>
        </w:rPr>
        <w:t>в</w:t>
      </w:r>
      <w:r w:rsidRPr="007A6BDB">
        <w:rPr>
          <w:rFonts w:ascii="Times New Roman" w:hAnsi="Times New Roman"/>
          <w:spacing w:val="7"/>
        </w:rPr>
        <w:t xml:space="preserve"> </w:t>
      </w:r>
      <w:r w:rsidRPr="007A6BDB">
        <w:rPr>
          <w:rFonts w:ascii="Times New Roman" w:hAnsi="Times New Roman"/>
          <w:spacing w:val="1"/>
        </w:rPr>
        <w:t>различны</w:t>
      </w:r>
      <w:r w:rsidRPr="007A6BDB">
        <w:rPr>
          <w:rFonts w:ascii="Times New Roman" w:hAnsi="Times New Roman"/>
        </w:rPr>
        <w:t>х</w:t>
      </w:r>
      <w:r w:rsidRPr="007A6BDB">
        <w:rPr>
          <w:rFonts w:ascii="Times New Roman" w:hAnsi="Times New Roman"/>
          <w:spacing w:val="3"/>
        </w:rPr>
        <w:t xml:space="preserve"> </w:t>
      </w:r>
      <w:r w:rsidRPr="007A6BDB">
        <w:rPr>
          <w:rFonts w:ascii="Times New Roman" w:hAnsi="Times New Roman"/>
          <w:spacing w:val="1"/>
        </w:rPr>
        <w:t>типо</w:t>
      </w:r>
      <w:r w:rsidRPr="007A6BDB">
        <w:rPr>
          <w:rFonts w:ascii="Times New Roman" w:hAnsi="Times New Roman"/>
        </w:rPr>
        <w:t>в</w:t>
      </w:r>
      <w:r w:rsidRPr="007A6BDB">
        <w:rPr>
          <w:rFonts w:ascii="Times New Roman" w:hAnsi="Times New Roman"/>
          <w:spacing w:val="9"/>
        </w:rPr>
        <w:t xml:space="preserve"> </w:t>
      </w:r>
      <w:r w:rsidRPr="007A6BDB">
        <w:rPr>
          <w:rFonts w:ascii="Times New Roman" w:hAnsi="Times New Roman"/>
          <w:spacing w:val="1"/>
        </w:rPr>
        <w:t>(страниц</w:t>
      </w:r>
      <w:r w:rsidRPr="007A6BDB">
        <w:rPr>
          <w:rFonts w:ascii="Times New Roman" w:hAnsi="Times New Roman"/>
        </w:rPr>
        <w:t>а</w:t>
      </w:r>
      <w:r w:rsidRPr="007A6BDB">
        <w:rPr>
          <w:rFonts w:ascii="Times New Roman" w:hAnsi="Times New Roman"/>
          <w:spacing w:val="4"/>
        </w:rPr>
        <w:t xml:space="preserve"> </w:t>
      </w:r>
      <w:r w:rsidRPr="007A6BDB">
        <w:rPr>
          <w:rFonts w:ascii="Times New Roman" w:hAnsi="Times New Roman"/>
          <w:spacing w:val="1"/>
        </w:rPr>
        <w:t>печатног</w:t>
      </w:r>
      <w:r w:rsidRPr="007A6BDB">
        <w:rPr>
          <w:rFonts w:ascii="Times New Roman" w:hAnsi="Times New Roman"/>
        </w:rPr>
        <w:t xml:space="preserve">о </w:t>
      </w:r>
      <w:r w:rsidRPr="007A6BDB">
        <w:rPr>
          <w:rFonts w:ascii="Times New Roman" w:hAnsi="Times New Roman"/>
          <w:spacing w:val="1"/>
        </w:rPr>
        <w:t>текста</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spacing w:val="1"/>
        </w:rPr>
        <w:t>полны</w:t>
      </w:r>
      <w:r w:rsidRPr="007A6BDB">
        <w:rPr>
          <w:rFonts w:ascii="Times New Roman" w:hAnsi="Times New Roman"/>
        </w:rPr>
        <w:t>й</w:t>
      </w:r>
      <w:r w:rsidRPr="007A6BDB">
        <w:rPr>
          <w:rFonts w:ascii="Times New Roman" w:hAnsi="Times New Roman"/>
          <w:spacing w:val="3"/>
        </w:rPr>
        <w:t xml:space="preserve"> </w:t>
      </w:r>
      <w:r w:rsidRPr="007A6BDB">
        <w:rPr>
          <w:rFonts w:ascii="Times New Roman" w:hAnsi="Times New Roman"/>
          <w:spacing w:val="1"/>
        </w:rPr>
        <w:t>текс</w:t>
      </w:r>
      <w:r w:rsidRPr="007A6BDB">
        <w:rPr>
          <w:rFonts w:ascii="Times New Roman" w:hAnsi="Times New Roman"/>
        </w:rPr>
        <w:t>т</w:t>
      </w:r>
      <w:r w:rsidRPr="007A6BDB">
        <w:rPr>
          <w:rFonts w:ascii="Times New Roman" w:hAnsi="Times New Roman"/>
          <w:spacing w:val="5"/>
        </w:rPr>
        <w:t xml:space="preserve"> </w:t>
      </w:r>
      <w:r w:rsidRPr="007A6BDB">
        <w:rPr>
          <w:rFonts w:ascii="Times New Roman" w:hAnsi="Times New Roman"/>
          <w:spacing w:val="1"/>
        </w:rPr>
        <w:t>роман</w:t>
      </w:r>
      <w:r w:rsidRPr="007A6BDB">
        <w:rPr>
          <w:rFonts w:ascii="Times New Roman" w:hAnsi="Times New Roman"/>
        </w:rPr>
        <w:t>а</w:t>
      </w:r>
      <w:r w:rsidRPr="007A6BDB">
        <w:rPr>
          <w:rFonts w:ascii="Times New Roman" w:hAnsi="Times New Roman"/>
          <w:spacing w:val="3"/>
        </w:rPr>
        <w:t xml:space="preserve"> </w:t>
      </w:r>
      <w:r w:rsidRPr="007A6BDB">
        <w:rPr>
          <w:rFonts w:ascii="Times New Roman" w:hAnsi="Times New Roman"/>
          <w:spacing w:val="1"/>
        </w:rPr>
        <w:t>«Евгени</w:t>
      </w:r>
      <w:r w:rsidRPr="007A6BDB">
        <w:rPr>
          <w:rFonts w:ascii="Times New Roman" w:hAnsi="Times New Roman"/>
        </w:rPr>
        <w:t>й</w:t>
      </w:r>
      <w:r w:rsidRPr="007A6BDB">
        <w:rPr>
          <w:rFonts w:ascii="Times New Roman" w:hAnsi="Times New Roman"/>
          <w:spacing w:val="1"/>
        </w:rPr>
        <w:t xml:space="preserve"> Онегин»</w:t>
      </w:r>
      <w:r w:rsidRPr="007A6BDB">
        <w:rPr>
          <w:rFonts w:ascii="Times New Roman" w:hAnsi="Times New Roman"/>
        </w:rPr>
        <w:t xml:space="preserve">, </w:t>
      </w:r>
      <w:r w:rsidRPr="007A6BDB">
        <w:rPr>
          <w:rFonts w:ascii="Times New Roman" w:hAnsi="Times New Roman"/>
          <w:spacing w:val="1"/>
        </w:rPr>
        <w:t>минутны</w:t>
      </w:r>
      <w:r w:rsidRPr="007A6BDB">
        <w:rPr>
          <w:rFonts w:ascii="Times New Roman" w:hAnsi="Times New Roman"/>
        </w:rPr>
        <w:t xml:space="preserve">й </w:t>
      </w:r>
      <w:r w:rsidRPr="007A6BDB">
        <w:rPr>
          <w:rFonts w:ascii="Times New Roman" w:hAnsi="Times New Roman"/>
          <w:spacing w:val="1"/>
        </w:rPr>
        <w:t>видеоклип</w:t>
      </w:r>
      <w:r w:rsidRPr="007A6BDB">
        <w:rPr>
          <w:rFonts w:ascii="Times New Roman" w:hAnsi="Times New Roman"/>
        </w:rPr>
        <w:t xml:space="preserve">, </w:t>
      </w:r>
      <w:r w:rsidRPr="007A6BDB">
        <w:rPr>
          <w:rFonts w:ascii="Times New Roman" w:hAnsi="Times New Roman"/>
          <w:spacing w:val="1"/>
        </w:rPr>
        <w:t>полуторачасово</w:t>
      </w:r>
      <w:r w:rsidRPr="007A6BDB">
        <w:rPr>
          <w:rFonts w:ascii="Times New Roman" w:hAnsi="Times New Roman"/>
        </w:rPr>
        <w:t xml:space="preserve">й </w:t>
      </w:r>
      <w:r w:rsidRPr="007A6BDB">
        <w:rPr>
          <w:rFonts w:ascii="Times New Roman" w:hAnsi="Times New Roman"/>
          <w:spacing w:val="1"/>
        </w:rPr>
        <w:t>фильм</w:t>
      </w:r>
      <w:r w:rsidRPr="007A6BDB">
        <w:rPr>
          <w:rFonts w:ascii="Times New Roman" w:hAnsi="Times New Roman"/>
        </w:rPr>
        <w:t>,</w:t>
      </w:r>
      <w:r w:rsidRPr="007A6BDB">
        <w:rPr>
          <w:rFonts w:ascii="Times New Roman" w:hAnsi="Times New Roman"/>
          <w:spacing w:val="12"/>
        </w:rPr>
        <w:t xml:space="preserve"> </w:t>
      </w:r>
      <w:r w:rsidRPr="007A6BDB">
        <w:rPr>
          <w:rFonts w:ascii="Times New Roman" w:hAnsi="Times New Roman"/>
          <w:spacing w:val="1"/>
        </w:rPr>
        <w:t>фай</w:t>
      </w:r>
      <w:r w:rsidRPr="007A6BDB">
        <w:rPr>
          <w:rFonts w:ascii="Times New Roman" w:hAnsi="Times New Roman"/>
        </w:rPr>
        <w:t>л</w:t>
      </w:r>
      <w:r w:rsidRPr="007A6BDB">
        <w:rPr>
          <w:rFonts w:ascii="Times New Roman" w:hAnsi="Times New Roman"/>
          <w:spacing w:val="15"/>
        </w:rPr>
        <w:t xml:space="preserve"> </w:t>
      </w:r>
      <w:r w:rsidRPr="007A6BDB">
        <w:rPr>
          <w:rFonts w:ascii="Times New Roman" w:hAnsi="Times New Roman"/>
          <w:spacing w:val="1"/>
        </w:rPr>
        <w:t>данны</w:t>
      </w:r>
      <w:r w:rsidRPr="007A6BDB">
        <w:rPr>
          <w:rFonts w:ascii="Times New Roman" w:hAnsi="Times New Roman"/>
        </w:rPr>
        <w:t>х</w:t>
      </w:r>
      <w:r w:rsidRPr="007A6BDB">
        <w:rPr>
          <w:rFonts w:ascii="Times New Roman" w:hAnsi="Times New Roman"/>
          <w:spacing w:val="12"/>
        </w:rPr>
        <w:t xml:space="preserve"> </w:t>
      </w:r>
      <w:r w:rsidRPr="007A6BDB">
        <w:rPr>
          <w:rFonts w:ascii="Times New Roman" w:hAnsi="Times New Roman"/>
          <w:spacing w:val="1"/>
        </w:rPr>
        <w:t>космически</w:t>
      </w:r>
      <w:r w:rsidRPr="007A6BDB">
        <w:rPr>
          <w:rFonts w:ascii="Times New Roman" w:hAnsi="Times New Roman"/>
        </w:rPr>
        <w:t>х</w:t>
      </w:r>
      <w:r w:rsidRPr="007A6BDB">
        <w:rPr>
          <w:rFonts w:ascii="Times New Roman" w:hAnsi="Times New Roman"/>
          <w:spacing w:val="5"/>
        </w:rPr>
        <w:t xml:space="preserve"> </w:t>
      </w:r>
      <w:r w:rsidRPr="007A6BDB">
        <w:rPr>
          <w:rFonts w:ascii="Times New Roman" w:hAnsi="Times New Roman"/>
          <w:spacing w:val="1"/>
        </w:rPr>
        <w:t>наблюдений</w:t>
      </w:r>
      <w:r w:rsidRPr="007A6BDB">
        <w:rPr>
          <w:rFonts w:ascii="Times New Roman" w:hAnsi="Times New Roman"/>
        </w:rPr>
        <w:t>,</w:t>
      </w:r>
      <w:r w:rsidRPr="007A6BDB">
        <w:rPr>
          <w:rFonts w:ascii="Times New Roman" w:hAnsi="Times New Roman"/>
          <w:spacing w:val="5"/>
        </w:rPr>
        <w:t xml:space="preserve"> </w:t>
      </w:r>
      <w:r w:rsidRPr="007A6BDB">
        <w:rPr>
          <w:rFonts w:ascii="Times New Roman" w:hAnsi="Times New Roman"/>
          <w:spacing w:val="1"/>
        </w:rPr>
        <w:t>файл промежуточны</w:t>
      </w:r>
      <w:r w:rsidRPr="007A6BDB">
        <w:rPr>
          <w:rFonts w:ascii="Times New Roman" w:hAnsi="Times New Roman"/>
        </w:rPr>
        <w:t xml:space="preserve">х </w:t>
      </w:r>
      <w:r w:rsidRPr="007A6BDB">
        <w:rPr>
          <w:rFonts w:ascii="Times New Roman" w:hAnsi="Times New Roman"/>
          <w:spacing w:val="1"/>
        </w:rPr>
        <w:t>данны</w:t>
      </w:r>
      <w:r w:rsidRPr="007A6BDB">
        <w:rPr>
          <w:rFonts w:ascii="Times New Roman" w:hAnsi="Times New Roman"/>
        </w:rPr>
        <w:t>х</w:t>
      </w:r>
      <w:r w:rsidRPr="007A6BDB">
        <w:rPr>
          <w:rFonts w:ascii="Times New Roman" w:hAnsi="Times New Roman"/>
          <w:spacing w:val="11"/>
        </w:rPr>
        <w:t xml:space="preserve"> </w:t>
      </w:r>
      <w:r w:rsidRPr="007A6BDB">
        <w:rPr>
          <w:rFonts w:ascii="Times New Roman" w:hAnsi="Times New Roman"/>
          <w:spacing w:val="1"/>
        </w:rPr>
        <w:t>пр</w:t>
      </w:r>
      <w:r w:rsidRPr="007A6BDB">
        <w:rPr>
          <w:rFonts w:ascii="Times New Roman" w:hAnsi="Times New Roman"/>
        </w:rPr>
        <w:t>и</w:t>
      </w:r>
      <w:r w:rsidRPr="007A6BDB">
        <w:rPr>
          <w:rFonts w:ascii="Times New Roman" w:hAnsi="Times New Roman"/>
          <w:spacing w:val="14"/>
        </w:rPr>
        <w:t xml:space="preserve"> </w:t>
      </w:r>
      <w:r w:rsidRPr="007A6BDB">
        <w:rPr>
          <w:rFonts w:ascii="Times New Roman" w:hAnsi="Times New Roman"/>
          <w:spacing w:val="1"/>
        </w:rPr>
        <w:t>математическо</w:t>
      </w:r>
      <w:r w:rsidRPr="007A6BDB">
        <w:rPr>
          <w:rFonts w:ascii="Times New Roman" w:hAnsi="Times New Roman"/>
        </w:rPr>
        <w:t xml:space="preserve">м </w:t>
      </w:r>
      <w:r w:rsidRPr="007A6BDB">
        <w:rPr>
          <w:rFonts w:ascii="Times New Roman" w:hAnsi="Times New Roman"/>
          <w:spacing w:val="1"/>
        </w:rPr>
        <w:t>моделировани</w:t>
      </w:r>
      <w:r w:rsidRPr="007A6BDB">
        <w:rPr>
          <w:rFonts w:ascii="Times New Roman" w:hAnsi="Times New Roman"/>
        </w:rPr>
        <w:t xml:space="preserve">и </w:t>
      </w:r>
      <w:r w:rsidRPr="007A6BDB">
        <w:rPr>
          <w:rFonts w:ascii="Times New Roman" w:hAnsi="Times New Roman"/>
          <w:spacing w:val="1"/>
        </w:rPr>
        <w:t>сложны</w:t>
      </w:r>
      <w:r w:rsidRPr="007A6BDB">
        <w:rPr>
          <w:rFonts w:ascii="Times New Roman" w:hAnsi="Times New Roman"/>
        </w:rPr>
        <w:t xml:space="preserve">х </w:t>
      </w:r>
      <w:r w:rsidRPr="007A6BDB">
        <w:rPr>
          <w:rFonts w:ascii="Times New Roman" w:hAnsi="Times New Roman"/>
          <w:spacing w:val="1"/>
        </w:rPr>
        <w:t>физически</w:t>
      </w:r>
      <w:r w:rsidRPr="007A6BDB">
        <w:rPr>
          <w:rFonts w:ascii="Times New Roman" w:hAnsi="Times New Roman"/>
        </w:rPr>
        <w:t>х</w:t>
      </w:r>
      <w:r w:rsidRPr="007A6BDB">
        <w:rPr>
          <w:rFonts w:ascii="Times New Roman" w:hAnsi="Times New Roman"/>
          <w:spacing w:val="-13"/>
        </w:rPr>
        <w:t xml:space="preserve"> </w:t>
      </w:r>
      <w:r w:rsidRPr="007A6BDB">
        <w:rPr>
          <w:rFonts w:ascii="Times New Roman" w:hAnsi="Times New Roman"/>
          <w:spacing w:val="1"/>
        </w:rPr>
        <w:t>процессо</w:t>
      </w:r>
      <w:r w:rsidRPr="007A6BDB">
        <w:rPr>
          <w:rFonts w:ascii="Times New Roman" w:hAnsi="Times New Roman"/>
        </w:rPr>
        <w:t>в</w:t>
      </w:r>
      <w:r w:rsidRPr="007A6BDB">
        <w:rPr>
          <w:rFonts w:ascii="Times New Roman" w:hAnsi="Times New Roman"/>
          <w:spacing w:val="-11"/>
        </w:rPr>
        <w:t xml:space="preserve"> </w:t>
      </w:r>
      <w:r w:rsidRPr="007A6BDB">
        <w:rPr>
          <w:rFonts w:ascii="Times New Roman" w:hAnsi="Times New Roman"/>
        </w:rPr>
        <w:t xml:space="preserve">и </w:t>
      </w:r>
      <w:r w:rsidRPr="007A6BDB">
        <w:rPr>
          <w:rFonts w:ascii="Times New Roman" w:hAnsi="Times New Roman"/>
          <w:spacing w:val="1"/>
        </w:rPr>
        <w:t>др</w:t>
      </w:r>
      <w:r w:rsidRPr="007A6BDB">
        <w:rPr>
          <w:rFonts w:ascii="Times New Roman" w:hAnsi="Times New Roman"/>
        </w:rPr>
        <w:t>.</w:t>
      </w:r>
      <w:r w:rsidRPr="007A6BDB">
        <w:rPr>
          <w:rFonts w:ascii="Times New Roman" w:hAnsi="Times New Roman"/>
          <w:spacing w:val="1"/>
        </w:rPr>
        <w:t>)</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Архивировани</w:t>
      </w:r>
      <w:r w:rsidRPr="007A6BDB">
        <w:rPr>
          <w:rFonts w:ascii="Times New Roman" w:hAnsi="Times New Roman"/>
        </w:rPr>
        <w:t>е</w:t>
      </w:r>
      <w:r w:rsidRPr="007A6BDB">
        <w:rPr>
          <w:rFonts w:ascii="Times New Roman" w:hAnsi="Times New Roman"/>
          <w:spacing w:val="-19"/>
        </w:rPr>
        <w:t xml:space="preserve"> </w:t>
      </w:r>
      <w:r w:rsidRPr="007A6BDB">
        <w:rPr>
          <w:rFonts w:ascii="Times New Roman" w:hAnsi="Times New Roman"/>
        </w:rPr>
        <w:t xml:space="preserve">и </w:t>
      </w:r>
      <w:r w:rsidRPr="007A6BDB">
        <w:rPr>
          <w:rFonts w:ascii="Times New Roman" w:hAnsi="Times New Roman"/>
          <w:spacing w:val="1"/>
        </w:rPr>
        <w:t>разархивирование</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Файловы</w:t>
      </w:r>
      <w:r w:rsidRPr="007A6BDB">
        <w:rPr>
          <w:rFonts w:ascii="Times New Roman" w:hAnsi="Times New Roman"/>
        </w:rPr>
        <w:t>й</w:t>
      </w:r>
      <w:r w:rsidRPr="007A6BDB">
        <w:rPr>
          <w:rFonts w:ascii="Times New Roman" w:hAnsi="Times New Roman"/>
          <w:spacing w:val="-11"/>
        </w:rPr>
        <w:t xml:space="preserve"> </w:t>
      </w:r>
      <w:r w:rsidRPr="007A6BDB">
        <w:rPr>
          <w:rFonts w:ascii="Times New Roman" w:hAnsi="Times New Roman"/>
          <w:spacing w:val="1"/>
        </w:rPr>
        <w:t>менеджер</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i/>
          <w:spacing w:val="3"/>
        </w:rPr>
        <w:t>Поис</w:t>
      </w:r>
      <w:r w:rsidRPr="007A6BDB">
        <w:rPr>
          <w:rFonts w:ascii="Times New Roman" w:hAnsi="Times New Roman"/>
          <w:i/>
        </w:rPr>
        <w:t>к</w:t>
      </w:r>
      <w:r w:rsidRPr="007A6BDB">
        <w:rPr>
          <w:rFonts w:ascii="Times New Roman" w:hAnsi="Times New Roman"/>
          <w:i/>
          <w:spacing w:val="-2"/>
        </w:rPr>
        <w:t xml:space="preserve"> </w:t>
      </w:r>
      <w:r w:rsidRPr="007A6BDB">
        <w:rPr>
          <w:rFonts w:ascii="Times New Roman" w:hAnsi="Times New Roman"/>
          <w:i/>
        </w:rPr>
        <w:t>в</w:t>
      </w:r>
      <w:r w:rsidRPr="007A6BDB">
        <w:rPr>
          <w:rFonts w:ascii="Times New Roman" w:hAnsi="Times New Roman"/>
          <w:i/>
          <w:spacing w:val="4"/>
        </w:rPr>
        <w:t xml:space="preserve"> </w:t>
      </w:r>
      <w:r w:rsidRPr="007A6BDB">
        <w:rPr>
          <w:rFonts w:ascii="Times New Roman" w:hAnsi="Times New Roman"/>
          <w:i/>
          <w:spacing w:val="1"/>
        </w:rPr>
        <w:t>файлово</w:t>
      </w:r>
      <w:r w:rsidRPr="007A6BDB">
        <w:rPr>
          <w:rFonts w:ascii="Times New Roman" w:hAnsi="Times New Roman"/>
          <w:i/>
        </w:rPr>
        <w:t>й</w:t>
      </w:r>
      <w:r w:rsidRPr="007A6BDB">
        <w:rPr>
          <w:rFonts w:ascii="Times New Roman" w:hAnsi="Times New Roman"/>
          <w:i/>
          <w:spacing w:val="-10"/>
        </w:rPr>
        <w:t xml:space="preserve"> </w:t>
      </w:r>
      <w:r w:rsidRPr="007A6BDB">
        <w:rPr>
          <w:rFonts w:ascii="Times New Roman" w:hAnsi="Times New Roman"/>
          <w:i/>
          <w:spacing w:val="1"/>
        </w:rPr>
        <w:t>системе</w:t>
      </w:r>
      <w:r w:rsidRPr="007A6BDB">
        <w:rPr>
          <w:rFonts w:ascii="Times New Roman" w:hAnsi="Times New Roman"/>
          <w:i/>
        </w:rPr>
        <w:t>.</w:t>
      </w:r>
    </w:p>
    <w:p w:rsidR="007A6BDB" w:rsidRPr="007A6BDB" w:rsidRDefault="004B48D7" w:rsidP="007A6BDB">
      <w:pPr>
        <w:pStyle w:val="ad"/>
        <w:tabs>
          <w:tab w:val="left" w:pos="900"/>
        </w:tabs>
        <w:ind w:left="709"/>
        <w:jc w:val="both"/>
        <w:rPr>
          <w:rFonts w:ascii="Times New Roman" w:hAnsi="Times New Roman"/>
          <w:sz w:val="22"/>
          <w:szCs w:val="22"/>
        </w:rPr>
      </w:pPr>
      <w:r>
        <w:rPr>
          <w:rFonts w:ascii="Times New Roman" w:eastAsia="Times New Roman" w:hAnsi="Times New Roman"/>
          <w:b/>
          <w:bCs/>
          <w:spacing w:val="1"/>
          <w:sz w:val="22"/>
          <w:szCs w:val="22"/>
        </w:rPr>
        <w:t>1.</w:t>
      </w:r>
      <w:r w:rsidR="007A6BDB" w:rsidRPr="007A6BDB">
        <w:rPr>
          <w:rFonts w:ascii="Times New Roman" w:eastAsia="Times New Roman" w:hAnsi="Times New Roman"/>
          <w:b/>
          <w:bCs/>
          <w:spacing w:val="1"/>
          <w:sz w:val="22"/>
          <w:szCs w:val="22"/>
        </w:rPr>
        <w:t>Подготовк</w:t>
      </w:r>
      <w:r w:rsidR="007A6BDB" w:rsidRPr="007A6BDB">
        <w:rPr>
          <w:rFonts w:ascii="Times New Roman" w:eastAsia="Times New Roman" w:hAnsi="Times New Roman"/>
          <w:b/>
          <w:bCs/>
          <w:sz w:val="22"/>
          <w:szCs w:val="22"/>
        </w:rPr>
        <w:t>а</w:t>
      </w:r>
      <w:r w:rsidR="007A6BDB" w:rsidRPr="007A6BDB">
        <w:rPr>
          <w:rFonts w:ascii="Times New Roman" w:eastAsia="Times New Roman" w:hAnsi="Times New Roman"/>
          <w:b/>
          <w:bCs/>
          <w:spacing w:val="-14"/>
          <w:sz w:val="22"/>
          <w:szCs w:val="22"/>
        </w:rPr>
        <w:t xml:space="preserve"> </w:t>
      </w:r>
      <w:r w:rsidR="007A6BDB" w:rsidRPr="007A6BDB">
        <w:rPr>
          <w:rFonts w:ascii="Times New Roman" w:eastAsia="Times New Roman" w:hAnsi="Times New Roman"/>
          <w:b/>
          <w:bCs/>
          <w:spacing w:val="1"/>
          <w:sz w:val="22"/>
          <w:szCs w:val="22"/>
        </w:rPr>
        <w:t>тексто</w:t>
      </w:r>
      <w:r w:rsidR="007A6BDB" w:rsidRPr="007A6BDB">
        <w:rPr>
          <w:rFonts w:ascii="Times New Roman" w:eastAsia="Times New Roman" w:hAnsi="Times New Roman"/>
          <w:b/>
          <w:bCs/>
          <w:sz w:val="22"/>
          <w:szCs w:val="22"/>
        </w:rPr>
        <w:t>в</w:t>
      </w:r>
      <w:r w:rsidR="007A6BDB" w:rsidRPr="007A6BDB">
        <w:rPr>
          <w:rFonts w:ascii="Times New Roman" w:eastAsia="Times New Roman" w:hAnsi="Times New Roman"/>
          <w:b/>
          <w:bCs/>
          <w:spacing w:val="-9"/>
          <w:sz w:val="22"/>
          <w:szCs w:val="22"/>
        </w:rPr>
        <w:t xml:space="preserve"> </w:t>
      </w:r>
      <w:r w:rsidR="007A6BDB" w:rsidRPr="007A6BDB">
        <w:rPr>
          <w:rFonts w:ascii="Times New Roman" w:eastAsia="Times New Roman" w:hAnsi="Times New Roman"/>
          <w:b/>
          <w:bCs/>
          <w:sz w:val="22"/>
          <w:szCs w:val="22"/>
        </w:rPr>
        <w:t>и</w:t>
      </w:r>
      <w:r w:rsidR="007A6BDB" w:rsidRPr="007A6BDB">
        <w:rPr>
          <w:rFonts w:ascii="Times New Roman" w:eastAsia="Times New Roman" w:hAnsi="Times New Roman"/>
          <w:b/>
          <w:bCs/>
          <w:spacing w:val="-1"/>
          <w:sz w:val="22"/>
          <w:szCs w:val="22"/>
        </w:rPr>
        <w:t xml:space="preserve"> </w:t>
      </w:r>
      <w:r w:rsidR="007A6BDB" w:rsidRPr="007A6BDB">
        <w:rPr>
          <w:rFonts w:ascii="Times New Roman" w:eastAsia="Times New Roman" w:hAnsi="Times New Roman"/>
          <w:b/>
          <w:bCs/>
          <w:spacing w:val="1"/>
          <w:sz w:val="22"/>
          <w:szCs w:val="22"/>
        </w:rPr>
        <w:t>демонстрационны</w:t>
      </w:r>
      <w:r w:rsidR="007A6BDB" w:rsidRPr="007A6BDB">
        <w:rPr>
          <w:rFonts w:ascii="Times New Roman" w:eastAsia="Times New Roman" w:hAnsi="Times New Roman"/>
          <w:b/>
          <w:bCs/>
          <w:sz w:val="22"/>
          <w:szCs w:val="22"/>
        </w:rPr>
        <w:t>х</w:t>
      </w:r>
      <w:r w:rsidR="007A6BDB" w:rsidRPr="007A6BDB">
        <w:rPr>
          <w:rFonts w:ascii="Times New Roman" w:eastAsia="Times New Roman" w:hAnsi="Times New Roman"/>
          <w:b/>
          <w:bCs/>
          <w:spacing w:val="-25"/>
          <w:sz w:val="22"/>
          <w:szCs w:val="22"/>
        </w:rPr>
        <w:t xml:space="preserve"> </w:t>
      </w:r>
      <w:r w:rsidR="007A6BDB" w:rsidRPr="007A6BDB">
        <w:rPr>
          <w:rFonts w:ascii="Times New Roman" w:eastAsia="Times New Roman" w:hAnsi="Times New Roman"/>
          <w:b/>
          <w:bCs/>
          <w:spacing w:val="1"/>
          <w:sz w:val="22"/>
          <w:szCs w:val="22"/>
        </w:rPr>
        <w:t>материало</w:t>
      </w:r>
      <w:r w:rsidR="007A6BDB" w:rsidRPr="007A6BDB">
        <w:rPr>
          <w:rFonts w:ascii="Times New Roman" w:eastAsia="Times New Roman" w:hAnsi="Times New Roman"/>
          <w:b/>
          <w:bCs/>
          <w:sz w:val="22"/>
          <w:szCs w:val="22"/>
        </w:rPr>
        <w:t>в</w:t>
      </w:r>
    </w:p>
    <w:p w:rsidR="007A6BDB" w:rsidRPr="007A6BDB" w:rsidRDefault="007A6BDB" w:rsidP="007A6BDB">
      <w:pPr>
        <w:spacing w:after="0" w:line="240" w:lineRule="auto"/>
        <w:ind w:firstLine="709"/>
        <w:jc w:val="both"/>
        <w:rPr>
          <w:rFonts w:ascii="Times New Roman" w:hAnsi="Times New Roman"/>
          <w:strike/>
        </w:rPr>
      </w:pPr>
      <w:r w:rsidRPr="007A6BDB">
        <w:rPr>
          <w:rFonts w:ascii="Times New Roman" w:hAnsi="Times New Roman"/>
        </w:rPr>
        <w:t>Т</w:t>
      </w:r>
      <w:r w:rsidRPr="007A6BDB">
        <w:rPr>
          <w:rFonts w:ascii="Times New Roman" w:hAnsi="Times New Roman"/>
          <w:spacing w:val="1"/>
        </w:rPr>
        <w:t>екст</w:t>
      </w:r>
      <w:r w:rsidRPr="007A6BDB">
        <w:rPr>
          <w:rFonts w:ascii="Times New Roman" w:hAnsi="Times New Roman"/>
          <w:spacing w:val="2"/>
        </w:rPr>
        <w:t>о</w:t>
      </w:r>
      <w:r w:rsidRPr="007A6BDB">
        <w:rPr>
          <w:rFonts w:ascii="Times New Roman" w:hAnsi="Times New Roman"/>
          <w:spacing w:val="1"/>
        </w:rPr>
        <w:t>вы</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rPr>
        <w:t>до</w:t>
      </w:r>
      <w:r w:rsidRPr="007A6BDB">
        <w:rPr>
          <w:rFonts w:ascii="Times New Roman" w:hAnsi="Times New Roman"/>
          <w:spacing w:val="1"/>
        </w:rPr>
        <w:t>к</w:t>
      </w:r>
      <w:r w:rsidRPr="007A6BDB">
        <w:rPr>
          <w:rFonts w:ascii="Times New Roman" w:hAnsi="Times New Roman"/>
          <w:spacing w:val="-2"/>
        </w:rPr>
        <w:t>у</w:t>
      </w:r>
      <w:r w:rsidRPr="007A6BDB">
        <w:rPr>
          <w:rFonts w:ascii="Times New Roman" w:hAnsi="Times New Roman"/>
          <w:spacing w:val="1"/>
        </w:rPr>
        <w:t>ме</w:t>
      </w:r>
      <w:r w:rsidRPr="007A6BDB">
        <w:rPr>
          <w:rFonts w:ascii="Times New Roman" w:hAnsi="Times New Roman"/>
          <w:spacing w:val="2"/>
        </w:rPr>
        <w:t>н</w:t>
      </w:r>
      <w:r w:rsidRPr="007A6BDB">
        <w:rPr>
          <w:rFonts w:ascii="Times New Roman" w:hAnsi="Times New Roman"/>
          <w:spacing w:val="1"/>
        </w:rPr>
        <w:t>т</w:t>
      </w:r>
      <w:r w:rsidRPr="007A6BDB">
        <w:rPr>
          <w:rFonts w:ascii="Times New Roman" w:hAnsi="Times New Roman"/>
        </w:rPr>
        <w:t>ы</w:t>
      </w:r>
      <w:r w:rsidRPr="007A6BDB">
        <w:rPr>
          <w:rFonts w:ascii="Times New Roman" w:hAnsi="Times New Roman"/>
          <w:spacing w:val="1"/>
        </w:rPr>
        <w:t xml:space="preserve"> </w:t>
      </w:r>
      <w:r w:rsidRPr="007A6BDB">
        <w:rPr>
          <w:rFonts w:ascii="Times New Roman" w:hAnsi="Times New Roman"/>
        </w:rPr>
        <w:t>и</w:t>
      </w:r>
      <w:r w:rsidRPr="007A6BDB">
        <w:rPr>
          <w:rFonts w:ascii="Times New Roman" w:hAnsi="Times New Roman"/>
          <w:spacing w:val="13"/>
        </w:rPr>
        <w:t xml:space="preserve"> </w:t>
      </w:r>
      <w:r w:rsidRPr="007A6BDB">
        <w:rPr>
          <w:rFonts w:ascii="Times New Roman" w:hAnsi="Times New Roman"/>
        </w:rPr>
        <w:t>их</w:t>
      </w:r>
      <w:r w:rsidRPr="007A6BDB">
        <w:rPr>
          <w:rFonts w:ascii="Times New Roman" w:hAnsi="Times New Roman"/>
          <w:spacing w:val="9"/>
        </w:rPr>
        <w:t xml:space="preserve"> </w:t>
      </w:r>
      <w:r w:rsidRPr="007A6BDB">
        <w:rPr>
          <w:rFonts w:ascii="Times New Roman" w:hAnsi="Times New Roman"/>
          <w:spacing w:val="1"/>
        </w:rPr>
        <w:t>ст</w:t>
      </w:r>
      <w:r w:rsidRPr="007A6BDB">
        <w:rPr>
          <w:rFonts w:ascii="Times New Roman" w:hAnsi="Times New Roman"/>
          <w:spacing w:val="2"/>
        </w:rPr>
        <w:t>р</w:t>
      </w:r>
      <w:r w:rsidRPr="007A6BDB">
        <w:rPr>
          <w:rFonts w:ascii="Times New Roman" w:hAnsi="Times New Roman"/>
          <w:spacing w:val="-3"/>
        </w:rPr>
        <w:t>у</w:t>
      </w:r>
      <w:r w:rsidRPr="007A6BDB">
        <w:rPr>
          <w:rFonts w:ascii="Times New Roman" w:hAnsi="Times New Roman"/>
          <w:spacing w:val="1"/>
        </w:rPr>
        <w:t>кт</w:t>
      </w:r>
      <w:r w:rsidRPr="007A6BDB">
        <w:rPr>
          <w:rFonts w:ascii="Times New Roman" w:hAnsi="Times New Roman"/>
          <w:spacing w:val="-3"/>
        </w:rPr>
        <w:t>у</w:t>
      </w:r>
      <w:r w:rsidRPr="007A6BDB">
        <w:rPr>
          <w:rFonts w:ascii="Times New Roman" w:hAnsi="Times New Roman"/>
          <w:spacing w:val="2"/>
        </w:rPr>
        <w:t>рн</w:t>
      </w:r>
      <w:r w:rsidRPr="007A6BDB">
        <w:rPr>
          <w:rFonts w:ascii="Times New Roman" w:hAnsi="Times New Roman"/>
          <w:spacing w:val="3"/>
        </w:rPr>
        <w:t>ы</w:t>
      </w:r>
      <w:r w:rsidRPr="007A6BDB">
        <w:rPr>
          <w:rFonts w:ascii="Times New Roman" w:hAnsi="Times New Roman"/>
        </w:rPr>
        <w:t xml:space="preserve">е </w:t>
      </w:r>
      <w:r w:rsidRPr="007A6BDB">
        <w:rPr>
          <w:rFonts w:ascii="Times New Roman" w:hAnsi="Times New Roman"/>
          <w:spacing w:val="1"/>
        </w:rPr>
        <w:t>э</w:t>
      </w:r>
      <w:r w:rsidRPr="007A6BDB">
        <w:rPr>
          <w:rFonts w:ascii="Times New Roman" w:hAnsi="Times New Roman"/>
        </w:rPr>
        <w:t>л</w:t>
      </w:r>
      <w:r w:rsidRPr="007A6BDB">
        <w:rPr>
          <w:rFonts w:ascii="Times New Roman" w:hAnsi="Times New Roman"/>
          <w:spacing w:val="1"/>
        </w:rPr>
        <w:t>ем</w:t>
      </w:r>
      <w:r w:rsidRPr="007A6BDB">
        <w:rPr>
          <w:rFonts w:ascii="Times New Roman" w:hAnsi="Times New Roman"/>
          <w:spacing w:val="-1"/>
        </w:rPr>
        <w:t>е</w:t>
      </w:r>
      <w:r w:rsidRPr="007A6BDB">
        <w:rPr>
          <w:rFonts w:ascii="Times New Roman" w:hAnsi="Times New Roman"/>
          <w:spacing w:val="2"/>
        </w:rPr>
        <w:t>н</w:t>
      </w:r>
      <w:r w:rsidRPr="007A6BDB">
        <w:rPr>
          <w:rFonts w:ascii="Times New Roman" w:hAnsi="Times New Roman"/>
          <w:spacing w:val="1"/>
        </w:rPr>
        <w:t>т</w:t>
      </w:r>
      <w:r w:rsidRPr="007A6BDB">
        <w:rPr>
          <w:rFonts w:ascii="Times New Roman" w:hAnsi="Times New Roman"/>
        </w:rPr>
        <w:t>ы</w:t>
      </w:r>
      <w:r w:rsidRPr="007A6BDB">
        <w:rPr>
          <w:rFonts w:ascii="Times New Roman" w:hAnsi="Times New Roman"/>
          <w:spacing w:val="2"/>
        </w:rPr>
        <w:t xml:space="preserve"> </w:t>
      </w:r>
      <w:r w:rsidRPr="007A6BDB">
        <w:rPr>
          <w:rFonts w:ascii="Times New Roman" w:hAnsi="Times New Roman"/>
          <w:spacing w:val="1"/>
        </w:rPr>
        <w:t>(с</w:t>
      </w:r>
      <w:r w:rsidRPr="007A6BDB">
        <w:rPr>
          <w:rFonts w:ascii="Times New Roman" w:hAnsi="Times New Roman"/>
          <w:spacing w:val="-2"/>
        </w:rPr>
        <w:t>т</w:t>
      </w:r>
      <w:r w:rsidRPr="007A6BDB">
        <w:rPr>
          <w:rFonts w:ascii="Times New Roman" w:hAnsi="Times New Roman"/>
          <w:spacing w:val="2"/>
        </w:rPr>
        <w:t>р</w:t>
      </w:r>
      <w:r w:rsidRPr="007A6BDB">
        <w:rPr>
          <w:rFonts w:ascii="Times New Roman" w:hAnsi="Times New Roman"/>
          <w:spacing w:val="1"/>
        </w:rPr>
        <w:t>а</w:t>
      </w:r>
      <w:r w:rsidRPr="007A6BDB">
        <w:rPr>
          <w:rFonts w:ascii="Times New Roman" w:hAnsi="Times New Roman"/>
        </w:rPr>
        <w:t>ни</w:t>
      </w:r>
      <w:r w:rsidRPr="007A6BDB">
        <w:rPr>
          <w:rFonts w:ascii="Times New Roman" w:hAnsi="Times New Roman"/>
          <w:spacing w:val="2"/>
        </w:rPr>
        <w:t>ц</w:t>
      </w:r>
      <w:r w:rsidRPr="007A6BDB">
        <w:rPr>
          <w:rFonts w:ascii="Times New Roman" w:hAnsi="Times New Roman"/>
          <w:spacing w:val="1"/>
        </w:rPr>
        <w:t>а</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spacing w:val="-1"/>
        </w:rPr>
        <w:t>а</w:t>
      </w:r>
      <w:r w:rsidRPr="007A6BDB">
        <w:rPr>
          <w:rFonts w:ascii="Times New Roman" w:hAnsi="Times New Roman"/>
          <w:spacing w:val="2"/>
        </w:rPr>
        <w:t>б</w:t>
      </w:r>
      <w:r w:rsidRPr="007A6BDB">
        <w:rPr>
          <w:rFonts w:ascii="Times New Roman" w:hAnsi="Times New Roman"/>
          <w:spacing w:val="-2"/>
        </w:rPr>
        <w:t>з</w:t>
      </w:r>
      <w:r w:rsidRPr="007A6BDB">
        <w:rPr>
          <w:rFonts w:ascii="Times New Roman" w:hAnsi="Times New Roman"/>
          <w:spacing w:val="1"/>
        </w:rPr>
        <w:t>а</w:t>
      </w:r>
      <w:r w:rsidRPr="007A6BDB">
        <w:rPr>
          <w:rFonts w:ascii="Times New Roman" w:hAnsi="Times New Roman"/>
          <w:spacing w:val="2"/>
        </w:rPr>
        <w:t>ц</w:t>
      </w:r>
      <w:r w:rsidRPr="007A6BDB">
        <w:rPr>
          <w:rFonts w:ascii="Times New Roman" w:hAnsi="Times New Roman"/>
        </w:rPr>
        <w:t xml:space="preserve">, </w:t>
      </w:r>
      <w:r w:rsidRPr="007A6BDB">
        <w:rPr>
          <w:rFonts w:ascii="Times New Roman" w:hAnsi="Times New Roman"/>
          <w:spacing w:val="1"/>
        </w:rPr>
        <w:t>с</w:t>
      </w:r>
      <w:r w:rsidRPr="007A6BDB">
        <w:rPr>
          <w:rFonts w:ascii="Times New Roman" w:hAnsi="Times New Roman"/>
          <w:spacing w:val="-2"/>
        </w:rPr>
        <w:t>т</w:t>
      </w:r>
      <w:r w:rsidRPr="007A6BDB">
        <w:rPr>
          <w:rFonts w:ascii="Times New Roman" w:hAnsi="Times New Roman"/>
        </w:rPr>
        <w:t>р</w:t>
      </w:r>
      <w:r w:rsidRPr="007A6BDB">
        <w:rPr>
          <w:rFonts w:ascii="Times New Roman" w:hAnsi="Times New Roman"/>
          <w:spacing w:val="2"/>
        </w:rPr>
        <w:t>о</w:t>
      </w:r>
      <w:r w:rsidRPr="007A6BDB">
        <w:rPr>
          <w:rFonts w:ascii="Times New Roman" w:hAnsi="Times New Roman"/>
          <w:spacing w:val="1"/>
        </w:rPr>
        <w:t>ка</w:t>
      </w:r>
      <w:r w:rsidRPr="007A6BDB">
        <w:rPr>
          <w:rFonts w:ascii="Times New Roman" w:hAnsi="Times New Roman"/>
        </w:rPr>
        <w:t>,</w:t>
      </w:r>
      <w:r w:rsidRPr="007A6BDB">
        <w:rPr>
          <w:rFonts w:ascii="Times New Roman" w:hAnsi="Times New Roman"/>
          <w:spacing w:val="32"/>
        </w:rPr>
        <w:t xml:space="preserve"> </w:t>
      </w:r>
      <w:r w:rsidRPr="007A6BDB">
        <w:rPr>
          <w:rFonts w:ascii="Times New Roman" w:hAnsi="Times New Roman"/>
          <w:spacing w:val="1"/>
        </w:rPr>
        <w:t>сло</w:t>
      </w:r>
      <w:r w:rsidRPr="007A6BDB">
        <w:rPr>
          <w:rFonts w:ascii="Times New Roman" w:hAnsi="Times New Roman"/>
          <w:spacing w:val="-2"/>
        </w:rPr>
        <w:t>в</w:t>
      </w:r>
      <w:r w:rsidRPr="007A6BDB">
        <w:rPr>
          <w:rFonts w:ascii="Times New Roman" w:hAnsi="Times New Roman"/>
          <w:spacing w:val="2"/>
        </w:rPr>
        <w:t>о</w:t>
      </w:r>
      <w:r w:rsidRPr="007A6BDB">
        <w:rPr>
          <w:rFonts w:ascii="Times New Roman" w:hAnsi="Times New Roman"/>
        </w:rPr>
        <w:t>,</w:t>
      </w:r>
      <w:r w:rsidRPr="007A6BDB">
        <w:rPr>
          <w:rFonts w:ascii="Times New Roman" w:hAnsi="Times New Roman"/>
          <w:spacing w:val="36"/>
        </w:rPr>
        <w:t xml:space="preserve"> </w:t>
      </w:r>
      <w:r w:rsidRPr="007A6BDB">
        <w:rPr>
          <w:rFonts w:ascii="Times New Roman" w:hAnsi="Times New Roman"/>
          <w:spacing w:val="1"/>
        </w:rPr>
        <w:t>с</w:t>
      </w:r>
      <w:r w:rsidRPr="007A6BDB">
        <w:rPr>
          <w:rFonts w:ascii="Times New Roman" w:hAnsi="Times New Roman"/>
          <w:spacing w:val="2"/>
        </w:rPr>
        <w:t>и</w:t>
      </w:r>
      <w:r w:rsidRPr="007A6BDB">
        <w:rPr>
          <w:rFonts w:ascii="Times New Roman" w:hAnsi="Times New Roman"/>
          <w:spacing w:val="1"/>
        </w:rPr>
        <w:t>м</w:t>
      </w:r>
      <w:r w:rsidRPr="007A6BDB">
        <w:rPr>
          <w:rFonts w:ascii="Times New Roman" w:hAnsi="Times New Roman"/>
          <w:spacing w:val="-2"/>
        </w:rPr>
        <w:t>в</w:t>
      </w:r>
      <w:r w:rsidRPr="007A6BDB">
        <w:rPr>
          <w:rFonts w:ascii="Times New Roman" w:hAnsi="Times New Roman"/>
          <w:spacing w:val="2"/>
        </w:rPr>
        <w:t>о</w:t>
      </w:r>
      <w:r w:rsidRPr="007A6BDB">
        <w:rPr>
          <w:rFonts w:ascii="Times New Roman" w:hAnsi="Times New Roman"/>
        </w:rPr>
        <w:t>л</w:t>
      </w:r>
      <w:r w:rsidRPr="007A6BDB">
        <w:rPr>
          <w:rFonts w:ascii="Times New Roman" w:hAnsi="Times New Roman"/>
          <w:spacing w:val="1"/>
        </w:rPr>
        <w:t>)</w:t>
      </w:r>
      <w:r w:rsidRPr="007A6BDB">
        <w:rPr>
          <w:rFonts w:ascii="Times New Roman" w:hAnsi="Times New Roman"/>
        </w:rPr>
        <w:t>.</w:t>
      </w:r>
      <w:r w:rsidRPr="007A6BDB">
        <w:rPr>
          <w:rFonts w:ascii="Times New Roman" w:hAnsi="Times New Roman"/>
          <w:spacing w:val="33"/>
        </w:rPr>
        <w:t xml:space="preserve"> </w:t>
      </w:r>
    </w:p>
    <w:p w:rsidR="007A6BDB" w:rsidRPr="007A6BDB" w:rsidRDefault="007A6BDB" w:rsidP="007A6BDB">
      <w:pPr>
        <w:spacing w:after="0" w:line="240" w:lineRule="auto"/>
        <w:ind w:firstLine="756"/>
        <w:jc w:val="both"/>
        <w:rPr>
          <w:rFonts w:ascii="Times New Roman" w:eastAsia="Times New Roman" w:hAnsi="Times New Roman"/>
        </w:rPr>
      </w:pPr>
      <w:r w:rsidRPr="007A6BDB">
        <w:rPr>
          <w:rFonts w:ascii="Times New Roman" w:hAnsi="Times New Roman"/>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Вк</w:t>
      </w:r>
      <w:r w:rsidRPr="007A6BDB">
        <w:rPr>
          <w:rFonts w:ascii="Times New Roman" w:hAnsi="Times New Roman"/>
        </w:rPr>
        <w:t>лю</w:t>
      </w:r>
      <w:r w:rsidRPr="007A6BDB">
        <w:rPr>
          <w:rFonts w:ascii="Times New Roman" w:hAnsi="Times New Roman"/>
          <w:spacing w:val="1"/>
        </w:rPr>
        <w:t>че</w:t>
      </w:r>
      <w:r w:rsidRPr="007A6BDB">
        <w:rPr>
          <w:rFonts w:ascii="Times New Roman" w:hAnsi="Times New Roman"/>
        </w:rPr>
        <w:t>н</w:t>
      </w:r>
      <w:r w:rsidRPr="007A6BDB">
        <w:rPr>
          <w:rFonts w:ascii="Times New Roman" w:hAnsi="Times New Roman"/>
          <w:spacing w:val="2"/>
        </w:rPr>
        <w:t>и</w:t>
      </w:r>
      <w:r w:rsidRPr="007A6BDB">
        <w:rPr>
          <w:rFonts w:ascii="Times New Roman" w:hAnsi="Times New Roman"/>
        </w:rPr>
        <w:t>е в</w:t>
      </w:r>
      <w:r w:rsidRPr="007A6BDB">
        <w:rPr>
          <w:rFonts w:ascii="Times New Roman" w:hAnsi="Times New Roman"/>
          <w:spacing w:val="11"/>
        </w:rPr>
        <w:t xml:space="preserve"> </w:t>
      </w:r>
      <w:r w:rsidRPr="007A6BDB">
        <w:rPr>
          <w:rFonts w:ascii="Times New Roman" w:hAnsi="Times New Roman"/>
          <w:spacing w:val="1"/>
        </w:rPr>
        <w:t>тек</w:t>
      </w:r>
      <w:r w:rsidRPr="007A6BDB">
        <w:rPr>
          <w:rFonts w:ascii="Times New Roman" w:hAnsi="Times New Roman"/>
          <w:spacing w:val="-1"/>
        </w:rPr>
        <w:t>с</w:t>
      </w:r>
      <w:r w:rsidRPr="007A6BDB">
        <w:rPr>
          <w:rFonts w:ascii="Times New Roman" w:hAnsi="Times New Roman"/>
          <w:spacing w:val="1"/>
        </w:rPr>
        <w:t>т</w:t>
      </w:r>
      <w:r w:rsidRPr="007A6BDB">
        <w:rPr>
          <w:rFonts w:ascii="Times New Roman" w:hAnsi="Times New Roman"/>
          <w:spacing w:val="2"/>
        </w:rPr>
        <w:t>о</w:t>
      </w:r>
      <w:r w:rsidRPr="007A6BDB">
        <w:rPr>
          <w:rFonts w:ascii="Times New Roman" w:hAnsi="Times New Roman"/>
          <w:spacing w:val="1"/>
        </w:rPr>
        <w:t>в</w:t>
      </w:r>
      <w:r w:rsidRPr="007A6BDB">
        <w:rPr>
          <w:rFonts w:ascii="Times New Roman" w:hAnsi="Times New Roman"/>
          <w:spacing w:val="-1"/>
        </w:rPr>
        <w:t>ы</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rPr>
        <w:t>д</w:t>
      </w:r>
      <w:r w:rsidRPr="007A6BDB">
        <w:rPr>
          <w:rFonts w:ascii="Times New Roman" w:hAnsi="Times New Roman"/>
          <w:spacing w:val="2"/>
        </w:rPr>
        <w:t>о</w:t>
      </w:r>
      <w:r w:rsidRPr="007A6BDB">
        <w:rPr>
          <w:rFonts w:ascii="Times New Roman" w:hAnsi="Times New Roman"/>
          <w:spacing w:val="1"/>
        </w:rPr>
        <w:t>к</w:t>
      </w:r>
      <w:r w:rsidRPr="007A6BDB">
        <w:rPr>
          <w:rFonts w:ascii="Times New Roman" w:hAnsi="Times New Roman"/>
          <w:spacing w:val="-2"/>
        </w:rPr>
        <w:t>у</w:t>
      </w:r>
      <w:r w:rsidRPr="007A6BDB">
        <w:rPr>
          <w:rFonts w:ascii="Times New Roman" w:hAnsi="Times New Roman"/>
          <w:spacing w:val="1"/>
        </w:rPr>
        <w:t>ме</w:t>
      </w:r>
      <w:r w:rsidRPr="007A6BDB">
        <w:rPr>
          <w:rFonts w:ascii="Times New Roman" w:hAnsi="Times New Roman"/>
          <w:spacing w:val="2"/>
        </w:rPr>
        <w:t>н</w:t>
      </w:r>
      <w:r w:rsidRPr="007A6BDB">
        <w:rPr>
          <w:rFonts w:ascii="Times New Roman" w:hAnsi="Times New Roman"/>
        </w:rPr>
        <w:t>т</w:t>
      </w:r>
      <w:r w:rsidRPr="007A6BDB">
        <w:rPr>
          <w:rFonts w:ascii="Times New Roman" w:hAnsi="Times New Roman"/>
          <w:spacing w:val="1"/>
        </w:rPr>
        <w:t xml:space="preserve"> </w:t>
      </w:r>
      <w:r w:rsidRPr="007A6BDB">
        <w:rPr>
          <w:rFonts w:ascii="Times New Roman" w:hAnsi="Times New Roman"/>
          <w:spacing w:val="-1"/>
        </w:rPr>
        <w:t>с</w:t>
      </w:r>
      <w:r w:rsidRPr="007A6BDB">
        <w:rPr>
          <w:rFonts w:ascii="Times New Roman" w:hAnsi="Times New Roman"/>
          <w:spacing w:val="2"/>
        </w:rPr>
        <w:t>пи</w:t>
      </w:r>
      <w:r w:rsidRPr="007A6BDB">
        <w:rPr>
          <w:rFonts w:ascii="Times New Roman" w:hAnsi="Times New Roman"/>
          <w:spacing w:val="-1"/>
        </w:rPr>
        <w:t>с</w:t>
      </w:r>
      <w:r w:rsidRPr="007A6BDB">
        <w:rPr>
          <w:rFonts w:ascii="Times New Roman" w:hAnsi="Times New Roman"/>
          <w:spacing w:val="1"/>
        </w:rPr>
        <w:t>к</w:t>
      </w:r>
      <w:r w:rsidRPr="007A6BDB">
        <w:rPr>
          <w:rFonts w:ascii="Times New Roman" w:hAnsi="Times New Roman"/>
          <w:spacing w:val="2"/>
        </w:rPr>
        <w:t>о</w:t>
      </w:r>
      <w:r w:rsidRPr="007A6BDB">
        <w:rPr>
          <w:rFonts w:ascii="Times New Roman" w:hAnsi="Times New Roman"/>
          <w:spacing w:val="1"/>
        </w:rPr>
        <w:t>в</w:t>
      </w:r>
      <w:r w:rsidRPr="007A6BDB">
        <w:rPr>
          <w:rFonts w:ascii="Times New Roman" w:hAnsi="Times New Roman"/>
        </w:rPr>
        <w:t xml:space="preserve">, </w:t>
      </w:r>
      <w:r w:rsidRPr="007A6BDB">
        <w:rPr>
          <w:rFonts w:ascii="Times New Roman" w:hAnsi="Times New Roman"/>
          <w:spacing w:val="1"/>
        </w:rPr>
        <w:t>т</w:t>
      </w:r>
      <w:r w:rsidRPr="007A6BDB">
        <w:rPr>
          <w:rFonts w:ascii="Times New Roman" w:hAnsi="Times New Roman"/>
          <w:spacing w:val="-2"/>
        </w:rPr>
        <w:t>а</w:t>
      </w:r>
      <w:r w:rsidRPr="007A6BDB">
        <w:rPr>
          <w:rFonts w:ascii="Times New Roman" w:hAnsi="Times New Roman"/>
          <w:spacing w:val="2"/>
        </w:rPr>
        <w:t>б</w:t>
      </w:r>
      <w:r w:rsidRPr="007A6BDB">
        <w:rPr>
          <w:rFonts w:ascii="Times New Roman" w:hAnsi="Times New Roman"/>
        </w:rPr>
        <w:t>ли</w:t>
      </w:r>
      <w:r w:rsidRPr="007A6BDB">
        <w:rPr>
          <w:rFonts w:ascii="Times New Roman" w:hAnsi="Times New Roman"/>
          <w:spacing w:val="2"/>
        </w:rPr>
        <w:t>ц</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rPr>
        <w:t>и</w:t>
      </w:r>
      <w:r w:rsidRPr="007A6BDB">
        <w:rPr>
          <w:rFonts w:ascii="Times New Roman" w:hAnsi="Times New Roman"/>
          <w:spacing w:val="10"/>
        </w:rPr>
        <w:t xml:space="preserve"> </w:t>
      </w:r>
      <w:r w:rsidRPr="007A6BDB">
        <w:rPr>
          <w:rFonts w:ascii="Times New Roman" w:hAnsi="Times New Roman"/>
          <w:spacing w:val="1"/>
        </w:rPr>
        <w:t>г</w:t>
      </w:r>
      <w:r w:rsidRPr="007A6BDB">
        <w:rPr>
          <w:rFonts w:ascii="Times New Roman" w:hAnsi="Times New Roman"/>
          <w:spacing w:val="2"/>
        </w:rPr>
        <w:t>р</w:t>
      </w:r>
      <w:r w:rsidRPr="007A6BDB">
        <w:rPr>
          <w:rFonts w:ascii="Times New Roman" w:hAnsi="Times New Roman"/>
          <w:spacing w:val="1"/>
        </w:rPr>
        <w:t>а</w:t>
      </w:r>
      <w:r w:rsidRPr="007A6BDB">
        <w:rPr>
          <w:rFonts w:ascii="Times New Roman" w:hAnsi="Times New Roman"/>
          <w:spacing w:val="-1"/>
        </w:rPr>
        <w:t>ф</w:t>
      </w:r>
      <w:r w:rsidRPr="007A6BDB">
        <w:rPr>
          <w:rFonts w:ascii="Times New Roman" w:hAnsi="Times New Roman"/>
          <w:spacing w:val="2"/>
        </w:rPr>
        <w:t>и</w:t>
      </w:r>
      <w:r w:rsidRPr="007A6BDB">
        <w:rPr>
          <w:rFonts w:ascii="Times New Roman" w:hAnsi="Times New Roman"/>
          <w:spacing w:val="-1"/>
        </w:rPr>
        <w:t>ч</w:t>
      </w:r>
      <w:r w:rsidRPr="007A6BDB">
        <w:rPr>
          <w:rFonts w:ascii="Times New Roman" w:hAnsi="Times New Roman"/>
          <w:spacing w:val="1"/>
        </w:rPr>
        <w:t>ес</w:t>
      </w:r>
      <w:r w:rsidRPr="007A6BDB">
        <w:rPr>
          <w:rFonts w:ascii="Times New Roman" w:hAnsi="Times New Roman"/>
          <w:spacing w:val="-1"/>
        </w:rPr>
        <w:t>к</w:t>
      </w:r>
      <w:r w:rsidRPr="007A6BDB">
        <w:rPr>
          <w:rFonts w:ascii="Times New Roman" w:hAnsi="Times New Roman"/>
          <w:spacing w:val="2"/>
        </w:rPr>
        <w:t>и</w:t>
      </w:r>
      <w:r w:rsidRPr="007A6BDB">
        <w:rPr>
          <w:rFonts w:ascii="Times New Roman" w:hAnsi="Times New Roman"/>
        </w:rPr>
        <w:t xml:space="preserve">х </w:t>
      </w:r>
      <w:r w:rsidRPr="007A6BDB">
        <w:rPr>
          <w:rFonts w:ascii="Times New Roman" w:hAnsi="Times New Roman"/>
          <w:spacing w:val="2"/>
        </w:rPr>
        <w:t>об</w:t>
      </w:r>
      <w:r w:rsidRPr="007A6BDB">
        <w:rPr>
          <w:rFonts w:ascii="Times New Roman" w:hAnsi="Times New Roman"/>
        </w:rPr>
        <w:t>ъ</w:t>
      </w:r>
      <w:r w:rsidRPr="007A6BDB">
        <w:rPr>
          <w:rFonts w:ascii="Times New Roman" w:hAnsi="Times New Roman"/>
          <w:spacing w:val="-1"/>
        </w:rPr>
        <w:t>е</w:t>
      </w:r>
      <w:r w:rsidRPr="007A6BDB">
        <w:rPr>
          <w:rFonts w:ascii="Times New Roman" w:hAnsi="Times New Roman"/>
          <w:spacing w:val="1"/>
        </w:rPr>
        <w:t>к</w:t>
      </w:r>
      <w:r w:rsidRPr="007A6BDB">
        <w:rPr>
          <w:rFonts w:ascii="Times New Roman" w:hAnsi="Times New Roman"/>
          <w:spacing w:val="-1"/>
        </w:rPr>
        <w:t>т</w:t>
      </w:r>
      <w:r w:rsidRPr="007A6BDB">
        <w:rPr>
          <w:rFonts w:ascii="Times New Roman" w:hAnsi="Times New Roman"/>
          <w:spacing w:val="2"/>
        </w:rPr>
        <w:t>о</w:t>
      </w:r>
      <w:r w:rsidRPr="007A6BDB">
        <w:rPr>
          <w:rFonts w:ascii="Times New Roman" w:hAnsi="Times New Roman"/>
          <w:spacing w:val="1"/>
        </w:rPr>
        <w:t>в</w:t>
      </w:r>
      <w:r w:rsidRPr="007A6BDB">
        <w:rPr>
          <w:rFonts w:ascii="Times New Roman" w:hAnsi="Times New Roman"/>
        </w:rPr>
        <w:t xml:space="preserve">. </w:t>
      </w:r>
      <w:r w:rsidRPr="007A6BDB">
        <w:rPr>
          <w:rFonts w:ascii="Times New Roman" w:hAnsi="Times New Roman"/>
          <w:spacing w:val="1"/>
        </w:rPr>
        <w:t>Вк</w:t>
      </w:r>
      <w:r w:rsidRPr="007A6BDB">
        <w:rPr>
          <w:rFonts w:ascii="Times New Roman" w:hAnsi="Times New Roman"/>
        </w:rPr>
        <w:t>лю</w:t>
      </w:r>
      <w:r w:rsidRPr="007A6BDB">
        <w:rPr>
          <w:rFonts w:ascii="Times New Roman" w:hAnsi="Times New Roman"/>
          <w:spacing w:val="1"/>
        </w:rPr>
        <w:t>че</w:t>
      </w:r>
      <w:r w:rsidRPr="007A6BDB">
        <w:rPr>
          <w:rFonts w:ascii="Times New Roman" w:hAnsi="Times New Roman"/>
        </w:rPr>
        <w:t>н</w:t>
      </w:r>
      <w:r w:rsidRPr="007A6BDB">
        <w:rPr>
          <w:rFonts w:ascii="Times New Roman" w:hAnsi="Times New Roman"/>
          <w:spacing w:val="2"/>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в</w:t>
      </w:r>
      <w:r w:rsidRPr="007A6BDB">
        <w:rPr>
          <w:rFonts w:ascii="Times New Roman" w:hAnsi="Times New Roman"/>
          <w:spacing w:val="12"/>
        </w:rPr>
        <w:t xml:space="preserve"> </w:t>
      </w:r>
      <w:r w:rsidRPr="007A6BDB">
        <w:rPr>
          <w:rFonts w:ascii="Times New Roman" w:hAnsi="Times New Roman"/>
          <w:spacing w:val="1"/>
        </w:rPr>
        <w:t>тек</w:t>
      </w:r>
      <w:r w:rsidRPr="007A6BDB">
        <w:rPr>
          <w:rFonts w:ascii="Times New Roman" w:hAnsi="Times New Roman"/>
          <w:spacing w:val="-1"/>
        </w:rPr>
        <w:t>с</w:t>
      </w:r>
      <w:r w:rsidRPr="007A6BDB">
        <w:rPr>
          <w:rFonts w:ascii="Times New Roman" w:hAnsi="Times New Roman"/>
          <w:spacing w:val="1"/>
        </w:rPr>
        <w:t>т</w:t>
      </w:r>
      <w:r w:rsidRPr="007A6BDB">
        <w:rPr>
          <w:rFonts w:ascii="Times New Roman" w:hAnsi="Times New Roman"/>
          <w:spacing w:val="2"/>
        </w:rPr>
        <w:t>о</w:t>
      </w:r>
      <w:r w:rsidRPr="007A6BDB">
        <w:rPr>
          <w:rFonts w:ascii="Times New Roman" w:hAnsi="Times New Roman"/>
          <w:spacing w:val="1"/>
        </w:rPr>
        <w:t>в</w:t>
      </w:r>
      <w:r w:rsidRPr="007A6BDB">
        <w:rPr>
          <w:rFonts w:ascii="Times New Roman" w:hAnsi="Times New Roman"/>
          <w:spacing w:val="-1"/>
        </w:rPr>
        <w:t>ы</w:t>
      </w:r>
      <w:r w:rsidRPr="007A6BDB">
        <w:rPr>
          <w:rFonts w:ascii="Times New Roman" w:hAnsi="Times New Roman"/>
        </w:rPr>
        <w:t>й</w:t>
      </w:r>
      <w:r w:rsidRPr="007A6BDB">
        <w:rPr>
          <w:rFonts w:ascii="Times New Roman" w:hAnsi="Times New Roman"/>
          <w:spacing w:val="2"/>
        </w:rPr>
        <w:t xml:space="preserve"> </w:t>
      </w:r>
      <w:r w:rsidRPr="007A6BDB">
        <w:rPr>
          <w:rFonts w:ascii="Times New Roman" w:hAnsi="Times New Roman"/>
        </w:rPr>
        <w:t>д</w:t>
      </w:r>
      <w:r w:rsidRPr="007A6BDB">
        <w:rPr>
          <w:rFonts w:ascii="Times New Roman" w:hAnsi="Times New Roman"/>
          <w:spacing w:val="2"/>
        </w:rPr>
        <w:t>о</w:t>
      </w:r>
      <w:r w:rsidRPr="007A6BDB">
        <w:rPr>
          <w:rFonts w:ascii="Times New Roman" w:hAnsi="Times New Roman"/>
          <w:spacing w:val="1"/>
        </w:rPr>
        <w:t>к</w:t>
      </w:r>
      <w:r w:rsidRPr="007A6BDB">
        <w:rPr>
          <w:rFonts w:ascii="Times New Roman" w:hAnsi="Times New Roman"/>
          <w:spacing w:val="-2"/>
        </w:rPr>
        <w:t>у</w:t>
      </w:r>
      <w:r w:rsidRPr="007A6BDB">
        <w:rPr>
          <w:rFonts w:ascii="Times New Roman" w:hAnsi="Times New Roman"/>
          <w:spacing w:val="1"/>
        </w:rPr>
        <w:t>ме</w:t>
      </w:r>
      <w:r w:rsidRPr="007A6BDB">
        <w:rPr>
          <w:rFonts w:ascii="Times New Roman" w:hAnsi="Times New Roman"/>
          <w:spacing w:val="2"/>
        </w:rPr>
        <w:t>н</w:t>
      </w:r>
      <w:r w:rsidRPr="007A6BDB">
        <w:rPr>
          <w:rFonts w:ascii="Times New Roman" w:hAnsi="Times New Roman"/>
        </w:rPr>
        <w:t>т</w:t>
      </w:r>
      <w:r w:rsidRPr="007A6BDB">
        <w:rPr>
          <w:rFonts w:ascii="Times New Roman" w:hAnsi="Times New Roman"/>
          <w:spacing w:val="3"/>
        </w:rPr>
        <w:t xml:space="preserve"> </w:t>
      </w:r>
      <w:r w:rsidRPr="007A6BDB">
        <w:rPr>
          <w:rFonts w:ascii="Times New Roman" w:hAnsi="Times New Roman"/>
        </w:rPr>
        <w:t>д</w:t>
      </w:r>
      <w:r w:rsidRPr="007A6BDB">
        <w:rPr>
          <w:rFonts w:ascii="Times New Roman" w:hAnsi="Times New Roman"/>
          <w:spacing w:val="2"/>
        </w:rPr>
        <w:t>и</w:t>
      </w:r>
      <w:r w:rsidRPr="007A6BDB">
        <w:rPr>
          <w:rFonts w:ascii="Times New Roman" w:hAnsi="Times New Roman"/>
          <w:spacing w:val="1"/>
        </w:rPr>
        <w:t>а</w:t>
      </w:r>
      <w:r w:rsidRPr="007A6BDB">
        <w:rPr>
          <w:rFonts w:ascii="Times New Roman" w:hAnsi="Times New Roman"/>
          <w:spacing w:val="-1"/>
        </w:rPr>
        <w:t>г</w:t>
      </w:r>
      <w:r w:rsidRPr="007A6BDB">
        <w:rPr>
          <w:rFonts w:ascii="Times New Roman" w:hAnsi="Times New Roman"/>
          <w:spacing w:val="2"/>
        </w:rPr>
        <w:t>р</w:t>
      </w:r>
      <w:r w:rsidRPr="007A6BDB">
        <w:rPr>
          <w:rFonts w:ascii="Times New Roman" w:hAnsi="Times New Roman"/>
          <w:spacing w:val="1"/>
        </w:rPr>
        <w:t>амм</w:t>
      </w:r>
      <w:r w:rsidRPr="007A6BDB">
        <w:rPr>
          <w:rFonts w:ascii="Times New Roman" w:hAnsi="Times New Roman"/>
        </w:rPr>
        <w:t xml:space="preserve">, </w:t>
      </w:r>
      <w:r w:rsidRPr="007A6BDB">
        <w:rPr>
          <w:rFonts w:ascii="Times New Roman" w:hAnsi="Times New Roman"/>
          <w:spacing w:val="-1"/>
        </w:rPr>
        <w:t>ф</w:t>
      </w:r>
      <w:r w:rsidRPr="007A6BDB">
        <w:rPr>
          <w:rFonts w:ascii="Times New Roman" w:hAnsi="Times New Roman"/>
          <w:spacing w:val="2"/>
        </w:rPr>
        <w:t>о</w:t>
      </w:r>
      <w:r w:rsidRPr="007A6BDB">
        <w:rPr>
          <w:rFonts w:ascii="Times New Roman" w:hAnsi="Times New Roman"/>
        </w:rPr>
        <w:t>р</w:t>
      </w:r>
      <w:r w:rsidRPr="007A6BDB">
        <w:rPr>
          <w:rFonts w:ascii="Times New Roman" w:hAnsi="Times New Roman"/>
          <w:spacing w:val="1"/>
        </w:rPr>
        <w:t>м</w:t>
      </w:r>
      <w:r w:rsidRPr="007A6BDB">
        <w:rPr>
          <w:rFonts w:ascii="Times New Roman" w:hAnsi="Times New Roman"/>
          <w:spacing w:val="-3"/>
        </w:rPr>
        <w:t>у</w:t>
      </w:r>
      <w:r w:rsidRPr="007A6BDB">
        <w:rPr>
          <w:rFonts w:ascii="Times New Roman" w:hAnsi="Times New Roman"/>
          <w:spacing w:val="1"/>
        </w:rPr>
        <w:t>л</w:t>
      </w:r>
      <w:r w:rsidRPr="007A6BDB">
        <w:rPr>
          <w:rFonts w:ascii="Times New Roman" w:hAnsi="Times New Roman"/>
        </w:rPr>
        <w:t xml:space="preserve">, </w:t>
      </w:r>
      <w:r w:rsidRPr="007A6BDB">
        <w:rPr>
          <w:rFonts w:ascii="Times New Roman" w:hAnsi="Times New Roman"/>
          <w:spacing w:val="2"/>
        </w:rPr>
        <w:t>н</w:t>
      </w:r>
      <w:r w:rsidRPr="007A6BDB">
        <w:rPr>
          <w:rFonts w:ascii="Times New Roman" w:hAnsi="Times New Roman"/>
          <w:spacing w:val="-3"/>
        </w:rPr>
        <w:t>у</w:t>
      </w:r>
      <w:r w:rsidRPr="007A6BDB">
        <w:rPr>
          <w:rFonts w:ascii="Times New Roman" w:hAnsi="Times New Roman"/>
          <w:spacing w:val="1"/>
        </w:rPr>
        <w:t>ме</w:t>
      </w:r>
      <w:r w:rsidRPr="007A6BDB">
        <w:rPr>
          <w:rFonts w:ascii="Times New Roman" w:hAnsi="Times New Roman"/>
          <w:spacing w:val="2"/>
        </w:rPr>
        <w:t>р</w:t>
      </w:r>
      <w:r w:rsidRPr="007A6BDB">
        <w:rPr>
          <w:rFonts w:ascii="Times New Roman" w:hAnsi="Times New Roman"/>
          <w:spacing w:val="1"/>
        </w:rPr>
        <w:t>а</w:t>
      </w:r>
      <w:r w:rsidRPr="007A6BDB">
        <w:rPr>
          <w:rFonts w:ascii="Times New Roman" w:hAnsi="Times New Roman"/>
        </w:rPr>
        <w:t>ц</w:t>
      </w:r>
      <w:r w:rsidRPr="007A6BDB">
        <w:rPr>
          <w:rFonts w:ascii="Times New Roman" w:hAnsi="Times New Roman"/>
          <w:spacing w:val="2"/>
        </w:rPr>
        <w:t>и</w:t>
      </w:r>
      <w:r w:rsidRPr="007A6BDB">
        <w:rPr>
          <w:rFonts w:ascii="Times New Roman" w:hAnsi="Times New Roman"/>
        </w:rPr>
        <w:t>и</w:t>
      </w:r>
      <w:r w:rsidRPr="007A6BDB">
        <w:rPr>
          <w:rFonts w:ascii="Times New Roman" w:hAnsi="Times New Roman"/>
          <w:spacing w:val="-10"/>
        </w:rPr>
        <w:t xml:space="preserve"> </w:t>
      </w:r>
      <w:r w:rsidRPr="007A6BDB">
        <w:rPr>
          <w:rFonts w:ascii="Times New Roman" w:hAnsi="Times New Roman"/>
          <w:spacing w:val="1"/>
        </w:rPr>
        <w:t>с</w:t>
      </w:r>
      <w:r w:rsidRPr="007A6BDB">
        <w:rPr>
          <w:rFonts w:ascii="Times New Roman" w:hAnsi="Times New Roman"/>
          <w:spacing w:val="-2"/>
        </w:rPr>
        <w:t>т</w:t>
      </w:r>
      <w:r w:rsidRPr="007A6BDB">
        <w:rPr>
          <w:rFonts w:ascii="Times New Roman" w:hAnsi="Times New Roman"/>
          <w:spacing w:val="2"/>
        </w:rPr>
        <w:t>р</w:t>
      </w:r>
      <w:r w:rsidRPr="007A6BDB">
        <w:rPr>
          <w:rFonts w:ascii="Times New Roman" w:hAnsi="Times New Roman"/>
          <w:spacing w:val="1"/>
        </w:rPr>
        <w:t>а</w:t>
      </w:r>
      <w:r w:rsidRPr="007A6BDB">
        <w:rPr>
          <w:rFonts w:ascii="Times New Roman" w:hAnsi="Times New Roman"/>
        </w:rPr>
        <w:t>ниц,</w:t>
      </w:r>
      <w:r w:rsidRPr="007A6BDB">
        <w:rPr>
          <w:rFonts w:ascii="Times New Roman" w:hAnsi="Times New Roman"/>
          <w:spacing w:val="-11"/>
        </w:rPr>
        <w:t xml:space="preserve"> </w:t>
      </w:r>
      <w:r w:rsidRPr="007A6BDB">
        <w:rPr>
          <w:rFonts w:ascii="Times New Roman" w:hAnsi="Times New Roman"/>
          <w:spacing w:val="1"/>
        </w:rPr>
        <w:t>к</w:t>
      </w:r>
      <w:r w:rsidRPr="007A6BDB">
        <w:rPr>
          <w:rFonts w:ascii="Times New Roman" w:hAnsi="Times New Roman"/>
          <w:spacing w:val="2"/>
        </w:rPr>
        <w:t>о</w:t>
      </w:r>
      <w:r w:rsidRPr="007A6BDB">
        <w:rPr>
          <w:rFonts w:ascii="Times New Roman" w:hAnsi="Times New Roman"/>
        </w:rPr>
        <w:t>л</w:t>
      </w:r>
      <w:r w:rsidRPr="007A6BDB">
        <w:rPr>
          <w:rFonts w:ascii="Times New Roman" w:hAnsi="Times New Roman"/>
          <w:spacing w:val="2"/>
        </w:rPr>
        <w:t>он</w:t>
      </w:r>
      <w:r w:rsidRPr="007A6BDB">
        <w:rPr>
          <w:rFonts w:ascii="Times New Roman" w:hAnsi="Times New Roman"/>
          <w:spacing w:val="-2"/>
        </w:rPr>
        <w:t>т</w:t>
      </w:r>
      <w:r w:rsidRPr="007A6BDB">
        <w:rPr>
          <w:rFonts w:ascii="Times New Roman" w:hAnsi="Times New Roman"/>
          <w:spacing w:val="2"/>
        </w:rPr>
        <w:t>и</w:t>
      </w:r>
      <w:r w:rsidRPr="007A6BDB">
        <w:rPr>
          <w:rFonts w:ascii="Times New Roman" w:hAnsi="Times New Roman"/>
          <w:spacing w:val="1"/>
        </w:rPr>
        <w:t>т</w:t>
      </w:r>
      <w:r w:rsidRPr="007A6BDB">
        <w:rPr>
          <w:rFonts w:ascii="Times New Roman" w:hAnsi="Times New Roman"/>
          <w:spacing w:val="-3"/>
        </w:rPr>
        <w:t>у</w:t>
      </w:r>
      <w:r w:rsidRPr="007A6BDB">
        <w:rPr>
          <w:rFonts w:ascii="Times New Roman" w:hAnsi="Times New Roman"/>
        </w:rPr>
        <w:t>л</w:t>
      </w:r>
      <w:r w:rsidRPr="007A6BDB">
        <w:rPr>
          <w:rFonts w:ascii="Times New Roman" w:hAnsi="Times New Roman"/>
          <w:spacing w:val="2"/>
        </w:rPr>
        <w:t>о</w:t>
      </w:r>
      <w:r w:rsidRPr="007A6BDB">
        <w:rPr>
          <w:rFonts w:ascii="Times New Roman" w:hAnsi="Times New Roman"/>
          <w:spacing w:val="1"/>
        </w:rPr>
        <w:t>в</w:t>
      </w:r>
      <w:r w:rsidRPr="007A6BDB">
        <w:rPr>
          <w:rFonts w:ascii="Times New Roman" w:hAnsi="Times New Roman"/>
        </w:rPr>
        <w:t>,</w:t>
      </w:r>
      <w:r w:rsidRPr="007A6BDB">
        <w:rPr>
          <w:rFonts w:ascii="Times New Roman" w:hAnsi="Times New Roman"/>
          <w:spacing w:val="-18"/>
        </w:rPr>
        <w:t xml:space="preserve"> </w:t>
      </w:r>
      <w:r w:rsidRPr="007A6BDB">
        <w:rPr>
          <w:rFonts w:ascii="Times New Roman" w:hAnsi="Times New Roman"/>
          <w:spacing w:val="1"/>
        </w:rPr>
        <w:t>ссыло</w:t>
      </w:r>
      <w:r w:rsidRPr="007A6BDB">
        <w:rPr>
          <w:rFonts w:ascii="Times New Roman" w:hAnsi="Times New Roman"/>
        </w:rPr>
        <w:t>к</w:t>
      </w:r>
      <w:r w:rsidRPr="007A6BDB">
        <w:rPr>
          <w:rFonts w:ascii="Times New Roman" w:hAnsi="Times New Roman"/>
          <w:spacing w:val="-7"/>
        </w:rPr>
        <w:t xml:space="preserve"> </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rPr>
        <w:t>д</w:t>
      </w:r>
      <w:r w:rsidRPr="007A6BDB">
        <w:rPr>
          <w:rFonts w:ascii="Times New Roman" w:hAnsi="Times New Roman"/>
          <w:spacing w:val="2"/>
        </w:rPr>
        <w:t>р</w:t>
      </w:r>
      <w:r w:rsidRPr="007A6BDB">
        <w:rPr>
          <w:rFonts w:ascii="Times New Roman" w:hAnsi="Times New Roman"/>
        </w:rPr>
        <w:t>.</w:t>
      </w:r>
      <w:r w:rsidRPr="007A6BDB">
        <w:rPr>
          <w:rFonts w:ascii="Times New Roman" w:hAnsi="Times New Roman"/>
          <w:i/>
          <w:spacing w:val="-2"/>
        </w:rPr>
        <w:t xml:space="preserve"> </w:t>
      </w:r>
      <w:r w:rsidRPr="007A6BDB">
        <w:rPr>
          <w:rFonts w:ascii="Times New Roman" w:hAnsi="Times New Roman"/>
          <w:i/>
          <w:spacing w:val="2"/>
        </w:rPr>
        <w:t>Истори</w:t>
      </w:r>
      <w:r w:rsidRPr="007A6BDB">
        <w:rPr>
          <w:rFonts w:ascii="Times New Roman" w:hAnsi="Times New Roman"/>
          <w:i/>
        </w:rPr>
        <w:t>я</w:t>
      </w:r>
      <w:r w:rsidRPr="007A6BDB">
        <w:rPr>
          <w:rFonts w:ascii="Times New Roman" w:hAnsi="Times New Roman"/>
          <w:i/>
          <w:spacing w:val="-8"/>
        </w:rPr>
        <w:t xml:space="preserve"> </w:t>
      </w:r>
      <w:r w:rsidRPr="007A6BDB">
        <w:rPr>
          <w:rFonts w:ascii="Times New Roman" w:hAnsi="Times New Roman"/>
          <w:i/>
        </w:rPr>
        <w:t>и</w:t>
      </w:r>
      <w:r w:rsidRPr="007A6BDB">
        <w:rPr>
          <w:rFonts w:ascii="Times New Roman" w:hAnsi="Times New Roman"/>
          <w:i/>
          <w:spacing w:val="-1"/>
        </w:rPr>
        <w:t>з</w:t>
      </w:r>
      <w:r w:rsidRPr="007A6BDB">
        <w:rPr>
          <w:rFonts w:ascii="Times New Roman" w:hAnsi="Times New Roman"/>
          <w:i/>
        </w:rPr>
        <w:t>менений.</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Проверка</w:t>
      </w:r>
      <w:r w:rsidRPr="007A6BDB">
        <w:rPr>
          <w:rFonts w:ascii="Times New Roman" w:hAnsi="Times New Roman"/>
          <w:spacing w:val="-12"/>
        </w:rPr>
        <w:t xml:space="preserve"> </w:t>
      </w:r>
      <w:r w:rsidRPr="007A6BDB">
        <w:rPr>
          <w:rFonts w:ascii="Times New Roman" w:hAnsi="Times New Roman"/>
        </w:rPr>
        <w:t>правописания,</w:t>
      </w:r>
      <w:r w:rsidRPr="007A6BDB">
        <w:rPr>
          <w:rFonts w:ascii="Times New Roman" w:hAnsi="Times New Roman"/>
          <w:spacing w:val="-19"/>
        </w:rPr>
        <w:t xml:space="preserve"> </w:t>
      </w:r>
      <w:r w:rsidRPr="007A6BDB">
        <w:rPr>
          <w:rFonts w:ascii="Times New Roman" w:hAnsi="Times New Roman"/>
        </w:rPr>
        <w:t>словари.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И</w:t>
      </w:r>
      <w:r w:rsidRPr="007A6BDB">
        <w:rPr>
          <w:rFonts w:ascii="Times New Roman" w:hAnsi="Times New Roman"/>
          <w:spacing w:val="2"/>
        </w:rPr>
        <w:t>н</w:t>
      </w:r>
      <w:r w:rsidRPr="007A6BDB">
        <w:rPr>
          <w:rFonts w:ascii="Times New Roman" w:hAnsi="Times New Roman"/>
          <w:spacing w:val="1"/>
        </w:rPr>
        <w:t>ст</w:t>
      </w:r>
      <w:r w:rsidRPr="007A6BDB">
        <w:rPr>
          <w:rFonts w:ascii="Times New Roman" w:hAnsi="Times New Roman"/>
          <w:spacing w:val="2"/>
        </w:rPr>
        <w:t>р</w:t>
      </w:r>
      <w:r w:rsidRPr="007A6BDB">
        <w:rPr>
          <w:rFonts w:ascii="Times New Roman" w:hAnsi="Times New Roman"/>
          <w:spacing w:val="-3"/>
        </w:rPr>
        <w:t>у</w:t>
      </w:r>
      <w:r w:rsidRPr="007A6BDB">
        <w:rPr>
          <w:rFonts w:ascii="Times New Roman" w:hAnsi="Times New Roman"/>
          <w:spacing w:val="1"/>
        </w:rPr>
        <w:t>ме</w:t>
      </w:r>
      <w:r w:rsidRPr="007A6BDB">
        <w:rPr>
          <w:rFonts w:ascii="Times New Roman" w:hAnsi="Times New Roman"/>
          <w:spacing w:val="2"/>
        </w:rPr>
        <w:t>н</w:t>
      </w:r>
      <w:r w:rsidRPr="007A6BDB">
        <w:rPr>
          <w:rFonts w:ascii="Times New Roman" w:hAnsi="Times New Roman"/>
          <w:spacing w:val="1"/>
        </w:rPr>
        <w:t>т</w:t>
      </w:r>
      <w:r w:rsidRPr="007A6BDB">
        <w:rPr>
          <w:rFonts w:ascii="Times New Roman" w:hAnsi="Times New Roman"/>
        </w:rPr>
        <w:t>ы</w:t>
      </w:r>
      <w:r w:rsidRPr="007A6BDB">
        <w:rPr>
          <w:rFonts w:ascii="Times New Roman" w:hAnsi="Times New Roman"/>
          <w:spacing w:val="4"/>
        </w:rPr>
        <w:t xml:space="preserve"> </w:t>
      </w:r>
      <w:r w:rsidRPr="007A6BDB">
        <w:rPr>
          <w:rFonts w:ascii="Times New Roman" w:hAnsi="Times New Roman"/>
          <w:spacing w:val="1"/>
        </w:rPr>
        <w:t>в</w:t>
      </w:r>
      <w:r w:rsidRPr="007A6BDB">
        <w:rPr>
          <w:rFonts w:ascii="Times New Roman" w:hAnsi="Times New Roman"/>
          <w:spacing w:val="-2"/>
        </w:rPr>
        <w:t>в</w:t>
      </w:r>
      <w:r w:rsidRPr="007A6BDB">
        <w:rPr>
          <w:rFonts w:ascii="Times New Roman" w:hAnsi="Times New Roman"/>
        </w:rPr>
        <w:t>о</w:t>
      </w:r>
      <w:r w:rsidRPr="007A6BDB">
        <w:rPr>
          <w:rFonts w:ascii="Times New Roman" w:hAnsi="Times New Roman"/>
          <w:spacing w:val="2"/>
        </w:rPr>
        <w:t>д</w:t>
      </w:r>
      <w:r w:rsidRPr="007A6BDB">
        <w:rPr>
          <w:rFonts w:ascii="Times New Roman" w:hAnsi="Times New Roman"/>
        </w:rPr>
        <w:t>а</w:t>
      </w:r>
      <w:r w:rsidRPr="007A6BDB">
        <w:rPr>
          <w:rFonts w:ascii="Times New Roman" w:hAnsi="Times New Roman"/>
          <w:spacing w:val="12"/>
        </w:rPr>
        <w:t xml:space="preserve"> </w:t>
      </w:r>
      <w:r w:rsidRPr="007A6BDB">
        <w:rPr>
          <w:rFonts w:ascii="Times New Roman" w:hAnsi="Times New Roman"/>
          <w:spacing w:val="1"/>
        </w:rPr>
        <w:t>текс</w:t>
      </w:r>
      <w:r w:rsidRPr="007A6BDB">
        <w:rPr>
          <w:rFonts w:ascii="Times New Roman" w:hAnsi="Times New Roman"/>
          <w:spacing w:val="-2"/>
        </w:rPr>
        <w:t>т</w:t>
      </w:r>
      <w:r w:rsidRPr="007A6BDB">
        <w:rPr>
          <w:rFonts w:ascii="Times New Roman" w:hAnsi="Times New Roman"/>
        </w:rPr>
        <w:t>а</w:t>
      </w:r>
      <w:r w:rsidRPr="007A6BDB">
        <w:rPr>
          <w:rFonts w:ascii="Times New Roman" w:hAnsi="Times New Roman"/>
          <w:spacing w:val="11"/>
        </w:rPr>
        <w:t xml:space="preserve"> </w:t>
      </w:r>
      <w:r w:rsidRPr="007A6BDB">
        <w:rPr>
          <w:rFonts w:ascii="Times New Roman" w:hAnsi="Times New Roman"/>
        </w:rPr>
        <w:t>с</w:t>
      </w:r>
      <w:r w:rsidRPr="007A6BDB">
        <w:rPr>
          <w:rFonts w:ascii="Times New Roman" w:hAnsi="Times New Roman"/>
          <w:spacing w:val="17"/>
        </w:rPr>
        <w:t xml:space="preserve"> </w:t>
      </w:r>
      <w:r w:rsidRPr="007A6BDB">
        <w:rPr>
          <w:rFonts w:ascii="Times New Roman" w:hAnsi="Times New Roman"/>
          <w:spacing w:val="2"/>
        </w:rPr>
        <w:t>и</w:t>
      </w:r>
      <w:r w:rsidRPr="007A6BDB">
        <w:rPr>
          <w:rFonts w:ascii="Times New Roman" w:hAnsi="Times New Roman"/>
          <w:spacing w:val="-1"/>
        </w:rPr>
        <w:t>с</w:t>
      </w:r>
      <w:r w:rsidRPr="007A6BDB">
        <w:rPr>
          <w:rFonts w:ascii="Times New Roman" w:hAnsi="Times New Roman"/>
        </w:rPr>
        <w:t>п</w:t>
      </w:r>
      <w:r w:rsidRPr="007A6BDB">
        <w:rPr>
          <w:rFonts w:ascii="Times New Roman" w:hAnsi="Times New Roman"/>
          <w:spacing w:val="2"/>
        </w:rPr>
        <w:t>о</w:t>
      </w:r>
      <w:r w:rsidRPr="007A6BDB">
        <w:rPr>
          <w:rFonts w:ascii="Times New Roman" w:hAnsi="Times New Roman"/>
        </w:rPr>
        <w:t>ль</w:t>
      </w:r>
      <w:r w:rsidRPr="007A6BDB">
        <w:rPr>
          <w:rFonts w:ascii="Times New Roman" w:hAnsi="Times New Roman"/>
          <w:spacing w:val="1"/>
        </w:rPr>
        <w:t>зов</w:t>
      </w:r>
      <w:r w:rsidRPr="007A6BDB">
        <w:rPr>
          <w:rFonts w:ascii="Times New Roman" w:hAnsi="Times New Roman"/>
        </w:rPr>
        <w:t>ан</w:t>
      </w:r>
      <w:r w:rsidRPr="007A6BDB">
        <w:rPr>
          <w:rFonts w:ascii="Times New Roman" w:hAnsi="Times New Roman"/>
          <w:spacing w:val="2"/>
        </w:rPr>
        <w:t>и</w:t>
      </w:r>
      <w:r w:rsidRPr="007A6BDB">
        <w:rPr>
          <w:rFonts w:ascii="Times New Roman" w:hAnsi="Times New Roman"/>
          <w:spacing w:val="1"/>
        </w:rPr>
        <w:t>е</w:t>
      </w:r>
      <w:r w:rsidRPr="007A6BDB">
        <w:rPr>
          <w:rFonts w:ascii="Times New Roman" w:hAnsi="Times New Roman"/>
        </w:rPr>
        <w:t xml:space="preserve">м </w:t>
      </w:r>
      <w:r w:rsidRPr="007A6BDB">
        <w:rPr>
          <w:rFonts w:ascii="Times New Roman" w:hAnsi="Times New Roman"/>
          <w:spacing w:val="-1"/>
        </w:rPr>
        <w:t>с</w:t>
      </w:r>
      <w:r w:rsidRPr="007A6BDB">
        <w:rPr>
          <w:rFonts w:ascii="Times New Roman" w:hAnsi="Times New Roman"/>
          <w:spacing w:val="1"/>
        </w:rPr>
        <w:t>к</w:t>
      </w:r>
      <w:r w:rsidRPr="007A6BDB">
        <w:rPr>
          <w:rFonts w:ascii="Times New Roman" w:hAnsi="Times New Roman"/>
          <w:spacing w:val="-1"/>
        </w:rPr>
        <w:t>а</w:t>
      </w:r>
      <w:r w:rsidRPr="007A6BDB">
        <w:rPr>
          <w:rFonts w:ascii="Times New Roman" w:hAnsi="Times New Roman"/>
          <w:spacing w:val="2"/>
        </w:rPr>
        <w:t>н</w:t>
      </w:r>
      <w:r w:rsidRPr="007A6BDB">
        <w:rPr>
          <w:rFonts w:ascii="Times New Roman" w:hAnsi="Times New Roman"/>
          <w:spacing w:val="-1"/>
        </w:rPr>
        <w:t>е</w:t>
      </w:r>
      <w:r w:rsidRPr="007A6BDB">
        <w:rPr>
          <w:rFonts w:ascii="Times New Roman" w:hAnsi="Times New Roman"/>
          <w:spacing w:val="2"/>
        </w:rPr>
        <w:t>р</w:t>
      </w:r>
      <w:r w:rsidRPr="007A6BDB">
        <w:rPr>
          <w:rFonts w:ascii="Times New Roman" w:hAnsi="Times New Roman"/>
          <w:spacing w:val="1"/>
        </w:rPr>
        <w:t>а</w:t>
      </w:r>
      <w:r w:rsidRPr="007A6BDB">
        <w:rPr>
          <w:rFonts w:ascii="Times New Roman" w:hAnsi="Times New Roman"/>
        </w:rPr>
        <w:t>,</w:t>
      </w:r>
      <w:r w:rsidRPr="007A6BDB">
        <w:rPr>
          <w:rFonts w:ascii="Times New Roman" w:hAnsi="Times New Roman"/>
          <w:spacing w:val="8"/>
        </w:rPr>
        <w:t xml:space="preserve"> </w:t>
      </w:r>
      <w:r w:rsidRPr="007A6BDB">
        <w:rPr>
          <w:rFonts w:ascii="Times New Roman" w:hAnsi="Times New Roman"/>
        </w:rPr>
        <w:t>п</w:t>
      </w:r>
      <w:r w:rsidRPr="007A6BDB">
        <w:rPr>
          <w:rFonts w:ascii="Times New Roman" w:hAnsi="Times New Roman"/>
          <w:spacing w:val="2"/>
        </w:rPr>
        <w:t>р</w:t>
      </w:r>
      <w:r w:rsidRPr="007A6BDB">
        <w:rPr>
          <w:rFonts w:ascii="Times New Roman" w:hAnsi="Times New Roman"/>
        </w:rPr>
        <w:t>о</w:t>
      </w:r>
      <w:r w:rsidRPr="007A6BDB">
        <w:rPr>
          <w:rFonts w:ascii="Times New Roman" w:hAnsi="Times New Roman"/>
          <w:spacing w:val="1"/>
        </w:rPr>
        <w:t>г</w:t>
      </w:r>
      <w:r w:rsidRPr="007A6BDB">
        <w:rPr>
          <w:rFonts w:ascii="Times New Roman" w:hAnsi="Times New Roman"/>
          <w:spacing w:val="2"/>
        </w:rPr>
        <w:t>р</w:t>
      </w:r>
      <w:r w:rsidRPr="007A6BDB">
        <w:rPr>
          <w:rFonts w:ascii="Times New Roman" w:hAnsi="Times New Roman"/>
          <w:spacing w:val="-1"/>
        </w:rPr>
        <w:t>а</w:t>
      </w:r>
      <w:r w:rsidRPr="007A6BDB">
        <w:rPr>
          <w:rFonts w:ascii="Times New Roman" w:hAnsi="Times New Roman"/>
          <w:spacing w:val="1"/>
        </w:rPr>
        <w:t xml:space="preserve">мм </w:t>
      </w:r>
      <w:r w:rsidRPr="007A6BDB">
        <w:rPr>
          <w:rFonts w:ascii="Times New Roman" w:hAnsi="Times New Roman"/>
          <w:spacing w:val="2"/>
        </w:rPr>
        <w:t>р</w:t>
      </w:r>
      <w:r w:rsidRPr="007A6BDB">
        <w:rPr>
          <w:rFonts w:ascii="Times New Roman" w:hAnsi="Times New Roman"/>
          <w:spacing w:val="1"/>
        </w:rPr>
        <w:t>а</w:t>
      </w:r>
      <w:r w:rsidRPr="007A6BDB">
        <w:rPr>
          <w:rFonts w:ascii="Times New Roman" w:hAnsi="Times New Roman"/>
          <w:spacing w:val="-1"/>
        </w:rPr>
        <w:t>с</w:t>
      </w:r>
      <w:r w:rsidRPr="007A6BDB">
        <w:rPr>
          <w:rFonts w:ascii="Times New Roman" w:hAnsi="Times New Roman"/>
          <w:spacing w:val="2"/>
        </w:rPr>
        <w:t>по</w:t>
      </w:r>
      <w:r w:rsidRPr="007A6BDB">
        <w:rPr>
          <w:rFonts w:ascii="Times New Roman" w:hAnsi="Times New Roman"/>
          <w:spacing w:val="-2"/>
        </w:rPr>
        <w:t>з</w:t>
      </w:r>
      <w:r w:rsidRPr="007A6BDB">
        <w:rPr>
          <w:rFonts w:ascii="Times New Roman" w:hAnsi="Times New Roman"/>
          <w:spacing w:val="2"/>
        </w:rPr>
        <w:t>н</w:t>
      </w:r>
      <w:r w:rsidRPr="007A6BDB">
        <w:rPr>
          <w:rFonts w:ascii="Times New Roman" w:hAnsi="Times New Roman"/>
          <w:spacing w:val="1"/>
        </w:rPr>
        <w:t>ав</w:t>
      </w:r>
      <w:r w:rsidRPr="007A6BDB">
        <w:rPr>
          <w:rFonts w:ascii="Times New Roman" w:hAnsi="Times New Roman"/>
          <w:spacing w:val="-2"/>
        </w:rPr>
        <w:t>а</w:t>
      </w:r>
      <w:r w:rsidRPr="007A6BDB">
        <w:rPr>
          <w:rFonts w:ascii="Times New Roman" w:hAnsi="Times New Roman"/>
          <w:spacing w:val="2"/>
        </w:rPr>
        <w:t>н</w:t>
      </w:r>
      <w:r w:rsidRPr="007A6BDB">
        <w:rPr>
          <w:rFonts w:ascii="Times New Roman" w:hAnsi="Times New Roman"/>
        </w:rPr>
        <w:t>и</w:t>
      </w:r>
      <w:r w:rsidRPr="007A6BDB">
        <w:rPr>
          <w:rFonts w:ascii="Times New Roman" w:hAnsi="Times New Roman"/>
          <w:spacing w:val="1"/>
        </w:rPr>
        <w:t>я</w:t>
      </w:r>
      <w:r w:rsidRPr="007A6BDB">
        <w:rPr>
          <w:rFonts w:ascii="Times New Roman" w:hAnsi="Times New Roman"/>
        </w:rPr>
        <w:t>,</w:t>
      </w:r>
      <w:r w:rsidRPr="007A6BDB">
        <w:rPr>
          <w:rFonts w:ascii="Times New Roman" w:hAnsi="Times New Roman"/>
          <w:spacing w:val="-18"/>
        </w:rPr>
        <w:t xml:space="preserve"> </w:t>
      </w:r>
      <w:r w:rsidRPr="007A6BDB">
        <w:rPr>
          <w:rFonts w:ascii="Times New Roman" w:hAnsi="Times New Roman"/>
          <w:spacing w:val="1"/>
        </w:rPr>
        <w:t>ра</w:t>
      </w:r>
      <w:r w:rsidRPr="007A6BDB">
        <w:rPr>
          <w:rFonts w:ascii="Times New Roman" w:hAnsi="Times New Roman"/>
          <w:spacing w:val="-1"/>
        </w:rPr>
        <w:t>с</w:t>
      </w:r>
      <w:r w:rsidRPr="007A6BDB">
        <w:rPr>
          <w:rFonts w:ascii="Times New Roman" w:hAnsi="Times New Roman"/>
          <w:spacing w:val="1"/>
        </w:rPr>
        <w:t>ши</w:t>
      </w:r>
      <w:r w:rsidRPr="007A6BDB">
        <w:rPr>
          <w:rFonts w:ascii="Times New Roman" w:hAnsi="Times New Roman"/>
        </w:rPr>
        <w:t>ф</w:t>
      </w:r>
      <w:r w:rsidRPr="007A6BDB">
        <w:rPr>
          <w:rFonts w:ascii="Times New Roman" w:hAnsi="Times New Roman"/>
          <w:spacing w:val="2"/>
        </w:rPr>
        <w:t>ро</w:t>
      </w:r>
      <w:r w:rsidRPr="007A6BDB">
        <w:rPr>
          <w:rFonts w:ascii="Times New Roman" w:hAnsi="Times New Roman"/>
          <w:spacing w:val="-2"/>
        </w:rPr>
        <w:t>в</w:t>
      </w:r>
      <w:r w:rsidRPr="007A6BDB">
        <w:rPr>
          <w:rFonts w:ascii="Times New Roman" w:hAnsi="Times New Roman"/>
          <w:spacing w:val="1"/>
        </w:rPr>
        <w:t>к</w:t>
      </w:r>
      <w:r w:rsidRPr="007A6BDB">
        <w:rPr>
          <w:rFonts w:ascii="Times New Roman" w:hAnsi="Times New Roman"/>
        </w:rPr>
        <w:t>и</w:t>
      </w:r>
      <w:r w:rsidRPr="007A6BDB">
        <w:rPr>
          <w:rFonts w:ascii="Times New Roman" w:hAnsi="Times New Roman"/>
          <w:spacing w:val="-14"/>
        </w:rPr>
        <w:t xml:space="preserve"> </w:t>
      </w:r>
      <w:r w:rsidRPr="007A6BDB">
        <w:rPr>
          <w:rFonts w:ascii="Times New Roman" w:hAnsi="Times New Roman"/>
          <w:spacing w:val="-3"/>
        </w:rPr>
        <w:t>у</w:t>
      </w:r>
      <w:r w:rsidRPr="007A6BDB">
        <w:rPr>
          <w:rFonts w:ascii="Times New Roman" w:hAnsi="Times New Roman"/>
          <w:spacing w:val="1"/>
        </w:rPr>
        <w:t>стно</w:t>
      </w:r>
      <w:r w:rsidRPr="007A6BDB">
        <w:rPr>
          <w:rFonts w:ascii="Times New Roman" w:hAnsi="Times New Roman"/>
        </w:rPr>
        <w:t>й</w:t>
      </w:r>
      <w:r w:rsidRPr="007A6BDB">
        <w:rPr>
          <w:rFonts w:ascii="Times New Roman" w:hAnsi="Times New Roman"/>
          <w:spacing w:val="-8"/>
        </w:rPr>
        <w:t xml:space="preserve"> </w:t>
      </w:r>
      <w:r w:rsidRPr="007A6BDB">
        <w:rPr>
          <w:rFonts w:ascii="Times New Roman" w:hAnsi="Times New Roman"/>
        </w:rPr>
        <w:t>р</w:t>
      </w:r>
      <w:r w:rsidRPr="007A6BDB">
        <w:rPr>
          <w:rFonts w:ascii="Times New Roman" w:hAnsi="Times New Roman"/>
          <w:spacing w:val="1"/>
        </w:rPr>
        <w:t>еч</w:t>
      </w:r>
      <w:r w:rsidRPr="007A6BDB">
        <w:rPr>
          <w:rFonts w:ascii="Times New Roman" w:hAnsi="Times New Roman"/>
        </w:rPr>
        <w:t>и.</w:t>
      </w:r>
      <w:r w:rsidRPr="007A6BDB">
        <w:rPr>
          <w:rFonts w:ascii="Times New Roman" w:hAnsi="Times New Roman"/>
          <w:spacing w:val="-5"/>
        </w:rPr>
        <w:t xml:space="preserve"> </w:t>
      </w:r>
      <w:r w:rsidRPr="007A6BDB">
        <w:rPr>
          <w:rFonts w:ascii="Times New Roman" w:hAnsi="Times New Roman"/>
          <w:spacing w:val="2"/>
        </w:rPr>
        <w:t>К</w:t>
      </w:r>
      <w:r w:rsidRPr="007A6BDB">
        <w:rPr>
          <w:rFonts w:ascii="Times New Roman" w:hAnsi="Times New Roman"/>
        </w:rPr>
        <w:t>о</w:t>
      </w:r>
      <w:r w:rsidRPr="007A6BDB">
        <w:rPr>
          <w:rFonts w:ascii="Times New Roman" w:hAnsi="Times New Roman"/>
          <w:spacing w:val="1"/>
        </w:rPr>
        <w:t>мпь</w:t>
      </w:r>
      <w:r w:rsidRPr="007A6BDB">
        <w:rPr>
          <w:rFonts w:ascii="Times New Roman" w:hAnsi="Times New Roman"/>
        </w:rPr>
        <w:t>ю</w:t>
      </w:r>
      <w:r w:rsidRPr="007A6BDB">
        <w:rPr>
          <w:rFonts w:ascii="Times New Roman" w:hAnsi="Times New Roman"/>
          <w:spacing w:val="1"/>
        </w:rPr>
        <w:t>т</w:t>
      </w:r>
      <w:r w:rsidRPr="007A6BDB">
        <w:rPr>
          <w:rFonts w:ascii="Times New Roman" w:hAnsi="Times New Roman"/>
          <w:spacing w:val="-2"/>
        </w:rPr>
        <w:t>е</w:t>
      </w:r>
      <w:r w:rsidRPr="007A6BDB">
        <w:rPr>
          <w:rFonts w:ascii="Times New Roman" w:hAnsi="Times New Roman"/>
          <w:spacing w:val="2"/>
        </w:rPr>
        <w:t>р</w:t>
      </w:r>
      <w:r w:rsidRPr="007A6BDB">
        <w:rPr>
          <w:rFonts w:ascii="Times New Roman" w:hAnsi="Times New Roman"/>
        </w:rPr>
        <w:t>ный</w:t>
      </w:r>
      <w:r w:rsidRPr="007A6BDB">
        <w:rPr>
          <w:rFonts w:ascii="Times New Roman" w:hAnsi="Times New Roman"/>
          <w:spacing w:val="-20"/>
        </w:rPr>
        <w:t xml:space="preserve"> </w:t>
      </w:r>
      <w:r w:rsidRPr="007A6BDB">
        <w:rPr>
          <w:rFonts w:ascii="Times New Roman" w:hAnsi="Times New Roman"/>
          <w:spacing w:val="1"/>
        </w:rPr>
        <w:t>пе</w:t>
      </w:r>
      <w:r w:rsidRPr="007A6BDB">
        <w:rPr>
          <w:rFonts w:ascii="Times New Roman" w:hAnsi="Times New Roman"/>
          <w:spacing w:val="2"/>
        </w:rPr>
        <w:t>р</w:t>
      </w:r>
      <w:r w:rsidRPr="007A6BDB">
        <w:rPr>
          <w:rFonts w:ascii="Times New Roman" w:hAnsi="Times New Roman"/>
          <w:spacing w:val="1"/>
        </w:rPr>
        <w:t>е</w:t>
      </w:r>
      <w:r w:rsidRPr="007A6BDB">
        <w:rPr>
          <w:rFonts w:ascii="Times New Roman" w:hAnsi="Times New Roman"/>
          <w:spacing w:val="-2"/>
        </w:rPr>
        <w:t>в</w:t>
      </w:r>
      <w:r w:rsidRPr="007A6BDB">
        <w:rPr>
          <w:rFonts w:ascii="Times New Roman" w:hAnsi="Times New Roman"/>
        </w:rPr>
        <w:t>о</w:t>
      </w:r>
      <w:r w:rsidRPr="007A6BDB">
        <w:rPr>
          <w:rFonts w:ascii="Times New Roman" w:hAnsi="Times New Roman"/>
          <w:spacing w:val="2"/>
        </w:rPr>
        <w:t>д</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i/>
          <w:spacing w:val="1"/>
        </w:rPr>
        <w:t>Поняти</w:t>
      </w:r>
      <w:r w:rsidRPr="007A6BDB">
        <w:rPr>
          <w:rFonts w:ascii="Times New Roman" w:hAnsi="Times New Roman"/>
          <w:i/>
        </w:rPr>
        <w:t>е</w:t>
      </w:r>
      <w:r w:rsidRPr="007A6BDB">
        <w:rPr>
          <w:rFonts w:ascii="Times New Roman" w:hAnsi="Times New Roman"/>
          <w:i/>
          <w:spacing w:val="9"/>
        </w:rPr>
        <w:t xml:space="preserve"> </w:t>
      </w:r>
      <w:r w:rsidRPr="007A6BDB">
        <w:rPr>
          <w:rFonts w:ascii="Times New Roman" w:hAnsi="Times New Roman"/>
          <w:i/>
        </w:rPr>
        <w:t>о</w:t>
      </w:r>
      <w:r w:rsidRPr="007A6BDB">
        <w:rPr>
          <w:rFonts w:ascii="Times New Roman" w:hAnsi="Times New Roman"/>
          <w:i/>
          <w:spacing w:val="18"/>
        </w:rPr>
        <w:t xml:space="preserve"> </w:t>
      </w:r>
      <w:r w:rsidRPr="007A6BDB">
        <w:rPr>
          <w:rFonts w:ascii="Times New Roman" w:hAnsi="Times New Roman"/>
          <w:i/>
          <w:spacing w:val="-1"/>
        </w:rPr>
        <w:t>с</w:t>
      </w:r>
      <w:r w:rsidRPr="007A6BDB">
        <w:rPr>
          <w:rFonts w:ascii="Times New Roman" w:hAnsi="Times New Roman"/>
          <w:i/>
          <w:spacing w:val="2"/>
        </w:rPr>
        <w:t>и</w:t>
      </w:r>
      <w:r w:rsidRPr="007A6BDB">
        <w:rPr>
          <w:rFonts w:ascii="Times New Roman" w:hAnsi="Times New Roman"/>
          <w:i/>
          <w:spacing w:val="1"/>
        </w:rPr>
        <w:t>с</w:t>
      </w:r>
      <w:r w:rsidRPr="007A6BDB">
        <w:rPr>
          <w:rFonts w:ascii="Times New Roman" w:hAnsi="Times New Roman"/>
          <w:i/>
          <w:spacing w:val="-2"/>
        </w:rPr>
        <w:t>т</w:t>
      </w:r>
      <w:r w:rsidRPr="007A6BDB">
        <w:rPr>
          <w:rFonts w:ascii="Times New Roman" w:hAnsi="Times New Roman"/>
          <w:i/>
          <w:spacing w:val="1"/>
        </w:rPr>
        <w:t>ем</w:t>
      </w:r>
      <w:r w:rsidRPr="007A6BDB">
        <w:rPr>
          <w:rFonts w:ascii="Times New Roman" w:hAnsi="Times New Roman"/>
          <w:i/>
        </w:rPr>
        <w:t>е</w:t>
      </w:r>
      <w:r w:rsidRPr="007A6BDB">
        <w:rPr>
          <w:rFonts w:ascii="Times New Roman" w:hAnsi="Times New Roman"/>
          <w:i/>
          <w:spacing w:val="14"/>
        </w:rPr>
        <w:t xml:space="preserve"> </w:t>
      </w:r>
      <w:r w:rsidRPr="007A6BDB">
        <w:rPr>
          <w:rFonts w:ascii="Times New Roman" w:hAnsi="Times New Roman"/>
          <w:i/>
          <w:spacing w:val="1"/>
        </w:rPr>
        <w:t>ст</w:t>
      </w:r>
      <w:r w:rsidRPr="007A6BDB">
        <w:rPr>
          <w:rFonts w:ascii="Times New Roman" w:hAnsi="Times New Roman"/>
          <w:i/>
          <w:spacing w:val="-2"/>
        </w:rPr>
        <w:t>а</w:t>
      </w:r>
      <w:r w:rsidRPr="007A6BDB">
        <w:rPr>
          <w:rFonts w:ascii="Times New Roman" w:hAnsi="Times New Roman"/>
          <w:i/>
        </w:rPr>
        <w:t>н</w:t>
      </w:r>
      <w:r w:rsidRPr="007A6BDB">
        <w:rPr>
          <w:rFonts w:ascii="Times New Roman" w:hAnsi="Times New Roman"/>
          <w:i/>
          <w:spacing w:val="2"/>
        </w:rPr>
        <w:t>д</w:t>
      </w:r>
      <w:r w:rsidRPr="007A6BDB">
        <w:rPr>
          <w:rFonts w:ascii="Times New Roman" w:hAnsi="Times New Roman"/>
          <w:i/>
          <w:spacing w:val="1"/>
        </w:rPr>
        <w:t>а</w:t>
      </w:r>
      <w:r w:rsidRPr="007A6BDB">
        <w:rPr>
          <w:rFonts w:ascii="Times New Roman" w:hAnsi="Times New Roman"/>
          <w:i/>
          <w:spacing w:val="2"/>
        </w:rPr>
        <w:t>р</w:t>
      </w:r>
      <w:r w:rsidRPr="007A6BDB">
        <w:rPr>
          <w:rFonts w:ascii="Times New Roman" w:hAnsi="Times New Roman"/>
          <w:i/>
          <w:spacing w:val="-2"/>
        </w:rPr>
        <w:t>т</w:t>
      </w:r>
      <w:r w:rsidRPr="007A6BDB">
        <w:rPr>
          <w:rFonts w:ascii="Times New Roman" w:hAnsi="Times New Roman"/>
          <w:i/>
          <w:spacing w:val="2"/>
        </w:rPr>
        <w:t>о</w:t>
      </w:r>
      <w:r w:rsidRPr="007A6BDB">
        <w:rPr>
          <w:rFonts w:ascii="Times New Roman" w:hAnsi="Times New Roman"/>
          <w:i/>
        </w:rPr>
        <w:t>в</w:t>
      </w:r>
      <w:r w:rsidRPr="007A6BDB">
        <w:rPr>
          <w:rFonts w:ascii="Times New Roman" w:hAnsi="Times New Roman"/>
          <w:i/>
          <w:spacing w:val="6"/>
        </w:rPr>
        <w:t xml:space="preserve"> </w:t>
      </w:r>
      <w:r w:rsidRPr="007A6BDB">
        <w:rPr>
          <w:rFonts w:ascii="Times New Roman" w:hAnsi="Times New Roman"/>
          <w:i/>
        </w:rPr>
        <w:t>по</w:t>
      </w:r>
      <w:r w:rsidRPr="007A6BDB">
        <w:rPr>
          <w:rFonts w:ascii="Times New Roman" w:hAnsi="Times New Roman"/>
          <w:i/>
          <w:spacing w:val="20"/>
        </w:rPr>
        <w:t xml:space="preserve"> </w:t>
      </w:r>
      <w:r w:rsidRPr="007A6BDB">
        <w:rPr>
          <w:rFonts w:ascii="Times New Roman" w:hAnsi="Times New Roman"/>
          <w:i/>
          <w:spacing w:val="2"/>
        </w:rPr>
        <w:t>ин</w:t>
      </w:r>
      <w:r w:rsidRPr="007A6BDB">
        <w:rPr>
          <w:rFonts w:ascii="Times New Roman" w:hAnsi="Times New Roman"/>
          <w:i/>
          <w:spacing w:val="-1"/>
        </w:rPr>
        <w:t>ф</w:t>
      </w:r>
      <w:r w:rsidRPr="007A6BDB">
        <w:rPr>
          <w:rFonts w:ascii="Times New Roman" w:hAnsi="Times New Roman"/>
          <w:i/>
        </w:rPr>
        <w:t>о</w:t>
      </w:r>
      <w:r w:rsidRPr="007A6BDB">
        <w:rPr>
          <w:rFonts w:ascii="Times New Roman" w:hAnsi="Times New Roman"/>
          <w:i/>
          <w:spacing w:val="2"/>
        </w:rPr>
        <w:t>р</w:t>
      </w:r>
      <w:r w:rsidRPr="007A6BDB">
        <w:rPr>
          <w:rFonts w:ascii="Times New Roman" w:hAnsi="Times New Roman"/>
          <w:i/>
          <w:spacing w:val="1"/>
        </w:rPr>
        <w:t>м</w:t>
      </w:r>
      <w:r w:rsidRPr="007A6BDB">
        <w:rPr>
          <w:rFonts w:ascii="Times New Roman" w:hAnsi="Times New Roman"/>
          <w:i/>
          <w:spacing w:val="-2"/>
        </w:rPr>
        <w:t>а</w:t>
      </w:r>
      <w:r w:rsidRPr="007A6BDB">
        <w:rPr>
          <w:rFonts w:ascii="Times New Roman" w:hAnsi="Times New Roman"/>
          <w:i/>
          <w:spacing w:val="2"/>
        </w:rPr>
        <w:t>ц</w:t>
      </w:r>
      <w:r w:rsidRPr="007A6BDB">
        <w:rPr>
          <w:rFonts w:ascii="Times New Roman" w:hAnsi="Times New Roman"/>
          <w:i/>
        </w:rPr>
        <w:t>и</w:t>
      </w:r>
      <w:r w:rsidRPr="007A6BDB">
        <w:rPr>
          <w:rFonts w:ascii="Times New Roman" w:hAnsi="Times New Roman"/>
          <w:i/>
          <w:spacing w:val="2"/>
        </w:rPr>
        <w:t>и</w:t>
      </w:r>
      <w:r w:rsidRPr="007A6BDB">
        <w:rPr>
          <w:rFonts w:ascii="Times New Roman" w:hAnsi="Times New Roman"/>
          <w:i/>
        </w:rPr>
        <w:t>,</w:t>
      </w:r>
      <w:r w:rsidRPr="007A6BDB">
        <w:rPr>
          <w:rFonts w:ascii="Times New Roman" w:hAnsi="Times New Roman"/>
          <w:i/>
          <w:spacing w:val="4"/>
        </w:rPr>
        <w:t xml:space="preserve"> </w:t>
      </w:r>
      <w:r w:rsidRPr="007A6BDB">
        <w:rPr>
          <w:rFonts w:ascii="Times New Roman" w:hAnsi="Times New Roman"/>
          <w:i/>
          <w:spacing w:val="2"/>
        </w:rPr>
        <w:t>б</w:t>
      </w:r>
      <w:r w:rsidRPr="007A6BDB">
        <w:rPr>
          <w:rFonts w:ascii="Times New Roman" w:hAnsi="Times New Roman"/>
          <w:i/>
        </w:rPr>
        <w:t>и</w:t>
      </w:r>
      <w:r w:rsidRPr="007A6BDB">
        <w:rPr>
          <w:rFonts w:ascii="Times New Roman" w:hAnsi="Times New Roman"/>
          <w:i/>
          <w:spacing w:val="2"/>
        </w:rPr>
        <w:t>б</w:t>
      </w:r>
      <w:r w:rsidRPr="007A6BDB">
        <w:rPr>
          <w:rFonts w:ascii="Times New Roman" w:hAnsi="Times New Roman"/>
          <w:i/>
        </w:rPr>
        <w:t>ли</w:t>
      </w:r>
      <w:r w:rsidRPr="007A6BDB">
        <w:rPr>
          <w:rFonts w:ascii="Times New Roman" w:hAnsi="Times New Roman"/>
          <w:i/>
          <w:spacing w:val="2"/>
        </w:rPr>
        <w:t>о</w:t>
      </w:r>
      <w:r w:rsidRPr="007A6BDB">
        <w:rPr>
          <w:rFonts w:ascii="Times New Roman" w:hAnsi="Times New Roman"/>
          <w:i/>
          <w:spacing w:val="1"/>
        </w:rPr>
        <w:t>те</w:t>
      </w:r>
      <w:r w:rsidRPr="007A6BDB">
        <w:rPr>
          <w:rFonts w:ascii="Times New Roman" w:hAnsi="Times New Roman"/>
          <w:i/>
          <w:spacing w:val="-1"/>
        </w:rPr>
        <w:t>ч</w:t>
      </w:r>
      <w:r w:rsidRPr="007A6BDB">
        <w:rPr>
          <w:rFonts w:ascii="Times New Roman" w:hAnsi="Times New Roman"/>
          <w:i/>
          <w:spacing w:val="2"/>
        </w:rPr>
        <w:t>н</w:t>
      </w:r>
      <w:r w:rsidRPr="007A6BDB">
        <w:rPr>
          <w:rFonts w:ascii="Times New Roman" w:hAnsi="Times New Roman"/>
          <w:i/>
        </w:rPr>
        <w:t>о</w:t>
      </w:r>
      <w:r w:rsidRPr="007A6BDB">
        <w:rPr>
          <w:rFonts w:ascii="Times New Roman" w:hAnsi="Times New Roman"/>
          <w:i/>
          <w:spacing w:val="1"/>
        </w:rPr>
        <w:t>м</w:t>
      </w:r>
      <w:r w:rsidRPr="007A6BDB">
        <w:rPr>
          <w:rFonts w:ascii="Times New Roman" w:hAnsi="Times New Roman"/>
          <w:i/>
        </w:rPr>
        <w:t xml:space="preserve">у и </w:t>
      </w:r>
      <w:r w:rsidRPr="007A6BDB">
        <w:rPr>
          <w:rFonts w:ascii="Times New Roman" w:hAnsi="Times New Roman"/>
          <w:i/>
          <w:spacing w:val="2"/>
        </w:rPr>
        <w:t>и</w:t>
      </w:r>
      <w:r w:rsidRPr="007A6BDB">
        <w:rPr>
          <w:rFonts w:ascii="Times New Roman" w:hAnsi="Times New Roman"/>
          <w:i/>
          <w:spacing w:val="1"/>
        </w:rPr>
        <w:t>зда</w:t>
      </w:r>
      <w:r w:rsidRPr="007A6BDB">
        <w:rPr>
          <w:rFonts w:ascii="Times New Roman" w:hAnsi="Times New Roman"/>
          <w:i/>
          <w:spacing w:val="-1"/>
        </w:rPr>
        <w:t>т</w:t>
      </w:r>
      <w:r w:rsidRPr="007A6BDB">
        <w:rPr>
          <w:rFonts w:ascii="Times New Roman" w:hAnsi="Times New Roman"/>
          <w:i/>
          <w:spacing w:val="1"/>
        </w:rPr>
        <w:t>ел</w:t>
      </w:r>
      <w:r w:rsidRPr="007A6BDB">
        <w:rPr>
          <w:rFonts w:ascii="Times New Roman" w:hAnsi="Times New Roman"/>
          <w:i/>
          <w:spacing w:val="-1"/>
        </w:rPr>
        <w:t>ь</w:t>
      </w:r>
      <w:r w:rsidRPr="007A6BDB">
        <w:rPr>
          <w:rFonts w:ascii="Times New Roman" w:hAnsi="Times New Roman"/>
          <w:i/>
          <w:spacing w:val="1"/>
        </w:rPr>
        <w:t>ск</w:t>
      </w:r>
      <w:r w:rsidRPr="007A6BDB">
        <w:rPr>
          <w:rFonts w:ascii="Times New Roman" w:hAnsi="Times New Roman"/>
          <w:i/>
          <w:spacing w:val="2"/>
        </w:rPr>
        <w:t>о</w:t>
      </w:r>
      <w:r w:rsidRPr="007A6BDB">
        <w:rPr>
          <w:rFonts w:ascii="Times New Roman" w:hAnsi="Times New Roman"/>
          <w:i/>
          <w:spacing w:val="1"/>
        </w:rPr>
        <w:t>м</w:t>
      </w:r>
      <w:r w:rsidRPr="007A6BDB">
        <w:rPr>
          <w:rFonts w:ascii="Times New Roman" w:hAnsi="Times New Roman"/>
          <w:i/>
        </w:rPr>
        <w:t xml:space="preserve">у </w:t>
      </w:r>
      <w:r w:rsidRPr="007A6BDB">
        <w:rPr>
          <w:rFonts w:ascii="Times New Roman" w:hAnsi="Times New Roman"/>
          <w:i/>
          <w:spacing w:val="2"/>
        </w:rPr>
        <w:t>д</w:t>
      </w:r>
      <w:r w:rsidRPr="007A6BDB">
        <w:rPr>
          <w:rFonts w:ascii="Times New Roman" w:hAnsi="Times New Roman"/>
          <w:i/>
          <w:spacing w:val="1"/>
        </w:rPr>
        <w:t>е</w:t>
      </w:r>
      <w:r w:rsidRPr="007A6BDB">
        <w:rPr>
          <w:rFonts w:ascii="Times New Roman" w:hAnsi="Times New Roman"/>
          <w:i/>
          <w:spacing w:val="-2"/>
        </w:rPr>
        <w:t>л</w:t>
      </w:r>
      <w:r w:rsidRPr="007A6BDB">
        <w:rPr>
          <w:rFonts w:ascii="Times New Roman" w:hAnsi="Times New Roman"/>
          <w:i/>
          <w:spacing w:val="-3"/>
        </w:rPr>
        <w:t>у</w:t>
      </w:r>
      <w:r w:rsidRPr="007A6BDB">
        <w:rPr>
          <w:rFonts w:ascii="Times New Roman" w:hAnsi="Times New Roman"/>
          <w:i/>
        </w:rPr>
        <w:t>.</w:t>
      </w:r>
      <w:r w:rsidRPr="007A6BDB">
        <w:rPr>
          <w:rFonts w:ascii="Times New Roman" w:hAnsi="Times New Roman"/>
          <w:i/>
          <w:spacing w:val="4"/>
        </w:rPr>
        <w:t xml:space="preserve"> </w:t>
      </w:r>
      <w:r w:rsidRPr="007A6BDB">
        <w:rPr>
          <w:rFonts w:ascii="Times New Roman" w:hAnsi="Times New Roman"/>
          <w:i/>
          <w:spacing w:val="1"/>
        </w:rPr>
        <w:t>Делова</w:t>
      </w:r>
      <w:r w:rsidRPr="007A6BDB">
        <w:rPr>
          <w:rFonts w:ascii="Times New Roman" w:hAnsi="Times New Roman"/>
          <w:i/>
        </w:rPr>
        <w:t>я</w:t>
      </w:r>
      <w:r w:rsidRPr="007A6BDB">
        <w:rPr>
          <w:rFonts w:ascii="Times New Roman" w:hAnsi="Times New Roman"/>
          <w:i/>
          <w:spacing w:val="8"/>
        </w:rPr>
        <w:t xml:space="preserve"> </w:t>
      </w:r>
      <w:r w:rsidRPr="007A6BDB">
        <w:rPr>
          <w:rFonts w:ascii="Times New Roman" w:hAnsi="Times New Roman"/>
          <w:i/>
          <w:spacing w:val="1"/>
        </w:rPr>
        <w:t>переписка</w:t>
      </w:r>
      <w:r w:rsidRPr="007A6BDB">
        <w:rPr>
          <w:rFonts w:ascii="Times New Roman" w:hAnsi="Times New Roman"/>
          <w:i/>
        </w:rPr>
        <w:t>,</w:t>
      </w:r>
      <w:r w:rsidRPr="007A6BDB">
        <w:rPr>
          <w:rFonts w:ascii="Times New Roman" w:hAnsi="Times New Roman"/>
          <w:i/>
          <w:spacing w:val="4"/>
        </w:rPr>
        <w:t xml:space="preserve"> </w:t>
      </w:r>
      <w:r w:rsidRPr="007A6BDB">
        <w:rPr>
          <w:rFonts w:ascii="Times New Roman" w:hAnsi="Times New Roman"/>
          <w:i/>
          <w:spacing w:val="1"/>
        </w:rPr>
        <w:t>учебна</w:t>
      </w:r>
      <w:r w:rsidRPr="007A6BDB">
        <w:rPr>
          <w:rFonts w:ascii="Times New Roman" w:hAnsi="Times New Roman"/>
          <w:i/>
        </w:rPr>
        <w:t>я</w:t>
      </w:r>
      <w:r w:rsidRPr="007A6BDB">
        <w:rPr>
          <w:rFonts w:ascii="Times New Roman" w:hAnsi="Times New Roman"/>
          <w:i/>
          <w:spacing w:val="9"/>
        </w:rPr>
        <w:t xml:space="preserve"> </w:t>
      </w:r>
      <w:r w:rsidRPr="007A6BDB">
        <w:rPr>
          <w:rFonts w:ascii="Times New Roman" w:hAnsi="Times New Roman"/>
          <w:i/>
          <w:spacing w:val="1"/>
        </w:rPr>
        <w:t>публикация</w:t>
      </w:r>
      <w:r w:rsidRPr="007A6BDB">
        <w:rPr>
          <w:rFonts w:ascii="Times New Roman" w:hAnsi="Times New Roman"/>
          <w:i/>
        </w:rPr>
        <w:t>,</w:t>
      </w:r>
      <w:r w:rsidRPr="007A6BDB">
        <w:rPr>
          <w:rFonts w:ascii="Times New Roman" w:hAnsi="Times New Roman"/>
          <w:i/>
          <w:spacing w:val="3"/>
        </w:rPr>
        <w:t xml:space="preserve"> </w:t>
      </w:r>
      <w:r w:rsidRPr="007A6BDB">
        <w:rPr>
          <w:rFonts w:ascii="Times New Roman" w:hAnsi="Times New Roman"/>
          <w:i/>
          <w:spacing w:val="1"/>
        </w:rPr>
        <w:t>коллективна</w:t>
      </w:r>
      <w:r w:rsidRPr="007A6BDB">
        <w:rPr>
          <w:rFonts w:ascii="Times New Roman" w:hAnsi="Times New Roman"/>
          <w:i/>
        </w:rPr>
        <w:t xml:space="preserve">я </w:t>
      </w:r>
      <w:r w:rsidRPr="007A6BDB">
        <w:rPr>
          <w:rFonts w:ascii="Times New Roman" w:hAnsi="Times New Roman"/>
          <w:i/>
          <w:spacing w:val="1"/>
        </w:rPr>
        <w:t>работа</w:t>
      </w:r>
      <w:r w:rsidRPr="007A6BDB">
        <w:rPr>
          <w:rFonts w:ascii="Times New Roman" w:hAnsi="Times New Roman"/>
          <w:i/>
        </w:rPr>
        <w:t>.</w:t>
      </w:r>
      <w:r w:rsidRPr="007A6BDB">
        <w:rPr>
          <w:rFonts w:ascii="Times New Roman" w:hAnsi="Times New Roman"/>
          <w:i/>
          <w:spacing w:val="-10"/>
        </w:rPr>
        <w:t xml:space="preserve"> </w:t>
      </w:r>
      <w:r w:rsidRPr="007A6BDB">
        <w:rPr>
          <w:rFonts w:ascii="Times New Roman" w:hAnsi="Times New Roman"/>
          <w:i/>
          <w:spacing w:val="2"/>
        </w:rPr>
        <w:t>Р</w:t>
      </w:r>
      <w:r w:rsidRPr="007A6BDB">
        <w:rPr>
          <w:rFonts w:ascii="Times New Roman" w:hAnsi="Times New Roman"/>
          <w:i/>
          <w:spacing w:val="1"/>
        </w:rPr>
        <w:t>ефе</w:t>
      </w:r>
      <w:r w:rsidRPr="007A6BDB">
        <w:rPr>
          <w:rFonts w:ascii="Times New Roman" w:hAnsi="Times New Roman"/>
          <w:i/>
          <w:spacing w:val="3"/>
        </w:rPr>
        <w:t>р</w:t>
      </w:r>
      <w:r w:rsidRPr="007A6BDB">
        <w:rPr>
          <w:rFonts w:ascii="Times New Roman" w:hAnsi="Times New Roman"/>
          <w:i/>
          <w:spacing w:val="1"/>
        </w:rPr>
        <w:t>а</w:t>
      </w:r>
      <w:r w:rsidRPr="007A6BDB">
        <w:rPr>
          <w:rFonts w:ascii="Times New Roman" w:hAnsi="Times New Roman"/>
          <w:i/>
        </w:rPr>
        <w:t>т</w:t>
      </w:r>
      <w:r w:rsidRPr="007A6BDB">
        <w:rPr>
          <w:rFonts w:ascii="Times New Roman" w:hAnsi="Times New Roman"/>
          <w:i/>
          <w:spacing w:val="-10"/>
        </w:rPr>
        <w:t xml:space="preserve"> </w:t>
      </w:r>
      <w:r w:rsidRPr="007A6BDB">
        <w:rPr>
          <w:rFonts w:ascii="Times New Roman" w:hAnsi="Times New Roman"/>
          <w:i/>
        </w:rPr>
        <w:t>и</w:t>
      </w:r>
      <w:r w:rsidRPr="007A6BDB">
        <w:rPr>
          <w:rFonts w:ascii="Times New Roman" w:hAnsi="Times New Roman"/>
          <w:i/>
          <w:spacing w:val="-1"/>
        </w:rPr>
        <w:t xml:space="preserve"> </w:t>
      </w:r>
      <w:r w:rsidRPr="007A6BDB">
        <w:rPr>
          <w:rFonts w:ascii="Times New Roman" w:hAnsi="Times New Roman"/>
          <w:i/>
          <w:spacing w:val="1"/>
        </w:rPr>
        <w:t>а</w:t>
      </w:r>
      <w:r w:rsidRPr="007A6BDB">
        <w:rPr>
          <w:rFonts w:ascii="Times New Roman" w:hAnsi="Times New Roman"/>
          <w:i/>
        </w:rPr>
        <w:t>нн</w:t>
      </w:r>
      <w:r w:rsidRPr="007A6BDB">
        <w:rPr>
          <w:rFonts w:ascii="Times New Roman" w:hAnsi="Times New Roman"/>
          <w:i/>
          <w:spacing w:val="2"/>
        </w:rPr>
        <w:t>о</w:t>
      </w:r>
      <w:r w:rsidRPr="007A6BDB">
        <w:rPr>
          <w:rFonts w:ascii="Times New Roman" w:hAnsi="Times New Roman"/>
          <w:i/>
          <w:spacing w:val="1"/>
        </w:rPr>
        <w:t>та</w:t>
      </w:r>
      <w:r w:rsidRPr="007A6BDB">
        <w:rPr>
          <w:rFonts w:ascii="Times New Roman" w:hAnsi="Times New Roman"/>
          <w:i/>
          <w:spacing w:val="-1"/>
        </w:rPr>
        <w:t>ц</w:t>
      </w:r>
      <w:r w:rsidRPr="007A6BDB">
        <w:rPr>
          <w:rFonts w:ascii="Times New Roman" w:hAnsi="Times New Roman"/>
          <w:i/>
          <w:spacing w:val="2"/>
        </w:rPr>
        <w:t>и</w:t>
      </w:r>
      <w:r w:rsidRPr="007A6BDB">
        <w:rPr>
          <w:rFonts w:ascii="Times New Roman" w:hAnsi="Times New Roman"/>
          <w:i/>
          <w:spacing w:val="1"/>
        </w:rPr>
        <w:t>я</w:t>
      </w:r>
      <w:r w:rsidRPr="007A6BDB">
        <w:rPr>
          <w:rFonts w:ascii="Times New Roman" w:hAnsi="Times New Roman"/>
          <w:i/>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Подготовк</w:t>
      </w:r>
      <w:r w:rsidRPr="007A6BDB">
        <w:rPr>
          <w:rFonts w:ascii="Times New Roman" w:hAnsi="Times New Roman"/>
        </w:rPr>
        <w:t>а</w:t>
      </w:r>
      <w:r w:rsidRPr="007A6BDB">
        <w:rPr>
          <w:rFonts w:ascii="Times New Roman" w:hAnsi="Times New Roman"/>
          <w:spacing w:val="3"/>
        </w:rPr>
        <w:t xml:space="preserve"> </w:t>
      </w:r>
      <w:r w:rsidRPr="007A6BDB">
        <w:rPr>
          <w:rFonts w:ascii="Times New Roman" w:hAnsi="Times New Roman"/>
          <w:spacing w:val="1"/>
        </w:rPr>
        <w:t>компьютерны</w:t>
      </w:r>
      <w:r w:rsidRPr="007A6BDB">
        <w:rPr>
          <w:rFonts w:ascii="Times New Roman" w:hAnsi="Times New Roman"/>
        </w:rPr>
        <w:t xml:space="preserve">х </w:t>
      </w:r>
      <w:r w:rsidRPr="007A6BDB">
        <w:rPr>
          <w:rFonts w:ascii="Times New Roman" w:hAnsi="Times New Roman"/>
          <w:spacing w:val="1"/>
        </w:rPr>
        <w:t>презентаций</w:t>
      </w:r>
      <w:r w:rsidRPr="007A6BDB">
        <w:rPr>
          <w:rFonts w:ascii="Times New Roman" w:hAnsi="Times New Roman"/>
        </w:rPr>
        <w:t>.</w:t>
      </w:r>
      <w:r w:rsidRPr="007A6BDB">
        <w:rPr>
          <w:rFonts w:ascii="Times New Roman" w:hAnsi="Times New Roman"/>
          <w:spacing w:val="1"/>
        </w:rPr>
        <w:t xml:space="preserve"> Включени</w:t>
      </w:r>
      <w:r w:rsidRPr="007A6BDB">
        <w:rPr>
          <w:rFonts w:ascii="Times New Roman" w:hAnsi="Times New Roman"/>
        </w:rPr>
        <w:t>е</w:t>
      </w:r>
      <w:r w:rsidRPr="007A6BDB">
        <w:rPr>
          <w:rFonts w:ascii="Times New Roman" w:hAnsi="Times New Roman"/>
          <w:spacing w:val="4"/>
        </w:rPr>
        <w:t xml:space="preserve"> </w:t>
      </w:r>
      <w:r w:rsidRPr="007A6BDB">
        <w:rPr>
          <w:rFonts w:ascii="Times New Roman" w:hAnsi="Times New Roman"/>
        </w:rPr>
        <w:t>в</w:t>
      </w:r>
      <w:r w:rsidRPr="007A6BDB">
        <w:rPr>
          <w:rFonts w:ascii="Times New Roman" w:hAnsi="Times New Roman"/>
          <w:spacing w:val="16"/>
        </w:rPr>
        <w:t xml:space="preserve"> </w:t>
      </w:r>
      <w:r w:rsidRPr="007A6BDB">
        <w:rPr>
          <w:rFonts w:ascii="Times New Roman" w:hAnsi="Times New Roman"/>
          <w:spacing w:val="1"/>
        </w:rPr>
        <w:t>презентаци</w:t>
      </w:r>
      <w:r w:rsidRPr="007A6BDB">
        <w:rPr>
          <w:rFonts w:ascii="Times New Roman" w:hAnsi="Times New Roman"/>
        </w:rPr>
        <w:t xml:space="preserve">ю </w:t>
      </w:r>
      <w:r w:rsidRPr="007A6BDB">
        <w:rPr>
          <w:rFonts w:ascii="Times New Roman" w:hAnsi="Times New Roman"/>
          <w:spacing w:val="1"/>
        </w:rPr>
        <w:t>аудиовизуальны</w:t>
      </w:r>
      <w:r w:rsidRPr="007A6BDB">
        <w:rPr>
          <w:rFonts w:ascii="Times New Roman" w:hAnsi="Times New Roman"/>
        </w:rPr>
        <w:t>х</w:t>
      </w:r>
      <w:r w:rsidRPr="007A6BDB">
        <w:rPr>
          <w:rFonts w:ascii="Times New Roman" w:hAnsi="Times New Roman"/>
          <w:spacing w:val="-20"/>
        </w:rPr>
        <w:t xml:space="preserve"> </w:t>
      </w:r>
      <w:r w:rsidRPr="007A6BDB">
        <w:rPr>
          <w:rFonts w:ascii="Times New Roman" w:hAnsi="Times New Roman"/>
          <w:spacing w:val="1"/>
        </w:rPr>
        <w:t>объектов</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Знакомств</w:t>
      </w:r>
      <w:r w:rsidRPr="007A6BDB">
        <w:rPr>
          <w:rFonts w:ascii="Times New Roman" w:hAnsi="Times New Roman"/>
        </w:rPr>
        <w:t>о</w:t>
      </w:r>
      <w:r w:rsidRPr="007A6BDB">
        <w:rPr>
          <w:rFonts w:ascii="Times New Roman" w:hAnsi="Times New Roman"/>
          <w:spacing w:val="3"/>
        </w:rPr>
        <w:t xml:space="preserve"> </w:t>
      </w:r>
      <w:r w:rsidRPr="007A6BDB">
        <w:rPr>
          <w:rFonts w:ascii="Times New Roman" w:hAnsi="Times New Roman"/>
        </w:rPr>
        <w:t>с</w:t>
      </w:r>
      <w:r w:rsidRPr="007A6BDB">
        <w:rPr>
          <w:rFonts w:ascii="Times New Roman" w:hAnsi="Times New Roman"/>
          <w:spacing w:val="15"/>
        </w:rPr>
        <w:t xml:space="preserve"> </w:t>
      </w:r>
      <w:r w:rsidRPr="007A6BDB">
        <w:rPr>
          <w:rFonts w:ascii="Times New Roman" w:hAnsi="Times New Roman"/>
          <w:spacing w:val="1"/>
        </w:rPr>
        <w:t>графическим</w:t>
      </w:r>
      <w:r w:rsidRPr="007A6BDB">
        <w:rPr>
          <w:rFonts w:ascii="Times New Roman" w:hAnsi="Times New Roman"/>
        </w:rPr>
        <w:t xml:space="preserve">и </w:t>
      </w:r>
      <w:r w:rsidRPr="007A6BDB">
        <w:rPr>
          <w:rFonts w:ascii="Times New Roman" w:hAnsi="Times New Roman"/>
          <w:spacing w:val="1"/>
        </w:rPr>
        <w:t>редакторами</w:t>
      </w:r>
      <w:r w:rsidRPr="007A6BDB">
        <w:rPr>
          <w:rFonts w:ascii="Times New Roman" w:hAnsi="Times New Roman"/>
        </w:rPr>
        <w:t xml:space="preserve">. </w:t>
      </w:r>
      <w:proofErr w:type="gramStart"/>
      <w:r w:rsidRPr="007A6BDB">
        <w:rPr>
          <w:rFonts w:ascii="Times New Roman" w:hAnsi="Times New Roman"/>
          <w:spacing w:val="1"/>
        </w:rPr>
        <w:t>Операци</w:t>
      </w:r>
      <w:r w:rsidRPr="007A6BDB">
        <w:rPr>
          <w:rFonts w:ascii="Times New Roman" w:hAnsi="Times New Roman"/>
        </w:rPr>
        <w:t>и</w:t>
      </w:r>
      <w:r w:rsidRPr="007A6BDB">
        <w:rPr>
          <w:rFonts w:ascii="Times New Roman" w:hAnsi="Times New Roman"/>
          <w:spacing w:val="5"/>
        </w:rPr>
        <w:t xml:space="preserve"> </w:t>
      </w:r>
      <w:r w:rsidRPr="007A6BDB">
        <w:rPr>
          <w:rFonts w:ascii="Times New Roman" w:hAnsi="Times New Roman"/>
          <w:spacing w:val="1"/>
        </w:rPr>
        <w:t>редактирования графически</w:t>
      </w:r>
      <w:r w:rsidRPr="007A6BDB">
        <w:rPr>
          <w:rFonts w:ascii="Times New Roman" w:hAnsi="Times New Roman"/>
        </w:rPr>
        <w:t>х</w:t>
      </w:r>
      <w:r w:rsidRPr="007A6BDB">
        <w:rPr>
          <w:rFonts w:ascii="Times New Roman" w:hAnsi="Times New Roman"/>
          <w:spacing w:val="1"/>
        </w:rPr>
        <w:t xml:space="preserve"> объектов</w:t>
      </w:r>
      <w:r w:rsidRPr="007A6BDB">
        <w:rPr>
          <w:rFonts w:ascii="Times New Roman" w:hAnsi="Times New Roman"/>
        </w:rPr>
        <w:t>:</w:t>
      </w:r>
      <w:r w:rsidRPr="007A6BDB">
        <w:rPr>
          <w:rFonts w:ascii="Times New Roman" w:hAnsi="Times New Roman"/>
          <w:spacing w:val="5"/>
        </w:rPr>
        <w:t xml:space="preserve"> </w:t>
      </w:r>
      <w:r w:rsidRPr="007A6BDB">
        <w:rPr>
          <w:rFonts w:ascii="Times New Roman" w:hAnsi="Times New Roman"/>
          <w:spacing w:val="2"/>
        </w:rPr>
        <w:t>и</w:t>
      </w:r>
      <w:r w:rsidRPr="007A6BDB">
        <w:rPr>
          <w:rFonts w:ascii="Times New Roman" w:hAnsi="Times New Roman"/>
          <w:spacing w:val="1"/>
        </w:rPr>
        <w:t>зм</w:t>
      </w:r>
      <w:r w:rsidRPr="007A6BDB">
        <w:rPr>
          <w:rFonts w:ascii="Times New Roman" w:hAnsi="Times New Roman"/>
          <w:spacing w:val="-2"/>
        </w:rPr>
        <w:t>е</w:t>
      </w:r>
      <w:r w:rsidRPr="007A6BDB">
        <w:rPr>
          <w:rFonts w:ascii="Times New Roman" w:hAnsi="Times New Roman"/>
          <w:spacing w:val="2"/>
        </w:rPr>
        <w:t>н</w:t>
      </w:r>
      <w:r w:rsidRPr="007A6BDB">
        <w:rPr>
          <w:rFonts w:ascii="Times New Roman" w:hAnsi="Times New Roman"/>
          <w:spacing w:val="-1"/>
        </w:rPr>
        <w:t>е</w:t>
      </w:r>
      <w:r w:rsidRPr="007A6BDB">
        <w:rPr>
          <w:rFonts w:ascii="Times New Roman" w:hAnsi="Times New Roman"/>
          <w:spacing w:val="2"/>
        </w:rPr>
        <w:t>н</w:t>
      </w:r>
      <w:r w:rsidRPr="007A6BDB">
        <w:rPr>
          <w:rFonts w:ascii="Times New Roman" w:hAnsi="Times New Roman"/>
        </w:rPr>
        <w:t>ие</w:t>
      </w:r>
      <w:r w:rsidRPr="007A6BDB">
        <w:rPr>
          <w:rFonts w:ascii="Times New Roman" w:hAnsi="Times New Roman"/>
          <w:spacing w:val="7"/>
        </w:rPr>
        <w:t xml:space="preserve"> </w:t>
      </w:r>
      <w:r w:rsidRPr="007A6BDB">
        <w:rPr>
          <w:rFonts w:ascii="Times New Roman" w:hAnsi="Times New Roman"/>
          <w:spacing w:val="2"/>
        </w:rPr>
        <w:t>р</w:t>
      </w:r>
      <w:r w:rsidRPr="007A6BDB">
        <w:rPr>
          <w:rFonts w:ascii="Times New Roman" w:hAnsi="Times New Roman"/>
          <w:spacing w:val="-1"/>
        </w:rPr>
        <w:t>а</w:t>
      </w:r>
      <w:r w:rsidRPr="007A6BDB">
        <w:rPr>
          <w:rFonts w:ascii="Times New Roman" w:hAnsi="Times New Roman"/>
          <w:spacing w:val="1"/>
        </w:rPr>
        <w:t>змера</w:t>
      </w:r>
      <w:r w:rsidRPr="007A6BDB">
        <w:rPr>
          <w:rFonts w:ascii="Times New Roman" w:hAnsi="Times New Roman"/>
        </w:rPr>
        <w:t>,</w:t>
      </w:r>
      <w:r w:rsidRPr="007A6BDB">
        <w:rPr>
          <w:rFonts w:ascii="Times New Roman" w:hAnsi="Times New Roman"/>
          <w:spacing w:val="9"/>
        </w:rPr>
        <w:t xml:space="preserve"> </w:t>
      </w:r>
      <w:r w:rsidRPr="007A6BDB">
        <w:rPr>
          <w:rFonts w:ascii="Times New Roman" w:hAnsi="Times New Roman"/>
          <w:spacing w:val="-1"/>
        </w:rPr>
        <w:t>с</w:t>
      </w:r>
      <w:r w:rsidRPr="007A6BDB">
        <w:rPr>
          <w:rFonts w:ascii="Times New Roman" w:hAnsi="Times New Roman"/>
          <w:spacing w:val="1"/>
        </w:rPr>
        <w:t>жат</w:t>
      </w:r>
      <w:r w:rsidRPr="007A6BDB">
        <w:rPr>
          <w:rFonts w:ascii="Times New Roman" w:hAnsi="Times New Roman"/>
        </w:rPr>
        <w:t>ие</w:t>
      </w:r>
      <w:r w:rsidRPr="007A6BDB">
        <w:rPr>
          <w:rFonts w:ascii="Times New Roman" w:hAnsi="Times New Roman"/>
          <w:spacing w:val="8"/>
        </w:rPr>
        <w:t xml:space="preserve"> </w:t>
      </w:r>
      <w:r w:rsidRPr="007A6BDB">
        <w:rPr>
          <w:rFonts w:ascii="Times New Roman" w:hAnsi="Times New Roman"/>
          <w:spacing w:val="2"/>
        </w:rPr>
        <w:t>и</w:t>
      </w:r>
      <w:r w:rsidRPr="007A6BDB">
        <w:rPr>
          <w:rFonts w:ascii="Times New Roman" w:hAnsi="Times New Roman"/>
          <w:spacing w:val="1"/>
        </w:rPr>
        <w:t>з</w:t>
      </w:r>
      <w:r w:rsidRPr="007A6BDB">
        <w:rPr>
          <w:rFonts w:ascii="Times New Roman" w:hAnsi="Times New Roman"/>
          <w:spacing w:val="-1"/>
        </w:rPr>
        <w:t>о</w:t>
      </w:r>
      <w:r w:rsidRPr="007A6BDB">
        <w:rPr>
          <w:rFonts w:ascii="Times New Roman" w:hAnsi="Times New Roman"/>
          <w:spacing w:val="2"/>
        </w:rPr>
        <w:t>б</w:t>
      </w:r>
      <w:r w:rsidRPr="007A6BDB">
        <w:rPr>
          <w:rFonts w:ascii="Times New Roman" w:hAnsi="Times New Roman"/>
        </w:rPr>
        <w:t>р</w:t>
      </w:r>
      <w:r w:rsidRPr="007A6BDB">
        <w:rPr>
          <w:rFonts w:ascii="Times New Roman" w:hAnsi="Times New Roman"/>
          <w:spacing w:val="1"/>
        </w:rPr>
        <w:t>аж</w:t>
      </w:r>
      <w:r w:rsidRPr="007A6BDB">
        <w:rPr>
          <w:rFonts w:ascii="Times New Roman" w:hAnsi="Times New Roman"/>
          <w:spacing w:val="-1"/>
        </w:rPr>
        <w:t>е</w:t>
      </w:r>
      <w:r w:rsidRPr="007A6BDB">
        <w:rPr>
          <w:rFonts w:ascii="Times New Roman" w:hAnsi="Times New Roman"/>
          <w:spacing w:val="2"/>
        </w:rPr>
        <w:t>н</w:t>
      </w:r>
      <w:r w:rsidRPr="007A6BDB">
        <w:rPr>
          <w:rFonts w:ascii="Times New Roman" w:hAnsi="Times New Roman"/>
        </w:rPr>
        <w:t>и</w:t>
      </w:r>
      <w:r w:rsidRPr="007A6BDB">
        <w:rPr>
          <w:rFonts w:ascii="Times New Roman" w:hAnsi="Times New Roman"/>
          <w:spacing w:val="1"/>
        </w:rPr>
        <w:t>я</w:t>
      </w:r>
      <w:r w:rsidRPr="007A6BDB">
        <w:rPr>
          <w:rFonts w:ascii="Times New Roman" w:hAnsi="Times New Roman"/>
        </w:rPr>
        <w:t xml:space="preserve">; </w:t>
      </w:r>
      <w:r w:rsidRPr="007A6BDB">
        <w:rPr>
          <w:rFonts w:ascii="Times New Roman" w:hAnsi="Times New Roman"/>
          <w:spacing w:val="2"/>
        </w:rPr>
        <w:t>о</w:t>
      </w:r>
      <w:r w:rsidRPr="007A6BDB">
        <w:rPr>
          <w:rFonts w:ascii="Times New Roman" w:hAnsi="Times New Roman"/>
        </w:rPr>
        <w:t>б</w:t>
      </w:r>
      <w:r w:rsidRPr="007A6BDB">
        <w:rPr>
          <w:rFonts w:ascii="Times New Roman" w:hAnsi="Times New Roman"/>
          <w:spacing w:val="2"/>
        </w:rPr>
        <w:t>р</w:t>
      </w:r>
      <w:r w:rsidRPr="007A6BDB">
        <w:rPr>
          <w:rFonts w:ascii="Times New Roman" w:hAnsi="Times New Roman"/>
          <w:spacing w:val="1"/>
        </w:rPr>
        <w:t>е</w:t>
      </w:r>
      <w:r w:rsidRPr="007A6BDB">
        <w:rPr>
          <w:rFonts w:ascii="Times New Roman" w:hAnsi="Times New Roman"/>
          <w:spacing w:val="-2"/>
        </w:rPr>
        <w:t>з</w:t>
      </w:r>
      <w:r w:rsidRPr="007A6BDB">
        <w:rPr>
          <w:rFonts w:ascii="Times New Roman" w:hAnsi="Times New Roman"/>
          <w:spacing w:val="1"/>
        </w:rPr>
        <w:t>ка</w:t>
      </w:r>
      <w:r w:rsidRPr="007A6BDB">
        <w:rPr>
          <w:rFonts w:ascii="Times New Roman" w:hAnsi="Times New Roman"/>
        </w:rPr>
        <w:t>, п</w:t>
      </w:r>
      <w:r w:rsidRPr="007A6BDB">
        <w:rPr>
          <w:rFonts w:ascii="Times New Roman" w:hAnsi="Times New Roman"/>
          <w:spacing w:val="2"/>
        </w:rPr>
        <w:t>о</w:t>
      </w:r>
      <w:r w:rsidRPr="007A6BDB">
        <w:rPr>
          <w:rFonts w:ascii="Times New Roman" w:hAnsi="Times New Roman"/>
          <w:spacing w:val="-2"/>
        </w:rPr>
        <w:t>в</w:t>
      </w:r>
      <w:r w:rsidRPr="007A6BDB">
        <w:rPr>
          <w:rFonts w:ascii="Times New Roman" w:hAnsi="Times New Roman"/>
          <w:spacing w:val="2"/>
        </w:rPr>
        <w:t>о</w:t>
      </w:r>
      <w:r w:rsidRPr="007A6BDB">
        <w:rPr>
          <w:rFonts w:ascii="Times New Roman" w:hAnsi="Times New Roman"/>
        </w:rPr>
        <w:t>р</w:t>
      </w:r>
      <w:r w:rsidRPr="007A6BDB">
        <w:rPr>
          <w:rFonts w:ascii="Times New Roman" w:hAnsi="Times New Roman"/>
          <w:spacing w:val="2"/>
        </w:rPr>
        <w:t>о</w:t>
      </w:r>
      <w:r w:rsidRPr="007A6BDB">
        <w:rPr>
          <w:rFonts w:ascii="Times New Roman" w:hAnsi="Times New Roman"/>
          <w:spacing w:val="1"/>
        </w:rPr>
        <w:t>т</w:t>
      </w:r>
      <w:r w:rsidRPr="007A6BDB">
        <w:rPr>
          <w:rFonts w:ascii="Times New Roman" w:hAnsi="Times New Roman"/>
        </w:rPr>
        <w:t>,</w:t>
      </w:r>
      <w:r w:rsidRPr="007A6BDB">
        <w:rPr>
          <w:rFonts w:ascii="Times New Roman" w:hAnsi="Times New Roman"/>
          <w:spacing w:val="12"/>
        </w:rPr>
        <w:t xml:space="preserve"> </w:t>
      </w:r>
      <w:r w:rsidRPr="007A6BDB">
        <w:rPr>
          <w:rFonts w:ascii="Times New Roman" w:hAnsi="Times New Roman"/>
          <w:spacing w:val="2"/>
        </w:rPr>
        <w:t>о</w:t>
      </w:r>
      <w:r w:rsidRPr="007A6BDB">
        <w:rPr>
          <w:rFonts w:ascii="Times New Roman" w:hAnsi="Times New Roman"/>
          <w:spacing w:val="1"/>
        </w:rPr>
        <w:t>т</w:t>
      </w:r>
      <w:r w:rsidRPr="007A6BDB">
        <w:rPr>
          <w:rFonts w:ascii="Times New Roman" w:hAnsi="Times New Roman"/>
        </w:rPr>
        <w:t>р</w:t>
      </w:r>
      <w:r w:rsidRPr="007A6BDB">
        <w:rPr>
          <w:rFonts w:ascii="Times New Roman" w:hAnsi="Times New Roman"/>
          <w:spacing w:val="1"/>
        </w:rPr>
        <w:t>аж</w:t>
      </w:r>
      <w:r w:rsidRPr="007A6BDB">
        <w:rPr>
          <w:rFonts w:ascii="Times New Roman" w:hAnsi="Times New Roman"/>
          <w:spacing w:val="-1"/>
        </w:rPr>
        <w:t>е</w:t>
      </w:r>
      <w:r w:rsidRPr="007A6BDB">
        <w:rPr>
          <w:rFonts w:ascii="Times New Roman" w:hAnsi="Times New Roman"/>
          <w:spacing w:val="2"/>
        </w:rPr>
        <w:t>ни</w:t>
      </w:r>
      <w:r w:rsidRPr="007A6BDB">
        <w:rPr>
          <w:rFonts w:ascii="Times New Roman" w:hAnsi="Times New Roman"/>
          <w:spacing w:val="-1"/>
        </w:rPr>
        <w:t>е, работа с областями (выделение, копирование, заливка цветом),</w:t>
      </w:r>
      <w:r w:rsidRPr="007A6BDB">
        <w:rPr>
          <w:rFonts w:ascii="Times New Roman" w:hAnsi="Times New Roman"/>
        </w:rPr>
        <w:t xml:space="preserve"> </w:t>
      </w:r>
      <w:r w:rsidRPr="007A6BDB">
        <w:rPr>
          <w:rFonts w:ascii="Times New Roman" w:hAnsi="Times New Roman"/>
          <w:spacing w:val="-1"/>
        </w:rPr>
        <w:t>к</w:t>
      </w:r>
      <w:r w:rsidRPr="007A6BDB">
        <w:rPr>
          <w:rFonts w:ascii="Times New Roman" w:hAnsi="Times New Roman"/>
        </w:rPr>
        <w:t>о</w:t>
      </w:r>
      <w:r w:rsidRPr="007A6BDB">
        <w:rPr>
          <w:rFonts w:ascii="Times New Roman" w:hAnsi="Times New Roman"/>
          <w:spacing w:val="2"/>
        </w:rPr>
        <w:t>рр</w:t>
      </w:r>
      <w:r w:rsidRPr="007A6BDB">
        <w:rPr>
          <w:rFonts w:ascii="Times New Roman" w:hAnsi="Times New Roman"/>
          <w:spacing w:val="-1"/>
        </w:rPr>
        <w:t>е</w:t>
      </w:r>
      <w:r w:rsidRPr="007A6BDB">
        <w:rPr>
          <w:rFonts w:ascii="Times New Roman" w:hAnsi="Times New Roman"/>
          <w:spacing w:val="1"/>
        </w:rPr>
        <w:t>к</w:t>
      </w:r>
      <w:r w:rsidRPr="007A6BDB">
        <w:rPr>
          <w:rFonts w:ascii="Times New Roman" w:hAnsi="Times New Roman"/>
        </w:rPr>
        <w:t>ц</w:t>
      </w:r>
      <w:r w:rsidRPr="007A6BDB">
        <w:rPr>
          <w:rFonts w:ascii="Times New Roman" w:hAnsi="Times New Roman"/>
          <w:spacing w:val="2"/>
        </w:rPr>
        <w:t>и</w:t>
      </w:r>
      <w:r w:rsidRPr="007A6BDB">
        <w:rPr>
          <w:rFonts w:ascii="Times New Roman" w:hAnsi="Times New Roman"/>
        </w:rPr>
        <w:t>я</w:t>
      </w:r>
      <w:r w:rsidRPr="007A6BDB">
        <w:rPr>
          <w:rFonts w:ascii="Times New Roman" w:hAnsi="Times New Roman"/>
          <w:spacing w:val="11"/>
        </w:rPr>
        <w:t xml:space="preserve"> </w:t>
      </w:r>
      <w:r w:rsidRPr="007A6BDB">
        <w:rPr>
          <w:rFonts w:ascii="Times New Roman" w:hAnsi="Times New Roman"/>
          <w:spacing w:val="2"/>
        </w:rPr>
        <w:t>ц</w:t>
      </w:r>
      <w:r w:rsidRPr="007A6BDB">
        <w:rPr>
          <w:rFonts w:ascii="Times New Roman" w:hAnsi="Times New Roman"/>
          <w:spacing w:val="1"/>
        </w:rPr>
        <w:t>ве</w:t>
      </w:r>
      <w:r w:rsidRPr="007A6BDB">
        <w:rPr>
          <w:rFonts w:ascii="Times New Roman" w:hAnsi="Times New Roman"/>
          <w:spacing w:val="-2"/>
        </w:rPr>
        <w:t>т</w:t>
      </w:r>
      <w:r w:rsidRPr="007A6BDB">
        <w:rPr>
          <w:rFonts w:ascii="Times New Roman" w:hAnsi="Times New Roman"/>
          <w:spacing w:val="1"/>
        </w:rPr>
        <w:t>а</w:t>
      </w:r>
      <w:r w:rsidRPr="007A6BDB">
        <w:rPr>
          <w:rFonts w:ascii="Times New Roman" w:hAnsi="Times New Roman"/>
        </w:rPr>
        <w:t>,</w:t>
      </w:r>
      <w:r w:rsidRPr="007A6BDB">
        <w:rPr>
          <w:rFonts w:ascii="Times New Roman" w:hAnsi="Times New Roman"/>
          <w:spacing w:val="15"/>
        </w:rPr>
        <w:t xml:space="preserve"> </w:t>
      </w:r>
      <w:r w:rsidRPr="007A6BDB">
        <w:rPr>
          <w:rFonts w:ascii="Times New Roman" w:hAnsi="Times New Roman"/>
          <w:spacing w:val="1"/>
        </w:rPr>
        <w:t>я</w:t>
      </w:r>
      <w:r w:rsidRPr="007A6BDB">
        <w:rPr>
          <w:rFonts w:ascii="Times New Roman" w:hAnsi="Times New Roman"/>
          <w:spacing w:val="2"/>
        </w:rPr>
        <w:t>р</w:t>
      </w:r>
      <w:r w:rsidRPr="007A6BDB">
        <w:rPr>
          <w:rFonts w:ascii="Times New Roman" w:hAnsi="Times New Roman"/>
          <w:spacing w:val="-1"/>
        </w:rPr>
        <w:t>к</w:t>
      </w:r>
      <w:r w:rsidRPr="007A6BDB">
        <w:rPr>
          <w:rFonts w:ascii="Times New Roman" w:hAnsi="Times New Roman"/>
          <w:spacing w:val="2"/>
        </w:rPr>
        <w:t>о</w:t>
      </w:r>
      <w:r w:rsidRPr="007A6BDB">
        <w:rPr>
          <w:rFonts w:ascii="Times New Roman" w:hAnsi="Times New Roman"/>
          <w:spacing w:val="1"/>
        </w:rPr>
        <w:t>с</w:t>
      </w:r>
      <w:r w:rsidRPr="007A6BDB">
        <w:rPr>
          <w:rFonts w:ascii="Times New Roman" w:hAnsi="Times New Roman"/>
          <w:spacing w:val="-2"/>
        </w:rPr>
        <w:t>т</w:t>
      </w:r>
      <w:r w:rsidRPr="007A6BDB">
        <w:rPr>
          <w:rFonts w:ascii="Times New Roman" w:hAnsi="Times New Roman"/>
        </w:rPr>
        <w:t>и</w:t>
      </w:r>
      <w:r w:rsidRPr="007A6BDB">
        <w:rPr>
          <w:rFonts w:ascii="Times New Roman" w:hAnsi="Times New Roman"/>
          <w:spacing w:val="14"/>
        </w:rPr>
        <w:t xml:space="preserve"> </w:t>
      </w:r>
      <w:r w:rsidRPr="007A6BDB">
        <w:rPr>
          <w:rFonts w:ascii="Times New Roman" w:hAnsi="Times New Roman"/>
        </w:rPr>
        <w:t>и</w:t>
      </w:r>
      <w:r w:rsidRPr="007A6BDB">
        <w:rPr>
          <w:rFonts w:ascii="Times New Roman" w:hAnsi="Times New Roman"/>
          <w:spacing w:val="38"/>
        </w:rPr>
        <w:t xml:space="preserve"> </w:t>
      </w:r>
      <w:r w:rsidRPr="007A6BDB">
        <w:rPr>
          <w:rFonts w:ascii="Times New Roman" w:hAnsi="Times New Roman"/>
          <w:spacing w:val="-1"/>
        </w:rPr>
        <w:t>к</w:t>
      </w:r>
      <w:r w:rsidRPr="007A6BDB">
        <w:rPr>
          <w:rFonts w:ascii="Times New Roman" w:hAnsi="Times New Roman"/>
          <w:spacing w:val="2"/>
        </w:rPr>
        <w:t>он</w:t>
      </w:r>
      <w:r w:rsidRPr="007A6BDB">
        <w:rPr>
          <w:rFonts w:ascii="Times New Roman" w:hAnsi="Times New Roman"/>
          <w:spacing w:val="-2"/>
        </w:rPr>
        <w:t>т</w:t>
      </w:r>
      <w:r w:rsidRPr="007A6BDB">
        <w:rPr>
          <w:rFonts w:ascii="Times New Roman" w:hAnsi="Times New Roman"/>
        </w:rPr>
        <w:t>р</w:t>
      </w:r>
      <w:r w:rsidRPr="007A6BDB">
        <w:rPr>
          <w:rFonts w:ascii="Times New Roman" w:hAnsi="Times New Roman"/>
          <w:spacing w:val="1"/>
        </w:rPr>
        <w:t>аст</w:t>
      </w:r>
      <w:r w:rsidRPr="007A6BDB">
        <w:rPr>
          <w:rFonts w:ascii="Times New Roman" w:hAnsi="Times New Roman"/>
        </w:rPr>
        <w:t>н</w:t>
      </w:r>
      <w:r w:rsidRPr="007A6BDB">
        <w:rPr>
          <w:rFonts w:ascii="Times New Roman" w:hAnsi="Times New Roman"/>
          <w:spacing w:val="2"/>
        </w:rPr>
        <w:t>о</w:t>
      </w:r>
      <w:r w:rsidRPr="007A6BDB">
        <w:rPr>
          <w:rFonts w:ascii="Times New Roman" w:hAnsi="Times New Roman"/>
          <w:spacing w:val="1"/>
        </w:rPr>
        <w:t>ст</w:t>
      </w:r>
      <w:r w:rsidRPr="007A6BDB">
        <w:rPr>
          <w:rFonts w:ascii="Times New Roman" w:hAnsi="Times New Roman"/>
          <w:spacing w:val="-1"/>
        </w:rPr>
        <w:t>и</w:t>
      </w:r>
      <w:r w:rsidRPr="007A6BDB">
        <w:rPr>
          <w:rFonts w:ascii="Times New Roman" w:hAnsi="Times New Roman"/>
        </w:rPr>
        <w:t>.</w:t>
      </w:r>
      <w:proofErr w:type="gramEnd"/>
      <w:r w:rsidRPr="007A6BDB">
        <w:rPr>
          <w:rFonts w:ascii="Times New Roman" w:hAnsi="Times New Roman"/>
          <w:spacing w:val="8"/>
        </w:rPr>
        <w:t xml:space="preserve"> </w:t>
      </w:r>
      <w:r w:rsidRPr="007A6BDB">
        <w:rPr>
          <w:rFonts w:ascii="Times New Roman" w:hAnsi="Times New Roman"/>
          <w:i/>
          <w:spacing w:val="2"/>
        </w:rPr>
        <w:t xml:space="preserve">Знакомство </w:t>
      </w:r>
      <w:r w:rsidRPr="007A6BDB">
        <w:rPr>
          <w:rFonts w:ascii="Times New Roman" w:hAnsi="Times New Roman"/>
          <w:i/>
        </w:rPr>
        <w:t>с</w:t>
      </w:r>
      <w:r w:rsidRPr="007A6BDB">
        <w:rPr>
          <w:rFonts w:ascii="Times New Roman" w:hAnsi="Times New Roman"/>
          <w:i/>
          <w:spacing w:val="19"/>
        </w:rPr>
        <w:t xml:space="preserve"> </w:t>
      </w:r>
      <w:r w:rsidRPr="007A6BDB">
        <w:rPr>
          <w:rFonts w:ascii="Times New Roman" w:hAnsi="Times New Roman"/>
          <w:i/>
          <w:spacing w:val="-1"/>
        </w:rPr>
        <w:t>о</w:t>
      </w:r>
      <w:r w:rsidRPr="007A6BDB">
        <w:rPr>
          <w:rFonts w:ascii="Times New Roman" w:hAnsi="Times New Roman"/>
          <w:i/>
        </w:rPr>
        <w:t>б</w:t>
      </w:r>
      <w:r w:rsidRPr="007A6BDB">
        <w:rPr>
          <w:rFonts w:ascii="Times New Roman" w:hAnsi="Times New Roman"/>
          <w:i/>
          <w:spacing w:val="2"/>
        </w:rPr>
        <w:t>р</w:t>
      </w:r>
      <w:r w:rsidRPr="007A6BDB">
        <w:rPr>
          <w:rFonts w:ascii="Times New Roman" w:hAnsi="Times New Roman"/>
          <w:i/>
          <w:spacing w:val="-1"/>
        </w:rPr>
        <w:t>а</w:t>
      </w:r>
      <w:r w:rsidRPr="007A6BDB">
        <w:rPr>
          <w:rFonts w:ascii="Times New Roman" w:hAnsi="Times New Roman"/>
          <w:i/>
          <w:spacing w:val="2"/>
        </w:rPr>
        <w:t>бо</w:t>
      </w:r>
      <w:r w:rsidRPr="007A6BDB">
        <w:rPr>
          <w:rFonts w:ascii="Times New Roman" w:hAnsi="Times New Roman"/>
          <w:i/>
          <w:spacing w:val="-2"/>
        </w:rPr>
        <w:t>т</w:t>
      </w:r>
      <w:r w:rsidRPr="007A6BDB">
        <w:rPr>
          <w:rFonts w:ascii="Times New Roman" w:hAnsi="Times New Roman"/>
          <w:i/>
          <w:spacing w:val="1"/>
        </w:rPr>
        <w:t>ко</w:t>
      </w:r>
      <w:r w:rsidRPr="007A6BDB">
        <w:rPr>
          <w:rFonts w:ascii="Times New Roman" w:hAnsi="Times New Roman"/>
          <w:i/>
        </w:rPr>
        <w:t>й</w:t>
      </w:r>
      <w:r w:rsidRPr="007A6BDB">
        <w:rPr>
          <w:rFonts w:ascii="Times New Roman" w:hAnsi="Times New Roman"/>
          <w:i/>
          <w:spacing w:val="5"/>
        </w:rPr>
        <w:t xml:space="preserve"> </w:t>
      </w:r>
      <w:r w:rsidRPr="007A6BDB">
        <w:rPr>
          <w:rFonts w:ascii="Times New Roman" w:hAnsi="Times New Roman"/>
          <w:i/>
          <w:spacing w:val="-1"/>
        </w:rPr>
        <w:t>ф</w:t>
      </w:r>
      <w:r w:rsidRPr="007A6BDB">
        <w:rPr>
          <w:rFonts w:ascii="Times New Roman" w:hAnsi="Times New Roman"/>
          <w:i/>
          <w:spacing w:val="2"/>
        </w:rPr>
        <w:t>о</w:t>
      </w:r>
      <w:r w:rsidRPr="007A6BDB">
        <w:rPr>
          <w:rFonts w:ascii="Times New Roman" w:hAnsi="Times New Roman"/>
          <w:i/>
          <w:spacing w:val="1"/>
        </w:rPr>
        <w:t>т</w:t>
      </w:r>
      <w:r w:rsidRPr="007A6BDB">
        <w:rPr>
          <w:rFonts w:ascii="Times New Roman" w:hAnsi="Times New Roman"/>
          <w:i/>
          <w:spacing w:val="2"/>
        </w:rPr>
        <w:t>о</w:t>
      </w:r>
      <w:r w:rsidRPr="007A6BDB">
        <w:rPr>
          <w:rFonts w:ascii="Times New Roman" w:hAnsi="Times New Roman"/>
          <w:i/>
          <w:spacing w:val="-1"/>
        </w:rPr>
        <w:t>г</w:t>
      </w:r>
      <w:r w:rsidRPr="007A6BDB">
        <w:rPr>
          <w:rFonts w:ascii="Times New Roman" w:hAnsi="Times New Roman"/>
          <w:i/>
          <w:spacing w:val="2"/>
        </w:rPr>
        <w:t>р</w:t>
      </w:r>
      <w:r w:rsidRPr="007A6BDB">
        <w:rPr>
          <w:rFonts w:ascii="Times New Roman" w:hAnsi="Times New Roman"/>
          <w:i/>
          <w:spacing w:val="-1"/>
        </w:rPr>
        <w:t>а</w:t>
      </w:r>
      <w:r w:rsidRPr="007A6BDB">
        <w:rPr>
          <w:rFonts w:ascii="Times New Roman" w:hAnsi="Times New Roman"/>
          <w:i/>
          <w:spacing w:val="1"/>
        </w:rPr>
        <w:t>ф</w:t>
      </w:r>
      <w:r w:rsidRPr="007A6BDB">
        <w:rPr>
          <w:rFonts w:ascii="Times New Roman" w:hAnsi="Times New Roman"/>
          <w:i/>
        </w:rPr>
        <w:t xml:space="preserve">ий. </w:t>
      </w:r>
      <w:r w:rsidRPr="007A6BDB">
        <w:rPr>
          <w:rFonts w:ascii="Times New Roman" w:hAnsi="Times New Roman"/>
          <w:i/>
          <w:spacing w:val="2"/>
        </w:rPr>
        <w:t>Г</w:t>
      </w:r>
      <w:r w:rsidRPr="007A6BDB">
        <w:rPr>
          <w:rFonts w:ascii="Times New Roman" w:hAnsi="Times New Roman"/>
          <w:i/>
          <w:spacing w:val="1"/>
        </w:rPr>
        <w:t>е</w:t>
      </w:r>
      <w:r w:rsidRPr="007A6BDB">
        <w:rPr>
          <w:rFonts w:ascii="Times New Roman" w:hAnsi="Times New Roman"/>
          <w:i/>
        </w:rPr>
        <w:t>о</w:t>
      </w:r>
      <w:r w:rsidRPr="007A6BDB">
        <w:rPr>
          <w:rFonts w:ascii="Times New Roman" w:hAnsi="Times New Roman"/>
          <w:i/>
          <w:spacing w:val="1"/>
        </w:rPr>
        <w:t>мет</w:t>
      </w:r>
      <w:r w:rsidRPr="007A6BDB">
        <w:rPr>
          <w:rFonts w:ascii="Times New Roman" w:hAnsi="Times New Roman"/>
          <w:i/>
        </w:rPr>
        <w:t>р</w:t>
      </w:r>
      <w:r w:rsidRPr="007A6BDB">
        <w:rPr>
          <w:rFonts w:ascii="Times New Roman" w:hAnsi="Times New Roman"/>
          <w:i/>
          <w:spacing w:val="2"/>
        </w:rPr>
        <w:t>и</w:t>
      </w:r>
      <w:r w:rsidRPr="007A6BDB">
        <w:rPr>
          <w:rFonts w:ascii="Times New Roman" w:hAnsi="Times New Roman"/>
          <w:i/>
          <w:spacing w:val="-1"/>
        </w:rPr>
        <w:t>ч</w:t>
      </w:r>
      <w:r w:rsidRPr="007A6BDB">
        <w:rPr>
          <w:rFonts w:ascii="Times New Roman" w:hAnsi="Times New Roman"/>
          <w:i/>
          <w:spacing w:val="1"/>
        </w:rPr>
        <w:t>ес</w:t>
      </w:r>
      <w:r w:rsidRPr="007A6BDB">
        <w:rPr>
          <w:rFonts w:ascii="Times New Roman" w:hAnsi="Times New Roman"/>
          <w:i/>
          <w:spacing w:val="-1"/>
        </w:rPr>
        <w:t>к</w:t>
      </w:r>
      <w:r w:rsidRPr="007A6BDB">
        <w:rPr>
          <w:rFonts w:ascii="Times New Roman" w:hAnsi="Times New Roman"/>
          <w:i/>
          <w:spacing w:val="2"/>
        </w:rPr>
        <w:t>и</w:t>
      </w:r>
      <w:r w:rsidRPr="007A6BDB">
        <w:rPr>
          <w:rFonts w:ascii="Times New Roman" w:hAnsi="Times New Roman"/>
          <w:i/>
        </w:rPr>
        <w:t>е</w:t>
      </w:r>
      <w:r w:rsidRPr="007A6BDB">
        <w:rPr>
          <w:rFonts w:ascii="Times New Roman" w:hAnsi="Times New Roman"/>
          <w:i/>
          <w:spacing w:val="29"/>
        </w:rPr>
        <w:t xml:space="preserve"> </w:t>
      </w:r>
      <w:r w:rsidRPr="007A6BDB">
        <w:rPr>
          <w:rFonts w:ascii="Times New Roman" w:hAnsi="Times New Roman"/>
          <w:i/>
        </w:rPr>
        <w:t>и</w:t>
      </w:r>
      <w:r w:rsidRPr="007A6BDB">
        <w:rPr>
          <w:rFonts w:ascii="Times New Roman" w:hAnsi="Times New Roman"/>
          <w:i/>
          <w:spacing w:val="48"/>
        </w:rPr>
        <w:t xml:space="preserve"> </w:t>
      </w:r>
      <w:r w:rsidRPr="007A6BDB">
        <w:rPr>
          <w:rFonts w:ascii="Times New Roman" w:hAnsi="Times New Roman"/>
          <w:i/>
          <w:spacing w:val="-1"/>
        </w:rPr>
        <w:t>с</w:t>
      </w:r>
      <w:r w:rsidRPr="007A6BDB">
        <w:rPr>
          <w:rFonts w:ascii="Times New Roman" w:hAnsi="Times New Roman"/>
          <w:i/>
          <w:spacing w:val="1"/>
        </w:rPr>
        <w:t>тилевы</w:t>
      </w:r>
      <w:r w:rsidRPr="007A6BDB">
        <w:rPr>
          <w:rFonts w:ascii="Times New Roman" w:hAnsi="Times New Roman"/>
          <w:i/>
        </w:rPr>
        <w:t>е</w:t>
      </w:r>
      <w:r w:rsidRPr="007A6BDB">
        <w:rPr>
          <w:rFonts w:ascii="Times New Roman" w:hAnsi="Times New Roman"/>
          <w:i/>
          <w:spacing w:val="38"/>
        </w:rPr>
        <w:t xml:space="preserve"> </w:t>
      </w:r>
      <w:r w:rsidRPr="007A6BDB">
        <w:rPr>
          <w:rFonts w:ascii="Times New Roman" w:hAnsi="Times New Roman"/>
          <w:i/>
        </w:rPr>
        <w:t>п</w:t>
      </w:r>
      <w:r w:rsidRPr="007A6BDB">
        <w:rPr>
          <w:rFonts w:ascii="Times New Roman" w:hAnsi="Times New Roman"/>
          <w:i/>
          <w:spacing w:val="2"/>
        </w:rPr>
        <w:t>р</w:t>
      </w:r>
      <w:r w:rsidRPr="007A6BDB">
        <w:rPr>
          <w:rFonts w:ascii="Times New Roman" w:hAnsi="Times New Roman"/>
          <w:i/>
          <w:spacing w:val="-1"/>
        </w:rPr>
        <w:t>е</w:t>
      </w:r>
      <w:r w:rsidRPr="007A6BDB">
        <w:rPr>
          <w:rFonts w:ascii="Times New Roman" w:hAnsi="Times New Roman"/>
          <w:i/>
        </w:rPr>
        <w:t>о</w:t>
      </w:r>
      <w:r w:rsidRPr="007A6BDB">
        <w:rPr>
          <w:rFonts w:ascii="Times New Roman" w:hAnsi="Times New Roman"/>
          <w:i/>
          <w:spacing w:val="2"/>
        </w:rPr>
        <w:t>бр</w:t>
      </w:r>
      <w:r w:rsidRPr="007A6BDB">
        <w:rPr>
          <w:rFonts w:ascii="Times New Roman" w:hAnsi="Times New Roman"/>
          <w:i/>
          <w:spacing w:val="1"/>
        </w:rPr>
        <w:t>а</w:t>
      </w:r>
      <w:r w:rsidRPr="007A6BDB">
        <w:rPr>
          <w:rFonts w:ascii="Times New Roman" w:hAnsi="Times New Roman"/>
          <w:i/>
          <w:spacing w:val="-2"/>
        </w:rPr>
        <w:t>з</w:t>
      </w:r>
      <w:r w:rsidRPr="007A6BDB">
        <w:rPr>
          <w:rFonts w:ascii="Times New Roman" w:hAnsi="Times New Roman"/>
          <w:i/>
          <w:spacing w:val="2"/>
        </w:rPr>
        <w:t>о</w:t>
      </w:r>
      <w:r w:rsidRPr="007A6BDB">
        <w:rPr>
          <w:rFonts w:ascii="Times New Roman" w:hAnsi="Times New Roman"/>
          <w:i/>
          <w:spacing w:val="-2"/>
        </w:rPr>
        <w:t>в</w:t>
      </w:r>
      <w:r w:rsidRPr="007A6BDB">
        <w:rPr>
          <w:rFonts w:ascii="Times New Roman" w:hAnsi="Times New Roman"/>
          <w:i/>
          <w:spacing w:val="1"/>
        </w:rPr>
        <w:t>а</w:t>
      </w:r>
      <w:r w:rsidRPr="007A6BDB">
        <w:rPr>
          <w:rFonts w:ascii="Times New Roman" w:hAnsi="Times New Roman"/>
          <w:i/>
          <w:spacing w:val="2"/>
        </w:rPr>
        <w:t>н</w:t>
      </w:r>
      <w:r w:rsidRPr="007A6BDB">
        <w:rPr>
          <w:rFonts w:ascii="Times New Roman" w:hAnsi="Times New Roman"/>
          <w:i/>
        </w:rPr>
        <w:t>и</w:t>
      </w:r>
      <w:r w:rsidRPr="007A6BDB">
        <w:rPr>
          <w:rFonts w:ascii="Times New Roman" w:hAnsi="Times New Roman"/>
          <w:i/>
          <w:spacing w:val="1"/>
        </w:rPr>
        <w:t>я</w:t>
      </w:r>
      <w:r w:rsidRPr="007A6BDB">
        <w:rPr>
          <w:rFonts w:ascii="Times New Roman" w:hAnsi="Times New Roman"/>
          <w:i/>
        </w:rPr>
        <w:t xml:space="preserve">. </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Вво</w:t>
      </w:r>
      <w:r w:rsidRPr="007A6BDB">
        <w:rPr>
          <w:rFonts w:ascii="Times New Roman" w:hAnsi="Times New Roman"/>
        </w:rPr>
        <w:t>д</w:t>
      </w:r>
      <w:r w:rsidRPr="007A6BDB">
        <w:rPr>
          <w:rFonts w:ascii="Times New Roman" w:hAnsi="Times New Roman"/>
          <w:spacing w:val="41"/>
        </w:rPr>
        <w:t xml:space="preserve"> </w:t>
      </w:r>
      <w:r w:rsidRPr="007A6BDB">
        <w:rPr>
          <w:rFonts w:ascii="Times New Roman" w:hAnsi="Times New Roman"/>
          <w:spacing w:val="1"/>
        </w:rPr>
        <w:t>и</w:t>
      </w:r>
      <w:r w:rsidRPr="007A6BDB">
        <w:rPr>
          <w:rFonts w:ascii="Times New Roman" w:hAnsi="Times New Roman"/>
        </w:rPr>
        <w:t>з</w:t>
      </w:r>
      <w:r w:rsidRPr="007A6BDB">
        <w:rPr>
          <w:rFonts w:ascii="Times New Roman" w:hAnsi="Times New Roman"/>
          <w:spacing w:val="1"/>
        </w:rPr>
        <w:t>ображени</w:t>
      </w:r>
      <w:r w:rsidRPr="007A6BDB">
        <w:rPr>
          <w:rFonts w:ascii="Times New Roman" w:hAnsi="Times New Roman"/>
        </w:rPr>
        <w:t>й</w:t>
      </w:r>
      <w:r w:rsidRPr="007A6BDB">
        <w:rPr>
          <w:rFonts w:ascii="Times New Roman" w:hAnsi="Times New Roman"/>
          <w:spacing w:val="30"/>
        </w:rPr>
        <w:t xml:space="preserve"> </w:t>
      </w:r>
      <w:r w:rsidRPr="007A6BDB">
        <w:rPr>
          <w:rFonts w:ascii="Times New Roman" w:hAnsi="Times New Roman"/>
        </w:rPr>
        <w:t>с</w:t>
      </w:r>
      <w:r w:rsidRPr="007A6BDB">
        <w:rPr>
          <w:rFonts w:ascii="Times New Roman" w:hAnsi="Times New Roman"/>
          <w:spacing w:val="46"/>
        </w:rPr>
        <w:t xml:space="preserve"> </w:t>
      </w:r>
      <w:r w:rsidRPr="007A6BDB">
        <w:rPr>
          <w:rFonts w:ascii="Times New Roman" w:hAnsi="Times New Roman"/>
          <w:spacing w:val="1"/>
        </w:rPr>
        <w:t>исполь</w:t>
      </w:r>
      <w:r w:rsidRPr="007A6BDB">
        <w:rPr>
          <w:rFonts w:ascii="Times New Roman" w:hAnsi="Times New Roman"/>
        </w:rPr>
        <w:t>з</w:t>
      </w:r>
      <w:r w:rsidRPr="007A6BDB">
        <w:rPr>
          <w:rFonts w:ascii="Times New Roman" w:hAnsi="Times New Roman"/>
          <w:spacing w:val="1"/>
        </w:rPr>
        <w:t>ование</w:t>
      </w:r>
      <w:r w:rsidRPr="007A6BDB">
        <w:rPr>
          <w:rFonts w:ascii="Times New Roman" w:hAnsi="Times New Roman"/>
        </w:rPr>
        <w:t>м</w:t>
      </w:r>
      <w:r w:rsidRPr="007A6BDB">
        <w:rPr>
          <w:rFonts w:ascii="Times New Roman" w:hAnsi="Times New Roman"/>
          <w:spacing w:val="28"/>
        </w:rPr>
        <w:t xml:space="preserve"> </w:t>
      </w:r>
      <w:r w:rsidRPr="007A6BDB">
        <w:rPr>
          <w:rFonts w:ascii="Times New Roman" w:hAnsi="Times New Roman"/>
          <w:spacing w:val="1"/>
        </w:rPr>
        <w:t>ра</w:t>
      </w:r>
      <w:r w:rsidRPr="007A6BDB">
        <w:rPr>
          <w:rFonts w:ascii="Times New Roman" w:hAnsi="Times New Roman"/>
        </w:rPr>
        <w:t>з</w:t>
      </w:r>
      <w:r w:rsidRPr="007A6BDB">
        <w:rPr>
          <w:rFonts w:ascii="Times New Roman" w:hAnsi="Times New Roman"/>
          <w:spacing w:val="1"/>
        </w:rPr>
        <w:t>личны</w:t>
      </w:r>
      <w:r w:rsidRPr="007A6BDB">
        <w:rPr>
          <w:rFonts w:ascii="Times New Roman" w:hAnsi="Times New Roman"/>
        </w:rPr>
        <w:t>х</w:t>
      </w:r>
      <w:r w:rsidRPr="007A6BDB">
        <w:rPr>
          <w:rFonts w:ascii="Times New Roman" w:hAnsi="Times New Roman"/>
          <w:spacing w:val="34"/>
        </w:rPr>
        <w:t xml:space="preserve"> </w:t>
      </w:r>
      <w:r w:rsidRPr="007A6BDB">
        <w:rPr>
          <w:rFonts w:ascii="Times New Roman" w:hAnsi="Times New Roman"/>
          <w:spacing w:val="1"/>
        </w:rPr>
        <w:t>цифровы</w:t>
      </w:r>
      <w:r w:rsidRPr="007A6BDB">
        <w:rPr>
          <w:rFonts w:ascii="Times New Roman" w:hAnsi="Times New Roman"/>
        </w:rPr>
        <w:t>х</w:t>
      </w:r>
      <w:r w:rsidRPr="007A6BDB">
        <w:rPr>
          <w:rFonts w:ascii="Times New Roman" w:hAnsi="Times New Roman"/>
          <w:spacing w:val="35"/>
        </w:rPr>
        <w:t xml:space="preserve"> </w:t>
      </w:r>
      <w:r w:rsidRPr="007A6BDB">
        <w:rPr>
          <w:rFonts w:ascii="Times New Roman" w:hAnsi="Times New Roman"/>
          <w:spacing w:val="1"/>
        </w:rPr>
        <w:t>устройст</w:t>
      </w:r>
      <w:r w:rsidRPr="007A6BDB">
        <w:rPr>
          <w:rFonts w:ascii="Times New Roman" w:hAnsi="Times New Roman"/>
        </w:rPr>
        <w:t xml:space="preserve">в </w:t>
      </w:r>
      <w:r w:rsidRPr="007A6BDB">
        <w:rPr>
          <w:rFonts w:ascii="Times New Roman" w:hAnsi="Times New Roman"/>
          <w:spacing w:val="1"/>
        </w:rPr>
        <w:t>(цифровы</w:t>
      </w:r>
      <w:r w:rsidRPr="007A6BDB">
        <w:rPr>
          <w:rFonts w:ascii="Times New Roman" w:hAnsi="Times New Roman"/>
        </w:rPr>
        <w:t>х</w:t>
      </w:r>
      <w:r w:rsidRPr="007A6BDB">
        <w:rPr>
          <w:rFonts w:ascii="Times New Roman" w:hAnsi="Times New Roman"/>
          <w:spacing w:val="-13"/>
        </w:rPr>
        <w:t xml:space="preserve"> </w:t>
      </w:r>
      <w:r w:rsidRPr="007A6BDB">
        <w:rPr>
          <w:rFonts w:ascii="Times New Roman" w:hAnsi="Times New Roman"/>
          <w:spacing w:val="1"/>
        </w:rPr>
        <w:t>фотоаппарато</w:t>
      </w:r>
      <w:r w:rsidRPr="007A6BDB">
        <w:rPr>
          <w:rFonts w:ascii="Times New Roman" w:hAnsi="Times New Roman"/>
        </w:rPr>
        <w:t>в</w:t>
      </w:r>
      <w:r w:rsidRPr="007A6BDB">
        <w:rPr>
          <w:rFonts w:ascii="Times New Roman" w:hAnsi="Times New Roman"/>
          <w:spacing w:val="-18"/>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spacing w:val="1"/>
        </w:rPr>
        <w:t>микроскопов</w:t>
      </w:r>
      <w:r w:rsidRPr="007A6BDB">
        <w:rPr>
          <w:rFonts w:ascii="Times New Roman" w:hAnsi="Times New Roman"/>
        </w:rPr>
        <w:t>,</w:t>
      </w:r>
      <w:r w:rsidRPr="007A6BDB">
        <w:rPr>
          <w:rFonts w:ascii="Times New Roman" w:hAnsi="Times New Roman"/>
          <w:spacing w:val="-16"/>
        </w:rPr>
        <w:t xml:space="preserve"> </w:t>
      </w:r>
      <w:r w:rsidRPr="007A6BDB">
        <w:rPr>
          <w:rFonts w:ascii="Times New Roman" w:hAnsi="Times New Roman"/>
          <w:spacing w:val="1"/>
        </w:rPr>
        <w:t>видеокамер</w:t>
      </w:r>
      <w:r w:rsidRPr="007A6BDB">
        <w:rPr>
          <w:rFonts w:ascii="Times New Roman" w:hAnsi="Times New Roman"/>
        </w:rPr>
        <w:t>,</w:t>
      </w:r>
      <w:r w:rsidRPr="007A6BDB">
        <w:rPr>
          <w:rFonts w:ascii="Times New Roman" w:hAnsi="Times New Roman"/>
          <w:spacing w:val="-15"/>
        </w:rPr>
        <w:t xml:space="preserve"> </w:t>
      </w:r>
      <w:r w:rsidRPr="007A6BDB">
        <w:rPr>
          <w:rFonts w:ascii="Times New Roman" w:hAnsi="Times New Roman"/>
          <w:spacing w:val="1"/>
        </w:rPr>
        <w:t>сканеро</w:t>
      </w:r>
      <w:r w:rsidRPr="007A6BDB">
        <w:rPr>
          <w:rFonts w:ascii="Times New Roman" w:hAnsi="Times New Roman"/>
        </w:rPr>
        <w:t>в</w:t>
      </w:r>
      <w:r w:rsidRPr="007A6BDB">
        <w:rPr>
          <w:rFonts w:ascii="Times New Roman" w:hAnsi="Times New Roman"/>
          <w:spacing w:val="-11"/>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spacing w:val="1"/>
        </w:rPr>
        <w:t>т</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1"/>
        </w:rPr>
        <w:t>д</w:t>
      </w:r>
      <w:r w:rsidRPr="007A6BDB">
        <w:rPr>
          <w:rFonts w:ascii="Times New Roman" w:hAnsi="Times New Roman"/>
        </w:rPr>
        <w:t>.</w:t>
      </w:r>
      <w:r w:rsidRPr="007A6BDB">
        <w:rPr>
          <w:rFonts w:ascii="Times New Roman" w:hAnsi="Times New Roman"/>
          <w:spacing w:val="1"/>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i/>
          <w:spacing w:val="1"/>
        </w:rPr>
        <w:t>Средств</w:t>
      </w:r>
      <w:r w:rsidRPr="007A6BDB">
        <w:rPr>
          <w:rFonts w:ascii="Times New Roman" w:hAnsi="Times New Roman"/>
          <w:i/>
        </w:rPr>
        <w:t>а</w:t>
      </w:r>
      <w:r w:rsidRPr="007A6BDB">
        <w:rPr>
          <w:rFonts w:ascii="Times New Roman" w:hAnsi="Times New Roman"/>
          <w:i/>
          <w:spacing w:val="10"/>
        </w:rPr>
        <w:t xml:space="preserve"> </w:t>
      </w:r>
      <w:r w:rsidRPr="007A6BDB">
        <w:rPr>
          <w:rFonts w:ascii="Times New Roman" w:hAnsi="Times New Roman"/>
          <w:i/>
          <w:spacing w:val="1"/>
        </w:rPr>
        <w:t>компьютерног</w:t>
      </w:r>
      <w:r w:rsidRPr="007A6BDB">
        <w:rPr>
          <w:rFonts w:ascii="Times New Roman" w:hAnsi="Times New Roman"/>
          <w:i/>
        </w:rPr>
        <w:t>о</w:t>
      </w:r>
      <w:r w:rsidRPr="007A6BDB">
        <w:rPr>
          <w:rFonts w:ascii="Times New Roman" w:hAnsi="Times New Roman"/>
          <w:i/>
          <w:spacing w:val="2"/>
        </w:rPr>
        <w:t xml:space="preserve"> </w:t>
      </w:r>
      <w:r w:rsidRPr="007A6BDB">
        <w:rPr>
          <w:rFonts w:ascii="Times New Roman" w:hAnsi="Times New Roman"/>
          <w:i/>
          <w:spacing w:val="1"/>
        </w:rPr>
        <w:t>проектирования</w:t>
      </w:r>
      <w:r w:rsidRPr="007A6BDB">
        <w:rPr>
          <w:rFonts w:ascii="Times New Roman" w:hAnsi="Times New Roman"/>
          <w:i/>
        </w:rPr>
        <w:t xml:space="preserve">. </w:t>
      </w:r>
      <w:r w:rsidRPr="007A6BDB">
        <w:rPr>
          <w:rFonts w:ascii="Times New Roman" w:hAnsi="Times New Roman"/>
          <w:i/>
          <w:spacing w:val="1"/>
        </w:rPr>
        <w:t>Черте</w:t>
      </w:r>
      <w:r w:rsidRPr="007A6BDB">
        <w:rPr>
          <w:rFonts w:ascii="Times New Roman" w:hAnsi="Times New Roman"/>
          <w:i/>
          <w:spacing w:val="2"/>
        </w:rPr>
        <w:t>ж</w:t>
      </w:r>
      <w:r w:rsidRPr="007A6BDB">
        <w:rPr>
          <w:rFonts w:ascii="Times New Roman" w:hAnsi="Times New Roman"/>
          <w:i/>
        </w:rPr>
        <w:t>и</w:t>
      </w:r>
      <w:r w:rsidRPr="007A6BDB">
        <w:rPr>
          <w:rFonts w:ascii="Times New Roman" w:hAnsi="Times New Roman"/>
          <w:i/>
          <w:spacing w:val="10"/>
        </w:rPr>
        <w:t xml:space="preserve"> </w:t>
      </w:r>
      <w:r w:rsidRPr="007A6BDB">
        <w:rPr>
          <w:rFonts w:ascii="Times New Roman" w:hAnsi="Times New Roman"/>
          <w:i/>
        </w:rPr>
        <w:t>и</w:t>
      </w:r>
      <w:r w:rsidRPr="007A6BDB">
        <w:rPr>
          <w:rFonts w:ascii="Times New Roman" w:hAnsi="Times New Roman"/>
          <w:i/>
          <w:spacing w:val="20"/>
        </w:rPr>
        <w:t xml:space="preserve"> </w:t>
      </w:r>
      <w:r w:rsidRPr="007A6BDB">
        <w:rPr>
          <w:rFonts w:ascii="Times New Roman" w:hAnsi="Times New Roman"/>
          <w:i/>
          <w:spacing w:val="1"/>
        </w:rPr>
        <w:t>работ</w:t>
      </w:r>
      <w:r w:rsidRPr="007A6BDB">
        <w:rPr>
          <w:rFonts w:ascii="Times New Roman" w:hAnsi="Times New Roman"/>
          <w:i/>
        </w:rPr>
        <w:t>а</w:t>
      </w:r>
      <w:r w:rsidRPr="007A6BDB">
        <w:rPr>
          <w:rFonts w:ascii="Times New Roman" w:hAnsi="Times New Roman"/>
          <w:i/>
          <w:spacing w:val="12"/>
        </w:rPr>
        <w:t xml:space="preserve"> </w:t>
      </w:r>
      <w:r w:rsidRPr="007A6BDB">
        <w:rPr>
          <w:rFonts w:ascii="Times New Roman" w:hAnsi="Times New Roman"/>
          <w:i/>
        </w:rPr>
        <w:t xml:space="preserve">с </w:t>
      </w:r>
      <w:r w:rsidRPr="007A6BDB">
        <w:rPr>
          <w:rFonts w:ascii="Times New Roman" w:hAnsi="Times New Roman"/>
          <w:i/>
          <w:spacing w:val="1"/>
        </w:rPr>
        <w:t>ними</w:t>
      </w:r>
      <w:r w:rsidRPr="007A6BDB">
        <w:rPr>
          <w:rFonts w:ascii="Times New Roman" w:hAnsi="Times New Roman"/>
          <w:i/>
        </w:rPr>
        <w:t>.</w:t>
      </w:r>
      <w:r w:rsidRPr="007A6BDB">
        <w:rPr>
          <w:rFonts w:ascii="Times New Roman" w:hAnsi="Times New Roman"/>
          <w:i/>
          <w:spacing w:val="9"/>
        </w:rPr>
        <w:t xml:space="preserve"> </w:t>
      </w:r>
      <w:r w:rsidRPr="007A6BDB">
        <w:rPr>
          <w:rFonts w:ascii="Times New Roman" w:hAnsi="Times New Roman"/>
          <w:i/>
          <w:spacing w:val="1"/>
        </w:rPr>
        <w:t>Базо</w:t>
      </w:r>
      <w:r w:rsidRPr="007A6BDB">
        <w:rPr>
          <w:rFonts w:ascii="Times New Roman" w:hAnsi="Times New Roman"/>
          <w:i/>
          <w:spacing w:val="-2"/>
        </w:rPr>
        <w:t>в</w:t>
      </w:r>
      <w:r w:rsidRPr="007A6BDB">
        <w:rPr>
          <w:rFonts w:ascii="Times New Roman" w:hAnsi="Times New Roman"/>
          <w:i/>
          <w:spacing w:val="2"/>
        </w:rPr>
        <w:t>ы</w:t>
      </w:r>
      <w:r w:rsidRPr="007A6BDB">
        <w:rPr>
          <w:rFonts w:ascii="Times New Roman" w:hAnsi="Times New Roman"/>
          <w:i/>
        </w:rPr>
        <w:t>е</w:t>
      </w:r>
      <w:r w:rsidRPr="007A6BDB">
        <w:rPr>
          <w:rFonts w:ascii="Times New Roman" w:hAnsi="Times New Roman"/>
          <w:i/>
          <w:spacing w:val="6"/>
        </w:rPr>
        <w:t xml:space="preserve"> </w:t>
      </w:r>
      <w:r w:rsidRPr="007A6BDB">
        <w:rPr>
          <w:rFonts w:ascii="Times New Roman" w:hAnsi="Times New Roman"/>
          <w:i/>
          <w:spacing w:val="2"/>
        </w:rPr>
        <w:t>о</w:t>
      </w:r>
      <w:r w:rsidRPr="007A6BDB">
        <w:rPr>
          <w:rFonts w:ascii="Times New Roman" w:hAnsi="Times New Roman"/>
          <w:i/>
        </w:rPr>
        <w:t>п</w:t>
      </w:r>
      <w:r w:rsidRPr="007A6BDB">
        <w:rPr>
          <w:rFonts w:ascii="Times New Roman" w:hAnsi="Times New Roman"/>
          <w:i/>
          <w:spacing w:val="-1"/>
        </w:rPr>
        <w:t>е</w:t>
      </w:r>
      <w:r w:rsidRPr="007A6BDB">
        <w:rPr>
          <w:rFonts w:ascii="Times New Roman" w:hAnsi="Times New Roman"/>
          <w:i/>
          <w:spacing w:val="2"/>
        </w:rPr>
        <w:t>р</w:t>
      </w:r>
      <w:r w:rsidRPr="007A6BDB">
        <w:rPr>
          <w:rFonts w:ascii="Times New Roman" w:hAnsi="Times New Roman"/>
          <w:i/>
          <w:spacing w:val="1"/>
        </w:rPr>
        <w:t>а</w:t>
      </w:r>
      <w:r w:rsidRPr="007A6BDB">
        <w:rPr>
          <w:rFonts w:ascii="Times New Roman" w:hAnsi="Times New Roman"/>
          <w:i/>
        </w:rPr>
        <w:t>ци</w:t>
      </w:r>
      <w:r w:rsidRPr="007A6BDB">
        <w:rPr>
          <w:rFonts w:ascii="Times New Roman" w:hAnsi="Times New Roman"/>
          <w:i/>
          <w:spacing w:val="2"/>
        </w:rPr>
        <w:t>и</w:t>
      </w:r>
      <w:r w:rsidRPr="007A6BDB">
        <w:rPr>
          <w:rFonts w:ascii="Times New Roman" w:hAnsi="Times New Roman"/>
          <w:i/>
        </w:rPr>
        <w:t>:</w:t>
      </w:r>
      <w:r w:rsidRPr="007A6BDB">
        <w:rPr>
          <w:rFonts w:ascii="Times New Roman" w:hAnsi="Times New Roman"/>
          <w:i/>
          <w:spacing w:val="7"/>
        </w:rPr>
        <w:t xml:space="preserve"> </w:t>
      </w:r>
      <w:r w:rsidRPr="007A6BDB">
        <w:rPr>
          <w:rFonts w:ascii="Times New Roman" w:hAnsi="Times New Roman"/>
          <w:i/>
          <w:spacing w:val="-2"/>
        </w:rPr>
        <w:t>в</w:t>
      </w:r>
      <w:r w:rsidRPr="007A6BDB">
        <w:rPr>
          <w:rFonts w:ascii="Times New Roman" w:hAnsi="Times New Roman"/>
          <w:i/>
          <w:spacing w:val="2"/>
        </w:rPr>
        <w:t>ы</w:t>
      </w:r>
      <w:r w:rsidRPr="007A6BDB">
        <w:rPr>
          <w:rFonts w:ascii="Times New Roman" w:hAnsi="Times New Roman"/>
          <w:i/>
        </w:rPr>
        <w:t>д</w:t>
      </w:r>
      <w:r w:rsidRPr="007A6BDB">
        <w:rPr>
          <w:rFonts w:ascii="Times New Roman" w:hAnsi="Times New Roman"/>
          <w:i/>
          <w:spacing w:val="1"/>
        </w:rPr>
        <w:t>еле</w:t>
      </w:r>
      <w:r w:rsidRPr="007A6BDB">
        <w:rPr>
          <w:rFonts w:ascii="Times New Roman" w:hAnsi="Times New Roman"/>
          <w:i/>
          <w:spacing w:val="-1"/>
        </w:rPr>
        <w:t>н</w:t>
      </w:r>
      <w:r w:rsidRPr="007A6BDB">
        <w:rPr>
          <w:rFonts w:ascii="Times New Roman" w:hAnsi="Times New Roman"/>
          <w:i/>
          <w:spacing w:val="2"/>
        </w:rPr>
        <w:t>и</w:t>
      </w:r>
      <w:r w:rsidRPr="007A6BDB">
        <w:rPr>
          <w:rFonts w:ascii="Times New Roman" w:hAnsi="Times New Roman"/>
          <w:i/>
          <w:spacing w:val="1"/>
        </w:rPr>
        <w:t>е</w:t>
      </w:r>
      <w:r w:rsidRPr="007A6BDB">
        <w:rPr>
          <w:rFonts w:ascii="Times New Roman" w:hAnsi="Times New Roman"/>
          <w:i/>
        </w:rPr>
        <w:t>,</w:t>
      </w:r>
      <w:r w:rsidRPr="007A6BDB">
        <w:rPr>
          <w:rFonts w:ascii="Times New Roman" w:hAnsi="Times New Roman"/>
          <w:i/>
          <w:spacing w:val="3"/>
        </w:rPr>
        <w:t xml:space="preserve"> </w:t>
      </w:r>
      <w:r w:rsidRPr="007A6BDB">
        <w:rPr>
          <w:rFonts w:ascii="Times New Roman" w:hAnsi="Times New Roman"/>
          <w:i/>
          <w:spacing w:val="2"/>
        </w:rPr>
        <w:t>об</w:t>
      </w:r>
      <w:r w:rsidRPr="007A6BDB">
        <w:rPr>
          <w:rFonts w:ascii="Times New Roman" w:hAnsi="Times New Roman"/>
          <w:i/>
        </w:rPr>
        <w:t>ъ</w:t>
      </w:r>
      <w:r w:rsidRPr="007A6BDB">
        <w:rPr>
          <w:rFonts w:ascii="Times New Roman" w:hAnsi="Times New Roman"/>
          <w:i/>
          <w:spacing w:val="-1"/>
        </w:rPr>
        <w:t>е</w:t>
      </w:r>
      <w:r w:rsidRPr="007A6BDB">
        <w:rPr>
          <w:rFonts w:ascii="Times New Roman" w:hAnsi="Times New Roman"/>
          <w:i/>
          <w:spacing w:val="2"/>
        </w:rPr>
        <w:t>д</w:t>
      </w:r>
      <w:r w:rsidRPr="007A6BDB">
        <w:rPr>
          <w:rFonts w:ascii="Times New Roman" w:hAnsi="Times New Roman"/>
          <w:i/>
        </w:rPr>
        <w:t>и</w:t>
      </w:r>
      <w:r w:rsidRPr="007A6BDB">
        <w:rPr>
          <w:rFonts w:ascii="Times New Roman" w:hAnsi="Times New Roman"/>
          <w:i/>
          <w:spacing w:val="2"/>
        </w:rPr>
        <w:t>н</w:t>
      </w:r>
      <w:r w:rsidRPr="007A6BDB">
        <w:rPr>
          <w:rFonts w:ascii="Times New Roman" w:hAnsi="Times New Roman"/>
          <w:i/>
          <w:spacing w:val="-1"/>
        </w:rPr>
        <w:t>е</w:t>
      </w:r>
      <w:r w:rsidRPr="007A6BDB">
        <w:rPr>
          <w:rFonts w:ascii="Times New Roman" w:hAnsi="Times New Roman"/>
          <w:i/>
          <w:spacing w:val="2"/>
        </w:rPr>
        <w:t>ни</w:t>
      </w:r>
      <w:r w:rsidRPr="007A6BDB">
        <w:rPr>
          <w:rFonts w:ascii="Times New Roman" w:hAnsi="Times New Roman"/>
          <w:i/>
          <w:spacing w:val="1"/>
        </w:rPr>
        <w:t>е</w:t>
      </w:r>
      <w:r w:rsidRPr="007A6BDB">
        <w:rPr>
          <w:rFonts w:ascii="Times New Roman" w:hAnsi="Times New Roman"/>
          <w:i/>
        </w:rPr>
        <w:t xml:space="preserve">, </w:t>
      </w:r>
      <w:r w:rsidRPr="007A6BDB">
        <w:rPr>
          <w:rFonts w:ascii="Times New Roman" w:hAnsi="Times New Roman"/>
          <w:i/>
          <w:spacing w:val="1"/>
        </w:rPr>
        <w:t>г</w:t>
      </w:r>
      <w:r w:rsidRPr="007A6BDB">
        <w:rPr>
          <w:rFonts w:ascii="Times New Roman" w:hAnsi="Times New Roman"/>
          <w:i/>
          <w:spacing w:val="-1"/>
        </w:rPr>
        <w:t>е</w:t>
      </w:r>
      <w:r w:rsidRPr="007A6BDB">
        <w:rPr>
          <w:rFonts w:ascii="Times New Roman" w:hAnsi="Times New Roman"/>
          <w:i/>
          <w:spacing w:val="2"/>
        </w:rPr>
        <w:t>о</w:t>
      </w:r>
      <w:r w:rsidRPr="007A6BDB">
        <w:rPr>
          <w:rFonts w:ascii="Times New Roman" w:hAnsi="Times New Roman"/>
          <w:i/>
          <w:spacing w:val="-2"/>
        </w:rPr>
        <w:t>м</w:t>
      </w:r>
      <w:r w:rsidRPr="007A6BDB">
        <w:rPr>
          <w:rFonts w:ascii="Times New Roman" w:hAnsi="Times New Roman"/>
          <w:i/>
          <w:spacing w:val="1"/>
        </w:rPr>
        <w:t>ет</w:t>
      </w:r>
      <w:r w:rsidRPr="007A6BDB">
        <w:rPr>
          <w:rFonts w:ascii="Times New Roman" w:hAnsi="Times New Roman"/>
          <w:i/>
          <w:spacing w:val="2"/>
        </w:rPr>
        <w:t>р</w:t>
      </w:r>
      <w:r w:rsidRPr="007A6BDB">
        <w:rPr>
          <w:rFonts w:ascii="Times New Roman" w:hAnsi="Times New Roman"/>
          <w:i/>
        </w:rPr>
        <w:t>и</w:t>
      </w:r>
      <w:r w:rsidRPr="007A6BDB">
        <w:rPr>
          <w:rFonts w:ascii="Times New Roman" w:hAnsi="Times New Roman"/>
          <w:i/>
          <w:spacing w:val="1"/>
        </w:rPr>
        <w:t>че</w:t>
      </w:r>
      <w:r w:rsidRPr="007A6BDB">
        <w:rPr>
          <w:rFonts w:ascii="Times New Roman" w:hAnsi="Times New Roman"/>
          <w:i/>
          <w:spacing w:val="-1"/>
        </w:rPr>
        <w:t>с</w:t>
      </w:r>
      <w:r w:rsidRPr="007A6BDB">
        <w:rPr>
          <w:rFonts w:ascii="Times New Roman" w:hAnsi="Times New Roman"/>
          <w:i/>
          <w:spacing w:val="1"/>
        </w:rPr>
        <w:t>к</w:t>
      </w:r>
      <w:r w:rsidRPr="007A6BDB">
        <w:rPr>
          <w:rFonts w:ascii="Times New Roman" w:hAnsi="Times New Roman"/>
          <w:i/>
          <w:spacing w:val="2"/>
        </w:rPr>
        <w:t>и</w:t>
      </w:r>
      <w:r w:rsidRPr="007A6BDB">
        <w:rPr>
          <w:rFonts w:ascii="Times New Roman" w:hAnsi="Times New Roman"/>
          <w:i/>
        </w:rPr>
        <w:t>е п</w:t>
      </w:r>
      <w:r w:rsidRPr="007A6BDB">
        <w:rPr>
          <w:rFonts w:ascii="Times New Roman" w:hAnsi="Times New Roman"/>
          <w:i/>
          <w:spacing w:val="2"/>
        </w:rPr>
        <w:t>р</w:t>
      </w:r>
      <w:r w:rsidRPr="007A6BDB">
        <w:rPr>
          <w:rFonts w:ascii="Times New Roman" w:hAnsi="Times New Roman"/>
          <w:i/>
          <w:spacing w:val="-1"/>
        </w:rPr>
        <w:t>е</w:t>
      </w:r>
      <w:r w:rsidRPr="007A6BDB">
        <w:rPr>
          <w:rFonts w:ascii="Times New Roman" w:hAnsi="Times New Roman"/>
          <w:i/>
        </w:rPr>
        <w:t>о</w:t>
      </w:r>
      <w:r w:rsidRPr="007A6BDB">
        <w:rPr>
          <w:rFonts w:ascii="Times New Roman" w:hAnsi="Times New Roman"/>
          <w:i/>
          <w:spacing w:val="2"/>
        </w:rPr>
        <w:t>б</w:t>
      </w:r>
      <w:r w:rsidRPr="007A6BDB">
        <w:rPr>
          <w:rFonts w:ascii="Times New Roman" w:hAnsi="Times New Roman"/>
          <w:i/>
        </w:rPr>
        <w:t>р</w:t>
      </w:r>
      <w:r w:rsidRPr="007A6BDB">
        <w:rPr>
          <w:rFonts w:ascii="Times New Roman" w:hAnsi="Times New Roman"/>
          <w:i/>
          <w:spacing w:val="1"/>
        </w:rPr>
        <w:t>а</w:t>
      </w:r>
      <w:r w:rsidRPr="007A6BDB">
        <w:rPr>
          <w:rFonts w:ascii="Times New Roman" w:hAnsi="Times New Roman"/>
          <w:i/>
        </w:rPr>
        <w:t>з</w:t>
      </w:r>
      <w:r w:rsidRPr="007A6BDB">
        <w:rPr>
          <w:rFonts w:ascii="Times New Roman" w:hAnsi="Times New Roman"/>
          <w:i/>
          <w:spacing w:val="1"/>
        </w:rPr>
        <w:t>ова</w:t>
      </w:r>
      <w:r w:rsidRPr="007A6BDB">
        <w:rPr>
          <w:rFonts w:ascii="Times New Roman" w:hAnsi="Times New Roman"/>
          <w:i/>
        </w:rPr>
        <w:t>н</w:t>
      </w:r>
      <w:r w:rsidRPr="007A6BDB">
        <w:rPr>
          <w:rFonts w:ascii="Times New Roman" w:hAnsi="Times New Roman"/>
          <w:i/>
          <w:spacing w:val="2"/>
        </w:rPr>
        <w:t>и</w:t>
      </w:r>
      <w:r w:rsidRPr="007A6BDB">
        <w:rPr>
          <w:rFonts w:ascii="Times New Roman" w:hAnsi="Times New Roman"/>
          <w:i/>
        </w:rPr>
        <w:t>я</w:t>
      </w:r>
      <w:r w:rsidRPr="007A6BDB">
        <w:rPr>
          <w:rFonts w:ascii="Times New Roman" w:hAnsi="Times New Roman"/>
          <w:i/>
          <w:spacing w:val="-17"/>
        </w:rPr>
        <w:t xml:space="preserve"> </w:t>
      </w:r>
      <w:r w:rsidRPr="007A6BDB">
        <w:rPr>
          <w:rFonts w:ascii="Times New Roman" w:hAnsi="Times New Roman"/>
          <w:i/>
          <w:spacing w:val="-1"/>
        </w:rPr>
        <w:t>ф</w:t>
      </w:r>
      <w:r w:rsidRPr="007A6BDB">
        <w:rPr>
          <w:rFonts w:ascii="Times New Roman" w:hAnsi="Times New Roman"/>
          <w:i/>
          <w:spacing w:val="2"/>
        </w:rPr>
        <w:t>р</w:t>
      </w:r>
      <w:r w:rsidRPr="007A6BDB">
        <w:rPr>
          <w:rFonts w:ascii="Times New Roman" w:hAnsi="Times New Roman"/>
          <w:i/>
          <w:spacing w:val="1"/>
        </w:rPr>
        <w:t>аг</w:t>
      </w:r>
      <w:r w:rsidRPr="007A6BDB">
        <w:rPr>
          <w:rFonts w:ascii="Times New Roman" w:hAnsi="Times New Roman"/>
          <w:i/>
          <w:spacing w:val="-1"/>
        </w:rPr>
        <w:t>м</w:t>
      </w:r>
      <w:r w:rsidRPr="007A6BDB">
        <w:rPr>
          <w:rFonts w:ascii="Times New Roman" w:hAnsi="Times New Roman"/>
          <w:i/>
          <w:spacing w:val="1"/>
        </w:rPr>
        <w:t>е</w:t>
      </w:r>
      <w:r w:rsidRPr="007A6BDB">
        <w:rPr>
          <w:rFonts w:ascii="Times New Roman" w:hAnsi="Times New Roman"/>
          <w:i/>
          <w:spacing w:val="2"/>
        </w:rPr>
        <w:t>н</w:t>
      </w:r>
      <w:r w:rsidRPr="007A6BDB">
        <w:rPr>
          <w:rFonts w:ascii="Times New Roman" w:hAnsi="Times New Roman"/>
          <w:i/>
          <w:spacing w:val="-2"/>
        </w:rPr>
        <w:t>т</w:t>
      </w:r>
      <w:r w:rsidRPr="007A6BDB">
        <w:rPr>
          <w:rFonts w:ascii="Times New Roman" w:hAnsi="Times New Roman"/>
          <w:i/>
          <w:spacing w:val="2"/>
        </w:rPr>
        <w:t>о</w:t>
      </w:r>
      <w:r w:rsidRPr="007A6BDB">
        <w:rPr>
          <w:rFonts w:ascii="Times New Roman" w:hAnsi="Times New Roman"/>
          <w:i/>
        </w:rPr>
        <w:t>в</w:t>
      </w:r>
      <w:r w:rsidRPr="007A6BDB">
        <w:rPr>
          <w:rFonts w:ascii="Times New Roman" w:hAnsi="Times New Roman"/>
          <w:i/>
          <w:spacing w:val="-14"/>
        </w:rPr>
        <w:t xml:space="preserve"> </w:t>
      </w:r>
      <w:r w:rsidRPr="007A6BDB">
        <w:rPr>
          <w:rFonts w:ascii="Times New Roman" w:hAnsi="Times New Roman"/>
          <w:i/>
        </w:rPr>
        <w:t>и</w:t>
      </w:r>
      <w:r w:rsidRPr="007A6BDB">
        <w:rPr>
          <w:rFonts w:ascii="Times New Roman" w:hAnsi="Times New Roman"/>
          <w:i/>
          <w:spacing w:val="1"/>
        </w:rPr>
        <w:t xml:space="preserve"> к</w:t>
      </w:r>
      <w:r w:rsidRPr="007A6BDB">
        <w:rPr>
          <w:rFonts w:ascii="Times New Roman" w:hAnsi="Times New Roman"/>
          <w:i/>
          <w:spacing w:val="2"/>
        </w:rPr>
        <w:t>о</w:t>
      </w:r>
      <w:r w:rsidRPr="007A6BDB">
        <w:rPr>
          <w:rFonts w:ascii="Times New Roman" w:hAnsi="Times New Roman"/>
          <w:i/>
          <w:spacing w:val="-2"/>
        </w:rPr>
        <w:t>м</w:t>
      </w:r>
      <w:r w:rsidRPr="007A6BDB">
        <w:rPr>
          <w:rFonts w:ascii="Times New Roman" w:hAnsi="Times New Roman"/>
          <w:i/>
        </w:rPr>
        <w:t>п</w:t>
      </w:r>
      <w:r w:rsidRPr="007A6BDB">
        <w:rPr>
          <w:rFonts w:ascii="Times New Roman" w:hAnsi="Times New Roman"/>
          <w:i/>
          <w:spacing w:val="2"/>
        </w:rPr>
        <w:t>он</w:t>
      </w:r>
      <w:r w:rsidRPr="007A6BDB">
        <w:rPr>
          <w:rFonts w:ascii="Times New Roman" w:hAnsi="Times New Roman"/>
          <w:i/>
          <w:spacing w:val="-1"/>
        </w:rPr>
        <w:t>е</w:t>
      </w:r>
      <w:r w:rsidRPr="007A6BDB">
        <w:rPr>
          <w:rFonts w:ascii="Times New Roman" w:hAnsi="Times New Roman"/>
          <w:i/>
          <w:spacing w:val="2"/>
        </w:rPr>
        <w:t>н</w:t>
      </w:r>
      <w:r w:rsidRPr="007A6BDB">
        <w:rPr>
          <w:rFonts w:ascii="Times New Roman" w:hAnsi="Times New Roman"/>
          <w:i/>
          <w:spacing w:val="-2"/>
        </w:rPr>
        <w:t>т</w:t>
      </w:r>
      <w:r w:rsidRPr="007A6BDB">
        <w:rPr>
          <w:rFonts w:ascii="Times New Roman" w:hAnsi="Times New Roman"/>
          <w:i/>
          <w:spacing w:val="2"/>
        </w:rPr>
        <w:t>о</w:t>
      </w:r>
      <w:r w:rsidRPr="007A6BDB">
        <w:rPr>
          <w:rFonts w:ascii="Times New Roman" w:hAnsi="Times New Roman"/>
          <w:i/>
          <w:spacing w:val="1"/>
        </w:rPr>
        <w:t>в</w:t>
      </w:r>
      <w:r w:rsidRPr="007A6BDB">
        <w:rPr>
          <w:rFonts w:ascii="Times New Roman" w:hAnsi="Times New Roman"/>
          <w:i/>
        </w:rPr>
        <w:t>.</w:t>
      </w:r>
      <w:r w:rsidRPr="007A6BDB">
        <w:rPr>
          <w:rFonts w:ascii="Times New Roman" w:hAnsi="Times New Roman"/>
          <w:i/>
          <w:spacing w:val="-17"/>
        </w:rPr>
        <w:t xml:space="preserve"> </w:t>
      </w:r>
      <w:r w:rsidRPr="007A6BDB">
        <w:rPr>
          <w:rFonts w:ascii="Times New Roman" w:hAnsi="Times New Roman"/>
          <w:i/>
          <w:spacing w:val="1"/>
        </w:rPr>
        <w:t>Д</w:t>
      </w:r>
      <w:r w:rsidRPr="007A6BDB">
        <w:rPr>
          <w:rFonts w:ascii="Times New Roman" w:hAnsi="Times New Roman"/>
          <w:i/>
          <w:spacing w:val="2"/>
        </w:rPr>
        <w:t>и</w:t>
      </w:r>
      <w:r w:rsidRPr="007A6BDB">
        <w:rPr>
          <w:rFonts w:ascii="Times New Roman" w:hAnsi="Times New Roman"/>
          <w:i/>
          <w:spacing w:val="1"/>
        </w:rPr>
        <w:t>а</w:t>
      </w:r>
      <w:r w:rsidRPr="007A6BDB">
        <w:rPr>
          <w:rFonts w:ascii="Times New Roman" w:hAnsi="Times New Roman"/>
          <w:i/>
          <w:spacing w:val="-1"/>
        </w:rPr>
        <w:t>г</w:t>
      </w:r>
      <w:r w:rsidRPr="007A6BDB">
        <w:rPr>
          <w:rFonts w:ascii="Times New Roman" w:hAnsi="Times New Roman"/>
          <w:i/>
          <w:spacing w:val="2"/>
        </w:rPr>
        <w:t>р</w:t>
      </w:r>
      <w:r w:rsidRPr="007A6BDB">
        <w:rPr>
          <w:rFonts w:ascii="Times New Roman" w:hAnsi="Times New Roman"/>
          <w:i/>
          <w:spacing w:val="1"/>
        </w:rPr>
        <w:t>а</w:t>
      </w:r>
      <w:r w:rsidRPr="007A6BDB">
        <w:rPr>
          <w:rFonts w:ascii="Times New Roman" w:hAnsi="Times New Roman"/>
          <w:i/>
          <w:spacing w:val="-2"/>
        </w:rPr>
        <w:t>м</w:t>
      </w:r>
      <w:r w:rsidRPr="007A6BDB">
        <w:rPr>
          <w:rFonts w:ascii="Times New Roman" w:hAnsi="Times New Roman"/>
          <w:i/>
          <w:spacing w:val="1"/>
        </w:rPr>
        <w:t>мы</w:t>
      </w:r>
      <w:r w:rsidRPr="007A6BDB">
        <w:rPr>
          <w:rFonts w:ascii="Times New Roman" w:hAnsi="Times New Roman"/>
          <w:i/>
        </w:rPr>
        <w:t>,</w:t>
      </w:r>
      <w:r w:rsidRPr="007A6BDB">
        <w:rPr>
          <w:rFonts w:ascii="Times New Roman" w:hAnsi="Times New Roman"/>
          <w:i/>
          <w:spacing w:val="-15"/>
        </w:rPr>
        <w:t xml:space="preserve"> </w:t>
      </w:r>
      <w:r w:rsidRPr="007A6BDB">
        <w:rPr>
          <w:rFonts w:ascii="Times New Roman" w:hAnsi="Times New Roman"/>
          <w:i/>
          <w:spacing w:val="1"/>
        </w:rPr>
        <w:t>пл</w:t>
      </w:r>
      <w:r w:rsidRPr="007A6BDB">
        <w:rPr>
          <w:rFonts w:ascii="Times New Roman" w:hAnsi="Times New Roman"/>
          <w:i/>
          <w:spacing w:val="-2"/>
        </w:rPr>
        <w:t>а</w:t>
      </w:r>
      <w:r w:rsidRPr="007A6BDB">
        <w:rPr>
          <w:rFonts w:ascii="Times New Roman" w:hAnsi="Times New Roman"/>
          <w:i/>
        </w:rPr>
        <w:t>н</w:t>
      </w:r>
      <w:r w:rsidRPr="007A6BDB">
        <w:rPr>
          <w:rFonts w:ascii="Times New Roman" w:hAnsi="Times New Roman"/>
          <w:i/>
          <w:spacing w:val="2"/>
        </w:rPr>
        <w:t>ы</w:t>
      </w:r>
      <w:r w:rsidRPr="007A6BDB">
        <w:rPr>
          <w:rFonts w:ascii="Times New Roman" w:hAnsi="Times New Roman"/>
          <w:i/>
        </w:rPr>
        <w:t>,</w:t>
      </w:r>
      <w:r w:rsidRPr="007A6BDB">
        <w:rPr>
          <w:rFonts w:ascii="Times New Roman" w:hAnsi="Times New Roman"/>
          <w:i/>
          <w:spacing w:val="-8"/>
        </w:rPr>
        <w:t xml:space="preserve"> </w:t>
      </w:r>
      <w:r w:rsidRPr="007A6BDB">
        <w:rPr>
          <w:rFonts w:ascii="Times New Roman" w:hAnsi="Times New Roman"/>
          <w:i/>
          <w:spacing w:val="1"/>
        </w:rPr>
        <w:t>ка</w:t>
      </w:r>
      <w:r w:rsidRPr="007A6BDB">
        <w:rPr>
          <w:rFonts w:ascii="Times New Roman" w:hAnsi="Times New Roman"/>
          <w:i/>
          <w:spacing w:val="2"/>
        </w:rPr>
        <w:t>р</w:t>
      </w:r>
      <w:r w:rsidRPr="007A6BDB">
        <w:rPr>
          <w:rFonts w:ascii="Times New Roman" w:hAnsi="Times New Roman"/>
          <w:i/>
          <w:spacing w:val="-2"/>
        </w:rPr>
        <w:t>т</w:t>
      </w:r>
      <w:r w:rsidRPr="007A6BDB">
        <w:rPr>
          <w:rFonts w:ascii="Times New Roman" w:hAnsi="Times New Roman"/>
          <w:i/>
          <w:spacing w:val="2"/>
        </w:rPr>
        <w:t>ы</w:t>
      </w:r>
      <w:r w:rsidRPr="007A6BDB">
        <w:rPr>
          <w:rFonts w:ascii="Times New Roman" w:hAnsi="Times New Roman"/>
          <w:i/>
        </w:rPr>
        <w:t>.</w:t>
      </w:r>
    </w:p>
    <w:p w:rsidR="007A6BDB" w:rsidRPr="007A6BDB" w:rsidRDefault="004B48D7" w:rsidP="007A6BDB">
      <w:pPr>
        <w:pStyle w:val="ad"/>
        <w:tabs>
          <w:tab w:val="left" w:pos="900"/>
        </w:tabs>
        <w:ind w:left="709"/>
        <w:jc w:val="both"/>
        <w:rPr>
          <w:rFonts w:ascii="Times New Roman" w:hAnsi="Times New Roman"/>
          <w:sz w:val="22"/>
          <w:szCs w:val="22"/>
        </w:rPr>
      </w:pPr>
      <w:r>
        <w:rPr>
          <w:rFonts w:ascii="Times New Roman" w:eastAsia="Times New Roman" w:hAnsi="Times New Roman"/>
          <w:b/>
          <w:bCs/>
          <w:spacing w:val="1"/>
          <w:sz w:val="22"/>
          <w:szCs w:val="22"/>
        </w:rPr>
        <w:t>2.</w:t>
      </w:r>
      <w:r w:rsidR="007A6BDB" w:rsidRPr="007A6BDB">
        <w:rPr>
          <w:rFonts w:ascii="Times New Roman" w:eastAsia="Times New Roman" w:hAnsi="Times New Roman"/>
          <w:b/>
          <w:bCs/>
          <w:spacing w:val="1"/>
          <w:sz w:val="22"/>
          <w:szCs w:val="22"/>
        </w:rPr>
        <w:t>Электронны</w:t>
      </w:r>
      <w:r w:rsidR="007A6BDB" w:rsidRPr="007A6BDB">
        <w:rPr>
          <w:rFonts w:ascii="Times New Roman" w:eastAsia="Times New Roman" w:hAnsi="Times New Roman"/>
          <w:b/>
          <w:bCs/>
          <w:sz w:val="22"/>
          <w:szCs w:val="22"/>
        </w:rPr>
        <w:t>е</w:t>
      </w:r>
      <w:r w:rsidR="007A6BDB" w:rsidRPr="007A6BDB">
        <w:rPr>
          <w:rFonts w:ascii="Times New Roman" w:eastAsia="Times New Roman" w:hAnsi="Times New Roman"/>
          <w:b/>
          <w:bCs/>
          <w:spacing w:val="-17"/>
          <w:sz w:val="22"/>
          <w:szCs w:val="22"/>
        </w:rPr>
        <w:t xml:space="preserve"> </w:t>
      </w:r>
      <w:r w:rsidR="007A6BDB" w:rsidRPr="007A6BDB">
        <w:rPr>
          <w:rFonts w:ascii="Times New Roman" w:eastAsia="Times New Roman" w:hAnsi="Times New Roman"/>
          <w:b/>
          <w:bCs/>
          <w:spacing w:val="1"/>
          <w:sz w:val="22"/>
          <w:szCs w:val="22"/>
        </w:rPr>
        <w:t>(динамические</w:t>
      </w:r>
      <w:r w:rsidR="007A6BDB" w:rsidRPr="007A6BDB">
        <w:rPr>
          <w:rFonts w:ascii="Times New Roman" w:eastAsia="Times New Roman" w:hAnsi="Times New Roman"/>
          <w:b/>
          <w:bCs/>
          <w:sz w:val="22"/>
          <w:szCs w:val="22"/>
        </w:rPr>
        <w:t>)</w:t>
      </w:r>
      <w:r w:rsidR="007A6BDB" w:rsidRPr="007A6BDB">
        <w:rPr>
          <w:rFonts w:ascii="Times New Roman" w:eastAsia="Times New Roman" w:hAnsi="Times New Roman"/>
          <w:b/>
          <w:bCs/>
          <w:spacing w:val="-20"/>
          <w:sz w:val="22"/>
          <w:szCs w:val="22"/>
        </w:rPr>
        <w:t xml:space="preserve"> </w:t>
      </w:r>
      <w:r w:rsidR="007A6BDB" w:rsidRPr="007A6BDB">
        <w:rPr>
          <w:rFonts w:ascii="Times New Roman" w:eastAsia="Times New Roman" w:hAnsi="Times New Roman"/>
          <w:b/>
          <w:bCs/>
          <w:spacing w:val="1"/>
          <w:sz w:val="22"/>
          <w:szCs w:val="22"/>
        </w:rPr>
        <w:t>таблиц</w:t>
      </w:r>
      <w:r w:rsidR="007A6BDB" w:rsidRPr="007A6BDB">
        <w:rPr>
          <w:rFonts w:ascii="Times New Roman" w:eastAsia="Times New Roman" w:hAnsi="Times New Roman"/>
          <w:b/>
          <w:bCs/>
          <w:sz w:val="22"/>
          <w:szCs w:val="22"/>
        </w:rPr>
        <w:t>ы</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Электронны</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spacing w:val="1"/>
        </w:rPr>
        <w:t>(динамически</w:t>
      </w:r>
      <w:r w:rsidRPr="007A6BDB">
        <w:rPr>
          <w:rFonts w:ascii="Times New Roman" w:hAnsi="Times New Roman"/>
        </w:rPr>
        <w:t xml:space="preserve">е) </w:t>
      </w:r>
      <w:r w:rsidRPr="007A6BDB">
        <w:rPr>
          <w:rFonts w:ascii="Times New Roman" w:hAnsi="Times New Roman"/>
          <w:spacing w:val="1"/>
        </w:rPr>
        <w:t>таблицы</w:t>
      </w:r>
      <w:r w:rsidRPr="007A6BDB">
        <w:rPr>
          <w:rFonts w:ascii="Times New Roman" w:hAnsi="Times New Roman"/>
        </w:rPr>
        <w:t>.</w:t>
      </w:r>
      <w:r w:rsidRPr="007A6BDB">
        <w:rPr>
          <w:rFonts w:ascii="Times New Roman" w:hAnsi="Times New Roman"/>
          <w:spacing w:val="7"/>
        </w:rPr>
        <w:t xml:space="preserve"> </w:t>
      </w:r>
      <w:r w:rsidRPr="007A6BDB">
        <w:rPr>
          <w:rFonts w:ascii="Times New Roman" w:hAnsi="Times New Roman"/>
          <w:spacing w:val="1"/>
        </w:rPr>
        <w:t>Формул</w:t>
      </w:r>
      <w:r w:rsidRPr="007A6BDB">
        <w:rPr>
          <w:rFonts w:ascii="Times New Roman" w:hAnsi="Times New Roman"/>
        </w:rPr>
        <w:t>ы</w:t>
      </w:r>
      <w:r w:rsidRPr="007A6BDB">
        <w:rPr>
          <w:rFonts w:ascii="Times New Roman" w:hAnsi="Times New Roman"/>
          <w:spacing w:val="7"/>
        </w:rPr>
        <w:t xml:space="preserve"> </w:t>
      </w:r>
      <w:r w:rsidRPr="007A6BDB">
        <w:rPr>
          <w:rFonts w:ascii="Times New Roman" w:hAnsi="Times New Roman"/>
        </w:rPr>
        <w:t>с</w:t>
      </w:r>
      <w:r w:rsidRPr="007A6BDB">
        <w:rPr>
          <w:rFonts w:ascii="Times New Roman" w:hAnsi="Times New Roman"/>
          <w:spacing w:val="18"/>
        </w:rPr>
        <w:t xml:space="preserve"> </w:t>
      </w:r>
      <w:r w:rsidRPr="007A6BDB">
        <w:rPr>
          <w:rFonts w:ascii="Times New Roman" w:hAnsi="Times New Roman"/>
          <w:spacing w:val="1"/>
        </w:rPr>
        <w:t>использование</w:t>
      </w:r>
      <w:r w:rsidRPr="007A6BDB">
        <w:rPr>
          <w:rFonts w:ascii="Times New Roman" w:hAnsi="Times New Roman"/>
        </w:rPr>
        <w:t xml:space="preserve">м </w:t>
      </w:r>
      <w:r w:rsidRPr="007A6BDB">
        <w:rPr>
          <w:rFonts w:ascii="Times New Roman" w:hAnsi="Times New Roman"/>
          <w:spacing w:val="1"/>
        </w:rPr>
        <w:t>абсолютной</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1"/>
        </w:rPr>
        <w:t>относительно</w:t>
      </w:r>
      <w:r w:rsidRPr="007A6BDB">
        <w:rPr>
          <w:rFonts w:ascii="Times New Roman" w:hAnsi="Times New Roman"/>
        </w:rPr>
        <w:t>й и</w:t>
      </w:r>
      <w:r w:rsidRPr="007A6BDB">
        <w:rPr>
          <w:rFonts w:ascii="Times New Roman" w:hAnsi="Times New Roman"/>
          <w:spacing w:val="16"/>
        </w:rPr>
        <w:t xml:space="preserve"> </w:t>
      </w:r>
      <w:r w:rsidRPr="007A6BDB">
        <w:rPr>
          <w:rFonts w:ascii="Times New Roman" w:hAnsi="Times New Roman"/>
          <w:spacing w:val="1"/>
        </w:rPr>
        <w:t>смешанно</w:t>
      </w:r>
      <w:r w:rsidRPr="007A6BDB">
        <w:rPr>
          <w:rFonts w:ascii="Times New Roman" w:hAnsi="Times New Roman"/>
        </w:rPr>
        <w:t>й</w:t>
      </w:r>
      <w:r w:rsidRPr="007A6BDB">
        <w:rPr>
          <w:rFonts w:ascii="Times New Roman" w:hAnsi="Times New Roman"/>
          <w:spacing w:val="4"/>
        </w:rPr>
        <w:t xml:space="preserve"> </w:t>
      </w:r>
      <w:r w:rsidRPr="007A6BDB">
        <w:rPr>
          <w:rFonts w:ascii="Times New Roman" w:hAnsi="Times New Roman"/>
          <w:spacing w:val="1"/>
        </w:rPr>
        <w:t>адресации</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spacing w:val="2"/>
        </w:rPr>
        <w:t>п</w:t>
      </w:r>
      <w:r w:rsidRPr="007A6BDB">
        <w:rPr>
          <w:rFonts w:ascii="Times New Roman" w:hAnsi="Times New Roman"/>
        </w:rPr>
        <w:t>реобразование формул при</w:t>
      </w:r>
      <w:r w:rsidRPr="007A6BDB">
        <w:rPr>
          <w:rFonts w:ascii="Times New Roman" w:hAnsi="Times New Roman"/>
          <w:spacing w:val="6"/>
        </w:rPr>
        <w:t xml:space="preserve"> </w:t>
      </w:r>
      <w:r w:rsidRPr="007A6BDB">
        <w:rPr>
          <w:rFonts w:ascii="Times New Roman" w:hAnsi="Times New Roman"/>
          <w:spacing w:val="1"/>
        </w:rPr>
        <w:t>к</w:t>
      </w:r>
      <w:r w:rsidRPr="007A6BDB">
        <w:rPr>
          <w:rFonts w:ascii="Times New Roman" w:hAnsi="Times New Roman"/>
        </w:rPr>
        <w:t>о</w:t>
      </w:r>
      <w:r w:rsidRPr="007A6BDB">
        <w:rPr>
          <w:rFonts w:ascii="Times New Roman" w:hAnsi="Times New Roman"/>
          <w:spacing w:val="2"/>
        </w:rPr>
        <w:t>п</w:t>
      </w:r>
      <w:r w:rsidRPr="007A6BDB">
        <w:rPr>
          <w:rFonts w:ascii="Times New Roman" w:hAnsi="Times New Roman"/>
        </w:rPr>
        <w:t>и</w:t>
      </w:r>
      <w:r w:rsidRPr="007A6BDB">
        <w:rPr>
          <w:rFonts w:ascii="Times New Roman" w:hAnsi="Times New Roman"/>
          <w:spacing w:val="2"/>
        </w:rPr>
        <w:t>ро</w:t>
      </w:r>
      <w:r w:rsidRPr="007A6BDB">
        <w:rPr>
          <w:rFonts w:ascii="Times New Roman" w:hAnsi="Times New Roman"/>
          <w:spacing w:val="-2"/>
        </w:rPr>
        <w:t>в</w:t>
      </w:r>
      <w:r w:rsidRPr="007A6BDB">
        <w:rPr>
          <w:rFonts w:ascii="Times New Roman" w:hAnsi="Times New Roman"/>
          <w:spacing w:val="1"/>
        </w:rPr>
        <w:t>а</w:t>
      </w:r>
      <w:r w:rsidRPr="007A6BDB">
        <w:rPr>
          <w:rFonts w:ascii="Times New Roman" w:hAnsi="Times New Roman"/>
        </w:rPr>
        <w:t>н</w:t>
      </w:r>
      <w:r w:rsidRPr="007A6BDB">
        <w:rPr>
          <w:rFonts w:ascii="Times New Roman" w:hAnsi="Times New Roman"/>
          <w:spacing w:val="2"/>
        </w:rPr>
        <w:t>и</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spacing w:val="3"/>
        </w:rPr>
        <w:t>В</w:t>
      </w:r>
      <w:r w:rsidRPr="007A6BDB">
        <w:rPr>
          <w:rFonts w:ascii="Times New Roman" w:hAnsi="Times New Roman"/>
          <w:spacing w:val="1"/>
        </w:rPr>
        <w:t>ыделени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spacing w:val="1"/>
        </w:rPr>
        <w:t>диапазон</w:t>
      </w:r>
      <w:r w:rsidRPr="007A6BDB">
        <w:rPr>
          <w:rFonts w:ascii="Times New Roman" w:hAnsi="Times New Roman"/>
        </w:rPr>
        <w:t>а</w:t>
      </w:r>
      <w:r w:rsidRPr="007A6BDB">
        <w:rPr>
          <w:rFonts w:ascii="Times New Roman" w:hAnsi="Times New Roman"/>
          <w:spacing w:val="-1"/>
        </w:rPr>
        <w:t xml:space="preserve"> </w:t>
      </w:r>
      <w:r w:rsidRPr="007A6BDB">
        <w:rPr>
          <w:rFonts w:ascii="Times New Roman" w:hAnsi="Times New Roman"/>
          <w:spacing w:val="1"/>
        </w:rPr>
        <w:t>таблиц</w:t>
      </w:r>
      <w:r w:rsidRPr="007A6BDB">
        <w:rPr>
          <w:rFonts w:ascii="Times New Roman" w:hAnsi="Times New Roman"/>
        </w:rPr>
        <w:t>ы</w:t>
      </w:r>
      <w:r w:rsidRPr="007A6BDB">
        <w:rPr>
          <w:rFonts w:ascii="Times New Roman" w:hAnsi="Times New Roman"/>
          <w:spacing w:val="2"/>
        </w:rPr>
        <w:t xml:space="preserve"> </w:t>
      </w:r>
      <w:r w:rsidRPr="007A6BDB">
        <w:rPr>
          <w:rFonts w:ascii="Times New Roman" w:hAnsi="Times New Roman"/>
        </w:rPr>
        <w:t>и</w:t>
      </w:r>
      <w:r w:rsidRPr="007A6BDB">
        <w:rPr>
          <w:rFonts w:ascii="Times New Roman" w:hAnsi="Times New Roman"/>
          <w:spacing w:val="9"/>
        </w:rPr>
        <w:t xml:space="preserve"> </w:t>
      </w:r>
      <w:r w:rsidRPr="007A6BDB">
        <w:rPr>
          <w:rFonts w:ascii="Times New Roman" w:hAnsi="Times New Roman"/>
          <w:spacing w:val="1"/>
        </w:rPr>
        <w:t>упорядочивани</w:t>
      </w:r>
      <w:r w:rsidRPr="007A6BDB">
        <w:rPr>
          <w:rFonts w:ascii="Times New Roman" w:hAnsi="Times New Roman"/>
        </w:rPr>
        <w:t xml:space="preserve">е </w:t>
      </w:r>
      <w:r w:rsidRPr="007A6BDB">
        <w:rPr>
          <w:rFonts w:ascii="Times New Roman" w:hAnsi="Times New Roman"/>
          <w:spacing w:val="1"/>
        </w:rPr>
        <w:t>(сортировка</w:t>
      </w:r>
      <w:r w:rsidRPr="007A6BDB">
        <w:rPr>
          <w:rFonts w:ascii="Times New Roman" w:hAnsi="Times New Roman"/>
        </w:rPr>
        <w:t>)</w:t>
      </w:r>
      <w:r w:rsidRPr="007A6BDB">
        <w:rPr>
          <w:rFonts w:ascii="Times New Roman" w:hAnsi="Times New Roman"/>
          <w:spacing w:val="-15"/>
        </w:rPr>
        <w:t xml:space="preserve"> </w:t>
      </w:r>
      <w:r w:rsidRPr="007A6BDB">
        <w:rPr>
          <w:rFonts w:ascii="Times New Roman" w:hAnsi="Times New Roman"/>
          <w:spacing w:val="1"/>
        </w:rPr>
        <w:t>ег</w:t>
      </w:r>
      <w:r w:rsidRPr="007A6BDB">
        <w:rPr>
          <w:rFonts w:ascii="Times New Roman" w:hAnsi="Times New Roman"/>
        </w:rPr>
        <w:t>о</w:t>
      </w:r>
      <w:r w:rsidRPr="007A6BDB">
        <w:rPr>
          <w:rFonts w:ascii="Times New Roman" w:hAnsi="Times New Roman"/>
          <w:spacing w:val="-4"/>
        </w:rPr>
        <w:t xml:space="preserve"> </w:t>
      </w:r>
      <w:r w:rsidRPr="007A6BDB">
        <w:rPr>
          <w:rFonts w:ascii="Times New Roman" w:hAnsi="Times New Roman"/>
          <w:spacing w:val="1"/>
        </w:rPr>
        <w:t>элементов</w:t>
      </w:r>
      <w:r w:rsidRPr="007A6BDB">
        <w:rPr>
          <w:rFonts w:ascii="Times New Roman" w:hAnsi="Times New Roman"/>
        </w:rPr>
        <w:t>;</w:t>
      </w:r>
      <w:r w:rsidRPr="007A6BDB">
        <w:rPr>
          <w:rFonts w:ascii="Times New Roman" w:hAnsi="Times New Roman"/>
          <w:spacing w:val="-13"/>
        </w:rPr>
        <w:t xml:space="preserve"> </w:t>
      </w:r>
      <w:r w:rsidRPr="007A6BDB">
        <w:rPr>
          <w:rFonts w:ascii="Times New Roman" w:hAnsi="Times New Roman"/>
          <w:spacing w:val="1"/>
        </w:rPr>
        <w:t>построени</w:t>
      </w:r>
      <w:r w:rsidRPr="007A6BDB">
        <w:rPr>
          <w:rFonts w:ascii="Times New Roman" w:hAnsi="Times New Roman"/>
        </w:rPr>
        <w:t>е</w:t>
      </w:r>
      <w:r w:rsidRPr="007A6BDB">
        <w:rPr>
          <w:rFonts w:ascii="Times New Roman" w:hAnsi="Times New Roman"/>
          <w:spacing w:val="-13"/>
        </w:rPr>
        <w:t xml:space="preserve"> </w:t>
      </w:r>
      <w:r w:rsidRPr="007A6BDB">
        <w:rPr>
          <w:rFonts w:ascii="Times New Roman" w:hAnsi="Times New Roman"/>
          <w:spacing w:val="1"/>
        </w:rPr>
        <w:t>графико</w:t>
      </w:r>
      <w:r w:rsidRPr="007A6BDB">
        <w:rPr>
          <w:rFonts w:ascii="Times New Roman" w:hAnsi="Times New Roman"/>
        </w:rPr>
        <w:t>в</w:t>
      </w:r>
      <w:r w:rsidRPr="007A6BDB">
        <w:rPr>
          <w:rFonts w:ascii="Times New Roman" w:hAnsi="Times New Roman"/>
          <w:spacing w:val="-11"/>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spacing w:val="1"/>
        </w:rPr>
        <w:t>диаграмм</w:t>
      </w:r>
      <w:r w:rsidRPr="007A6BDB">
        <w:rPr>
          <w:rFonts w:ascii="Times New Roman" w:hAnsi="Times New Roman"/>
        </w:rPr>
        <w:t>.</w:t>
      </w:r>
    </w:p>
    <w:p w:rsidR="007A6BDB" w:rsidRPr="007A6BDB" w:rsidRDefault="004B48D7" w:rsidP="007A6BDB">
      <w:pPr>
        <w:pStyle w:val="ad"/>
        <w:tabs>
          <w:tab w:val="left" w:pos="900"/>
        </w:tabs>
        <w:ind w:left="709"/>
        <w:jc w:val="both"/>
        <w:rPr>
          <w:rFonts w:ascii="Times New Roman" w:hAnsi="Times New Roman"/>
          <w:sz w:val="22"/>
          <w:szCs w:val="22"/>
        </w:rPr>
      </w:pPr>
      <w:r>
        <w:rPr>
          <w:rFonts w:ascii="Times New Roman" w:eastAsia="Times New Roman" w:hAnsi="Times New Roman"/>
          <w:b/>
          <w:bCs/>
          <w:spacing w:val="1"/>
          <w:sz w:val="22"/>
          <w:szCs w:val="22"/>
        </w:rPr>
        <w:t>3.</w:t>
      </w:r>
      <w:r w:rsidR="007A6BDB" w:rsidRPr="007A6BDB">
        <w:rPr>
          <w:rFonts w:ascii="Times New Roman" w:eastAsia="Times New Roman" w:hAnsi="Times New Roman"/>
          <w:b/>
          <w:bCs/>
          <w:spacing w:val="1"/>
          <w:sz w:val="22"/>
          <w:szCs w:val="22"/>
        </w:rPr>
        <w:t>Баз</w:t>
      </w:r>
      <w:r w:rsidR="007A6BDB" w:rsidRPr="007A6BDB">
        <w:rPr>
          <w:rFonts w:ascii="Times New Roman" w:eastAsia="Times New Roman" w:hAnsi="Times New Roman"/>
          <w:b/>
          <w:bCs/>
          <w:sz w:val="22"/>
          <w:szCs w:val="22"/>
        </w:rPr>
        <w:t>ы</w:t>
      </w:r>
      <w:r w:rsidR="007A6BDB" w:rsidRPr="007A6BDB">
        <w:rPr>
          <w:rFonts w:ascii="Times New Roman" w:eastAsia="Times New Roman" w:hAnsi="Times New Roman"/>
          <w:b/>
          <w:bCs/>
          <w:spacing w:val="-6"/>
          <w:sz w:val="22"/>
          <w:szCs w:val="22"/>
        </w:rPr>
        <w:t xml:space="preserve"> </w:t>
      </w:r>
      <w:r w:rsidR="007A6BDB" w:rsidRPr="007A6BDB">
        <w:rPr>
          <w:rFonts w:ascii="Times New Roman" w:eastAsia="Times New Roman" w:hAnsi="Times New Roman"/>
          <w:b/>
          <w:bCs/>
          <w:spacing w:val="1"/>
          <w:sz w:val="22"/>
          <w:szCs w:val="22"/>
        </w:rPr>
        <w:t>данны</w:t>
      </w:r>
      <w:r w:rsidR="007A6BDB" w:rsidRPr="007A6BDB">
        <w:rPr>
          <w:rFonts w:ascii="Times New Roman" w:eastAsia="Times New Roman" w:hAnsi="Times New Roman"/>
          <w:b/>
          <w:bCs/>
          <w:sz w:val="22"/>
          <w:szCs w:val="22"/>
        </w:rPr>
        <w:t>х.</w:t>
      </w:r>
      <w:r w:rsidR="007A6BDB" w:rsidRPr="007A6BDB">
        <w:rPr>
          <w:rFonts w:ascii="Times New Roman" w:eastAsia="Times New Roman" w:hAnsi="Times New Roman"/>
          <w:b/>
          <w:bCs/>
          <w:spacing w:val="-9"/>
          <w:sz w:val="22"/>
          <w:szCs w:val="22"/>
        </w:rPr>
        <w:t xml:space="preserve"> </w:t>
      </w:r>
      <w:r w:rsidR="007A6BDB" w:rsidRPr="007A6BDB">
        <w:rPr>
          <w:rFonts w:ascii="Times New Roman" w:eastAsia="Times New Roman" w:hAnsi="Times New Roman"/>
          <w:b/>
          <w:bCs/>
          <w:spacing w:val="1"/>
          <w:sz w:val="22"/>
          <w:szCs w:val="22"/>
        </w:rPr>
        <w:t>Поис</w:t>
      </w:r>
      <w:r w:rsidR="007A6BDB" w:rsidRPr="007A6BDB">
        <w:rPr>
          <w:rFonts w:ascii="Times New Roman" w:eastAsia="Times New Roman" w:hAnsi="Times New Roman"/>
          <w:b/>
          <w:bCs/>
          <w:sz w:val="22"/>
          <w:szCs w:val="22"/>
        </w:rPr>
        <w:t>к</w:t>
      </w:r>
      <w:r w:rsidR="007A6BDB" w:rsidRPr="007A6BDB">
        <w:rPr>
          <w:rFonts w:ascii="Times New Roman" w:eastAsia="Times New Roman" w:hAnsi="Times New Roman"/>
          <w:b/>
          <w:bCs/>
          <w:spacing w:val="-7"/>
          <w:sz w:val="22"/>
          <w:szCs w:val="22"/>
        </w:rPr>
        <w:t xml:space="preserve"> </w:t>
      </w:r>
      <w:r w:rsidR="007A6BDB" w:rsidRPr="007A6BDB">
        <w:rPr>
          <w:rFonts w:ascii="Times New Roman" w:eastAsia="Times New Roman" w:hAnsi="Times New Roman"/>
          <w:b/>
          <w:bCs/>
          <w:spacing w:val="1"/>
          <w:sz w:val="22"/>
          <w:szCs w:val="22"/>
        </w:rPr>
        <w:t>информации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Баз</w:t>
      </w:r>
      <w:r w:rsidRPr="007A6BDB">
        <w:rPr>
          <w:rFonts w:ascii="Times New Roman" w:hAnsi="Times New Roman"/>
        </w:rPr>
        <w:t>ы</w:t>
      </w:r>
      <w:r w:rsidRPr="007A6BDB">
        <w:rPr>
          <w:rFonts w:ascii="Times New Roman" w:hAnsi="Times New Roman"/>
          <w:spacing w:val="13"/>
        </w:rPr>
        <w:t xml:space="preserve"> </w:t>
      </w:r>
      <w:r w:rsidRPr="007A6BDB">
        <w:rPr>
          <w:rFonts w:ascii="Times New Roman" w:hAnsi="Times New Roman"/>
          <w:spacing w:val="1"/>
        </w:rPr>
        <w:t>данных</w:t>
      </w:r>
      <w:r w:rsidRPr="007A6BDB">
        <w:rPr>
          <w:rFonts w:ascii="Times New Roman" w:hAnsi="Times New Roman"/>
        </w:rPr>
        <w:t>.</w:t>
      </w:r>
      <w:r w:rsidRPr="007A6BDB">
        <w:rPr>
          <w:rFonts w:ascii="Times New Roman" w:hAnsi="Times New Roman"/>
          <w:spacing w:val="8"/>
        </w:rPr>
        <w:t xml:space="preserve"> </w:t>
      </w:r>
      <w:r w:rsidRPr="007A6BDB">
        <w:rPr>
          <w:rFonts w:ascii="Times New Roman" w:hAnsi="Times New Roman"/>
          <w:spacing w:val="1"/>
        </w:rPr>
        <w:t>Таблиц</w:t>
      </w:r>
      <w:r w:rsidRPr="007A6BDB">
        <w:rPr>
          <w:rFonts w:ascii="Times New Roman" w:hAnsi="Times New Roman"/>
        </w:rPr>
        <w:t>а</w:t>
      </w:r>
      <w:r w:rsidRPr="007A6BDB">
        <w:rPr>
          <w:rFonts w:ascii="Times New Roman" w:hAnsi="Times New Roman"/>
          <w:spacing w:val="7"/>
        </w:rPr>
        <w:t xml:space="preserve"> </w:t>
      </w:r>
      <w:r w:rsidRPr="007A6BDB">
        <w:rPr>
          <w:rFonts w:ascii="Times New Roman" w:hAnsi="Times New Roman"/>
          <w:spacing w:val="1"/>
        </w:rPr>
        <w:t>ка</w:t>
      </w:r>
      <w:r w:rsidRPr="007A6BDB">
        <w:rPr>
          <w:rFonts w:ascii="Times New Roman" w:hAnsi="Times New Roman"/>
        </w:rPr>
        <w:t>к</w:t>
      </w:r>
      <w:r w:rsidRPr="007A6BDB">
        <w:rPr>
          <w:rFonts w:ascii="Times New Roman" w:hAnsi="Times New Roman"/>
          <w:spacing w:val="13"/>
        </w:rPr>
        <w:t xml:space="preserve"> </w:t>
      </w:r>
      <w:r w:rsidRPr="007A6BDB">
        <w:rPr>
          <w:rFonts w:ascii="Times New Roman" w:hAnsi="Times New Roman"/>
          <w:spacing w:val="1"/>
        </w:rPr>
        <w:t>представлени</w:t>
      </w:r>
      <w:r w:rsidRPr="007A6BDB">
        <w:rPr>
          <w:rFonts w:ascii="Times New Roman" w:hAnsi="Times New Roman"/>
        </w:rPr>
        <w:t xml:space="preserve">е </w:t>
      </w:r>
      <w:r w:rsidRPr="007A6BDB">
        <w:rPr>
          <w:rFonts w:ascii="Times New Roman" w:hAnsi="Times New Roman"/>
          <w:spacing w:val="1"/>
        </w:rPr>
        <w:t>отношения</w:t>
      </w:r>
      <w:r w:rsidRPr="007A6BDB">
        <w:rPr>
          <w:rFonts w:ascii="Times New Roman" w:hAnsi="Times New Roman"/>
        </w:rPr>
        <w:t>.</w:t>
      </w:r>
      <w:r w:rsidRPr="007A6BDB">
        <w:rPr>
          <w:rFonts w:ascii="Times New Roman" w:hAnsi="Times New Roman"/>
          <w:spacing w:val="4"/>
        </w:rPr>
        <w:t xml:space="preserve"> </w:t>
      </w:r>
      <w:r w:rsidRPr="007A6BDB">
        <w:rPr>
          <w:rFonts w:ascii="Times New Roman" w:hAnsi="Times New Roman"/>
          <w:spacing w:val="1"/>
        </w:rPr>
        <w:t>Поис</w:t>
      </w:r>
      <w:r w:rsidRPr="007A6BDB">
        <w:rPr>
          <w:rFonts w:ascii="Times New Roman" w:hAnsi="Times New Roman"/>
        </w:rPr>
        <w:t>к</w:t>
      </w:r>
      <w:r w:rsidRPr="007A6BDB">
        <w:rPr>
          <w:rFonts w:ascii="Times New Roman" w:hAnsi="Times New Roman"/>
          <w:spacing w:val="10"/>
        </w:rPr>
        <w:t xml:space="preserve"> </w:t>
      </w:r>
      <w:r w:rsidRPr="007A6BDB">
        <w:rPr>
          <w:rFonts w:ascii="Times New Roman" w:hAnsi="Times New Roman"/>
          <w:spacing w:val="1"/>
        </w:rPr>
        <w:t>данны</w:t>
      </w:r>
      <w:r w:rsidRPr="007A6BDB">
        <w:rPr>
          <w:rFonts w:ascii="Times New Roman" w:hAnsi="Times New Roman"/>
        </w:rPr>
        <w:t>х</w:t>
      </w:r>
      <w:r w:rsidRPr="007A6BDB">
        <w:rPr>
          <w:rFonts w:ascii="Times New Roman" w:hAnsi="Times New Roman"/>
          <w:spacing w:val="9"/>
        </w:rPr>
        <w:t xml:space="preserve"> </w:t>
      </w:r>
      <w:r w:rsidRPr="007A6BDB">
        <w:rPr>
          <w:rFonts w:ascii="Times New Roman" w:hAnsi="Times New Roman"/>
        </w:rPr>
        <w:t xml:space="preserve">в </w:t>
      </w:r>
      <w:r w:rsidRPr="007A6BDB">
        <w:rPr>
          <w:rFonts w:ascii="Times New Roman" w:hAnsi="Times New Roman"/>
          <w:spacing w:val="1"/>
        </w:rPr>
        <w:t>готово</w:t>
      </w:r>
      <w:r w:rsidRPr="007A6BDB">
        <w:rPr>
          <w:rFonts w:ascii="Times New Roman" w:hAnsi="Times New Roman"/>
        </w:rPr>
        <w:t>й</w:t>
      </w:r>
      <w:r w:rsidRPr="007A6BDB">
        <w:rPr>
          <w:rFonts w:ascii="Times New Roman" w:hAnsi="Times New Roman"/>
          <w:spacing w:val="-8"/>
        </w:rPr>
        <w:t xml:space="preserve"> </w:t>
      </w:r>
      <w:r w:rsidRPr="007A6BDB">
        <w:rPr>
          <w:rFonts w:ascii="Times New Roman" w:hAnsi="Times New Roman"/>
          <w:spacing w:val="1"/>
        </w:rPr>
        <w:t>базе</w:t>
      </w:r>
      <w:r w:rsidRPr="007A6BDB">
        <w:rPr>
          <w:rFonts w:ascii="Times New Roman" w:hAnsi="Times New Roman"/>
        </w:rPr>
        <w:t>.</w:t>
      </w:r>
      <w:r w:rsidRPr="007A6BDB">
        <w:rPr>
          <w:rFonts w:ascii="Times New Roman" w:hAnsi="Times New Roman"/>
          <w:spacing w:val="-6"/>
        </w:rPr>
        <w:t xml:space="preserve"> </w:t>
      </w:r>
      <w:r w:rsidRPr="007A6BDB">
        <w:rPr>
          <w:rFonts w:ascii="Times New Roman" w:hAnsi="Times New Roman"/>
          <w:i/>
          <w:spacing w:val="1"/>
        </w:rPr>
        <w:t>Связ</w:t>
      </w:r>
      <w:r w:rsidRPr="007A6BDB">
        <w:rPr>
          <w:rFonts w:ascii="Times New Roman" w:hAnsi="Times New Roman"/>
          <w:i/>
        </w:rPr>
        <w:t>и</w:t>
      </w:r>
      <w:r w:rsidRPr="007A6BDB">
        <w:rPr>
          <w:rFonts w:ascii="Times New Roman" w:hAnsi="Times New Roman"/>
          <w:i/>
          <w:spacing w:val="-6"/>
        </w:rPr>
        <w:t xml:space="preserve"> </w:t>
      </w:r>
      <w:r w:rsidRPr="007A6BDB">
        <w:rPr>
          <w:rFonts w:ascii="Times New Roman" w:hAnsi="Times New Roman"/>
          <w:i/>
          <w:spacing w:val="1"/>
        </w:rPr>
        <w:t>ме</w:t>
      </w:r>
      <w:r w:rsidRPr="007A6BDB">
        <w:rPr>
          <w:rFonts w:ascii="Times New Roman" w:hAnsi="Times New Roman"/>
          <w:i/>
          <w:spacing w:val="2"/>
        </w:rPr>
        <w:t>ж</w:t>
      </w:r>
      <w:r w:rsidRPr="007A6BDB">
        <w:rPr>
          <w:rFonts w:ascii="Times New Roman" w:hAnsi="Times New Roman"/>
          <w:i/>
          <w:spacing w:val="1"/>
        </w:rPr>
        <w:t>д</w:t>
      </w:r>
      <w:r w:rsidRPr="007A6BDB">
        <w:rPr>
          <w:rFonts w:ascii="Times New Roman" w:hAnsi="Times New Roman"/>
          <w:i/>
        </w:rPr>
        <w:t>у</w:t>
      </w:r>
      <w:r w:rsidRPr="007A6BDB">
        <w:rPr>
          <w:rFonts w:ascii="Times New Roman" w:hAnsi="Times New Roman"/>
          <w:i/>
          <w:spacing w:val="-7"/>
        </w:rPr>
        <w:t xml:space="preserve"> </w:t>
      </w:r>
      <w:r w:rsidRPr="007A6BDB">
        <w:rPr>
          <w:rFonts w:ascii="Times New Roman" w:hAnsi="Times New Roman"/>
          <w:i/>
          <w:spacing w:val="1"/>
        </w:rPr>
        <w:t>таблицами</w:t>
      </w:r>
      <w:r w:rsidRPr="007A6BDB">
        <w:rPr>
          <w:rFonts w:ascii="Times New Roman" w:hAnsi="Times New Roman"/>
          <w:i/>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3"/>
        </w:rPr>
        <w:t>Поис</w:t>
      </w:r>
      <w:r w:rsidRPr="007A6BDB">
        <w:rPr>
          <w:rFonts w:ascii="Times New Roman" w:hAnsi="Times New Roman"/>
        </w:rPr>
        <w:t>к</w:t>
      </w:r>
      <w:r w:rsidRPr="007A6BDB">
        <w:rPr>
          <w:rFonts w:ascii="Times New Roman" w:hAnsi="Times New Roman"/>
          <w:spacing w:val="11"/>
        </w:rPr>
        <w:t xml:space="preserve"> </w:t>
      </w:r>
      <w:r w:rsidRPr="007A6BDB">
        <w:rPr>
          <w:rFonts w:ascii="Times New Roman" w:hAnsi="Times New Roman"/>
          <w:spacing w:val="3"/>
        </w:rPr>
        <w:t>информаци</w:t>
      </w:r>
      <w:r w:rsidRPr="007A6BDB">
        <w:rPr>
          <w:rFonts w:ascii="Times New Roman" w:hAnsi="Times New Roman"/>
        </w:rPr>
        <w:t>и</w:t>
      </w:r>
      <w:r w:rsidRPr="007A6BDB">
        <w:rPr>
          <w:rFonts w:ascii="Times New Roman" w:hAnsi="Times New Roman"/>
          <w:spacing w:val="3"/>
        </w:rPr>
        <w:t xml:space="preserve"> </w:t>
      </w:r>
      <w:r w:rsidRPr="007A6BDB">
        <w:rPr>
          <w:rFonts w:ascii="Times New Roman" w:hAnsi="Times New Roman"/>
        </w:rPr>
        <w:t>в</w:t>
      </w:r>
      <w:r w:rsidRPr="007A6BDB">
        <w:rPr>
          <w:rFonts w:ascii="Times New Roman" w:hAnsi="Times New Roman"/>
          <w:spacing w:val="17"/>
        </w:rPr>
        <w:t xml:space="preserve"> сети </w:t>
      </w:r>
      <w:r w:rsidRPr="007A6BDB">
        <w:rPr>
          <w:rFonts w:ascii="Times New Roman" w:hAnsi="Times New Roman"/>
          <w:spacing w:val="1"/>
        </w:rPr>
        <w:t>Интернет</w:t>
      </w:r>
      <w:r w:rsidRPr="007A6BDB">
        <w:rPr>
          <w:rFonts w:ascii="Times New Roman" w:hAnsi="Times New Roman"/>
        </w:rPr>
        <w:t xml:space="preserve">. </w:t>
      </w:r>
      <w:r w:rsidRPr="007A6BDB">
        <w:rPr>
          <w:rFonts w:ascii="Times New Roman" w:hAnsi="Times New Roman"/>
          <w:spacing w:val="1"/>
        </w:rPr>
        <w:t>Средств</w:t>
      </w:r>
      <w:r w:rsidRPr="007A6BDB">
        <w:rPr>
          <w:rFonts w:ascii="Times New Roman" w:hAnsi="Times New Roman"/>
        </w:rPr>
        <w:t>а</w:t>
      </w:r>
      <w:r w:rsidRPr="007A6BDB">
        <w:rPr>
          <w:rFonts w:ascii="Times New Roman" w:hAnsi="Times New Roman"/>
          <w:spacing w:val="3"/>
        </w:rPr>
        <w:t xml:space="preserve"> </w:t>
      </w:r>
      <w:r w:rsidRPr="007A6BDB">
        <w:rPr>
          <w:rFonts w:ascii="Times New Roman" w:hAnsi="Times New Roman"/>
        </w:rPr>
        <w:t>и</w:t>
      </w:r>
      <w:r w:rsidRPr="007A6BDB">
        <w:rPr>
          <w:rFonts w:ascii="Times New Roman" w:hAnsi="Times New Roman"/>
          <w:spacing w:val="13"/>
        </w:rPr>
        <w:t xml:space="preserve"> </w:t>
      </w:r>
      <w:r w:rsidRPr="007A6BDB">
        <w:rPr>
          <w:rFonts w:ascii="Times New Roman" w:hAnsi="Times New Roman"/>
          <w:spacing w:val="1"/>
        </w:rPr>
        <w:t>методик</w:t>
      </w:r>
      <w:r w:rsidRPr="007A6BDB">
        <w:rPr>
          <w:rFonts w:ascii="Times New Roman" w:hAnsi="Times New Roman"/>
        </w:rPr>
        <w:t>а</w:t>
      </w:r>
      <w:r w:rsidRPr="007A6BDB">
        <w:rPr>
          <w:rFonts w:ascii="Times New Roman" w:hAnsi="Times New Roman"/>
          <w:spacing w:val="3"/>
        </w:rPr>
        <w:t xml:space="preserve"> </w:t>
      </w:r>
      <w:r w:rsidRPr="007A6BDB">
        <w:rPr>
          <w:rFonts w:ascii="Times New Roman" w:hAnsi="Times New Roman"/>
          <w:spacing w:val="1"/>
        </w:rPr>
        <w:t>пои</w:t>
      </w:r>
      <w:r w:rsidRPr="007A6BDB">
        <w:rPr>
          <w:rFonts w:ascii="Times New Roman" w:hAnsi="Times New Roman"/>
        </w:rPr>
        <w:t>с</w:t>
      </w:r>
      <w:r w:rsidRPr="007A6BDB">
        <w:rPr>
          <w:rFonts w:ascii="Times New Roman" w:hAnsi="Times New Roman"/>
          <w:spacing w:val="1"/>
        </w:rPr>
        <w:t>ка информации</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spacing w:val="1"/>
        </w:rPr>
        <w:t>Построени</w:t>
      </w:r>
      <w:r w:rsidRPr="007A6BDB">
        <w:rPr>
          <w:rFonts w:ascii="Times New Roman" w:hAnsi="Times New Roman"/>
        </w:rPr>
        <w:t>е</w:t>
      </w:r>
      <w:r w:rsidRPr="007A6BDB">
        <w:rPr>
          <w:rFonts w:ascii="Times New Roman" w:hAnsi="Times New Roman"/>
          <w:spacing w:val="4"/>
        </w:rPr>
        <w:t xml:space="preserve"> </w:t>
      </w:r>
      <w:r w:rsidRPr="007A6BDB">
        <w:rPr>
          <w:rFonts w:ascii="Times New Roman" w:hAnsi="Times New Roman"/>
          <w:spacing w:val="1"/>
        </w:rPr>
        <w:t>запросов</w:t>
      </w:r>
      <w:r w:rsidRPr="007A6BDB">
        <w:rPr>
          <w:rFonts w:ascii="Times New Roman" w:hAnsi="Times New Roman"/>
        </w:rPr>
        <w:t>;</w:t>
      </w:r>
      <w:r w:rsidRPr="007A6BDB">
        <w:rPr>
          <w:rFonts w:ascii="Times New Roman" w:hAnsi="Times New Roman"/>
          <w:spacing w:val="8"/>
        </w:rPr>
        <w:t xml:space="preserve"> </w:t>
      </w:r>
      <w:r w:rsidRPr="007A6BDB">
        <w:rPr>
          <w:rFonts w:ascii="Times New Roman" w:hAnsi="Times New Roman"/>
          <w:spacing w:val="1"/>
        </w:rPr>
        <w:t>браузеры</w:t>
      </w:r>
      <w:r w:rsidRPr="007A6BDB">
        <w:rPr>
          <w:rFonts w:ascii="Times New Roman" w:hAnsi="Times New Roman"/>
        </w:rPr>
        <w:t>.</w:t>
      </w:r>
      <w:r w:rsidRPr="007A6BDB">
        <w:rPr>
          <w:rFonts w:ascii="Times New Roman" w:hAnsi="Times New Roman"/>
          <w:spacing w:val="7"/>
        </w:rPr>
        <w:t xml:space="preserve"> </w:t>
      </w:r>
      <w:r w:rsidRPr="007A6BDB">
        <w:rPr>
          <w:rFonts w:ascii="Times New Roman" w:hAnsi="Times New Roman"/>
          <w:spacing w:val="1"/>
        </w:rPr>
        <w:t>Компьютерны</w:t>
      </w:r>
      <w:r w:rsidRPr="007A6BDB">
        <w:rPr>
          <w:rFonts w:ascii="Times New Roman" w:hAnsi="Times New Roman"/>
        </w:rPr>
        <w:t xml:space="preserve">е </w:t>
      </w:r>
      <w:r w:rsidRPr="007A6BDB">
        <w:rPr>
          <w:rFonts w:ascii="Times New Roman" w:hAnsi="Times New Roman"/>
          <w:spacing w:val="1"/>
        </w:rPr>
        <w:t>энциклопеди</w:t>
      </w:r>
      <w:r w:rsidRPr="007A6BDB">
        <w:rPr>
          <w:rFonts w:ascii="Times New Roman" w:hAnsi="Times New Roman"/>
        </w:rPr>
        <w:t>и и</w:t>
      </w:r>
      <w:r w:rsidRPr="007A6BDB">
        <w:rPr>
          <w:rFonts w:ascii="Times New Roman" w:hAnsi="Times New Roman"/>
          <w:spacing w:val="38"/>
        </w:rPr>
        <w:t xml:space="preserve"> </w:t>
      </w:r>
      <w:r w:rsidRPr="007A6BDB">
        <w:rPr>
          <w:rFonts w:ascii="Times New Roman" w:hAnsi="Times New Roman"/>
          <w:spacing w:val="1"/>
        </w:rPr>
        <w:t>словари</w:t>
      </w:r>
      <w:r w:rsidRPr="007A6BDB">
        <w:rPr>
          <w:rFonts w:ascii="Times New Roman" w:hAnsi="Times New Roman"/>
        </w:rPr>
        <w:t>.</w:t>
      </w:r>
      <w:r w:rsidRPr="007A6BDB">
        <w:rPr>
          <w:rFonts w:ascii="Times New Roman" w:hAnsi="Times New Roman"/>
          <w:spacing w:val="30"/>
        </w:rPr>
        <w:t xml:space="preserve"> </w:t>
      </w:r>
      <w:r w:rsidRPr="007A6BDB">
        <w:rPr>
          <w:rFonts w:ascii="Times New Roman" w:hAnsi="Times New Roman"/>
          <w:spacing w:val="1"/>
        </w:rPr>
        <w:t>Компьютерны</w:t>
      </w:r>
      <w:r w:rsidRPr="007A6BDB">
        <w:rPr>
          <w:rFonts w:ascii="Times New Roman" w:hAnsi="Times New Roman"/>
        </w:rPr>
        <w:t>е</w:t>
      </w:r>
      <w:r w:rsidRPr="007A6BDB">
        <w:rPr>
          <w:rFonts w:ascii="Times New Roman" w:hAnsi="Times New Roman"/>
          <w:spacing w:val="22"/>
        </w:rPr>
        <w:t xml:space="preserve"> </w:t>
      </w:r>
      <w:r w:rsidRPr="007A6BDB">
        <w:rPr>
          <w:rFonts w:ascii="Times New Roman" w:hAnsi="Times New Roman"/>
          <w:spacing w:val="1"/>
        </w:rPr>
        <w:t>карт</w:t>
      </w:r>
      <w:r w:rsidRPr="007A6BDB">
        <w:rPr>
          <w:rFonts w:ascii="Times New Roman" w:hAnsi="Times New Roman"/>
        </w:rPr>
        <w:t>ы</w:t>
      </w:r>
      <w:r w:rsidRPr="007A6BDB">
        <w:rPr>
          <w:rFonts w:ascii="Times New Roman" w:hAnsi="Times New Roman"/>
          <w:spacing w:val="33"/>
        </w:rPr>
        <w:t xml:space="preserve"> </w:t>
      </w:r>
      <w:r w:rsidRPr="007A6BDB">
        <w:rPr>
          <w:rFonts w:ascii="Times New Roman" w:hAnsi="Times New Roman"/>
        </w:rPr>
        <w:t>и</w:t>
      </w:r>
      <w:r w:rsidRPr="007A6BDB">
        <w:rPr>
          <w:rFonts w:ascii="Times New Roman" w:hAnsi="Times New Roman"/>
          <w:spacing w:val="38"/>
        </w:rPr>
        <w:t xml:space="preserve"> </w:t>
      </w:r>
      <w:r w:rsidRPr="007A6BDB">
        <w:rPr>
          <w:rFonts w:ascii="Times New Roman" w:hAnsi="Times New Roman"/>
          <w:spacing w:val="1"/>
        </w:rPr>
        <w:t>други</w:t>
      </w:r>
      <w:r w:rsidRPr="007A6BDB">
        <w:rPr>
          <w:rFonts w:ascii="Times New Roman" w:hAnsi="Times New Roman"/>
        </w:rPr>
        <w:t>е</w:t>
      </w:r>
      <w:r w:rsidRPr="007A6BDB">
        <w:rPr>
          <w:rFonts w:ascii="Times New Roman" w:hAnsi="Times New Roman"/>
          <w:spacing w:val="32"/>
        </w:rPr>
        <w:t xml:space="preserve"> </w:t>
      </w:r>
      <w:r w:rsidRPr="007A6BDB">
        <w:rPr>
          <w:rFonts w:ascii="Times New Roman" w:hAnsi="Times New Roman"/>
          <w:spacing w:val="1"/>
        </w:rPr>
        <w:t>справочны</w:t>
      </w:r>
      <w:r w:rsidRPr="007A6BDB">
        <w:rPr>
          <w:rFonts w:ascii="Times New Roman" w:hAnsi="Times New Roman"/>
        </w:rPr>
        <w:t>е</w:t>
      </w:r>
      <w:r w:rsidRPr="007A6BDB">
        <w:rPr>
          <w:rFonts w:ascii="Times New Roman" w:hAnsi="Times New Roman"/>
          <w:spacing w:val="26"/>
        </w:rPr>
        <w:t xml:space="preserve"> </w:t>
      </w:r>
      <w:r w:rsidRPr="007A6BDB">
        <w:rPr>
          <w:rFonts w:ascii="Times New Roman" w:hAnsi="Times New Roman"/>
          <w:spacing w:val="1"/>
        </w:rPr>
        <w:t>системы</w:t>
      </w:r>
      <w:r w:rsidRPr="007A6BDB">
        <w:rPr>
          <w:rFonts w:ascii="Times New Roman" w:hAnsi="Times New Roman"/>
        </w:rPr>
        <w:t>.</w:t>
      </w:r>
      <w:r w:rsidRPr="007A6BDB">
        <w:rPr>
          <w:rFonts w:ascii="Times New Roman" w:hAnsi="Times New Roman"/>
          <w:spacing w:val="29"/>
        </w:rPr>
        <w:t xml:space="preserve"> </w:t>
      </w:r>
      <w:r w:rsidRPr="007A6BDB">
        <w:rPr>
          <w:rFonts w:ascii="Times New Roman" w:hAnsi="Times New Roman"/>
          <w:i/>
        </w:rPr>
        <w:t>П</w:t>
      </w:r>
      <w:r w:rsidRPr="007A6BDB">
        <w:rPr>
          <w:rFonts w:ascii="Times New Roman" w:hAnsi="Times New Roman"/>
          <w:i/>
          <w:spacing w:val="2"/>
        </w:rPr>
        <w:t>ои</w:t>
      </w:r>
      <w:r w:rsidRPr="007A6BDB">
        <w:rPr>
          <w:rFonts w:ascii="Times New Roman" w:hAnsi="Times New Roman"/>
          <w:i/>
          <w:spacing w:val="1"/>
        </w:rPr>
        <w:t>с</w:t>
      </w:r>
      <w:r w:rsidRPr="007A6BDB">
        <w:rPr>
          <w:rFonts w:ascii="Times New Roman" w:hAnsi="Times New Roman"/>
          <w:i/>
          <w:spacing w:val="-1"/>
        </w:rPr>
        <w:t>к</w:t>
      </w:r>
      <w:r w:rsidRPr="007A6BDB">
        <w:rPr>
          <w:rFonts w:ascii="Times New Roman" w:hAnsi="Times New Roman"/>
          <w:i/>
          <w:spacing w:val="2"/>
        </w:rPr>
        <w:t>о</w:t>
      </w:r>
      <w:r w:rsidRPr="007A6BDB">
        <w:rPr>
          <w:rFonts w:ascii="Times New Roman" w:hAnsi="Times New Roman"/>
          <w:i/>
          <w:spacing w:val="-2"/>
        </w:rPr>
        <w:t>в</w:t>
      </w:r>
      <w:r w:rsidRPr="007A6BDB">
        <w:rPr>
          <w:rFonts w:ascii="Times New Roman" w:hAnsi="Times New Roman"/>
          <w:i/>
          <w:spacing w:val="2"/>
        </w:rPr>
        <w:t>ы</w:t>
      </w:r>
      <w:r w:rsidRPr="007A6BDB">
        <w:rPr>
          <w:rFonts w:ascii="Times New Roman" w:hAnsi="Times New Roman"/>
          <w:i/>
        </w:rPr>
        <w:t xml:space="preserve">е </w:t>
      </w:r>
      <w:r w:rsidRPr="007A6BDB">
        <w:rPr>
          <w:rFonts w:ascii="Times New Roman" w:hAnsi="Times New Roman"/>
          <w:i/>
          <w:spacing w:val="-2"/>
        </w:rPr>
        <w:t>м</w:t>
      </w:r>
      <w:r w:rsidRPr="007A6BDB">
        <w:rPr>
          <w:rFonts w:ascii="Times New Roman" w:hAnsi="Times New Roman"/>
          <w:i/>
          <w:spacing w:val="1"/>
        </w:rPr>
        <w:t>аш</w:t>
      </w:r>
      <w:r w:rsidRPr="007A6BDB">
        <w:rPr>
          <w:rFonts w:ascii="Times New Roman" w:hAnsi="Times New Roman"/>
          <w:i/>
        </w:rPr>
        <w:t>ин</w:t>
      </w:r>
      <w:r w:rsidRPr="007A6BDB">
        <w:rPr>
          <w:rFonts w:ascii="Times New Roman" w:hAnsi="Times New Roman"/>
          <w:i/>
          <w:spacing w:val="2"/>
        </w:rPr>
        <w:t>ы</w:t>
      </w:r>
      <w:r w:rsidRPr="007A6BDB">
        <w:rPr>
          <w:rFonts w:ascii="Times New Roman" w:hAnsi="Times New Roman"/>
          <w:i/>
        </w:rPr>
        <w:t>.</w:t>
      </w:r>
    </w:p>
    <w:p w:rsidR="007A6BDB" w:rsidRPr="007A6BDB" w:rsidRDefault="004B48D7" w:rsidP="007A6BDB">
      <w:pPr>
        <w:pStyle w:val="ad"/>
        <w:tabs>
          <w:tab w:val="left" w:pos="900"/>
          <w:tab w:val="left" w:pos="1276"/>
          <w:tab w:val="left" w:pos="2560"/>
          <w:tab w:val="left" w:pos="5140"/>
          <w:tab w:val="left" w:pos="7260"/>
        </w:tabs>
        <w:ind w:left="0" w:firstLine="709"/>
        <w:jc w:val="both"/>
        <w:rPr>
          <w:rFonts w:ascii="Times New Roman" w:hAnsi="Times New Roman"/>
          <w:sz w:val="22"/>
          <w:szCs w:val="22"/>
        </w:rPr>
      </w:pPr>
      <w:r>
        <w:rPr>
          <w:rFonts w:ascii="Times New Roman" w:eastAsia="Times New Roman" w:hAnsi="Times New Roman"/>
          <w:b/>
          <w:bCs/>
          <w:spacing w:val="1"/>
          <w:sz w:val="22"/>
          <w:szCs w:val="22"/>
        </w:rPr>
        <w:t>4.</w:t>
      </w:r>
      <w:r w:rsidR="007A6BDB" w:rsidRPr="007A6BDB">
        <w:rPr>
          <w:rFonts w:ascii="Times New Roman" w:eastAsia="Times New Roman" w:hAnsi="Times New Roman"/>
          <w:b/>
          <w:bCs/>
          <w:spacing w:val="1"/>
          <w:sz w:val="22"/>
          <w:szCs w:val="22"/>
        </w:rPr>
        <w:t>Работ</w:t>
      </w:r>
      <w:r w:rsidR="007A6BDB" w:rsidRPr="007A6BDB">
        <w:rPr>
          <w:rFonts w:ascii="Times New Roman" w:eastAsia="Times New Roman" w:hAnsi="Times New Roman"/>
          <w:b/>
          <w:bCs/>
          <w:sz w:val="22"/>
          <w:szCs w:val="22"/>
        </w:rPr>
        <w:t xml:space="preserve">а в </w:t>
      </w:r>
      <w:r w:rsidR="007A6BDB" w:rsidRPr="007A6BDB">
        <w:rPr>
          <w:rFonts w:ascii="Times New Roman" w:eastAsia="Times New Roman" w:hAnsi="Times New Roman"/>
          <w:b/>
          <w:bCs/>
          <w:spacing w:val="1"/>
          <w:sz w:val="22"/>
          <w:szCs w:val="22"/>
        </w:rPr>
        <w:t>информационно</w:t>
      </w:r>
      <w:r w:rsidR="007A6BDB" w:rsidRPr="007A6BDB">
        <w:rPr>
          <w:rFonts w:ascii="Times New Roman" w:eastAsia="Times New Roman" w:hAnsi="Times New Roman"/>
          <w:b/>
          <w:bCs/>
          <w:sz w:val="22"/>
          <w:szCs w:val="22"/>
        </w:rPr>
        <w:t xml:space="preserve">м </w:t>
      </w:r>
      <w:r w:rsidR="007A6BDB" w:rsidRPr="007A6BDB">
        <w:rPr>
          <w:rFonts w:ascii="Times New Roman" w:eastAsia="Times New Roman" w:hAnsi="Times New Roman"/>
          <w:b/>
          <w:bCs/>
          <w:spacing w:val="1"/>
          <w:sz w:val="22"/>
          <w:szCs w:val="22"/>
        </w:rPr>
        <w:t>пространстве</w:t>
      </w:r>
      <w:r w:rsidR="007A6BDB" w:rsidRPr="007A6BDB">
        <w:rPr>
          <w:rFonts w:ascii="Times New Roman" w:eastAsia="Times New Roman" w:hAnsi="Times New Roman"/>
          <w:b/>
          <w:bCs/>
          <w:sz w:val="22"/>
          <w:szCs w:val="22"/>
        </w:rPr>
        <w:t xml:space="preserve">. </w:t>
      </w:r>
      <w:r w:rsidR="007A6BDB" w:rsidRPr="007A6BDB">
        <w:rPr>
          <w:rFonts w:ascii="Times New Roman" w:eastAsia="Times New Roman" w:hAnsi="Times New Roman"/>
          <w:b/>
          <w:bCs/>
          <w:spacing w:val="1"/>
          <w:sz w:val="22"/>
          <w:szCs w:val="22"/>
        </w:rPr>
        <w:t>Информационн</w:t>
      </w:r>
      <w:r w:rsidR="007A6BDB" w:rsidRPr="007A6BDB">
        <w:rPr>
          <w:rFonts w:ascii="Times New Roman" w:eastAsia="Times New Roman" w:hAnsi="Times New Roman"/>
          <w:b/>
          <w:bCs/>
          <w:spacing w:val="2"/>
          <w:sz w:val="22"/>
          <w:szCs w:val="22"/>
        </w:rPr>
        <w:t>о</w:t>
      </w:r>
      <w:r w:rsidR="007A6BDB" w:rsidRPr="007A6BDB">
        <w:rPr>
          <w:rFonts w:ascii="Times New Roman" w:eastAsia="Times New Roman" w:hAnsi="Times New Roman"/>
          <w:b/>
          <w:bCs/>
          <w:sz w:val="22"/>
          <w:szCs w:val="22"/>
        </w:rPr>
        <w:t>-</w:t>
      </w:r>
      <w:r w:rsidR="007A6BDB" w:rsidRPr="007A6BDB">
        <w:rPr>
          <w:rFonts w:ascii="Times New Roman" w:eastAsia="Times New Roman" w:hAnsi="Times New Roman"/>
          <w:b/>
          <w:bCs/>
          <w:spacing w:val="1"/>
          <w:sz w:val="22"/>
          <w:szCs w:val="22"/>
        </w:rPr>
        <w:t>коммуникационны</w:t>
      </w:r>
      <w:r w:rsidR="007A6BDB" w:rsidRPr="007A6BDB">
        <w:rPr>
          <w:rFonts w:ascii="Times New Roman" w:eastAsia="Times New Roman" w:hAnsi="Times New Roman"/>
          <w:b/>
          <w:bCs/>
          <w:sz w:val="22"/>
          <w:szCs w:val="22"/>
        </w:rPr>
        <w:t>е</w:t>
      </w:r>
      <w:r w:rsidR="007A6BDB" w:rsidRPr="007A6BDB">
        <w:rPr>
          <w:rFonts w:ascii="Times New Roman" w:eastAsia="Times New Roman" w:hAnsi="Times New Roman"/>
          <w:b/>
          <w:bCs/>
          <w:spacing w:val="-25"/>
          <w:sz w:val="22"/>
          <w:szCs w:val="22"/>
        </w:rPr>
        <w:t xml:space="preserve"> </w:t>
      </w:r>
      <w:r w:rsidR="007A6BDB" w:rsidRPr="007A6BDB">
        <w:rPr>
          <w:rFonts w:ascii="Times New Roman" w:eastAsia="Times New Roman" w:hAnsi="Times New Roman"/>
          <w:b/>
          <w:bCs/>
          <w:spacing w:val="1"/>
          <w:w w:val="99"/>
          <w:sz w:val="22"/>
          <w:szCs w:val="22"/>
        </w:rPr>
        <w:t>те</w:t>
      </w:r>
      <w:r w:rsidR="007A6BDB" w:rsidRPr="007A6BDB">
        <w:rPr>
          <w:rFonts w:ascii="Times New Roman" w:eastAsia="Times New Roman" w:hAnsi="Times New Roman"/>
          <w:b/>
          <w:bCs/>
          <w:w w:val="99"/>
          <w:sz w:val="22"/>
          <w:szCs w:val="22"/>
        </w:rPr>
        <w:t>х</w:t>
      </w:r>
      <w:r w:rsidR="007A6BDB" w:rsidRPr="007A6BDB">
        <w:rPr>
          <w:rFonts w:ascii="Times New Roman" w:eastAsia="Times New Roman" w:hAnsi="Times New Roman"/>
          <w:b/>
          <w:bCs/>
          <w:spacing w:val="1"/>
          <w:w w:val="99"/>
          <w:sz w:val="22"/>
          <w:szCs w:val="22"/>
        </w:rPr>
        <w:t>нологии</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Компьютерны</w:t>
      </w:r>
      <w:r w:rsidRPr="007A6BDB">
        <w:rPr>
          <w:rFonts w:ascii="Times New Roman" w:hAnsi="Times New Roman"/>
        </w:rPr>
        <w:t xml:space="preserve">е </w:t>
      </w:r>
      <w:r w:rsidRPr="007A6BDB">
        <w:rPr>
          <w:rFonts w:ascii="Times New Roman" w:hAnsi="Times New Roman"/>
          <w:spacing w:val="1"/>
        </w:rPr>
        <w:t>сети</w:t>
      </w:r>
      <w:r w:rsidRPr="007A6BDB">
        <w:rPr>
          <w:rFonts w:ascii="Times New Roman" w:hAnsi="Times New Roman"/>
        </w:rPr>
        <w:t xml:space="preserve">. </w:t>
      </w:r>
      <w:r w:rsidRPr="007A6BDB">
        <w:rPr>
          <w:rFonts w:ascii="Times New Roman" w:hAnsi="Times New Roman"/>
          <w:spacing w:val="1"/>
        </w:rPr>
        <w:t>Интернет</w:t>
      </w:r>
      <w:r w:rsidRPr="007A6BDB">
        <w:rPr>
          <w:rFonts w:ascii="Times New Roman" w:hAnsi="Times New Roman"/>
        </w:rPr>
        <w:t>. Ад</w:t>
      </w:r>
      <w:r w:rsidRPr="007A6BDB">
        <w:rPr>
          <w:rFonts w:ascii="Times New Roman" w:hAnsi="Times New Roman"/>
          <w:spacing w:val="2"/>
        </w:rPr>
        <w:t>р</w:t>
      </w:r>
      <w:r w:rsidRPr="007A6BDB">
        <w:rPr>
          <w:rFonts w:ascii="Times New Roman" w:hAnsi="Times New Roman"/>
          <w:spacing w:val="1"/>
        </w:rPr>
        <w:t>ес</w:t>
      </w:r>
      <w:r w:rsidRPr="007A6BDB">
        <w:rPr>
          <w:rFonts w:ascii="Times New Roman" w:hAnsi="Times New Roman"/>
          <w:spacing w:val="-1"/>
        </w:rPr>
        <w:t>а</w:t>
      </w:r>
      <w:r w:rsidRPr="007A6BDB">
        <w:rPr>
          <w:rFonts w:ascii="Times New Roman" w:hAnsi="Times New Roman"/>
        </w:rPr>
        <w:t>ц</w:t>
      </w:r>
      <w:r w:rsidRPr="007A6BDB">
        <w:rPr>
          <w:rFonts w:ascii="Times New Roman" w:hAnsi="Times New Roman"/>
          <w:spacing w:val="2"/>
        </w:rPr>
        <w:t>и</w:t>
      </w:r>
      <w:r w:rsidRPr="007A6BDB">
        <w:rPr>
          <w:rFonts w:ascii="Times New Roman" w:hAnsi="Times New Roman"/>
        </w:rPr>
        <w:t>я в сети И</w:t>
      </w:r>
      <w:r w:rsidRPr="007A6BDB">
        <w:rPr>
          <w:rFonts w:ascii="Times New Roman" w:hAnsi="Times New Roman"/>
          <w:spacing w:val="2"/>
        </w:rPr>
        <w:t>н</w:t>
      </w:r>
      <w:r w:rsidRPr="007A6BDB">
        <w:rPr>
          <w:rFonts w:ascii="Times New Roman" w:hAnsi="Times New Roman"/>
          <w:spacing w:val="1"/>
        </w:rPr>
        <w:t>т</w:t>
      </w:r>
      <w:r w:rsidRPr="007A6BDB">
        <w:rPr>
          <w:rFonts w:ascii="Times New Roman" w:hAnsi="Times New Roman"/>
          <w:spacing w:val="-2"/>
        </w:rPr>
        <w:t>е</w:t>
      </w:r>
      <w:r w:rsidRPr="007A6BDB">
        <w:rPr>
          <w:rFonts w:ascii="Times New Roman" w:hAnsi="Times New Roman"/>
          <w:spacing w:val="2"/>
        </w:rPr>
        <w:t>р</w:t>
      </w:r>
      <w:r w:rsidRPr="007A6BDB">
        <w:rPr>
          <w:rFonts w:ascii="Times New Roman" w:hAnsi="Times New Roman"/>
        </w:rPr>
        <w:t>н</w:t>
      </w:r>
      <w:r w:rsidRPr="007A6BDB">
        <w:rPr>
          <w:rFonts w:ascii="Times New Roman" w:hAnsi="Times New Roman"/>
          <w:spacing w:val="1"/>
        </w:rPr>
        <w:t>ет</w:t>
      </w:r>
      <w:r w:rsidRPr="007A6BDB">
        <w:rPr>
          <w:rFonts w:ascii="Times New Roman" w:hAnsi="Times New Roman"/>
        </w:rPr>
        <w:t xml:space="preserve">. </w:t>
      </w:r>
      <w:r w:rsidRPr="007A6BDB">
        <w:rPr>
          <w:rFonts w:ascii="Times New Roman" w:hAnsi="Times New Roman"/>
          <w:spacing w:val="-1"/>
        </w:rPr>
        <w:t>Д</w:t>
      </w:r>
      <w:r w:rsidRPr="007A6BDB">
        <w:rPr>
          <w:rFonts w:ascii="Times New Roman" w:hAnsi="Times New Roman"/>
        </w:rPr>
        <w:t>о</w:t>
      </w:r>
      <w:r w:rsidRPr="007A6BDB">
        <w:rPr>
          <w:rFonts w:ascii="Times New Roman" w:hAnsi="Times New Roman"/>
          <w:spacing w:val="1"/>
        </w:rPr>
        <w:t>ме</w:t>
      </w:r>
      <w:r w:rsidRPr="007A6BDB">
        <w:rPr>
          <w:rFonts w:ascii="Times New Roman" w:hAnsi="Times New Roman"/>
        </w:rPr>
        <w:t>н</w:t>
      </w:r>
      <w:r w:rsidRPr="007A6BDB">
        <w:rPr>
          <w:rFonts w:ascii="Times New Roman" w:hAnsi="Times New Roman"/>
          <w:spacing w:val="2"/>
        </w:rPr>
        <w:t>н</w:t>
      </w:r>
      <w:r w:rsidRPr="007A6BDB">
        <w:rPr>
          <w:rFonts w:ascii="Times New Roman" w:hAnsi="Times New Roman"/>
          <w:spacing w:val="1"/>
        </w:rPr>
        <w:t xml:space="preserve">ая </w:t>
      </w:r>
      <w:r w:rsidRPr="007A6BDB">
        <w:rPr>
          <w:rFonts w:ascii="Times New Roman" w:hAnsi="Times New Roman"/>
          <w:spacing w:val="-1"/>
        </w:rPr>
        <w:t>с</w:t>
      </w:r>
      <w:r w:rsidRPr="007A6BDB">
        <w:rPr>
          <w:rFonts w:ascii="Times New Roman" w:hAnsi="Times New Roman"/>
          <w:spacing w:val="2"/>
        </w:rPr>
        <w:t>и</w:t>
      </w:r>
      <w:r w:rsidRPr="007A6BDB">
        <w:rPr>
          <w:rFonts w:ascii="Times New Roman" w:hAnsi="Times New Roman"/>
          <w:spacing w:val="1"/>
        </w:rPr>
        <w:t>сте</w:t>
      </w:r>
      <w:r w:rsidRPr="007A6BDB">
        <w:rPr>
          <w:rFonts w:ascii="Times New Roman" w:hAnsi="Times New Roman"/>
          <w:spacing w:val="-2"/>
        </w:rPr>
        <w:t>м</w:t>
      </w:r>
      <w:r w:rsidRPr="007A6BDB">
        <w:rPr>
          <w:rFonts w:ascii="Times New Roman" w:hAnsi="Times New Roman"/>
        </w:rPr>
        <w:t>а</w:t>
      </w:r>
      <w:r w:rsidRPr="007A6BDB">
        <w:rPr>
          <w:rFonts w:ascii="Times New Roman" w:hAnsi="Times New Roman"/>
          <w:spacing w:val="2"/>
        </w:rPr>
        <w:t xml:space="preserve"> и</w:t>
      </w:r>
      <w:r w:rsidRPr="007A6BDB">
        <w:rPr>
          <w:rFonts w:ascii="Times New Roman" w:hAnsi="Times New Roman"/>
          <w:spacing w:val="-2"/>
        </w:rPr>
        <w:t>м</w:t>
      </w:r>
      <w:r w:rsidRPr="007A6BDB">
        <w:rPr>
          <w:rFonts w:ascii="Times New Roman" w:hAnsi="Times New Roman"/>
          <w:spacing w:val="1"/>
        </w:rPr>
        <w:t>е</w:t>
      </w:r>
      <w:r w:rsidRPr="007A6BDB">
        <w:rPr>
          <w:rFonts w:ascii="Times New Roman" w:hAnsi="Times New Roman"/>
          <w:spacing w:val="2"/>
        </w:rPr>
        <w:t>н</w:t>
      </w:r>
      <w:r w:rsidRPr="007A6BDB">
        <w:rPr>
          <w:rFonts w:ascii="Times New Roman" w:hAnsi="Times New Roman"/>
        </w:rPr>
        <w:t>.</w:t>
      </w:r>
      <w:r w:rsidRPr="007A6BDB">
        <w:rPr>
          <w:rFonts w:ascii="Times New Roman" w:hAnsi="Times New Roman"/>
          <w:spacing w:val="4"/>
        </w:rPr>
        <w:t xml:space="preserve"> </w:t>
      </w:r>
      <w:r w:rsidRPr="007A6BDB">
        <w:rPr>
          <w:rFonts w:ascii="Times New Roman" w:hAnsi="Times New Roman"/>
          <w:spacing w:val="1"/>
        </w:rPr>
        <w:t>Сайт</w:t>
      </w:r>
      <w:r w:rsidRPr="007A6BDB">
        <w:rPr>
          <w:rFonts w:ascii="Times New Roman" w:hAnsi="Times New Roman"/>
        </w:rPr>
        <w:t>.</w:t>
      </w:r>
      <w:r w:rsidRPr="007A6BDB">
        <w:rPr>
          <w:rFonts w:ascii="Times New Roman" w:hAnsi="Times New Roman"/>
          <w:spacing w:val="4"/>
        </w:rPr>
        <w:t xml:space="preserve"> </w:t>
      </w:r>
      <w:r w:rsidRPr="007A6BDB">
        <w:rPr>
          <w:rFonts w:ascii="Times New Roman" w:hAnsi="Times New Roman"/>
          <w:spacing w:val="1"/>
        </w:rPr>
        <w:t>Сетево</w:t>
      </w:r>
      <w:r w:rsidRPr="007A6BDB">
        <w:rPr>
          <w:rFonts w:ascii="Times New Roman" w:hAnsi="Times New Roman"/>
        </w:rPr>
        <w:t>е</w:t>
      </w:r>
      <w:r w:rsidRPr="007A6BDB">
        <w:rPr>
          <w:rFonts w:ascii="Times New Roman" w:hAnsi="Times New Roman"/>
          <w:spacing w:val="1"/>
        </w:rPr>
        <w:t xml:space="preserve"> хранени</w:t>
      </w:r>
      <w:r w:rsidRPr="007A6BDB">
        <w:rPr>
          <w:rFonts w:ascii="Times New Roman" w:hAnsi="Times New Roman"/>
        </w:rPr>
        <w:t xml:space="preserve">е </w:t>
      </w:r>
      <w:r w:rsidRPr="007A6BDB">
        <w:rPr>
          <w:rFonts w:ascii="Times New Roman" w:hAnsi="Times New Roman"/>
          <w:spacing w:val="1"/>
        </w:rPr>
        <w:t>данных</w:t>
      </w:r>
      <w:r w:rsidRPr="007A6BDB">
        <w:rPr>
          <w:rFonts w:ascii="Times New Roman" w:hAnsi="Times New Roman"/>
        </w:rPr>
        <w:t xml:space="preserve">. </w:t>
      </w:r>
      <w:r w:rsidRPr="007A6BDB">
        <w:rPr>
          <w:rFonts w:ascii="Times New Roman" w:hAnsi="Times New Roman"/>
          <w:i/>
          <w:spacing w:val="1"/>
        </w:rPr>
        <w:t>Больши</w:t>
      </w:r>
      <w:r w:rsidRPr="007A6BDB">
        <w:rPr>
          <w:rFonts w:ascii="Times New Roman" w:hAnsi="Times New Roman"/>
          <w:i/>
        </w:rPr>
        <w:t>е</w:t>
      </w:r>
      <w:r w:rsidRPr="007A6BDB">
        <w:rPr>
          <w:rFonts w:ascii="Times New Roman" w:hAnsi="Times New Roman"/>
          <w:i/>
          <w:spacing w:val="1"/>
        </w:rPr>
        <w:t xml:space="preserve"> данны</w:t>
      </w:r>
      <w:r w:rsidRPr="007A6BDB">
        <w:rPr>
          <w:rFonts w:ascii="Times New Roman" w:hAnsi="Times New Roman"/>
          <w:i/>
        </w:rPr>
        <w:t>е</w:t>
      </w:r>
      <w:r w:rsidRPr="007A6BDB">
        <w:rPr>
          <w:rFonts w:ascii="Times New Roman" w:hAnsi="Times New Roman"/>
          <w:i/>
          <w:spacing w:val="2"/>
        </w:rPr>
        <w:t xml:space="preserve"> </w:t>
      </w:r>
      <w:r w:rsidRPr="007A6BDB">
        <w:rPr>
          <w:rFonts w:ascii="Times New Roman" w:hAnsi="Times New Roman"/>
          <w:i/>
        </w:rPr>
        <w:t>в</w:t>
      </w:r>
      <w:r w:rsidRPr="007A6BDB">
        <w:rPr>
          <w:rFonts w:ascii="Times New Roman" w:hAnsi="Times New Roman"/>
          <w:i/>
          <w:spacing w:val="9"/>
        </w:rPr>
        <w:t xml:space="preserve"> </w:t>
      </w:r>
      <w:r w:rsidRPr="007A6BDB">
        <w:rPr>
          <w:rFonts w:ascii="Times New Roman" w:hAnsi="Times New Roman"/>
          <w:i/>
          <w:spacing w:val="1"/>
        </w:rPr>
        <w:t>природ</w:t>
      </w:r>
      <w:r w:rsidRPr="007A6BDB">
        <w:rPr>
          <w:rFonts w:ascii="Times New Roman" w:hAnsi="Times New Roman"/>
          <w:i/>
        </w:rPr>
        <w:t>е</w:t>
      </w:r>
      <w:r w:rsidRPr="007A6BDB">
        <w:rPr>
          <w:rFonts w:ascii="Times New Roman" w:hAnsi="Times New Roman"/>
          <w:i/>
          <w:spacing w:val="1"/>
        </w:rPr>
        <w:t xml:space="preserve"> </w:t>
      </w:r>
      <w:r w:rsidRPr="007A6BDB">
        <w:rPr>
          <w:rFonts w:ascii="Times New Roman" w:hAnsi="Times New Roman"/>
          <w:i/>
        </w:rPr>
        <w:t xml:space="preserve">и </w:t>
      </w:r>
      <w:r w:rsidRPr="007A6BDB">
        <w:rPr>
          <w:rFonts w:ascii="Times New Roman" w:hAnsi="Times New Roman"/>
          <w:i/>
          <w:spacing w:val="1"/>
        </w:rPr>
        <w:t>техник</w:t>
      </w:r>
      <w:r w:rsidRPr="007A6BDB">
        <w:rPr>
          <w:rFonts w:ascii="Times New Roman" w:hAnsi="Times New Roman"/>
          <w:i/>
        </w:rPr>
        <w:t>е</w:t>
      </w:r>
      <w:r w:rsidRPr="007A6BDB">
        <w:rPr>
          <w:rFonts w:ascii="Times New Roman" w:hAnsi="Times New Roman"/>
          <w:i/>
          <w:spacing w:val="5"/>
        </w:rPr>
        <w:t xml:space="preserve"> </w:t>
      </w:r>
      <w:r w:rsidRPr="007A6BDB">
        <w:rPr>
          <w:rFonts w:ascii="Times New Roman" w:hAnsi="Times New Roman"/>
          <w:i/>
          <w:spacing w:val="1"/>
        </w:rPr>
        <w:t>(геномны</w:t>
      </w:r>
      <w:r w:rsidRPr="007A6BDB">
        <w:rPr>
          <w:rFonts w:ascii="Times New Roman" w:hAnsi="Times New Roman"/>
          <w:i/>
        </w:rPr>
        <w:t>е</w:t>
      </w:r>
      <w:r w:rsidRPr="007A6BDB">
        <w:rPr>
          <w:rFonts w:ascii="Times New Roman" w:hAnsi="Times New Roman"/>
          <w:i/>
          <w:spacing w:val="2"/>
        </w:rPr>
        <w:t xml:space="preserve"> </w:t>
      </w:r>
      <w:r w:rsidRPr="007A6BDB">
        <w:rPr>
          <w:rFonts w:ascii="Times New Roman" w:hAnsi="Times New Roman"/>
          <w:i/>
          <w:spacing w:val="1"/>
        </w:rPr>
        <w:t>данные</w:t>
      </w:r>
      <w:r w:rsidRPr="007A6BDB">
        <w:rPr>
          <w:rFonts w:ascii="Times New Roman" w:hAnsi="Times New Roman"/>
          <w:i/>
        </w:rPr>
        <w:t>,</w:t>
      </w:r>
      <w:r w:rsidRPr="007A6BDB">
        <w:rPr>
          <w:rFonts w:ascii="Times New Roman" w:hAnsi="Times New Roman"/>
          <w:i/>
          <w:spacing w:val="5"/>
        </w:rPr>
        <w:t xml:space="preserve"> </w:t>
      </w:r>
      <w:r w:rsidRPr="007A6BDB">
        <w:rPr>
          <w:rFonts w:ascii="Times New Roman" w:hAnsi="Times New Roman"/>
          <w:i/>
          <w:spacing w:val="1"/>
        </w:rPr>
        <w:t>результат</w:t>
      </w:r>
      <w:r w:rsidRPr="007A6BDB">
        <w:rPr>
          <w:rFonts w:ascii="Times New Roman" w:hAnsi="Times New Roman"/>
          <w:i/>
        </w:rPr>
        <w:t xml:space="preserve">ы </w:t>
      </w:r>
      <w:r w:rsidRPr="007A6BDB">
        <w:rPr>
          <w:rFonts w:ascii="Times New Roman" w:hAnsi="Times New Roman"/>
          <w:i/>
          <w:spacing w:val="1"/>
        </w:rPr>
        <w:t>физически</w:t>
      </w:r>
      <w:r w:rsidRPr="007A6BDB">
        <w:rPr>
          <w:rFonts w:ascii="Times New Roman" w:hAnsi="Times New Roman"/>
          <w:i/>
        </w:rPr>
        <w:t>х</w:t>
      </w:r>
      <w:r w:rsidRPr="007A6BDB">
        <w:rPr>
          <w:rFonts w:ascii="Times New Roman" w:hAnsi="Times New Roman"/>
          <w:i/>
          <w:spacing w:val="1"/>
        </w:rPr>
        <w:t xml:space="preserve"> экспериментов</w:t>
      </w:r>
      <w:r w:rsidRPr="007A6BDB">
        <w:rPr>
          <w:rFonts w:ascii="Times New Roman" w:hAnsi="Times New Roman"/>
          <w:i/>
        </w:rPr>
        <w:t xml:space="preserve">, </w:t>
      </w:r>
      <w:proofErr w:type="gramStart"/>
      <w:r w:rsidRPr="007A6BDB">
        <w:rPr>
          <w:rFonts w:ascii="Times New Roman" w:hAnsi="Times New Roman"/>
          <w:i/>
          <w:spacing w:val="1"/>
        </w:rPr>
        <w:t>Интернет-данные</w:t>
      </w:r>
      <w:proofErr w:type="gramEnd"/>
      <w:r w:rsidRPr="007A6BDB">
        <w:rPr>
          <w:rFonts w:ascii="Times New Roman" w:hAnsi="Times New Roman"/>
          <w:i/>
        </w:rPr>
        <w:t>,</w:t>
      </w:r>
      <w:r w:rsidRPr="007A6BDB">
        <w:rPr>
          <w:rFonts w:ascii="Times New Roman" w:hAnsi="Times New Roman"/>
          <w:i/>
          <w:spacing w:val="19"/>
        </w:rPr>
        <w:t xml:space="preserve"> </w:t>
      </w:r>
      <w:r w:rsidRPr="007A6BDB">
        <w:rPr>
          <w:rFonts w:ascii="Times New Roman" w:hAnsi="Times New Roman"/>
          <w:i/>
        </w:rPr>
        <w:t>в</w:t>
      </w:r>
      <w:r w:rsidRPr="007A6BDB">
        <w:rPr>
          <w:rFonts w:ascii="Times New Roman" w:hAnsi="Times New Roman"/>
          <w:i/>
          <w:spacing w:val="41"/>
        </w:rPr>
        <w:t xml:space="preserve"> </w:t>
      </w:r>
      <w:r w:rsidRPr="007A6BDB">
        <w:rPr>
          <w:rFonts w:ascii="Times New Roman" w:hAnsi="Times New Roman"/>
          <w:i/>
          <w:spacing w:val="1"/>
        </w:rPr>
        <w:t>частности</w:t>
      </w:r>
      <w:r w:rsidRPr="007A6BDB">
        <w:rPr>
          <w:rFonts w:ascii="Times New Roman" w:hAnsi="Times New Roman"/>
          <w:i/>
        </w:rPr>
        <w:t>,</w:t>
      </w:r>
      <w:r w:rsidRPr="007A6BDB">
        <w:rPr>
          <w:rFonts w:ascii="Times New Roman" w:hAnsi="Times New Roman"/>
          <w:i/>
          <w:spacing w:val="28"/>
        </w:rPr>
        <w:t xml:space="preserve"> </w:t>
      </w:r>
      <w:r w:rsidRPr="007A6BDB">
        <w:rPr>
          <w:rFonts w:ascii="Times New Roman" w:hAnsi="Times New Roman"/>
          <w:i/>
          <w:spacing w:val="1"/>
        </w:rPr>
        <w:t>данны</w:t>
      </w:r>
      <w:r w:rsidRPr="007A6BDB">
        <w:rPr>
          <w:rFonts w:ascii="Times New Roman" w:hAnsi="Times New Roman"/>
          <w:i/>
        </w:rPr>
        <w:t>е</w:t>
      </w:r>
      <w:r w:rsidRPr="007A6BDB">
        <w:rPr>
          <w:rFonts w:ascii="Times New Roman" w:hAnsi="Times New Roman"/>
          <w:i/>
          <w:spacing w:val="33"/>
        </w:rPr>
        <w:t xml:space="preserve"> </w:t>
      </w:r>
      <w:r w:rsidRPr="007A6BDB">
        <w:rPr>
          <w:rFonts w:ascii="Times New Roman" w:hAnsi="Times New Roman"/>
          <w:i/>
          <w:spacing w:val="1"/>
        </w:rPr>
        <w:t>социальны</w:t>
      </w:r>
      <w:r w:rsidRPr="007A6BDB">
        <w:rPr>
          <w:rFonts w:ascii="Times New Roman" w:hAnsi="Times New Roman"/>
          <w:i/>
        </w:rPr>
        <w:t>х</w:t>
      </w:r>
      <w:r w:rsidRPr="007A6BDB">
        <w:rPr>
          <w:rFonts w:ascii="Times New Roman" w:hAnsi="Times New Roman"/>
          <w:i/>
          <w:spacing w:val="28"/>
        </w:rPr>
        <w:t xml:space="preserve"> </w:t>
      </w:r>
      <w:r w:rsidRPr="007A6BDB">
        <w:rPr>
          <w:rFonts w:ascii="Times New Roman" w:hAnsi="Times New Roman"/>
          <w:i/>
          <w:spacing w:val="1"/>
        </w:rPr>
        <w:t>сетей</w:t>
      </w:r>
      <w:r w:rsidRPr="007A6BDB">
        <w:rPr>
          <w:rFonts w:ascii="Times New Roman" w:hAnsi="Times New Roman"/>
          <w:i/>
        </w:rPr>
        <w:t>).</w:t>
      </w:r>
      <w:r w:rsidRPr="007A6BDB">
        <w:rPr>
          <w:rFonts w:ascii="Times New Roman" w:hAnsi="Times New Roman"/>
          <w:i/>
          <w:spacing w:val="33"/>
        </w:rPr>
        <w:t xml:space="preserve"> </w:t>
      </w:r>
      <w:r w:rsidRPr="007A6BDB">
        <w:rPr>
          <w:rFonts w:ascii="Times New Roman" w:hAnsi="Times New Roman"/>
          <w:i/>
          <w:spacing w:val="1"/>
        </w:rPr>
        <w:t>Технологи</w:t>
      </w:r>
      <w:r w:rsidRPr="007A6BDB">
        <w:rPr>
          <w:rFonts w:ascii="Times New Roman" w:hAnsi="Times New Roman"/>
          <w:i/>
        </w:rPr>
        <w:t>и</w:t>
      </w:r>
      <w:r w:rsidRPr="007A6BDB">
        <w:rPr>
          <w:rFonts w:ascii="Times New Roman" w:hAnsi="Times New Roman"/>
          <w:i/>
          <w:spacing w:val="29"/>
        </w:rPr>
        <w:t xml:space="preserve"> </w:t>
      </w:r>
      <w:r w:rsidRPr="007A6BDB">
        <w:rPr>
          <w:rFonts w:ascii="Times New Roman" w:hAnsi="Times New Roman"/>
          <w:i/>
          <w:spacing w:val="1"/>
        </w:rPr>
        <w:t>их обработк</w:t>
      </w:r>
      <w:r w:rsidRPr="007A6BDB">
        <w:rPr>
          <w:rFonts w:ascii="Times New Roman" w:hAnsi="Times New Roman"/>
          <w:i/>
        </w:rPr>
        <w:t>и</w:t>
      </w:r>
      <w:r w:rsidRPr="007A6BDB">
        <w:rPr>
          <w:rFonts w:ascii="Times New Roman" w:hAnsi="Times New Roman"/>
          <w:i/>
          <w:spacing w:val="-12"/>
        </w:rPr>
        <w:t xml:space="preserve"> </w:t>
      </w:r>
      <w:r w:rsidRPr="007A6BDB">
        <w:rPr>
          <w:rFonts w:ascii="Times New Roman" w:hAnsi="Times New Roman"/>
          <w:i/>
        </w:rPr>
        <w:t>и</w:t>
      </w:r>
      <w:r w:rsidRPr="007A6BDB">
        <w:rPr>
          <w:rFonts w:ascii="Times New Roman" w:hAnsi="Times New Roman"/>
          <w:i/>
          <w:spacing w:val="-1"/>
        </w:rPr>
        <w:t xml:space="preserve"> </w:t>
      </w:r>
      <w:r w:rsidRPr="007A6BDB">
        <w:rPr>
          <w:rFonts w:ascii="Times New Roman" w:hAnsi="Times New Roman"/>
          <w:i/>
          <w:spacing w:val="1"/>
        </w:rPr>
        <w:t>хранения</w:t>
      </w:r>
      <w:r w:rsidRPr="007A6BDB">
        <w:rPr>
          <w:rFonts w:ascii="Times New Roman" w:hAnsi="Times New Roman"/>
          <w:i/>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t>Вид</w:t>
      </w:r>
      <w:r w:rsidRPr="007A6BDB">
        <w:rPr>
          <w:rFonts w:ascii="Times New Roman" w:hAnsi="Times New Roman"/>
        </w:rPr>
        <w:t>ы</w:t>
      </w:r>
      <w:r w:rsidRPr="007A6BDB">
        <w:rPr>
          <w:rFonts w:ascii="Times New Roman" w:hAnsi="Times New Roman"/>
          <w:spacing w:val="16"/>
        </w:rPr>
        <w:t xml:space="preserve"> </w:t>
      </w:r>
      <w:r w:rsidRPr="007A6BDB">
        <w:rPr>
          <w:rFonts w:ascii="Times New Roman" w:hAnsi="Times New Roman"/>
          <w:spacing w:val="1"/>
        </w:rPr>
        <w:t>деятельност</w:t>
      </w:r>
      <w:r w:rsidRPr="007A6BDB">
        <w:rPr>
          <w:rFonts w:ascii="Times New Roman" w:hAnsi="Times New Roman"/>
        </w:rPr>
        <w:t>и</w:t>
      </w:r>
      <w:r w:rsidRPr="007A6BDB">
        <w:rPr>
          <w:rFonts w:ascii="Times New Roman" w:hAnsi="Times New Roman"/>
          <w:spacing w:val="5"/>
        </w:rPr>
        <w:t xml:space="preserve"> </w:t>
      </w:r>
      <w:r w:rsidRPr="007A6BDB">
        <w:rPr>
          <w:rFonts w:ascii="Times New Roman" w:hAnsi="Times New Roman"/>
        </w:rPr>
        <w:t>в</w:t>
      </w:r>
      <w:r w:rsidRPr="007A6BDB">
        <w:rPr>
          <w:rFonts w:ascii="Times New Roman" w:hAnsi="Times New Roman"/>
          <w:spacing w:val="20"/>
        </w:rPr>
        <w:t xml:space="preserve"> сети </w:t>
      </w:r>
      <w:r w:rsidRPr="007A6BDB">
        <w:rPr>
          <w:rFonts w:ascii="Times New Roman" w:hAnsi="Times New Roman"/>
        </w:rPr>
        <w:t>Интернет.</w:t>
      </w:r>
      <w:r w:rsidRPr="007A6BDB">
        <w:rPr>
          <w:rFonts w:ascii="Times New Roman" w:hAnsi="Times New Roman"/>
          <w:spacing w:val="8"/>
        </w:rPr>
        <w:t xml:space="preserve"> </w:t>
      </w:r>
      <w:proofErr w:type="gramStart"/>
      <w:r w:rsidRPr="007A6BDB">
        <w:rPr>
          <w:rFonts w:ascii="Times New Roman" w:hAnsi="Times New Roman"/>
          <w:spacing w:val="1"/>
        </w:rPr>
        <w:t>Интернет-сервисы</w:t>
      </w:r>
      <w:proofErr w:type="gramEnd"/>
      <w:r w:rsidRPr="007A6BDB">
        <w:rPr>
          <w:rFonts w:ascii="Times New Roman" w:hAnsi="Times New Roman"/>
        </w:rPr>
        <w:t xml:space="preserve">: </w:t>
      </w:r>
      <w:r w:rsidRPr="007A6BDB">
        <w:rPr>
          <w:rFonts w:ascii="Times New Roman" w:hAnsi="Times New Roman"/>
          <w:spacing w:val="1"/>
        </w:rPr>
        <w:t>почтова</w:t>
      </w:r>
      <w:r w:rsidRPr="007A6BDB">
        <w:rPr>
          <w:rFonts w:ascii="Times New Roman" w:hAnsi="Times New Roman"/>
        </w:rPr>
        <w:t>я</w:t>
      </w:r>
      <w:r w:rsidRPr="007A6BDB">
        <w:rPr>
          <w:rFonts w:ascii="Times New Roman" w:hAnsi="Times New Roman"/>
          <w:spacing w:val="12"/>
        </w:rPr>
        <w:t xml:space="preserve"> </w:t>
      </w:r>
      <w:r w:rsidRPr="007A6BDB">
        <w:rPr>
          <w:rFonts w:ascii="Times New Roman" w:hAnsi="Times New Roman"/>
          <w:spacing w:val="1"/>
        </w:rPr>
        <w:t>служба</w:t>
      </w:r>
      <w:r w:rsidRPr="007A6BDB">
        <w:rPr>
          <w:rFonts w:ascii="Times New Roman" w:hAnsi="Times New Roman"/>
        </w:rPr>
        <w:t xml:space="preserve">; </w:t>
      </w:r>
      <w:r w:rsidRPr="007A6BDB">
        <w:rPr>
          <w:rFonts w:ascii="Times New Roman" w:hAnsi="Times New Roman"/>
          <w:spacing w:val="1"/>
        </w:rPr>
        <w:t>справочны</w:t>
      </w:r>
      <w:r w:rsidRPr="007A6BDB">
        <w:rPr>
          <w:rFonts w:ascii="Times New Roman" w:hAnsi="Times New Roman"/>
        </w:rPr>
        <w:t xml:space="preserve">е </w:t>
      </w:r>
      <w:r w:rsidRPr="007A6BDB">
        <w:rPr>
          <w:rFonts w:ascii="Times New Roman" w:hAnsi="Times New Roman"/>
          <w:spacing w:val="1"/>
        </w:rPr>
        <w:t>служб</w:t>
      </w:r>
      <w:r w:rsidRPr="007A6BDB">
        <w:rPr>
          <w:rFonts w:ascii="Times New Roman" w:hAnsi="Times New Roman"/>
        </w:rPr>
        <w:t>ы</w:t>
      </w:r>
      <w:r w:rsidRPr="007A6BDB">
        <w:rPr>
          <w:rFonts w:ascii="Times New Roman" w:hAnsi="Times New Roman"/>
          <w:spacing w:val="5"/>
        </w:rPr>
        <w:t xml:space="preserve"> </w:t>
      </w:r>
      <w:r w:rsidRPr="007A6BDB">
        <w:rPr>
          <w:rFonts w:ascii="Times New Roman" w:hAnsi="Times New Roman"/>
        </w:rPr>
        <w:t>(</w:t>
      </w:r>
      <w:r w:rsidRPr="007A6BDB">
        <w:rPr>
          <w:rFonts w:ascii="Times New Roman" w:hAnsi="Times New Roman"/>
          <w:spacing w:val="1"/>
        </w:rPr>
        <w:t>карты</w:t>
      </w:r>
      <w:r w:rsidRPr="007A6BDB">
        <w:rPr>
          <w:rFonts w:ascii="Times New Roman" w:hAnsi="Times New Roman"/>
        </w:rPr>
        <w:t>,</w:t>
      </w:r>
      <w:r w:rsidRPr="007A6BDB">
        <w:rPr>
          <w:rFonts w:ascii="Times New Roman" w:hAnsi="Times New Roman"/>
          <w:spacing w:val="5"/>
        </w:rPr>
        <w:t xml:space="preserve"> </w:t>
      </w:r>
      <w:r w:rsidRPr="007A6BDB">
        <w:rPr>
          <w:rFonts w:ascii="Times New Roman" w:hAnsi="Times New Roman"/>
          <w:spacing w:val="1"/>
        </w:rPr>
        <w:t>распи</w:t>
      </w:r>
      <w:r w:rsidRPr="007A6BDB">
        <w:rPr>
          <w:rFonts w:ascii="Times New Roman" w:hAnsi="Times New Roman"/>
        </w:rPr>
        <w:t>с</w:t>
      </w:r>
      <w:r w:rsidRPr="007A6BDB">
        <w:rPr>
          <w:rFonts w:ascii="Times New Roman" w:hAnsi="Times New Roman"/>
          <w:spacing w:val="1"/>
        </w:rPr>
        <w:t>ани</w:t>
      </w:r>
      <w:r w:rsidRPr="007A6BDB">
        <w:rPr>
          <w:rFonts w:ascii="Times New Roman" w:hAnsi="Times New Roman"/>
        </w:rPr>
        <w:t>я и</w:t>
      </w:r>
      <w:r w:rsidRPr="007A6BDB">
        <w:rPr>
          <w:rFonts w:ascii="Times New Roman" w:hAnsi="Times New Roman"/>
          <w:spacing w:val="13"/>
        </w:rPr>
        <w:t xml:space="preserve"> </w:t>
      </w:r>
      <w:r w:rsidRPr="007A6BDB">
        <w:rPr>
          <w:rFonts w:ascii="Times New Roman" w:hAnsi="Times New Roman"/>
          <w:spacing w:val="1"/>
        </w:rPr>
        <w:t>т. п.)</w:t>
      </w:r>
      <w:r w:rsidRPr="007A6BDB">
        <w:rPr>
          <w:rFonts w:ascii="Times New Roman" w:hAnsi="Times New Roman"/>
        </w:rPr>
        <w:t>,</w:t>
      </w:r>
      <w:r w:rsidRPr="007A6BDB">
        <w:rPr>
          <w:rFonts w:ascii="Times New Roman" w:hAnsi="Times New Roman"/>
          <w:spacing w:val="8"/>
        </w:rPr>
        <w:t xml:space="preserve"> </w:t>
      </w:r>
      <w:r w:rsidRPr="007A6BDB">
        <w:rPr>
          <w:rFonts w:ascii="Times New Roman" w:hAnsi="Times New Roman"/>
          <w:spacing w:val="1"/>
        </w:rPr>
        <w:t>пои</w:t>
      </w:r>
      <w:r w:rsidRPr="007A6BDB">
        <w:rPr>
          <w:rFonts w:ascii="Times New Roman" w:hAnsi="Times New Roman"/>
        </w:rPr>
        <w:t>с</w:t>
      </w:r>
      <w:r w:rsidRPr="007A6BDB">
        <w:rPr>
          <w:rFonts w:ascii="Times New Roman" w:hAnsi="Times New Roman"/>
          <w:spacing w:val="1"/>
        </w:rPr>
        <w:t>ковы</w:t>
      </w:r>
      <w:r w:rsidRPr="007A6BDB">
        <w:rPr>
          <w:rFonts w:ascii="Times New Roman" w:hAnsi="Times New Roman"/>
        </w:rPr>
        <w:t>е</w:t>
      </w:r>
      <w:r w:rsidRPr="007A6BDB">
        <w:rPr>
          <w:rFonts w:ascii="Times New Roman" w:hAnsi="Times New Roman"/>
          <w:spacing w:val="1"/>
        </w:rPr>
        <w:t xml:space="preserve"> службы</w:t>
      </w:r>
      <w:r w:rsidRPr="007A6BDB">
        <w:rPr>
          <w:rFonts w:ascii="Times New Roman" w:hAnsi="Times New Roman"/>
        </w:rPr>
        <w:t>,</w:t>
      </w:r>
      <w:r w:rsidRPr="007A6BDB">
        <w:rPr>
          <w:rFonts w:ascii="Times New Roman" w:hAnsi="Times New Roman"/>
          <w:spacing w:val="4"/>
        </w:rPr>
        <w:t xml:space="preserve"> </w:t>
      </w:r>
      <w:r w:rsidRPr="007A6BDB">
        <w:rPr>
          <w:rFonts w:ascii="Times New Roman" w:hAnsi="Times New Roman"/>
          <w:spacing w:val="1"/>
        </w:rPr>
        <w:t>службы обновлени</w:t>
      </w:r>
      <w:r w:rsidRPr="007A6BDB">
        <w:rPr>
          <w:rFonts w:ascii="Times New Roman" w:hAnsi="Times New Roman"/>
        </w:rPr>
        <w:t>я</w:t>
      </w:r>
      <w:r w:rsidRPr="007A6BDB">
        <w:rPr>
          <w:rFonts w:ascii="Times New Roman" w:hAnsi="Times New Roman"/>
          <w:spacing w:val="-14"/>
        </w:rPr>
        <w:t xml:space="preserve"> </w:t>
      </w:r>
      <w:r w:rsidRPr="007A6BDB">
        <w:rPr>
          <w:rFonts w:ascii="Times New Roman" w:hAnsi="Times New Roman"/>
          <w:spacing w:val="1"/>
        </w:rPr>
        <w:t>прогр</w:t>
      </w:r>
      <w:r w:rsidRPr="007A6BDB">
        <w:rPr>
          <w:rFonts w:ascii="Times New Roman" w:hAnsi="Times New Roman"/>
        </w:rPr>
        <w:t>а</w:t>
      </w:r>
      <w:r w:rsidRPr="007A6BDB">
        <w:rPr>
          <w:rFonts w:ascii="Times New Roman" w:hAnsi="Times New Roman"/>
          <w:spacing w:val="1"/>
        </w:rPr>
        <w:t>ммног</w:t>
      </w:r>
      <w:r w:rsidRPr="007A6BDB">
        <w:rPr>
          <w:rFonts w:ascii="Times New Roman" w:hAnsi="Times New Roman"/>
        </w:rPr>
        <w:t>о</w:t>
      </w:r>
      <w:r w:rsidRPr="007A6BDB">
        <w:rPr>
          <w:rFonts w:ascii="Times New Roman" w:hAnsi="Times New Roman"/>
          <w:spacing w:val="-17"/>
        </w:rPr>
        <w:t xml:space="preserve"> </w:t>
      </w:r>
      <w:r w:rsidRPr="007A6BDB">
        <w:rPr>
          <w:rFonts w:ascii="Times New Roman" w:hAnsi="Times New Roman"/>
          <w:spacing w:val="1"/>
        </w:rPr>
        <w:t>обеспечени</w:t>
      </w:r>
      <w:r w:rsidRPr="007A6BDB">
        <w:rPr>
          <w:rFonts w:ascii="Times New Roman" w:hAnsi="Times New Roman"/>
        </w:rPr>
        <w:t>я</w:t>
      </w:r>
      <w:r w:rsidRPr="007A6BDB">
        <w:rPr>
          <w:rFonts w:ascii="Times New Roman" w:hAnsi="Times New Roman"/>
          <w:spacing w:val="-15"/>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spacing w:val="1"/>
        </w:rPr>
        <w:t>др</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Компьютерные</w:t>
      </w:r>
      <w:r w:rsidRPr="007A6BDB">
        <w:rPr>
          <w:rFonts w:ascii="Times New Roman" w:hAnsi="Times New Roman"/>
          <w:spacing w:val="-19"/>
        </w:rPr>
        <w:t xml:space="preserve"> </w:t>
      </w:r>
      <w:r w:rsidRPr="007A6BDB">
        <w:rPr>
          <w:rFonts w:ascii="Times New Roman" w:hAnsi="Times New Roman"/>
        </w:rPr>
        <w:t>вирусы</w:t>
      </w:r>
      <w:r w:rsidRPr="007A6BDB">
        <w:rPr>
          <w:rFonts w:ascii="Times New Roman" w:hAnsi="Times New Roman"/>
          <w:spacing w:val="-10"/>
        </w:rPr>
        <w:t xml:space="preserve"> </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rPr>
        <w:t>другие</w:t>
      </w:r>
      <w:r w:rsidRPr="007A6BDB">
        <w:rPr>
          <w:rFonts w:ascii="Times New Roman" w:hAnsi="Times New Roman"/>
          <w:spacing w:val="-9"/>
        </w:rPr>
        <w:t xml:space="preserve"> </w:t>
      </w:r>
      <w:r w:rsidRPr="007A6BDB">
        <w:rPr>
          <w:rFonts w:ascii="Times New Roman" w:hAnsi="Times New Roman"/>
        </w:rPr>
        <w:t>вредоносные</w:t>
      </w:r>
      <w:r w:rsidRPr="007A6BDB">
        <w:rPr>
          <w:rFonts w:ascii="Times New Roman" w:hAnsi="Times New Roman"/>
          <w:spacing w:val="-17"/>
        </w:rPr>
        <w:t xml:space="preserve"> </w:t>
      </w:r>
      <w:r w:rsidRPr="007A6BDB">
        <w:rPr>
          <w:rFonts w:ascii="Times New Roman" w:hAnsi="Times New Roman"/>
        </w:rPr>
        <w:t>программы;</w:t>
      </w:r>
      <w:r w:rsidRPr="007A6BDB">
        <w:rPr>
          <w:rFonts w:ascii="Times New Roman" w:hAnsi="Times New Roman"/>
          <w:spacing w:val="-15"/>
        </w:rPr>
        <w:t xml:space="preserve"> </w:t>
      </w:r>
      <w:r w:rsidRPr="007A6BDB">
        <w:rPr>
          <w:rFonts w:ascii="Times New Roman" w:hAnsi="Times New Roman"/>
          <w:spacing w:val="-1"/>
        </w:rPr>
        <w:t>з</w:t>
      </w:r>
      <w:r w:rsidRPr="007A6BDB">
        <w:rPr>
          <w:rFonts w:ascii="Times New Roman" w:hAnsi="Times New Roman"/>
        </w:rPr>
        <w:t>ащита</w:t>
      </w:r>
      <w:r w:rsidRPr="007A6BDB">
        <w:rPr>
          <w:rFonts w:ascii="Times New Roman" w:hAnsi="Times New Roman"/>
          <w:spacing w:val="-9"/>
        </w:rPr>
        <w:t xml:space="preserve"> </w:t>
      </w:r>
      <w:r w:rsidRPr="007A6BDB">
        <w:rPr>
          <w:rFonts w:ascii="Times New Roman" w:hAnsi="Times New Roman"/>
        </w:rPr>
        <w:t>от</w:t>
      </w:r>
      <w:r w:rsidRPr="007A6BDB">
        <w:rPr>
          <w:rFonts w:ascii="Times New Roman" w:hAnsi="Times New Roman"/>
          <w:spacing w:val="-4"/>
        </w:rPr>
        <w:t xml:space="preserve"> </w:t>
      </w:r>
      <w:r w:rsidRPr="007A6BDB">
        <w:rPr>
          <w:rFonts w:ascii="Times New Roman" w:hAnsi="Times New Roman"/>
        </w:rPr>
        <w:t>них.</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Приемы,</w:t>
      </w:r>
      <w:r w:rsidRPr="007A6BDB">
        <w:rPr>
          <w:rFonts w:ascii="Times New Roman" w:hAnsi="Times New Roman"/>
          <w:spacing w:val="5"/>
        </w:rPr>
        <w:t xml:space="preserve"> </w:t>
      </w:r>
      <w:r w:rsidRPr="007A6BDB">
        <w:rPr>
          <w:rFonts w:ascii="Times New Roman" w:hAnsi="Times New Roman"/>
        </w:rPr>
        <w:t>повышающие безопасность</w:t>
      </w:r>
      <w:r w:rsidRPr="007A6BDB">
        <w:rPr>
          <w:rFonts w:ascii="Times New Roman" w:hAnsi="Times New Roman"/>
          <w:spacing w:val="1"/>
        </w:rPr>
        <w:t xml:space="preserve"> </w:t>
      </w:r>
      <w:r w:rsidRPr="007A6BDB">
        <w:rPr>
          <w:rFonts w:ascii="Times New Roman" w:hAnsi="Times New Roman"/>
        </w:rPr>
        <w:t>работы</w:t>
      </w:r>
      <w:r w:rsidRPr="007A6BDB">
        <w:rPr>
          <w:rFonts w:ascii="Times New Roman" w:hAnsi="Times New Roman"/>
          <w:spacing w:val="8"/>
        </w:rPr>
        <w:t xml:space="preserve"> </w:t>
      </w:r>
      <w:r w:rsidRPr="007A6BDB">
        <w:rPr>
          <w:rFonts w:ascii="Times New Roman" w:hAnsi="Times New Roman"/>
        </w:rPr>
        <w:t>в</w:t>
      </w:r>
      <w:r w:rsidRPr="007A6BDB">
        <w:rPr>
          <w:rFonts w:ascii="Times New Roman" w:hAnsi="Times New Roman"/>
          <w:spacing w:val="15"/>
        </w:rPr>
        <w:t xml:space="preserve"> сети </w:t>
      </w:r>
      <w:r w:rsidRPr="007A6BDB">
        <w:rPr>
          <w:rFonts w:ascii="Times New Roman" w:hAnsi="Times New Roman"/>
        </w:rPr>
        <w:t>Интернет.</w:t>
      </w:r>
      <w:r w:rsidRPr="007A6BDB">
        <w:rPr>
          <w:rFonts w:ascii="Times New Roman" w:hAnsi="Times New Roman"/>
          <w:spacing w:val="2"/>
        </w:rPr>
        <w:t xml:space="preserve"> </w:t>
      </w:r>
      <w:r w:rsidRPr="007A6BDB">
        <w:rPr>
          <w:rFonts w:ascii="Times New Roman" w:hAnsi="Times New Roman"/>
          <w:i/>
          <w:spacing w:val="1"/>
        </w:rPr>
        <w:t>Проблема подлинност</w:t>
      </w:r>
      <w:r w:rsidRPr="007A6BDB">
        <w:rPr>
          <w:rFonts w:ascii="Times New Roman" w:hAnsi="Times New Roman"/>
          <w:i/>
        </w:rPr>
        <w:t xml:space="preserve">и </w:t>
      </w:r>
      <w:r w:rsidRPr="007A6BDB">
        <w:rPr>
          <w:rFonts w:ascii="Times New Roman" w:hAnsi="Times New Roman"/>
          <w:i/>
          <w:spacing w:val="1"/>
        </w:rPr>
        <w:t>полученно</w:t>
      </w:r>
      <w:r w:rsidRPr="007A6BDB">
        <w:rPr>
          <w:rFonts w:ascii="Times New Roman" w:hAnsi="Times New Roman"/>
          <w:i/>
        </w:rPr>
        <w:t>й</w:t>
      </w:r>
      <w:r w:rsidRPr="007A6BDB">
        <w:rPr>
          <w:rFonts w:ascii="Times New Roman" w:hAnsi="Times New Roman"/>
          <w:i/>
          <w:spacing w:val="2"/>
        </w:rPr>
        <w:t xml:space="preserve"> </w:t>
      </w:r>
      <w:r w:rsidRPr="007A6BDB">
        <w:rPr>
          <w:rFonts w:ascii="Times New Roman" w:hAnsi="Times New Roman"/>
          <w:i/>
          <w:spacing w:val="1"/>
        </w:rPr>
        <w:t>информации</w:t>
      </w:r>
      <w:r w:rsidRPr="007A6BDB">
        <w:rPr>
          <w:rFonts w:ascii="Times New Roman" w:hAnsi="Times New Roman"/>
          <w:i/>
        </w:rPr>
        <w:t xml:space="preserve">. </w:t>
      </w:r>
      <w:r w:rsidRPr="007A6BDB">
        <w:rPr>
          <w:rFonts w:ascii="Times New Roman" w:hAnsi="Times New Roman"/>
          <w:i/>
          <w:spacing w:val="1"/>
        </w:rPr>
        <w:t>Электронна</w:t>
      </w:r>
      <w:r w:rsidRPr="007A6BDB">
        <w:rPr>
          <w:rFonts w:ascii="Times New Roman" w:hAnsi="Times New Roman"/>
          <w:i/>
        </w:rPr>
        <w:t xml:space="preserve">я </w:t>
      </w:r>
      <w:r w:rsidRPr="007A6BDB">
        <w:rPr>
          <w:rFonts w:ascii="Times New Roman" w:hAnsi="Times New Roman"/>
          <w:i/>
          <w:spacing w:val="1"/>
        </w:rPr>
        <w:t>подпись</w:t>
      </w:r>
      <w:r w:rsidRPr="007A6BDB">
        <w:rPr>
          <w:rFonts w:ascii="Times New Roman" w:hAnsi="Times New Roman"/>
          <w:i/>
        </w:rPr>
        <w:t xml:space="preserve">, </w:t>
      </w:r>
      <w:r w:rsidRPr="007A6BDB">
        <w:rPr>
          <w:rFonts w:ascii="Times New Roman" w:hAnsi="Times New Roman"/>
          <w:i/>
          <w:spacing w:val="1"/>
        </w:rPr>
        <w:t>сертифицированны</w:t>
      </w:r>
      <w:r w:rsidRPr="007A6BDB">
        <w:rPr>
          <w:rFonts w:ascii="Times New Roman" w:hAnsi="Times New Roman"/>
          <w:i/>
        </w:rPr>
        <w:t xml:space="preserve">е </w:t>
      </w:r>
      <w:r w:rsidRPr="007A6BDB">
        <w:rPr>
          <w:rFonts w:ascii="Times New Roman" w:hAnsi="Times New Roman"/>
          <w:i/>
          <w:spacing w:val="1"/>
        </w:rPr>
        <w:t>сайт</w:t>
      </w:r>
      <w:r w:rsidRPr="007A6BDB">
        <w:rPr>
          <w:rFonts w:ascii="Times New Roman" w:hAnsi="Times New Roman"/>
          <w:i/>
        </w:rPr>
        <w:t>ы</w:t>
      </w:r>
      <w:r w:rsidRPr="007A6BDB">
        <w:rPr>
          <w:rFonts w:ascii="Times New Roman" w:hAnsi="Times New Roman"/>
          <w:i/>
          <w:spacing w:val="17"/>
        </w:rPr>
        <w:t xml:space="preserve"> </w:t>
      </w:r>
      <w:r w:rsidRPr="007A6BDB">
        <w:rPr>
          <w:rFonts w:ascii="Times New Roman" w:hAnsi="Times New Roman"/>
          <w:i/>
        </w:rPr>
        <w:t>и</w:t>
      </w:r>
      <w:r w:rsidRPr="007A6BDB">
        <w:rPr>
          <w:rFonts w:ascii="Times New Roman" w:hAnsi="Times New Roman"/>
          <w:i/>
          <w:spacing w:val="23"/>
        </w:rPr>
        <w:t xml:space="preserve"> </w:t>
      </w:r>
      <w:r w:rsidRPr="007A6BDB">
        <w:rPr>
          <w:rFonts w:ascii="Times New Roman" w:hAnsi="Times New Roman"/>
          <w:i/>
          <w:spacing w:val="1"/>
        </w:rPr>
        <w:t>документы</w:t>
      </w:r>
      <w:r w:rsidRPr="007A6BDB">
        <w:rPr>
          <w:rFonts w:ascii="Times New Roman" w:hAnsi="Times New Roman"/>
          <w:i/>
        </w:rPr>
        <w:t>.</w:t>
      </w:r>
      <w:r w:rsidRPr="007A6BDB">
        <w:rPr>
          <w:rFonts w:ascii="Times New Roman" w:hAnsi="Times New Roman"/>
          <w:i/>
          <w:spacing w:val="8"/>
        </w:rPr>
        <w:t xml:space="preserve"> </w:t>
      </w:r>
      <w:r w:rsidRPr="007A6BDB">
        <w:rPr>
          <w:rFonts w:ascii="Times New Roman" w:hAnsi="Times New Roman"/>
          <w:spacing w:val="1"/>
        </w:rPr>
        <w:t>Метод</w:t>
      </w:r>
      <w:r w:rsidRPr="007A6BDB">
        <w:rPr>
          <w:rFonts w:ascii="Times New Roman" w:hAnsi="Times New Roman"/>
        </w:rPr>
        <w:t>ы</w:t>
      </w:r>
      <w:r w:rsidRPr="007A6BDB">
        <w:rPr>
          <w:rFonts w:ascii="Times New Roman" w:hAnsi="Times New Roman"/>
          <w:spacing w:val="16"/>
        </w:rPr>
        <w:t xml:space="preserve"> </w:t>
      </w:r>
      <w:r w:rsidRPr="007A6BDB">
        <w:rPr>
          <w:rFonts w:ascii="Times New Roman" w:hAnsi="Times New Roman"/>
          <w:spacing w:val="1"/>
        </w:rPr>
        <w:t>индивидуальног</w:t>
      </w:r>
      <w:r w:rsidRPr="007A6BDB">
        <w:rPr>
          <w:rFonts w:ascii="Times New Roman" w:hAnsi="Times New Roman"/>
        </w:rPr>
        <w:t>о</w:t>
      </w:r>
      <w:r w:rsidRPr="007A6BDB">
        <w:rPr>
          <w:rFonts w:ascii="Times New Roman" w:hAnsi="Times New Roman"/>
          <w:spacing w:val="4"/>
        </w:rPr>
        <w:t xml:space="preserve"> </w:t>
      </w:r>
      <w:r w:rsidRPr="007A6BDB">
        <w:rPr>
          <w:rFonts w:ascii="Times New Roman" w:hAnsi="Times New Roman"/>
        </w:rPr>
        <w:t xml:space="preserve">и </w:t>
      </w:r>
      <w:r w:rsidRPr="007A6BDB">
        <w:rPr>
          <w:rFonts w:ascii="Times New Roman" w:hAnsi="Times New Roman"/>
          <w:spacing w:val="1"/>
        </w:rPr>
        <w:t>коллективног</w:t>
      </w:r>
      <w:r w:rsidRPr="007A6BDB">
        <w:rPr>
          <w:rFonts w:ascii="Times New Roman" w:hAnsi="Times New Roman"/>
        </w:rPr>
        <w:t>о</w:t>
      </w:r>
      <w:r w:rsidRPr="007A6BDB">
        <w:rPr>
          <w:rFonts w:ascii="Times New Roman" w:hAnsi="Times New Roman"/>
          <w:spacing w:val="-2"/>
        </w:rPr>
        <w:t xml:space="preserve"> </w:t>
      </w:r>
      <w:r w:rsidRPr="007A6BDB">
        <w:rPr>
          <w:rFonts w:ascii="Times New Roman" w:hAnsi="Times New Roman"/>
          <w:spacing w:val="1"/>
        </w:rPr>
        <w:t>размещени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spacing w:val="1"/>
        </w:rPr>
        <w:t>ново</w:t>
      </w:r>
      <w:r w:rsidRPr="007A6BDB">
        <w:rPr>
          <w:rFonts w:ascii="Times New Roman" w:hAnsi="Times New Roman"/>
        </w:rPr>
        <w:t>й</w:t>
      </w:r>
      <w:r w:rsidRPr="007A6BDB">
        <w:rPr>
          <w:rFonts w:ascii="Times New Roman" w:hAnsi="Times New Roman"/>
          <w:spacing w:val="10"/>
        </w:rPr>
        <w:t xml:space="preserve"> </w:t>
      </w:r>
      <w:r w:rsidRPr="007A6BDB">
        <w:rPr>
          <w:rFonts w:ascii="Times New Roman" w:hAnsi="Times New Roman"/>
          <w:spacing w:val="1"/>
        </w:rPr>
        <w:t>информаци</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rPr>
        <w:t>в</w:t>
      </w:r>
      <w:r w:rsidRPr="007A6BDB">
        <w:rPr>
          <w:rFonts w:ascii="Times New Roman" w:hAnsi="Times New Roman"/>
          <w:spacing w:val="15"/>
        </w:rPr>
        <w:t xml:space="preserve"> сети </w:t>
      </w:r>
      <w:r w:rsidRPr="007A6BDB">
        <w:rPr>
          <w:rFonts w:ascii="Times New Roman" w:hAnsi="Times New Roman"/>
          <w:spacing w:val="1"/>
        </w:rPr>
        <w:t>Интернет</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spacing w:val="1"/>
        </w:rPr>
        <w:t>В</w:t>
      </w:r>
      <w:r w:rsidRPr="007A6BDB">
        <w:rPr>
          <w:rFonts w:ascii="Times New Roman" w:hAnsi="Times New Roman"/>
          <w:spacing w:val="-1"/>
        </w:rPr>
        <w:t>з</w:t>
      </w:r>
      <w:r w:rsidRPr="007A6BDB">
        <w:rPr>
          <w:rFonts w:ascii="Times New Roman" w:hAnsi="Times New Roman"/>
          <w:spacing w:val="-2"/>
        </w:rPr>
        <w:t>а</w:t>
      </w:r>
      <w:r w:rsidRPr="007A6BDB">
        <w:rPr>
          <w:rFonts w:ascii="Times New Roman" w:hAnsi="Times New Roman"/>
          <w:spacing w:val="2"/>
        </w:rPr>
        <w:t>и</w:t>
      </w:r>
      <w:r w:rsidRPr="007A6BDB">
        <w:rPr>
          <w:rFonts w:ascii="Times New Roman" w:hAnsi="Times New Roman"/>
          <w:spacing w:val="1"/>
        </w:rPr>
        <w:t>м</w:t>
      </w:r>
      <w:r w:rsidRPr="007A6BDB">
        <w:rPr>
          <w:rFonts w:ascii="Times New Roman" w:hAnsi="Times New Roman"/>
        </w:rPr>
        <w:t>о</w:t>
      </w:r>
      <w:r w:rsidRPr="007A6BDB">
        <w:rPr>
          <w:rFonts w:ascii="Times New Roman" w:hAnsi="Times New Roman"/>
          <w:spacing w:val="2"/>
        </w:rPr>
        <w:t>д</w:t>
      </w:r>
      <w:r w:rsidRPr="007A6BDB">
        <w:rPr>
          <w:rFonts w:ascii="Times New Roman" w:hAnsi="Times New Roman"/>
          <w:spacing w:val="-1"/>
        </w:rPr>
        <w:t>е</w:t>
      </w:r>
      <w:r w:rsidRPr="007A6BDB">
        <w:rPr>
          <w:rFonts w:ascii="Times New Roman" w:hAnsi="Times New Roman"/>
          <w:spacing w:val="2"/>
        </w:rPr>
        <w:t>й</w:t>
      </w:r>
      <w:r w:rsidRPr="007A6BDB">
        <w:rPr>
          <w:rFonts w:ascii="Times New Roman" w:hAnsi="Times New Roman"/>
          <w:spacing w:val="1"/>
        </w:rPr>
        <w:t>с</w:t>
      </w:r>
      <w:r w:rsidRPr="007A6BDB">
        <w:rPr>
          <w:rFonts w:ascii="Times New Roman" w:hAnsi="Times New Roman"/>
          <w:spacing w:val="-2"/>
        </w:rPr>
        <w:t>т</w:t>
      </w:r>
      <w:r w:rsidRPr="007A6BDB">
        <w:rPr>
          <w:rFonts w:ascii="Times New Roman" w:hAnsi="Times New Roman"/>
          <w:spacing w:val="1"/>
        </w:rPr>
        <w:t xml:space="preserve">вие </w:t>
      </w:r>
      <w:r w:rsidRPr="007A6BDB">
        <w:rPr>
          <w:rFonts w:ascii="Times New Roman" w:hAnsi="Times New Roman"/>
          <w:spacing w:val="2"/>
        </w:rPr>
        <w:t>н</w:t>
      </w:r>
      <w:r w:rsidRPr="007A6BDB">
        <w:rPr>
          <w:rFonts w:ascii="Times New Roman" w:hAnsi="Times New Roman"/>
        </w:rPr>
        <w:t>а</w:t>
      </w:r>
      <w:r w:rsidRPr="007A6BDB">
        <w:rPr>
          <w:rFonts w:ascii="Times New Roman" w:hAnsi="Times New Roman"/>
          <w:spacing w:val="12"/>
        </w:rPr>
        <w:t xml:space="preserve"> </w:t>
      </w:r>
      <w:r w:rsidRPr="007A6BDB">
        <w:rPr>
          <w:rFonts w:ascii="Times New Roman" w:hAnsi="Times New Roman"/>
          <w:spacing w:val="2"/>
        </w:rPr>
        <w:t>о</w:t>
      </w:r>
      <w:r w:rsidRPr="007A6BDB">
        <w:rPr>
          <w:rFonts w:ascii="Times New Roman" w:hAnsi="Times New Roman"/>
          <w:spacing w:val="-1"/>
        </w:rPr>
        <w:t>с</w:t>
      </w:r>
      <w:r w:rsidRPr="007A6BDB">
        <w:rPr>
          <w:rFonts w:ascii="Times New Roman" w:hAnsi="Times New Roman"/>
          <w:spacing w:val="2"/>
        </w:rPr>
        <w:t>но</w:t>
      </w:r>
      <w:r w:rsidRPr="007A6BDB">
        <w:rPr>
          <w:rFonts w:ascii="Times New Roman" w:hAnsi="Times New Roman"/>
          <w:spacing w:val="-2"/>
        </w:rPr>
        <w:t>в</w:t>
      </w:r>
      <w:r w:rsidRPr="007A6BDB">
        <w:rPr>
          <w:rFonts w:ascii="Times New Roman" w:hAnsi="Times New Roman"/>
        </w:rPr>
        <w:t>е</w:t>
      </w:r>
      <w:r w:rsidRPr="007A6BDB">
        <w:rPr>
          <w:rFonts w:ascii="Times New Roman" w:hAnsi="Times New Roman"/>
          <w:spacing w:val="7"/>
        </w:rPr>
        <w:t xml:space="preserve"> </w:t>
      </w:r>
      <w:r w:rsidRPr="007A6BDB">
        <w:rPr>
          <w:rFonts w:ascii="Times New Roman" w:hAnsi="Times New Roman"/>
          <w:spacing w:val="1"/>
        </w:rPr>
        <w:t>к</w:t>
      </w:r>
      <w:r w:rsidRPr="007A6BDB">
        <w:rPr>
          <w:rFonts w:ascii="Times New Roman" w:hAnsi="Times New Roman"/>
          <w:spacing w:val="2"/>
        </w:rPr>
        <w:t>о</w:t>
      </w:r>
      <w:r w:rsidRPr="007A6BDB">
        <w:rPr>
          <w:rFonts w:ascii="Times New Roman" w:hAnsi="Times New Roman"/>
          <w:spacing w:val="-2"/>
        </w:rPr>
        <w:t>м</w:t>
      </w:r>
      <w:r w:rsidRPr="007A6BDB">
        <w:rPr>
          <w:rFonts w:ascii="Times New Roman" w:hAnsi="Times New Roman"/>
          <w:spacing w:val="2"/>
        </w:rPr>
        <w:t>п</w:t>
      </w:r>
      <w:r w:rsidRPr="007A6BDB">
        <w:rPr>
          <w:rFonts w:ascii="Times New Roman" w:hAnsi="Times New Roman"/>
        </w:rPr>
        <w:t>ью</w:t>
      </w:r>
      <w:r w:rsidRPr="007A6BDB">
        <w:rPr>
          <w:rFonts w:ascii="Times New Roman" w:hAnsi="Times New Roman"/>
          <w:spacing w:val="1"/>
        </w:rPr>
        <w:t>те</w:t>
      </w:r>
      <w:r w:rsidRPr="007A6BDB">
        <w:rPr>
          <w:rFonts w:ascii="Times New Roman" w:hAnsi="Times New Roman"/>
        </w:rPr>
        <w:t>р</w:t>
      </w:r>
      <w:r w:rsidRPr="007A6BDB">
        <w:rPr>
          <w:rFonts w:ascii="Times New Roman" w:hAnsi="Times New Roman"/>
          <w:spacing w:val="2"/>
        </w:rPr>
        <w:t>н</w:t>
      </w:r>
      <w:r w:rsidRPr="007A6BDB">
        <w:rPr>
          <w:rFonts w:ascii="Times New Roman" w:hAnsi="Times New Roman"/>
        </w:rPr>
        <w:t xml:space="preserve">ых </w:t>
      </w:r>
      <w:r w:rsidRPr="007A6BDB">
        <w:rPr>
          <w:rFonts w:ascii="Times New Roman" w:hAnsi="Times New Roman"/>
          <w:spacing w:val="1"/>
        </w:rPr>
        <w:t>сет</w:t>
      </w:r>
      <w:r w:rsidRPr="007A6BDB">
        <w:rPr>
          <w:rFonts w:ascii="Times New Roman" w:hAnsi="Times New Roman"/>
          <w:spacing w:val="-1"/>
        </w:rPr>
        <w:t>е</w:t>
      </w:r>
      <w:r w:rsidRPr="007A6BDB">
        <w:rPr>
          <w:rFonts w:ascii="Times New Roman" w:hAnsi="Times New Roman"/>
          <w:spacing w:val="2"/>
        </w:rPr>
        <w:t>й</w:t>
      </w:r>
      <w:r w:rsidRPr="007A6BDB">
        <w:rPr>
          <w:rFonts w:ascii="Times New Roman" w:hAnsi="Times New Roman"/>
        </w:rPr>
        <w:t>:</w:t>
      </w:r>
      <w:r w:rsidRPr="007A6BDB">
        <w:rPr>
          <w:rFonts w:ascii="Times New Roman" w:hAnsi="Times New Roman"/>
          <w:spacing w:val="11"/>
        </w:rPr>
        <w:t xml:space="preserve"> </w:t>
      </w:r>
      <w:r w:rsidRPr="007A6BDB">
        <w:rPr>
          <w:rFonts w:ascii="Times New Roman" w:hAnsi="Times New Roman"/>
          <w:spacing w:val="1"/>
        </w:rPr>
        <w:t>э</w:t>
      </w:r>
      <w:r w:rsidRPr="007A6BDB">
        <w:rPr>
          <w:rFonts w:ascii="Times New Roman" w:hAnsi="Times New Roman"/>
        </w:rPr>
        <w:t>л</w:t>
      </w:r>
      <w:r w:rsidRPr="007A6BDB">
        <w:rPr>
          <w:rFonts w:ascii="Times New Roman" w:hAnsi="Times New Roman"/>
          <w:spacing w:val="1"/>
        </w:rPr>
        <w:t>ек</w:t>
      </w:r>
      <w:r w:rsidRPr="007A6BDB">
        <w:rPr>
          <w:rFonts w:ascii="Times New Roman" w:hAnsi="Times New Roman"/>
          <w:spacing w:val="-1"/>
        </w:rPr>
        <w:t>т</w:t>
      </w:r>
      <w:r w:rsidRPr="007A6BDB">
        <w:rPr>
          <w:rFonts w:ascii="Times New Roman" w:hAnsi="Times New Roman"/>
          <w:spacing w:val="2"/>
        </w:rPr>
        <w:t>р</w:t>
      </w:r>
      <w:r w:rsidRPr="007A6BDB">
        <w:rPr>
          <w:rFonts w:ascii="Times New Roman" w:hAnsi="Times New Roman"/>
        </w:rPr>
        <w:t>о</w:t>
      </w:r>
      <w:r w:rsidRPr="007A6BDB">
        <w:rPr>
          <w:rFonts w:ascii="Times New Roman" w:hAnsi="Times New Roman"/>
          <w:spacing w:val="2"/>
        </w:rPr>
        <w:t>н</w:t>
      </w:r>
      <w:r w:rsidRPr="007A6BDB">
        <w:rPr>
          <w:rFonts w:ascii="Times New Roman" w:hAnsi="Times New Roman"/>
        </w:rPr>
        <w:t>н</w:t>
      </w:r>
      <w:r w:rsidRPr="007A6BDB">
        <w:rPr>
          <w:rFonts w:ascii="Times New Roman" w:hAnsi="Times New Roman"/>
          <w:spacing w:val="1"/>
        </w:rPr>
        <w:t>а</w:t>
      </w:r>
      <w:r w:rsidRPr="007A6BDB">
        <w:rPr>
          <w:rFonts w:ascii="Times New Roman" w:hAnsi="Times New Roman"/>
        </w:rPr>
        <w:t>я</w:t>
      </w:r>
      <w:r w:rsidRPr="007A6BDB">
        <w:rPr>
          <w:rFonts w:ascii="Times New Roman" w:hAnsi="Times New Roman"/>
          <w:spacing w:val="3"/>
        </w:rPr>
        <w:t xml:space="preserve"> </w:t>
      </w:r>
      <w:r w:rsidRPr="007A6BDB">
        <w:rPr>
          <w:rFonts w:ascii="Times New Roman" w:hAnsi="Times New Roman"/>
        </w:rPr>
        <w:t>п</w:t>
      </w:r>
      <w:r w:rsidRPr="007A6BDB">
        <w:rPr>
          <w:rFonts w:ascii="Times New Roman" w:hAnsi="Times New Roman"/>
          <w:spacing w:val="2"/>
        </w:rPr>
        <w:t>о</w:t>
      </w:r>
      <w:r w:rsidRPr="007A6BDB">
        <w:rPr>
          <w:rFonts w:ascii="Times New Roman" w:hAnsi="Times New Roman"/>
          <w:spacing w:val="1"/>
        </w:rPr>
        <w:t>ч</w:t>
      </w:r>
      <w:r w:rsidRPr="007A6BDB">
        <w:rPr>
          <w:rFonts w:ascii="Times New Roman" w:hAnsi="Times New Roman"/>
          <w:spacing w:val="-1"/>
        </w:rPr>
        <w:t>т</w:t>
      </w:r>
      <w:r w:rsidRPr="007A6BDB">
        <w:rPr>
          <w:rFonts w:ascii="Times New Roman" w:hAnsi="Times New Roman"/>
          <w:spacing w:val="1"/>
        </w:rPr>
        <w:t>а</w:t>
      </w:r>
      <w:r w:rsidRPr="007A6BDB">
        <w:rPr>
          <w:rFonts w:ascii="Times New Roman" w:hAnsi="Times New Roman"/>
        </w:rPr>
        <w:t>,</w:t>
      </w:r>
      <w:r w:rsidRPr="007A6BDB">
        <w:rPr>
          <w:rFonts w:ascii="Times New Roman" w:hAnsi="Times New Roman"/>
          <w:spacing w:val="10"/>
        </w:rPr>
        <w:t xml:space="preserve"> </w:t>
      </w:r>
      <w:r w:rsidRPr="007A6BDB">
        <w:rPr>
          <w:rFonts w:ascii="Times New Roman" w:hAnsi="Times New Roman"/>
          <w:spacing w:val="1"/>
        </w:rPr>
        <w:t>чат</w:t>
      </w:r>
      <w:r w:rsidRPr="007A6BDB">
        <w:rPr>
          <w:rFonts w:ascii="Times New Roman" w:hAnsi="Times New Roman"/>
        </w:rPr>
        <w:t>,</w:t>
      </w:r>
      <w:r w:rsidRPr="007A6BDB">
        <w:rPr>
          <w:rFonts w:ascii="Times New Roman" w:hAnsi="Times New Roman"/>
          <w:spacing w:val="11"/>
        </w:rPr>
        <w:t xml:space="preserve"> </w:t>
      </w:r>
      <w:r w:rsidRPr="007A6BDB">
        <w:rPr>
          <w:rFonts w:ascii="Times New Roman" w:hAnsi="Times New Roman"/>
          <w:spacing w:val="1"/>
        </w:rPr>
        <w:t>ф</w:t>
      </w:r>
      <w:r w:rsidRPr="007A6BDB">
        <w:rPr>
          <w:rFonts w:ascii="Times New Roman" w:hAnsi="Times New Roman"/>
          <w:spacing w:val="2"/>
        </w:rPr>
        <w:t>ор</w:t>
      </w:r>
      <w:r w:rsidRPr="007A6BDB">
        <w:rPr>
          <w:rFonts w:ascii="Times New Roman" w:hAnsi="Times New Roman"/>
          <w:spacing w:val="-3"/>
        </w:rPr>
        <w:t>у</w:t>
      </w:r>
      <w:r w:rsidRPr="007A6BDB">
        <w:rPr>
          <w:rFonts w:ascii="Times New Roman" w:hAnsi="Times New Roman"/>
          <w:spacing w:val="1"/>
        </w:rPr>
        <w:t>м</w:t>
      </w:r>
      <w:r w:rsidRPr="007A6BDB">
        <w:rPr>
          <w:rFonts w:ascii="Times New Roman" w:hAnsi="Times New Roman"/>
        </w:rPr>
        <w:t xml:space="preserve">, </w:t>
      </w:r>
      <w:r w:rsidRPr="007A6BDB">
        <w:rPr>
          <w:rFonts w:ascii="Times New Roman" w:hAnsi="Times New Roman"/>
          <w:spacing w:val="1"/>
        </w:rPr>
        <w:t>те</w:t>
      </w:r>
      <w:r w:rsidRPr="007A6BDB">
        <w:rPr>
          <w:rFonts w:ascii="Times New Roman" w:hAnsi="Times New Roman"/>
        </w:rPr>
        <w:t>л</w:t>
      </w:r>
      <w:r w:rsidRPr="007A6BDB">
        <w:rPr>
          <w:rFonts w:ascii="Times New Roman" w:hAnsi="Times New Roman"/>
          <w:spacing w:val="1"/>
        </w:rPr>
        <w:t>ек</w:t>
      </w:r>
      <w:r w:rsidRPr="007A6BDB">
        <w:rPr>
          <w:rFonts w:ascii="Times New Roman" w:hAnsi="Times New Roman"/>
          <w:spacing w:val="2"/>
        </w:rPr>
        <w:t>о</w:t>
      </w:r>
      <w:r w:rsidRPr="007A6BDB">
        <w:rPr>
          <w:rFonts w:ascii="Times New Roman" w:hAnsi="Times New Roman"/>
        </w:rPr>
        <w:t>н</w:t>
      </w:r>
      <w:r w:rsidRPr="007A6BDB">
        <w:rPr>
          <w:rFonts w:ascii="Times New Roman" w:hAnsi="Times New Roman"/>
          <w:spacing w:val="1"/>
        </w:rPr>
        <w:t>фере</w:t>
      </w:r>
      <w:r w:rsidRPr="007A6BDB">
        <w:rPr>
          <w:rFonts w:ascii="Times New Roman" w:hAnsi="Times New Roman"/>
          <w:spacing w:val="-1"/>
        </w:rPr>
        <w:t>н</w:t>
      </w:r>
      <w:r w:rsidRPr="007A6BDB">
        <w:rPr>
          <w:rFonts w:ascii="Times New Roman" w:hAnsi="Times New Roman"/>
          <w:spacing w:val="2"/>
        </w:rPr>
        <w:t>ц</w:t>
      </w:r>
      <w:r w:rsidRPr="007A6BDB">
        <w:rPr>
          <w:rFonts w:ascii="Times New Roman" w:hAnsi="Times New Roman"/>
        </w:rPr>
        <w:t>ия</w:t>
      </w:r>
      <w:r w:rsidRPr="007A6BDB">
        <w:rPr>
          <w:rFonts w:ascii="Times New Roman" w:hAnsi="Times New Roman"/>
          <w:spacing w:val="-20"/>
        </w:rPr>
        <w:t xml:space="preserve"> </w:t>
      </w:r>
      <w:r w:rsidRPr="007A6BDB">
        <w:rPr>
          <w:rFonts w:ascii="Times New Roman" w:hAnsi="Times New Roman"/>
        </w:rPr>
        <w:t xml:space="preserve">и </w:t>
      </w:r>
      <w:r w:rsidRPr="007A6BDB">
        <w:rPr>
          <w:rFonts w:ascii="Times New Roman" w:hAnsi="Times New Roman"/>
          <w:spacing w:val="2"/>
        </w:rPr>
        <w:t>др</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spacing w:val="1"/>
        </w:rPr>
        <w:lastRenderedPageBreak/>
        <w:t>Гигиенические</w:t>
      </w:r>
      <w:r w:rsidRPr="007A6BDB">
        <w:rPr>
          <w:rFonts w:ascii="Times New Roman" w:hAnsi="Times New Roman"/>
        </w:rPr>
        <w:t>,</w:t>
      </w:r>
      <w:r w:rsidRPr="007A6BDB">
        <w:rPr>
          <w:rFonts w:ascii="Times New Roman" w:hAnsi="Times New Roman"/>
          <w:spacing w:val="1"/>
        </w:rPr>
        <w:t xml:space="preserve"> эргономически</w:t>
      </w:r>
      <w:r w:rsidRPr="007A6BDB">
        <w:rPr>
          <w:rFonts w:ascii="Times New Roman" w:hAnsi="Times New Roman"/>
        </w:rPr>
        <w:t>е и</w:t>
      </w:r>
      <w:r w:rsidRPr="007A6BDB">
        <w:rPr>
          <w:rFonts w:ascii="Times New Roman" w:hAnsi="Times New Roman"/>
          <w:spacing w:val="18"/>
        </w:rPr>
        <w:t xml:space="preserve"> </w:t>
      </w:r>
      <w:r w:rsidRPr="007A6BDB">
        <w:rPr>
          <w:rFonts w:ascii="Times New Roman" w:hAnsi="Times New Roman"/>
          <w:spacing w:val="1"/>
        </w:rPr>
        <w:t>технически</w:t>
      </w:r>
      <w:r w:rsidRPr="007A6BDB">
        <w:rPr>
          <w:rFonts w:ascii="Times New Roman" w:hAnsi="Times New Roman"/>
        </w:rPr>
        <w:t>е</w:t>
      </w:r>
      <w:r w:rsidRPr="007A6BDB">
        <w:rPr>
          <w:rFonts w:ascii="Times New Roman" w:hAnsi="Times New Roman"/>
          <w:spacing w:val="4"/>
        </w:rPr>
        <w:t xml:space="preserve"> </w:t>
      </w:r>
      <w:r w:rsidRPr="007A6BDB">
        <w:rPr>
          <w:rFonts w:ascii="Times New Roman" w:hAnsi="Times New Roman"/>
          <w:spacing w:val="1"/>
        </w:rPr>
        <w:t>услови</w:t>
      </w:r>
      <w:r w:rsidRPr="007A6BDB">
        <w:rPr>
          <w:rFonts w:ascii="Times New Roman" w:hAnsi="Times New Roman"/>
        </w:rPr>
        <w:t>я</w:t>
      </w:r>
      <w:r w:rsidRPr="007A6BDB">
        <w:rPr>
          <w:rFonts w:ascii="Times New Roman" w:hAnsi="Times New Roman"/>
          <w:spacing w:val="10"/>
        </w:rPr>
        <w:t xml:space="preserve"> </w:t>
      </w:r>
      <w:r w:rsidRPr="007A6BDB">
        <w:rPr>
          <w:rFonts w:ascii="Times New Roman" w:hAnsi="Times New Roman"/>
          <w:spacing w:val="1"/>
        </w:rPr>
        <w:t>эксплуатации средст</w:t>
      </w:r>
      <w:r w:rsidRPr="007A6BDB">
        <w:rPr>
          <w:rFonts w:ascii="Times New Roman" w:hAnsi="Times New Roman"/>
        </w:rPr>
        <w:t>в</w:t>
      </w:r>
      <w:r w:rsidRPr="007A6BDB">
        <w:rPr>
          <w:rFonts w:ascii="Times New Roman" w:hAnsi="Times New Roman"/>
          <w:spacing w:val="11"/>
        </w:rPr>
        <w:t xml:space="preserve"> </w:t>
      </w:r>
      <w:r w:rsidRPr="007A6BDB">
        <w:rPr>
          <w:rFonts w:ascii="Times New Roman" w:hAnsi="Times New Roman"/>
          <w:spacing w:val="1"/>
        </w:rPr>
        <w:t>ИКТ</w:t>
      </w:r>
      <w:r w:rsidRPr="007A6BDB">
        <w:rPr>
          <w:rFonts w:ascii="Times New Roman" w:hAnsi="Times New Roman"/>
        </w:rPr>
        <w:t>.</w:t>
      </w:r>
      <w:r w:rsidRPr="007A6BDB">
        <w:rPr>
          <w:rFonts w:ascii="Times New Roman" w:hAnsi="Times New Roman"/>
          <w:spacing w:val="13"/>
        </w:rPr>
        <w:t xml:space="preserve"> </w:t>
      </w:r>
      <w:r w:rsidRPr="007A6BDB">
        <w:rPr>
          <w:rFonts w:ascii="Times New Roman" w:hAnsi="Times New Roman"/>
          <w:spacing w:val="1"/>
        </w:rPr>
        <w:t>Экономические</w:t>
      </w:r>
      <w:r w:rsidRPr="007A6BDB">
        <w:rPr>
          <w:rFonts w:ascii="Times New Roman" w:hAnsi="Times New Roman"/>
        </w:rPr>
        <w:t xml:space="preserve">, </w:t>
      </w:r>
      <w:r w:rsidRPr="007A6BDB">
        <w:rPr>
          <w:rFonts w:ascii="Times New Roman" w:hAnsi="Times New Roman"/>
          <w:spacing w:val="1"/>
        </w:rPr>
        <w:t>правовы</w:t>
      </w:r>
      <w:r w:rsidRPr="007A6BDB">
        <w:rPr>
          <w:rFonts w:ascii="Times New Roman" w:hAnsi="Times New Roman"/>
        </w:rPr>
        <w:t>е</w:t>
      </w:r>
      <w:r w:rsidRPr="007A6BDB">
        <w:rPr>
          <w:rFonts w:ascii="Times New Roman" w:hAnsi="Times New Roman"/>
          <w:spacing w:val="9"/>
        </w:rPr>
        <w:t xml:space="preserve"> </w:t>
      </w:r>
      <w:r w:rsidRPr="007A6BDB">
        <w:rPr>
          <w:rFonts w:ascii="Times New Roman" w:hAnsi="Times New Roman"/>
        </w:rPr>
        <w:t>и</w:t>
      </w:r>
      <w:r w:rsidRPr="007A6BDB">
        <w:rPr>
          <w:rFonts w:ascii="Times New Roman" w:hAnsi="Times New Roman"/>
          <w:spacing w:val="19"/>
        </w:rPr>
        <w:t xml:space="preserve"> </w:t>
      </w:r>
      <w:r w:rsidRPr="007A6BDB">
        <w:rPr>
          <w:rFonts w:ascii="Times New Roman" w:hAnsi="Times New Roman"/>
          <w:spacing w:val="1"/>
        </w:rPr>
        <w:t>этически</w:t>
      </w:r>
      <w:r w:rsidRPr="007A6BDB">
        <w:rPr>
          <w:rFonts w:ascii="Times New Roman" w:hAnsi="Times New Roman"/>
        </w:rPr>
        <w:t>е</w:t>
      </w:r>
      <w:r w:rsidRPr="007A6BDB">
        <w:rPr>
          <w:rFonts w:ascii="Times New Roman" w:hAnsi="Times New Roman"/>
          <w:spacing w:val="9"/>
        </w:rPr>
        <w:t xml:space="preserve"> </w:t>
      </w:r>
      <w:r w:rsidRPr="007A6BDB">
        <w:rPr>
          <w:rFonts w:ascii="Times New Roman" w:hAnsi="Times New Roman"/>
          <w:spacing w:val="1"/>
        </w:rPr>
        <w:t>аспект</w:t>
      </w:r>
      <w:r w:rsidRPr="007A6BDB">
        <w:rPr>
          <w:rFonts w:ascii="Times New Roman" w:hAnsi="Times New Roman"/>
        </w:rPr>
        <w:t>ы</w:t>
      </w:r>
      <w:r w:rsidRPr="007A6BDB">
        <w:rPr>
          <w:rFonts w:ascii="Times New Roman" w:hAnsi="Times New Roman"/>
          <w:spacing w:val="11"/>
        </w:rPr>
        <w:t xml:space="preserve"> </w:t>
      </w:r>
      <w:r w:rsidRPr="007A6BDB">
        <w:rPr>
          <w:rFonts w:ascii="Times New Roman" w:hAnsi="Times New Roman"/>
          <w:spacing w:val="1"/>
        </w:rPr>
        <w:t>и</w:t>
      </w:r>
      <w:r w:rsidRPr="007A6BDB">
        <w:rPr>
          <w:rFonts w:ascii="Times New Roman" w:hAnsi="Times New Roman"/>
        </w:rPr>
        <w:t xml:space="preserve">х </w:t>
      </w:r>
      <w:r w:rsidRPr="007A6BDB">
        <w:rPr>
          <w:rFonts w:ascii="Times New Roman" w:hAnsi="Times New Roman"/>
          <w:spacing w:val="1"/>
        </w:rPr>
        <w:t>использования</w:t>
      </w:r>
      <w:r w:rsidRPr="007A6BDB">
        <w:rPr>
          <w:rFonts w:ascii="Times New Roman" w:hAnsi="Times New Roman"/>
        </w:rPr>
        <w:t xml:space="preserve">. </w:t>
      </w:r>
      <w:r w:rsidRPr="007A6BDB">
        <w:rPr>
          <w:rFonts w:ascii="Times New Roman" w:hAnsi="Times New Roman"/>
          <w:spacing w:val="1"/>
        </w:rPr>
        <w:t>Лична</w:t>
      </w:r>
      <w:r w:rsidRPr="007A6BDB">
        <w:rPr>
          <w:rFonts w:ascii="Times New Roman" w:hAnsi="Times New Roman"/>
        </w:rPr>
        <w:t>я</w:t>
      </w:r>
      <w:r w:rsidRPr="007A6BDB">
        <w:rPr>
          <w:rFonts w:ascii="Times New Roman" w:hAnsi="Times New Roman"/>
          <w:spacing w:val="11"/>
        </w:rPr>
        <w:t xml:space="preserve"> </w:t>
      </w:r>
      <w:r w:rsidRPr="007A6BDB">
        <w:rPr>
          <w:rFonts w:ascii="Times New Roman" w:hAnsi="Times New Roman"/>
          <w:spacing w:val="1"/>
        </w:rPr>
        <w:t>информация</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spacing w:val="1"/>
        </w:rPr>
        <w:t>средств</w:t>
      </w:r>
      <w:r w:rsidRPr="007A6BDB">
        <w:rPr>
          <w:rFonts w:ascii="Times New Roman" w:hAnsi="Times New Roman"/>
        </w:rPr>
        <w:t>а</w:t>
      </w:r>
      <w:r w:rsidRPr="007A6BDB">
        <w:rPr>
          <w:rFonts w:ascii="Times New Roman" w:hAnsi="Times New Roman"/>
          <w:spacing w:val="9"/>
        </w:rPr>
        <w:t xml:space="preserve"> </w:t>
      </w:r>
      <w:r w:rsidRPr="007A6BDB">
        <w:rPr>
          <w:rFonts w:ascii="Times New Roman" w:hAnsi="Times New Roman"/>
          <w:spacing w:val="1"/>
        </w:rPr>
        <w:t>е</w:t>
      </w:r>
      <w:r w:rsidRPr="007A6BDB">
        <w:rPr>
          <w:rFonts w:ascii="Times New Roman" w:hAnsi="Times New Roman"/>
        </w:rPr>
        <w:t>е</w:t>
      </w:r>
      <w:r w:rsidRPr="007A6BDB">
        <w:rPr>
          <w:rFonts w:ascii="Times New Roman" w:hAnsi="Times New Roman"/>
          <w:spacing w:val="17"/>
        </w:rPr>
        <w:t xml:space="preserve"> </w:t>
      </w:r>
      <w:r w:rsidRPr="007A6BDB">
        <w:rPr>
          <w:rFonts w:ascii="Times New Roman" w:hAnsi="Times New Roman"/>
          <w:spacing w:val="1"/>
        </w:rPr>
        <w:t>защиты</w:t>
      </w:r>
      <w:r w:rsidRPr="007A6BDB">
        <w:rPr>
          <w:rFonts w:ascii="Times New Roman" w:hAnsi="Times New Roman"/>
        </w:rPr>
        <w:t>.</w:t>
      </w:r>
      <w:r w:rsidRPr="007A6BDB">
        <w:rPr>
          <w:rFonts w:ascii="Times New Roman" w:hAnsi="Times New Roman"/>
          <w:spacing w:val="9"/>
        </w:rPr>
        <w:t xml:space="preserve"> </w:t>
      </w:r>
      <w:r w:rsidRPr="007A6BDB">
        <w:rPr>
          <w:rFonts w:ascii="Times New Roman" w:hAnsi="Times New Roman"/>
          <w:spacing w:val="1"/>
        </w:rPr>
        <w:t>Организация личног</w:t>
      </w:r>
      <w:r w:rsidRPr="007A6BDB">
        <w:rPr>
          <w:rFonts w:ascii="Times New Roman" w:hAnsi="Times New Roman"/>
        </w:rPr>
        <w:t>о</w:t>
      </w:r>
      <w:r w:rsidRPr="007A6BDB">
        <w:rPr>
          <w:rFonts w:ascii="Times New Roman" w:hAnsi="Times New Roman"/>
          <w:spacing w:val="-10"/>
        </w:rPr>
        <w:t xml:space="preserve"> </w:t>
      </w:r>
      <w:r w:rsidRPr="007A6BDB">
        <w:rPr>
          <w:rFonts w:ascii="Times New Roman" w:hAnsi="Times New Roman"/>
          <w:spacing w:val="1"/>
        </w:rPr>
        <w:t>информационног</w:t>
      </w:r>
      <w:r w:rsidRPr="007A6BDB">
        <w:rPr>
          <w:rFonts w:ascii="Times New Roman" w:hAnsi="Times New Roman"/>
        </w:rPr>
        <w:t>о</w:t>
      </w:r>
      <w:r w:rsidRPr="007A6BDB">
        <w:rPr>
          <w:rFonts w:ascii="Times New Roman" w:hAnsi="Times New Roman"/>
          <w:spacing w:val="-22"/>
        </w:rPr>
        <w:t xml:space="preserve"> </w:t>
      </w:r>
      <w:r w:rsidRPr="007A6BDB">
        <w:rPr>
          <w:rFonts w:ascii="Times New Roman" w:hAnsi="Times New Roman"/>
          <w:spacing w:val="1"/>
        </w:rPr>
        <w:t>пространства</w:t>
      </w:r>
      <w:r w:rsidRPr="007A6BDB">
        <w:rPr>
          <w:rFonts w:ascii="Times New Roman" w:hAnsi="Times New Roman"/>
        </w:rPr>
        <w:t>.</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spacing w:val="1"/>
        </w:rPr>
        <w:t>Основны</w:t>
      </w:r>
      <w:r w:rsidRPr="007A6BDB">
        <w:rPr>
          <w:rFonts w:ascii="Times New Roman" w:hAnsi="Times New Roman"/>
        </w:rPr>
        <w:t xml:space="preserve">е </w:t>
      </w:r>
      <w:r w:rsidRPr="007A6BDB">
        <w:rPr>
          <w:rFonts w:ascii="Times New Roman" w:hAnsi="Times New Roman"/>
          <w:spacing w:val="1"/>
        </w:rPr>
        <w:t>этап</w:t>
      </w:r>
      <w:r w:rsidRPr="007A6BDB">
        <w:rPr>
          <w:rFonts w:ascii="Times New Roman" w:hAnsi="Times New Roman"/>
        </w:rPr>
        <w:t xml:space="preserve">ы и </w:t>
      </w:r>
      <w:r w:rsidRPr="007A6BDB">
        <w:rPr>
          <w:rFonts w:ascii="Times New Roman" w:hAnsi="Times New Roman"/>
          <w:spacing w:val="1"/>
        </w:rPr>
        <w:t>тенденци</w:t>
      </w:r>
      <w:r w:rsidRPr="007A6BDB">
        <w:rPr>
          <w:rFonts w:ascii="Times New Roman" w:hAnsi="Times New Roman"/>
        </w:rPr>
        <w:t xml:space="preserve">и </w:t>
      </w:r>
      <w:r w:rsidRPr="007A6BDB">
        <w:rPr>
          <w:rFonts w:ascii="Times New Roman" w:hAnsi="Times New Roman"/>
          <w:spacing w:val="1"/>
        </w:rPr>
        <w:t>развити</w:t>
      </w:r>
      <w:r w:rsidRPr="007A6BDB">
        <w:rPr>
          <w:rFonts w:ascii="Times New Roman" w:hAnsi="Times New Roman"/>
        </w:rPr>
        <w:t xml:space="preserve">я </w:t>
      </w:r>
      <w:r w:rsidRPr="007A6BDB">
        <w:rPr>
          <w:rFonts w:ascii="Times New Roman" w:hAnsi="Times New Roman"/>
          <w:spacing w:val="1"/>
        </w:rPr>
        <w:t>ИКТ</w:t>
      </w:r>
      <w:r w:rsidRPr="007A6BDB">
        <w:rPr>
          <w:rFonts w:ascii="Times New Roman" w:hAnsi="Times New Roman"/>
        </w:rPr>
        <w:t>. Стандарты в сфере информатики</w:t>
      </w:r>
      <w:r w:rsidRPr="007A6BDB">
        <w:rPr>
          <w:rFonts w:ascii="Times New Roman" w:hAnsi="Times New Roman"/>
          <w:spacing w:val="-6"/>
        </w:rPr>
        <w:t xml:space="preserve"> </w:t>
      </w:r>
      <w:r w:rsidRPr="007A6BDB">
        <w:rPr>
          <w:rFonts w:ascii="Times New Roman" w:hAnsi="Times New Roman"/>
        </w:rPr>
        <w:t>и</w:t>
      </w:r>
      <w:r w:rsidRPr="007A6BDB">
        <w:rPr>
          <w:rFonts w:ascii="Times New Roman" w:hAnsi="Times New Roman"/>
          <w:spacing w:val="8"/>
        </w:rPr>
        <w:t xml:space="preserve"> </w:t>
      </w:r>
      <w:r w:rsidRPr="007A6BDB">
        <w:rPr>
          <w:rFonts w:ascii="Times New Roman" w:hAnsi="Times New Roman"/>
        </w:rPr>
        <w:t>ИКТ.</w:t>
      </w:r>
      <w:r w:rsidRPr="007A6BDB">
        <w:rPr>
          <w:rFonts w:ascii="Times New Roman" w:hAnsi="Times New Roman"/>
          <w:spacing w:val="4"/>
        </w:rPr>
        <w:t xml:space="preserve"> </w:t>
      </w:r>
      <w:r w:rsidRPr="007A6BDB">
        <w:rPr>
          <w:rFonts w:ascii="Times New Roman" w:hAnsi="Times New Roman"/>
          <w:i/>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7A6BDB" w:rsidRPr="007A6BDB" w:rsidRDefault="007A6BDB" w:rsidP="007A6BDB">
      <w:pPr>
        <w:spacing w:after="0" w:line="240" w:lineRule="auto"/>
        <w:ind w:firstLine="709"/>
        <w:jc w:val="both"/>
        <w:rPr>
          <w:rFonts w:ascii="Times New Roman" w:hAnsi="Times New Roman"/>
        </w:rPr>
      </w:pPr>
    </w:p>
    <w:p w:rsidR="007A6BDB" w:rsidRPr="004B48D7" w:rsidRDefault="004B48D7" w:rsidP="007A6BDB">
      <w:pPr>
        <w:pStyle w:val="4"/>
        <w:spacing w:before="0" w:line="240" w:lineRule="auto"/>
        <w:rPr>
          <w:color w:val="auto"/>
        </w:rPr>
      </w:pPr>
      <w:bookmarkStart w:id="263" w:name="_Toc409691710"/>
      <w:bookmarkStart w:id="264" w:name="_Toc410654035"/>
      <w:bookmarkStart w:id="265" w:name="_Toc414553246"/>
      <w:r>
        <w:rPr>
          <w:color w:val="auto"/>
        </w:rPr>
        <w:t>2.2.2.10</w:t>
      </w:r>
      <w:r w:rsidR="007A6BDB" w:rsidRPr="004B48D7">
        <w:rPr>
          <w:color w:val="auto"/>
        </w:rPr>
        <w:t>. Физика</w:t>
      </w:r>
      <w:bookmarkEnd w:id="263"/>
      <w:bookmarkEnd w:id="264"/>
      <w:bookmarkEnd w:id="265"/>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Физическое образование в основной школе должно обеспечить </w:t>
      </w:r>
      <w:r w:rsidR="004B48D7">
        <w:rPr>
          <w:rFonts w:ascii="Times New Roman" w:hAnsi="Times New Roman"/>
          <w:color w:val="000000"/>
        </w:rPr>
        <w:t>формирование у уча</w:t>
      </w:r>
      <w:r w:rsidRPr="007A6BDB">
        <w:rPr>
          <w:rFonts w:ascii="Times New Roman" w:hAnsi="Times New Roman"/>
          <w:color w:val="000000"/>
        </w:rPr>
        <w:t>щихся представлений о научной картине мира – важного ресурса научно-технического прогресса</w:t>
      </w:r>
      <w:r w:rsidRPr="007A6BDB">
        <w:rPr>
          <w:rFonts w:ascii="Times New Roman" w:hAnsi="Times New Roman"/>
        </w:rPr>
        <w:t xml:space="preserve">, </w:t>
      </w:r>
      <w:r w:rsidR="004B48D7">
        <w:rPr>
          <w:rFonts w:ascii="Times New Roman" w:hAnsi="Times New Roman"/>
          <w:color w:val="000000"/>
        </w:rPr>
        <w:t>ознакомление уча</w:t>
      </w:r>
      <w:r w:rsidRPr="007A6BDB">
        <w:rPr>
          <w:rFonts w:ascii="Times New Roman" w:hAnsi="Times New Roman"/>
          <w:color w:val="000000"/>
        </w:rPr>
        <w:t xml:space="preserve">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7A6BDB">
        <w:rPr>
          <w:rFonts w:ascii="Times New Roman" w:hAnsi="Times New Roman"/>
        </w:rPr>
        <w:t>решении инженерно-технических и научно-исследовательских задач.</w:t>
      </w:r>
    </w:p>
    <w:p w:rsidR="004B48D7" w:rsidRDefault="007A6BDB" w:rsidP="007A6BDB">
      <w:pPr>
        <w:spacing w:after="0" w:line="240" w:lineRule="auto"/>
        <w:ind w:firstLine="709"/>
        <w:jc w:val="both"/>
        <w:rPr>
          <w:rFonts w:ascii="Times New Roman" w:hAnsi="Times New Roman"/>
        </w:rPr>
      </w:pPr>
      <w:r w:rsidRPr="007A6BDB">
        <w:rPr>
          <w:rFonts w:ascii="Times New Roman" w:hAnsi="Times New Roman"/>
        </w:rPr>
        <w:t>Освоение учебного предмета «Физ</w:t>
      </w:r>
      <w:r w:rsidR="004B48D7">
        <w:rPr>
          <w:rFonts w:ascii="Times New Roman" w:hAnsi="Times New Roman"/>
        </w:rPr>
        <w:t>ика» направлено на развитие у уча</w:t>
      </w:r>
      <w:r w:rsidRPr="007A6BDB">
        <w:rPr>
          <w:rFonts w:ascii="Times New Roman" w:hAnsi="Times New Roman"/>
        </w:rPr>
        <w:t xml:space="preserve">щихся </w:t>
      </w:r>
      <w:r w:rsidRPr="007A6BDB">
        <w:rPr>
          <w:rFonts w:ascii="Times New Roman" w:hAnsi="Times New Roman"/>
          <w:color w:val="000000"/>
        </w:rPr>
        <w:t>представлений о строении, свойствах, законах существования и движения материи</w:t>
      </w:r>
      <w:r w:rsidRPr="007A6BDB">
        <w:rPr>
          <w:rFonts w:ascii="Times New Roman" w:hAnsi="Times New Roman"/>
        </w:rPr>
        <w:t xml:space="preserve">, </w:t>
      </w:r>
      <w:r w:rsidR="004B48D7">
        <w:rPr>
          <w:rFonts w:ascii="Times New Roman" w:hAnsi="Times New Roman"/>
          <w:color w:val="000000"/>
        </w:rPr>
        <w:t>на освоение уча</w:t>
      </w:r>
      <w:r w:rsidRPr="007A6BDB">
        <w:rPr>
          <w:rFonts w:ascii="Times New Roman" w:hAnsi="Times New Roman"/>
          <w:color w:val="000000"/>
        </w:rPr>
        <w:t xml:space="preserve">щимися общих законов и закономерностей природных явлений, </w:t>
      </w:r>
      <w:r w:rsidRPr="007A6BDB">
        <w:rPr>
          <w:rFonts w:ascii="Times New Roman" w:hAnsi="Times New Roman"/>
        </w:rPr>
        <w:t xml:space="preserve">создание условий для формирования интеллектуальных, творческих, гражданских, коммуникационных, информационных компетенций. </w:t>
      </w:r>
    </w:p>
    <w:p w:rsidR="007A6BDB" w:rsidRPr="007A6BDB" w:rsidRDefault="007A6BDB" w:rsidP="007A6BDB">
      <w:pPr>
        <w:spacing w:after="0" w:line="240" w:lineRule="auto"/>
        <w:ind w:firstLine="709"/>
        <w:jc w:val="both"/>
        <w:rPr>
          <w:rFonts w:ascii="Times New Roman" w:hAnsi="Times New Roman"/>
        </w:rPr>
      </w:pPr>
      <w:proofErr w:type="gramStart"/>
      <w:r w:rsidRPr="007A6BDB">
        <w:rPr>
          <w:rFonts w:ascii="Times New Roman" w:hAnsi="Times New Roman"/>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sidRPr="007A6BDB">
        <w:rPr>
          <w:rFonts w:ascii="Times New Roman" w:hAnsi="Times New Roman"/>
        </w:rPr>
        <w:t xml:space="preserve"> </w:t>
      </w:r>
      <w:proofErr w:type="gramStart"/>
      <w:r w:rsidRPr="007A6BDB">
        <w:rPr>
          <w:rFonts w:ascii="Times New Roman" w:hAnsi="Times New Roman"/>
        </w:rPr>
        <w:t>«Математика», «Информатика», «Химия», «Биология», «География», «Экология», «Основы безопасности жизнедеятельности», «История», «Литература» и др.</w:t>
      </w:r>
      <w:proofErr w:type="gramEnd"/>
    </w:p>
    <w:p w:rsidR="007A6BDB" w:rsidRPr="007A6BDB" w:rsidRDefault="007A6BDB" w:rsidP="007A6BDB">
      <w:pPr>
        <w:tabs>
          <w:tab w:val="left" w:pos="851"/>
        </w:tabs>
        <w:autoSpaceDE w:val="0"/>
        <w:autoSpaceDN w:val="0"/>
        <w:adjustRightInd w:val="0"/>
        <w:spacing w:after="0" w:line="240" w:lineRule="auto"/>
        <w:ind w:firstLine="709"/>
        <w:jc w:val="both"/>
        <w:rPr>
          <w:rFonts w:ascii="Times New Roman" w:hAnsi="Times New Roman"/>
          <w:color w:val="000000"/>
        </w:rPr>
      </w:pPr>
    </w:p>
    <w:p w:rsidR="007A6BDB" w:rsidRPr="007A6BDB" w:rsidRDefault="007A6BDB" w:rsidP="007A6BDB">
      <w:pPr>
        <w:widowControl w:val="0"/>
        <w:tabs>
          <w:tab w:val="left" w:pos="709"/>
          <w:tab w:val="left" w:pos="989"/>
        </w:tabs>
        <w:spacing w:after="0" w:line="240" w:lineRule="auto"/>
        <w:ind w:firstLine="851"/>
        <w:jc w:val="both"/>
        <w:rPr>
          <w:rFonts w:ascii="Times New Roman" w:hAnsi="Times New Roman"/>
          <w:b/>
          <w:color w:val="000000"/>
        </w:rPr>
      </w:pPr>
      <w:r w:rsidRPr="007A6BDB">
        <w:rPr>
          <w:rFonts w:ascii="Times New Roman" w:hAnsi="Times New Roman"/>
          <w:b/>
          <w:color w:val="000000"/>
        </w:rPr>
        <w:t>Физика и физические методы изучения природы</w:t>
      </w:r>
    </w:p>
    <w:p w:rsidR="007A6BDB" w:rsidRPr="007A6BDB" w:rsidRDefault="007A6BDB" w:rsidP="007A6BDB">
      <w:pPr>
        <w:tabs>
          <w:tab w:val="left" w:pos="851"/>
        </w:tabs>
        <w:spacing w:after="0" w:line="240" w:lineRule="auto"/>
        <w:ind w:firstLine="709"/>
        <w:jc w:val="both"/>
        <w:rPr>
          <w:rFonts w:ascii="Times New Roman" w:hAnsi="Times New Roman"/>
          <w:bCs/>
          <w:color w:val="000000"/>
        </w:rPr>
      </w:pPr>
      <w:r w:rsidRPr="007A6BDB">
        <w:rPr>
          <w:rFonts w:ascii="Times New Roman" w:hAnsi="Times New Roman"/>
          <w:color w:val="000000"/>
        </w:rPr>
        <w:t xml:space="preserve">Физика – наука о природе. </w:t>
      </w:r>
      <w:r w:rsidRPr="007A6BDB">
        <w:rPr>
          <w:rFonts w:ascii="Times New Roman" w:hAnsi="Times New Roman"/>
          <w:bCs/>
          <w:color w:val="000000"/>
        </w:rPr>
        <w:t>Физические тела и явления. Наблюдение и описание физических явлений. Физический эксперимент. Моделирование явлений и объектов природы.</w:t>
      </w:r>
    </w:p>
    <w:p w:rsidR="007A6BDB" w:rsidRPr="007A6BDB" w:rsidRDefault="007A6BDB" w:rsidP="007A6BDB">
      <w:pPr>
        <w:tabs>
          <w:tab w:val="left" w:pos="851"/>
        </w:tabs>
        <w:spacing w:after="0" w:line="240" w:lineRule="auto"/>
        <w:ind w:firstLine="709"/>
        <w:jc w:val="both"/>
        <w:rPr>
          <w:rFonts w:ascii="Times New Roman" w:hAnsi="Times New Roman"/>
          <w:color w:val="000000"/>
        </w:rPr>
      </w:pPr>
      <w:r w:rsidRPr="007A6BDB">
        <w:rPr>
          <w:rFonts w:ascii="Times New Roman" w:hAnsi="Times New Roman"/>
          <w:color w:val="000000"/>
        </w:rPr>
        <w:t>Физические величины и их измерение. Точность и погрешность измерений. Международная система единиц.</w:t>
      </w:r>
    </w:p>
    <w:p w:rsidR="007A6BDB" w:rsidRPr="007A6BDB" w:rsidRDefault="007A6BDB" w:rsidP="007A6BDB">
      <w:pPr>
        <w:tabs>
          <w:tab w:val="left" w:pos="851"/>
        </w:tabs>
        <w:spacing w:after="0" w:line="240" w:lineRule="auto"/>
        <w:ind w:firstLine="709"/>
        <w:jc w:val="both"/>
        <w:rPr>
          <w:rFonts w:ascii="Times New Roman" w:hAnsi="Times New Roman"/>
          <w:color w:val="000000"/>
        </w:rPr>
      </w:pPr>
      <w:r w:rsidRPr="007A6BDB">
        <w:rPr>
          <w:rFonts w:ascii="Times New Roman" w:hAnsi="Times New Roman"/>
          <w:color w:val="000000"/>
        </w:rPr>
        <w:t>Физические законы и закономерности. Физика и техника. Научный метод познания. Роль физики в формировании естественнонаучной грамотности.</w:t>
      </w:r>
    </w:p>
    <w:p w:rsidR="007A6BDB" w:rsidRPr="007A6BDB" w:rsidRDefault="007A6BDB" w:rsidP="007A6BDB">
      <w:pPr>
        <w:widowControl w:val="0"/>
        <w:tabs>
          <w:tab w:val="left" w:pos="851"/>
          <w:tab w:val="left" w:pos="989"/>
        </w:tabs>
        <w:spacing w:after="0" w:line="240" w:lineRule="auto"/>
        <w:ind w:left="709"/>
        <w:jc w:val="both"/>
        <w:rPr>
          <w:rFonts w:ascii="Times New Roman" w:hAnsi="Times New Roman"/>
          <w:b/>
          <w:color w:val="000000"/>
        </w:rPr>
      </w:pPr>
      <w:r w:rsidRPr="007A6BDB">
        <w:rPr>
          <w:rFonts w:ascii="Times New Roman" w:hAnsi="Times New Roman"/>
          <w:b/>
          <w:color w:val="000000"/>
        </w:rPr>
        <w:t>Механические явления</w:t>
      </w:r>
    </w:p>
    <w:p w:rsidR="007A6BDB" w:rsidRPr="007A6BDB" w:rsidRDefault="007A6BDB" w:rsidP="007A6BDB">
      <w:pPr>
        <w:tabs>
          <w:tab w:val="left" w:pos="851"/>
        </w:tabs>
        <w:spacing w:after="0" w:line="240" w:lineRule="auto"/>
        <w:ind w:firstLine="709"/>
        <w:jc w:val="both"/>
        <w:rPr>
          <w:rFonts w:ascii="Times New Roman" w:hAnsi="Times New Roman"/>
          <w:color w:val="000000"/>
        </w:rPr>
      </w:pPr>
      <w:r w:rsidRPr="007A6BDB">
        <w:rPr>
          <w:rFonts w:ascii="Times New Roman" w:hAnsi="Times New Roman"/>
          <w:color w:val="000000"/>
        </w:rPr>
        <w:t>Механическое движение. Материальная точка как модель физического тела. Относительность механического движения. Система отсчета.</w:t>
      </w:r>
      <w:r w:rsidRPr="007A6BDB">
        <w:rPr>
          <w:rFonts w:ascii="Times New Roman" w:hAnsi="Times New Roman"/>
          <w:b/>
          <w:color w:val="000000"/>
        </w:rPr>
        <w:t xml:space="preserve"> </w:t>
      </w:r>
      <w:r w:rsidRPr="007A6BDB">
        <w:rPr>
          <w:rFonts w:ascii="Times New Roman" w:hAnsi="Times New Roman"/>
          <w:color w:val="000000"/>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7A6BDB" w:rsidRPr="007A6BDB" w:rsidRDefault="007A6BDB" w:rsidP="007A6BDB">
      <w:pPr>
        <w:tabs>
          <w:tab w:val="left" w:pos="851"/>
        </w:tabs>
        <w:spacing w:after="0" w:line="240" w:lineRule="auto"/>
        <w:ind w:firstLine="709"/>
        <w:jc w:val="both"/>
        <w:rPr>
          <w:rFonts w:ascii="Times New Roman" w:hAnsi="Times New Roman"/>
          <w:color w:val="000000"/>
        </w:rPr>
      </w:pPr>
      <w:r w:rsidRPr="007A6BDB">
        <w:rPr>
          <w:rFonts w:ascii="Times New Roman" w:hAnsi="Times New Roman"/>
          <w:color w:val="000000"/>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7A6BDB" w:rsidRPr="007A6BDB" w:rsidRDefault="007A6BDB" w:rsidP="007A6BDB">
      <w:pPr>
        <w:tabs>
          <w:tab w:val="left" w:pos="851"/>
        </w:tabs>
        <w:spacing w:after="0" w:line="240" w:lineRule="auto"/>
        <w:ind w:firstLine="709"/>
        <w:jc w:val="both"/>
        <w:rPr>
          <w:rFonts w:ascii="Times New Roman" w:hAnsi="Times New Roman"/>
          <w:color w:val="000000"/>
        </w:rPr>
      </w:pPr>
      <w:r w:rsidRPr="007A6BDB">
        <w:rPr>
          <w:rFonts w:ascii="Times New Roman" w:hAnsi="Times New Roman"/>
          <w:color w:val="000000"/>
        </w:rPr>
        <w:t xml:space="preserve">Простые механизмы. Условия равновесия твердого тела, имеющего закрепленную ось движения. Момент силы. </w:t>
      </w:r>
      <w:r w:rsidRPr="007A6BDB">
        <w:rPr>
          <w:rFonts w:ascii="Times New Roman" w:hAnsi="Times New Roman"/>
          <w:i/>
          <w:color w:val="000000"/>
        </w:rPr>
        <w:t xml:space="preserve">Центр тяжести тела. </w:t>
      </w:r>
      <w:r w:rsidRPr="007A6BDB">
        <w:rPr>
          <w:rFonts w:ascii="Times New Roman" w:hAnsi="Times New Roman"/>
          <w:color w:val="000000"/>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7A6BDB" w:rsidRPr="007A6BDB" w:rsidRDefault="007A6BDB" w:rsidP="007A6BDB">
      <w:pPr>
        <w:tabs>
          <w:tab w:val="left" w:pos="851"/>
        </w:tabs>
        <w:spacing w:after="0" w:line="240" w:lineRule="auto"/>
        <w:ind w:firstLine="709"/>
        <w:jc w:val="both"/>
        <w:rPr>
          <w:rFonts w:ascii="Times New Roman" w:hAnsi="Times New Roman"/>
          <w:color w:val="000000"/>
        </w:rPr>
      </w:pPr>
      <w:r w:rsidRPr="007A6BDB">
        <w:rPr>
          <w:rFonts w:ascii="Times New Roman" w:hAnsi="Times New Roman"/>
          <w:color w:val="000000"/>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Pr="007A6BDB">
        <w:rPr>
          <w:rFonts w:ascii="Times New Roman" w:hAnsi="Times New Roman"/>
          <w:color w:val="FF0000"/>
        </w:rPr>
        <w:t xml:space="preserve"> </w:t>
      </w:r>
      <w:r w:rsidRPr="007A6BDB">
        <w:rPr>
          <w:rFonts w:ascii="Times New Roman" w:hAnsi="Times New Roman"/>
          <w:color w:val="000000"/>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7A6BDB" w:rsidRPr="007A6BDB" w:rsidRDefault="007A6BDB" w:rsidP="007A6BDB">
      <w:pPr>
        <w:tabs>
          <w:tab w:val="left" w:pos="851"/>
        </w:tabs>
        <w:spacing w:after="0" w:line="240" w:lineRule="auto"/>
        <w:ind w:firstLine="709"/>
        <w:jc w:val="both"/>
        <w:rPr>
          <w:rFonts w:ascii="Times New Roman" w:hAnsi="Times New Roman"/>
          <w:color w:val="000000"/>
        </w:rPr>
      </w:pPr>
      <w:r w:rsidRPr="007A6BDB">
        <w:rPr>
          <w:rFonts w:ascii="Times New Roman" w:hAnsi="Times New Roman"/>
          <w:color w:val="000000"/>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7A6BDB" w:rsidRPr="007A6BDB" w:rsidRDefault="007A6BDB" w:rsidP="007A6BDB">
      <w:pPr>
        <w:widowControl w:val="0"/>
        <w:tabs>
          <w:tab w:val="left" w:pos="851"/>
          <w:tab w:val="left" w:pos="989"/>
        </w:tabs>
        <w:spacing w:after="0" w:line="240" w:lineRule="auto"/>
        <w:ind w:left="709"/>
        <w:jc w:val="both"/>
        <w:rPr>
          <w:rFonts w:ascii="Times New Roman" w:hAnsi="Times New Roman"/>
          <w:b/>
          <w:color w:val="000000"/>
        </w:rPr>
      </w:pPr>
      <w:r w:rsidRPr="007A6BDB">
        <w:rPr>
          <w:rFonts w:ascii="Times New Roman" w:hAnsi="Times New Roman"/>
          <w:b/>
          <w:color w:val="000000"/>
        </w:rPr>
        <w:t>Тепловые явления</w:t>
      </w:r>
    </w:p>
    <w:p w:rsidR="007A6BDB" w:rsidRPr="007A6BDB" w:rsidRDefault="007A6BDB" w:rsidP="007A6BDB">
      <w:pPr>
        <w:tabs>
          <w:tab w:val="left" w:pos="851"/>
        </w:tabs>
        <w:spacing w:after="0" w:line="240" w:lineRule="auto"/>
        <w:ind w:firstLine="709"/>
        <w:jc w:val="both"/>
        <w:rPr>
          <w:rFonts w:ascii="Times New Roman" w:hAnsi="Times New Roman"/>
          <w:color w:val="000000"/>
        </w:rPr>
      </w:pPr>
      <w:r w:rsidRPr="007A6BDB">
        <w:rPr>
          <w:rFonts w:ascii="Times New Roman" w:hAnsi="Times New Roman"/>
          <w:color w:val="000000"/>
        </w:rPr>
        <w:t xml:space="preserve">Строение вещества. Атомы и молекулы. Тепловое движение атомов и молекул. Диффузия в газах, жидкостях и твердых телах. </w:t>
      </w:r>
      <w:r w:rsidRPr="007A6BDB">
        <w:rPr>
          <w:rFonts w:ascii="Times New Roman" w:hAnsi="Times New Roman"/>
          <w:i/>
          <w:color w:val="000000"/>
        </w:rPr>
        <w:t>Броуновское движение</w:t>
      </w:r>
      <w:r w:rsidRPr="007A6BDB">
        <w:rPr>
          <w:rFonts w:ascii="Times New Roman" w:hAnsi="Times New Roman"/>
          <w:color w:val="000000"/>
        </w:rPr>
        <w:t>. Взаимодействие (притяжение и отталкивание) молекул. Агрегатные состояния вещества. Различие в строении твердых тел, жидкостей и газов.</w:t>
      </w:r>
    </w:p>
    <w:p w:rsidR="007A6BDB" w:rsidRPr="007A6BDB" w:rsidRDefault="007A6BDB" w:rsidP="007A6BDB">
      <w:pPr>
        <w:tabs>
          <w:tab w:val="left" w:pos="851"/>
        </w:tabs>
        <w:spacing w:after="0" w:line="240" w:lineRule="auto"/>
        <w:ind w:firstLine="709"/>
        <w:jc w:val="both"/>
        <w:rPr>
          <w:rFonts w:ascii="Times New Roman" w:hAnsi="Times New Roman"/>
          <w:i/>
          <w:color w:val="000000"/>
        </w:rPr>
      </w:pPr>
      <w:r w:rsidRPr="007A6BDB">
        <w:rPr>
          <w:rFonts w:ascii="Times New Roman" w:hAnsi="Times New Roman"/>
          <w:color w:val="000000"/>
        </w:rPr>
        <w:lastRenderedPageBreak/>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7A6BDB">
        <w:rPr>
          <w:rFonts w:ascii="Times New Roman" w:hAnsi="Times New Roman"/>
          <w:i/>
          <w:color w:val="000000"/>
        </w:rPr>
        <w:t>Экологические проблемы использования тепловых машин.</w:t>
      </w:r>
    </w:p>
    <w:p w:rsidR="007A6BDB" w:rsidRPr="007A6BDB" w:rsidRDefault="007A6BDB" w:rsidP="007A6BDB">
      <w:pPr>
        <w:widowControl w:val="0"/>
        <w:tabs>
          <w:tab w:val="left" w:pos="851"/>
          <w:tab w:val="left" w:pos="989"/>
        </w:tabs>
        <w:spacing w:after="0" w:line="240" w:lineRule="auto"/>
        <w:ind w:left="709"/>
        <w:jc w:val="both"/>
        <w:rPr>
          <w:rFonts w:ascii="Times New Roman" w:hAnsi="Times New Roman"/>
          <w:b/>
          <w:color w:val="000000"/>
        </w:rPr>
      </w:pPr>
      <w:r w:rsidRPr="007A6BDB">
        <w:rPr>
          <w:rFonts w:ascii="Times New Roman" w:hAnsi="Times New Roman"/>
          <w:b/>
          <w:color w:val="000000"/>
        </w:rPr>
        <w:t>Электромагнитные явления</w:t>
      </w:r>
    </w:p>
    <w:p w:rsidR="007A6BDB" w:rsidRPr="007A6BDB" w:rsidRDefault="007A6BDB" w:rsidP="007A6BDB">
      <w:pPr>
        <w:tabs>
          <w:tab w:val="left" w:pos="851"/>
        </w:tabs>
        <w:spacing w:after="0" w:line="240" w:lineRule="auto"/>
        <w:ind w:firstLine="709"/>
        <w:jc w:val="both"/>
        <w:rPr>
          <w:rFonts w:ascii="Times New Roman" w:hAnsi="Times New Roman"/>
          <w:i/>
          <w:color w:val="000000"/>
        </w:rPr>
      </w:pPr>
      <w:r w:rsidRPr="007A6BDB">
        <w:rPr>
          <w:rFonts w:ascii="Times New Roman" w:hAnsi="Times New Roman"/>
          <w:color w:val="000000"/>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7A6BDB">
        <w:rPr>
          <w:rFonts w:ascii="Times New Roman" w:hAnsi="Times New Roman"/>
          <w:i/>
          <w:color w:val="000000"/>
        </w:rPr>
        <w:t>Напряженность электрического поля.</w:t>
      </w:r>
      <w:r w:rsidRPr="007A6BDB">
        <w:rPr>
          <w:rFonts w:ascii="Times New Roman" w:hAnsi="Times New Roman"/>
          <w:color w:val="000000"/>
        </w:rPr>
        <w:t xml:space="preserve"> Действие электрического поля на электрические заряды. </w:t>
      </w:r>
      <w:r w:rsidRPr="007A6BDB">
        <w:rPr>
          <w:rFonts w:ascii="Times New Roman" w:hAnsi="Times New Roman"/>
          <w:i/>
          <w:color w:val="000000"/>
        </w:rPr>
        <w:t>Конденсатор.</w:t>
      </w:r>
      <w:r w:rsidRPr="007A6BDB">
        <w:rPr>
          <w:rFonts w:ascii="Times New Roman" w:hAnsi="Times New Roman"/>
          <w:color w:val="000000"/>
        </w:rPr>
        <w:t xml:space="preserve"> </w:t>
      </w:r>
      <w:r w:rsidRPr="007A6BDB">
        <w:rPr>
          <w:rFonts w:ascii="Times New Roman" w:hAnsi="Times New Roman"/>
          <w:i/>
          <w:color w:val="000000"/>
        </w:rPr>
        <w:t>Энергия электрического поля конденсатора.</w:t>
      </w:r>
    </w:p>
    <w:p w:rsidR="007A6BDB" w:rsidRPr="007A6BDB" w:rsidRDefault="007A6BDB" w:rsidP="007A6BDB">
      <w:pPr>
        <w:tabs>
          <w:tab w:val="left" w:pos="851"/>
        </w:tabs>
        <w:spacing w:after="0" w:line="240" w:lineRule="auto"/>
        <w:ind w:firstLine="709"/>
        <w:jc w:val="both"/>
        <w:rPr>
          <w:rFonts w:ascii="Times New Roman" w:hAnsi="Times New Roman"/>
          <w:color w:val="000000"/>
        </w:rPr>
      </w:pPr>
      <w:r w:rsidRPr="007A6BDB">
        <w:rPr>
          <w:rFonts w:ascii="Times New Roman" w:hAnsi="Times New Roman"/>
          <w:color w:val="000000"/>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7A6BDB" w:rsidRPr="007A6BDB" w:rsidRDefault="007A6BDB" w:rsidP="007A6BDB">
      <w:pPr>
        <w:tabs>
          <w:tab w:val="left" w:pos="851"/>
        </w:tabs>
        <w:spacing w:after="0" w:line="240" w:lineRule="auto"/>
        <w:ind w:firstLine="709"/>
        <w:jc w:val="both"/>
        <w:rPr>
          <w:rFonts w:ascii="Times New Roman" w:hAnsi="Times New Roman"/>
          <w:color w:val="000000"/>
        </w:rPr>
      </w:pPr>
      <w:r w:rsidRPr="007A6BDB">
        <w:rPr>
          <w:rFonts w:ascii="Times New Roman" w:hAnsi="Times New Roman"/>
          <w:color w:val="00000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7A6BDB" w:rsidRPr="007A6BDB" w:rsidRDefault="007A6BDB" w:rsidP="007A6BDB">
      <w:pPr>
        <w:tabs>
          <w:tab w:val="left" w:pos="851"/>
        </w:tabs>
        <w:spacing w:after="0" w:line="240" w:lineRule="auto"/>
        <w:ind w:firstLine="709"/>
        <w:jc w:val="both"/>
        <w:rPr>
          <w:rFonts w:ascii="Times New Roman" w:hAnsi="Times New Roman"/>
          <w:color w:val="FF0000"/>
        </w:rPr>
      </w:pPr>
      <w:r w:rsidRPr="007A6BDB">
        <w:rPr>
          <w:rFonts w:ascii="Times New Roman" w:hAnsi="Times New Roman"/>
          <w:color w:val="000000"/>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7A6BDB">
        <w:rPr>
          <w:rFonts w:ascii="Times New Roman" w:hAnsi="Times New Roman"/>
          <w:color w:val="FF0000"/>
        </w:rPr>
        <w:t xml:space="preserve"> </w:t>
      </w:r>
    </w:p>
    <w:p w:rsidR="007A6BDB" w:rsidRPr="007A6BDB" w:rsidRDefault="007A6BDB" w:rsidP="007A6BDB">
      <w:pPr>
        <w:tabs>
          <w:tab w:val="left" w:pos="851"/>
        </w:tabs>
        <w:spacing w:after="0" w:line="240" w:lineRule="auto"/>
        <w:ind w:firstLine="709"/>
        <w:jc w:val="both"/>
        <w:rPr>
          <w:rFonts w:ascii="Times New Roman" w:hAnsi="Times New Roman"/>
          <w:color w:val="000000"/>
        </w:rPr>
      </w:pPr>
      <w:r w:rsidRPr="007A6BDB">
        <w:rPr>
          <w:rFonts w:ascii="Times New Roman" w:hAnsi="Times New Roman"/>
          <w:color w:val="000000"/>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A6BDB">
        <w:rPr>
          <w:rFonts w:ascii="Times New Roman" w:hAnsi="Times New Roman"/>
          <w:i/>
          <w:color w:val="000000"/>
        </w:rPr>
        <w:t>Сила Ампера и сила Лоренца.</w:t>
      </w:r>
      <w:r w:rsidRPr="007A6BDB">
        <w:rPr>
          <w:rFonts w:ascii="Times New Roman" w:hAnsi="Times New Roman"/>
          <w:color w:val="000000"/>
        </w:rPr>
        <w:t xml:space="preserve"> Электродвигатель. Явление </w:t>
      </w:r>
      <w:proofErr w:type="gramStart"/>
      <w:r w:rsidRPr="007A6BDB">
        <w:rPr>
          <w:rFonts w:ascii="Times New Roman" w:hAnsi="Times New Roman"/>
          <w:color w:val="000000"/>
        </w:rPr>
        <w:t>электромагнитной</w:t>
      </w:r>
      <w:proofErr w:type="gramEnd"/>
      <w:r w:rsidRPr="007A6BDB">
        <w:rPr>
          <w:rFonts w:ascii="Times New Roman" w:hAnsi="Times New Roman"/>
          <w:color w:val="000000"/>
        </w:rPr>
        <w:t xml:space="preserve"> индукция. Опыты Фарадея.</w:t>
      </w:r>
    </w:p>
    <w:p w:rsidR="007A6BDB" w:rsidRPr="007A6BDB" w:rsidRDefault="007A6BDB" w:rsidP="007A6BDB">
      <w:pPr>
        <w:tabs>
          <w:tab w:val="left" w:pos="851"/>
        </w:tabs>
        <w:spacing w:after="0" w:line="240" w:lineRule="auto"/>
        <w:ind w:firstLine="709"/>
        <w:jc w:val="both"/>
        <w:rPr>
          <w:rFonts w:ascii="Times New Roman" w:hAnsi="Times New Roman"/>
          <w:color w:val="000000"/>
        </w:rPr>
      </w:pPr>
      <w:r w:rsidRPr="007A6BDB">
        <w:rPr>
          <w:rFonts w:ascii="Times New Roman" w:hAnsi="Times New Roman"/>
          <w:color w:val="000000"/>
        </w:rPr>
        <w:t xml:space="preserve">Электромагнитные колебания. </w:t>
      </w:r>
      <w:r w:rsidRPr="007A6BDB">
        <w:rPr>
          <w:rFonts w:ascii="Times New Roman" w:hAnsi="Times New Roman"/>
          <w:i/>
          <w:color w:val="000000"/>
        </w:rPr>
        <w:t>Колебательный контур. Электрогенератор. Переменный ток. Трансформатор.</w:t>
      </w:r>
      <w:r w:rsidRPr="007A6BDB">
        <w:rPr>
          <w:rFonts w:ascii="Times New Roman" w:hAnsi="Times New Roman"/>
          <w:color w:val="000000"/>
        </w:rPr>
        <w:t xml:space="preserve"> Передача электрической энергии на расстояние. Электромагнитные волны и их свойства. </w:t>
      </w:r>
      <w:r w:rsidRPr="007A6BDB">
        <w:rPr>
          <w:rFonts w:ascii="Times New Roman" w:hAnsi="Times New Roman"/>
          <w:i/>
          <w:color w:val="000000"/>
        </w:rPr>
        <w:t>Принципы радиосвязи и телевидения.</w:t>
      </w:r>
      <w:r w:rsidRPr="007A6BDB">
        <w:rPr>
          <w:rFonts w:ascii="Times New Roman" w:hAnsi="Times New Roman"/>
          <w:color w:val="000000"/>
        </w:rPr>
        <w:t xml:space="preserve"> </w:t>
      </w:r>
      <w:r w:rsidRPr="007A6BDB">
        <w:rPr>
          <w:rFonts w:ascii="Times New Roman" w:hAnsi="Times New Roman"/>
          <w:i/>
          <w:color w:val="000000"/>
        </w:rPr>
        <w:t>Влияние электромагнитных излучений на живые организмы.</w:t>
      </w:r>
    </w:p>
    <w:p w:rsidR="007A6BDB" w:rsidRPr="007A6BDB" w:rsidRDefault="007A6BDB" w:rsidP="007A6BDB">
      <w:pPr>
        <w:tabs>
          <w:tab w:val="left" w:pos="851"/>
        </w:tabs>
        <w:spacing w:after="0" w:line="240" w:lineRule="auto"/>
        <w:ind w:firstLine="709"/>
        <w:jc w:val="both"/>
        <w:rPr>
          <w:rFonts w:ascii="Times New Roman" w:hAnsi="Times New Roman"/>
          <w:color w:val="000000"/>
        </w:rPr>
      </w:pPr>
      <w:r w:rsidRPr="007A6BDB">
        <w:rPr>
          <w:rFonts w:ascii="Times New Roman" w:hAnsi="Times New Roman"/>
          <w:color w:val="000000"/>
        </w:rPr>
        <w:t xml:space="preserve">Свет – </w:t>
      </w:r>
      <w:proofErr w:type="gramStart"/>
      <w:r w:rsidRPr="007A6BDB">
        <w:rPr>
          <w:rFonts w:ascii="Times New Roman" w:hAnsi="Times New Roman"/>
          <w:color w:val="000000"/>
        </w:rPr>
        <w:t>электромагнитные</w:t>
      </w:r>
      <w:proofErr w:type="gramEnd"/>
      <w:r w:rsidRPr="007A6BDB">
        <w:rPr>
          <w:rFonts w:ascii="Times New Roman" w:hAnsi="Times New Roman"/>
          <w:color w:val="000000"/>
        </w:rPr>
        <w:t xml:space="preserve"> волна. Скорость света</w:t>
      </w:r>
      <w:r w:rsidRPr="007A6BDB">
        <w:rPr>
          <w:rFonts w:ascii="Times New Roman" w:hAnsi="Times New Roman"/>
          <w:color w:val="FF0000"/>
        </w:rPr>
        <w:t>.</w:t>
      </w:r>
      <w:r w:rsidRPr="007A6BDB">
        <w:rPr>
          <w:rFonts w:ascii="Times New Roman" w:hAnsi="Times New Roman"/>
          <w:color w:val="000000"/>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A6BDB">
        <w:rPr>
          <w:rFonts w:ascii="Times New Roman" w:hAnsi="Times New Roman"/>
          <w:i/>
          <w:color w:val="000000"/>
        </w:rPr>
        <w:t>Оптические приборы.</w:t>
      </w:r>
      <w:r w:rsidRPr="007A6BDB">
        <w:rPr>
          <w:rFonts w:ascii="Times New Roman" w:hAnsi="Times New Roman"/>
          <w:color w:val="000000"/>
        </w:rPr>
        <w:t xml:space="preserve"> Глаз как оптическая система. Дисперсия света. </w:t>
      </w:r>
      <w:r w:rsidRPr="007A6BDB">
        <w:rPr>
          <w:rFonts w:ascii="Times New Roman" w:hAnsi="Times New Roman"/>
          <w:i/>
          <w:color w:val="000000"/>
        </w:rPr>
        <w:t>Интерференция и дифракция света.</w:t>
      </w:r>
    </w:p>
    <w:p w:rsidR="007A6BDB" w:rsidRPr="007A6BDB" w:rsidRDefault="007A6BDB" w:rsidP="007A6BDB">
      <w:pPr>
        <w:widowControl w:val="0"/>
        <w:tabs>
          <w:tab w:val="left" w:pos="851"/>
          <w:tab w:val="left" w:pos="989"/>
        </w:tabs>
        <w:spacing w:after="0" w:line="240" w:lineRule="auto"/>
        <w:ind w:left="709"/>
        <w:jc w:val="both"/>
        <w:rPr>
          <w:rFonts w:ascii="Times New Roman" w:hAnsi="Times New Roman"/>
          <w:b/>
          <w:color w:val="000000"/>
        </w:rPr>
      </w:pPr>
      <w:r w:rsidRPr="007A6BDB">
        <w:rPr>
          <w:rFonts w:ascii="Times New Roman" w:hAnsi="Times New Roman"/>
          <w:b/>
          <w:color w:val="000000"/>
        </w:rPr>
        <w:t>Квантовые явления</w:t>
      </w:r>
    </w:p>
    <w:p w:rsidR="007A6BDB" w:rsidRPr="007A6BDB" w:rsidRDefault="007A6BDB" w:rsidP="007A6BDB">
      <w:pPr>
        <w:tabs>
          <w:tab w:val="left" w:pos="851"/>
        </w:tabs>
        <w:spacing w:after="0" w:line="240" w:lineRule="auto"/>
        <w:ind w:firstLine="709"/>
        <w:jc w:val="both"/>
        <w:rPr>
          <w:rFonts w:ascii="Times New Roman" w:hAnsi="Times New Roman"/>
          <w:color w:val="000000"/>
        </w:rPr>
      </w:pPr>
      <w:r w:rsidRPr="007A6BDB">
        <w:rPr>
          <w:rFonts w:ascii="Times New Roman" w:hAnsi="Times New Roman"/>
          <w:color w:val="000000"/>
        </w:rPr>
        <w:t>Строение атомов. Планетарная модель атома. Квантовый характер поглощения и испускания света атомами. Линейчатые спектры.</w:t>
      </w:r>
    </w:p>
    <w:p w:rsidR="007A6BDB" w:rsidRPr="007A6BDB" w:rsidRDefault="007A6BDB" w:rsidP="007A6BDB">
      <w:pPr>
        <w:tabs>
          <w:tab w:val="left" w:pos="851"/>
        </w:tabs>
        <w:spacing w:after="0" w:line="240" w:lineRule="auto"/>
        <w:ind w:firstLine="709"/>
        <w:jc w:val="both"/>
        <w:rPr>
          <w:rFonts w:ascii="Times New Roman" w:hAnsi="Times New Roman"/>
          <w:color w:val="000000"/>
        </w:rPr>
      </w:pPr>
      <w:r w:rsidRPr="007A6BDB">
        <w:rPr>
          <w:rFonts w:ascii="Times New Roman" w:hAnsi="Times New Roman"/>
          <w:color w:val="000000"/>
        </w:rPr>
        <w:t xml:space="preserve"> Опыты Резерфорда.</w:t>
      </w:r>
    </w:p>
    <w:p w:rsidR="007A6BDB" w:rsidRPr="007A6BDB" w:rsidRDefault="007A6BDB" w:rsidP="007A6BDB">
      <w:pPr>
        <w:tabs>
          <w:tab w:val="left" w:pos="851"/>
        </w:tabs>
        <w:spacing w:after="0" w:line="240" w:lineRule="auto"/>
        <w:ind w:firstLine="709"/>
        <w:jc w:val="both"/>
        <w:rPr>
          <w:rFonts w:ascii="Times New Roman" w:hAnsi="Times New Roman"/>
          <w:i/>
          <w:color w:val="000000"/>
        </w:rPr>
      </w:pPr>
      <w:r w:rsidRPr="007A6BDB">
        <w:rPr>
          <w:rFonts w:ascii="Times New Roman" w:hAnsi="Times New Roman"/>
          <w:color w:val="000000"/>
        </w:rPr>
        <w:t xml:space="preserve">Состав атомного ядра. Протон, нейтрон и электрон. Закон Эйнштейна о пропорциональности массы и энергии. </w:t>
      </w:r>
      <w:r w:rsidRPr="007A6BDB">
        <w:rPr>
          <w:rFonts w:ascii="Times New Roman" w:hAnsi="Times New Roman"/>
          <w:i/>
          <w:color w:val="000000"/>
        </w:rPr>
        <w:t>Дефект масс и энергия связи атомных ядер.</w:t>
      </w:r>
      <w:r w:rsidRPr="007A6BDB">
        <w:rPr>
          <w:rFonts w:ascii="Times New Roman" w:hAnsi="Times New Roman"/>
          <w:color w:val="000000"/>
        </w:rPr>
        <w:t xml:space="preserve"> Радиоактивность. Период полураспада. Альфа-излучение. </w:t>
      </w:r>
      <w:r w:rsidRPr="007A6BDB">
        <w:rPr>
          <w:rFonts w:ascii="Times New Roman" w:hAnsi="Times New Roman"/>
          <w:i/>
          <w:color w:val="000000"/>
        </w:rPr>
        <w:t>Бета-излучение</w:t>
      </w:r>
      <w:r w:rsidRPr="007A6BDB">
        <w:rPr>
          <w:rFonts w:ascii="Times New Roman" w:hAnsi="Times New Roman"/>
          <w:color w:val="000000"/>
        </w:rPr>
        <w:t xml:space="preserve">. Гамма-излучение. Ядерные реакции. Источники энергии Солнца и звезд. Ядерная энергетика. </w:t>
      </w:r>
      <w:r w:rsidRPr="007A6BDB">
        <w:rPr>
          <w:rFonts w:ascii="Times New Roman" w:hAnsi="Times New Roman"/>
          <w:i/>
          <w:color w:val="000000"/>
        </w:rPr>
        <w:t xml:space="preserve">Экологические проблемы работы атомных электростанций. </w:t>
      </w:r>
      <w:r w:rsidRPr="007A6BDB">
        <w:rPr>
          <w:rFonts w:ascii="Times New Roman" w:hAnsi="Times New Roman"/>
          <w:color w:val="000000"/>
        </w:rPr>
        <w:t xml:space="preserve">Дозиметрия. </w:t>
      </w:r>
      <w:r w:rsidRPr="007A6BDB">
        <w:rPr>
          <w:rFonts w:ascii="Times New Roman" w:hAnsi="Times New Roman"/>
          <w:i/>
          <w:color w:val="000000"/>
        </w:rPr>
        <w:t>Влияние радиоактивных излучений на живые организмы.</w:t>
      </w:r>
    </w:p>
    <w:p w:rsidR="007A6BDB" w:rsidRPr="007A6BDB" w:rsidRDefault="007A6BDB" w:rsidP="007A6BDB">
      <w:pPr>
        <w:widowControl w:val="0"/>
        <w:tabs>
          <w:tab w:val="left" w:pos="851"/>
          <w:tab w:val="left" w:pos="989"/>
        </w:tabs>
        <w:spacing w:after="0" w:line="240" w:lineRule="auto"/>
        <w:ind w:left="709"/>
        <w:jc w:val="both"/>
        <w:rPr>
          <w:rFonts w:ascii="Times New Roman" w:hAnsi="Times New Roman"/>
          <w:b/>
          <w:color w:val="000000"/>
        </w:rPr>
      </w:pPr>
      <w:r w:rsidRPr="007A6BDB">
        <w:rPr>
          <w:rFonts w:ascii="Times New Roman" w:hAnsi="Times New Roman"/>
          <w:b/>
          <w:color w:val="000000"/>
        </w:rPr>
        <w:t>Строение и эволюция Вселенной</w:t>
      </w:r>
    </w:p>
    <w:p w:rsidR="007A6BDB" w:rsidRPr="007A6BDB" w:rsidRDefault="007A6BDB" w:rsidP="007A6BDB">
      <w:pPr>
        <w:tabs>
          <w:tab w:val="left" w:pos="851"/>
        </w:tabs>
        <w:spacing w:after="0" w:line="240" w:lineRule="auto"/>
        <w:ind w:firstLine="709"/>
        <w:jc w:val="both"/>
        <w:rPr>
          <w:rFonts w:ascii="Times New Roman" w:hAnsi="Times New Roman"/>
          <w:color w:val="000000"/>
        </w:rPr>
      </w:pPr>
      <w:r w:rsidRPr="007A6BDB">
        <w:rPr>
          <w:rFonts w:ascii="Times New Roman" w:hAnsi="Times New Roman"/>
          <w:color w:val="000000"/>
        </w:rPr>
        <w:t>Геоцентрическая и гелиоцентрическая системы мира. Фи</w:t>
      </w:r>
      <w:r w:rsidRPr="007A6BDB">
        <w:rPr>
          <w:rFonts w:ascii="Times New Roman" w:hAnsi="Times New Roman"/>
          <w:color w:val="000000"/>
        </w:rPr>
        <w:softHyphen/>
        <w:t>зическая природа небесных тел Солнечной системы. Проис</w:t>
      </w:r>
      <w:r w:rsidRPr="007A6BDB">
        <w:rPr>
          <w:rFonts w:ascii="Times New Roman" w:hAnsi="Times New Roman"/>
          <w:color w:val="000000"/>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7A6BDB" w:rsidRPr="007A6BDB" w:rsidRDefault="007A6BDB" w:rsidP="007A6BDB">
      <w:pPr>
        <w:tabs>
          <w:tab w:val="left" w:pos="851"/>
        </w:tabs>
        <w:spacing w:after="0" w:line="240" w:lineRule="auto"/>
        <w:ind w:firstLine="709"/>
        <w:jc w:val="both"/>
        <w:rPr>
          <w:rFonts w:ascii="Times New Roman" w:hAnsi="Times New Roman"/>
          <w:b/>
          <w:bCs/>
          <w:color w:val="000000"/>
        </w:rPr>
      </w:pPr>
      <w:r w:rsidRPr="007A6BDB">
        <w:rPr>
          <w:rFonts w:ascii="Times New Roman" w:hAnsi="Times New Roman"/>
          <w:b/>
          <w:bCs/>
          <w:color w:val="000000"/>
        </w:rPr>
        <w:t>Примерные темы лабораторных и практических работ</w:t>
      </w:r>
    </w:p>
    <w:p w:rsidR="007A6BDB" w:rsidRPr="007A6BDB" w:rsidRDefault="007A6BDB" w:rsidP="007A6BDB">
      <w:pPr>
        <w:tabs>
          <w:tab w:val="left" w:pos="851"/>
        </w:tabs>
        <w:spacing w:after="0" w:line="240" w:lineRule="auto"/>
        <w:ind w:firstLine="709"/>
        <w:jc w:val="both"/>
        <w:rPr>
          <w:rFonts w:ascii="Times New Roman" w:hAnsi="Times New Roman"/>
          <w:bCs/>
          <w:color w:val="000000"/>
        </w:rPr>
      </w:pPr>
      <w:r w:rsidRPr="007A6BDB">
        <w:rPr>
          <w:rFonts w:ascii="Times New Roman" w:hAnsi="Times New Roman"/>
          <w:bCs/>
          <w:color w:val="000000"/>
        </w:rPr>
        <w:t>Лабораторные работы (независимо от тематической принадлежности) делятся следующие типы:</w:t>
      </w:r>
    </w:p>
    <w:p w:rsidR="007A6BDB" w:rsidRPr="007A6BDB" w:rsidRDefault="007A6BDB" w:rsidP="00AC5EAB">
      <w:pPr>
        <w:widowControl w:val="0"/>
        <w:numPr>
          <w:ilvl w:val="0"/>
          <w:numId w:val="99"/>
        </w:numPr>
        <w:tabs>
          <w:tab w:val="left" w:pos="851"/>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 xml:space="preserve">Проведение прямых измерений физических величин </w:t>
      </w:r>
    </w:p>
    <w:p w:rsidR="007A6BDB" w:rsidRPr="007A6BDB" w:rsidRDefault="007A6BDB" w:rsidP="00AC5EAB">
      <w:pPr>
        <w:widowControl w:val="0"/>
        <w:numPr>
          <w:ilvl w:val="0"/>
          <w:numId w:val="99"/>
        </w:numPr>
        <w:tabs>
          <w:tab w:val="left" w:pos="851"/>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Расчет по полученным результатам прямых измерений зависимого от них параметра (косвенные измерения).</w:t>
      </w:r>
    </w:p>
    <w:p w:rsidR="007A6BDB" w:rsidRPr="007A6BDB" w:rsidRDefault="007A6BDB" w:rsidP="00AC5EAB">
      <w:pPr>
        <w:widowControl w:val="0"/>
        <w:numPr>
          <w:ilvl w:val="0"/>
          <w:numId w:val="99"/>
        </w:numPr>
        <w:tabs>
          <w:tab w:val="left" w:pos="851"/>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Наблюдение явлений и постановка опытов (на качественном уровне) по обнаружению факторов, влияющих на протекание данных явлений.</w:t>
      </w:r>
    </w:p>
    <w:p w:rsidR="007A6BDB" w:rsidRPr="007A6BDB" w:rsidRDefault="007A6BDB" w:rsidP="00AC5EAB">
      <w:pPr>
        <w:widowControl w:val="0"/>
        <w:numPr>
          <w:ilvl w:val="0"/>
          <w:numId w:val="99"/>
        </w:numPr>
        <w:tabs>
          <w:tab w:val="left" w:pos="851"/>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Исследование зависимости одной физической величины от другой с представлением результатов в виде графика или таблицы.</w:t>
      </w:r>
    </w:p>
    <w:p w:rsidR="007A6BDB" w:rsidRPr="007A6BDB" w:rsidRDefault="007A6BDB" w:rsidP="00AC5EAB">
      <w:pPr>
        <w:widowControl w:val="0"/>
        <w:numPr>
          <w:ilvl w:val="0"/>
          <w:numId w:val="99"/>
        </w:numPr>
        <w:tabs>
          <w:tab w:val="left" w:pos="851"/>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 xml:space="preserve">Проверка заданных предположений (прямые измерения физических величин и сравнение заданных </w:t>
      </w:r>
      <w:r w:rsidRPr="007A6BDB">
        <w:rPr>
          <w:rFonts w:ascii="Times New Roman" w:hAnsi="Times New Roman"/>
          <w:bCs/>
          <w:color w:val="000000"/>
        </w:rPr>
        <w:lastRenderedPageBreak/>
        <w:t xml:space="preserve">соотношений между ними). </w:t>
      </w:r>
    </w:p>
    <w:p w:rsidR="007A6BDB" w:rsidRPr="007A6BDB" w:rsidRDefault="007A6BDB" w:rsidP="00AC5EAB">
      <w:pPr>
        <w:widowControl w:val="0"/>
        <w:numPr>
          <w:ilvl w:val="0"/>
          <w:numId w:val="99"/>
        </w:numPr>
        <w:tabs>
          <w:tab w:val="left" w:pos="851"/>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Знакомство с техническими устройствами и их конструирование.</w:t>
      </w:r>
    </w:p>
    <w:p w:rsidR="007A6BDB" w:rsidRPr="007A6BDB" w:rsidRDefault="007A6BDB" w:rsidP="007A6BDB">
      <w:pPr>
        <w:tabs>
          <w:tab w:val="left" w:pos="851"/>
        </w:tabs>
        <w:spacing w:after="0" w:line="240" w:lineRule="auto"/>
        <w:ind w:firstLine="709"/>
        <w:jc w:val="both"/>
        <w:rPr>
          <w:rFonts w:ascii="Times New Roman" w:hAnsi="Times New Roman"/>
          <w:bCs/>
          <w:color w:val="000000"/>
        </w:rPr>
      </w:pPr>
      <w:r w:rsidRPr="007A6BDB">
        <w:rPr>
          <w:rFonts w:ascii="Times New Roman" w:hAnsi="Times New Roman"/>
          <w:bCs/>
          <w:color w:val="000000"/>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7A6BDB" w:rsidRPr="007A6BDB" w:rsidRDefault="007A6BDB" w:rsidP="007A6BDB">
      <w:pPr>
        <w:tabs>
          <w:tab w:val="left" w:pos="851"/>
        </w:tabs>
        <w:spacing w:after="0" w:line="240" w:lineRule="auto"/>
        <w:ind w:firstLine="709"/>
        <w:jc w:val="both"/>
        <w:rPr>
          <w:rFonts w:ascii="Times New Roman" w:hAnsi="Times New Roman"/>
          <w:bCs/>
          <w:color w:val="000000"/>
        </w:rPr>
      </w:pPr>
      <w:r w:rsidRPr="007A6BDB">
        <w:rPr>
          <w:rFonts w:ascii="Times New Roman" w:hAnsi="Times New Roman"/>
          <w:b/>
          <w:bCs/>
          <w:color w:val="000000"/>
        </w:rPr>
        <w:t>Проведение прямых измерений физических величин</w:t>
      </w:r>
    </w:p>
    <w:p w:rsidR="007A6BDB" w:rsidRPr="007A6BDB" w:rsidRDefault="007A6BDB" w:rsidP="00AC5EAB">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Измерение размеров тел.</w:t>
      </w:r>
    </w:p>
    <w:p w:rsidR="007A6BDB" w:rsidRPr="007A6BDB" w:rsidRDefault="007A6BDB" w:rsidP="00AC5EAB">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Измерение размеров малых тел.</w:t>
      </w:r>
    </w:p>
    <w:p w:rsidR="007A6BDB" w:rsidRPr="007A6BDB" w:rsidRDefault="007A6BDB" w:rsidP="00AC5EAB">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Измерение массы тела.</w:t>
      </w:r>
    </w:p>
    <w:p w:rsidR="007A6BDB" w:rsidRPr="007A6BDB" w:rsidRDefault="007A6BDB" w:rsidP="00AC5EAB">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Измерение объема тела.</w:t>
      </w:r>
    </w:p>
    <w:p w:rsidR="007A6BDB" w:rsidRPr="007A6BDB" w:rsidRDefault="007A6BDB" w:rsidP="00AC5EAB">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Измерение силы.</w:t>
      </w:r>
    </w:p>
    <w:p w:rsidR="007A6BDB" w:rsidRPr="007A6BDB" w:rsidRDefault="007A6BDB" w:rsidP="00AC5EAB">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Измерение времени процесса, периода колебаний.</w:t>
      </w:r>
    </w:p>
    <w:p w:rsidR="007A6BDB" w:rsidRPr="007A6BDB" w:rsidRDefault="007A6BDB" w:rsidP="00AC5EAB">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Измерение температуры.</w:t>
      </w:r>
    </w:p>
    <w:p w:rsidR="007A6BDB" w:rsidRPr="007A6BDB" w:rsidRDefault="007A6BDB" w:rsidP="00AC5EAB">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Измерение давления воздуха в баллоне под поршнем.</w:t>
      </w:r>
    </w:p>
    <w:p w:rsidR="007A6BDB" w:rsidRPr="007A6BDB" w:rsidRDefault="007A6BDB" w:rsidP="00AC5EAB">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Измерение силы тока и его регулирование.</w:t>
      </w:r>
    </w:p>
    <w:p w:rsidR="007A6BDB" w:rsidRPr="007A6BDB" w:rsidRDefault="007A6BDB" w:rsidP="00AC5EAB">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Измерение напряжения.</w:t>
      </w:r>
    </w:p>
    <w:p w:rsidR="007A6BDB" w:rsidRPr="007A6BDB" w:rsidRDefault="007A6BDB" w:rsidP="00AC5EAB">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Измерение углов падения и преломления.</w:t>
      </w:r>
    </w:p>
    <w:p w:rsidR="007A6BDB" w:rsidRPr="007A6BDB" w:rsidRDefault="007A6BDB" w:rsidP="00AC5EAB">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Измерение фокусного расстояния линзы.</w:t>
      </w:r>
    </w:p>
    <w:p w:rsidR="007A6BDB" w:rsidRPr="007A6BDB" w:rsidRDefault="007A6BDB" w:rsidP="00AC5EAB">
      <w:pPr>
        <w:widowControl w:val="0"/>
        <w:numPr>
          <w:ilvl w:val="0"/>
          <w:numId w:val="100"/>
        </w:numPr>
        <w:tabs>
          <w:tab w:val="left" w:pos="851"/>
          <w:tab w:val="left" w:pos="989"/>
        </w:tabs>
        <w:spacing w:after="0" w:line="240" w:lineRule="auto"/>
        <w:ind w:left="0" w:firstLine="709"/>
        <w:jc w:val="both"/>
        <w:rPr>
          <w:rFonts w:ascii="Times New Roman" w:hAnsi="Times New Roman"/>
          <w:color w:val="000000"/>
        </w:rPr>
      </w:pPr>
      <w:r w:rsidRPr="007A6BDB">
        <w:rPr>
          <w:rFonts w:ascii="Times New Roman" w:hAnsi="Times New Roman"/>
          <w:bCs/>
          <w:color w:val="000000"/>
        </w:rPr>
        <w:t>Измерение радиоактивного</w:t>
      </w:r>
      <w:r w:rsidRPr="007A6BDB">
        <w:rPr>
          <w:rFonts w:ascii="Times New Roman" w:hAnsi="Times New Roman"/>
          <w:color w:val="000000"/>
        </w:rPr>
        <w:t xml:space="preserve"> фона.</w:t>
      </w:r>
    </w:p>
    <w:p w:rsidR="007A6BDB" w:rsidRPr="007A6BDB" w:rsidRDefault="007A6BDB" w:rsidP="007A6BDB">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rPr>
      </w:pPr>
      <w:r w:rsidRPr="007A6BDB">
        <w:rPr>
          <w:rFonts w:ascii="Times New Roman" w:eastAsia="Courier New" w:hAnsi="Times New Roman"/>
          <w:b/>
          <w:color w:val="000000"/>
        </w:rPr>
        <w:t>Расчет по полученным результатам прямых измерений зависимого от них параметра (косвенные измерения)</w:t>
      </w:r>
    </w:p>
    <w:p w:rsidR="007A6BDB" w:rsidRPr="007A6BDB" w:rsidRDefault="007A6BDB" w:rsidP="00AC5EAB">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Измерение плотности вещества твердого тела.</w:t>
      </w:r>
    </w:p>
    <w:p w:rsidR="007A6BDB" w:rsidRPr="007A6BDB" w:rsidRDefault="007A6BDB" w:rsidP="00AC5EAB">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Определение коэффициента трения скольжения.</w:t>
      </w:r>
    </w:p>
    <w:p w:rsidR="007A6BDB" w:rsidRPr="007A6BDB" w:rsidRDefault="007A6BDB" w:rsidP="00AC5EAB">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Определение жесткости пружины.</w:t>
      </w:r>
    </w:p>
    <w:p w:rsidR="007A6BDB" w:rsidRPr="007A6BDB" w:rsidRDefault="007A6BDB" w:rsidP="00AC5EAB">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Определение выталкивающей силы, действующей на погруженное в жидкость тело.</w:t>
      </w:r>
    </w:p>
    <w:p w:rsidR="007A6BDB" w:rsidRPr="007A6BDB" w:rsidRDefault="007A6BDB" w:rsidP="00AC5EAB">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Определение момента силы.</w:t>
      </w:r>
    </w:p>
    <w:p w:rsidR="007A6BDB" w:rsidRPr="007A6BDB" w:rsidRDefault="007A6BDB" w:rsidP="00AC5EAB">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Измерение скорости равномерного движения.</w:t>
      </w:r>
    </w:p>
    <w:p w:rsidR="007A6BDB" w:rsidRPr="007A6BDB" w:rsidRDefault="007A6BDB" w:rsidP="00AC5EAB">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Измерение средней скорости движения.</w:t>
      </w:r>
    </w:p>
    <w:p w:rsidR="007A6BDB" w:rsidRPr="007A6BDB" w:rsidRDefault="007A6BDB" w:rsidP="00AC5EAB">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Измерение ускорения равноускоренного движения.</w:t>
      </w:r>
    </w:p>
    <w:p w:rsidR="007A6BDB" w:rsidRPr="007A6BDB" w:rsidRDefault="007A6BDB" w:rsidP="00AC5EAB">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Определение работы и мощности.</w:t>
      </w:r>
    </w:p>
    <w:p w:rsidR="007A6BDB" w:rsidRPr="007A6BDB" w:rsidRDefault="007A6BDB" w:rsidP="00AC5EAB">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Определение частоты колебаний груза на пружине и нити.</w:t>
      </w:r>
    </w:p>
    <w:p w:rsidR="007A6BDB" w:rsidRPr="007A6BDB" w:rsidRDefault="007A6BDB" w:rsidP="00AC5EAB">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Определение относительной влажности.</w:t>
      </w:r>
    </w:p>
    <w:p w:rsidR="007A6BDB" w:rsidRPr="007A6BDB" w:rsidRDefault="007A6BDB" w:rsidP="00AC5EAB">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Определение количества теплоты.</w:t>
      </w:r>
    </w:p>
    <w:p w:rsidR="007A6BDB" w:rsidRPr="007A6BDB" w:rsidRDefault="007A6BDB" w:rsidP="00AC5EAB">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Определение удельной теплоемкости.</w:t>
      </w:r>
    </w:p>
    <w:p w:rsidR="007A6BDB" w:rsidRPr="007A6BDB" w:rsidRDefault="007A6BDB" w:rsidP="00AC5EAB">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Измерение работы и мощности электрического тока.</w:t>
      </w:r>
    </w:p>
    <w:p w:rsidR="007A6BDB" w:rsidRPr="007A6BDB" w:rsidRDefault="007A6BDB" w:rsidP="00AC5EAB">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Измерение сопротивления.</w:t>
      </w:r>
    </w:p>
    <w:p w:rsidR="007A6BDB" w:rsidRPr="007A6BDB" w:rsidRDefault="007A6BDB" w:rsidP="00AC5EAB">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Определение оптической силы линзы.</w:t>
      </w:r>
    </w:p>
    <w:p w:rsidR="007A6BDB" w:rsidRPr="007A6BDB" w:rsidRDefault="007A6BDB" w:rsidP="00AC5EAB">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7A6BDB" w:rsidRPr="007A6BDB" w:rsidRDefault="007A6BDB" w:rsidP="00AC5EAB">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Исследование зависимости силы трения от характера поверхности, ее независимости от площади.</w:t>
      </w:r>
    </w:p>
    <w:p w:rsidR="007A6BDB" w:rsidRPr="007A6BDB" w:rsidRDefault="007A6BDB" w:rsidP="007A6BDB">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rPr>
      </w:pPr>
      <w:r w:rsidRPr="007A6BDB">
        <w:rPr>
          <w:rFonts w:ascii="Times New Roman" w:eastAsia="Courier New" w:hAnsi="Times New Roman"/>
          <w:b/>
          <w:color w:val="000000"/>
        </w:rPr>
        <w:t>Наблюдение явлений и постановка опытов (на качественном уровне) по обнаружению факторов, влияющих на протекание данных явлений</w:t>
      </w:r>
    </w:p>
    <w:p w:rsidR="007A6BDB" w:rsidRPr="007A6BDB" w:rsidRDefault="007A6BDB" w:rsidP="00AC5EAB">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Наблюдение зависимости периода колебаний груза на нити от длины и независимости от массы.</w:t>
      </w:r>
    </w:p>
    <w:p w:rsidR="007A6BDB" w:rsidRPr="007A6BDB" w:rsidRDefault="007A6BDB" w:rsidP="00AC5EAB">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Наблюдение зависимости периода колебаний груза на пружине от массы и жесткости.</w:t>
      </w:r>
    </w:p>
    <w:p w:rsidR="007A6BDB" w:rsidRPr="007A6BDB" w:rsidRDefault="007A6BDB" w:rsidP="00AC5EAB">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Наблюдение зависимости давления газа от объема и температуры.</w:t>
      </w:r>
    </w:p>
    <w:p w:rsidR="007A6BDB" w:rsidRPr="007A6BDB" w:rsidRDefault="007A6BDB" w:rsidP="00AC5EAB">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Наблюдение зависимости температуры остывающей воды от времени.</w:t>
      </w:r>
    </w:p>
    <w:p w:rsidR="007A6BDB" w:rsidRPr="007A6BDB" w:rsidRDefault="007A6BDB" w:rsidP="00AC5EAB">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Исследование явления взаимодействия катушки с током и магнита.</w:t>
      </w:r>
    </w:p>
    <w:p w:rsidR="007A6BDB" w:rsidRPr="007A6BDB" w:rsidRDefault="007A6BDB" w:rsidP="00AC5EAB">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Исследование явления электромагнитной индукции.</w:t>
      </w:r>
    </w:p>
    <w:p w:rsidR="007A6BDB" w:rsidRPr="007A6BDB" w:rsidRDefault="007A6BDB" w:rsidP="00AC5EAB">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Наблюдение явления отражения и преломления света.</w:t>
      </w:r>
    </w:p>
    <w:p w:rsidR="007A6BDB" w:rsidRPr="007A6BDB" w:rsidRDefault="007A6BDB" w:rsidP="00AC5EAB">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Наблюдение явления дисперсии.</w:t>
      </w:r>
    </w:p>
    <w:p w:rsidR="007A6BDB" w:rsidRPr="007A6BDB" w:rsidRDefault="007A6BDB" w:rsidP="00AC5EAB">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Обнаружение зависимости сопротивления проводника от его параметров и вещества.</w:t>
      </w:r>
    </w:p>
    <w:p w:rsidR="007A6BDB" w:rsidRPr="007A6BDB" w:rsidRDefault="007A6BDB" w:rsidP="00AC5EAB">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Исследование зависимости веса тела в жидкости от объема погруженной части.</w:t>
      </w:r>
    </w:p>
    <w:p w:rsidR="007A6BDB" w:rsidRPr="007A6BDB" w:rsidRDefault="007A6BDB" w:rsidP="00AC5EAB">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Исследование зависимости одной физической величины от другой с представлением результатов в виде графика или таблицы.</w:t>
      </w:r>
    </w:p>
    <w:p w:rsidR="007A6BDB" w:rsidRPr="007A6BDB" w:rsidRDefault="007A6BDB" w:rsidP="00AC5EAB">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Исследование зависимости массы от объема.</w:t>
      </w:r>
    </w:p>
    <w:p w:rsidR="007A6BDB" w:rsidRPr="007A6BDB" w:rsidRDefault="007A6BDB" w:rsidP="00AC5EAB">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Исследование зависимости пути от времени при равноускоренном движении без начальной скорости.</w:t>
      </w:r>
    </w:p>
    <w:p w:rsidR="007A6BDB" w:rsidRPr="007A6BDB" w:rsidRDefault="007A6BDB" w:rsidP="00AC5EAB">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Исследование зависимости скорости от времени и пути при равноускоренном движении.</w:t>
      </w:r>
    </w:p>
    <w:p w:rsidR="007A6BDB" w:rsidRPr="007A6BDB" w:rsidRDefault="007A6BDB" w:rsidP="00AC5EAB">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Исследование зависимости силы трения от силы давления.</w:t>
      </w:r>
    </w:p>
    <w:p w:rsidR="007A6BDB" w:rsidRPr="007A6BDB" w:rsidRDefault="007A6BDB" w:rsidP="00AC5EAB">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Исследование зависимости деформации пружины от силы.</w:t>
      </w:r>
    </w:p>
    <w:p w:rsidR="007A6BDB" w:rsidRPr="007A6BDB" w:rsidRDefault="007A6BDB" w:rsidP="00AC5EAB">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lastRenderedPageBreak/>
        <w:t>Исследование зависимости периода колебаний груза на нити от длины.</w:t>
      </w:r>
    </w:p>
    <w:p w:rsidR="007A6BDB" w:rsidRPr="007A6BDB" w:rsidRDefault="007A6BDB" w:rsidP="00AC5EAB">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Исследование зависимости периода колебаний груза на пружине от жесткости и массы.</w:t>
      </w:r>
    </w:p>
    <w:p w:rsidR="007A6BDB" w:rsidRPr="007A6BDB" w:rsidRDefault="007A6BDB" w:rsidP="00AC5EAB">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Исследование зависимости силы тока через проводник от напряжения.</w:t>
      </w:r>
    </w:p>
    <w:p w:rsidR="007A6BDB" w:rsidRPr="007A6BDB" w:rsidRDefault="007A6BDB" w:rsidP="00AC5EAB">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Исследование зависимости силы тока через лампочку от напряжения.</w:t>
      </w:r>
    </w:p>
    <w:p w:rsidR="007A6BDB" w:rsidRPr="007A6BDB" w:rsidRDefault="007A6BDB" w:rsidP="00AC5EAB">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Исследование зависимости угла преломления от угла падения.</w:t>
      </w:r>
    </w:p>
    <w:p w:rsidR="007A6BDB" w:rsidRPr="007A6BDB" w:rsidRDefault="007A6BDB" w:rsidP="007A6BDB">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rPr>
      </w:pPr>
      <w:r w:rsidRPr="007A6BDB">
        <w:rPr>
          <w:rFonts w:ascii="Times New Roman" w:eastAsia="Courier New" w:hAnsi="Times New Roman"/>
          <w:b/>
          <w:color w:val="000000"/>
        </w:rPr>
        <w:t>Проверка заданных предположений (прямые измерения физических величин и сравнение заданных соотношений между ними). Проверка гипотез</w:t>
      </w:r>
    </w:p>
    <w:p w:rsidR="007A6BDB" w:rsidRPr="007A6BDB" w:rsidRDefault="007A6BDB" w:rsidP="00AC5EA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Проверка гипотезы о линейной зависимости длины столбика жидкости в трубке от температуры.</w:t>
      </w:r>
    </w:p>
    <w:p w:rsidR="007A6BDB" w:rsidRPr="007A6BDB" w:rsidRDefault="007A6BDB" w:rsidP="00AC5EA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Проверка гипотезы о прямой пропорциональности скорости при равноускоренном движении пройденному пути.</w:t>
      </w:r>
    </w:p>
    <w:p w:rsidR="007A6BDB" w:rsidRPr="007A6BDB" w:rsidRDefault="007A6BDB" w:rsidP="00AC5EA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Проверка гипотезы: при последовательно включенных лампочки и проводника или двух проводников напряжения складывать нельзя (можно).</w:t>
      </w:r>
    </w:p>
    <w:p w:rsidR="007A6BDB" w:rsidRPr="007A6BDB" w:rsidRDefault="007A6BDB" w:rsidP="00AC5EA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Проверка правила сложения токов на двух параллельно включенных резисторов.</w:t>
      </w:r>
    </w:p>
    <w:p w:rsidR="007A6BDB" w:rsidRPr="007A6BDB" w:rsidRDefault="007A6BDB" w:rsidP="007A6BDB">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rPr>
      </w:pPr>
      <w:r w:rsidRPr="007A6BDB">
        <w:rPr>
          <w:rFonts w:ascii="Times New Roman" w:eastAsia="Courier New" w:hAnsi="Times New Roman"/>
          <w:b/>
          <w:color w:val="000000"/>
        </w:rPr>
        <w:t>Знакомство с техническими устройствами и их конструирование</w:t>
      </w:r>
    </w:p>
    <w:p w:rsidR="007A6BDB" w:rsidRPr="007A6BDB" w:rsidRDefault="007A6BDB" w:rsidP="00AC5EA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Конструирование наклонной плоскости с заданным значением КПД.</w:t>
      </w:r>
    </w:p>
    <w:p w:rsidR="007A6BDB" w:rsidRPr="007A6BDB" w:rsidRDefault="007A6BDB" w:rsidP="00AC5EA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Конструирование ареометра и испытание его работы.</w:t>
      </w:r>
    </w:p>
    <w:p w:rsidR="007A6BDB" w:rsidRPr="007A6BDB" w:rsidRDefault="007A6BDB" w:rsidP="00AC5EA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Сборка электрической цепи и измерение силы тока в ее различных участках.</w:t>
      </w:r>
    </w:p>
    <w:p w:rsidR="007A6BDB" w:rsidRPr="007A6BDB" w:rsidRDefault="007A6BDB" w:rsidP="00AC5EA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Сборка электромагнита и испытание его действия.</w:t>
      </w:r>
    </w:p>
    <w:p w:rsidR="007A6BDB" w:rsidRPr="007A6BDB" w:rsidRDefault="007A6BDB" w:rsidP="00AC5EA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Изучение электрического двигателя постоянного тока (на модели).</w:t>
      </w:r>
    </w:p>
    <w:p w:rsidR="007A6BDB" w:rsidRPr="007A6BDB" w:rsidRDefault="007A6BDB" w:rsidP="00AC5EA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Конструирование электродвигателя.</w:t>
      </w:r>
    </w:p>
    <w:p w:rsidR="007A6BDB" w:rsidRPr="007A6BDB" w:rsidRDefault="007A6BDB" w:rsidP="00AC5EA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Конструирование модели телескопа.</w:t>
      </w:r>
    </w:p>
    <w:p w:rsidR="007A6BDB" w:rsidRPr="007A6BDB" w:rsidRDefault="007A6BDB" w:rsidP="00AC5EA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Конструирование модели лодки с заданной грузоподъемностью.</w:t>
      </w:r>
    </w:p>
    <w:p w:rsidR="007A6BDB" w:rsidRPr="007A6BDB" w:rsidRDefault="007A6BDB" w:rsidP="00AC5EA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Оценка своего зрения и подбор очков.</w:t>
      </w:r>
    </w:p>
    <w:p w:rsidR="007A6BDB" w:rsidRPr="007A6BDB" w:rsidRDefault="007A6BDB" w:rsidP="00AC5EA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Конструирование простейшего генератора.</w:t>
      </w:r>
    </w:p>
    <w:p w:rsidR="007A6BDB" w:rsidRDefault="007A6BDB" w:rsidP="00AC5EA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rPr>
      </w:pPr>
      <w:r w:rsidRPr="007A6BDB">
        <w:rPr>
          <w:rFonts w:ascii="Times New Roman" w:hAnsi="Times New Roman"/>
          <w:bCs/>
          <w:color w:val="000000"/>
        </w:rPr>
        <w:t>Изучение свойств изображения в линзах.</w:t>
      </w:r>
    </w:p>
    <w:p w:rsidR="004B48D7" w:rsidRDefault="004B48D7" w:rsidP="004B48D7">
      <w:pPr>
        <w:widowControl w:val="0"/>
        <w:tabs>
          <w:tab w:val="left" w:pos="851"/>
          <w:tab w:val="left" w:pos="989"/>
        </w:tabs>
        <w:spacing w:after="0" w:line="240" w:lineRule="auto"/>
        <w:ind w:left="709"/>
        <w:jc w:val="both"/>
        <w:rPr>
          <w:rFonts w:ascii="Times New Roman" w:hAnsi="Times New Roman"/>
          <w:bCs/>
          <w:color w:val="000000"/>
        </w:rPr>
      </w:pPr>
    </w:p>
    <w:p w:rsidR="004B48D7" w:rsidRPr="004B48D7" w:rsidRDefault="004B48D7" w:rsidP="004B48D7">
      <w:pPr>
        <w:pStyle w:val="ad"/>
        <w:autoSpaceDE w:val="0"/>
        <w:autoSpaceDN w:val="0"/>
        <w:adjustRightInd w:val="0"/>
        <w:rPr>
          <w:rFonts w:ascii="Times New Roman" w:eastAsiaTheme="minorHAnsi" w:hAnsi="Times New Roman"/>
          <w:color w:val="000000"/>
          <w:sz w:val="22"/>
          <w:szCs w:val="22"/>
        </w:rPr>
      </w:pPr>
      <w:r w:rsidRPr="004B48D7">
        <w:rPr>
          <w:rFonts w:ascii="Times New Roman" w:eastAsiaTheme="minorHAnsi" w:hAnsi="Times New Roman"/>
          <w:b/>
          <w:bCs/>
          <w:color w:val="000000"/>
          <w:sz w:val="22"/>
          <w:szCs w:val="22"/>
        </w:rPr>
        <w:t xml:space="preserve">Общецелевой блок </w:t>
      </w:r>
    </w:p>
    <w:p w:rsidR="004B48D7" w:rsidRPr="004B48D7" w:rsidRDefault="004B48D7" w:rsidP="004B48D7">
      <w:pPr>
        <w:pStyle w:val="Default"/>
        <w:rPr>
          <w:rFonts w:ascii="Times New Roman" w:eastAsiaTheme="minorHAnsi" w:hAnsi="Times New Roman" w:cs="Times New Roman"/>
          <w:sz w:val="22"/>
          <w:szCs w:val="22"/>
        </w:rPr>
      </w:pPr>
      <w:r w:rsidRPr="004B48D7">
        <w:rPr>
          <w:rFonts w:ascii="Times New Roman" w:eastAsiaTheme="minorHAnsi" w:hAnsi="Times New Roman" w:cs="Times New Roman"/>
          <w:sz w:val="22"/>
          <w:szCs w:val="22"/>
        </w:rPr>
        <w:tab/>
        <w:t xml:space="preserve">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 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 </w:t>
      </w:r>
    </w:p>
    <w:p w:rsidR="004B48D7" w:rsidRPr="004B48D7" w:rsidRDefault="004B48D7" w:rsidP="004B48D7">
      <w:pPr>
        <w:autoSpaceDE w:val="0"/>
        <w:autoSpaceDN w:val="0"/>
        <w:adjustRightInd w:val="0"/>
        <w:spacing w:after="0" w:line="240" w:lineRule="auto"/>
        <w:ind w:firstLine="708"/>
        <w:rPr>
          <w:rFonts w:ascii="Times New Roman" w:eastAsiaTheme="minorHAnsi" w:hAnsi="Times New Roman"/>
          <w:color w:val="000000"/>
        </w:rPr>
      </w:pPr>
      <w:r w:rsidRPr="004B48D7">
        <w:rPr>
          <w:rFonts w:ascii="Times New Roman" w:eastAsiaTheme="minorHAnsi" w:hAnsi="Times New Roman"/>
          <w:color w:val="000000"/>
        </w:rPr>
        <w:t xml:space="preserve">Учащиеся познакомятся с научным методом познания природы и историческим процессом его создания, узнают об ученых, разработавших способы исследования и объяснения окружающего мира и его законов.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Все это позволит сформировать убежденность в закономерной связи и познаваемости явлений природы, в объективности научного знания, в высокой ценности науки. </w:t>
      </w:r>
    </w:p>
    <w:p w:rsidR="004B48D7" w:rsidRPr="004B48D7" w:rsidRDefault="004B48D7" w:rsidP="004B48D7">
      <w:pPr>
        <w:pStyle w:val="Default"/>
        <w:ind w:firstLine="708"/>
        <w:rPr>
          <w:rFonts w:ascii="Times New Roman" w:eastAsiaTheme="minorHAnsi" w:hAnsi="Times New Roman" w:cs="Times New Roman"/>
          <w:sz w:val="22"/>
          <w:szCs w:val="22"/>
        </w:rPr>
      </w:pPr>
      <w:r w:rsidRPr="004B48D7">
        <w:rPr>
          <w:rFonts w:ascii="Times New Roman" w:eastAsiaTheme="minorHAnsi" w:hAnsi="Times New Roman" w:cs="Times New Roman"/>
          <w:sz w:val="22"/>
          <w:szCs w:val="22"/>
        </w:rPr>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механизмов, машин и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rsidR="004B48D7" w:rsidRDefault="004B48D7" w:rsidP="004B48D7">
      <w:pPr>
        <w:pStyle w:val="Default"/>
        <w:rPr>
          <w:rFonts w:ascii="Times New Roman" w:eastAsiaTheme="minorHAnsi" w:hAnsi="Times New Roman" w:cs="Times New Roman"/>
          <w:sz w:val="22"/>
          <w:szCs w:val="22"/>
        </w:rPr>
      </w:pPr>
      <w:r w:rsidRPr="004B48D7">
        <w:rPr>
          <w:rFonts w:ascii="Times New Roman" w:eastAsiaTheme="minorHAnsi" w:hAnsi="Times New Roman" w:cs="Times New Roman"/>
          <w:sz w:val="22"/>
          <w:szCs w:val="22"/>
        </w:rPr>
        <w:t xml:space="preserve">           Учащиеся овладеют символическим языком физики, выработают умения и навыки решать задачи с использованием формул, законов, закономерностей; 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w:t>
      </w:r>
      <w:r>
        <w:rPr>
          <w:rFonts w:ascii="Times New Roman" w:eastAsiaTheme="minorHAnsi" w:hAnsi="Times New Roman" w:cs="Times New Roman"/>
          <w:sz w:val="22"/>
          <w:szCs w:val="22"/>
        </w:rPr>
        <w:t xml:space="preserve">    </w:t>
      </w:r>
    </w:p>
    <w:p w:rsidR="004B48D7" w:rsidRPr="004B48D7" w:rsidRDefault="004B48D7" w:rsidP="004B48D7">
      <w:pPr>
        <w:pStyle w:val="Default"/>
        <w:rPr>
          <w:rFonts w:ascii="Times New Roman" w:eastAsiaTheme="minorHAnsi" w:hAnsi="Times New Roman" w:cs="Times New Roman"/>
          <w:sz w:val="22"/>
          <w:szCs w:val="22"/>
        </w:rPr>
      </w:pPr>
      <w:r>
        <w:rPr>
          <w:rFonts w:ascii="Times New Roman" w:eastAsiaTheme="minorHAnsi" w:hAnsi="Times New Roman" w:cs="Times New Roman"/>
          <w:sz w:val="22"/>
          <w:szCs w:val="22"/>
        </w:rPr>
        <w:t xml:space="preserve">              </w:t>
      </w:r>
      <w:proofErr w:type="gramStart"/>
      <w:r w:rsidRPr="004B48D7">
        <w:rPr>
          <w:rFonts w:ascii="Times New Roman" w:eastAsiaTheme="minorHAnsi" w:hAnsi="Times New Roman" w:cs="Times New Roman"/>
          <w:sz w:val="22"/>
          <w:szCs w:val="22"/>
        </w:rPr>
        <w:t xml:space="preserve">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w:t>
      </w:r>
      <w:r w:rsidRPr="004B48D7">
        <w:rPr>
          <w:rFonts w:ascii="Times New Roman" w:eastAsiaTheme="minorHAnsi" w:hAnsi="Times New Roman" w:cs="Times New Roman"/>
          <w:sz w:val="22"/>
          <w:szCs w:val="22"/>
        </w:rPr>
        <w:lastRenderedPageBreak/>
        <w:t xml:space="preserve">комбинации с привлечением знаний из других предметов (математики, химии, биологии, географии и т. д.) или с опорой на имеющийся жизненный опыт. </w:t>
      </w:r>
      <w:proofErr w:type="gramEnd"/>
    </w:p>
    <w:p w:rsidR="004B48D7" w:rsidRPr="004B48D7" w:rsidRDefault="004B48D7" w:rsidP="004B48D7">
      <w:pPr>
        <w:autoSpaceDE w:val="0"/>
        <w:autoSpaceDN w:val="0"/>
        <w:adjustRightInd w:val="0"/>
        <w:spacing w:after="0" w:line="240" w:lineRule="auto"/>
        <w:rPr>
          <w:rFonts w:ascii="Times New Roman" w:eastAsiaTheme="minorHAnsi" w:hAnsi="Times New Roman"/>
          <w:color w:val="000000"/>
        </w:rPr>
      </w:pPr>
      <w:r w:rsidRPr="004B48D7">
        <w:rPr>
          <w:rFonts w:ascii="Times New Roman" w:eastAsiaTheme="minorHAnsi" w:hAnsi="Times New Roman"/>
          <w:color w:val="000000"/>
        </w:rPr>
        <w:t xml:space="preserve">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для иллюстрации, интерпретации, аргументации и доказательства. </w:t>
      </w:r>
    </w:p>
    <w:p w:rsidR="004B48D7" w:rsidRPr="004B48D7" w:rsidRDefault="004B48D7" w:rsidP="004B48D7">
      <w:pPr>
        <w:pStyle w:val="Default"/>
        <w:rPr>
          <w:rFonts w:ascii="Times New Roman" w:eastAsiaTheme="minorHAnsi" w:hAnsi="Times New Roman" w:cs="Times New Roman"/>
          <w:sz w:val="22"/>
          <w:szCs w:val="22"/>
        </w:rPr>
      </w:pPr>
      <w:r>
        <w:rPr>
          <w:rFonts w:ascii="Times New Roman" w:eastAsiaTheme="minorHAnsi" w:hAnsi="Times New Roman" w:cs="Times New Roman"/>
          <w:sz w:val="22"/>
          <w:szCs w:val="22"/>
        </w:rPr>
        <w:t xml:space="preserve">              </w:t>
      </w:r>
      <w:r w:rsidRPr="004B48D7">
        <w:rPr>
          <w:rFonts w:ascii="Times New Roman" w:eastAsiaTheme="minorHAnsi" w:hAnsi="Times New Roman" w:cs="Times New Roman"/>
          <w:sz w:val="22"/>
          <w:szCs w:val="22"/>
        </w:rPr>
        <w:t xml:space="preserve">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Здесь приоритет отдается заданиям на применение информации, представленной в разной форме (в виде текста, формул или обозначений величин, графиков зависимости величин, табличных данных, схем, фотографий и др.). </w:t>
      </w:r>
    </w:p>
    <w:p w:rsidR="004B48D7" w:rsidRPr="004B48D7" w:rsidRDefault="004B48D7" w:rsidP="004B48D7">
      <w:pPr>
        <w:autoSpaceDE w:val="0"/>
        <w:autoSpaceDN w:val="0"/>
        <w:adjustRightInd w:val="0"/>
        <w:spacing w:after="0" w:line="240" w:lineRule="auto"/>
        <w:rPr>
          <w:rFonts w:ascii="Times New Roman" w:eastAsiaTheme="minorHAnsi" w:hAnsi="Times New Roman"/>
          <w:color w:val="000000"/>
        </w:rPr>
      </w:pPr>
      <w:r w:rsidRPr="004B48D7">
        <w:rPr>
          <w:rFonts w:ascii="Times New Roman" w:eastAsiaTheme="minorHAnsi" w:hAnsi="Times New Roman"/>
          <w:color w:val="000000"/>
        </w:rPr>
        <w:t xml:space="preserve">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оценивать, интерпретировать и сохранять найденную информацию. Выпускники приобретут навыки работы с различными средствами ИКТ. </w:t>
      </w:r>
    </w:p>
    <w:p w:rsidR="004B48D7" w:rsidRPr="004B48D7" w:rsidRDefault="004B48D7" w:rsidP="004B48D7">
      <w:pPr>
        <w:widowControl w:val="0"/>
        <w:tabs>
          <w:tab w:val="left" w:pos="851"/>
          <w:tab w:val="left" w:pos="989"/>
        </w:tabs>
        <w:spacing w:line="240" w:lineRule="auto"/>
        <w:jc w:val="both"/>
        <w:rPr>
          <w:rFonts w:ascii="Times New Roman" w:hAnsi="Times New Roman"/>
          <w:bCs/>
          <w:color w:val="000000"/>
        </w:rPr>
      </w:pPr>
      <w:r w:rsidRPr="004B48D7">
        <w:rPr>
          <w:rFonts w:ascii="Times New Roman" w:eastAsiaTheme="minorHAnsi" w:hAnsi="Times New Roman"/>
          <w:color w:val="000000"/>
        </w:rPr>
        <w:t xml:space="preserve">Изучение физики на уровне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w:t>
      </w:r>
      <w:r w:rsidRPr="004B48D7">
        <w:rPr>
          <w:rFonts w:ascii="Times New Roman" w:hAnsi="Times New Roman"/>
        </w:rPr>
        <w:t>как сферу своей будущей профессиональной деятельности и сделать осознанный выбор физики как профильного предмета при переходе на уровень среднего общего образования.</w:t>
      </w:r>
    </w:p>
    <w:p w:rsidR="007A6BDB" w:rsidRPr="007A6BDB" w:rsidRDefault="007A6BDB" w:rsidP="007A6BDB">
      <w:pPr>
        <w:spacing w:after="0" w:line="240" w:lineRule="auto"/>
        <w:ind w:firstLine="709"/>
        <w:jc w:val="both"/>
        <w:rPr>
          <w:rFonts w:ascii="Times New Roman" w:hAnsi="Times New Roman"/>
        </w:rPr>
      </w:pPr>
    </w:p>
    <w:p w:rsidR="007A6BDB" w:rsidRPr="004B48D7" w:rsidRDefault="004B48D7" w:rsidP="007A6BDB">
      <w:pPr>
        <w:pStyle w:val="4"/>
        <w:spacing w:before="0" w:line="240" w:lineRule="auto"/>
        <w:rPr>
          <w:color w:val="auto"/>
        </w:rPr>
      </w:pPr>
      <w:bookmarkStart w:id="266" w:name="_Toc409691711"/>
      <w:bookmarkStart w:id="267" w:name="_Toc410654036"/>
      <w:bookmarkStart w:id="268" w:name="_Toc414553247"/>
      <w:r>
        <w:rPr>
          <w:color w:val="auto"/>
        </w:rPr>
        <w:t>2.2.2.11</w:t>
      </w:r>
      <w:r w:rsidR="007A6BDB" w:rsidRPr="004B48D7">
        <w:rPr>
          <w:color w:val="auto"/>
        </w:rPr>
        <w:t>. Биология</w:t>
      </w:r>
      <w:bookmarkEnd w:id="266"/>
      <w:bookmarkEnd w:id="267"/>
      <w:bookmarkEnd w:id="268"/>
    </w:p>
    <w:p w:rsidR="007A6BDB" w:rsidRPr="007A6BDB" w:rsidRDefault="007A6BDB" w:rsidP="007A6BDB">
      <w:pPr>
        <w:overflowPunct w:val="0"/>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7A6BDB" w:rsidRPr="007A6BDB" w:rsidRDefault="007A6BDB" w:rsidP="007A6BDB">
      <w:pPr>
        <w:overflowPunct w:val="0"/>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A6BDB" w:rsidRPr="007A6BDB" w:rsidRDefault="007A6BDB" w:rsidP="007A6BDB">
      <w:pPr>
        <w:overflowPunct w:val="0"/>
        <w:autoSpaceDE w:val="0"/>
        <w:autoSpaceDN w:val="0"/>
        <w:adjustRightInd w:val="0"/>
        <w:spacing w:after="0" w:line="240" w:lineRule="auto"/>
        <w:ind w:firstLine="709"/>
        <w:jc w:val="both"/>
        <w:rPr>
          <w:rFonts w:ascii="Times New Roman" w:hAnsi="Times New Roman"/>
        </w:rPr>
      </w:pPr>
      <w:proofErr w:type="gramStart"/>
      <w:r w:rsidRPr="007A6BDB">
        <w:rPr>
          <w:rFonts w:ascii="Times New Roman" w:hAnsi="Times New Roman"/>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69" w:name="page3"/>
      <w:bookmarkEnd w:id="269"/>
      <w:r w:rsidRPr="007A6BDB">
        <w:rPr>
          <w:rFonts w:ascii="Times New Roman" w:hAnsi="Times New Roman"/>
        </w:rPr>
        <w:t xml:space="preserve"> и научно аргументировать полученные выводы.</w:t>
      </w:r>
      <w:proofErr w:type="gramEnd"/>
    </w:p>
    <w:p w:rsidR="007A6BDB" w:rsidRPr="007A6BDB" w:rsidRDefault="007A6BDB" w:rsidP="007A6BDB">
      <w:pPr>
        <w:overflowPunct w:val="0"/>
        <w:autoSpaceDE w:val="0"/>
        <w:autoSpaceDN w:val="0"/>
        <w:adjustRightInd w:val="0"/>
        <w:spacing w:after="0" w:line="240" w:lineRule="auto"/>
        <w:ind w:firstLine="709"/>
        <w:jc w:val="both"/>
        <w:rPr>
          <w:rFonts w:ascii="Times New Roman" w:hAnsi="Times New Roman"/>
        </w:rPr>
      </w:pPr>
      <w:proofErr w:type="gramStart"/>
      <w:r w:rsidRPr="007A6BDB">
        <w:rPr>
          <w:rFonts w:ascii="Times New Roman" w:hAnsi="Times New Roman"/>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7A6BDB">
        <w:rPr>
          <w:rFonts w:ascii="Times New Roman" w:hAnsi="Times New Roman"/>
        </w:rPr>
        <w:t xml:space="preserve"> </w:t>
      </w:r>
      <w:proofErr w:type="gramStart"/>
      <w:r w:rsidRPr="007A6BDB">
        <w:rPr>
          <w:rFonts w:ascii="Times New Roman" w:hAnsi="Times New Roman"/>
        </w:rPr>
        <w:t>«Физика», «Химия», «География», «Математика», «Экология», «Основы безопасности жизнедеятельности», «История», «Русский язык», «Литература» и др.</w:t>
      </w:r>
      <w:proofErr w:type="gramEnd"/>
    </w:p>
    <w:p w:rsidR="007A6BDB" w:rsidRPr="007A6BDB" w:rsidRDefault="007A6BDB" w:rsidP="007A6BDB">
      <w:pPr>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rPr>
        <w:t>Живые организмы</w:t>
      </w:r>
    </w:p>
    <w:p w:rsidR="007A6BDB" w:rsidRPr="007A6BDB" w:rsidRDefault="007A6BDB" w:rsidP="007A6BDB">
      <w:pPr>
        <w:overflowPunct w:val="0"/>
        <w:autoSpaceDE w:val="0"/>
        <w:autoSpaceDN w:val="0"/>
        <w:adjustRightInd w:val="0"/>
        <w:spacing w:after="0" w:line="240" w:lineRule="auto"/>
        <w:ind w:left="709"/>
        <w:contextualSpacing/>
        <w:jc w:val="both"/>
        <w:rPr>
          <w:rFonts w:ascii="Times New Roman" w:hAnsi="Times New Roman"/>
          <w:bCs/>
        </w:rPr>
      </w:pPr>
      <w:r w:rsidRPr="007A6BDB">
        <w:rPr>
          <w:rFonts w:ascii="Times New Roman" w:hAnsi="Times New Roman"/>
          <w:b/>
          <w:bCs/>
        </w:rPr>
        <w:t>Биология – наука о живых организмах</w:t>
      </w:r>
    </w:p>
    <w:p w:rsidR="007A6BDB" w:rsidRPr="007A6BDB" w:rsidRDefault="007A6BDB" w:rsidP="007A6BDB">
      <w:pPr>
        <w:overflowPunct w:val="0"/>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7A6BDB" w:rsidRPr="007A6BDB" w:rsidRDefault="007A6BDB" w:rsidP="007A6BDB">
      <w:pPr>
        <w:overflowPunct w:val="0"/>
        <w:autoSpaceDE w:val="0"/>
        <w:autoSpaceDN w:val="0"/>
        <w:adjustRightInd w:val="0"/>
        <w:spacing w:after="0" w:line="240" w:lineRule="auto"/>
        <w:ind w:firstLine="709"/>
        <w:jc w:val="both"/>
        <w:rPr>
          <w:rFonts w:ascii="Times New Roman" w:hAnsi="Times New Roman"/>
        </w:rPr>
      </w:pPr>
      <w:proofErr w:type="gramStart"/>
      <w:r w:rsidRPr="007A6BDB">
        <w:rPr>
          <w:rFonts w:ascii="Times New Roman" w:hAnsi="Times New Roman"/>
        </w:rPr>
        <w:t>Свойства живых организмов (</w:t>
      </w:r>
      <w:r w:rsidRPr="007A6BDB">
        <w:rPr>
          <w:rFonts w:ascii="Times New Roman" w:hAnsi="Times New Roman"/>
          <w:i/>
        </w:rPr>
        <w:t>структурированность, целостность</w:t>
      </w:r>
      <w:r w:rsidRPr="007A6BDB">
        <w:rPr>
          <w:rFonts w:ascii="Times New Roman" w:hAnsi="Times New Roman"/>
        </w:rPr>
        <w:t xml:space="preserve">, питание, дыхание, движение, размножение, развитие, раздражимость, </w:t>
      </w:r>
      <w:r w:rsidRPr="007A6BDB">
        <w:rPr>
          <w:rFonts w:ascii="Times New Roman" w:hAnsi="Times New Roman"/>
          <w:i/>
        </w:rPr>
        <w:t>наследственность и изменчивость</w:t>
      </w:r>
      <w:r w:rsidRPr="007A6BDB">
        <w:rPr>
          <w:rFonts w:ascii="Times New Roman" w:hAnsi="Times New Roman"/>
        </w:rPr>
        <w:t>) их проявление у растений, животных, грибов и бактерий.</w:t>
      </w:r>
      <w:proofErr w:type="gramEnd"/>
    </w:p>
    <w:p w:rsidR="007A6BDB" w:rsidRPr="007A6BDB" w:rsidRDefault="007A6BDB" w:rsidP="007A6BDB">
      <w:pPr>
        <w:overflowPunct w:val="0"/>
        <w:autoSpaceDE w:val="0"/>
        <w:autoSpaceDN w:val="0"/>
        <w:adjustRightInd w:val="0"/>
        <w:spacing w:after="0" w:line="240" w:lineRule="auto"/>
        <w:ind w:left="709"/>
        <w:contextualSpacing/>
        <w:jc w:val="both"/>
        <w:rPr>
          <w:rFonts w:ascii="Times New Roman" w:hAnsi="Times New Roman"/>
          <w:b/>
          <w:bCs/>
        </w:rPr>
      </w:pPr>
      <w:r w:rsidRPr="007A6BDB">
        <w:rPr>
          <w:rFonts w:ascii="Times New Roman" w:hAnsi="Times New Roman"/>
          <w:b/>
          <w:bCs/>
        </w:rPr>
        <w:t>Клеточное строение организмов</w:t>
      </w:r>
    </w:p>
    <w:p w:rsidR="007A6BDB" w:rsidRPr="007A6BDB" w:rsidRDefault="007A6BDB" w:rsidP="007A6BDB">
      <w:pPr>
        <w:overflowPunct w:val="0"/>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Клетка</w:t>
      </w:r>
      <w:r w:rsidRPr="007A6BDB">
        <w:rPr>
          <w:rFonts w:ascii="Times New Roman" w:hAnsi="Times New Roman"/>
          <w:b/>
          <w:bCs/>
        </w:rPr>
        <w:t xml:space="preserve"> </w:t>
      </w:r>
      <w:r w:rsidRPr="007A6BDB">
        <w:rPr>
          <w:rFonts w:ascii="Times New Roman" w:hAnsi="Times New Roman"/>
        </w:rPr>
        <w:t>–</w:t>
      </w:r>
      <w:r w:rsidRPr="007A6BDB">
        <w:rPr>
          <w:rFonts w:ascii="Times New Roman" w:hAnsi="Times New Roman"/>
          <w:b/>
          <w:bCs/>
        </w:rPr>
        <w:t xml:space="preserve"> </w:t>
      </w:r>
      <w:r w:rsidRPr="007A6BDB">
        <w:rPr>
          <w:rFonts w:ascii="Times New Roman" w:hAnsi="Times New Roman"/>
        </w:rPr>
        <w:t>основа строения и</w:t>
      </w:r>
      <w:r w:rsidRPr="007A6BDB">
        <w:rPr>
          <w:rFonts w:ascii="Times New Roman" w:hAnsi="Times New Roman"/>
          <w:b/>
          <w:bCs/>
        </w:rPr>
        <w:t xml:space="preserve"> </w:t>
      </w:r>
      <w:r w:rsidRPr="007A6BDB">
        <w:rPr>
          <w:rFonts w:ascii="Times New Roman" w:hAnsi="Times New Roman"/>
        </w:rPr>
        <w:t xml:space="preserve">жизнедеятельности организмов. </w:t>
      </w:r>
      <w:r w:rsidRPr="007A6BDB">
        <w:rPr>
          <w:rFonts w:ascii="Times New Roman" w:hAnsi="Times New Roman"/>
          <w:i/>
        </w:rPr>
        <w:t>История изучения клетки.</w:t>
      </w:r>
      <w:r w:rsidRPr="007A6BDB">
        <w:rPr>
          <w:rFonts w:ascii="Times New Roman" w:hAnsi="Times New Roman"/>
        </w:rPr>
        <w:t xml:space="preserve"> </w:t>
      </w:r>
      <w:r w:rsidRPr="007A6BDB">
        <w:rPr>
          <w:rFonts w:ascii="Times New Roman" w:hAnsi="Times New Roman"/>
          <w:i/>
        </w:rPr>
        <w:t>Методы изучения клетки.</w:t>
      </w:r>
      <w:r w:rsidRPr="007A6BDB">
        <w:rPr>
          <w:rFonts w:ascii="Times New Roman" w:eastAsia="Times New Roman" w:hAnsi="Times New Roman"/>
        </w:rPr>
        <w:t xml:space="preserve"> </w:t>
      </w:r>
      <w:r w:rsidRPr="007A6BDB">
        <w:rPr>
          <w:rFonts w:ascii="Times New Roman" w:hAnsi="Times New Roman"/>
        </w:rPr>
        <w:t xml:space="preserve">Строение и жизнедеятельность клетки. Бактериальная клетка. Животная клетка. Растительная клетка. </w:t>
      </w:r>
      <w:r w:rsidRPr="007A6BDB">
        <w:rPr>
          <w:rFonts w:ascii="Times New Roman" w:hAnsi="Times New Roman"/>
          <w:i/>
        </w:rPr>
        <w:t>Ткани организмов.</w:t>
      </w:r>
    </w:p>
    <w:p w:rsidR="007A6BDB" w:rsidRPr="007A6BDB" w:rsidRDefault="007A6BDB" w:rsidP="007A6BDB">
      <w:pPr>
        <w:overflowPunct w:val="0"/>
        <w:autoSpaceDE w:val="0"/>
        <w:autoSpaceDN w:val="0"/>
        <w:adjustRightInd w:val="0"/>
        <w:spacing w:after="0" w:line="240" w:lineRule="auto"/>
        <w:ind w:left="709"/>
        <w:contextualSpacing/>
        <w:jc w:val="both"/>
        <w:rPr>
          <w:rFonts w:ascii="Times New Roman" w:hAnsi="Times New Roman"/>
          <w:b/>
          <w:bCs/>
        </w:rPr>
      </w:pPr>
      <w:r w:rsidRPr="007A6BDB">
        <w:rPr>
          <w:rFonts w:ascii="Times New Roman" w:hAnsi="Times New Roman"/>
          <w:b/>
          <w:bCs/>
        </w:rPr>
        <w:t>Многообразие организмов</w:t>
      </w:r>
    </w:p>
    <w:p w:rsidR="007A6BDB" w:rsidRPr="007A6BDB" w:rsidRDefault="007A6BDB" w:rsidP="007A6BDB">
      <w:pPr>
        <w:overflowPunct w:val="0"/>
        <w:autoSpaceDE w:val="0"/>
        <w:autoSpaceDN w:val="0"/>
        <w:adjustRightInd w:val="0"/>
        <w:spacing w:after="0" w:line="240" w:lineRule="auto"/>
        <w:ind w:firstLine="709"/>
        <w:contextualSpacing/>
        <w:jc w:val="both"/>
        <w:rPr>
          <w:rFonts w:ascii="Times New Roman" w:hAnsi="Times New Roman"/>
        </w:rPr>
      </w:pPr>
      <w:r w:rsidRPr="007A6BDB">
        <w:rPr>
          <w:rFonts w:ascii="Times New Roman" w:hAnsi="Times New Roman"/>
        </w:rPr>
        <w:t>Клеточные и неклеточные формы жизни. Организм. Классификация организмов. Одноклеточные и многоклеточные</w:t>
      </w:r>
      <w:r w:rsidRPr="007A6BDB">
        <w:rPr>
          <w:rFonts w:ascii="Times New Roman" w:hAnsi="Times New Roman"/>
          <w:b/>
          <w:bCs/>
        </w:rPr>
        <w:t xml:space="preserve"> </w:t>
      </w:r>
      <w:r w:rsidRPr="007A6BDB">
        <w:rPr>
          <w:rFonts w:ascii="Times New Roman" w:hAnsi="Times New Roman"/>
        </w:rPr>
        <w:t>организмы. Царства живой природы.</w:t>
      </w:r>
    </w:p>
    <w:p w:rsidR="007A6BDB" w:rsidRPr="007A6BDB" w:rsidRDefault="007A6BDB" w:rsidP="007A6BDB">
      <w:pPr>
        <w:autoSpaceDE w:val="0"/>
        <w:autoSpaceDN w:val="0"/>
        <w:adjustRightInd w:val="0"/>
        <w:spacing w:after="0" w:line="240" w:lineRule="auto"/>
        <w:ind w:left="709"/>
        <w:contextualSpacing/>
        <w:jc w:val="both"/>
        <w:rPr>
          <w:rFonts w:ascii="Times New Roman" w:hAnsi="Times New Roman"/>
          <w:b/>
          <w:bCs/>
        </w:rPr>
      </w:pPr>
      <w:r w:rsidRPr="007A6BDB">
        <w:rPr>
          <w:rFonts w:ascii="Times New Roman" w:hAnsi="Times New Roman"/>
          <w:b/>
          <w:bCs/>
        </w:rPr>
        <w:lastRenderedPageBreak/>
        <w:t xml:space="preserve">Среды жизни </w:t>
      </w:r>
    </w:p>
    <w:p w:rsidR="007A6BDB" w:rsidRPr="007A6BDB" w:rsidRDefault="007A6BDB" w:rsidP="007A6BDB">
      <w:pPr>
        <w:autoSpaceDE w:val="0"/>
        <w:autoSpaceDN w:val="0"/>
        <w:adjustRightInd w:val="0"/>
        <w:spacing w:after="0" w:line="240" w:lineRule="auto"/>
        <w:ind w:firstLine="709"/>
        <w:contextualSpacing/>
        <w:jc w:val="both"/>
        <w:rPr>
          <w:rFonts w:ascii="Times New Roman" w:hAnsi="Times New Roman"/>
        </w:rPr>
      </w:pPr>
      <w:r w:rsidRPr="007A6BDB">
        <w:rPr>
          <w:rFonts w:ascii="Times New Roman" w:hAnsi="Times New Roman"/>
        </w:rPr>
        <w:t xml:space="preserve">Среда обитания. Факторы </w:t>
      </w:r>
      <w:r w:rsidRPr="007A6BDB">
        <w:rPr>
          <w:rFonts w:ascii="Times New Roman" w:hAnsi="Times New Roman"/>
          <w:bCs/>
        </w:rPr>
        <w:t>с</w:t>
      </w:r>
      <w:r w:rsidRPr="007A6BDB">
        <w:rPr>
          <w:rFonts w:ascii="Times New Roman" w:hAnsi="Times New Roman"/>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A6BDB">
        <w:rPr>
          <w:rFonts w:ascii="Times New Roman" w:hAnsi="Times New Roman"/>
          <w:i/>
        </w:rPr>
        <w:t>Растительный и животный мир родного края.</w:t>
      </w:r>
    </w:p>
    <w:p w:rsidR="007A6BDB" w:rsidRPr="007A6BDB" w:rsidRDefault="007A6BDB" w:rsidP="007A6BDB">
      <w:pPr>
        <w:overflowPunct w:val="0"/>
        <w:autoSpaceDE w:val="0"/>
        <w:autoSpaceDN w:val="0"/>
        <w:adjustRightInd w:val="0"/>
        <w:spacing w:after="0" w:line="240" w:lineRule="auto"/>
        <w:ind w:left="709"/>
        <w:jc w:val="both"/>
        <w:rPr>
          <w:rFonts w:ascii="Times New Roman" w:hAnsi="Times New Roman"/>
          <w:b/>
          <w:bCs/>
        </w:rPr>
      </w:pPr>
      <w:r w:rsidRPr="007A6BDB">
        <w:rPr>
          <w:rFonts w:ascii="Times New Roman" w:hAnsi="Times New Roman"/>
          <w:b/>
          <w:bCs/>
        </w:rPr>
        <w:t xml:space="preserve">Царство Растения </w:t>
      </w:r>
    </w:p>
    <w:p w:rsidR="007A6BDB" w:rsidRPr="007A6BDB" w:rsidRDefault="007A6BDB" w:rsidP="007A6BDB">
      <w:pPr>
        <w:overflowPunct w:val="0"/>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Ботаника</w:t>
      </w:r>
      <w:r w:rsidRPr="007A6BDB">
        <w:rPr>
          <w:rFonts w:ascii="Times New Roman" w:hAnsi="Times New Roman"/>
          <w:b/>
          <w:bCs/>
        </w:rPr>
        <w:t xml:space="preserve"> </w:t>
      </w:r>
      <w:r w:rsidRPr="007A6BDB">
        <w:rPr>
          <w:rFonts w:ascii="Times New Roman" w:hAnsi="Times New Roman"/>
        </w:rPr>
        <w:t>–</w:t>
      </w:r>
      <w:r w:rsidRPr="007A6BDB">
        <w:rPr>
          <w:rFonts w:ascii="Times New Roman" w:hAnsi="Times New Roman"/>
          <w:b/>
          <w:bCs/>
        </w:rPr>
        <w:t xml:space="preserve"> </w:t>
      </w:r>
      <w:r w:rsidRPr="007A6BDB">
        <w:rPr>
          <w:rFonts w:ascii="Times New Roman" w:hAnsi="Times New Roman"/>
        </w:rPr>
        <w:t>наука о</w:t>
      </w:r>
      <w:r w:rsidRPr="007A6BDB">
        <w:rPr>
          <w:rFonts w:ascii="Times New Roman" w:hAnsi="Times New Roman"/>
          <w:b/>
          <w:bCs/>
        </w:rPr>
        <w:t xml:space="preserve"> </w:t>
      </w:r>
      <w:r w:rsidRPr="007A6BDB">
        <w:rPr>
          <w:rFonts w:ascii="Times New Roman" w:hAnsi="Times New Roman"/>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7A6BDB" w:rsidRPr="007A6BDB" w:rsidRDefault="007A6BDB" w:rsidP="007A6BDB">
      <w:pPr>
        <w:overflowPunct w:val="0"/>
        <w:autoSpaceDE w:val="0"/>
        <w:autoSpaceDN w:val="0"/>
        <w:adjustRightInd w:val="0"/>
        <w:spacing w:after="0" w:line="240" w:lineRule="auto"/>
        <w:ind w:left="709"/>
        <w:jc w:val="both"/>
        <w:rPr>
          <w:rFonts w:ascii="Times New Roman" w:hAnsi="Times New Roman"/>
          <w:b/>
          <w:bCs/>
        </w:rPr>
      </w:pPr>
      <w:r w:rsidRPr="007A6BDB">
        <w:rPr>
          <w:rFonts w:ascii="Times New Roman" w:hAnsi="Times New Roman"/>
          <w:b/>
          <w:bCs/>
        </w:rPr>
        <w:t xml:space="preserve">Органы цветкового растения </w:t>
      </w:r>
    </w:p>
    <w:p w:rsidR="007A6BDB" w:rsidRPr="007A6BDB" w:rsidRDefault="007A6BDB" w:rsidP="007A6BDB">
      <w:pPr>
        <w:overflowPunct w:val="0"/>
        <w:autoSpaceDE w:val="0"/>
        <w:autoSpaceDN w:val="0"/>
        <w:adjustRightInd w:val="0"/>
        <w:spacing w:after="0" w:line="240" w:lineRule="auto"/>
        <w:ind w:firstLine="709"/>
        <w:jc w:val="both"/>
        <w:rPr>
          <w:rFonts w:ascii="Times New Roman" w:hAnsi="Times New Roman"/>
          <w:b/>
          <w:bCs/>
        </w:rPr>
      </w:pPr>
      <w:r w:rsidRPr="007A6BDB">
        <w:rPr>
          <w:rFonts w:ascii="Times New Roman" w:hAnsi="Times New Roman"/>
          <w:bCs/>
        </w:rPr>
        <w:t xml:space="preserve">Семя. </w:t>
      </w:r>
      <w:r w:rsidRPr="007A6BDB">
        <w:rPr>
          <w:rFonts w:ascii="Times New Roman" w:hAnsi="Times New Roman"/>
        </w:rPr>
        <w:t>Строение семени.</w:t>
      </w:r>
      <w:r w:rsidRPr="007A6BDB">
        <w:rPr>
          <w:rFonts w:ascii="Times New Roman" w:hAnsi="Times New Roman"/>
          <w:b/>
          <w:bCs/>
        </w:rPr>
        <w:t xml:space="preserve"> </w:t>
      </w:r>
      <w:r w:rsidRPr="007A6BDB">
        <w:rPr>
          <w:rFonts w:ascii="Times New Roman" w:hAnsi="Times New Roman"/>
        </w:rPr>
        <w:t>Корень. Зоны корня. Виды корней. Корневые системы. Значение корня. Видоизменения корней</w:t>
      </w:r>
      <w:r w:rsidRPr="007A6BDB">
        <w:rPr>
          <w:rFonts w:ascii="Times New Roman" w:hAnsi="Times New Roman"/>
          <w:i/>
        </w:rPr>
        <w:t>.</w:t>
      </w:r>
      <w:r w:rsidRPr="007A6BDB">
        <w:rPr>
          <w:rFonts w:ascii="Times New Roman" w:hAnsi="Times New Roman"/>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7A6BDB">
        <w:rPr>
          <w:rFonts w:ascii="Times New Roman" w:hAnsi="Times New Roman"/>
          <w:b/>
          <w:bCs/>
        </w:rPr>
        <w:t xml:space="preserve"> </w:t>
      </w:r>
      <w:r w:rsidRPr="007A6BDB">
        <w:rPr>
          <w:rFonts w:ascii="Times New Roman" w:hAnsi="Times New Roman"/>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7A6BDB" w:rsidRPr="007A6BDB" w:rsidRDefault="007A6BDB" w:rsidP="007A6BDB">
      <w:pPr>
        <w:overflowPunct w:val="0"/>
        <w:autoSpaceDE w:val="0"/>
        <w:autoSpaceDN w:val="0"/>
        <w:adjustRightInd w:val="0"/>
        <w:spacing w:after="0" w:line="240" w:lineRule="auto"/>
        <w:ind w:left="709"/>
        <w:jc w:val="both"/>
        <w:rPr>
          <w:rFonts w:ascii="Times New Roman" w:hAnsi="Times New Roman"/>
          <w:b/>
          <w:bCs/>
        </w:rPr>
      </w:pPr>
      <w:r w:rsidRPr="007A6BDB">
        <w:rPr>
          <w:rFonts w:ascii="Times New Roman" w:hAnsi="Times New Roman"/>
          <w:b/>
          <w:bCs/>
        </w:rPr>
        <w:t xml:space="preserve">Микроскопическое строение растений </w:t>
      </w:r>
    </w:p>
    <w:p w:rsidR="007A6BDB" w:rsidRPr="007A6BDB" w:rsidRDefault="007A6BDB" w:rsidP="007A6BDB">
      <w:pPr>
        <w:overflowPunct w:val="0"/>
        <w:autoSpaceDE w:val="0"/>
        <w:autoSpaceDN w:val="0"/>
        <w:adjustRightInd w:val="0"/>
        <w:spacing w:after="0" w:line="240" w:lineRule="auto"/>
        <w:ind w:firstLine="709"/>
        <w:jc w:val="both"/>
        <w:rPr>
          <w:rFonts w:ascii="Times New Roman" w:hAnsi="Times New Roman"/>
          <w:b/>
          <w:bCs/>
        </w:rPr>
      </w:pPr>
      <w:r w:rsidRPr="007A6BDB">
        <w:rPr>
          <w:rFonts w:ascii="Times New Roman" w:hAnsi="Times New Roman"/>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7A6BDB" w:rsidRPr="007A6BDB" w:rsidRDefault="007A6BDB" w:rsidP="007A6BDB">
      <w:pPr>
        <w:tabs>
          <w:tab w:val="num" w:pos="851"/>
          <w:tab w:val="left" w:pos="1160"/>
        </w:tabs>
        <w:autoSpaceDE w:val="0"/>
        <w:autoSpaceDN w:val="0"/>
        <w:adjustRightInd w:val="0"/>
        <w:spacing w:after="0" w:line="240" w:lineRule="auto"/>
        <w:ind w:left="709"/>
        <w:contextualSpacing/>
        <w:jc w:val="both"/>
        <w:rPr>
          <w:rFonts w:ascii="Times New Roman" w:hAnsi="Times New Roman"/>
          <w:b/>
          <w:bCs/>
        </w:rPr>
      </w:pPr>
      <w:r w:rsidRPr="007A6BDB">
        <w:rPr>
          <w:rFonts w:ascii="Times New Roman" w:hAnsi="Times New Roman"/>
          <w:b/>
          <w:bCs/>
        </w:rPr>
        <w:t>Жизнедеятельность цветковых растений</w:t>
      </w:r>
    </w:p>
    <w:p w:rsidR="007A6BDB" w:rsidRPr="007A6BDB" w:rsidRDefault="007A6BDB" w:rsidP="007A6BDB">
      <w:pPr>
        <w:tabs>
          <w:tab w:val="left" w:pos="1160"/>
        </w:tabs>
        <w:autoSpaceDE w:val="0"/>
        <w:autoSpaceDN w:val="0"/>
        <w:adjustRightInd w:val="0"/>
        <w:spacing w:after="0" w:line="240" w:lineRule="auto"/>
        <w:ind w:firstLine="709"/>
        <w:contextualSpacing/>
        <w:jc w:val="both"/>
        <w:rPr>
          <w:rFonts w:ascii="Times New Roman" w:hAnsi="Times New Roman"/>
        </w:rPr>
      </w:pPr>
      <w:r w:rsidRPr="007A6BDB">
        <w:rPr>
          <w:rFonts w:ascii="Times New Roman" w:hAnsi="Times New Roman"/>
          <w:bC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7A6BDB">
        <w:rPr>
          <w:rFonts w:ascii="Times New Roman" w:hAnsi="Times New Roman"/>
          <w:bCs/>
          <w:i/>
        </w:rPr>
        <w:t>Оплодотворение у цветковых растений.</w:t>
      </w:r>
      <w:r w:rsidRPr="007A6BDB">
        <w:rPr>
          <w:rFonts w:ascii="Times New Roman" w:hAnsi="Times New Roman"/>
          <w:bC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7A6BDB" w:rsidRPr="007A6BDB" w:rsidRDefault="007A6BDB" w:rsidP="007A6BDB">
      <w:pPr>
        <w:overflowPunct w:val="0"/>
        <w:autoSpaceDE w:val="0"/>
        <w:autoSpaceDN w:val="0"/>
        <w:adjustRightInd w:val="0"/>
        <w:spacing w:after="0" w:line="240" w:lineRule="auto"/>
        <w:ind w:left="709"/>
        <w:contextualSpacing/>
        <w:jc w:val="both"/>
        <w:rPr>
          <w:rFonts w:ascii="Times New Roman" w:hAnsi="Times New Roman"/>
          <w:b/>
          <w:bCs/>
        </w:rPr>
      </w:pPr>
      <w:r w:rsidRPr="007A6BDB">
        <w:rPr>
          <w:rFonts w:ascii="Times New Roman" w:hAnsi="Times New Roman"/>
          <w:b/>
          <w:bCs/>
        </w:rPr>
        <w:t xml:space="preserve">Многообразие растений </w:t>
      </w:r>
    </w:p>
    <w:p w:rsidR="007A6BDB" w:rsidRPr="007A6BDB" w:rsidRDefault="007A6BDB" w:rsidP="007A6BDB">
      <w:pPr>
        <w:overflowPunct w:val="0"/>
        <w:autoSpaceDE w:val="0"/>
        <w:autoSpaceDN w:val="0"/>
        <w:adjustRightInd w:val="0"/>
        <w:spacing w:after="0" w:line="240" w:lineRule="auto"/>
        <w:ind w:firstLine="709"/>
        <w:contextualSpacing/>
        <w:jc w:val="both"/>
        <w:rPr>
          <w:rFonts w:ascii="Times New Roman" w:hAnsi="Times New Roman"/>
        </w:rPr>
      </w:pPr>
      <w:r w:rsidRPr="007A6BDB">
        <w:rPr>
          <w:rFonts w:ascii="Times New Roman" w:hAnsi="Times New Roman"/>
        </w:rPr>
        <w:t>Принципы классификации.</w:t>
      </w:r>
      <w:r w:rsidRPr="007A6BDB">
        <w:rPr>
          <w:rFonts w:ascii="Times New Roman" w:hAnsi="Times New Roman"/>
          <w:bCs/>
        </w:rPr>
        <w:t xml:space="preserve"> </w:t>
      </w:r>
      <w:r w:rsidRPr="007A6BDB">
        <w:rPr>
          <w:rFonts w:ascii="Times New Roman" w:hAnsi="Times New Roman"/>
        </w:rPr>
        <w:t>Классификация</w:t>
      </w:r>
      <w:r w:rsidRPr="007A6BDB">
        <w:rPr>
          <w:rFonts w:ascii="Times New Roman" w:hAnsi="Times New Roman"/>
          <w:bCs/>
        </w:rPr>
        <w:t xml:space="preserve"> </w:t>
      </w:r>
      <w:r w:rsidRPr="007A6BDB">
        <w:rPr>
          <w:rFonts w:ascii="Times New Roman" w:hAnsi="Times New Roman"/>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7A6BDB" w:rsidRPr="007A6BDB" w:rsidRDefault="007A6BDB" w:rsidP="007A6BDB">
      <w:pPr>
        <w:tabs>
          <w:tab w:val="num" w:pos="851"/>
        </w:tabs>
        <w:overflowPunct w:val="0"/>
        <w:autoSpaceDE w:val="0"/>
        <w:autoSpaceDN w:val="0"/>
        <w:adjustRightInd w:val="0"/>
        <w:spacing w:after="0" w:line="240" w:lineRule="auto"/>
        <w:ind w:left="709"/>
        <w:contextualSpacing/>
        <w:jc w:val="both"/>
        <w:rPr>
          <w:rFonts w:ascii="Times New Roman" w:hAnsi="Times New Roman"/>
          <w:b/>
          <w:bCs/>
        </w:rPr>
      </w:pPr>
      <w:r w:rsidRPr="007A6BDB">
        <w:rPr>
          <w:rFonts w:ascii="Times New Roman" w:hAnsi="Times New Roman"/>
          <w:b/>
          <w:bCs/>
        </w:rPr>
        <w:t xml:space="preserve">Царство Бактерии </w:t>
      </w:r>
    </w:p>
    <w:p w:rsidR="007A6BDB" w:rsidRPr="007A6BDB" w:rsidRDefault="007A6BDB" w:rsidP="007A6BDB">
      <w:pPr>
        <w:overflowPunct w:val="0"/>
        <w:autoSpaceDE w:val="0"/>
        <w:autoSpaceDN w:val="0"/>
        <w:adjustRightInd w:val="0"/>
        <w:spacing w:after="0" w:line="240" w:lineRule="auto"/>
        <w:ind w:firstLine="709"/>
        <w:contextualSpacing/>
        <w:jc w:val="both"/>
        <w:rPr>
          <w:rFonts w:ascii="Times New Roman" w:hAnsi="Times New Roman"/>
        </w:rPr>
      </w:pPr>
      <w:r w:rsidRPr="007A6BDB">
        <w:rPr>
          <w:rFonts w:ascii="Times New Roman" w:hAnsi="Times New Roman"/>
        </w:rPr>
        <w:t>Бактерии,</w:t>
      </w:r>
      <w:r w:rsidRPr="007A6BDB">
        <w:rPr>
          <w:rFonts w:ascii="Times New Roman" w:hAnsi="Times New Roman"/>
          <w:b/>
          <w:bCs/>
        </w:rPr>
        <w:t xml:space="preserve"> </w:t>
      </w:r>
      <w:r w:rsidRPr="007A6BDB">
        <w:rPr>
          <w:rFonts w:ascii="Times New Roman" w:hAnsi="Times New Roman"/>
        </w:rPr>
        <w:t>их строение и жизнедеятельность.</w:t>
      </w:r>
      <w:r w:rsidRPr="007A6BDB">
        <w:rPr>
          <w:rFonts w:ascii="Times New Roman" w:hAnsi="Times New Roman"/>
          <w:b/>
          <w:bCs/>
        </w:rPr>
        <w:t xml:space="preserve"> </w:t>
      </w:r>
      <w:r w:rsidRPr="007A6BDB">
        <w:rPr>
          <w:rFonts w:ascii="Times New Roman" w:hAnsi="Times New Roman"/>
        </w:rPr>
        <w:t>Роль</w:t>
      </w:r>
      <w:r w:rsidRPr="007A6BDB">
        <w:rPr>
          <w:rFonts w:ascii="Times New Roman" w:hAnsi="Times New Roman"/>
          <w:b/>
          <w:bCs/>
        </w:rPr>
        <w:t xml:space="preserve"> </w:t>
      </w:r>
      <w:r w:rsidRPr="007A6BDB">
        <w:rPr>
          <w:rFonts w:ascii="Times New Roman" w:hAnsi="Times New Roman"/>
        </w:rPr>
        <w:t xml:space="preserve">бактерий в природе, жизни человека. Меры профилактики заболеваний, вызываемых бактериями. </w:t>
      </w:r>
      <w:r w:rsidRPr="007A6BDB">
        <w:rPr>
          <w:rFonts w:ascii="Times New Roman" w:hAnsi="Times New Roman"/>
          <w:i/>
        </w:rPr>
        <w:t>Значение работ Р. Коха и Л. Пастера.</w:t>
      </w:r>
    </w:p>
    <w:p w:rsidR="007A6BDB" w:rsidRPr="007A6BDB" w:rsidRDefault="007A6BDB" w:rsidP="007A6BDB">
      <w:pPr>
        <w:tabs>
          <w:tab w:val="num" w:pos="851"/>
        </w:tabs>
        <w:autoSpaceDE w:val="0"/>
        <w:autoSpaceDN w:val="0"/>
        <w:adjustRightInd w:val="0"/>
        <w:spacing w:after="0" w:line="240" w:lineRule="auto"/>
        <w:ind w:left="709"/>
        <w:contextualSpacing/>
        <w:jc w:val="both"/>
        <w:rPr>
          <w:rFonts w:ascii="Times New Roman" w:hAnsi="Times New Roman"/>
          <w:b/>
          <w:bCs/>
        </w:rPr>
      </w:pPr>
      <w:r w:rsidRPr="007A6BDB">
        <w:rPr>
          <w:rFonts w:ascii="Times New Roman" w:hAnsi="Times New Roman"/>
          <w:b/>
          <w:bCs/>
        </w:rPr>
        <w:t xml:space="preserve">Царство Грибы </w:t>
      </w:r>
    </w:p>
    <w:p w:rsidR="007A6BDB" w:rsidRPr="007A6BDB" w:rsidRDefault="007A6BDB" w:rsidP="007A6BDB">
      <w:pPr>
        <w:autoSpaceDE w:val="0"/>
        <w:autoSpaceDN w:val="0"/>
        <w:adjustRightInd w:val="0"/>
        <w:spacing w:after="0" w:line="240" w:lineRule="auto"/>
        <w:ind w:firstLine="709"/>
        <w:contextualSpacing/>
        <w:jc w:val="both"/>
        <w:rPr>
          <w:rFonts w:ascii="Times New Roman" w:hAnsi="Times New Roman"/>
        </w:rPr>
      </w:pPr>
      <w:r w:rsidRPr="007A6BDB">
        <w:rPr>
          <w:rFonts w:ascii="Times New Roman" w:hAnsi="Times New Roman"/>
        </w:rPr>
        <w:t>Отличительные особенности грибов.</w:t>
      </w:r>
      <w:r w:rsidRPr="007A6BDB">
        <w:rPr>
          <w:rFonts w:ascii="Times New Roman" w:hAnsi="Times New Roman"/>
          <w:bCs/>
        </w:rPr>
        <w:t xml:space="preserve"> Многообразие грибов. </w:t>
      </w:r>
      <w:r w:rsidRPr="007A6BDB">
        <w:rPr>
          <w:rFonts w:ascii="Times New Roman" w:hAnsi="Times New Roman"/>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7A6BDB" w:rsidRPr="007A6BDB" w:rsidRDefault="007A6BDB" w:rsidP="007A6BDB">
      <w:pPr>
        <w:tabs>
          <w:tab w:val="num" w:pos="851"/>
        </w:tabs>
        <w:overflowPunct w:val="0"/>
        <w:autoSpaceDE w:val="0"/>
        <w:autoSpaceDN w:val="0"/>
        <w:adjustRightInd w:val="0"/>
        <w:spacing w:after="0" w:line="240" w:lineRule="auto"/>
        <w:ind w:left="709"/>
        <w:contextualSpacing/>
        <w:jc w:val="both"/>
        <w:rPr>
          <w:rFonts w:ascii="Times New Roman" w:hAnsi="Times New Roman"/>
          <w:b/>
          <w:bCs/>
        </w:rPr>
      </w:pPr>
      <w:r w:rsidRPr="007A6BDB">
        <w:rPr>
          <w:rFonts w:ascii="Times New Roman" w:hAnsi="Times New Roman"/>
          <w:b/>
          <w:bCs/>
        </w:rPr>
        <w:t xml:space="preserve">Царство Животные </w:t>
      </w:r>
    </w:p>
    <w:p w:rsidR="007A6BDB" w:rsidRPr="007A6BDB" w:rsidRDefault="007A6BDB" w:rsidP="007A6BDB">
      <w:pPr>
        <w:overflowPunct w:val="0"/>
        <w:autoSpaceDE w:val="0"/>
        <w:autoSpaceDN w:val="0"/>
        <w:adjustRightInd w:val="0"/>
        <w:spacing w:after="0" w:line="240" w:lineRule="auto"/>
        <w:ind w:firstLine="709"/>
        <w:contextualSpacing/>
        <w:jc w:val="both"/>
        <w:rPr>
          <w:rFonts w:ascii="Times New Roman" w:hAnsi="Times New Roman"/>
        </w:rPr>
      </w:pPr>
      <w:r w:rsidRPr="007A6BDB">
        <w:rPr>
          <w:rFonts w:ascii="Times New Roman" w:hAnsi="Times New Roman"/>
          <w:bCs/>
        </w:rPr>
        <w:t xml:space="preserve">Многообразие и значение животных в природе и жизни человека. </w:t>
      </w:r>
      <w:r w:rsidRPr="007A6BDB">
        <w:rPr>
          <w:rFonts w:ascii="Times New Roman" w:hAnsi="Times New Roman"/>
        </w:rPr>
        <w:t>Зоология – наука о животных. Общее</w:t>
      </w:r>
      <w:r w:rsidRPr="007A6BDB">
        <w:rPr>
          <w:rFonts w:ascii="Times New Roman" w:hAnsi="Times New Roman"/>
          <w:bCs/>
        </w:rPr>
        <w:t xml:space="preserve"> </w:t>
      </w:r>
      <w:r w:rsidRPr="007A6BDB">
        <w:rPr>
          <w:rFonts w:ascii="Times New Roman" w:hAnsi="Times New Roman"/>
        </w:rPr>
        <w:t>знакомство с животными. Животные ткани, органы и системы органов животных.</w:t>
      </w:r>
      <w:r w:rsidRPr="007A6BDB">
        <w:rPr>
          <w:rFonts w:ascii="Times New Roman" w:hAnsi="Times New Roman"/>
          <w:i/>
        </w:rPr>
        <w:t xml:space="preserve"> Организм животного как биосистема. </w:t>
      </w:r>
      <w:r w:rsidRPr="007A6BDB">
        <w:rPr>
          <w:rFonts w:ascii="Times New Roman" w:hAnsi="Times New Roman"/>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7A6BDB" w:rsidRPr="007A6BDB" w:rsidRDefault="007A6BDB" w:rsidP="007A6BDB">
      <w:pPr>
        <w:overflowPunct w:val="0"/>
        <w:autoSpaceDE w:val="0"/>
        <w:autoSpaceDN w:val="0"/>
        <w:adjustRightInd w:val="0"/>
        <w:spacing w:after="0" w:line="240" w:lineRule="auto"/>
        <w:ind w:left="709"/>
        <w:contextualSpacing/>
        <w:jc w:val="both"/>
        <w:rPr>
          <w:rFonts w:ascii="Times New Roman" w:hAnsi="Times New Roman"/>
          <w:b/>
          <w:bCs/>
        </w:rPr>
      </w:pPr>
      <w:r w:rsidRPr="007A6BDB">
        <w:rPr>
          <w:rFonts w:ascii="Times New Roman" w:hAnsi="Times New Roman"/>
          <w:b/>
          <w:bCs/>
        </w:rPr>
        <w:t xml:space="preserve">Одноклеточные животные или Простейшие </w:t>
      </w:r>
    </w:p>
    <w:p w:rsidR="007A6BDB" w:rsidRPr="007A6BDB" w:rsidRDefault="007A6BDB" w:rsidP="007A6BDB">
      <w:pPr>
        <w:overflowPunct w:val="0"/>
        <w:autoSpaceDE w:val="0"/>
        <w:autoSpaceDN w:val="0"/>
        <w:adjustRightInd w:val="0"/>
        <w:spacing w:after="0" w:line="240" w:lineRule="auto"/>
        <w:ind w:firstLine="709"/>
        <w:contextualSpacing/>
        <w:jc w:val="both"/>
        <w:rPr>
          <w:rFonts w:ascii="Times New Roman" w:hAnsi="Times New Roman"/>
        </w:rPr>
      </w:pPr>
      <w:r w:rsidRPr="007A6BDB">
        <w:rPr>
          <w:rFonts w:ascii="Times New Roman" w:hAnsi="Times New Roman"/>
        </w:rPr>
        <w:t>Общая</w:t>
      </w:r>
      <w:r w:rsidRPr="007A6BDB">
        <w:rPr>
          <w:rFonts w:ascii="Times New Roman" w:hAnsi="Times New Roman"/>
          <w:b/>
          <w:bCs/>
        </w:rPr>
        <w:t xml:space="preserve"> </w:t>
      </w:r>
      <w:r w:rsidRPr="007A6BDB">
        <w:rPr>
          <w:rFonts w:ascii="Times New Roman" w:hAnsi="Times New Roman"/>
        </w:rPr>
        <w:t xml:space="preserve">характеристика простейших. </w:t>
      </w:r>
      <w:r w:rsidRPr="007A6BDB">
        <w:rPr>
          <w:rFonts w:ascii="Times New Roman" w:hAnsi="Times New Roman"/>
          <w:i/>
        </w:rPr>
        <w:t>Происхождение простейших</w:t>
      </w:r>
      <w:r w:rsidRPr="007A6BDB">
        <w:rPr>
          <w:rFonts w:ascii="Times New Roman" w:hAnsi="Times New Roman"/>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7A6BDB" w:rsidRPr="007A6BDB" w:rsidRDefault="007A6BDB" w:rsidP="007A6BDB">
      <w:pPr>
        <w:autoSpaceDE w:val="0"/>
        <w:autoSpaceDN w:val="0"/>
        <w:adjustRightInd w:val="0"/>
        <w:spacing w:after="0" w:line="240" w:lineRule="auto"/>
        <w:ind w:left="709"/>
        <w:contextualSpacing/>
        <w:jc w:val="both"/>
        <w:rPr>
          <w:rFonts w:ascii="Times New Roman" w:hAnsi="Times New Roman"/>
          <w:b/>
          <w:bCs/>
        </w:rPr>
      </w:pPr>
      <w:r w:rsidRPr="007A6BDB">
        <w:rPr>
          <w:rFonts w:ascii="Times New Roman" w:hAnsi="Times New Roman"/>
          <w:b/>
          <w:bCs/>
        </w:rPr>
        <w:t xml:space="preserve">Тип </w:t>
      </w:r>
      <w:proofErr w:type="gramStart"/>
      <w:r w:rsidRPr="007A6BDB">
        <w:rPr>
          <w:rFonts w:ascii="Times New Roman" w:hAnsi="Times New Roman"/>
          <w:b/>
          <w:bCs/>
        </w:rPr>
        <w:t>Кишечнополостные</w:t>
      </w:r>
      <w:proofErr w:type="gramEnd"/>
      <w:r w:rsidRPr="007A6BDB">
        <w:rPr>
          <w:rFonts w:ascii="Times New Roman" w:hAnsi="Times New Roman"/>
          <w:b/>
          <w:bCs/>
        </w:rPr>
        <w:t xml:space="preserve"> </w:t>
      </w:r>
    </w:p>
    <w:p w:rsidR="007A6BDB" w:rsidRPr="007A6BDB" w:rsidRDefault="007A6BDB" w:rsidP="007A6BDB">
      <w:pPr>
        <w:autoSpaceDE w:val="0"/>
        <w:autoSpaceDN w:val="0"/>
        <w:adjustRightInd w:val="0"/>
        <w:spacing w:after="0" w:line="240" w:lineRule="auto"/>
        <w:ind w:firstLine="709"/>
        <w:contextualSpacing/>
        <w:jc w:val="both"/>
        <w:rPr>
          <w:rFonts w:ascii="Times New Roman" w:hAnsi="Times New Roman"/>
        </w:rPr>
      </w:pPr>
      <w:r w:rsidRPr="007A6BDB">
        <w:rPr>
          <w:rFonts w:ascii="Times New Roman" w:hAnsi="Times New Roman"/>
          <w:bCs/>
        </w:rPr>
        <w:t xml:space="preserve">Многоклеточные животные. </w:t>
      </w:r>
      <w:r w:rsidRPr="007A6BDB">
        <w:rPr>
          <w:rFonts w:ascii="Times New Roman" w:hAnsi="Times New Roman"/>
        </w:rPr>
        <w:t xml:space="preserve">Общая характеристика типа </w:t>
      </w:r>
      <w:proofErr w:type="gramStart"/>
      <w:r w:rsidRPr="007A6BDB">
        <w:rPr>
          <w:rFonts w:ascii="Times New Roman" w:hAnsi="Times New Roman"/>
        </w:rPr>
        <w:t>Кишечнополостные</w:t>
      </w:r>
      <w:proofErr w:type="gramEnd"/>
      <w:r w:rsidRPr="007A6BDB">
        <w:rPr>
          <w:rFonts w:ascii="Times New Roman" w:hAnsi="Times New Roman"/>
        </w:rPr>
        <w:t xml:space="preserve">. Регенерация. </w:t>
      </w:r>
      <w:r w:rsidRPr="007A6BDB">
        <w:rPr>
          <w:rFonts w:ascii="Times New Roman" w:hAnsi="Times New Roman"/>
          <w:i/>
        </w:rPr>
        <w:t>Происхождение</w:t>
      </w:r>
      <w:r w:rsidRPr="007A6BDB">
        <w:rPr>
          <w:rFonts w:ascii="Times New Roman" w:hAnsi="Times New Roman"/>
        </w:rPr>
        <w:t xml:space="preserve"> и значение </w:t>
      </w:r>
      <w:proofErr w:type="gramStart"/>
      <w:r w:rsidRPr="007A6BDB">
        <w:rPr>
          <w:rFonts w:ascii="Times New Roman" w:hAnsi="Times New Roman"/>
        </w:rPr>
        <w:t>Кишечнополостных</w:t>
      </w:r>
      <w:proofErr w:type="gramEnd"/>
      <w:r w:rsidRPr="007A6BDB">
        <w:rPr>
          <w:rFonts w:ascii="Times New Roman" w:hAnsi="Times New Roman"/>
        </w:rPr>
        <w:t xml:space="preserve"> в природе и жизни человека.</w:t>
      </w:r>
    </w:p>
    <w:p w:rsidR="007A6BDB" w:rsidRPr="007A6BDB" w:rsidRDefault="007A6BDB" w:rsidP="007A6BDB">
      <w:pPr>
        <w:tabs>
          <w:tab w:val="num" w:pos="851"/>
        </w:tabs>
        <w:autoSpaceDE w:val="0"/>
        <w:autoSpaceDN w:val="0"/>
        <w:adjustRightInd w:val="0"/>
        <w:spacing w:after="0" w:line="240" w:lineRule="auto"/>
        <w:ind w:left="709"/>
        <w:contextualSpacing/>
        <w:jc w:val="both"/>
        <w:rPr>
          <w:rFonts w:ascii="Times New Roman" w:hAnsi="Times New Roman"/>
          <w:b/>
          <w:bCs/>
        </w:rPr>
      </w:pPr>
      <w:r w:rsidRPr="007A6BDB">
        <w:rPr>
          <w:rFonts w:ascii="Times New Roman" w:hAnsi="Times New Roman"/>
          <w:b/>
          <w:bCs/>
        </w:rPr>
        <w:t xml:space="preserve">Черви </w:t>
      </w:r>
    </w:p>
    <w:p w:rsidR="007A6BDB" w:rsidRPr="007A6BDB" w:rsidRDefault="007A6BDB" w:rsidP="007A6BDB">
      <w:pPr>
        <w:autoSpaceDE w:val="0"/>
        <w:autoSpaceDN w:val="0"/>
        <w:adjustRightInd w:val="0"/>
        <w:spacing w:after="0" w:line="240" w:lineRule="auto"/>
        <w:ind w:firstLine="709"/>
        <w:contextualSpacing/>
        <w:jc w:val="both"/>
        <w:rPr>
          <w:rFonts w:ascii="Times New Roman" w:hAnsi="Times New Roman"/>
          <w:i/>
        </w:rPr>
      </w:pPr>
      <w:r w:rsidRPr="007A6BDB">
        <w:rPr>
          <w:rFonts w:ascii="Times New Roman" w:hAnsi="Times New Roman"/>
          <w:bCs/>
        </w:rPr>
        <w:t>Общая</w:t>
      </w:r>
      <w:r w:rsidRPr="007A6BDB">
        <w:rPr>
          <w:rFonts w:ascii="Times New Roman" w:hAnsi="Times New Roman"/>
        </w:rPr>
        <w:t xml:space="preserve"> характеристика червей. Типы червей: плоские, круглые, кольчатые.</w:t>
      </w:r>
      <w:r w:rsidRPr="007A6BDB">
        <w:rPr>
          <w:rFonts w:ascii="Times New Roman" w:eastAsia="Times New Roman" w:hAnsi="Times New Roman"/>
        </w:rPr>
        <w:t xml:space="preserve"> </w:t>
      </w:r>
      <w:r w:rsidRPr="007A6BDB">
        <w:rPr>
          <w:rFonts w:ascii="Times New Roman" w:hAnsi="Times New Roman"/>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7A6BDB">
        <w:rPr>
          <w:rFonts w:ascii="Times New Roman" w:hAnsi="Times New Roman"/>
          <w:i/>
        </w:rPr>
        <w:t xml:space="preserve">Происхождение червей. </w:t>
      </w:r>
    </w:p>
    <w:p w:rsidR="007A6BDB" w:rsidRPr="007A6BDB" w:rsidRDefault="007A6BDB" w:rsidP="007A6BDB">
      <w:pPr>
        <w:tabs>
          <w:tab w:val="num" w:pos="1223"/>
        </w:tabs>
        <w:overflowPunct w:val="0"/>
        <w:autoSpaceDE w:val="0"/>
        <w:autoSpaceDN w:val="0"/>
        <w:adjustRightInd w:val="0"/>
        <w:spacing w:after="0" w:line="240" w:lineRule="auto"/>
        <w:ind w:left="709"/>
        <w:jc w:val="both"/>
        <w:rPr>
          <w:rFonts w:ascii="Times New Roman" w:hAnsi="Times New Roman"/>
          <w:b/>
          <w:bCs/>
        </w:rPr>
      </w:pPr>
      <w:r w:rsidRPr="007A6BDB">
        <w:rPr>
          <w:rFonts w:ascii="Times New Roman" w:hAnsi="Times New Roman"/>
          <w:b/>
          <w:bCs/>
        </w:rPr>
        <w:t xml:space="preserve">Тип Моллюски </w:t>
      </w:r>
    </w:p>
    <w:p w:rsidR="007A6BDB" w:rsidRPr="007A6BDB" w:rsidRDefault="007A6BDB" w:rsidP="007A6BDB">
      <w:pPr>
        <w:tabs>
          <w:tab w:val="num" w:pos="1223"/>
        </w:tabs>
        <w:overflowPunct w:val="0"/>
        <w:autoSpaceDE w:val="0"/>
        <w:autoSpaceDN w:val="0"/>
        <w:adjustRightInd w:val="0"/>
        <w:spacing w:after="0" w:line="240" w:lineRule="auto"/>
        <w:ind w:firstLine="709"/>
        <w:jc w:val="both"/>
        <w:rPr>
          <w:rFonts w:ascii="Times New Roman" w:hAnsi="Times New Roman"/>
          <w:b/>
          <w:bCs/>
        </w:rPr>
      </w:pPr>
      <w:r w:rsidRPr="007A6BDB">
        <w:rPr>
          <w:rFonts w:ascii="Times New Roman" w:hAnsi="Times New Roman"/>
        </w:rPr>
        <w:lastRenderedPageBreak/>
        <w:t xml:space="preserve">Общая характеристика типа Моллюски. Многообразие Моллюсков. </w:t>
      </w:r>
      <w:r w:rsidRPr="007A6BDB">
        <w:rPr>
          <w:rFonts w:ascii="Times New Roman" w:hAnsi="Times New Roman"/>
          <w:i/>
        </w:rPr>
        <w:t>Происхождение моллюсков</w:t>
      </w:r>
      <w:r w:rsidRPr="007A6BDB">
        <w:rPr>
          <w:rFonts w:ascii="Times New Roman" w:hAnsi="Times New Roman"/>
        </w:rPr>
        <w:t xml:space="preserve"> и их значение в природе и жизни человека.</w:t>
      </w:r>
    </w:p>
    <w:p w:rsidR="007A6BDB" w:rsidRPr="007A6BDB" w:rsidRDefault="007A6BDB" w:rsidP="007A6BDB">
      <w:pPr>
        <w:tabs>
          <w:tab w:val="num" w:pos="1158"/>
        </w:tabs>
        <w:overflowPunct w:val="0"/>
        <w:autoSpaceDE w:val="0"/>
        <w:autoSpaceDN w:val="0"/>
        <w:adjustRightInd w:val="0"/>
        <w:spacing w:after="0" w:line="240" w:lineRule="auto"/>
        <w:ind w:left="709"/>
        <w:jc w:val="both"/>
        <w:rPr>
          <w:rFonts w:ascii="Times New Roman" w:hAnsi="Times New Roman"/>
          <w:b/>
          <w:bCs/>
        </w:rPr>
      </w:pPr>
      <w:r w:rsidRPr="007A6BDB">
        <w:rPr>
          <w:rFonts w:ascii="Times New Roman" w:hAnsi="Times New Roman"/>
          <w:b/>
          <w:bCs/>
        </w:rPr>
        <w:t>Тип Членистоногие</w:t>
      </w:r>
    </w:p>
    <w:p w:rsidR="007A6BDB" w:rsidRPr="007A6BDB" w:rsidRDefault="007A6BDB" w:rsidP="007A6BDB">
      <w:pPr>
        <w:overflowPunct w:val="0"/>
        <w:autoSpaceDE w:val="0"/>
        <w:autoSpaceDN w:val="0"/>
        <w:adjustRightInd w:val="0"/>
        <w:spacing w:after="0" w:line="240" w:lineRule="auto"/>
        <w:ind w:firstLine="709"/>
        <w:jc w:val="both"/>
        <w:rPr>
          <w:rFonts w:ascii="Times New Roman" w:hAnsi="Times New Roman"/>
        </w:rPr>
      </w:pPr>
      <w:r w:rsidRPr="007A6BDB">
        <w:rPr>
          <w:rFonts w:ascii="Times New Roman" w:hAnsi="Times New Roman"/>
          <w:bCs/>
        </w:rPr>
        <w:t>Общая характеристика типа Членистоногих.</w:t>
      </w:r>
      <w:r w:rsidRPr="007A6BDB">
        <w:rPr>
          <w:rFonts w:ascii="Times New Roman" w:eastAsia="Times New Roman" w:hAnsi="Times New Roman"/>
        </w:rPr>
        <w:t xml:space="preserve"> </w:t>
      </w:r>
      <w:r w:rsidRPr="007A6BDB">
        <w:rPr>
          <w:rFonts w:ascii="Times New Roman" w:hAnsi="Times New Roman"/>
          <w:bCs/>
        </w:rPr>
        <w:t>Среды жизни. Инстинкты.</w:t>
      </w:r>
      <w:r w:rsidRPr="007A6BDB">
        <w:rPr>
          <w:rFonts w:ascii="Times New Roman" w:hAnsi="Times New Roman"/>
        </w:rPr>
        <w:t xml:space="preserve"> </w:t>
      </w:r>
      <w:r w:rsidRPr="007A6BDB">
        <w:rPr>
          <w:rFonts w:ascii="Times New Roman" w:hAnsi="Times New Roman"/>
          <w:i/>
        </w:rPr>
        <w:t>Происхождение членистоногих</w:t>
      </w:r>
      <w:r w:rsidRPr="007A6BDB">
        <w:rPr>
          <w:rFonts w:ascii="Times New Roman" w:hAnsi="Times New Roman"/>
        </w:rPr>
        <w:t xml:space="preserve">. </w:t>
      </w:r>
    </w:p>
    <w:p w:rsidR="007A6BDB" w:rsidRPr="007A6BDB" w:rsidRDefault="007A6BDB" w:rsidP="007A6BDB">
      <w:pPr>
        <w:overflowPunct w:val="0"/>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 xml:space="preserve">Класс </w:t>
      </w:r>
      <w:proofErr w:type="gramStart"/>
      <w:r w:rsidRPr="007A6BDB">
        <w:rPr>
          <w:rFonts w:ascii="Times New Roman" w:hAnsi="Times New Roman"/>
        </w:rPr>
        <w:t>Ракообразные</w:t>
      </w:r>
      <w:proofErr w:type="gramEnd"/>
      <w:r w:rsidRPr="007A6BDB">
        <w:rPr>
          <w:rFonts w:ascii="Times New Roman" w:hAnsi="Times New Roman"/>
        </w:rPr>
        <w:t xml:space="preserve">. Особенности строения и жизнедеятельности ракообразных, их значение в природе и жизни человека. Охрана </w:t>
      </w:r>
      <w:proofErr w:type="gramStart"/>
      <w:r w:rsidRPr="007A6BDB">
        <w:rPr>
          <w:rFonts w:ascii="Times New Roman" w:hAnsi="Times New Roman"/>
        </w:rPr>
        <w:t>Ракообразных</w:t>
      </w:r>
      <w:proofErr w:type="gramEnd"/>
      <w:r w:rsidRPr="007A6BDB">
        <w:rPr>
          <w:rFonts w:ascii="Times New Roman" w:hAnsi="Times New Roman"/>
        </w:rPr>
        <w:t xml:space="preserve">. </w:t>
      </w:r>
    </w:p>
    <w:p w:rsidR="007A6BDB" w:rsidRPr="007A6BDB" w:rsidRDefault="007A6BDB" w:rsidP="007A6BDB">
      <w:pPr>
        <w:overflowPunct w:val="0"/>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 xml:space="preserve">Класс </w:t>
      </w:r>
      <w:proofErr w:type="gramStart"/>
      <w:r w:rsidRPr="007A6BDB">
        <w:rPr>
          <w:rFonts w:ascii="Times New Roman" w:hAnsi="Times New Roman"/>
        </w:rPr>
        <w:t>Паукообразные</w:t>
      </w:r>
      <w:proofErr w:type="gramEnd"/>
      <w:r w:rsidRPr="007A6BDB">
        <w:rPr>
          <w:rFonts w:ascii="Times New Roman" w:hAnsi="Times New Roman"/>
        </w:rPr>
        <w:t>. Особенности строения и жизнедеятельности паукообразных, их значение в природе и жизни человека.</w:t>
      </w:r>
      <w:r w:rsidRPr="007A6BDB">
        <w:rPr>
          <w:rFonts w:ascii="Times New Roman" w:hAnsi="Times New Roman"/>
          <w:bCs/>
        </w:rPr>
        <w:t xml:space="preserve"> Клещи – переносчики возбудителей заболеваний животных и человека. Меры профилактики.</w:t>
      </w:r>
      <w:r w:rsidRPr="007A6BDB">
        <w:rPr>
          <w:rFonts w:ascii="Times New Roman" w:hAnsi="Times New Roman"/>
        </w:rPr>
        <w:t xml:space="preserve"> </w:t>
      </w:r>
    </w:p>
    <w:p w:rsidR="007A6BDB" w:rsidRPr="007A6BDB" w:rsidRDefault="007A6BDB" w:rsidP="007A6BDB">
      <w:pPr>
        <w:overflowPunct w:val="0"/>
        <w:autoSpaceDE w:val="0"/>
        <w:autoSpaceDN w:val="0"/>
        <w:adjustRightInd w:val="0"/>
        <w:spacing w:after="0" w:line="240" w:lineRule="auto"/>
        <w:ind w:firstLine="709"/>
        <w:jc w:val="both"/>
        <w:rPr>
          <w:rFonts w:ascii="Times New Roman" w:hAnsi="Times New Roman"/>
          <w:b/>
          <w:bCs/>
        </w:rPr>
      </w:pPr>
      <w:r w:rsidRPr="007A6BDB">
        <w:rPr>
          <w:rFonts w:ascii="Times New Roman" w:hAnsi="Times New Roman"/>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7A6BDB">
        <w:rPr>
          <w:rFonts w:ascii="Times New Roman" w:hAnsi="Times New Roman"/>
          <w:i/>
        </w:rPr>
        <w:t>Меры по сокращению численности насекомых-вредителей. Насекомые, снижающие численность вредителей растений.</w:t>
      </w:r>
      <w:r w:rsidRPr="007A6BDB">
        <w:rPr>
          <w:rFonts w:ascii="Times New Roman" w:hAnsi="Times New Roman"/>
        </w:rPr>
        <w:t xml:space="preserve"> Насекомые – переносчики возбудителей и паразиты человека и домашних животных. Одомашненные насекомые:</w:t>
      </w:r>
      <w:r w:rsidRPr="007A6BDB">
        <w:rPr>
          <w:rFonts w:ascii="Times New Roman" w:hAnsi="Times New Roman"/>
          <w:b/>
          <w:bCs/>
        </w:rPr>
        <w:t xml:space="preserve"> </w:t>
      </w:r>
      <w:r w:rsidRPr="007A6BDB">
        <w:rPr>
          <w:rFonts w:ascii="Times New Roman" w:hAnsi="Times New Roman"/>
        </w:rPr>
        <w:t>медоносная пчела и тутовый шелкопряд.</w:t>
      </w:r>
    </w:p>
    <w:p w:rsidR="007A6BDB" w:rsidRPr="007A6BDB" w:rsidRDefault="007A6BDB" w:rsidP="007A6BDB">
      <w:pPr>
        <w:tabs>
          <w:tab w:val="num" w:pos="851"/>
        </w:tabs>
        <w:overflowPunct w:val="0"/>
        <w:autoSpaceDE w:val="0"/>
        <w:autoSpaceDN w:val="0"/>
        <w:adjustRightInd w:val="0"/>
        <w:spacing w:after="0" w:line="240" w:lineRule="auto"/>
        <w:ind w:left="709"/>
        <w:contextualSpacing/>
        <w:jc w:val="both"/>
        <w:rPr>
          <w:rFonts w:ascii="Times New Roman" w:hAnsi="Times New Roman"/>
          <w:b/>
          <w:bCs/>
        </w:rPr>
      </w:pPr>
      <w:r w:rsidRPr="007A6BDB">
        <w:rPr>
          <w:rFonts w:ascii="Times New Roman" w:hAnsi="Times New Roman"/>
          <w:b/>
          <w:bCs/>
        </w:rPr>
        <w:t xml:space="preserve">Тип Хордовые </w:t>
      </w:r>
    </w:p>
    <w:p w:rsidR="007A6BDB" w:rsidRPr="007A6BDB" w:rsidRDefault="007A6BDB" w:rsidP="007A6BDB">
      <w:pPr>
        <w:overflowPunct w:val="0"/>
        <w:autoSpaceDE w:val="0"/>
        <w:autoSpaceDN w:val="0"/>
        <w:adjustRightInd w:val="0"/>
        <w:spacing w:after="0" w:line="240" w:lineRule="auto"/>
        <w:ind w:firstLine="709"/>
        <w:contextualSpacing/>
        <w:jc w:val="both"/>
        <w:rPr>
          <w:rFonts w:ascii="Times New Roman" w:hAnsi="Times New Roman"/>
        </w:rPr>
      </w:pPr>
      <w:r w:rsidRPr="007A6BDB">
        <w:rPr>
          <w:rFonts w:ascii="Times New Roman" w:hAnsi="Times New Roman"/>
          <w:bCs/>
        </w:rPr>
        <w:t xml:space="preserve">Общая </w:t>
      </w:r>
      <w:r w:rsidRPr="007A6BDB">
        <w:rPr>
          <w:rFonts w:ascii="Times New Roman" w:hAnsi="Times New Roman"/>
        </w:rPr>
        <w:t xml:space="preserve">характеристика типа Хордовых. Подтип </w:t>
      </w:r>
      <w:proofErr w:type="gramStart"/>
      <w:r w:rsidRPr="007A6BDB">
        <w:rPr>
          <w:rFonts w:ascii="Times New Roman" w:hAnsi="Times New Roman"/>
        </w:rPr>
        <w:t>Бесчерепные</w:t>
      </w:r>
      <w:proofErr w:type="gramEnd"/>
      <w:r w:rsidRPr="007A6BDB">
        <w:rPr>
          <w:rFonts w:ascii="Times New Roman" w:hAnsi="Times New Roman"/>
        </w:rPr>
        <w:t>.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7A6BDB" w:rsidRPr="007A6BDB" w:rsidRDefault="007A6BDB" w:rsidP="007A6BDB">
      <w:pPr>
        <w:overflowPunct w:val="0"/>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A6BDB">
        <w:rPr>
          <w:rFonts w:ascii="Times New Roman" w:hAnsi="Times New Roman"/>
          <w:i/>
        </w:rPr>
        <w:t>Происхождение</w:t>
      </w:r>
      <w:r w:rsidRPr="007A6BDB">
        <w:rPr>
          <w:rFonts w:ascii="Times New Roman" w:hAnsi="Times New Roman"/>
        </w:rPr>
        <w:t xml:space="preserve"> </w:t>
      </w:r>
      <w:r w:rsidRPr="007A6BDB">
        <w:rPr>
          <w:rFonts w:ascii="Times New Roman" w:hAnsi="Times New Roman"/>
          <w:i/>
        </w:rPr>
        <w:t>земноводных</w:t>
      </w:r>
      <w:r w:rsidRPr="007A6BDB">
        <w:rPr>
          <w:rFonts w:ascii="Times New Roman" w:hAnsi="Times New Roman"/>
        </w:rPr>
        <w:t>. Многообразие современных земноводных и их охрана. Значение земноводных в природе и жизни человека.</w:t>
      </w:r>
    </w:p>
    <w:p w:rsidR="007A6BDB" w:rsidRPr="007A6BDB" w:rsidRDefault="007A6BDB" w:rsidP="007A6BDB">
      <w:pPr>
        <w:overflowPunct w:val="0"/>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Класс Пресмыкающиеся. Общая характеристика класса Пресмыкающиеся. Места обитания, особенности</w:t>
      </w:r>
      <w:bookmarkStart w:id="270" w:name="page11"/>
      <w:bookmarkEnd w:id="270"/>
      <w:r w:rsidRPr="007A6BDB">
        <w:rPr>
          <w:rFonts w:ascii="Times New Roman" w:hAnsi="Times New Roman"/>
        </w:rPr>
        <w:t xml:space="preserve"> внешнего и внутреннего строения Пресмыкающихся. Размножение пресмыкающихся. </w:t>
      </w:r>
      <w:r w:rsidRPr="007A6BDB">
        <w:rPr>
          <w:rFonts w:ascii="Times New Roman" w:hAnsi="Times New Roman"/>
          <w:i/>
        </w:rPr>
        <w:t>Происхождение</w:t>
      </w:r>
      <w:r w:rsidRPr="007A6BDB">
        <w:rPr>
          <w:rFonts w:ascii="Times New Roman" w:hAnsi="Times New Roman"/>
        </w:rPr>
        <w:t xml:space="preserve"> и многообразие древних пресмыкающихся. Значение пресмыкающихся в природе и жизни человека. </w:t>
      </w:r>
    </w:p>
    <w:p w:rsidR="007A6BDB" w:rsidRPr="007A6BDB" w:rsidRDefault="007A6BDB" w:rsidP="007A6BDB">
      <w:pPr>
        <w:overflowPunct w:val="0"/>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7A6BDB">
        <w:rPr>
          <w:rFonts w:ascii="Times New Roman" w:eastAsia="Times New Roman" w:hAnsi="Times New Roman"/>
        </w:rPr>
        <w:t xml:space="preserve"> </w:t>
      </w:r>
      <w:r w:rsidRPr="007A6BDB">
        <w:rPr>
          <w:rFonts w:ascii="Times New Roman" w:hAnsi="Times New Roman"/>
          <w:i/>
        </w:rPr>
        <w:t>Сезонные явления в жизни птиц.</w:t>
      </w:r>
      <w:r w:rsidRPr="007A6BDB">
        <w:rPr>
          <w:rFonts w:ascii="Times New Roman" w:hAnsi="Times New Roman"/>
        </w:rPr>
        <w:t xml:space="preserve"> </w:t>
      </w:r>
      <w:r w:rsidRPr="007A6BDB">
        <w:rPr>
          <w:rFonts w:ascii="Times New Roman" w:hAnsi="Times New Roman"/>
          <w:i/>
        </w:rPr>
        <w:t>Экологические группы птиц.</w:t>
      </w:r>
      <w:r w:rsidRPr="007A6BDB">
        <w:rPr>
          <w:rFonts w:ascii="Times New Roman" w:hAnsi="Times New Roman"/>
        </w:rPr>
        <w:t xml:space="preserve"> Происхождение птиц. Значение птиц в природе и жизни человека. Охрана птиц. Птицеводство. </w:t>
      </w:r>
      <w:r w:rsidRPr="007A6BDB">
        <w:rPr>
          <w:rFonts w:ascii="Times New Roman" w:hAnsi="Times New Roman"/>
          <w:i/>
        </w:rPr>
        <w:t>Домашние птицы, приемы выращивания и ухода за птицами.</w:t>
      </w:r>
    </w:p>
    <w:p w:rsidR="007A6BDB" w:rsidRPr="007A6BDB" w:rsidRDefault="007A6BDB" w:rsidP="007A6BDB">
      <w:pPr>
        <w:overflowPunct w:val="0"/>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A6BDB">
        <w:rPr>
          <w:rFonts w:ascii="Times New Roman" w:hAnsi="Times New Roman"/>
          <w:i/>
        </w:rPr>
        <w:t>рассудочное поведение</w:t>
      </w:r>
      <w:r w:rsidRPr="007A6BDB">
        <w:rPr>
          <w:rFonts w:ascii="Times New Roman" w:hAnsi="Times New Roman"/>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7A6BDB">
        <w:rPr>
          <w:rFonts w:ascii="Times New Roman" w:hAnsi="Times New Roman"/>
          <w:i/>
        </w:rPr>
        <w:t>Многообразие птиц и млекопитающих родного края.</w:t>
      </w:r>
    </w:p>
    <w:p w:rsidR="007A6BDB" w:rsidRPr="007A6BDB" w:rsidRDefault="007A6BDB" w:rsidP="007A6BDB">
      <w:pPr>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rPr>
        <w:t>Человек и его здоровье</w:t>
      </w:r>
    </w:p>
    <w:p w:rsidR="007A6BDB" w:rsidRPr="007A6BDB" w:rsidRDefault="007A6BDB" w:rsidP="007A6BDB">
      <w:pPr>
        <w:autoSpaceDE w:val="0"/>
        <w:autoSpaceDN w:val="0"/>
        <w:adjustRightInd w:val="0"/>
        <w:spacing w:after="0" w:line="240" w:lineRule="auto"/>
        <w:ind w:left="709"/>
        <w:contextualSpacing/>
        <w:jc w:val="both"/>
        <w:rPr>
          <w:rFonts w:ascii="Times New Roman" w:hAnsi="Times New Roman"/>
          <w:b/>
          <w:bCs/>
        </w:rPr>
      </w:pPr>
      <w:r w:rsidRPr="007A6BDB">
        <w:rPr>
          <w:rFonts w:ascii="Times New Roman" w:hAnsi="Times New Roman"/>
          <w:b/>
          <w:bCs/>
        </w:rPr>
        <w:t xml:space="preserve">Введение в науки о человеке </w:t>
      </w:r>
    </w:p>
    <w:p w:rsidR="007A6BDB" w:rsidRPr="007A6BDB" w:rsidRDefault="007A6BDB" w:rsidP="007A6BDB">
      <w:pPr>
        <w:autoSpaceDE w:val="0"/>
        <w:autoSpaceDN w:val="0"/>
        <w:adjustRightInd w:val="0"/>
        <w:spacing w:after="0" w:line="240" w:lineRule="auto"/>
        <w:ind w:firstLine="709"/>
        <w:contextualSpacing/>
        <w:jc w:val="both"/>
        <w:rPr>
          <w:rFonts w:ascii="Times New Roman" w:hAnsi="Times New Roman"/>
        </w:rPr>
      </w:pPr>
      <w:r w:rsidRPr="007A6BDB">
        <w:rPr>
          <w:rFonts w:ascii="Times New Roman" w:hAnsi="Times New Roman"/>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7A6BDB" w:rsidRPr="007A6BDB" w:rsidRDefault="007A6BDB" w:rsidP="007A6BDB">
      <w:pPr>
        <w:autoSpaceDE w:val="0"/>
        <w:autoSpaceDN w:val="0"/>
        <w:adjustRightInd w:val="0"/>
        <w:spacing w:after="0" w:line="240" w:lineRule="auto"/>
        <w:ind w:left="360" w:firstLine="349"/>
        <w:contextualSpacing/>
        <w:jc w:val="both"/>
        <w:rPr>
          <w:rFonts w:ascii="Times New Roman" w:hAnsi="Times New Roman"/>
          <w:b/>
          <w:bCs/>
        </w:rPr>
      </w:pPr>
      <w:r w:rsidRPr="007A6BDB">
        <w:rPr>
          <w:rFonts w:ascii="Times New Roman" w:hAnsi="Times New Roman"/>
          <w:b/>
          <w:bCs/>
        </w:rPr>
        <w:t>Общие свойства организма человека</w:t>
      </w:r>
    </w:p>
    <w:p w:rsidR="007A6BDB" w:rsidRPr="007A6BDB" w:rsidRDefault="007A6BDB" w:rsidP="007A6BDB">
      <w:pPr>
        <w:autoSpaceDE w:val="0"/>
        <w:autoSpaceDN w:val="0"/>
        <w:adjustRightInd w:val="0"/>
        <w:spacing w:after="0" w:line="240" w:lineRule="auto"/>
        <w:ind w:firstLine="709"/>
        <w:jc w:val="both"/>
        <w:rPr>
          <w:rFonts w:ascii="Times New Roman" w:hAnsi="Times New Roman"/>
          <w:i/>
        </w:rPr>
      </w:pPr>
      <w:r w:rsidRPr="007A6BDB">
        <w:rPr>
          <w:rFonts w:ascii="Times New Roman" w:hAnsi="Times New Roman"/>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7A6BDB" w:rsidRPr="007A6BDB" w:rsidRDefault="007A6BDB" w:rsidP="007A6BDB">
      <w:pPr>
        <w:overflowPunct w:val="0"/>
        <w:autoSpaceDE w:val="0"/>
        <w:autoSpaceDN w:val="0"/>
        <w:adjustRightInd w:val="0"/>
        <w:spacing w:after="0" w:line="240" w:lineRule="auto"/>
        <w:ind w:left="709"/>
        <w:contextualSpacing/>
        <w:jc w:val="both"/>
        <w:rPr>
          <w:rFonts w:ascii="Times New Roman" w:hAnsi="Times New Roman"/>
          <w:b/>
          <w:bCs/>
        </w:rPr>
      </w:pPr>
      <w:r w:rsidRPr="007A6BDB">
        <w:rPr>
          <w:rFonts w:ascii="Times New Roman" w:hAnsi="Times New Roman"/>
          <w:b/>
          <w:bCs/>
        </w:rPr>
        <w:t xml:space="preserve">Нейрогуморальная регуляция функций организма </w:t>
      </w:r>
    </w:p>
    <w:p w:rsidR="007A6BDB" w:rsidRPr="007A6BDB" w:rsidRDefault="007A6BDB" w:rsidP="007A6BDB">
      <w:pPr>
        <w:overflowPunct w:val="0"/>
        <w:autoSpaceDE w:val="0"/>
        <w:autoSpaceDN w:val="0"/>
        <w:adjustRightInd w:val="0"/>
        <w:spacing w:after="0" w:line="240" w:lineRule="auto"/>
        <w:ind w:firstLine="709"/>
        <w:contextualSpacing/>
        <w:jc w:val="both"/>
        <w:rPr>
          <w:rFonts w:ascii="Times New Roman" w:hAnsi="Times New Roman"/>
          <w:bCs/>
        </w:rPr>
      </w:pPr>
      <w:r w:rsidRPr="007A6BDB">
        <w:rPr>
          <w:rFonts w:ascii="Times New Roman" w:hAnsi="Times New Roman"/>
          <w:bCs/>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7A6BDB">
        <w:rPr>
          <w:rFonts w:ascii="Times New Roman" w:hAnsi="Times New Roman"/>
          <w:bCs/>
          <w:i/>
        </w:rPr>
        <w:t>Особенности развития головного мозга человека и его функциональная асимметрия.</w:t>
      </w:r>
      <w:r w:rsidRPr="007A6BDB">
        <w:rPr>
          <w:rFonts w:ascii="Times New Roman" w:hAnsi="Times New Roman"/>
          <w:bCs/>
        </w:rPr>
        <w:t xml:space="preserve"> Нарушения деятельности нервной системы и их предупреждение.</w:t>
      </w:r>
    </w:p>
    <w:p w:rsidR="007A6BDB" w:rsidRPr="007A6BDB" w:rsidRDefault="007A6BDB" w:rsidP="007A6BDB">
      <w:pPr>
        <w:overflowPunct w:val="0"/>
        <w:autoSpaceDE w:val="0"/>
        <w:autoSpaceDN w:val="0"/>
        <w:adjustRightInd w:val="0"/>
        <w:spacing w:after="0" w:line="240" w:lineRule="auto"/>
        <w:ind w:firstLine="709"/>
        <w:contextualSpacing/>
        <w:jc w:val="both"/>
        <w:rPr>
          <w:rFonts w:ascii="Times New Roman" w:hAnsi="Times New Roman"/>
          <w:bCs/>
        </w:rPr>
      </w:pPr>
      <w:r w:rsidRPr="007A6BDB">
        <w:rPr>
          <w:rFonts w:ascii="Times New Roman" w:hAnsi="Times New Roman"/>
          <w:bCs/>
        </w:rPr>
        <w:lastRenderedPageBreak/>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A6BDB">
        <w:rPr>
          <w:rFonts w:ascii="Times New Roman" w:hAnsi="Times New Roman"/>
          <w:bCs/>
          <w:i/>
        </w:rPr>
        <w:t>эпифиз</w:t>
      </w:r>
      <w:r w:rsidRPr="007A6BDB">
        <w:rPr>
          <w:rFonts w:ascii="Times New Roman" w:hAnsi="Times New Roman"/>
          <w:bCs/>
        </w:rPr>
        <w:t xml:space="preserve">, щитовидная железа, надпочечники. Железы смешанной секреции: </w:t>
      </w:r>
      <w:proofErr w:type="gramStart"/>
      <w:r w:rsidRPr="007A6BDB">
        <w:rPr>
          <w:rFonts w:ascii="Times New Roman" w:hAnsi="Times New Roman"/>
          <w:bCs/>
        </w:rPr>
        <w:t>поджелудочная</w:t>
      </w:r>
      <w:proofErr w:type="gramEnd"/>
      <w:r w:rsidRPr="007A6BDB">
        <w:rPr>
          <w:rFonts w:ascii="Times New Roman" w:hAnsi="Times New Roman"/>
          <w:bCs/>
        </w:rPr>
        <w:t xml:space="preserve"> и половые железы. Регуляция функций эндокринных желез. </w:t>
      </w:r>
    </w:p>
    <w:p w:rsidR="007A6BDB" w:rsidRPr="007A6BDB" w:rsidRDefault="007A6BDB" w:rsidP="007A6BDB">
      <w:pPr>
        <w:tabs>
          <w:tab w:val="num" w:pos="851"/>
        </w:tabs>
        <w:autoSpaceDE w:val="0"/>
        <w:autoSpaceDN w:val="0"/>
        <w:adjustRightInd w:val="0"/>
        <w:spacing w:after="0" w:line="240" w:lineRule="auto"/>
        <w:ind w:left="709"/>
        <w:contextualSpacing/>
        <w:jc w:val="both"/>
        <w:rPr>
          <w:rFonts w:ascii="Times New Roman" w:hAnsi="Times New Roman"/>
          <w:bCs/>
        </w:rPr>
      </w:pPr>
      <w:r w:rsidRPr="007A6BDB">
        <w:rPr>
          <w:rFonts w:ascii="Times New Roman" w:hAnsi="Times New Roman"/>
          <w:b/>
          <w:bCs/>
        </w:rPr>
        <w:t>Опора и движение</w:t>
      </w:r>
      <w:r w:rsidRPr="007A6BDB">
        <w:rPr>
          <w:rFonts w:ascii="Times New Roman" w:hAnsi="Times New Roman"/>
          <w:bCs/>
        </w:rPr>
        <w:t xml:space="preserve"> </w:t>
      </w:r>
    </w:p>
    <w:p w:rsidR="007A6BDB" w:rsidRPr="007A6BDB" w:rsidRDefault="007A6BDB" w:rsidP="007A6BDB">
      <w:pPr>
        <w:autoSpaceDE w:val="0"/>
        <w:autoSpaceDN w:val="0"/>
        <w:adjustRightInd w:val="0"/>
        <w:spacing w:after="0" w:line="240" w:lineRule="auto"/>
        <w:ind w:firstLine="709"/>
        <w:contextualSpacing/>
        <w:jc w:val="both"/>
        <w:rPr>
          <w:rFonts w:ascii="Times New Roman" w:hAnsi="Times New Roman"/>
        </w:rPr>
      </w:pPr>
      <w:r w:rsidRPr="007A6BDB">
        <w:rPr>
          <w:rFonts w:ascii="Times New Roman" w:hAnsi="Times New Roman"/>
        </w:rPr>
        <w:t>Опорно-двигательная система:</w:t>
      </w:r>
      <w:r w:rsidRPr="007A6BDB">
        <w:rPr>
          <w:rFonts w:ascii="Times New Roman" w:hAnsi="Times New Roman"/>
          <w:bCs/>
        </w:rPr>
        <w:t xml:space="preserve"> </w:t>
      </w:r>
      <w:r w:rsidRPr="007A6BDB">
        <w:rPr>
          <w:rFonts w:ascii="Times New Roman" w:hAnsi="Times New Roman"/>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7A6BDB">
        <w:rPr>
          <w:rFonts w:ascii="Times New Roman" w:eastAsia="Times New Roman" w:hAnsi="Times New Roman"/>
        </w:rPr>
        <w:t xml:space="preserve"> </w:t>
      </w:r>
      <w:r w:rsidRPr="007A6BDB">
        <w:rPr>
          <w:rFonts w:ascii="Times New Roman" w:hAnsi="Times New Roman"/>
        </w:rPr>
        <w:t>Профилактика травматизма. Первая помощь при травмах опорно-двигательного аппарата.</w:t>
      </w:r>
    </w:p>
    <w:p w:rsidR="007A6BDB" w:rsidRPr="007A6BDB" w:rsidRDefault="007A6BDB" w:rsidP="007A6BDB">
      <w:pPr>
        <w:autoSpaceDE w:val="0"/>
        <w:autoSpaceDN w:val="0"/>
        <w:adjustRightInd w:val="0"/>
        <w:spacing w:after="0" w:line="240" w:lineRule="auto"/>
        <w:ind w:firstLine="709"/>
        <w:contextualSpacing/>
        <w:jc w:val="both"/>
        <w:rPr>
          <w:rFonts w:ascii="Times New Roman" w:hAnsi="Times New Roman"/>
          <w:b/>
          <w:bCs/>
        </w:rPr>
      </w:pPr>
      <w:r w:rsidRPr="007A6BDB">
        <w:rPr>
          <w:rFonts w:ascii="Times New Roman" w:hAnsi="Times New Roman"/>
          <w:b/>
          <w:bCs/>
        </w:rPr>
        <w:t xml:space="preserve">Кровь и кровообращение </w:t>
      </w:r>
    </w:p>
    <w:p w:rsidR="007A6BDB" w:rsidRPr="007A6BDB" w:rsidRDefault="007A6BDB" w:rsidP="007A6BDB">
      <w:pPr>
        <w:autoSpaceDE w:val="0"/>
        <w:autoSpaceDN w:val="0"/>
        <w:adjustRightInd w:val="0"/>
        <w:spacing w:after="0" w:line="240" w:lineRule="auto"/>
        <w:ind w:firstLine="709"/>
        <w:contextualSpacing/>
        <w:jc w:val="both"/>
        <w:rPr>
          <w:rFonts w:ascii="Times New Roman" w:hAnsi="Times New Roman"/>
        </w:rPr>
      </w:pPr>
      <w:r w:rsidRPr="007A6BDB">
        <w:rPr>
          <w:rFonts w:ascii="Times New Roman" w:hAnsi="Times New Roman"/>
        </w:rPr>
        <w:t>Функции крови и</w:t>
      </w:r>
      <w:r w:rsidRPr="007A6BDB">
        <w:rPr>
          <w:rFonts w:ascii="Times New Roman" w:hAnsi="Times New Roman"/>
          <w:i/>
        </w:rPr>
        <w:t xml:space="preserve"> </w:t>
      </w:r>
      <w:r w:rsidRPr="007A6BDB">
        <w:rPr>
          <w:rFonts w:ascii="Times New Roman" w:hAnsi="Times New Roman"/>
        </w:rPr>
        <w:t xml:space="preserve">лимфы. Поддержание постоянства внутренней среды. </w:t>
      </w:r>
      <w:r w:rsidRPr="007A6BDB">
        <w:rPr>
          <w:rFonts w:ascii="Times New Roman" w:hAnsi="Times New Roman"/>
          <w:i/>
        </w:rPr>
        <w:t>Гомеостаз</w:t>
      </w:r>
      <w:r w:rsidRPr="007A6BDB">
        <w:rPr>
          <w:rFonts w:ascii="Times New Roman" w:hAnsi="Times New Roman"/>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7A6BDB">
        <w:rPr>
          <w:rFonts w:ascii="Times New Roman" w:hAnsi="Times New Roman"/>
          <w:i/>
        </w:rPr>
        <w:t>Значение работ Л.</w:t>
      </w:r>
      <w:r w:rsidRPr="007A6BDB">
        <w:rPr>
          <w:rFonts w:ascii="Times New Roman" w:hAnsi="Times New Roman"/>
        </w:rPr>
        <w:t xml:space="preserve"> </w:t>
      </w:r>
      <w:r w:rsidRPr="007A6BDB">
        <w:rPr>
          <w:rFonts w:ascii="Times New Roman" w:hAnsi="Times New Roman"/>
          <w:i/>
        </w:rPr>
        <w:t>Пастера и И.И. Мечникова в области иммунитета.</w:t>
      </w:r>
      <w:r w:rsidRPr="007A6BDB">
        <w:rPr>
          <w:rFonts w:ascii="Times New Roman" w:hAnsi="Times New Roman"/>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7A6BDB">
        <w:rPr>
          <w:rFonts w:ascii="Times New Roman" w:hAnsi="Times New Roman"/>
          <w:i/>
        </w:rPr>
        <w:t xml:space="preserve">Движение лимфы по сосудам. </w:t>
      </w:r>
      <w:r w:rsidRPr="007A6BDB">
        <w:rPr>
          <w:rFonts w:ascii="Times New Roman" w:hAnsi="Times New Roman"/>
        </w:rPr>
        <w:t xml:space="preserve">Гигиена </w:t>
      </w:r>
      <w:proofErr w:type="gramStart"/>
      <w:r w:rsidRPr="007A6BDB">
        <w:rPr>
          <w:rFonts w:ascii="Times New Roman" w:hAnsi="Times New Roman"/>
        </w:rPr>
        <w:t>сердечно-сосудистой</w:t>
      </w:r>
      <w:proofErr w:type="gramEnd"/>
      <w:r w:rsidRPr="007A6BDB">
        <w:rPr>
          <w:rFonts w:ascii="Times New Roman" w:hAnsi="Times New Roman"/>
        </w:rPr>
        <w:t xml:space="preserve"> системы. Профилактика </w:t>
      </w:r>
      <w:proofErr w:type="gramStart"/>
      <w:r w:rsidRPr="007A6BDB">
        <w:rPr>
          <w:rFonts w:ascii="Times New Roman" w:hAnsi="Times New Roman"/>
        </w:rPr>
        <w:t>сердечно-сосудистых</w:t>
      </w:r>
      <w:proofErr w:type="gramEnd"/>
      <w:r w:rsidRPr="007A6BDB">
        <w:rPr>
          <w:rFonts w:ascii="Times New Roman" w:hAnsi="Times New Roman"/>
        </w:rPr>
        <w:t xml:space="preserve"> заболеваний. Кровотечение. Виды кровотечений, приемы оказания первой помощи при кровотечениях. </w:t>
      </w:r>
    </w:p>
    <w:p w:rsidR="007A6BDB" w:rsidRPr="007A6BDB" w:rsidRDefault="007A6BDB" w:rsidP="007A6BDB">
      <w:pPr>
        <w:overflowPunct w:val="0"/>
        <w:autoSpaceDE w:val="0"/>
        <w:autoSpaceDN w:val="0"/>
        <w:adjustRightInd w:val="0"/>
        <w:spacing w:after="0" w:line="240" w:lineRule="auto"/>
        <w:ind w:left="709"/>
        <w:contextualSpacing/>
        <w:jc w:val="both"/>
        <w:rPr>
          <w:rFonts w:ascii="Times New Roman" w:hAnsi="Times New Roman"/>
          <w:b/>
          <w:bCs/>
        </w:rPr>
      </w:pPr>
      <w:bookmarkStart w:id="271" w:name="page15"/>
      <w:bookmarkEnd w:id="271"/>
      <w:r w:rsidRPr="007A6BDB">
        <w:rPr>
          <w:rFonts w:ascii="Times New Roman" w:hAnsi="Times New Roman"/>
          <w:b/>
          <w:bCs/>
        </w:rPr>
        <w:t>Дыхание</w:t>
      </w:r>
    </w:p>
    <w:p w:rsidR="007A6BDB" w:rsidRPr="007A6BDB" w:rsidRDefault="007A6BDB" w:rsidP="007A6BDB">
      <w:pPr>
        <w:overflowPunct w:val="0"/>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Дыхательная система:</w:t>
      </w:r>
      <w:r w:rsidRPr="007A6BDB">
        <w:rPr>
          <w:rFonts w:ascii="Times New Roman" w:hAnsi="Times New Roman"/>
          <w:bCs/>
        </w:rPr>
        <w:t xml:space="preserve"> </w:t>
      </w:r>
      <w:r w:rsidRPr="007A6BDB">
        <w:rPr>
          <w:rFonts w:ascii="Times New Roman" w:hAnsi="Times New Roman"/>
        </w:rPr>
        <w:t>состав,</w:t>
      </w:r>
      <w:r w:rsidRPr="007A6BDB">
        <w:rPr>
          <w:rFonts w:ascii="Times New Roman" w:hAnsi="Times New Roman"/>
          <w:bCs/>
        </w:rPr>
        <w:t xml:space="preserve"> </w:t>
      </w:r>
      <w:r w:rsidRPr="007A6BDB">
        <w:rPr>
          <w:rFonts w:ascii="Times New Roman" w:hAnsi="Times New Roman"/>
        </w:rPr>
        <w:t>строение,</w:t>
      </w:r>
      <w:r w:rsidRPr="007A6BDB">
        <w:rPr>
          <w:rFonts w:ascii="Times New Roman" w:hAnsi="Times New Roman"/>
          <w:bCs/>
        </w:rPr>
        <w:t xml:space="preserve"> </w:t>
      </w:r>
      <w:r w:rsidRPr="007A6BDB">
        <w:rPr>
          <w:rFonts w:ascii="Times New Roman" w:hAnsi="Times New Roman"/>
        </w:rPr>
        <w:t>функции.</w:t>
      </w:r>
      <w:r w:rsidRPr="007A6BDB">
        <w:rPr>
          <w:rFonts w:ascii="Times New Roman" w:hAnsi="Times New Roman"/>
          <w:bCs/>
        </w:rPr>
        <w:t xml:space="preserve"> Этапы дыхания</w:t>
      </w:r>
      <w:r w:rsidRPr="007A6BDB">
        <w:rPr>
          <w:rFonts w:ascii="Times New Roman" w:hAnsi="Times New Roman"/>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7A6BDB">
        <w:rPr>
          <w:rFonts w:ascii="Times New Roman" w:eastAsia="Times New Roman" w:hAnsi="Times New Roman"/>
        </w:rPr>
        <w:t xml:space="preserve"> </w:t>
      </w:r>
      <w:r w:rsidRPr="007A6BDB">
        <w:rPr>
          <w:rFonts w:ascii="Times New Roman" w:hAnsi="Times New Roman"/>
        </w:rPr>
        <w:t>Первая помощь при остановке дыхания, спасении утопающего, отравлении угарным газом.</w:t>
      </w:r>
    </w:p>
    <w:p w:rsidR="007A6BDB" w:rsidRPr="007A6BDB" w:rsidRDefault="007A6BDB" w:rsidP="007A6BDB">
      <w:pPr>
        <w:tabs>
          <w:tab w:val="num" w:pos="851"/>
        </w:tabs>
        <w:autoSpaceDE w:val="0"/>
        <w:autoSpaceDN w:val="0"/>
        <w:adjustRightInd w:val="0"/>
        <w:spacing w:after="0" w:line="240" w:lineRule="auto"/>
        <w:ind w:left="709"/>
        <w:contextualSpacing/>
        <w:jc w:val="both"/>
        <w:rPr>
          <w:rFonts w:ascii="Times New Roman" w:hAnsi="Times New Roman"/>
          <w:b/>
          <w:bCs/>
        </w:rPr>
      </w:pPr>
      <w:r w:rsidRPr="007A6BDB">
        <w:rPr>
          <w:rFonts w:ascii="Times New Roman" w:hAnsi="Times New Roman"/>
          <w:b/>
          <w:bCs/>
        </w:rPr>
        <w:t>Пищеварение</w:t>
      </w:r>
    </w:p>
    <w:p w:rsidR="007A6BDB" w:rsidRPr="007A6BDB" w:rsidRDefault="007A6BDB" w:rsidP="007A6BDB">
      <w:pPr>
        <w:autoSpaceDE w:val="0"/>
        <w:autoSpaceDN w:val="0"/>
        <w:adjustRightInd w:val="0"/>
        <w:spacing w:after="0" w:line="240" w:lineRule="auto"/>
        <w:ind w:firstLine="709"/>
        <w:contextualSpacing/>
        <w:jc w:val="both"/>
        <w:rPr>
          <w:rFonts w:ascii="Times New Roman" w:hAnsi="Times New Roman"/>
        </w:rPr>
      </w:pPr>
      <w:r w:rsidRPr="007A6BDB">
        <w:rPr>
          <w:rFonts w:ascii="Times New Roman" w:hAnsi="Times New Roman"/>
        </w:rPr>
        <w:t>Питание.</w:t>
      </w:r>
      <w:r w:rsidRPr="007A6BDB">
        <w:rPr>
          <w:rFonts w:ascii="Times New Roman" w:hAnsi="Times New Roman"/>
          <w:bCs/>
        </w:rPr>
        <w:t xml:space="preserve"> Пищеварение. </w:t>
      </w:r>
      <w:r w:rsidRPr="007A6BDB">
        <w:rPr>
          <w:rFonts w:ascii="Times New Roman" w:hAnsi="Times New Roman"/>
        </w:rPr>
        <w:t>Пищеварительная система: состав, строение, функции. Ферменты. Обработка пищи в ротовой полости.</w:t>
      </w:r>
      <w:r w:rsidRPr="007A6BDB">
        <w:rPr>
          <w:rFonts w:ascii="Times New Roman" w:eastAsia="Times New Roman" w:hAnsi="Times New Roman"/>
        </w:rPr>
        <w:t xml:space="preserve"> </w:t>
      </w:r>
      <w:r w:rsidRPr="007A6BDB">
        <w:rPr>
          <w:rFonts w:ascii="Times New Roman" w:hAnsi="Times New Roman"/>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7A6BDB" w:rsidRPr="007A6BDB" w:rsidRDefault="007A6BDB" w:rsidP="007A6BDB">
      <w:pPr>
        <w:tabs>
          <w:tab w:val="num" w:pos="851"/>
        </w:tabs>
        <w:autoSpaceDE w:val="0"/>
        <w:autoSpaceDN w:val="0"/>
        <w:adjustRightInd w:val="0"/>
        <w:spacing w:after="0" w:line="240" w:lineRule="auto"/>
        <w:ind w:firstLine="709"/>
        <w:contextualSpacing/>
        <w:jc w:val="both"/>
        <w:rPr>
          <w:rFonts w:ascii="Times New Roman" w:hAnsi="Times New Roman"/>
          <w:b/>
          <w:bCs/>
        </w:rPr>
      </w:pPr>
      <w:r w:rsidRPr="007A6BDB">
        <w:rPr>
          <w:rFonts w:ascii="Times New Roman" w:hAnsi="Times New Roman"/>
          <w:b/>
          <w:bCs/>
        </w:rPr>
        <w:t xml:space="preserve">Обмен веществ и энергии </w:t>
      </w:r>
    </w:p>
    <w:p w:rsidR="007A6BDB" w:rsidRPr="007A6BDB" w:rsidRDefault="007A6BDB" w:rsidP="007A6BDB">
      <w:pPr>
        <w:autoSpaceDE w:val="0"/>
        <w:autoSpaceDN w:val="0"/>
        <w:adjustRightInd w:val="0"/>
        <w:spacing w:after="0" w:line="240" w:lineRule="auto"/>
        <w:ind w:firstLine="709"/>
        <w:contextualSpacing/>
        <w:jc w:val="both"/>
        <w:rPr>
          <w:rFonts w:ascii="Times New Roman" w:hAnsi="Times New Roman"/>
        </w:rPr>
      </w:pPr>
      <w:r w:rsidRPr="007A6BDB">
        <w:rPr>
          <w:rFonts w:ascii="Times New Roman" w:hAnsi="Times New Roman"/>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7A6BDB">
        <w:rPr>
          <w:rFonts w:ascii="Times New Roman" w:hAnsi="Times New Roman"/>
          <w:i/>
        </w:rPr>
        <w:t>Терморегуляция при разных условиях среды.</w:t>
      </w:r>
      <w:r w:rsidRPr="007A6BDB">
        <w:rPr>
          <w:rFonts w:ascii="Times New Roman" w:hAnsi="Times New Roman"/>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7A6BDB" w:rsidRPr="007A6BDB" w:rsidRDefault="007A6BDB" w:rsidP="007A6BDB">
      <w:pPr>
        <w:autoSpaceDE w:val="0"/>
        <w:autoSpaceDN w:val="0"/>
        <w:adjustRightInd w:val="0"/>
        <w:spacing w:after="0" w:line="240" w:lineRule="auto"/>
        <w:ind w:left="709"/>
        <w:contextualSpacing/>
        <w:jc w:val="both"/>
        <w:rPr>
          <w:rFonts w:ascii="Times New Roman" w:hAnsi="Times New Roman"/>
          <w:b/>
          <w:bCs/>
        </w:rPr>
      </w:pPr>
      <w:r w:rsidRPr="007A6BDB">
        <w:rPr>
          <w:rFonts w:ascii="Times New Roman" w:hAnsi="Times New Roman"/>
          <w:b/>
          <w:bCs/>
        </w:rPr>
        <w:t>Выделение</w:t>
      </w:r>
    </w:p>
    <w:p w:rsidR="007A6BDB" w:rsidRPr="007A6BDB" w:rsidRDefault="007A6BDB" w:rsidP="007A6BDB">
      <w:pPr>
        <w:autoSpaceDE w:val="0"/>
        <w:autoSpaceDN w:val="0"/>
        <w:adjustRightInd w:val="0"/>
        <w:spacing w:after="0" w:line="240" w:lineRule="auto"/>
        <w:ind w:firstLine="709"/>
        <w:contextualSpacing/>
        <w:jc w:val="both"/>
        <w:rPr>
          <w:rFonts w:ascii="Times New Roman" w:hAnsi="Times New Roman"/>
        </w:rPr>
      </w:pPr>
      <w:r w:rsidRPr="007A6BDB">
        <w:rPr>
          <w:rFonts w:ascii="Times New Roman" w:hAnsi="Times New Roman"/>
        </w:rPr>
        <w:t>Мочевыделительная система:</w:t>
      </w:r>
      <w:r w:rsidRPr="007A6BDB">
        <w:rPr>
          <w:rFonts w:ascii="Times New Roman" w:hAnsi="Times New Roman"/>
          <w:bCs/>
        </w:rPr>
        <w:t xml:space="preserve"> </w:t>
      </w:r>
      <w:r w:rsidRPr="007A6BDB">
        <w:rPr>
          <w:rFonts w:ascii="Times New Roman" w:hAnsi="Times New Roman"/>
        </w:rPr>
        <w:t>состав,</w:t>
      </w:r>
      <w:r w:rsidRPr="007A6BDB">
        <w:rPr>
          <w:rFonts w:ascii="Times New Roman" w:hAnsi="Times New Roman"/>
          <w:bCs/>
        </w:rPr>
        <w:t xml:space="preserve"> </w:t>
      </w:r>
      <w:r w:rsidRPr="007A6BDB">
        <w:rPr>
          <w:rFonts w:ascii="Times New Roman" w:hAnsi="Times New Roman"/>
        </w:rPr>
        <w:t>строение,</w:t>
      </w:r>
      <w:r w:rsidRPr="007A6BDB">
        <w:rPr>
          <w:rFonts w:ascii="Times New Roman" w:hAnsi="Times New Roman"/>
          <w:b/>
          <w:bCs/>
        </w:rPr>
        <w:t xml:space="preserve"> </w:t>
      </w:r>
      <w:r w:rsidRPr="007A6BDB">
        <w:rPr>
          <w:rFonts w:ascii="Times New Roman" w:hAnsi="Times New Roman"/>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7A6BDB" w:rsidRPr="007A6BDB" w:rsidRDefault="007A6BDB" w:rsidP="007A6BDB">
      <w:pPr>
        <w:autoSpaceDE w:val="0"/>
        <w:autoSpaceDN w:val="0"/>
        <w:adjustRightInd w:val="0"/>
        <w:spacing w:after="0" w:line="240" w:lineRule="auto"/>
        <w:ind w:left="709"/>
        <w:contextualSpacing/>
        <w:jc w:val="both"/>
        <w:rPr>
          <w:rFonts w:ascii="Times New Roman" w:hAnsi="Times New Roman"/>
          <w:b/>
          <w:bCs/>
        </w:rPr>
      </w:pPr>
      <w:r w:rsidRPr="007A6BDB">
        <w:rPr>
          <w:rFonts w:ascii="Times New Roman" w:hAnsi="Times New Roman"/>
          <w:b/>
          <w:bCs/>
        </w:rPr>
        <w:t>Размножение и развитие</w:t>
      </w:r>
    </w:p>
    <w:p w:rsidR="007A6BDB" w:rsidRPr="007A6BDB" w:rsidRDefault="007A6BDB" w:rsidP="007A6BDB">
      <w:pPr>
        <w:autoSpaceDE w:val="0"/>
        <w:autoSpaceDN w:val="0"/>
        <w:adjustRightInd w:val="0"/>
        <w:spacing w:after="0" w:line="240" w:lineRule="auto"/>
        <w:ind w:firstLine="709"/>
        <w:contextualSpacing/>
        <w:jc w:val="both"/>
        <w:rPr>
          <w:rFonts w:ascii="Times New Roman" w:hAnsi="Times New Roman"/>
        </w:rPr>
      </w:pPr>
      <w:r w:rsidRPr="007A6BDB">
        <w:rPr>
          <w:rFonts w:ascii="Times New Roman" w:hAnsi="Times New Roman"/>
        </w:rPr>
        <w:t xml:space="preserve">Половая система: состав, строение, функции. Оплодотворение и внутриутробное развитие. </w:t>
      </w:r>
      <w:r w:rsidRPr="007A6BDB">
        <w:rPr>
          <w:rFonts w:ascii="Times New Roman" w:hAnsi="Times New Roman"/>
          <w:i/>
        </w:rPr>
        <w:t>Роды.</w:t>
      </w:r>
      <w:r w:rsidRPr="007A6BDB">
        <w:rPr>
          <w:rFonts w:ascii="Times New Roman" w:hAnsi="Times New Roman"/>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72" w:name="page17"/>
      <w:bookmarkEnd w:id="272"/>
      <w:r w:rsidRPr="007A6BDB">
        <w:rPr>
          <w:rFonts w:ascii="Times New Roman" w:hAnsi="Times New Roman"/>
        </w:rPr>
        <w:t xml:space="preserve"> передающиеся половым путем и их профилактика. ВИЧ, профилактика СПИДа.</w:t>
      </w:r>
    </w:p>
    <w:p w:rsidR="007A6BDB" w:rsidRPr="007A6BDB" w:rsidRDefault="007A6BDB" w:rsidP="007A6BDB">
      <w:pPr>
        <w:overflowPunct w:val="0"/>
        <w:autoSpaceDE w:val="0"/>
        <w:autoSpaceDN w:val="0"/>
        <w:adjustRightInd w:val="0"/>
        <w:spacing w:after="0" w:line="240" w:lineRule="auto"/>
        <w:ind w:left="709"/>
        <w:contextualSpacing/>
        <w:jc w:val="both"/>
        <w:rPr>
          <w:rFonts w:ascii="Times New Roman" w:hAnsi="Times New Roman"/>
          <w:b/>
          <w:bCs/>
        </w:rPr>
      </w:pPr>
      <w:r w:rsidRPr="007A6BDB">
        <w:rPr>
          <w:rFonts w:ascii="Times New Roman" w:hAnsi="Times New Roman"/>
          <w:b/>
          <w:bCs/>
        </w:rPr>
        <w:t>Сенсорные системы (анализаторы)</w:t>
      </w:r>
    </w:p>
    <w:p w:rsidR="007A6BDB" w:rsidRPr="007A6BDB" w:rsidRDefault="007A6BDB" w:rsidP="007A6BDB">
      <w:pPr>
        <w:overflowPunct w:val="0"/>
        <w:autoSpaceDE w:val="0"/>
        <w:autoSpaceDN w:val="0"/>
        <w:adjustRightInd w:val="0"/>
        <w:spacing w:after="0" w:line="240" w:lineRule="auto"/>
        <w:ind w:firstLine="709"/>
        <w:contextualSpacing/>
        <w:jc w:val="both"/>
        <w:rPr>
          <w:rFonts w:ascii="Times New Roman" w:hAnsi="Times New Roman"/>
        </w:rPr>
      </w:pPr>
      <w:r w:rsidRPr="007A6BDB">
        <w:rPr>
          <w:rFonts w:ascii="Times New Roman" w:hAnsi="Times New Roman"/>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7A6BDB" w:rsidRPr="007A6BDB" w:rsidRDefault="007A6BDB" w:rsidP="007A6BDB">
      <w:pPr>
        <w:autoSpaceDE w:val="0"/>
        <w:autoSpaceDN w:val="0"/>
        <w:adjustRightInd w:val="0"/>
        <w:spacing w:after="0" w:line="240" w:lineRule="auto"/>
        <w:ind w:left="709"/>
        <w:contextualSpacing/>
        <w:jc w:val="both"/>
        <w:rPr>
          <w:rFonts w:ascii="Times New Roman" w:hAnsi="Times New Roman"/>
          <w:b/>
          <w:bCs/>
        </w:rPr>
      </w:pPr>
      <w:r w:rsidRPr="007A6BDB">
        <w:rPr>
          <w:rFonts w:ascii="Times New Roman" w:hAnsi="Times New Roman"/>
          <w:b/>
          <w:bCs/>
        </w:rPr>
        <w:t xml:space="preserve">Высшая нервная деятельность </w:t>
      </w:r>
    </w:p>
    <w:p w:rsidR="007A6BDB" w:rsidRPr="007A6BDB" w:rsidRDefault="007A6BDB" w:rsidP="007A6BDB">
      <w:pPr>
        <w:autoSpaceDE w:val="0"/>
        <w:autoSpaceDN w:val="0"/>
        <w:adjustRightInd w:val="0"/>
        <w:spacing w:after="0" w:line="240" w:lineRule="auto"/>
        <w:ind w:firstLine="709"/>
        <w:contextualSpacing/>
        <w:jc w:val="both"/>
        <w:rPr>
          <w:rFonts w:ascii="Times New Roman" w:hAnsi="Times New Roman"/>
        </w:rPr>
      </w:pPr>
      <w:r w:rsidRPr="007A6BDB">
        <w:rPr>
          <w:rFonts w:ascii="Times New Roman" w:hAnsi="Times New Roman"/>
        </w:rPr>
        <w:t xml:space="preserve">Психология поведения человека. Высшая нервная деятельность человека, </w:t>
      </w:r>
      <w:r w:rsidRPr="007A6BDB">
        <w:rPr>
          <w:rFonts w:ascii="Times New Roman" w:hAnsi="Times New Roman"/>
          <w:i/>
        </w:rPr>
        <w:t>работы И. М. Сеченова, И. П. Павлова,</w:t>
      </w:r>
      <w:r w:rsidRPr="007A6BDB">
        <w:rPr>
          <w:rFonts w:ascii="Times New Roman" w:hAnsi="Times New Roman"/>
        </w:rPr>
        <w:t xml:space="preserve"> </w:t>
      </w:r>
      <w:r w:rsidRPr="007A6BDB">
        <w:rPr>
          <w:rFonts w:ascii="Times New Roman" w:hAnsi="Times New Roman"/>
          <w:i/>
        </w:rPr>
        <w:t>А. А. Ухтомского и П. К. Анохина.</w:t>
      </w:r>
      <w:r w:rsidRPr="007A6BDB">
        <w:rPr>
          <w:rFonts w:ascii="Times New Roman" w:hAnsi="Times New Roman"/>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w:t>
      </w:r>
      <w:r w:rsidRPr="007A6BDB">
        <w:rPr>
          <w:rFonts w:ascii="Times New Roman" w:hAnsi="Times New Roman"/>
        </w:rPr>
        <w:lastRenderedPageBreak/>
        <w:t xml:space="preserve">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7A6BDB">
        <w:rPr>
          <w:rFonts w:ascii="Times New Roman" w:hAnsi="Times New Roman"/>
          <w:i/>
        </w:rPr>
        <w:t>Значение интеллектуальных, творческих и эстетических потребностей.</w:t>
      </w:r>
      <w:r w:rsidRPr="007A6BDB">
        <w:rPr>
          <w:rFonts w:ascii="Times New Roman" w:hAnsi="Times New Roman"/>
        </w:rPr>
        <w:t xml:space="preserve"> Роль обучения и воспитания в развитии психики и поведения человека.</w:t>
      </w:r>
    </w:p>
    <w:p w:rsidR="007A6BDB" w:rsidRPr="007A6BDB" w:rsidRDefault="007A6BDB" w:rsidP="007A6BDB">
      <w:pPr>
        <w:autoSpaceDE w:val="0"/>
        <w:autoSpaceDN w:val="0"/>
        <w:adjustRightInd w:val="0"/>
        <w:spacing w:after="0" w:line="240" w:lineRule="auto"/>
        <w:ind w:left="709"/>
        <w:contextualSpacing/>
        <w:jc w:val="both"/>
        <w:rPr>
          <w:rFonts w:ascii="Times New Roman" w:hAnsi="Times New Roman"/>
          <w:b/>
          <w:bCs/>
        </w:rPr>
      </w:pPr>
      <w:r w:rsidRPr="007A6BDB">
        <w:rPr>
          <w:rFonts w:ascii="Times New Roman" w:hAnsi="Times New Roman"/>
          <w:b/>
          <w:bCs/>
        </w:rPr>
        <w:t>Здоровье человека и его охрана</w:t>
      </w:r>
    </w:p>
    <w:p w:rsidR="007A6BDB" w:rsidRPr="007A6BDB" w:rsidRDefault="007A6BDB" w:rsidP="007A6BDB">
      <w:pPr>
        <w:autoSpaceDE w:val="0"/>
        <w:autoSpaceDN w:val="0"/>
        <w:adjustRightInd w:val="0"/>
        <w:spacing w:after="0" w:line="240" w:lineRule="auto"/>
        <w:ind w:firstLine="709"/>
        <w:contextualSpacing/>
        <w:jc w:val="both"/>
        <w:rPr>
          <w:rFonts w:ascii="Times New Roman" w:hAnsi="Times New Roman"/>
        </w:rPr>
      </w:pPr>
      <w:r w:rsidRPr="007A6BDB">
        <w:rPr>
          <w:rFonts w:ascii="Times New Roman" w:hAnsi="Times New Roman"/>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7A6BDB">
        <w:rPr>
          <w:rFonts w:ascii="Times New Roman" w:hAnsi="Times New Roman"/>
          <w:i/>
        </w:rPr>
        <w:t>Значение окружающей среды как источника веществ и энергии.</w:t>
      </w:r>
      <w:r w:rsidRPr="007A6BDB">
        <w:rPr>
          <w:rFonts w:ascii="Times New Roman" w:hAnsi="Times New Roman"/>
        </w:rPr>
        <w:t xml:space="preserve"> </w:t>
      </w:r>
      <w:r w:rsidRPr="007A6BDB">
        <w:rPr>
          <w:rFonts w:ascii="Times New Roman" w:hAnsi="Times New Roman"/>
          <w:i/>
        </w:rPr>
        <w:t>Социальная и природная среда, адаптации к ним.</w:t>
      </w:r>
      <w:r w:rsidRPr="007A6BDB">
        <w:rPr>
          <w:rFonts w:ascii="Times New Roman" w:hAnsi="Times New Roman"/>
        </w:rPr>
        <w:t xml:space="preserve"> </w:t>
      </w:r>
      <w:r w:rsidRPr="007A6BDB">
        <w:rPr>
          <w:rFonts w:ascii="Times New Roman" w:hAnsi="Times New Roman"/>
          <w:i/>
        </w:rPr>
        <w:t>Краткая характеристика основных форм труда. Рациональная организация труда и отдыха.</w:t>
      </w:r>
      <w:r w:rsidRPr="007A6BDB">
        <w:rPr>
          <w:rFonts w:ascii="Times New Roman" w:hAnsi="Times New Roman"/>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73" w:name="page19"/>
      <w:bookmarkEnd w:id="273"/>
      <w:r w:rsidRPr="007A6BDB">
        <w:rPr>
          <w:rFonts w:ascii="Times New Roman" w:hAnsi="Times New Roman"/>
        </w:rPr>
        <w:t>.</w:t>
      </w:r>
    </w:p>
    <w:p w:rsidR="007A6BDB" w:rsidRPr="007A6BDB" w:rsidRDefault="007A6BDB" w:rsidP="007A6BDB">
      <w:pPr>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rPr>
        <w:t>Общие биологические закономерности</w:t>
      </w:r>
    </w:p>
    <w:p w:rsidR="007A6BDB" w:rsidRPr="007A6BDB" w:rsidRDefault="007A6BDB" w:rsidP="007A6BDB">
      <w:pPr>
        <w:overflowPunct w:val="0"/>
        <w:autoSpaceDE w:val="0"/>
        <w:autoSpaceDN w:val="0"/>
        <w:adjustRightInd w:val="0"/>
        <w:spacing w:after="0" w:line="240" w:lineRule="auto"/>
        <w:ind w:left="709"/>
        <w:contextualSpacing/>
        <w:jc w:val="both"/>
        <w:rPr>
          <w:rFonts w:ascii="Times New Roman" w:hAnsi="Times New Roman"/>
          <w:b/>
          <w:bCs/>
        </w:rPr>
      </w:pPr>
      <w:r w:rsidRPr="007A6BDB">
        <w:rPr>
          <w:rFonts w:ascii="Times New Roman" w:hAnsi="Times New Roman"/>
          <w:b/>
          <w:bCs/>
        </w:rPr>
        <w:t>Биология как наука</w:t>
      </w:r>
    </w:p>
    <w:p w:rsidR="007A6BDB" w:rsidRPr="007A6BDB" w:rsidRDefault="007A6BDB" w:rsidP="007A6BDB">
      <w:pPr>
        <w:spacing w:after="0" w:line="240" w:lineRule="auto"/>
        <w:ind w:firstLine="709"/>
        <w:jc w:val="both"/>
        <w:rPr>
          <w:rFonts w:eastAsia="Times New Roman"/>
        </w:rPr>
      </w:pPr>
      <w:r w:rsidRPr="007A6BDB">
        <w:rPr>
          <w:rFonts w:ascii="Times New Roman" w:hAnsi="Times New Roman"/>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7A6BDB">
        <w:rPr>
          <w:rFonts w:ascii="Times New Roman" w:hAnsi="Times New Roman"/>
          <w:i/>
        </w:rPr>
        <w:t>Современные направления в биологии (</w:t>
      </w:r>
      <w:r w:rsidRPr="007A6BDB">
        <w:rPr>
          <w:rFonts w:ascii="Times New Roman" w:eastAsia="Times New Roman" w:hAnsi="Times New Roman"/>
          <w:bCs/>
          <w:i/>
          <w:color w:val="222222"/>
          <w:shd w:val="clear" w:color="auto" w:fill="FFFFFF"/>
        </w:rPr>
        <w:t>геном человека, биоэнергетика, нано</w:t>
      </w:r>
      <w:r w:rsidRPr="007A6BDB">
        <w:rPr>
          <w:rStyle w:val="il"/>
          <w:rFonts w:ascii="Times New Roman" w:hAnsi="Times New Roman"/>
          <w:bCs/>
          <w:i/>
          <w:color w:val="222222"/>
          <w:shd w:val="clear" w:color="auto" w:fill="FFFFFF"/>
        </w:rPr>
        <w:t>биология и др.)</w:t>
      </w:r>
      <w:r w:rsidRPr="007A6BDB">
        <w:rPr>
          <w:rFonts w:ascii="Times New Roman" w:eastAsia="Times New Roman" w:hAnsi="Times New Roman"/>
          <w:i/>
        </w:rPr>
        <w:t>.</w:t>
      </w:r>
      <w:r w:rsidRPr="007A6BDB">
        <w:rPr>
          <w:rFonts w:ascii="Times New Roman" w:eastAsia="Times New Roman" w:hAnsi="Times New Roman"/>
        </w:rPr>
        <w:t xml:space="preserve"> </w:t>
      </w:r>
      <w:r w:rsidRPr="007A6BDB">
        <w:rPr>
          <w:rFonts w:ascii="Times New Roman" w:hAnsi="Times New Roman"/>
        </w:rPr>
        <w:t>Основные признаки живого. Уровни организации живой природы.</w:t>
      </w:r>
      <w:r w:rsidRPr="007A6BDB">
        <w:rPr>
          <w:rFonts w:ascii="Times New Roman" w:eastAsia="Times New Roman" w:hAnsi="Times New Roman"/>
        </w:rPr>
        <w:t xml:space="preserve"> </w:t>
      </w:r>
      <w:r w:rsidRPr="007A6BDB">
        <w:rPr>
          <w:rFonts w:ascii="Times New Roman" w:hAnsi="Times New Roman"/>
          <w:i/>
        </w:rPr>
        <w:t>Живые природные объекты как система. Классификация живых природных объектов.</w:t>
      </w:r>
    </w:p>
    <w:p w:rsidR="007A6BDB" w:rsidRPr="007A6BDB" w:rsidRDefault="007A6BDB" w:rsidP="007A6BDB">
      <w:pPr>
        <w:overflowPunct w:val="0"/>
        <w:autoSpaceDE w:val="0"/>
        <w:autoSpaceDN w:val="0"/>
        <w:adjustRightInd w:val="0"/>
        <w:spacing w:after="0" w:line="240" w:lineRule="auto"/>
        <w:ind w:left="709"/>
        <w:jc w:val="both"/>
        <w:rPr>
          <w:rFonts w:ascii="Times New Roman" w:hAnsi="Times New Roman"/>
          <w:b/>
          <w:bCs/>
        </w:rPr>
      </w:pPr>
      <w:r w:rsidRPr="007A6BDB">
        <w:rPr>
          <w:rFonts w:ascii="Times New Roman" w:hAnsi="Times New Roman"/>
          <w:b/>
          <w:bCs/>
        </w:rPr>
        <w:t>Клетка</w:t>
      </w:r>
    </w:p>
    <w:p w:rsidR="007A6BDB" w:rsidRPr="007A6BDB" w:rsidRDefault="007A6BDB" w:rsidP="007A6BDB">
      <w:pPr>
        <w:overflowPunct w:val="0"/>
        <w:autoSpaceDE w:val="0"/>
        <w:autoSpaceDN w:val="0"/>
        <w:adjustRightInd w:val="0"/>
        <w:spacing w:after="0" w:line="240" w:lineRule="auto"/>
        <w:ind w:firstLine="709"/>
        <w:jc w:val="both"/>
        <w:rPr>
          <w:rFonts w:ascii="Times New Roman" w:hAnsi="Times New Roman"/>
          <w:b/>
          <w:bCs/>
        </w:rPr>
      </w:pPr>
      <w:r w:rsidRPr="007A6BDB">
        <w:rPr>
          <w:rFonts w:ascii="Times New Roman" w:hAnsi="Times New Roman"/>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7A6BDB">
        <w:rPr>
          <w:rFonts w:ascii="Times New Roman" w:hAnsi="Times New Roman"/>
          <w:i/>
        </w:rPr>
        <w:t>Нарушения в строении и функционировании клеток – одна из причин заболевания организма.</w:t>
      </w:r>
      <w:r w:rsidRPr="007A6BDB">
        <w:rPr>
          <w:rFonts w:ascii="Times New Roman" w:hAnsi="Times New Roman"/>
        </w:rPr>
        <w:t xml:space="preserve"> Деление клетки – основа размножения, роста и развития организмов. </w:t>
      </w:r>
    </w:p>
    <w:p w:rsidR="007A6BDB" w:rsidRPr="007A6BDB" w:rsidRDefault="007A6BDB" w:rsidP="007A6BDB">
      <w:pPr>
        <w:overflowPunct w:val="0"/>
        <w:autoSpaceDE w:val="0"/>
        <w:autoSpaceDN w:val="0"/>
        <w:adjustRightInd w:val="0"/>
        <w:spacing w:after="0" w:line="240" w:lineRule="auto"/>
        <w:ind w:left="709"/>
        <w:contextualSpacing/>
        <w:jc w:val="both"/>
        <w:rPr>
          <w:rFonts w:ascii="Times New Roman" w:hAnsi="Times New Roman"/>
          <w:b/>
          <w:bCs/>
        </w:rPr>
      </w:pPr>
      <w:r w:rsidRPr="007A6BDB">
        <w:rPr>
          <w:rFonts w:ascii="Times New Roman" w:hAnsi="Times New Roman"/>
          <w:b/>
          <w:bCs/>
        </w:rPr>
        <w:t>Организм</w:t>
      </w:r>
    </w:p>
    <w:p w:rsidR="007A6BDB" w:rsidRPr="007A6BDB" w:rsidRDefault="007A6BDB" w:rsidP="007A6BDB">
      <w:pPr>
        <w:overflowPunct w:val="0"/>
        <w:autoSpaceDE w:val="0"/>
        <w:autoSpaceDN w:val="0"/>
        <w:adjustRightInd w:val="0"/>
        <w:spacing w:after="0" w:line="240" w:lineRule="auto"/>
        <w:ind w:firstLine="709"/>
        <w:contextualSpacing/>
        <w:jc w:val="both"/>
        <w:rPr>
          <w:rFonts w:ascii="Times New Roman" w:hAnsi="Times New Roman"/>
        </w:rPr>
      </w:pPr>
      <w:r w:rsidRPr="007A6BDB">
        <w:rPr>
          <w:rFonts w:ascii="Times New Roman" w:hAnsi="Times New Roman"/>
          <w:bCs/>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7A6BDB">
        <w:rPr>
          <w:rFonts w:ascii="Times New Roman" w:hAnsi="Times New Roman"/>
          <w:bCs/>
          <w:i/>
        </w:rPr>
        <w:t>Питание, дыхание, транспорт веществ, удаление продуктов обмена, координация и регуляция функций, движение и опора у растений и животных.</w:t>
      </w:r>
      <w:r w:rsidRPr="007A6BDB">
        <w:rPr>
          <w:rFonts w:ascii="Times New Roman" w:hAnsi="Times New Roman"/>
          <w:bCs/>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7A6BDB" w:rsidRPr="007A6BDB" w:rsidRDefault="007A6BDB" w:rsidP="007A6BDB">
      <w:pPr>
        <w:overflowPunct w:val="0"/>
        <w:autoSpaceDE w:val="0"/>
        <w:autoSpaceDN w:val="0"/>
        <w:adjustRightInd w:val="0"/>
        <w:spacing w:after="0" w:line="240" w:lineRule="auto"/>
        <w:ind w:firstLine="709"/>
        <w:contextualSpacing/>
        <w:jc w:val="both"/>
        <w:rPr>
          <w:rFonts w:ascii="Times New Roman" w:hAnsi="Times New Roman"/>
          <w:b/>
          <w:bCs/>
        </w:rPr>
      </w:pPr>
      <w:r w:rsidRPr="007A6BDB">
        <w:rPr>
          <w:rFonts w:ascii="Times New Roman" w:hAnsi="Times New Roman"/>
          <w:b/>
          <w:bCs/>
        </w:rPr>
        <w:t>Вид</w:t>
      </w:r>
    </w:p>
    <w:p w:rsidR="007A6BDB" w:rsidRPr="007A6BDB" w:rsidRDefault="007A6BDB" w:rsidP="007A6BDB">
      <w:pPr>
        <w:tabs>
          <w:tab w:val="left" w:pos="0"/>
        </w:tabs>
        <w:overflowPunct w:val="0"/>
        <w:autoSpaceDE w:val="0"/>
        <w:autoSpaceDN w:val="0"/>
        <w:adjustRightInd w:val="0"/>
        <w:spacing w:after="0" w:line="240" w:lineRule="auto"/>
        <w:ind w:firstLine="709"/>
        <w:contextualSpacing/>
        <w:jc w:val="both"/>
        <w:rPr>
          <w:rFonts w:ascii="Times New Roman" w:hAnsi="Times New Roman"/>
        </w:rPr>
      </w:pPr>
      <w:r w:rsidRPr="007A6BDB">
        <w:rPr>
          <w:rFonts w:ascii="Times New Roman" w:hAnsi="Times New Roman"/>
          <w:bCs/>
        </w:rPr>
        <w:t xml:space="preserve">Вид, признаки вида. </w:t>
      </w:r>
      <w:r w:rsidRPr="007A6BDB">
        <w:rPr>
          <w:rFonts w:ascii="Times New Roman" w:hAnsi="Times New Roman"/>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7A6BDB">
        <w:rPr>
          <w:rFonts w:ascii="Times New Roman" w:hAnsi="Times New Roman"/>
          <w:i/>
        </w:rPr>
        <w:t>Усложнение растений и животных в процессе эволюции.</w:t>
      </w:r>
      <w:r w:rsidRPr="007A6BDB">
        <w:rPr>
          <w:rFonts w:ascii="Times New Roman" w:hAnsi="Times New Roman"/>
        </w:rPr>
        <w:t xml:space="preserve"> </w:t>
      </w:r>
      <w:r w:rsidRPr="007A6BDB">
        <w:rPr>
          <w:rFonts w:ascii="Times New Roman" w:hAnsi="Times New Roman"/>
          <w:i/>
        </w:rPr>
        <w:t xml:space="preserve">Происхождение основных систематических групп растений и животных. </w:t>
      </w:r>
      <w:r w:rsidRPr="007A6BDB">
        <w:rPr>
          <w:rFonts w:ascii="Times New Roman" w:hAnsi="Times New Roman"/>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7A6BDB" w:rsidRPr="007A6BDB" w:rsidRDefault="007A6BDB" w:rsidP="007A6BDB">
      <w:pPr>
        <w:autoSpaceDE w:val="0"/>
        <w:autoSpaceDN w:val="0"/>
        <w:adjustRightInd w:val="0"/>
        <w:spacing w:after="0" w:line="240" w:lineRule="auto"/>
        <w:ind w:firstLine="709"/>
        <w:contextualSpacing/>
        <w:jc w:val="both"/>
        <w:rPr>
          <w:rFonts w:ascii="Times New Roman" w:hAnsi="Times New Roman"/>
          <w:b/>
          <w:bCs/>
        </w:rPr>
      </w:pPr>
      <w:r w:rsidRPr="007A6BDB">
        <w:rPr>
          <w:rFonts w:ascii="Times New Roman" w:hAnsi="Times New Roman"/>
          <w:b/>
          <w:bCs/>
        </w:rPr>
        <w:t xml:space="preserve">Экосистемы </w:t>
      </w:r>
    </w:p>
    <w:p w:rsidR="007A6BDB" w:rsidRPr="007A6BDB" w:rsidRDefault="007A6BDB" w:rsidP="007A6BDB">
      <w:pPr>
        <w:autoSpaceDE w:val="0"/>
        <w:autoSpaceDN w:val="0"/>
        <w:adjustRightInd w:val="0"/>
        <w:spacing w:after="0" w:line="240" w:lineRule="auto"/>
        <w:ind w:firstLine="709"/>
        <w:contextualSpacing/>
        <w:jc w:val="both"/>
        <w:rPr>
          <w:rFonts w:ascii="Times New Roman" w:hAnsi="Times New Roman"/>
        </w:rPr>
      </w:pPr>
      <w:r w:rsidRPr="007A6BDB">
        <w:rPr>
          <w:rFonts w:ascii="Times New Roman" w:hAnsi="Times New Roman"/>
          <w:bC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7A6BDB">
        <w:rPr>
          <w:rFonts w:ascii="Times New Roman" w:hAnsi="Times New Roman"/>
        </w:rPr>
        <w:t xml:space="preserve">иогеоценоз). Агроэкосистема (агроценоз) как искусственное сообщество организмов. </w:t>
      </w:r>
      <w:r w:rsidRPr="007A6BDB">
        <w:rPr>
          <w:rFonts w:ascii="Times New Roman" w:hAnsi="Times New Roman"/>
          <w:i/>
        </w:rPr>
        <w:t>Круговорот веществ и поток энергии в биогеоценозах.</w:t>
      </w:r>
      <w:r w:rsidRPr="007A6BDB">
        <w:rPr>
          <w:rFonts w:ascii="Times New Roman" w:hAnsi="Times New Roman"/>
        </w:rPr>
        <w:t xml:space="preserve"> Биосфера</w:t>
      </w:r>
      <w:r w:rsidRPr="007A6BDB">
        <w:rPr>
          <w:rFonts w:ascii="Times New Roman" w:hAnsi="Times New Roman"/>
          <w:bCs/>
        </w:rPr>
        <w:t xml:space="preserve"> </w:t>
      </w:r>
      <w:r w:rsidRPr="007A6BDB">
        <w:rPr>
          <w:rFonts w:ascii="Times New Roman" w:hAnsi="Times New Roman"/>
        </w:rPr>
        <w:t>–</w:t>
      </w:r>
      <w:r w:rsidRPr="007A6BDB">
        <w:rPr>
          <w:rFonts w:ascii="Times New Roman" w:hAnsi="Times New Roman"/>
          <w:bCs/>
        </w:rPr>
        <w:t xml:space="preserve"> </w:t>
      </w:r>
      <w:r w:rsidRPr="007A6BDB">
        <w:rPr>
          <w:rFonts w:ascii="Times New Roman" w:hAnsi="Times New Roman"/>
        </w:rPr>
        <w:t>глобальная экосистема. В.И. Вернадский – основоположник учения о биосфере. Структура</w:t>
      </w:r>
      <w:bookmarkStart w:id="274" w:name="page23"/>
      <w:bookmarkEnd w:id="274"/>
      <w:r w:rsidRPr="007A6BDB">
        <w:rPr>
          <w:rFonts w:ascii="Times New Roman" w:hAnsi="Times New Roman"/>
        </w:rPr>
        <w:t xml:space="preserve"> биосферы.</w:t>
      </w:r>
      <w:r w:rsidRPr="007A6BDB">
        <w:rPr>
          <w:rFonts w:ascii="Times New Roman" w:eastAsia="Times New Roman" w:hAnsi="Times New Roman"/>
        </w:rPr>
        <w:t xml:space="preserve"> </w:t>
      </w:r>
      <w:r w:rsidRPr="007A6BDB">
        <w:rPr>
          <w:rFonts w:ascii="Times New Roman" w:hAnsi="Times New Roman"/>
        </w:rPr>
        <w:t>Распространение и роль живого вещества в биосфере.</w:t>
      </w:r>
      <w:r w:rsidRPr="007A6BDB">
        <w:rPr>
          <w:rFonts w:ascii="Times New Roman" w:hAnsi="Times New Roman"/>
          <w:i/>
        </w:rPr>
        <w:t xml:space="preserve"> Ноосфера.</w:t>
      </w:r>
      <w:r w:rsidRPr="007A6BDB">
        <w:rPr>
          <w:rFonts w:ascii="Times New Roman" w:hAnsi="Times New Roman"/>
        </w:rPr>
        <w:t xml:space="preserve"> </w:t>
      </w:r>
      <w:r w:rsidRPr="007A6BDB">
        <w:rPr>
          <w:rFonts w:ascii="Times New Roman" w:hAnsi="Times New Roman"/>
          <w:i/>
        </w:rPr>
        <w:t>Краткая история эволюции биосферы.</w:t>
      </w:r>
      <w:r w:rsidRPr="007A6BDB">
        <w:rPr>
          <w:rFonts w:ascii="Times New Roman" w:hAnsi="Times New Roman"/>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7A6BDB" w:rsidRPr="007A6BDB" w:rsidRDefault="007A6BDB" w:rsidP="007A6BDB">
      <w:pPr>
        <w:autoSpaceDE w:val="0"/>
        <w:autoSpaceDN w:val="0"/>
        <w:adjustRightInd w:val="0"/>
        <w:spacing w:after="0" w:line="240" w:lineRule="auto"/>
        <w:ind w:firstLine="709"/>
        <w:jc w:val="both"/>
        <w:rPr>
          <w:rFonts w:ascii="Times New Roman" w:hAnsi="Times New Roman"/>
          <w:b/>
          <w:bCs/>
        </w:rPr>
      </w:pPr>
      <w:r w:rsidRPr="007A6BDB">
        <w:rPr>
          <w:rFonts w:ascii="Times New Roman" w:hAnsi="Times New Roman"/>
          <w:b/>
          <w:bCs/>
        </w:rPr>
        <w:t>Примерный список практических работ по разделу «Живые организмы»:</w:t>
      </w:r>
    </w:p>
    <w:p w:rsidR="007A6BDB" w:rsidRPr="007A6BDB" w:rsidRDefault="007A6BDB" w:rsidP="00AC5EAB">
      <w:pPr>
        <w:numPr>
          <w:ilvl w:val="0"/>
          <w:numId w:val="66"/>
        </w:numPr>
        <w:overflowPunct w:val="0"/>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 xml:space="preserve">Изучение устройства увеличительных приборов и правил работы с ними; </w:t>
      </w:r>
    </w:p>
    <w:p w:rsidR="007A6BDB" w:rsidRPr="007A6BDB" w:rsidRDefault="007A6BDB" w:rsidP="00AC5EAB">
      <w:pPr>
        <w:numPr>
          <w:ilvl w:val="0"/>
          <w:numId w:val="66"/>
        </w:numPr>
        <w:overflowPunct w:val="0"/>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 xml:space="preserve">Приготовление микропрепарата кожицы чешуи лука (мякоти плода томата); </w:t>
      </w:r>
    </w:p>
    <w:p w:rsidR="007A6BDB" w:rsidRPr="007A6BDB" w:rsidRDefault="007A6BDB" w:rsidP="00AC5EAB">
      <w:pPr>
        <w:numPr>
          <w:ilvl w:val="0"/>
          <w:numId w:val="66"/>
        </w:numPr>
        <w:overflowPunct w:val="0"/>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lastRenderedPageBreak/>
        <w:t xml:space="preserve">Изучение органов цветкового растения; </w:t>
      </w:r>
    </w:p>
    <w:p w:rsidR="007A6BDB" w:rsidRPr="007A6BDB" w:rsidRDefault="007A6BDB" w:rsidP="00AC5EAB">
      <w:pPr>
        <w:numPr>
          <w:ilvl w:val="0"/>
          <w:numId w:val="66"/>
        </w:numPr>
        <w:overflowPunct w:val="0"/>
        <w:autoSpaceDE w:val="0"/>
        <w:autoSpaceDN w:val="0"/>
        <w:adjustRightInd w:val="0"/>
        <w:spacing w:after="0" w:line="240" w:lineRule="auto"/>
        <w:ind w:left="0" w:firstLine="709"/>
        <w:jc w:val="both"/>
        <w:rPr>
          <w:rFonts w:ascii="Times New Roman" w:hAnsi="Times New Roman"/>
          <w:lang w:val="en-US"/>
        </w:rPr>
      </w:pPr>
      <w:r w:rsidRPr="007A6BDB">
        <w:rPr>
          <w:rFonts w:ascii="Times New Roman" w:hAnsi="Times New Roman"/>
          <w:lang w:val="en-US"/>
        </w:rPr>
        <w:t xml:space="preserve">Изучение строения позвоночного животного; </w:t>
      </w:r>
    </w:p>
    <w:p w:rsidR="007A6BDB" w:rsidRPr="007A6BDB" w:rsidRDefault="007A6BDB" w:rsidP="00AC5EAB">
      <w:pPr>
        <w:numPr>
          <w:ilvl w:val="0"/>
          <w:numId w:val="66"/>
        </w:numPr>
        <w:overflowPunct w:val="0"/>
        <w:autoSpaceDE w:val="0"/>
        <w:autoSpaceDN w:val="0"/>
        <w:adjustRightInd w:val="0"/>
        <w:spacing w:after="0" w:line="240" w:lineRule="auto"/>
        <w:ind w:left="0" w:firstLine="709"/>
        <w:jc w:val="both"/>
        <w:rPr>
          <w:rFonts w:ascii="Times New Roman" w:hAnsi="Times New Roman"/>
          <w:i/>
        </w:rPr>
      </w:pPr>
      <w:r w:rsidRPr="007A6BDB">
        <w:rPr>
          <w:rFonts w:ascii="Times New Roman" w:hAnsi="Times New Roman"/>
          <w:i/>
        </w:rPr>
        <w:t xml:space="preserve">Выявление передвижение воды и минеральных веществ в растении; </w:t>
      </w:r>
    </w:p>
    <w:p w:rsidR="007A6BDB" w:rsidRPr="007A6BDB" w:rsidRDefault="007A6BDB" w:rsidP="00AC5EAB">
      <w:pPr>
        <w:numPr>
          <w:ilvl w:val="0"/>
          <w:numId w:val="66"/>
        </w:numPr>
        <w:overflowPunct w:val="0"/>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 xml:space="preserve">Изучение строения семян однодольных и двудольных растений; </w:t>
      </w:r>
    </w:p>
    <w:p w:rsidR="007A6BDB" w:rsidRPr="007A6BDB" w:rsidRDefault="007A6BDB" w:rsidP="00AC5EAB">
      <w:pPr>
        <w:numPr>
          <w:ilvl w:val="0"/>
          <w:numId w:val="66"/>
        </w:numPr>
        <w:overflowPunct w:val="0"/>
        <w:autoSpaceDE w:val="0"/>
        <w:autoSpaceDN w:val="0"/>
        <w:adjustRightInd w:val="0"/>
        <w:spacing w:after="0" w:line="240" w:lineRule="auto"/>
        <w:ind w:left="0" w:firstLine="709"/>
        <w:jc w:val="both"/>
        <w:rPr>
          <w:rFonts w:ascii="Times New Roman" w:hAnsi="Times New Roman"/>
          <w:lang w:val="en-US"/>
        </w:rPr>
      </w:pPr>
      <w:r w:rsidRPr="007A6BDB">
        <w:rPr>
          <w:rFonts w:ascii="Times New Roman" w:hAnsi="Times New Roman"/>
          <w:i/>
          <w:lang w:val="en-US"/>
        </w:rPr>
        <w:t>Изучение строения водорослей</w:t>
      </w:r>
      <w:r w:rsidRPr="007A6BDB">
        <w:rPr>
          <w:rFonts w:ascii="Times New Roman" w:hAnsi="Times New Roman"/>
          <w:lang w:val="en-US"/>
        </w:rPr>
        <w:t xml:space="preserve">; </w:t>
      </w:r>
    </w:p>
    <w:p w:rsidR="007A6BDB" w:rsidRPr="007A6BDB" w:rsidRDefault="007A6BDB" w:rsidP="00AC5EAB">
      <w:pPr>
        <w:numPr>
          <w:ilvl w:val="0"/>
          <w:numId w:val="66"/>
        </w:numPr>
        <w:overflowPunct w:val="0"/>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 xml:space="preserve">Изучение внешнего строения мхов (на местных видах); </w:t>
      </w:r>
    </w:p>
    <w:p w:rsidR="007A6BDB" w:rsidRPr="007A6BDB" w:rsidRDefault="007A6BDB" w:rsidP="00AC5EAB">
      <w:pPr>
        <w:numPr>
          <w:ilvl w:val="0"/>
          <w:numId w:val="66"/>
        </w:numPr>
        <w:overflowPunct w:val="0"/>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 xml:space="preserve">Изучение внешнего строения папоротника (хвоща); </w:t>
      </w:r>
    </w:p>
    <w:p w:rsidR="007A6BDB" w:rsidRPr="007A6BDB" w:rsidRDefault="007A6BDB" w:rsidP="00AC5EAB">
      <w:pPr>
        <w:numPr>
          <w:ilvl w:val="0"/>
          <w:numId w:val="66"/>
        </w:numPr>
        <w:overflowPunct w:val="0"/>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 xml:space="preserve">Изучение внешнего строения хвои, шишек и семян голосеменных растений; </w:t>
      </w:r>
    </w:p>
    <w:p w:rsidR="007A6BDB" w:rsidRPr="007A6BDB" w:rsidRDefault="007A6BDB" w:rsidP="00AC5EAB">
      <w:pPr>
        <w:numPr>
          <w:ilvl w:val="0"/>
          <w:numId w:val="66"/>
        </w:numPr>
        <w:overflowPunct w:val="0"/>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 xml:space="preserve">Изучение внешнего строения покрытосеменных растений; </w:t>
      </w:r>
    </w:p>
    <w:p w:rsidR="007A6BDB" w:rsidRPr="007A6BDB" w:rsidRDefault="007A6BDB" w:rsidP="00AC5EAB">
      <w:pPr>
        <w:numPr>
          <w:ilvl w:val="0"/>
          <w:numId w:val="66"/>
        </w:numPr>
        <w:overflowPunct w:val="0"/>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 xml:space="preserve">Определение признаков класса в строении растений; </w:t>
      </w:r>
    </w:p>
    <w:p w:rsidR="007A6BDB" w:rsidRPr="007A6BDB" w:rsidRDefault="007A6BDB" w:rsidP="00AC5EAB">
      <w:pPr>
        <w:numPr>
          <w:ilvl w:val="0"/>
          <w:numId w:val="66"/>
        </w:numPr>
        <w:overflowPunct w:val="0"/>
        <w:autoSpaceDE w:val="0"/>
        <w:autoSpaceDN w:val="0"/>
        <w:adjustRightInd w:val="0"/>
        <w:spacing w:after="0" w:line="240" w:lineRule="auto"/>
        <w:ind w:left="0" w:firstLine="709"/>
        <w:jc w:val="both"/>
        <w:rPr>
          <w:rFonts w:ascii="Times New Roman" w:hAnsi="Times New Roman"/>
          <w:i/>
        </w:rPr>
      </w:pPr>
      <w:r w:rsidRPr="007A6BDB">
        <w:rPr>
          <w:rFonts w:ascii="Times New Roman" w:hAnsi="Times New Roman"/>
          <w:i/>
        </w:rPr>
        <w:t>Определение до рода или вида нескольких травянистых растений одного-двух семейств;</w:t>
      </w:r>
    </w:p>
    <w:p w:rsidR="007A6BDB" w:rsidRPr="007A6BDB" w:rsidRDefault="007A6BDB" w:rsidP="00AC5EAB">
      <w:pPr>
        <w:numPr>
          <w:ilvl w:val="0"/>
          <w:numId w:val="66"/>
        </w:numPr>
        <w:overflowPunct w:val="0"/>
        <w:autoSpaceDE w:val="0"/>
        <w:autoSpaceDN w:val="0"/>
        <w:adjustRightInd w:val="0"/>
        <w:spacing w:after="0" w:line="240" w:lineRule="auto"/>
        <w:ind w:left="0" w:firstLine="709"/>
        <w:jc w:val="both"/>
        <w:rPr>
          <w:rFonts w:ascii="Times New Roman" w:hAnsi="Times New Roman"/>
          <w:lang w:val="en-US"/>
        </w:rPr>
      </w:pPr>
      <w:r w:rsidRPr="007A6BDB">
        <w:rPr>
          <w:rFonts w:ascii="Times New Roman" w:hAnsi="Times New Roman"/>
          <w:lang w:val="en-US"/>
        </w:rPr>
        <w:t xml:space="preserve">Изучение строения плесневых грибов; </w:t>
      </w:r>
    </w:p>
    <w:p w:rsidR="007A6BDB" w:rsidRPr="007A6BDB" w:rsidRDefault="007A6BDB" w:rsidP="00AC5EAB">
      <w:pPr>
        <w:numPr>
          <w:ilvl w:val="0"/>
          <w:numId w:val="66"/>
        </w:numPr>
        <w:overflowPunct w:val="0"/>
        <w:autoSpaceDE w:val="0"/>
        <w:autoSpaceDN w:val="0"/>
        <w:adjustRightInd w:val="0"/>
        <w:spacing w:after="0" w:line="240" w:lineRule="auto"/>
        <w:ind w:left="0" w:firstLine="709"/>
        <w:jc w:val="both"/>
        <w:rPr>
          <w:rFonts w:ascii="Times New Roman" w:hAnsi="Times New Roman"/>
          <w:lang w:val="en-US"/>
        </w:rPr>
      </w:pPr>
      <w:r w:rsidRPr="007A6BDB">
        <w:rPr>
          <w:rFonts w:ascii="Times New Roman" w:hAnsi="Times New Roman"/>
          <w:lang w:val="en-US"/>
        </w:rPr>
        <w:t xml:space="preserve">Вегетативное размножение комнатных растений; </w:t>
      </w:r>
    </w:p>
    <w:p w:rsidR="007A6BDB" w:rsidRPr="007A6BDB" w:rsidRDefault="007A6BDB" w:rsidP="00AC5EAB">
      <w:pPr>
        <w:numPr>
          <w:ilvl w:val="0"/>
          <w:numId w:val="66"/>
        </w:numPr>
        <w:overflowPunct w:val="0"/>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 xml:space="preserve">Изучение строения и передвижения одноклеточных животных; </w:t>
      </w:r>
    </w:p>
    <w:p w:rsidR="007A6BDB" w:rsidRPr="007A6BDB" w:rsidRDefault="007A6BDB" w:rsidP="00AC5EAB">
      <w:pPr>
        <w:numPr>
          <w:ilvl w:val="0"/>
          <w:numId w:val="66"/>
        </w:numPr>
        <w:overflowPunct w:val="0"/>
        <w:autoSpaceDE w:val="0"/>
        <w:autoSpaceDN w:val="0"/>
        <w:adjustRightInd w:val="0"/>
        <w:spacing w:after="0" w:line="240" w:lineRule="auto"/>
        <w:ind w:left="0" w:firstLine="709"/>
        <w:jc w:val="both"/>
        <w:rPr>
          <w:rFonts w:ascii="Times New Roman" w:hAnsi="Times New Roman"/>
          <w:i/>
        </w:rPr>
      </w:pPr>
      <w:r w:rsidRPr="007A6BDB">
        <w:rPr>
          <w:rFonts w:ascii="Times New Roman" w:hAnsi="Times New Roman"/>
          <w:i/>
        </w:rPr>
        <w:t xml:space="preserve">Изучение внешнего строения дождевого червя, наблюдение за его передвижением и реакциями на раздражения; </w:t>
      </w:r>
    </w:p>
    <w:p w:rsidR="007A6BDB" w:rsidRPr="007A6BDB" w:rsidRDefault="007A6BDB" w:rsidP="00AC5EAB">
      <w:pPr>
        <w:numPr>
          <w:ilvl w:val="0"/>
          <w:numId w:val="66"/>
        </w:numPr>
        <w:overflowPunct w:val="0"/>
        <w:autoSpaceDE w:val="0"/>
        <w:autoSpaceDN w:val="0"/>
        <w:adjustRightInd w:val="0"/>
        <w:spacing w:after="0" w:line="240" w:lineRule="auto"/>
        <w:ind w:left="0" w:firstLine="709"/>
        <w:jc w:val="both"/>
        <w:rPr>
          <w:rFonts w:ascii="Times New Roman" w:hAnsi="Times New Roman"/>
          <w:lang w:val="en-US"/>
        </w:rPr>
      </w:pPr>
      <w:r w:rsidRPr="007A6BDB">
        <w:rPr>
          <w:rFonts w:ascii="Times New Roman" w:hAnsi="Times New Roman"/>
          <w:lang w:val="en-US"/>
        </w:rPr>
        <w:t xml:space="preserve">Изучение строения раковин моллюсков; </w:t>
      </w:r>
    </w:p>
    <w:p w:rsidR="007A6BDB" w:rsidRPr="007A6BDB" w:rsidRDefault="007A6BDB" w:rsidP="00AC5EAB">
      <w:pPr>
        <w:numPr>
          <w:ilvl w:val="0"/>
          <w:numId w:val="66"/>
        </w:numPr>
        <w:overflowPunct w:val="0"/>
        <w:autoSpaceDE w:val="0"/>
        <w:autoSpaceDN w:val="0"/>
        <w:adjustRightInd w:val="0"/>
        <w:spacing w:after="0" w:line="240" w:lineRule="auto"/>
        <w:ind w:left="0" w:firstLine="709"/>
        <w:jc w:val="both"/>
        <w:rPr>
          <w:rFonts w:ascii="Times New Roman" w:hAnsi="Times New Roman"/>
          <w:lang w:val="en-US"/>
        </w:rPr>
      </w:pPr>
      <w:bookmarkStart w:id="275" w:name="page25"/>
      <w:bookmarkEnd w:id="275"/>
      <w:r w:rsidRPr="007A6BDB">
        <w:rPr>
          <w:rFonts w:ascii="Times New Roman" w:hAnsi="Times New Roman"/>
          <w:lang w:val="en-US"/>
        </w:rPr>
        <w:t xml:space="preserve">Изучение внешнего строения насекомого; </w:t>
      </w:r>
    </w:p>
    <w:p w:rsidR="007A6BDB" w:rsidRPr="007A6BDB" w:rsidRDefault="007A6BDB" w:rsidP="00AC5EAB">
      <w:pPr>
        <w:numPr>
          <w:ilvl w:val="0"/>
          <w:numId w:val="66"/>
        </w:numPr>
        <w:overflowPunct w:val="0"/>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 xml:space="preserve">Изучение типов развития насекомых; </w:t>
      </w:r>
    </w:p>
    <w:p w:rsidR="007A6BDB" w:rsidRPr="007A6BDB" w:rsidRDefault="007A6BDB" w:rsidP="00AC5EAB">
      <w:pPr>
        <w:numPr>
          <w:ilvl w:val="0"/>
          <w:numId w:val="66"/>
        </w:numPr>
        <w:overflowPunct w:val="0"/>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 xml:space="preserve">Изучение внешнего строения и передвижения рыб; </w:t>
      </w:r>
    </w:p>
    <w:p w:rsidR="007A6BDB" w:rsidRPr="007A6BDB" w:rsidRDefault="007A6BDB" w:rsidP="00AC5EAB">
      <w:pPr>
        <w:numPr>
          <w:ilvl w:val="0"/>
          <w:numId w:val="66"/>
        </w:numPr>
        <w:overflowPunct w:val="0"/>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 xml:space="preserve">Изучение внешнего строения и перьевого покрова птиц; </w:t>
      </w:r>
    </w:p>
    <w:p w:rsidR="007A6BDB" w:rsidRPr="007A6BDB" w:rsidRDefault="007A6BDB" w:rsidP="00AC5EAB">
      <w:pPr>
        <w:numPr>
          <w:ilvl w:val="0"/>
          <w:numId w:val="66"/>
        </w:numPr>
        <w:overflowPunct w:val="0"/>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 xml:space="preserve">Изучение внешнего строения, скелета и зубной системы млекопитающих. </w:t>
      </w:r>
    </w:p>
    <w:p w:rsidR="007A6BDB" w:rsidRPr="007A6BDB" w:rsidRDefault="007A6BDB" w:rsidP="007A6BDB">
      <w:pPr>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rPr>
        <w:t>Примерный список экскурсий по разделу «Живые организмы»:</w:t>
      </w:r>
    </w:p>
    <w:p w:rsidR="007A6BDB" w:rsidRPr="007A6BDB" w:rsidRDefault="007A6BDB" w:rsidP="00AC5EAB">
      <w:pPr>
        <w:numPr>
          <w:ilvl w:val="0"/>
          <w:numId w:val="67"/>
        </w:numPr>
        <w:overflowPunct w:val="0"/>
        <w:autoSpaceDE w:val="0"/>
        <w:autoSpaceDN w:val="0"/>
        <w:adjustRightInd w:val="0"/>
        <w:spacing w:after="0" w:line="240" w:lineRule="auto"/>
        <w:ind w:left="0" w:firstLine="709"/>
        <w:jc w:val="both"/>
        <w:rPr>
          <w:rFonts w:ascii="Times New Roman" w:hAnsi="Times New Roman"/>
          <w:lang w:val="en-US"/>
        </w:rPr>
      </w:pPr>
      <w:r w:rsidRPr="007A6BDB">
        <w:rPr>
          <w:rFonts w:ascii="Times New Roman" w:hAnsi="Times New Roman"/>
          <w:lang w:val="en-US"/>
        </w:rPr>
        <w:t xml:space="preserve">Многообразие животных; </w:t>
      </w:r>
    </w:p>
    <w:p w:rsidR="007A6BDB" w:rsidRPr="007A6BDB" w:rsidRDefault="007A6BDB" w:rsidP="00AC5EAB">
      <w:pPr>
        <w:numPr>
          <w:ilvl w:val="0"/>
          <w:numId w:val="67"/>
        </w:numPr>
        <w:overflowPunct w:val="0"/>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 xml:space="preserve">Осенние (зимние, весенние) явления в жизни растений и животных; </w:t>
      </w:r>
    </w:p>
    <w:p w:rsidR="007A6BDB" w:rsidRPr="007A6BDB" w:rsidRDefault="007A6BDB" w:rsidP="00AC5EAB">
      <w:pPr>
        <w:numPr>
          <w:ilvl w:val="0"/>
          <w:numId w:val="67"/>
        </w:numPr>
        <w:overflowPunct w:val="0"/>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 xml:space="preserve">Разнообразие и роль членистоногих в природе родного края; </w:t>
      </w:r>
    </w:p>
    <w:p w:rsidR="007A6BDB" w:rsidRPr="007A6BDB" w:rsidRDefault="007A6BDB" w:rsidP="00AC5EAB">
      <w:pPr>
        <w:numPr>
          <w:ilvl w:val="0"/>
          <w:numId w:val="67"/>
        </w:numPr>
        <w:overflowPunct w:val="0"/>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Разнообразие птиц и млекопитающих местности проживания (экскурсия в природу, зоопарк или музей).</w:t>
      </w:r>
    </w:p>
    <w:p w:rsidR="007A6BDB" w:rsidRPr="007A6BDB" w:rsidRDefault="007A6BDB" w:rsidP="007A6BDB">
      <w:pPr>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rPr>
        <w:t>Примерный список практических работ по разделу</w:t>
      </w:r>
      <w:r w:rsidRPr="007A6BDB">
        <w:rPr>
          <w:rFonts w:ascii="Times New Roman" w:hAnsi="Times New Roman"/>
        </w:rPr>
        <w:t xml:space="preserve"> </w:t>
      </w:r>
      <w:r w:rsidRPr="007A6BDB">
        <w:rPr>
          <w:rFonts w:ascii="Times New Roman" w:hAnsi="Times New Roman"/>
          <w:b/>
          <w:bCs/>
        </w:rPr>
        <w:t>«Человек и его здоровье»:</w:t>
      </w:r>
    </w:p>
    <w:p w:rsidR="007A6BDB" w:rsidRPr="007A6BDB" w:rsidRDefault="007A6BDB" w:rsidP="00AC5EAB">
      <w:pPr>
        <w:numPr>
          <w:ilvl w:val="0"/>
          <w:numId w:val="64"/>
        </w:numPr>
        <w:overflowPunct w:val="0"/>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 xml:space="preserve">Выявление особенностей строения клеток разных тканей; </w:t>
      </w:r>
    </w:p>
    <w:p w:rsidR="007A6BDB" w:rsidRPr="007A6BDB" w:rsidRDefault="007A6BDB" w:rsidP="00AC5EAB">
      <w:pPr>
        <w:numPr>
          <w:ilvl w:val="0"/>
          <w:numId w:val="64"/>
        </w:numPr>
        <w:tabs>
          <w:tab w:val="num" w:pos="280"/>
        </w:tabs>
        <w:overflowPunct w:val="0"/>
        <w:autoSpaceDE w:val="0"/>
        <w:autoSpaceDN w:val="0"/>
        <w:adjustRightInd w:val="0"/>
        <w:spacing w:after="0" w:line="240" w:lineRule="auto"/>
        <w:ind w:left="0" w:firstLine="709"/>
        <w:jc w:val="both"/>
        <w:rPr>
          <w:rFonts w:ascii="Times New Roman" w:hAnsi="Times New Roman"/>
          <w:i/>
          <w:lang w:val="en-US"/>
        </w:rPr>
      </w:pPr>
      <w:r w:rsidRPr="007A6BDB">
        <w:rPr>
          <w:rFonts w:ascii="Times New Roman" w:hAnsi="Times New Roman"/>
          <w:i/>
        </w:rPr>
        <w:t>Изучение с</w:t>
      </w:r>
      <w:r w:rsidRPr="007A6BDB">
        <w:rPr>
          <w:rFonts w:ascii="Times New Roman" w:hAnsi="Times New Roman"/>
          <w:i/>
          <w:lang w:val="en-US"/>
        </w:rPr>
        <w:t>троени</w:t>
      </w:r>
      <w:r w:rsidRPr="007A6BDB">
        <w:rPr>
          <w:rFonts w:ascii="Times New Roman" w:hAnsi="Times New Roman"/>
          <w:i/>
        </w:rPr>
        <w:t>я</w:t>
      </w:r>
      <w:r w:rsidRPr="007A6BDB">
        <w:rPr>
          <w:rFonts w:ascii="Times New Roman" w:hAnsi="Times New Roman"/>
          <w:i/>
          <w:lang w:val="en-US"/>
        </w:rPr>
        <w:t xml:space="preserve"> головного мозга; </w:t>
      </w:r>
    </w:p>
    <w:p w:rsidR="007A6BDB" w:rsidRPr="007A6BDB" w:rsidRDefault="007A6BDB" w:rsidP="00AC5EAB">
      <w:pPr>
        <w:numPr>
          <w:ilvl w:val="0"/>
          <w:numId w:val="64"/>
        </w:numPr>
        <w:tabs>
          <w:tab w:val="num" w:pos="280"/>
        </w:tabs>
        <w:overflowPunct w:val="0"/>
        <w:autoSpaceDE w:val="0"/>
        <w:autoSpaceDN w:val="0"/>
        <w:adjustRightInd w:val="0"/>
        <w:spacing w:after="0" w:line="240" w:lineRule="auto"/>
        <w:ind w:left="0" w:firstLine="709"/>
        <w:jc w:val="both"/>
        <w:rPr>
          <w:rFonts w:ascii="Times New Roman" w:hAnsi="Times New Roman"/>
          <w:i/>
          <w:lang w:val="en-US"/>
        </w:rPr>
      </w:pPr>
      <w:r w:rsidRPr="007A6BDB">
        <w:rPr>
          <w:rFonts w:ascii="Times New Roman" w:hAnsi="Times New Roman"/>
          <w:i/>
        </w:rPr>
        <w:t>Выявление особенностей с</w:t>
      </w:r>
      <w:r w:rsidRPr="007A6BDB">
        <w:rPr>
          <w:rFonts w:ascii="Times New Roman" w:hAnsi="Times New Roman"/>
          <w:i/>
          <w:lang w:val="en-US"/>
        </w:rPr>
        <w:t>троени</w:t>
      </w:r>
      <w:r w:rsidRPr="007A6BDB">
        <w:rPr>
          <w:rFonts w:ascii="Times New Roman" w:hAnsi="Times New Roman"/>
          <w:i/>
        </w:rPr>
        <w:t>я</w:t>
      </w:r>
      <w:r w:rsidRPr="007A6BDB">
        <w:rPr>
          <w:rFonts w:ascii="Times New Roman" w:hAnsi="Times New Roman"/>
          <w:i/>
          <w:lang w:val="en-US"/>
        </w:rPr>
        <w:t xml:space="preserve"> позвонков; </w:t>
      </w:r>
    </w:p>
    <w:p w:rsidR="007A6BDB" w:rsidRPr="007A6BDB" w:rsidRDefault="007A6BDB" w:rsidP="00AC5EAB">
      <w:pPr>
        <w:numPr>
          <w:ilvl w:val="0"/>
          <w:numId w:val="64"/>
        </w:numPr>
        <w:tabs>
          <w:tab w:val="num" w:pos="280"/>
        </w:tabs>
        <w:overflowPunct w:val="0"/>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 xml:space="preserve">Выявление нарушения осанки и наличия плоскостопия; </w:t>
      </w:r>
    </w:p>
    <w:p w:rsidR="007A6BDB" w:rsidRPr="007A6BDB" w:rsidRDefault="007A6BDB" w:rsidP="00AC5EAB">
      <w:pPr>
        <w:numPr>
          <w:ilvl w:val="0"/>
          <w:numId w:val="64"/>
        </w:numPr>
        <w:tabs>
          <w:tab w:val="num" w:pos="280"/>
        </w:tabs>
        <w:overflowPunct w:val="0"/>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 xml:space="preserve">Сравнение микроскопического строения крови человека и лягушки; </w:t>
      </w:r>
    </w:p>
    <w:p w:rsidR="007A6BDB" w:rsidRPr="007A6BDB" w:rsidRDefault="007A6BDB" w:rsidP="00AC5EAB">
      <w:pPr>
        <w:numPr>
          <w:ilvl w:val="0"/>
          <w:numId w:val="64"/>
        </w:numPr>
        <w:tabs>
          <w:tab w:val="num" w:pos="280"/>
        </w:tabs>
        <w:overflowPunct w:val="0"/>
        <w:autoSpaceDE w:val="0"/>
        <w:autoSpaceDN w:val="0"/>
        <w:adjustRightInd w:val="0"/>
        <w:spacing w:after="0" w:line="240" w:lineRule="auto"/>
        <w:ind w:left="0" w:firstLine="709"/>
        <w:jc w:val="both"/>
        <w:rPr>
          <w:rFonts w:ascii="Times New Roman" w:hAnsi="Times New Roman"/>
          <w:i/>
        </w:rPr>
      </w:pPr>
      <w:r w:rsidRPr="007A6BDB">
        <w:rPr>
          <w:rFonts w:ascii="Times New Roman" w:hAnsi="Times New Roman"/>
        </w:rPr>
        <w:t xml:space="preserve">Подсчет пульса в разных условиях. </w:t>
      </w:r>
      <w:r w:rsidRPr="007A6BDB">
        <w:rPr>
          <w:rFonts w:ascii="Times New Roman" w:hAnsi="Times New Roman"/>
          <w:i/>
        </w:rPr>
        <w:t xml:space="preserve">Измерение артериального давления; </w:t>
      </w:r>
    </w:p>
    <w:p w:rsidR="007A6BDB" w:rsidRPr="007A6BDB" w:rsidRDefault="007A6BDB" w:rsidP="00AC5EAB">
      <w:pPr>
        <w:numPr>
          <w:ilvl w:val="0"/>
          <w:numId w:val="64"/>
        </w:numPr>
        <w:overflowPunct w:val="0"/>
        <w:autoSpaceDE w:val="0"/>
        <w:autoSpaceDN w:val="0"/>
        <w:adjustRightInd w:val="0"/>
        <w:spacing w:after="0" w:line="240" w:lineRule="auto"/>
        <w:ind w:left="0" w:firstLine="709"/>
        <w:jc w:val="both"/>
        <w:rPr>
          <w:rFonts w:ascii="Times New Roman" w:hAnsi="Times New Roman"/>
          <w:i/>
        </w:rPr>
      </w:pPr>
      <w:r w:rsidRPr="007A6BDB">
        <w:rPr>
          <w:rFonts w:ascii="Times New Roman" w:hAnsi="Times New Roman"/>
          <w:i/>
        </w:rPr>
        <w:t>Измерение жизненной емкости легких. Дыхательные движения.</w:t>
      </w:r>
    </w:p>
    <w:p w:rsidR="007A6BDB" w:rsidRPr="007A6BDB" w:rsidRDefault="007A6BDB" w:rsidP="00AC5EAB">
      <w:pPr>
        <w:numPr>
          <w:ilvl w:val="0"/>
          <w:numId w:val="64"/>
        </w:numPr>
        <w:tabs>
          <w:tab w:val="num" w:pos="280"/>
        </w:tabs>
        <w:overflowPunct w:val="0"/>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 xml:space="preserve">Изучение строения и работы органа зрения. </w:t>
      </w:r>
    </w:p>
    <w:p w:rsidR="007A6BDB" w:rsidRPr="007A6BDB" w:rsidRDefault="007A6BDB" w:rsidP="007A6BDB">
      <w:pPr>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rPr>
        <w:t>Примерный список практических работ по разделу «Общебиологические закономерности»:</w:t>
      </w:r>
    </w:p>
    <w:p w:rsidR="007A6BDB" w:rsidRPr="007A6BDB" w:rsidRDefault="007A6BDB" w:rsidP="00AC5EAB">
      <w:pPr>
        <w:numPr>
          <w:ilvl w:val="0"/>
          <w:numId w:val="68"/>
        </w:numPr>
        <w:tabs>
          <w:tab w:val="left" w:pos="500"/>
        </w:tabs>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 xml:space="preserve">Изучение клеток и тканей растений и животных на готовых </w:t>
      </w:r>
      <w:bookmarkStart w:id="276" w:name="page27"/>
      <w:bookmarkEnd w:id="276"/>
      <w:r w:rsidRPr="007A6BDB">
        <w:rPr>
          <w:rFonts w:ascii="Times New Roman" w:hAnsi="Times New Roman"/>
        </w:rPr>
        <w:t>микропрепаратах;</w:t>
      </w:r>
    </w:p>
    <w:p w:rsidR="007A6BDB" w:rsidRPr="007A6BDB" w:rsidRDefault="007A6BDB" w:rsidP="00AC5EAB">
      <w:pPr>
        <w:numPr>
          <w:ilvl w:val="0"/>
          <w:numId w:val="68"/>
        </w:numPr>
        <w:overflowPunct w:val="0"/>
        <w:autoSpaceDE w:val="0"/>
        <w:autoSpaceDN w:val="0"/>
        <w:adjustRightInd w:val="0"/>
        <w:spacing w:after="0" w:line="240" w:lineRule="auto"/>
        <w:ind w:left="0" w:firstLine="709"/>
        <w:jc w:val="both"/>
        <w:rPr>
          <w:rFonts w:ascii="Times New Roman" w:hAnsi="Times New Roman"/>
          <w:lang w:val="en-US"/>
        </w:rPr>
      </w:pPr>
      <w:r w:rsidRPr="007A6BDB">
        <w:rPr>
          <w:rFonts w:ascii="Times New Roman" w:hAnsi="Times New Roman"/>
        </w:rPr>
        <w:t>Выявление и</w:t>
      </w:r>
      <w:r w:rsidRPr="007A6BDB">
        <w:rPr>
          <w:rFonts w:ascii="Times New Roman" w:hAnsi="Times New Roman"/>
          <w:lang w:val="en-US"/>
        </w:rPr>
        <w:t>зменчивост</w:t>
      </w:r>
      <w:r w:rsidRPr="007A6BDB">
        <w:rPr>
          <w:rFonts w:ascii="Times New Roman" w:hAnsi="Times New Roman"/>
        </w:rPr>
        <w:t>и</w:t>
      </w:r>
      <w:r w:rsidRPr="007A6BDB">
        <w:rPr>
          <w:rFonts w:ascii="Times New Roman" w:hAnsi="Times New Roman"/>
          <w:lang w:val="en-US"/>
        </w:rPr>
        <w:t xml:space="preserve"> организмов; </w:t>
      </w:r>
    </w:p>
    <w:p w:rsidR="007A6BDB" w:rsidRPr="007A6BDB" w:rsidRDefault="007A6BDB" w:rsidP="00AC5EAB">
      <w:pPr>
        <w:numPr>
          <w:ilvl w:val="0"/>
          <w:numId w:val="68"/>
        </w:numPr>
        <w:overflowPunct w:val="0"/>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 xml:space="preserve">Выявление приспособлений у организмов к среде обитания (на конкретных примерах). </w:t>
      </w:r>
    </w:p>
    <w:p w:rsidR="007A6BDB" w:rsidRPr="007A6BDB" w:rsidRDefault="007A6BDB" w:rsidP="007A6BDB">
      <w:pPr>
        <w:autoSpaceDE w:val="0"/>
        <w:autoSpaceDN w:val="0"/>
        <w:adjustRightInd w:val="0"/>
        <w:spacing w:after="0" w:line="240" w:lineRule="auto"/>
        <w:ind w:firstLine="709"/>
        <w:jc w:val="both"/>
        <w:rPr>
          <w:rFonts w:ascii="Times New Roman" w:hAnsi="Times New Roman"/>
          <w:b/>
          <w:bCs/>
        </w:rPr>
      </w:pPr>
      <w:r w:rsidRPr="007A6BDB">
        <w:rPr>
          <w:rFonts w:ascii="Times New Roman" w:hAnsi="Times New Roman"/>
          <w:b/>
          <w:bCs/>
        </w:rPr>
        <w:t>Примерный список экскурсий по разделу «Общебиологические закономерности»:</w:t>
      </w:r>
    </w:p>
    <w:p w:rsidR="007A6BDB" w:rsidRPr="007A6BDB" w:rsidRDefault="007A6BDB" w:rsidP="00AC5EAB">
      <w:pPr>
        <w:numPr>
          <w:ilvl w:val="0"/>
          <w:numId w:val="65"/>
        </w:numPr>
        <w:autoSpaceDE w:val="0"/>
        <w:autoSpaceDN w:val="0"/>
        <w:adjustRightInd w:val="0"/>
        <w:spacing w:after="0" w:line="240" w:lineRule="auto"/>
        <w:ind w:left="0" w:firstLine="709"/>
        <w:contextualSpacing/>
        <w:jc w:val="both"/>
        <w:rPr>
          <w:rFonts w:ascii="Times New Roman" w:hAnsi="Times New Roman"/>
        </w:rPr>
      </w:pPr>
      <w:r w:rsidRPr="007A6BDB">
        <w:rPr>
          <w:rFonts w:ascii="Times New Roman" w:hAnsi="Times New Roman"/>
        </w:rPr>
        <w:t>Изучение и описание экосистемы своей местности.</w:t>
      </w:r>
    </w:p>
    <w:p w:rsidR="007A6BDB" w:rsidRPr="007A6BDB" w:rsidRDefault="007A6BDB" w:rsidP="00AC5EAB">
      <w:pPr>
        <w:numPr>
          <w:ilvl w:val="0"/>
          <w:numId w:val="65"/>
        </w:numPr>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Многообразие живых организмов (на примере парка или природного участка).</w:t>
      </w:r>
    </w:p>
    <w:p w:rsidR="007A6BDB" w:rsidRPr="007A6BDB" w:rsidRDefault="007A6BDB" w:rsidP="00AC5EAB">
      <w:pPr>
        <w:numPr>
          <w:ilvl w:val="0"/>
          <w:numId w:val="65"/>
        </w:numPr>
        <w:autoSpaceDE w:val="0"/>
        <w:autoSpaceDN w:val="0"/>
        <w:adjustRightInd w:val="0"/>
        <w:spacing w:after="0" w:line="240" w:lineRule="auto"/>
        <w:ind w:left="0" w:firstLine="709"/>
        <w:contextualSpacing/>
        <w:jc w:val="both"/>
        <w:rPr>
          <w:rFonts w:ascii="Times New Roman" w:hAnsi="Times New Roman"/>
          <w:i/>
        </w:rPr>
      </w:pPr>
      <w:r w:rsidRPr="007A6BDB">
        <w:rPr>
          <w:rFonts w:ascii="Times New Roman" w:hAnsi="Times New Roman"/>
          <w:i/>
        </w:rPr>
        <w:t>Естественный отбор - движущая сила эволюции.</w:t>
      </w:r>
    </w:p>
    <w:p w:rsidR="007A6BDB" w:rsidRPr="00FD36F0" w:rsidRDefault="007A6BDB" w:rsidP="007A6BDB">
      <w:pPr>
        <w:spacing w:after="0" w:line="240" w:lineRule="auto"/>
        <w:ind w:firstLine="709"/>
        <w:jc w:val="both"/>
        <w:rPr>
          <w:rFonts w:ascii="Times New Roman" w:hAnsi="Times New Roman"/>
        </w:rPr>
      </w:pPr>
    </w:p>
    <w:p w:rsidR="007A6BDB" w:rsidRPr="00FD36F0" w:rsidRDefault="00FD36F0" w:rsidP="007A6BDB">
      <w:pPr>
        <w:pStyle w:val="4"/>
        <w:spacing w:before="0" w:line="240" w:lineRule="auto"/>
        <w:rPr>
          <w:color w:val="auto"/>
        </w:rPr>
      </w:pPr>
      <w:bookmarkStart w:id="277" w:name="_Toc409691712"/>
      <w:bookmarkStart w:id="278" w:name="_Toc410654037"/>
      <w:bookmarkStart w:id="279" w:name="_Toc414553248"/>
      <w:r>
        <w:rPr>
          <w:color w:val="auto"/>
        </w:rPr>
        <w:t>2.2.2.12</w:t>
      </w:r>
      <w:r w:rsidR="007A6BDB" w:rsidRPr="00FD36F0">
        <w:rPr>
          <w:color w:val="auto"/>
        </w:rPr>
        <w:t>. Химия</w:t>
      </w:r>
      <w:bookmarkEnd w:id="277"/>
      <w:bookmarkEnd w:id="278"/>
      <w:bookmarkEnd w:id="279"/>
    </w:p>
    <w:p w:rsidR="007A6BDB" w:rsidRPr="007A6BDB" w:rsidRDefault="007A6BDB" w:rsidP="00FD36F0">
      <w:pPr>
        <w:spacing w:after="0" w:line="240" w:lineRule="auto"/>
        <w:ind w:firstLine="709"/>
        <w:jc w:val="both"/>
        <w:rPr>
          <w:rFonts w:ascii="Times New Roman" w:eastAsia="Times New Roman" w:hAnsi="Times New Roman"/>
          <w:lang w:eastAsia="ru-RU"/>
        </w:rPr>
      </w:pPr>
      <w:r w:rsidRPr="007A6BDB">
        <w:rPr>
          <w:rFonts w:ascii="Times New Roman" w:eastAsia="Times New Roman" w:hAnsi="Times New Roman"/>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7A6BDB" w:rsidRPr="007A6BDB" w:rsidRDefault="007A6BDB" w:rsidP="007A6BDB">
      <w:pPr>
        <w:spacing w:after="0" w:line="240" w:lineRule="auto"/>
        <w:ind w:firstLine="709"/>
        <w:contextualSpacing/>
        <w:jc w:val="both"/>
        <w:rPr>
          <w:rFonts w:ascii="Times New Roman" w:eastAsia="Times New Roman" w:hAnsi="Times New Roman"/>
          <w:lang w:eastAsia="ru-RU"/>
        </w:rPr>
      </w:pPr>
      <w:r w:rsidRPr="007A6BDB">
        <w:rPr>
          <w:rFonts w:ascii="Times New Roman" w:eastAsia="Times New Roman" w:hAnsi="Times New Roman"/>
          <w:lang w:eastAsia="ru-RU"/>
        </w:rPr>
        <w:t>Реализация данной программы</w:t>
      </w:r>
      <w:r w:rsidR="00FD36F0">
        <w:rPr>
          <w:rFonts w:ascii="Times New Roman" w:eastAsia="Times New Roman" w:hAnsi="Times New Roman"/>
          <w:lang w:eastAsia="ru-RU"/>
        </w:rPr>
        <w:t xml:space="preserve"> в процессе обучения позволит уча</w:t>
      </w:r>
      <w:r w:rsidRPr="007A6BDB">
        <w:rPr>
          <w:rFonts w:ascii="Times New Roman" w:eastAsia="Times New Roman" w:hAnsi="Times New Roman"/>
          <w:lang w:eastAsia="ru-RU"/>
        </w:rPr>
        <w:t>щимся усвоить ключевые химические компетенции и понять роль и значение химии среди других наук о природе.</w:t>
      </w:r>
    </w:p>
    <w:p w:rsidR="007A6BDB" w:rsidRPr="007A6BDB" w:rsidRDefault="007A6BDB" w:rsidP="007A6BDB">
      <w:pPr>
        <w:spacing w:after="0" w:line="240" w:lineRule="auto"/>
        <w:ind w:firstLine="709"/>
        <w:contextualSpacing/>
        <w:jc w:val="both"/>
        <w:rPr>
          <w:rFonts w:ascii="Times New Roman" w:eastAsia="Times New Roman" w:hAnsi="Times New Roman"/>
          <w:lang w:eastAsia="ru-RU"/>
        </w:rPr>
      </w:pPr>
      <w:r w:rsidRPr="007A6BDB">
        <w:rPr>
          <w:rFonts w:ascii="Times New Roman" w:eastAsia="Times New Roman" w:hAnsi="Times New Roman"/>
          <w:lang w:eastAsia="ru-RU"/>
        </w:rPr>
        <w:t>Изучение предмета «</w:t>
      </w:r>
      <w:r w:rsidR="00FD36F0">
        <w:rPr>
          <w:rFonts w:ascii="Times New Roman" w:eastAsia="Times New Roman" w:hAnsi="Times New Roman"/>
          <w:lang w:eastAsia="ru-RU"/>
        </w:rPr>
        <w:t>Химия» в части формирования у уча</w:t>
      </w:r>
      <w:r w:rsidRPr="007A6BDB">
        <w:rPr>
          <w:rFonts w:ascii="Times New Roman" w:eastAsia="Times New Roman" w:hAnsi="Times New Roman"/>
          <w:lang w:eastAsia="ru-RU"/>
        </w:rPr>
        <w:t xml:space="preserve">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w:t>
      </w:r>
      <w:proofErr w:type="gramStart"/>
      <w:r w:rsidRPr="007A6BDB">
        <w:rPr>
          <w:rFonts w:ascii="Times New Roman" w:eastAsia="Times New Roman" w:hAnsi="Times New Roman"/>
          <w:lang w:eastAsia="ru-RU"/>
        </w:rPr>
        <w:t>«Биология», «География», «История», «Литература», «Математика», «Основы безопасности жизнедеятельности», «Русский язык», «Физика», «Экология».</w:t>
      </w:r>
      <w:proofErr w:type="gramEnd"/>
    </w:p>
    <w:p w:rsidR="007A6BDB" w:rsidRPr="007A6BDB" w:rsidRDefault="007A6BDB" w:rsidP="007A6BDB">
      <w:pPr>
        <w:pStyle w:val="ad"/>
        <w:ind w:left="0" w:firstLine="709"/>
        <w:jc w:val="both"/>
        <w:rPr>
          <w:rFonts w:ascii="Times New Roman" w:eastAsia="Times New Roman" w:hAnsi="Times New Roman"/>
          <w:sz w:val="22"/>
          <w:szCs w:val="22"/>
        </w:rPr>
      </w:pPr>
      <w:r w:rsidRPr="007A6BDB">
        <w:rPr>
          <w:rFonts w:ascii="Times New Roman" w:eastAsia="Times New Roman" w:hAnsi="Times New Roman"/>
          <w:sz w:val="22"/>
          <w:szCs w:val="22"/>
        </w:rPr>
        <w:lastRenderedPageBreak/>
        <w:t xml:space="preserve"> </w:t>
      </w:r>
    </w:p>
    <w:p w:rsidR="007A6BDB" w:rsidRPr="007A6BDB" w:rsidRDefault="007A6BDB" w:rsidP="007A6BDB">
      <w:pPr>
        <w:autoSpaceDE w:val="0"/>
        <w:autoSpaceDN w:val="0"/>
        <w:adjustRightInd w:val="0"/>
        <w:spacing w:after="0" w:line="240" w:lineRule="auto"/>
        <w:ind w:firstLine="709"/>
        <w:jc w:val="both"/>
        <w:rPr>
          <w:rFonts w:ascii="Times New Roman" w:hAnsi="Times New Roman"/>
          <w:b/>
          <w:bCs/>
          <w:spacing w:val="3"/>
        </w:rPr>
      </w:pPr>
      <w:r w:rsidRPr="007A6BDB">
        <w:rPr>
          <w:rFonts w:ascii="Times New Roman" w:hAnsi="Times New Roman"/>
          <w:b/>
          <w:bCs/>
        </w:rPr>
        <w:t>Перво</w:t>
      </w:r>
      <w:r w:rsidRPr="007A6BDB">
        <w:rPr>
          <w:rFonts w:ascii="Times New Roman" w:hAnsi="Times New Roman"/>
          <w:b/>
          <w:bCs/>
          <w:spacing w:val="-3"/>
        </w:rPr>
        <w:t>н</w:t>
      </w:r>
      <w:r w:rsidRPr="007A6BDB">
        <w:rPr>
          <w:rFonts w:ascii="Times New Roman" w:hAnsi="Times New Roman"/>
          <w:b/>
          <w:bCs/>
          <w:spacing w:val="1"/>
        </w:rPr>
        <w:t>а</w:t>
      </w:r>
      <w:r w:rsidRPr="007A6BDB">
        <w:rPr>
          <w:rFonts w:ascii="Times New Roman" w:hAnsi="Times New Roman"/>
          <w:b/>
          <w:bCs/>
          <w:spacing w:val="-2"/>
        </w:rPr>
        <w:t>ч</w:t>
      </w:r>
      <w:r w:rsidRPr="007A6BDB">
        <w:rPr>
          <w:rFonts w:ascii="Times New Roman" w:hAnsi="Times New Roman"/>
          <w:b/>
          <w:bCs/>
          <w:spacing w:val="1"/>
        </w:rPr>
        <w:t>ал</w:t>
      </w:r>
      <w:r w:rsidRPr="007A6BDB">
        <w:rPr>
          <w:rFonts w:ascii="Times New Roman" w:hAnsi="Times New Roman"/>
          <w:b/>
          <w:bCs/>
        </w:rPr>
        <w:t>ь</w:t>
      </w:r>
      <w:r w:rsidRPr="007A6BDB">
        <w:rPr>
          <w:rFonts w:ascii="Times New Roman" w:hAnsi="Times New Roman"/>
          <w:b/>
          <w:bCs/>
          <w:spacing w:val="-3"/>
        </w:rPr>
        <w:t>н</w:t>
      </w:r>
      <w:r w:rsidRPr="007A6BDB">
        <w:rPr>
          <w:rFonts w:ascii="Times New Roman" w:hAnsi="Times New Roman"/>
          <w:b/>
          <w:bCs/>
          <w:spacing w:val="-1"/>
        </w:rPr>
        <w:t>ы</w:t>
      </w:r>
      <w:r w:rsidRPr="007A6BDB">
        <w:rPr>
          <w:rFonts w:ascii="Times New Roman" w:hAnsi="Times New Roman"/>
          <w:b/>
          <w:bCs/>
        </w:rPr>
        <w:t>е</w:t>
      </w:r>
      <w:r w:rsidRPr="007A6BDB">
        <w:rPr>
          <w:rFonts w:ascii="Times New Roman" w:hAnsi="Times New Roman"/>
          <w:b/>
          <w:bCs/>
          <w:spacing w:val="1"/>
        </w:rPr>
        <w:t xml:space="preserve"> х</w:t>
      </w:r>
      <w:r w:rsidRPr="007A6BDB">
        <w:rPr>
          <w:rFonts w:ascii="Times New Roman" w:hAnsi="Times New Roman"/>
          <w:b/>
          <w:bCs/>
          <w:spacing w:val="-1"/>
        </w:rPr>
        <w:t>и</w:t>
      </w:r>
      <w:r w:rsidRPr="007A6BDB">
        <w:rPr>
          <w:rFonts w:ascii="Times New Roman" w:hAnsi="Times New Roman"/>
          <w:b/>
          <w:bCs/>
        </w:rPr>
        <w:t>мическ</w:t>
      </w:r>
      <w:r w:rsidRPr="007A6BDB">
        <w:rPr>
          <w:rFonts w:ascii="Times New Roman" w:hAnsi="Times New Roman"/>
          <w:b/>
          <w:bCs/>
          <w:spacing w:val="-2"/>
        </w:rPr>
        <w:t>и</w:t>
      </w:r>
      <w:r w:rsidRPr="007A6BDB">
        <w:rPr>
          <w:rFonts w:ascii="Times New Roman" w:hAnsi="Times New Roman"/>
          <w:b/>
          <w:bCs/>
        </w:rPr>
        <w:t>е</w:t>
      </w:r>
      <w:r w:rsidRPr="007A6BDB">
        <w:rPr>
          <w:rFonts w:ascii="Times New Roman" w:hAnsi="Times New Roman"/>
          <w:b/>
          <w:bCs/>
          <w:spacing w:val="1"/>
        </w:rPr>
        <w:t xml:space="preserve"> </w:t>
      </w:r>
      <w:r w:rsidRPr="007A6BDB">
        <w:rPr>
          <w:rFonts w:ascii="Times New Roman" w:hAnsi="Times New Roman"/>
          <w:b/>
          <w:bCs/>
          <w:spacing w:val="-1"/>
        </w:rPr>
        <w:t>п</w:t>
      </w:r>
      <w:r w:rsidRPr="007A6BDB">
        <w:rPr>
          <w:rFonts w:ascii="Times New Roman" w:hAnsi="Times New Roman"/>
          <w:b/>
          <w:bCs/>
          <w:spacing w:val="1"/>
        </w:rPr>
        <w:t>о</w:t>
      </w:r>
      <w:r w:rsidRPr="007A6BDB">
        <w:rPr>
          <w:rFonts w:ascii="Times New Roman" w:hAnsi="Times New Roman"/>
          <w:b/>
          <w:bCs/>
          <w:spacing w:val="-1"/>
        </w:rPr>
        <w:t>н</w:t>
      </w:r>
      <w:r w:rsidRPr="007A6BDB">
        <w:rPr>
          <w:rFonts w:ascii="Times New Roman" w:hAnsi="Times New Roman"/>
          <w:b/>
          <w:bCs/>
        </w:rPr>
        <w:t>яти</w:t>
      </w:r>
      <w:r w:rsidRPr="007A6BDB">
        <w:rPr>
          <w:rFonts w:ascii="Times New Roman" w:hAnsi="Times New Roman"/>
          <w:b/>
          <w:bCs/>
          <w:spacing w:val="-1"/>
        </w:rPr>
        <w:t>я</w:t>
      </w:r>
    </w:p>
    <w:p w:rsidR="007A6BDB" w:rsidRPr="007A6BDB" w:rsidRDefault="007A6BDB" w:rsidP="007A6BDB">
      <w:pPr>
        <w:autoSpaceDE w:val="0"/>
        <w:autoSpaceDN w:val="0"/>
        <w:adjustRightInd w:val="0"/>
        <w:spacing w:after="0" w:line="240" w:lineRule="auto"/>
        <w:ind w:firstLine="709"/>
        <w:jc w:val="both"/>
        <w:rPr>
          <w:rFonts w:ascii="Times New Roman" w:hAnsi="Times New Roman"/>
          <w:spacing w:val="2"/>
        </w:rPr>
      </w:pP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1"/>
        </w:rPr>
        <w:t>д</w:t>
      </w:r>
      <w:r w:rsidRPr="007A6BDB">
        <w:rPr>
          <w:rFonts w:ascii="Times New Roman" w:hAnsi="Times New Roman"/>
          <w:spacing w:val="-3"/>
        </w:rPr>
        <w:t>м</w:t>
      </w:r>
      <w:r w:rsidRPr="007A6BDB">
        <w:rPr>
          <w:rFonts w:ascii="Times New Roman" w:hAnsi="Times New Roman"/>
        </w:rPr>
        <w:t xml:space="preserve">ет </w:t>
      </w:r>
      <w:r w:rsidRPr="007A6BDB">
        <w:rPr>
          <w:rFonts w:ascii="Times New Roman" w:hAnsi="Times New Roman"/>
          <w:spacing w:val="1"/>
        </w:rPr>
        <w:t>хи</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spacing w:val="1"/>
        </w:rPr>
        <w:t>и</w:t>
      </w:r>
      <w:r w:rsidRPr="007A6BDB">
        <w:rPr>
          <w:rFonts w:ascii="Times New Roman" w:hAnsi="Times New Roman"/>
        </w:rPr>
        <w:t xml:space="preserve">. </w:t>
      </w:r>
      <w:r w:rsidRPr="007A6BDB">
        <w:rPr>
          <w:rFonts w:ascii="Times New Roman" w:hAnsi="Times New Roman"/>
          <w:i/>
          <w:spacing w:val="-1"/>
        </w:rPr>
        <w:t>Т</w:t>
      </w:r>
      <w:r w:rsidRPr="007A6BDB">
        <w:rPr>
          <w:rFonts w:ascii="Times New Roman" w:hAnsi="Times New Roman"/>
          <w:i/>
        </w:rPr>
        <w:t>ела и вещест</w:t>
      </w:r>
      <w:r w:rsidRPr="007A6BDB">
        <w:rPr>
          <w:rFonts w:ascii="Times New Roman" w:hAnsi="Times New Roman"/>
          <w:i/>
          <w:spacing w:val="-1"/>
        </w:rPr>
        <w:t>в</w:t>
      </w:r>
      <w:r w:rsidRPr="007A6BDB">
        <w:rPr>
          <w:rFonts w:ascii="Times New Roman" w:hAnsi="Times New Roman"/>
          <w:i/>
        </w:rPr>
        <w:t>а.</w:t>
      </w:r>
      <w:r w:rsidRPr="007A6BDB">
        <w:rPr>
          <w:rFonts w:ascii="Times New Roman" w:hAnsi="Times New Roman"/>
          <w:spacing w:val="1"/>
        </w:rPr>
        <w:t xml:space="preserve"> </w:t>
      </w:r>
      <w:r w:rsidRPr="007A6BDB">
        <w:rPr>
          <w:rFonts w:ascii="Times New Roman" w:hAnsi="Times New Roman"/>
          <w:i/>
          <w:spacing w:val="-1"/>
        </w:rPr>
        <w:t>О</w:t>
      </w:r>
      <w:r w:rsidRPr="007A6BDB">
        <w:rPr>
          <w:rFonts w:ascii="Times New Roman" w:hAnsi="Times New Roman"/>
          <w:i/>
        </w:rPr>
        <w:t>с</w:t>
      </w:r>
      <w:r w:rsidRPr="007A6BDB">
        <w:rPr>
          <w:rFonts w:ascii="Times New Roman" w:hAnsi="Times New Roman"/>
          <w:i/>
          <w:spacing w:val="-1"/>
        </w:rPr>
        <w:t>н</w:t>
      </w:r>
      <w:r w:rsidRPr="007A6BDB">
        <w:rPr>
          <w:rFonts w:ascii="Times New Roman" w:hAnsi="Times New Roman"/>
          <w:i/>
          <w:spacing w:val="1"/>
        </w:rPr>
        <w:t>о</w:t>
      </w:r>
      <w:r w:rsidRPr="007A6BDB">
        <w:rPr>
          <w:rFonts w:ascii="Times New Roman" w:hAnsi="Times New Roman"/>
          <w:i/>
        </w:rPr>
        <w:t>в</w:t>
      </w:r>
      <w:r w:rsidRPr="007A6BDB">
        <w:rPr>
          <w:rFonts w:ascii="Times New Roman" w:hAnsi="Times New Roman"/>
          <w:i/>
          <w:spacing w:val="-2"/>
        </w:rPr>
        <w:t>н</w:t>
      </w:r>
      <w:r w:rsidRPr="007A6BDB">
        <w:rPr>
          <w:rFonts w:ascii="Times New Roman" w:hAnsi="Times New Roman"/>
          <w:i/>
          <w:spacing w:val="-1"/>
        </w:rPr>
        <w:t>ы</w:t>
      </w:r>
      <w:r w:rsidRPr="007A6BDB">
        <w:rPr>
          <w:rFonts w:ascii="Times New Roman" w:hAnsi="Times New Roman"/>
          <w:i/>
        </w:rPr>
        <w:t>е</w:t>
      </w:r>
      <w:r w:rsidRPr="007A6BDB">
        <w:rPr>
          <w:rFonts w:ascii="Times New Roman" w:hAnsi="Times New Roman"/>
          <w:i/>
          <w:spacing w:val="2"/>
        </w:rPr>
        <w:t xml:space="preserve"> </w:t>
      </w:r>
      <w:r w:rsidRPr="007A6BDB">
        <w:rPr>
          <w:rFonts w:ascii="Times New Roman" w:hAnsi="Times New Roman"/>
          <w:i/>
        </w:rPr>
        <w:t>мет</w:t>
      </w:r>
      <w:r w:rsidRPr="007A6BDB">
        <w:rPr>
          <w:rFonts w:ascii="Times New Roman" w:hAnsi="Times New Roman"/>
          <w:i/>
          <w:spacing w:val="-1"/>
        </w:rPr>
        <w:t>о</w:t>
      </w:r>
      <w:r w:rsidRPr="007A6BDB">
        <w:rPr>
          <w:rFonts w:ascii="Times New Roman" w:hAnsi="Times New Roman"/>
          <w:i/>
          <w:spacing w:val="1"/>
        </w:rPr>
        <w:t>д</w:t>
      </w:r>
      <w:r w:rsidRPr="007A6BDB">
        <w:rPr>
          <w:rFonts w:ascii="Times New Roman" w:hAnsi="Times New Roman"/>
          <w:i/>
        </w:rPr>
        <w:t xml:space="preserve">ы </w:t>
      </w:r>
      <w:r w:rsidRPr="007A6BDB">
        <w:rPr>
          <w:rFonts w:ascii="Times New Roman" w:hAnsi="Times New Roman"/>
          <w:i/>
          <w:spacing w:val="1"/>
        </w:rPr>
        <w:t>по</w:t>
      </w:r>
      <w:r w:rsidRPr="007A6BDB">
        <w:rPr>
          <w:rFonts w:ascii="Times New Roman" w:hAnsi="Times New Roman"/>
          <w:i/>
          <w:spacing w:val="-3"/>
        </w:rPr>
        <w:t>з</w:t>
      </w:r>
      <w:r w:rsidRPr="007A6BDB">
        <w:rPr>
          <w:rFonts w:ascii="Times New Roman" w:hAnsi="Times New Roman"/>
          <w:i/>
          <w:spacing w:val="1"/>
        </w:rPr>
        <w:t>н</w:t>
      </w:r>
      <w:r w:rsidRPr="007A6BDB">
        <w:rPr>
          <w:rFonts w:ascii="Times New Roman" w:hAnsi="Times New Roman"/>
          <w:i/>
          <w:spacing w:val="-2"/>
        </w:rPr>
        <w:t>а</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я:</w:t>
      </w:r>
      <w:r w:rsidRPr="007A6BDB">
        <w:rPr>
          <w:rFonts w:ascii="Times New Roman" w:hAnsi="Times New Roman"/>
          <w:i/>
          <w:spacing w:val="3"/>
        </w:rPr>
        <w:t xml:space="preserve"> </w:t>
      </w:r>
      <w:r w:rsidRPr="007A6BDB">
        <w:rPr>
          <w:rFonts w:ascii="Times New Roman" w:hAnsi="Times New Roman"/>
          <w:i/>
          <w:spacing w:val="-1"/>
        </w:rPr>
        <w:t>н</w:t>
      </w:r>
      <w:r w:rsidRPr="007A6BDB">
        <w:rPr>
          <w:rFonts w:ascii="Times New Roman" w:hAnsi="Times New Roman"/>
          <w:i/>
        </w:rPr>
        <w:t>а</w:t>
      </w:r>
      <w:r w:rsidRPr="007A6BDB">
        <w:rPr>
          <w:rFonts w:ascii="Times New Roman" w:hAnsi="Times New Roman"/>
          <w:i/>
          <w:spacing w:val="1"/>
        </w:rPr>
        <w:t>б</w:t>
      </w:r>
      <w:r w:rsidRPr="007A6BDB">
        <w:rPr>
          <w:rFonts w:ascii="Times New Roman" w:hAnsi="Times New Roman"/>
          <w:i/>
          <w:spacing w:val="-1"/>
        </w:rPr>
        <w:t>люд</w:t>
      </w:r>
      <w:r w:rsidRPr="007A6BDB">
        <w:rPr>
          <w:rFonts w:ascii="Times New Roman" w:hAnsi="Times New Roman"/>
          <w:i/>
        </w:rPr>
        <w:t>е</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е,</w:t>
      </w:r>
      <w:r w:rsidRPr="007A6BDB">
        <w:rPr>
          <w:rFonts w:ascii="Times New Roman" w:hAnsi="Times New Roman"/>
          <w:i/>
          <w:spacing w:val="1"/>
        </w:rPr>
        <w:t xml:space="preserve"> и</w:t>
      </w:r>
      <w:r w:rsidRPr="007A6BDB">
        <w:rPr>
          <w:rFonts w:ascii="Times New Roman" w:hAnsi="Times New Roman"/>
          <w:i/>
          <w:spacing w:val="-3"/>
        </w:rPr>
        <w:t>з</w:t>
      </w:r>
      <w:r w:rsidRPr="007A6BDB">
        <w:rPr>
          <w:rFonts w:ascii="Times New Roman" w:hAnsi="Times New Roman"/>
          <w:i/>
        </w:rPr>
        <w:t>ме</w:t>
      </w:r>
      <w:r w:rsidRPr="007A6BDB">
        <w:rPr>
          <w:rFonts w:ascii="Times New Roman" w:hAnsi="Times New Roman"/>
          <w:i/>
          <w:spacing w:val="1"/>
        </w:rPr>
        <w:t>р</w:t>
      </w:r>
      <w:r w:rsidRPr="007A6BDB">
        <w:rPr>
          <w:rFonts w:ascii="Times New Roman" w:hAnsi="Times New Roman"/>
          <w:i/>
          <w:spacing w:val="-2"/>
        </w:rPr>
        <w:t>е</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е,</w:t>
      </w:r>
      <w:r w:rsidRPr="007A6BDB">
        <w:rPr>
          <w:rFonts w:ascii="Times New Roman" w:hAnsi="Times New Roman"/>
          <w:i/>
          <w:spacing w:val="1"/>
        </w:rPr>
        <w:t xml:space="preserve"> </w:t>
      </w:r>
      <w:r w:rsidRPr="007A6BDB">
        <w:rPr>
          <w:rFonts w:ascii="Times New Roman" w:hAnsi="Times New Roman"/>
          <w:i/>
        </w:rPr>
        <w:t>экс</w:t>
      </w:r>
      <w:r w:rsidRPr="007A6BDB">
        <w:rPr>
          <w:rFonts w:ascii="Times New Roman" w:hAnsi="Times New Roman"/>
          <w:i/>
          <w:spacing w:val="1"/>
        </w:rPr>
        <w:t>п</w:t>
      </w:r>
      <w:r w:rsidRPr="007A6BDB">
        <w:rPr>
          <w:rFonts w:ascii="Times New Roman" w:hAnsi="Times New Roman"/>
          <w:i/>
          <w:spacing w:val="-2"/>
        </w:rPr>
        <w:t>е</w:t>
      </w:r>
      <w:r w:rsidRPr="007A6BDB">
        <w:rPr>
          <w:rFonts w:ascii="Times New Roman" w:hAnsi="Times New Roman"/>
          <w:i/>
          <w:spacing w:val="1"/>
        </w:rPr>
        <w:t>р</w:t>
      </w:r>
      <w:r w:rsidRPr="007A6BDB">
        <w:rPr>
          <w:rFonts w:ascii="Times New Roman" w:hAnsi="Times New Roman"/>
          <w:i/>
          <w:spacing w:val="-1"/>
        </w:rPr>
        <w:t>и</w:t>
      </w:r>
      <w:r w:rsidRPr="007A6BDB">
        <w:rPr>
          <w:rFonts w:ascii="Times New Roman" w:hAnsi="Times New Roman"/>
          <w:i/>
        </w:rPr>
        <w:t>ме</w:t>
      </w:r>
      <w:r w:rsidRPr="007A6BDB">
        <w:rPr>
          <w:rFonts w:ascii="Times New Roman" w:hAnsi="Times New Roman"/>
          <w:i/>
          <w:spacing w:val="1"/>
        </w:rPr>
        <w:t>н</w:t>
      </w:r>
      <w:r w:rsidRPr="007A6BDB">
        <w:rPr>
          <w:rFonts w:ascii="Times New Roman" w:hAnsi="Times New Roman"/>
          <w:i/>
        </w:rPr>
        <w:t>т.</w:t>
      </w:r>
      <w:r w:rsidRPr="007A6BDB">
        <w:rPr>
          <w:rFonts w:ascii="Times New Roman" w:hAnsi="Times New Roman"/>
          <w:spacing w:val="1"/>
        </w:rPr>
        <w:t xml:space="preserve"> </w:t>
      </w:r>
      <w:r w:rsidRPr="007A6BDB">
        <w:rPr>
          <w:rFonts w:ascii="Times New Roman" w:hAnsi="Times New Roman"/>
          <w:spacing w:val="-3"/>
        </w:rPr>
        <w:t>Ф</w:t>
      </w:r>
      <w:r w:rsidRPr="007A6BDB">
        <w:rPr>
          <w:rFonts w:ascii="Times New Roman" w:hAnsi="Times New Roman"/>
          <w:spacing w:val="1"/>
        </w:rPr>
        <w:t>и</w:t>
      </w:r>
      <w:r w:rsidRPr="007A6BDB">
        <w:rPr>
          <w:rFonts w:ascii="Times New Roman" w:hAnsi="Times New Roman"/>
        </w:rPr>
        <w:t>з</w:t>
      </w:r>
      <w:r w:rsidRPr="007A6BDB">
        <w:rPr>
          <w:rFonts w:ascii="Times New Roman" w:hAnsi="Times New Roman"/>
          <w:spacing w:val="-2"/>
        </w:rPr>
        <w:t>и</w:t>
      </w:r>
      <w:r w:rsidRPr="007A6BDB">
        <w:rPr>
          <w:rFonts w:ascii="Times New Roman" w:hAnsi="Times New Roman"/>
        </w:rPr>
        <w:t>чес</w:t>
      </w:r>
      <w:r w:rsidRPr="007A6BDB">
        <w:rPr>
          <w:rFonts w:ascii="Times New Roman" w:hAnsi="Times New Roman"/>
          <w:spacing w:val="-1"/>
        </w:rPr>
        <w:t>к</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 xml:space="preserve">и </w:t>
      </w:r>
      <w:r w:rsidRPr="007A6BDB">
        <w:rPr>
          <w:rFonts w:ascii="Times New Roman" w:hAnsi="Times New Roman"/>
          <w:spacing w:val="-1"/>
        </w:rPr>
        <w:t>х</w:t>
      </w:r>
      <w:r w:rsidRPr="007A6BDB">
        <w:rPr>
          <w:rFonts w:ascii="Times New Roman" w:hAnsi="Times New Roman"/>
          <w:spacing w:val="1"/>
        </w:rPr>
        <w:t>и</w:t>
      </w:r>
      <w:r w:rsidRPr="007A6BDB">
        <w:rPr>
          <w:rFonts w:ascii="Times New Roman" w:hAnsi="Times New Roman"/>
        </w:rPr>
        <w:t>м</w:t>
      </w:r>
      <w:r w:rsidRPr="007A6BDB">
        <w:rPr>
          <w:rFonts w:ascii="Times New Roman" w:hAnsi="Times New Roman"/>
          <w:spacing w:val="-2"/>
        </w:rPr>
        <w:t>и</w:t>
      </w:r>
      <w:r w:rsidRPr="007A6BDB">
        <w:rPr>
          <w:rFonts w:ascii="Times New Roman" w:hAnsi="Times New Roman"/>
        </w:rPr>
        <w:t>чес</w:t>
      </w:r>
      <w:r w:rsidRPr="007A6BDB">
        <w:rPr>
          <w:rFonts w:ascii="Times New Roman" w:hAnsi="Times New Roman"/>
          <w:spacing w:val="-1"/>
        </w:rPr>
        <w:t>к</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яв</w:t>
      </w:r>
      <w:r w:rsidRPr="007A6BDB">
        <w:rPr>
          <w:rFonts w:ascii="Times New Roman" w:hAnsi="Times New Roman"/>
          <w:spacing w:val="-1"/>
        </w:rPr>
        <w:t>л</w:t>
      </w:r>
      <w:r w:rsidRPr="007A6BDB">
        <w:rPr>
          <w:rFonts w:ascii="Times New Roman" w:hAnsi="Times New Roman"/>
          <w:spacing w:val="-2"/>
        </w:rPr>
        <w:t>е</w:t>
      </w:r>
      <w:r w:rsidRPr="007A6BDB">
        <w:rPr>
          <w:rFonts w:ascii="Times New Roman" w:hAnsi="Times New Roman"/>
          <w:spacing w:val="1"/>
        </w:rPr>
        <w:t>ни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rPr>
        <w:t>Ч</w:t>
      </w:r>
      <w:r w:rsidRPr="007A6BDB">
        <w:rPr>
          <w:rFonts w:ascii="Times New Roman" w:hAnsi="Times New Roman"/>
          <w:spacing w:val="1"/>
        </w:rPr>
        <w:t>и</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вещест</w:t>
      </w:r>
      <w:r w:rsidRPr="007A6BDB">
        <w:rPr>
          <w:rFonts w:ascii="Times New Roman" w:hAnsi="Times New Roman"/>
          <w:spacing w:val="-1"/>
        </w:rPr>
        <w:t>в</w:t>
      </w:r>
      <w:r w:rsidRPr="007A6BDB">
        <w:rPr>
          <w:rFonts w:ascii="Times New Roman" w:hAnsi="Times New Roman"/>
        </w:rPr>
        <w:t>а и</w:t>
      </w:r>
      <w:r w:rsidRPr="007A6BDB">
        <w:rPr>
          <w:rFonts w:ascii="Times New Roman" w:hAnsi="Times New Roman"/>
          <w:spacing w:val="3"/>
        </w:rPr>
        <w:t xml:space="preserve"> </w:t>
      </w:r>
      <w:r w:rsidRPr="007A6BDB">
        <w:rPr>
          <w:rFonts w:ascii="Times New Roman" w:hAnsi="Times New Roman"/>
        </w:rPr>
        <w:t>сме</w:t>
      </w:r>
      <w:r w:rsidRPr="007A6BDB">
        <w:rPr>
          <w:rFonts w:ascii="Times New Roman" w:hAnsi="Times New Roman"/>
          <w:spacing w:val="-2"/>
        </w:rPr>
        <w:t>с</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rPr>
        <w:t>С</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об</w:t>
      </w:r>
      <w:r w:rsidRPr="007A6BDB">
        <w:rPr>
          <w:rFonts w:ascii="Times New Roman" w:hAnsi="Times New Roman"/>
        </w:rPr>
        <w:t xml:space="preserve">ы </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2"/>
        </w:rPr>
        <w:t>д</w:t>
      </w:r>
      <w:r w:rsidRPr="007A6BDB">
        <w:rPr>
          <w:rFonts w:ascii="Times New Roman" w:hAnsi="Times New Roman"/>
        </w:rPr>
        <w:t>еле</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4"/>
        </w:rPr>
        <w:t xml:space="preserve"> </w:t>
      </w:r>
      <w:r w:rsidRPr="007A6BDB">
        <w:rPr>
          <w:rFonts w:ascii="Times New Roman" w:hAnsi="Times New Roman"/>
          <w:spacing w:val="-2"/>
        </w:rPr>
        <w:t>с</w:t>
      </w:r>
      <w:r w:rsidRPr="007A6BDB">
        <w:rPr>
          <w:rFonts w:ascii="Times New Roman" w:hAnsi="Times New Roman"/>
        </w:rPr>
        <w:t>мес</w:t>
      </w:r>
      <w:r w:rsidRPr="007A6BDB">
        <w:rPr>
          <w:rFonts w:ascii="Times New Roman" w:hAnsi="Times New Roman"/>
          <w:spacing w:val="-2"/>
        </w:rPr>
        <w:t>е</w:t>
      </w:r>
      <w:r w:rsidRPr="007A6BDB">
        <w:rPr>
          <w:rFonts w:ascii="Times New Roman" w:hAnsi="Times New Roman"/>
          <w:spacing w:val="1"/>
        </w:rPr>
        <w:t>й</w:t>
      </w:r>
      <w:r w:rsidRPr="007A6BDB">
        <w:rPr>
          <w:rFonts w:ascii="Times New Roman" w:hAnsi="Times New Roman"/>
        </w:rPr>
        <w:t xml:space="preserve">. </w:t>
      </w:r>
      <w:r w:rsidRPr="007A6BDB">
        <w:rPr>
          <w:rFonts w:ascii="Times New Roman" w:hAnsi="Times New Roman"/>
          <w:spacing w:val="-1"/>
        </w:rPr>
        <w:t>А</w:t>
      </w:r>
      <w:r w:rsidRPr="007A6BDB">
        <w:rPr>
          <w:rFonts w:ascii="Times New Roman" w:hAnsi="Times New Roman"/>
        </w:rPr>
        <w:t>т</w:t>
      </w:r>
      <w:r w:rsidRPr="007A6BDB">
        <w:rPr>
          <w:rFonts w:ascii="Times New Roman" w:hAnsi="Times New Roman"/>
          <w:spacing w:val="1"/>
        </w:rPr>
        <w:t>о</w:t>
      </w:r>
      <w:r w:rsidRPr="007A6BDB">
        <w:rPr>
          <w:rFonts w:ascii="Times New Roman" w:hAnsi="Times New Roman"/>
        </w:rPr>
        <w:t>м.</w:t>
      </w:r>
      <w:r w:rsidRPr="007A6BDB">
        <w:rPr>
          <w:rFonts w:ascii="Times New Roman" w:hAnsi="Times New Roman"/>
          <w:spacing w:val="3"/>
        </w:rPr>
        <w:t xml:space="preserve"> </w:t>
      </w:r>
      <w:r w:rsidRPr="007A6BDB">
        <w:rPr>
          <w:rFonts w:ascii="Times New Roman" w:hAnsi="Times New Roman"/>
        </w:rPr>
        <w:t>М</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2"/>
        </w:rPr>
        <w:t>е</w:t>
      </w:r>
      <w:r w:rsidRPr="007A6BDB">
        <w:rPr>
          <w:rFonts w:ascii="Times New Roman" w:hAnsi="Times New Roman"/>
        </w:rPr>
        <w:t>к</w:t>
      </w:r>
      <w:r w:rsidRPr="007A6BDB">
        <w:rPr>
          <w:rFonts w:ascii="Times New Roman" w:hAnsi="Times New Roman"/>
          <w:spacing w:val="-3"/>
        </w:rPr>
        <w:t>у</w:t>
      </w:r>
      <w:r w:rsidRPr="007A6BDB">
        <w:rPr>
          <w:rFonts w:ascii="Times New Roman" w:hAnsi="Times New Roman"/>
          <w:spacing w:val="-1"/>
        </w:rPr>
        <w:t>л</w:t>
      </w:r>
      <w:r w:rsidRPr="007A6BDB">
        <w:rPr>
          <w:rFonts w:ascii="Times New Roman" w:hAnsi="Times New Roman"/>
        </w:rPr>
        <w:t>а.</w:t>
      </w:r>
      <w:r w:rsidRPr="007A6BDB">
        <w:rPr>
          <w:rFonts w:ascii="Times New Roman" w:hAnsi="Times New Roman"/>
          <w:spacing w:val="3"/>
        </w:rPr>
        <w:t xml:space="preserve"> </w:t>
      </w:r>
      <w:r w:rsidRPr="007A6BDB">
        <w:rPr>
          <w:rFonts w:ascii="Times New Roman" w:hAnsi="Times New Roman"/>
          <w:spacing w:val="1"/>
        </w:rPr>
        <w:t>Хи</w:t>
      </w:r>
      <w:r w:rsidRPr="007A6BDB">
        <w:rPr>
          <w:rFonts w:ascii="Times New Roman" w:hAnsi="Times New Roman"/>
        </w:rPr>
        <w:t>м</w:t>
      </w:r>
      <w:r w:rsidRPr="007A6BDB">
        <w:rPr>
          <w:rFonts w:ascii="Times New Roman" w:hAnsi="Times New Roman"/>
          <w:spacing w:val="-2"/>
        </w:rPr>
        <w:t>и</w:t>
      </w:r>
      <w:r w:rsidRPr="007A6BDB">
        <w:rPr>
          <w:rFonts w:ascii="Times New Roman" w:hAnsi="Times New Roman"/>
        </w:rPr>
        <w:t>чес</w:t>
      </w:r>
      <w:r w:rsidRPr="007A6BDB">
        <w:rPr>
          <w:rFonts w:ascii="Times New Roman" w:hAnsi="Times New Roman"/>
          <w:spacing w:val="-1"/>
        </w:rPr>
        <w:t>к</w:t>
      </w:r>
      <w:r w:rsidRPr="007A6BDB">
        <w:rPr>
          <w:rFonts w:ascii="Times New Roman" w:hAnsi="Times New Roman"/>
          <w:spacing w:val="1"/>
        </w:rPr>
        <w:t>и</w:t>
      </w:r>
      <w:r w:rsidRPr="007A6BDB">
        <w:rPr>
          <w:rFonts w:ascii="Times New Roman" w:hAnsi="Times New Roman"/>
        </w:rPr>
        <w:t>й</w:t>
      </w:r>
      <w:r w:rsidRPr="007A6BDB">
        <w:rPr>
          <w:rFonts w:ascii="Times New Roman" w:hAnsi="Times New Roman"/>
          <w:spacing w:val="2"/>
        </w:rPr>
        <w:t xml:space="preserve"> </w:t>
      </w:r>
      <w:r w:rsidRPr="007A6BDB">
        <w:rPr>
          <w:rFonts w:ascii="Times New Roman" w:hAnsi="Times New Roman"/>
        </w:rPr>
        <w:t>э</w:t>
      </w:r>
      <w:r w:rsidRPr="007A6BDB">
        <w:rPr>
          <w:rFonts w:ascii="Times New Roman" w:hAnsi="Times New Roman"/>
          <w:spacing w:val="-1"/>
        </w:rPr>
        <w:t>л</w:t>
      </w:r>
      <w:r w:rsidRPr="007A6BDB">
        <w:rPr>
          <w:rFonts w:ascii="Times New Roman" w:hAnsi="Times New Roman"/>
        </w:rPr>
        <w:t>еме</w:t>
      </w:r>
      <w:r w:rsidRPr="007A6BDB">
        <w:rPr>
          <w:rFonts w:ascii="Times New Roman" w:hAnsi="Times New Roman"/>
          <w:spacing w:val="1"/>
        </w:rPr>
        <w:t>н</w:t>
      </w:r>
      <w:r w:rsidRPr="007A6BDB">
        <w:rPr>
          <w:rFonts w:ascii="Times New Roman" w:hAnsi="Times New Roman"/>
        </w:rPr>
        <w:t xml:space="preserve">т. </w:t>
      </w:r>
      <w:r w:rsidRPr="007A6BDB">
        <w:rPr>
          <w:rFonts w:ascii="Times New Roman" w:hAnsi="Times New Roman"/>
          <w:spacing w:val="1"/>
        </w:rPr>
        <w:t>Зн</w:t>
      </w:r>
      <w:r w:rsidRPr="007A6BDB">
        <w:rPr>
          <w:rFonts w:ascii="Times New Roman" w:hAnsi="Times New Roman"/>
          <w:spacing w:val="-2"/>
        </w:rPr>
        <w:t>а</w:t>
      </w:r>
      <w:r w:rsidRPr="007A6BDB">
        <w:rPr>
          <w:rFonts w:ascii="Times New Roman" w:hAnsi="Times New Roman"/>
        </w:rPr>
        <w:t>ки</w:t>
      </w:r>
      <w:r w:rsidRPr="007A6BDB">
        <w:rPr>
          <w:rFonts w:ascii="Times New Roman" w:hAnsi="Times New Roman"/>
          <w:spacing w:val="2"/>
        </w:rPr>
        <w:t xml:space="preserve"> </w:t>
      </w:r>
      <w:r w:rsidRPr="007A6BDB">
        <w:rPr>
          <w:rFonts w:ascii="Times New Roman" w:hAnsi="Times New Roman"/>
          <w:spacing w:val="-1"/>
        </w:rPr>
        <w:t>х</w:t>
      </w:r>
      <w:r w:rsidRPr="007A6BDB">
        <w:rPr>
          <w:rFonts w:ascii="Times New Roman" w:hAnsi="Times New Roman"/>
          <w:spacing w:val="1"/>
        </w:rPr>
        <w:t>и</w:t>
      </w:r>
      <w:r w:rsidRPr="007A6BDB">
        <w:rPr>
          <w:rFonts w:ascii="Times New Roman" w:hAnsi="Times New Roman"/>
        </w:rPr>
        <w:t>м</w:t>
      </w:r>
      <w:r w:rsidRPr="007A6BDB">
        <w:rPr>
          <w:rFonts w:ascii="Times New Roman" w:hAnsi="Times New Roman"/>
          <w:spacing w:val="-2"/>
        </w:rPr>
        <w:t>и</w:t>
      </w:r>
      <w:r w:rsidRPr="007A6BDB">
        <w:rPr>
          <w:rFonts w:ascii="Times New Roman" w:hAnsi="Times New Roman"/>
        </w:rPr>
        <w:t>чес</w:t>
      </w:r>
      <w:r w:rsidRPr="007A6BDB">
        <w:rPr>
          <w:rFonts w:ascii="Times New Roman" w:hAnsi="Times New Roman"/>
          <w:spacing w:val="-1"/>
        </w:rPr>
        <w:t>ки</w:t>
      </w:r>
      <w:r w:rsidRPr="007A6BDB">
        <w:rPr>
          <w:rFonts w:ascii="Times New Roman" w:hAnsi="Times New Roman"/>
        </w:rPr>
        <w:t>х э</w:t>
      </w:r>
      <w:r w:rsidRPr="007A6BDB">
        <w:rPr>
          <w:rFonts w:ascii="Times New Roman" w:hAnsi="Times New Roman"/>
          <w:spacing w:val="-1"/>
        </w:rPr>
        <w:t>л</w:t>
      </w:r>
      <w:r w:rsidRPr="007A6BDB">
        <w:rPr>
          <w:rFonts w:ascii="Times New Roman" w:hAnsi="Times New Roman"/>
        </w:rPr>
        <w:t>еме</w:t>
      </w:r>
      <w:r w:rsidRPr="007A6BDB">
        <w:rPr>
          <w:rFonts w:ascii="Times New Roman" w:hAnsi="Times New Roman"/>
          <w:spacing w:val="1"/>
        </w:rPr>
        <w:t>н</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rPr>
        <w:t xml:space="preserve">в. </w:t>
      </w:r>
      <w:r w:rsidRPr="007A6BDB">
        <w:rPr>
          <w:rFonts w:ascii="Times New Roman" w:hAnsi="Times New Roman"/>
          <w:spacing w:val="-1"/>
        </w:rPr>
        <w:t>П</w:t>
      </w:r>
      <w:r w:rsidRPr="007A6BDB">
        <w:rPr>
          <w:rFonts w:ascii="Times New Roman" w:hAnsi="Times New Roman"/>
          <w:spacing w:val="1"/>
        </w:rPr>
        <w:t>ро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ы</w:t>
      </w:r>
      <w:r w:rsidRPr="007A6BDB">
        <w:rPr>
          <w:rFonts w:ascii="Times New Roman" w:hAnsi="Times New Roman"/>
        </w:rPr>
        <w:t>е и сл</w:t>
      </w:r>
      <w:r w:rsidRPr="007A6BDB">
        <w:rPr>
          <w:rFonts w:ascii="Times New Roman" w:hAnsi="Times New Roman"/>
          <w:spacing w:val="-2"/>
        </w:rPr>
        <w:t>о</w:t>
      </w:r>
      <w:r w:rsidRPr="007A6BDB">
        <w:rPr>
          <w:rFonts w:ascii="Times New Roman" w:hAnsi="Times New Roman"/>
        </w:rPr>
        <w:t>ж</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 вещест</w:t>
      </w:r>
      <w:r w:rsidRPr="007A6BDB">
        <w:rPr>
          <w:rFonts w:ascii="Times New Roman" w:hAnsi="Times New Roman"/>
          <w:spacing w:val="-1"/>
        </w:rPr>
        <w:t>в</w:t>
      </w:r>
      <w:r w:rsidRPr="007A6BDB">
        <w:rPr>
          <w:rFonts w:ascii="Times New Roman" w:hAnsi="Times New Roman"/>
        </w:rPr>
        <w:t>а. Ва</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3"/>
        </w:rPr>
        <w:t>т</w:t>
      </w:r>
      <w:r w:rsidRPr="007A6BDB">
        <w:rPr>
          <w:rFonts w:ascii="Times New Roman" w:hAnsi="Times New Roman"/>
          <w:spacing w:val="1"/>
        </w:rPr>
        <w:t>но</w:t>
      </w:r>
      <w:r w:rsidRPr="007A6BDB">
        <w:rPr>
          <w:rFonts w:ascii="Times New Roman" w:hAnsi="Times New Roman"/>
        </w:rPr>
        <w:t>ст</w:t>
      </w:r>
      <w:r w:rsidRPr="007A6BDB">
        <w:rPr>
          <w:rFonts w:ascii="Times New Roman" w:hAnsi="Times New Roman"/>
          <w:spacing w:val="-1"/>
        </w:rPr>
        <w:t>ь</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i/>
          <w:spacing w:val="1"/>
        </w:rPr>
        <w:t>З</w:t>
      </w:r>
      <w:r w:rsidRPr="007A6BDB">
        <w:rPr>
          <w:rFonts w:ascii="Times New Roman" w:hAnsi="Times New Roman"/>
          <w:i/>
        </w:rPr>
        <w:t>акон</w:t>
      </w:r>
      <w:r w:rsidRPr="007A6BDB">
        <w:rPr>
          <w:rFonts w:ascii="Times New Roman" w:hAnsi="Times New Roman"/>
          <w:i/>
          <w:spacing w:val="31"/>
        </w:rPr>
        <w:t xml:space="preserve"> </w:t>
      </w:r>
      <w:r w:rsidRPr="007A6BDB">
        <w:rPr>
          <w:rFonts w:ascii="Times New Roman" w:hAnsi="Times New Roman"/>
          <w:i/>
          <w:spacing w:val="-1"/>
        </w:rPr>
        <w:t>п</w:t>
      </w:r>
      <w:r w:rsidRPr="007A6BDB">
        <w:rPr>
          <w:rFonts w:ascii="Times New Roman" w:hAnsi="Times New Roman"/>
          <w:i/>
          <w:spacing w:val="1"/>
        </w:rPr>
        <w:t>о</w:t>
      </w:r>
      <w:r w:rsidRPr="007A6BDB">
        <w:rPr>
          <w:rFonts w:ascii="Times New Roman" w:hAnsi="Times New Roman"/>
          <w:i/>
        </w:rPr>
        <w:t>с</w:t>
      </w:r>
      <w:r w:rsidRPr="007A6BDB">
        <w:rPr>
          <w:rFonts w:ascii="Times New Roman" w:hAnsi="Times New Roman"/>
          <w:i/>
          <w:spacing w:val="-3"/>
        </w:rPr>
        <w:t>т</w:t>
      </w:r>
      <w:r w:rsidRPr="007A6BDB">
        <w:rPr>
          <w:rFonts w:ascii="Times New Roman" w:hAnsi="Times New Roman"/>
          <w:i/>
          <w:spacing w:val="1"/>
        </w:rPr>
        <w:t>о</w:t>
      </w:r>
      <w:r w:rsidRPr="007A6BDB">
        <w:rPr>
          <w:rFonts w:ascii="Times New Roman" w:hAnsi="Times New Roman"/>
          <w:i/>
        </w:rPr>
        <w:t>я</w:t>
      </w:r>
      <w:r w:rsidRPr="007A6BDB">
        <w:rPr>
          <w:rFonts w:ascii="Times New Roman" w:hAnsi="Times New Roman"/>
          <w:i/>
          <w:spacing w:val="-1"/>
        </w:rPr>
        <w:t>н</w:t>
      </w:r>
      <w:r w:rsidRPr="007A6BDB">
        <w:rPr>
          <w:rFonts w:ascii="Times New Roman" w:hAnsi="Times New Roman"/>
          <w:i/>
        </w:rPr>
        <w:t>ства с</w:t>
      </w:r>
      <w:r w:rsidRPr="007A6BDB">
        <w:rPr>
          <w:rFonts w:ascii="Times New Roman" w:hAnsi="Times New Roman"/>
          <w:i/>
          <w:spacing w:val="1"/>
        </w:rPr>
        <w:t>о</w:t>
      </w:r>
      <w:r w:rsidRPr="007A6BDB">
        <w:rPr>
          <w:rFonts w:ascii="Times New Roman" w:hAnsi="Times New Roman"/>
          <w:i/>
        </w:rPr>
        <w:t>става</w:t>
      </w:r>
      <w:r w:rsidRPr="007A6BDB">
        <w:rPr>
          <w:rFonts w:ascii="Times New Roman" w:hAnsi="Times New Roman"/>
          <w:i/>
          <w:spacing w:val="2"/>
        </w:rPr>
        <w:t xml:space="preserve"> </w:t>
      </w:r>
      <w:r w:rsidRPr="007A6BDB">
        <w:rPr>
          <w:rFonts w:ascii="Times New Roman" w:hAnsi="Times New Roman"/>
          <w:i/>
        </w:rPr>
        <w:t>ве</w:t>
      </w:r>
      <w:r w:rsidRPr="007A6BDB">
        <w:rPr>
          <w:rFonts w:ascii="Times New Roman" w:hAnsi="Times New Roman"/>
          <w:i/>
          <w:spacing w:val="-3"/>
        </w:rPr>
        <w:t>щ</w:t>
      </w:r>
      <w:r w:rsidRPr="007A6BDB">
        <w:rPr>
          <w:rFonts w:ascii="Times New Roman" w:hAnsi="Times New Roman"/>
          <w:i/>
        </w:rPr>
        <w:t>ества.</w:t>
      </w:r>
      <w:r w:rsidRPr="007A6BDB">
        <w:rPr>
          <w:rFonts w:ascii="Times New Roman" w:hAnsi="Times New Roman"/>
          <w:spacing w:val="1"/>
        </w:rPr>
        <w:t xml:space="preserve"> </w:t>
      </w:r>
      <w:r w:rsidRPr="007A6BDB">
        <w:rPr>
          <w:rFonts w:ascii="Times New Roman" w:hAnsi="Times New Roman"/>
          <w:spacing w:val="-1"/>
        </w:rPr>
        <w:t>Х</w:t>
      </w:r>
      <w:r w:rsidRPr="007A6BDB">
        <w:rPr>
          <w:rFonts w:ascii="Times New Roman" w:hAnsi="Times New Roman"/>
          <w:spacing w:val="1"/>
        </w:rPr>
        <w:t>и</w:t>
      </w:r>
      <w:r w:rsidRPr="007A6BDB">
        <w:rPr>
          <w:rFonts w:ascii="Times New Roman" w:hAnsi="Times New Roman"/>
        </w:rPr>
        <w:t>ми</w:t>
      </w:r>
      <w:r w:rsidRPr="007A6BDB">
        <w:rPr>
          <w:rFonts w:ascii="Times New Roman" w:hAnsi="Times New Roman"/>
          <w:spacing w:val="-1"/>
        </w:rPr>
        <w:t>ч</w:t>
      </w:r>
      <w:r w:rsidRPr="007A6BDB">
        <w:rPr>
          <w:rFonts w:ascii="Times New Roman" w:hAnsi="Times New Roman"/>
        </w:rPr>
        <w:t>ес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spacing w:val="-2"/>
        </w:rPr>
        <w:t>ф</w:t>
      </w:r>
      <w:r w:rsidRPr="007A6BDB">
        <w:rPr>
          <w:rFonts w:ascii="Times New Roman" w:hAnsi="Times New Roman"/>
          <w:spacing w:val="1"/>
        </w:rPr>
        <w:t>ор</w:t>
      </w:r>
      <w:r w:rsidRPr="007A6BDB">
        <w:rPr>
          <w:rFonts w:ascii="Times New Roman" w:hAnsi="Times New Roman"/>
        </w:rPr>
        <w:t>м</w:t>
      </w:r>
      <w:r w:rsidRPr="007A6BDB">
        <w:rPr>
          <w:rFonts w:ascii="Times New Roman" w:hAnsi="Times New Roman"/>
          <w:spacing w:val="-4"/>
        </w:rPr>
        <w:t>у</w:t>
      </w:r>
      <w:r w:rsidRPr="007A6BDB">
        <w:rPr>
          <w:rFonts w:ascii="Times New Roman" w:hAnsi="Times New Roman"/>
          <w:spacing w:val="-1"/>
        </w:rPr>
        <w:t>л</w:t>
      </w:r>
      <w:r w:rsidRPr="007A6BDB">
        <w:rPr>
          <w:rFonts w:ascii="Times New Roman" w:hAnsi="Times New Roman"/>
          <w:spacing w:val="1"/>
        </w:rPr>
        <w:t>ы</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1"/>
        </w:rPr>
        <w:t>И</w:t>
      </w:r>
      <w:r w:rsidRPr="007A6BDB">
        <w:rPr>
          <w:rFonts w:ascii="Times New Roman" w:hAnsi="Times New Roman"/>
          <w:spacing w:val="1"/>
        </w:rPr>
        <w:t>нд</w:t>
      </w:r>
      <w:r w:rsidRPr="007A6BDB">
        <w:rPr>
          <w:rFonts w:ascii="Times New Roman" w:hAnsi="Times New Roman"/>
        </w:rPr>
        <w:t>е</w:t>
      </w:r>
      <w:r w:rsidRPr="007A6BDB">
        <w:rPr>
          <w:rFonts w:ascii="Times New Roman" w:hAnsi="Times New Roman"/>
          <w:spacing w:val="-2"/>
        </w:rPr>
        <w:t>к</w:t>
      </w:r>
      <w:r w:rsidRPr="007A6BDB">
        <w:rPr>
          <w:rFonts w:ascii="Times New Roman" w:hAnsi="Times New Roman"/>
        </w:rPr>
        <w:t>с</w:t>
      </w:r>
      <w:r w:rsidRPr="007A6BDB">
        <w:rPr>
          <w:rFonts w:ascii="Times New Roman" w:hAnsi="Times New Roman"/>
          <w:spacing w:val="1"/>
        </w:rPr>
        <w:t>ы</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2"/>
        </w:rPr>
        <w:t>н</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и</w:t>
      </w:r>
      <w:r w:rsidRPr="007A6BDB">
        <w:rPr>
          <w:rFonts w:ascii="Times New Roman" w:hAnsi="Times New Roman"/>
        </w:rPr>
        <w:t>те</w:t>
      </w:r>
      <w:r w:rsidRPr="007A6BDB">
        <w:rPr>
          <w:rFonts w:ascii="Times New Roman" w:hAnsi="Times New Roman"/>
          <w:spacing w:val="-1"/>
        </w:rPr>
        <w:t>ль</w:t>
      </w:r>
      <w:r w:rsidRPr="007A6BDB">
        <w:rPr>
          <w:rFonts w:ascii="Times New Roman" w:hAnsi="Times New Roman"/>
          <w:spacing w:val="1"/>
        </w:rPr>
        <w:t>н</w:t>
      </w:r>
      <w:r w:rsidRPr="007A6BDB">
        <w:rPr>
          <w:rFonts w:ascii="Times New Roman" w:hAnsi="Times New Roman"/>
          <w:spacing w:val="-2"/>
        </w:rPr>
        <w:t>а</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rPr>
        <w:t>ат</w:t>
      </w:r>
      <w:r w:rsidRPr="007A6BDB">
        <w:rPr>
          <w:rFonts w:ascii="Times New Roman" w:hAnsi="Times New Roman"/>
          <w:spacing w:val="1"/>
        </w:rPr>
        <w:t>о</w:t>
      </w:r>
      <w:r w:rsidRPr="007A6BDB">
        <w:rPr>
          <w:rFonts w:ascii="Times New Roman" w:hAnsi="Times New Roman"/>
          <w:spacing w:val="-3"/>
        </w:rPr>
        <w:t>м</w:t>
      </w:r>
      <w:r w:rsidRPr="007A6BDB">
        <w:rPr>
          <w:rFonts w:ascii="Times New Roman" w:hAnsi="Times New Roman"/>
          <w:spacing w:val="1"/>
        </w:rPr>
        <w:t>н</w:t>
      </w:r>
      <w:r w:rsidRPr="007A6BDB">
        <w:rPr>
          <w:rFonts w:ascii="Times New Roman" w:hAnsi="Times New Roman"/>
        </w:rPr>
        <w:t>ая и м</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rPr>
        <w:t>ек</w:t>
      </w:r>
      <w:r w:rsidRPr="007A6BDB">
        <w:rPr>
          <w:rFonts w:ascii="Times New Roman" w:hAnsi="Times New Roman"/>
          <w:spacing w:val="-3"/>
        </w:rPr>
        <w:t>у</w:t>
      </w:r>
      <w:r w:rsidRPr="007A6BDB">
        <w:rPr>
          <w:rFonts w:ascii="Times New Roman" w:hAnsi="Times New Roman"/>
          <w:spacing w:val="-1"/>
        </w:rPr>
        <w:t>л</w:t>
      </w:r>
      <w:r w:rsidRPr="007A6BDB">
        <w:rPr>
          <w:rFonts w:ascii="Times New Roman" w:hAnsi="Times New Roman"/>
        </w:rPr>
        <w:t>я</w:t>
      </w:r>
      <w:r w:rsidRPr="007A6BDB">
        <w:rPr>
          <w:rFonts w:ascii="Times New Roman" w:hAnsi="Times New Roman"/>
          <w:spacing w:val="1"/>
        </w:rPr>
        <w:t>рн</w:t>
      </w:r>
      <w:r w:rsidRPr="007A6BDB">
        <w:rPr>
          <w:rFonts w:ascii="Times New Roman" w:hAnsi="Times New Roman"/>
          <w:spacing w:val="-2"/>
        </w:rPr>
        <w:t>а</w:t>
      </w:r>
      <w:r w:rsidRPr="007A6BDB">
        <w:rPr>
          <w:rFonts w:ascii="Times New Roman" w:hAnsi="Times New Roman"/>
        </w:rPr>
        <w:t>я</w:t>
      </w:r>
      <w:r w:rsidRPr="007A6BDB">
        <w:rPr>
          <w:rFonts w:ascii="Times New Roman" w:hAnsi="Times New Roman"/>
          <w:spacing w:val="4"/>
        </w:rPr>
        <w:t xml:space="preserve"> </w:t>
      </w:r>
      <w:r w:rsidRPr="007A6BDB">
        <w:rPr>
          <w:rFonts w:ascii="Times New Roman" w:hAnsi="Times New Roman"/>
        </w:rPr>
        <w:t>м</w:t>
      </w:r>
      <w:r w:rsidRPr="007A6BDB">
        <w:rPr>
          <w:rFonts w:ascii="Times New Roman" w:hAnsi="Times New Roman"/>
          <w:spacing w:val="-3"/>
        </w:rPr>
        <w:t>а</w:t>
      </w:r>
      <w:r w:rsidRPr="007A6BDB">
        <w:rPr>
          <w:rFonts w:ascii="Times New Roman" w:hAnsi="Times New Roman"/>
        </w:rPr>
        <w:t>с</w:t>
      </w:r>
      <w:r w:rsidRPr="007A6BDB">
        <w:rPr>
          <w:rFonts w:ascii="Times New Roman" w:hAnsi="Times New Roman"/>
          <w:spacing w:val="-2"/>
        </w:rPr>
        <w:t>с</w:t>
      </w:r>
      <w:r w:rsidRPr="007A6BDB">
        <w:rPr>
          <w:rFonts w:ascii="Times New Roman" w:hAnsi="Times New Roman"/>
          <w:spacing w:val="1"/>
        </w:rPr>
        <w:t>ы</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rPr>
        <w:t>Ма</w:t>
      </w:r>
      <w:r w:rsidRPr="007A6BDB">
        <w:rPr>
          <w:rFonts w:ascii="Times New Roman" w:hAnsi="Times New Roman"/>
          <w:spacing w:val="-2"/>
        </w:rPr>
        <w:t>с</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3"/>
        </w:rPr>
        <w:t>а</w:t>
      </w:r>
      <w:r w:rsidRPr="007A6BDB">
        <w:rPr>
          <w:rFonts w:ascii="Times New Roman" w:hAnsi="Times New Roman"/>
        </w:rPr>
        <w:t>я</w:t>
      </w:r>
      <w:r w:rsidRPr="007A6BDB">
        <w:rPr>
          <w:rFonts w:ascii="Times New Roman" w:hAnsi="Times New Roman"/>
          <w:spacing w:val="1"/>
        </w:rPr>
        <w:t xml:space="preserve"> до</w:t>
      </w:r>
      <w:r w:rsidRPr="007A6BDB">
        <w:rPr>
          <w:rFonts w:ascii="Times New Roman" w:hAnsi="Times New Roman"/>
          <w:spacing w:val="-3"/>
        </w:rPr>
        <w:t>л</w:t>
      </w:r>
      <w:r w:rsidRPr="007A6BDB">
        <w:rPr>
          <w:rFonts w:ascii="Times New Roman" w:hAnsi="Times New Roman"/>
        </w:rPr>
        <w:t>я</w:t>
      </w:r>
      <w:r w:rsidRPr="007A6BDB">
        <w:rPr>
          <w:rFonts w:ascii="Times New Roman" w:hAnsi="Times New Roman"/>
          <w:spacing w:val="1"/>
        </w:rPr>
        <w:t xml:space="preserve"> </w:t>
      </w:r>
      <w:r w:rsidRPr="007A6BDB">
        <w:rPr>
          <w:rFonts w:ascii="Times New Roman" w:hAnsi="Times New Roman"/>
          <w:spacing w:val="-1"/>
        </w:rPr>
        <w:t>х</w:t>
      </w:r>
      <w:r w:rsidRPr="007A6BDB">
        <w:rPr>
          <w:rFonts w:ascii="Times New Roman" w:hAnsi="Times New Roman"/>
          <w:spacing w:val="1"/>
        </w:rPr>
        <w:t>и</w:t>
      </w:r>
      <w:r w:rsidRPr="007A6BDB">
        <w:rPr>
          <w:rFonts w:ascii="Times New Roman" w:hAnsi="Times New Roman"/>
        </w:rPr>
        <w:t>м</w:t>
      </w:r>
      <w:r w:rsidRPr="007A6BDB">
        <w:rPr>
          <w:rFonts w:ascii="Times New Roman" w:hAnsi="Times New Roman"/>
          <w:spacing w:val="-2"/>
        </w:rPr>
        <w:t>и</w:t>
      </w:r>
      <w:r w:rsidRPr="007A6BDB">
        <w:rPr>
          <w:rFonts w:ascii="Times New Roman" w:hAnsi="Times New Roman"/>
        </w:rPr>
        <w:t>чес</w:t>
      </w:r>
      <w:r w:rsidRPr="007A6BDB">
        <w:rPr>
          <w:rFonts w:ascii="Times New Roman" w:hAnsi="Times New Roman"/>
          <w:spacing w:val="-1"/>
        </w:rPr>
        <w:t>к</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4"/>
        </w:rPr>
        <w:t xml:space="preserve"> </w:t>
      </w:r>
      <w:r w:rsidRPr="007A6BDB">
        <w:rPr>
          <w:rFonts w:ascii="Times New Roman" w:hAnsi="Times New Roman"/>
        </w:rPr>
        <w:t>э</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3"/>
        </w:rPr>
        <w:t>м</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rPr>
        <w:t>та</w:t>
      </w:r>
      <w:r w:rsidRPr="007A6BDB">
        <w:rPr>
          <w:rFonts w:ascii="Times New Roman" w:hAnsi="Times New Roman"/>
          <w:spacing w:val="3"/>
        </w:rPr>
        <w:t xml:space="preserve"> </w:t>
      </w:r>
      <w:r w:rsidRPr="007A6BDB">
        <w:rPr>
          <w:rFonts w:ascii="Times New Roman" w:hAnsi="Times New Roman"/>
        </w:rPr>
        <w:t>в с</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spacing w:val="-1"/>
        </w:rPr>
        <w:t>и</w:t>
      </w:r>
      <w:r w:rsidRPr="007A6BDB">
        <w:rPr>
          <w:rFonts w:ascii="Times New Roman" w:hAnsi="Times New Roman"/>
        </w:rPr>
        <w:t xml:space="preserve">. </w:t>
      </w:r>
      <w:r w:rsidRPr="007A6BDB">
        <w:rPr>
          <w:rFonts w:ascii="Times New Roman" w:hAnsi="Times New Roman"/>
          <w:spacing w:val="1"/>
        </w:rPr>
        <w:t>З</w:t>
      </w:r>
      <w:r w:rsidRPr="007A6BDB">
        <w:rPr>
          <w:rFonts w:ascii="Times New Roman" w:hAnsi="Times New Roman"/>
        </w:rPr>
        <w:t>а</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н с</w:t>
      </w:r>
      <w:r w:rsidRPr="007A6BDB">
        <w:rPr>
          <w:rFonts w:ascii="Times New Roman" w:hAnsi="Times New Roman"/>
          <w:spacing w:val="-1"/>
        </w:rPr>
        <w:t>ох</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40"/>
        </w:rPr>
        <w:t xml:space="preserve"> </w:t>
      </w:r>
      <w:r w:rsidRPr="007A6BDB">
        <w:rPr>
          <w:rFonts w:ascii="Times New Roman" w:hAnsi="Times New Roman"/>
        </w:rPr>
        <w:t>массы</w:t>
      </w:r>
      <w:r w:rsidRPr="007A6BDB">
        <w:rPr>
          <w:rFonts w:ascii="Times New Roman" w:hAnsi="Times New Roman"/>
          <w:spacing w:val="44"/>
        </w:rPr>
        <w:t xml:space="preserve"> </w:t>
      </w:r>
      <w:r w:rsidRPr="007A6BDB">
        <w:rPr>
          <w:rFonts w:ascii="Times New Roman" w:hAnsi="Times New Roman"/>
        </w:rPr>
        <w:t>вещест</w:t>
      </w:r>
      <w:r w:rsidRPr="007A6BDB">
        <w:rPr>
          <w:rFonts w:ascii="Times New Roman" w:hAnsi="Times New Roman"/>
          <w:spacing w:val="-1"/>
        </w:rPr>
        <w:t>в</w:t>
      </w:r>
      <w:r w:rsidRPr="007A6BDB">
        <w:rPr>
          <w:rFonts w:ascii="Times New Roman" w:hAnsi="Times New Roman"/>
        </w:rPr>
        <w:t xml:space="preserve">. </w:t>
      </w:r>
      <w:r w:rsidRPr="007A6BDB">
        <w:rPr>
          <w:rFonts w:ascii="Times New Roman" w:hAnsi="Times New Roman"/>
          <w:spacing w:val="-4"/>
        </w:rPr>
        <w:t>Х</w:t>
      </w:r>
      <w:r w:rsidRPr="007A6BDB">
        <w:rPr>
          <w:rFonts w:ascii="Times New Roman" w:hAnsi="Times New Roman"/>
          <w:spacing w:val="1"/>
        </w:rPr>
        <w:t>и</w:t>
      </w:r>
      <w:r w:rsidRPr="007A6BDB">
        <w:rPr>
          <w:rFonts w:ascii="Times New Roman" w:hAnsi="Times New Roman"/>
        </w:rPr>
        <w:t>м</w:t>
      </w:r>
      <w:r w:rsidRPr="007A6BDB">
        <w:rPr>
          <w:rFonts w:ascii="Times New Roman" w:hAnsi="Times New Roman"/>
          <w:spacing w:val="-2"/>
        </w:rPr>
        <w:t>и</w:t>
      </w:r>
      <w:r w:rsidRPr="007A6BDB">
        <w:rPr>
          <w:rFonts w:ascii="Times New Roman" w:hAnsi="Times New Roman"/>
        </w:rPr>
        <w:t>чес</w:t>
      </w:r>
      <w:r w:rsidRPr="007A6BDB">
        <w:rPr>
          <w:rFonts w:ascii="Times New Roman" w:hAnsi="Times New Roman"/>
          <w:spacing w:val="-1"/>
        </w:rPr>
        <w:t>к</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42"/>
        </w:rPr>
        <w:t xml:space="preserve"> </w:t>
      </w:r>
      <w:r w:rsidRPr="007A6BDB">
        <w:rPr>
          <w:rFonts w:ascii="Times New Roman" w:hAnsi="Times New Roman"/>
          <w:spacing w:val="-4"/>
        </w:rPr>
        <w:t>у</w:t>
      </w:r>
      <w:r w:rsidRPr="007A6BDB">
        <w:rPr>
          <w:rFonts w:ascii="Times New Roman" w:hAnsi="Times New Roman"/>
          <w:spacing w:val="1"/>
        </w:rPr>
        <w:t>р</w:t>
      </w:r>
      <w:r w:rsidRPr="007A6BDB">
        <w:rPr>
          <w:rFonts w:ascii="Times New Roman" w:hAnsi="Times New Roman"/>
        </w:rPr>
        <w:t>ав</w:t>
      </w:r>
      <w:r w:rsidRPr="007A6BDB">
        <w:rPr>
          <w:rFonts w:ascii="Times New Roman" w:hAnsi="Times New Roman"/>
          <w:spacing w:val="-2"/>
        </w:rPr>
        <w:t>н</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 xml:space="preserve">я. </w:t>
      </w:r>
      <w:r w:rsidRPr="007A6BDB">
        <w:rPr>
          <w:rFonts w:ascii="Times New Roman" w:hAnsi="Times New Roman"/>
          <w:spacing w:val="-3"/>
        </w:rPr>
        <w:t>К</w:t>
      </w:r>
      <w:r w:rsidRPr="007A6BDB">
        <w:rPr>
          <w:rFonts w:ascii="Times New Roman" w:hAnsi="Times New Roman"/>
          <w:spacing w:val="1"/>
        </w:rPr>
        <w:t>о</w:t>
      </w:r>
      <w:r w:rsidRPr="007A6BDB">
        <w:rPr>
          <w:rFonts w:ascii="Times New Roman" w:hAnsi="Times New Roman"/>
        </w:rPr>
        <w:t>эф</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spacing w:val="1"/>
        </w:rPr>
        <w:t>ци</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3"/>
        </w:rPr>
        <w:t>т</w:t>
      </w:r>
      <w:r w:rsidRPr="007A6BDB">
        <w:rPr>
          <w:rFonts w:ascii="Times New Roman" w:hAnsi="Times New Roman"/>
          <w:spacing w:val="1"/>
        </w:rPr>
        <w:t>ы</w:t>
      </w:r>
      <w:r w:rsidRPr="007A6BDB">
        <w:rPr>
          <w:rFonts w:ascii="Times New Roman" w:hAnsi="Times New Roman"/>
        </w:rPr>
        <w:t xml:space="preserve">. </w:t>
      </w:r>
      <w:r w:rsidRPr="007A6BDB">
        <w:rPr>
          <w:rFonts w:ascii="Times New Roman" w:hAnsi="Times New Roman"/>
          <w:spacing w:val="-2"/>
        </w:rPr>
        <w:t>У</w:t>
      </w:r>
      <w:r w:rsidRPr="007A6BDB">
        <w:rPr>
          <w:rFonts w:ascii="Times New Roman" w:hAnsi="Times New Roman"/>
        </w:rPr>
        <w:t>слов</w:t>
      </w:r>
      <w:r w:rsidRPr="007A6BDB">
        <w:rPr>
          <w:rFonts w:ascii="Times New Roman" w:hAnsi="Times New Roman"/>
          <w:spacing w:val="-2"/>
        </w:rPr>
        <w:t>и</w:t>
      </w:r>
      <w:r w:rsidRPr="007A6BDB">
        <w:rPr>
          <w:rFonts w:ascii="Times New Roman" w:hAnsi="Times New Roman"/>
        </w:rPr>
        <w:t>я и</w:t>
      </w:r>
      <w:r w:rsidRPr="007A6BDB">
        <w:rPr>
          <w:rFonts w:ascii="Times New Roman" w:hAnsi="Times New Roman"/>
          <w:spacing w:val="34"/>
        </w:rPr>
        <w:t xml:space="preserve">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зн</w:t>
      </w:r>
      <w:r w:rsidRPr="007A6BDB">
        <w:rPr>
          <w:rFonts w:ascii="Times New Roman" w:hAnsi="Times New Roman"/>
          <w:spacing w:val="-2"/>
        </w:rPr>
        <w:t>а</w:t>
      </w:r>
      <w:r w:rsidRPr="007A6BDB">
        <w:rPr>
          <w:rFonts w:ascii="Times New Roman" w:hAnsi="Times New Roman"/>
        </w:rPr>
        <w:t>ки</w:t>
      </w:r>
      <w:r w:rsidRPr="007A6BDB">
        <w:rPr>
          <w:rFonts w:ascii="Times New Roman" w:hAnsi="Times New Roman"/>
          <w:spacing w:val="34"/>
        </w:rPr>
        <w:t xml:space="preserve"> </w:t>
      </w:r>
      <w:r w:rsidRPr="007A6BDB">
        <w:rPr>
          <w:rFonts w:ascii="Times New Roman" w:hAnsi="Times New Roman"/>
        </w:rPr>
        <w:t>протекания</w:t>
      </w:r>
      <w:r w:rsidRPr="007A6BDB">
        <w:rPr>
          <w:rFonts w:ascii="Times New Roman" w:hAnsi="Times New Roman"/>
          <w:spacing w:val="1"/>
        </w:rPr>
        <w:t xml:space="preserve"> хи</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spacing w:val="-2"/>
        </w:rPr>
        <w:t>ч</w:t>
      </w:r>
      <w:r w:rsidRPr="007A6BDB">
        <w:rPr>
          <w:rFonts w:ascii="Times New Roman" w:hAnsi="Times New Roman"/>
        </w:rPr>
        <w:t>ес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34"/>
        </w:rPr>
        <w:t xml:space="preserve"> </w:t>
      </w:r>
      <w:r w:rsidRPr="007A6BDB">
        <w:rPr>
          <w:rFonts w:ascii="Times New Roman" w:hAnsi="Times New Roman"/>
          <w:spacing w:val="1"/>
        </w:rPr>
        <w:t>р</w:t>
      </w:r>
      <w:r w:rsidRPr="007A6BDB">
        <w:rPr>
          <w:rFonts w:ascii="Times New Roman" w:hAnsi="Times New Roman"/>
        </w:rPr>
        <w:t>еа</w:t>
      </w:r>
      <w:r w:rsidRPr="007A6BDB">
        <w:rPr>
          <w:rFonts w:ascii="Times New Roman" w:hAnsi="Times New Roman"/>
          <w:spacing w:val="-2"/>
        </w:rPr>
        <w:t>к</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spacing w:val="1"/>
        </w:rPr>
        <w:t>й</w:t>
      </w:r>
      <w:r w:rsidRPr="007A6BDB">
        <w:rPr>
          <w:rFonts w:ascii="Times New Roman" w:hAnsi="Times New Roman"/>
        </w:rPr>
        <w:t>.</w:t>
      </w:r>
      <w:r w:rsidRPr="007A6BDB">
        <w:rPr>
          <w:rFonts w:ascii="Times New Roman" w:hAnsi="Times New Roman"/>
          <w:spacing w:val="35"/>
        </w:rPr>
        <w:t xml:space="preserve"> </w:t>
      </w:r>
      <w:r w:rsidRPr="007A6BDB">
        <w:rPr>
          <w:rFonts w:ascii="Times New Roman" w:hAnsi="Times New Roman"/>
        </w:rPr>
        <w:t>М</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rPr>
        <w:t>ь</w:t>
      </w:r>
      <w:r w:rsidRPr="007A6BDB">
        <w:rPr>
          <w:rFonts w:ascii="Times New Roman" w:hAnsi="Times New Roman"/>
          <w:spacing w:val="45"/>
        </w:rPr>
        <w:t xml:space="preserve"> </w:t>
      </w:r>
      <w:r w:rsidRPr="007A6BDB">
        <w:rPr>
          <w:rFonts w:ascii="Times New Roman" w:hAnsi="Times New Roman"/>
        </w:rPr>
        <w:t>– е</w:t>
      </w:r>
      <w:r w:rsidRPr="007A6BDB">
        <w:rPr>
          <w:rFonts w:ascii="Times New Roman" w:hAnsi="Times New Roman"/>
          <w:spacing w:val="1"/>
        </w:rPr>
        <w:t>д</w:t>
      </w:r>
      <w:r w:rsidRPr="007A6BDB">
        <w:rPr>
          <w:rFonts w:ascii="Times New Roman" w:hAnsi="Times New Roman"/>
          <w:spacing w:val="-1"/>
        </w:rPr>
        <w:t>ин</w:t>
      </w:r>
      <w:r w:rsidRPr="007A6BDB">
        <w:rPr>
          <w:rFonts w:ascii="Times New Roman" w:hAnsi="Times New Roman"/>
          <w:spacing w:val="1"/>
        </w:rPr>
        <w:t>иц</w:t>
      </w:r>
      <w:r w:rsidRPr="007A6BDB">
        <w:rPr>
          <w:rFonts w:ascii="Times New Roman" w:hAnsi="Times New Roman"/>
        </w:rPr>
        <w:t>а к</w:t>
      </w:r>
      <w:r w:rsidRPr="007A6BDB">
        <w:rPr>
          <w:rFonts w:ascii="Times New Roman" w:hAnsi="Times New Roman"/>
          <w:spacing w:val="1"/>
        </w:rPr>
        <w:t>о</w:t>
      </w:r>
      <w:r w:rsidRPr="007A6BDB">
        <w:rPr>
          <w:rFonts w:ascii="Times New Roman" w:hAnsi="Times New Roman"/>
          <w:spacing w:val="-3"/>
        </w:rPr>
        <w:t>л</w:t>
      </w:r>
      <w:r w:rsidRPr="007A6BDB">
        <w:rPr>
          <w:rFonts w:ascii="Times New Roman" w:hAnsi="Times New Roman"/>
          <w:spacing w:val="1"/>
        </w:rPr>
        <w:t>и</w:t>
      </w:r>
      <w:r w:rsidRPr="007A6BDB">
        <w:rPr>
          <w:rFonts w:ascii="Times New Roman" w:hAnsi="Times New Roman"/>
        </w:rPr>
        <w:t>чест</w:t>
      </w:r>
      <w:r w:rsidRPr="007A6BDB">
        <w:rPr>
          <w:rFonts w:ascii="Times New Roman" w:hAnsi="Times New Roman"/>
          <w:spacing w:val="-3"/>
        </w:rPr>
        <w:t>в</w:t>
      </w:r>
      <w:r w:rsidRPr="007A6BDB">
        <w:rPr>
          <w:rFonts w:ascii="Times New Roman" w:hAnsi="Times New Roman"/>
        </w:rPr>
        <w:t>а</w:t>
      </w:r>
      <w:r w:rsidRPr="007A6BDB">
        <w:rPr>
          <w:rFonts w:ascii="Times New Roman" w:hAnsi="Times New Roman"/>
          <w:spacing w:val="3"/>
        </w:rPr>
        <w:t xml:space="preserve"> </w:t>
      </w:r>
      <w:r w:rsidRPr="007A6BDB">
        <w:rPr>
          <w:rFonts w:ascii="Times New Roman" w:hAnsi="Times New Roman"/>
        </w:rPr>
        <w:t>вещест</w:t>
      </w:r>
      <w:r w:rsidRPr="007A6BDB">
        <w:rPr>
          <w:rFonts w:ascii="Times New Roman" w:hAnsi="Times New Roman"/>
          <w:spacing w:val="-1"/>
        </w:rPr>
        <w:t>в</w:t>
      </w:r>
      <w:r w:rsidRPr="007A6BDB">
        <w:rPr>
          <w:rFonts w:ascii="Times New Roman" w:hAnsi="Times New Roman"/>
        </w:rPr>
        <w:t>а.</w:t>
      </w:r>
      <w:r w:rsidRPr="007A6BDB">
        <w:rPr>
          <w:rFonts w:ascii="Times New Roman" w:hAnsi="Times New Roman"/>
          <w:spacing w:val="2"/>
        </w:rPr>
        <w:t xml:space="preserve"> </w:t>
      </w:r>
      <w:r w:rsidRPr="007A6BDB">
        <w:rPr>
          <w:rFonts w:ascii="Times New Roman" w:hAnsi="Times New Roman"/>
          <w:spacing w:val="-3"/>
        </w:rPr>
        <w:t>М</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2"/>
        </w:rPr>
        <w:t>я</w:t>
      </w:r>
      <w:r w:rsidRPr="007A6BDB">
        <w:rPr>
          <w:rFonts w:ascii="Times New Roman" w:hAnsi="Times New Roman"/>
          <w:spacing w:val="-1"/>
        </w:rPr>
        <w:t>р</w:t>
      </w:r>
      <w:r w:rsidRPr="007A6BDB">
        <w:rPr>
          <w:rFonts w:ascii="Times New Roman" w:hAnsi="Times New Roman"/>
          <w:spacing w:val="1"/>
        </w:rPr>
        <w:t>н</w:t>
      </w:r>
      <w:r w:rsidRPr="007A6BDB">
        <w:rPr>
          <w:rFonts w:ascii="Times New Roman" w:hAnsi="Times New Roman"/>
        </w:rPr>
        <w:t>ая</w:t>
      </w:r>
      <w:r w:rsidRPr="007A6BDB">
        <w:rPr>
          <w:rFonts w:ascii="Times New Roman" w:hAnsi="Times New Roman"/>
          <w:spacing w:val="3"/>
        </w:rPr>
        <w:t xml:space="preserve"> </w:t>
      </w:r>
      <w:r w:rsidRPr="007A6BDB">
        <w:rPr>
          <w:rFonts w:ascii="Times New Roman" w:hAnsi="Times New Roman"/>
        </w:rPr>
        <w:t>м</w:t>
      </w:r>
      <w:r w:rsidRPr="007A6BDB">
        <w:rPr>
          <w:rFonts w:ascii="Times New Roman" w:hAnsi="Times New Roman"/>
          <w:spacing w:val="-3"/>
        </w:rPr>
        <w:t>а</w:t>
      </w:r>
      <w:r w:rsidRPr="007A6BDB">
        <w:rPr>
          <w:rFonts w:ascii="Times New Roman" w:hAnsi="Times New Roman"/>
        </w:rPr>
        <w:t>сса.</w:t>
      </w:r>
    </w:p>
    <w:p w:rsidR="007A6BDB" w:rsidRPr="007A6BDB" w:rsidRDefault="007A6BDB" w:rsidP="007A6BDB">
      <w:pPr>
        <w:autoSpaceDE w:val="0"/>
        <w:autoSpaceDN w:val="0"/>
        <w:adjustRightInd w:val="0"/>
        <w:spacing w:after="0" w:line="240" w:lineRule="auto"/>
        <w:ind w:firstLine="709"/>
        <w:jc w:val="both"/>
        <w:rPr>
          <w:rFonts w:ascii="Times New Roman" w:hAnsi="Times New Roman"/>
          <w:b/>
          <w:bCs/>
          <w:spacing w:val="4"/>
        </w:rPr>
      </w:pPr>
      <w:r w:rsidRPr="007A6BDB">
        <w:rPr>
          <w:rFonts w:ascii="Times New Roman" w:hAnsi="Times New Roman"/>
          <w:b/>
          <w:bCs/>
        </w:rPr>
        <w:t>Кис</w:t>
      </w:r>
      <w:r w:rsidRPr="007A6BDB">
        <w:rPr>
          <w:rFonts w:ascii="Times New Roman" w:hAnsi="Times New Roman"/>
          <w:b/>
          <w:bCs/>
          <w:spacing w:val="-2"/>
        </w:rPr>
        <w:t>л</w:t>
      </w:r>
      <w:r w:rsidRPr="007A6BDB">
        <w:rPr>
          <w:rFonts w:ascii="Times New Roman" w:hAnsi="Times New Roman"/>
          <w:b/>
          <w:bCs/>
          <w:spacing w:val="1"/>
        </w:rPr>
        <w:t>о</w:t>
      </w:r>
      <w:r w:rsidRPr="007A6BDB">
        <w:rPr>
          <w:rFonts w:ascii="Times New Roman" w:hAnsi="Times New Roman"/>
          <w:b/>
          <w:bCs/>
          <w:spacing w:val="-3"/>
        </w:rPr>
        <w:t>р</w:t>
      </w:r>
      <w:r w:rsidRPr="007A6BDB">
        <w:rPr>
          <w:rFonts w:ascii="Times New Roman" w:hAnsi="Times New Roman"/>
          <w:b/>
          <w:bCs/>
          <w:spacing w:val="1"/>
        </w:rPr>
        <w:t>о</w:t>
      </w:r>
      <w:r w:rsidRPr="007A6BDB">
        <w:rPr>
          <w:rFonts w:ascii="Times New Roman" w:hAnsi="Times New Roman"/>
          <w:b/>
          <w:bCs/>
        </w:rPr>
        <w:t xml:space="preserve">д. </w:t>
      </w:r>
      <w:r w:rsidRPr="007A6BDB">
        <w:rPr>
          <w:rFonts w:ascii="Times New Roman" w:hAnsi="Times New Roman"/>
          <w:b/>
          <w:bCs/>
          <w:spacing w:val="-3"/>
        </w:rPr>
        <w:t>В</w:t>
      </w:r>
      <w:r w:rsidRPr="007A6BDB">
        <w:rPr>
          <w:rFonts w:ascii="Times New Roman" w:hAnsi="Times New Roman"/>
          <w:b/>
          <w:bCs/>
          <w:spacing w:val="1"/>
        </w:rPr>
        <w:t>о</w:t>
      </w:r>
      <w:r w:rsidRPr="007A6BDB">
        <w:rPr>
          <w:rFonts w:ascii="Times New Roman" w:hAnsi="Times New Roman"/>
          <w:b/>
          <w:bCs/>
        </w:rPr>
        <w:t>дор</w:t>
      </w:r>
      <w:r w:rsidRPr="007A6BDB">
        <w:rPr>
          <w:rFonts w:ascii="Times New Roman" w:hAnsi="Times New Roman"/>
          <w:b/>
          <w:bCs/>
          <w:spacing w:val="1"/>
        </w:rPr>
        <w:t>о</w:t>
      </w:r>
      <w:r w:rsidRPr="007A6BDB">
        <w:rPr>
          <w:rFonts w:ascii="Times New Roman" w:hAnsi="Times New Roman"/>
          <w:b/>
          <w:bCs/>
        </w:rPr>
        <w:t>д</w:t>
      </w:r>
    </w:p>
    <w:p w:rsidR="007A6BDB" w:rsidRPr="007A6BDB" w:rsidRDefault="007A6BDB" w:rsidP="007A6BDB">
      <w:pPr>
        <w:autoSpaceDE w:val="0"/>
        <w:autoSpaceDN w:val="0"/>
        <w:adjustRightInd w:val="0"/>
        <w:spacing w:after="0" w:line="240" w:lineRule="auto"/>
        <w:ind w:firstLine="709"/>
        <w:jc w:val="both"/>
        <w:rPr>
          <w:rFonts w:ascii="Times New Roman" w:hAnsi="Times New Roman"/>
          <w:spacing w:val="30"/>
        </w:rPr>
      </w:pPr>
      <w:r w:rsidRPr="007A6BDB">
        <w:rPr>
          <w:rFonts w:ascii="Times New Roman" w:hAnsi="Times New Roman"/>
          <w:spacing w:val="-3"/>
        </w:rPr>
        <w:t>К</w:t>
      </w:r>
      <w:r w:rsidRPr="007A6BDB">
        <w:rPr>
          <w:rFonts w:ascii="Times New Roman" w:hAnsi="Times New Roman"/>
          <w:spacing w:val="1"/>
        </w:rPr>
        <w:t>и</w:t>
      </w:r>
      <w:r w:rsidRPr="007A6BDB">
        <w:rPr>
          <w:rFonts w:ascii="Times New Roman" w:hAnsi="Times New Roman"/>
        </w:rPr>
        <w:t>с</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spacing w:val="-1"/>
        </w:rPr>
        <w:t>ро</w:t>
      </w:r>
      <w:r w:rsidRPr="007A6BDB">
        <w:rPr>
          <w:rFonts w:ascii="Times New Roman" w:hAnsi="Times New Roman"/>
        </w:rPr>
        <w:t>д</w:t>
      </w:r>
      <w:r w:rsidRPr="007A6BDB">
        <w:rPr>
          <w:rFonts w:ascii="Times New Roman" w:hAnsi="Times New Roman"/>
          <w:spacing w:val="4"/>
        </w:rPr>
        <w:t xml:space="preserve"> </w:t>
      </w:r>
      <w:r w:rsidRPr="007A6BDB">
        <w:rPr>
          <w:rFonts w:ascii="Times New Roman" w:hAnsi="Times New Roman"/>
        </w:rPr>
        <w:t xml:space="preserve">– </w:t>
      </w:r>
      <w:r w:rsidRPr="007A6BDB">
        <w:rPr>
          <w:rFonts w:ascii="Times New Roman" w:hAnsi="Times New Roman"/>
          <w:spacing w:val="1"/>
        </w:rPr>
        <w:t>хи</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й</w:t>
      </w:r>
      <w:r w:rsidRPr="007A6BDB">
        <w:rPr>
          <w:rFonts w:ascii="Times New Roman" w:hAnsi="Times New Roman"/>
          <w:spacing w:val="2"/>
        </w:rPr>
        <w:t xml:space="preserve"> </w:t>
      </w:r>
      <w:r w:rsidRPr="007A6BDB">
        <w:rPr>
          <w:rFonts w:ascii="Times New Roman" w:hAnsi="Times New Roman"/>
        </w:rPr>
        <w:t>э</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3"/>
        </w:rPr>
        <w:t>м</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rPr>
        <w:t>т</w:t>
      </w:r>
      <w:r w:rsidRPr="007A6BDB">
        <w:rPr>
          <w:rFonts w:ascii="Times New Roman" w:hAnsi="Times New Roman"/>
          <w:spacing w:val="1"/>
        </w:rPr>
        <w:t xml:space="preserve"> </w:t>
      </w:r>
      <w:r w:rsidRPr="007A6BDB">
        <w:rPr>
          <w:rFonts w:ascii="Times New Roman" w:hAnsi="Times New Roman"/>
        </w:rPr>
        <w:t xml:space="preserve">и </w:t>
      </w:r>
      <w:r w:rsidRPr="007A6BDB">
        <w:rPr>
          <w:rFonts w:ascii="Times New Roman" w:hAnsi="Times New Roman"/>
          <w:spacing w:val="-1"/>
        </w:rPr>
        <w:t>п</w:t>
      </w:r>
      <w:r w:rsidRPr="007A6BDB">
        <w:rPr>
          <w:rFonts w:ascii="Times New Roman" w:hAnsi="Times New Roman"/>
          <w:spacing w:val="1"/>
        </w:rPr>
        <w:t>ро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rPr>
        <w:t>е вещест</w:t>
      </w:r>
      <w:r w:rsidRPr="007A6BDB">
        <w:rPr>
          <w:rFonts w:ascii="Times New Roman" w:hAnsi="Times New Roman"/>
          <w:spacing w:val="-1"/>
        </w:rPr>
        <w:t>в</w:t>
      </w:r>
      <w:r w:rsidRPr="007A6BDB">
        <w:rPr>
          <w:rFonts w:ascii="Times New Roman" w:hAnsi="Times New Roman"/>
          <w:spacing w:val="1"/>
        </w:rPr>
        <w:t>о</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i/>
          <w:spacing w:val="-1"/>
        </w:rPr>
        <w:t>О</w:t>
      </w:r>
      <w:r w:rsidRPr="007A6BDB">
        <w:rPr>
          <w:rFonts w:ascii="Times New Roman" w:hAnsi="Times New Roman"/>
          <w:i/>
        </w:rPr>
        <w:t>з</w:t>
      </w:r>
      <w:r w:rsidRPr="007A6BDB">
        <w:rPr>
          <w:rFonts w:ascii="Times New Roman" w:hAnsi="Times New Roman"/>
          <w:i/>
          <w:spacing w:val="-2"/>
        </w:rPr>
        <w:t>о</w:t>
      </w:r>
      <w:r w:rsidRPr="007A6BDB">
        <w:rPr>
          <w:rFonts w:ascii="Times New Roman" w:hAnsi="Times New Roman"/>
          <w:i/>
          <w:spacing w:val="1"/>
        </w:rPr>
        <w:t>н</w:t>
      </w:r>
      <w:r w:rsidRPr="007A6BDB">
        <w:rPr>
          <w:rFonts w:ascii="Times New Roman" w:hAnsi="Times New Roman"/>
          <w:i/>
        </w:rPr>
        <w:t>.</w:t>
      </w:r>
      <w:r w:rsidRPr="007A6BDB">
        <w:rPr>
          <w:rFonts w:ascii="Times New Roman" w:hAnsi="Times New Roman"/>
          <w:i/>
          <w:spacing w:val="2"/>
        </w:rPr>
        <w:t xml:space="preserve"> </w:t>
      </w:r>
      <w:r w:rsidRPr="007A6BDB">
        <w:rPr>
          <w:rFonts w:ascii="Times New Roman" w:hAnsi="Times New Roman"/>
          <w:i/>
        </w:rPr>
        <w:t>С</w:t>
      </w:r>
      <w:r w:rsidRPr="007A6BDB">
        <w:rPr>
          <w:rFonts w:ascii="Times New Roman" w:hAnsi="Times New Roman"/>
          <w:i/>
          <w:spacing w:val="-1"/>
        </w:rPr>
        <w:t>о</w:t>
      </w:r>
      <w:r w:rsidRPr="007A6BDB">
        <w:rPr>
          <w:rFonts w:ascii="Times New Roman" w:hAnsi="Times New Roman"/>
          <w:i/>
        </w:rPr>
        <w:t>став</w:t>
      </w:r>
      <w:r w:rsidRPr="007A6BDB">
        <w:rPr>
          <w:rFonts w:ascii="Times New Roman" w:hAnsi="Times New Roman"/>
          <w:i/>
          <w:spacing w:val="2"/>
        </w:rPr>
        <w:t xml:space="preserve"> </w:t>
      </w:r>
      <w:r w:rsidRPr="007A6BDB">
        <w:rPr>
          <w:rFonts w:ascii="Times New Roman" w:hAnsi="Times New Roman"/>
          <w:i/>
        </w:rPr>
        <w:t>воз</w:t>
      </w:r>
      <w:r w:rsidRPr="007A6BDB">
        <w:rPr>
          <w:rFonts w:ascii="Times New Roman" w:hAnsi="Times New Roman"/>
          <w:i/>
          <w:spacing w:val="1"/>
        </w:rPr>
        <w:t>д</w:t>
      </w:r>
      <w:r w:rsidRPr="007A6BDB">
        <w:rPr>
          <w:rFonts w:ascii="Times New Roman" w:hAnsi="Times New Roman"/>
          <w:i/>
          <w:spacing w:val="-4"/>
        </w:rPr>
        <w:t>у</w:t>
      </w:r>
      <w:r w:rsidRPr="007A6BDB">
        <w:rPr>
          <w:rFonts w:ascii="Times New Roman" w:hAnsi="Times New Roman"/>
          <w:i/>
          <w:spacing w:val="1"/>
        </w:rPr>
        <w:t>х</w:t>
      </w:r>
      <w:r w:rsidRPr="007A6BDB">
        <w:rPr>
          <w:rFonts w:ascii="Times New Roman" w:hAnsi="Times New Roman"/>
          <w:i/>
        </w:rPr>
        <w:t>а.</w:t>
      </w:r>
      <w:r w:rsidRPr="007A6BDB">
        <w:rPr>
          <w:rFonts w:ascii="Times New Roman" w:hAnsi="Times New Roman"/>
          <w:spacing w:val="2"/>
        </w:rPr>
        <w:t xml:space="preserve"> </w:t>
      </w:r>
      <w:r w:rsidRPr="007A6BDB">
        <w:rPr>
          <w:rFonts w:ascii="Times New Roman" w:hAnsi="Times New Roman"/>
          <w:spacing w:val="-1"/>
        </w:rPr>
        <w:t>Ф</w:t>
      </w:r>
      <w:r w:rsidRPr="007A6BDB">
        <w:rPr>
          <w:rFonts w:ascii="Times New Roman" w:hAnsi="Times New Roman"/>
          <w:spacing w:val="1"/>
        </w:rPr>
        <w:t>и</w:t>
      </w:r>
      <w:r w:rsidRPr="007A6BDB">
        <w:rPr>
          <w:rFonts w:ascii="Times New Roman" w:hAnsi="Times New Roman"/>
        </w:rPr>
        <w:t>з</w:t>
      </w:r>
      <w:r w:rsidRPr="007A6BDB">
        <w:rPr>
          <w:rFonts w:ascii="Times New Roman" w:hAnsi="Times New Roman"/>
          <w:spacing w:val="-2"/>
        </w:rPr>
        <w:t>ич</w:t>
      </w:r>
      <w:r w:rsidRPr="007A6BDB">
        <w:rPr>
          <w:rFonts w:ascii="Times New Roman" w:hAnsi="Times New Roman"/>
        </w:rPr>
        <w:t>еск</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 xml:space="preserve">и </w:t>
      </w:r>
      <w:r w:rsidRPr="007A6BDB">
        <w:rPr>
          <w:rFonts w:ascii="Times New Roman" w:hAnsi="Times New Roman"/>
          <w:spacing w:val="1"/>
        </w:rPr>
        <w:t>хи</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ск</w:t>
      </w:r>
      <w:r w:rsidRPr="007A6BDB">
        <w:rPr>
          <w:rFonts w:ascii="Times New Roman" w:hAnsi="Times New Roman"/>
          <w:spacing w:val="-1"/>
        </w:rPr>
        <w:t>и</w:t>
      </w:r>
      <w:r w:rsidRPr="007A6BDB">
        <w:rPr>
          <w:rFonts w:ascii="Times New Roman" w:hAnsi="Times New Roman"/>
        </w:rPr>
        <w:t>е свойст</w:t>
      </w:r>
      <w:r w:rsidRPr="007A6BDB">
        <w:rPr>
          <w:rFonts w:ascii="Times New Roman" w:hAnsi="Times New Roman"/>
          <w:spacing w:val="-1"/>
        </w:rPr>
        <w:t>в</w:t>
      </w:r>
      <w:r w:rsidRPr="007A6BDB">
        <w:rPr>
          <w:rFonts w:ascii="Times New Roman" w:hAnsi="Times New Roman"/>
        </w:rPr>
        <w:t>а</w:t>
      </w:r>
      <w:r w:rsidRPr="007A6BDB">
        <w:rPr>
          <w:rFonts w:ascii="Times New Roman" w:hAnsi="Times New Roman"/>
          <w:spacing w:val="2"/>
        </w:rPr>
        <w:t xml:space="preserve"> </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сл</w:t>
      </w:r>
      <w:r w:rsidRPr="007A6BDB">
        <w:rPr>
          <w:rFonts w:ascii="Times New Roman" w:hAnsi="Times New Roman"/>
          <w:spacing w:val="-2"/>
        </w:rPr>
        <w:t>о</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rPr>
        <w:t xml:space="preserve">а.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4"/>
        </w:rPr>
        <w:t>у</w:t>
      </w:r>
      <w:r w:rsidRPr="007A6BDB">
        <w:rPr>
          <w:rFonts w:ascii="Times New Roman" w:hAnsi="Times New Roman"/>
        </w:rPr>
        <w:t>че</w:t>
      </w:r>
      <w:r w:rsidRPr="007A6BDB">
        <w:rPr>
          <w:rFonts w:ascii="Times New Roman" w:hAnsi="Times New Roman"/>
          <w:spacing w:val="1"/>
        </w:rPr>
        <w:t>ни</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rPr>
        <w:t>и</w:t>
      </w:r>
      <w:r w:rsidRPr="007A6BDB">
        <w:rPr>
          <w:rFonts w:ascii="Times New Roman" w:hAnsi="Times New Roman"/>
          <w:spacing w:val="1"/>
        </w:rPr>
        <w:t xml:space="preserve"> п</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3"/>
        </w:rPr>
        <w:t>м</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2"/>
        </w:rPr>
        <w:t>е</w:t>
      </w:r>
      <w:r w:rsidRPr="007A6BDB">
        <w:rPr>
          <w:rFonts w:ascii="Times New Roman" w:hAnsi="Times New Roman"/>
          <w:spacing w:val="1"/>
        </w:rPr>
        <w:t>ни</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с</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spacing w:val="-1"/>
        </w:rPr>
        <w:t>ро</w:t>
      </w:r>
      <w:r w:rsidRPr="007A6BDB">
        <w:rPr>
          <w:rFonts w:ascii="Times New Roman" w:hAnsi="Times New Roman"/>
          <w:spacing w:val="1"/>
        </w:rPr>
        <w:t>д</w:t>
      </w:r>
      <w:r w:rsidRPr="007A6BDB">
        <w:rPr>
          <w:rFonts w:ascii="Times New Roman" w:hAnsi="Times New Roman"/>
        </w:rPr>
        <w:t xml:space="preserve">а. </w:t>
      </w:r>
      <w:r w:rsidRPr="007A6BDB">
        <w:rPr>
          <w:rFonts w:ascii="Times New Roman" w:hAnsi="Times New Roman"/>
          <w:i/>
          <w:spacing w:val="-1"/>
        </w:rPr>
        <w:t>Т</w:t>
      </w:r>
      <w:r w:rsidRPr="007A6BDB">
        <w:rPr>
          <w:rFonts w:ascii="Times New Roman" w:hAnsi="Times New Roman"/>
          <w:i/>
        </w:rPr>
        <w:t>е</w:t>
      </w:r>
      <w:r w:rsidRPr="007A6BDB">
        <w:rPr>
          <w:rFonts w:ascii="Times New Roman" w:hAnsi="Times New Roman"/>
          <w:i/>
          <w:spacing w:val="1"/>
        </w:rPr>
        <w:t>п</w:t>
      </w:r>
      <w:r w:rsidRPr="007A6BDB">
        <w:rPr>
          <w:rFonts w:ascii="Times New Roman" w:hAnsi="Times New Roman"/>
          <w:i/>
          <w:spacing w:val="-1"/>
        </w:rPr>
        <w:t>л</w:t>
      </w:r>
      <w:r w:rsidRPr="007A6BDB">
        <w:rPr>
          <w:rFonts w:ascii="Times New Roman" w:hAnsi="Times New Roman"/>
          <w:i/>
          <w:spacing w:val="1"/>
        </w:rPr>
        <w:t>о</w:t>
      </w:r>
      <w:r w:rsidRPr="007A6BDB">
        <w:rPr>
          <w:rFonts w:ascii="Times New Roman" w:hAnsi="Times New Roman"/>
          <w:i/>
          <w:spacing w:val="-3"/>
        </w:rPr>
        <w:t>в</w:t>
      </w:r>
      <w:r w:rsidRPr="007A6BDB">
        <w:rPr>
          <w:rFonts w:ascii="Times New Roman" w:hAnsi="Times New Roman"/>
          <w:i/>
          <w:spacing w:val="1"/>
        </w:rPr>
        <w:t>о</w:t>
      </w:r>
      <w:r w:rsidRPr="007A6BDB">
        <w:rPr>
          <w:rFonts w:ascii="Times New Roman" w:hAnsi="Times New Roman"/>
          <w:i/>
        </w:rPr>
        <w:t>й</w:t>
      </w:r>
      <w:r w:rsidRPr="007A6BDB">
        <w:rPr>
          <w:rFonts w:ascii="Times New Roman" w:hAnsi="Times New Roman"/>
          <w:i/>
          <w:spacing w:val="4"/>
        </w:rPr>
        <w:t xml:space="preserve"> </w:t>
      </w:r>
      <w:r w:rsidRPr="007A6BDB">
        <w:rPr>
          <w:rFonts w:ascii="Times New Roman" w:hAnsi="Times New Roman"/>
          <w:i/>
        </w:rPr>
        <w:t>э</w:t>
      </w:r>
      <w:r w:rsidRPr="007A6BDB">
        <w:rPr>
          <w:rFonts w:ascii="Times New Roman" w:hAnsi="Times New Roman"/>
          <w:i/>
          <w:spacing w:val="-3"/>
        </w:rPr>
        <w:t>ф</w:t>
      </w:r>
      <w:r w:rsidRPr="007A6BDB">
        <w:rPr>
          <w:rFonts w:ascii="Times New Roman" w:hAnsi="Times New Roman"/>
          <w:i/>
        </w:rPr>
        <w:t>фе</w:t>
      </w:r>
      <w:r w:rsidRPr="007A6BDB">
        <w:rPr>
          <w:rFonts w:ascii="Times New Roman" w:hAnsi="Times New Roman"/>
          <w:i/>
          <w:spacing w:val="1"/>
        </w:rPr>
        <w:t>к</w:t>
      </w:r>
      <w:r w:rsidRPr="007A6BDB">
        <w:rPr>
          <w:rFonts w:ascii="Times New Roman" w:hAnsi="Times New Roman"/>
          <w:i/>
        </w:rPr>
        <w:t xml:space="preserve">т </w:t>
      </w:r>
      <w:r w:rsidRPr="007A6BDB">
        <w:rPr>
          <w:rFonts w:ascii="Times New Roman" w:hAnsi="Times New Roman"/>
          <w:i/>
          <w:spacing w:val="-1"/>
        </w:rPr>
        <w:t>х</w:t>
      </w:r>
      <w:r w:rsidRPr="007A6BDB">
        <w:rPr>
          <w:rFonts w:ascii="Times New Roman" w:hAnsi="Times New Roman"/>
          <w:i/>
          <w:spacing w:val="1"/>
        </w:rPr>
        <w:t>и</w:t>
      </w:r>
      <w:r w:rsidRPr="007A6BDB">
        <w:rPr>
          <w:rFonts w:ascii="Times New Roman" w:hAnsi="Times New Roman"/>
          <w:i/>
        </w:rPr>
        <w:t>м</w:t>
      </w:r>
      <w:r w:rsidRPr="007A6BDB">
        <w:rPr>
          <w:rFonts w:ascii="Times New Roman" w:hAnsi="Times New Roman"/>
          <w:i/>
          <w:spacing w:val="-2"/>
        </w:rPr>
        <w:t>и</w:t>
      </w:r>
      <w:r w:rsidRPr="007A6BDB">
        <w:rPr>
          <w:rFonts w:ascii="Times New Roman" w:hAnsi="Times New Roman"/>
          <w:i/>
        </w:rPr>
        <w:t>чес</w:t>
      </w:r>
      <w:r w:rsidRPr="007A6BDB">
        <w:rPr>
          <w:rFonts w:ascii="Times New Roman" w:hAnsi="Times New Roman"/>
          <w:i/>
          <w:spacing w:val="-1"/>
        </w:rPr>
        <w:t>ки</w:t>
      </w:r>
      <w:r w:rsidRPr="007A6BDB">
        <w:rPr>
          <w:rFonts w:ascii="Times New Roman" w:hAnsi="Times New Roman"/>
          <w:i/>
        </w:rPr>
        <w:t>х</w:t>
      </w:r>
      <w:r w:rsidRPr="007A6BDB">
        <w:rPr>
          <w:rFonts w:ascii="Times New Roman" w:hAnsi="Times New Roman"/>
          <w:i/>
          <w:spacing w:val="4"/>
        </w:rPr>
        <w:t xml:space="preserve"> </w:t>
      </w:r>
      <w:r w:rsidRPr="007A6BDB">
        <w:rPr>
          <w:rFonts w:ascii="Times New Roman" w:hAnsi="Times New Roman"/>
          <w:i/>
          <w:spacing w:val="1"/>
        </w:rPr>
        <w:t>р</w:t>
      </w:r>
      <w:r w:rsidRPr="007A6BDB">
        <w:rPr>
          <w:rFonts w:ascii="Times New Roman" w:hAnsi="Times New Roman"/>
          <w:i/>
          <w:spacing w:val="-2"/>
        </w:rPr>
        <w:t>е</w:t>
      </w:r>
      <w:r w:rsidRPr="007A6BDB">
        <w:rPr>
          <w:rFonts w:ascii="Times New Roman" w:hAnsi="Times New Roman"/>
          <w:i/>
        </w:rPr>
        <w:t>ак</w:t>
      </w:r>
      <w:r w:rsidRPr="007A6BDB">
        <w:rPr>
          <w:rFonts w:ascii="Times New Roman" w:hAnsi="Times New Roman"/>
          <w:i/>
          <w:spacing w:val="-1"/>
        </w:rPr>
        <w:t>ций</w:t>
      </w:r>
      <w:r w:rsidRPr="007A6BDB">
        <w:rPr>
          <w:rFonts w:ascii="Times New Roman" w:hAnsi="Times New Roman"/>
          <w:i/>
        </w:rPr>
        <w:t xml:space="preserve">. </w:t>
      </w:r>
      <w:r w:rsidRPr="007A6BDB">
        <w:rPr>
          <w:rFonts w:ascii="Times New Roman" w:hAnsi="Times New Roman"/>
          <w:i/>
          <w:spacing w:val="-1"/>
        </w:rPr>
        <w:t>П</w:t>
      </w:r>
      <w:r w:rsidRPr="007A6BDB">
        <w:rPr>
          <w:rFonts w:ascii="Times New Roman" w:hAnsi="Times New Roman"/>
          <w:i/>
          <w:spacing w:val="1"/>
        </w:rPr>
        <w:t>он</w:t>
      </w:r>
      <w:r w:rsidRPr="007A6BDB">
        <w:rPr>
          <w:rFonts w:ascii="Times New Roman" w:hAnsi="Times New Roman"/>
          <w:i/>
        </w:rPr>
        <w:t>я</w:t>
      </w:r>
      <w:r w:rsidRPr="007A6BDB">
        <w:rPr>
          <w:rFonts w:ascii="Times New Roman" w:hAnsi="Times New Roman"/>
          <w:i/>
          <w:spacing w:val="-2"/>
        </w:rPr>
        <w:t>т</w:t>
      </w:r>
      <w:r w:rsidRPr="007A6BDB">
        <w:rPr>
          <w:rFonts w:ascii="Times New Roman" w:hAnsi="Times New Roman"/>
          <w:i/>
          <w:spacing w:val="1"/>
        </w:rPr>
        <w:t>и</w:t>
      </w:r>
      <w:r w:rsidRPr="007A6BDB">
        <w:rPr>
          <w:rFonts w:ascii="Times New Roman" w:hAnsi="Times New Roman"/>
          <w:i/>
        </w:rPr>
        <w:t>е</w:t>
      </w:r>
      <w:r w:rsidRPr="007A6BDB">
        <w:rPr>
          <w:rFonts w:ascii="Times New Roman" w:hAnsi="Times New Roman"/>
          <w:i/>
          <w:spacing w:val="15"/>
        </w:rPr>
        <w:t xml:space="preserve"> </w:t>
      </w:r>
      <w:r w:rsidRPr="007A6BDB">
        <w:rPr>
          <w:rFonts w:ascii="Times New Roman" w:hAnsi="Times New Roman"/>
          <w:i/>
          <w:spacing w:val="-1"/>
        </w:rPr>
        <w:t>о</w:t>
      </w:r>
      <w:r w:rsidRPr="007A6BDB">
        <w:rPr>
          <w:rFonts w:ascii="Times New Roman" w:hAnsi="Times New Roman"/>
          <w:i/>
        </w:rPr>
        <w:t>б</w:t>
      </w:r>
      <w:r w:rsidRPr="007A6BDB">
        <w:rPr>
          <w:rFonts w:ascii="Times New Roman" w:hAnsi="Times New Roman"/>
          <w:i/>
          <w:spacing w:val="17"/>
        </w:rPr>
        <w:t xml:space="preserve"> </w:t>
      </w:r>
      <w:r w:rsidRPr="007A6BDB">
        <w:rPr>
          <w:rFonts w:ascii="Times New Roman" w:hAnsi="Times New Roman"/>
          <w:i/>
        </w:rPr>
        <w:t>эк</w:t>
      </w:r>
      <w:r w:rsidRPr="007A6BDB">
        <w:rPr>
          <w:rFonts w:ascii="Times New Roman" w:hAnsi="Times New Roman"/>
          <w:i/>
          <w:spacing w:val="-3"/>
        </w:rPr>
        <w:t>з</w:t>
      </w:r>
      <w:proofErr w:type="gramStart"/>
      <w:r w:rsidRPr="007A6BDB">
        <w:rPr>
          <w:rFonts w:ascii="Times New Roman" w:hAnsi="Times New Roman"/>
          <w:i/>
          <w:spacing w:val="2"/>
        </w:rPr>
        <w:t>о</w:t>
      </w:r>
      <w:r w:rsidRPr="007A6BDB">
        <w:rPr>
          <w:rFonts w:ascii="Times New Roman" w:hAnsi="Times New Roman"/>
          <w:i/>
        </w:rPr>
        <w:t>-</w:t>
      </w:r>
      <w:proofErr w:type="gramEnd"/>
      <w:r w:rsidRPr="007A6BDB">
        <w:rPr>
          <w:rFonts w:ascii="Times New Roman" w:hAnsi="Times New Roman"/>
          <w:i/>
          <w:spacing w:val="14"/>
        </w:rPr>
        <w:t xml:space="preserve"> </w:t>
      </w:r>
      <w:r w:rsidRPr="007A6BDB">
        <w:rPr>
          <w:rFonts w:ascii="Times New Roman" w:hAnsi="Times New Roman"/>
          <w:i/>
        </w:rPr>
        <w:t>и</w:t>
      </w:r>
      <w:r w:rsidRPr="007A6BDB">
        <w:rPr>
          <w:rFonts w:ascii="Times New Roman" w:hAnsi="Times New Roman"/>
          <w:i/>
          <w:spacing w:val="14"/>
        </w:rPr>
        <w:t xml:space="preserve"> </w:t>
      </w:r>
      <w:r w:rsidRPr="007A6BDB">
        <w:rPr>
          <w:rFonts w:ascii="Times New Roman" w:hAnsi="Times New Roman"/>
          <w:i/>
        </w:rPr>
        <w:t>эндот</w:t>
      </w:r>
      <w:r w:rsidRPr="007A6BDB">
        <w:rPr>
          <w:rFonts w:ascii="Times New Roman" w:hAnsi="Times New Roman"/>
          <w:i/>
          <w:spacing w:val="-2"/>
        </w:rPr>
        <w:t>е</w:t>
      </w:r>
      <w:r w:rsidRPr="007A6BDB">
        <w:rPr>
          <w:rFonts w:ascii="Times New Roman" w:hAnsi="Times New Roman"/>
          <w:i/>
          <w:spacing w:val="1"/>
        </w:rPr>
        <w:t>р</w:t>
      </w:r>
      <w:r w:rsidRPr="007A6BDB">
        <w:rPr>
          <w:rFonts w:ascii="Times New Roman" w:hAnsi="Times New Roman"/>
          <w:i/>
        </w:rPr>
        <w:t>м</w:t>
      </w:r>
      <w:r w:rsidRPr="007A6BDB">
        <w:rPr>
          <w:rFonts w:ascii="Times New Roman" w:hAnsi="Times New Roman"/>
          <w:i/>
          <w:spacing w:val="-2"/>
        </w:rPr>
        <w:t>и</w:t>
      </w:r>
      <w:r w:rsidRPr="007A6BDB">
        <w:rPr>
          <w:rFonts w:ascii="Times New Roman" w:hAnsi="Times New Roman"/>
          <w:i/>
        </w:rPr>
        <w:t>чес</w:t>
      </w:r>
      <w:r w:rsidRPr="007A6BDB">
        <w:rPr>
          <w:rFonts w:ascii="Times New Roman" w:hAnsi="Times New Roman"/>
          <w:i/>
          <w:spacing w:val="-1"/>
        </w:rPr>
        <w:t>ки</w:t>
      </w:r>
      <w:r w:rsidRPr="007A6BDB">
        <w:rPr>
          <w:rFonts w:ascii="Times New Roman" w:hAnsi="Times New Roman"/>
          <w:i/>
        </w:rPr>
        <w:t>х</w:t>
      </w:r>
      <w:r w:rsidRPr="007A6BDB">
        <w:rPr>
          <w:rFonts w:ascii="Times New Roman" w:hAnsi="Times New Roman"/>
          <w:i/>
          <w:spacing w:val="15"/>
        </w:rPr>
        <w:t xml:space="preserve"> </w:t>
      </w:r>
      <w:r w:rsidRPr="007A6BDB">
        <w:rPr>
          <w:rFonts w:ascii="Times New Roman" w:hAnsi="Times New Roman"/>
          <w:i/>
          <w:spacing w:val="1"/>
        </w:rPr>
        <w:t>р</w:t>
      </w:r>
      <w:r w:rsidRPr="007A6BDB">
        <w:rPr>
          <w:rFonts w:ascii="Times New Roman" w:hAnsi="Times New Roman"/>
          <w:i/>
          <w:spacing w:val="-2"/>
        </w:rPr>
        <w:t>е</w:t>
      </w:r>
      <w:r w:rsidRPr="007A6BDB">
        <w:rPr>
          <w:rFonts w:ascii="Times New Roman" w:hAnsi="Times New Roman"/>
          <w:i/>
        </w:rPr>
        <w:t>ак</w:t>
      </w:r>
      <w:r w:rsidRPr="007A6BDB">
        <w:rPr>
          <w:rFonts w:ascii="Times New Roman" w:hAnsi="Times New Roman"/>
          <w:i/>
          <w:spacing w:val="-1"/>
        </w:rPr>
        <w:t>ц</w:t>
      </w:r>
      <w:r w:rsidRPr="007A6BDB">
        <w:rPr>
          <w:rFonts w:ascii="Times New Roman" w:hAnsi="Times New Roman"/>
          <w:i/>
          <w:spacing w:val="1"/>
        </w:rPr>
        <w:t>и</w:t>
      </w:r>
      <w:r w:rsidRPr="007A6BDB">
        <w:rPr>
          <w:rFonts w:ascii="Times New Roman" w:hAnsi="Times New Roman"/>
          <w:i/>
          <w:spacing w:val="-2"/>
        </w:rPr>
        <w:t>я</w:t>
      </w:r>
      <w:r w:rsidRPr="007A6BDB">
        <w:rPr>
          <w:rFonts w:ascii="Times New Roman" w:hAnsi="Times New Roman"/>
          <w:i/>
          <w:spacing w:val="1"/>
        </w:rPr>
        <w:t>х</w:t>
      </w:r>
      <w:r w:rsidRPr="007A6BDB">
        <w:rPr>
          <w:rFonts w:ascii="Times New Roman" w:hAnsi="Times New Roman"/>
        </w:rPr>
        <w:t>.</w:t>
      </w:r>
      <w:r w:rsidRPr="007A6BDB">
        <w:rPr>
          <w:rFonts w:ascii="Times New Roman" w:hAnsi="Times New Roman"/>
          <w:spacing w:val="16"/>
        </w:rPr>
        <w:t xml:space="preserve"> </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spacing w:val="-1"/>
        </w:rPr>
        <w:t>до</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д</w:t>
      </w:r>
      <w:r w:rsidRPr="007A6BDB">
        <w:rPr>
          <w:rFonts w:ascii="Times New Roman" w:hAnsi="Times New Roman"/>
          <w:spacing w:val="20"/>
        </w:rPr>
        <w:t xml:space="preserve"> </w:t>
      </w:r>
      <w:r w:rsidRPr="007A6BDB">
        <w:rPr>
          <w:rFonts w:ascii="Times New Roman" w:hAnsi="Times New Roman"/>
        </w:rPr>
        <w:t>–</w:t>
      </w:r>
      <w:r w:rsidRPr="007A6BDB">
        <w:rPr>
          <w:rFonts w:ascii="Times New Roman" w:hAnsi="Times New Roman"/>
          <w:spacing w:val="15"/>
        </w:rPr>
        <w:t xml:space="preserve"> </w:t>
      </w:r>
      <w:r w:rsidRPr="007A6BDB">
        <w:rPr>
          <w:rFonts w:ascii="Times New Roman" w:hAnsi="Times New Roman"/>
          <w:spacing w:val="1"/>
        </w:rPr>
        <w:t>хи</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й</w:t>
      </w:r>
      <w:r w:rsidRPr="007A6BDB">
        <w:rPr>
          <w:rFonts w:ascii="Times New Roman" w:hAnsi="Times New Roman"/>
          <w:spacing w:val="17"/>
        </w:rPr>
        <w:t xml:space="preserve"> </w:t>
      </w:r>
      <w:r w:rsidRPr="007A6BDB">
        <w:rPr>
          <w:rFonts w:ascii="Times New Roman" w:hAnsi="Times New Roman"/>
        </w:rPr>
        <w:t>э</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3"/>
        </w:rPr>
        <w:t>м</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rPr>
        <w:t>т и</w:t>
      </w:r>
      <w:r w:rsidRPr="007A6BDB">
        <w:rPr>
          <w:rFonts w:ascii="Times New Roman" w:hAnsi="Times New Roman"/>
          <w:spacing w:val="3"/>
        </w:rPr>
        <w:t xml:space="preserve">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вещест</w:t>
      </w:r>
      <w:r w:rsidRPr="007A6BDB">
        <w:rPr>
          <w:rFonts w:ascii="Times New Roman" w:hAnsi="Times New Roman"/>
          <w:spacing w:val="-4"/>
        </w:rPr>
        <w:t>в</w:t>
      </w:r>
      <w:r w:rsidRPr="007A6BDB">
        <w:rPr>
          <w:rFonts w:ascii="Times New Roman" w:hAnsi="Times New Roman"/>
          <w:spacing w:val="-1"/>
        </w:rPr>
        <w:t>о</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spacing w:val="-1"/>
        </w:rPr>
        <w:t>Ф</w:t>
      </w:r>
      <w:r w:rsidRPr="007A6BDB">
        <w:rPr>
          <w:rFonts w:ascii="Times New Roman" w:hAnsi="Times New Roman"/>
          <w:spacing w:val="1"/>
        </w:rPr>
        <w:t>и</w:t>
      </w:r>
      <w:r w:rsidRPr="007A6BDB">
        <w:rPr>
          <w:rFonts w:ascii="Times New Roman" w:hAnsi="Times New Roman"/>
        </w:rPr>
        <w:t>зич</w:t>
      </w:r>
      <w:r w:rsidRPr="007A6BDB">
        <w:rPr>
          <w:rFonts w:ascii="Times New Roman" w:hAnsi="Times New Roman"/>
          <w:spacing w:val="1"/>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 xml:space="preserve">и </w:t>
      </w:r>
      <w:r w:rsidRPr="007A6BDB">
        <w:rPr>
          <w:rFonts w:ascii="Times New Roman" w:hAnsi="Times New Roman"/>
          <w:spacing w:val="1"/>
        </w:rPr>
        <w:t>хи</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с</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spacing w:val="-1"/>
        </w:rPr>
        <w:t>й</w:t>
      </w:r>
      <w:r w:rsidRPr="007A6BDB">
        <w:rPr>
          <w:rFonts w:ascii="Times New Roman" w:hAnsi="Times New Roman"/>
        </w:rPr>
        <w:t>ства</w:t>
      </w:r>
      <w:r w:rsidRPr="007A6BDB">
        <w:rPr>
          <w:rFonts w:ascii="Times New Roman" w:hAnsi="Times New Roman"/>
          <w:spacing w:val="1"/>
        </w:rPr>
        <w:t xml:space="preserve"> </w:t>
      </w:r>
      <w:r w:rsidRPr="007A6BDB">
        <w:rPr>
          <w:rFonts w:ascii="Times New Roman" w:hAnsi="Times New Roman"/>
        </w:rPr>
        <w:t>вод</w:t>
      </w:r>
      <w:r w:rsidRPr="007A6BDB">
        <w:rPr>
          <w:rFonts w:ascii="Times New Roman" w:hAnsi="Times New Roman"/>
          <w:spacing w:val="-2"/>
        </w:rPr>
        <w:t>о</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rPr>
        <w:t>а.</w:t>
      </w:r>
      <w:r w:rsidRPr="007A6BDB">
        <w:rPr>
          <w:rFonts w:ascii="Times New Roman" w:hAnsi="Times New Roman"/>
          <w:spacing w:val="1"/>
        </w:rPr>
        <w:t xml:space="preserve">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4"/>
        </w:rPr>
        <w:t>у</w:t>
      </w:r>
      <w:r w:rsidRPr="007A6BDB">
        <w:rPr>
          <w:rFonts w:ascii="Times New Roman" w:hAnsi="Times New Roman"/>
        </w:rPr>
        <w:t>че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 вод</w:t>
      </w:r>
      <w:r w:rsidRPr="007A6BDB">
        <w:rPr>
          <w:rFonts w:ascii="Times New Roman" w:hAnsi="Times New Roman"/>
          <w:spacing w:val="-2"/>
        </w:rPr>
        <w:t>о</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rPr>
        <w:t>а</w:t>
      </w:r>
      <w:r w:rsidRPr="007A6BDB">
        <w:rPr>
          <w:rFonts w:ascii="Times New Roman" w:hAnsi="Times New Roman"/>
          <w:spacing w:val="3"/>
        </w:rPr>
        <w:t xml:space="preserve"> </w:t>
      </w:r>
      <w:r w:rsidRPr="007A6BDB">
        <w:rPr>
          <w:rFonts w:ascii="Times New Roman" w:hAnsi="Times New Roman"/>
        </w:rPr>
        <w:t>в</w:t>
      </w:r>
      <w:r w:rsidRPr="007A6BDB">
        <w:rPr>
          <w:rFonts w:ascii="Times New Roman" w:hAnsi="Times New Roman"/>
          <w:spacing w:val="3"/>
        </w:rPr>
        <w:t xml:space="preserve"> </w:t>
      </w:r>
      <w:r w:rsidRPr="007A6BDB">
        <w:rPr>
          <w:rFonts w:ascii="Times New Roman" w:hAnsi="Times New Roman"/>
          <w:spacing w:val="-1"/>
        </w:rPr>
        <w:t>л</w:t>
      </w:r>
      <w:r w:rsidRPr="007A6BDB">
        <w:rPr>
          <w:rFonts w:ascii="Times New Roman" w:hAnsi="Times New Roman"/>
          <w:spacing w:val="-2"/>
        </w:rPr>
        <w:t>а</w:t>
      </w:r>
      <w:r w:rsidRPr="007A6BDB">
        <w:rPr>
          <w:rFonts w:ascii="Times New Roman" w:hAnsi="Times New Roman"/>
          <w:spacing w:val="1"/>
        </w:rPr>
        <w:t>б</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ии</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i/>
          <w:spacing w:val="-4"/>
        </w:rPr>
        <w:t>П</w:t>
      </w:r>
      <w:r w:rsidRPr="007A6BDB">
        <w:rPr>
          <w:rFonts w:ascii="Times New Roman" w:hAnsi="Times New Roman"/>
          <w:i/>
          <w:spacing w:val="1"/>
        </w:rPr>
        <w:t>о</w:t>
      </w:r>
      <w:r w:rsidRPr="007A6BDB">
        <w:rPr>
          <w:rFonts w:ascii="Times New Roman" w:hAnsi="Times New Roman"/>
          <w:i/>
          <w:spacing w:val="-1"/>
        </w:rPr>
        <w:t>л</w:t>
      </w:r>
      <w:r w:rsidRPr="007A6BDB">
        <w:rPr>
          <w:rFonts w:ascii="Times New Roman" w:hAnsi="Times New Roman"/>
          <w:i/>
          <w:spacing w:val="-4"/>
        </w:rPr>
        <w:t>у</w:t>
      </w:r>
      <w:r w:rsidRPr="007A6BDB">
        <w:rPr>
          <w:rFonts w:ascii="Times New Roman" w:hAnsi="Times New Roman"/>
          <w:i/>
        </w:rPr>
        <w:t>че</w:t>
      </w:r>
      <w:r w:rsidRPr="007A6BDB">
        <w:rPr>
          <w:rFonts w:ascii="Times New Roman" w:hAnsi="Times New Roman"/>
          <w:i/>
          <w:spacing w:val="1"/>
        </w:rPr>
        <w:t>ни</w:t>
      </w:r>
      <w:r w:rsidRPr="007A6BDB">
        <w:rPr>
          <w:rFonts w:ascii="Times New Roman" w:hAnsi="Times New Roman"/>
          <w:i/>
        </w:rPr>
        <w:t>е</w:t>
      </w:r>
      <w:r w:rsidRPr="007A6BDB">
        <w:rPr>
          <w:rFonts w:ascii="Times New Roman" w:hAnsi="Times New Roman"/>
          <w:i/>
          <w:spacing w:val="3"/>
        </w:rPr>
        <w:t xml:space="preserve"> </w:t>
      </w:r>
      <w:r w:rsidRPr="007A6BDB">
        <w:rPr>
          <w:rFonts w:ascii="Times New Roman" w:hAnsi="Times New Roman"/>
          <w:i/>
          <w:spacing w:val="-3"/>
        </w:rPr>
        <w:t>в</w:t>
      </w:r>
      <w:r w:rsidRPr="007A6BDB">
        <w:rPr>
          <w:rFonts w:ascii="Times New Roman" w:hAnsi="Times New Roman"/>
          <w:i/>
          <w:spacing w:val="-1"/>
        </w:rPr>
        <w:t>о</w:t>
      </w:r>
      <w:r w:rsidRPr="007A6BDB">
        <w:rPr>
          <w:rFonts w:ascii="Times New Roman" w:hAnsi="Times New Roman"/>
          <w:i/>
          <w:spacing w:val="1"/>
        </w:rPr>
        <w:t>д</w:t>
      </w:r>
      <w:r w:rsidRPr="007A6BDB">
        <w:rPr>
          <w:rFonts w:ascii="Times New Roman" w:hAnsi="Times New Roman"/>
          <w:i/>
          <w:spacing w:val="-1"/>
        </w:rPr>
        <w:t>ор</w:t>
      </w:r>
      <w:r w:rsidRPr="007A6BDB">
        <w:rPr>
          <w:rFonts w:ascii="Times New Roman" w:hAnsi="Times New Roman"/>
          <w:i/>
          <w:spacing w:val="1"/>
        </w:rPr>
        <w:t>од</w:t>
      </w:r>
      <w:r w:rsidRPr="007A6BDB">
        <w:rPr>
          <w:rFonts w:ascii="Times New Roman" w:hAnsi="Times New Roman"/>
          <w:i/>
        </w:rPr>
        <w:t>а</w:t>
      </w:r>
      <w:r w:rsidRPr="007A6BDB">
        <w:rPr>
          <w:rFonts w:ascii="Times New Roman" w:hAnsi="Times New Roman"/>
          <w:i/>
          <w:spacing w:val="3"/>
        </w:rPr>
        <w:t xml:space="preserve"> </w:t>
      </w:r>
      <w:r w:rsidRPr="007A6BDB">
        <w:rPr>
          <w:rFonts w:ascii="Times New Roman" w:hAnsi="Times New Roman"/>
          <w:i/>
        </w:rPr>
        <w:t xml:space="preserve">в </w:t>
      </w:r>
      <w:r w:rsidRPr="007A6BDB">
        <w:rPr>
          <w:rFonts w:ascii="Times New Roman" w:hAnsi="Times New Roman"/>
          <w:i/>
          <w:spacing w:val="-1"/>
        </w:rPr>
        <w:t>п</w:t>
      </w:r>
      <w:r w:rsidRPr="007A6BDB">
        <w:rPr>
          <w:rFonts w:ascii="Times New Roman" w:hAnsi="Times New Roman"/>
          <w:i/>
          <w:spacing w:val="1"/>
        </w:rPr>
        <w:t>ро</w:t>
      </w:r>
      <w:r w:rsidRPr="007A6BDB">
        <w:rPr>
          <w:rFonts w:ascii="Times New Roman" w:hAnsi="Times New Roman"/>
          <w:i/>
          <w:spacing w:val="-3"/>
        </w:rPr>
        <w:t>м</w:t>
      </w:r>
      <w:r w:rsidRPr="007A6BDB">
        <w:rPr>
          <w:rFonts w:ascii="Times New Roman" w:hAnsi="Times New Roman"/>
          <w:i/>
          <w:spacing w:val="1"/>
        </w:rPr>
        <w:t>ы</w:t>
      </w:r>
      <w:r w:rsidRPr="007A6BDB">
        <w:rPr>
          <w:rFonts w:ascii="Times New Roman" w:hAnsi="Times New Roman"/>
          <w:i/>
        </w:rPr>
        <w:t>ш</w:t>
      </w:r>
      <w:r w:rsidRPr="007A6BDB">
        <w:rPr>
          <w:rFonts w:ascii="Times New Roman" w:hAnsi="Times New Roman"/>
          <w:i/>
          <w:spacing w:val="-1"/>
        </w:rPr>
        <w:t>л</w:t>
      </w:r>
      <w:r w:rsidRPr="007A6BDB">
        <w:rPr>
          <w:rFonts w:ascii="Times New Roman" w:hAnsi="Times New Roman"/>
          <w:i/>
          <w:spacing w:val="-2"/>
        </w:rPr>
        <w:t>е</w:t>
      </w:r>
      <w:r w:rsidRPr="007A6BDB">
        <w:rPr>
          <w:rFonts w:ascii="Times New Roman" w:hAnsi="Times New Roman"/>
          <w:i/>
          <w:spacing w:val="1"/>
        </w:rPr>
        <w:t>н</w:t>
      </w:r>
      <w:r w:rsidRPr="007A6BDB">
        <w:rPr>
          <w:rFonts w:ascii="Times New Roman" w:hAnsi="Times New Roman"/>
          <w:i/>
          <w:spacing w:val="-1"/>
        </w:rPr>
        <w:t>н</w:t>
      </w:r>
      <w:r w:rsidRPr="007A6BDB">
        <w:rPr>
          <w:rFonts w:ascii="Times New Roman" w:hAnsi="Times New Roman"/>
          <w:i/>
          <w:spacing w:val="1"/>
        </w:rPr>
        <w:t>о</w:t>
      </w:r>
      <w:r w:rsidRPr="007A6BDB">
        <w:rPr>
          <w:rFonts w:ascii="Times New Roman" w:hAnsi="Times New Roman"/>
          <w:i/>
        </w:rPr>
        <w:t>с</w:t>
      </w:r>
      <w:r w:rsidRPr="007A6BDB">
        <w:rPr>
          <w:rFonts w:ascii="Times New Roman" w:hAnsi="Times New Roman"/>
          <w:i/>
          <w:spacing w:val="-3"/>
        </w:rPr>
        <w:t>т</w:t>
      </w:r>
      <w:r w:rsidRPr="007A6BDB">
        <w:rPr>
          <w:rFonts w:ascii="Times New Roman" w:hAnsi="Times New Roman"/>
          <w:i/>
          <w:spacing w:val="1"/>
        </w:rPr>
        <w:t>и</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i/>
          <w:spacing w:val="-1"/>
        </w:rPr>
        <w:t>П</w:t>
      </w:r>
      <w:r w:rsidRPr="007A6BDB">
        <w:rPr>
          <w:rFonts w:ascii="Times New Roman" w:hAnsi="Times New Roman"/>
          <w:i/>
          <w:spacing w:val="1"/>
        </w:rPr>
        <w:t>р</w:t>
      </w:r>
      <w:r w:rsidRPr="007A6BDB">
        <w:rPr>
          <w:rFonts w:ascii="Times New Roman" w:hAnsi="Times New Roman"/>
          <w:i/>
          <w:spacing w:val="-1"/>
        </w:rPr>
        <w:t>и</w:t>
      </w:r>
      <w:r w:rsidRPr="007A6BDB">
        <w:rPr>
          <w:rFonts w:ascii="Times New Roman" w:hAnsi="Times New Roman"/>
          <w:i/>
        </w:rPr>
        <w:t>ме</w:t>
      </w:r>
      <w:r w:rsidRPr="007A6BDB">
        <w:rPr>
          <w:rFonts w:ascii="Times New Roman" w:hAnsi="Times New Roman"/>
          <w:i/>
          <w:spacing w:val="-1"/>
        </w:rPr>
        <w:t>н</w:t>
      </w:r>
      <w:r w:rsidRPr="007A6BDB">
        <w:rPr>
          <w:rFonts w:ascii="Times New Roman" w:hAnsi="Times New Roman"/>
          <w:i/>
        </w:rPr>
        <w:t>е</w:t>
      </w:r>
      <w:r w:rsidRPr="007A6BDB">
        <w:rPr>
          <w:rFonts w:ascii="Times New Roman" w:hAnsi="Times New Roman"/>
          <w:i/>
          <w:spacing w:val="-1"/>
        </w:rPr>
        <w:t>ни</w:t>
      </w:r>
      <w:r w:rsidRPr="007A6BDB">
        <w:rPr>
          <w:rFonts w:ascii="Times New Roman" w:hAnsi="Times New Roman"/>
          <w:i/>
        </w:rPr>
        <w:t>е вод</w:t>
      </w:r>
      <w:r w:rsidRPr="007A6BDB">
        <w:rPr>
          <w:rFonts w:ascii="Times New Roman" w:hAnsi="Times New Roman"/>
          <w:i/>
          <w:spacing w:val="-2"/>
        </w:rPr>
        <w:t>о</w:t>
      </w:r>
      <w:r w:rsidRPr="007A6BDB">
        <w:rPr>
          <w:rFonts w:ascii="Times New Roman" w:hAnsi="Times New Roman"/>
          <w:i/>
          <w:spacing w:val="1"/>
        </w:rPr>
        <w:t>р</w:t>
      </w:r>
      <w:r w:rsidRPr="007A6BDB">
        <w:rPr>
          <w:rFonts w:ascii="Times New Roman" w:hAnsi="Times New Roman"/>
          <w:i/>
          <w:spacing w:val="-1"/>
        </w:rPr>
        <w:t>о</w:t>
      </w:r>
      <w:r w:rsidRPr="007A6BDB">
        <w:rPr>
          <w:rFonts w:ascii="Times New Roman" w:hAnsi="Times New Roman"/>
          <w:i/>
          <w:spacing w:val="1"/>
        </w:rPr>
        <w:t>д</w:t>
      </w:r>
      <w:r w:rsidRPr="007A6BDB">
        <w:rPr>
          <w:rFonts w:ascii="Times New Roman" w:hAnsi="Times New Roman"/>
          <w:i/>
        </w:rPr>
        <w:t>а</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1"/>
        </w:rPr>
        <w:t>З</w:t>
      </w:r>
      <w:r w:rsidRPr="007A6BDB">
        <w:rPr>
          <w:rFonts w:ascii="Times New Roman" w:hAnsi="Times New Roman"/>
          <w:spacing w:val="-2"/>
        </w:rPr>
        <w:t>а</w:t>
      </w:r>
      <w:r w:rsidRPr="007A6BDB">
        <w:rPr>
          <w:rFonts w:ascii="Times New Roman" w:hAnsi="Times New Roman"/>
        </w:rPr>
        <w:t>к</w:t>
      </w:r>
      <w:r w:rsidRPr="007A6BDB">
        <w:rPr>
          <w:rFonts w:ascii="Times New Roman" w:hAnsi="Times New Roman"/>
          <w:spacing w:val="-1"/>
        </w:rPr>
        <w:t>о</w:t>
      </w:r>
      <w:r w:rsidRPr="007A6BDB">
        <w:rPr>
          <w:rFonts w:ascii="Times New Roman" w:hAnsi="Times New Roman"/>
        </w:rPr>
        <w:t>н</w:t>
      </w:r>
      <w:r w:rsidRPr="007A6BDB">
        <w:rPr>
          <w:rFonts w:ascii="Times New Roman" w:hAnsi="Times New Roman"/>
          <w:spacing w:val="2"/>
        </w:rPr>
        <w:t xml:space="preserve"> </w:t>
      </w:r>
      <w:r w:rsidRPr="007A6BDB">
        <w:rPr>
          <w:rFonts w:ascii="Times New Roman" w:hAnsi="Times New Roman"/>
          <w:spacing w:val="-1"/>
        </w:rPr>
        <w:t>А</w:t>
      </w:r>
      <w:r w:rsidRPr="007A6BDB">
        <w:rPr>
          <w:rFonts w:ascii="Times New Roman" w:hAnsi="Times New Roman"/>
        </w:rPr>
        <w:t>вог</w:t>
      </w:r>
      <w:r w:rsidRPr="007A6BDB">
        <w:rPr>
          <w:rFonts w:ascii="Times New Roman" w:hAnsi="Times New Roman"/>
          <w:spacing w:val="-1"/>
        </w:rPr>
        <w:t>а</w:t>
      </w:r>
      <w:r w:rsidRPr="007A6BDB">
        <w:rPr>
          <w:rFonts w:ascii="Times New Roman" w:hAnsi="Times New Roman"/>
          <w:spacing w:val="1"/>
        </w:rPr>
        <w:t>д</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spacing w:val="-3"/>
        </w:rPr>
        <w:t>М</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rPr>
        <w:t>яр</w:t>
      </w:r>
      <w:r w:rsidRPr="007A6BDB">
        <w:rPr>
          <w:rFonts w:ascii="Times New Roman" w:hAnsi="Times New Roman"/>
          <w:spacing w:val="-2"/>
        </w:rPr>
        <w:t>н</w:t>
      </w:r>
      <w:r w:rsidRPr="007A6BDB">
        <w:rPr>
          <w:rFonts w:ascii="Times New Roman" w:hAnsi="Times New Roman"/>
          <w:spacing w:val="1"/>
        </w:rPr>
        <w:t>ы</w:t>
      </w:r>
      <w:r w:rsidRPr="007A6BDB">
        <w:rPr>
          <w:rFonts w:ascii="Times New Roman" w:hAnsi="Times New Roman"/>
        </w:rPr>
        <w:t xml:space="preserve">й </w:t>
      </w:r>
      <w:r w:rsidRPr="007A6BDB">
        <w:rPr>
          <w:rFonts w:ascii="Times New Roman" w:hAnsi="Times New Roman"/>
          <w:spacing w:val="1"/>
        </w:rPr>
        <w:t>об</w:t>
      </w:r>
      <w:r w:rsidRPr="007A6BDB">
        <w:rPr>
          <w:rFonts w:ascii="Times New Roman" w:hAnsi="Times New Roman"/>
          <w:spacing w:val="-1"/>
        </w:rPr>
        <w:t>ъ</w:t>
      </w:r>
      <w:r w:rsidRPr="007A6BDB">
        <w:rPr>
          <w:rFonts w:ascii="Times New Roman" w:hAnsi="Times New Roman"/>
        </w:rPr>
        <w:t>ем</w:t>
      </w:r>
      <w:r w:rsidRPr="007A6BDB">
        <w:rPr>
          <w:rFonts w:ascii="Times New Roman" w:hAnsi="Times New Roman"/>
          <w:spacing w:val="2"/>
        </w:rPr>
        <w:t xml:space="preserve"> </w:t>
      </w:r>
      <w:r w:rsidRPr="007A6BDB">
        <w:rPr>
          <w:rFonts w:ascii="Times New Roman" w:hAnsi="Times New Roman"/>
          <w:spacing w:val="-2"/>
        </w:rPr>
        <w:t>г</w:t>
      </w:r>
      <w:r w:rsidRPr="007A6BDB">
        <w:rPr>
          <w:rFonts w:ascii="Times New Roman" w:hAnsi="Times New Roman"/>
        </w:rPr>
        <w:t>а</w:t>
      </w:r>
      <w:r w:rsidRPr="007A6BDB">
        <w:rPr>
          <w:rFonts w:ascii="Times New Roman" w:hAnsi="Times New Roman"/>
          <w:spacing w:val="5"/>
        </w:rPr>
        <w:t>з</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1"/>
        </w:rPr>
        <w:t xml:space="preserve"> </w:t>
      </w:r>
      <w:r w:rsidRPr="007A6BDB">
        <w:rPr>
          <w:rFonts w:ascii="Times New Roman" w:hAnsi="Times New Roman"/>
        </w:rPr>
        <w:t>Ка</w:t>
      </w:r>
      <w:r w:rsidRPr="007A6BDB">
        <w:rPr>
          <w:rFonts w:ascii="Times New Roman" w:hAnsi="Times New Roman"/>
          <w:spacing w:val="-2"/>
        </w:rPr>
        <w:t>ч</w:t>
      </w:r>
      <w:r w:rsidRPr="007A6BDB">
        <w:rPr>
          <w:rFonts w:ascii="Times New Roman" w:hAnsi="Times New Roman"/>
        </w:rPr>
        <w:t>е</w:t>
      </w:r>
      <w:r w:rsidRPr="007A6BDB">
        <w:rPr>
          <w:rFonts w:ascii="Times New Roman" w:hAnsi="Times New Roman"/>
          <w:spacing w:val="-2"/>
        </w:rPr>
        <w:t>с</w:t>
      </w:r>
      <w:r w:rsidRPr="007A6BDB">
        <w:rPr>
          <w:rFonts w:ascii="Times New Roman" w:hAnsi="Times New Roman"/>
        </w:rPr>
        <w:t>т</w:t>
      </w:r>
      <w:r w:rsidRPr="007A6BDB">
        <w:rPr>
          <w:rFonts w:ascii="Times New Roman" w:hAnsi="Times New Roman"/>
          <w:spacing w:val="-1"/>
        </w:rPr>
        <w:t>в</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 xml:space="preserve">е </w:t>
      </w:r>
      <w:r w:rsidRPr="007A6BDB">
        <w:rPr>
          <w:rFonts w:ascii="Times New Roman" w:hAnsi="Times New Roman"/>
          <w:spacing w:val="1"/>
        </w:rPr>
        <w:t>р</w:t>
      </w:r>
      <w:r w:rsidRPr="007A6BDB">
        <w:rPr>
          <w:rFonts w:ascii="Times New Roman" w:hAnsi="Times New Roman"/>
        </w:rPr>
        <w:t>еа</w:t>
      </w:r>
      <w:r w:rsidRPr="007A6BDB">
        <w:rPr>
          <w:rFonts w:ascii="Times New Roman" w:hAnsi="Times New Roman"/>
          <w:spacing w:val="-2"/>
        </w:rPr>
        <w:t>к</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spacing w:val="-1"/>
        </w:rPr>
        <w:t>н</w:t>
      </w:r>
      <w:r w:rsidRPr="007A6BDB">
        <w:rPr>
          <w:rFonts w:ascii="Times New Roman" w:hAnsi="Times New Roman"/>
        </w:rPr>
        <w:t>а газ</w:t>
      </w:r>
      <w:r w:rsidRPr="007A6BDB">
        <w:rPr>
          <w:rFonts w:ascii="Times New Roman" w:hAnsi="Times New Roman"/>
          <w:spacing w:val="-1"/>
        </w:rPr>
        <w:t>о</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3"/>
        </w:rPr>
        <w:t>з</w:t>
      </w:r>
      <w:r w:rsidRPr="007A6BDB">
        <w:rPr>
          <w:rFonts w:ascii="Times New Roman" w:hAnsi="Times New Roman"/>
          <w:spacing w:val="1"/>
        </w:rPr>
        <w:t>ны</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rPr>
        <w:t>ве</w:t>
      </w:r>
      <w:r w:rsidRPr="007A6BDB">
        <w:rPr>
          <w:rFonts w:ascii="Times New Roman" w:hAnsi="Times New Roman"/>
          <w:spacing w:val="-3"/>
        </w:rPr>
        <w:t>щ</w:t>
      </w:r>
      <w:r w:rsidRPr="007A6BDB">
        <w:rPr>
          <w:rFonts w:ascii="Times New Roman" w:hAnsi="Times New Roman"/>
        </w:rPr>
        <w:t>е</w:t>
      </w:r>
      <w:r w:rsidRPr="007A6BDB">
        <w:rPr>
          <w:rFonts w:ascii="Times New Roman" w:hAnsi="Times New Roman"/>
          <w:spacing w:val="-2"/>
        </w:rPr>
        <w:t>с</w:t>
      </w:r>
      <w:r w:rsidRPr="007A6BDB">
        <w:rPr>
          <w:rFonts w:ascii="Times New Roman" w:hAnsi="Times New Roman"/>
        </w:rPr>
        <w:t>т</w:t>
      </w:r>
      <w:r w:rsidRPr="007A6BDB">
        <w:rPr>
          <w:rFonts w:ascii="Times New Roman" w:hAnsi="Times New Roman"/>
          <w:spacing w:val="-1"/>
        </w:rPr>
        <w:t>в</w:t>
      </w:r>
      <w:r w:rsidRPr="007A6BDB">
        <w:rPr>
          <w:rFonts w:ascii="Times New Roman" w:hAnsi="Times New Roman"/>
        </w:rPr>
        <w:t>а</w:t>
      </w:r>
      <w:r w:rsidRPr="007A6BDB">
        <w:rPr>
          <w:rFonts w:ascii="Times New Roman" w:hAnsi="Times New Roman"/>
          <w:spacing w:val="3"/>
        </w:rPr>
        <w:t xml:space="preserve"> </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с</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spacing w:val="-1"/>
        </w:rPr>
        <w:t>ро</w:t>
      </w:r>
      <w:r w:rsidRPr="007A6BDB">
        <w:rPr>
          <w:rFonts w:ascii="Times New Roman" w:hAnsi="Times New Roman"/>
          <w:spacing w:val="1"/>
        </w:rPr>
        <w:t>д</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rPr>
        <w:t>водор</w:t>
      </w:r>
      <w:r w:rsidRPr="007A6BDB">
        <w:rPr>
          <w:rFonts w:ascii="Times New Roman" w:hAnsi="Times New Roman"/>
          <w:spacing w:val="-2"/>
        </w:rPr>
        <w:t>о</w:t>
      </w:r>
      <w:r w:rsidRPr="007A6BDB">
        <w:rPr>
          <w:rFonts w:ascii="Times New Roman" w:hAnsi="Times New Roman"/>
          <w:spacing w:val="1"/>
        </w:rPr>
        <w:t>д</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ъ</w:t>
      </w:r>
      <w:r w:rsidRPr="007A6BDB">
        <w:rPr>
          <w:rFonts w:ascii="Times New Roman" w:hAnsi="Times New Roman"/>
        </w:rPr>
        <w:t>ем</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 xml:space="preserve">е </w:t>
      </w:r>
      <w:r w:rsidRPr="007A6BDB">
        <w:rPr>
          <w:rFonts w:ascii="Times New Roman" w:hAnsi="Times New Roman"/>
          <w:spacing w:val="-1"/>
        </w:rPr>
        <w:t>о</w:t>
      </w:r>
      <w:r w:rsidRPr="007A6BDB">
        <w:rPr>
          <w:rFonts w:ascii="Times New Roman" w:hAnsi="Times New Roman"/>
        </w:rPr>
        <w:t>тн</w:t>
      </w:r>
      <w:r w:rsidRPr="007A6BDB">
        <w:rPr>
          <w:rFonts w:ascii="Times New Roman" w:hAnsi="Times New Roman"/>
          <w:spacing w:val="2"/>
        </w:rPr>
        <w:t>о</w:t>
      </w:r>
      <w:r w:rsidRPr="007A6BDB">
        <w:rPr>
          <w:rFonts w:ascii="Times New Roman" w:hAnsi="Times New Roman"/>
          <w:spacing w:val="-3"/>
        </w:rPr>
        <w:t>ш</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3"/>
        </w:rPr>
        <w:t xml:space="preserve"> </w:t>
      </w:r>
      <w:r w:rsidRPr="007A6BDB">
        <w:rPr>
          <w:rFonts w:ascii="Times New Roman" w:hAnsi="Times New Roman"/>
        </w:rPr>
        <w:t>га</w:t>
      </w:r>
      <w:r w:rsidRPr="007A6BDB">
        <w:rPr>
          <w:rFonts w:ascii="Times New Roman" w:hAnsi="Times New Roman"/>
          <w:spacing w:val="-3"/>
        </w:rPr>
        <w:t>з</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2"/>
        </w:rPr>
        <w:t xml:space="preserve"> </w:t>
      </w:r>
      <w:r w:rsidRPr="007A6BDB">
        <w:rPr>
          <w:rFonts w:ascii="Times New Roman" w:hAnsi="Times New Roman"/>
          <w:spacing w:val="-1"/>
        </w:rPr>
        <w:t>пр</w:t>
      </w:r>
      <w:r w:rsidRPr="007A6BDB">
        <w:rPr>
          <w:rFonts w:ascii="Times New Roman" w:hAnsi="Times New Roman"/>
        </w:rPr>
        <w:t xml:space="preserve">и </w:t>
      </w:r>
      <w:r w:rsidRPr="007A6BDB">
        <w:rPr>
          <w:rFonts w:ascii="Times New Roman" w:hAnsi="Times New Roman"/>
          <w:spacing w:val="1"/>
        </w:rPr>
        <w:t>хи</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29"/>
        </w:rPr>
        <w:t xml:space="preserve"> </w:t>
      </w:r>
      <w:r w:rsidRPr="007A6BDB">
        <w:rPr>
          <w:rFonts w:ascii="Times New Roman" w:hAnsi="Times New Roman"/>
          <w:spacing w:val="1"/>
        </w:rPr>
        <w:t>р</w:t>
      </w:r>
      <w:r w:rsidRPr="007A6BDB">
        <w:rPr>
          <w:rFonts w:ascii="Times New Roman" w:hAnsi="Times New Roman"/>
        </w:rPr>
        <w:t>е</w:t>
      </w:r>
      <w:r w:rsidRPr="007A6BDB">
        <w:rPr>
          <w:rFonts w:ascii="Times New Roman" w:hAnsi="Times New Roman"/>
          <w:spacing w:val="-2"/>
        </w:rPr>
        <w:t>а</w:t>
      </w:r>
      <w:r w:rsidRPr="007A6BDB">
        <w:rPr>
          <w:rFonts w:ascii="Times New Roman" w:hAnsi="Times New Roman"/>
        </w:rPr>
        <w:t>к</w:t>
      </w:r>
      <w:r w:rsidRPr="007A6BDB">
        <w:rPr>
          <w:rFonts w:ascii="Times New Roman" w:hAnsi="Times New Roman"/>
          <w:spacing w:val="-1"/>
        </w:rPr>
        <w:t>ци</w:t>
      </w:r>
      <w:r w:rsidRPr="007A6BDB">
        <w:rPr>
          <w:rFonts w:ascii="Times New Roman" w:hAnsi="Times New Roman"/>
        </w:rPr>
        <w:t>я</w:t>
      </w:r>
      <w:r w:rsidRPr="007A6BDB">
        <w:rPr>
          <w:rFonts w:ascii="Times New Roman" w:hAnsi="Times New Roman"/>
          <w:spacing w:val="1"/>
        </w:rPr>
        <w:t>х</w:t>
      </w:r>
      <w:r w:rsidRPr="007A6BDB">
        <w:rPr>
          <w:rFonts w:ascii="Times New Roman" w:hAnsi="Times New Roman"/>
        </w:rPr>
        <w:t>.</w:t>
      </w:r>
    </w:p>
    <w:p w:rsidR="007A6BDB" w:rsidRPr="007A6BDB" w:rsidRDefault="007A6BDB" w:rsidP="007A6BDB">
      <w:pPr>
        <w:autoSpaceDE w:val="0"/>
        <w:autoSpaceDN w:val="0"/>
        <w:adjustRightInd w:val="0"/>
        <w:spacing w:after="0" w:line="240" w:lineRule="auto"/>
        <w:ind w:firstLine="709"/>
        <w:jc w:val="both"/>
        <w:rPr>
          <w:rFonts w:ascii="Times New Roman" w:hAnsi="Times New Roman"/>
          <w:b/>
          <w:bCs/>
          <w:spacing w:val="6"/>
        </w:rPr>
      </w:pPr>
      <w:r w:rsidRPr="007A6BDB">
        <w:rPr>
          <w:rFonts w:ascii="Times New Roman" w:hAnsi="Times New Roman"/>
          <w:b/>
          <w:bCs/>
          <w:spacing w:val="-3"/>
        </w:rPr>
        <w:t>В</w:t>
      </w:r>
      <w:r w:rsidRPr="007A6BDB">
        <w:rPr>
          <w:rFonts w:ascii="Times New Roman" w:hAnsi="Times New Roman"/>
          <w:b/>
          <w:bCs/>
          <w:spacing w:val="1"/>
        </w:rPr>
        <w:t>о</w:t>
      </w:r>
      <w:r w:rsidRPr="007A6BDB">
        <w:rPr>
          <w:rFonts w:ascii="Times New Roman" w:hAnsi="Times New Roman"/>
          <w:b/>
          <w:bCs/>
        </w:rPr>
        <w:t>да.</w:t>
      </w:r>
      <w:r w:rsidRPr="007A6BDB">
        <w:rPr>
          <w:rFonts w:ascii="Times New Roman" w:hAnsi="Times New Roman"/>
          <w:b/>
          <w:bCs/>
          <w:spacing w:val="1"/>
        </w:rPr>
        <w:t xml:space="preserve"> </w:t>
      </w:r>
      <w:r w:rsidRPr="007A6BDB">
        <w:rPr>
          <w:rFonts w:ascii="Times New Roman" w:hAnsi="Times New Roman"/>
          <w:b/>
          <w:bCs/>
          <w:spacing w:val="-1"/>
        </w:rPr>
        <w:t>Р</w:t>
      </w:r>
      <w:r w:rsidRPr="007A6BDB">
        <w:rPr>
          <w:rFonts w:ascii="Times New Roman" w:hAnsi="Times New Roman"/>
          <w:b/>
          <w:bCs/>
          <w:spacing w:val="1"/>
        </w:rPr>
        <w:t>а</w:t>
      </w:r>
      <w:r w:rsidRPr="007A6BDB">
        <w:rPr>
          <w:rFonts w:ascii="Times New Roman" w:hAnsi="Times New Roman"/>
          <w:b/>
          <w:bCs/>
          <w:spacing w:val="-2"/>
        </w:rPr>
        <w:t>с</w:t>
      </w:r>
      <w:r w:rsidRPr="007A6BDB">
        <w:rPr>
          <w:rFonts w:ascii="Times New Roman" w:hAnsi="Times New Roman"/>
          <w:b/>
          <w:bCs/>
          <w:spacing w:val="1"/>
        </w:rPr>
        <w:t>т</w:t>
      </w:r>
      <w:r w:rsidRPr="007A6BDB">
        <w:rPr>
          <w:rFonts w:ascii="Times New Roman" w:hAnsi="Times New Roman"/>
          <w:b/>
          <w:bCs/>
          <w:spacing w:val="-3"/>
        </w:rPr>
        <w:t>в</w:t>
      </w:r>
      <w:r w:rsidRPr="007A6BDB">
        <w:rPr>
          <w:rFonts w:ascii="Times New Roman" w:hAnsi="Times New Roman"/>
          <w:b/>
          <w:bCs/>
          <w:spacing w:val="1"/>
        </w:rPr>
        <w:t>о</w:t>
      </w:r>
      <w:r w:rsidRPr="007A6BDB">
        <w:rPr>
          <w:rFonts w:ascii="Times New Roman" w:hAnsi="Times New Roman"/>
          <w:b/>
          <w:bCs/>
          <w:spacing w:val="-3"/>
        </w:rPr>
        <w:t>р</w:t>
      </w:r>
      <w:r w:rsidRPr="007A6BDB">
        <w:rPr>
          <w:rFonts w:ascii="Times New Roman" w:hAnsi="Times New Roman"/>
          <w:b/>
          <w:bCs/>
          <w:spacing w:val="-1"/>
        </w:rPr>
        <w:t>ы</w:t>
      </w:r>
    </w:p>
    <w:p w:rsidR="007A6BDB" w:rsidRPr="007A6BDB" w:rsidRDefault="007A6BDB" w:rsidP="007A6BDB">
      <w:pPr>
        <w:autoSpaceDE w:val="0"/>
        <w:autoSpaceDN w:val="0"/>
        <w:adjustRightInd w:val="0"/>
        <w:spacing w:after="0" w:line="240" w:lineRule="auto"/>
        <w:ind w:firstLine="709"/>
        <w:jc w:val="both"/>
        <w:rPr>
          <w:rFonts w:ascii="Times New Roman" w:hAnsi="Times New Roman"/>
        </w:rPr>
      </w:pPr>
      <w:r w:rsidRPr="007A6BDB">
        <w:rPr>
          <w:rFonts w:ascii="Times New Roman" w:hAnsi="Times New Roman"/>
          <w:i/>
        </w:rPr>
        <w:t>В</w:t>
      </w:r>
      <w:r w:rsidRPr="007A6BDB">
        <w:rPr>
          <w:rFonts w:ascii="Times New Roman" w:hAnsi="Times New Roman"/>
          <w:i/>
          <w:spacing w:val="-1"/>
        </w:rPr>
        <w:t>о</w:t>
      </w:r>
      <w:r w:rsidRPr="007A6BDB">
        <w:rPr>
          <w:rFonts w:ascii="Times New Roman" w:hAnsi="Times New Roman"/>
          <w:i/>
          <w:spacing w:val="1"/>
        </w:rPr>
        <w:t>д</w:t>
      </w:r>
      <w:r w:rsidRPr="007A6BDB">
        <w:rPr>
          <w:rFonts w:ascii="Times New Roman" w:hAnsi="Times New Roman"/>
          <w:i/>
        </w:rPr>
        <w:t>а</w:t>
      </w:r>
      <w:r w:rsidRPr="007A6BDB">
        <w:rPr>
          <w:rFonts w:ascii="Times New Roman" w:hAnsi="Times New Roman"/>
          <w:i/>
          <w:spacing w:val="4"/>
        </w:rPr>
        <w:t xml:space="preserve"> </w:t>
      </w:r>
      <w:r w:rsidRPr="007A6BDB">
        <w:rPr>
          <w:rFonts w:ascii="Times New Roman" w:hAnsi="Times New Roman"/>
          <w:i/>
        </w:rPr>
        <w:t>в</w:t>
      </w:r>
      <w:r w:rsidRPr="007A6BDB">
        <w:rPr>
          <w:rFonts w:ascii="Times New Roman" w:hAnsi="Times New Roman"/>
          <w:i/>
          <w:spacing w:val="1"/>
        </w:rPr>
        <w:t xml:space="preserve"> </w:t>
      </w:r>
      <w:r w:rsidRPr="007A6BDB">
        <w:rPr>
          <w:rFonts w:ascii="Times New Roman" w:hAnsi="Times New Roman"/>
          <w:i/>
          <w:spacing w:val="-1"/>
        </w:rPr>
        <w:t>п</w:t>
      </w:r>
      <w:r w:rsidRPr="007A6BDB">
        <w:rPr>
          <w:rFonts w:ascii="Times New Roman" w:hAnsi="Times New Roman"/>
          <w:i/>
          <w:spacing w:val="1"/>
        </w:rPr>
        <w:t>р</w:t>
      </w:r>
      <w:r w:rsidRPr="007A6BDB">
        <w:rPr>
          <w:rFonts w:ascii="Times New Roman" w:hAnsi="Times New Roman"/>
          <w:i/>
          <w:spacing w:val="-1"/>
        </w:rPr>
        <w:t>иро</w:t>
      </w:r>
      <w:r w:rsidRPr="007A6BDB">
        <w:rPr>
          <w:rFonts w:ascii="Times New Roman" w:hAnsi="Times New Roman"/>
          <w:i/>
          <w:spacing w:val="1"/>
        </w:rPr>
        <w:t>д</w:t>
      </w:r>
      <w:r w:rsidRPr="007A6BDB">
        <w:rPr>
          <w:rFonts w:ascii="Times New Roman" w:hAnsi="Times New Roman"/>
          <w:i/>
        </w:rPr>
        <w:t>е.</w:t>
      </w:r>
      <w:r w:rsidRPr="007A6BDB">
        <w:rPr>
          <w:rFonts w:ascii="Times New Roman" w:hAnsi="Times New Roman"/>
          <w:i/>
          <w:spacing w:val="5"/>
        </w:rPr>
        <w:t xml:space="preserve"> </w:t>
      </w:r>
      <w:r w:rsidRPr="007A6BDB">
        <w:rPr>
          <w:rFonts w:ascii="Times New Roman" w:hAnsi="Times New Roman"/>
          <w:i/>
          <w:spacing w:val="-3"/>
        </w:rPr>
        <w:t>К</w:t>
      </w:r>
      <w:r w:rsidRPr="007A6BDB">
        <w:rPr>
          <w:rFonts w:ascii="Times New Roman" w:hAnsi="Times New Roman"/>
          <w:i/>
          <w:spacing w:val="1"/>
        </w:rPr>
        <w:t>р</w:t>
      </w:r>
      <w:r w:rsidRPr="007A6BDB">
        <w:rPr>
          <w:rFonts w:ascii="Times New Roman" w:hAnsi="Times New Roman"/>
          <w:i/>
          <w:spacing w:val="-4"/>
        </w:rPr>
        <w:t>у</w:t>
      </w:r>
      <w:r w:rsidRPr="007A6BDB">
        <w:rPr>
          <w:rFonts w:ascii="Times New Roman" w:hAnsi="Times New Roman"/>
          <w:i/>
        </w:rPr>
        <w:t>г</w:t>
      </w:r>
      <w:r w:rsidRPr="007A6BDB">
        <w:rPr>
          <w:rFonts w:ascii="Times New Roman" w:hAnsi="Times New Roman"/>
          <w:i/>
          <w:spacing w:val="1"/>
        </w:rPr>
        <w:t>о</w:t>
      </w:r>
      <w:r w:rsidRPr="007A6BDB">
        <w:rPr>
          <w:rFonts w:ascii="Times New Roman" w:hAnsi="Times New Roman"/>
          <w:i/>
        </w:rPr>
        <w:t>в</w:t>
      </w:r>
      <w:r w:rsidRPr="007A6BDB">
        <w:rPr>
          <w:rFonts w:ascii="Times New Roman" w:hAnsi="Times New Roman"/>
          <w:i/>
          <w:spacing w:val="-2"/>
        </w:rPr>
        <w:t>о</w:t>
      </w:r>
      <w:r w:rsidRPr="007A6BDB">
        <w:rPr>
          <w:rFonts w:ascii="Times New Roman" w:hAnsi="Times New Roman"/>
          <w:i/>
          <w:spacing w:val="1"/>
        </w:rPr>
        <w:t>ро</w:t>
      </w:r>
      <w:r w:rsidRPr="007A6BDB">
        <w:rPr>
          <w:rFonts w:ascii="Times New Roman" w:hAnsi="Times New Roman"/>
          <w:i/>
        </w:rPr>
        <w:t>т</w:t>
      </w:r>
      <w:r w:rsidRPr="007A6BDB">
        <w:rPr>
          <w:rFonts w:ascii="Times New Roman" w:hAnsi="Times New Roman"/>
          <w:i/>
          <w:spacing w:val="1"/>
        </w:rPr>
        <w:t xml:space="preserve"> </w:t>
      </w:r>
      <w:r w:rsidRPr="007A6BDB">
        <w:rPr>
          <w:rFonts w:ascii="Times New Roman" w:hAnsi="Times New Roman"/>
          <w:i/>
        </w:rPr>
        <w:t>в</w:t>
      </w:r>
      <w:r w:rsidRPr="007A6BDB">
        <w:rPr>
          <w:rFonts w:ascii="Times New Roman" w:hAnsi="Times New Roman"/>
          <w:i/>
          <w:spacing w:val="-2"/>
        </w:rPr>
        <w:t>о</w:t>
      </w:r>
      <w:r w:rsidRPr="007A6BDB">
        <w:rPr>
          <w:rFonts w:ascii="Times New Roman" w:hAnsi="Times New Roman"/>
          <w:i/>
          <w:spacing w:val="1"/>
        </w:rPr>
        <w:t>д</w:t>
      </w:r>
      <w:r w:rsidRPr="007A6BDB">
        <w:rPr>
          <w:rFonts w:ascii="Times New Roman" w:hAnsi="Times New Roman"/>
          <w:i/>
        </w:rPr>
        <w:t>ы</w:t>
      </w:r>
      <w:r w:rsidRPr="007A6BDB">
        <w:rPr>
          <w:rFonts w:ascii="Times New Roman" w:hAnsi="Times New Roman"/>
          <w:i/>
          <w:spacing w:val="2"/>
        </w:rPr>
        <w:t xml:space="preserve"> </w:t>
      </w:r>
      <w:r w:rsidRPr="007A6BDB">
        <w:rPr>
          <w:rFonts w:ascii="Times New Roman" w:hAnsi="Times New Roman"/>
          <w:i/>
        </w:rPr>
        <w:t xml:space="preserve">в </w:t>
      </w:r>
      <w:r w:rsidRPr="007A6BDB">
        <w:rPr>
          <w:rFonts w:ascii="Times New Roman" w:hAnsi="Times New Roman"/>
          <w:i/>
          <w:spacing w:val="1"/>
        </w:rPr>
        <w:t>п</w:t>
      </w:r>
      <w:r w:rsidRPr="007A6BDB">
        <w:rPr>
          <w:rFonts w:ascii="Times New Roman" w:hAnsi="Times New Roman"/>
          <w:i/>
          <w:spacing w:val="-1"/>
        </w:rPr>
        <w:t>р</w:t>
      </w:r>
      <w:r w:rsidRPr="007A6BDB">
        <w:rPr>
          <w:rFonts w:ascii="Times New Roman" w:hAnsi="Times New Roman"/>
          <w:i/>
          <w:spacing w:val="1"/>
        </w:rPr>
        <w:t>и</w:t>
      </w:r>
      <w:r w:rsidRPr="007A6BDB">
        <w:rPr>
          <w:rFonts w:ascii="Times New Roman" w:hAnsi="Times New Roman"/>
          <w:i/>
          <w:spacing w:val="-1"/>
        </w:rPr>
        <w:t>ро</w:t>
      </w:r>
      <w:r w:rsidRPr="007A6BDB">
        <w:rPr>
          <w:rFonts w:ascii="Times New Roman" w:hAnsi="Times New Roman"/>
          <w:i/>
          <w:spacing w:val="1"/>
        </w:rPr>
        <w:t>д</w:t>
      </w:r>
      <w:r w:rsidRPr="007A6BDB">
        <w:rPr>
          <w:rFonts w:ascii="Times New Roman" w:hAnsi="Times New Roman"/>
          <w:i/>
        </w:rPr>
        <w:t>е.</w:t>
      </w:r>
      <w:r w:rsidRPr="007A6BDB">
        <w:rPr>
          <w:rFonts w:ascii="Times New Roman" w:hAnsi="Times New Roman"/>
        </w:rPr>
        <w:t xml:space="preserve"> </w:t>
      </w:r>
      <w:r w:rsidRPr="007A6BDB">
        <w:rPr>
          <w:rFonts w:ascii="Times New Roman" w:hAnsi="Times New Roman"/>
          <w:i/>
          <w:spacing w:val="-1"/>
        </w:rPr>
        <w:t>Ф</w:t>
      </w:r>
      <w:r w:rsidRPr="007A6BDB">
        <w:rPr>
          <w:rFonts w:ascii="Times New Roman" w:hAnsi="Times New Roman"/>
          <w:i/>
          <w:spacing w:val="1"/>
        </w:rPr>
        <w:t>и</w:t>
      </w:r>
      <w:r w:rsidRPr="007A6BDB">
        <w:rPr>
          <w:rFonts w:ascii="Times New Roman" w:hAnsi="Times New Roman"/>
          <w:i/>
        </w:rPr>
        <w:t>зич</w:t>
      </w:r>
      <w:r w:rsidRPr="007A6BDB">
        <w:rPr>
          <w:rFonts w:ascii="Times New Roman" w:hAnsi="Times New Roman"/>
          <w:i/>
          <w:spacing w:val="-1"/>
        </w:rPr>
        <w:t>е</w:t>
      </w:r>
      <w:r w:rsidRPr="007A6BDB">
        <w:rPr>
          <w:rFonts w:ascii="Times New Roman" w:hAnsi="Times New Roman"/>
          <w:i/>
        </w:rPr>
        <w:t>ск</w:t>
      </w:r>
      <w:r w:rsidRPr="007A6BDB">
        <w:rPr>
          <w:rFonts w:ascii="Times New Roman" w:hAnsi="Times New Roman"/>
          <w:i/>
          <w:spacing w:val="-1"/>
        </w:rPr>
        <w:t>и</w:t>
      </w:r>
      <w:r w:rsidRPr="007A6BDB">
        <w:rPr>
          <w:rFonts w:ascii="Times New Roman" w:hAnsi="Times New Roman"/>
          <w:i/>
        </w:rPr>
        <w:t>е</w:t>
      </w:r>
      <w:r w:rsidRPr="007A6BDB">
        <w:rPr>
          <w:rFonts w:ascii="Times New Roman" w:hAnsi="Times New Roman"/>
          <w:i/>
          <w:spacing w:val="1"/>
        </w:rPr>
        <w:t xml:space="preserve"> </w:t>
      </w:r>
      <w:r w:rsidRPr="007A6BDB">
        <w:rPr>
          <w:rFonts w:ascii="Times New Roman" w:hAnsi="Times New Roman"/>
          <w:i/>
        </w:rPr>
        <w:t>и</w:t>
      </w:r>
      <w:r w:rsidRPr="007A6BDB">
        <w:rPr>
          <w:rFonts w:ascii="Times New Roman" w:hAnsi="Times New Roman"/>
          <w:i/>
          <w:spacing w:val="2"/>
        </w:rPr>
        <w:t xml:space="preserve"> </w:t>
      </w:r>
      <w:r w:rsidRPr="007A6BDB">
        <w:rPr>
          <w:rFonts w:ascii="Times New Roman" w:hAnsi="Times New Roman"/>
          <w:i/>
          <w:spacing w:val="-1"/>
        </w:rPr>
        <w:t>х</w:t>
      </w:r>
      <w:r w:rsidRPr="007A6BDB">
        <w:rPr>
          <w:rFonts w:ascii="Times New Roman" w:hAnsi="Times New Roman"/>
          <w:i/>
          <w:spacing w:val="1"/>
        </w:rPr>
        <w:t>и</w:t>
      </w:r>
      <w:r w:rsidRPr="007A6BDB">
        <w:rPr>
          <w:rFonts w:ascii="Times New Roman" w:hAnsi="Times New Roman"/>
          <w:i/>
        </w:rPr>
        <w:t>м</w:t>
      </w:r>
      <w:r w:rsidRPr="007A6BDB">
        <w:rPr>
          <w:rFonts w:ascii="Times New Roman" w:hAnsi="Times New Roman"/>
          <w:i/>
          <w:spacing w:val="-2"/>
        </w:rPr>
        <w:t>и</w:t>
      </w:r>
      <w:r w:rsidRPr="007A6BDB">
        <w:rPr>
          <w:rFonts w:ascii="Times New Roman" w:hAnsi="Times New Roman"/>
          <w:i/>
        </w:rPr>
        <w:t>чес</w:t>
      </w:r>
      <w:r w:rsidRPr="007A6BDB">
        <w:rPr>
          <w:rFonts w:ascii="Times New Roman" w:hAnsi="Times New Roman"/>
          <w:i/>
          <w:spacing w:val="-1"/>
        </w:rPr>
        <w:t>к</w:t>
      </w:r>
      <w:r w:rsidRPr="007A6BDB">
        <w:rPr>
          <w:rFonts w:ascii="Times New Roman" w:hAnsi="Times New Roman"/>
          <w:i/>
          <w:spacing w:val="1"/>
        </w:rPr>
        <w:t>и</w:t>
      </w:r>
      <w:r w:rsidRPr="007A6BDB">
        <w:rPr>
          <w:rFonts w:ascii="Times New Roman" w:hAnsi="Times New Roman"/>
          <w:i/>
        </w:rPr>
        <w:t>е</w:t>
      </w:r>
      <w:r w:rsidRPr="007A6BDB">
        <w:rPr>
          <w:rFonts w:ascii="Times New Roman" w:hAnsi="Times New Roman"/>
          <w:i/>
          <w:spacing w:val="1"/>
        </w:rPr>
        <w:t xml:space="preserve"> </w:t>
      </w:r>
      <w:r w:rsidRPr="007A6BDB">
        <w:rPr>
          <w:rFonts w:ascii="Times New Roman" w:hAnsi="Times New Roman"/>
          <w:i/>
        </w:rPr>
        <w:t>св</w:t>
      </w:r>
      <w:r w:rsidRPr="007A6BDB">
        <w:rPr>
          <w:rFonts w:ascii="Times New Roman" w:hAnsi="Times New Roman"/>
          <w:i/>
          <w:spacing w:val="-2"/>
        </w:rPr>
        <w:t>о</w:t>
      </w:r>
      <w:r w:rsidRPr="007A6BDB">
        <w:rPr>
          <w:rFonts w:ascii="Times New Roman" w:hAnsi="Times New Roman"/>
          <w:i/>
          <w:spacing w:val="1"/>
        </w:rPr>
        <w:t>й</w:t>
      </w:r>
      <w:r w:rsidRPr="007A6BDB">
        <w:rPr>
          <w:rFonts w:ascii="Times New Roman" w:hAnsi="Times New Roman"/>
          <w:i/>
        </w:rPr>
        <w:t>ства в</w:t>
      </w:r>
      <w:r w:rsidRPr="007A6BDB">
        <w:rPr>
          <w:rFonts w:ascii="Times New Roman" w:hAnsi="Times New Roman"/>
          <w:i/>
          <w:spacing w:val="-2"/>
        </w:rPr>
        <w:t>о</w:t>
      </w:r>
      <w:r w:rsidRPr="007A6BDB">
        <w:rPr>
          <w:rFonts w:ascii="Times New Roman" w:hAnsi="Times New Roman"/>
          <w:i/>
          <w:spacing w:val="1"/>
        </w:rPr>
        <w:t>ды</w:t>
      </w:r>
      <w:r w:rsidRPr="007A6BDB">
        <w:rPr>
          <w:rFonts w:ascii="Times New Roman" w:hAnsi="Times New Roman"/>
          <w:i/>
        </w:rPr>
        <w:t>.</w:t>
      </w:r>
      <w:r w:rsidRPr="007A6BDB">
        <w:rPr>
          <w:rFonts w:ascii="Times New Roman" w:hAnsi="Times New Roman"/>
        </w:rPr>
        <w:t xml:space="preserve"> Раст</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ы</w:t>
      </w:r>
      <w:r w:rsidRPr="007A6BDB">
        <w:rPr>
          <w:rFonts w:ascii="Times New Roman" w:hAnsi="Times New Roman"/>
        </w:rPr>
        <w:t xml:space="preserve">. </w:t>
      </w:r>
      <w:r w:rsidRPr="007A6BDB">
        <w:rPr>
          <w:rFonts w:ascii="Times New Roman" w:hAnsi="Times New Roman"/>
          <w:i/>
        </w:rPr>
        <w:t>Рас</w:t>
      </w:r>
      <w:r w:rsidRPr="007A6BDB">
        <w:rPr>
          <w:rFonts w:ascii="Times New Roman" w:hAnsi="Times New Roman"/>
          <w:i/>
          <w:spacing w:val="-3"/>
        </w:rPr>
        <w:t>т</w:t>
      </w:r>
      <w:r w:rsidRPr="007A6BDB">
        <w:rPr>
          <w:rFonts w:ascii="Times New Roman" w:hAnsi="Times New Roman"/>
          <w:i/>
        </w:rPr>
        <w:t>вори</w:t>
      </w:r>
      <w:r w:rsidRPr="007A6BDB">
        <w:rPr>
          <w:rFonts w:ascii="Times New Roman" w:hAnsi="Times New Roman"/>
          <w:i/>
          <w:spacing w:val="-2"/>
        </w:rPr>
        <w:t>м</w:t>
      </w:r>
      <w:r w:rsidRPr="007A6BDB">
        <w:rPr>
          <w:rFonts w:ascii="Times New Roman" w:hAnsi="Times New Roman"/>
          <w:i/>
          <w:spacing w:val="1"/>
        </w:rPr>
        <w:t>о</w:t>
      </w:r>
      <w:r w:rsidRPr="007A6BDB">
        <w:rPr>
          <w:rFonts w:ascii="Times New Roman" w:hAnsi="Times New Roman"/>
          <w:i/>
        </w:rPr>
        <w:t>сть веществ в во</w:t>
      </w:r>
      <w:r w:rsidRPr="007A6BDB">
        <w:rPr>
          <w:rFonts w:ascii="Times New Roman" w:hAnsi="Times New Roman"/>
          <w:i/>
          <w:spacing w:val="1"/>
        </w:rPr>
        <w:t>д</w:t>
      </w:r>
      <w:r w:rsidRPr="007A6BDB">
        <w:rPr>
          <w:rFonts w:ascii="Times New Roman" w:hAnsi="Times New Roman"/>
          <w:i/>
        </w:rPr>
        <w:t>е.</w:t>
      </w:r>
      <w:r w:rsidRPr="007A6BDB">
        <w:rPr>
          <w:rFonts w:ascii="Times New Roman" w:hAnsi="Times New Roman"/>
          <w:spacing w:val="1"/>
        </w:rPr>
        <w:t xml:space="preserve"> </w:t>
      </w:r>
      <w:r w:rsidRPr="007A6BDB">
        <w:rPr>
          <w:rFonts w:ascii="Times New Roman" w:hAnsi="Times New Roman"/>
          <w:spacing w:val="-3"/>
        </w:rPr>
        <w:t>К</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spacing w:val="1"/>
        </w:rPr>
        <w:t>ц</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spacing w:val="1"/>
        </w:rPr>
        <w:t>р</w:t>
      </w:r>
      <w:r w:rsidRPr="007A6BDB">
        <w:rPr>
          <w:rFonts w:ascii="Times New Roman" w:hAnsi="Times New Roman"/>
          <w:spacing w:val="-2"/>
        </w:rPr>
        <w:t>а</w:t>
      </w:r>
      <w:r w:rsidRPr="007A6BDB">
        <w:rPr>
          <w:rFonts w:ascii="Times New Roman" w:hAnsi="Times New Roman"/>
        </w:rPr>
        <w:t>ств</w:t>
      </w:r>
      <w:r w:rsidRPr="007A6BDB">
        <w:rPr>
          <w:rFonts w:ascii="Times New Roman" w:hAnsi="Times New Roman"/>
          <w:spacing w:val="-2"/>
        </w:rPr>
        <w:t>о</w:t>
      </w:r>
      <w:r w:rsidRPr="007A6BDB">
        <w:rPr>
          <w:rFonts w:ascii="Times New Roman" w:hAnsi="Times New Roman"/>
          <w:spacing w:val="1"/>
        </w:rPr>
        <w:t>ро</w:t>
      </w:r>
      <w:r w:rsidRPr="007A6BDB">
        <w:rPr>
          <w:rFonts w:ascii="Times New Roman" w:hAnsi="Times New Roman"/>
        </w:rPr>
        <w:t>в.</w:t>
      </w:r>
      <w:r w:rsidRPr="007A6BDB">
        <w:rPr>
          <w:rFonts w:ascii="Times New Roman" w:hAnsi="Times New Roman"/>
          <w:spacing w:val="1"/>
        </w:rPr>
        <w:t xml:space="preserve"> </w:t>
      </w:r>
      <w:r w:rsidRPr="007A6BDB">
        <w:rPr>
          <w:rFonts w:ascii="Times New Roman" w:hAnsi="Times New Roman"/>
        </w:rPr>
        <w:t>Ма</w:t>
      </w:r>
      <w:r w:rsidRPr="007A6BDB">
        <w:rPr>
          <w:rFonts w:ascii="Times New Roman" w:hAnsi="Times New Roman"/>
          <w:spacing w:val="-2"/>
        </w:rPr>
        <w:t>с</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spacing w:val="-3"/>
        </w:rPr>
        <w:t>в</w:t>
      </w:r>
      <w:r w:rsidRPr="007A6BDB">
        <w:rPr>
          <w:rFonts w:ascii="Times New Roman" w:hAnsi="Times New Roman"/>
        </w:rPr>
        <w:t>ая</w:t>
      </w:r>
      <w:r w:rsidRPr="007A6BDB">
        <w:rPr>
          <w:rFonts w:ascii="Times New Roman" w:hAnsi="Times New Roman"/>
          <w:spacing w:val="3"/>
        </w:rPr>
        <w:t xml:space="preserve"> </w:t>
      </w:r>
      <w:r w:rsidRPr="007A6BDB">
        <w:rPr>
          <w:rFonts w:ascii="Times New Roman" w:hAnsi="Times New Roman"/>
          <w:spacing w:val="1"/>
        </w:rPr>
        <w:t>до</w:t>
      </w:r>
      <w:r w:rsidRPr="007A6BDB">
        <w:rPr>
          <w:rFonts w:ascii="Times New Roman" w:hAnsi="Times New Roman"/>
          <w:spacing w:val="-1"/>
        </w:rPr>
        <w:t>л</w:t>
      </w:r>
      <w:r w:rsidRPr="007A6BDB">
        <w:rPr>
          <w:rFonts w:ascii="Times New Roman" w:hAnsi="Times New Roman"/>
        </w:rPr>
        <w:t xml:space="preserve">я </w:t>
      </w:r>
      <w:r w:rsidRPr="007A6BDB">
        <w:rPr>
          <w:rFonts w:ascii="Times New Roman" w:hAnsi="Times New Roman"/>
          <w:spacing w:val="1"/>
        </w:rPr>
        <w:t>р</w:t>
      </w:r>
      <w:r w:rsidRPr="007A6BDB">
        <w:rPr>
          <w:rFonts w:ascii="Times New Roman" w:hAnsi="Times New Roman"/>
        </w:rPr>
        <w:t>аст</w:t>
      </w:r>
      <w:r w:rsidRPr="007A6BDB">
        <w:rPr>
          <w:rFonts w:ascii="Times New Roman" w:hAnsi="Times New Roman"/>
          <w:spacing w:val="-3"/>
        </w:rPr>
        <w:t>в</w:t>
      </w:r>
      <w:r w:rsidRPr="007A6BDB">
        <w:rPr>
          <w:rFonts w:ascii="Times New Roman" w:hAnsi="Times New Roman"/>
          <w:spacing w:val="1"/>
        </w:rPr>
        <w:t>ор</w:t>
      </w:r>
      <w:r w:rsidRPr="007A6BDB">
        <w:rPr>
          <w:rFonts w:ascii="Times New Roman" w:hAnsi="Times New Roman"/>
          <w:spacing w:val="-2"/>
        </w:rPr>
        <w:t>е</w:t>
      </w:r>
      <w:r w:rsidRPr="007A6BDB">
        <w:rPr>
          <w:rFonts w:ascii="Times New Roman" w:hAnsi="Times New Roman"/>
          <w:spacing w:val="-1"/>
        </w:rPr>
        <w:t>нн</w:t>
      </w:r>
      <w:r w:rsidRPr="007A6BDB">
        <w:rPr>
          <w:rFonts w:ascii="Times New Roman" w:hAnsi="Times New Roman"/>
          <w:spacing w:val="1"/>
        </w:rPr>
        <w:t>о</w:t>
      </w:r>
      <w:r w:rsidRPr="007A6BDB">
        <w:rPr>
          <w:rFonts w:ascii="Times New Roman" w:hAnsi="Times New Roman"/>
        </w:rPr>
        <w:t>го</w:t>
      </w:r>
      <w:r w:rsidRPr="007A6BDB">
        <w:rPr>
          <w:rFonts w:ascii="Times New Roman" w:hAnsi="Times New Roman"/>
          <w:spacing w:val="3"/>
        </w:rPr>
        <w:t xml:space="preserve"> </w:t>
      </w:r>
      <w:r w:rsidRPr="007A6BDB">
        <w:rPr>
          <w:rFonts w:ascii="Times New Roman" w:hAnsi="Times New Roman"/>
        </w:rPr>
        <w:t>вещ</w:t>
      </w:r>
      <w:r w:rsidRPr="007A6BDB">
        <w:rPr>
          <w:rFonts w:ascii="Times New Roman" w:hAnsi="Times New Roman"/>
          <w:spacing w:val="-3"/>
        </w:rPr>
        <w:t>е</w:t>
      </w:r>
      <w:r w:rsidRPr="007A6BDB">
        <w:rPr>
          <w:rFonts w:ascii="Times New Roman" w:hAnsi="Times New Roman"/>
        </w:rPr>
        <w:t>ства в растворе.</w:t>
      </w:r>
    </w:p>
    <w:p w:rsidR="007A6BDB" w:rsidRPr="007A6BDB" w:rsidRDefault="007A6BDB" w:rsidP="007A6BDB">
      <w:pPr>
        <w:autoSpaceDE w:val="0"/>
        <w:autoSpaceDN w:val="0"/>
        <w:adjustRightInd w:val="0"/>
        <w:spacing w:after="0" w:line="240" w:lineRule="auto"/>
        <w:ind w:firstLine="709"/>
        <w:jc w:val="both"/>
        <w:rPr>
          <w:rFonts w:ascii="Times New Roman" w:hAnsi="Times New Roman"/>
          <w:b/>
          <w:bCs/>
          <w:spacing w:val="6"/>
        </w:rPr>
      </w:pPr>
      <w:r w:rsidRPr="007A6BDB">
        <w:rPr>
          <w:rFonts w:ascii="Times New Roman" w:hAnsi="Times New Roman"/>
          <w:b/>
          <w:bCs/>
        </w:rPr>
        <w:t>Ос</w:t>
      </w:r>
      <w:r w:rsidRPr="007A6BDB">
        <w:rPr>
          <w:rFonts w:ascii="Times New Roman" w:hAnsi="Times New Roman"/>
          <w:b/>
          <w:bCs/>
          <w:spacing w:val="-1"/>
        </w:rPr>
        <w:t>н</w:t>
      </w:r>
      <w:r w:rsidRPr="007A6BDB">
        <w:rPr>
          <w:rFonts w:ascii="Times New Roman" w:hAnsi="Times New Roman"/>
          <w:b/>
          <w:bCs/>
          <w:spacing w:val="1"/>
        </w:rPr>
        <w:t>о</w:t>
      </w:r>
      <w:r w:rsidRPr="007A6BDB">
        <w:rPr>
          <w:rFonts w:ascii="Times New Roman" w:hAnsi="Times New Roman"/>
          <w:b/>
          <w:bCs/>
        </w:rPr>
        <w:t>в</w:t>
      </w:r>
      <w:r w:rsidRPr="007A6BDB">
        <w:rPr>
          <w:rFonts w:ascii="Times New Roman" w:hAnsi="Times New Roman"/>
          <w:b/>
          <w:bCs/>
          <w:spacing w:val="-1"/>
        </w:rPr>
        <w:t>ны</w:t>
      </w:r>
      <w:r w:rsidRPr="007A6BDB">
        <w:rPr>
          <w:rFonts w:ascii="Times New Roman" w:hAnsi="Times New Roman"/>
          <w:b/>
          <w:bCs/>
        </w:rPr>
        <w:t>е</w:t>
      </w:r>
      <w:r w:rsidRPr="007A6BDB">
        <w:rPr>
          <w:rFonts w:ascii="Times New Roman" w:hAnsi="Times New Roman"/>
          <w:b/>
          <w:bCs/>
          <w:spacing w:val="1"/>
        </w:rPr>
        <w:t xml:space="preserve"> </w:t>
      </w:r>
      <w:r w:rsidRPr="007A6BDB">
        <w:rPr>
          <w:rFonts w:ascii="Times New Roman" w:hAnsi="Times New Roman"/>
          <w:b/>
          <w:bCs/>
          <w:spacing w:val="-3"/>
        </w:rPr>
        <w:t>к</w:t>
      </w:r>
      <w:r w:rsidRPr="007A6BDB">
        <w:rPr>
          <w:rFonts w:ascii="Times New Roman" w:hAnsi="Times New Roman"/>
          <w:b/>
          <w:bCs/>
          <w:spacing w:val="1"/>
        </w:rPr>
        <w:t>ла</w:t>
      </w:r>
      <w:r w:rsidRPr="007A6BDB">
        <w:rPr>
          <w:rFonts w:ascii="Times New Roman" w:hAnsi="Times New Roman"/>
          <w:b/>
          <w:bCs/>
          <w:spacing w:val="-2"/>
        </w:rPr>
        <w:t>с</w:t>
      </w:r>
      <w:r w:rsidRPr="007A6BDB">
        <w:rPr>
          <w:rFonts w:ascii="Times New Roman" w:hAnsi="Times New Roman"/>
          <w:b/>
          <w:bCs/>
        </w:rPr>
        <w:t xml:space="preserve">сы </w:t>
      </w:r>
      <w:r w:rsidRPr="007A6BDB">
        <w:rPr>
          <w:rFonts w:ascii="Times New Roman" w:hAnsi="Times New Roman"/>
          <w:b/>
          <w:bCs/>
          <w:spacing w:val="-1"/>
        </w:rPr>
        <w:t>н</w:t>
      </w:r>
      <w:r w:rsidRPr="007A6BDB">
        <w:rPr>
          <w:rFonts w:ascii="Times New Roman" w:hAnsi="Times New Roman"/>
          <w:b/>
          <w:bCs/>
        </w:rPr>
        <w:t>е</w:t>
      </w:r>
      <w:r w:rsidRPr="007A6BDB">
        <w:rPr>
          <w:rFonts w:ascii="Times New Roman" w:hAnsi="Times New Roman"/>
          <w:b/>
          <w:bCs/>
          <w:spacing w:val="1"/>
        </w:rPr>
        <w:t>о</w:t>
      </w:r>
      <w:r w:rsidRPr="007A6BDB">
        <w:rPr>
          <w:rFonts w:ascii="Times New Roman" w:hAnsi="Times New Roman"/>
          <w:b/>
          <w:bCs/>
        </w:rPr>
        <w:t>р</w:t>
      </w:r>
      <w:r w:rsidRPr="007A6BDB">
        <w:rPr>
          <w:rFonts w:ascii="Times New Roman" w:hAnsi="Times New Roman"/>
          <w:b/>
          <w:bCs/>
          <w:spacing w:val="-3"/>
        </w:rPr>
        <w:t>г</w:t>
      </w:r>
      <w:r w:rsidRPr="007A6BDB">
        <w:rPr>
          <w:rFonts w:ascii="Times New Roman" w:hAnsi="Times New Roman"/>
          <w:b/>
          <w:bCs/>
          <w:spacing w:val="1"/>
        </w:rPr>
        <w:t>а</w:t>
      </w:r>
      <w:r w:rsidRPr="007A6BDB">
        <w:rPr>
          <w:rFonts w:ascii="Times New Roman" w:hAnsi="Times New Roman"/>
          <w:b/>
          <w:bCs/>
          <w:spacing w:val="-1"/>
        </w:rPr>
        <w:t>ни</w:t>
      </w:r>
      <w:r w:rsidRPr="007A6BDB">
        <w:rPr>
          <w:rFonts w:ascii="Times New Roman" w:hAnsi="Times New Roman"/>
          <w:b/>
          <w:bCs/>
        </w:rPr>
        <w:t>ческ</w:t>
      </w:r>
      <w:r w:rsidRPr="007A6BDB">
        <w:rPr>
          <w:rFonts w:ascii="Times New Roman" w:hAnsi="Times New Roman"/>
          <w:b/>
          <w:bCs/>
          <w:spacing w:val="-2"/>
        </w:rPr>
        <w:t>и</w:t>
      </w:r>
      <w:r w:rsidRPr="007A6BDB">
        <w:rPr>
          <w:rFonts w:ascii="Times New Roman" w:hAnsi="Times New Roman"/>
          <w:b/>
          <w:bCs/>
        </w:rPr>
        <w:t>х</w:t>
      </w:r>
      <w:r w:rsidRPr="007A6BDB">
        <w:rPr>
          <w:rFonts w:ascii="Times New Roman" w:hAnsi="Times New Roman"/>
          <w:b/>
          <w:bCs/>
          <w:spacing w:val="2"/>
        </w:rPr>
        <w:t xml:space="preserve"> </w:t>
      </w:r>
      <w:r w:rsidRPr="007A6BDB">
        <w:rPr>
          <w:rFonts w:ascii="Times New Roman" w:hAnsi="Times New Roman"/>
          <w:b/>
          <w:bCs/>
          <w:spacing w:val="-2"/>
        </w:rPr>
        <w:t>с</w:t>
      </w:r>
      <w:r w:rsidRPr="007A6BDB">
        <w:rPr>
          <w:rFonts w:ascii="Times New Roman" w:hAnsi="Times New Roman"/>
          <w:b/>
          <w:bCs/>
          <w:spacing w:val="1"/>
        </w:rPr>
        <w:t>о</w:t>
      </w:r>
      <w:r w:rsidRPr="007A6BDB">
        <w:rPr>
          <w:rFonts w:ascii="Times New Roman" w:hAnsi="Times New Roman"/>
          <w:b/>
          <w:bCs/>
        </w:rPr>
        <w:t>ед</w:t>
      </w:r>
      <w:r w:rsidRPr="007A6BDB">
        <w:rPr>
          <w:rFonts w:ascii="Times New Roman" w:hAnsi="Times New Roman"/>
          <w:b/>
          <w:bCs/>
          <w:spacing w:val="-1"/>
        </w:rPr>
        <w:t>ин</w:t>
      </w:r>
      <w:r w:rsidRPr="007A6BDB">
        <w:rPr>
          <w:rFonts w:ascii="Times New Roman" w:hAnsi="Times New Roman"/>
          <w:b/>
          <w:bCs/>
        </w:rPr>
        <w:t>ен</w:t>
      </w:r>
      <w:r w:rsidRPr="007A6BDB">
        <w:rPr>
          <w:rFonts w:ascii="Times New Roman" w:hAnsi="Times New Roman"/>
          <w:b/>
          <w:bCs/>
          <w:spacing w:val="-2"/>
        </w:rPr>
        <w:t>и</w:t>
      </w:r>
      <w:r w:rsidRPr="007A6BDB">
        <w:rPr>
          <w:rFonts w:ascii="Times New Roman" w:hAnsi="Times New Roman"/>
          <w:b/>
          <w:bCs/>
          <w:spacing w:val="-1"/>
        </w:rPr>
        <w:t>й</w:t>
      </w:r>
    </w:p>
    <w:p w:rsidR="007A6BDB" w:rsidRPr="007A6BDB" w:rsidRDefault="007A6BDB" w:rsidP="007A6BDB">
      <w:pPr>
        <w:autoSpaceDE w:val="0"/>
        <w:autoSpaceDN w:val="0"/>
        <w:adjustRightInd w:val="0"/>
        <w:spacing w:after="0" w:line="240" w:lineRule="auto"/>
        <w:ind w:firstLine="709"/>
        <w:jc w:val="both"/>
        <w:rPr>
          <w:rFonts w:ascii="Times New Roman" w:hAnsi="Times New Roman"/>
        </w:rPr>
      </w:pPr>
      <w:r w:rsidRPr="007A6BDB">
        <w:rPr>
          <w:rFonts w:ascii="Times New Roman" w:hAnsi="Times New Roman"/>
          <w:spacing w:val="-1"/>
        </w:rPr>
        <w:t>О</w:t>
      </w:r>
      <w:r w:rsidRPr="007A6BDB">
        <w:rPr>
          <w:rFonts w:ascii="Times New Roman" w:hAnsi="Times New Roman"/>
        </w:rPr>
        <w:t>кс</w:t>
      </w:r>
      <w:r w:rsidRPr="007A6BDB">
        <w:rPr>
          <w:rFonts w:ascii="Times New Roman" w:hAnsi="Times New Roman"/>
          <w:spacing w:val="1"/>
        </w:rPr>
        <w:t>иды</w:t>
      </w:r>
      <w:r w:rsidRPr="007A6BDB">
        <w:rPr>
          <w:rFonts w:ascii="Times New Roman" w:hAnsi="Times New Roman"/>
        </w:rPr>
        <w:t>. К</w:t>
      </w:r>
      <w:r w:rsidRPr="007A6BDB">
        <w:rPr>
          <w:rFonts w:ascii="Times New Roman" w:hAnsi="Times New Roman"/>
          <w:spacing w:val="-1"/>
        </w:rPr>
        <w:t>л</w:t>
      </w:r>
      <w:r w:rsidRPr="007A6BDB">
        <w:rPr>
          <w:rFonts w:ascii="Times New Roman" w:hAnsi="Times New Roman"/>
        </w:rPr>
        <w:t>асс</w:t>
      </w:r>
      <w:r w:rsidRPr="007A6BDB">
        <w:rPr>
          <w:rFonts w:ascii="Times New Roman" w:hAnsi="Times New Roman"/>
          <w:spacing w:val="-1"/>
        </w:rPr>
        <w:t>и</w:t>
      </w:r>
      <w:r w:rsidRPr="007A6BDB">
        <w:rPr>
          <w:rFonts w:ascii="Times New Roman" w:hAnsi="Times New Roman"/>
        </w:rPr>
        <w:t>ф</w:t>
      </w:r>
      <w:r w:rsidRPr="007A6BDB">
        <w:rPr>
          <w:rFonts w:ascii="Times New Roman" w:hAnsi="Times New Roman"/>
          <w:spacing w:val="1"/>
        </w:rPr>
        <w:t>и</w:t>
      </w:r>
      <w:r w:rsidRPr="007A6BDB">
        <w:rPr>
          <w:rFonts w:ascii="Times New Roman" w:hAnsi="Times New Roman"/>
          <w:spacing w:val="-2"/>
        </w:rPr>
        <w:t>к</w:t>
      </w:r>
      <w:r w:rsidRPr="007A6BDB">
        <w:rPr>
          <w:rFonts w:ascii="Times New Roman" w:hAnsi="Times New Roman"/>
        </w:rPr>
        <w:t>а</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3"/>
        </w:rPr>
        <w:t xml:space="preserve"> </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м</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rPr>
        <w:t>клат</w:t>
      </w:r>
      <w:r w:rsidRPr="007A6BDB">
        <w:rPr>
          <w:rFonts w:ascii="Times New Roman" w:hAnsi="Times New Roman"/>
          <w:spacing w:val="-4"/>
        </w:rPr>
        <w:t>у</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3"/>
        </w:rPr>
        <w:t xml:space="preserve"> </w:t>
      </w:r>
      <w:r w:rsidRPr="007A6BDB">
        <w:rPr>
          <w:rFonts w:ascii="Times New Roman" w:hAnsi="Times New Roman"/>
          <w:i/>
          <w:spacing w:val="-1"/>
        </w:rPr>
        <w:t>Ф</w:t>
      </w:r>
      <w:r w:rsidRPr="007A6BDB">
        <w:rPr>
          <w:rFonts w:ascii="Times New Roman" w:hAnsi="Times New Roman"/>
          <w:i/>
          <w:spacing w:val="1"/>
        </w:rPr>
        <w:t>и</w:t>
      </w:r>
      <w:r w:rsidRPr="007A6BDB">
        <w:rPr>
          <w:rFonts w:ascii="Times New Roman" w:hAnsi="Times New Roman"/>
          <w:i/>
        </w:rPr>
        <w:t>з</w:t>
      </w:r>
      <w:r w:rsidRPr="007A6BDB">
        <w:rPr>
          <w:rFonts w:ascii="Times New Roman" w:hAnsi="Times New Roman"/>
          <w:i/>
          <w:spacing w:val="-2"/>
        </w:rPr>
        <w:t>и</w:t>
      </w:r>
      <w:r w:rsidRPr="007A6BDB">
        <w:rPr>
          <w:rFonts w:ascii="Times New Roman" w:hAnsi="Times New Roman"/>
          <w:i/>
        </w:rPr>
        <w:t>чес</w:t>
      </w:r>
      <w:r w:rsidRPr="007A6BDB">
        <w:rPr>
          <w:rFonts w:ascii="Times New Roman" w:hAnsi="Times New Roman"/>
          <w:i/>
          <w:spacing w:val="-1"/>
        </w:rPr>
        <w:t>к</w:t>
      </w:r>
      <w:r w:rsidRPr="007A6BDB">
        <w:rPr>
          <w:rFonts w:ascii="Times New Roman" w:hAnsi="Times New Roman"/>
          <w:i/>
          <w:spacing w:val="1"/>
        </w:rPr>
        <w:t>и</w:t>
      </w:r>
      <w:r w:rsidRPr="007A6BDB">
        <w:rPr>
          <w:rFonts w:ascii="Times New Roman" w:hAnsi="Times New Roman"/>
          <w:i/>
        </w:rPr>
        <w:t>е</w:t>
      </w:r>
      <w:r w:rsidRPr="007A6BDB">
        <w:rPr>
          <w:rFonts w:ascii="Times New Roman" w:hAnsi="Times New Roman"/>
          <w:i/>
          <w:spacing w:val="3"/>
        </w:rPr>
        <w:t xml:space="preserve"> </w:t>
      </w:r>
      <w:r w:rsidRPr="007A6BDB">
        <w:rPr>
          <w:rFonts w:ascii="Times New Roman" w:hAnsi="Times New Roman"/>
          <w:i/>
        </w:rPr>
        <w:t>св</w:t>
      </w:r>
      <w:r w:rsidRPr="007A6BDB">
        <w:rPr>
          <w:rFonts w:ascii="Times New Roman" w:hAnsi="Times New Roman"/>
          <w:i/>
          <w:spacing w:val="-2"/>
        </w:rPr>
        <w:t>о</w:t>
      </w:r>
      <w:r w:rsidRPr="007A6BDB">
        <w:rPr>
          <w:rFonts w:ascii="Times New Roman" w:hAnsi="Times New Roman"/>
          <w:i/>
          <w:spacing w:val="1"/>
        </w:rPr>
        <w:t>й</w:t>
      </w:r>
      <w:r w:rsidRPr="007A6BDB">
        <w:rPr>
          <w:rFonts w:ascii="Times New Roman" w:hAnsi="Times New Roman"/>
          <w:i/>
        </w:rPr>
        <w:t xml:space="preserve">ства </w:t>
      </w:r>
      <w:r w:rsidRPr="007A6BDB">
        <w:rPr>
          <w:rFonts w:ascii="Times New Roman" w:hAnsi="Times New Roman"/>
          <w:i/>
          <w:spacing w:val="-1"/>
        </w:rPr>
        <w:t>о</w:t>
      </w:r>
      <w:r w:rsidRPr="007A6BDB">
        <w:rPr>
          <w:rFonts w:ascii="Times New Roman" w:hAnsi="Times New Roman"/>
          <w:i/>
        </w:rPr>
        <w:t>кс</w:t>
      </w:r>
      <w:r w:rsidRPr="007A6BDB">
        <w:rPr>
          <w:rFonts w:ascii="Times New Roman" w:hAnsi="Times New Roman"/>
          <w:i/>
          <w:spacing w:val="-1"/>
        </w:rPr>
        <w:t>и</w:t>
      </w:r>
      <w:r w:rsidRPr="007A6BDB">
        <w:rPr>
          <w:rFonts w:ascii="Times New Roman" w:hAnsi="Times New Roman"/>
          <w:i/>
          <w:spacing w:val="1"/>
        </w:rPr>
        <w:t>до</w:t>
      </w:r>
      <w:r w:rsidRPr="007A6BDB">
        <w:rPr>
          <w:rFonts w:ascii="Times New Roman" w:hAnsi="Times New Roman"/>
          <w:i/>
        </w:rPr>
        <w:t>в.</w:t>
      </w:r>
      <w:r w:rsidRPr="007A6BDB">
        <w:rPr>
          <w:rFonts w:ascii="Times New Roman" w:hAnsi="Times New Roman"/>
          <w:spacing w:val="2"/>
        </w:rPr>
        <w:t xml:space="preserve"> </w:t>
      </w:r>
      <w:r w:rsidRPr="007A6BDB">
        <w:rPr>
          <w:rFonts w:ascii="Times New Roman" w:hAnsi="Times New Roman"/>
          <w:spacing w:val="-1"/>
        </w:rPr>
        <w:t>Х</w:t>
      </w:r>
      <w:r w:rsidRPr="007A6BDB">
        <w:rPr>
          <w:rFonts w:ascii="Times New Roman" w:hAnsi="Times New Roman"/>
          <w:spacing w:val="1"/>
        </w:rPr>
        <w:t>и</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е свойст</w:t>
      </w:r>
      <w:r w:rsidRPr="007A6BDB">
        <w:rPr>
          <w:rFonts w:ascii="Times New Roman" w:hAnsi="Times New Roman"/>
          <w:spacing w:val="-1"/>
        </w:rPr>
        <w:t>в</w:t>
      </w:r>
      <w:r w:rsidRPr="007A6BDB">
        <w:rPr>
          <w:rFonts w:ascii="Times New Roman" w:hAnsi="Times New Roman"/>
        </w:rPr>
        <w:t>а</w:t>
      </w:r>
      <w:r w:rsidRPr="007A6BDB">
        <w:rPr>
          <w:rFonts w:ascii="Times New Roman" w:hAnsi="Times New Roman"/>
          <w:spacing w:val="2"/>
        </w:rPr>
        <w:t xml:space="preserve"> </w:t>
      </w:r>
      <w:r w:rsidRPr="007A6BDB">
        <w:rPr>
          <w:rFonts w:ascii="Times New Roman" w:hAnsi="Times New Roman"/>
          <w:spacing w:val="-1"/>
        </w:rPr>
        <w:t>о</w:t>
      </w:r>
      <w:r w:rsidRPr="007A6BDB">
        <w:rPr>
          <w:rFonts w:ascii="Times New Roman" w:hAnsi="Times New Roman"/>
        </w:rPr>
        <w:t>кс</w:t>
      </w:r>
      <w:r w:rsidRPr="007A6BDB">
        <w:rPr>
          <w:rFonts w:ascii="Times New Roman" w:hAnsi="Times New Roman"/>
          <w:spacing w:val="-1"/>
        </w:rPr>
        <w:t>ид</w:t>
      </w:r>
      <w:r w:rsidRPr="007A6BDB">
        <w:rPr>
          <w:rFonts w:ascii="Times New Roman" w:hAnsi="Times New Roman"/>
          <w:spacing w:val="1"/>
        </w:rPr>
        <w:t>о</w:t>
      </w:r>
      <w:r w:rsidRPr="007A6BDB">
        <w:rPr>
          <w:rFonts w:ascii="Times New Roman" w:hAnsi="Times New Roman"/>
          <w:spacing w:val="-3"/>
        </w:rPr>
        <w:t>в</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i/>
          <w:spacing w:val="-1"/>
        </w:rPr>
        <w:t>П</w:t>
      </w:r>
      <w:r w:rsidRPr="007A6BDB">
        <w:rPr>
          <w:rFonts w:ascii="Times New Roman" w:hAnsi="Times New Roman"/>
          <w:i/>
          <w:spacing w:val="1"/>
        </w:rPr>
        <w:t>о</w:t>
      </w:r>
      <w:r w:rsidRPr="007A6BDB">
        <w:rPr>
          <w:rFonts w:ascii="Times New Roman" w:hAnsi="Times New Roman"/>
          <w:i/>
          <w:spacing w:val="-1"/>
        </w:rPr>
        <w:t>л</w:t>
      </w:r>
      <w:r w:rsidRPr="007A6BDB">
        <w:rPr>
          <w:rFonts w:ascii="Times New Roman" w:hAnsi="Times New Roman"/>
          <w:i/>
          <w:spacing w:val="-4"/>
        </w:rPr>
        <w:t>у</w:t>
      </w:r>
      <w:r w:rsidRPr="007A6BDB">
        <w:rPr>
          <w:rFonts w:ascii="Times New Roman" w:hAnsi="Times New Roman"/>
          <w:i/>
        </w:rPr>
        <w:t>че</w:t>
      </w:r>
      <w:r w:rsidRPr="007A6BDB">
        <w:rPr>
          <w:rFonts w:ascii="Times New Roman" w:hAnsi="Times New Roman"/>
          <w:i/>
          <w:spacing w:val="1"/>
        </w:rPr>
        <w:t>ни</w:t>
      </w:r>
      <w:r w:rsidRPr="007A6BDB">
        <w:rPr>
          <w:rFonts w:ascii="Times New Roman" w:hAnsi="Times New Roman"/>
          <w:i/>
        </w:rPr>
        <w:t>е</w:t>
      </w:r>
      <w:r w:rsidRPr="007A6BDB">
        <w:rPr>
          <w:rFonts w:ascii="Times New Roman" w:hAnsi="Times New Roman"/>
          <w:i/>
          <w:spacing w:val="2"/>
        </w:rPr>
        <w:t xml:space="preserve"> </w:t>
      </w:r>
      <w:r w:rsidRPr="007A6BDB">
        <w:rPr>
          <w:rFonts w:ascii="Times New Roman" w:hAnsi="Times New Roman"/>
          <w:i/>
        </w:rPr>
        <w:t>и</w:t>
      </w:r>
      <w:r w:rsidRPr="007A6BDB">
        <w:rPr>
          <w:rFonts w:ascii="Times New Roman" w:hAnsi="Times New Roman"/>
          <w:i/>
          <w:spacing w:val="1"/>
        </w:rPr>
        <w:t xml:space="preserve"> п</w:t>
      </w:r>
      <w:r w:rsidRPr="007A6BDB">
        <w:rPr>
          <w:rFonts w:ascii="Times New Roman" w:hAnsi="Times New Roman"/>
          <w:i/>
          <w:spacing w:val="-1"/>
        </w:rPr>
        <w:t>р</w:t>
      </w:r>
      <w:r w:rsidRPr="007A6BDB">
        <w:rPr>
          <w:rFonts w:ascii="Times New Roman" w:hAnsi="Times New Roman"/>
          <w:i/>
          <w:spacing w:val="1"/>
        </w:rPr>
        <w:t>и</w:t>
      </w:r>
      <w:r w:rsidRPr="007A6BDB">
        <w:rPr>
          <w:rFonts w:ascii="Times New Roman" w:hAnsi="Times New Roman"/>
          <w:i/>
        </w:rPr>
        <w:t>м</w:t>
      </w:r>
      <w:r w:rsidRPr="007A6BDB">
        <w:rPr>
          <w:rFonts w:ascii="Times New Roman" w:hAnsi="Times New Roman"/>
          <w:i/>
          <w:spacing w:val="-3"/>
        </w:rPr>
        <w:t>е</w:t>
      </w:r>
      <w:r w:rsidRPr="007A6BDB">
        <w:rPr>
          <w:rFonts w:ascii="Times New Roman" w:hAnsi="Times New Roman"/>
          <w:i/>
          <w:spacing w:val="1"/>
        </w:rPr>
        <w:t>н</w:t>
      </w:r>
      <w:r w:rsidRPr="007A6BDB">
        <w:rPr>
          <w:rFonts w:ascii="Times New Roman" w:hAnsi="Times New Roman"/>
          <w:i/>
        </w:rPr>
        <w:t>е</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 xml:space="preserve">е </w:t>
      </w:r>
      <w:r w:rsidRPr="007A6BDB">
        <w:rPr>
          <w:rFonts w:ascii="Times New Roman" w:hAnsi="Times New Roman"/>
          <w:i/>
          <w:spacing w:val="-1"/>
        </w:rPr>
        <w:t>о</w:t>
      </w:r>
      <w:r w:rsidRPr="007A6BDB">
        <w:rPr>
          <w:rFonts w:ascii="Times New Roman" w:hAnsi="Times New Roman"/>
          <w:i/>
        </w:rPr>
        <w:t>кс</w:t>
      </w:r>
      <w:r w:rsidRPr="007A6BDB">
        <w:rPr>
          <w:rFonts w:ascii="Times New Roman" w:hAnsi="Times New Roman"/>
          <w:i/>
          <w:spacing w:val="-1"/>
        </w:rPr>
        <w:t>и</w:t>
      </w:r>
      <w:r w:rsidRPr="007A6BDB">
        <w:rPr>
          <w:rFonts w:ascii="Times New Roman" w:hAnsi="Times New Roman"/>
          <w:i/>
          <w:spacing w:val="1"/>
        </w:rPr>
        <w:t>до</w:t>
      </w:r>
      <w:r w:rsidRPr="007A6BDB">
        <w:rPr>
          <w:rFonts w:ascii="Times New Roman" w:hAnsi="Times New Roman"/>
          <w:i/>
        </w:rPr>
        <w:t>в.</w:t>
      </w:r>
      <w:r w:rsidRPr="007A6BDB">
        <w:rPr>
          <w:rFonts w:ascii="Times New Roman" w:hAnsi="Times New Roman"/>
          <w:spacing w:val="1"/>
        </w:rPr>
        <w:t xml:space="preserve"> </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spacing w:val="1"/>
        </w:rPr>
        <w:t>но</w:t>
      </w:r>
      <w:r w:rsidRPr="007A6BDB">
        <w:rPr>
          <w:rFonts w:ascii="Times New Roman" w:hAnsi="Times New Roman"/>
        </w:rPr>
        <w:t>в</w:t>
      </w:r>
      <w:r w:rsidRPr="007A6BDB">
        <w:rPr>
          <w:rFonts w:ascii="Times New Roman" w:hAnsi="Times New Roman"/>
          <w:spacing w:val="-3"/>
        </w:rPr>
        <w:t>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 К</w:t>
      </w:r>
      <w:r w:rsidRPr="007A6BDB">
        <w:rPr>
          <w:rFonts w:ascii="Times New Roman" w:hAnsi="Times New Roman"/>
          <w:spacing w:val="-1"/>
        </w:rPr>
        <w:t>л</w:t>
      </w:r>
      <w:r w:rsidRPr="007A6BDB">
        <w:rPr>
          <w:rFonts w:ascii="Times New Roman" w:hAnsi="Times New Roman"/>
        </w:rPr>
        <w:t>асс</w:t>
      </w:r>
      <w:r w:rsidRPr="007A6BDB">
        <w:rPr>
          <w:rFonts w:ascii="Times New Roman" w:hAnsi="Times New Roman"/>
          <w:spacing w:val="-1"/>
        </w:rPr>
        <w:t>и</w:t>
      </w:r>
      <w:r w:rsidRPr="007A6BDB">
        <w:rPr>
          <w:rFonts w:ascii="Times New Roman" w:hAnsi="Times New Roman"/>
        </w:rPr>
        <w:t>ф</w:t>
      </w:r>
      <w:r w:rsidRPr="007A6BDB">
        <w:rPr>
          <w:rFonts w:ascii="Times New Roman" w:hAnsi="Times New Roman"/>
          <w:spacing w:val="1"/>
        </w:rPr>
        <w:t>и</w:t>
      </w:r>
      <w:r w:rsidRPr="007A6BDB">
        <w:rPr>
          <w:rFonts w:ascii="Times New Roman" w:hAnsi="Times New Roman"/>
          <w:spacing w:val="-2"/>
        </w:rPr>
        <w:t>к</w:t>
      </w:r>
      <w:r w:rsidRPr="007A6BDB">
        <w:rPr>
          <w:rFonts w:ascii="Times New Roman" w:hAnsi="Times New Roman"/>
        </w:rPr>
        <w:t>а</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3"/>
        </w:rPr>
        <w:t xml:space="preserve"> </w:t>
      </w:r>
      <w:r w:rsidRPr="007A6BDB">
        <w:rPr>
          <w:rFonts w:ascii="Times New Roman" w:hAnsi="Times New Roman"/>
          <w:spacing w:val="-4"/>
        </w:rPr>
        <w:t>Н</w:t>
      </w:r>
      <w:r w:rsidRPr="007A6BDB">
        <w:rPr>
          <w:rFonts w:ascii="Times New Roman" w:hAnsi="Times New Roman"/>
          <w:spacing w:val="-1"/>
        </w:rPr>
        <w:t>о</w:t>
      </w:r>
      <w:r w:rsidRPr="007A6BDB">
        <w:rPr>
          <w:rFonts w:ascii="Times New Roman" w:hAnsi="Times New Roman"/>
        </w:rPr>
        <w:t>ме</w:t>
      </w:r>
      <w:r w:rsidRPr="007A6BDB">
        <w:rPr>
          <w:rFonts w:ascii="Times New Roman" w:hAnsi="Times New Roman"/>
          <w:spacing w:val="1"/>
        </w:rPr>
        <w:t>н</w:t>
      </w:r>
      <w:r w:rsidRPr="007A6BDB">
        <w:rPr>
          <w:rFonts w:ascii="Times New Roman" w:hAnsi="Times New Roman"/>
        </w:rPr>
        <w:t>клат</w:t>
      </w:r>
      <w:r w:rsidRPr="007A6BDB">
        <w:rPr>
          <w:rFonts w:ascii="Times New Roman" w:hAnsi="Times New Roman"/>
          <w:spacing w:val="-4"/>
        </w:rPr>
        <w:t>у</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3"/>
        </w:rPr>
        <w:t xml:space="preserve"> </w:t>
      </w:r>
      <w:r w:rsidRPr="007A6BDB">
        <w:rPr>
          <w:rFonts w:ascii="Times New Roman" w:hAnsi="Times New Roman"/>
          <w:i/>
          <w:spacing w:val="-1"/>
        </w:rPr>
        <w:t>Ф</w:t>
      </w:r>
      <w:r w:rsidRPr="007A6BDB">
        <w:rPr>
          <w:rFonts w:ascii="Times New Roman" w:hAnsi="Times New Roman"/>
          <w:i/>
          <w:spacing w:val="1"/>
        </w:rPr>
        <w:t>и</w:t>
      </w:r>
      <w:r w:rsidRPr="007A6BDB">
        <w:rPr>
          <w:rFonts w:ascii="Times New Roman" w:hAnsi="Times New Roman"/>
          <w:i/>
          <w:spacing w:val="-3"/>
        </w:rPr>
        <w:t>з</w:t>
      </w:r>
      <w:r w:rsidRPr="007A6BDB">
        <w:rPr>
          <w:rFonts w:ascii="Times New Roman" w:hAnsi="Times New Roman"/>
          <w:i/>
          <w:spacing w:val="1"/>
        </w:rPr>
        <w:t>и</w:t>
      </w:r>
      <w:r w:rsidRPr="007A6BDB">
        <w:rPr>
          <w:rFonts w:ascii="Times New Roman" w:hAnsi="Times New Roman"/>
          <w:i/>
          <w:spacing w:val="-2"/>
        </w:rPr>
        <w:t>ч</w:t>
      </w:r>
      <w:r w:rsidRPr="007A6BDB">
        <w:rPr>
          <w:rFonts w:ascii="Times New Roman" w:hAnsi="Times New Roman"/>
          <w:i/>
        </w:rPr>
        <w:t>еск</w:t>
      </w:r>
      <w:r w:rsidRPr="007A6BDB">
        <w:rPr>
          <w:rFonts w:ascii="Times New Roman" w:hAnsi="Times New Roman"/>
          <w:i/>
          <w:spacing w:val="-1"/>
        </w:rPr>
        <w:t>и</w:t>
      </w:r>
      <w:r w:rsidRPr="007A6BDB">
        <w:rPr>
          <w:rFonts w:ascii="Times New Roman" w:hAnsi="Times New Roman"/>
          <w:i/>
        </w:rPr>
        <w:t>е</w:t>
      </w:r>
      <w:r w:rsidRPr="007A6BDB">
        <w:rPr>
          <w:rFonts w:ascii="Times New Roman" w:hAnsi="Times New Roman"/>
          <w:i/>
          <w:spacing w:val="4"/>
        </w:rPr>
        <w:t xml:space="preserve"> </w:t>
      </w:r>
      <w:r w:rsidRPr="007A6BDB">
        <w:rPr>
          <w:rFonts w:ascii="Times New Roman" w:hAnsi="Times New Roman"/>
          <w:i/>
        </w:rPr>
        <w:t>с</w:t>
      </w:r>
      <w:r w:rsidRPr="007A6BDB">
        <w:rPr>
          <w:rFonts w:ascii="Times New Roman" w:hAnsi="Times New Roman"/>
          <w:i/>
          <w:spacing w:val="-3"/>
        </w:rPr>
        <w:t>в</w:t>
      </w:r>
      <w:r w:rsidRPr="007A6BDB">
        <w:rPr>
          <w:rFonts w:ascii="Times New Roman" w:hAnsi="Times New Roman"/>
          <w:i/>
          <w:spacing w:val="1"/>
        </w:rPr>
        <w:t>ой</w:t>
      </w:r>
      <w:r w:rsidRPr="007A6BDB">
        <w:rPr>
          <w:rFonts w:ascii="Times New Roman" w:hAnsi="Times New Roman"/>
          <w:i/>
        </w:rPr>
        <w:t>ства</w:t>
      </w:r>
      <w:r w:rsidRPr="007A6BDB">
        <w:rPr>
          <w:rFonts w:ascii="Times New Roman" w:hAnsi="Times New Roman"/>
          <w:i/>
          <w:spacing w:val="7"/>
        </w:rPr>
        <w:t xml:space="preserve"> </w:t>
      </w:r>
      <w:r w:rsidRPr="007A6BDB">
        <w:rPr>
          <w:rFonts w:ascii="Times New Roman" w:hAnsi="Times New Roman"/>
          <w:i/>
          <w:spacing w:val="-1"/>
        </w:rPr>
        <w:t>о</w:t>
      </w:r>
      <w:r w:rsidRPr="007A6BDB">
        <w:rPr>
          <w:rFonts w:ascii="Times New Roman" w:hAnsi="Times New Roman"/>
          <w:i/>
        </w:rPr>
        <w:t>с</w:t>
      </w:r>
      <w:r w:rsidRPr="007A6BDB">
        <w:rPr>
          <w:rFonts w:ascii="Times New Roman" w:hAnsi="Times New Roman"/>
          <w:i/>
          <w:spacing w:val="-1"/>
        </w:rPr>
        <w:t>н</w:t>
      </w:r>
      <w:r w:rsidRPr="007A6BDB">
        <w:rPr>
          <w:rFonts w:ascii="Times New Roman" w:hAnsi="Times New Roman"/>
          <w:i/>
          <w:spacing w:val="1"/>
        </w:rPr>
        <w:t>о</w:t>
      </w:r>
      <w:r w:rsidRPr="007A6BDB">
        <w:rPr>
          <w:rFonts w:ascii="Times New Roman" w:hAnsi="Times New Roman"/>
          <w:i/>
        </w:rPr>
        <w:t>ва</w:t>
      </w:r>
      <w:r w:rsidRPr="007A6BDB">
        <w:rPr>
          <w:rFonts w:ascii="Times New Roman" w:hAnsi="Times New Roman"/>
          <w:i/>
          <w:spacing w:val="-2"/>
        </w:rPr>
        <w:t>н</w:t>
      </w:r>
      <w:r w:rsidRPr="007A6BDB">
        <w:rPr>
          <w:rFonts w:ascii="Times New Roman" w:hAnsi="Times New Roman"/>
          <w:i/>
          <w:spacing w:val="1"/>
        </w:rPr>
        <w:t>ий</w:t>
      </w:r>
      <w:r w:rsidRPr="007A6BDB">
        <w:rPr>
          <w:rFonts w:ascii="Times New Roman" w:hAnsi="Times New Roman"/>
          <w:i/>
        </w:rPr>
        <w:t>.</w:t>
      </w:r>
      <w:r w:rsidRPr="007A6BDB">
        <w:rPr>
          <w:rFonts w:ascii="Times New Roman" w:hAnsi="Times New Roman"/>
        </w:rPr>
        <w:t xml:space="preserve"> </w:t>
      </w:r>
      <w:r w:rsidRPr="007A6BDB">
        <w:rPr>
          <w:rFonts w:ascii="Times New Roman" w:hAnsi="Times New Roman"/>
          <w:i/>
          <w:spacing w:val="-1"/>
        </w:rPr>
        <w:t>П</w:t>
      </w:r>
      <w:r w:rsidRPr="007A6BDB">
        <w:rPr>
          <w:rFonts w:ascii="Times New Roman" w:hAnsi="Times New Roman"/>
          <w:i/>
          <w:spacing w:val="1"/>
        </w:rPr>
        <w:t>о</w:t>
      </w:r>
      <w:r w:rsidRPr="007A6BDB">
        <w:rPr>
          <w:rFonts w:ascii="Times New Roman" w:hAnsi="Times New Roman"/>
          <w:i/>
          <w:spacing w:val="-1"/>
        </w:rPr>
        <w:t>л</w:t>
      </w:r>
      <w:r w:rsidRPr="007A6BDB">
        <w:rPr>
          <w:rFonts w:ascii="Times New Roman" w:hAnsi="Times New Roman"/>
          <w:i/>
          <w:spacing w:val="-4"/>
        </w:rPr>
        <w:t>у</w:t>
      </w:r>
      <w:r w:rsidRPr="007A6BDB">
        <w:rPr>
          <w:rFonts w:ascii="Times New Roman" w:hAnsi="Times New Roman"/>
          <w:i/>
        </w:rPr>
        <w:t>че</w:t>
      </w:r>
      <w:r w:rsidRPr="007A6BDB">
        <w:rPr>
          <w:rFonts w:ascii="Times New Roman" w:hAnsi="Times New Roman"/>
          <w:i/>
          <w:spacing w:val="1"/>
        </w:rPr>
        <w:t>ни</w:t>
      </w:r>
      <w:r w:rsidRPr="007A6BDB">
        <w:rPr>
          <w:rFonts w:ascii="Times New Roman" w:hAnsi="Times New Roman"/>
          <w:i/>
        </w:rPr>
        <w:t>е оснований.</w:t>
      </w:r>
      <w:r w:rsidRPr="007A6BDB">
        <w:rPr>
          <w:rFonts w:ascii="Times New Roman" w:hAnsi="Times New Roman"/>
        </w:rPr>
        <w:t xml:space="preserve"> </w:t>
      </w:r>
      <w:r w:rsidRPr="007A6BDB">
        <w:rPr>
          <w:rFonts w:ascii="Times New Roman" w:hAnsi="Times New Roman"/>
          <w:spacing w:val="-1"/>
        </w:rPr>
        <w:t>Хи</w:t>
      </w:r>
      <w:r w:rsidRPr="007A6BDB">
        <w:rPr>
          <w:rFonts w:ascii="Times New Roman" w:hAnsi="Times New Roman"/>
        </w:rPr>
        <w:t>ми</w:t>
      </w:r>
      <w:r w:rsidRPr="007A6BDB">
        <w:rPr>
          <w:rFonts w:ascii="Times New Roman" w:hAnsi="Times New Roman"/>
          <w:spacing w:val="1"/>
        </w:rPr>
        <w:t>ч</w:t>
      </w:r>
      <w:r w:rsidRPr="007A6BDB">
        <w:rPr>
          <w:rFonts w:ascii="Times New Roman" w:hAnsi="Times New Roman"/>
        </w:rPr>
        <w:t>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rPr>
        <w:t>св</w:t>
      </w:r>
      <w:r w:rsidRPr="007A6BDB">
        <w:rPr>
          <w:rFonts w:ascii="Times New Roman" w:hAnsi="Times New Roman"/>
          <w:spacing w:val="-2"/>
        </w:rPr>
        <w:t>о</w:t>
      </w:r>
      <w:r w:rsidRPr="007A6BDB">
        <w:rPr>
          <w:rFonts w:ascii="Times New Roman" w:hAnsi="Times New Roman"/>
          <w:spacing w:val="1"/>
        </w:rPr>
        <w:t>й</w:t>
      </w:r>
      <w:r w:rsidRPr="007A6BDB">
        <w:rPr>
          <w:rFonts w:ascii="Times New Roman" w:hAnsi="Times New Roman"/>
        </w:rPr>
        <w:t xml:space="preserve">ства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3"/>
        </w:rPr>
        <w:t>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spacing w:val="1"/>
        </w:rPr>
        <w:t>й</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rPr>
        <w:t>Ре</w:t>
      </w:r>
      <w:r w:rsidRPr="007A6BDB">
        <w:rPr>
          <w:rFonts w:ascii="Times New Roman" w:hAnsi="Times New Roman"/>
          <w:spacing w:val="-2"/>
        </w:rPr>
        <w:t>а</w:t>
      </w:r>
      <w:r w:rsidRPr="007A6BDB">
        <w:rPr>
          <w:rFonts w:ascii="Times New Roman" w:hAnsi="Times New Roman"/>
        </w:rPr>
        <w:t>к</w:t>
      </w:r>
      <w:r w:rsidRPr="007A6BDB">
        <w:rPr>
          <w:rFonts w:ascii="Times New Roman" w:hAnsi="Times New Roman"/>
          <w:spacing w:val="-1"/>
        </w:rPr>
        <w:t>ци</w:t>
      </w:r>
      <w:r w:rsidRPr="007A6BDB">
        <w:rPr>
          <w:rFonts w:ascii="Times New Roman" w:hAnsi="Times New Roman"/>
        </w:rPr>
        <w:t xml:space="preserve">я </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1"/>
        </w:rPr>
        <w:t>й</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3"/>
        </w:rPr>
        <w:t>л</w:t>
      </w:r>
      <w:r w:rsidRPr="007A6BDB">
        <w:rPr>
          <w:rFonts w:ascii="Times New Roman" w:hAnsi="Times New Roman"/>
          <w:spacing w:val="1"/>
        </w:rPr>
        <w:t>и</w:t>
      </w:r>
      <w:r w:rsidRPr="007A6BDB">
        <w:rPr>
          <w:rFonts w:ascii="Times New Roman" w:hAnsi="Times New Roman"/>
        </w:rPr>
        <w:t>за</w:t>
      </w:r>
      <w:r w:rsidRPr="007A6BDB">
        <w:rPr>
          <w:rFonts w:ascii="Times New Roman" w:hAnsi="Times New Roman"/>
          <w:spacing w:val="-2"/>
        </w:rPr>
        <w:t>ц</w:t>
      </w:r>
      <w:r w:rsidRPr="007A6BDB">
        <w:rPr>
          <w:rFonts w:ascii="Times New Roman" w:hAnsi="Times New Roman"/>
          <w:spacing w:val="1"/>
        </w:rPr>
        <w:t>ии</w:t>
      </w:r>
      <w:r w:rsidRPr="007A6BDB">
        <w:rPr>
          <w:rFonts w:ascii="Times New Roman" w:hAnsi="Times New Roman"/>
        </w:rPr>
        <w:t>. К</w:t>
      </w:r>
      <w:r w:rsidRPr="007A6BDB">
        <w:rPr>
          <w:rFonts w:ascii="Times New Roman" w:hAnsi="Times New Roman"/>
          <w:spacing w:val="1"/>
        </w:rPr>
        <w:t>и</w:t>
      </w:r>
      <w:r w:rsidRPr="007A6BDB">
        <w:rPr>
          <w:rFonts w:ascii="Times New Roman" w:hAnsi="Times New Roman"/>
          <w:spacing w:val="-2"/>
        </w:rPr>
        <w:t>с</w:t>
      </w:r>
      <w:r w:rsidRPr="007A6BDB">
        <w:rPr>
          <w:rFonts w:ascii="Times New Roman" w:hAnsi="Times New Roman"/>
          <w:spacing w:val="-1"/>
        </w:rPr>
        <w:t>л</w:t>
      </w:r>
      <w:r w:rsidRPr="007A6BDB">
        <w:rPr>
          <w:rFonts w:ascii="Times New Roman" w:hAnsi="Times New Roman"/>
          <w:spacing w:val="1"/>
        </w:rPr>
        <w:t>о</w:t>
      </w:r>
      <w:r w:rsidRPr="007A6BDB">
        <w:rPr>
          <w:rFonts w:ascii="Times New Roman" w:hAnsi="Times New Roman"/>
        </w:rPr>
        <w:t>ты.</w:t>
      </w:r>
      <w:r w:rsidRPr="007A6BDB">
        <w:rPr>
          <w:rFonts w:ascii="Times New Roman" w:hAnsi="Times New Roman"/>
          <w:spacing w:val="3"/>
        </w:rPr>
        <w:t xml:space="preserve"> </w:t>
      </w:r>
      <w:r w:rsidRPr="007A6BDB">
        <w:rPr>
          <w:rFonts w:ascii="Times New Roman" w:hAnsi="Times New Roman"/>
        </w:rPr>
        <w:t>К</w:t>
      </w:r>
      <w:r w:rsidRPr="007A6BDB">
        <w:rPr>
          <w:rFonts w:ascii="Times New Roman" w:hAnsi="Times New Roman"/>
          <w:spacing w:val="-1"/>
        </w:rPr>
        <w:t>л</w:t>
      </w:r>
      <w:r w:rsidRPr="007A6BDB">
        <w:rPr>
          <w:rFonts w:ascii="Times New Roman" w:hAnsi="Times New Roman"/>
          <w:spacing w:val="-2"/>
        </w:rPr>
        <w:t>а</w:t>
      </w:r>
      <w:r w:rsidRPr="007A6BDB">
        <w:rPr>
          <w:rFonts w:ascii="Times New Roman" w:hAnsi="Times New Roman"/>
        </w:rPr>
        <w:t>сс</w:t>
      </w:r>
      <w:r w:rsidRPr="007A6BDB">
        <w:rPr>
          <w:rFonts w:ascii="Times New Roman" w:hAnsi="Times New Roman"/>
          <w:spacing w:val="-1"/>
        </w:rPr>
        <w:t>и</w:t>
      </w:r>
      <w:r w:rsidRPr="007A6BDB">
        <w:rPr>
          <w:rFonts w:ascii="Times New Roman" w:hAnsi="Times New Roman"/>
        </w:rPr>
        <w:t>ф</w:t>
      </w:r>
      <w:r w:rsidRPr="007A6BDB">
        <w:rPr>
          <w:rFonts w:ascii="Times New Roman" w:hAnsi="Times New Roman"/>
          <w:spacing w:val="-1"/>
        </w:rPr>
        <w:t>и</w:t>
      </w:r>
      <w:r w:rsidRPr="007A6BDB">
        <w:rPr>
          <w:rFonts w:ascii="Times New Roman" w:hAnsi="Times New Roman"/>
        </w:rPr>
        <w:t>ка</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3"/>
        </w:rPr>
        <w:t xml:space="preserve"> </w:t>
      </w:r>
      <w:r w:rsidRPr="007A6BDB">
        <w:rPr>
          <w:rFonts w:ascii="Times New Roman" w:hAnsi="Times New Roman"/>
          <w:spacing w:val="-1"/>
        </w:rPr>
        <w:t>Но</w:t>
      </w:r>
      <w:r w:rsidRPr="007A6BDB">
        <w:rPr>
          <w:rFonts w:ascii="Times New Roman" w:hAnsi="Times New Roman"/>
        </w:rPr>
        <w:t>ме</w:t>
      </w:r>
      <w:r w:rsidRPr="007A6BDB">
        <w:rPr>
          <w:rFonts w:ascii="Times New Roman" w:hAnsi="Times New Roman"/>
          <w:spacing w:val="-1"/>
        </w:rPr>
        <w:t>н</w:t>
      </w:r>
      <w:r w:rsidRPr="007A6BDB">
        <w:rPr>
          <w:rFonts w:ascii="Times New Roman" w:hAnsi="Times New Roman"/>
        </w:rPr>
        <w:t>клат</w:t>
      </w:r>
      <w:r w:rsidRPr="007A6BDB">
        <w:rPr>
          <w:rFonts w:ascii="Times New Roman" w:hAnsi="Times New Roman"/>
          <w:spacing w:val="-4"/>
        </w:rPr>
        <w:t>у</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 xml:space="preserve"> </w:t>
      </w:r>
      <w:r w:rsidRPr="007A6BDB">
        <w:rPr>
          <w:rFonts w:ascii="Times New Roman" w:hAnsi="Times New Roman"/>
          <w:i/>
          <w:spacing w:val="-1"/>
        </w:rPr>
        <w:t>Ф</w:t>
      </w:r>
      <w:r w:rsidRPr="007A6BDB">
        <w:rPr>
          <w:rFonts w:ascii="Times New Roman" w:hAnsi="Times New Roman"/>
          <w:i/>
          <w:spacing w:val="1"/>
        </w:rPr>
        <w:t>и</w:t>
      </w:r>
      <w:r w:rsidRPr="007A6BDB">
        <w:rPr>
          <w:rFonts w:ascii="Times New Roman" w:hAnsi="Times New Roman"/>
          <w:i/>
        </w:rPr>
        <w:t>зич</w:t>
      </w:r>
      <w:r w:rsidRPr="007A6BDB">
        <w:rPr>
          <w:rFonts w:ascii="Times New Roman" w:hAnsi="Times New Roman"/>
          <w:i/>
          <w:spacing w:val="-1"/>
        </w:rPr>
        <w:t>е</w:t>
      </w:r>
      <w:r w:rsidRPr="007A6BDB">
        <w:rPr>
          <w:rFonts w:ascii="Times New Roman" w:hAnsi="Times New Roman"/>
          <w:i/>
        </w:rPr>
        <w:t>ск</w:t>
      </w:r>
      <w:r w:rsidRPr="007A6BDB">
        <w:rPr>
          <w:rFonts w:ascii="Times New Roman" w:hAnsi="Times New Roman"/>
          <w:i/>
          <w:spacing w:val="-1"/>
        </w:rPr>
        <w:t>и</w:t>
      </w:r>
      <w:r w:rsidRPr="007A6BDB">
        <w:rPr>
          <w:rFonts w:ascii="Times New Roman" w:hAnsi="Times New Roman"/>
          <w:i/>
        </w:rPr>
        <w:t>е</w:t>
      </w:r>
      <w:r w:rsidRPr="007A6BDB">
        <w:rPr>
          <w:rFonts w:ascii="Times New Roman" w:hAnsi="Times New Roman"/>
          <w:i/>
          <w:spacing w:val="3"/>
        </w:rPr>
        <w:t xml:space="preserve"> </w:t>
      </w:r>
      <w:r w:rsidRPr="007A6BDB">
        <w:rPr>
          <w:rFonts w:ascii="Times New Roman" w:hAnsi="Times New Roman"/>
          <w:i/>
        </w:rPr>
        <w:t>с</w:t>
      </w:r>
      <w:r w:rsidRPr="007A6BDB">
        <w:rPr>
          <w:rFonts w:ascii="Times New Roman" w:hAnsi="Times New Roman"/>
          <w:i/>
          <w:spacing w:val="-3"/>
        </w:rPr>
        <w:t>в</w:t>
      </w:r>
      <w:r w:rsidRPr="007A6BDB">
        <w:rPr>
          <w:rFonts w:ascii="Times New Roman" w:hAnsi="Times New Roman"/>
          <w:i/>
          <w:spacing w:val="1"/>
        </w:rPr>
        <w:t>о</w:t>
      </w:r>
      <w:r w:rsidRPr="007A6BDB">
        <w:rPr>
          <w:rFonts w:ascii="Times New Roman" w:hAnsi="Times New Roman"/>
          <w:i/>
          <w:spacing w:val="-1"/>
        </w:rPr>
        <w:t>й</w:t>
      </w:r>
      <w:r w:rsidRPr="007A6BDB">
        <w:rPr>
          <w:rFonts w:ascii="Times New Roman" w:hAnsi="Times New Roman"/>
          <w:i/>
        </w:rPr>
        <w:t>ст</w:t>
      </w:r>
      <w:r w:rsidRPr="007A6BDB">
        <w:rPr>
          <w:rFonts w:ascii="Times New Roman" w:hAnsi="Times New Roman"/>
          <w:i/>
          <w:spacing w:val="-3"/>
        </w:rPr>
        <w:t>в</w:t>
      </w:r>
      <w:r w:rsidRPr="007A6BDB">
        <w:rPr>
          <w:rFonts w:ascii="Times New Roman" w:hAnsi="Times New Roman"/>
          <w:i/>
        </w:rPr>
        <w:t>а к</w:t>
      </w:r>
      <w:r w:rsidRPr="007A6BDB">
        <w:rPr>
          <w:rFonts w:ascii="Times New Roman" w:hAnsi="Times New Roman"/>
          <w:i/>
          <w:spacing w:val="1"/>
        </w:rPr>
        <w:t>и</w:t>
      </w:r>
      <w:r w:rsidRPr="007A6BDB">
        <w:rPr>
          <w:rFonts w:ascii="Times New Roman" w:hAnsi="Times New Roman"/>
          <w:i/>
        </w:rPr>
        <w:t>с</w:t>
      </w:r>
      <w:r w:rsidRPr="007A6BDB">
        <w:rPr>
          <w:rFonts w:ascii="Times New Roman" w:hAnsi="Times New Roman"/>
          <w:i/>
          <w:spacing w:val="-3"/>
        </w:rPr>
        <w:t>л</w:t>
      </w:r>
      <w:r w:rsidRPr="007A6BDB">
        <w:rPr>
          <w:rFonts w:ascii="Times New Roman" w:hAnsi="Times New Roman"/>
          <w:i/>
          <w:spacing w:val="1"/>
        </w:rPr>
        <w:t>о</w:t>
      </w:r>
      <w:r w:rsidRPr="007A6BDB">
        <w:rPr>
          <w:rFonts w:ascii="Times New Roman" w:hAnsi="Times New Roman"/>
          <w:i/>
        </w:rPr>
        <w:t>т.</w:t>
      </w:r>
      <w:r w:rsidRPr="007A6BDB">
        <w:rPr>
          <w:rFonts w:ascii="Times New Roman" w:hAnsi="Times New Roman"/>
        </w:rPr>
        <w:t xml:space="preserve"> </w:t>
      </w:r>
      <w:r w:rsidRPr="007A6BDB">
        <w:rPr>
          <w:rFonts w:ascii="Times New Roman" w:hAnsi="Times New Roman"/>
          <w:i/>
          <w:spacing w:val="-1"/>
        </w:rPr>
        <w:t>П</w:t>
      </w:r>
      <w:r w:rsidRPr="007A6BDB">
        <w:rPr>
          <w:rFonts w:ascii="Times New Roman" w:hAnsi="Times New Roman"/>
          <w:i/>
          <w:spacing w:val="1"/>
        </w:rPr>
        <w:t>о</w:t>
      </w:r>
      <w:r w:rsidRPr="007A6BDB">
        <w:rPr>
          <w:rFonts w:ascii="Times New Roman" w:hAnsi="Times New Roman"/>
          <w:i/>
          <w:spacing w:val="-1"/>
        </w:rPr>
        <w:t>л</w:t>
      </w:r>
      <w:r w:rsidRPr="007A6BDB">
        <w:rPr>
          <w:rFonts w:ascii="Times New Roman" w:hAnsi="Times New Roman"/>
          <w:i/>
          <w:spacing w:val="-4"/>
        </w:rPr>
        <w:t>у</w:t>
      </w:r>
      <w:r w:rsidRPr="007A6BDB">
        <w:rPr>
          <w:rFonts w:ascii="Times New Roman" w:hAnsi="Times New Roman"/>
          <w:i/>
        </w:rPr>
        <w:t>че</w:t>
      </w:r>
      <w:r w:rsidRPr="007A6BDB">
        <w:rPr>
          <w:rFonts w:ascii="Times New Roman" w:hAnsi="Times New Roman"/>
          <w:i/>
          <w:spacing w:val="1"/>
        </w:rPr>
        <w:t>ни</w:t>
      </w:r>
      <w:r w:rsidRPr="007A6BDB">
        <w:rPr>
          <w:rFonts w:ascii="Times New Roman" w:hAnsi="Times New Roman"/>
          <w:i/>
        </w:rPr>
        <w:t xml:space="preserve">е и </w:t>
      </w:r>
      <w:r w:rsidRPr="007A6BDB">
        <w:rPr>
          <w:rFonts w:ascii="Times New Roman" w:hAnsi="Times New Roman"/>
          <w:i/>
          <w:spacing w:val="-1"/>
        </w:rPr>
        <w:t>п</w:t>
      </w:r>
      <w:r w:rsidRPr="007A6BDB">
        <w:rPr>
          <w:rFonts w:ascii="Times New Roman" w:hAnsi="Times New Roman"/>
          <w:i/>
          <w:spacing w:val="1"/>
        </w:rPr>
        <w:t>ри</w:t>
      </w:r>
      <w:r w:rsidRPr="007A6BDB">
        <w:rPr>
          <w:rFonts w:ascii="Times New Roman" w:hAnsi="Times New Roman"/>
          <w:i/>
          <w:spacing w:val="-3"/>
        </w:rPr>
        <w:t>м</w:t>
      </w:r>
      <w:r w:rsidRPr="007A6BDB">
        <w:rPr>
          <w:rFonts w:ascii="Times New Roman" w:hAnsi="Times New Roman"/>
          <w:i/>
        </w:rPr>
        <w:t>е</w:t>
      </w:r>
      <w:r w:rsidRPr="007A6BDB">
        <w:rPr>
          <w:rFonts w:ascii="Times New Roman" w:hAnsi="Times New Roman"/>
          <w:i/>
          <w:spacing w:val="1"/>
        </w:rPr>
        <w:t>н</w:t>
      </w:r>
      <w:r w:rsidRPr="007A6BDB">
        <w:rPr>
          <w:rFonts w:ascii="Times New Roman" w:hAnsi="Times New Roman"/>
          <w:i/>
          <w:spacing w:val="-2"/>
        </w:rPr>
        <w:t>е</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 xml:space="preserve">е </w:t>
      </w:r>
      <w:r w:rsidRPr="007A6BDB">
        <w:rPr>
          <w:rFonts w:ascii="Times New Roman" w:hAnsi="Times New Roman"/>
          <w:i/>
          <w:spacing w:val="-2"/>
        </w:rPr>
        <w:t>к</w:t>
      </w:r>
      <w:r w:rsidRPr="007A6BDB">
        <w:rPr>
          <w:rFonts w:ascii="Times New Roman" w:hAnsi="Times New Roman"/>
          <w:i/>
          <w:spacing w:val="1"/>
        </w:rPr>
        <w:t>и</w:t>
      </w:r>
      <w:r w:rsidRPr="007A6BDB">
        <w:rPr>
          <w:rFonts w:ascii="Times New Roman" w:hAnsi="Times New Roman"/>
          <w:i/>
        </w:rPr>
        <w:t>слот.</w:t>
      </w:r>
      <w:r w:rsidRPr="007A6BDB">
        <w:rPr>
          <w:rFonts w:ascii="Times New Roman" w:hAnsi="Times New Roman"/>
        </w:rPr>
        <w:t xml:space="preserve"> </w:t>
      </w:r>
      <w:r w:rsidRPr="007A6BDB">
        <w:rPr>
          <w:rFonts w:ascii="Times New Roman" w:hAnsi="Times New Roman"/>
          <w:spacing w:val="-1"/>
        </w:rPr>
        <w:t>Х</w:t>
      </w:r>
      <w:r w:rsidRPr="007A6BDB">
        <w:rPr>
          <w:rFonts w:ascii="Times New Roman" w:hAnsi="Times New Roman"/>
          <w:spacing w:val="1"/>
        </w:rPr>
        <w:t>и</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spacing w:val="-2"/>
        </w:rPr>
        <w:t>ч</w:t>
      </w:r>
      <w:r w:rsidRPr="007A6BDB">
        <w:rPr>
          <w:rFonts w:ascii="Times New Roman" w:hAnsi="Times New Roman"/>
        </w:rPr>
        <w:t>ес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е свойст</w:t>
      </w:r>
      <w:r w:rsidRPr="007A6BDB">
        <w:rPr>
          <w:rFonts w:ascii="Times New Roman" w:hAnsi="Times New Roman"/>
          <w:spacing w:val="-1"/>
        </w:rPr>
        <w:t>в</w:t>
      </w:r>
      <w:r w:rsidRPr="007A6BDB">
        <w:rPr>
          <w:rFonts w:ascii="Times New Roman" w:hAnsi="Times New Roman"/>
        </w:rPr>
        <w:t>а</w:t>
      </w:r>
      <w:r w:rsidRPr="007A6BDB">
        <w:rPr>
          <w:rFonts w:ascii="Times New Roman" w:hAnsi="Times New Roman"/>
          <w:spacing w:val="13"/>
        </w:rPr>
        <w:t xml:space="preserve"> </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 xml:space="preserve">слот. </w:t>
      </w:r>
      <w:r w:rsidRPr="007A6BDB">
        <w:rPr>
          <w:rFonts w:ascii="Times New Roman" w:hAnsi="Times New Roman"/>
          <w:spacing w:val="-1"/>
        </w:rPr>
        <w:t>И</w:t>
      </w:r>
      <w:r w:rsidRPr="007A6BDB">
        <w:rPr>
          <w:rFonts w:ascii="Times New Roman" w:hAnsi="Times New Roman"/>
          <w:spacing w:val="1"/>
        </w:rPr>
        <w:t>нд</w:t>
      </w:r>
      <w:r w:rsidRPr="007A6BDB">
        <w:rPr>
          <w:rFonts w:ascii="Times New Roman" w:hAnsi="Times New Roman"/>
          <w:spacing w:val="-1"/>
        </w:rPr>
        <w:t>и</w:t>
      </w:r>
      <w:r w:rsidRPr="007A6BDB">
        <w:rPr>
          <w:rFonts w:ascii="Times New Roman" w:hAnsi="Times New Roman"/>
        </w:rPr>
        <w:t>ка</w:t>
      </w:r>
      <w:r w:rsidRPr="007A6BDB">
        <w:rPr>
          <w:rFonts w:ascii="Times New Roman" w:hAnsi="Times New Roman"/>
          <w:spacing w:val="-2"/>
        </w:rPr>
        <w:t>т</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ы</w:t>
      </w:r>
      <w:r w:rsidRPr="007A6BDB">
        <w:rPr>
          <w:rFonts w:ascii="Times New Roman" w:hAnsi="Times New Roman"/>
        </w:rPr>
        <w:t xml:space="preserve">. </w:t>
      </w:r>
      <w:r w:rsidRPr="007A6BDB">
        <w:rPr>
          <w:rFonts w:ascii="Times New Roman" w:hAnsi="Times New Roman"/>
          <w:spacing w:val="-1"/>
        </w:rPr>
        <w:t>И</w:t>
      </w:r>
      <w:r w:rsidRPr="007A6BDB">
        <w:rPr>
          <w:rFonts w:ascii="Times New Roman" w:hAnsi="Times New Roman"/>
        </w:rPr>
        <w:t>змене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1"/>
        </w:rPr>
        <w:t xml:space="preserve"> о</w:t>
      </w:r>
      <w:r w:rsidRPr="007A6BDB">
        <w:rPr>
          <w:rFonts w:ascii="Times New Roman" w:hAnsi="Times New Roman"/>
        </w:rPr>
        <w:t>к</w:t>
      </w:r>
      <w:r w:rsidRPr="007A6BDB">
        <w:rPr>
          <w:rFonts w:ascii="Times New Roman" w:hAnsi="Times New Roman"/>
          <w:spacing w:val="-1"/>
        </w:rPr>
        <w:t>р</w:t>
      </w:r>
      <w:r w:rsidRPr="007A6BDB">
        <w:rPr>
          <w:rFonts w:ascii="Times New Roman" w:hAnsi="Times New Roman"/>
        </w:rPr>
        <w:t>ас</w:t>
      </w:r>
      <w:r w:rsidRPr="007A6BDB">
        <w:rPr>
          <w:rFonts w:ascii="Times New Roman" w:hAnsi="Times New Roman"/>
          <w:spacing w:val="-2"/>
        </w:rPr>
        <w:t>к</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rPr>
        <w:t>кат</w:t>
      </w:r>
      <w:r w:rsidRPr="007A6BDB">
        <w:rPr>
          <w:rFonts w:ascii="Times New Roman" w:hAnsi="Times New Roman"/>
          <w:spacing w:val="-1"/>
        </w:rPr>
        <w:t>ор</w:t>
      </w:r>
      <w:r w:rsidRPr="007A6BDB">
        <w:rPr>
          <w:rFonts w:ascii="Times New Roman" w:hAnsi="Times New Roman"/>
          <w:spacing w:val="1"/>
        </w:rPr>
        <w:t>о</w:t>
      </w:r>
      <w:r w:rsidRPr="007A6BDB">
        <w:rPr>
          <w:rFonts w:ascii="Times New Roman" w:hAnsi="Times New Roman"/>
        </w:rPr>
        <w:t xml:space="preserve">в в </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1"/>
        </w:rPr>
        <w:t>ли</w:t>
      </w:r>
      <w:r w:rsidRPr="007A6BDB">
        <w:rPr>
          <w:rFonts w:ascii="Times New Roman" w:hAnsi="Times New Roman"/>
        </w:rPr>
        <w:t>ч</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2"/>
        </w:rPr>
        <w:t xml:space="preserve"> </w:t>
      </w:r>
      <w:r w:rsidRPr="007A6BDB">
        <w:rPr>
          <w:rFonts w:ascii="Times New Roman" w:hAnsi="Times New Roman"/>
          <w:spacing w:val="-2"/>
        </w:rPr>
        <w:t>с</w:t>
      </w:r>
      <w:r w:rsidRPr="007A6BDB">
        <w:rPr>
          <w:rFonts w:ascii="Times New Roman" w:hAnsi="Times New Roman"/>
          <w:spacing w:val="1"/>
        </w:rPr>
        <w:t>р</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rPr>
        <w:t>а</w:t>
      </w:r>
      <w:r w:rsidRPr="007A6BDB">
        <w:rPr>
          <w:rFonts w:ascii="Times New Roman" w:hAnsi="Times New Roman"/>
          <w:spacing w:val="1"/>
        </w:rPr>
        <w:t>х</w:t>
      </w:r>
      <w:r w:rsidRPr="007A6BDB">
        <w:rPr>
          <w:rFonts w:ascii="Times New Roman" w:hAnsi="Times New Roman"/>
        </w:rPr>
        <w:t xml:space="preserve">. </w:t>
      </w:r>
      <w:r w:rsidRPr="007A6BDB">
        <w:rPr>
          <w:rFonts w:ascii="Times New Roman" w:hAnsi="Times New Roman"/>
          <w:spacing w:val="-3"/>
        </w:rPr>
        <w:t>С</w:t>
      </w:r>
      <w:r w:rsidRPr="007A6BDB">
        <w:rPr>
          <w:rFonts w:ascii="Times New Roman" w:hAnsi="Times New Roman"/>
          <w:spacing w:val="1"/>
        </w:rPr>
        <w:t>о</w:t>
      </w:r>
      <w:r w:rsidRPr="007A6BDB">
        <w:rPr>
          <w:rFonts w:ascii="Times New Roman" w:hAnsi="Times New Roman"/>
          <w:spacing w:val="-3"/>
        </w:rPr>
        <w:t>л</w:t>
      </w:r>
      <w:r w:rsidRPr="007A6BDB">
        <w:rPr>
          <w:rFonts w:ascii="Times New Roman" w:hAnsi="Times New Roman"/>
          <w:spacing w:val="1"/>
        </w:rPr>
        <w:t>и</w:t>
      </w:r>
      <w:r w:rsidRPr="007A6BDB">
        <w:rPr>
          <w:rFonts w:ascii="Times New Roman" w:hAnsi="Times New Roman"/>
        </w:rPr>
        <w:t>. К</w:t>
      </w:r>
      <w:r w:rsidRPr="007A6BDB">
        <w:rPr>
          <w:rFonts w:ascii="Times New Roman" w:hAnsi="Times New Roman"/>
          <w:spacing w:val="-1"/>
        </w:rPr>
        <w:t>л</w:t>
      </w:r>
      <w:r w:rsidRPr="007A6BDB">
        <w:rPr>
          <w:rFonts w:ascii="Times New Roman" w:hAnsi="Times New Roman"/>
        </w:rPr>
        <w:t>асс</w:t>
      </w:r>
      <w:r w:rsidRPr="007A6BDB">
        <w:rPr>
          <w:rFonts w:ascii="Times New Roman" w:hAnsi="Times New Roman"/>
          <w:spacing w:val="-1"/>
        </w:rPr>
        <w:t>и</w:t>
      </w:r>
      <w:r w:rsidRPr="007A6BDB">
        <w:rPr>
          <w:rFonts w:ascii="Times New Roman" w:hAnsi="Times New Roman"/>
        </w:rPr>
        <w:t>ф</w:t>
      </w:r>
      <w:r w:rsidRPr="007A6BDB">
        <w:rPr>
          <w:rFonts w:ascii="Times New Roman" w:hAnsi="Times New Roman"/>
          <w:spacing w:val="1"/>
        </w:rPr>
        <w:t>и</w:t>
      </w:r>
      <w:r w:rsidRPr="007A6BDB">
        <w:rPr>
          <w:rFonts w:ascii="Times New Roman" w:hAnsi="Times New Roman"/>
          <w:spacing w:val="-2"/>
        </w:rPr>
        <w:t>к</w:t>
      </w:r>
      <w:r w:rsidRPr="007A6BDB">
        <w:rPr>
          <w:rFonts w:ascii="Times New Roman" w:hAnsi="Times New Roman"/>
        </w:rPr>
        <w:t>а</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3"/>
        </w:rPr>
        <w:t xml:space="preserve"> </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м</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rPr>
        <w:t>клат</w:t>
      </w:r>
      <w:r w:rsidRPr="007A6BDB">
        <w:rPr>
          <w:rFonts w:ascii="Times New Roman" w:hAnsi="Times New Roman"/>
          <w:spacing w:val="-4"/>
        </w:rPr>
        <w:t>у</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2"/>
        </w:rPr>
        <w:t xml:space="preserve"> </w:t>
      </w:r>
      <w:r w:rsidRPr="007A6BDB">
        <w:rPr>
          <w:rFonts w:ascii="Times New Roman" w:hAnsi="Times New Roman"/>
          <w:i/>
          <w:spacing w:val="-1"/>
        </w:rPr>
        <w:t>Ф</w:t>
      </w:r>
      <w:r w:rsidRPr="007A6BDB">
        <w:rPr>
          <w:rFonts w:ascii="Times New Roman" w:hAnsi="Times New Roman"/>
          <w:i/>
          <w:spacing w:val="1"/>
        </w:rPr>
        <w:t>и</w:t>
      </w:r>
      <w:r w:rsidRPr="007A6BDB">
        <w:rPr>
          <w:rFonts w:ascii="Times New Roman" w:hAnsi="Times New Roman"/>
          <w:i/>
        </w:rPr>
        <w:t>зич</w:t>
      </w:r>
      <w:r w:rsidRPr="007A6BDB">
        <w:rPr>
          <w:rFonts w:ascii="Times New Roman" w:hAnsi="Times New Roman"/>
          <w:i/>
          <w:spacing w:val="1"/>
        </w:rPr>
        <w:t>е</w:t>
      </w:r>
      <w:r w:rsidRPr="007A6BDB">
        <w:rPr>
          <w:rFonts w:ascii="Times New Roman" w:hAnsi="Times New Roman"/>
          <w:i/>
          <w:spacing w:val="-2"/>
        </w:rPr>
        <w:t>с</w:t>
      </w:r>
      <w:r w:rsidRPr="007A6BDB">
        <w:rPr>
          <w:rFonts w:ascii="Times New Roman" w:hAnsi="Times New Roman"/>
          <w:i/>
        </w:rPr>
        <w:t>к</w:t>
      </w:r>
      <w:r w:rsidRPr="007A6BDB">
        <w:rPr>
          <w:rFonts w:ascii="Times New Roman" w:hAnsi="Times New Roman"/>
          <w:i/>
          <w:spacing w:val="1"/>
        </w:rPr>
        <w:t>и</w:t>
      </w:r>
      <w:r w:rsidRPr="007A6BDB">
        <w:rPr>
          <w:rFonts w:ascii="Times New Roman" w:hAnsi="Times New Roman"/>
          <w:i/>
        </w:rPr>
        <w:t>е</w:t>
      </w:r>
      <w:r w:rsidRPr="007A6BDB">
        <w:rPr>
          <w:rFonts w:ascii="Times New Roman" w:hAnsi="Times New Roman"/>
          <w:i/>
          <w:spacing w:val="3"/>
        </w:rPr>
        <w:t xml:space="preserve"> </w:t>
      </w:r>
      <w:r w:rsidRPr="007A6BDB">
        <w:rPr>
          <w:rFonts w:ascii="Times New Roman" w:hAnsi="Times New Roman"/>
          <w:i/>
        </w:rPr>
        <w:t>с</w:t>
      </w:r>
      <w:r w:rsidRPr="007A6BDB">
        <w:rPr>
          <w:rFonts w:ascii="Times New Roman" w:hAnsi="Times New Roman"/>
          <w:i/>
          <w:spacing w:val="-3"/>
        </w:rPr>
        <w:t>в</w:t>
      </w:r>
      <w:r w:rsidRPr="007A6BDB">
        <w:rPr>
          <w:rFonts w:ascii="Times New Roman" w:hAnsi="Times New Roman"/>
          <w:i/>
          <w:spacing w:val="1"/>
        </w:rPr>
        <w:t>о</w:t>
      </w:r>
      <w:r w:rsidRPr="007A6BDB">
        <w:rPr>
          <w:rFonts w:ascii="Times New Roman" w:hAnsi="Times New Roman"/>
          <w:i/>
          <w:spacing w:val="-1"/>
        </w:rPr>
        <w:t>й</w:t>
      </w:r>
      <w:r w:rsidRPr="007A6BDB">
        <w:rPr>
          <w:rFonts w:ascii="Times New Roman" w:hAnsi="Times New Roman"/>
          <w:i/>
        </w:rPr>
        <w:t>ства с</w:t>
      </w:r>
      <w:r w:rsidRPr="007A6BDB">
        <w:rPr>
          <w:rFonts w:ascii="Times New Roman" w:hAnsi="Times New Roman"/>
          <w:i/>
          <w:spacing w:val="1"/>
        </w:rPr>
        <w:t>о</w:t>
      </w:r>
      <w:r w:rsidRPr="007A6BDB">
        <w:rPr>
          <w:rFonts w:ascii="Times New Roman" w:hAnsi="Times New Roman"/>
          <w:i/>
          <w:spacing w:val="-1"/>
        </w:rPr>
        <w:t>л</w:t>
      </w:r>
      <w:r w:rsidRPr="007A6BDB">
        <w:rPr>
          <w:rFonts w:ascii="Times New Roman" w:hAnsi="Times New Roman"/>
          <w:i/>
        </w:rPr>
        <w:t>е</w:t>
      </w:r>
      <w:r w:rsidRPr="007A6BDB">
        <w:rPr>
          <w:rFonts w:ascii="Times New Roman" w:hAnsi="Times New Roman"/>
          <w:i/>
          <w:spacing w:val="1"/>
        </w:rPr>
        <w:t>й</w:t>
      </w:r>
      <w:r w:rsidRPr="007A6BDB">
        <w:rPr>
          <w:rFonts w:ascii="Times New Roman" w:hAnsi="Times New Roman"/>
          <w:i/>
        </w:rPr>
        <w:t>.</w:t>
      </w:r>
      <w:r w:rsidRPr="007A6BDB">
        <w:rPr>
          <w:rFonts w:ascii="Times New Roman" w:hAnsi="Times New Roman"/>
          <w:spacing w:val="2"/>
        </w:rPr>
        <w:t xml:space="preserve"> </w:t>
      </w:r>
      <w:r w:rsidRPr="007A6BDB">
        <w:rPr>
          <w:rFonts w:ascii="Times New Roman" w:hAnsi="Times New Roman"/>
          <w:i/>
          <w:spacing w:val="-1"/>
        </w:rPr>
        <w:t>П</w:t>
      </w:r>
      <w:r w:rsidRPr="007A6BDB">
        <w:rPr>
          <w:rFonts w:ascii="Times New Roman" w:hAnsi="Times New Roman"/>
          <w:i/>
          <w:spacing w:val="1"/>
        </w:rPr>
        <w:t>о</w:t>
      </w:r>
      <w:r w:rsidRPr="007A6BDB">
        <w:rPr>
          <w:rFonts w:ascii="Times New Roman" w:hAnsi="Times New Roman"/>
          <w:i/>
          <w:spacing w:val="-1"/>
        </w:rPr>
        <w:t>л</w:t>
      </w:r>
      <w:r w:rsidRPr="007A6BDB">
        <w:rPr>
          <w:rFonts w:ascii="Times New Roman" w:hAnsi="Times New Roman"/>
          <w:i/>
          <w:spacing w:val="-4"/>
        </w:rPr>
        <w:t>у</w:t>
      </w:r>
      <w:r w:rsidRPr="007A6BDB">
        <w:rPr>
          <w:rFonts w:ascii="Times New Roman" w:hAnsi="Times New Roman"/>
          <w:i/>
        </w:rPr>
        <w:t>че</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 xml:space="preserve">е и </w:t>
      </w:r>
      <w:r w:rsidRPr="007A6BDB">
        <w:rPr>
          <w:rFonts w:ascii="Times New Roman" w:hAnsi="Times New Roman"/>
          <w:i/>
          <w:spacing w:val="-1"/>
        </w:rPr>
        <w:t>п</w:t>
      </w:r>
      <w:r w:rsidRPr="007A6BDB">
        <w:rPr>
          <w:rFonts w:ascii="Times New Roman" w:hAnsi="Times New Roman"/>
          <w:i/>
          <w:spacing w:val="1"/>
        </w:rPr>
        <w:t>ри</w:t>
      </w:r>
      <w:r w:rsidRPr="007A6BDB">
        <w:rPr>
          <w:rFonts w:ascii="Times New Roman" w:hAnsi="Times New Roman"/>
          <w:i/>
        </w:rPr>
        <w:t>м</w:t>
      </w:r>
      <w:r w:rsidRPr="007A6BDB">
        <w:rPr>
          <w:rFonts w:ascii="Times New Roman" w:hAnsi="Times New Roman"/>
          <w:i/>
          <w:spacing w:val="-3"/>
        </w:rPr>
        <w:t>е</w:t>
      </w:r>
      <w:r w:rsidRPr="007A6BDB">
        <w:rPr>
          <w:rFonts w:ascii="Times New Roman" w:hAnsi="Times New Roman"/>
          <w:i/>
          <w:spacing w:val="1"/>
        </w:rPr>
        <w:t>н</w:t>
      </w:r>
      <w:r w:rsidRPr="007A6BDB">
        <w:rPr>
          <w:rFonts w:ascii="Times New Roman" w:hAnsi="Times New Roman"/>
          <w:i/>
          <w:spacing w:val="-2"/>
        </w:rPr>
        <w:t>е</w:t>
      </w:r>
      <w:r w:rsidRPr="007A6BDB">
        <w:rPr>
          <w:rFonts w:ascii="Times New Roman" w:hAnsi="Times New Roman"/>
          <w:i/>
          <w:spacing w:val="1"/>
        </w:rPr>
        <w:t>ни</w:t>
      </w:r>
      <w:r w:rsidRPr="007A6BDB">
        <w:rPr>
          <w:rFonts w:ascii="Times New Roman" w:hAnsi="Times New Roman"/>
          <w:i/>
        </w:rPr>
        <w:t>е солей.</w:t>
      </w:r>
      <w:r w:rsidRPr="007A6BDB">
        <w:rPr>
          <w:rFonts w:ascii="Times New Roman" w:hAnsi="Times New Roman"/>
          <w:spacing w:val="4"/>
        </w:rPr>
        <w:t xml:space="preserve"> </w:t>
      </w:r>
      <w:r w:rsidRPr="007A6BDB">
        <w:rPr>
          <w:rFonts w:ascii="Times New Roman" w:hAnsi="Times New Roman"/>
          <w:spacing w:val="-4"/>
        </w:rPr>
        <w:t>Х</w:t>
      </w:r>
      <w:r w:rsidRPr="007A6BDB">
        <w:rPr>
          <w:rFonts w:ascii="Times New Roman" w:hAnsi="Times New Roman"/>
          <w:spacing w:val="1"/>
        </w:rPr>
        <w:t>и</w:t>
      </w:r>
      <w:r w:rsidRPr="007A6BDB">
        <w:rPr>
          <w:rFonts w:ascii="Times New Roman" w:hAnsi="Times New Roman"/>
        </w:rPr>
        <w:t>м</w:t>
      </w:r>
      <w:r w:rsidRPr="007A6BDB">
        <w:rPr>
          <w:rFonts w:ascii="Times New Roman" w:hAnsi="Times New Roman"/>
          <w:spacing w:val="-2"/>
        </w:rPr>
        <w:t>и</w:t>
      </w:r>
      <w:r w:rsidRPr="007A6BDB">
        <w:rPr>
          <w:rFonts w:ascii="Times New Roman" w:hAnsi="Times New Roman"/>
        </w:rPr>
        <w:t>чес</w:t>
      </w:r>
      <w:r w:rsidRPr="007A6BDB">
        <w:rPr>
          <w:rFonts w:ascii="Times New Roman" w:hAnsi="Times New Roman"/>
          <w:spacing w:val="-1"/>
        </w:rPr>
        <w:t>к</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4"/>
        </w:rPr>
        <w:t xml:space="preserve"> </w:t>
      </w:r>
      <w:r w:rsidRPr="007A6BDB">
        <w:rPr>
          <w:rFonts w:ascii="Times New Roman" w:hAnsi="Times New Roman"/>
        </w:rPr>
        <w:t>с</w:t>
      </w:r>
      <w:r w:rsidRPr="007A6BDB">
        <w:rPr>
          <w:rFonts w:ascii="Times New Roman" w:hAnsi="Times New Roman"/>
          <w:spacing w:val="-3"/>
        </w:rPr>
        <w:t>в</w:t>
      </w:r>
      <w:r w:rsidRPr="007A6BDB">
        <w:rPr>
          <w:rFonts w:ascii="Times New Roman" w:hAnsi="Times New Roman"/>
          <w:spacing w:val="1"/>
        </w:rPr>
        <w:t>ой</w:t>
      </w:r>
      <w:r w:rsidRPr="007A6BDB">
        <w:rPr>
          <w:rFonts w:ascii="Times New Roman" w:hAnsi="Times New Roman"/>
        </w:rPr>
        <w:t>ст</w:t>
      </w:r>
      <w:r w:rsidRPr="007A6BDB">
        <w:rPr>
          <w:rFonts w:ascii="Times New Roman" w:hAnsi="Times New Roman"/>
          <w:spacing w:val="-3"/>
        </w:rPr>
        <w:t>в</w:t>
      </w:r>
      <w:r w:rsidRPr="007A6BDB">
        <w:rPr>
          <w:rFonts w:ascii="Times New Roman" w:hAnsi="Times New Roman"/>
        </w:rPr>
        <w:t>а</w:t>
      </w:r>
      <w:r w:rsidRPr="007A6BDB">
        <w:rPr>
          <w:rFonts w:ascii="Times New Roman" w:hAnsi="Times New Roman"/>
          <w:spacing w:val="4"/>
        </w:rPr>
        <w:t xml:space="preserve"> </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spacing w:val="-3"/>
        </w:rPr>
        <w:t>л</w:t>
      </w:r>
      <w:r w:rsidRPr="007A6BDB">
        <w:rPr>
          <w:rFonts w:ascii="Times New Roman" w:hAnsi="Times New Roman"/>
        </w:rPr>
        <w:t>е</w:t>
      </w:r>
      <w:r w:rsidRPr="007A6BDB">
        <w:rPr>
          <w:rFonts w:ascii="Times New Roman" w:hAnsi="Times New Roman"/>
          <w:spacing w:val="1"/>
        </w:rPr>
        <w:t>й</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spacing w:val="1"/>
        </w:rPr>
        <w:t>Г</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3"/>
        </w:rPr>
        <w:t>т</w:t>
      </w:r>
      <w:r w:rsidRPr="007A6BDB">
        <w:rPr>
          <w:rFonts w:ascii="Times New Roman" w:hAnsi="Times New Roman"/>
          <w:spacing w:val="1"/>
        </w:rPr>
        <w:t>и</w:t>
      </w:r>
      <w:r w:rsidRPr="007A6BDB">
        <w:rPr>
          <w:rFonts w:ascii="Times New Roman" w:hAnsi="Times New Roman"/>
        </w:rPr>
        <w:t>че</w:t>
      </w:r>
      <w:r w:rsidRPr="007A6BDB">
        <w:rPr>
          <w:rFonts w:ascii="Times New Roman" w:hAnsi="Times New Roman"/>
          <w:spacing w:val="-2"/>
        </w:rPr>
        <w:t>с</w:t>
      </w:r>
      <w:r w:rsidRPr="007A6BDB">
        <w:rPr>
          <w:rFonts w:ascii="Times New Roman" w:hAnsi="Times New Roman"/>
        </w:rPr>
        <w:t>кая</w:t>
      </w:r>
      <w:r w:rsidRPr="007A6BDB">
        <w:rPr>
          <w:rFonts w:ascii="Times New Roman" w:hAnsi="Times New Roman"/>
          <w:spacing w:val="2"/>
        </w:rPr>
        <w:t xml:space="preserve"> </w:t>
      </w:r>
      <w:r w:rsidRPr="007A6BDB">
        <w:rPr>
          <w:rFonts w:ascii="Times New Roman" w:hAnsi="Times New Roman"/>
        </w:rPr>
        <w:t>связь</w:t>
      </w:r>
      <w:r w:rsidRPr="007A6BDB">
        <w:rPr>
          <w:rFonts w:ascii="Times New Roman" w:hAnsi="Times New Roman"/>
          <w:spacing w:val="3"/>
        </w:rPr>
        <w:t xml:space="preserve"> </w:t>
      </w:r>
      <w:r w:rsidRPr="007A6BDB">
        <w:rPr>
          <w:rFonts w:ascii="Times New Roman" w:hAnsi="Times New Roman"/>
        </w:rPr>
        <w:t>меж</w:t>
      </w:r>
      <w:r w:rsidRPr="007A6BDB">
        <w:rPr>
          <w:rFonts w:ascii="Times New Roman" w:hAnsi="Times New Roman"/>
          <w:spacing w:val="1"/>
        </w:rPr>
        <w:t>д</w:t>
      </w:r>
      <w:r w:rsidRPr="007A6BDB">
        <w:rPr>
          <w:rFonts w:ascii="Times New Roman" w:hAnsi="Times New Roman"/>
        </w:rPr>
        <w:t>у класс</w:t>
      </w:r>
      <w:r w:rsidRPr="007A6BDB">
        <w:rPr>
          <w:rFonts w:ascii="Times New Roman" w:hAnsi="Times New Roman"/>
          <w:spacing w:val="-3"/>
        </w:rPr>
        <w:t>ам</w:t>
      </w:r>
      <w:r w:rsidRPr="007A6BDB">
        <w:rPr>
          <w:rFonts w:ascii="Times New Roman" w:hAnsi="Times New Roman"/>
        </w:rPr>
        <w:t xml:space="preserve">и </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rPr>
        <w:t>г</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че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4"/>
        </w:rPr>
        <w:t xml:space="preserve"> </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spacing w:val="1"/>
        </w:rPr>
        <w:t>й</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i/>
          <w:spacing w:val="-1"/>
        </w:rPr>
        <w:t>П</w:t>
      </w:r>
      <w:r w:rsidRPr="007A6BDB">
        <w:rPr>
          <w:rFonts w:ascii="Times New Roman" w:hAnsi="Times New Roman"/>
          <w:i/>
          <w:spacing w:val="1"/>
        </w:rPr>
        <w:t>р</w:t>
      </w:r>
      <w:r w:rsidRPr="007A6BDB">
        <w:rPr>
          <w:rFonts w:ascii="Times New Roman" w:hAnsi="Times New Roman"/>
          <w:i/>
          <w:spacing w:val="-1"/>
        </w:rPr>
        <w:t>о</w:t>
      </w:r>
      <w:r w:rsidRPr="007A6BDB">
        <w:rPr>
          <w:rFonts w:ascii="Times New Roman" w:hAnsi="Times New Roman"/>
          <w:i/>
          <w:spacing w:val="1"/>
        </w:rPr>
        <w:t>б</w:t>
      </w:r>
      <w:r w:rsidRPr="007A6BDB">
        <w:rPr>
          <w:rFonts w:ascii="Times New Roman" w:hAnsi="Times New Roman"/>
          <w:i/>
          <w:spacing w:val="-1"/>
        </w:rPr>
        <w:t>л</w:t>
      </w:r>
      <w:r w:rsidRPr="007A6BDB">
        <w:rPr>
          <w:rFonts w:ascii="Times New Roman" w:hAnsi="Times New Roman"/>
          <w:i/>
        </w:rPr>
        <w:t>ема</w:t>
      </w:r>
      <w:r w:rsidRPr="007A6BDB">
        <w:rPr>
          <w:rFonts w:ascii="Times New Roman" w:hAnsi="Times New Roman"/>
          <w:i/>
          <w:spacing w:val="1"/>
        </w:rPr>
        <w:t xml:space="preserve"> б</w:t>
      </w:r>
      <w:r w:rsidRPr="007A6BDB">
        <w:rPr>
          <w:rFonts w:ascii="Times New Roman" w:hAnsi="Times New Roman"/>
          <w:i/>
        </w:rPr>
        <w:t>езопас</w:t>
      </w:r>
      <w:r w:rsidRPr="007A6BDB">
        <w:rPr>
          <w:rFonts w:ascii="Times New Roman" w:hAnsi="Times New Roman"/>
          <w:i/>
          <w:spacing w:val="-2"/>
        </w:rPr>
        <w:t>н</w:t>
      </w:r>
      <w:r w:rsidRPr="007A6BDB">
        <w:rPr>
          <w:rFonts w:ascii="Times New Roman" w:hAnsi="Times New Roman"/>
          <w:i/>
          <w:spacing w:val="1"/>
        </w:rPr>
        <w:t>о</w:t>
      </w:r>
      <w:r w:rsidRPr="007A6BDB">
        <w:rPr>
          <w:rFonts w:ascii="Times New Roman" w:hAnsi="Times New Roman"/>
          <w:i/>
          <w:spacing w:val="-2"/>
        </w:rPr>
        <w:t>г</w:t>
      </w:r>
      <w:r w:rsidRPr="007A6BDB">
        <w:rPr>
          <w:rFonts w:ascii="Times New Roman" w:hAnsi="Times New Roman"/>
          <w:i/>
        </w:rPr>
        <w:t>о</w:t>
      </w:r>
      <w:r w:rsidRPr="007A6BDB">
        <w:rPr>
          <w:rFonts w:ascii="Times New Roman" w:hAnsi="Times New Roman"/>
          <w:i/>
          <w:spacing w:val="4"/>
        </w:rPr>
        <w:t xml:space="preserve"> </w:t>
      </w:r>
      <w:r w:rsidRPr="007A6BDB">
        <w:rPr>
          <w:rFonts w:ascii="Times New Roman" w:hAnsi="Times New Roman"/>
          <w:i/>
          <w:spacing w:val="1"/>
        </w:rPr>
        <w:t>и</w:t>
      </w:r>
      <w:r w:rsidRPr="007A6BDB">
        <w:rPr>
          <w:rFonts w:ascii="Times New Roman" w:hAnsi="Times New Roman"/>
          <w:i/>
          <w:spacing w:val="-2"/>
        </w:rPr>
        <w:t>с</w:t>
      </w:r>
      <w:r w:rsidRPr="007A6BDB">
        <w:rPr>
          <w:rFonts w:ascii="Times New Roman" w:hAnsi="Times New Roman"/>
          <w:i/>
          <w:spacing w:val="1"/>
        </w:rPr>
        <w:t>по</w:t>
      </w:r>
      <w:r w:rsidRPr="007A6BDB">
        <w:rPr>
          <w:rFonts w:ascii="Times New Roman" w:hAnsi="Times New Roman"/>
          <w:i/>
          <w:spacing w:val="-3"/>
        </w:rPr>
        <w:t>л</w:t>
      </w:r>
      <w:r w:rsidRPr="007A6BDB">
        <w:rPr>
          <w:rFonts w:ascii="Times New Roman" w:hAnsi="Times New Roman"/>
          <w:i/>
          <w:spacing w:val="-1"/>
        </w:rPr>
        <w:t>ь</w:t>
      </w:r>
      <w:r w:rsidRPr="007A6BDB">
        <w:rPr>
          <w:rFonts w:ascii="Times New Roman" w:hAnsi="Times New Roman"/>
          <w:i/>
        </w:rPr>
        <w:t>зова</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я</w:t>
      </w:r>
      <w:r w:rsidRPr="007A6BDB">
        <w:rPr>
          <w:rFonts w:ascii="Times New Roman" w:hAnsi="Times New Roman"/>
          <w:i/>
          <w:spacing w:val="4"/>
        </w:rPr>
        <w:t xml:space="preserve"> </w:t>
      </w:r>
      <w:r w:rsidRPr="007A6BDB">
        <w:rPr>
          <w:rFonts w:ascii="Times New Roman" w:hAnsi="Times New Roman"/>
          <w:i/>
        </w:rPr>
        <w:t xml:space="preserve">веществ и </w:t>
      </w:r>
      <w:r w:rsidRPr="007A6BDB">
        <w:rPr>
          <w:rFonts w:ascii="Times New Roman" w:hAnsi="Times New Roman"/>
          <w:i/>
          <w:spacing w:val="1"/>
        </w:rPr>
        <w:t>хи</w:t>
      </w:r>
      <w:r w:rsidRPr="007A6BDB">
        <w:rPr>
          <w:rFonts w:ascii="Times New Roman" w:hAnsi="Times New Roman"/>
          <w:i/>
          <w:spacing w:val="-3"/>
        </w:rPr>
        <w:t>м</w:t>
      </w:r>
      <w:r w:rsidRPr="007A6BDB">
        <w:rPr>
          <w:rFonts w:ascii="Times New Roman" w:hAnsi="Times New Roman"/>
          <w:i/>
          <w:spacing w:val="1"/>
        </w:rPr>
        <w:t>и</w:t>
      </w:r>
      <w:r w:rsidRPr="007A6BDB">
        <w:rPr>
          <w:rFonts w:ascii="Times New Roman" w:hAnsi="Times New Roman"/>
          <w:i/>
        </w:rPr>
        <w:t>ч</w:t>
      </w:r>
      <w:r w:rsidRPr="007A6BDB">
        <w:rPr>
          <w:rFonts w:ascii="Times New Roman" w:hAnsi="Times New Roman"/>
          <w:i/>
          <w:spacing w:val="-2"/>
        </w:rPr>
        <w:t>е</w:t>
      </w:r>
      <w:r w:rsidRPr="007A6BDB">
        <w:rPr>
          <w:rFonts w:ascii="Times New Roman" w:hAnsi="Times New Roman"/>
          <w:i/>
        </w:rPr>
        <w:t>с</w:t>
      </w:r>
      <w:r w:rsidRPr="007A6BDB">
        <w:rPr>
          <w:rFonts w:ascii="Times New Roman" w:hAnsi="Times New Roman"/>
          <w:i/>
          <w:spacing w:val="-2"/>
        </w:rPr>
        <w:t>к</w:t>
      </w:r>
      <w:r w:rsidRPr="007A6BDB">
        <w:rPr>
          <w:rFonts w:ascii="Times New Roman" w:hAnsi="Times New Roman"/>
          <w:i/>
          <w:spacing w:val="1"/>
        </w:rPr>
        <w:t>и</w:t>
      </w:r>
      <w:r w:rsidRPr="007A6BDB">
        <w:rPr>
          <w:rFonts w:ascii="Times New Roman" w:hAnsi="Times New Roman"/>
          <w:i/>
        </w:rPr>
        <w:t xml:space="preserve">х </w:t>
      </w:r>
      <w:r w:rsidRPr="007A6BDB">
        <w:rPr>
          <w:rFonts w:ascii="Times New Roman" w:hAnsi="Times New Roman"/>
          <w:i/>
          <w:spacing w:val="1"/>
        </w:rPr>
        <w:t>р</w:t>
      </w:r>
      <w:r w:rsidRPr="007A6BDB">
        <w:rPr>
          <w:rFonts w:ascii="Times New Roman" w:hAnsi="Times New Roman"/>
          <w:i/>
        </w:rPr>
        <w:t>еа</w:t>
      </w:r>
      <w:r w:rsidRPr="007A6BDB">
        <w:rPr>
          <w:rFonts w:ascii="Times New Roman" w:hAnsi="Times New Roman"/>
          <w:i/>
          <w:spacing w:val="-2"/>
        </w:rPr>
        <w:t>к</w:t>
      </w:r>
      <w:r w:rsidRPr="007A6BDB">
        <w:rPr>
          <w:rFonts w:ascii="Times New Roman" w:hAnsi="Times New Roman"/>
          <w:i/>
          <w:spacing w:val="-1"/>
        </w:rPr>
        <w:t>ц</w:t>
      </w:r>
      <w:r w:rsidRPr="007A6BDB">
        <w:rPr>
          <w:rFonts w:ascii="Times New Roman" w:hAnsi="Times New Roman"/>
          <w:i/>
          <w:spacing w:val="1"/>
        </w:rPr>
        <w:t>и</w:t>
      </w:r>
      <w:r w:rsidRPr="007A6BDB">
        <w:rPr>
          <w:rFonts w:ascii="Times New Roman" w:hAnsi="Times New Roman"/>
          <w:i/>
        </w:rPr>
        <w:t>й</w:t>
      </w:r>
      <w:r w:rsidRPr="007A6BDB">
        <w:rPr>
          <w:rFonts w:ascii="Times New Roman" w:hAnsi="Times New Roman"/>
          <w:i/>
          <w:spacing w:val="2"/>
        </w:rPr>
        <w:t xml:space="preserve"> </w:t>
      </w:r>
      <w:r w:rsidRPr="007A6BDB">
        <w:rPr>
          <w:rFonts w:ascii="Times New Roman" w:hAnsi="Times New Roman"/>
          <w:i/>
        </w:rPr>
        <w:t>в</w:t>
      </w:r>
      <w:r w:rsidRPr="007A6BDB">
        <w:rPr>
          <w:rFonts w:ascii="Times New Roman" w:hAnsi="Times New Roman"/>
          <w:i/>
          <w:spacing w:val="1"/>
        </w:rPr>
        <w:t xml:space="preserve"> </w:t>
      </w:r>
      <w:r w:rsidRPr="007A6BDB">
        <w:rPr>
          <w:rFonts w:ascii="Times New Roman" w:hAnsi="Times New Roman"/>
          <w:i/>
          <w:spacing w:val="-1"/>
        </w:rPr>
        <w:t>п</w:t>
      </w:r>
      <w:r w:rsidRPr="007A6BDB">
        <w:rPr>
          <w:rFonts w:ascii="Times New Roman" w:hAnsi="Times New Roman"/>
          <w:i/>
          <w:spacing w:val="1"/>
        </w:rPr>
        <w:t>о</w:t>
      </w:r>
      <w:r w:rsidRPr="007A6BDB">
        <w:rPr>
          <w:rFonts w:ascii="Times New Roman" w:hAnsi="Times New Roman"/>
          <w:i/>
        </w:rPr>
        <w:t>вс</w:t>
      </w:r>
      <w:r w:rsidRPr="007A6BDB">
        <w:rPr>
          <w:rFonts w:ascii="Times New Roman" w:hAnsi="Times New Roman"/>
          <w:i/>
          <w:spacing w:val="-3"/>
        </w:rPr>
        <w:t>е</w:t>
      </w:r>
      <w:r w:rsidRPr="007A6BDB">
        <w:rPr>
          <w:rFonts w:ascii="Times New Roman" w:hAnsi="Times New Roman"/>
          <w:i/>
          <w:spacing w:val="1"/>
        </w:rPr>
        <w:t>дн</w:t>
      </w:r>
      <w:r w:rsidRPr="007A6BDB">
        <w:rPr>
          <w:rFonts w:ascii="Times New Roman" w:hAnsi="Times New Roman"/>
          <w:i/>
        </w:rPr>
        <w:t>е</w:t>
      </w:r>
      <w:r w:rsidRPr="007A6BDB">
        <w:rPr>
          <w:rFonts w:ascii="Times New Roman" w:hAnsi="Times New Roman"/>
          <w:i/>
          <w:spacing w:val="-3"/>
        </w:rPr>
        <w:t>в</w:t>
      </w:r>
      <w:r w:rsidRPr="007A6BDB">
        <w:rPr>
          <w:rFonts w:ascii="Times New Roman" w:hAnsi="Times New Roman"/>
          <w:i/>
          <w:spacing w:val="-1"/>
        </w:rPr>
        <w:t>н</w:t>
      </w:r>
      <w:r w:rsidRPr="007A6BDB">
        <w:rPr>
          <w:rFonts w:ascii="Times New Roman" w:hAnsi="Times New Roman"/>
          <w:i/>
          <w:spacing w:val="1"/>
        </w:rPr>
        <w:t>о</w:t>
      </w:r>
      <w:r w:rsidRPr="007A6BDB">
        <w:rPr>
          <w:rFonts w:ascii="Times New Roman" w:hAnsi="Times New Roman"/>
          <w:i/>
        </w:rPr>
        <w:t>й</w:t>
      </w:r>
      <w:r w:rsidRPr="007A6BDB">
        <w:rPr>
          <w:rFonts w:ascii="Times New Roman" w:hAnsi="Times New Roman"/>
          <w:i/>
          <w:spacing w:val="2"/>
        </w:rPr>
        <w:t xml:space="preserve"> </w:t>
      </w:r>
      <w:r w:rsidRPr="007A6BDB">
        <w:rPr>
          <w:rFonts w:ascii="Times New Roman" w:hAnsi="Times New Roman"/>
          <w:i/>
          <w:spacing w:val="-2"/>
        </w:rPr>
        <w:t>ж</w:t>
      </w:r>
      <w:r w:rsidRPr="007A6BDB">
        <w:rPr>
          <w:rFonts w:ascii="Times New Roman" w:hAnsi="Times New Roman"/>
          <w:i/>
          <w:spacing w:val="1"/>
        </w:rPr>
        <w:t>и</w:t>
      </w:r>
      <w:r w:rsidRPr="007A6BDB">
        <w:rPr>
          <w:rFonts w:ascii="Times New Roman" w:hAnsi="Times New Roman"/>
          <w:i/>
        </w:rPr>
        <w:t>з</w:t>
      </w:r>
      <w:r w:rsidRPr="007A6BDB">
        <w:rPr>
          <w:rFonts w:ascii="Times New Roman" w:hAnsi="Times New Roman"/>
          <w:i/>
          <w:spacing w:val="-2"/>
        </w:rPr>
        <w:t>н</w:t>
      </w:r>
      <w:r w:rsidRPr="007A6BDB">
        <w:rPr>
          <w:rFonts w:ascii="Times New Roman" w:hAnsi="Times New Roman"/>
          <w:i/>
          <w:spacing w:val="1"/>
        </w:rPr>
        <w:t>и</w:t>
      </w:r>
      <w:r w:rsidRPr="007A6BDB">
        <w:rPr>
          <w:rFonts w:ascii="Times New Roman" w:hAnsi="Times New Roman"/>
          <w:i/>
        </w:rPr>
        <w:t>.</w:t>
      </w:r>
      <w:r w:rsidRPr="007A6BDB">
        <w:rPr>
          <w:rFonts w:ascii="Times New Roman" w:hAnsi="Times New Roman"/>
          <w:spacing w:val="1"/>
        </w:rPr>
        <w:t xml:space="preserve"> </w:t>
      </w:r>
      <w:r w:rsidRPr="007A6BDB">
        <w:rPr>
          <w:rFonts w:ascii="Times New Roman" w:hAnsi="Times New Roman"/>
          <w:i/>
          <w:spacing w:val="-1"/>
        </w:rPr>
        <w:t>Т</w:t>
      </w:r>
      <w:r w:rsidRPr="007A6BDB">
        <w:rPr>
          <w:rFonts w:ascii="Times New Roman" w:hAnsi="Times New Roman"/>
          <w:i/>
          <w:spacing w:val="1"/>
        </w:rPr>
        <w:t>о</w:t>
      </w:r>
      <w:r w:rsidRPr="007A6BDB">
        <w:rPr>
          <w:rFonts w:ascii="Times New Roman" w:hAnsi="Times New Roman"/>
          <w:i/>
        </w:rPr>
        <w:t>к</w:t>
      </w:r>
      <w:r w:rsidRPr="007A6BDB">
        <w:rPr>
          <w:rFonts w:ascii="Times New Roman" w:hAnsi="Times New Roman"/>
          <w:i/>
          <w:spacing w:val="-2"/>
        </w:rPr>
        <w:t>с</w:t>
      </w:r>
      <w:r w:rsidRPr="007A6BDB">
        <w:rPr>
          <w:rFonts w:ascii="Times New Roman" w:hAnsi="Times New Roman"/>
          <w:i/>
          <w:spacing w:val="-1"/>
        </w:rPr>
        <w:t>и</w:t>
      </w:r>
      <w:r w:rsidRPr="007A6BDB">
        <w:rPr>
          <w:rFonts w:ascii="Times New Roman" w:hAnsi="Times New Roman"/>
          <w:i/>
        </w:rPr>
        <w:t>ч</w:t>
      </w:r>
      <w:r w:rsidRPr="007A6BDB">
        <w:rPr>
          <w:rFonts w:ascii="Times New Roman" w:hAnsi="Times New Roman"/>
          <w:i/>
          <w:spacing w:val="1"/>
        </w:rPr>
        <w:t>н</w:t>
      </w:r>
      <w:r w:rsidRPr="007A6BDB">
        <w:rPr>
          <w:rFonts w:ascii="Times New Roman" w:hAnsi="Times New Roman"/>
          <w:i/>
          <w:spacing w:val="-1"/>
        </w:rPr>
        <w:t>ы</w:t>
      </w:r>
      <w:r w:rsidRPr="007A6BDB">
        <w:rPr>
          <w:rFonts w:ascii="Times New Roman" w:hAnsi="Times New Roman"/>
          <w:i/>
        </w:rPr>
        <w:t>е,</w:t>
      </w:r>
      <w:r w:rsidRPr="007A6BDB">
        <w:rPr>
          <w:rFonts w:ascii="Times New Roman" w:hAnsi="Times New Roman"/>
          <w:i/>
          <w:spacing w:val="1"/>
        </w:rPr>
        <w:t xml:space="preserve"> </w:t>
      </w:r>
      <w:r w:rsidRPr="007A6BDB">
        <w:rPr>
          <w:rFonts w:ascii="Times New Roman" w:hAnsi="Times New Roman"/>
          <w:i/>
        </w:rPr>
        <w:t>г</w:t>
      </w:r>
      <w:r w:rsidRPr="007A6BDB">
        <w:rPr>
          <w:rFonts w:ascii="Times New Roman" w:hAnsi="Times New Roman"/>
          <w:i/>
          <w:spacing w:val="-1"/>
        </w:rPr>
        <w:t>о</w:t>
      </w:r>
      <w:r w:rsidRPr="007A6BDB">
        <w:rPr>
          <w:rFonts w:ascii="Times New Roman" w:hAnsi="Times New Roman"/>
          <w:i/>
          <w:spacing w:val="1"/>
        </w:rPr>
        <w:t>р</w:t>
      </w:r>
      <w:r w:rsidRPr="007A6BDB">
        <w:rPr>
          <w:rFonts w:ascii="Times New Roman" w:hAnsi="Times New Roman"/>
          <w:i/>
          <w:spacing w:val="-1"/>
        </w:rPr>
        <w:t>ю</w:t>
      </w:r>
      <w:r w:rsidRPr="007A6BDB">
        <w:rPr>
          <w:rFonts w:ascii="Times New Roman" w:hAnsi="Times New Roman"/>
          <w:i/>
        </w:rPr>
        <w:t>ч</w:t>
      </w:r>
      <w:r w:rsidRPr="007A6BDB">
        <w:rPr>
          <w:rFonts w:ascii="Times New Roman" w:hAnsi="Times New Roman"/>
          <w:i/>
          <w:spacing w:val="-1"/>
        </w:rPr>
        <w:t>и</w:t>
      </w:r>
      <w:r w:rsidRPr="007A6BDB">
        <w:rPr>
          <w:rFonts w:ascii="Times New Roman" w:hAnsi="Times New Roman"/>
          <w:i/>
        </w:rPr>
        <w:t>е</w:t>
      </w:r>
      <w:r w:rsidRPr="007A6BDB">
        <w:rPr>
          <w:rFonts w:ascii="Times New Roman" w:hAnsi="Times New Roman"/>
          <w:i/>
          <w:spacing w:val="2"/>
        </w:rPr>
        <w:t xml:space="preserve"> </w:t>
      </w:r>
      <w:r w:rsidRPr="007A6BDB">
        <w:rPr>
          <w:rFonts w:ascii="Times New Roman" w:hAnsi="Times New Roman"/>
          <w:i/>
        </w:rPr>
        <w:t>и в</w:t>
      </w:r>
      <w:r w:rsidRPr="007A6BDB">
        <w:rPr>
          <w:rFonts w:ascii="Times New Roman" w:hAnsi="Times New Roman"/>
          <w:i/>
          <w:spacing w:val="-1"/>
        </w:rPr>
        <w:t>з</w:t>
      </w:r>
      <w:r w:rsidRPr="007A6BDB">
        <w:rPr>
          <w:rFonts w:ascii="Times New Roman" w:hAnsi="Times New Roman"/>
          <w:i/>
          <w:spacing w:val="1"/>
        </w:rPr>
        <w:t>ры</w:t>
      </w:r>
      <w:r w:rsidRPr="007A6BDB">
        <w:rPr>
          <w:rFonts w:ascii="Times New Roman" w:hAnsi="Times New Roman"/>
          <w:i/>
          <w:spacing w:val="-3"/>
        </w:rPr>
        <w:t>в</w:t>
      </w:r>
      <w:r w:rsidRPr="007A6BDB">
        <w:rPr>
          <w:rFonts w:ascii="Times New Roman" w:hAnsi="Times New Roman"/>
          <w:i/>
          <w:spacing w:val="1"/>
        </w:rPr>
        <w:t>о</w:t>
      </w:r>
      <w:r w:rsidRPr="007A6BDB">
        <w:rPr>
          <w:rFonts w:ascii="Times New Roman" w:hAnsi="Times New Roman"/>
          <w:i/>
          <w:spacing w:val="-1"/>
        </w:rPr>
        <w:t>о</w:t>
      </w:r>
      <w:r w:rsidRPr="007A6BDB">
        <w:rPr>
          <w:rFonts w:ascii="Times New Roman" w:hAnsi="Times New Roman"/>
          <w:i/>
          <w:spacing w:val="1"/>
        </w:rPr>
        <w:t>п</w:t>
      </w:r>
      <w:r w:rsidRPr="007A6BDB">
        <w:rPr>
          <w:rFonts w:ascii="Times New Roman" w:hAnsi="Times New Roman"/>
          <w:i/>
        </w:rPr>
        <w:t>а</w:t>
      </w:r>
      <w:r w:rsidRPr="007A6BDB">
        <w:rPr>
          <w:rFonts w:ascii="Times New Roman" w:hAnsi="Times New Roman"/>
          <w:i/>
          <w:spacing w:val="-2"/>
        </w:rPr>
        <w:t>с</w:t>
      </w:r>
      <w:r w:rsidRPr="007A6BDB">
        <w:rPr>
          <w:rFonts w:ascii="Times New Roman" w:hAnsi="Times New Roman"/>
          <w:i/>
          <w:spacing w:val="1"/>
        </w:rPr>
        <w:t>н</w:t>
      </w:r>
      <w:r w:rsidRPr="007A6BDB">
        <w:rPr>
          <w:rFonts w:ascii="Times New Roman" w:hAnsi="Times New Roman"/>
          <w:i/>
          <w:spacing w:val="-1"/>
        </w:rPr>
        <w:t>ы</w:t>
      </w:r>
      <w:r w:rsidRPr="007A6BDB">
        <w:rPr>
          <w:rFonts w:ascii="Times New Roman" w:hAnsi="Times New Roman"/>
          <w:i/>
        </w:rPr>
        <w:t xml:space="preserve">е </w:t>
      </w:r>
      <w:r w:rsidRPr="007A6BDB">
        <w:rPr>
          <w:rFonts w:ascii="Times New Roman" w:hAnsi="Times New Roman"/>
          <w:i/>
          <w:spacing w:val="-1"/>
        </w:rPr>
        <w:t>в</w:t>
      </w:r>
      <w:r w:rsidRPr="007A6BDB">
        <w:rPr>
          <w:rFonts w:ascii="Times New Roman" w:hAnsi="Times New Roman"/>
          <w:i/>
        </w:rPr>
        <w:t>е</w:t>
      </w:r>
      <w:r w:rsidRPr="007A6BDB">
        <w:rPr>
          <w:rFonts w:ascii="Times New Roman" w:hAnsi="Times New Roman"/>
          <w:i/>
          <w:spacing w:val="-3"/>
        </w:rPr>
        <w:t>щ</w:t>
      </w:r>
      <w:r w:rsidRPr="007A6BDB">
        <w:rPr>
          <w:rFonts w:ascii="Times New Roman" w:hAnsi="Times New Roman"/>
          <w:i/>
        </w:rPr>
        <w:t>ества.</w:t>
      </w:r>
      <w:r w:rsidRPr="007A6BDB">
        <w:rPr>
          <w:rFonts w:ascii="Times New Roman" w:hAnsi="Times New Roman"/>
          <w:i/>
          <w:spacing w:val="-1"/>
        </w:rPr>
        <w:t xml:space="preserve"> Б</w:t>
      </w:r>
      <w:r w:rsidRPr="007A6BDB">
        <w:rPr>
          <w:rFonts w:ascii="Times New Roman" w:hAnsi="Times New Roman"/>
          <w:i/>
          <w:spacing w:val="1"/>
        </w:rPr>
        <w:t>ы</w:t>
      </w:r>
      <w:r w:rsidRPr="007A6BDB">
        <w:rPr>
          <w:rFonts w:ascii="Times New Roman" w:hAnsi="Times New Roman"/>
          <w:i/>
          <w:spacing w:val="-3"/>
        </w:rPr>
        <w:t>т</w:t>
      </w:r>
      <w:r w:rsidRPr="007A6BDB">
        <w:rPr>
          <w:rFonts w:ascii="Times New Roman" w:hAnsi="Times New Roman"/>
          <w:i/>
          <w:spacing w:val="1"/>
        </w:rPr>
        <w:t>о</w:t>
      </w:r>
      <w:r w:rsidRPr="007A6BDB">
        <w:rPr>
          <w:rFonts w:ascii="Times New Roman" w:hAnsi="Times New Roman"/>
          <w:i/>
        </w:rPr>
        <w:t xml:space="preserve">вая </w:t>
      </w:r>
      <w:r w:rsidRPr="007A6BDB">
        <w:rPr>
          <w:rFonts w:ascii="Times New Roman" w:hAnsi="Times New Roman"/>
          <w:i/>
          <w:spacing w:val="-2"/>
        </w:rPr>
        <w:t>х</w:t>
      </w:r>
      <w:r w:rsidRPr="007A6BDB">
        <w:rPr>
          <w:rFonts w:ascii="Times New Roman" w:hAnsi="Times New Roman"/>
          <w:i/>
          <w:spacing w:val="1"/>
        </w:rPr>
        <w:t>и</w:t>
      </w:r>
      <w:r w:rsidRPr="007A6BDB">
        <w:rPr>
          <w:rFonts w:ascii="Times New Roman" w:hAnsi="Times New Roman"/>
          <w:i/>
          <w:spacing w:val="-3"/>
        </w:rPr>
        <w:t>м</w:t>
      </w:r>
      <w:r w:rsidRPr="007A6BDB">
        <w:rPr>
          <w:rFonts w:ascii="Times New Roman" w:hAnsi="Times New Roman"/>
          <w:i/>
          <w:spacing w:val="-1"/>
        </w:rPr>
        <w:t>и</w:t>
      </w:r>
      <w:r w:rsidRPr="007A6BDB">
        <w:rPr>
          <w:rFonts w:ascii="Times New Roman" w:hAnsi="Times New Roman"/>
          <w:i/>
        </w:rPr>
        <w:t>чес</w:t>
      </w:r>
      <w:r w:rsidRPr="007A6BDB">
        <w:rPr>
          <w:rFonts w:ascii="Times New Roman" w:hAnsi="Times New Roman"/>
          <w:i/>
          <w:spacing w:val="1"/>
        </w:rPr>
        <w:t>к</w:t>
      </w:r>
      <w:r w:rsidRPr="007A6BDB">
        <w:rPr>
          <w:rFonts w:ascii="Times New Roman" w:hAnsi="Times New Roman"/>
          <w:i/>
          <w:spacing w:val="-2"/>
        </w:rPr>
        <w:t>а</w:t>
      </w:r>
      <w:r w:rsidRPr="007A6BDB">
        <w:rPr>
          <w:rFonts w:ascii="Times New Roman" w:hAnsi="Times New Roman"/>
          <w:i/>
        </w:rPr>
        <w:t>я г</w:t>
      </w:r>
      <w:r w:rsidRPr="007A6BDB">
        <w:rPr>
          <w:rFonts w:ascii="Times New Roman" w:hAnsi="Times New Roman"/>
          <w:i/>
          <w:spacing w:val="1"/>
        </w:rPr>
        <w:t>р</w:t>
      </w:r>
      <w:r w:rsidRPr="007A6BDB">
        <w:rPr>
          <w:rFonts w:ascii="Times New Roman" w:hAnsi="Times New Roman"/>
          <w:i/>
          <w:spacing w:val="-2"/>
        </w:rPr>
        <w:t>а</w:t>
      </w:r>
      <w:r w:rsidRPr="007A6BDB">
        <w:rPr>
          <w:rFonts w:ascii="Times New Roman" w:hAnsi="Times New Roman"/>
          <w:i/>
        </w:rPr>
        <w:t>м</w:t>
      </w:r>
      <w:r w:rsidRPr="007A6BDB">
        <w:rPr>
          <w:rFonts w:ascii="Times New Roman" w:hAnsi="Times New Roman"/>
          <w:i/>
          <w:spacing w:val="1"/>
        </w:rPr>
        <w:t>о</w:t>
      </w:r>
      <w:r w:rsidRPr="007A6BDB">
        <w:rPr>
          <w:rFonts w:ascii="Times New Roman" w:hAnsi="Times New Roman"/>
          <w:i/>
          <w:spacing w:val="-3"/>
        </w:rPr>
        <w:t>т</w:t>
      </w:r>
      <w:r w:rsidRPr="007A6BDB">
        <w:rPr>
          <w:rFonts w:ascii="Times New Roman" w:hAnsi="Times New Roman"/>
          <w:i/>
          <w:spacing w:val="-1"/>
        </w:rPr>
        <w:t>н</w:t>
      </w:r>
      <w:r w:rsidRPr="007A6BDB">
        <w:rPr>
          <w:rFonts w:ascii="Times New Roman" w:hAnsi="Times New Roman"/>
          <w:i/>
          <w:spacing w:val="1"/>
        </w:rPr>
        <w:t>о</w:t>
      </w:r>
      <w:r w:rsidRPr="007A6BDB">
        <w:rPr>
          <w:rFonts w:ascii="Times New Roman" w:hAnsi="Times New Roman"/>
          <w:i/>
        </w:rPr>
        <w:t>ст</w:t>
      </w:r>
      <w:r w:rsidRPr="007A6BDB">
        <w:rPr>
          <w:rFonts w:ascii="Times New Roman" w:hAnsi="Times New Roman"/>
          <w:i/>
          <w:spacing w:val="-1"/>
        </w:rPr>
        <w:t>ь</w:t>
      </w:r>
      <w:r w:rsidRPr="007A6BDB">
        <w:rPr>
          <w:rFonts w:ascii="Times New Roman" w:hAnsi="Times New Roman"/>
          <w:i/>
        </w:rPr>
        <w:t>.</w:t>
      </w:r>
    </w:p>
    <w:p w:rsidR="007A6BDB" w:rsidRPr="007A6BDB" w:rsidRDefault="007A6BDB" w:rsidP="007A6BDB">
      <w:pPr>
        <w:autoSpaceDE w:val="0"/>
        <w:autoSpaceDN w:val="0"/>
        <w:adjustRightInd w:val="0"/>
        <w:spacing w:after="0" w:line="240" w:lineRule="auto"/>
        <w:ind w:firstLine="709"/>
        <w:jc w:val="both"/>
        <w:rPr>
          <w:rFonts w:ascii="Times New Roman" w:hAnsi="Times New Roman"/>
        </w:rPr>
      </w:pPr>
      <w:r w:rsidRPr="007A6BDB">
        <w:rPr>
          <w:rFonts w:ascii="Times New Roman" w:hAnsi="Times New Roman"/>
          <w:b/>
          <w:bCs/>
          <w:spacing w:val="-1"/>
        </w:rPr>
        <w:t>С</w:t>
      </w:r>
      <w:r w:rsidRPr="007A6BDB">
        <w:rPr>
          <w:rFonts w:ascii="Times New Roman" w:hAnsi="Times New Roman"/>
          <w:b/>
          <w:bCs/>
          <w:spacing w:val="1"/>
        </w:rPr>
        <w:t>т</w:t>
      </w:r>
      <w:r w:rsidRPr="007A6BDB">
        <w:rPr>
          <w:rFonts w:ascii="Times New Roman" w:hAnsi="Times New Roman"/>
          <w:b/>
          <w:bCs/>
          <w:spacing w:val="-3"/>
        </w:rPr>
        <w:t>р</w:t>
      </w:r>
      <w:r w:rsidRPr="007A6BDB">
        <w:rPr>
          <w:rFonts w:ascii="Times New Roman" w:hAnsi="Times New Roman"/>
          <w:b/>
          <w:bCs/>
          <w:spacing w:val="1"/>
        </w:rPr>
        <w:t>о</w:t>
      </w:r>
      <w:r w:rsidRPr="007A6BDB">
        <w:rPr>
          <w:rFonts w:ascii="Times New Roman" w:hAnsi="Times New Roman"/>
          <w:b/>
          <w:bCs/>
        </w:rPr>
        <w:t>ен</w:t>
      </w:r>
      <w:r w:rsidRPr="007A6BDB">
        <w:rPr>
          <w:rFonts w:ascii="Times New Roman" w:hAnsi="Times New Roman"/>
          <w:b/>
          <w:bCs/>
          <w:spacing w:val="-2"/>
        </w:rPr>
        <w:t>и</w:t>
      </w:r>
      <w:r w:rsidRPr="007A6BDB">
        <w:rPr>
          <w:rFonts w:ascii="Times New Roman" w:hAnsi="Times New Roman"/>
          <w:b/>
          <w:bCs/>
        </w:rPr>
        <w:t xml:space="preserve">е </w:t>
      </w:r>
      <w:r w:rsidRPr="007A6BDB">
        <w:rPr>
          <w:rFonts w:ascii="Times New Roman" w:hAnsi="Times New Roman"/>
          <w:b/>
          <w:bCs/>
          <w:spacing w:val="-1"/>
        </w:rPr>
        <w:t>а</w:t>
      </w:r>
      <w:r w:rsidRPr="007A6BDB">
        <w:rPr>
          <w:rFonts w:ascii="Times New Roman" w:hAnsi="Times New Roman"/>
          <w:b/>
          <w:bCs/>
          <w:spacing w:val="1"/>
        </w:rPr>
        <w:t>т</w:t>
      </w:r>
      <w:r w:rsidRPr="007A6BDB">
        <w:rPr>
          <w:rFonts w:ascii="Times New Roman" w:hAnsi="Times New Roman"/>
          <w:b/>
          <w:bCs/>
          <w:spacing w:val="-1"/>
        </w:rPr>
        <w:t>о</w:t>
      </w:r>
      <w:r w:rsidRPr="007A6BDB">
        <w:rPr>
          <w:rFonts w:ascii="Times New Roman" w:hAnsi="Times New Roman"/>
          <w:b/>
          <w:bCs/>
          <w:spacing w:val="-2"/>
        </w:rPr>
        <w:t>м</w:t>
      </w:r>
      <w:r w:rsidRPr="007A6BDB">
        <w:rPr>
          <w:rFonts w:ascii="Times New Roman" w:hAnsi="Times New Roman"/>
          <w:b/>
          <w:bCs/>
          <w:spacing w:val="-1"/>
        </w:rPr>
        <w:t>а</w:t>
      </w:r>
      <w:r w:rsidRPr="007A6BDB">
        <w:rPr>
          <w:rFonts w:ascii="Times New Roman" w:hAnsi="Times New Roman"/>
          <w:b/>
          <w:bCs/>
        </w:rPr>
        <w:t>.</w:t>
      </w:r>
      <w:r w:rsidRPr="007A6BDB">
        <w:rPr>
          <w:rFonts w:ascii="Times New Roman" w:hAnsi="Times New Roman"/>
          <w:b/>
          <w:bCs/>
          <w:spacing w:val="2"/>
        </w:rPr>
        <w:t xml:space="preserve"> </w:t>
      </w:r>
      <w:r w:rsidRPr="007A6BDB">
        <w:rPr>
          <w:rFonts w:ascii="Times New Roman" w:hAnsi="Times New Roman"/>
          <w:b/>
          <w:bCs/>
        </w:rPr>
        <w:t>Пер</w:t>
      </w:r>
      <w:r w:rsidRPr="007A6BDB">
        <w:rPr>
          <w:rFonts w:ascii="Times New Roman" w:hAnsi="Times New Roman"/>
          <w:b/>
          <w:bCs/>
          <w:spacing w:val="-1"/>
        </w:rPr>
        <w:t>и</w:t>
      </w:r>
      <w:r w:rsidRPr="007A6BDB">
        <w:rPr>
          <w:rFonts w:ascii="Times New Roman" w:hAnsi="Times New Roman"/>
          <w:b/>
          <w:bCs/>
          <w:spacing w:val="1"/>
        </w:rPr>
        <w:t>о</w:t>
      </w:r>
      <w:r w:rsidRPr="007A6BDB">
        <w:rPr>
          <w:rFonts w:ascii="Times New Roman" w:hAnsi="Times New Roman"/>
          <w:b/>
          <w:bCs/>
        </w:rPr>
        <w:t>д</w:t>
      </w:r>
      <w:r w:rsidRPr="007A6BDB">
        <w:rPr>
          <w:rFonts w:ascii="Times New Roman" w:hAnsi="Times New Roman"/>
          <w:b/>
          <w:bCs/>
          <w:spacing w:val="-1"/>
        </w:rPr>
        <w:t>и</w:t>
      </w:r>
      <w:r w:rsidRPr="007A6BDB">
        <w:rPr>
          <w:rFonts w:ascii="Times New Roman" w:hAnsi="Times New Roman"/>
          <w:b/>
          <w:bCs/>
        </w:rPr>
        <w:t>ч</w:t>
      </w:r>
      <w:r w:rsidRPr="007A6BDB">
        <w:rPr>
          <w:rFonts w:ascii="Times New Roman" w:hAnsi="Times New Roman"/>
          <w:b/>
          <w:bCs/>
          <w:spacing w:val="-2"/>
        </w:rPr>
        <w:t>е</w:t>
      </w:r>
      <w:r w:rsidRPr="007A6BDB">
        <w:rPr>
          <w:rFonts w:ascii="Times New Roman" w:hAnsi="Times New Roman"/>
          <w:b/>
          <w:bCs/>
        </w:rPr>
        <w:t>ск</w:t>
      </w:r>
      <w:r w:rsidRPr="007A6BDB">
        <w:rPr>
          <w:rFonts w:ascii="Times New Roman" w:hAnsi="Times New Roman"/>
          <w:b/>
          <w:bCs/>
          <w:spacing w:val="-2"/>
        </w:rPr>
        <w:t>и</w:t>
      </w:r>
      <w:r w:rsidRPr="007A6BDB">
        <w:rPr>
          <w:rFonts w:ascii="Times New Roman" w:hAnsi="Times New Roman"/>
          <w:b/>
          <w:bCs/>
        </w:rPr>
        <w:t>й</w:t>
      </w:r>
      <w:r w:rsidRPr="007A6BDB">
        <w:rPr>
          <w:rFonts w:ascii="Times New Roman" w:hAnsi="Times New Roman"/>
          <w:b/>
          <w:bCs/>
          <w:spacing w:val="2"/>
        </w:rPr>
        <w:t xml:space="preserve"> </w:t>
      </w:r>
      <w:r w:rsidRPr="007A6BDB">
        <w:rPr>
          <w:rFonts w:ascii="Times New Roman" w:hAnsi="Times New Roman"/>
          <w:b/>
          <w:bCs/>
        </w:rPr>
        <w:t>з</w:t>
      </w:r>
      <w:r w:rsidRPr="007A6BDB">
        <w:rPr>
          <w:rFonts w:ascii="Times New Roman" w:hAnsi="Times New Roman"/>
          <w:b/>
          <w:bCs/>
          <w:spacing w:val="1"/>
        </w:rPr>
        <w:t>а</w:t>
      </w:r>
      <w:r w:rsidRPr="007A6BDB">
        <w:rPr>
          <w:rFonts w:ascii="Times New Roman" w:hAnsi="Times New Roman"/>
          <w:b/>
          <w:bCs/>
          <w:spacing w:val="-1"/>
        </w:rPr>
        <w:t>к</w:t>
      </w:r>
      <w:r w:rsidRPr="007A6BDB">
        <w:rPr>
          <w:rFonts w:ascii="Times New Roman" w:hAnsi="Times New Roman"/>
          <w:b/>
          <w:bCs/>
          <w:spacing w:val="1"/>
        </w:rPr>
        <w:t>о</w:t>
      </w:r>
      <w:r w:rsidRPr="007A6BDB">
        <w:rPr>
          <w:rFonts w:ascii="Times New Roman" w:hAnsi="Times New Roman"/>
          <w:b/>
          <w:bCs/>
        </w:rPr>
        <w:t>н</w:t>
      </w:r>
      <w:r w:rsidRPr="007A6BDB">
        <w:rPr>
          <w:rFonts w:ascii="Times New Roman" w:hAnsi="Times New Roman"/>
          <w:b/>
          <w:bCs/>
          <w:spacing w:val="2"/>
        </w:rPr>
        <w:t xml:space="preserve"> </w:t>
      </w:r>
      <w:r w:rsidRPr="007A6BDB">
        <w:rPr>
          <w:rFonts w:ascii="Times New Roman" w:hAnsi="Times New Roman"/>
          <w:b/>
          <w:bCs/>
        </w:rPr>
        <w:t>и</w:t>
      </w:r>
      <w:r w:rsidRPr="007A6BDB">
        <w:rPr>
          <w:rFonts w:ascii="Times New Roman" w:hAnsi="Times New Roman"/>
          <w:b/>
          <w:bCs/>
          <w:spacing w:val="2"/>
        </w:rPr>
        <w:t xml:space="preserve"> </w:t>
      </w:r>
      <w:r w:rsidRPr="007A6BDB">
        <w:rPr>
          <w:rFonts w:ascii="Times New Roman" w:hAnsi="Times New Roman"/>
          <w:b/>
          <w:bCs/>
          <w:spacing w:val="-1"/>
        </w:rPr>
        <w:t>п</w:t>
      </w:r>
      <w:r w:rsidRPr="007A6BDB">
        <w:rPr>
          <w:rFonts w:ascii="Times New Roman" w:hAnsi="Times New Roman"/>
          <w:b/>
          <w:bCs/>
        </w:rPr>
        <w:t>ер</w:t>
      </w:r>
      <w:r w:rsidRPr="007A6BDB">
        <w:rPr>
          <w:rFonts w:ascii="Times New Roman" w:hAnsi="Times New Roman"/>
          <w:b/>
          <w:bCs/>
          <w:spacing w:val="-3"/>
        </w:rPr>
        <w:t>и</w:t>
      </w:r>
      <w:r w:rsidRPr="007A6BDB">
        <w:rPr>
          <w:rFonts w:ascii="Times New Roman" w:hAnsi="Times New Roman"/>
          <w:b/>
          <w:bCs/>
          <w:spacing w:val="1"/>
        </w:rPr>
        <w:t>о</w:t>
      </w:r>
      <w:r w:rsidRPr="007A6BDB">
        <w:rPr>
          <w:rFonts w:ascii="Times New Roman" w:hAnsi="Times New Roman"/>
          <w:b/>
          <w:bCs/>
        </w:rPr>
        <w:t>д</w:t>
      </w:r>
      <w:r w:rsidRPr="007A6BDB">
        <w:rPr>
          <w:rFonts w:ascii="Times New Roman" w:hAnsi="Times New Roman"/>
          <w:b/>
          <w:bCs/>
          <w:spacing w:val="-1"/>
        </w:rPr>
        <w:t>и</w:t>
      </w:r>
      <w:r w:rsidRPr="007A6BDB">
        <w:rPr>
          <w:rFonts w:ascii="Times New Roman" w:hAnsi="Times New Roman"/>
          <w:b/>
          <w:bCs/>
        </w:rPr>
        <w:t>ч</w:t>
      </w:r>
      <w:r w:rsidRPr="007A6BDB">
        <w:rPr>
          <w:rFonts w:ascii="Times New Roman" w:hAnsi="Times New Roman"/>
          <w:b/>
          <w:bCs/>
          <w:spacing w:val="-2"/>
        </w:rPr>
        <w:t>е</w:t>
      </w:r>
      <w:r w:rsidRPr="007A6BDB">
        <w:rPr>
          <w:rFonts w:ascii="Times New Roman" w:hAnsi="Times New Roman"/>
          <w:b/>
          <w:bCs/>
        </w:rPr>
        <w:t>ская</w:t>
      </w:r>
      <w:r w:rsidRPr="007A6BDB">
        <w:rPr>
          <w:rFonts w:ascii="Times New Roman" w:hAnsi="Times New Roman"/>
          <w:b/>
          <w:bCs/>
          <w:spacing w:val="2"/>
        </w:rPr>
        <w:t xml:space="preserve"> </w:t>
      </w:r>
      <w:r w:rsidRPr="007A6BDB">
        <w:rPr>
          <w:rFonts w:ascii="Times New Roman" w:hAnsi="Times New Roman"/>
          <w:b/>
          <w:bCs/>
        </w:rPr>
        <w:t>си</w:t>
      </w:r>
      <w:r w:rsidRPr="007A6BDB">
        <w:rPr>
          <w:rFonts w:ascii="Times New Roman" w:hAnsi="Times New Roman"/>
          <w:b/>
          <w:bCs/>
          <w:spacing w:val="-3"/>
        </w:rPr>
        <w:t>с</w:t>
      </w:r>
      <w:r w:rsidRPr="007A6BDB">
        <w:rPr>
          <w:rFonts w:ascii="Times New Roman" w:hAnsi="Times New Roman"/>
          <w:b/>
          <w:bCs/>
          <w:spacing w:val="1"/>
        </w:rPr>
        <w:t>т</w:t>
      </w:r>
      <w:r w:rsidRPr="007A6BDB">
        <w:rPr>
          <w:rFonts w:ascii="Times New Roman" w:hAnsi="Times New Roman"/>
          <w:b/>
          <w:bCs/>
          <w:spacing w:val="-2"/>
        </w:rPr>
        <w:t>е</w:t>
      </w:r>
      <w:r w:rsidRPr="007A6BDB">
        <w:rPr>
          <w:rFonts w:ascii="Times New Roman" w:hAnsi="Times New Roman"/>
          <w:b/>
          <w:bCs/>
        </w:rPr>
        <w:t xml:space="preserve">ма </w:t>
      </w:r>
      <w:r w:rsidRPr="007A6BDB">
        <w:rPr>
          <w:rFonts w:ascii="Times New Roman" w:hAnsi="Times New Roman"/>
          <w:b/>
          <w:bCs/>
          <w:spacing w:val="1"/>
        </w:rPr>
        <w:t>х</w:t>
      </w:r>
      <w:r w:rsidRPr="007A6BDB">
        <w:rPr>
          <w:rFonts w:ascii="Times New Roman" w:hAnsi="Times New Roman"/>
          <w:b/>
          <w:bCs/>
          <w:spacing w:val="-1"/>
        </w:rPr>
        <w:t>и</w:t>
      </w:r>
      <w:r w:rsidRPr="007A6BDB">
        <w:rPr>
          <w:rFonts w:ascii="Times New Roman" w:hAnsi="Times New Roman"/>
          <w:b/>
          <w:bCs/>
        </w:rPr>
        <w:t>мическ</w:t>
      </w:r>
      <w:r w:rsidRPr="007A6BDB">
        <w:rPr>
          <w:rFonts w:ascii="Times New Roman" w:hAnsi="Times New Roman"/>
          <w:b/>
          <w:bCs/>
          <w:spacing w:val="-4"/>
        </w:rPr>
        <w:t>и</w:t>
      </w:r>
      <w:r w:rsidRPr="007A6BDB">
        <w:rPr>
          <w:rFonts w:ascii="Times New Roman" w:hAnsi="Times New Roman"/>
          <w:b/>
          <w:bCs/>
        </w:rPr>
        <w:t>х</w:t>
      </w:r>
      <w:r w:rsidRPr="007A6BDB">
        <w:rPr>
          <w:rFonts w:ascii="Times New Roman" w:hAnsi="Times New Roman"/>
          <w:b/>
          <w:bCs/>
          <w:spacing w:val="41"/>
        </w:rPr>
        <w:t xml:space="preserve"> </w:t>
      </w:r>
      <w:r w:rsidRPr="007A6BDB">
        <w:rPr>
          <w:rFonts w:ascii="Times New Roman" w:hAnsi="Times New Roman"/>
          <w:b/>
          <w:bCs/>
          <w:spacing w:val="-1"/>
        </w:rPr>
        <w:t>э</w:t>
      </w:r>
      <w:r w:rsidRPr="007A6BDB">
        <w:rPr>
          <w:rFonts w:ascii="Times New Roman" w:hAnsi="Times New Roman"/>
          <w:b/>
          <w:bCs/>
          <w:spacing w:val="1"/>
        </w:rPr>
        <w:t>л</w:t>
      </w:r>
      <w:r w:rsidRPr="007A6BDB">
        <w:rPr>
          <w:rFonts w:ascii="Times New Roman" w:hAnsi="Times New Roman"/>
          <w:b/>
          <w:bCs/>
          <w:spacing w:val="-2"/>
        </w:rPr>
        <w:t>е</w:t>
      </w:r>
      <w:r w:rsidRPr="007A6BDB">
        <w:rPr>
          <w:rFonts w:ascii="Times New Roman" w:hAnsi="Times New Roman"/>
          <w:b/>
          <w:bCs/>
        </w:rPr>
        <w:t>м</w:t>
      </w:r>
      <w:r w:rsidRPr="007A6BDB">
        <w:rPr>
          <w:rFonts w:ascii="Times New Roman" w:hAnsi="Times New Roman"/>
          <w:b/>
          <w:bCs/>
          <w:spacing w:val="-1"/>
        </w:rPr>
        <w:t>ен</w:t>
      </w:r>
      <w:r w:rsidRPr="007A6BDB">
        <w:rPr>
          <w:rFonts w:ascii="Times New Roman" w:hAnsi="Times New Roman"/>
          <w:b/>
          <w:bCs/>
          <w:spacing w:val="1"/>
        </w:rPr>
        <w:t>то</w:t>
      </w:r>
      <w:r w:rsidRPr="007A6BDB">
        <w:rPr>
          <w:rFonts w:ascii="Times New Roman" w:hAnsi="Times New Roman"/>
          <w:b/>
          <w:bCs/>
        </w:rPr>
        <w:t xml:space="preserve">в </w:t>
      </w:r>
      <w:r w:rsidRPr="007A6BDB">
        <w:rPr>
          <w:rFonts w:ascii="Times New Roman" w:hAnsi="Times New Roman"/>
          <w:b/>
          <w:bCs/>
          <w:spacing w:val="-1"/>
        </w:rPr>
        <w:t>Д</w:t>
      </w:r>
      <w:r w:rsidRPr="007A6BDB">
        <w:rPr>
          <w:rFonts w:ascii="Times New Roman" w:hAnsi="Times New Roman"/>
          <w:b/>
          <w:bCs/>
        </w:rPr>
        <w:t>.И.</w:t>
      </w:r>
      <w:r w:rsidRPr="007A6BDB">
        <w:rPr>
          <w:rFonts w:ascii="Times New Roman" w:hAnsi="Times New Roman"/>
          <w:b/>
          <w:bCs/>
          <w:spacing w:val="1"/>
        </w:rPr>
        <w:t xml:space="preserve"> </w:t>
      </w:r>
      <w:r w:rsidRPr="007A6BDB">
        <w:rPr>
          <w:rFonts w:ascii="Times New Roman" w:hAnsi="Times New Roman"/>
          <w:b/>
          <w:bCs/>
          <w:spacing w:val="-1"/>
        </w:rPr>
        <w:t>М</w:t>
      </w:r>
      <w:r w:rsidRPr="007A6BDB">
        <w:rPr>
          <w:rFonts w:ascii="Times New Roman" w:hAnsi="Times New Roman"/>
          <w:b/>
          <w:bCs/>
        </w:rPr>
        <w:t>ен</w:t>
      </w:r>
      <w:r w:rsidRPr="007A6BDB">
        <w:rPr>
          <w:rFonts w:ascii="Times New Roman" w:hAnsi="Times New Roman"/>
          <w:b/>
          <w:bCs/>
          <w:spacing w:val="-1"/>
        </w:rPr>
        <w:t>д</w:t>
      </w:r>
      <w:r w:rsidRPr="007A6BDB">
        <w:rPr>
          <w:rFonts w:ascii="Times New Roman" w:hAnsi="Times New Roman"/>
          <w:b/>
          <w:bCs/>
        </w:rPr>
        <w:t>е</w:t>
      </w:r>
      <w:r w:rsidRPr="007A6BDB">
        <w:rPr>
          <w:rFonts w:ascii="Times New Roman" w:hAnsi="Times New Roman"/>
          <w:b/>
          <w:bCs/>
          <w:spacing w:val="-1"/>
        </w:rPr>
        <w:t>л</w:t>
      </w:r>
      <w:r w:rsidRPr="007A6BDB">
        <w:rPr>
          <w:rFonts w:ascii="Times New Roman" w:hAnsi="Times New Roman"/>
          <w:b/>
          <w:bCs/>
        </w:rPr>
        <w:t>еев</w:t>
      </w:r>
      <w:r w:rsidRPr="007A6BDB">
        <w:rPr>
          <w:rFonts w:ascii="Times New Roman" w:hAnsi="Times New Roman"/>
          <w:b/>
          <w:bCs/>
          <w:spacing w:val="1"/>
        </w:rPr>
        <w:t>а</w:t>
      </w:r>
    </w:p>
    <w:p w:rsidR="007A6BDB" w:rsidRPr="007A6BDB" w:rsidRDefault="007A6BDB" w:rsidP="007A6BDB">
      <w:pPr>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Ст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 ат</w:t>
      </w:r>
      <w:r w:rsidRPr="007A6BDB">
        <w:rPr>
          <w:rFonts w:ascii="Times New Roman" w:hAnsi="Times New Roman"/>
          <w:spacing w:val="1"/>
        </w:rPr>
        <w:t>о</w:t>
      </w:r>
      <w:r w:rsidRPr="007A6BDB">
        <w:rPr>
          <w:rFonts w:ascii="Times New Roman" w:hAnsi="Times New Roman"/>
        </w:rPr>
        <w:t>м</w:t>
      </w:r>
      <w:r w:rsidRPr="007A6BDB">
        <w:rPr>
          <w:rFonts w:ascii="Times New Roman" w:hAnsi="Times New Roman"/>
          <w:spacing w:val="-3"/>
        </w:rPr>
        <w:t>а</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rPr>
        <w:t>я</w:t>
      </w:r>
      <w:r w:rsidRPr="007A6BDB">
        <w:rPr>
          <w:rFonts w:ascii="Times New Roman" w:hAnsi="Times New Roman"/>
          <w:spacing w:val="-1"/>
        </w:rPr>
        <w:t>др</w:t>
      </w:r>
      <w:r w:rsidRPr="007A6BDB">
        <w:rPr>
          <w:rFonts w:ascii="Times New Roman" w:hAnsi="Times New Roman"/>
          <w:spacing w:val="1"/>
        </w:rPr>
        <w:t>о</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rPr>
        <w:t>энергетический уровень.</w:t>
      </w:r>
      <w:r w:rsidRPr="007A6BDB">
        <w:rPr>
          <w:rFonts w:ascii="Times New Roman" w:hAnsi="Times New Roman"/>
          <w:spacing w:val="1"/>
        </w:rPr>
        <w:t xml:space="preserve"> </w:t>
      </w:r>
      <w:r w:rsidRPr="007A6BDB">
        <w:rPr>
          <w:rFonts w:ascii="Times New Roman" w:hAnsi="Times New Roman"/>
          <w:i/>
        </w:rPr>
        <w:t>С</w:t>
      </w:r>
      <w:r w:rsidRPr="007A6BDB">
        <w:rPr>
          <w:rFonts w:ascii="Times New Roman" w:hAnsi="Times New Roman"/>
          <w:i/>
          <w:spacing w:val="-1"/>
        </w:rPr>
        <w:t>о</w:t>
      </w:r>
      <w:r w:rsidRPr="007A6BDB">
        <w:rPr>
          <w:rFonts w:ascii="Times New Roman" w:hAnsi="Times New Roman"/>
          <w:i/>
        </w:rPr>
        <w:t>став</w:t>
      </w:r>
      <w:r w:rsidRPr="007A6BDB">
        <w:rPr>
          <w:rFonts w:ascii="Times New Roman" w:hAnsi="Times New Roman"/>
          <w:i/>
          <w:spacing w:val="3"/>
        </w:rPr>
        <w:t xml:space="preserve"> </w:t>
      </w:r>
      <w:r w:rsidRPr="007A6BDB">
        <w:rPr>
          <w:rFonts w:ascii="Times New Roman" w:hAnsi="Times New Roman"/>
          <w:i/>
          <w:spacing w:val="-2"/>
        </w:rPr>
        <w:t>я</w:t>
      </w:r>
      <w:r w:rsidRPr="007A6BDB">
        <w:rPr>
          <w:rFonts w:ascii="Times New Roman" w:hAnsi="Times New Roman"/>
          <w:i/>
          <w:spacing w:val="1"/>
        </w:rPr>
        <w:t>д</w:t>
      </w:r>
      <w:r w:rsidRPr="007A6BDB">
        <w:rPr>
          <w:rFonts w:ascii="Times New Roman" w:hAnsi="Times New Roman"/>
          <w:i/>
          <w:spacing w:val="-1"/>
        </w:rPr>
        <w:t>р</w:t>
      </w:r>
      <w:r w:rsidRPr="007A6BDB">
        <w:rPr>
          <w:rFonts w:ascii="Times New Roman" w:hAnsi="Times New Roman"/>
          <w:i/>
        </w:rPr>
        <w:t>а атома:</w:t>
      </w:r>
      <w:r w:rsidRPr="007A6BDB">
        <w:rPr>
          <w:rFonts w:ascii="Times New Roman" w:hAnsi="Times New Roman"/>
          <w:i/>
          <w:spacing w:val="2"/>
        </w:rPr>
        <w:t xml:space="preserve"> </w:t>
      </w:r>
      <w:r w:rsidRPr="007A6BDB">
        <w:rPr>
          <w:rFonts w:ascii="Times New Roman" w:hAnsi="Times New Roman"/>
          <w:i/>
          <w:spacing w:val="-1"/>
        </w:rPr>
        <w:t>пр</w:t>
      </w:r>
      <w:r w:rsidRPr="007A6BDB">
        <w:rPr>
          <w:rFonts w:ascii="Times New Roman" w:hAnsi="Times New Roman"/>
          <w:i/>
          <w:spacing w:val="1"/>
        </w:rPr>
        <w:t>о</w:t>
      </w:r>
      <w:r w:rsidRPr="007A6BDB">
        <w:rPr>
          <w:rFonts w:ascii="Times New Roman" w:hAnsi="Times New Roman"/>
          <w:i/>
        </w:rPr>
        <w:t>т</w:t>
      </w:r>
      <w:r w:rsidRPr="007A6BDB">
        <w:rPr>
          <w:rFonts w:ascii="Times New Roman" w:hAnsi="Times New Roman"/>
          <w:i/>
          <w:spacing w:val="-1"/>
        </w:rPr>
        <w:t>о</w:t>
      </w:r>
      <w:r w:rsidRPr="007A6BDB">
        <w:rPr>
          <w:rFonts w:ascii="Times New Roman" w:hAnsi="Times New Roman"/>
          <w:i/>
          <w:spacing w:val="1"/>
        </w:rPr>
        <w:t>ны</w:t>
      </w:r>
      <w:r w:rsidRPr="007A6BDB">
        <w:rPr>
          <w:rFonts w:ascii="Times New Roman" w:hAnsi="Times New Roman"/>
          <w:i/>
        </w:rPr>
        <w:t xml:space="preserve">, </w:t>
      </w:r>
      <w:r w:rsidRPr="007A6BDB">
        <w:rPr>
          <w:rFonts w:ascii="Times New Roman" w:hAnsi="Times New Roman"/>
          <w:i/>
          <w:spacing w:val="1"/>
        </w:rPr>
        <w:t>н</w:t>
      </w:r>
      <w:r w:rsidRPr="007A6BDB">
        <w:rPr>
          <w:rFonts w:ascii="Times New Roman" w:hAnsi="Times New Roman"/>
          <w:i/>
          <w:spacing w:val="-2"/>
        </w:rPr>
        <w:t>е</w:t>
      </w:r>
      <w:r w:rsidRPr="007A6BDB">
        <w:rPr>
          <w:rFonts w:ascii="Times New Roman" w:hAnsi="Times New Roman"/>
          <w:i/>
          <w:spacing w:val="1"/>
        </w:rPr>
        <w:t>й</w:t>
      </w:r>
      <w:r w:rsidRPr="007A6BDB">
        <w:rPr>
          <w:rFonts w:ascii="Times New Roman" w:hAnsi="Times New Roman"/>
          <w:i/>
        </w:rPr>
        <w:t>т</w:t>
      </w:r>
      <w:r w:rsidRPr="007A6BDB">
        <w:rPr>
          <w:rFonts w:ascii="Times New Roman" w:hAnsi="Times New Roman"/>
          <w:i/>
          <w:spacing w:val="-1"/>
        </w:rPr>
        <w:t>ро</w:t>
      </w:r>
      <w:r w:rsidRPr="007A6BDB">
        <w:rPr>
          <w:rFonts w:ascii="Times New Roman" w:hAnsi="Times New Roman"/>
          <w:i/>
          <w:spacing w:val="1"/>
        </w:rPr>
        <w:t>ны</w:t>
      </w:r>
      <w:r w:rsidRPr="007A6BDB">
        <w:rPr>
          <w:rFonts w:ascii="Times New Roman" w:hAnsi="Times New Roman"/>
          <w:i/>
        </w:rPr>
        <w:t xml:space="preserve">. </w:t>
      </w:r>
      <w:r w:rsidRPr="007A6BDB">
        <w:rPr>
          <w:rFonts w:ascii="Times New Roman" w:hAnsi="Times New Roman"/>
          <w:i/>
          <w:spacing w:val="-1"/>
        </w:rPr>
        <w:t>И</w:t>
      </w:r>
      <w:r w:rsidRPr="007A6BDB">
        <w:rPr>
          <w:rFonts w:ascii="Times New Roman" w:hAnsi="Times New Roman"/>
          <w:i/>
        </w:rPr>
        <w:t>зо</w:t>
      </w:r>
      <w:r w:rsidRPr="007A6BDB">
        <w:rPr>
          <w:rFonts w:ascii="Times New Roman" w:hAnsi="Times New Roman"/>
          <w:i/>
          <w:spacing w:val="-2"/>
        </w:rPr>
        <w:t>т</w:t>
      </w:r>
      <w:r w:rsidRPr="007A6BDB">
        <w:rPr>
          <w:rFonts w:ascii="Times New Roman" w:hAnsi="Times New Roman"/>
          <w:i/>
          <w:spacing w:val="1"/>
        </w:rPr>
        <w:t>о</w:t>
      </w:r>
      <w:r w:rsidRPr="007A6BDB">
        <w:rPr>
          <w:rFonts w:ascii="Times New Roman" w:hAnsi="Times New Roman"/>
          <w:i/>
          <w:spacing w:val="-1"/>
        </w:rPr>
        <w:t>п</w:t>
      </w:r>
      <w:r w:rsidRPr="007A6BDB">
        <w:rPr>
          <w:rFonts w:ascii="Times New Roman" w:hAnsi="Times New Roman"/>
          <w:i/>
          <w:spacing w:val="1"/>
        </w:rPr>
        <w:t>ы</w:t>
      </w:r>
      <w:r w:rsidRPr="007A6BDB">
        <w:rPr>
          <w:rFonts w:ascii="Times New Roman" w:hAnsi="Times New Roman"/>
          <w:i/>
        </w:rPr>
        <w:t>.</w:t>
      </w:r>
      <w:r w:rsidRPr="007A6BDB">
        <w:rPr>
          <w:rFonts w:ascii="Times New Roman" w:hAnsi="Times New Roman"/>
        </w:rPr>
        <w:t xml:space="preserve"> </w:t>
      </w:r>
      <w:r w:rsidRPr="007A6BDB">
        <w:rPr>
          <w:rFonts w:ascii="Times New Roman" w:hAnsi="Times New Roman"/>
          <w:spacing w:val="-1"/>
        </w:rPr>
        <w:t>П</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spacing w:val="-2"/>
        </w:rPr>
        <w:t>ч</w:t>
      </w:r>
      <w:r w:rsidRPr="007A6BDB">
        <w:rPr>
          <w:rFonts w:ascii="Times New Roman" w:hAnsi="Times New Roman"/>
        </w:rPr>
        <w:t>ес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й з</w:t>
      </w:r>
      <w:r w:rsidRPr="007A6BDB">
        <w:rPr>
          <w:rFonts w:ascii="Times New Roman" w:hAnsi="Times New Roman"/>
          <w:spacing w:val="-3"/>
        </w:rPr>
        <w:t>а</w:t>
      </w:r>
      <w:r w:rsidRPr="007A6BDB">
        <w:rPr>
          <w:rFonts w:ascii="Times New Roman" w:hAnsi="Times New Roman"/>
        </w:rPr>
        <w:t>к</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rPr>
        <w:t xml:space="preserve"> </w:t>
      </w:r>
      <w:r w:rsidRPr="007A6BDB">
        <w:rPr>
          <w:rFonts w:ascii="Times New Roman" w:hAnsi="Times New Roman"/>
          <w:spacing w:val="1"/>
        </w:rPr>
        <w:t>Д.И. Менделеева</w:t>
      </w:r>
      <w:r w:rsidRPr="007A6BDB">
        <w:rPr>
          <w:rFonts w:ascii="Times New Roman" w:hAnsi="Times New Roman"/>
        </w:rPr>
        <w:t xml:space="preserve">. </w:t>
      </w:r>
      <w:r w:rsidRPr="007A6BDB">
        <w:rPr>
          <w:rFonts w:ascii="Times New Roman" w:hAnsi="Times New Roman"/>
          <w:spacing w:val="-1"/>
        </w:rPr>
        <w:t>П</w:t>
      </w:r>
      <w:r w:rsidRPr="007A6BDB">
        <w:rPr>
          <w:rFonts w:ascii="Times New Roman" w:hAnsi="Times New Roman"/>
        </w:rPr>
        <w:t>е</w:t>
      </w:r>
      <w:r w:rsidRPr="007A6BDB">
        <w:rPr>
          <w:rFonts w:ascii="Times New Roman" w:hAnsi="Times New Roman"/>
          <w:spacing w:val="-1"/>
        </w:rPr>
        <w:t>ри</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rPr>
        <w:t>ая система химических элементов Д.</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Ме</w:t>
      </w:r>
      <w:r w:rsidRPr="007A6BDB">
        <w:rPr>
          <w:rFonts w:ascii="Times New Roman" w:hAnsi="Times New Roman"/>
          <w:spacing w:val="1"/>
        </w:rPr>
        <w:t>н</w:t>
      </w:r>
      <w:r w:rsidRPr="007A6BDB">
        <w:rPr>
          <w:rFonts w:ascii="Times New Roman" w:hAnsi="Times New Roman"/>
          <w:spacing w:val="-1"/>
        </w:rPr>
        <w:t>д</w:t>
      </w:r>
      <w:r w:rsidRPr="007A6BDB">
        <w:rPr>
          <w:rFonts w:ascii="Times New Roman" w:hAnsi="Times New Roman"/>
        </w:rPr>
        <w:t>елее</w:t>
      </w:r>
      <w:r w:rsidRPr="007A6BDB">
        <w:rPr>
          <w:rFonts w:ascii="Times New Roman" w:hAnsi="Times New Roman"/>
          <w:spacing w:val="-1"/>
        </w:rPr>
        <w:t>в</w:t>
      </w:r>
      <w:r w:rsidRPr="007A6BDB">
        <w:rPr>
          <w:rFonts w:ascii="Times New Roman" w:hAnsi="Times New Roman"/>
        </w:rPr>
        <w:t xml:space="preserve">а. </w:t>
      </w:r>
      <w:r w:rsidRPr="007A6BDB">
        <w:rPr>
          <w:rFonts w:ascii="Times New Roman" w:hAnsi="Times New Roman"/>
          <w:spacing w:val="-1"/>
        </w:rPr>
        <w:t>Ф</w:t>
      </w:r>
      <w:r w:rsidRPr="007A6BDB">
        <w:rPr>
          <w:rFonts w:ascii="Times New Roman" w:hAnsi="Times New Roman"/>
          <w:spacing w:val="1"/>
        </w:rPr>
        <w:t>и</w:t>
      </w:r>
      <w:r w:rsidRPr="007A6BDB">
        <w:rPr>
          <w:rFonts w:ascii="Times New Roman" w:hAnsi="Times New Roman"/>
        </w:rPr>
        <w:t>зич</w:t>
      </w:r>
      <w:r w:rsidRPr="007A6BDB">
        <w:rPr>
          <w:rFonts w:ascii="Times New Roman" w:hAnsi="Times New Roman"/>
          <w:spacing w:val="-1"/>
        </w:rPr>
        <w:t>е</w:t>
      </w:r>
      <w:r w:rsidRPr="007A6BDB">
        <w:rPr>
          <w:rFonts w:ascii="Times New Roman" w:hAnsi="Times New Roman"/>
        </w:rPr>
        <w:t>ск</w:t>
      </w:r>
      <w:r w:rsidRPr="007A6BDB">
        <w:rPr>
          <w:rFonts w:ascii="Times New Roman" w:hAnsi="Times New Roman"/>
          <w:spacing w:val="-1"/>
        </w:rPr>
        <w:t>и</w:t>
      </w:r>
      <w:r w:rsidRPr="007A6BDB">
        <w:rPr>
          <w:rFonts w:ascii="Times New Roman" w:hAnsi="Times New Roman"/>
        </w:rPr>
        <w:t xml:space="preserve">й </w:t>
      </w:r>
      <w:r w:rsidRPr="007A6BDB">
        <w:rPr>
          <w:rFonts w:ascii="Times New Roman" w:hAnsi="Times New Roman"/>
          <w:spacing w:val="-2"/>
        </w:rPr>
        <w:t>с</w:t>
      </w:r>
      <w:r w:rsidRPr="007A6BDB">
        <w:rPr>
          <w:rFonts w:ascii="Times New Roman" w:hAnsi="Times New Roman"/>
        </w:rPr>
        <w:t>мы</w:t>
      </w:r>
      <w:r w:rsidRPr="007A6BDB">
        <w:rPr>
          <w:rFonts w:ascii="Times New Roman" w:hAnsi="Times New Roman"/>
          <w:spacing w:val="-1"/>
        </w:rPr>
        <w:t>с</w:t>
      </w:r>
      <w:r w:rsidRPr="007A6BDB">
        <w:rPr>
          <w:rFonts w:ascii="Times New Roman" w:hAnsi="Times New Roman"/>
        </w:rPr>
        <w:t>л ат</w:t>
      </w:r>
      <w:r w:rsidRPr="007A6BDB">
        <w:rPr>
          <w:rFonts w:ascii="Times New Roman" w:hAnsi="Times New Roman"/>
          <w:spacing w:val="1"/>
        </w:rPr>
        <w:t>о</w:t>
      </w:r>
      <w:r w:rsidRPr="007A6BDB">
        <w:rPr>
          <w:rFonts w:ascii="Times New Roman" w:hAnsi="Times New Roman"/>
          <w:spacing w:val="-3"/>
        </w:rPr>
        <w:t>м</w:t>
      </w:r>
      <w:r w:rsidRPr="007A6BDB">
        <w:rPr>
          <w:rFonts w:ascii="Times New Roman" w:hAnsi="Times New Roman"/>
          <w:spacing w:val="1"/>
        </w:rPr>
        <w:t>но</w:t>
      </w:r>
      <w:r w:rsidRPr="007A6BDB">
        <w:rPr>
          <w:rFonts w:ascii="Times New Roman" w:hAnsi="Times New Roman"/>
          <w:spacing w:val="-2"/>
        </w:rPr>
        <w:t>г</w:t>
      </w:r>
      <w:r w:rsidRPr="007A6BDB">
        <w:rPr>
          <w:rFonts w:ascii="Times New Roman" w:hAnsi="Times New Roman"/>
        </w:rPr>
        <w:t xml:space="preserve">о </w:t>
      </w:r>
      <w:r w:rsidRPr="007A6BDB">
        <w:rPr>
          <w:rFonts w:ascii="Times New Roman" w:hAnsi="Times New Roman"/>
          <w:spacing w:val="-2"/>
        </w:rPr>
        <w:t>(</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rPr>
        <w:t>я</w:t>
      </w:r>
      <w:r w:rsidRPr="007A6BDB">
        <w:rPr>
          <w:rFonts w:ascii="Times New Roman" w:hAnsi="Times New Roman"/>
          <w:spacing w:val="1"/>
        </w:rPr>
        <w:t>д</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г</w:t>
      </w:r>
      <w:r w:rsidRPr="007A6BDB">
        <w:rPr>
          <w:rFonts w:ascii="Times New Roman" w:hAnsi="Times New Roman"/>
          <w:spacing w:val="1"/>
        </w:rPr>
        <w:t>о</w:t>
      </w:r>
      <w:r w:rsidRPr="007A6BDB">
        <w:rPr>
          <w:rFonts w:ascii="Times New Roman" w:hAnsi="Times New Roman"/>
        </w:rPr>
        <w:t xml:space="preserve">) </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м</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rPr>
        <w:t xml:space="preserve">а </w:t>
      </w:r>
      <w:r w:rsidRPr="007A6BDB">
        <w:rPr>
          <w:rFonts w:ascii="Times New Roman" w:hAnsi="Times New Roman"/>
          <w:spacing w:val="1"/>
        </w:rPr>
        <w:t>хи</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rPr>
        <w:t>го</w:t>
      </w:r>
      <w:r w:rsidRPr="007A6BDB">
        <w:rPr>
          <w:rFonts w:ascii="Times New Roman" w:hAnsi="Times New Roman"/>
          <w:spacing w:val="2"/>
        </w:rPr>
        <w:t xml:space="preserve"> </w:t>
      </w:r>
      <w:r w:rsidRPr="007A6BDB">
        <w:rPr>
          <w:rFonts w:ascii="Times New Roman" w:hAnsi="Times New Roman"/>
        </w:rPr>
        <w:t>э</w:t>
      </w:r>
      <w:r w:rsidRPr="007A6BDB">
        <w:rPr>
          <w:rFonts w:ascii="Times New Roman" w:hAnsi="Times New Roman"/>
          <w:spacing w:val="-1"/>
        </w:rPr>
        <w:t>л</w:t>
      </w:r>
      <w:r w:rsidRPr="007A6BDB">
        <w:rPr>
          <w:rFonts w:ascii="Times New Roman" w:hAnsi="Times New Roman"/>
        </w:rPr>
        <w:t>ем</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rPr>
        <w:t xml:space="preserve">та, </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м</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rPr>
        <w:t>а</w:t>
      </w:r>
      <w:r w:rsidRPr="007A6BDB">
        <w:rPr>
          <w:rFonts w:ascii="Times New Roman" w:hAnsi="Times New Roman"/>
          <w:spacing w:val="1"/>
        </w:rPr>
        <w:t xml:space="preserve"> </w:t>
      </w:r>
      <w:r w:rsidRPr="007A6BDB">
        <w:rPr>
          <w:rFonts w:ascii="Times New Roman" w:hAnsi="Times New Roman"/>
        </w:rPr>
        <w:t>г</w:t>
      </w:r>
      <w:r w:rsidRPr="007A6BDB">
        <w:rPr>
          <w:rFonts w:ascii="Times New Roman" w:hAnsi="Times New Roman"/>
          <w:spacing w:val="1"/>
        </w:rPr>
        <w:t>р</w:t>
      </w:r>
      <w:r w:rsidRPr="007A6BDB">
        <w:rPr>
          <w:rFonts w:ascii="Times New Roman" w:hAnsi="Times New Roman"/>
          <w:spacing w:val="-4"/>
        </w:rPr>
        <w:t>у</w:t>
      </w:r>
      <w:r w:rsidRPr="007A6BDB">
        <w:rPr>
          <w:rFonts w:ascii="Times New Roman" w:hAnsi="Times New Roman"/>
          <w:spacing w:val="1"/>
        </w:rPr>
        <w:t>п</w:t>
      </w:r>
      <w:r w:rsidRPr="007A6BDB">
        <w:rPr>
          <w:rFonts w:ascii="Times New Roman" w:hAnsi="Times New Roman"/>
          <w:spacing w:val="-1"/>
        </w:rPr>
        <w:t>п</w:t>
      </w:r>
      <w:r w:rsidRPr="007A6BDB">
        <w:rPr>
          <w:rFonts w:ascii="Times New Roman" w:hAnsi="Times New Roman"/>
        </w:rPr>
        <w:t>ы</w:t>
      </w:r>
      <w:r w:rsidRPr="007A6BDB">
        <w:rPr>
          <w:rFonts w:ascii="Times New Roman" w:hAnsi="Times New Roman"/>
          <w:spacing w:val="2"/>
        </w:rPr>
        <w:t xml:space="preserve"> </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spacing w:val="1"/>
        </w:rPr>
        <w:t>п</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rPr>
        <w:t>а</w:t>
      </w:r>
      <w:r w:rsidRPr="007A6BDB">
        <w:rPr>
          <w:rFonts w:ascii="Times New Roman" w:hAnsi="Times New Roman"/>
          <w:spacing w:val="1"/>
        </w:rPr>
        <w:t xml:space="preserve"> п</w:t>
      </w:r>
      <w:r w:rsidRPr="007A6BDB">
        <w:rPr>
          <w:rFonts w:ascii="Times New Roman" w:hAnsi="Times New Roman"/>
          <w:spacing w:val="-2"/>
        </w:rPr>
        <w:t>е</w:t>
      </w:r>
      <w:r w:rsidRPr="007A6BDB">
        <w:rPr>
          <w:rFonts w:ascii="Times New Roman" w:hAnsi="Times New Roman"/>
          <w:spacing w:val="-1"/>
        </w:rPr>
        <w:t>ри</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1"/>
        </w:rPr>
        <w:t>о</w:t>
      </w:r>
      <w:r w:rsidRPr="007A6BDB">
        <w:rPr>
          <w:rFonts w:ascii="Times New Roman" w:hAnsi="Times New Roman"/>
        </w:rPr>
        <w:t>й</w:t>
      </w:r>
      <w:r w:rsidRPr="007A6BDB">
        <w:rPr>
          <w:rFonts w:ascii="Times New Roman" w:hAnsi="Times New Roman"/>
          <w:spacing w:val="2"/>
        </w:rPr>
        <w:t xml:space="preserve"> </w:t>
      </w:r>
      <w:r w:rsidRPr="007A6BDB">
        <w:rPr>
          <w:rFonts w:ascii="Times New Roman" w:hAnsi="Times New Roman"/>
          <w:spacing w:val="-2"/>
        </w:rPr>
        <w:t>с</w:t>
      </w:r>
      <w:r w:rsidRPr="007A6BDB">
        <w:rPr>
          <w:rFonts w:ascii="Times New Roman" w:hAnsi="Times New Roman"/>
          <w:spacing w:val="1"/>
        </w:rPr>
        <w:t>и</w:t>
      </w:r>
      <w:r w:rsidRPr="007A6BDB">
        <w:rPr>
          <w:rFonts w:ascii="Times New Roman" w:hAnsi="Times New Roman"/>
        </w:rPr>
        <w:t>сте</w:t>
      </w:r>
      <w:r w:rsidRPr="007A6BDB">
        <w:rPr>
          <w:rFonts w:ascii="Times New Roman" w:hAnsi="Times New Roman"/>
          <w:spacing w:val="-3"/>
        </w:rPr>
        <w:t>м</w:t>
      </w:r>
      <w:r w:rsidRPr="007A6BDB">
        <w:rPr>
          <w:rFonts w:ascii="Times New Roman" w:hAnsi="Times New Roman"/>
          <w:spacing w:val="-1"/>
        </w:rPr>
        <w:t>ы</w:t>
      </w:r>
      <w:r w:rsidRPr="007A6BDB">
        <w:rPr>
          <w:rFonts w:ascii="Times New Roman" w:hAnsi="Times New Roman"/>
        </w:rPr>
        <w:t>. Ст</w:t>
      </w:r>
      <w:r w:rsidRPr="007A6BDB">
        <w:rPr>
          <w:rFonts w:ascii="Times New Roman" w:hAnsi="Times New Roman"/>
          <w:spacing w:val="-2"/>
        </w:rPr>
        <w:t>р</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энергетических уровней</w:t>
      </w:r>
      <w:r w:rsidRPr="007A6BDB">
        <w:rPr>
          <w:rFonts w:ascii="Times New Roman" w:hAnsi="Times New Roman"/>
          <w:spacing w:val="2"/>
        </w:rPr>
        <w:t xml:space="preserve"> </w:t>
      </w:r>
      <w:r w:rsidRPr="007A6BDB">
        <w:rPr>
          <w:rFonts w:ascii="Times New Roman" w:hAnsi="Times New Roman"/>
        </w:rPr>
        <w:t>а</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rPr>
        <w:t>м</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2"/>
        </w:rPr>
        <w:t xml:space="preserve"> </w:t>
      </w:r>
      <w:r w:rsidRPr="007A6BDB">
        <w:rPr>
          <w:rFonts w:ascii="Times New Roman" w:hAnsi="Times New Roman"/>
          <w:spacing w:val="1"/>
        </w:rPr>
        <w:t>п</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rPr>
        <w:t>в</w:t>
      </w:r>
      <w:r w:rsidRPr="007A6BDB">
        <w:rPr>
          <w:rFonts w:ascii="Times New Roman" w:hAnsi="Times New Roman"/>
          <w:spacing w:val="-2"/>
        </w:rPr>
        <w:t>ы</w:t>
      </w:r>
      <w:r w:rsidRPr="007A6BDB">
        <w:rPr>
          <w:rFonts w:ascii="Times New Roman" w:hAnsi="Times New Roman"/>
        </w:rPr>
        <w:t xml:space="preserve">х </w:t>
      </w:r>
      <w:r w:rsidRPr="007A6BDB">
        <w:rPr>
          <w:rFonts w:ascii="Times New Roman" w:hAnsi="Times New Roman"/>
          <w:spacing w:val="1"/>
        </w:rPr>
        <w:t>2</w:t>
      </w:r>
      <w:r w:rsidRPr="007A6BDB">
        <w:rPr>
          <w:rFonts w:ascii="Times New Roman" w:hAnsi="Times New Roman"/>
        </w:rPr>
        <w:t xml:space="preserve">0 </w:t>
      </w:r>
      <w:r w:rsidRPr="007A6BDB">
        <w:rPr>
          <w:rFonts w:ascii="Times New Roman" w:hAnsi="Times New Roman"/>
          <w:spacing w:val="1"/>
        </w:rPr>
        <w:t>хи</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х э</w:t>
      </w:r>
      <w:r w:rsidRPr="007A6BDB">
        <w:rPr>
          <w:rFonts w:ascii="Times New Roman" w:hAnsi="Times New Roman"/>
          <w:spacing w:val="-1"/>
        </w:rPr>
        <w:t>л</w:t>
      </w:r>
      <w:r w:rsidRPr="007A6BDB">
        <w:rPr>
          <w:rFonts w:ascii="Times New Roman" w:hAnsi="Times New Roman"/>
          <w:spacing w:val="-2"/>
        </w:rPr>
        <w:t>е</w:t>
      </w:r>
      <w:r w:rsidRPr="007A6BDB">
        <w:rPr>
          <w:rFonts w:ascii="Times New Roman" w:hAnsi="Times New Roman"/>
        </w:rPr>
        <w:t>ме</w:t>
      </w:r>
      <w:r w:rsidRPr="007A6BDB">
        <w:rPr>
          <w:rFonts w:ascii="Times New Roman" w:hAnsi="Times New Roman"/>
          <w:spacing w:val="1"/>
        </w:rPr>
        <w:t>н</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rPr>
        <w:t xml:space="preserve">в </w:t>
      </w:r>
      <w:r w:rsidRPr="007A6BDB">
        <w:rPr>
          <w:rFonts w:ascii="Times New Roman" w:hAnsi="Times New Roman"/>
          <w:spacing w:val="1"/>
        </w:rPr>
        <w:t>п</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1"/>
        </w:rPr>
        <w:t>ио</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rPr>
        <w:t>чес</w:t>
      </w:r>
      <w:r w:rsidRPr="007A6BDB">
        <w:rPr>
          <w:rFonts w:ascii="Times New Roman" w:hAnsi="Times New Roman"/>
          <w:spacing w:val="-1"/>
        </w:rPr>
        <w:t>к</w:t>
      </w:r>
      <w:r w:rsidRPr="007A6BDB">
        <w:rPr>
          <w:rFonts w:ascii="Times New Roman" w:hAnsi="Times New Roman"/>
          <w:spacing w:val="1"/>
        </w:rPr>
        <w:t>о</w:t>
      </w:r>
      <w:r w:rsidRPr="007A6BDB">
        <w:rPr>
          <w:rFonts w:ascii="Times New Roman" w:hAnsi="Times New Roman"/>
        </w:rPr>
        <w:t xml:space="preserve">й </w:t>
      </w:r>
      <w:r w:rsidRPr="007A6BDB">
        <w:rPr>
          <w:rFonts w:ascii="Times New Roman" w:hAnsi="Times New Roman"/>
          <w:spacing w:val="-2"/>
        </w:rPr>
        <w:t>с</w:t>
      </w:r>
      <w:r w:rsidRPr="007A6BDB">
        <w:rPr>
          <w:rFonts w:ascii="Times New Roman" w:hAnsi="Times New Roman"/>
          <w:spacing w:val="1"/>
        </w:rPr>
        <w:t>и</w:t>
      </w:r>
      <w:r w:rsidRPr="007A6BDB">
        <w:rPr>
          <w:rFonts w:ascii="Times New Roman" w:hAnsi="Times New Roman"/>
        </w:rPr>
        <w:t>ст</w:t>
      </w:r>
      <w:r w:rsidRPr="007A6BDB">
        <w:rPr>
          <w:rFonts w:ascii="Times New Roman" w:hAnsi="Times New Roman"/>
          <w:spacing w:val="-3"/>
        </w:rPr>
        <w:t>е</w:t>
      </w:r>
      <w:r w:rsidRPr="007A6BDB">
        <w:rPr>
          <w:rFonts w:ascii="Times New Roman" w:hAnsi="Times New Roman"/>
        </w:rPr>
        <w:t>мы Д.</w:t>
      </w:r>
      <w:r w:rsidRPr="007A6BDB">
        <w:rPr>
          <w:rFonts w:ascii="Times New Roman" w:hAnsi="Times New Roman"/>
          <w:spacing w:val="-1"/>
        </w:rPr>
        <w:t>И</w:t>
      </w:r>
      <w:r w:rsidRPr="007A6BDB">
        <w:rPr>
          <w:rFonts w:ascii="Times New Roman" w:hAnsi="Times New Roman"/>
        </w:rPr>
        <w:t>. Ме</w:t>
      </w:r>
      <w:r w:rsidRPr="007A6BDB">
        <w:rPr>
          <w:rFonts w:ascii="Times New Roman" w:hAnsi="Times New Roman"/>
          <w:spacing w:val="1"/>
        </w:rPr>
        <w:t>нд</w:t>
      </w:r>
      <w:r w:rsidRPr="007A6BDB">
        <w:rPr>
          <w:rFonts w:ascii="Times New Roman" w:hAnsi="Times New Roman"/>
        </w:rPr>
        <w:t>ел</w:t>
      </w:r>
      <w:r w:rsidRPr="007A6BDB">
        <w:rPr>
          <w:rFonts w:ascii="Times New Roman" w:hAnsi="Times New Roman"/>
          <w:spacing w:val="-3"/>
        </w:rPr>
        <w:t>е</w:t>
      </w:r>
      <w:r w:rsidRPr="007A6BDB">
        <w:rPr>
          <w:rFonts w:ascii="Times New Roman" w:hAnsi="Times New Roman"/>
        </w:rPr>
        <w:t xml:space="preserve">ева. </w:t>
      </w:r>
      <w:r w:rsidRPr="007A6BDB">
        <w:rPr>
          <w:rFonts w:ascii="Times New Roman" w:hAnsi="Times New Roman"/>
          <w:spacing w:val="1"/>
        </w:rPr>
        <w:t>З</w:t>
      </w:r>
      <w:r w:rsidRPr="007A6BDB">
        <w:rPr>
          <w:rFonts w:ascii="Times New Roman" w:hAnsi="Times New Roman"/>
        </w:rPr>
        <w:t>а</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м</w:t>
      </w:r>
      <w:r w:rsidRPr="007A6BDB">
        <w:rPr>
          <w:rFonts w:ascii="Times New Roman" w:hAnsi="Times New Roman"/>
          <w:spacing w:val="-3"/>
        </w:rPr>
        <w:t>е</w:t>
      </w:r>
      <w:r w:rsidRPr="007A6BDB">
        <w:rPr>
          <w:rFonts w:ascii="Times New Roman" w:hAnsi="Times New Roman"/>
          <w:spacing w:val="-1"/>
        </w:rPr>
        <w:t>р</w:t>
      </w:r>
      <w:r w:rsidRPr="007A6BDB">
        <w:rPr>
          <w:rFonts w:ascii="Times New Roman" w:hAnsi="Times New Roman"/>
          <w:spacing w:val="1"/>
        </w:rPr>
        <w:t>но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и</w:t>
      </w:r>
      <w:r w:rsidRPr="007A6BDB">
        <w:rPr>
          <w:rFonts w:ascii="Times New Roman" w:hAnsi="Times New Roman"/>
          <w:spacing w:val="1"/>
        </w:rPr>
        <w:t xml:space="preserve"> и</w:t>
      </w:r>
      <w:r w:rsidRPr="007A6BDB">
        <w:rPr>
          <w:rFonts w:ascii="Times New Roman" w:hAnsi="Times New Roman"/>
          <w:spacing w:val="-3"/>
        </w:rPr>
        <w:t>з</w:t>
      </w:r>
      <w:r w:rsidRPr="007A6BDB">
        <w:rPr>
          <w:rFonts w:ascii="Times New Roman" w:hAnsi="Times New Roman"/>
        </w:rPr>
        <w:t>ме</w:t>
      </w:r>
      <w:r w:rsidRPr="007A6BDB">
        <w:rPr>
          <w:rFonts w:ascii="Times New Roman" w:hAnsi="Times New Roman"/>
          <w:spacing w:val="1"/>
        </w:rPr>
        <w:t>н</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 xml:space="preserve"> </w:t>
      </w:r>
      <w:r w:rsidRPr="007A6BDB">
        <w:rPr>
          <w:rFonts w:ascii="Times New Roman" w:hAnsi="Times New Roman"/>
        </w:rPr>
        <w:t>св</w:t>
      </w:r>
      <w:r w:rsidRPr="007A6BDB">
        <w:rPr>
          <w:rFonts w:ascii="Times New Roman" w:hAnsi="Times New Roman"/>
          <w:spacing w:val="-2"/>
        </w:rPr>
        <w:t>о</w:t>
      </w:r>
      <w:r w:rsidRPr="007A6BDB">
        <w:rPr>
          <w:rFonts w:ascii="Times New Roman" w:hAnsi="Times New Roman"/>
          <w:spacing w:val="1"/>
        </w:rPr>
        <w:t>й</w:t>
      </w:r>
      <w:r w:rsidRPr="007A6BDB">
        <w:rPr>
          <w:rFonts w:ascii="Times New Roman" w:hAnsi="Times New Roman"/>
        </w:rPr>
        <w:t>ств атомов химических э</w:t>
      </w:r>
      <w:r w:rsidRPr="007A6BDB">
        <w:rPr>
          <w:rFonts w:ascii="Times New Roman" w:hAnsi="Times New Roman"/>
          <w:spacing w:val="-1"/>
        </w:rPr>
        <w:t>л</w:t>
      </w:r>
      <w:r w:rsidRPr="007A6BDB">
        <w:rPr>
          <w:rFonts w:ascii="Times New Roman" w:hAnsi="Times New Roman"/>
        </w:rPr>
        <w:t>еме</w:t>
      </w:r>
      <w:r w:rsidRPr="007A6BDB">
        <w:rPr>
          <w:rFonts w:ascii="Times New Roman" w:hAnsi="Times New Roman"/>
          <w:spacing w:val="1"/>
        </w:rPr>
        <w:t>н</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rPr>
        <w:t>в и</w:t>
      </w:r>
      <w:r w:rsidRPr="007A6BDB">
        <w:rPr>
          <w:rFonts w:ascii="Times New Roman" w:hAnsi="Times New Roman"/>
          <w:spacing w:val="1"/>
        </w:rPr>
        <w:t xml:space="preserve"> </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й</w:t>
      </w:r>
      <w:r w:rsidRPr="007A6BDB">
        <w:rPr>
          <w:rFonts w:ascii="Times New Roman" w:hAnsi="Times New Roman"/>
          <w:spacing w:val="1"/>
        </w:rPr>
        <w:t xml:space="preserve"> н</w:t>
      </w:r>
      <w:r w:rsidRPr="007A6BDB">
        <w:rPr>
          <w:rFonts w:ascii="Times New Roman" w:hAnsi="Times New Roman"/>
        </w:rPr>
        <w:t xml:space="preserve">а </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spacing w:val="-3"/>
        </w:rPr>
        <w:t>в</w:t>
      </w:r>
      <w:r w:rsidRPr="007A6BDB">
        <w:rPr>
          <w:rFonts w:ascii="Times New Roman" w:hAnsi="Times New Roman"/>
        </w:rPr>
        <w:t xml:space="preserve">е </w:t>
      </w:r>
      <w:r w:rsidRPr="007A6BDB">
        <w:rPr>
          <w:rFonts w:ascii="Times New Roman" w:hAnsi="Times New Roman"/>
          <w:spacing w:val="1"/>
        </w:rPr>
        <w:t>по</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rPr>
        <w:t>ж</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3"/>
        </w:rPr>
        <w:t xml:space="preserve"> </w:t>
      </w:r>
      <w:r w:rsidRPr="007A6BDB">
        <w:rPr>
          <w:rFonts w:ascii="Times New Roman" w:hAnsi="Times New Roman"/>
        </w:rPr>
        <w:t>в</w:t>
      </w:r>
      <w:r w:rsidRPr="007A6BDB">
        <w:rPr>
          <w:rFonts w:ascii="Times New Roman" w:hAnsi="Times New Roman"/>
          <w:spacing w:val="10"/>
        </w:rPr>
        <w:t xml:space="preserve"> </w:t>
      </w:r>
      <w:r w:rsidRPr="007A6BDB">
        <w:rPr>
          <w:rFonts w:ascii="Times New Roman" w:hAnsi="Times New Roman"/>
          <w:spacing w:val="1"/>
        </w:rPr>
        <w:t>п</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1"/>
        </w:rPr>
        <w:t>ио</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rPr>
        <w:t>чес</w:t>
      </w:r>
      <w:r w:rsidRPr="007A6BDB">
        <w:rPr>
          <w:rFonts w:ascii="Times New Roman" w:hAnsi="Times New Roman"/>
          <w:spacing w:val="-1"/>
        </w:rPr>
        <w:t>к</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11"/>
        </w:rPr>
        <w:t xml:space="preserve"> </w:t>
      </w:r>
      <w:r w:rsidRPr="007A6BDB">
        <w:rPr>
          <w:rFonts w:ascii="Times New Roman" w:hAnsi="Times New Roman"/>
          <w:spacing w:val="-2"/>
        </w:rPr>
        <w:t>с</w:t>
      </w:r>
      <w:r w:rsidRPr="007A6BDB">
        <w:rPr>
          <w:rFonts w:ascii="Times New Roman" w:hAnsi="Times New Roman"/>
          <w:spacing w:val="1"/>
        </w:rPr>
        <w:t>и</w:t>
      </w:r>
      <w:r w:rsidRPr="007A6BDB">
        <w:rPr>
          <w:rFonts w:ascii="Times New Roman" w:hAnsi="Times New Roman"/>
        </w:rPr>
        <w:t>стеме</w:t>
      </w:r>
      <w:r w:rsidRPr="007A6BDB">
        <w:rPr>
          <w:rFonts w:ascii="Times New Roman" w:hAnsi="Times New Roman"/>
          <w:spacing w:val="10"/>
        </w:rPr>
        <w:t xml:space="preserve"> </w:t>
      </w:r>
      <w:r w:rsidRPr="007A6BDB">
        <w:rPr>
          <w:rFonts w:ascii="Times New Roman" w:hAnsi="Times New Roman"/>
        </w:rPr>
        <w:t>Д.</w:t>
      </w:r>
      <w:r w:rsidRPr="007A6BDB">
        <w:rPr>
          <w:rFonts w:ascii="Times New Roman" w:hAnsi="Times New Roman"/>
          <w:spacing w:val="-1"/>
        </w:rPr>
        <w:t>И</w:t>
      </w:r>
      <w:r w:rsidRPr="007A6BDB">
        <w:rPr>
          <w:rFonts w:ascii="Times New Roman" w:hAnsi="Times New Roman"/>
        </w:rPr>
        <w:t>. М</w:t>
      </w:r>
      <w:r w:rsidRPr="007A6BDB">
        <w:rPr>
          <w:rFonts w:ascii="Times New Roman" w:hAnsi="Times New Roman"/>
          <w:spacing w:val="-2"/>
        </w:rPr>
        <w:t>е</w:t>
      </w:r>
      <w:r w:rsidRPr="007A6BDB">
        <w:rPr>
          <w:rFonts w:ascii="Times New Roman" w:hAnsi="Times New Roman"/>
          <w:spacing w:val="1"/>
        </w:rPr>
        <w:t>нд</w:t>
      </w:r>
      <w:r w:rsidRPr="007A6BDB">
        <w:rPr>
          <w:rFonts w:ascii="Times New Roman" w:hAnsi="Times New Roman"/>
        </w:rPr>
        <w:t>ел</w:t>
      </w:r>
      <w:r w:rsidRPr="007A6BDB">
        <w:rPr>
          <w:rFonts w:ascii="Times New Roman" w:hAnsi="Times New Roman"/>
          <w:spacing w:val="-3"/>
        </w:rPr>
        <w:t>е</w:t>
      </w:r>
      <w:r w:rsidRPr="007A6BDB">
        <w:rPr>
          <w:rFonts w:ascii="Times New Roman" w:hAnsi="Times New Roman"/>
        </w:rPr>
        <w:t>ева</w:t>
      </w:r>
      <w:r w:rsidRPr="007A6BDB">
        <w:rPr>
          <w:rFonts w:ascii="Times New Roman" w:hAnsi="Times New Roman"/>
          <w:spacing w:val="10"/>
        </w:rPr>
        <w:t xml:space="preserve"> </w:t>
      </w:r>
      <w:r w:rsidRPr="007A6BDB">
        <w:rPr>
          <w:rFonts w:ascii="Times New Roman" w:hAnsi="Times New Roman"/>
        </w:rPr>
        <w:t>и ст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 а</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rPr>
        <w:t>ма.</w:t>
      </w:r>
      <w:r w:rsidRPr="007A6BDB">
        <w:rPr>
          <w:rFonts w:ascii="Times New Roman" w:hAnsi="Times New Roman"/>
          <w:spacing w:val="-3"/>
        </w:rPr>
        <w:t xml:space="preserve"> </w:t>
      </w:r>
      <w:r w:rsidRPr="007A6BDB">
        <w:rPr>
          <w:rFonts w:ascii="Times New Roman" w:hAnsi="Times New Roman"/>
          <w:spacing w:val="1"/>
        </w:rPr>
        <w:t>Зн</w:t>
      </w:r>
      <w:r w:rsidRPr="007A6BDB">
        <w:rPr>
          <w:rFonts w:ascii="Times New Roman" w:hAnsi="Times New Roman"/>
          <w:spacing w:val="-2"/>
        </w:rPr>
        <w:t>а</w:t>
      </w:r>
      <w:r w:rsidRPr="007A6BDB">
        <w:rPr>
          <w:rFonts w:ascii="Times New Roman" w:hAnsi="Times New Roman"/>
        </w:rPr>
        <w:t>че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 xml:space="preserve">е </w:t>
      </w:r>
      <w:r w:rsidRPr="007A6BDB">
        <w:rPr>
          <w:rFonts w:ascii="Times New Roman" w:hAnsi="Times New Roman"/>
          <w:spacing w:val="-2"/>
        </w:rPr>
        <w:t>П</w:t>
      </w:r>
      <w:r w:rsidRPr="007A6BDB">
        <w:rPr>
          <w:rFonts w:ascii="Times New Roman" w:hAnsi="Times New Roman"/>
        </w:rPr>
        <w:t>е</w:t>
      </w:r>
      <w:r w:rsidRPr="007A6BDB">
        <w:rPr>
          <w:rFonts w:ascii="Times New Roman" w:hAnsi="Times New Roman"/>
          <w:spacing w:val="-1"/>
        </w:rPr>
        <w:t>ри</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rPr>
        <w:t>че</w:t>
      </w:r>
      <w:r w:rsidRPr="007A6BDB">
        <w:rPr>
          <w:rFonts w:ascii="Times New Roman" w:hAnsi="Times New Roman"/>
          <w:spacing w:val="-2"/>
        </w:rPr>
        <w:t>ск</w:t>
      </w:r>
      <w:r w:rsidRPr="007A6BDB">
        <w:rPr>
          <w:rFonts w:ascii="Times New Roman" w:hAnsi="Times New Roman"/>
          <w:spacing w:val="1"/>
        </w:rPr>
        <w:t>о</w:t>
      </w:r>
      <w:r w:rsidRPr="007A6BDB">
        <w:rPr>
          <w:rFonts w:ascii="Times New Roman" w:hAnsi="Times New Roman"/>
        </w:rPr>
        <w:t>го</w:t>
      </w:r>
      <w:r w:rsidRPr="007A6BDB">
        <w:rPr>
          <w:rFonts w:ascii="Times New Roman" w:hAnsi="Times New Roman"/>
          <w:spacing w:val="1"/>
        </w:rPr>
        <w:t xml:space="preserve"> </w:t>
      </w:r>
      <w:r w:rsidRPr="007A6BDB">
        <w:rPr>
          <w:rFonts w:ascii="Times New Roman" w:hAnsi="Times New Roman"/>
          <w:spacing w:val="-1"/>
        </w:rPr>
        <w:t>з</w:t>
      </w:r>
      <w:r w:rsidRPr="007A6BDB">
        <w:rPr>
          <w:rFonts w:ascii="Times New Roman" w:hAnsi="Times New Roman"/>
          <w:spacing w:val="-2"/>
        </w:rPr>
        <w:t>а</w:t>
      </w:r>
      <w:r w:rsidRPr="007A6BDB">
        <w:rPr>
          <w:rFonts w:ascii="Times New Roman" w:hAnsi="Times New Roman"/>
        </w:rPr>
        <w:t>к</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rPr>
        <w:t>а Д.</w:t>
      </w:r>
      <w:r w:rsidRPr="007A6BDB">
        <w:rPr>
          <w:rFonts w:ascii="Times New Roman" w:hAnsi="Times New Roman"/>
          <w:spacing w:val="-2"/>
        </w:rPr>
        <w:t>И</w:t>
      </w:r>
      <w:r w:rsidRPr="007A6BDB">
        <w:rPr>
          <w:rFonts w:ascii="Times New Roman" w:hAnsi="Times New Roman"/>
        </w:rPr>
        <w:t>.</w:t>
      </w:r>
      <w:r w:rsidRPr="007A6BDB">
        <w:rPr>
          <w:rFonts w:ascii="Times New Roman" w:hAnsi="Times New Roman"/>
          <w:spacing w:val="4"/>
        </w:rPr>
        <w:t xml:space="preserve"> </w:t>
      </w:r>
      <w:r w:rsidRPr="007A6BDB">
        <w:rPr>
          <w:rFonts w:ascii="Times New Roman" w:hAnsi="Times New Roman"/>
        </w:rPr>
        <w:t>М</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д</w:t>
      </w:r>
      <w:r w:rsidRPr="007A6BDB">
        <w:rPr>
          <w:rFonts w:ascii="Times New Roman" w:hAnsi="Times New Roman"/>
        </w:rPr>
        <w:t>елее</w:t>
      </w:r>
      <w:r w:rsidRPr="007A6BDB">
        <w:rPr>
          <w:rFonts w:ascii="Times New Roman" w:hAnsi="Times New Roman"/>
          <w:spacing w:val="-1"/>
        </w:rPr>
        <w:t>в</w:t>
      </w:r>
      <w:r w:rsidRPr="007A6BDB">
        <w:rPr>
          <w:rFonts w:ascii="Times New Roman" w:hAnsi="Times New Roman"/>
        </w:rPr>
        <w:t>а.</w:t>
      </w:r>
    </w:p>
    <w:p w:rsidR="007A6BDB" w:rsidRPr="007A6BDB" w:rsidRDefault="007A6BDB" w:rsidP="007A6BDB">
      <w:pPr>
        <w:autoSpaceDE w:val="0"/>
        <w:autoSpaceDN w:val="0"/>
        <w:adjustRightInd w:val="0"/>
        <w:spacing w:after="0" w:line="240" w:lineRule="auto"/>
        <w:ind w:firstLine="709"/>
        <w:jc w:val="both"/>
        <w:rPr>
          <w:rFonts w:ascii="Times New Roman" w:hAnsi="Times New Roman"/>
          <w:b/>
          <w:bCs/>
          <w:spacing w:val="6"/>
        </w:rPr>
      </w:pPr>
      <w:r w:rsidRPr="007A6BDB">
        <w:rPr>
          <w:rFonts w:ascii="Times New Roman" w:hAnsi="Times New Roman"/>
          <w:b/>
          <w:bCs/>
          <w:spacing w:val="-1"/>
        </w:rPr>
        <w:t>С</w:t>
      </w:r>
      <w:r w:rsidRPr="007A6BDB">
        <w:rPr>
          <w:rFonts w:ascii="Times New Roman" w:hAnsi="Times New Roman"/>
          <w:b/>
          <w:bCs/>
          <w:spacing w:val="1"/>
        </w:rPr>
        <w:t>т</w:t>
      </w:r>
      <w:r w:rsidRPr="007A6BDB">
        <w:rPr>
          <w:rFonts w:ascii="Times New Roman" w:hAnsi="Times New Roman"/>
          <w:b/>
          <w:bCs/>
          <w:spacing w:val="-3"/>
        </w:rPr>
        <w:t>р</w:t>
      </w:r>
      <w:r w:rsidRPr="007A6BDB">
        <w:rPr>
          <w:rFonts w:ascii="Times New Roman" w:hAnsi="Times New Roman"/>
          <w:b/>
          <w:bCs/>
          <w:spacing w:val="1"/>
        </w:rPr>
        <w:t>о</w:t>
      </w:r>
      <w:r w:rsidRPr="007A6BDB">
        <w:rPr>
          <w:rFonts w:ascii="Times New Roman" w:hAnsi="Times New Roman"/>
          <w:b/>
          <w:bCs/>
        </w:rPr>
        <w:t>ен</w:t>
      </w:r>
      <w:r w:rsidRPr="007A6BDB">
        <w:rPr>
          <w:rFonts w:ascii="Times New Roman" w:hAnsi="Times New Roman"/>
          <w:b/>
          <w:bCs/>
          <w:spacing w:val="-2"/>
        </w:rPr>
        <w:t>и</w:t>
      </w:r>
      <w:r w:rsidRPr="007A6BDB">
        <w:rPr>
          <w:rFonts w:ascii="Times New Roman" w:hAnsi="Times New Roman"/>
          <w:b/>
          <w:bCs/>
        </w:rPr>
        <w:t>е</w:t>
      </w:r>
      <w:r w:rsidRPr="007A6BDB">
        <w:rPr>
          <w:rFonts w:ascii="Times New Roman" w:hAnsi="Times New Roman"/>
          <w:b/>
          <w:bCs/>
          <w:spacing w:val="2"/>
        </w:rPr>
        <w:t xml:space="preserve"> </w:t>
      </w:r>
      <w:r w:rsidRPr="007A6BDB">
        <w:rPr>
          <w:rFonts w:ascii="Times New Roman" w:hAnsi="Times New Roman"/>
          <w:b/>
          <w:bCs/>
        </w:rPr>
        <w:t>в</w:t>
      </w:r>
      <w:r w:rsidRPr="007A6BDB">
        <w:rPr>
          <w:rFonts w:ascii="Times New Roman" w:hAnsi="Times New Roman"/>
          <w:b/>
          <w:bCs/>
          <w:spacing w:val="-3"/>
        </w:rPr>
        <w:t>е</w:t>
      </w:r>
      <w:r w:rsidRPr="007A6BDB">
        <w:rPr>
          <w:rFonts w:ascii="Times New Roman" w:hAnsi="Times New Roman"/>
          <w:b/>
          <w:bCs/>
          <w:spacing w:val="-2"/>
        </w:rPr>
        <w:t>щ</w:t>
      </w:r>
      <w:r w:rsidRPr="007A6BDB">
        <w:rPr>
          <w:rFonts w:ascii="Times New Roman" w:hAnsi="Times New Roman"/>
          <w:b/>
          <w:bCs/>
        </w:rPr>
        <w:t>ес</w:t>
      </w:r>
      <w:r w:rsidRPr="007A6BDB">
        <w:rPr>
          <w:rFonts w:ascii="Times New Roman" w:hAnsi="Times New Roman"/>
          <w:b/>
          <w:bCs/>
          <w:spacing w:val="1"/>
        </w:rPr>
        <w:t>т</w:t>
      </w:r>
      <w:r w:rsidRPr="007A6BDB">
        <w:rPr>
          <w:rFonts w:ascii="Times New Roman" w:hAnsi="Times New Roman"/>
          <w:b/>
          <w:bCs/>
        </w:rPr>
        <w:t>в.</w:t>
      </w:r>
      <w:r w:rsidRPr="007A6BDB">
        <w:rPr>
          <w:rFonts w:ascii="Times New Roman" w:hAnsi="Times New Roman"/>
          <w:b/>
          <w:bCs/>
          <w:spacing w:val="1"/>
        </w:rPr>
        <w:t xml:space="preserve"> </w:t>
      </w:r>
      <w:r w:rsidRPr="007A6BDB">
        <w:rPr>
          <w:rFonts w:ascii="Times New Roman" w:hAnsi="Times New Roman"/>
          <w:b/>
          <w:bCs/>
          <w:spacing w:val="-1"/>
        </w:rPr>
        <w:t>Хи</w:t>
      </w:r>
      <w:r w:rsidRPr="007A6BDB">
        <w:rPr>
          <w:rFonts w:ascii="Times New Roman" w:hAnsi="Times New Roman"/>
          <w:b/>
          <w:bCs/>
        </w:rPr>
        <w:t>мичес</w:t>
      </w:r>
      <w:r w:rsidRPr="007A6BDB">
        <w:rPr>
          <w:rFonts w:ascii="Times New Roman" w:hAnsi="Times New Roman"/>
          <w:b/>
          <w:bCs/>
          <w:spacing w:val="-3"/>
        </w:rPr>
        <w:t>к</w:t>
      </w:r>
      <w:r w:rsidRPr="007A6BDB">
        <w:rPr>
          <w:rFonts w:ascii="Times New Roman" w:hAnsi="Times New Roman"/>
          <w:b/>
          <w:bCs/>
          <w:spacing w:val="1"/>
        </w:rPr>
        <w:t>а</w:t>
      </w:r>
      <w:r w:rsidRPr="007A6BDB">
        <w:rPr>
          <w:rFonts w:ascii="Times New Roman" w:hAnsi="Times New Roman"/>
          <w:b/>
          <w:bCs/>
        </w:rPr>
        <w:t>я</w:t>
      </w:r>
      <w:r w:rsidRPr="007A6BDB">
        <w:rPr>
          <w:rFonts w:ascii="Times New Roman" w:hAnsi="Times New Roman"/>
          <w:b/>
          <w:bCs/>
          <w:spacing w:val="2"/>
        </w:rPr>
        <w:t xml:space="preserve"> </w:t>
      </w:r>
      <w:r w:rsidRPr="007A6BDB">
        <w:rPr>
          <w:rFonts w:ascii="Times New Roman" w:hAnsi="Times New Roman"/>
          <w:b/>
          <w:bCs/>
        </w:rPr>
        <w:t>св</w:t>
      </w:r>
      <w:r w:rsidRPr="007A6BDB">
        <w:rPr>
          <w:rFonts w:ascii="Times New Roman" w:hAnsi="Times New Roman"/>
          <w:b/>
          <w:bCs/>
          <w:spacing w:val="-1"/>
        </w:rPr>
        <w:t>я</w:t>
      </w:r>
      <w:r w:rsidRPr="007A6BDB">
        <w:rPr>
          <w:rFonts w:ascii="Times New Roman" w:hAnsi="Times New Roman"/>
          <w:b/>
          <w:bCs/>
        </w:rPr>
        <w:t>зь</w:t>
      </w:r>
    </w:p>
    <w:p w:rsidR="007A6BDB" w:rsidRPr="007A6BDB" w:rsidRDefault="007A6BDB" w:rsidP="007A6BDB">
      <w:pPr>
        <w:autoSpaceDE w:val="0"/>
        <w:autoSpaceDN w:val="0"/>
        <w:adjustRightInd w:val="0"/>
        <w:spacing w:after="0" w:line="240" w:lineRule="auto"/>
        <w:ind w:firstLine="709"/>
        <w:jc w:val="both"/>
        <w:rPr>
          <w:rFonts w:ascii="Times New Roman" w:hAnsi="Times New Roman"/>
        </w:rPr>
      </w:pPr>
      <w:r w:rsidRPr="007A6BDB">
        <w:rPr>
          <w:rFonts w:ascii="Times New Roman" w:hAnsi="Times New Roman"/>
          <w:i/>
        </w:rPr>
        <w:t>Э</w:t>
      </w:r>
      <w:r w:rsidRPr="007A6BDB">
        <w:rPr>
          <w:rFonts w:ascii="Times New Roman" w:hAnsi="Times New Roman"/>
          <w:i/>
          <w:spacing w:val="-1"/>
        </w:rPr>
        <w:t>л</w:t>
      </w:r>
      <w:r w:rsidRPr="007A6BDB">
        <w:rPr>
          <w:rFonts w:ascii="Times New Roman" w:hAnsi="Times New Roman"/>
          <w:i/>
        </w:rPr>
        <w:t>ект</w:t>
      </w:r>
      <w:r w:rsidRPr="007A6BDB">
        <w:rPr>
          <w:rFonts w:ascii="Times New Roman" w:hAnsi="Times New Roman"/>
          <w:i/>
          <w:spacing w:val="-1"/>
        </w:rPr>
        <w:t>р</w:t>
      </w:r>
      <w:r w:rsidRPr="007A6BDB">
        <w:rPr>
          <w:rFonts w:ascii="Times New Roman" w:hAnsi="Times New Roman"/>
          <w:i/>
          <w:spacing w:val="1"/>
        </w:rPr>
        <w:t>оо</w:t>
      </w:r>
      <w:r w:rsidRPr="007A6BDB">
        <w:rPr>
          <w:rFonts w:ascii="Times New Roman" w:hAnsi="Times New Roman"/>
          <w:i/>
          <w:spacing w:val="-3"/>
        </w:rPr>
        <w:t>т</w:t>
      </w:r>
      <w:r w:rsidRPr="007A6BDB">
        <w:rPr>
          <w:rFonts w:ascii="Times New Roman" w:hAnsi="Times New Roman"/>
          <w:i/>
          <w:spacing w:val="-1"/>
        </w:rPr>
        <w:t>р</w:t>
      </w:r>
      <w:r w:rsidRPr="007A6BDB">
        <w:rPr>
          <w:rFonts w:ascii="Times New Roman" w:hAnsi="Times New Roman"/>
          <w:i/>
          <w:spacing w:val="1"/>
        </w:rPr>
        <w:t>иц</w:t>
      </w:r>
      <w:r w:rsidRPr="007A6BDB">
        <w:rPr>
          <w:rFonts w:ascii="Times New Roman" w:hAnsi="Times New Roman"/>
          <w:i/>
        </w:rPr>
        <w:t>а</w:t>
      </w:r>
      <w:r w:rsidRPr="007A6BDB">
        <w:rPr>
          <w:rFonts w:ascii="Times New Roman" w:hAnsi="Times New Roman"/>
          <w:i/>
          <w:spacing w:val="-3"/>
        </w:rPr>
        <w:t>т</w:t>
      </w:r>
      <w:r w:rsidRPr="007A6BDB">
        <w:rPr>
          <w:rFonts w:ascii="Times New Roman" w:hAnsi="Times New Roman"/>
          <w:i/>
        </w:rPr>
        <w:t>ел</w:t>
      </w:r>
      <w:r w:rsidRPr="007A6BDB">
        <w:rPr>
          <w:rFonts w:ascii="Times New Roman" w:hAnsi="Times New Roman"/>
          <w:i/>
          <w:spacing w:val="-2"/>
        </w:rPr>
        <w:t>ь</w:t>
      </w:r>
      <w:r w:rsidRPr="007A6BDB">
        <w:rPr>
          <w:rFonts w:ascii="Times New Roman" w:hAnsi="Times New Roman"/>
          <w:i/>
          <w:spacing w:val="1"/>
        </w:rPr>
        <w:t>но</w:t>
      </w:r>
      <w:r w:rsidRPr="007A6BDB">
        <w:rPr>
          <w:rFonts w:ascii="Times New Roman" w:hAnsi="Times New Roman"/>
          <w:i/>
        </w:rPr>
        <w:t>сть а</w:t>
      </w:r>
      <w:r w:rsidRPr="007A6BDB">
        <w:rPr>
          <w:rFonts w:ascii="Times New Roman" w:hAnsi="Times New Roman"/>
          <w:i/>
          <w:spacing w:val="-3"/>
        </w:rPr>
        <w:t>т</w:t>
      </w:r>
      <w:r w:rsidRPr="007A6BDB">
        <w:rPr>
          <w:rFonts w:ascii="Times New Roman" w:hAnsi="Times New Roman"/>
          <w:i/>
          <w:spacing w:val="1"/>
        </w:rPr>
        <w:t>о</w:t>
      </w:r>
      <w:r w:rsidRPr="007A6BDB">
        <w:rPr>
          <w:rFonts w:ascii="Times New Roman" w:hAnsi="Times New Roman"/>
          <w:i/>
          <w:spacing w:val="-3"/>
        </w:rPr>
        <w:t>м</w:t>
      </w:r>
      <w:r w:rsidRPr="007A6BDB">
        <w:rPr>
          <w:rFonts w:ascii="Times New Roman" w:hAnsi="Times New Roman"/>
          <w:i/>
          <w:spacing w:val="1"/>
        </w:rPr>
        <w:t>о</w:t>
      </w:r>
      <w:r w:rsidRPr="007A6BDB">
        <w:rPr>
          <w:rFonts w:ascii="Times New Roman" w:hAnsi="Times New Roman"/>
          <w:i/>
        </w:rPr>
        <w:t xml:space="preserve">в </w:t>
      </w:r>
      <w:r w:rsidRPr="007A6BDB">
        <w:rPr>
          <w:rFonts w:ascii="Times New Roman" w:hAnsi="Times New Roman"/>
          <w:i/>
          <w:spacing w:val="-1"/>
        </w:rPr>
        <w:t>х</w:t>
      </w:r>
      <w:r w:rsidRPr="007A6BDB">
        <w:rPr>
          <w:rFonts w:ascii="Times New Roman" w:hAnsi="Times New Roman"/>
          <w:i/>
          <w:spacing w:val="1"/>
        </w:rPr>
        <w:t>и</w:t>
      </w:r>
      <w:r w:rsidRPr="007A6BDB">
        <w:rPr>
          <w:rFonts w:ascii="Times New Roman" w:hAnsi="Times New Roman"/>
          <w:i/>
        </w:rPr>
        <w:t>м</w:t>
      </w:r>
      <w:r w:rsidRPr="007A6BDB">
        <w:rPr>
          <w:rFonts w:ascii="Times New Roman" w:hAnsi="Times New Roman"/>
          <w:i/>
          <w:spacing w:val="-2"/>
        </w:rPr>
        <w:t>и</w:t>
      </w:r>
      <w:r w:rsidRPr="007A6BDB">
        <w:rPr>
          <w:rFonts w:ascii="Times New Roman" w:hAnsi="Times New Roman"/>
          <w:i/>
        </w:rPr>
        <w:t>чес</w:t>
      </w:r>
      <w:r w:rsidRPr="007A6BDB">
        <w:rPr>
          <w:rFonts w:ascii="Times New Roman" w:hAnsi="Times New Roman"/>
          <w:i/>
          <w:spacing w:val="-1"/>
        </w:rPr>
        <w:t>ки</w:t>
      </w:r>
      <w:r w:rsidRPr="007A6BDB">
        <w:rPr>
          <w:rFonts w:ascii="Times New Roman" w:hAnsi="Times New Roman"/>
          <w:i/>
        </w:rPr>
        <w:t>х</w:t>
      </w:r>
      <w:r w:rsidRPr="007A6BDB">
        <w:rPr>
          <w:rFonts w:ascii="Times New Roman" w:hAnsi="Times New Roman"/>
          <w:i/>
          <w:spacing w:val="1"/>
        </w:rPr>
        <w:t xml:space="preserve"> </w:t>
      </w:r>
      <w:r w:rsidRPr="007A6BDB">
        <w:rPr>
          <w:rFonts w:ascii="Times New Roman" w:hAnsi="Times New Roman"/>
          <w:i/>
        </w:rPr>
        <w:t>э</w:t>
      </w:r>
      <w:r w:rsidRPr="007A6BDB">
        <w:rPr>
          <w:rFonts w:ascii="Times New Roman" w:hAnsi="Times New Roman"/>
          <w:i/>
          <w:spacing w:val="-1"/>
        </w:rPr>
        <w:t>л</w:t>
      </w:r>
      <w:r w:rsidRPr="007A6BDB">
        <w:rPr>
          <w:rFonts w:ascii="Times New Roman" w:hAnsi="Times New Roman"/>
          <w:i/>
        </w:rPr>
        <w:t>ем</w:t>
      </w:r>
      <w:r w:rsidRPr="007A6BDB">
        <w:rPr>
          <w:rFonts w:ascii="Times New Roman" w:hAnsi="Times New Roman"/>
          <w:i/>
          <w:spacing w:val="-2"/>
        </w:rPr>
        <w:t>е</w:t>
      </w:r>
      <w:r w:rsidRPr="007A6BDB">
        <w:rPr>
          <w:rFonts w:ascii="Times New Roman" w:hAnsi="Times New Roman"/>
          <w:i/>
          <w:spacing w:val="1"/>
        </w:rPr>
        <w:t>н</w:t>
      </w:r>
      <w:r w:rsidRPr="007A6BDB">
        <w:rPr>
          <w:rFonts w:ascii="Times New Roman" w:hAnsi="Times New Roman"/>
          <w:i/>
        </w:rPr>
        <w:t>т</w:t>
      </w:r>
      <w:r w:rsidRPr="007A6BDB">
        <w:rPr>
          <w:rFonts w:ascii="Times New Roman" w:hAnsi="Times New Roman"/>
          <w:i/>
          <w:spacing w:val="1"/>
        </w:rPr>
        <w:t>о</w:t>
      </w:r>
      <w:r w:rsidRPr="007A6BDB">
        <w:rPr>
          <w:rFonts w:ascii="Times New Roman" w:hAnsi="Times New Roman"/>
          <w:i/>
        </w:rPr>
        <w:t>в.</w:t>
      </w:r>
      <w:r w:rsidRPr="007A6BDB">
        <w:rPr>
          <w:rFonts w:ascii="Times New Roman" w:hAnsi="Times New Roman"/>
        </w:rPr>
        <w:t xml:space="preserve"> </w:t>
      </w:r>
      <w:r w:rsidRPr="007A6BDB">
        <w:rPr>
          <w:rFonts w:ascii="Times New Roman" w:hAnsi="Times New Roman"/>
          <w:spacing w:val="-3"/>
        </w:rPr>
        <w:t>К</w:t>
      </w:r>
      <w:r w:rsidRPr="007A6BDB">
        <w:rPr>
          <w:rFonts w:ascii="Times New Roman" w:hAnsi="Times New Roman"/>
          <w:spacing w:val="1"/>
        </w:rPr>
        <w:t>о</w:t>
      </w:r>
      <w:r w:rsidRPr="007A6BDB">
        <w:rPr>
          <w:rFonts w:ascii="Times New Roman" w:hAnsi="Times New Roman"/>
        </w:rPr>
        <w:t>ва</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3"/>
        </w:rPr>
        <w:t>т</w:t>
      </w:r>
      <w:r w:rsidRPr="007A6BDB">
        <w:rPr>
          <w:rFonts w:ascii="Times New Roman" w:hAnsi="Times New Roman"/>
          <w:spacing w:val="1"/>
        </w:rPr>
        <w:t>н</w:t>
      </w:r>
      <w:r w:rsidRPr="007A6BDB">
        <w:rPr>
          <w:rFonts w:ascii="Times New Roman" w:hAnsi="Times New Roman"/>
          <w:spacing w:val="-2"/>
        </w:rPr>
        <w:t>а</w:t>
      </w:r>
      <w:r w:rsidRPr="007A6BDB">
        <w:rPr>
          <w:rFonts w:ascii="Times New Roman" w:hAnsi="Times New Roman"/>
        </w:rPr>
        <w:t xml:space="preserve">я </w:t>
      </w:r>
      <w:r w:rsidRPr="007A6BDB">
        <w:rPr>
          <w:rFonts w:ascii="Times New Roman" w:hAnsi="Times New Roman"/>
          <w:spacing w:val="1"/>
        </w:rPr>
        <w:t>хи</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ск</w:t>
      </w:r>
      <w:r w:rsidRPr="007A6BDB">
        <w:rPr>
          <w:rFonts w:ascii="Times New Roman" w:hAnsi="Times New Roman"/>
          <w:spacing w:val="-2"/>
        </w:rPr>
        <w:t>а</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rPr>
        <w:t>связ</w:t>
      </w:r>
      <w:r w:rsidRPr="007A6BDB">
        <w:rPr>
          <w:rFonts w:ascii="Times New Roman" w:hAnsi="Times New Roman"/>
          <w:spacing w:val="-1"/>
        </w:rPr>
        <w:t>ь</w:t>
      </w:r>
      <w:r w:rsidRPr="007A6BDB">
        <w:rPr>
          <w:rFonts w:ascii="Times New Roman" w:hAnsi="Times New Roman"/>
        </w:rPr>
        <w:t xml:space="preserve">: </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2"/>
        </w:rPr>
        <w:t>я</w:t>
      </w:r>
      <w:r w:rsidRPr="007A6BDB">
        <w:rPr>
          <w:rFonts w:ascii="Times New Roman" w:hAnsi="Times New Roman"/>
          <w:spacing w:val="1"/>
        </w:rPr>
        <w:t>р</w:t>
      </w:r>
      <w:r w:rsidRPr="007A6BDB">
        <w:rPr>
          <w:rFonts w:ascii="Times New Roman" w:hAnsi="Times New Roman"/>
          <w:spacing w:val="-1"/>
        </w:rPr>
        <w:t>н</w:t>
      </w:r>
      <w:r w:rsidRPr="007A6BDB">
        <w:rPr>
          <w:rFonts w:ascii="Times New Roman" w:hAnsi="Times New Roman"/>
        </w:rPr>
        <w:t>ая</w:t>
      </w:r>
      <w:r w:rsidRPr="007A6BDB">
        <w:rPr>
          <w:rFonts w:ascii="Times New Roman" w:hAnsi="Times New Roman"/>
          <w:spacing w:val="3"/>
        </w:rPr>
        <w:t xml:space="preserve"> </w:t>
      </w:r>
      <w:r w:rsidRPr="007A6BDB">
        <w:rPr>
          <w:rFonts w:ascii="Times New Roman" w:hAnsi="Times New Roman"/>
        </w:rPr>
        <w:t xml:space="preserve">и </w:t>
      </w:r>
      <w:r w:rsidRPr="007A6BDB">
        <w:rPr>
          <w:rFonts w:ascii="Times New Roman" w:hAnsi="Times New Roman"/>
          <w:spacing w:val="1"/>
        </w:rPr>
        <w:t>по</w:t>
      </w:r>
      <w:r w:rsidRPr="007A6BDB">
        <w:rPr>
          <w:rFonts w:ascii="Times New Roman" w:hAnsi="Times New Roman"/>
          <w:spacing w:val="-3"/>
        </w:rPr>
        <w:t>л</w:t>
      </w:r>
      <w:r w:rsidRPr="007A6BDB">
        <w:rPr>
          <w:rFonts w:ascii="Times New Roman" w:hAnsi="Times New Roman"/>
          <w:spacing w:val="-2"/>
        </w:rPr>
        <w:t>я</w:t>
      </w:r>
      <w:r w:rsidRPr="007A6BDB">
        <w:rPr>
          <w:rFonts w:ascii="Times New Roman" w:hAnsi="Times New Roman"/>
          <w:spacing w:val="1"/>
        </w:rPr>
        <w:t>рн</w:t>
      </w:r>
      <w:r w:rsidRPr="007A6BDB">
        <w:rPr>
          <w:rFonts w:ascii="Times New Roman" w:hAnsi="Times New Roman"/>
          <w:spacing w:val="-2"/>
        </w:rPr>
        <w:t>а</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i/>
          <w:spacing w:val="-1"/>
        </w:rPr>
        <w:t>П</w:t>
      </w:r>
      <w:r w:rsidRPr="007A6BDB">
        <w:rPr>
          <w:rFonts w:ascii="Times New Roman" w:hAnsi="Times New Roman"/>
          <w:i/>
          <w:spacing w:val="1"/>
        </w:rPr>
        <w:t>о</w:t>
      </w:r>
      <w:r w:rsidRPr="007A6BDB">
        <w:rPr>
          <w:rFonts w:ascii="Times New Roman" w:hAnsi="Times New Roman"/>
          <w:i/>
          <w:spacing w:val="-1"/>
        </w:rPr>
        <w:t>н</w:t>
      </w:r>
      <w:r w:rsidRPr="007A6BDB">
        <w:rPr>
          <w:rFonts w:ascii="Times New Roman" w:hAnsi="Times New Roman"/>
          <w:i/>
        </w:rPr>
        <w:t>я</w:t>
      </w:r>
      <w:r w:rsidRPr="007A6BDB">
        <w:rPr>
          <w:rFonts w:ascii="Times New Roman" w:hAnsi="Times New Roman"/>
          <w:i/>
          <w:spacing w:val="8"/>
        </w:rPr>
        <w:t>т</w:t>
      </w:r>
      <w:r w:rsidRPr="007A6BDB">
        <w:rPr>
          <w:rFonts w:ascii="Times New Roman" w:hAnsi="Times New Roman"/>
          <w:i/>
          <w:spacing w:val="-1"/>
        </w:rPr>
        <w:t>и</w:t>
      </w:r>
      <w:r w:rsidRPr="007A6BDB">
        <w:rPr>
          <w:rFonts w:ascii="Times New Roman" w:hAnsi="Times New Roman"/>
          <w:i/>
        </w:rPr>
        <w:t>е</w:t>
      </w:r>
      <w:r w:rsidRPr="007A6BDB">
        <w:rPr>
          <w:rFonts w:ascii="Times New Roman" w:hAnsi="Times New Roman"/>
          <w:i/>
          <w:spacing w:val="2"/>
        </w:rPr>
        <w:t xml:space="preserve"> </w:t>
      </w:r>
      <w:r w:rsidRPr="007A6BDB">
        <w:rPr>
          <w:rFonts w:ascii="Times New Roman" w:hAnsi="Times New Roman"/>
          <w:i/>
        </w:rPr>
        <w:t>о</w:t>
      </w:r>
      <w:r w:rsidRPr="007A6BDB">
        <w:rPr>
          <w:rFonts w:ascii="Times New Roman" w:hAnsi="Times New Roman"/>
          <w:i/>
          <w:spacing w:val="3"/>
        </w:rPr>
        <w:t xml:space="preserve"> </w:t>
      </w:r>
      <w:r w:rsidRPr="007A6BDB">
        <w:rPr>
          <w:rFonts w:ascii="Times New Roman" w:hAnsi="Times New Roman"/>
          <w:i/>
          <w:spacing w:val="-3"/>
        </w:rPr>
        <w:t>в</w:t>
      </w:r>
      <w:r w:rsidRPr="007A6BDB">
        <w:rPr>
          <w:rFonts w:ascii="Times New Roman" w:hAnsi="Times New Roman"/>
          <w:i/>
          <w:spacing w:val="-1"/>
        </w:rPr>
        <w:t>о</w:t>
      </w:r>
      <w:r w:rsidRPr="007A6BDB">
        <w:rPr>
          <w:rFonts w:ascii="Times New Roman" w:hAnsi="Times New Roman"/>
          <w:i/>
          <w:spacing w:val="1"/>
        </w:rPr>
        <w:t>д</w:t>
      </w:r>
      <w:r w:rsidRPr="007A6BDB">
        <w:rPr>
          <w:rFonts w:ascii="Times New Roman" w:hAnsi="Times New Roman"/>
          <w:i/>
          <w:spacing w:val="-1"/>
        </w:rPr>
        <w:t>ор</w:t>
      </w:r>
      <w:r w:rsidRPr="007A6BDB">
        <w:rPr>
          <w:rFonts w:ascii="Times New Roman" w:hAnsi="Times New Roman"/>
          <w:i/>
          <w:spacing w:val="1"/>
        </w:rPr>
        <w:t>о</w:t>
      </w:r>
      <w:r w:rsidRPr="007A6BDB">
        <w:rPr>
          <w:rFonts w:ascii="Times New Roman" w:hAnsi="Times New Roman"/>
          <w:i/>
          <w:spacing w:val="-1"/>
        </w:rPr>
        <w:t>д</w:t>
      </w:r>
      <w:r w:rsidRPr="007A6BDB">
        <w:rPr>
          <w:rFonts w:ascii="Times New Roman" w:hAnsi="Times New Roman"/>
          <w:i/>
          <w:spacing w:val="1"/>
        </w:rPr>
        <w:t>н</w:t>
      </w:r>
      <w:r w:rsidRPr="007A6BDB">
        <w:rPr>
          <w:rFonts w:ascii="Times New Roman" w:hAnsi="Times New Roman"/>
          <w:i/>
          <w:spacing w:val="-1"/>
        </w:rPr>
        <w:t>о</w:t>
      </w:r>
      <w:r w:rsidRPr="007A6BDB">
        <w:rPr>
          <w:rFonts w:ascii="Times New Roman" w:hAnsi="Times New Roman"/>
          <w:i/>
        </w:rPr>
        <w:t>й</w:t>
      </w:r>
      <w:r w:rsidRPr="007A6BDB">
        <w:rPr>
          <w:rFonts w:ascii="Times New Roman" w:hAnsi="Times New Roman"/>
          <w:i/>
          <w:spacing w:val="3"/>
        </w:rPr>
        <w:t xml:space="preserve"> </w:t>
      </w:r>
      <w:r w:rsidRPr="007A6BDB">
        <w:rPr>
          <w:rFonts w:ascii="Times New Roman" w:hAnsi="Times New Roman"/>
          <w:i/>
        </w:rPr>
        <w:t>свя</w:t>
      </w:r>
      <w:r w:rsidRPr="007A6BDB">
        <w:rPr>
          <w:rFonts w:ascii="Times New Roman" w:hAnsi="Times New Roman"/>
          <w:i/>
          <w:spacing w:val="-3"/>
        </w:rPr>
        <w:t>з</w:t>
      </w:r>
      <w:r w:rsidRPr="007A6BDB">
        <w:rPr>
          <w:rFonts w:ascii="Times New Roman" w:hAnsi="Times New Roman"/>
          <w:i/>
        </w:rPr>
        <w:t>и</w:t>
      </w:r>
      <w:r w:rsidRPr="007A6BDB">
        <w:rPr>
          <w:rFonts w:ascii="Times New Roman" w:hAnsi="Times New Roman"/>
          <w:i/>
          <w:spacing w:val="3"/>
        </w:rPr>
        <w:t xml:space="preserve"> </w:t>
      </w:r>
      <w:r w:rsidRPr="007A6BDB">
        <w:rPr>
          <w:rFonts w:ascii="Times New Roman" w:hAnsi="Times New Roman"/>
          <w:i/>
        </w:rPr>
        <w:t>и</w:t>
      </w:r>
      <w:r w:rsidRPr="007A6BDB">
        <w:rPr>
          <w:rFonts w:ascii="Times New Roman" w:hAnsi="Times New Roman"/>
          <w:i/>
          <w:spacing w:val="3"/>
        </w:rPr>
        <w:t xml:space="preserve"> </w:t>
      </w:r>
      <w:r w:rsidRPr="007A6BDB">
        <w:rPr>
          <w:rFonts w:ascii="Times New Roman" w:hAnsi="Times New Roman"/>
          <w:i/>
          <w:spacing w:val="-2"/>
        </w:rPr>
        <w:t>е</w:t>
      </w:r>
      <w:r w:rsidRPr="007A6BDB">
        <w:rPr>
          <w:rFonts w:ascii="Times New Roman" w:hAnsi="Times New Roman"/>
          <w:i/>
        </w:rPr>
        <w:t>е в</w:t>
      </w:r>
      <w:r w:rsidRPr="007A6BDB">
        <w:rPr>
          <w:rFonts w:ascii="Times New Roman" w:hAnsi="Times New Roman"/>
          <w:i/>
          <w:spacing w:val="-1"/>
        </w:rPr>
        <w:t>л</w:t>
      </w:r>
      <w:r w:rsidRPr="007A6BDB">
        <w:rPr>
          <w:rFonts w:ascii="Times New Roman" w:hAnsi="Times New Roman"/>
          <w:i/>
          <w:spacing w:val="1"/>
        </w:rPr>
        <w:t>и</w:t>
      </w:r>
      <w:r w:rsidRPr="007A6BDB">
        <w:rPr>
          <w:rFonts w:ascii="Times New Roman" w:hAnsi="Times New Roman"/>
          <w:i/>
        </w:rPr>
        <w:t>я</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 xml:space="preserve">и </w:t>
      </w:r>
      <w:r w:rsidRPr="007A6BDB">
        <w:rPr>
          <w:rFonts w:ascii="Times New Roman" w:hAnsi="Times New Roman"/>
          <w:i/>
          <w:spacing w:val="1"/>
        </w:rPr>
        <w:t>н</w:t>
      </w:r>
      <w:r w:rsidRPr="007A6BDB">
        <w:rPr>
          <w:rFonts w:ascii="Times New Roman" w:hAnsi="Times New Roman"/>
          <w:i/>
        </w:rPr>
        <w:t>а</w:t>
      </w:r>
      <w:r w:rsidRPr="007A6BDB">
        <w:rPr>
          <w:rFonts w:ascii="Times New Roman" w:hAnsi="Times New Roman"/>
          <w:i/>
          <w:spacing w:val="2"/>
        </w:rPr>
        <w:t xml:space="preserve"> </w:t>
      </w:r>
      <w:r w:rsidRPr="007A6BDB">
        <w:rPr>
          <w:rFonts w:ascii="Times New Roman" w:hAnsi="Times New Roman"/>
          <w:i/>
          <w:spacing w:val="-2"/>
        </w:rPr>
        <w:t>ф</w:t>
      </w:r>
      <w:r w:rsidRPr="007A6BDB">
        <w:rPr>
          <w:rFonts w:ascii="Times New Roman" w:hAnsi="Times New Roman"/>
          <w:i/>
          <w:spacing w:val="1"/>
        </w:rPr>
        <w:t>и</w:t>
      </w:r>
      <w:r w:rsidRPr="007A6BDB">
        <w:rPr>
          <w:rFonts w:ascii="Times New Roman" w:hAnsi="Times New Roman"/>
          <w:i/>
        </w:rPr>
        <w:t>зи</w:t>
      </w:r>
      <w:r w:rsidRPr="007A6BDB">
        <w:rPr>
          <w:rFonts w:ascii="Times New Roman" w:hAnsi="Times New Roman"/>
          <w:i/>
          <w:spacing w:val="-2"/>
        </w:rPr>
        <w:t>че</w:t>
      </w:r>
      <w:r w:rsidRPr="007A6BDB">
        <w:rPr>
          <w:rFonts w:ascii="Times New Roman" w:hAnsi="Times New Roman"/>
          <w:i/>
        </w:rPr>
        <w:t>ск</w:t>
      </w:r>
      <w:r w:rsidRPr="007A6BDB">
        <w:rPr>
          <w:rFonts w:ascii="Times New Roman" w:hAnsi="Times New Roman"/>
          <w:i/>
          <w:spacing w:val="1"/>
        </w:rPr>
        <w:t>и</w:t>
      </w:r>
      <w:r w:rsidRPr="007A6BDB">
        <w:rPr>
          <w:rFonts w:ascii="Times New Roman" w:hAnsi="Times New Roman"/>
          <w:i/>
        </w:rPr>
        <w:t>е</w:t>
      </w:r>
      <w:r w:rsidRPr="007A6BDB">
        <w:rPr>
          <w:rFonts w:ascii="Times New Roman" w:hAnsi="Times New Roman"/>
          <w:i/>
          <w:spacing w:val="2"/>
        </w:rPr>
        <w:t xml:space="preserve"> </w:t>
      </w:r>
      <w:r w:rsidRPr="007A6BDB">
        <w:rPr>
          <w:rFonts w:ascii="Times New Roman" w:hAnsi="Times New Roman"/>
          <w:i/>
        </w:rPr>
        <w:t>с</w:t>
      </w:r>
      <w:r w:rsidRPr="007A6BDB">
        <w:rPr>
          <w:rFonts w:ascii="Times New Roman" w:hAnsi="Times New Roman"/>
          <w:i/>
          <w:spacing w:val="-3"/>
        </w:rPr>
        <w:t>в</w:t>
      </w:r>
      <w:r w:rsidRPr="007A6BDB">
        <w:rPr>
          <w:rFonts w:ascii="Times New Roman" w:hAnsi="Times New Roman"/>
          <w:i/>
          <w:spacing w:val="-1"/>
        </w:rPr>
        <w:t>о</w:t>
      </w:r>
      <w:r w:rsidRPr="007A6BDB">
        <w:rPr>
          <w:rFonts w:ascii="Times New Roman" w:hAnsi="Times New Roman"/>
          <w:i/>
          <w:spacing w:val="1"/>
        </w:rPr>
        <w:t>й</w:t>
      </w:r>
      <w:r w:rsidRPr="007A6BDB">
        <w:rPr>
          <w:rFonts w:ascii="Times New Roman" w:hAnsi="Times New Roman"/>
          <w:i/>
        </w:rPr>
        <w:t>ства</w:t>
      </w:r>
      <w:r w:rsidRPr="007A6BDB">
        <w:rPr>
          <w:rFonts w:ascii="Times New Roman" w:hAnsi="Times New Roman"/>
          <w:i/>
          <w:spacing w:val="1"/>
        </w:rPr>
        <w:t xml:space="preserve"> </w:t>
      </w:r>
      <w:r w:rsidRPr="007A6BDB">
        <w:rPr>
          <w:rFonts w:ascii="Times New Roman" w:hAnsi="Times New Roman"/>
          <w:i/>
        </w:rPr>
        <w:t>ве</w:t>
      </w:r>
      <w:r w:rsidRPr="007A6BDB">
        <w:rPr>
          <w:rFonts w:ascii="Times New Roman" w:hAnsi="Times New Roman"/>
          <w:i/>
          <w:spacing w:val="-3"/>
        </w:rPr>
        <w:t>щ</w:t>
      </w:r>
      <w:r w:rsidRPr="007A6BDB">
        <w:rPr>
          <w:rFonts w:ascii="Times New Roman" w:hAnsi="Times New Roman"/>
          <w:i/>
        </w:rPr>
        <w:t>еств</w:t>
      </w:r>
      <w:r w:rsidRPr="007A6BDB">
        <w:rPr>
          <w:rFonts w:ascii="Times New Roman" w:hAnsi="Times New Roman"/>
          <w:i/>
          <w:spacing w:val="1"/>
        </w:rPr>
        <w:t xml:space="preserve"> н</w:t>
      </w:r>
      <w:r w:rsidRPr="007A6BDB">
        <w:rPr>
          <w:rFonts w:ascii="Times New Roman" w:hAnsi="Times New Roman"/>
          <w:i/>
        </w:rPr>
        <w:t>а</w:t>
      </w:r>
      <w:r w:rsidRPr="007A6BDB">
        <w:rPr>
          <w:rFonts w:ascii="Times New Roman" w:hAnsi="Times New Roman"/>
          <w:i/>
          <w:spacing w:val="2"/>
        </w:rPr>
        <w:t xml:space="preserve"> </w:t>
      </w:r>
      <w:r w:rsidRPr="007A6BDB">
        <w:rPr>
          <w:rFonts w:ascii="Times New Roman" w:hAnsi="Times New Roman"/>
          <w:i/>
          <w:spacing w:val="-1"/>
        </w:rPr>
        <w:t>пр</w:t>
      </w:r>
      <w:r w:rsidRPr="007A6BDB">
        <w:rPr>
          <w:rFonts w:ascii="Times New Roman" w:hAnsi="Times New Roman"/>
          <w:i/>
          <w:spacing w:val="1"/>
        </w:rPr>
        <w:t>и</w:t>
      </w:r>
      <w:r w:rsidRPr="007A6BDB">
        <w:rPr>
          <w:rFonts w:ascii="Times New Roman" w:hAnsi="Times New Roman"/>
          <w:i/>
        </w:rPr>
        <w:t>м</w:t>
      </w:r>
      <w:r w:rsidRPr="007A6BDB">
        <w:rPr>
          <w:rFonts w:ascii="Times New Roman" w:hAnsi="Times New Roman"/>
          <w:i/>
          <w:spacing w:val="-3"/>
        </w:rPr>
        <w:t>е</w:t>
      </w:r>
      <w:r w:rsidRPr="007A6BDB">
        <w:rPr>
          <w:rFonts w:ascii="Times New Roman" w:hAnsi="Times New Roman"/>
          <w:i/>
          <w:spacing w:val="1"/>
        </w:rPr>
        <w:t>р</w:t>
      </w:r>
      <w:r w:rsidRPr="007A6BDB">
        <w:rPr>
          <w:rFonts w:ascii="Times New Roman" w:hAnsi="Times New Roman"/>
          <w:i/>
        </w:rPr>
        <w:t>е</w:t>
      </w:r>
      <w:r w:rsidRPr="007A6BDB">
        <w:rPr>
          <w:rFonts w:ascii="Times New Roman" w:hAnsi="Times New Roman"/>
          <w:i/>
          <w:spacing w:val="2"/>
        </w:rPr>
        <w:t xml:space="preserve"> </w:t>
      </w:r>
      <w:r w:rsidRPr="007A6BDB">
        <w:rPr>
          <w:rFonts w:ascii="Times New Roman" w:hAnsi="Times New Roman"/>
          <w:i/>
          <w:spacing w:val="-3"/>
        </w:rPr>
        <w:t>в</w:t>
      </w:r>
      <w:r w:rsidRPr="007A6BDB">
        <w:rPr>
          <w:rFonts w:ascii="Times New Roman" w:hAnsi="Times New Roman"/>
          <w:i/>
          <w:spacing w:val="1"/>
        </w:rPr>
        <w:t>о</w:t>
      </w:r>
      <w:r w:rsidRPr="007A6BDB">
        <w:rPr>
          <w:rFonts w:ascii="Times New Roman" w:hAnsi="Times New Roman"/>
          <w:i/>
          <w:spacing w:val="-1"/>
        </w:rPr>
        <w:t>д</w:t>
      </w:r>
      <w:r w:rsidRPr="007A6BDB">
        <w:rPr>
          <w:rFonts w:ascii="Times New Roman" w:hAnsi="Times New Roman"/>
          <w:i/>
          <w:spacing w:val="1"/>
        </w:rPr>
        <w:t>ы</w:t>
      </w:r>
      <w:r w:rsidRPr="007A6BDB">
        <w:rPr>
          <w:rFonts w:ascii="Times New Roman" w:hAnsi="Times New Roman"/>
          <w:i/>
        </w:rPr>
        <w:t>.</w:t>
      </w:r>
      <w:r w:rsidRPr="007A6BDB">
        <w:rPr>
          <w:rFonts w:ascii="Times New Roman" w:hAnsi="Times New Roman"/>
          <w:spacing w:val="1"/>
        </w:rPr>
        <w:t xml:space="preserve"> </w:t>
      </w:r>
      <w:r w:rsidRPr="007A6BDB">
        <w:rPr>
          <w:rFonts w:ascii="Times New Roman" w:hAnsi="Times New Roman"/>
          <w:spacing w:val="-1"/>
        </w:rPr>
        <w:t>Ио</w:t>
      </w:r>
      <w:r w:rsidRPr="007A6BDB">
        <w:rPr>
          <w:rFonts w:ascii="Times New Roman" w:hAnsi="Times New Roman"/>
          <w:spacing w:val="1"/>
        </w:rPr>
        <w:t>нн</w:t>
      </w:r>
      <w:r w:rsidRPr="007A6BDB">
        <w:rPr>
          <w:rFonts w:ascii="Times New Roman" w:hAnsi="Times New Roman"/>
          <w:spacing w:val="-2"/>
        </w:rPr>
        <w:t>а</w:t>
      </w:r>
      <w:r w:rsidRPr="007A6BDB">
        <w:rPr>
          <w:rFonts w:ascii="Times New Roman" w:hAnsi="Times New Roman"/>
        </w:rPr>
        <w:t>я</w:t>
      </w:r>
      <w:r w:rsidRPr="007A6BDB">
        <w:rPr>
          <w:rFonts w:ascii="Times New Roman" w:hAnsi="Times New Roman"/>
          <w:spacing w:val="2"/>
        </w:rPr>
        <w:t xml:space="preserve"> </w:t>
      </w:r>
      <w:r w:rsidRPr="007A6BDB">
        <w:rPr>
          <w:rFonts w:ascii="Times New Roman" w:hAnsi="Times New Roman"/>
        </w:rPr>
        <w:t>связ</w:t>
      </w:r>
      <w:r w:rsidRPr="007A6BDB">
        <w:rPr>
          <w:rFonts w:ascii="Times New Roman" w:hAnsi="Times New Roman"/>
          <w:spacing w:val="-1"/>
        </w:rPr>
        <w:t>ь</w:t>
      </w:r>
      <w:r w:rsidRPr="007A6BDB">
        <w:rPr>
          <w:rFonts w:ascii="Times New Roman" w:hAnsi="Times New Roman"/>
        </w:rPr>
        <w:t>. Мета</w:t>
      </w:r>
      <w:r w:rsidRPr="007A6BDB">
        <w:rPr>
          <w:rFonts w:ascii="Times New Roman" w:hAnsi="Times New Roman"/>
          <w:spacing w:val="-1"/>
        </w:rPr>
        <w:t>лл</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ская</w:t>
      </w:r>
      <w:r w:rsidRPr="007A6BDB">
        <w:rPr>
          <w:rFonts w:ascii="Times New Roman" w:hAnsi="Times New Roman"/>
          <w:spacing w:val="2"/>
        </w:rPr>
        <w:t xml:space="preserve"> </w:t>
      </w:r>
      <w:r w:rsidRPr="007A6BDB">
        <w:rPr>
          <w:rFonts w:ascii="Times New Roman" w:hAnsi="Times New Roman"/>
        </w:rPr>
        <w:t>с</w:t>
      </w:r>
      <w:r w:rsidRPr="007A6BDB">
        <w:rPr>
          <w:rFonts w:ascii="Times New Roman" w:hAnsi="Times New Roman"/>
          <w:spacing w:val="-3"/>
        </w:rPr>
        <w:t>в</w:t>
      </w:r>
      <w:r w:rsidRPr="007A6BDB">
        <w:rPr>
          <w:rFonts w:ascii="Times New Roman" w:hAnsi="Times New Roman"/>
        </w:rPr>
        <w:t>яз</w:t>
      </w:r>
      <w:r w:rsidRPr="007A6BDB">
        <w:rPr>
          <w:rFonts w:ascii="Times New Roman" w:hAnsi="Times New Roman"/>
          <w:spacing w:val="-1"/>
        </w:rPr>
        <w:t>ь</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i/>
          <w:spacing w:val="-1"/>
        </w:rPr>
        <w:t>Т</w:t>
      </w:r>
      <w:r w:rsidRPr="007A6BDB">
        <w:rPr>
          <w:rFonts w:ascii="Times New Roman" w:hAnsi="Times New Roman"/>
          <w:i/>
          <w:spacing w:val="1"/>
        </w:rPr>
        <w:t>и</w:t>
      </w:r>
      <w:r w:rsidRPr="007A6BDB">
        <w:rPr>
          <w:rFonts w:ascii="Times New Roman" w:hAnsi="Times New Roman"/>
          <w:i/>
          <w:spacing w:val="-1"/>
        </w:rPr>
        <w:t>п</w:t>
      </w:r>
      <w:r w:rsidRPr="007A6BDB">
        <w:rPr>
          <w:rFonts w:ascii="Times New Roman" w:hAnsi="Times New Roman"/>
          <w:i/>
        </w:rPr>
        <w:t>ы к</w:t>
      </w:r>
      <w:r w:rsidRPr="007A6BDB">
        <w:rPr>
          <w:rFonts w:ascii="Times New Roman" w:hAnsi="Times New Roman"/>
          <w:i/>
          <w:spacing w:val="-1"/>
        </w:rPr>
        <w:t>р</w:t>
      </w:r>
      <w:r w:rsidRPr="007A6BDB">
        <w:rPr>
          <w:rFonts w:ascii="Times New Roman" w:hAnsi="Times New Roman"/>
          <w:i/>
          <w:spacing w:val="1"/>
        </w:rPr>
        <w:t>и</w:t>
      </w:r>
      <w:r w:rsidRPr="007A6BDB">
        <w:rPr>
          <w:rFonts w:ascii="Times New Roman" w:hAnsi="Times New Roman"/>
          <w:i/>
        </w:rPr>
        <w:t>ста</w:t>
      </w:r>
      <w:r w:rsidRPr="007A6BDB">
        <w:rPr>
          <w:rFonts w:ascii="Times New Roman" w:hAnsi="Times New Roman"/>
          <w:i/>
          <w:spacing w:val="-1"/>
        </w:rPr>
        <w:t>лл</w:t>
      </w:r>
      <w:r w:rsidRPr="007A6BDB">
        <w:rPr>
          <w:rFonts w:ascii="Times New Roman" w:hAnsi="Times New Roman"/>
          <w:i/>
          <w:spacing w:val="1"/>
        </w:rPr>
        <w:t>и</w:t>
      </w:r>
      <w:r w:rsidRPr="007A6BDB">
        <w:rPr>
          <w:rFonts w:ascii="Times New Roman" w:hAnsi="Times New Roman"/>
          <w:i/>
          <w:spacing w:val="-2"/>
        </w:rPr>
        <w:t>ч</w:t>
      </w:r>
      <w:r w:rsidRPr="007A6BDB">
        <w:rPr>
          <w:rFonts w:ascii="Times New Roman" w:hAnsi="Times New Roman"/>
          <w:i/>
        </w:rPr>
        <w:t>ес</w:t>
      </w:r>
      <w:r w:rsidRPr="007A6BDB">
        <w:rPr>
          <w:rFonts w:ascii="Times New Roman" w:hAnsi="Times New Roman"/>
          <w:i/>
          <w:spacing w:val="-2"/>
        </w:rPr>
        <w:t>к</w:t>
      </w:r>
      <w:r w:rsidRPr="007A6BDB">
        <w:rPr>
          <w:rFonts w:ascii="Times New Roman" w:hAnsi="Times New Roman"/>
          <w:i/>
          <w:spacing w:val="1"/>
        </w:rPr>
        <w:t>и</w:t>
      </w:r>
      <w:r w:rsidRPr="007A6BDB">
        <w:rPr>
          <w:rFonts w:ascii="Times New Roman" w:hAnsi="Times New Roman"/>
          <w:i/>
        </w:rPr>
        <w:t>х</w:t>
      </w:r>
      <w:r w:rsidRPr="007A6BDB">
        <w:rPr>
          <w:rFonts w:ascii="Times New Roman" w:hAnsi="Times New Roman"/>
          <w:i/>
          <w:spacing w:val="1"/>
        </w:rPr>
        <w:t xml:space="preserve"> </w:t>
      </w:r>
      <w:r w:rsidRPr="007A6BDB">
        <w:rPr>
          <w:rFonts w:ascii="Times New Roman" w:hAnsi="Times New Roman"/>
          <w:i/>
          <w:spacing w:val="-1"/>
        </w:rPr>
        <w:t>р</w:t>
      </w:r>
      <w:r w:rsidRPr="007A6BDB">
        <w:rPr>
          <w:rFonts w:ascii="Times New Roman" w:hAnsi="Times New Roman"/>
          <w:i/>
        </w:rPr>
        <w:t>ешет</w:t>
      </w:r>
      <w:r w:rsidRPr="007A6BDB">
        <w:rPr>
          <w:rFonts w:ascii="Times New Roman" w:hAnsi="Times New Roman"/>
          <w:i/>
          <w:spacing w:val="-1"/>
        </w:rPr>
        <w:t>о</w:t>
      </w:r>
      <w:r w:rsidRPr="007A6BDB">
        <w:rPr>
          <w:rFonts w:ascii="Times New Roman" w:hAnsi="Times New Roman"/>
          <w:i/>
        </w:rPr>
        <w:t>к</w:t>
      </w:r>
      <w:r w:rsidRPr="007A6BDB">
        <w:rPr>
          <w:rFonts w:ascii="Times New Roman" w:hAnsi="Times New Roman"/>
          <w:i/>
          <w:spacing w:val="3"/>
        </w:rPr>
        <w:t xml:space="preserve"> </w:t>
      </w:r>
      <w:r w:rsidRPr="007A6BDB">
        <w:rPr>
          <w:rFonts w:ascii="Times New Roman" w:hAnsi="Times New Roman"/>
          <w:i/>
        </w:rPr>
        <w:t>(</w:t>
      </w:r>
      <w:proofErr w:type="gramStart"/>
      <w:r w:rsidRPr="007A6BDB">
        <w:rPr>
          <w:rFonts w:ascii="Times New Roman" w:hAnsi="Times New Roman"/>
          <w:i/>
        </w:rPr>
        <w:t>ат</w:t>
      </w:r>
      <w:r w:rsidRPr="007A6BDB">
        <w:rPr>
          <w:rFonts w:ascii="Times New Roman" w:hAnsi="Times New Roman"/>
          <w:i/>
          <w:spacing w:val="1"/>
        </w:rPr>
        <w:t>о</w:t>
      </w:r>
      <w:r w:rsidRPr="007A6BDB">
        <w:rPr>
          <w:rFonts w:ascii="Times New Roman" w:hAnsi="Times New Roman"/>
          <w:i/>
          <w:spacing w:val="-3"/>
        </w:rPr>
        <w:t>м</w:t>
      </w:r>
      <w:r w:rsidRPr="007A6BDB">
        <w:rPr>
          <w:rFonts w:ascii="Times New Roman" w:hAnsi="Times New Roman"/>
          <w:i/>
          <w:spacing w:val="1"/>
        </w:rPr>
        <w:t>н</w:t>
      </w:r>
      <w:r w:rsidRPr="007A6BDB">
        <w:rPr>
          <w:rFonts w:ascii="Times New Roman" w:hAnsi="Times New Roman"/>
          <w:i/>
        </w:rPr>
        <w:t>ая</w:t>
      </w:r>
      <w:proofErr w:type="gramEnd"/>
      <w:r w:rsidRPr="007A6BDB">
        <w:rPr>
          <w:rFonts w:ascii="Times New Roman" w:hAnsi="Times New Roman"/>
          <w:i/>
        </w:rPr>
        <w:t>, м</w:t>
      </w:r>
      <w:r w:rsidRPr="007A6BDB">
        <w:rPr>
          <w:rFonts w:ascii="Times New Roman" w:hAnsi="Times New Roman"/>
          <w:i/>
          <w:spacing w:val="1"/>
        </w:rPr>
        <w:t>о</w:t>
      </w:r>
      <w:r w:rsidRPr="007A6BDB">
        <w:rPr>
          <w:rFonts w:ascii="Times New Roman" w:hAnsi="Times New Roman"/>
          <w:i/>
          <w:spacing w:val="-1"/>
        </w:rPr>
        <w:t>л</w:t>
      </w:r>
      <w:r w:rsidRPr="007A6BDB">
        <w:rPr>
          <w:rFonts w:ascii="Times New Roman" w:hAnsi="Times New Roman"/>
          <w:i/>
        </w:rPr>
        <w:t>ек</w:t>
      </w:r>
      <w:r w:rsidRPr="007A6BDB">
        <w:rPr>
          <w:rFonts w:ascii="Times New Roman" w:hAnsi="Times New Roman"/>
          <w:i/>
          <w:spacing w:val="-3"/>
        </w:rPr>
        <w:t>у</w:t>
      </w:r>
      <w:r w:rsidRPr="007A6BDB">
        <w:rPr>
          <w:rFonts w:ascii="Times New Roman" w:hAnsi="Times New Roman"/>
          <w:i/>
          <w:spacing w:val="-1"/>
        </w:rPr>
        <w:t>л</w:t>
      </w:r>
      <w:r w:rsidRPr="007A6BDB">
        <w:rPr>
          <w:rFonts w:ascii="Times New Roman" w:hAnsi="Times New Roman"/>
          <w:i/>
        </w:rPr>
        <w:t>я</w:t>
      </w:r>
      <w:r w:rsidRPr="007A6BDB">
        <w:rPr>
          <w:rFonts w:ascii="Times New Roman" w:hAnsi="Times New Roman"/>
          <w:i/>
          <w:spacing w:val="1"/>
        </w:rPr>
        <w:t>рн</w:t>
      </w:r>
      <w:r w:rsidRPr="007A6BDB">
        <w:rPr>
          <w:rFonts w:ascii="Times New Roman" w:hAnsi="Times New Roman"/>
          <w:i/>
          <w:spacing w:val="-2"/>
        </w:rPr>
        <w:t>а</w:t>
      </w:r>
      <w:r w:rsidRPr="007A6BDB">
        <w:rPr>
          <w:rFonts w:ascii="Times New Roman" w:hAnsi="Times New Roman"/>
          <w:i/>
        </w:rPr>
        <w:t>я,</w:t>
      </w:r>
      <w:r w:rsidRPr="007A6BDB">
        <w:rPr>
          <w:rFonts w:ascii="Times New Roman" w:hAnsi="Times New Roman"/>
          <w:i/>
          <w:spacing w:val="2"/>
        </w:rPr>
        <w:t xml:space="preserve"> </w:t>
      </w:r>
      <w:r w:rsidRPr="007A6BDB">
        <w:rPr>
          <w:rFonts w:ascii="Times New Roman" w:hAnsi="Times New Roman"/>
          <w:i/>
          <w:spacing w:val="1"/>
        </w:rPr>
        <w:t>и</w:t>
      </w:r>
      <w:r w:rsidRPr="007A6BDB">
        <w:rPr>
          <w:rFonts w:ascii="Times New Roman" w:hAnsi="Times New Roman"/>
          <w:i/>
          <w:spacing w:val="-1"/>
        </w:rPr>
        <w:t>он</w:t>
      </w:r>
      <w:r w:rsidRPr="007A6BDB">
        <w:rPr>
          <w:rFonts w:ascii="Times New Roman" w:hAnsi="Times New Roman"/>
          <w:i/>
          <w:spacing w:val="1"/>
        </w:rPr>
        <w:t>н</w:t>
      </w:r>
      <w:r w:rsidRPr="007A6BDB">
        <w:rPr>
          <w:rFonts w:ascii="Times New Roman" w:hAnsi="Times New Roman"/>
          <w:i/>
        </w:rPr>
        <w:t>ая,</w:t>
      </w:r>
      <w:r w:rsidRPr="007A6BDB">
        <w:rPr>
          <w:rFonts w:ascii="Times New Roman" w:hAnsi="Times New Roman"/>
          <w:i/>
          <w:spacing w:val="2"/>
        </w:rPr>
        <w:t xml:space="preserve"> </w:t>
      </w:r>
      <w:r w:rsidRPr="007A6BDB">
        <w:rPr>
          <w:rFonts w:ascii="Times New Roman" w:hAnsi="Times New Roman"/>
          <w:i/>
        </w:rPr>
        <w:t>мета</w:t>
      </w:r>
      <w:r w:rsidRPr="007A6BDB">
        <w:rPr>
          <w:rFonts w:ascii="Times New Roman" w:hAnsi="Times New Roman"/>
          <w:i/>
          <w:spacing w:val="-1"/>
        </w:rPr>
        <w:t>лл</w:t>
      </w:r>
      <w:r w:rsidRPr="007A6BDB">
        <w:rPr>
          <w:rFonts w:ascii="Times New Roman" w:hAnsi="Times New Roman"/>
          <w:i/>
          <w:spacing w:val="1"/>
        </w:rPr>
        <w:t>и</w:t>
      </w:r>
      <w:r w:rsidRPr="007A6BDB">
        <w:rPr>
          <w:rFonts w:ascii="Times New Roman" w:hAnsi="Times New Roman"/>
          <w:i/>
          <w:spacing w:val="-2"/>
        </w:rPr>
        <w:t>ч</w:t>
      </w:r>
      <w:r w:rsidRPr="007A6BDB">
        <w:rPr>
          <w:rFonts w:ascii="Times New Roman" w:hAnsi="Times New Roman"/>
          <w:i/>
        </w:rPr>
        <w:t>еск</w:t>
      </w:r>
      <w:r w:rsidRPr="007A6BDB">
        <w:rPr>
          <w:rFonts w:ascii="Times New Roman" w:hAnsi="Times New Roman"/>
          <w:i/>
          <w:spacing w:val="-2"/>
        </w:rPr>
        <w:t>ая</w:t>
      </w:r>
      <w:r w:rsidRPr="007A6BDB">
        <w:rPr>
          <w:rFonts w:ascii="Times New Roman" w:hAnsi="Times New Roman"/>
          <w:i/>
        </w:rPr>
        <w:t xml:space="preserve">). </w:t>
      </w:r>
      <w:r w:rsidRPr="007A6BDB">
        <w:rPr>
          <w:rFonts w:ascii="Times New Roman" w:hAnsi="Times New Roman"/>
          <w:i/>
          <w:spacing w:val="1"/>
        </w:rPr>
        <w:t>З</w:t>
      </w:r>
      <w:r w:rsidRPr="007A6BDB">
        <w:rPr>
          <w:rFonts w:ascii="Times New Roman" w:hAnsi="Times New Roman"/>
          <w:i/>
        </w:rPr>
        <w:t>ави</w:t>
      </w:r>
      <w:r w:rsidRPr="007A6BDB">
        <w:rPr>
          <w:rFonts w:ascii="Times New Roman" w:hAnsi="Times New Roman"/>
          <w:i/>
          <w:spacing w:val="-2"/>
        </w:rPr>
        <w:t>с</w:t>
      </w:r>
      <w:r w:rsidRPr="007A6BDB">
        <w:rPr>
          <w:rFonts w:ascii="Times New Roman" w:hAnsi="Times New Roman"/>
          <w:i/>
          <w:spacing w:val="1"/>
        </w:rPr>
        <w:t>и</w:t>
      </w:r>
      <w:r w:rsidRPr="007A6BDB">
        <w:rPr>
          <w:rFonts w:ascii="Times New Roman" w:hAnsi="Times New Roman"/>
          <w:i/>
          <w:spacing w:val="-3"/>
        </w:rPr>
        <w:t>м</w:t>
      </w:r>
      <w:r w:rsidRPr="007A6BDB">
        <w:rPr>
          <w:rFonts w:ascii="Times New Roman" w:hAnsi="Times New Roman"/>
          <w:i/>
          <w:spacing w:val="1"/>
        </w:rPr>
        <w:t>о</w:t>
      </w:r>
      <w:r w:rsidRPr="007A6BDB">
        <w:rPr>
          <w:rFonts w:ascii="Times New Roman" w:hAnsi="Times New Roman"/>
          <w:i/>
        </w:rPr>
        <w:t>сть ф</w:t>
      </w:r>
      <w:r w:rsidRPr="007A6BDB">
        <w:rPr>
          <w:rFonts w:ascii="Times New Roman" w:hAnsi="Times New Roman"/>
          <w:i/>
          <w:spacing w:val="1"/>
        </w:rPr>
        <w:t>и</w:t>
      </w:r>
      <w:r w:rsidRPr="007A6BDB">
        <w:rPr>
          <w:rFonts w:ascii="Times New Roman" w:hAnsi="Times New Roman"/>
          <w:i/>
          <w:spacing w:val="-3"/>
        </w:rPr>
        <w:t>з</w:t>
      </w:r>
      <w:r w:rsidRPr="007A6BDB">
        <w:rPr>
          <w:rFonts w:ascii="Times New Roman" w:hAnsi="Times New Roman"/>
          <w:i/>
          <w:spacing w:val="1"/>
        </w:rPr>
        <w:t>и</w:t>
      </w:r>
      <w:r w:rsidRPr="007A6BDB">
        <w:rPr>
          <w:rFonts w:ascii="Times New Roman" w:hAnsi="Times New Roman"/>
          <w:i/>
          <w:spacing w:val="-2"/>
        </w:rPr>
        <w:t>ч</w:t>
      </w:r>
      <w:r w:rsidRPr="007A6BDB">
        <w:rPr>
          <w:rFonts w:ascii="Times New Roman" w:hAnsi="Times New Roman"/>
          <w:i/>
        </w:rPr>
        <w:t>еск</w:t>
      </w:r>
      <w:r w:rsidRPr="007A6BDB">
        <w:rPr>
          <w:rFonts w:ascii="Times New Roman" w:hAnsi="Times New Roman"/>
          <w:i/>
          <w:spacing w:val="-1"/>
        </w:rPr>
        <w:t>и</w:t>
      </w:r>
      <w:r w:rsidRPr="007A6BDB">
        <w:rPr>
          <w:rFonts w:ascii="Times New Roman" w:hAnsi="Times New Roman"/>
          <w:i/>
        </w:rPr>
        <w:t>х</w:t>
      </w:r>
      <w:r w:rsidRPr="007A6BDB">
        <w:rPr>
          <w:rFonts w:ascii="Times New Roman" w:hAnsi="Times New Roman"/>
          <w:i/>
          <w:spacing w:val="5"/>
        </w:rPr>
        <w:t xml:space="preserve"> </w:t>
      </w:r>
      <w:r w:rsidRPr="007A6BDB">
        <w:rPr>
          <w:rFonts w:ascii="Times New Roman" w:hAnsi="Times New Roman"/>
          <w:i/>
          <w:spacing w:val="3"/>
        </w:rPr>
        <w:t>с</w:t>
      </w:r>
      <w:r w:rsidRPr="007A6BDB">
        <w:rPr>
          <w:rFonts w:ascii="Times New Roman" w:hAnsi="Times New Roman"/>
          <w:i/>
          <w:spacing w:val="-3"/>
        </w:rPr>
        <w:t>в</w:t>
      </w:r>
      <w:r w:rsidRPr="007A6BDB">
        <w:rPr>
          <w:rFonts w:ascii="Times New Roman" w:hAnsi="Times New Roman"/>
          <w:i/>
          <w:spacing w:val="-1"/>
        </w:rPr>
        <w:t>о</w:t>
      </w:r>
      <w:r w:rsidRPr="007A6BDB">
        <w:rPr>
          <w:rFonts w:ascii="Times New Roman" w:hAnsi="Times New Roman"/>
          <w:i/>
          <w:spacing w:val="1"/>
        </w:rPr>
        <w:t>й</w:t>
      </w:r>
      <w:r w:rsidRPr="007A6BDB">
        <w:rPr>
          <w:rFonts w:ascii="Times New Roman" w:hAnsi="Times New Roman"/>
          <w:i/>
        </w:rPr>
        <w:t>ств</w:t>
      </w:r>
      <w:r w:rsidRPr="007A6BDB">
        <w:rPr>
          <w:rFonts w:ascii="Times New Roman" w:hAnsi="Times New Roman"/>
          <w:i/>
          <w:spacing w:val="3"/>
        </w:rPr>
        <w:t xml:space="preserve"> </w:t>
      </w:r>
      <w:r w:rsidRPr="007A6BDB">
        <w:rPr>
          <w:rFonts w:ascii="Times New Roman" w:hAnsi="Times New Roman"/>
          <w:i/>
        </w:rPr>
        <w:t>вещ</w:t>
      </w:r>
      <w:r w:rsidRPr="007A6BDB">
        <w:rPr>
          <w:rFonts w:ascii="Times New Roman" w:hAnsi="Times New Roman"/>
          <w:i/>
          <w:spacing w:val="-3"/>
        </w:rPr>
        <w:t>е</w:t>
      </w:r>
      <w:r w:rsidRPr="007A6BDB">
        <w:rPr>
          <w:rFonts w:ascii="Times New Roman" w:hAnsi="Times New Roman"/>
          <w:i/>
        </w:rPr>
        <w:t>ств</w:t>
      </w:r>
      <w:r w:rsidRPr="007A6BDB">
        <w:rPr>
          <w:rFonts w:ascii="Times New Roman" w:hAnsi="Times New Roman"/>
          <w:i/>
          <w:spacing w:val="3"/>
        </w:rPr>
        <w:t xml:space="preserve"> </w:t>
      </w:r>
      <w:r w:rsidRPr="007A6BDB">
        <w:rPr>
          <w:rFonts w:ascii="Times New Roman" w:hAnsi="Times New Roman"/>
          <w:i/>
          <w:spacing w:val="1"/>
        </w:rPr>
        <w:t>о</w:t>
      </w:r>
      <w:r w:rsidRPr="007A6BDB">
        <w:rPr>
          <w:rFonts w:ascii="Times New Roman" w:hAnsi="Times New Roman"/>
          <w:i/>
        </w:rPr>
        <w:t>т</w:t>
      </w:r>
      <w:r w:rsidRPr="007A6BDB">
        <w:rPr>
          <w:rFonts w:ascii="Times New Roman" w:hAnsi="Times New Roman"/>
          <w:i/>
          <w:spacing w:val="4"/>
        </w:rPr>
        <w:t xml:space="preserve"> </w:t>
      </w:r>
      <w:r w:rsidRPr="007A6BDB">
        <w:rPr>
          <w:rFonts w:ascii="Times New Roman" w:hAnsi="Times New Roman"/>
          <w:i/>
          <w:spacing w:val="-3"/>
        </w:rPr>
        <w:t>т</w:t>
      </w:r>
      <w:r w:rsidRPr="007A6BDB">
        <w:rPr>
          <w:rFonts w:ascii="Times New Roman" w:hAnsi="Times New Roman"/>
          <w:i/>
          <w:spacing w:val="1"/>
        </w:rPr>
        <w:t>и</w:t>
      </w:r>
      <w:r w:rsidRPr="007A6BDB">
        <w:rPr>
          <w:rFonts w:ascii="Times New Roman" w:hAnsi="Times New Roman"/>
          <w:i/>
          <w:spacing w:val="-1"/>
        </w:rPr>
        <w:t>п</w:t>
      </w:r>
      <w:r w:rsidRPr="007A6BDB">
        <w:rPr>
          <w:rFonts w:ascii="Times New Roman" w:hAnsi="Times New Roman"/>
          <w:i/>
        </w:rPr>
        <w:t>а</w:t>
      </w:r>
      <w:r w:rsidRPr="007A6BDB">
        <w:rPr>
          <w:rFonts w:ascii="Times New Roman" w:hAnsi="Times New Roman"/>
          <w:i/>
          <w:spacing w:val="4"/>
        </w:rPr>
        <w:t xml:space="preserve"> </w:t>
      </w:r>
      <w:r w:rsidRPr="007A6BDB">
        <w:rPr>
          <w:rFonts w:ascii="Times New Roman" w:hAnsi="Times New Roman"/>
          <w:i/>
          <w:spacing w:val="-2"/>
        </w:rPr>
        <w:t>к</w:t>
      </w:r>
      <w:r w:rsidRPr="007A6BDB">
        <w:rPr>
          <w:rFonts w:ascii="Times New Roman" w:hAnsi="Times New Roman"/>
          <w:i/>
          <w:spacing w:val="1"/>
        </w:rPr>
        <w:t>р</w:t>
      </w:r>
      <w:r w:rsidRPr="007A6BDB">
        <w:rPr>
          <w:rFonts w:ascii="Times New Roman" w:hAnsi="Times New Roman"/>
          <w:i/>
          <w:spacing w:val="-1"/>
        </w:rPr>
        <w:t>и</w:t>
      </w:r>
      <w:r w:rsidRPr="007A6BDB">
        <w:rPr>
          <w:rFonts w:ascii="Times New Roman" w:hAnsi="Times New Roman"/>
          <w:i/>
        </w:rPr>
        <w:t>ст</w:t>
      </w:r>
      <w:r w:rsidRPr="007A6BDB">
        <w:rPr>
          <w:rFonts w:ascii="Times New Roman" w:hAnsi="Times New Roman"/>
          <w:i/>
          <w:spacing w:val="-3"/>
        </w:rPr>
        <w:t>а</w:t>
      </w:r>
      <w:r w:rsidRPr="007A6BDB">
        <w:rPr>
          <w:rFonts w:ascii="Times New Roman" w:hAnsi="Times New Roman"/>
          <w:i/>
          <w:spacing w:val="-1"/>
        </w:rPr>
        <w:t>лл</w:t>
      </w:r>
      <w:r w:rsidRPr="007A6BDB">
        <w:rPr>
          <w:rFonts w:ascii="Times New Roman" w:hAnsi="Times New Roman"/>
          <w:i/>
          <w:spacing w:val="1"/>
        </w:rPr>
        <w:t>и</w:t>
      </w:r>
      <w:r w:rsidRPr="007A6BDB">
        <w:rPr>
          <w:rFonts w:ascii="Times New Roman" w:hAnsi="Times New Roman"/>
          <w:i/>
        </w:rPr>
        <w:t>чес</w:t>
      </w:r>
      <w:r w:rsidRPr="007A6BDB">
        <w:rPr>
          <w:rFonts w:ascii="Times New Roman" w:hAnsi="Times New Roman"/>
          <w:i/>
          <w:spacing w:val="-1"/>
        </w:rPr>
        <w:t>к</w:t>
      </w:r>
      <w:r w:rsidRPr="007A6BDB">
        <w:rPr>
          <w:rFonts w:ascii="Times New Roman" w:hAnsi="Times New Roman"/>
          <w:i/>
          <w:spacing w:val="1"/>
        </w:rPr>
        <w:t>о</w:t>
      </w:r>
      <w:r w:rsidRPr="007A6BDB">
        <w:rPr>
          <w:rFonts w:ascii="Times New Roman" w:hAnsi="Times New Roman"/>
          <w:i/>
        </w:rPr>
        <w:t>й</w:t>
      </w:r>
      <w:r w:rsidRPr="007A6BDB">
        <w:rPr>
          <w:rFonts w:ascii="Times New Roman" w:hAnsi="Times New Roman"/>
          <w:i/>
          <w:spacing w:val="3"/>
        </w:rPr>
        <w:t xml:space="preserve"> </w:t>
      </w:r>
      <w:r w:rsidRPr="007A6BDB">
        <w:rPr>
          <w:rFonts w:ascii="Times New Roman" w:hAnsi="Times New Roman"/>
          <w:i/>
          <w:spacing w:val="-1"/>
        </w:rPr>
        <w:t>р</w:t>
      </w:r>
      <w:r w:rsidRPr="007A6BDB">
        <w:rPr>
          <w:rFonts w:ascii="Times New Roman" w:hAnsi="Times New Roman"/>
          <w:i/>
        </w:rPr>
        <w:t>ешет</w:t>
      </w:r>
      <w:r w:rsidRPr="007A6BDB">
        <w:rPr>
          <w:rFonts w:ascii="Times New Roman" w:hAnsi="Times New Roman"/>
          <w:i/>
          <w:spacing w:val="-2"/>
        </w:rPr>
        <w:t>к</w:t>
      </w:r>
      <w:r w:rsidRPr="007A6BDB">
        <w:rPr>
          <w:rFonts w:ascii="Times New Roman" w:hAnsi="Times New Roman"/>
          <w:i/>
          <w:spacing w:val="1"/>
        </w:rPr>
        <w:t>и</w:t>
      </w:r>
      <w:r w:rsidRPr="007A6BDB">
        <w:rPr>
          <w:rFonts w:ascii="Times New Roman" w:hAnsi="Times New Roman"/>
          <w:i/>
        </w:rPr>
        <w:t>.</w:t>
      </w:r>
    </w:p>
    <w:p w:rsidR="007A6BDB" w:rsidRPr="007A6BDB" w:rsidRDefault="007A6BDB" w:rsidP="007A6BDB">
      <w:pPr>
        <w:autoSpaceDE w:val="0"/>
        <w:autoSpaceDN w:val="0"/>
        <w:adjustRightInd w:val="0"/>
        <w:spacing w:after="0" w:line="240" w:lineRule="auto"/>
        <w:ind w:firstLine="709"/>
        <w:jc w:val="both"/>
        <w:rPr>
          <w:rFonts w:ascii="Times New Roman" w:hAnsi="Times New Roman"/>
          <w:b/>
          <w:bCs/>
          <w:spacing w:val="2"/>
        </w:rPr>
      </w:pPr>
      <w:r w:rsidRPr="007A6BDB">
        <w:rPr>
          <w:rFonts w:ascii="Times New Roman" w:hAnsi="Times New Roman"/>
          <w:b/>
          <w:bCs/>
        </w:rPr>
        <w:t>Химические реакции</w:t>
      </w:r>
    </w:p>
    <w:p w:rsidR="007A6BDB" w:rsidRPr="007A6BDB" w:rsidRDefault="007A6BDB" w:rsidP="007A6BDB">
      <w:pPr>
        <w:autoSpaceDE w:val="0"/>
        <w:autoSpaceDN w:val="0"/>
        <w:adjustRightInd w:val="0"/>
        <w:spacing w:after="0" w:line="240" w:lineRule="auto"/>
        <w:ind w:firstLine="709"/>
        <w:jc w:val="both"/>
        <w:rPr>
          <w:rFonts w:ascii="Times New Roman" w:hAnsi="Times New Roman"/>
        </w:rPr>
      </w:pPr>
      <w:r w:rsidRPr="007A6BDB">
        <w:rPr>
          <w:rFonts w:ascii="Times New Roman" w:hAnsi="Times New Roman"/>
          <w:i/>
          <w:spacing w:val="-1"/>
        </w:rPr>
        <w:t>П</w:t>
      </w:r>
      <w:r w:rsidRPr="007A6BDB">
        <w:rPr>
          <w:rFonts w:ascii="Times New Roman" w:hAnsi="Times New Roman"/>
          <w:i/>
          <w:spacing w:val="1"/>
        </w:rPr>
        <w:t>он</w:t>
      </w:r>
      <w:r w:rsidRPr="007A6BDB">
        <w:rPr>
          <w:rFonts w:ascii="Times New Roman" w:hAnsi="Times New Roman"/>
          <w:i/>
        </w:rPr>
        <w:t>я</w:t>
      </w:r>
      <w:r w:rsidRPr="007A6BDB">
        <w:rPr>
          <w:rFonts w:ascii="Times New Roman" w:hAnsi="Times New Roman"/>
          <w:i/>
          <w:spacing w:val="-2"/>
        </w:rPr>
        <w:t>т</w:t>
      </w:r>
      <w:r w:rsidRPr="007A6BDB">
        <w:rPr>
          <w:rFonts w:ascii="Times New Roman" w:hAnsi="Times New Roman"/>
          <w:i/>
          <w:spacing w:val="1"/>
        </w:rPr>
        <w:t>и</w:t>
      </w:r>
      <w:r w:rsidRPr="007A6BDB">
        <w:rPr>
          <w:rFonts w:ascii="Times New Roman" w:hAnsi="Times New Roman"/>
          <w:i/>
        </w:rPr>
        <w:t>е</w:t>
      </w:r>
      <w:r w:rsidRPr="007A6BDB">
        <w:rPr>
          <w:rFonts w:ascii="Times New Roman" w:hAnsi="Times New Roman"/>
          <w:i/>
          <w:spacing w:val="1"/>
        </w:rPr>
        <w:t xml:space="preserve"> </w:t>
      </w:r>
      <w:r w:rsidRPr="007A6BDB">
        <w:rPr>
          <w:rFonts w:ascii="Times New Roman" w:hAnsi="Times New Roman"/>
          <w:i/>
        </w:rPr>
        <w:t>о ск</w:t>
      </w:r>
      <w:r w:rsidRPr="007A6BDB">
        <w:rPr>
          <w:rFonts w:ascii="Times New Roman" w:hAnsi="Times New Roman"/>
          <w:i/>
          <w:spacing w:val="-1"/>
        </w:rPr>
        <w:t>ор</w:t>
      </w:r>
      <w:r w:rsidRPr="007A6BDB">
        <w:rPr>
          <w:rFonts w:ascii="Times New Roman" w:hAnsi="Times New Roman"/>
          <w:i/>
          <w:spacing w:val="1"/>
        </w:rPr>
        <w:t>о</w:t>
      </w:r>
      <w:r w:rsidRPr="007A6BDB">
        <w:rPr>
          <w:rFonts w:ascii="Times New Roman" w:hAnsi="Times New Roman"/>
          <w:i/>
        </w:rPr>
        <w:t>сти</w:t>
      </w:r>
      <w:r w:rsidRPr="007A6BDB">
        <w:rPr>
          <w:rFonts w:ascii="Times New Roman" w:hAnsi="Times New Roman"/>
          <w:i/>
          <w:spacing w:val="2"/>
        </w:rPr>
        <w:t xml:space="preserve"> </w:t>
      </w:r>
      <w:r w:rsidRPr="007A6BDB">
        <w:rPr>
          <w:rFonts w:ascii="Times New Roman" w:hAnsi="Times New Roman"/>
          <w:i/>
          <w:spacing w:val="-1"/>
        </w:rPr>
        <w:t>х</w:t>
      </w:r>
      <w:r w:rsidRPr="007A6BDB">
        <w:rPr>
          <w:rFonts w:ascii="Times New Roman" w:hAnsi="Times New Roman"/>
          <w:i/>
          <w:spacing w:val="1"/>
        </w:rPr>
        <w:t>и</w:t>
      </w:r>
      <w:r w:rsidRPr="007A6BDB">
        <w:rPr>
          <w:rFonts w:ascii="Times New Roman" w:hAnsi="Times New Roman"/>
          <w:i/>
          <w:spacing w:val="-3"/>
        </w:rPr>
        <w:t>м</w:t>
      </w:r>
      <w:r w:rsidRPr="007A6BDB">
        <w:rPr>
          <w:rFonts w:ascii="Times New Roman" w:hAnsi="Times New Roman"/>
          <w:i/>
          <w:spacing w:val="1"/>
        </w:rPr>
        <w:t>и</w:t>
      </w:r>
      <w:r w:rsidRPr="007A6BDB">
        <w:rPr>
          <w:rFonts w:ascii="Times New Roman" w:hAnsi="Times New Roman"/>
          <w:i/>
        </w:rPr>
        <w:t>че</w:t>
      </w:r>
      <w:r w:rsidRPr="007A6BDB">
        <w:rPr>
          <w:rFonts w:ascii="Times New Roman" w:hAnsi="Times New Roman"/>
          <w:i/>
          <w:spacing w:val="-2"/>
        </w:rPr>
        <w:t>ск</w:t>
      </w:r>
      <w:r w:rsidRPr="007A6BDB">
        <w:rPr>
          <w:rFonts w:ascii="Times New Roman" w:hAnsi="Times New Roman"/>
          <w:i/>
          <w:spacing w:val="1"/>
        </w:rPr>
        <w:t>о</w:t>
      </w:r>
      <w:r w:rsidRPr="007A6BDB">
        <w:rPr>
          <w:rFonts w:ascii="Times New Roman" w:hAnsi="Times New Roman"/>
          <w:i/>
        </w:rPr>
        <w:t>й</w:t>
      </w:r>
      <w:r w:rsidRPr="007A6BDB">
        <w:rPr>
          <w:rFonts w:ascii="Times New Roman" w:hAnsi="Times New Roman"/>
          <w:i/>
          <w:spacing w:val="2"/>
        </w:rPr>
        <w:t xml:space="preserve"> </w:t>
      </w:r>
      <w:r w:rsidRPr="007A6BDB">
        <w:rPr>
          <w:rFonts w:ascii="Times New Roman" w:hAnsi="Times New Roman"/>
          <w:i/>
          <w:spacing w:val="-1"/>
        </w:rPr>
        <w:t>р</w:t>
      </w:r>
      <w:r w:rsidRPr="007A6BDB">
        <w:rPr>
          <w:rFonts w:ascii="Times New Roman" w:hAnsi="Times New Roman"/>
          <w:i/>
        </w:rPr>
        <w:t>еа</w:t>
      </w:r>
      <w:r w:rsidRPr="007A6BDB">
        <w:rPr>
          <w:rFonts w:ascii="Times New Roman" w:hAnsi="Times New Roman"/>
          <w:i/>
          <w:spacing w:val="-2"/>
        </w:rPr>
        <w:t>к</w:t>
      </w:r>
      <w:r w:rsidRPr="007A6BDB">
        <w:rPr>
          <w:rFonts w:ascii="Times New Roman" w:hAnsi="Times New Roman"/>
          <w:i/>
          <w:spacing w:val="1"/>
        </w:rPr>
        <w:t>ц</w:t>
      </w:r>
      <w:r w:rsidRPr="007A6BDB">
        <w:rPr>
          <w:rFonts w:ascii="Times New Roman" w:hAnsi="Times New Roman"/>
          <w:i/>
          <w:spacing w:val="-1"/>
        </w:rPr>
        <w:t>и</w:t>
      </w:r>
      <w:r w:rsidRPr="007A6BDB">
        <w:rPr>
          <w:rFonts w:ascii="Times New Roman" w:hAnsi="Times New Roman"/>
          <w:i/>
          <w:spacing w:val="1"/>
        </w:rPr>
        <w:t>и</w:t>
      </w:r>
      <w:r w:rsidRPr="007A6BDB">
        <w:rPr>
          <w:rFonts w:ascii="Times New Roman" w:hAnsi="Times New Roman"/>
          <w:i/>
        </w:rPr>
        <w:t xml:space="preserve">. </w:t>
      </w:r>
      <w:r w:rsidRPr="007A6BDB">
        <w:rPr>
          <w:rFonts w:ascii="Times New Roman" w:hAnsi="Times New Roman"/>
          <w:i/>
          <w:spacing w:val="-1"/>
        </w:rPr>
        <w:t>Ф</w:t>
      </w:r>
      <w:r w:rsidRPr="007A6BDB">
        <w:rPr>
          <w:rFonts w:ascii="Times New Roman" w:hAnsi="Times New Roman"/>
          <w:i/>
        </w:rPr>
        <w:t>ак</w:t>
      </w:r>
      <w:r w:rsidRPr="007A6BDB">
        <w:rPr>
          <w:rFonts w:ascii="Times New Roman" w:hAnsi="Times New Roman"/>
          <w:i/>
          <w:spacing w:val="-2"/>
        </w:rPr>
        <w:t>т</w:t>
      </w:r>
      <w:r w:rsidRPr="007A6BDB">
        <w:rPr>
          <w:rFonts w:ascii="Times New Roman" w:hAnsi="Times New Roman"/>
          <w:i/>
          <w:spacing w:val="-1"/>
        </w:rPr>
        <w:t>о</w:t>
      </w:r>
      <w:r w:rsidRPr="007A6BDB">
        <w:rPr>
          <w:rFonts w:ascii="Times New Roman" w:hAnsi="Times New Roman"/>
          <w:i/>
          <w:spacing w:val="1"/>
        </w:rPr>
        <w:t>ры</w:t>
      </w:r>
      <w:r w:rsidRPr="007A6BDB">
        <w:rPr>
          <w:rFonts w:ascii="Times New Roman" w:hAnsi="Times New Roman"/>
          <w:i/>
        </w:rPr>
        <w:t>, в</w:t>
      </w:r>
      <w:r w:rsidRPr="007A6BDB">
        <w:rPr>
          <w:rFonts w:ascii="Times New Roman" w:hAnsi="Times New Roman"/>
          <w:i/>
          <w:spacing w:val="-1"/>
        </w:rPr>
        <w:t>л</w:t>
      </w:r>
      <w:r w:rsidRPr="007A6BDB">
        <w:rPr>
          <w:rFonts w:ascii="Times New Roman" w:hAnsi="Times New Roman"/>
          <w:i/>
          <w:spacing w:val="1"/>
        </w:rPr>
        <w:t>и</w:t>
      </w:r>
      <w:r w:rsidRPr="007A6BDB">
        <w:rPr>
          <w:rFonts w:ascii="Times New Roman" w:hAnsi="Times New Roman"/>
          <w:i/>
        </w:rPr>
        <w:t>яю</w:t>
      </w:r>
      <w:r w:rsidRPr="007A6BDB">
        <w:rPr>
          <w:rFonts w:ascii="Times New Roman" w:hAnsi="Times New Roman"/>
          <w:i/>
          <w:spacing w:val="-3"/>
        </w:rPr>
        <w:t>щ</w:t>
      </w:r>
      <w:r w:rsidRPr="007A6BDB">
        <w:rPr>
          <w:rFonts w:ascii="Times New Roman" w:hAnsi="Times New Roman"/>
          <w:i/>
          <w:spacing w:val="1"/>
        </w:rPr>
        <w:t>и</w:t>
      </w:r>
      <w:r w:rsidRPr="007A6BDB">
        <w:rPr>
          <w:rFonts w:ascii="Times New Roman" w:hAnsi="Times New Roman"/>
          <w:i/>
        </w:rPr>
        <w:t>е</w:t>
      </w:r>
      <w:r w:rsidRPr="007A6BDB">
        <w:rPr>
          <w:rFonts w:ascii="Times New Roman" w:hAnsi="Times New Roman"/>
          <w:i/>
          <w:spacing w:val="1"/>
        </w:rPr>
        <w:t xml:space="preserve"> н</w:t>
      </w:r>
      <w:r w:rsidRPr="007A6BDB">
        <w:rPr>
          <w:rFonts w:ascii="Times New Roman" w:hAnsi="Times New Roman"/>
          <w:i/>
        </w:rPr>
        <w:t>а</w:t>
      </w:r>
      <w:r w:rsidRPr="007A6BDB">
        <w:rPr>
          <w:rFonts w:ascii="Times New Roman" w:hAnsi="Times New Roman"/>
          <w:i/>
          <w:spacing w:val="1"/>
        </w:rPr>
        <w:t xml:space="preserve"> </w:t>
      </w:r>
      <w:r w:rsidRPr="007A6BDB">
        <w:rPr>
          <w:rFonts w:ascii="Times New Roman" w:hAnsi="Times New Roman"/>
          <w:i/>
          <w:spacing w:val="-2"/>
        </w:rPr>
        <w:t>с</w:t>
      </w:r>
      <w:r w:rsidRPr="007A6BDB">
        <w:rPr>
          <w:rFonts w:ascii="Times New Roman" w:hAnsi="Times New Roman"/>
          <w:i/>
        </w:rPr>
        <w:t>к</w:t>
      </w:r>
      <w:r w:rsidRPr="007A6BDB">
        <w:rPr>
          <w:rFonts w:ascii="Times New Roman" w:hAnsi="Times New Roman"/>
          <w:i/>
          <w:spacing w:val="-1"/>
        </w:rPr>
        <w:t>о</w:t>
      </w:r>
      <w:r w:rsidRPr="007A6BDB">
        <w:rPr>
          <w:rFonts w:ascii="Times New Roman" w:hAnsi="Times New Roman"/>
          <w:i/>
          <w:spacing w:val="1"/>
        </w:rPr>
        <w:t>р</w:t>
      </w:r>
      <w:r w:rsidRPr="007A6BDB">
        <w:rPr>
          <w:rFonts w:ascii="Times New Roman" w:hAnsi="Times New Roman"/>
          <w:i/>
          <w:spacing w:val="-1"/>
        </w:rPr>
        <w:t>о</w:t>
      </w:r>
      <w:r w:rsidRPr="007A6BDB">
        <w:rPr>
          <w:rFonts w:ascii="Times New Roman" w:hAnsi="Times New Roman"/>
          <w:i/>
        </w:rPr>
        <w:t>сть</w:t>
      </w:r>
      <w:r w:rsidRPr="007A6BDB">
        <w:rPr>
          <w:rFonts w:ascii="Times New Roman" w:hAnsi="Times New Roman"/>
          <w:i/>
          <w:spacing w:val="2"/>
        </w:rPr>
        <w:t xml:space="preserve"> </w:t>
      </w:r>
      <w:r w:rsidRPr="007A6BDB">
        <w:rPr>
          <w:rFonts w:ascii="Times New Roman" w:hAnsi="Times New Roman"/>
          <w:i/>
          <w:spacing w:val="-1"/>
        </w:rPr>
        <w:t>х</w:t>
      </w:r>
      <w:r w:rsidRPr="007A6BDB">
        <w:rPr>
          <w:rFonts w:ascii="Times New Roman" w:hAnsi="Times New Roman"/>
          <w:i/>
          <w:spacing w:val="1"/>
        </w:rPr>
        <w:t>и</w:t>
      </w:r>
      <w:r w:rsidRPr="007A6BDB">
        <w:rPr>
          <w:rFonts w:ascii="Times New Roman" w:hAnsi="Times New Roman"/>
          <w:i/>
          <w:spacing w:val="-3"/>
        </w:rPr>
        <w:t>м</w:t>
      </w:r>
      <w:r w:rsidRPr="007A6BDB">
        <w:rPr>
          <w:rFonts w:ascii="Times New Roman" w:hAnsi="Times New Roman"/>
          <w:i/>
          <w:spacing w:val="1"/>
        </w:rPr>
        <w:t>и</w:t>
      </w:r>
      <w:r w:rsidRPr="007A6BDB">
        <w:rPr>
          <w:rFonts w:ascii="Times New Roman" w:hAnsi="Times New Roman"/>
          <w:i/>
        </w:rPr>
        <w:t>че</w:t>
      </w:r>
      <w:r w:rsidRPr="007A6BDB">
        <w:rPr>
          <w:rFonts w:ascii="Times New Roman" w:hAnsi="Times New Roman"/>
          <w:i/>
          <w:spacing w:val="-2"/>
        </w:rPr>
        <w:t>с</w:t>
      </w:r>
      <w:r w:rsidRPr="007A6BDB">
        <w:rPr>
          <w:rFonts w:ascii="Times New Roman" w:hAnsi="Times New Roman"/>
          <w:i/>
        </w:rPr>
        <w:t>к</w:t>
      </w:r>
      <w:r w:rsidRPr="007A6BDB">
        <w:rPr>
          <w:rFonts w:ascii="Times New Roman" w:hAnsi="Times New Roman"/>
          <w:i/>
          <w:spacing w:val="-1"/>
        </w:rPr>
        <w:t>о</w:t>
      </w:r>
      <w:r w:rsidRPr="007A6BDB">
        <w:rPr>
          <w:rFonts w:ascii="Times New Roman" w:hAnsi="Times New Roman"/>
          <w:i/>
        </w:rPr>
        <w:t xml:space="preserve">й </w:t>
      </w:r>
      <w:r w:rsidRPr="007A6BDB">
        <w:rPr>
          <w:rFonts w:ascii="Times New Roman" w:hAnsi="Times New Roman"/>
          <w:i/>
          <w:spacing w:val="1"/>
        </w:rPr>
        <w:t>р</w:t>
      </w:r>
      <w:r w:rsidRPr="007A6BDB">
        <w:rPr>
          <w:rFonts w:ascii="Times New Roman" w:hAnsi="Times New Roman"/>
          <w:i/>
        </w:rPr>
        <w:t>еа</w:t>
      </w:r>
      <w:r w:rsidRPr="007A6BDB">
        <w:rPr>
          <w:rFonts w:ascii="Times New Roman" w:hAnsi="Times New Roman"/>
          <w:i/>
          <w:spacing w:val="-2"/>
        </w:rPr>
        <w:t>к</w:t>
      </w:r>
      <w:r w:rsidRPr="007A6BDB">
        <w:rPr>
          <w:rFonts w:ascii="Times New Roman" w:hAnsi="Times New Roman"/>
          <w:i/>
          <w:spacing w:val="-1"/>
        </w:rPr>
        <w:t>ц</w:t>
      </w:r>
      <w:r w:rsidRPr="007A6BDB">
        <w:rPr>
          <w:rFonts w:ascii="Times New Roman" w:hAnsi="Times New Roman"/>
          <w:i/>
          <w:spacing w:val="1"/>
        </w:rPr>
        <w:t>ии</w:t>
      </w:r>
      <w:r w:rsidRPr="007A6BDB">
        <w:rPr>
          <w:rFonts w:ascii="Times New Roman" w:hAnsi="Times New Roman"/>
        </w:rPr>
        <w:t xml:space="preserve">. </w:t>
      </w:r>
      <w:r w:rsidRPr="007A6BDB">
        <w:rPr>
          <w:rFonts w:ascii="Times New Roman" w:hAnsi="Times New Roman"/>
          <w:i/>
        </w:rPr>
        <w:t>Понятие о катализаторе.</w:t>
      </w:r>
      <w:r w:rsidRPr="007A6BDB">
        <w:rPr>
          <w:rFonts w:ascii="Times New Roman" w:hAnsi="Times New Roman"/>
        </w:rPr>
        <w:t xml:space="preserve"> К</w:t>
      </w:r>
      <w:r w:rsidRPr="007A6BDB">
        <w:rPr>
          <w:rFonts w:ascii="Times New Roman" w:hAnsi="Times New Roman"/>
          <w:spacing w:val="-1"/>
        </w:rPr>
        <w:t>л</w:t>
      </w:r>
      <w:r w:rsidRPr="007A6BDB">
        <w:rPr>
          <w:rFonts w:ascii="Times New Roman" w:hAnsi="Times New Roman"/>
        </w:rPr>
        <w:t>ас</w:t>
      </w:r>
      <w:r w:rsidRPr="007A6BDB">
        <w:rPr>
          <w:rFonts w:ascii="Times New Roman" w:hAnsi="Times New Roman"/>
          <w:spacing w:val="-2"/>
        </w:rPr>
        <w:t>с</w:t>
      </w:r>
      <w:r w:rsidRPr="007A6BDB">
        <w:rPr>
          <w:rFonts w:ascii="Times New Roman" w:hAnsi="Times New Roman"/>
          <w:spacing w:val="1"/>
        </w:rPr>
        <w:t>и</w:t>
      </w:r>
      <w:r w:rsidRPr="007A6BDB">
        <w:rPr>
          <w:rFonts w:ascii="Times New Roman" w:hAnsi="Times New Roman"/>
          <w:spacing w:val="-2"/>
        </w:rPr>
        <w:t>ф</w:t>
      </w:r>
      <w:r w:rsidRPr="007A6BDB">
        <w:rPr>
          <w:rFonts w:ascii="Times New Roman" w:hAnsi="Times New Roman"/>
          <w:spacing w:val="1"/>
        </w:rPr>
        <w:t>и</w:t>
      </w:r>
      <w:r w:rsidRPr="007A6BDB">
        <w:rPr>
          <w:rFonts w:ascii="Times New Roman" w:hAnsi="Times New Roman"/>
        </w:rPr>
        <w:t>к</w:t>
      </w:r>
      <w:r w:rsidRPr="007A6BDB">
        <w:rPr>
          <w:rFonts w:ascii="Times New Roman" w:hAnsi="Times New Roman"/>
          <w:spacing w:val="-2"/>
        </w:rPr>
        <w:t>а</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 xml:space="preserve"> </w:t>
      </w:r>
      <w:r w:rsidRPr="007A6BDB">
        <w:rPr>
          <w:rFonts w:ascii="Times New Roman" w:hAnsi="Times New Roman"/>
          <w:spacing w:val="-1"/>
        </w:rPr>
        <w:t>х</w:t>
      </w:r>
      <w:r w:rsidRPr="007A6BDB">
        <w:rPr>
          <w:rFonts w:ascii="Times New Roman" w:hAnsi="Times New Roman"/>
          <w:spacing w:val="1"/>
        </w:rPr>
        <w:t>и</w:t>
      </w:r>
      <w:r w:rsidRPr="007A6BDB">
        <w:rPr>
          <w:rFonts w:ascii="Times New Roman" w:hAnsi="Times New Roman"/>
        </w:rPr>
        <w:t>м</w:t>
      </w:r>
      <w:r w:rsidRPr="007A6BDB">
        <w:rPr>
          <w:rFonts w:ascii="Times New Roman" w:hAnsi="Times New Roman"/>
          <w:spacing w:val="-2"/>
        </w:rPr>
        <w:t>и</w:t>
      </w:r>
      <w:r w:rsidRPr="007A6BDB">
        <w:rPr>
          <w:rFonts w:ascii="Times New Roman" w:hAnsi="Times New Roman"/>
        </w:rPr>
        <w:t>чес</w:t>
      </w:r>
      <w:r w:rsidRPr="007A6BDB">
        <w:rPr>
          <w:rFonts w:ascii="Times New Roman" w:hAnsi="Times New Roman"/>
          <w:spacing w:val="-1"/>
        </w:rPr>
        <w:t>ки</w:t>
      </w:r>
      <w:r w:rsidRPr="007A6BDB">
        <w:rPr>
          <w:rFonts w:ascii="Times New Roman" w:hAnsi="Times New Roman"/>
        </w:rPr>
        <w:t>х</w:t>
      </w:r>
      <w:r w:rsidRPr="007A6BDB">
        <w:rPr>
          <w:rFonts w:ascii="Times New Roman" w:hAnsi="Times New Roman"/>
          <w:spacing w:val="1"/>
        </w:rPr>
        <w:t xml:space="preserve"> р</w:t>
      </w:r>
      <w:r w:rsidRPr="007A6BDB">
        <w:rPr>
          <w:rFonts w:ascii="Times New Roman" w:hAnsi="Times New Roman"/>
          <w:spacing w:val="-2"/>
        </w:rPr>
        <w:t>е</w:t>
      </w:r>
      <w:r w:rsidRPr="007A6BDB">
        <w:rPr>
          <w:rFonts w:ascii="Times New Roman" w:hAnsi="Times New Roman"/>
        </w:rPr>
        <w:t>а</w:t>
      </w:r>
      <w:r w:rsidRPr="007A6BDB">
        <w:rPr>
          <w:rFonts w:ascii="Times New Roman" w:hAnsi="Times New Roman"/>
          <w:spacing w:val="-2"/>
        </w:rPr>
        <w:t>к</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й</w:t>
      </w:r>
      <w:r w:rsidRPr="007A6BDB">
        <w:rPr>
          <w:rFonts w:ascii="Times New Roman" w:hAnsi="Times New Roman"/>
          <w:spacing w:val="1"/>
        </w:rPr>
        <w:t xml:space="preserve"> </w:t>
      </w:r>
      <w:r w:rsidRPr="007A6BDB">
        <w:rPr>
          <w:rFonts w:ascii="Times New Roman" w:hAnsi="Times New Roman"/>
          <w:spacing w:val="-1"/>
        </w:rPr>
        <w:t>п</w:t>
      </w:r>
      <w:r w:rsidRPr="007A6BDB">
        <w:rPr>
          <w:rFonts w:ascii="Times New Roman" w:hAnsi="Times New Roman"/>
        </w:rPr>
        <w:t>о</w:t>
      </w:r>
      <w:r w:rsidRPr="007A6BDB">
        <w:rPr>
          <w:rFonts w:ascii="Times New Roman" w:hAnsi="Times New Roman"/>
          <w:spacing w:val="1"/>
        </w:rPr>
        <w:t xml:space="preserve"> </w:t>
      </w:r>
      <w:r w:rsidRPr="007A6BDB">
        <w:rPr>
          <w:rFonts w:ascii="Times New Roman" w:hAnsi="Times New Roman"/>
          <w:spacing w:val="-1"/>
        </w:rPr>
        <w:t>р</w:t>
      </w:r>
      <w:r w:rsidRPr="007A6BDB">
        <w:rPr>
          <w:rFonts w:ascii="Times New Roman" w:hAnsi="Times New Roman"/>
        </w:rPr>
        <w:t>аз</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spacing w:val="-2"/>
        </w:rPr>
        <w:t>ч</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 xml:space="preserve">м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rPr>
        <w:t>зн</w:t>
      </w:r>
      <w:r w:rsidRPr="007A6BDB">
        <w:rPr>
          <w:rFonts w:ascii="Times New Roman" w:hAnsi="Times New Roman"/>
          <w:spacing w:val="-2"/>
        </w:rPr>
        <w:t>а</w:t>
      </w:r>
      <w:r w:rsidRPr="007A6BDB">
        <w:rPr>
          <w:rFonts w:ascii="Times New Roman" w:hAnsi="Times New Roman"/>
        </w:rPr>
        <w:t>ка</w:t>
      </w:r>
      <w:r w:rsidRPr="007A6BDB">
        <w:rPr>
          <w:rFonts w:ascii="Times New Roman" w:hAnsi="Times New Roman"/>
          <w:spacing w:val="-2"/>
        </w:rPr>
        <w:t>м</w:t>
      </w:r>
      <w:r w:rsidRPr="007A6BDB">
        <w:rPr>
          <w:rFonts w:ascii="Times New Roman" w:hAnsi="Times New Roman"/>
        </w:rPr>
        <w:t>:</w:t>
      </w:r>
      <w:r w:rsidRPr="007A6BDB">
        <w:rPr>
          <w:rFonts w:ascii="Times New Roman" w:hAnsi="Times New Roman"/>
          <w:spacing w:val="5"/>
        </w:rPr>
        <w:t xml:space="preserve"> </w:t>
      </w:r>
      <w:r w:rsidRPr="007A6BDB">
        <w:rPr>
          <w:rFonts w:ascii="Times New Roman" w:hAnsi="Times New Roman"/>
          <w:spacing w:val="-2"/>
        </w:rPr>
        <w:t>ч</w:t>
      </w:r>
      <w:r w:rsidRPr="007A6BDB">
        <w:rPr>
          <w:rFonts w:ascii="Times New Roman" w:hAnsi="Times New Roman"/>
          <w:spacing w:val="1"/>
        </w:rPr>
        <w:t>и</w:t>
      </w:r>
      <w:r w:rsidRPr="007A6BDB">
        <w:rPr>
          <w:rFonts w:ascii="Times New Roman" w:hAnsi="Times New Roman"/>
        </w:rPr>
        <w:t>слу</w:t>
      </w:r>
      <w:r w:rsidRPr="007A6BDB">
        <w:rPr>
          <w:rFonts w:ascii="Times New Roman" w:hAnsi="Times New Roman"/>
          <w:spacing w:val="2"/>
        </w:rPr>
        <w:t xml:space="preserve"> </w:t>
      </w:r>
      <w:r w:rsidRPr="007A6BDB">
        <w:rPr>
          <w:rFonts w:ascii="Times New Roman" w:hAnsi="Times New Roman"/>
        </w:rPr>
        <w:t>и</w:t>
      </w:r>
      <w:r w:rsidRPr="007A6BDB">
        <w:rPr>
          <w:rFonts w:ascii="Times New Roman" w:hAnsi="Times New Roman"/>
          <w:spacing w:val="5"/>
        </w:rPr>
        <w:t xml:space="preserve"> </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rPr>
        <w:t xml:space="preserve">ставу </w:t>
      </w:r>
      <w:r w:rsidRPr="007A6BDB">
        <w:rPr>
          <w:rFonts w:ascii="Times New Roman" w:hAnsi="Times New Roman"/>
          <w:spacing w:val="1"/>
        </w:rPr>
        <w:t>и</w:t>
      </w:r>
      <w:r w:rsidRPr="007A6BDB">
        <w:rPr>
          <w:rFonts w:ascii="Times New Roman" w:hAnsi="Times New Roman"/>
        </w:rPr>
        <w:t>с</w:t>
      </w:r>
      <w:r w:rsidRPr="007A6BDB">
        <w:rPr>
          <w:rFonts w:ascii="Times New Roman" w:hAnsi="Times New Roman"/>
          <w:spacing w:val="-1"/>
        </w:rPr>
        <w:t>х</w:t>
      </w:r>
      <w:r w:rsidRPr="007A6BDB">
        <w:rPr>
          <w:rFonts w:ascii="Times New Roman" w:hAnsi="Times New Roman"/>
          <w:spacing w:val="1"/>
        </w:rPr>
        <w:t>о</w:t>
      </w:r>
      <w:r w:rsidRPr="007A6BDB">
        <w:rPr>
          <w:rFonts w:ascii="Times New Roman" w:hAnsi="Times New Roman"/>
          <w:spacing w:val="-1"/>
        </w:rPr>
        <w:t>дны</w:t>
      </w:r>
      <w:r w:rsidRPr="007A6BDB">
        <w:rPr>
          <w:rFonts w:ascii="Times New Roman" w:hAnsi="Times New Roman"/>
        </w:rPr>
        <w:t>х</w:t>
      </w:r>
      <w:r w:rsidRPr="007A6BDB">
        <w:rPr>
          <w:rFonts w:ascii="Times New Roman" w:hAnsi="Times New Roman"/>
          <w:spacing w:val="5"/>
        </w:rPr>
        <w:t xml:space="preserve"> </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4"/>
        </w:rPr>
        <w:t>у</w:t>
      </w:r>
      <w:r w:rsidRPr="007A6BDB">
        <w:rPr>
          <w:rFonts w:ascii="Times New Roman" w:hAnsi="Times New Roman"/>
        </w:rPr>
        <w:t>че</w:t>
      </w:r>
      <w:r w:rsidRPr="007A6BDB">
        <w:rPr>
          <w:rFonts w:ascii="Times New Roman" w:hAnsi="Times New Roman"/>
          <w:spacing w:val="1"/>
        </w:rPr>
        <w:t>нн</w:t>
      </w:r>
      <w:r w:rsidRPr="007A6BDB">
        <w:rPr>
          <w:rFonts w:ascii="Times New Roman" w:hAnsi="Times New Roman"/>
          <w:spacing w:val="-1"/>
        </w:rPr>
        <w:t>ы</w:t>
      </w:r>
      <w:r w:rsidRPr="007A6BDB">
        <w:rPr>
          <w:rFonts w:ascii="Times New Roman" w:hAnsi="Times New Roman"/>
        </w:rPr>
        <w:t>х</w:t>
      </w:r>
      <w:r w:rsidRPr="007A6BDB">
        <w:rPr>
          <w:rFonts w:ascii="Times New Roman" w:hAnsi="Times New Roman"/>
          <w:spacing w:val="5"/>
        </w:rPr>
        <w:t xml:space="preserve"> </w:t>
      </w:r>
      <w:r w:rsidRPr="007A6BDB">
        <w:rPr>
          <w:rFonts w:ascii="Times New Roman" w:hAnsi="Times New Roman"/>
          <w:spacing w:val="-3"/>
        </w:rPr>
        <w:t>в</w:t>
      </w:r>
      <w:r w:rsidRPr="007A6BDB">
        <w:rPr>
          <w:rFonts w:ascii="Times New Roman" w:hAnsi="Times New Roman"/>
        </w:rPr>
        <w:t>еществ;</w:t>
      </w:r>
      <w:r w:rsidRPr="007A6BDB">
        <w:rPr>
          <w:rFonts w:ascii="Times New Roman" w:hAnsi="Times New Roman"/>
          <w:spacing w:val="2"/>
        </w:rPr>
        <w:t xml:space="preserve"> </w:t>
      </w:r>
      <w:r w:rsidRPr="007A6BDB">
        <w:rPr>
          <w:rFonts w:ascii="Times New Roman" w:hAnsi="Times New Roman"/>
          <w:spacing w:val="1"/>
        </w:rPr>
        <w:t>и</w:t>
      </w:r>
      <w:r w:rsidRPr="007A6BDB">
        <w:rPr>
          <w:rFonts w:ascii="Times New Roman" w:hAnsi="Times New Roman"/>
        </w:rPr>
        <w:t>зм</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2"/>
        </w:rPr>
        <w:t>е</w:t>
      </w:r>
      <w:r w:rsidRPr="007A6BDB">
        <w:rPr>
          <w:rFonts w:ascii="Times New Roman" w:hAnsi="Times New Roman"/>
          <w:spacing w:val="1"/>
        </w:rPr>
        <w:t>ни</w:t>
      </w:r>
      <w:r w:rsidRPr="007A6BDB">
        <w:rPr>
          <w:rFonts w:ascii="Times New Roman" w:hAnsi="Times New Roman"/>
        </w:rPr>
        <w:t>ю сте</w:t>
      </w:r>
      <w:r w:rsidRPr="007A6BDB">
        <w:rPr>
          <w:rFonts w:ascii="Times New Roman" w:hAnsi="Times New Roman"/>
          <w:spacing w:val="1"/>
        </w:rPr>
        <w:t>п</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2"/>
        </w:rPr>
        <w:t>е</w:t>
      </w:r>
      <w:r w:rsidRPr="007A6BDB">
        <w:rPr>
          <w:rFonts w:ascii="Times New Roman" w:hAnsi="Times New Roman"/>
        </w:rPr>
        <w:t>й</w:t>
      </w:r>
      <w:r w:rsidRPr="007A6BDB">
        <w:rPr>
          <w:rFonts w:ascii="Times New Roman" w:hAnsi="Times New Roman"/>
          <w:spacing w:val="2"/>
        </w:rPr>
        <w:t xml:space="preserve"> </w:t>
      </w:r>
      <w:r w:rsidRPr="007A6BDB">
        <w:rPr>
          <w:rFonts w:ascii="Times New Roman" w:hAnsi="Times New Roman"/>
          <w:spacing w:val="1"/>
        </w:rPr>
        <w:t>о</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сл</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 атомов</w:t>
      </w:r>
      <w:r w:rsidRPr="007A6BDB">
        <w:rPr>
          <w:rFonts w:ascii="Times New Roman" w:hAnsi="Times New Roman"/>
          <w:spacing w:val="2"/>
        </w:rPr>
        <w:t xml:space="preserve"> </w:t>
      </w:r>
      <w:r w:rsidRPr="007A6BDB">
        <w:rPr>
          <w:rFonts w:ascii="Times New Roman" w:hAnsi="Times New Roman"/>
          <w:spacing w:val="1"/>
        </w:rPr>
        <w:t>х</w:t>
      </w:r>
      <w:r w:rsidRPr="007A6BDB">
        <w:rPr>
          <w:rFonts w:ascii="Times New Roman" w:hAnsi="Times New Roman"/>
          <w:spacing w:val="-1"/>
        </w:rPr>
        <w:t>и</w:t>
      </w:r>
      <w:r w:rsidRPr="007A6BDB">
        <w:rPr>
          <w:rFonts w:ascii="Times New Roman" w:hAnsi="Times New Roman"/>
        </w:rPr>
        <w:t>м</w:t>
      </w:r>
      <w:r w:rsidRPr="007A6BDB">
        <w:rPr>
          <w:rFonts w:ascii="Times New Roman" w:hAnsi="Times New Roman"/>
          <w:spacing w:val="-2"/>
        </w:rPr>
        <w:t>и</w:t>
      </w:r>
      <w:r w:rsidRPr="007A6BDB">
        <w:rPr>
          <w:rFonts w:ascii="Times New Roman" w:hAnsi="Times New Roman"/>
        </w:rPr>
        <w:t>чес</w:t>
      </w:r>
      <w:r w:rsidRPr="007A6BDB">
        <w:rPr>
          <w:rFonts w:ascii="Times New Roman" w:hAnsi="Times New Roman"/>
          <w:spacing w:val="-1"/>
        </w:rPr>
        <w:t>к</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3"/>
        </w:rPr>
        <w:t xml:space="preserve"> </w:t>
      </w:r>
      <w:r w:rsidRPr="007A6BDB">
        <w:rPr>
          <w:rFonts w:ascii="Times New Roman" w:hAnsi="Times New Roman"/>
        </w:rPr>
        <w:t>э</w:t>
      </w:r>
      <w:r w:rsidRPr="007A6BDB">
        <w:rPr>
          <w:rFonts w:ascii="Times New Roman" w:hAnsi="Times New Roman"/>
          <w:spacing w:val="-1"/>
        </w:rPr>
        <w:t>л</w:t>
      </w:r>
      <w:r w:rsidRPr="007A6BDB">
        <w:rPr>
          <w:rFonts w:ascii="Times New Roman" w:hAnsi="Times New Roman"/>
          <w:spacing w:val="-2"/>
        </w:rPr>
        <w:t>е</w:t>
      </w:r>
      <w:r w:rsidRPr="007A6BDB">
        <w:rPr>
          <w:rFonts w:ascii="Times New Roman" w:hAnsi="Times New Roman"/>
        </w:rPr>
        <w:t>ме</w:t>
      </w:r>
      <w:r w:rsidRPr="007A6BDB">
        <w:rPr>
          <w:rFonts w:ascii="Times New Roman" w:hAnsi="Times New Roman"/>
          <w:spacing w:val="1"/>
        </w:rPr>
        <w:t>н</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rPr>
        <w:t xml:space="preserve">в; </w:t>
      </w:r>
      <w:r w:rsidRPr="007A6BDB">
        <w:rPr>
          <w:rFonts w:ascii="Times New Roman" w:hAnsi="Times New Roman"/>
          <w:spacing w:val="1"/>
        </w:rPr>
        <w:t>по</w:t>
      </w:r>
      <w:r w:rsidRPr="007A6BDB">
        <w:rPr>
          <w:rFonts w:ascii="Times New Roman" w:hAnsi="Times New Roman"/>
        </w:rPr>
        <w:t>г</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rPr>
        <w:t>щ</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ю</w:t>
      </w:r>
      <w:r w:rsidRPr="007A6BDB">
        <w:rPr>
          <w:rFonts w:ascii="Times New Roman" w:hAnsi="Times New Roman"/>
          <w:spacing w:val="9"/>
        </w:rPr>
        <w:t xml:space="preserve"> </w:t>
      </w:r>
      <w:r w:rsidRPr="007A6BDB">
        <w:rPr>
          <w:rFonts w:ascii="Times New Roman" w:hAnsi="Times New Roman"/>
          <w:spacing w:val="1"/>
        </w:rPr>
        <w:t>и</w:t>
      </w:r>
      <w:r w:rsidRPr="007A6BDB">
        <w:rPr>
          <w:rFonts w:ascii="Times New Roman" w:hAnsi="Times New Roman"/>
          <w:spacing w:val="-1"/>
        </w:rPr>
        <w:t>л</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spacing w:val="-3"/>
        </w:rPr>
        <w:t>в</w:t>
      </w:r>
      <w:r w:rsidRPr="007A6BDB">
        <w:rPr>
          <w:rFonts w:ascii="Times New Roman" w:hAnsi="Times New Roman"/>
          <w:spacing w:val="1"/>
        </w:rPr>
        <w:t>ы</w:t>
      </w:r>
      <w:r w:rsidRPr="007A6BDB">
        <w:rPr>
          <w:rFonts w:ascii="Times New Roman" w:hAnsi="Times New Roman"/>
          <w:spacing w:val="-1"/>
        </w:rPr>
        <w:t>д</w:t>
      </w:r>
      <w:r w:rsidRPr="007A6BDB">
        <w:rPr>
          <w:rFonts w:ascii="Times New Roman" w:hAnsi="Times New Roman"/>
        </w:rPr>
        <w:t>еле</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ю энерг</w:t>
      </w:r>
      <w:r w:rsidRPr="007A6BDB">
        <w:rPr>
          <w:rFonts w:ascii="Times New Roman" w:hAnsi="Times New Roman"/>
          <w:spacing w:val="-2"/>
        </w:rPr>
        <w:t>и</w:t>
      </w:r>
      <w:r w:rsidRPr="007A6BDB">
        <w:rPr>
          <w:rFonts w:ascii="Times New Roman" w:hAnsi="Times New Roman"/>
          <w:spacing w:val="1"/>
        </w:rPr>
        <w:t>и</w:t>
      </w:r>
      <w:r w:rsidRPr="007A6BDB">
        <w:rPr>
          <w:rFonts w:ascii="Times New Roman" w:hAnsi="Times New Roman"/>
        </w:rPr>
        <w:t>. Э</w:t>
      </w:r>
      <w:r w:rsidRPr="007A6BDB">
        <w:rPr>
          <w:rFonts w:ascii="Times New Roman" w:hAnsi="Times New Roman"/>
          <w:spacing w:val="-1"/>
        </w:rPr>
        <w:t>л</w:t>
      </w:r>
      <w:r w:rsidRPr="007A6BDB">
        <w:rPr>
          <w:rFonts w:ascii="Times New Roman" w:hAnsi="Times New Roman"/>
        </w:rPr>
        <w:t>ект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spacing w:val="-3"/>
        </w:rPr>
        <w:t>т</w:t>
      </w:r>
      <w:r w:rsidRPr="007A6BDB">
        <w:rPr>
          <w:rFonts w:ascii="Times New Roman" w:hAnsi="Times New Roman"/>
          <w:spacing w:val="1"/>
        </w:rPr>
        <w:t>и</w:t>
      </w:r>
      <w:r w:rsidRPr="007A6BDB">
        <w:rPr>
          <w:rFonts w:ascii="Times New Roman" w:hAnsi="Times New Roman"/>
        </w:rPr>
        <w:t>че</w:t>
      </w:r>
      <w:r w:rsidRPr="007A6BDB">
        <w:rPr>
          <w:rFonts w:ascii="Times New Roman" w:hAnsi="Times New Roman"/>
          <w:spacing w:val="-2"/>
        </w:rPr>
        <w:t>с</w:t>
      </w:r>
      <w:r w:rsidRPr="007A6BDB">
        <w:rPr>
          <w:rFonts w:ascii="Times New Roman" w:hAnsi="Times New Roman"/>
        </w:rPr>
        <w:t>кая</w:t>
      </w:r>
      <w:r w:rsidRPr="007A6BDB">
        <w:rPr>
          <w:rFonts w:ascii="Times New Roman" w:hAnsi="Times New Roman"/>
          <w:spacing w:val="2"/>
        </w:rPr>
        <w:t xml:space="preserve"> </w:t>
      </w:r>
      <w:r w:rsidRPr="007A6BDB">
        <w:rPr>
          <w:rFonts w:ascii="Times New Roman" w:hAnsi="Times New Roman"/>
          <w:spacing w:val="1"/>
        </w:rPr>
        <w:t>ди</w:t>
      </w:r>
      <w:r w:rsidRPr="007A6BDB">
        <w:rPr>
          <w:rFonts w:ascii="Times New Roman" w:hAnsi="Times New Roman"/>
        </w:rPr>
        <w:t>с</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spacing w:val="1"/>
        </w:rPr>
        <w:t>ци</w:t>
      </w:r>
      <w:r w:rsidRPr="007A6BDB">
        <w:rPr>
          <w:rFonts w:ascii="Times New Roman" w:hAnsi="Times New Roman"/>
          <w:spacing w:val="-2"/>
        </w:rPr>
        <w:t>а</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4"/>
        </w:rPr>
        <w:t xml:space="preserve"> </w:t>
      </w:r>
      <w:r w:rsidRPr="007A6BDB">
        <w:rPr>
          <w:rFonts w:ascii="Times New Roman" w:hAnsi="Times New Roman"/>
        </w:rPr>
        <w:t>Э</w:t>
      </w:r>
      <w:r w:rsidRPr="007A6BDB">
        <w:rPr>
          <w:rFonts w:ascii="Times New Roman" w:hAnsi="Times New Roman"/>
          <w:spacing w:val="-1"/>
        </w:rPr>
        <w:t>л</w:t>
      </w:r>
      <w:r w:rsidRPr="007A6BDB">
        <w:rPr>
          <w:rFonts w:ascii="Times New Roman" w:hAnsi="Times New Roman"/>
        </w:rPr>
        <w:t>ект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spacing w:val="-3"/>
        </w:rPr>
        <w:t>т</w:t>
      </w:r>
      <w:r w:rsidRPr="007A6BDB">
        <w:rPr>
          <w:rFonts w:ascii="Times New Roman" w:hAnsi="Times New Roman"/>
        </w:rPr>
        <w:t>ы</w:t>
      </w:r>
      <w:r w:rsidRPr="007A6BDB">
        <w:rPr>
          <w:rFonts w:ascii="Times New Roman" w:hAnsi="Times New Roman"/>
          <w:spacing w:val="2"/>
        </w:rPr>
        <w:t xml:space="preserve"> </w:t>
      </w:r>
      <w:r w:rsidRPr="007A6BDB">
        <w:rPr>
          <w:rFonts w:ascii="Times New Roman" w:hAnsi="Times New Roman"/>
        </w:rPr>
        <w:t xml:space="preserve">и </w:t>
      </w:r>
      <w:r w:rsidRPr="007A6BDB">
        <w:rPr>
          <w:rFonts w:ascii="Times New Roman" w:hAnsi="Times New Roman"/>
          <w:spacing w:val="-1"/>
        </w:rPr>
        <w:t>н</w:t>
      </w:r>
      <w:r w:rsidRPr="007A6BDB">
        <w:rPr>
          <w:rFonts w:ascii="Times New Roman" w:hAnsi="Times New Roman"/>
        </w:rPr>
        <w:t>еэ</w:t>
      </w:r>
      <w:r w:rsidRPr="007A6BDB">
        <w:rPr>
          <w:rFonts w:ascii="Times New Roman" w:hAnsi="Times New Roman"/>
          <w:spacing w:val="-1"/>
        </w:rPr>
        <w:t>л</w:t>
      </w:r>
      <w:r w:rsidRPr="007A6BDB">
        <w:rPr>
          <w:rFonts w:ascii="Times New Roman" w:hAnsi="Times New Roman"/>
        </w:rPr>
        <w:t>ект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spacing w:val="-3"/>
        </w:rPr>
        <w:t>т</w:t>
      </w:r>
      <w:r w:rsidRPr="007A6BDB">
        <w:rPr>
          <w:rFonts w:ascii="Times New Roman" w:hAnsi="Times New Roman"/>
          <w:spacing w:val="1"/>
        </w:rPr>
        <w:t>ы</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spacing w:val="-1"/>
        </w:rPr>
        <w:t>И</w:t>
      </w:r>
      <w:r w:rsidRPr="007A6BDB">
        <w:rPr>
          <w:rFonts w:ascii="Times New Roman" w:hAnsi="Times New Roman"/>
          <w:spacing w:val="1"/>
        </w:rPr>
        <w:t>оны</w:t>
      </w:r>
      <w:r w:rsidRPr="007A6BDB">
        <w:rPr>
          <w:rFonts w:ascii="Times New Roman" w:hAnsi="Times New Roman"/>
        </w:rPr>
        <w:t>. Кат</w:t>
      </w:r>
      <w:r w:rsidRPr="007A6BDB">
        <w:rPr>
          <w:rFonts w:ascii="Times New Roman" w:hAnsi="Times New Roman"/>
          <w:spacing w:val="-2"/>
        </w:rPr>
        <w:t>и</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rPr>
        <w:t>ы</w:t>
      </w:r>
      <w:r w:rsidRPr="007A6BDB">
        <w:rPr>
          <w:rFonts w:ascii="Times New Roman" w:hAnsi="Times New Roman"/>
          <w:spacing w:val="4"/>
        </w:rPr>
        <w:t xml:space="preserve"> </w:t>
      </w:r>
      <w:r w:rsidRPr="007A6BDB">
        <w:rPr>
          <w:rFonts w:ascii="Times New Roman" w:hAnsi="Times New Roman"/>
        </w:rPr>
        <w:t>и</w:t>
      </w:r>
      <w:r w:rsidRPr="007A6BDB">
        <w:rPr>
          <w:rFonts w:ascii="Times New Roman" w:hAnsi="Times New Roman"/>
          <w:spacing w:val="4"/>
        </w:rPr>
        <w:t xml:space="preserve"> </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spacing w:val="-1"/>
        </w:rPr>
        <w:t>ио</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 Ре</w:t>
      </w:r>
      <w:r w:rsidRPr="007A6BDB">
        <w:rPr>
          <w:rFonts w:ascii="Times New Roman" w:hAnsi="Times New Roman"/>
          <w:spacing w:val="-2"/>
        </w:rPr>
        <w:t>а</w:t>
      </w:r>
      <w:r w:rsidRPr="007A6BDB">
        <w:rPr>
          <w:rFonts w:ascii="Times New Roman" w:hAnsi="Times New Roman"/>
        </w:rPr>
        <w:t>к</w:t>
      </w:r>
      <w:r w:rsidRPr="007A6BDB">
        <w:rPr>
          <w:rFonts w:ascii="Times New Roman" w:hAnsi="Times New Roman"/>
          <w:spacing w:val="-1"/>
        </w:rPr>
        <w:t>ц</w:t>
      </w:r>
      <w:proofErr w:type="gramStart"/>
      <w:r w:rsidRPr="007A6BDB">
        <w:rPr>
          <w:rFonts w:ascii="Times New Roman" w:hAnsi="Times New Roman"/>
          <w:spacing w:val="1"/>
        </w:rPr>
        <w:t>и</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spacing w:val="-1"/>
        </w:rPr>
        <w:t>и</w:t>
      </w:r>
      <w:r w:rsidRPr="007A6BDB">
        <w:rPr>
          <w:rFonts w:ascii="Times New Roman" w:hAnsi="Times New Roman"/>
          <w:spacing w:val="1"/>
        </w:rPr>
        <w:t>о</w:t>
      </w:r>
      <w:proofErr w:type="gramEnd"/>
      <w:r w:rsidRPr="007A6BDB">
        <w:rPr>
          <w:rFonts w:ascii="Times New Roman" w:hAnsi="Times New Roman"/>
          <w:spacing w:val="-1"/>
        </w:rPr>
        <w:t>н</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spacing w:val="-2"/>
        </w:rPr>
        <w:t>г</w:t>
      </w:r>
      <w:r w:rsidRPr="007A6BDB">
        <w:rPr>
          <w:rFonts w:ascii="Times New Roman" w:hAnsi="Times New Roman"/>
        </w:rPr>
        <w:t xml:space="preserve">о </w:t>
      </w:r>
      <w:r w:rsidRPr="007A6BDB">
        <w:rPr>
          <w:rFonts w:ascii="Times New Roman" w:hAnsi="Times New Roman"/>
          <w:spacing w:val="1"/>
        </w:rPr>
        <w:t>об</w:t>
      </w:r>
      <w:r w:rsidRPr="007A6BDB">
        <w:rPr>
          <w:rFonts w:ascii="Times New Roman" w:hAnsi="Times New Roman"/>
          <w:spacing w:val="-3"/>
        </w:rPr>
        <w:t>м</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rPr>
        <w:t>а. Усло</w:t>
      </w:r>
      <w:r w:rsidRPr="007A6BDB">
        <w:rPr>
          <w:rFonts w:ascii="Times New Roman" w:hAnsi="Times New Roman"/>
          <w:spacing w:val="-2"/>
        </w:rPr>
        <w:t>в</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4"/>
        </w:rPr>
        <w:t xml:space="preserve"> </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т</w:t>
      </w:r>
      <w:r w:rsidRPr="007A6BDB">
        <w:rPr>
          <w:rFonts w:ascii="Times New Roman" w:hAnsi="Times New Roman"/>
          <w:spacing w:val="-3"/>
        </w:rPr>
        <w:t>е</w:t>
      </w:r>
      <w:r w:rsidRPr="007A6BDB">
        <w:rPr>
          <w:rFonts w:ascii="Times New Roman" w:hAnsi="Times New Roman"/>
        </w:rPr>
        <w:t>к</w:t>
      </w:r>
      <w:r w:rsidRPr="007A6BDB">
        <w:rPr>
          <w:rFonts w:ascii="Times New Roman" w:hAnsi="Times New Roman"/>
          <w:spacing w:val="-2"/>
        </w:rPr>
        <w:t>а</w:t>
      </w:r>
      <w:r w:rsidRPr="007A6BDB">
        <w:rPr>
          <w:rFonts w:ascii="Times New Roman" w:hAnsi="Times New Roman"/>
          <w:spacing w:val="1"/>
        </w:rPr>
        <w:t>ни</w:t>
      </w:r>
      <w:r w:rsidRPr="007A6BDB">
        <w:rPr>
          <w:rFonts w:ascii="Times New Roman" w:hAnsi="Times New Roman"/>
        </w:rPr>
        <w:t>я</w:t>
      </w:r>
      <w:r w:rsidRPr="007A6BDB">
        <w:rPr>
          <w:rFonts w:ascii="Times New Roman" w:hAnsi="Times New Roman"/>
          <w:spacing w:val="1"/>
        </w:rPr>
        <w:t xml:space="preserve"> р</w:t>
      </w:r>
      <w:r w:rsidRPr="007A6BDB">
        <w:rPr>
          <w:rFonts w:ascii="Times New Roman" w:hAnsi="Times New Roman"/>
        </w:rPr>
        <w:t>е</w:t>
      </w:r>
      <w:r w:rsidRPr="007A6BDB">
        <w:rPr>
          <w:rFonts w:ascii="Times New Roman" w:hAnsi="Times New Roman"/>
          <w:spacing w:val="-2"/>
        </w:rPr>
        <w:t>а</w:t>
      </w:r>
      <w:r w:rsidRPr="007A6BDB">
        <w:rPr>
          <w:rFonts w:ascii="Times New Roman" w:hAnsi="Times New Roman"/>
        </w:rPr>
        <w:t>к</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й</w:t>
      </w:r>
      <w:r w:rsidRPr="007A6BDB">
        <w:rPr>
          <w:rFonts w:ascii="Times New Roman" w:hAnsi="Times New Roman"/>
          <w:spacing w:val="1"/>
        </w:rPr>
        <w:t xml:space="preserve"> и</w:t>
      </w:r>
      <w:r w:rsidRPr="007A6BDB">
        <w:rPr>
          <w:rFonts w:ascii="Times New Roman" w:hAnsi="Times New Roman"/>
          <w:spacing w:val="-1"/>
        </w:rPr>
        <w:t>он</w:t>
      </w:r>
      <w:r w:rsidRPr="007A6BDB">
        <w:rPr>
          <w:rFonts w:ascii="Times New Roman" w:hAnsi="Times New Roman"/>
          <w:spacing w:val="1"/>
        </w:rPr>
        <w:t>но</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4"/>
        </w:rPr>
        <w:t xml:space="preserve"> </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rPr>
        <w:t>м</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rPr>
        <w:t>а.</w:t>
      </w:r>
      <w:r w:rsidRPr="007A6BDB">
        <w:rPr>
          <w:rFonts w:ascii="Times New Roman" w:hAnsi="Times New Roman"/>
          <w:spacing w:val="3"/>
        </w:rPr>
        <w:t xml:space="preserve"> </w:t>
      </w:r>
      <w:r w:rsidRPr="007A6BDB">
        <w:rPr>
          <w:rFonts w:ascii="Times New Roman" w:hAnsi="Times New Roman"/>
        </w:rPr>
        <w:t>Э</w:t>
      </w:r>
      <w:r w:rsidRPr="007A6BDB">
        <w:rPr>
          <w:rFonts w:ascii="Times New Roman" w:hAnsi="Times New Roman"/>
          <w:spacing w:val="-1"/>
        </w:rPr>
        <w:t>л</w:t>
      </w:r>
      <w:r w:rsidRPr="007A6BDB">
        <w:rPr>
          <w:rFonts w:ascii="Times New Roman" w:hAnsi="Times New Roman"/>
        </w:rPr>
        <w:t>ект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spacing w:val="-3"/>
        </w:rPr>
        <w:t>т</w:t>
      </w:r>
      <w:r w:rsidRPr="007A6BDB">
        <w:rPr>
          <w:rFonts w:ascii="Times New Roman" w:hAnsi="Times New Roman"/>
          <w:spacing w:val="1"/>
        </w:rPr>
        <w:t>и</w:t>
      </w:r>
      <w:r w:rsidRPr="007A6BDB">
        <w:rPr>
          <w:rFonts w:ascii="Times New Roman" w:hAnsi="Times New Roman"/>
        </w:rPr>
        <w:t>че</w:t>
      </w:r>
      <w:r w:rsidRPr="007A6BDB">
        <w:rPr>
          <w:rFonts w:ascii="Times New Roman" w:hAnsi="Times New Roman"/>
          <w:spacing w:val="-2"/>
        </w:rPr>
        <w:t>с</w:t>
      </w:r>
      <w:r w:rsidRPr="007A6BDB">
        <w:rPr>
          <w:rFonts w:ascii="Times New Roman" w:hAnsi="Times New Roman"/>
        </w:rPr>
        <w:t>кая</w:t>
      </w:r>
      <w:r w:rsidRPr="007A6BDB">
        <w:rPr>
          <w:rFonts w:ascii="Times New Roman" w:hAnsi="Times New Roman"/>
          <w:spacing w:val="3"/>
        </w:rPr>
        <w:t xml:space="preserve"> </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rPr>
        <w:t>сс</w:t>
      </w:r>
      <w:r w:rsidRPr="007A6BDB">
        <w:rPr>
          <w:rFonts w:ascii="Times New Roman" w:hAnsi="Times New Roman"/>
          <w:spacing w:val="-1"/>
        </w:rPr>
        <w:t>оц</w:t>
      </w:r>
      <w:r w:rsidRPr="007A6BDB">
        <w:rPr>
          <w:rFonts w:ascii="Times New Roman" w:hAnsi="Times New Roman"/>
          <w:spacing w:val="1"/>
        </w:rPr>
        <w:t>и</w:t>
      </w:r>
      <w:r w:rsidRPr="007A6BDB">
        <w:rPr>
          <w:rFonts w:ascii="Times New Roman" w:hAnsi="Times New Roman"/>
        </w:rPr>
        <w:t>а</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rPr>
        <w:t>я к</w:t>
      </w:r>
      <w:r w:rsidRPr="007A6BDB">
        <w:rPr>
          <w:rFonts w:ascii="Times New Roman" w:hAnsi="Times New Roman"/>
          <w:spacing w:val="-1"/>
        </w:rPr>
        <w:t>и</w:t>
      </w:r>
      <w:r w:rsidRPr="007A6BDB">
        <w:rPr>
          <w:rFonts w:ascii="Times New Roman" w:hAnsi="Times New Roman"/>
        </w:rPr>
        <w:t>слот,</w:t>
      </w:r>
      <w:r w:rsidRPr="007A6BDB">
        <w:rPr>
          <w:rFonts w:ascii="Times New Roman" w:hAnsi="Times New Roman"/>
          <w:spacing w:val="1"/>
        </w:rPr>
        <w:t xml:space="preserve"> </w:t>
      </w:r>
      <w:r w:rsidRPr="007A6BDB">
        <w:rPr>
          <w:rFonts w:ascii="Times New Roman" w:hAnsi="Times New Roman"/>
        </w:rPr>
        <w:t>ще</w:t>
      </w:r>
      <w:r w:rsidRPr="007A6BDB">
        <w:rPr>
          <w:rFonts w:ascii="Times New Roman" w:hAnsi="Times New Roman"/>
          <w:spacing w:val="-1"/>
        </w:rPr>
        <w:t>ло</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й</w:t>
      </w:r>
      <w:r w:rsidRPr="007A6BDB">
        <w:rPr>
          <w:rFonts w:ascii="Times New Roman" w:hAnsi="Times New Roman"/>
          <w:spacing w:val="3"/>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spacing w:val="-3"/>
        </w:rPr>
        <w:t>л</w:t>
      </w:r>
      <w:r w:rsidRPr="007A6BDB">
        <w:rPr>
          <w:rFonts w:ascii="Times New Roman" w:hAnsi="Times New Roman"/>
        </w:rPr>
        <w:t>е</w:t>
      </w:r>
      <w:r w:rsidRPr="007A6BDB">
        <w:rPr>
          <w:rFonts w:ascii="Times New Roman" w:hAnsi="Times New Roman"/>
          <w:spacing w:val="1"/>
        </w:rPr>
        <w:t>й</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Степ</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rPr>
        <w:t>ь о</w:t>
      </w:r>
      <w:r w:rsidRPr="007A6BDB">
        <w:rPr>
          <w:rFonts w:ascii="Times New Roman" w:hAnsi="Times New Roman"/>
          <w:spacing w:val="-1"/>
        </w:rPr>
        <w:t>к</w:t>
      </w:r>
      <w:r w:rsidRPr="007A6BDB">
        <w:rPr>
          <w:rFonts w:ascii="Times New Roman" w:hAnsi="Times New Roman"/>
          <w:spacing w:val="1"/>
        </w:rPr>
        <w:t>и</w:t>
      </w:r>
      <w:r w:rsidRPr="007A6BDB">
        <w:rPr>
          <w:rFonts w:ascii="Times New Roman" w:hAnsi="Times New Roman"/>
        </w:rPr>
        <w:t>сл</w:t>
      </w:r>
      <w:r w:rsidRPr="007A6BDB">
        <w:rPr>
          <w:rFonts w:ascii="Times New Roman" w:hAnsi="Times New Roman"/>
          <w:spacing w:val="-3"/>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 xml:space="preserve">я. </w:t>
      </w:r>
      <w:r w:rsidRPr="007A6BDB">
        <w:rPr>
          <w:rFonts w:ascii="Times New Roman" w:hAnsi="Times New Roman"/>
          <w:spacing w:val="1"/>
        </w:rPr>
        <w:t>О</w:t>
      </w:r>
      <w:r w:rsidRPr="007A6BDB">
        <w:rPr>
          <w:rFonts w:ascii="Times New Roman" w:hAnsi="Times New Roman"/>
          <w:spacing w:val="-1"/>
        </w:rPr>
        <w:t>п</w:t>
      </w:r>
      <w:r w:rsidRPr="007A6BDB">
        <w:rPr>
          <w:rFonts w:ascii="Times New Roman" w:hAnsi="Times New Roman"/>
          <w:spacing w:val="1"/>
        </w:rPr>
        <w:t>р</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rPr>
        <w:t>еле</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е ст</w:t>
      </w:r>
      <w:r w:rsidRPr="007A6BDB">
        <w:rPr>
          <w:rFonts w:ascii="Times New Roman" w:hAnsi="Times New Roman"/>
          <w:spacing w:val="-3"/>
        </w:rPr>
        <w:t>е</w:t>
      </w:r>
      <w:r w:rsidRPr="007A6BDB">
        <w:rPr>
          <w:rFonts w:ascii="Times New Roman" w:hAnsi="Times New Roman"/>
          <w:spacing w:val="1"/>
        </w:rPr>
        <w:t>п</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spacing w:val="1"/>
        </w:rPr>
        <w:t>о</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сле</w:t>
      </w:r>
      <w:r w:rsidRPr="007A6BDB">
        <w:rPr>
          <w:rFonts w:ascii="Times New Roman" w:hAnsi="Times New Roman"/>
          <w:spacing w:val="-2"/>
        </w:rPr>
        <w:t>н</w:t>
      </w:r>
      <w:r w:rsidRPr="007A6BDB">
        <w:rPr>
          <w:rFonts w:ascii="Times New Roman" w:hAnsi="Times New Roman"/>
          <w:spacing w:val="1"/>
        </w:rPr>
        <w:t>и</w:t>
      </w:r>
      <w:r w:rsidRPr="007A6BDB">
        <w:rPr>
          <w:rFonts w:ascii="Times New Roman" w:hAnsi="Times New Roman"/>
        </w:rPr>
        <w:t xml:space="preserve">я атомов химических элементов в соединениях. </w:t>
      </w:r>
      <w:r w:rsidRPr="007A6BDB">
        <w:rPr>
          <w:rFonts w:ascii="Times New Roman" w:hAnsi="Times New Roman"/>
          <w:spacing w:val="-1"/>
        </w:rPr>
        <w:t>О</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слите</w:t>
      </w:r>
      <w:r w:rsidRPr="007A6BDB">
        <w:rPr>
          <w:rFonts w:ascii="Times New Roman" w:hAnsi="Times New Roman"/>
          <w:spacing w:val="-1"/>
        </w:rPr>
        <w:t>ль</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rPr>
        <w:t>В</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rPr>
        <w:t>ста</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вител</w:t>
      </w:r>
      <w:r w:rsidRPr="007A6BDB">
        <w:rPr>
          <w:rFonts w:ascii="Times New Roman" w:hAnsi="Times New Roman"/>
          <w:spacing w:val="-1"/>
        </w:rPr>
        <w:t>ь</w:t>
      </w:r>
      <w:r w:rsidRPr="007A6BDB">
        <w:rPr>
          <w:rFonts w:ascii="Times New Roman" w:hAnsi="Times New Roman"/>
        </w:rPr>
        <w:t>. С</w:t>
      </w:r>
      <w:r w:rsidRPr="007A6BDB">
        <w:rPr>
          <w:rFonts w:ascii="Times New Roman" w:hAnsi="Times New Roman"/>
          <w:spacing w:val="-4"/>
        </w:rPr>
        <w:t>у</w:t>
      </w:r>
      <w:r w:rsidRPr="007A6BDB">
        <w:rPr>
          <w:rFonts w:ascii="Times New Roman" w:hAnsi="Times New Roman"/>
        </w:rPr>
        <w:t>щн</w:t>
      </w:r>
      <w:r w:rsidRPr="007A6BDB">
        <w:rPr>
          <w:rFonts w:ascii="Times New Roman" w:hAnsi="Times New Roman"/>
          <w:spacing w:val="2"/>
        </w:rPr>
        <w:t>о</w:t>
      </w:r>
      <w:r w:rsidRPr="007A6BDB">
        <w:rPr>
          <w:rFonts w:ascii="Times New Roman" w:hAnsi="Times New Roman"/>
        </w:rPr>
        <w:t xml:space="preserve">сть </w:t>
      </w:r>
      <w:r w:rsidRPr="007A6BDB">
        <w:rPr>
          <w:rFonts w:ascii="Times New Roman" w:hAnsi="Times New Roman"/>
          <w:spacing w:val="1"/>
        </w:rPr>
        <w:t>о</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слите</w:t>
      </w:r>
      <w:r w:rsidRPr="007A6BDB">
        <w:rPr>
          <w:rFonts w:ascii="Times New Roman" w:hAnsi="Times New Roman"/>
          <w:spacing w:val="-1"/>
        </w:rPr>
        <w:t>льн</w:t>
      </w:r>
      <w:r w:rsidRPr="007A6BDB">
        <w:rPr>
          <w:rFonts w:ascii="Times New Roman" w:hAnsi="Times New Roman"/>
          <w:spacing w:val="2"/>
        </w:rPr>
        <w:t>о</w:t>
      </w:r>
      <w:r w:rsidRPr="007A6BDB">
        <w:rPr>
          <w:rFonts w:ascii="Times New Roman" w:hAnsi="Times New Roman"/>
        </w:rPr>
        <w:t>-</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сс</w:t>
      </w:r>
      <w:r w:rsidRPr="007A6BDB">
        <w:rPr>
          <w:rFonts w:ascii="Times New Roman" w:hAnsi="Times New Roman"/>
          <w:spacing w:val="-3"/>
        </w:rPr>
        <w:t>т</w:t>
      </w:r>
      <w:r w:rsidRPr="007A6BDB">
        <w:rPr>
          <w:rFonts w:ascii="Times New Roman" w:hAnsi="Times New Roman"/>
        </w:rPr>
        <w:t>а</w:t>
      </w:r>
      <w:r w:rsidRPr="007A6BDB">
        <w:rPr>
          <w:rFonts w:ascii="Times New Roman" w:hAnsi="Times New Roman"/>
          <w:spacing w:val="1"/>
        </w:rPr>
        <w:t>но</w:t>
      </w:r>
      <w:r w:rsidRPr="007A6BDB">
        <w:rPr>
          <w:rFonts w:ascii="Times New Roman" w:hAnsi="Times New Roman"/>
          <w:spacing w:val="-3"/>
        </w:rPr>
        <w:t>в</w:t>
      </w:r>
      <w:r w:rsidRPr="007A6BDB">
        <w:rPr>
          <w:rFonts w:ascii="Times New Roman" w:hAnsi="Times New Roman"/>
          <w:spacing w:val="1"/>
        </w:rPr>
        <w:t>и</w:t>
      </w:r>
      <w:r w:rsidRPr="007A6BDB">
        <w:rPr>
          <w:rFonts w:ascii="Times New Roman" w:hAnsi="Times New Roman"/>
        </w:rPr>
        <w:t>те</w:t>
      </w:r>
      <w:r w:rsidRPr="007A6BDB">
        <w:rPr>
          <w:rFonts w:ascii="Times New Roman" w:hAnsi="Times New Roman"/>
          <w:spacing w:val="-1"/>
        </w:rPr>
        <w:t>льны</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rPr>
        <w:t>ре</w:t>
      </w:r>
      <w:r w:rsidRPr="007A6BDB">
        <w:rPr>
          <w:rFonts w:ascii="Times New Roman" w:hAnsi="Times New Roman"/>
          <w:spacing w:val="-2"/>
        </w:rPr>
        <w:t>а</w:t>
      </w:r>
      <w:r w:rsidRPr="007A6BDB">
        <w:rPr>
          <w:rFonts w:ascii="Times New Roman" w:hAnsi="Times New Roman"/>
        </w:rPr>
        <w:t>к</w:t>
      </w:r>
      <w:r w:rsidRPr="007A6BDB">
        <w:rPr>
          <w:rFonts w:ascii="Times New Roman" w:hAnsi="Times New Roman"/>
          <w:spacing w:val="-1"/>
        </w:rPr>
        <w:t>ц</w:t>
      </w:r>
      <w:r w:rsidRPr="007A6BDB">
        <w:rPr>
          <w:rFonts w:ascii="Times New Roman" w:hAnsi="Times New Roman"/>
          <w:spacing w:val="1"/>
        </w:rPr>
        <w:t>ий</w:t>
      </w:r>
      <w:r w:rsidRPr="007A6BDB">
        <w:rPr>
          <w:rFonts w:ascii="Times New Roman" w:hAnsi="Times New Roman"/>
        </w:rPr>
        <w:t>.</w:t>
      </w:r>
    </w:p>
    <w:p w:rsidR="007A6BDB" w:rsidRPr="007A6BDB" w:rsidRDefault="007A6BDB" w:rsidP="007A6BDB">
      <w:pPr>
        <w:autoSpaceDE w:val="0"/>
        <w:autoSpaceDN w:val="0"/>
        <w:adjustRightInd w:val="0"/>
        <w:spacing w:after="0" w:line="240" w:lineRule="auto"/>
        <w:ind w:firstLine="709"/>
        <w:jc w:val="both"/>
        <w:rPr>
          <w:rFonts w:ascii="Times New Roman" w:hAnsi="Times New Roman"/>
          <w:b/>
          <w:bCs/>
          <w:spacing w:val="36"/>
        </w:rPr>
      </w:pPr>
      <w:r w:rsidRPr="007A6BDB">
        <w:rPr>
          <w:rFonts w:ascii="Times New Roman" w:hAnsi="Times New Roman"/>
          <w:b/>
          <w:bCs/>
        </w:rPr>
        <w:t xml:space="preserve">Неметаллы </w:t>
      </w:r>
      <w:r w:rsidRPr="007A6BDB">
        <w:rPr>
          <w:rFonts w:ascii="Times New Roman" w:hAnsi="Times New Roman"/>
          <w:b/>
          <w:bCs/>
          <w:lang w:val="en-US"/>
        </w:rPr>
        <w:t>IV</w:t>
      </w:r>
      <w:r w:rsidRPr="007A6BDB">
        <w:rPr>
          <w:rFonts w:ascii="Times New Roman" w:hAnsi="Times New Roman"/>
          <w:b/>
          <w:bCs/>
        </w:rPr>
        <w:t xml:space="preserve"> – </w:t>
      </w:r>
      <w:r w:rsidRPr="007A6BDB">
        <w:rPr>
          <w:rFonts w:ascii="Times New Roman" w:hAnsi="Times New Roman"/>
          <w:b/>
          <w:bCs/>
          <w:lang w:val="en-US"/>
        </w:rPr>
        <w:t>VII</w:t>
      </w:r>
      <w:r w:rsidRPr="007A6BDB">
        <w:rPr>
          <w:rFonts w:ascii="Times New Roman" w:hAnsi="Times New Roman"/>
          <w:b/>
          <w:bCs/>
        </w:rPr>
        <w:t xml:space="preserve"> групп и их соединения</w:t>
      </w:r>
    </w:p>
    <w:p w:rsidR="007A6BDB" w:rsidRPr="007A6BDB" w:rsidRDefault="007A6BDB" w:rsidP="007A6BDB">
      <w:pPr>
        <w:autoSpaceDE w:val="0"/>
        <w:autoSpaceDN w:val="0"/>
        <w:adjustRightInd w:val="0"/>
        <w:spacing w:after="0" w:line="240" w:lineRule="auto"/>
        <w:ind w:firstLine="709"/>
        <w:jc w:val="both"/>
        <w:rPr>
          <w:rFonts w:ascii="Times New Roman" w:hAnsi="Times New Roman"/>
          <w:b/>
          <w:bCs/>
          <w:spacing w:val="36"/>
        </w:rPr>
      </w:pPr>
      <w:r w:rsidRPr="007A6BDB">
        <w:rPr>
          <w:rFonts w:ascii="Times New Roman" w:hAnsi="Times New Roman"/>
          <w:spacing w:val="-1"/>
        </w:rPr>
        <w:t>П</w:t>
      </w:r>
      <w:r w:rsidRPr="007A6BDB">
        <w:rPr>
          <w:rFonts w:ascii="Times New Roman" w:hAnsi="Times New Roman"/>
          <w:spacing w:val="1"/>
        </w:rPr>
        <w:t>о</w:t>
      </w:r>
      <w:r w:rsidRPr="007A6BDB">
        <w:rPr>
          <w:rFonts w:ascii="Times New Roman" w:hAnsi="Times New Roman"/>
          <w:spacing w:val="-1"/>
        </w:rPr>
        <w:t>ло</w:t>
      </w:r>
      <w:r w:rsidRPr="007A6BDB">
        <w:rPr>
          <w:rFonts w:ascii="Times New Roman" w:hAnsi="Times New Roman"/>
        </w:rPr>
        <w:t>ж</w:t>
      </w:r>
      <w:r w:rsidRPr="007A6BDB">
        <w:rPr>
          <w:rFonts w:ascii="Times New Roman" w:hAnsi="Times New Roman"/>
          <w:spacing w:val="-2"/>
        </w:rPr>
        <w:t>е</w:t>
      </w:r>
      <w:r w:rsidRPr="007A6BDB">
        <w:rPr>
          <w:rFonts w:ascii="Times New Roman" w:hAnsi="Times New Roman"/>
          <w:spacing w:val="1"/>
        </w:rPr>
        <w:t>ни</w:t>
      </w:r>
      <w:r w:rsidRPr="007A6BDB">
        <w:rPr>
          <w:rFonts w:ascii="Times New Roman" w:hAnsi="Times New Roman"/>
        </w:rPr>
        <w:t>е</w:t>
      </w:r>
      <w:r w:rsidRPr="007A6BDB">
        <w:rPr>
          <w:rFonts w:ascii="Times New Roman" w:hAnsi="Times New Roman"/>
          <w:spacing w:val="33"/>
        </w:rPr>
        <w:t xml:space="preserve"> </w:t>
      </w:r>
      <w:r w:rsidRPr="007A6BDB">
        <w:rPr>
          <w:rFonts w:ascii="Times New Roman" w:hAnsi="Times New Roman"/>
          <w:spacing w:val="-1"/>
        </w:rPr>
        <w:t>н</w:t>
      </w:r>
      <w:r w:rsidRPr="007A6BDB">
        <w:rPr>
          <w:rFonts w:ascii="Times New Roman" w:hAnsi="Times New Roman"/>
        </w:rPr>
        <w:t>емета</w:t>
      </w:r>
      <w:r w:rsidRPr="007A6BDB">
        <w:rPr>
          <w:rFonts w:ascii="Times New Roman" w:hAnsi="Times New Roman"/>
          <w:spacing w:val="-1"/>
        </w:rPr>
        <w:t>лл</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32"/>
        </w:rPr>
        <w:t xml:space="preserve"> </w:t>
      </w:r>
      <w:r w:rsidRPr="007A6BDB">
        <w:rPr>
          <w:rFonts w:ascii="Times New Roman" w:hAnsi="Times New Roman"/>
        </w:rPr>
        <w:t>в</w:t>
      </w:r>
      <w:r w:rsidRPr="007A6BDB">
        <w:rPr>
          <w:rFonts w:ascii="Times New Roman" w:hAnsi="Times New Roman"/>
          <w:spacing w:val="32"/>
        </w:rPr>
        <w:t xml:space="preserve"> </w:t>
      </w:r>
      <w:r w:rsidRPr="007A6BDB">
        <w:rPr>
          <w:rFonts w:ascii="Times New Roman" w:hAnsi="Times New Roman"/>
          <w:spacing w:val="-1"/>
        </w:rPr>
        <w:t>п</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spacing w:val="-1"/>
        </w:rPr>
        <w:t>ио</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rPr>
        <w:t>чес</w:t>
      </w:r>
      <w:r w:rsidRPr="007A6BDB">
        <w:rPr>
          <w:rFonts w:ascii="Times New Roman" w:hAnsi="Times New Roman"/>
          <w:spacing w:val="-1"/>
        </w:rPr>
        <w:t>ко</w:t>
      </w:r>
      <w:r w:rsidRPr="007A6BDB">
        <w:rPr>
          <w:rFonts w:ascii="Times New Roman" w:hAnsi="Times New Roman"/>
        </w:rPr>
        <w:t>й с</w:t>
      </w:r>
      <w:r w:rsidRPr="007A6BDB">
        <w:rPr>
          <w:rFonts w:ascii="Times New Roman" w:hAnsi="Times New Roman"/>
          <w:spacing w:val="1"/>
        </w:rPr>
        <w:t>и</w:t>
      </w:r>
      <w:r w:rsidRPr="007A6BDB">
        <w:rPr>
          <w:rFonts w:ascii="Times New Roman" w:hAnsi="Times New Roman"/>
        </w:rPr>
        <w:t>сте</w:t>
      </w:r>
      <w:r w:rsidRPr="007A6BDB">
        <w:rPr>
          <w:rFonts w:ascii="Times New Roman" w:hAnsi="Times New Roman"/>
          <w:spacing w:val="-3"/>
        </w:rPr>
        <w:t>м</w:t>
      </w:r>
      <w:r w:rsidRPr="007A6BDB">
        <w:rPr>
          <w:rFonts w:ascii="Times New Roman" w:hAnsi="Times New Roman"/>
        </w:rPr>
        <w:t xml:space="preserve">е </w:t>
      </w:r>
      <w:r w:rsidRPr="007A6BDB">
        <w:rPr>
          <w:rFonts w:ascii="Times New Roman" w:hAnsi="Times New Roman"/>
          <w:spacing w:val="1"/>
        </w:rPr>
        <w:t>хи</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х э</w:t>
      </w:r>
      <w:r w:rsidRPr="007A6BDB">
        <w:rPr>
          <w:rFonts w:ascii="Times New Roman" w:hAnsi="Times New Roman"/>
          <w:spacing w:val="-1"/>
        </w:rPr>
        <w:t>л</w:t>
      </w:r>
      <w:r w:rsidRPr="007A6BDB">
        <w:rPr>
          <w:rFonts w:ascii="Times New Roman" w:hAnsi="Times New Roman"/>
        </w:rPr>
        <w:t>еме</w:t>
      </w:r>
      <w:r w:rsidRPr="007A6BDB">
        <w:rPr>
          <w:rFonts w:ascii="Times New Roman" w:hAnsi="Times New Roman"/>
          <w:spacing w:val="1"/>
        </w:rPr>
        <w:t>н</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rPr>
        <w:t>в Д</w:t>
      </w:r>
      <w:r w:rsidRPr="007A6BDB">
        <w:rPr>
          <w:rFonts w:ascii="Times New Roman" w:hAnsi="Times New Roman"/>
          <w:spacing w:val="-3"/>
        </w:rPr>
        <w:t>.</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rPr>
        <w:t>Ме</w:t>
      </w:r>
      <w:r w:rsidRPr="007A6BDB">
        <w:rPr>
          <w:rFonts w:ascii="Times New Roman" w:hAnsi="Times New Roman"/>
          <w:spacing w:val="1"/>
        </w:rPr>
        <w:t>нд</w:t>
      </w:r>
      <w:r w:rsidRPr="007A6BDB">
        <w:rPr>
          <w:rFonts w:ascii="Times New Roman" w:hAnsi="Times New Roman"/>
        </w:rPr>
        <w:t>елее</w:t>
      </w:r>
      <w:r w:rsidRPr="007A6BDB">
        <w:rPr>
          <w:rFonts w:ascii="Times New Roman" w:hAnsi="Times New Roman"/>
          <w:spacing w:val="-3"/>
        </w:rPr>
        <w:t>в</w:t>
      </w:r>
      <w:r w:rsidRPr="007A6BDB">
        <w:rPr>
          <w:rFonts w:ascii="Times New Roman" w:hAnsi="Times New Roman"/>
        </w:rPr>
        <w:t xml:space="preserve">а. </w:t>
      </w:r>
      <w:r w:rsidRPr="007A6BDB">
        <w:rPr>
          <w:rFonts w:ascii="Times New Roman" w:hAnsi="Times New Roman"/>
          <w:spacing w:val="-1"/>
        </w:rPr>
        <w:t>Общие свойства</w:t>
      </w:r>
      <w:r w:rsidRPr="007A6BDB">
        <w:rPr>
          <w:rFonts w:ascii="Times New Roman" w:hAnsi="Times New Roman"/>
        </w:rPr>
        <w:t xml:space="preserve"> </w:t>
      </w:r>
      <w:r w:rsidRPr="007A6BDB">
        <w:rPr>
          <w:rFonts w:ascii="Times New Roman" w:hAnsi="Times New Roman"/>
          <w:spacing w:val="1"/>
        </w:rPr>
        <w:t>н</w:t>
      </w:r>
      <w:r w:rsidRPr="007A6BDB">
        <w:rPr>
          <w:rFonts w:ascii="Times New Roman" w:hAnsi="Times New Roman"/>
        </w:rPr>
        <w:t>емета</w:t>
      </w:r>
      <w:r w:rsidRPr="007A6BDB">
        <w:rPr>
          <w:rFonts w:ascii="Times New Roman" w:hAnsi="Times New Roman"/>
          <w:spacing w:val="-1"/>
        </w:rPr>
        <w:t>л</w:t>
      </w:r>
      <w:r w:rsidRPr="007A6BDB">
        <w:rPr>
          <w:rFonts w:ascii="Times New Roman" w:hAnsi="Times New Roman"/>
          <w:spacing w:val="-3"/>
        </w:rPr>
        <w:t>л</w:t>
      </w:r>
      <w:r w:rsidRPr="007A6BDB">
        <w:rPr>
          <w:rFonts w:ascii="Times New Roman" w:hAnsi="Times New Roman"/>
          <w:spacing w:val="1"/>
        </w:rPr>
        <w:t>ов</w:t>
      </w:r>
      <w:r w:rsidRPr="007A6BDB">
        <w:rPr>
          <w:rFonts w:ascii="Times New Roman" w:hAnsi="Times New Roman"/>
        </w:rPr>
        <w:t>.</w:t>
      </w:r>
      <w:r w:rsidRPr="007A6BDB">
        <w:rPr>
          <w:rFonts w:ascii="Times New Roman" w:hAnsi="Times New Roman"/>
          <w:spacing w:val="2"/>
        </w:rPr>
        <w:t xml:space="preserve"> Галогены: физические и химические свойства</w:t>
      </w:r>
      <w:r w:rsidRPr="007A6BDB">
        <w:rPr>
          <w:rFonts w:ascii="Times New Roman" w:hAnsi="Times New Roman"/>
        </w:rPr>
        <w:t>.</w:t>
      </w:r>
      <w:r w:rsidRPr="007A6BDB">
        <w:rPr>
          <w:rFonts w:ascii="Times New Roman" w:hAnsi="Times New Roman"/>
          <w:spacing w:val="2"/>
        </w:rPr>
        <w:t xml:space="preserve"> Соединения галогенов: </w:t>
      </w:r>
      <w:r w:rsidRPr="007A6BDB">
        <w:rPr>
          <w:rFonts w:ascii="Times New Roman" w:hAnsi="Times New Roman"/>
          <w:spacing w:val="1"/>
        </w:rPr>
        <w:t>хлороводород, хлороводородная</w:t>
      </w:r>
      <w:r w:rsidRPr="007A6BDB">
        <w:rPr>
          <w:rFonts w:ascii="Times New Roman" w:hAnsi="Times New Roman"/>
          <w:spacing w:val="3"/>
        </w:rPr>
        <w:t xml:space="preserve"> </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с</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rPr>
        <w:t>та</w:t>
      </w:r>
      <w:r w:rsidRPr="007A6BDB">
        <w:rPr>
          <w:rFonts w:ascii="Times New Roman" w:hAnsi="Times New Roman"/>
          <w:spacing w:val="1"/>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spacing w:val="-1"/>
        </w:rPr>
        <w:t>ее</w:t>
      </w:r>
      <w:r w:rsidRPr="007A6BDB">
        <w:rPr>
          <w:rFonts w:ascii="Times New Roman" w:hAnsi="Times New Roman"/>
        </w:rPr>
        <w:t xml:space="preserve"> с</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3"/>
        </w:rPr>
        <w:t>С</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rPr>
        <w:t xml:space="preserve">а: физические и </w:t>
      </w:r>
      <w:r w:rsidRPr="007A6BDB">
        <w:rPr>
          <w:rFonts w:ascii="Times New Roman" w:hAnsi="Times New Roman"/>
          <w:spacing w:val="-1"/>
        </w:rPr>
        <w:t>х</w:t>
      </w:r>
      <w:r w:rsidRPr="007A6BDB">
        <w:rPr>
          <w:rFonts w:ascii="Times New Roman" w:hAnsi="Times New Roman"/>
          <w:spacing w:val="4"/>
        </w:rPr>
        <w:t>и</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че</w:t>
      </w:r>
      <w:r w:rsidRPr="007A6BDB">
        <w:rPr>
          <w:rFonts w:ascii="Times New Roman" w:hAnsi="Times New Roman"/>
          <w:spacing w:val="-2"/>
        </w:rPr>
        <w:t>ск</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3"/>
        </w:rPr>
        <w:t xml:space="preserve"> </w:t>
      </w:r>
      <w:r w:rsidRPr="007A6BDB">
        <w:rPr>
          <w:rFonts w:ascii="Times New Roman" w:hAnsi="Times New Roman"/>
        </w:rPr>
        <w:t>с</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spacing w:val="-1"/>
        </w:rPr>
        <w:t>й</w:t>
      </w:r>
      <w:r w:rsidRPr="007A6BDB">
        <w:rPr>
          <w:rFonts w:ascii="Times New Roman" w:hAnsi="Times New Roman"/>
        </w:rPr>
        <w:t>ства. С</w:t>
      </w:r>
      <w:r w:rsidRPr="007A6BDB">
        <w:rPr>
          <w:rFonts w:ascii="Times New Roman" w:hAnsi="Times New Roman"/>
          <w:spacing w:val="1"/>
        </w:rPr>
        <w:t>о</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spacing w:val="-2"/>
        </w:rPr>
        <w:t>е</w:t>
      </w:r>
      <w:r w:rsidRPr="007A6BDB">
        <w:rPr>
          <w:rFonts w:ascii="Times New Roman" w:hAnsi="Times New Roman"/>
          <w:spacing w:val="1"/>
        </w:rPr>
        <w:t>ни</w:t>
      </w:r>
      <w:r w:rsidRPr="007A6BDB">
        <w:rPr>
          <w:rFonts w:ascii="Times New Roman" w:hAnsi="Times New Roman"/>
        </w:rPr>
        <w:t>я</w:t>
      </w:r>
      <w:r w:rsidRPr="007A6BDB">
        <w:rPr>
          <w:rFonts w:ascii="Times New Roman" w:hAnsi="Times New Roman"/>
          <w:spacing w:val="3"/>
        </w:rPr>
        <w:t xml:space="preserve"> </w:t>
      </w:r>
      <w:r w:rsidRPr="007A6BDB">
        <w:rPr>
          <w:rFonts w:ascii="Times New Roman" w:hAnsi="Times New Roman"/>
          <w:spacing w:val="-2"/>
        </w:rPr>
        <w:t>с</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spacing w:val="1"/>
        </w:rPr>
        <w:t>ы</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spacing w:val="-2"/>
        </w:rPr>
        <w:t>с</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2"/>
        </w:rPr>
        <w:t>о</w:t>
      </w:r>
      <w:r w:rsidRPr="007A6BDB">
        <w:rPr>
          <w:rFonts w:ascii="Times New Roman" w:hAnsi="Times New Roman"/>
          <w:spacing w:val="1"/>
        </w:rPr>
        <w:t>д</w:t>
      </w:r>
      <w:r w:rsidRPr="007A6BDB">
        <w:rPr>
          <w:rFonts w:ascii="Times New Roman" w:hAnsi="Times New Roman"/>
          <w:spacing w:val="-1"/>
        </w:rPr>
        <w:t>ор</w:t>
      </w:r>
      <w:r w:rsidRPr="007A6BDB">
        <w:rPr>
          <w:rFonts w:ascii="Times New Roman" w:hAnsi="Times New Roman"/>
          <w:spacing w:val="1"/>
        </w:rPr>
        <w:t>од</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rPr>
        <w:t>с</w:t>
      </w:r>
      <w:r w:rsidRPr="007A6BDB">
        <w:rPr>
          <w:rFonts w:ascii="Times New Roman" w:hAnsi="Times New Roman"/>
          <w:spacing w:val="-3"/>
        </w:rPr>
        <w:t>у</w:t>
      </w:r>
      <w:r w:rsidRPr="007A6BDB">
        <w:rPr>
          <w:rFonts w:ascii="Times New Roman" w:hAnsi="Times New Roman"/>
          <w:spacing w:val="-1"/>
        </w:rPr>
        <w:t>ль</w:t>
      </w:r>
      <w:r w:rsidRPr="007A6BDB">
        <w:rPr>
          <w:rFonts w:ascii="Times New Roman" w:hAnsi="Times New Roman"/>
        </w:rPr>
        <w:t>ф</w:t>
      </w:r>
      <w:r w:rsidRPr="007A6BDB">
        <w:rPr>
          <w:rFonts w:ascii="Times New Roman" w:hAnsi="Times New Roman"/>
          <w:spacing w:val="1"/>
        </w:rPr>
        <w:t>иды</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1"/>
        </w:rPr>
        <w:t>о</w:t>
      </w:r>
      <w:r w:rsidRPr="007A6BDB">
        <w:rPr>
          <w:rFonts w:ascii="Times New Roman" w:hAnsi="Times New Roman"/>
        </w:rPr>
        <w:t>кс</w:t>
      </w:r>
      <w:r w:rsidRPr="007A6BDB">
        <w:rPr>
          <w:rFonts w:ascii="Times New Roman" w:hAnsi="Times New Roman"/>
          <w:spacing w:val="-1"/>
        </w:rPr>
        <w:t>ид</w:t>
      </w:r>
      <w:r w:rsidRPr="007A6BDB">
        <w:rPr>
          <w:rFonts w:ascii="Times New Roman" w:hAnsi="Times New Roman"/>
        </w:rPr>
        <w:t>ы</w:t>
      </w:r>
      <w:r w:rsidRPr="007A6BDB">
        <w:rPr>
          <w:rFonts w:ascii="Times New Roman" w:hAnsi="Times New Roman"/>
          <w:spacing w:val="3"/>
        </w:rPr>
        <w:t xml:space="preserve"> </w:t>
      </w:r>
      <w:r w:rsidRPr="007A6BDB">
        <w:rPr>
          <w:rFonts w:ascii="Times New Roman" w:hAnsi="Times New Roman"/>
        </w:rPr>
        <w:t>се</w:t>
      </w:r>
      <w:r w:rsidRPr="007A6BDB">
        <w:rPr>
          <w:rFonts w:ascii="Times New Roman" w:hAnsi="Times New Roman"/>
          <w:spacing w:val="-1"/>
        </w:rPr>
        <w:t>р</w:t>
      </w:r>
      <w:r w:rsidRPr="007A6BDB">
        <w:rPr>
          <w:rFonts w:ascii="Times New Roman" w:hAnsi="Times New Roman"/>
          <w:spacing w:val="1"/>
        </w:rPr>
        <w:t>ы</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3"/>
        </w:rPr>
        <w:t>С</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spacing w:val="-1"/>
        </w:rPr>
        <w:t>н</w:t>
      </w:r>
      <w:r w:rsidRPr="007A6BDB">
        <w:rPr>
          <w:rFonts w:ascii="Times New Roman" w:hAnsi="Times New Roman"/>
        </w:rPr>
        <w:t>ая,</w:t>
      </w:r>
      <w:r w:rsidRPr="007A6BDB">
        <w:rPr>
          <w:rFonts w:ascii="Times New Roman" w:hAnsi="Times New Roman"/>
          <w:spacing w:val="3"/>
        </w:rPr>
        <w:t xml:space="preserve"> </w:t>
      </w:r>
      <w:r w:rsidRPr="007A6BDB">
        <w:rPr>
          <w:rFonts w:ascii="Times New Roman" w:hAnsi="Times New Roman"/>
          <w:i/>
        </w:rPr>
        <w:t>с</w:t>
      </w:r>
      <w:r w:rsidRPr="007A6BDB">
        <w:rPr>
          <w:rFonts w:ascii="Times New Roman" w:hAnsi="Times New Roman"/>
          <w:i/>
          <w:spacing w:val="-2"/>
        </w:rPr>
        <w:t>е</w:t>
      </w:r>
      <w:r w:rsidRPr="007A6BDB">
        <w:rPr>
          <w:rFonts w:ascii="Times New Roman" w:hAnsi="Times New Roman"/>
          <w:i/>
          <w:spacing w:val="1"/>
        </w:rPr>
        <w:t>р</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стая и се</w:t>
      </w:r>
      <w:r w:rsidRPr="007A6BDB">
        <w:rPr>
          <w:rFonts w:ascii="Times New Roman" w:hAnsi="Times New Roman"/>
          <w:i/>
          <w:spacing w:val="-1"/>
        </w:rPr>
        <w:t>р</w:t>
      </w:r>
      <w:r w:rsidRPr="007A6BDB">
        <w:rPr>
          <w:rFonts w:ascii="Times New Roman" w:hAnsi="Times New Roman"/>
          <w:i/>
          <w:spacing w:val="1"/>
        </w:rPr>
        <w:t>о</w:t>
      </w:r>
      <w:r w:rsidRPr="007A6BDB">
        <w:rPr>
          <w:rFonts w:ascii="Times New Roman" w:hAnsi="Times New Roman"/>
          <w:i/>
        </w:rPr>
        <w:t>в</w:t>
      </w:r>
      <w:r w:rsidRPr="007A6BDB">
        <w:rPr>
          <w:rFonts w:ascii="Times New Roman" w:hAnsi="Times New Roman"/>
          <w:i/>
          <w:spacing w:val="-2"/>
        </w:rPr>
        <w:t>о</w:t>
      </w:r>
      <w:r w:rsidRPr="007A6BDB">
        <w:rPr>
          <w:rFonts w:ascii="Times New Roman" w:hAnsi="Times New Roman"/>
          <w:i/>
          <w:spacing w:val="-1"/>
        </w:rPr>
        <w:t>д</w:t>
      </w:r>
      <w:r w:rsidRPr="007A6BDB">
        <w:rPr>
          <w:rFonts w:ascii="Times New Roman" w:hAnsi="Times New Roman"/>
          <w:i/>
          <w:spacing w:val="1"/>
        </w:rPr>
        <w:t>о</w:t>
      </w:r>
      <w:r w:rsidRPr="007A6BDB">
        <w:rPr>
          <w:rFonts w:ascii="Times New Roman" w:hAnsi="Times New Roman"/>
          <w:i/>
          <w:spacing w:val="-1"/>
        </w:rPr>
        <w:t>ро</w:t>
      </w:r>
      <w:r w:rsidRPr="007A6BDB">
        <w:rPr>
          <w:rFonts w:ascii="Times New Roman" w:hAnsi="Times New Roman"/>
          <w:i/>
          <w:spacing w:val="1"/>
        </w:rPr>
        <w:t>дн</w:t>
      </w:r>
      <w:r w:rsidRPr="007A6BDB">
        <w:rPr>
          <w:rFonts w:ascii="Times New Roman" w:hAnsi="Times New Roman"/>
          <w:i/>
          <w:spacing w:val="-2"/>
        </w:rPr>
        <w:t>а</w:t>
      </w:r>
      <w:r w:rsidRPr="007A6BDB">
        <w:rPr>
          <w:rFonts w:ascii="Times New Roman" w:hAnsi="Times New Roman"/>
          <w:i/>
        </w:rPr>
        <w:t>я</w:t>
      </w:r>
      <w:r w:rsidRPr="007A6BDB">
        <w:rPr>
          <w:rFonts w:ascii="Times New Roman" w:hAnsi="Times New Roman"/>
          <w:i/>
          <w:spacing w:val="3"/>
        </w:rPr>
        <w:t xml:space="preserve"> </w:t>
      </w:r>
      <w:r w:rsidRPr="007A6BDB">
        <w:rPr>
          <w:rFonts w:ascii="Times New Roman" w:hAnsi="Times New Roman"/>
          <w:i/>
          <w:spacing w:val="-2"/>
        </w:rPr>
        <w:t>к</w:t>
      </w:r>
      <w:r w:rsidRPr="007A6BDB">
        <w:rPr>
          <w:rFonts w:ascii="Times New Roman" w:hAnsi="Times New Roman"/>
          <w:i/>
          <w:spacing w:val="1"/>
        </w:rPr>
        <w:t>и</w:t>
      </w:r>
      <w:r w:rsidRPr="007A6BDB">
        <w:rPr>
          <w:rFonts w:ascii="Times New Roman" w:hAnsi="Times New Roman"/>
          <w:i/>
          <w:spacing w:val="-2"/>
        </w:rPr>
        <w:t>с</w:t>
      </w:r>
      <w:r w:rsidRPr="007A6BDB">
        <w:rPr>
          <w:rFonts w:ascii="Times New Roman" w:hAnsi="Times New Roman"/>
          <w:i/>
          <w:spacing w:val="-1"/>
        </w:rPr>
        <w:t>л</w:t>
      </w:r>
      <w:r w:rsidRPr="007A6BDB">
        <w:rPr>
          <w:rFonts w:ascii="Times New Roman" w:hAnsi="Times New Roman"/>
          <w:i/>
          <w:spacing w:val="1"/>
        </w:rPr>
        <w:t>о</w:t>
      </w:r>
      <w:r w:rsidRPr="007A6BDB">
        <w:rPr>
          <w:rFonts w:ascii="Times New Roman" w:hAnsi="Times New Roman"/>
          <w:i/>
        </w:rPr>
        <w:t>ты</w:t>
      </w:r>
      <w:r w:rsidRPr="007A6BDB">
        <w:rPr>
          <w:rFonts w:ascii="Times New Roman" w:hAnsi="Times New Roman"/>
          <w:spacing w:val="1"/>
        </w:rPr>
        <w:t xml:space="preserve"> </w:t>
      </w:r>
      <w:r w:rsidRPr="007A6BDB">
        <w:rPr>
          <w:rFonts w:ascii="Times New Roman" w:hAnsi="Times New Roman"/>
        </w:rPr>
        <w:t>и</w:t>
      </w:r>
      <w:r w:rsidRPr="007A6BDB">
        <w:rPr>
          <w:rFonts w:ascii="Times New Roman" w:hAnsi="Times New Roman"/>
          <w:spacing w:val="1"/>
        </w:rPr>
        <w:t xml:space="preserve"> и</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spacing w:val="-3"/>
        </w:rPr>
        <w:t>л</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2"/>
        </w:rPr>
        <w:t xml:space="preserve"> </w:t>
      </w:r>
      <w:r w:rsidRPr="007A6BDB">
        <w:rPr>
          <w:rFonts w:ascii="Times New Roman" w:hAnsi="Times New Roman"/>
          <w:spacing w:val="-1"/>
        </w:rPr>
        <w:t>А</w:t>
      </w:r>
      <w:r w:rsidRPr="007A6BDB">
        <w:rPr>
          <w:rFonts w:ascii="Times New Roman" w:hAnsi="Times New Roman"/>
        </w:rPr>
        <w:t>зот</w:t>
      </w:r>
      <w:r w:rsidRPr="007A6BDB">
        <w:rPr>
          <w:rFonts w:ascii="Times New Roman" w:hAnsi="Times New Roman"/>
          <w:spacing w:val="9"/>
        </w:rPr>
        <w:t xml:space="preserve">: </w:t>
      </w:r>
      <w:r w:rsidRPr="007A6BDB">
        <w:rPr>
          <w:rFonts w:ascii="Times New Roman" w:hAnsi="Times New Roman"/>
          <w:spacing w:val="-1"/>
        </w:rPr>
        <w:t>ф</w:t>
      </w:r>
      <w:r w:rsidRPr="007A6BDB">
        <w:rPr>
          <w:rFonts w:ascii="Times New Roman" w:hAnsi="Times New Roman"/>
          <w:spacing w:val="1"/>
        </w:rPr>
        <w:t>и</w:t>
      </w:r>
      <w:r w:rsidRPr="007A6BDB">
        <w:rPr>
          <w:rFonts w:ascii="Times New Roman" w:hAnsi="Times New Roman"/>
          <w:spacing w:val="-3"/>
        </w:rPr>
        <w:t>з</w:t>
      </w:r>
      <w:r w:rsidRPr="007A6BDB">
        <w:rPr>
          <w:rFonts w:ascii="Times New Roman" w:hAnsi="Times New Roman"/>
          <w:spacing w:val="1"/>
        </w:rPr>
        <w:t>и</w:t>
      </w:r>
      <w:r w:rsidRPr="007A6BDB">
        <w:rPr>
          <w:rFonts w:ascii="Times New Roman" w:hAnsi="Times New Roman"/>
        </w:rPr>
        <w:t>че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 xml:space="preserve">е и </w:t>
      </w:r>
      <w:r w:rsidRPr="007A6BDB">
        <w:rPr>
          <w:rFonts w:ascii="Times New Roman" w:hAnsi="Times New Roman"/>
          <w:spacing w:val="1"/>
        </w:rPr>
        <w:t>хи</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rPr>
        <w:t>св</w:t>
      </w:r>
      <w:r w:rsidRPr="007A6BDB">
        <w:rPr>
          <w:rFonts w:ascii="Times New Roman" w:hAnsi="Times New Roman"/>
          <w:spacing w:val="-2"/>
        </w:rPr>
        <w:t>о</w:t>
      </w:r>
      <w:r w:rsidRPr="007A6BDB">
        <w:rPr>
          <w:rFonts w:ascii="Times New Roman" w:hAnsi="Times New Roman"/>
          <w:spacing w:val="1"/>
        </w:rPr>
        <w:t>й</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 xml:space="preserve">ва. </w:t>
      </w:r>
      <w:r w:rsidRPr="007A6BDB">
        <w:rPr>
          <w:rFonts w:ascii="Times New Roman" w:hAnsi="Times New Roman"/>
          <w:spacing w:val="-1"/>
        </w:rPr>
        <w:t>А</w:t>
      </w:r>
      <w:r w:rsidRPr="007A6BDB">
        <w:rPr>
          <w:rFonts w:ascii="Times New Roman" w:hAnsi="Times New Roman"/>
        </w:rPr>
        <w:t>мми</w:t>
      </w:r>
      <w:r w:rsidRPr="007A6BDB">
        <w:rPr>
          <w:rFonts w:ascii="Times New Roman" w:hAnsi="Times New Roman"/>
          <w:spacing w:val="-2"/>
        </w:rPr>
        <w:t>а</w:t>
      </w:r>
      <w:r w:rsidRPr="007A6BDB">
        <w:rPr>
          <w:rFonts w:ascii="Times New Roman" w:hAnsi="Times New Roman"/>
        </w:rPr>
        <w:t>к. С</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а</w:t>
      </w:r>
      <w:r w:rsidRPr="007A6BDB">
        <w:rPr>
          <w:rFonts w:ascii="Times New Roman" w:hAnsi="Times New Roman"/>
          <w:spacing w:val="-3"/>
        </w:rPr>
        <w:t>м</w:t>
      </w:r>
      <w:r w:rsidRPr="007A6BDB">
        <w:rPr>
          <w:rFonts w:ascii="Times New Roman" w:hAnsi="Times New Roman"/>
        </w:rPr>
        <w:t>м</w:t>
      </w:r>
      <w:r w:rsidRPr="007A6BDB">
        <w:rPr>
          <w:rFonts w:ascii="Times New Roman" w:hAnsi="Times New Roman"/>
          <w:spacing w:val="-1"/>
        </w:rPr>
        <w:t>о</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 xml:space="preserve">я. </w:t>
      </w:r>
      <w:r w:rsidRPr="007A6BDB">
        <w:rPr>
          <w:rFonts w:ascii="Times New Roman" w:hAnsi="Times New Roman"/>
          <w:spacing w:val="-1"/>
        </w:rPr>
        <w:t>О</w:t>
      </w:r>
      <w:r w:rsidRPr="007A6BDB">
        <w:rPr>
          <w:rFonts w:ascii="Times New Roman" w:hAnsi="Times New Roman"/>
        </w:rPr>
        <w:t>кс</w:t>
      </w:r>
      <w:r w:rsidRPr="007A6BDB">
        <w:rPr>
          <w:rFonts w:ascii="Times New Roman" w:hAnsi="Times New Roman"/>
          <w:spacing w:val="1"/>
        </w:rPr>
        <w:t>и</w:t>
      </w:r>
      <w:r w:rsidRPr="007A6BDB">
        <w:rPr>
          <w:rFonts w:ascii="Times New Roman" w:hAnsi="Times New Roman"/>
          <w:spacing w:val="-1"/>
        </w:rPr>
        <w:t>д</w:t>
      </w:r>
      <w:r w:rsidRPr="007A6BDB">
        <w:rPr>
          <w:rFonts w:ascii="Times New Roman" w:hAnsi="Times New Roman"/>
        </w:rPr>
        <w:t>ы</w:t>
      </w:r>
      <w:r w:rsidRPr="007A6BDB">
        <w:rPr>
          <w:rFonts w:ascii="Times New Roman" w:hAnsi="Times New Roman"/>
          <w:spacing w:val="1"/>
        </w:rPr>
        <w:t xml:space="preserve"> </w:t>
      </w:r>
      <w:r w:rsidRPr="007A6BDB">
        <w:rPr>
          <w:rFonts w:ascii="Times New Roman" w:hAnsi="Times New Roman"/>
        </w:rPr>
        <w:t>а</w:t>
      </w:r>
      <w:r w:rsidRPr="007A6BDB">
        <w:rPr>
          <w:rFonts w:ascii="Times New Roman" w:hAnsi="Times New Roman"/>
          <w:spacing w:val="-3"/>
        </w:rPr>
        <w:t>з</w:t>
      </w:r>
      <w:r w:rsidRPr="007A6BDB">
        <w:rPr>
          <w:rFonts w:ascii="Times New Roman" w:hAnsi="Times New Roman"/>
          <w:spacing w:val="1"/>
        </w:rPr>
        <w:t>о</w:t>
      </w:r>
      <w:r w:rsidRPr="007A6BDB">
        <w:rPr>
          <w:rFonts w:ascii="Times New Roman" w:hAnsi="Times New Roman"/>
        </w:rPr>
        <w:t xml:space="preserve">та. </w:t>
      </w:r>
      <w:r w:rsidRPr="007A6BDB">
        <w:rPr>
          <w:rFonts w:ascii="Times New Roman" w:hAnsi="Times New Roman"/>
          <w:spacing w:val="-1"/>
        </w:rPr>
        <w:t>А</w:t>
      </w:r>
      <w:r w:rsidRPr="007A6BDB">
        <w:rPr>
          <w:rFonts w:ascii="Times New Roman" w:hAnsi="Times New Roman"/>
        </w:rPr>
        <w:t>зот</w:t>
      </w:r>
      <w:r w:rsidRPr="007A6BDB">
        <w:rPr>
          <w:rFonts w:ascii="Times New Roman" w:hAnsi="Times New Roman"/>
          <w:spacing w:val="-1"/>
        </w:rPr>
        <w:t>н</w:t>
      </w:r>
      <w:r w:rsidRPr="007A6BDB">
        <w:rPr>
          <w:rFonts w:ascii="Times New Roman" w:hAnsi="Times New Roman"/>
          <w:spacing w:val="-2"/>
        </w:rPr>
        <w:t>а</w:t>
      </w:r>
      <w:r w:rsidRPr="007A6BDB">
        <w:rPr>
          <w:rFonts w:ascii="Times New Roman" w:hAnsi="Times New Roman"/>
        </w:rPr>
        <w:t>я к</w:t>
      </w:r>
      <w:r w:rsidRPr="007A6BDB">
        <w:rPr>
          <w:rFonts w:ascii="Times New Roman" w:hAnsi="Times New Roman"/>
          <w:spacing w:val="1"/>
        </w:rPr>
        <w:t>и</w:t>
      </w:r>
      <w:r w:rsidRPr="007A6BDB">
        <w:rPr>
          <w:rFonts w:ascii="Times New Roman" w:hAnsi="Times New Roman"/>
        </w:rPr>
        <w:t>с</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rPr>
        <w:t>та и</w:t>
      </w:r>
      <w:r w:rsidRPr="007A6BDB">
        <w:rPr>
          <w:rFonts w:ascii="Times New Roman" w:hAnsi="Times New Roman"/>
          <w:spacing w:val="1"/>
        </w:rPr>
        <w:t xml:space="preserve"> </w:t>
      </w:r>
      <w:r w:rsidRPr="007A6BDB">
        <w:rPr>
          <w:rFonts w:ascii="Times New Roman" w:hAnsi="Times New Roman"/>
        </w:rPr>
        <w:t>ее</w:t>
      </w:r>
      <w:r w:rsidRPr="007A6BDB">
        <w:rPr>
          <w:rFonts w:ascii="Times New Roman" w:hAnsi="Times New Roman"/>
          <w:spacing w:val="1"/>
        </w:rPr>
        <w:t xml:space="preserve"> </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 xml:space="preserve">. </w:t>
      </w:r>
      <w:r w:rsidRPr="007A6BDB">
        <w:rPr>
          <w:rFonts w:ascii="Times New Roman" w:hAnsi="Times New Roman"/>
          <w:spacing w:val="-1"/>
        </w:rPr>
        <w:t>Ф</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2"/>
        </w:rPr>
        <w:t>ф</w:t>
      </w:r>
      <w:r w:rsidRPr="007A6BDB">
        <w:rPr>
          <w:rFonts w:ascii="Times New Roman" w:hAnsi="Times New Roman"/>
          <w:spacing w:val="1"/>
        </w:rPr>
        <w:t>ор</w:t>
      </w:r>
      <w:r w:rsidRPr="007A6BDB">
        <w:rPr>
          <w:rFonts w:ascii="Times New Roman" w:hAnsi="Times New Roman"/>
        </w:rPr>
        <w:t xml:space="preserve">: физические и химические свойства. Соединения фосфора: </w:t>
      </w:r>
      <w:r w:rsidRPr="007A6BDB">
        <w:rPr>
          <w:rFonts w:ascii="Times New Roman" w:hAnsi="Times New Roman"/>
          <w:spacing w:val="-1"/>
        </w:rPr>
        <w:t>о</w:t>
      </w:r>
      <w:r w:rsidRPr="007A6BDB">
        <w:rPr>
          <w:rFonts w:ascii="Times New Roman" w:hAnsi="Times New Roman"/>
        </w:rPr>
        <w:t>к</w:t>
      </w:r>
      <w:r w:rsidRPr="007A6BDB">
        <w:rPr>
          <w:rFonts w:ascii="Times New Roman" w:hAnsi="Times New Roman"/>
          <w:spacing w:val="-2"/>
        </w:rPr>
        <w:t>с</w:t>
      </w:r>
      <w:r w:rsidRPr="007A6BDB">
        <w:rPr>
          <w:rFonts w:ascii="Times New Roman" w:hAnsi="Times New Roman"/>
          <w:spacing w:val="1"/>
        </w:rPr>
        <w:t>и</w:t>
      </w:r>
      <w:r w:rsidRPr="007A6BDB">
        <w:rPr>
          <w:rFonts w:ascii="Times New Roman" w:hAnsi="Times New Roman"/>
        </w:rPr>
        <w:t>д</w:t>
      </w:r>
      <w:r w:rsidRPr="007A6BDB">
        <w:rPr>
          <w:rFonts w:ascii="Times New Roman" w:hAnsi="Times New Roman"/>
          <w:spacing w:val="2"/>
        </w:rPr>
        <w:t xml:space="preserve"> </w:t>
      </w:r>
      <w:r w:rsidRPr="007A6BDB">
        <w:rPr>
          <w:rFonts w:ascii="Times New Roman" w:hAnsi="Times New Roman"/>
          <w:spacing w:val="-2"/>
        </w:rPr>
        <w:t>ф</w:t>
      </w:r>
      <w:r w:rsidRPr="007A6BDB">
        <w:rPr>
          <w:rFonts w:ascii="Times New Roman" w:hAnsi="Times New Roman"/>
          <w:spacing w:val="1"/>
        </w:rPr>
        <w:t>о</w:t>
      </w:r>
      <w:r w:rsidRPr="007A6BDB">
        <w:rPr>
          <w:rFonts w:ascii="Times New Roman" w:hAnsi="Times New Roman"/>
          <w:spacing w:val="-2"/>
        </w:rPr>
        <w:t>с</w:t>
      </w:r>
      <w:r w:rsidRPr="007A6BDB">
        <w:rPr>
          <w:rFonts w:ascii="Times New Roman" w:hAnsi="Times New Roman"/>
        </w:rPr>
        <w:t>фора (</w:t>
      </w:r>
      <w:r w:rsidRPr="007A6BDB">
        <w:rPr>
          <w:rFonts w:ascii="Times New Roman" w:hAnsi="Times New Roman"/>
          <w:lang w:val="en-US"/>
        </w:rPr>
        <w:t>V</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spacing w:val="-2"/>
        </w:rPr>
        <w:t>ф</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2"/>
        </w:rPr>
        <w:t>ф</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н</w:t>
      </w:r>
      <w:r w:rsidRPr="007A6BDB">
        <w:rPr>
          <w:rFonts w:ascii="Times New Roman" w:hAnsi="Times New Roman"/>
        </w:rPr>
        <w:t>ая</w:t>
      </w:r>
      <w:r w:rsidRPr="007A6BDB">
        <w:rPr>
          <w:rFonts w:ascii="Times New Roman" w:hAnsi="Times New Roman"/>
          <w:spacing w:val="1"/>
        </w:rPr>
        <w:t xml:space="preserve"> </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с</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rPr>
        <w:t>та и</w:t>
      </w:r>
      <w:r w:rsidRPr="007A6BDB">
        <w:rPr>
          <w:rFonts w:ascii="Times New Roman" w:hAnsi="Times New Roman"/>
          <w:spacing w:val="1"/>
        </w:rPr>
        <w:t xml:space="preserve"> </w:t>
      </w:r>
      <w:r w:rsidRPr="007A6BDB">
        <w:rPr>
          <w:rFonts w:ascii="Times New Roman" w:hAnsi="Times New Roman"/>
        </w:rPr>
        <w:t>ее</w:t>
      </w:r>
      <w:r w:rsidRPr="007A6BDB">
        <w:rPr>
          <w:rFonts w:ascii="Times New Roman" w:hAnsi="Times New Roman"/>
          <w:spacing w:val="1"/>
        </w:rPr>
        <w:t xml:space="preserve"> </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spacing w:val="-3"/>
        </w:rPr>
        <w:t>л</w:t>
      </w:r>
      <w:r w:rsidRPr="007A6BDB">
        <w:rPr>
          <w:rFonts w:ascii="Times New Roman" w:hAnsi="Times New Roman"/>
          <w:spacing w:val="1"/>
        </w:rPr>
        <w:t>и</w:t>
      </w:r>
      <w:r w:rsidRPr="007A6BDB">
        <w:rPr>
          <w:rFonts w:ascii="Times New Roman" w:hAnsi="Times New Roman"/>
        </w:rPr>
        <w:t>. Угле</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д</w:t>
      </w:r>
      <w:r w:rsidRPr="007A6BDB">
        <w:rPr>
          <w:rFonts w:ascii="Times New Roman" w:hAnsi="Times New Roman"/>
          <w:spacing w:val="2"/>
        </w:rPr>
        <w:t xml:space="preserve">: </w:t>
      </w:r>
      <w:r w:rsidRPr="007A6BDB">
        <w:rPr>
          <w:rFonts w:ascii="Times New Roman" w:hAnsi="Times New Roman"/>
          <w:spacing w:val="2"/>
        </w:rPr>
        <w:lastRenderedPageBreak/>
        <w:t xml:space="preserve">физические и химические свойства. </w:t>
      </w:r>
      <w:r w:rsidRPr="007A6BDB">
        <w:rPr>
          <w:rFonts w:ascii="Times New Roman" w:hAnsi="Times New Roman"/>
          <w:i/>
          <w:spacing w:val="-1"/>
        </w:rPr>
        <w:t>Алл</w:t>
      </w:r>
      <w:r w:rsidRPr="007A6BDB">
        <w:rPr>
          <w:rFonts w:ascii="Times New Roman" w:hAnsi="Times New Roman"/>
          <w:i/>
          <w:spacing w:val="1"/>
        </w:rPr>
        <w:t>о</w:t>
      </w:r>
      <w:r w:rsidRPr="007A6BDB">
        <w:rPr>
          <w:rFonts w:ascii="Times New Roman" w:hAnsi="Times New Roman"/>
          <w:i/>
        </w:rPr>
        <w:t>т</w:t>
      </w:r>
      <w:r w:rsidRPr="007A6BDB">
        <w:rPr>
          <w:rFonts w:ascii="Times New Roman" w:hAnsi="Times New Roman"/>
          <w:i/>
          <w:spacing w:val="-1"/>
        </w:rPr>
        <w:t>р</w:t>
      </w:r>
      <w:r w:rsidRPr="007A6BDB">
        <w:rPr>
          <w:rFonts w:ascii="Times New Roman" w:hAnsi="Times New Roman"/>
          <w:i/>
          <w:spacing w:val="1"/>
        </w:rPr>
        <w:t>о</w:t>
      </w:r>
      <w:r w:rsidRPr="007A6BDB">
        <w:rPr>
          <w:rFonts w:ascii="Times New Roman" w:hAnsi="Times New Roman"/>
          <w:i/>
          <w:spacing w:val="-1"/>
        </w:rPr>
        <w:t>п</w:t>
      </w:r>
      <w:r w:rsidRPr="007A6BDB">
        <w:rPr>
          <w:rFonts w:ascii="Times New Roman" w:hAnsi="Times New Roman"/>
          <w:i/>
          <w:spacing w:val="1"/>
        </w:rPr>
        <w:t>и</w:t>
      </w:r>
      <w:r w:rsidRPr="007A6BDB">
        <w:rPr>
          <w:rFonts w:ascii="Times New Roman" w:hAnsi="Times New Roman"/>
          <w:i/>
        </w:rPr>
        <w:t>я</w:t>
      </w:r>
      <w:r w:rsidRPr="007A6BDB">
        <w:rPr>
          <w:rFonts w:ascii="Times New Roman" w:hAnsi="Times New Roman"/>
          <w:i/>
          <w:spacing w:val="3"/>
        </w:rPr>
        <w:t xml:space="preserve"> </w:t>
      </w:r>
      <w:r w:rsidRPr="007A6BDB">
        <w:rPr>
          <w:rFonts w:ascii="Times New Roman" w:hAnsi="Times New Roman"/>
          <w:i/>
          <w:spacing w:val="-4"/>
        </w:rPr>
        <w:t>у</w:t>
      </w:r>
      <w:r w:rsidRPr="007A6BDB">
        <w:rPr>
          <w:rFonts w:ascii="Times New Roman" w:hAnsi="Times New Roman"/>
          <w:i/>
        </w:rPr>
        <w:t>г</w:t>
      </w:r>
      <w:r w:rsidRPr="007A6BDB">
        <w:rPr>
          <w:rFonts w:ascii="Times New Roman" w:hAnsi="Times New Roman"/>
          <w:i/>
          <w:spacing w:val="-1"/>
        </w:rPr>
        <w:t>л</w:t>
      </w:r>
      <w:r w:rsidRPr="007A6BDB">
        <w:rPr>
          <w:rFonts w:ascii="Times New Roman" w:hAnsi="Times New Roman"/>
          <w:i/>
        </w:rPr>
        <w:t>е</w:t>
      </w:r>
      <w:r w:rsidRPr="007A6BDB">
        <w:rPr>
          <w:rFonts w:ascii="Times New Roman" w:hAnsi="Times New Roman"/>
          <w:i/>
          <w:spacing w:val="-1"/>
        </w:rPr>
        <w:t>р</w:t>
      </w:r>
      <w:r w:rsidRPr="007A6BDB">
        <w:rPr>
          <w:rFonts w:ascii="Times New Roman" w:hAnsi="Times New Roman"/>
          <w:i/>
          <w:spacing w:val="1"/>
        </w:rPr>
        <w:t>од</w:t>
      </w:r>
      <w:r w:rsidRPr="007A6BDB">
        <w:rPr>
          <w:rFonts w:ascii="Times New Roman" w:hAnsi="Times New Roman"/>
          <w:i/>
          <w:spacing w:val="-2"/>
        </w:rPr>
        <w:t>а</w:t>
      </w:r>
      <w:r w:rsidRPr="007A6BDB">
        <w:rPr>
          <w:rFonts w:ascii="Times New Roman" w:hAnsi="Times New Roman"/>
          <w:i/>
        </w:rPr>
        <w:t>:</w:t>
      </w:r>
      <w:r w:rsidRPr="007A6BDB">
        <w:rPr>
          <w:rFonts w:ascii="Times New Roman" w:hAnsi="Times New Roman"/>
          <w:i/>
          <w:spacing w:val="3"/>
        </w:rPr>
        <w:t xml:space="preserve"> </w:t>
      </w:r>
      <w:r w:rsidRPr="007A6BDB">
        <w:rPr>
          <w:rFonts w:ascii="Times New Roman" w:hAnsi="Times New Roman"/>
          <w:i/>
        </w:rPr>
        <w:t>ал</w:t>
      </w:r>
      <w:r w:rsidRPr="007A6BDB">
        <w:rPr>
          <w:rFonts w:ascii="Times New Roman" w:hAnsi="Times New Roman"/>
          <w:i/>
          <w:spacing w:val="-3"/>
        </w:rPr>
        <w:t>м</w:t>
      </w:r>
      <w:r w:rsidRPr="007A6BDB">
        <w:rPr>
          <w:rFonts w:ascii="Times New Roman" w:hAnsi="Times New Roman"/>
          <w:i/>
        </w:rPr>
        <w:t>аз,</w:t>
      </w:r>
      <w:r w:rsidRPr="007A6BDB">
        <w:rPr>
          <w:rFonts w:ascii="Times New Roman" w:hAnsi="Times New Roman"/>
          <w:i/>
          <w:spacing w:val="1"/>
        </w:rPr>
        <w:t xml:space="preserve"> </w:t>
      </w:r>
      <w:r w:rsidRPr="007A6BDB">
        <w:rPr>
          <w:rFonts w:ascii="Times New Roman" w:hAnsi="Times New Roman"/>
          <w:i/>
        </w:rPr>
        <w:t>г</w:t>
      </w:r>
      <w:r w:rsidRPr="007A6BDB">
        <w:rPr>
          <w:rFonts w:ascii="Times New Roman" w:hAnsi="Times New Roman"/>
          <w:i/>
          <w:spacing w:val="1"/>
        </w:rPr>
        <w:t>р</w:t>
      </w:r>
      <w:r w:rsidRPr="007A6BDB">
        <w:rPr>
          <w:rFonts w:ascii="Times New Roman" w:hAnsi="Times New Roman"/>
          <w:i/>
          <w:spacing w:val="-2"/>
        </w:rPr>
        <w:t>а</w:t>
      </w:r>
      <w:r w:rsidRPr="007A6BDB">
        <w:rPr>
          <w:rFonts w:ascii="Times New Roman" w:hAnsi="Times New Roman"/>
          <w:i/>
        </w:rPr>
        <w:t>ф</w:t>
      </w:r>
      <w:r w:rsidRPr="007A6BDB">
        <w:rPr>
          <w:rFonts w:ascii="Times New Roman" w:hAnsi="Times New Roman"/>
          <w:i/>
          <w:spacing w:val="1"/>
        </w:rPr>
        <w:t>и</w:t>
      </w:r>
      <w:r w:rsidRPr="007A6BDB">
        <w:rPr>
          <w:rFonts w:ascii="Times New Roman" w:hAnsi="Times New Roman"/>
          <w:i/>
        </w:rPr>
        <w:t>т, карбин, фуллерены.</w:t>
      </w:r>
      <w:r w:rsidRPr="007A6BDB">
        <w:rPr>
          <w:rFonts w:ascii="Times New Roman" w:hAnsi="Times New Roman"/>
          <w:i/>
          <w:spacing w:val="2"/>
        </w:rPr>
        <w:t xml:space="preserve"> </w:t>
      </w:r>
      <w:r w:rsidRPr="007A6BDB">
        <w:rPr>
          <w:rFonts w:ascii="Times New Roman" w:hAnsi="Times New Roman"/>
          <w:spacing w:val="2"/>
        </w:rPr>
        <w:t xml:space="preserve">Соединения углерода: </w:t>
      </w:r>
      <w:r w:rsidRPr="007A6BDB">
        <w:rPr>
          <w:rFonts w:ascii="Times New Roman" w:hAnsi="Times New Roman"/>
          <w:spacing w:val="-1"/>
        </w:rPr>
        <w:t>о</w:t>
      </w:r>
      <w:r w:rsidRPr="007A6BDB">
        <w:rPr>
          <w:rFonts w:ascii="Times New Roman" w:hAnsi="Times New Roman"/>
          <w:spacing w:val="-2"/>
        </w:rPr>
        <w:t>к</w:t>
      </w:r>
      <w:r w:rsidRPr="007A6BDB">
        <w:rPr>
          <w:rFonts w:ascii="Times New Roman" w:hAnsi="Times New Roman"/>
        </w:rPr>
        <w:t>с</w:t>
      </w:r>
      <w:r w:rsidRPr="007A6BDB">
        <w:rPr>
          <w:rFonts w:ascii="Times New Roman" w:hAnsi="Times New Roman"/>
          <w:spacing w:val="-1"/>
        </w:rPr>
        <w:t>ид</w:t>
      </w:r>
      <w:r w:rsidRPr="007A6BDB">
        <w:rPr>
          <w:rFonts w:ascii="Times New Roman" w:hAnsi="Times New Roman"/>
        </w:rPr>
        <w:t xml:space="preserve">ы </w:t>
      </w:r>
      <w:r w:rsidRPr="007A6BDB">
        <w:rPr>
          <w:rFonts w:ascii="Times New Roman" w:hAnsi="Times New Roman"/>
          <w:spacing w:val="-4"/>
        </w:rPr>
        <w:t>у</w:t>
      </w:r>
      <w:r w:rsidRPr="007A6BDB">
        <w:rPr>
          <w:rFonts w:ascii="Times New Roman" w:hAnsi="Times New Roman"/>
        </w:rPr>
        <w:t>г</w:t>
      </w:r>
      <w:r w:rsidRPr="007A6BDB">
        <w:rPr>
          <w:rFonts w:ascii="Times New Roman" w:hAnsi="Times New Roman"/>
          <w:spacing w:val="-1"/>
        </w:rPr>
        <w:t>л</w:t>
      </w:r>
      <w:r w:rsidRPr="007A6BDB">
        <w:rPr>
          <w:rFonts w:ascii="Times New Roman" w:hAnsi="Times New Roman"/>
        </w:rPr>
        <w:t>е</w:t>
      </w:r>
      <w:r w:rsidRPr="007A6BDB">
        <w:rPr>
          <w:rFonts w:ascii="Times New Roman" w:hAnsi="Times New Roman"/>
          <w:spacing w:val="1"/>
        </w:rPr>
        <w:t>род</w:t>
      </w:r>
      <w:r w:rsidRPr="007A6BDB">
        <w:rPr>
          <w:rFonts w:ascii="Times New Roman" w:hAnsi="Times New Roman"/>
        </w:rPr>
        <w:t>а (II)</w:t>
      </w:r>
      <w:r w:rsidRPr="007A6BDB">
        <w:rPr>
          <w:rFonts w:ascii="Times New Roman" w:hAnsi="Times New Roman"/>
          <w:spacing w:val="1"/>
        </w:rPr>
        <w:t xml:space="preserve"> </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(I</w:t>
      </w:r>
      <w:r w:rsidRPr="007A6BDB">
        <w:rPr>
          <w:rFonts w:ascii="Times New Roman" w:hAnsi="Times New Roman"/>
          <w:spacing w:val="-3"/>
        </w:rPr>
        <w:t>V</w:t>
      </w:r>
      <w:r w:rsidRPr="007A6BDB">
        <w:rPr>
          <w:rFonts w:ascii="Times New Roman" w:hAnsi="Times New Roman"/>
        </w:rPr>
        <w:t>), уг</w:t>
      </w:r>
      <w:r w:rsidRPr="007A6BDB">
        <w:rPr>
          <w:rFonts w:ascii="Times New Roman" w:hAnsi="Times New Roman"/>
          <w:spacing w:val="1"/>
        </w:rPr>
        <w:t>о</w:t>
      </w:r>
      <w:r w:rsidRPr="007A6BDB">
        <w:rPr>
          <w:rFonts w:ascii="Times New Roman" w:hAnsi="Times New Roman"/>
          <w:spacing w:val="-1"/>
        </w:rPr>
        <w:t>ль</w:t>
      </w:r>
      <w:r w:rsidRPr="007A6BDB">
        <w:rPr>
          <w:rFonts w:ascii="Times New Roman" w:hAnsi="Times New Roman"/>
          <w:spacing w:val="1"/>
        </w:rPr>
        <w:t>н</w:t>
      </w:r>
      <w:r w:rsidRPr="007A6BDB">
        <w:rPr>
          <w:rFonts w:ascii="Times New Roman" w:hAnsi="Times New Roman"/>
        </w:rPr>
        <w:t>ая</w:t>
      </w:r>
      <w:r w:rsidRPr="007A6BDB">
        <w:rPr>
          <w:rFonts w:ascii="Times New Roman" w:hAnsi="Times New Roman"/>
          <w:spacing w:val="1"/>
        </w:rPr>
        <w:t xml:space="preserve"> </w:t>
      </w:r>
      <w:r w:rsidRPr="007A6BDB">
        <w:rPr>
          <w:rFonts w:ascii="Times New Roman" w:hAnsi="Times New Roman"/>
          <w:spacing w:val="-2"/>
        </w:rPr>
        <w:t>к</w:t>
      </w:r>
      <w:r w:rsidRPr="007A6BDB">
        <w:rPr>
          <w:rFonts w:ascii="Times New Roman" w:hAnsi="Times New Roman"/>
          <w:spacing w:val="1"/>
        </w:rPr>
        <w:t>и</w:t>
      </w:r>
      <w:r w:rsidRPr="007A6BDB">
        <w:rPr>
          <w:rFonts w:ascii="Times New Roman" w:hAnsi="Times New Roman"/>
        </w:rPr>
        <w:t>с</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spacing w:val="-3"/>
        </w:rPr>
        <w:t>т</w:t>
      </w:r>
      <w:r w:rsidRPr="007A6BDB">
        <w:rPr>
          <w:rFonts w:ascii="Times New Roman" w:hAnsi="Times New Roman"/>
        </w:rPr>
        <w:t>а и</w:t>
      </w:r>
      <w:r w:rsidRPr="007A6BDB">
        <w:rPr>
          <w:rFonts w:ascii="Times New Roman" w:hAnsi="Times New Roman"/>
          <w:spacing w:val="1"/>
        </w:rPr>
        <w:t xml:space="preserve"> </w:t>
      </w:r>
      <w:r w:rsidRPr="007A6BDB">
        <w:rPr>
          <w:rFonts w:ascii="Times New Roman" w:hAnsi="Times New Roman"/>
        </w:rPr>
        <w:t>ее с</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1"/>
        </w:rPr>
        <w:t>и</w:t>
      </w:r>
      <w:r w:rsidRPr="007A6BDB">
        <w:rPr>
          <w:rFonts w:ascii="Times New Roman" w:hAnsi="Times New Roman"/>
        </w:rPr>
        <w:t xml:space="preserve">. </w:t>
      </w:r>
      <w:r w:rsidRPr="007A6BDB">
        <w:rPr>
          <w:rFonts w:ascii="Times New Roman" w:hAnsi="Times New Roman"/>
          <w:i/>
        </w:rPr>
        <w:t>К</w:t>
      </w:r>
      <w:r w:rsidRPr="007A6BDB">
        <w:rPr>
          <w:rFonts w:ascii="Times New Roman" w:hAnsi="Times New Roman"/>
          <w:i/>
          <w:spacing w:val="-1"/>
        </w:rPr>
        <w:t>р</w:t>
      </w:r>
      <w:r w:rsidRPr="007A6BDB">
        <w:rPr>
          <w:rFonts w:ascii="Times New Roman" w:hAnsi="Times New Roman"/>
          <w:i/>
        </w:rPr>
        <w:t>ем</w:t>
      </w:r>
      <w:r w:rsidRPr="007A6BDB">
        <w:rPr>
          <w:rFonts w:ascii="Times New Roman" w:hAnsi="Times New Roman"/>
          <w:i/>
          <w:spacing w:val="-1"/>
        </w:rPr>
        <w:t>н</w:t>
      </w:r>
      <w:r w:rsidRPr="007A6BDB">
        <w:rPr>
          <w:rFonts w:ascii="Times New Roman" w:hAnsi="Times New Roman"/>
          <w:i/>
          <w:spacing w:val="1"/>
        </w:rPr>
        <w:t>ий и его соединения</w:t>
      </w:r>
      <w:r w:rsidRPr="007A6BDB">
        <w:rPr>
          <w:rFonts w:ascii="Times New Roman" w:hAnsi="Times New Roman"/>
          <w:i/>
        </w:rPr>
        <w:t>.</w:t>
      </w:r>
    </w:p>
    <w:p w:rsidR="007A6BDB" w:rsidRPr="007A6BDB" w:rsidRDefault="007A6BDB" w:rsidP="007A6BDB">
      <w:pPr>
        <w:autoSpaceDE w:val="0"/>
        <w:autoSpaceDN w:val="0"/>
        <w:adjustRightInd w:val="0"/>
        <w:spacing w:after="0" w:line="240" w:lineRule="auto"/>
        <w:ind w:firstLine="709"/>
        <w:jc w:val="both"/>
        <w:rPr>
          <w:rFonts w:ascii="Times New Roman" w:hAnsi="Times New Roman"/>
          <w:b/>
          <w:bCs/>
          <w:spacing w:val="1"/>
        </w:rPr>
      </w:pPr>
      <w:r w:rsidRPr="007A6BDB">
        <w:rPr>
          <w:rFonts w:ascii="Times New Roman" w:hAnsi="Times New Roman"/>
          <w:b/>
          <w:bCs/>
          <w:spacing w:val="-1"/>
        </w:rPr>
        <w:t>Металлы и их соединения</w:t>
      </w:r>
    </w:p>
    <w:p w:rsidR="007A6BDB" w:rsidRPr="007A6BDB" w:rsidRDefault="007A6BDB" w:rsidP="007A6BDB">
      <w:pPr>
        <w:autoSpaceDE w:val="0"/>
        <w:autoSpaceDN w:val="0"/>
        <w:adjustRightInd w:val="0"/>
        <w:spacing w:after="0" w:line="240" w:lineRule="auto"/>
        <w:ind w:firstLine="709"/>
        <w:jc w:val="both"/>
        <w:rPr>
          <w:rFonts w:ascii="Times New Roman" w:hAnsi="Times New Roman"/>
          <w:b/>
          <w:bCs/>
          <w:spacing w:val="1"/>
        </w:rPr>
      </w:pPr>
      <w:r w:rsidRPr="007A6BDB">
        <w:rPr>
          <w:rFonts w:ascii="Times New Roman" w:hAnsi="Times New Roman"/>
          <w:i/>
          <w:spacing w:val="-1"/>
        </w:rPr>
        <w:t>П</w:t>
      </w:r>
      <w:r w:rsidRPr="007A6BDB">
        <w:rPr>
          <w:rFonts w:ascii="Times New Roman" w:hAnsi="Times New Roman"/>
          <w:i/>
          <w:spacing w:val="1"/>
        </w:rPr>
        <w:t>о</w:t>
      </w:r>
      <w:r w:rsidRPr="007A6BDB">
        <w:rPr>
          <w:rFonts w:ascii="Times New Roman" w:hAnsi="Times New Roman"/>
          <w:i/>
          <w:spacing w:val="-3"/>
        </w:rPr>
        <w:t>л</w:t>
      </w:r>
      <w:r w:rsidRPr="007A6BDB">
        <w:rPr>
          <w:rFonts w:ascii="Times New Roman" w:hAnsi="Times New Roman"/>
          <w:i/>
          <w:spacing w:val="-1"/>
        </w:rPr>
        <w:t>о</w:t>
      </w:r>
      <w:r w:rsidRPr="007A6BDB">
        <w:rPr>
          <w:rFonts w:ascii="Times New Roman" w:hAnsi="Times New Roman"/>
          <w:i/>
        </w:rPr>
        <w:t>же</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е мета</w:t>
      </w:r>
      <w:r w:rsidRPr="007A6BDB">
        <w:rPr>
          <w:rFonts w:ascii="Times New Roman" w:hAnsi="Times New Roman"/>
          <w:i/>
          <w:spacing w:val="-1"/>
        </w:rPr>
        <w:t>л</w:t>
      </w:r>
      <w:r w:rsidRPr="007A6BDB">
        <w:rPr>
          <w:rFonts w:ascii="Times New Roman" w:hAnsi="Times New Roman"/>
          <w:i/>
          <w:spacing w:val="-3"/>
        </w:rPr>
        <w:t>л</w:t>
      </w:r>
      <w:r w:rsidRPr="007A6BDB">
        <w:rPr>
          <w:rFonts w:ascii="Times New Roman" w:hAnsi="Times New Roman"/>
          <w:i/>
          <w:spacing w:val="1"/>
        </w:rPr>
        <w:t>о</w:t>
      </w:r>
      <w:r w:rsidRPr="007A6BDB">
        <w:rPr>
          <w:rFonts w:ascii="Times New Roman" w:hAnsi="Times New Roman"/>
          <w:i/>
        </w:rPr>
        <w:t xml:space="preserve">в в </w:t>
      </w:r>
      <w:r w:rsidRPr="007A6BDB">
        <w:rPr>
          <w:rFonts w:ascii="Times New Roman" w:hAnsi="Times New Roman"/>
          <w:i/>
          <w:spacing w:val="1"/>
        </w:rPr>
        <w:t>п</w:t>
      </w:r>
      <w:r w:rsidRPr="007A6BDB">
        <w:rPr>
          <w:rFonts w:ascii="Times New Roman" w:hAnsi="Times New Roman"/>
          <w:i/>
        </w:rPr>
        <w:t>е</w:t>
      </w:r>
      <w:r w:rsidRPr="007A6BDB">
        <w:rPr>
          <w:rFonts w:ascii="Times New Roman" w:hAnsi="Times New Roman"/>
          <w:i/>
          <w:spacing w:val="1"/>
        </w:rPr>
        <w:t>р</w:t>
      </w:r>
      <w:r w:rsidRPr="007A6BDB">
        <w:rPr>
          <w:rFonts w:ascii="Times New Roman" w:hAnsi="Times New Roman"/>
          <w:i/>
          <w:spacing w:val="-1"/>
        </w:rPr>
        <w:t>ио</w:t>
      </w:r>
      <w:r w:rsidRPr="007A6BDB">
        <w:rPr>
          <w:rFonts w:ascii="Times New Roman" w:hAnsi="Times New Roman"/>
          <w:i/>
          <w:spacing w:val="1"/>
        </w:rPr>
        <w:t>д</w:t>
      </w:r>
      <w:r w:rsidRPr="007A6BDB">
        <w:rPr>
          <w:rFonts w:ascii="Times New Roman" w:hAnsi="Times New Roman"/>
          <w:i/>
          <w:spacing w:val="-1"/>
        </w:rPr>
        <w:t>и</w:t>
      </w:r>
      <w:r w:rsidRPr="007A6BDB">
        <w:rPr>
          <w:rFonts w:ascii="Times New Roman" w:hAnsi="Times New Roman"/>
          <w:i/>
        </w:rPr>
        <w:t>чес</w:t>
      </w:r>
      <w:r w:rsidRPr="007A6BDB">
        <w:rPr>
          <w:rFonts w:ascii="Times New Roman" w:hAnsi="Times New Roman"/>
          <w:i/>
          <w:spacing w:val="-1"/>
        </w:rPr>
        <w:t>ко</w:t>
      </w:r>
      <w:r w:rsidRPr="007A6BDB">
        <w:rPr>
          <w:rFonts w:ascii="Times New Roman" w:hAnsi="Times New Roman"/>
          <w:i/>
        </w:rPr>
        <w:t>й</w:t>
      </w:r>
      <w:r w:rsidRPr="007A6BDB">
        <w:rPr>
          <w:rFonts w:ascii="Times New Roman" w:hAnsi="Times New Roman"/>
          <w:i/>
          <w:spacing w:val="1"/>
        </w:rPr>
        <w:t xml:space="preserve"> </w:t>
      </w:r>
      <w:r w:rsidRPr="007A6BDB">
        <w:rPr>
          <w:rFonts w:ascii="Times New Roman" w:hAnsi="Times New Roman"/>
          <w:i/>
        </w:rPr>
        <w:t>с</w:t>
      </w:r>
      <w:r w:rsidRPr="007A6BDB">
        <w:rPr>
          <w:rFonts w:ascii="Times New Roman" w:hAnsi="Times New Roman"/>
          <w:i/>
          <w:spacing w:val="1"/>
        </w:rPr>
        <w:t>и</w:t>
      </w:r>
      <w:r w:rsidRPr="007A6BDB">
        <w:rPr>
          <w:rFonts w:ascii="Times New Roman" w:hAnsi="Times New Roman"/>
          <w:i/>
        </w:rPr>
        <w:t>с</w:t>
      </w:r>
      <w:r w:rsidRPr="007A6BDB">
        <w:rPr>
          <w:rFonts w:ascii="Times New Roman" w:hAnsi="Times New Roman"/>
          <w:i/>
          <w:spacing w:val="-3"/>
        </w:rPr>
        <w:t>т</w:t>
      </w:r>
      <w:r w:rsidRPr="007A6BDB">
        <w:rPr>
          <w:rFonts w:ascii="Times New Roman" w:hAnsi="Times New Roman"/>
          <w:i/>
          <w:spacing w:val="-2"/>
        </w:rPr>
        <w:t>е</w:t>
      </w:r>
      <w:r w:rsidRPr="007A6BDB">
        <w:rPr>
          <w:rFonts w:ascii="Times New Roman" w:hAnsi="Times New Roman"/>
          <w:i/>
        </w:rPr>
        <w:t xml:space="preserve">ме </w:t>
      </w:r>
      <w:r w:rsidRPr="007A6BDB">
        <w:rPr>
          <w:rFonts w:ascii="Times New Roman" w:hAnsi="Times New Roman"/>
          <w:i/>
          <w:spacing w:val="1"/>
        </w:rPr>
        <w:t>х</w:t>
      </w:r>
      <w:r w:rsidRPr="007A6BDB">
        <w:rPr>
          <w:rFonts w:ascii="Times New Roman" w:hAnsi="Times New Roman"/>
          <w:i/>
          <w:spacing w:val="-1"/>
        </w:rPr>
        <w:t>и</w:t>
      </w:r>
      <w:r w:rsidRPr="007A6BDB">
        <w:rPr>
          <w:rFonts w:ascii="Times New Roman" w:hAnsi="Times New Roman"/>
          <w:i/>
        </w:rPr>
        <w:t>ми</w:t>
      </w:r>
      <w:r w:rsidRPr="007A6BDB">
        <w:rPr>
          <w:rFonts w:ascii="Times New Roman" w:hAnsi="Times New Roman"/>
          <w:i/>
          <w:spacing w:val="-1"/>
        </w:rPr>
        <w:t>ч</w:t>
      </w:r>
      <w:r w:rsidRPr="007A6BDB">
        <w:rPr>
          <w:rFonts w:ascii="Times New Roman" w:hAnsi="Times New Roman"/>
          <w:i/>
        </w:rPr>
        <w:t>ес</w:t>
      </w:r>
      <w:r w:rsidRPr="007A6BDB">
        <w:rPr>
          <w:rFonts w:ascii="Times New Roman" w:hAnsi="Times New Roman"/>
          <w:i/>
          <w:spacing w:val="-2"/>
        </w:rPr>
        <w:t>к</w:t>
      </w:r>
      <w:r w:rsidRPr="007A6BDB">
        <w:rPr>
          <w:rFonts w:ascii="Times New Roman" w:hAnsi="Times New Roman"/>
          <w:i/>
          <w:spacing w:val="1"/>
        </w:rPr>
        <w:t>и</w:t>
      </w:r>
      <w:r w:rsidRPr="007A6BDB">
        <w:rPr>
          <w:rFonts w:ascii="Times New Roman" w:hAnsi="Times New Roman"/>
          <w:i/>
        </w:rPr>
        <w:t>х э</w:t>
      </w:r>
      <w:r w:rsidRPr="007A6BDB">
        <w:rPr>
          <w:rFonts w:ascii="Times New Roman" w:hAnsi="Times New Roman"/>
          <w:i/>
          <w:spacing w:val="-1"/>
        </w:rPr>
        <w:t>л</w:t>
      </w:r>
      <w:r w:rsidRPr="007A6BDB">
        <w:rPr>
          <w:rFonts w:ascii="Times New Roman" w:hAnsi="Times New Roman"/>
          <w:i/>
        </w:rPr>
        <w:t>еме</w:t>
      </w:r>
      <w:r w:rsidRPr="007A6BDB">
        <w:rPr>
          <w:rFonts w:ascii="Times New Roman" w:hAnsi="Times New Roman"/>
          <w:i/>
          <w:spacing w:val="1"/>
        </w:rPr>
        <w:t>н</w:t>
      </w:r>
      <w:r w:rsidRPr="007A6BDB">
        <w:rPr>
          <w:rFonts w:ascii="Times New Roman" w:hAnsi="Times New Roman"/>
          <w:i/>
          <w:spacing w:val="-3"/>
        </w:rPr>
        <w:t>т</w:t>
      </w:r>
      <w:r w:rsidRPr="007A6BDB">
        <w:rPr>
          <w:rFonts w:ascii="Times New Roman" w:hAnsi="Times New Roman"/>
          <w:i/>
          <w:spacing w:val="1"/>
        </w:rPr>
        <w:t>о</w:t>
      </w:r>
      <w:r w:rsidRPr="007A6BDB">
        <w:rPr>
          <w:rFonts w:ascii="Times New Roman" w:hAnsi="Times New Roman"/>
          <w:i/>
        </w:rPr>
        <w:t>в Д.</w:t>
      </w:r>
      <w:r w:rsidRPr="007A6BDB">
        <w:rPr>
          <w:rFonts w:ascii="Times New Roman" w:hAnsi="Times New Roman"/>
          <w:i/>
          <w:spacing w:val="-1"/>
        </w:rPr>
        <w:t>И</w:t>
      </w:r>
      <w:r w:rsidRPr="007A6BDB">
        <w:rPr>
          <w:rFonts w:ascii="Times New Roman" w:hAnsi="Times New Roman"/>
          <w:i/>
        </w:rPr>
        <w:t>. М</w:t>
      </w:r>
      <w:r w:rsidRPr="007A6BDB">
        <w:rPr>
          <w:rFonts w:ascii="Times New Roman" w:hAnsi="Times New Roman"/>
          <w:i/>
          <w:spacing w:val="-2"/>
        </w:rPr>
        <w:t>е</w:t>
      </w:r>
      <w:r w:rsidRPr="007A6BDB">
        <w:rPr>
          <w:rFonts w:ascii="Times New Roman" w:hAnsi="Times New Roman"/>
          <w:i/>
          <w:spacing w:val="1"/>
        </w:rPr>
        <w:t>нд</w:t>
      </w:r>
      <w:r w:rsidRPr="007A6BDB">
        <w:rPr>
          <w:rFonts w:ascii="Times New Roman" w:hAnsi="Times New Roman"/>
          <w:i/>
        </w:rPr>
        <w:t>ел</w:t>
      </w:r>
      <w:r w:rsidRPr="007A6BDB">
        <w:rPr>
          <w:rFonts w:ascii="Times New Roman" w:hAnsi="Times New Roman"/>
          <w:i/>
          <w:spacing w:val="-3"/>
        </w:rPr>
        <w:t>е</w:t>
      </w:r>
      <w:r w:rsidRPr="007A6BDB">
        <w:rPr>
          <w:rFonts w:ascii="Times New Roman" w:hAnsi="Times New Roman"/>
          <w:i/>
        </w:rPr>
        <w:t>ева.</w:t>
      </w:r>
      <w:r w:rsidRPr="007A6BDB">
        <w:rPr>
          <w:rFonts w:ascii="Times New Roman" w:hAnsi="Times New Roman"/>
          <w:spacing w:val="36"/>
        </w:rPr>
        <w:t xml:space="preserve"> </w:t>
      </w:r>
      <w:r w:rsidRPr="007A6BDB">
        <w:rPr>
          <w:rFonts w:ascii="Times New Roman" w:hAnsi="Times New Roman"/>
          <w:i/>
        </w:rPr>
        <w:t>Металлы в природе и общие способы их получения</w:t>
      </w:r>
      <w:r w:rsidRPr="007A6BDB">
        <w:rPr>
          <w:rFonts w:ascii="Times New Roman" w:hAnsi="Times New Roman"/>
        </w:rPr>
        <w:t xml:space="preserve">. </w:t>
      </w:r>
      <w:r w:rsidRPr="007A6BDB">
        <w:rPr>
          <w:rFonts w:ascii="Times New Roman" w:hAnsi="Times New Roman"/>
          <w:i/>
          <w:spacing w:val="36"/>
        </w:rPr>
        <w:t xml:space="preserve">Общие </w:t>
      </w:r>
      <w:r w:rsidRPr="007A6BDB">
        <w:rPr>
          <w:rFonts w:ascii="Times New Roman" w:hAnsi="Times New Roman"/>
          <w:i/>
          <w:spacing w:val="-1"/>
        </w:rPr>
        <w:t>ф</w:t>
      </w:r>
      <w:r w:rsidRPr="007A6BDB">
        <w:rPr>
          <w:rFonts w:ascii="Times New Roman" w:hAnsi="Times New Roman"/>
          <w:i/>
          <w:spacing w:val="1"/>
        </w:rPr>
        <w:t>и</w:t>
      </w:r>
      <w:r w:rsidRPr="007A6BDB">
        <w:rPr>
          <w:rFonts w:ascii="Times New Roman" w:hAnsi="Times New Roman"/>
          <w:i/>
          <w:spacing w:val="-3"/>
        </w:rPr>
        <w:t>з</w:t>
      </w:r>
      <w:r w:rsidRPr="007A6BDB">
        <w:rPr>
          <w:rFonts w:ascii="Times New Roman" w:hAnsi="Times New Roman"/>
          <w:i/>
          <w:spacing w:val="1"/>
        </w:rPr>
        <w:t>и</w:t>
      </w:r>
      <w:r w:rsidRPr="007A6BDB">
        <w:rPr>
          <w:rFonts w:ascii="Times New Roman" w:hAnsi="Times New Roman"/>
          <w:i/>
        </w:rPr>
        <w:t>че</w:t>
      </w:r>
      <w:r w:rsidRPr="007A6BDB">
        <w:rPr>
          <w:rFonts w:ascii="Times New Roman" w:hAnsi="Times New Roman"/>
          <w:i/>
          <w:spacing w:val="-2"/>
        </w:rPr>
        <w:t>с</w:t>
      </w:r>
      <w:r w:rsidRPr="007A6BDB">
        <w:rPr>
          <w:rFonts w:ascii="Times New Roman" w:hAnsi="Times New Roman"/>
          <w:i/>
        </w:rPr>
        <w:t>к</w:t>
      </w:r>
      <w:r w:rsidRPr="007A6BDB">
        <w:rPr>
          <w:rFonts w:ascii="Times New Roman" w:hAnsi="Times New Roman"/>
          <w:i/>
          <w:spacing w:val="1"/>
        </w:rPr>
        <w:t>и</w:t>
      </w:r>
      <w:r w:rsidRPr="007A6BDB">
        <w:rPr>
          <w:rFonts w:ascii="Times New Roman" w:hAnsi="Times New Roman"/>
          <w:i/>
        </w:rPr>
        <w:t>е свойства металлов.</w:t>
      </w:r>
      <w:r w:rsidRPr="007A6BDB">
        <w:rPr>
          <w:rFonts w:ascii="Times New Roman" w:hAnsi="Times New Roman"/>
        </w:rPr>
        <w:t xml:space="preserve"> </w:t>
      </w:r>
      <w:r w:rsidRPr="007A6BDB">
        <w:rPr>
          <w:rFonts w:ascii="Times New Roman" w:hAnsi="Times New Roman"/>
          <w:spacing w:val="1"/>
        </w:rPr>
        <w:t>Об</w:t>
      </w:r>
      <w:r w:rsidRPr="007A6BDB">
        <w:rPr>
          <w:rFonts w:ascii="Times New Roman" w:hAnsi="Times New Roman"/>
          <w:spacing w:val="-3"/>
        </w:rPr>
        <w:t>щ</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35"/>
        </w:rPr>
        <w:t xml:space="preserve"> </w:t>
      </w:r>
      <w:r w:rsidRPr="007A6BDB">
        <w:rPr>
          <w:rFonts w:ascii="Times New Roman" w:hAnsi="Times New Roman"/>
          <w:spacing w:val="1"/>
        </w:rPr>
        <w:t>х</w:t>
      </w:r>
      <w:r w:rsidRPr="007A6BDB">
        <w:rPr>
          <w:rFonts w:ascii="Times New Roman" w:hAnsi="Times New Roman"/>
          <w:spacing w:val="-1"/>
        </w:rPr>
        <w:t>и</w:t>
      </w:r>
      <w:r w:rsidRPr="007A6BDB">
        <w:rPr>
          <w:rFonts w:ascii="Times New Roman" w:hAnsi="Times New Roman"/>
        </w:rPr>
        <w:t>ми</w:t>
      </w:r>
      <w:r w:rsidRPr="007A6BDB">
        <w:rPr>
          <w:rFonts w:ascii="Times New Roman" w:hAnsi="Times New Roman"/>
          <w:spacing w:val="1"/>
        </w:rPr>
        <w:t>ч</w:t>
      </w:r>
      <w:r w:rsidRPr="007A6BDB">
        <w:rPr>
          <w:rFonts w:ascii="Times New Roman" w:hAnsi="Times New Roman"/>
        </w:rPr>
        <w:t>е</w:t>
      </w:r>
      <w:r w:rsidRPr="007A6BDB">
        <w:rPr>
          <w:rFonts w:ascii="Times New Roman" w:hAnsi="Times New Roman"/>
          <w:spacing w:val="-2"/>
        </w:rPr>
        <w:t>с</w:t>
      </w:r>
      <w:r w:rsidRPr="007A6BDB">
        <w:rPr>
          <w:rFonts w:ascii="Times New Roman" w:hAnsi="Times New Roman"/>
        </w:rPr>
        <w:t>к</w:t>
      </w:r>
      <w:r w:rsidRPr="007A6BDB">
        <w:rPr>
          <w:rFonts w:ascii="Times New Roman" w:hAnsi="Times New Roman"/>
          <w:spacing w:val="-1"/>
        </w:rPr>
        <w:t>и</w:t>
      </w:r>
      <w:r w:rsidRPr="007A6BDB">
        <w:rPr>
          <w:rFonts w:ascii="Times New Roman" w:hAnsi="Times New Roman"/>
        </w:rPr>
        <w:t>е</w:t>
      </w:r>
      <w:r w:rsidRPr="007A6BDB">
        <w:rPr>
          <w:rFonts w:ascii="Times New Roman" w:hAnsi="Times New Roman"/>
          <w:spacing w:val="37"/>
        </w:rPr>
        <w:t xml:space="preserve"> </w:t>
      </w:r>
      <w:r w:rsidRPr="007A6BDB">
        <w:rPr>
          <w:rFonts w:ascii="Times New Roman" w:hAnsi="Times New Roman"/>
        </w:rPr>
        <w:t>св</w:t>
      </w:r>
      <w:r w:rsidRPr="007A6BDB">
        <w:rPr>
          <w:rFonts w:ascii="Times New Roman" w:hAnsi="Times New Roman"/>
          <w:spacing w:val="-2"/>
        </w:rPr>
        <w:t>о</w:t>
      </w:r>
      <w:r w:rsidRPr="007A6BDB">
        <w:rPr>
          <w:rFonts w:ascii="Times New Roman" w:hAnsi="Times New Roman"/>
          <w:spacing w:val="1"/>
        </w:rPr>
        <w:t>й</w:t>
      </w:r>
      <w:r w:rsidRPr="007A6BDB">
        <w:rPr>
          <w:rFonts w:ascii="Times New Roman" w:hAnsi="Times New Roman"/>
        </w:rPr>
        <w:t>ст</w:t>
      </w:r>
      <w:r w:rsidRPr="007A6BDB">
        <w:rPr>
          <w:rFonts w:ascii="Times New Roman" w:hAnsi="Times New Roman"/>
          <w:spacing w:val="-3"/>
        </w:rPr>
        <w:t>в</w:t>
      </w:r>
      <w:r w:rsidRPr="007A6BDB">
        <w:rPr>
          <w:rFonts w:ascii="Times New Roman" w:hAnsi="Times New Roman"/>
        </w:rPr>
        <w:t>а мета</w:t>
      </w:r>
      <w:r w:rsidRPr="007A6BDB">
        <w:rPr>
          <w:rFonts w:ascii="Times New Roman" w:hAnsi="Times New Roman"/>
          <w:spacing w:val="-1"/>
        </w:rPr>
        <w:t>лл</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1"/>
        </w:rPr>
        <w:t xml:space="preserve"> р</w:t>
      </w:r>
      <w:r w:rsidRPr="007A6BDB">
        <w:rPr>
          <w:rFonts w:ascii="Times New Roman" w:hAnsi="Times New Roman"/>
          <w:spacing w:val="-2"/>
        </w:rPr>
        <w:t>е</w:t>
      </w:r>
      <w:r w:rsidRPr="007A6BDB">
        <w:rPr>
          <w:rFonts w:ascii="Times New Roman" w:hAnsi="Times New Roman"/>
        </w:rPr>
        <w:t>ак</w:t>
      </w:r>
      <w:r w:rsidRPr="007A6BDB">
        <w:rPr>
          <w:rFonts w:ascii="Times New Roman" w:hAnsi="Times New Roman"/>
          <w:spacing w:val="-1"/>
        </w:rPr>
        <w:t>ци</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3"/>
        </w:rPr>
        <w:t xml:space="preserve"> </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3"/>
        </w:rPr>
        <w:t>м</w:t>
      </w:r>
      <w:r w:rsidRPr="007A6BDB">
        <w:rPr>
          <w:rFonts w:ascii="Times New Roman" w:hAnsi="Times New Roman"/>
        </w:rPr>
        <w:t>ета</w:t>
      </w:r>
      <w:r w:rsidRPr="007A6BDB">
        <w:rPr>
          <w:rFonts w:ascii="Times New Roman" w:hAnsi="Times New Roman"/>
          <w:spacing w:val="-1"/>
        </w:rPr>
        <w:t>лл</w:t>
      </w:r>
      <w:r w:rsidRPr="007A6BDB">
        <w:rPr>
          <w:rFonts w:ascii="Times New Roman" w:hAnsi="Times New Roman"/>
        </w:rPr>
        <w:t>ам</w:t>
      </w:r>
      <w:r w:rsidRPr="007A6BDB">
        <w:rPr>
          <w:rFonts w:ascii="Times New Roman" w:hAnsi="Times New Roman"/>
          <w:spacing w:val="1"/>
        </w:rPr>
        <w:t>и</w:t>
      </w:r>
      <w:r w:rsidRPr="007A6BDB">
        <w:rPr>
          <w:rFonts w:ascii="Times New Roman" w:hAnsi="Times New Roman"/>
        </w:rPr>
        <w:t>, к</w:t>
      </w:r>
      <w:r w:rsidRPr="007A6BDB">
        <w:rPr>
          <w:rFonts w:ascii="Times New Roman" w:hAnsi="Times New Roman"/>
          <w:spacing w:val="1"/>
        </w:rPr>
        <w:t>и</w:t>
      </w:r>
      <w:r w:rsidRPr="007A6BDB">
        <w:rPr>
          <w:rFonts w:ascii="Times New Roman" w:hAnsi="Times New Roman"/>
          <w:spacing w:val="-2"/>
        </w:rPr>
        <w:t>с</w:t>
      </w:r>
      <w:r w:rsidRPr="007A6BDB">
        <w:rPr>
          <w:rFonts w:ascii="Times New Roman" w:hAnsi="Times New Roman"/>
          <w:spacing w:val="-1"/>
        </w:rPr>
        <w:t>л</w:t>
      </w:r>
      <w:r w:rsidRPr="007A6BDB">
        <w:rPr>
          <w:rFonts w:ascii="Times New Roman" w:hAnsi="Times New Roman"/>
          <w:spacing w:val="1"/>
        </w:rPr>
        <w:t>о</w:t>
      </w:r>
      <w:r w:rsidRPr="007A6BDB">
        <w:rPr>
          <w:rFonts w:ascii="Times New Roman" w:hAnsi="Times New Roman"/>
        </w:rPr>
        <w:t>тами, с</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spacing w:val="-2"/>
        </w:rPr>
        <w:t>я</w:t>
      </w:r>
      <w:r w:rsidRPr="007A6BDB">
        <w:rPr>
          <w:rFonts w:ascii="Times New Roman" w:hAnsi="Times New Roman"/>
        </w:rPr>
        <w:t>ми.</w:t>
      </w:r>
      <w:r w:rsidRPr="007A6BDB">
        <w:rPr>
          <w:rFonts w:ascii="Times New Roman" w:hAnsi="Times New Roman"/>
          <w:spacing w:val="3"/>
        </w:rPr>
        <w:t xml:space="preserve"> </w:t>
      </w:r>
      <w:r w:rsidRPr="007A6BDB">
        <w:rPr>
          <w:rFonts w:ascii="Times New Roman" w:hAnsi="Times New Roman"/>
          <w:i/>
        </w:rPr>
        <w:t>Э</w:t>
      </w:r>
      <w:r w:rsidRPr="007A6BDB">
        <w:rPr>
          <w:rFonts w:ascii="Times New Roman" w:hAnsi="Times New Roman"/>
          <w:i/>
          <w:spacing w:val="-4"/>
        </w:rPr>
        <w:t>л</w:t>
      </w:r>
      <w:r w:rsidRPr="007A6BDB">
        <w:rPr>
          <w:rFonts w:ascii="Times New Roman" w:hAnsi="Times New Roman"/>
          <w:i/>
        </w:rPr>
        <w:t>ект</w:t>
      </w:r>
      <w:r w:rsidRPr="007A6BDB">
        <w:rPr>
          <w:rFonts w:ascii="Times New Roman" w:hAnsi="Times New Roman"/>
          <w:i/>
          <w:spacing w:val="-1"/>
        </w:rPr>
        <w:t>ро</w:t>
      </w:r>
      <w:r w:rsidRPr="007A6BDB">
        <w:rPr>
          <w:rFonts w:ascii="Times New Roman" w:hAnsi="Times New Roman"/>
          <w:i/>
          <w:spacing w:val="1"/>
        </w:rPr>
        <w:t>хи</w:t>
      </w:r>
      <w:r w:rsidRPr="007A6BDB">
        <w:rPr>
          <w:rFonts w:ascii="Times New Roman" w:hAnsi="Times New Roman"/>
          <w:i/>
          <w:spacing w:val="-3"/>
        </w:rPr>
        <w:t>м</w:t>
      </w:r>
      <w:r w:rsidRPr="007A6BDB">
        <w:rPr>
          <w:rFonts w:ascii="Times New Roman" w:hAnsi="Times New Roman"/>
          <w:i/>
          <w:spacing w:val="1"/>
        </w:rPr>
        <w:t>и</w:t>
      </w:r>
      <w:r w:rsidRPr="007A6BDB">
        <w:rPr>
          <w:rFonts w:ascii="Times New Roman" w:hAnsi="Times New Roman"/>
          <w:i/>
        </w:rPr>
        <w:t>ч</w:t>
      </w:r>
      <w:r w:rsidRPr="007A6BDB">
        <w:rPr>
          <w:rFonts w:ascii="Times New Roman" w:hAnsi="Times New Roman"/>
          <w:i/>
          <w:spacing w:val="-2"/>
        </w:rPr>
        <w:t>е</w:t>
      </w:r>
      <w:r w:rsidRPr="007A6BDB">
        <w:rPr>
          <w:rFonts w:ascii="Times New Roman" w:hAnsi="Times New Roman"/>
          <w:i/>
        </w:rPr>
        <w:t>ск</w:t>
      </w:r>
      <w:r w:rsidRPr="007A6BDB">
        <w:rPr>
          <w:rFonts w:ascii="Times New Roman" w:hAnsi="Times New Roman"/>
          <w:i/>
          <w:spacing w:val="-1"/>
        </w:rPr>
        <w:t>и</w:t>
      </w:r>
      <w:r w:rsidRPr="007A6BDB">
        <w:rPr>
          <w:rFonts w:ascii="Times New Roman" w:hAnsi="Times New Roman"/>
          <w:i/>
        </w:rPr>
        <w:t>й</w:t>
      </w:r>
      <w:r w:rsidRPr="007A6BDB">
        <w:rPr>
          <w:rFonts w:ascii="Times New Roman" w:hAnsi="Times New Roman"/>
          <w:i/>
          <w:spacing w:val="1"/>
        </w:rPr>
        <w:t xml:space="preserve"> </w:t>
      </w:r>
      <w:r w:rsidRPr="007A6BDB">
        <w:rPr>
          <w:rFonts w:ascii="Times New Roman" w:hAnsi="Times New Roman"/>
          <w:i/>
          <w:spacing w:val="-1"/>
        </w:rPr>
        <w:t>р</w:t>
      </w:r>
      <w:r w:rsidRPr="007A6BDB">
        <w:rPr>
          <w:rFonts w:ascii="Times New Roman" w:hAnsi="Times New Roman"/>
          <w:i/>
        </w:rPr>
        <w:t xml:space="preserve">яд </w:t>
      </w:r>
      <w:r w:rsidRPr="007A6BDB">
        <w:rPr>
          <w:rFonts w:ascii="Times New Roman" w:hAnsi="Times New Roman"/>
          <w:i/>
          <w:spacing w:val="1"/>
        </w:rPr>
        <w:t>н</w:t>
      </w:r>
      <w:r w:rsidRPr="007A6BDB">
        <w:rPr>
          <w:rFonts w:ascii="Times New Roman" w:hAnsi="Times New Roman"/>
          <w:i/>
        </w:rPr>
        <w:t>а</w:t>
      </w:r>
      <w:r w:rsidRPr="007A6BDB">
        <w:rPr>
          <w:rFonts w:ascii="Times New Roman" w:hAnsi="Times New Roman"/>
          <w:i/>
          <w:spacing w:val="-1"/>
        </w:rPr>
        <w:t>п</w:t>
      </w:r>
      <w:r w:rsidRPr="007A6BDB">
        <w:rPr>
          <w:rFonts w:ascii="Times New Roman" w:hAnsi="Times New Roman"/>
          <w:i/>
          <w:spacing w:val="1"/>
        </w:rPr>
        <w:t>р</w:t>
      </w:r>
      <w:r w:rsidRPr="007A6BDB">
        <w:rPr>
          <w:rFonts w:ascii="Times New Roman" w:hAnsi="Times New Roman"/>
          <w:i/>
          <w:spacing w:val="-2"/>
        </w:rPr>
        <w:t>я</w:t>
      </w:r>
      <w:r w:rsidRPr="007A6BDB">
        <w:rPr>
          <w:rFonts w:ascii="Times New Roman" w:hAnsi="Times New Roman"/>
          <w:i/>
        </w:rPr>
        <w:t>же</w:t>
      </w:r>
      <w:r w:rsidRPr="007A6BDB">
        <w:rPr>
          <w:rFonts w:ascii="Times New Roman" w:hAnsi="Times New Roman"/>
          <w:i/>
          <w:spacing w:val="-1"/>
        </w:rPr>
        <w:t>ни</w:t>
      </w:r>
      <w:r w:rsidRPr="007A6BDB">
        <w:rPr>
          <w:rFonts w:ascii="Times New Roman" w:hAnsi="Times New Roman"/>
          <w:i/>
        </w:rPr>
        <w:t>й ме</w:t>
      </w:r>
      <w:r w:rsidRPr="007A6BDB">
        <w:rPr>
          <w:rFonts w:ascii="Times New Roman" w:hAnsi="Times New Roman"/>
          <w:i/>
          <w:spacing w:val="-3"/>
        </w:rPr>
        <w:t>т</w:t>
      </w:r>
      <w:r w:rsidRPr="007A6BDB">
        <w:rPr>
          <w:rFonts w:ascii="Times New Roman" w:hAnsi="Times New Roman"/>
          <w:i/>
        </w:rPr>
        <w:t>ал</w:t>
      </w:r>
      <w:r w:rsidRPr="007A6BDB">
        <w:rPr>
          <w:rFonts w:ascii="Times New Roman" w:hAnsi="Times New Roman"/>
          <w:i/>
          <w:spacing w:val="-2"/>
        </w:rPr>
        <w:t>л</w:t>
      </w:r>
      <w:r w:rsidRPr="007A6BDB">
        <w:rPr>
          <w:rFonts w:ascii="Times New Roman" w:hAnsi="Times New Roman"/>
          <w:i/>
          <w:spacing w:val="1"/>
        </w:rPr>
        <w:t>о</w:t>
      </w:r>
      <w:r w:rsidRPr="007A6BDB">
        <w:rPr>
          <w:rFonts w:ascii="Times New Roman" w:hAnsi="Times New Roman"/>
          <w:i/>
        </w:rPr>
        <w:t>в.</w:t>
      </w:r>
      <w:r w:rsidRPr="007A6BDB">
        <w:rPr>
          <w:rFonts w:ascii="Times New Roman" w:hAnsi="Times New Roman"/>
        </w:rPr>
        <w:t xml:space="preserve"> Ще</w:t>
      </w:r>
      <w:r w:rsidRPr="007A6BDB">
        <w:rPr>
          <w:rFonts w:ascii="Times New Roman" w:hAnsi="Times New Roman"/>
          <w:spacing w:val="-1"/>
        </w:rPr>
        <w:t>л</w:t>
      </w:r>
      <w:r w:rsidRPr="007A6BDB">
        <w:rPr>
          <w:rFonts w:ascii="Times New Roman" w:hAnsi="Times New Roman"/>
          <w:spacing w:val="1"/>
        </w:rPr>
        <w:t>о</w:t>
      </w:r>
      <w:r w:rsidRPr="007A6BDB">
        <w:rPr>
          <w:rFonts w:ascii="Times New Roman" w:hAnsi="Times New Roman"/>
          <w:spacing w:val="-2"/>
        </w:rPr>
        <w:t>ч</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w:t>
      </w:r>
      <w:r w:rsidRPr="007A6BDB">
        <w:rPr>
          <w:rFonts w:ascii="Times New Roman" w:hAnsi="Times New Roman"/>
          <w:spacing w:val="2"/>
        </w:rPr>
        <w:t xml:space="preserve"> </w:t>
      </w:r>
      <w:r w:rsidRPr="007A6BDB">
        <w:rPr>
          <w:rFonts w:ascii="Times New Roman" w:hAnsi="Times New Roman"/>
        </w:rPr>
        <w:t>мета</w:t>
      </w:r>
      <w:r w:rsidRPr="007A6BDB">
        <w:rPr>
          <w:rFonts w:ascii="Times New Roman" w:hAnsi="Times New Roman"/>
          <w:spacing w:val="-1"/>
        </w:rPr>
        <w:t>лл</w:t>
      </w:r>
      <w:r w:rsidRPr="007A6BDB">
        <w:rPr>
          <w:rFonts w:ascii="Times New Roman" w:hAnsi="Times New Roman"/>
        </w:rPr>
        <w:t>ы</w:t>
      </w:r>
      <w:r w:rsidRPr="007A6BDB">
        <w:rPr>
          <w:rFonts w:ascii="Times New Roman" w:hAnsi="Times New Roman"/>
          <w:spacing w:val="2"/>
        </w:rPr>
        <w:t xml:space="preserve"> </w:t>
      </w:r>
      <w:r w:rsidRPr="007A6BDB">
        <w:rPr>
          <w:rFonts w:ascii="Times New Roman" w:hAnsi="Times New Roman"/>
        </w:rPr>
        <w:t xml:space="preserve">и </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3"/>
        </w:rPr>
        <w:t xml:space="preserve"> </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spacing w:val="8"/>
        </w:rPr>
        <w:t>я</w:t>
      </w:r>
      <w:r w:rsidRPr="007A6BDB">
        <w:rPr>
          <w:rFonts w:ascii="Times New Roman" w:hAnsi="Times New Roman"/>
        </w:rPr>
        <w:t>. Ще</w:t>
      </w:r>
      <w:r w:rsidRPr="007A6BDB">
        <w:rPr>
          <w:rFonts w:ascii="Times New Roman" w:hAnsi="Times New Roman"/>
          <w:spacing w:val="-1"/>
        </w:rPr>
        <w:t>л</w:t>
      </w:r>
      <w:r w:rsidRPr="007A6BDB">
        <w:rPr>
          <w:rFonts w:ascii="Times New Roman" w:hAnsi="Times New Roman"/>
          <w:spacing w:val="1"/>
        </w:rPr>
        <w:t>о</w:t>
      </w:r>
      <w:r w:rsidRPr="007A6BDB">
        <w:rPr>
          <w:rFonts w:ascii="Times New Roman" w:hAnsi="Times New Roman"/>
          <w:spacing w:val="-2"/>
        </w:rPr>
        <w:t>ч</w:t>
      </w:r>
      <w:r w:rsidRPr="007A6BDB">
        <w:rPr>
          <w:rFonts w:ascii="Times New Roman" w:hAnsi="Times New Roman"/>
          <w:spacing w:val="1"/>
        </w:rPr>
        <w:t>но</w:t>
      </w:r>
      <w:r w:rsidRPr="007A6BDB">
        <w:rPr>
          <w:rFonts w:ascii="Times New Roman" w:hAnsi="Times New Roman"/>
          <w:spacing w:val="-3"/>
        </w:rPr>
        <w:t>з</w:t>
      </w:r>
      <w:r w:rsidRPr="007A6BDB">
        <w:rPr>
          <w:rFonts w:ascii="Times New Roman" w:hAnsi="Times New Roman"/>
        </w:rPr>
        <w:t>емел</w:t>
      </w:r>
      <w:r w:rsidRPr="007A6BDB">
        <w:rPr>
          <w:rFonts w:ascii="Times New Roman" w:hAnsi="Times New Roman"/>
          <w:spacing w:val="-2"/>
        </w:rPr>
        <w:t>ь</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е мета</w:t>
      </w:r>
      <w:r w:rsidRPr="007A6BDB">
        <w:rPr>
          <w:rFonts w:ascii="Times New Roman" w:hAnsi="Times New Roman"/>
          <w:spacing w:val="-1"/>
        </w:rPr>
        <w:t>лл</w:t>
      </w:r>
      <w:r w:rsidRPr="007A6BDB">
        <w:rPr>
          <w:rFonts w:ascii="Times New Roman" w:hAnsi="Times New Roman"/>
        </w:rPr>
        <w:t xml:space="preserve">ы и </w:t>
      </w:r>
      <w:r w:rsidRPr="007A6BDB">
        <w:rPr>
          <w:rFonts w:ascii="Times New Roman" w:hAnsi="Times New Roman"/>
          <w:spacing w:val="1"/>
        </w:rPr>
        <w:t>и</w:t>
      </w:r>
      <w:r w:rsidRPr="007A6BDB">
        <w:rPr>
          <w:rFonts w:ascii="Times New Roman" w:hAnsi="Times New Roman"/>
        </w:rPr>
        <w:t xml:space="preserve">х </w:t>
      </w:r>
      <w:r w:rsidRPr="007A6BDB">
        <w:rPr>
          <w:rFonts w:ascii="Times New Roman" w:hAnsi="Times New Roman"/>
          <w:spacing w:val="-2"/>
        </w:rPr>
        <w:t>с</w:t>
      </w:r>
      <w:r w:rsidRPr="007A6BDB">
        <w:rPr>
          <w:rFonts w:ascii="Times New Roman" w:hAnsi="Times New Roman"/>
          <w:spacing w:val="1"/>
        </w:rPr>
        <w:t>о</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 xml:space="preserve">я. </w:t>
      </w:r>
      <w:r w:rsidRPr="007A6BDB">
        <w:rPr>
          <w:rFonts w:ascii="Times New Roman" w:hAnsi="Times New Roman"/>
          <w:spacing w:val="-1"/>
        </w:rPr>
        <w:t>Алю</w:t>
      </w:r>
      <w:r w:rsidRPr="007A6BDB">
        <w:rPr>
          <w:rFonts w:ascii="Times New Roman" w:hAnsi="Times New Roman"/>
        </w:rPr>
        <w:t>м</w:t>
      </w:r>
      <w:r w:rsidRPr="007A6BDB">
        <w:rPr>
          <w:rFonts w:ascii="Times New Roman" w:hAnsi="Times New Roman"/>
          <w:spacing w:val="-2"/>
        </w:rPr>
        <w:t>и</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spacing w:val="1"/>
        </w:rPr>
        <w:t>й</w:t>
      </w:r>
      <w:r w:rsidRPr="007A6BDB">
        <w:rPr>
          <w:rFonts w:ascii="Times New Roman" w:hAnsi="Times New Roman"/>
        </w:rPr>
        <w:t xml:space="preserve">. </w:t>
      </w:r>
      <w:r w:rsidRPr="007A6BDB">
        <w:rPr>
          <w:rFonts w:ascii="Times New Roman" w:hAnsi="Times New Roman"/>
          <w:spacing w:val="-1"/>
        </w:rPr>
        <w:t>А</w:t>
      </w:r>
      <w:r w:rsidRPr="007A6BDB">
        <w:rPr>
          <w:rFonts w:ascii="Times New Roman" w:hAnsi="Times New Roman"/>
        </w:rPr>
        <w:t>мф</w:t>
      </w:r>
      <w:r w:rsidRPr="007A6BDB">
        <w:rPr>
          <w:rFonts w:ascii="Times New Roman" w:hAnsi="Times New Roman"/>
          <w:spacing w:val="1"/>
        </w:rPr>
        <w:t>о</w:t>
      </w:r>
      <w:r w:rsidRPr="007A6BDB">
        <w:rPr>
          <w:rFonts w:ascii="Times New Roman" w:hAnsi="Times New Roman"/>
          <w:spacing w:val="-3"/>
        </w:rPr>
        <w:t>т</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rPr>
        <w:t xml:space="preserve">ь </w:t>
      </w:r>
      <w:r w:rsidRPr="007A6BDB">
        <w:rPr>
          <w:rFonts w:ascii="Times New Roman" w:hAnsi="Times New Roman"/>
          <w:spacing w:val="1"/>
        </w:rPr>
        <w:t>о</w:t>
      </w:r>
      <w:r w:rsidRPr="007A6BDB">
        <w:rPr>
          <w:rFonts w:ascii="Times New Roman" w:hAnsi="Times New Roman"/>
        </w:rPr>
        <w:t>к</w:t>
      </w:r>
      <w:r w:rsidRPr="007A6BDB">
        <w:rPr>
          <w:rFonts w:ascii="Times New Roman" w:hAnsi="Times New Roman"/>
          <w:spacing w:val="-2"/>
        </w:rPr>
        <w:t>с</w:t>
      </w:r>
      <w:r w:rsidRPr="007A6BDB">
        <w:rPr>
          <w:rFonts w:ascii="Times New Roman" w:hAnsi="Times New Roman"/>
          <w:spacing w:val="1"/>
        </w:rPr>
        <w:t>и</w:t>
      </w:r>
      <w:r w:rsidRPr="007A6BDB">
        <w:rPr>
          <w:rFonts w:ascii="Times New Roman" w:hAnsi="Times New Roman"/>
          <w:spacing w:val="-1"/>
        </w:rPr>
        <w:t>д</w:t>
      </w:r>
      <w:r w:rsidRPr="007A6BDB">
        <w:rPr>
          <w:rFonts w:ascii="Times New Roman" w:hAnsi="Times New Roman"/>
        </w:rPr>
        <w:t>а и</w:t>
      </w:r>
      <w:r w:rsidRPr="007A6BDB">
        <w:rPr>
          <w:rFonts w:ascii="Times New Roman" w:hAnsi="Times New Roman"/>
          <w:spacing w:val="1"/>
        </w:rPr>
        <w:t xml:space="preserve"> </w:t>
      </w:r>
      <w:r w:rsidRPr="007A6BDB">
        <w:rPr>
          <w:rFonts w:ascii="Times New Roman" w:hAnsi="Times New Roman"/>
        </w:rPr>
        <w:t>г</w:t>
      </w:r>
      <w:r w:rsidRPr="007A6BDB">
        <w:rPr>
          <w:rFonts w:ascii="Times New Roman" w:hAnsi="Times New Roman"/>
          <w:spacing w:val="-1"/>
        </w:rPr>
        <w:t>ид</w:t>
      </w:r>
      <w:r w:rsidRPr="007A6BDB">
        <w:rPr>
          <w:rFonts w:ascii="Times New Roman" w:hAnsi="Times New Roman"/>
          <w:spacing w:val="1"/>
        </w:rPr>
        <w:t>ро</w:t>
      </w:r>
      <w:r w:rsidRPr="007A6BDB">
        <w:rPr>
          <w:rFonts w:ascii="Times New Roman" w:hAnsi="Times New Roman"/>
          <w:spacing w:val="-2"/>
        </w:rPr>
        <w:t>к</w:t>
      </w:r>
      <w:r w:rsidRPr="007A6BDB">
        <w:rPr>
          <w:rFonts w:ascii="Times New Roman" w:hAnsi="Times New Roman"/>
        </w:rPr>
        <w:t>с</w:t>
      </w:r>
      <w:r w:rsidRPr="007A6BDB">
        <w:rPr>
          <w:rFonts w:ascii="Times New Roman" w:hAnsi="Times New Roman"/>
          <w:spacing w:val="-1"/>
        </w:rPr>
        <w:t>и</w:t>
      </w:r>
      <w:r w:rsidRPr="007A6BDB">
        <w:rPr>
          <w:rFonts w:ascii="Times New Roman" w:hAnsi="Times New Roman"/>
          <w:spacing w:val="1"/>
        </w:rPr>
        <w:t>д</w:t>
      </w:r>
      <w:r w:rsidRPr="007A6BDB">
        <w:rPr>
          <w:rFonts w:ascii="Times New Roman" w:hAnsi="Times New Roman"/>
        </w:rPr>
        <w:t>а алюминия. Желе</w:t>
      </w:r>
      <w:r w:rsidRPr="007A6BDB">
        <w:rPr>
          <w:rFonts w:ascii="Times New Roman" w:hAnsi="Times New Roman"/>
          <w:spacing w:val="-3"/>
        </w:rPr>
        <w:t>з</w:t>
      </w:r>
      <w:r w:rsidRPr="007A6BDB">
        <w:rPr>
          <w:rFonts w:ascii="Times New Roman" w:hAnsi="Times New Roman"/>
          <w:spacing w:val="1"/>
        </w:rPr>
        <w:t>о</w:t>
      </w:r>
      <w:r w:rsidRPr="007A6BDB">
        <w:rPr>
          <w:rFonts w:ascii="Times New Roman" w:hAnsi="Times New Roman"/>
        </w:rPr>
        <w:t>. С</w:t>
      </w:r>
      <w:r w:rsidRPr="007A6BDB">
        <w:rPr>
          <w:rFonts w:ascii="Times New Roman" w:hAnsi="Times New Roman"/>
          <w:spacing w:val="1"/>
        </w:rPr>
        <w:t>о</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 xml:space="preserve"> </w:t>
      </w:r>
      <w:r w:rsidRPr="007A6BDB">
        <w:rPr>
          <w:rFonts w:ascii="Times New Roman" w:hAnsi="Times New Roman"/>
          <w:spacing w:val="-2"/>
        </w:rPr>
        <w:t>ж</w:t>
      </w:r>
      <w:r w:rsidRPr="007A6BDB">
        <w:rPr>
          <w:rFonts w:ascii="Times New Roman" w:hAnsi="Times New Roman"/>
        </w:rPr>
        <w:t>еле</w:t>
      </w:r>
      <w:r w:rsidRPr="007A6BDB">
        <w:rPr>
          <w:rFonts w:ascii="Times New Roman" w:hAnsi="Times New Roman"/>
          <w:spacing w:val="-1"/>
        </w:rPr>
        <w:t>з</w:t>
      </w:r>
      <w:r w:rsidRPr="007A6BDB">
        <w:rPr>
          <w:rFonts w:ascii="Times New Roman" w:hAnsi="Times New Roman"/>
        </w:rPr>
        <w:t>а и</w:t>
      </w:r>
      <w:r w:rsidRPr="007A6BDB">
        <w:rPr>
          <w:rFonts w:ascii="Times New Roman" w:hAnsi="Times New Roman"/>
          <w:spacing w:val="1"/>
        </w:rPr>
        <w:t xml:space="preserve"> </w:t>
      </w:r>
      <w:r w:rsidRPr="007A6BDB">
        <w:rPr>
          <w:rFonts w:ascii="Times New Roman" w:hAnsi="Times New Roman"/>
          <w:spacing w:val="-1"/>
        </w:rPr>
        <w:t>и</w:t>
      </w:r>
      <w:r w:rsidRPr="007A6BDB">
        <w:rPr>
          <w:rFonts w:ascii="Times New Roman" w:hAnsi="Times New Roman"/>
        </w:rPr>
        <w:t>х</w:t>
      </w:r>
      <w:r w:rsidRPr="007A6BDB">
        <w:rPr>
          <w:rFonts w:ascii="Times New Roman" w:hAnsi="Times New Roman"/>
          <w:spacing w:val="1"/>
        </w:rPr>
        <w:t xml:space="preserve"> </w:t>
      </w:r>
      <w:r w:rsidRPr="007A6BDB">
        <w:rPr>
          <w:rFonts w:ascii="Times New Roman" w:hAnsi="Times New Roman"/>
        </w:rPr>
        <w:t>св</w:t>
      </w:r>
      <w:r w:rsidRPr="007A6BDB">
        <w:rPr>
          <w:rFonts w:ascii="Times New Roman" w:hAnsi="Times New Roman"/>
          <w:spacing w:val="-2"/>
        </w:rPr>
        <w:t>о</w:t>
      </w:r>
      <w:r w:rsidRPr="007A6BDB">
        <w:rPr>
          <w:rFonts w:ascii="Times New Roman" w:hAnsi="Times New Roman"/>
          <w:spacing w:val="1"/>
        </w:rPr>
        <w:t>й</w:t>
      </w:r>
      <w:r w:rsidRPr="007A6BDB">
        <w:rPr>
          <w:rFonts w:ascii="Times New Roman" w:hAnsi="Times New Roman"/>
        </w:rPr>
        <w:t>ств</w:t>
      </w:r>
      <w:r w:rsidRPr="007A6BDB">
        <w:rPr>
          <w:rFonts w:ascii="Times New Roman" w:hAnsi="Times New Roman"/>
          <w:spacing w:val="-3"/>
        </w:rPr>
        <w:t>а</w:t>
      </w:r>
      <w:r w:rsidRPr="007A6BDB">
        <w:rPr>
          <w:rFonts w:ascii="Times New Roman" w:hAnsi="Times New Roman"/>
        </w:rPr>
        <w:t>:</w:t>
      </w:r>
      <w:r w:rsidRPr="007A6BDB">
        <w:rPr>
          <w:rFonts w:ascii="Times New Roman" w:hAnsi="Times New Roman"/>
          <w:spacing w:val="1"/>
        </w:rPr>
        <w:t xml:space="preserve"> о</w:t>
      </w:r>
      <w:r w:rsidRPr="007A6BDB">
        <w:rPr>
          <w:rFonts w:ascii="Times New Roman" w:hAnsi="Times New Roman"/>
        </w:rPr>
        <w:t>к</w:t>
      </w:r>
      <w:r w:rsidRPr="007A6BDB">
        <w:rPr>
          <w:rFonts w:ascii="Times New Roman" w:hAnsi="Times New Roman"/>
          <w:spacing w:val="-2"/>
        </w:rPr>
        <w:t>с</w:t>
      </w:r>
      <w:r w:rsidRPr="007A6BDB">
        <w:rPr>
          <w:rFonts w:ascii="Times New Roman" w:hAnsi="Times New Roman"/>
          <w:spacing w:val="-1"/>
        </w:rPr>
        <w:t>ид</w:t>
      </w:r>
      <w:r w:rsidRPr="007A6BDB">
        <w:rPr>
          <w:rFonts w:ascii="Times New Roman" w:hAnsi="Times New Roman"/>
          <w:spacing w:val="1"/>
        </w:rPr>
        <w:t>ы</w:t>
      </w:r>
      <w:r w:rsidRPr="007A6BDB">
        <w:rPr>
          <w:rFonts w:ascii="Times New Roman" w:hAnsi="Times New Roman"/>
        </w:rPr>
        <w:t>, г</w:t>
      </w:r>
      <w:r w:rsidRPr="007A6BDB">
        <w:rPr>
          <w:rFonts w:ascii="Times New Roman" w:hAnsi="Times New Roman"/>
          <w:spacing w:val="1"/>
        </w:rPr>
        <w:t>и</w:t>
      </w:r>
      <w:r w:rsidRPr="007A6BDB">
        <w:rPr>
          <w:rFonts w:ascii="Times New Roman" w:hAnsi="Times New Roman"/>
          <w:spacing w:val="-1"/>
        </w:rPr>
        <w:t>др</w:t>
      </w:r>
      <w:r w:rsidRPr="007A6BDB">
        <w:rPr>
          <w:rFonts w:ascii="Times New Roman" w:hAnsi="Times New Roman"/>
          <w:spacing w:val="1"/>
        </w:rPr>
        <w:t>о</w:t>
      </w:r>
      <w:r w:rsidRPr="007A6BDB">
        <w:rPr>
          <w:rFonts w:ascii="Times New Roman" w:hAnsi="Times New Roman"/>
        </w:rPr>
        <w:t>к</w:t>
      </w:r>
      <w:r w:rsidRPr="007A6BDB">
        <w:rPr>
          <w:rFonts w:ascii="Times New Roman" w:hAnsi="Times New Roman"/>
          <w:spacing w:val="-2"/>
        </w:rPr>
        <w:t>с</w:t>
      </w:r>
      <w:r w:rsidRPr="007A6BDB">
        <w:rPr>
          <w:rFonts w:ascii="Times New Roman" w:hAnsi="Times New Roman"/>
          <w:spacing w:val="1"/>
        </w:rPr>
        <w:t>и</w:t>
      </w:r>
      <w:r w:rsidRPr="007A6BDB">
        <w:rPr>
          <w:rFonts w:ascii="Times New Roman" w:hAnsi="Times New Roman"/>
          <w:spacing w:val="-1"/>
        </w:rPr>
        <w:t>д</w:t>
      </w:r>
      <w:r w:rsidRPr="007A6BDB">
        <w:rPr>
          <w:rFonts w:ascii="Times New Roman" w:hAnsi="Times New Roman"/>
        </w:rPr>
        <w:t>ы</w:t>
      </w:r>
      <w:r w:rsidRPr="007A6BDB">
        <w:rPr>
          <w:rFonts w:ascii="Times New Roman" w:hAnsi="Times New Roman"/>
          <w:spacing w:val="1"/>
        </w:rPr>
        <w:t xml:space="preserve"> </w:t>
      </w:r>
      <w:r w:rsidRPr="007A6BDB">
        <w:rPr>
          <w:rFonts w:ascii="Times New Roman" w:hAnsi="Times New Roman"/>
        </w:rPr>
        <w:t xml:space="preserve">и </w:t>
      </w:r>
      <w:r w:rsidRPr="007A6BDB">
        <w:rPr>
          <w:rFonts w:ascii="Times New Roman" w:hAnsi="Times New Roman"/>
          <w:spacing w:val="-3"/>
        </w:rPr>
        <w:t>с</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rPr>
        <w:t>и</w:t>
      </w:r>
      <w:r w:rsidRPr="007A6BDB">
        <w:rPr>
          <w:rFonts w:ascii="Times New Roman" w:hAnsi="Times New Roman"/>
          <w:spacing w:val="-2"/>
        </w:rPr>
        <w:t xml:space="preserve"> </w:t>
      </w:r>
      <w:r w:rsidRPr="007A6BDB">
        <w:rPr>
          <w:rFonts w:ascii="Times New Roman" w:hAnsi="Times New Roman"/>
        </w:rPr>
        <w:t>железа</w:t>
      </w:r>
      <w:r w:rsidRPr="007A6BDB">
        <w:rPr>
          <w:rFonts w:ascii="Times New Roman" w:hAnsi="Times New Roman"/>
          <w:spacing w:val="-1"/>
        </w:rPr>
        <w:t xml:space="preserve"> </w:t>
      </w:r>
      <w:r w:rsidRPr="007A6BDB">
        <w:rPr>
          <w:rFonts w:ascii="Times New Roman" w:hAnsi="Times New Roman"/>
        </w:rPr>
        <w:t>(II и I</w:t>
      </w:r>
      <w:r w:rsidRPr="007A6BDB">
        <w:rPr>
          <w:rFonts w:ascii="Times New Roman" w:hAnsi="Times New Roman"/>
          <w:spacing w:val="-2"/>
        </w:rPr>
        <w:t>I</w:t>
      </w:r>
      <w:r w:rsidRPr="007A6BDB">
        <w:rPr>
          <w:rFonts w:ascii="Times New Roman" w:hAnsi="Times New Roman"/>
        </w:rPr>
        <w:t>I).</w:t>
      </w:r>
    </w:p>
    <w:p w:rsidR="007A6BDB" w:rsidRPr="007A6BDB" w:rsidRDefault="007A6BDB" w:rsidP="007A6BDB">
      <w:pPr>
        <w:autoSpaceDE w:val="0"/>
        <w:autoSpaceDN w:val="0"/>
        <w:adjustRightInd w:val="0"/>
        <w:spacing w:after="0" w:line="240" w:lineRule="auto"/>
        <w:ind w:firstLine="709"/>
        <w:jc w:val="both"/>
        <w:rPr>
          <w:rFonts w:ascii="Times New Roman" w:hAnsi="Times New Roman"/>
          <w:b/>
          <w:bCs/>
          <w:spacing w:val="1"/>
        </w:rPr>
      </w:pPr>
      <w:r w:rsidRPr="007A6BDB">
        <w:rPr>
          <w:rFonts w:ascii="Times New Roman" w:hAnsi="Times New Roman"/>
          <w:b/>
          <w:bCs/>
        </w:rPr>
        <w:t>Пер</w:t>
      </w:r>
      <w:r w:rsidRPr="007A6BDB">
        <w:rPr>
          <w:rFonts w:ascii="Times New Roman" w:hAnsi="Times New Roman"/>
          <w:b/>
          <w:bCs/>
          <w:spacing w:val="-3"/>
        </w:rPr>
        <w:t>в</w:t>
      </w:r>
      <w:r w:rsidRPr="007A6BDB">
        <w:rPr>
          <w:rFonts w:ascii="Times New Roman" w:hAnsi="Times New Roman"/>
          <w:b/>
          <w:bCs/>
          <w:spacing w:val="1"/>
        </w:rPr>
        <w:t>о</w:t>
      </w:r>
      <w:r w:rsidRPr="007A6BDB">
        <w:rPr>
          <w:rFonts w:ascii="Times New Roman" w:hAnsi="Times New Roman"/>
          <w:b/>
          <w:bCs/>
          <w:spacing w:val="-1"/>
        </w:rPr>
        <w:t>н</w:t>
      </w:r>
      <w:r w:rsidRPr="007A6BDB">
        <w:rPr>
          <w:rFonts w:ascii="Times New Roman" w:hAnsi="Times New Roman"/>
          <w:b/>
          <w:bCs/>
          <w:spacing w:val="1"/>
        </w:rPr>
        <w:t>а</w:t>
      </w:r>
      <w:r w:rsidRPr="007A6BDB">
        <w:rPr>
          <w:rFonts w:ascii="Times New Roman" w:hAnsi="Times New Roman"/>
          <w:b/>
          <w:bCs/>
          <w:spacing w:val="-2"/>
        </w:rPr>
        <w:t>ч</w:t>
      </w:r>
      <w:r w:rsidRPr="007A6BDB">
        <w:rPr>
          <w:rFonts w:ascii="Times New Roman" w:hAnsi="Times New Roman"/>
          <w:b/>
          <w:bCs/>
          <w:spacing w:val="-1"/>
        </w:rPr>
        <w:t>а</w:t>
      </w:r>
      <w:r w:rsidRPr="007A6BDB">
        <w:rPr>
          <w:rFonts w:ascii="Times New Roman" w:hAnsi="Times New Roman"/>
          <w:b/>
          <w:bCs/>
          <w:spacing w:val="1"/>
        </w:rPr>
        <w:t>л</w:t>
      </w:r>
      <w:r w:rsidRPr="007A6BDB">
        <w:rPr>
          <w:rFonts w:ascii="Times New Roman" w:hAnsi="Times New Roman"/>
          <w:b/>
          <w:bCs/>
          <w:spacing w:val="-2"/>
        </w:rPr>
        <w:t>ь</w:t>
      </w:r>
      <w:r w:rsidRPr="007A6BDB">
        <w:rPr>
          <w:rFonts w:ascii="Times New Roman" w:hAnsi="Times New Roman"/>
          <w:b/>
          <w:bCs/>
          <w:spacing w:val="-1"/>
        </w:rPr>
        <w:t>ны</w:t>
      </w:r>
      <w:r w:rsidRPr="007A6BDB">
        <w:rPr>
          <w:rFonts w:ascii="Times New Roman" w:hAnsi="Times New Roman"/>
          <w:b/>
          <w:bCs/>
        </w:rPr>
        <w:t>е</w:t>
      </w:r>
      <w:r w:rsidRPr="007A6BDB">
        <w:rPr>
          <w:rFonts w:ascii="Times New Roman" w:hAnsi="Times New Roman"/>
          <w:b/>
          <w:bCs/>
          <w:spacing w:val="3"/>
        </w:rPr>
        <w:t xml:space="preserve"> </w:t>
      </w:r>
      <w:r w:rsidRPr="007A6BDB">
        <w:rPr>
          <w:rFonts w:ascii="Times New Roman" w:hAnsi="Times New Roman"/>
          <w:b/>
          <w:bCs/>
        </w:rPr>
        <w:t>сведе</w:t>
      </w:r>
      <w:r w:rsidRPr="007A6BDB">
        <w:rPr>
          <w:rFonts w:ascii="Times New Roman" w:hAnsi="Times New Roman"/>
          <w:b/>
          <w:bCs/>
          <w:spacing w:val="-1"/>
        </w:rPr>
        <w:t>ни</w:t>
      </w:r>
      <w:r w:rsidRPr="007A6BDB">
        <w:rPr>
          <w:rFonts w:ascii="Times New Roman" w:hAnsi="Times New Roman"/>
          <w:b/>
          <w:bCs/>
        </w:rPr>
        <w:t xml:space="preserve">я </w:t>
      </w:r>
      <w:r w:rsidRPr="007A6BDB">
        <w:rPr>
          <w:rFonts w:ascii="Times New Roman" w:hAnsi="Times New Roman"/>
          <w:b/>
          <w:bCs/>
          <w:spacing w:val="1"/>
        </w:rPr>
        <w:t>о</w:t>
      </w:r>
      <w:r w:rsidRPr="007A6BDB">
        <w:rPr>
          <w:rFonts w:ascii="Times New Roman" w:hAnsi="Times New Roman"/>
          <w:b/>
          <w:bCs/>
        </w:rPr>
        <w:t>б</w:t>
      </w:r>
      <w:r w:rsidRPr="007A6BDB">
        <w:rPr>
          <w:rFonts w:ascii="Times New Roman" w:hAnsi="Times New Roman"/>
          <w:b/>
          <w:bCs/>
          <w:spacing w:val="2"/>
        </w:rPr>
        <w:t xml:space="preserve"> </w:t>
      </w:r>
      <w:r w:rsidRPr="007A6BDB">
        <w:rPr>
          <w:rFonts w:ascii="Times New Roman" w:hAnsi="Times New Roman"/>
          <w:b/>
          <w:bCs/>
          <w:spacing w:val="1"/>
        </w:rPr>
        <w:t>о</w:t>
      </w:r>
      <w:r w:rsidRPr="007A6BDB">
        <w:rPr>
          <w:rFonts w:ascii="Times New Roman" w:hAnsi="Times New Roman"/>
          <w:b/>
          <w:bCs/>
        </w:rPr>
        <w:t>р</w:t>
      </w:r>
      <w:r w:rsidRPr="007A6BDB">
        <w:rPr>
          <w:rFonts w:ascii="Times New Roman" w:hAnsi="Times New Roman"/>
          <w:b/>
          <w:bCs/>
          <w:spacing w:val="-3"/>
        </w:rPr>
        <w:t>г</w:t>
      </w:r>
      <w:r w:rsidRPr="007A6BDB">
        <w:rPr>
          <w:rFonts w:ascii="Times New Roman" w:hAnsi="Times New Roman"/>
          <w:b/>
          <w:bCs/>
          <w:spacing w:val="1"/>
        </w:rPr>
        <w:t>а</w:t>
      </w:r>
      <w:r w:rsidRPr="007A6BDB">
        <w:rPr>
          <w:rFonts w:ascii="Times New Roman" w:hAnsi="Times New Roman"/>
          <w:b/>
          <w:bCs/>
          <w:spacing w:val="-1"/>
        </w:rPr>
        <w:t>ни</w:t>
      </w:r>
      <w:r w:rsidRPr="007A6BDB">
        <w:rPr>
          <w:rFonts w:ascii="Times New Roman" w:hAnsi="Times New Roman"/>
          <w:b/>
          <w:bCs/>
        </w:rPr>
        <w:t>ческ</w:t>
      </w:r>
      <w:r w:rsidRPr="007A6BDB">
        <w:rPr>
          <w:rFonts w:ascii="Times New Roman" w:hAnsi="Times New Roman"/>
          <w:b/>
          <w:bCs/>
          <w:spacing w:val="-4"/>
        </w:rPr>
        <w:t>и</w:t>
      </w:r>
      <w:r w:rsidRPr="007A6BDB">
        <w:rPr>
          <w:rFonts w:ascii="Times New Roman" w:hAnsi="Times New Roman"/>
          <w:b/>
          <w:bCs/>
        </w:rPr>
        <w:t>х</w:t>
      </w:r>
      <w:r w:rsidRPr="007A6BDB">
        <w:rPr>
          <w:rFonts w:ascii="Times New Roman" w:hAnsi="Times New Roman"/>
          <w:b/>
          <w:bCs/>
          <w:spacing w:val="2"/>
        </w:rPr>
        <w:t xml:space="preserve"> </w:t>
      </w:r>
      <w:r w:rsidRPr="007A6BDB">
        <w:rPr>
          <w:rFonts w:ascii="Times New Roman" w:hAnsi="Times New Roman"/>
          <w:b/>
          <w:bCs/>
        </w:rPr>
        <w:t>ве</w:t>
      </w:r>
      <w:r w:rsidRPr="007A6BDB">
        <w:rPr>
          <w:rFonts w:ascii="Times New Roman" w:hAnsi="Times New Roman"/>
          <w:b/>
          <w:bCs/>
          <w:spacing w:val="-2"/>
        </w:rPr>
        <w:t>щ</w:t>
      </w:r>
      <w:r w:rsidRPr="007A6BDB">
        <w:rPr>
          <w:rFonts w:ascii="Times New Roman" w:hAnsi="Times New Roman"/>
          <w:b/>
          <w:bCs/>
        </w:rPr>
        <w:t>ес</w:t>
      </w:r>
      <w:r w:rsidRPr="007A6BDB">
        <w:rPr>
          <w:rFonts w:ascii="Times New Roman" w:hAnsi="Times New Roman"/>
          <w:b/>
          <w:bCs/>
          <w:spacing w:val="1"/>
        </w:rPr>
        <w:t>т</w:t>
      </w:r>
      <w:r w:rsidRPr="007A6BDB">
        <w:rPr>
          <w:rFonts w:ascii="Times New Roman" w:hAnsi="Times New Roman"/>
          <w:b/>
          <w:bCs/>
          <w:spacing w:val="-3"/>
        </w:rPr>
        <w:t>в</w:t>
      </w:r>
      <w:r w:rsidRPr="007A6BDB">
        <w:rPr>
          <w:rFonts w:ascii="Times New Roman" w:hAnsi="Times New Roman"/>
          <w:b/>
          <w:bCs/>
          <w:spacing w:val="1"/>
        </w:rPr>
        <w:t>ах</w:t>
      </w:r>
    </w:p>
    <w:p w:rsidR="007A6BDB" w:rsidRPr="007A6BDB" w:rsidRDefault="007A6BDB" w:rsidP="007A6BDB">
      <w:pPr>
        <w:autoSpaceDE w:val="0"/>
        <w:autoSpaceDN w:val="0"/>
        <w:adjustRightInd w:val="0"/>
        <w:spacing w:after="0" w:line="240" w:lineRule="auto"/>
        <w:ind w:firstLine="709"/>
        <w:jc w:val="both"/>
        <w:rPr>
          <w:rFonts w:ascii="Times New Roman" w:hAnsi="Times New Roman"/>
          <w:i/>
        </w:rPr>
      </w:pPr>
      <w:r w:rsidRPr="007A6BDB">
        <w:rPr>
          <w:rFonts w:ascii="Times New Roman" w:hAnsi="Times New Roman"/>
          <w:bCs/>
        </w:rPr>
        <w:t>П</w:t>
      </w:r>
      <w:r w:rsidRPr="007A6BDB">
        <w:rPr>
          <w:rFonts w:ascii="Times New Roman" w:hAnsi="Times New Roman"/>
        </w:rPr>
        <w:t>е</w:t>
      </w:r>
      <w:r w:rsidRPr="007A6BDB">
        <w:rPr>
          <w:rFonts w:ascii="Times New Roman" w:hAnsi="Times New Roman"/>
          <w:spacing w:val="1"/>
        </w:rPr>
        <w:t>р</w:t>
      </w:r>
      <w:r w:rsidRPr="007A6BDB">
        <w:rPr>
          <w:rFonts w:ascii="Times New Roman" w:hAnsi="Times New Roman"/>
        </w:rPr>
        <w:t>в</w:t>
      </w:r>
      <w:r w:rsidRPr="007A6BDB">
        <w:rPr>
          <w:rFonts w:ascii="Times New Roman" w:hAnsi="Times New Roman"/>
          <w:spacing w:val="-2"/>
        </w:rPr>
        <w:t>о</w:t>
      </w:r>
      <w:r w:rsidRPr="007A6BDB">
        <w:rPr>
          <w:rFonts w:ascii="Times New Roman" w:hAnsi="Times New Roman"/>
          <w:spacing w:val="1"/>
        </w:rPr>
        <w:t>н</w:t>
      </w:r>
      <w:r w:rsidRPr="007A6BDB">
        <w:rPr>
          <w:rFonts w:ascii="Times New Roman" w:hAnsi="Times New Roman"/>
        </w:rPr>
        <w:t>ачал</w:t>
      </w:r>
      <w:r w:rsidRPr="007A6BDB">
        <w:rPr>
          <w:rFonts w:ascii="Times New Roman" w:hAnsi="Times New Roman"/>
          <w:spacing w:val="-4"/>
        </w:rPr>
        <w:t>ь</w:t>
      </w:r>
      <w:r w:rsidRPr="007A6BDB">
        <w:rPr>
          <w:rFonts w:ascii="Times New Roman" w:hAnsi="Times New Roman"/>
          <w:spacing w:val="1"/>
        </w:rPr>
        <w:t>ны</w:t>
      </w:r>
      <w:r w:rsidRPr="007A6BDB">
        <w:rPr>
          <w:rFonts w:ascii="Times New Roman" w:hAnsi="Times New Roman"/>
        </w:rPr>
        <w:t>е с</w:t>
      </w:r>
      <w:r w:rsidRPr="007A6BDB">
        <w:rPr>
          <w:rFonts w:ascii="Times New Roman" w:hAnsi="Times New Roman"/>
          <w:spacing w:val="-3"/>
        </w:rPr>
        <w:t>в</w:t>
      </w:r>
      <w:r w:rsidRPr="007A6BDB">
        <w:rPr>
          <w:rFonts w:ascii="Times New Roman" w:hAnsi="Times New Roman"/>
        </w:rPr>
        <w:t>е</w:t>
      </w:r>
      <w:r w:rsidRPr="007A6BDB">
        <w:rPr>
          <w:rFonts w:ascii="Times New Roman" w:hAnsi="Times New Roman"/>
          <w:spacing w:val="1"/>
        </w:rPr>
        <w:t>д</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1"/>
        </w:rPr>
        <w:t xml:space="preserve"> </w:t>
      </w:r>
      <w:r w:rsidRPr="007A6BDB">
        <w:rPr>
          <w:rFonts w:ascii="Times New Roman" w:hAnsi="Times New Roman"/>
        </w:rPr>
        <w:t>о</w:t>
      </w:r>
      <w:r w:rsidRPr="007A6BDB">
        <w:rPr>
          <w:rFonts w:ascii="Times New Roman" w:hAnsi="Times New Roman"/>
          <w:spacing w:val="7"/>
        </w:rPr>
        <w:t xml:space="preserve"> </w:t>
      </w:r>
      <w:r w:rsidRPr="007A6BDB">
        <w:rPr>
          <w:rFonts w:ascii="Times New Roman" w:hAnsi="Times New Roman"/>
        </w:rPr>
        <w:t>с</w:t>
      </w:r>
      <w:r w:rsidRPr="007A6BDB">
        <w:rPr>
          <w:rFonts w:ascii="Times New Roman" w:hAnsi="Times New Roman"/>
          <w:spacing w:val="-3"/>
        </w:rPr>
        <w:t>т</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rPr>
        <w:t>г</w:t>
      </w:r>
      <w:r w:rsidRPr="007A6BDB">
        <w:rPr>
          <w:rFonts w:ascii="Times New Roman" w:hAnsi="Times New Roman"/>
          <w:spacing w:val="-2"/>
        </w:rPr>
        <w:t>а</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чес</w:t>
      </w:r>
      <w:r w:rsidRPr="007A6BDB">
        <w:rPr>
          <w:rFonts w:ascii="Times New Roman" w:hAnsi="Times New Roman"/>
          <w:spacing w:val="-1"/>
        </w:rPr>
        <w:t>ки</w:t>
      </w:r>
      <w:r w:rsidRPr="007A6BDB">
        <w:rPr>
          <w:rFonts w:ascii="Times New Roman" w:hAnsi="Times New Roman"/>
        </w:rPr>
        <w:t>х</w:t>
      </w:r>
      <w:r w:rsidRPr="007A6BDB">
        <w:rPr>
          <w:rFonts w:ascii="Times New Roman" w:hAnsi="Times New Roman"/>
          <w:spacing w:val="3"/>
        </w:rPr>
        <w:t xml:space="preserve"> </w:t>
      </w:r>
      <w:r w:rsidRPr="007A6BDB">
        <w:rPr>
          <w:rFonts w:ascii="Times New Roman" w:hAnsi="Times New Roman"/>
        </w:rPr>
        <w:t>ве</w:t>
      </w:r>
      <w:r w:rsidRPr="007A6BDB">
        <w:rPr>
          <w:rFonts w:ascii="Times New Roman" w:hAnsi="Times New Roman"/>
          <w:spacing w:val="-3"/>
        </w:rPr>
        <w:t>щ</w:t>
      </w:r>
      <w:r w:rsidRPr="007A6BDB">
        <w:rPr>
          <w:rFonts w:ascii="Times New Roman" w:hAnsi="Times New Roman"/>
        </w:rPr>
        <w:t>еств.</w:t>
      </w:r>
      <w:r w:rsidRPr="007A6BDB">
        <w:rPr>
          <w:rFonts w:ascii="Times New Roman" w:hAnsi="Times New Roman"/>
          <w:spacing w:val="1"/>
        </w:rPr>
        <w:t xml:space="preserve"> </w:t>
      </w:r>
      <w:r w:rsidRPr="007A6BDB">
        <w:rPr>
          <w:rFonts w:ascii="Times New Roman" w:hAnsi="Times New Roman"/>
        </w:rPr>
        <w:t>Угле</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spacing w:val="-1"/>
        </w:rPr>
        <w:t>до</w:t>
      </w:r>
      <w:r w:rsidRPr="007A6BDB">
        <w:rPr>
          <w:rFonts w:ascii="Times New Roman" w:hAnsi="Times New Roman"/>
          <w:spacing w:val="1"/>
        </w:rPr>
        <w:t>р</w:t>
      </w:r>
      <w:r w:rsidRPr="007A6BDB">
        <w:rPr>
          <w:rFonts w:ascii="Times New Roman" w:hAnsi="Times New Roman"/>
          <w:spacing w:val="-1"/>
        </w:rPr>
        <w:t>оды</w:t>
      </w:r>
      <w:r w:rsidRPr="007A6BDB">
        <w:rPr>
          <w:rFonts w:ascii="Times New Roman" w:hAnsi="Times New Roman"/>
        </w:rPr>
        <w:t>: метан, эт</w:t>
      </w:r>
      <w:r w:rsidRPr="007A6BDB">
        <w:rPr>
          <w:rFonts w:ascii="Times New Roman" w:hAnsi="Times New Roman"/>
          <w:spacing w:val="-3"/>
        </w:rPr>
        <w:t>а</w:t>
      </w:r>
      <w:r w:rsidRPr="007A6BDB">
        <w:rPr>
          <w:rFonts w:ascii="Times New Roman" w:hAnsi="Times New Roman"/>
          <w:spacing w:val="1"/>
        </w:rPr>
        <w:t>н</w:t>
      </w:r>
      <w:r w:rsidRPr="007A6BDB">
        <w:rPr>
          <w:rFonts w:ascii="Times New Roman" w:hAnsi="Times New Roman"/>
        </w:rPr>
        <w:t>, э</w:t>
      </w:r>
      <w:r w:rsidRPr="007A6BDB">
        <w:rPr>
          <w:rFonts w:ascii="Times New Roman" w:hAnsi="Times New Roman"/>
          <w:spacing w:val="-3"/>
        </w:rPr>
        <w:t>т</w:t>
      </w:r>
      <w:r w:rsidRPr="007A6BDB">
        <w:rPr>
          <w:rFonts w:ascii="Times New Roman" w:hAnsi="Times New Roman"/>
          <w:spacing w:val="1"/>
        </w:rPr>
        <w:t>и</w:t>
      </w:r>
      <w:r w:rsidRPr="007A6BDB">
        <w:rPr>
          <w:rFonts w:ascii="Times New Roman" w:hAnsi="Times New Roman"/>
          <w:spacing w:val="-1"/>
        </w:rPr>
        <w:t>л</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rPr>
        <w:t xml:space="preserve">. </w:t>
      </w:r>
      <w:r w:rsidRPr="007A6BDB">
        <w:rPr>
          <w:rFonts w:ascii="Times New Roman" w:hAnsi="Times New Roman"/>
          <w:i/>
          <w:spacing w:val="-1"/>
        </w:rPr>
        <w:t>И</w:t>
      </w:r>
      <w:r w:rsidRPr="007A6BDB">
        <w:rPr>
          <w:rFonts w:ascii="Times New Roman" w:hAnsi="Times New Roman"/>
          <w:i/>
        </w:rPr>
        <w:t>с</w:t>
      </w:r>
      <w:r w:rsidRPr="007A6BDB">
        <w:rPr>
          <w:rFonts w:ascii="Times New Roman" w:hAnsi="Times New Roman"/>
          <w:i/>
          <w:spacing w:val="-3"/>
        </w:rPr>
        <w:t>т</w:t>
      </w:r>
      <w:r w:rsidRPr="007A6BDB">
        <w:rPr>
          <w:rFonts w:ascii="Times New Roman" w:hAnsi="Times New Roman"/>
          <w:i/>
          <w:spacing w:val="-1"/>
        </w:rPr>
        <w:t>о</w:t>
      </w:r>
      <w:r w:rsidRPr="007A6BDB">
        <w:rPr>
          <w:rFonts w:ascii="Times New Roman" w:hAnsi="Times New Roman"/>
          <w:i/>
        </w:rPr>
        <w:t>ч</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 xml:space="preserve">ки </w:t>
      </w:r>
      <w:r w:rsidRPr="007A6BDB">
        <w:rPr>
          <w:rFonts w:ascii="Times New Roman" w:hAnsi="Times New Roman"/>
          <w:i/>
          <w:spacing w:val="-4"/>
        </w:rPr>
        <w:t>у</w:t>
      </w:r>
      <w:r w:rsidRPr="007A6BDB">
        <w:rPr>
          <w:rFonts w:ascii="Times New Roman" w:hAnsi="Times New Roman"/>
          <w:i/>
        </w:rPr>
        <w:t>г</w:t>
      </w:r>
      <w:r w:rsidRPr="007A6BDB">
        <w:rPr>
          <w:rFonts w:ascii="Times New Roman" w:hAnsi="Times New Roman"/>
          <w:i/>
          <w:spacing w:val="-1"/>
        </w:rPr>
        <w:t>л</w:t>
      </w:r>
      <w:r w:rsidRPr="007A6BDB">
        <w:rPr>
          <w:rFonts w:ascii="Times New Roman" w:hAnsi="Times New Roman"/>
          <w:i/>
        </w:rPr>
        <w:t>ево</w:t>
      </w:r>
      <w:r w:rsidRPr="007A6BDB">
        <w:rPr>
          <w:rFonts w:ascii="Times New Roman" w:hAnsi="Times New Roman"/>
          <w:i/>
          <w:spacing w:val="2"/>
        </w:rPr>
        <w:t>д</w:t>
      </w:r>
      <w:r w:rsidRPr="007A6BDB">
        <w:rPr>
          <w:rFonts w:ascii="Times New Roman" w:hAnsi="Times New Roman"/>
          <w:i/>
          <w:spacing w:val="-1"/>
        </w:rPr>
        <w:t>ор</w:t>
      </w:r>
      <w:r w:rsidRPr="007A6BDB">
        <w:rPr>
          <w:rFonts w:ascii="Times New Roman" w:hAnsi="Times New Roman"/>
          <w:i/>
          <w:spacing w:val="1"/>
        </w:rPr>
        <w:t>о</w:t>
      </w:r>
      <w:r w:rsidRPr="007A6BDB">
        <w:rPr>
          <w:rFonts w:ascii="Times New Roman" w:hAnsi="Times New Roman"/>
          <w:i/>
          <w:spacing w:val="-1"/>
        </w:rPr>
        <w:t>д</w:t>
      </w:r>
      <w:r w:rsidRPr="007A6BDB">
        <w:rPr>
          <w:rFonts w:ascii="Times New Roman" w:hAnsi="Times New Roman"/>
          <w:i/>
          <w:spacing w:val="1"/>
        </w:rPr>
        <w:t>о</w:t>
      </w:r>
      <w:r w:rsidRPr="007A6BDB">
        <w:rPr>
          <w:rFonts w:ascii="Times New Roman" w:hAnsi="Times New Roman"/>
          <w:i/>
        </w:rPr>
        <w:t xml:space="preserve">в: </w:t>
      </w:r>
      <w:r w:rsidRPr="007A6BDB">
        <w:rPr>
          <w:rFonts w:ascii="Times New Roman" w:hAnsi="Times New Roman"/>
          <w:i/>
          <w:spacing w:val="-1"/>
        </w:rPr>
        <w:t>п</w:t>
      </w:r>
      <w:r w:rsidRPr="007A6BDB">
        <w:rPr>
          <w:rFonts w:ascii="Times New Roman" w:hAnsi="Times New Roman"/>
          <w:i/>
          <w:spacing w:val="1"/>
        </w:rPr>
        <w:t>р</w:t>
      </w:r>
      <w:r w:rsidRPr="007A6BDB">
        <w:rPr>
          <w:rFonts w:ascii="Times New Roman" w:hAnsi="Times New Roman"/>
          <w:i/>
          <w:spacing w:val="-1"/>
        </w:rPr>
        <w:t>ир</w:t>
      </w:r>
      <w:r w:rsidRPr="007A6BDB">
        <w:rPr>
          <w:rFonts w:ascii="Times New Roman" w:hAnsi="Times New Roman"/>
          <w:i/>
          <w:spacing w:val="1"/>
        </w:rPr>
        <w:t>о</w:t>
      </w:r>
      <w:r w:rsidRPr="007A6BDB">
        <w:rPr>
          <w:rFonts w:ascii="Times New Roman" w:hAnsi="Times New Roman"/>
          <w:i/>
          <w:spacing w:val="-1"/>
        </w:rPr>
        <w:t>д</w:t>
      </w:r>
      <w:r w:rsidRPr="007A6BDB">
        <w:rPr>
          <w:rFonts w:ascii="Times New Roman" w:hAnsi="Times New Roman"/>
          <w:i/>
          <w:spacing w:val="1"/>
        </w:rPr>
        <w:t>н</w:t>
      </w:r>
      <w:r w:rsidRPr="007A6BDB">
        <w:rPr>
          <w:rFonts w:ascii="Times New Roman" w:hAnsi="Times New Roman"/>
          <w:i/>
          <w:spacing w:val="-1"/>
        </w:rPr>
        <w:t>ы</w:t>
      </w:r>
      <w:r w:rsidRPr="007A6BDB">
        <w:rPr>
          <w:rFonts w:ascii="Times New Roman" w:hAnsi="Times New Roman"/>
          <w:i/>
        </w:rPr>
        <w:t xml:space="preserve">й </w:t>
      </w:r>
      <w:r w:rsidRPr="007A6BDB">
        <w:rPr>
          <w:rFonts w:ascii="Times New Roman" w:hAnsi="Times New Roman"/>
          <w:i/>
          <w:spacing w:val="-2"/>
        </w:rPr>
        <w:t>г</w:t>
      </w:r>
      <w:r w:rsidRPr="007A6BDB">
        <w:rPr>
          <w:rFonts w:ascii="Times New Roman" w:hAnsi="Times New Roman"/>
          <w:i/>
        </w:rPr>
        <w:t>а</w:t>
      </w:r>
      <w:r w:rsidRPr="007A6BDB">
        <w:rPr>
          <w:rFonts w:ascii="Times New Roman" w:hAnsi="Times New Roman"/>
          <w:i/>
          <w:spacing w:val="-3"/>
        </w:rPr>
        <w:t>з</w:t>
      </w:r>
      <w:r w:rsidRPr="007A6BDB">
        <w:rPr>
          <w:rFonts w:ascii="Times New Roman" w:hAnsi="Times New Roman"/>
          <w:i/>
        </w:rPr>
        <w:t xml:space="preserve">, </w:t>
      </w:r>
      <w:r w:rsidRPr="007A6BDB">
        <w:rPr>
          <w:rFonts w:ascii="Times New Roman" w:hAnsi="Times New Roman"/>
          <w:i/>
          <w:spacing w:val="1"/>
        </w:rPr>
        <w:t>н</w:t>
      </w:r>
      <w:r w:rsidRPr="007A6BDB">
        <w:rPr>
          <w:rFonts w:ascii="Times New Roman" w:hAnsi="Times New Roman"/>
          <w:i/>
        </w:rPr>
        <w:t>ефть,</w:t>
      </w:r>
      <w:r w:rsidRPr="007A6BDB">
        <w:rPr>
          <w:rFonts w:ascii="Times New Roman" w:hAnsi="Times New Roman"/>
          <w:i/>
          <w:spacing w:val="1"/>
        </w:rPr>
        <w:t xml:space="preserve"> </w:t>
      </w:r>
      <w:r w:rsidRPr="007A6BDB">
        <w:rPr>
          <w:rFonts w:ascii="Times New Roman" w:hAnsi="Times New Roman"/>
          <w:i/>
          <w:spacing w:val="-4"/>
        </w:rPr>
        <w:t>у</w:t>
      </w:r>
      <w:r w:rsidRPr="007A6BDB">
        <w:rPr>
          <w:rFonts w:ascii="Times New Roman" w:hAnsi="Times New Roman"/>
          <w:i/>
        </w:rPr>
        <w:t>г</w:t>
      </w:r>
      <w:r w:rsidRPr="007A6BDB">
        <w:rPr>
          <w:rFonts w:ascii="Times New Roman" w:hAnsi="Times New Roman"/>
          <w:i/>
          <w:spacing w:val="1"/>
        </w:rPr>
        <w:t>о</w:t>
      </w:r>
      <w:r w:rsidRPr="007A6BDB">
        <w:rPr>
          <w:rFonts w:ascii="Times New Roman" w:hAnsi="Times New Roman"/>
          <w:i/>
          <w:spacing w:val="-1"/>
        </w:rPr>
        <w:t>ль</w:t>
      </w:r>
      <w:r w:rsidRPr="007A6BDB">
        <w:rPr>
          <w:rFonts w:ascii="Times New Roman" w:hAnsi="Times New Roman"/>
          <w:i/>
        </w:rPr>
        <w:t>.</w:t>
      </w:r>
      <w:r w:rsidRPr="007A6BDB">
        <w:rPr>
          <w:rFonts w:ascii="Times New Roman" w:hAnsi="Times New Roman"/>
          <w:i/>
          <w:spacing w:val="1"/>
        </w:rPr>
        <w:t xml:space="preserve"> </w:t>
      </w:r>
      <w:proofErr w:type="gramStart"/>
      <w:r w:rsidRPr="007A6BDB">
        <w:rPr>
          <w:rFonts w:ascii="Times New Roman" w:hAnsi="Times New Roman"/>
        </w:rPr>
        <w:t>К</w:t>
      </w:r>
      <w:r w:rsidRPr="007A6BDB">
        <w:rPr>
          <w:rFonts w:ascii="Times New Roman" w:hAnsi="Times New Roman"/>
          <w:spacing w:val="1"/>
        </w:rPr>
        <w:t>и</w:t>
      </w:r>
      <w:r w:rsidRPr="007A6BDB">
        <w:rPr>
          <w:rFonts w:ascii="Times New Roman" w:hAnsi="Times New Roman"/>
          <w:spacing w:val="-2"/>
        </w:rPr>
        <w:t>с</w:t>
      </w:r>
      <w:r w:rsidRPr="007A6BDB">
        <w:rPr>
          <w:rFonts w:ascii="Times New Roman" w:hAnsi="Times New Roman"/>
          <w:spacing w:val="-1"/>
        </w:rPr>
        <w:t>л</w:t>
      </w:r>
      <w:r w:rsidRPr="007A6BDB">
        <w:rPr>
          <w:rFonts w:ascii="Times New Roman" w:hAnsi="Times New Roman"/>
          <w:spacing w:val="1"/>
        </w:rPr>
        <w:t>о</w:t>
      </w:r>
      <w:r w:rsidRPr="007A6BDB">
        <w:rPr>
          <w:rFonts w:ascii="Times New Roman" w:hAnsi="Times New Roman"/>
          <w:spacing w:val="-1"/>
        </w:rPr>
        <w:t>р</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spacing w:val="1"/>
        </w:rPr>
        <w:t>д</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rPr>
        <w:t>ж</w:t>
      </w:r>
      <w:r w:rsidRPr="007A6BDB">
        <w:rPr>
          <w:rFonts w:ascii="Times New Roman" w:hAnsi="Times New Roman"/>
          <w:spacing w:val="-2"/>
        </w:rPr>
        <w:t>а</w:t>
      </w:r>
      <w:r w:rsidRPr="007A6BDB">
        <w:rPr>
          <w:rFonts w:ascii="Times New Roman" w:hAnsi="Times New Roman"/>
        </w:rPr>
        <w:t>щ</w:t>
      </w:r>
      <w:r w:rsidRPr="007A6BDB">
        <w:rPr>
          <w:rFonts w:ascii="Times New Roman" w:hAnsi="Times New Roman"/>
          <w:spacing w:val="-2"/>
        </w:rPr>
        <w:t>и</w:t>
      </w:r>
      <w:r w:rsidRPr="007A6BDB">
        <w:rPr>
          <w:rFonts w:ascii="Times New Roman" w:hAnsi="Times New Roman"/>
        </w:rPr>
        <w:t>е</w:t>
      </w:r>
      <w:r w:rsidRPr="007A6BDB">
        <w:rPr>
          <w:rFonts w:ascii="Times New Roman" w:hAnsi="Times New Roman"/>
          <w:spacing w:val="1"/>
        </w:rPr>
        <w:t xml:space="preserve"> </w:t>
      </w:r>
      <w:r w:rsidRPr="007A6BDB">
        <w:rPr>
          <w:rFonts w:ascii="Times New Roman" w:hAnsi="Times New Roman"/>
        </w:rPr>
        <w:t>с</w:t>
      </w:r>
      <w:r w:rsidRPr="007A6BDB">
        <w:rPr>
          <w:rFonts w:ascii="Times New Roman" w:hAnsi="Times New Roman"/>
          <w:spacing w:val="1"/>
        </w:rPr>
        <w:t>о</w:t>
      </w:r>
      <w:r w:rsidRPr="007A6BDB">
        <w:rPr>
          <w:rFonts w:ascii="Times New Roman" w:hAnsi="Times New Roman"/>
          <w:spacing w:val="-2"/>
        </w:rPr>
        <w:t>е</w:t>
      </w:r>
      <w:r w:rsidRPr="007A6BDB">
        <w:rPr>
          <w:rFonts w:ascii="Times New Roman" w:hAnsi="Times New Roman"/>
          <w:spacing w:val="1"/>
        </w:rPr>
        <w:t>д</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spacing w:val="1"/>
        </w:rPr>
        <w:t>я</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spacing w:val="-2"/>
        </w:rPr>
        <w:t>с</w:t>
      </w:r>
      <w:r w:rsidRPr="007A6BDB">
        <w:rPr>
          <w:rFonts w:ascii="Times New Roman" w:hAnsi="Times New Roman"/>
          <w:spacing w:val="1"/>
        </w:rPr>
        <w:t>п</w:t>
      </w:r>
      <w:r w:rsidRPr="007A6BDB">
        <w:rPr>
          <w:rFonts w:ascii="Times New Roman" w:hAnsi="Times New Roman"/>
          <w:spacing w:val="-1"/>
        </w:rPr>
        <w:t>и</w:t>
      </w:r>
      <w:r w:rsidRPr="007A6BDB">
        <w:rPr>
          <w:rFonts w:ascii="Times New Roman" w:hAnsi="Times New Roman"/>
          <w:spacing w:val="1"/>
        </w:rPr>
        <w:t>р</w:t>
      </w:r>
      <w:r w:rsidRPr="007A6BDB">
        <w:rPr>
          <w:rFonts w:ascii="Times New Roman" w:hAnsi="Times New Roman"/>
          <w:spacing w:val="-3"/>
        </w:rPr>
        <w:t>т</w:t>
      </w:r>
      <w:r w:rsidRPr="007A6BDB">
        <w:rPr>
          <w:rFonts w:ascii="Times New Roman" w:hAnsi="Times New Roman"/>
        </w:rPr>
        <w:t>ы</w:t>
      </w:r>
      <w:r w:rsidRPr="007A6BDB">
        <w:rPr>
          <w:rFonts w:ascii="Times New Roman" w:hAnsi="Times New Roman"/>
          <w:spacing w:val="1"/>
        </w:rPr>
        <w:t xml:space="preserve"> </w:t>
      </w:r>
      <w:r w:rsidRPr="007A6BDB">
        <w:rPr>
          <w:rFonts w:ascii="Times New Roman" w:hAnsi="Times New Roman"/>
        </w:rPr>
        <w:t>(мета</w:t>
      </w:r>
      <w:r w:rsidRPr="007A6BDB">
        <w:rPr>
          <w:rFonts w:ascii="Times New Roman" w:hAnsi="Times New Roman"/>
          <w:spacing w:val="-1"/>
        </w:rPr>
        <w:t>н</w:t>
      </w:r>
      <w:r w:rsidRPr="007A6BDB">
        <w:rPr>
          <w:rFonts w:ascii="Times New Roman" w:hAnsi="Times New Roman"/>
          <w:spacing w:val="1"/>
        </w:rPr>
        <w:t>о</w:t>
      </w:r>
      <w:r w:rsidRPr="007A6BDB">
        <w:rPr>
          <w:rFonts w:ascii="Times New Roman" w:hAnsi="Times New Roman"/>
          <w:spacing w:val="-1"/>
        </w:rPr>
        <w:t>л</w:t>
      </w:r>
      <w:r w:rsidRPr="007A6BDB">
        <w:rPr>
          <w:rFonts w:ascii="Times New Roman" w:hAnsi="Times New Roman"/>
        </w:rPr>
        <w:t>, эта</w:t>
      </w:r>
      <w:r w:rsidRPr="007A6BDB">
        <w:rPr>
          <w:rFonts w:ascii="Times New Roman" w:hAnsi="Times New Roman"/>
          <w:spacing w:val="-2"/>
        </w:rPr>
        <w:t>н</w:t>
      </w:r>
      <w:r w:rsidRPr="007A6BDB">
        <w:rPr>
          <w:rFonts w:ascii="Times New Roman" w:hAnsi="Times New Roman"/>
          <w:spacing w:val="8"/>
        </w:rPr>
        <w:t>о</w:t>
      </w:r>
      <w:r w:rsidRPr="007A6BDB">
        <w:rPr>
          <w:rFonts w:ascii="Times New Roman" w:hAnsi="Times New Roman"/>
          <w:spacing w:val="-1"/>
        </w:rPr>
        <w:t>л</w:t>
      </w:r>
      <w:r w:rsidRPr="007A6BDB">
        <w:rPr>
          <w:rFonts w:ascii="Times New Roman" w:hAnsi="Times New Roman"/>
        </w:rPr>
        <w:t>, г</w:t>
      </w:r>
      <w:r w:rsidRPr="007A6BDB">
        <w:rPr>
          <w:rFonts w:ascii="Times New Roman" w:hAnsi="Times New Roman"/>
          <w:spacing w:val="-1"/>
        </w:rPr>
        <w:t>л</w:t>
      </w:r>
      <w:r w:rsidRPr="007A6BDB">
        <w:rPr>
          <w:rFonts w:ascii="Times New Roman" w:hAnsi="Times New Roman"/>
          <w:spacing w:val="1"/>
        </w:rPr>
        <w:t>иц</w:t>
      </w:r>
      <w:r w:rsidRPr="007A6BDB">
        <w:rPr>
          <w:rFonts w:ascii="Times New Roman" w:hAnsi="Times New Roman"/>
          <w:spacing w:val="-2"/>
        </w:rPr>
        <w:t>е</w:t>
      </w:r>
      <w:r w:rsidRPr="007A6BDB">
        <w:rPr>
          <w:rFonts w:ascii="Times New Roman" w:hAnsi="Times New Roman"/>
          <w:spacing w:val="1"/>
        </w:rPr>
        <w:t>р</w:t>
      </w:r>
      <w:r w:rsidRPr="007A6BDB">
        <w:rPr>
          <w:rFonts w:ascii="Times New Roman" w:hAnsi="Times New Roman"/>
          <w:spacing w:val="-1"/>
        </w:rPr>
        <w:t>и</w:t>
      </w:r>
      <w:r w:rsidRPr="007A6BDB">
        <w:rPr>
          <w:rFonts w:ascii="Times New Roman" w:hAnsi="Times New Roman"/>
          <w:spacing w:val="1"/>
        </w:rPr>
        <w:t>н</w:t>
      </w:r>
      <w:r w:rsidRPr="007A6BDB">
        <w:rPr>
          <w:rFonts w:ascii="Times New Roman" w:hAnsi="Times New Roman"/>
        </w:rPr>
        <w:t>), к</w:t>
      </w:r>
      <w:r w:rsidRPr="007A6BDB">
        <w:rPr>
          <w:rFonts w:ascii="Times New Roman" w:hAnsi="Times New Roman"/>
          <w:spacing w:val="-2"/>
        </w:rPr>
        <w:t>а</w:t>
      </w:r>
      <w:r w:rsidRPr="007A6BDB">
        <w:rPr>
          <w:rFonts w:ascii="Times New Roman" w:hAnsi="Times New Roman"/>
          <w:spacing w:val="-1"/>
        </w:rPr>
        <w:t>р</w:t>
      </w:r>
      <w:r w:rsidRPr="007A6BDB">
        <w:rPr>
          <w:rFonts w:ascii="Times New Roman" w:hAnsi="Times New Roman"/>
          <w:spacing w:val="1"/>
        </w:rPr>
        <w:t>б</w:t>
      </w:r>
      <w:r w:rsidRPr="007A6BDB">
        <w:rPr>
          <w:rFonts w:ascii="Times New Roman" w:hAnsi="Times New Roman"/>
          <w:spacing w:val="-1"/>
        </w:rPr>
        <w:t>оно</w:t>
      </w:r>
      <w:r w:rsidRPr="007A6BDB">
        <w:rPr>
          <w:rFonts w:ascii="Times New Roman" w:hAnsi="Times New Roman"/>
        </w:rPr>
        <w:t>вые к</w:t>
      </w:r>
      <w:r w:rsidRPr="007A6BDB">
        <w:rPr>
          <w:rFonts w:ascii="Times New Roman" w:hAnsi="Times New Roman"/>
          <w:spacing w:val="-1"/>
        </w:rPr>
        <w:t>и</w:t>
      </w:r>
      <w:r w:rsidRPr="007A6BDB">
        <w:rPr>
          <w:rFonts w:ascii="Times New Roman" w:hAnsi="Times New Roman"/>
        </w:rPr>
        <w:t>сло</w:t>
      </w:r>
      <w:r w:rsidRPr="007A6BDB">
        <w:rPr>
          <w:rFonts w:ascii="Times New Roman" w:hAnsi="Times New Roman"/>
          <w:spacing w:val="-2"/>
        </w:rPr>
        <w:t>т</w:t>
      </w:r>
      <w:r w:rsidRPr="007A6BDB">
        <w:rPr>
          <w:rFonts w:ascii="Times New Roman" w:hAnsi="Times New Roman"/>
        </w:rPr>
        <w:t>ы (уксусная кислота, аминоуксусная кислота, стеариновая и олеиновая кислоты).</w:t>
      </w:r>
      <w:proofErr w:type="gramEnd"/>
      <w:r w:rsidRPr="007A6BDB">
        <w:rPr>
          <w:rFonts w:ascii="Times New Roman" w:hAnsi="Times New Roman"/>
        </w:rPr>
        <w:t xml:space="preserve"> Би</w:t>
      </w:r>
      <w:r w:rsidRPr="007A6BDB">
        <w:rPr>
          <w:rFonts w:ascii="Times New Roman" w:hAnsi="Times New Roman"/>
          <w:spacing w:val="1"/>
        </w:rPr>
        <w:t>о</w:t>
      </w:r>
      <w:r w:rsidRPr="007A6BDB">
        <w:rPr>
          <w:rFonts w:ascii="Times New Roman" w:hAnsi="Times New Roman"/>
          <w:spacing w:val="-3"/>
        </w:rPr>
        <w:t>л</w:t>
      </w:r>
      <w:r w:rsidRPr="007A6BDB">
        <w:rPr>
          <w:rFonts w:ascii="Times New Roman" w:hAnsi="Times New Roman"/>
          <w:spacing w:val="1"/>
        </w:rPr>
        <w:t>о</w:t>
      </w:r>
      <w:r w:rsidRPr="007A6BDB">
        <w:rPr>
          <w:rFonts w:ascii="Times New Roman" w:hAnsi="Times New Roman"/>
        </w:rPr>
        <w:t>г</w:t>
      </w:r>
      <w:r w:rsidRPr="007A6BDB">
        <w:rPr>
          <w:rFonts w:ascii="Times New Roman" w:hAnsi="Times New Roman"/>
          <w:spacing w:val="-1"/>
        </w:rPr>
        <w:t>и</w:t>
      </w:r>
      <w:r w:rsidRPr="007A6BDB">
        <w:rPr>
          <w:rFonts w:ascii="Times New Roman" w:hAnsi="Times New Roman"/>
        </w:rPr>
        <w:t>чес</w:t>
      </w:r>
      <w:r w:rsidRPr="007A6BDB">
        <w:rPr>
          <w:rFonts w:ascii="Times New Roman" w:hAnsi="Times New Roman"/>
          <w:spacing w:val="-1"/>
        </w:rPr>
        <w:t>к</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spacing w:val="-1"/>
        </w:rPr>
        <w:t>в</w:t>
      </w:r>
      <w:r w:rsidRPr="007A6BDB">
        <w:rPr>
          <w:rFonts w:ascii="Times New Roman" w:hAnsi="Times New Roman"/>
        </w:rPr>
        <w:t>а</w:t>
      </w:r>
      <w:r w:rsidRPr="007A6BDB">
        <w:rPr>
          <w:rFonts w:ascii="Times New Roman" w:hAnsi="Times New Roman"/>
          <w:spacing w:val="-2"/>
        </w:rPr>
        <w:t>ж</w:t>
      </w:r>
      <w:r w:rsidRPr="007A6BDB">
        <w:rPr>
          <w:rFonts w:ascii="Times New Roman" w:hAnsi="Times New Roman"/>
          <w:spacing w:val="-1"/>
        </w:rPr>
        <w:t>н</w:t>
      </w:r>
      <w:r w:rsidRPr="007A6BDB">
        <w:rPr>
          <w:rFonts w:ascii="Times New Roman" w:hAnsi="Times New Roman"/>
          <w:spacing w:val="1"/>
        </w:rPr>
        <w:t>ы</w:t>
      </w:r>
      <w:r w:rsidRPr="007A6BDB">
        <w:rPr>
          <w:rFonts w:ascii="Times New Roman" w:hAnsi="Times New Roman"/>
        </w:rPr>
        <w:t xml:space="preserve">е </w:t>
      </w:r>
      <w:r w:rsidRPr="007A6BDB">
        <w:rPr>
          <w:rFonts w:ascii="Times New Roman" w:hAnsi="Times New Roman"/>
          <w:spacing w:val="-1"/>
        </w:rPr>
        <w:t>в</w:t>
      </w:r>
      <w:r w:rsidRPr="007A6BDB">
        <w:rPr>
          <w:rFonts w:ascii="Times New Roman" w:hAnsi="Times New Roman"/>
        </w:rPr>
        <w:t>еществ</w:t>
      </w:r>
      <w:r w:rsidRPr="007A6BDB">
        <w:rPr>
          <w:rFonts w:ascii="Times New Roman" w:hAnsi="Times New Roman"/>
          <w:spacing w:val="-3"/>
        </w:rPr>
        <w:t>а</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spacing w:val="-3"/>
        </w:rPr>
        <w:t>ж</w:t>
      </w:r>
      <w:r w:rsidRPr="007A6BDB">
        <w:rPr>
          <w:rFonts w:ascii="Times New Roman" w:hAnsi="Times New Roman"/>
          <w:spacing w:val="-1"/>
        </w:rPr>
        <w:t>и</w:t>
      </w:r>
      <w:r w:rsidRPr="007A6BDB">
        <w:rPr>
          <w:rFonts w:ascii="Times New Roman" w:hAnsi="Times New Roman"/>
          <w:spacing w:val="1"/>
        </w:rPr>
        <w:t>ры</w:t>
      </w:r>
      <w:r w:rsidRPr="007A6BDB">
        <w:rPr>
          <w:rFonts w:ascii="Times New Roman" w:hAnsi="Times New Roman"/>
        </w:rPr>
        <w:t>,</w:t>
      </w:r>
      <w:r w:rsidRPr="007A6BDB">
        <w:rPr>
          <w:rFonts w:ascii="Times New Roman" w:hAnsi="Times New Roman"/>
          <w:spacing w:val="-3"/>
        </w:rPr>
        <w:t xml:space="preserve"> </w:t>
      </w:r>
      <w:r w:rsidRPr="007A6BDB">
        <w:rPr>
          <w:rFonts w:ascii="Times New Roman" w:hAnsi="Times New Roman"/>
          <w:spacing w:val="-4"/>
        </w:rPr>
        <w:t>глюкоза</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spacing w:val="1"/>
        </w:rPr>
        <w:t>б</w:t>
      </w:r>
      <w:r w:rsidRPr="007A6BDB">
        <w:rPr>
          <w:rFonts w:ascii="Times New Roman" w:hAnsi="Times New Roman"/>
        </w:rPr>
        <w:t>ел</w:t>
      </w:r>
      <w:r w:rsidRPr="007A6BDB">
        <w:rPr>
          <w:rFonts w:ascii="Times New Roman" w:hAnsi="Times New Roman"/>
          <w:spacing w:val="-3"/>
        </w:rPr>
        <w:t>к</w:t>
      </w:r>
      <w:r w:rsidRPr="007A6BDB">
        <w:rPr>
          <w:rFonts w:ascii="Times New Roman" w:hAnsi="Times New Roman"/>
          <w:spacing w:val="1"/>
        </w:rPr>
        <w:t>и</w:t>
      </w:r>
      <w:r w:rsidRPr="007A6BDB">
        <w:rPr>
          <w:rFonts w:ascii="Times New Roman" w:hAnsi="Times New Roman"/>
        </w:rPr>
        <w:t>.</w:t>
      </w:r>
      <w:r w:rsidRPr="007A6BDB">
        <w:rPr>
          <w:rFonts w:ascii="Times New Roman" w:hAnsi="Times New Roman"/>
          <w:spacing w:val="-1"/>
        </w:rPr>
        <w:t xml:space="preserve"> </w:t>
      </w:r>
      <w:r w:rsidRPr="007A6BDB">
        <w:rPr>
          <w:rFonts w:ascii="Times New Roman" w:hAnsi="Times New Roman"/>
          <w:i/>
          <w:spacing w:val="-1"/>
        </w:rPr>
        <w:t>Х</w:t>
      </w:r>
      <w:r w:rsidRPr="007A6BDB">
        <w:rPr>
          <w:rFonts w:ascii="Times New Roman" w:hAnsi="Times New Roman"/>
          <w:i/>
          <w:spacing w:val="1"/>
        </w:rPr>
        <w:t>и</w:t>
      </w:r>
      <w:r w:rsidRPr="007A6BDB">
        <w:rPr>
          <w:rFonts w:ascii="Times New Roman" w:hAnsi="Times New Roman"/>
          <w:i/>
        </w:rPr>
        <w:t>м</w:t>
      </w:r>
      <w:r w:rsidRPr="007A6BDB">
        <w:rPr>
          <w:rFonts w:ascii="Times New Roman" w:hAnsi="Times New Roman"/>
          <w:i/>
          <w:spacing w:val="-2"/>
        </w:rPr>
        <w:t>и</w:t>
      </w:r>
      <w:r w:rsidRPr="007A6BDB">
        <w:rPr>
          <w:rFonts w:ascii="Times New Roman" w:hAnsi="Times New Roman"/>
          <w:i/>
        </w:rPr>
        <w:t>чес</w:t>
      </w:r>
      <w:r w:rsidRPr="007A6BDB">
        <w:rPr>
          <w:rFonts w:ascii="Times New Roman" w:hAnsi="Times New Roman"/>
          <w:i/>
          <w:spacing w:val="-1"/>
        </w:rPr>
        <w:t>к</w:t>
      </w:r>
      <w:r w:rsidRPr="007A6BDB">
        <w:rPr>
          <w:rFonts w:ascii="Times New Roman" w:hAnsi="Times New Roman"/>
          <w:i/>
          <w:spacing w:val="1"/>
        </w:rPr>
        <w:t>о</w:t>
      </w:r>
      <w:r w:rsidRPr="007A6BDB">
        <w:rPr>
          <w:rFonts w:ascii="Times New Roman" w:hAnsi="Times New Roman"/>
          <w:i/>
        </w:rPr>
        <w:t>е</w:t>
      </w:r>
      <w:r w:rsidRPr="007A6BDB">
        <w:rPr>
          <w:rFonts w:ascii="Times New Roman" w:hAnsi="Times New Roman"/>
          <w:i/>
          <w:spacing w:val="2"/>
        </w:rPr>
        <w:t xml:space="preserve"> </w:t>
      </w:r>
      <w:r w:rsidRPr="007A6BDB">
        <w:rPr>
          <w:rFonts w:ascii="Times New Roman" w:hAnsi="Times New Roman"/>
          <w:i/>
        </w:rPr>
        <w:t>за</w:t>
      </w:r>
      <w:r w:rsidRPr="007A6BDB">
        <w:rPr>
          <w:rFonts w:ascii="Times New Roman" w:hAnsi="Times New Roman"/>
          <w:i/>
          <w:spacing w:val="-3"/>
        </w:rPr>
        <w:t>г</w:t>
      </w:r>
      <w:r w:rsidRPr="007A6BDB">
        <w:rPr>
          <w:rFonts w:ascii="Times New Roman" w:hAnsi="Times New Roman"/>
          <w:i/>
          <w:spacing w:val="1"/>
        </w:rPr>
        <w:t>р</w:t>
      </w:r>
      <w:r w:rsidRPr="007A6BDB">
        <w:rPr>
          <w:rFonts w:ascii="Times New Roman" w:hAnsi="Times New Roman"/>
          <w:i/>
        </w:rPr>
        <w:t>я</w:t>
      </w:r>
      <w:r w:rsidRPr="007A6BDB">
        <w:rPr>
          <w:rFonts w:ascii="Times New Roman" w:hAnsi="Times New Roman"/>
          <w:i/>
          <w:spacing w:val="-3"/>
        </w:rPr>
        <w:t>з</w:t>
      </w:r>
      <w:r w:rsidRPr="007A6BDB">
        <w:rPr>
          <w:rFonts w:ascii="Times New Roman" w:hAnsi="Times New Roman"/>
          <w:i/>
          <w:spacing w:val="1"/>
        </w:rPr>
        <w:t>н</w:t>
      </w:r>
      <w:r w:rsidRPr="007A6BDB">
        <w:rPr>
          <w:rFonts w:ascii="Times New Roman" w:hAnsi="Times New Roman"/>
          <w:i/>
        </w:rPr>
        <w:t>е</w:t>
      </w:r>
      <w:r w:rsidRPr="007A6BDB">
        <w:rPr>
          <w:rFonts w:ascii="Times New Roman" w:hAnsi="Times New Roman"/>
          <w:i/>
          <w:spacing w:val="-1"/>
        </w:rPr>
        <w:t>н</w:t>
      </w:r>
      <w:r w:rsidRPr="007A6BDB">
        <w:rPr>
          <w:rFonts w:ascii="Times New Roman" w:hAnsi="Times New Roman"/>
          <w:i/>
          <w:spacing w:val="1"/>
        </w:rPr>
        <w:t>и</w:t>
      </w:r>
      <w:r w:rsidRPr="007A6BDB">
        <w:rPr>
          <w:rFonts w:ascii="Times New Roman" w:hAnsi="Times New Roman"/>
          <w:i/>
        </w:rPr>
        <w:t xml:space="preserve">е </w:t>
      </w:r>
      <w:r w:rsidRPr="007A6BDB">
        <w:rPr>
          <w:rFonts w:ascii="Times New Roman" w:hAnsi="Times New Roman"/>
          <w:i/>
          <w:spacing w:val="1"/>
        </w:rPr>
        <w:t>о</w:t>
      </w:r>
      <w:r w:rsidRPr="007A6BDB">
        <w:rPr>
          <w:rFonts w:ascii="Times New Roman" w:hAnsi="Times New Roman"/>
          <w:i/>
          <w:spacing w:val="-2"/>
        </w:rPr>
        <w:t>к</w:t>
      </w:r>
      <w:r w:rsidRPr="007A6BDB">
        <w:rPr>
          <w:rFonts w:ascii="Times New Roman" w:hAnsi="Times New Roman"/>
          <w:i/>
          <w:spacing w:val="1"/>
        </w:rPr>
        <w:t>р</w:t>
      </w:r>
      <w:r w:rsidRPr="007A6BDB">
        <w:rPr>
          <w:rFonts w:ascii="Times New Roman" w:hAnsi="Times New Roman"/>
          <w:i/>
          <w:spacing w:val="-4"/>
        </w:rPr>
        <w:t>у</w:t>
      </w:r>
      <w:r w:rsidRPr="007A6BDB">
        <w:rPr>
          <w:rFonts w:ascii="Times New Roman" w:hAnsi="Times New Roman"/>
          <w:i/>
        </w:rPr>
        <w:t>жающей</w:t>
      </w:r>
      <w:r w:rsidRPr="007A6BDB">
        <w:rPr>
          <w:rFonts w:ascii="Times New Roman" w:hAnsi="Times New Roman"/>
          <w:i/>
          <w:spacing w:val="2"/>
        </w:rPr>
        <w:t xml:space="preserve"> </w:t>
      </w:r>
      <w:r w:rsidRPr="007A6BDB">
        <w:rPr>
          <w:rFonts w:ascii="Times New Roman" w:hAnsi="Times New Roman"/>
          <w:i/>
        </w:rPr>
        <w:t>с</w:t>
      </w:r>
      <w:r w:rsidRPr="007A6BDB">
        <w:rPr>
          <w:rFonts w:ascii="Times New Roman" w:hAnsi="Times New Roman"/>
          <w:i/>
          <w:spacing w:val="-1"/>
        </w:rPr>
        <w:t>р</w:t>
      </w:r>
      <w:r w:rsidRPr="007A6BDB">
        <w:rPr>
          <w:rFonts w:ascii="Times New Roman" w:hAnsi="Times New Roman"/>
          <w:i/>
        </w:rPr>
        <w:t>е</w:t>
      </w:r>
      <w:r w:rsidRPr="007A6BDB">
        <w:rPr>
          <w:rFonts w:ascii="Times New Roman" w:hAnsi="Times New Roman"/>
          <w:i/>
          <w:spacing w:val="-1"/>
        </w:rPr>
        <w:t>д</w:t>
      </w:r>
      <w:r w:rsidRPr="007A6BDB">
        <w:rPr>
          <w:rFonts w:ascii="Times New Roman" w:hAnsi="Times New Roman"/>
          <w:i/>
        </w:rPr>
        <w:t>ы и</w:t>
      </w:r>
      <w:r w:rsidRPr="007A6BDB">
        <w:rPr>
          <w:rFonts w:ascii="Times New Roman" w:hAnsi="Times New Roman"/>
          <w:i/>
          <w:spacing w:val="2"/>
        </w:rPr>
        <w:t xml:space="preserve"> </w:t>
      </w:r>
      <w:r w:rsidRPr="007A6BDB">
        <w:rPr>
          <w:rFonts w:ascii="Times New Roman" w:hAnsi="Times New Roman"/>
          <w:i/>
        </w:rPr>
        <w:t xml:space="preserve">его </w:t>
      </w:r>
      <w:r w:rsidRPr="007A6BDB">
        <w:rPr>
          <w:rFonts w:ascii="Times New Roman" w:hAnsi="Times New Roman"/>
          <w:i/>
          <w:spacing w:val="-1"/>
        </w:rPr>
        <w:t>п</w:t>
      </w:r>
      <w:r w:rsidRPr="007A6BDB">
        <w:rPr>
          <w:rFonts w:ascii="Times New Roman" w:hAnsi="Times New Roman"/>
          <w:i/>
          <w:spacing w:val="1"/>
        </w:rPr>
        <w:t>о</w:t>
      </w:r>
      <w:r w:rsidRPr="007A6BDB">
        <w:rPr>
          <w:rFonts w:ascii="Times New Roman" w:hAnsi="Times New Roman"/>
          <w:i/>
        </w:rPr>
        <w:t>сле</w:t>
      </w:r>
      <w:r w:rsidRPr="007A6BDB">
        <w:rPr>
          <w:rFonts w:ascii="Times New Roman" w:hAnsi="Times New Roman"/>
          <w:i/>
          <w:spacing w:val="-2"/>
        </w:rPr>
        <w:t>д</w:t>
      </w:r>
      <w:r w:rsidRPr="007A6BDB">
        <w:rPr>
          <w:rFonts w:ascii="Times New Roman" w:hAnsi="Times New Roman"/>
          <w:i/>
        </w:rPr>
        <w:t>ствия.</w:t>
      </w:r>
    </w:p>
    <w:p w:rsidR="007A6BDB" w:rsidRPr="007A6BDB" w:rsidRDefault="007A6BDB" w:rsidP="007A6BDB">
      <w:pPr>
        <w:autoSpaceDE w:val="0"/>
        <w:autoSpaceDN w:val="0"/>
        <w:adjustRightInd w:val="0"/>
        <w:spacing w:after="0" w:line="240" w:lineRule="auto"/>
        <w:ind w:firstLine="709"/>
        <w:jc w:val="both"/>
        <w:rPr>
          <w:rFonts w:ascii="Times New Roman" w:hAnsi="Times New Roman"/>
          <w:b/>
          <w:bCs/>
        </w:rPr>
      </w:pPr>
      <w:r w:rsidRPr="007A6BDB">
        <w:rPr>
          <w:rFonts w:ascii="Times New Roman" w:hAnsi="Times New Roman"/>
          <w:b/>
          <w:bCs/>
          <w:spacing w:val="1"/>
        </w:rPr>
        <w:t>Типы</w:t>
      </w:r>
      <w:r w:rsidRPr="007A6BDB">
        <w:rPr>
          <w:rFonts w:ascii="Times New Roman" w:hAnsi="Times New Roman"/>
          <w:b/>
          <w:bCs/>
        </w:rPr>
        <w:t xml:space="preserve"> расчетных задач:</w:t>
      </w:r>
    </w:p>
    <w:p w:rsidR="007A6BDB" w:rsidRPr="007A6BDB" w:rsidRDefault="007A6BDB" w:rsidP="007A6BDB">
      <w:pPr>
        <w:numPr>
          <w:ilvl w:val="0"/>
          <w:numId w:val="1"/>
        </w:numPr>
        <w:autoSpaceDE w:val="0"/>
        <w:autoSpaceDN w:val="0"/>
        <w:adjustRightInd w:val="0"/>
        <w:spacing w:after="0" w:line="240" w:lineRule="auto"/>
        <w:ind w:left="0" w:firstLine="709"/>
        <w:jc w:val="both"/>
        <w:rPr>
          <w:rFonts w:ascii="Times New Roman" w:hAnsi="Times New Roman"/>
          <w:bCs/>
        </w:rPr>
      </w:pPr>
      <w:r w:rsidRPr="007A6BDB">
        <w:rPr>
          <w:rFonts w:ascii="Times New Roman" w:hAnsi="Times New Roman"/>
          <w:bCs/>
        </w:rPr>
        <w:t>Вычисление массовой доли химического элемента по формуле соединения.</w:t>
      </w:r>
    </w:p>
    <w:p w:rsidR="007A6BDB" w:rsidRPr="007A6BDB" w:rsidRDefault="007A6BDB" w:rsidP="007A6BDB">
      <w:pPr>
        <w:autoSpaceDE w:val="0"/>
        <w:autoSpaceDN w:val="0"/>
        <w:adjustRightInd w:val="0"/>
        <w:spacing w:after="0" w:line="240" w:lineRule="auto"/>
        <w:ind w:firstLine="709"/>
        <w:jc w:val="both"/>
        <w:rPr>
          <w:rFonts w:ascii="Times New Roman" w:hAnsi="Times New Roman"/>
          <w:bCs/>
          <w:i/>
        </w:rPr>
      </w:pPr>
      <w:r w:rsidRPr="007A6BDB">
        <w:rPr>
          <w:rFonts w:ascii="Times New Roman" w:hAnsi="Times New Roman"/>
          <w:bCs/>
          <w:i/>
        </w:rPr>
        <w:t>Установление простейшей формулы вещества по массовым долям химических элементов.</w:t>
      </w:r>
    </w:p>
    <w:p w:rsidR="007A6BDB" w:rsidRPr="007A6BDB" w:rsidRDefault="007A6BDB" w:rsidP="007A6BDB">
      <w:pPr>
        <w:numPr>
          <w:ilvl w:val="0"/>
          <w:numId w:val="1"/>
        </w:numPr>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spacing w:val="-3"/>
        </w:rPr>
        <w:t>В</w:t>
      </w:r>
      <w:r w:rsidRPr="007A6BDB">
        <w:rPr>
          <w:rFonts w:ascii="Times New Roman" w:hAnsi="Times New Roman"/>
          <w:spacing w:val="1"/>
        </w:rPr>
        <w:t>ы</w:t>
      </w:r>
      <w:r w:rsidRPr="007A6BDB">
        <w:rPr>
          <w:rFonts w:ascii="Times New Roman" w:hAnsi="Times New Roman"/>
          <w:spacing w:val="-2"/>
        </w:rPr>
        <w:t>ч</w:t>
      </w:r>
      <w:r w:rsidRPr="007A6BDB">
        <w:rPr>
          <w:rFonts w:ascii="Times New Roman" w:hAnsi="Times New Roman"/>
          <w:spacing w:val="1"/>
        </w:rPr>
        <w:t>и</w:t>
      </w:r>
      <w:r w:rsidRPr="007A6BDB">
        <w:rPr>
          <w:rFonts w:ascii="Times New Roman" w:hAnsi="Times New Roman"/>
        </w:rPr>
        <w:t>с</w:t>
      </w:r>
      <w:r w:rsidRPr="007A6BDB">
        <w:rPr>
          <w:rFonts w:ascii="Times New Roman" w:hAnsi="Times New Roman"/>
          <w:spacing w:val="-3"/>
        </w:rPr>
        <w:t>л</w:t>
      </w:r>
      <w:r w:rsidRPr="007A6BDB">
        <w:rPr>
          <w:rFonts w:ascii="Times New Roman" w:hAnsi="Times New Roman"/>
        </w:rPr>
        <w:t>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w:t>
      </w:r>
      <w:r w:rsidRPr="007A6BDB">
        <w:rPr>
          <w:rFonts w:ascii="Times New Roman" w:hAnsi="Times New Roman"/>
          <w:spacing w:val="3"/>
        </w:rPr>
        <w:t xml:space="preserve"> </w:t>
      </w:r>
      <w:r w:rsidRPr="007A6BDB">
        <w:rPr>
          <w:rFonts w:ascii="Times New Roman" w:hAnsi="Times New Roman"/>
          <w:spacing w:val="-1"/>
        </w:rPr>
        <w:t>п</w:t>
      </w:r>
      <w:r w:rsidRPr="007A6BDB">
        <w:rPr>
          <w:rFonts w:ascii="Times New Roman" w:hAnsi="Times New Roman"/>
        </w:rPr>
        <w:t>о</w:t>
      </w:r>
      <w:r w:rsidRPr="007A6BDB">
        <w:rPr>
          <w:rFonts w:ascii="Times New Roman" w:hAnsi="Times New Roman"/>
          <w:spacing w:val="3"/>
        </w:rPr>
        <w:t xml:space="preserve"> </w:t>
      </w:r>
      <w:r w:rsidRPr="007A6BDB">
        <w:rPr>
          <w:rFonts w:ascii="Times New Roman" w:hAnsi="Times New Roman"/>
          <w:spacing w:val="-1"/>
        </w:rPr>
        <w:t>х</w:t>
      </w:r>
      <w:r w:rsidRPr="007A6BDB">
        <w:rPr>
          <w:rFonts w:ascii="Times New Roman" w:hAnsi="Times New Roman"/>
          <w:spacing w:val="1"/>
        </w:rPr>
        <w:t>и</w:t>
      </w:r>
      <w:r w:rsidRPr="007A6BDB">
        <w:rPr>
          <w:rFonts w:ascii="Times New Roman" w:hAnsi="Times New Roman"/>
          <w:spacing w:val="-3"/>
        </w:rPr>
        <w:t>м</w:t>
      </w:r>
      <w:r w:rsidRPr="007A6BDB">
        <w:rPr>
          <w:rFonts w:ascii="Times New Roman" w:hAnsi="Times New Roman"/>
          <w:spacing w:val="1"/>
        </w:rPr>
        <w:t>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ск</w:t>
      </w:r>
      <w:r w:rsidRPr="007A6BDB">
        <w:rPr>
          <w:rFonts w:ascii="Times New Roman" w:hAnsi="Times New Roman"/>
          <w:spacing w:val="-1"/>
        </w:rPr>
        <w:t>и</w:t>
      </w:r>
      <w:r w:rsidRPr="007A6BDB">
        <w:rPr>
          <w:rFonts w:ascii="Times New Roman" w:hAnsi="Times New Roman"/>
        </w:rPr>
        <w:t xml:space="preserve">м </w:t>
      </w:r>
      <w:r w:rsidRPr="007A6BDB">
        <w:rPr>
          <w:rFonts w:ascii="Times New Roman" w:hAnsi="Times New Roman"/>
          <w:spacing w:val="-4"/>
        </w:rPr>
        <w:t>у</w:t>
      </w:r>
      <w:r w:rsidRPr="007A6BDB">
        <w:rPr>
          <w:rFonts w:ascii="Times New Roman" w:hAnsi="Times New Roman"/>
          <w:spacing w:val="1"/>
        </w:rPr>
        <w:t>р</w:t>
      </w:r>
      <w:r w:rsidRPr="007A6BDB">
        <w:rPr>
          <w:rFonts w:ascii="Times New Roman" w:hAnsi="Times New Roman"/>
        </w:rPr>
        <w:t>авне</w:t>
      </w:r>
      <w:r w:rsidRPr="007A6BDB">
        <w:rPr>
          <w:rFonts w:ascii="Times New Roman" w:hAnsi="Times New Roman"/>
          <w:spacing w:val="1"/>
        </w:rPr>
        <w:t>н</w:t>
      </w:r>
      <w:r w:rsidRPr="007A6BDB">
        <w:rPr>
          <w:rFonts w:ascii="Times New Roman" w:hAnsi="Times New Roman"/>
          <w:spacing w:val="-1"/>
        </w:rPr>
        <w:t>и</w:t>
      </w:r>
      <w:r w:rsidRPr="007A6BDB">
        <w:rPr>
          <w:rFonts w:ascii="Times New Roman" w:hAnsi="Times New Roman"/>
        </w:rPr>
        <w:t>ям</w:t>
      </w:r>
      <w:r w:rsidRPr="007A6BDB">
        <w:rPr>
          <w:rFonts w:ascii="Times New Roman" w:hAnsi="Times New Roman"/>
          <w:spacing w:val="4"/>
        </w:rPr>
        <w:t xml:space="preserve"> </w:t>
      </w:r>
      <w:r w:rsidRPr="007A6BDB">
        <w:rPr>
          <w:rFonts w:ascii="Times New Roman" w:hAnsi="Times New Roman"/>
          <w:spacing w:val="-2"/>
        </w:rPr>
        <w:t>к</w:t>
      </w:r>
      <w:r w:rsidRPr="007A6BDB">
        <w:rPr>
          <w:rFonts w:ascii="Times New Roman" w:hAnsi="Times New Roman"/>
          <w:spacing w:val="1"/>
        </w:rPr>
        <w:t>о</w:t>
      </w:r>
      <w:r w:rsidRPr="007A6BDB">
        <w:rPr>
          <w:rFonts w:ascii="Times New Roman" w:hAnsi="Times New Roman"/>
          <w:spacing w:val="-1"/>
        </w:rPr>
        <w:t>ли</w:t>
      </w:r>
      <w:r w:rsidRPr="007A6BDB">
        <w:rPr>
          <w:rFonts w:ascii="Times New Roman" w:hAnsi="Times New Roman"/>
        </w:rPr>
        <w:t>ч</w:t>
      </w:r>
      <w:r w:rsidRPr="007A6BDB">
        <w:rPr>
          <w:rFonts w:ascii="Times New Roman" w:hAnsi="Times New Roman"/>
          <w:spacing w:val="-2"/>
        </w:rPr>
        <w:t>е</w:t>
      </w:r>
      <w:r w:rsidRPr="007A6BDB">
        <w:rPr>
          <w:rFonts w:ascii="Times New Roman" w:hAnsi="Times New Roman"/>
        </w:rPr>
        <w:t>ства,</w:t>
      </w:r>
      <w:r w:rsidRPr="007A6BDB">
        <w:rPr>
          <w:rFonts w:ascii="Times New Roman" w:hAnsi="Times New Roman"/>
          <w:spacing w:val="3"/>
        </w:rPr>
        <w:t xml:space="preserve"> </w:t>
      </w:r>
      <w:r w:rsidRPr="007A6BDB">
        <w:rPr>
          <w:rFonts w:ascii="Times New Roman" w:hAnsi="Times New Roman"/>
          <w:spacing w:val="-1"/>
        </w:rPr>
        <w:t>о</w:t>
      </w:r>
      <w:r w:rsidRPr="007A6BDB">
        <w:rPr>
          <w:rFonts w:ascii="Times New Roman" w:hAnsi="Times New Roman"/>
          <w:spacing w:val="1"/>
        </w:rPr>
        <w:t>б</w:t>
      </w:r>
      <w:r w:rsidRPr="007A6BDB">
        <w:rPr>
          <w:rFonts w:ascii="Times New Roman" w:hAnsi="Times New Roman"/>
          <w:spacing w:val="-1"/>
        </w:rPr>
        <w:t>ъ</w:t>
      </w:r>
      <w:r w:rsidRPr="007A6BDB">
        <w:rPr>
          <w:rFonts w:ascii="Times New Roman" w:hAnsi="Times New Roman"/>
        </w:rPr>
        <w:t>ема</w:t>
      </w:r>
      <w:r w:rsidRPr="007A6BDB">
        <w:rPr>
          <w:rFonts w:ascii="Times New Roman" w:hAnsi="Times New Roman"/>
          <w:spacing w:val="2"/>
        </w:rPr>
        <w:t>,</w:t>
      </w:r>
      <w:r w:rsidRPr="007A6BDB">
        <w:rPr>
          <w:rFonts w:ascii="Times New Roman" w:hAnsi="Times New Roman"/>
          <w:spacing w:val="5"/>
        </w:rPr>
        <w:t xml:space="preserve"> </w:t>
      </w:r>
      <w:r w:rsidRPr="007A6BDB">
        <w:rPr>
          <w:rFonts w:ascii="Times New Roman" w:hAnsi="Times New Roman"/>
        </w:rPr>
        <w:t>ма</w:t>
      </w:r>
      <w:r w:rsidRPr="007A6BDB">
        <w:rPr>
          <w:rFonts w:ascii="Times New Roman" w:hAnsi="Times New Roman"/>
          <w:spacing w:val="-2"/>
        </w:rPr>
        <w:t>с</w:t>
      </w:r>
      <w:r w:rsidRPr="007A6BDB">
        <w:rPr>
          <w:rFonts w:ascii="Times New Roman" w:hAnsi="Times New Roman"/>
        </w:rPr>
        <w:t>сы</w:t>
      </w:r>
      <w:r w:rsidRPr="007A6BDB">
        <w:rPr>
          <w:rFonts w:ascii="Times New Roman" w:hAnsi="Times New Roman"/>
          <w:spacing w:val="5"/>
        </w:rPr>
        <w:t xml:space="preserve"> </w:t>
      </w:r>
      <w:r w:rsidRPr="007A6BDB">
        <w:rPr>
          <w:rFonts w:ascii="Times New Roman" w:hAnsi="Times New Roman"/>
        </w:rPr>
        <w:t>вещ</w:t>
      </w:r>
      <w:r w:rsidRPr="007A6BDB">
        <w:rPr>
          <w:rFonts w:ascii="Times New Roman" w:hAnsi="Times New Roman"/>
          <w:spacing w:val="-3"/>
        </w:rPr>
        <w:t>е</w:t>
      </w:r>
      <w:r w:rsidRPr="007A6BDB">
        <w:rPr>
          <w:rFonts w:ascii="Times New Roman" w:hAnsi="Times New Roman"/>
        </w:rPr>
        <w:t>ства</w:t>
      </w:r>
      <w:r w:rsidRPr="007A6BDB">
        <w:rPr>
          <w:rFonts w:ascii="Times New Roman" w:hAnsi="Times New Roman"/>
          <w:spacing w:val="3"/>
        </w:rPr>
        <w:t xml:space="preserve"> </w:t>
      </w:r>
      <w:r w:rsidRPr="007A6BDB">
        <w:rPr>
          <w:rFonts w:ascii="Times New Roman" w:hAnsi="Times New Roman"/>
          <w:spacing w:val="-1"/>
        </w:rPr>
        <w:t>п</w:t>
      </w:r>
      <w:r w:rsidRPr="007A6BDB">
        <w:rPr>
          <w:rFonts w:ascii="Times New Roman" w:hAnsi="Times New Roman"/>
        </w:rPr>
        <w:t>о</w:t>
      </w:r>
      <w:r w:rsidRPr="007A6BDB">
        <w:rPr>
          <w:rFonts w:ascii="Times New Roman" w:hAnsi="Times New Roman"/>
          <w:spacing w:val="3"/>
        </w:rPr>
        <w:t xml:space="preserve"> </w:t>
      </w:r>
      <w:r w:rsidRPr="007A6BDB">
        <w:rPr>
          <w:rFonts w:ascii="Times New Roman" w:hAnsi="Times New Roman"/>
        </w:rPr>
        <w:t>к</w:t>
      </w:r>
      <w:r w:rsidRPr="007A6BDB">
        <w:rPr>
          <w:rFonts w:ascii="Times New Roman" w:hAnsi="Times New Roman"/>
          <w:spacing w:val="-1"/>
        </w:rPr>
        <w:t>ол</w:t>
      </w:r>
      <w:r w:rsidRPr="007A6BDB">
        <w:rPr>
          <w:rFonts w:ascii="Times New Roman" w:hAnsi="Times New Roman"/>
          <w:spacing w:val="1"/>
        </w:rPr>
        <w:t>и</w:t>
      </w:r>
      <w:r w:rsidRPr="007A6BDB">
        <w:rPr>
          <w:rFonts w:ascii="Times New Roman" w:hAnsi="Times New Roman"/>
        </w:rPr>
        <w:t>честву, объему, массе</w:t>
      </w:r>
      <w:r w:rsidRPr="007A6BDB">
        <w:rPr>
          <w:rFonts w:ascii="Times New Roman" w:hAnsi="Times New Roman"/>
          <w:spacing w:val="-2"/>
        </w:rPr>
        <w:t xml:space="preserve"> </w:t>
      </w:r>
      <w:r w:rsidRPr="007A6BDB">
        <w:rPr>
          <w:rFonts w:ascii="Times New Roman" w:hAnsi="Times New Roman"/>
          <w:spacing w:val="1"/>
        </w:rPr>
        <w:t>р</w:t>
      </w:r>
      <w:r w:rsidRPr="007A6BDB">
        <w:rPr>
          <w:rFonts w:ascii="Times New Roman" w:hAnsi="Times New Roman"/>
        </w:rPr>
        <w:t>еаг</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3"/>
        </w:rPr>
        <w:t>т</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1"/>
        </w:rPr>
        <w:t xml:space="preserve"> </w:t>
      </w:r>
      <w:r w:rsidRPr="007A6BDB">
        <w:rPr>
          <w:rFonts w:ascii="Times New Roman" w:hAnsi="Times New Roman"/>
          <w:spacing w:val="1"/>
        </w:rPr>
        <w:t>и</w:t>
      </w:r>
      <w:r w:rsidRPr="007A6BDB">
        <w:rPr>
          <w:rFonts w:ascii="Times New Roman" w:hAnsi="Times New Roman"/>
          <w:spacing w:val="-1"/>
        </w:rPr>
        <w:t>л</w:t>
      </w:r>
      <w:r w:rsidRPr="007A6BDB">
        <w:rPr>
          <w:rFonts w:ascii="Times New Roman" w:hAnsi="Times New Roman"/>
        </w:rPr>
        <w:t>и</w:t>
      </w:r>
      <w:r w:rsidRPr="007A6BDB">
        <w:rPr>
          <w:rFonts w:ascii="Times New Roman" w:hAnsi="Times New Roman"/>
          <w:spacing w:val="-1"/>
        </w:rPr>
        <w:t xml:space="preserve"> </w:t>
      </w:r>
      <w:r w:rsidRPr="007A6BDB">
        <w:rPr>
          <w:rFonts w:ascii="Times New Roman" w:hAnsi="Times New Roman"/>
        </w:rPr>
        <w:t>про</w:t>
      </w:r>
      <w:r w:rsidRPr="007A6BDB">
        <w:rPr>
          <w:rFonts w:ascii="Times New Roman" w:hAnsi="Times New Roman"/>
          <w:spacing w:val="1"/>
        </w:rPr>
        <w:t>д</w:t>
      </w:r>
      <w:r w:rsidRPr="007A6BDB">
        <w:rPr>
          <w:rFonts w:ascii="Times New Roman" w:hAnsi="Times New Roman"/>
          <w:spacing w:val="-4"/>
        </w:rPr>
        <w:t>у</w:t>
      </w:r>
      <w:r w:rsidRPr="007A6BDB">
        <w:rPr>
          <w:rFonts w:ascii="Times New Roman" w:hAnsi="Times New Roman"/>
        </w:rPr>
        <w:t>кт</w:t>
      </w:r>
      <w:r w:rsidRPr="007A6BDB">
        <w:rPr>
          <w:rFonts w:ascii="Times New Roman" w:hAnsi="Times New Roman"/>
          <w:spacing w:val="1"/>
        </w:rPr>
        <w:t>о</w:t>
      </w:r>
      <w:r w:rsidRPr="007A6BDB">
        <w:rPr>
          <w:rFonts w:ascii="Times New Roman" w:hAnsi="Times New Roman"/>
        </w:rPr>
        <w:t>в</w:t>
      </w:r>
      <w:r w:rsidRPr="007A6BDB">
        <w:rPr>
          <w:rFonts w:ascii="Times New Roman" w:hAnsi="Times New Roman"/>
          <w:spacing w:val="-1"/>
        </w:rPr>
        <w:t xml:space="preserve"> р</w:t>
      </w:r>
      <w:r w:rsidRPr="007A6BDB">
        <w:rPr>
          <w:rFonts w:ascii="Times New Roman" w:hAnsi="Times New Roman"/>
        </w:rPr>
        <w:t>еа</w:t>
      </w:r>
      <w:r w:rsidRPr="007A6BDB">
        <w:rPr>
          <w:rFonts w:ascii="Times New Roman" w:hAnsi="Times New Roman"/>
          <w:spacing w:val="-2"/>
        </w:rPr>
        <w:t>к</w:t>
      </w:r>
      <w:r w:rsidRPr="007A6BDB">
        <w:rPr>
          <w:rFonts w:ascii="Times New Roman" w:hAnsi="Times New Roman"/>
          <w:spacing w:val="1"/>
        </w:rPr>
        <w:t>ц</w:t>
      </w:r>
      <w:r w:rsidRPr="007A6BDB">
        <w:rPr>
          <w:rFonts w:ascii="Times New Roman" w:hAnsi="Times New Roman"/>
          <w:spacing w:val="-1"/>
        </w:rPr>
        <w:t>и</w:t>
      </w:r>
      <w:r w:rsidRPr="007A6BDB">
        <w:rPr>
          <w:rFonts w:ascii="Times New Roman" w:hAnsi="Times New Roman"/>
          <w:spacing w:val="1"/>
        </w:rPr>
        <w:t>и</w:t>
      </w:r>
      <w:r w:rsidRPr="007A6BDB">
        <w:rPr>
          <w:rFonts w:ascii="Times New Roman" w:hAnsi="Times New Roman"/>
        </w:rPr>
        <w:t>.</w:t>
      </w:r>
    </w:p>
    <w:p w:rsidR="007A6BDB" w:rsidRPr="007A6BDB" w:rsidRDefault="007A6BDB" w:rsidP="007A6BDB">
      <w:pPr>
        <w:numPr>
          <w:ilvl w:val="0"/>
          <w:numId w:val="1"/>
        </w:numPr>
        <w:autoSpaceDE w:val="0"/>
        <w:autoSpaceDN w:val="0"/>
        <w:adjustRightInd w:val="0"/>
        <w:spacing w:after="0" w:line="240" w:lineRule="auto"/>
        <w:ind w:left="0" w:firstLine="709"/>
        <w:jc w:val="both"/>
        <w:rPr>
          <w:rFonts w:ascii="Times New Roman" w:hAnsi="Times New Roman"/>
        </w:rPr>
      </w:pPr>
      <w:r w:rsidRPr="007A6BDB">
        <w:rPr>
          <w:rFonts w:ascii="Times New Roman" w:hAnsi="Times New Roman"/>
        </w:rPr>
        <w:t>Р</w:t>
      </w:r>
      <w:r w:rsidRPr="007A6BDB">
        <w:rPr>
          <w:rFonts w:ascii="Times New Roman" w:hAnsi="Times New Roman"/>
          <w:spacing w:val="-3"/>
        </w:rPr>
        <w:t>а</w:t>
      </w:r>
      <w:r w:rsidRPr="007A6BDB">
        <w:rPr>
          <w:rFonts w:ascii="Times New Roman" w:hAnsi="Times New Roman"/>
        </w:rPr>
        <w:t>сч</w:t>
      </w:r>
      <w:r w:rsidRPr="007A6BDB">
        <w:rPr>
          <w:rFonts w:ascii="Times New Roman" w:hAnsi="Times New Roman"/>
          <w:spacing w:val="-2"/>
        </w:rPr>
        <w:t>е</w:t>
      </w:r>
      <w:r w:rsidRPr="007A6BDB">
        <w:rPr>
          <w:rFonts w:ascii="Times New Roman" w:hAnsi="Times New Roman"/>
        </w:rPr>
        <w:t>т масс</w:t>
      </w:r>
      <w:r w:rsidRPr="007A6BDB">
        <w:rPr>
          <w:rFonts w:ascii="Times New Roman" w:hAnsi="Times New Roman"/>
          <w:spacing w:val="1"/>
        </w:rPr>
        <w:t>о</w:t>
      </w:r>
      <w:r w:rsidRPr="007A6BDB">
        <w:rPr>
          <w:rFonts w:ascii="Times New Roman" w:hAnsi="Times New Roman"/>
          <w:spacing w:val="-3"/>
        </w:rPr>
        <w:t>в</w:t>
      </w:r>
      <w:r w:rsidRPr="007A6BDB">
        <w:rPr>
          <w:rFonts w:ascii="Times New Roman" w:hAnsi="Times New Roman"/>
          <w:spacing w:val="-1"/>
        </w:rPr>
        <w:t>о</w:t>
      </w:r>
      <w:r w:rsidRPr="007A6BDB">
        <w:rPr>
          <w:rFonts w:ascii="Times New Roman" w:hAnsi="Times New Roman"/>
        </w:rPr>
        <w:t>й</w:t>
      </w:r>
      <w:r w:rsidRPr="007A6BDB">
        <w:rPr>
          <w:rFonts w:ascii="Times New Roman" w:hAnsi="Times New Roman"/>
          <w:spacing w:val="1"/>
        </w:rPr>
        <w:t xml:space="preserve"> до</w:t>
      </w:r>
      <w:r w:rsidRPr="007A6BDB">
        <w:rPr>
          <w:rFonts w:ascii="Times New Roman" w:hAnsi="Times New Roman"/>
          <w:spacing w:val="-3"/>
        </w:rPr>
        <w:t>л</w:t>
      </w:r>
      <w:r w:rsidRPr="007A6BDB">
        <w:rPr>
          <w:rFonts w:ascii="Times New Roman" w:hAnsi="Times New Roman"/>
        </w:rPr>
        <w:t>и</w:t>
      </w:r>
      <w:r w:rsidRPr="007A6BDB">
        <w:rPr>
          <w:rFonts w:ascii="Times New Roman" w:hAnsi="Times New Roman"/>
          <w:spacing w:val="1"/>
        </w:rPr>
        <w:t xml:space="preserve"> р</w:t>
      </w:r>
      <w:r w:rsidRPr="007A6BDB">
        <w:rPr>
          <w:rFonts w:ascii="Times New Roman" w:hAnsi="Times New Roman"/>
        </w:rPr>
        <w:t>ас</w:t>
      </w:r>
      <w:r w:rsidRPr="007A6BDB">
        <w:rPr>
          <w:rFonts w:ascii="Times New Roman" w:hAnsi="Times New Roman"/>
          <w:spacing w:val="-3"/>
        </w:rPr>
        <w:t>т</w:t>
      </w:r>
      <w:r w:rsidRPr="007A6BDB">
        <w:rPr>
          <w:rFonts w:ascii="Times New Roman" w:hAnsi="Times New Roman"/>
        </w:rPr>
        <w:t>во</w:t>
      </w:r>
      <w:r w:rsidRPr="007A6BDB">
        <w:rPr>
          <w:rFonts w:ascii="Times New Roman" w:hAnsi="Times New Roman"/>
          <w:spacing w:val="2"/>
        </w:rPr>
        <w:t>р</w:t>
      </w:r>
      <w:r w:rsidRPr="007A6BDB">
        <w:rPr>
          <w:rFonts w:ascii="Times New Roman" w:hAnsi="Times New Roman"/>
          <w:spacing w:val="-2"/>
        </w:rPr>
        <w:t>е</w:t>
      </w:r>
      <w:r w:rsidRPr="007A6BDB">
        <w:rPr>
          <w:rFonts w:ascii="Times New Roman" w:hAnsi="Times New Roman"/>
          <w:spacing w:val="-1"/>
        </w:rPr>
        <w:t>н</w:t>
      </w:r>
      <w:r w:rsidRPr="007A6BDB">
        <w:rPr>
          <w:rFonts w:ascii="Times New Roman" w:hAnsi="Times New Roman"/>
          <w:spacing w:val="1"/>
        </w:rPr>
        <w:t>но</w:t>
      </w:r>
      <w:r w:rsidRPr="007A6BDB">
        <w:rPr>
          <w:rFonts w:ascii="Times New Roman" w:hAnsi="Times New Roman"/>
          <w:spacing w:val="-2"/>
        </w:rPr>
        <w:t>г</w:t>
      </w:r>
      <w:r w:rsidRPr="007A6BDB">
        <w:rPr>
          <w:rFonts w:ascii="Times New Roman" w:hAnsi="Times New Roman"/>
        </w:rPr>
        <w:t>о</w:t>
      </w:r>
      <w:r w:rsidRPr="007A6BDB">
        <w:rPr>
          <w:rFonts w:ascii="Times New Roman" w:hAnsi="Times New Roman"/>
          <w:spacing w:val="1"/>
        </w:rPr>
        <w:t xml:space="preserve"> </w:t>
      </w:r>
      <w:r w:rsidRPr="007A6BDB">
        <w:rPr>
          <w:rFonts w:ascii="Times New Roman" w:hAnsi="Times New Roman"/>
        </w:rPr>
        <w:t>вещест</w:t>
      </w:r>
      <w:r w:rsidRPr="007A6BDB">
        <w:rPr>
          <w:rFonts w:ascii="Times New Roman" w:hAnsi="Times New Roman"/>
          <w:spacing w:val="-1"/>
        </w:rPr>
        <w:t>в</w:t>
      </w:r>
      <w:r w:rsidRPr="007A6BDB">
        <w:rPr>
          <w:rFonts w:ascii="Times New Roman" w:hAnsi="Times New Roman"/>
          <w:spacing w:val="-2"/>
        </w:rPr>
        <w:t>а</w:t>
      </w:r>
      <w:r w:rsidRPr="007A6BDB">
        <w:rPr>
          <w:rFonts w:ascii="Times New Roman" w:hAnsi="Times New Roman"/>
        </w:rPr>
        <w:t xml:space="preserve"> в растворе.</w:t>
      </w:r>
    </w:p>
    <w:p w:rsidR="007A6BDB" w:rsidRPr="007A6BDB" w:rsidRDefault="007A6BDB" w:rsidP="007A6BDB">
      <w:pPr>
        <w:autoSpaceDE w:val="0"/>
        <w:autoSpaceDN w:val="0"/>
        <w:adjustRightInd w:val="0"/>
        <w:spacing w:after="0" w:line="240" w:lineRule="auto"/>
        <w:ind w:firstLine="709"/>
        <w:jc w:val="both"/>
        <w:rPr>
          <w:rFonts w:ascii="Times New Roman" w:hAnsi="Times New Roman"/>
          <w:b/>
          <w:bCs/>
        </w:rPr>
      </w:pPr>
      <w:r w:rsidRPr="007A6BDB">
        <w:rPr>
          <w:rFonts w:ascii="Times New Roman" w:hAnsi="Times New Roman"/>
          <w:b/>
          <w:bCs/>
        </w:rPr>
        <w:t>Пр</w:t>
      </w:r>
      <w:r w:rsidRPr="007A6BDB">
        <w:rPr>
          <w:rFonts w:ascii="Times New Roman" w:hAnsi="Times New Roman"/>
          <w:b/>
          <w:bCs/>
          <w:spacing w:val="-1"/>
        </w:rPr>
        <w:t>и</w:t>
      </w:r>
      <w:r w:rsidRPr="007A6BDB">
        <w:rPr>
          <w:rFonts w:ascii="Times New Roman" w:hAnsi="Times New Roman"/>
          <w:b/>
          <w:bCs/>
        </w:rPr>
        <w:t>м</w:t>
      </w:r>
      <w:r w:rsidRPr="007A6BDB">
        <w:rPr>
          <w:rFonts w:ascii="Times New Roman" w:hAnsi="Times New Roman"/>
          <w:b/>
          <w:bCs/>
          <w:spacing w:val="1"/>
        </w:rPr>
        <w:t>е</w:t>
      </w:r>
      <w:r w:rsidRPr="007A6BDB">
        <w:rPr>
          <w:rFonts w:ascii="Times New Roman" w:hAnsi="Times New Roman"/>
          <w:b/>
          <w:bCs/>
        </w:rPr>
        <w:t>р</w:t>
      </w:r>
      <w:r w:rsidRPr="007A6BDB">
        <w:rPr>
          <w:rFonts w:ascii="Times New Roman" w:hAnsi="Times New Roman"/>
          <w:b/>
          <w:bCs/>
          <w:spacing w:val="-1"/>
        </w:rPr>
        <w:t>ны</w:t>
      </w:r>
      <w:r w:rsidRPr="007A6BDB">
        <w:rPr>
          <w:rFonts w:ascii="Times New Roman" w:hAnsi="Times New Roman"/>
          <w:b/>
          <w:bCs/>
        </w:rPr>
        <w:t xml:space="preserve">е </w:t>
      </w:r>
      <w:r w:rsidRPr="007A6BDB">
        <w:rPr>
          <w:rFonts w:ascii="Times New Roman" w:hAnsi="Times New Roman"/>
          <w:b/>
          <w:bCs/>
          <w:spacing w:val="-2"/>
        </w:rPr>
        <w:t>т</w:t>
      </w:r>
      <w:r w:rsidRPr="007A6BDB">
        <w:rPr>
          <w:rFonts w:ascii="Times New Roman" w:hAnsi="Times New Roman"/>
          <w:b/>
          <w:bCs/>
        </w:rPr>
        <w:t>е</w:t>
      </w:r>
      <w:r w:rsidRPr="007A6BDB">
        <w:rPr>
          <w:rFonts w:ascii="Times New Roman" w:hAnsi="Times New Roman"/>
          <w:b/>
          <w:bCs/>
          <w:spacing w:val="1"/>
        </w:rPr>
        <w:t>м</w:t>
      </w:r>
      <w:r w:rsidRPr="007A6BDB">
        <w:rPr>
          <w:rFonts w:ascii="Times New Roman" w:hAnsi="Times New Roman"/>
          <w:b/>
          <w:bCs/>
        </w:rPr>
        <w:t>ы</w:t>
      </w:r>
      <w:r w:rsidRPr="007A6BDB">
        <w:rPr>
          <w:rFonts w:ascii="Times New Roman" w:hAnsi="Times New Roman"/>
          <w:b/>
          <w:bCs/>
          <w:spacing w:val="-4"/>
        </w:rPr>
        <w:t xml:space="preserve"> </w:t>
      </w:r>
      <w:r w:rsidRPr="007A6BDB">
        <w:rPr>
          <w:rFonts w:ascii="Times New Roman" w:hAnsi="Times New Roman"/>
          <w:b/>
          <w:bCs/>
          <w:spacing w:val="-1"/>
        </w:rPr>
        <w:t>п</w:t>
      </w:r>
      <w:r w:rsidRPr="007A6BDB">
        <w:rPr>
          <w:rFonts w:ascii="Times New Roman" w:hAnsi="Times New Roman"/>
          <w:b/>
          <w:bCs/>
        </w:rPr>
        <w:t>р</w:t>
      </w:r>
      <w:r w:rsidRPr="007A6BDB">
        <w:rPr>
          <w:rFonts w:ascii="Times New Roman" w:hAnsi="Times New Roman"/>
          <w:b/>
          <w:bCs/>
          <w:spacing w:val="1"/>
        </w:rPr>
        <w:t>а</w:t>
      </w:r>
      <w:r w:rsidRPr="007A6BDB">
        <w:rPr>
          <w:rFonts w:ascii="Times New Roman" w:hAnsi="Times New Roman"/>
          <w:b/>
          <w:bCs/>
          <w:spacing w:val="-1"/>
        </w:rPr>
        <w:t>к</w:t>
      </w:r>
      <w:r w:rsidRPr="007A6BDB">
        <w:rPr>
          <w:rFonts w:ascii="Times New Roman" w:hAnsi="Times New Roman"/>
          <w:b/>
          <w:bCs/>
          <w:spacing w:val="1"/>
        </w:rPr>
        <w:t>т</w:t>
      </w:r>
      <w:r w:rsidRPr="007A6BDB">
        <w:rPr>
          <w:rFonts w:ascii="Times New Roman" w:hAnsi="Times New Roman"/>
          <w:b/>
          <w:bCs/>
          <w:spacing w:val="-1"/>
        </w:rPr>
        <w:t>и</w:t>
      </w:r>
      <w:r w:rsidRPr="007A6BDB">
        <w:rPr>
          <w:rFonts w:ascii="Times New Roman" w:hAnsi="Times New Roman"/>
          <w:b/>
          <w:bCs/>
        </w:rPr>
        <w:t>ческ</w:t>
      </w:r>
      <w:r w:rsidRPr="007A6BDB">
        <w:rPr>
          <w:rFonts w:ascii="Times New Roman" w:hAnsi="Times New Roman"/>
          <w:b/>
          <w:bCs/>
          <w:spacing w:val="-4"/>
        </w:rPr>
        <w:t>и</w:t>
      </w:r>
      <w:r w:rsidRPr="007A6BDB">
        <w:rPr>
          <w:rFonts w:ascii="Times New Roman" w:hAnsi="Times New Roman"/>
          <w:b/>
          <w:bCs/>
        </w:rPr>
        <w:t>х</w:t>
      </w:r>
      <w:r w:rsidRPr="007A6BDB">
        <w:rPr>
          <w:rFonts w:ascii="Times New Roman" w:hAnsi="Times New Roman"/>
          <w:b/>
          <w:bCs/>
          <w:spacing w:val="1"/>
        </w:rPr>
        <w:t xml:space="preserve"> </w:t>
      </w:r>
      <w:r w:rsidRPr="007A6BDB">
        <w:rPr>
          <w:rFonts w:ascii="Times New Roman" w:hAnsi="Times New Roman"/>
          <w:b/>
          <w:bCs/>
        </w:rPr>
        <w:t>р</w:t>
      </w:r>
      <w:r w:rsidRPr="007A6BDB">
        <w:rPr>
          <w:rFonts w:ascii="Times New Roman" w:hAnsi="Times New Roman"/>
          <w:b/>
          <w:bCs/>
          <w:spacing w:val="-2"/>
        </w:rPr>
        <w:t>а</w:t>
      </w:r>
      <w:r w:rsidRPr="007A6BDB">
        <w:rPr>
          <w:rFonts w:ascii="Times New Roman" w:hAnsi="Times New Roman"/>
          <w:b/>
          <w:bCs/>
          <w:spacing w:val="-1"/>
        </w:rPr>
        <w:t>бо</w:t>
      </w:r>
      <w:r w:rsidRPr="007A6BDB">
        <w:rPr>
          <w:rFonts w:ascii="Times New Roman" w:hAnsi="Times New Roman"/>
          <w:b/>
          <w:bCs/>
          <w:spacing w:val="1"/>
        </w:rPr>
        <w:t>т</w:t>
      </w:r>
      <w:r w:rsidRPr="007A6BDB">
        <w:rPr>
          <w:rFonts w:ascii="Times New Roman" w:hAnsi="Times New Roman"/>
          <w:b/>
          <w:bCs/>
        </w:rPr>
        <w:t>:</w:t>
      </w:r>
    </w:p>
    <w:p w:rsidR="007A6BDB" w:rsidRPr="007A6BDB" w:rsidRDefault="007A6BDB" w:rsidP="00AC5EAB">
      <w:pPr>
        <w:numPr>
          <w:ilvl w:val="0"/>
          <w:numId w:val="113"/>
        </w:numPr>
        <w:spacing w:after="0" w:line="240" w:lineRule="auto"/>
        <w:ind w:left="0" w:firstLine="709"/>
        <w:jc w:val="both"/>
        <w:rPr>
          <w:rFonts w:ascii="Times New Roman" w:hAnsi="Times New Roman"/>
        </w:rPr>
      </w:pPr>
      <w:r w:rsidRPr="007A6BDB">
        <w:rPr>
          <w:rFonts w:ascii="Times New Roman" w:hAnsi="Times New Roman"/>
        </w:rPr>
        <w:t>Лабораторное оборудование и приемы обращения с ним. Правила безопасной работы в химической лаборатории.</w:t>
      </w:r>
    </w:p>
    <w:p w:rsidR="007A6BDB" w:rsidRPr="007A6BDB" w:rsidRDefault="007A6BDB" w:rsidP="00AC5EAB">
      <w:pPr>
        <w:numPr>
          <w:ilvl w:val="0"/>
          <w:numId w:val="113"/>
        </w:numPr>
        <w:spacing w:after="0" w:line="240" w:lineRule="auto"/>
        <w:ind w:left="0" w:firstLine="709"/>
        <w:jc w:val="both"/>
        <w:rPr>
          <w:rFonts w:ascii="Times New Roman" w:hAnsi="Times New Roman"/>
        </w:rPr>
      </w:pPr>
      <w:r w:rsidRPr="007A6BDB">
        <w:rPr>
          <w:rFonts w:ascii="Times New Roman" w:hAnsi="Times New Roman"/>
        </w:rPr>
        <w:t>Очистка загрязненной поваренной соли.</w:t>
      </w:r>
    </w:p>
    <w:p w:rsidR="007A6BDB" w:rsidRPr="007A6BDB" w:rsidRDefault="007A6BDB" w:rsidP="00AC5EAB">
      <w:pPr>
        <w:numPr>
          <w:ilvl w:val="0"/>
          <w:numId w:val="113"/>
        </w:numPr>
        <w:spacing w:after="0" w:line="240" w:lineRule="auto"/>
        <w:ind w:left="0" w:firstLine="709"/>
        <w:jc w:val="both"/>
        <w:rPr>
          <w:rFonts w:ascii="Times New Roman" w:hAnsi="Times New Roman"/>
        </w:rPr>
      </w:pPr>
      <w:r w:rsidRPr="007A6BDB">
        <w:rPr>
          <w:rFonts w:ascii="Times New Roman" w:hAnsi="Times New Roman"/>
        </w:rPr>
        <w:t>Признаки протекания химических реакций.</w:t>
      </w:r>
    </w:p>
    <w:p w:rsidR="007A6BDB" w:rsidRPr="007A6BDB" w:rsidRDefault="007A6BDB" w:rsidP="00AC5EAB">
      <w:pPr>
        <w:numPr>
          <w:ilvl w:val="0"/>
          <w:numId w:val="113"/>
        </w:numPr>
        <w:spacing w:after="0" w:line="240" w:lineRule="auto"/>
        <w:ind w:left="0" w:firstLine="709"/>
        <w:jc w:val="both"/>
        <w:rPr>
          <w:rFonts w:ascii="Times New Roman" w:hAnsi="Times New Roman"/>
        </w:rPr>
      </w:pPr>
      <w:r w:rsidRPr="007A6BDB">
        <w:rPr>
          <w:rFonts w:ascii="Times New Roman" w:hAnsi="Times New Roman"/>
        </w:rPr>
        <w:t>Получение кислорода и изучение его свойств.</w:t>
      </w:r>
    </w:p>
    <w:p w:rsidR="007A6BDB" w:rsidRPr="007A6BDB" w:rsidRDefault="007A6BDB" w:rsidP="00AC5EAB">
      <w:pPr>
        <w:numPr>
          <w:ilvl w:val="0"/>
          <w:numId w:val="113"/>
        </w:numPr>
        <w:spacing w:after="0" w:line="240" w:lineRule="auto"/>
        <w:ind w:left="0" w:firstLine="709"/>
        <w:jc w:val="both"/>
        <w:rPr>
          <w:rFonts w:ascii="Times New Roman" w:hAnsi="Times New Roman"/>
        </w:rPr>
      </w:pPr>
      <w:r w:rsidRPr="007A6BDB">
        <w:rPr>
          <w:rFonts w:ascii="Times New Roman" w:hAnsi="Times New Roman"/>
        </w:rPr>
        <w:t>Получение водорода и изучение его свойств.</w:t>
      </w:r>
    </w:p>
    <w:p w:rsidR="007A6BDB" w:rsidRPr="007A6BDB" w:rsidRDefault="007A6BDB" w:rsidP="00AC5EAB">
      <w:pPr>
        <w:numPr>
          <w:ilvl w:val="0"/>
          <w:numId w:val="113"/>
        </w:numPr>
        <w:spacing w:after="0" w:line="240" w:lineRule="auto"/>
        <w:ind w:left="0" w:firstLine="709"/>
        <w:jc w:val="both"/>
        <w:rPr>
          <w:rFonts w:ascii="Times New Roman" w:hAnsi="Times New Roman"/>
        </w:rPr>
      </w:pPr>
      <w:r w:rsidRPr="007A6BDB">
        <w:rPr>
          <w:rFonts w:ascii="Times New Roman" w:hAnsi="Times New Roman"/>
        </w:rPr>
        <w:t>Приготовление растворов с определенной массовой долей растворенного вещества.</w:t>
      </w:r>
    </w:p>
    <w:p w:rsidR="007A6BDB" w:rsidRPr="007A6BDB" w:rsidRDefault="007A6BDB" w:rsidP="00AC5EAB">
      <w:pPr>
        <w:numPr>
          <w:ilvl w:val="0"/>
          <w:numId w:val="113"/>
        </w:numPr>
        <w:spacing w:after="0" w:line="240" w:lineRule="auto"/>
        <w:ind w:left="0" w:firstLine="709"/>
        <w:jc w:val="both"/>
        <w:rPr>
          <w:rFonts w:ascii="Times New Roman" w:hAnsi="Times New Roman"/>
        </w:rPr>
      </w:pPr>
      <w:r w:rsidRPr="007A6BDB">
        <w:rPr>
          <w:rFonts w:ascii="Times New Roman" w:hAnsi="Times New Roman"/>
        </w:rPr>
        <w:t>Решение экспериментальных задач по теме «Основные классы неорганических соединений».</w:t>
      </w:r>
    </w:p>
    <w:p w:rsidR="007A6BDB" w:rsidRPr="007A6BDB" w:rsidRDefault="007A6BDB" w:rsidP="00AC5EAB">
      <w:pPr>
        <w:numPr>
          <w:ilvl w:val="0"/>
          <w:numId w:val="113"/>
        </w:numPr>
        <w:spacing w:after="0" w:line="240" w:lineRule="auto"/>
        <w:ind w:left="0" w:firstLine="709"/>
        <w:jc w:val="both"/>
        <w:rPr>
          <w:rFonts w:ascii="Times New Roman" w:hAnsi="Times New Roman"/>
        </w:rPr>
      </w:pPr>
      <w:r w:rsidRPr="007A6BDB">
        <w:rPr>
          <w:rFonts w:ascii="Times New Roman" w:hAnsi="Times New Roman"/>
        </w:rPr>
        <w:t>Реакц</w:t>
      </w:r>
      <w:proofErr w:type="gramStart"/>
      <w:r w:rsidRPr="007A6BDB">
        <w:rPr>
          <w:rFonts w:ascii="Times New Roman" w:hAnsi="Times New Roman"/>
        </w:rPr>
        <w:t>ии ио</w:t>
      </w:r>
      <w:proofErr w:type="gramEnd"/>
      <w:r w:rsidRPr="007A6BDB">
        <w:rPr>
          <w:rFonts w:ascii="Times New Roman" w:hAnsi="Times New Roman"/>
        </w:rPr>
        <w:t>нного обмена.</w:t>
      </w:r>
    </w:p>
    <w:p w:rsidR="007A6BDB" w:rsidRPr="007A6BDB" w:rsidRDefault="007A6BDB" w:rsidP="00AC5EAB">
      <w:pPr>
        <w:numPr>
          <w:ilvl w:val="0"/>
          <w:numId w:val="113"/>
        </w:numPr>
        <w:spacing w:after="0" w:line="240" w:lineRule="auto"/>
        <w:ind w:left="0" w:firstLine="709"/>
        <w:jc w:val="both"/>
        <w:rPr>
          <w:rFonts w:ascii="Times New Roman" w:hAnsi="Times New Roman"/>
          <w:i/>
        </w:rPr>
      </w:pPr>
      <w:r w:rsidRPr="007A6BDB">
        <w:rPr>
          <w:rFonts w:ascii="Times New Roman" w:hAnsi="Times New Roman"/>
          <w:i/>
        </w:rPr>
        <w:t>Качественные реакции на ионы в растворе.</w:t>
      </w:r>
    </w:p>
    <w:p w:rsidR="007A6BDB" w:rsidRPr="007A6BDB" w:rsidRDefault="007A6BDB" w:rsidP="00AC5EAB">
      <w:pPr>
        <w:numPr>
          <w:ilvl w:val="0"/>
          <w:numId w:val="113"/>
        </w:numPr>
        <w:spacing w:after="0" w:line="240" w:lineRule="auto"/>
        <w:ind w:left="0" w:firstLine="709"/>
        <w:jc w:val="both"/>
        <w:rPr>
          <w:rFonts w:ascii="Times New Roman" w:hAnsi="Times New Roman"/>
          <w:i/>
        </w:rPr>
      </w:pPr>
      <w:r w:rsidRPr="007A6BDB">
        <w:rPr>
          <w:rFonts w:ascii="Times New Roman" w:hAnsi="Times New Roman"/>
          <w:i/>
        </w:rPr>
        <w:t>Получение аммиака и изучение его свойств.</w:t>
      </w:r>
    </w:p>
    <w:p w:rsidR="007A6BDB" w:rsidRPr="007A6BDB" w:rsidRDefault="007A6BDB" w:rsidP="00AC5EAB">
      <w:pPr>
        <w:numPr>
          <w:ilvl w:val="0"/>
          <w:numId w:val="113"/>
        </w:numPr>
        <w:spacing w:after="0" w:line="240" w:lineRule="auto"/>
        <w:ind w:left="0" w:firstLine="709"/>
        <w:jc w:val="both"/>
        <w:rPr>
          <w:rFonts w:ascii="Times New Roman" w:hAnsi="Times New Roman"/>
          <w:i/>
        </w:rPr>
      </w:pPr>
      <w:r w:rsidRPr="007A6BDB">
        <w:rPr>
          <w:rFonts w:ascii="Times New Roman" w:hAnsi="Times New Roman"/>
          <w:i/>
        </w:rPr>
        <w:t>Получение углекислого газа и изучение его свойств.</w:t>
      </w:r>
    </w:p>
    <w:p w:rsidR="007A6BDB" w:rsidRPr="007A6BDB" w:rsidRDefault="007A6BDB" w:rsidP="00AC5EAB">
      <w:pPr>
        <w:numPr>
          <w:ilvl w:val="0"/>
          <w:numId w:val="113"/>
        </w:numPr>
        <w:spacing w:after="0" w:line="240" w:lineRule="auto"/>
        <w:ind w:left="0" w:firstLine="709"/>
        <w:jc w:val="both"/>
        <w:rPr>
          <w:rFonts w:ascii="Times New Roman" w:hAnsi="Times New Roman"/>
        </w:rPr>
      </w:pPr>
      <w:r w:rsidRPr="007A6BDB">
        <w:rPr>
          <w:rFonts w:ascii="Times New Roman" w:hAnsi="Times New Roman"/>
        </w:rPr>
        <w:t>Решение экспериментальных задач по теме «Неметаллы IV – VII групп и их соединений».</w:t>
      </w:r>
    </w:p>
    <w:p w:rsidR="007A6BDB" w:rsidRPr="007A6BDB" w:rsidRDefault="007A6BDB" w:rsidP="00AC5EAB">
      <w:pPr>
        <w:numPr>
          <w:ilvl w:val="0"/>
          <w:numId w:val="113"/>
        </w:numPr>
        <w:spacing w:after="0" w:line="240" w:lineRule="auto"/>
        <w:ind w:left="0" w:firstLine="709"/>
        <w:jc w:val="both"/>
        <w:rPr>
          <w:rFonts w:ascii="Times New Roman" w:hAnsi="Times New Roman"/>
        </w:rPr>
      </w:pPr>
      <w:r w:rsidRPr="007A6BDB">
        <w:rPr>
          <w:rFonts w:ascii="Times New Roman" w:hAnsi="Times New Roman"/>
        </w:rPr>
        <w:t>Решение экспериментальных задач по теме «Металлы и их соединения».</w:t>
      </w:r>
    </w:p>
    <w:p w:rsidR="007A6BDB" w:rsidRPr="00FD36F0" w:rsidRDefault="007A6BDB" w:rsidP="007A6BDB">
      <w:pPr>
        <w:spacing w:after="0" w:line="240" w:lineRule="auto"/>
        <w:ind w:firstLine="709"/>
        <w:jc w:val="both"/>
        <w:rPr>
          <w:rFonts w:ascii="Times New Roman" w:hAnsi="Times New Roman"/>
        </w:rPr>
      </w:pPr>
    </w:p>
    <w:p w:rsidR="007A6BDB" w:rsidRPr="00FD36F0" w:rsidRDefault="00FD36F0" w:rsidP="007A6BDB">
      <w:pPr>
        <w:pStyle w:val="4"/>
        <w:spacing w:before="0" w:line="240" w:lineRule="auto"/>
        <w:rPr>
          <w:color w:val="auto"/>
        </w:rPr>
      </w:pPr>
      <w:bookmarkStart w:id="280" w:name="_Toc409691713"/>
      <w:bookmarkStart w:id="281" w:name="_Toc410654038"/>
      <w:bookmarkStart w:id="282" w:name="_Toc414553249"/>
      <w:r w:rsidRPr="00FD36F0">
        <w:rPr>
          <w:color w:val="auto"/>
        </w:rPr>
        <w:t>2.2.2.13</w:t>
      </w:r>
      <w:r w:rsidR="007A6BDB" w:rsidRPr="00FD36F0">
        <w:rPr>
          <w:color w:val="auto"/>
        </w:rPr>
        <w:t>. Изобразительное искусство</w:t>
      </w:r>
      <w:bookmarkEnd w:id="280"/>
      <w:bookmarkEnd w:id="281"/>
      <w:bookmarkEnd w:id="282"/>
    </w:p>
    <w:p w:rsidR="007A6BDB" w:rsidRPr="007A6BDB" w:rsidRDefault="007A6BDB" w:rsidP="007A6BDB">
      <w:pPr>
        <w:tabs>
          <w:tab w:val="left" w:pos="1134"/>
        </w:tabs>
        <w:spacing w:after="0" w:line="240" w:lineRule="auto"/>
        <w:ind w:firstLine="709"/>
        <w:jc w:val="both"/>
        <w:rPr>
          <w:rFonts w:ascii="Times New Roman" w:hAnsi="Times New Roman"/>
        </w:rPr>
      </w:pPr>
      <w:r w:rsidRPr="007A6BDB">
        <w:rPr>
          <w:rFonts w:ascii="Times New Roman" w:hAnsi="Times New Roman"/>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7A6BDB" w:rsidRDefault="007A6BDB" w:rsidP="007A6BDB">
      <w:pPr>
        <w:tabs>
          <w:tab w:val="left" w:pos="1134"/>
        </w:tabs>
        <w:spacing w:after="0" w:line="240" w:lineRule="auto"/>
        <w:ind w:firstLine="709"/>
        <w:jc w:val="both"/>
        <w:rPr>
          <w:rFonts w:ascii="Times New Roman" w:hAnsi="Times New Roman"/>
        </w:rPr>
      </w:pPr>
      <w:r w:rsidRPr="007A6BDB">
        <w:rPr>
          <w:rFonts w:ascii="Times New Roman" w:hAnsi="Times New Roman"/>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7A6BDB">
        <w:rPr>
          <w:rFonts w:ascii="Times New Roman" w:hAnsi="Times New Roman"/>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FD36F0" w:rsidRPr="00FD36F0" w:rsidRDefault="00FD36F0" w:rsidP="00FD36F0">
      <w:pPr>
        <w:autoSpaceDE w:val="0"/>
        <w:autoSpaceDN w:val="0"/>
        <w:adjustRightInd w:val="0"/>
        <w:spacing w:after="0" w:line="240" w:lineRule="auto"/>
        <w:ind w:firstLine="708"/>
        <w:rPr>
          <w:rFonts w:ascii="Times New Roman" w:eastAsiaTheme="minorHAnsi" w:hAnsi="Times New Roman"/>
          <w:color w:val="000000"/>
        </w:rPr>
      </w:pPr>
      <w:r w:rsidRPr="00FD36F0">
        <w:rPr>
          <w:rFonts w:ascii="Times New Roman" w:eastAsiaTheme="minorHAnsi" w:hAnsi="Times New Roman"/>
          <w:color w:val="000000"/>
        </w:rPr>
        <w:t xml:space="preserve">Связующим звеном предмета «Изобразительного искусства» с другими предметами является образ, созданный средствами разных видов искусства и создаваемый обучающимися в различных видах художественной деятельности.  </w:t>
      </w:r>
    </w:p>
    <w:p w:rsidR="00FD36F0" w:rsidRPr="00FD36F0" w:rsidRDefault="00FD36F0" w:rsidP="00FD36F0">
      <w:pPr>
        <w:autoSpaceDE w:val="0"/>
        <w:autoSpaceDN w:val="0"/>
        <w:adjustRightInd w:val="0"/>
        <w:spacing w:after="0" w:line="240" w:lineRule="auto"/>
        <w:rPr>
          <w:rFonts w:ascii="Times New Roman" w:eastAsiaTheme="minorHAnsi" w:hAnsi="Times New Roman"/>
        </w:rPr>
      </w:pPr>
    </w:p>
    <w:p w:rsidR="00FD36F0" w:rsidRPr="00FD36F0" w:rsidRDefault="00FD36F0" w:rsidP="00FD36F0">
      <w:pPr>
        <w:pageBreakBefore/>
        <w:autoSpaceDE w:val="0"/>
        <w:autoSpaceDN w:val="0"/>
        <w:adjustRightInd w:val="0"/>
        <w:spacing w:after="0" w:line="240" w:lineRule="auto"/>
        <w:ind w:firstLine="708"/>
        <w:rPr>
          <w:rFonts w:ascii="Times New Roman" w:eastAsiaTheme="minorHAnsi" w:hAnsi="Times New Roman"/>
        </w:rPr>
      </w:pPr>
      <w:r w:rsidRPr="00FD36F0">
        <w:rPr>
          <w:rFonts w:ascii="Times New Roman" w:eastAsiaTheme="minorHAnsi" w:hAnsi="Times New Roman"/>
        </w:rPr>
        <w:lastRenderedPageBreak/>
        <w:t xml:space="preserve">Изучение предмета «Изобразительное искусство» в части формирования у учащихся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России», «Обществознание», «География», «Математика», «Технология». </w:t>
      </w:r>
    </w:p>
    <w:p w:rsidR="00FD36F0" w:rsidRPr="00FD36F0" w:rsidRDefault="00FD36F0" w:rsidP="00FD36F0">
      <w:pPr>
        <w:tabs>
          <w:tab w:val="left" w:pos="1134"/>
        </w:tabs>
        <w:spacing w:after="0" w:line="240" w:lineRule="auto"/>
        <w:ind w:firstLine="709"/>
        <w:jc w:val="both"/>
        <w:rPr>
          <w:rFonts w:ascii="Times New Roman" w:hAnsi="Times New Roman"/>
        </w:rPr>
      </w:pPr>
      <w:r w:rsidRPr="00FD36F0">
        <w:rPr>
          <w:rFonts w:ascii="Times New Roman" w:eastAsiaTheme="minorHAnsi" w:hAnsi="Times New Roman"/>
          <w:b/>
          <w:bCs/>
        </w:rPr>
        <w:t>Содержание учебного предмета «Изобразительное искусство».</w:t>
      </w:r>
    </w:p>
    <w:p w:rsidR="007A6BDB" w:rsidRPr="007A6BDB" w:rsidRDefault="007A6BDB" w:rsidP="007A6BDB">
      <w:pPr>
        <w:tabs>
          <w:tab w:val="left" w:pos="1134"/>
        </w:tabs>
        <w:spacing w:after="0" w:line="240" w:lineRule="auto"/>
        <w:ind w:firstLine="709"/>
        <w:jc w:val="both"/>
        <w:rPr>
          <w:rFonts w:ascii="Times New Roman" w:hAnsi="Times New Roman"/>
        </w:rPr>
      </w:pPr>
      <w:r w:rsidRPr="007A6BDB">
        <w:rPr>
          <w:rFonts w:ascii="Times New Roman" w:hAnsi="Times New Roman"/>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7A6BDB">
        <w:rPr>
          <w:rFonts w:ascii="Times New Roman" w:hAnsi="Times New Roman"/>
        </w:rPr>
        <w:t>проявляющихся</w:t>
      </w:r>
      <w:proofErr w:type="gramEnd"/>
      <w:r w:rsidRPr="007A6BDB">
        <w:rPr>
          <w:rFonts w:ascii="Times New Roman" w:hAnsi="Times New Roman"/>
        </w:rPr>
        <w:t xml:space="preserve"> и живущих по своим законам и находящихся в постоянном взаимодействии.</w:t>
      </w:r>
    </w:p>
    <w:p w:rsidR="007A6BDB" w:rsidRPr="007A6BDB" w:rsidRDefault="007A6BDB" w:rsidP="007A6BDB">
      <w:pPr>
        <w:tabs>
          <w:tab w:val="left" w:pos="1134"/>
        </w:tabs>
        <w:spacing w:after="0" w:line="240" w:lineRule="auto"/>
        <w:ind w:firstLine="709"/>
        <w:jc w:val="both"/>
        <w:rPr>
          <w:rFonts w:ascii="Times New Roman" w:hAnsi="Times New Roman"/>
        </w:rPr>
      </w:pPr>
      <w:r w:rsidRPr="007A6BDB">
        <w:rPr>
          <w:rFonts w:ascii="Times New Roman" w:hAnsi="Times New Roman"/>
        </w:rPr>
        <w:t>В программу включены следующие основные виды художественно-творческой деятельности:</w:t>
      </w:r>
    </w:p>
    <w:p w:rsidR="007A6BDB" w:rsidRPr="007A6BDB" w:rsidRDefault="007A6BDB" w:rsidP="00AC5EAB">
      <w:pPr>
        <w:pStyle w:val="ad"/>
        <w:numPr>
          <w:ilvl w:val="0"/>
          <w:numId w:val="153"/>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ценностно-ориентационная и коммуникативная деятельность;</w:t>
      </w:r>
    </w:p>
    <w:p w:rsidR="007A6BDB" w:rsidRPr="007A6BDB" w:rsidRDefault="007A6BDB" w:rsidP="00AC5EAB">
      <w:pPr>
        <w:pStyle w:val="ad"/>
        <w:numPr>
          <w:ilvl w:val="0"/>
          <w:numId w:val="153"/>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изобразительная деятельность (основы художественного изображения);</w:t>
      </w:r>
    </w:p>
    <w:p w:rsidR="007A6BDB" w:rsidRPr="007A6BDB" w:rsidRDefault="007A6BDB" w:rsidP="00AC5EAB">
      <w:pPr>
        <w:pStyle w:val="ad"/>
        <w:numPr>
          <w:ilvl w:val="0"/>
          <w:numId w:val="153"/>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 xml:space="preserve">декоративно-прикладная деятельность (основы народного и декоративно-прикладного искусства); </w:t>
      </w:r>
    </w:p>
    <w:p w:rsidR="007A6BDB" w:rsidRPr="007A6BDB" w:rsidRDefault="007A6BDB" w:rsidP="00AC5EAB">
      <w:pPr>
        <w:pStyle w:val="ad"/>
        <w:numPr>
          <w:ilvl w:val="0"/>
          <w:numId w:val="153"/>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художественно-конструкторская деятельность (элементы дизайна и архитектуры);</w:t>
      </w:r>
    </w:p>
    <w:p w:rsidR="007A6BDB" w:rsidRPr="007A6BDB" w:rsidRDefault="007A6BDB" w:rsidP="00AC5EAB">
      <w:pPr>
        <w:pStyle w:val="ad"/>
        <w:numPr>
          <w:ilvl w:val="0"/>
          <w:numId w:val="153"/>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художественно-творческая деятельность на основе синтеза искусств.</w:t>
      </w:r>
    </w:p>
    <w:p w:rsidR="007A6BDB" w:rsidRPr="007A6BDB" w:rsidRDefault="007A6BDB" w:rsidP="007A6BDB">
      <w:pPr>
        <w:pStyle w:val="ad"/>
        <w:tabs>
          <w:tab w:val="left" w:pos="426"/>
        </w:tabs>
        <w:ind w:left="0" w:firstLine="709"/>
        <w:jc w:val="both"/>
        <w:rPr>
          <w:rFonts w:ascii="Times New Roman" w:eastAsia="Times New Roman" w:hAnsi="Times New Roman"/>
          <w:b/>
          <w:sz w:val="22"/>
          <w:szCs w:val="22"/>
        </w:rPr>
      </w:pPr>
      <w:r w:rsidRPr="007A6BDB">
        <w:rPr>
          <w:rFonts w:ascii="Times New Roman" w:eastAsia="Times New Roman" w:hAnsi="Times New Roman"/>
          <w:b/>
          <w:sz w:val="22"/>
          <w:szCs w:val="22"/>
        </w:rPr>
        <w:t>Народное художественное творчество – неиссякаемый источник самобытной красоты</w:t>
      </w:r>
    </w:p>
    <w:p w:rsidR="007A6BDB" w:rsidRPr="007A6BDB" w:rsidRDefault="007A6BDB" w:rsidP="007A6BDB">
      <w:pPr>
        <w:tabs>
          <w:tab w:val="left" w:pos="426"/>
          <w:tab w:val="left" w:pos="709"/>
        </w:tabs>
        <w:spacing w:after="0" w:line="240" w:lineRule="auto"/>
        <w:ind w:firstLine="709"/>
        <w:jc w:val="both"/>
        <w:rPr>
          <w:rFonts w:ascii="Times New Roman" w:eastAsia="Times New Roman" w:hAnsi="Times New Roman"/>
          <w:b/>
          <w:lang w:eastAsia="ru-RU"/>
        </w:rPr>
      </w:pPr>
      <w:r w:rsidRPr="007A6BDB">
        <w:rPr>
          <w:rFonts w:ascii="Times New Roman" w:eastAsia="Times New Roman" w:hAnsi="Times New Roman"/>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7A6BDB" w:rsidRPr="007A6BDB" w:rsidRDefault="007A6BDB" w:rsidP="007A6BDB">
      <w:pPr>
        <w:spacing w:after="0" w:line="240" w:lineRule="auto"/>
        <w:ind w:firstLine="709"/>
        <w:jc w:val="both"/>
        <w:rPr>
          <w:rFonts w:ascii="Times New Roman" w:eastAsia="Times New Roman" w:hAnsi="Times New Roman"/>
          <w:b/>
          <w:lang w:eastAsia="ru-RU"/>
        </w:rPr>
      </w:pPr>
      <w:r w:rsidRPr="007A6BDB">
        <w:rPr>
          <w:rFonts w:ascii="Times New Roman" w:eastAsia="Times New Roman" w:hAnsi="Times New Roman"/>
          <w:b/>
          <w:lang w:eastAsia="ru-RU"/>
        </w:rPr>
        <w:t>Виды изобразительного искусства и основы образного языка</w:t>
      </w:r>
    </w:p>
    <w:p w:rsidR="007A6BDB" w:rsidRPr="007A6BDB" w:rsidRDefault="007A6BDB" w:rsidP="007A6BDB">
      <w:pPr>
        <w:spacing w:after="0" w:line="240" w:lineRule="auto"/>
        <w:ind w:firstLine="709"/>
        <w:jc w:val="both"/>
        <w:rPr>
          <w:rFonts w:ascii="Times New Roman" w:eastAsia="Times New Roman" w:hAnsi="Times New Roman"/>
          <w:lang w:eastAsia="ru-RU"/>
        </w:rPr>
      </w:pPr>
      <w:r w:rsidRPr="007A6BDB">
        <w:rPr>
          <w:rFonts w:ascii="Times New Roman" w:eastAsia="Times New Roman" w:hAnsi="Times New Roman"/>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7A6BDB">
        <w:rPr>
          <w:rFonts w:ascii="Times New Roman" w:eastAsia="Times New Roman" w:hAnsi="Times New Roman"/>
          <w:lang w:eastAsia="ru-RU"/>
        </w:rPr>
        <w:t>рт в гр</w:t>
      </w:r>
      <w:proofErr w:type="gramEnd"/>
      <w:r w:rsidRPr="007A6BDB">
        <w:rPr>
          <w:rFonts w:ascii="Times New Roman" w:eastAsia="Times New Roman" w:hAnsi="Times New Roman"/>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7A6BDB" w:rsidRPr="007A6BDB" w:rsidRDefault="007A6BDB" w:rsidP="007A6BDB">
      <w:pPr>
        <w:spacing w:after="0" w:line="240" w:lineRule="auto"/>
        <w:ind w:firstLine="709"/>
        <w:rPr>
          <w:rFonts w:ascii="Times New Roman" w:eastAsia="Times New Roman" w:hAnsi="Times New Roman"/>
          <w:b/>
          <w:lang w:eastAsia="ru-RU"/>
        </w:rPr>
      </w:pPr>
      <w:r w:rsidRPr="007A6BDB">
        <w:rPr>
          <w:rFonts w:ascii="Times New Roman" w:eastAsia="Times New Roman" w:hAnsi="Times New Roman"/>
          <w:b/>
          <w:lang w:eastAsia="ru-RU"/>
        </w:rPr>
        <w:t>Понимание смысла деятельности художника</w:t>
      </w:r>
    </w:p>
    <w:p w:rsidR="007A6BDB" w:rsidRPr="007A6BDB" w:rsidRDefault="007A6BDB" w:rsidP="007A6BDB">
      <w:pPr>
        <w:spacing w:after="0" w:line="240" w:lineRule="auto"/>
        <w:ind w:firstLine="709"/>
        <w:jc w:val="both"/>
        <w:rPr>
          <w:rFonts w:ascii="Times New Roman" w:eastAsia="Times New Roman" w:hAnsi="Times New Roman"/>
          <w:lang w:eastAsia="ru-RU"/>
        </w:rPr>
      </w:pPr>
      <w:r w:rsidRPr="007A6BDB">
        <w:rPr>
          <w:rFonts w:ascii="Times New Roman" w:eastAsia="Times New Roman" w:hAnsi="Times New Roman"/>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7A6BDB" w:rsidRPr="007A6BDB" w:rsidRDefault="007A6BDB" w:rsidP="007A6BDB">
      <w:pPr>
        <w:spacing w:after="0" w:line="240" w:lineRule="auto"/>
        <w:ind w:firstLine="709"/>
        <w:jc w:val="both"/>
        <w:rPr>
          <w:rFonts w:ascii="Times New Roman" w:eastAsia="Times New Roman" w:hAnsi="Times New Roman"/>
          <w:lang w:eastAsia="ru-RU"/>
        </w:rPr>
      </w:pPr>
      <w:r w:rsidRPr="007A6BDB">
        <w:rPr>
          <w:rFonts w:ascii="Times New Roman" w:eastAsia="Times New Roman" w:hAnsi="Times New Roman"/>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7A6BDB" w:rsidRPr="007A6BDB" w:rsidRDefault="007A6BDB" w:rsidP="007A6BDB">
      <w:pPr>
        <w:spacing w:after="0" w:line="240" w:lineRule="auto"/>
        <w:ind w:firstLine="709"/>
        <w:rPr>
          <w:rFonts w:ascii="Times New Roman" w:eastAsia="Times New Roman" w:hAnsi="Times New Roman"/>
          <w:b/>
          <w:lang w:eastAsia="ru-RU"/>
        </w:rPr>
      </w:pPr>
      <w:r w:rsidRPr="007A6BDB">
        <w:rPr>
          <w:rFonts w:ascii="Times New Roman" w:eastAsia="Times New Roman" w:hAnsi="Times New Roman"/>
          <w:b/>
          <w:lang w:eastAsia="ru-RU"/>
        </w:rPr>
        <w:t>Вечные темы и великие исторические события в искусстве</w:t>
      </w:r>
    </w:p>
    <w:p w:rsidR="007A6BDB" w:rsidRPr="007A6BDB" w:rsidRDefault="007A6BDB" w:rsidP="007A6BDB">
      <w:pPr>
        <w:spacing w:after="0" w:line="240" w:lineRule="auto"/>
        <w:ind w:firstLine="709"/>
        <w:jc w:val="both"/>
        <w:rPr>
          <w:rFonts w:ascii="Times New Roman" w:eastAsia="Times New Roman" w:hAnsi="Times New Roman"/>
          <w:lang w:eastAsia="ru-RU"/>
        </w:rPr>
      </w:pPr>
      <w:r w:rsidRPr="007A6BDB">
        <w:rPr>
          <w:rFonts w:ascii="Times New Roman" w:eastAsia="Times New Roman" w:hAnsi="Times New Roman"/>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7A6BDB" w:rsidRPr="007A6BDB" w:rsidRDefault="007A6BDB" w:rsidP="007A6BDB">
      <w:pPr>
        <w:spacing w:after="0" w:line="240" w:lineRule="auto"/>
        <w:ind w:firstLine="709"/>
        <w:rPr>
          <w:rFonts w:ascii="Times New Roman" w:eastAsia="Times New Roman" w:hAnsi="Times New Roman"/>
          <w:b/>
          <w:lang w:eastAsia="ru-RU"/>
        </w:rPr>
      </w:pPr>
      <w:r w:rsidRPr="007A6BDB">
        <w:rPr>
          <w:rFonts w:ascii="Times New Roman" w:eastAsia="Times New Roman" w:hAnsi="Times New Roman"/>
          <w:b/>
          <w:lang w:eastAsia="ru-RU"/>
        </w:rPr>
        <w:t>Конструктивное искусство: архитектура и дизайн</w:t>
      </w:r>
    </w:p>
    <w:p w:rsidR="007A6BDB" w:rsidRPr="007A6BDB" w:rsidRDefault="007A6BDB" w:rsidP="007A6BDB">
      <w:pPr>
        <w:spacing w:after="0" w:line="240" w:lineRule="auto"/>
        <w:ind w:firstLine="709"/>
        <w:jc w:val="both"/>
        <w:rPr>
          <w:rFonts w:ascii="Times New Roman" w:eastAsia="Times New Roman" w:hAnsi="Times New Roman"/>
          <w:lang w:eastAsia="ru-RU"/>
        </w:rPr>
      </w:pPr>
      <w:r w:rsidRPr="007A6BDB">
        <w:rPr>
          <w:rFonts w:ascii="Times New Roman" w:eastAsia="Times New Roman" w:hAnsi="Times New Roman"/>
          <w:lang w:eastAsia="ru-RU"/>
        </w:rPr>
        <w:lastRenderedPageBreak/>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7A6BDB">
        <w:rPr>
          <w:rFonts w:ascii="Times New Roman" w:eastAsia="Times New Roman" w:hAnsi="Times New Roman"/>
          <w:lang w:eastAsia="ru-RU"/>
        </w:rPr>
        <w:t>художественного</w:t>
      </w:r>
      <w:proofErr w:type="gramEnd"/>
      <w:r w:rsidRPr="007A6BDB">
        <w:rPr>
          <w:rFonts w:ascii="Times New Roman" w:eastAsia="Times New Roman" w:hAnsi="Times New Roman"/>
          <w:lang w:eastAsia="ru-RU"/>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7A6BDB" w:rsidRPr="007A6BDB" w:rsidRDefault="007A6BDB" w:rsidP="007A6BDB">
      <w:pPr>
        <w:spacing w:after="0" w:line="240" w:lineRule="auto"/>
        <w:ind w:firstLine="709"/>
        <w:rPr>
          <w:rFonts w:ascii="Times New Roman" w:eastAsia="Times New Roman" w:hAnsi="Times New Roman"/>
          <w:b/>
          <w:lang w:eastAsia="ru-RU"/>
        </w:rPr>
      </w:pPr>
      <w:r w:rsidRPr="007A6BDB">
        <w:rPr>
          <w:rFonts w:ascii="Times New Roman" w:eastAsia="Times New Roman" w:hAnsi="Times New Roman"/>
          <w:b/>
          <w:lang w:eastAsia="ru-RU"/>
        </w:rPr>
        <w:t xml:space="preserve">Изобразительное искусство и архитектура России </w:t>
      </w:r>
      <w:r w:rsidRPr="007A6BDB">
        <w:rPr>
          <w:rFonts w:ascii="Times New Roman" w:eastAsia="Times New Roman" w:hAnsi="Times New Roman"/>
          <w:b/>
          <w:lang w:val="en-US"/>
        </w:rPr>
        <w:t>XI</w:t>
      </w:r>
      <w:r w:rsidRPr="007A6BDB">
        <w:rPr>
          <w:rFonts w:ascii="Times New Roman" w:eastAsia="Times New Roman" w:hAnsi="Times New Roman"/>
          <w:b/>
        </w:rPr>
        <w:t xml:space="preserve"> –</w:t>
      </w:r>
      <w:r w:rsidRPr="007A6BDB">
        <w:rPr>
          <w:rFonts w:ascii="Times New Roman" w:eastAsia="Times New Roman" w:hAnsi="Times New Roman"/>
          <w:b/>
          <w:lang w:val="en-US"/>
        </w:rPr>
        <w:t>XVII</w:t>
      </w:r>
      <w:r w:rsidRPr="007A6BDB">
        <w:rPr>
          <w:rFonts w:ascii="Times New Roman" w:eastAsia="Times New Roman" w:hAnsi="Times New Roman"/>
          <w:b/>
        </w:rPr>
        <w:t xml:space="preserve"> вв</w:t>
      </w:r>
      <w:r w:rsidRPr="007A6BDB">
        <w:rPr>
          <w:rFonts w:ascii="Times New Roman" w:eastAsia="Times New Roman" w:hAnsi="Times New Roman"/>
          <w:b/>
          <w:lang w:eastAsia="ru-RU"/>
        </w:rPr>
        <w:t>.</w:t>
      </w:r>
    </w:p>
    <w:p w:rsidR="007A6BDB" w:rsidRPr="007A6BDB" w:rsidRDefault="007A6BDB" w:rsidP="007A6BDB">
      <w:pPr>
        <w:spacing w:after="0" w:line="240" w:lineRule="auto"/>
        <w:ind w:firstLine="709"/>
        <w:jc w:val="both"/>
        <w:rPr>
          <w:rFonts w:ascii="Times New Roman" w:eastAsia="Times New Roman" w:hAnsi="Times New Roman"/>
          <w:lang w:eastAsia="ru-RU"/>
        </w:rPr>
      </w:pPr>
      <w:r w:rsidRPr="007A6BDB">
        <w:rPr>
          <w:rFonts w:ascii="Times New Roman" w:eastAsia="Times New Roman" w:hAnsi="Times New Roman"/>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7A6BDB" w:rsidRPr="007A6BDB" w:rsidRDefault="007A6BDB" w:rsidP="007A6BDB">
      <w:pPr>
        <w:spacing w:after="0" w:line="240" w:lineRule="auto"/>
        <w:ind w:firstLine="709"/>
        <w:rPr>
          <w:rFonts w:ascii="Times New Roman" w:eastAsia="Times New Roman" w:hAnsi="Times New Roman"/>
          <w:b/>
          <w:i/>
          <w:lang w:eastAsia="ru-RU"/>
        </w:rPr>
      </w:pPr>
      <w:r w:rsidRPr="007A6BDB">
        <w:rPr>
          <w:rFonts w:ascii="Times New Roman" w:eastAsia="Times New Roman" w:hAnsi="Times New Roman"/>
          <w:b/>
          <w:i/>
          <w:lang w:eastAsia="ru-RU"/>
        </w:rPr>
        <w:t>Искусство полиграфии</w:t>
      </w:r>
    </w:p>
    <w:p w:rsidR="007A6BDB" w:rsidRPr="007A6BDB" w:rsidRDefault="007A6BDB" w:rsidP="007A6BDB">
      <w:pPr>
        <w:spacing w:after="0" w:line="240" w:lineRule="auto"/>
        <w:ind w:firstLine="709"/>
        <w:jc w:val="both"/>
        <w:rPr>
          <w:rFonts w:ascii="Times New Roman" w:eastAsia="Times New Roman" w:hAnsi="Times New Roman"/>
          <w:i/>
          <w:lang w:eastAsia="ru-RU"/>
        </w:rPr>
      </w:pPr>
      <w:r w:rsidRPr="007A6BDB">
        <w:rPr>
          <w:rFonts w:ascii="Times New Roman" w:eastAsia="Times New Roman" w:hAnsi="Times New Roman"/>
          <w:i/>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7A6BDB" w:rsidRPr="007A6BDB" w:rsidRDefault="007A6BDB" w:rsidP="007A6BDB">
      <w:pPr>
        <w:spacing w:after="0" w:line="240" w:lineRule="auto"/>
        <w:ind w:firstLine="709"/>
        <w:jc w:val="both"/>
        <w:rPr>
          <w:rFonts w:ascii="Times New Roman" w:eastAsia="Times New Roman" w:hAnsi="Times New Roman"/>
          <w:b/>
          <w:i/>
          <w:lang w:eastAsia="ru-RU"/>
        </w:rPr>
      </w:pPr>
      <w:r w:rsidRPr="007A6BDB">
        <w:rPr>
          <w:rFonts w:ascii="Times New Roman" w:eastAsia="Times New Roman" w:hAnsi="Times New Roman"/>
          <w:b/>
          <w:i/>
          <w:lang w:eastAsia="ru-RU"/>
        </w:rPr>
        <w:t>Стили, направления виды и жанры в русском изобразительном искусстве и архитектуре XVIII - XIX вв.</w:t>
      </w:r>
    </w:p>
    <w:p w:rsidR="007A6BDB" w:rsidRPr="007A6BDB" w:rsidRDefault="007A6BDB" w:rsidP="007A6BDB">
      <w:pPr>
        <w:spacing w:after="0" w:line="240" w:lineRule="auto"/>
        <w:ind w:firstLine="709"/>
        <w:jc w:val="both"/>
        <w:rPr>
          <w:rFonts w:ascii="Times New Roman" w:eastAsia="Times New Roman" w:hAnsi="Times New Roman"/>
          <w:i/>
          <w:lang w:eastAsia="ru-RU"/>
        </w:rPr>
      </w:pPr>
      <w:r w:rsidRPr="007A6BDB">
        <w:rPr>
          <w:rFonts w:ascii="Times New Roman" w:eastAsia="Times New Roman" w:hAnsi="Times New Roman"/>
          <w:i/>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7A6BDB" w:rsidRPr="007A6BDB" w:rsidRDefault="007A6BDB" w:rsidP="007A6BDB">
      <w:pPr>
        <w:spacing w:after="0" w:line="240" w:lineRule="auto"/>
        <w:ind w:firstLine="709"/>
        <w:jc w:val="both"/>
        <w:rPr>
          <w:rFonts w:ascii="Times New Roman" w:eastAsia="Times New Roman" w:hAnsi="Times New Roman"/>
          <w:b/>
          <w:i/>
          <w:lang w:eastAsia="ru-RU"/>
        </w:rPr>
      </w:pPr>
      <w:r w:rsidRPr="007A6BDB">
        <w:rPr>
          <w:rFonts w:ascii="Times New Roman" w:eastAsia="Times New Roman" w:hAnsi="Times New Roman"/>
          <w:b/>
          <w:i/>
          <w:lang w:eastAsia="ru-RU"/>
        </w:rPr>
        <w:t>Взаимосвязь истории искусства и истории человечества</w:t>
      </w:r>
    </w:p>
    <w:p w:rsidR="007A6BDB" w:rsidRPr="007A6BDB" w:rsidRDefault="007A6BDB" w:rsidP="007A6BDB">
      <w:pPr>
        <w:spacing w:after="0" w:line="240" w:lineRule="auto"/>
        <w:ind w:firstLine="709"/>
        <w:jc w:val="both"/>
        <w:rPr>
          <w:rFonts w:ascii="Times New Roman" w:eastAsia="Times New Roman" w:hAnsi="Times New Roman"/>
          <w:i/>
          <w:lang w:eastAsia="ru-RU"/>
        </w:rPr>
      </w:pPr>
      <w:r w:rsidRPr="007A6BDB">
        <w:rPr>
          <w:rFonts w:ascii="Times New Roman" w:eastAsia="Times New Roman" w:hAnsi="Times New Roman"/>
          <w:i/>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7A6BDB" w:rsidRPr="007A6BDB" w:rsidRDefault="007A6BDB" w:rsidP="007A6BDB">
      <w:pPr>
        <w:spacing w:after="0" w:line="240" w:lineRule="auto"/>
        <w:ind w:firstLine="709"/>
        <w:jc w:val="both"/>
        <w:rPr>
          <w:rFonts w:ascii="Times New Roman" w:eastAsia="Times New Roman" w:hAnsi="Times New Roman"/>
          <w:b/>
          <w:i/>
          <w:lang w:eastAsia="ru-RU"/>
        </w:rPr>
      </w:pPr>
      <w:r w:rsidRPr="007A6BDB">
        <w:rPr>
          <w:rFonts w:ascii="Times New Roman" w:eastAsia="Times New Roman" w:hAnsi="Times New Roman"/>
          <w:b/>
          <w:i/>
          <w:lang w:eastAsia="ru-RU"/>
        </w:rPr>
        <w:t>Изображение в синтетических и экранных видах искусства и художественная фотография</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eastAsia="Times New Roman" w:hAnsi="Times New Roman"/>
          <w:i/>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A6BDB">
        <w:rPr>
          <w:rFonts w:ascii="Times New Roman" w:eastAsia="Times New Roman" w:hAnsi="Times New Roman"/>
          <w:i/>
          <w:lang w:val="en-US" w:eastAsia="ru-RU"/>
        </w:rPr>
        <w:t>XX</w:t>
      </w:r>
      <w:r w:rsidRPr="007A6BDB">
        <w:rPr>
          <w:rFonts w:ascii="Times New Roman" w:eastAsia="Times New Roman" w:hAnsi="Times New Roman"/>
          <w:i/>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7A6BDB" w:rsidRPr="007A6BDB" w:rsidRDefault="007A6BDB" w:rsidP="007A6BDB">
      <w:pPr>
        <w:pStyle w:val="3"/>
        <w:spacing w:before="0" w:line="240" w:lineRule="auto"/>
        <w:ind w:firstLine="709"/>
      </w:pPr>
      <w:bookmarkStart w:id="283" w:name="_Toc409691714"/>
    </w:p>
    <w:p w:rsidR="007A6BDB" w:rsidRDefault="00FD36F0" w:rsidP="007A6BDB">
      <w:pPr>
        <w:pStyle w:val="4"/>
        <w:spacing w:before="0" w:line="240" w:lineRule="auto"/>
        <w:rPr>
          <w:color w:val="auto"/>
        </w:rPr>
      </w:pPr>
      <w:bookmarkStart w:id="284" w:name="_Toc410654039"/>
      <w:bookmarkStart w:id="285" w:name="_Toc414553250"/>
      <w:r w:rsidRPr="00FD36F0">
        <w:rPr>
          <w:color w:val="auto"/>
        </w:rPr>
        <w:t>2.2.2.14</w:t>
      </w:r>
      <w:r w:rsidR="007A6BDB" w:rsidRPr="00FD36F0">
        <w:rPr>
          <w:color w:val="auto"/>
        </w:rPr>
        <w:t>. Музыка</w:t>
      </w:r>
      <w:bookmarkEnd w:id="283"/>
      <w:bookmarkEnd w:id="284"/>
      <w:bookmarkEnd w:id="285"/>
    </w:p>
    <w:p w:rsidR="00FD36F0" w:rsidRPr="00FD36F0" w:rsidRDefault="00FD36F0" w:rsidP="00FD36F0">
      <w:pPr>
        <w:ind w:firstLine="708"/>
        <w:rPr>
          <w:rFonts w:ascii="Times New Roman" w:hAnsi="Times New Roman"/>
        </w:rPr>
      </w:pPr>
      <w:proofErr w:type="gramStart"/>
      <w:r w:rsidRPr="00FD36F0">
        <w:rPr>
          <w:rFonts w:ascii="Times New Roman" w:hAnsi="Times New Roman"/>
        </w:rPr>
        <w:t xml:space="preserve">Цель реализации программы учебного предмета «Музыка»– воспитание художественной культуры как части всей духовной культуры учащихся на основе специфических методов эстетического познания (восприятие искусства, постижение мира через переживание, художественное обобщение, содержательный анализ произведений, моделирование художественно-творческого процесса), развитие творческих способностей </w:t>
      </w:r>
      <w:r w:rsidRPr="00FD36F0">
        <w:rPr>
          <w:rFonts w:ascii="Times New Roman" w:hAnsi="Times New Roman"/>
        </w:rPr>
        <w:lastRenderedPageBreak/>
        <w:t>школьника в процессе формирования его музыкальной культуры как неотъемлемой части всей его духовной культуры.</w:t>
      </w:r>
      <w:proofErr w:type="gramEnd"/>
    </w:p>
    <w:p w:rsidR="007A6BDB" w:rsidRPr="007A6BDB" w:rsidRDefault="007A6BDB" w:rsidP="007A6BDB">
      <w:pPr>
        <w:pStyle w:val="dash041e005f0431005f044b005f0447005f043d005f044b005f0439"/>
        <w:ind w:firstLine="851"/>
        <w:jc w:val="both"/>
        <w:rPr>
          <w:sz w:val="22"/>
          <w:szCs w:val="22"/>
        </w:rPr>
      </w:pPr>
      <w:r w:rsidRPr="007A6BDB">
        <w:rPr>
          <w:sz w:val="22"/>
          <w:szCs w:val="22"/>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7A6BDB" w:rsidRPr="007A6BDB" w:rsidRDefault="007A6BDB" w:rsidP="007A6BDB">
      <w:pPr>
        <w:pStyle w:val="dash041e005f0431005f044b005f0447005f043d005f044b005f0439"/>
        <w:ind w:firstLine="851"/>
        <w:jc w:val="both"/>
        <w:rPr>
          <w:sz w:val="22"/>
          <w:szCs w:val="22"/>
        </w:rPr>
      </w:pPr>
      <w:r w:rsidRPr="007A6BDB">
        <w:rPr>
          <w:sz w:val="22"/>
          <w:szCs w:val="22"/>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7A6BDB" w:rsidRPr="007A6BDB" w:rsidRDefault="007A6BDB" w:rsidP="007A6BDB">
      <w:pPr>
        <w:spacing w:after="0" w:line="240" w:lineRule="auto"/>
        <w:ind w:firstLine="709"/>
        <w:jc w:val="both"/>
        <w:rPr>
          <w:rFonts w:ascii="Times New Roman" w:hAnsi="Times New Roman"/>
        </w:rPr>
      </w:pPr>
      <w:proofErr w:type="gramStart"/>
      <w:r w:rsidRPr="007A6BDB">
        <w:rPr>
          <w:rFonts w:ascii="Times New Roman" w:hAnsi="Times New Roman"/>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7A6BDB">
        <w:rPr>
          <w:rFonts w:ascii="Times New Roman" w:hAnsi="Times New Roman"/>
        </w:rPr>
        <w:t xml:space="preserve"> «Литература», «Русский язык», «Изобразительное искусство», «История», «География», «Математика» и др.</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Музыка как вид искусства</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7A6BDB">
        <w:rPr>
          <w:rFonts w:ascii="Times New Roman" w:hAnsi="Times New Roman"/>
          <w:i/>
        </w:rPr>
        <w:t xml:space="preserve"> сонатно-симфонический цикл, сюита), </w:t>
      </w:r>
      <w:r w:rsidRPr="007A6BDB">
        <w:rPr>
          <w:rFonts w:ascii="Times New Roman" w:hAnsi="Times New Roman"/>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Народное музыкальное творчество</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A6BDB">
        <w:rPr>
          <w:rFonts w:ascii="Times New Roman" w:hAnsi="Times New Roman"/>
          <w:i/>
        </w:rPr>
        <w:t>Различные исполнительские типы художественного общения (</w:t>
      </w:r>
      <w:proofErr w:type="gramStart"/>
      <w:r w:rsidRPr="007A6BDB">
        <w:rPr>
          <w:rFonts w:ascii="Times New Roman" w:hAnsi="Times New Roman"/>
          <w:i/>
        </w:rPr>
        <w:t>хоровое</w:t>
      </w:r>
      <w:proofErr w:type="gramEnd"/>
      <w:r w:rsidRPr="007A6BDB">
        <w:rPr>
          <w:rFonts w:ascii="Times New Roman" w:hAnsi="Times New Roman"/>
          <w:i/>
        </w:rPr>
        <w:t xml:space="preserve">, соревновательное, сказительное). </w:t>
      </w:r>
      <w:r w:rsidRPr="007A6BDB">
        <w:rPr>
          <w:rFonts w:ascii="Times New Roman" w:hAnsi="Times New Roman"/>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7A6BDB" w:rsidRPr="007A6BDB" w:rsidRDefault="007A6BDB" w:rsidP="007A6BDB">
      <w:pPr>
        <w:spacing w:after="0" w:line="240" w:lineRule="auto"/>
        <w:ind w:left="709"/>
        <w:contextualSpacing/>
        <w:jc w:val="both"/>
        <w:rPr>
          <w:rFonts w:ascii="Times New Roman" w:hAnsi="Times New Roman"/>
          <w:b/>
        </w:rPr>
      </w:pPr>
      <w:r w:rsidRPr="007A6BDB">
        <w:rPr>
          <w:rFonts w:ascii="Times New Roman" w:hAnsi="Times New Roman"/>
          <w:b/>
        </w:rPr>
        <w:t xml:space="preserve">Русская музыка от эпохи средневековья до рубежа </w:t>
      </w:r>
      <w:r w:rsidRPr="007A6BDB">
        <w:rPr>
          <w:rFonts w:ascii="Times New Roman" w:hAnsi="Times New Roman"/>
          <w:b/>
          <w:lang w:val="en-US"/>
        </w:rPr>
        <w:t>XIX</w:t>
      </w:r>
      <w:r w:rsidRPr="007A6BDB">
        <w:rPr>
          <w:rFonts w:ascii="Times New Roman" w:hAnsi="Times New Roman"/>
          <w:b/>
        </w:rPr>
        <w:t>-ХХ вв.</w:t>
      </w:r>
    </w:p>
    <w:p w:rsidR="007A6BDB" w:rsidRPr="007A6BDB" w:rsidRDefault="007A6BDB" w:rsidP="007A6BDB">
      <w:pPr>
        <w:spacing w:after="0" w:line="240" w:lineRule="auto"/>
        <w:ind w:firstLine="709"/>
        <w:contextualSpacing/>
        <w:jc w:val="both"/>
        <w:rPr>
          <w:rFonts w:ascii="Times New Roman" w:hAnsi="Times New Roman"/>
        </w:rPr>
      </w:pPr>
      <w:r w:rsidRPr="007A6BDB">
        <w:rPr>
          <w:rFonts w:ascii="Times New Roman" w:hAnsi="Times New Roman"/>
        </w:rPr>
        <w:t xml:space="preserve">Древнерусская духовная музыка. </w:t>
      </w:r>
      <w:r w:rsidRPr="007A6BDB">
        <w:rPr>
          <w:rFonts w:ascii="Times New Roman" w:hAnsi="Times New Roman"/>
          <w:i/>
        </w:rPr>
        <w:t>Знаменный распев как основа древнерусской храмовой музыки.</w:t>
      </w:r>
      <w:r w:rsidRPr="007A6BDB">
        <w:rPr>
          <w:rFonts w:ascii="Times New Roman" w:hAnsi="Times New Roman"/>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7A6BDB" w:rsidRPr="007A6BDB" w:rsidRDefault="007A6BDB" w:rsidP="007A6BDB">
      <w:pPr>
        <w:spacing w:after="0" w:line="240" w:lineRule="auto"/>
        <w:ind w:firstLine="709"/>
        <w:contextualSpacing/>
        <w:jc w:val="both"/>
        <w:rPr>
          <w:rFonts w:ascii="Times New Roman" w:hAnsi="Times New Roman"/>
          <w:b/>
        </w:rPr>
      </w:pPr>
      <w:r w:rsidRPr="007A6BDB">
        <w:rPr>
          <w:rFonts w:ascii="Times New Roman" w:hAnsi="Times New Roman"/>
          <w:b/>
        </w:rPr>
        <w:t xml:space="preserve">Зарубежная музыка от эпохи средневековья до рубежа </w:t>
      </w:r>
      <w:r w:rsidRPr="007A6BDB">
        <w:rPr>
          <w:rFonts w:ascii="Times New Roman" w:hAnsi="Times New Roman"/>
          <w:b/>
          <w:lang w:val="en-US"/>
        </w:rPr>
        <w:t>XI</w:t>
      </w:r>
      <w:proofErr w:type="gramStart"/>
      <w:r w:rsidRPr="007A6BDB">
        <w:rPr>
          <w:rFonts w:ascii="Times New Roman" w:hAnsi="Times New Roman"/>
          <w:b/>
        </w:rPr>
        <w:t>Х</w:t>
      </w:r>
      <w:proofErr w:type="gramEnd"/>
      <w:r w:rsidRPr="007A6BDB">
        <w:rPr>
          <w:rFonts w:ascii="Times New Roman" w:hAnsi="Times New Roman"/>
          <w:b/>
        </w:rPr>
        <w:t>-</w:t>
      </w:r>
      <w:r w:rsidRPr="007A6BDB">
        <w:rPr>
          <w:rFonts w:ascii="Times New Roman" w:hAnsi="Times New Roman"/>
          <w:b/>
          <w:lang w:val="en-US"/>
        </w:rPr>
        <w:t>X</w:t>
      </w:r>
      <w:r w:rsidRPr="007A6BDB">
        <w:rPr>
          <w:rFonts w:ascii="Times New Roman" w:hAnsi="Times New Roman"/>
          <w:b/>
        </w:rPr>
        <w:t>Х вв.</w:t>
      </w:r>
    </w:p>
    <w:p w:rsidR="007A6BDB" w:rsidRPr="007A6BDB" w:rsidRDefault="007A6BDB" w:rsidP="007A6BDB">
      <w:pPr>
        <w:spacing w:after="0" w:line="240" w:lineRule="auto"/>
        <w:ind w:firstLine="709"/>
        <w:contextualSpacing/>
        <w:jc w:val="both"/>
        <w:rPr>
          <w:rFonts w:ascii="Times New Roman" w:hAnsi="Times New Roman"/>
        </w:rPr>
      </w:pPr>
      <w:r w:rsidRPr="007A6BDB">
        <w:rPr>
          <w:rFonts w:ascii="Times New Roman" w:hAnsi="Times New Roman"/>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w:t>
      </w:r>
      <w:proofErr w:type="gramStart"/>
      <w:r w:rsidRPr="007A6BDB">
        <w:rPr>
          <w:rFonts w:ascii="Times New Roman" w:hAnsi="Times New Roman"/>
        </w:rPr>
        <w:t>Творчество композиторов-романтиков Ф. Шопен, Ф. Лист, Р. Шуман, Ф Шуберт, Э.</w:t>
      </w:r>
      <w:r w:rsidRPr="007A6BDB">
        <w:rPr>
          <w:rFonts w:ascii="Times New Roman" w:hAnsi="Times New Roman"/>
          <w:lang w:val="en-US"/>
        </w:rPr>
        <w:t> </w:t>
      </w:r>
      <w:r w:rsidRPr="007A6BDB">
        <w:rPr>
          <w:rFonts w:ascii="Times New Roman" w:hAnsi="Times New Roman"/>
        </w:rPr>
        <w:t>Григ).</w:t>
      </w:r>
      <w:proofErr w:type="gramEnd"/>
      <w:r w:rsidRPr="007A6BDB">
        <w:rPr>
          <w:rFonts w:ascii="Times New Roman" w:hAnsi="Times New Roman"/>
        </w:rPr>
        <w:t xml:space="preserve"> Оперный жанр в творчестве композиторов </w:t>
      </w:r>
      <w:r w:rsidRPr="007A6BDB">
        <w:rPr>
          <w:rFonts w:ascii="Times New Roman" w:hAnsi="Times New Roman"/>
          <w:lang w:val="en-US"/>
        </w:rPr>
        <w:t>XIX</w:t>
      </w:r>
      <w:r w:rsidRPr="007A6BDB">
        <w:rPr>
          <w:rFonts w:ascii="Times New Roman" w:hAnsi="Times New Roman"/>
        </w:rPr>
        <w:t xml:space="preserve"> века (Ж. Бизе, Дж. Верди). Основные жанры светской музыки (соната, симфония, камерно-инструментальная и вокальная музыка, опера, балет). </w:t>
      </w:r>
      <w:r w:rsidRPr="007A6BDB">
        <w:rPr>
          <w:rFonts w:ascii="Times New Roman" w:hAnsi="Times New Roman"/>
          <w:i/>
        </w:rPr>
        <w:t xml:space="preserve">Развитие жанров светской музыки </w:t>
      </w:r>
      <w:r w:rsidRPr="007A6BDB">
        <w:rPr>
          <w:rFonts w:ascii="Times New Roman" w:hAnsi="Times New Roman"/>
        </w:rPr>
        <w:t xml:space="preserve">Основные жанры светской музыки </w:t>
      </w:r>
      <w:r w:rsidRPr="007A6BDB">
        <w:rPr>
          <w:rFonts w:ascii="Times New Roman" w:hAnsi="Times New Roman"/>
          <w:lang w:val="en-US"/>
        </w:rPr>
        <w:t>XIX</w:t>
      </w:r>
      <w:r w:rsidRPr="007A6BDB">
        <w:rPr>
          <w:rFonts w:ascii="Times New Roman" w:hAnsi="Times New Roman"/>
        </w:rPr>
        <w:t xml:space="preserve"> века (соната, симфония, камерно-инструментальная и вокальная музыка, опера, балет). </w:t>
      </w:r>
      <w:r w:rsidRPr="007A6BDB">
        <w:rPr>
          <w:rFonts w:ascii="Times New Roman" w:hAnsi="Times New Roman"/>
          <w:i/>
        </w:rPr>
        <w:t>Развитие жанров светской музыки (камерная инструментальная и вокальная музыка, концерт, симфония, опера, балет).</w:t>
      </w:r>
    </w:p>
    <w:p w:rsidR="007A6BDB" w:rsidRPr="007A6BDB" w:rsidRDefault="007A6BDB" w:rsidP="007A6BDB">
      <w:pPr>
        <w:spacing w:after="0" w:line="240" w:lineRule="auto"/>
        <w:ind w:left="709"/>
        <w:contextualSpacing/>
        <w:jc w:val="both"/>
        <w:rPr>
          <w:rFonts w:ascii="Times New Roman" w:hAnsi="Times New Roman"/>
          <w:b/>
        </w:rPr>
      </w:pPr>
      <w:r w:rsidRPr="007A6BDB">
        <w:rPr>
          <w:rFonts w:ascii="Times New Roman" w:hAnsi="Times New Roman"/>
          <w:b/>
        </w:rPr>
        <w:t xml:space="preserve">Русская и зарубежная музыкальная культура </w:t>
      </w:r>
      <w:r w:rsidRPr="007A6BDB">
        <w:rPr>
          <w:rFonts w:ascii="Times New Roman" w:hAnsi="Times New Roman"/>
          <w:b/>
          <w:lang w:val="en-US"/>
        </w:rPr>
        <w:t>XX</w:t>
      </w:r>
      <w:r w:rsidRPr="007A6BDB">
        <w:rPr>
          <w:rFonts w:ascii="Times New Roman" w:hAnsi="Times New Roman"/>
          <w:b/>
        </w:rPr>
        <w:t xml:space="preserve"> в.</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lastRenderedPageBreak/>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A6BDB">
        <w:rPr>
          <w:rFonts w:ascii="Times New Roman" w:hAnsi="Times New Roman"/>
          <w:i/>
        </w:rPr>
        <w:t>А.И. Хачатурян, А.Г. Шнитке)</w:t>
      </w:r>
      <w:r w:rsidRPr="007A6BDB">
        <w:rPr>
          <w:rFonts w:ascii="Times New Roman" w:hAnsi="Times New Roman"/>
        </w:rPr>
        <w:t xml:space="preserve"> и зарубежных композиторов ХХ столетия (К. Дебюсси, </w:t>
      </w:r>
      <w:r w:rsidRPr="007A6BDB">
        <w:rPr>
          <w:rFonts w:ascii="Times New Roman" w:hAnsi="Times New Roman"/>
          <w:i/>
        </w:rPr>
        <w:t>К. Орф, М. Равель, Б. Бриттен, А. Шенберг).</w:t>
      </w:r>
      <w:r w:rsidRPr="007A6BDB">
        <w:rPr>
          <w:rFonts w:ascii="Times New Roman" w:hAnsi="Times New Roman"/>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7A6BDB" w:rsidRPr="007A6BDB" w:rsidRDefault="007A6BDB" w:rsidP="007A6BDB">
      <w:pPr>
        <w:tabs>
          <w:tab w:val="left" w:pos="1985"/>
        </w:tabs>
        <w:spacing w:after="0" w:line="240" w:lineRule="auto"/>
        <w:ind w:left="709"/>
        <w:contextualSpacing/>
        <w:jc w:val="both"/>
        <w:rPr>
          <w:rFonts w:ascii="Times New Roman" w:hAnsi="Times New Roman"/>
          <w:b/>
        </w:rPr>
      </w:pPr>
      <w:r w:rsidRPr="007A6BDB">
        <w:rPr>
          <w:rFonts w:ascii="Times New Roman" w:hAnsi="Times New Roman"/>
          <w:b/>
        </w:rPr>
        <w:t>Современная музыкальная жизнь</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Панорама современной музыкальной жизни в России и за рубежом: концерты, конкурсы и фестивали (современной и классической музыки).</w:t>
      </w:r>
      <w:r w:rsidRPr="007A6BDB">
        <w:rPr>
          <w:rFonts w:ascii="Times New Roman" w:hAnsi="Times New Roman"/>
          <w:b/>
        </w:rPr>
        <w:t xml:space="preserve"> </w:t>
      </w:r>
      <w:r w:rsidRPr="007A6BDB">
        <w:rPr>
          <w:rFonts w:ascii="Times New Roman" w:hAnsi="Times New Roman"/>
        </w:rPr>
        <w:t>Наследие</w:t>
      </w:r>
      <w:r w:rsidRPr="007A6BDB">
        <w:rPr>
          <w:rFonts w:ascii="Times New Roman" w:hAnsi="Times New Roman"/>
          <w:b/>
        </w:rPr>
        <w:t xml:space="preserve"> </w:t>
      </w:r>
      <w:r w:rsidRPr="007A6BDB">
        <w:rPr>
          <w:rFonts w:ascii="Times New Roman" w:hAnsi="Times New Roman"/>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w:t>
      </w:r>
      <w:proofErr w:type="gramStart"/>
      <w:r w:rsidRPr="007A6BDB">
        <w:rPr>
          <w:rFonts w:ascii="Times New Roman" w:hAnsi="Times New Roman"/>
        </w:rPr>
        <w:t xml:space="preserve"> .</w:t>
      </w:r>
      <w:proofErr w:type="gramEnd"/>
      <w:r w:rsidRPr="007A6BDB">
        <w:rPr>
          <w:rFonts w:ascii="Times New Roman" w:hAnsi="Times New Roman"/>
        </w:rPr>
        <w:t>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7A6BDB" w:rsidRPr="007A6BDB" w:rsidRDefault="007A6BDB" w:rsidP="007A6BDB">
      <w:pPr>
        <w:spacing w:after="0" w:line="240" w:lineRule="auto"/>
        <w:ind w:left="709"/>
        <w:contextualSpacing/>
        <w:jc w:val="both"/>
        <w:rPr>
          <w:rFonts w:ascii="Times New Roman" w:hAnsi="Times New Roman"/>
          <w:b/>
        </w:rPr>
      </w:pPr>
      <w:r w:rsidRPr="007A6BDB">
        <w:rPr>
          <w:rFonts w:ascii="Times New Roman" w:hAnsi="Times New Roman"/>
          <w:b/>
        </w:rPr>
        <w:t>Значение музыки в жизни человека</w:t>
      </w:r>
    </w:p>
    <w:p w:rsidR="007A6BDB" w:rsidRPr="007A6BDB" w:rsidRDefault="007A6BDB" w:rsidP="007A6BDB">
      <w:pPr>
        <w:spacing w:after="0" w:line="240" w:lineRule="auto"/>
        <w:ind w:firstLine="709"/>
        <w:jc w:val="both"/>
        <w:rPr>
          <w:rFonts w:ascii="Times New Roman" w:hAnsi="Times New Roman"/>
        </w:rPr>
      </w:pPr>
      <w:r w:rsidRPr="007A6BDB">
        <w:rPr>
          <w:rFonts w:ascii="Times New Roman" w:hAnsi="Times New Roman"/>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7A6BDB" w:rsidRPr="007A6BDB" w:rsidRDefault="007A6BDB" w:rsidP="007A6BDB">
      <w:pPr>
        <w:spacing w:after="0" w:line="240" w:lineRule="auto"/>
        <w:ind w:firstLine="709"/>
        <w:contextualSpacing/>
        <w:jc w:val="center"/>
        <w:rPr>
          <w:rFonts w:ascii="Times New Roman" w:hAnsi="Times New Roman"/>
        </w:rPr>
      </w:pPr>
      <w:r w:rsidRPr="007A6BDB">
        <w:rPr>
          <w:rFonts w:ascii="Times New Roman" w:hAnsi="Times New Roman"/>
          <w:b/>
        </w:rPr>
        <w:t xml:space="preserve">Перечень музыкальных произведений </w:t>
      </w:r>
      <w:proofErr w:type="gramStart"/>
      <w:r w:rsidRPr="007A6BDB">
        <w:rPr>
          <w:rFonts w:ascii="Times New Roman" w:hAnsi="Times New Roman"/>
          <w:b/>
        </w:rPr>
        <w:t>для использования в обеспечении образовательных результатов по выбору образовательной организации для использования в обеспечении</w:t>
      </w:r>
      <w:proofErr w:type="gramEnd"/>
      <w:r w:rsidRPr="007A6BDB">
        <w:rPr>
          <w:rFonts w:ascii="Times New Roman" w:hAnsi="Times New Roman"/>
          <w:b/>
        </w:rPr>
        <w:t xml:space="preserve"> образовательных результатов</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Ч. Айвз. «Космический пейзаж».</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Г. Аллегри. «Мизерере» («Помилуй»).</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Американский народный блюз «Роллем Пит» и «Город Нью-Йорк» (обр. Дж. Сильвермена, перевод С. Болотина).</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Л. Армстронг. «Блюз Западной окраины».</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Э. Артемьев «Мозаика».</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 xml:space="preserve">И. Бах. </w:t>
      </w:r>
      <w:proofErr w:type="gramStart"/>
      <w:r w:rsidRPr="007A6BDB">
        <w:rPr>
          <w:rFonts w:ascii="Times New Roman" w:hAnsi="Times New Roman"/>
        </w:rPr>
        <w:t>Маленькая прелюдия для органа соль минор (обр. для ф-но.</w:t>
      </w:r>
      <w:proofErr w:type="gramEnd"/>
      <w:r w:rsidRPr="007A6BDB">
        <w:rPr>
          <w:rFonts w:ascii="Times New Roman" w:hAnsi="Times New Roman"/>
        </w:rPr>
        <w:t xml:space="preserve"> Д.Б. Кабалевского</w:t>
      </w:r>
      <w:proofErr w:type="gramStart"/>
      <w:r w:rsidRPr="007A6BDB" w:rsidDel="00007D82">
        <w:rPr>
          <w:rFonts w:ascii="Times New Roman" w:hAnsi="Times New Roman"/>
        </w:rPr>
        <w:t xml:space="preserve"> </w:t>
      </w:r>
      <w:r w:rsidRPr="007A6BDB">
        <w:rPr>
          <w:rFonts w:ascii="Times New Roman" w:hAnsi="Times New Roman"/>
        </w:rPr>
        <w:t>)</w:t>
      </w:r>
      <w:proofErr w:type="gramEnd"/>
      <w:r w:rsidRPr="007A6BDB">
        <w:rPr>
          <w:rFonts w:ascii="Times New Roman" w:hAnsi="Times New Roman"/>
        </w:rPr>
        <w:t xml:space="preserve">. Токката и фуга ре минор для органа. Органная фуга соль минор. Органная фуга ля минор. Прелюдия </w:t>
      </w:r>
      <w:proofErr w:type="gramStart"/>
      <w:r w:rsidRPr="007A6BDB">
        <w:rPr>
          <w:rFonts w:ascii="Times New Roman" w:hAnsi="Times New Roman"/>
        </w:rPr>
        <w:t>до</w:t>
      </w:r>
      <w:proofErr w:type="gramEnd"/>
      <w:r w:rsidRPr="007A6BDB">
        <w:rPr>
          <w:rFonts w:ascii="Times New Roman" w:hAnsi="Times New Roman"/>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w:t>
      </w:r>
      <w:proofErr w:type="gramStart"/>
      <w:r w:rsidRPr="007A6BDB">
        <w:rPr>
          <w:rFonts w:ascii="Times New Roman" w:hAnsi="Times New Roman"/>
        </w:rPr>
        <w:t>из</w:t>
      </w:r>
      <w:proofErr w:type="gramEnd"/>
      <w:r w:rsidRPr="007A6BDB">
        <w:rPr>
          <w:rFonts w:ascii="Times New Roman" w:hAnsi="Times New Roman"/>
        </w:rPr>
        <w:t xml:space="preserve"> </w:t>
      </w:r>
      <w:proofErr w:type="gramStart"/>
      <w:r w:rsidRPr="007A6BDB">
        <w:rPr>
          <w:rFonts w:ascii="Times New Roman" w:hAnsi="Times New Roman"/>
        </w:rPr>
        <w:t>Партиты</w:t>
      </w:r>
      <w:proofErr w:type="gramEnd"/>
      <w:r w:rsidRPr="007A6BDB">
        <w:rPr>
          <w:rFonts w:ascii="Times New Roman" w:hAnsi="Times New Roman"/>
        </w:rPr>
        <w:t xml:space="preserve"> № 2 для скрипки соло.</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lang w:val="it-IT"/>
        </w:rPr>
      </w:pPr>
      <w:r w:rsidRPr="007A6BDB">
        <w:rPr>
          <w:rFonts w:ascii="Times New Roman" w:hAnsi="Times New Roman"/>
        </w:rPr>
        <w:t>И</w:t>
      </w:r>
      <w:r w:rsidRPr="007A6BDB">
        <w:rPr>
          <w:rFonts w:ascii="Times New Roman" w:hAnsi="Times New Roman"/>
          <w:lang w:val="it-IT"/>
        </w:rPr>
        <w:t xml:space="preserve">. </w:t>
      </w:r>
      <w:r w:rsidRPr="007A6BDB">
        <w:rPr>
          <w:rFonts w:ascii="Times New Roman" w:hAnsi="Times New Roman"/>
        </w:rPr>
        <w:t>Бах</w:t>
      </w:r>
      <w:r w:rsidRPr="007A6BDB">
        <w:rPr>
          <w:rFonts w:ascii="Times New Roman" w:hAnsi="Times New Roman"/>
          <w:lang w:val="it-IT"/>
        </w:rPr>
        <w:t>-</w:t>
      </w:r>
      <w:r w:rsidRPr="007A6BDB">
        <w:rPr>
          <w:rFonts w:ascii="Times New Roman" w:hAnsi="Times New Roman"/>
        </w:rPr>
        <w:t>Ш</w:t>
      </w:r>
      <w:r w:rsidRPr="007A6BDB">
        <w:rPr>
          <w:rFonts w:ascii="Times New Roman" w:hAnsi="Times New Roman"/>
          <w:lang w:val="it-IT"/>
        </w:rPr>
        <w:t xml:space="preserve">. </w:t>
      </w:r>
      <w:r w:rsidRPr="007A6BDB">
        <w:rPr>
          <w:rFonts w:ascii="Times New Roman" w:hAnsi="Times New Roman"/>
        </w:rPr>
        <w:t>Гуно</w:t>
      </w:r>
      <w:r w:rsidRPr="007A6BDB">
        <w:rPr>
          <w:rFonts w:ascii="Times New Roman" w:hAnsi="Times New Roman"/>
          <w:lang w:val="en-US"/>
        </w:rPr>
        <w:t>.</w:t>
      </w:r>
      <w:r w:rsidRPr="007A6BDB">
        <w:rPr>
          <w:rFonts w:ascii="Times New Roman" w:hAnsi="Times New Roman"/>
          <w:lang w:val="it-IT"/>
        </w:rPr>
        <w:t xml:space="preserve"> «Ave Maria»</w:t>
      </w:r>
      <w:r w:rsidRPr="007A6BDB">
        <w:rPr>
          <w:rFonts w:ascii="Times New Roman" w:hAnsi="Times New Roman"/>
          <w:lang w:val="en-US"/>
        </w:rPr>
        <w:t>.</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М. Березовский. Хоровой концерт «Не отвержи мене во время старости».</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Л. Бернстайн. Мюзикл «Вестсайдская история» (песня Тони «Мария!», песня и танец девушек «Америка», дуэт Тони и Марии, сцена драки).</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7A6BDB">
        <w:rPr>
          <w:rFonts w:ascii="Times New Roman" w:hAnsi="Times New Roman"/>
        </w:rPr>
        <w:t>.(</w:t>
      </w:r>
      <w:proofErr w:type="gramEnd"/>
      <w:r w:rsidRPr="007A6BDB">
        <w:rPr>
          <w:rFonts w:ascii="Times New Roman" w:hAnsi="Times New Roman"/>
        </w:rPr>
        <w:t xml:space="preserve">фрагмент ΙΙ части). </w:t>
      </w:r>
      <w:proofErr w:type="gramStart"/>
      <w:r w:rsidRPr="007A6BDB">
        <w:rPr>
          <w:rFonts w:ascii="Times New Roman" w:hAnsi="Times New Roman"/>
        </w:rPr>
        <w:t>Музыка к трагедии И. Гете «Эгмонт» (Увертюра.</w:t>
      </w:r>
      <w:proofErr w:type="gramEnd"/>
      <w:r w:rsidRPr="007A6BDB">
        <w:rPr>
          <w:rFonts w:ascii="Times New Roman" w:hAnsi="Times New Roman"/>
        </w:rPr>
        <w:t xml:space="preserve"> </w:t>
      </w:r>
      <w:proofErr w:type="gramStart"/>
      <w:r w:rsidRPr="007A6BDB">
        <w:rPr>
          <w:rFonts w:ascii="Times New Roman" w:hAnsi="Times New Roman"/>
        </w:rPr>
        <w:t>Песня Клерхен).</w:t>
      </w:r>
      <w:proofErr w:type="gramEnd"/>
      <w:r w:rsidRPr="007A6BDB">
        <w:rPr>
          <w:rFonts w:ascii="Times New Roman" w:hAnsi="Times New Roman"/>
        </w:rPr>
        <w:t xml:space="preserve"> Шотландская песня «Верный Джонни».</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 xml:space="preserve">Ж. Бизе. </w:t>
      </w:r>
      <w:proofErr w:type="gramStart"/>
      <w:r w:rsidRPr="007A6BDB">
        <w:rPr>
          <w:rFonts w:ascii="Times New Roman" w:hAnsi="Times New Roman"/>
        </w:rPr>
        <w:t>Опера «Кармен» (фрагменты:</w:t>
      </w:r>
      <w:proofErr w:type="gramEnd"/>
      <w:r w:rsidRPr="007A6BDB">
        <w:rPr>
          <w:rFonts w:ascii="Times New Roman" w:hAnsi="Times New Roman"/>
        </w:rPr>
        <w:t xml:space="preserve"> Увертюра, Хабанера из I д., Сегедилья</w:t>
      </w:r>
      <w:proofErr w:type="gramStart"/>
      <w:r w:rsidRPr="007A6BDB">
        <w:rPr>
          <w:rFonts w:ascii="Times New Roman" w:hAnsi="Times New Roman"/>
        </w:rPr>
        <w:t>,С</w:t>
      </w:r>
      <w:proofErr w:type="gramEnd"/>
      <w:r w:rsidRPr="007A6BDB">
        <w:rPr>
          <w:rFonts w:ascii="Times New Roman" w:hAnsi="Times New Roman"/>
        </w:rPr>
        <w:t>цена гадания).</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 xml:space="preserve">Ж. Бизе-Р. Щедрин. </w:t>
      </w:r>
      <w:proofErr w:type="gramStart"/>
      <w:r w:rsidRPr="007A6BDB">
        <w:rPr>
          <w:rFonts w:ascii="Times New Roman" w:hAnsi="Times New Roman"/>
        </w:rPr>
        <w:t>Балет «Кармен-сюита» (Вступление (№ 1).</w:t>
      </w:r>
      <w:proofErr w:type="gramEnd"/>
      <w:r w:rsidRPr="007A6BDB">
        <w:rPr>
          <w:rFonts w:ascii="Times New Roman" w:hAnsi="Times New Roman"/>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А.П. Бородин. Квартет № 2 (Ноктюрн-</w:t>
      </w:r>
      <w:proofErr w:type="gramStart"/>
      <w:r w:rsidRPr="007A6BDB">
        <w:rPr>
          <w:rFonts w:ascii="Times New Roman" w:hAnsi="Times New Roman"/>
        </w:rPr>
        <w:t>III</w:t>
      </w:r>
      <w:proofErr w:type="gramEnd"/>
      <w:r w:rsidRPr="007A6BDB">
        <w:rPr>
          <w:rFonts w:ascii="Times New Roman" w:hAnsi="Times New Roman"/>
        </w:rPr>
        <w:t xml:space="preserve"> ч.). Симфония № 2 «Богатырская» (экспозиция Ι </w:t>
      </w:r>
      <w:proofErr w:type="gramStart"/>
      <w:r w:rsidRPr="007A6BDB">
        <w:rPr>
          <w:rFonts w:ascii="Times New Roman" w:hAnsi="Times New Roman"/>
        </w:rPr>
        <w:t>ч</w:t>
      </w:r>
      <w:proofErr w:type="gramEnd"/>
      <w:r w:rsidRPr="007A6BDB">
        <w:rPr>
          <w:rFonts w:ascii="Times New Roman" w:hAnsi="Times New Roman"/>
        </w:rPr>
        <w:t>.). Опера «Князь Игорь» (Хор из пролога «Солнцу красному слава!», Ария Князя Игоря из II д., Половецкая пляска с хором из II д., Плач Ярославны из IV д.).</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Д. Бортнянский. Херувимская песня № 7. «Слава Отцу и Сыну и Святому Духу».</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Ж. Брель. Вальс.</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Дж. Верди. Опера «Риголетто» (Песенка Герцога, Финал).</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А. Вивальди. Цикл концертов для скрипки соло, струнного квинтета, органа и чембало «Времена года» («Весна», «Зима»).</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Э. Вила Лобос. «Бразильская бахиана» № 5 (ария для сопрано и виолончелей).</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lastRenderedPageBreak/>
        <w:t>А. Варламов. «Горные вершины» (сл. М. Лермонтова). «Красный сарафан» (сл. Г. Цыганова).</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 xml:space="preserve">В. </w:t>
      </w:r>
      <w:proofErr w:type="gramStart"/>
      <w:r w:rsidRPr="007A6BDB">
        <w:rPr>
          <w:rFonts w:ascii="Times New Roman" w:hAnsi="Times New Roman"/>
        </w:rPr>
        <w:t>Гаврилин</w:t>
      </w:r>
      <w:proofErr w:type="gramEnd"/>
      <w:r w:rsidRPr="007A6BDB">
        <w:rPr>
          <w:rFonts w:ascii="Times New Roman" w:hAnsi="Times New Roman"/>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 xml:space="preserve">Й. Гайдн. Симфония № 103 («С тремоло литавр»). Первая часть. Четвертная часть. </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Г. Гендель. Пассакалья из сюиты соль минор. Хор «Аллилуйя» (№44) из оратории «Мессия».</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 xml:space="preserve">Дж. Гершвин. </w:t>
      </w:r>
      <w:proofErr w:type="gramStart"/>
      <w:r w:rsidRPr="007A6BDB">
        <w:rPr>
          <w:rFonts w:ascii="Times New Roman" w:hAnsi="Times New Roman"/>
        </w:rPr>
        <w:t>Опера «Порги и Бесс» (Колыбельная Клары из I д., Песня.</w:t>
      </w:r>
      <w:proofErr w:type="gramEnd"/>
      <w:r w:rsidRPr="007A6BDB">
        <w:rPr>
          <w:rFonts w:ascii="Times New Roman" w:hAnsi="Times New Roman"/>
        </w:rPr>
        <w:t xml:space="preserve"> </w:t>
      </w:r>
      <w:proofErr w:type="gramStart"/>
      <w:r w:rsidRPr="007A6BDB">
        <w:rPr>
          <w:rFonts w:ascii="Times New Roman" w:hAnsi="Times New Roman"/>
        </w:rPr>
        <w:t>Порги из II д., Дуэт Порги и Бесс из II д., Песенка Спортинг Лайфа из II д.).</w:t>
      </w:r>
      <w:proofErr w:type="gramEnd"/>
      <w:r w:rsidRPr="007A6BDB">
        <w:rPr>
          <w:rFonts w:ascii="Times New Roman" w:hAnsi="Times New Roman"/>
        </w:rPr>
        <w:t xml:space="preserve"> Концерт для ф-но с оркестром (Ι часть). Рапсодия в блюзовых тонах. «Любимый мой» (сл. А. Гершвина, русский текст Т. Сикорской).</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М. Глинка-М. Балакирев. «Жаворонок» (фортепианная пьеса).</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К. Глюк. Опера «Орфей и Эвридика» (хор «Струн золотых напев», Мелодия, Хор фурий).</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Э. Григ. Музыка к драме Г. Ибсена «Пер Гюнт» (Песня Сольвейг, «Смерть Озе»). Соната для виолончели и фортепиано» (Ι часть).</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А. Гурилев. «Домик-крошечка» (сл. С. Любецкого). «Вьется ласточка сизокрылая» (сл. Н. Грекова). «Колокольчик» (сл. И. Макарова).</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К. Дебюсси. Ноктюрн «Празднества». «Бергамасская сюита» («Лунный свет»). Фортепианная сюита «Детский уголок» («Кукольный кэк-вок»).</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Б. Дварионас. «Деревянная лошадка».</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 xml:space="preserve">И. Дунаевский. Марш </w:t>
      </w:r>
      <w:proofErr w:type="gramStart"/>
      <w:r w:rsidRPr="007A6BDB">
        <w:rPr>
          <w:rFonts w:ascii="Times New Roman" w:hAnsi="Times New Roman"/>
        </w:rPr>
        <w:t>из</w:t>
      </w:r>
      <w:proofErr w:type="gramEnd"/>
      <w:r w:rsidRPr="007A6BDB">
        <w:rPr>
          <w:rFonts w:ascii="Times New Roman" w:hAnsi="Times New Roman"/>
        </w:rPr>
        <w:t xml:space="preserve"> к/ф «</w:t>
      </w:r>
      <w:proofErr w:type="gramStart"/>
      <w:r w:rsidRPr="007A6BDB">
        <w:rPr>
          <w:rFonts w:ascii="Times New Roman" w:hAnsi="Times New Roman"/>
        </w:rPr>
        <w:t>Веселые</w:t>
      </w:r>
      <w:proofErr w:type="gramEnd"/>
      <w:r w:rsidRPr="007A6BDB">
        <w:rPr>
          <w:rFonts w:ascii="Times New Roman" w:hAnsi="Times New Roman"/>
        </w:rPr>
        <w:t xml:space="preserve"> ребята» (сл. В. Лебедева-Кумача). Оперетта «Белая акация» (Вальс, Песня об Одессе, Выход Ларисы и семи кавалеров»).</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 xml:space="preserve">А. Журбин. </w:t>
      </w:r>
      <w:proofErr w:type="gramStart"/>
      <w:r w:rsidRPr="007A6BDB">
        <w:rPr>
          <w:rFonts w:ascii="Times New Roman" w:hAnsi="Times New Roman"/>
        </w:rPr>
        <w:t>Рок-опера «Орфей и Эвридика» ((фрагменты по усмотрению учителя).</w:t>
      </w:r>
      <w:proofErr w:type="gramEnd"/>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Знаменный распев.</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В. Калинников. Симфония № 1 (соль минор, I часть).</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К. Караев. Балет «Тропою грома» (Танец черных).</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Д. Каччини. «</w:t>
      </w:r>
      <w:r w:rsidRPr="007A6BDB">
        <w:rPr>
          <w:rFonts w:ascii="Times New Roman" w:hAnsi="Times New Roman"/>
          <w:lang w:val="en-US"/>
        </w:rPr>
        <w:t>Ave</w:t>
      </w:r>
      <w:r w:rsidRPr="007A6BDB">
        <w:rPr>
          <w:rFonts w:ascii="Times New Roman" w:hAnsi="Times New Roman"/>
        </w:rPr>
        <w:t xml:space="preserve"> </w:t>
      </w:r>
      <w:r w:rsidRPr="007A6BDB">
        <w:rPr>
          <w:rFonts w:ascii="Times New Roman" w:hAnsi="Times New Roman"/>
          <w:lang w:val="en-US"/>
        </w:rPr>
        <w:t>Maria».</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В. Лаурушас. «В путь».</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Ф. Лист. Венгерская рапсодия № 2. Этюд Паганини (№ 6).</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И. Лученок. «Хатынь» (ст. Г. Петренко).</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А. Лядов. Кикимора (народное сказание для оркестра).</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Ф. Лэй. «История любви».</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Мадригалы эпохи Возрождения.</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Р. де Лиль. «Марсельеза».</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А. Марчелло. Концерт для гобоя с оркестром ре минор (II часть, Адажио).</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М. Матвеев. «Матушка, матушка, что во поле пыльно».</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Д. Мийо. «Бразилейра».</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 xml:space="preserve">И. Морозов. </w:t>
      </w:r>
      <w:proofErr w:type="gramStart"/>
      <w:r w:rsidRPr="007A6BDB">
        <w:rPr>
          <w:rFonts w:ascii="Times New Roman" w:hAnsi="Times New Roman"/>
        </w:rPr>
        <w:t>Балет «Айболит» (фрагменты:</w:t>
      </w:r>
      <w:proofErr w:type="gramEnd"/>
      <w:r w:rsidRPr="007A6BDB">
        <w:rPr>
          <w:rFonts w:ascii="Times New Roman" w:hAnsi="Times New Roman"/>
        </w:rPr>
        <w:t xml:space="preserve"> </w:t>
      </w:r>
      <w:proofErr w:type="gramStart"/>
      <w:r w:rsidRPr="007A6BDB">
        <w:rPr>
          <w:rFonts w:ascii="Times New Roman" w:hAnsi="Times New Roman"/>
        </w:rPr>
        <w:t>Полечка, Морское плавание, Галоп).</w:t>
      </w:r>
      <w:proofErr w:type="gramEnd"/>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 xml:space="preserve">В.А. Моцарт. Фантазия для фортепиано </w:t>
      </w:r>
      <w:proofErr w:type="gramStart"/>
      <w:r w:rsidRPr="007A6BDB">
        <w:rPr>
          <w:rFonts w:ascii="Times New Roman" w:hAnsi="Times New Roman"/>
        </w:rPr>
        <w:t>до</w:t>
      </w:r>
      <w:proofErr w:type="gramEnd"/>
      <w:r w:rsidRPr="007A6BDB">
        <w:rPr>
          <w:rFonts w:ascii="Times New Roman" w:hAnsi="Times New Roman"/>
        </w:rPr>
        <w:t xml:space="preserve"> минор. Фантазия для фортепиано ре минор. Соната до мажор</w:t>
      </w:r>
      <w:proofErr w:type="gramStart"/>
      <w:r w:rsidRPr="007A6BDB">
        <w:rPr>
          <w:rFonts w:ascii="Times New Roman" w:hAnsi="Times New Roman"/>
        </w:rPr>
        <w:t>.</w:t>
      </w:r>
      <w:proofErr w:type="gramEnd"/>
      <w:r w:rsidRPr="007A6BDB">
        <w:rPr>
          <w:rFonts w:ascii="Times New Roman" w:hAnsi="Times New Roman"/>
        </w:rPr>
        <w:t xml:space="preserve"> (</w:t>
      </w:r>
      <w:proofErr w:type="gramStart"/>
      <w:r w:rsidRPr="007A6BDB">
        <w:rPr>
          <w:rFonts w:ascii="Times New Roman" w:hAnsi="Times New Roman"/>
        </w:rPr>
        <w:t>э</w:t>
      </w:r>
      <w:proofErr w:type="gramEnd"/>
      <w:r w:rsidRPr="007A6BDB">
        <w:rPr>
          <w:rFonts w:ascii="Times New Roman" w:hAnsi="Times New Roman"/>
        </w:rPr>
        <w:t xml:space="preserve">ксп. Ι ч.). «Маленькая ночная серенада» (Рондо). Симфония № 40. Симфония № 41 (фрагмент ΙΙ </w:t>
      </w:r>
      <w:proofErr w:type="gramStart"/>
      <w:r w:rsidRPr="007A6BDB">
        <w:rPr>
          <w:rFonts w:ascii="Times New Roman" w:hAnsi="Times New Roman"/>
        </w:rPr>
        <w:t>ч</w:t>
      </w:r>
      <w:proofErr w:type="gramEnd"/>
      <w:r w:rsidRPr="007A6BDB">
        <w:rPr>
          <w:rFonts w:ascii="Times New Roman" w:hAnsi="Times New Roman"/>
        </w:rPr>
        <w:t>.). Реквием («</w:t>
      </w:r>
      <w:r w:rsidRPr="007A6BDB">
        <w:rPr>
          <w:rFonts w:ascii="Times New Roman" w:hAnsi="Times New Roman"/>
          <w:lang w:val="en-US"/>
        </w:rPr>
        <w:t>Dies</w:t>
      </w:r>
      <w:r w:rsidRPr="007A6BDB">
        <w:rPr>
          <w:rFonts w:ascii="Times New Roman" w:hAnsi="Times New Roman"/>
        </w:rPr>
        <w:t xml:space="preserve"> </w:t>
      </w:r>
      <w:r w:rsidRPr="007A6BDB">
        <w:rPr>
          <w:rFonts w:ascii="Times New Roman" w:hAnsi="Times New Roman"/>
          <w:lang w:val="en-US"/>
        </w:rPr>
        <w:t>ire</w:t>
      </w:r>
      <w:r w:rsidRPr="007A6BDB">
        <w:rPr>
          <w:rFonts w:ascii="Times New Roman" w:hAnsi="Times New Roman"/>
        </w:rPr>
        <w:t>», «Lacrimoza»). Соната № 11 (I, II, III ч.). Фрагменты из оперы «Волшебная флейта». Мотет «</w:t>
      </w:r>
      <w:r w:rsidRPr="007A6BDB">
        <w:rPr>
          <w:rFonts w:ascii="Times New Roman" w:hAnsi="Times New Roman"/>
          <w:lang w:val="en-US"/>
        </w:rPr>
        <w:t>Ave</w:t>
      </w:r>
      <w:r w:rsidRPr="007A6BDB">
        <w:rPr>
          <w:rFonts w:ascii="Times New Roman" w:hAnsi="Times New Roman"/>
        </w:rPr>
        <w:t>,</w:t>
      </w:r>
      <w:r w:rsidRPr="007A6BDB">
        <w:rPr>
          <w:rFonts w:ascii="Times New Roman" w:hAnsi="Times New Roman"/>
          <w:lang w:val="en-US"/>
        </w:rPr>
        <w:t>verum</w:t>
      </w:r>
      <w:r w:rsidRPr="007A6BDB">
        <w:rPr>
          <w:rFonts w:ascii="Times New Roman" w:hAnsi="Times New Roman"/>
        </w:rPr>
        <w:t xml:space="preserve"> </w:t>
      </w:r>
      <w:r w:rsidRPr="007A6BDB">
        <w:rPr>
          <w:rFonts w:ascii="Times New Roman" w:hAnsi="Times New Roman"/>
          <w:bCs/>
          <w:shd w:val="clear" w:color="auto" w:fill="FFFFFF"/>
        </w:rPr>
        <w:t>corpus</w:t>
      </w:r>
      <w:r w:rsidRPr="007A6BDB">
        <w:rPr>
          <w:rFonts w:ascii="Times New Roman" w:hAnsi="Times New Roman"/>
        </w:rPr>
        <w:t>».</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Н. Мясковский. Симфония № 6 (экспозиция финала).</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Народные музыкальные произведения России, народов РФ и стран мира по выбору образовательной организации.</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Негритянский спиричуэл.</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М. Огиньский. Полонез ре минор («Прощание с Родиной»).</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lastRenderedPageBreak/>
        <w:t xml:space="preserve">К. Орф. Сценическая кантата для певцов, хора и оркестра «Кармина Бурана». </w:t>
      </w:r>
      <w:proofErr w:type="gramStart"/>
      <w:r w:rsidRPr="007A6BDB">
        <w:rPr>
          <w:rFonts w:ascii="Times New Roman" w:hAnsi="Times New Roman"/>
        </w:rPr>
        <w:t>(</w:t>
      </w:r>
      <w:r w:rsidRPr="007A6BDB">
        <w:rPr>
          <w:rFonts w:ascii="Times New Roman" w:hAnsi="Times New Roman"/>
          <w:shd w:val="clear" w:color="auto" w:fill="FFFFFF"/>
        </w:rPr>
        <w:t>«Песни Бойерна:</w:t>
      </w:r>
      <w:proofErr w:type="gramEnd"/>
      <w:r w:rsidRPr="007A6BDB">
        <w:rPr>
          <w:rFonts w:ascii="Times New Roman" w:hAnsi="Times New Roman"/>
          <w:shd w:val="clear" w:color="auto" w:fill="FFFFFF"/>
        </w:rPr>
        <w:t xml:space="preserve"> </w:t>
      </w:r>
      <w:proofErr w:type="gramStart"/>
      <w:r w:rsidRPr="007A6BDB">
        <w:rPr>
          <w:rFonts w:ascii="Times New Roman" w:hAnsi="Times New Roman"/>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7A6BDB">
        <w:rPr>
          <w:rFonts w:ascii="Times New Roman" w:hAnsi="Times New Roman"/>
        </w:rPr>
        <w:t>).</w:t>
      </w:r>
      <w:proofErr w:type="gramEnd"/>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Дж. Перголези «</w:t>
      </w:r>
      <w:r w:rsidRPr="007A6BDB">
        <w:rPr>
          <w:rFonts w:ascii="Times New Roman" w:hAnsi="Times New Roman"/>
          <w:lang w:val="en-US"/>
        </w:rPr>
        <w:t>Stabat</w:t>
      </w:r>
      <w:r w:rsidRPr="007A6BDB">
        <w:rPr>
          <w:rFonts w:ascii="Times New Roman" w:hAnsi="Times New Roman"/>
        </w:rPr>
        <w:t xml:space="preserve"> </w:t>
      </w:r>
      <w:r w:rsidRPr="007A6BDB">
        <w:rPr>
          <w:rFonts w:ascii="Times New Roman" w:hAnsi="Times New Roman"/>
          <w:lang w:val="en-US"/>
        </w:rPr>
        <w:t>mater</w:t>
      </w:r>
      <w:r w:rsidRPr="007A6BDB">
        <w:rPr>
          <w:rFonts w:ascii="Times New Roman" w:hAnsi="Times New Roman"/>
        </w:rPr>
        <w:t>» (№1, 13).</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 xml:space="preserve">С. Прокофьев. Опера «Война и мир» (Ария Кутузова, Вальс). Соната № 2 (Ι ч.). </w:t>
      </w:r>
      <w:proofErr w:type="gramStart"/>
      <w:r w:rsidRPr="007A6BDB">
        <w:rPr>
          <w:rFonts w:ascii="Times New Roman" w:hAnsi="Times New Roman"/>
        </w:rPr>
        <w:t>Симфония № 1 («Классическая»): Ι ч., ΙΙ ч., III ч. Гавот, IV ч. Финал.</w:t>
      </w:r>
      <w:proofErr w:type="gramEnd"/>
      <w:r w:rsidRPr="007A6BDB">
        <w:rPr>
          <w:rFonts w:ascii="Times New Roman" w:hAnsi="Times New Roman"/>
        </w:rPr>
        <w:t xml:space="preserve"> </w:t>
      </w:r>
      <w:proofErr w:type="gramStart"/>
      <w:r w:rsidRPr="007A6BDB">
        <w:rPr>
          <w:rFonts w:ascii="Times New Roman" w:hAnsi="Times New Roman"/>
        </w:rPr>
        <w:t>Балет «Ромео и Джульетта» (Улица просыпается.</w:t>
      </w:r>
      <w:proofErr w:type="gramEnd"/>
      <w:r w:rsidRPr="007A6BDB">
        <w:rPr>
          <w:rFonts w:ascii="Times New Roman" w:hAnsi="Times New Roman"/>
        </w:rPr>
        <w:t xml:space="preserve"> Танец рыцарей. </w:t>
      </w:r>
      <w:proofErr w:type="gramStart"/>
      <w:r w:rsidRPr="007A6BDB">
        <w:rPr>
          <w:rFonts w:ascii="Times New Roman" w:hAnsi="Times New Roman"/>
        </w:rPr>
        <w:t>Патер Лоренцо).</w:t>
      </w:r>
      <w:proofErr w:type="gramEnd"/>
      <w:r w:rsidRPr="007A6BDB">
        <w:rPr>
          <w:rFonts w:ascii="Times New Roman" w:hAnsi="Times New Roman"/>
        </w:rPr>
        <w:t xml:space="preserve"> Кантата «Александр Невский» (Ледовое побоище). Фортепианные миниатюры «Мимолетности» (по выбору учителя).</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М. Равель. «Болеро».</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w:t>
      </w:r>
      <w:proofErr w:type="gramStart"/>
      <w:r w:rsidRPr="007A6BDB">
        <w:rPr>
          <w:rFonts w:ascii="Times New Roman" w:hAnsi="Times New Roman"/>
        </w:rPr>
        <w:t>до</w:t>
      </w:r>
      <w:proofErr w:type="gramEnd"/>
      <w:r w:rsidRPr="007A6BDB">
        <w:rPr>
          <w:rFonts w:ascii="Times New Roman" w:hAnsi="Times New Roman"/>
        </w:rPr>
        <w:t xml:space="preserve"> </w:t>
      </w:r>
      <w:proofErr w:type="gramStart"/>
      <w:r w:rsidRPr="007A6BDB">
        <w:rPr>
          <w:rFonts w:ascii="Times New Roman" w:hAnsi="Times New Roman"/>
        </w:rPr>
        <w:t>диез</w:t>
      </w:r>
      <w:proofErr w:type="gramEnd"/>
      <w:r w:rsidRPr="007A6BDB">
        <w:rPr>
          <w:rFonts w:ascii="Times New Roman" w:hAnsi="Times New Roman"/>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roofErr w:type="gramStart"/>
      <w:r w:rsidRPr="007A6BDB">
        <w:rPr>
          <w:rFonts w:ascii="Times New Roman" w:hAnsi="Times New Roman"/>
        </w:rPr>
        <w:t>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7A6BDB">
        <w:rPr>
          <w:rFonts w:ascii="Times New Roman" w:hAnsi="Times New Roman"/>
          <w:lang w:val="en-US"/>
        </w:rPr>
        <w:t>V</w:t>
      </w:r>
      <w:r w:rsidRPr="007A6BDB">
        <w:rPr>
          <w:rFonts w:ascii="Times New Roman" w:hAnsi="Times New Roman"/>
        </w:rPr>
        <w:t xml:space="preserve"> д.)).. Опера «Сказка о царе Салтане» («Полет шмеля»).</w:t>
      </w:r>
      <w:proofErr w:type="gramEnd"/>
      <w:r w:rsidRPr="007A6BDB">
        <w:rPr>
          <w:rFonts w:ascii="Times New Roman" w:hAnsi="Times New Roman"/>
        </w:rPr>
        <w:t xml:space="preserve">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А. Рубинштейн. Романс «Горные вершины» (ст. М. Лермонтова).</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Ян Сибелиус. Музыка к пьесе А. Ярнефельта «Куолема» («Грустный вальс»).</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П. Сигер «Песня о молоте». «Все преодолеем».</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Г. Свиридов. Кантата «Памяти С. Есенина» (ΙΙ ч. «Поет зима, аукает»). Сюита «Время, вперед!» (</w:t>
      </w:r>
      <w:r w:rsidRPr="007A6BDB">
        <w:rPr>
          <w:rFonts w:ascii="Times New Roman" w:hAnsi="Times New Roman"/>
          <w:lang w:val="en-US"/>
        </w:rPr>
        <w:t>VI</w:t>
      </w:r>
      <w:r w:rsidRPr="007A6BDB">
        <w:rPr>
          <w:rFonts w:ascii="Times New Roman" w:hAnsi="Times New Roman"/>
        </w:rPr>
        <w:t xml:space="preserve"> ч.). </w:t>
      </w:r>
      <w:proofErr w:type="gramStart"/>
      <w:r w:rsidRPr="007A6BDB">
        <w:rPr>
          <w:rFonts w:ascii="Times New Roman" w:hAnsi="Times New Roman"/>
        </w:rPr>
        <w:t>«Музыкальные иллюстрации к повести А.С. Пушкина «Метель» («Тройка», «Вальс», «Весна и осень», «Романс», «Пастораль», «Военный марш», «Венчание»).</w:t>
      </w:r>
      <w:proofErr w:type="gramEnd"/>
      <w:r w:rsidRPr="007A6BDB">
        <w:rPr>
          <w:rFonts w:ascii="Times New Roman" w:hAnsi="Times New Roman"/>
        </w:rPr>
        <w:t xml:space="preserve"> Музыка к драме А. Толстого «Царь Федор Иоанович» («Любовь святая»).</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А. Скрябин. Этюд № 12 (ре диез минор). Прелюдия № 4 (ми бемоль минор).</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 xml:space="preserve">И. Стравинский. </w:t>
      </w:r>
      <w:proofErr w:type="gramStart"/>
      <w:r w:rsidRPr="007A6BDB">
        <w:rPr>
          <w:rFonts w:ascii="Times New Roman" w:hAnsi="Times New Roman"/>
        </w:rPr>
        <w:t>Балет «Петрушка» (Первая картина: темы гулянья, Балаганный дед, Танцовщица, Шарманщик играет на трубе, Фокусник играет на флейте, Танец оживших кукол).)</w:t>
      </w:r>
      <w:proofErr w:type="gramEnd"/>
      <w:r w:rsidRPr="007A6BDB">
        <w:rPr>
          <w:rFonts w:ascii="Times New Roman" w:hAnsi="Times New Roman"/>
        </w:rPr>
        <w:t xml:space="preserve"> Сюита № 2 для оркестра. </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М. Теодоракис «На побережье тайном». «Я – фронт».</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Б. Тищенко. Балет «Ярославна» (Плач Ярославны из ΙΙΙ действия, другие фрагменты по выбору учителя).</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Э. Уэббер. Рок-опера «Иисус Христос - суперзвезда» (фрагменты по выбору учителя). Мюзикл «Кошки», либретто по Т. Элиоту (фрагменты по выбору учителя).</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 xml:space="preserve">А. Хачатурян. Балет «Гаянэ» (Танец с саблями, Колыбельная). Концерт для скрипки </w:t>
      </w:r>
      <w:proofErr w:type="gramStart"/>
      <w:r w:rsidRPr="007A6BDB">
        <w:rPr>
          <w:rFonts w:ascii="Times New Roman" w:hAnsi="Times New Roman"/>
        </w:rPr>
        <w:t>с</w:t>
      </w:r>
      <w:proofErr w:type="gramEnd"/>
      <w:r w:rsidRPr="007A6BDB">
        <w:rPr>
          <w:rFonts w:ascii="Times New Roman" w:hAnsi="Times New Roman"/>
        </w:rPr>
        <w:t xml:space="preserve"> орк. (I ч., II ч., ΙΙΙ </w:t>
      </w:r>
      <w:proofErr w:type="gramStart"/>
      <w:r w:rsidRPr="007A6BDB">
        <w:rPr>
          <w:rFonts w:ascii="Times New Roman" w:hAnsi="Times New Roman"/>
        </w:rPr>
        <w:t>ч</w:t>
      </w:r>
      <w:proofErr w:type="gramEnd"/>
      <w:r w:rsidRPr="007A6BDB">
        <w:rPr>
          <w:rFonts w:ascii="Times New Roman" w:hAnsi="Times New Roman"/>
        </w:rPr>
        <w:t xml:space="preserve">.). </w:t>
      </w:r>
      <w:proofErr w:type="gramStart"/>
      <w:r w:rsidRPr="007A6BDB">
        <w:rPr>
          <w:rFonts w:ascii="Times New Roman" w:hAnsi="Times New Roman"/>
        </w:rPr>
        <w:t>Музыка к драме М.Ю. Лермонтова «Маскарад» (Галоп.</w:t>
      </w:r>
      <w:proofErr w:type="gramEnd"/>
      <w:r w:rsidRPr="007A6BDB">
        <w:rPr>
          <w:rFonts w:ascii="Times New Roman" w:hAnsi="Times New Roman"/>
        </w:rPr>
        <w:t xml:space="preserve"> </w:t>
      </w:r>
      <w:proofErr w:type="gramStart"/>
      <w:r w:rsidRPr="007A6BDB">
        <w:rPr>
          <w:rFonts w:ascii="Times New Roman" w:hAnsi="Times New Roman"/>
        </w:rPr>
        <w:t>Вальс)</w:t>
      </w:r>
      <w:proofErr w:type="gramEnd"/>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К. Хачатурян. Балет «Чиполлино» (фрагменты).</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 xml:space="preserve">Т. Хренников. </w:t>
      </w:r>
      <w:proofErr w:type="gramStart"/>
      <w:r w:rsidRPr="007A6BDB">
        <w:rPr>
          <w:rFonts w:ascii="Times New Roman" w:hAnsi="Times New Roman"/>
        </w:rPr>
        <w:t>Сюита из балета «Любовью за любовь» (Увертюра.</w:t>
      </w:r>
      <w:proofErr w:type="gramEnd"/>
      <w:r w:rsidRPr="007A6BDB">
        <w:rPr>
          <w:rFonts w:ascii="Times New Roman" w:hAnsi="Times New Roman"/>
        </w:rPr>
        <w:t xml:space="preserve"> Общее адажио. Сцена заговора. Общий танец. Дуэт Беатриче и Бенедикта. </w:t>
      </w:r>
      <w:proofErr w:type="gramStart"/>
      <w:r w:rsidRPr="007A6BDB">
        <w:rPr>
          <w:rFonts w:ascii="Times New Roman" w:hAnsi="Times New Roman"/>
        </w:rPr>
        <w:t xml:space="preserve">Гимн любви). </w:t>
      </w:r>
      <w:proofErr w:type="gramEnd"/>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w:t>
      </w:r>
      <w:proofErr w:type="gramStart"/>
      <w:r w:rsidRPr="007A6BDB">
        <w:rPr>
          <w:rFonts w:ascii="Times New Roman" w:hAnsi="Times New Roman"/>
        </w:rPr>
        <w:t>ч</w:t>
      </w:r>
      <w:proofErr w:type="gramEnd"/>
      <w:r w:rsidRPr="007A6BDB">
        <w:rPr>
          <w:rFonts w:ascii="Times New Roman" w:hAnsi="Times New Roman"/>
        </w:rPr>
        <w:t>.).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П. Чесноков. «Да исправится молитва моя».</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М. Чюрленис. Прелюдия ре минор. Прелюдия ми минор. Прелюдия ля минор. Симфоническая поэма «Море».</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Ф.Ф. Шопен. Вальс № 6 (ре бемоль мажор). Вальс № 7 (</w:t>
      </w:r>
      <w:proofErr w:type="gramStart"/>
      <w:r w:rsidRPr="007A6BDB">
        <w:rPr>
          <w:rFonts w:ascii="Times New Roman" w:hAnsi="Times New Roman"/>
        </w:rPr>
        <w:t>до</w:t>
      </w:r>
      <w:proofErr w:type="gramEnd"/>
      <w:r w:rsidRPr="007A6BDB">
        <w:rPr>
          <w:rFonts w:ascii="Times New Roman" w:hAnsi="Times New Roman"/>
        </w:rPr>
        <w:t xml:space="preserve"> </w:t>
      </w:r>
      <w:proofErr w:type="gramStart"/>
      <w:r w:rsidRPr="007A6BDB">
        <w:rPr>
          <w:rFonts w:ascii="Times New Roman" w:hAnsi="Times New Roman"/>
        </w:rPr>
        <w:t>диез</w:t>
      </w:r>
      <w:proofErr w:type="gramEnd"/>
      <w:r w:rsidRPr="007A6BDB">
        <w:rPr>
          <w:rFonts w:ascii="Times New Roman" w:hAnsi="Times New Roman"/>
        </w:rPr>
        <w:t xml:space="preserve"> минор), Вальс № 10 (си минор). Мазурка № 1. Мазурка № 47. Мазурка № 48. Полонез (ля мажор). Ноктюрн фа минор. Этюд № 12 (</w:t>
      </w:r>
      <w:proofErr w:type="gramStart"/>
      <w:r w:rsidRPr="007A6BDB">
        <w:rPr>
          <w:rFonts w:ascii="Times New Roman" w:hAnsi="Times New Roman"/>
        </w:rPr>
        <w:t>до</w:t>
      </w:r>
      <w:proofErr w:type="gramEnd"/>
      <w:r w:rsidRPr="007A6BDB">
        <w:rPr>
          <w:rFonts w:ascii="Times New Roman" w:hAnsi="Times New Roman"/>
        </w:rPr>
        <w:t xml:space="preserve"> минор). Полонез (ля мажор).</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Д. Шостакович. Симфония № 7 «Ленинградская». «Праздничная увертюра».</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 xml:space="preserve">И. Штраус. «Полька-пиццикато». Вальс из оперетты «Летучая мышь». </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lastRenderedPageBreak/>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7A6BDB">
        <w:rPr>
          <w:rFonts w:ascii="Times New Roman" w:hAnsi="Times New Roman"/>
          <w:lang w:val="en-US"/>
        </w:rPr>
        <w:t>Ave</w:t>
      </w:r>
      <w:r w:rsidRPr="007A6BDB">
        <w:rPr>
          <w:rFonts w:ascii="Times New Roman" w:hAnsi="Times New Roman"/>
        </w:rPr>
        <w:t xml:space="preserve"> </w:t>
      </w:r>
      <w:r w:rsidRPr="007A6BDB">
        <w:rPr>
          <w:rFonts w:ascii="Times New Roman" w:hAnsi="Times New Roman"/>
          <w:lang w:val="en-US"/>
        </w:rPr>
        <w:t>Maria</w:t>
      </w:r>
      <w:r w:rsidRPr="007A6BDB">
        <w:rPr>
          <w:rFonts w:ascii="Times New Roman" w:hAnsi="Times New Roman"/>
        </w:rPr>
        <w:t>» (сл. В. Скотта).</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Р. Щедрин. Опера «Не только любовь». (Песня и частушки Варвары).</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Д. Эллингтон. «Караван».</w:t>
      </w:r>
    </w:p>
    <w:p w:rsidR="007A6BDB" w:rsidRPr="007A6BDB" w:rsidRDefault="007A6BDB" w:rsidP="00AC5EAB">
      <w:pPr>
        <w:numPr>
          <w:ilvl w:val="0"/>
          <w:numId w:val="69"/>
        </w:numPr>
        <w:spacing w:after="0" w:line="240" w:lineRule="auto"/>
        <w:ind w:left="0" w:firstLine="709"/>
        <w:contextualSpacing/>
        <w:jc w:val="both"/>
        <w:rPr>
          <w:rFonts w:ascii="Times New Roman" w:hAnsi="Times New Roman"/>
        </w:rPr>
      </w:pPr>
      <w:r w:rsidRPr="007A6BDB">
        <w:rPr>
          <w:rFonts w:ascii="Times New Roman" w:hAnsi="Times New Roman"/>
        </w:rPr>
        <w:t>А. Эшпай. «Венгерские напевы».</w:t>
      </w:r>
    </w:p>
    <w:p w:rsidR="007A6BDB" w:rsidRPr="007A6BDB" w:rsidRDefault="007A6BDB" w:rsidP="007A6BDB">
      <w:pPr>
        <w:pStyle w:val="3"/>
        <w:spacing w:before="0" w:line="240" w:lineRule="auto"/>
        <w:ind w:firstLine="709"/>
      </w:pPr>
      <w:bookmarkStart w:id="286" w:name="_Toc409691715"/>
    </w:p>
    <w:p w:rsidR="007A6BDB" w:rsidRPr="00FD36F0" w:rsidRDefault="00FD36F0" w:rsidP="007A6BDB">
      <w:pPr>
        <w:pStyle w:val="4"/>
        <w:spacing w:before="0" w:line="240" w:lineRule="auto"/>
        <w:rPr>
          <w:color w:val="auto"/>
        </w:rPr>
      </w:pPr>
      <w:bookmarkStart w:id="287" w:name="_Toc410654040"/>
      <w:bookmarkStart w:id="288" w:name="_Toc414553251"/>
      <w:r w:rsidRPr="00FD36F0">
        <w:rPr>
          <w:color w:val="auto"/>
        </w:rPr>
        <w:t>2.2.2.15</w:t>
      </w:r>
      <w:r w:rsidR="007A6BDB" w:rsidRPr="00FD36F0">
        <w:rPr>
          <w:color w:val="auto"/>
        </w:rPr>
        <w:t>. Технология</w:t>
      </w:r>
      <w:bookmarkEnd w:id="286"/>
      <w:bookmarkEnd w:id="287"/>
      <w:bookmarkEnd w:id="288"/>
    </w:p>
    <w:p w:rsidR="007A6BDB" w:rsidRPr="007A6BDB" w:rsidRDefault="007A6BDB" w:rsidP="007A6BDB">
      <w:pPr>
        <w:spacing w:after="0" w:line="240" w:lineRule="auto"/>
        <w:ind w:firstLine="709"/>
        <w:jc w:val="both"/>
        <w:rPr>
          <w:rFonts w:ascii="Times New Roman" w:hAnsi="Times New Roman"/>
          <w:b/>
        </w:rPr>
      </w:pPr>
      <w:r w:rsidRPr="007A6BDB">
        <w:rPr>
          <w:rFonts w:ascii="Times New Roman" w:hAnsi="Times New Roman"/>
          <w:b/>
        </w:rPr>
        <w:t>Цели и задачи технологического образования</w:t>
      </w:r>
    </w:p>
    <w:p w:rsidR="007A6BDB" w:rsidRPr="007A6BDB" w:rsidRDefault="007A6BDB" w:rsidP="007A6BDB">
      <w:pPr>
        <w:tabs>
          <w:tab w:val="left" w:pos="851"/>
        </w:tabs>
        <w:spacing w:after="0" w:line="240" w:lineRule="auto"/>
        <w:ind w:firstLine="709"/>
        <w:jc w:val="both"/>
        <w:rPr>
          <w:rFonts w:ascii="Times New Roman" w:hAnsi="Times New Roman"/>
        </w:rPr>
      </w:pPr>
      <w:r w:rsidRPr="007A6BDB">
        <w:rPr>
          <w:rFonts w:ascii="Times New Roman" w:hAnsi="Times New Roman"/>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7A6BDB" w:rsidRPr="007A6BDB" w:rsidRDefault="007A6BDB" w:rsidP="007A6BDB">
      <w:pPr>
        <w:tabs>
          <w:tab w:val="left" w:pos="851"/>
        </w:tabs>
        <w:spacing w:after="0" w:line="240" w:lineRule="auto"/>
        <w:ind w:firstLine="709"/>
        <w:jc w:val="both"/>
        <w:rPr>
          <w:rFonts w:ascii="Times New Roman" w:hAnsi="Times New Roman"/>
        </w:rPr>
      </w:pPr>
      <w:r w:rsidRPr="007A6BDB">
        <w:rPr>
          <w:rFonts w:ascii="Times New Roman" w:hAnsi="Times New Roman"/>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7A6BDB" w:rsidRPr="007A6BDB" w:rsidRDefault="007A6BDB" w:rsidP="007A6BDB">
      <w:pPr>
        <w:tabs>
          <w:tab w:val="left" w:pos="851"/>
        </w:tabs>
        <w:spacing w:after="0" w:line="240" w:lineRule="auto"/>
        <w:ind w:firstLine="709"/>
        <w:jc w:val="both"/>
        <w:rPr>
          <w:rFonts w:ascii="Times New Roman" w:hAnsi="Times New Roman"/>
        </w:rPr>
      </w:pPr>
      <w:r w:rsidRPr="007A6BDB">
        <w:rPr>
          <w:rFonts w:ascii="Times New Roman" w:hAnsi="Times New Roman"/>
        </w:rPr>
        <w:t xml:space="preserve">Предмет «Технология» является базой, на которой может быть сформировано проектное мышление обучающихся. </w:t>
      </w:r>
      <w:proofErr w:type="gramStart"/>
      <w:r w:rsidRPr="007A6BDB">
        <w:rPr>
          <w:rFonts w:ascii="Times New Roman" w:hAnsi="Times New Roman"/>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7A6BDB">
        <w:rPr>
          <w:rFonts w:ascii="Times New Roman" w:hAnsi="Times New Roman"/>
        </w:rPr>
        <w:t xml:space="preserve"> Таким образом, в программу включено содержание, адекватное требованиям ФГОС к освоению </w:t>
      </w:r>
      <w:proofErr w:type="gramStart"/>
      <w:r w:rsidRPr="007A6BDB">
        <w:rPr>
          <w:rFonts w:ascii="Times New Roman" w:hAnsi="Times New Roman"/>
        </w:rPr>
        <w:t>обучающимися</w:t>
      </w:r>
      <w:proofErr w:type="gramEnd"/>
      <w:r w:rsidRPr="007A6BDB">
        <w:rPr>
          <w:rFonts w:ascii="Times New Roman" w:hAnsi="Times New Roman"/>
        </w:rPr>
        <w:t xml:space="preserve"> принципов и алгоритмов проектной деятельности.</w:t>
      </w:r>
    </w:p>
    <w:p w:rsidR="007A6BDB" w:rsidRPr="007A6BDB" w:rsidRDefault="007A6BDB" w:rsidP="007A6BDB">
      <w:pPr>
        <w:tabs>
          <w:tab w:val="left" w:pos="851"/>
        </w:tabs>
        <w:spacing w:after="0" w:line="240" w:lineRule="auto"/>
        <w:ind w:firstLine="709"/>
        <w:jc w:val="both"/>
        <w:rPr>
          <w:rFonts w:ascii="Times New Roman" w:hAnsi="Times New Roman"/>
        </w:rPr>
      </w:pPr>
      <w:r w:rsidRPr="007A6BDB">
        <w:rPr>
          <w:rFonts w:ascii="Times New Roman" w:hAnsi="Times New Roman"/>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7A6BDB">
        <w:rPr>
          <w:rFonts w:ascii="Times New Roman" w:hAnsi="Times New Roman"/>
        </w:rPr>
        <w:t>обучающимся</w:t>
      </w:r>
      <w:proofErr w:type="gramEnd"/>
      <w:r w:rsidRPr="007A6BDB">
        <w:rPr>
          <w:rFonts w:ascii="Times New Roman" w:hAnsi="Times New Roman"/>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7A6BDB" w:rsidRPr="007A6BDB" w:rsidRDefault="007A6BDB" w:rsidP="007A6BDB">
      <w:pPr>
        <w:tabs>
          <w:tab w:val="left" w:pos="851"/>
        </w:tabs>
        <w:spacing w:after="0" w:line="240" w:lineRule="auto"/>
        <w:ind w:firstLine="709"/>
        <w:jc w:val="both"/>
        <w:rPr>
          <w:rFonts w:ascii="Times New Roman" w:hAnsi="Times New Roman"/>
        </w:rPr>
      </w:pPr>
      <w:r w:rsidRPr="007A6BDB">
        <w:rPr>
          <w:rFonts w:ascii="Times New Roman" w:hAnsi="Times New Roman"/>
        </w:rPr>
        <w:t>Цели программы:</w:t>
      </w:r>
    </w:p>
    <w:p w:rsidR="007A6BDB" w:rsidRPr="007A6BDB" w:rsidRDefault="007A6BDB" w:rsidP="00AC5EAB">
      <w:pPr>
        <w:pStyle w:val="ad"/>
        <w:numPr>
          <w:ilvl w:val="0"/>
          <w:numId w:val="150"/>
        </w:numPr>
        <w:tabs>
          <w:tab w:val="left" w:pos="851"/>
          <w:tab w:val="left" w:pos="1134"/>
        </w:tabs>
        <w:ind w:left="0" w:firstLine="709"/>
        <w:jc w:val="both"/>
        <w:rPr>
          <w:rFonts w:ascii="Times New Roman" w:hAnsi="Times New Roman"/>
          <w:sz w:val="22"/>
          <w:szCs w:val="22"/>
        </w:rPr>
      </w:pPr>
      <w:r w:rsidRPr="007A6BDB">
        <w:rPr>
          <w:rFonts w:ascii="Times New Roman" w:hAnsi="Times New Roman"/>
          <w:sz w:val="22"/>
          <w:szCs w:val="22"/>
        </w:rPr>
        <w:t xml:space="preserve">Обеспечение понимания </w:t>
      </w:r>
      <w:proofErr w:type="gramStart"/>
      <w:r w:rsidRPr="007A6BDB">
        <w:rPr>
          <w:rFonts w:ascii="Times New Roman" w:hAnsi="Times New Roman"/>
          <w:sz w:val="22"/>
          <w:szCs w:val="22"/>
        </w:rPr>
        <w:t>обучающимися</w:t>
      </w:r>
      <w:proofErr w:type="gramEnd"/>
      <w:r w:rsidRPr="007A6BDB">
        <w:rPr>
          <w:rFonts w:ascii="Times New Roman" w:hAnsi="Times New Roman"/>
          <w:sz w:val="22"/>
          <w:szCs w:val="22"/>
        </w:rPr>
        <w:t xml:space="preserve"> сущности современных материальных, информационных и гуманитарных технологий и перспектив их развития.</w:t>
      </w:r>
    </w:p>
    <w:p w:rsidR="007A6BDB" w:rsidRPr="007A6BDB" w:rsidRDefault="007A6BDB" w:rsidP="00AC5EAB">
      <w:pPr>
        <w:pStyle w:val="ad"/>
        <w:numPr>
          <w:ilvl w:val="0"/>
          <w:numId w:val="150"/>
        </w:numPr>
        <w:tabs>
          <w:tab w:val="left" w:pos="851"/>
          <w:tab w:val="left" w:pos="1134"/>
        </w:tabs>
        <w:ind w:left="0" w:firstLine="709"/>
        <w:jc w:val="both"/>
        <w:rPr>
          <w:rFonts w:ascii="Times New Roman" w:hAnsi="Times New Roman"/>
          <w:sz w:val="22"/>
          <w:szCs w:val="22"/>
        </w:rPr>
      </w:pPr>
      <w:r w:rsidRPr="007A6BDB">
        <w:rPr>
          <w:rFonts w:ascii="Times New Roman" w:hAnsi="Times New Roman"/>
          <w:sz w:val="22"/>
          <w:szCs w:val="22"/>
        </w:rPr>
        <w:t xml:space="preserve">Формирование технологической культуры и проектно-технологического мышления </w:t>
      </w:r>
      <w:proofErr w:type="gramStart"/>
      <w:r w:rsidRPr="007A6BDB">
        <w:rPr>
          <w:rFonts w:ascii="Times New Roman" w:hAnsi="Times New Roman"/>
          <w:sz w:val="22"/>
          <w:szCs w:val="22"/>
        </w:rPr>
        <w:t>обучающихся</w:t>
      </w:r>
      <w:proofErr w:type="gramEnd"/>
      <w:r w:rsidRPr="007A6BDB">
        <w:rPr>
          <w:rFonts w:ascii="Times New Roman" w:hAnsi="Times New Roman"/>
          <w:sz w:val="22"/>
          <w:szCs w:val="22"/>
        </w:rPr>
        <w:t>.</w:t>
      </w:r>
    </w:p>
    <w:p w:rsidR="007A6BDB" w:rsidRPr="007A6BDB" w:rsidRDefault="007A6BDB" w:rsidP="00AC5EAB">
      <w:pPr>
        <w:pStyle w:val="ad"/>
        <w:numPr>
          <w:ilvl w:val="0"/>
          <w:numId w:val="150"/>
        </w:numPr>
        <w:tabs>
          <w:tab w:val="left" w:pos="851"/>
          <w:tab w:val="left" w:pos="1134"/>
        </w:tabs>
        <w:ind w:left="0" w:firstLine="709"/>
        <w:jc w:val="both"/>
        <w:rPr>
          <w:rFonts w:ascii="Times New Roman" w:hAnsi="Times New Roman"/>
          <w:sz w:val="22"/>
          <w:szCs w:val="22"/>
        </w:rPr>
      </w:pPr>
      <w:proofErr w:type="gramStart"/>
      <w:r w:rsidRPr="007A6BDB">
        <w:rPr>
          <w:rFonts w:ascii="Times New Roman" w:hAnsi="Times New Roman"/>
          <w:sz w:val="22"/>
          <w:szCs w:val="22"/>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7A6BDB" w:rsidRPr="007A6BDB" w:rsidRDefault="007A6BDB" w:rsidP="007A6BDB">
      <w:pPr>
        <w:tabs>
          <w:tab w:val="left" w:pos="851"/>
        </w:tabs>
        <w:spacing w:after="0" w:line="240" w:lineRule="auto"/>
        <w:ind w:firstLine="709"/>
        <w:jc w:val="both"/>
        <w:rPr>
          <w:rFonts w:ascii="Times New Roman" w:hAnsi="Times New Roman"/>
        </w:rPr>
      </w:pPr>
      <w:r w:rsidRPr="007A6BDB">
        <w:rPr>
          <w:rFonts w:ascii="Times New Roman" w:hAnsi="Times New Roman"/>
        </w:rPr>
        <w:t>Программа реализуется из расчета 2 часа в неделю в 5-7 классах, 1 час - в 8</w:t>
      </w:r>
      <w:r w:rsidR="00FD36F0">
        <w:rPr>
          <w:rFonts w:ascii="Times New Roman" w:hAnsi="Times New Roman"/>
        </w:rPr>
        <w:t xml:space="preserve"> классе, в 9 классе - за счет</w:t>
      </w:r>
      <w:r w:rsidRPr="007A6BDB">
        <w:rPr>
          <w:rFonts w:ascii="Times New Roman" w:hAnsi="Times New Roman"/>
        </w:rPr>
        <w:t xml:space="preserve"> внеурочной деятельности. </w:t>
      </w:r>
    </w:p>
    <w:p w:rsidR="007A6BDB" w:rsidRPr="007A6BDB" w:rsidRDefault="007A6BDB" w:rsidP="007A6BDB">
      <w:pPr>
        <w:tabs>
          <w:tab w:val="left" w:pos="851"/>
        </w:tabs>
        <w:spacing w:after="0" w:line="240" w:lineRule="auto"/>
        <w:ind w:firstLine="709"/>
        <w:jc w:val="both"/>
        <w:rPr>
          <w:rFonts w:ascii="Times New Roman" w:hAnsi="Times New Roman"/>
        </w:rPr>
      </w:pPr>
      <w:r w:rsidRPr="007A6BDB">
        <w:rPr>
          <w:rFonts w:ascii="Times New Roman" w:hAnsi="Times New Roman"/>
        </w:rPr>
        <w:lastRenderedPageBreak/>
        <w:t>Основную часть содержания прог</w:t>
      </w:r>
      <w:r w:rsidR="00FD36F0">
        <w:rPr>
          <w:rFonts w:ascii="Times New Roman" w:hAnsi="Times New Roman"/>
        </w:rPr>
        <w:t>раммы составляет деятельность уча</w:t>
      </w:r>
      <w:r w:rsidRPr="007A6BDB">
        <w:rPr>
          <w:rFonts w:ascii="Times New Roman" w:hAnsi="Times New Roman"/>
        </w:rPr>
        <w:t xml:space="preserve">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w:t>
      </w:r>
      <w:proofErr w:type="gramStart"/>
      <w:r w:rsidRPr="007A6BDB">
        <w:rPr>
          <w:rFonts w:ascii="Times New Roman" w:hAnsi="Times New Roman"/>
        </w:rPr>
        <w:t>обучающимися</w:t>
      </w:r>
      <w:proofErr w:type="gramEnd"/>
      <w:r w:rsidRPr="007A6BDB">
        <w:rPr>
          <w:rFonts w:ascii="Times New Roman" w:hAnsi="Times New Roman"/>
        </w:rPr>
        <w:t xml:space="preserve"> опыт практической деятельности. В урочное время деятельность </w:t>
      </w:r>
      <w:proofErr w:type="gramStart"/>
      <w:r w:rsidRPr="007A6BDB">
        <w:rPr>
          <w:rFonts w:ascii="Times New Roman" w:hAnsi="Times New Roman"/>
        </w:rPr>
        <w:t>обучающихся</w:t>
      </w:r>
      <w:proofErr w:type="gramEnd"/>
      <w:r w:rsidRPr="007A6BDB">
        <w:rPr>
          <w:rFonts w:ascii="Times New Roman" w:hAnsi="Times New Roman"/>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7A6BDB" w:rsidRPr="007A6BDB" w:rsidRDefault="007A6BDB" w:rsidP="007A6BDB">
      <w:pPr>
        <w:tabs>
          <w:tab w:val="left" w:pos="851"/>
        </w:tabs>
        <w:spacing w:after="0" w:line="240" w:lineRule="auto"/>
        <w:ind w:firstLine="709"/>
        <w:jc w:val="both"/>
        <w:rPr>
          <w:rFonts w:ascii="Times New Roman" w:hAnsi="Times New Roman"/>
        </w:rPr>
      </w:pPr>
      <w:r w:rsidRPr="007A6BDB">
        <w:rPr>
          <w:rFonts w:ascii="Times New Roman" w:hAnsi="Times New Roman"/>
        </w:rPr>
        <w:t>Подразумевается и значи</w:t>
      </w:r>
      <w:r w:rsidR="00FD36F0">
        <w:rPr>
          <w:rFonts w:ascii="Times New Roman" w:hAnsi="Times New Roman"/>
        </w:rPr>
        <w:t>тельная внеурочная активность уча</w:t>
      </w:r>
      <w:r w:rsidRPr="007A6BDB">
        <w:rPr>
          <w:rFonts w:ascii="Times New Roman" w:hAnsi="Times New Roman"/>
        </w:rPr>
        <w:t xml:space="preserve">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w:t>
      </w:r>
      <w:proofErr w:type="gramStart"/>
      <w:r w:rsidRPr="007A6BDB">
        <w:rPr>
          <w:rFonts w:ascii="Times New Roman" w:hAnsi="Times New Roman"/>
        </w:rPr>
        <w:t>В рамках внеурочной деятельности активность обучающихся связана:</w:t>
      </w:r>
      <w:proofErr w:type="gramEnd"/>
    </w:p>
    <w:p w:rsidR="007A6BDB" w:rsidRPr="007A6BDB" w:rsidRDefault="007A6BDB" w:rsidP="00AC5EAB">
      <w:pPr>
        <w:pStyle w:val="ad"/>
        <w:numPr>
          <w:ilvl w:val="0"/>
          <w:numId w:val="151"/>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7A6BDB">
        <w:rPr>
          <w:rFonts w:ascii="Times New Roman" w:hAnsi="Times New Roman"/>
          <w:sz w:val="22"/>
          <w:szCs w:val="22"/>
        </w:rPr>
        <w:t>оказывается</w:t>
      </w:r>
      <w:proofErr w:type="gramEnd"/>
      <w:r w:rsidRPr="007A6BDB">
        <w:rPr>
          <w:rFonts w:ascii="Times New Roman" w:hAnsi="Times New Roman"/>
          <w:sz w:val="22"/>
          <w:szCs w:val="22"/>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7A6BDB" w:rsidRPr="007A6BDB" w:rsidRDefault="007A6BDB" w:rsidP="00AC5EAB">
      <w:pPr>
        <w:pStyle w:val="ad"/>
        <w:numPr>
          <w:ilvl w:val="0"/>
          <w:numId w:val="151"/>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7A6BDB" w:rsidRPr="007A6BDB" w:rsidRDefault="007A6BDB" w:rsidP="00AC5EAB">
      <w:pPr>
        <w:pStyle w:val="ad"/>
        <w:numPr>
          <w:ilvl w:val="0"/>
          <w:numId w:val="151"/>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7A6BDB" w:rsidRPr="007A6BDB" w:rsidRDefault="007A6BDB" w:rsidP="00AC5EAB">
      <w:pPr>
        <w:pStyle w:val="ad"/>
        <w:numPr>
          <w:ilvl w:val="0"/>
          <w:numId w:val="151"/>
        </w:numPr>
        <w:tabs>
          <w:tab w:val="left" w:pos="1134"/>
        </w:tabs>
        <w:ind w:left="0" w:firstLine="709"/>
        <w:jc w:val="both"/>
        <w:rPr>
          <w:rFonts w:ascii="Times New Roman" w:hAnsi="Times New Roman"/>
          <w:sz w:val="22"/>
          <w:szCs w:val="22"/>
        </w:rPr>
      </w:pPr>
      <w:r w:rsidRPr="007A6BDB">
        <w:rPr>
          <w:rFonts w:ascii="Times New Roman" w:hAnsi="Times New Roman"/>
          <w:sz w:val="22"/>
          <w:szCs w:val="22"/>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7A6BDB">
        <w:rPr>
          <w:rFonts w:ascii="Times New Roman" w:hAnsi="Times New Roman"/>
          <w:sz w:val="22"/>
          <w:szCs w:val="22"/>
        </w:rPr>
        <w:t>обучающийся</w:t>
      </w:r>
      <w:proofErr w:type="gramEnd"/>
      <w:r w:rsidRPr="007A6BDB">
        <w:rPr>
          <w:rFonts w:ascii="Times New Roman" w:hAnsi="Times New Roman"/>
          <w:sz w:val="22"/>
          <w:szCs w:val="22"/>
        </w:rPr>
        <w:t xml:space="preserve"> может получить лишь модель действительности).</w:t>
      </w:r>
    </w:p>
    <w:p w:rsidR="007A6BDB" w:rsidRPr="007A6BDB" w:rsidRDefault="007A6BDB" w:rsidP="007A6BDB">
      <w:pPr>
        <w:tabs>
          <w:tab w:val="left" w:pos="851"/>
        </w:tabs>
        <w:spacing w:after="0" w:line="240" w:lineRule="auto"/>
        <w:ind w:firstLine="709"/>
        <w:jc w:val="both"/>
        <w:rPr>
          <w:rFonts w:ascii="Times New Roman" w:hAnsi="Times New Roman"/>
        </w:rPr>
      </w:pPr>
      <w:r w:rsidRPr="007A6BDB">
        <w:rPr>
          <w:rFonts w:ascii="Times New Roman" w:hAnsi="Times New Roman"/>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7A6BDB">
        <w:rPr>
          <w:rFonts w:ascii="Times New Roman" w:hAnsi="Times New Roman"/>
        </w:rPr>
        <w:t>продукта</w:t>
      </w:r>
      <w:proofErr w:type="gramEnd"/>
      <w:r w:rsidRPr="007A6BDB">
        <w:rPr>
          <w:rFonts w:ascii="Times New Roman" w:hAnsi="Times New Roman"/>
        </w:rPr>
        <w:t xml:space="preserve"> в проекте обучающегося, актуального на момент прохождения курса.</w:t>
      </w:r>
    </w:p>
    <w:p w:rsidR="007A6BDB" w:rsidRPr="007A6BDB" w:rsidRDefault="007A6BDB" w:rsidP="007A6BDB">
      <w:pPr>
        <w:tabs>
          <w:tab w:val="left" w:pos="851"/>
        </w:tabs>
        <w:spacing w:after="0" w:line="240" w:lineRule="auto"/>
        <w:ind w:firstLine="709"/>
        <w:jc w:val="both"/>
        <w:rPr>
          <w:rFonts w:ascii="Times New Roman" w:hAnsi="Times New Roman"/>
        </w:rPr>
      </w:pPr>
      <w:r w:rsidRPr="007A6BDB">
        <w:rPr>
          <w:rFonts w:ascii="Times New Roman" w:hAnsi="Times New Roman"/>
        </w:rPr>
        <w:t>В соответствии с целями выстроено содержание деятельности в структуре трех блоков, обеспечивая получение заявленных результатов.</w:t>
      </w:r>
    </w:p>
    <w:p w:rsidR="007A6BDB" w:rsidRPr="007A6BDB" w:rsidRDefault="007A6BDB" w:rsidP="007A6BDB">
      <w:pPr>
        <w:tabs>
          <w:tab w:val="left" w:pos="851"/>
        </w:tabs>
        <w:spacing w:after="0" w:line="240" w:lineRule="auto"/>
        <w:ind w:firstLine="709"/>
        <w:jc w:val="both"/>
        <w:rPr>
          <w:rFonts w:ascii="Times New Roman" w:hAnsi="Times New Roman"/>
        </w:rPr>
      </w:pPr>
      <w:r w:rsidRPr="007A6BDB">
        <w:rPr>
          <w:rFonts w:ascii="Times New Roman" w:hAnsi="Times New Roman"/>
          <w:b/>
        </w:rPr>
        <w:t>Первый блок</w:t>
      </w:r>
      <w:r w:rsidRPr="007A6BDB">
        <w:rPr>
          <w:rFonts w:ascii="Times New Roman" w:hAnsi="Times New Roman"/>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7A6BDB" w:rsidRPr="007A6BDB" w:rsidRDefault="007A6BDB" w:rsidP="007A6BDB">
      <w:pPr>
        <w:tabs>
          <w:tab w:val="left" w:pos="851"/>
        </w:tabs>
        <w:spacing w:after="0" w:line="240" w:lineRule="auto"/>
        <w:ind w:firstLine="709"/>
        <w:jc w:val="both"/>
        <w:rPr>
          <w:rFonts w:ascii="Times New Roman" w:hAnsi="Times New Roman"/>
        </w:rPr>
      </w:pPr>
      <w:r w:rsidRPr="007A6BDB">
        <w:rPr>
          <w:rFonts w:ascii="Times New Roman" w:hAnsi="Times New Roman"/>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7A6BDB" w:rsidRPr="007A6BDB" w:rsidRDefault="007A6BDB" w:rsidP="007A6BDB">
      <w:pPr>
        <w:tabs>
          <w:tab w:val="left" w:pos="851"/>
        </w:tabs>
        <w:spacing w:after="0" w:line="240" w:lineRule="auto"/>
        <w:ind w:firstLine="709"/>
        <w:jc w:val="both"/>
        <w:rPr>
          <w:rFonts w:ascii="Times New Roman" w:hAnsi="Times New Roman"/>
        </w:rPr>
      </w:pPr>
      <w:r w:rsidRPr="007A6BDB">
        <w:rPr>
          <w:rFonts w:ascii="Times New Roman" w:hAnsi="Times New Roman"/>
          <w:b/>
        </w:rPr>
        <w:t>Второй блок</w:t>
      </w:r>
      <w:r w:rsidRPr="007A6BDB">
        <w:rPr>
          <w:rFonts w:ascii="Times New Roman" w:hAnsi="Times New Roman"/>
        </w:rPr>
        <w:t xml:space="preserve"> содержания позволяет </w:t>
      </w:r>
      <w:proofErr w:type="gramStart"/>
      <w:r w:rsidRPr="007A6BDB">
        <w:rPr>
          <w:rFonts w:ascii="Times New Roman" w:hAnsi="Times New Roman"/>
        </w:rPr>
        <w:t>обучающемуся</w:t>
      </w:r>
      <w:proofErr w:type="gramEnd"/>
      <w:r w:rsidRPr="007A6BDB">
        <w:rPr>
          <w:rFonts w:ascii="Times New Roman" w:hAnsi="Times New Roman"/>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7A6BDB" w:rsidRPr="007A6BDB" w:rsidRDefault="007A6BDB" w:rsidP="007A6BDB">
      <w:pPr>
        <w:tabs>
          <w:tab w:val="left" w:pos="851"/>
        </w:tabs>
        <w:spacing w:after="0" w:line="240" w:lineRule="auto"/>
        <w:ind w:firstLine="709"/>
        <w:jc w:val="both"/>
        <w:rPr>
          <w:rFonts w:ascii="Times New Roman" w:hAnsi="Times New Roman"/>
        </w:rPr>
      </w:pPr>
      <w:proofErr w:type="gramStart"/>
      <w:r w:rsidRPr="007A6BDB">
        <w:rPr>
          <w:rFonts w:ascii="Times New Roman" w:hAnsi="Times New Roman"/>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7A6BDB" w:rsidRPr="007A6BDB" w:rsidRDefault="007A6BDB" w:rsidP="007A6BDB">
      <w:pPr>
        <w:tabs>
          <w:tab w:val="left" w:pos="851"/>
        </w:tabs>
        <w:spacing w:after="0" w:line="240" w:lineRule="auto"/>
        <w:ind w:firstLine="709"/>
        <w:jc w:val="both"/>
        <w:rPr>
          <w:rFonts w:ascii="Times New Roman" w:hAnsi="Times New Roman"/>
        </w:rPr>
      </w:pPr>
      <w:r w:rsidRPr="007A6BDB">
        <w:rPr>
          <w:rFonts w:ascii="Times New Roman" w:hAnsi="Times New Roman"/>
        </w:rPr>
        <w:t>Базовыми образовательными технологиями, обеспечивающими работу с содержанием блока 2, являются технологии проектной деятельности.</w:t>
      </w:r>
    </w:p>
    <w:p w:rsidR="007A6BDB" w:rsidRPr="007A6BDB" w:rsidRDefault="007A6BDB" w:rsidP="007A6BDB">
      <w:pPr>
        <w:tabs>
          <w:tab w:val="left" w:pos="851"/>
        </w:tabs>
        <w:spacing w:after="0" w:line="240" w:lineRule="auto"/>
        <w:ind w:firstLine="709"/>
        <w:jc w:val="both"/>
        <w:rPr>
          <w:rFonts w:ascii="Times New Roman" w:hAnsi="Times New Roman"/>
        </w:rPr>
      </w:pPr>
      <w:r w:rsidRPr="007A6BDB">
        <w:rPr>
          <w:rFonts w:ascii="Times New Roman" w:hAnsi="Times New Roman"/>
        </w:rPr>
        <w:t>Блок 2 реализуется в следующих организационных формах:</w:t>
      </w:r>
    </w:p>
    <w:p w:rsidR="007A6BDB" w:rsidRPr="007A6BDB" w:rsidRDefault="007A6BDB" w:rsidP="007A6BDB">
      <w:pPr>
        <w:tabs>
          <w:tab w:val="left" w:pos="0"/>
          <w:tab w:val="left" w:pos="851"/>
        </w:tabs>
        <w:spacing w:after="0" w:line="240" w:lineRule="auto"/>
        <w:ind w:firstLine="709"/>
        <w:contextualSpacing/>
        <w:jc w:val="both"/>
        <w:rPr>
          <w:rFonts w:ascii="Times New Roman" w:hAnsi="Times New Roman"/>
        </w:rPr>
      </w:pPr>
      <w:r w:rsidRPr="007A6BDB">
        <w:rPr>
          <w:rFonts w:ascii="Times New Roman" w:hAnsi="Times New Roman"/>
        </w:rPr>
        <w:t>теоретическое обучение и формирование информационной основы проектной деятельности – в рамках урочной деятельности;</w:t>
      </w:r>
    </w:p>
    <w:p w:rsidR="007A6BDB" w:rsidRPr="007A6BDB" w:rsidRDefault="007A6BDB" w:rsidP="007A6BDB">
      <w:pPr>
        <w:tabs>
          <w:tab w:val="left" w:pos="0"/>
          <w:tab w:val="left" w:pos="851"/>
        </w:tabs>
        <w:spacing w:after="0" w:line="240" w:lineRule="auto"/>
        <w:ind w:firstLine="709"/>
        <w:contextualSpacing/>
        <w:jc w:val="both"/>
        <w:rPr>
          <w:rFonts w:ascii="Times New Roman" w:hAnsi="Times New Roman"/>
        </w:rPr>
      </w:pPr>
      <w:r w:rsidRPr="007A6BDB">
        <w:rPr>
          <w:rFonts w:ascii="Times New Roman" w:hAnsi="Times New Roman"/>
        </w:rPr>
        <w:t>практические работы в средах моделирования и конструирования – в рамках урочной деятельности;</w:t>
      </w:r>
    </w:p>
    <w:p w:rsidR="007A6BDB" w:rsidRPr="007A6BDB" w:rsidRDefault="007A6BDB" w:rsidP="007A6BDB">
      <w:pPr>
        <w:tabs>
          <w:tab w:val="left" w:pos="851"/>
        </w:tabs>
        <w:spacing w:after="0" w:line="240" w:lineRule="auto"/>
        <w:ind w:firstLine="709"/>
        <w:jc w:val="both"/>
        <w:rPr>
          <w:rFonts w:ascii="Times New Roman" w:hAnsi="Times New Roman"/>
        </w:rPr>
      </w:pPr>
      <w:r w:rsidRPr="007A6BDB">
        <w:rPr>
          <w:rFonts w:ascii="Times New Roman" w:hAnsi="Times New Roman"/>
        </w:rPr>
        <w:t>проектная деятельность в рамках урочной и внеурочной деятельности.</w:t>
      </w:r>
    </w:p>
    <w:p w:rsidR="007A6BDB" w:rsidRPr="007A6BDB" w:rsidRDefault="007A6BDB" w:rsidP="007A6BDB">
      <w:pPr>
        <w:tabs>
          <w:tab w:val="left" w:pos="851"/>
        </w:tabs>
        <w:spacing w:after="0" w:line="240" w:lineRule="auto"/>
        <w:ind w:firstLine="709"/>
        <w:jc w:val="both"/>
        <w:rPr>
          <w:rFonts w:ascii="Times New Roman" w:hAnsi="Times New Roman"/>
        </w:rPr>
      </w:pPr>
      <w:r w:rsidRPr="007A6BDB">
        <w:rPr>
          <w:rFonts w:ascii="Times New Roman" w:hAnsi="Times New Roman"/>
          <w:b/>
        </w:rPr>
        <w:t xml:space="preserve">Третий блок </w:t>
      </w:r>
      <w:r w:rsidRPr="007A6BDB">
        <w:rPr>
          <w:rFonts w:ascii="Times New Roman" w:hAnsi="Times New Roman"/>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7A6BDB" w:rsidRPr="007A6BDB" w:rsidRDefault="007A6BDB" w:rsidP="007A6BDB">
      <w:pPr>
        <w:tabs>
          <w:tab w:val="left" w:pos="851"/>
        </w:tabs>
        <w:spacing w:after="0" w:line="240" w:lineRule="auto"/>
        <w:ind w:firstLine="709"/>
        <w:jc w:val="both"/>
        <w:rPr>
          <w:rFonts w:ascii="Times New Roman" w:hAnsi="Times New Roman"/>
        </w:rPr>
      </w:pPr>
      <w:proofErr w:type="gramStart"/>
      <w:r w:rsidRPr="007A6BDB">
        <w:rPr>
          <w:rFonts w:ascii="Times New Roman" w:hAnsi="Times New Roman"/>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w:t>
      </w:r>
      <w:r w:rsidRPr="007A6BDB">
        <w:rPr>
          <w:rFonts w:ascii="Times New Roman" w:hAnsi="Times New Roman"/>
        </w:rPr>
        <w:lastRenderedPageBreak/>
        <w:t>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sidRPr="007A6BDB">
        <w:rPr>
          <w:rFonts w:ascii="Times New Roman" w:hAnsi="Times New Roman"/>
        </w:rPr>
        <w:t xml:space="preserve"> </w:t>
      </w:r>
      <w:proofErr w:type="gramStart"/>
      <w:r w:rsidRPr="007A6BDB">
        <w:rPr>
          <w:rFonts w:ascii="Times New Roman" w:hAnsi="Times New Roman"/>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7A6BDB" w:rsidRPr="007A6BDB" w:rsidRDefault="007A6BDB" w:rsidP="007A6BDB">
      <w:pPr>
        <w:tabs>
          <w:tab w:val="left" w:pos="851"/>
        </w:tabs>
        <w:spacing w:after="0" w:line="240" w:lineRule="auto"/>
        <w:ind w:firstLine="709"/>
        <w:jc w:val="both"/>
        <w:rPr>
          <w:rFonts w:ascii="Times New Roman" w:hAnsi="Times New Roman"/>
        </w:rPr>
      </w:pPr>
      <w:r w:rsidRPr="007A6BDB">
        <w:rPr>
          <w:rFonts w:ascii="Times New Roman" w:hAnsi="Times New Roman"/>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FD36F0" w:rsidRDefault="00FD36F0" w:rsidP="00FD36F0">
      <w:pPr>
        <w:autoSpaceDE w:val="0"/>
        <w:autoSpaceDN w:val="0"/>
        <w:adjustRightInd w:val="0"/>
        <w:spacing w:after="0" w:line="240" w:lineRule="auto"/>
        <w:ind w:firstLine="708"/>
        <w:rPr>
          <w:rFonts w:ascii="Times New Roman" w:eastAsiaTheme="minorHAnsi" w:hAnsi="Times New Roman"/>
          <w:b/>
          <w:bCs/>
          <w:color w:val="000000"/>
        </w:rPr>
      </w:pPr>
    </w:p>
    <w:p w:rsidR="00FD36F0" w:rsidRPr="00FD36F0" w:rsidRDefault="00FD36F0" w:rsidP="00FD36F0">
      <w:pPr>
        <w:autoSpaceDE w:val="0"/>
        <w:autoSpaceDN w:val="0"/>
        <w:adjustRightInd w:val="0"/>
        <w:spacing w:after="0" w:line="240" w:lineRule="auto"/>
        <w:ind w:firstLine="708"/>
        <w:rPr>
          <w:rFonts w:ascii="Times New Roman" w:eastAsiaTheme="minorHAnsi" w:hAnsi="Times New Roman"/>
          <w:color w:val="000000"/>
        </w:rPr>
      </w:pPr>
      <w:r w:rsidRPr="00FD36F0">
        <w:rPr>
          <w:rFonts w:ascii="Times New Roman" w:eastAsiaTheme="minorHAnsi" w:hAnsi="Times New Roman"/>
          <w:b/>
          <w:bCs/>
          <w:color w:val="000000"/>
        </w:rPr>
        <w:t xml:space="preserve">Содержание теоретического обучения, самостоятельной и практической деятельности учащихся в рамках предмета Технология. </w:t>
      </w:r>
    </w:p>
    <w:p w:rsidR="007A6BDB" w:rsidRPr="007A6BDB" w:rsidRDefault="007A6BDB" w:rsidP="007A6BDB">
      <w:pPr>
        <w:tabs>
          <w:tab w:val="left" w:pos="851"/>
        </w:tabs>
        <w:spacing w:after="0" w:line="240" w:lineRule="auto"/>
        <w:ind w:firstLine="709"/>
        <w:jc w:val="both"/>
        <w:rPr>
          <w:rFonts w:ascii="Times New Roman" w:hAnsi="Times New Roman"/>
          <w:b/>
        </w:rPr>
      </w:pPr>
      <w:r w:rsidRPr="007A6BDB">
        <w:rPr>
          <w:rFonts w:ascii="Times New Roman" w:hAnsi="Times New Roman"/>
          <w:b/>
        </w:rPr>
        <w:t>Современные материальные, информационные и гуманитарные технологии и перспективы их развития</w:t>
      </w:r>
    </w:p>
    <w:p w:rsidR="007A6BDB" w:rsidRPr="007A6BDB" w:rsidRDefault="007A6BDB" w:rsidP="007A6BDB">
      <w:pPr>
        <w:tabs>
          <w:tab w:val="left" w:pos="851"/>
        </w:tabs>
        <w:spacing w:after="0" w:line="240" w:lineRule="auto"/>
        <w:ind w:firstLine="709"/>
        <w:jc w:val="both"/>
        <w:rPr>
          <w:rFonts w:ascii="Times New Roman" w:hAnsi="Times New Roman"/>
        </w:rPr>
      </w:pPr>
      <w:r w:rsidRPr="007A6BDB">
        <w:rPr>
          <w:rFonts w:ascii="Times New Roman" w:hAnsi="Times New Roman"/>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7A6BDB" w:rsidRPr="007A6BDB" w:rsidRDefault="007A6BDB" w:rsidP="007A6BDB">
      <w:pPr>
        <w:tabs>
          <w:tab w:val="left" w:pos="851"/>
        </w:tabs>
        <w:spacing w:after="0" w:line="240" w:lineRule="auto"/>
        <w:ind w:firstLine="709"/>
        <w:jc w:val="both"/>
        <w:rPr>
          <w:rFonts w:ascii="Times New Roman" w:hAnsi="Times New Roman"/>
        </w:rPr>
      </w:pPr>
      <w:r w:rsidRPr="007A6BDB">
        <w:rPr>
          <w:rFonts w:ascii="Times New Roman" w:hAnsi="Times New Roman"/>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7A6BDB" w:rsidRPr="007A6BDB" w:rsidRDefault="007A6BDB" w:rsidP="007A6BDB">
      <w:pPr>
        <w:pStyle w:val="-11"/>
        <w:ind w:left="0" w:firstLine="709"/>
        <w:jc w:val="both"/>
        <w:rPr>
          <w:sz w:val="22"/>
          <w:szCs w:val="22"/>
        </w:rPr>
      </w:pPr>
      <w:r w:rsidRPr="007A6BDB">
        <w:rPr>
          <w:sz w:val="22"/>
          <w:szCs w:val="22"/>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7A6BDB" w:rsidRPr="007A6BDB" w:rsidRDefault="007A6BDB" w:rsidP="007A6BDB">
      <w:pPr>
        <w:pStyle w:val="-11"/>
        <w:ind w:left="0" w:firstLine="709"/>
        <w:jc w:val="both"/>
        <w:rPr>
          <w:sz w:val="22"/>
          <w:szCs w:val="22"/>
        </w:rPr>
      </w:pPr>
      <w:r w:rsidRPr="007A6BDB">
        <w:rPr>
          <w:sz w:val="22"/>
          <w:szCs w:val="22"/>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7A6BDB" w:rsidRPr="007A6BDB" w:rsidRDefault="007A6BDB" w:rsidP="007A6BDB">
      <w:pPr>
        <w:pStyle w:val="-11"/>
        <w:ind w:left="0" w:firstLine="709"/>
        <w:jc w:val="both"/>
        <w:rPr>
          <w:sz w:val="22"/>
          <w:szCs w:val="22"/>
        </w:rPr>
      </w:pPr>
      <w:r w:rsidRPr="007A6BDB">
        <w:rPr>
          <w:sz w:val="22"/>
          <w:szCs w:val="22"/>
        </w:rPr>
        <w:t xml:space="preserve">Производственные технологии. Промышленные технологии. Технологии сельского хозяйства. </w:t>
      </w:r>
    </w:p>
    <w:p w:rsidR="007A6BDB" w:rsidRPr="007A6BDB" w:rsidRDefault="007A6BDB" w:rsidP="007A6BDB">
      <w:pPr>
        <w:pStyle w:val="-11"/>
        <w:ind w:left="0" w:firstLine="709"/>
        <w:jc w:val="both"/>
        <w:rPr>
          <w:sz w:val="22"/>
          <w:szCs w:val="22"/>
        </w:rPr>
      </w:pPr>
      <w:r w:rsidRPr="007A6BDB">
        <w:rPr>
          <w:sz w:val="22"/>
          <w:szCs w:val="22"/>
        </w:rPr>
        <w:t xml:space="preserve">Технологии возведения, ремонта и содержания зданий и сооружений. </w:t>
      </w:r>
    </w:p>
    <w:p w:rsidR="007A6BDB" w:rsidRPr="007A6BDB" w:rsidRDefault="007A6BDB" w:rsidP="007A6BDB">
      <w:pPr>
        <w:pStyle w:val="-11"/>
        <w:ind w:left="0" w:firstLine="709"/>
        <w:jc w:val="both"/>
        <w:rPr>
          <w:sz w:val="22"/>
          <w:szCs w:val="22"/>
        </w:rPr>
      </w:pPr>
      <w:r w:rsidRPr="007A6BDB">
        <w:rPr>
          <w:sz w:val="22"/>
          <w:szCs w:val="22"/>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7A6BDB" w:rsidRPr="007A6BDB" w:rsidRDefault="007A6BDB" w:rsidP="007A6BDB">
      <w:pPr>
        <w:pStyle w:val="-11"/>
        <w:ind w:left="0" w:firstLine="709"/>
        <w:jc w:val="both"/>
        <w:rPr>
          <w:sz w:val="22"/>
          <w:szCs w:val="22"/>
        </w:rPr>
      </w:pPr>
      <w:r w:rsidRPr="007A6BDB">
        <w:rPr>
          <w:sz w:val="22"/>
          <w:szCs w:val="22"/>
        </w:rPr>
        <w:t>Автоматизация производства. Производственные технологии автоматизированного производства.</w:t>
      </w:r>
    </w:p>
    <w:p w:rsidR="007A6BDB" w:rsidRPr="007A6BDB" w:rsidRDefault="007A6BDB" w:rsidP="007A6BDB">
      <w:pPr>
        <w:pStyle w:val="-11"/>
        <w:ind w:left="0" w:firstLine="709"/>
        <w:jc w:val="both"/>
        <w:rPr>
          <w:sz w:val="22"/>
          <w:szCs w:val="22"/>
        </w:rPr>
      </w:pPr>
      <w:r w:rsidRPr="007A6BDB">
        <w:rPr>
          <w:sz w:val="22"/>
          <w:szCs w:val="22"/>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7A6BDB">
        <w:rPr>
          <w:sz w:val="22"/>
          <w:szCs w:val="22"/>
        </w:rPr>
        <w:t>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w:t>
      </w:r>
      <w:proofErr w:type="gramEnd"/>
      <w:r w:rsidRPr="007A6BDB">
        <w:rPr>
          <w:sz w:val="22"/>
          <w:szCs w:val="22"/>
        </w:rPr>
        <w:t xml:space="preserve"> Биотехнологии.</w:t>
      </w:r>
    </w:p>
    <w:p w:rsidR="007A6BDB" w:rsidRPr="007A6BDB" w:rsidRDefault="007A6BDB" w:rsidP="007A6BDB">
      <w:pPr>
        <w:pStyle w:val="-11"/>
        <w:ind w:left="0" w:firstLine="709"/>
        <w:jc w:val="both"/>
        <w:rPr>
          <w:sz w:val="22"/>
          <w:szCs w:val="22"/>
        </w:rPr>
      </w:pPr>
      <w:r w:rsidRPr="007A6BDB">
        <w:rPr>
          <w:sz w:val="22"/>
          <w:szCs w:val="22"/>
        </w:rPr>
        <w:t>Специфика социальных технологий. Технологии работы с общественным мнением. Социальные сети как технология. Технологии сферы услуг.</w:t>
      </w:r>
    </w:p>
    <w:p w:rsidR="007A6BDB" w:rsidRPr="007A6BDB" w:rsidRDefault="007A6BDB" w:rsidP="007A6BDB">
      <w:pPr>
        <w:pStyle w:val="-11"/>
        <w:ind w:left="0" w:firstLine="709"/>
        <w:jc w:val="both"/>
        <w:rPr>
          <w:sz w:val="22"/>
          <w:szCs w:val="22"/>
        </w:rPr>
      </w:pPr>
      <w:r w:rsidRPr="007A6BDB">
        <w:rPr>
          <w:sz w:val="22"/>
          <w:szCs w:val="22"/>
        </w:rPr>
        <w:t xml:space="preserve">Современные промышленные технологии получения продуктов питания. </w:t>
      </w:r>
    </w:p>
    <w:p w:rsidR="007A6BDB" w:rsidRPr="007A6BDB" w:rsidRDefault="007A6BDB" w:rsidP="007A6BDB">
      <w:pPr>
        <w:pStyle w:val="-11"/>
        <w:ind w:left="0" w:firstLine="709"/>
        <w:jc w:val="both"/>
        <w:rPr>
          <w:sz w:val="22"/>
          <w:szCs w:val="22"/>
        </w:rPr>
      </w:pPr>
      <w:r w:rsidRPr="007A6BDB">
        <w:rPr>
          <w:sz w:val="22"/>
          <w:szCs w:val="22"/>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7A6BDB" w:rsidRPr="007A6BDB" w:rsidRDefault="007A6BDB" w:rsidP="007A6BDB">
      <w:pPr>
        <w:pStyle w:val="-11"/>
        <w:ind w:left="0" w:firstLine="709"/>
        <w:jc w:val="both"/>
        <w:rPr>
          <w:sz w:val="22"/>
          <w:szCs w:val="22"/>
        </w:rPr>
      </w:pPr>
      <w:r w:rsidRPr="007A6BDB">
        <w:rPr>
          <w:sz w:val="22"/>
          <w:szCs w:val="22"/>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7A6BDB">
        <w:rPr>
          <w:sz w:val="22"/>
          <w:szCs w:val="22"/>
        </w:rPr>
        <w:t>многофункциональных</w:t>
      </w:r>
      <w:proofErr w:type="gramEnd"/>
      <w:r w:rsidRPr="007A6BDB">
        <w:rPr>
          <w:sz w:val="22"/>
          <w:szCs w:val="22"/>
        </w:rPr>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7A6BDB" w:rsidRPr="007A6BDB" w:rsidRDefault="007A6BDB" w:rsidP="007A6BDB">
      <w:pPr>
        <w:pStyle w:val="-11"/>
        <w:ind w:left="0" w:firstLine="709"/>
        <w:jc w:val="both"/>
        <w:rPr>
          <w:sz w:val="22"/>
          <w:szCs w:val="22"/>
        </w:rPr>
      </w:pPr>
      <w:r w:rsidRPr="007A6BDB">
        <w:rPr>
          <w:sz w:val="22"/>
          <w:szCs w:val="22"/>
        </w:rPr>
        <w:t>Управление в современном производстве. Роль метрологии в современном производстве. Инновационные предприятия. Трансферт технологий.</w:t>
      </w:r>
    </w:p>
    <w:p w:rsidR="007A6BDB" w:rsidRPr="007A6BDB" w:rsidRDefault="007A6BDB" w:rsidP="007A6BDB">
      <w:pPr>
        <w:pStyle w:val="-11"/>
        <w:ind w:left="0" w:firstLine="709"/>
        <w:jc w:val="both"/>
        <w:rPr>
          <w:sz w:val="22"/>
          <w:szCs w:val="22"/>
        </w:rPr>
      </w:pPr>
      <w:r w:rsidRPr="007A6BDB">
        <w:rPr>
          <w:sz w:val="22"/>
          <w:szCs w:val="22"/>
        </w:rPr>
        <w:lastRenderedPageBreak/>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7A6BDB" w:rsidRPr="007A6BDB" w:rsidRDefault="007A6BDB" w:rsidP="007A6BDB">
      <w:pPr>
        <w:pStyle w:val="-11"/>
        <w:ind w:left="0" w:firstLine="709"/>
        <w:jc w:val="both"/>
        <w:rPr>
          <w:sz w:val="22"/>
          <w:szCs w:val="22"/>
          <w:lang w:eastAsia="en-US"/>
        </w:rPr>
      </w:pPr>
      <w:r w:rsidRPr="007A6BDB">
        <w:rPr>
          <w:sz w:val="22"/>
          <w:szCs w:val="22"/>
        </w:rPr>
        <w:t>Технологии в сфере быта</w:t>
      </w:r>
      <w:r w:rsidRPr="007A6BDB">
        <w:rPr>
          <w:sz w:val="22"/>
          <w:szCs w:val="22"/>
          <w:lang w:eastAsia="en-US"/>
        </w:rPr>
        <w:t xml:space="preserve">. </w:t>
      </w:r>
    </w:p>
    <w:p w:rsidR="007A6BDB" w:rsidRPr="007A6BDB" w:rsidRDefault="007A6BDB" w:rsidP="007A6BDB">
      <w:pPr>
        <w:pStyle w:val="-11"/>
        <w:ind w:left="0" w:firstLine="709"/>
        <w:jc w:val="both"/>
        <w:rPr>
          <w:rFonts w:eastAsia="MS Mincho"/>
          <w:sz w:val="22"/>
          <w:szCs w:val="22"/>
        </w:rPr>
      </w:pPr>
      <w:r w:rsidRPr="007A6BDB">
        <w:rPr>
          <w:sz w:val="22"/>
          <w:szCs w:val="22"/>
        </w:rPr>
        <w:t>Экология жилья. Технологии содержания жилья. Взаимодействие со службами ЖКХ. Хранение продовольственных и непродовольственных продуктов.</w:t>
      </w:r>
    </w:p>
    <w:p w:rsidR="007A6BDB" w:rsidRPr="007A6BDB" w:rsidRDefault="007A6BDB" w:rsidP="007A6BDB">
      <w:pPr>
        <w:pStyle w:val="-11"/>
        <w:ind w:left="0" w:firstLine="709"/>
        <w:jc w:val="both"/>
        <w:rPr>
          <w:sz w:val="22"/>
          <w:szCs w:val="22"/>
        </w:rPr>
      </w:pPr>
      <w:r w:rsidRPr="007A6BDB">
        <w:rPr>
          <w:sz w:val="22"/>
          <w:szCs w:val="22"/>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7A6BDB" w:rsidRPr="007A6BDB" w:rsidRDefault="007A6BDB" w:rsidP="007A6BDB">
      <w:pPr>
        <w:pStyle w:val="-11"/>
        <w:ind w:left="0" w:firstLine="709"/>
        <w:jc w:val="both"/>
        <w:rPr>
          <w:sz w:val="22"/>
          <w:szCs w:val="22"/>
        </w:rPr>
      </w:pPr>
      <w:r w:rsidRPr="007A6BDB">
        <w:rPr>
          <w:sz w:val="22"/>
          <w:szCs w:val="22"/>
        </w:rPr>
        <w:t xml:space="preserve">Способы обработки продуктов питания и потребительские качества пищи. </w:t>
      </w:r>
    </w:p>
    <w:p w:rsidR="007A6BDB" w:rsidRPr="007A6BDB" w:rsidRDefault="007A6BDB" w:rsidP="007A6BDB">
      <w:pPr>
        <w:pStyle w:val="-11"/>
        <w:ind w:left="0" w:firstLine="709"/>
        <w:jc w:val="both"/>
        <w:rPr>
          <w:sz w:val="22"/>
          <w:szCs w:val="22"/>
        </w:rPr>
      </w:pPr>
      <w:r w:rsidRPr="007A6BDB">
        <w:rPr>
          <w:sz w:val="22"/>
          <w:szCs w:val="22"/>
        </w:rPr>
        <w:t>Культура потребления: выбор продукта / услуги.</w:t>
      </w:r>
    </w:p>
    <w:p w:rsidR="007A6BDB" w:rsidRPr="007A6BDB" w:rsidRDefault="007A6BDB" w:rsidP="007A6BDB">
      <w:pPr>
        <w:pStyle w:val="-11"/>
        <w:ind w:left="0" w:firstLine="709"/>
        <w:jc w:val="both"/>
        <w:rPr>
          <w:b/>
          <w:sz w:val="22"/>
          <w:szCs w:val="22"/>
          <w:lang w:eastAsia="en-US"/>
        </w:rPr>
      </w:pPr>
      <w:r w:rsidRPr="007A6BDB">
        <w:rPr>
          <w:b/>
          <w:sz w:val="22"/>
          <w:szCs w:val="22"/>
          <w:lang w:eastAsia="en-US"/>
        </w:rPr>
        <w:t>Формирование технологической культуры и проек</w:t>
      </w:r>
      <w:r w:rsidR="00FD36F0">
        <w:rPr>
          <w:b/>
          <w:sz w:val="22"/>
          <w:szCs w:val="22"/>
          <w:lang w:eastAsia="en-US"/>
        </w:rPr>
        <w:t>тно-технологического мышления уча</w:t>
      </w:r>
      <w:r w:rsidRPr="007A6BDB">
        <w:rPr>
          <w:b/>
          <w:sz w:val="22"/>
          <w:szCs w:val="22"/>
          <w:lang w:eastAsia="en-US"/>
        </w:rPr>
        <w:t>щихся</w:t>
      </w:r>
    </w:p>
    <w:p w:rsidR="007A6BDB" w:rsidRPr="007A6BDB" w:rsidRDefault="007A6BDB" w:rsidP="007A6BDB">
      <w:pPr>
        <w:pStyle w:val="-11"/>
        <w:ind w:left="0" w:firstLine="709"/>
        <w:jc w:val="both"/>
        <w:rPr>
          <w:rFonts w:eastAsia="MS Mincho"/>
          <w:sz w:val="22"/>
          <w:szCs w:val="22"/>
        </w:rPr>
      </w:pPr>
      <w:r w:rsidRPr="007A6BDB">
        <w:rPr>
          <w:sz w:val="22"/>
          <w:szCs w:val="22"/>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7A6BDB" w:rsidRPr="007A6BDB" w:rsidRDefault="007A6BDB" w:rsidP="007A6BDB">
      <w:pPr>
        <w:pStyle w:val="-11"/>
        <w:ind w:left="0" w:firstLine="709"/>
        <w:jc w:val="both"/>
        <w:rPr>
          <w:sz w:val="22"/>
          <w:szCs w:val="22"/>
        </w:rPr>
      </w:pPr>
      <w:r w:rsidRPr="007A6BDB">
        <w:rPr>
          <w:sz w:val="22"/>
          <w:szCs w:val="22"/>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7A6BDB" w:rsidRPr="007A6BDB" w:rsidRDefault="007A6BDB" w:rsidP="007A6BDB">
      <w:pPr>
        <w:pStyle w:val="-11"/>
        <w:ind w:left="0" w:firstLine="709"/>
        <w:jc w:val="both"/>
        <w:rPr>
          <w:sz w:val="22"/>
          <w:szCs w:val="22"/>
        </w:rPr>
      </w:pPr>
      <w:r w:rsidRPr="007A6BDB">
        <w:rPr>
          <w:sz w:val="22"/>
          <w:szCs w:val="22"/>
        </w:rPr>
        <w:t xml:space="preserve">Порядок действий по сборке конструкции / механизма. Способы соединения деталей. Технологический узел. Понятие модели. </w:t>
      </w:r>
    </w:p>
    <w:p w:rsidR="007A6BDB" w:rsidRPr="007A6BDB" w:rsidRDefault="007A6BDB" w:rsidP="007A6BDB">
      <w:pPr>
        <w:pStyle w:val="-11"/>
        <w:ind w:left="0" w:firstLine="709"/>
        <w:jc w:val="both"/>
        <w:rPr>
          <w:sz w:val="22"/>
          <w:szCs w:val="22"/>
        </w:rPr>
      </w:pPr>
      <w:r w:rsidRPr="007A6BDB">
        <w:rPr>
          <w:sz w:val="22"/>
          <w:szCs w:val="22"/>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7A6BDB">
        <w:rPr>
          <w:sz w:val="22"/>
          <w:szCs w:val="22"/>
        </w:rPr>
        <w:t>й(</w:t>
      </w:r>
      <w:proofErr w:type="gramEnd"/>
      <w:r w:rsidRPr="007A6BDB">
        <w:rPr>
          <w:sz w:val="22"/>
          <w:szCs w:val="22"/>
        </w:rPr>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7A6BDB">
        <w:rPr>
          <w:i/>
          <w:sz w:val="22"/>
          <w:szCs w:val="22"/>
        </w:rPr>
        <w:t xml:space="preserve">Робототехника и среда конструирования. </w:t>
      </w:r>
      <w:r w:rsidRPr="007A6BDB">
        <w:rPr>
          <w:sz w:val="22"/>
          <w:szCs w:val="22"/>
        </w:rPr>
        <w:t>Виды движения. Кинематические схемы</w:t>
      </w:r>
    </w:p>
    <w:p w:rsidR="007A6BDB" w:rsidRPr="007A6BDB" w:rsidRDefault="007A6BDB" w:rsidP="007A6BDB">
      <w:pPr>
        <w:pStyle w:val="-11"/>
        <w:ind w:left="0" w:firstLine="709"/>
        <w:jc w:val="both"/>
        <w:rPr>
          <w:sz w:val="22"/>
          <w:szCs w:val="22"/>
        </w:rPr>
      </w:pPr>
      <w:r w:rsidRPr="007A6BDB">
        <w:rPr>
          <w:sz w:val="22"/>
          <w:szCs w:val="22"/>
        </w:rPr>
        <w:t>Анализ и синтез как средства решения задачи. Техника проведения морфологического анализа.</w:t>
      </w:r>
    </w:p>
    <w:p w:rsidR="007A6BDB" w:rsidRPr="007A6BDB" w:rsidRDefault="007A6BDB" w:rsidP="007A6BDB">
      <w:pPr>
        <w:pStyle w:val="-11"/>
        <w:ind w:left="0" w:firstLine="709"/>
        <w:jc w:val="both"/>
        <w:rPr>
          <w:sz w:val="22"/>
          <w:szCs w:val="22"/>
        </w:rPr>
      </w:pPr>
      <w:r w:rsidRPr="007A6BDB">
        <w:rPr>
          <w:sz w:val="22"/>
          <w:szCs w:val="22"/>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7A6BDB" w:rsidRPr="007A6BDB" w:rsidRDefault="007A6BDB" w:rsidP="007A6BDB">
      <w:pPr>
        <w:pStyle w:val="-11"/>
        <w:ind w:left="0" w:firstLine="709"/>
        <w:jc w:val="both"/>
        <w:rPr>
          <w:sz w:val="22"/>
          <w:szCs w:val="22"/>
        </w:rPr>
      </w:pPr>
      <w:r w:rsidRPr="007A6BDB">
        <w:rPr>
          <w:sz w:val="22"/>
          <w:szCs w:val="22"/>
        </w:rPr>
        <w:t xml:space="preserve">Способы продвижения продукта на рынке. Сегментация рынка. Позиционирование продукта. Маркетинговый план. </w:t>
      </w:r>
    </w:p>
    <w:p w:rsidR="007A6BDB" w:rsidRPr="007A6BDB" w:rsidRDefault="007A6BDB" w:rsidP="007A6BDB">
      <w:pPr>
        <w:pStyle w:val="-11"/>
        <w:ind w:left="0" w:firstLine="709"/>
        <w:jc w:val="both"/>
        <w:rPr>
          <w:sz w:val="22"/>
          <w:szCs w:val="22"/>
        </w:rPr>
      </w:pPr>
      <w:r w:rsidRPr="007A6BDB">
        <w:rPr>
          <w:sz w:val="22"/>
          <w:szCs w:val="22"/>
        </w:rPr>
        <w:t xml:space="preserve">Опыт проектирования, конструирования, моделирования. </w:t>
      </w:r>
    </w:p>
    <w:p w:rsidR="007A6BDB" w:rsidRPr="007A6BDB" w:rsidRDefault="007A6BDB" w:rsidP="007A6BDB">
      <w:pPr>
        <w:pStyle w:val="-11"/>
        <w:ind w:left="0" w:firstLine="709"/>
        <w:jc w:val="both"/>
        <w:rPr>
          <w:sz w:val="22"/>
          <w:szCs w:val="22"/>
        </w:rPr>
      </w:pPr>
      <w:r w:rsidRPr="007A6BDB">
        <w:rPr>
          <w:sz w:val="22"/>
          <w:szCs w:val="22"/>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7A6BDB" w:rsidRPr="007A6BDB" w:rsidRDefault="007A6BDB" w:rsidP="007A6BDB">
      <w:pPr>
        <w:pStyle w:val="-11"/>
        <w:ind w:left="0" w:firstLine="709"/>
        <w:jc w:val="both"/>
        <w:rPr>
          <w:sz w:val="22"/>
          <w:szCs w:val="22"/>
        </w:rPr>
      </w:pPr>
      <w:r w:rsidRPr="007A6BDB">
        <w:rPr>
          <w:sz w:val="22"/>
          <w:szCs w:val="22"/>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7A6BDB" w:rsidRPr="007A6BDB" w:rsidRDefault="007A6BDB" w:rsidP="007A6BDB">
      <w:pPr>
        <w:pStyle w:val="-11"/>
        <w:ind w:left="0" w:firstLine="709"/>
        <w:jc w:val="both"/>
        <w:rPr>
          <w:i/>
          <w:sz w:val="22"/>
          <w:szCs w:val="22"/>
        </w:rPr>
      </w:pPr>
      <w:r w:rsidRPr="007A6BDB">
        <w:rPr>
          <w:sz w:val="22"/>
          <w:szCs w:val="22"/>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7A6BDB">
        <w:rPr>
          <w:i/>
          <w:sz w:val="22"/>
          <w:szCs w:val="22"/>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7A6BDB" w:rsidRPr="007A6BDB" w:rsidRDefault="007A6BDB" w:rsidP="007A6BDB">
      <w:pPr>
        <w:pStyle w:val="-11"/>
        <w:ind w:left="0" w:firstLine="709"/>
        <w:jc w:val="both"/>
        <w:rPr>
          <w:sz w:val="22"/>
          <w:szCs w:val="22"/>
        </w:rPr>
      </w:pPr>
      <w:r w:rsidRPr="007A6BDB">
        <w:rPr>
          <w:sz w:val="22"/>
          <w:szCs w:val="22"/>
        </w:rPr>
        <w:t>Составление технологической карты известного технологического процесса. Апробация путей оптимизации технологического процесса.</w:t>
      </w:r>
    </w:p>
    <w:p w:rsidR="007A6BDB" w:rsidRPr="007A6BDB" w:rsidRDefault="007A6BDB" w:rsidP="007A6BDB">
      <w:pPr>
        <w:pStyle w:val="-11"/>
        <w:ind w:left="0" w:firstLine="709"/>
        <w:jc w:val="both"/>
        <w:rPr>
          <w:sz w:val="22"/>
          <w:szCs w:val="22"/>
        </w:rPr>
      </w:pPr>
      <w:r w:rsidRPr="007A6BDB">
        <w:rPr>
          <w:sz w:val="22"/>
          <w:szCs w:val="22"/>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7A6BDB" w:rsidRPr="007A6BDB" w:rsidRDefault="007A6BDB" w:rsidP="007A6BDB">
      <w:pPr>
        <w:pStyle w:val="-11"/>
        <w:ind w:left="0" w:firstLine="709"/>
        <w:jc w:val="both"/>
        <w:rPr>
          <w:sz w:val="22"/>
          <w:szCs w:val="22"/>
        </w:rPr>
      </w:pPr>
      <w:r w:rsidRPr="007A6BDB">
        <w:rPr>
          <w:sz w:val="22"/>
          <w:szCs w:val="22"/>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7A6BDB" w:rsidRPr="007A6BDB" w:rsidRDefault="007A6BDB" w:rsidP="007A6BDB">
      <w:pPr>
        <w:pStyle w:val="-11"/>
        <w:ind w:left="0" w:firstLine="709"/>
        <w:jc w:val="both"/>
        <w:rPr>
          <w:sz w:val="22"/>
          <w:szCs w:val="22"/>
        </w:rPr>
      </w:pPr>
      <w:r w:rsidRPr="007A6BDB">
        <w:rPr>
          <w:sz w:val="22"/>
          <w:szCs w:val="22"/>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7A6BDB" w:rsidRPr="007A6BDB" w:rsidRDefault="007A6BDB" w:rsidP="007A6BDB">
      <w:pPr>
        <w:pStyle w:val="-11"/>
        <w:ind w:left="0" w:firstLine="709"/>
        <w:jc w:val="both"/>
        <w:rPr>
          <w:sz w:val="22"/>
          <w:szCs w:val="22"/>
        </w:rPr>
      </w:pPr>
      <w:r w:rsidRPr="007A6BDB">
        <w:rPr>
          <w:sz w:val="22"/>
          <w:szCs w:val="22"/>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7A6BDB" w:rsidRPr="007A6BDB" w:rsidRDefault="007A6BDB" w:rsidP="007A6BDB">
      <w:pPr>
        <w:pStyle w:val="-11"/>
        <w:ind w:left="0" w:firstLine="709"/>
        <w:jc w:val="both"/>
        <w:rPr>
          <w:sz w:val="22"/>
          <w:szCs w:val="22"/>
        </w:rPr>
      </w:pPr>
      <w:r w:rsidRPr="007A6BDB">
        <w:rPr>
          <w:sz w:val="22"/>
          <w:szCs w:val="22"/>
        </w:rPr>
        <w:lastRenderedPageBreak/>
        <w:t>Разработка и изготовление материального продукта. Апробация полученного материального продукта. Модернизация материального продукта.</w:t>
      </w:r>
    </w:p>
    <w:p w:rsidR="007A6BDB" w:rsidRPr="007A6BDB" w:rsidRDefault="007A6BDB" w:rsidP="007A6BDB">
      <w:pPr>
        <w:pStyle w:val="-11"/>
        <w:ind w:left="0" w:firstLine="709"/>
        <w:jc w:val="both"/>
        <w:rPr>
          <w:sz w:val="22"/>
          <w:szCs w:val="22"/>
        </w:rPr>
      </w:pPr>
      <w:r w:rsidRPr="007A6BDB">
        <w:rPr>
          <w:sz w:val="22"/>
          <w:szCs w:val="22"/>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7A6BDB" w:rsidRPr="007A6BDB" w:rsidRDefault="007A6BDB" w:rsidP="007A6BDB">
      <w:pPr>
        <w:pStyle w:val="-11"/>
        <w:ind w:left="0" w:firstLine="709"/>
        <w:jc w:val="both"/>
        <w:rPr>
          <w:sz w:val="22"/>
          <w:szCs w:val="22"/>
        </w:rPr>
      </w:pPr>
      <w:r w:rsidRPr="007A6BDB">
        <w:rPr>
          <w:sz w:val="22"/>
          <w:szCs w:val="22"/>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7A6BDB">
        <w:rPr>
          <w:rStyle w:val="af4"/>
          <w:rFonts w:eastAsia="Calibri"/>
          <w:sz w:val="22"/>
          <w:szCs w:val="22"/>
        </w:rPr>
        <w:footnoteReference w:id="2"/>
      </w:r>
      <w:r w:rsidRPr="007A6BDB">
        <w:rPr>
          <w:sz w:val="22"/>
          <w:szCs w:val="22"/>
          <w:vertAlign w:val="superscript"/>
        </w:rPr>
        <w:t>.</w:t>
      </w:r>
    </w:p>
    <w:p w:rsidR="007A6BDB" w:rsidRPr="007A6BDB" w:rsidRDefault="007A6BDB" w:rsidP="007A6BDB">
      <w:pPr>
        <w:pStyle w:val="-11"/>
        <w:ind w:left="0" w:firstLine="709"/>
        <w:jc w:val="both"/>
        <w:rPr>
          <w:sz w:val="22"/>
          <w:szCs w:val="22"/>
        </w:rPr>
      </w:pPr>
      <w:r w:rsidRPr="007A6BDB">
        <w:rPr>
          <w:sz w:val="22"/>
          <w:szCs w:val="22"/>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7A6BDB" w:rsidRPr="007A6BDB" w:rsidRDefault="007A6BDB" w:rsidP="007A6BDB">
      <w:pPr>
        <w:pStyle w:val="-11"/>
        <w:ind w:left="0" w:firstLine="709"/>
        <w:jc w:val="both"/>
        <w:rPr>
          <w:sz w:val="22"/>
          <w:szCs w:val="22"/>
        </w:rPr>
      </w:pPr>
      <w:r w:rsidRPr="007A6BDB">
        <w:rPr>
          <w:sz w:val="22"/>
          <w:szCs w:val="22"/>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7A6BDB" w:rsidRPr="007A6BDB" w:rsidRDefault="007A6BDB" w:rsidP="007A6BDB">
      <w:pPr>
        <w:pStyle w:val="-11"/>
        <w:ind w:left="0" w:firstLine="709"/>
        <w:jc w:val="both"/>
        <w:rPr>
          <w:sz w:val="22"/>
          <w:szCs w:val="22"/>
        </w:rPr>
      </w:pPr>
      <w:proofErr w:type="gramStart"/>
      <w:r w:rsidRPr="007A6BDB">
        <w:rPr>
          <w:sz w:val="22"/>
          <w:szCs w:val="22"/>
        </w:rPr>
        <w:t>Разработка и реализации персонального проекта, направленного на разрешение личностно значимой для обучающегося проблемы.</w:t>
      </w:r>
      <w:proofErr w:type="gramEnd"/>
      <w:r w:rsidRPr="007A6BDB">
        <w:rPr>
          <w:sz w:val="22"/>
          <w:szCs w:val="22"/>
        </w:rPr>
        <w:t xml:space="preserve"> Реализация запланированной деятельности по продвижению продукта.</w:t>
      </w:r>
    </w:p>
    <w:p w:rsidR="007A6BDB" w:rsidRPr="007A6BDB" w:rsidRDefault="007A6BDB" w:rsidP="007A6BDB">
      <w:pPr>
        <w:pStyle w:val="-11"/>
        <w:ind w:left="0" w:firstLine="709"/>
        <w:jc w:val="both"/>
        <w:rPr>
          <w:sz w:val="22"/>
          <w:szCs w:val="22"/>
        </w:rPr>
      </w:pPr>
      <w:r w:rsidRPr="007A6BDB">
        <w:rPr>
          <w:sz w:val="22"/>
          <w:szCs w:val="22"/>
        </w:rPr>
        <w:t xml:space="preserve">Разработка проектного замысла в рамках избранного </w:t>
      </w:r>
      <w:proofErr w:type="gramStart"/>
      <w:r w:rsidRPr="007A6BDB">
        <w:rPr>
          <w:sz w:val="22"/>
          <w:szCs w:val="22"/>
        </w:rPr>
        <w:t>обучающимся</w:t>
      </w:r>
      <w:proofErr w:type="gramEnd"/>
      <w:r w:rsidRPr="007A6BDB">
        <w:rPr>
          <w:sz w:val="22"/>
          <w:szCs w:val="22"/>
        </w:rPr>
        <w:t xml:space="preserve"> вида проекта.</w:t>
      </w:r>
    </w:p>
    <w:p w:rsidR="007A6BDB" w:rsidRPr="007A6BDB" w:rsidRDefault="007A6BDB" w:rsidP="007A6BDB">
      <w:pPr>
        <w:pStyle w:val="-11"/>
        <w:ind w:left="0" w:firstLine="709"/>
        <w:jc w:val="both"/>
        <w:rPr>
          <w:b/>
          <w:sz w:val="22"/>
          <w:szCs w:val="22"/>
          <w:lang w:eastAsia="en-US"/>
        </w:rPr>
      </w:pPr>
      <w:r w:rsidRPr="007A6BDB">
        <w:rPr>
          <w:b/>
          <w:sz w:val="22"/>
          <w:szCs w:val="22"/>
          <w:lang w:eastAsia="en-US"/>
        </w:rPr>
        <w:t>Построение образовательных траекторий и планов в области профессионального самоопределения</w:t>
      </w:r>
    </w:p>
    <w:p w:rsidR="007A6BDB" w:rsidRPr="007A6BDB" w:rsidRDefault="007A6BDB" w:rsidP="007A6BDB">
      <w:pPr>
        <w:pStyle w:val="-11"/>
        <w:ind w:left="0" w:firstLine="709"/>
        <w:jc w:val="both"/>
        <w:rPr>
          <w:rFonts w:eastAsia="MS Mincho"/>
          <w:sz w:val="22"/>
          <w:szCs w:val="22"/>
        </w:rPr>
      </w:pPr>
      <w:proofErr w:type="gramStart"/>
      <w:r w:rsidRPr="007A6BDB">
        <w:rPr>
          <w:sz w:val="22"/>
          <w:szCs w:val="22"/>
        </w:rPr>
        <w:t>Предприятия региона проживания обучающихся, работающие на основе современных производственных технологий.</w:t>
      </w:r>
      <w:proofErr w:type="gramEnd"/>
      <w:r w:rsidRPr="007A6BDB">
        <w:rPr>
          <w:sz w:val="22"/>
          <w:szCs w:val="22"/>
        </w:rPr>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7A6BDB">
        <w:rPr>
          <w:sz w:val="22"/>
          <w:szCs w:val="22"/>
        </w:rPr>
        <w:t>обучающихся</w:t>
      </w:r>
      <w:proofErr w:type="gramEnd"/>
      <w:r w:rsidRPr="007A6BDB">
        <w:rPr>
          <w:sz w:val="22"/>
          <w:szCs w:val="22"/>
        </w:rPr>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7A6BDB" w:rsidRPr="007A6BDB" w:rsidRDefault="007A6BDB" w:rsidP="007A6BDB">
      <w:pPr>
        <w:pStyle w:val="-11"/>
        <w:ind w:left="0" w:firstLine="709"/>
        <w:jc w:val="both"/>
        <w:rPr>
          <w:sz w:val="22"/>
          <w:szCs w:val="22"/>
        </w:rPr>
      </w:pPr>
      <w:r w:rsidRPr="007A6BDB">
        <w:rPr>
          <w:sz w:val="22"/>
          <w:szCs w:val="22"/>
        </w:rPr>
        <w:t xml:space="preserve">Понятия трудового ресурса, рынка труда. Характеристики современного рынка труда. Квалификации и профессии. Цикл жизни профессии. </w:t>
      </w:r>
      <w:r w:rsidRPr="007A6BDB">
        <w:rPr>
          <w:i/>
          <w:sz w:val="22"/>
          <w:szCs w:val="22"/>
        </w:rPr>
        <w:t>Стратегии профессиональной карьеры.</w:t>
      </w:r>
      <w:r w:rsidRPr="007A6BDB">
        <w:rPr>
          <w:sz w:val="22"/>
          <w:szCs w:val="22"/>
        </w:rPr>
        <w:t xml:space="preserve"> Современные требования к кадрам. Концепции «обучения для жизни» и «обучения через всю жизнь». </w:t>
      </w:r>
    </w:p>
    <w:p w:rsidR="007A6BDB" w:rsidRPr="007A6BDB" w:rsidRDefault="007A6BDB" w:rsidP="007A6BDB">
      <w:pPr>
        <w:pStyle w:val="-11"/>
        <w:ind w:left="0" w:firstLine="709"/>
        <w:jc w:val="both"/>
        <w:rPr>
          <w:sz w:val="22"/>
          <w:szCs w:val="22"/>
        </w:rPr>
      </w:pPr>
      <w:r w:rsidRPr="007A6BDB">
        <w:rPr>
          <w:sz w:val="22"/>
          <w:szCs w:val="22"/>
        </w:rPr>
        <w:t xml:space="preserve">Система профильного обучения: права, обязанности и возможности. </w:t>
      </w:r>
    </w:p>
    <w:p w:rsidR="007A6BDB" w:rsidRPr="007A6BDB" w:rsidRDefault="007A6BDB" w:rsidP="007A6BDB">
      <w:pPr>
        <w:pStyle w:val="-11"/>
        <w:ind w:left="0" w:firstLine="709"/>
        <w:jc w:val="both"/>
        <w:rPr>
          <w:sz w:val="22"/>
          <w:szCs w:val="22"/>
        </w:rPr>
      </w:pPr>
      <w:r w:rsidRPr="007A6BDB">
        <w:rPr>
          <w:sz w:val="22"/>
          <w:szCs w:val="22"/>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7A6BDB" w:rsidRPr="00FD36F0" w:rsidRDefault="007A6BDB" w:rsidP="007A6BDB">
      <w:pPr>
        <w:spacing w:after="0" w:line="240" w:lineRule="auto"/>
        <w:ind w:firstLine="709"/>
        <w:jc w:val="both"/>
        <w:rPr>
          <w:rFonts w:ascii="Times New Roman" w:hAnsi="Times New Roman"/>
          <w:b/>
        </w:rPr>
      </w:pPr>
    </w:p>
    <w:p w:rsidR="007A6BDB" w:rsidRPr="00FD36F0" w:rsidRDefault="00FD36F0" w:rsidP="00FD36F0">
      <w:pPr>
        <w:pStyle w:val="4"/>
        <w:spacing w:before="0" w:line="240" w:lineRule="auto"/>
        <w:rPr>
          <w:color w:val="auto"/>
        </w:rPr>
      </w:pPr>
      <w:bookmarkStart w:id="289" w:name="_Toc409691716"/>
      <w:bookmarkStart w:id="290" w:name="_Toc410654041"/>
      <w:bookmarkStart w:id="291" w:name="_Toc414553252"/>
      <w:r w:rsidRPr="00FD36F0">
        <w:rPr>
          <w:color w:val="auto"/>
        </w:rPr>
        <w:t>2.2.2.16</w:t>
      </w:r>
      <w:r w:rsidR="007A6BDB" w:rsidRPr="00FD36F0">
        <w:rPr>
          <w:color w:val="auto"/>
        </w:rPr>
        <w:t>. Физическая культура</w:t>
      </w:r>
      <w:bookmarkEnd w:id="289"/>
      <w:bookmarkEnd w:id="290"/>
      <w:bookmarkEnd w:id="291"/>
    </w:p>
    <w:p w:rsidR="007A6BDB" w:rsidRPr="007A6BDB" w:rsidRDefault="007A6BDB" w:rsidP="007A6BDB">
      <w:pPr>
        <w:tabs>
          <w:tab w:val="left" w:pos="1134"/>
        </w:tabs>
        <w:spacing w:after="0" w:line="240" w:lineRule="auto"/>
        <w:ind w:firstLine="709"/>
        <w:jc w:val="both"/>
        <w:rPr>
          <w:rFonts w:ascii="Times New Roman" w:hAnsi="Times New Roman"/>
        </w:rPr>
      </w:pPr>
      <w:r w:rsidRPr="007A6BDB">
        <w:rPr>
          <w:rFonts w:ascii="Times New Roman" w:hAnsi="Times New Roman"/>
        </w:rPr>
        <w:t>Освоение учебного предмета «Физическая культура направлено на раз</w:t>
      </w:r>
      <w:r w:rsidR="00FD36F0">
        <w:rPr>
          <w:rFonts w:ascii="Times New Roman" w:hAnsi="Times New Roman"/>
        </w:rPr>
        <w:t xml:space="preserve">витие двигательной активности </w:t>
      </w:r>
      <w:r w:rsidRPr="007A6BDB">
        <w:rPr>
          <w:rFonts w:ascii="Times New Roman" w:hAnsi="Times New Roman"/>
        </w:rPr>
        <w:t>уч</w:t>
      </w:r>
      <w:r w:rsidR="00FD36F0">
        <w:rPr>
          <w:rFonts w:ascii="Times New Roman" w:hAnsi="Times New Roman"/>
        </w:rPr>
        <w:t>а</w:t>
      </w:r>
      <w:r w:rsidRPr="007A6BDB">
        <w:rPr>
          <w:rFonts w:ascii="Times New Roman" w:hAnsi="Times New Roman"/>
        </w:rPr>
        <w:t>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FD36F0" w:rsidRPr="00FD36F0" w:rsidRDefault="00FD36F0" w:rsidP="00FD36F0">
      <w:pPr>
        <w:autoSpaceDE w:val="0"/>
        <w:autoSpaceDN w:val="0"/>
        <w:adjustRightInd w:val="0"/>
        <w:spacing w:after="0" w:line="240" w:lineRule="auto"/>
        <w:ind w:firstLine="708"/>
        <w:rPr>
          <w:rFonts w:ascii="Times New Roman" w:eastAsiaTheme="minorHAnsi" w:hAnsi="Times New Roman"/>
          <w:color w:val="000000"/>
        </w:rPr>
      </w:pPr>
      <w:r w:rsidRPr="00FD36F0">
        <w:rPr>
          <w:rFonts w:ascii="Times New Roman" w:eastAsiaTheme="minorHAnsi" w:hAnsi="Times New Roman"/>
          <w:color w:val="000000"/>
        </w:rPr>
        <w:t xml:space="preserve">Цель освоения учебного предмета «Физическая культура» -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Изучение физической культуры на уровне основного общего образования направлено на решение следующих задач: </w:t>
      </w:r>
    </w:p>
    <w:p w:rsidR="00FD36F0" w:rsidRPr="00FD36F0" w:rsidRDefault="00FD36F0" w:rsidP="00FD36F0">
      <w:pPr>
        <w:autoSpaceDE w:val="0"/>
        <w:autoSpaceDN w:val="0"/>
        <w:adjustRightInd w:val="0"/>
        <w:spacing w:after="197" w:line="240" w:lineRule="auto"/>
        <w:rPr>
          <w:rFonts w:ascii="Times New Roman" w:eastAsiaTheme="minorHAnsi" w:hAnsi="Times New Roman"/>
          <w:color w:val="000000"/>
        </w:rPr>
      </w:pPr>
      <w:r w:rsidRPr="00FD36F0">
        <w:rPr>
          <w:rFonts w:ascii="Times New Roman" w:eastAsiaTheme="minorHAnsi" w:hAnsi="Times New Roman"/>
          <w:color w:val="000000"/>
        </w:rPr>
        <w:t xml:space="preserve">- укрепление здоровья, расширение функциональных возможностей организма путем воздействия физическими упражнениями на развитие основных физических качеств, органов и систем; </w:t>
      </w:r>
    </w:p>
    <w:p w:rsidR="00FD36F0" w:rsidRPr="00FD36F0" w:rsidRDefault="00FD36F0" w:rsidP="00FD36F0">
      <w:pPr>
        <w:autoSpaceDE w:val="0"/>
        <w:autoSpaceDN w:val="0"/>
        <w:adjustRightInd w:val="0"/>
        <w:spacing w:after="197" w:line="240" w:lineRule="auto"/>
        <w:rPr>
          <w:rFonts w:ascii="Times New Roman" w:eastAsiaTheme="minorHAnsi" w:hAnsi="Times New Roman"/>
          <w:color w:val="000000"/>
        </w:rPr>
      </w:pPr>
      <w:r w:rsidRPr="00FD36F0">
        <w:rPr>
          <w:rFonts w:ascii="Times New Roman" w:eastAsiaTheme="minorHAnsi" w:hAnsi="Times New Roman"/>
          <w:color w:val="000000"/>
        </w:rPr>
        <w:t xml:space="preserve">-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 </w:t>
      </w:r>
    </w:p>
    <w:p w:rsidR="00FD36F0" w:rsidRPr="00FD36F0" w:rsidRDefault="00FD36F0" w:rsidP="00FD36F0">
      <w:pPr>
        <w:autoSpaceDE w:val="0"/>
        <w:autoSpaceDN w:val="0"/>
        <w:adjustRightInd w:val="0"/>
        <w:spacing w:after="197" w:line="240" w:lineRule="auto"/>
        <w:rPr>
          <w:rFonts w:ascii="Times New Roman" w:eastAsiaTheme="minorHAnsi" w:hAnsi="Times New Roman"/>
          <w:color w:val="000000"/>
        </w:rPr>
      </w:pPr>
      <w:r w:rsidRPr="00FD36F0">
        <w:rPr>
          <w:rFonts w:ascii="Times New Roman" w:eastAsiaTheme="minorHAnsi" w:hAnsi="Times New Roman"/>
          <w:color w:val="000000"/>
        </w:rPr>
        <w:t xml:space="preserve">- освоение знаний о физической культуре и спорте, их истории и современном развитии, роли в формировании здорового образа жизни; </w:t>
      </w:r>
    </w:p>
    <w:p w:rsidR="00FD36F0" w:rsidRPr="00FD36F0" w:rsidRDefault="00FD36F0" w:rsidP="00FD36F0">
      <w:pPr>
        <w:autoSpaceDE w:val="0"/>
        <w:autoSpaceDN w:val="0"/>
        <w:adjustRightInd w:val="0"/>
        <w:spacing w:after="197" w:line="240" w:lineRule="auto"/>
        <w:rPr>
          <w:rFonts w:ascii="Times New Roman" w:eastAsiaTheme="minorHAnsi" w:hAnsi="Times New Roman"/>
          <w:color w:val="000000"/>
        </w:rPr>
      </w:pPr>
      <w:r w:rsidRPr="00FD36F0">
        <w:rPr>
          <w:rFonts w:ascii="Times New Roman" w:eastAsiaTheme="minorHAnsi" w:hAnsi="Times New Roman"/>
          <w:color w:val="000000"/>
        </w:rPr>
        <w:lastRenderedPageBreak/>
        <w:t xml:space="preserve">- 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color w:val="000000"/>
        </w:rPr>
        <w:t xml:space="preserve">- воспитание положительных качеств личности, норм коллективного взаимодействия и сотрудничества в учебной и соревновательной деятельности. </w:t>
      </w:r>
    </w:p>
    <w:p w:rsidR="00FD36F0" w:rsidRDefault="00FD36F0" w:rsidP="007A6BDB">
      <w:pPr>
        <w:tabs>
          <w:tab w:val="left" w:pos="1134"/>
        </w:tabs>
        <w:spacing w:after="0" w:line="240" w:lineRule="auto"/>
        <w:ind w:firstLine="709"/>
        <w:jc w:val="both"/>
        <w:rPr>
          <w:rFonts w:ascii="Times New Roman" w:hAnsi="Times New Roman"/>
        </w:rPr>
      </w:pPr>
    </w:p>
    <w:p w:rsidR="007A6BDB" w:rsidRPr="007A6BDB" w:rsidRDefault="00FD36F0" w:rsidP="00FD36F0">
      <w:pPr>
        <w:tabs>
          <w:tab w:val="left" w:pos="1134"/>
        </w:tabs>
        <w:spacing w:after="0" w:line="240" w:lineRule="auto"/>
        <w:jc w:val="both"/>
        <w:rPr>
          <w:rFonts w:ascii="Times New Roman" w:hAnsi="Times New Roman"/>
        </w:rPr>
      </w:pPr>
      <w:r>
        <w:rPr>
          <w:rFonts w:ascii="Times New Roman" w:hAnsi="Times New Roman"/>
        </w:rPr>
        <w:tab/>
        <w:t xml:space="preserve"> В</w:t>
      </w:r>
      <w:r w:rsidR="007A6BDB" w:rsidRPr="007A6BDB">
        <w:rPr>
          <w:rFonts w:ascii="Times New Roman" w:hAnsi="Times New Roman"/>
        </w:rPr>
        <w:t xml:space="preserve"> процессе освоения предмета «Физическая культура» используются знания из других учебных предметов: </w:t>
      </w:r>
      <w:proofErr w:type="gramStart"/>
      <w:r w:rsidR="007A6BDB" w:rsidRPr="007A6BDB">
        <w:rPr>
          <w:rFonts w:ascii="Times New Roman" w:hAnsi="Times New Roman"/>
        </w:rPr>
        <w:t xml:space="preserve">«Биология», «Математика», «Физика», «География», «Основы безопасности жизнедеятельности», Иностранный язык», «Музыка» и др. </w:t>
      </w:r>
      <w:proofErr w:type="gramEnd"/>
    </w:p>
    <w:p w:rsidR="00FD36F0" w:rsidRDefault="00FD36F0" w:rsidP="007A6BDB">
      <w:pPr>
        <w:pStyle w:val="ad"/>
        <w:ind w:left="709"/>
        <w:jc w:val="both"/>
        <w:rPr>
          <w:rFonts w:ascii="Times New Roman" w:hAnsi="Times New Roman"/>
          <w:b/>
          <w:color w:val="000000"/>
          <w:sz w:val="22"/>
          <w:szCs w:val="22"/>
        </w:rPr>
      </w:pPr>
    </w:p>
    <w:p w:rsidR="007A6BDB" w:rsidRPr="007A6BDB" w:rsidRDefault="007A6BDB" w:rsidP="007A6BDB">
      <w:pPr>
        <w:pStyle w:val="ad"/>
        <w:ind w:left="709"/>
        <w:jc w:val="both"/>
        <w:rPr>
          <w:rFonts w:ascii="Times New Roman" w:hAnsi="Times New Roman"/>
          <w:b/>
          <w:color w:val="000000"/>
          <w:sz w:val="22"/>
          <w:szCs w:val="22"/>
        </w:rPr>
      </w:pPr>
      <w:r w:rsidRPr="007A6BDB">
        <w:rPr>
          <w:rFonts w:ascii="Times New Roman" w:hAnsi="Times New Roman"/>
          <w:b/>
          <w:color w:val="000000"/>
          <w:sz w:val="22"/>
          <w:szCs w:val="22"/>
        </w:rPr>
        <w:t xml:space="preserve">Физическая культура как область знаний </w:t>
      </w:r>
    </w:p>
    <w:p w:rsidR="007A6BDB" w:rsidRPr="007A6BDB" w:rsidRDefault="007A6BDB" w:rsidP="007A6BDB">
      <w:pPr>
        <w:pStyle w:val="ad"/>
        <w:ind w:left="709"/>
        <w:jc w:val="both"/>
        <w:rPr>
          <w:rFonts w:ascii="Times New Roman" w:hAnsi="Times New Roman"/>
          <w:b/>
          <w:color w:val="000000"/>
          <w:sz w:val="22"/>
          <w:szCs w:val="22"/>
        </w:rPr>
      </w:pPr>
      <w:r w:rsidRPr="007A6BDB">
        <w:rPr>
          <w:rFonts w:ascii="Times New Roman" w:hAnsi="Times New Roman"/>
          <w:b/>
          <w:color w:val="000000"/>
          <w:sz w:val="22"/>
          <w:szCs w:val="22"/>
        </w:rPr>
        <w:t>История и современное развитие физической культуры</w:t>
      </w:r>
    </w:p>
    <w:p w:rsidR="007A6BDB" w:rsidRPr="007A6BDB" w:rsidRDefault="007A6BDB" w:rsidP="007A6BDB">
      <w:pPr>
        <w:pStyle w:val="ad"/>
        <w:ind w:left="0" w:firstLine="709"/>
        <w:jc w:val="both"/>
        <w:rPr>
          <w:rFonts w:ascii="Times New Roman" w:hAnsi="Times New Roman"/>
          <w:color w:val="000000"/>
          <w:sz w:val="22"/>
          <w:szCs w:val="22"/>
        </w:rPr>
      </w:pPr>
      <w:r w:rsidRPr="007A6BDB">
        <w:rPr>
          <w:rFonts w:ascii="Times New Roman" w:hAnsi="Times New Roman"/>
          <w:i/>
          <w:color w:val="000000"/>
          <w:sz w:val="22"/>
          <w:szCs w:val="22"/>
        </w:rPr>
        <w:t>Олимпийские игры древности.</w:t>
      </w:r>
      <w:r w:rsidRPr="007A6BDB">
        <w:rPr>
          <w:rFonts w:ascii="Times New Roman" w:hAnsi="Times New Roman"/>
          <w:color w:val="000000"/>
          <w:sz w:val="22"/>
          <w:szCs w:val="22"/>
        </w:rPr>
        <w:t xml:space="preserve"> </w:t>
      </w:r>
      <w:r w:rsidRPr="007A6BDB">
        <w:rPr>
          <w:rFonts w:ascii="Times New Roman" w:hAnsi="Times New Roman"/>
          <w:i/>
          <w:color w:val="000000"/>
          <w:sz w:val="22"/>
          <w:szCs w:val="22"/>
        </w:rPr>
        <w:t>Возрождение Олимпийских игр и олимпийского движения. Олимпийское движение в России</w:t>
      </w:r>
      <w:r w:rsidRPr="007A6BDB">
        <w:rPr>
          <w:rFonts w:ascii="Times New Roman" w:hAnsi="Times New Roman"/>
          <w:color w:val="000000"/>
          <w:sz w:val="22"/>
          <w:szCs w:val="22"/>
        </w:rPr>
        <w:t xml:space="preserve">. </w:t>
      </w:r>
      <w:r w:rsidRPr="007A6BDB">
        <w:rPr>
          <w:rFonts w:ascii="Times New Roman" w:hAnsi="Times New Roman"/>
          <w:i/>
          <w:color w:val="000000"/>
          <w:sz w:val="22"/>
          <w:szCs w:val="22"/>
        </w:rPr>
        <w:t>Современные Олимпийские игры.</w:t>
      </w:r>
      <w:r w:rsidRPr="007A6BDB">
        <w:rPr>
          <w:rFonts w:ascii="Times New Roman" w:hAnsi="Times New Roman"/>
          <w:color w:val="000000"/>
          <w:sz w:val="22"/>
          <w:szCs w:val="22"/>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7A6BDB" w:rsidRPr="007A6BDB" w:rsidRDefault="007A6BDB" w:rsidP="007A6BDB">
      <w:pPr>
        <w:pStyle w:val="ad"/>
        <w:ind w:left="0" w:firstLine="709"/>
        <w:jc w:val="both"/>
        <w:rPr>
          <w:rFonts w:ascii="Times New Roman" w:hAnsi="Times New Roman"/>
          <w:color w:val="000000"/>
          <w:sz w:val="22"/>
          <w:szCs w:val="22"/>
        </w:rPr>
      </w:pPr>
      <w:r w:rsidRPr="007A6BDB">
        <w:rPr>
          <w:rFonts w:ascii="Times New Roman" w:hAnsi="Times New Roman"/>
          <w:b/>
          <w:color w:val="000000"/>
          <w:sz w:val="22"/>
          <w:szCs w:val="22"/>
        </w:rPr>
        <w:t>Современное представление о физической культуре (основные понятия)</w:t>
      </w:r>
    </w:p>
    <w:p w:rsidR="007A6BDB" w:rsidRPr="007A6BDB" w:rsidRDefault="007A6BDB" w:rsidP="007A6BDB">
      <w:pPr>
        <w:spacing w:after="0" w:line="240" w:lineRule="auto"/>
        <w:ind w:firstLine="709"/>
        <w:jc w:val="both"/>
        <w:rPr>
          <w:rFonts w:ascii="Times New Roman" w:hAnsi="Times New Roman"/>
          <w:color w:val="000000"/>
        </w:rPr>
      </w:pPr>
      <w:r w:rsidRPr="007A6BDB">
        <w:rPr>
          <w:rFonts w:ascii="Times New Roman" w:hAnsi="Times New Roman"/>
          <w:color w:val="000000"/>
        </w:rPr>
        <w:t xml:space="preserve">Физическое развитие человека. </w:t>
      </w:r>
      <w:r w:rsidRPr="007A6BDB">
        <w:rPr>
          <w:rFonts w:ascii="Times New Roman" w:hAnsi="Times New Roman"/>
          <w:i/>
          <w:color w:val="000000"/>
        </w:rPr>
        <w:t>Физическая подготовка, ее связь с укреплением здоровья, развитием физических качеств.</w:t>
      </w:r>
      <w:r w:rsidRPr="007A6BDB">
        <w:rPr>
          <w:rFonts w:ascii="Times New Roman" w:hAnsi="Times New Roman"/>
          <w:color w:val="000000"/>
        </w:rPr>
        <w:t xml:space="preserve"> Организация и планирование самостоятельных занятий по развитию физических качеств. Техника движений и ее основные показатели. </w:t>
      </w:r>
      <w:r w:rsidRPr="007A6BDB">
        <w:rPr>
          <w:rFonts w:ascii="Times New Roman" w:hAnsi="Times New Roman"/>
          <w:i/>
          <w:color w:val="000000"/>
        </w:rPr>
        <w:t>Спорт и спортивная подготовка</w:t>
      </w:r>
      <w:r w:rsidRPr="007A6BDB">
        <w:rPr>
          <w:rFonts w:ascii="Times New Roman" w:hAnsi="Times New Roman"/>
          <w:color w:val="000000"/>
        </w:rPr>
        <w:t xml:space="preserve">. </w:t>
      </w:r>
      <w:r w:rsidRPr="007A6BDB">
        <w:rPr>
          <w:rFonts w:ascii="Times New Roman" w:hAnsi="Times New Roman"/>
          <w:i/>
          <w:color w:val="000000"/>
        </w:rPr>
        <w:t>Всероссийский физкультурно-спортивный комплекс «Готов к труду и обороне».</w:t>
      </w:r>
      <w:r w:rsidRPr="007A6BDB">
        <w:rPr>
          <w:rFonts w:ascii="Times New Roman" w:hAnsi="Times New Roman"/>
          <w:color w:val="000000"/>
        </w:rPr>
        <w:t xml:space="preserve"> </w:t>
      </w:r>
    </w:p>
    <w:p w:rsidR="007A6BDB" w:rsidRPr="007A6BDB" w:rsidRDefault="007A6BDB" w:rsidP="007A6BDB">
      <w:pPr>
        <w:pStyle w:val="ad"/>
        <w:ind w:left="709"/>
        <w:jc w:val="both"/>
        <w:rPr>
          <w:rFonts w:ascii="Times New Roman" w:hAnsi="Times New Roman"/>
          <w:color w:val="000000"/>
          <w:sz w:val="22"/>
          <w:szCs w:val="22"/>
        </w:rPr>
      </w:pPr>
      <w:r w:rsidRPr="007A6BDB">
        <w:rPr>
          <w:rFonts w:ascii="Times New Roman" w:hAnsi="Times New Roman"/>
          <w:b/>
          <w:color w:val="000000"/>
          <w:sz w:val="22"/>
          <w:szCs w:val="22"/>
        </w:rPr>
        <w:t>Физическая культура человека</w:t>
      </w:r>
    </w:p>
    <w:p w:rsidR="00FD36F0" w:rsidRDefault="007A6BDB" w:rsidP="007A6BDB">
      <w:pPr>
        <w:tabs>
          <w:tab w:val="left" w:pos="0"/>
        </w:tabs>
        <w:spacing w:after="0" w:line="240" w:lineRule="auto"/>
        <w:ind w:firstLine="709"/>
        <w:jc w:val="both"/>
        <w:rPr>
          <w:rFonts w:ascii="Times New Roman" w:hAnsi="Times New Roman"/>
          <w:color w:val="000000"/>
        </w:rPr>
      </w:pPr>
      <w:r w:rsidRPr="007A6BDB">
        <w:rPr>
          <w:rFonts w:ascii="Times New Roman" w:hAnsi="Times New Roman"/>
          <w:color w:val="000000"/>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w:t>
      </w:r>
    </w:p>
    <w:p w:rsidR="007A6BDB" w:rsidRPr="007A6BDB" w:rsidRDefault="007A6BDB" w:rsidP="007A6BDB">
      <w:pPr>
        <w:tabs>
          <w:tab w:val="left" w:pos="0"/>
        </w:tabs>
        <w:spacing w:after="0" w:line="240" w:lineRule="auto"/>
        <w:ind w:firstLine="709"/>
        <w:jc w:val="both"/>
        <w:rPr>
          <w:rFonts w:ascii="Times New Roman" w:hAnsi="Times New Roman"/>
          <w:b/>
          <w:color w:val="000000"/>
        </w:rPr>
      </w:pPr>
      <w:r w:rsidRPr="007A6BDB">
        <w:rPr>
          <w:rFonts w:ascii="Times New Roman" w:hAnsi="Times New Roman"/>
          <w:color w:val="000000"/>
        </w:rPr>
        <w:t xml:space="preserve"> </w:t>
      </w:r>
      <w:r w:rsidRPr="007A6BDB">
        <w:rPr>
          <w:rFonts w:ascii="Times New Roman" w:hAnsi="Times New Roman"/>
          <w:b/>
          <w:color w:val="000000"/>
        </w:rPr>
        <w:t xml:space="preserve">Способы двигательной (физкультурной) деятельности </w:t>
      </w:r>
    </w:p>
    <w:p w:rsidR="007A6BDB" w:rsidRPr="007A6BDB" w:rsidRDefault="007A6BDB" w:rsidP="007A6BDB">
      <w:pPr>
        <w:tabs>
          <w:tab w:val="left" w:pos="0"/>
        </w:tabs>
        <w:spacing w:after="0" w:line="240" w:lineRule="auto"/>
        <w:ind w:firstLine="709"/>
        <w:jc w:val="both"/>
        <w:rPr>
          <w:rFonts w:ascii="Times New Roman" w:hAnsi="Times New Roman"/>
          <w:b/>
          <w:color w:val="000000"/>
        </w:rPr>
      </w:pPr>
      <w:r w:rsidRPr="007A6BDB">
        <w:rPr>
          <w:rFonts w:ascii="Times New Roman" w:hAnsi="Times New Roman"/>
          <w:b/>
          <w:color w:val="000000"/>
        </w:rPr>
        <w:t>Организация и проведение самостоятельных занятий физической культурой</w:t>
      </w:r>
    </w:p>
    <w:p w:rsidR="007A6BDB" w:rsidRPr="00FD36F0" w:rsidRDefault="007A6BDB" w:rsidP="00FD36F0">
      <w:pPr>
        <w:ind w:firstLine="708"/>
        <w:jc w:val="both"/>
        <w:rPr>
          <w:rFonts w:ascii="Times New Roman" w:hAnsi="Times New Roman"/>
          <w:color w:val="000000"/>
        </w:rPr>
      </w:pPr>
      <w:r w:rsidRPr="00FD36F0">
        <w:rPr>
          <w:rFonts w:ascii="Times New Roman" w:hAnsi="Times New Roman"/>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FD36F0">
        <w:rPr>
          <w:rFonts w:ascii="Times New Roman" w:hAnsi="Times New Roman"/>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FD36F0">
        <w:rPr>
          <w:rFonts w:ascii="Times New Roman" w:hAnsi="Times New Roman"/>
          <w:color w:val="000000"/>
        </w:rPr>
        <w:t xml:space="preserve"> Организация досуга средствами физической культуры. </w:t>
      </w:r>
    </w:p>
    <w:p w:rsidR="007A6BDB" w:rsidRPr="007A6BDB" w:rsidRDefault="007A6BDB" w:rsidP="007A6BDB">
      <w:pPr>
        <w:pStyle w:val="ad"/>
        <w:ind w:left="709"/>
        <w:jc w:val="both"/>
        <w:rPr>
          <w:rFonts w:ascii="Times New Roman" w:hAnsi="Times New Roman"/>
          <w:b/>
          <w:color w:val="000000"/>
          <w:sz w:val="22"/>
          <w:szCs w:val="22"/>
        </w:rPr>
      </w:pPr>
      <w:r w:rsidRPr="007A6BDB">
        <w:rPr>
          <w:rFonts w:ascii="Times New Roman" w:hAnsi="Times New Roman"/>
          <w:b/>
          <w:color w:val="000000"/>
          <w:sz w:val="22"/>
          <w:szCs w:val="22"/>
        </w:rPr>
        <w:t xml:space="preserve">Оценка эффективности занятий физической культурой </w:t>
      </w:r>
    </w:p>
    <w:p w:rsidR="007A6BDB" w:rsidRPr="007A6BDB" w:rsidRDefault="007A6BDB" w:rsidP="007A6BDB">
      <w:pPr>
        <w:spacing w:after="0" w:line="240" w:lineRule="auto"/>
        <w:ind w:firstLine="709"/>
        <w:jc w:val="both"/>
        <w:rPr>
          <w:rFonts w:ascii="Times New Roman" w:hAnsi="Times New Roman"/>
          <w:color w:val="000000"/>
        </w:rPr>
      </w:pPr>
      <w:r w:rsidRPr="007A6BDB">
        <w:rPr>
          <w:rFonts w:ascii="Times New Roman" w:hAnsi="Times New Roman"/>
          <w:color w:val="000000"/>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7A6BDB" w:rsidRPr="007A6BDB" w:rsidRDefault="007A6BDB" w:rsidP="007A6BDB">
      <w:pPr>
        <w:pStyle w:val="ad"/>
        <w:ind w:left="709"/>
        <w:jc w:val="both"/>
        <w:rPr>
          <w:rFonts w:ascii="Times New Roman" w:hAnsi="Times New Roman"/>
          <w:b/>
          <w:color w:val="000000"/>
          <w:sz w:val="22"/>
          <w:szCs w:val="22"/>
        </w:rPr>
      </w:pPr>
      <w:r w:rsidRPr="007A6BDB">
        <w:rPr>
          <w:rFonts w:ascii="Times New Roman" w:hAnsi="Times New Roman"/>
          <w:b/>
          <w:color w:val="000000"/>
          <w:sz w:val="22"/>
          <w:szCs w:val="22"/>
        </w:rPr>
        <w:t>Физическое совершенствование</w:t>
      </w:r>
    </w:p>
    <w:p w:rsidR="007A6BDB" w:rsidRPr="007A6BDB" w:rsidRDefault="007A6BDB" w:rsidP="007A6BDB">
      <w:pPr>
        <w:pStyle w:val="ad"/>
        <w:ind w:left="709"/>
        <w:jc w:val="both"/>
        <w:rPr>
          <w:rFonts w:ascii="Times New Roman" w:hAnsi="Times New Roman"/>
          <w:i/>
          <w:color w:val="000000"/>
          <w:sz w:val="22"/>
          <w:szCs w:val="22"/>
        </w:rPr>
      </w:pPr>
      <w:r w:rsidRPr="007A6BDB">
        <w:rPr>
          <w:rFonts w:ascii="Times New Roman" w:hAnsi="Times New Roman"/>
          <w:b/>
          <w:color w:val="000000"/>
          <w:sz w:val="22"/>
          <w:szCs w:val="22"/>
        </w:rPr>
        <w:t>Физкультурно-оздоровительная деятельность</w:t>
      </w:r>
    </w:p>
    <w:p w:rsidR="007A6BDB" w:rsidRPr="007A6BDB" w:rsidRDefault="007A6BDB" w:rsidP="007A6BDB">
      <w:pPr>
        <w:spacing w:after="0" w:line="240" w:lineRule="auto"/>
        <w:ind w:firstLine="709"/>
        <w:jc w:val="both"/>
        <w:rPr>
          <w:rFonts w:ascii="Times New Roman" w:hAnsi="Times New Roman"/>
          <w:i/>
          <w:color w:val="000000"/>
        </w:rPr>
      </w:pPr>
      <w:r w:rsidRPr="007A6BDB">
        <w:rPr>
          <w:rFonts w:ascii="Times New Roman" w:hAnsi="Times New Roman"/>
          <w:color w:val="000000"/>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A6BDB">
        <w:rPr>
          <w:rFonts w:ascii="Times New Roman" w:hAnsi="Times New Roman"/>
          <w:i/>
          <w:color w:val="000000"/>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7A6BDB" w:rsidRPr="007A6BDB" w:rsidRDefault="007A6BDB" w:rsidP="007A6BDB">
      <w:pPr>
        <w:pStyle w:val="ad"/>
        <w:ind w:left="709"/>
        <w:jc w:val="both"/>
        <w:rPr>
          <w:rFonts w:ascii="Times New Roman" w:hAnsi="Times New Roman"/>
          <w:color w:val="000000"/>
          <w:sz w:val="22"/>
          <w:szCs w:val="22"/>
        </w:rPr>
      </w:pPr>
      <w:r w:rsidRPr="007A6BDB">
        <w:rPr>
          <w:rFonts w:ascii="Times New Roman" w:hAnsi="Times New Roman"/>
          <w:b/>
          <w:color w:val="000000"/>
          <w:sz w:val="22"/>
          <w:szCs w:val="22"/>
        </w:rPr>
        <w:t>Спортивно-оздоровительная деятельность</w:t>
      </w:r>
    </w:p>
    <w:p w:rsidR="007A6BDB" w:rsidRPr="007A6BDB" w:rsidRDefault="007A6BDB" w:rsidP="007A6BDB">
      <w:pPr>
        <w:spacing w:after="0" w:line="240" w:lineRule="auto"/>
        <w:ind w:firstLine="709"/>
        <w:jc w:val="both"/>
        <w:rPr>
          <w:rFonts w:ascii="Times New Roman" w:hAnsi="Times New Roman"/>
          <w:color w:val="000000"/>
        </w:rPr>
      </w:pPr>
      <w:r w:rsidRPr="007A6BDB">
        <w:rPr>
          <w:rFonts w:ascii="Times New Roman" w:hAnsi="Times New Roman"/>
          <w:color w:val="000000"/>
        </w:rPr>
        <w:t xml:space="preserve">Гимнастика с основами акробатики: организующие команды и приемы. Акробатические упражнения и комбинации. </w:t>
      </w:r>
      <w:proofErr w:type="gramStart"/>
      <w:r w:rsidRPr="007A6BDB">
        <w:rPr>
          <w:rFonts w:ascii="Times New Roman" w:hAnsi="Times New Roman"/>
          <w:color w:val="000000"/>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7A6BDB">
        <w:rPr>
          <w:rFonts w:ascii="Times New Roman" w:hAnsi="Times New Roman"/>
          <w:color w:val="000000"/>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7A6BDB">
        <w:rPr>
          <w:rFonts w:ascii="Times New Roman" w:hAnsi="Times New Roman"/>
          <w:i/>
          <w:color w:val="000000"/>
        </w:rPr>
        <w:t>мини-футбол</w:t>
      </w:r>
      <w:r w:rsidRPr="007A6BDB">
        <w:rPr>
          <w:rFonts w:ascii="Times New Roman" w:hAnsi="Times New Roman"/>
          <w:color w:val="000000"/>
        </w:rPr>
        <w:t xml:space="preserve">, волейбол, баскетбол. Правила спортивных игр. Игры по правилам. </w:t>
      </w:r>
      <w:r w:rsidRPr="007A6BDB">
        <w:rPr>
          <w:rFonts w:ascii="Times New Roman" w:hAnsi="Times New Roman"/>
          <w:i/>
          <w:color w:val="000000"/>
        </w:rPr>
        <w:t>Национальные виды спорта: технико-тактические действия и правила.</w:t>
      </w:r>
      <w:r w:rsidRPr="007A6BDB">
        <w:rPr>
          <w:rFonts w:ascii="Times New Roman" w:hAnsi="Times New Roman"/>
          <w:color w:val="000000"/>
        </w:rPr>
        <w:t xml:space="preserve"> </w:t>
      </w:r>
      <w:r w:rsidRPr="007A6BDB">
        <w:rPr>
          <w:rFonts w:ascii="Times New Roman" w:hAnsi="Times New Roman"/>
          <w:i/>
          <w:color w:val="000000"/>
        </w:rPr>
        <w:t xml:space="preserve">Плавание. Вхождение в воду и передвижения по дну бассейна. Подводящие упражнения в лежании на воде, </w:t>
      </w:r>
      <w:r w:rsidRPr="007A6BDB">
        <w:rPr>
          <w:rFonts w:ascii="Times New Roman" w:hAnsi="Times New Roman"/>
          <w:i/>
          <w:color w:val="000000"/>
        </w:rPr>
        <w:lastRenderedPageBreak/>
        <w:t>всплывании и скольжении. Плавание на груди и спине вольным стилем.</w:t>
      </w:r>
      <w:r w:rsidRPr="007A6BDB">
        <w:rPr>
          <w:rFonts w:ascii="Times New Roman" w:hAnsi="Times New Roman"/>
          <w:color w:val="000000"/>
        </w:rPr>
        <w:t xml:space="preserve"> Лыжные гонки:</w:t>
      </w:r>
      <w:r w:rsidRPr="007A6BDB">
        <w:rPr>
          <w:rFonts w:ascii="Times New Roman" w:hAnsi="Times New Roman"/>
          <w:vertAlign w:val="superscript"/>
        </w:rPr>
        <w:footnoteReference w:id="3"/>
      </w:r>
      <w:r w:rsidRPr="007A6BDB">
        <w:rPr>
          <w:rFonts w:ascii="Times New Roman" w:hAnsi="Times New Roman"/>
          <w:color w:val="000000"/>
        </w:rPr>
        <w:t xml:space="preserve"> передвижение на лыжах разными способами. Подъемы, спуски, повороты, торможения.</w:t>
      </w:r>
    </w:p>
    <w:p w:rsidR="007A6BDB" w:rsidRPr="007A6BDB" w:rsidRDefault="007A6BDB" w:rsidP="007A6BDB">
      <w:pPr>
        <w:pStyle w:val="ad"/>
        <w:ind w:left="709"/>
        <w:jc w:val="both"/>
        <w:rPr>
          <w:rFonts w:ascii="Times New Roman" w:hAnsi="Times New Roman"/>
          <w:b/>
          <w:color w:val="000000"/>
          <w:sz w:val="22"/>
          <w:szCs w:val="22"/>
        </w:rPr>
      </w:pPr>
      <w:r w:rsidRPr="007A6BDB">
        <w:rPr>
          <w:rFonts w:ascii="Times New Roman" w:hAnsi="Times New Roman"/>
          <w:b/>
          <w:color w:val="000000"/>
          <w:sz w:val="22"/>
          <w:szCs w:val="22"/>
        </w:rPr>
        <w:t>Прикладно-ориентированная физкультурная деятельность</w:t>
      </w:r>
    </w:p>
    <w:p w:rsidR="007A6BDB" w:rsidRPr="007A6BDB" w:rsidRDefault="007A6BDB" w:rsidP="007A6BDB">
      <w:pPr>
        <w:spacing w:after="0" w:line="240" w:lineRule="auto"/>
        <w:ind w:firstLine="709"/>
        <w:jc w:val="both"/>
        <w:rPr>
          <w:rFonts w:ascii="Times New Roman" w:hAnsi="Times New Roman"/>
          <w:color w:val="000000"/>
        </w:rPr>
      </w:pPr>
      <w:r w:rsidRPr="007A6BDB">
        <w:rPr>
          <w:rFonts w:ascii="Times New Roman" w:hAnsi="Times New Roman"/>
          <w:i/>
          <w:color w:val="000000"/>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A6BDB">
        <w:rPr>
          <w:rFonts w:ascii="Times New Roman" w:hAnsi="Times New Roman"/>
          <w:color w:val="000000"/>
        </w:rPr>
        <w:t xml:space="preserve"> Общефизическая подготовка. </w:t>
      </w:r>
      <w:proofErr w:type="gramStart"/>
      <w:r w:rsidRPr="007A6BDB">
        <w:rPr>
          <w:rFonts w:ascii="Times New Roman" w:hAnsi="Times New Roman"/>
          <w:color w:val="000000"/>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7A6BDB">
        <w:rPr>
          <w:rFonts w:ascii="Times New Roman" w:hAnsi="Times New Roman"/>
          <w:color w:val="000000"/>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7A6BDB" w:rsidRPr="007A6BDB" w:rsidRDefault="007A6BDB" w:rsidP="007A6BDB">
      <w:pPr>
        <w:spacing w:after="0" w:line="240" w:lineRule="auto"/>
        <w:ind w:firstLine="709"/>
        <w:jc w:val="both"/>
        <w:rPr>
          <w:rFonts w:ascii="Times New Roman" w:hAnsi="Times New Roman"/>
        </w:rPr>
      </w:pPr>
    </w:p>
    <w:p w:rsidR="007A6BDB" w:rsidRPr="00FD36F0" w:rsidRDefault="00FD36F0" w:rsidP="007A6BDB">
      <w:pPr>
        <w:pStyle w:val="4"/>
        <w:spacing w:before="0" w:line="240" w:lineRule="auto"/>
        <w:rPr>
          <w:color w:val="auto"/>
        </w:rPr>
      </w:pPr>
      <w:bookmarkStart w:id="292" w:name="_Toc409691717"/>
      <w:bookmarkStart w:id="293" w:name="_Toc410654042"/>
      <w:bookmarkStart w:id="294" w:name="_Toc414553253"/>
      <w:r w:rsidRPr="00FD36F0">
        <w:rPr>
          <w:color w:val="auto"/>
        </w:rPr>
        <w:t>2.2.2.17</w:t>
      </w:r>
      <w:r w:rsidR="007A6BDB" w:rsidRPr="00FD36F0">
        <w:rPr>
          <w:color w:val="auto"/>
        </w:rPr>
        <w:t>. Основы безопасности жизнедеятельности</w:t>
      </w:r>
      <w:bookmarkEnd w:id="292"/>
      <w:bookmarkEnd w:id="293"/>
      <w:bookmarkEnd w:id="294"/>
      <w:r w:rsidR="007A6BDB" w:rsidRPr="00FD36F0">
        <w:rPr>
          <w:color w:val="auto"/>
        </w:rPr>
        <w:t xml:space="preserve"> </w:t>
      </w:r>
    </w:p>
    <w:p w:rsidR="007A6BDB" w:rsidRPr="007A6BDB" w:rsidRDefault="007A6BDB" w:rsidP="007A6BDB">
      <w:pPr>
        <w:tabs>
          <w:tab w:val="left" w:pos="1134"/>
        </w:tabs>
        <w:spacing w:after="0" w:line="240" w:lineRule="auto"/>
        <w:ind w:firstLine="709"/>
        <w:jc w:val="both"/>
      </w:pPr>
      <w:r w:rsidRPr="007A6BDB">
        <w:rPr>
          <w:rFonts w:ascii="Times New Roman" w:hAnsi="Times New Roman"/>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7A6BDB" w:rsidRPr="007A6BDB" w:rsidRDefault="007A6BDB" w:rsidP="007A6BDB">
      <w:pPr>
        <w:tabs>
          <w:tab w:val="left" w:pos="1134"/>
        </w:tabs>
        <w:overflowPunct w:val="0"/>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7A6BDB" w:rsidRPr="007A6BDB" w:rsidRDefault="007A6BDB" w:rsidP="007A6BDB">
      <w:pPr>
        <w:tabs>
          <w:tab w:val="left" w:pos="1134"/>
        </w:tabs>
        <w:overflowPunct w:val="0"/>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7A6BDB" w:rsidRPr="007A6BDB" w:rsidRDefault="007A6BDB" w:rsidP="007A6BDB">
      <w:pPr>
        <w:tabs>
          <w:tab w:val="left" w:pos="1134"/>
        </w:tabs>
        <w:spacing w:after="0" w:line="240" w:lineRule="auto"/>
        <w:ind w:firstLine="708"/>
        <w:jc w:val="both"/>
        <w:rPr>
          <w:rFonts w:ascii="Times New Roman" w:hAnsi="Times New Roman"/>
        </w:rPr>
      </w:pPr>
      <w:r w:rsidRPr="007A6BDB">
        <w:rPr>
          <w:rFonts w:ascii="Times New Roman" w:hAnsi="Times New Roman"/>
        </w:rPr>
        <w:t xml:space="preserve">Освоение и понимание учебного предмета «Основы безопасности жизнедеятельности» направлено </w:t>
      </w:r>
      <w:proofErr w:type="gramStart"/>
      <w:r w:rsidRPr="007A6BDB">
        <w:rPr>
          <w:rFonts w:ascii="Times New Roman" w:hAnsi="Times New Roman"/>
        </w:rPr>
        <w:t>на</w:t>
      </w:r>
      <w:proofErr w:type="gramEnd"/>
      <w:r w:rsidRPr="007A6BDB">
        <w:rPr>
          <w:rFonts w:ascii="Times New Roman" w:hAnsi="Times New Roman"/>
        </w:rPr>
        <w:t>:</w:t>
      </w:r>
    </w:p>
    <w:p w:rsidR="007A6BDB" w:rsidRPr="007A6BDB" w:rsidRDefault="00FD36F0" w:rsidP="00AC5EAB">
      <w:pPr>
        <w:pStyle w:val="ad"/>
        <w:numPr>
          <w:ilvl w:val="0"/>
          <w:numId w:val="116"/>
        </w:numPr>
        <w:tabs>
          <w:tab w:val="left" w:pos="1134"/>
        </w:tabs>
        <w:ind w:left="0" w:firstLine="709"/>
        <w:jc w:val="both"/>
        <w:rPr>
          <w:rFonts w:ascii="Times New Roman" w:hAnsi="Times New Roman"/>
          <w:sz w:val="22"/>
          <w:szCs w:val="22"/>
        </w:rPr>
      </w:pPr>
      <w:r>
        <w:rPr>
          <w:rFonts w:ascii="Times New Roman" w:hAnsi="Times New Roman"/>
          <w:sz w:val="22"/>
          <w:szCs w:val="22"/>
        </w:rPr>
        <w:t>воспитание у уча</w:t>
      </w:r>
      <w:r w:rsidR="007A6BDB" w:rsidRPr="007A6BDB">
        <w:rPr>
          <w:rFonts w:ascii="Times New Roman" w:hAnsi="Times New Roman"/>
          <w:sz w:val="22"/>
          <w:szCs w:val="22"/>
        </w:rPr>
        <w:t>щихся чувства ответственности за личную безопасность, ценностного отношения к своему здоровью и жизни;</w:t>
      </w:r>
    </w:p>
    <w:p w:rsidR="007A6BDB" w:rsidRPr="007A6BDB" w:rsidRDefault="00FD36F0" w:rsidP="00AC5EAB">
      <w:pPr>
        <w:pStyle w:val="ad"/>
        <w:numPr>
          <w:ilvl w:val="0"/>
          <w:numId w:val="116"/>
        </w:numPr>
        <w:tabs>
          <w:tab w:val="left" w:pos="1134"/>
        </w:tabs>
        <w:ind w:left="0" w:firstLine="709"/>
        <w:jc w:val="both"/>
        <w:rPr>
          <w:rFonts w:ascii="Times New Roman" w:hAnsi="Times New Roman"/>
          <w:sz w:val="22"/>
          <w:szCs w:val="22"/>
        </w:rPr>
      </w:pPr>
      <w:r>
        <w:rPr>
          <w:rFonts w:ascii="Times New Roman" w:hAnsi="Times New Roman"/>
          <w:sz w:val="22"/>
          <w:szCs w:val="22"/>
        </w:rPr>
        <w:t>развитие у уча</w:t>
      </w:r>
      <w:r w:rsidR="007A6BDB" w:rsidRPr="007A6BDB">
        <w:rPr>
          <w:rFonts w:ascii="Times New Roman" w:hAnsi="Times New Roman"/>
          <w:sz w:val="22"/>
          <w:szCs w:val="22"/>
        </w:rPr>
        <w:t>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FD36F0" w:rsidRPr="00FD36F0" w:rsidRDefault="00FD36F0" w:rsidP="00FD36F0">
      <w:pPr>
        <w:pStyle w:val="ad"/>
        <w:numPr>
          <w:ilvl w:val="0"/>
          <w:numId w:val="116"/>
        </w:numPr>
        <w:tabs>
          <w:tab w:val="left" w:pos="1134"/>
        </w:tabs>
        <w:ind w:left="0" w:firstLine="709"/>
        <w:jc w:val="both"/>
        <w:rPr>
          <w:rFonts w:ascii="Times New Roman" w:hAnsi="Times New Roman"/>
          <w:sz w:val="22"/>
          <w:szCs w:val="22"/>
        </w:rPr>
      </w:pPr>
      <w:proofErr w:type="gramStart"/>
      <w:r>
        <w:rPr>
          <w:rFonts w:ascii="Times New Roman" w:hAnsi="Times New Roman"/>
          <w:sz w:val="22"/>
          <w:szCs w:val="22"/>
        </w:rPr>
        <w:t>формирование у уча</w:t>
      </w:r>
      <w:r w:rsidR="007A6BDB" w:rsidRPr="007A6BDB">
        <w:rPr>
          <w:rFonts w:ascii="Times New Roman" w:hAnsi="Times New Roman"/>
          <w:sz w:val="22"/>
          <w:szCs w:val="22"/>
        </w:rPr>
        <w:t>щихся</w:t>
      </w:r>
      <w:r w:rsidR="007A6BDB" w:rsidRPr="007A6BDB" w:rsidDel="00973FE1">
        <w:rPr>
          <w:rFonts w:ascii="Times New Roman" w:hAnsi="Times New Roman"/>
          <w:sz w:val="22"/>
          <w:szCs w:val="22"/>
        </w:rPr>
        <w:t xml:space="preserve"> </w:t>
      </w:r>
      <w:r w:rsidR="007A6BDB" w:rsidRPr="007A6BDB">
        <w:rPr>
          <w:rFonts w:ascii="Times New Roman" w:hAnsi="Times New Roman"/>
          <w:sz w:val="22"/>
          <w:szCs w:val="22"/>
        </w:rPr>
        <w:t xml:space="preserve">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w:t>
      </w:r>
      <w:r>
        <w:rPr>
          <w:rFonts w:ascii="Times New Roman" w:hAnsi="Times New Roman"/>
          <w:sz w:val="22"/>
          <w:szCs w:val="22"/>
        </w:rPr>
        <w:t>угрозу для жизни человека;</w:t>
      </w:r>
      <w:proofErr w:type="gramEnd"/>
    </w:p>
    <w:p w:rsidR="00FD36F0" w:rsidRPr="00FD36F0" w:rsidRDefault="00FD36F0" w:rsidP="00FD36F0">
      <w:pPr>
        <w:pStyle w:val="ad"/>
        <w:numPr>
          <w:ilvl w:val="0"/>
          <w:numId w:val="116"/>
        </w:numPr>
        <w:autoSpaceDE w:val="0"/>
        <w:autoSpaceDN w:val="0"/>
        <w:adjustRightInd w:val="0"/>
        <w:spacing w:after="216"/>
        <w:rPr>
          <w:rFonts w:ascii="Times New Roman" w:eastAsiaTheme="minorHAnsi" w:hAnsi="Times New Roman"/>
          <w:color w:val="000000"/>
          <w:sz w:val="22"/>
          <w:szCs w:val="22"/>
        </w:rPr>
      </w:pPr>
      <w:r w:rsidRPr="00FD36F0">
        <w:rPr>
          <w:rFonts w:ascii="Symbol" w:eastAsiaTheme="minorHAnsi" w:hAnsi="Symbol" w:cs="Symbol"/>
          <w:color w:val="000000"/>
          <w:sz w:val="22"/>
          <w:szCs w:val="22"/>
        </w:rPr>
        <w:t></w:t>
      </w:r>
      <w:r w:rsidRPr="00FD36F0">
        <w:rPr>
          <w:rFonts w:ascii="Times New Roman" w:eastAsiaTheme="minorHAnsi" w:hAnsi="Times New Roman"/>
          <w:color w:val="000000"/>
          <w:sz w:val="22"/>
          <w:szCs w:val="22"/>
        </w:rPr>
        <w:t xml:space="preserve">освоение умений использовать различные источники информации и коммуникации для определения угрозы возникновения опасных и чрезвычайных ситуаций; </w:t>
      </w:r>
    </w:p>
    <w:p w:rsidR="00FD36F0" w:rsidRPr="00FD36F0" w:rsidRDefault="00FD36F0" w:rsidP="00FD36F0">
      <w:pPr>
        <w:pStyle w:val="ad"/>
        <w:numPr>
          <w:ilvl w:val="0"/>
          <w:numId w:val="116"/>
        </w:numPr>
        <w:autoSpaceDE w:val="0"/>
        <w:autoSpaceDN w:val="0"/>
        <w:adjustRightInd w:val="0"/>
        <w:spacing w:after="216"/>
        <w:rPr>
          <w:rFonts w:ascii="Times New Roman" w:eastAsiaTheme="minorHAnsi" w:hAnsi="Times New Roman"/>
          <w:color w:val="000000"/>
          <w:sz w:val="22"/>
          <w:szCs w:val="22"/>
        </w:rPr>
      </w:pPr>
      <w:r w:rsidRPr="00FD36F0">
        <w:rPr>
          <w:rFonts w:ascii="Times New Roman" w:eastAsiaTheme="minorHAnsi" w:hAnsi="Times New Roman"/>
          <w:color w:val="000000"/>
          <w:sz w:val="22"/>
          <w:szCs w:val="22"/>
        </w:rPr>
        <w:t xml:space="preserve"> 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 </w:t>
      </w:r>
    </w:p>
    <w:p w:rsidR="00FD36F0" w:rsidRPr="00FD36F0" w:rsidRDefault="00FD36F0" w:rsidP="00FD36F0">
      <w:pPr>
        <w:pStyle w:val="ad"/>
        <w:numPr>
          <w:ilvl w:val="0"/>
          <w:numId w:val="116"/>
        </w:numPr>
        <w:autoSpaceDE w:val="0"/>
        <w:autoSpaceDN w:val="0"/>
        <w:adjustRightInd w:val="0"/>
        <w:spacing w:after="216"/>
        <w:rPr>
          <w:rFonts w:ascii="Times New Roman" w:eastAsiaTheme="minorHAnsi" w:hAnsi="Times New Roman"/>
          <w:color w:val="000000"/>
          <w:sz w:val="22"/>
          <w:szCs w:val="22"/>
        </w:rPr>
      </w:pPr>
      <w:r w:rsidRPr="00FD36F0">
        <w:rPr>
          <w:rFonts w:ascii="Times New Roman" w:eastAsiaTheme="minorHAnsi" w:hAnsi="Times New Roman"/>
          <w:color w:val="000000"/>
          <w:sz w:val="22"/>
          <w:szCs w:val="22"/>
        </w:rPr>
        <w:t xml:space="preserve"> освоение умений оказывать первую помощь пострадавшим; </w:t>
      </w:r>
    </w:p>
    <w:p w:rsidR="00FD36F0" w:rsidRPr="00FD36F0" w:rsidRDefault="00FD36F0" w:rsidP="00FD36F0">
      <w:pPr>
        <w:pStyle w:val="ad"/>
        <w:numPr>
          <w:ilvl w:val="0"/>
          <w:numId w:val="116"/>
        </w:numPr>
        <w:autoSpaceDE w:val="0"/>
        <w:autoSpaceDN w:val="0"/>
        <w:adjustRightInd w:val="0"/>
        <w:rPr>
          <w:rFonts w:ascii="Times New Roman" w:eastAsiaTheme="minorHAnsi" w:hAnsi="Times New Roman"/>
          <w:color w:val="000000"/>
          <w:sz w:val="22"/>
          <w:szCs w:val="22"/>
        </w:rPr>
      </w:pPr>
      <w:r w:rsidRPr="00FD36F0">
        <w:rPr>
          <w:rFonts w:ascii="Times New Roman" w:eastAsiaTheme="minorHAnsi" w:hAnsi="Times New Roman"/>
          <w:color w:val="000000"/>
          <w:sz w:val="22"/>
          <w:szCs w:val="22"/>
        </w:rPr>
        <w:t xml:space="preserve"> освоение умений готовность проявлять предосторожность в ситуациях неопределенности; </w:t>
      </w:r>
    </w:p>
    <w:p w:rsidR="00FD36F0" w:rsidRPr="00FD36F0" w:rsidRDefault="00FD36F0" w:rsidP="00FD36F0">
      <w:pPr>
        <w:pStyle w:val="ad"/>
        <w:numPr>
          <w:ilvl w:val="0"/>
          <w:numId w:val="116"/>
        </w:numPr>
        <w:autoSpaceDE w:val="0"/>
        <w:autoSpaceDN w:val="0"/>
        <w:adjustRightInd w:val="0"/>
        <w:rPr>
          <w:rFonts w:ascii="Times New Roman" w:eastAsiaTheme="minorHAnsi" w:hAnsi="Times New Roman"/>
          <w:color w:val="000000"/>
          <w:sz w:val="22"/>
          <w:szCs w:val="22"/>
        </w:rPr>
      </w:pPr>
      <w:r w:rsidRPr="00FD36F0">
        <w:rPr>
          <w:rFonts w:ascii="Symbol" w:eastAsiaTheme="minorHAnsi" w:hAnsi="Symbol" w:cs="Symbol"/>
          <w:color w:val="000000"/>
          <w:sz w:val="22"/>
          <w:szCs w:val="22"/>
        </w:rPr>
        <w:t></w:t>
      </w:r>
      <w:r w:rsidRPr="00FD36F0">
        <w:rPr>
          <w:rFonts w:ascii="Times New Roman" w:eastAsiaTheme="minorHAnsi" w:hAnsi="Times New Roman"/>
          <w:color w:val="000000"/>
          <w:sz w:val="22"/>
          <w:szCs w:val="22"/>
        </w:rPr>
        <w:t xml:space="preserve">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 </w:t>
      </w:r>
    </w:p>
    <w:p w:rsidR="00FD36F0" w:rsidRPr="00FD36F0" w:rsidRDefault="00FD36F0" w:rsidP="00FD36F0">
      <w:pPr>
        <w:pStyle w:val="ad"/>
        <w:numPr>
          <w:ilvl w:val="0"/>
          <w:numId w:val="116"/>
        </w:numPr>
        <w:autoSpaceDE w:val="0"/>
        <w:autoSpaceDN w:val="0"/>
        <w:adjustRightInd w:val="0"/>
        <w:rPr>
          <w:rFonts w:ascii="Times New Roman" w:eastAsiaTheme="minorHAnsi" w:hAnsi="Times New Roman"/>
          <w:color w:val="000000"/>
          <w:sz w:val="22"/>
          <w:szCs w:val="22"/>
        </w:rPr>
      </w:pPr>
      <w:r w:rsidRPr="00FD36F0">
        <w:rPr>
          <w:rFonts w:ascii="Times New Roman" w:eastAsiaTheme="minorHAnsi" w:hAnsi="Times New Roman"/>
          <w:color w:val="000000"/>
          <w:sz w:val="22"/>
          <w:szCs w:val="22"/>
        </w:rPr>
        <w:t>освоение умений использовать средства индивидуальной и коллективной защиты.</w:t>
      </w:r>
    </w:p>
    <w:p w:rsidR="00FD36F0" w:rsidRDefault="00FD36F0" w:rsidP="007A6BDB">
      <w:pPr>
        <w:tabs>
          <w:tab w:val="left" w:pos="1134"/>
        </w:tabs>
        <w:overflowPunct w:val="0"/>
        <w:autoSpaceDE w:val="0"/>
        <w:autoSpaceDN w:val="0"/>
        <w:adjustRightInd w:val="0"/>
        <w:spacing w:after="0" w:line="240" w:lineRule="auto"/>
        <w:ind w:firstLine="709"/>
        <w:jc w:val="both"/>
        <w:rPr>
          <w:rFonts w:ascii="Times New Roman" w:hAnsi="Times New Roman"/>
        </w:rPr>
      </w:pPr>
    </w:p>
    <w:p w:rsidR="007A6BDB" w:rsidRPr="007A6BDB" w:rsidRDefault="007A6BDB" w:rsidP="007A6BDB">
      <w:pPr>
        <w:tabs>
          <w:tab w:val="left" w:pos="1134"/>
        </w:tabs>
        <w:overflowPunct w:val="0"/>
        <w:autoSpaceDE w:val="0"/>
        <w:autoSpaceDN w:val="0"/>
        <w:adjustRightInd w:val="0"/>
        <w:spacing w:after="0" w:line="240" w:lineRule="auto"/>
        <w:ind w:firstLine="709"/>
        <w:jc w:val="both"/>
        <w:rPr>
          <w:rFonts w:ascii="Times New Roman" w:hAnsi="Times New Roman"/>
        </w:rPr>
      </w:pPr>
      <w:r w:rsidRPr="007A6BDB">
        <w:rPr>
          <w:rFonts w:ascii="Times New Roman" w:hAnsi="Times New Roman"/>
        </w:rPr>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w:t>
      </w:r>
      <w:r w:rsidR="00FD36F0">
        <w:rPr>
          <w:rFonts w:ascii="Times New Roman" w:hAnsi="Times New Roman"/>
        </w:rPr>
        <w:t>и способствует формированию у уча</w:t>
      </w:r>
      <w:r w:rsidRPr="007A6BDB">
        <w:rPr>
          <w:rFonts w:ascii="Times New Roman" w:hAnsi="Times New Roman"/>
        </w:rPr>
        <w:t>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A6BDB" w:rsidRPr="007A6BDB" w:rsidRDefault="007A6BDB" w:rsidP="007A6BDB">
      <w:pPr>
        <w:tabs>
          <w:tab w:val="left" w:pos="1134"/>
        </w:tabs>
        <w:overflowPunct w:val="0"/>
        <w:autoSpaceDE w:val="0"/>
        <w:autoSpaceDN w:val="0"/>
        <w:adjustRightInd w:val="0"/>
        <w:spacing w:after="0" w:line="240" w:lineRule="auto"/>
        <w:ind w:firstLine="709"/>
        <w:jc w:val="both"/>
        <w:rPr>
          <w:rFonts w:ascii="Times New Roman" w:hAnsi="Times New Roman"/>
        </w:rPr>
      </w:pPr>
      <w:proofErr w:type="gramStart"/>
      <w:r w:rsidRPr="007A6BDB">
        <w:rPr>
          <w:rFonts w:ascii="Times New Roman" w:eastAsia="Times New Roman" w:hAnsi="Times New Roman"/>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w:t>
      </w:r>
      <w:r w:rsidRPr="007A6BDB">
        <w:rPr>
          <w:rFonts w:ascii="Times New Roman" w:eastAsia="Times New Roman" w:hAnsi="Times New Roman"/>
        </w:rPr>
        <w:lastRenderedPageBreak/>
        <w:t>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7A6BDB">
        <w:rPr>
          <w:rFonts w:ascii="Times New Roman" w:eastAsia="Times New Roman" w:hAnsi="Times New Roman"/>
        </w:rPr>
        <w:t xml:space="preserve"> учебного времени.</w:t>
      </w:r>
      <w:r w:rsidRPr="007A6BDB">
        <w:rPr>
          <w:rFonts w:ascii="Times New Roman" w:hAnsi="Times New Roman"/>
        </w:rPr>
        <w:t xml:space="preserve"> </w:t>
      </w:r>
    </w:p>
    <w:p w:rsidR="007A6BDB" w:rsidRPr="007A6BDB" w:rsidRDefault="007A6BDB" w:rsidP="007A6BDB">
      <w:pPr>
        <w:spacing w:after="0" w:line="240" w:lineRule="auto"/>
        <w:jc w:val="both"/>
        <w:rPr>
          <w:rFonts w:ascii="Times New Roman" w:hAnsi="Times New Roman"/>
        </w:rPr>
      </w:pP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Основы безопасности личности, общества и государства</w:t>
      </w:r>
    </w:p>
    <w:p w:rsidR="007A6BDB" w:rsidRPr="007A6BDB" w:rsidRDefault="007A6BDB" w:rsidP="007A6BDB">
      <w:pPr>
        <w:tabs>
          <w:tab w:val="left" w:pos="426"/>
        </w:tabs>
        <w:spacing w:after="0" w:line="240" w:lineRule="auto"/>
        <w:ind w:left="709"/>
        <w:jc w:val="both"/>
        <w:rPr>
          <w:rFonts w:ascii="Times New Roman" w:hAnsi="Times New Roman"/>
          <w:b/>
          <w:bCs/>
          <w:color w:val="000000"/>
          <w:shd w:val="clear" w:color="auto" w:fill="FFFFFF"/>
        </w:rPr>
      </w:pPr>
      <w:r w:rsidRPr="007A6BDB">
        <w:rPr>
          <w:rFonts w:ascii="Times New Roman" w:hAnsi="Times New Roman"/>
          <w:b/>
          <w:bCs/>
          <w:color w:val="000000"/>
          <w:shd w:val="clear" w:color="auto" w:fill="FFFFFF"/>
        </w:rPr>
        <w:t xml:space="preserve">Основы комплексной безопасности </w:t>
      </w:r>
    </w:p>
    <w:p w:rsidR="007A6BDB" w:rsidRPr="007A6BDB" w:rsidRDefault="007A6BDB" w:rsidP="007A6BDB">
      <w:pPr>
        <w:spacing w:after="0" w:line="240" w:lineRule="auto"/>
        <w:ind w:firstLine="709"/>
        <w:jc w:val="both"/>
        <w:rPr>
          <w:rFonts w:ascii="Times New Roman" w:hAnsi="Times New Roman"/>
          <w:i/>
        </w:rPr>
      </w:pPr>
      <w:r w:rsidRPr="007A6BDB">
        <w:rPr>
          <w:rFonts w:ascii="Times New Roman" w:hAnsi="Times New Roman"/>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7A6BDB">
        <w:rPr>
          <w:rFonts w:ascii="Times New Roman" w:hAnsi="Times New Roman"/>
          <w:i/>
        </w:rPr>
        <w:t>Средства индивидуальной защиты велосипедиста.</w:t>
      </w:r>
      <w:r w:rsidRPr="007A6BDB">
        <w:rPr>
          <w:rFonts w:ascii="Times New Roman" w:hAnsi="Times New Roman"/>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7A6BDB">
        <w:rPr>
          <w:rFonts w:ascii="Times New Roman" w:hAnsi="Times New Roman"/>
          <w:i/>
        </w:rPr>
        <w:t>и поездках.</w:t>
      </w:r>
      <w:r w:rsidRPr="007A6BDB">
        <w:rPr>
          <w:rFonts w:ascii="Times New Roman" w:hAnsi="Times New Roman"/>
        </w:rPr>
        <w:t xml:space="preserve"> Правила поведения в автономных условиях. Сигналы бедствия, способы их подачи и ответы на них. </w:t>
      </w:r>
      <w:proofErr w:type="gramStart"/>
      <w:r w:rsidRPr="007A6BDB">
        <w:rPr>
          <w:rFonts w:ascii="Times New Roman" w:hAnsi="Times New Roman"/>
        </w:rPr>
        <w:t xml:space="preserve">Правила безопасности в ситуациях криминогенного характера (квартира, улица, подъезд, лифт, карманная кража, мошенничество, </w:t>
      </w:r>
      <w:r w:rsidRPr="007A6BDB">
        <w:rPr>
          <w:rFonts w:ascii="Times New Roman" w:hAnsi="Times New Roman"/>
          <w:i/>
        </w:rPr>
        <w:t>самозащита покупателя</w:t>
      </w:r>
      <w:r w:rsidRPr="007A6BDB">
        <w:rPr>
          <w:rFonts w:ascii="Times New Roman" w:hAnsi="Times New Roman"/>
        </w:rPr>
        <w:t>).</w:t>
      </w:r>
      <w:proofErr w:type="gramEnd"/>
      <w:r w:rsidRPr="007A6BDB">
        <w:rPr>
          <w:rFonts w:ascii="Times New Roman" w:hAnsi="Times New Roman"/>
        </w:rPr>
        <w:t xml:space="preserve"> Элементарные способы самозащиты. </w:t>
      </w:r>
      <w:r w:rsidRPr="007A6BDB">
        <w:rPr>
          <w:rFonts w:ascii="Times New Roman" w:hAnsi="Times New Roman"/>
          <w:i/>
        </w:rPr>
        <w:t>Информационная безопасность подростка.</w:t>
      </w:r>
    </w:p>
    <w:p w:rsidR="007A6BDB" w:rsidRPr="007A6BDB" w:rsidRDefault="007A6BDB" w:rsidP="007A6BDB">
      <w:pPr>
        <w:tabs>
          <w:tab w:val="left" w:pos="426"/>
        </w:tabs>
        <w:spacing w:after="0" w:line="240" w:lineRule="auto"/>
        <w:ind w:left="709"/>
        <w:jc w:val="both"/>
        <w:rPr>
          <w:rFonts w:ascii="Times New Roman" w:hAnsi="Times New Roman"/>
        </w:rPr>
      </w:pPr>
      <w:r w:rsidRPr="007A6BDB">
        <w:rPr>
          <w:rFonts w:ascii="Times New Roman" w:hAnsi="Times New Roman"/>
          <w:b/>
        </w:rPr>
        <w:t xml:space="preserve">Защита населения Российской Федерации от чрезвычайных </w:t>
      </w:r>
      <w:r w:rsidRPr="007A6BDB">
        <w:rPr>
          <w:rFonts w:ascii="Times New Roman" w:hAnsi="Times New Roman"/>
          <w:b/>
          <w:bCs/>
          <w:color w:val="000000"/>
          <w:shd w:val="clear" w:color="auto" w:fill="FFFFFF"/>
        </w:rPr>
        <w:t>ситуаций</w:t>
      </w:r>
    </w:p>
    <w:p w:rsidR="007A6BDB" w:rsidRPr="007A6BDB" w:rsidRDefault="007A6BDB" w:rsidP="007A6BDB">
      <w:pPr>
        <w:spacing w:after="0" w:line="240" w:lineRule="auto"/>
        <w:ind w:firstLine="709"/>
        <w:jc w:val="both"/>
        <w:rPr>
          <w:rFonts w:ascii="Times New Roman" w:hAnsi="Times New Roman"/>
        </w:rPr>
      </w:pPr>
      <w:proofErr w:type="gramStart"/>
      <w:r w:rsidRPr="007A6BDB">
        <w:rPr>
          <w:rFonts w:ascii="Times New Roman" w:hAnsi="Times New Roman"/>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7A6BDB">
        <w:rPr>
          <w:rFonts w:ascii="Times New Roman" w:hAnsi="Times New Roman"/>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7A6BDB" w:rsidRPr="007A6BDB" w:rsidRDefault="007A6BDB" w:rsidP="007A6BDB">
      <w:pPr>
        <w:tabs>
          <w:tab w:val="left" w:pos="426"/>
        </w:tabs>
        <w:spacing w:after="0" w:line="240" w:lineRule="auto"/>
        <w:ind w:firstLine="709"/>
        <w:jc w:val="both"/>
        <w:rPr>
          <w:rFonts w:ascii="Times New Roman" w:hAnsi="Times New Roman"/>
          <w:bCs/>
          <w:color w:val="000000"/>
          <w:shd w:val="clear" w:color="auto" w:fill="FFFFFF"/>
        </w:rPr>
      </w:pPr>
      <w:r w:rsidRPr="007A6BDB">
        <w:rPr>
          <w:rFonts w:ascii="Times New Roman" w:hAnsi="Times New Roman"/>
          <w:b/>
          <w:bCs/>
        </w:rPr>
        <w:t>Основы противодействия терроризму, экстремизму и наркотизму в Российской Федерации</w:t>
      </w:r>
    </w:p>
    <w:p w:rsidR="007A6BDB" w:rsidRPr="007A6BDB" w:rsidRDefault="007A6BDB" w:rsidP="007A6BDB">
      <w:pPr>
        <w:tabs>
          <w:tab w:val="left" w:pos="0"/>
        </w:tabs>
        <w:spacing w:after="0" w:line="240" w:lineRule="auto"/>
        <w:ind w:firstLine="709"/>
        <w:jc w:val="both"/>
        <w:rPr>
          <w:rFonts w:ascii="Times New Roman" w:hAnsi="Times New Roman"/>
        </w:rPr>
      </w:pPr>
      <w:r w:rsidRPr="007A6BDB">
        <w:rPr>
          <w:rFonts w:ascii="Times New Roman" w:hAnsi="Times New Roman"/>
        </w:rPr>
        <w:t xml:space="preserve">Терроризм, экстремизм, наркотизм - сущность и угрозы безопасности личности и общества. </w:t>
      </w:r>
      <w:r w:rsidRPr="007A6BDB">
        <w:rPr>
          <w:rFonts w:ascii="Times New Roman" w:hAnsi="Times New Roman"/>
          <w:i/>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A6BDB">
        <w:rPr>
          <w:rFonts w:ascii="Times New Roman" w:hAnsi="Times New Roman"/>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7A6BDB" w:rsidRPr="007A6BDB" w:rsidRDefault="007A6BDB" w:rsidP="007A6BDB">
      <w:pPr>
        <w:spacing w:after="0" w:line="240" w:lineRule="auto"/>
        <w:ind w:firstLine="709"/>
        <w:jc w:val="both"/>
        <w:rPr>
          <w:rFonts w:ascii="Times New Roman" w:hAnsi="Times New Roman"/>
          <w:b/>
          <w:bCs/>
        </w:rPr>
      </w:pPr>
      <w:r w:rsidRPr="007A6BDB">
        <w:rPr>
          <w:rFonts w:ascii="Times New Roman" w:hAnsi="Times New Roman"/>
          <w:b/>
          <w:bCs/>
        </w:rPr>
        <w:t>Основы медицинских знаний и здорового образа жизни</w:t>
      </w:r>
    </w:p>
    <w:p w:rsidR="007A6BDB" w:rsidRPr="007A6BDB" w:rsidRDefault="007A6BDB" w:rsidP="007A6BDB">
      <w:pPr>
        <w:tabs>
          <w:tab w:val="left" w:pos="426"/>
        </w:tabs>
        <w:spacing w:after="0" w:line="240" w:lineRule="auto"/>
        <w:ind w:left="709"/>
        <w:jc w:val="both"/>
        <w:rPr>
          <w:rFonts w:ascii="Times New Roman" w:hAnsi="Times New Roman"/>
          <w:b/>
          <w:bCs/>
        </w:rPr>
      </w:pPr>
      <w:r w:rsidRPr="007A6BDB">
        <w:rPr>
          <w:rFonts w:ascii="Times New Roman" w:hAnsi="Times New Roman"/>
          <w:b/>
          <w:bCs/>
        </w:rPr>
        <w:t>Основы здорового образа жизни</w:t>
      </w:r>
    </w:p>
    <w:p w:rsidR="007A6BDB" w:rsidRPr="007A6BDB" w:rsidRDefault="007A6BDB" w:rsidP="007A6BDB">
      <w:pPr>
        <w:spacing w:after="0" w:line="240" w:lineRule="auto"/>
        <w:ind w:firstLine="709"/>
        <w:jc w:val="both"/>
        <w:rPr>
          <w:rFonts w:ascii="Times New Roman" w:hAnsi="Times New Roman"/>
          <w:bCs/>
        </w:rPr>
      </w:pPr>
      <w:r w:rsidRPr="007A6BDB">
        <w:rPr>
          <w:rFonts w:ascii="Times New Roman" w:hAnsi="Times New Roman"/>
          <w:bCs/>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7A6BDB">
        <w:rPr>
          <w:rFonts w:ascii="Times New Roman" w:hAnsi="Times New Roman"/>
          <w:bCs/>
          <w:i/>
        </w:rPr>
        <w:t xml:space="preserve"> </w:t>
      </w:r>
      <w:r w:rsidRPr="007A6BDB">
        <w:rPr>
          <w:rFonts w:ascii="Times New Roman" w:hAnsi="Times New Roman"/>
          <w:bCs/>
        </w:rPr>
        <w:t xml:space="preserve">Профилактика вредных привычек и их факторов. </w:t>
      </w:r>
      <w:r w:rsidRPr="007A6BDB">
        <w:rPr>
          <w:rFonts w:ascii="Times New Roman" w:hAnsi="Times New Roman"/>
          <w:bCs/>
          <w:i/>
        </w:rPr>
        <w:t>Семья в современном обществе. Права и обязанности супругов. Защита прав ребенка.</w:t>
      </w:r>
    </w:p>
    <w:p w:rsidR="007A6BDB" w:rsidRPr="007A6BDB" w:rsidRDefault="007A6BDB" w:rsidP="007A6BDB">
      <w:pPr>
        <w:tabs>
          <w:tab w:val="left" w:pos="426"/>
        </w:tabs>
        <w:spacing w:after="0" w:line="240" w:lineRule="auto"/>
        <w:ind w:left="709"/>
        <w:jc w:val="both"/>
        <w:rPr>
          <w:rFonts w:ascii="Times New Roman" w:hAnsi="Times New Roman"/>
          <w:b/>
          <w:bCs/>
        </w:rPr>
      </w:pPr>
      <w:r w:rsidRPr="007A6BDB">
        <w:rPr>
          <w:rFonts w:ascii="Times New Roman" w:hAnsi="Times New Roman"/>
          <w:b/>
          <w:bCs/>
        </w:rPr>
        <w:t>Основы медицинских знаний и оказание первой помощи</w:t>
      </w:r>
    </w:p>
    <w:p w:rsidR="007A6BDB" w:rsidRPr="008B70BE" w:rsidRDefault="007A6BDB" w:rsidP="007A6BDB">
      <w:pPr>
        <w:spacing w:after="0" w:line="240" w:lineRule="auto"/>
        <w:ind w:firstLine="709"/>
        <w:jc w:val="both"/>
        <w:rPr>
          <w:rFonts w:ascii="Times New Roman" w:hAnsi="Times New Roman"/>
          <w:i/>
        </w:rPr>
      </w:pPr>
      <w:r w:rsidRPr="007A6BDB">
        <w:rPr>
          <w:rFonts w:ascii="Times New Roman" w:hAnsi="Times New Roman"/>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7A6BDB">
        <w:rPr>
          <w:rFonts w:ascii="Times New Roman" w:hAnsi="Times New Roman"/>
          <w:i/>
        </w:rPr>
        <w:t>Основные неинфекционные и инфекционные заболевания,</w:t>
      </w:r>
      <w:r w:rsidRPr="007A6BDB">
        <w:rPr>
          <w:rFonts w:ascii="Times New Roman" w:hAnsi="Times New Roman"/>
        </w:rPr>
        <w:t xml:space="preserve"> </w:t>
      </w:r>
      <w:r w:rsidRPr="007A6BDB">
        <w:rPr>
          <w:rFonts w:ascii="Times New Roman" w:hAnsi="Times New Roman"/>
          <w:i/>
        </w:rPr>
        <w:t>их профилактика</w:t>
      </w:r>
      <w:r w:rsidRPr="007A6BDB">
        <w:rPr>
          <w:rFonts w:ascii="Times New Roman" w:hAnsi="Times New Roman"/>
        </w:rPr>
        <w:t>. Первая помощь при отравлениях. Первая помощь при тепловом (солнечном) ударе. Первая помощь при укусе насекомых и змей.</w:t>
      </w:r>
      <w:r w:rsidRPr="007A6BDB">
        <w:rPr>
          <w:rFonts w:ascii="Times New Roman" w:hAnsi="Times New Roman"/>
          <w:i/>
        </w:rPr>
        <w:t xml:space="preserve"> Первая помощь при остановке сердечной деятельности. Первая помощь при коме.</w:t>
      </w:r>
      <w:r w:rsidRPr="007A6BDB">
        <w:rPr>
          <w:rFonts w:ascii="Times New Roman" w:hAnsi="Times New Roman"/>
        </w:rPr>
        <w:t xml:space="preserve"> </w:t>
      </w:r>
      <w:r w:rsidRPr="007A6BDB">
        <w:rPr>
          <w:rFonts w:ascii="Times New Roman" w:hAnsi="Times New Roman"/>
          <w:i/>
        </w:rPr>
        <w:t>Особенности оказания первой помощи при поражении электрическим током.</w:t>
      </w:r>
    </w:p>
    <w:p w:rsidR="00574978" w:rsidRDefault="00574978" w:rsidP="008B70BE">
      <w:pPr>
        <w:pStyle w:val="4"/>
        <w:spacing w:before="0" w:line="240" w:lineRule="auto"/>
        <w:rPr>
          <w:rFonts w:ascii="Times New Roman" w:hAnsi="Times New Roman"/>
          <w:color w:val="auto"/>
        </w:rPr>
      </w:pPr>
    </w:p>
    <w:p w:rsidR="008B70BE" w:rsidRDefault="008B70BE" w:rsidP="008B70BE">
      <w:pPr>
        <w:pStyle w:val="4"/>
        <w:spacing w:before="0" w:line="240" w:lineRule="auto"/>
        <w:rPr>
          <w:rFonts w:ascii="Times New Roman" w:hAnsi="Times New Roman"/>
          <w:color w:val="auto"/>
        </w:rPr>
      </w:pPr>
      <w:r w:rsidRPr="00574978">
        <w:rPr>
          <w:rFonts w:ascii="Times New Roman" w:hAnsi="Times New Roman"/>
          <w:color w:val="auto"/>
        </w:rPr>
        <w:t>2.2.2.17</w:t>
      </w:r>
      <w:r w:rsidR="00574978" w:rsidRPr="00574978">
        <w:rPr>
          <w:rFonts w:ascii="Times New Roman" w:hAnsi="Times New Roman"/>
          <w:color w:val="auto"/>
        </w:rPr>
        <w:t xml:space="preserve">. </w:t>
      </w:r>
      <w:r w:rsidR="00574978">
        <w:rPr>
          <w:rFonts w:ascii="Times New Roman" w:hAnsi="Times New Roman"/>
          <w:color w:val="auto"/>
        </w:rPr>
        <w:t>Основы духовно-нравственной культуры народов России (ОДНКНР)</w:t>
      </w:r>
    </w:p>
    <w:p w:rsidR="00574978" w:rsidRPr="00574978" w:rsidRDefault="00574978" w:rsidP="00574978">
      <w:pPr>
        <w:spacing w:after="0"/>
        <w:jc w:val="both"/>
        <w:rPr>
          <w:rFonts w:ascii="Times New Roman" w:hAnsi="Times New Roman"/>
          <w:b/>
        </w:rPr>
      </w:pPr>
      <w:r w:rsidRPr="00574978">
        <w:rPr>
          <w:rFonts w:ascii="Times New Roman" w:hAnsi="Times New Roman"/>
          <w:b/>
        </w:rPr>
        <w:t xml:space="preserve">Раздел 1. В мире культуры </w:t>
      </w:r>
    </w:p>
    <w:p w:rsidR="00574978" w:rsidRPr="00574978" w:rsidRDefault="00574978" w:rsidP="00574978">
      <w:pPr>
        <w:spacing w:after="0"/>
        <w:jc w:val="both"/>
        <w:rPr>
          <w:rFonts w:ascii="Times New Roman" w:hAnsi="Times New Roman"/>
        </w:rPr>
      </w:pPr>
      <w:r w:rsidRPr="00574978">
        <w:rPr>
          <w:rFonts w:ascii="Times New Roman" w:hAnsi="Times New Roman"/>
        </w:rPr>
        <w:t xml:space="preserve">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w:t>
      </w:r>
      <w:r w:rsidRPr="00574978">
        <w:rPr>
          <w:rFonts w:ascii="Times New Roman" w:hAnsi="Times New Roman"/>
        </w:rPr>
        <w:lastRenderedPageBreak/>
        <w:t xml:space="preserve">таланта, способностей,  упорства. Законы нравственности – часть культуры общества. Источники, создающие нравственные установки. </w:t>
      </w:r>
    </w:p>
    <w:p w:rsidR="00574978" w:rsidRPr="00574978" w:rsidRDefault="00574978" w:rsidP="00574978">
      <w:pPr>
        <w:spacing w:after="0"/>
        <w:jc w:val="both"/>
        <w:rPr>
          <w:rFonts w:ascii="Times New Roman" w:hAnsi="Times New Roman"/>
          <w:b/>
        </w:rPr>
      </w:pPr>
    </w:p>
    <w:p w:rsidR="00574978" w:rsidRPr="00574978" w:rsidRDefault="00574978" w:rsidP="00574978">
      <w:pPr>
        <w:spacing w:after="0"/>
        <w:jc w:val="both"/>
        <w:rPr>
          <w:rFonts w:ascii="Times New Roman" w:hAnsi="Times New Roman"/>
          <w:b/>
        </w:rPr>
      </w:pPr>
      <w:r w:rsidRPr="00574978">
        <w:rPr>
          <w:rFonts w:ascii="Times New Roman" w:hAnsi="Times New Roman"/>
          <w:b/>
        </w:rPr>
        <w:t xml:space="preserve">Раздел 2. Нравственные ценности российского народа </w:t>
      </w:r>
    </w:p>
    <w:p w:rsidR="00574978" w:rsidRPr="00574978" w:rsidRDefault="00574978" w:rsidP="00574978">
      <w:pPr>
        <w:spacing w:after="0"/>
        <w:jc w:val="both"/>
        <w:rPr>
          <w:rFonts w:ascii="Times New Roman" w:hAnsi="Times New Roman"/>
        </w:rPr>
      </w:pPr>
      <w:r w:rsidRPr="00574978">
        <w:rPr>
          <w:rFonts w:ascii="Times New Roman" w:hAnsi="Times New Roman"/>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w:t>
      </w:r>
    </w:p>
    <w:p w:rsidR="00574978" w:rsidRPr="00574978" w:rsidRDefault="00574978" w:rsidP="00574978">
      <w:pPr>
        <w:spacing w:after="0"/>
        <w:jc w:val="both"/>
        <w:rPr>
          <w:rFonts w:ascii="Times New Roman" w:hAnsi="Times New Roman"/>
        </w:rPr>
      </w:pPr>
      <w:r w:rsidRPr="00574978">
        <w:rPr>
          <w:rFonts w:ascii="Times New Roman" w:hAnsi="Times New Roman"/>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574978" w:rsidRPr="00574978" w:rsidRDefault="00574978" w:rsidP="00574978">
      <w:pPr>
        <w:spacing w:after="0"/>
        <w:jc w:val="both"/>
        <w:rPr>
          <w:rFonts w:ascii="Times New Roman" w:hAnsi="Times New Roman"/>
        </w:rPr>
      </w:pPr>
    </w:p>
    <w:p w:rsidR="00574978" w:rsidRPr="00574978" w:rsidRDefault="00574978" w:rsidP="00574978">
      <w:pPr>
        <w:spacing w:after="0"/>
        <w:jc w:val="both"/>
        <w:rPr>
          <w:rFonts w:ascii="Times New Roman" w:hAnsi="Times New Roman"/>
          <w:b/>
        </w:rPr>
      </w:pPr>
      <w:r w:rsidRPr="00574978">
        <w:rPr>
          <w:rFonts w:ascii="Times New Roman" w:hAnsi="Times New Roman"/>
          <w:b/>
        </w:rPr>
        <w:t xml:space="preserve">Раздел 3. Религия и культура </w:t>
      </w:r>
    </w:p>
    <w:p w:rsidR="00574978" w:rsidRPr="00574978" w:rsidRDefault="00574978" w:rsidP="00574978">
      <w:pPr>
        <w:spacing w:after="0"/>
        <w:jc w:val="both"/>
        <w:rPr>
          <w:rFonts w:ascii="Times New Roman" w:hAnsi="Times New Roman"/>
          <w:b/>
        </w:rPr>
      </w:pPr>
      <w:r w:rsidRPr="00574978">
        <w:rPr>
          <w:rFonts w:ascii="Times New Roman" w:hAnsi="Times New Roman"/>
        </w:rPr>
        <w:t xml:space="preserve">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574978" w:rsidRPr="00574978" w:rsidRDefault="00574978" w:rsidP="00574978">
      <w:pPr>
        <w:spacing w:after="0"/>
        <w:jc w:val="both"/>
        <w:rPr>
          <w:rFonts w:ascii="Times New Roman" w:hAnsi="Times New Roman"/>
          <w:b/>
        </w:rPr>
      </w:pPr>
    </w:p>
    <w:p w:rsidR="00574978" w:rsidRPr="00574978" w:rsidRDefault="00574978" w:rsidP="00574978">
      <w:pPr>
        <w:spacing w:after="0"/>
        <w:jc w:val="both"/>
        <w:rPr>
          <w:rFonts w:ascii="Times New Roman" w:hAnsi="Times New Roman"/>
          <w:b/>
        </w:rPr>
      </w:pPr>
      <w:r w:rsidRPr="00574978">
        <w:rPr>
          <w:rFonts w:ascii="Times New Roman" w:hAnsi="Times New Roman"/>
          <w:b/>
        </w:rPr>
        <w:t xml:space="preserve">Раздел 4. Как сохранить духовные ценности </w:t>
      </w:r>
    </w:p>
    <w:p w:rsidR="00574978" w:rsidRPr="00574978" w:rsidRDefault="00574978" w:rsidP="00574978">
      <w:pPr>
        <w:spacing w:after="0"/>
        <w:jc w:val="both"/>
        <w:rPr>
          <w:rFonts w:ascii="Times New Roman" w:hAnsi="Times New Roman"/>
        </w:rPr>
      </w:pPr>
      <w:r w:rsidRPr="00574978">
        <w:rPr>
          <w:rFonts w:ascii="Times New Roman" w:hAnsi="Times New Roman"/>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574978" w:rsidRPr="00574978" w:rsidRDefault="00574978" w:rsidP="00574978">
      <w:pPr>
        <w:spacing w:after="0"/>
        <w:jc w:val="both"/>
        <w:rPr>
          <w:rFonts w:ascii="Times New Roman" w:hAnsi="Times New Roman"/>
          <w:b/>
        </w:rPr>
      </w:pPr>
    </w:p>
    <w:p w:rsidR="00574978" w:rsidRPr="00574978" w:rsidRDefault="00574978" w:rsidP="00574978">
      <w:pPr>
        <w:spacing w:after="0"/>
        <w:jc w:val="both"/>
        <w:rPr>
          <w:rFonts w:ascii="Times New Roman" w:hAnsi="Times New Roman"/>
          <w:b/>
        </w:rPr>
      </w:pPr>
      <w:r w:rsidRPr="00574978">
        <w:rPr>
          <w:rFonts w:ascii="Times New Roman" w:hAnsi="Times New Roman"/>
          <w:b/>
        </w:rPr>
        <w:t xml:space="preserve">Раздел 5. Твой духовный мир. </w:t>
      </w:r>
    </w:p>
    <w:p w:rsidR="00574978" w:rsidRPr="00574978" w:rsidRDefault="00574978" w:rsidP="00574978">
      <w:pPr>
        <w:spacing w:after="0"/>
        <w:jc w:val="both"/>
        <w:rPr>
          <w:rFonts w:ascii="Times New Roman" w:hAnsi="Times New Roman"/>
        </w:rPr>
      </w:pPr>
      <w:r w:rsidRPr="00574978">
        <w:rPr>
          <w:rFonts w:ascii="Times New Roman" w:hAnsi="Times New Roman"/>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  </w:t>
      </w:r>
    </w:p>
    <w:p w:rsidR="008B70BE" w:rsidRPr="00FD36F0" w:rsidRDefault="008B70BE" w:rsidP="00147EE8">
      <w:pPr>
        <w:spacing w:after="0" w:line="240" w:lineRule="auto"/>
        <w:jc w:val="both"/>
        <w:rPr>
          <w:rFonts w:ascii="Times New Roman" w:hAnsi="Times New Roman"/>
          <w:i/>
        </w:rPr>
      </w:pPr>
    </w:p>
    <w:p w:rsidR="007A6BDB" w:rsidRPr="00FD36F0" w:rsidRDefault="007A6BDB" w:rsidP="007A6BDB">
      <w:pPr>
        <w:spacing w:after="0" w:line="240" w:lineRule="auto"/>
        <w:ind w:firstLine="709"/>
        <w:jc w:val="both"/>
        <w:rPr>
          <w:rFonts w:ascii="Times New Roman" w:hAnsi="Times New Roman"/>
          <w:i/>
        </w:rPr>
      </w:pPr>
    </w:p>
    <w:p w:rsidR="00FD36F0" w:rsidRPr="008B70BE" w:rsidRDefault="00FD36F0" w:rsidP="00FD36F0">
      <w:pPr>
        <w:pStyle w:val="Default"/>
        <w:rPr>
          <w:rFonts w:ascii="Times New Roman" w:eastAsiaTheme="minorHAnsi" w:hAnsi="Times New Roman" w:cs="Times New Roman"/>
          <w:sz w:val="28"/>
          <w:szCs w:val="28"/>
        </w:rPr>
      </w:pPr>
      <w:r w:rsidRPr="008B70BE">
        <w:rPr>
          <w:rFonts w:ascii="Times New Roman" w:hAnsi="Times New Roman"/>
          <w:b/>
          <w:sz w:val="28"/>
          <w:szCs w:val="28"/>
        </w:rPr>
        <w:t>2.3.</w:t>
      </w:r>
      <w:r w:rsidRPr="008B70BE">
        <w:rPr>
          <w:b/>
          <w:bCs/>
          <w:sz w:val="28"/>
          <w:szCs w:val="28"/>
        </w:rPr>
        <w:t xml:space="preserve"> </w:t>
      </w:r>
      <w:r w:rsidRPr="008B70BE">
        <w:rPr>
          <w:rFonts w:ascii="Times New Roman" w:eastAsiaTheme="minorHAnsi" w:hAnsi="Times New Roman" w:cs="Times New Roman"/>
          <w:b/>
          <w:bCs/>
          <w:sz w:val="28"/>
          <w:szCs w:val="28"/>
        </w:rPr>
        <w:t xml:space="preserve">Программа воспитания и социализации учащихся </w:t>
      </w:r>
    </w:p>
    <w:p w:rsidR="008B70BE" w:rsidRDefault="008B70BE" w:rsidP="00FD36F0">
      <w:pPr>
        <w:autoSpaceDE w:val="0"/>
        <w:autoSpaceDN w:val="0"/>
        <w:adjustRightInd w:val="0"/>
        <w:spacing w:after="0" w:line="240" w:lineRule="auto"/>
        <w:rPr>
          <w:rFonts w:ascii="Times New Roman" w:eastAsiaTheme="minorHAnsi" w:hAnsi="Times New Roman"/>
          <w:b/>
          <w:bCs/>
          <w:color w:val="000000"/>
        </w:rPr>
      </w:pP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b/>
          <w:bCs/>
          <w:color w:val="000000"/>
        </w:rPr>
        <w:t xml:space="preserve">Пояснительная записка </w:t>
      </w:r>
    </w:p>
    <w:p w:rsidR="00FD36F0" w:rsidRPr="00FD36F0" w:rsidRDefault="00FD36F0" w:rsidP="00FD36F0">
      <w:pPr>
        <w:autoSpaceDE w:val="0"/>
        <w:autoSpaceDN w:val="0"/>
        <w:adjustRightInd w:val="0"/>
        <w:spacing w:after="0" w:line="240" w:lineRule="auto"/>
        <w:ind w:firstLine="708"/>
        <w:rPr>
          <w:rFonts w:ascii="Times New Roman" w:eastAsiaTheme="minorHAnsi" w:hAnsi="Times New Roman"/>
          <w:color w:val="000000"/>
        </w:rPr>
      </w:pPr>
      <w:r w:rsidRPr="00FD36F0">
        <w:rPr>
          <w:rFonts w:ascii="Times New Roman" w:eastAsiaTheme="minorHAnsi" w:hAnsi="Times New Roman"/>
          <w:color w:val="000000"/>
        </w:rPr>
        <w:t xml:space="preserve">Программа воспитания и </w:t>
      </w:r>
      <w:r>
        <w:rPr>
          <w:rFonts w:ascii="Times New Roman" w:eastAsiaTheme="minorHAnsi" w:hAnsi="Times New Roman"/>
          <w:color w:val="000000"/>
        </w:rPr>
        <w:t>социализации учащихся МБОУ «СОШ с</w:t>
      </w:r>
      <w:proofErr w:type="gramStart"/>
      <w:r>
        <w:rPr>
          <w:rFonts w:ascii="Times New Roman" w:eastAsiaTheme="minorHAnsi" w:hAnsi="Times New Roman"/>
          <w:color w:val="000000"/>
        </w:rPr>
        <w:t>.К</w:t>
      </w:r>
      <w:proofErr w:type="gramEnd"/>
      <w:r>
        <w:rPr>
          <w:rFonts w:ascii="Times New Roman" w:eastAsiaTheme="minorHAnsi" w:hAnsi="Times New Roman"/>
          <w:color w:val="000000"/>
        </w:rPr>
        <w:t>онь-Колодезь»</w:t>
      </w:r>
      <w:r w:rsidRPr="00FD36F0">
        <w:rPr>
          <w:rFonts w:ascii="Times New Roman" w:eastAsiaTheme="minorHAnsi" w:hAnsi="Times New Roman"/>
          <w:color w:val="000000"/>
        </w:rPr>
        <w:t xml:space="preserve"> предусматривает формирование нравственного уклада школьной жизни, обеспечивающего создание соответствующей </w:t>
      </w:r>
      <w:r w:rsidRPr="00FD36F0">
        <w:rPr>
          <w:rFonts w:ascii="Times New Roman" w:eastAsiaTheme="minorHAnsi" w:hAnsi="Times New Roman"/>
          <w:color w:val="000000"/>
        </w:rPr>
        <w:lastRenderedPageBreak/>
        <w:t xml:space="preserve">социальной среды развития учащихся и включающего воспитательную, учебную, внеучебную, социально значимую деятельность учащихся, основанную на системе духовных идеалов многонационального народа России, базовых национальных ценностей, традиционных моральных норм, реализуемых в совместной социально-педагогической деятельности школы, семьи и других субъектов общественной жизни. </w:t>
      </w:r>
    </w:p>
    <w:p w:rsidR="00FD36F0" w:rsidRPr="00FD36F0" w:rsidRDefault="00FD36F0" w:rsidP="00FD36F0">
      <w:pPr>
        <w:autoSpaceDE w:val="0"/>
        <w:autoSpaceDN w:val="0"/>
        <w:adjustRightInd w:val="0"/>
        <w:spacing w:after="0" w:line="240" w:lineRule="auto"/>
        <w:ind w:firstLine="708"/>
        <w:rPr>
          <w:rFonts w:ascii="Times New Roman" w:eastAsiaTheme="minorHAnsi" w:hAnsi="Times New Roman"/>
          <w:color w:val="000000"/>
        </w:rPr>
      </w:pPr>
      <w:r w:rsidRPr="00FD36F0">
        <w:rPr>
          <w:rFonts w:ascii="Times New Roman" w:eastAsiaTheme="minorHAnsi" w:hAnsi="Times New Roman"/>
          <w:color w:val="000000"/>
        </w:rPr>
        <w:t xml:space="preserve">Программа воспитания и социализации учащихся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FD36F0" w:rsidRPr="00FD36F0" w:rsidRDefault="00FD36F0" w:rsidP="00FD36F0">
      <w:pPr>
        <w:autoSpaceDE w:val="0"/>
        <w:autoSpaceDN w:val="0"/>
        <w:adjustRightInd w:val="0"/>
        <w:spacing w:after="0" w:line="240" w:lineRule="auto"/>
        <w:ind w:firstLine="708"/>
        <w:rPr>
          <w:rFonts w:ascii="Times New Roman" w:eastAsiaTheme="minorHAnsi" w:hAnsi="Times New Roman"/>
          <w:color w:val="000000"/>
        </w:rPr>
      </w:pPr>
      <w:r w:rsidRPr="00FD36F0">
        <w:rPr>
          <w:rFonts w:ascii="Times New Roman" w:eastAsiaTheme="minorHAnsi" w:hAnsi="Times New Roman"/>
          <w:color w:val="000000"/>
        </w:rPr>
        <w:t>Программа воспитания и социализации учащихся на уровне основно</w:t>
      </w:r>
      <w:r>
        <w:rPr>
          <w:rFonts w:ascii="Times New Roman" w:eastAsiaTheme="minorHAnsi" w:hAnsi="Times New Roman"/>
          <w:color w:val="000000"/>
        </w:rPr>
        <w:t>го общего образования МБОУ«СОШ с</w:t>
      </w:r>
      <w:proofErr w:type="gramStart"/>
      <w:r>
        <w:rPr>
          <w:rFonts w:ascii="Times New Roman" w:eastAsiaTheme="minorHAnsi" w:hAnsi="Times New Roman"/>
          <w:color w:val="000000"/>
        </w:rPr>
        <w:t>.К</w:t>
      </w:r>
      <w:proofErr w:type="gramEnd"/>
      <w:r>
        <w:rPr>
          <w:rFonts w:ascii="Times New Roman" w:eastAsiaTheme="minorHAnsi" w:hAnsi="Times New Roman"/>
          <w:color w:val="000000"/>
        </w:rPr>
        <w:t xml:space="preserve">онь-Колодезь» </w:t>
      </w:r>
      <w:r w:rsidRPr="00FD36F0">
        <w:rPr>
          <w:rFonts w:ascii="Times New Roman" w:eastAsiaTheme="minorHAnsi" w:hAnsi="Times New Roman"/>
          <w:color w:val="000000"/>
        </w:rPr>
        <w:t xml:space="preserve"> (далее Программа) разработана на основе Примерной основной образовательной программы основного общего образования, в соответствии с Федеральным Законом «Об образовании», федеральным государственным образовательным стандартом основного общего образования. </w:t>
      </w:r>
    </w:p>
    <w:p w:rsidR="00FD36F0" w:rsidRPr="00FD36F0" w:rsidRDefault="00FD36F0" w:rsidP="00FD36F0">
      <w:pPr>
        <w:autoSpaceDE w:val="0"/>
        <w:autoSpaceDN w:val="0"/>
        <w:adjustRightInd w:val="0"/>
        <w:spacing w:after="0" w:line="240" w:lineRule="auto"/>
        <w:ind w:firstLine="708"/>
        <w:rPr>
          <w:rFonts w:ascii="Times New Roman" w:eastAsiaTheme="minorHAnsi" w:hAnsi="Times New Roman"/>
          <w:color w:val="000000"/>
        </w:rPr>
      </w:pPr>
      <w:r>
        <w:rPr>
          <w:rFonts w:ascii="Times New Roman" w:eastAsiaTheme="minorHAnsi" w:hAnsi="Times New Roman"/>
          <w:color w:val="000000"/>
        </w:rPr>
        <w:t xml:space="preserve"> </w:t>
      </w:r>
      <w:r w:rsidRPr="00FD36F0">
        <w:rPr>
          <w:rFonts w:ascii="Times New Roman" w:eastAsiaTheme="minorHAnsi" w:hAnsi="Times New Roman"/>
          <w:color w:val="000000"/>
        </w:rPr>
        <w:t xml:space="preserve">В Программе определены задачи, ценности, содержание, планируемые результаты, а также формы воспитания и социализации учащихся, взаимодействия с семьей, учреждениями дополнительного образования. </w:t>
      </w:r>
    </w:p>
    <w:p w:rsidR="00FD36F0" w:rsidRPr="00FD36F0" w:rsidRDefault="00FD36F0" w:rsidP="00FD36F0">
      <w:pPr>
        <w:autoSpaceDE w:val="0"/>
        <w:autoSpaceDN w:val="0"/>
        <w:adjustRightInd w:val="0"/>
        <w:spacing w:after="0" w:line="240" w:lineRule="auto"/>
        <w:ind w:firstLine="708"/>
        <w:rPr>
          <w:rFonts w:ascii="Times New Roman" w:eastAsiaTheme="minorHAnsi" w:hAnsi="Times New Roman"/>
          <w:color w:val="000000"/>
        </w:rPr>
      </w:pPr>
      <w:r w:rsidRPr="00FD36F0">
        <w:rPr>
          <w:rFonts w:ascii="Times New Roman" w:eastAsiaTheme="minorHAnsi" w:hAnsi="Times New Roman"/>
          <w:color w:val="000000"/>
        </w:rPr>
        <w:t xml:space="preserve">Воспитание гражданина страны – одно из главных условий национального возрождения. Понятие </w:t>
      </w:r>
      <w:r w:rsidRPr="00FD36F0">
        <w:rPr>
          <w:rFonts w:ascii="Times New Roman" w:eastAsiaTheme="minorHAnsi" w:hAnsi="Times New Roman"/>
          <w:i/>
          <w:iCs/>
          <w:color w:val="000000"/>
        </w:rPr>
        <w:t xml:space="preserve">гражданственность </w:t>
      </w:r>
      <w:r w:rsidRPr="00FD36F0">
        <w:rPr>
          <w:rFonts w:ascii="Times New Roman" w:eastAsiaTheme="minorHAnsi" w:hAnsi="Times New Roman"/>
          <w:color w:val="000000"/>
        </w:rPr>
        <w:t xml:space="preserve">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 </w:t>
      </w:r>
    </w:p>
    <w:p w:rsidR="00FD36F0" w:rsidRDefault="00FD36F0" w:rsidP="00FD36F0">
      <w:pPr>
        <w:pStyle w:val="Default"/>
        <w:ind w:firstLine="708"/>
        <w:rPr>
          <w:rFonts w:ascii="Times New Roman" w:eastAsiaTheme="minorHAnsi" w:hAnsi="Times New Roman"/>
          <w:sz w:val="22"/>
          <w:szCs w:val="22"/>
        </w:rPr>
      </w:pPr>
      <w:r w:rsidRPr="00FD36F0">
        <w:rPr>
          <w:rFonts w:ascii="Times New Roman" w:eastAsiaTheme="minorHAnsi" w:hAnsi="Times New Roman"/>
          <w:sz w:val="22"/>
          <w:szCs w:val="22"/>
        </w:rPr>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w:t>
      </w:r>
      <w:r>
        <w:rPr>
          <w:rFonts w:ascii="Times New Roman" w:eastAsiaTheme="minorHAnsi" w:hAnsi="Times New Roman"/>
          <w:sz w:val="22"/>
          <w:szCs w:val="22"/>
        </w:rPr>
        <w:t xml:space="preserve">   </w:t>
      </w:r>
    </w:p>
    <w:p w:rsidR="00FD36F0" w:rsidRPr="00FD36F0" w:rsidRDefault="00FD36F0" w:rsidP="00FD36F0">
      <w:pPr>
        <w:pStyle w:val="Default"/>
        <w:ind w:firstLine="708"/>
        <w:rPr>
          <w:rFonts w:ascii="Times New Roman" w:eastAsiaTheme="minorHAnsi" w:hAnsi="Times New Roman" w:cs="Times New Roman"/>
          <w:sz w:val="22"/>
          <w:szCs w:val="22"/>
        </w:rPr>
      </w:pPr>
      <w:r w:rsidRPr="00FD36F0">
        <w:rPr>
          <w:rFonts w:ascii="Times New Roman" w:eastAsiaTheme="minorHAnsi" w:hAnsi="Times New Roman"/>
          <w:sz w:val="22"/>
          <w:szCs w:val="22"/>
        </w:rPr>
        <w:t xml:space="preserve">Традиционная педагогика считает необходимым </w:t>
      </w:r>
      <w:r w:rsidRPr="00FD36F0">
        <w:rPr>
          <w:rFonts w:ascii="Times New Roman" w:eastAsiaTheme="minorHAnsi" w:hAnsi="Times New Roman" w:cs="Times New Roman"/>
          <w:sz w:val="22"/>
          <w:szCs w:val="22"/>
        </w:rPr>
        <w:t xml:space="preserve">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w:t>
      </w:r>
    </w:p>
    <w:p w:rsidR="00FD36F0" w:rsidRPr="00FD36F0" w:rsidRDefault="00FD36F0" w:rsidP="00FD36F0">
      <w:pPr>
        <w:pStyle w:val="Default"/>
        <w:ind w:firstLine="708"/>
        <w:rPr>
          <w:rFonts w:ascii="Times New Roman" w:eastAsiaTheme="minorHAnsi" w:hAnsi="Times New Roman" w:cs="Times New Roman"/>
          <w:sz w:val="22"/>
          <w:szCs w:val="22"/>
        </w:rPr>
      </w:pPr>
      <w:r w:rsidRPr="00FD36F0">
        <w:rPr>
          <w:rFonts w:ascii="Times New Roman" w:eastAsiaTheme="minorHAnsi" w:hAnsi="Times New Roman"/>
          <w:sz w:val="22"/>
          <w:szCs w:val="22"/>
        </w:rPr>
        <w:t xml:space="preserve">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w:t>
      </w:r>
      <w:r w:rsidRPr="00FD36F0">
        <w:rPr>
          <w:rFonts w:ascii="Times New Roman" w:eastAsiaTheme="minorHAnsi" w:hAnsi="Times New Roman" w:cs="Times New Roman"/>
          <w:sz w:val="22"/>
          <w:szCs w:val="22"/>
        </w:rPr>
        <w:t xml:space="preserve">разнообразной, вариативной. Именно эту задачу решают различные разделы и направления программы. </w:t>
      </w:r>
    </w:p>
    <w:p w:rsidR="00FD36F0" w:rsidRDefault="00FD36F0" w:rsidP="00FD36F0">
      <w:pPr>
        <w:autoSpaceDE w:val="0"/>
        <w:autoSpaceDN w:val="0"/>
        <w:adjustRightInd w:val="0"/>
        <w:spacing w:after="0" w:line="240" w:lineRule="auto"/>
        <w:rPr>
          <w:rFonts w:ascii="Times New Roman" w:eastAsiaTheme="minorHAnsi" w:hAnsi="Times New Roman"/>
          <w:b/>
          <w:bCs/>
          <w:color w:val="000000"/>
        </w:rPr>
      </w:pP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b/>
          <w:bCs/>
          <w:color w:val="000000"/>
        </w:rPr>
        <w:t xml:space="preserve">2.3.1. Цель и задачи духовно – нравственного развития, воспитания и социализации учащихся </w:t>
      </w:r>
    </w:p>
    <w:p w:rsidR="00FD36F0" w:rsidRPr="00FD36F0" w:rsidRDefault="00FD36F0" w:rsidP="00FD36F0">
      <w:pPr>
        <w:autoSpaceDE w:val="0"/>
        <w:autoSpaceDN w:val="0"/>
        <w:adjustRightInd w:val="0"/>
        <w:spacing w:after="0" w:line="240" w:lineRule="auto"/>
        <w:ind w:firstLine="708"/>
        <w:rPr>
          <w:rFonts w:ascii="Times New Roman" w:eastAsiaTheme="minorHAnsi" w:hAnsi="Times New Roman"/>
          <w:color w:val="000000"/>
        </w:rPr>
      </w:pPr>
      <w:proofErr w:type="gramStart"/>
      <w:r w:rsidRPr="00FD36F0">
        <w:rPr>
          <w:rFonts w:ascii="Times New Roman" w:eastAsiaTheme="minorHAnsi" w:hAnsi="Times New Roman"/>
          <w:color w:val="000000"/>
        </w:rPr>
        <w:t xml:space="preserve">Целью программы воспитания и социализации учащихся на уровне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укоренѐнного в духовных и культурных традициях многонационального народа Российской Федерации. </w:t>
      </w:r>
      <w:proofErr w:type="gramEnd"/>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color w:val="000000"/>
        </w:rPr>
        <w:t xml:space="preserve">На уровне основного общего образования для достижения поставленной цели воспитания и социализации учащихся решаются следующие задачи.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b/>
          <w:bCs/>
          <w:color w:val="000000"/>
        </w:rPr>
        <w:t xml:space="preserve">В области формирования личностной культуры: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color w:val="000000"/>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FD36F0" w:rsidRPr="00FD36F0" w:rsidRDefault="00FD36F0" w:rsidP="00FD36F0">
      <w:pPr>
        <w:pStyle w:val="Default"/>
        <w:rPr>
          <w:rFonts w:ascii="Times New Roman" w:eastAsiaTheme="minorHAnsi" w:hAnsi="Times New Roman" w:cs="Times New Roman"/>
          <w:sz w:val="22"/>
          <w:szCs w:val="22"/>
        </w:rPr>
      </w:pPr>
      <w:r w:rsidRPr="00FD36F0">
        <w:rPr>
          <w:rFonts w:ascii="Times New Roman" w:eastAsiaTheme="minorHAnsi" w:hAnsi="Times New Roman"/>
          <w:sz w:val="22"/>
          <w:szCs w:val="22"/>
        </w:rPr>
        <w:t xml:space="preserve">• укрепление нравственности, основанной на свободе воли и духовных </w:t>
      </w:r>
      <w:r w:rsidRPr="00FD36F0">
        <w:rPr>
          <w:rFonts w:ascii="Times New Roman" w:eastAsiaTheme="minorHAnsi" w:hAnsi="Times New Roman" w:cs="Times New Roman"/>
          <w:sz w:val="22"/>
          <w:szCs w:val="22"/>
        </w:rPr>
        <w:t xml:space="preserve">отечественных традициях, внутренней установке личности школьника поступать согласно своей совести;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color w:val="000000"/>
        </w:rPr>
        <w:t xml:space="preserve">• формирование нравственного смысла учения, социально-ориентированной и общественно полезной деятельности;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color w:val="000000"/>
        </w:rPr>
        <w:t xml:space="preserve">• формирование морали — осознанной учащимися необходимости поведения, ориентированного на благо других людей; </w:t>
      </w:r>
    </w:p>
    <w:p w:rsidR="00FD36F0" w:rsidRPr="00FD36F0" w:rsidRDefault="00FD36F0" w:rsidP="00FD36F0">
      <w:pPr>
        <w:spacing w:after="0" w:line="240" w:lineRule="auto"/>
        <w:ind w:firstLine="709"/>
        <w:jc w:val="both"/>
        <w:rPr>
          <w:rFonts w:ascii="Times New Roman" w:eastAsiaTheme="minorHAnsi" w:hAnsi="Times New Roman"/>
          <w:color w:val="000000"/>
        </w:rPr>
      </w:pPr>
      <w:r w:rsidRPr="00FD36F0">
        <w:rPr>
          <w:rFonts w:ascii="Times New Roman" w:eastAsiaTheme="minorHAnsi" w:hAnsi="Times New Roman"/>
          <w:color w:val="000000"/>
        </w:rPr>
        <w:t>• усвоение учащимися базовых национальных ценностей, духовных традиций народов России;</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color w:val="000000"/>
        </w:rPr>
        <w:t xml:space="preserve">• укрепление у подростков позитивной нравственной самооценки, самоуважения и жизненного оптимизма;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color w:val="000000"/>
        </w:rPr>
        <w:t xml:space="preserve">• развитие эстетических потребностей, ценностей и чувств;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color w:val="000000"/>
        </w:rPr>
        <w:t xml:space="preserve">•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color w:val="000000"/>
        </w:rPr>
        <w:t xml:space="preserve">• 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color w:val="000000"/>
        </w:rPr>
        <w:t>• развитие трудолюбия, способности к преодолению трудностей, цел</w:t>
      </w:r>
      <w:r>
        <w:rPr>
          <w:rFonts w:ascii="Times New Roman" w:eastAsiaTheme="minorHAnsi" w:hAnsi="Times New Roman"/>
          <w:color w:val="000000"/>
        </w:rPr>
        <w:t>еустремлё</w:t>
      </w:r>
      <w:r w:rsidRPr="00FD36F0">
        <w:rPr>
          <w:rFonts w:ascii="Times New Roman" w:eastAsiaTheme="minorHAnsi" w:hAnsi="Times New Roman"/>
          <w:color w:val="000000"/>
        </w:rPr>
        <w:t xml:space="preserve">нности и настойчивости в достижении результата;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color w:val="000000"/>
        </w:rPr>
        <w:lastRenderedPageBreak/>
        <w:t>• формиров</w:t>
      </w:r>
      <w:r>
        <w:rPr>
          <w:rFonts w:ascii="Times New Roman" w:eastAsiaTheme="minorHAnsi" w:hAnsi="Times New Roman"/>
          <w:color w:val="000000"/>
        </w:rPr>
        <w:t>ание творческого отношения к учё</w:t>
      </w:r>
      <w:r w:rsidRPr="00FD36F0">
        <w:rPr>
          <w:rFonts w:ascii="Times New Roman" w:eastAsiaTheme="minorHAnsi" w:hAnsi="Times New Roman"/>
          <w:color w:val="000000"/>
        </w:rPr>
        <w:t xml:space="preserve">бе, труду, социальной деятельности на основе нравственных ценностей и моральных норм;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color w:val="000000"/>
        </w:rPr>
        <w:t xml:space="preserve">• 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color w:val="000000"/>
        </w:rPr>
        <w:t xml:space="preserve">•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FD36F0" w:rsidRPr="00FD36F0" w:rsidRDefault="00FD36F0" w:rsidP="00FD36F0">
      <w:pPr>
        <w:pStyle w:val="Default"/>
        <w:rPr>
          <w:rFonts w:ascii="Times New Roman" w:eastAsiaTheme="minorHAnsi" w:hAnsi="Times New Roman" w:cs="Times New Roman"/>
          <w:sz w:val="22"/>
          <w:szCs w:val="22"/>
        </w:rPr>
      </w:pPr>
      <w:r w:rsidRPr="00FD36F0">
        <w:rPr>
          <w:rFonts w:ascii="Times New Roman" w:eastAsiaTheme="minorHAnsi" w:hAnsi="Times New Roman"/>
          <w:sz w:val="22"/>
          <w:szCs w:val="22"/>
        </w:rPr>
        <w:t xml:space="preserve">• формирование экологической культуры, культуры </w:t>
      </w:r>
      <w:r w:rsidRPr="00FD36F0">
        <w:rPr>
          <w:rFonts w:ascii="Times New Roman" w:eastAsiaTheme="minorHAnsi" w:hAnsi="Times New Roman" w:cs="Times New Roman"/>
          <w:sz w:val="22"/>
          <w:szCs w:val="22"/>
        </w:rPr>
        <w:t xml:space="preserve">здорового и безопасного образа жизни.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b/>
          <w:bCs/>
          <w:color w:val="000000"/>
        </w:rPr>
        <w:t xml:space="preserve">В области формирования социальной культуры: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color w:val="000000"/>
        </w:rPr>
        <w:t xml:space="preserve">•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color w:val="000000"/>
        </w:rPr>
        <w:t xml:space="preserve">• развитие патриотизма и гражданской солидарности; </w:t>
      </w:r>
    </w:p>
    <w:p w:rsidR="00FD36F0" w:rsidRPr="00FD36F0" w:rsidRDefault="00FD36F0" w:rsidP="00FD36F0">
      <w:pPr>
        <w:pStyle w:val="Default"/>
        <w:rPr>
          <w:rFonts w:ascii="Times New Roman" w:eastAsiaTheme="minorHAnsi" w:hAnsi="Times New Roman" w:cs="Times New Roman"/>
          <w:sz w:val="22"/>
          <w:szCs w:val="22"/>
        </w:rPr>
      </w:pPr>
      <w:r w:rsidRPr="00FD36F0">
        <w:rPr>
          <w:rFonts w:ascii="Times New Roman" w:eastAsiaTheme="minorHAnsi" w:hAnsi="Times New Roman"/>
          <w:sz w:val="22"/>
          <w:szCs w:val="22"/>
        </w:rPr>
        <w:t xml:space="preserve">• развитие навыков и умений организации и осуществления сотрудничества с педагогами, сверстниками, родителями, старшими и младшими в решении </w:t>
      </w:r>
      <w:r w:rsidRPr="00FD36F0">
        <w:rPr>
          <w:rFonts w:ascii="Times New Roman" w:eastAsiaTheme="minorHAnsi" w:hAnsi="Times New Roman" w:cs="Times New Roman"/>
          <w:sz w:val="22"/>
          <w:szCs w:val="22"/>
        </w:rPr>
        <w:t xml:space="preserve">личностно и социально значимых проблем на основе знаний, полученных в процессе образования;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color w:val="000000"/>
        </w:rPr>
        <w:t xml:space="preserve">• формирование у подростков первичных навыков успешной социализации;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color w:val="000000"/>
        </w:rPr>
        <w:t xml:space="preserve">• формирование у подростков социальных компетенций, необходимых для конструктивного, успешного и ответственного поведения в обществе;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color w:val="000000"/>
        </w:rPr>
        <w:t xml:space="preserve">• 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color w:val="000000"/>
        </w:rPr>
        <w:t xml:space="preserve">• усвоение гуманистических и демократических ценностных ориентаций;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color w:val="000000"/>
        </w:rPr>
        <w:t xml:space="preserve">•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color w:val="000000"/>
        </w:rPr>
        <w:t xml:space="preserve">• формирование культуры межэтнического общения, уважения к культурным, религиозным традициям, образу жизни представителей народов России.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b/>
          <w:bCs/>
          <w:color w:val="000000"/>
        </w:rPr>
        <w:t xml:space="preserve">В области формирования семейной культуры: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color w:val="000000"/>
        </w:rPr>
        <w:t xml:space="preserve">• укрепление отношения к семье как основе российского общества; </w:t>
      </w:r>
    </w:p>
    <w:p w:rsidR="00FD36F0" w:rsidRPr="00FD36F0" w:rsidRDefault="00FD36F0" w:rsidP="00FD36F0">
      <w:pPr>
        <w:pStyle w:val="Default"/>
        <w:rPr>
          <w:rFonts w:ascii="Times New Roman" w:eastAsiaTheme="minorHAnsi" w:hAnsi="Times New Roman" w:cs="Times New Roman"/>
          <w:sz w:val="22"/>
          <w:szCs w:val="22"/>
        </w:rPr>
      </w:pPr>
      <w:r w:rsidRPr="00FD36F0">
        <w:rPr>
          <w:rFonts w:ascii="Times New Roman" w:eastAsiaTheme="minorHAnsi" w:hAnsi="Times New Roman"/>
          <w:sz w:val="22"/>
          <w:szCs w:val="22"/>
        </w:rPr>
        <w:t xml:space="preserve">• формирование представлений о значении семьи для устойчивого </w:t>
      </w:r>
      <w:r w:rsidRPr="00FD36F0">
        <w:rPr>
          <w:rFonts w:ascii="Times New Roman" w:eastAsiaTheme="minorHAnsi" w:hAnsi="Times New Roman" w:cs="Times New Roman"/>
          <w:sz w:val="22"/>
          <w:szCs w:val="22"/>
        </w:rPr>
        <w:t xml:space="preserve">и успешного развития человека;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color w:val="000000"/>
        </w:rPr>
        <w:t xml:space="preserve">• укрепление у учащихся уважительного отношения к родителям, осознанного, заботливого отношения к старшим и младшим;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color w:val="000000"/>
        </w:rPr>
        <w:t xml:space="preserve">• знание традиций своей семьи, культурно-исторических и этнических традиций семей своего народа, других народов России. </w:t>
      </w:r>
    </w:p>
    <w:p w:rsidR="00FD36F0" w:rsidRPr="00FD36F0" w:rsidRDefault="00FD36F0" w:rsidP="00FD36F0">
      <w:pPr>
        <w:spacing w:after="0" w:line="240" w:lineRule="auto"/>
        <w:ind w:firstLine="709"/>
        <w:jc w:val="both"/>
        <w:rPr>
          <w:rFonts w:ascii="Times New Roman" w:eastAsiaTheme="minorHAnsi" w:hAnsi="Times New Roman"/>
          <w:b/>
          <w:bCs/>
          <w:color w:val="000000"/>
        </w:rPr>
      </w:pPr>
      <w:r w:rsidRPr="00FD36F0">
        <w:rPr>
          <w:rFonts w:ascii="Times New Roman" w:eastAsiaTheme="minorHAnsi" w:hAnsi="Times New Roman"/>
          <w:b/>
          <w:bCs/>
          <w:color w:val="000000"/>
        </w:rPr>
        <w:t xml:space="preserve">2.3.2. Направления деятельности по духовно – нравственному развитию, воспитанию и социализации, профессиональной ориентации учащихся, здоровьесберегающей деятельности и формированию экологической культуры учащихся </w:t>
      </w:r>
    </w:p>
    <w:p w:rsidR="00FD36F0" w:rsidRPr="00FD36F0" w:rsidRDefault="00FD36F0" w:rsidP="00FD36F0">
      <w:pPr>
        <w:autoSpaceDE w:val="0"/>
        <w:autoSpaceDN w:val="0"/>
        <w:adjustRightInd w:val="0"/>
        <w:spacing w:after="0" w:line="240" w:lineRule="auto"/>
        <w:ind w:firstLine="708"/>
        <w:rPr>
          <w:rFonts w:ascii="Times New Roman" w:eastAsiaTheme="minorHAnsi" w:hAnsi="Times New Roman"/>
          <w:color w:val="000000"/>
        </w:rPr>
      </w:pPr>
      <w:r w:rsidRPr="00FD36F0">
        <w:rPr>
          <w:rFonts w:ascii="Times New Roman" w:eastAsiaTheme="minorHAnsi" w:hAnsi="Times New Roman"/>
          <w:color w:val="000000"/>
        </w:rPr>
        <w:t xml:space="preserve">Задачи воспитания и социализации учащихся на уровне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w:t>
      </w:r>
    </w:p>
    <w:p w:rsidR="00FD36F0" w:rsidRPr="00FD36F0" w:rsidRDefault="00FD36F0" w:rsidP="00FD36F0">
      <w:pPr>
        <w:autoSpaceDE w:val="0"/>
        <w:autoSpaceDN w:val="0"/>
        <w:adjustRightInd w:val="0"/>
        <w:spacing w:after="0" w:line="240" w:lineRule="auto"/>
        <w:ind w:firstLine="708"/>
        <w:rPr>
          <w:rFonts w:ascii="Times New Roman" w:eastAsiaTheme="minorHAnsi" w:hAnsi="Times New Roman"/>
          <w:color w:val="000000"/>
        </w:rPr>
      </w:pPr>
      <w:r w:rsidRPr="00FD36F0">
        <w:rPr>
          <w:rFonts w:ascii="Times New Roman" w:eastAsiaTheme="minorHAnsi" w:hAnsi="Times New Roman"/>
          <w:color w:val="000000"/>
        </w:rPr>
        <w:t xml:space="preserve">Каждое из этих направлений основано на определѐнной системе базовых национальных ценностей и должно </w:t>
      </w:r>
      <w:proofErr w:type="gramStart"/>
      <w:r w:rsidRPr="00FD36F0">
        <w:rPr>
          <w:rFonts w:ascii="Times New Roman" w:eastAsiaTheme="minorHAnsi" w:hAnsi="Times New Roman"/>
          <w:color w:val="000000"/>
        </w:rPr>
        <w:t>обеспечить</w:t>
      </w:r>
      <w:proofErr w:type="gramEnd"/>
      <w:r w:rsidRPr="00FD36F0">
        <w:rPr>
          <w:rFonts w:ascii="Times New Roman" w:eastAsiaTheme="minorHAnsi" w:hAnsi="Times New Roman"/>
          <w:color w:val="000000"/>
        </w:rPr>
        <w:t xml:space="preserve"> их усвоение учащимися.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color w:val="000000"/>
        </w:rPr>
        <w:t xml:space="preserve">Организация духовно-нравственного развития и </w:t>
      </w:r>
      <w:r>
        <w:rPr>
          <w:rFonts w:ascii="Times New Roman" w:eastAsiaTheme="minorHAnsi" w:hAnsi="Times New Roman"/>
          <w:color w:val="000000"/>
        </w:rPr>
        <w:t>воспитания учащихся в МБОУ «СОШ с</w:t>
      </w:r>
      <w:proofErr w:type="gramStart"/>
      <w:r>
        <w:rPr>
          <w:rFonts w:ascii="Times New Roman" w:eastAsiaTheme="minorHAnsi" w:hAnsi="Times New Roman"/>
          <w:color w:val="000000"/>
        </w:rPr>
        <w:t>.К</w:t>
      </w:r>
      <w:proofErr w:type="gramEnd"/>
      <w:r>
        <w:rPr>
          <w:rFonts w:ascii="Times New Roman" w:eastAsiaTheme="minorHAnsi" w:hAnsi="Times New Roman"/>
          <w:color w:val="000000"/>
        </w:rPr>
        <w:t>онь-Колодезь»</w:t>
      </w:r>
      <w:r w:rsidRPr="00FD36F0">
        <w:rPr>
          <w:rFonts w:ascii="Times New Roman" w:eastAsiaTheme="minorHAnsi" w:hAnsi="Times New Roman"/>
          <w:color w:val="000000"/>
        </w:rPr>
        <w:t xml:space="preserve"> осуществляется </w:t>
      </w:r>
      <w:r w:rsidRPr="00FD36F0">
        <w:rPr>
          <w:rFonts w:ascii="Times New Roman" w:eastAsiaTheme="minorHAnsi" w:hAnsi="Times New Roman"/>
          <w:b/>
          <w:bCs/>
          <w:color w:val="000000"/>
        </w:rPr>
        <w:t xml:space="preserve">по следующим направлениям: </w:t>
      </w:r>
    </w:p>
    <w:p w:rsidR="00FD36F0" w:rsidRPr="00FD36F0" w:rsidRDefault="00FD36F0" w:rsidP="00FD36F0">
      <w:pPr>
        <w:autoSpaceDE w:val="0"/>
        <w:autoSpaceDN w:val="0"/>
        <w:adjustRightInd w:val="0"/>
        <w:spacing w:after="216" w:line="240" w:lineRule="auto"/>
        <w:rPr>
          <w:rFonts w:ascii="Times New Roman" w:eastAsiaTheme="minorHAnsi" w:hAnsi="Times New Roman"/>
          <w:color w:val="000000"/>
        </w:rPr>
      </w:pPr>
      <w:r w:rsidRPr="00FD36F0">
        <w:rPr>
          <w:rFonts w:ascii="Times New Roman" w:eastAsiaTheme="minorHAnsi" w:hAnsi="Times New Roman"/>
          <w:color w:val="000000"/>
        </w:rPr>
        <w:t xml:space="preserve"> </w:t>
      </w:r>
      <w:r w:rsidRPr="00FD36F0">
        <w:rPr>
          <w:rFonts w:ascii="Times New Roman" w:eastAsiaTheme="minorHAnsi" w:hAnsi="Times New Roman"/>
          <w:b/>
          <w:bCs/>
          <w:color w:val="000000"/>
        </w:rPr>
        <w:t xml:space="preserve">патриотизм </w:t>
      </w:r>
      <w:r w:rsidRPr="00FD36F0">
        <w:rPr>
          <w:rFonts w:ascii="Times New Roman" w:eastAsiaTheme="minorHAnsi" w:hAnsi="Times New Roman"/>
          <w:color w:val="000000"/>
        </w:rPr>
        <w:t xml:space="preserve">(любовь к России, к своему народу, к своей малой родине; служение Отечеству); </w:t>
      </w:r>
    </w:p>
    <w:p w:rsidR="00FD36F0" w:rsidRPr="00FD36F0" w:rsidRDefault="00FD36F0" w:rsidP="00FD36F0">
      <w:pPr>
        <w:autoSpaceDE w:val="0"/>
        <w:autoSpaceDN w:val="0"/>
        <w:adjustRightInd w:val="0"/>
        <w:spacing w:after="216" w:line="240" w:lineRule="auto"/>
        <w:rPr>
          <w:rFonts w:ascii="Times New Roman" w:eastAsiaTheme="minorHAnsi" w:hAnsi="Times New Roman"/>
          <w:color w:val="000000"/>
        </w:rPr>
      </w:pPr>
      <w:r w:rsidRPr="00FD36F0">
        <w:rPr>
          <w:rFonts w:ascii="Times New Roman" w:eastAsiaTheme="minorHAnsi" w:hAnsi="Times New Roman"/>
          <w:color w:val="000000"/>
        </w:rPr>
        <w:t xml:space="preserve"> </w:t>
      </w:r>
      <w:r w:rsidRPr="00FD36F0">
        <w:rPr>
          <w:rFonts w:ascii="Times New Roman" w:eastAsiaTheme="minorHAnsi" w:hAnsi="Times New Roman"/>
          <w:b/>
          <w:bCs/>
          <w:color w:val="000000"/>
        </w:rPr>
        <w:t xml:space="preserve">социальная солидарность </w:t>
      </w:r>
      <w:r w:rsidRPr="00FD36F0">
        <w:rPr>
          <w:rFonts w:ascii="Times New Roman" w:eastAsiaTheme="minorHAnsi" w:hAnsi="Times New Roman"/>
          <w:color w:val="000000"/>
        </w:rPr>
        <w:t xml:space="preserve">(свобода личная и национальная; доверие к людям, институтам государства и гражданского общества; справедливость, милосердие, честь, достоинство); </w:t>
      </w:r>
    </w:p>
    <w:p w:rsidR="00FD36F0" w:rsidRPr="00FD36F0" w:rsidRDefault="00FD36F0" w:rsidP="00FD36F0">
      <w:pPr>
        <w:autoSpaceDE w:val="0"/>
        <w:autoSpaceDN w:val="0"/>
        <w:adjustRightInd w:val="0"/>
        <w:spacing w:after="216" w:line="240" w:lineRule="auto"/>
        <w:rPr>
          <w:rFonts w:ascii="Times New Roman" w:eastAsiaTheme="minorHAnsi" w:hAnsi="Times New Roman"/>
          <w:color w:val="000000"/>
        </w:rPr>
      </w:pPr>
      <w:r w:rsidRPr="00FD36F0">
        <w:rPr>
          <w:rFonts w:ascii="Times New Roman" w:eastAsiaTheme="minorHAnsi" w:hAnsi="Times New Roman"/>
          <w:color w:val="000000"/>
        </w:rPr>
        <w:t xml:space="preserve"> </w:t>
      </w:r>
      <w:r w:rsidRPr="00FD36F0">
        <w:rPr>
          <w:rFonts w:ascii="Times New Roman" w:eastAsiaTheme="minorHAnsi" w:hAnsi="Times New Roman"/>
          <w:b/>
          <w:bCs/>
          <w:color w:val="000000"/>
        </w:rPr>
        <w:t xml:space="preserve">гражданственность </w:t>
      </w:r>
      <w:r w:rsidRPr="00FD36F0">
        <w:rPr>
          <w:rFonts w:ascii="Times New Roman" w:eastAsiaTheme="minorHAnsi" w:hAnsi="Times New Roman"/>
          <w:color w:val="000000"/>
        </w:rPr>
        <w:t xml:space="preserve">(правовое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 </w:t>
      </w:r>
    </w:p>
    <w:p w:rsidR="00FD36F0" w:rsidRPr="00FD36F0" w:rsidRDefault="00FD36F0" w:rsidP="00FD36F0">
      <w:pPr>
        <w:pStyle w:val="Default"/>
        <w:rPr>
          <w:rFonts w:ascii="Times New Roman" w:eastAsiaTheme="minorHAnsi" w:hAnsi="Times New Roman" w:cs="Times New Roman"/>
          <w:sz w:val="22"/>
          <w:szCs w:val="22"/>
        </w:rPr>
      </w:pPr>
      <w:proofErr w:type="gramStart"/>
      <w:r w:rsidRPr="00FD36F0">
        <w:rPr>
          <w:rFonts w:ascii="Times New Roman" w:eastAsiaTheme="minorHAnsi" w:hAnsi="Times New Roman"/>
          <w:sz w:val="22"/>
          <w:szCs w:val="22"/>
        </w:rPr>
        <w:t xml:space="preserve"> </w:t>
      </w:r>
      <w:r w:rsidRPr="00FD36F0">
        <w:rPr>
          <w:rFonts w:ascii="Times New Roman" w:eastAsiaTheme="minorHAnsi" w:hAnsi="Times New Roman"/>
          <w:b/>
          <w:bCs/>
          <w:sz w:val="22"/>
          <w:szCs w:val="22"/>
        </w:rPr>
        <w:t xml:space="preserve">человечность </w:t>
      </w:r>
      <w:r w:rsidRPr="00FD36F0">
        <w:rPr>
          <w:rFonts w:ascii="Times New Roman" w:eastAsiaTheme="minorHAnsi" w:hAnsi="Times New Roman"/>
          <w:sz w:val="22"/>
          <w:szCs w:val="22"/>
        </w:rPr>
        <w:t xml:space="preserve">(мир во всем мире, принятие и уважение многообразия культур и народов мира, равенство и независимость народов и </w:t>
      </w:r>
      <w:proofErr w:type="gramEnd"/>
    </w:p>
    <w:p w:rsidR="00FD36F0" w:rsidRPr="00FD36F0" w:rsidRDefault="00FD36F0" w:rsidP="00FD36F0">
      <w:pPr>
        <w:autoSpaceDE w:val="0"/>
        <w:autoSpaceDN w:val="0"/>
        <w:adjustRightInd w:val="0"/>
        <w:spacing w:after="224" w:line="240" w:lineRule="auto"/>
        <w:rPr>
          <w:rFonts w:ascii="Times New Roman" w:eastAsiaTheme="minorHAnsi" w:hAnsi="Times New Roman"/>
          <w:color w:val="000000"/>
        </w:rPr>
      </w:pPr>
      <w:r w:rsidRPr="00FD36F0">
        <w:rPr>
          <w:rFonts w:ascii="Times New Roman" w:eastAsiaTheme="minorHAnsi" w:hAnsi="Times New Roman"/>
          <w:color w:val="000000"/>
        </w:rPr>
        <w:t xml:space="preserve">государств мира, международное сотрудничество); </w:t>
      </w:r>
    </w:p>
    <w:p w:rsidR="00FD36F0" w:rsidRPr="00FD36F0" w:rsidRDefault="00FD36F0" w:rsidP="00FD36F0">
      <w:pPr>
        <w:autoSpaceDE w:val="0"/>
        <w:autoSpaceDN w:val="0"/>
        <w:adjustRightInd w:val="0"/>
        <w:spacing w:after="224" w:line="240" w:lineRule="auto"/>
        <w:rPr>
          <w:rFonts w:ascii="Times New Roman" w:eastAsiaTheme="minorHAnsi" w:hAnsi="Times New Roman"/>
          <w:color w:val="000000"/>
        </w:rPr>
      </w:pPr>
      <w:r w:rsidRPr="00FD36F0">
        <w:rPr>
          <w:rFonts w:ascii="Times New Roman" w:eastAsiaTheme="minorHAnsi" w:hAnsi="Times New Roman"/>
          <w:color w:val="000000"/>
        </w:rPr>
        <w:t xml:space="preserve"> </w:t>
      </w:r>
      <w:r w:rsidRPr="00FD36F0">
        <w:rPr>
          <w:rFonts w:ascii="Times New Roman" w:eastAsiaTheme="minorHAnsi" w:hAnsi="Times New Roman"/>
          <w:b/>
          <w:bCs/>
          <w:color w:val="000000"/>
        </w:rPr>
        <w:t xml:space="preserve">честь; </w:t>
      </w:r>
    </w:p>
    <w:p w:rsidR="00FD36F0" w:rsidRPr="00FD36F0" w:rsidRDefault="00FD36F0" w:rsidP="00FD36F0">
      <w:pPr>
        <w:autoSpaceDE w:val="0"/>
        <w:autoSpaceDN w:val="0"/>
        <w:adjustRightInd w:val="0"/>
        <w:spacing w:after="224" w:line="240" w:lineRule="auto"/>
        <w:rPr>
          <w:rFonts w:ascii="Times New Roman" w:eastAsiaTheme="minorHAnsi" w:hAnsi="Times New Roman"/>
          <w:color w:val="000000"/>
        </w:rPr>
      </w:pPr>
      <w:r w:rsidRPr="00FD36F0">
        <w:rPr>
          <w:rFonts w:ascii="Times New Roman" w:eastAsiaTheme="minorHAnsi" w:hAnsi="Times New Roman"/>
          <w:color w:val="000000"/>
        </w:rPr>
        <w:lastRenderedPageBreak/>
        <w:t xml:space="preserve"> </w:t>
      </w:r>
      <w:r w:rsidRPr="00FD36F0">
        <w:rPr>
          <w:rFonts w:ascii="Times New Roman" w:eastAsiaTheme="minorHAnsi" w:hAnsi="Times New Roman"/>
          <w:b/>
          <w:bCs/>
          <w:color w:val="000000"/>
        </w:rPr>
        <w:t xml:space="preserve">достоинство; </w:t>
      </w:r>
    </w:p>
    <w:p w:rsidR="00FD36F0" w:rsidRPr="00FD36F0" w:rsidRDefault="00FD36F0" w:rsidP="00FD36F0">
      <w:pPr>
        <w:autoSpaceDE w:val="0"/>
        <w:autoSpaceDN w:val="0"/>
        <w:adjustRightInd w:val="0"/>
        <w:spacing w:after="224" w:line="240" w:lineRule="auto"/>
        <w:rPr>
          <w:rFonts w:ascii="Times New Roman" w:eastAsiaTheme="minorHAnsi" w:hAnsi="Times New Roman"/>
          <w:color w:val="000000"/>
        </w:rPr>
      </w:pPr>
      <w:r w:rsidRPr="00FD36F0">
        <w:rPr>
          <w:rFonts w:ascii="Times New Roman" w:eastAsiaTheme="minorHAnsi" w:hAnsi="Times New Roman"/>
          <w:color w:val="000000"/>
        </w:rPr>
        <w:t xml:space="preserve"> </w:t>
      </w:r>
      <w:r w:rsidRPr="00FD36F0">
        <w:rPr>
          <w:rFonts w:ascii="Times New Roman" w:eastAsiaTheme="minorHAnsi" w:hAnsi="Times New Roman"/>
          <w:b/>
          <w:bCs/>
          <w:color w:val="000000"/>
        </w:rPr>
        <w:t xml:space="preserve">свобода </w:t>
      </w:r>
      <w:r w:rsidRPr="00FD36F0">
        <w:rPr>
          <w:rFonts w:ascii="Times New Roman" w:eastAsiaTheme="minorHAnsi" w:hAnsi="Times New Roman"/>
          <w:color w:val="000000"/>
        </w:rPr>
        <w:t xml:space="preserve">(личная и национальная); </w:t>
      </w:r>
    </w:p>
    <w:p w:rsidR="00FD36F0" w:rsidRPr="00FD36F0" w:rsidRDefault="00FD36F0" w:rsidP="00FD36F0">
      <w:pPr>
        <w:autoSpaceDE w:val="0"/>
        <w:autoSpaceDN w:val="0"/>
        <w:adjustRightInd w:val="0"/>
        <w:spacing w:after="224" w:line="240" w:lineRule="auto"/>
        <w:rPr>
          <w:rFonts w:ascii="Times New Roman" w:eastAsiaTheme="minorHAnsi" w:hAnsi="Times New Roman"/>
          <w:color w:val="000000"/>
        </w:rPr>
      </w:pPr>
      <w:r w:rsidRPr="00FD36F0">
        <w:rPr>
          <w:rFonts w:ascii="Times New Roman" w:eastAsiaTheme="minorHAnsi" w:hAnsi="Times New Roman"/>
          <w:color w:val="000000"/>
        </w:rPr>
        <w:t xml:space="preserve"> </w:t>
      </w:r>
      <w:r w:rsidRPr="00FD36F0">
        <w:rPr>
          <w:rFonts w:ascii="Times New Roman" w:eastAsiaTheme="minorHAnsi" w:hAnsi="Times New Roman"/>
          <w:b/>
          <w:bCs/>
          <w:color w:val="000000"/>
        </w:rPr>
        <w:t xml:space="preserve">доверие </w:t>
      </w:r>
      <w:r w:rsidRPr="00FD36F0">
        <w:rPr>
          <w:rFonts w:ascii="Times New Roman" w:eastAsiaTheme="minorHAnsi" w:hAnsi="Times New Roman"/>
          <w:color w:val="000000"/>
        </w:rPr>
        <w:t xml:space="preserve">(к людям, институтам государства и гражданского общества); </w:t>
      </w:r>
    </w:p>
    <w:p w:rsidR="00FD36F0" w:rsidRPr="00FD36F0" w:rsidRDefault="00FD36F0" w:rsidP="00FD36F0">
      <w:pPr>
        <w:autoSpaceDE w:val="0"/>
        <w:autoSpaceDN w:val="0"/>
        <w:adjustRightInd w:val="0"/>
        <w:spacing w:after="224" w:line="240" w:lineRule="auto"/>
        <w:rPr>
          <w:rFonts w:ascii="Times New Roman" w:eastAsiaTheme="minorHAnsi" w:hAnsi="Times New Roman"/>
          <w:color w:val="000000"/>
        </w:rPr>
      </w:pPr>
      <w:r w:rsidRPr="00FD36F0">
        <w:rPr>
          <w:rFonts w:ascii="Times New Roman" w:eastAsiaTheme="minorHAnsi" w:hAnsi="Times New Roman"/>
          <w:color w:val="000000"/>
        </w:rPr>
        <w:t xml:space="preserve"> </w:t>
      </w:r>
      <w:r w:rsidRPr="00FD36F0">
        <w:rPr>
          <w:rFonts w:ascii="Times New Roman" w:eastAsiaTheme="minorHAnsi" w:hAnsi="Times New Roman"/>
          <w:b/>
          <w:bCs/>
          <w:color w:val="000000"/>
        </w:rPr>
        <w:t xml:space="preserve">семья </w:t>
      </w:r>
      <w:r w:rsidRPr="00FD36F0">
        <w:rPr>
          <w:rFonts w:ascii="Times New Roman" w:eastAsiaTheme="minorHAnsi" w:hAnsi="Times New Roman"/>
          <w:color w:val="000000"/>
        </w:rPr>
        <w:t xml:space="preserve">(любовь и верность, здоровье, достаток, почитание родителей, забота о старших и младших, забота о продолжении рода); </w:t>
      </w:r>
    </w:p>
    <w:p w:rsidR="00FD36F0" w:rsidRPr="00FD36F0" w:rsidRDefault="00FD36F0" w:rsidP="00FD36F0">
      <w:pPr>
        <w:autoSpaceDE w:val="0"/>
        <w:autoSpaceDN w:val="0"/>
        <w:adjustRightInd w:val="0"/>
        <w:spacing w:after="224" w:line="240" w:lineRule="auto"/>
        <w:rPr>
          <w:rFonts w:ascii="Times New Roman" w:eastAsiaTheme="minorHAnsi" w:hAnsi="Times New Roman"/>
          <w:color w:val="000000"/>
        </w:rPr>
      </w:pPr>
      <w:r w:rsidRPr="00FD36F0">
        <w:rPr>
          <w:rFonts w:ascii="Times New Roman" w:eastAsiaTheme="minorHAnsi" w:hAnsi="Times New Roman"/>
          <w:color w:val="000000"/>
        </w:rPr>
        <w:t xml:space="preserve"> </w:t>
      </w:r>
      <w:r w:rsidRPr="00FD36F0">
        <w:rPr>
          <w:rFonts w:ascii="Times New Roman" w:eastAsiaTheme="minorHAnsi" w:hAnsi="Times New Roman"/>
          <w:b/>
          <w:bCs/>
          <w:color w:val="000000"/>
        </w:rPr>
        <w:t xml:space="preserve">любовь </w:t>
      </w:r>
      <w:r w:rsidRPr="00FD36F0">
        <w:rPr>
          <w:rFonts w:ascii="Times New Roman" w:eastAsiaTheme="minorHAnsi" w:hAnsi="Times New Roman"/>
          <w:color w:val="000000"/>
        </w:rPr>
        <w:t xml:space="preserve">(к близким, друзьям, школе и действия во благо их);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color w:val="000000"/>
        </w:rPr>
        <w:t xml:space="preserve"> </w:t>
      </w:r>
      <w:r w:rsidRPr="00FD36F0">
        <w:rPr>
          <w:rFonts w:ascii="Times New Roman" w:eastAsiaTheme="minorHAnsi" w:hAnsi="Times New Roman"/>
          <w:b/>
          <w:bCs/>
          <w:color w:val="000000"/>
        </w:rPr>
        <w:t xml:space="preserve">дружба; </w:t>
      </w:r>
    </w:p>
    <w:p w:rsidR="00FD36F0" w:rsidRPr="00FD36F0" w:rsidRDefault="00FD36F0" w:rsidP="00FD36F0">
      <w:pPr>
        <w:autoSpaceDE w:val="0"/>
        <w:autoSpaceDN w:val="0"/>
        <w:adjustRightInd w:val="0"/>
        <w:spacing w:after="0" w:line="240" w:lineRule="auto"/>
        <w:rPr>
          <w:rFonts w:ascii="Symbol" w:eastAsiaTheme="minorHAnsi" w:hAnsi="Symbol" w:cs="Symbol"/>
          <w:color w:val="000000"/>
        </w:rPr>
      </w:pPr>
    </w:p>
    <w:p w:rsidR="00FD36F0" w:rsidRPr="00FD36F0" w:rsidRDefault="00FD36F0" w:rsidP="00FD36F0">
      <w:pPr>
        <w:autoSpaceDE w:val="0"/>
        <w:autoSpaceDN w:val="0"/>
        <w:adjustRightInd w:val="0"/>
        <w:spacing w:after="216" w:line="240" w:lineRule="auto"/>
        <w:rPr>
          <w:rFonts w:ascii="Times New Roman" w:eastAsiaTheme="minorHAnsi" w:hAnsi="Times New Roman"/>
          <w:color w:val="000000"/>
        </w:rPr>
      </w:pPr>
      <w:r w:rsidRPr="00FD36F0">
        <w:rPr>
          <w:rFonts w:ascii="Symbol" w:eastAsiaTheme="minorHAnsi" w:hAnsi="Symbol" w:cs="Symbol"/>
          <w:color w:val="000000"/>
        </w:rPr>
        <w:t></w:t>
      </w:r>
      <w:r w:rsidRPr="00FD36F0">
        <w:rPr>
          <w:rFonts w:ascii="Symbol" w:eastAsiaTheme="minorHAnsi" w:hAnsi="Symbol" w:cs="Symbol"/>
          <w:color w:val="000000"/>
        </w:rPr>
        <w:t></w:t>
      </w:r>
      <w:r w:rsidRPr="00FD36F0">
        <w:rPr>
          <w:rFonts w:ascii="Times New Roman" w:eastAsiaTheme="minorHAnsi" w:hAnsi="Times New Roman"/>
          <w:b/>
          <w:bCs/>
          <w:color w:val="000000"/>
        </w:rPr>
        <w:t xml:space="preserve">здоровье </w:t>
      </w:r>
      <w:r w:rsidRPr="00FD36F0">
        <w:rPr>
          <w:rFonts w:ascii="Times New Roman" w:eastAsiaTheme="minorHAnsi" w:hAnsi="Times New Roman"/>
          <w:color w:val="000000"/>
        </w:rPr>
        <w:t xml:space="preserve">(физическое и душевное, психологическое, нравственное, личное, </w:t>
      </w:r>
      <w:proofErr w:type="gramStart"/>
      <w:r w:rsidRPr="00FD36F0">
        <w:rPr>
          <w:rFonts w:ascii="Times New Roman" w:eastAsiaTheme="minorHAnsi" w:hAnsi="Times New Roman"/>
          <w:color w:val="000000"/>
        </w:rPr>
        <w:t>близких</w:t>
      </w:r>
      <w:proofErr w:type="gramEnd"/>
      <w:r w:rsidRPr="00FD36F0">
        <w:rPr>
          <w:rFonts w:ascii="Times New Roman" w:eastAsiaTheme="minorHAnsi" w:hAnsi="Times New Roman"/>
          <w:color w:val="000000"/>
        </w:rPr>
        <w:t xml:space="preserve"> и общества, здоровый образ жизни); </w:t>
      </w:r>
    </w:p>
    <w:p w:rsidR="00FD36F0" w:rsidRPr="00FD36F0" w:rsidRDefault="00FD36F0" w:rsidP="00FD36F0">
      <w:pPr>
        <w:autoSpaceDE w:val="0"/>
        <w:autoSpaceDN w:val="0"/>
        <w:adjustRightInd w:val="0"/>
        <w:spacing w:after="216" w:line="240" w:lineRule="auto"/>
        <w:rPr>
          <w:rFonts w:ascii="Times New Roman" w:eastAsiaTheme="minorHAnsi" w:hAnsi="Times New Roman"/>
          <w:color w:val="000000"/>
        </w:rPr>
      </w:pPr>
      <w:r w:rsidRPr="00FD36F0">
        <w:rPr>
          <w:rFonts w:ascii="Times New Roman" w:eastAsiaTheme="minorHAnsi" w:hAnsi="Times New Roman"/>
          <w:color w:val="000000"/>
        </w:rPr>
        <w:t xml:space="preserve"> </w:t>
      </w:r>
      <w:r w:rsidRPr="00FD36F0">
        <w:rPr>
          <w:rFonts w:ascii="Times New Roman" w:eastAsiaTheme="minorHAnsi" w:hAnsi="Times New Roman"/>
          <w:b/>
          <w:bCs/>
          <w:color w:val="000000"/>
        </w:rPr>
        <w:t xml:space="preserve">труд и творчество </w:t>
      </w:r>
      <w:r w:rsidRPr="00FD36F0">
        <w:rPr>
          <w:rFonts w:ascii="Times New Roman" w:eastAsiaTheme="minorHAnsi" w:hAnsi="Times New Roman"/>
          <w:color w:val="000000"/>
        </w:rPr>
        <w:t xml:space="preserve">(творчество и созидание, целеустремленность и настойчивость, трудолюбие, бережливость); </w:t>
      </w:r>
    </w:p>
    <w:p w:rsidR="00FD36F0" w:rsidRPr="00FD36F0" w:rsidRDefault="00FD36F0" w:rsidP="00FD36F0">
      <w:pPr>
        <w:autoSpaceDE w:val="0"/>
        <w:autoSpaceDN w:val="0"/>
        <w:adjustRightInd w:val="0"/>
        <w:spacing w:after="216" w:line="240" w:lineRule="auto"/>
        <w:rPr>
          <w:rFonts w:ascii="Times New Roman" w:eastAsiaTheme="minorHAnsi" w:hAnsi="Times New Roman"/>
          <w:color w:val="000000"/>
        </w:rPr>
      </w:pPr>
      <w:r w:rsidRPr="00FD36F0">
        <w:rPr>
          <w:rFonts w:ascii="Times New Roman" w:eastAsiaTheme="minorHAnsi" w:hAnsi="Times New Roman"/>
          <w:color w:val="000000"/>
        </w:rPr>
        <w:t xml:space="preserve"> </w:t>
      </w:r>
      <w:r w:rsidRPr="00FD36F0">
        <w:rPr>
          <w:rFonts w:ascii="Times New Roman" w:eastAsiaTheme="minorHAnsi" w:hAnsi="Times New Roman"/>
          <w:b/>
          <w:bCs/>
          <w:color w:val="000000"/>
        </w:rPr>
        <w:t xml:space="preserve">наука </w:t>
      </w:r>
      <w:r w:rsidRPr="00FD36F0">
        <w:rPr>
          <w:rFonts w:ascii="Times New Roman" w:eastAsiaTheme="minorHAnsi" w:hAnsi="Times New Roman"/>
          <w:color w:val="000000"/>
        </w:rPr>
        <w:t xml:space="preserve">(познание, истина, научная картина мира, экологическое сознание); </w:t>
      </w:r>
    </w:p>
    <w:p w:rsidR="00FD36F0" w:rsidRPr="00FD36F0" w:rsidRDefault="00FD36F0" w:rsidP="00FD36F0">
      <w:pPr>
        <w:autoSpaceDE w:val="0"/>
        <w:autoSpaceDN w:val="0"/>
        <w:adjustRightInd w:val="0"/>
        <w:spacing w:after="216" w:line="240" w:lineRule="auto"/>
        <w:rPr>
          <w:rFonts w:ascii="Times New Roman" w:eastAsiaTheme="minorHAnsi" w:hAnsi="Times New Roman"/>
          <w:color w:val="000000"/>
        </w:rPr>
      </w:pPr>
      <w:r w:rsidRPr="00FD36F0">
        <w:rPr>
          <w:rFonts w:ascii="Times New Roman" w:eastAsiaTheme="minorHAnsi" w:hAnsi="Times New Roman"/>
          <w:color w:val="000000"/>
        </w:rPr>
        <w:t xml:space="preserve"> </w:t>
      </w:r>
      <w:r w:rsidRPr="00FD36F0">
        <w:rPr>
          <w:rFonts w:ascii="Times New Roman" w:eastAsiaTheme="minorHAnsi" w:hAnsi="Times New Roman"/>
          <w:b/>
          <w:bCs/>
          <w:color w:val="000000"/>
        </w:rPr>
        <w:t>традиционные российские религии</w:t>
      </w:r>
      <w:r w:rsidRPr="00FD36F0">
        <w:rPr>
          <w:rFonts w:ascii="Times New Roman" w:eastAsiaTheme="minorHAnsi" w:hAnsi="Times New Roman"/>
          <w:color w:val="000000"/>
        </w:rPr>
        <w:t xml:space="preserve">.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 </w:t>
      </w:r>
    </w:p>
    <w:p w:rsidR="00FD36F0" w:rsidRPr="00FD36F0" w:rsidRDefault="00FD36F0" w:rsidP="00FD36F0">
      <w:pPr>
        <w:autoSpaceDE w:val="0"/>
        <w:autoSpaceDN w:val="0"/>
        <w:adjustRightInd w:val="0"/>
        <w:spacing w:after="216" w:line="240" w:lineRule="auto"/>
        <w:rPr>
          <w:rFonts w:ascii="Times New Roman" w:eastAsiaTheme="minorHAnsi" w:hAnsi="Times New Roman"/>
          <w:color w:val="000000"/>
        </w:rPr>
      </w:pPr>
      <w:r w:rsidRPr="00FD36F0">
        <w:rPr>
          <w:rFonts w:ascii="Times New Roman" w:eastAsiaTheme="minorHAnsi" w:hAnsi="Times New Roman"/>
          <w:color w:val="000000"/>
        </w:rPr>
        <w:t xml:space="preserve"> </w:t>
      </w:r>
      <w:r w:rsidRPr="00FD36F0">
        <w:rPr>
          <w:rFonts w:ascii="Times New Roman" w:eastAsiaTheme="minorHAnsi" w:hAnsi="Times New Roman"/>
          <w:b/>
          <w:bCs/>
          <w:color w:val="000000"/>
        </w:rPr>
        <w:t xml:space="preserve">искусство и литература </w:t>
      </w:r>
      <w:r w:rsidRPr="00FD36F0">
        <w:rPr>
          <w:rFonts w:ascii="Times New Roman" w:eastAsiaTheme="minorHAnsi" w:hAnsi="Times New Roman"/>
          <w:color w:val="000000"/>
        </w:rPr>
        <w:t xml:space="preserve">(красота, гармония, духовный мир человека, нравственный выбор, смысл жизни, эстетическое развитие);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color w:val="000000"/>
        </w:rPr>
        <w:t xml:space="preserve"> </w:t>
      </w:r>
      <w:r w:rsidRPr="00FD36F0">
        <w:rPr>
          <w:rFonts w:ascii="Times New Roman" w:eastAsiaTheme="minorHAnsi" w:hAnsi="Times New Roman"/>
          <w:b/>
          <w:bCs/>
          <w:color w:val="000000"/>
        </w:rPr>
        <w:t xml:space="preserve">природа </w:t>
      </w:r>
      <w:r w:rsidRPr="00FD36F0">
        <w:rPr>
          <w:rFonts w:ascii="Times New Roman" w:eastAsiaTheme="minorHAnsi" w:hAnsi="Times New Roman"/>
          <w:color w:val="000000"/>
        </w:rPr>
        <w:t xml:space="preserve">(жизнь, родная земля, заповедная природа, планета Земля). </w:t>
      </w:r>
    </w:p>
    <w:p w:rsidR="00FD36F0" w:rsidRPr="00FD36F0" w:rsidRDefault="00FD36F0" w:rsidP="00FD36F0">
      <w:pPr>
        <w:autoSpaceDE w:val="0"/>
        <w:autoSpaceDN w:val="0"/>
        <w:adjustRightInd w:val="0"/>
        <w:spacing w:after="0" w:line="240" w:lineRule="auto"/>
        <w:ind w:firstLine="708"/>
        <w:rPr>
          <w:rFonts w:ascii="Times New Roman" w:eastAsiaTheme="minorHAnsi" w:hAnsi="Times New Roman"/>
          <w:color w:val="000000"/>
        </w:rPr>
      </w:pPr>
      <w:r w:rsidRPr="00FD36F0">
        <w:rPr>
          <w:rFonts w:ascii="Times New Roman" w:eastAsiaTheme="minorHAnsi" w:hAnsi="Times New Roman"/>
          <w:color w:val="000000"/>
        </w:rPr>
        <w:t xml:space="preserve">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FD36F0" w:rsidRPr="00FD36F0" w:rsidRDefault="00FD36F0" w:rsidP="00FD36F0">
      <w:pPr>
        <w:pStyle w:val="Default"/>
        <w:ind w:firstLine="708"/>
        <w:rPr>
          <w:rFonts w:ascii="Times New Roman" w:eastAsiaTheme="minorHAnsi" w:hAnsi="Times New Roman" w:cs="Times New Roman"/>
          <w:sz w:val="22"/>
          <w:szCs w:val="22"/>
        </w:rPr>
      </w:pPr>
      <w:r w:rsidRPr="00FD36F0">
        <w:rPr>
          <w:rFonts w:ascii="Times New Roman" w:eastAsiaTheme="minorHAnsi" w:hAnsi="Times New Roman"/>
          <w:sz w:val="22"/>
          <w:szCs w:val="22"/>
        </w:rPr>
        <w:t xml:space="preserve">Основные направления духовно-нравственного воспитания осуществляются через уклад школьной жизни, который организован педагогическим </w:t>
      </w:r>
      <w:r w:rsidRPr="00FD36F0">
        <w:rPr>
          <w:rFonts w:ascii="Times New Roman" w:eastAsiaTheme="minorHAnsi" w:hAnsi="Times New Roman" w:cs="Times New Roman"/>
          <w:sz w:val="22"/>
          <w:szCs w:val="22"/>
        </w:rPr>
        <w:t xml:space="preserve">коллективом, родителями, учреждениями дополнительного образования, и включают различные виды деятельности детей: урочную, внеурочную, внеклассную, внешкольную, семейную, на основе базовых национальных ценностей, традиционных моральных норм, национальных духовных традиций народов России. </w:t>
      </w:r>
    </w:p>
    <w:p w:rsidR="00FD36F0" w:rsidRPr="00FD36F0" w:rsidRDefault="00FD36F0" w:rsidP="00FD36F0">
      <w:pPr>
        <w:pStyle w:val="Default"/>
        <w:rPr>
          <w:rFonts w:ascii="Times New Roman" w:eastAsiaTheme="minorHAnsi" w:hAnsi="Times New Roman" w:cs="Times New Roman"/>
          <w:sz w:val="22"/>
          <w:szCs w:val="22"/>
        </w:rPr>
      </w:pPr>
      <w:r w:rsidRPr="00FD36F0">
        <w:rPr>
          <w:rFonts w:ascii="Times New Roman" w:eastAsiaTheme="minorHAnsi" w:hAnsi="Times New Roman"/>
          <w:b/>
          <w:bCs/>
          <w:sz w:val="22"/>
          <w:szCs w:val="22"/>
        </w:rPr>
        <w:t xml:space="preserve">Урочная деятельность. </w:t>
      </w:r>
      <w:r w:rsidRPr="00FD36F0">
        <w:rPr>
          <w:rFonts w:ascii="Times New Roman" w:eastAsiaTheme="minorHAnsi" w:hAnsi="Times New Roman"/>
          <w:sz w:val="22"/>
          <w:szCs w:val="22"/>
        </w:rPr>
        <w:t xml:space="preserve">Урок - место разнообразных коллективных действий, переживаний, накопления опыта нравственных взаимоотношений. На уроках дети приучаются к самостоятельной работе, для успешного осуществления необходимо соотносить свои действия и действия других, научиться слушать и понимать своих товарищей, сопоставлять свои знания со </w:t>
      </w:r>
      <w:r w:rsidRPr="00FD36F0">
        <w:rPr>
          <w:rFonts w:ascii="Times New Roman" w:eastAsiaTheme="minorHAnsi" w:hAnsi="Times New Roman" w:cs="Times New Roman"/>
          <w:sz w:val="22"/>
          <w:szCs w:val="22"/>
        </w:rPr>
        <w:t xml:space="preserve">знаниями остальных, отстаивать мнение, помогать другим и самому принимать помощь. На уроках дети коллективно переживают чувство радости от самого процесса получения новых знаний, огорчение от неудач, ошибок. В воспитательном отношении все учебные предметы, изучаемые в школе, важны. Разнообразие предметов дает возможность каждому ребенку проявить в учении сильную сторону своей индивидуальности.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b/>
          <w:bCs/>
          <w:color w:val="000000"/>
        </w:rPr>
        <w:t xml:space="preserve">Внеурочная деятельность, </w:t>
      </w:r>
      <w:r w:rsidRPr="00FD36F0">
        <w:rPr>
          <w:rFonts w:ascii="Times New Roman" w:eastAsiaTheme="minorHAnsi" w:hAnsi="Times New Roman"/>
          <w:color w:val="000000"/>
        </w:rPr>
        <w:t xml:space="preserve">в соответствии со Стандартом, определена следующими направлениями развития личности, реализуемыми через систему дополнительного образования школы: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color w:val="000000"/>
        </w:rPr>
        <w:t xml:space="preserve">- Спортивно – </w:t>
      </w:r>
      <w:proofErr w:type="gramStart"/>
      <w:r w:rsidRPr="00FD36F0">
        <w:rPr>
          <w:rFonts w:ascii="Times New Roman" w:eastAsiaTheme="minorHAnsi" w:hAnsi="Times New Roman"/>
          <w:color w:val="000000"/>
        </w:rPr>
        <w:t>оздоровительное</w:t>
      </w:r>
      <w:proofErr w:type="gramEnd"/>
      <w:r w:rsidRPr="00FD36F0">
        <w:rPr>
          <w:rFonts w:ascii="Times New Roman" w:eastAsiaTheme="minorHAnsi" w:hAnsi="Times New Roman"/>
          <w:color w:val="000000"/>
        </w:rPr>
        <w:t xml:space="preserve"> - спортивные кружки и секции;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color w:val="000000"/>
        </w:rPr>
        <w:t xml:space="preserve">- Духовно - </w:t>
      </w:r>
      <w:proofErr w:type="gramStart"/>
      <w:r w:rsidRPr="00FD36F0">
        <w:rPr>
          <w:rFonts w:ascii="Times New Roman" w:eastAsiaTheme="minorHAnsi" w:hAnsi="Times New Roman"/>
          <w:color w:val="000000"/>
        </w:rPr>
        <w:t>нравственное</w:t>
      </w:r>
      <w:proofErr w:type="gramEnd"/>
      <w:r w:rsidRPr="00FD36F0">
        <w:rPr>
          <w:rFonts w:ascii="Times New Roman" w:eastAsiaTheme="minorHAnsi" w:hAnsi="Times New Roman"/>
          <w:color w:val="000000"/>
        </w:rPr>
        <w:t xml:space="preserve"> </w:t>
      </w:r>
      <w:r>
        <w:rPr>
          <w:rFonts w:ascii="Times New Roman" w:eastAsiaTheme="minorHAnsi" w:hAnsi="Times New Roman"/>
          <w:color w:val="000000"/>
        </w:rPr>
        <w:t>– детский театр</w:t>
      </w:r>
      <w:r w:rsidRPr="00FD36F0">
        <w:rPr>
          <w:rFonts w:ascii="Times New Roman" w:eastAsiaTheme="minorHAnsi" w:hAnsi="Times New Roman"/>
          <w:color w:val="000000"/>
        </w:rPr>
        <w:t xml:space="preserve">;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b/>
          <w:bCs/>
          <w:color w:val="000000"/>
        </w:rPr>
        <w:t>-</w:t>
      </w:r>
      <w:r w:rsidRPr="00FD36F0">
        <w:rPr>
          <w:rFonts w:ascii="Times New Roman" w:eastAsiaTheme="minorHAnsi" w:hAnsi="Times New Roman"/>
          <w:color w:val="000000"/>
        </w:rPr>
        <w:t xml:space="preserve">Общеинтеллектуальное направление – проектно-исследовательская деятельность;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b/>
          <w:bCs/>
          <w:color w:val="000000"/>
        </w:rPr>
        <w:t xml:space="preserve">- </w:t>
      </w:r>
      <w:proofErr w:type="gramStart"/>
      <w:r w:rsidRPr="00FD36F0">
        <w:rPr>
          <w:rFonts w:ascii="Times New Roman" w:eastAsiaTheme="minorHAnsi" w:hAnsi="Times New Roman"/>
          <w:color w:val="000000"/>
        </w:rPr>
        <w:t>Социальное</w:t>
      </w:r>
      <w:proofErr w:type="gramEnd"/>
      <w:r w:rsidRPr="00FD36F0">
        <w:rPr>
          <w:rFonts w:ascii="Times New Roman" w:eastAsiaTheme="minorHAnsi" w:hAnsi="Times New Roman"/>
          <w:color w:val="000000"/>
        </w:rPr>
        <w:t xml:space="preserve"> </w:t>
      </w:r>
      <w:r w:rsidRPr="00FD36F0">
        <w:rPr>
          <w:rFonts w:ascii="Times New Roman" w:eastAsiaTheme="minorHAnsi" w:hAnsi="Times New Roman"/>
          <w:b/>
          <w:bCs/>
          <w:color w:val="000000"/>
        </w:rPr>
        <w:t xml:space="preserve">– </w:t>
      </w:r>
      <w:r w:rsidRPr="00FD36F0">
        <w:rPr>
          <w:rFonts w:ascii="Times New Roman" w:eastAsiaTheme="minorHAnsi" w:hAnsi="Times New Roman"/>
          <w:color w:val="000000"/>
        </w:rPr>
        <w:t xml:space="preserve">классные часы, акции.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color w:val="000000"/>
        </w:rPr>
        <w:t xml:space="preserve">Основные формы внеурочной деятельности: экскурсии, олимпиады, соревнования, общественно - полезные практические занятия, акции. </w:t>
      </w:r>
    </w:p>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b/>
          <w:bCs/>
          <w:color w:val="000000"/>
        </w:rPr>
        <w:t xml:space="preserve">2.3.3. Содержание, виды деятельности и формы занятий с учащимися </w:t>
      </w:r>
      <w:proofErr w:type="gramStart"/>
      <w:r w:rsidRPr="00FD36F0">
        <w:rPr>
          <w:rFonts w:ascii="Times New Roman" w:eastAsiaTheme="minorHAnsi" w:hAnsi="Times New Roman"/>
          <w:b/>
          <w:bCs/>
          <w:color w:val="000000"/>
        </w:rPr>
        <w:t xml:space="preserve">( </w:t>
      </w:r>
      <w:proofErr w:type="gramEnd"/>
      <w:r w:rsidRPr="00FD36F0">
        <w:rPr>
          <w:rFonts w:ascii="Times New Roman" w:eastAsiaTheme="minorHAnsi" w:hAnsi="Times New Roman"/>
          <w:b/>
          <w:bCs/>
          <w:color w:val="000000"/>
        </w:rPr>
        <w:t>по направлениям духовно – нравственного развития, воспитания и социализации учащихся)</w:t>
      </w:r>
    </w:p>
    <w:p w:rsidR="00FD36F0" w:rsidRPr="00FD36F0" w:rsidRDefault="00FD36F0" w:rsidP="00FD36F0">
      <w:pPr>
        <w:spacing w:after="0" w:line="240" w:lineRule="auto"/>
        <w:ind w:firstLine="709"/>
        <w:jc w:val="both"/>
        <w:rPr>
          <w:rFonts w:ascii="Times New Roman" w:hAnsi="Times New Roman"/>
          <w:b/>
        </w:rPr>
      </w:pPr>
    </w:p>
    <w:tbl>
      <w:tblPr>
        <w:tblW w:w="10307" w:type="dxa"/>
        <w:tblInd w:w="-176" w:type="dxa"/>
        <w:tblBorders>
          <w:top w:val="nil"/>
          <w:left w:val="nil"/>
          <w:bottom w:val="nil"/>
          <w:right w:val="nil"/>
        </w:tblBorders>
        <w:tblLayout w:type="fixed"/>
        <w:tblLook w:val="0000" w:firstRow="0" w:lastRow="0" w:firstColumn="0" w:lastColumn="0" w:noHBand="0" w:noVBand="0"/>
      </w:tblPr>
      <w:tblGrid>
        <w:gridCol w:w="1424"/>
        <w:gridCol w:w="1993"/>
        <w:gridCol w:w="2134"/>
        <w:gridCol w:w="2562"/>
        <w:gridCol w:w="2194"/>
      </w:tblGrid>
      <w:tr w:rsidR="00FD36F0" w:rsidRPr="00FD36F0" w:rsidTr="001F1D3F">
        <w:trPr>
          <w:trHeight w:val="282"/>
        </w:trPr>
        <w:tc>
          <w:tcPr>
            <w:tcW w:w="1424" w:type="dxa"/>
            <w:tcBorders>
              <w:top w:val="single" w:sz="4" w:space="0" w:color="auto"/>
              <w:left w:val="single" w:sz="4" w:space="0" w:color="auto"/>
              <w:bottom w:val="single" w:sz="4" w:space="0" w:color="auto"/>
              <w:right w:val="single" w:sz="4" w:space="0" w:color="auto"/>
            </w:tcBorders>
          </w:tcPr>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b/>
                <w:bCs/>
                <w:color w:val="000000"/>
              </w:rPr>
              <w:t xml:space="preserve">Направление </w:t>
            </w:r>
          </w:p>
        </w:tc>
        <w:tc>
          <w:tcPr>
            <w:tcW w:w="1993" w:type="dxa"/>
            <w:tcBorders>
              <w:top w:val="single" w:sz="4" w:space="0" w:color="auto"/>
              <w:left w:val="single" w:sz="4" w:space="0" w:color="auto"/>
              <w:bottom w:val="single" w:sz="4" w:space="0" w:color="auto"/>
              <w:right w:val="single" w:sz="4" w:space="0" w:color="auto"/>
            </w:tcBorders>
          </w:tcPr>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b/>
                <w:bCs/>
                <w:color w:val="000000"/>
              </w:rPr>
              <w:t xml:space="preserve">Ценности </w:t>
            </w:r>
          </w:p>
        </w:tc>
        <w:tc>
          <w:tcPr>
            <w:tcW w:w="2134" w:type="dxa"/>
            <w:tcBorders>
              <w:top w:val="single" w:sz="4" w:space="0" w:color="auto"/>
              <w:left w:val="single" w:sz="4" w:space="0" w:color="auto"/>
              <w:bottom w:val="single" w:sz="4" w:space="0" w:color="auto"/>
              <w:right w:val="single" w:sz="4" w:space="0" w:color="auto"/>
            </w:tcBorders>
          </w:tcPr>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b/>
                <w:bCs/>
                <w:color w:val="000000"/>
              </w:rPr>
              <w:t xml:space="preserve">Содержание </w:t>
            </w:r>
          </w:p>
        </w:tc>
        <w:tc>
          <w:tcPr>
            <w:tcW w:w="2562" w:type="dxa"/>
            <w:tcBorders>
              <w:top w:val="single" w:sz="4" w:space="0" w:color="auto"/>
              <w:left w:val="single" w:sz="4" w:space="0" w:color="auto"/>
              <w:bottom w:val="single" w:sz="4" w:space="0" w:color="auto"/>
              <w:right w:val="single" w:sz="4" w:space="0" w:color="auto"/>
            </w:tcBorders>
          </w:tcPr>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b/>
                <w:bCs/>
                <w:color w:val="000000"/>
              </w:rPr>
              <w:t xml:space="preserve">Примерные виды деятельности и формы занятий </w:t>
            </w:r>
          </w:p>
        </w:tc>
        <w:tc>
          <w:tcPr>
            <w:tcW w:w="2194" w:type="dxa"/>
            <w:tcBorders>
              <w:top w:val="single" w:sz="4" w:space="0" w:color="auto"/>
              <w:left w:val="single" w:sz="4" w:space="0" w:color="auto"/>
              <w:bottom w:val="single" w:sz="4" w:space="0" w:color="auto"/>
              <w:right w:val="single" w:sz="4" w:space="0" w:color="auto"/>
            </w:tcBorders>
          </w:tcPr>
          <w:p w:rsidR="00FD36F0" w:rsidRPr="00FD36F0" w:rsidRDefault="00FD36F0" w:rsidP="00FD36F0">
            <w:pPr>
              <w:autoSpaceDE w:val="0"/>
              <w:autoSpaceDN w:val="0"/>
              <w:adjustRightInd w:val="0"/>
              <w:spacing w:after="0" w:line="240" w:lineRule="auto"/>
              <w:rPr>
                <w:rFonts w:ascii="Times New Roman" w:eastAsiaTheme="minorHAnsi" w:hAnsi="Times New Roman"/>
                <w:color w:val="000000"/>
              </w:rPr>
            </w:pPr>
            <w:r w:rsidRPr="00FD36F0">
              <w:rPr>
                <w:rFonts w:ascii="Times New Roman" w:eastAsiaTheme="minorHAnsi" w:hAnsi="Times New Roman"/>
                <w:b/>
                <w:bCs/>
                <w:color w:val="000000"/>
              </w:rPr>
              <w:t xml:space="preserve">Планируемые результаты </w:t>
            </w:r>
          </w:p>
        </w:tc>
      </w:tr>
      <w:tr w:rsidR="00FD36F0" w:rsidRPr="00FD36F0" w:rsidTr="001F1D3F">
        <w:trPr>
          <w:trHeight w:val="740"/>
        </w:trPr>
        <w:tc>
          <w:tcPr>
            <w:tcW w:w="1424" w:type="dxa"/>
            <w:tcBorders>
              <w:top w:val="single" w:sz="4" w:space="0" w:color="auto"/>
              <w:left w:val="single" w:sz="4" w:space="0" w:color="auto"/>
              <w:bottom w:val="single" w:sz="4" w:space="0" w:color="auto"/>
              <w:right w:val="single" w:sz="4" w:space="0" w:color="auto"/>
            </w:tcBorders>
          </w:tcPr>
          <w:p w:rsidR="00FD36F0" w:rsidRPr="001F1D3F" w:rsidRDefault="00FD36F0" w:rsidP="00FD36F0">
            <w:pPr>
              <w:autoSpaceDE w:val="0"/>
              <w:autoSpaceDN w:val="0"/>
              <w:adjustRightInd w:val="0"/>
              <w:spacing w:after="0" w:line="240" w:lineRule="auto"/>
              <w:rPr>
                <w:rFonts w:ascii="Times New Roman" w:eastAsiaTheme="minorHAnsi" w:hAnsi="Times New Roman"/>
                <w:b/>
                <w:color w:val="000000"/>
                <w:sz w:val="20"/>
                <w:szCs w:val="20"/>
              </w:rPr>
            </w:pPr>
            <w:r w:rsidRPr="001F1D3F">
              <w:rPr>
                <w:rFonts w:ascii="Times New Roman" w:eastAsiaTheme="minorHAnsi" w:hAnsi="Times New Roman"/>
                <w:b/>
                <w:color w:val="000000"/>
                <w:sz w:val="20"/>
                <w:szCs w:val="20"/>
              </w:rPr>
              <w:lastRenderedPageBreak/>
              <w:t xml:space="preserve">Воспитание гражданственности, патриотизма, уважения к правам, свободам и обязанностям человека </w:t>
            </w: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p w:rsid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b/>
                <w:sz w:val="20"/>
                <w:szCs w:val="20"/>
              </w:rPr>
            </w:pPr>
            <w:r w:rsidRPr="001F1D3F">
              <w:rPr>
                <w:rFonts w:ascii="Times New Roman" w:hAnsi="Times New Roman" w:cs="Times New Roman"/>
                <w:b/>
                <w:sz w:val="20"/>
                <w:szCs w:val="20"/>
              </w:rPr>
              <w:t>Воспитание социальной ответственности и компетентности</w:t>
            </w: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b/>
                <w:sz w:val="20"/>
                <w:szCs w:val="20"/>
              </w:rPr>
            </w:pPr>
            <w:r w:rsidRPr="001F1D3F">
              <w:rPr>
                <w:rFonts w:ascii="Times New Roman" w:hAnsi="Times New Roman" w:cs="Times New Roman"/>
                <w:b/>
                <w:sz w:val="20"/>
                <w:szCs w:val="20"/>
              </w:rPr>
              <w:t xml:space="preserve">Воспитание нравственных чувств, убеждений, этического сознания </w:t>
            </w: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r w:rsidRPr="001F1D3F">
              <w:rPr>
                <w:rFonts w:ascii="Times New Roman" w:hAnsi="Times New Roman" w:cs="Times New Roman"/>
                <w:b/>
                <w:sz w:val="20"/>
                <w:szCs w:val="20"/>
              </w:rPr>
              <w:t>Воспитание экологической культуры, культуры здорового и безопасного образа жизни</w:t>
            </w: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r w:rsidRPr="001F1D3F">
              <w:rPr>
                <w:rFonts w:ascii="Times New Roman" w:hAnsi="Times New Roman" w:cs="Times New Roman"/>
                <w:b/>
                <w:sz w:val="20"/>
                <w:szCs w:val="20"/>
              </w:rPr>
              <w:t xml:space="preserve">Воспитание трудолюбия, сознательно го, творческого отношения к образованию, труду и жизни, подготовка к сознательному выбору профессии </w:t>
            </w: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Default="001F1D3F" w:rsidP="001F1D3F">
            <w:pPr>
              <w:pStyle w:val="Default"/>
              <w:rPr>
                <w:rFonts w:ascii="Times New Roman" w:hAnsi="Times New Roman" w:cs="Times New Roman"/>
                <w:b/>
                <w:sz w:val="20"/>
                <w:szCs w:val="20"/>
              </w:rPr>
            </w:pPr>
          </w:p>
          <w:p w:rsidR="001F1D3F" w:rsidRPr="001F1D3F" w:rsidRDefault="001F1D3F" w:rsidP="001F1D3F">
            <w:pPr>
              <w:pStyle w:val="Default"/>
              <w:rPr>
                <w:rFonts w:ascii="Times New Roman" w:hAnsi="Times New Roman" w:cs="Times New Roman"/>
                <w:b/>
                <w:sz w:val="20"/>
                <w:szCs w:val="20"/>
              </w:rPr>
            </w:pPr>
            <w:r w:rsidRPr="001F1D3F">
              <w:rPr>
                <w:rFonts w:ascii="Times New Roman" w:hAnsi="Times New Roman" w:cs="Times New Roman"/>
                <w:b/>
                <w:sz w:val="20"/>
                <w:szCs w:val="20"/>
              </w:rPr>
              <w:t xml:space="preserve">Воспитание ценностного отношения к </w:t>
            </w:r>
            <w:proofErr w:type="gramStart"/>
            <w:r w:rsidRPr="001F1D3F">
              <w:rPr>
                <w:rFonts w:ascii="Times New Roman" w:hAnsi="Times New Roman" w:cs="Times New Roman"/>
                <w:b/>
                <w:sz w:val="20"/>
                <w:szCs w:val="20"/>
              </w:rPr>
              <w:t>прекрасному</w:t>
            </w:r>
            <w:proofErr w:type="gramEnd"/>
            <w:r w:rsidRPr="001F1D3F">
              <w:rPr>
                <w:rFonts w:ascii="Times New Roman" w:hAnsi="Times New Roman" w:cs="Times New Roman"/>
                <w:b/>
                <w:sz w:val="20"/>
                <w:szCs w:val="20"/>
              </w:rPr>
              <w:t xml:space="preserve">, формирование основ </w:t>
            </w:r>
          </w:p>
          <w:p w:rsidR="001F1D3F" w:rsidRPr="001F1D3F" w:rsidRDefault="001F1D3F" w:rsidP="001F1D3F">
            <w:pPr>
              <w:pStyle w:val="Default"/>
              <w:rPr>
                <w:rFonts w:ascii="Times New Roman" w:hAnsi="Times New Roman" w:cs="Times New Roman"/>
                <w:b/>
                <w:sz w:val="20"/>
                <w:szCs w:val="20"/>
              </w:rPr>
            </w:pPr>
            <w:proofErr w:type="gramStart"/>
            <w:r w:rsidRPr="001F1D3F">
              <w:rPr>
                <w:rFonts w:ascii="Times New Roman" w:hAnsi="Times New Roman" w:cs="Times New Roman"/>
                <w:b/>
                <w:sz w:val="20"/>
                <w:szCs w:val="20"/>
              </w:rPr>
              <w:t>эстетической</w:t>
            </w:r>
            <w:proofErr w:type="gramEnd"/>
            <w:r w:rsidRPr="001F1D3F">
              <w:rPr>
                <w:rFonts w:ascii="Times New Roman" w:hAnsi="Times New Roman" w:cs="Times New Roman"/>
                <w:b/>
                <w:sz w:val="20"/>
                <w:szCs w:val="20"/>
              </w:rPr>
              <w:t xml:space="preserve"> культуры-эстетическое воспитание </w:t>
            </w:r>
          </w:p>
        </w:tc>
        <w:tc>
          <w:tcPr>
            <w:tcW w:w="1993" w:type="dxa"/>
            <w:tcBorders>
              <w:top w:val="single" w:sz="4" w:space="0" w:color="auto"/>
              <w:left w:val="single" w:sz="4" w:space="0" w:color="auto"/>
              <w:bottom w:val="single" w:sz="4" w:space="0" w:color="auto"/>
              <w:right w:val="single" w:sz="4" w:space="0" w:color="auto"/>
            </w:tcBorders>
          </w:tcPr>
          <w:p w:rsidR="00FD36F0" w:rsidRPr="001F1D3F" w:rsidRDefault="00FD36F0" w:rsidP="00FD36F0">
            <w:pPr>
              <w:autoSpaceDE w:val="0"/>
              <w:autoSpaceDN w:val="0"/>
              <w:adjustRightInd w:val="0"/>
              <w:spacing w:after="0" w:line="240" w:lineRule="auto"/>
              <w:rPr>
                <w:rFonts w:ascii="Times New Roman" w:eastAsiaTheme="minorHAnsi" w:hAnsi="Times New Roman"/>
                <w:color w:val="000000"/>
                <w:sz w:val="20"/>
                <w:szCs w:val="20"/>
              </w:rPr>
            </w:pPr>
            <w:r w:rsidRPr="001F1D3F">
              <w:rPr>
                <w:rFonts w:ascii="Times New Roman" w:eastAsiaTheme="minorHAnsi" w:hAnsi="Times New Roman"/>
                <w:color w:val="000000"/>
                <w:sz w:val="20"/>
                <w:szCs w:val="20"/>
              </w:rPr>
              <w:lastRenderedPageBreak/>
              <w:t>Любовь к России, своему народу, своему краю, служение Отечеству, правовое государство, гражданское общество, закон и правопорядок, поликультурный</w:t>
            </w:r>
          </w:p>
          <w:p w:rsidR="001F1D3F" w:rsidRDefault="00FD36F0" w:rsidP="00FD36F0">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мир, свобода личная и национальная, доверие к людям, институтам государства и гражданского общества </w:t>
            </w: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FD36F0">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roofErr w:type="gramStart"/>
            <w:r w:rsidRPr="001F1D3F">
              <w:rPr>
                <w:rFonts w:ascii="Times New Roman" w:hAnsi="Times New Roman" w:cs="Times New Roman"/>
                <w:sz w:val="20"/>
                <w:szCs w:val="20"/>
              </w:rPr>
              <w:t xml:space="preserve">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w:t>
            </w:r>
            <w:r w:rsidRPr="001F1D3F">
              <w:rPr>
                <w:rFonts w:ascii="Times New Roman" w:hAnsi="Times New Roman" w:cs="Times New Roman"/>
                <w:sz w:val="20"/>
                <w:szCs w:val="20"/>
              </w:rPr>
              <w:lastRenderedPageBreak/>
              <w:t xml:space="preserve">ответственность за настоящее и будущее своей страны); </w:t>
            </w:r>
            <w:proofErr w:type="gramEnd"/>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roofErr w:type="gramStart"/>
            <w:r w:rsidRPr="001F1D3F">
              <w:rPr>
                <w:rFonts w:ascii="Times New Roman" w:hAnsi="Times New Roman" w:cs="Times New Roman"/>
                <w:sz w:val="20"/>
                <w:szCs w:val="20"/>
              </w:rPr>
              <w:t xml:space="preserve">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w:t>
            </w:r>
            <w:proofErr w:type="gramEnd"/>
          </w:p>
          <w:p w:rsid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w:t>
            </w:r>
          </w:p>
          <w:p w:rsid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формируемое на основе межконфессиональн</w:t>
            </w:r>
            <w:r w:rsidRPr="001F1D3F">
              <w:rPr>
                <w:rFonts w:ascii="Times New Roman" w:hAnsi="Times New Roman" w:cs="Times New Roman"/>
                <w:sz w:val="20"/>
                <w:szCs w:val="20"/>
              </w:rPr>
              <w:lastRenderedPageBreak/>
              <w:t xml:space="preserve">ого диалога; духовно-нравственное развитие личности </w:t>
            </w: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roofErr w:type="gramStart"/>
            <w:r w:rsidRPr="001F1D3F">
              <w:rPr>
                <w:rFonts w:ascii="Times New Roman" w:hAnsi="Times New Roman" w:cs="Times New Roman"/>
                <w:sz w:val="20"/>
                <w:szCs w:val="20"/>
              </w:rPr>
              <w:t xml:space="preserve">жизнь во всех </w:t>
            </w:r>
            <w:r>
              <w:rPr>
                <w:rFonts w:ascii="Times New Roman" w:hAnsi="Times New Roman" w:cs="Times New Roman"/>
                <w:sz w:val="20"/>
                <w:szCs w:val="20"/>
              </w:rPr>
              <w:t>её</w:t>
            </w:r>
            <w:r w:rsidRPr="001F1D3F">
              <w:rPr>
                <w:rFonts w:ascii="Times New Roman" w:hAnsi="Times New Roman" w:cs="Times New Roman"/>
                <w:sz w:val="20"/>
                <w:szCs w:val="20"/>
              </w:rPr>
              <w:t xml:space="preserve">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w:t>
            </w:r>
            <w:r>
              <w:rPr>
                <w:rFonts w:ascii="Times New Roman" w:hAnsi="Times New Roman" w:cs="Times New Roman"/>
                <w:sz w:val="20"/>
                <w:szCs w:val="20"/>
              </w:rPr>
              <w:t>партнё</w:t>
            </w:r>
            <w:r w:rsidRPr="001F1D3F">
              <w:rPr>
                <w:rFonts w:ascii="Times New Roman" w:hAnsi="Times New Roman" w:cs="Times New Roman"/>
                <w:sz w:val="20"/>
                <w:szCs w:val="20"/>
              </w:rPr>
              <w:t xml:space="preserve">рство для </w:t>
            </w:r>
            <w:proofErr w:type="gramEnd"/>
          </w:p>
          <w:p w:rsid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улучшения экологического качества окружающей среды; </w:t>
            </w:r>
            <w:r w:rsidRPr="001F1D3F">
              <w:rPr>
                <w:rFonts w:ascii="Times New Roman" w:hAnsi="Times New Roman" w:cs="Times New Roman"/>
                <w:sz w:val="20"/>
                <w:szCs w:val="20"/>
              </w:rPr>
              <w:lastRenderedPageBreak/>
              <w:t xml:space="preserve">устойчивое развитие общества в гармонии с природой </w:t>
            </w: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w:t>
            </w:r>
          </w:p>
          <w:p w:rsid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творчество и созидание; целеустремлѐнность и настойчивость, бережливость, выбор профессии </w:t>
            </w: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красота, гармония, духовный мир человека, самовыражение личности в творчестве и </w:t>
            </w:r>
          </w:p>
          <w:p w:rsidR="001F1D3F" w:rsidRDefault="001F1D3F" w:rsidP="001F1D3F">
            <w:pPr>
              <w:pStyle w:val="Default"/>
              <w:rPr>
                <w:rFonts w:ascii="Times New Roman" w:hAnsi="Times New Roman" w:cs="Times New Roman"/>
                <w:sz w:val="20"/>
                <w:szCs w:val="20"/>
              </w:rPr>
            </w:pPr>
            <w:proofErr w:type="gramStart"/>
            <w:r w:rsidRPr="001F1D3F">
              <w:rPr>
                <w:rFonts w:ascii="Times New Roman" w:hAnsi="Times New Roman" w:cs="Times New Roman"/>
                <w:sz w:val="20"/>
                <w:szCs w:val="20"/>
              </w:rPr>
              <w:t>искусстве</w:t>
            </w:r>
            <w:proofErr w:type="gramEnd"/>
            <w:r w:rsidRPr="001F1D3F">
              <w:rPr>
                <w:rFonts w:ascii="Times New Roman" w:hAnsi="Times New Roman" w:cs="Times New Roman"/>
                <w:sz w:val="20"/>
                <w:szCs w:val="20"/>
              </w:rPr>
              <w:t xml:space="preserve">, эстетическое развитие личности </w:t>
            </w: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Pr="001F1D3F" w:rsidRDefault="001F1D3F" w:rsidP="00FD36F0">
            <w:pPr>
              <w:autoSpaceDE w:val="0"/>
              <w:autoSpaceDN w:val="0"/>
              <w:adjustRightInd w:val="0"/>
              <w:spacing w:after="0" w:line="240" w:lineRule="auto"/>
              <w:rPr>
                <w:rFonts w:ascii="Times New Roman" w:eastAsiaTheme="minorHAnsi" w:hAnsi="Times New Roman"/>
                <w:color w:val="000000"/>
                <w:sz w:val="20"/>
                <w:szCs w:val="20"/>
              </w:rPr>
            </w:pPr>
          </w:p>
        </w:tc>
        <w:tc>
          <w:tcPr>
            <w:tcW w:w="2134" w:type="dxa"/>
            <w:tcBorders>
              <w:top w:val="single" w:sz="4" w:space="0" w:color="auto"/>
              <w:left w:val="single" w:sz="4" w:space="0" w:color="auto"/>
              <w:bottom w:val="single" w:sz="4" w:space="0" w:color="auto"/>
              <w:right w:val="single" w:sz="4" w:space="0" w:color="auto"/>
            </w:tcBorders>
          </w:tcPr>
          <w:p w:rsidR="00FD36F0" w:rsidRPr="001F1D3F" w:rsidRDefault="00FD36F0" w:rsidP="00FD36F0">
            <w:pPr>
              <w:autoSpaceDE w:val="0"/>
              <w:autoSpaceDN w:val="0"/>
              <w:adjustRightInd w:val="0"/>
              <w:spacing w:after="0" w:line="240" w:lineRule="auto"/>
              <w:rPr>
                <w:rFonts w:ascii="Times New Roman" w:eastAsiaTheme="minorHAnsi" w:hAnsi="Times New Roman"/>
                <w:color w:val="000000"/>
                <w:sz w:val="20"/>
                <w:szCs w:val="20"/>
              </w:rPr>
            </w:pPr>
            <w:r w:rsidRPr="001F1D3F">
              <w:rPr>
                <w:rFonts w:ascii="Times New Roman" w:eastAsiaTheme="minorHAnsi" w:hAnsi="Times New Roman"/>
                <w:color w:val="000000"/>
                <w:sz w:val="20"/>
                <w:szCs w:val="20"/>
              </w:rPr>
              <w:lastRenderedPageBreak/>
              <w:t xml:space="preserve">•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w:t>
            </w:r>
          </w:p>
          <w:p w:rsidR="00FD36F0" w:rsidRPr="001F1D3F" w:rsidRDefault="00FD36F0" w:rsidP="00FD36F0">
            <w:pPr>
              <w:pStyle w:val="Default"/>
              <w:rPr>
                <w:rFonts w:ascii="Times New Roman" w:hAnsi="Times New Roman" w:cs="Times New Roman"/>
                <w:sz w:val="20"/>
                <w:szCs w:val="20"/>
              </w:rPr>
            </w:pPr>
            <w:proofErr w:type="gramStart"/>
            <w:r w:rsidRPr="001F1D3F">
              <w:rPr>
                <w:rFonts w:ascii="Times New Roman" w:hAnsi="Times New Roman" w:cs="Times New Roman"/>
                <w:sz w:val="20"/>
                <w:szCs w:val="20"/>
              </w:rPr>
              <w:t>значении</w:t>
            </w:r>
            <w:proofErr w:type="gramEnd"/>
            <w:r w:rsidRPr="001F1D3F">
              <w:rPr>
                <w:rFonts w:ascii="Times New Roman" w:hAnsi="Times New Roman" w:cs="Times New Roman"/>
                <w:sz w:val="20"/>
                <w:szCs w:val="20"/>
              </w:rPr>
              <w:t xml:space="preserve">, о ключевых ценностях современного общества России; </w:t>
            </w:r>
          </w:p>
          <w:p w:rsidR="00FD36F0" w:rsidRPr="001F1D3F" w:rsidRDefault="00FD36F0" w:rsidP="00FD36F0">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FD36F0" w:rsidRPr="001F1D3F" w:rsidRDefault="00FD36F0" w:rsidP="00FD36F0">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понимание и одобрение правил поведения в обществе, уважение органов и лиц, охраняющих общественный порядок; </w:t>
            </w:r>
          </w:p>
          <w:p w:rsidR="001F1D3F" w:rsidRPr="001F1D3F" w:rsidRDefault="00FD36F0" w:rsidP="00FD36F0">
            <w:pPr>
              <w:autoSpaceDE w:val="0"/>
              <w:autoSpaceDN w:val="0"/>
              <w:adjustRightInd w:val="0"/>
              <w:spacing w:after="0" w:line="240" w:lineRule="auto"/>
              <w:rPr>
                <w:rFonts w:ascii="Times New Roman" w:eastAsiaTheme="minorHAnsi" w:hAnsi="Times New Roman"/>
                <w:color w:val="000000"/>
                <w:sz w:val="20"/>
                <w:szCs w:val="20"/>
              </w:rPr>
            </w:pPr>
            <w:r w:rsidRPr="001F1D3F">
              <w:rPr>
                <w:rFonts w:ascii="Times New Roman" w:hAnsi="Times New Roman"/>
                <w:sz w:val="20"/>
                <w:szCs w:val="20"/>
              </w:rPr>
              <w:t xml:space="preserve">• осознание конституционного долга и обязанностей гражданина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своей Родины; </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sz w:val="20"/>
                <w:szCs w:val="20"/>
              </w:rPr>
            </w:pPr>
            <w:r w:rsidRPr="001F1D3F">
              <w:rPr>
                <w:rFonts w:ascii="Times New Roman" w:hAnsi="Times New Roman"/>
                <w:sz w:val="20"/>
                <w:szCs w:val="20"/>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w:t>
            </w:r>
            <w:r>
              <w:rPr>
                <w:sz w:val="23"/>
                <w:szCs w:val="23"/>
              </w:rPr>
              <w:t xml:space="preserve">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истории; </w:t>
            </w:r>
          </w:p>
          <w:p w:rsid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негативное отношение к нарушениям порядка в </w:t>
            </w:r>
            <w:r>
              <w:rPr>
                <w:rFonts w:ascii="Times New Roman" w:hAnsi="Times New Roman"/>
                <w:sz w:val="20"/>
                <w:szCs w:val="20"/>
              </w:rPr>
              <w:t>классе, школе,</w:t>
            </w:r>
            <w:r w:rsidRPr="001F1D3F">
              <w:rPr>
                <w:rFonts w:ascii="Times New Roman" w:hAnsi="Times New Roman" w:cs="Times New Roman"/>
                <w:sz w:val="20"/>
                <w:szCs w:val="20"/>
              </w:rPr>
              <w:t xml:space="preserve"> общественных местах, к невыполнению человеком своих общественных обязанностей, к </w:t>
            </w:r>
            <w:r w:rsidRPr="001F1D3F">
              <w:rPr>
                <w:rFonts w:ascii="Times New Roman" w:hAnsi="Times New Roman" w:cs="Times New Roman"/>
                <w:sz w:val="20"/>
                <w:szCs w:val="20"/>
              </w:rPr>
              <w:lastRenderedPageBreak/>
              <w:t xml:space="preserve">антиобщественным действиям, поступкам. </w:t>
            </w: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усвоение позитивного социального опыта, образцов поведения подростков и </w:t>
            </w:r>
            <w:r>
              <w:rPr>
                <w:rFonts w:ascii="Times New Roman" w:hAnsi="Times New Roman" w:cs="Times New Roman"/>
                <w:sz w:val="20"/>
                <w:szCs w:val="20"/>
              </w:rPr>
              <w:t>молодё</w:t>
            </w:r>
            <w:r w:rsidRPr="001F1D3F">
              <w:rPr>
                <w:rFonts w:ascii="Times New Roman" w:hAnsi="Times New Roman" w:cs="Times New Roman"/>
                <w:sz w:val="20"/>
                <w:szCs w:val="20"/>
              </w:rPr>
              <w:t xml:space="preserve">жи в современном мире;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освоение норм и правил </w:t>
            </w:r>
            <w:r w:rsidRPr="001F1D3F">
              <w:rPr>
                <w:rFonts w:ascii="Times New Roman" w:hAnsi="Times New Roman" w:cs="Times New Roman"/>
                <w:sz w:val="20"/>
                <w:szCs w:val="20"/>
              </w:rPr>
              <w:lastRenderedPageBreak/>
              <w:t xml:space="preserve">общественного поведения, психологических установок, знаний и навыков, позволяющих </w:t>
            </w:r>
            <w:proofErr w:type="gramStart"/>
            <w:r w:rsidRPr="001F1D3F">
              <w:rPr>
                <w:rFonts w:ascii="Times New Roman" w:hAnsi="Times New Roman" w:cs="Times New Roman"/>
                <w:sz w:val="20"/>
                <w:szCs w:val="20"/>
              </w:rPr>
              <w:t>обучающимся</w:t>
            </w:r>
            <w:proofErr w:type="gramEnd"/>
            <w:r w:rsidRPr="001F1D3F">
              <w:rPr>
                <w:rFonts w:ascii="Times New Roman" w:hAnsi="Times New Roman" w:cs="Times New Roman"/>
                <w:sz w:val="20"/>
                <w:szCs w:val="20"/>
              </w:rPr>
              <w:t xml:space="preserve"> успешно действовать в современном обществе;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w:t>
            </w:r>
            <w:proofErr w:type="gramStart"/>
            <w:r w:rsidRPr="001F1D3F">
              <w:rPr>
                <w:rFonts w:ascii="Times New Roman" w:hAnsi="Times New Roman" w:cs="Times New Roman"/>
                <w:sz w:val="20"/>
                <w:szCs w:val="20"/>
              </w:rPr>
              <w:t>личностных</w:t>
            </w:r>
            <w:proofErr w:type="gramEnd"/>
            <w:r w:rsidRPr="001F1D3F">
              <w:rPr>
                <w:rFonts w:ascii="Times New Roman" w:hAnsi="Times New Roman" w:cs="Times New Roman"/>
                <w:sz w:val="20"/>
                <w:szCs w:val="20"/>
              </w:rPr>
              <w:t xml:space="preserve"> и общественно значимых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проблем;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осознанное принятие основных социальных ролей, соответствующих подростковому возрасту: </w:t>
            </w:r>
          </w:p>
          <w:p w:rsidR="001F1D3F" w:rsidRPr="001F1D3F" w:rsidRDefault="001F1D3F" w:rsidP="001F1D3F">
            <w:pPr>
              <w:pStyle w:val="Default"/>
              <w:rPr>
                <w:rFonts w:ascii="Times New Roman" w:hAnsi="Times New Roman" w:cs="Times New Roman"/>
                <w:sz w:val="20"/>
                <w:szCs w:val="20"/>
              </w:rPr>
            </w:pPr>
            <w:proofErr w:type="gramStart"/>
            <w:r w:rsidRPr="001F1D3F">
              <w:rPr>
                <w:rFonts w:ascii="Times New Roman" w:hAnsi="Times New Roman" w:cs="Times New Roman"/>
                <w:sz w:val="20"/>
                <w:szCs w:val="20"/>
              </w:rPr>
              <w:t xml:space="preserve">— социальные роли в семье: сына (дочери), брата (сестры), помощника, ответственного хозяина (хозяйки), наследника (наследницы); </w:t>
            </w:r>
            <w:proofErr w:type="gramEnd"/>
          </w:p>
          <w:p w:rsidR="001F1D3F" w:rsidRPr="001F1D3F" w:rsidRDefault="001F1D3F" w:rsidP="001F1D3F">
            <w:pPr>
              <w:pStyle w:val="Default"/>
              <w:rPr>
                <w:rFonts w:ascii="Times New Roman" w:hAnsi="Times New Roman" w:cs="Times New Roman"/>
                <w:sz w:val="20"/>
                <w:szCs w:val="20"/>
              </w:rPr>
            </w:pPr>
            <w:proofErr w:type="gramStart"/>
            <w:r w:rsidRPr="001F1D3F">
              <w:rPr>
                <w:rFonts w:ascii="Times New Roman" w:hAnsi="Times New Roman" w:cs="Times New Roman"/>
                <w:sz w:val="20"/>
                <w:szCs w:val="20"/>
              </w:rPr>
              <w:t xml:space="preserve">— социальные роли в классе: лидер — ведомый, </w:t>
            </w:r>
            <w:r>
              <w:rPr>
                <w:rFonts w:ascii="Times New Roman" w:hAnsi="Times New Roman" w:cs="Times New Roman"/>
                <w:sz w:val="20"/>
                <w:szCs w:val="20"/>
              </w:rPr>
              <w:t>партнё</w:t>
            </w:r>
            <w:r w:rsidRPr="001F1D3F">
              <w:rPr>
                <w:rFonts w:ascii="Times New Roman" w:hAnsi="Times New Roman" w:cs="Times New Roman"/>
                <w:sz w:val="20"/>
                <w:szCs w:val="20"/>
              </w:rPr>
              <w:t xml:space="preserve">р, инициатор, референтный в </w:t>
            </w:r>
            <w:r>
              <w:rPr>
                <w:rFonts w:ascii="Times New Roman" w:hAnsi="Times New Roman" w:cs="Times New Roman"/>
                <w:sz w:val="20"/>
                <w:szCs w:val="20"/>
              </w:rPr>
              <w:t>определё</w:t>
            </w:r>
            <w:r w:rsidRPr="001F1D3F">
              <w:rPr>
                <w:rFonts w:ascii="Times New Roman" w:hAnsi="Times New Roman" w:cs="Times New Roman"/>
                <w:sz w:val="20"/>
                <w:szCs w:val="20"/>
              </w:rPr>
              <w:t xml:space="preserve">нных вопросах, руководитель, организатор, помощник, собеседник, слушатель; </w:t>
            </w:r>
            <w:proofErr w:type="gramEnd"/>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социальные роли </w:t>
            </w:r>
          </w:p>
          <w:p w:rsidR="001F1D3F" w:rsidRPr="001F1D3F" w:rsidRDefault="001F1D3F" w:rsidP="001F1D3F">
            <w:pPr>
              <w:pStyle w:val="Default"/>
              <w:rPr>
                <w:rFonts w:ascii="Times New Roman" w:hAnsi="Times New Roman" w:cs="Times New Roman"/>
                <w:sz w:val="20"/>
                <w:szCs w:val="20"/>
              </w:rPr>
            </w:pPr>
            <w:proofErr w:type="gramStart"/>
            <w:r w:rsidRPr="001F1D3F">
              <w:rPr>
                <w:rFonts w:ascii="Times New Roman" w:hAnsi="Times New Roman" w:cs="Times New Roman"/>
                <w:sz w:val="20"/>
                <w:szCs w:val="20"/>
              </w:rPr>
              <w:t xml:space="preserve">в обществе: гендерная, </w:t>
            </w:r>
            <w:r>
              <w:rPr>
                <w:rFonts w:ascii="Times New Roman" w:hAnsi="Times New Roman" w:cs="Times New Roman"/>
                <w:sz w:val="20"/>
                <w:szCs w:val="20"/>
              </w:rPr>
              <w:t xml:space="preserve"> </w:t>
            </w:r>
            <w:r w:rsidRPr="001F1D3F">
              <w:rPr>
                <w:rFonts w:ascii="Times New Roman" w:hAnsi="Times New Roman" w:cs="Times New Roman"/>
                <w:sz w:val="20"/>
                <w:szCs w:val="20"/>
              </w:rPr>
              <w:t xml:space="preserve">член </w:t>
            </w:r>
            <w:r>
              <w:rPr>
                <w:rFonts w:ascii="Times New Roman" w:hAnsi="Times New Roman" w:cs="Times New Roman"/>
                <w:sz w:val="20"/>
                <w:szCs w:val="20"/>
              </w:rPr>
              <w:t>определё</w:t>
            </w:r>
            <w:r w:rsidRPr="001F1D3F">
              <w:rPr>
                <w:rFonts w:ascii="Times New Roman" w:hAnsi="Times New Roman" w:cs="Times New Roman"/>
                <w:sz w:val="20"/>
                <w:szCs w:val="20"/>
              </w:rPr>
              <w:t xml:space="preserve">нной социальной группы, потребитель, покупатель, пассажир, зритель, спортсмен, читатель, сотрудник и др.; </w:t>
            </w:r>
            <w:proofErr w:type="gramEnd"/>
          </w:p>
          <w:p w:rsid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формирование </w:t>
            </w:r>
            <w:r w:rsidRPr="001F1D3F">
              <w:rPr>
                <w:rFonts w:ascii="Times New Roman" w:hAnsi="Times New Roman" w:cs="Times New Roman"/>
                <w:sz w:val="20"/>
                <w:szCs w:val="20"/>
              </w:rPr>
              <w:lastRenderedPageBreak/>
              <w:t xml:space="preserve">собственного конструктивного стиля общественного поведения. </w:t>
            </w: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сознательное принятие базовых национальных российских ценностей;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понимание смысла гуманных отношений; понимание высокой ценности человеческой жизни;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стремление строить свои отношения с людьми и поступать по законам совести, добра и справедливости;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понимание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понимание значения нравственно-волевого </w:t>
            </w:r>
            <w:r w:rsidRPr="001F1D3F">
              <w:rPr>
                <w:rFonts w:ascii="Times New Roman" w:hAnsi="Times New Roman" w:cs="Times New Roman"/>
                <w:sz w:val="20"/>
                <w:szCs w:val="20"/>
              </w:rPr>
              <w:lastRenderedPageBreak/>
              <w:t xml:space="preserve">усилия в выполнении учебных, учебно-трудовых и общественных обязанностей; стремление преодолевать трудности и доводить начатое дело до конца;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социального развития, продолжения рода; </w:t>
            </w:r>
          </w:p>
          <w:p w:rsidR="00FD36F0" w:rsidRDefault="001F1D3F" w:rsidP="001F1D3F">
            <w:pPr>
              <w:autoSpaceDE w:val="0"/>
              <w:autoSpaceDN w:val="0"/>
              <w:adjustRightInd w:val="0"/>
              <w:spacing w:after="0" w:line="240" w:lineRule="auto"/>
              <w:rPr>
                <w:rFonts w:ascii="Times New Roman" w:hAnsi="Times New Roman"/>
                <w:sz w:val="20"/>
                <w:szCs w:val="20"/>
              </w:rPr>
            </w:pPr>
            <w:r w:rsidRPr="001F1D3F">
              <w:rPr>
                <w:rFonts w:ascii="Times New Roman" w:hAnsi="Times New Roman"/>
                <w:sz w:val="20"/>
                <w:szCs w:val="20"/>
              </w:rPr>
              <w:t xml:space="preserve">•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 </w:t>
            </w:r>
          </w:p>
          <w:p w:rsidR="001F1D3F" w:rsidRDefault="001F1D3F" w:rsidP="001F1D3F">
            <w:pPr>
              <w:autoSpaceDE w:val="0"/>
              <w:autoSpaceDN w:val="0"/>
              <w:adjustRightInd w:val="0"/>
              <w:spacing w:after="0" w:line="240" w:lineRule="auto"/>
              <w:rPr>
                <w:rFonts w:ascii="Times New Roman" w:hAnsi="Times New Roman"/>
                <w:sz w:val="20"/>
                <w:szCs w:val="20"/>
              </w:rPr>
            </w:pPr>
          </w:p>
          <w:p w:rsidR="001F1D3F" w:rsidRDefault="001F1D3F" w:rsidP="001F1D3F">
            <w:pPr>
              <w:autoSpaceDE w:val="0"/>
              <w:autoSpaceDN w:val="0"/>
              <w:adjustRightInd w:val="0"/>
              <w:spacing w:after="0" w:line="240" w:lineRule="auto"/>
              <w:rPr>
                <w:rFonts w:ascii="Times New Roman" w:hAnsi="Times New Roman"/>
                <w:sz w:val="20"/>
                <w:szCs w:val="20"/>
              </w:rPr>
            </w:pPr>
          </w:p>
          <w:p w:rsidR="001F1D3F" w:rsidRDefault="001F1D3F" w:rsidP="001F1D3F">
            <w:pPr>
              <w:autoSpaceDE w:val="0"/>
              <w:autoSpaceDN w:val="0"/>
              <w:adjustRightInd w:val="0"/>
              <w:spacing w:after="0" w:line="240" w:lineRule="auto"/>
              <w:rPr>
                <w:rFonts w:ascii="Times New Roman" w:hAnsi="Times New Roman"/>
                <w:sz w:val="20"/>
                <w:szCs w:val="20"/>
              </w:rPr>
            </w:pPr>
          </w:p>
          <w:p w:rsidR="001F1D3F" w:rsidRDefault="001F1D3F" w:rsidP="001F1D3F">
            <w:pPr>
              <w:autoSpaceDE w:val="0"/>
              <w:autoSpaceDN w:val="0"/>
              <w:adjustRightInd w:val="0"/>
              <w:spacing w:after="0" w:line="240" w:lineRule="auto"/>
              <w:rPr>
                <w:rFonts w:ascii="Times New Roman" w:hAnsi="Times New Roman"/>
                <w:sz w:val="20"/>
                <w:szCs w:val="20"/>
              </w:rPr>
            </w:pPr>
          </w:p>
          <w:p w:rsidR="001F1D3F" w:rsidRDefault="001F1D3F" w:rsidP="001F1D3F">
            <w:pPr>
              <w:autoSpaceDE w:val="0"/>
              <w:autoSpaceDN w:val="0"/>
              <w:adjustRightInd w:val="0"/>
              <w:spacing w:after="0" w:line="240" w:lineRule="auto"/>
              <w:rPr>
                <w:rFonts w:ascii="Times New Roman" w:hAnsi="Times New Roman"/>
                <w:sz w:val="20"/>
                <w:szCs w:val="20"/>
              </w:rPr>
            </w:pPr>
          </w:p>
          <w:p w:rsidR="001F1D3F" w:rsidRDefault="001F1D3F" w:rsidP="001F1D3F">
            <w:pPr>
              <w:autoSpaceDE w:val="0"/>
              <w:autoSpaceDN w:val="0"/>
              <w:adjustRightInd w:val="0"/>
              <w:spacing w:after="0" w:line="240" w:lineRule="auto"/>
              <w:rPr>
                <w:rFonts w:ascii="Times New Roman" w:hAnsi="Times New Roman"/>
                <w:sz w:val="20"/>
                <w:szCs w:val="20"/>
              </w:rPr>
            </w:pPr>
          </w:p>
          <w:p w:rsidR="001F1D3F" w:rsidRDefault="001F1D3F" w:rsidP="001F1D3F">
            <w:pPr>
              <w:autoSpaceDE w:val="0"/>
              <w:autoSpaceDN w:val="0"/>
              <w:adjustRightInd w:val="0"/>
              <w:spacing w:after="0" w:line="240" w:lineRule="auto"/>
              <w:rPr>
                <w:rFonts w:ascii="Times New Roman" w:hAnsi="Times New Roman"/>
                <w:sz w:val="20"/>
                <w:szCs w:val="20"/>
              </w:rPr>
            </w:pPr>
          </w:p>
          <w:p w:rsidR="001F1D3F" w:rsidRDefault="001F1D3F" w:rsidP="001F1D3F">
            <w:pPr>
              <w:autoSpaceDE w:val="0"/>
              <w:autoSpaceDN w:val="0"/>
              <w:adjustRightInd w:val="0"/>
              <w:spacing w:after="0" w:line="240" w:lineRule="auto"/>
              <w:rPr>
                <w:rFonts w:ascii="Times New Roman" w:hAnsi="Times New Roman"/>
                <w:sz w:val="20"/>
                <w:szCs w:val="20"/>
              </w:rPr>
            </w:pPr>
          </w:p>
          <w:p w:rsidR="001F1D3F" w:rsidRDefault="001F1D3F" w:rsidP="001F1D3F">
            <w:pPr>
              <w:autoSpaceDE w:val="0"/>
              <w:autoSpaceDN w:val="0"/>
              <w:adjustRightInd w:val="0"/>
              <w:spacing w:after="0" w:line="240" w:lineRule="auto"/>
              <w:rPr>
                <w:rFonts w:ascii="Times New Roman" w:hAnsi="Times New Roman"/>
                <w:sz w:val="20"/>
                <w:szCs w:val="20"/>
              </w:rPr>
            </w:pPr>
          </w:p>
          <w:p w:rsidR="001F1D3F" w:rsidRDefault="001F1D3F" w:rsidP="001F1D3F">
            <w:pPr>
              <w:autoSpaceDE w:val="0"/>
              <w:autoSpaceDN w:val="0"/>
              <w:adjustRightInd w:val="0"/>
              <w:spacing w:after="0" w:line="240" w:lineRule="auto"/>
              <w:rPr>
                <w:rFonts w:ascii="Times New Roman" w:hAnsi="Times New Roman"/>
                <w:sz w:val="20"/>
                <w:szCs w:val="20"/>
              </w:rPr>
            </w:pPr>
          </w:p>
          <w:p w:rsidR="001F1D3F" w:rsidRDefault="001F1D3F" w:rsidP="001F1D3F">
            <w:pPr>
              <w:autoSpaceDE w:val="0"/>
              <w:autoSpaceDN w:val="0"/>
              <w:adjustRightInd w:val="0"/>
              <w:spacing w:after="0" w:line="240" w:lineRule="auto"/>
              <w:rPr>
                <w:rFonts w:ascii="Times New Roman" w:hAnsi="Times New Roman"/>
                <w:sz w:val="20"/>
                <w:szCs w:val="20"/>
              </w:rPr>
            </w:pPr>
          </w:p>
          <w:p w:rsidR="001F1D3F" w:rsidRDefault="001F1D3F" w:rsidP="001F1D3F">
            <w:pPr>
              <w:autoSpaceDE w:val="0"/>
              <w:autoSpaceDN w:val="0"/>
              <w:adjustRightInd w:val="0"/>
              <w:spacing w:after="0" w:line="240" w:lineRule="auto"/>
              <w:rPr>
                <w:rFonts w:ascii="Times New Roman" w:hAnsi="Times New Roman"/>
                <w:sz w:val="20"/>
                <w:szCs w:val="20"/>
              </w:rPr>
            </w:pPr>
          </w:p>
          <w:p w:rsidR="001F1D3F" w:rsidRDefault="001F1D3F" w:rsidP="001F1D3F">
            <w:pPr>
              <w:autoSpaceDE w:val="0"/>
              <w:autoSpaceDN w:val="0"/>
              <w:adjustRightInd w:val="0"/>
              <w:spacing w:after="0" w:line="240" w:lineRule="auto"/>
              <w:rPr>
                <w:rFonts w:ascii="Times New Roman" w:hAnsi="Times New Roman"/>
                <w:sz w:val="20"/>
                <w:szCs w:val="20"/>
              </w:rPr>
            </w:pPr>
          </w:p>
          <w:p w:rsidR="001F1D3F" w:rsidRDefault="001F1D3F" w:rsidP="001F1D3F">
            <w:pPr>
              <w:autoSpaceDE w:val="0"/>
              <w:autoSpaceDN w:val="0"/>
              <w:adjustRightInd w:val="0"/>
              <w:spacing w:after="0" w:line="240" w:lineRule="auto"/>
              <w:rPr>
                <w:rFonts w:ascii="Times New Roman" w:hAnsi="Times New Roman"/>
                <w:sz w:val="20"/>
                <w:szCs w:val="20"/>
              </w:rPr>
            </w:pPr>
          </w:p>
          <w:p w:rsidR="001F1D3F" w:rsidRDefault="001F1D3F" w:rsidP="001F1D3F">
            <w:pPr>
              <w:autoSpaceDE w:val="0"/>
              <w:autoSpaceDN w:val="0"/>
              <w:adjustRightInd w:val="0"/>
              <w:spacing w:after="0" w:line="240" w:lineRule="auto"/>
              <w:rPr>
                <w:rFonts w:ascii="Times New Roman" w:hAnsi="Times New Roman"/>
                <w:sz w:val="20"/>
                <w:szCs w:val="20"/>
              </w:rPr>
            </w:pPr>
          </w:p>
          <w:p w:rsidR="001F1D3F" w:rsidRDefault="001F1D3F" w:rsidP="001F1D3F">
            <w:pPr>
              <w:autoSpaceDE w:val="0"/>
              <w:autoSpaceDN w:val="0"/>
              <w:adjustRightInd w:val="0"/>
              <w:spacing w:after="0" w:line="240" w:lineRule="auto"/>
              <w:rPr>
                <w:rFonts w:ascii="Times New Roman" w:hAnsi="Times New Roman"/>
                <w:sz w:val="20"/>
                <w:szCs w:val="20"/>
              </w:rPr>
            </w:pPr>
          </w:p>
          <w:p w:rsidR="001F1D3F" w:rsidRDefault="001F1D3F" w:rsidP="001F1D3F">
            <w:pPr>
              <w:autoSpaceDE w:val="0"/>
              <w:autoSpaceDN w:val="0"/>
              <w:adjustRightInd w:val="0"/>
              <w:spacing w:after="0" w:line="240" w:lineRule="auto"/>
              <w:rPr>
                <w:rFonts w:ascii="Times New Roman" w:hAnsi="Times New Roman"/>
                <w:sz w:val="20"/>
                <w:szCs w:val="20"/>
              </w:rPr>
            </w:pPr>
          </w:p>
          <w:p w:rsidR="001F1D3F" w:rsidRDefault="001F1D3F" w:rsidP="001F1D3F">
            <w:pPr>
              <w:autoSpaceDE w:val="0"/>
              <w:autoSpaceDN w:val="0"/>
              <w:adjustRightInd w:val="0"/>
              <w:spacing w:after="0" w:line="240" w:lineRule="auto"/>
              <w:rPr>
                <w:rFonts w:ascii="Times New Roman" w:hAnsi="Times New Roman"/>
                <w:sz w:val="20"/>
                <w:szCs w:val="20"/>
              </w:rPr>
            </w:pPr>
          </w:p>
          <w:p w:rsidR="001F1D3F" w:rsidRDefault="001F1D3F" w:rsidP="001F1D3F">
            <w:pPr>
              <w:autoSpaceDE w:val="0"/>
              <w:autoSpaceDN w:val="0"/>
              <w:adjustRightInd w:val="0"/>
              <w:spacing w:after="0" w:line="240" w:lineRule="auto"/>
              <w:rPr>
                <w:rFonts w:ascii="Times New Roman" w:hAnsi="Times New Roman"/>
                <w:sz w:val="20"/>
                <w:szCs w:val="20"/>
              </w:rPr>
            </w:pPr>
          </w:p>
          <w:p w:rsidR="001F1D3F" w:rsidRDefault="001F1D3F" w:rsidP="001F1D3F">
            <w:pPr>
              <w:autoSpaceDE w:val="0"/>
              <w:autoSpaceDN w:val="0"/>
              <w:adjustRightInd w:val="0"/>
              <w:spacing w:after="0" w:line="240" w:lineRule="auto"/>
              <w:rPr>
                <w:rFonts w:ascii="Times New Roman" w:hAnsi="Times New Roman"/>
                <w:sz w:val="20"/>
                <w:szCs w:val="20"/>
              </w:rPr>
            </w:pPr>
          </w:p>
          <w:p w:rsidR="001F1D3F" w:rsidRDefault="001F1D3F" w:rsidP="001F1D3F">
            <w:pPr>
              <w:autoSpaceDE w:val="0"/>
              <w:autoSpaceDN w:val="0"/>
              <w:adjustRightInd w:val="0"/>
              <w:spacing w:after="0" w:line="240" w:lineRule="auto"/>
              <w:rPr>
                <w:rFonts w:ascii="Times New Roman" w:hAnsi="Times New Roman"/>
                <w:sz w:val="20"/>
                <w:szCs w:val="20"/>
              </w:rPr>
            </w:pPr>
          </w:p>
          <w:p w:rsidR="001F1D3F" w:rsidRDefault="001F1D3F" w:rsidP="001F1D3F">
            <w:pPr>
              <w:autoSpaceDE w:val="0"/>
              <w:autoSpaceDN w:val="0"/>
              <w:adjustRightInd w:val="0"/>
              <w:spacing w:after="0" w:line="240" w:lineRule="auto"/>
              <w:rPr>
                <w:rFonts w:ascii="Times New Roman" w:hAnsi="Times New Roman"/>
                <w:sz w:val="20"/>
                <w:szCs w:val="20"/>
              </w:rPr>
            </w:pPr>
          </w:p>
          <w:p w:rsidR="001F1D3F" w:rsidRDefault="001F1D3F" w:rsidP="001F1D3F">
            <w:pPr>
              <w:autoSpaceDE w:val="0"/>
              <w:autoSpaceDN w:val="0"/>
              <w:adjustRightInd w:val="0"/>
              <w:spacing w:after="0" w:line="240" w:lineRule="auto"/>
              <w:rPr>
                <w:rFonts w:ascii="Times New Roman" w:hAnsi="Times New Roman"/>
                <w:sz w:val="20"/>
                <w:szCs w:val="20"/>
              </w:rPr>
            </w:pP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1F1D3F" w:rsidRDefault="001F1D3F" w:rsidP="001F1D3F">
            <w:pPr>
              <w:autoSpaceDE w:val="0"/>
              <w:autoSpaceDN w:val="0"/>
              <w:adjustRightInd w:val="0"/>
              <w:spacing w:after="0" w:line="240" w:lineRule="auto"/>
              <w:rPr>
                <w:rFonts w:ascii="Times New Roman" w:hAnsi="Times New Roman"/>
                <w:sz w:val="20"/>
                <w:szCs w:val="20"/>
              </w:rPr>
            </w:pPr>
            <w:r w:rsidRPr="001F1D3F">
              <w:rPr>
                <w:rFonts w:ascii="Times New Roman" w:hAnsi="Times New Roman"/>
                <w:sz w:val="20"/>
                <w:szCs w:val="20"/>
              </w:rPr>
              <w:t xml:space="preserve">• понимание взаимной связи здоровья, экологического качества окружающей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среды и экологической культуры человека; </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sz w:val="20"/>
                <w:szCs w:val="20"/>
              </w:rPr>
            </w:pPr>
            <w:proofErr w:type="gramStart"/>
            <w:r w:rsidRPr="001F1D3F">
              <w:rPr>
                <w:rFonts w:ascii="Times New Roman" w:hAnsi="Times New Roman"/>
                <w:sz w:val="20"/>
                <w:szCs w:val="20"/>
              </w:rPr>
              <w:t xml:space="preserve">•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w:t>
            </w:r>
            <w:r>
              <w:rPr>
                <w:rFonts w:ascii="Times New Roman" w:hAnsi="Times New Roman"/>
                <w:sz w:val="20"/>
                <w:szCs w:val="20"/>
              </w:rPr>
              <w:t>своё</w:t>
            </w:r>
            <w:r w:rsidRPr="001F1D3F">
              <w:rPr>
                <w:rFonts w:ascii="Times New Roman" w:hAnsi="Times New Roman"/>
                <w:sz w:val="20"/>
                <w:szCs w:val="20"/>
              </w:rPr>
              <w:t xml:space="preserve">м </w:t>
            </w:r>
            <w:r w:rsidRPr="001F1D3F">
              <w:rPr>
                <w:rFonts w:ascii="Times New Roman" w:hAnsi="Times New Roman"/>
                <w:sz w:val="20"/>
                <w:szCs w:val="20"/>
              </w:rPr>
              <w:lastRenderedPageBreak/>
              <w:t>здоровье как будущего</w:t>
            </w:r>
            <w:r>
              <w:rPr>
                <w:rFonts w:ascii="Times New Roman" w:hAnsi="Times New Roman"/>
                <w:sz w:val="20"/>
                <w:szCs w:val="20"/>
              </w:rPr>
              <w:t xml:space="preserve"> </w:t>
            </w:r>
            <w:r w:rsidRPr="001F1D3F">
              <w:rPr>
                <w:rFonts w:ascii="Times New Roman" w:hAnsi="Times New Roman"/>
                <w:sz w:val="20"/>
                <w:szCs w:val="20"/>
              </w:rPr>
              <w:t xml:space="preserve">родителя); </w:t>
            </w:r>
            <w:proofErr w:type="gramEnd"/>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духовного (иерархия ценностей); их зависимости от экологической культуры, культуры здорового и безопасного образа жизни человека; </w:t>
            </w:r>
          </w:p>
          <w:p w:rsidR="00FD36F0" w:rsidRPr="001F1D3F" w:rsidRDefault="001F1D3F" w:rsidP="001F1D3F">
            <w:pPr>
              <w:autoSpaceDE w:val="0"/>
              <w:autoSpaceDN w:val="0"/>
              <w:adjustRightInd w:val="0"/>
              <w:spacing w:after="0" w:line="240" w:lineRule="auto"/>
              <w:rPr>
                <w:rFonts w:ascii="Times New Roman" w:hAnsi="Times New Roman"/>
                <w:sz w:val="20"/>
                <w:szCs w:val="20"/>
              </w:rPr>
            </w:pPr>
            <w:r w:rsidRPr="001F1D3F">
              <w:rPr>
                <w:rFonts w:ascii="Times New Roman" w:hAnsi="Times New Roman"/>
                <w:sz w:val="20"/>
                <w:szCs w:val="20"/>
              </w:rPr>
              <w:t xml:space="preserve">• интерес к прогулкам на природе, подвижным играм, участию в спортивных соревнованиях,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туристическим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походам, занятиям в спортивных секциях, военизированным играм;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sz w:val="20"/>
                <w:szCs w:val="20"/>
              </w:rPr>
            </w:pPr>
            <w:r w:rsidRPr="001F1D3F">
              <w:rPr>
                <w:rFonts w:ascii="Times New Roman" w:hAnsi="Times New Roman"/>
                <w:sz w:val="20"/>
                <w:szCs w:val="20"/>
              </w:rPr>
              <w:t xml:space="preserve">• опыт самооценки личного вклада в ресурсосбережение, сохранение качества окружающей среды,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биоразнообразия, экологическую безопасность;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осознание социальной значимости идей устойчивого развития; готовность участвовать в пропаганде идей образования для устойчивого развития; </w:t>
            </w:r>
          </w:p>
          <w:p w:rsidR="001F1D3F" w:rsidRPr="001F1D3F" w:rsidRDefault="001F1D3F" w:rsidP="001F1D3F">
            <w:pPr>
              <w:autoSpaceDE w:val="0"/>
              <w:autoSpaceDN w:val="0"/>
              <w:adjustRightInd w:val="0"/>
              <w:spacing w:after="0" w:line="240" w:lineRule="auto"/>
              <w:rPr>
                <w:rFonts w:ascii="Times New Roman" w:hAnsi="Times New Roman"/>
                <w:sz w:val="20"/>
                <w:szCs w:val="20"/>
              </w:rPr>
            </w:pPr>
            <w:r w:rsidRPr="001F1D3F">
              <w:rPr>
                <w:rFonts w:ascii="Times New Roman" w:hAnsi="Times New Roman"/>
                <w:sz w:val="20"/>
                <w:szCs w:val="20"/>
              </w:rPr>
              <w:t xml:space="preserve">• знание основ законодательства в области защиты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здоровья и </w:t>
            </w:r>
            <w:r w:rsidRPr="001F1D3F">
              <w:rPr>
                <w:rFonts w:ascii="Times New Roman" w:hAnsi="Times New Roman" w:cs="Times New Roman"/>
                <w:sz w:val="20"/>
                <w:szCs w:val="20"/>
              </w:rPr>
              <w:lastRenderedPageBreak/>
              <w:t xml:space="preserve">экологического качества окружающей среды и выполнение его требований;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w:t>
            </w:r>
            <w:r>
              <w:rPr>
                <w:rFonts w:ascii="Times New Roman" w:hAnsi="Times New Roman" w:cs="Times New Roman"/>
                <w:sz w:val="20"/>
                <w:szCs w:val="20"/>
              </w:rPr>
              <w:t>-</w:t>
            </w:r>
            <w:r w:rsidRPr="001F1D3F">
              <w:rPr>
                <w:rFonts w:ascii="Times New Roman" w:hAnsi="Times New Roman" w:cs="Times New Roman"/>
                <w:sz w:val="20"/>
                <w:szCs w:val="20"/>
              </w:rPr>
              <w:t xml:space="preserve">его просвещения населения;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профессиональная ориентация с учётом представлений о вкладе разных профессий в решение проблем экологии, здоровья, устойчивого развития общества; </w:t>
            </w:r>
          </w:p>
          <w:p w:rsidR="001F1D3F" w:rsidRPr="001F1D3F" w:rsidRDefault="001F1D3F" w:rsidP="001F1D3F">
            <w:pPr>
              <w:autoSpaceDE w:val="0"/>
              <w:autoSpaceDN w:val="0"/>
              <w:adjustRightInd w:val="0"/>
              <w:spacing w:after="0" w:line="240" w:lineRule="auto"/>
              <w:rPr>
                <w:rFonts w:ascii="Times New Roman" w:hAnsi="Times New Roman"/>
                <w:sz w:val="20"/>
                <w:szCs w:val="20"/>
              </w:rPr>
            </w:pPr>
            <w:r w:rsidRPr="001F1D3F">
              <w:rPr>
                <w:rFonts w:ascii="Times New Roman" w:hAnsi="Times New Roman"/>
                <w:sz w:val="20"/>
                <w:szCs w:val="20"/>
              </w:rPr>
              <w:t xml:space="preserve">• развитие </w:t>
            </w:r>
            <w:proofErr w:type="gramStart"/>
            <w:r w:rsidRPr="001F1D3F">
              <w:rPr>
                <w:rFonts w:ascii="Times New Roman" w:hAnsi="Times New Roman"/>
                <w:sz w:val="20"/>
                <w:szCs w:val="20"/>
              </w:rPr>
              <w:t>экологической</w:t>
            </w:r>
            <w:proofErr w:type="gramEnd"/>
            <w:r w:rsidRPr="001F1D3F">
              <w:rPr>
                <w:rFonts w:ascii="Times New Roman" w:hAnsi="Times New Roman"/>
                <w:sz w:val="20"/>
                <w:szCs w:val="20"/>
              </w:rPr>
              <w:t xml:space="preserve">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грамотности родителей, населения, привлечение их к организации общественно значимой экологически ориентированной деятельности; </w:t>
            </w:r>
          </w:p>
          <w:p w:rsidR="001F1D3F" w:rsidRPr="001F1D3F" w:rsidRDefault="001F1D3F" w:rsidP="001F1D3F">
            <w:pPr>
              <w:autoSpaceDE w:val="0"/>
              <w:autoSpaceDN w:val="0"/>
              <w:adjustRightInd w:val="0"/>
              <w:spacing w:after="0" w:line="240" w:lineRule="auto"/>
              <w:rPr>
                <w:rFonts w:ascii="Times New Roman" w:hAnsi="Times New Roman"/>
                <w:sz w:val="20"/>
                <w:szCs w:val="20"/>
              </w:rPr>
            </w:pPr>
            <w:r w:rsidRPr="001F1D3F">
              <w:rPr>
                <w:rFonts w:ascii="Times New Roman" w:hAnsi="Times New Roman"/>
                <w:sz w:val="20"/>
                <w:szCs w:val="20"/>
              </w:rPr>
              <w:t xml:space="preserve">• устойчивая мотивация к выполнению правил личной и общественной гигиены и санитарии; рациональной организации режима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дня, питания; занятиям физической культурой, спортом, туризмом; самообразованию; труду и творчеству для успешной социализации;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опыт участия в физкультурно-оздоровительных, санитарно-гигиенических мероприятиях, экологическом туризме;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резко негативное отношение к курению, </w:t>
            </w:r>
            <w:r w:rsidRPr="001F1D3F">
              <w:rPr>
                <w:rFonts w:ascii="Times New Roman" w:hAnsi="Times New Roman" w:cs="Times New Roman"/>
                <w:sz w:val="20"/>
                <w:szCs w:val="20"/>
              </w:rPr>
              <w:lastRenderedPageBreak/>
              <w:t xml:space="preserve">употреблению алкогольных напитков, наркотиков и других психоактивных веществ (ПАВ); </w:t>
            </w:r>
          </w:p>
          <w:p w:rsidR="001F1D3F" w:rsidRPr="001F1D3F" w:rsidRDefault="001F1D3F" w:rsidP="001F1D3F">
            <w:pPr>
              <w:autoSpaceDE w:val="0"/>
              <w:autoSpaceDN w:val="0"/>
              <w:adjustRightInd w:val="0"/>
              <w:spacing w:after="0" w:line="240" w:lineRule="auto"/>
              <w:rPr>
                <w:rFonts w:ascii="Times New Roman" w:hAnsi="Times New Roman"/>
                <w:sz w:val="20"/>
                <w:szCs w:val="20"/>
              </w:rPr>
            </w:pPr>
            <w:r w:rsidRPr="001F1D3F">
              <w:rPr>
                <w:rFonts w:ascii="Times New Roman" w:hAnsi="Times New Roman"/>
                <w:sz w:val="20"/>
                <w:szCs w:val="20"/>
              </w:rPr>
              <w:t xml:space="preserve">• отрицательное отношение к лицам и организациям, пропагандирующим </w:t>
            </w:r>
          </w:p>
          <w:p w:rsid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курение и пьянство, </w:t>
            </w:r>
            <w:proofErr w:type="gramStart"/>
            <w:r w:rsidRPr="001F1D3F">
              <w:rPr>
                <w:rFonts w:ascii="Times New Roman" w:hAnsi="Times New Roman" w:cs="Times New Roman"/>
                <w:sz w:val="20"/>
                <w:szCs w:val="20"/>
              </w:rPr>
              <w:t>распространяющим</w:t>
            </w:r>
            <w:proofErr w:type="gramEnd"/>
            <w:r w:rsidRPr="001F1D3F">
              <w:rPr>
                <w:rFonts w:ascii="Times New Roman" w:hAnsi="Times New Roman" w:cs="Times New Roman"/>
                <w:sz w:val="20"/>
                <w:szCs w:val="20"/>
              </w:rPr>
              <w:t xml:space="preserve"> наркотики и другие ПАВ. </w:t>
            </w: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понимание необходимости научных знаний для развития личности и общества, их роли в жизни, труде, творчестве;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осознание нравственных основ образования;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осознание важности </w:t>
            </w:r>
            <w:proofErr w:type="gramStart"/>
            <w:r w:rsidRPr="001F1D3F">
              <w:rPr>
                <w:rFonts w:ascii="Times New Roman" w:hAnsi="Times New Roman" w:cs="Times New Roman"/>
                <w:sz w:val="20"/>
                <w:szCs w:val="20"/>
              </w:rPr>
              <w:t>непрерывного</w:t>
            </w:r>
            <w:proofErr w:type="gramEnd"/>
            <w:r w:rsidRPr="001F1D3F">
              <w:rPr>
                <w:rFonts w:ascii="Times New Roman" w:hAnsi="Times New Roman" w:cs="Times New Roman"/>
                <w:sz w:val="20"/>
                <w:szCs w:val="20"/>
              </w:rPr>
              <w:t xml:space="preserve">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образования и самообразования в течение всей жизни;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w:t>
            </w:r>
            <w:r w:rsidRPr="001F1D3F">
              <w:rPr>
                <w:rFonts w:ascii="Times New Roman" w:hAnsi="Times New Roman" w:cs="Times New Roman"/>
                <w:sz w:val="20"/>
                <w:szCs w:val="20"/>
              </w:rPr>
              <w:lastRenderedPageBreak/>
              <w:t xml:space="preserve">старших поколений;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w:t>
            </w:r>
            <w:proofErr w:type="gramStart"/>
            <w:r w:rsidRPr="001F1D3F">
              <w:rPr>
                <w:rFonts w:ascii="Times New Roman" w:hAnsi="Times New Roman" w:cs="Times New Roman"/>
                <w:sz w:val="20"/>
                <w:szCs w:val="20"/>
              </w:rPr>
              <w:t>учебных</w:t>
            </w:r>
            <w:proofErr w:type="gramEnd"/>
            <w:r w:rsidRPr="001F1D3F">
              <w:rPr>
                <w:rFonts w:ascii="Times New Roman" w:hAnsi="Times New Roman" w:cs="Times New Roman"/>
                <w:sz w:val="20"/>
                <w:szCs w:val="20"/>
              </w:rPr>
              <w:t xml:space="preserve"> 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учебно-трудовых проектов;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w:t>
            </w:r>
            <w:proofErr w:type="gramStart"/>
            <w:r w:rsidRPr="001F1D3F">
              <w:rPr>
                <w:rFonts w:ascii="Times New Roman" w:hAnsi="Times New Roman" w:cs="Times New Roman"/>
                <w:sz w:val="20"/>
                <w:szCs w:val="20"/>
              </w:rPr>
              <w:t>по</w:t>
            </w:r>
            <w:proofErr w:type="gramEnd"/>
            <w:r w:rsidRPr="001F1D3F">
              <w:rPr>
                <w:rFonts w:ascii="Times New Roman" w:hAnsi="Times New Roman" w:cs="Times New Roman"/>
                <w:sz w:val="20"/>
                <w:szCs w:val="20"/>
              </w:rPr>
              <w:t xml:space="preserve">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графику и в срок, следовать разработанному плану, отвечать за качество и осознавать возможные риски; </w:t>
            </w:r>
          </w:p>
          <w:p w:rsidR="001F1D3F" w:rsidRPr="001F1D3F" w:rsidRDefault="001F1D3F" w:rsidP="001F1D3F">
            <w:pPr>
              <w:pStyle w:val="Default"/>
              <w:rPr>
                <w:rFonts w:ascii="Times New Roman" w:hAnsi="Times New Roman" w:cs="Times New Roman"/>
                <w:sz w:val="20"/>
                <w:szCs w:val="20"/>
              </w:rPr>
            </w:pPr>
            <w:proofErr w:type="gramStart"/>
            <w:r w:rsidRPr="001F1D3F">
              <w:rPr>
                <w:rFonts w:ascii="Times New Roman" w:hAnsi="Times New Roman" w:cs="Times New Roman"/>
                <w:sz w:val="20"/>
                <w:szCs w:val="20"/>
              </w:rPr>
              <w:t xml:space="preserve">•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w:t>
            </w:r>
            <w:proofErr w:type="gramEnd"/>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профессионального образования); </w:t>
            </w:r>
          </w:p>
          <w:p w:rsid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бережное отношение к </w:t>
            </w:r>
            <w:r w:rsidRPr="001F1D3F">
              <w:rPr>
                <w:rFonts w:ascii="Times New Roman" w:hAnsi="Times New Roman" w:cs="Times New Roman"/>
                <w:sz w:val="20"/>
                <w:szCs w:val="20"/>
              </w:rPr>
              <w:lastRenderedPageBreak/>
              <w:t>результатам своего труда, труда других людей, к школьному имуществу, учебник</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поддержание чистоты и порядка в классе и школе; готовность содействовать в благоустройстве школы и </w:t>
            </w:r>
            <w:r>
              <w:rPr>
                <w:rFonts w:ascii="Times New Roman" w:hAnsi="Times New Roman" w:cs="Times New Roman"/>
                <w:sz w:val="20"/>
                <w:szCs w:val="20"/>
              </w:rPr>
              <w:t>её</w:t>
            </w:r>
            <w:r w:rsidRPr="001F1D3F">
              <w:rPr>
                <w:rFonts w:ascii="Times New Roman" w:hAnsi="Times New Roman" w:cs="Times New Roman"/>
                <w:sz w:val="20"/>
                <w:szCs w:val="20"/>
              </w:rPr>
              <w:t xml:space="preserve"> ближайшего окружения;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общее знакомство с трудовым законодательством; </w:t>
            </w:r>
          </w:p>
          <w:p w:rsid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нетерпимое отношение к лени, безответственности и пассивности в образовании и труде</w:t>
            </w: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ценностное отношение к </w:t>
            </w:r>
            <w:proofErr w:type="gramStart"/>
            <w:r w:rsidRPr="001F1D3F">
              <w:rPr>
                <w:rFonts w:ascii="Times New Roman" w:hAnsi="Times New Roman" w:cs="Times New Roman"/>
                <w:sz w:val="20"/>
                <w:szCs w:val="20"/>
              </w:rPr>
              <w:t>прекрасному</w:t>
            </w:r>
            <w:proofErr w:type="gramEnd"/>
            <w:r w:rsidRPr="001F1D3F">
              <w:rPr>
                <w:rFonts w:ascii="Times New Roman" w:hAnsi="Times New Roman" w:cs="Times New Roman"/>
                <w:sz w:val="20"/>
                <w:szCs w:val="20"/>
              </w:rPr>
              <w:t>, восприятие искусства как особой формы познания и</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преобразования мира;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rsidR="00FD36F0"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представление об искусстве народов России. </w:t>
            </w:r>
          </w:p>
        </w:tc>
        <w:tc>
          <w:tcPr>
            <w:tcW w:w="2562" w:type="dxa"/>
            <w:tcBorders>
              <w:top w:val="single" w:sz="4" w:space="0" w:color="auto"/>
              <w:left w:val="single" w:sz="4" w:space="0" w:color="auto"/>
              <w:bottom w:val="single" w:sz="4" w:space="0" w:color="auto"/>
              <w:right w:val="single" w:sz="4" w:space="0" w:color="auto"/>
            </w:tcBorders>
          </w:tcPr>
          <w:p w:rsidR="00FD36F0" w:rsidRPr="001F1D3F" w:rsidRDefault="00FD36F0" w:rsidP="00FD36F0">
            <w:pPr>
              <w:autoSpaceDE w:val="0"/>
              <w:autoSpaceDN w:val="0"/>
              <w:adjustRightInd w:val="0"/>
              <w:spacing w:after="0" w:line="240" w:lineRule="auto"/>
              <w:rPr>
                <w:rFonts w:ascii="Times New Roman" w:eastAsiaTheme="minorHAnsi" w:hAnsi="Times New Roman"/>
                <w:color w:val="000000"/>
                <w:sz w:val="20"/>
                <w:szCs w:val="20"/>
              </w:rPr>
            </w:pPr>
            <w:r w:rsidRPr="001F1D3F">
              <w:rPr>
                <w:rFonts w:ascii="Times New Roman" w:eastAsiaTheme="minorHAnsi" w:hAnsi="Times New Roman"/>
                <w:color w:val="000000"/>
                <w:sz w:val="20"/>
                <w:szCs w:val="20"/>
              </w:rPr>
              <w:lastRenderedPageBreak/>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w:t>
            </w:r>
          </w:p>
          <w:p w:rsidR="001F1D3F" w:rsidRDefault="00FD36F0" w:rsidP="00FD36F0">
            <w:pPr>
              <w:pStyle w:val="Default"/>
              <w:rPr>
                <w:rFonts w:ascii="Times New Roman" w:hAnsi="Times New Roman" w:cs="Times New Roman"/>
                <w:sz w:val="20"/>
                <w:szCs w:val="20"/>
              </w:rPr>
            </w:pPr>
            <w:proofErr w:type="gramStart"/>
            <w:r w:rsidRPr="001F1D3F">
              <w:rPr>
                <w:rFonts w:ascii="Times New Roman" w:hAnsi="Times New Roman" w:cs="Times New Roman"/>
                <w:sz w:val="20"/>
                <w:szCs w:val="20"/>
              </w:rPr>
              <w:t>институтах</w:t>
            </w:r>
            <w:proofErr w:type="gramEnd"/>
            <w:r w:rsidRPr="001F1D3F">
              <w:rPr>
                <w:rFonts w:ascii="Times New Roman" w:hAnsi="Times New Roman" w:cs="Times New Roman"/>
                <w:sz w:val="20"/>
                <w:szCs w:val="20"/>
              </w:rPr>
              <w:t>, их роли в жизни общества,</w:t>
            </w:r>
            <w:r w:rsidR="001F1D3F">
              <w:rPr>
                <w:rFonts w:ascii="Times New Roman" w:hAnsi="Times New Roman" w:cs="Times New Roman"/>
                <w:sz w:val="20"/>
                <w:szCs w:val="20"/>
              </w:rPr>
              <w:t xml:space="preserve"> </w:t>
            </w:r>
          </w:p>
          <w:p w:rsidR="00FD36F0" w:rsidRPr="001F1D3F" w:rsidRDefault="00FD36F0" w:rsidP="00FD36F0">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о символах государства </w:t>
            </w:r>
            <w:r w:rsidRPr="001F1D3F">
              <w:rPr>
                <w:rFonts w:ascii="Times New Roman" w:hAnsi="Times New Roman" w:cs="Times New Roman"/>
                <w:i/>
                <w:iCs/>
                <w:sz w:val="20"/>
                <w:szCs w:val="20"/>
              </w:rPr>
              <w:t xml:space="preserve">— </w:t>
            </w:r>
            <w:r w:rsidRPr="001F1D3F">
              <w:rPr>
                <w:rFonts w:ascii="Times New Roman" w:hAnsi="Times New Roman" w:cs="Times New Roman"/>
                <w:sz w:val="20"/>
                <w:szCs w:val="20"/>
              </w:rPr>
              <w:t xml:space="preserve">Флаге, Гербе России, о флаге и гербе субъекта Российской Федерации, в котором находится образовательное учреждение. </w:t>
            </w:r>
          </w:p>
          <w:p w:rsidR="001F1D3F" w:rsidRPr="001F1D3F" w:rsidRDefault="00FD36F0" w:rsidP="001F1D3F">
            <w:pPr>
              <w:autoSpaceDE w:val="0"/>
              <w:autoSpaceDN w:val="0"/>
              <w:adjustRightInd w:val="0"/>
              <w:spacing w:after="0" w:line="240" w:lineRule="auto"/>
              <w:rPr>
                <w:rFonts w:ascii="Times New Roman" w:eastAsiaTheme="minorHAnsi" w:hAnsi="Times New Roman"/>
                <w:color w:val="000000"/>
                <w:sz w:val="20"/>
                <w:szCs w:val="20"/>
              </w:rPr>
            </w:pPr>
            <w:r w:rsidRPr="001F1D3F">
              <w:rPr>
                <w:rFonts w:ascii="Times New Roman" w:hAnsi="Times New Roman"/>
                <w:sz w:val="20"/>
                <w:szCs w:val="20"/>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w:t>
            </w:r>
            <w:r w:rsidRPr="001F1D3F">
              <w:rPr>
                <w:sz w:val="20"/>
                <w:szCs w:val="20"/>
              </w:rPr>
              <w:t xml:space="preserve"> </w:t>
            </w:r>
            <w:r w:rsidRPr="001F1D3F">
              <w:rPr>
                <w:rFonts w:ascii="Times New Roman" w:hAnsi="Times New Roman"/>
                <w:sz w:val="20"/>
                <w:szCs w:val="20"/>
              </w:rPr>
              <w:t>долга, с обязанностями гражданина (в процессе бесед, экскурсий, просмотра кинофильмов, путешествий по</w:t>
            </w:r>
            <w:r w:rsidRPr="001F1D3F">
              <w:rPr>
                <w:sz w:val="20"/>
                <w:szCs w:val="20"/>
              </w:rPr>
              <w:t xml:space="preserve"> </w:t>
            </w:r>
            <w:r w:rsidR="001F1D3F" w:rsidRPr="001F1D3F">
              <w:rPr>
                <w:rFonts w:ascii="Times New Roman" w:hAnsi="Times New Roman"/>
                <w:sz w:val="20"/>
                <w:szCs w:val="20"/>
              </w:rPr>
              <w:t xml:space="preserve">историческим и памятным местам, сюжетно-ролевых игр гражданского и историко-патриотического содержания, изучения учебных дисциплин). </w:t>
            </w:r>
          </w:p>
          <w:p w:rsidR="001F1D3F" w:rsidRDefault="001F1D3F" w:rsidP="001F1D3F">
            <w:pPr>
              <w:autoSpaceDE w:val="0"/>
              <w:autoSpaceDN w:val="0"/>
              <w:adjustRightInd w:val="0"/>
              <w:spacing w:after="0" w:line="240" w:lineRule="auto"/>
              <w:rPr>
                <w:rFonts w:ascii="Times New Roman" w:hAnsi="Times New Roman"/>
                <w:sz w:val="20"/>
                <w:szCs w:val="20"/>
              </w:rPr>
            </w:pPr>
            <w:r w:rsidRPr="001F1D3F">
              <w:rPr>
                <w:rFonts w:ascii="Times New Roman" w:hAnsi="Times New Roman"/>
                <w:sz w:val="20"/>
                <w:szCs w:val="20"/>
              </w:rPr>
              <w:t>Знакомятся с историей и культурой родного края, народным творчеством, этнокультурными традициями, фольклором, особенностями быта</w:t>
            </w:r>
          </w:p>
          <w:p w:rsidR="001F1D3F" w:rsidRPr="001F1D3F" w:rsidRDefault="001F1D3F" w:rsidP="001F1D3F">
            <w:pPr>
              <w:pStyle w:val="Default"/>
              <w:rPr>
                <w:rFonts w:ascii="Times New Roman" w:hAnsi="Times New Roman" w:cs="Times New Roman"/>
                <w:sz w:val="20"/>
                <w:szCs w:val="20"/>
              </w:rPr>
            </w:pPr>
            <w:proofErr w:type="gramStart"/>
            <w:r w:rsidRPr="001F1D3F">
              <w:rPr>
                <w:rFonts w:ascii="Times New Roman" w:hAnsi="Times New Roman" w:cs="Times New Roman"/>
                <w:sz w:val="20"/>
                <w:szCs w:val="20"/>
              </w:rPr>
              <w:t xml:space="preserve">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 </w:t>
            </w:r>
            <w:proofErr w:type="gramEnd"/>
          </w:p>
          <w:p w:rsidR="001F1D3F" w:rsidRDefault="001F1D3F" w:rsidP="001F1D3F">
            <w:pPr>
              <w:autoSpaceDE w:val="0"/>
              <w:autoSpaceDN w:val="0"/>
              <w:adjustRightInd w:val="0"/>
              <w:spacing w:after="0" w:line="240" w:lineRule="auto"/>
              <w:rPr>
                <w:sz w:val="23"/>
                <w:szCs w:val="23"/>
              </w:rPr>
            </w:pPr>
            <w:proofErr w:type="gramStart"/>
            <w:r w:rsidRPr="001F1D3F">
              <w:rPr>
                <w:rFonts w:ascii="Times New Roman" w:hAnsi="Times New Roman"/>
                <w:sz w:val="20"/>
                <w:szCs w:val="20"/>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w:t>
            </w:r>
            <w:r>
              <w:rPr>
                <w:sz w:val="23"/>
                <w:szCs w:val="23"/>
              </w:rPr>
              <w:t xml:space="preserve">  </w:t>
            </w:r>
            <w:proofErr w:type="gramEnd"/>
          </w:p>
          <w:p w:rsidR="001F1D3F" w:rsidRPr="001F1D3F" w:rsidRDefault="001F1D3F" w:rsidP="001F1D3F">
            <w:pPr>
              <w:pStyle w:val="Default"/>
              <w:rPr>
                <w:rFonts w:ascii="Times New Roman" w:hAnsi="Times New Roman" w:cs="Times New Roman"/>
                <w:sz w:val="20"/>
                <w:szCs w:val="20"/>
              </w:rPr>
            </w:pPr>
            <w:proofErr w:type="gramStart"/>
            <w:r>
              <w:rPr>
                <w:rFonts w:ascii="Times New Roman" w:hAnsi="Times New Roman" w:cs="Times New Roman"/>
                <w:sz w:val="20"/>
                <w:szCs w:val="20"/>
              </w:rPr>
              <w:t>посвящё</w:t>
            </w:r>
            <w:r w:rsidRPr="001F1D3F">
              <w:rPr>
                <w:rFonts w:ascii="Times New Roman" w:hAnsi="Times New Roman" w:cs="Times New Roman"/>
                <w:sz w:val="20"/>
                <w:szCs w:val="20"/>
              </w:rPr>
              <w:t>нных</w:t>
            </w:r>
            <w:proofErr w:type="gramEnd"/>
            <w:r w:rsidRPr="001F1D3F">
              <w:rPr>
                <w:rFonts w:ascii="Times New Roman" w:hAnsi="Times New Roman" w:cs="Times New Roman"/>
                <w:sz w:val="20"/>
                <w:szCs w:val="20"/>
              </w:rPr>
              <w:t xml:space="preserve"> </w:t>
            </w:r>
            <w:r w:rsidRPr="001F1D3F">
              <w:rPr>
                <w:rFonts w:ascii="Times New Roman" w:hAnsi="Times New Roman" w:cs="Times New Roman"/>
                <w:sz w:val="20"/>
                <w:szCs w:val="20"/>
              </w:rPr>
              <w:lastRenderedPageBreak/>
              <w:t xml:space="preserve">государственным праздникам). </w:t>
            </w:r>
          </w:p>
          <w:p w:rsidR="001F1D3F" w:rsidRPr="001F1D3F" w:rsidRDefault="001F1D3F" w:rsidP="001F1D3F">
            <w:pPr>
              <w:autoSpaceDE w:val="0"/>
              <w:autoSpaceDN w:val="0"/>
              <w:adjustRightInd w:val="0"/>
              <w:spacing w:after="0" w:line="240" w:lineRule="auto"/>
              <w:rPr>
                <w:rFonts w:ascii="Times New Roman" w:hAnsi="Times New Roman"/>
                <w:sz w:val="20"/>
                <w:szCs w:val="20"/>
              </w:rPr>
            </w:pPr>
            <w:r w:rsidRPr="001F1D3F">
              <w:rPr>
                <w:rFonts w:ascii="Times New Roman" w:hAnsi="Times New Roman"/>
                <w:sz w:val="20"/>
                <w:szCs w:val="20"/>
              </w:rPr>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w:t>
            </w:r>
          </w:p>
          <w:p w:rsidR="00FD36F0" w:rsidRDefault="001F1D3F" w:rsidP="001F1D3F">
            <w:pPr>
              <w:autoSpaceDE w:val="0"/>
              <w:autoSpaceDN w:val="0"/>
              <w:adjustRightInd w:val="0"/>
              <w:spacing w:after="0" w:line="240" w:lineRule="auto"/>
              <w:rPr>
                <w:rFonts w:ascii="Times New Roman" w:hAnsi="Times New Roman"/>
                <w:sz w:val="20"/>
                <w:szCs w:val="20"/>
              </w:rPr>
            </w:pPr>
            <w:r w:rsidRPr="001F1D3F">
              <w:rPr>
                <w:rFonts w:ascii="Times New Roman" w:hAnsi="Times New Roman"/>
                <w:sz w:val="20"/>
                <w:szCs w:val="20"/>
              </w:rPr>
              <w:t xml:space="preserve">Получают опыт </w:t>
            </w:r>
            <w:proofErr w:type="gramStart"/>
            <w:r w:rsidRPr="001F1D3F">
              <w:rPr>
                <w:rFonts w:ascii="Times New Roman" w:hAnsi="Times New Roman"/>
                <w:sz w:val="20"/>
                <w:szCs w:val="20"/>
              </w:rPr>
              <w:t>межкультурной</w:t>
            </w:r>
            <w:proofErr w:type="gramEnd"/>
            <w:r w:rsidRPr="001F1D3F">
              <w:rPr>
                <w:rFonts w:ascii="Times New Roman" w:hAnsi="Times New Roman"/>
                <w:sz w:val="20"/>
                <w:szCs w:val="20"/>
              </w:rPr>
              <w:t xml:space="preserve">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 </w:t>
            </w:r>
          </w:p>
          <w:p w:rsidR="001F1D3F" w:rsidRDefault="001F1D3F" w:rsidP="001F1D3F">
            <w:pPr>
              <w:autoSpaceDE w:val="0"/>
              <w:autoSpaceDN w:val="0"/>
              <w:adjustRightInd w:val="0"/>
              <w:spacing w:after="0" w:line="240" w:lineRule="auto"/>
              <w:rPr>
                <w:rFonts w:ascii="Times New Roman" w:hAnsi="Times New Roman"/>
                <w:sz w:val="20"/>
                <w:szCs w:val="20"/>
              </w:rPr>
            </w:pPr>
            <w:r w:rsidRPr="001F1D3F">
              <w:rPr>
                <w:rFonts w:ascii="Times New Roman" w:hAnsi="Times New Roman"/>
                <w:sz w:val="20"/>
                <w:szCs w:val="20"/>
              </w:rPr>
              <w:t xml:space="preserve">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 </w:t>
            </w: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sz w:val="23"/>
                <w:szCs w:val="23"/>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Активно участвуют в улучшении школьной среды, доступных сфер жизни окружающего </w:t>
            </w:r>
            <w:r w:rsidRPr="001F1D3F">
              <w:rPr>
                <w:rFonts w:ascii="Times New Roman" w:hAnsi="Times New Roman" w:cs="Times New Roman"/>
                <w:sz w:val="20"/>
                <w:szCs w:val="20"/>
              </w:rPr>
              <w:lastRenderedPageBreak/>
              <w:t xml:space="preserve">социума.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Активно и осознанно участвуют в разнообразных видах и типах отношений в основных сферах своей жизнедеятельности: общение, учѐ</w:t>
            </w:r>
            <w:proofErr w:type="gramStart"/>
            <w:r w:rsidRPr="001F1D3F">
              <w:rPr>
                <w:rFonts w:ascii="Times New Roman" w:hAnsi="Times New Roman" w:cs="Times New Roman"/>
                <w:sz w:val="20"/>
                <w:szCs w:val="20"/>
              </w:rPr>
              <w:t>ба</w:t>
            </w:r>
            <w:proofErr w:type="gramEnd"/>
            <w:r w:rsidRPr="001F1D3F">
              <w:rPr>
                <w:rFonts w:ascii="Times New Roman" w:hAnsi="Times New Roman" w:cs="Times New Roman"/>
                <w:sz w:val="20"/>
                <w:szCs w:val="20"/>
              </w:rPr>
              <w:t xml:space="preserve">, игра, спорт, творчество, увлечения (хобби).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Приобретают опыт и осваивают основные формы учебного сотрудничества: сотрудничество со сверстниками и </w:t>
            </w:r>
            <w:proofErr w:type="gramStart"/>
            <w:r w:rsidRPr="001F1D3F">
              <w:rPr>
                <w:rFonts w:ascii="Times New Roman" w:hAnsi="Times New Roman" w:cs="Times New Roman"/>
                <w:sz w:val="20"/>
                <w:szCs w:val="20"/>
              </w:rPr>
              <w:t>с</w:t>
            </w:r>
            <w:proofErr w:type="gramEnd"/>
            <w:r w:rsidRPr="001F1D3F">
              <w:rPr>
                <w:rFonts w:ascii="Times New Roman" w:hAnsi="Times New Roman" w:cs="Times New Roman"/>
                <w:sz w:val="20"/>
                <w:szCs w:val="20"/>
              </w:rPr>
              <w:t xml:space="preserve">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учителями.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w:t>
            </w:r>
            <w:proofErr w:type="gramStart"/>
            <w:r w:rsidRPr="001F1D3F">
              <w:rPr>
                <w:rFonts w:ascii="Times New Roman" w:hAnsi="Times New Roman" w:cs="Times New Roman"/>
                <w:sz w:val="20"/>
                <w:szCs w:val="20"/>
              </w:rPr>
              <w:t>обучающимися</w:t>
            </w:r>
            <w:proofErr w:type="gramEnd"/>
            <w:r w:rsidRPr="001F1D3F">
              <w:rPr>
                <w:rFonts w:ascii="Times New Roman" w:hAnsi="Times New Roman" w:cs="Times New Roman"/>
                <w:sz w:val="20"/>
                <w:szCs w:val="20"/>
              </w:rPr>
              <w:t xml:space="preserve"> основных прав и обязанностей; защищают права обучающихся на всех уровнях управления школой и т. д.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Разрабатывают на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 </w:t>
            </w:r>
          </w:p>
          <w:p w:rsid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Учатся реконструировать (в форме описаний, презентаций, фото- и </w:t>
            </w:r>
            <w:r w:rsidRPr="001F1D3F">
              <w:rPr>
                <w:rFonts w:ascii="Times New Roman" w:hAnsi="Times New Roman" w:cs="Times New Roman"/>
                <w:sz w:val="20"/>
                <w:szCs w:val="20"/>
              </w:rPr>
              <w:lastRenderedPageBreak/>
              <w:t xml:space="preserve">видеоматериалов и др.) </w:t>
            </w:r>
            <w:r>
              <w:rPr>
                <w:rFonts w:ascii="Times New Roman" w:hAnsi="Times New Roman" w:cs="Times New Roman"/>
                <w:sz w:val="20"/>
                <w:szCs w:val="20"/>
              </w:rPr>
              <w:t>определё</w:t>
            </w:r>
            <w:r w:rsidRPr="001F1D3F">
              <w:rPr>
                <w:rFonts w:ascii="Times New Roman" w:hAnsi="Times New Roman" w:cs="Times New Roman"/>
                <w:sz w:val="20"/>
                <w:szCs w:val="20"/>
              </w:rPr>
              <w:t xml:space="preserve">нные ситуации, имитирующие социальные отношения в ходе выполнения ролевых </w:t>
            </w:r>
            <w:r>
              <w:rPr>
                <w:rFonts w:ascii="Times New Roman" w:hAnsi="Times New Roman" w:cs="Times New Roman"/>
                <w:sz w:val="20"/>
                <w:szCs w:val="20"/>
              </w:rPr>
              <w:t>проектов</w:t>
            </w: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Знакомятся с конкретными примерами высоконравственных отношений людей, участвуют в подготовке и проведении бесед.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Участвуют в общественно полезном труде в помощь школе, городу, селу, родному краю. </w:t>
            </w:r>
          </w:p>
          <w:p w:rsid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Принимают добровольное участие в делах благотворительности </w:t>
            </w:r>
            <w:r>
              <w:rPr>
                <w:rFonts w:ascii="Times New Roman" w:hAnsi="Times New Roman" w:cs="Times New Roman"/>
                <w:sz w:val="20"/>
                <w:szCs w:val="20"/>
              </w:rPr>
              <w:t>и</w:t>
            </w:r>
          </w:p>
          <w:p w:rsid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милосердия, в оказании помощи </w:t>
            </w:r>
            <w:proofErr w:type="gramStart"/>
            <w:r w:rsidRPr="001F1D3F">
              <w:rPr>
                <w:rFonts w:ascii="Times New Roman" w:hAnsi="Times New Roman" w:cs="Times New Roman"/>
                <w:sz w:val="20"/>
                <w:szCs w:val="20"/>
              </w:rPr>
              <w:t>нуждающимся</w:t>
            </w:r>
            <w:proofErr w:type="gramEnd"/>
            <w:r w:rsidRPr="001F1D3F">
              <w:rPr>
                <w:rFonts w:ascii="Times New Roman" w:hAnsi="Times New Roman" w:cs="Times New Roman"/>
                <w:sz w:val="20"/>
                <w:szCs w:val="20"/>
              </w:rPr>
              <w:t xml:space="preserve">, заботе о животных, живых </w:t>
            </w:r>
          </w:p>
          <w:p w:rsidR="001F1D3F" w:rsidRPr="001F1D3F" w:rsidRDefault="001F1D3F" w:rsidP="001F1D3F">
            <w:pPr>
              <w:pStyle w:val="Default"/>
              <w:rPr>
                <w:rFonts w:ascii="Times New Roman" w:hAnsi="Times New Roman" w:cs="Times New Roman"/>
                <w:sz w:val="20"/>
                <w:szCs w:val="20"/>
              </w:rPr>
            </w:pPr>
            <w:proofErr w:type="gramStart"/>
            <w:r w:rsidRPr="001F1D3F">
              <w:rPr>
                <w:rFonts w:ascii="Times New Roman" w:hAnsi="Times New Roman" w:cs="Times New Roman"/>
                <w:sz w:val="20"/>
                <w:szCs w:val="20"/>
              </w:rPr>
              <w:lastRenderedPageBreak/>
              <w:t>существах</w:t>
            </w:r>
            <w:proofErr w:type="gramEnd"/>
            <w:r w:rsidRPr="001F1D3F">
              <w:rPr>
                <w:rFonts w:ascii="Times New Roman" w:hAnsi="Times New Roman" w:cs="Times New Roman"/>
                <w:sz w:val="20"/>
                <w:szCs w:val="20"/>
              </w:rPr>
              <w:t xml:space="preserve">, природе.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Расширяют положительный опыт общения со сверстниками противоположного пола в </w:t>
            </w:r>
            <w:r>
              <w:rPr>
                <w:rFonts w:ascii="Times New Roman" w:hAnsi="Times New Roman" w:cs="Times New Roman"/>
                <w:sz w:val="20"/>
                <w:szCs w:val="20"/>
              </w:rPr>
              <w:t>учё</w:t>
            </w:r>
            <w:r w:rsidRPr="001F1D3F">
              <w:rPr>
                <w:rFonts w:ascii="Times New Roman" w:hAnsi="Times New Roman" w:cs="Times New Roman"/>
                <w:sz w:val="20"/>
                <w:szCs w:val="20"/>
              </w:rPr>
              <w:t xml:space="preserve">бе, общественной работе, отдыхе, спорте, активно участвуют в подготовке и проведении бесед о дружбе, любви, нравственных отношениях. </w:t>
            </w:r>
          </w:p>
          <w:p w:rsidR="001F1D3F" w:rsidRPr="001F1D3F" w:rsidRDefault="001F1D3F" w:rsidP="001F1D3F">
            <w:pPr>
              <w:pStyle w:val="Default"/>
              <w:rPr>
                <w:rFonts w:ascii="Times New Roman" w:hAnsi="Times New Roman" w:cs="Times New Roman"/>
                <w:sz w:val="20"/>
                <w:szCs w:val="20"/>
              </w:rPr>
            </w:pPr>
            <w:proofErr w:type="gramStart"/>
            <w:r w:rsidRPr="001F1D3F">
              <w:rPr>
                <w:rFonts w:ascii="Times New Roman" w:hAnsi="Times New Roman" w:cs="Times New Roman"/>
                <w:sz w:val="20"/>
                <w:szCs w:val="20"/>
              </w:rPr>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w:t>
            </w:r>
            <w:proofErr w:type="gramEnd"/>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w:t>
            </w:r>
            <w:proofErr w:type="gramStart"/>
            <w:r w:rsidRPr="001F1D3F">
              <w:rPr>
                <w:rFonts w:ascii="Times New Roman" w:hAnsi="Times New Roman" w:cs="Times New Roman"/>
                <w:sz w:val="20"/>
                <w:szCs w:val="20"/>
              </w:rPr>
              <w:t>между</w:t>
            </w:r>
            <w:proofErr w:type="gramEnd"/>
            <w:r w:rsidRPr="001F1D3F">
              <w:rPr>
                <w:rFonts w:ascii="Times New Roman" w:hAnsi="Times New Roman" w:cs="Times New Roman"/>
                <w:sz w:val="20"/>
                <w:szCs w:val="20"/>
              </w:rPr>
              <w:t xml:space="preserve">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поколениями). </w:t>
            </w:r>
          </w:p>
          <w:p w:rsidR="001F1D3F" w:rsidRDefault="001F1D3F" w:rsidP="001F1D3F">
            <w:pPr>
              <w:pStyle w:val="Default"/>
              <w:rPr>
                <w:sz w:val="23"/>
                <w:szCs w:val="23"/>
              </w:rPr>
            </w:pPr>
            <w:r w:rsidRPr="001F1D3F">
              <w:rPr>
                <w:rFonts w:ascii="Times New Roman" w:hAnsi="Times New Roman" w:cs="Times New Roman"/>
                <w:sz w:val="20"/>
                <w:szCs w:val="20"/>
              </w:rPr>
              <w:t>Знакомятся с деятельностью традиционных религиозных организаций</w:t>
            </w:r>
            <w:r>
              <w:rPr>
                <w:sz w:val="23"/>
                <w:szCs w:val="23"/>
              </w:rPr>
              <w:t xml:space="preserve">. </w:t>
            </w: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Default="001F1D3F" w:rsidP="001F1D3F">
            <w:pPr>
              <w:pStyle w:val="Default"/>
              <w:rPr>
                <w:sz w:val="23"/>
                <w:szCs w:val="23"/>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Участвуют в </w:t>
            </w:r>
            <w:r>
              <w:rPr>
                <w:rFonts w:ascii="Times New Roman" w:hAnsi="Times New Roman" w:cs="Times New Roman"/>
                <w:sz w:val="20"/>
                <w:szCs w:val="20"/>
              </w:rPr>
              <w:t>пропаганде</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w:t>
            </w:r>
            <w:r>
              <w:rPr>
                <w:rFonts w:ascii="Times New Roman" w:hAnsi="Times New Roman" w:cs="Times New Roman"/>
                <w:sz w:val="20"/>
                <w:szCs w:val="20"/>
              </w:rPr>
              <w:t>посвящё</w:t>
            </w:r>
            <w:r w:rsidRPr="001F1D3F">
              <w:rPr>
                <w:rFonts w:ascii="Times New Roman" w:hAnsi="Times New Roman" w:cs="Times New Roman"/>
                <w:sz w:val="20"/>
                <w:szCs w:val="20"/>
              </w:rPr>
              <w:t xml:space="preserve">нные разным формам оздоровления.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Учатся экологически грамотному поведению в школе, дома, в природной </w:t>
            </w:r>
            <w:r w:rsidRPr="001F1D3F">
              <w:rPr>
                <w:rFonts w:ascii="Times New Roman" w:hAnsi="Times New Roman" w:cs="Times New Roman"/>
                <w:sz w:val="20"/>
                <w:szCs w:val="20"/>
              </w:rPr>
              <w:lastRenderedPageBreak/>
              <w:t xml:space="preserve">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Участвуют в проведении </w:t>
            </w:r>
            <w:proofErr w:type="gramStart"/>
            <w:r w:rsidRPr="001F1D3F">
              <w:rPr>
                <w:rFonts w:ascii="Times New Roman" w:hAnsi="Times New Roman" w:cs="Times New Roman"/>
                <w:sz w:val="20"/>
                <w:szCs w:val="20"/>
              </w:rPr>
              <w:t>школьных</w:t>
            </w:r>
            <w:proofErr w:type="gramEnd"/>
            <w:r w:rsidRPr="001F1D3F">
              <w:rPr>
                <w:rFonts w:ascii="Times New Roman" w:hAnsi="Times New Roman" w:cs="Times New Roman"/>
                <w:sz w:val="20"/>
                <w:szCs w:val="20"/>
              </w:rPr>
              <w:t xml:space="preserve">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спартакиад, эстафет, экологических и туристических слѐ</w:t>
            </w:r>
            <w:proofErr w:type="gramStart"/>
            <w:r w:rsidRPr="001F1D3F">
              <w:rPr>
                <w:rFonts w:ascii="Times New Roman" w:hAnsi="Times New Roman" w:cs="Times New Roman"/>
                <w:sz w:val="20"/>
                <w:szCs w:val="20"/>
              </w:rPr>
              <w:t>тов</w:t>
            </w:r>
            <w:proofErr w:type="gramEnd"/>
            <w:r w:rsidRPr="001F1D3F">
              <w:rPr>
                <w:rFonts w:ascii="Times New Roman" w:hAnsi="Times New Roman" w:cs="Times New Roman"/>
                <w:sz w:val="20"/>
                <w:szCs w:val="20"/>
              </w:rPr>
              <w:t xml:space="preserve">,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Составляют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правильный режим занятий физической культурой, спортом, туризмом, рацион здорового питания, режим дня, </w:t>
            </w:r>
            <w:r>
              <w:rPr>
                <w:rFonts w:ascii="Times New Roman" w:hAnsi="Times New Roman" w:cs="Times New Roman"/>
                <w:sz w:val="20"/>
                <w:szCs w:val="20"/>
              </w:rPr>
              <w:t>учё</w:t>
            </w:r>
            <w:r w:rsidRPr="001F1D3F">
              <w:rPr>
                <w:rFonts w:ascii="Times New Roman" w:hAnsi="Times New Roman" w:cs="Times New Roman"/>
                <w:sz w:val="20"/>
                <w:szCs w:val="20"/>
              </w:rPr>
              <w:t xml:space="preserve">бы и отдыха с </w:t>
            </w:r>
            <w:r>
              <w:rPr>
                <w:rFonts w:ascii="Times New Roman" w:hAnsi="Times New Roman" w:cs="Times New Roman"/>
                <w:sz w:val="20"/>
                <w:szCs w:val="20"/>
              </w:rPr>
              <w:t>учё</w:t>
            </w:r>
            <w:r w:rsidRPr="001F1D3F">
              <w:rPr>
                <w:rFonts w:ascii="Times New Roman" w:hAnsi="Times New Roman" w:cs="Times New Roman"/>
                <w:sz w:val="20"/>
                <w:szCs w:val="20"/>
              </w:rPr>
              <w:t xml:space="preserve">том экологических факторов окружающей среды и контролируют их выполнение в различных формах мониторинга.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Учатся оказывать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первую доврачебную помощь пострадавшим.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w:t>
            </w:r>
            <w:r w:rsidRPr="001F1D3F">
              <w:rPr>
                <w:rFonts w:ascii="Times New Roman" w:hAnsi="Times New Roman" w:cs="Times New Roman"/>
                <w:sz w:val="20"/>
                <w:szCs w:val="20"/>
              </w:rPr>
              <w:lastRenderedPageBreak/>
              <w:t xml:space="preserve">медицинскими работниками, родителями). </w:t>
            </w:r>
          </w:p>
          <w:p w:rsidR="001F1D3F" w:rsidRPr="001F1D3F" w:rsidRDefault="001F1D3F" w:rsidP="001F1D3F">
            <w:pPr>
              <w:pStyle w:val="Default"/>
              <w:rPr>
                <w:rFonts w:ascii="Times New Roman" w:hAnsi="Times New Roman" w:cs="Times New Roman"/>
                <w:sz w:val="20"/>
                <w:szCs w:val="20"/>
              </w:rPr>
            </w:pPr>
            <w:proofErr w:type="gramStart"/>
            <w:r w:rsidRPr="001F1D3F">
              <w:rPr>
                <w:rFonts w:ascii="Times New Roman" w:hAnsi="Times New Roman" w:cs="Times New Roman"/>
                <w:sz w:val="20"/>
                <w:szCs w:val="20"/>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w:t>
            </w:r>
            <w:proofErr w:type="gramEnd"/>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«нет») (в ходе дискуссий, тренингов, ролевых игр, обсуждения видеосюжетов и др.).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Участвуют на добровольной основе в деятельности детско-юношеских общественных экологических организаций, мероприятиях, проводимых </w:t>
            </w:r>
            <w:proofErr w:type="gramStart"/>
            <w:r w:rsidRPr="001F1D3F">
              <w:rPr>
                <w:rFonts w:ascii="Times New Roman" w:hAnsi="Times New Roman" w:cs="Times New Roman"/>
                <w:sz w:val="20"/>
                <w:szCs w:val="20"/>
              </w:rPr>
              <w:t>общественными</w:t>
            </w:r>
            <w:proofErr w:type="gramEnd"/>
            <w:r w:rsidRPr="001F1D3F">
              <w:rPr>
                <w:rFonts w:ascii="Times New Roman" w:hAnsi="Times New Roman" w:cs="Times New Roman"/>
                <w:sz w:val="20"/>
                <w:szCs w:val="20"/>
              </w:rPr>
              <w:t xml:space="preserve"> экологическими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организациями.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Проводят школьный экологический мониторинг, включающий: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систематические и целенаправленные наблюдения за состоянием окружающей среды своей местности, школы, своего жилища;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мониторинг состояния водной и воздушной среды в своѐм жилище, школе, населѐнном пункте;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выявление источников загрязнения почвы, воды и воздуха, состава и интенсивности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загрязнений, определение причин загрязнения;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Разрабатывают и реализуют учебно-</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исследовательские и просветительские проекты по направлениям: экология и здоровье, ресурсосбережение, экология и бизнес и </w:t>
            </w:r>
          </w:p>
          <w:p w:rsid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др.</w:t>
            </w: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Участвуют в подготовке и проведении «Недели науки, техники и производства», конкурсов научно-фантастических проектов, вечеров неразгаданных тайн.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Ведут дневники экскурсий, походов, наблюдений по оценке окружающей среды.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w:t>
            </w:r>
            <w:r w:rsidRPr="001F1D3F">
              <w:rPr>
                <w:rFonts w:ascii="Times New Roman" w:hAnsi="Times New Roman" w:cs="Times New Roman"/>
                <w:sz w:val="20"/>
                <w:szCs w:val="20"/>
              </w:rPr>
              <w:lastRenderedPageBreak/>
              <w:t xml:space="preserve">различными профессиями.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Знакомятся с профессиональной деятельностью и </w:t>
            </w:r>
            <w:proofErr w:type="gramStart"/>
            <w:r w:rsidRPr="001F1D3F">
              <w:rPr>
                <w:rFonts w:ascii="Times New Roman" w:hAnsi="Times New Roman" w:cs="Times New Roman"/>
                <w:sz w:val="20"/>
                <w:szCs w:val="20"/>
              </w:rPr>
              <w:t>жизненным</w:t>
            </w:r>
            <w:proofErr w:type="gramEnd"/>
            <w:r w:rsidRPr="001F1D3F">
              <w:rPr>
                <w:rFonts w:ascii="Times New Roman" w:hAnsi="Times New Roman" w:cs="Times New Roman"/>
                <w:sz w:val="20"/>
                <w:szCs w:val="20"/>
              </w:rPr>
              <w:t xml:space="preserve"> путѐм своих родителей и прародителей,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участвуют в организации и проведении презентаций «Труд нашей семьи».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институтов.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Участвуют в </w:t>
            </w:r>
          </w:p>
          <w:p w:rsidR="001F1D3F" w:rsidRPr="001F1D3F" w:rsidRDefault="001F1D3F" w:rsidP="001F1D3F">
            <w:pPr>
              <w:pStyle w:val="Default"/>
              <w:rPr>
                <w:rFonts w:ascii="Times New Roman" w:hAnsi="Times New Roman" w:cs="Times New Roman"/>
                <w:sz w:val="20"/>
                <w:szCs w:val="20"/>
              </w:rPr>
            </w:pPr>
            <w:proofErr w:type="gramStart"/>
            <w:r w:rsidRPr="001F1D3F">
              <w:rPr>
                <w:rFonts w:ascii="Times New Roman" w:hAnsi="Times New Roman" w:cs="Times New Roman"/>
                <w:sz w:val="20"/>
                <w:szCs w:val="20"/>
              </w:rPr>
              <w:t xml:space="preserve">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w:t>
            </w:r>
            <w:proofErr w:type="gramEnd"/>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производственных фирм, других трудовых и творческих общественных объединений, как подростковых, так и </w:t>
            </w:r>
            <w:r w:rsidRPr="001F1D3F">
              <w:rPr>
                <w:rFonts w:ascii="Times New Roman" w:hAnsi="Times New Roman" w:cs="Times New Roman"/>
                <w:sz w:val="20"/>
                <w:szCs w:val="20"/>
              </w:rPr>
              <w:lastRenderedPageBreak/>
              <w:t xml:space="preserve">разновозрастных, как в учебное, так и в каникулярное время).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rsidR="001F1D3F" w:rsidRPr="001F1D3F" w:rsidRDefault="001F1D3F" w:rsidP="001F1D3F">
            <w:pPr>
              <w:pStyle w:val="Default"/>
              <w:rPr>
                <w:rFonts w:ascii="Times New Roman" w:hAnsi="Times New Roman" w:cs="Times New Roman"/>
                <w:sz w:val="20"/>
                <w:szCs w:val="20"/>
              </w:rPr>
            </w:pPr>
            <w:proofErr w:type="gramStart"/>
            <w:r w:rsidRPr="001F1D3F">
              <w:rPr>
                <w:rFonts w:ascii="Times New Roman" w:hAnsi="Times New Roman" w:cs="Times New Roman"/>
                <w:sz w:val="20"/>
                <w:szCs w:val="20"/>
              </w:rPr>
              <w:t xml:space="preserve">Учатся творчески и критически работать с информацией: целенаправленный сбор информации, еѐ структурирование, анализ и обобщение из разных источников (в </w:t>
            </w:r>
            <w:proofErr w:type="gramEnd"/>
          </w:p>
          <w:p w:rsid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roofErr w:type="gramStart"/>
            <w:r w:rsidRPr="001F1D3F">
              <w:rPr>
                <w:rFonts w:ascii="Times New Roman" w:hAnsi="Times New Roman" w:cs="Times New Roman"/>
                <w:sz w:val="20"/>
                <w:szCs w:val="20"/>
              </w:rPr>
              <w:t xml:space="preserve">Получают представления об эстетических идеалах и художественных ценностях культур народов России (в ходе изучения учебных </w:t>
            </w:r>
            <w:proofErr w:type="gramEnd"/>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p w:rsidR="001F1D3F" w:rsidRPr="001F1D3F" w:rsidRDefault="001F1D3F" w:rsidP="001F1D3F">
            <w:pPr>
              <w:pStyle w:val="Default"/>
              <w:rPr>
                <w:rFonts w:ascii="Times New Roman" w:hAnsi="Times New Roman" w:cs="Times New Roman"/>
                <w:sz w:val="20"/>
                <w:szCs w:val="20"/>
              </w:rPr>
            </w:pPr>
            <w:proofErr w:type="gramStart"/>
            <w:r w:rsidRPr="001F1D3F">
              <w:rPr>
                <w:rFonts w:ascii="Times New Roman" w:hAnsi="Times New Roman" w:cs="Times New Roman"/>
                <w:sz w:val="20"/>
                <w:szCs w:val="20"/>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w:t>
            </w:r>
            <w:proofErr w:type="gramEnd"/>
          </w:p>
          <w:p w:rsidR="001F1D3F" w:rsidRPr="001F1D3F" w:rsidRDefault="001F1D3F" w:rsidP="001F1D3F">
            <w:pPr>
              <w:pStyle w:val="Default"/>
              <w:rPr>
                <w:rFonts w:ascii="Times New Roman" w:hAnsi="Times New Roman" w:cs="Times New Roman"/>
                <w:sz w:val="20"/>
                <w:szCs w:val="20"/>
              </w:rPr>
            </w:pPr>
            <w:proofErr w:type="gramStart"/>
            <w:r w:rsidRPr="001F1D3F">
              <w:rPr>
                <w:rFonts w:ascii="Times New Roman" w:hAnsi="Times New Roman" w:cs="Times New Roman"/>
                <w:sz w:val="20"/>
                <w:szCs w:val="20"/>
              </w:rPr>
              <w:t>экскурсионно-</w:t>
            </w:r>
            <w:r w:rsidRPr="001F1D3F">
              <w:rPr>
                <w:rFonts w:ascii="Times New Roman" w:hAnsi="Times New Roman" w:cs="Times New Roman"/>
                <w:sz w:val="20"/>
                <w:szCs w:val="20"/>
              </w:rPr>
              <w:lastRenderedPageBreak/>
              <w:t xml:space="preserve">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roofErr w:type="gramEnd"/>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Знакомятся с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образования.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культуры с последующим представлением в образовательном учреждении своих впечатлений и созданных по мотивам экскурсий творческих работ.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Участвуют в оформлении класса и школы, </w:t>
            </w:r>
            <w:r w:rsidRPr="001F1D3F">
              <w:rPr>
                <w:rFonts w:ascii="Times New Roman" w:hAnsi="Times New Roman" w:cs="Times New Roman"/>
                <w:sz w:val="20"/>
                <w:szCs w:val="20"/>
              </w:rPr>
              <w:lastRenderedPageBreak/>
              <w:t>озеленении пришкольного участка, стремятся внести красоту в домашний быт</w:t>
            </w:r>
            <w:r>
              <w:rPr>
                <w:rFonts w:ascii="Times New Roman" w:hAnsi="Times New Roman" w:cs="Times New Roman"/>
                <w:sz w:val="20"/>
                <w:szCs w:val="20"/>
              </w:rPr>
              <w:t>.</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sz w:val="20"/>
                <w:szCs w:val="20"/>
              </w:rPr>
            </w:pPr>
          </w:p>
        </w:tc>
        <w:tc>
          <w:tcPr>
            <w:tcW w:w="2194" w:type="dxa"/>
            <w:tcBorders>
              <w:top w:val="single" w:sz="4" w:space="0" w:color="auto"/>
              <w:left w:val="single" w:sz="4" w:space="0" w:color="auto"/>
              <w:bottom w:val="single" w:sz="4" w:space="0" w:color="auto"/>
              <w:right w:val="single" w:sz="4" w:space="0" w:color="auto"/>
            </w:tcBorders>
          </w:tcPr>
          <w:p w:rsidR="00FD36F0" w:rsidRPr="001F1D3F" w:rsidRDefault="00FD36F0" w:rsidP="00FD36F0">
            <w:pPr>
              <w:autoSpaceDE w:val="0"/>
              <w:autoSpaceDN w:val="0"/>
              <w:adjustRightInd w:val="0"/>
              <w:spacing w:after="0" w:line="240" w:lineRule="auto"/>
              <w:rPr>
                <w:rFonts w:ascii="Times New Roman" w:eastAsiaTheme="minorHAnsi" w:hAnsi="Times New Roman"/>
                <w:color w:val="000000"/>
                <w:sz w:val="20"/>
                <w:szCs w:val="20"/>
              </w:rPr>
            </w:pPr>
            <w:r w:rsidRPr="001F1D3F">
              <w:rPr>
                <w:rFonts w:ascii="Times New Roman" w:eastAsiaTheme="minorHAnsi" w:hAnsi="Times New Roman"/>
                <w:color w:val="000000"/>
                <w:sz w:val="20"/>
                <w:szCs w:val="20"/>
              </w:rPr>
              <w:lastRenderedPageBreak/>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w:t>
            </w:r>
          </w:p>
          <w:p w:rsidR="00FD36F0" w:rsidRPr="001F1D3F" w:rsidRDefault="00FD36F0" w:rsidP="00FD36F0">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Федерации, русскому и родному языку, народным традициям, старшему поколению; </w:t>
            </w:r>
          </w:p>
          <w:p w:rsidR="00FD36F0" w:rsidRPr="001F1D3F" w:rsidRDefault="00FD36F0" w:rsidP="00FD36F0">
            <w:pPr>
              <w:pStyle w:val="Default"/>
              <w:rPr>
                <w:rFonts w:ascii="Times New Roman" w:hAnsi="Times New Roman" w:cs="Times New Roman"/>
                <w:sz w:val="20"/>
                <w:szCs w:val="20"/>
              </w:rPr>
            </w:pPr>
            <w:r w:rsidRPr="001F1D3F">
              <w:rPr>
                <w:rFonts w:ascii="Times New Roman" w:hAnsi="Times New Roman" w:cs="Times New Roman"/>
                <w:sz w:val="20"/>
                <w:szCs w:val="20"/>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w:t>
            </w:r>
            <w:r w:rsidRPr="001F1D3F">
              <w:rPr>
                <w:sz w:val="20"/>
                <w:szCs w:val="20"/>
              </w:rPr>
              <w:t xml:space="preserve"> </w:t>
            </w:r>
            <w:r w:rsidRPr="001F1D3F">
              <w:rPr>
                <w:rFonts w:ascii="Times New Roman" w:hAnsi="Times New Roman" w:cs="Times New Roman"/>
                <w:sz w:val="20"/>
                <w:szCs w:val="20"/>
              </w:rPr>
              <w:t xml:space="preserve">исполнения гражданского и патриотического долга; </w:t>
            </w:r>
          </w:p>
          <w:p w:rsidR="001F1D3F" w:rsidRPr="001F1D3F" w:rsidRDefault="00FD36F0" w:rsidP="00FD36F0">
            <w:pPr>
              <w:autoSpaceDE w:val="0"/>
              <w:autoSpaceDN w:val="0"/>
              <w:adjustRightInd w:val="0"/>
              <w:spacing w:after="0" w:line="240" w:lineRule="auto"/>
              <w:rPr>
                <w:rFonts w:ascii="Times New Roman" w:eastAsiaTheme="minorHAnsi" w:hAnsi="Times New Roman"/>
                <w:color w:val="000000"/>
                <w:sz w:val="20"/>
                <w:szCs w:val="20"/>
              </w:rPr>
            </w:pPr>
            <w:r w:rsidRPr="001F1D3F">
              <w:rPr>
                <w:rFonts w:ascii="Times New Roman" w:hAnsi="Times New Roman"/>
                <w:sz w:val="20"/>
                <w:szCs w:val="20"/>
              </w:rPr>
              <w:t>•первоначальный опыт</w:t>
            </w:r>
            <w:r w:rsidRPr="001F1D3F">
              <w:rPr>
                <w:sz w:val="20"/>
                <w:szCs w:val="20"/>
              </w:rPr>
              <w:t xml:space="preserve">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постижения ценностей гражданского общества национальной истории и культуры;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опыт ролевого взаимодействия и реализации гражданской, патриотической позиции;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•опыт социальной и межкультурной коммуникации; </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sz w:val="20"/>
                <w:szCs w:val="20"/>
              </w:rPr>
            </w:pPr>
            <w:r w:rsidRPr="001F1D3F">
              <w:rPr>
                <w:rFonts w:ascii="Times New Roman" w:hAnsi="Times New Roman"/>
                <w:sz w:val="20"/>
                <w:szCs w:val="20"/>
              </w:rPr>
              <w:t>•знания о правах и обязанностях человека, гражданина,</w:t>
            </w:r>
            <w:r w:rsidRPr="001F1D3F">
              <w:rPr>
                <w:sz w:val="23"/>
                <w:szCs w:val="23"/>
              </w:rPr>
              <w:t xml:space="preserve">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семьянина, товарища. </w:t>
            </w: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позитивное отношение, сознательное принятие роли гражданина;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первоначальные навыки практической деятельности в составе различных социокультурных групп конструктивной общественной направленности; </w:t>
            </w:r>
          </w:p>
          <w:p w:rsidR="001F1D3F" w:rsidRPr="001F1D3F" w:rsidRDefault="001F1D3F" w:rsidP="001F1D3F">
            <w:pPr>
              <w:pStyle w:val="Default"/>
              <w:rPr>
                <w:rFonts w:ascii="Times New Roman" w:hAnsi="Times New Roman" w:cs="Times New Roman"/>
                <w:sz w:val="20"/>
                <w:szCs w:val="20"/>
              </w:rPr>
            </w:pPr>
            <w:proofErr w:type="gramStart"/>
            <w:r w:rsidRPr="001F1D3F">
              <w:rPr>
                <w:rFonts w:ascii="Times New Roman" w:hAnsi="Times New Roman" w:cs="Times New Roman"/>
                <w:sz w:val="20"/>
                <w:szCs w:val="20"/>
              </w:rPr>
              <w:t xml:space="preserve">сознательное понимание своей принадлежности к социальным </w:t>
            </w:r>
            <w:r w:rsidRPr="001F1D3F">
              <w:rPr>
                <w:rFonts w:ascii="Times New Roman" w:hAnsi="Times New Roman" w:cs="Times New Roman"/>
                <w:sz w:val="20"/>
                <w:szCs w:val="20"/>
              </w:rPr>
              <w:lastRenderedPageBreak/>
              <w:t xml:space="preserve">общностям (семья, классный и школьный коллектив, сообщество городского или сельского поселения, </w:t>
            </w:r>
            <w:proofErr w:type="gramEnd"/>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неформальные подростковые общности и др.), определение своего места и роли в этих сообществах;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знание о различных общественных и профессиональных организациях, их структуре, целях и характере деятельности;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умение вести дискуссию по социальным вопросам, обосновывать свою гражданскую позицию, вести диалог и достигать взаимопонимания;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умение самостоятельно разрабатывать, согласовывать со сверстниками, учителями 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родителями и выполнять правила поведения в семье, классном и школьном коллективах;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умение моделировать простые социальные отношения, прослеживать взаимосвязь прошлых и настоящих социальных событий, прогнозировать развитие </w:t>
            </w:r>
            <w:proofErr w:type="gramStart"/>
            <w:r w:rsidRPr="001F1D3F">
              <w:rPr>
                <w:rFonts w:ascii="Times New Roman" w:hAnsi="Times New Roman" w:cs="Times New Roman"/>
                <w:sz w:val="20"/>
                <w:szCs w:val="20"/>
              </w:rPr>
              <w:t>социальной</w:t>
            </w:r>
            <w:proofErr w:type="gramEnd"/>
            <w:r w:rsidRPr="001F1D3F">
              <w:rPr>
                <w:rFonts w:ascii="Times New Roman" w:hAnsi="Times New Roman" w:cs="Times New Roman"/>
                <w:sz w:val="20"/>
                <w:szCs w:val="20"/>
              </w:rPr>
              <w:t xml:space="preserve">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ситуации в семье, классном и школьном коллективе, городском или сельском поселении;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ценностное отношение к школе, городу, народу, России, к героическому прошлому и настоящему нашего Отечества;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чувство дружбы к представителям всех национальностей Российской Федерации;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умение сочетать личные и общественные интересы, дорожить своей честью, честью своей семьи, школы; установление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дружеских взаимоотношений в коллективе, основанных на взаимопомощи и взаимной поддержке;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уважение родителей, уважительное отношение к старшим, доброжелательное отношение к сверстникам и младшим;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знание традиций своей семьи и школы, бережное отношение к ним;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понимание значения религиозных идеалов в жизни человека и общества, роли традиционных религий в развитии Российского государства;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понимание нравственной сущности правил культуры поведения, общения и речи, умение преодолевать конфликты в общении;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готовность сознательно выполнять правила для </w:t>
            </w:r>
            <w:proofErr w:type="gramStart"/>
            <w:r w:rsidRPr="001F1D3F">
              <w:rPr>
                <w:rFonts w:ascii="Times New Roman" w:hAnsi="Times New Roman" w:cs="Times New Roman"/>
                <w:sz w:val="20"/>
                <w:szCs w:val="20"/>
              </w:rPr>
              <w:t>обучающихся</w:t>
            </w:r>
            <w:proofErr w:type="gramEnd"/>
            <w:r w:rsidRPr="001F1D3F">
              <w:rPr>
                <w:rFonts w:ascii="Times New Roman" w:hAnsi="Times New Roman" w:cs="Times New Roman"/>
                <w:sz w:val="20"/>
                <w:szCs w:val="20"/>
              </w:rPr>
              <w:t xml:space="preserve">, понимание необходимости самодисциплины;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готовность к самоограничению для достижения </w:t>
            </w:r>
            <w:r w:rsidRPr="001F1D3F">
              <w:rPr>
                <w:rFonts w:ascii="Times New Roman" w:hAnsi="Times New Roman" w:cs="Times New Roman"/>
                <w:sz w:val="20"/>
                <w:szCs w:val="20"/>
              </w:rPr>
              <w:lastRenderedPageBreak/>
              <w:t xml:space="preserve">собственных нравственных идеалов; стремление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вырабатывать и осуществлять личную программу самовоспитания;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выработка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умение устанавливать со сверстниками другого пола дружеские, гуманные, искренние отношения, стремление к честности и скромности во взаимоотношениях;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сознательное принятие нравственных норм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взаимоотношений в семье; осознание значения семьи для жизни человека;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понимание взаимосвязи физического, нравственного (душевного) и социально-психологического (здоровья семьи и школьного коллектива) здоровья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человека, влияния нравственности человека на его жизнь, здоровье, благополучие.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w:t>
            </w:r>
            <w:r w:rsidRPr="001F1D3F">
              <w:rPr>
                <w:rFonts w:ascii="Times New Roman" w:hAnsi="Times New Roman" w:cs="Times New Roman"/>
                <w:sz w:val="20"/>
                <w:szCs w:val="20"/>
              </w:rPr>
              <w:lastRenderedPageBreak/>
              <w:t>среды</w:t>
            </w: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ценностное отношение к жизни во всех еѐ проявлениях, качеству окружающей среды, своему здоровью, здоровью родителей, членов своей семьи, педагогов, сверстников;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начальный опыт участия в пропаганде экологически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целесообразного поведения, в создании экологически безопасного уклада школьной жизни;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экологическое мышление и экологическую грамотность в разных формах деятельности;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знание единства и взаимовлияния различных видов здоровья человека, их обусловленности внутренними и внешними факторами;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знание правил экологического поведения, вариантов здорового образа жизни;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знание норм и правил экологической этики, законодательства в области экологии и здоровья;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знание традиций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нравственно-этического отношения к природе и здоровью в культуре народов России;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знание глобальной взаимосвязи и взаимозависимости </w:t>
            </w:r>
            <w:r w:rsidRPr="001F1D3F">
              <w:rPr>
                <w:rFonts w:ascii="Times New Roman" w:hAnsi="Times New Roman" w:cs="Times New Roman"/>
                <w:sz w:val="20"/>
                <w:szCs w:val="20"/>
              </w:rPr>
              <w:lastRenderedPageBreak/>
              <w:t xml:space="preserve">природных и социальных явлений;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умение анализировать изменения в окружающей среде и прогнозировать последствия этих изменений для природы и здоровья человека;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умение устанавливать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причинно-следственные связи возникновения и развития явлений в экосистемах;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умение строить свою деятельность и проекты с учѐтом создаваемой нагрузки на социоприродное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окружение;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знания об оздоровительном влиянии экологически чистых природных факторов на человека;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формирование личного опыта здоровьесберегающей деятельности;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знания о возможном негативном влиянии компьютерных игр, телевидения, рекламы на здоровье человека;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резко негативное отношение к курению, употреблению алкогольных напитков, наркотиков </w:t>
            </w:r>
            <w:r w:rsidRPr="001F1D3F">
              <w:rPr>
                <w:rFonts w:ascii="Times New Roman" w:hAnsi="Times New Roman" w:cs="Times New Roman"/>
                <w:sz w:val="20"/>
                <w:szCs w:val="20"/>
              </w:rPr>
              <w:lastRenderedPageBreak/>
              <w:t xml:space="preserve">и других психоактивных веществ (ПАВ); отрицательное отношение к лицам и организациям, пропагандирующим курение и пьянство, </w:t>
            </w:r>
          </w:p>
          <w:p w:rsidR="001F1D3F" w:rsidRPr="001F1D3F" w:rsidRDefault="001F1D3F" w:rsidP="001F1D3F">
            <w:pPr>
              <w:pStyle w:val="Default"/>
              <w:rPr>
                <w:rFonts w:ascii="Times New Roman" w:hAnsi="Times New Roman" w:cs="Times New Roman"/>
                <w:sz w:val="20"/>
                <w:szCs w:val="20"/>
              </w:rPr>
            </w:pPr>
            <w:proofErr w:type="gramStart"/>
            <w:r w:rsidRPr="001F1D3F">
              <w:rPr>
                <w:rFonts w:ascii="Times New Roman" w:hAnsi="Times New Roman" w:cs="Times New Roman"/>
                <w:sz w:val="20"/>
                <w:szCs w:val="20"/>
              </w:rPr>
              <w:t>распространяющим</w:t>
            </w:r>
            <w:proofErr w:type="gramEnd"/>
            <w:r w:rsidRPr="001F1D3F">
              <w:rPr>
                <w:rFonts w:ascii="Times New Roman" w:hAnsi="Times New Roman" w:cs="Times New Roman"/>
                <w:sz w:val="20"/>
                <w:szCs w:val="20"/>
              </w:rPr>
              <w:t xml:space="preserve"> наркотики и другие ПАВ;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отрицательное отношение к загрязнению окружающей среды, расточительному расходованию природных ресурсов и энергии;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умение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противостоять негативным факторам, способствующим ухудшению здоровья;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понимание важности физической культуры и спорта для здоровья человека, его образования, труда и творчества, всестороннего развития личности;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знание и выполнение санитарно-гигиенических правил, соблюдение здоровьесберегающего режима дня;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умение рационально организовать физическую и интеллектуальную деятельность, оптимально сочетать труд и отдых, различные виды активности в целях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укрепления физического, духовного и социально-психологического здоровья;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проявление интереса к прогулкам на природе, подвижным играм, участию в спортивных соревнованиях, туристическим походам, занятиям в спортивных секциях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военизированным играм;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lastRenderedPageBreak/>
              <w:t xml:space="preserve">• формирование опыта участия в общественно значимых делах по охране природы и заботе о личном здоровье и здоровье окружающих людей;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овладение умением сотрудничества (социального </w:t>
            </w:r>
            <w:r>
              <w:rPr>
                <w:rFonts w:ascii="Times New Roman" w:hAnsi="Times New Roman" w:cs="Times New Roman"/>
                <w:sz w:val="20"/>
                <w:szCs w:val="20"/>
              </w:rPr>
              <w:t>партнё</w:t>
            </w:r>
            <w:r w:rsidRPr="001F1D3F">
              <w:rPr>
                <w:rFonts w:ascii="Times New Roman" w:hAnsi="Times New Roman" w:cs="Times New Roman"/>
                <w:sz w:val="20"/>
                <w:szCs w:val="20"/>
              </w:rPr>
              <w:t xml:space="preserve">рства), связанного с решением местных экологических проблем и здоровьем людей; </w:t>
            </w:r>
          </w:p>
          <w:p w:rsid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понимание необходимости научных знаний для развития личности и общества, их роли в жизни, труде, творчестве;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понимание нравственных основ образования;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начальный опыт применения знаний в труде, </w:t>
            </w:r>
            <w:proofErr w:type="gramStart"/>
            <w:r w:rsidRPr="001F1D3F">
              <w:rPr>
                <w:rFonts w:ascii="Times New Roman" w:hAnsi="Times New Roman" w:cs="Times New Roman"/>
                <w:sz w:val="20"/>
                <w:szCs w:val="20"/>
              </w:rPr>
              <w:t>общественной</w:t>
            </w:r>
            <w:proofErr w:type="gramEnd"/>
            <w:r w:rsidRPr="001F1D3F">
              <w:rPr>
                <w:rFonts w:ascii="Times New Roman" w:hAnsi="Times New Roman" w:cs="Times New Roman"/>
                <w:sz w:val="20"/>
                <w:szCs w:val="20"/>
              </w:rPr>
              <w:t xml:space="preserve">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жизни, в быту;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умение применять знания, умения и навыки для решения проектных и учебно-исследовательских задач;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самоопределение в области своих познавательных интересов;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умение организовать процесс самообразования, творчески и критически работать с информацией из разных источников;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начальный опыт разработки и реализации </w:t>
            </w:r>
            <w:r w:rsidRPr="001F1D3F">
              <w:rPr>
                <w:rFonts w:ascii="Times New Roman" w:hAnsi="Times New Roman" w:cs="Times New Roman"/>
                <w:sz w:val="20"/>
                <w:szCs w:val="20"/>
              </w:rPr>
              <w:lastRenderedPageBreak/>
              <w:t xml:space="preserve">индивидуальных и коллективных комплексных учебно-исследовательских проектов; умение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работать со сверстниками в проектных или учебно-исследовательских группах;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понимание важности непрерывного образования и самообразования в течение всей жизни;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осознание нравственной природы труда, его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роли в жизни человека и общества, в создании материальных, социальных и культурных благ;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знание и уважение трудовых традиций своей семьи, трудовых подвигов старших поколений;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начальный опыт участия в общественно значимых делах;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навыки трудового творческого сотрудничества со сверстниками, младшими детьми и взрослыми;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знания о разных профессиях и их требованиях к здоровью, морально-</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психологическим качествам, знаниям и умениям человека;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сформированность первоначальных </w:t>
            </w:r>
            <w:r w:rsidRPr="001F1D3F">
              <w:rPr>
                <w:rFonts w:ascii="Times New Roman" w:hAnsi="Times New Roman" w:cs="Times New Roman"/>
                <w:sz w:val="20"/>
                <w:szCs w:val="20"/>
              </w:rPr>
              <w:lastRenderedPageBreak/>
              <w:t xml:space="preserve">профессиональных намерений и интересов; </w:t>
            </w:r>
          </w:p>
          <w:p w:rsid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общие представления о трудовом законодательстве. </w:t>
            </w: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ценностное отношение к </w:t>
            </w:r>
            <w:proofErr w:type="gramStart"/>
            <w:r w:rsidRPr="001F1D3F">
              <w:rPr>
                <w:rFonts w:ascii="Times New Roman" w:hAnsi="Times New Roman" w:cs="Times New Roman"/>
                <w:sz w:val="20"/>
                <w:szCs w:val="20"/>
              </w:rPr>
              <w:t>прекрасному</w:t>
            </w:r>
            <w:proofErr w:type="gramEnd"/>
            <w:r w:rsidRPr="001F1D3F">
              <w:rPr>
                <w:rFonts w:ascii="Times New Roman" w:hAnsi="Times New Roman" w:cs="Times New Roman"/>
                <w:sz w:val="20"/>
                <w:szCs w:val="20"/>
              </w:rPr>
              <w:t xml:space="preserve">;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понимание искусства как особой формы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познания и преобразования мира;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способность видеть и ценить </w:t>
            </w:r>
            <w:proofErr w:type="gramStart"/>
            <w:r w:rsidRPr="001F1D3F">
              <w:rPr>
                <w:rFonts w:ascii="Times New Roman" w:hAnsi="Times New Roman" w:cs="Times New Roman"/>
                <w:sz w:val="20"/>
                <w:szCs w:val="20"/>
              </w:rPr>
              <w:t>прекрасное</w:t>
            </w:r>
            <w:proofErr w:type="gramEnd"/>
            <w:r w:rsidRPr="001F1D3F">
              <w:rPr>
                <w:rFonts w:ascii="Times New Roman" w:hAnsi="Times New Roman" w:cs="Times New Roman"/>
                <w:sz w:val="20"/>
                <w:szCs w:val="20"/>
              </w:rPr>
              <w:t xml:space="preserve"> в природе, быту, труде, спорте и творчестве людей, общественной жизни;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представление об искусстве народов России;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опыт эмоционального постижения народного творчества, этнокультурных традиций, фольклора народов России;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интерес к занятиям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творческого характера, различным видам искусства, художественной самодеятельности;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опыт самореализации в различных видах </w:t>
            </w:r>
            <w:r w:rsidRPr="001F1D3F">
              <w:rPr>
                <w:rFonts w:ascii="Times New Roman" w:hAnsi="Times New Roman" w:cs="Times New Roman"/>
                <w:sz w:val="20"/>
                <w:szCs w:val="20"/>
              </w:rPr>
              <w:lastRenderedPageBreak/>
              <w:t xml:space="preserve">творческой деятельности, умение выражать себя в доступных видах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творчества; </w:t>
            </w:r>
          </w:p>
          <w:p w:rsidR="001F1D3F" w:rsidRPr="001F1D3F" w:rsidRDefault="001F1D3F" w:rsidP="001F1D3F">
            <w:pPr>
              <w:pStyle w:val="Default"/>
              <w:rPr>
                <w:rFonts w:ascii="Times New Roman" w:hAnsi="Times New Roman" w:cs="Times New Roman"/>
                <w:sz w:val="20"/>
                <w:szCs w:val="20"/>
              </w:rPr>
            </w:pPr>
            <w:r w:rsidRPr="001F1D3F">
              <w:rPr>
                <w:rFonts w:ascii="Times New Roman" w:hAnsi="Times New Roman" w:cs="Times New Roman"/>
                <w:sz w:val="20"/>
                <w:szCs w:val="20"/>
              </w:rPr>
              <w:t xml:space="preserve">• опыт реализации эстетических ценностей в пространстве школы и семьи. </w:t>
            </w: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P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1F1D3F" w:rsidRDefault="001F1D3F" w:rsidP="001F1D3F">
            <w:pPr>
              <w:pStyle w:val="Default"/>
              <w:rPr>
                <w:rFonts w:ascii="Times New Roman" w:hAnsi="Times New Roman" w:cs="Times New Roman"/>
                <w:sz w:val="20"/>
                <w:szCs w:val="20"/>
              </w:rPr>
            </w:pPr>
          </w:p>
          <w:p w:rsidR="00FD36F0" w:rsidRPr="001F1D3F" w:rsidRDefault="00FD36F0" w:rsidP="001F1D3F">
            <w:pPr>
              <w:autoSpaceDE w:val="0"/>
              <w:autoSpaceDN w:val="0"/>
              <w:adjustRightInd w:val="0"/>
              <w:spacing w:after="0" w:line="240" w:lineRule="auto"/>
              <w:rPr>
                <w:rFonts w:ascii="Times New Roman" w:eastAsiaTheme="minorHAnsi" w:hAnsi="Times New Roman"/>
                <w:color w:val="000000"/>
                <w:sz w:val="20"/>
                <w:szCs w:val="20"/>
              </w:rPr>
            </w:pPr>
          </w:p>
        </w:tc>
      </w:tr>
    </w:tbl>
    <w:p w:rsidR="001F1D3F" w:rsidRDefault="001F1D3F" w:rsidP="00FD36F0">
      <w:pPr>
        <w:spacing w:after="0" w:line="240" w:lineRule="auto"/>
        <w:ind w:firstLine="709"/>
        <w:rPr>
          <w:rFonts w:ascii="Times New Roman" w:hAnsi="Times New Roman"/>
        </w:rPr>
      </w:pP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b/>
          <w:bCs/>
          <w:color w:val="000000"/>
        </w:rPr>
        <w:t xml:space="preserve">2.3.4. Формы индивидуальной и групповой организации профессиональной ориентации учащихся </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xml:space="preserve">Формами индивидуальной и групповой организации профессиональной ориентации учащихся являются: «ярмарки профессий», дни открытых дверей, экскурсии, предметные недели, олимпиады, конкурсы. </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w:t>
      </w:r>
      <w:r w:rsidRPr="001F1D3F">
        <w:rPr>
          <w:rFonts w:ascii="Times New Roman" w:eastAsiaTheme="minorHAnsi" w:hAnsi="Times New Roman"/>
          <w:i/>
          <w:iCs/>
          <w:color w:val="000000"/>
        </w:rPr>
        <w:t>Ярмарка профессий</w:t>
      </w:r>
      <w:r w:rsidRPr="001F1D3F">
        <w:rPr>
          <w:rFonts w:ascii="Times New Roman" w:eastAsiaTheme="minorHAnsi" w:hAnsi="Times New Roman"/>
          <w:color w:val="000000"/>
        </w:rPr>
        <w:t xml:space="preserve">» как форма организации профессиональной ориентации учащихся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В «Ярмарке профессий» принимают участие не только учащиеся, но и их родители, специально приглашенные квалифицированные широко известные признанные специалисты. </w:t>
      </w:r>
    </w:p>
    <w:p w:rsidR="001F1D3F" w:rsidRPr="001F1D3F" w:rsidRDefault="001F1D3F" w:rsidP="001F1D3F">
      <w:pPr>
        <w:spacing w:after="0" w:line="240" w:lineRule="auto"/>
        <w:ind w:firstLine="709"/>
        <w:rPr>
          <w:rFonts w:ascii="Times New Roman" w:hAnsi="Times New Roman"/>
        </w:rPr>
      </w:pPr>
      <w:proofErr w:type="gramStart"/>
      <w:r w:rsidRPr="001F1D3F">
        <w:rPr>
          <w:rFonts w:ascii="Times New Roman" w:eastAsiaTheme="minorHAnsi" w:hAnsi="Times New Roman"/>
          <w:i/>
          <w:iCs/>
          <w:color w:val="000000"/>
        </w:rPr>
        <w:t xml:space="preserve">Дни открытых дверей </w:t>
      </w:r>
      <w:r w:rsidRPr="001F1D3F">
        <w:rPr>
          <w:rFonts w:ascii="Times New Roman" w:eastAsiaTheme="minorHAnsi" w:hAnsi="Times New Roman"/>
          <w:color w:val="000000"/>
        </w:rPr>
        <w:t xml:space="preserve">в качестве формы организации профессиональной ориентации учащихся проводятся на базе организаций профессионального образования (ссузов и вузов)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отдельном сузе или вузе, а также различные варианты профессионального образования, которые осуществляются </w:t>
      </w:r>
      <w:r w:rsidRPr="001F1D3F">
        <w:rPr>
          <w:rFonts w:ascii="Times New Roman" w:hAnsi="Times New Roman"/>
        </w:rPr>
        <w:t>в этой образовательной организации.</w:t>
      </w:r>
      <w:proofErr w:type="gramEnd"/>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i/>
          <w:iCs/>
          <w:color w:val="000000"/>
        </w:rPr>
        <w:t xml:space="preserve">Экскурсия </w:t>
      </w:r>
      <w:r w:rsidRPr="001F1D3F">
        <w:rPr>
          <w:rFonts w:ascii="Times New Roman" w:eastAsiaTheme="minorHAnsi" w:hAnsi="Times New Roman"/>
          <w:color w:val="000000"/>
        </w:rPr>
        <w:t>как форма организации профессиональной ориентации учащихся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w:t>
      </w:r>
      <w:r w:rsidR="006D6CA2">
        <w:rPr>
          <w:rFonts w:ascii="Times New Roman" w:eastAsiaTheme="minorHAnsi" w:hAnsi="Times New Roman"/>
          <w:color w:val="000000"/>
        </w:rPr>
        <w:t xml:space="preserve"> на предприятия</w:t>
      </w:r>
      <w:r w:rsidRPr="001F1D3F">
        <w:rPr>
          <w:rFonts w:ascii="Times New Roman" w:eastAsiaTheme="minorHAnsi" w:hAnsi="Times New Roman"/>
          <w:color w:val="000000"/>
        </w:rPr>
        <w:t xml:space="preserve">, в музеи или на тематические экспозиции, в организации профессионального образования. </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i/>
          <w:iCs/>
          <w:color w:val="000000"/>
        </w:rPr>
        <w:t xml:space="preserve">Предметная неделя </w:t>
      </w:r>
      <w:r w:rsidRPr="001F1D3F">
        <w:rPr>
          <w:rFonts w:ascii="Times New Roman" w:eastAsiaTheme="minorHAnsi" w:hAnsi="Times New Roman"/>
          <w:color w:val="000000"/>
        </w:rPr>
        <w:t xml:space="preserve">в качестве формы организации профессиональной ориентации учащихся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и т.д.). Предметная неделя состоит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i/>
          <w:iCs/>
          <w:color w:val="000000"/>
        </w:rPr>
        <w:t xml:space="preserve">Олимпиады по предметам </w:t>
      </w:r>
      <w:r w:rsidRPr="001F1D3F">
        <w:rPr>
          <w:rFonts w:ascii="Times New Roman" w:eastAsiaTheme="minorHAnsi" w:hAnsi="Times New Roman"/>
          <w:color w:val="000000"/>
        </w:rPr>
        <w:t xml:space="preserve">(предметным областям) в качестве формы организации профессиональной ориентации учащихся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1F1D3F" w:rsidRPr="001F1D3F" w:rsidRDefault="001F1D3F" w:rsidP="001F1D3F">
      <w:pPr>
        <w:pStyle w:val="Default"/>
        <w:rPr>
          <w:rFonts w:ascii="Times New Roman" w:eastAsiaTheme="minorHAnsi" w:hAnsi="Times New Roman" w:cs="Times New Roman"/>
          <w:sz w:val="22"/>
          <w:szCs w:val="22"/>
        </w:rPr>
      </w:pPr>
      <w:r w:rsidRPr="001F1D3F">
        <w:rPr>
          <w:rFonts w:ascii="Times New Roman" w:eastAsiaTheme="minorHAnsi" w:hAnsi="Times New Roman" w:cs="Times New Roman"/>
          <w:i/>
          <w:iCs/>
          <w:sz w:val="22"/>
          <w:szCs w:val="22"/>
        </w:rPr>
        <w:t xml:space="preserve">Конкурсы профессионального мастерства </w:t>
      </w:r>
      <w:r w:rsidRPr="001F1D3F">
        <w:rPr>
          <w:rFonts w:ascii="Times New Roman" w:eastAsiaTheme="minorHAnsi" w:hAnsi="Times New Roman" w:cs="Times New Roman"/>
          <w:sz w:val="22"/>
          <w:szCs w:val="22"/>
        </w:rPr>
        <w:t>как форма организации профессиональной ориентации учащихся строятся как соревнование лиц, работающих по одной специальности, с целью определить наиболее высок</w:t>
      </w:r>
      <w:proofErr w:type="gramStart"/>
      <w:r w:rsidRPr="001F1D3F">
        <w:rPr>
          <w:rFonts w:ascii="Times New Roman" w:eastAsiaTheme="minorHAnsi" w:hAnsi="Times New Roman" w:cs="Times New Roman"/>
          <w:sz w:val="22"/>
          <w:szCs w:val="22"/>
        </w:rPr>
        <w:t>о-</w:t>
      </w:r>
      <w:proofErr w:type="gramEnd"/>
      <w:r w:rsidRPr="001F1D3F">
        <w:rPr>
          <w:rFonts w:ascii="Times New Roman" w:eastAsiaTheme="minorHAnsi" w:hAnsi="Times New Roman" w:cs="Times New Roman"/>
          <w:sz w:val="22"/>
          <w:szCs w:val="22"/>
        </w:rPr>
        <w:t xml:space="preserve"> квалифицированного работника. Учащиеся,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1F1D3F" w:rsidRPr="001F1D3F" w:rsidRDefault="001F1D3F" w:rsidP="001F1D3F">
      <w:pPr>
        <w:pStyle w:val="Default"/>
        <w:rPr>
          <w:rFonts w:ascii="Times New Roman" w:eastAsiaTheme="minorHAnsi" w:hAnsi="Times New Roman" w:cs="Times New Roman"/>
          <w:sz w:val="22"/>
          <w:szCs w:val="22"/>
        </w:rPr>
      </w:pPr>
      <w:r w:rsidRPr="001F1D3F">
        <w:rPr>
          <w:rFonts w:ascii="Times New Roman" w:eastAsiaTheme="minorHAnsi" w:hAnsi="Times New Roman" w:cs="Times New Roman"/>
          <w:b/>
          <w:bCs/>
          <w:sz w:val="22"/>
          <w:szCs w:val="22"/>
        </w:rPr>
        <w:t xml:space="preserve">2.3.5. 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w:t>
      </w:r>
      <w:proofErr w:type="gramStart"/>
      <w:r w:rsidRPr="001F1D3F">
        <w:rPr>
          <w:rFonts w:ascii="Times New Roman" w:eastAsiaTheme="minorHAnsi" w:hAnsi="Times New Roman" w:cs="Times New Roman"/>
          <w:b/>
          <w:bCs/>
          <w:sz w:val="22"/>
          <w:szCs w:val="22"/>
        </w:rPr>
        <w:t>деятельность</w:t>
      </w:r>
      <w:proofErr w:type="gramEnd"/>
      <w:r w:rsidRPr="001F1D3F">
        <w:rPr>
          <w:rFonts w:ascii="Times New Roman" w:eastAsiaTheme="minorHAnsi" w:hAnsi="Times New Roman" w:cs="Times New Roman"/>
          <w:b/>
          <w:bCs/>
          <w:sz w:val="22"/>
          <w:szCs w:val="22"/>
        </w:rPr>
        <w:t xml:space="preserve">, с предприятиями, общественными организациями, в том числе с системой дополнительного образования. </w:t>
      </w:r>
    </w:p>
    <w:p w:rsidR="001F1D3F" w:rsidRPr="001F1D3F" w:rsidRDefault="001F1D3F" w:rsidP="001F1D3F">
      <w:pPr>
        <w:pStyle w:val="Default"/>
        <w:rPr>
          <w:rFonts w:ascii="Times New Roman" w:eastAsiaTheme="minorHAnsi" w:hAnsi="Times New Roman" w:cs="Times New Roman"/>
          <w:sz w:val="22"/>
          <w:szCs w:val="22"/>
        </w:rPr>
      </w:pPr>
      <w:r w:rsidRPr="001F1D3F">
        <w:rPr>
          <w:rFonts w:ascii="Times New Roman" w:eastAsiaTheme="minorHAnsi" w:hAnsi="Times New Roman" w:cs="Times New Roman"/>
          <w:sz w:val="22"/>
          <w:szCs w:val="22"/>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учащихся должна быть обеспечена сформированной социальной средой школы и укладом школьной жизни. Организация социального воспитания учащихся осуществляется в последовательности следующих этапов. </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b/>
          <w:bCs/>
          <w:color w:val="000000"/>
        </w:rPr>
        <w:t xml:space="preserve">Организационно-административный этап </w:t>
      </w:r>
      <w:r w:rsidRPr="001F1D3F">
        <w:rPr>
          <w:rFonts w:ascii="Times New Roman" w:eastAsiaTheme="minorHAnsi" w:hAnsi="Times New Roman"/>
          <w:color w:val="000000"/>
        </w:rPr>
        <w:t xml:space="preserve">(ведущий субъект — администрация школы) включает: </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xml:space="preserve">• создание среды школы, поддерживающей созидательный социальный опыт учащихся, формирующей конструктивные ожидания и позитивные образцы поведения; </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xml:space="preserve">• формирование уклада и традиций школы, ориентированных на создание системы общественных отношений учащихся, учителей и родителей в духе гражданско-патриотических ценностей, партнѐрства и сотрудничества, приоритетов развития общества и государства; </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xml:space="preserve">• развитие форм социального партнѐрства с общественными институтами и организациями для расширения поля социального взаимодействия учащихся; </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xml:space="preserve">• адаптацию процессов стихийной социальной деятельности учащихся средствами целенаправленной деятельности по программе социализации; </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xml:space="preserve">• координацию деятельности агентов социализации учащихся — сверстников, учителей, родителей, сотрудников школы, представителей общественных и иных организаций для решения задач социализации; </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lastRenderedPageBreak/>
        <w:t xml:space="preserve">• создание условий для организованной деятельности школьных социальных групп; </w:t>
      </w:r>
    </w:p>
    <w:p w:rsidR="001F1D3F" w:rsidRPr="001F1D3F" w:rsidRDefault="001F1D3F" w:rsidP="001F1D3F">
      <w:pPr>
        <w:spacing w:after="0" w:line="240" w:lineRule="auto"/>
        <w:ind w:firstLine="709"/>
        <w:rPr>
          <w:rFonts w:ascii="Times New Roman" w:hAnsi="Times New Roman"/>
        </w:rPr>
      </w:pPr>
      <w:r w:rsidRPr="001F1D3F">
        <w:rPr>
          <w:rFonts w:ascii="Times New Roman" w:eastAsiaTheme="minorHAnsi" w:hAnsi="Times New Roman"/>
          <w:color w:val="000000"/>
        </w:rPr>
        <w:t xml:space="preserve">• создание возможности для влияния учащихся на изменения школьной среды, форм, </w:t>
      </w:r>
      <w:r w:rsidRPr="001F1D3F">
        <w:rPr>
          <w:rFonts w:ascii="Times New Roman" w:hAnsi="Times New Roman"/>
        </w:rPr>
        <w:t>целей и стиля социального взаимодействия школьного социума;</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xml:space="preserve">• поддержание субъектного характера социализации учащегося, развития его самостоятельности и инициативности в социальной деятельности. </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b/>
          <w:bCs/>
          <w:color w:val="000000"/>
        </w:rPr>
        <w:t xml:space="preserve">Организационно-педагогический этап </w:t>
      </w:r>
      <w:r w:rsidRPr="001F1D3F">
        <w:rPr>
          <w:rFonts w:ascii="Times New Roman" w:eastAsiaTheme="minorHAnsi" w:hAnsi="Times New Roman"/>
          <w:color w:val="000000"/>
        </w:rPr>
        <w:t xml:space="preserve">(ведущий субъект — педагогический коллектив школы) включает: </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xml:space="preserve">• обеспечение целенаправленности, системности и непрерывности процесса социализации учащихся; </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xml:space="preserve">• обеспечение разнообразия форм педагогической поддержки социальной деятельности, создающей условия для личностного роста учащихся, продуктивного изменения поведения; </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xml:space="preserve">• создание в процессе взаимодействия с учащимися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xml:space="preserve">• создание условий для социальной деятельности учащихся в процессе обучения и воспитания; </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xml:space="preserve">• обеспечение возможности социализации учащихся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xml:space="preserve">• определение динамики выполняемых учащимися социальных ролей для оценивания эффективности их вхождения в систему общественных отношений; </w:t>
      </w:r>
    </w:p>
    <w:p w:rsidR="001F1D3F" w:rsidRPr="001F1D3F" w:rsidRDefault="001F1D3F" w:rsidP="001F1D3F">
      <w:pPr>
        <w:pStyle w:val="Default"/>
        <w:rPr>
          <w:rFonts w:ascii="Times New Roman" w:eastAsiaTheme="minorHAnsi" w:hAnsi="Times New Roman" w:cs="Times New Roman"/>
          <w:sz w:val="22"/>
          <w:szCs w:val="22"/>
        </w:rPr>
      </w:pPr>
      <w:r w:rsidRPr="001F1D3F">
        <w:rPr>
          <w:rFonts w:ascii="Times New Roman" w:eastAsiaTheme="minorHAnsi" w:hAnsi="Times New Roman" w:cs="Times New Roman"/>
          <w:sz w:val="22"/>
          <w:szCs w:val="22"/>
        </w:rPr>
        <w:t xml:space="preserve">• использование социальной деятельности как ведущего фактора формирования личности учащегося; </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xml:space="preserve">• использование роли коллектива в формировании идейно-нравственной ориентации личности учащегося, его социальной и гражданской позиции; </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xml:space="preserve">• стимулирование сознательных социальных инициатив и деятельности учащихся с опорой на мотив деятельности (желание, осознание необходимости, интерес и др.). </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b/>
          <w:bCs/>
          <w:color w:val="000000"/>
        </w:rPr>
        <w:t xml:space="preserve">Этап социализации учащихся </w:t>
      </w:r>
      <w:r w:rsidRPr="001F1D3F">
        <w:rPr>
          <w:rFonts w:ascii="Times New Roman" w:eastAsiaTheme="minorHAnsi" w:hAnsi="Times New Roman"/>
          <w:color w:val="000000"/>
        </w:rPr>
        <w:t xml:space="preserve">включает: </w:t>
      </w:r>
    </w:p>
    <w:p w:rsidR="001F1D3F" w:rsidRPr="001F1D3F" w:rsidRDefault="001F1D3F" w:rsidP="001F1D3F">
      <w:pPr>
        <w:spacing w:after="0" w:line="240" w:lineRule="auto"/>
        <w:ind w:firstLine="709"/>
        <w:rPr>
          <w:rFonts w:ascii="Times New Roman" w:eastAsiaTheme="minorHAnsi" w:hAnsi="Times New Roman"/>
          <w:color w:val="000000"/>
        </w:rPr>
      </w:pPr>
      <w:r w:rsidRPr="001F1D3F">
        <w:rPr>
          <w:rFonts w:ascii="Times New Roman" w:eastAsiaTheme="minorHAnsi" w:hAnsi="Times New Roman"/>
          <w:color w:val="000000"/>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учащихся;</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xml:space="preserve">• усвоение социального опыта, основных социальных ролей, соответствующих возрасту учащихся в части освоения норм и правил общественного поведения; </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xml:space="preserve">• формирование у учащегося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xml:space="preserve">• достижение уровня физического, социального и духовного развития, адекватного своему возрасту; </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xml:space="preserve">• умение решать социально - культурные задачи (познавательные, морально-нравственные, ценностно-смысловые), специфичные для возраста учащегося; </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поддержание разнообразных видов и типов отношений в основных сферах своей</w:t>
      </w:r>
      <w:r w:rsidR="006D6CA2">
        <w:rPr>
          <w:rFonts w:ascii="Times New Roman" w:eastAsiaTheme="minorHAnsi" w:hAnsi="Times New Roman"/>
          <w:color w:val="000000"/>
        </w:rPr>
        <w:t xml:space="preserve"> жизнедеятельности: общение, учё</w:t>
      </w:r>
      <w:r w:rsidRPr="001F1D3F">
        <w:rPr>
          <w:rFonts w:ascii="Times New Roman" w:eastAsiaTheme="minorHAnsi" w:hAnsi="Times New Roman"/>
          <w:color w:val="000000"/>
        </w:rPr>
        <w:t xml:space="preserve">ба, игра, спорт, творчество, увлечения (хобби); </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xml:space="preserve">• активное участие в изменении школьной среды и в изменении доступных сфер жизни окружающего социума; </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xml:space="preserve">•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xml:space="preserve">• осознание мотивов своей социальной деятельности; </w:t>
      </w:r>
    </w:p>
    <w:p w:rsidR="001F1D3F" w:rsidRPr="001F1D3F" w:rsidRDefault="001F1D3F" w:rsidP="001F1D3F">
      <w:pPr>
        <w:pStyle w:val="Default"/>
        <w:rPr>
          <w:rFonts w:ascii="Times New Roman" w:eastAsiaTheme="minorHAnsi" w:hAnsi="Times New Roman" w:cs="Times New Roman"/>
          <w:sz w:val="22"/>
          <w:szCs w:val="22"/>
        </w:rPr>
      </w:pPr>
      <w:r w:rsidRPr="001F1D3F">
        <w:rPr>
          <w:rFonts w:ascii="Times New Roman" w:eastAsiaTheme="minorHAnsi" w:hAnsi="Times New Roman" w:cs="Times New Roman"/>
          <w:sz w:val="22"/>
          <w:szCs w:val="22"/>
        </w:rPr>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xml:space="preserve">•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1F1D3F" w:rsidRDefault="001F1D3F" w:rsidP="001F1D3F">
      <w:pPr>
        <w:spacing w:after="0" w:line="240" w:lineRule="auto"/>
        <w:ind w:firstLine="709"/>
        <w:rPr>
          <w:rFonts w:ascii="Times New Roman" w:eastAsiaTheme="minorHAnsi" w:hAnsi="Times New Roman"/>
          <w:color w:val="000000"/>
        </w:rPr>
      </w:pPr>
      <w:r w:rsidRPr="001F1D3F">
        <w:rPr>
          <w:rFonts w:ascii="Times New Roman" w:eastAsiaTheme="minorHAnsi" w:hAnsi="Times New Roman"/>
          <w:color w:val="000000"/>
        </w:rPr>
        <w:t xml:space="preserve">Взаимодействие </w:t>
      </w:r>
      <w:r w:rsidR="002A4B01" w:rsidRPr="00A86A80">
        <w:rPr>
          <w:rFonts w:ascii="Times New Roman" w:hAnsi="Times New Roman"/>
        </w:rPr>
        <w:t xml:space="preserve">МБОУ </w:t>
      </w:r>
      <w:r w:rsidR="002A4B01">
        <w:rPr>
          <w:rFonts w:ascii="Times New Roman" w:hAnsi="Times New Roman"/>
        </w:rPr>
        <w:t xml:space="preserve">СОШ </w:t>
      </w:r>
      <w:proofErr w:type="gramStart"/>
      <w:r w:rsidR="002A4B01">
        <w:rPr>
          <w:rFonts w:ascii="Times New Roman" w:hAnsi="Times New Roman"/>
        </w:rPr>
        <w:t>с</w:t>
      </w:r>
      <w:proofErr w:type="gramEnd"/>
      <w:r w:rsidR="002A4B01">
        <w:rPr>
          <w:rFonts w:ascii="Times New Roman" w:hAnsi="Times New Roman"/>
        </w:rPr>
        <w:t xml:space="preserve">. </w:t>
      </w:r>
      <w:proofErr w:type="gramStart"/>
      <w:r w:rsidR="002A4B01">
        <w:rPr>
          <w:rFonts w:ascii="Times New Roman" w:hAnsi="Times New Roman"/>
        </w:rPr>
        <w:t>Елецкая</w:t>
      </w:r>
      <w:proofErr w:type="gramEnd"/>
      <w:r w:rsidR="002A4B01">
        <w:rPr>
          <w:rFonts w:ascii="Times New Roman" w:hAnsi="Times New Roman"/>
        </w:rPr>
        <w:t xml:space="preserve"> Лозовка </w:t>
      </w:r>
      <w:r w:rsidR="006D6CA2">
        <w:rPr>
          <w:rFonts w:ascii="Times New Roman" w:eastAsiaTheme="minorHAnsi" w:hAnsi="Times New Roman"/>
          <w:color w:val="000000"/>
        </w:rPr>
        <w:t>с общественными</w:t>
      </w:r>
      <w:r w:rsidRPr="001F1D3F">
        <w:rPr>
          <w:rFonts w:ascii="Times New Roman" w:eastAsiaTheme="minorHAnsi" w:hAnsi="Times New Roman"/>
          <w:color w:val="000000"/>
        </w:rPr>
        <w:t xml:space="preserve"> организациями для расширения поля социального взаимодействия учащихся:</w:t>
      </w:r>
    </w:p>
    <w:p w:rsidR="006D6CA2" w:rsidRPr="001F1D3F" w:rsidRDefault="006D6CA2" w:rsidP="001F1D3F">
      <w:pPr>
        <w:spacing w:after="0" w:line="240" w:lineRule="auto"/>
        <w:ind w:firstLine="709"/>
        <w:rPr>
          <w:rFonts w:ascii="Times New Roman" w:eastAsiaTheme="minorHAnsi" w:hAnsi="Times New Roman"/>
          <w:color w:val="000000"/>
        </w:rPr>
      </w:pPr>
    </w:p>
    <w:tbl>
      <w:tblPr>
        <w:tblW w:w="9600" w:type="dxa"/>
        <w:tblBorders>
          <w:top w:val="nil"/>
          <w:left w:val="nil"/>
          <w:bottom w:val="nil"/>
          <w:right w:val="nil"/>
        </w:tblBorders>
        <w:tblLayout w:type="fixed"/>
        <w:tblLook w:val="0000" w:firstRow="0" w:lastRow="0" w:firstColumn="0" w:lastColumn="0" w:noHBand="0" w:noVBand="0"/>
      </w:tblPr>
      <w:tblGrid>
        <w:gridCol w:w="534"/>
        <w:gridCol w:w="4677"/>
        <w:gridCol w:w="4389"/>
      </w:tblGrid>
      <w:tr w:rsidR="001F1D3F" w:rsidRPr="001F1D3F" w:rsidTr="006D6CA2">
        <w:trPr>
          <w:trHeight w:val="109"/>
        </w:trPr>
        <w:tc>
          <w:tcPr>
            <w:tcW w:w="534" w:type="dxa"/>
            <w:tcBorders>
              <w:top w:val="single" w:sz="4" w:space="0" w:color="auto"/>
              <w:left w:val="single" w:sz="4" w:space="0" w:color="auto"/>
              <w:bottom w:val="single" w:sz="4" w:space="0" w:color="auto"/>
              <w:right w:val="single" w:sz="4" w:space="0" w:color="auto"/>
            </w:tcBorders>
          </w:tcPr>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xml:space="preserve">№ </w:t>
            </w:r>
          </w:p>
        </w:tc>
        <w:tc>
          <w:tcPr>
            <w:tcW w:w="4677" w:type="dxa"/>
            <w:tcBorders>
              <w:top w:val="single" w:sz="4" w:space="0" w:color="auto"/>
              <w:left w:val="single" w:sz="4" w:space="0" w:color="auto"/>
              <w:bottom w:val="single" w:sz="4" w:space="0" w:color="auto"/>
              <w:right w:val="single" w:sz="4" w:space="0" w:color="auto"/>
            </w:tcBorders>
          </w:tcPr>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xml:space="preserve">Социальные партнеры </w:t>
            </w:r>
          </w:p>
        </w:tc>
        <w:tc>
          <w:tcPr>
            <w:tcW w:w="4389" w:type="dxa"/>
            <w:tcBorders>
              <w:top w:val="single" w:sz="4" w:space="0" w:color="auto"/>
              <w:left w:val="single" w:sz="4" w:space="0" w:color="auto"/>
              <w:bottom w:val="single" w:sz="4" w:space="0" w:color="auto"/>
              <w:right w:val="single" w:sz="4" w:space="0" w:color="auto"/>
            </w:tcBorders>
          </w:tcPr>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xml:space="preserve">Содержание деятельности </w:t>
            </w:r>
          </w:p>
        </w:tc>
      </w:tr>
      <w:tr w:rsidR="001F1D3F" w:rsidRPr="001F1D3F" w:rsidTr="006D6CA2">
        <w:trPr>
          <w:trHeight w:val="315"/>
        </w:trPr>
        <w:tc>
          <w:tcPr>
            <w:tcW w:w="534" w:type="dxa"/>
            <w:tcBorders>
              <w:top w:val="single" w:sz="4" w:space="0" w:color="auto"/>
              <w:left w:val="single" w:sz="4" w:space="0" w:color="auto"/>
              <w:bottom w:val="single" w:sz="4" w:space="0" w:color="auto"/>
              <w:right w:val="single" w:sz="4" w:space="0" w:color="auto"/>
            </w:tcBorders>
          </w:tcPr>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xml:space="preserve">1 </w:t>
            </w:r>
          </w:p>
        </w:tc>
        <w:tc>
          <w:tcPr>
            <w:tcW w:w="4677" w:type="dxa"/>
            <w:tcBorders>
              <w:top w:val="single" w:sz="4" w:space="0" w:color="auto"/>
              <w:left w:val="single" w:sz="4" w:space="0" w:color="auto"/>
              <w:bottom w:val="single" w:sz="4" w:space="0" w:color="auto"/>
              <w:right w:val="single" w:sz="4" w:space="0" w:color="auto"/>
            </w:tcBorders>
          </w:tcPr>
          <w:p w:rsidR="001F1D3F" w:rsidRPr="001F1D3F" w:rsidRDefault="002A4B01" w:rsidP="002A4B01">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ООО</w:t>
            </w:r>
            <w:r w:rsidR="006D6CA2">
              <w:rPr>
                <w:rFonts w:ascii="Times New Roman" w:eastAsiaTheme="minorHAnsi" w:hAnsi="Times New Roman"/>
                <w:color w:val="000000"/>
              </w:rPr>
              <w:t xml:space="preserve"> «</w:t>
            </w:r>
            <w:r>
              <w:rPr>
                <w:rFonts w:ascii="Times New Roman" w:eastAsiaTheme="minorHAnsi" w:hAnsi="Times New Roman"/>
                <w:color w:val="000000"/>
              </w:rPr>
              <w:t>Зерос</w:t>
            </w:r>
            <w:r w:rsidR="006D6CA2">
              <w:rPr>
                <w:rFonts w:ascii="Times New Roman" w:eastAsiaTheme="minorHAnsi" w:hAnsi="Times New Roman"/>
                <w:color w:val="000000"/>
              </w:rPr>
              <w:t>»</w:t>
            </w:r>
          </w:p>
        </w:tc>
        <w:tc>
          <w:tcPr>
            <w:tcW w:w="4389" w:type="dxa"/>
            <w:tcBorders>
              <w:top w:val="single" w:sz="4" w:space="0" w:color="auto"/>
              <w:left w:val="single" w:sz="4" w:space="0" w:color="auto"/>
              <w:bottom w:val="single" w:sz="4" w:space="0" w:color="auto"/>
              <w:right w:val="single" w:sz="4" w:space="0" w:color="auto"/>
            </w:tcBorders>
          </w:tcPr>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xml:space="preserve">Договор о сотрудничестве, оказание спонсорской помощи </w:t>
            </w:r>
          </w:p>
        </w:tc>
      </w:tr>
      <w:tr w:rsidR="001F1D3F" w:rsidRPr="001F1D3F" w:rsidTr="006D6CA2">
        <w:trPr>
          <w:trHeight w:val="523"/>
        </w:trPr>
        <w:tc>
          <w:tcPr>
            <w:tcW w:w="534" w:type="dxa"/>
            <w:tcBorders>
              <w:top w:val="single" w:sz="4" w:space="0" w:color="auto"/>
              <w:left w:val="single" w:sz="4" w:space="0" w:color="auto"/>
              <w:bottom w:val="single" w:sz="4" w:space="0" w:color="auto"/>
              <w:right w:val="single" w:sz="4" w:space="0" w:color="auto"/>
            </w:tcBorders>
          </w:tcPr>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xml:space="preserve">2 </w:t>
            </w:r>
          </w:p>
        </w:tc>
        <w:tc>
          <w:tcPr>
            <w:tcW w:w="4677" w:type="dxa"/>
            <w:tcBorders>
              <w:top w:val="single" w:sz="4" w:space="0" w:color="auto"/>
              <w:left w:val="single" w:sz="4" w:space="0" w:color="auto"/>
              <w:bottom w:val="single" w:sz="4" w:space="0" w:color="auto"/>
              <w:right w:val="single" w:sz="4" w:space="0" w:color="auto"/>
            </w:tcBorders>
          </w:tcPr>
          <w:p w:rsidR="001F1D3F" w:rsidRPr="001F1D3F" w:rsidRDefault="006D6CA2" w:rsidP="001F1D3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СМИ «Молодё</w:t>
            </w:r>
            <w:r w:rsidR="001F1D3F" w:rsidRPr="001F1D3F">
              <w:rPr>
                <w:rFonts w:ascii="Times New Roman" w:eastAsiaTheme="minorHAnsi" w:hAnsi="Times New Roman"/>
                <w:color w:val="000000"/>
              </w:rPr>
              <w:t>жный вестник», «З</w:t>
            </w:r>
            <w:r>
              <w:rPr>
                <w:rFonts w:ascii="Times New Roman" w:eastAsiaTheme="minorHAnsi" w:hAnsi="Times New Roman"/>
                <w:color w:val="000000"/>
              </w:rPr>
              <w:t>олотой ключик», «Донские вести</w:t>
            </w:r>
            <w:r w:rsidR="001F1D3F" w:rsidRPr="001F1D3F">
              <w:rPr>
                <w:rFonts w:ascii="Times New Roman" w:eastAsiaTheme="minorHAnsi" w:hAnsi="Times New Roman"/>
                <w:color w:val="000000"/>
              </w:rPr>
              <w:t xml:space="preserve">» </w:t>
            </w:r>
          </w:p>
        </w:tc>
        <w:tc>
          <w:tcPr>
            <w:tcW w:w="4389" w:type="dxa"/>
            <w:tcBorders>
              <w:top w:val="single" w:sz="4" w:space="0" w:color="auto"/>
              <w:left w:val="single" w:sz="4" w:space="0" w:color="auto"/>
              <w:bottom w:val="single" w:sz="4" w:space="0" w:color="auto"/>
              <w:right w:val="single" w:sz="4" w:space="0" w:color="auto"/>
            </w:tcBorders>
          </w:tcPr>
          <w:p w:rsidR="001F1D3F" w:rsidRPr="001F1D3F" w:rsidRDefault="001F1D3F" w:rsidP="006D6CA2">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Обмен информацией, возможности вы</w:t>
            </w:r>
            <w:r w:rsidR="006D6CA2">
              <w:rPr>
                <w:rFonts w:ascii="Times New Roman" w:eastAsiaTheme="minorHAnsi" w:hAnsi="Times New Roman"/>
                <w:color w:val="000000"/>
              </w:rPr>
              <w:t xml:space="preserve">ступлений на страницах </w:t>
            </w:r>
            <w:r w:rsidRPr="001F1D3F">
              <w:rPr>
                <w:rFonts w:ascii="Times New Roman" w:eastAsiaTheme="minorHAnsi" w:hAnsi="Times New Roman"/>
                <w:color w:val="000000"/>
              </w:rPr>
              <w:t xml:space="preserve"> газет; </w:t>
            </w:r>
          </w:p>
        </w:tc>
      </w:tr>
      <w:tr w:rsidR="001F1D3F" w:rsidRPr="001F1D3F" w:rsidTr="006D6CA2">
        <w:trPr>
          <w:trHeight w:val="316"/>
        </w:trPr>
        <w:tc>
          <w:tcPr>
            <w:tcW w:w="534" w:type="dxa"/>
            <w:tcBorders>
              <w:top w:val="single" w:sz="4" w:space="0" w:color="auto"/>
              <w:left w:val="single" w:sz="4" w:space="0" w:color="auto"/>
              <w:right w:val="single" w:sz="4" w:space="0" w:color="auto"/>
            </w:tcBorders>
          </w:tcPr>
          <w:p w:rsidR="001F1D3F" w:rsidRPr="001F1D3F" w:rsidRDefault="001F1D3F"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xml:space="preserve">3 </w:t>
            </w:r>
          </w:p>
        </w:tc>
        <w:tc>
          <w:tcPr>
            <w:tcW w:w="4677" w:type="dxa"/>
            <w:tcBorders>
              <w:top w:val="single" w:sz="4" w:space="0" w:color="auto"/>
              <w:left w:val="single" w:sz="4" w:space="0" w:color="auto"/>
              <w:right w:val="single" w:sz="4" w:space="0" w:color="auto"/>
            </w:tcBorders>
          </w:tcPr>
          <w:p w:rsidR="001F1D3F" w:rsidRPr="001F1D3F" w:rsidRDefault="006D6CA2" w:rsidP="001F1D3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Музеи городов</w:t>
            </w:r>
            <w:r w:rsidR="001F1D3F" w:rsidRPr="001F1D3F">
              <w:rPr>
                <w:rFonts w:ascii="Times New Roman" w:eastAsiaTheme="minorHAnsi" w:hAnsi="Times New Roman"/>
                <w:color w:val="000000"/>
              </w:rPr>
              <w:t xml:space="preserve"> Липецка</w:t>
            </w:r>
            <w:r>
              <w:rPr>
                <w:rFonts w:ascii="Times New Roman" w:eastAsiaTheme="minorHAnsi" w:hAnsi="Times New Roman"/>
                <w:color w:val="000000"/>
              </w:rPr>
              <w:t>, Задонска, Воронежа</w:t>
            </w:r>
            <w:r w:rsidR="001F1D3F" w:rsidRPr="001F1D3F">
              <w:rPr>
                <w:rFonts w:ascii="Times New Roman" w:eastAsiaTheme="minorHAnsi" w:hAnsi="Times New Roman"/>
                <w:color w:val="000000"/>
              </w:rPr>
              <w:t xml:space="preserve"> </w:t>
            </w:r>
          </w:p>
        </w:tc>
        <w:tc>
          <w:tcPr>
            <w:tcW w:w="4389" w:type="dxa"/>
            <w:tcBorders>
              <w:top w:val="single" w:sz="4" w:space="0" w:color="auto"/>
              <w:left w:val="single" w:sz="4" w:space="0" w:color="auto"/>
              <w:right w:val="single" w:sz="4" w:space="0" w:color="auto"/>
            </w:tcBorders>
          </w:tcPr>
          <w:p w:rsidR="001F1D3F" w:rsidRPr="001F1D3F" w:rsidRDefault="001F1D3F" w:rsidP="006D6CA2">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xml:space="preserve">Организация посещений экспозиций, </w:t>
            </w:r>
          </w:p>
        </w:tc>
      </w:tr>
      <w:tr w:rsidR="006D6CA2" w:rsidRPr="001F1D3F" w:rsidTr="006D6CA2">
        <w:trPr>
          <w:trHeight w:val="729"/>
        </w:trPr>
        <w:tc>
          <w:tcPr>
            <w:tcW w:w="534" w:type="dxa"/>
            <w:tcBorders>
              <w:top w:val="single" w:sz="4" w:space="0" w:color="auto"/>
              <w:left w:val="single" w:sz="4" w:space="0" w:color="auto"/>
              <w:bottom w:val="single" w:sz="4" w:space="0" w:color="auto"/>
              <w:right w:val="single" w:sz="4" w:space="0" w:color="auto"/>
            </w:tcBorders>
          </w:tcPr>
          <w:p w:rsidR="006D6CA2" w:rsidRPr="001F1D3F" w:rsidRDefault="006D6CA2"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xml:space="preserve">4 </w:t>
            </w:r>
          </w:p>
        </w:tc>
        <w:tc>
          <w:tcPr>
            <w:tcW w:w="4677" w:type="dxa"/>
            <w:tcBorders>
              <w:top w:val="single" w:sz="4" w:space="0" w:color="auto"/>
              <w:left w:val="single" w:sz="4" w:space="0" w:color="auto"/>
              <w:bottom w:val="single" w:sz="4" w:space="0" w:color="auto"/>
              <w:right w:val="single" w:sz="4" w:space="0" w:color="auto"/>
            </w:tcBorders>
          </w:tcPr>
          <w:p w:rsidR="006D6CA2" w:rsidRPr="001F1D3F" w:rsidRDefault="006D6CA2" w:rsidP="00A26B5C">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Цен</w:t>
            </w:r>
            <w:r>
              <w:rPr>
                <w:rFonts w:ascii="Times New Roman" w:eastAsiaTheme="minorHAnsi" w:hAnsi="Times New Roman"/>
                <w:color w:val="000000"/>
              </w:rPr>
              <w:t xml:space="preserve">тры дополнительного образования: «Акватория», ДЮСШОР», ДДТ, ДШИ, </w:t>
            </w:r>
            <w:proofErr w:type="gramStart"/>
            <w:r>
              <w:rPr>
                <w:rFonts w:ascii="Times New Roman" w:eastAsiaTheme="minorHAnsi" w:hAnsi="Times New Roman"/>
                <w:color w:val="000000"/>
              </w:rPr>
              <w:t>конно-спортивная</w:t>
            </w:r>
            <w:proofErr w:type="gramEnd"/>
            <w:r>
              <w:rPr>
                <w:rFonts w:ascii="Times New Roman" w:eastAsiaTheme="minorHAnsi" w:hAnsi="Times New Roman"/>
                <w:color w:val="000000"/>
              </w:rPr>
              <w:t xml:space="preserve"> школа</w:t>
            </w:r>
          </w:p>
        </w:tc>
        <w:tc>
          <w:tcPr>
            <w:tcW w:w="4389" w:type="dxa"/>
            <w:tcBorders>
              <w:top w:val="single" w:sz="4" w:space="0" w:color="auto"/>
              <w:left w:val="single" w:sz="4" w:space="0" w:color="auto"/>
              <w:bottom w:val="single" w:sz="4" w:space="0" w:color="auto"/>
              <w:right w:val="single" w:sz="4" w:space="0" w:color="auto"/>
            </w:tcBorders>
          </w:tcPr>
          <w:p w:rsidR="006D6CA2" w:rsidRPr="001F1D3F" w:rsidRDefault="006D6CA2" w:rsidP="00A26B5C">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Помощь в выборе учащимся занятий по интересам</w:t>
            </w:r>
            <w:r>
              <w:rPr>
                <w:rFonts w:ascii="Times New Roman" w:eastAsiaTheme="minorHAnsi" w:hAnsi="Times New Roman"/>
                <w:color w:val="000000"/>
              </w:rPr>
              <w:t>.</w:t>
            </w:r>
            <w:r w:rsidRPr="001F1D3F">
              <w:rPr>
                <w:rFonts w:ascii="Times New Roman" w:eastAsiaTheme="minorHAnsi" w:hAnsi="Times New Roman"/>
                <w:color w:val="000000"/>
              </w:rPr>
              <w:t xml:space="preserve"> Привлечение учащихся к занятиям спортом. Привлечение специалистов для работы на базе школы</w:t>
            </w:r>
          </w:p>
        </w:tc>
      </w:tr>
      <w:tr w:rsidR="006D6CA2" w:rsidRPr="001F1D3F" w:rsidTr="006D6CA2">
        <w:trPr>
          <w:trHeight w:val="315"/>
        </w:trPr>
        <w:tc>
          <w:tcPr>
            <w:tcW w:w="534" w:type="dxa"/>
            <w:tcBorders>
              <w:top w:val="single" w:sz="4" w:space="0" w:color="auto"/>
              <w:left w:val="single" w:sz="4" w:space="0" w:color="auto"/>
              <w:bottom w:val="single" w:sz="4" w:space="0" w:color="auto"/>
              <w:right w:val="single" w:sz="4" w:space="0" w:color="auto"/>
            </w:tcBorders>
          </w:tcPr>
          <w:p w:rsidR="006D6CA2" w:rsidRPr="001F1D3F" w:rsidRDefault="006D6CA2"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 xml:space="preserve">5 </w:t>
            </w:r>
          </w:p>
        </w:tc>
        <w:tc>
          <w:tcPr>
            <w:tcW w:w="4677" w:type="dxa"/>
            <w:tcBorders>
              <w:top w:val="single" w:sz="4" w:space="0" w:color="auto"/>
              <w:left w:val="single" w:sz="4" w:space="0" w:color="auto"/>
              <w:bottom w:val="single" w:sz="4" w:space="0" w:color="auto"/>
              <w:right w:val="single" w:sz="4" w:space="0" w:color="auto"/>
            </w:tcBorders>
          </w:tcPr>
          <w:p w:rsidR="006D6CA2" w:rsidRPr="001F1D3F" w:rsidRDefault="002A4B01" w:rsidP="002A4B01">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 xml:space="preserve">Введенский </w:t>
            </w:r>
            <w:r w:rsidR="006D6CA2">
              <w:rPr>
                <w:rFonts w:ascii="Times New Roman" w:eastAsiaTheme="minorHAnsi" w:hAnsi="Times New Roman"/>
                <w:color w:val="000000"/>
              </w:rPr>
              <w:t xml:space="preserve">Храм </w:t>
            </w:r>
            <w:proofErr w:type="gramStart"/>
            <w:r w:rsidR="006D6CA2">
              <w:rPr>
                <w:rFonts w:ascii="Times New Roman" w:eastAsiaTheme="minorHAnsi" w:hAnsi="Times New Roman"/>
                <w:color w:val="000000"/>
              </w:rPr>
              <w:t>с</w:t>
            </w:r>
            <w:proofErr w:type="gramEnd"/>
            <w:r w:rsidR="006D6CA2">
              <w:rPr>
                <w:rFonts w:ascii="Times New Roman" w:eastAsiaTheme="minorHAnsi" w:hAnsi="Times New Roman"/>
                <w:color w:val="000000"/>
              </w:rPr>
              <w:t>.</w:t>
            </w:r>
            <w:r>
              <w:rPr>
                <w:rFonts w:ascii="Times New Roman" w:eastAsiaTheme="minorHAnsi" w:hAnsi="Times New Roman"/>
                <w:color w:val="000000"/>
              </w:rPr>
              <w:t xml:space="preserve"> Елецкая Лозовка</w:t>
            </w:r>
          </w:p>
        </w:tc>
        <w:tc>
          <w:tcPr>
            <w:tcW w:w="4389" w:type="dxa"/>
            <w:tcBorders>
              <w:top w:val="single" w:sz="4" w:space="0" w:color="auto"/>
              <w:left w:val="single" w:sz="4" w:space="0" w:color="auto"/>
              <w:bottom w:val="single" w:sz="4" w:space="0" w:color="auto"/>
              <w:right w:val="single" w:sz="4" w:space="0" w:color="auto"/>
            </w:tcBorders>
          </w:tcPr>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Рождественские встречи, Пасхальные </w:t>
            </w:r>
          </w:p>
          <w:p w:rsidR="006D6CA2" w:rsidRPr="006D6CA2" w:rsidRDefault="006D6CA2" w:rsidP="006D6CA2">
            <w:pPr>
              <w:pStyle w:val="Default"/>
              <w:rPr>
                <w:rFonts w:ascii="Times New Roman" w:hAnsi="Times New Roman" w:cs="Times New Roman"/>
                <w:sz w:val="22"/>
                <w:szCs w:val="22"/>
              </w:rPr>
            </w:pPr>
            <w:r w:rsidRPr="006D6CA2">
              <w:rPr>
                <w:rFonts w:ascii="Times New Roman" w:hAnsi="Times New Roman" w:cs="Times New Roman"/>
                <w:sz w:val="22"/>
                <w:szCs w:val="22"/>
              </w:rPr>
              <w:t>чтения, на курсах чтецов духовно-</w:t>
            </w:r>
            <w:r w:rsidRPr="006D6CA2">
              <w:rPr>
                <w:rFonts w:ascii="Times New Roman" w:hAnsi="Times New Roman" w:cs="Times New Roman"/>
                <w:sz w:val="22"/>
                <w:szCs w:val="22"/>
              </w:rPr>
              <w:lastRenderedPageBreak/>
              <w:t xml:space="preserve">нравственной тематики, «Круглые столы» на духовно - нравственные темы, приобщения к духовному пению, недели православной культуры </w:t>
            </w:r>
          </w:p>
          <w:p w:rsidR="006D6CA2" w:rsidRPr="001F1D3F" w:rsidRDefault="006D6CA2" w:rsidP="001F1D3F">
            <w:pPr>
              <w:autoSpaceDE w:val="0"/>
              <w:autoSpaceDN w:val="0"/>
              <w:adjustRightInd w:val="0"/>
              <w:spacing w:after="0" w:line="240" w:lineRule="auto"/>
              <w:rPr>
                <w:rFonts w:ascii="Times New Roman" w:eastAsiaTheme="minorHAnsi" w:hAnsi="Times New Roman"/>
                <w:color w:val="000000"/>
              </w:rPr>
            </w:pPr>
          </w:p>
        </w:tc>
      </w:tr>
      <w:tr w:rsidR="006D6CA2" w:rsidRPr="001F1D3F" w:rsidTr="006D6CA2">
        <w:trPr>
          <w:trHeight w:val="523"/>
        </w:trPr>
        <w:tc>
          <w:tcPr>
            <w:tcW w:w="534" w:type="dxa"/>
            <w:tcBorders>
              <w:top w:val="single" w:sz="4" w:space="0" w:color="auto"/>
              <w:left w:val="single" w:sz="4" w:space="0" w:color="auto"/>
              <w:bottom w:val="single" w:sz="4" w:space="0" w:color="auto"/>
              <w:right w:val="single" w:sz="4" w:space="0" w:color="auto"/>
            </w:tcBorders>
          </w:tcPr>
          <w:p w:rsidR="006D6CA2" w:rsidRPr="001F1D3F" w:rsidRDefault="006D6CA2"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lastRenderedPageBreak/>
              <w:t xml:space="preserve">6 </w:t>
            </w:r>
          </w:p>
        </w:tc>
        <w:tc>
          <w:tcPr>
            <w:tcW w:w="4677" w:type="dxa"/>
            <w:tcBorders>
              <w:top w:val="single" w:sz="4" w:space="0" w:color="auto"/>
              <w:left w:val="single" w:sz="4" w:space="0" w:color="auto"/>
              <w:bottom w:val="single" w:sz="4" w:space="0" w:color="auto"/>
              <w:right w:val="single" w:sz="4" w:space="0" w:color="auto"/>
            </w:tcBorders>
          </w:tcPr>
          <w:p w:rsidR="006D6CA2" w:rsidRPr="001F1D3F" w:rsidRDefault="006D6CA2" w:rsidP="001F1D3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МУЗ ЦРБ с</w:t>
            </w:r>
            <w:proofErr w:type="gramStart"/>
            <w:r>
              <w:rPr>
                <w:rFonts w:ascii="Times New Roman" w:eastAsiaTheme="minorHAnsi" w:hAnsi="Times New Roman"/>
                <w:color w:val="000000"/>
              </w:rPr>
              <w:t>.Х</w:t>
            </w:r>
            <w:proofErr w:type="gramEnd"/>
            <w:r>
              <w:rPr>
                <w:rFonts w:ascii="Times New Roman" w:eastAsiaTheme="minorHAnsi" w:hAnsi="Times New Roman"/>
                <w:color w:val="000000"/>
              </w:rPr>
              <w:t>левное</w:t>
            </w:r>
          </w:p>
        </w:tc>
        <w:tc>
          <w:tcPr>
            <w:tcW w:w="4389" w:type="dxa"/>
            <w:tcBorders>
              <w:top w:val="single" w:sz="4" w:space="0" w:color="auto"/>
              <w:left w:val="single" w:sz="4" w:space="0" w:color="auto"/>
              <w:bottom w:val="single" w:sz="4" w:space="0" w:color="auto"/>
              <w:right w:val="single" w:sz="4" w:space="0" w:color="auto"/>
            </w:tcBorders>
          </w:tcPr>
          <w:p w:rsidR="006D6CA2" w:rsidRPr="001F1D3F" w:rsidRDefault="006D6CA2" w:rsidP="001F1D3F">
            <w:pPr>
              <w:autoSpaceDE w:val="0"/>
              <w:autoSpaceDN w:val="0"/>
              <w:adjustRightInd w:val="0"/>
              <w:spacing w:after="0" w:line="240" w:lineRule="auto"/>
              <w:rPr>
                <w:rFonts w:ascii="Times New Roman" w:eastAsiaTheme="minorHAnsi" w:hAnsi="Times New Roman"/>
                <w:color w:val="000000"/>
              </w:rPr>
            </w:pPr>
            <w:r w:rsidRPr="001F1D3F">
              <w:rPr>
                <w:rFonts w:ascii="Times New Roman" w:eastAsiaTheme="minorHAnsi" w:hAnsi="Times New Roman"/>
                <w:color w:val="000000"/>
              </w:rPr>
              <w:t>Лекции для учащихся, родителей, педагогов</w:t>
            </w:r>
          </w:p>
        </w:tc>
      </w:tr>
      <w:tr w:rsidR="006D6CA2" w:rsidRPr="001F1D3F" w:rsidTr="006D6CA2">
        <w:trPr>
          <w:trHeight w:val="523"/>
        </w:trPr>
        <w:tc>
          <w:tcPr>
            <w:tcW w:w="534" w:type="dxa"/>
            <w:tcBorders>
              <w:top w:val="single" w:sz="4" w:space="0" w:color="auto"/>
              <w:left w:val="single" w:sz="4" w:space="0" w:color="auto"/>
              <w:bottom w:val="single" w:sz="4" w:space="0" w:color="auto"/>
              <w:right w:val="single" w:sz="4" w:space="0" w:color="auto"/>
            </w:tcBorders>
          </w:tcPr>
          <w:p w:rsidR="006D6CA2" w:rsidRPr="001F1D3F" w:rsidRDefault="006D6CA2" w:rsidP="001F1D3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7</w:t>
            </w:r>
          </w:p>
        </w:tc>
        <w:tc>
          <w:tcPr>
            <w:tcW w:w="4677" w:type="dxa"/>
            <w:tcBorders>
              <w:top w:val="single" w:sz="4" w:space="0" w:color="auto"/>
              <w:left w:val="single" w:sz="4" w:space="0" w:color="auto"/>
              <w:bottom w:val="single" w:sz="4" w:space="0" w:color="auto"/>
              <w:right w:val="single" w:sz="4" w:space="0" w:color="auto"/>
            </w:tcBorders>
          </w:tcPr>
          <w:p w:rsidR="006D6CA2" w:rsidRDefault="006D6CA2" w:rsidP="001F1D3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Сельская администрация, Совет депутатов</w:t>
            </w:r>
          </w:p>
        </w:tc>
        <w:tc>
          <w:tcPr>
            <w:tcW w:w="4389" w:type="dxa"/>
            <w:tcBorders>
              <w:top w:val="single" w:sz="4" w:space="0" w:color="auto"/>
              <w:left w:val="single" w:sz="4" w:space="0" w:color="auto"/>
              <w:bottom w:val="single" w:sz="4" w:space="0" w:color="auto"/>
              <w:right w:val="single" w:sz="4" w:space="0" w:color="auto"/>
            </w:tcBorders>
          </w:tcPr>
          <w:p w:rsidR="006D6CA2" w:rsidRPr="006D6CA2" w:rsidRDefault="006D6CA2" w:rsidP="006D6CA2">
            <w:pPr>
              <w:pStyle w:val="Default"/>
              <w:rPr>
                <w:rFonts w:ascii="Times New Roman" w:hAnsi="Times New Roman" w:cs="Times New Roman"/>
                <w:sz w:val="22"/>
                <w:szCs w:val="22"/>
              </w:rPr>
            </w:pPr>
            <w:r w:rsidRPr="006D6CA2">
              <w:rPr>
                <w:rFonts w:ascii="Times New Roman" w:hAnsi="Times New Roman" w:cs="Times New Roman"/>
                <w:sz w:val="22"/>
                <w:szCs w:val="22"/>
              </w:rPr>
              <w:t xml:space="preserve">Реализация совместных проектов, акций проведение праздников, вечеров, встреч. </w:t>
            </w:r>
          </w:p>
          <w:p w:rsidR="006D6CA2" w:rsidRPr="001F1D3F" w:rsidRDefault="006D6CA2" w:rsidP="001F1D3F">
            <w:pPr>
              <w:autoSpaceDE w:val="0"/>
              <w:autoSpaceDN w:val="0"/>
              <w:adjustRightInd w:val="0"/>
              <w:spacing w:after="0" w:line="240" w:lineRule="auto"/>
              <w:rPr>
                <w:rFonts w:ascii="Times New Roman" w:eastAsiaTheme="minorHAnsi" w:hAnsi="Times New Roman"/>
                <w:color w:val="000000"/>
              </w:rPr>
            </w:pPr>
          </w:p>
        </w:tc>
      </w:tr>
    </w:tbl>
    <w:p w:rsidR="001F1D3F" w:rsidRPr="006D6CA2" w:rsidRDefault="001F1D3F" w:rsidP="001F1D3F">
      <w:pPr>
        <w:spacing w:after="0" w:line="240" w:lineRule="auto"/>
        <w:ind w:firstLine="709"/>
        <w:rPr>
          <w:rFonts w:ascii="Times New Roman" w:hAnsi="Times New Roman"/>
        </w:rPr>
      </w:pPr>
    </w:p>
    <w:p w:rsidR="001F1D3F" w:rsidRPr="006D6CA2" w:rsidRDefault="001F1D3F" w:rsidP="00FD36F0">
      <w:pPr>
        <w:spacing w:after="0" w:line="240" w:lineRule="auto"/>
        <w:ind w:firstLine="709"/>
        <w:rPr>
          <w:rFonts w:ascii="Times New Roman" w:hAnsi="Times New Roman"/>
        </w:rPr>
      </w:pP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2.3.6. Основные формы организации педагогической поддержки социализации учащихся</w:t>
      </w:r>
      <w:r w:rsidR="00524527">
        <w:rPr>
          <w:rFonts w:ascii="Times New Roman" w:eastAsiaTheme="minorHAnsi" w:hAnsi="Times New Roman"/>
          <w:b/>
          <w:bCs/>
          <w:color w:val="000000"/>
        </w:rPr>
        <w:t xml:space="preserve"> по каждому из направлений с учё</w:t>
      </w:r>
      <w:r w:rsidRPr="006D6CA2">
        <w:rPr>
          <w:rFonts w:ascii="Times New Roman" w:eastAsiaTheme="minorHAnsi" w:hAnsi="Times New Roman"/>
          <w:b/>
          <w:bCs/>
          <w:color w:val="000000"/>
        </w:rPr>
        <w:t xml:space="preserve">том урочной и внеурочной деятельности, а также формы участия </w:t>
      </w:r>
      <w:r>
        <w:rPr>
          <w:rFonts w:ascii="Times New Roman" w:eastAsiaTheme="minorHAnsi" w:hAnsi="Times New Roman"/>
          <w:b/>
          <w:bCs/>
          <w:color w:val="000000"/>
        </w:rPr>
        <w:t>специалистов и социальных партнё</w:t>
      </w:r>
      <w:r w:rsidRPr="006D6CA2">
        <w:rPr>
          <w:rFonts w:ascii="Times New Roman" w:eastAsiaTheme="minorHAnsi" w:hAnsi="Times New Roman"/>
          <w:b/>
          <w:bCs/>
          <w:color w:val="000000"/>
        </w:rPr>
        <w:t xml:space="preserve">ров по направлениям социального воспитания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Педагогическая поддержка социализации осуществляется в процессе обучения, создания дополнительных пространс</w:t>
      </w:r>
      <w:r w:rsidR="00524527">
        <w:rPr>
          <w:rFonts w:ascii="Times New Roman" w:eastAsiaTheme="minorHAnsi" w:hAnsi="Times New Roman"/>
          <w:color w:val="000000"/>
        </w:rPr>
        <w:t>тв самореализации учащихся с учё</w:t>
      </w:r>
      <w:r w:rsidRPr="006D6CA2">
        <w:rPr>
          <w:rFonts w:ascii="Times New Roman" w:eastAsiaTheme="minorHAnsi" w:hAnsi="Times New Roman"/>
          <w:color w:val="000000"/>
        </w:rPr>
        <w:t xml:space="preserve">том урочной и внеурочной деятельности, а также форм участия </w:t>
      </w:r>
      <w:r w:rsidR="00524527">
        <w:rPr>
          <w:rFonts w:ascii="Times New Roman" w:eastAsiaTheme="minorHAnsi" w:hAnsi="Times New Roman"/>
          <w:color w:val="000000"/>
        </w:rPr>
        <w:t>специалистов и социальных партнё</w:t>
      </w:r>
      <w:r w:rsidRPr="006D6CA2">
        <w:rPr>
          <w:rFonts w:ascii="Times New Roman" w:eastAsiaTheme="minorHAnsi" w:hAnsi="Times New Roman"/>
          <w:color w:val="000000"/>
        </w:rPr>
        <w:t xml:space="preserve">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учащихся в ходе познавательной деятельности, социализация учащихся средствами общественной и трудовой деятельности. </w:t>
      </w:r>
    </w:p>
    <w:p w:rsidR="006D6CA2" w:rsidRPr="006D6CA2" w:rsidRDefault="006D6CA2" w:rsidP="006D6CA2">
      <w:pPr>
        <w:pStyle w:val="Default"/>
        <w:rPr>
          <w:rFonts w:ascii="Times New Roman" w:eastAsiaTheme="minorHAnsi" w:hAnsi="Times New Roman" w:cs="Times New Roman"/>
          <w:sz w:val="22"/>
          <w:szCs w:val="22"/>
        </w:rPr>
      </w:pPr>
      <w:r w:rsidRPr="006D6CA2">
        <w:rPr>
          <w:rFonts w:ascii="Times New Roman" w:eastAsiaTheme="minorHAnsi" w:hAnsi="Times New Roman" w:cs="Times New Roman"/>
          <w:b/>
          <w:bCs/>
          <w:sz w:val="22"/>
          <w:szCs w:val="22"/>
        </w:rPr>
        <w:t xml:space="preserve">Ролевые игры. </w:t>
      </w:r>
      <w:r w:rsidRPr="006D6CA2">
        <w:rPr>
          <w:rFonts w:ascii="Times New Roman" w:eastAsiaTheme="minorHAnsi" w:hAnsi="Times New Roman" w:cs="Times New Roman"/>
          <w:sz w:val="22"/>
          <w:szCs w:val="22"/>
        </w:rPr>
        <w:t xml:space="preserve">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 литературные персонажи или выдуманные герои. Игроки свободно импровизируют в рамках правил и выбранных персонажей, определяя направление и исход игры. По сути, сам процесс игры представляет собой моделирование группой учащихся той или иной ситуации, реальной или вымышленной, имеющей место в историческом прошлом, настоящем или будущем. </w:t>
      </w:r>
    </w:p>
    <w:p w:rsidR="006D6CA2" w:rsidRPr="006D6CA2" w:rsidRDefault="006D6CA2" w:rsidP="006D6CA2">
      <w:pPr>
        <w:pStyle w:val="Default"/>
        <w:rPr>
          <w:rFonts w:ascii="Times New Roman" w:eastAsiaTheme="minorHAnsi" w:hAnsi="Times New Roman" w:cs="Times New Roman"/>
          <w:sz w:val="22"/>
          <w:szCs w:val="22"/>
        </w:rPr>
      </w:pPr>
      <w:r w:rsidRPr="006D6CA2">
        <w:rPr>
          <w:rFonts w:ascii="Times New Roman" w:eastAsiaTheme="minorHAnsi" w:hAnsi="Times New Roman" w:cs="Times New Roman"/>
          <w:sz w:val="22"/>
          <w:szCs w:val="22"/>
        </w:rPr>
        <w:t xml:space="preserve">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привлекаются родители, представители различных профессий, социальных групп, общественных организаций и другие значимые взрослые. </w:t>
      </w:r>
      <w:r w:rsidRPr="006D6CA2">
        <w:rPr>
          <w:rFonts w:ascii="Times New Roman" w:eastAsiaTheme="minorHAnsi" w:hAnsi="Times New Roman" w:cs="Times New Roman"/>
          <w:b/>
          <w:bCs/>
          <w:sz w:val="22"/>
          <w:szCs w:val="22"/>
        </w:rPr>
        <w:t xml:space="preserve">Ролевые игры: </w:t>
      </w:r>
      <w:r w:rsidRPr="006D6CA2">
        <w:rPr>
          <w:rFonts w:ascii="Times New Roman" w:eastAsiaTheme="minorHAnsi" w:hAnsi="Times New Roman" w:cs="Times New Roman"/>
          <w:sz w:val="22"/>
          <w:szCs w:val="22"/>
        </w:rPr>
        <w:t xml:space="preserve">выборы президента школьного самоуправления учащихся, организация и проведение выборов в классные и общешкольные органы самоуправления; </w:t>
      </w:r>
    </w:p>
    <w:p w:rsid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 xml:space="preserve">Педагогическая поддержка социализации учащихся в ходе познавательной деятельности. </w:t>
      </w:r>
      <w:r w:rsidRPr="006D6CA2">
        <w:rPr>
          <w:rFonts w:ascii="Times New Roman" w:eastAsiaTheme="minorHAnsi" w:hAnsi="Times New Roman"/>
          <w:color w:val="000000"/>
        </w:rPr>
        <w:t>Познавательная деятельность учащихся,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учащегося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r>
        <w:rPr>
          <w:rFonts w:ascii="Times New Roman" w:eastAsiaTheme="minorHAnsi" w:hAnsi="Times New Roman"/>
          <w:color w:val="000000"/>
        </w:rPr>
        <w:t xml:space="preserve">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Познавательная деятельность:</w:t>
      </w:r>
      <w:r>
        <w:rPr>
          <w:rFonts w:ascii="Times New Roman" w:eastAsiaTheme="minorHAnsi" w:hAnsi="Times New Roman"/>
          <w:b/>
          <w:bCs/>
          <w:color w:val="000000"/>
        </w:rPr>
        <w:t xml:space="preserve"> </w:t>
      </w:r>
      <w:r w:rsidRPr="006D6CA2">
        <w:rPr>
          <w:rFonts w:ascii="Times New Roman" w:eastAsiaTheme="minorHAnsi" w:hAnsi="Times New Roman"/>
          <w:color w:val="000000"/>
        </w:rPr>
        <w:t>эвристические, выездные погружения, погружения в культуру, научно-исследовательская и проектн</w:t>
      </w:r>
      <w:r>
        <w:rPr>
          <w:rFonts w:ascii="Times New Roman" w:eastAsiaTheme="minorHAnsi" w:hAnsi="Times New Roman"/>
          <w:color w:val="000000"/>
        </w:rPr>
        <w:t>ая деятельность, работа школьного музея</w:t>
      </w:r>
      <w:r w:rsidRPr="006D6CA2">
        <w:rPr>
          <w:rFonts w:ascii="Times New Roman" w:eastAsiaTheme="minorHAnsi" w:hAnsi="Times New Roman"/>
          <w:color w:val="000000"/>
        </w:rPr>
        <w:t>, библиотечн</w:t>
      </w:r>
      <w:proofErr w:type="gramStart"/>
      <w:r w:rsidRPr="006D6CA2">
        <w:rPr>
          <w:rFonts w:ascii="Times New Roman" w:eastAsiaTheme="minorHAnsi" w:hAnsi="Times New Roman"/>
          <w:color w:val="000000"/>
        </w:rPr>
        <w:t>о-</w:t>
      </w:r>
      <w:proofErr w:type="gramEnd"/>
      <w:r w:rsidRPr="006D6CA2">
        <w:rPr>
          <w:rFonts w:ascii="Times New Roman" w:eastAsiaTheme="minorHAnsi" w:hAnsi="Times New Roman"/>
          <w:color w:val="000000"/>
        </w:rPr>
        <w:t xml:space="preserve"> информационного центра</w:t>
      </w:r>
      <w:r>
        <w:rPr>
          <w:rFonts w:ascii="Times New Roman" w:eastAsiaTheme="minorHAnsi" w:hAnsi="Times New Roman"/>
          <w:color w:val="000000"/>
        </w:rPr>
        <w:t>.</w:t>
      </w:r>
      <w:r w:rsidRPr="006D6CA2">
        <w:rPr>
          <w:rFonts w:ascii="Times New Roman" w:eastAsiaTheme="minorHAnsi" w:hAnsi="Times New Roman"/>
          <w:color w:val="000000"/>
        </w:rPr>
        <w:t xml:space="preserve"> </w:t>
      </w:r>
    </w:p>
    <w:p w:rsidR="006D6CA2" w:rsidRPr="006D6CA2" w:rsidRDefault="006D6CA2" w:rsidP="006D6CA2">
      <w:pPr>
        <w:pStyle w:val="Default"/>
        <w:rPr>
          <w:rFonts w:ascii="Times New Roman" w:eastAsiaTheme="minorHAnsi" w:hAnsi="Times New Roman" w:cs="Times New Roman"/>
          <w:sz w:val="22"/>
          <w:szCs w:val="22"/>
        </w:rPr>
      </w:pPr>
      <w:r w:rsidRPr="006D6CA2">
        <w:rPr>
          <w:rFonts w:ascii="Times New Roman" w:eastAsiaTheme="minorHAnsi" w:hAnsi="Times New Roman" w:cs="Times New Roman"/>
          <w:b/>
          <w:bCs/>
          <w:sz w:val="22"/>
          <w:szCs w:val="22"/>
        </w:rPr>
        <w:t xml:space="preserve">Педагогическая поддержка социализации учащихся средствами общественной деятельности. </w:t>
      </w:r>
      <w:r w:rsidRPr="006D6CA2">
        <w:rPr>
          <w:rFonts w:ascii="Times New Roman" w:eastAsiaTheme="minorHAnsi" w:hAnsi="Times New Roman" w:cs="Times New Roman"/>
          <w:sz w:val="22"/>
          <w:szCs w:val="22"/>
        </w:rPr>
        <w:t xml:space="preserve">Социальные инициативы в сфере общественного самоуправления позволяют формировать у учащихся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Спектр социальных функций учащихся в рамках системы школьного самоуправления очень широк. В рамках этого вида деятельности учащиеся должны иметь возможность: </w:t>
      </w:r>
    </w:p>
    <w:p w:rsidR="007A6BDB" w:rsidRPr="006D6CA2" w:rsidRDefault="006D6CA2" w:rsidP="006D6CA2">
      <w:pPr>
        <w:spacing w:after="0" w:line="240" w:lineRule="auto"/>
        <w:ind w:firstLine="709"/>
        <w:rPr>
          <w:rFonts w:ascii="Times New Roman" w:eastAsiaTheme="minorHAnsi" w:hAnsi="Times New Roman"/>
          <w:color w:val="000000"/>
        </w:rPr>
      </w:pPr>
      <w:r w:rsidRPr="006D6CA2">
        <w:rPr>
          <w:rFonts w:ascii="Times New Roman" w:eastAsiaTheme="minorHAnsi" w:hAnsi="Times New Roman"/>
          <w:color w:val="000000"/>
        </w:rPr>
        <w:t>• участвовать в принятии решений  Совета школы;</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решать вопросы, связанные с самообслуживанием, поддержанием порядка, дисциплины, дежурства и работы в школе;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контролировать выполнение учащимися основных прав и обязанностей;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защищать права учащихся на всех уровнях управления школой.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Деятельность общественных организаций и органов ученического самоуправления в школе создаёт условия для реализации учащимися собственных социальных инициатив, а также: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придания общественного характера системе управления образовательным процессом;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lastRenderedPageBreak/>
        <w:t xml:space="preserve">• создания общешкольного уклада, комфортного для учеников и педагогов, способствующего активной общественной жизни школы.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Важным условием педагогической поддержки социализации учащихся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учащихся, квалифицированными представителями общественных и традиционных религиозных организаций, учреждений культуры. </w:t>
      </w:r>
    </w:p>
    <w:p w:rsidR="006D6CA2" w:rsidRPr="006D6CA2" w:rsidRDefault="006D6CA2" w:rsidP="006D6CA2">
      <w:pPr>
        <w:pStyle w:val="Default"/>
        <w:rPr>
          <w:rFonts w:ascii="Times New Roman" w:eastAsiaTheme="minorHAnsi" w:hAnsi="Times New Roman" w:cs="Times New Roman"/>
          <w:sz w:val="22"/>
          <w:szCs w:val="22"/>
        </w:rPr>
      </w:pPr>
      <w:proofErr w:type="gramStart"/>
      <w:r w:rsidRPr="006D6CA2">
        <w:rPr>
          <w:rFonts w:ascii="Times New Roman" w:eastAsiaTheme="minorHAnsi" w:hAnsi="Times New Roman" w:cs="Times New Roman"/>
          <w:b/>
          <w:bCs/>
          <w:sz w:val="22"/>
          <w:szCs w:val="22"/>
        </w:rPr>
        <w:t xml:space="preserve">Общественная деятельность: </w:t>
      </w:r>
      <w:r w:rsidRPr="006D6CA2">
        <w:rPr>
          <w:rFonts w:ascii="Times New Roman" w:eastAsiaTheme="minorHAnsi" w:hAnsi="Times New Roman" w:cs="Times New Roman"/>
          <w:sz w:val="22"/>
          <w:szCs w:val="22"/>
        </w:rPr>
        <w:t xml:space="preserve">участие в принятии решений  </w:t>
      </w:r>
      <w:r>
        <w:rPr>
          <w:rFonts w:ascii="Times New Roman" w:eastAsiaTheme="minorHAnsi" w:hAnsi="Times New Roman" w:cs="Times New Roman"/>
          <w:sz w:val="22"/>
          <w:szCs w:val="22"/>
        </w:rPr>
        <w:t>С</w:t>
      </w:r>
      <w:r w:rsidRPr="006D6CA2">
        <w:rPr>
          <w:rFonts w:ascii="Times New Roman" w:eastAsiaTheme="minorHAnsi" w:hAnsi="Times New Roman" w:cs="Times New Roman"/>
          <w:sz w:val="22"/>
          <w:szCs w:val="22"/>
        </w:rPr>
        <w:t xml:space="preserve">овета школы, решение вопросов, связанных с самообслуживанием, поддержанием порядка, дисциплины, дежурства в школе, деятельность ученического самоуправления, детской организации «Республика Детства», волонтерское движение, организация благотворительных акций, экологических акций, агитбригад. </w:t>
      </w:r>
      <w:proofErr w:type="gramEnd"/>
    </w:p>
    <w:p w:rsidR="006D6CA2" w:rsidRDefault="006D6CA2" w:rsidP="006D6CA2">
      <w:pPr>
        <w:spacing w:after="0" w:line="240" w:lineRule="auto"/>
        <w:rPr>
          <w:rFonts w:ascii="Times New Roman" w:eastAsiaTheme="minorHAnsi" w:hAnsi="Times New Roman"/>
          <w:b/>
          <w:bCs/>
          <w:color w:val="000000"/>
        </w:rPr>
      </w:pPr>
    </w:p>
    <w:p w:rsidR="006D6CA2" w:rsidRPr="006D6CA2" w:rsidRDefault="006D6CA2" w:rsidP="006D6CA2">
      <w:pPr>
        <w:spacing w:after="0" w:line="240" w:lineRule="auto"/>
        <w:rPr>
          <w:rFonts w:ascii="Times New Roman" w:hAnsi="Times New Roman"/>
        </w:rPr>
      </w:pPr>
      <w:r w:rsidRPr="006D6CA2">
        <w:rPr>
          <w:rFonts w:ascii="Times New Roman" w:eastAsiaTheme="minorHAnsi" w:hAnsi="Times New Roman"/>
          <w:b/>
          <w:bCs/>
          <w:color w:val="000000"/>
        </w:rPr>
        <w:t xml:space="preserve">Педагогическая поддержка социализации учащихся средствами трудовой деятельности. </w:t>
      </w:r>
      <w:r w:rsidRPr="006D6CA2">
        <w:rPr>
          <w:rFonts w:ascii="Times New Roman" w:eastAsiaTheme="minorHAnsi" w:hAnsi="Times New Roman"/>
          <w:color w:val="000000"/>
        </w:rPr>
        <w:t xml:space="preserve">Трудовая деятельность как социальный фактор первоначально развивает у учащихся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учащихся труд всё шире используется для самореализации, созидания, творческого и профессионального роста.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При этом сам характер труда учащегося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w:t>
      </w:r>
      <w:r w:rsidR="00524527">
        <w:rPr>
          <w:rFonts w:ascii="Times New Roman" w:eastAsiaTheme="minorHAnsi" w:hAnsi="Times New Roman"/>
          <w:color w:val="000000"/>
        </w:rPr>
        <w:t>ездность труда, элементы волонтё</w:t>
      </w:r>
      <w:r w:rsidRPr="006D6CA2">
        <w:rPr>
          <w:rFonts w:ascii="Times New Roman" w:eastAsiaTheme="minorHAnsi" w:hAnsi="Times New Roman"/>
          <w:color w:val="000000"/>
        </w:rPr>
        <w:t xml:space="preserve">рства и добровольчества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Социализация учащихся средствами трудовой деятельности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учащихся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предусматривает привлечение для проведения отдельных мероприятий представителей различных профессий, прежде всего из числа родителей учащихся. </w:t>
      </w:r>
    </w:p>
    <w:p w:rsidR="007A6BDB" w:rsidRPr="006D6CA2" w:rsidRDefault="006D6CA2" w:rsidP="006D6CA2">
      <w:pPr>
        <w:spacing w:after="0" w:line="240" w:lineRule="auto"/>
        <w:ind w:firstLine="709"/>
        <w:jc w:val="both"/>
        <w:rPr>
          <w:rFonts w:ascii="Times New Roman" w:hAnsi="Times New Roman"/>
          <w:i/>
        </w:rPr>
      </w:pPr>
      <w:r w:rsidRPr="006D6CA2">
        <w:rPr>
          <w:rFonts w:ascii="Times New Roman" w:eastAsiaTheme="minorHAnsi" w:hAnsi="Times New Roman"/>
          <w:b/>
          <w:bCs/>
          <w:color w:val="000000"/>
        </w:rPr>
        <w:t xml:space="preserve">Трудовая деятельность: </w:t>
      </w:r>
      <w:r w:rsidRPr="006D6CA2">
        <w:rPr>
          <w:rFonts w:ascii="Times New Roman" w:eastAsiaTheme="minorHAnsi" w:hAnsi="Times New Roman"/>
          <w:color w:val="000000"/>
        </w:rPr>
        <w:t xml:space="preserve">трудовые акции, десанты, летние трудовые отряды. </w:t>
      </w:r>
      <w:r w:rsidRPr="006D6CA2">
        <w:rPr>
          <w:rFonts w:ascii="Times New Roman" w:hAnsi="Times New Roman"/>
          <w:i/>
        </w:rPr>
        <w:t xml:space="preserve"> </w:t>
      </w:r>
    </w:p>
    <w:p w:rsidR="007A6BDB" w:rsidRPr="006D6CA2" w:rsidRDefault="007A6BDB" w:rsidP="007A6BDB">
      <w:pPr>
        <w:spacing w:after="0" w:line="240" w:lineRule="auto"/>
        <w:ind w:firstLine="709"/>
        <w:jc w:val="both"/>
        <w:rPr>
          <w:rFonts w:ascii="Times New Roman" w:hAnsi="Times New Roman"/>
          <w:i/>
        </w:rPr>
      </w:pP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 xml:space="preserve">2.3.7.Модели организации работы по формированию экологически целесообразного, здорового и безопасного образа жизни </w:t>
      </w:r>
    </w:p>
    <w:p w:rsidR="007A6BDB" w:rsidRPr="006D6CA2" w:rsidRDefault="006D6CA2" w:rsidP="006D6CA2">
      <w:pPr>
        <w:spacing w:after="0" w:line="240" w:lineRule="auto"/>
        <w:ind w:firstLine="709"/>
        <w:jc w:val="both"/>
        <w:rPr>
          <w:rFonts w:ascii="Times New Roman" w:eastAsiaTheme="minorHAnsi" w:hAnsi="Times New Roman"/>
          <w:color w:val="000000"/>
        </w:rPr>
      </w:pPr>
      <w:r w:rsidRPr="006D6CA2">
        <w:rPr>
          <w:rFonts w:ascii="Times New Roman" w:eastAsiaTheme="minorHAnsi" w:hAnsi="Times New Roman"/>
          <w:color w:val="000000"/>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tbl>
      <w:tblPr>
        <w:tblW w:w="9639" w:type="dxa"/>
        <w:tblBorders>
          <w:top w:val="nil"/>
          <w:left w:val="nil"/>
          <w:bottom w:val="nil"/>
          <w:right w:val="nil"/>
        </w:tblBorders>
        <w:tblLayout w:type="fixed"/>
        <w:tblLook w:val="0000" w:firstRow="0" w:lastRow="0" w:firstColumn="0" w:lastColumn="0" w:noHBand="0" w:noVBand="0"/>
      </w:tblPr>
      <w:tblGrid>
        <w:gridCol w:w="1384"/>
        <w:gridCol w:w="4536"/>
        <w:gridCol w:w="3719"/>
      </w:tblGrid>
      <w:tr w:rsidR="006D6CA2" w:rsidRPr="006D6CA2" w:rsidTr="006D6CA2">
        <w:trPr>
          <w:trHeight w:val="385"/>
        </w:trPr>
        <w:tc>
          <w:tcPr>
            <w:tcW w:w="1384" w:type="dxa"/>
            <w:tcBorders>
              <w:top w:val="single" w:sz="4" w:space="0" w:color="auto"/>
              <w:left w:val="single" w:sz="4" w:space="0" w:color="auto"/>
              <w:bottom w:val="single" w:sz="4" w:space="0" w:color="auto"/>
              <w:right w:val="single" w:sz="4" w:space="0" w:color="auto"/>
            </w:tcBorders>
          </w:tcPr>
          <w:p w:rsidR="006D6CA2" w:rsidRPr="006D6CA2" w:rsidRDefault="006D6CA2" w:rsidP="006D6CA2">
            <w:pPr>
              <w:autoSpaceDE w:val="0"/>
              <w:autoSpaceDN w:val="0"/>
              <w:adjustRightInd w:val="0"/>
              <w:spacing w:after="0" w:line="240" w:lineRule="auto"/>
              <w:rPr>
                <w:rFonts w:ascii="Times New Roman" w:eastAsiaTheme="minorHAnsi" w:hAnsi="Times New Roman"/>
                <w:color w:val="000000"/>
                <w:sz w:val="20"/>
                <w:szCs w:val="20"/>
              </w:rPr>
            </w:pPr>
            <w:r w:rsidRPr="006D6CA2">
              <w:rPr>
                <w:rFonts w:ascii="Times New Roman" w:eastAsiaTheme="minorHAnsi" w:hAnsi="Times New Roman"/>
                <w:color w:val="000000"/>
                <w:sz w:val="20"/>
                <w:szCs w:val="20"/>
              </w:rPr>
              <w:t>модули</w:t>
            </w:r>
          </w:p>
        </w:tc>
        <w:tc>
          <w:tcPr>
            <w:tcW w:w="4536" w:type="dxa"/>
            <w:tcBorders>
              <w:top w:val="single" w:sz="4" w:space="0" w:color="auto"/>
              <w:left w:val="single" w:sz="4" w:space="0" w:color="auto"/>
              <w:bottom w:val="single" w:sz="4" w:space="0" w:color="auto"/>
              <w:right w:val="single" w:sz="4" w:space="0" w:color="auto"/>
            </w:tcBorders>
          </w:tcPr>
          <w:p w:rsidR="006D6CA2" w:rsidRPr="006D6CA2" w:rsidRDefault="006D6CA2" w:rsidP="006D6CA2">
            <w:pPr>
              <w:autoSpaceDE w:val="0"/>
              <w:autoSpaceDN w:val="0"/>
              <w:adjustRightInd w:val="0"/>
              <w:spacing w:after="0" w:line="240" w:lineRule="auto"/>
              <w:rPr>
                <w:rFonts w:ascii="Times New Roman" w:eastAsiaTheme="minorHAnsi" w:hAnsi="Times New Roman"/>
                <w:color w:val="000000"/>
                <w:sz w:val="20"/>
                <w:szCs w:val="20"/>
              </w:rPr>
            </w:pPr>
            <w:r w:rsidRPr="006D6CA2">
              <w:rPr>
                <w:rFonts w:ascii="Times New Roman" w:eastAsiaTheme="minorHAnsi" w:hAnsi="Times New Roman"/>
                <w:color w:val="000000"/>
                <w:sz w:val="20"/>
                <w:szCs w:val="20"/>
              </w:rPr>
              <w:t>задачи</w:t>
            </w:r>
          </w:p>
        </w:tc>
        <w:tc>
          <w:tcPr>
            <w:tcW w:w="3719" w:type="dxa"/>
            <w:tcBorders>
              <w:top w:val="single" w:sz="4" w:space="0" w:color="auto"/>
              <w:left w:val="single" w:sz="4" w:space="0" w:color="auto"/>
              <w:bottom w:val="single" w:sz="4" w:space="0" w:color="auto"/>
              <w:right w:val="single" w:sz="4" w:space="0" w:color="auto"/>
            </w:tcBorders>
          </w:tcPr>
          <w:p w:rsidR="006D6CA2" w:rsidRPr="006D6CA2" w:rsidRDefault="006D6CA2" w:rsidP="006D6CA2">
            <w:pPr>
              <w:autoSpaceDE w:val="0"/>
              <w:autoSpaceDN w:val="0"/>
              <w:adjustRightInd w:val="0"/>
              <w:spacing w:after="0" w:line="240" w:lineRule="auto"/>
              <w:rPr>
                <w:rFonts w:ascii="Times New Roman" w:eastAsiaTheme="minorHAnsi" w:hAnsi="Times New Roman"/>
                <w:color w:val="000000"/>
                <w:sz w:val="20"/>
                <w:szCs w:val="20"/>
              </w:rPr>
            </w:pPr>
            <w:r w:rsidRPr="006D6CA2">
              <w:rPr>
                <w:rFonts w:ascii="Times New Roman" w:eastAsiaTheme="minorHAnsi" w:hAnsi="Times New Roman"/>
                <w:color w:val="000000"/>
                <w:sz w:val="20"/>
                <w:szCs w:val="20"/>
              </w:rPr>
              <w:t xml:space="preserve">Виды и формы здоровьесберегающих мероприятий </w:t>
            </w:r>
          </w:p>
        </w:tc>
      </w:tr>
      <w:tr w:rsidR="006D6CA2" w:rsidRPr="006D6CA2" w:rsidTr="006D6CA2">
        <w:trPr>
          <w:trHeight w:val="385"/>
        </w:trPr>
        <w:tc>
          <w:tcPr>
            <w:tcW w:w="1384" w:type="dxa"/>
            <w:tcBorders>
              <w:top w:val="single" w:sz="4" w:space="0" w:color="auto"/>
              <w:left w:val="single" w:sz="4" w:space="0" w:color="auto"/>
              <w:bottom w:val="single" w:sz="4" w:space="0" w:color="auto"/>
              <w:right w:val="single" w:sz="4" w:space="0" w:color="auto"/>
            </w:tcBorders>
          </w:tcPr>
          <w:p w:rsidR="006D6CA2" w:rsidRPr="006D6CA2" w:rsidRDefault="006D6CA2" w:rsidP="006D6CA2">
            <w:pPr>
              <w:autoSpaceDE w:val="0"/>
              <w:autoSpaceDN w:val="0"/>
              <w:adjustRightInd w:val="0"/>
              <w:spacing w:after="0" w:line="240" w:lineRule="auto"/>
              <w:rPr>
                <w:rFonts w:ascii="Times New Roman" w:eastAsiaTheme="minorHAnsi" w:hAnsi="Times New Roman"/>
                <w:color w:val="000000"/>
                <w:sz w:val="20"/>
                <w:szCs w:val="20"/>
              </w:rPr>
            </w:pPr>
            <w:r w:rsidRPr="006D6CA2">
              <w:rPr>
                <w:rFonts w:ascii="Times New Roman" w:eastAsiaTheme="minorHAnsi" w:hAnsi="Times New Roman"/>
                <w:color w:val="000000"/>
                <w:sz w:val="20"/>
                <w:szCs w:val="20"/>
              </w:rPr>
              <w:t>Модуль 1</w:t>
            </w:r>
          </w:p>
        </w:tc>
        <w:tc>
          <w:tcPr>
            <w:tcW w:w="4536" w:type="dxa"/>
            <w:tcBorders>
              <w:top w:val="single" w:sz="4" w:space="0" w:color="auto"/>
              <w:left w:val="single" w:sz="4" w:space="0" w:color="auto"/>
              <w:bottom w:val="single" w:sz="4" w:space="0" w:color="auto"/>
              <w:right w:val="single" w:sz="4" w:space="0" w:color="auto"/>
            </w:tcBorders>
          </w:tcPr>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 xml:space="preserve">Формировать: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sz w:val="20"/>
                <w:szCs w:val="20"/>
              </w:rPr>
            </w:pPr>
            <w:r w:rsidRPr="006D6CA2">
              <w:rPr>
                <w:rFonts w:ascii="Times New Roman" w:hAnsi="Times New Roman"/>
                <w:sz w:val="20"/>
                <w:szCs w:val="20"/>
              </w:rPr>
              <w:t>1)способность составлять рациональный режим</w:t>
            </w:r>
            <w:r>
              <w:rPr>
                <w:sz w:val="23"/>
                <w:szCs w:val="23"/>
              </w:rPr>
              <w:t xml:space="preserve"> </w:t>
            </w:r>
          </w:p>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дня и отдыха; следовать рациональному режиму дня и отдыха на основе знаний о динамике работосп</w:t>
            </w:r>
            <w:r w:rsidR="00524527">
              <w:rPr>
                <w:rFonts w:ascii="Times New Roman" w:hAnsi="Times New Roman" w:cs="Times New Roman"/>
                <w:sz w:val="20"/>
                <w:szCs w:val="20"/>
              </w:rPr>
              <w:t>особности, утомляемости, напряжё</w:t>
            </w:r>
            <w:r w:rsidRPr="006D6CA2">
              <w:rPr>
                <w:rFonts w:ascii="Times New Roman" w:hAnsi="Times New Roman" w:cs="Times New Roman"/>
                <w:sz w:val="20"/>
                <w:szCs w:val="20"/>
              </w:rPr>
              <w:t>нности разных видов деятельности; выби</w:t>
            </w:r>
            <w:r w:rsidR="00524527">
              <w:rPr>
                <w:rFonts w:ascii="Times New Roman" w:hAnsi="Times New Roman" w:cs="Times New Roman"/>
                <w:sz w:val="20"/>
                <w:szCs w:val="20"/>
              </w:rPr>
              <w:t>рать оптимальный режим дня с учё</w:t>
            </w:r>
            <w:r w:rsidRPr="006D6CA2">
              <w:rPr>
                <w:rFonts w:ascii="Times New Roman" w:hAnsi="Times New Roman" w:cs="Times New Roman"/>
                <w:sz w:val="20"/>
                <w:szCs w:val="20"/>
              </w:rPr>
              <w:t xml:space="preserve">том учебных и внеучебных нагрузок; </w:t>
            </w:r>
          </w:p>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 xml:space="preserve">2)умение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sz w:val="20"/>
                <w:szCs w:val="20"/>
              </w:rPr>
            </w:pPr>
            <w:r w:rsidRPr="006D6CA2">
              <w:rPr>
                <w:rFonts w:ascii="Times New Roman" w:hAnsi="Times New Roman"/>
                <w:sz w:val="20"/>
                <w:szCs w:val="20"/>
              </w:rPr>
              <w:t>3)знание основ профилактики переутомления и перенапряжения.</w:t>
            </w:r>
            <w:r>
              <w:rPr>
                <w:sz w:val="23"/>
                <w:szCs w:val="23"/>
              </w:rPr>
              <w:t xml:space="preserve"> </w:t>
            </w:r>
          </w:p>
        </w:tc>
        <w:tc>
          <w:tcPr>
            <w:tcW w:w="3719" w:type="dxa"/>
            <w:tcBorders>
              <w:top w:val="single" w:sz="4" w:space="0" w:color="auto"/>
              <w:left w:val="single" w:sz="4" w:space="0" w:color="auto"/>
              <w:bottom w:val="single" w:sz="4" w:space="0" w:color="auto"/>
              <w:right w:val="single" w:sz="4" w:space="0" w:color="auto"/>
            </w:tcBorders>
          </w:tcPr>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Использование методов и методик</w:t>
            </w:r>
            <w:r>
              <w:rPr>
                <w:rFonts w:ascii="Times New Roman" w:hAnsi="Times New Roman" w:cs="Times New Roman"/>
                <w:sz w:val="20"/>
                <w:szCs w:val="20"/>
              </w:rPr>
              <w:t xml:space="preserve"> </w:t>
            </w:r>
            <w:r w:rsidRPr="006D6CA2">
              <w:rPr>
                <w:rFonts w:ascii="Times New Roman" w:hAnsi="Times New Roman" w:cs="Times New Roman"/>
                <w:sz w:val="20"/>
                <w:szCs w:val="20"/>
              </w:rPr>
              <w:t xml:space="preserve">обучения, </w:t>
            </w:r>
          </w:p>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адекватных возрастным</w:t>
            </w:r>
            <w:r>
              <w:rPr>
                <w:rFonts w:ascii="Times New Roman" w:hAnsi="Times New Roman" w:cs="Times New Roman"/>
                <w:sz w:val="20"/>
                <w:szCs w:val="20"/>
              </w:rPr>
              <w:t xml:space="preserve"> </w:t>
            </w:r>
            <w:r w:rsidRPr="006D6CA2">
              <w:rPr>
                <w:rFonts w:ascii="Times New Roman" w:hAnsi="Times New Roman" w:cs="Times New Roman"/>
                <w:sz w:val="20"/>
                <w:szCs w:val="20"/>
              </w:rPr>
              <w:t>возможностям и особенностям учащихся.</w:t>
            </w:r>
            <w:r>
              <w:rPr>
                <w:rFonts w:ascii="Times New Roman" w:hAnsi="Times New Roman" w:cs="Times New Roman"/>
                <w:sz w:val="20"/>
                <w:szCs w:val="20"/>
              </w:rPr>
              <w:t xml:space="preserve"> </w:t>
            </w:r>
            <w:r w:rsidRPr="006D6CA2">
              <w:rPr>
                <w:rFonts w:ascii="Times New Roman" w:hAnsi="Times New Roman" w:cs="Times New Roman"/>
                <w:sz w:val="20"/>
                <w:szCs w:val="20"/>
              </w:rPr>
              <w:t>Проведение анкетирования среди</w:t>
            </w:r>
            <w:r>
              <w:rPr>
                <w:rFonts w:ascii="Times New Roman" w:hAnsi="Times New Roman" w:cs="Times New Roman"/>
                <w:sz w:val="20"/>
                <w:szCs w:val="20"/>
              </w:rPr>
              <w:t xml:space="preserve"> </w:t>
            </w:r>
            <w:r w:rsidRPr="006D6CA2">
              <w:rPr>
                <w:rFonts w:ascii="Times New Roman" w:hAnsi="Times New Roman" w:cs="Times New Roman"/>
                <w:sz w:val="20"/>
                <w:szCs w:val="20"/>
              </w:rPr>
              <w:t>учащихся школы «Определение</w:t>
            </w:r>
            <w:r>
              <w:rPr>
                <w:rFonts w:ascii="Times New Roman" w:hAnsi="Times New Roman" w:cs="Times New Roman"/>
                <w:sz w:val="20"/>
                <w:szCs w:val="20"/>
              </w:rPr>
              <w:t xml:space="preserve"> </w:t>
            </w:r>
            <w:r w:rsidRPr="006D6CA2">
              <w:rPr>
                <w:rFonts w:ascii="Times New Roman" w:hAnsi="Times New Roman" w:cs="Times New Roman"/>
                <w:sz w:val="20"/>
                <w:szCs w:val="20"/>
              </w:rPr>
              <w:t>отношения к своему здоровью».</w:t>
            </w:r>
            <w:r>
              <w:rPr>
                <w:rFonts w:ascii="Times New Roman" w:hAnsi="Times New Roman" w:cs="Times New Roman"/>
                <w:sz w:val="20"/>
                <w:szCs w:val="20"/>
              </w:rPr>
              <w:t xml:space="preserve"> </w:t>
            </w:r>
            <w:r w:rsidRPr="006D6CA2">
              <w:rPr>
                <w:rFonts w:ascii="Times New Roman" w:hAnsi="Times New Roman" w:cs="Times New Roman"/>
                <w:sz w:val="20"/>
                <w:szCs w:val="20"/>
              </w:rPr>
              <w:t>Проведение бесед на уроках ОБЖ,</w:t>
            </w:r>
            <w:r>
              <w:rPr>
                <w:rFonts w:ascii="Times New Roman" w:hAnsi="Times New Roman" w:cs="Times New Roman"/>
                <w:sz w:val="20"/>
                <w:szCs w:val="20"/>
              </w:rPr>
              <w:t xml:space="preserve"> </w:t>
            </w:r>
            <w:r w:rsidRPr="006D6CA2">
              <w:rPr>
                <w:rFonts w:ascii="Times New Roman" w:hAnsi="Times New Roman" w:cs="Times New Roman"/>
                <w:sz w:val="20"/>
                <w:szCs w:val="20"/>
              </w:rPr>
              <w:t xml:space="preserve">биологии, </w:t>
            </w:r>
            <w:r>
              <w:rPr>
                <w:rFonts w:ascii="Times New Roman" w:hAnsi="Times New Roman" w:cs="Times New Roman"/>
                <w:sz w:val="20"/>
                <w:szCs w:val="20"/>
              </w:rPr>
              <w:t>посвящё</w:t>
            </w:r>
            <w:r w:rsidRPr="006D6CA2">
              <w:rPr>
                <w:rFonts w:ascii="Times New Roman" w:hAnsi="Times New Roman" w:cs="Times New Roman"/>
                <w:sz w:val="20"/>
                <w:szCs w:val="20"/>
              </w:rPr>
              <w:t>нных теме</w:t>
            </w:r>
            <w:r>
              <w:rPr>
                <w:rFonts w:ascii="Times New Roman" w:hAnsi="Times New Roman" w:cs="Times New Roman"/>
                <w:sz w:val="20"/>
                <w:szCs w:val="20"/>
              </w:rPr>
              <w:t xml:space="preserve"> </w:t>
            </w:r>
            <w:r w:rsidRPr="006D6CA2">
              <w:rPr>
                <w:rFonts w:ascii="Times New Roman" w:hAnsi="Times New Roman" w:cs="Times New Roman"/>
                <w:sz w:val="20"/>
                <w:szCs w:val="20"/>
              </w:rPr>
              <w:t>рационального режима и профилактике</w:t>
            </w:r>
            <w:r>
              <w:rPr>
                <w:rFonts w:ascii="Times New Roman" w:hAnsi="Times New Roman" w:cs="Times New Roman"/>
                <w:sz w:val="20"/>
                <w:szCs w:val="20"/>
              </w:rPr>
              <w:t xml:space="preserve"> </w:t>
            </w:r>
            <w:r w:rsidRPr="006D6CA2">
              <w:rPr>
                <w:rFonts w:ascii="Times New Roman" w:hAnsi="Times New Roman" w:cs="Times New Roman"/>
                <w:sz w:val="20"/>
                <w:szCs w:val="20"/>
              </w:rPr>
              <w:t xml:space="preserve">переутомления, классные часы.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sz w:val="20"/>
                <w:szCs w:val="20"/>
              </w:rPr>
            </w:pPr>
          </w:p>
        </w:tc>
      </w:tr>
      <w:tr w:rsidR="006D6CA2" w:rsidRPr="006D6CA2" w:rsidTr="006D6CA2">
        <w:trPr>
          <w:trHeight w:val="385"/>
        </w:trPr>
        <w:tc>
          <w:tcPr>
            <w:tcW w:w="1384" w:type="dxa"/>
            <w:tcBorders>
              <w:top w:val="single" w:sz="4" w:space="0" w:color="auto"/>
              <w:left w:val="single" w:sz="4" w:space="0" w:color="auto"/>
              <w:bottom w:val="single" w:sz="4" w:space="0" w:color="auto"/>
              <w:right w:val="single" w:sz="4" w:space="0" w:color="auto"/>
            </w:tcBorders>
          </w:tcPr>
          <w:p w:rsidR="006D6CA2" w:rsidRDefault="006D6CA2" w:rsidP="006D6CA2">
            <w:pPr>
              <w:autoSpaceDE w:val="0"/>
              <w:autoSpaceDN w:val="0"/>
              <w:adjustRightInd w:val="0"/>
              <w:spacing w:after="0" w:line="240" w:lineRule="auto"/>
              <w:rPr>
                <w:rFonts w:ascii="Times New Roman" w:eastAsiaTheme="minorHAnsi" w:hAnsi="Times New Roman"/>
                <w:color w:val="000000"/>
                <w:sz w:val="23"/>
                <w:szCs w:val="23"/>
              </w:rPr>
            </w:pPr>
            <w:r>
              <w:rPr>
                <w:rFonts w:ascii="Times New Roman" w:eastAsiaTheme="minorHAnsi" w:hAnsi="Times New Roman"/>
                <w:color w:val="000000"/>
                <w:sz w:val="23"/>
                <w:szCs w:val="23"/>
              </w:rPr>
              <w:t>Модуль 2</w:t>
            </w:r>
          </w:p>
        </w:tc>
        <w:tc>
          <w:tcPr>
            <w:tcW w:w="4536" w:type="dxa"/>
            <w:tcBorders>
              <w:top w:val="single" w:sz="4" w:space="0" w:color="auto"/>
              <w:left w:val="single" w:sz="4" w:space="0" w:color="auto"/>
              <w:bottom w:val="single" w:sz="4" w:space="0" w:color="auto"/>
              <w:right w:val="single" w:sz="4" w:space="0" w:color="auto"/>
            </w:tcBorders>
          </w:tcPr>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 xml:space="preserve">Формировать: </w:t>
            </w:r>
          </w:p>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 xml:space="preserve">1)представление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w:t>
            </w:r>
          </w:p>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 xml:space="preserve">2)представление о рисках для здоровья </w:t>
            </w:r>
            <w:r w:rsidRPr="006D6CA2">
              <w:rPr>
                <w:rFonts w:ascii="Times New Roman" w:hAnsi="Times New Roman" w:cs="Times New Roman"/>
                <w:sz w:val="20"/>
                <w:szCs w:val="20"/>
              </w:rPr>
              <w:lastRenderedPageBreak/>
              <w:t xml:space="preserve">неадекватных нагрузок и использования биостимуляторов; </w:t>
            </w:r>
          </w:p>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 xml:space="preserve">3)потребность в двигательной активности и ежедневных занятиях физической культурой;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sz w:val="20"/>
                <w:szCs w:val="20"/>
              </w:rPr>
            </w:pPr>
            <w:r w:rsidRPr="006D6CA2">
              <w:rPr>
                <w:rFonts w:ascii="Times New Roman" w:hAnsi="Times New Roman"/>
                <w:sz w:val="20"/>
                <w:szCs w:val="20"/>
              </w:rPr>
              <w:t xml:space="preserve">4)умение осознанно выбирать индивидуальные программы двигательной активности, включающие малые виды физкультуры (зарядка) и регулярные занятия спортом. </w:t>
            </w:r>
          </w:p>
        </w:tc>
        <w:tc>
          <w:tcPr>
            <w:tcW w:w="3719" w:type="dxa"/>
            <w:tcBorders>
              <w:top w:val="single" w:sz="4" w:space="0" w:color="auto"/>
              <w:left w:val="single" w:sz="4" w:space="0" w:color="auto"/>
              <w:bottom w:val="single" w:sz="4" w:space="0" w:color="auto"/>
              <w:right w:val="single" w:sz="4" w:space="0" w:color="auto"/>
            </w:tcBorders>
          </w:tcPr>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lastRenderedPageBreak/>
              <w:t xml:space="preserve">Уроки физической культуры, спортивные секции. Организация динамических перемен, физкультминуток на уроках, способствующих эмоциональной разгрузке и повышению двигательной </w:t>
            </w:r>
            <w:r w:rsidRPr="006D6CA2">
              <w:rPr>
                <w:rFonts w:ascii="Times New Roman" w:hAnsi="Times New Roman" w:cs="Times New Roman"/>
                <w:sz w:val="20"/>
                <w:szCs w:val="20"/>
              </w:rPr>
              <w:lastRenderedPageBreak/>
              <w:t xml:space="preserve">активности. Организация работы спортивных секций и создание условий для их эффективного функционирования. Проведение Дней здоровья, спортивных конкурсов и соревнований. Проведение бесед, классных часов, уроков здоровья, </w:t>
            </w:r>
            <w:r>
              <w:rPr>
                <w:rFonts w:ascii="Times New Roman" w:hAnsi="Times New Roman" w:cs="Times New Roman"/>
                <w:sz w:val="20"/>
                <w:szCs w:val="20"/>
              </w:rPr>
              <w:t>посвящё</w:t>
            </w:r>
            <w:r w:rsidRPr="006D6CA2">
              <w:rPr>
                <w:rFonts w:ascii="Times New Roman" w:hAnsi="Times New Roman" w:cs="Times New Roman"/>
                <w:sz w:val="20"/>
                <w:szCs w:val="20"/>
              </w:rPr>
              <w:t xml:space="preserve">нных важности двигательной активности, правилам закаливания.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sz w:val="20"/>
                <w:szCs w:val="20"/>
              </w:rPr>
            </w:pPr>
          </w:p>
        </w:tc>
      </w:tr>
      <w:tr w:rsidR="006D6CA2" w:rsidRPr="006D6CA2" w:rsidTr="006D6CA2">
        <w:trPr>
          <w:trHeight w:val="385"/>
        </w:trPr>
        <w:tc>
          <w:tcPr>
            <w:tcW w:w="1384" w:type="dxa"/>
            <w:tcBorders>
              <w:top w:val="single" w:sz="4" w:space="0" w:color="auto"/>
              <w:left w:val="single" w:sz="4" w:space="0" w:color="auto"/>
              <w:bottom w:val="single" w:sz="4" w:space="0" w:color="auto"/>
              <w:right w:val="single" w:sz="4" w:space="0" w:color="auto"/>
            </w:tcBorders>
          </w:tcPr>
          <w:p w:rsidR="006D6CA2" w:rsidRDefault="006D6CA2" w:rsidP="006D6CA2">
            <w:pPr>
              <w:autoSpaceDE w:val="0"/>
              <w:autoSpaceDN w:val="0"/>
              <w:adjustRightInd w:val="0"/>
              <w:spacing w:after="0" w:line="240" w:lineRule="auto"/>
              <w:rPr>
                <w:rFonts w:ascii="Times New Roman" w:eastAsiaTheme="minorHAnsi" w:hAnsi="Times New Roman"/>
                <w:color w:val="000000"/>
                <w:sz w:val="23"/>
                <w:szCs w:val="23"/>
              </w:rPr>
            </w:pPr>
            <w:r>
              <w:rPr>
                <w:rFonts w:ascii="Times New Roman" w:eastAsiaTheme="minorHAnsi" w:hAnsi="Times New Roman"/>
                <w:color w:val="000000"/>
                <w:sz w:val="23"/>
                <w:szCs w:val="23"/>
              </w:rPr>
              <w:lastRenderedPageBreak/>
              <w:t>Модуль 3</w:t>
            </w:r>
          </w:p>
        </w:tc>
        <w:tc>
          <w:tcPr>
            <w:tcW w:w="4536" w:type="dxa"/>
            <w:tcBorders>
              <w:top w:val="single" w:sz="4" w:space="0" w:color="auto"/>
              <w:left w:val="single" w:sz="4" w:space="0" w:color="auto"/>
              <w:bottom w:val="single" w:sz="4" w:space="0" w:color="auto"/>
              <w:right w:val="single" w:sz="4" w:space="0" w:color="auto"/>
            </w:tcBorders>
          </w:tcPr>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 xml:space="preserve">Формировать: </w:t>
            </w:r>
          </w:p>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 xml:space="preserve">1) навыки оценки собственного функционального состояния (напряжения, утомления, переутомления) по субъективным показателям (пульс, дыхание, </w:t>
            </w:r>
            <w:r w:rsidR="00524527">
              <w:rPr>
                <w:rFonts w:ascii="Times New Roman" w:hAnsi="Times New Roman" w:cs="Times New Roman"/>
                <w:sz w:val="20"/>
                <w:szCs w:val="20"/>
              </w:rPr>
              <w:t>состояние кожных покровов) с учё</w:t>
            </w:r>
            <w:r w:rsidRPr="006D6CA2">
              <w:rPr>
                <w:rFonts w:ascii="Times New Roman" w:hAnsi="Times New Roman" w:cs="Times New Roman"/>
                <w:sz w:val="20"/>
                <w:szCs w:val="20"/>
              </w:rPr>
              <w:t xml:space="preserve">том собственных индивидуальных особенностей; </w:t>
            </w:r>
          </w:p>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 xml:space="preserve">2)навыки работы в условиях стрессовых ситуаций; </w:t>
            </w:r>
          </w:p>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 xml:space="preserve">3)владение элементами саморегуляции для снятия эмоционального и физического напряжения; </w:t>
            </w:r>
          </w:p>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 xml:space="preserve">4)навыки самоконтроля за собственным состоянием, чувствами в стрессовых ситуациях; </w:t>
            </w:r>
          </w:p>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 xml:space="preserve">5)представления о влиянии позитивных и негативных эмоций на здоровье, факторах, их вызывающих, и условиях снижения риска негативных влияний;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sz w:val="20"/>
                <w:szCs w:val="20"/>
              </w:rPr>
            </w:pPr>
            <w:r w:rsidRPr="006D6CA2">
              <w:rPr>
                <w:rFonts w:ascii="Times New Roman" w:hAnsi="Times New Roman"/>
                <w:sz w:val="20"/>
                <w:szCs w:val="20"/>
              </w:rPr>
              <w:t xml:space="preserve">6)навыки эмоциональной разгрузки и их использование в повседневной жизни; </w:t>
            </w:r>
          </w:p>
        </w:tc>
        <w:tc>
          <w:tcPr>
            <w:tcW w:w="3719" w:type="dxa"/>
            <w:tcBorders>
              <w:top w:val="single" w:sz="4" w:space="0" w:color="auto"/>
              <w:left w:val="single" w:sz="4" w:space="0" w:color="auto"/>
              <w:bottom w:val="single" w:sz="4" w:space="0" w:color="auto"/>
              <w:right w:val="single" w:sz="4" w:space="0" w:color="auto"/>
            </w:tcBorders>
          </w:tcPr>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 xml:space="preserve">Проведение психологических тренингов, консультаций специалистов по вопросам управления своим физическим и психологическим состоянием. Проведение бесед, классных часов, уроков здоровья, </w:t>
            </w:r>
            <w:r>
              <w:rPr>
                <w:rFonts w:ascii="Times New Roman" w:hAnsi="Times New Roman" w:cs="Times New Roman"/>
                <w:sz w:val="20"/>
                <w:szCs w:val="20"/>
              </w:rPr>
              <w:t>посвящё</w:t>
            </w:r>
            <w:r w:rsidRPr="006D6CA2">
              <w:rPr>
                <w:rFonts w:ascii="Times New Roman" w:hAnsi="Times New Roman" w:cs="Times New Roman"/>
                <w:sz w:val="20"/>
                <w:szCs w:val="20"/>
              </w:rPr>
              <w:t xml:space="preserve">нных темам саморегуляции, самоконтроля.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sz w:val="20"/>
                <w:szCs w:val="20"/>
              </w:rPr>
            </w:pPr>
          </w:p>
        </w:tc>
      </w:tr>
      <w:tr w:rsidR="006D6CA2" w:rsidRPr="006D6CA2" w:rsidTr="006D6CA2">
        <w:trPr>
          <w:trHeight w:val="385"/>
        </w:trPr>
        <w:tc>
          <w:tcPr>
            <w:tcW w:w="1384" w:type="dxa"/>
            <w:tcBorders>
              <w:top w:val="single" w:sz="4" w:space="0" w:color="auto"/>
              <w:left w:val="single" w:sz="4" w:space="0" w:color="auto"/>
              <w:bottom w:val="single" w:sz="4" w:space="0" w:color="auto"/>
              <w:right w:val="single" w:sz="4" w:space="0" w:color="auto"/>
            </w:tcBorders>
          </w:tcPr>
          <w:p w:rsidR="006D6CA2" w:rsidRDefault="006D6CA2" w:rsidP="006D6CA2">
            <w:pPr>
              <w:autoSpaceDE w:val="0"/>
              <w:autoSpaceDN w:val="0"/>
              <w:adjustRightInd w:val="0"/>
              <w:spacing w:after="0" w:line="240" w:lineRule="auto"/>
              <w:rPr>
                <w:rFonts w:ascii="Times New Roman" w:eastAsiaTheme="minorHAnsi" w:hAnsi="Times New Roman"/>
                <w:color w:val="000000"/>
                <w:sz w:val="23"/>
                <w:szCs w:val="23"/>
              </w:rPr>
            </w:pPr>
            <w:r>
              <w:rPr>
                <w:rFonts w:ascii="Times New Roman" w:eastAsiaTheme="minorHAnsi" w:hAnsi="Times New Roman"/>
                <w:color w:val="000000"/>
                <w:sz w:val="23"/>
                <w:szCs w:val="23"/>
              </w:rPr>
              <w:t>Модуль 4</w:t>
            </w:r>
          </w:p>
        </w:tc>
        <w:tc>
          <w:tcPr>
            <w:tcW w:w="4536" w:type="dxa"/>
            <w:tcBorders>
              <w:top w:val="single" w:sz="4" w:space="0" w:color="auto"/>
              <w:left w:val="single" w:sz="4" w:space="0" w:color="auto"/>
              <w:bottom w:val="single" w:sz="4" w:space="0" w:color="auto"/>
              <w:right w:val="single" w:sz="4" w:space="0" w:color="auto"/>
            </w:tcBorders>
          </w:tcPr>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 xml:space="preserve">Формировать: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sz w:val="20"/>
                <w:szCs w:val="20"/>
              </w:rPr>
            </w:pPr>
            <w:r w:rsidRPr="006D6CA2">
              <w:rPr>
                <w:rFonts w:ascii="Times New Roman" w:hAnsi="Times New Roman"/>
                <w:sz w:val="20"/>
                <w:szCs w:val="20"/>
              </w:rPr>
              <w:t xml:space="preserve">1)представление о рациональном питании как </w:t>
            </w:r>
          </w:p>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 xml:space="preserve">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w:t>
            </w:r>
          </w:p>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 xml:space="preserve">2)знание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p>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 xml:space="preserve">3)интерес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sz w:val="20"/>
                <w:szCs w:val="20"/>
              </w:rPr>
            </w:pPr>
            <w:r w:rsidRPr="006D6CA2">
              <w:rPr>
                <w:rFonts w:ascii="Times New Roman" w:hAnsi="Times New Roman"/>
                <w:sz w:val="20"/>
                <w:szCs w:val="20"/>
              </w:rPr>
              <w:t xml:space="preserve">В результате реализации данного модуля учащиеся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tc>
        <w:tc>
          <w:tcPr>
            <w:tcW w:w="3719" w:type="dxa"/>
            <w:tcBorders>
              <w:top w:val="single" w:sz="4" w:space="0" w:color="auto"/>
              <w:left w:val="single" w:sz="4" w:space="0" w:color="auto"/>
              <w:bottom w:val="single" w:sz="4" w:space="0" w:color="auto"/>
              <w:right w:val="single" w:sz="4" w:space="0" w:color="auto"/>
            </w:tcBorders>
          </w:tcPr>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 xml:space="preserve">Уроки биологии. Проведение бесед, классных часов, </w:t>
            </w:r>
          </w:p>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уроков здоровья, посвящённых теме рационального питания, культуре питания и народным традициям. Организация и проведение праздников, творческих конкурсов, агит</w:t>
            </w:r>
            <w:r w:rsidR="00524527">
              <w:rPr>
                <w:rFonts w:ascii="Times New Roman" w:hAnsi="Times New Roman" w:cs="Times New Roman"/>
                <w:sz w:val="20"/>
                <w:szCs w:val="20"/>
              </w:rPr>
              <w:t>бригад, защита проектов, посвящё</w:t>
            </w:r>
            <w:r w:rsidRPr="006D6CA2">
              <w:rPr>
                <w:rFonts w:ascii="Times New Roman" w:hAnsi="Times New Roman" w:cs="Times New Roman"/>
                <w:sz w:val="20"/>
                <w:szCs w:val="20"/>
              </w:rPr>
              <w:t xml:space="preserve">нных проблемам рационального питания. </w:t>
            </w:r>
          </w:p>
          <w:p w:rsidR="006D6CA2" w:rsidRPr="006D6CA2" w:rsidRDefault="006D6CA2" w:rsidP="006D6CA2">
            <w:pPr>
              <w:pStyle w:val="Default"/>
              <w:rPr>
                <w:rFonts w:ascii="Times New Roman" w:hAnsi="Times New Roman" w:cs="Times New Roman"/>
                <w:sz w:val="20"/>
                <w:szCs w:val="20"/>
              </w:rPr>
            </w:pP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sz w:val="20"/>
                <w:szCs w:val="20"/>
              </w:rPr>
            </w:pPr>
          </w:p>
        </w:tc>
      </w:tr>
      <w:tr w:rsidR="006D6CA2" w:rsidRPr="006D6CA2" w:rsidTr="006D6CA2">
        <w:trPr>
          <w:trHeight w:val="385"/>
        </w:trPr>
        <w:tc>
          <w:tcPr>
            <w:tcW w:w="1384" w:type="dxa"/>
            <w:tcBorders>
              <w:top w:val="single" w:sz="4" w:space="0" w:color="auto"/>
              <w:left w:val="single" w:sz="4" w:space="0" w:color="auto"/>
              <w:bottom w:val="single" w:sz="4" w:space="0" w:color="auto"/>
              <w:right w:val="single" w:sz="4" w:space="0" w:color="auto"/>
            </w:tcBorders>
          </w:tcPr>
          <w:p w:rsidR="006D6CA2" w:rsidRDefault="006D6CA2" w:rsidP="006D6CA2">
            <w:pPr>
              <w:autoSpaceDE w:val="0"/>
              <w:autoSpaceDN w:val="0"/>
              <w:adjustRightInd w:val="0"/>
              <w:spacing w:after="0" w:line="240" w:lineRule="auto"/>
              <w:rPr>
                <w:rFonts w:ascii="Times New Roman" w:eastAsiaTheme="minorHAnsi" w:hAnsi="Times New Roman"/>
                <w:color w:val="000000"/>
                <w:sz w:val="23"/>
                <w:szCs w:val="23"/>
              </w:rPr>
            </w:pPr>
            <w:r>
              <w:rPr>
                <w:rFonts w:ascii="Times New Roman" w:eastAsiaTheme="minorHAnsi" w:hAnsi="Times New Roman"/>
                <w:color w:val="000000"/>
                <w:sz w:val="23"/>
                <w:szCs w:val="23"/>
              </w:rPr>
              <w:t>Модуль 5</w:t>
            </w:r>
          </w:p>
        </w:tc>
        <w:tc>
          <w:tcPr>
            <w:tcW w:w="4536" w:type="dxa"/>
            <w:tcBorders>
              <w:top w:val="single" w:sz="4" w:space="0" w:color="auto"/>
              <w:left w:val="single" w:sz="4" w:space="0" w:color="auto"/>
              <w:bottom w:val="single" w:sz="4" w:space="0" w:color="auto"/>
              <w:right w:val="single" w:sz="4" w:space="0" w:color="auto"/>
            </w:tcBorders>
          </w:tcPr>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 xml:space="preserve">Формировать: </w:t>
            </w:r>
          </w:p>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 xml:space="preserve">1) представление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sz w:val="20"/>
                <w:szCs w:val="20"/>
              </w:rPr>
            </w:pPr>
            <w:r w:rsidRPr="006D6CA2">
              <w:rPr>
                <w:rFonts w:ascii="Times New Roman" w:hAnsi="Times New Roman"/>
                <w:sz w:val="20"/>
                <w:szCs w:val="20"/>
              </w:rPr>
              <w:t xml:space="preserve">2) адекватную самооценку, развитие навыков регуляции своего поведения, эмоционального состояния; умение оценивать ситуацию и </w:t>
            </w:r>
          </w:p>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 xml:space="preserve">противостоять негативному давлению со стороны окружающих; </w:t>
            </w:r>
          </w:p>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 xml:space="preserve">3) представление о наркотизации как поведении, </w:t>
            </w:r>
            <w:r w:rsidRPr="006D6CA2">
              <w:rPr>
                <w:rFonts w:ascii="Times New Roman" w:hAnsi="Times New Roman" w:cs="Times New Roman"/>
                <w:sz w:val="20"/>
                <w:szCs w:val="20"/>
              </w:rPr>
              <w:lastRenderedPageBreak/>
              <w:t xml:space="preserve">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 xml:space="preserve">4)включение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w:t>
            </w:r>
          </w:p>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 xml:space="preserve">5)представление подростков о разнообразных формах проведения досуга; умение рационально проводить свободное время (время отдыха) на основе анализа своего режима;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sz w:val="20"/>
                <w:szCs w:val="20"/>
              </w:rPr>
            </w:pPr>
            <w:r w:rsidRPr="006D6CA2">
              <w:rPr>
                <w:rFonts w:ascii="Times New Roman" w:hAnsi="Times New Roman"/>
                <w:sz w:val="20"/>
                <w:szCs w:val="20"/>
              </w:rPr>
              <w:t xml:space="preserve">6)способность контролировать время, </w:t>
            </w:r>
            <w:r>
              <w:rPr>
                <w:rFonts w:ascii="Times New Roman" w:hAnsi="Times New Roman"/>
                <w:sz w:val="20"/>
                <w:szCs w:val="20"/>
              </w:rPr>
              <w:t>проведё</w:t>
            </w:r>
            <w:r w:rsidRPr="006D6CA2">
              <w:rPr>
                <w:rFonts w:ascii="Times New Roman" w:hAnsi="Times New Roman"/>
                <w:sz w:val="20"/>
                <w:szCs w:val="20"/>
              </w:rPr>
              <w:t xml:space="preserve">нное за компьютером. </w:t>
            </w:r>
          </w:p>
        </w:tc>
        <w:tc>
          <w:tcPr>
            <w:tcW w:w="3719" w:type="dxa"/>
            <w:tcBorders>
              <w:top w:val="single" w:sz="4" w:space="0" w:color="auto"/>
              <w:left w:val="single" w:sz="4" w:space="0" w:color="auto"/>
              <w:bottom w:val="single" w:sz="4" w:space="0" w:color="auto"/>
              <w:right w:val="single" w:sz="4" w:space="0" w:color="auto"/>
            </w:tcBorders>
          </w:tcPr>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lastRenderedPageBreak/>
              <w:t>Проведение бесед, классных</w:t>
            </w:r>
            <w:r w:rsidR="00524527">
              <w:rPr>
                <w:rFonts w:ascii="Times New Roman" w:hAnsi="Times New Roman" w:cs="Times New Roman"/>
                <w:sz w:val="20"/>
                <w:szCs w:val="20"/>
              </w:rPr>
              <w:t xml:space="preserve"> часов, уроков здоровья, посвящё</w:t>
            </w:r>
            <w:r w:rsidRPr="006D6CA2">
              <w:rPr>
                <w:rFonts w:ascii="Times New Roman" w:hAnsi="Times New Roman" w:cs="Times New Roman"/>
                <w:sz w:val="20"/>
                <w:szCs w:val="20"/>
              </w:rPr>
              <w:t>нных теме здорового образа жизни и профилактике злоупотребления наркотических веществ. Проведение физкультурно – оздоровительных мероприятий, Дней здоровья</w:t>
            </w:r>
            <w:r>
              <w:rPr>
                <w:rFonts w:ascii="Times New Roman" w:hAnsi="Times New Roman" w:cs="Times New Roman"/>
                <w:sz w:val="20"/>
                <w:szCs w:val="20"/>
              </w:rPr>
              <w:t>.</w:t>
            </w:r>
            <w:r w:rsidRPr="006D6CA2">
              <w:rPr>
                <w:rFonts w:ascii="Times New Roman" w:hAnsi="Times New Roman" w:cs="Times New Roman"/>
                <w:sz w:val="20"/>
                <w:szCs w:val="20"/>
              </w:rPr>
              <w:t xml:space="preserve"> Вовлечение учащихся </w:t>
            </w:r>
            <w:proofErr w:type="gramStart"/>
            <w:r w:rsidRPr="006D6CA2">
              <w:rPr>
                <w:rFonts w:ascii="Times New Roman" w:hAnsi="Times New Roman" w:cs="Times New Roman"/>
                <w:sz w:val="20"/>
                <w:szCs w:val="20"/>
              </w:rPr>
              <w:t>в</w:t>
            </w:r>
            <w:proofErr w:type="gramEnd"/>
            <w:r w:rsidRPr="006D6CA2">
              <w:rPr>
                <w:rFonts w:ascii="Times New Roman" w:hAnsi="Times New Roman" w:cs="Times New Roman"/>
                <w:sz w:val="20"/>
                <w:szCs w:val="20"/>
              </w:rPr>
              <w:t xml:space="preserve"> </w:t>
            </w:r>
          </w:p>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 xml:space="preserve">работу спортивных секций, кружков и клубов различной направленности. Включение школьников в социально значимую деятельность (социальные акции, проекты, </w:t>
            </w:r>
            <w:r>
              <w:rPr>
                <w:rFonts w:ascii="Times New Roman" w:hAnsi="Times New Roman" w:cs="Times New Roman"/>
                <w:sz w:val="20"/>
                <w:szCs w:val="20"/>
              </w:rPr>
              <w:t>волонтё</w:t>
            </w:r>
            <w:r w:rsidRPr="006D6CA2">
              <w:rPr>
                <w:rFonts w:ascii="Times New Roman" w:hAnsi="Times New Roman" w:cs="Times New Roman"/>
                <w:sz w:val="20"/>
                <w:szCs w:val="20"/>
              </w:rPr>
              <w:t xml:space="preserve">рство и др.). Проведение школьной спартакиады, </w:t>
            </w:r>
            <w:r w:rsidRPr="006D6CA2">
              <w:rPr>
                <w:rFonts w:ascii="Times New Roman" w:hAnsi="Times New Roman" w:cs="Times New Roman"/>
                <w:sz w:val="20"/>
                <w:szCs w:val="20"/>
              </w:rPr>
              <w:lastRenderedPageBreak/>
              <w:t xml:space="preserve">спортивных соревнований и марафонов. Организация профилактической работы посредством ролевых игр, выступления агитбригад, участие в подготовке проектов </w:t>
            </w:r>
          </w:p>
          <w:p w:rsidR="006D6CA2" w:rsidRPr="006D6CA2" w:rsidRDefault="006D6CA2" w:rsidP="006D6CA2">
            <w:pPr>
              <w:pStyle w:val="Default"/>
              <w:rPr>
                <w:rFonts w:ascii="Times New Roman" w:hAnsi="Times New Roman" w:cs="Times New Roman"/>
                <w:sz w:val="20"/>
                <w:szCs w:val="20"/>
              </w:rPr>
            </w:pP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sz w:val="20"/>
                <w:szCs w:val="20"/>
              </w:rPr>
            </w:pPr>
          </w:p>
        </w:tc>
      </w:tr>
      <w:tr w:rsidR="006D6CA2" w:rsidRPr="006D6CA2" w:rsidTr="006D6CA2">
        <w:trPr>
          <w:trHeight w:val="385"/>
        </w:trPr>
        <w:tc>
          <w:tcPr>
            <w:tcW w:w="1384" w:type="dxa"/>
            <w:tcBorders>
              <w:top w:val="single" w:sz="4" w:space="0" w:color="auto"/>
              <w:left w:val="single" w:sz="4" w:space="0" w:color="auto"/>
              <w:bottom w:val="single" w:sz="4" w:space="0" w:color="auto"/>
              <w:right w:val="single" w:sz="4" w:space="0" w:color="auto"/>
            </w:tcBorders>
          </w:tcPr>
          <w:p w:rsidR="006D6CA2" w:rsidRDefault="006D6CA2" w:rsidP="006D6CA2">
            <w:pPr>
              <w:autoSpaceDE w:val="0"/>
              <w:autoSpaceDN w:val="0"/>
              <w:adjustRightInd w:val="0"/>
              <w:spacing w:after="0" w:line="240" w:lineRule="auto"/>
              <w:rPr>
                <w:rFonts w:ascii="Times New Roman" w:eastAsiaTheme="minorHAnsi" w:hAnsi="Times New Roman"/>
                <w:color w:val="000000"/>
                <w:sz w:val="23"/>
                <w:szCs w:val="23"/>
              </w:rPr>
            </w:pPr>
            <w:r>
              <w:rPr>
                <w:rFonts w:ascii="Times New Roman" w:eastAsiaTheme="minorHAnsi" w:hAnsi="Times New Roman"/>
                <w:color w:val="000000"/>
                <w:sz w:val="23"/>
                <w:szCs w:val="23"/>
              </w:rPr>
              <w:lastRenderedPageBreak/>
              <w:t>Модуль 6</w:t>
            </w:r>
          </w:p>
        </w:tc>
        <w:tc>
          <w:tcPr>
            <w:tcW w:w="4536" w:type="dxa"/>
            <w:tcBorders>
              <w:top w:val="single" w:sz="4" w:space="0" w:color="auto"/>
              <w:left w:val="single" w:sz="4" w:space="0" w:color="auto"/>
              <w:bottom w:val="single" w:sz="4" w:space="0" w:color="auto"/>
              <w:right w:val="single" w:sz="4" w:space="0" w:color="auto"/>
            </w:tcBorders>
          </w:tcPr>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 xml:space="preserve">Формировать: </w:t>
            </w:r>
          </w:p>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 xml:space="preserve">1)развитие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p>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 xml:space="preserve">2)развитие умения бесконфликтного решения спорных вопросов; </w:t>
            </w:r>
          </w:p>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3)умение оценивать себя (</w:t>
            </w:r>
            <w:r>
              <w:rPr>
                <w:rFonts w:ascii="Times New Roman" w:hAnsi="Times New Roman" w:cs="Times New Roman"/>
                <w:sz w:val="20"/>
                <w:szCs w:val="20"/>
              </w:rPr>
              <w:t>своё</w:t>
            </w:r>
            <w:r w:rsidRPr="006D6CA2">
              <w:rPr>
                <w:rFonts w:ascii="Times New Roman" w:hAnsi="Times New Roman" w:cs="Times New Roman"/>
                <w:sz w:val="20"/>
                <w:szCs w:val="20"/>
              </w:rPr>
              <w:t xml:space="preserve"> состояние, поступки, поведение), а также поступки и поведение других людей </w:t>
            </w:r>
          </w:p>
        </w:tc>
        <w:tc>
          <w:tcPr>
            <w:tcW w:w="3719" w:type="dxa"/>
            <w:tcBorders>
              <w:top w:val="single" w:sz="4" w:space="0" w:color="auto"/>
              <w:left w:val="single" w:sz="4" w:space="0" w:color="auto"/>
              <w:bottom w:val="single" w:sz="4" w:space="0" w:color="auto"/>
              <w:right w:val="single" w:sz="4" w:space="0" w:color="auto"/>
            </w:tcBorders>
          </w:tcPr>
          <w:p w:rsidR="006D6CA2" w:rsidRPr="006D6CA2" w:rsidRDefault="006D6CA2" w:rsidP="006D6CA2">
            <w:pPr>
              <w:pStyle w:val="Default"/>
              <w:rPr>
                <w:rFonts w:ascii="Times New Roman" w:hAnsi="Times New Roman" w:cs="Times New Roman"/>
                <w:sz w:val="20"/>
                <w:szCs w:val="20"/>
              </w:rPr>
            </w:pPr>
            <w:r w:rsidRPr="006D6CA2">
              <w:rPr>
                <w:rFonts w:ascii="Times New Roman" w:hAnsi="Times New Roman" w:cs="Times New Roman"/>
                <w:sz w:val="20"/>
                <w:szCs w:val="20"/>
              </w:rPr>
              <w:t xml:space="preserve">Проведение бесед, классных часов, тренингов, «круглых столов», диспутов, </w:t>
            </w:r>
            <w:r>
              <w:rPr>
                <w:rFonts w:ascii="Times New Roman" w:hAnsi="Times New Roman" w:cs="Times New Roman"/>
                <w:sz w:val="20"/>
                <w:szCs w:val="20"/>
              </w:rPr>
              <w:t>посвящё</w:t>
            </w:r>
            <w:r w:rsidRPr="006D6CA2">
              <w:rPr>
                <w:rFonts w:ascii="Times New Roman" w:hAnsi="Times New Roman" w:cs="Times New Roman"/>
                <w:sz w:val="20"/>
                <w:szCs w:val="20"/>
              </w:rPr>
              <w:t xml:space="preserve">нных теме общения и взаимоотношения со сверстниками и взрослыми. Организация и проведение социально - ролевых игр. Реализация программ внеурочной деятельности социальной направленности. </w:t>
            </w:r>
          </w:p>
          <w:p w:rsidR="006D6CA2" w:rsidRPr="006D6CA2" w:rsidRDefault="006D6CA2" w:rsidP="006D6CA2">
            <w:pPr>
              <w:pStyle w:val="Default"/>
              <w:rPr>
                <w:rFonts w:ascii="Times New Roman" w:hAnsi="Times New Roman" w:cs="Times New Roman"/>
                <w:sz w:val="20"/>
                <w:szCs w:val="20"/>
              </w:rPr>
            </w:pPr>
          </w:p>
        </w:tc>
      </w:tr>
    </w:tbl>
    <w:p w:rsidR="006D6CA2" w:rsidRPr="006D6CA2" w:rsidRDefault="006D6CA2" w:rsidP="006D6CA2">
      <w:pPr>
        <w:spacing w:after="0" w:line="240" w:lineRule="auto"/>
        <w:ind w:firstLine="709"/>
        <w:jc w:val="both"/>
        <w:rPr>
          <w:rFonts w:ascii="Times New Roman" w:eastAsiaTheme="minorHAnsi" w:hAnsi="Times New Roman"/>
          <w:color w:val="000000"/>
        </w:rPr>
      </w:pP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 xml:space="preserve">2.3.8.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учащихся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Де</w:t>
      </w:r>
      <w:r>
        <w:rPr>
          <w:rFonts w:ascii="Times New Roman" w:eastAsiaTheme="minorHAnsi" w:hAnsi="Times New Roman"/>
          <w:color w:val="000000"/>
        </w:rPr>
        <w:t xml:space="preserve">ятельность </w:t>
      </w:r>
      <w:r w:rsidR="002A4B01" w:rsidRPr="00A86A80">
        <w:rPr>
          <w:rFonts w:ascii="Times New Roman" w:hAnsi="Times New Roman"/>
        </w:rPr>
        <w:t xml:space="preserve">МБОУ </w:t>
      </w:r>
      <w:r w:rsidR="002A4B01">
        <w:rPr>
          <w:rFonts w:ascii="Times New Roman" w:hAnsi="Times New Roman"/>
        </w:rPr>
        <w:t xml:space="preserve">СОШ </w:t>
      </w:r>
      <w:proofErr w:type="gramStart"/>
      <w:r w:rsidR="002A4B01">
        <w:rPr>
          <w:rFonts w:ascii="Times New Roman" w:hAnsi="Times New Roman"/>
        </w:rPr>
        <w:t>с</w:t>
      </w:r>
      <w:proofErr w:type="gramEnd"/>
      <w:r w:rsidR="002A4B01">
        <w:rPr>
          <w:rFonts w:ascii="Times New Roman" w:hAnsi="Times New Roman"/>
        </w:rPr>
        <w:t xml:space="preserve">. </w:t>
      </w:r>
      <w:proofErr w:type="gramStart"/>
      <w:r w:rsidR="002A4B01">
        <w:rPr>
          <w:rFonts w:ascii="Times New Roman" w:hAnsi="Times New Roman"/>
        </w:rPr>
        <w:t>Елецкая</w:t>
      </w:r>
      <w:proofErr w:type="gramEnd"/>
      <w:r w:rsidR="002A4B01">
        <w:rPr>
          <w:rFonts w:ascii="Times New Roman" w:hAnsi="Times New Roman"/>
        </w:rPr>
        <w:t xml:space="preserve"> Лозовка</w:t>
      </w:r>
      <w:r w:rsidRPr="006D6CA2">
        <w:rPr>
          <w:rFonts w:ascii="Times New Roman" w:eastAsiaTheme="minorHAnsi" w:hAnsi="Times New Roman"/>
          <w:color w:val="000000"/>
        </w:rPr>
        <w:t xml:space="preserve"> в области непрерывного экологического здоровьесберегающего образования учащихся представлена в виде пяти взаимосвязанных блоков: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 xml:space="preserve">1.Экологически безопасная здоровьесберегающая инфраструктура образовательного учреждения </w:t>
      </w:r>
      <w:r w:rsidRPr="006D6CA2">
        <w:rPr>
          <w:rFonts w:ascii="Times New Roman" w:eastAsiaTheme="minorHAnsi" w:hAnsi="Times New Roman"/>
          <w:color w:val="000000"/>
        </w:rPr>
        <w:t xml:space="preserve">включает: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наличие и необходимое оснащение помещений для питания учащихся, а также для хранения и приготовления пищи;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организация качественного горячего питания учащихся, в том числе горячих завтраков;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 оснащё</w:t>
      </w:r>
      <w:r w:rsidRPr="006D6CA2">
        <w:rPr>
          <w:rFonts w:ascii="Times New Roman" w:eastAsiaTheme="minorHAnsi" w:hAnsi="Times New Roman"/>
          <w:color w:val="000000"/>
        </w:rPr>
        <w:t>нность кабинетов, физкультурного зала, спортплощадок необходимым игровым и спор</w:t>
      </w:r>
      <w:r>
        <w:rPr>
          <w:rFonts w:ascii="Times New Roman" w:eastAsiaTheme="minorHAnsi" w:hAnsi="Times New Roman"/>
          <w:color w:val="000000"/>
        </w:rPr>
        <w:t>тивным оборудованием и инвентарё</w:t>
      </w:r>
      <w:r w:rsidRPr="006D6CA2">
        <w:rPr>
          <w:rFonts w:ascii="Times New Roman" w:eastAsiaTheme="minorHAnsi" w:hAnsi="Times New Roman"/>
          <w:color w:val="000000"/>
        </w:rPr>
        <w:t xml:space="preserve">м;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наличие помещений для медицинского персонала; </w:t>
      </w:r>
    </w:p>
    <w:p w:rsidR="006D6CA2" w:rsidRPr="006D6CA2" w:rsidRDefault="006D6CA2" w:rsidP="006D6CA2">
      <w:pPr>
        <w:pStyle w:val="Default"/>
        <w:rPr>
          <w:rFonts w:ascii="Times New Roman" w:eastAsiaTheme="minorHAnsi" w:hAnsi="Times New Roman" w:cs="Times New Roman"/>
          <w:sz w:val="22"/>
          <w:szCs w:val="22"/>
        </w:rPr>
      </w:pPr>
      <w:r w:rsidRPr="006D6CA2">
        <w:rPr>
          <w:rFonts w:ascii="Times New Roman" w:eastAsiaTheme="minorHAnsi" w:hAnsi="Times New Roman" w:cs="Times New Roman"/>
          <w:sz w:val="22"/>
          <w:szCs w:val="22"/>
        </w:rPr>
        <w:t xml:space="preserve">• наличие необходимого (в </w:t>
      </w:r>
      <w:r>
        <w:rPr>
          <w:rFonts w:ascii="Times New Roman" w:eastAsiaTheme="minorHAnsi" w:hAnsi="Times New Roman" w:cs="Times New Roman"/>
          <w:sz w:val="22"/>
          <w:szCs w:val="22"/>
        </w:rPr>
        <w:t>расчё</w:t>
      </w:r>
      <w:r w:rsidRPr="006D6CA2">
        <w:rPr>
          <w:rFonts w:ascii="Times New Roman" w:eastAsiaTheme="minorHAnsi" w:hAnsi="Times New Roman" w:cs="Times New Roman"/>
          <w:sz w:val="22"/>
          <w:szCs w:val="22"/>
        </w:rPr>
        <w:t xml:space="preserve">те на количество учащихся) и квалифицированного состава специалистов, обеспечивающих работу с учащимися (логопеды, учителя физической культуры, психологи, медицинские работники);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наличие пришкольной площадки, кабинета или лаборатории для экологического образования.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Ответственность за реализацию этого блока и контроль возлагаются на администрацию школы. </w:t>
      </w:r>
    </w:p>
    <w:p w:rsidR="006D6CA2" w:rsidRPr="006D6CA2" w:rsidRDefault="006D6CA2" w:rsidP="006D6CA2">
      <w:pPr>
        <w:pStyle w:val="Default"/>
        <w:rPr>
          <w:rFonts w:ascii="Times New Roman" w:eastAsiaTheme="minorHAnsi" w:hAnsi="Times New Roman" w:cs="Times New Roman"/>
          <w:sz w:val="22"/>
          <w:szCs w:val="22"/>
        </w:rPr>
      </w:pPr>
      <w:r w:rsidRPr="006D6CA2">
        <w:rPr>
          <w:rFonts w:ascii="Times New Roman" w:eastAsiaTheme="minorHAnsi" w:hAnsi="Times New Roman" w:cs="Times New Roman"/>
          <w:b/>
          <w:bCs/>
          <w:sz w:val="22"/>
          <w:szCs w:val="22"/>
        </w:rPr>
        <w:t xml:space="preserve">2. Рациональная организация учебной и внеучебной деятельности учащихся </w:t>
      </w:r>
      <w:r w:rsidRPr="006D6CA2">
        <w:rPr>
          <w:rFonts w:ascii="Times New Roman" w:eastAsiaTheme="minorHAnsi" w:hAnsi="Times New Roman" w:cs="Times New Roman"/>
          <w:sz w:val="22"/>
          <w:szCs w:val="22"/>
        </w:rPr>
        <w:t xml:space="preserve">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w:t>
      </w:r>
      <w:proofErr w:type="gramStart"/>
      <w:r w:rsidRPr="006D6CA2">
        <w:rPr>
          <w:rFonts w:ascii="Times New Roman" w:eastAsiaTheme="minorHAnsi" w:hAnsi="Times New Roman" w:cs="Times New Roman"/>
          <w:sz w:val="22"/>
          <w:szCs w:val="22"/>
        </w:rPr>
        <w:t>отдыха</w:t>
      </w:r>
      <w:proofErr w:type="gramEnd"/>
      <w:r w:rsidRPr="006D6CA2">
        <w:rPr>
          <w:rFonts w:ascii="Times New Roman" w:eastAsiaTheme="minorHAnsi" w:hAnsi="Times New Roman" w:cs="Times New Roman"/>
          <w:sz w:val="22"/>
          <w:szCs w:val="22"/>
        </w:rPr>
        <w:t xml:space="preserve"> обучающихся и включает: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соблюдение гигиенических норм и</w:t>
      </w:r>
      <w:r w:rsidR="00524527">
        <w:rPr>
          <w:rFonts w:ascii="Times New Roman" w:eastAsiaTheme="minorHAnsi" w:hAnsi="Times New Roman"/>
          <w:color w:val="000000"/>
        </w:rPr>
        <w:t xml:space="preserve"> требований к организации и объё</w:t>
      </w:r>
      <w:r w:rsidRPr="006D6CA2">
        <w:rPr>
          <w:rFonts w:ascii="Times New Roman" w:eastAsiaTheme="minorHAnsi" w:hAnsi="Times New Roman"/>
          <w:color w:val="000000"/>
        </w:rPr>
        <w:t xml:space="preserve">му учебной и внеучебной нагрузки (выполнение домашних заданий, занятия в кружках и спортивных секциях) обучающихся на всех этапах обучения;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использование методов и методик обучения, адекватных возрастным возможностям и особенностям учащихся (использование методик, прошедших апробацию);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обучение школьников вариантам рациональны</w:t>
      </w:r>
      <w:r w:rsidR="00524527">
        <w:rPr>
          <w:rFonts w:ascii="Times New Roman" w:eastAsiaTheme="minorHAnsi" w:hAnsi="Times New Roman"/>
          <w:color w:val="000000"/>
        </w:rPr>
        <w:t>х способов и приё</w:t>
      </w:r>
      <w:r w:rsidRPr="006D6CA2">
        <w:rPr>
          <w:rFonts w:ascii="Times New Roman" w:eastAsiaTheme="minorHAnsi" w:hAnsi="Times New Roman"/>
          <w:color w:val="000000"/>
        </w:rPr>
        <w:t xml:space="preserve">мов работы с учебной информацией и организации учебного труда;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введение любых инноваций в учебный процесс только под контролем специалистов;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строгое соблюдение всех требований к использованию технических средств обучения, в том числе компьютеров и аудиовизуальных средств; </w:t>
      </w:r>
    </w:p>
    <w:p w:rsidR="006D6CA2" w:rsidRPr="006D6CA2" w:rsidRDefault="00524527" w:rsidP="006D6CA2">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lastRenderedPageBreak/>
        <w:t>• индивидуализацию обучения (учё</w:t>
      </w:r>
      <w:r w:rsidR="006D6CA2" w:rsidRPr="006D6CA2">
        <w:rPr>
          <w:rFonts w:ascii="Times New Roman" w:eastAsiaTheme="minorHAnsi" w:hAnsi="Times New Roman"/>
          <w:color w:val="000000"/>
        </w:rPr>
        <w:t xml:space="preserve">т индивидуальных особенностей развития: темпа развития и темпа деятельности), работу по индивидуальным программам основного общего образования;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рациональную и соответствующую требованиям организацию уроков физической культуры и занятий активно-двигательного характера в основной школе. </w:t>
      </w:r>
    </w:p>
    <w:p w:rsidR="006D6CA2" w:rsidRPr="006D6CA2" w:rsidRDefault="006D6CA2" w:rsidP="006D6CA2">
      <w:pPr>
        <w:pStyle w:val="Default"/>
        <w:rPr>
          <w:rFonts w:ascii="Times New Roman" w:eastAsiaTheme="minorHAnsi" w:hAnsi="Times New Roman" w:cs="Times New Roman"/>
          <w:sz w:val="22"/>
          <w:szCs w:val="22"/>
        </w:rPr>
      </w:pPr>
      <w:r w:rsidRPr="006D6CA2">
        <w:rPr>
          <w:rFonts w:ascii="Times New Roman" w:eastAsiaTheme="minorHAnsi" w:hAnsi="Times New Roman" w:cs="Times New Roman"/>
          <w:sz w:val="22"/>
          <w:szCs w:val="22"/>
        </w:rPr>
        <w:t xml:space="preserve">Эффективность реализации этого блока зависит от администрации школы и деятельности каждого педагога. </w:t>
      </w:r>
    </w:p>
    <w:p w:rsidR="006D6CA2" w:rsidRPr="006D6CA2" w:rsidRDefault="006D6CA2" w:rsidP="006D6CA2">
      <w:pPr>
        <w:spacing w:after="0" w:line="240" w:lineRule="auto"/>
        <w:ind w:firstLine="709"/>
        <w:jc w:val="both"/>
        <w:rPr>
          <w:rFonts w:ascii="Times New Roman" w:eastAsiaTheme="minorHAnsi" w:hAnsi="Times New Roman"/>
          <w:color w:val="000000"/>
        </w:rPr>
      </w:pPr>
      <w:r w:rsidRPr="006D6CA2">
        <w:rPr>
          <w:rFonts w:ascii="Times New Roman" w:eastAsiaTheme="minorHAnsi" w:hAnsi="Times New Roman"/>
          <w:b/>
          <w:bCs/>
          <w:color w:val="000000"/>
        </w:rPr>
        <w:t xml:space="preserve">3. Эффективная организация физкультурно-оздоровительной работы, </w:t>
      </w:r>
      <w:r w:rsidRPr="006D6CA2">
        <w:rPr>
          <w:rFonts w:ascii="Times New Roman" w:eastAsiaTheme="minorHAnsi" w:hAnsi="Times New Roman"/>
          <w:color w:val="000000"/>
        </w:rPr>
        <w:t xml:space="preserve">направленная на обеспечение рациональной организации двигательного режима, нормального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w:t>
      </w:r>
      <w:proofErr w:type="gramStart"/>
      <w:r w:rsidRPr="006D6CA2">
        <w:rPr>
          <w:rFonts w:ascii="Times New Roman" w:eastAsiaTheme="minorHAnsi" w:hAnsi="Times New Roman"/>
          <w:color w:val="000000"/>
        </w:rPr>
        <w:t>учащихся</w:t>
      </w:r>
      <w:proofErr w:type="gramEnd"/>
      <w:r w:rsidRPr="006D6CA2">
        <w:rPr>
          <w:rFonts w:ascii="Times New Roman" w:eastAsiaTheme="minorHAnsi" w:hAnsi="Times New Roman"/>
          <w:color w:val="000000"/>
        </w:rPr>
        <w:t xml:space="preserve"> и формирование культуры здоровья, включает: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полноценную и эффективную работу с учащимися с ограниченными возможностями здоровья, инвалидами, а также с детьми всех групп здоровья (на уроках физкультуры, в секциях и т. п.);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рациональную и соответствующую возрастным и индивидуальным особенностям развития учащихся организацию уроков физической культуры и занятий активно-двигательного характера;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организацию </w:t>
      </w:r>
      <w:r w:rsidR="002A4B01">
        <w:rPr>
          <w:rFonts w:ascii="Times New Roman" w:eastAsiaTheme="minorHAnsi" w:hAnsi="Times New Roman"/>
          <w:color w:val="000000"/>
        </w:rPr>
        <w:t xml:space="preserve">утренней зарядки, </w:t>
      </w:r>
      <w:r w:rsidRPr="006D6CA2">
        <w:rPr>
          <w:rFonts w:ascii="Times New Roman" w:eastAsiaTheme="minorHAnsi" w:hAnsi="Times New Roman"/>
          <w:color w:val="000000"/>
        </w:rPr>
        <w:t xml:space="preserve">динамических перемен, физкультминуток на уроках, способствующих эмоциональной разгрузке и повышению двигательной активности;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организацию работы спортивных секций, туристиче</w:t>
      </w:r>
      <w:r>
        <w:rPr>
          <w:rFonts w:ascii="Times New Roman" w:eastAsiaTheme="minorHAnsi" w:hAnsi="Times New Roman"/>
          <w:color w:val="000000"/>
        </w:rPr>
        <w:t>ских, экологических кружков, слё</w:t>
      </w:r>
      <w:r w:rsidRPr="006D6CA2">
        <w:rPr>
          <w:rFonts w:ascii="Times New Roman" w:eastAsiaTheme="minorHAnsi" w:hAnsi="Times New Roman"/>
          <w:color w:val="000000"/>
        </w:rPr>
        <w:t xml:space="preserve">тов, лагерей и создание условий для их эффективного функционирования;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регулярное проведение спортивно-оздоровительных, туристических мероприятий (дней спорта, соревнований, олимпиад, походов и т. п.).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Реализация этого блока зависит от администрации образовательного учреждения, учителей физической культуры, а также всех педагогов.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 xml:space="preserve">4. Реализация модульных образовательных программ </w:t>
      </w:r>
      <w:r w:rsidRPr="006D6CA2">
        <w:rPr>
          <w:rFonts w:ascii="Times New Roman" w:eastAsiaTheme="minorHAnsi" w:hAnsi="Times New Roman"/>
          <w:color w:val="000000"/>
        </w:rPr>
        <w:t xml:space="preserve">предусматривает: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w:t>
      </w:r>
      <w:r>
        <w:rPr>
          <w:rFonts w:ascii="Times New Roman" w:eastAsiaTheme="minorHAnsi" w:hAnsi="Times New Roman"/>
          <w:color w:val="000000"/>
        </w:rPr>
        <w:t xml:space="preserve"> модулей или компонентов, включё</w:t>
      </w:r>
      <w:r w:rsidRPr="006D6CA2">
        <w:rPr>
          <w:rFonts w:ascii="Times New Roman" w:eastAsiaTheme="minorHAnsi" w:hAnsi="Times New Roman"/>
          <w:color w:val="000000"/>
        </w:rPr>
        <w:t xml:space="preserve">нных в учебный процесс;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проведение дней экологической культуры и здоровья, конкурсов, праздников и т. п.; </w:t>
      </w:r>
    </w:p>
    <w:p w:rsidR="006D6CA2" w:rsidRPr="006D6CA2" w:rsidRDefault="006D6CA2" w:rsidP="006D6CA2">
      <w:pPr>
        <w:pStyle w:val="Default"/>
        <w:rPr>
          <w:rFonts w:ascii="Times New Roman" w:eastAsiaTheme="minorHAnsi" w:hAnsi="Times New Roman" w:cs="Times New Roman"/>
          <w:sz w:val="22"/>
          <w:szCs w:val="22"/>
        </w:rPr>
      </w:pPr>
      <w:r w:rsidRPr="006D6CA2">
        <w:rPr>
          <w:rFonts w:ascii="Times New Roman" w:eastAsiaTheme="minorHAnsi" w:hAnsi="Times New Roman" w:cs="Times New Roman"/>
          <w:sz w:val="22"/>
          <w:szCs w:val="22"/>
        </w:rPr>
        <w:t>• создание общественного совета по экологической культуре и здоровью, включающего представителей администрации, учащихся старших классов, родителей (законных представителей), разрабатывающих и реализующих школьную программу «</w:t>
      </w:r>
      <w:r>
        <w:rPr>
          <w:rFonts w:ascii="Times New Roman" w:eastAsiaTheme="minorHAnsi" w:hAnsi="Times New Roman" w:cs="Times New Roman"/>
          <w:sz w:val="22"/>
          <w:szCs w:val="22"/>
        </w:rPr>
        <w:t>Воспитание культуры здоровья</w:t>
      </w:r>
      <w:r w:rsidRPr="006D6CA2">
        <w:rPr>
          <w:rFonts w:ascii="Times New Roman" w:eastAsiaTheme="minorHAnsi" w:hAnsi="Times New Roman" w:cs="Times New Roman"/>
          <w:sz w:val="22"/>
          <w:szCs w:val="22"/>
        </w:rPr>
        <w:t xml:space="preserve">».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Программа предусматривает всестороннее взаимодействие с родителями по всему спектру оздоровления детей (урок, внеурочная деятельность, спортивные праздники, спортивные секции, Дни здоровья и др.).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 xml:space="preserve">5.Просветительская работа с родителями (законными представителями) </w:t>
      </w:r>
      <w:r w:rsidRPr="006D6CA2">
        <w:rPr>
          <w:rFonts w:ascii="Times New Roman" w:eastAsiaTheme="minorHAnsi" w:hAnsi="Times New Roman"/>
          <w:color w:val="000000"/>
        </w:rPr>
        <w:t xml:space="preserve">включает: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лекции, семинары, консультации, курсы по различны</w:t>
      </w:r>
      <w:r>
        <w:rPr>
          <w:rFonts w:ascii="Times New Roman" w:eastAsiaTheme="minorHAnsi" w:hAnsi="Times New Roman"/>
          <w:color w:val="000000"/>
        </w:rPr>
        <w:t>м вопросам роста и развития ребё</w:t>
      </w:r>
      <w:r w:rsidRPr="006D6CA2">
        <w:rPr>
          <w:rFonts w:ascii="Times New Roman" w:eastAsiaTheme="minorHAnsi" w:hAnsi="Times New Roman"/>
          <w:color w:val="000000"/>
        </w:rPr>
        <w:t xml:space="preserve">нка, его здоровья, факторов, положительно и отрицательно влияющих на здоровье детей, и т. п., экологическое просвещение родителей;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содействие в приобретении для родителей (законных представителей) необходимой научно-методической литературы;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 xml:space="preserve">2.3.9. Система поощрения социальной успешности и проявлений активной жизненной позиции учащихся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Обязательным условием успешности ребенка является популяризация и пропаганда успехов учащихся в сфере науки, спорта, образования, культ</w:t>
      </w:r>
      <w:r>
        <w:rPr>
          <w:rFonts w:ascii="Times New Roman" w:eastAsiaTheme="minorHAnsi" w:hAnsi="Times New Roman"/>
          <w:color w:val="000000"/>
        </w:rPr>
        <w:t>уры. В связи с этим в школе</w:t>
      </w:r>
      <w:r w:rsidRPr="006D6CA2">
        <w:rPr>
          <w:rFonts w:ascii="Times New Roman" w:eastAsiaTheme="minorHAnsi" w:hAnsi="Times New Roman"/>
          <w:color w:val="000000"/>
        </w:rPr>
        <w:t xml:space="preserve"> создана успешная образовательная среда. Информация о достижениях учащихся расположена на сайте школы, на школьных ст</w:t>
      </w:r>
      <w:r>
        <w:rPr>
          <w:rFonts w:ascii="Times New Roman" w:eastAsiaTheme="minorHAnsi" w:hAnsi="Times New Roman"/>
          <w:color w:val="000000"/>
        </w:rPr>
        <w:t>ендах</w:t>
      </w:r>
      <w:r w:rsidRPr="006D6CA2">
        <w:rPr>
          <w:rFonts w:ascii="Times New Roman" w:eastAsiaTheme="minorHAnsi" w:hAnsi="Times New Roman"/>
          <w:color w:val="000000"/>
        </w:rPr>
        <w:t xml:space="preserve">. Результаты школьников, команд - победителей своевременно освещаются на сайте школы, стендах школы. По результатам участия в конкурсах </w:t>
      </w:r>
      <w:r>
        <w:rPr>
          <w:rFonts w:ascii="Times New Roman" w:eastAsiaTheme="minorHAnsi" w:hAnsi="Times New Roman"/>
          <w:color w:val="000000"/>
        </w:rPr>
        <w:t>у</w:t>
      </w:r>
      <w:r w:rsidRPr="006D6CA2">
        <w:rPr>
          <w:rFonts w:ascii="Times New Roman" w:eastAsiaTheme="minorHAnsi" w:hAnsi="Times New Roman"/>
          <w:color w:val="000000"/>
        </w:rPr>
        <w:t xml:space="preserve">чащимся вручаются грамоты по номинациям, а родителям - благодарственные письма. </w:t>
      </w:r>
    </w:p>
    <w:p w:rsidR="006D6CA2" w:rsidRPr="006D6CA2" w:rsidRDefault="006D6CA2" w:rsidP="006D6CA2">
      <w:pPr>
        <w:pStyle w:val="Default"/>
        <w:rPr>
          <w:rFonts w:ascii="Times New Roman" w:eastAsiaTheme="minorHAnsi" w:hAnsi="Times New Roman" w:cs="Times New Roman"/>
          <w:sz w:val="22"/>
          <w:szCs w:val="22"/>
        </w:rPr>
      </w:pPr>
      <w:r w:rsidRPr="006D6CA2">
        <w:rPr>
          <w:rFonts w:ascii="Times New Roman" w:eastAsiaTheme="minorHAnsi" w:hAnsi="Times New Roman" w:cs="Times New Roman"/>
          <w:sz w:val="22"/>
          <w:szCs w:val="22"/>
        </w:rPr>
        <w:t xml:space="preserve">Значимым способом организации поощрения социальной успешности и проявлений активной жизненной позиции учащихся является портфолио – деятельность по собиранию (накоплению) артефактов, символизирующих достижения </w:t>
      </w:r>
      <w:r>
        <w:rPr>
          <w:rFonts w:ascii="Times New Roman" w:eastAsiaTheme="minorHAnsi" w:hAnsi="Times New Roman" w:cs="Times New Roman"/>
          <w:sz w:val="22"/>
          <w:szCs w:val="22"/>
        </w:rPr>
        <w:t>владельца</w:t>
      </w:r>
      <w:r w:rsidRPr="006D6CA2">
        <w:rPr>
          <w:rFonts w:ascii="Times New Roman" w:eastAsiaTheme="minorHAnsi" w:hAnsi="Times New Roman" w:cs="Times New Roman"/>
          <w:sz w:val="22"/>
          <w:szCs w:val="22"/>
        </w:rPr>
        <w:t xml:space="preserve"> портфолио. Портфолио включает грамоты, поощрительные письма, фотографии призов и т. д.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 xml:space="preserve">2.3.10. Критерии, показатели эффективности деятельности образовательной организации в части духовно-нравственного развития, воспитания и социализации учащихся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Критериями эффективности реализации образовательной организацией воспитательной и развивающей программы является </w:t>
      </w:r>
      <w:r w:rsidRPr="006D6CA2">
        <w:rPr>
          <w:rFonts w:ascii="Times New Roman" w:eastAsiaTheme="minorHAnsi" w:hAnsi="Times New Roman"/>
          <w:b/>
          <w:bCs/>
          <w:color w:val="000000"/>
        </w:rPr>
        <w:t xml:space="preserve">динамика </w:t>
      </w:r>
      <w:r w:rsidRPr="006D6CA2">
        <w:rPr>
          <w:rFonts w:ascii="Times New Roman" w:eastAsiaTheme="minorHAnsi" w:hAnsi="Times New Roman"/>
          <w:color w:val="000000"/>
        </w:rPr>
        <w:t xml:space="preserve">основных показателей воспитания и социализации учащихся: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1. Динамика развития личностной, социальной, экологической, трудовой (профессиональной) и здоровьесберегающей культуры учащихся.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2. Динамика (характер изменения) социальной, психолого-педагогической и нравственной атмосферы в образовательной организации.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lastRenderedPageBreak/>
        <w:t xml:space="preserve">3. Динамика детско-родительских отношений и степени включенности родителей (законных представителей) в образовательный и воспитательный процесс.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Необходимо указать критерии, по которым изучается динамика процесса воспитания и социализации учащихся.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1. </w:t>
      </w:r>
      <w:r w:rsidRPr="006D6CA2">
        <w:rPr>
          <w:rFonts w:ascii="Times New Roman" w:eastAsiaTheme="minorHAnsi" w:hAnsi="Times New Roman"/>
          <w:i/>
          <w:iCs/>
          <w:color w:val="000000"/>
        </w:rPr>
        <w:t xml:space="preserve">Положительная динамика (тенденция повышения уровня нравственного развития учащихся) </w:t>
      </w:r>
      <w:r w:rsidRPr="006D6CA2">
        <w:rPr>
          <w:rFonts w:ascii="Times New Roman" w:eastAsiaTheme="minorHAnsi" w:hAnsi="Times New Roman"/>
          <w:color w:val="000000"/>
        </w:rPr>
        <w:t>— увеличение значений выделенных показателей воспитания учащихся на интерпретационном этапе по сравнению с результатами контрольного этапа исследования (</w:t>
      </w:r>
      <w:proofErr w:type="gramStart"/>
      <w:r w:rsidRPr="006D6CA2">
        <w:rPr>
          <w:rFonts w:ascii="Times New Roman" w:eastAsiaTheme="minorHAnsi" w:hAnsi="Times New Roman"/>
          <w:color w:val="000000"/>
        </w:rPr>
        <w:t>диагностический</w:t>
      </w:r>
      <w:proofErr w:type="gramEnd"/>
      <w:r w:rsidRPr="006D6CA2">
        <w:rPr>
          <w:rFonts w:ascii="Times New Roman" w:eastAsiaTheme="minorHAnsi" w:hAnsi="Times New Roman"/>
          <w:color w:val="000000"/>
        </w:rPr>
        <w:t xml:space="preserve">).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2. </w:t>
      </w:r>
      <w:r w:rsidRPr="006D6CA2">
        <w:rPr>
          <w:rFonts w:ascii="Times New Roman" w:eastAsiaTheme="minorHAnsi" w:hAnsi="Times New Roman"/>
          <w:i/>
          <w:iCs/>
          <w:color w:val="000000"/>
        </w:rPr>
        <w:t xml:space="preserve">Инертность положительной динамики </w:t>
      </w:r>
      <w:r w:rsidRPr="006D6CA2">
        <w:rPr>
          <w:rFonts w:ascii="Times New Roman" w:eastAsiaTheme="minorHAnsi" w:hAnsi="Times New Roman"/>
          <w:color w:val="000000"/>
        </w:rPr>
        <w:t>подразумевает отсутствие характеристик положительной динамики и возможное увеличение отрицательных значений показателей воспитания учащихся на интерпретационном этапе по сравнению с результатами контрольного этапа исследования (</w:t>
      </w:r>
      <w:proofErr w:type="gramStart"/>
      <w:r w:rsidRPr="006D6CA2">
        <w:rPr>
          <w:rFonts w:ascii="Times New Roman" w:eastAsiaTheme="minorHAnsi" w:hAnsi="Times New Roman"/>
          <w:color w:val="000000"/>
        </w:rPr>
        <w:t>диагностический</w:t>
      </w:r>
      <w:proofErr w:type="gramEnd"/>
      <w:r w:rsidRPr="006D6CA2">
        <w:rPr>
          <w:rFonts w:ascii="Times New Roman" w:eastAsiaTheme="minorHAnsi" w:hAnsi="Times New Roman"/>
          <w:color w:val="000000"/>
        </w:rPr>
        <w:t xml:space="preserve">); </w:t>
      </w:r>
    </w:p>
    <w:p w:rsidR="006D6CA2" w:rsidRPr="006D6CA2" w:rsidRDefault="006D6CA2" w:rsidP="006D6CA2">
      <w:pPr>
        <w:pStyle w:val="Default"/>
        <w:rPr>
          <w:rFonts w:ascii="Times New Roman" w:eastAsiaTheme="minorHAnsi" w:hAnsi="Times New Roman" w:cs="Times New Roman"/>
          <w:sz w:val="22"/>
          <w:szCs w:val="22"/>
        </w:rPr>
      </w:pPr>
      <w:r w:rsidRPr="006D6CA2">
        <w:rPr>
          <w:rFonts w:ascii="Times New Roman" w:eastAsiaTheme="minorHAnsi" w:hAnsi="Times New Roman" w:cs="Times New Roman"/>
          <w:sz w:val="22"/>
          <w:szCs w:val="22"/>
        </w:rPr>
        <w:t xml:space="preserve">3. </w:t>
      </w:r>
      <w:r w:rsidRPr="006D6CA2">
        <w:rPr>
          <w:rFonts w:ascii="Times New Roman" w:eastAsiaTheme="minorHAnsi" w:hAnsi="Times New Roman" w:cs="Times New Roman"/>
          <w:i/>
          <w:iCs/>
          <w:sz w:val="22"/>
          <w:szCs w:val="22"/>
        </w:rPr>
        <w:t xml:space="preserve">Устойчивость (стабильность) исследуемых показателей духовно-нравственного развития, воспитания и социализации учащихся </w:t>
      </w:r>
      <w:r w:rsidRPr="006D6CA2">
        <w:rPr>
          <w:rFonts w:ascii="Times New Roman" w:eastAsiaTheme="minorHAnsi" w:hAnsi="Times New Roman" w:cs="Times New Roman"/>
          <w:sz w:val="22"/>
          <w:szCs w:val="22"/>
        </w:rPr>
        <w:t xml:space="preserve">на </w:t>
      </w:r>
      <w:proofErr w:type="gramStart"/>
      <w:r w:rsidRPr="006D6CA2">
        <w:rPr>
          <w:rFonts w:ascii="Times New Roman" w:eastAsiaTheme="minorHAnsi" w:hAnsi="Times New Roman" w:cs="Times New Roman"/>
          <w:sz w:val="22"/>
          <w:szCs w:val="22"/>
        </w:rPr>
        <w:t>интерпретационном</w:t>
      </w:r>
      <w:proofErr w:type="gramEnd"/>
      <w:r w:rsidRPr="006D6CA2">
        <w:rPr>
          <w:rFonts w:ascii="Times New Roman" w:eastAsiaTheme="minorHAnsi" w:hAnsi="Times New Roman" w:cs="Times New Roman"/>
          <w:sz w:val="22"/>
          <w:szCs w:val="22"/>
        </w:rPr>
        <w:t xml:space="preserve">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учащихся.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 xml:space="preserve">2.3.11. Методика и инструментарий мониторинга духовно-нравственного развития, воспитания и социализации учащихся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Мониторинг представляет собой систему диагностических исследований, направленных на комплексную оценку результатов эфф</w:t>
      </w:r>
      <w:r>
        <w:rPr>
          <w:rFonts w:ascii="Times New Roman" w:eastAsiaTheme="minorHAnsi" w:hAnsi="Times New Roman"/>
          <w:color w:val="000000"/>
        </w:rPr>
        <w:t>ективности реализации школой</w:t>
      </w:r>
      <w:r w:rsidRPr="006D6CA2">
        <w:rPr>
          <w:rFonts w:ascii="Times New Roman" w:eastAsiaTheme="minorHAnsi" w:hAnsi="Times New Roman"/>
          <w:color w:val="000000"/>
        </w:rPr>
        <w:t xml:space="preserve"> Программы воспитания и социализации учащихся.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В качестве </w:t>
      </w:r>
      <w:r w:rsidRPr="006D6CA2">
        <w:rPr>
          <w:rFonts w:ascii="Times New Roman" w:eastAsiaTheme="minorHAnsi" w:hAnsi="Times New Roman"/>
          <w:b/>
          <w:bCs/>
          <w:color w:val="000000"/>
        </w:rPr>
        <w:t xml:space="preserve">основных показателей </w:t>
      </w:r>
      <w:r w:rsidRPr="006D6CA2">
        <w:rPr>
          <w:rFonts w:ascii="Times New Roman" w:eastAsiaTheme="minorHAnsi" w:hAnsi="Times New Roman"/>
          <w:color w:val="000000"/>
        </w:rPr>
        <w:t xml:space="preserve">и объектов исследования эффективности реализации образовательной организацией Программы воспитания и социализации учащихся выступают: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1. Особенности развития личностной, социальной, экологической, трудовой (профессиональной) и здоровьесберегающей культуры учащихся.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2. Социально-педагогическая среда, общая психологическая атмосфера и нравственный уклад школьной жизни в образовательной организации.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3. Особенности детско-родител</w:t>
      </w:r>
      <w:r>
        <w:rPr>
          <w:rFonts w:ascii="Times New Roman" w:eastAsiaTheme="minorHAnsi" w:hAnsi="Times New Roman"/>
          <w:color w:val="000000"/>
        </w:rPr>
        <w:t>ьских отношений и степень включё</w:t>
      </w:r>
      <w:r w:rsidRPr="006D6CA2">
        <w:rPr>
          <w:rFonts w:ascii="Times New Roman" w:eastAsiaTheme="minorHAnsi" w:hAnsi="Times New Roman"/>
          <w:color w:val="000000"/>
        </w:rPr>
        <w:t xml:space="preserve">нности родителей (законных представителей) в образовательный и воспитательный процесс.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 xml:space="preserve">Основные принципы </w:t>
      </w:r>
      <w:r w:rsidRPr="006D6CA2">
        <w:rPr>
          <w:rFonts w:ascii="Times New Roman" w:eastAsiaTheme="minorHAnsi" w:hAnsi="Times New Roman"/>
          <w:color w:val="000000"/>
        </w:rPr>
        <w:t xml:space="preserve">организации мониторинга эффективности реализации образовательной организацией Программы воспитания и социализации учащихся: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w:t>
      </w:r>
      <w:r w:rsidRPr="006D6CA2">
        <w:rPr>
          <w:rFonts w:ascii="Times New Roman" w:eastAsiaTheme="minorHAnsi" w:hAnsi="Times New Roman"/>
          <w:i/>
          <w:iCs/>
          <w:color w:val="000000"/>
        </w:rPr>
        <w:t xml:space="preserve">принцип системности </w:t>
      </w:r>
      <w:r w:rsidRPr="006D6CA2">
        <w:rPr>
          <w:rFonts w:ascii="Times New Roman" w:eastAsiaTheme="minorHAnsi" w:hAnsi="Times New Roman"/>
          <w:color w:val="000000"/>
        </w:rPr>
        <w:t xml:space="preserve">предполагает изучение планируемых результатов развития учащихся в качестве составных (системных) элементов общего процесса воспитания и социализации учащихся; </w:t>
      </w:r>
    </w:p>
    <w:p w:rsidR="006D6CA2" w:rsidRPr="006D6CA2" w:rsidRDefault="006D6CA2" w:rsidP="006D6CA2">
      <w:pPr>
        <w:spacing w:after="0" w:line="240" w:lineRule="auto"/>
        <w:ind w:firstLine="709"/>
        <w:jc w:val="both"/>
        <w:rPr>
          <w:rFonts w:ascii="Times New Roman" w:eastAsiaTheme="minorHAnsi" w:hAnsi="Times New Roman"/>
          <w:color w:val="000000"/>
        </w:rPr>
      </w:pPr>
      <w:r w:rsidRPr="006D6CA2">
        <w:rPr>
          <w:rFonts w:ascii="Times New Roman" w:eastAsiaTheme="minorHAnsi" w:hAnsi="Times New Roman"/>
          <w:color w:val="000000"/>
        </w:rPr>
        <w:t xml:space="preserve">— </w:t>
      </w:r>
      <w:r w:rsidRPr="006D6CA2">
        <w:rPr>
          <w:rFonts w:ascii="Times New Roman" w:eastAsiaTheme="minorHAnsi" w:hAnsi="Times New Roman"/>
          <w:i/>
          <w:iCs/>
          <w:color w:val="000000"/>
        </w:rPr>
        <w:t xml:space="preserve">принцип личностно-социально-деятельностного подхода </w:t>
      </w:r>
      <w:r w:rsidRPr="006D6CA2">
        <w:rPr>
          <w:rFonts w:ascii="Times New Roman" w:eastAsiaTheme="minorHAnsi" w:hAnsi="Times New Roman"/>
          <w:color w:val="000000"/>
        </w:rPr>
        <w:t xml:space="preserve">ориентирует исследование эффективности деятельности образовательной организации на изучение процесса воспитания и социализации учащихся в единстве основных социальных факторов их развития — социальной среды, воспитания, деятельности личности, </w:t>
      </w:r>
      <w:r>
        <w:rPr>
          <w:rFonts w:ascii="Times New Roman" w:eastAsiaTheme="minorHAnsi" w:hAnsi="Times New Roman"/>
          <w:color w:val="000000"/>
        </w:rPr>
        <w:t>её</w:t>
      </w:r>
      <w:r w:rsidRPr="006D6CA2">
        <w:rPr>
          <w:rFonts w:ascii="Times New Roman" w:eastAsiaTheme="minorHAnsi" w:hAnsi="Times New Roman"/>
          <w:color w:val="000000"/>
        </w:rPr>
        <w:t xml:space="preserve"> внутренней активности;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w:t>
      </w:r>
      <w:r w:rsidRPr="006D6CA2">
        <w:rPr>
          <w:rFonts w:ascii="Times New Roman" w:eastAsiaTheme="minorHAnsi" w:hAnsi="Times New Roman"/>
          <w:i/>
          <w:iCs/>
          <w:color w:val="000000"/>
        </w:rPr>
        <w:t xml:space="preserve">принцип объективности </w:t>
      </w:r>
      <w:r w:rsidRPr="006D6CA2">
        <w:rPr>
          <w:rFonts w:ascii="Times New Roman" w:eastAsiaTheme="minorHAnsi" w:hAnsi="Times New Roman"/>
          <w:color w:val="000000"/>
        </w:rPr>
        <w:t xml:space="preserve">предполагает формализованность оценки (независимость исследования и интерпретации данных) и предусматривает необходимостьпринимать все мерыдля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w:t>
      </w:r>
      <w:r w:rsidRPr="006D6CA2">
        <w:rPr>
          <w:rFonts w:ascii="Times New Roman" w:eastAsiaTheme="minorHAnsi" w:hAnsi="Times New Roman"/>
          <w:i/>
          <w:iCs/>
          <w:color w:val="000000"/>
        </w:rPr>
        <w:t xml:space="preserve">принцип детерминизма (причинной обусловленности) </w:t>
      </w:r>
      <w:r w:rsidRPr="006D6CA2">
        <w:rPr>
          <w:rFonts w:ascii="Times New Roman" w:eastAsiaTheme="minorHAnsi" w:hAnsi="Times New Roman"/>
          <w:color w:val="000000"/>
        </w:rPr>
        <w:t xml:space="preserve">указывает на обусловленность, взаимодействие и влияние различных социальных, педагогических и психологических факторов на воспитание и социализацию учащихся;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w:t>
      </w:r>
      <w:r w:rsidRPr="006D6CA2">
        <w:rPr>
          <w:rFonts w:ascii="Times New Roman" w:eastAsiaTheme="minorHAnsi" w:hAnsi="Times New Roman"/>
          <w:i/>
          <w:iCs/>
          <w:color w:val="000000"/>
        </w:rPr>
        <w:t xml:space="preserve">принцип признания безусловного уважения прав </w:t>
      </w:r>
      <w:r w:rsidRPr="006D6CA2">
        <w:rPr>
          <w:rFonts w:ascii="Times New Roman" w:eastAsiaTheme="minorHAnsi" w:hAnsi="Times New Roman"/>
          <w:color w:val="000000"/>
        </w:rPr>
        <w:t xml:space="preserve">предполагает отказ от прямых негативных оценок и личностных характеристик учащихся.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Методологический инструментарий мониторинга воспитания и социализации учащихся предусматривает использование следующих методов: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i/>
          <w:iCs/>
          <w:color w:val="000000"/>
        </w:rPr>
        <w:t xml:space="preserve">Тестирование (метод тестов) </w:t>
      </w:r>
      <w:r w:rsidRPr="006D6CA2">
        <w:rPr>
          <w:rFonts w:ascii="Times New Roman" w:eastAsiaTheme="minorHAnsi" w:hAnsi="Times New Roman"/>
          <w:color w:val="000000"/>
        </w:rPr>
        <w:t>— исследовательский метод, позволяющий выявить степень соответствия планируемых и реально достигаемых результатов воспита</w:t>
      </w:r>
      <w:r>
        <w:rPr>
          <w:rFonts w:ascii="Times New Roman" w:eastAsiaTheme="minorHAnsi" w:hAnsi="Times New Roman"/>
          <w:color w:val="000000"/>
        </w:rPr>
        <w:t>ния и социализации учащихся путё</w:t>
      </w:r>
      <w:r w:rsidRPr="006D6CA2">
        <w:rPr>
          <w:rFonts w:ascii="Times New Roman" w:eastAsiaTheme="minorHAnsi" w:hAnsi="Times New Roman"/>
          <w:color w:val="000000"/>
        </w:rPr>
        <w:t xml:space="preserve">м анализа результатов и способов выполнения учащимися ряда специально разработанных заданий.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i/>
          <w:iCs/>
          <w:color w:val="000000"/>
        </w:rPr>
        <w:t>Опрос</w:t>
      </w:r>
      <w:r>
        <w:rPr>
          <w:rFonts w:ascii="Times New Roman" w:eastAsiaTheme="minorHAnsi" w:hAnsi="Times New Roman"/>
          <w:color w:val="000000"/>
        </w:rPr>
        <w:t xml:space="preserve">— </w:t>
      </w:r>
      <w:proofErr w:type="gramStart"/>
      <w:r>
        <w:rPr>
          <w:rFonts w:ascii="Times New Roman" w:eastAsiaTheme="minorHAnsi" w:hAnsi="Times New Roman"/>
          <w:color w:val="000000"/>
        </w:rPr>
        <w:t>по</w:t>
      </w:r>
      <w:proofErr w:type="gramEnd"/>
      <w:r>
        <w:rPr>
          <w:rFonts w:ascii="Times New Roman" w:eastAsiaTheme="minorHAnsi" w:hAnsi="Times New Roman"/>
          <w:color w:val="000000"/>
        </w:rPr>
        <w:t>лучение информации, заключё</w:t>
      </w:r>
      <w:r w:rsidRPr="006D6CA2">
        <w:rPr>
          <w:rFonts w:ascii="Times New Roman" w:eastAsiaTheme="minorHAnsi" w:hAnsi="Times New Roman"/>
          <w:color w:val="000000"/>
        </w:rPr>
        <w:t xml:space="preserve">нной в словесных сообщениях учащихся. Для оценки эффективности деятельности образовательной организации по воспитанию и социализации учащихся используются следующие виды опроса: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w:t>
      </w:r>
      <w:r w:rsidRPr="006D6CA2">
        <w:rPr>
          <w:rFonts w:ascii="Times New Roman" w:eastAsiaTheme="minorHAnsi" w:hAnsi="Times New Roman"/>
          <w:i/>
          <w:iCs/>
          <w:color w:val="000000"/>
        </w:rPr>
        <w:t xml:space="preserve">анкетирование </w:t>
      </w:r>
      <w:r w:rsidRPr="006D6CA2">
        <w:rPr>
          <w:rFonts w:ascii="Times New Roman" w:eastAsiaTheme="minorHAnsi" w:hAnsi="Times New Roman"/>
          <w:color w:val="000000"/>
        </w:rPr>
        <w:t xml:space="preserve">— эмпирический социально-психологический метод получения информации на основании ответов учащихся на специально подготовленные вопросы анкеты; </w:t>
      </w:r>
    </w:p>
    <w:p w:rsidR="006D6CA2" w:rsidRPr="006D6CA2" w:rsidRDefault="006D6CA2" w:rsidP="006D6CA2">
      <w:pPr>
        <w:pStyle w:val="Default"/>
        <w:rPr>
          <w:rFonts w:ascii="Times New Roman" w:eastAsiaTheme="minorHAnsi" w:hAnsi="Times New Roman" w:cs="Times New Roman"/>
          <w:sz w:val="22"/>
          <w:szCs w:val="22"/>
        </w:rPr>
      </w:pPr>
      <w:r w:rsidRPr="006D6CA2">
        <w:rPr>
          <w:rFonts w:ascii="Times New Roman" w:eastAsiaTheme="minorHAnsi" w:hAnsi="Times New Roman" w:cs="Times New Roman"/>
          <w:sz w:val="22"/>
          <w:szCs w:val="22"/>
        </w:rPr>
        <w:t xml:space="preserve">• </w:t>
      </w:r>
      <w:r w:rsidRPr="006D6CA2">
        <w:rPr>
          <w:rFonts w:ascii="Times New Roman" w:eastAsiaTheme="minorHAnsi" w:hAnsi="Times New Roman" w:cs="Times New Roman"/>
          <w:i/>
          <w:iCs/>
          <w:sz w:val="22"/>
          <w:szCs w:val="22"/>
        </w:rPr>
        <w:t xml:space="preserve">интервью </w:t>
      </w:r>
      <w:r>
        <w:rPr>
          <w:rFonts w:ascii="Times New Roman" w:eastAsiaTheme="minorHAnsi" w:hAnsi="Times New Roman" w:cs="Times New Roman"/>
          <w:i/>
          <w:iCs/>
          <w:sz w:val="22"/>
          <w:szCs w:val="22"/>
        </w:rPr>
        <w:t xml:space="preserve">- </w:t>
      </w:r>
      <w:r w:rsidRPr="006D6CA2">
        <w:rPr>
          <w:rFonts w:ascii="Times New Roman" w:eastAsiaTheme="minorHAnsi" w:hAnsi="Times New Roman" w:cs="Times New Roman"/>
          <w:sz w:val="22"/>
          <w:szCs w:val="22"/>
        </w:rPr>
        <w:t xml:space="preserve">вербально - коммуникативный метод, предполагающий проведение разговора между исследователем и учащимися по заранее разработанному плану, составленному в соответствии с задачами исследования процесса воспитания и социализации учащихся. </w:t>
      </w:r>
      <w:proofErr w:type="gramStart"/>
      <w:r w:rsidRPr="006D6CA2">
        <w:rPr>
          <w:rFonts w:ascii="Times New Roman" w:eastAsiaTheme="minorHAnsi" w:hAnsi="Times New Roman" w:cs="Times New Roman"/>
          <w:sz w:val="22"/>
          <w:szCs w:val="22"/>
        </w:rPr>
        <w:t xml:space="preserve">В ходе интервью исследователь не высказывает своего мнения и открыто не демонстрирует своей личной оценки ответов учащихся или задаваемых вопросов, что </w:t>
      </w:r>
      <w:r>
        <w:rPr>
          <w:rFonts w:ascii="Times New Roman" w:eastAsiaTheme="minorHAnsi" w:hAnsi="Times New Roman" w:cs="Times New Roman"/>
          <w:sz w:val="22"/>
          <w:szCs w:val="22"/>
        </w:rPr>
        <w:t>создаё</w:t>
      </w:r>
      <w:r w:rsidRPr="006D6CA2">
        <w:rPr>
          <w:rFonts w:ascii="Times New Roman" w:eastAsiaTheme="minorHAnsi" w:hAnsi="Times New Roman" w:cs="Times New Roman"/>
          <w:sz w:val="22"/>
          <w:szCs w:val="22"/>
        </w:rPr>
        <w:t xml:space="preserve">т благоприятную атмосферу общения и условия для получения более достоверных результатов; </w:t>
      </w:r>
      <w:proofErr w:type="gramEnd"/>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lastRenderedPageBreak/>
        <w:t xml:space="preserve">• </w:t>
      </w:r>
      <w:r w:rsidRPr="006D6CA2">
        <w:rPr>
          <w:rFonts w:ascii="Times New Roman" w:eastAsiaTheme="minorHAnsi" w:hAnsi="Times New Roman"/>
          <w:i/>
          <w:iCs/>
          <w:color w:val="000000"/>
        </w:rPr>
        <w:t xml:space="preserve">беседа — </w:t>
      </w:r>
      <w:r w:rsidRPr="006D6CA2">
        <w:rPr>
          <w:rFonts w:ascii="Times New Roman" w:eastAsiaTheme="minorHAnsi" w:hAnsi="Times New Roman"/>
          <w:color w:val="000000"/>
        </w:rPr>
        <w:t xml:space="preserve">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учащихся.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i/>
          <w:iCs/>
          <w:color w:val="000000"/>
        </w:rPr>
        <w:t>Психолого-педагогическое наблюдение</w:t>
      </w:r>
      <w:r>
        <w:rPr>
          <w:rFonts w:ascii="Times New Roman" w:eastAsiaTheme="minorHAnsi" w:hAnsi="Times New Roman"/>
          <w:color w:val="000000"/>
        </w:rPr>
        <w:t xml:space="preserve"> - </w:t>
      </w:r>
      <w:r w:rsidRPr="006D6CA2">
        <w:rPr>
          <w:rFonts w:ascii="Times New Roman" w:eastAsiaTheme="minorHAnsi" w:hAnsi="Times New Roman"/>
          <w:color w:val="000000"/>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 В рамках мониторинга предусматривается использование следующих видов наблюдения: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w:t>
      </w:r>
      <w:r>
        <w:rPr>
          <w:rFonts w:ascii="Times New Roman" w:eastAsiaTheme="minorHAnsi" w:hAnsi="Times New Roman"/>
          <w:i/>
          <w:iCs/>
          <w:color w:val="000000"/>
        </w:rPr>
        <w:t>включё</w:t>
      </w:r>
      <w:r w:rsidRPr="006D6CA2">
        <w:rPr>
          <w:rFonts w:ascii="Times New Roman" w:eastAsiaTheme="minorHAnsi" w:hAnsi="Times New Roman"/>
          <w:i/>
          <w:iCs/>
          <w:color w:val="000000"/>
        </w:rPr>
        <w:t xml:space="preserve">нное наблюдение </w:t>
      </w:r>
      <w:r w:rsidRPr="006D6CA2">
        <w:rPr>
          <w:rFonts w:ascii="Times New Roman" w:eastAsiaTheme="minorHAnsi" w:hAnsi="Times New Roman"/>
          <w:color w:val="000000"/>
        </w:rPr>
        <w:t xml:space="preserve">— наблюдатель находится в реальных деловых </w:t>
      </w:r>
      <w:r>
        <w:rPr>
          <w:rFonts w:ascii="Times New Roman" w:eastAsiaTheme="minorHAnsi" w:hAnsi="Times New Roman"/>
          <w:color w:val="000000"/>
        </w:rPr>
        <w:t>или неформальных отношениях с уча</w:t>
      </w:r>
      <w:r w:rsidRPr="006D6CA2">
        <w:rPr>
          <w:rFonts w:ascii="Times New Roman" w:eastAsiaTheme="minorHAnsi" w:hAnsi="Times New Roman"/>
          <w:color w:val="000000"/>
        </w:rPr>
        <w:t xml:space="preserve">щимися, за которыми он наблюдает и которых он оценивает;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w:t>
      </w:r>
      <w:r w:rsidRPr="006D6CA2">
        <w:rPr>
          <w:rFonts w:ascii="Times New Roman" w:eastAsiaTheme="minorHAnsi" w:hAnsi="Times New Roman"/>
          <w:i/>
          <w:iCs/>
          <w:color w:val="000000"/>
        </w:rPr>
        <w:t xml:space="preserve">узкоспециальное наблюдение </w:t>
      </w:r>
      <w:r w:rsidRPr="006D6CA2">
        <w:rPr>
          <w:rFonts w:ascii="Times New Roman" w:eastAsiaTheme="minorHAnsi" w:hAnsi="Times New Roman"/>
          <w:color w:val="000000"/>
        </w:rPr>
        <w:t>— направлено</w:t>
      </w:r>
      <w:r>
        <w:rPr>
          <w:rFonts w:ascii="Times New Roman" w:eastAsiaTheme="minorHAnsi" w:hAnsi="Times New Roman"/>
          <w:color w:val="000000"/>
        </w:rPr>
        <w:t xml:space="preserve"> на фиксирование строго определё</w:t>
      </w:r>
      <w:r w:rsidRPr="006D6CA2">
        <w:rPr>
          <w:rFonts w:ascii="Times New Roman" w:eastAsiaTheme="minorHAnsi" w:hAnsi="Times New Roman"/>
          <w:color w:val="000000"/>
        </w:rPr>
        <w:t xml:space="preserve">нных параметров (психолого-педагогических явлений) воспитания и социализации учащихся.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i/>
          <w:iCs/>
          <w:color w:val="000000"/>
        </w:rPr>
        <w:t xml:space="preserve">Психолого-педагогический эксперимент </w:t>
      </w:r>
    </w:p>
    <w:p w:rsidR="006D6CA2" w:rsidRPr="006D6CA2" w:rsidRDefault="006D6CA2" w:rsidP="006D6CA2">
      <w:pPr>
        <w:autoSpaceDE w:val="0"/>
        <w:autoSpaceDN w:val="0"/>
        <w:adjustRightInd w:val="0"/>
        <w:spacing w:after="0" w:line="240" w:lineRule="auto"/>
        <w:ind w:firstLine="708"/>
        <w:rPr>
          <w:rFonts w:ascii="Times New Roman" w:eastAsiaTheme="minorHAnsi" w:hAnsi="Times New Roman"/>
          <w:color w:val="000000"/>
        </w:rPr>
      </w:pPr>
      <w:r w:rsidRPr="006D6CA2">
        <w:rPr>
          <w:rFonts w:ascii="Times New Roman" w:eastAsiaTheme="minorHAnsi" w:hAnsi="Times New Roman"/>
          <w:color w:val="000000"/>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образовательной организации по воспитанию и социализации учащихся.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Основной </w:t>
      </w:r>
      <w:r w:rsidRPr="006D6CA2">
        <w:rPr>
          <w:rFonts w:ascii="Times New Roman" w:eastAsiaTheme="minorHAnsi" w:hAnsi="Times New Roman"/>
          <w:b/>
          <w:bCs/>
          <w:color w:val="000000"/>
        </w:rPr>
        <w:t xml:space="preserve">целью </w:t>
      </w:r>
      <w:r w:rsidRPr="006D6CA2">
        <w:rPr>
          <w:rFonts w:ascii="Times New Roman" w:eastAsiaTheme="minorHAnsi" w:hAnsi="Times New Roman"/>
          <w:color w:val="000000"/>
        </w:rPr>
        <w:t xml:space="preserve">исследования является изучение динамики процесса воспитания и социализации учащихся. В рамках психолого-педагогического исследования следует выделить три этапа: </w:t>
      </w:r>
    </w:p>
    <w:p w:rsidR="006D6CA2" w:rsidRPr="006D6CA2" w:rsidRDefault="006D6CA2" w:rsidP="006D6CA2">
      <w:pPr>
        <w:spacing w:after="0" w:line="240" w:lineRule="auto"/>
        <w:ind w:firstLine="709"/>
        <w:jc w:val="both"/>
        <w:rPr>
          <w:rFonts w:ascii="Times New Roman" w:eastAsiaTheme="minorHAnsi" w:hAnsi="Times New Roman"/>
          <w:color w:val="000000"/>
        </w:rPr>
      </w:pPr>
      <w:r w:rsidRPr="006D6CA2">
        <w:rPr>
          <w:rFonts w:ascii="Times New Roman" w:eastAsiaTheme="minorHAnsi" w:hAnsi="Times New Roman"/>
          <w:b/>
          <w:bCs/>
          <w:i/>
          <w:iCs/>
          <w:color w:val="000000"/>
        </w:rPr>
        <w:t>Этап 1.</w:t>
      </w:r>
      <w:r w:rsidRPr="006D6CA2">
        <w:rPr>
          <w:rFonts w:ascii="Times New Roman" w:eastAsiaTheme="minorHAnsi" w:hAnsi="Times New Roman"/>
          <w:i/>
          <w:iCs/>
          <w:color w:val="000000"/>
        </w:rPr>
        <w:t xml:space="preserve">Контрольный этап исследования (диагностический срез) </w:t>
      </w:r>
      <w:r w:rsidRPr="006D6CA2">
        <w:rPr>
          <w:rFonts w:ascii="Times New Roman" w:eastAsiaTheme="minorHAnsi" w:hAnsi="Times New Roman"/>
          <w:color w:val="000000"/>
        </w:rPr>
        <w:t xml:space="preserve">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учащихся.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i/>
          <w:iCs/>
          <w:color w:val="000000"/>
        </w:rPr>
        <w:t>Этап 2.</w:t>
      </w:r>
      <w:r w:rsidRPr="006D6CA2">
        <w:rPr>
          <w:rFonts w:ascii="Times New Roman" w:eastAsiaTheme="minorHAnsi" w:hAnsi="Times New Roman"/>
          <w:i/>
          <w:iCs/>
          <w:color w:val="000000"/>
        </w:rPr>
        <w:t xml:space="preserve">Формирующий этап исследования </w:t>
      </w:r>
      <w:r w:rsidRPr="006D6CA2">
        <w:rPr>
          <w:rFonts w:ascii="Times New Roman" w:eastAsiaTheme="minorHAnsi" w:hAnsi="Times New Roman"/>
          <w:color w:val="000000"/>
        </w:rPr>
        <w:t xml:space="preserve">предполагает реализацию образовательной организацией основных направлений Программы воспитания и социализации учащихся.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i/>
          <w:iCs/>
          <w:color w:val="000000"/>
        </w:rPr>
        <w:t>Этап 3.</w:t>
      </w:r>
      <w:r w:rsidRPr="006D6CA2">
        <w:rPr>
          <w:rFonts w:ascii="Times New Roman" w:eastAsiaTheme="minorHAnsi" w:hAnsi="Times New Roman"/>
          <w:i/>
          <w:iCs/>
          <w:color w:val="000000"/>
        </w:rPr>
        <w:t xml:space="preserve">Интерпретационный этап исследования </w:t>
      </w:r>
      <w:r w:rsidRPr="006D6CA2">
        <w:rPr>
          <w:rFonts w:ascii="Times New Roman" w:eastAsiaTheme="minorHAnsi" w:hAnsi="Times New Roman"/>
          <w:color w:val="000000"/>
        </w:rPr>
        <w:t xml:space="preserve">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учащихся.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i/>
          <w:iCs/>
          <w:color w:val="000000"/>
        </w:rPr>
        <w:t xml:space="preserve">Заключительный этап </w:t>
      </w:r>
      <w:r w:rsidRPr="006D6CA2">
        <w:rPr>
          <w:rFonts w:ascii="Times New Roman" w:eastAsiaTheme="minorHAnsi" w:hAnsi="Times New Roman"/>
          <w:color w:val="000000"/>
        </w:rPr>
        <w:t xml:space="preserve">предполагает </w:t>
      </w:r>
      <w:r w:rsidRPr="006D6CA2">
        <w:rPr>
          <w:rFonts w:ascii="Times New Roman" w:eastAsiaTheme="minorHAnsi" w:hAnsi="Times New Roman"/>
          <w:b/>
          <w:bCs/>
          <w:color w:val="000000"/>
        </w:rPr>
        <w:t xml:space="preserve">исследование динамики </w:t>
      </w:r>
      <w:r w:rsidRPr="006D6CA2">
        <w:rPr>
          <w:rFonts w:ascii="Times New Roman" w:eastAsiaTheme="minorHAnsi" w:hAnsi="Times New Roman"/>
          <w:color w:val="000000"/>
        </w:rPr>
        <w:t xml:space="preserve">воспитания и социализации учащихся.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 xml:space="preserve">2.3.12. Планируемые результаты духовно-нравственного развития, воспитания и социализации учащихся, формирования экологической культуры, культуры здорового и безопасного образа жизни учащихся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По каждому из направлений воспитания и социализации учащихся на уровне основного общего образования предусмотрены и учащимис</w:t>
      </w:r>
      <w:r>
        <w:rPr>
          <w:rFonts w:ascii="Times New Roman" w:eastAsiaTheme="minorHAnsi" w:hAnsi="Times New Roman"/>
          <w:color w:val="000000"/>
        </w:rPr>
        <w:t>я могут быть достигнуты определё</w:t>
      </w:r>
      <w:r w:rsidRPr="006D6CA2">
        <w:rPr>
          <w:rFonts w:ascii="Times New Roman" w:eastAsiaTheme="minorHAnsi" w:hAnsi="Times New Roman"/>
          <w:color w:val="000000"/>
        </w:rPr>
        <w:t xml:space="preserve">нные результаты.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 xml:space="preserve">Воспитание гражданственности, патриотизма, уважения к правам, свободам и обязанностям человека: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rsidR="006D6CA2" w:rsidRPr="006D6CA2" w:rsidRDefault="006D6CA2" w:rsidP="006D6CA2">
      <w:pPr>
        <w:pStyle w:val="Default"/>
        <w:rPr>
          <w:rFonts w:ascii="Times New Roman" w:eastAsiaTheme="minorHAnsi" w:hAnsi="Times New Roman" w:cs="Times New Roman"/>
          <w:sz w:val="22"/>
          <w:szCs w:val="22"/>
        </w:rPr>
      </w:pPr>
      <w:r w:rsidRPr="006D6CA2">
        <w:rPr>
          <w:rFonts w:ascii="Times New Roman" w:eastAsiaTheme="minorHAnsi" w:hAnsi="Times New Roman" w:cs="Times New Roman"/>
          <w:sz w:val="22"/>
          <w:szCs w:val="22"/>
        </w:rPr>
        <w:t>• представление об институтах гражданского общества, их истории и современном состоянии в России и мире, о возможностях участия граждан в</w:t>
      </w:r>
      <w:r w:rsidRPr="006D6CA2">
        <w:rPr>
          <w:rFonts w:ascii="Times New Roman" w:hAnsi="Times New Roman" w:cs="Times New Roman"/>
          <w:sz w:val="22"/>
          <w:szCs w:val="22"/>
        </w:rPr>
        <w:t xml:space="preserve"> </w:t>
      </w:r>
      <w:r w:rsidRPr="006D6CA2">
        <w:rPr>
          <w:rFonts w:ascii="Times New Roman" w:eastAsiaTheme="minorHAnsi" w:hAnsi="Times New Roman" w:cs="Times New Roman"/>
          <w:sz w:val="22"/>
          <w:szCs w:val="22"/>
        </w:rPr>
        <w:t xml:space="preserve">общественном управлении; первоначальный опыт участия в гражданской жизни;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уважительное отношение к органам охраны правопорядка;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знание национальных героев и важнейших событий истории России;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знание государственных праздников, их истории и значения для общества.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 xml:space="preserve">Воспитание социальной ответственности и компетентности: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позитивное отношение, сознательное принятие роли гражданина;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первоначальные навыки практической деятельности в составе различных социокультурных групп конструктивной общественной направленности;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сознательное понимание своей принадлежности к социальным общностям (семья, классный и школьный коллектив, сообщество, неформальные подростковые общности и др.), определение своего места и роли в этих сообществах;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знание о различных общественных и профессиональных организациях, их структуре, целях и характере деятельности;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lastRenderedPageBreak/>
        <w:t xml:space="preserve">• умение вести дискуссию по социальным вопросам, обосновывать свою гражданскую позицию, вести диалог и достигать взаимопонимания;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6D6CA2" w:rsidRPr="006D6CA2" w:rsidRDefault="006D6CA2" w:rsidP="006D6CA2">
      <w:pPr>
        <w:spacing w:after="0" w:line="240" w:lineRule="auto"/>
        <w:ind w:firstLine="709"/>
        <w:jc w:val="both"/>
        <w:rPr>
          <w:rFonts w:ascii="Times New Roman" w:eastAsiaTheme="minorHAnsi" w:hAnsi="Times New Roman"/>
          <w:color w:val="000000"/>
        </w:rPr>
      </w:pPr>
      <w:r w:rsidRPr="006D6CA2">
        <w:rPr>
          <w:rFonts w:ascii="Times New Roman" w:eastAsiaTheme="minorHAnsi" w:hAnsi="Times New Roman"/>
          <w:color w:val="000000"/>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 xml:space="preserve">Воспитание нравственных чувств, убеждений, этического сознания: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ценностное отношение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чувство дружбы к представителям всех национальностей Российской Федерации;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знание традиций своей семьи и школы, бережное отношение к ним;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готовность сознательно выполнять правила для учащихся, понимание необходимости самодисциплины; </w:t>
      </w:r>
    </w:p>
    <w:p w:rsidR="006D6CA2" w:rsidRDefault="006D6CA2" w:rsidP="006D6CA2">
      <w:pPr>
        <w:pStyle w:val="Default"/>
        <w:rPr>
          <w:rFonts w:ascii="Times New Roman" w:eastAsiaTheme="minorHAnsi" w:hAnsi="Times New Roman" w:cs="Times New Roman"/>
          <w:sz w:val="22"/>
          <w:szCs w:val="22"/>
        </w:rPr>
      </w:pPr>
      <w:r w:rsidRPr="006D6CA2">
        <w:rPr>
          <w:rFonts w:ascii="Times New Roman" w:eastAsiaTheme="minorHAnsi" w:hAnsi="Times New Roman" w:cs="Times New Roman"/>
          <w:sz w:val="22"/>
          <w:szCs w:val="22"/>
        </w:rPr>
        <w:t xml:space="preserve">•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6D6CA2" w:rsidRPr="006D6CA2" w:rsidRDefault="006D6CA2" w:rsidP="006D6CA2">
      <w:pPr>
        <w:pStyle w:val="Default"/>
        <w:rPr>
          <w:rFonts w:ascii="Times New Roman" w:eastAsiaTheme="minorHAnsi" w:hAnsi="Times New Roman" w:cs="Times New Roman"/>
          <w:sz w:val="22"/>
          <w:szCs w:val="22"/>
        </w:rPr>
      </w:pPr>
      <w:r w:rsidRPr="006D6CA2">
        <w:rPr>
          <w:rFonts w:ascii="Times New Roman" w:eastAsiaTheme="minorHAnsi" w:hAnsi="Times New Roman" w:cs="Times New Roman"/>
          <w:sz w:val="22"/>
          <w:szCs w:val="22"/>
        </w:rPr>
        <w:t xml:space="preserve">•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 xml:space="preserve">Воспитание экологической культуры, культуры здорового и безопасного образа жизни: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ценност</w:t>
      </w:r>
      <w:r>
        <w:rPr>
          <w:rFonts w:ascii="Times New Roman" w:eastAsiaTheme="minorHAnsi" w:hAnsi="Times New Roman"/>
          <w:color w:val="000000"/>
        </w:rPr>
        <w:t>ное отношение к жизни во всех её</w:t>
      </w:r>
      <w:r w:rsidRPr="006D6CA2">
        <w:rPr>
          <w:rFonts w:ascii="Times New Roman" w:eastAsiaTheme="minorHAnsi" w:hAnsi="Times New Roman"/>
          <w:color w:val="000000"/>
        </w:rPr>
        <w:t xml:space="preserve"> проявлениях, качеству окружающей среды, своему здоровью, здоровью родителей, членов своей семьи, педагогов, сверстников;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6D6CA2" w:rsidRPr="006D6CA2" w:rsidRDefault="006D6CA2" w:rsidP="006D6CA2">
      <w:pPr>
        <w:spacing w:after="0" w:line="240" w:lineRule="auto"/>
        <w:ind w:firstLine="709"/>
        <w:jc w:val="both"/>
        <w:rPr>
          <w:rFonts w:ascii="Times New Roman" w:eastAsiaTheme="minorHAnsi" w:hAnsi="Times New Roman"/>
          <w:color w:val="000000"/>
        </w:rPr>
      </w:pPr>
      <w:r w:rsidRPr="006D6CA2">
        <w:rPr>
          <w:rFonts w:ascii="Times New Roman" w:eastAsiaTheme="minorHAnsi" w:hAnsi="Times New Roman"/>
          <w:color w:val="000000"/>
        </w:rPr>
        <w:t>• начальный опыт участия в пропаганде экологически целесообразного поведения, в создании экологически безопасного уклада школьной жизни;</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знание основных социальных моделей, правил экологического поведения, вариантов здорового образа жизни;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знание норм и правил экологической этики, законодательства в области экологии и здоровья;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знание традиций нравственно-этического отношения к природе и здоровью в культуре народов России;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знание глобальной взаимосвязи и взаимозависимости природных и социальных явлений;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lastRenderedPageBreak/>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умение анализировать изменения в окружающей среде и прогнозировать последствия этих изменений для природы и здоровья человека;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умение устанавливать причинно-следственные связи возникновения и развития явлений в экосистемах;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умение строить свою деятельность и проекты</w:t>
      </w:r>
      <w:r>
        <w:rPr>
          <w:rFonts w:ascii="Times New Roman" w:eastAsiaTheme="minorHAnsi" w:hAnsi="Times New Roman"/>
          <w:color w:val="000000"/>
        </w:rPr>
        <w:t xml:space="preserve"> с учё</w:t>
      </w:r>
      <w:r w:rsidRPr="006D6CA2">
        <w:rPr>
          <w:rFonts w:ascii="Times New Roman" w:eastAsiaTheme="minorHAnsi" w:hAnsi="Times New Roman"/>
          <w:color w:val="000000"/>
        </w:rPr>
        <w:t xml:space="preserve">том создаваемой нагрузки на социоприродное окружение;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знания об оздоровительном влиянии экологически чистых природных факторов на человека; </w:t>
      </w:r>
    </w:p>
    <w:p w:rsidR="006D6CA2" w:rsidRPr="006D6CA2" w:rsidRDefault="006D6CA2" w:rsidP="006D6CA2">
      <w:pPr>
        <w:spacing w:after="0" w:line="240" w:lineRule="auto"/>
        <w:jc w:val="both"/>
        <w:rPr>
          <w:rFonts w:ascii="Times New Roman" w:eastAsiaTheme="minorHAnsi" w:hAnsi="Times New Roman"/>
          <w:color w:val="000000"/>
        </w:rPr>
      </w:pPr>
      <w:r w:rsidRPr="006D6CA2">
        <w:rPr>
          <w:rFonts w:ascii="Times New Roman" w:eastAsiaTheme="minorHAnsi" w:hAnsi="Times New Roman"/>
          <w:color w:val="000000"/>
        </w:rPr>
        <w:t>• формирование личного опыта здоровьесберегающей деятельности;</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знания о возможном негативном влиянии компьютерных игр, телевидения, рекламы на здоровье человека;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умение противостоять негативным факторам, способствующим ухудшению здоровья;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понимание важности физической культуры и спорта для здоровья человека, его образования, труда и творчества, всестороннего развития личности;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знание и выполнение санитарно-гигиенических правил, соблюдение здоровьесберегающего режима дня;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формирование опыта участия в общественно значимых делах по охране природы и заботе о личном здоровье и здоровье окружающих людей; </w:t>
      </w:r>
    </w:p>
    <w:p w:rsidR="006D6CA2" w:rsidRPr="006D6CA2" w:rsidRDefault="006D6CA2" w:rsidP="006D6CA2">
      <w:pPr>
        <w:spacing w:after="0" w:line="240" w:lineRule="auto"/>
        <w:ind w:firstLine="709"/>
        <w:jc w:val="both"/>
        <w:rPr>
          <w:rFonts w:ascii="Times New Roman" w:eastAsiaTheme="minorHAnsi" w:hAnsi="Times New Roman"/>
          <w:color w:val="000000"/>
        </w:rPr>
      </w:pPr>
      <w:r w:rsidRPr="006D6CA2">
        <w:rPr>
          <w:rFonts w:ascii="Times New Roman" w:eastAsiaTheme="minorHAnsi" w:hAnsi="Times New Roman"/>
          <w:color w:val="000000"/>
        </w:rPr>
        <w:t xml:space="preserve">• овладение умением сотрудничества (социального </w:t>
      </w:r>
      <w:r>
        <w:rPr>
          <w:rFonts w:ascii="Times New Roman" w:eastAsiaTheme="minorHAnsi" w:hAnsi="Times New Roman"/>
          <w:color w:val="000000"/>
        </w:rPr>
        <w:t>партнё</w:t>
      </w:r>
      <w:r w:rsidRPr="006D6CA2">
        <w:rPr>
          <w:rFonts w:ascii="Times New Roman" w:eastAsiaTheme="minorHAnsi" w:hAnsi="Times New Roman"/>
          <w:color w:val="000000"/>
        </w:rPr>
        <w:t>рства), связанного с решением местных экологических проблем и здоровьем людей;</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понимание необходимости научных знаний для развития личности и общества, их роли в жизни, труде, творчестве;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понимание нравственных основ образования;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начальный опыт применения знаний в труде, общественной жизни, в быту;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умение применять знания, умения и навыки для решения проектных и учебно-исследовательских задач;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самоопределение в области своих познавательных интересов;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умение организовать процесс самообразования, творчески и критически работать с информацией из разных источников;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понимание важности непрерывного образования и самообразования в течение всей жизни;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осознание нравственной природы труда, его роли в жизни человека и общества, в создании материальных, социальных и культурных благ;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знание и уважение трудовых традиций своей семьи, трудовых подвигов старших поколений;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6D6CA2" w:rsidRPr="006D6CA2" w:rsidRDefault="006D6CA2" w:rsidP="006D6CA2">
      <w:pPr>
        <w:spacing w:after="0" w:line="240" w:lineRule="auto"/>
        <w:ind w:firstLine="709"/>
        <w:jc w:val="both"/>
        <w:rPr>
          <w:rFonts w:ascii="Times New Roman" w:eastAsiaTheme="minorHAnsi" w:hAnsi="Times New Roman"/>
          <w:color w:val="000000"/>
        </w:rPr>
      </w:pPr>
      <w:r w:rsidRPr="006D6CA2">
        <w:rPr>
          <w:rFonts w:ascii="Times New Roman" w:eastAsiaTheme="minorHAnsi" w:hAnsi="Times New Roman"/>
          <w:color w:val="000000"/>
        </w:rPr>
        <w:t>• начальный опыт участия в общественно значимых делах;</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навыки трудового творческого сотрудничества со сверстниками, младшими детьми и взрослыми;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знания о разных профессиях и их требованиях к здоровью, морально-психологическим качествам, знаниям и умениям человека;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сформированность первоначальных профессиональных намерений и интересов;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общие представления о трудовом законодательстве.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lastRenderedPageBreak/>
        <w:t xml:space="preserve">Воспитание ценностного отношения к </w:t>
      </w:r>
      <w:proofErr w:type="gramStart"/>
      <w:r w:rsidRPr="006D6CA2">
        <w:rPr>
          <w:rFonts w:ascii="Times New Roman" w:eastAsiaTheme="minorHAnsi" w:hAnsi="Times New Roman"/>
          <w:b/>
          <w:bCs/>
          <w:color w:val="000000"/>
        </w:rPr>
        <w:t>прекрасному</w:t>
      </w:r>
      <w:proofErr w:type="gramEnd"/>
      <w:r w:rsidRPr="006D6CA2">
        <w:rPr>
          <w:rFonts w:ascii="Times New Roman" w:eastAsiaTheme="minorHAnsi" w:hAnsi="Times New Roman"/>
          <w:b/>
          <w:bCs/>
          <w:color w:val="000000"/>
        </w:rPr>
        <w:t xml:space="preserve">, формирование основ эстетической культуры (эстетическое воспитание):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ценностное отношение к </w:t>
      </w:r>
      <w:proofErr w:type="gramStart"/>
      <w:r w:rsidRPr="006D6CA2">
        <w:rPr>
          <w:rFonts w:ascii="Times New Roman" w:eastAsiaTheme="minorHAnsi" w:hAnsi="Times New Roman"/>
          <w:color w:val="000000"/>
        </w:rPr>
        <w:t>прекрасному</w:t>
      </w:r>
      <w:proofErr w:type="gramEnd"/>
      <w:r w:rsidRPr="006D6CA2">
        <w:rPr>
          <w:rFonts w:ascii="Times New Roman" w:eastAsiaTheme="minorHAnsi" w:hAnsi="Times New Roman"/>
          <w:color w:val="000000"/>
        </w:rPr>
        <w:t xml:space="preserve">;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понимание искусства как особой формы познания и преобразования мира;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способность видеть и ценить </w:t>
      </w:r>
      <w:proofErr w:type="gramStart"/>
      <w:r w:rsidRPr="006D6CA2">
        <w:rPr>
          <w:rFonts w:ascii="Times New Roman" w:eastAsiaTheme="minorHAnsi" w:hAnsi="Times New Roman"/>
          <w:color w:val="000000"/>
        </w:rPr>
        <w:t>прекрасное</w:t>
      </w:r>
      <w:proofErr w:type="gramEnd"/>
      <w:r w:rsidRPr="006D6CA2">
        <w:rPr>
          <w:rFonts w:ascii="Times New Roman" w:eastAsiaTheme="minorHAnsi" w:hAnsi="Times New Roman"/>
          <w:color w:val="000000"/>
        </w:rPr>
        <w:t xml:space="preserve"> в природе, быту, труде, спорте и творчестве людей, общественной жизни;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представление об искусстве народов России;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опыт эмоционального постижения народного творчества, этнокультурных традиций, фольклора народов России;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интерес к занятиям творческого характера, различным видам искусства, художественной самодеятельности;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опыт самореализации в различных видах творческой деятельности, умение выражать себя в доступных видах творчества;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опыт реализации эстетических ценностей в пространстве школы и семьи. </w:t>
      </w:r>
    </w:p>
    <w:p w:rsidR="006D6CA2" w:rsidRPr="006D6CA2" w:rsidRDefault="006D6CA2" w:rsidP="006D6CA2">
      <w:pPr>
        <w:autoSpaceDE w:val="0"/>
        <w:autoSpaceDN w:val="0"/>
        <w:adjustRightInd w:val="0"/>
        <w:spacing w:after="0" w:line="240" w:lineRule="auto"/>
        <w:rPr>
          <w:rFonts w:ascii="Times New Roman" w:eastAsiaTheme="minorHAnsi" w:hAnsi="Times New Roman"/>
          <w:b/>
          <w:bCs/>
          <w:color w:val="000000"/>
        </w:rPr>
      </w:pP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 xml:space="preserve">2.4. Программа коррекционной работы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Программа коррекционной работы (ПКР) </w:t>
      </w:r>
      <w:r w:rsidR="002A4B01" w:rsidRPr="00A86A80">
        <w:rPr>
          <w:rFonts w:ascii="Times New Roman" w:hAnsi="Times New Roman"/>
        </w:rPr>
        <w:t xml:space="preserve">МБОУ </w:t>
      </w:r>
      <w:r w:rsidR="002A4B01">
        <w:rPr>
          <w:rFonts w:ascii="Times New Roman" w:hAnsi="Times New Roman"/>
        </w:rPr>
        <w:t xml:space="preserve">СОШ </w:t>
      </w:r>
      <w:proofErr w:type="gramStart"/>
      <w:r w:rsidR="002A4B01">
        <w:rPr>
          <w:rFonts w:ascii="Times New Roman" w:hAnsi="Times New Roman"/>
        </w:rPr>
        <w:t>с</w:t>
      </w:r>
      <w:proofErr w:type="gramEnd"/>
      <w:r w:rsidR="002A4B01">
        <w:rPr>
          <w:rFonts w:ascii="Times New Roman" w:hAnsi="Times New Roman"/>
        </w:rPr>
        <w:t xml:space="preserve">. </w:t>
      </w:r>
      <w:proofErr w:type="gramStart"/>
      <w:r w:rsidR="002A4B01">
        <w:rPr>
          <w:rFonts w:ascii="Times New Roman" w:hAnsi="Times New Roman"/>
        </w:rPr>
        <w:t>Елецкая</w:t>
      </w:r>
      <w:proofErr w:type="gramEnd"/>
      <w:r w:rsidR="002A4B01">
        <w:rPr>
          <w:rFonts w:ascii="Times New Roman" w:hAnsi="Times New Roman"/>
        </w:rPr>
        <w:t xml:space="preserve"> Лозовка </w:t>
      </w:r>
      <w:r w:rsidRPr="006D6CA2">
        <w:rPr>
          <w:rFonts w:ascii="Times New Roman" w:eastAsiaTheme="minorHAnsi" w:hAnsi="Times New Roman"/>
          <w:color w:val="000000"/>
        </w:rPr>
        <w:t xml:space="preserve">разработана для учащихся с ограниченными возможностями здоровья. </w:t>
      </w:r>
    </w:p>
    <w:p w:rsidR="006D6CA2" w:rsidRPr="006D6CA2" w:rsidRDefault="006D6CA2" w:rsidP="006D6CA2">
      <w:pPr>
        <w:pStyle w:val="Default"/>
        <w:rPr>
          <w:rFonts w:ascii="Times New Roman" w:eastAsiaTheme="minorHAnsi" w:hAnsi="Times New Roman" w:cs="Times New Roman"/>
          <w:sz w:val="22"/>
          <w:szCs w:val="22"/>
        </w:rPr>
      </w:pPr>
      <w:r w:rsidRPr="006D6CA2">
        <w:rPr>
          <w:rFonts w:ascii="Times New Roman" w:eastAsiaTheme="minorHAnsi" w:hAnsi="Times New Roman" w:cs="Times New Roman"/>
          <w:sz w:val="22"/>
          <w:szCs w:val="22"/>
        </w:rPr>
        <w:t xml:space="preserve">Учащийся с ограниченными возможностями здоровья – физическое лицо, имеющее недостатки в физическом </w:t>
      </w:r>
      <w:proofErr w:type="gramStart"/>
      <w:r w:rsidRPr="006D6CA2">
        <w:rPr>
          <w:rFonts w:ascii="Times New Roman" w:eastAsiaTheme="minorHAnsi" w:hAnsi="Times New Roman" w:cs="Times New Roman"/>
          <w:sz w:val="22"/>
          <w:szCs w:val="22"/>
        </w:rPr>
        <w:t>и(</w:t>
      </w:r>
      <w:proofErr w:type="gramEnd"/>
      <w:r w:rsidRPr="006D6CA2">
        <w:rPr>
          <w:rFonts w:ascii="Times New Roman" w:eastAsiaTheme="minorHAnsi" w:hAnsi="Times New Roman" w:cs="Times New Roman"/>
          <w:sz w:val="22"/>
          <w:szCs w:val="22"/>
        </w:rPr>
        <w:t xml:space="preserve">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Содержание образования и условия организации обучения и воспитания учащихся с ограниченными возможностями здоровья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учащихся с ограниченными возможностями здоровья.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 xml:space="preserve">2.4.1. Цели и задачи программы коррекционной работы с учащимися при получении основного общего образования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 xml:space="preserve">Цель программы коррекционной работы </w:t>
      </w:r>
      <w:r w:rsidRPr="006D6CA2">
        <w:rPr>
          <w:rFonts w:ascii="Times New Roman" w:eastAsiaTheme="minorHAnsi" w:hAnsi="Times New Roman"/>
          <w:color w:val="000000"/>
        </w:rPr>
        <w:t xml:space="preserve">заключается в определении комплексной системы психолого-медико-педагогической и социальной помощи учащимся с ограниченными возможностями здоровья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 xml:space="preserve">Задачи программы коррекционной работы: </w:t>
      </w:r>
    </w:p>
    <w:p w:rsidR="006D6CA2" w:rsidRPr="006D6CA2" w:rsidRDefault="006D6CA2" w:rsidP="006D6CA2">
      <w:pPr>
        <w:autoSpaceDE w:val="0"/>
        <w:autoSpaceDN w:val="0"/>
        <w:adjustRightInd w:val="0"/>
        <w:spacing w:after="197"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определение особых образовательных потребностей учащихся с ограниченными возможностями здоровья и оказание им специализированной помощи при освоении Программы; </w:t>
      </w:r>
    </w:p>
    <w:p w:rsidR="006D6CA2" w:rsidRPr="006D6CA2" w:rsidRDefault="006D6CA2" w:rsidP="006D6CA2">
      <w:pPr>
        <w:pStyle w:val="Default"/>
        <w:rPr>
          <w:rFonts w:ascii="Times New Roman" w:eastAsiaTheme="minorHAnsi" w:hAnsi="Times New Roman" w:cs="Times New Roman"/>
          <w:sz w:val="22"/>
          <w:szCs w:val="22"/>
        </w:rPr>
      </w:pPr>
      <w:r w:rsidRPr="006D6CA2">
        <w:rPr>
          <w:rFonts w:ascii="Times New Roman" w:eastAsiaTheme="minorHAnsi" w:hAnsi="Times New Roman" w:cs="Times New Roman"/>
          <w:sz w:val="22"/>
          <w:szCs w:val="22"/>
        </w:rPr>
        <w:t xml:space="preserve">‒ определение оптимальных специальных условий для получения основного общего образования учащимися с ограниченными возможностями </w:t>
      </w:r>
    </w:p>
    <w:p w:rsidR="006D6CA2" w:rsidRPr="006D6CA2" w:rsidRDefault="006D6CA2" w:rsidP="006D6CA2">
      <w:pPr>
        <w:autoSpaceDE w:val="0"/>
        <w:autoSpaceDN w:val="0"/>
        <w:adjustRightInd w:val="0"/>
        <w:spacing w:after="197" w:line="240" w:lineRule="auto"/>
        <w:rPr>
          <w:rFonts w:ascii="Times New Roman" w:eastAsiaTheme="minorHAnsi" w:hAnsi="Times New Roman"/>
          <w:color w:val="000000"/>
        </w:rPr>
      </w:pPr>
      <w:r w:rsidRPr="006D6CA2">
        <w:rPr>
          <w:rFonts w:ascii="Times New Roman" w:eastAsiaTheme="minorHAnsi" w:hAnsi="Times New Roman"/>
          <w:color w:val="000000"/>
        </w:rPr>
        <w:t xml:space="preserve">здоровья, для развития их личностных, познавательных, коммуникативных способностей; </w:t>
      </w:r>
    </w:p>
    <w:p w:rsidR="006D6CA2" w:rsidRPr="006D6CA2" w:rsidRDefault="006D6CA2" w:rsidP="006D6CA2">
      <w:pPr>
        <w:autoSpaceDE w:val="0"/>
        <w:autoSpaceDN w:val="0"/>
        <w:adjustRightInd w:val="0"/>
        <w:spacing w:after="197"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разработка и использование индивидуально-ориентированных коррекционных образовательных программ, учебных планов для обучения школьников с ограниченными возможностями здоровья с учетом особенностей их психофизического развития, индивидуальных возможностей; </w:t>
      </w:r>
    </w:p>
    <w:p w:rsidR="006D6CA2" w:rsidRPr="006D6CA2" w:rsidRDefault="006D6CA2" w:rsidP="006D6CA2">
      <w:pPr>
        <w:autoSpaceDE w:val="0"/>
        <w:autoSpaceDN w:val="0"/>
        <w:adjustRightInd w:val="0"/>
        <w:spacing w:after="197" w:line="240" w:lineRule="auto"/>
        <w:rPr>
          <w:rFonts w:ascii="Times New Roman" w:eastAsiaTheme="minorHAnsi" w:hAnsi="Times New Roman"/>
          <w:color w:val="000000"/>
        </w:rPr>
      </w:pPr>
      <w:r w:rsidRPr="006D6CA2">
        <w:rPr>
          <w:rFonts w:ascii="Times New Roman" w:eastAsiaTheme="minorHAnsi" w:hAnsi="Times New Roman"/>
          <w:color w:val="000000"/>
        </w:rPr>
        <w:t>‒ реализация комплексного психолого-медико-социального сопровождения учащихся с ограниченными возможностями здоровья (в соответствии с рекомендациями психолого-медико-педагогической комиссии (ПМПК), психолого-медико-педагогического консилиума образовательной организаци</w:t>
      </w:r>
      <w:proofErr w:type="gramStart"/>
      <w:r w:rsidRPr="006D6CA2">
        <w:rPr>
          <w:rFonts w:ascii="Times New Roman" w:eastAsiaTheme="minorHAnsi" w:hAnsi="Times New Roman"/>
          <w:color w:val="000000"/>
        </w:rPr>
        <w:t>и(</w:t>
      </w:r>
      <w:proofErr w:type="gramEnd"/>
      <w:r w:rsidRPr="006D6CA2">
        <w:rPr>
          <w:rFonts w:ascii="Times New Roman" w:eastAsiaTheme="minorHAnsi" w:hAnsi="Times New Roman"/>
          <w:color w:val="000000"/>
        </w:rPr>
        <w:t xml:space="preserve">ПМПк); </w:t>
      </w:r>
    </w:p>
    <w:p w:rsidR="006D6CA2" w:rsidRPr="006D6CA2" w:rsidRDefault="006D6CA2" w:rsidP="006D6CA2">
      <w:pPr>
        <w:autoSpaceDE w:val="0"/>
        <w:autoSpaceDN w:val="0"/>
        <w:adjustRightInd w:val="0"/>
        <w:spacing w:after="197"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реализация комплексной системы мероприятий по социальной адаптации и профессиональной ориентации учащихся с ограниченными возможностями здоровья; </w:t>
      </w:r>
    </w:p>
    <w:p w:rsidR="006D6CA2" w:rsidRPr="006D6CA2" w:rsidRDefault="006D6CA2" w:rsidP="006D6CA2">
      <w:pPr>
        <w:autoSpaceDE w:val="0"/>
        <w:autoSpaceDN w:val="0"/>
        <w:adjustRightInd w:val="0"/>
        <w:spacing w:after="197"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обеспечение сетевого взаимодействия специалистов разного профиля в комплексной работе с учащимися с ограниченными возможностями здоровья;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lastRenderedPageBreak/>
        <w:t xml:space="preserve">‒ осуществление информационно-просветительской и консультативной работы с родителями (законными представителями) учащихся с ограниченными возможностями здоровья.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Программа строится на специальных п</w:t>
      </w:r>
      <w:r>
        <w:rPr>
          <w:rFonts w:ascii="Times New Roman" w:eastAsiaTheme="minorHAnsi" w:hAnsi="Times New Roman"/>
          <w:b/>
          <w:bCs/>
          <w:color w:val="000000"/>
        </w:rPr>
        <w:t>ринципах, ориентированных на учё</w:t>
      </w:r>
      <w:r w:rsidRPr="006D6CA2">
        <w:rPr>
          <w:rFonts w:ascii="Times New Roman" w:eastAsiaTheme="minorHAnsi" w:hAnsi="Times New Roman"/>
          <w:b/>
          <w:bCs/>
          <w:color w:val="000000"/>
        </w:rPr>
        <w:t xml:space="preserve">т особенностей учащихся с ограниченными возможностями здоровья: </w:t>
      </w:r>
    </w:p>
    <w:p w:rsidR="006D6CA2" w:rsidRPr="006D6CA2" w:rsidRDefault="006D6CA2" w:rsidP="006D6CA2">
      <w:pPr>
        <w:autoSpaceDE w:val="0"/>
        <w:autoSpaceDN w:val="0"/>
        <w:adjustRightInd w:val="0"/>
        <w:spacing w:after="199" w:line="240" w:lineRule="auto"/>
        <w:rPr>
          <w:rFonts w:ascii="Times New Roman" w:eastAsiaTheme="minorHAnsi" w:hAnsi="Times New Roman"/>
          <w:color w:val="000000"/>
        </w:rPr>
      </w:pPr>
      <w:r w:rsidRPr="006D6CA2">
        <w:rPr>
          <w:rFonts w:ascii="Times New Roman" w:eastAsiaTheme="minorHAnsi" w:hAnsi="Times New Roman"/>
          <w:color w:val="000000"/>
        </w:rPr>
        <w:t xml:space="preserve">‒ </w:t>
      </w:r>
      <w:r w:rsidRPr="006D6CA2">
        <w:rPr>
          <w:rFonts w:ascii="Times New Roman" w:eastAsiaTheme="minorHAnsi" w:hAnsi="Times New Roman"/>
          <w:b/>
          <w:bCs/>
          <w:color w:val="000000"/>
        </w:rPr>
        <w:t xml:space="preserve">принцип системности </w:t>
      </w:r>
      <w:r w:rsidRPr="006D6CA2">
        <w:rPr>
          <w:rFonts w:ascii="Times New Roman" w:eastAsiaTheme="minorHAnsi" w:hAnsi="Times New Roman"/>
          <w:color w:val="000000"/>
        </w:rPr>
        <w:t xml:space="preserve">– единство в подходах к диагностике, обучению и коррекции нарушений детей с ограниченными возможностями здоровья, взаимодействие учителей и специалистов различного профиля в решении проблем этих детей; </w:t>
      </w:r>
    </w:p>
    <w:p w:rsidR="006D6CA2" w:rsidRPr="006D6CA2" w:rsidRDefault="006D6CA2" w:rsidP="006D6CA2">
      <w:pPr>
        <w:autoSpaceDE w:val="0"/>
        <w:autoSpaceDN w:val="0"/>
        <w:adjustRightInd w:val="0"/>
        <w:spacing w:after="199" w:line="240" w:lineRule="auto"/>
        <w:rPr>
          <w:rFonts w:ascii="Times New Roman" w:eastAsiaTheme="minorHAnsi" w:hAnsi="Times New Roman"/>
          <w:color w:val="000000"/>
        </w:rPr>
      </w:pPr>
      <w:r w:rsidRPr="006D6CA2">
        <w:rPr>
          <w:rFonts w:ascii="Times New Roman" w:eastAsiaTheme="minorHAnsi" w:hAnsi="Times New Roman"/>
          <w:color w:val="000000"/>
        </w:rPr>
        <w:t xml:space="preserve">‒ </w:t>
      </w:r>
      <w:r w:rsidRPr="006D6CA2">
        <w:rPr>
          <w:rFonts w:ascii="Times New Roman" w:eastAsiaTheme="minorHAnsi" w:hAnsi="Times New Roman"/>
          <w:b/>
          <w:bCs/>
          <w:color w:val="000000"/>
        </w:rPr>
        <w:t xml:space="preserve">принцип обходного пути </w:t>
      </w:r>
      <w:r w:rsidRPr="006D6CA2">
        <w:rPr>
          <w:rFonts w:ascii="Times New Roman" w:eastAsiaTheme="minorHAnsi" w:hAnsi="Times New Roman"/>
          <w:color w:val="000000"/>
        </w:rPr>
        <w:t xml:space="preserve">– формирование новой функциональной системы в обход пострадавшего звена, опоры на сохранные анализаторы;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w:t>
      </w:r>
      <w:r w:rsidRPr="006D6CA2">
        <w:rPr>
          <w:rFonts w:ascii="Times New Roman" w:eastAsiaTheme="minorHAnsi" w:hAnsi="Times New Roman"/>
          <w:b/>
          <w:bCs/>
          <w:color w:val="000000"/>
        </w:rPr>
        <w:t xml:space="preserve">принцип комплексности </w:t>
      </w:r>
      <w:r w:rsidRPr="006D6CA2">
        <w:rPr>
          <w:rFonts w:ascii="Times New Roman" w:eastAsiaTheme="minorHAnsi" w:hAnsi="Times New Roman"/>
          <w:color w:val="000000"/>
        </w:rPr>
        <w:t xml:space="preserve">–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педагог-психолог, медицинские работники, социальный педагог и др.). </w:t>
      </w:r>
    </w:p>
    <w:p w:rsidR="006D6CA2" w:rsidRDefault="006D6CA2" w:rsidP="006D6CA2">
      <w:pPr>
        <w:autoSpaceDE w:val="0"/>
        <w:autoSpaceDN w:val="0"/>
        <w:adjustRightInd w:val="0"/>
        <w:spacing w:after="0" w:line="240" w:lineRule="auto"/>
        <w:rPr>
          <w:rFonts w:ascii="Times New Roman" w:eastAsiaTheme="minorHAnsi" w:hAnsi="Times New Roman"/>
          <w:b/>
          <w:bCs/>
          <w:color w:val="000000"/>
        </w:rPr>
      </w:pP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 xml:space="preserve">2.4.2. Перечень и содержание индивидуально ориентированных коррекционных направлений работы, способствующих освоению учащимися с особыми образовательными потребностями основной образовательной программы основного общего образования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Основные направления к</w:t>
      </w:r>
      <w:r>
        <w:rPr>
          <w:rFonts w:ascii="Times New Roman" w:eastAsiaTheme="minorHAnsi" w:hAnsi="Times New Roman"/>
          <w:color w:val="000000"/>
        </w:rPr>
        <w:t xml:space="preserve">оррекционной работы в </w:t>
      </w:r>
      <w:r w:rsidR="002A4B01" w:rsidRPr="00A86A80">
        <w:rPr>
          <w:rFonts w:ascii="Times New Roman" w:hAnsi="Times New Roman"/>
        </w:rPr>
        <w:t xml:space="preserve">МБОУ </w:t>
      </w:r>
      <w:r w:rsidR="002A4B01">
        <w:rPr>
          <w:rFonts w:ascii="Times New Roman" w:hAnsi="Times New Roman"/>
        </w:rPr>
        <w:t>СОШ с. Елецкая Лозовка</w:t>
      </w:r>
      <w:r w:rsidRPr="006D6CA2">
        <w:rPr>
          <w:rFonts w:ascii="Times New Roman" w:eastAsiaTheme="minorHAnsi" w:hAnsi="Times New Roman"/>
          <w:color w:val="000000"/>
        </w:rPr>
        <w:t xml:space="preserve"> – </w:t>
      </w:r>
      <w:proofErr w:type="gramStart"/>
      <w:r w:rsidRPr="006D6CA2">
        <w:rPr>
          <w:rFonts w:ascii="Times New Roman" w:eastAsiaTheme="minorHAnsi" w:hAnsi="Times New Roman"/>
          <w:color w:val="000000"/>
        </w:rPr>
        <w:t>диагностическое</w:t>
      </w:r>
      <w:proofErr w:type="gramEnd"/>
      <w:r w:rsidRPr="006D6CA2">
        <w:rPr>
          <w:rFonts w:ascii="Times New Roman" w:eastAsiaTheme="minorHAnsi" w:hAnsi="Times New Roman"/>
          <w:color w:val="000000"/>
        </w:rPr>
        <w:t>, коррекционно-развивающее, консультативное,</w:t>
      </w:r>
      <w:r w:rsidR="002A4B01">
        <w:rPr>
          <w:rFonts w:ascii="Times New Roman" w:eastAsiaTheme="minorHAnsi" w:hAnsi="Times New Roman"/>
          <w:color w:val="000000"/>
        </w:rPr>
        <w:t xml:space="preserve"> информационно-просветительское</w:t>
      </w:r>
      <w:r w:rsidRPr="006D6CA2">
        <w:rPr>
          <w:rFonts w:ascii="Times New Roman" w:eastAsiaTheme="minorHAnsi" w:hAnsi="Times New Roman"/>
          <w:color w:val="000000"/>
        </w:rPr>
        <w:t xml:space="preserve">.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 xml:space="preserve">Диагностическая работа </w:t>
      </w:r>
      <w:r w:rsidRPr="006D6CA2">
        <w:rPr>
          <w:rFonts w:ascii="Times New Roman" w:eastAsiaTheme="minorHAnsi" w:hAnsi="Times New Roman"/>
          <w:color w:val="000000"/>
        </w:rPr>
        <w:t xml:space="preserve">включает в себя следующее: </w:t>
      </w:r>
    </w:p>
    <w:p w:rsidR="006D6CA2" w:rsidRPr="006D6CA2" w:rsidRDefault="006D6CA2" w:rsidP="006D6CA2">
      <w:pPr>
        <w:autoSpaceDE w:val="0"/>
        <w:autoSpaceDN w:val="0"/>
        <w:adjustRightInd w:val="0"/>
        <w:spacing w:after="197"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выявление особых образовательных потребностей учащихся с ограниченными возможностями здоровья при освоении основной образовательной программы основного общего образования; </w:t>
      </w:r>
    </w:p>
    <w:p w:rsidR="006D6CA2" w:rsidRPr="006D6CA2" w:rsidRDefault="006D6CA2" w:rsidP="006D6CA2">
      <w:pPr>
        <w:autoSpaceDE w:val="0"/>
        <w:autoSpaceDN w:val="0"/>
        <w:adjustRightInd w:val="0"/>
        <w:spacing w:after="197"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проведение комплексной социально-психолого-педагогической диагностики нарушений в психическом </w:t>
      </w:r>
      <w:proofErr w:type="gramStart"/>
      <w:r w:rsidRPr="006D6CA2">
        <w:rPr>
          <w:rFonts w:ascii="Times New Roman" w:eastAsiaTheme="minorHAnsi" w:hAnsi="Times New Roman"/>
          <w:color w:val="000000"/>
        </w:rPr>
        <w:t>и(</w:t>
      </w:r>
      <w:proofErr w:type="gramEnd"/>
      <w:r w:rsidRPr="006D6CA2">
        <w:rPr>
          <w:rFonts w:ascii="Times New Roman" w:eastAsiaTheme="minorHAnsi" w:hAnsi="Times New Roman"/>
          <w:color w:val="000000"/>
        </w:rPr>
        <w:t xml:space="preserve">или) физическом развитии обучающихся с ограниченными возможностями здоровья; </w:t>
      </w:r>
    </w:p>
    <w:p w:rsidR="006D6CA2" w:rsidRPr="006D6CA2" w:rsidRDefault="006D6CA2" w:rsidP="006D6CA2">
      <w:pPr>
        <w:autoSpaceDE w:val="0"/>
        <w:autoSpaceDN w:val="0"/>
        <w:adjustRightInd w:val="0"/>
        <w:spacing w:after="197"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определение уровня актуального и зоны ближайшего развития учащегося с ограниченными возможностями здоровья, выявление его резервных возможностей; </w:t>
      </w:r>
    </w:p>
    <w:p w:rsidR="006D6CA2" w:rsidRPr="006D6CA2" w:rsidRDefault="006D6CA2" w:rsidP="006D6CA2">
      <w:pPr>
        <w:autoSpaceDE w:val="0"/>
        <w:autoSpaceDN w:val="0"/>
        <w:adjustRightInd w:val="0"/>
        <w:spacing w:after="197"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изучение развития эмоционально-волевой, познавательной, речевой сфер и личностных особенностей учащихся; </w:t>
      </w:r>
    </w:p>
    <w:p w:rsidR="006D6CA2" w:rsidRPr="006D6CA2" w:rsidRDefault="006D6CA2" w:rsidP="006D6CA2">
      <w:pPr>
        <w:autoSpaceDE w:val="0"/>
        <w:autoSpaceDN w:val="0"/>
        <w:adjustRightInd w:val="0"/>
        <w:spacing w:after="197"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изучение социальной ситуации развития и условий семейного воспитания ребенка; </w:t>
      </w:r>
    </w:p>
    <w:p w:rsidR="006D6CA2" w:rsidRPr="006D6CA2" w:rsidRDefault="006D6CA2" w:rsidP="006D6CA2">
      <w:pPr>
        <w:autoSpaceDE w:val="0"/>
        <w:autoSpaceDN w:val="0"/>
        <w:adjustRightInd w:val="0"/>
        <w:spacing w:after="197"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изучение адаптивных возможностей и уровня социализации ребенка с ограниченными возможностями здоровья;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мониторинг динамики развития, успешности освоения образовательных программ основного общего образования.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 xml:space="preserve">Коррекционно-развивающая работа </w:t>
      </w:r>
      <w:r w:rsidRPr="006D6CA2">
        <w:rPr>
          <w:rFonts w:ascii="Times New Roman" w:eastAsiaTheme="minorHAnsi" w:hAnsi="Times New Roman"/>
          <w:color w:val="000000"/>
        </w:rPr>
        <w:t>включает в себя следующее:</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p>
    <w:p w:rsidR="006D6CA2" w:rsidRPr="006D6CA2" w:rsidRDefault="006D6CA2" w:rsidP="006D6CA2">
      <w:pPr>
        <w:autoSpaceDE w:val="0"/>
        <w:autoSpaceDN w:val="0"/>
        <w:adjustRightInd w:val="0"/>
        <w:spacing w:after="197"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учащихся с ограниченными возможностями здоровья; </w:t>
      </w:r>
    </w:p>
    <w:p w:rsidR="006D6CA2" w:rsidRPr="006D6CA2" w:rsidRDefault="006D6CA2" w:rsidP="006D6CA2">
      <w:pPr>
        <w:autoSpaceDE w:val="0"/>
        <w:autoSpaceDN w:val="0"/>
        <w:adjustRightInd w:val="0"/>
        <w:spacing w:after="197"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6D6CA2" w:rsidRPr="006D6CA2" w:rsidRDefault="006D6CA2" w:rsidP="006D6CA2">
      <w:pPr>
        <w:autoSpaceDE w:val="0"/>
        <w:autoSpaceDN w:val="0"/>
        <w:adjustRightInd w:val="0"/>
        <w:spacing w:after="197"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коррекцию и развитие высших психических функций, эмоционально-волевой, познавательной и коммуникативно-речевой сфер; </w:t>
      </w:r>
    </w:p>
    <w:p w:rsidR="006D6CA2" w:rsidRPr="006D6CA2" w:rsidRDefault="006D6CA2" w:rsidP="006D6CA2">
      <w:pPr>
        <w:autoSpaceDE w:val="0"/>
        <w:autoSpaceDN w:val="0"/>
        <w:adjustRightInd w:val="0"/>
        <w:spacing w:after="197"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6D6CA2" w:rsidRPr="006D6CA2" w:rsidRDefault="006D6CA2" w:rsidP="006D6CA2">
      <w:pPr>
        <w:autoSpaceDE w:val="0"/>
        <w:autoSpaceDN w:val="0"/>
        <w:adjustRightInd w:val="0"/>
        <w:spacing w:after="197"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формирование способов регуляции поведения и эмоциональных состояний; </w:t>
      </w:r>
    </w:p>
    <w:p w:rsidR="006D6CA2" w:rsidRPr="006D6CA2" w:rsidRDefault="006D6CA2" w:rsidP="006D6CA2">
      <w:pPr>
        <w:autoSpaceDE w:val="0"/>
        <w:autoSpaceDN w:val="0"/>
        <w:adjustRightInd w:val="0"/>
        <w:spacing w:after="197"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развитие форм и навыков личностного общения в группе сверстников, коммуникативной компетенции; </w:t>
      </w:r>
    </w:p>
    <w:p w:rsidR="006D6CA2" w:rsidRPr="006D6CA2" w:rsidRDefault="006D6CA2" w:rsidP="006D6CA2">
      <w:pPr>
        <w:autoSpaceDE w:val="0"/>
        <w:autoSpaceDN w:val="0"/>
        <w:adjustRightInd w:val="0"/>
        <w:spacing w:after="197"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развитие компетенций, необходимых для продолжения образования и профессионального самоопределения; </w:t>
      </w:r>
    </w:p>
    <w:p w:rsidR="006D6CA2" w:rsidRPr="006D6CA2" w:rsidRDefault="006D6CA2" w:rsidP="006D6CA2">
      <w:pPr>
        <w:autoSpaceDE w:val="0"/>
        <w:autoSpaceDN w:val="0"/>
        <w:adjustRightInd w:val="0"/>
        <w:spacing w:after="197" w:line="240" w:lineRule="auto"/>
        <w:rPr>
          <w:rFonts w:ascii="Times New Roman" w:eastAsiaTheme="minorHAnsi" w:hAnsi="Times New Roman"/>
          <w:color w:val="000000"/>
        </w:rPr>
      </w:pPr>
      <w:r w:rsidRPr="006D6CA2">
        <w:rPr>
          <w:rFonts w:ascii="Times New Roman" w:eastAsiaTheme="minorHAnsi" w:hAnsi="Times New Roman"/>
          <w:color w:val="000000"/>
        </w:rPr>
        <w:lastRenderedPageBreak/>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социальную защиту ребенка в случаях неблагоприятных условий жизни при психотравмирующих обстоятельствах.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 xml:space="preserve">Содержание и формы коррекционно-развивающая работы учителей-предметников: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наблюдение за учениками во время учебной и внеурочной деятельности (ежедневно);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поддержание постоянной связи между педагогами, педагогом-психологом, медицинским работником, администрацией школы, родителями;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составление педагогической характеристики учащегося при помощи методов наблюдения, беседы,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обучения, основные виды трудностей при обучении;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составление индивидуального маршрута сопровождения учащегося (вместе с педагогом-психологом), где отражаются пробелы знаний и намечаются пути их ликвидации, способ предъявления учебного материала, темп обучения, направления коррекционной работы;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контроль успеваемости и поведения учащихся в классе;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формирование микроклимата в классе, способствующего комфортному состоянию каждого учащегося;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ведение документации;</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мониторинг динамики развития детей, их успешности в освоении основной образовательной программы основного общего образования,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организация внеурочной деятельности, направленной на развитие познавательных интересов учащихся, их общее развитие.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Для повышения качества коррекционно-развивающей работы необходимо выполнение следующих условий: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формирование УУД на всех этапах учебного процесса;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побуждение к речевой деятельности, осуществление </w:t>
      </w:r>
      <w:proofErr w:type="gramStart"/>
      <w:r w:rsidRPr="006D6CA2">
        <w:rPr>
          <w:rFonts w:ascii="Times New Roman" w:eastAsiaTheme="minorHAnsi" w:hAnsi="Times New Roman"/>
          <w:color w:val="000000"/>
        </w:rPr>
        <w:t>контроля за</w:t>
      </w:r>
      <w:proofErr w:type="gramEnd"/>
      <w:r w:rsidRPr="006D6CA2">
        <w:rPr>
          <w:rFonts w:ascii="Times New Roman" w:eastAsiaTheme="minorHAnsi" w:hAnsi="Times New Roman"/>
          <w:color w:val="000000"/>
        </w:rPr>
        <w:t xml:space="preserve"> речевой деятельностью детей;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установление взаимосвязи между воспринимаемым предметом, его словесным обозначением и практическим действием;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использование более медленного темпа обучения, многократного возвращения к изученному материалу;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максимальное использование сохранных анализаторов ребенка;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разделение деятельности на отдельные составные части, элементы, операции, позволяющее осмысливать их во внутреннем отношении друг к другу;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использование упражнений, направленных на развитие внимания, памяти, восприятия.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 xml:space="preserve">Консультативная работа </w:t>
      </w:r>
      <w:r w:rsidRPr="006D6CA2">
        <w:rPr>
          <w:rFonts w:ascii="Times New Roman" w:eastAsiaTheme="minorHAnsi" w:hAnsi="Times New Roman"/>
          <w:color w:val="000000"/>
        </w:rPr>
        <w:t xml:space="preserve">включает в себя следующее: </w:t>
      </w:r>
    </w:p>
    <w:p w:rsidR="006D6CA2" w:rsidRPr="006D6CA2" w:rsidRDefault="006D6CA2" w:rsidP="006D6CA2">
      <w:pPr>
        <w:autoSpaceDE w:val="0"/>
        <w:autoSpaceDN w:val="0"/>
        <w:adjustRightInd w:val="0"/>
        <w:spacing w:after="199"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выработку совместных обоснованных рекомендаций по основным направлениям работы с учащимися с ограниченными возможностями здоровья, единых для всех участников образовательной деятельности;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консультирование специалистами педагогов по выбору индивидуально ориентированных методов и приемов работы с учащимися с ограниченными возможностями здоровья, отбора и адаптации содержания предметных программ;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p>
    <w:p w:rsidR="006D6CA2" w:rsidRPr="006D6CA2" w:rsidRDefault="006D6CA2" w:rsidP="006D6CA2">
      <w:pPr>
        <w:autoSpaceDE w:val="0"/>
        <w:autoSpaceDN w:val="0"/>
        <w:adjustRightInd w:val="0"/>
        <w:spacing w:after="197"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консультационную поддержку и помощь, направленные на содействие свободному и осознанному выбору учащимися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 xml:space="preserve">Информационно-просветительская работа </w:t>
      </w:r>
      <w:r w:rsidRPr="006D6CA2">
        <w:rPr>
          <w:rFonts w:ascii="Times New Roman" w:eastAsiaTheme="minorHAnsi" w:hAnsi="Times New Roman"/>
          <w:color w:val="000000"/>
        </w:rPr>
        <w:t xml:space="preserve">включает в себя следующее: </w:t>
      </w:r>
    </w:p>
    <w:p w:rsidR="006D6CA2" w:rsidRPr="006D6CA2" w:rsidRDefault="006D6CA2" w:rsidP="006D6CA2">
      <w:pPr>
        <w:autoSpaceDE w:val="0"/>
        <w:autoSpaceDN w:val="0"/>
        <w:adjustRightInd w:val="0"/>
        <w:spacing w:after="197"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информационную поддержку образовательной деятельности учащихся с особыми образовательными потребностями, их родителей (законных представителей), педагогических работников; </w:t>
      </w:r>
    </w:p>
    <w:p w:rsidR="006D6CA2" w:rsidRPr="006D6CA2" w:rsidRDefault="006D6CA2" w:rsidP="006D6CA2">
      <w:pPr>
        <w:autoSpaceDE w:val="0"/>
        <w:autoSpaceDN w:val="0"/>
        <w:adjustRightInd w:val="0"/>
        <w:spacing w:after="197"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образовательной деятельности </w:t>
      </w:r>
      <w:proofErr w:type="gramStart"/>
      <w:r w:rsidRPr="006D6CA2">
        <w:rPr>
          <w:rFonts w:ascii="Times New Roman" w:eastAsiaTheme="minorHAnsi" w:hAnsi="Times New Roman"/>
          <w:color w:val="000000"/>
        </w:rPr>
        <w:t>–у</w:t>
      </w:r>
      <w:proofErr w:type="gramEnd"/>
      <w:r w:rsidRPr="006D6CA2">
        <w:rPr>
          <w:rFonts w:ascii="Times New Roman" w:eastAsiaTheme="minorHAnsi" w:hAnsi="Times New Roman"/>
          <w:color w:val="000000"/>
        </w:rPr>
        <w:t xml:space="preserve">чащимся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образовательной деятельности и сопровождения учащихся с ограниченными возможностями здоровья;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lastRenderedPageBreak/>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 xml:space="preserve">2.4.3. Система комплексного психолого-медико-социального сопровождения и поддержки учащихся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При реализации ПК</w:t>
      </w:r>
      <w:r>
        <w:rPr>
          <w:rFonts w:ascii="Times New Roman" w:eastAsiaTheme="minorHAnsi" w:hAnsi="Times New Roman"/>
          <w:color w:val="000000"/>
        </w:rPr>
        <w:t xml:space="preserve">Р в </w:t>
      </w:r>
      <w:r w:rsidR="002A4B01" w:rsidRPr="00A86A80">
        <w:rPr>
          <w:rFonts w:ascii="Times New Roman" w:hAnsi="Times New Roman"/>
        </w:rPr>
        <w:t xml:space="preserve">МБОУ </w:t>
      </w:r>
      <w:r w:rsidR="002A4B01">
        <w:rPr>
          <w:rFonts w:ascii="Times New Roman" w:hAnsi="Times New Roman"/>
        </w:rPr>
        <w:t xml:space="preserve">СОШ </w:t>
      </w:r>
      <w:proofErr w:type="gramStart"/>
      <w:r w:rsidR="002A4B01">
        <w:rPr>
          <w:rFonts w:ascii="Times New Roman" w:hAnsi="Times New Roman"/>
        </w:rPr>
        <w:t>с</w:t>
      </w:r>
      <w:proofErr w:type="gramEnd"/>
      <w:r w:rsidR="002A4B01">
        <w:rPr>
          <w:rFonts w:ascii="Times New Roman" w:hAnsi="Times New Roman"/>
        </w:rPr>
        <w:t xml:space="preserve">. Елецкая Лозовка </w:t>
      </w:r>
      <w:r w:rsidRPr="006D6CA2">
        <w:rPr>
          <w:rFonts w:ascii="Times New Roman" w:eastAsiaTheme="minorHAnsi" w:hAnsi="Times New Roman"/>
          <w:color w:val="000000"/>
        </w:rPr>
        <w:t>задействованы: администрация, классные рук</w:t>
      </w:r>
      <w:r>
        <w:rPr>
          <w:rFonts w:ascii="Times New Roman" w:eastAsiaTheme="minorHAnsi" w:hAnsi="Times New Roman"/>
          <w:color w:val="000000"/>
        </w:rPr>
        <w:t>оводители, учителя-предметники, медицинский работник ФАП.</w:t>
      </w:r>
      <w:r w:rsidRPr="006D6CA2">
        <w:rPr>
          <w:rFonts w:ascii="Times New Roman" w:eastAsiaTheme="minorHAnsi" w:hAnsi="Times New Roman"/>
          <w:color w:val="000000"/>
        </w:rPr>
        <w:t xml:space="preserve">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Основные функции группы</w:t>
      </w:r>
      <w:r w:rsidRPr="006D6CA2">
        <w:rPr>
          <w:rFonts w:ascii="Times New Roman" w:eastAsiaTheme="minorHAnsi" w:hAnsi="Times New Roman"/>
          <w:color w:val="000000"/>
        </w:rPr>
        <w:t xml:space="preserve">: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обеспечение нормативно-правового</w:t>
      </w:r>
      <w:r>
        <w:rPr>
          <w:rFonts w:ascii="Times New Roman" w:eastAsiaTheme="minorHAnsi" w:hAnsi="Times New Roman"/>
          <w:color w:val="000000"/>
        </w:rPr>
        <w:t xml:space="preserve"> </w:t>
      </w:r>
      <w:r w:rsidRPr="006D6CA2">
        <w:rPr>
          <w:rFonts w:ascii="Times New Roman" w:eastAsiaTheme="minorHAnsi" w:hAnsi="Times New Roman"/>
          <w:color w:val="000000"/>
        </w:rPr>
        <w:t xml:space="preserve">сопровождения коррекционной работы; </w:t>
      </w:r>
    </w:p>
    <w:p w:rsid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анализ состава детей с ограниченными возможностями здоровья и их особых образовательных потребностей;</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-создание (систематизация, дополнение) фонда методических рекомендаций по обучению учащихся с ОВЗ;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-организация и реализация коррекционной работы;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-определение ожидаемых результатов коррекционной работы;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-осуществление внутренней экспертизы программы, ее доработка; обсуждение хода реализации программы на школьных консилиумах, методических объединениях групп педагогов и специалистов, работающих с детьми с ограниченными возможностями здоровья.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Комплексное психолого-медико-социальное сопровождение и поддержка учащихся с ограниченными возможностями здоровья обеспечиваются специалистами (педагогом-психологом, медицинским работником, социальным педагогом, учителем-логопедом), регламентируются локальным</w:t>
      </w:r>
      <w:r>
        <w:rPr>
          <w:rFonts w:ascii="Times New Roman" w:eastAsiaTheme="minorHAnsi" w:hAnsi="Times New Roman"/>
          <w:color w:val="000000"/>
        </w:rPr>
        <w:t xml:space="preserve">и нормативными актами </w:t>
      </w:r>
      <w:r w:rsidR="002A4B01" w:rsidRPr="00A86A80">
        <w:rPr>
          <w:rFonts w:ascii="Times New Roman" w:hAnsi="Times New Roman"/>
        </w:rPr>
        <w:t xml:space="preserve">МБОУ </w:t>
      </w:r>
      <w:r w:rsidR="002A4B01">
        <w:rPr>
          <w:rFonts w:ascii="Times New Roman" w:hAnsi="Times New Roman"/>
        </w:rPr>
        <w:t xml:space="preserve">СОШ </w:t>
      </w:r>
      <w:proofErr w:type="gramStart"/>
      <w:r w:rsidR="002A4B01">
        <w:rPr>
          <w:rFonts w:ascii="Times New Roman" w:hAnsi="Times New Roman"/>
        </w:rPr>
        <w:t>с</w:t>
      </w:r>
      <w:proofErr w:type="gramEnd"/>
      <w:r w:rsidR="002A4B01">
        <w:rPr>
          <w:rFonts w:ascii="Times New Roman" w:hAnsi="Times New Roman"/>
        </w:rPr>
        <w:t xml:space="preserve">. </w:t>
      </w:r>
      <w:proofErr w:type="gramStart"/>
      <w:r w:rsidR="002A4B01">
        <w:rPr>
          <w:rFonts w:ascii="Times New Roman" w:hAnsi="Times New Roman"/>
        </w:rPr>
        <w:t>Елецкая</w:t>
      </w:r>
      <w:proofErr w:type="gramEnd"/>
      <w:r w:rsidR="002A4B01">
        <w:rPr>
          <w:rFonts w:ascii="Times New Roman" w:hAnsi="Times New Roman"/>
        </w:rPr>
        <w:t xml:space="preserve"> Лозовка</w:t>
      </w:r>
      <w:r w:rsidRPr="006D6CA2">
        <w:rPr>
          <w:rFonts w:ascii="Times New Roman" w:eastAsiaTheme="minorHAnsi" w:hAnsi="Times New Roman"/>
          <w:color w:val="000000"/>
        </w:rPr>
        <w:t xml:space="preserve">, а также ее уставом. Реализуется преимущественно во внеурочной деятельности.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Одним из условий комплексного сопровождения и поддержки учащихся является тесное взаимодействие педагогов, администрации и родителей (законных представителей). </w:t>
      </w:r>
    </w:p>
    <w:p w:rsidR="006D6CA2" w:rsidRPr="006D6CA2" w:rsidRDefault="006D6CA2" w:rsidP="006D6CA2">
      <w:pPr>
        <w:pStyle w:val="Default"/>
        <w:rPr>
          <w:rFonts w:ascii="Times New Roman" w:eastAsiaTheme="minorHAnsi" w:hAnsi="Times New Roman" w:cs="Times New Roman"/>
          <w:sz w:val="22"/>
          <w:szCs w:val="22"/>
        </w:rPr>
      </w:pPr>
      <w:r w:rsidRPr="006D6CA2">
        <w:rPr>
          <w:rFonts w:ascii="Times New Roman" w:eastAsiaTheme="minorHAnsi" w:hAnsi="Times New Roman" w:cs="Times New Roman"/>
          <w:sz w:val="22"/>
          <w:szCs w:val="22"/>
        </w:rPr>
        <w:t>Медицинская поддержка и сопровождение учащихся с ограниченными возможностями здоровья в школе осуществляются медицинским работником (врачом, медицинской сестрой) на регулярной основе и, помимо общих направлений работы со всеми учащимися, имеют определенную специфику в сопровождении школьников с ограниченными возможностями здоровья. Так, медицинский работник может участвовать в диагностике школьников с ограниченными возможностями здоровья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w:t>
      </w:r>
      <w:r w:rsidRPr="006D6CA2">
        <w:rPr>
          <w:rFonts w:ascii="Times New Roman" w:hAnsi="Times New Roman" w:cs="Times New Roman"/>
          <w:sz w:val="22"/>
          <w:szCs w:val="22"/>
        </w:rPr>
        <w:t xml:space="preserve"> </w:t>
      </w:r>
      <w:r w:rsidRPr="006D6CA2">
        <w:rPr>
          <w:rFonts w:ascii="Times New Roman" w:eastAsiaTheme="minorHAnsi" w:hAnsi="Times New Roman" w:cs="Times New Roman"/>
          <w:sz w:val="22"/>
          <w:szCs w:val="22"/>
        </w:rPr>
        <w:t xml:space="preserve">В рамках сетевого сотрудничества медицинский работник осуществляет взаимодействие с профильными медицинскими учреждениями области, а также с родителями детей с ограниченными возможностями здоровья.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Социально-педагогическое сопровождение школьников с ограниченными возможностями здоровья в школе осуществляет </w:t>
      </w:r>
      <w:proofErr w:type="gramStart"/>
      <w:r w:rsidRPr="006D6CA2">
        <w:rPr>
          <w:rFonts w:ascii="Times New Roman" w:eastAsiaTheme="minorHAnsi" w:hAnsi="Times New Roman"/>
          <w:color w:val="000000"/>
        </w:rPr>
        <w:t>ответственный</w:t>
      </w:r>
      <w:proofErr w:type="gramEnd"/>
      <w:r w:rsidRPr="006D6CA2">
        <w:rPr>
          <w:rFonts w:ascii="Times New Roman" w:eastAsiaTheme="minorHAnsi" w:hAnsi="Times New Roman"/>
          <w:color w:val="000000"/>
        </w:rPr>
        <w:t xml:space="preserve"> за социальную работу. Его  деятельность направлена на защиту прав всех учащихся, охрану их жизни и здоровья, соблюдение их интересов; создание для школьников комфортной и безопасной образовательной среды. </w:t>
      </w:r>
      <w:proofErr w:type="gramStart"/>
      <w:r w:rsidRPr="006D6CA2">
        <w:rPr>
          <w:rFonts w:ascii="Times New Roman" w:eastAsiaTheme="minorHAnsi" w:hAnsi="Times New Roman"/>
          <w:color w:val="000000"/>
        </w:rPr>
        <w:t>Ответственный</w:t>
      </w:r>
      <w:proofErr w:type="gramEnd"/>
      <w:r w:rsidRPr="006D6CA2">
        <w:rPr>
          <w:rFonts w:ascii="Times New Roman" w:eastAsiaTheme="minorHAnsi" w:hAnsi="Times New Roman"/>
          <w:color w:val="000000"/>
        </w:rPr>
        <w:t xml:space="preserve"> за социальную работу участвует в изучении особенностей школьников с ограниченными возможностями здоровья,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учащимся и их семьям в разрешении конфликтов, проблем, трудных жизненных ситуаций, затрагивающих интересы подростков с ограниченными возможностями здоровья. </w:t>
      </w:r>
      <w:proofErr w:type="gramStart"/>
      <w:r w:rsidRPr="006D6CA2">
        <w:rPr>
          <w:rFonts w:ascii="Times New Roman" w:eastAsiaTheme="minorHAnsi" w:hAnsi="Times New Roman"/>
          <w:color w:val="000000"/>
        </w:rPr>
        <w:t>Основными формами работы  являются: беседы (со школьниками, родителями, педагогами), индивидуальные консультации (со школьниками, родителями, педагогами).</w:t>
      </w:r>
      <w:proofErr w:type="gramEnd"/>
      <w:r w:rsidRPr="006D6CA2">
        <w:rPr>
          <w:rFonts w:ascii="Times New Roman" w:eastAsiaTheme="minorHAnsi" w:hAnsi="Times New Roman"/>
          <w:color w:val="000000"/>
        </w:rPr>
        <w:t xml:space="preserve"> Предусмотрены выступления специалиста на родительских собраниях, на классных часах в виде информационно-просветительских лекций и сообщений. </w:t>
      </w:r>
      <w:proofErr w:type="gramStart"/>
      <w:r w:rsidRPr="006D6CA2">
        <w:rPr>
          <w:rFonts w:ascii="Times New Roman" w:eastAsiaTheme="minorHAnsi" w:hAnsi="Times New Roman"/>
          <w:color w:val="000000"/>
        </w:rPr>
        <w:t>Ответственный</w:t>
      </w:r>
      <w:proofErr w:type="gramEnd"/>
      <w:r w:rsidRPr="006D6CA2">
        <w:rPr>
          <w:rFonts w:ascii="Times New Roman" w:eastAsiaTheme="minorHAnsi" w:hAnsi="Times New Roman"/>
          <w:color w:val="000000"/>
        </w:rPr>
        <w:t xml:space="preserve"> за социальную работу взаимодействует с педагогами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6D6CA2" w:rsidRPr="006D6CA2" w:rsidRDefault="006D6CA2" w:rsidP="006D6CA2">
      <w:pPr>
        <w:autoSpaceDE w:val="0"/>
        <w:autoSpaceDN w:val="0"/>
        <w:adjustRightInd w:val="0"/>
        <w:spacing w:after="0" w:line="240" w:lineRule="auto"/>
        <w:rPr>
          <w:rFonts w:ascii="Times New Roman" w:eastAsiaTheme="minorHAnsi" w:hAnsi="Times New Roman"/>
          <w:b/>
          <w:bCs/>
          <w:color w:val="000000"/>
        </w:rPr>
      </w:pP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 xml:space="preserve">Психолого-педагогическое обеспечение: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обеспечение дифференцированных условий (оптимальный режим учебных нагрузок, вариативные формы получения образования и специализированной помощи);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обеспечение психолого-педагогических условий (коррекционная направленность учебно-воспитательного процесса; учёт </w:t>
      </w:r>
      <w:r w:rsidR="00524527">
        <w:rPr>
          <w:rFonts w:ascii="Times New Roman" w:eastAsiaTheme="minorHAnsi" w:hAnsi="Times New Roman"/>
          <w:color w:val="000000"/>
        </w:rPr>
        <w:t>индивидуальных особенностей ребё</w:t>
      </w:r>
      <w:r w:rsidRPr="006D6CA2">
        <w:rPr>
          <w:rFonts w:ascii="Times New Roman" w:eastAsiaTheme="minorHAnsi" w:hAnsi="Times New Roman"/>
          <w:color w:val="000000"/>
        </w:rPr>
        <w:t xml:space="preserve">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lastRenderedPageBreak/>
        <w:t xml:space="preserve">- обеспечение специализированных условий (использование комплексов специальных упражнений, ориентированных на учащихся, имеющих трудности в обучении и (или) социализации);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введение в содержание обучения специальных тренингов, направленных на решение задач развития ребёнка, отсутствующих в содержании образования нормально развивающегося сверстника;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дифференцированное и индивидуализированное обучение с учётом специфики учащихся, имеющих трудности в обучении и (или) социализации;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комплексное воздействие на учащегося, осуществляемое на индивидуальных и групповых коррекционных занятиях);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учащихся, соблюдение санитарно-гигиенических правил и норм);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обеспечение участия всех учащихся, имеющих трудности в обучении и (или) социализации,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развитие системы обучения и воспитания учащихся, имеющих трудности в обучении и (или) социализации.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 xml:space="preserve">Программно-методическое обеспечение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В процессе реализации программы коррекционной работы будут использованы коррекционно-развивающие упражнения, игры,  диагностический и коррекционно-развивающий инструментарий, необходимый для осуществления профессиональной деятельности учителя.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 xml:space="preserve">Кадровое обеспечение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Важным моментом реализации программы коррекционной работы является кадровое обеспечение Педагогические работники школы имеют чёткое представление об особенностях физического и психического развития обучающихся, имеющих трудности в обучении и (или) социализации, о методиках и технологиях организации образовательного и реабилитационного процесса</w:t>
      </w:r>
      <w:proofErr w:type="gramStart"/>
      <w:r w:rsidRPr="006D6CA2">
        <w:rPr>
          <w:rFonts w:ascii="Times New Roman" w:eastAsiaTheme="minorHAnsi" w:hAnsi="Times New Roman"/>
          <w:color w:val="000000"/>
        </w:rPr>
        <w:t xml:space="preserve"> .</w:t>
      </w:r>
      <w:proofErr w:type="gramEnd"/>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Программу коррекционной работы реализуют учителя-предметники и классные руководители.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 xml:space="preserve">Материально техническое обеспечение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Учебные помещения включают в себя: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рабочую зону для учащихся;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-рабочую зону для учителя (все рабочие места аттестованы и соответствуют государственным нормативным требованиям охраны труда);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зону возможной активной деятельности.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 xml:space="preserve">Информационное обеспечение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Необходимым условием реализации программы является создание информационной образовательной среды для учащихся, имеющих трудности в обучении и (или) социализации с использованием современных информационно-коммуникационных технологий.  Они позволяют интегрированно представить информацию (включение анимационных эффектов, видеофрагментов, динамических объектов, комментариев, подсказок); усилить индивидуализацию обучения за счет обеспечения </w:t>
      </w:r>
      <w:proofErr w:type="gramStart"/>
      <w:r w:rsidRPr="006D6CA2">
        <w:rPr>
          <w:rFonts w:ascii="Times New Roman" w:eastAsiaTheme="minorHAnsi" w:hAnsi="Times New Roman"/>
          <w:color w:val="000000"/>
        </w:rPr>
        <w:t>контроля за</w:t>
      </w:r>
      <w:proofErr w:type="gramEnd"/>
      <w:r w:rsidRPr="006D6CA2">
        <w:rPr>
          <w:rFonts w:ascii="Times New Roman" w:eastAsiaTheme="minorHAnsi" w:hAnsi="Times New Roman"/>
          <w:color w:val="000000"/>
        </w:rPr>
        <w:t xml:space="preserve"> ходом деятельности ученика.</w:t>
      </w:r>
    </w:p>
    <w:p w:rsidR="006D6CA2" w:rsidRDefault="006D6CA2" w:rsidP="006D6CA2">
      <w:pPr>
        <w:autoSpaceDE w:val="0"/>
        <w:autoSpaceDN w:val="0"/>
        <w:adjustRightInd w:val="0"/>
        <w:spacing w:after="0" w:line="240" w:lineRule="auto"/>
        <w:rPr>
          <w:rFonts w:ascii="Times New Roman" w:eastAsiaTheme="minorHAnsi" w:hAnsi="Times New Roman"/>
          <w:b/>
          <w:bCs/>
          <w:color w:val="000000"/>
        </w:rPr>
      </w:pP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 xml:space="preserve">2.4.4. </w:t>
      </w:r>
      <w:proofErr w:type="gramStart"/>
      <w:r w:rsidRPr="006D6CA2">
        <w:rPr>
          <w:rFonts w:ascii="Times New Roman" w:eastAsiaTheme="minorHAnsi" w:hAnsi="Times New Roman"/>
          <w:b/>
          <w:bCs/>
          <w:color w:val="000000"/>
        </w:rPr>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 </w:t>
      </w:r>
      <w:proofErr w:type="gramEnd"/>
    </w:p>
    <w:p w:rsidR="006D6CA2" w:rsidRPr="006D6CA2" w:rsidRDefault="006D6CA2" w:rsidP="006D6CA2">
      <w:pPr>
        <w:autoSpaceDE w:val="0"/>
        <w:autoSpaceDN w:val="0"/>
        <w:adjustRightInd w:val="0"/>
        <w:spacing w:after="0" w:line="240" w:lineRule="auto"/>
        <w:ind w:firstLine="708"/>
        <w:rPr>
          <w:rFonts w:ascii="Times New Roman" w:eastAsiaTheme="minorHAnsi" w:hAnsi="Times New Roman"/>
          <w:color w:val="000000"/>
        </w:rPr>
      </w:pPr>
      <w:r w:rsidRPr="006D6CA2">
        <w:rPr>
          <w:rFonts w:ascii="Times New Roman" w:eastAsiaTheme="minorHAnsi" w:hAnsi="Times New Roman"/>
          <w:color w:val="000000"/>
        </w:rPr>
        <w:t xml:space="preserve">Планирование коррекционной работы затрагивает учебную (урочную и внеурочную) деятельность и внеучебную (внеурочную деятельность).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Реализация программы коррекционной работы способствует достижению личностных, метапредметных и предметных результатов. </w:t>
      </w:r>
    </w:p>
    <w:p w:rsidR="006D6CA2" w:rsidRPr="006D6CA2" w:rsidRDefault="006D6CA2" w:rsidP="006D6CA2">
      <w:pPr>
        <w:autoSpaceDE w:val="0"/>
        <w:autoSpaceDN w:val="0"/>
        <w:adjustRightInd w:val="0"/>
        <w:spacing w:after="0" w:line="240" w:lineRule="auto"/>
        <w:ind w:firstLine="708"/>
        <w:rPr>
          <w:rFonts w:ascii="Times New Roman" w:eastAsiaTheme="minorHAnsi" w:hAnsi="Times New Roman"/>
          <w:color w:val="000000"/>
        </w:rPr>
      </w:pPr>
      <w:r w:rsidRPr="006D6CA2">
        <w:rPr>
          <w:rFonts w:ascii="Times New Roman" w:eastAsiaTheme="minorHAnsi" w:hAnsi="Times New Roman"/>
          <w:color w:val="000000"/>
        </w:rPr>
        <w:t>Коррекционная работа в разных организационных формах.</w:t>
      </w:r>
    </w:p>
    <w:p w:rsidR="006D6CA2" w:rsidRPr="006D6CA2" w:rsidRDefault="006D6CA2" w:rsidP="006D6CA2">
      <w:pPr>
        <w:pStyle w:val="Default"/>
        <w:rPr>
          <w:rFonts w:ascii="Times New Roman" w:eastAsiaTheme="minorHAnsi" w:hAnsi="Times New Roman" w:cs="Times New Roman"/>
          <w:sz w:val="22"/>
          <w:szCs w:val="22"/>
        </w:rPr>
      </w:pPr>
      <w:r w:rsidRPr="006D6CA2">
        <w:rPr>
          <w:rFonts w:ascii="Times New Roman" w:hAnsi="Times New Roman" w:cs="Times New Roman"/>
          <w:sz w:val="22"/>
          <w:szCs w:val="22"/>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должен ставить и решать коррекционно-развивающие задачи. Содержание учебного материала отбирается и адаптируется с учетом особых образовательных потребностей </w:t>
      </w:r>
      <w:r w:rsidRPr="006D6CA2">
        <w:rPr>
          <w:rFonts w:ascii="Times New Roman" w:eastAsiaTheme="minorHAnsi" w:hAnsi="Times New Roman" w:cs="Times New Roman"/>
          <w:sz w:val="22"/>
          <w:szCs w:val="22"/>
        </w:rPr>
        <w:t xml:space="preserve">учащихся с ограниченными возможностями здоровья. Освоение учебного материала этими школьниками осуществляется с помощью специальных методов и приемов. </w:t>
      </w:r>
    </w:p>
    <w:p w:rsidR="006D6CA2" w:rsidRPr="006D6CA2" w:rsidRDefault="006D6CA2" w:rsidP="006D6CA2">
      <w:pPr>
        <w:autoSpaceDE w:val="0"/>
        <w:autoSpaceDN w:val="0"/>
        <w:adjustRightInd w:val="0"/>
        <w:spacing w:after="0" w:line="240" w:lineRule="auto"/>
        <w:ind w:firstLine="708"/>
        <w:rPr>
          <w:rFonts w:ascii="Times New Roman" w:eastAsiaTheme="minorHAnsi" w:hAnsi="Times New Roman"/>
          <w:color w:val="000000"/>
        </w:rPr>
      </w:pPr>
      <w:r w:rsidRPr="006D6CA2">
        <w:rPr>
          <w:rFonts w:ascii="Times New Roman" w:eastAsiaTheme="minorHAnsi" w:hAnsi="Times New Roman"/>
          <w:color w:val="000000"/>
        </w:rPr>
        <w:t xml:space="preserve">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 </w:t>
      </w:r>
    </w:p>
    <w:p w:rsidR="006D6CA2" w:rsidRPr="006D6CA2" w:rsidRDefault="006D6CA2" w:rsidP="006D6CA2">
      <w:pPr>
        <w:autoSpaceDE w:val="0"/>
        <w:autoSpaceDN w:val="0"/>
        <w:adjustRightInd w:val="0"/>
        <w:spacing w:after="0" w:line="240" w:lineRule="auto"/>
        <w:ind w:firstLine="708"/>
        <w:rPr>
          <w:rFonts w:ascii="Times New Roman" w:eastAsiaTheme="minorHAnsi" w:hAnsi="Times New Roman"/>
          <w:color w:val="000000"/>
        </w:rPr>
      </w:pPr>
      <w:r w:rsidRPr="006D6CA2">
        <w:rPr>
          <w:rFonts w:ascii="Times New Roman" w:eastAsiaTheme="minorHAnsi" w:hAnsi="Times New Roman"/>
          <w:color w:val="000000"/>
        </w:rPr>
        <w:lastRenderedPageBreak/>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и др.), опосредованно стимулирующих и корригирующих развитие школьников с ограниченными возможностями здоровья. </w:t>
      </w:r>
    </w:p>
    <w:p w:rsidR="006D6CA2" w:rsidRPr="006D6CA2" w:rsidRDefault="006D6CA2" w:rsidP="006D6CA2">
      <w:pPr>
        <w:autoSpaceDE w:val="0"/>
        <w:autoSpaceDN w:val="0"/>
        <w:adjustRightInd w:val="0"/>
        <w:spacing w:after="0" w:line="240" w:lineRule="auto"/>
        <w:ind w:firstLine="708"/>
        <w:rPr>
          <w:rFonts w:ascii="Times New Roman" w:eastAsiaTheme="minorHAnsi" w:hAnsi="Times New Roman"/>
          <w:color w:val="000000"/>
        </w:rPr>
      </w:pPr>
      <w:r w:rsidRPr="006D6CA2">
        <w:rPr>
          <w:rFonts w:ascii="Times New Roman" w:eastAsiaTheme="minorHAnsi" w:hAnsi="Times New Roman"/>
          <w:color w:val="000000"/>
        </w:rPr>
        <w:t xml:space="preserve">Для развития потенциала учащихся с ограниченными возможностями здоровья педагогами с участием самих учащихся и их родителей (законных представителей) разрабатываются индивидуальные учебные планы.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Механизм реализации раскрывается в учебном плане, во взаимосвязи ПКР и рабочих коррекционных программ, во взаимод</w:t>
      </w:r>
      <w:r w:rsidR="00524527">
        <w:rPr>
          <w:rFonts w:ascii="Times New Roman" w:eastAsiaTheme="minorHAnsi" w:hAnsi="Times New Roman"/>
          <w:color w:val="000000"/>
        </w:rPr>
        <w:t>ействии разных педагогов, ответ</w:t>
      </w:r>
      <w:r w:rsidRPr="006D6CA2">
        <w:rPr>
          <w:rFonts w:ascii="Times New Roman" w:eastAsiaTheme="minorHAnsi" w:hAnsi="Times New Roman"/>
          <w:color w:val="000000"/>
        </w:rPr>
        <w:t xml:space="preserve">ственного за социальную работу, медицинского работника.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Взаимодействие включает в себя следующее: </w:t>
      </w:r>
    </w:p>
    <w:p w:rsidR="006D6CA2" w:rsidRPr="006D6CA2" w:rsidRDefault="006D6CA2" w:rsidP="006D6CA2">
      <w:pPr>
        <w:autoSpaceDE w:val="0"/>
        <w:autoSpaceDN w:val="0"/>
        <w:adjustRightInd w:val="0"/>
        <w:spacing w:after="197"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комплексность в определении и решении проблем учащегося, предоставлении ему специализированной квалифицированной помощи; </w:t>
      </w:r>
    </w:p>
    <w:p w:rsidR="006D6CA2" w:rsidRPr="006D6CA2" w:rsidRDefault="006D6CA2" w:rsidP="006D6CA2">
      <w:pPr>
        <w:autoSpaceDE w:val="0"/>
        <w:autoSpaceDN w:val="0"/>
        <w:adjustRightInd w:val="0"/>
        <w:spacing w:after="197" w:line="240" w:lineRule="auto"/>
        <w:rPr>
          <w:rFonts w:ascii="Times New Roman" w:eastAsiaTheme="minorHAnsi" w:hAnsi="Times New Roman"/>
          <w:color w:val="000000"/>
        </w:rPr>
      </w:pPr>
      <w:r w:rsidRPr="006D6CA2">
        <w:rPr>
          <w:rFonts w:ascii="Times New Roman" w:eastAsiaTheme="minorHAnsi" w:hAnsi="Times New Roman"/>
          <w:color w:val="000000"/>
        </w:rPr>
        <w:t xml:space="preserve">‒ многоаспектный анализ личностного и познавательного развития учащегося;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b/>
          <w:bCs/>
          <w:color w:val="000000"/>
        </w:rPr>
        <w:t>2.4.5. Планируемые результаты коррекционной работы</w:t>
      </w:r>
    </w:p>
    <w:p w:rsidR="006D6CA2" w:rsidRPr="006D6CA2" w:rsidRDefault="006D6CA2" w:rsidP="006D6CA2">
      <w:pPr>
        <w:spacing w:after="0" w:line="240" w:lineRule="auto"/>
        <w:ind w:firstLine="709"/>
        <w:jc w:val="both"/>
        <w:rPr>
          <w:rFonts w:ascii="Times New Roman" w:eastAsiaTheme="minorHAnsi" w:hAnsi="Times New Roman"/>
          <w:color w:val="000000"/>
        </w:rPr>
      </w:pPr>
    </w:p>
    <w:p w:rsidR="006D6CA2" w:rsidRPr="006D6CA2" w:rsidRDefault="006D6CA2" w:rsidP="006D6CA2">
      <w:pPr>
        <w:autoSpaceDE w:val="0"/>
        <w:autoSpaceDN w:val="0"/>
        <w:adjustRightInd w:val="0"/>
        <w:spacing w:after="0" w:line="240" w:lineRule="auto"/>
        <w:ind w:firstLine="708"/>
        <w:rPr>
          <w:rFonts w:ascii="Times New Roman" w:eastAsiaTheme="minorHAnsi" w:hAnsi="Times New Roman"/>
          <w:color w:val="000000"/>
        </w:rPr>
      </w:pPr>
      <w:r w:rsidRPr="006D6CA2">
        <w:rPr>
          <w:rFonts w:ascii="Times New Roman" w:eastAsiaTheme="minorHAnsi" w:hAnsi="Times New Roman"/>
          <w:color w:val="000000"/>
        </w:rPr>
        <w:t xml:space="preserve">Программа коррекционной работы школы предусматривает выполнение требований к результатам, определенных ФГОС основного общего образования. </w:t>
      </w:r>
    </w:p>
    <w:p w:rsidR="006D6CA2" w:rsidRPr="006D6CA2" w:rsidRDefault="006D6CA2" w:rsidP="006D6CA2">
      <w:pPr>
        <w:autoSpaceDE w:val="0"/>
        <w:autoSpaceDN w:val="0"/>
        <w:adjustRightInd w:val="0"/>
        <w:spacing w:after="0" w:line="240" w:lineRule="auto"/>
        <w:rPr>
          <w:rFonts w:ascii="Times New Roman" w:eastAsiaTheme="minorHAnsi" w:hAnsi="Times New Roman"/>
          <w:color w:val="000000"/>
        </w:rPr>
      </w:pPr>
      <w:r w:rsidRPr="006D6CA2">
        <w:rPr>
          <w:rFonts w:ascii="Times New Roman" w:eastAsiaTheme="minorHAnsi" w:hAnsi="Times New Roman"/>
          <w:color w:val="000000"/>
        </w:rPr>
        <w:t>Планируемые результаты коррекционной работы имеют диффере</w:t>
      </w:r>
      <w:r w:rsidR="00524527">
        <w:rPr>
          <w:rFonts w:ascii="Times New Roman" w:eastAsiaTheme="minorHAnsi" w:hAnsi="Times New Roman"/>
          <w:color w:val="000000"/>
        </w:rPr>
        <w:t>нцированный характер и определя</w:t>
      </w:r>
      <w:r w:rsidRPr="006D6CA2">
        <w:rPr>
          <w:rFonts w:ascii="Times New Roman" w:eastAsiaTheme="minorHAnsi" w:hAnsi="Times New Roman"/>
          <w:color w:val="000000"/>
        </w:rPr>
        <w:t>ю</w:t>
      </w:r>
      <w:r w:rsidR="00524527">
        <w:rPr>
          <w:rFonts w:ascii="Times New Roman" w:eastAsiaTheme="minorHAnsi" w:hAnsi="Times New Roman"/>
          <w:color w:val="000000"/>
        </w:rPr>
        <w:t>т</w:t>
      </w:r>
      <w:r w:rsidRPr="006D6CA2">
        <w:rPr>
          <w:rFonts w:ascii="Times New Roman" w:eastAsiaTheme="minorHAnsi" w:hAnsi="Times New Roman"/>
          <w:color w:val="000000"/>
        </w:rPr>
        <w:t xml:space="preserve">ся индивидуальными программами развития детей с ограниченными возможностями здоровья. </w:t>
      </w:r>
    </w:p>
    <w:p w:rsidR="006D6CA2" w:rsidRPr="006D6CA2" w:rsidRDefault="006D6CA2" w:rsidP="006D6CA2">
      <w:pPr>
        <w:autoSpaceDE w:val="0"/>
        <w:autoSpaceDN w:val="0"/>
        <w:adjustRightInd w:val="0"/>
        <w:spacing w:after="0" w:line="240" w:lineRule="auto"/>
        <w:ind w:firstLine="708"/>
        <w:rPr>
          <w:rFonts w:ascii="Times New Roman" w:eastAsiaTheme="minorHAnsi" w:hAnsi="Times New Roman"/>
          <w:color w:val="000000"/>
        </w:rPr>
      </w:pPr>
      <w:r w:rsidRPr="006D6CA2">
        <w:rPr>
          <w:rFonts w:ascii="Times New Roman" w:eastAsiaTheme="minorHAnsi" w:hAnsi="Times New Roman"/>
          <w:color w:val="000000"/>
        </w:rPr>
        <w:t xml:space="preserve">В зависимости от формы организации коррекционной работы планируется достижение разных групп результатов (личностные, метапредметные, предметные). В урочной деятельности отражаются предметные, метапредметные и личностные результаты. Во </w:t>
      </w:r>
      <w:proofErr w:type="gramStart"/>
      <w:r w:rsidRPr="006D6CA2">
        <w:rPr>
          <w:rFonts w:ascii="Times New Roman" w:eastAsiaTheme="minorHAnsi" w:hAnsi="Times New Roman"/>
          <w:color w:val="000000"/>
        </w:rPr>
        <w:t>внеурочной</w:t>
      </w:r>
      <w:proofErr w:type="gramEnd"/>
      <w:r w:rsidRPr="006D6CA2">
        <w:rPr>
          <w:rFonts w:ascii="Times New Roman" w:eastAsiaTheme="minorHAnsi" w:hAnsi="Times New Roman"/>
          <w:color w:val="000000"/>
        </w:rPr>
        <w:t xml:space="preserve"> – личностные и метапредметные результаты. </w:t>
      </w:r>
    </w:p>
    <w:p w:rsidR="006D6CA2" w:rsidRPr="006D6CA2" w:rsidRDefault="006D6CA2" w:rsidP="006D6CA2">
      <w:pPr>
        <w:autoSpaceDE w:val="0"/>
        <w:autoSpaceDN w:val="0"/>
        <w:adjustRightInd w:val="0"/>
        <w:spacing w:after="0" w:line="240" w:lineRule="auto"/>
        <w:ind w:firstLine="708"/>
        <w:rPr>
          <w:rFonts w:ascii="Times New Roman" w:eastAsiaTheme="minorHAnsi" w:hAnsi="Times New Roman"/>
          <w:color w:val="000000"/>
        </w:rPr>
      </w:pPr>
      <w:r w:rsidRPr="006D6CA2">
        <w:rPr>
          <w:rFonts w:ascii="Times New Roman" w:eastAsiaTheme="minorHAnsi" w:hAnsi="Times New Roman"/>
          <w:color w:val="000000"/>
        </w:rPr>
        <w:t xml:space="preserve">Личностные результаты – индивидуальное продвижение учащегося в личностном развитии (расширение круга социальных контактов, стремление к собственной результативности и др.). </w:t>
      </w:r>
    </w:p>
    <w:p w:rsidR="006D6CA2" w:rsidRPr="006D6CA2" w:rsidRDefault="006D6CA2" w:rsidP="006D6CA2">
      <w:pPr>
        <w:autoSpaceDE w:val="0"/>
        <w:autoSpaceDN w:val="0"/>
        <w:adjustRightInd w:val="0"/>
        <w:spacing w:after="0" w:line="240" w:lineRule="auto"/>
        <w:ind w:firstLine="708"/>
        <w:rPr>
          <w:rFonts w:ascii="Times New Roman" w:eastAsiaTheme="minorHAnsi" w:hAnsi="Times New Roman"/>
          <w:color w:val="000000"/>
        </w:rPr>
      </w:pPr>
      <w:r w:rsidRPr="006D6CA2">
        <w:rPr>
          <w:rFonts w:ascii="Times New Roman" w:eastAsiaTheme="minorHAnsi" w:hAnsi="Times New Roman"/>
          <w:color w:val="000000"/>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6D6CA2" w:rsidRPr="006D6CA2" w:rsidRDefault="006D6CA2" w:rsidP="006D6CA2">
      <w:pPr>
        <w:spacing w:after="0" w:line="240" w:lineRule="auto"/>
        <w:ind w:firstLine="709"/>
        <w:rPr>
          <w:rFonts w:ascii="Times New Roman" w:eastAsiaTheme="minorHAnsi" w:hAnsi="Times New Roman"/>
          <w:color w:val="000000"/>
        </w:rPr>
      </w:pPr>
      <w:r w:rsidRPr="006D6CA2">
        <w:rPr>
          <w:rFonts w:ascii="Times New Roman" w:eastAsiaTheme="minorHAnsi" w:hAnsi="Times New Roman"/>
          <w:color w:val="000000"/>
        </w:rPr>
        <w:t>Предметные результаты - овладение содержанием основной образовательной программ</w:t>
      </w:r>
      <w:proofErr w:type="gramStart"/>
      <w:r w:rsidRPr="006D6CA2">
        <w:rPr>
          <w:rFonts w:ascii="Times New Roman" w:eastAsiaTheme="minorHAnsi" w:hAnsi="Times New Roman"/>
          <w:color w:val="000000"/>
        </w:rPr>
        <w:t>ы ООО</w:t>
      </w:r>
      <w:proofErr w:type="gramEnd"/>
      <w:r w:rsidRPr="006D6CA2">
        <w:rPr>
          <w:rFonts w:ascii="Times New Roman" w:eastAsiaTheme="minorHAnsi" w:hAnsi="Times New Roman"/>
          <w:color w:val="000000"/>
        </w:rPr>
        <w:t xml:space="preserve"> с учетом индивидуальных возможностей разных категорий детей с ограниченными возможностями здоровья; индивидуальные достижения </w:t>
      </w:r>
      <w:r w:rsidR="009975C5">
        <w:rPr>
          <w:rFonts w:ascii="Times New Roman" w:eastAsiaTheme="minorHAnsi" w:hAnsi="Times New Roman"/>
          <w:color w:val="000000"/>
        </w:rPr>
        <w:t xml:space="preserve">по отдельным учебным предметам. </w:t>
      </w:r>
      <w:r w:rsidRPr="006D6CA2">
        <w:rPr>
          <w:rFonts w:ascii="Times New Roman" w:eastAsiaTheme="minorHAnsi" w:hAnsi="Times New Roman"/>
          <w:color w:val="000000"/>
        </w:rPr>
        <w:t xml:space="preserve">Достижения учащихся с ограниченными возможностями здоровья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w:t>
      </w:r>
    </w:p>
    <w:p w:rsidR="00E70CD7" w:rsidRPr="00E70CD7" w:rsidRDefault="00E70CD7" w:rsidP="006D6CA2">
      <w:pPr>
        <w:spacing w:after="0" w:line="240" w:lineRule="auto"/>
        <w:jc w:val="both"/>
        <w:rPr>
          <w:rFonts w:ascii="Times New Roman" w:hAnsi="Times New Roman"/>
        </w:rPr>
      </w:pPr>
    </w:p>
    <w:p w:rsidR="007A6BDB" w:rsidRPr="007A6BDB" w:rsidRDefault="007A6BDB" w:rsidP="007A6BDB">
      <w:pPr>
        <w:spacing w:after="0" w:line="240" w:lineRule="auto"/>
        <w:ind w:firstLine="709"/>
        <w:jc w:val="both"/>
        <w:rPr>
          <w:rFonts w:ascii="Times New Roman" w:hAnsi="Times New Roman"/>
          <w:i/>
        </w:rPr>
      </w:pPr>
    </w:p>
    <w:p w:rsidR="007A6BDB" w:rsidRPr="00DA1138" w:rsidRDefault="007A6BDB" w:rsidP="007A6BDB">
      <w:pPr>
        <w:spacing w:after="0" w:line="240" w:lineRule="auto"/>
        <w:jc w:val="center"/>
        <w:rPr>
          <w:rFonts w:ascii="Times New Roman" w:hAnsi="Times New Roman"/>
          <w:b/>
          <w:sz w:val="28"/>
          <w:szCs w:val="28"/>
          <w:u w:val="single"/>
        </w:rPr>
      </w:pPr>
      <w:bookmarkStart w:id="295" w:name="_Toc414553281"/>
      <w:r w:rsidRPr="00DA1138">
        <w:rPr>
          <w:rFonts w:ascii="Times New Roman" w:hAnsi="Times New Roman"/>
          <w:b/>
          <w:sz w:val="28"/>
          <w:szCs w:val="28"/>
          <w:u w:val="single"/>
        </w:rPr>
        <w:t xml:space="preserve">3. </w:t>
      </w:r>
      <w:r w:rsidR="008B70BE" w:rsidRPr="00DA1138">
        <w:rPr>
          <w:rFonts w:ascii="Times New Roman" w:hAnsi="Times New Roman"/>
          <w:b/>
          <w:sz w:val="28"/>
          <w:szCs w:val="28"/>
          <w:u w:val="single"/>
        </w:rPr>
        <w:t xml:space="preserve">Организационный раздел </w:t>
      </w:r>
      <w:r w:rsidRPr="00DA1138">
        <w:rPr>
          <w:rFonts w:ascii="Times New Roman" w:hAnsi="Times New Roman"/>
          <w:b/>
          <w:sz w:val="28"/>
          <w:szCs w:val="28"/>
          <w:u w:val="single"/>
        </w:rPr>
        <w:t xml:space="preserve"> основной образовательной программы основного общего образования</w:t>
      </w:r>
      <w:bookmarkEnd w:id="295"/>
    </w:p>
    <w:p w:rsidR="00D26C85" w:rsidRPr="00DA1138" w:rsidRDefault="00D26C85" w:rsidP="00D26C85">
      <w:pPr>
        <w:spacing w:after="0"/>
        <w:ind w:firstLine="709"/>
        <w:jc w:val="center"/>
        <w:rPr>
          <w:rFonts w:ascii="Times New Roman" w:hAnsi="Times New Roman"/>
          <w:sz w:val="28"/>
          <w:szCs w:val="28"/>
        </w:rPr>
      </w:pPr>
      <w:bookmarkStart w:id="296" w:name="_Toc414553284"/>
    </w:p>
    <w:p w:rsidR="006F558B" w:rsidRPr="006F558B" w:rsidRDefault="006F558B" w:rsidP="006F558B">
      <w:pPr>
        <w:spacing w:after="0" w:line="240" w:lineRule="auto"/>
        <w:jc w:val="center"/>
        <w:rPr>
          <w:rFonts w:ascii="Times New Roman" w:hAnsi="Times New Roman"/>
          <w:b/>
          <w:sz w:val="24"/>
          <w:szCs w:val="24"/>
          <w:lang w:eastAsia="ru-RU"/>
        </w:rPr>
      </w:pPr>
      <w:r w:rsidRPr="006F558B">
        <w:rPr>
          <w:rFonts w:ascii="Times New Roman" w:hAnsi="Times New Roman"/>
          <w:b/>
          <w:sz w:val="24"/>
          <w:szCs w:val="24"/>
          <w:lang w:eastAsia="ru-RU"/>
        </w:rPr>
        <w:t>Пояснительная записка к учебному плану 5-8 классов</w:t>
      </w:r>
    </w:p>
    <w:p w:rsidR="006F558B" w:rsidRPr="00111BD6" w:rsidRDefault="006F558B" w:rsidP="006F558B">
      <w:pPr>
        <w:spacing w:after="0" w:line="240" w:lineRule="auto"/>
        <w:jc w:val="center"/>
        <w:rPr>
          <w:rFonts w:ascii="Times New Roman" w:hAnsi="Times New Roman"/>
          <w:b/>
          <w:sz w:val="24"/>
          <w:szCs w:val="24"/>
          <w:lang w:eastAsia="ru-RU"/>
        </w:rPr>
      </w:pPr>
      <w:r w:rsidRPr="00111BD6">
        <w:rPr>
          <w:rFonts w:ascii="Times New Roman" w:hAnsi="Times New Roman"/>
          <w:b/>
          <w:sz w:val="24"/>
          <w:szCs w:val="24"/>
        </w:rPr>
        <w:t xml:space="preserve">МБОУ СОШ </w:t>
      </w:r>
      <w:proofErr w:type="gramStart"/>
      <w:r w:rsidRPr="00111BD6">
        <w:rPr>
          <w:rFonts w:ascii="Times New Roman" w:hAnsi="Times New Roman"/>
          <w:b/>
          <w:sz w:val="24"/>
          <w:szCs w:val="24"/>
        </w:rPr>
        <w:t>с</w:t>
      </w:r>
      <w:proofErr w:type="gramEnd"/>
      <w:r w:rsidRPr="00111BD6">
        <w:rPr>
          <w:rFonts w:ascii="Times New Roman" w:hAnsi="Times New Roman"/>
          <w:b/>
          <w:sz w:val="24"/>
          <w:szCs w:val="24"/>
        </w:rPr>
        <w:t xml:space="preserve">. </w:t>
      </w:r>
      <w:proofErr w:type="gramStart"/>
      <w:r w:rsidRPr="00111BD6">
        <w:rPr>
          <w:rFonts w:ascii="Times New Roman" w:hAnsi="Times New Roman"/>
          <w:b/>
          <w:sz w:val="24"/>
          <w:szCs w:val="24"/>
        </w:rPr>
        <w:t>Елецкая</w:t>
      </w:r>
      <w:proofErr w:type="gramEnd"/>
      <w:r w:rsidRPr="00111BD6">
        <w:rPr>
          <w:rFonts w:ascii="Times New Roman" w:hAnsi="Times New Roman"/>
          <w:b/>
          <w:sz w:val="24"/>
          <w:szCs w:val="24"/>
        </w:rPr>
        <w:t xml:space="preserve"> Лозовка</w:t>
      </w:r>
      <w:r w:rsidRPr="00111BD6">
        <w:rPr>
          <w:rFonts w:ascii="Times New Roman" w:hAnsi="Times New Roman"/>
          <w:b/>
          <w:sz w:val="24"/>
          <w:szCs w:val="24"/>
          <w:lang w:eastAsia="ru-RU"/>
        </w:rPr>
        <w:t>, реализующего программы ФГОС основного общего образования на 2018-2019 учебный  год.</w:t>
      </w:r>
    </w:p>
    <w:p w:rsidR="006F558B" w:rsidRPr="00111BD6" w:rsidRDefault="006F558B" w:rsidP="006F558B">
      <w:pPr>
        <w:spacing w:after="0" w:line="240" w:lineRule="auto"/>
        <w:rPr>
          <w:rFonts w:ascii="Times New Roman" w:hAnsi="Times New Roman"/>
          <w:sz w:val="24"/>
          <w:szCs w:val="24"/>
          <w:lang w:eastAsia="ru-RU"/>
        </w:rPr>
      </w:pPr>
      <w:r w:rsidRPr="00111BD6">
        <w:rPr>
          <w:rFonts w:ascii="Times New Roman" w:hAnsi="Times New Roman"/>
          <w:sz w:val="24"/>
          <w:szCs w:val="24"/>
          <w:lang w:eastAsia="ru-RU"/>
        </w:rPr>
        <w:t xml:space="preserve">Учебный план сформирован в соответствии </w:t>
      </w:r>
    </w:p>
    <w:p w:rsidR="006F558B" w:rsidRPr="00111BD6" w:rsidRDefault="006F558B" w:rsidP="006F558B">
      <w:pPr>
        <w:spacing w:after="0" w:line="240" w:lineRule="auto"/>
        <w:rPr>
          <w:rFonts w:ascii="Times New Roman" w:hAnsi="Times New Roman"/>
          <w:sz w:val="24"/>
          <w:szCs w:val="24"/>
          <w:lang w:eastAsia="ru-RU"/>
        </w:rPr>
      </w:pPr>
      <w:r w:rsidRPr="00111BD6">
        <w:rPr>
          <w:rFonts w:ascii="Times New Roman" w:hAnsi="Times New Roman"/>
          <w:sz w:val="24"/>
          <w:szCs w:val="24"/>
          <w:lang w:eastAsia="ru-RU"/>
        </w:rPr>
        <w:t>- Законом Российской Федерации "Об образовании в Российской Федерации» от 29.12.2012г. №273-ФЗ;</w:t>
      </w:r>
    </w:p>
    <w:p w:rsidR="006F558B" w:rsidRPr="00111BD6" w:rsidRDefault="006F558B" w:rsidP="006F558B">
      <w:pPr>
        <w:spacing w:after="0" w:line="240" w:lineRule="auto"/>
        <w:rPr>
          <w:rFonts w:ascii="Times New Roman" w:hAnsi="Times New Roman"/>
          <w:sz w:val="24"/>
          <w:szCs w:val="24"/>
          <w:lang w:eastAsia="ru-RU"/>
        </w:rPr>
      </w:pPr>
      <w:r w:rsidRPr="00111BD6">
        <w:rPr>
          <w:rFonts w:ascii="Times New Roman" w:hAnsi="Times New Roman"/>
          <w:sz w:val="24"/>
          <w:szCs w:val="24"/>
          <w:lang w:eastAsia="ru-RU"/>
        </w:rPr>
        <w:t>- Приказом Министерства образования и науки Российской Федерации от 17.12.2010 №1897 «Об утверждении федерального государственного образовательного стандарта основного общего образования»;</w:t>
      </w:r>
    </w:p>
    <w:p w:rsidR="006F558B" w:rsidRPr="00111BD6" w:rsidRDefault="006F558B" w:rsidP="006F558B">
      <w:pPr>
        <w:spacing w:after="0" w:line="240" w:lineRule="auto"/>
        <w:rPr>
          <w:rFonts w:ascii="Times New Roman" w:hAnsi="Times New Roman"/>
          <w:sz w:val="24"/>
          <w:szCs w:val="24"/>
          <w:lang w:eastAsia="ru-RU"/>
        </w:rPr>
      </w:pPr>
      <w:r w:rsidRPr="00111BD6">
        <w:rPr>
          <w:rFonts w:ascii="Times New Roman" w:hAnsi="Times New Roman"/>
          <w:sz w:val="24"/>
          <w:szCs w:val="24"/>
          <w:lang w:eastAsia="ru-RU"/>
        </w:rPr>
        <w:t xml:space="preserve">- Приказом Министерства образования и науки Российской Федерации от 31 декабря </w:t>
      </w:r>
      <w:smartTag w:uri="urn:schemas-microsoft-com:office:smarttags" w:element="metricconverter">
        <w:smartTagPr>
          <w:attr w:name="ProductID" w:val="2015 г"/>
        </w:smartTagPr>
        <w:r w:rsidRPr="00111BD6">
          <w:rPr>
            <w:rFonts w:ascii="Times New Roman" w:hAnsi="Times New Roman"/>
            <w:sz w:val="24"/>
            <w:szCs w:val="24"/>
            <w:lang w:eastAsia="ru-RU"/>
          </w:rPr>
          <w:t>2015 г</w:t>
        </w:r>
      </w:smartTag>
      <w:r w:rsidRPr="00111BD6">
        <w:rPr>
          <w:rFonts w:ascii="Times New Roman" w:hAnsi="Times New Roman"/>
          <w:sz w:val="24"/>
          <w:szCs w:val="24"/>
          <w:lang w:eastAsia="ru-RU"/>
        </w:rPr>
        <w:t xml:space="preserve">. №1577 «О внесении изменений в 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Pr="00111BD6">
          <w:rPr>
            <w:rFonts w:ascii="Times New Roman" w:hAnsi="Times New Roman"/>
            <w:sz w:val="24"/>
            <w:szCs w:val="24"/>
            <w:lang w:eastAsia="ru-RU"/>
          </w:rPr>
          <w:t>2010 г</w:t>
        </w:r>
      </w:smartTag>
      <w:r w:rsidRPr="00111BD6">
        <w:rPr>
          <w:rFonts w:ascii="Times New Roman" w:hAnsi="Times New Roman"/>
          <w:sz w:val="24"/>
          <w:szCs w:val="24"/>
          <w:lang w:eastAsia="ru-RU"/>
        </w:rPr>
        <w:t>. №1897   «Об утверждении федерального государственного образовательного стандарта основного  общего образования».</w:t>
      </w:r>
    </w:p>
    <w:p w:rsidR="006F558B" w:rsidRPr="00111BD6" w:rsidRDefault="006F558B" w:rsidP="006F558B">
      <w:pPr>
        <w:spacing w:after="0" w:line="240" w:lineRule="auto"/>
        <w:rPr>
          <w:rFonts w:ascii="Times New Roman" w:hAnsi="Times New Roman"/>
          <w:sz w:val="24"/>
          <w:szCs w:val="24"/>
          <w:lang w:eastAsia="ru-RU"/>
        </w:rPr>
      </w:pPr>
      <w:r w:rsidRPr="00111BD6">
        <w:rPr>
          <w:rFonts w:ascii="Times New Roman" w:hAnsi="Times New Roman"/>
          <w:sz w:val="24"/>
          <w:szCs w:val="24"/>
          <w:lang w:eastAsia="ru-RU"/>
        </w:rPr>
        <w:lastRenderedPageBreak/>
        <w:t xml:space="preserve">- СанПиН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111BD6">
          <w:rPr>
            <w:rFonts w:ascii="Times New Roman" w:hAnsi="Times New Roman"/>
            <w:sz w:val="24"/>
            <w:szCs w:val="24"/>
            <w:lang w:eastAsia="ru-RU"/>
          </w:rPr>
          <w:t>2010 г</w:t>
        </w:r>
      </w:smartTag>
      <w:r w:rsidRPr="00111BD6">
        <w:rPr>
          <w:rFonts w:ascii="Times New Roman" w:hAnsi="Times New Roman"/>
          <w:sz w:val="24"/>
          <w:szCs w:val="24"/>
          <w:lang w:eastAsia="ru-RU"/>
        </w:rPr>
        <w:t xml:space="preserve">. № 189, зарегистрированным в Минюсте России 3 марта </w:t>
      </w:r>
      <w:smartTag w:uri="urn:schemas-microsoft-com:office:smarttags" w:element="metricconverter">
        <w:smartTagPr>
          <w:attr w:name="ProductID" w:val="2011 г"/>
        </w:smartTagPr>
        <w:r w:rsidRPr="00111BD6">
          <w:rPr>
            <w:rFonts w:ascii="Times New Roman" w:hAnsi="Times New Roman"/>
            <w:sz w:val="24"/>
            <w:szCs w:val="24"/>
            <w:lang w:eastAsia="ru-RU"/>
          </w:rPr>
          <w:t>2011 г</w:t>
        </w:r>
      </w:smartTag>
      <w:r w:rsidRPr="00111BD6">
        <w:rPr>
          <w:rFonts w:ascii="Times New Roman" w:hAnsi="Times New Roman"/>
          <w:sz w:val="24"/>
          <w:szCs w:val="24"/>
          <w:lang w:eastAsia="ru-RU"/>
        </w:rPr>
        <w:t>., регистрационный номер 19993);</w:t>
      </w:r>
    </w:p>
    <w:p w:rsidR="006F558B" w:rsidRPr="00111BD6" w:rsidRDefault="006F558B" w:rsidP="006F558B">
      <w:pPr>
        <w:spacing w:after="0" w:line="240" w:lineRule="auto"/>
        <w:rPr>
          <w:rFonts w:ascii="Times New Roman" w:hAnsi="Times New Roman"/>
          <w:sz w:val="24"/>
          <w:szCs w:val="24"/>
          <w:lang w:eastAsia="ru-RU"/>
        </w:rPr>
      </w:pPr>
      <w:r w:rsidRPr="00111BD6">
        <w:rPr>
          <w:rFonts w:ascii="Times New Roman" w:hAnsi="Times New Roman"/>
          <w:sz w:val="24"/>
          <w:szCs w:val="24"/>
          <w:lang w:eastAsia="ru-RU"/>
        </w:rPr>
        <w:t>- Примерной основной образовательной программы основного общего образования.</w:t>
      </w:r>
    </w:p>
    <w:p w:rsidR="006F558B" w:rsidRPr="00111BD6" w:rsidRDefault="006F558B" w:rsidP="006F558B">
      <w:pPr>
        <w:spacing w:after="0" w:line="240" w:lineRule="auto"/>
        <w:rPr>
          <w:rFonts w:ascii="Times New Roman" w:hAnsi="Times New Roman"/>
          <w:sz w:val="24"/>
          <w:szCs w:val="24"/>
          <w:lang w:eastAsia="ru-RU"/>
        </w:rPr>
      </w:pPr>
      <w:r w:rsidRPr="00111BD6">
        <w:rPr>
          <w:rFonts w:ascii="Times New Roman" w:hAnsi="Times New Roman"/>
          <w:sz w:val="24"/>
          <w:szCs w:val="24"/>
          <w:lang w:eastAsia="ru-RU"/>
        </w:rPr>
        <w:t>Образовательная программа 5-8 классов реализуется через учебный план и внеурочную деятельность.</w:t>
      </w:r>
    </w:p>
    <w:p w:rsidR="006F558B" w:rsidRPr="00111BD6" w:rsidRDefault="006F558B" w:rsidP="006F558B">
      <w:pPr>
        <w:spacing w:after="0" w:line="240" w:lineRule="auto"/>
        <w:rPr>
          <w:rFonts w:ascii="Times New Roman" w:hAnsi="Times New Roman"/>
          <w:sz w:val="24"/>
          <w:szCs w:val="24"/>
          <w:lang w:eastAsia="ru-RU"/>
        </w:rPr>
      </w:pPr>
      <w:r w:rsidRPr="00111BD6">
        <w:rPr>
          <w:rFonts w:ascii="Times New Roman" w:hAnsi="Times New Roman"/>
          <w:sz w:val="24"/>
          <w:szCs w:val="24"/>
          <w:lang w:eastAsia="ru-RU"/>
        </w:rPr>
        <w:t>Учебный план 5-8 классов состоит из двух частей – обязательной части и части, формируемой участниками образовательного процесса, разработан в соответствии с новым  ФГОС  ООО. Соотношение обязательной части и части, формируемой участниками образовательного процесса,  составляет 70% и 30%. Количество учебных занятий за 5 лет не может составлять менее 5267 часов и более 6020 часов.</w:t>
      </w:r>
    </w:p>
    <w:p w:rsidR="006F558B" w:rsidRPr="00111BD6" w:rsidRDefault="006F558B" w:rsidP="006F558B">
      <w:pPr>
        <w:spacing w:after="0" w:line="240" w:lineRule="auto"/>
        <w:rPr>
          <w:rFonts w:ascii="Times New Roman" w:hAnsi="Times New Roman"/>
          <w:sz w:val="24"/>
          <w:szCs w:val="24"/>
          <w:lang w:eastAsia="ru-RU"/>
        </w:rPr>
      </w:pPr>
      <w:r w:rsidRPr="00111BD6">
        <w:rPr>
          <w:rFonts w:ascii="Times New Roman" w:hAnsi="Times New Roman"/>
          <w:sz w:val="24"/>
          <w:szCs w:val="24"/>
          <w:lang w:eastAsia="ru-RU"/>
        </w:rPr>
        <w:t>В 5 классе введена предметная область  «Основы духовно-нравственной культуры народов России».</w:t>
      </w:r>
    </w:p>
    <w:p w:rsidR="006F558B" w:rsidRPr="00111BD6" w:rsidRDefault="006F558B" w:rsidP="006F558B">
      <w:pPr>
        <w:spacing w:after="0" w:line="240" w:lineRule="auto"/>
        <w:rPr>
          <w:rFonts w:ascii="Times New Roman" w:hAnsi="Times New Roman"/>
          <w:sz w:val="24"/>
          <w:szCs w:val="24"/>
          <w:lang w:eastAsia="ru-RU"/>
        </w:rPr>
      </w:pPr>
      <w:r w:rsidRPr="00111BD6">
        <w:rPr>
          <w:rFonts w:ascii="Times New Roman" w:hAnsi="Times New Roman"/>
          <w:sz w:val="24"/>
          <w:szCs w:val="24"/>
          <w:lang w:eastAsia="ru-RU"/>
        </w:rPr>
        <w:t>Учебные занятия проводятся по 6-дневной учебной недели в первую смену. Продолжительность урока составляет 45 минут.</w:t>
      </w:r>
    </w:p>
    <w:p w:rsidR="006F558B" w:rsidRPr="00111BD6" w:rsidRDefault="006F558B" w:rsidP="006F558B">
      <w:pPr>
        <w:spacing w:after="0" w:line="240" w:lineRule="auto"/>
        <w:rPr>
          <w:rFonts w:ascii="Times New Roman" w:hAnsi="Times New Roman"/>
          <w:sz w:val="24"/>
          <w:szCs w:val="24"/>
          <w:lang w:eastAsia="ru-RU"/>
        </w:rPr>
      </w:pPr>
      <w:r w:rsidRPr="00111BD6">
        <w:rPr>
          <w:rFonts w:ascii="Times New Roman" w:hAnsi="Times New Roman"/>
          <w:sz w:val="24"/>
          <w:szCs w:val="24"/>
          <w:lang w:eastAsia="ru-RU"/>
        </w:rPr>
        <w:t>Продолжительность каникул в течение учебного плана составляет не менее 30 календарных дней.</w:t>
      </w:r>
    </w:p>
    <w:p w:rsidR="006F558B" w:rsidRPr="00111BD6" w:rsidRDefault="006F558B" w:rsidP="006F558B">
      <w:pPr>
        <w:spacing w:after="0" w:line="240" w:lineRule="auto"/>
        <w:rPr>
          <w:rFonts w:ascii="Times New Roman" w:hAnsi="Times New Roman"/>
          <w:sz w:val="24"/>
          <w:szCs w:val="24"/>
          <w:lang w:eastAsia="ru-RU"/>
        </w:rPr>
      </w:pPr>
      <w:r w:rsidRPr="00111BD6">
        <w:rPr>
          <w:rFonts w:ascii="Times New Roman" w:hAnsi="Times New Roman"/>
          <w:sz w:val="24"/>
          <w:szCs w:val="24"/>
          <w:lang w:eastAsia="ru-RU"/>
        </w:rPr>
        <w:t>Максимальный объем домашнего задания должен соответствовать установленным нормам. (п.п.30.10СанПиН 2.4.2.2821-10).</w:t>
      </w:r>
    </w:p>
    <w:p w:rsidR="006F558B" w:rsidRPr="00111BD6" w:rsidRDefault="006F558B" w:rsidP="006F558B">
      <w:pPr>
        <w:spacing w:after="0" w:line="240" w:lineRule="auto"/>
        <w:rPr>
          <w:rFonts w:ascii="Times New Roman" w:hAnsi="Times New Roman"/>
          <w:sz w:val="24"/>
          <w:szCs w:val="24"/>
          <w:lang w:eastAsia="ru-RU"/>
        </w:rPr>
      </w:pPr>
      <w:r w:rsidRPr="00111BD6">
        <w:rPr>
          <w:rFonts w:ascii="Times New Roman" w:hAnsi="Times New Roman"/>
          <w:sz w:val="24"/>
          <w:szCs w:val="24"/>
          <w:lang w:eastAsia="ru-RU"/>
        </w:rPr>
        <w:t xml:space="preserve">Формы промежуточной аттестации определены в соответствии с положением о формах и порядке промежуточной аттестации обучающихся МБОУ СОШ с. Елецкая Лозовка Хлевенского муниципального района Липецкой области. </w:t>
      </w:r>
    </w:p>
    <w:p w:rsidR="006F558B" w:rsidRPr="00111BD6" w:rsidRDefault="006F558B" w:rsidP="006F558B">
      <w:pPr>
        <w:spacing w:after="0" w:line="240" w:lineRule="auto"/>
        <w:rPr>
          <w:rFonts w:ascii="Times New Roman" w:hAnsi="Times New Roman"/>
          <w:sz w:val="24"/>
          <w:szCs w:val="24"/>
          <w:lang w:eastAsia="ru-RU"/>
        </w:rPr>
      </w:pPr>
      <w:r w:rsidRPr="00111BD6">
        <w:rPr>
          <w:rFonts w:ascii="Times New Roman" w:hAnsi="Times New Roman"/>
          <w:sz w:val="24"/>
          <w:szCs w:val="24"/>
          <w:lang w:eastAsia="ru-RU"/>
        </w:rPr>
        <w:t xml:space="preserve">Промежуточная (годовая) аттестация проводится по всем предметам учебного плана в 5-9 классах и выставляется как среднее арифметическое имеющихся оценок за 1,2,3,4 четверти. </w:t>
      </w:r>
    </w:p>
    <w:p w:rsidR="006F558B" w:rsidRPr="00111BD6" w:rsidRDefault="006F558B" w:rsidP="006F558B">
      <w:pPr>
        <w:spacing w:after="0" w:line="240" w:lineRule="auto"/>
        <w:ind w:left="-142"/>
        <w:jc w:val="both"/>
        <w:rPr>
          <w:rFonts w:ascii="Times New Roman" w:hAnsi="Times New Roman"/>
          <w:sz w:val="24"/>
          <w:szCs w:val="24"/>
          <w:lang w:eastAsia="ru-RU"/>
        </w:rPr>
      </w:pPr>
      <w:r w:rsidRPr="00111BD6">
        <w:rPr>
          <w:rFonts w:ascii="Times New Roman" w:hAnsi="Times New Roman"/>
          <w:sz w:val="24"/>
          <w:szCs w:val="24"/>
          <w:lang w:eastAsia="ru-RU"/>
        </w:rPr>
        <w:t xml:space="preserve">  Форма организации образовательного процесса: четвертная.</w:t>
      </w:r>
    </w:p>
    <w:p w:rsidR="006F558B" w:rsidRDefault="006F558B" w:rsidP="006F558B">
      <w:pPr>
        <w:spacing w:after="0" w:line="240" w:lineRule="auto"/>
        <w:ind w:left="-142"/>
        <w:jc w:val="both"/>
        <w:rPr>
          <w:rFonts w:ascii="Times New Roman" w:hAnsi="Times New Roman"/>
          <w:sz w:val="24"/>
          <w:szCs w:val="24"/>
          <w:lang w:eastAsia="ru-RU"/>
        </w:rPr>
      </w:pPr>
      <w:r w:rsidRPr="00111BD6">
        <w:rPr>
          <w:rFonts w:ascii="Times New Roman" w:hAnsi="Times New Roman"/>
          <w:sz w:val="24"/>
          <w:szCs w:val="24"/>
          <w:lang w:eastAsia="ru-RU"/>
        </w:rPr>
        <w:t xml:space="preserve">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w:t>
      </w:r>
    </w:p>
    <w:p w:rsidR="006F558B" w:rsidRDefault="006F558B" w:rsidP="006F558B">
      <w:pPr>
        <w:spacing w:after="0" w:line="240" w:lineRule="auto"/>
        <w:ind w:left="-142"/>
        <w:jc w:val="both"/>
        <w:rPr>
          <w:rFonts w:ascii="Times New Roman" w:hAnsi="Times New Roman"/>
          <w:sz w:val="24"/>
          <w:szCs w:val="24"/>
          <w:lang w:eastAsia="ru-RU"/>
        </w:rPr>
      </w:pPr>
    </w:p>
    <w:p w:rsidR="006F558B" w:rsidRDefault="006F558B" w:rsidP="006F558B">
      <w:pPr>
        <w:spacing w:after="0" w:line="240" w:lineRule="auto"/>
        <w:ind w:left="-142"/>
        <w:jc w:val="both"/>
        <w:rPr>
          <w:rFonts w:ascii="Times New Roman" w:hAnsi="Times New Roman"/>
          <w:sz w:val="24"/>
          <w:szCs w:val="24"/>
          <w:lang w:eastAsia="ru-RU"/>
        </w:rPr>
      </w:pPr>
    </w:p>
    <w:p w:rsidR="006F558B" w:rsidRPr="00524527" w:rsidRDefault="006F558B" w:rsidP="006F558B">
      <w:pPr>
        <w:spacing w:after="0" w:line="240" w:lineRule="auto"/>
        <w:jc w:val="center"/>
        <w:rPr>
          <w:rFonts w:ascii="Times New Roman" w:hAnsi="Times New Roman"/>
          <w:b/>
        </w:rPr>
      </w:pPr>
      <w:r w:rsidRPr="00524527">
        <w:rPr>
          <w:rFonts w:ascii="Times New Roman" w:hAnsi="Times New Roman"/>
          <w:b/>
        </w:rPr>
        <w:t>2.Особенности УП для 5-8 классов</w:t>
      </w:r>
    </w:p>
    <w:p w:rsidR="006F558B" w:rsidRPr="00524527" w:rsidRDefault="006F558B" w:rsidP="006F558B">
      <w:pPr>
        <w:spacing w:line="240" w:lineRule="auto"/>
        <w:jc w:val="both"/>
        <w:rPr>
          <w:rFonts w:ascii="Times New Roman" w:hAnsi="Times New Roman"/>
        </w:rPr>
      </w:pPr>
      <w:r w:rsidRPr="00524527">
        <w:rPr>
          <w:rFonts w:ascii="Times New Roman" w:hAnsi="Times New Roman"/>
        </w:rPr>
        <w:t xml:space="preserve">          Уровень основного общего образования представлен пятью годами обучения (5–9-е классы). </w:t>
      </w:r>
    </w:p>
    <w:p w:rsidR="006F558B" w:rsidRPr="00524527" w:rsidRDefault="006F558B" w:rsidP="006F558B">
      <w:pPr>
        <w:pStyle w:val="a4"/>
        <w:spacing w:before="0" w:beforeAutospacing="0" w:after="0" w:afterAutospacing="0"/>
        <w:rPr>
          <w:sz w:val="22"/>
          <w:szCs w:val="22"/>
        </w:rPr>
      </w:pPr>
      <w:r w:rsidRPr="00524527">
        <w:rPr>
          <w:sz w:val="22"/>
          <w:szCs w:val="22"/>
        </w:rPr>
        <w:t xml:space="preserve">Продолжительность учебного года в 5-8 классах </w:t>
      </w:r>
      <w:r>
        <w:rPr>
          <w:sz w:val="22"/>
          <w:szCs w:val="22"/>
        </w:rPr>
        <w:t>– 34  недели</w:t>
      </w:r>
      <w:r w:rsidRPr="00524527">
        <w:rPr>
          <w:sz w:val="22"/>
          <w:szCs w:val="22"/>
        </w:rPr>
        <w:t xml:space="preserve">. </w:t>
      </w:r>
    </w:p>
    <w:p w:rsidR="006F558B" w:rsidRPr="00524527" w:rsidRDefault="006F558B" w:rsidP="006F558B">
      <w:pPr>
        <w:pStyle w:val="a4"/>
        <w:spacing w:before="0" w:beforeAutospacing="0" w:after="0" w:afterAutospacing="0"/>
        <w:rPr>
          <w:sz w:val="22"/>
          <w:szCs w:val="22"/>
        </w:rPr>
      </w:pPr>
      <w:r w:rsidRPr="00524527">
        <w:rPr>
          <w:sz w:val="22"/>
          <w:szCs w:val="22"/>
        </w:rPr>
        <w:t>Режим работы: 6-дневная учебная неделя. Продолжительность урока: 45 минут.</w:t>
      </w:r>
    </w:p>
    <w:p w:rsidR="006F558B" w:rsidRPr="00524527" w:rsidRDefault="006F558B" w:rsidP="006F558B">
      <w:pPr>
        <w:pStyle w:val="a4"/>
        <w:spacing w:before="0" w:beforeAutospacing="0" w:after="0" w:afterAutospacing="0"/>
        <w:rPr>
          <w:sz w:val="22"/>
          <w:szCs w:val="22"/>
        </w:rPr>
      </w:pPr>
      <w:r w:rsidRPr="00524527">
        <w:rPr>
          <w:sz w:val="22"/>
          <w:szCs w:val="22"/>
        </w:rPr>
        <w:t>Продолжительность каникул  в течение учебного года 30 календарных дней.</w:t>
      </w:r>
    </w:p>
    <w:p w:rsidR="006F558B" w:rsidRPr="00524527" w:rsidRDefault="006F558B" w:rsidP="006F558B">
      <w:pPr>
        <w:pStyle w:val="a4"/>
        <w:spacing w:before="0" w:beforeAutospacing="0" w:after="0" w:afterAutospacing="0"/>
        <w:rPr>
          <w:sz w:val="22"/>
          <w:szCs w:val="22"/>
        </w:rPr>
      </w:pPr>
      <w:r w:rsidRPr="00524527">
        <w:rPr>
          <w:sz w:val="22"/>
          <w:szCs w:val="22"/>
        </w:rPr>
        <w:t>Продолжительность летних каникул не менее 8 недель.</w:t>
      </w:r>
    </w:p>
    <w:p w:rsidR="006F558B" w:rsidRPr="00524527" w:rsidRDefault="006F558B" w:rsidP="006F558B">
      <w:pPr>
        <w:autoSpaceDE w:val="0"/>
        <w:autoSpaceDN w:val="0"/>
        <w:adjustRightInd w:val="0"/>
        <w:spacing w:after="0" w:line="240" w:lineRule="auto"/>
        <w:rPr>
          <w:rFonts w:ascii="Times New Roman" w:eastAsiaTheme="minorHAnsi" w:hAnsi="Times New Roman"/>
        </w:rPr>
      </w:pPr>
      <w:r w:rsidRPr="00524527">
        <w:rPr>
          <w:rFonts w:ascii="Times New Roman" w:eastAsiaTheme="minorHAnsi" w:hAnsi="Times New Roman"/>
        </w:rPr>
        <w:t xml:space="preserve">           Учебный план для 5-8 классов разрабатывается в соответствии с ФГОС основного общего образования и состоит из двух частей: обязательной части и части,</w:t>
      </w:r>
      <w:r>
        <w:rPr>
          <w:rFonts w:ascii="Times New Roman" w:eastAsiaTheme="minorHAnsi" w:hAnsi="Times New Roman"/>
        </w:rPr>
        <w:t xml:space="preserve"> </w:t>
      </w:r>
      <w:r w:rsidRPr="00524527">
        <w:rPr>
          <w:rFonts w:ascii="Times New Roman" w:eastAsiaTheme="minorHAnsi" w:hAnsi="Times New Roman"/>
        </w:rPr>
        <w:t xml:space="preserve">формируемой участниками образовательных отношений. Соотношение обязательной части и части, формируемой участниками образовательного процесса, составляет </w:t>
      </w:r>
      <w:r w:rsidRPr="00524527">
        <w:rPr>
          <w:rFonts w:ascii="Times New Roman" w:eastAsiaTheme="minorHAnsi" w:hAnsi="Times New Roman"/>
          <w:b/>
        </w:rPr>
        <w:t>70% и 30%.</w:t>
      </w:r>
      <w:r w:rsidRPr="00524527">
        <w:rPr>
          <w:rFonts w:ascii="Times New Roman" w:eastAsiaTheme="minorHAnsi" w:hAnsi="Times New Roman"/>
        </w:rPr>
        <w:t xml:space="preserve">  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 </w:t>
      </w:r>
    </w:p>
    <w:p w:rsidR="006F558B" w:rsidRPr="006F558B" w:rsidRDefault="006F558B" w:rsidP="006F558B">
      <w:pPr>
        <w:autoSpaceDE w:val="0"/>
        <w:autoSpaceDN w:val="0"/>
        <w:adjustRightInd w:val="0"/>
        <w:spacing w:after="0" w:line="240" w:lineRule="auto"/>
        <w:rPr>
          <w:rFonts w:ascii="Times New Roman" w:hAnsi="Times New Roman"/>
        </w:rPr>
      </w:pPr>
      <w:r w:rsidRPr="00524527">
        <w:rPr>
          <w:rFonts w:ascii="Times New Roman" w:hAnsi="Times New Roman"/>
        </w:rPr>
        <w:t xml:space="preserve">               В целях обеспечения  потребностей обучающихся часть учебного плана, формируемая участниками образовательного процесса, предусматривает учебные занятия для более полного изучения отд</w:t>
      </w:r>
      <w:r>
        <w:rPr>
          <w:rFonts w:ascii="Times New Roman" w:hAnsi="Times New Roman"/>
        </w:rPr>
        <w:t xml:space="preserve">ельных обязательных предметов. </w:t>
      </w:r>
    </w:p>
    <w:p w:rsidR="006F558B" w:rsidRPr="00111BD6" w:rsidRDefault="006F558B" w:rsidP="006F558B">
      <w:pPr>
        <w:spacing w:after="0" w:line="240" w:lineRule="auto"/>
        <w:ind w:left="-142"/>
        <w:jc w:val="both"/>
        <w:rPr>
          <w:rFonts w:ascii="Times New Roman" w:hAnsi="Times New Roman"/>
          <w:sz w:val="24"/>
          <w:szCs w:val="24"/>
          <w:lang w:eastAsia="ru-RU"/>
        </w:rPr>
      </w:pPr>
      <w:r>
        <w:rPr>
          <w:rFonts w:ascii="Times New Roman" w:hAnsi="Times New Roman"/>
          <w:sz w:val="24"/>
          <w:szCs w:val="24"/>
          <w:lang w:eastAsia="ru-RU"/>
        </w:rPr>
        <w:t xml:space="preserve">  </w:t>
      </w:r>
      <w:r w:rsidRPr="00111BD6">
        <w:rPr>
          <w:rFonts w:ascii="Times New Roman" w:hAnsi="Times New Roman"/>
          <w:sz w:val="24"/>
          <w:szCs w:val="24"/>
          <w:lang w:eastAsia="ru-RU"/>
        </w:rPr>
        <w:t>В учебный план входят следующие обязательные предметные области и учебные предметы:</w:t>
      </w:r>
    </w:p>
    <w:p w:rsidR="006F558B" w:rsidRPr="00111BD6" w:rsidRDefault="006F558B" w:rsidP="006F558B">
      <w:pPr>
        <w:spacing w:after="0" w:line="240" w:lineRule="auto"/>
        <w:ind w:left="-142"/>
        <w:jc w:val="both"/>
        <w:rPr>
          <w:rFonts w:ascii="Times New Roman" w:hAnsi="Times New Roman"/>
          <w:sz w:val="24"/>
          <w:szCs w:val="24"/>
          <w:lang w:eastAsia="ru-RU"/>
        </w:rPr>
      </w:pPr>
      <w:r w:rsidRPr="00111BD6">
        <w:rPr>
          <w:rFonts w:ascii="Times New Roman" w:hAnsi="Times New Roman"/>
          <w:sz w:val="24"/>
          <w:szCs w:val="24"/>
          <w:lang w:eastAsia="ru-RU"/>
        </w:rPr>
        <w:t xml:space="preserve">Русский язык и литература (русский язык, литература), </w:t>
      </w:r>
    </w:p>
    <w:p w:rsidR="006F558B" w:rsidRPr="00111BD6" w:rsidRDefault="006F558B" w:rsidP="006F558B">
      <w:pPr>
        <w:spacing w:after="0" w:line="240" w:lineRule="auto"/>
        <w:ind w:left="-142"/>
        <w:jc w:val="both"/>
        <w:rPr>
          <w:rFonts w:ascii="Times New Roman" w:hAnsi="Times New Roman"/>
          <w:sz w:val="24"/>
          <w:szCs w:val="24"/>
          <w:lang w:eastAsia="ru-RU"/>
        </w:rPr>
      </w:pPr>
      <w:r w:rsidRPr="00111BD6">
        <w:rPr>
          <w:rFonts w:ascii="Times New Roman" w:hAnsi="Times New Roman"/>
          <w:sz w:val="24"/>
          <w:szCs w:val="24"/>
          <w:lang w:eastAsia="ru-RU"/>
        </w:rPr>
        <w:t>родной язык и родная литература (родной язык и родная литература),</w:t>
      </w:r>
    </w:p>
    <w:p w:rsidR="006F558B" w:rsidRPr="00111BD6" w:rsidRDefault="006F558B" w:rsidP="006F558B">
      <w:pPr>
        <w:spacing w:after="0" w:line="240" w:lineRule="auto"/>
        <w:ind w:left="-142"/>
        <w:jc w:val="both"/>
        <w:rPr>
          <w:rFonts w:ascii="Times New Roman" w:hAnsi="Times New Roman"/>
          <w:sz w:val="24"/>
          <w:szCs w:val="24"/>
          <w:lang w:eastAsia="ru-RU"/>
        </w:rPr>
      </w:pPr>
      <w:r w:rsidRPr="00111BD6">
        <w:rPr>
          <w:rFonts w:ascii="Times New Roman" w:hAnsi="Times New Roman"/>
          <w:sz w:val="24"/>
          <w:szCs w:val="24"/>
          <w:lang w:eastAsia="ru-RU"/>
        </w:rPr>
        <w:t>иностранные языки (иностранный язык)</w:t>
      </w:r>
    </w:p>
    <w:p w:rsidR="006F558B" w:rsidRPr="00111BD6" w:rsidRDefault="006F558B" w:rsidP="006F558B">
      <w:pPr>
        <w:spacing w:after="0" w:line="240" w:lineRule="auto"/>
        <w:ind w:left="-142"/>
        <w:jc w:val="both"/>
        <w:rPr>
          <w:rFonts w:ascii="Times New Roman" w:hAnsi="Times New Roman"/>
          <w:sz w:val="24"/>
          <w:szCs w:val="24"/>
          <w:lang w:eastAsia="ru-RU"/>
        </w:rPr>
      </w:pPr>
      <w:r w:rsidRPr="00111BD6">
        <w:rPr>
          <w:rFonts w:ascii="Times New Roman" w:hAnsi="Times New Roman"/>
          <w:sz w:val="24"/>
          <w:szCs w:val="24"/>
          <w:lang w:eastAsia="ru-RU"/>
        </w:rPr>
        <w:t xml:space="preserve">общественно-научные предметы (история    России, всеобщая    история, обществознание, география); </w:t>
      </w:r>
    </w:p>
    <w:p w:rsidR="006F558B" w:rsidRPr="00111BD6" w:rsidRDefault="006F558B" w:rsidP="006F558B">
      <w:pPr>
        <w:spacing w:after="0" w:line="240" w:lineRule="auto"/>
        <w:ind w:left="-142"/>
        <w:jc w:val="both"/>
        <w:rPr>
          <w:rFonts w:ascii="Times New Roman" w:hAnsi="Times New Roman"/>
          <w:sz w:val="24"/>
          <w:szCs w:val="24"/>
          <w:lang w:eastAsia="ru-RU"/>
        </w:rPr>
      </w:pPr>
      <w:r w:rsidRPr="00111BD6">
        <w:rPr>
          <w:rFonts w:ascii="Times New Roman" w:hAnsi="Times New Roman"/>
          <w:sz w:val="24"/>
          <w:szCs w:val="24"/>
          <w:lang w:eastAsia="ru-RU"/>
        </w:rPr>
        <w:t xml:space="preserve">математика и информатика (математика, алгебра, геометрия, информатика); </w:t>
      </w:r>
    </w:p>
    <w:p w:rsidR="006F558B" w:rsidRPr="00111BD6" w:rsidRDefault="006F558B" w:rsidP="006F558B">
      <w:pPr>
        <w:spacing w:after="0" w:line="240" w:lineRule="auto"/>
        <w:ind w:left="-142"/>
        <w:jc w:val="both"/>
        <w:rPr>
          <w:rFonts w:ascii="Times New Roman" w:hAnsi="Times New Roman"/>
          <w:sz w:val="24"/>
          <w:szCs w:val="24"/>
          <w:lang w:eastAsia="ru-RU"/>
        </w:rPr>
      </w:pPr>
      <w:r w:rsidRPr="00111BD6">
        <w:rPr>
          <w:rFonts w:ascii="Times New Roman" w:hAnsi="Times New Roman"/>
          <w:sz w:val="24"/>
          <w:szCs w:val="24"/>
          <w:lang w:eastAsia="ru-RU"/>
        </w:rPr>
        <w:t xml:space="preserve">основы духовно-нравственной культуры народов России; </w:t>
      </w:r>
    </w:p>
    <w:p w:rsidR="006F558B" w:rsidRPr="00111BD6" w:rsidRDefault="006F558B" w:rsidP="006F558B">
      <w:pPr>
        <w:spacing w:after="0" w:line="240" w:lineRule="auto"/>
        <w:ind w:left="-142"/>
        <w:jc w:val="both"/>
        <w:rPr>
          <w:rFonts w:ascii="Times New Roman" w:hAnsi="Times New Roman"/>
          <w:sz w:val="24"/>
          <w:szCs w:val="24"/>
          <w:lang w:eastAsia="ru-RU"/>
        </w:rPr>
      </w:pPr>
      <w:r w:rsidRPr="00111BD6">
        <w:rPr>
          <w:rFonts w:ascii="Times New Roman" w:hAnsi="Times New Roman"/>
          <w:sz w:val="24"/>
          <w:szCs w:val="24"/>
          <w:lang w:eastAsia="ru-RU"/>
        </w:rPr>
        <w:t xml:space="preserve">естественнонаучные предметы (физика, биология, химия); </w:t>
      </w:r>
    </w:p>
    <w:p w:rsidR="006F558B" w:rsidRPr="00111BD6" w:rsidRDefault="006F558B" w:rsidP="006F558B">
      <w:pPr>
        <w:spacing w:after="0" w:line="240" w:lineRule="auto"/>
        <w:ind w:left="-142"/>
        <w:jc w:val="both"/>
        <w:rPr>
          <w:rFonts w:ascii="Times New Roman" w:hAnsi="Times New Roman"/>
          <w:sz w:val="24"/>
          <w:szCs w:val="24"/>
          <w:lang w:eastAsia="ru-RU"/>
        </w:rPr>
      </w:pPr>
      <w:r w:rsidRPr="00111BD6">
        <w:rPr>
          <w:rFonts w:ascii="Times New Roman" w:hAnsi="Times New Roman"/>
          <w:sz w:val="24"/>
          <w:szCs w:val="24"/>
          <w:lang w:eastAsia="ru-RU"/>
        </w:rPr>
        <w:t xml:space="preserve">искусство (изобразительное искусство, музыка); </w:t>
      </w:r>
    </w:p>
    <w:p w:rsidR="006F558B" w:rsidRPr="00111BD6" w:rsidRDefault="006F558B" w:rsidP="006F558B">
      <w:pPr>
        <w:spacing w:after="0" w:line="240" w:lineRule="auto"/>
        <w:ind w:left="-142"/>
        <w:jc w:val="both"/>
        <w:rPr>
          <w:rFonts w:ascii="Times New Roman" w:hAnsi="Times New Roman"/>
          <w:sz w:val="24"/>
          <w:szCs w:val="24"/>
          <w:lang w:eastAsia="ru-RU"/>
        </w:rPr>
      </w:pPr>
      <w:r w:rsidRPr="00111BD6">
        <w:rPr>
          <w:rFonts w:ascii="Times New Roman" w:hAnsi="Times New Roman"/>
          <w:sz w:val="24"/>
          <w:szCs w:val="24"/>
          <w:lang w:eastAsia="ru-RU"/>
        </w:rPr>
        <w:t xml:space="preserve">технология (технология); </w:t>
      </w:r>
    </w:p>
    <w:p w:rsidR="006F558B" w:rsidRPr="00111BD6" w:rsidRDefault="006F558B" w:rsidP="006F558B">
      <w:pPr>
        <w:spacing w:after="0" w:line="240" w:lineRule="auto"/>
        <w:ind w:left="-142"/>
        <w:jc w:val="both"/>
        <w:rPr>
          <w:rFonts w:ascii="Times New Roman" w:hAnsi="Times New Roman"/>
          <w:sz w:val="24"/>
          <w:szCs w:val="24"/>
          <w:lang w:eastAsia="ru-RU"/>
        </w:rPr>
      </w:pPr>
      <w:r w:rsidRPr="00111BD6">
        <w:rPr>
          <w:rFonts w:ascii="Times New Roman" w:hAnsi="Times New Roman"/>
          <w:sz w:val="24"/>
          <w:szCs w:val="24"/>
          <w:lang w:eastAsia="ru-RU"/>
        </w:rPr>
        <w:lastRenderedPageBreak/>
        <w:t>физическая культура  и  основы  безопасности  жизнедеятельности  (физическая культура, основы безопасности жизнедеятельности).</w:t>
      </w:r>
    </w:p>
    <w:p w:rsidR="006F558B" w:rsidRPr="00111BD6" w:rsidRDefault="006F558B" w:rsidP="006F558B">
      <w:pPr>
        <w:spacing w:after="0" w:line="240" w:lineRule="auto"/>
        <w:ind w:left="-142"/>
        <w:jc w:val="both"/>
        <w:rPr>
          <w:rFonts w:ascii="Times New Roman" w:hAnsi="Times New Roman"/>
          <w:sz w:val="24"/>
          <w:szCs w:val="24"/>
          <w:lang w:eastAsia="ru-RU"/>
        </w:rPr>
      </w:pPr>
      <w:r w:rsidRPr="00111BD6">
        <w:rPr>
          <w:rFonts w:ascii="Times New Roman" w:hAnsi="Times New Roman"/>
          <w:sz w:val="24"/>
          <w:szCs w:val="24"/>
          <w:lang w:eastAsia="ru-RU"/>
        </w:rPr>
        <w:t xml:space="preserve">  Образовательная область «Родной язык и родная литература» реализована предметами «Родной язык (русский язык) и родная литература (литература).    Проведено анкетирование среди родителей (законных представителей) с целью выявления запросов на обучение обучающихся на родном языке. Запросов на обучение на родном языке из числа языков народов РФ и государственных языков республик не выявлено.</w:t>
      </w:r>
    </w:p>
    <w:p w:rsidR="006F558B" w:rsidRPr="00111BD6" w:rsidRDefault="006F558B" w:rsidP="006F558B">
      <w:pPr>
        <w:spacing w:after="0" w:line="240" w:lineRule="auto"/>
        <w:ind w:left="-142"/>
        <w:jc w:val="both"/>
        <w:rPr>
          <w:rFonts w:ascii="Times New Roman" w:hAnsi="Times New Roman"/>
          <w:sz w:val="24"/>
          <w:szCs w:val="24"/>
          <w:lang w:eastAsia="ru-RU"/>
        </w:rPr>
      </w:pPr>
      <w:r w:rsidRPr="00111BD6">
        <w:rPr>
          <w:rFonts w:ascii="Times New Roman" w:hAnsi="Times New Roman"/>
          <w:sz w:val="24"/>
          <w:szCs w:val="24"/>
          <w:lang w:eastAsia="ru-RU"/>
        </w:rPr>
        <w:t>Часы части, формируемой участниками образовательного процесса, распределены следующим образом:</w:t>
      </w:r>
    </w:p>
    <w:p w:rsidR="006F558B" w:rsidRPr="00111BD6" w:rsidRDefault="006F558B" w:rsidP="006F558B">
      <w:pPr>
        <w:spacing w:after="0" w:line="240" w:lineRule="auto"/>
        <w:ind w:left="-142"/>
        <w:jc w:val="both"/>
        <w:rPr>
          <w:rFonts w:ascii="Times New Roman" w:hAnsi="Times New Roman"/>
          <w:sz w:val="24"/>
          <w:szCs w:val="24"/>
          <w:lang w:eastAsia="ru-RU"/>
        </w:rPr>
      </w:pPr>
      <w:r w:rsidRPr="00111BD6">
        <w:rPr>
          <w:rFonts w:ascii="Times New Roman" w:hAnsi="Times New Roman"/>
          <w:sz w:val="24"/>
          <w:szCs w:val="24"/>
          <w:lang w:eastAsia="ru-RU"/>
        </w:rPr>
        <w:t xml:space="preserve"> в 5-ом классе: ОБЖ – 1 час, русский язык-1 час, обществознание-1 час, математика-2 часа, литература-1 час, иностранный язык-1 час, физическая культура-1 час, технология-1 час.     </w:t>
      </w:r>
    </w:p>
    <w:p w:rsidR="006F558B" w:rsidRPr="00111BD6" w:rsidRDefault="006F558B" w:rsidP="006F558B">
      <w:pPr>
        <w:spacing w:after="0" w:line="240" w:lineRule="auto"/>
        <w:ind w:left="-142"/>
        <w:jc w:val="both"/>
        <w:rPr>
          <w:rFonts w:ascii="Times New Roman" w:hAnsi="Times New Roman"/>
          <w:sz w:val="24"/>
          <w:szCs w:val="24"/>
          <w:lang w:eastAsia="ru-RU"/>
        </w:rPr>
      </w:pPr>
      <w:r w:rsidRPr="00111BD6">
        <w:rPr>
          <w:rFonts w:ascii="Times New Roman" w:hAnsi="Times New Roman"/>
          <w:sz w:val="24"/>
          <w:szCs w:val="24"/>
          <w:lang w:eastAsia="ru-RU"/>
        </w:rPr>
        <w:t xml:space="preserve">в 6-ом классе: ОБЖ – 1 час, биология-1час, информатика-1 час, математика -2 часа, русский язык-1 час, литература-1 час, физическая культура-1 час, технология-1 час.     </w:t>
      </w:r>
    </w:p>
    <w:p w:rsidR="006F558B" w:rsidRPr="00111BD6" w:rsidRDefault="006F558B" w:rsidP="006F558B">
      <w:pPr>
        <w:spacing w:after="0" w:line="240" w:lineRule="auto"/>
        <w:ind w:left="-142"/>
        <w:jc w:val="both"/>
        <w:rPr>
          <w:rFonts w:ascii="Times New Roman" w:hAnsi="Times New Roman"/>
          <w:sz w:val="24"/>
          <w:szCs w:val="24"/>
          <w:lang w:eastAsia="ru-RU"/>
        </w:rPr>
      </w:pPr>
      <w:r w:rsidRPr="00111BD6">
        <w:rPr>
          <w:rFonts w:ascii="Times New Roman" w:hAnsi="Times New Roman"/>
          <w:sz w:val="24"/>
          <w:szCs w:val="24"/>
          <w:lang w:eastAsia="ru-RU"/>
        </w:rPr>
        <w:t>В 7-м классе: ОБЖ – 1 час</w:t>
      </w:r>
      <w:r>
        <w:rPr>
          <w:rFonts w:ascii="Times New Roman" w:hAnsi="Times New Roman"/>
          <w:sz w:val="24"/>
          <w:szCs w:val="24"/>
          <w:lang w:eastAsia="ru-RU"/>
        </w:rPr>
        <w:t>, биология-1час</w:t>
      </w:r>
      <w:r w:rsidRPr="00111BD6">
        <w:rPr>
          <w:rFonts w:ascii="Times New Roman" w:hAnsi="Times New Roman"/>
          <w:sz w:val="24"/>
          <w:szCs w:val="24"/>
          <w:lang w:eastAsia="ru-RU"/>
        </w:rPr>
        <w:t xml:space="preserve">, алгебра-2 часа, геометрия- 1 час, русский язык-1 час , физическая культура-1 час, технология-1 час, иностранный язык-1 час, география-1 час.   </w:t>
      </w:r>
    </w:p>
    <w:p w:rsidR="006F558B" w:rsidRPr="00111BD6" w:rsidRDefault="006F558B" w:rsidP="006F558B">
      <w:pPr>
        <w:spacing w:after="0" w:line="240" w:lineRule="auto"/>
        <w:ind w:left="-142"/>
        <w:jc w:val="both"/>
        <w:rPr>
          <w:rFonts w:ascii="Times New Roman" w:hAnsi="Times New Roman"/>
          <w:sz w:val="24"/>
          <w:szCs w:val="24"/>
          <w:lang w:eastAsia="ru-RU"/>
        </w:rPr>
      </w:pPr>
      <w:r w:rsidRPr="00111BD6">
        <w:rPr>
          <w:rFonts w:ascii="Times New Roman" w:hAnsi="Times New Roman"/>
          <w:sz w:val="24"/>
          <w:szCs w:val="24"/>
          <w:lang w:eastAsia="ru-RU"/>
        </w:rPr>
        <w:t>В 8 классе- русский язык-1 часа, литература-1 час, алгебра-2 часа, геометрия-1 час, физическая культура-1 час, биология-1час, химия-1 час, география-1 час, иностранный язык-1 час.</w:t>
      </w:r>
    </w:p>
    <w:p w:rsidR="006F558B" w:rsidRPr="00111BD6" w:rsidRDefault="006F558B" w:rsidP="006F558B">
      <w:pPr>
        <w:spacing w:after="0" w:line="240" w:lineRule="auto"/>
        <w:ind w:left="-142"/>
        <w:jc w:val="both"/>
        <w:rPr>
          <w:rFonts w:ascii="Times New Roman" w:hAnsi="Times New Roman"/>
          <w:color w:val="FF0000"/>
          <w:sz w:val="24"/>
          <w:szCs w:val="24"/>
          <w:lang w:eastAsia="ru-RU"/>
        </w:rPr>
      </w:pPr>
    </w:p>
    <w:p w:rsidR="006F558B" w:rsidRPr="00111BD6" w:rsidRDefault="006F558B" w:rsidP="006F558B">
      <w:pPr>
        <w:spacing w:after="0" w:line="240" w:lineRule="auto"/>
        <w:ind w:left="-142"/>
        <w:jc w:val="both"/>
        <w:rPr>
          <w:rFonts w:ascii="Times New Roman" w:hAnsi="Times New Roman"/>
          <w:sz w:val="24"/>
          <w:szCs w:val="24"/>
          <w:lang w:eastAsia="ru-RU"/>
        </w:rPr>
      </w:pPr>
      <w:r w:rsidRPr="00111BD6">
        <w:rPr>
          <w:rFonts w:ascii="Times New Roman" w:hAnsi="Times New Roman"/>
          <w:sz w:val="24"/>
          <w:szCs w:val="24"/>
          <w:lang w:eastAsia="ru-RU"/>
        </w:rPr>
        <w:t xml:space="preserve">Внеурочная деятельность в 5-8  классах организуется по направлениям развития личности (духовно-нравственное, физкультурно-спортивное и оздоровительное, социальное, общеинтеллектуальное, общекультурное) в таких формах, как кружки, классные часы, общешкольные мероприятия, спортивные секции, юношеские организации, краеведческая работа, научно-практические конференции, экскурсии, олимпиады, соревнования, школьные научные общества, общественно полезные  практики, военно-патриотические объединения и т. д. </w:t>
      </w:r>
    </w:p>
    <w:p w:rsidR="006F558B" w:rsidRPr="004E4ABA" w:rsidRDefault="006F558B" w:rsidP="006F558B">
      <w:pPr>
        <w:widowControl w:val="0"/>
        <w:autoSpaceDE w:val="0"/>
        <w:autoSpaceDN w:val="0"/>
        <w:adjustRightInd w:val="0"/>
        <w:spacing w:line="360" w:lineRule="auto"/>
        <w:contextualSpacing/>
        <w:jc w:val="both"/>
        <w:rPr>
          <w:rFonts w:ascii="Times New Roman" w:hAnsi="Times New Roman"/>
          <w:sz w:val="28"/>
          <w:szCs w:val="28"/>
        </w:rPr>
      </w:pPr>
    </w:p>
    <w:p w:rsidR="006F558B" w:rsidRPr="004E4ABA" w:rsidRDefault="006F558B" w:rsidP="006F558B">
      <w:pPr>
        <w:jc w:val="center"/>
        <w:rPr>
          <w:rFonts w:ascii="Times New Roman" w:hAnsi="Times New Roman"/>
          <w:b/>
        </w:rPr>
      </w:pPr>
      <w:r w:rsidRPr="004E4ABA">
        <w:rPr>
          <w:rFonts w:ascii="Times New Roman" w:hAnsi="Times New Roman"/>
          <w:b/>
        </w:rPr>
        <w:t>Учебный план</w:t>
      </w:r>
    </w:p>
    <w:p w:rsidR="006F558B" w:rsidRPr="004E4ABA" w:rsidRDefault="006F558B" w:rsidP="006F558B">
      <w:pPr>
        <w:jc w:val="center"/>
        <w:rPr>
          <w:rFonts w:ascii="Times New Roman" w:hAnsi="Times New Roman"/>
          <w:b/>
        </w:rPr>
      </w:pPr>
      <w:r w:rsidRPr="004E4ABA">
        <w:rPr>
          <w:rFonts w:ascii="Times New Roman" w:hAnsi="Times New Roman"/>
          <w:b/>
        </w:rPr>
        <w:t xml:space="preserve">для обучающихся </w:t>
      </w:r>
      <w:r w:rsidRPr="004E4ABA">
        <w:rPr>
          <w:rFonts w:ascii="Times New Roman" w:hAnsi="Times New Roman"/>
          <w:b/>
          <w:lang w:val="en-US"/>
        </w:rPr>
        <w:t>V</w:t>
      </w:r>
      <w:r w:rsidRPr="004E4ABA">
        <w:rPr>
          <w:rFonts w:ascii="Times New Roman" w:hAnsi="Times New Roman"/>
          <w:b/>
        </w:rPr>
        <w:t>-</w:t>
      </w:r>
      <w:r w:rsidRPr="004E4ABA">
        <w:rPr>
          <w:rFonts w:ascii="Times New Roman" w:hAnsi="Times New Roman"/>
          <w:b/>
          <w:lang w:val="en-US"/>
        </w:rPr>
        <w:t>VIII</w:t>
      </w:r>
      <w:r w:rsidRPr="004E4ABA">
        <w:rPr>
          <w:rFonts w:ascii="Times New Roman" w:hAnsi="Times New Roman"/>
          <w:b/>
        </w:rPr>
        <w:t xml:space="preserve"> классов, реализующий ФГ</w:t>
      </w:r>
      <w:r>
        <w:rPr>
          <w:rFonts w:ascii="Times New Roman" w:hAnsi="Times New Roman"/>
          <w:b/>
        </w:rPr>
        <w:t>ОС основного общего образования</w:t>
      </w: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1"/>
        <w:gridCol w:w="1972"/>
        <w:gridCol w:w="696"/>
        <w:gridCol w:w="13"/>
        <w:gridCol w:w="650"/>
        <w:gridCol w:w="33"/>
        <w:gridCol w:w="690"/>
        <w:gridCol w:w="7"/>
        <w:gridCol w:w="696"/>
        <w:gridCol w:w="819"/>
        <w:gridCol w:w="1917"/>
        <w:gridCol w:w="25"/>
      </w:tblGrid>
      <w:tr w:rsidR="006F558B" w:rsidRPr="004E4ABA" w:rsidTr="00A62300">
        <w:trPr>
          <w:trHeight w:val="267"/>
          <w:jc w:val="center"/>
        </w:trPr>
        <w:tc>
          <w:tcPr>
            <w:tcW w:w="2272" w:type="dxa"/>
            <w:vMerge w:val="restart"/>
          </w:tcPr>
          <w:p w:rsidR="006F558B" w:rsidRPr="004E4ABA" w:rsidRDefault="006F558B" w:rsidP="00A62300">
            <w:pPr>
              <w:spacing w:after="0" w:line="288" w:lineRule="auto"/>
              <w:jc w:val="both"/>
              <w:rPr>
                <w:rFonts w:ascii="Times New Roman" w:hAnsi="Times New Roman"/>
                <w:b/>
                <w:bCs/>
                <w:sz w:val="24"/>
                <w:szCs w:val="24"/>
              </w:rPr>
            </w:pPr>
            <w:r w:rsidRPr="004E4ABA">
              <w:rPr>
                <w:rFonts w:ascii="Times New Roman" w:hAnsi="Times New Roman"/>
                <w:b/>
                <w:bCs/>
                <w:sz w:val="24"/>
                <w:szCs w:val="24"/>
              </w:rPr>
              <w:t>Предметные области</w:t>
            </w:r>
          </w:p>
        </w:tc>
        <w:tc>
          <w:tcPr>
            <w:tcW w:w="2258" w:type="dxa"/>
            <w:vMerge w:val="restart"/>
            <w:tcBorders>
              <w:tr2bl w:val="single" w:sz="4" w:space="0" w:color="auto"/>
            </w:tcBorders>
          </w:tcPr>
          <w:p w:rsidR="006F558B" w:rsidRPr="004E4ABA" w:rsidRDefault="006F558B" w:rsidP="00A62300">
            <w:pPr>
              <w:spacing w:after="0" w:line="288" w:lineRule="auto"/>
              <w:jc w:val="both"/>
              <w:rPr>
                <w:rFonts w:ascii="Times New Roman" w:hAnsi="Times New Roman"/>
                <w:b/>
                <w:bCs/>
                <w:sz w:val="24"/>
                <w:szCs w:val="24"/>
              </w:rPr>
            </w:pPr>
            <w:r w:rsidRPr="004E4ABA">
              <w:rPr>
                <w:rFonts w:ascii="Times New Roman" w:hAnsi="Times New Roman"/>
                <w:b/>
                <w:bCs/>
                <w:sz w:val="24"/>
                <w:szCs w:val="24"/>
              </w:rPr>
              <w:t>Учебные</w:t>
            </w:r>
          </w:p>
          <w:p w:rsidR="006F558B" w:rsidRPr="004E4ABA" w:rsidRDefault="006F558B" w:rsidP="00A62300">
            <w:pPr>
              <w:spacing w:after="0" w:line="288" w:lineRule="auto"/>
              <w:jc w:val="both"/>
              <w:rPr>
                <w:rFonts w:ascii="Times New Roman" w:hAnsi="Times New Roman"/>
                <w:b/>
                <w:bCs/>
                <w:sz w:val="24"/>
                <w:szCs w:val="24"/>
              </w:rPr>
            </w:pPr>
            <w:r w:rsidRPr="004E4ABA">
              <w:rPr>
                <w:rFonts w:ascii="Times New Roman" w:hAnsi="Times New Roman"/>
                <w:b/>
                <w:bCs/>
                <w:sz w:val="24"/>
                <w:szCs w:val="24"/>
              </w:rPr>
              <w:t>предметы</w:t>
            </w:r>
          </w:p>
          <w:p w:rsidR="006F558B" w:rsidRPr="004E4ABA" w:rsidRDefault="006F558B" w:rsidP="00A62300">
            <w:pPr>
              <w:spacing w:after="0" w:line="288" w:lineRule="auto"/>
              <w:jc w:val="right"/>
              <w:rPr>
                <w:rFonts w:ascii="Times New Roman" w:hAnsi="Times New Roman"/>
                <w:b/>
                <w:bCs/>
                <w:sz w:val="24"/>
                <w:szCs w:val="24"/>
              </w:rPr>
            </w:pPr>
          </w:p>
        </w:tc>
        <w:tc>
          <w:tcPr>
            <w:tcW w:w="3373" w:type="dxa"/>
            <w:gridSpan w:val="8"/>
          </w:tcPr>
          <w:p w:rsidR="006F558B" w:rsidRPr="004E4ABA" w:rsidRDefault="006F558B" w:rsidP="00A62300">
            <w:pPr>
              <w:spacing w:after="0" w:line="288" w:lineRule="auto"/>
              <w:jc w:val="both"/>
              <w:rPr>
                <w:rFonts w:ascii="Times New Roman" w:hAnsi="Times New Roman"/>
                <w:b/>
                <w:bCs/>
                <w:sz w:val="24"/>
                <w:szCs w:val="24"/>
              </w:rPr>
            </w:pPr>
            <w:r w:rsidRPr="004E4ABA">
              <w:rPr>
                <w:rFonts w:ascii="Times New Roman" w:hAnsi="Times New Roman"/>
                <w:b/>
                <w:bCs/>
                <w:sz w:val="24"/>
                <w:szCs w:val="24"/>
              </w:rPr>
              <w:t>Количество часов в неделю</w:t>
            </w:r>
          </w:p>
        </w:tc>
        <w:tc>
          <w:tcPr>
            <w:tcW w:w="1780" w:type="dxa"/>
            <w:gridSpan w:val="2"/>
          </w:tcPr>
          <w:p w:rsidR="006F558B" w:rsidRPr="004E4ABA" w:rsidRDefault="006F558B" w:rsidP="00A62300">
            <w:pPr>
              <w:spacing w:after="0" w:line="288" w:lineRule="auto"/>
              <w:jc w:val="both"/>
              <w:rPr>
                <w:rFonts w:ascii="Times New Roman" w:hAnsi="Times New Roman"/>
                <w:b/>
                <w:bCs/>
                <w:sz w:val="24"/>
                <w:szCs w:val="24"/>
              </w:rPr>
            </w:pPr>
            <w:r w:rsidRPr="004E4ABA">
              <w:rPr>
                <w:rFonts w:ascii="Times New Roman" w:hAnsi="Times New Roman"/>
                <w:b/>
                <w:bCs/>
                <w:sz w:val="24"/>
                <w:szCs w:val="24"/>
              </w:rPr>
              <w:t>Формы промежуточной аттестации</w:t>
            </w:r>
          </w:p>
        </w:tc>
      </w:tr>
      <w:tr w:rsidR="006F558B" w:rsidRPr="004E4ABA" w:rsidTr="00A62300">
        <w:trPr>
          <w:gridAfter w:val="1"/>
          <w:wAfter w:w="31" w:type="dxa"/>
          <w:trHeight w:val="75"/>
          <w:jc w:val="center"/>
        </w:trPr>
        <w:tc>
          <w:tcPr>
            <w:tcW w:w="2272" w:type="dxa"/>
            <w:vMerge/>
          </w:tcPr>
          <w:p w:rsidR="006F558B" w:rsidRPr="004E4ABA" w:rsidRDefault="006F558B" w:rsidP="00A62300">
            <w:pPr>
              <w:spacing w:after="0" w:line="288" w:lineRule="auto"/>
              <w:jc w:val="both"/>
              <w:rPr>
                <w:rFonts w:ascii="Times New Roman" w:hAnsi="Times New Roman"/>
                <w:b/>
                <w:bCs/>
                <w:sz w:val="24"/>
                <w:szCs w:val="24"/>
              </w:rPr>
            </w:pPr>
          </w:p>
        </w:tc>
        <w:tc>
          <w:tcPr>
            <w:tcW w:w="2258" w:type="dxa"/>
            <w:vMerge/>
            <w:tcBorders>
              <w:tr2bl w:val="single" w:sz="4" w:space="0" w:color="auto"/>
            </w:tcBorders>
          </w:tcPr>
          <w:p w:rsidR="006F558B" w:rsidRPr="004E4ABA" w:rsidRDefault="006F558B" w:rsidP="00A62300">
            <w:pPr>
              <w:spacing w:after="0" w:line="288" w:lineRule="auto"/>
              <w:jc w:val="both"/>
              <w:rPr>
                <w:rFonts w:ascii="Times New Roman" w:hAnsi="Times New Roman"/>
                <w:b/>
                <w:bCs/>
                <w:sz w:val="24"/>
                <w:szCs w:val="24"/>
              </w:rPr>
            </w:pPr>
          </w:p>
        </w:tc>
        <w:tc>
          <w:tcPr>
            <w:tcW w:w="592" w:type="dxa"/>
            <w:gridSpan w:val="2"/>
          </w:tcPr>
          <w:p w:rsidR="006F558B" w:rsidRPr="004E4ABA" w:rsidRDefault="006F558B" w:rsidP="00A62300">
            <w:pPr>
              <w:spacing w:after="0" w:line="288" w:lineRule="auto"/>
              <w:jc w:val="both"/>
              <w:rPr>
                <w:rFonts w:ascii="Times New Roman" w:hAnsi="Times New Roman"/>
                <w:b/>
                <w:bCs/>
                <w:sz w:val="24"/>
                <w:szCs w:val="24"/>
              </w:rPr>
            </w:pPr>
            <w:r w:rsidRPr="004E4ABA">
              <w:rPr>
                <w:rFonts w:ascii="Times New Roman" w:hAnsi="Times New Roman"/>
                <w:b/>
                <w:bCs/>
                <w:sz w:val="24"/>
                <w:szCs w:val="24"/>
              </w:rPr>
              <w:t>V</w:t>
            </w:r>
          </w:p>
        </w:tc>
        <w:tc>
          <w:tcPr>
            <w:tcW w:w="536" w:type="dxa"/>
          </w:tcPr>
          <w:p w:rsidR="006F558B" w:rsidRPr="004E4ABA" w:rsidRDefault="006F558B" w:rsidP="00A62300">
            <w:pPr>
              <w:spacing w:after="0" w:line="288" w:lineRule="auto"/>
              <w:jc w:val="both"/>
              <w:rPr>
                <w:rFonts w:ascii="Times New Roman" w:hAnsi="Times New Roman"/>
                <w:b/>
                <w:bCs/>
                <w:sz w:val="24"/>
                <w:szCs w:val="24"/>
              </w:rPr>
            </w:pPr>
            <w:r w:rsidRPr="004E4ABA">
              <w:rPr>
                <w:rFonts w:ascii="Times New Roman" w:hAnsi="Times New Roman"/>
                <w:b/>
                <w:bCs/>
                <w:sz w:val="24"/>
                <w:szCs w:val="24"/>
              </w:rPr>
              <w:t>V</w:t>
            </w:r>
            <w:r w:rsidRPr="004E4ABA">
              <w:rPr>
                <w:rFonts w:ascii="Times New Roman" w:hAnsi="Times New Roman"/>
                <w:b/>
                <w:bCs/>
                <w:sz w:val="24"/>
                <w:szCs w:val="24"/>
                <w:lang w:val="en-US"/>
              </w:rPr>
              <w:t>I</w:t>
            </w:r>
          </w:p>
        </w:tc>
        <w:tc>
          <w:tcPr>
            <w:tcW w:w="723" w:type="dxa"/>
            <w:gridSpan w:val="2"/>
          </w:tcPr>
          <w:p w:rsidR="006F558B" w:rsidRPr="004E4ABA" w:rsidRDefault="006F558B" w:rsidP="00A62300">
            <w:pPr>
              <w:spacing w:after="0" w:line="288" w:lineRule="auto"/>
              <w:jc w:val="both"/>
              <w:rPr>
                <w:rFonts w:ascii="Times New Roman" w:hAnsi="Times New Roman"/>
                <w:b/>
                <w:bCs/>
                <w:sz w:val="24"/>
                <w:szCs w:val="24"/>
              </w:rPr>
            </w:pPr>
            <w:r w:rsidRPr="004E4ABA">
              <w:rPr>
                <w:rFonts w:ascii="Times New Roman" w:hAnsi="Times New Roman"/>
                <w:b/>
                <w:bCs/>
                <w:sz w:val="24"/>
                <w:szCs w:val="24"/>
              </w:rPr>
              <w:t>V</w:t>
            </w:r>
            <w:r w:rsidRPr="004E4ABA">
              <w:rPr>
                <w:rFonts w:ascii="Times New Roman" w:hAnsi="Times New Roman"/>
                <w:b/>
                <w:bCs/>
                <w:sz w:val="24"/>
                <w:szCs w:val="24"/>
                <w:lang w:val="en-US"/>
              </w:rPr>
              <w:t>II</w:t>
            </w:r>
          </w:p>
        </w:tc>
        <w:tc>
          <w:tcPr>
            <w:tcW w:w="707" w:type="dxa"/>
            <w:gridSpan w:val="2"/>
          </w:tcPr>
          <w:p w:rsidR="006F558B" w:rsidRPr="004E4ABA" w:rsidRDefault="006F558B" w:rsidP="00A62300">
            <w:pPr>
              <w:spacing w:after="0" w:line="288" w:lineRule="auto"/>
              <w:jc w:val="both"/>
              <w:rPr>
                <w:rFonts w:ascii="Times New Roman" w:hAnsi="Times New Roman"/>
                <w:b/>
                <w:bCs/>
                <w:sz w:val="24"/>
                <w:szCs w:val="24"/>
              </w:rPr>
            </w:pPr>
            <w:r w:rsidRPr="004E4ABA">
              <w:rPr>
                <w:rFonts w:ascii="Times New Roman" w:hAnsi="Times New Roman"/>
                <w:b/>
                <w:bCs/>
                <w:sz w:val="24"/>
                <w:szCs w:val="24"/>
              </w:rPr>
              <w:t>V</w:t>
            </w:r>
            <w:r w:rsidRPr="004E4ABA">
              <w:rPr>
                <w:rFonts w:ascii="Times New Roman" w:hAnsi="Times New Roman"/>
                <w:b/>
                <w:bCs/>
                <w:sz w:val="24"/>
                <w:szCs w:val="24"/>
                <w:lang w:val="en-US"/>
              </w:rPr>
              <w:t>III</w:t>
            </w:r>
          </w:p>
        </w:tc>
        <w:tc>
          <w:tcPr>
            <w:tcW w:w="815" w:type="dxa"/>
          </w:tcPr>
          <w:p w:rsidR="006F558B" w:rsidRPr="004E4ABA" w:rsidRDefault="006F558B" w:rsidP="00A62300">
            <w:pPr>
              <w:spacing w:after="0" w:line="288" w:lineRule="auto"/>
              <w:jc w:val="both"/>
              <w:rPr>
                <w:rFonts w:ascii="Times New Roman" w:hAnsi="Times New Roman"/>
                <w:b/>
                <w:bCs/>
                <w:sz w:val="24"/>
                <w:szCs w:val="24"/>
              </w:rPr>
            </w:pPr>
            <w:r w:rsidRPr="004E4ABA">
              <w:rPr>
                <w:rFonts w:ascii="Times New Roman" w:hAnsi="Times New Roman"/>
                <w:b/>
                <w:bCs/>
                <w:sz w:val="24"/>
                <w:szCs w:val="24"/>
              </w:rPr>
              <w:t>Всего</w:t>
            </w:r>
          </w:p>
        </w:tc>
        <w:tc>
          <w:tcPr>
            <w:tcW w:w="1749" w:type="dxa"/>
          </w:tcPr>
          <w:p w:rsidR="006F558B" w:rsidRPr="004E4ABA" w:rsidRDefault="006F558B" w:rsidP="00A62300">
            <w:pPr>
              <w:spacing w:after="0" w:line="288" w:lineRule="auto"/>
              <w:jc w:val="both"/>
              <w:rPr>
                <w:rFonts w:ascii="Times New Roman" w:hAnsi="Times New Roman"/>
                <w:b/>
                <w:bCs/>
                <w:sz w:val="24"/>
                <w:szCs w:val="24"/>
              </w:rPr>
            </w:pPr>
          </w:p>
        </w:tc>
      </w:tr>
      <w:tr w:rsidR="006F558B" w:rsidRPr="004E4ABA" w:rsidTr="00A62300">
        <w:trPr>
          <w:gridAfter w:val="10"/>
          <w:wAfter w:w="5153" w:type="dxa"/>
          <w:trHeight w:val="315"/>
          <w:jc w:val="center"/>
        </w:trPr>
        <w:tc>
          <w:tcPr>
            <w:tcW w:w="4530" w:type="dxa"/>
            <w:gridSpan w:val="2"/>
          </w:tcPr>
          <w:p w:rsidR="006F558B" w:rsidRPr="004E4ABA" w:rsidRDefault="006F558B" w:rsidP="00A62300">
            <w:pPr>
              <w:spacing w:after="0" w:line="288" w:lineRule="auto"/>
              <w:jc w:val="both"/>
              <w:rPr>
                <w:rFonts w:ascii="Times New Roman" w:hAnsi="Times New Roman"/>
                <w:bCs/>
                <w:i/>
                <w:sz w:val="24"/>
                <w:szCs w:val="24"/>
              </w:rPr>
            </w:pPr>
            <w:r w:rsidRPr="004E4ABA">
              <w:rPr>
                <w:rFonts w:ascii="Times New Roman" w:hAnsi="Times New Roman"/>
                <w:bCs/>
                <w:i/>
                <w:sz w:val="24"/>
                <w:szCs w:val="24"/>
              </w:rPr>
              <w:t>Обязательная часть</w:t>
            </w:r>
          </w:p>
        </w:tc>
      </w:tr>
      <w:tr w:rsidR="006F558B" w:rsidRPr="004E4ABA" w:rsidTr="00A62300">
        <w:trPr>
          <w:gridAfter w:val="1"/>
          <w:wAfter w:w="31" w:type="dxa"/>
          <w:trHeight w:val="330"/>
          <w:jc w:val="center"/>
        </w:trPr>
        <w:tc>
          <w:tcPr>
            <w:tcW w:w="2272" w:type="dxa"/>
            <w:vMerge w:val="restart"/>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Русский язык и литература</w:t>
            </w:r>
          </w:p>
        </w:tc>
        <w:tc>
          <w:tcPr>
            <w:tcW w:w="2258" w:type="dxa"/>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Русский язык</w:t>
            </w:r>
          </w:p>
        </w:tc>
        <w:tc>
          <w:tcPr>
            <w:tcW w:w="592"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4</w:t>
            </w:r>
          </w:p>
        </w:tc>
        <w:tc>
          <w:tcPr>
            <w:tcW w:w="536"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4</w:t>
            </w:r>
          </w:p>
        </w:tc>
        <w:tc>
          <w:tcPr>
            <w:tcW w:w="723"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4</w:t>
            </w:r>
          </w:p>
        </w:tc>
        <w:tc>
          <w:tcPr>
            <w:tcW w:w="707"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3</w:t>
            </w: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15</w:t>
            </w:r>
          </w:p>
        </w:tc>
        <w:tc>
          <w:tcPr>
            <w:tcW w:w="1749" w:type="dxa"/>
            <w:vAlign w:val="bottom"/>
          </w:tcPr>
          <w:p w:rsidR="006F558B" w:rsidRPr="004E4ABA" w:rsidRDefault="006F558B" w:rsidP="00A62300">
            <w:pPr>
              <w:spacing w:after="0" w:line="288" w:lineRule="auto"/>
              <w:rPr>
                <w:rFonts w:ascii="Times New Roman" w:hAnsi="Times New Roman"/>
                <w:bCs/>
                <w:sz w:val="24"/>
                <w:szCs w:val="24"/>
              </w:rPr>
            </w:pPr>
            <w:r w:rsidRPr="004E4ABA">
              <w:rPr>
                <w:rFonts w:ascii="Times New Roman" w:hAnsi="Times New Roman"/>
                <w:bCs/>
                <w:sz w:val="24"/>
                <w:szCs w:val="24"/>
              </w:rPr>
              <w:t>Годовая оценка</w:t>
            </w:r>
          </w:p>
        </w:tc>
      </w:tr>
      <w:tr w:rsidR="006F558B" w:rsidRPr="004E4ABA" w:rsidTr="00A62300">
        <w:trPr>
          <w:gridAfter w:val="1"/>
          <w:wAfter w:w="31" w:type="dxa"/>
          <w:trHeight w:val="446"/>
          <w:jc w:val="center"/>
        </w:trPr>
        <w:tc>
          <w:tcPr>
            <w:tcW w:w="2272" w:type="dxa"/>
            <w:vMerge/>
          </w:tcPr>
          <w:p w:rsidR="006F558B" w:rsidRPr="004E4ABA" w:rsidRDefault="006F558B" w:rsidP="00A62300">
            <w:pPr>
              <w:spacing w:after="0" w:line="288" w:lineRule="auto"/>
              <w:jc w:val="both"/>
              <w:rPr>
                <w:rFonts w:ascii="Times New Roman" w:hAnsi="Times New Roman"/>
                <w:bCs/>
                <w:sz w:val="24"/>
                <w:szCs w:val="24"/>
              </w:rPr>
            </w:pPr>
          </w:p>
        </w:tc>
        <w:tc>
          <w:tcPr>
            <w:tcW w:w="2258" w:type="dxa"/>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Литература</w:t>
            </w:r>
          </w:p>
        </w:tc>
        <w:tc>
          <w:tcPr>
            <w:tcW w:w="592"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2</w:t>
            </w:r>
          </w:p>
        </w:tc>
        <w:tc>
          <w:tcPr>
            <w:tcW w:w="536"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2</w:t>
            </w:r>
          </w:p>
        </w:tc>
        <w:tc>
          <w:tcPr>
            <w:tcW w:w="723"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2</w:t>
            </w:r>
          </w:p>
        </w:tc>
        <w:tc>
          <w:tcPr>
            <w:tcW w:w="707"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2</w:t>
            </w: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8</w:t>
            </w:r>
          </w:p>
        </w:tc>
        <w:tc>
          <w:tcPr>
            <w:tcW w:w="1749" w:type="dxa"/>
          </w:tcPr>
          <w:p w:rsidR="006F558B" w:rsidRPr="004E4ABA" w:rsidRDefault="006F558B" w:rsidP="00A62300">
            <w:pPr>
              <w:rPr>
                <w:rFonts w:ascii="Times New Roman" w:hAnsi="Times New Roman"/>
                <w:sz w:val="24"/>
                <w:szCs w:val="24"/>
              </w:rPr>
            </w:pPr>
            <w:r w:rsidRPr="004E4ABA">
              <w:rPr>
                <w:rFonts w:ascii="Times New Roman" w:hAnsi="Times New Roman"/>
                <w:bCs/>
                <w:sz w:val="24"/>
                <w:szCs w:val="24"/>
              </w:rPr>
              <w:t>Годовая оценка</w:t>
            </w:r>
          </w:p>
        </w:tc>
      </w:tr>
      <w:tr w:rsidR="006F558B" w:rsidRPr="004E4ABA" w:rsidTr="00A62300">
        <w:trPr>
          <w:gridAfter w:val="1"/>
          <w:wAfter w:w="31" w:type="dxa"/>
          <w:trHeight w:val="268"/>
          <w:jc w:val="center"/>
        </w:trPr>
        <w:tc>
          <w:tcPr>
            <w:tcW w:w="2272" w:type="dxa"/>
            <w:vMerge w:val="restart"/>
          </w:tcPr>
          <w:p w:rsidR="006F558B" w:rsidRPr="004E4ABA" w:rsidRDefault="006F558B" w:rsidP="00A62300">
            <w:pPr>
              <w:spacing w:after="0" w:line="240" w:lineRule="auto"/>
              <w:rPr>
                <w:rFonts w:ascii="Times New Roman" w:hAnsi="Times New Roman"/>
                <w:bCs/>
                <w:sz w:val="24"/>
                <w:szCs w:val="24"/>
              </w:rPr>
            </w:pPr>
            <w:r w:rsidRPr="004E4ABA">
              <w:rPr>
                <w:rFonts w:ascii="Times New Roman" w:hAnsi="Times New Roman"/>
                <w:bCs/>
                <w:sz w:val="24"/>
                <w:szCs w:val="24"/>
              </w:rPr>
              <w:t>Родной язык и родная  литература</w:t>
            </w:r>
          </w:p>
        </w:tc>
        <w:tc>
          <w:tcPr>
            <w:tcW w:w="2258" w:type="dxa"/>
          </w:tcPr>
          <w:p w:rsidR="006F558B" w:rsidRPr="004E4ABA" w:rsidRDefault="006F558B" w:rsidP="00A62300">
            <w:pPr>
              <w:spacing w:after="0" w:line="240" w:lineRule="auto"/>
              <w:rPr>
                <w:rFonts w:ascii="Times New Roman" w:hAnsi="Times New Roman"/>
                <w:bCs/>
                <w:sz w:val="24"/>
                <w:szCs w:val="24"/>
              </w:rPr>
            </w:pPr>
            <w:r w:rsidRPr="004E4ABA">
              <w:rPr>
                <w:rFonts w:ascii="Times New Roman" w:hAnsi="Times New Roman"/>
                <w:bCs/>
                <w:sz w:val="24"/>
                <w:szCs w:val="24"/>
              </w:rPr>
              <w:t xml:space="preserve">Родной язык  </w:t>
            </w:r>
          </w:p>
        </w:tc>
        <w:tc>
          <w:tcPr>
            <w:tcW w:w="592" w:type="dxa"/>
            <w:gridSpan w:val="2"/>
          </w:tcPr>
          <w:p w:rsidR="006F558B" w:rsidRPr="004E4ABA" w:rsidRDefault="006F558B" w:rsidP="00A62300">
            <w:pPr>
              <w:rPr>
                <w:rFonts w:ascii="Times New Roman" w:hAnsi="Times New Roman"/>
                <w:sz w:val="24"/>
                <w:szCs w:val="24"/>
              </w:rPr>
            </w:pPr>
            <w:r w:rsidRPr="004E4ABA">
              <w:rPr>
                <w:rFonts w:ascii="Times New Roman" w:hAnsi="Times New Roman"/>
                <w:bCs/>
                <w:sz w:val="24"/>
                <w:szCs w:val="24"/>
              </w:rPr>
              <w:t>0,5</w:t>
            </w:r>
          </w:p>
        </w:tc>
        <w:tc>
          <w:tcPr>
            <w:tcW w:w="536" w:type="dxa"/>
          </w:tcPr>
          <w:p w:rsidR="006F558B" w:rsidRPr="004E4ABA" w:rsidRDefault="006F558B" w:rsidP="00A62300">
            <w:pPr>
              <w:rPr>
                <w:rFonts w:ascii="Times New Roman" w:hAnsi="Times New Roman"/>
                <w:sz w:val="24"/>
                <w:szCs w:val="24"/>
              </w:rPr>
            </w:pPr>
            <w:r w:rsidRPr="004E4ABA">
              <w:rPr>
                <w:rFonts w:ascii="Times New Roman" w:hAnsi="Times New Roman"/>
                <w:bCs/>
                <w:sz w:val="24"/>
                <w:szCs w:val="24"/>
              </w:rPr>
              <w:t>0,5</w:t>
            </w:r>
          </w:p>
        </w:tc>
        <w:tc>
          <w:tcPr>
            <w:tcW w:w="723" w:type="dxa"/>
            <w:gridSpan w:val="2"/>
          </w:tcPr>
          <w:p w:rsidR="006F558B" w:rsidRPr="004E4ABA" w:rsidRDefault="006F558B" w:rsidP="00A62300">
            <w:pPr>
              <w:rPr>
                <w:rFonts w:ascii="Times New Roman" w:hAnsi="Times New Roman"/>
                <w:sz w:val="24"/>
                <w:szCs w:val="24"/>
              </w:rPr>
            </w:pPr>
            <w:r w:rsidRPr="004E4ABA">
              <w:rPr>
                <w:rFonts w:ascii="Times New Roman" w:hAnsi="Times New Roman"/>
                <w:bCs/>
                <w:sz w:val="24"/>
                <w:szCs w:val="24"/>
              </w:rPr>
              <w:t>0,5</w:t>
            </w:r>
          </w:p>
        </w:tc>
        <w:tc>
          <w:tcPr>
            <w:tcW w:w="707" w:type="dxa"/>
            <w:gridSpan w:val="2"/>
          </w:tcPr>
          <w:p w:rsidR="006F558B" w:rsidRPr="004E4ABA" w:rsidRDefault="006F558B" w:rsidP="00A62300">
            <w:pPr>
              <w:rPr>
                <w:rFonts w:ascii="Times New Roman" w:hAnsi="Times New Roman"/>
                <w:sz w:val="24"/>
                <w:szCs w:val="24"/>
              </w:rPr>
            </w:pPr>
            <w:r w:rsidRPr="004E4ABA">
              <w:rPr>
                <w:rFonts w:ascii="Times New Roman" w:hAnsi="Times New Roman"/>
                <w:bCs/>
                <w:sz w:val="24"/>
                <w:szCs w:val="24"/>
              </w:rPr>
              <w:t>0,5</w:t>
            </w:r>
          </w:p>
        </w:tc>
        <w:tc>
          <w:tcPr>
            <w:tcW w:w="815" w:type="dxa"/>
          </w:tcPr>
          <w:p w:rsidR="006F558B" w:rsidRPr="004E4ABA" w:rsidRDefault="006F558B" w:rsidP="00A62300">
            <w:pPr>
              <w:rPr>
                <w:rFonts w:ascii="Times New Roman" w:hAnsi="Times New Roman"/>
                <w:sz w:val="24"/>
                <w:szCs w:val="24"/>
              </w:rPr>
            </w:pPr>
            <w:r w:rsidRPr="004E4ABA">
              <w:rPr>
                <w:rFonts w:ascii="Times New Roman" w:hAnsi="Times New Roman"/>
                <w:bCs/>
                <w:sz w:val="24"/>
                <w:szCs w:val="24"/>
              </w:rPr>
              <w:t>2</w:t>
            </w:r>
          </w:p>
        </w:tc>
        <w:tc>
          <w:tcPr>
            <w:tcW w:w="1749" w:type="dxa"/>
          </w:tcPr>
          <w:p w:rsidR="006F558B" w:rsidRPr="004E4ABA" w:rsidRDefault="006F558B" w:rsidP="00A62300">
            <w:pPr>
              <w:rPr>
                <w:rFonts w:ascii="Times New Roman" w:hAnsi="Times New Roman"/>
                <w:sz w:val="24"/>
                <w:szCs w:val="24"/>
              </w:rPr>
            </w:pPr>
            <w:r w:rsidRPr="004E4ABA">
              <w:rPr>
                <w:rFonts w:ascii="Times New Roman" w:hAnsi="Times New Roman"/>
                <w:bCs/>
                <w:sz w:val="24"/>
                <w:szCs w:val="24"/>
              </w:rPr>
              <w:t>Годовая оценка</w:t>
            </w:r>
          </w:p>
        </w:tc>
      </w:tr>
      <w:tr w:rsidR="006F558B" w:rsidRPr="004E4ABA" w:rsidTr="00A62300">
        <w:trPr>
          <w:gridAfter w:val="1"/>
          <w:wAfter w:w="31" w:type="dxa"/>
          <w:trHeight w:val="247"/>
          <w:jc w:val="center"/>
        </w:trPr>
        <w:tc>
          <w:tcPr>
            <w:tcW w:w="2272" w:type="dxa"/>
            <w:vMerge/>
            <w:vAlign w:val="center"/>
          </w:tcPr>
          <w:p w:rsidR="006F558B" w:rsidRPr="004E4ABA" w:rsidRDefault="006F558B" w:rsidP="00A62300">
            <w:pPr>
              <w:spacing w:after="0" w:line="288" w:lineRule="auto"/>
              <w:jc w:val="both"/>
              <w:rPr>
                <w:rFonts w:ascii="Times New Roman" w:hAnsi="Times New Roman"/>
                <w:bCs/>
                <w:sz w:val="24"/>
                <w:szCs w:val="24"/>
              </w:rPr>
            </w:pPr>
          </w:p>
        </w:tc>
        <w:tc>
          <w:tcPr>
            <w:tcW w:w="2258" w:type="dxa"/>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Родная литература</w:t>
            </w:r>
          </w:p>
        </w:tc>
        <w:tc>
          <w:tcPr>
            <w:tcW w:w="592" w:type="dxa"/>
            <w:gridSpan w:val="2"/>
          </w:tcPr>
          <w:p w:rsidR="006F558B" w:rsidRPr="004E4ABA" w:rsidRDefault="006F558B" w:rsidP="00A62300">
            <w:pPr>
              <w:rPr>
                <w:rFonts w:ascii="Times New Roman" w:hAnsi="Times New Roman"/>
                <w:sz w:val="24"/>
                <w:szCs w:val="24"/>
              </w:rPr>
            </w:pPr>
            <w:r w:rsidRPr="004E4ABA">
              <w:rPr>
                <w:rFonts w:ascii="Times New Roman" w:hAnsi="Times New Roman"/>
                <w:bCs/>
                <w:sz w:val="24"/>
                <w:szCs w:val="24"/>
              </w:rPr>
              <w:t>0,5</w:t>
            </w:r>
          </w:p>
        </w:tc>
        <w:tc>
          <w:tcPr>
            <w:tcW w:w="536" w:type="dxa"/>
          </w:tcPr>
          <w:p w:rsidR="006F558B" w:rsidRPr="004E4ABA" w:rsidRDefault="006F558B" w:rsidP="00A62300">
            <w:pPr>
              <w:rPr>
                <w:rFonts w:ascii="Times New Roman" w:hAnsi="Times New Roman"/>
                <w:sz w:val="24"/>
                <w:szCs w:val="24"/>
              </w:rPr>
            </w:pPr>
            <w:r w:rsidRPr="004E4ABA">
              <w:rPr>
                <w:rFonts w:ascii="Times New Roman" w:hAnsi="Times New Roman"/>
                <w:bCs/>
                <w:sz w:val="24"/>
                <w:szCs w:val="24"/>
              </w:rPr>
              <w:t>0,5</w:t>
            </w:r>
          </w:p>
        </w:tc>
        <w:tc>
          <w:tcPr>
            <w:tcW w:w="723" w:type="dxa"/>
            <w:gridSpan w:val="2"/>
          </w:tcPr>
          <w:p w:rsidR="006F558B" w:rsidRPr="004E4ABA" w:rsidRDefault="006F558B" w:rsidP="00A62300">
            <w:pPr>
              <w:rPr>
                <w:rFonts w:ascii="Times New Roman" w:hAnsi="Times New Roman"/>
                <w:sz w:val="24"/>
                <w:szCs w:val="24"/>
              </w:rPr>
            </w:pPr>
            <w:r w:rsidRPr="004E4ABA">
              <w:rPr>
                <w:rFonts w:ascii="Times New Roman" w:hAnsi="Times New Roman"/>
                <w:bCs/>
                <w:sz w:val="24"/>
                <w:szCs w:val="24"/>
              </w:rPr>
              <w:t>0,5</w:t>
            </w:r>
          </w:p>
        </w:tc>
        <w:tc>
          <w:tcPr>
            <w:tcW w:w="707" w:type="dxa"/>
            <w:gridSpan w:val="2"/>
          </w:tcPr>
          <w:p w:rsidR="006F558B" w:rsidRPr="004E4ABA" w:rsidRDefault="006F558B" w:rsidP="00A62300">
            <w:pPr>
              <w:rPr>
                <w:rFonts w:ascii="Times New Roman" w:hAnsi="Times New Roman"/>
                <w:sz w:val="24"/>
                <w:szCs w:val="24"/>
              </w:rPr>
            </w:pPr>
            <w:r w:rsidRPr="004E4ABA">
              <w:rPr>
                <w:rFonts w:ascii="Times New Roman" w:hAnsi="Times New Roman"/>
                <w:bCs/>
                <w:sz w:val="24"/>
                <w:szCs w:val="24"/>
              </w:rPr>
              <w:t>0,5</w:t>
            </w:r>
          </w:p>
        </w:tc>
        <w:tc>
          <w:tcPr>
            <w:tcW w:w="815" w:type="dxa"/>
          </w:tcPr>
          <w:p w:rsidR="006F558B" w:rsidRPr="004E4ABA" w:rsidRDefault="006F558B" w:rsidP="00A62300">
            <w:pPr>
              <w:rPr>
                <w:rFonts w:ascii="Times New Roman" w:hAnsi="Times New Roman"/>
                <w:sz w:val="24"/>
                <w:szCs w:val="24"/>
              </w:rPr>
            </w:pPr>
            <w:r w:rsidRPr="004E4ABA">
              <w:rPr>
                <w:rFonts w:ascii="Times New Roman" w:hAnsi="Times New Roman"/>
                <w:bCs/>
                <w:sz w:val="24"/>
                <w:szCs w:val="24"/>
              </w:rPr>
              <w:t>2</w:t>
            </w:r>
          </w:p>
        </w:tc>
        <w:tc>
          <w:tcPr>
            <w:tcW w:w="1749" w:type="dxa"/>
          </w:tcPr>
          <w:p w:rsidR="006F558B" w:rsidRPr="004E4ABA" w:rsidRDefault="006F558B" w:rsidP="00A62300">
            <w:pPr>
              <w:rPr>
                <w:rFonts w:ascii="Times New Roman" w:hAnsi="Times New Roman"/>
                <w:bCs/>
                <w:sz w:val="24"/>
                <w:szCs w:val="24"/>
              </w:rPr>
            </w:pPr>
            <w:r w:rsidRPr="004E4ABA">
              <w:rPr>
                <w:rFonts w:ascii="Times New Roman" w:hAnsi="Times New Roman"/>
                <w:bCs/>
                <w:sz w:val="24"/>
                <w:szCs w:val="24"/>
              </w:rPr>
              <w:t>Годовая оценка</w:t>
            </w:r>
          </w:p>
        </w:tc>
      </w:tr>
      <w:tr w:rsidR="006F558B" w:rsidRPr="004E4ABA" w:rsidTr="00A62300">
        <w:trPr>
          <w:gridAfter w:val="1"/>
          <w:wAfter w:w="31" w:type="dxa"/>
          <w:trHeight w:val="384"/>
          <w:jc w:val="center"/>
        </w:trPr>
        <w:tc>
          <w:tcPr>
            <w:tcW w:w="2272" w:type="dxa"/>
            <w:vAlign w:val="center"/>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Иностранные языки</w:t>
            </w:r>
          </w:p>
        </w:tc>
        <w:tc>
          <w:tcPr>
            <w:tcW w:w="2258" w:type="dxa"/>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Иностранный язык (английский)</w:t>
            </w:r>
          </w:p>
        </w:tc>
        <w:tc>
          <w:tcPr>
            <w:tcW w:w="592"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2</w:t>
            </w:r>
          </w:p>
        </w:tc>
        <w:tc>
          <w:tcPr>
            <w:tcW w:w="536"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3</w:t>
            </w:r>
          </w:p>
        </w:tc>
        <w:tc>
          <w:tcPr>
            <w:tcW w:w="723"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2</w:t>
            </w:r>
          </w:p>
        </w:tc>
        <w:tc>
          <w:tcPr>
            <w:tcW w:w="707"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2</w:t>
            </w: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9</w:t>
            </w:r>
          </w:p>
        </w:tc>
        <w:tc>
          <w:tcPr>
            <w:tcW w:w="1749" w:type="dxa"/>
          </w:tcPr>
          <w:p w:rsidR="006F558B" w:rsidRPr="004E4ABA" w:rsidRDefault="006F558B" w:rsidP="00A62300">
            <w:pPr>
              <w:rPr>
                <w:rFonts w:ascii="Times New Roman" w:hAnsi="Times New Roman"/>
                <w:sz w:val="24"/>
                <w:szCs w:val="24"/>
              </w:rPr>
            </w:pPr>
            <w:r w:rsidRPr="004E4ABA">
              <w:rPr>
                <w:rFonts w:ascii="Times New Roman" w:hAnsi="Times New Roman"/>
                <w:bCs/>
                <w:sz w:val="24"/>
                <w:szCs w:val="24"/>
              </w:rPr>
              <w:t>Годовая оценка</w:t>
            </w:r>
          </w:p>
        </w:tc>
      </w:tr>
      <w:tr w:rsidR="006F558B" w:rsidRPr="004E4ABA" w:rsidTr="00A62300">
        <w:trPr>
          <w:gridAfter w:val="1"/>
          <w:wAfter w:w="31" w:type="dxa"/>
          <w:trHeight w:val="384"/>
          <w:jc w:val="center"/>
        </w:trPr>
        <w:tc>
          <w:tcPr>
            <w:tcW w:w="2272" w:type="dxa"/>
            <w:vAlign w:val="center"/>
          </w:tcPr>
          <w:p w:rsidR="006F558B" w:rsidRPr="004E4ABA" w:rsidRDefault="006F558B" w:rsidP="00A62300">
            <w:pPr>
              <w:spacing w:after="0" w:line="288" w:lineRule="auto"/>
              <w:jc w:val="both"/>
              <w:rPr>
                <w:rFonts w:ascii="Times New Roman" w:hAnsi="Times New Roman"/>
                <w:bCs/>
                <w:sz w:val="24"/>
                <w:szCs w:val="24"/>
              </w:rPr>
            </w:pPr>
          </w:p>
        </w:tc>
        <w:tc>
          <w:tcPr>
            <w:tcW w:w="2258" w:type="dxa"/>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Второй иностранный язык</w:t>
            </w:r>
          </w:p>
        </w:tc>
        <w:tc>
          <w:tcPr>
            <w:tcW w:w="592"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p>
        </w:tc>
        <w:tc>
          <w:tcPr>
            <w:tcW w:w="536" w:type="dxa"/>
            <w:vAlign w:val="bottom"/>
          </w:tcPr>
          <w:p w:rsidR="006F558B" w:rsidRPr="004E4ABA" w:rsidRDefault="006F558B" w:rsidP="00A62300">
            <w:pPr>
              <w:spacing w:after="0" w:line="288" w:lineRule="auto"/>
              <w:jc w:val="center"/>
              <w:rPr>
                <w:rFonts w:ascii="Times New Roman" w:hAnsi="Times New Roman"/>
                <w:bCs/>
                <w:sz w:val="24"/>
                <w:szCs w:val="24"/>
              </w:rPr>
            </w:pPr>
          </w:p>
        </w:tc>
        <w:tc>
          <w:tcPr>
            <w:tcW w:w="723"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p>
        </w:tc>
        <w:tc>
          <w:tcPr>
            <w:tcW w:w="707"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p>
        </w:tc>
        <w:tc>
          <w:tcPr>
            <w:tcW w:w="1749" w:type="dxa"/>
          </w:tcPr>
          <w:p w:rsidR="006F558B" w:rsidRPr="004E4ABA" w:rsidRDefault="006F558B" w:rsidP="00A62300">
            <w:pPr>
              <w:rPr>
                <w:rFonts w:ascii="Times New Roman" w:hAnsi="Times New Roman"/>
                <w:bCs/>
                <w:sz w:val="24"/>
                <w:szCs w:val="24"/>
              </w:rPr>
            </w:pPr>
          </w:p>
        </w:tc>
      </w:tr>
      <w:tr w:rsidR="006F558B" w:rsidRPr="004E4ABA" w:rsidTr="00A62300">
        <w:trPr>
          <w:gridAfter w:val="1"/>
          <w:wAfter w:w="31" w:type="dxa"/>
          <w:trHeight w:val="384"/>
          <w:jc w:val="center"/>
        </w:trPr>
        <w:tc>
          <w:tcPr>
            <w:tcW w:w="2272" w:type="dxa"/>
            <w:vMerge w:val="restart"/>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Общественно-научные предметы</w:t>
            </w:r>
          </w:p>
        </w:tc>
        <w:tc>
          <w:tcPr>
            <w:tcW w:w="2258" w:type="dxa"/>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color w:val="FF0000"/>
                <w:sz w:val="24"/>
                <w:szCs w:val="24"/>
              </w:rPr>
              <w:t xml:space="preserve"> </w:t>
            </w:r>
            <w:r w:rsidRPr="004E4ABA">
              <w:rPr>
                <w:rFonts w:ascii="Times New Roman" w:hAnsi="Times New Roman"/>
                <w:bCs/>
                <w:sz w:val="24"/>
                <w:szCs w:val="24"/>
              </w:rPr>
              <w:t xml:space="preserve">История России </w:t>
            </w:r>
          </w:p>
          <w:p w:rsidR="006F558B" w:rsidRPr="004E4ABA" w:rsidRDefault="006F558B" w:rsidP="00A62300">
            <w:pPr>
              <w:spacing w:after="0" w:line="288" w:lineRule="auto"/>
              <w:jc w:val="both"/>
              <w:rPr>
                <w:rFonts w:ascii="Times New Roman" w:hAnsi="Times New Roman"/>
                <w:bCs/>
                <w:color w:val="FF0000"/>
                <w:sz w:val="24"/>
                <w:szCs w:val="24"/>
              </w:rPr>
            </w:pPr>
            <w:r w:rsidRPr="004E4ABA">
              <w:rPr>
                <w:rFonts w:ascii="Times New Roman" w:hAnsi="Times New Roman"/>
                <w:bCs/>
                <w:sz w:val="24"/>
                <w:szCs w:val="24"/>
              </w:rPr>
              <w:t>Всеобщая история</w:t>
            </w:r>
          </w:p>
        </w:tc>
        <w:tc>
          <w:tcPr>
            <w:tcW w:w="592"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2</w:t>
            </w:r>
          </w:p>
        </w:tc>
        <w:tc>
          <w:tcPr>
            <w:tcW w:w="536"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2</w:t>
            </w:r>
          </w:p>
        </w:tc>
        <w:tc>
          <w:tcPr>
            <w:tcW w:w="723"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2</w:t>
            </w:r>
          </w:p>
        </w:tc>
        <w:tc>
          <w:tcPr>
            <w:tcW w:w="707"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2</w:t>
            </w: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8</w:t>
            </w:r>
          </w:p>
        </w:tc>
        <w:tc>
          <w:tcPr>
            <w:tcW w:w="1749" w:type="dxa"/>
          </w:tcPr>
          <w:p w:rsidR="006F558B" w:rsidRPr="004E4ABA" w:rsidRDefault="006F558B" w:rsidP="00A62300">
            <w:pPr>
              <w:rPr>
                <w:rFonts w:ascii="Times New Roman" w:hAnsi="Times New Roman"/>
                <w:sz w:val="24"/>
                <w:szCs w:val="24"/>
              </w:rPr>
            </w:pPr>
            <w:r w:rsidRPr="004E4ABA">
              <w:rPr>
                <w:rFonts w:ascii="Times New Roman" w:hAnsi="Times New Roman"/>
                <w:bCs/>
                <w:sz w:val="24"/>
                <w:szCs w:val="24"/>
              </w:rPr>
              <w:t>Годовая оценка</w:t>
            </w:r>
          </w:p>
        </w:tc>
      </w:tr>
      <w:tr w:rsidR="006F558B" w:rsidRPr="004E4ABA" w:rsidTr="00A62300">
        <w:trPr>
          <w:gridAfter w:val="1"/>
          <w:wAfter w:w="31" w:type="dxa"/>
          <w:trHeight w:val="384"/>
          <w:jc w:val="center"/>
        </w:trPr>
        <w:tc>
          <w:tcPr>
            <w:tcW w:w="2272" w:type="dxa"/>
            <w:vMerge/>
          </w:tcPr>
          <w:p w:rsidR="006F558B" w:rsidRPr="004E4ABA" w:rsidRDefault="006F558B" w:rsidP="00A62300">
            <w:pPr>
              <w:spacing w:after="0" w:line="288" w:lineRule="auto"/>
              <w:jc w:val="both"/>
              <w:rPr>
                <w:rFonts w:ascii="Times New Roman" w:hAnsi="Times New Roman"/>
                <w:bCs/>
                <w:sz w:val="24"/>
                <w:szCs w:val="24"/>
              </w:rPr>
            </w:pPr>
          </w:p>
        </w:tc>
        <w:tc>
          <w:tcPr>
            <w:tcW w:w="2258" w:type="dxa"/>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Обществознание</w:t>
            </w:r>
          </w:p>
        </w:tc>
        <w:tc>
          <w:tcPr>
            <w:tcW w:w="592"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 xml:space="preserve"> </w:t>
            </w:r>
          </w:p>
        </w:tc>
        <w:tc>
          <w:tcPr>
            <w:tcW w:w="536"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723"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707"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3</w:t>
            </w:r>
          </w:p>
        </w:tc>
        <w:tc>
          <w:tcPr>
            <w:tcW w:w="1749" w:type="dxa"/>
          </w:tcPr>
          <w:p w:rsidR="006F558B" w:rsidRPr="004E4ABA" w:rsidRDefault="006F558B" w:rsidP="00A62300">
            <w:pPr>
              <w:rPr>
                <w:rFonts w:ascii="Times New Roman" w:hAnsi="Times New Roman"/>
                <w:bCs/>
                <w:sz w:val="24"/>
                <w:szCs w:val="24"/>
              </w:rPr>
            </w:pPr>
            <w:r w:rsidRPr="004E4ABA">
              <w:rPr>
                <w:rFonts w:ascii="Times New Roman" w:hAnsi="Times New Roman"/>
                <w:bCs/>
                <w:sz w:val="24"/>
                <w:szCs w:val="24"/>
              </w:rPr>
              <w:t>Годовая оценка</w:t>
            </w:r>
          </w:p>
        </w:tc>
      </w:tr>
      <w:tr w:rsidR="006F558B" w:rsidRPr="004E4ABA" w:rsidTr="00A62300">
        <w:trPr>
          <w:gridAfter w:val="1"/>
          <w:wAfter w:w="31" w:type="dxa"/>
          <w:trHeight w:val="384"/>
          <w:jc w:val="center"/>
        </w:trPr>
        <w:tc>
          <w:tcPr>
            <w:tcW w:w="2272" w:type="dxa"/>
            <w:vMerge/>
          </w:tcPr>
          <w:p w:rsidR="006F558B" w:rsidRPr="004E4ABA" w:rsidRDefault="006F558B" w:rsidP="00A62300">
            <w:pPr>
              <w:spacing w:after="0" w:line="288" w:lineRule="auto"/>
              <w:jc w:val="both"/>
              <w:rPr>
                <w:rFonts w:ascii="Times New Roman" w:hAnsi="Times New Roman"/>
                <w:bCs/>
                <w:sz w:val="24"/>
                <w:szCs w:val="24"/>
              </w:rPr>
            </w:pPr>
          </w:p>
        </w:tc>
        <w:tc>
          <w:tcPr>
            <w:tcW w:w="2258" w:type="dxa"/>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География</w:t>
            </w:r>
          </w:p>
        </w:tc>
        <w:tc>
          <w:tcPr>
            <w:tcW w:w="592"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536"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723"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707"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4</w:t>
            </w:r>
          </w:p>
        </w:tc>
        <w:tc>
          <w:tcPr>
            <w:tcW w:w="1749" w:type="dxa"/>
          </w:tcPr>
          <w:p w:rsidR="006F558B" w:rsidRPr="004E4ABA" w:rsidRDefault="006F558B" w:rsidP="00A62300">
            <w:pPr>
              <w:rPr>
                <w:rFonts w:ascii="Times New Roman" w:hAnsi="Times New Roman"/>
                <w:bCs/>
                <w:sz w:val="24"/>
                <w:szCs w:val="24"/>
              </w:rPr>
            </w:pPr>
            <w:r w:rsidRPr="004E4ABA">
              <w:rPr>
                <w:rFonts w:ascii="Times New Roman" w:hAnsi="Times New Roman"/>
                <w:bCs/>
                <w:sz w:val="24"/>
                <w:szCs w:val="24"/>
              </w:rPr>
              <w:t>Годовая оценка</w:t>
            </w:r>
          </w:p>
        </w:tc>
      </w:tr>
      <w:tr w:rsidR="006F558B" w:rsidRPr="004E4ABA" w:rsidTr="00A62300">
        <w:trPr>
          <w:gridAfter w:val="1"/>
          <w:wAfter w:w="31" w:type="dxa"/>
          <w:trHeight w:val="288"/>
          <w:jc w:val="center"/>
        </w:trPr>
        <w:tc>
          <w:tcPr>
            <w:tcW w:w="2272" w:type="dxa"/>
            <w:vMerge w:val="restart"/>
          </w:tcPr>
          <w:p w:rsidR="006F558B" w:rsidRPr="004E4ABA" w:rsidRDefault="006F558B" w:rsidP="00A62300">
            <w:pPr>
              <w:spacing w:after="0" w:line="288" w:lineRule="auto"/>
              <w:rPr>
                <w:rFonts w:ascii="Times New Roman" w:hAnsi="Times New Roman"/>
                <w:bCs/>
                <w:sz w:val="24"/>
                <w:szCs w:val="24"/>
              </w:rPr>
            </w:pPr>
            <w:r w:rsidRPr="004E4ABA">
              <w:rPr>
                <w:rFonts w:ascii="Times New Roman" w:hAnsi="Times New Roman"/>
                <w:bCs/>
                <w:sz w:val="24"/>
                <w:szCs w:val="24"/>
              </w:rPr>
              <w:t>Математика и информатика</w:t>
            </w:r>
          </w:p>
        </w:tc>
        <w:tc>
          <w:tcPr>
            <w:tcW w:w="2258" w:type="dxa"/>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Математика</w:t>
            </w:r>
          </w:p>
        </w:tc>
        <w:tc>
          <w:tcPr>
            <w:tcW w:w="592"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4</w:t>
            </w:r>
          </w:p>
        </w:tc>
        <w:tc>
          <w:tcPr>
            <w:tcW w:w="536"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4</w:t>
            </w:r>
          </w:p>
        </w:tc>
        <w:tc>
          <w:tcPr>
            <w:tcW w:w="723"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p>
        </w:tc>
        <w:tc>
          <w:tcPr>
            <w:tcW w:w="707"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8</w:t>
            </w:r>
          </w:p>
        </w:tc>
        <w:tc>
          <w:tcPr>
            <w:tcW w:w="1749" w:type="dxa"/>
          </w:tcPr>
          <w:p w:rsidR="006F558B" w:rsidRPr="004E4ABA" w:rsidRDefault="006F558B" w:rsidP="00A62300">
            <w:pPr>
              <w:rPr>
                <w:rFonts w:ascii="Times New Roman" w:hAnsi="Times New Roman"/>
                <w:sz w:val="24"/>
                <w:szCs w:val="24"/>
              </w:rPr>
            </w:pPr>
            <w:r w:rsidRPr="004E4ABA">
              <w:rPr>
                <w:rFonts w:ascii="Times New Roman" w:hAnsi="Times New Roman"/>
                <w:bCs/>
                <w:sz w:val="24"/>
                <w:szCs w:val="24"/>
              </w:rPr>
              <w:t>Годовая оценка</w:t>
            </w:r>
          </w:p>
        </w:tc>
      </w:tr>
      <w:tr w:rsidR="006F558B" w:rsidRPr="004E4ABA" w:rsidTr="00A62300">
        <w:trPr>
          <w:gridAfter w:val="1"/>
          <w:wAfter w:w="31" w:type="dxa"/>
          <w:trHeight w:val="352"/>
          <w:jc w:val="center"/>
        </w:trPr>
        <w:tc>
          <w:tcPr>
            <w:tcW w:w="2272" w:type="dxa"/>
            <w:vMerge/>
          </w:tcPr>
          <w:p w:rsidR="006F558B" w:rsidRPr="004E4ABA" w:rsidRDefault="006F558B" w:rsidP="00A62300">
            <w:pPr>
              <w:spacing w:after="0" w:line="288" w:lineRule="auto"/>
              <w:jc w:val="both"/>
              <w:rPr>
                <w:rFonts w:ascii="Times New Roman" w:hAnsi="Times New Roman"/>
                <w:bCs/>
                <w:sz w:val="24"/>
                <w:szCs w:val="24"/>
              </w:rPr>
            </w:pPr>
          </w:p>
        </w:tc>
        <w:tc>
          <w:tcPr>
            <w:tcW w:w="2258" w:type="dxa"/>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Алгебра</w:t>
            </w:r>
          </w:p>
        </w:tc>
        <w:tc>
          <w:tcPr>
            <w:tcW w:w="592"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p>
        </w:tc>
        <w:tc>
          <w:tcPr>
            <w:tcW w:w="536" w:type="dxa"/>
            <w:vAlign w:val="bottom"/>
          </w:tcPr>
          <w:p w:rsidR="006F558B" w:rsidRPr="004E4ABA" w:rsidRDefault="006F558B" w:rsidP="00A62300">
            <w:pPr>
              <w:spacing w:after="0" w:line="288" w:lineRule="auto"/>
              <w:jc w:val="center"/>
              <w:rPr>
                <w:rFonts w:ascii="Times New Roman" w:hAnsi="Times New Roman"/>
                <w:bCs/>
                <w:sz w:val="24"/>
                <w:szCs w:val="24"/>
              </w:rPr>
            </w:pPr>
          </w:p>
        </w:tc>
        <w:tc>
          <w:tcPr>
            <w:tcW w:w="723"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2</w:t>
            </w:r>
          </w:p>
        </w:tc>
        <w:tc>
          <w:tcPr>
            <w:tcW w:w="707"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2</w:t>
            </w: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4</w:t>
            </w:r>
          </w:p>
        </w:tc>
        <w:tc>
          <w:tcPr>
            <w:tcW w:w="1749" w:type="dxa"/>
          </w:tcPr>
          <w:p w:rsidR="006F558B" w:rsidRPr="004E4ABA" w:rsidRDefault="006F558B" w:rsidP="00A62300">
            <w:pPr>
              <w:rPr>
                <w:rFonts w:ascii="Times New Roman" w:hAnsi="Times New Roman"/>
                <w:sz w:val="24"/>
                <w:szCs w:val="24"/>
              </w:rPr>
            </w:pPr>
            <w:r w:rsidRPr="004E4ABA">
              <w:rPr>
                <w:rFonts w:ascii="Times New Roman" w:hAnsi="Times New Roman"/>
                <w:bCs/>
                <w:sz w:val="24"/>
                <w:szCs w:val="24"/>
              </w:rPr>
              <w:t>Годовая оценка</w:t>
            </w:r>
          </w:p>
        </w:tc>
      </w:tr>
      <w:tr w:rsidR="006F558B" w:rsidRPr="004E4ABA" w:rsidTr="00A62300">
        <w:trPr>
          <w:gridAfter w:val="1"/>
          <w:wAfter w:w="31" w:type="dxa"/>
          <w:trHeight w:val="316"/>
          <w:jc w:val="center"/>
        </w:trPr>
        <w:tc>
          <w:tcPr>
            <w:tcW w:w="2272" w:type="dxa"/>
            <w:vMerge/>
          </w:tcPr>
          <w:p w:rsidR="006F558B" w:rsidRPr="004E4ABA" w:rsidRDefault="006F558B" w:rsidP="00A62300">
            <w:pPr>
              <w:spacing w:after="0" w:line="288" w:lineRule="auto"/>
              <w:jc w:val="both"/>
              <w:rPr>
                <w:rFonts w:ascii="Times New Roman" w:hAnsi="Times New Roman"/>
                <w:bCs/>
                <w:sz w:val="24"/>
                <w:szCs w:val="24"/>
              </w:rPr>
            </w:pPr>
          </w:p>
        </w:tc>
        <w:tc>
          <w:tcPr>
            <w:tcW w:w="2258" w:type="dxa"/>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 xml:space="preserve">Геометрия </w:t>
            </w:r>
          </w:p>
        </w:tc>
        <w:tc>
          <w:tcPr>
            <w:tcW w:w="592"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 xml:space="preserve"> </w:t>
            </w:r>
          </w:p>
        </w:tc>
        <w:tc>
          <w:tcPr>
            <w:tcW w:w="536"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 xml:space="preserve"> </w:t>
            </w:r>
          </w:p>
        </w:tc>
        <w:tc>
          <w:tcPr>
            <w:tcW w:w="723"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707"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2</w:t>
            </w:r>
          </w:p>
        </w:tc>
        <w:tc>
          <w:tcPr>
            <w:tcW w:w="1749" w:type="dxa"/>
          </w:tcPr>
          <w:p w:rsidR="006F558B" w:rsidRPr="004E4ABA" w:rsidRDefault="006F558B" w:rsidP="00A62300">
            <w:pPr>
              <w:rPr>
                <w:rFonts w:ascii="Times New Roman" w:hAnsi="Times New Roman"/>
                <w:sz w:val="24"/>
                <w:szCs w:val="24"/>
              </w:rPr>
            </w:pPr>
            <w:r w:rsidRPr="004E4ABA">
              <w:rPr>
                <w:rFonts w:ascii="Times New Roman" w:hAnsi="Times New Roman"/>
                <w:bCs/>
                <w:sz w:val="24"/>
                <w:szCs w:val="24"/>
              </w:rPr>
              <w:t>Годовая оценка</w:t>
            </w:r>
          </w:p>
        </w:tc>
      </w:tr>
      <w:tr w:rsidR="006F558B" w:rsidRPr="004E4ABA" w:rsidTr="00A62300">
        <w:trPr>
          <w:gridAfter w:val="1"/>
          <w:wAfter w:w="31" w:type="dxa"/>
          <w:trHeight w:val="350"/>
          <w:jc w:val="center"/>
        </w:trPr>
        <w:tc>
          <w:tcPr>
            <w:tcW w:w="2272" w:type="dxa"/>
            <w:vMerge/>
          </w:tcPr>
          <w:p w:rsidR="006F558B" w:rsidRPr="004E4ABA" w:rsidRDefault="006F558B" w:rsidP="00A62300">
            <w:pPr>
              <w:spacing w:after="0" w:line="288" w:lineRule="auto"/>
              <w:jc w:val="both"/>
              <w:rPr>
                <w:rFonts w:ascii="Times New Roman" w:hAnsi="Times New Roman"/>
                <w:bCs/>
                <w:sz w:val="24"/>
                <w:szCs w:val="24"/>
              </w:rPr>
            </w:pPr>
          </w:p>
        </w:tc>
        <w:tc>
          <w:tcPr>
            <w:tcW w:w="2258" w:type="dxa"/>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 xml:space="preserve">Информатика </w:t>
            </w:r>
          </w:p>
        </w:tc>
        <w:tc>
          <w:tcPr>
            <w:tcW w:w="592"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p>
        </w:tc>
        <w:tc>
          <w:tcPr>
            <w:tcW w:w="536" w:type="dxa"/>
            <w:vAlign w:val="bottom"/>
          </w:tcPr>
          <w:p w:rsidR="006F558B" w:rsidRPr="004E4ABA" w:rsidRDefault="006F558B" w:rsidP="00A62300">
            <w:pPr>
              <w:spacing w:after="0" w:line="288" w:lineRule="auto"/>
              <w:jc w:val="center"/>
              <w:rPr>
                <w:rFonts w:ascii="Times New Roman" w:hAnsi="Times New Roman"/>
                <w:bCs/>
                <w:sz w:val="24"/>
                <w:szCs w:val="24"/>
              </w:rPr>
            </w:pPr>
          </w:p>
        </w:tc>
        <w:tc>
          <w:tcPr>
            <w:tcW w:w="723"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707"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2</w:t>
            </w:r>
          </w:p>
        </w:tc>
        <w:tc>
          <w:tcPr>
            <w:tcW w:w="1749" w:type="dxa"/>
          </w:tcPr>
          <w:p w:rsidR="006F558B" w:rsidRPr="004E4ABA" w:rsidRDefault="006F558B" w:rsidP="00A62300">
            <w:pPr>
              <w:rPr>
                <w:rFonts w:ascii="Times New Roman" w:hAnsi="Times New Roman"/>
                <w:sz w:val="24"/>
                <w:szCs w:val="24"/>
              </w:rPr>
            </w:pPr>
            <w:r w:rsidRPr="004E4ABA">
              <w:rPr>
                <w:rFonts w:ascii="Times New Roman" w:hAnsi="Times New Roman"/>
                <w:bCs/>
                <w:sz w:val="24"/>
                <w:szCs w:val="24"/>
              </w:rPr>
              <w:t>Годовая оценка</w:t>
            </w:r>
          </w:p>
        </w:tc>
      </w:tr>
      <w:tr w:rsidR="006F558B" w:rsidRPr="004E4ABA" w:rsidTr="00A62300">
        <w:trPr>
          <w:gridAfter w:val="1"/>
          <w:wAfter w:w="31" w:type="dxa"/>
          <w:trHeight w:val="350"/>
          <w:jc w:val="center"/>
        </w:trPr>
        <w:tc>
          <w:tcPr>
            <w:tcW w:w="2272" w:type="dxa"/>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Основы духовно-нравственной культуры народов России</w:t>
            </w:r>
          </w:p>
        </w:tc>
        <w:tc>
          <w:tcPr>
            <w:tcW w:w="2258" w:type="dxa"/>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Основы духовно-нравственной культуры народов России</w:t>
            </w:r>
          </w:p>
        </w:tc>
        <w:tc>
          <w:tcPr>
            <w:tcW w:w="592"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536" w:type="dxa"/>
            <w:vAlign w:val="bottom"/>
          </w:tcPr>
          <w:p w:rsidR="006F558B" w:rsidRPr="004E4ABA" w:rsidRDefault="006F558B" w:rsidP="00A62300">
            <w:pPr>
              <w:spacing w:after="0" w:line="288" w:lineRule="auto"/>
              <w:jc w:val="center"/>
              <w:rPr>
                <w:rFonts w:ascii="Times New Roman" w:hAnsi="Times New Roman"/>
                <w:bCs/>
                <w:sz w:val="24"/>
                <w:szCs w:val="24"/>
              </w:rPr>
            </w:pPr>
          </w:p>
        </w:tc>
        <w:tc>
          <w:tcPr>
            <w:tcW w:w="723"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p>
        </w:tc>
        <w:tc>
          <w:tcPr>
            <w:tcW w:w="707"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1749" w:type="dxa"/>
          </w:tcPr>
          <w:p w:rsidR="006F558B" w:rsidRPr="004E4ABA" w:rsidRDefault="006F558B" w:rsidP="00A62300">
            <w:pPr>
              <w:rPr>
                <w:rFonts w:ascii="Times New Roman" w:hAnsi="Times New Roman"/>
                <w:bCs/>
                <w:sz w:val="24"/>
                <w:szCs w:val="24"/>
              </w:rPr>
            </w:pPr>
            <w:r w:rsidRPr="004E4ABA">
              <w:rPr>
                <w:rFonts w:ascii="Times New Roman" w:hAnsi="Times New Roman"/>
                <w:bCs/>
                <w:sz w:val="24"/>
                <w:szCs w:val="24"/>
              </w:rPr>
              <w:t>Годовая оценка</w:t>
            </w:r>
          </w:p>
        </w:tc>
      </w:tr>
      <w:tr w:rsidR="006F558B" w:rsidRPr="004E4ABA" w:rsidTr="00A62300">
        <w:trPr>
          <w:gridAfter w:val="1"/>
          <w:wAfter w:w="31" w:type="dxa"/>
          <w:trHeight w:val="258"/>
          <w:jc w:val="center"/>
        </w:trPr>
        <w:tc>
          <w:tcPr>
            <w:tcW w:w="2272" w:type="dxa"/>
            <w:vMerge w:val="restart"/>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Естественнонаучные предметы</w:t>
            </w:r>
          </w:p>
        </w:tc>
        <w:tc>
          <w:tcPr>
            <w:tcW w:w="2258" w:type="dxa"/>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Физика</w:t>
            </w:r>
          </w:p>
        </w:tc>
        <w:tc>
          <w:tcPr>
            <w:tcW w:w="592"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p>
        </w:tc>
        <w:tc>
          <w:tcPr>
            <w:tcW w:w="536" w:type="dxa"/>
            <w:vAlign w:val="bottom"/>
          </w:tcPr>
          <w:p w:rsidR="006F558B" w:rsidRPr="004E4ABA" w:rsidRDefault="006F558B" w:rsidP="00A62300">
            <w:pPr>
              <w:spacing w:after="0" w:line="288" w:lineRule="auto"/>
              <w:jc w:val="center"/>
              <w:rPr>
                <w:rFonts w:ascii="Times New Roman" w:hAnsi="Times New Roman"/>
                <w:bCs/>
                <w:sz w:val="24"/>
                <w:szCs w:val="24"/>
              </w:rPr>
            </w:pPr>
          </w:p>
        </w:tc>
        <w:tc>
          <w:tcPr>
            <w:tcW w:w="723"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2</w:t>
            </w:r>
          </w:p>
        </w:tc>
        <w:tc>
          <w:tcPr>
            <w:tcW w:w="707"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2</w:t>
            </w: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4</w:t>
            </w:r>
          </w:p>
        </w:tc>
        <w:tc>
          <w:tcPr>
            <w:tcW w:w="1749" w:type="dxa"/>
          </w:tcPr>
          <w:p w:rsidR="006F558B" w:rsidRPr="004E4ABA" w:rsidRDefault="006F558B" w:rsidP="00A62300">
            <w:pPr>
              <w:rPr>
                <w:rFonts w:ascii="Times New Roman" w:hAnsi="Times New Roman"/>
                <w:sz w:val="24"/>
                <w:szCs w:val="24"/>
              </w:rPr>
            </w:pPr>
            <w:r w:rsidRPr="004E4ABA">
              <w:rPr>
                <w:rFonts w:ascii="Times New Roman" w:hAnsi="Times New Roman"/>
                <w:bCs/>
                <w:sz w:val="24"/>
                <w:szCs w:val="24"/>
              </w:rPr>
              <w:t>Годовая оценка</w:t>
            </w:r>
          </w:p>
        </w:tc>
      </w:tr>
      <w:tr w:rsidR="006F558B" w:rsidRPr="004E4ABA" w:rsidTr="00A62300">
        <w:trPr>
          <w:gridAfter w:val="1"/>
          <w:wAfter w:w="31" w:type="dxa"/>
          <w:trHeight w:val="215"/>
          <w:jc w:val="center"/>
        </w:trPr>
        <w:tc>
          <w:tcPr>
            <w:tcW w:w="2272" w:type="dxa"/>
            <w:vMerge/>
          </w:tcPr>
          <w:p w:rsidR="006F558B" w:rsidRPr="004E4ABA" w:rsidRDefault="006F558B" w:rsidP="00A62300">
            <w:pPr>
              <w:spacing w:after="0" w:line="288" w:lineRule="auto"/>
              <w:jc w:val="both"/>
              <w:rPr>
                <w:rFonts w:ascii="Times New Roman" w:hAnsi="Times New Roman"/>
                <w:bCs/>
                <w:sz w:val="24"/>
                <w:szCs w:val="24"/>
              </w:rPr>
            </w:pPr>
          </w:p>
        </w:tc>
        <w:tc>
          <w:tcPr>
            <w:tcW w:w="2258" w:type="dxa"/>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Химия</w:t>
            </w:r>
          </w:p>
        </w:tc>
        <w:tc>
          <w:tcPr>
            <w:tcW w:w="592"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p>
        </w:tc>
        <w:tc>
          <w:tcPr>
            <w:tcW w:w="536" w:type="dxa"/>
            <w:vAlign w:val="bottom"/>
          </w:tcPr>
          <w:p w:rsidR="006F558B" w:rsidRPr="004E4ABA" w:rsidRDefault="006F558B" w:rsidP="00A62300">
            <w:pPr>
              <w:spacing w:after="0" w:line="288" w:lineRule="auto"/>
              <w:jc w:val="center"/>
              <w:rPr>
                <w:rFonts w:ascii="Times New Roman" w:hAnsi="Times New Roman"/>
                <w:bCs/>
                <w:sz w:val="24"/>
                <w:szCs w:val="24"/>
              </w:rPr>
            </w:pPr>
          </w:p>
        </w:tc>
        <w:tc>
          <w:tcPr>
            <w:tcW w:w="723"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p>
        </w:tc>
        <w:tc>
          <w:tcPr>
            <w:tcW w:w="707"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1749" w:type="dxa"/>
          </w:tcPr>
          <w:p w:rsidR="006F558B" w:rsidRPr="004E4ABA" w:rsidRDefault="006F558B" w:rsidP="00A62300">
            <w:pPr>
              <w:rPr>
                <w:rFonts w:ascii="Times New Roman" w:hAnsi="Times New Roman"/>
                <w:sz w:val="24"/>
                <w:szCs w:val="24"/>
              </w:rPr>
            </w:pPr>
            <w:r w:rsidRPr="004E4ABA">
              <w:rPr>
                <w:rFonts w:ascii="Times New Roman" w:hAnsi="Times New Roman"/>
                <w:bCs/>
                <w:sz w:val="24"/>
                <w:szCs w:val="24"/>
              </w:rPr>
              <w:t>Годовая оценка</w:t>
            </w:r>
          </w:p>
        </w:tc>
      </w:tr>
      <w:tr w:rsidR="006F558B" w:rsidRPr="004E4ABA" w:rsidTr="00A62300">
        <w:trPr>
          <w:gridAfter w:val="1"/>
          <w:wAfter w:w="31" w:type="dxa"/>
          <w:trHeight w:val="264"/>
          <w:jc w:val="center"/>
        </w:trPr>
        <w:tc>
          <w:tcPr>
            <w:tcW w:w="2272" w:type="dxa"/>
            <w:vMerge/>
          </w:tcPr>
          <w:p w:rsidR="006F558B" w:rsidRPr="004E4ABA" w:rsidRDefault="006F558B" w:rsidP="00A62300">
            <w:pPr>
              <w:spacing w:after="0" w:line="288" w:lineRule="auto"/>
              <w:jc w:val="both"/>
              <w:rPr>
                <w:rFonts w:ascii="Times New Roman" w:hAnsi="Times New Roman"/>
                <w:bCs/>
                <w:sz w:val="24"/>
                <w:szCs w:val="24"/>
              </w:rPr>
            </w:pPr>
          </w:p>
        </w:tc>
        <w:tc>
          <w:tcPr>
            <w:tcW w:w="2258" w:type="dxa"/>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Биология</w:t>
            </w:r>
          </w:p>
        </w:tc>
        <w:tc>
          <w:tcPr>
            <w:tcW w:w="592"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536"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723"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p>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707" w:type="dxa"/>
            <w:gridSpan w:val="2"/>
            <w:vAlign w:val="bottom"/>
          </w:tcPr>
          <w:p w:rsidR="006F558B" w:rsidRPr="004E4ABA" w:rsidRDefault="006F558B" w:rsidP="00A62300">
            <w:pPr>
              <w:rPr>
                <w:rFonts w:ascii="Times New Roman" w:hAnsi="Times New Roman"/>
                <w:bCs/>
                <w:sz w:val="24"/>
                <w:szCs w:val="24"/>
              </w:rPr>
            </w:pPr>
            <w:r w:rsidRPr="004E4ABA">
              <w:rPr>
                <w:rFonts w:ascii="Times New Roman" w:hAnsi="Times New Roman"/>
                <w:bCs/>
                <w:sz w:val="24"/>
                <w:szCs w:val="24"/>
              </w:rPr>
              <w:t>1</w:t>
            </w: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4</w:t>
            </w:r>
          </w:p>
        </w:tc>
        <w:tc>
          <w:tcPr>
            <w:tcW w:w="1749" w:type="dxa"/>
          </w:tcPr>
          <w:p w:rsidR="006F558B" w:rsidRPr="004E4ABA" w:rsidRDefault="006F558B" w:rsidP="00A62300">
            <w:pPr>
              <w:rPr>
                <w:rFonts w:ascii="Times New Roman" w:hAnsi="Times New Roman"/>
                <w:sz w:val="24"/>
                <w:szCs w:val="24"/>
              </w:rPr>
            </w:pPr>
            <w:r w:rsidRPr="004E4ABA">
              <w:rPr>
                <w:rFonts w:ascii="Times New Roman" w:hAnsi="Times New Roman"/>
                <w:bCs/>
                <w:sz w:val="24"/>
                <w:szCs w:val="24"/>
              </w:rPr>
              <w:t>Годовая оценка</w:t>
            </w:r>
          </w:p>
        </w:tc>
      </w:tr>
      <w:tr w:rsidR="006F558B" w:rsidRPr="004E4ABA" w:rsidTr="00A62300">
        <w:trPr>
          <w:gridAfter w:val="1"/>
          <w:wAfter w:w="31" w:type="dxa"/>
          <w:trHeight w:val="328"/>
          <w:jc w:val="center"/>
        </w:trPr>
        <w:tc>
          <w:tcPr>
            <w:tcW w:w="2272" w:type="dxa"/>
            <w:vMerge w:val="restart"/>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Искусство</w:t>
            </w:r>
          </w:p>
        </w:tc>
        <w:tc>
          <w:tcPr>
            <w:tcW w:w="2258" w:type="dxa"/>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Музыка</w:t>
            </w:r>
          </w:p>
        </w:tc>
        <w:tc>
          <w:tcPr>
            <w:tcW w:w="592"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536"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723"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707"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4</w:t>
            </w:r>
          </w:p>
        </w:tc>
        <w:tc>
          <w:tcPr>
            <w:tcW w:w="1749" w:type="dxa"/>
          </w:tcPr>
          <w:p w:rsidR="006F558B" w:rsidRPr="004E4ABA" w:rsidRDefault="006F558B" w:rsidP="00A62300">
            <w:pPr>
              <w:rPr>
                <w:rFonts w:ascii="Times New Roman" w:hAnsi="Times New Roman"/>
                <w:sz w:val="24"/>
                <w:szCs w:val="24"/>
              </w:rPr>
            </w:pPr>
            <w:r w:rsidRPr="004E4ABA">
              <w:rPr>
                <w:rFonts w:ascii="Times New Roman" w:hAnsi="Times New Roman"/>
                <w:bCs/>
                <w:sz w:val="24"/>
                <w:szCs w:val="24"/>
              </w:rPr>
              <w:t>Годовая оценка</w:t>
            </w:r>
          </w:p>
        </w:tc>
      </w:tr>
      <w:tr w:rsidR="006F558B" w:rsidRPr="004E4ABA" w:rsidTr="00A62300">
        <w:trPr>
          <w:gridAfter w:val="1"/>
          <w:wAfter w:w="31" w:type="dxa"/>
          <w:trHeight w:val="215"/>
          <w:jc w:val="center"/>
        </w:trPr>
        <w:tc>
          <w:tcPr>
            <w:tcW w:w="2272" w:type="dxa"/>
            <w:vMerge/>
          </w:tcPr>
          <w:p w:rsidR="006F558B" w:rsidRPr="004E4ABA" w:rsidRDefault="006F558B" w:rsidP="00A62300">
            <w:pPr>
              <w:spacing w:after="0" w:line="288" w:lineRule="auto"/>
              <w:jc w:val="both"/>
              <w:rPr>
                <w:rFonts w:ascii="Times New Roman" w:hAnsi="Times New Roman"/>
                <w:bCs/>
                <w:sz w:val="24"/>
                <w:szCs w:val="24"/>
              </w:rPr>
            </w:pPr>
          </w:p>
        </w:tc>
        <w:tc>
          <w:tcPr>
            <w:tcW w:w="2258" w:type="dxa"/>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Изобразительное искусство</w:t>
            </w:r>
          </w:p>
        </w:tc>
        <w:tc>
          <w:tcPr>
            <w:tcW w:w="592"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536"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723"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707"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4</w:t>
            </w:r>
          </w:p>
        </w:tc>
        <w:tc>
          <w:tcPr>
            <w:tcW w:w="1749" w:type="dxa"/>
          </w:tcPr>
          <w:p w:rsidR="006F558B" w:rsidRPr="004E4ABA" w:rsidRDefault="006F558B" w:rsidP="00A62300">
            <w:pPr>
              <w:rPr>
                <w:rFonts w:ascii="Times New Roman" w:hAnsi="Times New Roman"/>
                <w:sz w:val="24"/>
                <w:szCs w:val="24"/>
              </w:rPr>
            </w:pPr>
            <w:r w:rsidRPr="004E4ABA">
              <w:rPr>
                <w:rFonts w:ascii="Times New Roman" w:hAnsi="Times New Roman"/>
                <w:bCs/>
                <w:sz w:val="24"/>
                <w:szCs w:val="24"/>
              </w:rPr>
              <w:t>Годовая оценка</w:t>
            </w:r>
          </w:p>
        </w:tc>
      </w:tr>
      <w:tr w:rsidR="006F558B" w:rsidRPr="004E4ABA" w:rsidTr="00A62300">
        <w:trPr>
          <w:gridAfter w:val="1"/>
          <w:wAfter w:w="31" w:type="dxa"/>
          <w:trHeight w:val="229"/>
          <w:jc w:val="center"/>
        </w:trPr>
        <w:tc>
          <w:tcPr>
            <w:tcW w:w="2272" w:type="dxa"/>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Технология</w:t>
            </w:r>
          </w:p>
        </w:tc>
        <w:tc>
          <w:tcPr>
            <w:tcW w:w="2258" w:type="dxa"/>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Технология</w:t>
            </w:r>
          </w:p>
        </w:tc>
        <w:tc>
          <w:tcPr>
            <w:tcW w:w="592"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536"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723"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707"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4</w:t>
            </w:r>
          </w:p>
        </w:tc>
        <w:tc>
          <w:tcPr>
            <w:tcW w:w="1749" w:type="dxa"/>
          </w:tcPr>
          <w:p w:rsidR="006F558B" w:rsidRPr="004E4ABA" w:rsidRDefault="006F558B" w:rsidP="00A62300">
            <w:pPr>
              <w:rPr>
                <w:rFonts w:ascii="Times New Roman" w:hAnsi="Times New Roman"/>
                <w:sz w:val="24"/>
                <w:szCs w:val="24"/>
              </w:rPr>
            </w:pPr>
            <w:r w:rsidRPr="004E4ABA">
              <w:rPr>
                <w:rFonts w:ascii="Times New Roman" w:hAnsi="Times New Roman"/>
                <w:bCs/>
                <w:sz w:val="24"/>
                <w:szCs w:val="24"/>
              </w:rPr>
              <w:t>Годовая оценка</w:t>
            </w:r>
          </w:p>
        </w:tc>
      </w:tr>
      <w:tr w:rsidR="006F558B" w:rsidRPr="004E4ABA" w:rsidTr="00A62300">
        <w:trPr>
          <w:gridAfter w:val="1"/>
          <w:wAfter w:w="31" w:type="dxa"/>
          <w:trHeight w:val="192"/>
          <w:jc w:val="center"/>
        </w:trPr>
        <w:tc>
          <w:tcPr>
            <w:tcW w:w="2272" w:type="dxa"/>
            <w:vMerge w:val="restart"/>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Физическая культура и Основы безопасности жизнедеятельности</w:t>
            </w:r>
          </w:p>
        </w:tc>
        <w:tc>
          <w:tcPr>
            <w:tcW w:w="2258" w:type="dxa"/>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ОБЖ</w:t>
            </w:r>
          </w:p>
        </w:tc>
        <w:tc>
          <w:tcPr>
            <w:tcW w:w="592"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p>
        </w:tc>
        <w:tc>
          <w:tcPr>
            <w:tcW w:w="536" w:type="dxa"/>
            <w:vAlign w:val="bottom"/>
          </w:tcPr>
          <w:p w:rsidR="006F558B" w:rsidRPr="004E4ABA" w:rsidRDefault="006F558B" w:rsidP="00A62300">
            <w:pPr>
              <w:spacing w:after="0" w:line="288" w:lineRule="auto"/>
              <w:jc w:val="center"/>
              <w:rPr>
                <w:rFonts w:ascii="Times New Roman" w:hAnsi="Times New Roman"/>
                <w:bCs/>
                <w:sz w:val="24"/>
                <w:szCs w:val="24"/>
              </w:rPr>
            </w:pPr>
          </w:p>
        </w:tc>
        <w:tc>
          <w:tcPr>
            <w:tcW w:w="723"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p>
        </w:tc>
        <w:tc>
          <w:tcPr>
            <w:tcW w:w="707"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1749" w:type="dxa"/>
          </w:tcPr>
          <w:p w:rsidR="006F558B" w:rsidRPr="004E4ABA" w:rsidRDefault="006F558B" w:rsidP="00A62300">
            <w:pPr>
              <w:rPr>
                <w:rFonts w:ascii="Times New Roman" w:hAnsi="Times New Roman"/>
                <w:sz w:val="24"/>
                <w:szCs w:val="24"/>
              </w:rPr>
            </w:pPr>
            <w:r w:rsidRPr="004E4ABA">
              <w:rPr>
                <w:rFonts w:ascii="Times New Roman" w:hAnsi="Times New Roman"/>
                <w:bCs/>
                <w:sz w:val="24"/>
                <w:szCs w:val="24"/>
              </w:rPr>
              <w:t>Годовая оценка</w:t>
            </w:r>
          </w:p>
        </w:tc>
      </w:tr>
      <w:tr w:rsidR="006F558B" w:rsidRPr="004E4ABA" w:rsidTr="00A62300">
        <w:trPr>
          <w:gridAfter w:val="1"/>
          <w:wAfter w:w="31" w:type="dxa"/>
          <w:trHeight w:val="284"/>
          <w:jc w:val="center"/>
        </w:trPr>
        <w:tc>
          <w:tcPr>
            <w:tcW w:w="2272" w:type="dxa"/>
            <w:vMerge/>
          </w:tcPr>
          <w:p w:rsidR="006F558B" w:rsidRPr="004E4ABA" w:rsidRDefault="006F558B" w:rsidP="00A62300">
            <w:pPr>
              <w:spacing w:after="0" w:line="288" w:lineRule="auto"/>
              <w:jc w:val="both"/>
              <w:rPr>
                <w:rFonts w:ascii="Times New Roman" w:hAnsi="Times New Roman"/>
                <w:bCs/>
                <w:sz w:val="24"/>
                <w:szCs w:val="24"/>
              </w:rPr>
            </w:pPr>
          </w:p>
        </w:tc>
        <w:tc>
          <w:tcPr>
            <w:tcW w:w="2258" w:type="dxa"/>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Физическая культура</w:t>
            </w:r>
          </w:p>
        </w:tc>
        <w:tc>
          <w:tcPr>
            <w:tcW w:w="592"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2</w:t>
            </w:r>
          </w:p>
        </w:tc>
        <w:tc>
          <w:tcPr>
            <w:tcW w:w="536"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2</w:t>
            </w:r>
          </w:p>
        </w:tc>
        <w:tc>
          <w:tcPr>
            <w:tcW w:w="723"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2</w:t>
            </w:r>
          </w:p>
        </w:tc>
        <w:tc>
          <w:tcPr>
            <w:tcW w:w="707"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2</w:t>
            </w: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8</w:t>
            </w:r>
          </w:p>
        </w:tc>
        <w:tc>
          <w:tcPr>
            <w:tcW w:w="1749" w:type="dxa"/>
          </w:tcPr>
          <w:p w:rsidR="006F558B" w:rsidRPr="004E4ABA" w:rsidRDefault="006F558B" w:rsidP="00A62300">
            <w:pPr>
              <w:rPr>
                <w:rFonts w:ascii="Times New Roman" w:hAnsi="Times New Roman"/>
                <w:sz w:val="24"/>
                <w:szCs w:val="24"/>
              </w:rPr>
            </w:pPr>
            <w:r w:rsidRPr="004E4ABA">
              <w:rPr>
                <w:rFonts w:ascii="Times New Roman" w:hAnsi="Times New Roman"/>
                <w:bCs/>
                <w:sz w:val="24"/>
                <w:szCs w:val="24"/>
              </w:rPr>
              <w:t>Годовая оценка</w:t>
            </w:r>
          </w:p>
        </w:tc>
      </w:tr>
      <w:tr w:rsidR="006F558B" w:rsidRPr="004E4ABA" w:rsidTr="00A62300">
        <w:trPr>
          <w:gridAfter w:val="1"/>
          <w:wAfter w:w="31" w:type="dxa"/>
          <w:trHeight w:val="284"/>
          <w:jc w:val="center"/>
        </w:trPr>
        <w:tc>
          <w:tcPr>
            <w:tcW w:w="4530" w:type="dxa"/>
            <w:gridSpan w:val="2"/>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Итого</w:t>
            </w:r>
          </w:p>
        </w:tc>
        <w:tc>
          <w:tcPr>
            <w:tcW w:w="592"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 xml:space="preserve">23 </w:t>
            </w:r>
          </w:p>
        </w:tc>
        <w:tc>
          <w:tcPr>
            <w:tcW w:w="536"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24</w:t>
            </w:r>
          </w:p>
        </w:tc>
        <w:tc>
          <w:tcPr>
            <w:tcW w:w="723"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25</w:t>
            </w:r>
          </w:p>
        </w:tc>
        <w:tc>
          <w:tcPr>
            <w:tcW w:w="707"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26</w:t>
            </w: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98</w:t>
            </w:r>
          </w:p>
        </w:tc>
        <w:tc>
          <w:tcPr>
            <w:tcW w:w="1749" w:type="dxa"/>
            <w:vAlign w:val="bottom"/>
          </w:tcPr>
          <w:p w:rsidR="006F558B" w:rsidRPr="004E4ABA" w:rsidRDefault="006F558B" w:rsidP="00A62300">
            <w:pPr>
              <w:spacing w:after="0" w:line="288" w:lineRule="auto"/>
              <w:jc w:val="center"/>
              <w:rPr>
                <w:rFonts w:ascii="Times New Roman" w:hAnsi="Times New Roman"/>
                <w:bCs/>
                <w:sz w:val="24"/>
                <w:szCs w:val="24"/>
              </w:rPr>
            </w:pPr>
          </w:p>
        </w:tc>
      </w:tr>
      <w:tr w:rsidR="006F558B" w:rsidRPr="004E4ABA" w:rsidTr="00A62300">
        <w:trPr>
          <w:gridAfter w:val="1"/>
          <w:wAfter w:w="31" w:type="dxa"/>
          <w:trHeight w:val="301"/>
          <w:jc w:val="center"/>
        </w:trPr>
        <w:tc>
          <w:tcPr>
            <w:tcW w:w="4530" w:type="dxa"/>
            <w:gridSpan w:val="2"/>
          </w:tcPr>
          <w:p w:rsidR="006F558B" w:rsidRPr="004E4ABA" w:rsidRDefault="006F558B" w:rsidP="00A62300">
            <w:pPr>
              <w:spacing w:after="0" w:line="288" w:lineRule="auto"/>
              <w:jc w:val="both"/>
              <w:rPr>
                <w:rFonts w:ascii="Times New Roman" w:hAnsi="Times New Roman"/>
                <w:bCs/>
                <w:i/>
                <w:sz w:val="24"/>
                <w:szCs w:val="24"/>
              </w:rPr>
            </w:pPr>
            <w:r w:rsidRPr="004E4ABA">
              <w:rPr>
                <w:rFonts w:ascii="Times New Roman" w:hAnsi="Times New Roman"/>
                <w:bCs/>
                <w:i/>
                <w:sz w:val="24"/>
                <w:szCs w:val="24"/>
              </w:rPr>
              <w:t>Часть, формируемая участниками образовательных отношений</w:t>
            </w:r>
          </w:p>
        </w:tc>
        <w:tc>
          <w:tcPr>
            <w:tcW w:w="576"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9</w:t>
            </w:r>
          </w:p>
        </w:tc>
        <w:tc>
          <w:tcPr>
            <w:tcW w:w="579" w:type="dxa"/>
            <w:gridSpan w:val="3"/>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9</w:t>
            </w:r>
          </w:p>
        </w:tc>
        <w:tc>
          <w:tcPr>
            <w:tcW w:w="718"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10</w:t>
            </w:r>
          </w:p>
        </w:tc>
        <w:tc>
          <w:tcPr>
            <w:tcW w:w="68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 xml:space="preserve">10  </w:t>
            </w: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38</w:t>
            </w:r>
          </w:p>
        </w:tc>
        <w:tc>
          <w:tcPr>
            <w:tcW w:w="1749" w:type="dxa"/>
            <w:vAlign w:val="bottom"/>
          </w:tcPr>
          <w:p w:rsidR="006F558B" w:rsidRPr="004E4ABA" w:rsidRDefault="006F558B" w:rsidP="00A62300">
            <w:pPr>
              <w:spacing w:after="0" w:line="288" w:lineRule="auto"/>
              <w:jc w:val="center"/>
              <w:rPr>
                <w:rFonts w:ascii="Times New Roman" w:hAnsi="Times New Roman"/>
                <w:bCs/>
                <w:sz w:val="24"/>
                <w:szCs w:val="24"/>
              </w:rPr>
            </w:pPr>
          </w:p>
        </w:tc>
      </w:tr>
      <w:tr w:rsidR="006F558B" w:rsidRPr="004E4ABA" w:rsidTr="00A62300">
        <w:trPr>
          <w:gridAfter w:val="1"/>
          <w:wAfter w:w="31" w:type="dxa"/>
          <w:trHeight w:val="432"/>
          <w:jc w:val="center"/>
        </w:trPr>
        <w:tc>
          <w:tcPr>
            <w:tcW w:w="2272" w:type="dxa"/>
          </w:tcPr>
          <w:p w:rsidR="006F558B" w:rsidRPr="004E4ABA" w:rsidRDefault="006F558B" w:rsidP="00A62300">
            <w:pPr>
              <w:spacing w:after="0" w:line="288" w:lineRule="auto"/>
              <w:jc w:val="both"/>
              <w:rPr>
                <w:rFonts w:ascii="Times New Roman" w:hAnsi="Times New Roman"/>
                <w:bCs/>
                <w:i/>
                <w:sz w:val="24"/>
                <w:szCs w:val="24"/>
              </w:rPr>
            </w:pPr>
            <w:r w:rsidRPr="004E4ABA">
              <w:rPr>
                <w:rFonts w:ascii="Times New Roman" w:hAnsi="Times New Roman"/>
                <w:bCs/>
                <w:sz w:val="24"/>
                <w:szCs w:val="24"/>
              </w:rPr>
              <w:t>Русский язык и литература</w:t>
            </w:r>
          </w:p>
        </w:tc>
        <w:tc>
          <w:tcPr>
            <w:tcW w:w="2258" w:type="dxa"/>
          </w:tcPr>
          <w:p w:rsidR="006F558B" w:rsidRPr="004E4ABA" w:rsidRDefault="006F558B" w:rsidP="00A62300">
            <w:pPr>
              <w:spacing w:after="0" w:line="288" w:lineRule="auto"/>
              <w:jc w:val="both"/>
              <w:rPr>
                <w:rFonts w:ascii="Times New Roman" w:hAnsi="Times New Roman"/>
                <w:sz w:val="24"/>
                <w:szCs w:val="24"/>
                <w:lang w:eastAsia="ru-RU"/>
              </w:rPr>
            </w:pPr>
            <w:r w:rsidRPr="004E4ABA">
              <w:rPr>
                <w:rFonts w:ascii="Times New Roman" w:hAnsi="Times New Roman"/>
                <w:sz w:val="24"/>
                <w:szCs w:val="24"/>
                <w:lang w:eastAsia="ru-RU"/>
              </w:rPr>
              <w:t>Русский язык</w:t>
            </w:r>
          </w:p>
        </w:tc>
        <w:tc>
          <w:tcPr>
            <w:tcW w:w="576"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579" w:type="dxa"/>
            <w:gridSpan w:val="3"/>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 xml:space="preserve">1 </w:t>
            </w:r>
          </w:p>
        </w:tc>
        <w:tc>
          <w:tcPr>
            <w:tcW w:w="718"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68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4</w:t>
            </w:r>
          </w:p>
        </w:tc>
        <w:tc>
          <w:tcPr>
            <w:tcW w:w="1749" w:type="dxa"/>
            <w:vAlign w:val="bottom"/>
          </w:tcPr>
          <w:p w:rsidR="006F558B" w:rsidRPr="004E4ABA" w:rsidRDefault="006F558B" w:rsidP="00A62300">
            <w:pPr>
              <w:spacing w:after="0" w:line="288" w:lineRule="auto"/>
              <w:jc w:val="center"/>
              <w:rPr>
                <w:rFonts w:ascii="Times New Roman" w:hAnsi="Times New Roman"/>
                <w:bCs/>
                <w:sz w:val="24"/>
                <w:szCs w:val="24"/>
              </w:rPr>
            </w:pPr>
          </w:p>
        </w:tc>
      </w:tr>
      <w:tr w:rsidR="006F558B" w:rsidRPr="004E4ABA" w:rsidTr="00A62300">
        <w:trPr>
          <w:gridAfter w:val="1"/>
          <w:wAfter w:w="31" w:type="dxa"/>
          <w:trHeight w:val="280"/>
          <w:jc w:val="center"/>
        </w:trPr>
        <w:tc>
          <w:tcPr>
            <w:tcW w:w="2272" w:type="dxa"/>
          </w:tcPr>
          <w:p w:rsidR="006F558B" w:rsidRPr="004E4ABA" w:rsidRDefault="006F558B" w:rsidP="00A62300">
            <w:pPr>
              <w:spacing w:after="0" w:line="288" w:lineRule="auto"/>
              <w:jc w:val="both"/>
              <w:rPr>
                <w:rFonts w:ascii="Times New Roman" w:hAnsi="Times New Roman"/>
                <w:bCs/>
                <w:sz w:val="24"/>
                <w:szCs w:val="24"/>
              </w:rPr>
            </w:pPr>
          </w:p>
        </w:tc>
        <w:tc>
          <w:tcPr>
            <w:tcW w:w="2258" w:type="dxa"/>
          </w:tcPr>
          <w:p w:rsidR="006F558B" w:rsidRPr="004E4ABA" w:rsidRDefault="006F558B" w:rsidP="00A62300">
            <w:pPr>
              <w:spacing w:after="0" w:line="288" w:lineRule="auto"/>
              <w:jc w:val="both"/>
              <w:rPr>
                <w:rFonts w:ascii="Times New Roman" w:hAnsi="Times New Roman"/>
                <w:sz w:val="24"/>
                <w:szCs w:val="24"/>
                <w:lang w:eastAsia="ru-RU"/>
              </w:rPr>
            </w:pPr>
            <w:r w:rsidRPr="004E4ABA">
              <w:rPr>
                <w:rFonts w:ascii="Times New Roman" w:hAnsi="Times New Roman"/>
                <w:sz w:val="24"/>
                <w:szCs w:val="24"/>
                <w:lang w:eastAsia="ru-RU"/>
              </w:rPr>
              <w:t>Литература</w:t>
            </w:r>
          </w:p>
        </w:tc>
        <w:tc>
          <w:tcPr>
            <w:tcW w:w="576"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579" w:type="dxa"/>
            <w:gridSpan w:val="3"/>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718"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color w:val="FF0000"/>
                <w:sz w:val="24"/>
                <w:szCs w:val="24"/>
              </w:rPr>
              <w:t xml:space="preserve"> </w:t>
            </w:r>
          </w:p>
        </w:tc>
        <w:tc>
          <w:tcPr>
            <w:tcW w:w="68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3</w:t>
            </w:r>
          </w:p>
        </w:tc>
        <w:tc>
          <w:tcPr>
            <w:tcW w:w="1749" w:type="dxa"/>
            <w:vAlign w:val="bottom"/>
          </w:tcPr>
          <w:p w:rsidR="006F558B" w:rsidRPr="004E4ABA" w:rsidRDefault="006F558B" w:rsidP="00A62300">
            <w:pPr>
              <w:spacing w:after="0" w:line="288" w:lineRule="auto"/>
              <w:jc w:val="center"/>
              <w:rPr>
                <w:rFonts w:ascii="Times New Roman" w:hAnsi="Times New Roman"/>
                <w:bCs/>
                <w:sz w:val="24"/>
                <w:szCs w:val="24"/>
              </w:rPr>
            </w:pPr>
          </w:p>
        </w:tc>
      </w:tr>
      <w:tr w:rsidR="006F558B" w:rsidRPr="004E4ABA" w:rsidTr="00A62300">
        <w:trPr>
          <w:gridAfter w:val="1"/>
          <w:wAfter w:w="31" w:type="dxa"/>
          <w:trHeight w:val="280"/>
          <w:jc w:val="center"/>
        </w:trPr>
        <w:tc>
          <w:tcPr>
            <w:tcW w:w="2272" w:type="dxa"/>
            <w:vAlign w:val="center"/>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Иностранные языки</w:t>
            </w:r>
          </w:p>
        </w:tc>
        <w:tc>
          <w:tcPr>
            <w:tcW w:w="2258" w:type="dxa"/>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Иностранный язык (английский)</w:t>
            </w:r>
          </w:p>
        </w:tc>
        <w:tc>
          <w:tcPr>
            <w:tcW w:w="576"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579" w:type="dxa"/>
            <w:gridSpan w:val="3"/>
            <w:vAlign w:val="bottom"/>
          </w:tcPr>
          <w:p w:rsidR="006F558B" w:rsidRPr="004E4ABA" w:rsidRDefault="006F558B" w:rsidP="00A62300">
            <w:pPr>
              <w:spacing w:after="0" w:line="288" w:lineRule="auto"/>
              <w:jc w:val="center"/>
              <w:rPr>
                <w:rFonts w:ascii="Times New Roman" w:hAnsi="Times New Roman"/>
                <w:bCs/>
                <w:sz w:val="24"/>
                <w:szCs w:val="24"/>
              </w:rPr>
            </w:pPr>
          </w:p>
        </w:tc>
        <w:tc>
          <w:tcPr>
            <w:tcW w:w="718" w:type="dxa"/>
            <w:gridSpan w:val="2"/>
            <w:vAlign w:val="bottom"/>
          </w:tcPr>
          <w:p w:rsidR="006F558B" w:rsidRPr="004E4ABA" w:rsidRDefault="006F558B" w:rsidP="00A62300">
            <w:pPr>
              <w:spacing w:after="0" w:line="288" w:lineRule="auto"/>
              <w:jc w:val="center"/>
              <w:rPr>
                <w:rFonts w:ascii="Times New Roman" w:hAnsi="Times New Roman"/>
                <w:bCs/>
                <w:color w:val="FF0000"/>
                <w:sz w:val="24"/>
                <w:szCs w:val="24"/>
              </w:rPr>
            </w:pPr>
            <w:r w:rsidRPr="004E4ABA">
              <w:rPr>
                <w:rFonts w:ascii="Times New Roman" w:hAnsi="Times New Roman"/>
                <w:bCs/>
                <w:sz w:val="24"/>
                <w:szCs w:val="24"/>
              </w:rPr>
              <w:t>1</w:t>
            </w:r>
          </w:p>
        </w:tc>
        <w:tc>
          <w:tcPr>
            <w:tcW w:w="68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3</w:t>
            </w:r>
          </w:p>
        </w:tc>
        <w:tc>
          <w:tcPr>
            <w:tcW w:w="1749" w:type="dxa"/>
            <w:vAlign w:val="bottom"/>
          </w:tcPr>
          <w:p w:rsidR="006F558B" w:rsidRPr="004E4ABA" w:rsidRDefault="006F558B" w:rsidP="00A62300">
            <w:pPr>
              <w:spacing w:after="0" w:line="288" w:lineRule="auto"/>
              <w:jc w:val="center"/>
              <w:rPr>
                <w:rFonts w:ascii="Times New Roman" w:hAnsi="Times New Roman"/>
                <w:bCs/>
                <w:sz w:val="24"/>
                <w:szCs w:val="24"/>
              </w:rPr>
            </w:pPr>
          </w:p>
        </w:tc>
      </w:tr>
      <w:tr w:rsidR="006F558B" w:rsidRPr="004E4ABA" w:rsidTr="00A62300">
        <w:trPr>
          <w:gridAfter w:val="1"/>
          <w:wAfter w:w="31" w:type="dxa"/>
          <w:trHeight w:val="414"/>
          <w:jc w:val="center"/>
        </w:trPr>
        <w:tc>
          <w:tcPr>
            <w:tcW w:w="2272" w:type="dxa"/>
            <w:vMerge w:val="restart"/>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Общественно-научные предметы</w:t>
            </w:r>
          </w:p>
        </w:tc>
        <w:tc>
          <w:tcPr>
            <w:tcW w:w="2258" w:type="dxa"/>
          </w:tcPr>
          <w:p w:rsidR="006F558B" w:rsidRPr="004E4ABA" w:rsidRDefault="006F558B" w:rsidP="00A62300">
            <w:pPr>
              <w:spacing w:after="0" w:line="288" w:lineRule="auto"/>
              <w:jc w:val="both"/>
              <w:rPr>
                <w:rFonts w:ascii="Times New Roman" w:hAnsi="Times New Roman"/>
                <w:sz w:val="24"/>
                <w:szCs w:val="24"/>
                <w:lang w:eastAsia="ru-RU"/>
              </w:rPr>
            </w:pPr>
            <w:r w:rsidRPr="004E4ABA">
              <w:rPr>
                <w:rFonts w:ascii="Times New Roman" w:hAnsi="Times New Roman"/>
                <w:sz w:val="24"/>
                <w:szCs w:val="24"/>
                <w:lang w:eastAsia="ru-RU"/>
              </w:rPr>
              <w:t>Обществознание</w:t>
            </w:r>
          </w:p>
        </w:tc>
        <w:tc>
          <w:tcPr>
            <w:tcW w:w="576"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579" w:type="dxa"/>
            <w:gridSpan w:val="3"/>
            <w:vAlign w:val="bottom"/>
          </w:tcPr>
          <w:p w:rsidR="006F558B" w:rsidRPr="004E4ABA" w:rsidRDefault="006F558B" w:rsidP="00A62300">
            <w:pPr>
              <w:spacing w:after="0" w:line="288" w:lineRule="auto"/>
              <w:jc w:val="center"/>
              <w:rPr>
                <w:rFonts w:ascii="Times New Roman" w:hAnsi="Times New Roman"/>
                <w:bCs/>
                <w:sz w:val="24"/>
                <w:szCs w:val="24"/>
              </w:rPr>
            </w:pPr>
          </w:p>
        </w:tc>
        <w:tc>
          <w:tcPr>
            <w:tcW w:w="718"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p>
        </w:tc>
        <w:tc>
          <w:tcPr>
            <w:tcW w:w="685" w:type="dxa"/>
            <w:vAlign w:val="bottom"/>
          </w:tcPr>
          <w:p w:rsidR="006F558B" w:rsidRPr="004E4ABA" w:rsidRDefault="006F558B" w:rsidP="00A62300">
            <w:pPr>
              <w:spacing w:after="0" w:line="288" w:lineRule="auto"/>
              <w:jc w:val="center"/>
              <w:rPr>
                <w:rFonts w:ascii="Times New Roman" w:hAnsi="Times New Roman"/>
                <w:bCs/>
                <w:sz w:val="24"/>
                <w:szCs w:val="24"/>
              </w:rPr>
            </w:pP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1749" w:type="dxa"/>
            <w:vAlign w:val="bottom"/>
          </w:tcPr>
          <w:p w:rsidR="006F558B" w:rsidRPr="004E4ABA" w:rsidRDefault="006F558B" w:rsidP="00A62300">
            <w:pPr>
              <w:spacing w:after="0" w:line="288" w:lineRule="auto"/>
              <w:jc w:val="center"/>
              <w:rPr>
                <w:rFonts w:ascii="Times New Roman" w:hAnsi="Times New Roman"/>
                <w:bCs/>
                <w:sz w:val="24"/>
                <w:szCs w:val="24"/>
              </w:rPr>
            </w:pPr>
          </w:p>
        </w:tc>
      </w:tr>
      <w:tr w:rsidR="006F558B" w:rsidRPr="004E4ABA" w:rsidTr="00A62300">
        <w:trPr>
          <w:gridAfter w:val="1"/>
          <w:wAfter w:w="31" w:type="dxa"/>
          <w:trHeight w:val="414"/>
          <w:jc w:val="center"/>
        </w:trPr>
        <w:tc>
          <w:tcPr>
            <w:tcW w:w="2272" w:type="dxa"/>
            <w:vMerge/>
          </w:tcPr>
          <w:p w:rsidR="006F558B" w:rsidRPr="004E4ABA" w:rsidRDefault="006F558B" w:rsidP="00A62300">
            <w:pPr>
              <w:spacing w:after="0" w:line="288" w:lineRule="auto"/>
              <w:jc w:val="both"/>
              <w:rPr>
                <w:rFonts w:ascii="Times New Roman" w:hAnsi="Times New Roman"/>
                <w:bCs/>
                <w:sz w:val="24"/>
                <w:szCs w:val="24"/>
              </w:rPr>
            </w:pPr>
          </w:p>
        </w:tc>
        <w:tc>
          <w:tcPr>
            <w:tcW w:w="2258" w:type="dxa"/>
          </w:tcPr>
          <w:p w:rsidR="006F558B" w:rsidRPr="004E4ABA" w:rsidRDefault="006F558B" w:rsidP="00A62300">
            <w:pPr>
              <w:spacing w:after="0" w:line="288" w:lineRule="auto"/>
              <w:jc w:val="both"/>
              <w:rPr>
                <w:rFonts w:ascii="Times New Roman" w:hAnsi="Times New Roman"/>
                <w:sz w:val="24"/>
                <w:szCs w:val="24"/>
                <w:lang w:eastAsia="ru-RU"/>
              </w:rPr>
            </w:pPr>
            <w:r w:rsidRPr="004E4ABA">
              <w:rPr>
                <w:rFonts w:ascii="Times New Roman" w:hAnsi="Times New Roman"/>
                <w:sz w:val="24"/>
                <w:szCs w:val="24"/>
                <w:lang w:eastAsia="ru-RU"/>
              </w:rPr>
              <w:t>География</w:t>
            </w:r>
          </w:p>
        </w:tc>
        <w:tc>
          <w:tcPr>
            <w:tcW w:w="576" w:type="dxa"/>
            <w:vAlign w:val="bottom"/>
          </w:tcPr>
          <w:p w:rsidR="006F558B" w:rsidRPr="004E4ABA" w:rsidRDefault="006F558B" w:rsidP="00A62300">
            <w:pPr>
              <w:spacing w:after="0" w:line="288" w:lineRule="auto"/>
              <w:jc w:val="center"/>
              <w:rPr>
                <w:rFonts w:ascii="Times New Roman" w:hAnsi="Times New Roman"/>
                <w:bCs/>
                <w:sz w:val="24"/>
                <w:szCs w:val="24"/>
              </w:rPr>
            </w:pPr>
          </w:p>
        </w:tc>
        <w:tc>
          <w:tcPr>
            <w:tcW w:w="579" w:type="dxa"/>
            <w:gridSpan w:val="3"/>
            <w:vAlign w:val="bottom"/>
          </w:tcPr>
          <w:p w:rsidR="006F558B" w:rsidRPr="004E4ABA" w:rsidRDefault="006F558B" w:rsidP="00A62300">
            <w:pPr>
              <w:spacing w:after="0" w:line="288" w:lineRule="auto"/>
              <w:jc w:val="center"/>
              <w:rPr>
                <w:rFonts w:ascii="Times New Roman" w:hAnsi="Times New Roman"/>
                <w:bCs/>
                <w:sz w:val="24"/>
                <w:szCs w:val="24"/>
              </w:rPr>
            </w:pPr>
          </w:p>
        </w:tc>
        <w:tc>
          <w:tcPr>
            <w:tcW w:w="718"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68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2</w:t>
            </w:r>
          </w:p>
        </w:tc>
        <w:tc>
          <w:tcPr>
            <w:tcW w:w="1749" w:type="dxa"/>
            <w:vAlign w:val="bottom"/>
          </w:tcPr>
          <w:p w:rsidR="006F558B" w:rsidRPr="004E4ABA" w:rsidRDefault="006F558B" w:rsidP="00A62300">
            <w:pPr>
              <w:spacing w:after="0" w:line="288" w:lineRule="auto"/>
              <w:jc w:val="center"/>
              <w:rPr>
                <w:rFonts w:ascii="Times New Roman" w:hAnsi="Times New Roman"/>
                <w:bCs/>
                <w:sz w:val="24"/>
                <w:szCs w:val="24"/>
              </w:rPr>
            </w:pPr>
          </w:p>
        </w:tc>
      </w:tr>
      <w:tr w:rsidR="006F558B" w:rsidRPr="004E4ABA" w:rsidTr="00A62300">
        <w:trPr>
          <w:gridAfter w:val="1"/>
          <w:wAfter w:w="31" w:type="dxa"/>
          <w:trHeight w:val="422"/>
          <w:jc w:val="center"/>
        </w:trPr>
        <w:tc>
          <w:tcPr>
            <w:tcW w:w="2272" w:type="dxa"/>
            <w:vMerge w:val="restart"/>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Естественнонаучные предметы</w:t>
            </w:r>
          </w:p>
        </w:tc>
        <w:tc>
          <w:tcPr>
            <w:tcW w:w="2258" w:type="dxa"/>
          </w:tcPr>
          <w:p w:rsidR="006F558B" w:rsidRPr="004E4ABA" w:rsidRDefault="006F558B" w:rsidP="00A62300">
            <w:pPr>
              <w:spacing w:after="0" w:line="288" w:lineRule="auto"/>
              <w:jc w:val="both"/>
              <w:rPr>
                <w:rFonts w:ascii="Times New Roman" w:hAnsi="Times New Roman"/>
                <w:sz w:val="24"/>
                <w:szCs w:val="24"/>
                <w:lang w:eastAsia="ru-RU"/>
              </w:rPr>
            </w:pPr>
            <w:r w:rsidRPr="004E4ABA">
              <w:rPr>
                <w:rFonts w:ascii="Times New Roman" w:hAnsi="Times New Roman"/>
                <w:sz w:val="24"/>
                <w:szCs w:val="24"/>
                <w:lang w:eastAsia="ru-RU"/>
              </w:rPr>
              <w:t>Биология</w:t>
            </w:r>
          </w:p>
        </w:tc>
        <w:tc>
          <w:tcPr>
            <w:tcW w:w="576"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 xml:space="preserve"> </w:t>
            </w:r>
          </w:p>
        </w:tc>
        <w:tc>
          <w:tcPr>
            <w:tcW w:w="579" w:type="dxa"/>
            <w:gridSpan w:val="3"/>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718"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68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3</w:t>
            </w:r>
          </w:p>
        </w:tc>
        <w:tc>
          <w:tcPr>
            <w:tcW w:w="1749" w:type="dxa"/>
            <w:vAlign w:val="bottom"/>
          </w:tcPr>
          <w:p w:rsidR="006F558B" w:rsidRPr="004E4ABA" w:rsidRDefault="006F558B" w:rsidP="00A62300">
            <w:pPr>
              <w:spacing w:after="0" w:line="288" w:lineRule="auto"/>
              <w:jc w:val="center"/>
              <w:rPr>
                <w:rFonts w:ascii="Times New Roman" w:hAnsi="Times New Roman"/>
                <w:bCs/>
                <w:sz w:val="24"/>
                <w:szCs w:val="24"/>
              </w:rPr>
            </w:pPr>
          </w:p>
        </w:tc>
      </w:tr>
      <w:tr w:rsidR="006F558B" w:rsidRPr="004E4ABA" w:rsidTr="00A62300">
        <w:trPr>
          <w:gridAfter w:val="1"/>
          <w:wAfter w:w="31" w:type="dxa"/>
          <w:trHeight w:val="422"/>
          <w:jc w:val="center"/>
        </w:trPr>
        <w:tc>
          <w:tcPr>
            <w:tcW w:w="2272" w:type="dxa"/>
            <w:vMerge/>
          </w:tcPr>
          <w:p w:rsidR="006F558B" w:rsidRPr="004E4ABA" w:rsidRDefault="006F558B" w:rsidP="00A62300">
            <w:pPr>
              <w:spacing w:after="0" w:line="288" w:lineRule="auto"/>
              <w:jc w:val="both"/>
              <w:rPr>
                <w:rFonts w:ascii="Times New Roman" w:hAnsi="Times New Roman"/>
                <w:bCs/>
                <w:sz w:val="24"/>
                <w:szCs w:val="24"/>
              </w:rPr>
            </w:pPr>
          </w:p>
        </w:tc>
        <w:tc>
          <w:tcPr>
            <w:tcW w:w="2258" w:type="dxa"/>
          </w:tcPr>
          <w:p w:rsidR="006F558B" w:rsidRPr="004E4ABA" w:rsidRDefault="006F558B" w:rsidP="00A62300">
            <w:pPr>
              <w:spacing w:after="0" w:line="288" w:lineRule="auto"/>
              <w:jc w:val="both"/>
              <w:rPr>
                <w:rFonts w:ascii="Times New Roman" w:hAnsi="Times New Roman"/>
                <w:sz w:val="24"/>
                <w:szCs w:val="24"/>
                <w:lang w:eastAsia="ru-RU"/>
              </w:rPr>
            </w:pPr>
            <w:r w:rsidRPr="004E4ABA">
              <w:rPr>
                <w:rFonts w:ascii="Times New Roman" w:hAnsi="Times New Roman"/>
                <w:sz w:val="24"/>
                <w:szCs w:val="24"/>
                <w:lang w:eastAsia="ru-RU"/>
              </w:rPr>
              <w:t>Химия</w:t>
            </w:r>
          </w:p>
        </w:tc>
        <w:tc>
          <w:tcPr>
            <w:tcW w:w="576" w:type="dxa"/>
            <w:vAlign w:val="bottom"/>
          </w:tcPr>
          <w:p w:rsidR="006F558B" w:rsidRPr="004E4ABA" w:rsidRDefault="006F558B" w:rsidP="00A62300">
            <w:pPr>
              <w:spacing w:after="0" w:line="288" w:lineRule="auto"/>
              <w:jc w:val="center"/>
              <w:rPr>
                <w:rFonts w:ascii="Times New Roman" w:hAnsi="Times New Roman"/>
                <w:bCs/>
                <w:sz w:val="24"/>
                <w:szCs w:val="24"/>
              </w:rPr>
            </w:pPr>
          </w:p>
        </w:tc>
        <w:tc>
          <w:tcPr>
            <w:tcW w:w="579" w:type="dxa"/>
            <w:gridSpan w:val="3"/>
            <w:vAlign w:val="bottom"/>
          </w:tcPr>
          <w:p w:rsidR="006F558B" w:rsidRPr="004E4ABA" w:rsidRDefault="006F558B" w:rsidP="00A62300">
            <w:pPr>
              <w:spacing w:after="0" w:line="288" w:lineRule="auto"/>
              <w:jc w:val="center"/>
              <w:rPr>
                <w:rFonts w:ascii="Times New Roman" w:hAnsi="Times New Roman"/>
                <w:bCs/>
                <w:sz w:val="24"/>
                <w:szCs w:val="24"/>
              </w:rPr>
            </w:pPr>
          </w:p>
        </w:tc>
        <w:tc>
          <w:tcPr>
            <w:tcW w:w="718"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p>
        </w:tc>
        <w:tc>
          <w:tcPr>
            <w:tcW w:w="68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1749" w:type="dxa"/>
            <w:vAlign w:val="bottom"/>
          </w:tcPr>
          <w:p w:rsidR="006F558B" w:rsidRPr="004E4ABA" w:rsidRDefault="006F558B" w:rsidP="00A62300">
            <w:pPr>
              <w:spacing w:after="0" w:line="288" w:lineRule="auto"/>
              <w:jc w:val="center"/>
              <w:rPr>
                <w:rFonts w:ascii="Times New Roman" w:hAnsi="Times New Roman"/>
                <w:bCs/>
                <w:sz w:val="24"/>
                <w:szCs w:val="24"/>
              </w:rPr>
            </w:pPr>
          </w:p>
        </w:tc>
      </w:tr>
      <w:tr w:rsidR="006F558B" w:rsidRPr="004E4ABA" w:rsidTr="00A62300">
        <w:trPr>
          <w:gridAfter w:val="1"/>
          <w:wAfter w:w="31" w:type="dxa"/>
          <w:trHeight w:val="422"/>
          <w:jc w:val="center"/>
        </w:trPr>
        <w:tc>
          <w:tcPr>
            <w:tcW w:w="2272" w:type="dxa"/>
            <w:vMerge w:val="restart"/>
          </w:tcPr>
          <w:p w:rsidR="006F558B" w:rsidRPr="004E4ABA" w:rsidRDefault="006F558B" w:rsidP="00A62300">
            <w:pPr>
              <w:spacing w:after="0" w:line="288" w:lineRule="auto"/>
              <w:jc w:val="both"/>
              <w:rPr>
                <w:rFonts w:ascii="Times New Roman" w:hAnsi="Times New Roman"/>
                <w:bCs/>
                <w:i/>
                <w:sz w:val="24"/>
                <w:szCs w:val="24"/>
              </w:rPr>
            </w:pPr>
            <w:r w:rsidRPr="004E4ABA">
              <w:rPr>
                <w:rFonts w:ascii="Times New Roman" w:hAnsi="Times New Roman"/>
                <w:bCs/>
                <w:sz w:val="24"/>
                <w:szCs w:val="24"/>
              </w:rPr>
              <w:t xml:space="preserve">Математика и </w:t>
            </w:r>
            <w:r w:rsidRPr="004E4ABA">
              <w:rPr>
                <w:rFonts w:ascii="Times New Roman" w:hAnsi="Times New Roman"/>
                <w:bCs/>
                <w:sz w:val="24"/>
                <w:szCs w:val="24"/>
              </w:rPr>
              <w:lastRenderedPageBreak/>
              <w:t>информатика</w:t>
            </w:r>
          </w:p>
        </w:tc>
        <w:tc>
          <w:tcPr>
            <w:tcW w:w="2258" w:type="dxa"/>
          </w:tcPr>
          <w:p w:rsidR="006F558B" w:rsidRPr="004E4ABA" w:rsidRDefault="006F558B" w:rsidP="00A62300">
            <w:pPr>
              <w:spacing w:after="0" w:line="288" w:lineRule="auto"/>
              <w:jc w:val="both"/>
              <w:rPr>
                <w:rFonts w:ascii="Times New Roman" w:hAnsi="Times New Roman"/>
                <w:sz w:val="24"/>
                <w:szCs w:val="24"/>
                <w:lang w:eastAsia="ru-RU"/>
              </w:rPr>
            </w:pPr>
            <w:r w:rsidRPr="004E4ABA">
              <w:rPr>
                <w:rFonts w:ascii="Times New Roman" w:hAnsi="Times New Roman"/>
                <w:sz w:val="24"/>
                <w:szCs w:val="24"/>
                <w:lang w:eastAsia="ru-RU"/>
              </w:rPr>
              <w:lastRenderedPageBreak/>
              <w:t xml:space="preserve">Информатика </w:t>
            </w:r>
          </w:p>
        </w:tc>
        <w:tc>
          <w:tcPr>
            <w:tcW w:w="576" w:type="dxa"/>
            <w:vAlign w:val="bottom"/>
          </w:tcPr>
          <w:p w:rsidR="006F558B" w:rsidRPr="004E4ABA" w:rsidRDefault="006F558B" w:rsidP="00A62300">
            <w:pPr>
              <w:spacing w:after="0" w:line="288" w:lineRule="auto"/>
              <w:jc w:val="center"/>
              <w:rPr>
                <w:rFonts w:ascii="Times New Roman" w:hAnsi="Times New Roman"/>
                <w:bCs/>
                <w:sz w:val="24"/>
                <w:szCs w:val="24"/>
              </w:rPr>
            </w:pPr>
          </w:p>
        </w:tc>
        <w:tc>
          <w:tcPr>
            <w:tcW w:w="579" w:type="dxa"/>
            <w:gridSpan w:val="3"/>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718"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p>
        </w:tc>
        <w:tc>
          <w:tcPr>
            <w:tcW w:w="685" w:type="dxa"/>
            <w:vAlign w:val="bottom"/>
          </w:tcPr>
          <w:p w:rsidR="006F558B" w:rsidRPr="004E4ABA" w:rsidRDefault="006F558B" w:rsidP="00A62300">
            <w:pPr>
              <w:spacing w:after="0" w:line="288" w:lineRule="auto"/>
              <w:jc w:val="center"/>
              <w:rPr>
                <w:rFonts w:ascii="Times New Roman" w:hAnsi="Times New Roman"/>
                <w:bCs/>
                <w:sz w:val="24"/>
                <w:szCs w:val="24"/>
              </w:rPr>
            </w:pP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 xml:space="preserve">1 </w:t>
            </w:r>
          </w:p>
        </w:tc>
        <w:tc>
          <w:tcPr>
            <w:tcW w:w="1749" w:type="dxa"/>
            <w:vAlign w:val="bottom"/>
          </w:tcPr>
          <w:p w:rsidR="006F558B" w:rsidRPr="004E4ABA" w:rsidRDefault="006F558B" w:rsidP="00A62300">
            <w:pPr>
              <w:spacing w:after="0" w:line="288" w:lineRule="auto"/>
              <w:jc w:val="center"/>
              <w:rPr>
                <w:rFonts w:ascii="Times New Roman" w:hAnsi="Times New Roman"/>
                <w:bCs/>
                <w:sz w:val="24"/>
                <w:szCs w:val="24"/>
              </w:rPr>
            </w:pPr>
          </w:p>
        </w:tc>
      </w:tr>
      <w:tr w:rsidR="006F558B" w:rsidRPr="004E4ABA" w:rsidTr="00A62300">
        <w:trPr>
          <w:gridAfter w:val="1"/>
          <w:wAfter w:w="31" w:type="dxa"/>
          <w:trHeight w:val="422"/>
          <w:jc w:val="center"/>
        </w:trPr>
        <w:tc>
          <w:tcPr>
            <w:tcW w:w="2272" w:type="dxa"/>
            <w:vMerge/>
          </w:tcPr>
          <w:p w:rsidR="006F558B" w:rsidRPr="004E4ABA" w:rsidRDefault="006F558B" w:rsidP="00A62300">
            <w:pPr>
              <w:spacing w:after="0" w:line="288" w:lineRule="auto"/>
              <w:jc w:val="both"/>
              <w:rPr>
                <w:rFonts w:ascii="Times New Roman" w:hAnsi="Times New Roman"/>
                <w:bCs/>
                <w:sz w:val="24"/>
                <w:szCs w:val="24"/>
              </w:rPr>
            </w:pPr>
          </w:p>
        </w:tc>
        <w:tc>
          <w:tcPr>
            <w:tcW w:w="2258" w:type="dxa"/>
          </w:tcPr>
          <w:p w:rsidR="006F558B" w:rsidRPr="004E4ABA" w:rsidRDefault="006F558B" w:rsidP="00A62300">
            <w:pPr>
              <w:spacing w:after="0" w:line="288" w:lineRule="auto"/>
              <w:jc w:val="both"/>
              <w:rPr>
                <w:rFonts w:ascii="Times New Roman" w:hAnsi="Times New Roman"/>
                <w:sz w:val="24"/>
                <w:szCs w:val="24"/>
                <w:lang w:eastAsia="ru-RU"/>
              </w:rPr>
            </w:pPr>
            <w:r w:rsidRPr="004E4ABA">
              <w:rPr>
                <w:rFonts w:ascii="Times New Roman" w:hAnsi="Times New Roman"/>
                <w:sz w:val="24"/>
                <w:szCs w:val="24"/>
                <w:lang w:eastAsia="ru-RU"/>
              </w:rPr>
              <w:t>Математика</w:t>
            </w:r>
          </w:p>
        </w:tc>
        <w:tc>
          <w:tcPr>
            <w:tcW w:w="576"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2</w:t>
            </w:r>
          </w:p>
        </w:tc>
        <w:tc>
          <w:tcPr>
            <w:tcW w:w="579" w:type="dxa"/>
            <w:gridSpan w:val="3"/>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 xml:space="preserve"> 2</w:t>
            </w:r>
          </w:p>
        </w:tc>
        <w:tc>
          <w:tcPr>
            <w:tcW w:w="718"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 xml:space="preserve"> </w:t>
            </w:r>
          </w:p>
        </w:tc>
        <w:tc>
          <w:tcPr>
            <w:tcW w:w="68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 xml:space="preserve"> </w:t>
            </w: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4</w:t>
            </w:r>
          </w:p>
        </w:tc>
        <w:tc>
          <w:tcPr>
            <w:tcW w:w="1749" w:type="dxa"/>
            <w:vAlign w:val="bottom"/>
          </w:tcPr>
          <w:p w:rsidR="006F558B" w:rsidRPr="004E4ABA" w:rsidRDefault="006F558B" w:rsidP="00A62300">
            <w:pPr>
              <w:spacing w:after="0" w:line="288" w:lineRule="auto"/>
              <w:jc w:val="center"/>
              <w:rPr>
                <w:rFonts w:ascii="Times New Roman" w:hAnsi="Times New Roman"/>
                <w:bCs/>
                <w:sz w:val="24"/>
                <w:szCs w:val="24"/>
              </w:rPr>
            </w:pPr>
          </w:p>
        </w:tc>
      </w:tr>
      <w:tr w:rsidR="006F558B" w:rsidRPr="004E4ABA" w:rsidTr="00A62300">
        <w:trPr>
          <w:gridAfter w:val="1"/>
          <w:wAfter w:w="31" w:type="dxa"/>
          <w:trHeight w:val="422"/>
          <w:jc w:val="center"/>
        </w:trPr>
        <w:tc>
          <w:tcPr>
            <w:tcW w:w="2272" w:type="dxa"/>
            <w:vMerge/>
          </w:tcPr>
          <w:p w:rsidR="006F558B" w:rsidRPr="004E4ABA" w:rsidRDefault="006F558B" w:rsidP="00A62300">
            <w:pPr>
              <w:spacing w:after="0" w:line="288" w:lineRule="auto"/>
              <w:jc w:val="both"/>
              <w:rPr>
                <w:rFonts w:ascii="Times New Roman" w:hAnsi="Times New Roman"/>
                <w:bCs/>
                <w:sz w:val="24"/>
                <w:szCs w:val="24"/>
              </w:rPr>
            </w:pPr>
          </w:p>
        </w:tc>
        <w:tc>
          <w:tcPr>
            <w:tcW w:w="2258" w:type="dxa"/>
          </w:tcPr>
          <w:p w:rsidR="006F558B" w:rsidRPr="004E4ABA" w:rsidRDefault="006F558B" w:rsidP="00A62300">
            <w:pPr>
              <w:spacing w:after="0" w:line="288" w:lineRule="auto"/>
              <w:jc w:val="both"/>
              <w:rPr>
                <w:rFonts w:ascii="Times New Roman" w:hAnsi="Times New Roman"/>
                <w:sz w:val="24"/>
                <w:szCs w:val="24"/>
                <w:lang w:eastAsia="ru-RU"/>
              </w:rPr>
            </w:pPr>
            <w:r w:rsidRPr="004E4ABA">
              <w:rPr>
                <w:rFonts w:ascii="Times New Roman" w:hAnsi="Times New Roman"/>
                <w:sz w:val="24"/>
                <w:szCs w:val="24"/>
                <w:lang w:eastAsia="ru-RU"/>
              </w:rPr>
              <w:t>Алгебра</w:t>
            </w:r>
          </w:p>
        </w:tc>
        <w:tc>
          <w:tcPr>
            <w:tcW w:w="576" w:type="dxa"/>
            <w:vAlign w:val="bottom"/>
          </w:tcPr>
          <w:p w:rsidR="006F558B" w:rsidRPr="004E4ABA" w:rsidRDefault="006F558B" w:rsidP="00A62300">
            <w:pPr>
              <w:spacing w:after="0" w:line="288" w:lineRule="auto"/>
              <w:jc w:val="center"/>
              <w:rPr>
                <w:rFonts w:ascii="Times New Roman" w:hAnsi="Times New Roman"/>
                <w:bCs/>
                <w:sz w:val="24"/>
                <w:szCs w:val="24"/>
              </w:rPr>
            </w:pPr>
          </w:p>
        </w:tc>
        <w:tc>
          <w:tcPr>
            <w:tcW w:w="579" w:type="dxa"/>
            <w:gridSpan w:val="3"/>
            <w:vAlign w:val="bottom"/>
          </w:tcPr>
          <w:p w:rsidR="006F558B" w:rsidRPr="004E4ABA" w:rsidRDefault="006F558B" w:rsidP="00A62300">
            <w:pPr>
              <w:spacing w:after="0" w:line="288" w:lineRule="auto"/>
              <w:jc w:val="center"/>
              <w:rPr>
                <w:rFonts w:ascii="Times New Roman" w:hAnsi="Times New Roman"/>
                <w:bCs/>
                <w:sz w:val="24"/>
                <w:szCs w:val="24"/>
              </w:rPr>
            </w:pPr>
          </w:p>
        </w:tc>
        <w:tc>
          <w:tcPr>
            <w:tcW w:w="718"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2</w:t>
            </w:r>
          </w:p>
        </w:tc>
        <w:tc>
          <w:tcPr>
            <w:tcW w:w="68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2</w:t>
            </w: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4</w:t>
            </w:r>
          </w:p>
        </w:tc>
        <w:tc>
          <w:tcPr>
            <w:tcW w:w="1749" w:type="dxa"/>
            <w:vAlign w:val="bottom"/>
          </w:tcPr>
          <w:p w:rsidR="006F558B" w:rsidRPr="004E4ABA" w:rsidRDefault="006F558B" w:rsidP="00A62300">
            <w:pPr>
              <w:spacing w:after="0" w:line="288" w:lineRule="auto"/>
              <w:jc w:val="center"/>
              <w:rPr>
                <w:rFonts w:ascii="Times New Roman" w:hAnsi="Times New Roman"/>
                <w:bCs/>
                <w:sz w:val="24"/>
                <w:szCs w:val="24"/>
              </w:rPr>
            </w:pPr>
          </w:p>
        </w:tc>
      </w:tr>
      <w:tr w:rsidR="006F558B" w:rsidRPr="004E4ABA" w:rsidTr="00A62300">
        <w:trPr>
          <w:gridAfter w:val="1"/>
          <w:wAfter w:w="31" w:type="dxa"/>
          <w:trHeight w:val="422"/>
          <w:jc w:val="center"/>
        </w:trPr>
        <w:tc>
          <w:tcPr>
            <w:tcW w:w="2272" w:type="dxa"/>
          </w:tcPr>
          <w:p w:rsidR="006F558B" w:rsidRPr="004E4ABA" w:rsidRDefault="006F558B" w:rsidP="00A62300">
            <w:pPr>
              <w:spacing w:after="0" w:line="288" w:lineRule="auto"/>
              <w:jc w:val="both"/>
              <w:rPr>
                <w:rFonts w:ascii="Times New Roman" w:hAnsi="Times New Roman"/>
                <w:bCs/>
                <w:sz w:val="24"/>
                <w:szCs w:val="24"/>
              </w:rPr>
            </w:pPr>
          </w:p>
        </w:tc>
        <w:tc>
          <w:tcPr>
            <w:tcW w:w="2258" w:type="dxa"/>
          </w:tcPr>
          <w:p w:rsidR="006F558B" w:rsidRPr="004E4ABA" w:rsidRDefault="006F558B" w:rsidP="00A62300">
            <w:pPr>
              <w:spacing w:after="0" w:line="288" w:lineRule="auto"/>
              <w:jc w:val="both"/>
              <w:rPr>
                <w:rFonts w:ascii="Times New Roman" w:hAnsi="Times New Roman"/>
                <w:sz w:val="24"/>
                <w:szCs w:val="24"/>
                <w:lang w:eastAsia="ru-RU"/>
              </w:rPr>
            </w:pPr>
            <w:r w:rsidRPr="004E4ABA">
              <w:rPr>
                <w:rFonts w:ascii="Times New Roman" w:hAnsi="Times New Roman"/>
                <w:sz w:val="24"/>
                <w:szCs w:val="24"/>
                <w:lang w:eastAsia="ru-RU"/>
              </w:rPr>
              <w:t>Геометрия</w:t>
            </w:r>
          </w:p>
        </w:tc>
        <w:tc>
          <w:tcPr>
            <w:tcW w:w="576" w:type="dxa"/>
            <w:vAlign w:val="bottom"/>
          </w:tcPr>
          <w:p w:rsidR="006F558B" w:rsidRPr="004E4ABA" w:rsidRDefault="006F558B" w:rsidP="00A62300">
            <w:pPr>
              <w:spacing w:after="0" w:line="288" w:lineRule="auto"/>
              <w:jc w:val="center"/>
              <w:rPr>
                <w:rFonts w:ascii="Times New Roman" w:hAnsi="Times New Roman"/>
                <w:bCs/>
                <w:sz w:val="24"/>
                <w:szCs w:val="24"/>
              </w:rPr>
            </w:pPr>
          </w:p>
        </w:tc>
        <w:tc>
          <w:tcPr>
            <w:tcW w:w="579" w:type="dxa"/>
            <w:gridSpan w:val="3"/>
            <w:vAlign w:val="bottom"/>
          </w:tcPr>
          <w:p w:rsidR="006F558B" w:rsidRPr="004E4ABA" w:rsidRDefault="006F558B" w:rsidP="00A62300">
            <w:pPr>
              <w:spacing w:after="0" w:line="288" w:lineRule="auto"/>
              <w:jc w:val="center"/>
              <w:rPr>
                <w:rFonts w:ascii="Times New Roman" w:hAnsi="Times New Roman"/>
                <w:bCs/>
                <w:sz w:val="24"/>
                <w:szCs w:val="24"/>
              </w:rPr>
            </w:pPr>
          </w:p>
        </w:tc>
        <w:tc>
          <w:tcPr>
            <w:tcW w:w="718"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68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2</w:t>
            </w:r>
          </w:p>
        </w:tc>
        <w:tc>
          <w:tcPr>
            <w:tcW w:w="1749" w:type="dxa"/>
            <w:vAlign w:val="bottom"/>
          </w:tcPr>
          <w:p w:rsidR="006F558B" w:rsidRPr="004E4ABA" w:rsidRDefault="006F558B" w:rsidP="00A62300">
            <w:pPr>
              <w:spacing w:after="0" w:line="288" w:lineRule="auto"/>
              <w:jc w:val="center"/>
              <w:rPr>
                <w:rFonts w:ascii="Times New Roman" w:hAnsi="Times New Roman"/>
                <w:bCs/>
                <w:sz w:val="24"/>
                <w:szCs w:val="24"/>
              </w:rPr>
            </w:pPr>
          </w:p>
        </w:tc>
      </w:tr>
      <w:tr w:rsidR="006F558B" w:rsidRPr="004E4ABA" w:rsidTr="00A62300">
        <w:trPr>
          <w:gridAfter w:val="1"/>
          <w:wAfter w:w="31" w:type="dxa"/>
          <w:trHeight w:val="422"/>
          <w:jc w:val="center"/>
        </w:trPr>
        <w:tc>
          <w:tcPr>
            <w:tcW w:w="2272" w:type="dxa"/>
            <w:vMerge w:val="restart"/>
          </w:tcPr>
          <w:p w:rsidR="006F558B" w:rsidRPr="004E4ABA" w:rsidRDefault="006F558B" w:rsidP="00A62300">
            <w:pPr>
              <w:spacing w:after="0" w:line="288" w:lineRule="auto"/>
              <w:jc w:val="both"/>
              <w:rPr>
                <w:rFonts w:ascii="Times New Roman" w:hAnsi="Times New Roman"/>
                <w:bCs/>
                <w:i/>
                <w:sz w:val="24"/>
                <w:szCs w:val="24"/>
              </w:rPr>
            </w:pPr>
            <w:r w:rsidRPr="004E4ABA">
              <w:rPr>
                <w:rFonts w:ascii="Times New Roman" w:hAnsi="Times New Roman"/>
                <w:bCs/>
                <w:sz w:val="24"/>
                <w:szCs w:val="24"/>
              </w:rPr>
              <w:t>Физическая культура и Основы безопасности жизнедеятельности</w:t>
            </w:r>
          </w:p>
        </w:tc>
        <w:tc>
          <w:tcPr>
            <w:tcW w:w="2258" w:type="dxa"/>
          </w:tcPr>
          <w:p w:rsidR="006F558B" w:rsidRPr="004E4ABA" w:rsidRDefault="006F558B" w:rsidP="00A62300">
            <w:pPr>
              <w:spacing w:after="0" w:line="288" w:lineRule="auto"/>
              <w:jc w:val="both"/>
              <w:rPr>
                <w:rFonts w:ascii="Times New Roman" w:hAnsi="Times New Roman"/>
                <w:sz w:val="24"/>
                <w:szCs w:val="24"/>
                <w:lang w:eastAsia="ru-RU"/>
              </w:rPr>
            </w:pPr>
            <w:r w:rsidRPr="004E4ABA">
              <w:rPr>
                <w:rFonts w:ascii="Times New Roman" w:hAnsi="Times New Roman"/>
                <w:sz w:val="24"/>
                <w:szCs w:val="24"/>
                <w:lang w:eastAsia="ru-RU"/>
              </w:rPr>
              <w:t>ОБЖ</w:t>
            </w:r>
          </w:p>
        </w:tc>
        <w:tc>
          <w:tcPr>
            <w:tcW w:w="576"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579" w:type="dxa"/>
            <w:gridSpan w:val="3"/>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718"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685" w:type="dxa"/>
            <w:vAlign w:val="bottom"/>
          </w:tcPr>
          <w:p w:rsidR="006F558B" w:rsidRPr="004E4ABA" w:rsidRDefault="006F558B" w:rsidP="00A62300">
            <w:pPr>
              <w:spacing w:after="0" w:line="288" w:lineRule="auto"/>
              <w:jc w:val="center"/>
              <w:rPr>
                <w:rFonts w:ascii="Times New Roman" w:hAnsi="Times New Roman"/>
                <w:bCs/>
                <w:sz w:val="24"/>
                <w:szCs w:val="24"/>
              </w:rPr>
            </w:pP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3</w:t>
            </w:r>
          </w:p>
        </w:tc>
        <w:tc>
          <w:tcPr>
            <w:tcW w:w="1749" w:type="dxa"/>
            <w:vAlign w:val="bottom"/>
          </w:tcPr>
          <w:p w:rsidR="006F558B" w:rsidRPr="004E4ABA" w:rsidRDefault="006F558B" w:rsidP="00A62300">
            <w:pPr>
              <w:spacing w:after="0" w:line="288" w:lineRule="auto"/>
              <w:jc w:val="center"/>
              <w:rPr>
                <w:rFonts w:ascii="Times New Roman" w:hAnsi="Times New Roman"/>
                <w:bCs/>
                <w:sz w:val="24"/>
                <w:szCs w:val="24"/>
              </w:rPr>
            </w:pPr>
          </w:p>
        </w:tc>
      </w:tr>
      <w:tr w:rsidR="006F558B" w:rsidRPr="004E4ABA" w:rsidTr="00A62300">
        <w:trPr>
          <w:gridAfter w:val="1"/>
          <w:wAfter w:w="31" w:type="dxa"/>
          <w:trHeight w:val="422"/>
          <w:jc w:val="center"/>
        </w:trPr>
        <w:tc>
          <w:tcPr>
            <w:tcW w:w="2272" w:type="dxa"/>
            <w:vMerge/>
          </w:tcPr>
          <w:p w:rsidR="006F558B" w:rsidRPr="004E4ABA" w:rsidRDefault="006F558B" w:rsidP="00A62300">
            <w:pPr>
              <w:spacing w:after="0" w:line="288" w:lineRule="auto"/>
              <w:jc w:val="both"/>
              <w:rPr>
                <w:rFonts w:ascii="Times New Roman" w:hAnsi="Times New Roman"/>
                <w:bCs/>
                <w:sz w:val="24"/>
                <w:szCs w:val="24"/>
              </w:rPr>
            </w:pPr>
          </w:p>
        </w:tc>
        <w:tc>
          <w:tcPr>
            <w:tcW w:w="2258" w:type="dxa"/>
          </w:tcPr>
          <w:p w:rsidR="006F558B" w:rsidRPr="004E4ABA" w:rsidRDefault="006F558B" w:rsidP="00A62300">
            <w:pPr>
              <w:spacing w:after="0" w:line="288" w:lineRule="auto"/>
              <w:jc w:val="both"/>
              <w:rPr>
                <w:rFonts w:ascii="Times New Roman" w:hAnsi="Times New Roman"/>
                <w:sz w:val="24"/>
                <w:szCs w:val="24"/>
                <w:lang w:eastAsia="ru-RU"/>
              </w:rPr>
            </w:pPr>
            <w:r w:rsidRPr="004E4ABA">
              <w:rPr>
                <w:rFonts w:ascii="Times New Roman" w:hAnsi="Times New Roman"/>
                <w:bCs/>
                <w:sz w:val="24"/>
                <w:szCs w:val="24"/>
              </w:rPr>
              <w:t>Физическая культура</w:t>
            </w:r>
          </w:p>
        </w:tc>
        <w:tc>
          <w:tcPr>
            <w:tcW w:w="576"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579" w:type="dxa"/>
            <w:gridSpan w:val="3"/>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718"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68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4</w:t>
            </w:r>
          </w:p>
        </w:tc>
        <w:tc>
          <w:tcPr>
            <w:tcW w:w="1749" w:type="dxa"/>
            <w:vAlign w:val="bottom"/>
          </w:tcPr>
          <w:p w:rsidR="006F558B" w:rsidRPr="004E4ABA" w:rsidRDefault="006F558B" w:rsidP="00A62300">
            <w:pPr>
              <w:spacing w:after="0" w:line="288" w:lineRule="auto"/>
              <w:jc w:val="center"/>
              <w:rPr>
                <w:rFonts w:ascii="Times New Roman" w:hAnsi="Times New Roman"/>
                <w:bCs/>
                <w:sz w:val="24"/>
                <w:szCs w:val="24"/>
              </w:rPr>
            </w:pPr>
          </w:p>
        </w:tc>
      </w:tr>
      <w:tr w:rsidR="006F558B" w:rsidRPr="004E4ABA" w:rsidTr="00A62300">
        <w:trPr>
          <w:gridAfter w:val="1"/>
          <w:wAfter w:w="31" w:type="dxa"/>
          <w:trHeight w:val="422"/>
          <w:jc w:val="center"/>
        </w:trPr>
        <w:tc>
          <w:tcPr>
            <w:tcW w:w="2272" w:type="dxa"/>
          </w:tcPr>
          <w:p w:rsidR="006F558B" w:rsidRPr="004E4ABA" w:rsidRDefault="006F558B" w:rsidP="00A62300">
            <w:pPr>
              <w:spacing w:after="0" w:line="288" w:lineRule="auto"/>
              <w:jc w:val="both"/>
              <w:rPr>
                <w:rFonts w:ascii="Times New Roman" w:hAnsi="Times New Roman"/>
                <w:bCs/>
                <w:i/>
                <w:sz w:val="24"/>
                <w:szCs w:val="24"/>
              </w:rPr>
            </w:pPr>
            <w:r w:rsidRPr="004E4ABA">
              <w:rPr>
                <w:rFonts w:ascii="Times New Roman" w:hAnsi="Times New Roman"/>
                <w:sz w:val="24"/>
                <w:szCs w:val="24"/>
                <w:lang w:eastAsia="ru-RU"/>
              </w:rPr>
              <w:t>Технология</w:t>
            </w:r>
          </w:p>
        </w:tc>
        <w:tc>
          <w:tcPr>
            <w:tcW w:w="2258" w:type="dxa"/>
          </w:tcPr>
          <w:p w:rsidR="006F558B" w:rsidRPr="004E4ABA" w:rsidRDefault="006F558B" w:rsidP="00A62300">
            <w:pPr>
              <w:spacing w:after="0" w:line="288" w:lineRule="auto"/>
              <w:jc w:val="both"/>
              <w:rPr>
                <w:rFonts w:ascii="Times New Roman" w:hAnsi="Times New Roman"/>
                <w:sz w:val="24"/>
                <w:szCs w:val="24"/>
                <w:lang w:eastAsia="ru-RU"/>
              </w:rPr>
            </w:pPr>
            <w:r w:rsidRPr="004E4ABA">
              <w:rPr>
                <w:rFonts w:ascii="Times New Roman" w:hAnsi="Times New Roman"/>
                <w:sz w:val="24"/>
                <w:szCs w:val="24"/>
                <w:lang w:eastAsia="ru-RU"/>
              </w:rPr>
              <w:t>Технология</w:t>
            </w:r>
          </w:p>
        </w:tc>
        <w:tc>
          <w:tcPr>
            <w:tcW w:w="576"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579" w:type="dxa"/>
            <w:gridSpan w:val="3"/>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718"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w:t>
            </w:r>
          </w:p>
        </w:tc>
        <w:tc>
          <w:tcPr>
            <w:tcW w:w="685" w:type="dxa"/>
            <w:vAlign w:val="bottom"/>
          </w:tcPr>
          <w:p w:rsidR="006F558B" w:rsidRPr="004E4ABA" w:rsidRDefault="006F558B" w:rsidP="00A62300">
            <w:pPr>
              <w:spacing w:after="0" w:line="288" w:lineRule="auto"/>
              <w:jc w:val="center"/>
              <w:rPr>
                <w:rFonts w:ascii="Times New Roman" w:hAnsi="Times New Roman"/>
                <w:bCs/>
                <w:sz w:val="24"/>
                <w:szCs w:val="24"/>
              </w:rPr>
            </w:pPr>
          </w:p>
        </w:tc>
        <w:tc>
          <w:tcPr>
            <w:tcW w:w="81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3</w:t>
            </w:r>
          </w:p>
        </w:tc>
        <w:tc>
          <w:tcPr>
            <w:tcW w:w="1749" w:type="dxa"/>
            <w:vAlign w:val="bottom"/>
          </w:tcPr>
          <w:p w:rsidR="006F558B" w:rsidRPr="004E4ABA" w:rsidRDefault="006F558B" w:rsidP="00A62300">
            <w:pPr>
              <w:spacing w:after="0" w:line="288" w:lineRule="auto"/>
              <w:jc w:val="center"/>
              <w:rPr>
                <w:rFonts w:ascii="Times New Roman" w:hAnsi="Times New Roman"/>
                <w:bCs/>
                <w:sz w:val="24"/>
                <w:szCs w:val="24"/>
              </w:rPr>
            </w:pPr>
          </w:p>
        </w:tc>
      </w:tr>
      <w:tr w:rsidR="006F558B" w:rsidRPr="004E4ABA" w:rsidTr="00A62300">
        <w:trPr>
          <w:gridAfter w:val="1"/>
          <w:wAfter w:w="31" w:type="dxa"/>
          <w:trHeight w:val="232"/>
          <w:jc w:val="center"/>
        </w:trPr>
        <w:tc>
          <w:tcPr>
            <w:tcW w:w="4530" w:type="dxa"/>
            <w:gridSpan w:val="2"/>
          </w:tcPr>
          <w:p w:rsidR="006F558B" w:rsidRPr="004E4ABA" w:rsidRDefault="006F558B" w:rsidP="00A62300">
            <w:pPr>
              <w:spacing w:after="0" w:line="288" w:lineRule="auto"/>
              <w:jc w:val="both"/>
              <w:rPr>
                <w:rFonts w:ascii="Times New Roman" w:hAnsi="Times New Roman"/>
                <w:bCs/>
                <w:sz w:val="24"/>
                <w:szCs w:val="24"/>
              </w:rPr>
            </w:pPr>
            <w:r w:rsidRPr="004E4ABA">
              <w:rPr>
                <w:rFonts w:ascii="Times New Roman" w:hAnsi="Times New Roman"/>
                <w:bCs/>
                <w:sz w:val="24"/>
                <w:szCs w:val="24"/>
              </w:rPr>
              <w:t>Максимально допустимая недельная нагрузка при 6-дневной  учебной недели</w:t>
            </w:r>
          </w:p>
        </w:tc>
        <w:tc>
          <w:tcPr>
            <w:tcW w:w="576"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32</w:t>
            </w:r>
          </w:p>
        </w:tc>
        <w:tc>
          <w:tcPr>
            <w:tcW w:w="579" w:type="dxa"/>
            <w:gridSpan w:val="3"/>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33</w:t>
            </w:r>
          </w:p>
        </w:tc>
        <w:tc>
          <w:tcPr>
            <w:tcW w:w="718"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35</w:t>
            </w:r>
          </w:p>
        </w:tc>
        <w:tc>
          <w:tcPr>
            <w:tcW w:w="68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36</w:t>
            </w:r>
          </w:p>
        </w:tc>
        <w:tc>
          <w:tcPr>
            <w:tcW w:w="2564" w:type="dxa"/>
            <w:gridSpan w:val="2"/>
            <w:vAlign w:val="bottom"/>
          </w:tcPr>
          <w:p w:rsidR="006F558B" w:rsidRPr="004E4ABA" w:rsidRDefault="006F558B" w:rsidP="00A62300">
            <w:pPr>
              <w:spacing w:after="0" w:line="288" w:lineRule="auto"/>
              <w:rPr>
                <w:rFonts w:ascii="Times New Roman" w:hAnsi="Times New Roman"/>
                <w:bCs/>
                <w:sz w:val="24"/>
                <w:szCs w:val="24"/>
              </w:rPr>
            </w:pPr>
            <w:r w:rsidRPr="004E4ABA">
              <w:rPr>
                <w:rFonts w:ascii="Times New Roman" w:hAnsi="Times New Roman"/>
                <w:bCs/>
                <w:sz w:val="24"/>
                <w:szCs w:val="24"/>
              </w:rPr>
              <w:t>136</w:t>
            </w:r>
          </w:p>
        </w:tc>
      </w:tr>
      <w:tr w:rsidR="006F558B" w:rsidRPr="004E4ABA" w:rsidTr="00A62300">
        <w:trPr>
          <w:gridAfter w:val="1"/>
          <w:wAfter w:w="31" w:type="dxa"/>
          <w:trHeight w:val="232"/>
          <w:jc w:val="center"/>
        </w:trPr>
        <w:tc>
          <w:tcPr>
            <w:tcW w:w="4530" w:type="dxa"/>
            <w:gridSpan w:val="2"/>
          </w:tcPr>
          <w:p w:rsidR="006F558B" w:rsidRPr="004E4ABA" w:rsidRDefault="006F558B" w:rsidP="00A62300">
            <w:pPr>
              <w:spacing w:after="0" w:line="288" w:lineRule="auto"/>
              <w:jc w:val="both"/>
              <w:rPr>
                <w:rFonts w:ascii="Times New Roman" w:hAnsi="Times New Roman"/>
                <w:bCs/>
                <w:sz w:val="24"/>
                <w:szCs w:val="24"/>
              </w:rPr>
            </w:pPr>
          </w:p>
        </w:tc>
        <w:tc>
          <w:tcPr>
            <w:tcW w:w="576"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1088</w:t>
            </w:r>
          </w:p>
        </w:tc>
        <w:tc>
          <w:tcPr>
            <w:tcW w:w="579" w:type="dxa"/>
            <w:gridSpan w:val="3"/>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1122</w:t>
            </w:r>
          </w:p>
        </w:tc>
        <w:tc>
          <w:tcPr>
            <w:tcW w:w="718"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1190</w:t>
            </w:r>
          </w:p>
        </w:tc>
        <w:tc>
          <w:tcPr>
            <w:tcW w:w="685" w:type="dxa"/>
            <w:vAlign w:val="bottom"/>
          </w:tcPr>
          <w:p w:rsidR="006F558B" w:rsidRPr="004E4ABA" w:rsidRDefault="006F558B" w:rsidP="00A62300">
            <w:pPr>
              <w:spacing w:after="0" w:line="288" w:lineRule="auto"/>
              <w:jc w:val="center"/>
              <w:rPr>
                <w:rFonts w:ascii="Times New Roman" w:hAnsi="Times New Roman"/>
                <w:bCs/>
                <w:sz w:val="24"/>
                <w:szCs w:val="24"/>
              </w:rPr>
            </w:pPr>
            <w:r w:rsidRPr="004E4ABA">
              <w:rPr>
                <w:rFonts w:ascii="Times New Roman" w:hAnsi="Times New Roman"/>
                <w:bCs/>
                <w:sz w:val="24"/>
                <w:szCs w:val="24"/>
              </w:rPr>
              <w:t>1224</w:t>
            </w:r>
          </w:p>
        </w:tc>
        <w:tc>
          <w:tcPr>
            <w:tcW w:w="2564" w:type="dxa"/>
            <w:gridSpan w:val="2"/>
            <w:vAlign w:val="bottom"/>
          </w:tcPr>
          <w:p w:rsidR="006F558B" w:rsidRPr="004E4ABA" w:rsidRDefault="006F558B" w:rsidP="00A62300">
            <w:pPr>
              <w:spacing w:after="0" w:line="288" w:lineRule="auto"/>
              <w:jc w:val="center"/>
              <w:rPr>
                <w:rFonts w:ascii="Times New Roman" w:hAnsi="Times New Roman"/>
                <w:bCs/>
                <w:sz w:val="24"/>
                <w:szCs w:val="24"/>
              </w:rPr>
            </w:pPr>
          </w:p>
        </w:tc>
      </w:tr>
    </w:tbl>
    <w:p w:rsidR="006F558B" w:rsidRPr="004E4ABA" w:rsidRDefault="006F558B" w:rsidP="006F558B">
      <w:pPr>
        <w:spacing w:after="0" w:line="240" w:lineRule="auto"/>
        <w:ind w:left="-142"/>
        <w:jc w:val="both"/>
        <w:rPr>
          <w:rFonts w:ascii="Times New Roman" w:hAnsi="Times New Roman"/>
          <w:color w:val="FF0000"/>
          <w:sz w:val="24"/>
          <w:szCs w:val="24"/>
          <w:lang w:eastAsia="ru-RU"/>
        </w:rPr>
      </w:pPr>
    </w:p>
    <w:tbl>
      <w:tblPr>
        <w:tblpPr w:leftFromText="180" w:rightFromText="180" w:vertAnchor="page" w:horzAnchor="margin" w:tblpY="3391"/>
        <w:tblW w:w="5211" w:type="dxa"/>
        <w:tblBorders>
          <w:top w:val="single" w:sz="4" w:space="0" w:color="auto"/>
        </w:tblBorders>
        <w:tblLayout w:type="fixed"/>
        <w:tblLook w:val="0000" w:firstRow="0" w:lastRow="0" w:firstColumn="0" w:lastColumn="0" w:noHBand="0" w:noVBand="0"/>
      </w:tblPr>
      <w:tblGrid>
        <w:gridCol w:w="5211"/>
      </w:tblGrid>
      <w:tr w:rsidR="00380BD4" w:rsidRPr="00D7469E" w:rsidTr="00CA5D04">
        <w:trPr>
          <w:trHeight w:val="100"/>
        </w:trPr>
        <w:tc>
          <w:tcPr>
            <w:tcW w:w="5211" w:type="dxa"/>
            <w:tcBorders>
              <w:top w:val="single" w:sz="4" w:space="0" w:color="auto"/>
            </w:tcBorders>
          </w:tcPr>
          <w:p w:rsidR="00380BD4" w:rsidRPr="00BF5395" w:rsidRDefault="00380BD4" w:rsidP="00CA5D04">
            <w:pPr>
              <w:rPr>
                <w:b/>
                <w:bCs/>
              </w:rPr>
            </w:pPr>
          </w:p>
        </w:tc>
      </w:tr>
    </w:tbl>
    <w:p w:rsidR="00380BD4" w:rsidRPr="00524527" w:rsidRDefault="00380BD4" w:rsidP="00380BD4">
      <w:pPr>
        <w:autoSpaceDE w:val="0"/>
        <w:autoSpaceDN w:val="0"/>
        <w:adjustRightInd w:val="0"/>
        <w:spacing w:after="0" w:line="240" w:lineRule="auto"/>
        <w:ind w:firstLine="708"/>
        <w:rPr>
          <w:rFonts w:ascii="Times New Roman" w:eastAsiaTheme="minorHAnsi" w:hAnsi="Times New Roman"/>
          <w:color w:val="000000"/>
          <w:highlight w:val="yellow"/>
        </w:rPr>
      </w:pPr>
    </w:p>
    <w:p w:rsidR="00380BD4" w:rsidRDefault="00380BD4" w:rsidP="00380BD4">
      <w:pPr>
        <w:autoSpaceDE w:val="0"/>
        <w:autoSpaceDN w:val="0"/>
        <w:adjustRightInd w:val="0"/>
        <w:spacing w:after="0" w:line="240" w:lineRule="auto"/>
        <w:rPr>
          <w:rFonts w:ascii="Times New Roman" w:hAnsi="Times New Roman"/>
          <w:color w:val="000000"/>
        </w:rPr>
      </w:pPr>
    </w:p>
    <w:p w:rsidR="006D6CA2" w:rsidRPr="006D6CA2" w:rsidRDefault="005B767F" w:rsidP="00380BD4">
      <w:pPr>
        <w:autoSpaceDE w:val="0"/>
        <w:autoSpaceDN w:val="0"/>
        <w:adjustRightInd w:val="0"/>
        <w:spacing w:after="0" w:line="240" w:lineRule="auto"/>
        <w:rPr>
          <w:rFonts w:ascii="Times New Roman" w:eastAsiaTheme="minorHAnsi" w:hAnsi="Times New Roman"/>
          <w:color w:val="000000"/>
        </w:rPr>
      </w:pPr>
      <w:r w:rsidRPr="00380BD4">
        <w:rPr>
          <w:rFonts w:ascii="Times New Roman" w:eastAsiaTheme="minorHAnsi" w:hAnsi="Times New Roman"/>
          <w:color w:val="000000"/>
        </w:rPr>
        <w:t xml:space="preserve">Изучение учебных предметов, включенных в учебный план при получении основного общего образования, организовано с использованием учебников, утвержденных приказом Минобрнауки России от 31.03.2014 № 253 «Об утверждении федерального перечня учебников, </w:t>
      </w:r>
      <w:r w:rsidR="006D6CA2" w:rsidRPr="00380BD4">
        <w:rPr>
          <w:rFonts w:ascii="Times New Roman" w:eastAsiaTheme="minorHAnsi" w:hAnsi="Times New Roman"/>
          <w:color w:val="000000"/>
        </w:rPr>
        <w:t>рекомендуемых</w:t>
      </w:r>
      <w:r w:rsidR="006D6CA2" w:rsidRPr="006D6CA2">
        <w:rPr>
          <w:rFonts w:ascii="Times New Roman" w:eastAsiaTheme="minorHAnsi" w:hAnsi="Times New Roman"/>
          <w:color w:val="000000"/>
        </w:rPr>
        <w:t xml:space="preserve">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w:t>
      </w:r>
    </w:p>
    <w:p w:rsidR="006D6CA2" w:rsidRPr="006D6CA2" w:rsidRDefault="006D6CA2" w:rsidP="006D6CA2">
      <w:pPr>
        <w:autoSpaceDE w:val="0"/>
        <w:autoSpaceDN w:val="0"/>
        <w:adjustRightInd w:val="0"/>
        <w:spacing w:after="0" w:line="240" w:lineRule="auto"/>
        <w:ind w:firstLine="708"/>
        <w:rPr>
          <w:rFonts w:ascii="Times New Roman" w:eastAsiaTheme="minorHAnsi" w:hAnsi="Times New Roman"/>
          <w:color w:val="000000"/>
        </w:rPr>
      </w:pPr>
      <w:r w:rsidRPr="006D6CA2">
        <w:rPr>
          <w:rFonts w:ascii="Times New Roman" w:eastAsiaTheme="minorHAnsi" w:hAnsi="Times New Roman"/>
          <w:color w:val="000000"/>
        </w:rPr>
        <w:t xml:space="preserve">Рабочие программы по всем учебным предметам учебного плана разрабатываются учителями МБОУ «СОШ с.Конь-Колодезь» на основе примерных учебных программ. </w:t>
      </w:r>
    </w:p>
    <w:p w:rsidR="006D6CA2" w:rsidRPr="006D6CA2" w:rsidRDefault="00380BD4" w:rsidP="006D6CA2">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Учебный план для учащихся 5-8</w:t>
      </w:r>
      <w:r w:rsidR="006D6CA2" w:rsidRPr="006D6CA2">
        <w:rPr>
          <w:rFonts w:ascii="Times New Roman" w:eastAsiaTheme="minorHAnsi" w:hAnsi="Times New Roman"/>
          <w:color w:val="000000"/>
        </w:rPr>
        <w:t xml:space="preserve"> классов, осваивающих основную образовательную программу основного общего образования в </w:t>
      </w:r>
      <w:r>
        <w:rPr>
          <w:rFonts w:ascii="Times New Roman" w:eastAsiaTheme="minorHAnsi" w:hAnsi="Times New Roman"/>
          <w:color w:val="000000"/>
        </w:rPr>
        <w:t>соответствии с ФГОС ООО, на 2018-2019</w:t>
      </w:r>
      <w:r w:rsidR="006D6CA2" w:rsidRPr="006D6CA2">
        <w:rPr>
          <w:rFonts w:ascii="Times New Roman" w:eastAsiaTheme="minorHAnsi" w:hAnsi="Times New Roman"/>
          <w:color w:val="000000"/>
        </w:rPr>
        <w:t xml:space="preserve"> учебный год полностью обеспечен необходимым количеством кадров соответствующей квалификации согласно штатному расписанию. </w:t>
      </w:r>
    </w:p>
    <w:p w:rsidR="006D6CA2" w:rsidRPr="00380BD4" w:rsidRDefault="006D6CA2" w:rsidP="006D6CA2">
      <w:pPr>
        <w:autoSpaceDE w:val="0"/>
        <w:autoSpaceDN w:val="0"/>
        <w:adjustRightInd w:val="0"/>
        <w:spacing w:after="0" w:line="240" w:lineRule="auto"/>
        <w:ind w:firstLine="708"/>
        <w:rPr>
          <w:rFonts w:ascii="Times New Roman" w:eastAsiaTheme="minorHAnsi" w:hAnsi="Times New Roman"/>
          <w:color w:val="000000"/>
        </w:rPr>
      </w:pPr>
      <w:r w:rsidRPr="006D6CA2">
        <w:rPr>
          <w:rFonts w:ascii="Times New Roman" w:eastAsiaTheme="minorHAnsi" w:hAnsi="Times New Roman"/>
          <w:color w:val="000000"/>
        </w:rPr>
        <w:t xml:space="preserve">Реализация данного учебного плана предоставляет возможность получения стандарта образования всеми учащимися, позволяет достигнуть целей ООП ООО школы, удовлетворить социальный заказ родителей (законных представителей), образовательные запросы и </w:t>
      </w:r>
      <w:r w:rsidRPr="00380BD4">
        <w:rPr>
          <w:rFonts w:ascii="Times New Roman" w:eastAsiaTheme="minorHAnsi" w:hAnsi="Times New Roman"/>
          <w:color w:val="000000"/>
        </w:rPr>
        <w:t xml:space="preserve">познавательные интересы учащихся. </w:t>
      </w:r>
    </w:p>
    <w:p w:rsidR="006D6CA2" w:rsidRPr="00380BD4" w:rsidRDefault="006D6CA2" w:rsidP="006D6CA2">
      <w:pPr>
        <w:autoSpaceDE w:val="0"/>
        <w:autoSpaceDN w:val="0"/>
        <w:adjustRightInd w:val="0"/>
        <w:spacing w:after="0" w:line="240" w:lineRule="auto"/>
        <w:ind w:firstLine="708"/>
        <w:rPr>
          <w:rFonts w:ascii="Times New Roman" w:eastAsiaTheme="minorHAnsi" w:hAnsi="Times New Roman"/>
          <w:color w:val="000000"/>
        </w:rPr>
      </w:pPr>
      <w:r w:rsidRPr="00380BD4">
        <w:rPr>
          <w:rFonts w:ascii="Times New Roman" w:eastAsiaTheme="minorHAnsi" w:hAnsi="Times New Roman"/>
          <w:color w:val="000000"/>
        </w:rPr>
        <w:t>Таким образом, представленный учебный план в полной мере обеспечивает выполнение задач российского образования: доступность качественного образования, его инновационный характер и непрерывность.</w:t>
      </w:r>
    </w:p>
    <w:p w:rsidR="006D6CA2" w:rsidRPr="008B70BE" w:rsidRDefault="006D6CA2" w:rsidP="006D6CA2">
      <w:pPr>
        <w:autoSpaceDE w:val="0"/>
        <w:autoSpaceDN w:val="0"/>
        <w:adjustRightInd w:val="0"/>
        <w:spacing w:after="0" w:line="240" w:lineRule="auto"/>
        <w:ind w:firstLine="708"/>
        <w:rPr>
          <w:b/>
          <w:bCs/>
          <w:sz w:val="28"/>
          <w:szCs w:val="28"/>
          <w:highlight w:val="yellow"/>
        </w:rPr>
      </w:pPr>
    </w:p>
    <w:p w:rsidR="006D6CA2" w:rsidRPr="00DF239A" w:rsidRDefault="006D6CA2" w:rsidP="00DF239A">
      <w:pPr>
        <w:pStyle w:val="ad"/>
        <w:numPr>
          <w:ilvl w:val="2"/>
          <w:numId w:val="150"/>
        </w:numPr>
        <w:autoSpaceDE w:val="0"/>
        <w:autoSpaceDN w:val="0"/>
        <w:adjustRightInd w:val="0"/>
        <w:jc w:val="center"/>
        <w:rPr>
          <w:rFonts w:ascii="Times New Roman" w:hAnsi="Times New Roman"/>
          <w:b/>
          <w:bCs/>
          <w:sz w:val="28"/>
          <w:szCs w:val="28"/>
        </w:rPr>
      </w:pPr>
      <w:r w:rsidRPr="00DF239A">
        <w:rPr>
          <w:rFonts w:ascii="Times New Roman" w:hAnsi="Times New Roman"/>
          <w:b/>
          <w:bCs/>
          <w:sz w:val="28"/>
          <w:szCs w:val="28"/>
        </w:rPr>
        <w:t>Календарный учебный график</w:t>
      </w:r>
    </w:p>
    <w:p w:rsidR="00380BD4" w:rsidRPr="00380BD4" w:rsidRDefault="00380BD4" w:rsidP="00380BD4">
      <w:pPr>
        <w:tabs>
          <w:tab w:val="left" w:pos="7275"/>
        </w:tabs>
        <w:spacing w:line="240" w:lineRule="auto"/>
        <w:rPr>
          <w:rFonts w:ascii="Times New Roman" w:hAnsi="Times New Roman"/>
          <w:b/>
        </w:rPr>
      </w:pPr>
      <w:r>
        <w:rPr>
          <w:rFonts w:ascii="Times New Roman" w:hAnsi="Times New Roman"/>
          <w:b/>
        </w:rPr>
        <w:t xml:space="preserve">      </w:t>
      </w:r>
      <w:r w:rsidRPr="00380BD4">
        <w:rPr>
          <w:rFonts w:ascii="Times New Roman" w:hAnsi="Times New Roman"/>
          <w:b/>
        </w:rPr>
        <w:t xml:space="preserve">    </w:t>
      </w:r>
      <w:r>
        <w:rPr>
          <w:rFonts w:ascii="Times New Roman" w:hAnsi="Times New Roman"/>
          <w:b/>
        </w:rPr>
        <w:t xml:space="preserve">      </w:t>
      </w:r>
    </w:p>
    <w:p w:rsidR="00380BD4" w:rsidRPr="00380BD4" w:rsidRDefault="00380BD4" w:rsidP="00380BD4">
      <w:pPr>
        <w:spacing w:after="0" w:line="240" w:lineRule="auto"/>
        <w:rPr>
          <w:rFonts w:ascii="Times New Roman" w:hAnsi="Times New Roman"/>
          <w:b/>
        </w:rPr>
      </w:pPr>
      <w:r w:rsidRPr="00380BD4">
        <w:rPr>
          <w:rFonts w:ascii="Times New Roman" w:hAnsi="Times New Roman"/>
          <w:b/>
        </w:rPr>
        <w:t xml:space="preserve">   КАЛЕНДАРНЫЙ УЧЕБНЫЙ ГРАФИК     МБОУ «СОШ с. Конь-Колодезь»</w:t>
      </w:r>
    </w:p>
    <w:p w:rsidR="00380BD4" w:rsidRPr="00380BD4" w:rsidRDefault="00380BD4" w:rsidP="00380BD4">
      <w:pPr>
        <w:spacing w:after="0" w:line="240" w:lineRule="auto"/>
        <w:jc w:val="center"/>
        <w:rPr>
          <w:rFonts w:ascii="Times New Roman" w:hAnsi="Times New Roman"/>
          <w:b/>
        </w:rPr>
      </w:pPr>
      <w:r w:rsidRPr="00380BD4">
        <w:rPr>
          <w:rFonts w:ascii="Times New Roman" w:hAnsi="Times New Roman"/>
          <w:b/>
        </w:rPr>
        <w:t xml:space="preserve">      на  2018-2019 учебный год (ФГОС ООО)</w:t>
      </w:r>
    </w:p>
    <w:p w:rsidR="00380BD4" w:rsidRPr="00380BD4" w:rsidRDefault="00380BD4" w:rsidP="00380BD4">
      <w:pPr>
        <w:spacing w:after="0" w:line="240" w:lineRule="auto"/>
        <w:jc w:val="center"/>
        <w:rPr>
          <w:rFonts w:ascii="Times New Roman" w:hAnsi="Times New Roman"/>
          <w:b/>
        </w:rPr>
      </w:pPr>
      <w:r w:rsidRPr="00380BD4">
        <w:rPr>
          <w:rFonts w:ascii="Times New Roman" w:hAnsi="Times New Roman"/>
          <w:b/>
        </w:rPr>
        <w:t>5-8 классы</w:t>
      </w:r>
    </w:p>
    <w:p w:rsidR="00380BD4" w:rsidRPr="00380BD4" w:rsidRDefault="00380BD4" w:rsidP="00380BD4">
      <w:pPr>
        <w:spacing w:after="0" w:line="240" w:lineRule="auto"/>
        <w:jc w:val="center"/>
        <w:rPr>
          <w:rFonts w:ascii="Times New Roman" w:hAnsi="Times New Roman"/>
          <w:b/>
        </w:rPr>
      </w:pPr>
    </w:p>
    <w:p w:rsidR="006877BE" w:rsidRPr="006877BE" w:rsidRDefault="006877BE" w:rsidP="006877BE">
      <w:pPr>
        <w:spacing w:after="0" w:line="240" w:lineRule="auto"/>
        <w:rPr>
          <w:rFonts w:ascii="Times New Roman" w:hAnsi="Times New Roman"/>
          <w:sz w:val="24"/>
          <w:szCs w:val="24"/>
          <w:lang w:eastAsia="ru-RU"/>
        </w:rPr>
      </w:pPr>
      <w:r w:rsidRPr="006877BE">
        <w:rPr>
          <w:rFonts w:ascii="Times New Roman" w:hAnsi="Times New Roman"/>
          <w:b/>
          <w:i/>
          <w:sz w:val="24"/>
          <w:szCs w:val="24"/>
          <w:lang w:eastAsia="ru-RU"/>
        </w:rPr>
        <w:t>Начало учебного года</w:t>
      </w:r>
      <w:r w:rsidRPr="006877BE">
        <w:rPr>
          <w:rFonts w:ascii="Times New Roman" w:hAnsi="Times New Roman"/>
          <w:sz w:val="24"/>
          <w:szCs w:val="24"/>
          <w:lang w:eastAsia="ru-RU"/>
        </w:rPr>
        <w:t xml:space="preserve"> – 01.09.2018г.</w:t>
      </w:r>
    </w:p>
    <w:p w:rsidR="006877BE" w:rsidRPr="006877BE" w:rsidRDefault="006877BE" w:rsidP="006877BE">
      <w:pPr>
        <w:spacing w:after="0" w:line="240" w:lineRule="auto"/>
        <w:rPr>
          <w:rFonts w:ascii="Times New Roman" w:hAnsi="Times New Roman"/>
          <w:sz w:val="24"/>
          <w:szCs w:val="24"/>
          <w:lang w:eastAsia="ru-RU"/>
        </w:rPr>
      </w:pPr>
      <w:r w:rsidRPr="006877BE">
        <w:rPr>
          <w:rFonts w:ascii="Times New Roman" w:hAnsi="Times New Roman"/>
          <w:b/>
          <w:i/>
          <w:sz w:val="24"/>
          <w:szCs w:val="24"/>
          <w:lang w:eastAsia="ru-RU"/>
        </w:rPr>
        <w:t>Окончание учебного года</w:t>
      </w:r>
      <w:r w:rsidRPr="006877BE">
        <w:rPr>
          <w:rFonts w:ascii="Times New Roman" w:hAnsi="Times New Roman"/>
          <w:sz w:val="24"/>
          <w:szCs w:val="24"/>
          <w:lang w:eastAsia="ru-RU"/>
        </w:rPr>
        <w:t>:  30.05.2019г.</w:t>
      </w:r>
    </w:p>
    <w:p w:rsidR="006877BE" w:rsidRPr="006877BE" w:rsidRDefault="006877BE" w:rsidP="006877BE">
      <w:pPr>
        <w:spacing w:after="0" w:line="240" w:lineRule="auto"/>
        <w:rPr>
          <w:rFonts w:ascii="Times New Roman" w:hAnsi="Times New Roman"/>
          <w:sz w:val="24"/>
          <w:szCs w:val="24"/>
          <w:lang w:eastAsia="ru-RU"/>
        </w:rPr>
      </w:pPr>
      <w:r w:rsidRPr="006877BE">
        <w:rPr>
          <w:rFonts w:ascii="Times New Roman" w:hAnsi="Times New Roman"/>
          <w:b/>
          <w:i/>
          <w:sz w:val="24"/>
          <w:szCs w:val="24"/>
          <w:lang w:eastAsia="ru-RU"/>
        </w:rPr>
        <w:t>Начало учебных занятий</w:t>
      </w:r>
      <w:r w:rsidRPr="006877BE">
        <w:rPr>
          <w:rFonts w:ascii="Times New Roman" w:hAnsi="Times New Roman"/>
          <w:sz w:val="24"/>
          <w:szCs w:val="24"/>
          <w:lang w:eastAsia="ru-RU"/>
        </w:rPr>
        <w:t xml:space="preserve"> – 8.30</w:t>
      </w:r>
    </w:p>
    <w:p w:rsidR="006877BE" w:rsidRPr="006877BE" w:rsidRDefault="006877BE" w:rsidP="006877BE">
      <w:pPr>
        <w:spacing w:after="0" w:line="240" w:lineRule="auto"/>
        <w:rPr>
          <w:rFonts w:ascii="Times New Roman" w:hAnsi="Times New Roman"/>
          <w:sz w:val="24"/>
          <w:szCs w:val="24"/>
          <w:lang w:eastAsia="ru-RU"/>
        </w:rPr>
      </w:pPr>
      <w:r w:rsidRPr="006877BE">
        <w:rPr>
          <w:rFonts w:ascii="Times New Roman" w:hAnsi="Times New Roman"/>
          <w:b/>
          <w:i/>
          <w:sz w:val="24"/>
          <w:szCs w:val="24"/>
          <w:lang w:eastAsia="ru-RU"/>
        </w:rPr>
        <w:t>Окончание учебных занятий</w:t>
      </w:r>
      <w:r w:rsidRPr="006877BE">
        <w:rPr>
          <w:rFonts w:ascii="Times New Roman" w:hAnsi="Times New Roman"/>
          <w:sz w:val="24"/>
          <w:szCs w:val="24"/>
          <w:lang w:eastAsia="ru-RU"/>
        </w:rPr>
        <w:t xml:space="preserve"> – 14.10, 15.05 (понедельник – пятница), 13.05 (суббота)</w:t>
      </w:r>
    </w:p>
    <w:p w:rsidR="006877BE" w:rsidRPr="006877BE" w:rsidRDefault="006877BE" w:rsidP="006877BE">
      <w:pPr>
        <w:spacing w:after="0" w:line="240" w:lineRule="auto"/>
        <w:rPr>
          <w:rFonts w:ascii="Times New Roman" w:hAnsi="Times New Roman"/>
          <w:sz w:val="24"/>
          <w:szCs w:val="24"/>
          <w:lang w:eastAsia="ru-RU"/>
        </w:rPr>
      </w:pPr>
      <w:r w:rsidRPr="006877BE">
        <w:rPr>
          <w:rFonts w:ascii="Times New Roman" w:hAnsi="Times New Roman"/>
          <w:b/>
          <w:i/>
          <w:sz w:val="24"/>
          <w:szCs w:val="24"/>
          <w:lang w:eastAsia="ru-RU"/>
        </w:rPr>
        <w:t>Сменность занятий</w:t>
      </w:r>
      <w:r w:rsidRPr="006877BE">
        <w:rPr>
          <w:rFonts w:ascii="Times New Roman" w:hAnsi="Times New Roman"/>
          <w:sz w:val="24"/>
          <w:szCs w:val="24"/>
          <w:lang w:eastAsia="ru-RU"/>
        </w:rPr>
        <w:t>: в одну смену</w:t>
      </w:r>
    </w:p>
    <w:p w:rsidR="006877BE" w:rsidRPr="006877BE" w:rsidRDefault="006877BE" w:rsidP="006877BE">
      <w:pPr>
        <w:spacing w:after="0" w:line="240" w:lineRule="auto"/>
        <w:rPr>
          <w:rFonts w:ascii="Times New Roman" w:hAnsi="Times New Roman"/>
          <w:sz w:val="24"/>
          <w:szCs w:val="24"/>
          <w:lang w:eastAsia="ru-RU"/>
        </w:rPr>
      </w:pPr>
      <w:r w:rsidRPr="006877BE">
        <w:rPr>
          <w:rFonts w:ascii="Times New Roman" w:hAnsi="Times New Roman"/>
          <w:b/>
          <w:i/>
          <w:sz w:val="24"/>
          <w:szCs w:val="24"/>
          <w:lang w:eastAsia="ru-RU"/>
        </w:rPr>
        <w:t xml:space="preserve">Количество учебных дней в неделю: </w:t>
      </w:r>
      <w:r w:rsidRPr="006877BE">
        <w:rPr>
          <w:rFonts w:ascii="Times New Roman" w:hAnsi="Times New Roman"/>
          <w:sz w:val="24"/>
          <w:szCs w:val="24"/>
          <w:lang w:eastAsia="ru-RU"/>
        </w:rPr>
        <w:t xml:space="preserve">6 дней </w:t>
      </w:r>
    </w:p>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b/>
          <w:sz w:val="24"/>
          <w:szCs w:val="24"/>
          <w:lang w:eastAsia="ru-RU"/>
        </w:rPr>
        <w:t xml:space="preserve">Количество учебных недель в году:  </w:t>
      </w:r>
      <w:r w:rsidRPr="006877BE">
        <w:rPr>
          <w:rFonts w:ascii="Times New Roman" w:eastAsia="Times New Roman" w:hAnsi="Times New Roman"/>
          <w:sz w:val="24"/>
          <w:szCs w:val="24"/>
          <w:lang w:eastAsia="ru-RU"/>
        </w:rPr>
        <w:t>5-8 классы - 34 недели</w:t>
      </w:r>
    </w:p>
    <w:p w:rsidR="006877BE" w:rsidRPr="006877BE" w:rsidRDefault="006877BE" w:rsidP="006877BE">
      <w:pPr>
        <w:spacing w:after="0" w:line="240" w:lineRule="auto"/>
        <w:rPr>
          <w:rFonts w:ascii="Times New Roman" w:hAnsi="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2"/>
        <w:gridCol w:w="1845"/>
        <w:gridCol w:w="1748"/>
        <w:gridCol w:w="2123"/>
        <w:gridCol w:w="2123"/>
      </w:tblGrid>
      <w:tr w:rsidR="006877BE" w:rsidRPr="006877BE" w:rsidTr="00890885">
        <w:trPr>
          <w:trHeight w:val="160"/>
        </w:trPr>
        <w:tc>
          <w:tcPr>
            <w:tcW w:w="1732" w:type="dxa"/>
            <w:vMerge w:val="restart"/>
          </w:tcPr>
          <w:p w:rsidR="006877BE" w:rsidRPr="006877BE" w:rsidRDefault="006877BE" w:rsidP="006877BE">
            <w:pPr>
              <w:spacing w:after="0" w:line="240" w:lineRule="auto"/>
              <w:rPr>
                <w:rFonts w:ascii="Times New Roman" w:hAnsi="Times New Roman"/>
                <w:lang w:eastAsia="ru-RU"/>
              </w:rPr>
            </w:pPr>
            <w:r w:rsidRPr="006877BE">
              <w:rPr>
                <w:rFonts w:ascii="Times New Roman" w:hAnsi="Times New Roman"/>
                <w:lang w:eastAsia="ru-RU"/>
              </w:rPr>
              <w:lastRenderedPageBreak/>
              <w:t>Классы</w:t>
            </w:r>
          </w:p>
        </w:tc>
        <w:tc>
          <w:tcPr>
            <w:tcW w:w="7839" w:type="dxa"/>
            <w:gridSpan w:val="4"/>
          </w:tcPr>
          <w:p w:rsidR="006877BE" w:rsidRPr="006877BE" w:rsidRDefault="006877BE" w:rsidP="006877BE">
            <w:pPr>
              <w:spacing w:after="0" w:line="240" w:lineRule="auto"/>
              <w:jc w:val="center"/>
              <w:rPr>
                <w:rFonts w:ascii="Times New Roman" w:hAnsi="Times New Roman"/>
                <w:lang w:eastAsia="ru-RU"/>
              </w:rPr>
            </w:pPr>
            <w:r w:rsidRPr="006877BE">
              <w:rPr>
                <w:rFonts w:ascii="Times New Roman" w:hAnsi="Times New Roman"/>
                <w:lang w:val="en-US" w:eastAsia="ru-RU"/>
              </w:rPr>
              <w:t>I смена</w:t>
            </w:r>
          </w:p>
        </w:tc>
      </w:tr>
      <w:tr w:rsidR="006877BE" w:rsidRPr="006877BE" w:rsidTr="00890885">
        <w:trPr>
          <w:trHeight w:val="280"/>
        </w:trPr>
        <w:tc>
          <w:tcPr>
            <w:tcW w:w="1732" w:type="dxa"/>
            <w:vMerge/>
          </w:tcPr>
          <w:p w:rsidR="006877BE" w:rsidRPr="006877BE" w:rsidRDefault="006877BE" w:rsidP="006877BE">
            <w:pPr>
              <w:spacing w:after="0" w:line="240" w:lineRule="auto"/>
              <w:rPr>
                <w:rFonts w:ascii="Times New Roman" w:hAnsi="Times New Roman"/>
                <w:lang w:eastAsia="ru-RU"/>
              </w:rPr>
            </w:pPr>
          </w:p>
        </w:tc>
        <w:tc>
          <w:tcPr>
            <w:tcW w:w="1845" w:type="dxa"/>
          </w:tcPr>
          <w:p w:rsidR="006877BE" w:rsidRPr="006877BE" w:rsidRDefault="006877BE" w:rsidP="006877BE">
            <w:pPr>
              <w:spacing w:after="0" w:line="240" w:lineRule="auto"/>
              <w:rPr>
                <w:rFonts w:ascii="Times New Roman" w:hAnsi="Times New Roman"/>
                <w:lang w:eastAsia="ru-RU"/>
              </w:rPr>
            </w:pPr>
            <w:r w:rsidRPr="006877BE">
              <w:rPr>
                <w:rFonts w:ascii="Times New Roman" w:hAnsi="Times New Roman"/>
                <w:lang w:eastAsia="ru-RU"/>
              </w:rPr>
              <w:t>Понедельник-пятница</w:t>
            </w:r>
          </w:p>
        </w:tc>
        <w:tc>
          <w:tcPr>
            <w:tcW w:w="1748" w:type="dxa"/>
          </w:tcPr>
          <w:p w:rsidR="006877BE" w:rsidRPr="006877BE" w:rsidRDefault="006877BE" w:rsidP="006877BE">
            <w:pPr>
              <w:spacing w:after="0" w:line="240" w:lineRule="auto"/>
              <w:rPr>
                <w:rFonts w:ascii="Times New Roman" w:hAnsi="Times New Roman"/>
                <w:lang w:eastAsia="ru-RU"/>
              </w:rPr>
            </w:pPr>
            <w:r w:rsidRPr="006877BE">
              <w:rPr>
                <w:rFonts w:ascii="Times New Roman" w:hAnsi="Times New Roman"/>
                <w:lang w:eastAsia="ru-RU"/>
              </w:rPr>
              <w:t>Суббота</w:t>
            </w:r>
          </w:p>
        </w:tc>
        <w:tc>
          <w:tcPr>
            <w:tcW w:w="2123" w:type="dxa"/>
          </w:tcPr>
          <w:p w:rsidR="006877BE" w:rsidRPr="006877BE" w:rsidRDefault="006877BE" w:rsidP="006877BE">
            <w:pPr>
              <w:spacing w:after="0" w:line="240" w:lineRule="auto"/>
              <w:rPr>
                <w:rFonts w:ascii="Times New Roman" w:hAnsi="Times New Roman"/>
                <w:lang w:eastAsia="ru-RU"/>
              </w:rPr>
            </w:pPr>
            <w:r w:rsidRPr="006877BE">
              <w:rPr>
                <w:rFonts w:ascii="Times New Roman" w:hAnsi="Times New Roman"/>
                <w:lang w:eastAsia="ru-RU"/>
              </w:rPr>
              <w:t>Продолжительность уроков</w:t>
            </w:r>
          </w:p>
        </w:tc>
        <w:tc>
          <w:tcPr>
            <w:tcW w:w="2123" w:type="dxa"/>
          </w:tcPr>
          <w:p w:rsidR="006877BE" w:rsidRPr="006877BE" w:rsidRDefault="006877BE" w:rsidP="006877BE">
            <w:pPr>
              <w:spacing w:after="0" w:line="240" w:lineRule="auto"/>
              <w:rPr>
                <w:rFonts w:ascii="Times New Roman" w:hAnsi="Times New Roman"/>
                <w:lang w:eastAsia="ru-RU"/>
              </w:rPr>
            </w:pPr>
            <w:r w:rsidRPr="006877BE">
              <w:rPr>
                <w:rFonts w:ascii="Times New Roman" w:hAnsi="Times New Roman"/>
                <w:lang w:eastAsia="ru-RU"/>
              </w:rPr>
              <w:t>Продолжительность перемен</w:t>
            </w:r>
          </w:p>
        </w:tc>
      </w:tr>
      <w:tr w:rsidR="006877BE" w:rsidRPr="006877BE" w:rsidTr="00890885">
        <w:tc>
          <w:tcPr>
            <w:tcW w:w="1732" w:type="dxa"/>
          </w:tcPr>
          <w:p w:rsidR="006877BE" w:rsidRPr="006877BE" w:rsidRDefault="006877BE" w:rsidP="006877BE">
            <w:pPr>
              <w:spacing w:after="0" w:line="240" w:lineRule="auto"/>
              <w:rPr>
                <w:rFonts w:ascii="Times New Roman" w:hAnsi="Times New Roman"/>
                <w:lang w:eastAsia="ru-RU"/>
              </w:rPr>
            </w:pPr>
            <w:r w:rsidRPr="006877BE">
              <w:rPr>
                <w:rFonts w:ascii="Times New Roman" w:hAnsi="Times New Roman"/>
                <w:lang w:eastAsia="ru-RU"/>
              </w:rPr>
              <w:t>5-8 классы</w:t>
            </w:r>
          </w:p>
        </w:tc>
        <w:tc>
          <w:tcPr>
            <w:tcW w:w="1845" w:type="dxa"/>
          </w:tcPr>
          <w:p w:rsidR="006877BE" w:rsidRPr="006877BE" w:rsidRDefault="006877BE" w:rsidP="006877BE">
            <w:pPr>
              <w:spacing w:after="0" w:line="240" w:lineRule="auto"/>
              <w:rPr>
                <w:rFonts w:ascii="Times New Roman" w:hAnsi="Times New Roman"/>
                <w:lang w:eastAsia="ru-RU"/>
              </w:rPr>
            </w:pPr>
            <w:r w:rsidRPr="006877BE">
              <w:rPr>
                <w:rFonts w:ascii="Times New Roman" w:hAnsi="Times New Roman"/>
                <w:lang w:eastAsia="ru-RU"/>
              </w:rPr>
              <w:t>8.30-9.15</w:t>
            </w:r>
          </w:p>
          <w:p w:rsidR="006877BE" w:rsidRPr="006877BE" w:rsidRDefault="006877BE" w:rsidP="006877BE">
            <w:pPr>
              <w:spacing w:after="0" w:line="240" w:lineRule="auto"/>
              <w:rPr>
                <w:rFonts w:ascii="Times New Roman" w:hAnsi="Times New Roman"/>
                <w:lang w:eastAsia="ru-RU"/>
              </w:rPr>
            </w:pPr>
            <w:r w:rsidRPr="006877BE">
              <w:rPr>
                <w:rFonts w:ascii="Times New Roman" w:hAnsi="Times New Roman"/>
                <w:lang w:eastAsia="ru-RU"/>
              </w:rPr>
              <w:t>9.25-10.10</w:t>
            </w:r>
          </w:p>
          <w:p w:rsidR="006877BE" w:rsidRPr="006877BE" w:rsidRDefault="006877BE" w:rsidP="006877BE">
            <w:pPr>
              <w:spacing w:after="0" w:line="240" w:lineRule="auto"/>
              <w:rPr>
                <w:rFonts w:ascii="Times New Roman" w:hAnsi="Times New Roman"/>
                <w:lang w:eastAsia="ru-RU"/>
              </w:rPr>
            </w:pPr>
            <w:r w:rsidRPr="006877BE">
              <w:rPr>
                <w:rFonts w:ascii="Times New Roman" w:hAnsi="Times New Roman"/>
                <w:lang w:eastAsia="ru-RU"/>
              </w:rPr>
              <w:t>10.20-11.05</w:t>
            </w:r>
          </w:p>
          <w:p w:rsidR="006877BE" w:rsidRPr="006877BE" w:rsidRDefault="006877BE" w:rsidP="006877BE">
            <w:pPr>
              <w:spacing w:after="0" w:line="240" w:lineRule="auto"/>
              <w:rPr>
                <w:rFonts w:ascii="Times New Roman" w:hAnsi="Times New Roman"/>
                <w:lang w:eastAsia="ru-RU"/>
              </w:rPr>
            </w:pPr>
            <w:r w:rsidRPr="006877BE">
              <w:rPr>
                <w:rFonts w:ascii="Times New Roman" w:hAnsi="Times New Roman"/>
                <w:lang w:eastAsia="ru-RU"/>
              </w:rPr>
              <w:t>11.25-12.10</w:t>
            </w:r>
          </w:p>
          <w:p w:rsidR="006877BE" w:rsidRPr="006877BE" w:rsidRDefault="006877BE" w:rsidP="006877BE">
            <w:pPr>
              <w:spacing w:after="0" w:line="240" w:lineRule="auto"/>
              <w:rPr>
                <w:rFonts w:ascii="Times New Roman" w:hAnsi="Times New Roman"/>
                <w:lang w:eastAsia="ru-RU"/>
              </w:rPr>
            </w:pPr>
            <w:r w:rsidRPr="006877BE">
              <w:rPr>
                <w:rFonts w:ascii="Times New Roman" w:hAnsi="Times New Roman"/>
                <w:lang w:eastAsia="ru-RU"/>
              </w:rPr>
              <w:t>12.30-13.15</w:t>
            </w:r>
          </w:p>
          <w:p w:rsidR="006877BE" w:rsidRPr="006877BE" w:rsidRDefault="006877BE" w:rsidP="006877BE">
            <w:pPr>
              <w:spacing w:after="0" w:line="240" w:lineRule="auto"/>
              <w:rPr>
                <w:rFonts w:ascii="Times New Roman" w:hAnsi="Times New Roman"/>
                <w:lang w:eastAsia="ru-RU"/>
              </w:rPr>
            </w:pPr>
            <w:r w:rsidRPr="006877BE">
              <w:rPr>
                <w:rFonts w:ascii="Times New Roman" w:hAnsi="Times New Roman"/>
                <w:lang w:eastAsia="ru-RU"/>
              </w:rPr>
              <w:t>13.25-14.10</w:t>
            </w:r>
          </w:p>
          <w:p w:rsidR="006877BE" w:rsidRPr="006877BE" w:rsidRDefault="006877BE" w:rsidP="006877BE">
            <w:pPr>
              <w:spacing w:after="0" w:line="240" w:lineRule="auto"/>
              <w:rPr>
                <w:rFonts w:ascii="Times New Roman" w:hAnsi="Times New Roman"/>
                <w:lang w:eastAsia="ru-RU"/>
              </w:rPr>
            </w:pPr>
            <w:r w:rsidRPr="006877BE">
              <w:rPr>
                <w:rFonts w:ascii="Times New Roman" w:hAnsi="Times New Roman"/>
                <w:lang w:eastAsia="ru-RU"/>
              </w:rPr>
              <w:t>14.20 – 15.05</w:t>
            </w:r>
          </w:p>
        </w:tc>
        <w:tc>
          <w:tcPr>
            <w:tcW w:w="1748" w:type="dxa"/>
          </w:tcPr>
          <w:p w:rsidR="006877BE" w:rsidRPr="006877BE" w:rsidRDefault="006877BE" w:rsidP="006877BE">
            <w:pPr>
              <w:spacing w:after="0" w:line="240" w:lineRule="auto"/>
              <w:rPr>
                <w:rFonts w:ascii="Times New Roman" w:hAnsi="Times New Roman"/>
                <w:lang w:eastAsia="ru-RU"/>
              </w:rPr>
            </w:pPr>
            <w:r w:rsidRPr="006877BE">
              <w:rPr>
                <w:rFonts w:ascii="Times New Roman" w:hAnsi="Times New Roman"/>
                <w:lang w:eastAsia="ru-RU"/>
              </w:rPr>
              <w:t>8.30-9.15</w:t>
            </w:r>
          </w:p>
          <w:p w:rsidR="006877BE" w:rsidRPr="006877BE" w:rsidRDefault="006877BE" w:rsidP="006877BE">
            <w:pPr>
              <w:spacing w:after="0" w:line="240" w:lineRule="auto"/>
              <w:rPr>
                <w:rFonts w:ascii="Times New Roman" w:hAnsi="Times New Roman"/>
                <w:lang w:eastAsia="ru-RU"/>
              </w:rPr>
            </w:pPr>
            <w:r w:rsidRPr="006877BE">
              <w:rPr>
                <w:rFonts w:ascii="Times New Roman" w:hAnsi="Times New Roman"/>
                <w:lang w:eastAsia="ru-RU"/>
              </w:rPr>
              <w:t>9.25-10.10</w:t>
            </w:r>
          </w:p>
          <w:p w:rsidR="006877BE" w:rsidRPr="006877BE" w:rsidRDefault="006877BE" w:rsidP="006877BE">
            <w:pPr>
              <w:spacing w:after="0" w:line="240" w:lineRule="auto"/>
              <w:rPr>
                <w:rFonts w:ascii="Times New Roman" w:hAnsi="Times New Roman"/>
                <w:lang w:eastAsia="ru-RU"/>
              </w:rPr>
            </w:pPr>
            <w:r w:rsidRPr="006877BE">
              <w:rPr>
                <w:rFonts w:ascii="Times New Roman" w:hAnsi="Times New Roman"/>
                <w:lang w:eastAsia="ru-RU"/>
              </w:rPr>
              <w:t>10.20-11.05</w:t>
            </w:r>
          </w:p>
          <w:p w:rsidR="006877BE" w:rsidRPr="006877BE" w:rsidRDefault="006877BE" w:rsidP="006877BE">
            <w:pPr>
              <w:spacing w:after="0" w:line="240" w:lineRule="auto"/>
              <w:rPr>
                <w:rFonts w:ascii="Times New Roman" w:hAnsi="Times New Roman"/>
                <w:lang w:eastAsia="ru-RU"/>
              </w:rPr>
            </w:pPr>
            <w:r w:rsidRPr="006877BE">
              <w:rPr>
                <w:rFonts w:ascii="Times New Roman" w:hAnsi="Times New Roman"/>
                <w:lang w:eastAsia="ru-RU"/>
              </w:rPr>
              <w:t>11.25-12.10</w:t>
            </w:r>
          </w:p>
          <w:p w:rsidR="006877BE" w:rsidRPr="006877BE" w:rsidRDefault="006877BE" w:rsidP="006877BE">
            <w:pPr>
              <w:spacing w:after="0" w:line="240" w:lineRule="auto"/>
              <w:rPr>
                <w:rFonts w:ascii="Times New Roman" w:hAnsi="Times New Roman"/>
                <w:lang w:eastAsia="ru-RU"/>
              </w:rPr>
            </w:pPr>
            <w:r w:rsidRPr="006877BE">
              <w:rPr>
                <w:rFonts w:ascii="Times New Roman" w:hAnsi="Times New Roman"/>
                <w:lang w:eastAsia="ru-RU"/>
              </w:rPr>
              <w:t>12.20-13.05</w:t>
            </w:r>
          </w:p>
          <w:p w:rsidR="006877BE" w:rsidRPr="006877BE" w:rsidRDefault="006877BE" w:rsidP="006877BE">
            <w:pPr>
              <w:spacing w:after="0" w:line="240" w:lineRule="auto"/>
              <w:rPr>
                <w:rFonts w:ascii="Times New Roman" w:hAnsi="Times New Roman"/>
                <w:lang w:eastAsia="ru-RU"/>
              </w:rPr>
            </w:pPr>
          </w:p>
        </w:tc>
        <w:tc>
          <w:tcPr>
            <w:tcW w:w="2123" w:type="dxa"/>
          </w:tcPr>
          <w:p w:rsidR="006877BE" w:rsidRPr="006877BE" w:rsidRDefault="006877BE" w:rsidP="006877BE">
            <w:pPr>
              <w:spacing w:after="0" w:line="240" w:lineRule="auto"/>
              <w:rPr>
                <w:rFonts w:ascii="Times New Roman" w:hAnsi="Times New Roman"/>
                <w:lang w:eastAsia="ru-RU"/>
              </w:rPr>
            </w:pPr>
            <w:r w:rsidRPr="006877BE">
              <w:rPr>
                <w:rFonts w:ascii="Times New Roman" w:hAnsi="Times New Roman"/>
                <w:lang w:eastAsia="ru-RU"/>
              </w:rPr>
              <w:t>45 минут в понедельни</w:t>
            </w:r>
            <w:proofErr w:type="gramStart"/>
            <w:r w:rsidRPr="006877BE">
              <w:rPr>
                <w:rFonts w:ascii="Times New Roman" w:hAnsi="Times New Roman"/>
                <w:lang w:eastAsia="ru-RU"/>
              </w:rPr>
              <w:t>к-</w:t>
            </w:r>
            <w:proofErr w:type="gramEnd"/>
            <w:r w:rsidRPr="006877BE">
              <w:rPr>
                <w:rFonts w:ascii="Times New Roman" w:hAnsi="Times New Roman"/>
                <w:lang w:eastAsia="ru-RU"/>
              </w:rPr>
              <w:t xml:space="preserve"> суббота в течение всего учебного года</w:t>
            </w:r>
          </w:p>
        </w:tc>
        <w:tc>
          <w:tcPr>
            <w:tcW w:w="2123" w:type="dxa"/>
          </w:tcPr>
          <w:p w:rsidR="006877BE" w:rsidRPr="006877BE" w:rsidRDefault="006877BE" w:rsidP="006877BE">
            <w:pPr>
              <w:spacing w:after="0" w:line="240" w:lineRule="auto"/>
              <w:rPr>
                <w:rFonts w:ascii="Times New Roman" w:hAnsi="Times New Roman"/>
                <w:lang w:eastAsia="ru-RU"/>
              </w:rPr>
            </w:pPr>
            <w:r w:rsidRPr="006877BE">
              <w:rPr>
                <w:rFonts w:ascii="Times New Roman" w:hAnsi="Times New Roman"/>
                <w:lang w:eastAsia="ru-RU"/>
              </w:rPr>
              <w:t>После 1,2,5,6 уроков – по 10 минут, после 3,4 уроков – 20 минут</w:t>
            </w:r>
          </w:p>
        </w:tc>
      </w:tr>
    </w:tbl>
    <w:p w:rsidR="006877BE" w:rsidRPr="006877BE" w:rsidRDefault="006877BE" w:rsidP="006877BE">
      <w:pPr>
        <w:spacing w:after="120" w:line="240" w:lineRule="auto"/>
        <w:rPr>
          <w:rFonts w:ascii="Times New Roman" w:hAnsi="Times New Roman"/>
          <w:sz w:val="24"/>
          <w:szCs w:val="24"/>
          <w:lang w:eastAsia="ru-RU"/>
        </w:rPr>
      </w:pPr>
    </w:p>
    <w:p w:rsidR="006877BE" w:rsidRPr="006877BE" w:rsidRDefault="006877BE" w:rsidP="006877BE">
      <w:pPr>
        <w:spacing w:after="0" w:line="240" w:lineRule="auto"/>
        <w:rPr>
          <w:rFonts w:ascii="Times New Roman" w:hAnsi="Times New Roman"/>
          <w:b/>
          <w:i/>
          <w:sz w:val="24"/>
          <w:szCs w:val="24"/>
          <w:lang w:eastAsia="ru-RU"/>
        </w:rPr>
      </w:pPr>
      <w:r w:rsidRPr="006877BE">
        <w:rPr>
          <w:rFonts w:ascii="Times New Roman" w:hAnsi="Times New Roman"/>
          <w:b/>
          <w:i/>
          <w:sz w:val="24"/>
          <w:szCs w:val="24"/>
          <w:lang w:eastAsia="ru-RU"/>
        </w:rPr>
        <w:t>Каникулы 2018 - 2019 учебный год:</w:t>
      </w:r>
    </w:p>
    <w:p w:rsidR="006877BE" w:rsidRPr="006877BE" w:rsidRDefault="006877BE" w:rsidP="006877BE">
      <w:pPr>
        <w:spacing w:after="0" w:line="240" w:lineRule="auto"/>
        <w:rPr>
          <w:rFonts w:ascii="Times New Roman" w:hAnsi="Times New Roman"/>
          <w:b/>
          <w:i/>
          <w:sz w:val="24"/>
          <w:szCs w:val="24"/>
          <w:lang w:eastAsia="ru-RU"/>
        </w:rPr>
      </w:pPr>
    </w:p>
    <w:p w:rsidR="006877BE" w:rsidRPr="006877BE" w:rsidRDefault="006877BE" w:rsidP="006877BE">
      <w:pPr>
        <w:spacing w:after="0" w:line="240" w:lineRule="auto"/>
        <w:jc w:val="both"/>
        <w:rPr>
          <w:rFonts w:ascii="Times New Roman" w:hAnsi="Times New Roman"/>
          <w:sz w:val="24"/>
          <w:szCs w:val="24"/>
          <w:lang w:eastAsia="ru-RU"/>
        </w:rPr>
      </w:pPr>
      <w:r w:rsidRPr="006877BE">
        <w:rPr>
          <w:rFonts w:ascii="Times New Roman" w:hAnsi="Times New Roman"/>
          <w:sz w:val="24"/>
          <w:szCs w:val="24"/>
          <w:lang w:eastAsia="ru-RU"/>
        </w:rPr>
        <w:t xml:space="preserve">Осенние каникулы – с  29 октября 2018г. по 7 ноября  2018г., начало </w:t>
      </w:r>
      <w:r w:rsidRPr="006877BE">
        <w:rPr>
          <w:rFonts w:ascii="Times New Roman" w:hAnsi="Times New Roman"/>
          <w:sz w:val="24"/>
          <w:szCs w:val="24"/>
          <w:lang w:val="en-US" w:eastAsia="ru-RU"/>
        </w:rPr>
        <w:t>II</w:t>
      </w:r>
      <w:r w:rsidRPr="006877BE">
        <w:rPr>
          <w:rFonts w:ascii="Times New Roman" w:hAnsi="Times New Roman"/>
          <w:sz w:val="24"/>
          <w:szCs w:val="24"/>
          <w:lang w:eastAsia="ru-RU"/>
        </w:rPr>
        <w:t xml:space="preserve"> четверти – 08.11.2018 г.                       (10 дней).</w:t>
      </w:r>
    </w:p>
    <w:p w:rsidR="006877BE" w:rsidRPr="006877BE" w:rsidRDefault="006877BE" w:rsidP="006877BE">
      <w:pPr>
        <w:spacing w:after="0" w:line="240" w:lineRule="auto"/>
        <w:contextualSpacing/>
        <w:jc w:val="both"/>
        <w:rPr>
          <w:rFonts w:ascii="Times New Roman" w:hAnsi="Times New Roman"/>
          <w:sz w:val="24"/>
          <w:szCs w:val="24"/>
          <w:lang w:eastAsia="ru-RU"/>
        </w:rPr>
      </w:pPr>
      <w:r w:rsidRPr="006877BE">
        <w:rPr>
          <w:rFonts w:ascii="Times New Roman" w:hAnsi="Times New Roman"/>
          <w:sz w:val="24"/>
          <w:szCs w:val="24"/>
          <w:lang w:eastAsia="ru-RU"/>
        </w:rPr>
        <w:t xml:space="preserve">Зимние каникулы – с 31 декабря 2018г. по 12 января 2019г., начало </w:t>
      </w:r>
      <w:r w:rsidRPr="006877BE">
        <w:rPr>
          <w:rFonts w:ascii="Times New Roman" w:hAnsi="Times New Roman"/>
          <w:sz w:val="24"/>
          <w:szCs w:val="24"/>
          <w:lang w:val="en-US" w:eastAsia="ru-RU"/>
        </w:rPr>
        <w:t>III</w:t>
      </w:r>
      <w:r w:rsidRPr="006877BE">
        <w:rPr>
          <w:rFonts w:ascii="Times New Roman" w:hAnsi="Times New Roman"/>
          <w:sz w:val="24"/>
          <w:szCs w:val="24"/>
          <w:lang w:eastAsia="ru-RU"/>
        </w:rPr>
        <w:t xml:space="preserve"> четверти – 14.01.2019 г.                            (13 дней).</w:t>
      </w:r>
    </w:p>
    <w:p w:rsidR="006877BE" w:rsidRPr="006877BE" w:rsidRDefault="006877BE" w:rsidP="006877BE">
      <w:pPr>
        <w:spacing w:after="0" w:line="240" w:lineRule="auto"/>
        <w:contextualSpacing/>
        <w:jc w:val="both"/>
        <w:rPr>
          <w:rFonts w:ascii="Times New Roman" w:hAnsi="Times New Roman"/>
          <w:sz w:val="24"/>
          <w:szCs w:val="24"/>
          <w:lang w:eastAsia="ru-RU"/>
        </w:rPr>
      </w:pPr>
      <w:r w:rsidRPr="006877BE">
        <w:rPr>
          <w:rFonts w:ascii="Times New Roman" w:hAnsi="Times New Roman"/>
          <w:sz w:val="24"/>
          <w:szCs w:val="24"/>
          <w:lang w:eastAsia="ru-RU"/>
        </w:rPr>
        <w:t xml:space="preserve">Весенние каникулы – с 25 марта 2019г. по 31 марта 2019г., начало </w:t>
      </w:r>
      <w:r w:rsidRPr="006877BE">
        <w:rPr>
          <w:rFonts w:ascii="Times New Roman" w:hAnsi="Times New Roman"/>
          <w:sz w:val="24"/>
          <w:szCs w:val="24"/>
          <w:lang w:val="en-US" w:eastAsia="ru-RU"/>
        </w:rPr>
        <w:t>IV</w:t>
      </w:r>
      <w:r w:rsidRPr="006877BE">
        <w:rPr>
          <w:rFonts w:ascii="Times New Roman" w:hAnsi="Times New Roman"/>
          <w:sz w:val="24"/>
          <w:szCs w:val="24"/>
          <w:lang w:eastAsia="ru-RU"/>
        </w:rPr>
        <w:t xml:space="preserve"> четверти – 01.04.2019 г.                                 (7 дней).</w:t>
      </w:r>
    </w:p>
    <w:p w:rsidR="006877BE" w:rsidRPr="006877BE" w:rsidRDefault="006877BE" w:rsidP="006877BE">
      <w:pPr>
        <w:spacing w:after="0" w:line="240" w:lineRule="auto"/>
        <w:rPr>
          <w:rFonts w:ascii="Times New Roman" w:hAnsi="Times New Roman"/>
          <w:sz w:val="24"/>
          <w:szCs w:val="24"/>
          <w:lang w:eastAsia="ru-RU"/>
        </w:rPr>
      </w:pPr>
    </w:p>
    <w:p w:rsidR="006877BE" w:rsidRPr="006877BE" w:rsidRDefault="006877BE" w:rsidP="006877BE">
      <w:pPr>
        <w:spacing w:after="0" w:line="240" w:lineRule="auto"/>
        <w:rPr>
          <w:rFonts w:ascii="Times New Roman" w:hAnsi="Times New Roman"/>
          <w:sz w:val="20"/>
          <w:szCs w:val="20"/>
          <w:lang w:eastAsia="ru-RU"/>
        </w:rPr>
      </w:pPr>
      <w:r w:rsidRPr="006877BE">
        <w:rPr>
          <w:rFonts w:ascii="Times New Roman" w:hAnsi="Times New Roman"/>
          <w:b/>
          <w:i/>
          <w:lang w:eastAsia="ru-RU"/>
        </w:rPr>
        <w:t xml:space="preserve">Промежуточная аттестация </w:t>
      </w:r>
      <w:r w:rsidRPr="006877BE">
        <w:rPr>
          <w:rFonts w:ascii="Times New Roman" w:hAnsi="Times New Roman"/>
          <w:lang w:eastAsia="ru-RU"/>
        </w:rPr>
        <w:t xml:space="preserve"> с  25  мая  по  30 мая  2019  года (годовая отметка).</w:t>
      </w:r>
    </w:p>
    <w:p w:rsidR="006877BE" w:rsidRPr="006877BE" w:rsidRDefault="006877BE" w:rsidP="006877BE">
      <w:pPr>
        <w:spacing w:after="0" w:line="240" w:lineRule="auto"/>
        <w:rPr>
          <w:rFonts w:ascii="Times New Roman" w:hAnsi="Times New Roman"/>
          <w:sz w:val="20"/>
          <w:szCs w:val="20"/>
          <w:lang w:eastAsia="ru-RU"/>
        </w:rPr>
      </w:pPr>
    </w:p>
    <w:p w:rsidR="006877BE" w:rsidRPr="006877BE" w:rsidRDefault="006877BE" w:rsidP="006877BE">
      <w:pPr>
        <w:spacing w:after="0" w:line="240" w:lineRule="auto"/>
        <w:rPr>
          <w:rFonts w:ascii="Times New Roman" w:hAnsi="Times New Roman"/>
          <w:b/>
          <w:szCs w:val="20"/>
          <w:lang w:eastAsia="ru-RU"/>
        </w:rPr>
      </w:pPr>
    </w:p>
    <w:p w:rsidR="006877BE" w:rsidRPr="006877BE" w:rsidRDefault="006877BE" w:rsidP="006877BE">
      <w:pPr>
        <w:spacing w:after="120" w:line="240" w:lineRule="auto"/>
        <w:rPr>
          <w:rFonts w:ascii="Times New Roman" w:hAnsi="Times New Roman"/>
          <w:sz w:val="24"/>
          <w:szCs w:val="24"/>
          <w:lang w:eastAsia="ru-RU"/>
        </w:rPr>
      </w:pPr>
      <w:r w:rsidRPr="006877BE">
        <w:rPr>
          <w:rFonts w:ascii="Times New Roman" w:hAnsi="Times New Roman"/>
          <w:b/>
          <w:sz w:val="24"/>
          <w:szCs w:val="24"/>
          <w:lang w:eastAsia="ru-RU"/>
        </w:rPr>
        <w:t xml:space="preserve">Форма организации образовательного процесса: </w:t>
      </w:r>
      <w:r w:rsidRPr="006877BE">
        <w:rPr>
          <w:rFonts w:ascii="Times New Roman" w:hAnsi="Times New Roman"/>
          <w:sz w:val="24"/>
          <w:szCs w:val="24"/>
          <w:lang w:eastAsia="ru-RU"/>
        </w:rPr>
        <w:t>традиционная</w:t>
      </w:r>
    </w:p>
    <w:p w:rsidR="006877BE" w:rsidRPr="006877BE" w:rsidRDefault="006877BE" w:rsidP="006877BE">
      <w:pPr>
        <w:spacing w:after="120" w:line="240" w:lineRule="auto"/>
        <w:rPr>
          <w:rFonts w:ascii="Times New Roman" w:hAnsi="Times New Roman"/>
          <w:sz w:val="24"/>
          <w:szCs w:val="24"/>
          <w:lang w:eastAsia="ru-RU"/>
        </w:rPr>
      </w:pPr>
    </w:p>
    <w:p w:rsidR="006877BE" w:rsidRPr="006877BE" w:rsidRDefault="006877BE" w:rsidP="006877BE">
      <w:pPr>
        <w:spacing w:after="0" w:line="240" w:lineRule="atLeast"/>
        <w:rPr>
          <w:rFonts w:ascii="Times New Roman" w:eastAsia="Times New Roman" w:hAnsi="Times New Roman"/>
          <w:b/>
          <w:sz w:val="24"/>
          <w:szCs w:val="24"/>
          <w:u w:val="single"/>
          <w:lang w:eastAsia="ru-RU"/>
        </w:rPr>
      </w:pPr>
      <w:r w:rsidRPr="006877BE">
        <w:rPr>
          <w:rFonts w:ascii="Times New Roman" w:eastAsia="Times New Roman" w:hAnsi="Times New Roman"/>
          <w:b/>
          <w:sz w:val="24"/>
          <w:szCs w:val="24"/>
          <w:u w:val="single"/>
          <w:lang w:eastAsia="ru-RU"/>
        </w:rPr>
        <w:t>Организация внеурочной деятельност</w:t>
      </w:r>
      <w:proofErr w:type="gramStart"/>
      <w:r w:rsidRPr="006877BE">
        <w:rPr>
          <w:rFonts w:ascii="Times New Roman" w:eastAsia="Times New Roman" w:hAnsi="Times New Roman"/>
          <w:b/>
          <w:sz w:val="24"/>
          <w:szCs w:val="24"/>
          <w:u w:val="single"/>
          <w:lang w:eastAsia="ru-RU"/>
        </w:rPr>
        <w:t>и ООО</w:t>
      </w:r>
      <w:proofErr w:type="gramEnd"/>
      <w:r w:rsidRPr="006877BE">
        <w:rPr>
          <w:rFonts w:ascii="Times New Roman" w:eastAsia="Times New Roman" w:hAnsi="Times New Roman"/>
          <w:b/>
          <w:sz w:val="24"/>
          <w:szCs w:val="24"/>
          <w:u w:val="single"/>
          <w:lang w:eastAsia="ru-RU"/>
        </w:rPr>
        <w:t xml:space="preserve"> (5-8 классы)</w:t>
      </w:r>
    </w:p>
    <w:p w:rsidR="006877BE" w:rsidRPr="006877BE" w:rsidRDefault="006877BE" w:rsidP="006877BE">
      <w:pPr>
        <w:spacing w:after="0" w:line="240" w:lineRule="auto"/>
        <w:jc w:val="center"/>
        <w:rPr>
          <w:rFonts w:ascii="Times New Roman" w:eastAsia="Times New Roman" w:hAnsi="Times New Roman"/>
          <w:b/>
          <w:sz w:val="24"/>
          <w:szCs w:val="24"/>
          <w:lang w:eastAsia="ru-RU"/>
        </w:rPr>
      </w:pPr>
      <w:r w:rsidRPr="006877BE">
        <w:rPr>
          <w:rFonts w:ascii="Times New Roman" w:eastAsia="Times New Roman" w:hAnsi="Times New Roman"/>
          <w:b/>
          <w:sz w:val="24"/>
          <w:szCs w:val="24"/>
          <w:lang w:eastAsia="ru-RU"/>
        </w:rPr>
        <w:t>5 класс</w:t>
      </w:r>
    </w:p>
    <w:tbl>
      <w:tblPr>
        <w:tblW w:w="0" w:type="auto"/>
        <w:jc w:val="center"/>
        <w:tblInd w:w="-1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9"/>
        <w:gridCol w:w="2025"/>
        <w:gridCol w:w="2835"/>
        <w:gridCol w:w="2839"/>
      </w:tblGrid>
      <w:tr w:rsidR="006877BE" w:rsidRPr="006877BE" w:rsidTr="00890885">
        <w:trPr>
          <w:trHeight w:val="762"/>
          <w:jc w:val="center"/>
        </w:trPr>
        <w:tc>
          <w:tcPr>
            <w:tcW w:w="2589" w:type="dxa"/>
            <w:tcBorders>
              <w:top w:val="single" w:sz="4" w:space="0" w:color="auto"/>
              <w:left w:val="single" w:sz="4" w:space="0" w:color="auto"/>
              <w:bottom w:val="single" w:sz="4" w:space="0" w:color="auto"/>
              <w:right w:val="single" w:sz="4" w:space="0" w:color="auto"/>
            </w:tcBorders>
          </w:tcPr>
          <w:p w:rsidR="006877BE" w:rsidRPr="006877BE" w:rsidRDefault="006877BE" w:rsidP="006877BE">
            <w:pPr>
              <w:spacing w:after="0" w:line="240" w:lineRule="auto"/>
              <w:jc w:val="center"/>
              <w:rPr>
                <w:rFonts w:ascii="Times New Roman" w:eastAsia="Times New Roman" w:hAnsi="Times New Roman"/>
                <w:sz w:val="24"/>
                <w:szCs w:val="24"/>
              </w:rPr>
            </w:pPr>
            <w:r w:rsidRPr="006877BE">
              <w:rPr>
                <w:rFonts w:ascii="Times New Roman" w:eastAsia="Times New Roman" w:hAnsi="Times New Roman"/>
                <w:sz w:val="24"/>
                <w:szCs w:val="24"/>
              </w:rPr>
              <w:t>Учебный период</w:t>
            </w:r>
          </w:p>
        </w:tc>
        <w:tc>
          <w:tcPr>
            <w:tcW w:w="2025" w:type="dxa"/>
            <w:tcBorders>
              <w:top w:val="single" w:sz="4" w:space="0" w:color="auto"/>
              <w:left w:val="single" w:sz="4" w:space="0" w:color="auto"/>
              <w:bottom w:val="single" w:sz="4" w:space="0" w:color="auto"/>
              <w:right w:val="single" w:sz="4" w:space="0" w:color="auto"/>
            </w:tcBorders>
          </w:tcPr>
          <w:p w:rsidR="006877BE" w:rsidRPr="006877BE" w:rsidRDefault="006877BE" w:rsidP="006877BE">
            <w:pPr>
              <w:spacing w:after="0" w:line="240" w:lineRule="auto"/>
              <w:jc w:val="center"/>
              <w:rPr>
                <w:rFonts w:ascii="Times New Roman" w:eastAsia="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6877BE" w:rsidRPr="006877BE" w:rsidRDefault="006877BE" w:rsidP="006877BE">
            <w:pPr>
              <w:spacing w:after="0" w:line="240" w:lineRule="auto"/>
              <w:jc w:val="center"/>
              <w:rPr>
                <w:rFonts w:ascii="Times New Roman" w:eastAsia="Times New Roman" w:hAnsi="Times New Roman"/>
                <w:sz w:val="24"/>
                <w:szCs w:val="24"/>
              </w:rPr>
            </w:pPr>
            <w:r w:rsidRPr="006877BE">
              <w:rPr>
                <w:rFonts w:ascii="Times New Roman" w:eastAsia="Times New Roman" w:hAnsi="Times New Roman"/>
                <w:sz w:val="24"/>
                <w:szCs w:val="24"/>
              </w:rPr>
              <w:t>Продолжительность занятий</w:t>
            </w:r>
          </w:p>
        </w:tc>
        <w:tc>
          <w:tcPr>
            <w:tcW w:w="2839" w:type="dxa"/>
            <w:tcBorders>
              <w:top w:val="single" w:sz="4" w:space="0" w:color="auto"/>
              <w:left w:val="single" w:sz="4" w:space="0" w:color="auto"/>
              <w:bottom w:val="single" w:sz="4" w:space="0" w:color="auto"/>
              <w:right w:val="single" w:sz="4" w:space="0" w:color="auto"/>
            </w:tcBorders>
          </w:tcPr>
          <w:p w:rsidR="006877BE" w:rsidRPr="006877BE" w:rsidRDefault="006877BE" w:rsidP="006877BE">
            <w:pPr>
              <w:spacing w:after="0" w:line="240" w:lineRule="auto"/>
              <w:jc w:val="center"/>
              <w:rPr>
                <w:rFonts w:ascii="Times New Roman" w:eastAsia="Times New Roman" w:hAnsi="Times New Roman"/>
                <w:sz w:val="24"/>
                <w:szCs w:val="24"/>
              </w:rPr>
            </w:pPr>
            <w:r w:rsidRPr="006877BE">
              <w:rPr>
                <w:rFonts w:ascii="Times New Roman" w:eastAsia="Times New Roman" w:hAnsi="Times New Roman"/>
                <w:sz w:val="24"/>
                <w:szCs w:val="24"/>
              </w:rPr>
              <w:t>Продолжительность перемены между урочной и внеурочной деятельностью</w:t>
            </w:r>
          </w:p>
        </w:tc>
      </w:tr>
      <w:tr w:rsidR="006877BE" w:rsidRPr="006877BE" w:rsidTr="00890885">
        <w:trPr>
          <w:trHeight w:val="360"/>
          <w:jc w:val="center"/>
        </w:trPr>
        <w:tc>
          <w:tcPr>
            <w:tcW w:w="2589" w:type="dxa"/>
            <w:tcBorders>
              <w:top w:val="single" w:sz="4" w:space="0" w:color="auto"/>
              <w:left w:val="single" w:sz="4" w:space="0" w:color="auto"/>
              <w:bottom w:val="single" w:sz="4" w:space="0" w:color="auto"/>
              <w:right w:val="single" w:sz="4" w:space="0" w:color="auto"/>
            </w:tcBorders>
          </w:tcPr>
          <w:p w:rsidR="006877BE" w:rsidRPr="006877BE" w:rsidRDefault="006877BE" w:rsidP="006877BE">
            <w:pPr>
              <w:spacing w:after="0" w:line="240" w:lineRule="auto"/>
              <w:jc w:val="center"/>
              <w:rPr>
                <w:rFonts w:ascii="Times New Roman" w:eastAsia="Times New Roman" w:hAnsi="Times New Roman"/>
                <w:color w:val="000000"/>
                <w:sz w:val="24"/>
                <w:szCs w:val="24"/>
              </w:rPr>
            </w:pPr>
            <w:r w:rsidRPr="006877BE">
              <w:rPr>
                <w:rFonts w:ascii="Times New Roman" w:eastAsia="Times New Roman" w:hAnsi="Times New Roman"/>
                <w:color w:val="000000"/>
                <w:sz w:val="24"/>
                <w:szCs w:val="24"/>
              </w:rPr>
              <w:t>Сентябрь-май</w:t>
            </w:r>
          </w:p>
        </w:tc>
        <w:tc>
          <w:tcPr>
            <w:tcW w:w="2025" w:type="dxa"/>
            <w:tcBorders>
              <w:top w:val="single" w:sz="4" w:space="0" w:color="auto"/>
              <w:left w:val="single" w:sz="4" w:space="0" w:color="auto"/>
              <w:bottom w:val="single" w:sz="4" w:space="0" w:color="auto"/>
              <w:right w:val="single" w:sz="4" w:space="0" w:color="auto"/>
            </w:tcBorders>
          </w:tcPr>
          <w:p w:rsidR="006877BE" w:rsidRPr="006877BE" w:rsidRDefault="006877BE" w:rsidP="006877BE">
            <w:pPr>
              <w:spacing w:after="0" w:line="240" w:lineRule="auto"/>
              <w:jc w:val="center"/>
              <w:rPr>
                <w:rFonts w:ascii="Times New Roman" w:eastAsia="Times New Roman" w:hAnsi="Times New Roman"/>
                <w:color w:val="000000"/>
                <w:sz w:val="24"/>
                <w:szCs w:val="24"/>
              </w:rPr>
            </w:pPr>
            <w:r w:rsidRPr="006877BE">
              <w:rPr>
                <w:rFonts w:ascii="Times New Roman" w:eastAsia="Times New Roman" w:hAnsi="Times New Roman"/>
                <w:color w:val="000000"/>
                <w:sz w:val="24"/>
                <w:szCs w:val="24"/>
              </w:rPr>
              <w:t>Понедельник – пятница 14.10 – 16.30</w:t>
            </w:r>
          </w:p>
        </w:tc>
        <w:tc>
          <w:tcPr>
            <w:tcW w:w="2835" w:type="dxa"/>
            <w:tcBorders>
              <w:top w:val="single" w:sz="4" w:space="0" w:color="auto"/>
              <w:left w:val="single" w:sz="4" w:space="0" w:color="auto"/>
              <w:bottom w:val="single" w:sz="4" w:space="0" w:color="auto"/>
              <w:right w:val="single" w:sz="4" w:space="0" w:color="auto"/>
            </w:tcBorders>
          </w:tcPr>
          <w:p w:rsidR="006877BE" w:rsidRPr="006877BE" w:rsidRDefault="006877BE" w:rsidP="006877BE">
            <w:pPr>
              <w:spacing w:after="0" w:line="240" w:lineRule="auto"/>
              <w:jc w:val="center"/>
              <w:rPr>
                <w:rFonts w:ascii="Times New Roman" w:eastAsia="Times New Roman" w:hAnsi="Times New Roman"/>
                <w:color w:val="000000"/>
                <w:sz w:val="24"/>
                <w:szCs w:val="24"/>
              </w:rPr>
            </w:pPr>
            <w:r w:rsidRPr="006877BE">
              <w:rPr>
                <w:rFonts w:ascii="Times New Roman" w:eastAsia="Times New Roman" w:hAnsi="Times New Roman"/>
                <w:color w:val="000000"/>
                <w:sz w:val="24"/>
                <w:szCs w:val="24"/>
              </w:rPr>
              <w:t xml:space="preserve">45 мин </w:t>
            </w:r>
          </w:p>
        </w:tc>
        <w:tc>
          <w:tcPr>
            <w:tcW w:w="2839" w:type="dxa"/>
            <w:tcBorders>
              <w:top w:val="single" w:sz="4" w:space="0" w:color="auto"/>
              <w:left w:val="single" w:sz="4" w:space="0" w:color="auto"/>
              <w:bottom w:val="single" w:sz="4" w:space="0" w:color="auto"/>
              <w:right w:val="single" w:sz="4" w:space="0" w:color="auto"/>
            </w:tcBorders>
          </w:tcPr>
          <w:p w:rsidR="006877BE" w:rsidRPr="006877BE" w:rsidRDefault="006877BE" w:rsidP="006877BE">
            <w:pPr>
              <w:spacing w:after="0" w:line="240" w:lineRule="auto"/>
              <w:jc w:val="center"/>
              <w:rPr>
                <w:rFonts w:ascii="Times New Roman" w:eastAsia="Times New Roman" w:hAnsi="Times New Roman"/>
                <w:color w:val="000000"/>
                <w:sz w:val="24"/>
                <w:szCs w:val="24"/>
              </w:rPr>
            </w:pPr>
            <w:r w:rsidRPr="006877BE">
              <w:rPr>
                <w:rFonts w:ascii="Times New Roman" w:eastAsia="Times New Roman" w:hAnsi="Times New Roman"/>
                <w:color w:val="000000"/>
                <w:sz w:val="24"/>
                <w:szCs w:val="24"/>
              </w:rPr>
              <w:t>45 мин.</w:t>
            </w:r>
          </w:p>
        </w:tc>
      </w:tr>
    </w:tbl>
    <w:p w:rsidR="006877BE" w:rsidRPr="006877BE" w:rsidRDefault="006877BE" w:rsidP="006877BE">
      <w:pPr>
        <w:spacing w:after="0" w:line="240" w:lineRule="auto"/>
        <w:rPr>
          <w:rFonts w:ascii="Times New Roman" w:eastAsia="Times New Roman" w:hAnsi="Times New Roman"/>
          <w:b/>
          <w:sz w:val="24"/>
          <w:szCs w:val="24"/>
          <w:lang w:eastAsia="ru-RU"/>
        </w:rPr>
      </w:pPr>
      <w:r w:rsidRPr="006877BE">
        <w:rPr>
          <w:rFonts w:ascii="Times New Roman" w:eastAsia="Times New Roman" w:hAnsi="Times New Roman"/>
          <w:color w:val="000000"/>
          <w:sz w:val="24"/>
          <w:szCs w:val="24"/>
          <w:lang w:eastAsia="ru-RU"/>
        </w:rPr>
        <w:t xml:space="preserve">                                                                           </w:t>
      </w:r>
      <w:r w:rsidRPr="006877BE">
        <w:rPr>
          <w:rFonts w:ascii="Times New Roman" w:eastAsia="Times New Roman" w:hAnsi="Times New Roman"/>
          <w:b/>
          <w:sz w:val="24"/>
          <w:szCs w:val="24"/>
          <w:lang w:eastAsia="ru-RU"/>
        </w:rPr>
        <w:t>6 класс</w:t>
      </w:r>
    </w:p>
    <w:tbl>
      <w:tblPr>
        <w:tblW w:w="0" w:type="auto"/>
        <w:jc w:val="center"/>
        <w:tblInd w:w="-1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9"/>
        <w:gridCol w:w="2025"/>
        <w:gridCol w:w="2835"/>
        <w:gridCol w:w="2839"/>
      </w:tblGrid>
      <w:tr w:rsidR="006877BE" w:rsidRPr="006877BE" w:rsidTr="00890885">
        <w:trPr>
          <w:trHeight w:val="762"/>
          <w:jc w:val="center"/>
        </w:trPr>
        <w:tc>
          <w:tcPr>
            <w:tcW w:w="2589" w:type="dxa"/>
            <w:tcBorders>
              <w:top w:val="single" w:sz="4" w:space="0" w:color="auto"/>
              <w:left w:val="single" w:sz="4" w:space="0" w:color="auto"/>
              <w:bottom w:val="single" w:sz="4" w:space="0" w:color="auto"/>
              <w:right w:val="single" w:sz="4" w:space="0" w:color="auto"/>
            </w:tcBorders>
          </w:tcPr>
          <w:p w:rsidR="006877BE" w:rsidRPr="006877BE" w:rsidRDefault="006877BE" w:rsidP="006877BE">
            <w:pPr>
              <w:spacing w:after="0" w:line="240" w:lineRule="auto"/>
              <w:jc w:val="center"/>
              <w:rPr>
                <w:rFonts w:ascii="Times New Roman" w:eastAsia="Times New Roman" w:hAnsi="Times New Roman"/>
                <w:sz w:val="24"/>
                <w:szCs w:val="24"/>
              </w:rPr>
            </w:pPr>
            <w:r w:rsidRPr="006877BE">
              <w:rPr>
                <w:rFonts w:ascii="Times New Roman" w:eastAsia="Times New Roman" w:hAnsi="Times New Roman"/>
                <w:sz w:val="24"/>
                <w:szCs w:val="24"/>
              </w:rPr>
              <w:t>Учебный период</w:t>
            </w:r>
          </w:p>
        </w:tc>
        <w:tc>
          <w:tcPr>
            <w:tcW w:w="2025" w:type="dxa"/>
            <w:tcBorders>
              <w:top w:val="single" w:sz="4" w:space="0" w:color="auto"/>
              <w:left w:val="single" w:sz="4" w:space="0" w:color="auto"/>
              <w:bottom w:val="single" w:sz="4" w:space="0" w:color="auto"/>
              <w:right w:val="single" w:sz="4" w:space="0" w:color="auto"/>
            </w:tcBorders>
          </w:tcPr>
          <w:p w:rsidR="006877BE" w:rsidRPr="006877BE" w:rsidRDefault="006877BE" w:rsidP="006877BE">
            <w:pPr>
              <w:spacing w:after="0" w:line="240" w:lineRule="auto"/>
              <w:jc w:val="center"/>
              <w:rPr>
                <w:rFonts w:ascii="Times New Roman" w:eastAsia="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6877BE" w:rsidRPr="006877BE" w:rsidRDefault="006877BE" w:rsidP="006877BE">
            <w:pPr>
              <w:spacing w:after="0" w:line="240" w:lineRule="auto"/>
              <w:jc w:val="center"/>
              <w:rPr>
                <w:rFonts w:ascii="Times New Roman" w:eastAsia="Times New Roman" w:hAnsi="Times New Roman"/>
                <w:sz w:val="24"/>
                <w:szCs w:val="24"/>
              </w:rPr>
            </w:pPr>
            <w:r w:rsidRPr="006877BE">
              <w:rPr>
                <w:rFonts w:ascii="Times New Roman" w:eastAsia="Times New Roman" w:hAnsi="Times New Roman"/>
                <w:sz w:val="24"/>
                <w:szCs w:val="24"/>
              </w:rPr>
              <w:t>Продолжительность занятий</w:t>
            </w:r>
          </w:p>
        </w:tc>
        <w:tc>
          <w:tcPr>
            <w:tcW w:w="2839" w:type="dxa"/>
            <w:tcBorders>
              <w:top w:val="single" w:sz="4" w:space="0" w:color="auto"/>
              <w:left w:val="single" w:sz="4" w:space="0" w:color="auto"/>
              <w:bottom w:val="single" w:sz="4" w:space="0" w:color="auto"/>
              <w:right w:val="single" w:sz="4" w:space="0" w:color="auto"/>
            </w:tcBorders>
          </w:tcPr>
          <w:p w:rsidR="006877BE" w:rsidRPr="006877BE" w:rsidRDefault="006877BE" w:rsidP="006877BE">
            <w:pPr>
              <w:spacing w:after="0" w:line="240" w:lineRule="auto"/>
              <w:jc w:val="center"/>
              <w:rPr>
                <w:rFonts w:ascii="Times New Roman" w:eastAsia="Times New Roman" w:hAnsi="Times New Roman"/>
                <w:sz w:val="24"/>
                <w:szCs w:val="24"/>
              </w:rPr>
            </w:pPr>
            <w:r w:rsidRPr="006877BE">
              <w:rPr>
                <w:rFonts w:ascii="Times New Roman" w:eastAsia="Times New Roman" w:hAnsi="Times New Roman"/>
                <w:sz w:val="24"/>
                <w:szCs w:val="24"/>
              </w:rPr>
              <w:t>Продолжительность перемены между урочной и внеурочной деятельностью</w:t>
            </w:r>
          </w:p>
        </w:tc>
      </w:tr>
      <w:tr w:rsidR="006877BE" w:rsidRPr="006877BE" w:rsidTr="00890885">
        <w:trPr>
          <w:trHeight w:val="360"/>
          <w:jc w:val="center"/>
        </w:trPr>
        <w:tc>
          <w:tcPr>
            <w:tcW w:w="2589" w:type="dxa"/>
            <w:tcBorders>
              <w:top w:val="single" w:sz="4" w:space="0" w:color="auto"/>
              <w:left w:val="single" w:sz="4" w:space="0" w:color="auto"/>
              <w:bottom w:val="single" w:sz="4" w:space="0" w:color="auto"/>
              <w:right w:val="single" w:sz="4" w:space="0" w:color="auto"/>
            </w:tcBorders>
          </w:tcPr>
          <w:p w:rsidR="006877BE" w:rsidRPr="006877BE" w:rsidRDefault="006877BE" w:rsidP="006877BE">
            <w:pPr>
              <w:spacing w:after="0" w:line="240" w:lineRule="auto"/>
              <w:jc w:val="center"/>
              <w:rPr>
                <w:rFonts w:ascii="Times New Roman" w:eastAsia="Times New Roman" w:hAnsi="Times New Roman"/>
                <w:color w:val="000000"/>
                <w:sz w:val="24"/>
                <w:szCs w:val="24"/>
              </w:rPr>
            </w:pPr>
            <w:r w:rsidRPr="006877BE">
              <w:rPr>
                <w:rFonts w:ascii="Times New Roman" w:eastAsia="Times New Roman" w:hAnsi="Times New Roman"/>
                <w:color w:val="000000"/>
                <w:sz w:val="24"/>
                <w:szCs w:val="24"/>
              </w:rPr>
              <w:t>Сентябрь-май</w:t>
            </w:r>
          </w:p>
        </w:tc>
        <w:tc>
          <w:tcPr>
            <w:tcW w:w="2025" w:type="dxa"/>
            <w:tcBorders>
              <w:top w:val="single" w:sz="4" w:space="0" w:color="auto"/>
              <w:left w:val="single" w:sz="4" w:space="0" w:color="auto"/>
              <w:bottom w:val="single" w:sz="4" w:space="0" w:color="auto"/>
              <w:right w:val="single" w:sz="4" w:space="0" w:color="auto"/>
            </w:tcBorders>
          </w:tcPr>
          <w:p w:rsidR="006877BE" w:rsidRPr="006877BE" w:rsidRDefault="006877BE" w:rsidP="006877BE">
            <w:pPr>
              <w:spacing w:after="0" w:line="240" w:lineRule="auto"/>
              <w:jc w:val="center"/>
              <w:rPr>
                <w:rFonts w:ascii="Times New Roman" w:eastAsia="Times New Roman" w:hAnsi="Times New Roman"/>
                <w:color w:val="000000"/>
                <w:sz w:val="24"/>
                <w:szCs w:val="24"/>
              </w:rPr>
            </w:pPr>
            <w:r w:rsidRPr="006877BE">
              <w:rPr>
                <w:rFonts w:ascii="Times New Roman" w:eastAsia="Times New Roman" w:hAnsi="Times New Roman"/>
                <w:color w:val="000000"/>
                <w:sz w:val="24"/>
                <w:szCs w:val="24"/>
              </w:rPr>
              <w:t>Понедельник – пятница 14.10 – 16.30</w:t>
            </w:r>
          </w:p>
        </w:tc>
        <w:tc>
          <w:tcPr>
            <w:tcW w:w="2835" w:type="dxa"/>
            <w:tcBorders>
              <w:top w:val="single" w:sz="4" w:space="0" w:color="auto"/>
              <w:left w:val="single" w:sz="4" w:space="0" w:color="auto"/>
              <w:bottom w:val="single" w:sz="4" w:space="0" w:color="auto"/>
              <w:right w:val="single" w:sz="4" w:space="0" w:color="auto"/>
            </w:tcBorders>
          </w:tcPr>
          <w:p w:rsidR="006877BE" w:rsidRPr="006877BE" w:rsidRDefault="006877BE" w:rsidP="006877BE">
            <w:pPr>
              <w:spacing w:after="0" w:line="240" w:lineRule="auto"/>
              <w:jc w:val="center"/>
              <w:rPr>
                <w:rFonts w:ascii="Times New Roman" w:eastAsia="Times New Roman" w:hAnsi="Times New Roman"/>
                <w:color w:val="000000"/>
                <w:sz w:val="24"/>
                <w:szCs w:val="24"/>
              </w:rPr>
            </w:pPr>
            <w:r w:rsidRPr="006877BE">
              <w:rPr>
                <w:rFonts w:ascii="Times New Roman" w:eastAsia="Times New Roman" w:hAnsi="Times New Roman"/>
                <w:color w:val="000000"/>
                <w:sz w:val="24"/>
                <w:szCs w:val="24"/>
              </w:rPr>
              <w:t xml:space="preserve">45 мин </w:t>
            </w:r>
          </w:p>
        </w:tc>
        <w:tc>
          <w:tcPr>
            <w:tcW w:w="2839" w:type="dxa"/>
            <w:tcBorders>
              <w:top w:val="single" w:sz="4" w:space="0" w:color="auto"/>
              <w:left w:val="single" w:sz="4" w:space="0" w:color="auto"/>
              <w:bottom w:val="single" w:sz="4" w:space="0" w:color="auto"/>
              <w:right w:val="single" w:sz="4" w:space="0" w:color="auto"/>
            </w:tcBorders>
          </w:tcPr>
          <w:p w:rsidR="006877BE" w:rsidRPr="006877BE" w:rsidRDefault="006877BE" w:rsidP="006877BE">
            <w:pPr>
              <w:spacing w:after="0" w:line="240" w:lineRule="auto"/>
              <w:jc w:val="center"/>
              <w:rPr>
                <w:rFonts w:ascii="Times New Roman" w:eastAsia="Times New Roman" w:hAnsi="Times New Roman"/>
                <w:color w:val="000000"/>
                <w:sz w:val="24"/>
                <w:szCs w:val="24"/>
              </w:rPr>
            </w:pPr>
            <w:r w:rsidRPr="006877BE">
              <w:rPr>
                <w:rFonts w:ascii="Times New Roman" w:eastAsia="Times New Roman" w:hAnsi="Times New Roman"/>
                <w:color w:val="000000"/>
                <w:sz w:val="24"/>
                <w:szCs w:val="24"/>
              </w:rPr>
              <w:t>45 мин.</w:t>
            </w:r>
          </w:p>
        </w:tc>
      </w:tr>
    </w:tbl>
    <w:p w:rsidR="006877BE" w:rsidRPr="006877BE" w:rsidRDefault="006877BE" w:rsidP="006877BE">
      <w:pPr>
        <w:spacing w:after="0" w:line="240" w:lineRule="auto"/>
        <w:jc w:val="center"/>
        <w:rPr>
          <w:rFonts w:ascii="Times New Roman" w:eastAsia="Times New Roman" w:hAnsi="Times New Roman"/>
          <w:b/>
          <w:sz w:val="24"/>
          <w:szCs w:val="24"/>
          <w:lang w:eastAsia="ru-RU"/>
        </w:rPr>
      </w:pPr>
      <w:r w:rsidRPr="006877BE">
        <w:rPr>
          <w:rFonts w:ascii="Times New Roman" w:eastAsia="Times New Roman" w:hAnsi="Times New Roman"/>
          <w:b/>
          <w:sz w:val="24"/>
          <w:szCs w:val="24"/>
          <w:lang w:eastAsia="ru-RU"/>
        </w:rPr>
        <w:t>7 класс</w:t>
      </w:r>
    </w:p>
    <w:tbl>
      <w:tblPr>
        <w:tblW w:w="0" w:type="auto"/>
        <w:jc w:val="center"/>
        <w:tblInd w:w="-1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9"/>
        <w:gridCol w:w="2025"/>
        <w:gridCol w:w="2835"/>
        <w:gridCol w:w="2839"/>
      </w:tblGrid>
      <w:tr w:rsidR="006877BE" w:rsidRPr="006877BE" w:rsidTr="00890885">
        <w:trPr>
          <w:trHeight w:val="1254"/>
          <w:jc w:val="center"/>
        </w:trPr>
        <w:tc>
          <w:tcPr>
            <w:tcW w:w="2589" w:type="dxa"/>
            <w:tcBorders>
              <w:top w:val="single" w:sz="4" w:space="0" w:color="auto"/>
              <w:left w:val="single" w:sz="4" w:space="0" w:color="auto"/>
              <w:bottom w:val="single" w:sz="4" w:space="0" w:color="auto"/>
              <w:right w:val="single" w:sz="4" w:space="0" w:color="auto"/>
            </w:tcBorders>
          </w:tcPr>
          <w:p w:rsidR="006877BE" w:rsidRPr="006877BE" w:rsidRDefault="006877BE" w:rsidP="006877BE">
            <w:pPr>
              <w:spacing w:after="0" w:line="240" w:lineRule="auto"/>
              <w:jc w:val="center"/>
              <w:rPr>
                <w:rFonts w:ascii="Times New Roman" w:eastAsia="Times New Roman" w:hAnsi="Times New Roman"/>
                <w:sz w:val="24"/>
                <w:szCs w:val="24"/>
              </w:rPr>
            </w:pPr>
            <w:r w:rsidRPr="006877BE">
              <w:rPr>
                <w:rFonts w:ascii="Times New Roman" w:eastAsia="Times New Roman" w:hAnsi="Times New Roman"/>
                <w:sz w:val="24"/>
                <w:szCs w:val="24"/>
              </w:rPr>
              <w:t>Учебный период</w:t>
            </w:r>
          </w:p>
        </w:tc>
        <w:tc>
          <w:tcPr>
            <w:tcW w:w="2025" w:type="dxa"/>
            <w:tcBorders>
              <w:top w:val="single" w:sz="4" w:space="0" w:color="auto"/>
              <w:left w:val="single" w:sz="4" w:space="0" w:color="auto"/>
              <w:bottom w:val="single" w:sz="4" w:space="0" w:color="auto"/>
              <w:right w:val="single" w:sz="4" w:space="0" w:color="auto"/>
            </w:tcBorders>
          </w:tcPr>
          <w:p w:rsidR="006877BE" w:rsidRPr="006877BE" w:rsidRDefault="006877BE" w:rsidP="006877BE">
            <w:pPr>
              <w:spacing w:after="0" w:line="240" w:lineRule="auto"/>
              <w:jc w:val="center"/>
              <w:rPr>
                <w:rFonts w:ascii="Times New Roman" w:eastAsia="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6877BE" w:rsidRPr="006877BE" w:rsidRDefault="006877BE" w:rsidP="006877BE">
            <w:pPr>
              <w:spacing w:after="0" w:line="240" w:lineRule="auto"/>
              <w:jc w:val="center"/>
              <w:rPr>
                <w:rFonts w:ascii="Times New Roman" w:eastAsia="Times New Roman" w:hAnsi="Times New Roman"/>
                <w:sz w:val="24"/>
                <w:szCs w:val="24"/>
              </w:rPr>
            </w:pPr>
            <w:r w:rsidRPr="006877BE">
              <w:rPr>
                <w:rFonts w:ascii="Times New Roman" w:eastAsia="Times New Roman" w:hAnsi="Times New Roman"/>
                <w:sz w:val="24"/>
                <w:szCs w:val="24"/>
              </w:rPr>
              <w:t>Продолжительность занятий</w:t>
            </w:r>
          </w:p>
        </w:tc>
        <w:tc>
          <w:tcPr>
            <w:tcW w:w="2839" w:type="dxa"/>
            <w:tcBorders>
              <w:top w:val="single" w:sz="4" w:space="0" w:color="auto"/>
              <w:left w:val="single" w:sz="4" w:space="0" w:color="auto"/>
              <w:bottom w:val="single" w:sz="4" w:space="0" w:color="auto"/>
              <w:right w:val="single" w:sz="4" w:space="0" w:color="auto"/>
            </w:tcBorders>
          </w:tcPr>
          <w:p w:rsidR="006877BE" w:rsidRPr="006877BE" w:rsidRDefault="006877BE" w:rsidP="006877BE">
            <w:pPr>
              <w:spacing w:after="0" w:line="240" w:lineRule="auto"/>
              <w:jc w:val="center"/>
              <w:rPr>
                <w:rFonts w:ascii="Times New Roman" w:eastAsia="Times New Roman" w:hAnsi="Times New Roman"/>
                <w:sz w:val="24"/>
                <w:szCs w:val="24"/>
              </w:rPr>
            </w:pPr>
            <w:r w:rsidRPr="006877BE">
              <w:rPr>
                <w:rFonts w:ascii="Times New Roman" w:eastAsia="Times New Roman" w:hAnsi="Times New Roman"/>
                <w:sz w:val="24"/>
                <w:szCs w:val="24"/>
              </w:rPr>
              <w:t>Продолжительность перемены между урочной и внеурочной деятельностью</w:t>
            </w:r>
          </w:p>
        </w:tc>
      </w:tr>
      <w:tr w:rsidR="006877BE" w:rsidRPr="006877BE" w:rsidTr="00890885">
        <w:trPr>
          <w:trHeight w:val="360"/>
          <w:jc w:val="center"/>
        </w:trPr>
        <w:tc>
          <w:tcPr>
            <w:tcW w:w="2589" w:type="dxa"/>
            <w:tcBorders>
              <w:top w:val="single" w:sz="4" w:space="0" w:color="auto"/>
              <w:left w:val="single" w:sz="4" w:space="0" w:color="auto"/>
              <w:bottom w:val="single" w:sz="4" w:space="0" w:color="auto"/>
              <w:right w:val="single" w:sz="4" w:space="0" w:color="auto"/>
            </w:tcBorders>
          </w:tcPr>
          <w:p w:rsidR="006877BE" w:rsidRPr="006877BE" w:rsidRDefault="006877BE" w:rsidP="006877BE">
            <w:pPr>
              <w:spacing w:after="0" w:line="240" w:lineRule="auto"/>
              <w:jc w:val="center"/>
              <w:rPr>
                <w:rFonts w:ascii="Times New Roman" w:eastAsia="Times New Roman" w:hAnsi="Times New Roman"/>
                <w:color w:val="000000"/>
                <w:sz w:val="24"/>
                <w:szCs w:val="24"/>
              </w:rPr>
            </w:pPr>
            <w:r w:rsidRPr="006877BE">
              <w:rPr>
                <w:rFonts w:ascii="Times New Roman" w:eastAsia="Times New Roman" w:hAnsi="Times New Roman"/>
                <w:color w:val="000000"/>
                <w:sz w:val="24"/>
                <w:szCs w:val="24"/>
              </w:rPr>
              <w:t>Сентябрь-май</w:t>
            </w:r>
          </w:p>
        </w:tc>
        <w:tc>
          <w:tcPr>
            <w:tcW w:w="2025" w:type="dxa"/>
            <w:tcBorders>
              <w:top w:val="single" w:sz="4" w:space="0" w:color="auto"/>
              <w:left w:val="single" w:sz="4" w:space="0" w:color="auto"/>
              <w:bottom w:val="single" w:sz="4" w:space="0" w:color="auto"/>
              <w:right w:val="single" w:sz="4" w:space="0" w:color="auto"/>
            </w:tcBorders>
          </w:tcPr>
          <w:p w:rsidR="006877BE" w:rsidRPr="006877BE" w:rsidRDefault="006877BE" w:rsidP="006877BE">
            <w:pPr>
              <w:spacing w:after="0" w:line="240" w:lineRule="auto"/>
              <w:jc w:val="center"/>
              <w:rPr>
                <w:rFonts w:ascii="Times New Roman" w:eastAsia="Times New Roman" w:hAnsi="Times New Roman"/>
                <w:color w:val="000000"/>
                <w:sz w:val="24"/>
                <w:szCs w:val="24"/>
              </w:rPr>
            </w:pPr>
            <w:r w:rsidRPr="006877BE">
              <w:rPr>
                <w:rFonts w:ascii="Times New Roman" w:eastAsia="Times New Roman" w:hAnsi="Times New Roman"/>
                <w:color w:val="000000"/>
                <w:sz w:val="24"/>
                <w:szCs w:val="24"/>
              </w:rPr>
              <w:t>Понедельник – пятница 14.10 – 16.30</w:t>
            </w:r>
          </w:p>
        </w:tc>
        <w:tc>
          <w:tcPr>
            <w:tcW w:w="2835" w:type="dxa"/>
            <w:tcBorders>
              <w:top w:val="single" w:sz="4" w:space="0" w:color="auto"/>
              <w:left w:val="single" w:sz="4" w:space="0" w:color="auto"/>
              <w:bottom w:val="single" w:sz="4" w:space="0" w:color="auto"/>
              <w:right w:val="single" w:sz="4" w:space="0" w:color="auto"/>
            </w:tcBorders>
          </w:tcPr>
          <w:p w:rsidR="006877BE" w:rsidRPr="006877BE" w:rsidRDefault="006877BE" w:rsidP="006877BE">
            <w:pPr>
              <w:spacing w:after="0" w:line="240" w:lineRule="auto"/>
              <w:jc w:val="center"/>
              <w:rPr>
                <w:rFonts w:ascii="Times New Roman" w:eastAsia="Times New Roman" w:hAnsi="Times New Roman"/>
                <w:color w:val="000000"/>
                <w:sz w:val="24"/>
                <w:szCs w:val="24"/>
              </w:rPr>
            </w:pPr>
            <w:r w:rsidRPr="006877BE">
              <w:rPr>
                <w:rFonts w:ascii="Times New Roman" w:eastAsia="Times New Roman" w:hAnsi="Times New Roman"/>
                <w:color w:val="000000"/>
                <w:sz w:val="24"/>
                <w:szCs w:val="24"/>
              </w:rPr>
              <w:t xml:space="preserve">45 мин </w:t>
            </w:r>
          </w:p>
        </w:tc>
        <w:tc>
          <w:tcPr>
            <w:tcW w:w="2839" w:type="dxa"/>
            <w:tcBorders>
              <w:top w:val="single" w:sz="4" w:space="0" w:color="auto"/>
              <w:left w:val="single" w:sz="4" w:space="0" w:color="auto"/>
              <w:bottom w:val="single" w:sz="4" w:space="0" w:color="auto"/>
              <w:right w:val="single" w:sz="4" w:space="0" w:color="auto"/>
            </w:tcBorders>
          </w:tcPr>
          <w:p w:rsidR="006877BE" w:rsidRPr="006877BE" w:rsidRDefault="006877BE" w:rsidP="006877BE">
            <w:pPr>
              <w:spacing w:after="0" w:line="240" w:lineRule="auto"/>
              <w:jc w:val="center"/>
              <w:rPr>
                <w:rFonts w:ascii="Times New Roman" w:eastAsia="Times New Roman" w:hAnsi="Times New Roman"/>
                <w:color w:val="000000"/>
                <w:sz w:val="24"/>
                <w:szCs w:val="24"/>
              </w:rPr>
            </w:pPr>
            <w:r w:rsidRPr="006877BE">
              <w:rPr>
                <w:rFonts w:ascii="Times New Roman" w:eastAsia="Times New Roman" w:hAnsi="Times New Roman"/>
                <w:color w:val="000000"/>
                <w:sz w:val="24"/>
                <w:szCs w:val="24"/>
              </w:rPr>
              <w:t>45 мин.</w:t>
            </w:r>
          </w:p>
        </w:tc>
      </w:tr>
    </w:tbl>
    <w:p w:rsidR="006877BE" w:rsidRPr="006877BE" w:rsidRDefault="006877BE" w:rsidP="006877BE">
      <w:pPr>
        <w:spacing w:after="0" w:line="240" w:lineRule="auto"/>
        <w:jc w:val="center"/>
        <w:rPr>
          <w:rFonts w:ascii="Times New Roman" w:eastAsia="Times New Roman" w:hAnsi="Times New Roman"/>
          <w:b/>
          <w:sz w:val="24"/>
          <w:szCs w:val="24"/>
          <w:lang w:eastAsia="ru-RU"/>
        </w:rPr>
      </w:pPr>
      <w:r w:rsidRPr="006877BE">
        <w:rPr>
          <w:rFonts w:ascii="Times New Roman" w:eastAsia="Times New Roman" w:hAnsi="Times New Roman"/>
          <w:b/>
          <w:sz w:val="24"/>
          <w:szCs w:val="24"/>
          <w:lang w:eastAsia="ru-RU"/>
        </w:rPr>
        <w:t>8 класс</w:t>
      </w:r>
    </w:p>
    <w:tbl>
      <w:tblPr>
        <w:tblW w:w="0" w:type="auto"/>
        <w:jc w:val="center"/>
        <w:tblInd w:w="-1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9"/>
        <w:gridCol w:w="2025"/>
        <w:gridCol w:w="2835"/>
        <w:gridCol w:w="2839"/>
      </w:tblGrid>
      <w:tr w:rsidR="006877BE" w:rsidRPr="006877BE" w:rsidTr="00890885">
        <w:trPr>
          <w:trHeight w:val="762"/>
          <w:jc w:val="center"/>
        </w:trPr>
        <w:tc>
          <w:tcPr>
            <w:tcW w:w="2589" w:type="dxa"/>
            <w:tcBorders>
              <w:top w:val="single" w:sz="4" w:space="0" w:color="auto"/>
              <w:left w:val="single" w:sz="4" w:space="0" w:color="auto"/>
              <w:bottom w:val="single" w:sz="4" w:space="0" w:color="auto"/>
              <w:right w:val="single" w:sz="4" w:space="0" w:color="auto"/>
            </w:tcBorders>
          </w:tcPr>
          <w:p w:rsidR="006877BE" w:rsidRPr="006877BE" w:rsidRDefault="006877BE" w:rsidP="006877BE">
            <w:pPr>
              <w:spacing w:after="0" w:line="240" w:lineRule="auto"/>
              <w:jc w:val="center"/>
              <w:rPr>
                <w:rFonts w:ascii="Times New Roman" w:eastAsia="Times New Roman" w:hAnsi="Times New Roman"/>
                <w:sz w:val="24"/>
                <w:szCs w:val="24"/>
              </w:rPr>
            </w:pPr>
            <w:r w:rsidRPr="006877BE">
              <w:rPr>
                <w:rFonts w:ascii="Times New Roman" w:eastAsia="Times New Roman" w:hAnsi="Times New Roman"/>
                <w:sz w:val="24"/>
                <w:szCs w:val="24"/>
              </w:rPr>
              <w:lastRenderedPageBreak/>
              <w:t>Учебный период</w:t>
            </w:r>
          </w:p>
        </w:tc>
        <w:tc>
          <w:tcPr>
            <w:tcW w:w="2025" w:type="dxa"/>
            <w:tcBorders>
              <w:top w:val="single" w:sz="4" w:space="0" w:color="auto"/>
              <w:left w:val="single" w:sz="4" w:space="0" w:color="auto"/>
              <w:bottom w:val="single" w:sz="4" w:space="0" w:color="auto"/>
              <w:right w:val="single" w:sz="4" w:space="0" w:color="auto"/>
            </w:tcBorders>
          </w:tcPr>
          <w:p w:rsidR="006877BE" w:rsidRPr="006877BE" w:rsidRDefault="006877BE" w:rsidP="006877BE">
            <w:pPr>
              <w:spacing w:after="0" w:line="240" w:lineRule="auto"/>
              <w:jc w:val="center"/>
              <w:rPr>
                <w:rFonts w:ascii="Times New Roman" w:eastAsia="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6877BE" w:rsidRPr="006877BE" w:rsidRDefault="006877BE" w:rsidP="006877BE">
            <w:pPr>
              <w:spacing w:after="0" w:line="240" w:lineRule="auto"/>
              <w:jc w:val="center"/>
              <w:rPr>
                <w:rFonts w:ascii="Times New Roman" w:eastAsia="Times New Roman" w:hAnsi="Times New Roman"/>
                <w:sz w:val="24"/>
                <w:szCs w:val="24"/>
              </w:rPr>
            </w:pPr>
            <w:r w:rsidRPr="006877BE">
              <w:rPr>
                <w:rFonts w:ascii="Times New Roman" w:eastAsia="Times New Roman" w:hAnsi="Times New Roman"/>
                <w:sz w:val="24"/>
                <w:szCs w:val="24"/>
              </w:rPr>
              <w:t>Продолжительность занятий</w:t>
            </w:r>
          </w:p>
        </w:tc>
        <w:tc>
          <w:tcPr>
            <w:tcW w:w="2839" w:type="dxa"/>
            <w:tcBorders>
              <w:top w:val="single" w:sz="4" w:space="0" w:color="auto"/>
              <w:left w:val="single" w:sz="4" w:space="0" w:color="auto"/>
              <w:bottom w:val="single" w:sz="4" w:space="0" w:color="auto"/>
              <w:right w:val="single" w:sz="4" w:space="0" w:color="auto"/>
            </w:tcBorders>
          </w:tcPr>
          <w:p w:rsidR="006877BE" w:rsidRPr="006877BE" w:rsidRDefault="006877BE" w:rsidP="006877BE">
            <w:pPr>
              <w:spacing w:after="0" w:line="240" w:lineRule="auto"/>
              <w:jc w:val="center"/>
              <w:rPr>
                <w:rFonts w:ascii="Times New Roman" w:eastAsia="Times New Roman" w:hAnsi="Times New Roman"/>
                <w:sz w:val="24"/>
                <w:szCs w:val="24"/>
              </w:rPr>
            </w:pPr>
            <w:r w:rsidRPr="006877BE">
              <w:rPr>
                <w:rFonts w:ascii="Times New Roman" w:eastAsia="Times New Roman" w:hAnsi="Times New Roman"/>
                <w:sz w:val="24"/>
                <w:szCs w:val="24"/>
              </w:rPr>
              <w:t>Продолжительность перемены между урочной и внеурочной деятельностью</w:t>
            </w:r>
          </w:p>
        </w:tc>
      </w:tr>
      <w:tr w:rsidR="006877BE" w:rsidRPr="006877BE" w:rsidTr="00890885">
        <w:trPr>
          <w:trHeight w:val="345"/>
          <w:jc w:val="center"/>
        </w:trPr>
        <w:tc>
          <w:tcPr>
            <w:tcW w:w="2589" w:type="dxa"/>
            <w:tcBorders>
              <w:top w:val="single" w:sz="4" w:space="0" w:color="auto"/>
              <w:left w:val="single" w:sz="4" w:space="0" w:color="auto"/>
              <w:bottom w:val="single" w:sz="4" w:space="0" w:color="auto"/>
              <w:right w:val="single" w:sz="4" w:space="0" w:color="auto"/>
            </w:tcBorders>
          </w:tcPr>
          <w:p w:rsidR="006877BE" w:rsidRPr="006877BE" w:rsidRDefault="006877BE" w:rsidP="006877BE">
            <w:pPr>
              <w:spacing w:after="0" w:line="240" w:lineRule="auto"/>
              <w:jc w:val="center"/>
              <w:rPr>
                <w:rFonts w:ascii="Times New Roman" w:eastAsia="Times New Roman" w:hAnsi="Times New Roman"/>
                <w:color w:val="000000"/>
                <w:sz w:val="24"/>
                <w:szCs w:val="24"/>
              </w:rPr>
            </w:pPr>
            <w:r w:rsidRPr="006877BE">
              <w:rPr>
                <w:rFonts w:ascii="Times New Roman" w:eastAsia="Times New Roman" w:hAnsi="Times New Roman"/>
                <w:color w:val="000000"/>
                <w:sz w:val="24"/>
                <w:szCs w:val="24"/>
              </w:rPr>
              <w:t>Сентябрь-май</w:t>
            </w:r>
          </w:p>
        </w:tc>
        <w:tc>
          <w:tcPr>
            <w:tcW w:w="2025" w:type="dxa"/>
            <w:tcBorders>
              <w:top w:val="single" w:sz="4" w:space="0" w:color="auto"/>
              <w:left w:val="single" w:sz="4" w:space="0" w:color="auto"/>
              <w:bottom w:val="single" w:sz="4" w:space="0" w:color="auto"/>
              <w:right w:val="single" w:sz="4" w:space="0" w:color="auto"/>
            </w:tcBorders>
          </w:tcPr>
          <w:p w:rsidR="006877BE" w:rsidRPr="006877BE" w:rsidRDefault="006877BE" w:rsidP="006877BE">
            <w:pPr>
              <w:spacing w:after="0" w:line="240" w:lineRule="auto"/>
              <w:jc w:val="center"/>
              <w:rPr>
                <w:rFonts w:ascii="Times New Roman" w:eastAsia="Times New Roman" w:hAnsi="Times New Roman"/>
                <w:color w:val="000000"/>
                <w:sz w:val="24"/>
                <w:szCs w:val="24"/>
              </w:rPr>
            </w:pPr>
            <w:r w:rsidRPr="006877BE">
              <w:rPr>
                <w:rFonts w:ascii="Times New Roman" w:eastAsia="Times New Roman" w:hAnsi="Times New Roman"/>
                <w:color w:val="000000"/>
                <w:sz w:val="24"/>
                <w:szCs w:val="24"/>
              </w:rPr>
              <w:t>Понедельник – пятница 14.10 – 16.30</w:t>
            </w:r>
          </w:p>
        </w:tc>
        <w:tc>
          <w:tcPr>
            <w:tcW w:w="2835" w:type="dxa"/>
            <w:tcBorders>
              <w:top w:val="single" w:sz="4" w:space="0" w:color="auto"/>
              <w:left w:val="single" w:sz="4" w:space="0" w:color="auto"/>
              <w:bottom w:val="single" w:sz="4" w:space="0" w:color="auto"/>
              <w:right w:val="single" w:sz="4" w:space="0" w:color="auto"/>
            </w:tcBorders>
          </w:tcPr>
          <w:p w:rsidR="006877BE" w:rsidRPr="006877BE" w:rsidRDefault="006877BE" w:rsidP="006877BE">
            <w:pPr>
              <w:spacing w:after="0" w:line="240" w:lineRule="auto"/>
              <w:jc w:val="center"/>
              <w:rPr>
                <w:rFonts w:ascii="Times New Roman" w:eastAsia="Times New Roman" w:hAnsi="Times New Roman"/>
                <w:color w:val="000000"/>
                <w:sz w:val="24"/>
                <w:szCs w:val="24"/>
              </w:rPr>
            </w:pPr>
            <w:r w:rsidRPr="006877BE">
              <w:rPr>
                <w:rFonts w:ascii="Times New Roman" w:eastAsia="Times New Roman" w:hAnsi="Times New Roman"/>
                <w:color w:val="000000"/>
                <w:sz w:val="24"/>
                <w:szCs w:val="24"/>
              </w:rPr>
              <w:t>45 мин</w:t>
            </w:r>
          </w:p>
        </w:tc>
        <w:tc>
          <w:tcPr>
            <w:tcW w:w="2839" w:type="dxa"/>
            <w:tcBorders>
              <w:top w:val="single" w:sz="4" w:space="0" w:color="auto"/>
              <w:left w:val="single" w:sz="4" w:space="0" w:color="auto"/>
              <w:bottom w:val="single" w:sz="4" w:space="0" w:color="auto"/>
              <w:right w:val="single" w:sz="4" w:space="0" w:color="auto"/>
            </w:tcBorders>
          </w:tcPr>
          <w:p w:rsidR="006877BE" w:rsidRPr="006877BE" w:rsidRDefault="006877BE" w:rsidP="006877BE">
            <w:pPr>
              <w:spacing w:after="0" w:line="240" w:lineRule="auto"/>
              <w:jc w:val="center"/>
              <w:rPr>
                <w:rFonts w:ascii="Times New Roman" w:eastAsia="Times New Roman" w:hAnsi="Times New Roman"/>
                <w:color w:val="000000"/>
                <w:sz w:val="24"/>
                <w:szCs w:val="24"/>
              </w:rPr>
            </w:pPr>
            <w:r w:rsidRPr="006877BE">
              <w:rPr>
                <w:rFonts w:ascii="Times New Roman" w:eastAsia="Times New Roman" w:hAnsi="Times New Roman"/>
                <w:color w:val="000000"/>
                <w:sz w:val="24"/>
                <w:szCs w:val="24"/>
              </w:rPr>
              <w:t>45 мин</w:t>
            </w:r>
          </w:p>
        </w:tc>
      </w:tr>
    </w:tbl>
    <w:p w:rsidR="006877BE" w:rsidRPr="006877BE" w:rsidRDefault="006877BE" w:rsidP="006877BE">
      <w:pPr>
        <w:spacing w:after="0" w:line="240" w:lineRule="auto"/>
        <w:rPr>
          <w:rFonts w:ascii="Times New Roman" w:eastAsia="Times New Roman" w:hAnsi="Times New Roman"/>
          <w:sz w:val="24"/>
          <w:szCs w:val="24"/>
          <w:lang w:eastAsia="ru-RU"/>
        </w:rPr>
      </w:pPr>
    </w:p>
    <w:p w:rsidR="006877BE" w:rsidRPr="006877BE" w:rsidRDefault="006877BE" w:rsidP="006877BE">
      <w:pPr>
        <w:spacing w:after="0" w:line="240" w:lineRule="auto"/>
        <w:ind w:left="7788"/>
        <w:rPr>
          <w:rFonts w:ascii="Times New Roman" w:eastAsia="Times New Roman" w:hAnsi="Times New Roman"/>
          <w:sz w:val="24"/>
          <w:szCs w:val="24"/>
          <w:lang w:eastAsia="ru-RU"/>
        </w:rPr>
      </w:pPr>
    </w:p>
    <w:p w:rsidR="00380BD4" w:rsidRPr="00380BD4" w:rsidRDefault="00380BD4" w:rsidP="00380BD4">
      <w:pPr>
        <w:spacing w:after="0" w:line="240" w:lineRule="auto"/>
        <w:rPr>
          <w:rFonts w:ascii="Times New Roman" w:eastAsia="Times New Roman" w:hAnsi="Times New Roman"/>
        </w:rPr>
      </w:pPr>
      <w:bookmarkStart w:id="297" w:name="_GoBack"/>
      <w:bookmarkEnd w:id="297"/>
    </w:p>
    <w:p w:rsidR="00E70CD7" w:rsidRDefault="00E70CD7" w:rsidP="00E70CD7">
      <w:pPr>
        <w:spacing w:after="0" w:line="240" w:lineRule="auto"/>
        <w:rPr>
          <w:rFonts w:ascii="Times New Roman" w:hAnsi="Times New Roman"/>
          <w:b/>
        </w:rPr>
      </w:pPr>
    </w:p>
    <w:p w:rsidR="007A6BDB" w:rsidRPr="008B70BE" w:rsidRDefault="007A6BDB" w:rsidP="007A6BDB">
      <w:pPr>
        <w:spacing w:after="0" w:line="240" w:lineRule="auto"/>
        <w:jc w:val="center"/>
        <w:rPr>
          <w:rFonts w:ascii="Times New Roman" w:hAnsi="Times New Roman"/>
          <w:b/>
        </w:rPr>
      </w:pPr>
      <w:r w:rsidRPr="008B70BE">
        <w:rPr>
          <w:rFonts w:ascii="Times New Roman" w:hAnsi="Times New Roman"/>
          <w:b/>
        </w:rPr>
        <w:t>3.1.2. План внеурочной деятельности</w:t>
      </w:r>
      <w:bookmarkEnd w:id="296"/>
    </w:p>
    <w:p w:rsidR="007A6BDB" w:rsidRPr="008B70BE" w:rsidRDefault="007A6BDB" w:rsidP="007A6BDB">
      <w:pPr>
        <w:spacing w:after="0" w:line="240" w:lineRule="auto"/>
        <w:jc w:val="center"/>
        <w:rPr>
          <w:rFonts w:ascii="Times New Roman" w:hAnsi="Times New Roman"/>
          <w:b/>
        </w:rPr>
      </w:pPr>
      <w:r w:rsidRPr="008B70BE">
        <w:rPr>
          <w:rFonts w:ascii="Times New Roman" w:hAnsi="Times New Roman"/>
          <w:b/>
        </w:rPr>
        <w:t>Пояснительная записка</w:t>
      </w:r>
    </w:p>
    <w:p w:rsidR="005B767F" w:rsidRPr="005B767F" w:rsidRDefault="007A6BDB" w:rsidP="002A4B01">
      <w:pPr>
        <w:pStyle w:val="Default"/>
        <w:rPr>
          <w:rFonts w:ascii="Times New Roman" w:eastAsiaTheme="minorHAnsi" w:hAnsi="Times New Roman"/>
        </w:rPr>
      </w:pPr>
      <w:r w:rsidRPr="008B70BE">
        <w:rPr>
          <w:rFonts w:ascii="Times New Roman" w:hAnsi="Times New Roman"/>
        </w:rPr>
        <w:tab/>
      </w:r>
      <w:r w:rsidR="005B767F" w:rsidRPr="008B70BE">
        <w:rPr>
          <w:rFonts w:ascii="Times New Roman" w:hAnsi="Times New Roman" w:cs="Times New Roman"/>
          <w:sz w:val="22"/>
          <w:szCs w:val="22"/>
        </w:rPr>
        <w:t xml:space="preserve">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основного общего образования.    Организация и содержание </w:t>
      </w:r>
      <w:r w:rsidR="005B767F" w:rsidRPr="008B70BE">
        <w:rPr>
          <w:rFonts w:ascii="Times New Roman" w:eastAsiaTheme="minorHAnsi" w:hAnsi="Times New Roman" w:cs="Times New Roman"/>
          <w:sz w:val="22"/>
          <w:szCs w:val="22"/>
        </w:rPr>
        <w:t xml:space="preserve">внеурочной деятельности регламентируется Положением об организации внеурочной деятельности в </w:t>
      </w:r>
      <w:r w:rsidR="002A4B01" w:rsidRPr="00A86A80">
        <w:rPr>
          <w:rFonts w:ascii="Times New Roman" w:hAnsi="Times New Roman" w:cs="Times New Roman"/>
        </w:rPr>
        <w:t xml:space="preserve">МБОУ </w:t>
      </w:r>
      <w:r w:rsidR="002A4B01">
        <w:rPr>
          <w:rFonts w:ascii="Times New Roman" w:hAnsi="Times New Roman" w:cs="Times New Roman"/>
        </w:rPr>
        <w:t xml:space="preserve">СОШ с. Елецкая Лозовка. </w:t>
      </w:r>
      <w:r w:rsidR="005B767F" w:rsidRPr="008B70BE">
        <w:rPr>
          <w:rFonts w:ascii="Times New Roman" w:eastAsiaTheme="minorHAnsi" w:hAnsi="Times New Roman"/>
        </w:rPr>
        <w:t>Внеурочная деятельность является неотъемлемой часть образовательной деятельности, обязательным условием функционирования образовательной организации.</w:t>
      </w:r>
      <w:r w:rsidR="005B767F" w:rsidRPr="005B767F">
        <w:rPr>
          <w:rFonts w:ascii="Times New Roman" w:eastAsiaTheme="minorHAnsi" w:hAnsi="Times New Roman"/>
        </w:rPr>
        <w:t xml:space="preserve"> </w:t>
      </w:r>
    </w:p>
    <w:p w:rsidR="005B767F" w:rsidRPr="005B767F" w:rsidRDefault="005B767F" w:rsidP="002A4B01">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 xml:space="preserve">Целью внеурочной деятельности является содействие в обеспечении достижения ожидаемых результатов учащихся 5-9 классов </w:t>
      </w:r>
      <w:r w:rsidR="002A4B01" w:rsidRPr="00A86A80">
        <w:rPr>
          <w:rFonts w:ascii="Times New Roman" w:hAnsi="Times New Roman"/>
        </w:rPr>
        <w:t xml:space="preserve">МБОУ </w:t>
      </w:r>
      <w:r w:rsidR="002A4B01">
        <w:rPr>
          <w:rFonts w:ascii="Times New Roman" w:hAnsi="Times New Roman"/>
        </w:rPr>
        <w:t xml:space="preserve">СОШ с. Елецкая Лозовка </w:t>
      </w:r>
      <w:r w:rsidRPr="005B767F">
        <w:rPr>
          <w:rFonts w:ascii="Times New Roman" w:eastAsiaTheme="minorHAnsi" w:hAnsi="Times New Roman"/>
          <w:color w:val="000000"/>
        </w:rPr>
        <w:t xml:space="preserve">в соответствии с основной образовательной программой основного общего образования </w:t>
      </w:r>
      <w:r w:rsidR="002A4B01" w:rsidRPr="00A86A80">
        <w:rPr>
          <w:rFonts w:ascii="Times New Roman" w:hAnsi="Times New Roman"/>
        </w:rPr>
        <w:t xml:space="preserve">МБОУ </w:t>
      </w:r>
      <w:r w:rsidR="002A4B01">
        <w:rPr>
          <w:rFonts w:ascii="Times New Roman" w:hAnsi="Times New Roman"/>
        </w:rPr>
        <w:t>СОШ с. Елецкая Лозовка.</w:t>
      </w: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 xml:space="preserve">Внеурочная деятельность направлена на решение следующих задач: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создание условий для наиболее полного удовлетворения потребностей и интересов учащихся, развитие творческих и интеллектуальных способностей, укрепления здоровья;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личностно-нравственное развитие учащихся;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обеспечение социальной защиты, поддержки, </w:t>
      </w:r>
      <w:r w:rsidR="00BA5F62" w:rsidRPr="005B767F">
        <w:rPr>
          <w:rFonts w:ascii="Times New Roman" w:eastAsiaTheme="minorHAnsi" w:hAnsi="Times New Roman"/>
          <w:color w:val="000000"/>
        </w:rPr>
        <w:t>реабилитации и адаптации,</w:t>
      </w:r>
      <w:r w:rsidRPr="005B767F">
        <w:rPr>
          <w:rFonts w:ascii="Times New Roman" w:eastAsiaTheme="minorHAnsi" w:hAnsi="Times New Roman"/>
          <w:color w:val="000000"/>
        </w:rPr>
        <w:t xml:space="preserve"> учащихся к жизни в обществе;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формирование общей культуры учащихся;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воспитание чувства гражданственности, уважения к правам и свободам человека, любви к Родине, природе, семье. </w:t>
      </w: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 xml:space="preserve">Система внеурочной работы представляет собой единство целей, принципов, содержания, форм и методов деятельности. </w:t>
      </w: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 xml:space="preserve">Основные принципы организации внеурочной деятельности учащихся: </w:t>
      </w:r>
    </w:p>
    <w:p w:rsidR="005B767F" w:rsidRPr="005B767F" w:rsidRDefault="00DF239A" w:rsidP="005B767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 учё</w:t>
      </w:r>
      <w:r w:rsidR="005B767F" w:rsidRPr="005B767F">
        <w:rPr>
          <w:rFonts w:ascii="Times New Roman" w:eastAsiaTheme="minorHAnsi" w:hAnsi="Times New Roman"/>
          <w:color w:val="000000"/>
        </w:rPr>
        <w:t xml:space="preserve">т возрастных особенностей;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сочетание индивидуальных и коллективных форм работы;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связь теории с практикой;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доступность и наглядность;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включение в активную жизненную позицию;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целенаправленность и последовательность деятельности от простого к </w:t>
      </w:r>
    </w:p>
    <w:p w:rsidR="007A6BDB" w:rsidRPr="005B767F" w:rsidRDefault="005B767F" w:rsidP="005B767F">
      <w:pPr>
        <w:tabs>
          <w:tab w:val="left" w:pos="993"/>
        </w:tabs>
        <w:spacing w:after="0" w:line="240" w:lineRule="auto"/>
        <w:jc w:val="both"/>
        <w:rPr>
          <w:rFonts w:ascii="Times New Roman" w:eastAsiaTheme="minorHAnsi" w:hAnsi="Times New Roman"/>
          <w:color w:val="000000"/>
        </w:rPr>
      </w:pPr>
      <w:r w:rsidRPr="005B767F">
        <w:rPr>
          <w:rFonts w:ascii="Times New Roman" w:eastAsiaTheme="minorHAnsi" w:hAnsi="Times New Roman"/>
          <w:color w:val="000000"/>
        </w:rPr>
        <w:t>сложному.</w:t>
      </w: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 xml:space="preserve">Внеурочная деятельность направлена на реализацию </w:t>
      </w:r>
      <w:r w:rsidR="00BA5F62" w:rsidRPr="005B767F">
        <w:rPr>
          <w:rFonts w:ascii="Times New Roman" w:eastAsiaTheme="minorHAnsi" w:hAnsi="Times New Roman"/>
          <w:color w:val="000000"/>
        </w:rPr>
        <w:t>индивидуальных потребностей,</w:t>
      </w:r>
      <w:r w:rsidRPr="005B767F">
        <w:rPr>
          <w:rFonts w:ascii="Times New Roman" w:eastAsiaTheme="minorHAnsi" w:hAnsi="Times New Roman"/>
          <w:color w:val="000000"/>
        </w:rPr>
        <w:t xml:space="preserve"> учащихся школы путем предоставления выбора широкого спектра занятий, направленных на развитие детей.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Внеурочная деятельность может быть использована на введение курсов, расширяющих содержание учебных предметов, обеспечивающих развитие различных интересов учащихся и формирование метапредметных УУД. </w:t>
      </w: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 xml:space="preserve">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художественные, культурологические, филологические, хоровые студии, сетевые сообщества, школьные спортивные клубы и секции, юношеские организации,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другие формы, отличные от урочной, на добровольной основе в соответствии с выбором участников образовательных отношений. </w:t>
      </w: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 xml:space="preserve">При организации внеурочной деятельности учащихся образовательные организации могут использоваться возможности учреждений дополнительного образования, культуры и спорта.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w:t>
      </w:r>
    </w:p>
    <w:p w:rsidR="005B767F" w:rsidRPr="005B767F" w:rsidRDefault="005B767F" w:rsidP="005B767F">
      <w:pPr>
        <w:tabs>
          <w:tab w:val="left" w:pos="993"/>
        </w:tabs>
        <w:spacing w:after="0" w:line="240" w:lineRule="auto"/>
        <w:jc w:val="both"/>
        <w:rPr>
          <w:rFonts w:ascii="Times New Roman" w:eastAsiaTheme="minorHAnsi" w:hAnsi="Times New Roman"/>
          <w:color w:val="000000"/>
        </w:rPr>
      </w:pPr>
      <w:r>
        <w:rPr>
          <w:rFonts w:ascii="Times New Roman" w:eastAsiaTheme="minorHAnsi" w:hAnsi="Times New Roman"/>
          <w:color w:val="000000"/>
        </w:rPr>
        <w:lastRenderedPageBreak/>
        <w:tab/>
      </w:r>
      <w:r w:rsidRPr="005B767F">
        <w:rPr>
          <w:rFonts w:ascii="Times New Roman" w:eastAsiaTheme="minorHAnsi" w:hAnsi="Times New Roman"/>
          <w:color w:val="000000"/>
        </w:rPr>
        <w:t xml:space="preserve">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 </w:t>
      </w:r>
    </w:p>
    <w:p w:rsidR="005B767F" w:rsidRPr="005B767F" w:rsidRDefault="005B767F" w:rsidP="005B767F">
      <w:pPr>
        <w:pStyle w:val="Default"/>
        <w:rPr>
          <w:rFonts w:ascii="Times New Roman" w:eastAsiaTheme="minorHAnsi" w:hAnsi="Times New Roman" w:cs="Times New Roman"/>
          <w:sz w:val="22"/>
          <w:szCs w:val="22"/>
        </w:rPr>
      </w:pPr>
      <w:r w:rsidRPr="005B767F">
        <w:rPr>
          <w:rFonts w:ascii="Times New Roman" w:eastAsiaTheme="minorHAnsi" w:hAnsi="Times New Roman" w:cs="Times New Roman"/>
          <w:sz w:val="22"/>
          <w:szCs w:val="22"/>
        </w:rPr>
        <w:tab/>
        <w:t xml:space="preserve">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компетенции конструктивного, успешного и ответственного поведения в обществе с учетом правовых норм, установленных российским законодательством;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компетенции в сфере общественной самоорганизации, участия в общественно значимой совместной деятельности. </w:t>
      </w: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 xml:space="preserve">Организация жизни ученических сообществ может происходить: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 </w:t>
      </w: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 xml:space="preserve">План внеурочной деятельности является организационным механизмом реализации ООП ООО, обеспечивает учет индивидуальных особенностей и потребностей учащихся через организацию внеурочной деятельности, направлен в первую очередь на достижение учащимися планируемых результатов освоения ООП ООО и разностороннее развитие учащихся. </w:t>
      </w:r>
    </w:p>
    <w:p w:rsidR="005B767F" w:rsidRPr="005B767F" w:rsidRDefault="00BA5F62" w:rsidP="005B767F">
      <w:pPr>
        <w:pStyle w:val="Default"/>
        <w:ind w:firstLine="708"/>
        <w:rPr>
          <w:rFonts w:ascii="Times New Roman" w:eastAsiaTheme="minorHAnsi" w:hAnsi="Times New Roman" w:cs="Times New Roman"/>
          <w:sz w:val="22"/>
          <w:szCs w:val="22"/>
        </w:rPr>
      </w:pPr>
      <w:r w:rsidRPr="00A86A80">
        <w:rPr>
          <w:rFonts w:ascii="Times New Roman" w:hAnsi="Times New Roman" w:cs="Times New Roman"/>
        </w:rPr>
        <w:t xml:space="preserve">МБОУ </w:t>
      </w:r>
      <w:r>
        <w:rPr>
          <w:rFonts w:ascii="Times New Roman" w:hAnsi="Times New Roman" w:cs="Times New Roman"/>
        </w:rPr>
        <w:t xml:space="preserve">СОШ с. Елецкая Лозовка </w:t>
      </w:r>
      <w:r w:rsidR="005B767F" w:rsidRPr="005B767F">
        <w:rPr>
          <w:rFonts w:ascii="Times New Roman" w:eastAsiaTheme="minorHAnsi" w:hAnsi="Times New Roman" w:cs="Times New Roman"/>
          <w:sz w:val="22"/>
          <w:szCs w:val="22"/>
        </w:rPr>
        <w:t xml:space="preserve">самостоятельно разрабатывает и утверждает план внеурочной деятельности ежегодно на основе запросов всех участников образовательных отношений и материальных, кадровых и других возможностей образовательной организации. </w:t>
      </w:r>
    </w:p>
    <w:p w:rsidR="005B767F" w:rsidRPr="008B70BE" w:rsidRDefault="005B767F" w:rsidP="005B767F">
      <w:pPr>
        <w:tabs>
          <w:tab w:val="left" w:pos="993"/>
        </w:tabs>
        <w:spacing w:after="0" w:line="240" w:lineRule="auto"/>
        <w:jc w:val="both"/>
        <w:rPr>
          <w:rFonts w:ascii="Times New Roman" w:hAnsi="Times New Roman"/>
          <w:sz w:val="32"/>
          <w:szCs w:val="32"/>
          <w:highlight w:val="green"/>
        </w:rPr>
      </w:pPr>
      <w:r w:rsidRPr="008B70BE">
        <w:rPr>
          <w:rFonts w:ascii="Times New Roman" w:eastAsiaTheme="minorHAnsi" w:hAnsi="Times New Roman"/>
          <w:b/>
          <w:bCs/>
          <w:color w:val="000000"/>
          <w:sz w:val="32"/>
          <w:szCs w:val="32"/>
        </w:rPr>
        <w:t xml:space="preserve">                                 </w:t>
      </w:r>
      <w:r w:rsidRPr="008B70BE">
        <w:rPr>
          <w:rFonts w:ascii="Times New Roman" w:eastAsiaTheme="minorHAnsi" w:hAnsi="Times New Roman"/>
          <w:b/>
          <w:bCs/>
          <w:color w:val="000000"/>
          <w:sz w:val="32"/>
          <w:szCs w:val="32"/>
          <w:highlight w:val="green"/>
        </w:rPr>
        <w:t>План внеурочной деятельности</w:t>
      </w:r>
    </w:p>
    <w:p w:rsidR="007A6BDB" w:rsidRPr="008B70BE" w:rsidRDefault="005B767F" w:rsidP="007A6BDB">
      <w:pPr>
        <w:spacing w:after="0" w:line="240" w:lineRule="auto"/>
        <w:jc w:val="center"/>
        <w:rPr>
          <w:rFonts w:ascii="Times New Roman" w:hAnsi="Times New Roman"/>
          <w:sz w:val="32"/>
          <w:szCs w:val="32"/>
        </w:rPr>
      </w:pPr>
      <w:r w:rsidRPr="008B70BE">
        <w:rPr>
          <w:rFonts w:ascii="Times New Roman" w:hAnsi="Times New Roman"/>
          <w:sz w:val="32"/>
          <w:szCs w:val="32"/>
          <w:highlight w:val="green"/>
        </w:rPr>
        <w:t>Вставить свой</w:t>
      </w:r>
      <w:r w:rsidRPr="008B70BE">
        <w:rPr>
          <w:rFonts w:ascii="Times New Roman" w:hAnsi="Times New Roman"/>
          <w:sz w:val="32"/>
          <w:szCs w:val="32"/>
        </w:rPr>
        <w:t xml:space="preserve"> </w:t>
      </w: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Pr>
          <w:rFonts w:ascii="Times New Roman" w:eastAsiaTheme="minorHAnsi" w:hAnsi="Times New Roman"/>
          <w:color w:val="000000"/>
        </w:rPr>
        <w:t>Время, отведё</w:t>
      </w:r>
      <w:r w:rsidRPr="005B767F">
        <w:rPr>
          <w:rFonts w:ascii="Times New Roman" w:eastAsiaTheme="minorHAnsi" w:hAnsi="Times New Roman"/>
          <w:color w:val="000000"/>
        </w:rPr>
        <w:t xml:space="preserve">нное на внеурочную деятельность, не учитывается при определении максимально допустимой недельной нагрузки обучающихся, но </w:t>
      </w:r>
      <w:r w:rsidR="00DF239A">
        <w:rPr>
          <w:rFonts w:ascii="Times New Roman" w:eastAsiaTheme="minorHAnsi" w:hAnsi="Times New Roman"/>
          <w:color w:val="000000"/>
        </w:rPr>
        <w:t>учитывается при определении объё</w:t>
      </w:r>
      <w:r w:rsidRPr="005B767F">
        <w:rPr>
          <w:rFonts w:ascii="Times New Roman" w:eastAsiaTheme="minorHAnsi" w:hAnsi="Times New Roman"/>
          <w:color w:val="000000"/>
        </w:rPr>
        <w:t xml:space="preserve">мов финансирования реализации ООП и составляет не более 1750 часов за пять лет обучения с учетом интересов обучающихся и возможностей организации, осуществляющей образовательную деятельность (в соответствии с п. 18.3.1.2. Приказа Минобрнауки России от 17.12.2010 № 1897 «Об утверждении федерального государственного образовательного стандарта основного общего образования»). </w:t>
      </w: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 xml:space="preserve">Продолжительность занятий внеурочной деятельности соответствует продолжительности урока (СанПиН 2.4.2.2821-10 «Санитарно-эпидемиологические требования к условиям и организации обучения в ОУ»), их длительность зависит от возраста и вида деятельности. </w:t>
      </w: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 xml:space="preserve">Учащиеся посещают занятия внеурочной деятельности на добровольной основе. Вопрос о посещении занятий решается на основании заявления родителей (законных представителей). Если учащиеся не посещают занятия по каким-либо направлениям, то они привлекаются к организации и проведению внеклассных мероприятий по данным направлениям. </w:t>
      </w:r>
    </w:p>
    <w:p w:rsidR="005B767F" w:rsidRPr="005B767F" w:rsidRDefault="005B767F" w:rsidP="005B767F">
      <w:pPr>
        <w:spacing w:after="0" w:line="240" w:lineRule="auto"/>
        <w:ind w:firstLine="708"/>
        <w:rPr>
          <w:rFonts w:ascii="Times New Roman" w:hAnsi="Times New Roman"/>
        </w:rPr>
      </w:pPr>
      <w:r w:rsidRPr="005B767F">
        <w:rPr>
          <w:rFonts w:ascii="Times New Roman" w:eastAsiaTheme="minorHAnsi" w:hAnsi="Times New Roman"/>
          <w:color w:val="000000"/>
        </w:rPr>
        <w:t xml:space="preserve">В </w:t>
      </w:r>
      <w:r w:rsidR="00BA5F62" w:rsidRPr="00A86A80">
        <w:rPr>
          <w:rFonts w:ascii="Times New Roman" w:hAnsi="Times New Roman"/>
        </w:rPr>
        <w:t xml:space="preserve">МБОУ </w:t>
      </w:r>
      <w:r w:rsidR="00BA5F62">
        <w:rPr>
          <w:rFonts w:ascii="Times New Roman" w:hAnsi="Times New Roman"/>
        </w:rPr>
        <w:t>СОШ с. Елецкая Лозовка</w:t>
      </w:r>
      <w:r w:rsidRPr="005B767F">
        <w:rPr>
          <w:rFonts w:ascii="Times New Roman" w:eastAsiaTheme="minorHAnsi" w:hAnsi="Times New Roman"/>
          <w:color w:val="000000"/>
        </w:rPr>
        <w:t xml:space="preserve"> определена модель организации образовательного процесса, обеспечивающая организацию внеурочной деятельности учащихся в сотрудничестве с другими организациями ДО, культуры и спорта и с участием педагогов образовательного учреждения.</w:t>
      </w:r>
    </w:p>
    <w:p w:rsidR="005B767F" w:rsidRDefault="005B767F" w:rsidP="005B767F">
      <w:pPr>
        <w:spacing w:after="0" w:line="240" w:lineRule="auto"/>
        <w:rPr>
          <w:rFonts w:ascii="Times New Roman" w:hAnsi="Times New Roman"/>
          <w:b/>
        </w:rPr>
      </w:pPr>
    </w:p>
    <w:p w:rsidR="005B767F" w:rsidRDefault="005B767F" w:rsidP="005B767F">
      <w:pPr>
        <w:autoSpaceDE w:val="0"/>
        <w:autoSpaceDN w:val="0"/>
        <w:adjustRightInd w:val="0"/>
        <w:spacing w:after="0" w:line="240" w:lineRule="auto"/>
        <w:rPr>
          <w:rFonts w:ascii="Times New Roman" w:eastAsiaTheme="minorHAnsi" w:hAnsi="Times New Roman"/>
          <w:b/>
          <w:bCs/>
          <w:color w:val="000000"/>
        </w:rPr>
      </w:pPr>
      <w:r w:rsidRPr="005B767F">
        <w:rPr>
          <w:rFonts w:ascii="Times New Roman" w:eastAsiaTheme="minorHAnsi" w:hAnsi="Times New Roman"/>
          <w:b/>
          <w:bCs/>
          <w:color w:val="000000"/>
        </w:rPr>
        <w:t>Кадровое обеспечение, обеспечивающие реализацию плана внеурочной деятельности</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4699"/>
        <w:gridCol w:w="4699"/>
      </w:tblGrid>
      <w:tr w:rsidR="005B767F" w:rsidRPr="005B767F" w:rsidTr="005B767F">
        <w:trPr>
          <w:trHeight w:val="127"/>
        </w:trPr>
        <w:tc>
          <w:tcPr>
            <w:tcW w:w="4699"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Категории </w:t>
            </w:r>
          </w:p>
        </w:tc>
        <w:tc>
          <w:tcPr>
            <w:tcW w:w="4699"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Количество </w:t>
            </w:r>
          </w:p>
        </w:tc>
      </w:tr>
      <w:tr w:rsidR="005B767F" w:rsidRPr="005B767F" w:rsidTr="005B767F">
        <w:trPr>
          <w:trHeight w:val="127"/>
        </w:trPr>
        <w:tc>
          <w:tcPr>
            <w:tcW w:w="4699"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Учителя-предметники </w:t>
            </w:r>
          </w:p>
        </w:tc>
        <w:tc>
          <w:tcPr>
            <w:tcW w:w="4699"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5</w:t>
            </w:r>
            <w:r w:rsidRPr="005B767F">
              <w:rPr>
                <w:rFonts w:ascii="Times New Roman" w:eastAsiaTheme="minorHAnsi" w:hAnsi="Times New Roman"/>
                <w:color w:val="000000"/>
              </w:rPr>
              <w:t xml:space="preserve"> </w:t>
            </w:r>
          </w:p>
        </w:tc>
      </w:tr>
      <w:tr w:rsidR="005B767F" w:rsidRPr="005B767F" w:rsidTr="005B767F">
        <w:trPr>
          <w:trHeight w:val="288"/>
        </w:trPr>
        <w:tc>
          <w:tcPr>
            <w:tcW w:w="4699"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Пед</w:t>
            </w:r>
            <w:r>
              <w:rPr>
                <w:rFonts w:ascii="Times New Roman" w:eastAsiaTheme="minorHAnsi" w:hAnsi="Times New Roman"/>
                <w:color w:val="000000"/>
              </w:rPr>
              <w:t>агог ДЮСШ</w:t>
            </w:r>
          </w:p>
        </w:tc>
        <w:tc>
          <w:tcPr>
            <w:tcW w:w="4699"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2</w:t>
            </w:r>
          </w:p>
        </w:tc>
      </w:tr>
      <w:tr w:rsidR="005B767F" w:rsidRPr="005B767F" w:rsidTr="005B767F">
        <w:trPr>
          <w:trHeight w:val="127"/>
        </w:trPr>
        <w:tc>
          <w:tcPr>
            <w:tcW w:w="4699"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Библиотекарь </w:t>
            </w:r>
          </w:p>
        </w:tc>
        <w:tc>
          <w:tcPr>
            <w:tcW w:w="4699"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1 </w:t>
            </w:r>
          </w:p>
        </w:tc>
      </w:tr>
      <w:tr w:rsidR="005B767F" w:rsidRPr="005B767F" w:rsidTr="005B767F">
        <w:trPr>
          <w:trHeight w:val="127"/>
        </w:trPr>
        <w:tc>
          <w:tcPr>
            <w:tcW w:w="4699"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Администрация </w:t>
            </w:r>
          </w:p>
        </w:tc>
        <w:tc>
          <w:tcPr>
            <w:tcW w:w="4699" w:type="dxa"/>
            <w:tcBorders>
              <w:top w:val="single" w:sz="4" w:space="0" w:color="auto"/>
              <w:left w:val="single" w:sz="4" w:space="0" w:color="auto"/>
              <w:bottom w:val="single" w:sz="4" w:space="0" w:color="auto"/>
              <w:right w:val="single" w:sz="4" w:space="0" w:color="auto"/>
            </w:tcBorders>
          </w:tcPr>
          <w:p w:rsidR="005B767F" w:rsidRPr="005B767F" w:rsidRDefault="006877BE" w:rsidP="005B767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2</w:t>
            </w:r>
          </w:p>
        </w:tc>
      </w:tr>
      <w:tr w:rsidR="005B767F" w:rsidRPr="005B767F" w:rsidTr="005B767F">
        <w:trPr>
          <w:trHeight w:val="127"/>
        </w:trPr>
        <w:tc>
          <w:tcPr>
            <w:tcW w:w="4699"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Итого </w:t>
            </w:r>
          </w:p>
        </w:tc>
        <w:tc>
          <w:tcPr>
            <w:tcW w:w="4699" w:type="dxa"/>
            <w:tcBorders>
              <w:top w:val="single" w:sz="4" w:space="0" w:color="auto"/>
              <w:left w:val="single" w:sz="4" w:space="0" w:color="auto"/>
              <w:bottom w:val="single" w:sz="4" w:space="0" w:color="auto"/>
              <w:right w:val="single" w:sz="4" w:space="0" w:color="auto"/>
            </w:tcBorders>
          </w:tcPr>
          <w:p w:rsidR="005B767F" w:rsidRPr="005B767F" w:rsidRDefault="005B767F" w:rsidP="006877BE">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1</w:t>
            </w:r>
            <w:r w:rsidR="006877BE">
              <w:rPr>
                <w:rFonts w:ascii="Times New Roman" w:eastAsiaTheme="minorHAnsi" w:hAnsi="Times New Roman"/>
                <w:color w:val="000000"/>
              </w:rPr>
              <w:t>0</w:t>
            </w:r>
          </w:p>
        </w:tc>
      </w:tr>
    </w:tbl>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b/>
          <w:bCs/>
          <w:color w:val="000000"/>
        </w:rPr>
        <w:t xml:space="preserve">                                    </w:t>
      </w:r>
      <w:r w:rsidRPr="005B767F">
        <w:rPr>
          <w:rFonts w:ascii="Times New Roman" w:eastAsiaTheme="minorHAnsi" w:hAnsi="Times New Roman"/>
          <w:b/>
          <w:bCs/>
          <w:color w:val="000000"/>
        </w:rPr>
        <w:t xml:space="preserve">Материально-техническое обеспечение </w:t>
      </w: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Pr>
          <w:rFonts w:ascii="Times New Roman" w:eastAsiaTheme="minorHAnsi" w:hAnsi="Times New Roman"/>
          <w:color w:val="000000"/>
        </w:rPr>
        <w:t xml:space="preserve"> </w:t>
      </w:r>
      <w:r w:rsidRPr="005B767F">
        <w:rPr>
          <w:rFonts w:ascii="Times New Roman" w:eastAsiaTheme="minorHAnsi" w:hAnsi="Times New Roman"/>
          <w:color w:val="000000"/>
        </w:rPr>
        <w:t>Материально-техническое обеспечение заключается в наличии надлежащей материально-технической базы, позволяющей обеспечить условия для реализации плана внеурочной деятельности: кабинеты,</w:t>
      </w:r>
      <w:r w:rsidR="00BA5F62">
        <w:rPr>
          <w:rFonts w:ascii="Times New Roman" w:eastAsiaTheme="minorHAnsi" w:hAnsi="Times New Roman"/>
          <w:color w:val="000000"/>
        </w:rPr>
        <w:t>2</w:t>
      </w:r>
      <w:r w:rsidRPr="005B767F">
        <w:rPr>
          <w:rFonts w:ascii="Times New Roman" w:eastAsiaTheme="minorHAnsi" w:hAnsi="Times New Roman"/>
          <w:color w:val="000000"/>
        </w:rPr>
        <w:t xml:space="preserve"> стадион</w:t>
      </w:r>
      <w:r w:rsidR="00BA5F62">
        <w:rPr>
          <w:rFonts w:ascii="Times New Roman" w:eastAsiaTheme="minorHAnsi" w:hAnsi="Times New Roman"/>
          <w:color w:val="000000"/>
        </w:rPr>
        <w:t>а</w:t>
      </w:r>
      <w:r>
        <w:rPr>
          <w:rFonts w:ascii="Times New Roman" w:eastAsiaTheme="minorHAnsi" w:hAnsi="Times New Roman"/>
          <w:color w:val="000000"/>
        </w:rPr>
        <w:t xml:space="preserve">, </w:t>
      </w:r>
      <w:r w:rsidR="00BA5F62">
        <w:rPr>
          <w:rFonts w:ascii="Times New Roman" w:eastAsiaTheme="minorHAnsi" w:hAnsi="Times New Roman"/>
          <w:color w:val="000000"/>
        </w:rPr>
        <w:t>2</w:t>
      </w:r>
      <w:r>
        <w:rPr>
          <w:rFonts w:ascii="Times New Roman" w:eastAsiaTheme="minorHAnsi" w:hAnsi="Times New Roman"/>
          <w:color w:val="000000"/>
        </w:rPr>
        <w:t xml:space="preserve"> </w:t>
      </w:r>
      <w:r>
        <w:rPr>
          <w:rFonts w:ascii="Times New Roman" w:eastAsiaTheme="minorHAnsi" w:hAnsi="Times New Roman"/>
          <w:color w:val="000000"/>
        </w:rPr>
        <w:lastRenderedPageBreak/>
        <w:t>спортивны</w:t>
      </w:r>
      <w:r w:rsidR="00BA5F62">
        <w:rPr>
          <w:rFonts w:ascii="Times New Roman" w:eastAsiaTheme="minorHAnsi" w:hAnsi="Times New Roman"/>
          <w:color w:val="000000"/>
        </w:rPr>
        <w:t>х</w:t>
      </w:r>
      <w:r>
        <w:rPr>
          <w:rFonts w:ascii="Times New Roman" w:eastAsiaTheme="minorHAnsi" w:hAnsi="Times New Roman"/>
          <w:color w:val="000000"/>
        </w:rPr>
        <w:t xml:space="preserve"> зал</w:t>
      </w:r>
      <w:r w:rsidR="00BA5F62">
        <w:rPr>
          <w:rFonts w:ascii="Times New Roman" w:eastAsiaTheme="minorHAnsi" w:hAnsi="Times New Roman"/>
          <w:color w:val="000000"/>
        </w:rPr>
        <w:t>а</w:t>
      </w:r>
      <w:r w:rsidR="006877BE">
        <w:rPr>
          <w:rFonts w:ascii="Times New Roman" w:eastAsiaTheme="minorHAnsi" w:hAnsi="Times New Roman"/>
          <w:color w:val="000000"/>
        </w:rPr>
        <w:t xml:space="preserve"> (1 в ДК)</w:t>
      </w:r>
      <w:r>
        <w:rPr>
          <w:rFonts w:ascii="Times New Roman" w:eastAsiaTheme="minorHAnsi" w:hAnsi="Times New Roman"/>
          <w:color w:val="000000"/>
        </w:rPr>
        <w:t xml:space="preserve">, </w:t>
      </w:r>
      <w:r w:rsidR="00BA5F62">
        <w:rPr>
          <w:rFonts w:ascii="Times New Roman" w:eastAsiaTheme="minorHAnsi" w:hAnsi="Times New Roman"/>
          <w:color w:val="000000"/>
        </w:rPr>
        <w:t xml:space="preserve">хореографическая студия </w:t>
      </w:r>
      <w:r>
        <w:rPr>
          <w:rFonts w:ascii="Times New Roman" w:eastAsiaTheme="minorHAnsi" w:hAnsi="Times New Roman"/>
          <w:color w:val="000000"/>
        </w:rPr>
        <w:t xml:space="preserve"> (в ДК), </w:t>
      </w:r>
      <w:r w:rsidRPr="005B767F">
        <w:rPr>
          <w:rFonts w:ascii="Times New Roman" w:eastAsiaTheme="minorHAnsi" w:hAnsi="Times New Roman"/>
          <w:color w:val="000000"/>
        </w:rPr>
        <w:t xml:space="preserve"> библиотека</w:t>
      </w:r>
      <w:r w:rsidR="00BA5F62">
        <w:rPr>
          <w:rFonts w:ascii="Times New Roman" w:eastAsiaTheme="minorHAnsi" w:hAnsi="Times New Roman"/>
          <w:color w:val="000000"/>
        </w:rPr>
        <w:t xml:space="preserve"> с читальным залом, краеведческий музей</w:t>
      </w:r>
      <w:r>
        <w:rPr>
          <w:rFonts w:ascii="Times New Roman" w:eastAsiaTheme="minorHAnsi" w:hAnsi="Times New Roman"/>
          <w:color w:val="000000"/>
        </w:rPr>
        <w:t xml:space="preserve">, </w:t>
      </w:r>
      <w:r w:rsidRPr="005B767F">
        <w:rPr>
          <w:rFonts w:ascii="Times New Roman" w:eastAsiaTheme="minorHAnsi" w:hAnsi="Times New Roman"/>
          <w:color w:val="000000"/>
        </w:rPr>
        <w:t>видео</w:t>
      </w:r>
      <w:r w:rsidR="00BA5F62">
        <w:rPr>
          <w:rFonts w:ascii="Times New Roman" w:eastAsiaTheme="minorHAnsi" w:hAnsi="Times New Roman"/>
          <w:color w:val="000000"/>
        </w:rPr>
        <w:t>-аудио аппаратура, фотоаппарат, проекторы, видеокамера.</w:t>
      </w: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 xml:space="preserve">Основное преимущество организации внеурочной деятельности непосредственно в школе заключается в создании условий </w:t>
      </w:r>
      <w:r>
        <w:rPr>
          <w:rFonts w:ascii="Times New Roman" w:eastAsiaTheme="minorHAnsi" w:hAnsi="Times New Roman"/>
          <w:color w:val="000000"/>
        </w:rPr>
        <w:t>для полноценного пребывания ребё</w:t>
      </w:r>
      <w:r w:rsidRPr="005B767F">
        <w:rPr>
          <w:rFonts w:ascii="Times New Roman" w:eastAsiaTheme="minorHAnsi" w:hAnsi="Times New Roman"/>
          <w:color w:val="000000"/>
        </w:rPr>
        <w:t xml:space="preserve">нка в образовательном учреждении в течение дня, содержательном единстве учебного, воспитательного и развивающего процессов в рамках основной образовательной программы образовательного учреждения. В этой </w:t>
      </w:r>
      <w:r>
        <w:rPr>
          <w:rFonts w:ascii="Times New Roman" w:eastAsiaTheme="minorHAnsi" w:hAnsi="Times New Roman"/>
          <w:color w:val="000000"/>
        </w:rPr>
        <w:t xml:space="preserve"> </w:t>
      </w:r>
      <w:r w:rsidRPr="005B767F">
        <w:rPr>
          <w:rFonts w:ascii="Times New Roman" w:eastAsiaTheme="minorHAnsi" w:hAnsi="Times New Roman"/>
          <w:color w:val="000000"/>
        </w:rPr>
        <w:t>работе принимают участие все педагогические работники</w:t>
      </w:r>
      <w:r>
        <w:rPr>
          <w:rFonts w:ascii="Times New Roman" w:eastAsiaTheme="minorHAnsi" w:hAnsi="Times New Roman"/>
          <w:color w:val="000000"/>
        </w:rPr>
        <w:t>.</w:t>
      </w:r>
      <w:r w:rsidRPr="005B767F">
        <w:rPr>
          <w:rFonts w:ascii="Times New Roman" w:eastAsiaTheme="minorHAnsi" w:hAnsi="Times New Roman"/>
          <w:color w:val="000000"/>
        </w:rPr>
        <w:t xml:space="preserve"> </w:t>
      </w: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 xml:space="preserve">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спортивную и другую деятельность. </w:t>
      </w:r>
    </w:p>
    <w:p w:rsidR="005B767F" w:rsidRPr="005B767F" w:rsidRDefault="005B767F" w:rsidP="005B767F">
      <w:pPr>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 xml:space="preserve">Основное преимущество совместной организации внеурочной деятельности заключается в предоставлении </w:t>
      </w:r>
      <w:r w:rsidR="00DF239A">
        <w:rPr>
          <w:rFonts w:ascii="Times New Roman" w:eastAsiaTheme="minorHAnsi" w:hAnsi="Times New Roman"/>
          <w:color w:val="000000"/>
        </w:rPr>
        <w:t>широкого выбора занятий для ребё</w:t>
      </w:r>
      <w:r w:rsidRPr="005B767F">
        <w:rPr>
          <w:rFonts w:ascii="Times New Roman" w:eastAsiaTheme="minorHAnsi" w:hAnsi="Times New Roman"/>
          <w:color w:val="000000"/>
        </w:rPr>
        <w:t xml:space="preserve">нка на основе спектра направлений детских объединений по интересам, возможности свободного самоопределения </w:t>
      </w:r>
      <w:r>
        <w:rPr>
          <w:rFonts w:ascii="Times New Roman" w:eastAsiaTheme="minorHAnsi" w:hAnsi="Times New Roman"/>
          <w:color w:val="000000"/>
        </w:rPr>
        <w:t>ребё</w:t>
      </w:r>
      <w:r w:rsidRPr="005B767F">
        <w:rPr>
          <w:rFonts w:ascii="Times New Roman" w:eastAsiaTheme="minorHAnsi" w:hAnsi="Times New Roman"/>
          <w:color w:val="000000"/>
        </w:rPr>
        <w:t>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образовательного процесса.</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b/>
          <w:bCs/>
          <w:color w:val="000000"/>
        </w:rPr>
        <w:t xml:space="preserve">           </w:t>
      </w:r>
      <w:r w:rsidRPr="005B767F">
        <w:rPr>
          <w:rFonts w:ascii="Times New Roman" w:eastAsiaTheme="minorHAnsi" w:hAnsi="Times New Roman"/>
          <w:b/>
          <w:bCs/>
          <w:color w:val="000000"/>
        </w:rPr>
        <w:t xml:space="preserve">Воспитательные результаты реализации плана внеурочной деятельности </w:t>
      </w: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 xml:space="preserve">Воспитательный результат внеурочной деятельности – это непосредственное духовно-нравственное приобретение ребенка благодаря его участию в том или ином виде деятельности.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ребенка. </w:t>
      </w: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 xml:space="preserve">Воспитательные результаты внеучебной деятельности школьников распределяются по трем уровням: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I уровень – приобретение школьником социальных знаний; </w:t>
      </w:r>
      <w:r>
        <w:rPr>
          <w:rFonts w:ascii="Times New Roman" w:eastAsiaTheme="minorHAnsi" w:hAnsi="Times New Roman"/>
          <w:color w:val="000000"/>
        </w:rPr>
        <w:t xml:space="preserve">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II уровень – формирование позитивных отношений школьника к базовым ценностям общества, ценностного отношения к социальной реальности в целом: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III уровень – получение школьником опыта самостоятельного социального действия.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Достижение всех трех уровней результатов внеучебной деятельности увеличивает вероятность появления образовательных эффектов этой деятельности (эффектов воспитания и социализации детей), в частности: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формирования коммуникативной, этической, социальной, гражданской компетентности школьников;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формирования у детей социокультурной идентичности: страновой (российской), этнической, культурной, гендерной и др.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b/>
          <w:bCs/>
          <w:color w:val="000000"/>
        </w:rPr>
        <w:t>Планируемые результаты реализации</w:t>
      </w:r>
      <w:r w:rsidR="00A26B5C">
        <w:rPr>
          <w:rFonts w:ascii="Times New Roman" w:eastAsiaTheme="minorHAnsi" w:hAnsi="Times New Roman"/>
          <w:b/>
          <w:bCs/>
          <w:color w:val="000000"/>
        </w:rPr>
        <w:t xml:space="preserve"> </w:t>
      </w:r>
      <w:r w:rsidRPr="005B767F">
        <w:rPr>
          <w:rFonts w:ascii="Times New Roman" w:eastAsiaTheme="minorHAnsi" w:hAnsi="Times New Roman"/>
          <w:b/>
          <w:bCs/>
          <w:color w:val="000000"/>
        </w:rPr>
        <w:t>плана внеу</w:t>
      </w:r>
      <w:r>
        <w:rPr>
          <w:rFonts w:ascii="Times New Roman" w:eastAsiaTheme="minorHAnsi" w:hAnsi="Times New Roman"/>
          <w:b/>
          <w:bCs/>
          <w:color w:val="000000"/>
        </w:rPr>
        <w:t xml:space="preserve">рочной деятельности в </w:t>
      </w:r>
      <w:r w:rsidR="00BA5F62" w:rsidRPr="00A86A80">
        <w:rPr>
          <w:rFonts w:ascii="Times New Roman" w:hAnsi="Times New Roman"/>
        </w:rPr>
        <w:t xml:space="preserve">МБОУ </w:t>
      </w:r>
      <w:r w:rsidR="00BA5F62">
        <w:rPr>
          <w:rFonts w:ascii="Times New Roman" w:hAnsi="Times New Roman"/>
        </w:rPr>
        <w:t>СОШ с. Елецкая Лозовка</w:t>
      </w:r>
      <w:r w:rsidRPr="005B767F">
        <w:rPr>
          <w:rFonts w:ascii="Times New Roman" w:eastAsiaTheme="minorHAnsi" w:hAnsi="Times New Roman"/>
          <w:color w:val="000000"/>
        </w:rPr>
        <w:t xml:space="preserve">: </w:t>
      </w:r>
    </w:p>
    <w:p w:rsidR="005B767F" w:rsidRPr="005B767F" w:rsidRDefault="005B767F" w:rsidP="005B767F">
      <w:pPr>
        <w:autoSpaceDE w:val="0"/>
        <w:autoSpaceDN w:val="0"/>
        <w:adjustRightInd w:val="0"/>
        <w:spacing w:after="218"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увеличение числа детей, охваченных организованным досугом; </w:t>
      </w:r>
    </w:p>
    <w:p w:rsidR="005B767F" w:rsidRPr="005B767F" w:rsidRDefault="005B767F" w:rsidP="005B767F">
      <w:pPr>
        <w:autoSpaceDE w:val="0"/>
        <w:autoSpaceDN w:val="0"/>
        <w:adjustRightInd w:val="0"/>
        <w:spacing w:after="218" w:line="240" w:lineRule="auto"/>
        <w:rPr>
          <w:rFonts w:ascii="Times New Roman" w:eastAsiaTheme="minorHAnsi" w:hAnsi="Times New Roman"/>
          <w:color w:val="000000"/>
        </w:rPr>
      </w:pPr>
      <w:r w:rsidRPr="005B767F">
        <w:rPr>
          <w:rFonts w:ascii="Times New Roman" w:eastAsiaTheme="minorHAnsi" w:hAnsi="Times New Roman"/>
          <w:color w:val="000000"/>
        </w:rPr>
        <w:t> воспитание уважительного</w:t>
      </w:r>
      <w:r>
        <w:rPr>
          <w:rFonts w:ascii="Times New Roman" w:eastAsiaTheme="minorHAnsi" w:hAnsi="Times New Roman"/>
          <w:color w:val="000000"/>
        </w:rPr>
        <w:t xml:space="preserve"> отношения к своей школе, селу</w:t>
      </w:r>
      <w:r w:rsidRPr="005B767F">
        <w:rPr>
          <w:rFonts w:ascii="Times New Roman" w:eastAsiaTheme="minorHAnsi" w:hAnsi="Times New Roman"/>
          <w:color w:val="000000"/>
        </w:rPr>
        <w:t>,</w:t>
      </w:r>
      <w:r>
        <w:rPr>
          <w:rFonts w:ascii="Times New Roman" w:eastAsiaTheme="minorHAnsi" w:hAnsi="Times New Roman"/>
          <w:color w:val="000000"/>
        </w:rPr>
        <w:t xml:space="preserve"> области, </w:t>
      </w:r>
      <w:r w:rsidRPr="005B767F">
        <w:rPr>
          <w:rFonts w:ascii="Times New Roman" w:eastAsiaTheme="minorHAnsi" w:hAnsi="Times New Roman"/>
          <w:color w:val="000000"/>
        </w:rPr>
        <w:t xml:space="preserve"> стране, чувства гордости, что я – гражданин России; </w:t>
      </w:r>
    </w:p>
    <w:p w:rsidR="005B767F" w:rsidRPr="005B767F" w:rsidRDefault="005B767F" w:rsidP="005B767F">
      <w:pPr>
        <w:autoSpaceDE w:val="0"/>
        <w:autoSpaceDN w:val="0"/>
        <w:adjustRightInd w:val="0"/>
        <w:spacing w:after="218"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получение опыта неформального общения, взаимодействия, сотрудничества учащихся;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воспитание у детей толерантности;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p>
    <w:p w:rsidR="005B767F" w:rsidRPr="005B767F" w:rsidRDefault="005B767F" w:rsidP="005B767F">
      <w:pPr>
        <w:autoSpaceDE w:val="0"/>
        <w:autoSpaceDN w:val="0"/>
        <w:adjustRightInd w:val="0"/>
        <w:spacing w:after="219"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формирование навыков здорового образа жизни; </w:t>
      </w:r>
    </w:p>
    <w:p w:rsidR="005B767F" w:rsidRPr="005B767F" w:rsidRDefault="005B767F" w:rsidP="005B767F">
      <w:pPr>
        <w:autoSpaceDE w:val="0"/>
        <w:autoSpaceDN w:val="0"/>
        <w:adjustRightInd w:val="0"/>
        <w:spacing w:after="219"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формирование чувства гражданственности и патриотизма, правовой культуры; </w:t>
      </w:r>
    </w:p>
    <w:p w:rsidR="005B767F" w:rsidRPr="005B767F" w:rsidRDefault="005B767F" w:rsidP="005B767F">
      <w:pPr>
        <w:autoSpaceDE w:val="0"/>
        <w:autoSpaceDN w:val="0"/>
        <w:adjustRightInd w:val="0"/>
        <w:spacing w:after="219" w:line="240" w:lineRule="auto"/>
        <w:rPr>
          <w:rFonts w:ascii="Times New Roman" w:eastAsiaTheme="minorHAnsi" w:hAnsi="Times New Roman"/>
          <w:color w:val="000000"/>
        </w:rPr>
      </w:pPr>
      <w:r w:rsidRPr="005B767F">
        <w:rPr>
          <w:rFonts w:ascii="Times New Roman" w:eastAsiaTheme="minorHAnsi" w:hAnsi="Times New Roman"/>
          <w:color w:val="000000"/>
        </w:rPr>
        <w:t xml:space="preserve"> </w:t>
      </w:r>
      <w:r w:rsidR="00A26B5C">
        <w:rPr>
          <w:rFonts w:ascii="Times New Roman" w:eastAsiaTheme="minorHAnsi" w:hAnsi="Times New Roman"/>
          <w:color w:val="000000"/>
        </w:rPr>
        <w:t xml:space="preserve">формирование </w:t>
      </w:r>
      <w:r w:rsidRPr="005B767F">
        <w:rPr>
          <w:rFonts w:ascii="Times New Roman" w:eastAsiaTheme="minorHAnsi" w:hAnsi="Times New Roman"/>
          <w:color w:val="000000"/>
        </w:rPr>
        <w:t xml:space="preserve">осознанного отношения к профессиональному самоопределению; </w:t>
      </w:r>
    </w:p>
    <w:p w:rsidR="005B767F" w:rsidRPr="005B767F" w:rsidRDefault="005B767F" w:rsidP="005B767F">
      <w:pPr>
        <w:autoSpaceDE w:val="0"/>
        <w:autoSpaceDN w:val="0"/>
        <w:adjustRightInd w:val="0"/>
        <w:spacing w:after="219"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развитие социальной культуры учащихся через систему ученического самоуправления;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реализация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b/>
          <w:bCs/>
          <w:color w:val="000000"/>
        </w:rPr>
        <w:t xml:space="preserve">                        </w:t>
      </w:r>
      <w:r w:rsidRPr="005B767F">
        <w:rPr>
          <w:rFonts w:ascii="Times New Roman" w:eastAsiaTheme="minorHAnsi" w:hAnsi="Times New Roman"/>
          <w:b/>
          <w:bCs/>
          <w:color w:val="000000"/>
        </w:rPr>
        <w:t xml:space="preserve">Реализация плана внеурочной деятельности будет способствовать: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овладению учащимися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формированию у учащихся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формированию знаний, умений и способов деятельности, определяющих степень готовности учащихся к дальнейшему обучению, развитие элементарных навыков самообразования, контроля и самооценки.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b/>
          <w:bCs/>
          <w:i/>
          <w:iCs/>
          <w:color w:val="000000"/>
        </w:rPr>
        <w:t xml:space="preserve">                      </w:t>
      </w:r>
      <w:r w:rsidRPr="005B767F">
        <w:rPr>
          <w:rFonts w:ascii="Times New Roman" w:eastAsiaTheme="minorHAnsi" w:hAnsi="Times New Roman"/>
          <w:b/>
          <w:bCs/>
          <w:i/>
          <w:iCs/>
          <w:color w:val="000000"/>
        </w:rPr>
        <w:t xml:space="preserve">Формы представления результатов внеурочной деятельности </w:t>
      </w: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Pr>
          <w:rFonts w:ascii="Times New Roman" w:eastAsiaTheme="minorHAnsi" w:hAnsi="Times New Roman"/>
          <w:color w:val="000000"/>
        </w:rPr>
        <w:lastRenderedPageBreak/>
        <w:t xml:space="preserve"> </w:t>
      </w:r>
      <w:r w:rsidRPr="005B767F">
        <w:rPr>
          <w:rFonts w:ascii="Times New Roman" w:eastAsiaTheme="minorHAnsi" w:hAnsi="Times New Roman"/>
          <w:color w:val="000000"/>
        </w:rPr>
        <w:t>В рамках реализации плана внеурочной деятельности могут использоваться следующие формы оценки: проекты, карты достижений, практические работы, творческие работы, выставки, самоанализ, самооценка, наблюдения и др. Результаты внеурочной деятельности учащихся фиксир</w:t>
      </w:r>
      <w:r>
        <w:rPr>
          <w:rFonts w:ascii="Times New Roman" w:eastAsiaTheme="minorHAnsi" w:hAnsi="Times New Roman"/>
          <w:color w:val="000000"/>
        </w:rPr>
        <w:t>уются в Портфолио</w:t>
      </w:r>
      <w:r w:rsidRPr="005B767F">
        <w:rPr>
          <w:rFonts w:ascii="Times New Roman" w:eastAsiaTheme="minorHAnsi" w:hAnsi="Times New Roman"/>
          <w:color w:val="000000"/>
        </w:rPr>
        <w:t xml:space="preserve"> учащихся. </w:t>
      </w:r>
    </w:p>
    <w:p w:rsidR="005B767F" w:rsidRDefault="005B767F" w:rsidP="005B767F">
      <w:pPr>
        <w:spacing w:after="0" w:line="240" w:lineRule="auto"/>
        <w:rPr>
          <w:rFonts w:ascii="Times New Roman" w:eastAsiaTheme="minorHAnsi" w:hAnsi="Times New Roman"/>
          <w:b/>
          <w:bCs/>
          <w:color w:val="000000"/>
        </w:rPr>
      </w:pPr>
      <w:r>
        <w:rPr>
          <w:rFonts w:ascii="Times New Roman" w:eastAsiaTheme="minorHAnsi" w:hAnsi="Times New Roman"/>
          <w:b/>
          <w:bCs/>
          <w:color w:val="000000"/>
        </w:rPr>
        <w:t xml:space="preserve">                   </w:t>
      </w:r>
    </w:p>
    <w:p w:rsidR="005B767F" w:rsidRPr="005B767F" w:rsidRDefault="005B767F" w:rsidP="005B767F">
      <w:pPr>
        <w:spacing w:after="0" w:line="240" w:lineRule="auto"/>
        <w:rPr>
          <w:rFonts w:ascii="Times New Roman" w:eastAsiaTheme="minorHAnsi" w:hAnsi="Times New Roman"/>
          <w:b/>
          <w:bCs/>
          <w:color w:val="000000"/>
        </w:rPr>
      </w:pPr>
      <w:r>
        <w:rPr>
          <w:rFonts w:ascii="Times New Roman" w:eastAsiaTheme="minorHAnsi" w:hAnsi="Times New Roman"/>
          <w:b/>
          <w:bCs/>
          <w:color w:val="000000"/>
        </w:rPr>
        <w:t xml:space="preserve">               </w:t>
      </w:r>
      <w:r w:rsidRPr="005B767F">
        <w:rPr>
          <w:rFonts w:ascii="Times New Roman" w:eastAsiaTheme="minorHAnsi" w:hAnsi="Times New Roman"/>
          <w:b/>
          <w:bCs/>
          <w:color w:val="000000"/>
        </w:rPr>
        <w:t>Управление планом внеурочной деятельности осуществляется через планирование, контроль и корректировку действий по направлениям:</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b/>
          <w:bCs/>
          <w:color w:val="000000"/>
        </w:rPr>
        <w:t xml:space="preserve">- </w:t>
      </w:r>
      <w:r w:rsidRPr="005B767F">
        <w:rPr>
          <w:rFonts w:ascii="Times New Roman" w:eastAsiaTheme="minorHAnsi" w:hAnsi="Times New Roman"/>
          <w:color w:val="000000"/>
        </w:rPr>
        <w:t xml:space="preserve">организация работы с кадрами;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организация работы с ученическим коллективом;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организация работы с родителями, общественными о</w:t>
      </w:r>
      <w:r>
        <w:rPr>
          <w:rFonts w:ascii="Times New Roman" w:eastAsiaTheme="minorHAnsi" w:hAnsi="Times New Roman"/>
          <w:color w:val="000000"/>
        </w:rPr>
        <w:t>рганизациями, социальными партнё</w:t>
      </w:r>
      <w:r w:rsidRPr="005B767F">
        <w:rPr>
          <w:rFonts w:ascii="Times New Roman" w:eastAsiaTheme="minorHAnsi" w:hAnsi="Times New Roman"/>
          <w:color w:val="000000"/>
        </w:rPr>
        <w:t xml:space="preserve">рами;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орг</w:t>
      </w:r>
      <w:r>
        <w:rPr>
          <w:rFonts w:ascii="Times New Roman" w:eastAsiaTheme="minorHAnsi" w:hAnsi="Times New Roman"/>
          <w:color w:val="000000"/>
        </w:rPr>
        <w:t>анизация мониторинга удовлетворё</w:t>
      </w:r>
      <w:r w:rsidRPr="005B767F">
        <w:rPr>
          <w:rFonts w:ascii="Times New Roman" w:eastAsiaTheme="minorHAnsi" w:hAnsi="Times New Roman"/>
          <w:color w:val="000000"/>
        </w:rPr>
        <w:t xml:space="preserve">нности процессом и результатами внеурочной деятельности.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b/>
          <w:bCs/>
          <w:color w:val="000000"/>
        </w:rPr>
        <w:t xml:space="preserve">                          </w:t>
      </w:r>
      <w:r w:rsidRPr="005B767F">
        <w:rPr>
          <w:rFonts w:ascii="Times New Roman" w:eastAsiaTheme="minorHAnsi" w:hAnsi="Times New Roman"/>
          <w:b/>
          <w:bCs/>
          <w:color w:val="000000"/>
        </w:rPr>
        <w:t xml:space="preserve">Мониторинг эффективности внеурочной деятельности </w:t>
      </w: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Целью</w:t>
      </w:r>
      <w:r>
        <w:rPr>
          <w:rFonts w:ascii="Times New Roman" w:eastAsiaTheme="minorHAnsi" w:hAnsi="Times New Roman"/>
          <w:color w:val="000000"/>
        </w:rPr>
        <w:t xml:space="preserve"> </w:t>
      </w:r>
      <w:r w:rsidRPr="005B767F">
        <w:rPr>
          <w:rFonts w:ascii="Times New Roman" w:eastAsiaTheme="minorHAnsi" w:hAnsi="Times New Roman"/>
          <w:color w:val="000000"/>
        </w:rPr>
        <w:t xml:space="preserve">мониторинговых исследований является создание системы организации, сбора, обработки и распространения информации, отражающей результативность внеурочной деятельности по следующим критериям: </w:t>
      </w:r>
    </w:p>
    <w:p w:rsidR="005B767F" w:rsidRPr="005B767F" w:rsidRDefault="005B767F" w:rsidP="005B767F">
      <w:pPr>
        <w:autoSpaceDE w:val="0"/>
        <w:autoSpaceDN w:val="0"/>
        <w:adjustRightInd w:val="0"/>
        <w:spacing w:after="216"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рост социальной активности учащихся; </w:t>
      </w:r>
    </w:p>
    <w:p w:rsidR="005B767F" w:rsidRPr="005B767F" w:rsidRDefault="005B767F" w:rsidP="005B767F">
      <w:pPr>
        <w:autoSpaceDE w:val="0"/>
        <w:autoSpaceDN w:val="0"/>
        <w:adjustRightInd w:val="0"/>
        <w:spacing w:after="216"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рост мотивации к активной познавательной деятельности; </w:t>
      </w:r>
    </w:p>
    <w:p w:rsidR="005B767F" w:rsidRPr="005B767F" w:rsidRDefault="005B767F" w:rsidP="005B767F">
      <w:pPr>
        <w:autoSpaceDE w:val="0"/>
        <w:autoSpaceDN w:val="0"/>
        <w:adjustRightInd w:val="0"/>
        <w:spacing w:after="216" w:line="240" w:lineRule="auto"/>
        <w:rPr>
          <w:rFonts w:ascii="Times New Roman" w:eastAsiaTheme="minorHAnsi" w:hAnsi="Times New Roman"/>
          <w:color w:val="000000"/>
        </w:rPr>
      </w:pPr>
      <w:r>
        <w:rPr>
          <w:rFonts w:ascii="Times New Roman" w:eastAsiaTheme="minorHAnsi" w:hAnsi="Times New Roman"/>
          <w:color w:val="000000"/>
        </w:rPr>
        <w:t> уровень достижения уча</w:t>
      </w:r>
      <w:r w:rsidRPr="005B767F">
        <w:rPr>
          <w:rFonts w:ascii="Times New Roman" w:eastAsiaTheme="minorHAnsi" w:hAnsi="Times New Roman"/>
          <w:color w:val="000000"/>
        </w:rPr>
        <w:t xml:space="preserve">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w:t>
      </w:r>
    </w:p>
    <w:p w:rsidR="005B767F" w:rsidRPr="005B767F" w:rsidRDefault="005B767F" w:rsidP="005B767F">
      <w:pPr>
        <w:autoSpaceDE w:val="0"/>
        <w:autoSpaceDN w:val="0"/>
        <w:adjustRightInd w:val="0"/>
        <w:spacing w:after="216"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качественное изменение в личностном развитии, усвоении гражданских и нравственных норм, духовной культуры, гуманистических основ отношения к окружающему миру (уровень воспитанности);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удовлетворенность учащихся и родителей жизнедеятельностью образовательного учреждения.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 xml:space="preserve">По каждому направлению внеурочной деятельности для успешной реализации планируемых результатов могут проводиться свои специфические диагностики. </w:t>
      </w:r>
    </w:p>
    <w:p w:rsidR="005B767F" w:rsidRPr="005B767F" w:rsidRDefault="005B767F" w:rsidP="005B767F">
      <w:pPr>
        <w:spacing w:after="0" w:line="240" w:lineRule="auto"/>
        <w:rPr>
          <w:rFonts w:ascii="Times New Roman" w:hAnsi="Times New Roman"/>
          <w:b/>
        </w:rPr>
      </w:pPr>
      <w:r>
        <w:rPr>
          <w:rFonts w:ascii="Times New Roman" w:eastAsiaTheme="minorHAnsi" w:hAnsi="Times New Roman"/>
          <w:b/>
          <w:bCs/>
          <w:color w:val="000000"/>
        </w:rPr>
        <w:t xml:space="preserve">                  </w:t>
      </w:r>
      <w:r w:rsidRPr="005B767F">
        <w:rPr>
          <w:rFonts w:ascii="Times New Roman" w:eastAsiaTheme="minorHAnsi" w:hAnsi="Times New Roman"/>
          <w:b/>
          <w:bCs/>
          <w:color w:val="000000"/>
        </w:rPr>
        <w:t>Диагностика эффективности внеурочной деятельности</w:t>
      </w:r>
    </w:p>
    <w:p w:rsidR="005B767F" w:rsidRPr="005B767F" w:rsidRDefault="005B767F" w:rsidP="007A6BDB">
      <w:pPr>
        <w:spacing w:after="0" w:line="240" w:lineRule="auto"/>
        <w:jc w:val="center"/>
        <w:rPr>
          <w:rFonts w:ascii="Times New Roman" w:hAnsi="Times New Roman"/>
          <w:b/>
        </w:rPr>
      </w:pPr>
    </w:p>
    <w:tbl>
      <w:tblPr>
        <w:tblW w:w="0" w:type="auto"/>
        <w:tblBorders>
          <w:top w:val="nil"/>
          <w:left w:val="nil"/>
          <w:bottom w:val="nil"/>
          <w:right w:val="nil"/>
        </w:tblBorders>
        <w:tblLayout w:type="fixed"/>
        <w:tblLook w:val="0000" w:firstRow="0" w:lastRow="0" w:firstColumn="0" w:lastColumn="0" w:noHBand="0" w:noVBand="0"/>
      </w:tblPr>
      <w:tblGrid>
        <w:gridCol w:w="2802"/>
        <w:gridCol w:w="3260"/>
        <w:gridCol w:w="3190"/>
      </w:tblGrid>
      <w:tr w:rsidR="005B767F" w:rsidRPr="005B767F" w:rsidTr="005B767F">
        <w:trPr>
          <w:trHeight w:val="286"/>
        </w:trPr>
        <w:tc>
          <w:tcPr>
            <w:tcW w:w="2802"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sz w:val="28"/>
                <w:szCs w:val="28"/>
              </w:rPr>
            </w:pPr>
            <w:r w:rsidRPr="005B767F">
              <w:rPr>
                <w:rFonts w:ascii="Times New Roman" w:eastAsiaTheme="minorHAnsi" w:hAnsi="Times New Roman"/>
                <w:bCs/>
                <w:color w:val="000000"/>
                <w:sz w:val="28"/>
                <w:szCs w:val="28"/>
              </w:rPr>
              <w:t>Компетенции ученика</w:t>
            </w:r>
          </w:p>
        </w:tc>
        <w:tc>
          <w:tcPr>
            <w:tcW w:w="3260"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sz w:val="28"/>
                <w:szCs w:val="28"/>
              </w:rPr>
            </w:pPr>
            <w:r w:rsidRPr="005B767F">
              <w:rPr>
                <w:rFonts w:ascii="Times New Roman" w:eastAsiaTheme="minorHAnsi" w:hAnsi="Times New Roman"/>
                <w:bCs/>
                <w:color w:val="000000"/>
                <w:sz w:val="28"/>
                <w:szCs w:val="28"/>
              </w:rPr>
              <w:t>Показатели</w:t>
            </w:r>
          </w:p>
        </w:tc>
        <w:tc>
          <w:tcPr>
            <w:tcW w:w="3190"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sz w:val="28"/>
                <w:szCs w:val="28"/>
              </w:rPr>
            </w:pPr>
            <w:r w:rsidRPr="005B767F">
              <w:rPr>
                <w:rFonts w:ascii="Times New Roman" w:eastAsiaTheme="minorHAnsi" w:hAnsi="Times New Roman"/>
                <w:bCs/>
                <w:color w:val="000000"/>
                <w:sz w:val="28"/>
                <w:szCs w:val="28"/>
              </w:rPr>
              <w:t xml:space="preserve">Методический </w:t>
            </w:r>
            <w:r>
              <w:rPr>
                <w:rFonts w:ascii="Times New Roman" w:eastAsiaTheme="minorHAnsi" w:hAnsi="Times New Roman"/>
                <w:bCs/>
                <w:color w:val="000000"/>
                <w:sz w:val="28"/>
                <w:szCs w:val="28"/>
              </w:rPr>
              <w:t>инстументарий</w:t>
            </w:r>
          </w:p>
        </w:tc>
      </w:tr>
      <w:tr w:rsidR="005B767F" w:rsidRPr="005B767F" w:rsidTr="005B767F">
        <w:trPr>
          <w:trHeight w:val="286"/>
        </w:trPr>
        <w:tc>
          <w:tcPr>
            <w:tcW w:w="2802"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2"/>
                <w:szCs w:val="22"/>
              </w:rPr>
            </w:pPr>
            <w:r w:rsidRPr="005B767F">
              <w:rPr>
                <w:rFonts w:ascii="Times New Roman" w:hAnsi="Times New Roman" w:cs="Times New Roman"/>
                <w:sz w:val="22"/>
                <w:szCs w:val="22"/>
              </w:rPr>
              <w:t>Сформированность познавательного потенциала личности обучающегося и особенности мотивации</w:t>
            </w:r>
          </w:p>
          <w:p w:rsidR="005B767F" w:rsidRPr="005B767F" w:rsidRDefault="005B767F" w:rsidP="005B767F">
            <w:pPr>
              <w:autoSpaceDE w:val="0"/>
              <w:autoSpaceDN w:val="0"/>
              <w:adjustRightInd w:val="0"/>
              <w:spacing w:after="0" w:line="240" w:lineRule="auto"/>
              <w:rPr>
                <w:rFonts w:ascii="Times New Roman" w:eastAsiaTheme="minorHAnsi" w:hAnsi="Times New Roman"/>
                <w:bCs/>
                <w:color w:val="000000"/>
              </w:rPr>
            </w:pPr>
          </w:p>
        </w:tc>
        <w:tc>
          <w:tcPr>
            <w:tcW w:w="3260"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2"/>
                <w:szCs w:val="22"/>
              </w:rPr>
            </w:pPr>
            <w:r w:rsidRPr="005B767F">
              <w:rPr>
                <w:rFonts w:ascii="Times New Roman" w:hAnsi="Times New Roman" w:cs="Times New Roman"/>
                <w:sz w:val="22"/>
                <w:szCs w:val="22"/>
              </w:rPr>
              <w:t>1.Познавательная активность обучающихся.</w:t>
            </w:r>
          </w:p>
          <w:p w:rsidR="005B767F" w:rsidRPr="005B767F" w:rsidRDefault="005B767F" w:rsidP="005B767F">
            <w:pPr>
              <w:pStyle w:val="Default"/>
              <w:rPr>
                <w:rFonts w:ascii="Times New Roman" w:hAnsi="Times New Roman" w:cs="Times New Roman"/>
                <w:sz w:val="22"/>
                <w:szCs w:val="22"/>
              </w:rPr>
            </w:pPr>
            <w:r w:rsidRPr="005B767F">
              <w:rPr>
                <w:rFonts w:ascii="Times New Roman" w:hAnsi="Times New Roman" w:cs="Times New Roman"/>
                <w:sz w:val="22"/>
                <w:szCs w:val="22"/>
              </w:rPr>
              <w:t>2.Произвольность психических процессов.</w:t>
            </w:r>
          </w:p>
          <w:p w:rsidR="005B767F" w:rsidRPr="005B767F" w:rsidRDefault="005B767F" w:rsidP="005B767F">
            <w:pPr>
              <w:autoSpaceDE w:val="0"/>
              <w:autoSpaceDN w:val="0"/>
              <w:adjustRightInd w:val="0"/>
              <w:spacing w:after="0" w:line="240" w:lineRule="auto"/>
              <w:rPr>
                <w:rFonts w:ascii="Times New Roman" w:eastAsiaTheme="minorHAnsi" w:hAnsi="Times New Roman"/>
                <w:bCs/>
                <w:color w:val="000000"/>
              </w:rPr>
            </w:pPr>
            <w:r w:rsidRPr="005B767F">
              <w:rPr>
                <w:rFonts w:ascii="Times New Roman" w:hAnsi="Times New Roman"/>
              </w:rPr>
              <w:t xml:space="preserve">3.Эмоциональное состояние (уровень тревожности) </w:t>
            </w:r>
          </w:p>
        </w:tc>
        <w:tc>
          <w:tcPr>
            <w:tcW w:w="3190"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2"/>
                <w:szCs w:val="22"/>
              </w:rPr>
            </w:pPr>
            <w:r w:rsidRPr="005B767F">
              <w:rPr>
                <w:rFonts w:ascii="Times New Roman" w:hAnsi="Times New Roman" w:cs="Times New Roman"/>
                <w:sz w:val="22"/>
                <w:szCs w:val="22"/>
              </w:rPr>
              <w:t>Методики изучения развития познавательных процессов личности ребёнка.</w:t>
            </w:r>
          </w:p>
          <w:p w:rsidR="005B767F" w:rsidRPr="005B767F" w:rsidRDefault="005B767F" w:rsidP="005B767F">
            <w:pPr>
              <w:autoSpaceDE w:val="0"/>
              <w:autoSpaceDN w:val="0"/>
              <w:adjustRightInd w:val="0"/>
              <w:spacing w:after="0" w:line="240" w:lineRule="auto"/>
              <w:rPr>
                <w:rFonts w:ascii="Times New Roman" w:eastAsiaTheme="minorHAnsi" w:hAnsi="Times New Roman"/>
                <w:bCs/>
                <w:color w:val="000000"/>
              </w:rPr>
            </w:pPr>
            <w:r w:rsidRPr="005B767F">
              <w:rPr>
                <w:rFonts w:ascii="Times New Roman" w:hAnsi="Times New Roman"/>
              </w:rPr>
              <w:t xml:space="preserve">Педагогическое </w:t>
            </w:r>
          </w:p>
          <w:p w:rsidR="005B767F" w:rsidRPr="005B767F" w:rsidRDefault="005B767F" w:rsidP="005B767F">
            <w:pPr>
              <w:pStyle w:val="Default"/>
              <w:rPr>
                <w:rFonts w:ascii="Times New Roman" w:hAnsi="Times New Roman" w:cs="Times New Roman"/>
                <w:sz w:val="22"/>
                <w:szCs w:val="22"/>
              </w:rPr>
            </w:pPr>
            <w:r w:rsidRPr="005B767F">
              <w:rPr>
                <w:rFonts w:ascii="Times New Roman" w:hAnsi="Times New Roman" w:cs="Times New Roman"/>
                <w:sz w:val="22"/>
                <w:szCs w:val="22"/>
              </w:rPr>
              <w:t>наблюдение.</w:t>
            </w:r>
          </w:p>
          <w:p w:rsidR="005B767F" w:rsidRPr="005B767F" w:rsidRDefault="005B767F" w:rsidP="005B767F">
            <w:pPr>
              <w:autoSpaceDE w:val="0"/>
              <w:autoSpaceDN w:val="0"/>
              <w:adjustRightInd w:val="0"/>
              <w:spacing w:after="0" w:line="240" w:lineRule="auto"/>
              <w:rPr>
                <w:rFonts w:ascii="Times New Roman" w:eastAsiaTheme="minorHAnsi" w:hAnsi="Times New Roman"/>
                <w:bCs/>
                <w:color w:val="000000"/>
              </w:rPr>
            </w:pPr>
            <w:r w:rsidRPr="005B767F">
              <w:rPr>
                <w:rFonts w:ascii="Times New Roman" w:hAnsi="Times New Roman"/>
              </w:rPr>
              <w:t>Оценка уровня тревожности</w:t>
            </w:r>
          </w:p>
        </w:tc>
      </w:tr>
      <w:tr w:rsidR="005B767F" w:rsidRPr="005B767F" w:rsidTr="005B767F">
        <w:trPr>
          <w:trHeight w:val="286"/>
        </w:trPr>
        <w:tc>
          <w:tcPr>
            <w:tcW w:w="2802"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2"/>
                <w:szCs w:val="22"/>
              </w:rPr>
            </w:pPr>
            <w:r w:rsidRPr="005B767F">
              <w:rPr>
                <w:rFonts w:ascii="Times New Roman" w:hAnsi="Times New Roman" w:cs="Times New Roman"/>
                <w:sz w:val="22"/>
                <w:szCs w:val="22"/>
              </w:rPr>
              <w:t>Сформированность коммуникативного потенциала личности и её зависимость от сформированности общешкольного коллектива</w:t>
            </w:r>
          </w:p>
          <w:p w:rsidR="005B767F" w:rsidRPr="005B767F" w:rsidRDefault="005B767F" w:rsidP="005B767F">
            <w:pPr>
              <w:autoSpaceDE w:val="0"/>
              <w:autoSpaceDN w:val="0"/>
              <w:adjustRightInd w:val="0"/>
              <w:spacing w:after="0" w:line="240" w:lineRule="auto"/>
              <w:rPr>
                <w:rFonts w:ascii="Times New Roman" w:eastAsiaTheme="minorHAnsi" w:hAnsi="Times New Roman"/>
                <w:bCs/>
                <w:color w:val="000000"/>
              </w:rPr>
            </w:pPr>
          </w:p>
        </w:tc>
        <w:tc>
          <w:tcPr>
            <w:tcW w:w="3260"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2"/>
                <w:szCs w:val="22"/>
              </w:rPr>
            </w:pPr>
            <w:r w:rsidRPr="005B767F">
              <w:rPr>
                <w:rFonts w:ascii="Times New Roman" w:hAnsi="Times New Roman" w:cs="Times New Roman"/>
                <w:sz w:val="22"/>
                <w:szCs w:val="22"/>
              </w:rPr>
              <w:t>1.Коммуникабельность.</w:t>
            </w:r>
          </w:p>
          <w:p w:rsidR="005B767F" w:rsidRPr="005B767F" w:rsidRDefault="005B767F" w:rsidP="005B767F">
            <w:pPr>
              <w:pStyle w:val="Default"/>
              <w:rPr>
                <w:rFonts w:ascii="Times New Roman" w:hAnsi="Times New Roman" w:cs="Times New Roman"/>
                <w:sz w:val="22"/>
                <w:szCs w:val="22"/>
              </w:rPr>
            </w:pPr>
            <w:r w:rsidRPr="005B767F">
              <w:rPr>
                <w:rFonts w:ascii="Times New Roman" w:hAnsi="Times New Roman" w:cs="Times New Roman"/>
                <w:sz w:val="22"/>
                <w:szCs w:val="22"/>
              </w:rPr>
              <w:t>2.Знание этикета.</w:t>
            </w:r>
          </w:p>
          <w:p w:rsidR="005B767F" w:rsidRPr="005B767F" w:rsidRDefault="005B767F" w:rsidP="005B767F">
            <w:pPr>
              <w:pStyle w:val="Default"/>
              <w:rPr>
                <w:rFonts w:ascii="Times New Roman" w:hAnsi="Times New Roman" w:cs="Times New Roman"/>
                <w:sz w:val="22"/>
                <w:szCs w:val="22"/>
              </w:rPr>
            </w:pPr>
            <w:r w:rsidRPr="005B767F">
              <w:rPr>
                <w:rFonts w:ascii="Times New Roman" w:hAnsi="Times New Roman" w:cs="Times New Roman"/>
                <w:sz w:val="22"/>
                <w:szCs w:val="22"/>
              </w:rPr>
              <w:t xml:space="preserve">3.Комфортность ребёнка в школе. </w:t>
            </w:r>
          </w:p>
          <w:p w:rsidR="005B767F" w:rsidRPr="005B767F" w:rsidRDefault="005B767F" w:rsidP="005B767F">
            <w:pPr>
              <w:pStyle w:val="Default"/>
              <w:rPr>
                <w:rFonts w:ascii="Times New Roman" w:hAnsi="Times New Roman" w:cs="Times New Roman"/>
                <w:sz w:val="22"/>
                <w:szCs w:val="22"/>
              </w:rPr>
            </w:pPr>
            <w:r w:rsidRPr="005B767F">
              <w:rPr>
                <w:rFonts w:ascii="Times New Roman" w:hAnsi="Times New Roman" w:cs="Times New Roman"/>
                <w:sz w:val="22"/>
                <w:szCs w:val="22"/>
              </w:rPr>
              <w:t>4.Сформированность совместной деятельности.</w:t>
            </w:r>
          </w:p>
          <w:p w:rsidR="005B767F" w:rsidRPr="005B767F" w:rsidRDefault="005B767F" w:rsidP="005B767F">
            <w:pPr>
              <w:pStyle w:val="Default"/>
              <w:rPr>
                <w:rFonts w:ascii="Times New Roman" w:hAnsi="Times New Roman" w:cs="Times New Roman"/>
                <w:sz w:val="22"/>
                <w:szCs w:val="22"/>
              </w:rPr>
            </w:pPr>
            <w:r w:rsidRPr="005B767F">
              <w:rPr>
                <w:rFonts w:ascii="Times New Roman" w:hAnsi="Times New Roman" w:cs="Times New Roman"/>
                <w:sz w:val="22"/>
                <w:szCs w:val="22"/>
              </w:rPr>
              <w:t xml:space="preserve">5.Взаимодействиесо взрослыми, родителями, педагогами.  </w:t>
            </w:r>
          </w:p>
          <w:p w:rsidR="005B767F" w:rsidRPr="005B767F" w:rsidRDefault="005B767F" w:rsidP="005B767F">
            <w:pPr>
              <w:autoSpaceDE w:val="0"/>
              <w:autoSpaceDN w:val="0"/>
              <w:adjustRightInd w:val="0"/>
              <w:spacing w:after="0" w:line="240" w:lineRule="auto"/>
              <w:rPr>
                <w:rFonts w:ascii="Times New Roman" w:eastAsiaTheme="minorHAnsi" w:hAnsi="Times New Roman"/>
                <w:bCs/>
                <w:color w:val="000000"/>
              </w:rPr>
            </w:pPr>
            <w:r w:rsidRPr="005B767F">
              <w:rPr>
                <w:rFonts w:ascii="Times New Roman" w:hAnsi="Times New Roman"/>
              </w:rPr>
              <w:t>6.Соблюдение социальных и этических норм.</w:t>
            </w:r>
          </w:p>
        </w:tc>
        <w:tc>
          <w:tcPr>
            <w:tcW w:w="3190"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2"/>
                <w:szCs w:val="22"/>
              </w:rPr>
            </w:pPr>
            <w:r w:rsidRPr="005B767F">
              <w:rPr>
                <w:rFonts w:ascii="Times New Roman" w:hAnsi="Times New Roman" w:cs="Times New Roman"/>
                <w:sz w:val="22"/>
                <w:szCs w:val="22"/>
              </w:rPr>
              <w:t>Методика выявления</w:t>
            </w:r>
          </w:p>
          <w:p w:rsidR="005B767F" w:rsidRPr="005B767F" w:rsidRDefault="005B767F" w:rsidP="005B767F">
            <w:pPr>
              <w:pStyle w:val="Default"/>
              <w:rPr>
                <w:rFonts w:ascii="Times New Roman" w:hAnsi="Times New Roman" w:cs="Times New Roman"/>
                <w:sz w:val="22"/>
                <w:szCs w:val="22"/>
              </w:rPr>
            </w:pPr>
            <w:r w:rsidRPr="005B767F">
              <w:rPr>
                <w:rFonts w:ascii="Times New Roman" w:hAnsi="Times New Roman" w:cs="Times New Roman"/>
                <w:sz w:val="22"/>
                <w:szCs w:val="22"/>
              </w:rPr>
              <w:t xml:space="preserve">коммуникативных склонностей обучающихся. Педагогическое наблюдение. Методика А.А.Андреева «Изучение удовлетворённости учащегося школьной жизнью». Методики «Наши отношения», «Психологическая атмосфера в коллективе». Анкета «Ты и твоя школа». </w:t>
            </w:r>
          </w:p>
        </w:tc>
      </w:tr>
      <w:tr w:rsidR="005B767F" w:rsidRPr="005B767F" w:rsidTr="005B767F">
        <w:trPr>
          <w:trHeight w:val="286"/>
        </w:trPr>
        <w:tc>
          <w:tcPr>
            <w:tcW w:w="2802"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2"/>
                <w:szCs w:val="22"/>
              </w:rPr>
            </w:pPr>
            <w:r w:rsidRPr="005B767F">
              <w:rPr>
                <w:rFonts w:ascii="Times New Roman" w:hAnsi="Times New Roman" w:cs="Times New Roman"/>
                <w:sz w:val="22"/>
                <w:szCs w:val="22"/>
              </w:rPr>
              <w:t>Сформированность нравственного, эстетического потенциала обучащегося</w:t>
            </w:r>
          </w:p>
          <w:p w:rsidR="005B767F" w:rsidRPr="005B767F" w:rsidRDefault="005B767F" w:rsidP="005B767F">
            <w:pPr>
              <w:autoSpaceDE w:val="0"/>
              <w:autoSpaceDN w:val="0"/>
              <w:adjustRightInd w:val="0"/>
              <w:spacing w:after="0" w:line="240" w:lineRule="auto"/>
              <w:rPr>
                <w:rFonts w:ascii="Times New Roman" w:eastAsiaTheme="minorHAnsi" w:hAnsi="Times New Roman"/>
                <w:bCs/>
                <w:color w:val="000000"/>
              </w:rPr>
            </w:pPr>
          </w:p>
        </w:tc>
        <w:tc>
          <w:tcPr>
            <w:tcW w:w="3260"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2"/>
                <w:szCs w:val="22"/>
              </w:rPr>
            </w:pPr>
            <w:r w:rsidRPr="005B767F">
              <w:rPr>
                <w:rFonts w:ascii="Times New Roman" w:hAnsi="Times New Roman" w:cs="Times New Roman"/>
                <w:sz w:val="22"/>
                <w:szCs w:val="22"/>
              </w:rPr>
              <w:t>1.Нравственная направленность личности.</w:t>
            </w:r>
          </w:p>
          <w:p w:rsidR="005B767F" w:rsidRDefault="005B767F" w:rsidP="005B767F">
            <w:pPr>
              <w:autoSpaceDE w:val="0"/>
              <w:autoSpaceDN w:val="0"/>
              <w:adjustRightInd w:val="0"/>
              <w:spacing w:after="0" w:line="240" w:lineRule="auto"/>
              <w:rPr>
                <w:rFonts w:ascii="Times New Roman" w:hAnsi="Times New Roman"/>
              </w:rPr>
            </w:pPr>
            <w:r w:rsidRPr="005B767F">
              <w:rPr>
                <w:rFonts w:ascii="Times New Roman" w:hAnsi="Times New Roman"/>
              </w:rPr>
              <w:t xml:space="preserve">2.Сформированность отношений ребёнка к Родине, обществу, семье, школе, себе, природе, труду.  </w:t>
            </w:r>
          </w:p>
          <w:p w:rsidR="005B767F" w:rsidRPr="005B767F" w:rsidRDefault="005B767F" w:rsidP="005B767F">
            <w:pPr>
              <w:autoSpaceDE w:val="0"/>
              <w:autoSpaceDN w:val="0"/>
              <w:adjustRightInd w:val="0"/>
              <w:spacing w:after="0" w:line="240" w:lineRule="auto"/>
              <w:rPr>
                <w:rFonts w:ascii="Times New Roman" w:hAnsi="Times New Roman"/>
              </w:rPr>
            </w:pPr>
            <w:r w:rsidRPr="005B767F">
              <w:rPr>
                <w:rFonts w:ascii="Times New Roman" w:hAnsi="Times New Roman"/>
              </w:rPr>
              <w:t xml:space="preserve">3.Развитость чувства прекрасного. </w:t>
            </w:r>
          </w:p>
        </w:tc>
        <w:tc>
          <w:tcPr>
            <w:tcW w:w="3190"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2"/>
                <w:szCs w:val="22"/>
              </w:rPr>
            </w:pPr>
            <w:r w:rsidRPr="005B767F">
              <w:rPr>
                <w:rFonts w:ascii="Times New Roman" w:hAnsi="Times New Roman" w:cs="Times New Roman"/>
                <w:sz w:val="22"/>
                <w:szCs w:val="22"/>
              </w:rPr>
              <w:t xml:space="preserve">Тест Н.Е.Щурковой «Размышляем о жизненном  опыте». Методика «Ситуация свободного выбора». </w:t>
            </w:r>
          </w:p>
          <w:p w:rsidR="005B767F" w:rsidRPr="005B767F" w:rsidRDefault="005B767F" w:rsidP="005B767F">
            <w:pPr>
              <w:autoSpaceDE w:val="0"/>
              <w:autoSpaceDN w:val="0"/>
              <w:adjustRightInd w:val="0"/>
              <w:spacing w:after="0" w:line="240" w:lineRule="auto"/>
              <w:rPr>
                <w:rFonts w:ascii="Times New Roman" w:eastAsiaTheme="minorHAnsi" w:hAnsi="Times New Roman"/>
                <w:bCs/>
                <w:color w:val="000000"/>
              </w:rPr>
            </w:pPr>
          </w:p>
        </w:tc>
      </w:tr>
    </w:tbl>
    <w:p w:rsidR="005B767F" w:rsidRDefault="005B767F" w:rsidP="007A6BDB">
      <w:pPr>
        <w:spacing w:after="0" w:line="240" w:lineRule="auto"/>
        <w:jc w:val="center"/>
        <w:rPr>
          <w:rFonts w:ascii="Times New Roman" w:hAnsi="Times New Roman"/>
          <w:b/>
        </w:rPr>
      </w:pP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Составной частью плана внеурочной деятельности являются самостоятельно составленные педагогами рабочие программы, разрабатываемые в соответствии с Положением о структуре, порядке разработки и утверждения рабочих программ внеурочной деятельности </w:t>
      </w:r>
      <w:r w:rsidR="00BA5F62" w:rsidRPr="00A86A80">
        <w:rPr>
          <w:rFonts w:ascii="Times New Roman" w:hAnsi="Times New Roman"/>
        </w:rPr>
        <w:t xml:space="preserve">МБОУ </w:t>
      </w:r>
      <w:r w:rsidR="00BA5F62">
        <w:rPr>
          <w:rFonts w:ascii="Times New Roman" w:hAnsi="Times New Roman"/>
        </w:rPr>
        <w:t>СОШ с. Елецкая Лозовка</w:t>
      </w:r>
      <w:r w:rsidRPr="005B767F">
        <w:rPr>
          <w:rFonts w:ascii="Times New Roman" w:eastAsiaTheme="minorHAnsi" w:hAnsi="Times New Roman"/>
          <w:color w:val="000000"/>
        </w:rPr>
        <w:t>. Все программы внеурочной деятельности реализуются</w:t>
      </w:r>
      <w:r w:rsidR="00BA5F62">
        <w:rPr>
          <w:rFonts w:ascii="Times New Roman" w:eastAsiaTheme="minorHAnsi" w:hAnsi="Times New Roman"/>
          <w:color w:val="000000"/>
        </w:rPr>
        <w:t xml:space="preserve"> в </w:t>
      </w:r>
      <w:r w:rsidRPr="005B767F">
        <w:rPr>
          <w:rFonts w:ascii="Times New Roman" w:eastAsiaTheme="minorHAnsi" w:hAnsi="Times New Roman"/>
          <w:color w:val="000000"/>
        </w:rPr>
        <w:t xml:space="preserve"> </w:t>
      </w:r>
      <w:r w:rsidR="00BA5F62" w:rsidRPr="00A86A80">
        <w:rPr>
          <w:rFonts w:ascii="Times New Roman" w:hAnsi="Times New Roman"/>
        </w:rPr>
        <w:t xml:space="preserve">МБОУ </w:t>
      </w:r>
      <w:r w:rsidR="00BA5F62">
        <w:rPr>
          <w:rFonts w:ascii="Times New Roman" w:hAnsi="Times New Roman"/>
        </w:rPr>
        <w:t>СОШ с. Елецкая Лозовка</w:t>
      </w:r>
      <w:r w:rsidRPr="005B767F">
        <w:rPr>
          <w:rFonts w:ascii="Times New Roman" w:eastAsiaTheme="minorHAnsi" w:hAnsi="Times New Roman"/>
          <w:color w:val="000000"/>
        </w:rPr>
        <w:t xml:space="preserve"> на бесплатной основе. </w:t>
      </w:r>
    </w:p>
    <w:p w:rsidR="005B767F" w:rsidRDefault="005B767F" w:rsidP="005B767F">
      <w:pPr>
        <w:spacing w:after="0" w:line="240" w:lineRule="auto"/>
        <w:rPr>
          <w:rFonts w:ascii="Times New Roman" w:hAnsi="Times New Roman"/>
          <w:b/>
        </w:rPr>
      </w:pPr>
    </w:p>
    <w:p w:rsidR="005B767F" w:rsidRPr="005B767F" w:rsidRDefault="005B767F" w:rsidP="007A6BDB">
      <w:pPr>
        <w:spacing w:after="0" w:line="240" w:lineRule="auto"/>
        <w:jc w:val="center"/>
        <w:rPr>
          <w:rFonts w:ascii="Times New Roman" w:hAnsi="Times New Roman"/>
          <w:b/>
        </w:rPr>
      </w:pPr>
    </w:p>
    <w:p w:rsidR="007A6BDB" w:rsidRPr="00E70CD7" w:rsidRDefault="007A6BDB" w:rsidP="007A6BDB">
      <w:pPr>
        <w:spacing w:after="0" w:line="240" w:lineRule="auto"/>
        <w:jc w:val="center"/>
        <w:rPr>
          <w:rFonts w:ascii="Times New Roman" w:hAnsi="Times New Roman"/>
          <w:b/>
          <w:sz w:val="24"/>
          <w:szCs w:val="24"/>
        </w:rPr>
      </w:pPr>
      <w:bookmarkStart w:id="298" w:name="_Toc406059071"/>
      <w:bookmarkStart w:id="299" w:name="_Toc409691735"/>
      <w:bookmarkStart w:id="300" w:name="_Toc410654075"/>
      <w:bookmarkStart w:id="301" w:name="_Toc414553285"/>
      <w:r w:rsidRPr="00E70CD7">
        <w:rPr>
          <w:rFonts w:ascii="Times New Roman" w:hAnsi="Times New Roman"/>
          <w:b/>
          <w:sz w:val="24"/>
          <w:szCs w:val="24"/>
        </w:rPr>
        <w:t xml:space="preserve">3.2.Система условий </w:t>
      </w:r>
      <w:bookmarkEnd w:id="298"/>
      <w:r w:rsidRPr="00E70CD7">
        <w:rPr>
          <w:rFonts w:ascii="Times New Roman" w:hAnsi="Times New Roman"/>
          <w:b/>
          <w:sz w:val="24"/>
          <w:szCs w:val="24"/>
        </w:rPr>
        <w:t>реализации основной образовательной программ</w:t>
      </w:r>
      <w:bookmarkStart w:id="302" w:name="_Toc409691736"/>
      <w:bookmarkEnd w:id="299"/>
      <w:bookmarkEnd w:id="300"/>
      <w:bookmarkEnd w:id="301"/>
      <w:r w:rsidRPr="00E70CD7">
        <w:rPr>
          <w:rFonts w:ascii="Times New Roman" w:hAnsi="Times New Roman"/>
          <w:b/>
          <w:sz w:val="24"/>
          <w:szCs w:val="24"/>
        </w:rPr>
        <w:t>ы</w:t>
      </w:r>
    </w:p>
    <w:p w:rsidR="00E70CD7" w:rsidRDefault="00E70CD7" w:rsidP="007A6BDB">
      <w:pPr>
        <w:spacing w:after="0" w:line="240" w:lineRule="auto"/>
        <w:jc w:val="center"/>
        <w:rPr>
          <w:rFonts w:ascii="Times New Roman" w:hAnsi="Times New Roman"/>
          <w:b/>
        </w:rPr>
      </w:pPr>
      <w:bookmarkStart w:id="303" w:name="_Toc414553286"/>
      <w:bookmarkEnd w:id="302"/>
    </w:p>
    <w:p w:rsidR="007A6BDB" w:rsidRPr="005B767F" w:rsidRDefault="007A6BDB" w:rsidP="005B767F">
      <w:pPr>
        <w:pStyle w:val="ad"/>
        <w:numPr>
          <w:ilvl w:val="2"/>
          <w:numId w:val="1"/>
        </w:numPr>
        <w:jc w:val="center"/>
        <w:rPr>
          <w:rFonts w:ascii="Times New Roman" w:hAnsi="Times New Roman"/>
          <w:b/>
        </w:rPr>
      </w:pPr>
      <w:r w:rsidRPr="005B767F">
        <w:rPr>
          <w:rFonts w:ascii="Times New Roman" w:hAnsi="Times New Roman"/>
          <w:b/>
        </w:rPr>
        <w:t>Описание кадровых условий реализации основной образовательной программы основного общего образования</w:t>
      </w:r>
      <w:bookmarkEnd w:id="303"/>
    </w:p>
    <w:p w:rsidR="005B767F" w:rsidRPr="005B767F" w:rsidRDefault="005B767F" w:rsidP="005B767F">
      <w:pPr>
        <w:pStyle w:val="Default"/>
        <w:ind w:firstLine="708"/>
        <w:rPr>
          <w:rFonts w:ascii="Times New Roman" w:eastAsiaTheme="minorHAnsi" w:hAnsi="Times New Roman" w:cs="Times New Roman"/>
          <w:sz w:val="22"/>
          <w:szCs w:val="22"/>
        </w:rPr>
      </w:pPr>
      <w:r w:rsidRPr="005B767F">
        <w:rPr>
          <w:rFonts w:ascii="Times New Roman" w:hAnsi="Times New Roman" w:cs="Times New Roman"/>
          <w:sz w:val="22"/>
          <w:szCs w:val="22"/>
        </w:rPr>
        <w:t xml:space="preserve">В настоящее время </w:t>
      </w:r>
      <w:r w:rsidR="00BA5F62" w:rsidRPr="00A86A80">
        <w:rPr>
          <w:rFonts w:ascii="Times New Roman" w:hAnsi="Times New Roman" w:cs="Times New Roman"/>
        </w:rPr>
        <w:t xml:space="preserve">МБОУ </w:t>
      </w:r>
      <w:r w:rsidR="00BA5F62">
        <w:rPr>
          <w:rFonts w:ascii="Times New Roman" w:hAnsi="Times New Roman" w:cs="Times New Roman"/>
        </w:rPr>
        <w:t xml:space="preserve">СОШ с. Елецкая Лозовка </w:t>
      </w:r>
      <w:r w:rsidRPr="005B767F">
        <w:rPr>
          <w:rFonts w:ascii="Times New Roman" w:hAnsi="Times New Roman" w:cs="Times New Roman"/>
          <w:sz w:val="22"/>
          <w:szCs w:val="22"/>
        </w:rPr>
        <w:t xml:space="preserve">укомплектована педагогическими кадрами, способными к инновационной профессиональной деятельности, </w:t>
      </w:r>
      <w:r w:rsidRPr="005B767F">
        <w:rPr>
          <w:rFonts w:ascii="Times New Roman" w:eastAsiaTheme="minorHAnsi" w:hAnsi="Times New Roman" w:cs="Times New Roman"/>
          <w:sz w:val="22"/>
          <w:szCs w:val="22"/>
        </w:rPr>
        <w:t>имеющими необходимую квалифик</w:t>
      </w:r>
      <w:r w:rsidR="00DF239A">
        <w:rPr>
          <w:rFonts w:ascii="Times New Roman" w:eastAsiaTheme="minorHAnsi" w:hAnsi="Times New Roman" w:cs="Times New Roman"/>
          <w:sz w:val="22"/>
          <w:szCs w:val="22"/>
        </w:rPr>
        <w:t>ацию для решения задач, определё</w:t>
      </w:r>
      <w:r w:rsidRPr="005B767F">
        <w:rPr>
          <w:rFonts w:ascii="Times New Roman" w:eastAsiaTheme="minorHAnsi" w:hAnsi="Times New Roman" w:cs="Times New Roman"/>
          <w:sz w:val="22"/>
          <w:szCs w:val="22"/>
        </w:rPr>
        <w:t xml:space="preserve">нных основной образовательной программой основного общего образования. </w:t>
      </w:r>
    </w:p>
    <w:p w:rsidR="005B767F" w:rsidRDefault="005B767F" w:rsidP="001348BD">
      <w:pPr>
        <w:ind w:firstLine="708"/>
        <w:rPr>
          <w:rFonts w:ascii="Times New Roman" w:hAnsi="Times New Roman"/>
          <w:b/>
        </w:rPr>
      </w:pPr>
      <w:r w:rsidRPr="005B767F">
        <w:rPr>
          <w:rFonts w:ascii="Times New Roman" w:eastAsiaTheme="minorHAnsi" w:hAnsi="Times New Roman"/>
          <w:color w:val="000000"/>
        </w:rPr>
        <w:t>Школой разработаны и утверждены должностные инструкции для учителей – предметников, руководителей, служащих, за основу которых взяты квалификационные характеристики, представленные в Едином квалификационном справочнике должностей. Описание кадровых условий школы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зарегистрированным в Минюсте 6 октября 2010 г. с имеющимся кадровым потенциалом образовательного учреждения. Это позволяет определить состояние кадрового потенциала и наметить пути необходимой работы по его дальнейшему изменению.</w:t>
      </w:r>
    </w:p>
    <w:p w:rsidR="001348BD" w:rsidRDefault="001348BD" w:rsidP="001348BD">
      <w:pPr>
        <w:ind w:firstLine="708"/>
        <w:rPr>
          <w:rFonts w:ascii="Times New Roman" w:hAnsi="Times New Roman"/>
          <w:b/>
        </w:rPr>
      </w:pPr>
    </w:p>
    <w:p w:rsidR="001348BD" w:rsidRDefault="001348BD" w:rsidP="001348BD">
      <w:pPr>
        <w:ind w:firstLine="708"/>
        <w:rPr>
          <w:rFonts w:ascii="Times New Roman" w:hAnsi="Times New Roman"/>
          <w:b/>
        </w:rPr>
      </w:pPr>
    </w:p>
    <w:p w:rsidR="001348BD" w:rsidRDefault="001348BD" w:rsidP="001348BD">
      <w:pPr>
        <w:ind w:firstLine="708"/>
        <w:rPr>
          <w:rFonts w:ascii="Times New Roman" w:hAnsi="Times New Roman"/>
          <w:b/>
        </w:rPr>
      </w:pPr>
    </w:p>
    <w:p w:rsidR="001348BD" w:rsidRPr="005B767F" w:rsidRDefault="001348BD" w:rsidP="001348BD">
      <w:pPr>
        <w:ind w:firstLine="708"/>
        <w:rPr>
          <w:rFonts w:ascii="Times New Roman" w:hAnsi="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4221"/>
        <w:gridCol w:w="2378"/>
        <w:gridCol w:w="2378"/>
      </w:tblGrid>
      <w:tr w:rsidR="007A6BDB" w:rsidRPr="007A6BDB" w:rsidTr="00FC522A">
        <w:tc>
          <w:tcPr>
            <w:tcW w:w="594"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 п/п</w:t>
            </w:r>
          </w:p>
        </w:tc>
        <w:tc>
          <w:tcPr>
            <w:tcW w:w="4221"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Наименование кадровых условий реализации ООП ООО</w:t>
            </w:r>
          </w:p>
        </w:tc>
        <w:tc>
          <w:tcPr>
            <w:tcW w:w="2378"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Требования</w:t>
            </w:r>
          </w:p>
        </w:tc>
        <w:tc>
          <w:tcPr>
            <w:tcW w:w="2378"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Фактически</w:t>
            </w:r>
          </w:p>
        </w:tc>
      </w:tr>
      <w:tr w:rsidR="007A6BDB" w:rsidRPr="007A6BDB" w:rsidTr="00FC522A">
        <w:tc>
          <w:tcPr>
            <w:tcW w:w="594"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1</w:t>
            </w:r>
          </w:p>
        </w:tc>
        <w:tc>
          <w:tcPr>
            <w:tcW w:w="4221"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Укомплектованность кадрами:</w:t>
            </w:r>
          </w:p>
          <w:p w:rsidR="007A6BDB" w:rsidRPr="007A6BDB" w:rsidRDefault="007A6BDB" w:rsidP="007A6BDB">
            <w:pPr>
              <w:spacing w:after="0" w:line="240" w:lineRule="auto"/>
              <w:rPr>
                <w:rFonts w:ascii="Times New Roman" w:hAnsi="Times New Roman"/>
              </w:rPr>
            </w:pPr>
            <w:r w:rsidRPr="007A6BDB">
              <w:rPr>
                <w:rFonts w:ascii="Times New Roman" w:hAnsi="Times New Roman"/>
              </w:rPr>
              <w:t>- руководящие работники</w:t>
            </w:r>
          </w:p>
          <w:p w:rsidR="007A6BDB" w:rsidRPr="007A6BDB" w:rsidRDefault="007A6BDB" w:rsidP="007A6BDB">
            <w:pPr>
              <w:spacing w:after="0" w:line="240" w:lineRule="auto"/>
              <w:rPr>
                <w:rFonts w:ascii="Times New Roman" w:hAnsi="Times New Roman"/>
              </w:rPr>
            </w:pPr>
            <w:r w:rsidRPr="007A6BDB">
              <w:rPr>
                <w:rFonts w:ascii="Times New Roman" w:hAnsi="Times New Roman"/>
              </w:rPr>
              <w:t>- педагогические работники</w:t>
            </w:r>
          </w:p>
          <w:p w:rsidR="007A6BDB" w:rsidRPr="007A6BDB" w:rsidRDefault="007A6BDB" w:rsidP="007A6BDB">
            <w:pPr>
              <w:spacing w:after="0" w:line="240" w:lineRule="auto"/>
              <w:rPr>
                <w:rFonts w:ascii="Times New Roman" w:hAnsi="Times New Roman"/>
              </w:rPr>
            </w:pPr>
            <w:r w:rsidRPr="007A6BDB">
              <w:rPr>
                <w:rFonts w:ascii="Times New Roman" w:hAnsi="Times New Roman"/>
              </w:rPr>
              <w:t>- вспомогательный персонал</w:t>
            </w:r>
          </w:p>
        </w:tc>
        <w:tc>
          <w:tcPr>
            <w:tcW w:w="2378" w:type="dxa"/>
          </w:tcPr>
          <w:p w:rsidR="007A6BDB" w:rsidRPr="007A6BDB" w:rsidRDefault="007A6BDB" w:rsidP="007A6BDB">
            <w:pPr>
              <w:spacing w:after="0" w:line="240" w:lineRule="auto"/>
              <w:rPr>
                <w:rFonts w:ascii="Times New Roman" w:hAnsi="Times New Roman"/>
              </w:rPr>
            </w:pPr>
          </w:p>
          <w:p w:rsidR="007A6BDB" w:rsidRPr="007A6BDB" w:rsidRDefault="007A6BDB" w:rsidP="007A6BDB">
            <w:pPr>
              <w:spacing w:after="0" w:line="240" w:lineRule="auto"/>
              <w:rPr>
                <w:rFonts w:ascii="Times New Roman" w:hAnsi="Times New Roman"/>
              </w:rPr>
            </w:pPr>
            <w:r w:rsidRPr="007A6BDB">
              <w:rPr>
                <w:rFonts w:ascii="Times New Roman" w:hAnsi="Times New Roman"/>
              </w:rPr>
              <w:t>100%</w:t>
            </w:r>
          </w:p>
          <w:p w:rsidR="007A6BDB" w:rsidRPr="007A6BDB" w:rsidRDefault="007A6BDB" w:rsidP="007A6BDB">
            <w:pPr>
              <w:spacing w:after="0" w:line="240" w:lineRule="auto"/>
              <w:rPr>
                <w:rFonts w:ascii="Times New Roman" w:hAnsi="Times New Roman"/>
              </w:rPr>
            </w:pPr>
            <w:r w:rsidRPr="007A6BDB">
              <w:rPr>
                <w:rFonts w:ascii="Times New Roman" w:hAnsi="Times New Roman"/>
              </w:rPr>
              <w:t>100%</w:t>
            </w:r>
          </w:p>
          <w:p w:rsidR="007A6BDB" w:rsidRPr="007A6BDB" w:rsidRDefault="007A6BDB" w:rsidP="007A6BDB">
            <w:pPr>
              <w:spacing w:after="0" w:line="240" w:lineRule="auto"/>
              <w:rPr>
                <w:rFonts w:ascii="Times New Roman" w:hAnsi="Times New Roman"/>
              </w:rPr>
            </w:pPr>
            <w:r w:rsidRPr="007A6BDB">
              <w:rPr>
                <w:rFonts w:ascii="Times New Roman" w:hAnsi="Times New Roman"/>
              </w:rPr>
              <w:t>100%</w:t>
            </w:r>
          </w:p>
        </w:tc>
        <w:tc>
          <w:tcPr>
            <w:tcW w:w="2378" w:type="dxa"/>
          </w:tcPr>
          <w:p w:rsidR="007A6BDB" w:rsidRPr="007A6BDB" w:rsidRDefault="007A6BDB" w:rsidP="007A6BDB">
            <w:pPr>
              <w:spacing w:after="0" w:line="240" w:lineRule="auto"/>
              <w:rPr>
                <w:rFonts w:ascii="Times New Roman" w:hAnsi="Times New Roman"/>
              </w:rPr>
            </w:pPr>
          </w:p>
          <w:p w:rsidR="007A6BDB" w:rsidRPr="007A6BDB" w:rsidRDefault="007A6BDB" w:rsidP="007A6BDB">
            <w:pPr>
              <w:spacing w:after="0" w:line="240" w:lineRule="auto"/>
              <w:rPr>
                <w:rFonts w:ascii="Times New Roman" w:hAnsi="Times New Roman"/>
              </w:rPr>
            </w:pPr>
            <w:r w:rsidRPr="007A6BDB">
              <w:rPr>
                <w:rFonts w:ascii="Times New Roman" w:hAnsi="Times New Roman"/>
              </w:rPr>
              <w:t>100%</w:t>
            </w:r>
          </w:p>
          <w:p w:rsidR="007A6BDB" w:rsidRPr="007A6BDB" w:rsidRDefault="007A6BDB" w:rsidP="007A6BDB">
            <w:pPr>
              <w:spacing w:after="0" w:line="240" w:lineRule="auto"/>
              <w:rPr>
                <w:rFonts w:ascii="Times New Roman" w:hAnsi="Times New Roman"/>
              </w:rPr>
            </w:pPr>
            <w:r w:rsidRPr="007A6BDB">
              <w:rPr>
                <w:rFonts w:ascii="Times New Roman" w:hAnsi="Times New Roman"/>
              </w:rPr>
              <w:t>100%</w:t>
            </w:r>
          </w:p>
          <w:p w:rsidR="007A6BDB" w:rsidRPr="007A6BDB" w:rsidRDefault="007A6BDB" w:rsidP="007A6BDB">
            <w:pPr>
              <w:spacing w:after="0" w:line="240" w:lineRule="auto"/>
              <w:rPr>
                <w:rFonts w:ascii="Times New Roman" w:hAnsi="Times New Roman"/>
              </w:rPr>
            </w:pPr>
            <w:r w:rsidRPr="007A6BDB">
              <w:rPr>
                <w:rFonts w:ascii="Times New Roman" w:hAnsi="Times New Roman"/>
              </w:rPr>
              <w:t>100%</w:t>
            </w:r>
          </w:p>
        </w:tc>
      </w:tr>
      <w:tr w:rsidR="007A6BDB" w:rsidRPr="007A6BDB" w:rsidTr="00FC522A">
        <w:tc>
          <w:tcPr>
            <w:tcW w:w="594"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2</w:t>
            </w:r>
          </w:p>
        </w:tc>
        <w:tc>
          <w:tcPr>
            <w:tcW w:w="4221"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Уровень квалификации педагогический работников:</w:t>
            </w:r>
          </w:p>
          <w:p w:rsidR="007A6BDB" w:rsidRPr="007A6BDB" w:rsidRDefault="007A6BDB" w:rsidP="007A6BDB">
            <w:pPr>
              <w:spacing w:after="0" w:line="240" w:lineRule="auto"/>
              <w:rPr>
                <w:rFonts w:ascii="Times New Roman" w:hAnsi="Times New Roman"/>
              </w:rPr>
            </w:pPr>
            <w:r w:rsidRPr="007A6BDB">
              <w:rPr>
                <w:rFonts w:ascii="Times New Roman" w:hAnsi="Times New Roman"/>
              </w:rPr>
              <w:t>- высшее профессиональное образование</w:t>
            </w:r>
          </w:p>
          <w:p w:rsidR="007A6BDB" w:rsidRPr="007A6BDB" w:rsidRDefault="007A6BDB" w:rsidP="007A6BDB">
            <w:pPr>
              <w:spacing w:after="0" w:line="240" w:lineRule="auto"/>
              <w:rPr>
                <w:rFonts w:ascii="Times New Roman" w:hAnsi="Times New Roman"/>
              </w:rPr>
            </w:pPr>
            <w:r w:rsidRPr="007A6BDB">
              <w:rPr>
                <w:rFonts w:ascii="Times New Roman" w:hAnsi="Times New Roman"/>
              </w:rPr>
              <w:t>- имеет квалификационную категорию</w:t>
            </w:r>
          </w:p>
          <w:p w:rsidR="007A6BDB" w:rsidRPr="007A6BDB" w:rsidRDefault="007A6BDB" w:rsidP="007A6BDB">
            <w:pPr>
              <w:spacing w:after="0" w:line="240" w:lineRule="auto"/>
              <w:rPr>
                <w:rFonts w:ascii="Times New Roman" w:hAnsi="Times New Roman"/>
              </w:rPr>
            </w:pPr>
            <w:r w:rsidRPr="007A6BDB">
              <w:rPr>
                <w:rFonts w:ascii="Times New Roman" w:hAnsi="Times New Roman"/>
              </w:rPr>
              <w:t>- имеют соответствие занимаемой должности</w:t>
            </w:r>
          </w:p>
          <w:p w:rsidR="007A6BDB" w:rsidRPr="007A6BDB" w:rsidRDefault="007A6BDB" w:rsidP="007A6BDB">
            <w:pPr>
              <w:spacing w:after="0" w:line="240" w:lineRule="auto"/>
              <w:rPr>
                <w:rFonts w:ascii="Times New Roman" w:hAnsi="Times New Roman"/>
              </w:rPr>
            </w:pPr>
            <w:r w:rsidRPr="007A6BDB">
              <w:rPr>
                <w:rFonts w:ascii="Times New Roman" w:hAnsi="Times New Roman"/>
              </w:rPr>
              <w:t>- непрерывность прохождения курсов повышения квалификации</w:t>
            </w:r>
          </w:p>
        </w:tc>
        <w:tc>
          <w:tcPr>
            <w:tcW w:w="2378" w:type="dxa"/>
          </w:tcPr>
          <w:p w:rsidR="007A6BDB" w:rsidRPr="007A6BDB" w:rsidRDefault="007A6BDB" w:rsidP="007A6BDB">
            <w:pPr>
              <w:spacing w:after="0" w:line="240" w:lineRule="auto"/>
              <w:rPr>
                <w:rFonts w:ascii="Times New Roman" w:hAnsi="Times New Roman"/>
              </w:rPr>
            </w:pPr>
          </w:p>
          <w:p w:rsidR="007A6BDB" w:rsidRPr="007A6BDB" w:rsidRDefault="007A6BDB" w:rsidP="007A6BDB">
            <w:pPr>
              <w:spacing w:after="0" w:line="240" w:lineRule="auto"/>
              <w:rPr>
                <w:rFonts w:ascii="Times New Roman" w:hAnsi="Times New Roman"/>
              </w:rPr>
            </w:pPr>
          </w:p>
          <w:p w:rsidR="007A6BDB" w:rsidRPr="007A6BDB" w:rsidRDefault="007A6BDB" w:rsidP="007A6BDB">
            <w:pPr>
              <w:spacing w:after="0" w:line="240" w:lineRule="auto"/>
              <w:rPr>
                <w:rFonts w:ascii="Times New Roman" w:hAnsi="Times New Roman"/>
              </w:rPr>
            </w:pPr>
            <w:r w:rsidRPr="007A6BDB">
              <w:rPr>
                <w:rFonts w:ascii="Times New Roman" w:hAnsi="Times New Roman"/>
              </w:rPr>
              <w:t>100%</w:t>
            </w:r>
          </w:p>
          <w:p w:rsidR="007A6BDB" w:rsidRPr="007A6BDB" w:rsidRDefault="007A6BDB" w:rsidP="007A6BDB">
            <w:pPr>
              <w:spacing w:after="0" w:line="240" w:lineRule="auto"/>
              <w:rPr>
                <w:rFonts w:ascii="Times New Roman" w:hAnsi="Times New Roman"/>
              </w:rPr>
            </w:pPr>
            <w:r w:rsidRPr="007A6BDB">
              <w:rPr>
                <w:rFonts w:ascii="Times New Roman" w:hAnsi="Times New Roman"/>
              </w:rPr>
              <w:t>100%</w:t>
            </w:r>
          </w:p>
          <w:p w:rsidR="007A6BDB" w:rsidRPr="007A6BDB" w:rsidRDefault="007A6BDB" w:rsidP="007A6BDB">
            <w:pPr>
              <w:spacing w:after="0" w:line="240" w:lineRule="auto"/>
              <w:rPr>
                <w:rFonts w:ascii="Times New Roman" w:hAnsi="Times New Roman"/>
              </w:rPr>
            </w:pPr>
          </w:p>
          <w:p w:rsidR="007A6BDB" w:rsidRPr="007A6BDB" w:rsidRDefault="007A6BDB" w:rsidP="007A6BDB">
            <w:pPr>
              <w:spacing w:after="0" w:line="240" w:lineRule="auto"/>
              <w:rPr>
                <w:rFonts w:ascii="Times New Roman" w:hAnsi="Times New Roman"/>
              </w:rPr>
            </w:pPr>
            <w:r w:rsidRPr="007A6BDB">
              <w:rPr>
                <w:rFonts w:ascii="Times New Roman" w:hAnsi="Times New Roman"/>
              </w:rPr>
              <w:t>-</w:t>
            </w:r>
          </w:p>
          <w:p w:rsidR="007A6BDB" w:rsidRPr="007A6BDB" w:rsidRDefault="007A6BDB" w:rsidP="007A6BDB">
            <w:pPr>
              <w:spacing w:after="0" w:line="240" w:lineRule="auto"/>
              <w:rPr>
                <w:rFonts w:ascii="Times New Roman" w:hAnsi="Times New Roman"/>
              </w:rPr>
            </w:pPr>
          </w:p>
          <w:p w:rsidR="007A6BDB" w:rsidRPr="007A6BDB" w:rsidRDefault="007A6BDB" w:rsidP="007A6BDB">
            <w:pPr>
              <w:spacing w:after="0" w:line="240" w:lineRule="auto"/>
              <w:rPr>
                <w:rFonts w:ascii="Times New Roman" w:hAnsi="Times New Roman"/>
              </w:rPr>
            </w:pPr>
            <w:r w:rsidRPr="007A6BDB">
              <w:rPr>
                <w:rFonts w:ascii="Times New Roman" w:hAnsi="Times New Roman"/>
              </w:rPr>
              <w:t>100%</w:t>
            </w:r>
          </w:p>
        </w:tc>
        <w:tc>
          <w:tcPr>
            <w:tcW w:w="2378" w:type="dxa"/>
          </w:tcPr>
          <w:p w:rsidR="007A6BDB" w:rsidRPr="007A6BDB" w:rsidRDefault="007A6BDB" w:rsidP="007A6BDB">
            <w:pPr>
              <w:spacing w:after="0" w:line="240" w:lineRule="auto"/>
              <w:rPr>
                <w:rFonts w:ascii="Times New Roman" w:hAnsi="Times New Roman"/>
              </w:rPr>
            </w:pPr>
          </w:p>
          <w:p w:rsidR="007A6BDB" w:rsidRPr="007A6BDB" w:rsidRDefault="007A6BDB" w:rsidP="007A6BDB">
            <w:pPr>
              <w:spacing w:after="0" w:line="240" w:lineRule="auto"/>
              <w:rPr>
                <w:rFonts w:ascii="Times New Roman" w:hAnsi="Times New Roman"/>
              </w:rPr>
            </w:pPr>
          </w:p>
          <w:p w:rsidR="007A6BDB" w:rsidRPr="007A6BDB" w:rsidRDefault="007A6BDB" w:rsidP="007A6BDB">
            <w:pPr>
              <w:spacing w:after="0" w:line="240" w:lineRule="auto"/>
              <w:rPr>
                <w:rFonts w:ascii="Times New Roman" w:hAnsi="Times New Roman"/>
              </w:rPr>
            </w:pPr>
            <w:r w:rsidRPr="007A6BDB">
              <w:rPr>
                <w:rFonts w:ascii="Times New Roman" w:hAnsi="Times New Roman"/>
              </w:rPr>
              <w:t>100%</w:t>
            </w:r>
          </w:p>
          <w:p w:rsidR="007A6BDB" w:rsidRPr="007A6BDB" w:rsidRDefault="001348BD" w:rsidP="007A6BDB">
            <w:pPr>
              <w:spacing w:after="0" w:line="240" w:lineRule="auto"/>
              <w:rPr>
                <w:rFonts w:ascii="Times New Roman" w:hAnsi="Times New Roman"/>
              </w:rPr>
            </w:pPr>
            <w:r>
              <w:rPr>
                <w:rFonts w:ascii="Times New Roman" w:hAnsi="Times New Roman"/>
              </w:rPr>
              <w:t>83,4</w:t>
            </w:r>
            <w:r w:rsidR="007A6BDB" w:rsidRPr="007A6BDB">
              <w:rPr>
                <w:rFonts w:ascii="Times New Roman" w:hAnsi="Times New Roman"/>
              </w:rPr>
              <w:t>%</w:t>
            </w:r>
          </w:p>
          <w:p w:rsidR="007A6BDB" w:rsidRPr="007A6BDB" w:rsidRDefault="007A6BDB" w:rsidP="007A6BDB">
            <w:pPr>
              <w:spacing w:after="0" w:line="240" w:lineRule="auto"/>
              <w:rPr>
                <w:rFonts w:ascii="Times New Roman" w:hAnsi="Times New Roman"/>
              </w:rPr>
            </w:pPr>
          </w:p>
          <w:p w:rsidR="007A6BDB" w:rsidRPr="007A6BDB" w:rsidRDefault="001348BD" w:rsidP="007A6BDB">
            <w:pPr>
              <w:spacing w:after="0" w:line="240" w:lineRule="auto"/>
              <w:rPr>
                <w:rFonts w:ascii="Times New Roman" w:hAnsi="Times New Roman"/>
              </w:rPr>
            </w:pPr>
            <w:r>
              <w:rPr>
                <w:rFonts w:ascii="Times New Roman" w:hAnsi="Times New Roman"/>
              </w:rPr>
              <w:t>17,6</w:t>
            </w:r>
          </w:p>
          <w:p w:rsidR="007A6BDB" w:rsidRPr="007A6BDB" w:rsidRDefault="007A6BDB" w:rsidP="007A6BDB">
            <w:pPr>
              <w:spacing w:after="0" w:line="240" w:lineRule="auto"/>
              <w:rPr>
                <w:rFonts w:ascii="Times New Roman" w:hAnsi="Times New Roman"/>
              </w:rPr>
            </w:pPr>
          </w:p>
          <w:p w:rsidR="007A6BDB" w:rsidRPr="007A6BDB" w:rsidRDefault="007A6BDB" w:rsidP="007A6BDB">
            <w:pPr>
              <w:spacing w:after="0" w:line="240" w:lineRule="auto"/>
              <w:rPr>
                <w:rFonts w:ascii="Times New Roman" w:hAnsi="Times New Roman"/>
              </w:rPr>
            </w:pPr>
            <w:r w:rsidRPr="007A6BDB">
              <w:rPr>
                <w:rFonts w:ascii="Times New Roman" w:hAnsi="Times New Roman"/>
              </w:rPr>
              <w:t>100%</w:t>
            </w:r>
          </w:p>
        </w:tc>
      </w:tr>
    </w:tbl>
    <w:p w:rsidR="007A6BDB" w:rsidRPr="007A6BDB" w:rsidRDefault="007A6BDB" w:rsidP="007A6BDB">
      <w:pPr>
        <w:spacing w:after="0" w:line="240" w:lineRule="auto"/>
        <w:rPr>
          <w:rFonts w:ascii="Times New Roman" w:hAnsi="Times New Roman"/>
        </w:rPr>
      </w:pPr>
    </w:p>
    <w:p w:rsidR="007A6BDB" w:rsidRPr="007A6BDB" w:rsidRDefault="007A6BDB" w:rsidP="007A6BDB">
      <w:pPr>
        <w:spacing w:after="0" w:line="240" w:lineRule="auto"/>
        <w:rPr>
          <w:rFonts w:ascii="Times New Roman" w:hAnsi="Times New Roman"/>
        </w:rPr>
      </w:pPr>
    </w:p>
    <w:p w:rsidR="007A6BDB" w:rsidRPr="007A6BDB" w:rsidRDefault="007A6BDB" w:rsidP="007A6BDB">
      <w:pPr>
        <w:spacing w:after="0" w:line="240" w:lineRule="auto"/>
        <w:rPr>
          <w:rFonts w:ascii="Times New Roman" w:hAnsi="Times New Roman"/>
        </w:rPr>
      </w:pPr>
    </w:p>
    <w:p w:rsidR="007A6BDB" w:rsidRPr="007A6BDB" w:rsidRDefault="007A6BDB" w:rsidP="007A6BDB">
      <w:pPr>
        <w:spacing w:after="0" w:line="240" w:lineRule="auto"/>
        <w:rPr>
          <w:rFonts w:ascii="Times New Roman" w:hAnsi="Times New Roman"/>
        </w:rPr>
      </w:pPr>
      <w:r w:rsidRPr="007A6BDB">
        <w:rPr>
          <w:rFonts w:ascii="Times New Roman" w:hAnsi="Times New Roman"/>
        </w:rPr>
        <w:t>Кадровое обеспечение реализации основной образовательной программы</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4"/>
        <w:gridCol w:w="962"/>
        <w:gridCol w:w="3544"/>
        <w:gridCol w:w="567"/>
        <w:gridCol w:w="505"/>
        <w:gridCol w:w="1799"/>
        <w:gridCol w:w="1630"/>
      </w:tblGrid>
      <w:tr w:rsidR="007A6BDB" w:rsidRPr="007A6BDB" w:rsidTr="00E70CD7">
        <w:trPr>
          <w:trHeight w:val="810"/>
        </w:trPr>
        <w:tc>
          <w:tcPr>
            <w:tcW w:w="564" w:type="dxa"/>
            <w:vMerge w:val="restart"/>
          </w:tcPr>
          <w:p w:rsidR="007A6BDB" w:rsidRPr="00E70CD7" w:rsidRDefault="007A6BDB" w:rsidP="007A6BDB">
            <w:pPr>
              <w:spacing w:after="0" w:line="240" w:lineRule="auto"/>
              <w:rPr>
                <w:rFonts w:ascii="Times New Roman" w:hAnsi="Times New Roman"/>
                <w:sz w:val="20"/>
                <w:szCs w:val="20"/>
              </w:rPr>
            </w:pPr>
            <w:r w:rsidRPr="00E70CD7">
              <w:rPr>
                <w:rFonts w:ascii="Times New Roman" w:hAnsi="Times New Roman"/>
                <w:sz w:val="20"/>
                <w:szCs w:val="20"/>
              </w:rPr>
              <w:t>№ п/п</w:t>
            </w:r>
          </w:p>
        </w:tc>
        <w:tc>
          <w:tcPr>
            <w:tcW w:w="962" w:type="dxa"/>
            <w:vMerge w:val="restart"/>
          </w:tcPr>
          <w:p w:rsidR="007A6BDB" w:rsidRPr="00E70CD7" w:rsidRDefault="007A6BDB" w:rsidP="007A6BDB">
            <w:pPr>
              <w:spacing w:after="0" w:line="240" w:lineRule="auto"/>
              <w:rPr>
                <w:rFonts w:ascii="Times New Roman" w:hAnsi="Times New Roman"/>
                <w:sz w:val="20"/>
                <w:szCs w:val="20"/>
              </w:rPr>
            </w:pPr>
            <w:r w:rsidRPr="00E70CD7">
              <w:rPr>
                <w:rFonts w:ascii="Times New Roman" w:hAnsi="Times New Roman"/>
                <w:sz w:val="20"/>
                <w:szCs w:val="20"/>
              </w:rPr>
              <w:t>Должность</w:t>
            </w:r>
          </w:p>
        </w:tc>
        <w:tc>
          <w:tcPr>
            <w:tcW w:w="3544" w:type="dxa"/>
            <w:vMerge w:val="restart"/>
          </w:tcPr>
          <w:p w:rsidR="007A6BDB" w:rsidRPr="00E70CD7" w:rsidRDefault="007A6BDB" w:rsidP="007A6BDB">
            <w:pPr>
              <w:spacing w:after="0" w:line="240" w:lineRule="auto"/>
              <w:rPr>
                <w:rFonts w:ascii="Times New Roman" w:hAnsi="Times New Roman"/>
                <w:sz w:val="20"/>
                <w:szCs w:val="20"/>
              </w:rPr>
            </w:pPr>
            <w:r w:rsidRPr="00E70CD7">
              <w:rPr>
                <w:rFonts w:ascii="Times New Roman" w:hAnsi="Times New Roman"/>
                <w:sz w:val="20"/>
                <w:szCs w:val="20"/>
              </w:rPr>
              <w:t>Должностные обязанности</w:t>
            </w:r>
          </w:p>
        </w:tc>
        <w:tc>
          <w:tcPr>
            <w:tcW w:w="1072" w:type="dxa"/>
            <w:gridSpan w:val="2"/>
            <w:vMerge w:val="restart"/>
          </w:tcPr>
          <w:p w:rsidR="007A6BDB" w:rsidRPr="007A6BDB" w:rsidRDefault="007A6BDB" w:rsidP="007A6BDB">
            <w:pPr>
              <w:spacing w:after="0" w:line="240" w:lineRule="auto"/>
              <w:rPr>
                <w:rFonts w:ascii="Times New Roman" w:hAnsi="Times New Roman"/>
              </w:rPr>
            </w:pPr>
            <w:r w:rsidRPr="007A6BDB">
              <w:rPr>
                <w:rFonts w:ascii="Times New Roman" w:hAnsi="Times New Roman"/>
              </w:rPr>
              <w:t>Количество работников в образовательной организации</w:t>
            </w:r>
          </w:p>
        </w:tc>
        <w:tc>
          <w:tcPr>
            <w:tcW w:w="3429" w:type="dxa"/>
            <w:gridSpan w:val="2"/>
            <w:tcBorders>
              <w:bottom w:val="single" w:sz="4" w:space="0" w:color="auto"/>
            </w:tcBorders>
          </w:tcPr>
          <w:p w:rsidR="007A6BDB" w:rsidRPr="007A6BDB" w:rsidRDefault="007A6BDB" w:rsidP="007A6BDB">
            <w:pPr>
              <w:spacing w:after="0" w:line="240" w:lineRule="auto"/>
              <w:rPr>
                <w:rFonts w:ascii="Times New Roman" w:hAnsi="Times New Roman"/>
              </w:rPr>
            </w:pPr>
            <w:r w:rsidRPr="007A6BDB">
              <w:rPr>
                <w:rFonts w:ascii="Times New Roman" w:hAnsi="Times New Roman"/>
              </w:rPr>
              <w:t>Уровень работников образовательной организации</w:t>
            </w:r>
          </w:p>
        </w:tc>
      </w:tr>
      <w:tr w:rsidR="007A6BDB" w:rsidRPr="007A6BDB" w:rsidTr="00E70CD7">
        <w:trPr>
          <w:trHeight w:val="570"/>
        </w:trPr>
        <w:tc>
          <w:tcPr>
            <w:tcW w:w="564" w:type="dxa"/>
            <w:vMerge/>
          </w:tcPr>
          <w:p w:rsidR="007A6BDB" w:rsidRPr="00E70CD7" w:rsidRDefault="007A6BDB" w:rsidP="007A6BDB">
            <w:pPr>
              <w:spacing w:after="0" w:line="240" w:lineRule="auto"/>
              <w:rPr>
                <w:rFonts w:ascii="Times New Roman" w:hAnsi="Times New Roman"/>
                <w:sz w:val="20"/>
                <w:szCs w:val="20"/>
              </w:rPr>
            </w:pPr>
          </w:p>
        </w:tc>
        <w:tc>
          <w:tcPr>
            <w:tcW w:w="962" w:type="dxa"/>
            <w:vMerge/>
          </w:tcPr>
          <w:p w:rsidR="007A6BDB" w:rsidRPr="00E70CD7" w:rsidRDefault="007A6BDB" w:rsidP="007A6BDB">
            <w:pPr>
              <w:spacing w:after="0" w:line="240" w:lineRule="auto"/>
              <w:rPr>
                <w:rFonts w:ascii="Times New Roman" w:hAnsi="Times New Roman"/>
                <w:sz w:val="20"/>
                <w:szCs w:val="20"/>
              </w:rPr>
            </w:pPr>
          </w:p>
        </w:tc>
        <w:tc>
          <w:tcPr>
            <w:tcW w:w="3544" w:type="dxa"/>
            <w:vMerge/>
          </w:tcPr>
          <w:p w:rsidR="007A6BDB" w:rsidRPr="00E70CD7" w:rsidRDefault="007A6BDB" w:rsidP="007A6BDB">
            <w:pPr>
              <w:spacing w:after="0" w:line="240" w:lineRule="auto"/>
              <w:rPr>
                <w:rFonts w:ascii="Times New Roman" w:hAnsi="Times New Roman"/>
                <w:sz w:val="20"/>
                <w:szCs w:val="20"/>
              </w:rPr>
            </w:pPr>
          </w:p>
        </w:tc>
        <w:tc>
          <w:tcPr>
            <w:tcW w:w="1072" w:type="dxa"/>
            <w:gridSpan w:val="2"/>
            <w:vMerge/>
            <w:tcBorders>
              <w:bottom w:val="single" w:sz="4" w:space="0" w:color="auto"/>
            </w:tcBorders>
          </w:tcPr>
          <w:p w:rsidR="007A6BDB" w:rsidRPr="007A6BDB" w:rsidRDefault="007A6BDB" w:rsidP="007A6BDB">
            <w:pPr>
              <w:spacing w:after="0" w:line="240" w:lineRule="auto"/>
              <w:rPr>
                <w:rFonts w:ascii="Times New Roman" w:hAnsi="Times New Roman"/>
              </w:rPr>
            </w:pPr>
          </w:p>
        </w:tc>
        <w:tc>
          <w:tcPr>
            <w:tcW w:w="1799" w:type="dxa"/>
            <w:vMerge w:val="restart"/>
            <w:tcBorders>
              <w:top w:val="single" w:sz="4" w:space="0" w:color="auto"/>
            </w:tcBorders>
          </w:tcPr>
          <w:p w:rsidR="007A6BDB" w:rsidRPr="007A6BDB" w:rsidRDefault="007A6BDB" w:rsidP="007A6BDB">
            <w:pPr>
              <w:spacing w:after="0" w:line="240" w:lineRule="auto"/>
              <w:rPr>
                <w:rFonts w:ascii="Times New Roman" w:hAnsi="Times New Roman"/>
              </w:rPr>
            </w:pPr>
            <w:r w:rsidRPr="007A6BDB">
              <w:rPr>
                <w:rFonts w:ascii="Times New Roman" w:hAnsi="Times New Roman"/>
              </w:rPr>
              <w:t>требования к уровню квалификации</w:t>
            </w:r>
          </w:p>
        </w:tc>
        <w:tc>
          <w:tcPr>
            <w:tcW w:w="1630" w:type="dxa"/>
            <w:vMerge w:val="restart"/>
            <w:tcBorders>
              <w:top w:val="single" w:sz="4" w:space="0" w:color="auto"/>
            </w:tcBorders>
          </w:tcPr>
          <w:p w:rsidR="007A6BDB" w:rsidRPr="007A6BDB" w:rsidRDefault="007A6BDB" w:rsidP="007A6BDB">
            <w:pPr>
              <w:spacing w:after="0" w:line="240" w:lineRule="auto"/>
              <w:rPr>
                <w:rFonts w:ascii="Times New Roman" w:hAnsi="Times New Roman"/>
              </w:rPr>
            </w:pPr>
            <w:r w:rsidRPr="007A6BDB">
              <w:rPr>
                <w:rFonts w:ascii="Times New Roman" w:hAnsi="Times New Roman"/>
              </w:rPr>
              <w:t>фактический уровень</w:t>
            </w:r>
          </w:p>
        </w:tc>
      </w:tr>
      <w:tr w:rsidR="007A6BDB" w:rsidRPr="007A6BDB" w:rsidTr="00E70CD7">
        <w:trPr>
          <w:trHeight w:val="1122"/>
        </w:trPr>
        <w:tc>
          <w:tcPr>
            <w:tcW w:w="564" w:type="dxa"/>
            <w:vMerge/>
          </w:tcPr>
          <w:p w:rsidR="007A6BDB" w:rsidRPr="00E70CD7" w:rsidRDefault="007A6BDB" w:rsidP="007A6BDB">
            <w:pPr>
              <w:spacing w:after="0" w:line="240" w:lineRule="auto"/>
              <w:rPr>
                <w:rFonts w:ascii="Times New Roman" w:hAnsi="Times New Roman"/>
                <w:sz w:val="20"/>
                <w:szCs w:val="20"/>
              </w:rPr>
            </w:pPr>
          </w:p>
        </w:tc>
        <w:tc>
          <w:tcPr>
            <w:tcW w:w="962" w:type="dxa"/>
            <w:vMerge/>
          </w:tcPr>
          <w:p w:rsidR="007A6BDB" w:rsidRPr="00E70CD7" w:rsidRDefault="007A6BDB" w:rsidP="007A6BDB">
            <w:pPr>
              <w:spacing w:after="0" w:line="240" w:lineRule="auto"/>
              <w:rPr>
                <w:rFonts w:ascii="Times New Roman" w:hAnsi="Times New Roman"/>
                <w:sz w:val="20"/>
                <w:szCs w:val="20"/>
              </w:rPr>
            </w:pPr>
          </w:p>
        </w:tc>
        <w:tc>
          <w:tcPr>
            <w:tcW w:w="3544" w:type="dxa"/>
            <w:vMerge/>
          </w:tcPr>
          <w:p w:rsidR="007A6BDB" w:rsidRPr="00E70CD7" w:rsidRDefault="007A6BDB" w:rsidP="007A6BDB">
            <w:pPr>
              <w:spacing w:after="0" w:line="240" w:lineRule="auto"/>
              <w:rPr>
                <w:rFonts w:ascii="Times New Roman" w:hAnsi="Times New Roman"/>
                <w:sz w:val="20"/>
                <w:szCs w:val="20"/>
              </w:rPr>
            </w:pPr>
          </w:p>
        </w:tc>
        <w:tc>
          <w:tcPr>
            <w:tcW w:w="567" w:type="dxa"/>
            <w:tcBorders>
              <w:top w:val="single" w:sz="4" w:space="0" w:color="auto"/>
              <w:right w:val="single" w:sz="4" w:space="0" w:color="auto"/>
            </w:tcBorders>
          </w:tcPr>
          <w:p w:rsidR="007A6BDB" w:rsidRPr="007A6BDB" w:rsidRDefault="007A6BDB" w:rsidP="007A6BDB">
            <w:pPr>
              <w:spacing w:after="0" w:line="240" w:lineRule="auto"/>
              <w:rPr>
                <w:rFonts w:ascii="Times New Roman" w:hAnsi="Times New Roman"/>
              </w:rPr>
            </w:pPr>
            <w:r w:rsidRPr="007A6BDB">
              <w:rPr>
                <w:rFonts w:ascii="Times New Roman" w:hAnsi="Times New Roman"/>
              </w:rPr>
              <w:t>требуется</w:t>
            </w:r>
          </w:p>
        </w:tc>
        <w:tc>
          <w:tcPr>
            <w:tcW w:w="505" w:type="dxa"/>
            <w:tcBorders>
              <w:top w:val="single" w:sz="4" w:space="0" w:color="auto"/>
              <w:left w:val="single" w:sz="4" w:space="0" w:color="auto"/>
            </w:tcBorders>
          </w:tcPr>
          <w:p w:rsidR="007A6BDB" w:rsidRPr="007A6BDB" w:rsidRDefault="007A6BDB" w:rsidP="007A6BDB">
            <w:pPr>
              <w:spacing w:after="0" w:line="240" w:lineRule="auto"/>
              <w:rPr>
                <w:rFonts w:ascii="Times New Roman" w:hAnsi="Times New Roman"/>
              </w:rPr>
            </w:pPr>
            <w:r w:rsidRPr="007A6BDB">
              <w:rPr>
                <w:rFonts w:ascii="Times New Roman" w:hAnsi="Times New Roman"/>
              </w:rPr>
              <w:t>имеется</w:t>
            </w:r>
          </w:p>
        </w:tc>
        <w:tc>
          <w:tcPr>
            <w:tcW w:w="1799" w:type="dxa"/>
            <w:vMerge/>
          </w:tcPr>
          <w:p w:rsidR="007A6BDB" w:rsidRPr="007A6BDB" w:rsidRDefault="007A6BDB" w:rsidP="007A6BDB">
            <w:pPr>
              <w:spacing w:after="0" w:line="240" w:lineRule="auto"/>
              <w:rPr>
                <w:rFonts w:ascii="Times New Roman" w:hAnsi="Times New Roman"/>
              </w:rPr>
            </w:pPr>
          </w:p>
        </w:tc>
        <w:tc>
          <w:tcPr>
            <w:tcW w:w="1630" w:type="dxa"/>
            <w:vMerge/>
          </w:tcPr>
          <w:p w:rsidR="007A6BDB" w:rsidRPr="007A6BDB" w:rsidRDefault="007A6BDB" w:rsidP="007A6BDB">
            <w:pPr>
              <w:spacing w:after="0" w:line="240" w:lineRule="auto"/>
              <w:rPr>
                <w:rFonts w:ascii="Times New Roman" w:hAnsi="Times New Roman"/>
              </w:rPr>
            </w:pPr>
          </w:p>
        </w:tc>
      </w:tr>
      <w:tr w:rsidR="007A6BDB" w:rsidRPr="009A5356" w:rsidTr="00E70CD7">
        <w:tc>
          <w:tcPr>
            <w:tcW w:w="564" w:type="dxa"/>
          </w:tcPr>
          <w:p w:rsidR="007A6BDB" w:rsidRPr="00E70CD7" w:rsidRDefault="007A6BDB" w:rsidP="007A6BDB">
            <w:pPr>
              <w:spacing w:after="0" w:line="240" w:lineRule="auto"/>
              <w:rPr>
                <w:rFonts w:ascii="Times New Roman" w:hAnsi="Times New Roman"/>
                <w:sz w:val="20"/>
                <w:szCs w:val="20"/>
              </w:rPr>
            </w:pPr>
            <w:r w:rsidRPr="00E70CD7">
              <w:rPr>
                <w:rFonts w:ascii="Times New Roman" w:hAnsi="Times New Roman"/>
                <w:sz w:val="20"/>
                <w:szCs w:val="20"/>
              </w:rPr>
              <w:t>1</w:t>
            </w:r>
          </w:p>
        </w:tc>
        <w:tc>
          <w:tcPr>
            <w:tcW w:w="962" w:type="dxa"/>
          </w:tcPr>
          <w:p w:rsidR="007A6BDB" w:rsidRPr="00E70CD7" w:rsidRDefault="007A6BDB" w:rsidP="007A6BDB">
            <w:pPr>
              <w:spacing w:after="0" w:line="240" w:lineRule="auto"/>
              <w:rPr>
                <w:rFonts w:ascii="Times New Roman" w:hAnsi="Times New Roman"/>
                <w:sz w:val="20"/>
                <w:szCs w:val="20"/>
              </w:rPr>
            </w:pPr>
            <w:r w:rsidRPr="00E70CD7">
              <w:rPr>
                <w:rFonts w:ascii="Times New Roman" w:hAnsi="Times New Roman"/>
                <w:sz w:val="20"/>
                <w:szCs w:val="20"/>
              </w:rPr>
              <w:t>Руководитель</w:t>
            </w:r>
          </w:p>
        </w:tc>
        <w:tc>
          <w:tcPr>
            <w:tcW w:w="3544" w:type="dxa"/>
          </w:tcPr>
          <w:p w:rsidR="007A6BDB" w:rsidRPr="00E70CD7" w:rsidRDefault="007A6BDB" w:rsidP="00E70CD7">
            <w:pPr>
              <w:pStyle w:val="a4"/>
              <w:spacing w:before="0" w:beforeAutospacing="0" w:after="0" w:afterAutospacing="0"/>
              <w:rPr>
                <w:sz w:val="20"/>
                <w:szCs w:val="20"/>
              </w:rPr>
            </w:pPr>
            <w:r w:rsidRPr="00E70CD7">
              <w:rPr>
                <w:sz w:val="20"/>
                <w:szCs w:val="20"/>
              </w:rPr>
              <w:t xml:space="preserve">Осуществляет руководство образовательным учреждением в соответствии с законами и иными нормативными правовыми актами, уставом образовательного учреждения. Обеспечивает системную образовательную (учебно-воспитательную) и административно-хозяйственную (производственную) работу образовательного учреждения. Обеспечивает реализацию федерального государственного образовательного стандарта, федеральных государственных требований. Формирует контингента обучающихся (воспитанников, детей), обеспечивает охрану их жизни и здоровья во время образовательного процесса, соблюдение прав и свобод обучающихся (воспитанников, детей) и работников образовательного учреждения в установленном законодательством Российской Федерации порядке. Определяет стратегию, цели и задачи развития образовательного учреждения, принимает решения о программном планировании его работы, участии образовательного учреждения в различных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образовательного учреждения и к качеству образования, непрерывное повышение качества образования в образовательном учреждении. Обеспечивает объективность оценки качества образования обучающихся (воспитанников, детей) в образовательном учреждении. Совместно с советом образовательного учреждения и общественными организациями осуществляет разработку, утверждение и реализацию программ развития образовательного учреждения, образовательной программы образовательного учреждения, учебных планов, учебных программ курсов, дисциплин, годовых календарных учебных графиков, устава и правил внутреннего трудового распорядка образовательного учреждения. Создает условия для внедрения инноваций, обеспечивает </w:t>
            </w:r>
            <w:r w:rsidRPr="00E70CD7">
              <w:rPr>
                <w:sz w:val="20"/>
                <w:szCs w:val="20"/>
              </w:rPr>
              <w:lastRenderedPageBreak/>
              <w:t xml:space="preserve">формирование и реализацию инициатив работников образовательного учреждения, направленных на улучшение работы образовательного учреждения и повышение качества образования, поддерживает благоприятный морально-психологический климат в коллективе. В пределах своих полномочий распоряжается бюджетными средствами, обеспечивает результативность и эффективность их использования. В пределах установленных средств формирует фонд оплаты труда с разделением его на базовую и стимулирующую часть. Утверждает структуру и штатное расписание образовательного учреждения. Решает кадровые, административные, финансовые, хозяйственные и иные вопросы в соответствии с уставом образовательного учреждения. Осуществляет подбор и расстановку кадров. Создает условия для непрерывного повышения квалификации работников. Обеспечивает установление заработной платы работников образовательного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 Принимает меры по обеспечению безопасности и условий труда, соответствующих требованиям охраны труда. Принимает меры по обеспечению образовательного учреждения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образовательном учреждении. 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образовательном учреждении, рационализации управления и укреплению дисциплины труда. Создает условия, обеспечивающие участие работников в управлении </w:t>
            </w:r>
            <w:r w:rsidRPr="00E70CD7">
              <w:rPr>
                <w:sz w:val="20"/>
                <w:szCs w:val="20"/>
              </w:rPr>
              <w:lastRenderedPageBreak/>
              <w:t>образовательным учреждением. Принимает локальные нормативные акты образовательного учреждения, содержащие нормы трудового права, в том числе по вопросам установления системы оплаты труда с учетом мнения представительного органа работников. Планирует, координирует и контролирует работу структурных подразделений, педагогических и других работников образовательного учреждения. 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(лицами, их заменяющими), гражданами. Представляет образовательное учреждение в государственных, муниципальных, общественных и иных органах, учреждениях, иных организациях. Содействует деятельности учительских (педагогических), психологических организаций и методических объединений, общественных (в том числе детских и молодежных) организаций. Обеспечивает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уставом образовательного учреждения дополнительных источников финансовых и материальных средств. Обеспечивает представление учредителю ежегодного отчета о поступлении, расходовании финансовых и материальных средств и публичного отчета о деятельности образовательного учреждения в целом. Выполняет правила по охране труда и пожарной безопасности.</w:t>
            </w:r>
          </w:p>
          <w:p w:rsidR="007A6BDB" w:rsidRPr="00E70CD7" w:rsidRDefault="007A6BDB" w:rsidP="007A6BDB">
            <w:pPr>
              <w:pStyle w:val="a4"/>
              <w:spacing w:before="0" w:beforeAutospacing="0" w:after="0" w:afterAutospacing="0"/>
              <w:rPr>
                <w:sz w:val="20"/>
                <w:szCs w:val="20"/>
              </w:rPr>
            </w:pPr>
            <w:r w:rsidRPr="00E70CD7">
              <w:rPr>
                <w:b/>
                <w:bCs/>
                <w:sz w:val="20"/>
                <w:szCs w:val="20"/>
              </w:rPr>
              <w:t xml:space="preserve">Должен знать: </w:t>
            </w:r>
            <w:r w:rsidRPr="00E70CD7">
              <w:rPr>
                <w:sz w:val="20"/>
                <w:szCs w:val="20"/>
              </w:rPr>
              <w:t xml:space="preserve">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физкультурно-спортивную деятельность; Конвенцию о правах ребенка; педагогику; достижения современной психолого-педагогической науки и практики; психологию; основы физиологии, гигиены; теорию и методы управления образовательными системами; современные педагогические технологии продуктивного, дифференцированного обучения, </w:t>
            </w:r>
            <w:r w:rsidRPr="00E70CD7">
              <w:rPr>
                <w:sz w:val="20"/>
                <w:szCs w:val="20"/>
              </w:rPr>
              <w:lastRenderedPageBreak/>
              <w:t>реализации компетентностного подхода, развивающего обучения; методы убеждения, аргументации своей позиции, установления контактов с обучающимися (воспитанниками, детьми)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основы работы с текстовыми редакторами, электронными таблицами, электронной почтой и браузерами, мультимедийным оборудованием; основы экономики, социологии; способы организации финансово-хозяйственной деятельности образовательного учреждения; гражданское, административное, трудовое, бюджетное, налоговое законодательство в части, касающейся регулирования деятельности образовательных учреждений и органов управления образованием различных уровней; основы менеджмента, управления персоналом; основы управления проектами; правила внутреннего трудового распорядка образовательного учреждения; правила по охране труда и пожарной безопасности.</w:t>
            </w:r>
          </w:p>
          <w:p w:rsidR="007A6BDB" w:rsidRPr="00E70CD7" w:rsidRDefault="007A6BDB" w:rsidP="007A6BDB">
            <w:pPr>
              <w:spacing w:after="0" w:line="240" w:lineRule="auto"/>
              <w:rPr>
                <w:rFonts w:ascii="Times New Roman" w:hAnsi="Times New Roman"/>
                <w:sz w:val="20"/>
                <w:szCs w:val="20"/>
              </w:rPr>
            </w:pPr>
          </w:p>
        </w:tc>
        <w:tc>
          <w:tcPr>
            <w:tcW w:w="567" w:type="dxa"/>
            <w:tcBorders>
              <w:right w:val="single" w:sz="4" w:space="0" w:color="auto"/>
            </w:tcBorders>
          </w:tcPr>
          <w:p w:rsidR="007A6BDB" w:rsidRPr="007A6BDB" w:rsidRDefault="009A5356" w:rsidP="007A6BDB">
            <w:pPr>
              <w:spacing w:after="0" w:line="240" w:lineRule="auto"/>
              <w:rPr>
                <w:rFonts w:ascii="Times New Roman" w:hAnsi="Times New Roman"/>
              </w:rPr>
            </w:pPr>
            <w:r>
              <w:rPr>
                <w:rFonts w:ascii="Times New Roman" w:hAnsi="Times New Roman"/>
              </w:rPr>
              <w:lastRenderedPageBreak/>
              <w:t>1</w:t>
            </w:r>
          </w:p>
        </w:tc>
        <w:tc>
          <w:tcPr>
            <w:tcW w:w="505" w:type="dxa"/>
            <w:tcBorders>
              <w:left w:val="single" w:sz="4" w:space="0" w:color="auto"/>
            </w:tcBorders>
          </w:tcPr>
          <w:p w:rsidR="007A6BDB" w:rsidRPr="007A6BDB" w:rsidRDefault="007A6BDB" w:rsidP="007A6BDB">
            <w:pPr>
              <w:spacing w:after="0" w:line="240" w:lineRule="auto"/>
              <w:rPr>
                <w:rFonts w:ascii="Times New Roman" w:hAnsi="Times New Roman"/>
              </w:rPr>
            </w:pPr>
            <w:r w:rsidRPr="007A6BDB">
              <w:rPr>
                <w:rFonts w:ascii="Times New Roman" w:hAnsi="Times New Roman"/>
              </w:rPr>
              <w:t>1</w:t>
            </w:r>
          </w:p>
        </w:tc>
        <w:tc>
          <w:tcPr>
            <w:tcW w:w="1799" w:type="dxa"/>
          </w:tcPr>
          <w:p w:rsidR="007A6BDB" w:rsidRPr="00E70CD7" w:rsidRDefault="007A6BDB" w:rsidP="007A6BDB">
            <w:pPr>
              <w:spacing w:after="0" w:line="240" w:lineRule="auto"/>
              <w:rPr>
                <w:rFonts w:ascii="Times New Roman" w:hAnsi="Times New Roman"/>
              </w:rPr>
            </w:pPr>
            <w:r w:rsidRPr="00E70CD7">
              <w:rPr>
                <w:rFonts w:ascii="Times New Roman" w:hAnsi="Times New Roman"/>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630" w:type="dxa"/>
          </w:tcPr>
          <w:p w:rsidR="007A6BDB" w:rsidRPr="009A5356" w:rsidRDefault="007A6BDB" w:rsidP="00A4476B">
            <w:pPr>
              <w:spacing w:after="0" w:line="240" w:lineRule="auto"/>
              <w:rPr>
                <w:rFonts w:ascii="Times New Roman" w:hAnsi="Times New Roman"/>
                <w:sz w:val="20"/>
                <w:szCs w:val="20"/>
              </w:rPr>
            </w:pPr>
            <w:r w:rsidRPr="009A5356">
              <w:rPr>
                <w:rFonts w:ascii="Times New Roman" w:hAnsi="Times New Roman"/>
                <w:sz w:val="20"/>
                <w:szCs w:val="20"/>
              </w:rPr>
              <w:t xml:space="preserve">Высшее профессиональное образование, </w:t>
            </w:r>
            <w:r w:rsidR="009A5356" w:rsidRPr="009A5356">
              <w:rPr>
                <w:rFonts w:ascii="Times New Roman" w:hAnsi="Times New Roman"/>
                <w:sz w:val="20"/>
                <w:szCs w:val="20"/>
              </w:rPr>
              <w:t xml:space="preserve">общий </w:t>
            </w:r>
            <w:r w:rsidRPr="009A5356">
              <w:rPr>
                <w:rFonts w:ascii="Times New Roman" w:hAnsi="Times New Roman"/>
                <w:sz w:val="20"/>
                <w:szCs w:val="20"/>
              </w:rPr>
              <w:t xml:space="preserve">стаж </w:t>
            </w:r>
            <w:r w:rsidR="005B767F">
              <w:rPr>
                <w:rFonts w:ascii="Times New Roman" w:hAnsi="Times New Roman"/>
                <w:sz w:val="20"/>
                <w:szCs w:val="20"/>
              </w:rPr>
              <w:t>4</w:t>
            </w:r>
            <w:r w:rsidR="00BA5F62">
              <w:rPr>
                <w:rFonts w:ascii="Times New Roman" w:hAnsi="Times New Roman"/>
                <w:sz w:val="20"/>
                <w:szCs w:val="20"/>
              </w:rPr>
              <w:t xml:space="preserve">6 </w:t>
            </w:r>
            <w:r w:rsidR="009A5356" w:rsidRPr="009A5356">
              <w:rPr>
                <w:rFonts w:ascii="Times New Roman" w:hAnsi="Times New Roman"/>
                <w:sz w:val="20"/>
                <w:szCs w:val="20"/>
              </w:rPr>
              <w:t>год</w:t>
            </w:r>
            <w:r w:rsidR="005B767F">
              <w:rPr>
                <w:rFonts w:ascii="Times New Roman" w:hAnsi="Times New Roman"/>
                <w:sz w:val="20"/>
                <w:szCs w:val="20"/>
              </w:rPr>
              <w:t>а</w:t>
            </w:r>
            <w:r w:rsidR="009A5356" w:rsidRPr="009A5356">
              <w:rPr>
                <w:rFonts w:ascii="Times New Roman" w:hAnsi="Times New Roman"/>
                <w:sz w:val="20"/>
                <w:szCs w:val="20"/>
              </w:rPr>
              <w:t xml:space="preserve">, </w:t>
            </w:r>
            <w:r w:rsidR="00E70CD7" w:rsidRPr="009A5356">
              <w:rPr>
                <w:rFonts w:ascii="Times New Roman" w:hAnsi="Times New Roman"/>
                <w:sz w:val="20"/>
                <w:szCs w:val="20"/>
              </w:rPr>
              <w:t xml:space="preserve">руководящей </w:t>
            </w:r>
            <w:r w:rsidR="005B767F">
              <w:rPr>
                <w:rFonts w:ascii="Times New Roman" w:hAnsi="Times New Roman"/>
                <w:sz w:val="20"/>
                <w:szCs w:val="20"/>
              </w:rPr>
              <w:t xml:space="preserve">работы </w:t>
            </w:r>
            <w:r w:rsidR="00A4476B">
              <w:rPr>
                <w:rFonts w:ascii="Times New Roman" w:hAnsi="Times New Roman"/>
                <w:sz w:val="20"/>
                <w:szCs w:val="20"/>
              </w:rPr>
              <w:t>3</w:t>
            </w:r>
            <w:r w:rsidR="005B767F">
              <w:rPr>
                <w:rFonts w:ascii="Times New Roman" w:hAnsi="Times New Roman"/>
                <w:sz w:val="20"/>
                <w:szCs w:val="20"/>
              </w:rPr>
              <w:t>4</w:t>
            </w:r>
            <w:r w:rsidRPr="009A5356">
              <w:rPr>
                <w:rFonts w:ascii="Times New Roman" w:hAnsi="Times New Roman"/>
                <w:sz w:val="20"/>
                <w:szCs w:val="20"/>
              </w:rPr>
              <w:t xml:space="preserve"> </w:t>
            </w:r>
            <w:r w:rsidR="009A5356" w:rsidRPr="009A5356">
              <w:rPr>
                <w:rFonts w:ascii="Times New Roman" w:hAnsi="Times New Roman"/>
                <w:sz w:val="20"/>
                <w:szCs w:val="20"/>
              </w:rPr>
              <w:t>года</w:t>
            </w:r>
          </w:p>
        </w:tc>
      </w:tr>
      <w:tr w:rsidR="007A6BDB" w:rsidRPr="00E70CD7" w:rsidTr="00E70CD7">
        <w:tc>
          <w:tcPr>
            <w:tcW w:w="564" w:type="dxa"/>
          </w:tcPr>
          <w:p w:rsidR="007A6BDB" w:rsidRPr="00E70CD7" w:rsidRDefault="007A6BDB" w:rsidP="007A6BDB">
            <w:pPr>
              <w:spacing w:after="0" w:line="240" w:lineRule="auto"/>
              <w:rPr>
                <w:rFonts w:ascii="Times New Roman" w:hAnsi="Times New Roman"/>
                <w:sz w:val="20"/>
                <w:szCs w:val="20"/>
              </w:rPr>
            </w:pPr>
            <w:r w:rsidRPr="00E70CD7">
              <w:rPr>
                <w:rFonts w:ascii="Times New Roman" w:hAnsi="Times New Roman"/>
                <w:sz w:val="20"/>
                <w:szCs w:val="20"/>
              </w:rPr>
              <w:lastRenderedPageBreak/>
              <w:t>2</w:t>
            </w:r>
          </w:p>
        </w:tc>
        <w:tc>
          <w:tcPr>
            <w:tcW w:w="962" w:type="dxa"/>
          </w:tcPr>
          <w:p w:rsidR="007A6BDB" w:rsidRPr="00E70CD7" w:rsidRDefault="007A6BDB" w:rsidP="007A6BDB">
            <w:pPr>
              <w:spacing w:after="0" w:line="240" w:lineRule="auto"/>
              <w:rPr>
                <w:rFonts w:ascii="Times New Roman" w:hAnsi="Times New Roman"/>
                <w:sz w:val="20"/>
                <w:szCs w:val="20"/>
              </w:rPr>
            </w:pPr>
            <w:r w:rsidRPr="00E70CD7">
              <w:rPr>
                <w:rFonts w:ascii="Times New Roman" w:hAnsi="Times New Roman"/>
                <w:sz w:val="20"/>
                <w:szCs w:val="20"/>
              </w:rPr>
              <w:t>Заместитель руководителя</w:t>
            </w:r>
          </w:p>
        </w:tc>
        <w:tc>
          <w:tcPr>
            <w:tcW w:w="3544" w:type="dxa"/>
          </w:tcPr>
          <w:p w:rsidR="007A6BDB" w:rsidRPr="00E70CD7" w:rsidRDefault="007A6BDB" w:rsidP="007A6BDB">
            <w:pPr>
              <w:spacing w:after="0" w:line="240" w:lineRule="auto"/>
              <w:rPr>
                <w:rFonts w:ascii="Times New Roman" w:hAnsi="Times New Roman"/>
                <w:sz w:val="20"/>
                <w:szCs w:val="20"/>
              </w:rPr>
            </w:pPr>
            <w:r w:rsidRPr="00E70CD7">
              <w:rPr>
                <w:rFonts w:ascii="Times New Roman" w:hAnsi="Times New Roman"/>
                <w:sz w:val="20"/>
                <w:szCs w:val="20"/>
              </w:rPr>
              <w:t xml:space="preserve">Организует текущее и перспективное планирование деятельности образовательного учреждения. Координирует работу преподавателей, воспитателей, мастеров производственного обучения, других педагогических и иных работников, а также разработку учебно-методической и иной документации, необходимой для деятельности образовательного учреждения. 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 Осуществляет контроль за качеством образовательного (учебно-воспитательного) процесса, объективностью оценки результатов образовательной деятельности обучающихся, работой кружков и факультативов, обеспечением уровня подготовки обучающихся, соответствующего требованиям федерального государственного образовательного стандарта, федеральных государственных требований. Организует работу по </w:t>
            </w:r>
            <w:r w:rsidRPr="00E70CD7">
              <w:rPr>
                <w:rFonts w:ascii="Times New Roman" w:hAnsi="Times New Roman"/>
                <w:sz w:val="20"/>
                <w:szCs w:val="20"/>
              </w:rPr>
              <w:lastRenderedPageBreak/>
              <w:t xml:space="preserve">подготовке и проведению экзаменов. Координирует взаимодействие между представителями педагогической науки и практики. Организует просветительскую работу для родителей (лиц, их заменяющих). Оказывает помощь педагогическим работникам в освоении и разработке инновационных программ и технологий. Организует учебно-воспитательную, методическую, культурно-массовую, внеклассную работу. Осуществляет контроль за учебной нагрузкой обучающихся, воспитанников. Составляет расписание учебных занятий и других видов учебной и воспитательной (в том числе культурно-досуговой) деятельности. Обеспечивает своевременное составление, утверждение, представление отчетной документации. Оказывает помощь обучающимся (воспитанникам, детям) в проведении культурно-просветительских и оздоровительных мероприятий. Осуществляет комплектование и принимает меры по сохранению контингента обучающихся (воспитанников, детей) в кружках. Участвует в подборе и расстановке педагогических кадров, организует повышение их квалификации и профессионального мастерства. Вносит предложения по совершенствованию образовательного процесса и управления образовательным учреждением. Принимает участие в подготовке и проведении аттестации педагогических и других работников образовательного учреждения. 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Осуществляет контроль за состоянием медицинского обслуживания обучающихся (воспитанников, детей), жилищно-бытовых условий в общежитиях. При выполнении обязанностей заместителя руководителя образовательного учреждения по административно-хозяйственной работе (части) осуществляет руководство хозяйственной деятельностью образовательного учреждения. Осуществляет контроль за хозяйственным обслуживанием и </w:t>
            </w:r>
            <w:r w:rsidRPr="00E70CD7">
              <w:rPr>
                <w:rFonts w:ascii="Times New Roman" w:hAnsi="Times New Roman"/>
                <w:sz w:val="20"/>
                <w:szCs w:val="20"/>
              </w:rPr>
              <w:lastRenderedPageBreak/>
              <w:t>надлежащим состоянием образовательного учреждения. Организует контроль за рациональным расходованием материалов и финансовых средств образовательного учреждения. Принимает меры по расширению хозяйственной самостоятельности образовательного учреждения, своевременному заключению необходимых договоров, привлечению для осуществления деятельности, предусмотренной уставом образовательного учреждения, дополнительных источников финансовых и материальных средств. Организует работу по проведению анализа и оценки финансовых результатов деятельности образовательного учреждения, разработке и реализации мероприятий по повышению эффективности использования бюджетных средств. Обеспечивает контроль за своевременным и полным выполнением договорных обязательств, порядка оформления финансово-хозяйственных операций. Принимает меры по обеспечению необходимых социально-бытовых условий для обучающихся, воспитанников и работников образовательного учреждения. Готовит отчет учредителю о поступлении и расходовании финансовых и материальных средств. Руководит работами по благоустройству, озеленению и уборке территории образовательного учреждения. Координирует работу подчиненных ему служб и структурных подразделений. Выполняет правила по охране труда и пожарной безопасности.</w:t>
            </w:r>
          </w:p>
        </w:tc>
        <w:tc>
          <w:tcPr>
            <w:tcW w:w="567" w:type="dxa"/>
            <w:tcBorders>
              <w:right w:val="single" w:sz="4" w:space="0" w:color="auto"/>
            </w:tcBorders>
          </w:tcPr>
          <w:p w:rsidR="007A6BDB" w:rsidRPr="00E70CD7" w:rsidRDefault="001348BD" w:rsidP="007A6BDB">
            <w:pPr>
              <w:spacing w:after="0" w:line="240" w:lineRule="auto"/>
              <w:rPr>
                <w:rFonts w:ascii="Times New Roman" w:hAnsi="Times New Roman"/>
                <w:sz w:val="20"/>
                <w:szCs w:val="20"/>
              </w:rPr>
            </w:pPr>
            <w:r>
              <w:rPr>
                <w:rFonts w:ascii="Times New Roman" w:hAnsi="Times New Roman"/>
                <w:sz w:val="20"/>
                <w:szCs w:val="20"/>
              </w:rPr>
              <w:lastRenderedPageBreak/>
              <w:t>1</w:t>
            </w:r>
          </w:p>
        </w:tc>
        <w:tc>
          <w:tcPr>
            <w:tcW w:w="505" w:type="dxa"/>
            <w:tcBorders>
              <w:left w:val="single" w:sz="4" w:space="0" w:color="auto"/>
            </w:tcBorders>
          </w:tcPr>
          <w:p w:rsidR="007A6BDB" w:rsidRPr="00E70CD7" w:rsidRDefault="001348BD" w:rsidP="007A6BDB">
            <w:pPr>
              <w:spacing w:after="0" w:line="240" w:lineRule="auto"/>
              <w:rPr>
                <w:rFonts w:ascii="Times New Roman" w:hAnsi="Times New Roman"/>
                <w:sz w:val="20"/>
                <w:szCs w:val="20"/>
              </w:rPr>
            </w:pPr>
            <w:r>
              <w:rPr>
                <w:rFonts w:ascii="Times New Roman" w:hAnsi="Times New Roman"/>
                <w:sz w:val="20"/>
                <w:szCs w:val="20"/>
              </w:rPr>
              <w:t>1</w:t>
            </w:r>
          </w:p>
        </w:tc>
        <w:tc>
          <w:tcPr>
            <w:tcW w:w="1799" w:type="dxa"/>
          </w:tcPr>
          <w:p w:rsidR="007A6BDB" w:rsidRPr="00E70CD7" w:rsidRDefault="007A6BDB" w:rsidP="007A6BDB">
            <w:pPr>
              <w:spacing w:after="0" w:line="240" w:lineRule="auto"/>
              <w:rPr>
                <w:rFonts w:ascii="Times New Roman" w:hAnsi="Times New Roman"/>
                <w:sz w:val="20"/>
                <w:szCs w:val="20"/>
              </w:rPr>
            </w:pPr>
            <w:r w:rsidRPr="00E70CD7">
              <w:rPr>
                <w:rFonts w:ascii="Times New Roman" w:hAnsi="Times New Roman"/>
                <w:sz w:val="20"/>
                <w:szCs w:val="20"/>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w:t>
            </w:r>
            <w:r w:rsidRPr="00E70CD7">
              <w:rPr>
                <w:rFonts w:ascii="Times New Roman" w:hAnsi="Times New Roman"/>
                <w:sz w:val="20"/>
                <w:szCs w:val="20"/>
              </w:rPr>
              <w:lastRenderedPageBreak/>
              <w:t>педагогических или руководящих должностях не менее 5 лет.</w:t>
            </w:r>
          </w:p>
        </w:tc>
        <w:tc>
          <w:tcPr>
            <w:tcW w:w="1630" w:type="dxa"/>
          </w:tcPr>
          <w:p w:rsidR="007A6BDB" w:rsidRDefault="009A5356" w:rsidP="007A6BDB">
            <w:pPr>
              <w:spacing w:after="0" w:line="240" w:lineRule="auto"/>
              <w:rPr>
                <w:rFonts w:ascii="Times New Roman" w:hAnsi="Times New Roman"/>
                <w:sz w:val="20"/>
                <w:szCs w:val="20"/>
              </w:rPr>
            </w:pPr>
            <w:r>
              <w:rPr>
                <w:rFonts w:ascii="Times New Roman" w:hAnsi="Times New Roman"/>
                <w:sz w:val="20"/>
                <w:szCs w:val="20"/>
              </w:rPr>
              <w:lastRenderedPageBreak/>
              <w:t>1.</w:t>
            </w:r>
            <w:r w:rsidR="007A6BDB" w:rsidRPr="00E70CD7">
              <w:rPr>
                <w:rFonts w:ascii="Times New Roman" w:hAnsi="Times New Roman"/>
                <w:sz w:val="20"/>
                <w:szCs w:val="20"/>
              </w:rPr>
              <w:t>Высшее профессионал</w:t>
            </w:r>
            <w:r>
              <w:rPr>
                <w:rFonts w:ascii="Times New Roman" w:hAnsi="Times New Roman"/>
                <w:sz w:val="20"/>
                <w:szCs w:val="20"/>
              </w:rPr>
              <w:t>ьное о</w:t>
            </w:r>
            <w:r w:rsidR="005B767F">
              <w:rPr>
                <w:rFonts w:ascii="Times New Roman" w:hAnsi="Times New Roman"/>
                <w:sz w:val="20"/>
                <w:szCs w:val="20"/>
              </w:rPr>
              <w:t>бразование, общий стаж работы</w:t>
            </w:r>
            <w:r w:rsidR="00BA5F62">
              <w:rPr>
                <w:rFonts w:ascii="Times New Roman" w:hAnsi="Times New Roman"/>
                <w:sz w:val="20"/>
                <w:szCs w:val="20"/>
              </w:rPr>
              <w:t xml:space="preserve"> 33</w:t>
            </w:r>
            <w:r w:rsidR="005B767F">
              <w:rPr>
                <w:rFonts w:ascii="Times New Roman" w:hAnsi="Times New Roman"/>
                <w:sz w:val="20"/>
                <w:szCs w:val="20"/>
              </w:rPr>
              <w:t xml:space="preserve"> года</w:t>
            </w:r>
            <w:r w:rsidR="007A6BDB" w:rsidRPr="00E70CD7">
              <w:rPr>
                <w:rFonts w:ascii="Times New Roman" w:hAnsi="Times New Roman"/>
                <w:sz w:val="20"/>
                <w:szCs w:val="20"/>
              </w:rPr>
              <w:t xml:space="preserve">, </w:t>
            </w:r>
            <w:r>
              <w:rPr>
                <w:rFonts w:ascii="Times New Roman" w:hAnsi="Times New Roman"/>
                <w:sz w:val="20"/>
                <w:szCs w:val="20"/>
              </w:rPr>
              <w:t xml:space="preserve">стаж руководящей работы </w:t>
            </w:r>
            <w:r w:rsidR="00BA5F62">
              <w:rPr>
                <w:rFonts w:ascii="Times New Roman" w:hAnsi="Times New Roman"/>
                <w:sz w:val="20"/>
                <w:szCs w:val="20"/>
              </w:rPr>
              <w:t>1</w:t>
            </w:r>
            <w:r>
              <w:rPr>
                <w:rFonts w:ascii="Times New Roman" w:hAnsi="Times New Roman"/>
                <w:sz w:val="20"/>
                <w:szCs w:val="20"/>
              </w:rPr>
              <w:t xml:space="preserve">7 лет, дополнительное образование по направлению </w:t>
            </w:r>
            <w:r w:rsidR="007A6BDB" w:rsidRPr="00E70CD7">
              <w:rPr>
                <w:rFonts w:ascii="Times New Roman" w:hAnsi="Times New Roman"/>
                <w:sz w:val="20"/>
                <w:szCs w:val="20"/>
              </w:rPr>
              <w:t>«Менеджмент в образовании»</w:t>
            </w:r>
          </w:p>
          <w:p w:rsidR="009A5356" w:rsidRPr="00E70CD7" w:rsidRDefault="009A5356" w:rsidP="007A6BDB">
            <w:pPr>
              <w:spacing w:after="0" w:line="240" w:lineRule="auto"/>
              <w:rPr>
                <w:rFonts w:ascii="Times New Roman" w:hAnsi="Times New Roman"/>
                <w:sz w:val="20"/>
                <w:szCs w:val="20"/>
              </w:rPr>
            </w:pPr>
          </w:p>
        </w:tc>
      </w:tr>
      <w:tr w:rsidR="007A6BDB" w:rsidRPr="00E70CD7" w:rsidTr="00E70CD7">
        <w:tc>
          <w:tcPr>
            <w:tcW w:w="564" w:type="dxa"/>
          </w:tcPr>
          <w:p w:rsidR="007A6BDB" w:rsidRPr="00E70CD7" w:rsidRDefault="007A6BDB" w:rsidP="007A6BDB">
            <w:pPr>
              <w:spacing w:after="0" w:line="240" w:lineRule="auto"/>
              <w:rPr>
                <w:rFonts w:ascii="Times New Roman" w:hAnsi="Times New Roman"/>
                <w:sz w:val="20"/>
                <w:szCs w:val="20"/>
              </w:rPr>
            </w:pPr>
            <w:r w:rsidRPr="00E70CD7">
              <w:rPr>
                <w:rFonts w:ascii="Times New Roman" w:hAnsi="Times New Roman"/>
                <w:sz w:val="20"/>
                <w:szCs w:val="20"/>
              </w:rPr>
              <w:lastRenderedPageBreak/>
              <w:t>3</w:t>
            </w:r>
          </w:p>
        </w:tc>
        <w:tc>
          <w:tcPr>
            <w:tcW w:w="962" w:type="dxa"/>
          </w:tcPr>
          <w:p w:rsidR="007A6BDB" w:rsidRPr="00E70CD7" w:rsidRDefault="007A6BDB" w:rsidP="007A6BDB">
            <w:pPr>
              <w:spacing w:after="0" w:line="240" w:lineRule="auto"/>
              <w:rPr>
                <w:rFonts w:ascii="Times New Roman" w:hAnsi="Times New Roman"/>
                <w:sz w:val="20"/>
                <w:szCs w:val="20"/>
              </w:rPr>
            </w:pPr>
            <w:r w:rsidRPr="00E70CD7">
              <w:rPr>
                <w:rFonts w:ascii="Times New Roman" w:hAnsi="Times New Roman"/>
                <w:sz w:val="20"/>
                <w:szCs w:val="20"/>
              </w:rPr>
              <w:t>Учитель</w:t>
            </w:r>
          </w:p>
        </w:tc>
        <w:tc>
          <w:tcPr>
            <w:tcW w:w="3544" w:type="dxa"/>
          </w:tcPr>
          <w:p w:rsidR="007A6BDB" w:rsidRPr="00E70CD7" w:rsidRDefault="007A6BDB" w:rsidP="007A6BDB">
            <w:pPr>
              <w:spacing w:after="0" w:line="240" w:lineRule="auto"/>
              <w:rPr>
                <w:rFonts w:ascii="Times New Roman" w:hAnsi="Times New Roman"/>
                <w:sz w:val="20"/>
                <w:szCs w:val="20"/>
              </w:rPr>
            </w:pPr>
            <w:r w:rsidRPr="00E70CD7">
              <w:rPr>
                <w:rFonts w:ascii="Times New Roman" w:hAnsi="Times New Roman"/>
                <w:sz w:val="20"/>
                <w:szCs w:val="20"/>
              </w:rPr>
              <w:t xml:space="preserve">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 Обоснованно выбирает программы и учебно-методическое обеспечение, </w:t>
            </w:r>
            <w:r w:rsidRPr="00E70CD7">
              <w:rPr>
                <w:rFonts w:ascii="Times New Roman" w:hAnsi="Times New Roman"/>
                <w:sz w:val="20"/>
                <w:szCs w:val="20"/>
              </w:rPr>
              <w:lastRenderedPageBreak/>
              <w:t xml:space="preserve">включая цифровые образовательные ресурсы. Проводит учебные занятия,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 Планирует и осуществляет учебный процесс в соответствии с образовательной программой образовательного учреждения, разрабатывает рабочую программу по предмету, курсу на основе примерных основных 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(курсу, программе) с практикой, обсуждает с обучающимися актуальные события современности. Обеспечивает достижение и подтверждение обучающимися уровней образования (образовательных цензов).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 Вносит предложения по совершенствованию образовательного процесса в образовательном учреждении. Участвует в деятельности педагогического и иных советов образовательного учреждения, а также </w:t>
            </w:r>
            <w:r w:rsidRPr="00E70CD7">
              <w:rPr>
                <w:rFonts w:ascii="Times New Roman" w:hAnsi="Times New Roman"/>
                <w:sz w:val="20"/>
                <w:szCs w:val="20"/>
              </w:rPr>
              <w:lastRenderedPageBreak/>
              <w:t>в деятельности методических объединений и других формах методической работы. Обеспечивает охрану жизни и здоровья обучающихся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tc>
        <w:tc>
          <w:tcPr>
            <w:tcW w:w="567" w:type="dxa"/>
            <w:tcBorders>
              <w:right w:val="single" w:sz="4" w:space="0" w:color="auto"/>
            </w:tcBorders>
          </w:tcPr>
          <w:p w:rsidR="007A6BDB" w:rsidRPr="00E70CD7" w:rsidRDefault="005B767F" w:rsidP="00037D5E">
            <w:pPr>
              <w:spacing w:after="0" w:line="240" w:lineRule="auto"/>
              <w:rPr>
                <w:rFonts w:ascii="Times New Roman" w:hAnsi="Times New Roman"/>
                <w:sz w:val="20"/>
                <w:szCs w:val="20"/>
              </w:rPr>
            </w:pPr>
            <w:r>
              <w:rPr>
                <w:rFonts w:ascii="Times New Roman" w:hAnsi="Times New Roman"/>
                <w:sz w:val="20"/>
                <w:szCs w:val="20"/>
              </w:rPr>
              <w:lastRenderedPageBreak/>
              <w:t>1</w:t>
            </w:r>
            <w:r w:rsidR="00037D5E">
              <w:rPr>
                <w:rFonts w:ascii="Times New Roman" w:hAnsi="Times New Roman"/>
                <w:sz w:val="20"/>
                <w:szCs w:val="20"/>
              </w:rPr>
              <w:t>4</w:t>
            </w:r>
          </w:p>
        </w:tc>
        <w:tc>
          <w:tcPr>
            <w:tcW w:w="505" w:type="dxa"/>
            <w:tcBorders>
              <w:left w:val="single" w:sz="4" w:space="0" w:color="auto"/>
            </w:tcBorders>
          </w:tcPr>
          <w:p w:rsidR="007A6BDB" w:rsidRPr="00E70CD7" w:rsidRDefault="005B767F" w:rsidP="00037D5E">
            <w:pPr>
              <w:spacing w:after="0" w:line="240" w:lineRule="auto"/>
              <w:rPr>
                <w:rFonts w:ascii="Times New Roman" w:hAnsi="Times New Roman"/>
                <w:sz w:val="20"/>
                <w:szCs w:val="20"/>
              </w:rPr>
            </w:pPr>
            <w:r>
              <w:rPr>
                <w:rFonts w:ascii="Times New Roman" w:hAnsi="Times New Roman"/>
                <w:sz w:val="20"/>
                <w:szCs w:val="20"/>
              </w:rPr>
              <w:t>1</w:t>
            </w:r>
            <w:r w:rsidR="00037D5E">
              <w:rPr>
                <w:rFonts w:ascii="Times New Roman" w:hAnsi="Times New Roman"/>
                <w:sz w:val="20"/>
                <w:szCs w:val="20"/>
              </w:rPr>
              <w:t>4</w:t>
            </w:r>
          </w:p>
        </w:tc>
        <w:tc>
          <w:tcPr>
            <w:tcW w:w="1799" w:type="dxa"/>
          </w:tcPr>
          <w:p w:rsidR="007A6BDB" w:rsidRPr="00E70CD7" w:rsidRDefault="007A6BDB" w:rsidP="007A6BDB">
            <w:pPr>
              <w:spacing w:after="0" w:line="240" w:lineRule="auto"/>
              <w:rPr>
                <w:rFonts w:ascii="Times New Roman" w:hAnsi="Times New Roman"/>
                <w:sz w:val="20"/>
                <w:szCs w:val="20"/>
              </w:rPr>
            </w:pPr>
            <w:r w:rsidRPr="00E70CD7">
              <w:rPr>
                <w:rFonts w:ascii="Times New Roman" w:hAnsi="Times New Roman"/>
                <w:sz w:val="20"/>
                <w:szCs w:val="20"/>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w:t>
            </w:r>
            <w:r w:rsidRPr="00E70CD7">
              <w:rPr>
                <w:rFonts w:ascii="Times New Roman" w:hAnsi="Times New Roman"/>
                <w:sz w:val="20"/>
                <w:szCs w:val="20"/>
              </w:rPr>
              <w:lastRenderedPageBreak/>
              <w:t>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630" w:type="dxa"/>
          </w:tcPr>
          <w:p w:rsidR="007A6BDB" w:rsidRPr="00E70CD7" w:rsidRDefault="007A6BDB" w:rsidP="00737AF4">
            <w:pPr>
              <w:spacing w:after="0" w:line="240" w:lineRule="auto"/>
              <w:rPr>
                <w:rFonts w:ascii="Times New Roman" w:hAnsi="Times New Roman"/>
                <w:sz w:val="20"/>
                <w:szCs w:val="20"/>
              </w:rPr>
            </w:pPr>
            <w:r w:rsidRPr="00E70CD7">
              <w:rPr>
                <w:rFonts w:ascii="Times New Roman" w:hAnsi="Times New Roman"/>
                <w:sz w:val="20"/>
                <w:szCs w:val="20"/>
              </w:rPr>
              <w:lastRenderedPageBreak/>
              <w:t>Высшее профессионально</w:t>
            </w:r>
            <w:r w:rsidR="009A5356">
              <w:rPr>
                <w:rFonts w:ascii="Times New Roman" w:hAnsi="Times New Roman"/>
                <w:sz w:val="20"/>
                <w:szCs w:val="20"/>
              </w:rPr>
              <w:t>е</w:t>
            </w:r>
            <w:r w:rsidR="00737AF4">
              <w:rPr>
                <w:rFonts w:ascii="Times New Roman" w:hAnsi="Times New Roman"/>
                <w:sz w:val="20"/>
                <w:szCs w:val="20"/>
              </w:rPr>
              <w:t xml:space="preserve"> </w:t>
            </w:r>
            <w:r w:rsidR="009A5356">
              <w:rPr>
                <w:rFonts w:ascii="Times New Roman" w:hAnsi="Times New Roman"/>
                <w:sz w:val="20"/>
                <w:szCs w:val="20"/>
              </w:rPr>
              <w:t xml:space="preserve"> образование, стаж работы от </w:t>
            </w:r>
            <w:r w:rsidR="00737AF4">
              <w:rPr>
                <w:rFonts w:ascii="Times New Roman" w:hAnsi="Times New Roman"/>
                <w:sz w:val="20"/>
                <w:szCs w:val="20"/>
              </w:rPr>
              <w:t>2</w:t>
            </w:r>
            <w:r w:rsidRPr="00E70CD7">
              <w:rPr>
                <w:rFonts w:ascii="Times New Roman" w:hAnsi="Times New Roman"/>
                <w:sz w:val="20"/>
                <w:szCs w:val="20"/>
              </w:rPr>
              <w:t xml:space="preserve"> лет и выше, курсы по преподаваемым предмета в условиях ФГОС пройдены у 100%</w:t>
            </w:r>
          </w:p>
        </w:tc>
      </w:tr>
      <w:tr w:rsidR="007A6BDB" w:rsidRPr="00E70CD7" w:rsidTr="00E70CD7">
        <w:tc>
          <w:tcPr>
            <w:tcW w:w="564" w:type="dxa"/>
          </w:tcPr>
          <w:p w:rsidR="007A6BDB" w:rsidRPr="00E70CD7" w:rsidRDefault="00737AF4" w:rsidP="007A6BDB">
            <w:pPr>
              <w:spacing w:after="0" w:line="240" w:lineRule="auto"/>
              <w:rPr>
                <w:rFonts w:ascii="Times New Roman" w:hAnsi="Times New Roman"/>
                <w:sz w:val="20"/>
                <w:szCs w:val="20"/>
              </w:rPr>
            </w:pPr>
            <w:r>
              <w:rPr>
                <w:rFonts w:ascii="Times New Roman" w:hAnsi="Times New Roman"/>
                <w:sz w:val="20"/>
                <w:szCs w:val="20"/>
              </w:rPr>
              <w:lastRenderedPageBreak/>
              <w:t>4.</w:t>
            </w:r>
          </w:p>
        </w:tc>
        <w:tc>
          <w:tcPr>
            <w:tcW w:w="962" w:type="dxa"/>
          </w:tcPr>
          <w:p w:rsidR="007A6BDB" w:rsidRPr="00E70CD7" w:rsidRDefault="007A6BDB" w:rsidP="007A6BDB">
            <w:pPr>
              <w:spacing w:after="0" w:line="240" w:lineRule="auto"/>
              <w:rPr>
                <w:rFonts w:ascii="Times New Roman" w:hAnsi="Times New Roman"/>
                <w:sz w:val="20"/>
                <w:szCs w:val="20"/>
              </w:rPr>
            </w:pPr>
            <w:r w:rsidRPr="00E70CD7">
              <w:rPr>
                <w:rFonts w:ascii="Times New Roman" w:hAnsi="Times New Roman"/>
                <w:sz w:val="20"/>
                <w:szCs w:val="20"/>
              </w:rPr>
              <w:t>Педагог дополнительного образования</w:t>
            </w:r>
          </w:p>
        </w:tc>
        <w:tc>
          <w:tcPr>
            <w:tcW w:w="3544" w:type="dxa"/>
          </w:tcPr>
          <w:p w:rsidR="007A6BDB" w:rsidRPr="00E70CD7" w:rsidRDefault="007A6BDB" w:rsidP="007A6BDB">
            <w:pPr>
              <w:spacing w:after="0" w:line="240" w:lineRule="auto"/>
              <w:rPr>
                <w:rFonts w:ascii="Times New Roman" w:hAnsi="Times New Roman"/>
                <w:sz w:val="20"/>
                <w:szCs w:val="20"/>
              </w:rPr>
            </w:pPr>
            <w:r w:rsidRPr="00E70CD7">
              <w:rPr>
                <w:rFonts w:ascii="Times New Roman" w:hAnsi="Times New Roman"/>
                <w:sz w:val="20"/>
                <w:szCs w:val="20"/>
              </w:rPr>
              <w:t xml:space="preserve">Осуществляет дополнительное образование обучающихся, воспитанников в соответствии со своей образовательной программой, развивает их разнообразную творческую деятельность. Комплектует состав обучающихся, воспитанников кружка, секции, студии, клубного и другого детского объединения и принимает меры по сохранению контингента обучающихся, воспитанников в течение срока обучения. Обеспечивает педагогически обоснованный выбор форм, средств и методов работы (обучения) исходя из психофизиологической и педагогической целесообразности, используя современные образовательные технологии, включая информационные, а также цифровые образовательные ресурсы. Проводит учебные занятия, опираясь на достижения в области методической, педагогической и психологической наук, возрастной психологии и школьной гигиены, а также современных информационных технологий. Обеспечивает соблюдение прав и свобод обучающихся, воспитанников. Участвует в разработке и реализации образовательных программ. Составляет планы и программы занятий, обеспечивает их выполнение. Выявляет творческие способности обучающихся, воспитанников, способствует их развитию, формированию устойчивых профессиональных интересов и склонностей. Организует разные виды деятельности обучающихся, воспитанников, ориентируясь на их личности, осуществляет развитие мотивации их познавательных интересов, способностей. Организует самостоятельную деятельность обучающихся, воспитанников, в том числе исследовательскую, включает в учебный процесс проблемное обучение, осуществляет связь обучения с практикой, обсуждает с обучающимися, воспитанниками актуальные события современности. </w:t>
            </w:r>
            <w:r w:rsidRPr="00E70CD7">
              <w:rPr>
                <w:rFonts w:ascii="Times New Roman" w:hAnsi="Times New Roman"/>
                <w:sz w:val="20"/>
                <w:szCs w:val="20"/>
              </w:rPr>
              <w:lastRenderedPageBreak/>
              <w:t>Обеспечивает и анализирует достижения обучающихся, воспитанников. Оценивает эффективность обучения, учитывая овладение умениями, развитие опыта творческой деятельности, познавательного интереса, используя компьютерные технологии, в т.ч. текстовые редакторы и электронные таблицы в своей деятельности. Оказывает особую поддержку одаренным и талантливым обучающимся, воспитанникам, а также обучающимся, воспитанникам, имеющим отклонения в развитии. Организует участие обучающихся, воспитанников в массовых мероприятиях. Участвует в работе педагогических, методических советов, объединений,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или лицам, их заменяющим, а также педагогическим работникам в пределах своей компетенции. Обеспечивает охрану жизни и здоровья обучающихся, воспитанников во время образовательного процесса. Обеспечивает при проведении занятий соблюдение правил охраны труда и пожарной безопасности. При выполнении обязанностей старшего педагога дополнительного образования наряду с выполнением обязанностей, предусмотренных по должности педагога дополнительного образования, осуществляет координацию деятельности педагогов дополнительного образования, других педагогических работников в проектировании развивающей образовательной среды образовательного учреждения. Оказывает методическую помощь педагогам дополнительного образования, способствует обобщению передового их педагогического опыта и повышению квалификации, развитию их творческих инициатив.</w:t>
            </w:r>
          </w:p>
        </w:tc>
        <w:tc>
          <w:tcPr>
            <w:tcW w:w="567" w:type="dxa"/>
            <w:tcBorders>
              <w:right w:val="single" w:sz="4" w:space="0" w:color="auto"/>
            </w:tcBorders>
          </w:tcPr>
          <w:p w:rsidR="007A6BDB" w:rsidRPr="00E70CD7" w:rsidRDefault="00737AF4" w:rsidP="007A6BDB">
            <w:pPr>
              <w:spacing w:after="0" w:line="240" w:lineRule="auto"/>
              <w:rPr>
                <w:rFonts w:ascii="Times New Roman" w:hAnsi="Times New Roman"/>
                <w:sz w:val="20"/>
                <w:szCs w:val="20"/>
              </w:rPr>
            </w:pPr>
            <w:r>
              <w:rPr>
                <w:rFonts w:ascii="Times New Roman" w:hAnsi="Times New Roman"/>
                <w:sz w:val="20"/>
                <w:szCs w:val="20"/>
              </w:rPr>
              <w:lastRenderedPageBreak/>
              <w:t>2</w:t>
            </w:r>
          </w:p>
        </w:tc>
        <w:tc>
          <w:tcPr>
            <w:tcW w:w="505" w:type="dxa"/>
            <w:tcBorders>
              <w:left w:val="single" w:sz="4" w:space="0" w:color="auto"/>
            </w:tcBorders>
          </w:tcPr>
          <w:p w:rsidR="007A6BDB" w:rsidRPr="00E70CD7" w:rsidRDefault="00737AF4" w:rsidP="007A6BDB">
            <w:pPr>
              <w:spacing w:after="0" w:line="240" w:lineRule="auto"/>
              <w:rPr>
                <w:rFonts w:ascii="Times New Roman" w:hAnsi="Times New Roman"/>
                <w:sz w:val="20"/>
                <w:szCs w:val="20"/>
              </w:rPr>
            </w:pPr>
            <w:r>
              <w:rPr>
                <w:rFonts w:ascii="Times New Roman" w:hAnsi="Times New Roman"/>
                <w:sz w:val="20"/>
                <w:szCs w:val="20"/>
              </w:rPr>
              <w:t>2</w:t>
            </w:r>
          </w:p>
        </w:tc>
        <w:tc>
          <w:tcPr>
            <w:tcW w:w="1799" w:type="dxa"/>
          </w:tcPr>
          <w:p w:rsidR="007A6BDB" w:rsidRPr="00E70CD7" w:rsidRDefault="007A6BDB" w:rsidP="007A6BDB">
            <w:pPr>
              <w:spacing w:after="0" w:line="240" w:lineRule="auto"/>
              <w:rPr>
                <w:rFonts w:ascii="Times New Roman" w:hAnsi="Times New Roman"/>
                <w:sz w:val="20"/>
                <w:szCs w:val="20"/>
              </w:rPr>
            </w:pPr>
            <w:r w:rsidRPr="00E70CD7">
              <w:rPr>
                <w:rFonts w:ascii="Times New Roman" w:hAnsi="Times New Roman"/>
                <w:sz w:val="20"/>
                <w:szCs w:val="20"/>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630" w:type="dxa"/>
          </w:tcPr>
          <w:p w:rsidR="007A6BDB" w:rsidRPr="00E70CD7" w:rsidRDefault="007A6BDB" w:rsidP="007A6BDB">
            <w:pPr>
              <w:spacing w:after="0" w:line="240" w:lineRule="auto"/>
              <w:rPr>
                <w:rFonts w:ascii="Times New Roman" w:hAnsi="Times New Roman"/>
                <w:sz w:val="20"/>
                <w:szCs w:val="20"/>
              </w:rPr>
            </w:pPr>
            <w:r w:rsidRPr="00E70CD7">
              <w:rPr>
                <w:rFonts w:ascii="Times New Roman" w:hAnsi="Times New Roman"/>
                <w:sz w:val="20"/>
                <w:szCs w:val="20"/>
              </w:rPr>
              <w:t>Высшее профессиональное образование</w:t>
            </w:r>
          </w:p>
        </w:tc>
      </w:tr>
      <w:tr w:rsidR="007A6BDB" w:rsidRPr="00E70CD7" w:rsidTr="00E70CD7">
        <w:tc>
          <w:tcPr>
            <w:tcW w:w="564" w:type="dxa"/>
          </w:tcPr>
          <w:p w:rsidR="007A6BDB" w:rsidRPr="00E70CD7" w:rsidRDefault="00737AF4" w:rsidP="007A6BDB">
            <w:pPr>
              <w:spacing w:after="0" w:line="240" w:lineRule="auto"/>
              <w:rPr>
                <w:rFonts w:ascii="Times New Roman" w:hAnsi="Times New Roman"/>
                <w:sz w:val="20"/>
                <w:szCs w:val="20"/>
              </w:rPr>
            </w:pPr>
            <w:r>
              <w:rPr>
                <w:rFonts w:ascii="Times New Roman" w:hAnsi="Times New Roman"/>
                <w:sz w:val="20"/>
                <w:szCs w:val="20"/>
              </w:rPr>
              <w:lastRenderedPageBreak/>
              <w:t>5.</w:t>
            </w:r>
          </w:p>
        </w:tc>
        <w:tc>
          <w:tcPr>
            <w:tcW w:w="962" w:type="dxa"/>
          </w:tcPr>
          <w:p w:rsidR="007A6BDB" w:rsidRPr="00E70CD7" w:rsidRDefault="007A6BDB" w:rsidP="007A6BDB">
            <w:pPr>
              <w:spacing w:after="0" w:line="240" w:lineRule="auto"/>
              <w:rPr>
                <w:rFonts w:ascii="Times New Roman" w:hAnsi="Times New Roman"/>
                <w:sz w:val="20"/>
                <w:szCs w:val="20"/>
              </w:rPr>
            </w:pPr>
            <w:r w:rsidRPr="00E70CD7">
              <w:rPr>
                <w:rFonts w:ascii="Times New Roman" w:hAnsi="Times New Roman"/>
                <w:sz w:val="20"/>
                <w:szCs w:val="20"/>
              </w:rPr>
              <w:t>Руководитель физического воспитания</w:t>
            </w:r>
          </w:p>
        </w:tc>
        <w:tc>
          <w:tcPr>
            <w:tcW w:w="3544" w:type="dxa"/>
          </w:tcPr>
          <w:p w:rsidR="007A6BDB" w:rsidRPr="00E70CD7" w:rsidRDefault="007A6BDB" w:rsidP="007A6BDB">
            <w:pPr>
              <w:spacing w:after="0" w:line="240" w:lineRule="auto"/>
              <w:rPr>
                <w:rFonts w:ascii="Times New Roman" w:hAnsi="Times New Roman"/>
                <w:sz w:val="20"/>
                <w:szCs w:val="20"/>
              </w:rPr>
            </w:pPr>
            <w:r w:rsidRPr="00E70CD7">
              <w:rPr>
                <w:rFonts w:ascii="Times New Roman" w:hAnsi="Times New Roman"/>
                <w:sz w:val="20"/>
                <w:szCs w:val="20"/>
              </w:rPr>
              <w:t xml:space="preserve">Планирует и организует проведение учебных, факультативных и внеурочных занятий по физическому воспитанию (физической культуре) в учреждениях (подразделениях) начального и среднего профессионального образования. </w:t>
            </w:r>
            <w:r w:rsidRPr="00E70CD7">
              <w:rPr>
                <w:rFonts w:ascii="Times New Roman" w:hAnsi="Times New Roman"/>
                <w:sz w:val="20"/>
                <w:szCs w:val="20"/>
              </w:rPr>
              <w:lastRenderedPageBreak/>
              <w:t xml:space="preserve">Осуществляет проведение учебных занятий по физическому воспитанию обучающихся в объеме не более 360 часов в год. Руководит работой преподавателей физкультуры. Организует учет успеваемости и посещаемости занятий обучающимися. Внедряет наиболее эффективные формы, методы и средства физического воспитания обучающихся, обеспечивает контроль за состоянием их здоровья и физическим развитием в течение всего периода обучения, за проведением профессионально-прикладной физической подготовки. Организует с участием учреждений здравоохранения проведение медицинского обследования и тестирования обучающихся по физической подготовке. Обеспечивает организацию и проведение оздоровительных физкультурных мероприятий во внеучебное и каникулярное время, организует работу спортивно-оздоровительных лагерей. Принимает меры по физической реабилитации обучающихся, имеющих отклонения в здоровье и слабую физическую подготовку. Организует работу физкультурно-оздоровительных центров, кабинетов здоровья. Осуществляет контроль за состоянием и эксплуатацией имеющихся спортивных сооружений и помещений, соблюдением безопасности при проведении учебных занятий, за хранением и правильным использованием спортивной формы, инвентаря и оборудования. Планирует ассигнования на приобретение спортивного имущества. Содействует подготовке общественных физкультурных кадров. Составляет отчетность по установленной форме, в том числе и с использованием электронных форм ведения документации. Вносит предложения по совершенствованию образовательного процесса.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 время образовательного процесса. Осуществляет связь с родителями обучающихся (лицами, их заменяющими). Выполняет правила по охране труда и пожарной </w:t>
            </w:r>
            <w:r w:rsidRPr="00E70CD7">
              <w:rPr>
                <w:rFonts w:ascii="Times New Roman" w:hAnsi="Times New Roman"/>
                <w:sz w:val="20"/>
                <w:szCs w:val="20"/>
              </w:rPr>
              <w:lastRenderedPageBreak/>
              <w:t>безопасности.</w:t>
            </w:r>
          </w:p>
        </w:tc>
        <w:tc>
          <w:tcPr>
            <w:tcW w:w="567" w:type="dxa"/>
            <w:tcBorders>
              <w:right w:val="single" w:sz="4" w:space="0" w:color="auto"/>
            </w:tcBorders>
          </w:tcPr>
          <w:p w:rsidR="007A6BDB" w:rsidRPr="00E70CD7" w:rsidRDefault="007A6BDB" w:rsidP="007A6BDB">
            <w:pPr>
              <w:spacing w:after="0" w:line="240" w:lineRule="auto"/>
              <w:rPr>
                <w:rFonts w:ascii="Times New Roman" w:hAnsi="Times New Roman"/>
                <w:sz w:val="20"/>
                <w:szCs w:val="20"/>
              </w:rPr>
            </w:pPr>
            <w:r w:rsidRPr="00E70CD7">
              <w:rPr>
                <w:rFonts w:ascii="Times New Roman" w:hAnsi="Times New Roman"/>
                <w:sz w:val="20"/>
                <w:szCs w:val="20"/>
              </w:rPr>
              <w:lastRenderedPageBreak/>
              <w:t>1</w:t>
            </w:r>
          </w:p>
        </w:tc>
        <w:tc>
          <w:tcPr>
            <w:tcW w:w="505" w:type="dxa"/>
            <w:tcBorders>
              <w:left w:val="single" w:sz="4" w:space="0" w:color="auto"/>
            </w:tcBorders>
          </w:tcPr>
          <w:p w:rsidR="007A6BDB" w:rsidRPr="00E70CD7" w:rsidRDefault="007A6BDB" w:rsidP="007A6BDB">
            <w:pPr>
              <w:spacing w:after="0" w:line="240" w:lineRule="auto"/>
              <w:rPr>
                <w:rFonts w:ascii="Times New Roman" w:hAnsi="Times New Roman"/>
                <w:sz w:val="20"/>
                <w:szCs w:val="20"/>
              </w:rPr>
            </w:pPr>
            <w:r w:rsidRPr="00E70CD7">
              <w:rPr>
                <w:rFonts w:ascii="Times New Roman" w:hAnsi="Times New Roman"/>
                <w:sz w:val="20"/>
                <w:szCs w:val="20"/>
              </w:rPr>
              <w:t>1</w:t>
            </w:r>
          </w:p>
        </w:tc>
        <w:tc>
          <w:tcPr>
            <w:tcW w:w="1799" w:type="dxa"/>
          </w:tcPr>
          <w:p w:rsidR="007A6BDB" w:rsidRPr="00E70CD7" w:rsidRDefault="007A6BDB" w:rsidP="007A6BDB">
            <w:pPr>
              <w:spacing w:after="0" w:line="240" w:lineRule="auto"/>
              <w:rPr>
                <w:rFonts w:ascii="Times New Roman" w:hAnsi="Times New Roman"/>
                <w:sz w:val="20"/>
                <w:szCs w:val="20"/>
              </w:rPr>
            </w:pPr>
            <w:r w:rsidRPr="00E70CD7">
              <w:rPr>
                <w:rFonts w:ascii="Times New Roman" w:hAnsi="Times New Roman"/>
                <w:sz w:val="20"/>
                <w:szCs w:val="20"/>
              </w:rPr>
              <w:t xml:space="preserve">Высшее профессиональное образование в области физкультуры и спорта без предъявления </w:t>
            </w:r>
            <w:r w:rsidRPr="00E70CD7">
              <w:rPr>
                <w:rFonts w:ascii="Times New Roman" w:hAnsi="Times New Roman"/>
                <w:sz w:val="20"/>
                <w:szCs w:val="20"/>
              </w:rPr>
              <w:lastRenderedPageBreak/>
              <w:t>требований к стажу работы либо 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 либо среднее профессиональное образование и стаж работы в области физкультуры и спорта не менее 2 лет.</w:t>
            </w:r>
          </w:p>
        </w:tc>
        <w:tc>
          <w:tcPr>
            <w:tcW w:w="1630" w:type="dxa"/>
          </w:tcPr>
          <w:p w:rsidR="007A6BDB" w:rsidRPr="00E70CD7" w:rsidRDefault="007A6BDB" w:rsidP="00737AF4">
            <w:pPr>
              <w:spacing w:after="0" w:line="240" w:lineRule="auto"/>
              <w:rPr>
                <w:rFonts w:ascii="Times New Roman" w:hAnsi="Times New Roman"/>
                <w:sz w:val="20"/>
                <w:szCs w:val="20"/>
              </w:rPr>
            </w:pPr>
            <w:r w:rsidRPr="00E70CD7">
              <w:rPr>
                <w:rFonts w:ascii="Times New Roman" w:hAnsi="Times New Roman"/>
                <w:sz w:val="20"/>
                <w:szCs w:val="20"/>
              </w:rPr>
              <w:lastRenderedPageBreak/>
              <w:t>Высшее профессионал</w:t>
            </w:r>
            <w:r w:rsidR="009A5356">
              <w:rPr>
                <w:rFonts w:ascii="Times New Roman" w:hAnsi="Times New Roman"/>
                <w:sz w:val="20"/>
                <w:szCs w:val="20"/>
              </w:rPr>
              <w:t xml:space="preserve">ьное образование, стаж работы </w:t>
            </w:r>
            <w:r w:rsidR="00737AF4">
              <w:rPr>
                <w:rFonts w:ascii="Times New Roman" w:hAnsi="Times New Roman"/>
                <w:sz w:val="20"/>
                <w:szCs w:val="20"/>
              </w:rPr>
              <w:t>32</w:t>
            </w:r>
            <w:r w:rsidRPr="00E70CD7">
              <w:rPr>
                <w:rFonts w:ascii="Times New Roman" w:hAnsi="Times New Roman"/>
                <w:sz w:val="20"/>
                <w:szCs w:val="20"/>
              </w:rPr>
              <w:t xml:space="preserve"> лет, курсы по теме «Совершенство</w:t>
            </w:r>
            <w:r w:rsidRPr="00E70CD7">
              <w:rPr>
                <w:rFonts w:ascii="Times New Roman" w:hAnsi="Times New Roman"/>
                <w:sz w:val="20"/>
                <w:szCs w:val="20"/>
              </w:rPr>
              <w:lastRenderedPageBreak/>
              <w:t>вание процесса физического воспитания в ОУ в условиях ФГОС»</w:t>
            </w:r>
          </w:p>
        </w:tc>
      </w:tr>
      <w:tr w:rsidR="007A6BDB" w:rsidRPr="00E70CD7" w:rsidTr="00E70CD7">
        <w:tc>
          <w:tcPr>
            <w:tcW w:w="564" w:type="dxa"/>
          </w:tcPr>
          <w:p w:rsidR="007A6BDB" w:rsidRPr="00E70CD7" w:rsidRDefault="00737AF4" w:rsidP="007A6BDB">
            <w:pPr>
              <w:spacing w:after="0" w:line="240" w:lineRule="auto"/>
              <w:rPr>
                <w:rFonts w:ascii="Times New Roman" w:hAnsi="Times New Roman"/>
                <w:sz w:val="20"/>
                <w:szCs w:val="20"/>
              </w:rPr>
            </w:pPr>
            <w:r>
              <w:rPr>
                <w:rFonts w:ascii="Times New Roman" w:hAnsi="Times New Roman"/>
                <w:sz w:val="20"/>
                <w:szCs w:val="20"/>
              </w:rPr>
              <w:lastRenderedPageBreak/>
              <w:t>6.</w:t>
            </w:r>
          </w:p>
        </w:tc>
        <w:tc>
          <w:tcPr>
            <w:tcW w:w="962" w:type="dxa"/>
          </w:tcPr>
          <w:p w:rsidR="007A6BDB" w:rsidRPr="00E70CD7" w:rsidRDefault="007A6BDB" w:rsidP="007A6BDB">
            <w:pPr>
              <w:spacing w:after="0" w:line="240" w:lineRule="auto"/>
              <w:rPr>
                <w:rFonts w:ascii="Times New Roman" w:hAnsi="Times New Roman"/>
                <w:sz w:val="20"/>
                <w:szCs w:val="20"/>
              </w:rPr>
            </w:pPr>
            <w:r w:rsidRPr="00E70CD7">
              <w:rPr>
                <w:rFonts w:ascii="Times New Roman" w:hAnsi="Times New Roman"/>
                <w:sz w:val="20"/>
                <w:szCs w:val="20"/>
              </w:rPr>
              <w:t>Преподаватель-организатор ОБЖ</w:t>
            </w:r>
          </w:p>
        </w:tc>
        <w:tc>
          <w:tcPr>
            <w:tcW w:w="3544" w:type="dxa"/>
          </w:tcPr>
          <w:p w:rsidR="007A6BDB" w:rsidRPr="00E70CD7" w:rsidRDefault="007A6BDB" w:rsidP="007A6BDB">
            <w:pPr>
              <w:spacing w:after="0" w:line="240" w:lineRule="auto"/>
              <w:rPr>
                <w:rFonts w:ascii="Times New Roman" w:hAnsi="Times New Roman"/>
                <w:sz w:val="20"/>
                <w:szCs w:val="20"/>
              </w:rPr>
            </w:pPr>
            <w:r w:rsidRPr="00E70CD7">
              <w:rPr>
                <w:rFonts w:ascii="Times New Roman" w:hAnsi="Times New Roman"/>
                <w:sz w:val="20"/>
                <w:szCs w:val="20"/>
              </w:rPr>
              <w:t xml:space="preserve">Осуществляет обучение и воспитание обучающихся, воспитанников с учетом специфики курсов основ безопасности жизнедеятельности и допризывной подготовки в объеме не более 9 часов в неделю (360 часов в год). Организует, планирует и проводит учебные, в т.ч. факультативные и внеурочные занятия, используя разнообразные формы, приемы, методы и средства обучения. Организует разнообразные виды деятельности обучающихся, воспитанников, ориентируясь на личность обучающихся, воспитанников, развитие мотивации их познавательных интересов, способностей. Организует самостоятельную деятельность обучающихся, воспитанников, проблемное обучение, осуществляет связь обучения с практикой. Обсуждает с обучающимися, воспитанниками актуальные события современности. Способствует формированию общей культуры личности. Оценивает эффективность обучения, учитывая освоение знаний, овладение умениями, развитие опыта творческой деятельности, познавательного интереса, осуществляет контроль и аттестацию обучающихся, воспитанников, используя современные информационные, компьютерные технологии в своей деятельности. Участвует в планировании и проведении мероприятий по охране труда работников образовательного учреждения, а также жизни и здоровья обучающихся, воспитанников. Взаимодействует с заинтересованными организациями. Совместно с учреждениями здравоохранения организует проведение медицинского обследования юношей допризывного и призывного возраста для приписки их к военкоматам. Оказывает помощь военкоматам в отборе юношей для поступления в военные учебные заведения. Ведет учет военнообязанных в образовательном учреждении и представляет соответствующие отчеты в военкоматы. Разрабатывает план гражданской обороны (ГО) образовательного учреждения. Организует занятия по ГО с работниками образовательного учреждения. Готовит и проводит командно-штабные, тактико-специальные учения и другие </w:t>
            </w:r>
            <w:r w:rsidRPr="00E70CD7">
              <w:rPr>
                <w:rFonts w:ascii="Times New Roman" w:hAnsi="Times New Roman"/>
                <w:sz w:val="20"/>
                <w:szCs w:val="20"/>
              </w:rPr>
              <w:lastRenderedPageBreak/>
              <w:t>мероприятия по ГО. Участвует в обеспечении функционирования образовательного учреждения при возникновении различных чрезвычайных ситуаций. Обеспечивает содержание защитных сооружений, индивидуальных средств защиты и формирований ГО в надлежащей готовности. Проводит практические занятия и тренировки обучающихся, воспитанников и работников образовательного учреждения по действиям в экстремальных ситуациях. Обеспечивает создание и совершенствование учебно-материальной базы, соблюдение обучающимися, воспитанниками правил безопасности при проведении занятий по курсам основ безопасности жизнедеятельности и допризывной подготовки, отвечает за сохранность имущества ГО. Составляет отчетность по установленной форме, в том числе и с использованием электронных форм ведения документации. Вносит предложения по совершенствованию образовательного процесса.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воспитанников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tc>
        <w:tc>
          <w:tcPr>
            <w:tcW w:w="567" w:type="dxa"/>
            <w:tcBorders>
              <w:right w:val="single" w:sz="4" w:space="0" w:color="auto"/>
            </w:tcBorders>
          </w:tcPr>
          <w:p w:rsidR="007A6BDB" w:rsidRPr="00E70CD7" w:rsidRDefault="007A6BDB" w:rsidP="007A6BDB">
            <w:pPr>
              <w:spacing w:after="0" w:line="240" w:lineRule="auto"/>
              <w:rPr>
                <w:rFonts w:ascii="Times New Roman" w:hAnsi="Times New Roman"/>
                <w:sz w:val="20"/>
                <w:szCs w:val="20"/>
              </w:rPr>
            </w:pPr>
            <w:r w:rsidRPr="00E70CD7">
              <w:rPr>
                <w:rFonts w:ascii="Times New Roman" w:hAnsi="Times New Roman"/>
                <w:sz w:val="20"/>
                <w:szCs w:val="20"/>
              </w:rPr>
              <w:lastRenderedPageBreak/>
              <w:t>1</w:t>
            </w:r>
          </w:p>
        </w:tc>
        <w:tc>
          <w:tcPr>
            <w:tcW w:w="505" w:type="dxa"/>
            <w:tcBorders>
              <w:left w:val="single" w:sz="4" w:space="0" w:color="auto"/>
            </w:tcBorders>
          </w:tcPr>
          <w:p w:rsidR="007A6BDB" w:rsidRPr="00E70CD7" w:rsidRDefault="007A6BDB" w:rsidP="007A6BDB">
            <w:pPr>
              <w:spacing w:after="0" w:line="240" w:lineRule="auto"/>
              <w:rPr>
                <w:rFonts w:ascii="Times New Roman" w:hAnsi="Times New Roman"/>
                <w:sz w:val="20"/>
                <w:szCs w:val="20"/>
              </w:rPr>
            </w:pPr>
            <w:r w:rsidRPr="00E70CD7">
              <w:rPr>
                <w:rFonts w:ascii="Times New Roman" w:hAnsi="Times New Roman"/>
                <w:sz w:val="20"/>
                <w:szCs w:val="20"/>
              </w:rPr>
              <w:t>1</w:t>
            </w:r>
          </w:p>
        </w:tc>
        <w:tc>
          <w:tcPr>
            <w:tcW w:w="1799" w:type="dxa"/>
          </w:tcPr>
          <w:p w:rsidR="007A6BDB" w:rsidRPr="00E70CD7" w:rsidRDefault="007A6BDB" w:rsidP="007A6BDB">
            <w:pPr>
              <w:spacing w:after="0" w:line="240" w:lineRule="auto"/>
              <w:rPr>
                <w:rFonts w:ascii="Times New Roman" w:hAnsi="Times New Roman"/>
                <w:sz w:val="20"/>
                <w:szCs w:val="20"/>
              </w:rPr>
            </w:pPr>
            <w:r w:rsidRPr="00E70CD7">
              <w:rPr>
                <w:rFonts w:ascii="Times New Roman" w:hAnsi="Times New Roman"/>
                <w:sz w:val="20"/>
                <w:szCs w:val="20"/>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630" w:type="dxa"/>
          </w:tcPr>
          <w:p w:rsidR="007A6BDB" w:rsidRPr="00E70CD7" w:rsidRDefault="007A6BDB" w:rsidP="00737AF4">
            <w:pPr>
              <w:spacing w:after="0" w:line="240" w:lineRule="auto"/>
              <w:rPr>
                <w:rFonts w:ascii="Times New Roman" w:hAnsi="Times New Roman"/>
                <w:sz w:val="20"/>
                <w:szCs w:val="20"/>
              </w:rPr>
            </w:pPr>
            <w:r w:rsidRPr="00E70CD7">
              <w:rPr>
                <w:rFonts w:ascii="Times New Roman" w:hAnsi="Times New Roman"/>
                <w:sz w:val="20"/>
                <w:szCs w:val="20"/>
              </w:rPr>
              <w:t>Высшее профессионал</w:t>
            </w:r>
            <w:r w:rsidR="00737AF4">
              <w:rPr>
                <w:rFonts w:ascii="Times New Roman" w:hAnsi="Times New Roman"/>
                <w:sz w:val="20"/>
                <w:szCs w:val="20"/>
              </w:rPr>
              <w:t>ьное образование</w:t>
            </w:r>
          </w:p>
        </w:tc>
      </w:tr>
    </w:tbl>
    <w:p w:rsidR="007A6BDB" w:rsidRDefault="007A6BDB" w:rsidP="007A6BDB">
      <w:pPr>
        <w:spacing w:after="0" w:line="240" w:lineRule="auto"/>
        <w:rPr>
          <w:rFonts w:ascii="Times New Roman" w:hAnsi="Times New Roman"/>
          <w:sz w:val="20"/>
          <w:szCs w:val="20"/>
        </w:rPr>
      </w:pP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 xml:space="preserve">Кадровое обеспечение является одним из условий жизнедеятельности образовательного учреждения. Педагогический коллектив нашей школы стремится соответствовать заявленным требованиям. Специфика кадров </w:t>
      </w:r>
      <w:r w:rsidR="00737AF4" w:rsidRPr="00A86A80">
        <w:rPr>
          <w:rFonts w:ascii="Times New Roman" w:hAnsi="Times New Roman"/>
        </w:rPr>
        <w:t xml:space="preserve">МБОУ </w:t>
      </w:r>
      <w:r w:rsidR="00737AF4">
        <w:rPr>
          <w:rFonts w:ascii="Times New Roman" w:hAnsi="Times New Roman"/>
        </w:rPr>
        <w:t>СОШ с. Елецкая Лозовка</w:t>
      </w:r>
      <w:r>
        <w:rPr>
          <w:rFonts w:ascii="Times New Roman" w:eastAsiaTheme="minorHAnsi" w:hAnsi="Times New Roman"/>
          <w:color w:val="000000"/>
        </w:rPr>
        <w:t xml:space="preserve"> </w:t>
      </w:r>
      <w:r w:rsidRPr="005B767F">
        <w:rPr>
          <w:rFonts w:ascii="Times New Roman" w:eastAsiaTheme="minorHAnsi" w:hAnsi="Times New Roman"/>
          <w:color w:val="000000"/>
        </w:rPr>
        <w:t xml:space="preserve">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Все учителя владеют современными образовательными технологиями. Педагоги имеют успешный опыт разработки и внедрения инновационных проектов и программ, умеют осуществлять мониторинг экспериментальной деятельности и рефлексивный анализ еѐ хода и результатов. </w:t>
      </w:r>
    </w:p>
    <w:p w:rsidR="005B767F" w:rsidRPr="005B767F" w:rsidRDefault="005B767F" w:rsidP="005B767F">
      <w:pPr>
        <w:spacing w:after="0" w:line="240" w:lineRule="auto"/>
        <w:rPr>
          <w:rFonts w:ascii="Times New Roman" w:hAnsi="Times New Roman"/>
        </w:rPr>
      </w:pPr>
      <w:r w:rsidRPr="005B767F">
        <w:rPr>
          <w:rFonts w:ascii="Times New Roman" w:eastAsiaTheme="minorHAnsi" w:hAnsi="Times New Roman"/>
          <w:color w:val="000000"/>
        </w:rPr>
        <w:t xml:space="preserve">К числу сильных сторон образовательного учреждения следует отнести хорошую теоретическую подготовку педагогов, существование у школьного сообщества положительного опыта осуществления инновационных преобразований в учебно – воспитательном процессе, наличие эффективной научно – методической поддержки усилий учителей в совершенствовании </w:t>
      </w:r>
      <w:r w:rsidRPr="005B767F">
        <w:rPr>
          <w:rFonts w:ascii="Times New Roman" w:hAnsi="Times New Roman"/>
        </w:rPr>
        <w:t>образовательной деятельности, благоприятный нравственно – психологический климат в педагогическом коллективе. Для осуществления образовательного процесса в школе сформирован стабильный педагогический коллектив. В соответствии с образовательной программой и штатным расписанием школа укомплектована по всем образовательным программам педагогическими кадрами. Администрация школы уделяет большое внимание созданию благоприятных условий для поддержки и профессионального роста педагогов.</w:t>
      </w:r>
    </w:p>
    <w:p w:rsid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Повышение квалификации педагогов – насущная задача се</w:t>
      </w:r>
      <w:r>
        <w:rPr>
          <w:rFonts w:ascii="Times New Roman" w:eastAsiaTheme="minorHAnsi" w:hAnsi="Times New Roman"/>
          <w:color w:val="000000"/>
        </w:rPr>
        <w:t>годняшнего дня. Аттестация остаё</w:t>
      </w:r>
      <w:r w:rsidRPr="005B767F">
        <w:rPr>
          <w:rFonts w:ascii="Times New Roman" w:eastAsiaTheme="minorHAnsi" w:hAnsi="Times New Roman"/>
          <w:color w:val="000000"/>
        </w:rPr>
        <w:t>тся одним из важных эффективных направлений повышения профессионального мастерства педаг</w:t>
      </w:r>
      <w:r>
        <w:rPr>
          <w:rFonts w:ascii="Times New Roman" w:eastAsiaTheme="minorHAnsi" w:hAnsi="Times New Roman"/>
          <w:color w:val="000000"/>
        </w:rPr>
        <w:t>огов. Администрация школы создаё</w:t>
      </w:r>
      <w:r w:rsidRPr="005B767F">
        <w:rPr>
          <w:rFonts w:ascii="Times New Roman" w:eastAsiaTheme="minorHAnsi" w:hAnsi="Times New Roman"/>
          <w:color w:val="000000"/>
        </w:rPr>
        <w:t>т условия для успешной аттестации</w:t>
      </w:r>
    </w:p>
    <w:p w:rsidR="005B767F" w:rsidRDefault="005B767F" w:rsidP="005B767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b/>
          <w:bCs/>
          <w:color w:val="000000"/>
        </w:rPr>
        <w:t xml:space="preserve">                </w:t>
      </w:r>
      <w:r w:rsidRPr="005B767F">
        <w:rPr>
          <w:rFonts w:ascii="Times New Roman" w:eastAsiaTheme="minorHAnsi" w:hAnsi="Times New Roman"/>
          <w:b/>
          <w:bCs/>
          <w:color w:val="000000"/>
        </w:rPr>
        <w:t>Сведения о педагогических работниках по уровню квалификации:</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p>
    <w:tbl>
      <w:tblPr>
        <w:tblW w:w="9322" w:type="dxa"/>
        <w:tblBorders>
          <w:top w:val="nil"/>
          <w:left w:val="nil"/>
          <w:bottom w:val="nil"/>
          <w:right w:val="nil"/>
        </w:tblBorders>
        <w:tblLayout w:type="fixed"/>
        <w:tblLook w:val="0000" w:firstRow="0" w:lastRow="0" w:firstColumn="0" w:lastColumn="0" w:noHBand="0" w:noVBand="0"/>
      </w:tblPr>
      <w:tblGrid>
        <w:gridCol w:w="1668"/>
        <w:gridCol w:w="1275"/>
        <w:gridCol w:w="1276"/>
        <w:gridCol w:w="1276"/>
        <w:gridCol w:w="1276"/>
        <w:gridCol w:w="1559"/>
        <w:gridCol w:w="992"/>
      </w:tblGrid>
      <w:tr w:rsidR="005B767F" w:rsidRPr="005B767F" w:rsidTr="005B767F">
        <w:trPr>
          <w:trHeight w:val="247"/>
        </w:trPr>
        <w:tc>
          <w:tcPr>
            <w:tcW w:w="1668"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Общее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количество </w:t>
            </w:r>
          </w:p>
        </w:tc>
        <w:tc>
          <w:tcPr>
            <w:tcW w:w="7654" w:type="dxa"/>
            <w:gridSpan w:val="6"/>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jc w:val="center"/>
              <w:rPr>
                <w:rFonts w:ascii="Times New Roman" w:eastAsiaTheme="minorHAnsi" w:hAnsi="Times New Roman"/>
                <w:color w:val="000000"/>
              </w:rPr>
            </w:pPr>
            <w:r w:rsidRPr="005B767F">
              <w:rPr>
                <w:rFonts w:ascii="Times New Roman" w:eastAsiaTheme="minorHAnsi" w:hAnsi="Times New Roman"/>
                <w:color w:val="000000"/>
              </w:rPr>
              <w:t>Квалификационная категория</w:t>
            </w:r>
          </w:p>
        </w:tc>
      </w:tr>
      <w:tr w:rsidR="005B767F" w:rsidRPr="005B767F" w:rsidTr="005B767F">
        <w:trPr>
          <w:trHeight w:val="449"/>
        </w:trPr>
        <w:tc>
          <w:tcPr>
            <w:tcW w:w="1668"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Человек</w:t>
            </w:r>
          </w:p>
        </w:tc>
        <w:tc>
          <w:tcPr>
            <w:tcW w:w="2551" w:type="dxa"/>
            <w:gridSpan w:val="2"/>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высшая</w:t>
            </w:r>
          </w:p>
        </w:tc>
        <w:tc>
          <w:tcPr>
            <w:tcW w:w="2552" w:type="dxa"/>
            <w:gridSpan w:val="2"/>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первая </w:t>
            </w:r>
          </w:p>
        </w:tc>
        <w:tc>
          <w:tcPr>
            <w:tcW w:w="2551" w:type="dxa"/>
            <w:gridSpan w:val="2"/>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Соответствие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занимаемой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должности</w:t>
            </w:r>
          </w:p>
        </w:tc>
      </w:tr>
      <w:tr w:rsidR="005B767F" w:rsidRPr="005B767F" w:rsidTr="005B767F">
        <w:trPr>
          <w:trHeight w:val="217"/>
        </w:trPr>
        <w:tc>
          <w:tcPr>
            <w:tcW w:w="1668"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p>
        </w:tc>
        <w:tc>
          <w:tcPr>
            <w:tcW w:w="1275"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Чел.</w:t>
            </w:r>
          </w:p>
        </w:tc>
        <w:tc>
          <w:tcPr>
            <w:tcW w:w="1276"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w:t>
            </w:r>
          </w:p>
        </w:tc>
        <w:tc>
          <w:tcPr>
            <w:tcW w:w="1276"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чел</w:t>
            </w:r>
          </w:p>
        </w:tc>
        <w:tc>
          <w:tcPr>
            <w:tcW w:w="1276"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w:t>
            </w:r>
          </w:p>
        </w:tc>
        <w:tc>
          <w:tcPr>
            <w:tcW w:w="1559"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чел</w:t>
            </w:r>
          </w:p>
        </w:tc>
        <w:tc>
          <w:tcPr>
            <w:tcW w:w="992"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w:t>
            </w:r>
            <w:r w:rsidRPr="005B767F">
              <w:rPr>
                <w:rFonts w:ascii="Times New Roman" w:eastAsiaTheme="minorHAnsi" w:hAnsi="Times New Roman"/>
                <w:color w:val="000000"/>
              </w:rPr>
              <w:t xml:space="preserve"> </w:t>
            </w:r>
          </w:p>
        </w:tc>
      </w:tr>
      <w:tr w:rsidR="005B767F" w:rsidRPr="005B767F" w:rsidTr="005B767F">
        <w:trPr>
          <w:trHeight w:val="22"/>
        </w:trPr>
        <w:tc>
          <w:tcPr>
            <w:tcW w:w="1668" w:type="dxa"/>
            <w:tcBorders>
              <w:top w:val="single" w:sz="4" w:space="0" w:color="auto"/>
              <w:left w:val="single" w:sz="4" w:space="0" w:color="auto"/>
              <w:bottom w:val="single" w:sz="4" w:space="0" w:color="auto"/>
              <w:right w:val="single" w:sz="4" w:space="0" w:color="auto"/>
            </w:tcBorders>
          </w:tcPr>
          <w:p w:rsidR="005B767F" w:rsidRPr="005B767F" w:rsidRDefault="001E65FB" w:rsidP="00037D5E">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1</w:t>
            </w:r>
            <w:r w:rsidR="00037D5E">
              <w:rPr>
                <w:rFonts w:ascii="Times New Roman" w:eastAsiaTheme="minorHAnsi" w:hAnsi="Times New Roman"/>
                <w:color w:val="000000"/>
              </w:rPr>
              <w:t>4</w:t>
            </w:r>
          </w:p>
        </w:tc>
        <w:tc>
          <w:tcPr>
            <w:tcW w:w="1275" w:type="dxa"/>
            <w:tcBorders>
              <w:top w:val="single" w:sz="4" w:space="0" w:color="auto"/>
              <w:left w:val="single" w:sz="4" w:space="0" w:color="auto"/>
              <w:bottom w:val="single" w:sz="4" w:space="0" w:color="auto"/>
              <w:right w:val="single" w:sz="4" w:space="0" w:color="auto"/>
            </w:tcBorders>
          </w:tcPr>
          <w:p w:rsidR="005B767F" w:rsidRPr="005B767F" w:rsidRDefault="001E65FB" w:rsidP="005B767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6</w:t>
            </w:r>
          </w:p>
        </w:tc>
        <w:tc>
          <w:tcPr>
            <w:tcW w:w="1276" w:type="dxa"/>
            <w:tcBorders>
              <w:top w:val="single" w:sz="4" w:space="0" w:color="auto"/>
              <w:left w:val="single" w:sz="4" w:space="0" w:color="auto"/>
              <w:bottom w:val="single" w:sz="4" w:space="0" w:color="auto"/>
              <w:right w:val="single" w:sz="4" w:space="0" w:color="auto"/>
            </w:tcBorders>
          </w:tcPr>
          <w:p w:rsidR="005B767F" w:rsidRPr="005B767F" w:rsidRDefault="00037D5E" w:rsidP="005B767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4</w:t>
            </w:r>
            <w:r w:rsidR="008B70BE">
              <w:rPr>
                <w:rFonts w:ascii="Times New Roman" w:eastAsiaTheme="minorHAnsi" w:hAnsi="Times New Roman"/>
                <w:color w:val="000000"/>
              </w:rPr>
              <w:t>3</w:t>
            </w:r>
          </w:p>
        </w:tc>
        <w:tc>
          <w:tcPr>
            <w:tcW w:w="1276" w:type="dxa"/>
            <w:tcBorders>
              <w:top w:val="single" w:sz="4" w:space="0" w:color="auto"/>
              <w:left w:val="single" w:sz="4" w:space="0" w:color="auto"/>
              <w:bottom w:val="single" w:sz="4" w:space="0" w:color="auto"/>
              <w:right w:val="single" w:sz="4" w:space="0" w:color="auto"/>
            </w:tcBorders>
          </w:tcPr>
          <w:p w:rsidR="005B767F" w:rsidRPr="005B767F" w:rsidRDefault="00037D5E" w:rsidP="005B767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6</w:t>
            </w:r>
          </w:p>
        </w:tc>
        <w:tc>
          <w:tcPr>
            <w:tcW w:w="1276" w:type="dxa"/>
            <w:tcBorders>
              <w:top w:val="single" w:sz="4" w:space="0" w:color="auto"/>
              <w:left w:val="single" w:sz="4" w:space="0" w:color="auto"/>
              <w:bottom w:val="single" w:sz="4" w:space="0" w:color="auto"/>
              <w:right w:val="single" w:sz="4" w:space="0" w:color="auto"/>
            </w:tcBorders>
          </w:tcPr>
          <w:p w:rsidR="005B767F" w:rsidRPr="005B767F" w:rsidRDefault="004F274F" w:rsidP="005B767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43</w:t>
            </w:r>
          </w:p>
        </w:tc>
        <w:tc>
          <w:tcPr>
            <w:tcW w:w="1559"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0</w:t>
            </w:r>
          </w:p>
        </w:tc>
        <w:tc>
          <w:tcPr>
            <w:tcW w:w="992"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0</w:t>
            </w:r>
          </w:p>
        </w:tc>
      </w:tr>
    </w:tbl>
    <w:p w:rsidR="005B767F" w:rsidRDefault="005B767F" w:rsidP="007A6BDB">
      <w:pPr>
        <w:spacing w:after="0" w:line="240" w:lineRule="auto"/>
        <w:rPr>
          <w:rFonts w:ascii="Times New Roman" w:hAnsi="Times New Roman"/>
          <w:sz w:val="20"/>
          <w:szCs w:val="20"/>
        </w:rPr>
      </w:pPr>
    </w:p>
    <w:p w:rsidR="005B767F" w:rsidRPr="005B767F" w:rsidRDefault="005B767F" w:rsidP="005B767F">
      <w:pPr>
        <w:pStyle w:val="Default"/>
        <w:ind w:firstLine="708"/>
        <w:rPr>
          <w:rFonts w:ascii="Times New Roman" w:eastAsiaTheme="minorHAnsi" w:hAnsi="Times New Roman" w:cs="Times New Roman"/>
          <w:sz w:val="22"/>
          <w:szCs w:val="22"/>
        </w:rPr>
      </w:pPr>
      <w:r w:rsidRPr="005B767F">
        <w:rPr>
          <w:rFonts w:ascii="Times New Roman" w:hAnsi="Times New Roman" w:cs="Times New Roman"/>
          <w:sz w:val="22"/>
          <w:szCs w:val="22"/>
        </w:rPr>
        <w:t xml:space="preserve">Важным направлением работы школы с кадрами является постоянное совершенствование педагогического мастерства через курсовую систему повышения квалификации. Квалификация учителей, готовность к постоянному профессиональному росту позволяет ставить перед коллективом и успешно решать любые образовательные задачи. </w:t>
      </w:r>
      <w:r w:rsidRPr="005B767F">
        <w:rPr>
          <w:rFonts w:ascii="Times New Roman" w:eastAsiaTheme="minorHAnsi" w:hAnsi="Times New Roman" w:cs="Times New Roman"/>
          <w:sz w:val="22"/>
          <w:szCs w:val="22"/>
        </w:rPr>
        <w:t xml:space="preserve">Ожидаемый результат повышения квалификации — профессиональная готовность работников образования к реализации ФГОС: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обеспечение оптимального вхождения работников образования в систему ценностей современного образования;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b/>
          <w:bCs/>
          <w:color w:val="000000"/>
        </w:rPr>
        <w:t xml:space="preserve">• </w:t>
      </w:r>
      <w:r w:rsidRPr="005B767F">
        <w:rPr>
          <w:rFonts w:ascii="Times New Roman" w:eastAsiaTheme="minorHAnsi" w:hAnsi="Times New Roman"/>
          <w:color w:val="000000"/>
        </w:rPr>
        <w:t>принятие</w:t>
      </w:r>
      <w:r>
        <w:rPr>
          <w:rFonts w:ascii="Times New Roman" w:eastAsiaTheme="minorHAnsi" w:hAnsi="Times New Roman"/>
          <w:color w:val="000000"/>
        </w:rPr>
        <w:t xml:space="preserve"> </w:t>
      </w:r>
      <w:r w:rsidRPr="005B767F">
        <w:rPr>
          <w:rFonts w:ascii="Times New Roman" w:eastAsiaTheme="minorHAnsi" w:hAnsi="Times New Roman"/>
          <w:color w:val="000000"/>
        </w:rPr>
        <w:t xml:space="preserve">идеологии ФГОС общего образования;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b/>
          <w:bCs/>
          <w:color w:val="000000"/>
        </w:rPr>
        <w:t xml:space="preserve">• </w:t>
      </w:r>
      <w:r w:rsidRPr="005B767F">
        <w:rPr>
          <w:rFonts w:ascii="Times New Roman" w:eastAsiaTheme="minorHAnsi" w:hAnsi="Times New Roman"/>
          <w:color w:val="000000"/>
        </w:rPr>
        <w:t>освоение новой системы требований к структуре основной образоват</w:t>
      </w:r>
      <w:r w:rsidR="00DF239A">
        <w:rPr>
          <w:rFonts w:ascii="Times New Roman" w:eastAsiaTheme="minorHAnsi" w:hAnsi="Times New Roman"/>
          <w:color w:val="000000"/>
        </w:rPr>
        <w:t>ельной программы, результатам её</w:t>
      </w:r>
      <w:r w:rsidRPr="005B767F">
        <w:rPr>
          <w:rFonts w:ascii="Times New Roman" w:eastAsiaTheme="minorHAnsi" w:hAnsi="Times New Roman"/>
          <w:color w:val="000000"/>
        </w:rPr>
        <w:t xml:space="preserve"> освоения и условиям реализации, а также системы оценки итогов образовательной деятельности учащихся;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b/>
          <w:bCs/>
          <w:color w:val="000000"/>
        </w:rPr>
        <w:t xml:space="preserve">• </w:t>
      </w:r>
      <w:r w:rsidRPr="005B767F">
        <w:rPr>
          <w:rFonts w:ascii="Times New Roman" w:eastAsiaTheme="minorHAnsi" w:hAnsi="Times New Roman"/>
          <w:color w:val="000000"/>
        </w:rPr>
        <w:t xml:space="preserve">овладение учебно-методическими и информационно-методическими ресурсами, необходимыми для успешного решения задач ФГОС. </w:t>
      </w: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Для достижен</w:t>
      </w:r>
      <w:r>
        <w:rPr>
          <w:rFonts w:ascii="Times New Roman" w:eastAsiaTheme="minorHAnsi" w:hAnsi="Times New Roman"/>
          <w:color w:val="000000"/>
        </w:rPr>
        <w:t>ия результатов ООП ООО в ходе её</w:t>
      </w:r>
      <w:r w:rsidRPr="005B767F">
        <w:rPr>
          <w:rFonts w:ascii="Times New Roman" w:eastAsiaTheme="minorHAnsi" w:hAnsi="Times New Roman"/>
          <w:color w:val="000000"/>
        </w:rPr>
        <w:t xml:space="preserve">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5B767F" w:rsidRDefault="005B767F" w:rsidP="005B767F">
      <w:pPr>
        <w:spacing w:after="0" w:line="240" w:lineRule="auto"/>
        <w:ind w:firstLine="360"/>
        <w:rPr>
          <w:rFonts w:ascii="Times New Roman" w:eastAsiaTheme="minorHAnsi" w:hAnsi="Times New Roman"/>
          <w:color w:val="000000"/>
        </w:rPr>
      </w:pPr>
      <w:r w:rsidRPr="005B767F">
        <w:rPr>
          <w:rFonts w:ascii="Times New Roman" w:eastAsiaTheme="minorHAnsi" w:hAnsi="Times New Roman"/>
          <w:color w:val="000000"/>
        </w:rPr>
        <w:t>Показатели и индикаторы результативности деятельности педагогических работников отражаются через ШСОКО. При оценке качества деятельности педагогических работников учитываются востребованность услуг учителя (в том числе внеурочных) учащимися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учащихся, руководству их проектной деятельностью; взаимодействие со всеми участниками образовательного процесса и др.</w:t>
      </w:r>
    </w:p>
    <w:p w:rsidR="005B767F" w:rsidRDefault="005B767F" w:rsidP="005B767F">
      <w:pPr>
        <w:spacing w:after="0" w:line="240" w:lineRule="auto"/>
        <w:ind w:firstLine="360"/>
        <w:rPr>
          <w:rFonts w:ascii="Times New Roman" w:eastAsiaTheme="minorHAnsi" w:hAnsi="Times New Roman"/>
          <w:color w:val="000000"/>
        </w:rPr>
      </w:pPr>
      <w:r w:rsidRPr="005B767F">
        <w:rPr>
          <w:rFonts w:ascii="Times New Roman" w:eastAsiaTheme="minorHAnsi" w:hAnsi="Times New Roman"/>
          <w:b/>
          <w:bCs/>
          <w:color w:val="000000"/>
          <w:sz w:val="28"/>
          <w:szCs w:val="28"/>
        </w:rPr>
        <w:t>Критерии оценки деятельности учителя, реализующего ФГОС ООО</w:t>
      </w:r>
    </w:p>
    <w:p w:rsidR="005B767F" w:rsidRDefault="005B767F" w:rsidP="005B767F">
      <w:pPr>
        <w:spacing w:after="0" w:line="240" w:lineRule="auto"/>
        <w:ind w:firstLine="360"/>
        <w:rPr>
          <w:rFonts w:ascii="Times New Roman" w:eastAsiaTheme="minorHAnsi" w:hAnsi="Times New Roman"/>
          <w:color w:val="000000"/>
        </w:rPr>
      </w:pPr>
    </w:p>
    <w:tbl>
      <w:tblPr>
        <w:tblW w:w="10137" w:type="dxa"/>
        <w:tblBorders>
          <w:top w:val="nil"/>
          <w:left w:val="nil"/>
          <w:bottom w:val="nil"/>
          <w:right w:val="nil"/>
        </w:tblBorders>
        <w:tblLayout w:type="fixed"/>
        <w:tblLook w:val="0000" w:firstRow="0" w:lastRow="0" w:firstColumn="0" w:lastColumn="0" w:noHBand="0" w:noVBand="0"/>
      </w:tblPr>
      <w:tblGrid>
        <w:gridCol w:w="2943"/>
        <w:gridCol w:w="3544"/>
        <w:gridCol w:w="3650"/>
      </w:tblGrid>
      <w:tr w:rsidR="005B767F" w:rsidRPr="005B767F" w:rsidTr="005B767F">
        <w:trPr>
          <w:trHeight w:val="98"/>
        </w:trPr>
        <w:tc>
          <w:tcPr>
            <w:tcW w:w="2943"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b/>
                <w:bCs/>
                <w:color w:val="000000"/>
              </w:rPr>
              <w:t xml:space="preserve">Критерий </w:t>
            </w:r>
          </w:p>
        </w:tc>
        <w:tc>
          <w:tcPr>
            <w:tcW w:w="3544"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b/>
                <w:bCs/>
                <w:color w:val="000000"/>
              </w:rPr>
              <w:t xml:space="preserve">Показатель </w:t>
            </w:r>
          </w:p>
        </w:tc>
        <w:tc>
          <w:tcPr>
            <w:tcW w:w="3650"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b/>
                <w:bCs/>
                <w:color w:val="000000"/>
              </w:rPr>
              <w:t xml:space="preserve">Характеристика </w:t>
            </w:r>
          </w:p>
        </w:tc>
      </w:tr>
      <w:tr w:rsidR="005B767F" w:rsidRPr="005B767F" w:rsidTr="00A26B5C">
        <w:trPr>
          <w:trHeight w:val="794"/>
        </w:trPr>
        <w:tc>
          <w:tcPr>
            <w:tcW w:w="2943" w:type="dxa"/>
            <w:vMerge w:val="restart"/>
            <w:tcBorders>
              <w:top w:val="single" w:sz="4" w:space="0" w:color="auto"/>
              <w:left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sz w:val="20"/>
                <w:szCs w:val="20"/>
              </w:rPr>
            </w:pPr>
            <w:r w:rsidRPr="005B767F">
              <w:rPr>
                <w:rFonts w:ascii="Times New Roman" w:eastAsiaTheme="minorHAnsi" w:hAnsi="Times New Roman"/>
                <w:color w:val="000000"/>
                <w:sz w:val="20"/>
                <w:szCs w:val="20"/>
              </w:rPr>
              <w:t xml:space="preserve">1. Мотивационная </w:t>
            </w:r>
          </w:p>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готовность к реализации ФГОС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sz w:val="20"/>
                <w:szCs w:val="20"/>
              </w:rPr>
            </w:pPr>
            <w:r w:rsidRPr="005B767F">
              <w:rPr>
                <w:rFonts w:ascii="Times New Roman" w:eastAsiaTheme="minorHAnsi" w:hAnsi="Times New Roman"/>
                <w:color w:val="000000"/>
                <w:sz w:val="20"/>
                <w:szCs w:val="20"/>
              </w:rPr>
              <w:t xml:space="preserve">1.1. Позитивная </w:t>
            </w:r>
          </w:p>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направленность на введение ФГОС </w:t>
            </w:r>
          </w:p>
          <w:p w:rsidR="005B767F" w:rsidRPr="005B767F" w:rsidRDefault="005B767F" w:rsidP="005B767F">
            <w:pPr>
              <w:pStyle w:val="Default"/>
              <w:rPr>
                <w:rFonts w:ascii="Times New Roman" w:hAnsi="Times New Roman" w:cs="Times New Roman"/>
                <w:color w:val="auto"/>
                <w:sz w:val="20"/>
                <w:szCs w:val="20"/>
              </w:rPr>
            </w:pP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sz w:val="20"/>
                <w:szCs w:val="20"/>
              </w:rPr>
            </w:pPr>
          </w:p>
        </w:tc>
        <w:tc>
          <w:tcPr>
            <w:tcW w:w="3650"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hAnsi="Times New Roman"/>
                <w:color w:val="000000"/>
                <w:sz w:val="20"/>
                <w:szCs w:val="20"/>
              </w:rPr>
            </w:pPr>
            <w:r w:rsidRPr="005B767F">
              <w:rPr>
                <w:rFonts w:ascii="Times New Roman" w:eastAsiaTheme="minorHAnsi" w:hAnsi="Times New Roman"/>
                <w:color w:val="000000"/>
                <w:sz w:val="20"/>
                <w:szCs w:val="20"/>
              </w:rPr>
              <w:t xml:space="preserve">Учитель принимает цели нового образовательного </w:t>
            </w:r>
            <w:r w:rsidRPr="005B767F">
              <w:rPr>
                <w:rFonts w:ascii="Times New Roman" w:hAnsi="Times New Roman"/>
                <w:sz w:val="20"/>
                <w:szCs w:val="20"/>
              </w:rPr>
              <w:t>стандарта, изменения, связанные с введением ФГОС</w:t>
            </w:r>
            <w:r>
              <w:rPr>
                <w:rFonts w:ascii="Times New Roman" w:hAnsi="Times New Roman"/>
                <w:sz w:val="20"/>
                <w:szCs w:val="20"/>
              </w:rPr>
              <w:t>.</w:t>
            </w:r>
            <w:r w:rsidRPr="005B767F">
              <w:rPr>
                <w:rFonts w:ascii="Times New Roman" w:hAnsi="Times New Roman"/>
                <w:sz w:val="20"/>
                <w:szCs w:val="20"/>
              </w:rPr>
              <w:t xml:space="preserve"> </w:t>
            </w:r>
          </w:p>
        </w:tc>
      </w:tr>
      <w:tr w:rsidR="005B767F" w:rsidRPr="005B767F" w:rsidTr="00A26B5C">
        <w:trPr>
          <w:trHeight w:val="1032"/>
        </w:trPr>
        <w:tc>
          <w:tcPr>
            <w:tcW w:w="2943" w:type="dxa"/>
            <w:vMerge/>
            <w:tcBorders>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Направленность на самоизменение профессиональной деятельности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sz w:val="20"/>
                <w:szCs w:val="20"/>
              </w:rPr>
            </w:pPr>
          </w:p>
        </w:tc>
        <w:tc>
          <w:tcPr>
            <w:tcW w:w="3650"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eastAsiaTheme="minorHAnsi" w:hAnsi="Times New Roman"/>
                <w:sz w:val="20"/>
                <w:szCs w:val="20"/>
              </w:rPr>
            </w:pPr>
            <w:r w:rsidRPr="005B767F">
              <w:rPr>
                <w:rFonts w:ascii="Times New Roman" w:hAnsi="Times New Roman" w:cs="Times New Roman"/>
                <w:sz w:val="20"/>
                <w:szCs w:val="20"/>
              </w:rPr>
              <w:t xml:space="preserve">Учитель овладевает способами проектирования и достижения учебно-профессиональных задач в условиях перехода на ФГОС ООО </w:t>
            </w:r>
          </w:p>
        </w:tc>
      </w:tr>
      <w:tr w:rsidR="005B767F" w:rsidRPr="005B767F" w:rsidTr="00A26B5C">
        <w:trPr>
          <w:trHeight w:val="788"/>
        </w:trPr>
        <w:tc>
          <w:tcPr>
            <w:tcW w:w="2943" w:type="dxa"/>
            <w:vMerge w:val="restart"/>
            <w:tcBorders>
              <w:top w:val="single" w:sz="4" w:space="0" w:color="auto"/>
              <w:left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2. Технологическая готовность к реализации ФГОС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eastAsiaTheme="minorHAnsi" w:hAnsi="Times New Roman" w:cs="Times New Roman"/>
                <w:sz w:val="20"/>
                <w:szCs w:val="20"/>
              </w:rPr>
            </w:pPr>
            <w:r w:rsidRPr="005B767F">
              <w:rPr>
                <w:rFonts w:ascii="Times New Roman" w:hAnsi="Times New Roman" w:cs="Times New Roman"/>
                <w:sz w:val="20"/>
                <w:szCs w:val="20"/>
              </w:rPr>
              <w:t xml:space="preserve">2.1. Владение способами управления учебной деятельности детей </w:t>
            </w:r>
          </w:p>
        </w:tc>
        <w:tc>
          <w:tcPr>
            <w:tcW w:w="3650"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Учитель включает детей в деятельность по организации открытия нового знания, организует учебное сотрудничество школьников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sz w:val="20"/>
                <w:szCs w:val="20"/>
              </w:rPr>
            </w:pPr>
          </w:p>
        </w:tc>
      </w:tr>
      <w:tr w:rsidR="005B767F" w:rsidRPr="005B767F" w:rsidTr="00A26B5C">
        <w:trPr>
          <w:trHeight w:val="1018"/>
        </w:trPr>
        <w:tc>
          <w:tcPr>
            <w:tcW w:w="2943" w:type="dxa"/>
            <w:vMerge/>
            <w:tcBorders>
              <w:left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p>
        </w:tc>
        <w:tc>
          <w:tcPr>
            <w:tcW w:w="3544"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2.2. Владение способами управления художественно-эстетической деятельности детей </w:t>
            </w:r>
          </w:p>
        </w:tc>
        <w:tc>
          <w:tcPr>
            <w:tcW w:w="3650"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Учитель включает детей в художественно-эстетическую деятельность по осмыслению, художественному </w:t>
            </w:r>
          </w:p>
        </w:tc>
      </w:tr>
      <w:tr w:rsidR="005B767F" w:rsidRPr="005B767F" w:rsidTr="00A26B5C">
        <w:trPr>
          <w:trHeight w:val="1249"/>
        </w:trPr>
        <w:tc>
          <w:tcPr>
            <w:tcW w:w="2943" w:type="dxa"/>
            <w:vMerge/>
            <w:tcBorders>
              <w:left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p>
        </w:tc>
        <w:tc>
          <w:tcPr>
            <w:tcW w:w="3544"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2.3. Владение способами управления духовно-практической деятельностью детей </w:t>
            </w:r>
          </w:p>
          <w:p w:rsidR="005B767F" w:rsidRPr="005B767F" w:rsidRDefault="005B767F" w:rsidP="005B767F">
            <w:pPr>
              <w:autoSpaceDE w:val="0"/>
              <w:autoSpaceDN w:val="0"/>
              <w:adjustRightInd w:val="0"/>
              <w:spacing w:after="0" w:line="240" w:lineRule="auto"/>
              <w:rPr>
                <w:rFonts w:ascii="Times New Roman" w:hAnsi="Times New Roman"/>
                <w:sz w:val="20"/>
                <w:szCs w:val="20"/>
              </w:rPr>
            </w:pPr>
          </w:p>
        </w:tc>
        <w:tc>
          <w:tcPr>
            <w:tcW w:w="3650"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Учитель включает учащихся в духовно-практическую деятельность по освоению и воспроизведению созданных человечеством духовных ценностей </w:t>
            </w:r>
          </w:p>
        </w:tc>
      </w:tr>
      <w:tr w:rsidR="005B767F" w:rsidRPr="005B767F" w:rsidTr="00A26B5C">
        <w:trPr>
          <w:trHeight w:val="1195"/>
        </w:trPr>
        <w:tc>
          <w:tcPr>
            <w:tcW w:w="2943" w:type="dxa"/>
            <w:vMerge/>
            <w:tcBorders>
              <w:left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p>
        </w:tc>
        <w:tc>
          <w:tcPr>
            <w:tcW w:w="3544"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hAnsi="Times New Roman"/>
                <w:sz w:val="20"/>
                <w:szCs w:val="20"/>
              </w:rPr>
            </w:pPr>
          </w:p>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2.4. Владение способами организации внеурочной деятельности детей </w:t>
            </w:r>
          </w:p>
          <w:p w:rsidR="005B767F" w:rsidRPr="005B767F" w:rsidRDefault="005B767F" w:rsidP="005B767F">
            <w:pPr>
              <w:autoSpaceDE w:val="0"/>
              <w:autoSpaceDN w:val="0"/>
              <w:adjustRightInd w:val="0"/>
              <w:spacing w:after="0" w:line="240" w:lineRule="auto"/>
              <w:rPr>
                <w:rFonts w:ascii="Times New Roman" w:hAnsi="Times New Roman"/>
                <w:sz w:val="20"/>
                <w:szCs w:val="20"/>
              </w:rPr>
            </w:pPr>
          </w:p>
        </w:tc>
        <w:tc>
          <w:tcPr>
            <w:tcW w:w="3650"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Учитель владеет способами организации внеурочной образовательной деятельности при помощи форм и методов, отличных от урочных форм организации учебной деятельности школьников </w:t>
            </w:r>
          </w:p>
        </w:tc>
      </w:tr>
      <w:tr w:rsidR="005B767F" w:rsidRPr="005B767F" w:rsidTr="005B767F">
        <w:trPr>
          <w:trHeight w:val="1081"/>
        </w:trPr>
        <w:tc>
          <w:tcPr>
            <w:tcW w:w="2943" w:type="dxa"/>
            <w:vMerge/>
            <w:tcBorders>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p>
        </w:tc>
        <w:tc>
          <w:tcPr>
            <w:tcW w:w="3544"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2.5. Владение мультимедийным и учебно-лабораторным оборудованием для организации образовательной деятельности школьников </w:t>
            </w:r>
          </w:p>
        </w:tc>
        <w:tc>
          <w:tcPr>
            <w:tcW w:w="3650"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Учитель владеет и использует средства и ресурсы информационно-образовательной среды школы </w:t>
            </w:r>
          </w:p>
        </w:tc>
      </w:tr>
      <w:tr w:rsidR="005B767F" w:rsidRPr="005B767F" w:rsidTr="005B767F">
        <w:trPr>
          <w:trHeight w:val="100"/>
        </w:trPr>
        <w:tc>
          <w:tcPr>
            <w:tcW w:w="2943" w:type="dxa"/>
            <w:tcBorders>
              <w:top w:val="single" w:sz="4" w:space="0" w:color="auto"/>
              <w:left w:val="single" w:sz="4" w:space="0" w:color="auto"/>
              <w:bottom w:val="single" w:sz="4" w:space="0" w:color="auto"/>
              <w:right w:val="single" w:sz="4" w:space="0" w:color="auto"/>
            </w:tcBorders>
          </w:tcPr>
          <w:p w:rsidR="005B767F" w:rsidRPr="008B70BE" w:rsidRDefault="005B767F" w:rsidP="005B767F">
            <w:pPr>
              <w:pStyle w:val="Default"/>
              <w:rPr>
                <w:rFonts w:ascii="Times New Roman" w:hAnsi="Times New Roman" w:cs="Times New Roman"/>
                <w:sz w:val="20"/>
                <w:szCs w:val="20"/>
              </w:rPr>
            </w:pPr>
            <w:r w:rsidRPr="008B70BE">
              <w:rPr>
                <w:rFonts w:ascii="Times New Roman" w:hAnsi="Times New Roman" w:cs="Times New Roman"/>
                <w:sz w:val="20"/>
                <w:szCs w:val="20"/>
              </w:rPr>
              <w:t xml:space="preserve">3. Готовность к использованию современных способов оценки </w:t>
            </w:r>
          </w:p>
          <w:p w:rsidR="005B767F" w:rsidRPr="008B70BE" w:rsidRDefault="005B767F" w:rsidP="005B767F">
            <w:pPr>
              <w:autoSpaceDE w:val="0"/>
              <w:autoSpaceDN w:val="0"/>
              <w:adjustRightInd w:val="0"/>
              <w:spacing w:after="0" w:line="240" w:lineRule="auto"/>
              <w:rPr>
                <w:rFonts w:ascii="Times New Roman" w:eastAsiaTheme="minorHAnsi" w:hAnsi="Times New Roman"/>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5B767F" w:rsidRPr="008B70BE" w:rsidRDefault="005B767F" w:rsidP="005B767F">
            <w:pPr>
              <w:pStyle w:val="Default"/>
              <w:rPr>
                <w:rFonts w:ascii="Times New Roman" w:hAnsi="Times New Roman" w:cs="Times New Roman"/>
                <w:sz w:val="20"/>
                <w:szCs w:val="20"/>
              </w:rPr>
            </w:pPr>
            <w:r w:rsidRPr="008B70BE">
              <w:rPr>
                <w:rFonts w:ascii="Times New Roman" w:hAnsi="Times New Roman" w:cs="Times New Roman"/>
                <w:sz w:val="20"/>
                <w:szCs w:val="20"/>
              </w:rPr>
              <w:t xml:space="preserve">3.1. Владение способами выявления и оценки компетентностных предметных результатов </w:t>
            </w:r>
          </w:p>
          <w:p w:rsidR="005B767F" w:rsidRPr="008B70BE" w:rsidRDefault="005B767F" w:rsidP="005B767F">
            <w:pPr>
              <w:autoSpaceDE w:val="0"/>
              <w:autoSpaceDN w:val="0"/>
              <w:adjustRightInd w:val="0"/>
              <w:spacing w:after="0" w:line="240" w:lineRule="auto"/>
              <w:rPr>
                <w:rFonts w:ascii="Times New Roman" w:eastAsiaTheme="minorHAnsi" w:hAnsi="Times New Roman"/>
                <w:color w:val="000000"/>
                <w:sz w:val="20"/>
                <w:szCs w:val="20"/>
              </w:rPr>
            </w:pPr>
          </w:p>
          <w:p w:rsidR="005B767F" w:rsidRPr="008B70BE" w:rsidRDefault="005B767F" w:rsidP="005B767F">
            <w:pPr>
              <w:pStyle w:val="Default"/>
              <w:rPr>
                <w:rFonts w:ascii="Times New Roman" w:hAnsi="Times New Roman" w:cs="Times New Roman"/>
                <w:sz w:val="20"/>
                <w:szCs w:val="20"/>
              </w:rPr>
            </w:pPr>
            <w:r w:rsidRPr="008B70BE">
              <w:rPr>
                <w:rFonts w:ascii="Times New Roman" w:hAnsi="Times New Roman" w:cs="Times New Roman"/>
                <w:sz w:val="20"/>
                <w:szCs w:val="20"/>
              </w:rPr>
              <w:t xml:space="preserve">3.2.Владение способами выявления и оценки динамики метапредметных результатов </w:t>
            </w:r>
          </w:p>
          <w:p w:rsidR="005B767F" w:rsidRPr="008B70BE" w:rsidRDefault="005B767F" w:rsidP="005B767F">
            <w:pPr>
              <w:autoSpaceDE w:val="0"/>
              <w:autoSpaceDN w:val="0"/>
              <w:adjustRightInd w:val="0"/>
              <w:spacing w:after="0" w:line="240" w:lineRule="auto"/>
              <w:rPr>
                <w:rFonts w:ascii="Times New Roman" w:eastAsiaTheme="minorHAnsi" w:hAnsi="Times New Roman"/>
                <w:color w:val="000000"/>
                <w:sz w:val="20"/>
                <w:szCs w:val="20"/>
              </w:rPr>
            </w:pPr>
          </w:p>
          <w:p w:rsidR="005B767F" w:rsidRPr="008B70BE" w:rsidRDefault="005B767F" w:rsidP="005B767F">
            <w:pPr>
              <w:autoSpaceDE w:val="0"/>
              <w:autoSpaceDN w:val="0"/>
              <w:adjustRightInd w:val="0"/>
              <w:spacing w:after="0" w:line="240" w:lineRule="auto"/>
              <w:rPr>
                <w:rFonts w:ascii="Times New Roman" w:eastAsiaTheme="minorHAnsi" w:hAnsi="Times New Roman"/>
                <w:color w:val="000000"/>
                <w:sz w:val="20"/>
                <w:szCs w:val="20"/>
              </w:rPr>
            </w:pPr>
          </w:p>
          <w:p w:rsidR="005B767F" w:rsidRPr="008B70BE" w:rsidRDefault="005B767F" w:rsidP="005B767F">
            <w:pPr>
              <w:autoSpaceDE w:val="0"/>
              <w:autoSpaceDN w:val="0"/>
              <w:adjustRightInd w:val="0"/>
              <w:spacing w:after="0" w:line="240" w:lineRule="auto"/>
              <w:rPr>
                <w:rFonts w:ascii="Times New Roman" w:eastAsiaTheme="minorHAnsi" w:hAnsi="Times New Roman"/>
                <w:color w:val="000000"/>
                <w:sz w:val="20"/>
                <w:szCs w:val="20"/>
              </w:rPr>
            </w:pPr>
          </w:p>
        </w:tc>
        <w:tc>
          <w:tcPr>
            <w:tcW w:w="3650" w:type="dxa"/>
            <w:tcBorders>
              <w:top w:val="single" w:sz="4" w:space="0" w:color="auto"/>
              <w:left w:val="single" w:sz="4" w:space="0" w:color="auto"/>
              <w:bottom w:val="single" w:sz="4" w:space="0" w:color="auto"/>
              <w:right w:val="single" w:sz="4" w:space="0" w:color="auto"/>
            </w:tcBorders>
          </w:tcPr>
          <w:p w:rsidR="005B767F" w:rsidRPr="008B70BE" w:rsidRDefault="005B767F" w:rsidP="005B767F">
            <w:pPr>
              <w:pStyle w:val="Default"/>
              <w:rPr>
                <w:rFonts w:ascii="Times New Roman" w:hAnsi="Times New Roman" w:cs="Times New Roman"/>
                <w:sz w:val="20"/>
                <w:szCs w:val="20"/>
              </w:rPr>
            </w:pPr>
            <w:r w:rsidRPr="008B70BE">
              <w:rPr>
                <w:rFonts w:ascii="Times New Roman" w:hAnsi="Times New Roman" w:cs="Times New Roman"/>
                <w:sz w:val="20"/>
                <w:szCs w:val="20"/>
              </w:rPr>
              <w:t xml:space="preserve">Учитель отслеживает и оценивает уровень сформированности предметных результатов, выделяя компетентностный уровень </w:t>
            </w:r>
          </w:p>
          <w:p w:rsidR="005B767F" w:rsidRPr="008B70BE" w:rsidRDefault="005B767F" w:rsidP="005B767F">
            <w:pPr>
              <w:pStyle w:val="Default"/>
              <w:rPr>
                <w:rFonts w:ascii="Times New Roman" w:hAnsi="Times New Roman" w:cs="Times New Roman"/>
                <w:sz w:val="20"/>
                <w:szCs w:val="20"/>
              </w:rPr>
            </w:pPr>
            <w:r w:rsidRPr="008B70BE">
              <w:rPr>
                <w:rFonts w:ascii="Times New Roman" w:hAnsi="Times New Roman" w:cs="Times New Roman"/>
                <w:sz w:val="20"/>
                <w:szCs w:val="20"/>
              </w:rPr>
              <w:t xml:space="preserve">Учитель владеет методами педагогической диагностики для выявления и оценки уровня сформированности метапредметных образовательных результатов </w:t>
            </w:r>
          </w:p>
          <w:p w:rsidR="005B767F" w:rsidRPr="008B70BE" w:rsidRDefault="005B767F" w:rsidP="005B767F">
            <w:pPr>
              <w:autoSpaceDE w:val="0"/>
              <w:autoSpaceDN w:val="0"/>
              <w:adjustRightInd w:val="0"/>
              <w:spacing w:after="0" w:line="240" w:lineRule="auto"/>
              <w:rPr>
                <w:rFonts w:ascii="Times New Roman" w:eastAsiaTheme="minorHAnsi" w:hAnsi="Times New Roman"/>
                <w:color w:val="000000"/>
                <w:sz w:val="20"/>
                <w:szCs w:val="20"/>
              </w:rPr>
            </w:pPr>
          </w:p>
        </w:tc>
      </w:tr>
      <w:tr w:rsidR="005B767F" w:rsidRPr="005B767F" w:rsidTr="00A26B5C">
        <w:trPr>
          <w:trHeight w:val="1440"/>
        </w:trPr>
        <w:tc>
          <w:tcPr>
            <w:tcW w:w="2943" w:type="dxa"/>
            <w:vMerge w:val="restart"/>
            <w:tcBorders>
              <w:top w:val="single" w:sz="4" w:space="0" w:color="auto"/>
              <w:left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4. Готовность к разработке рабочих программ отдельных учебных предметов, курсов и т.п.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4.1. Учёт локальной нормативной документации при разработке рабочих программ </w:t>
            </w:r>
          </w:p>
          <w:p w:rsidR="005B767F" w:rsidRPr="005B767F" w:rsidRDefault="005B767F" w:rsidP="005B767F">
            <w:pPr>
              <w:pStyle w:val="Default"/>
              <w:rPr>
                <w:rFonts w:ascii="Times New Roman" w:eastAsiaTheme="minorHAnsi" w:hAnsi="Times New Roman" w:cs="Times New Roman"/>
                <w:sz w:val="20"/>
                <w:szCs w:val="20"/>
              </w:rPr>
            </w:pPr>
          </w:p>
          <w:p w:rsidR="005B767F" w:rsidRDefault="005B767F" w:rsidP="005B767F">
            <w:pPr>
              <w:pStyle w:val="Default"/>
              <w:rPr>
                <w:rFonts w:ascii="Times New Roman" w:hAnsi="Times New Roman" w:cs="Times New Roman"/>
                <w:sz w:val="20"/>
                <w:szCs w:val="20"/>
              </w:rPr>
            </w:pPr>
          </w:p>
          <w:p w:rsidR="005B767F" w:rsidRDefault="005B767F" w:rsidP="005B767F">
            <w:pPr>
              <w:pStyle w:val="Default"/>
              <w:rPr>
                <w:rFonts w:ascii="Times New Roman" w:hAnsi="Times New Roman" w:cs="Times New Roman"/>
                <w:sz w:val="20"/>
                <w:szCs w:val="20"/>
              </w:rPr>
            </w:pPr>
          </w:p>
          <w:p w:rsidR="005B767F" w:rsidRPr="005B767F" w:rsidRDefault="005B767F" w:rsidP="005B767F">
            <w:pPr>
              <w:pStyle w:val="Default"/>
              <w:rPr>
                <w:rFonts w:ascii="Times New Roman" w:eastAsiaTheme="minorHAnsi" w:hAnsi="Times New Roman" w:cs="Times New Roman"/>
                <w:sz w:val="20"/>
                <w:szCs w:val="20"/>
              </w:rPr>
            </w:pPr>
          </w:p>
        </w:tc>
        <w:tc>
          <w:tcPr>
            <w:tcW w:w="3650"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Учитель при разработке рабочих программ опирается на локальные нормативные акты, такие как «Положение о рабочей программе», «Положение о текущем контроле и промежуточной аттестации» и др.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sz w:val="20"/>
                <w:szCs w:val="20"/>
              </w:rPr>
            </w:pPr>
          </w:p>
        </w:tc>
      </w:tr>
      <w:tr w:rsidR="005B767F" w:rsidRPr="005B767F" w:rsidTr="00A26B5C">
        <w:trPr>
          <w:trHeight w:val="543"/>
        </w:trPr>
        <w:tc>
          <w:tcPr>
            <w:tcW w:w="2943" w:type="dxa"/>
            <w:vMerge/>
            <w:tcBorders>
              <w:left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p>
        </w:tc>
        <w:tc>
          <w:tcPr>
            <w:tcW w:w="3544"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4.2. Учёт требований ФГОС при разработке рабочих программ </w:t>
            </w:r>
          </w:p>
          <w:p w:rsidR="005B767F" w:rsidRPr="005B767F" w:rsidRDefault="005B767F" w:rsidP="005B767F">
            <w:pPr>
              <w:pStyle w:val="Default"/>
              <w:rPr>
                <w:rFonts w:ascii="Times New Roman" w:hAnsi="Times New Roman" w:cs="Times New Roman"/>
                <w:sz w:val="20"/>
                <w:szCs w:val="20"/>
              </w:rPr>
            </w:pPr>
          </w:p>
        </w:tc>
        <w:tc>
          <w:tcPr>
            <w:tcW w:w="3650"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Учитель при разработке рабочих программ учитывает требования стандарта к структуре и содержанию рабочих программ </w:t>
            </w:r>
          </w:p>
          <w:p w:rsidR="005B767F" w:rsidRPr="005B767F" w:rsidRDefault="005B767F" w:rsidP="005B767F">
            <w:pPr>
              <w:autoSpaceDE w:val="0"/>
              <w:autoSpaceDN w:val="0"/>
              <w:adjustRightInd w:val="0"/>
              <w:spacing w:after="0" w:line="240" w:lineRule="auto"/>
              <w:rPr>
                <w:rFonts w:ascii="Times New Roman" w:hAnsi="Times New Roman"/>
                <w:sz w:val="20"/>
                <w:szCs w:val="20"/>
              </w:rPr>
            </w:pPr>
          </w:p>
        </w:tc>
      </w:tr>
      <w:tr w:rsidR="005B767F" w:rsidRPr="005B767F" w:rsidTr="00A26B5C">
        <w:trPr>
          <w:trHeight w:val="1209"/>
        </w:trPr>
        <w:tc>
          <w:tcPr>
            <w:tcW w:w="2943" w:type="dxa"/>
            <w:vMerge/>
            <w:tcBorders>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p>
        </w:tc>
        <w:tc>
          <w:tcPr>
            <w:tcW w:w="3544"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4.3. Учёт особенностей образовательного учреждения при разработке рабочих программ </w:t>
            </w:r>
          </w:p>
          <w:p w:rsidR="005B767F" w:rsidRPr="005B767F" w:rsidRDefault="005B767F" w:rsidP="005B767F">
            <w:pPr>
              <w:pStyle w:val="Default"/>
              <w:rPr>
                <w:rFonts w:ascii="Times New Roman" w:hAnsi="Times New Roman" w:cs="Times New Roman"/>
                <w:sz w:val="20"/>
                <w:szCs w:val="20"/>
              </w:rPr>
            </w:pPr>
          </w:p>
        </w:tc>
        <w:tc>
          <w:tcPr>
            <w:tcW w:w="3650"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Учитель при разработке рабочих программ учитывает условия реализации основной общеобразовательной программы (материально-технические, информационно-методические), особенности и возможности учащихся </w:t>
            </w:r>
          </w:p>
          <w:p w:rsidR="005B767F" w:rsidRPr="005B767F" w:rsidRDefault="005B767F" w:rsidP="005B767F">
            <w:pPr>
              <w:autoSpaceDE w:val="0"/>
              <w:autoSpaceDN w:val="0"/>
              <w:adjustRightInd w:val="0"/>
              <w:spacing w:after="0" w:line="240" w:lineRule="auto"/>
              <w:rPr>
                <w:rFonts w:ascii="Times New Roman" w:hAnsi="Times New Roman"/>
                <w:sz w:val="20"/>
                <w:szCs w:val="20"/>
              </w:rPr>
            </w:pPr>
          </w:p>
        </w:tc>
      </w:tr>
      <w:tr w:rsidR="005B767F" w:rsidRPr="005B767F" w:rsidTr="00A26B5C">
        <w:trPr>
          <w:trHeight w:val="834"/>
        </w:trPr>
        <w:tc>
          <w:tcPr>
            <w:tcW w:w="2943" w:type="dxa"/>
            <w:vMerge w:val="restart"/>
            <w:tcBorders>
              <w:top w:val="single" w:sz="4" w:space="0" w:color="auto"/>
              <w:left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5. Социально-личностная готовность к реализации ФГОС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5.1. Ориентация на сотрудничество с учащимися в образовательной деятельности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sz w:val="20"/>
                <w:szCs w:val="20"/>
              </w:rPr>
            </w:pPr>
          </w:p>
        </w:tc>
        <w:tc>
          <w:tcPr>
            <w:tcW w:w="3650"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Учитель отказывается от авторитарной позиции во взаимодействии с детьми, вступает с ними в учебный диалог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sz w:val="20"/>
                <w:szCs w:val="20"/>
              </w:rPr>
            </w:pPr>
            <w:r w:rsidRPr="005B767F">
              <w:rPr>
                <w:rFonts w:ascii="Times New Roman" w:hAnsi="Times New Roman"/>
                <w:sz w:val="20"/>
                <w:szCs w:val="20"/>
              </w:rPr>
              <w:t xml:space="preserve">Учитель предоставляет школьникам возможность проявления учебной инициативы </w:t>
            </w:r>
          </w:p>
        </w:tc>
      </w:tr>
      <w:tr w:rsidR="005B767F" w:rsidRPr="005B767F" w:rsidTr="005B767F">
        <w:trPr>
          <w:trHeight w:val="747"/>
        </w:trPr>
        <w:tc>
          <w:tcPr>
            <w:tcW w:w="2943" w:type="dxa"/>
            <w:vMerge/>
            <w:tcBorders>
              <w:left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p>
        </w:tc>
        <w:tc>
          <w:tcPr>
            <w:tcW w:w="3544"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5.2. Готовность к скрытому управлению учебной деятельностью школьников </w:t>
            </w:r>
          </w:p>
          <w:p w:rsidR="005B767F" w:rsidRPr="005B767F" w:rsidRDefault="005B767F" w:rsidP="005B767F">
            <w:pPr>
              <w:autoSpaceDE w:val="0"/>
              <w:autoSpaceDN w:val="0"/>
              <w:adjustRightInd w:val="0"/>
              <w:spacing w:after="0" w:line="240" w:lineRule="auto"/>
              <w:rPr>
                <w:rFonts w:ascii="Times New Roman" w:hAnsi="Times New Roman"/>
                <w:sz w:val="20"/>
                <w:szCs w:val="20"/>
              </w:rPr>
            </w:pPr>
          </w:p>
        </w:tc>
        <w:tc>
          <w:tcPr>
            <w:tcW w:w="3650"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Учитель выстраивает урок, исходя из учебной ситуации, способен гибко реагировать на изменение учебной ситуации, поощряет учебную самостоятельность школьников </w:t>
            </w:r>
          </w:p>
        </w:tc>
      </w:tr>
      <w:tr w:rsidR="005B767F" w:rsidRPr="005B767F" w:rsidTr="00A26B5C">
        <w:trPr>
          <w:trHeight w:val="231"/>
        </w:trPr>
        <w:tc>
          <w:tcPr>
            <w:tcW w:w="2943" w:type="dxa"/>
            <w:vMerge/>
            <w:tcBorders>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p>
        </w:tc>
        <w:tc>
          <w:tcPr>
            <w:tcW w:w="3544"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5.3. Толерантность, готовность к принятию различных точек зрения субъектов образования на обсуждаемые вопросы </w:t>
            </w:r>
          </w:p>
          <w:p w:rsidR="005B767F" w:rsidRPr="005B767F" w:rsidRDefault="005B767F" w:rsidP="005B767F">
            <w:pPr>
              <w:autoSpaceDE w:val="0"/>
              <w:autoSpaceDN w:val="0"/>
              <w:adjustRightInd w:val="0"/>
              <w:spacing w:after="0" w:line="240" w:lineRule="auto"/>
              <w:rPr>
                <w:rFonts w:ascii="Times New Roman" w:hAnsi="Times New Roman"/>
                <w:sz w:val="20"/>
                <w:szCs w:val="20"/>
              </w:rPr>
            </w:pPr>
          </w:p>
        </w:tc>
        <w:tc>
          <w:tcPr>
            <w:tcW w:w="3650"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На основании сотрудничества учитель принимает мнения учащихся, родителей, администрации школы, вступает с участниками образовательного процесса в конструктивный диалог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sz w:val="20"/>
                <w:szCs w:val="20"/>
              </w:rPr>
            </w:pPr>
          </w:p>
        </w:tc>
      </w:tr>
    </w:tbl>
    <w:p w:rsidR="005B767F" w:rsidRPr="005B767F" w:rsidRDefault="005B767F" w:rsidP="005B767F">
      <w:pPr>
        <w:spacing w:after="0" w:line="240" w:lineRule="auto"/>
        <w:ind w:firstLine="360"/>
        <w:rPr>
          <w:rFonts w:ascii="Times New Roman" w:hAnsi="Times New Roman"/>
        </w:rPr>
      </w:pP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 xml:space="preserve">Одним </w:t>
      </w:r>
      <w:r>
        <w:rPr>
          <w:rFonts w:ascii="Times New Roman" w:eastAsiaTheme="minorHAnsi" w:hAnsi="Times New Roman"/>
          <w:color w:val="000000"/>
        </w:rPr>
        <w:t xml:space="preserve">из условий готовности </w:t>
      </w:r>
      <w:r w:rsidR="004F274F" w:rsidRPr="00A86A80">
        <w:rPr>
          <w:rFonts w:ascii="Times New Roman" w:hAnsi="Times New Roman"/>
        </w:rPr>
        <w:t xml:space="preserve">МБОУ </w:t>
      </w:r>
      <w:r w:rsidR="004F274F">
        <w:rPr>
          <w:rFonts w:ascii="Times New Roman" w:hAnsi="Times New Roman"/>
        </w:rPr>
        <w:t xml:space="preserve">СОШ с. Елецкая Лозовка </w:t>
      </w:r>
      <w:r w:rsidRPr="005B767F">
        <w:rPr>
          <w:rFonts w:ascii="Times New Roman" w:eastAsiaTheme="minorHAnsi" w:hAnsi="Times New Roman"/>
          <w:color w:val="000000"/>
        </w:rPr>
        <w:t xml:space="preserve">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lastRenderedPageBreak/>
        <w:t xml:space="preserve">В школе создана система методической работы, которая обеспечивает сопровождение деятельности педагогов на всех этапах реализации требований ФГОС. Методическая работа (работа с педагогическими кадрами), включает в себя </w:t>
      </w:r>
      <w:r w:rsidR="00FE000F" w:rsidRPr="005B767F">
        <w:rPr>
          <w:rFonts w:ascii="Times New Roman" w:eastAsiaTheme="minorHAnsi" w:hAnsi="Times New Roman"/>
          <w:color w:val="000000"/>
        </w:rPr>
        <w:t>мероприятия,</w:t>
      </w:r>
      <w:r w:rsidRPr="005B767F">
        <w:rPr>
          <w:rFonts w:ascii="Times New Roman" w:eastAsiaTheme="minorHAnsi" w:hAnsi="Times New Roman"/>
          <w:color w:val="000000"/>
        </w:rPr>
        <w:t xml:space="preserve"> направленные на</w:t>
      </w:r>
      <w:r>
        <w:rPr>
          <w:rFonts w:ascii="Times New Roman" w:eastAsiaTheme="minorHAnsi" w:hAnsi="Times New Roman"/>
          <w:color w:val="000000"/>
        </w:rPr>
        <w:t xml:space="preserve"> </w:t>
      </w:r>
      <w:r w:rsidRPr="005B767F">
        <w:rPr>
          <w:rFonts w:ascii="Times New Roman" w:eastAsiaTheme="minorHAnsi" w:hAnsi="Times New Roman"/>
          <w:color w:val="000000"/>
        </w:rPr>
        <w:t xml:space="preserve">формирование и наращивание необходимого и достаточного кадрового потенциала школы, что обеспечивает соответствие новым образовательным реалиям (введение ФГОС). </w:t>
      </w: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b/>
          <w:bCs/>
          <w:color w:val="000000"/>
        </w:rPr>
        <w:t xml:space="preserve">Общешкольная методическая тема: </w:t>
      </w:r>
      <w:r w:rsidRPr="005B767F">
        <w:rPr>
          <w:rFonts w:ascii="Times New Roman" w:eastAsiaTheme="minorHAnsi" w:hAnsi="Times New Roman"/>
          <w:color w:val="000000"/>
        </w:rPr>
        <w:t xml:space="preserve">развитие профессиональных компетенций педагогов в условиях внедрения федеральных государственных образовательных стандартов общего образования. </w:t>
      </w:r>
    </w:p>
    <w:p w:rsidR="005B767F" w:rsidRPr="005B767F" w:rsidRDefault="005B767F" w:rsidP="005B767F">
      <w:pPr>
        <w:pStyle w:val="Default"/>
        <w:ind w:firstLine="708"/>
        <w:rPr>
          <w:rFonts w:ascii="Times New Roman" w:eastAsiaTheme="minorHAnsi" w:hAnsi="Times New Roman" w:cs="Times New Roman"/>
          <w:sz w:val="22"/>
          <w:szCs w:val="22"/>
        </w:rPr>
      </w:pPr>
      <w:r w:rsidRPr="005B767F">
        <w:rPr>
          <w:rFonts w:ascii="Times New Roman" w:eastAsiaTheme="minorHAnsi" w:hAnsi="Times New Roman" w:cs="Times New Roman"/>
          <w:b/>
          <w:bCs/>
          <w:sz w:val="22"/>
          <w:szCs w:val="22"/>
        </w:rPr>
        <w:t xml:space="preserve">Общешкольная методическая проблема: </w:t>
      </w:r>
      <w:r w:rsidRPr="005B767F">
        <w:rPr>
          <w:rFonts w:ascii="Times New Roman" w:eastAsiaTheme="minorHAnsi" w:hAnsi="Times New Roman" w:cs="Times New Roman"/>
          <w:sz w:val="22"/>
          <w:szCs w:val="22"/>
        </w:rPr>
        <w:t xml:space="preserve">необходимость реформирования научно-методического и организационного сопровождения образовательной деятельности в условиях внедрения федеральных государственных образовательных стандартов общего образования.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b/>
          <w:bCs/>
          <w:color w:val="000000"/>
        </w:rPr>
        <w:t>Задачи методической работы:</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1.Обеспечение профессиональной готовности педагогических работников к реализации федеральных государственных образовательных стандартов через создание системы непрерывного профессионального развития каждого педагога.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2. Реализация системно - деятельностного подхода как условие оптимального вхождения педагогического коллектива в систему ценностей федеральных государственных образовательных стандартов.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3.Изучение системы работы, диагностика и удовлетворение профессиональных интересов, ликвидация профессиональных затруднений педагогов.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4. Деятельность по адаптации педагогических кадров (работа с молодыми специалистами, вновь прибывшими педагогами).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5.Выявление, изучение, обобщение и распространение наиболее ценного опыта профессиональной деятельности членов педагогического коллектива.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6. Изучение, обобщение и внедрение передового педагогического опыта, новых технологий и инноваций.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7.Включение педагогов в инновационную (научно-исследовательскую) деятельность.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8.Обеспечение участия педагогических работников в различного уровня конкурсах, фестивалях, конференциях и других мероприятиях, способствующих повышению профессионального уровня.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9.Организационно-методическое обеспечение аттестации педагогических кадров. </w:t>
      </w:r>
    </w:p>
    <w:p w:rsidR="005B767F" w:rsidRPr="005B767F" w:rsidRDefault="005B767F" w:rsidP="005B767F">
      <w:pPr>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10.Обновление и совершенствование профессиональных компетенций педагогов в области преподавания учебной дисциплины, взаимодействия с учащимися, организации творческой, активной, самостоятельной работы учащихся, как на уроках, так и во внеурочное время.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b/>
          <w:bCs/>
          <w:color w:val="000000"/>
        </w:rPr>
        <w:t xml:space="preserve">Мероприятия, направленные на реализацию ФГОС: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1.Семинары: </w:t>
      </w:r>
    </w:p>
    <w:p w:rsidR="005B767F" w:rsidRPr="005B767F" w:rsidRDefault="005B767F" w:rsidP="005B767F">
      <w:pPr>
        <w:autoSpaceDE w:val="0"/>
        <w:autoSpaceDN w:val="0"/>
        <w:adjustRightInd w:val="0"/>
        <w:spacing w:after="216" w:line="240" w:lineRule="auto"/>
        <w:rPr>
          <w:rFonts w:ascii="Times New Roman" w:eastAsiaTheme="minorHAnsi" w:hAnsi="Times New Roman"/>
          <w:color w:val="000000"/>
        </w:rPr>
      </w:pPr>
      <w:r w:rsidRPr="005B767F">
        <w:rPr>
          <w:rFonts w:ascii="Times New Roman" w:eastAsiaTheme="minorHAnsi" w:hAnsi="Times New Roman"/>
          <w:color w:val="000000"/>
        </w:rPr>
        <w:t> научно-теоретический семинар «Н</w:t>
      </w:r>
      <w:r>
        <w:rPr>
          <w:rFonts w:ascii="Times New Roman" w:eastAsiaTheme="minorHAnsi" w:hAnsi="Times New Roman"/>
          <w:color w:val="000000"/>
        </w:rPr>
        <w:t>ормативно-правовая база реализации</w:t>
      </w:r>
      <w:r w:rsidRPr="005B767F">
        <w:rPr>
          <w:rFonts w:ascii="Times New Roman" w:eastAsiaTheme="minorHAnsi" w:hAnsi="Times New Roman"/>
          <w:color w:val="000000"/>
        </w:rPr>
        <w:t xml:space="preserve"> стандартов второго поколения»; </w:t>
      </w:r>
    </w:p>
    <w:p w:rsidR="005B767F" w:rsidRPr="005B767F" w:rsidRDefault="005B767F" w:rsidP="005B767F">
      <w:pPr>
        <w:autoSpaceDE w:val="0"/>
        <w:autoSpaceDN w:val="0"/>
        <w:adjustRightInd w:val="0"/>
        <w:spacing w:after="216"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практико-ориентированный семинар «Деятельностный подход в обучении: достижения и проблемы». </w:t>
      </w:r>
    </w:p>
    <w:p w:rsidR="005B767F" w:rsidRPr="005B767F" w:rsidRDefault="005B767F" w:rsidP="005B767F">
      <w:pPr>
        <w:autoSpaceDE w:val="0"/>
        <w:autoSpaceDN w:val="0"/>
        <w:adjustRightInd w:val="0"/>
        <w:spacing w:after="216" w:line="240" w:lineRule="auto"/>
        <w:rPr>
          <w:rFonts w:ascii="Times New Roman" w:eastAsiaTheme="minorHAnsi" w:hAnsi="Times New Roman"/>
          <w:color w:val="000000"/>
        </w:rPr>
      </w:pPr>
      <w:r>
        <w:rPr>
          <w:rFonts w:ascii="Times New Roman" w:eastAsiaTheme="minorHAnsi" w:hAnsi="Times New Roman"/>
          <w:color w:val="000000"/>
        </w:rPr>
        <w:t xml:space="preserve">2. Заседания </w:t>
      </w:r>
      <w:r w:rsidRPr="005B767F">
        <w:rPr>
          <w:rFonts w:ascii="Times New Roman" w:eastAsiaTheme="minorHAnsi" w:hAnsi="Times New Roman"/>
          <w:color w:val="000000"/>
        </w:rPr>
        <w:t xml:space="preserve">методического совета: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«Реализация основной образовательной программ</w:t>
      </w:r>
      <w:r w:rsidR="00A26B5C">
        <w:rPr>
          <w:rFonts w:ascii="Times New Roman" w:eastAsiaTheme="minorHAnsi" w:hAnsi="Times New Roman"/>
          <w:color w:val="000000"/>
        </w:rPr>
        <w:t>ы основного общего образования».</w:t>
      </w:r>
      <w:r w:rsidRPr="005B767F">
        <w:rPr>
          <w:rFonts w:ascii="Times New Roman" w:eastAsiaTheme="minorHAnsi" w:hAnsi="Times New Roman"/>
          <w:color w:val="000000"/>
        </w:rPr>
        <w:t xml:space="preserve">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3. Тренинги для педагогов с целью выявления и соотнесения собственной профессиональной по</w:t>
      </w:r>
      <w:r w:rsidR="00A26B5C">
        <w:rPr>
          <w:rFonts w:ascii="Times New Roman" w:eastAsiaTheme="minorHAnsi" w:hAnsi="Times New Roman"/>
          <w:color w:val="000000"/>
        </w:rPr>
        <w:t>зиции с целями и задачами ФГОС;</w:t>
      </w:r>
    </w:p>
    <w:p w:rsidR="005B767F" w:rsidRPr="005B767F" w:rsidRDefault="00A26B5C" w:rsidP="005B767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4.Заседания методических объединений</w:t>
      </w:r>
      <w:r w:rsidR="005B767F" w:rsidRPr="005B767F">
        <w:rPr>
          <w:rFonts w:ascii="Times New Roman" w:eastAsiaTheme="minorHAnsi" w:hAnsi="Times New Roman"/>
          <w:color w:val="000000"/>
        </w:rPr>
        <w:t xml:space="preserve"> учителей - участников образовательного проц</w:t>
      </w:r>
      <w:r>
        <w:rPr>
          <w:rFonts w:ascii="Times New Roman" w:eastAsiaTheme="minorHAnsi" w:hAnsi="Times New Roman"/>
          <w:color w:val="000000"/>
        </w:rPr>
        <w:t>есса по вопросам введения ФГОС;</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5</w:t>
      </w:r>
      <w:r w:rsidR="00A26B5C">
        <w:rPr>
          <w:rFonts w:ascii="Times New Roman" w:eastAsiaTheme="minorHAnsi" w:hAnsi="Times New Roman"/>
          <w:color w:val="000000"/>
        </w:rPr>
        <w:t>. Школьные методические недели;</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6. </w:t>
      </w:r>
      <w:r w:rsidR="00DF239A">
        <w:rPr>
          <w:rFonts w:ascii="Times New Roman" w:eastAsiaTheme="minorHAnsi" w:hAnsi="Times New Roman"/>
          <w:color w:val="000000"/>
        </w:rPr>
        <w:t xml:space="preserve">Функционирование школьных </w:t>
      </w:r>
      <w:r w:rsidR="00FE000F">
        <w:rPr>
          <w:rFonts w:ascii="Times New Roman" w:eastAsiaTheme="minorHAnsi" w:hAnsi="Times New Roman"/>
          <w:color w:val="000000"/>
        </w:rPr>
        <w:t>методических объединений</w:t>
      </w:r>
      <w:r w:rsidR="00A26B5C">
        <w:rPr>
          <w:rFonts w:ascii="Times New Roman" w:eastAsiaTheme="minorHAnsi" w:hAnsi="Times New Roman"/>
          <w:color w:val="000000"/>
        </w:rPr>
        <w:t xml:space="preserve"> педагогов</w:t>
      </w:r>
      <w:r w:rsidRPr="005B767F">
        <w:rPr>
          <w:rFonts w:ascii="Times New Roman" w:eastAsiaTheme="minorHAnsi" w:hAnsi="Times New Roman"/>
          <w:color w:val="000000"/>
        </w:rPr>
        <w:t xml:space="preserve">: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творческая микрогруппа «Формирование ключевых компетентностей через дополнительное образование».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7.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Подведение итогов и обсуждение результатов мероприятий, осуществляемых в рамках методической деятельности школы, проводится на совещаниях при директоре, заседаниях педагогического и методического советов, в виде решений педагогического совета и т.д. </w:t>
      </w:r>
    </w:p>
    <w:p w:rsidR="005B767F" w:rsidRDefault="005B767F" w:rsidP="005B767F">
      <w:pPr>
        <w:autoSpaceDE w:val="0"/>
        <w:autoSpaceDN w:val="0"/>
        <w:adjustRightInd w:val="0"/>
        <w:spacing w:after="0" w:line="240" w:lineRule="auto"/>
        <w:rPr>
          <w:rFonts w:ascii="Times New Roman" w:eastAsiaTheme="minorHAnsi" w:hAnsi="Times New Roman"/>
          <w:b/>
          <w:bCs/>
          <w:color w:val="000000"/>
        </w:rPr>
      </w:pP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b/>
          <w:bCs/>
          <w:color w:val="000000"/>
        </w:rPr>
        <w:t xml:space="preserve">                                </w:t>
      </w:r>
      <w:r w:rsidRPr="005B767F">
        <w:rPr>
          <w:rFonts w:ascii="Times New Roman" w:eastAsiaTheme="minorHAnsi" w:hAnsi="Times New Roman"/>
          <w:b/>
          <w:bCs/>
          <w:color w:val="000000"/>
        </w:rPr>
        <w:t xml:space="preserve">Необходимые изменения в работе с кадрами: </w:t>
      </w:r>
    </w:p>
    <w:p w:rsidR="005B767F" w:rsidRPr="005B767F" w:rsidRDefault="005B767F" w:rsidP="005B767F">
      <w:pPr>
        <w:autoSpaceDE w:val="0"/>
        <w:autoSpaceDN w:val="0"/>
        <w:adjustRightInd w:val="0"/>
        <w:spacing w:after="199" w:line="240" w:lineRule="auto"/>
        <w:rPr>
          <w:rFonts w:ascii="Times New Roman" w:eastAsiaTheme="minorHAnsi" w:hAnsi="Times New Roman"/>
          <w:color w:val="000000"/>
        </w:rPr>
      </w:pPr>
      <w:r w:rsidRPr="005B767F">
        <w:rPr>
          <w:rFonts w:ascii="Times New Roman" w:eastAsiaTheme="minorHAnsi" w:hAnsi="Times New Roman"/>
          <w:b/>
          <w:bCs/>
          <w:color w:val="000000"/>
        </w:rPr>
        <w:t xml:space="preserve">1. </w:t>
      </w:r>
      <w:r>
        <w:rPr>
          <w:rFonts w:ascii="Times New Roman" w:eastAsiaTheme="minorHAnsi" w:hAnsi="Times New Roman"/>
          <w:color w:val="000000"/>
        </w:rPr>
        <w:t>Повышение</w:t>
      </w:r>
      <w:r w:rsidRPr="005B767F">
        <w:rPr>
          <w:rFonts w:ascii="Times New Roman" w:eastAsiaTheme="minorHAnsi" w:hAnsi="Times New Roman"/>
          <w:color w:val="000000"/>
        </w:rPr>
        <w:t xml:space="preserve"> уровня мотивации к презентации и трансляции собственной деятельности педагогов. </w:t>
      </w:r>
    </w:p>
    <w:p w:rsidR="005B767F" w:rsidRPr="005B767F" w:rsidRDefault="005B767F" w:rsidP="005B767F">
      <w:pPr>
        <w:autoSpaceDE w:val="0"/>
        <w:autoSpaceDN w:val="0"/>
        <w:adjustRightInd w:val="0"/>
        <w:spacing w:after="199" w:line="240" w:lineRule="auto"/>
        <w:rPr>
          <w:rFonts w:ascii="Times New Roman" w:eastAsiaTheme="minorHAnsi" w:hAnsi="Times New Roman"/>
          <w:color w:val="000000"/>
        </w:rPr>
      </w:pPr>
      <w:r w:rsidRPr="005B767F">
        <w:rPr>
          <w:rFonts w:ascii="Times New Roman" w:eastAsiaTheme="minorHAnsi" w:hAnsi="Times New Roman"/>
          <w:color w:val="000000"/>
        </w:rPr>
        <w:t xml:space="preserve">2. </w:t>
      </w:r>
      <w:r>
        <w:rPr>
          <w:rFonts w:ascii="Times New Roman" w:eastAsiaTheme="minorHAnsi" w:hAnsi="Times New Roman"/>
          <w:color w:val="000000"/>
        </w:rPr>
        <w:t>Включение в деятельность образовательных организаций района</w:t>
      </w:r>
      <w:r w:rsidRPr="005B767F">
        <w:rPr>
          <w:rFonts w:ascii="Times New Roman" w:eastAsiaTheme="minorHAnsi" w:hAnsi="Times New Roman"/>
          <w:color w:val="000000"/>
        </w:rPr>
        <w:t xml:space="preserve">. </w:t>
      </w:r>
    </w:p>
    <w:p w:rsidR="005B767F" w:rsidRPr="005B767F" w:rsidRDefault="005B767F" w:rsidP="005B767F">
      <w:pPr>
        <w:autoSpaceDE w:val="0"/>
        <w:autoSpaceDN w:val="0"/>
        <w:adjustRightInd w:val="0"/>
        <w:spacing w:after="199" w:line="240" w:lineRule="auto"/>
        <w:rPr>
          <w:rFonts w:ascii="Times New Roman" w:eastAsiaTheme="minorHAnsi" w:hAnsi="Times New Roman"/>
          <w:color w:val="000000"/>
        </w:rPr>
      </w:pPr>
      <w:r>
        <w:rPr>
          <w:rFonts w:ascii="Times New Roman" w:eastAsiaTheme="minorHAnsi" w:hAnsi="Times New Roman"/>
          <w:color w:val="000000"/>
        </w:rPr>
        <w:t>3. Усиление</w:t>
      </w:r>
      <w:r w:rsidRPr="005B767F">
        <w:rPr>
          <w:rFonts w:ascii="Times New Roman" w:eastAsiaTheme="minorHAnsi" w:hAnsi="Times New Roman"/>
          <w:color w:val="000000"/>
        </w:rPr>
        <w:t xml:space="preserve"> информационного сопровождения процесса введения и реализации ФГОС ООО.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lastRenderedPageBreak/>
        <w:t>4. Повышение</w:t>
      </w:r>
      <w:r w:rsidRPr="005B767F">
        <w:rPr>
          <w:rFonts w:ascii="Times New Roman" w:eastAsiaTheme="minorHAnsi" w:hAnsi="Times New Roman"/>
          <w:color w:val="000000"/>
        </w:rPr>
        <w:t xml:space="preserve"> квалификационной категории учителей.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b/>
          <w:bCs/>
          <w:color w:val="000000"/>
        </w:rPr>
        <w:t xml:space="preserve">Механизмы достижения целевых ориентиров в системе условий реализации основной образовательной программы начального общего образования: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1. Моральное и материальное стимулирование презентации и трансляции собственной деятельности педагогами.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2. Расширение связи</w:t>
      </w:r>
      <w:r>
        <w:rPr>
          <w:rFonts w:ascii="Times New Roman" w:eastAsiaTheme="minorHAnsi" w:hAnsi="Times New Roman"/>
          <w:color w:val="000000"/>
        </w:rPr>
        <w:t xml:space="preserve"> с образовательными организациями района</w:t>
      </w:r>
      <w:r w:rsidRPr="005B767F">
        <w:rPr>
          <w:rFonts w:ascii="Times New Roman" w:eastAsiaTheme="minorHAnsi" w:hAnsi="Times New Roman"/>
          <w:color w:val="000000"/>
        </w:rPr>
        <w:t xml:space="preserve">.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3. Участие в муниципальных сетях диссеминации (распространения) передового опыта введения и реализации ФГОС ООО.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4. Усиление контроля за информационной компетенцией педагогов в области реализации ФГОС ООО.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5. Осуществление педагогического консультирования по вопросам введения ФГОС. </w:t>
      </w:r>
    </w:p>
    <w:p w:rsidR="005B767F" w:rsidRPr="005B767F" w:rsidRDefault="005B767F" w:rsidP="005B767F">
      <w:pPr>
        <w:pStyle w:val="Default"/>
        <w:rPr>
          <w:rFonts w:ascii="Times New Roman" w:eastAsiaTheme="minorHAnsi" w:hAnsi="Times New Roman" w:cs="Times New Roman"/>
          <w:sz w:val="22"/>
          <w:szCs w:val="22"/>
        </w:rPr>
      </w:pPr>
      <w:r w:rsidRPr="005B767F">
        <w:rPr>
          <w:rFonts w:ascii="Times New Roman" w:eastAsiaTheme="minorHAnsi" w:hAnsi="Times New Roman" w:cs="Times New Roman"/>
          <w:sz w:val="22"/>
          <w:szCs w:val="22"/>
        </w:rPr>
        <w:t>6. Увеличение доли учителей, получивших в установленном порядке первую, в</w:t>
      </w:r>
      <w:r>
        <w:rPr>
          <w:rFonts w:ascii="Times New Roman" w:eastAsiaTheme="minorHAnsi" w:hAnsi="Times New Roman" w:cs="Times New Roman"/>
          <w:sz w:val="22"/>
          <w:szCs w:val="22"/>
        </w:rPr>
        <w:t>ысшую квалификационную категории</w:t>
      </w:r>
      <w:r w:rsidRPr="005B767F">
        <w:rPr>
          <w:rFonts w:ascii="Times New Roman" w:eastAsiaTheme="minorHAnsi" w:hAnsi="Times New Roman" w:cs="Times New Roman"/>
          <w:sz w:val="22"/>
          <w:szCs w:val="22"/>
        </w:rPr>
        <w:t xml:space="preserve">. </w:t>
      </w:r>
    </w:p>
    <w:p w:rsidR="005B767F" w:rsidRDefault="005B767F" w:rsidP="005B767F">
      <w:pPr>
        <w:autoSpaceDE w:val="0"/>
        <w:autoSpaceDN w:val="0"/>
        <w:adjustRightInd w:val="0"/>
        <w:spacing w:after="0" w:line="240" w:lineRule="auto"/>
        <w:rPr>
          <w:rFonts w:ascii="Times New Roman" w:eastAsiaTheme="minorHAnsi" w:hAnsi="Times New Roman"/>
          <w:b/>
          <w:bCs/>
          <w:color w:val="000000"/>
        </w:rPr>
      </w:pP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b/>
          <w:bCs/>
          <w:color w:val="000000"/>
        </w:rPr>
        <w:t xml:space="preserve">Ожидаемый результат повышения квалификации </w:t>
      </w:r>
      <w:r w:rsidRPr="005B767F">
        <w:rPr>
          <w:rFonts w:ascii="Times New Roman" w:eastAsiaTheme="minorHAnsi" w:hAnsi="Times New Roman"/>
          <w:color w:val="000000"/>
        </w:rPr>
        <w:t xml:space="preserve">– профессиональная готовность работников образования к реализации ФГОС: </w:t>
      </w:r>
    </w:p>
    <w:p w:rsidR="005B767F" w:rsidRPr="005B767F" w:rsidRDefault="005B767F" w:rsidP="005B767F">
      <w:pPr>
        <w:autoSpaceDE w:val="0"/>
        <w:autoSpaceDN w:val="0"/>
        <w:adjustRightInd w:val="0"/>
        <w:spacing w:after="199"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обеспечение оптимального вхождения работников образования в систему ценностей современного образования; </w:t>
      </w:r>
    </w:p>
    <w:p w:rsidR="005B767F" w:rsidRPr="005B767F" w:rsidRDefault="005B767F" w:rsidP="005B767F">
      <w:pPr>
        <w:autoSpaceDE w:val="0"/>
        <w:autoSpaceDN w:val="0"/>
        <w:adjustRightInd w:val="0"/>
        <w:spacing w:after="199"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принятие идеологии ФГОС общего образования; </w:t>
      </w:r>
    </w:p>
    <w:p w:rsidR="005B767F" w:rsidRPr="005B767F" w:rsidRDefault="005B767F" w:rsidP="005B767F">
      <w:pPr>
        <w:autoSpaceDE w:val="0"/>
        <w:autoSpaceDN w:val="0"/>
        <w:adjustRightInd w:val="0"/>
        <w:spacing w:after="199" w:line="240" w:lineRule="auto"/>
        <w:rPr>
          <w:rFonts w:ascii="Times New Roman" w:eastAsiaTheme="minorHAnsi" w:hAnsi="Times New Roman"/>
          <w:color w:val="000000"/>
        </w:rPr>
      </w:pPr>
      <w:r w:rsidRPr="005B767F">
        <w:rPr>
          <w:rFonts w:ascii="Times New Roman" w:eastAsiaTheme="minorHAnsi" w:hAnsi="Times New Roman"/>
          <w:color w:val="000000"/>
        </w:rPr>
        <w:t>‒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w:t>
      </w:r>
      <w:r>
        <w:rPr>
          <w:rFonts w:ascii="Times New Roman" w:eastAsiaTheme="minorHAnsi" w:hAnsi="Times New Roman"/>
          <w:color w:val="000000"/>
        </w:rPr>
        <w:t xml:space="preserve"> образовательной деятельности уча</w:t>
      </w:r>
      <w:r w:rsidRPr="005B767F">
        <w:rPr>
          <w:rFonts w:ascii="Times New Roman" w:eastAsiaTheme="minorHAnsi" w:hAnsi="Times New Roman"/>
          <w:color w:val="000000"/>
        </w:rPr>
        <w:t xml:space="preserve">щихся;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овладение учебно-методическими и информационно-методическими ресурсами, необходимыми для успешного решения задач ФГОС. </w:t>
      </w:r>
    </w:p>
    <w:p w:rsidR="005B767F" w:rsidRDefault="005B767F" w:rsidP="007A6BDB">
      <w:pPr>
        <w:pStyle w:val="a4"/>
        <w:spacing w:before="0" w:beforeAutospacing="0" w:after="0" w:afterAutospacing="0"/>
        <w:ind w:firstLine="708"/>
        <w:contextualSpacing/>
        <w:rPr>
          <w:sz w:val="22"/>
          <w:szCs w:val="22"/>
        </w:rPr>
      </w:pP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w:t>
      </w:r>
      <w:r>
        <w:rPr>
          <w:rFonts w:ascii="Times New Roman" w:eastAsiaTheme="minorHAnsi" w:hAnsi="Times New Roman"/>
          <w:color w:val="000000"/>
        </w:rPr>
        <w:t>в образовательной деятельности.</w:t>
      </w:r>
    </w:p>
    <w:p w:rsidR="005B767F" w:rsidRDefault="005B767F" w:rsidP="007A6BDB">
      <w:pPr>
        <w:pStyle w:val="a4"/>
        <w:spacing w:before="0" w:beforeAutospacing="0" w:after="0" w:afterAutospacing="0"/>
        <w:ind w:firstLine="708"/>
        <w:contextualSpacing/>
        <w:rPr>
          <w:sz w:val="22"/>
          <w:szCs w:val="22"/>
        </w:rPr>
      </w:pPr>
    </w:p>
    <w:p w:rsidR="007A6BDB" w:rsidRPr="007A6BDB" w:rsidRDefault="005B767F" w:rsidP="007A6BDB">
      <w:pPr>
        <w:spacing w:after="0" w:line="240" w:lineRule="auto"/>
        <w:contextualSpacing/>
        <w:rPr>
          <w:rFonts w:ascii="Times New Roman" w:eastAsia="Times New Roman" w:hAnsi="Times New Roman"/>
          <w:lang w:eastAsia="ru-RU"/>
        </w:rPr>
      </w:pPr>
      <w:r>
        <w:rPr>
          <w:rFonts w:ascii="Times New Roman" w:eastAsia="Times New Roman" w:hAnsi="Times New Roman"/>
          <w:b/>
          <w:bCs/>
          <w:lang w:eastAsia="ru-RU"/>
        </w:rPr>
        <w:t xml:space="preserve">               Аналитическая таблица</w:t>
      </w:r>
      <w:r w:rsidR="007A6BDB" w:rsidRPr="007A6BDB">
        <w:rPr>
          <w:rFonts w:ascii="Times New Roman" w:eastAsia="Times New Roman" w:hAnsi="Times New Roman"/>
          <w:b/>
          <w:bCs/>
          <w:lang w:eastAsia="ru-RU"/>
        </w:rPr>
        <w:t xml:space="preserve"> для оценки базовых компетентностей педагогов</w:t>
      </w:r>
      <w:bookmarkStart w:id="304" w:name="sdfootnote1anc"/>
      <w:bookmarkEnd w:id="304"/>
    </w:p>
    <w:tbl>
      <w:tblPr>
        <w:tblW w:w="5000" w:type="pct"/>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546"/>
        <w:gridCol w:w="2075"/>
        <w:gridCol w:w="4586"/>
        <w:gridCol w:w="3713"/>
      </w:tblGrid>
      <w:tr w:rsidR="007A6BDB" w:rsidRPr="007A6BDB" w:rsidTr="00FC522A">
        <w:trPr>
          <w:tblCellSpacing w:w="0" w:type="dxa"/>
        </w:trPr>
        <w:tc>
          <w:tcPr>
            <w:tcW w:w="250" w:type="pct"/>
            <w:tcBorders>
              <w:top w:val="outset" w:sz="6" w:space="0" w:color="auto"/>
              <w:left w:val="outset" w:sz="6" w:space="0" w:color="auto"/>
              <w:bottom w:val="outset" w:sz="6" w:space="0" w:color="auto"/>
              <w:right w:val="outset" w:sz="6" w:space="0" w:color="auto"/>
            </w:tcBorders>
            <w:hideMark/>
          </w:tcPr>
          <w:p w:rsidR="007A6BDB" w:rsidRPr="007A6BDB" w:rsidRDefault="007A6BDB" w:rsidP="007A6BDB">
            <w:pPr>
              <w:spacing w:after="0" w:line="240" w:lineRule="auto"/>
              <w:jc w:val="center"/>
              <w:rPr>
                <w:rFonts w:ascii="Times New Roman" w:eastAsia="Times New Roman" w:hAnsi="Times New Roman"/>
                <w:lang w:eastAsia="ru-RU"/>
              </w:rPr>
            </w:pPr>
            <w:r w:rsidRPr="007A6BDB">
              <w:rPr>
                <w:rFonts w:ascii="Times New Roman" w:eastAsia="Times New Roman" w:hAnsi="Times New Roman"/>
                <w:lang w:eastAsia="ru-RU"/>
              </w:rPr>
              <w:t>№</w:t>
            </w:r>
          </w:p>
        </w:tc>
        <w:tc>
          <w:tcPr>
            <w:tcW w:w="950" w:type="pct"/>
            <w:tcBorders>
              <w:top w:val="outset" w:sz="6" w:space="0" w:color="auto"/>
              <w:left w:val="outset" w:sz="6" w:space="0" w:color="auto"/>
              <w:bottom w:val="outset" w:sz="6" w:space="0" w:color="auto"/>
              <w:right w:val="outset" w:sz="6" w:space="0" w:color="auto"/>
            </w:tcBorders>
            <w:hideMark/>
          </w:tcPr>
          <w:p w:rsidR="007A6BDB" w:rsidRPr="007A6BDB" w:rsidRDefault="007A6BDB" w:rsidP="007A6BDB">
            <w:pPr>
              <w:spacing w:after="0" w:line="240" w:lineRule="auto"/>
              <w:jc w:val="center"/>
              <w:rPr>
                <w:rFonts w:ascii="Times New Roman" w:eastAsia="Times New Roman" w:hAnsi="Times New Roman"/>
                <w:lang w:eastAsia="ru-RU"/>
              </w:rPr>
            </w:pPr>
            <w:r w:rsidRPr="007A6BDB">
              <w:rPr>
                <w:rFonts w:ascii="Times New Roman" w:eastAsia="Times New Roman" w:hAnsi="Times New Roman"/>
                <w:b/>
                <w:bCs/>
                <w:lang w:eastAsia="ru-RU"/>
              </w:rPr>
              <w:t>Базовые компетентности педагога</w:t>
            </w:r>
          </w:p>
        </w:tc>
        <w:tc>
          <w:tcPr>
            <w:tcW w:w="2100" w:type="pct"/>
            <w:tcBorders>
              <w:top w:val="outset" w:sz="6" w:space="0" w:color="auto"/>
              <w:left w:val="outset" w:sz="6" w:space="0" w:color="auto"/>
              <w:bottom w:val="outset" w:sz="6" w:space="0" w:color="auto"/>
              <w:right w:val="outset" w:sz="6" w:space="0" w:color="auto"/>
            </w:tcBorders>
            <w:hideMark/>
          </w:tcPr>
          <w:p w:rsidR="007A6BDB" w:rsidRPr="007A6BDB" w:rsidRDefault="007A6BDB" w:rsidP="007A6BDB">
            <w:pPr>
              <w:spacing w:after="0" w:line="240" w:lineRule="auto"/>
              <w:jc w:val="center"/>
              <w:rPr>
                <w:rFonts w:ascii="Times New Roman" w:eastAsia="Times New Roman" w:hAnsi="Times New Roman"/>
                <w:lang w:eastAsia="ru-RU"/>
              </w:rPr>
            </w:pPr>
            <w:r w:rsidRPr="007A6BDB">
              <w:rPr>
                <w:rFonts w:ascii="Times New Roman" w:eastAsia="Times New Roman" w:hAnsi="Times New Roman"/>
                <w:b/>
                <w:bCs/>
                <w:lang w:eastAsia="ru-RU"/>
              </w:rPr>
              <w:t>Характеристики компетентностей</w:t>
            </w:r>
          </w:p>
        </w:tc>
        <w:tc>
          <w:tcPr>
            <w:tcW w:w="1700" w:type="pct"/>
            <w:tcBorders>
              <w:top w:val="outset" w:sz="6" w:space="0" w:color="auto"/>
              <w:left w:val="outset" w:sz="6" w:space="0" w:color="auto"/>
              <w:bottom w:val="outset" w:sz="6" w:space="0" w:color="auto"/>
              <w:right w:val="outset" w:sz="6" w:space="0" w:color="auto"/>
            </w:tcBorders>
            <w:hideMark/>
          </w:tcPr>
          <w:p w:rsidR="007A6BDB" w:rsidRPr="007A6BDB" w:rsidRDefault="007A6BDB" w:rsidP="007A6BDB">
            <w:pPr>
              <w:spacing w:after="0" w:line="240" w:lineRule="auto"/>
              <w:jc w:val="center"/>
              <w:rPr>
                <w:rFonts w:ascii="Times New Roman" w:eastAsia="Times New Roman" w:hAnsi="Times New Roman"/>
                <w:lang w:eastAsia="ru-RU"/>
              </w:rPr>
            </w:pPr>
            <w:r w:rsidRPr="007A6BDB">
              <w:rPr>
                <w:rFonts w:ascii="Times New Roman" w:eastAsia="Times New Roman" w:hAnsi="Times New Roman"/>
                <w:b/>
                <w:bCs/>
                <w:lang w:eastAsia="ru-RU"/>
              </w:rPr>
              <w:t>Показатели оценки компетентности</w:t>
            </w:r>
          </w:p>
        </w:tc>
      </w:tr>
      <w:tr w:rsidR="007A6BDB" w:rsidRPr="007A6BDB" w:rsidTr="00FC522A">
        <w:trPr>
          <w:tblCellSpacing w:w="0" w:type="dxa"/>
        </w:trPr>
        <w:tc>
          <w:tcPr>
            <w:tcW w:w="5000" w:type="pct"/>
            <w:gridSpan w:val="4"/>
            <w:tcBorders>
              <w:top w:val="outset" w:sz="6" w:space="0" w:color="auto"/>
              <w:left w:val="outset" w:sz="6" w:space="0" w:color="auto"/>
              <w:bottom w:val="outset" w:sz="6" w:space="0" w:color="auto"/>
              <w:right w:val="outset" w:sz="6" w:space="0" w:color="auto"/>
            </w:tcBorders>
            <w:hideMark/>
          </w:tcPr>
          <w:p w:rsidR="007A6BDB" w:rsidRPr="007A6BDB" w:rsidRDefault="007A6BDB" w:rsidP="007A6BDB">
            <w:pPr>
              <w:spacing w:after="0" w:line="240" w:lineRule="auto"/>
              <w:rPr>
                <w:rFonts w:ascii="Times New Roman" w:eastAsia="Times New Roman" w:hAnsi="Times New Roman"/>
                <w:lang w:eastAsia="ru-RU"/>
              </w:rPr>
            </w:pPr>
            <w:r w:rsidRPr="007A6BDB">
              <w:rPr>
                <w:rFonts w:ascii="Times New Roman" w:eastAsia="Times New Roman" w:hAnsi="Times New Roman"/>
                <w:lang w:eastAsia="ru-RU"/>
              </w:rPr>
              <w:t>I. Личностные качества</w:t>
            </w:r>
          </w:p>
        </w:tc>
      </w:tr>
      <w:tr w:rsidR="007A6BDB" w:rsidRPr="009A5356" w:rsidTr="00FC522A">
        <w:trPr>
          <w:tblCellSpacing w:w="0" w:type="dxa"/>
        </w:trPr>
        <w:tc>
          <w:tcPr>
            <w:tcW w:w="25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1.1</w:t>
            </w:r>
          </w:p>
        </w:tc>
        <w:tc>
          <w:tcPr>
            <w:tcW w:w="95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Вера в силы и возможности обучающихся</w:t>
            </w:r>
          </w:p>
        </w:tc>
        <w:tc>
          <w:tcPr>
            <w:tcW w:w="210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170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Умение создавать ситуацию успеха для обучающихся;</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умение осуществлять грамотное педагогическое оценивание, мобилизующее академическую активность;</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умение разрабатывать индивидуально-ориентированные образовательные проекты</w:t>
            </w:r>
          </w:p>
        </w:tc>
      </w:tr>
      <w:tr w:rsidR="007A6BDB" w:rsidRPr="009A5356" w:rsidTr="00FC522A">
        <w:trPr>
          <w:tblCellSpacing w:w="0" w:type="dxa"/>
        </w:trPr>
        <w:tc>
          <w:tcPr>
            <w:tcW w:w="25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1.2</w:t>
            </w:r>
          </w:p>
        </w:tc>
        <w:tc>
          <w:tcPr>
            <w:tcW w:w="95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Интерес к внутреннему миру обучающихся</w:t>
            </w:r>
          </w:p>
        </w:tc>
        <w:tc>
          <w:tcPr>
            <w:tcW w:w="210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w:t>
            </w:r>
            <w:r w:rsidRPr="009A5356">
              <w:rPr>
                <w:rFonts w:ascii="Times New Roman" w:eastAsia="Times New Roman" w:hAnsi="Times New Roman"/>
                <w:sz w:val="20"/>
                <w:szCs w:val="20"/>
                <w:lang w:eastAsia="ru-RU"/>
              </w:rPr>
              <w:lastRenderedPageBreak/>
              <w:t>обучающихся. Данная компетентность определяет все аспекты педагогической деятельности</w:t>
            </w:r>
          </w:p>
        </w:tc>
        <w:tc>
          <w:tcPr>
            <w:tcW w:w="170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lastRenderedPageBreak/>
              <w:t>— Умение составить устную и письменную характеристику обучающегося, отражающую разные аспекты его внутреннего мира;</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xml:space="preserve">— умение выяснить индивидуальные </w:t>
            </w:r>
            <w:r w:rsidRPr="009A5356">
              <w:rPr>
                <w:rFonts w:ascii="Times New Roman" w:eastAsia="Times New Roman" w:hAnsi="Times New Roman"/>
                <w:sz w:val="20"/>
                <w:szCs w:val="20"/>
                <w:lang w:eastAsia="ru-RU"/>
              </w:rPr>
              <w:lastRenderedPageBreak/>
              <w:t>предпочтения (индивидуальные образовательные потребности), возможности ученика, трудности, с которыми он сталкивается;</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умение построить индивидуализированную образовательную программу;</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умение показать личностный смысл обучения с учётом индивидуальных характеристик внутреннего мира</w:t>
            </w:r>
          </w:p>
        </w:tc>
      </w:tr>
      <w:tr w:rsidR="007A6BDB" w:rsidRPr="009A5356" w:rsidTr="00FC522A">
        <w:trPr>
          <w:tblCellSpacing w:w="0" w:type="dxa"/>
        </w:trPr>
        <w:tc>
          <w:tcPr>
            <w:tcW w:w="25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lastRenderedPageBreak/>
              <w:t>1.3</w:t>
            </w:r>
          </w:p>
        </w:tc>
        <w:tc>
          <w:tcPr>
            <w:tcW w:w="95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Открытость к принятию других позиций, точек зрения (неидеоло-гизированное мышление педагога)</w:t>
            </w:r>
          </w:p>
        </w:tc>
        <w:tc>
          <w:tcPr>
            <w:tcW w:w="210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170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Убеждённость, что истина может быть не одна;</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интерес к мнениям и позициям других;</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учёт других точек зрения в процессе оценивания обучающихся</w:t>
            </w:r>
          </w:p>
        </w:tc>
      </w:tr>
      <w:tr w:rsidR="007A6BDB" w:rsidRPr="009A5356" w:rsidTr="00FC522A">
        <w:trPr>
          <w:tblCellSpacing w:w="0" w:type="dxa"/>
        </w:trPr>
        <w:tc>
          <w:tcPr>
            <w:tcW w:w="25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1.4</w:t>
            </w:r>
          </w:p>
        </w:tc>
        <w:tc>
          <w:tcPr>
            <w:tcW w:w="95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Общая культура</w:t>
            </w:r>
          </w:p>
        </w:tc>
        <w:tc>
          <w:tcPr>
            <w:tcW w:w="210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170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Ориентация в основных сферах материальной и духовной жизни;</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знание материальных и духовных интересов молодёжи;</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возможность продемонстрировать свои достижения;</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руководство кружками и секциями</w:t>
            </w:r>
          </w:p>
        </w:tc>
      </w:tr>
      <w:tr w:rsidR="007A6BDB" w:rsidRPr="009A5356" w:rsidTr="00FC522A">
        <w:trPr>
          <w:tblCellSpacing w:w="0" w:type="dxa"/>
        </w:trPr>
        <w:tc>
          <w:tcPr>
            <w:tcW w:w="25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1.5</w:t>
            </w:r>
          </w:p>
        </w:tc>
        <w:tc>
          <w:tcPr>
            <w:tcW w:w="95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Эмоциональная устойчивость</w:t>
            </w:r>
          </w:p>
        </w:tc>
        <w:tc>
          <w:tcPr>
            <w:tcW w:w="210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170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В трудных ситуациях педагог сохраняет спокойствие;</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эмоциональный конфликт не влияет на объективность оценки;</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не стремится избежать эмоционально-напряжённых ситуаций</w:t>
            </w:r>
          </w:p>
        </w:tc>
      </w:tr>
      <w:tr w:rsidR="007A6BDB" w:rsidRPr="009A5356" w:rsidTr="00FC522A">
        <w:trPr>
          <w:tblCellSpacing w:w="0" w:type="dxa"/>
        </w:trPr>
        <w:tc>
          <w:tcPr>
            <w:tcW w:w="25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1.6</w:t>
            </w:r>
          </w:p>
        </w:tc>
        <w:tc>
          <w:tcPr>
            <w:tcW w:w="95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Позитивная направленность на педагогическую деятельность. Уверенность в себе</w:t>
            </w:r>
          </w:p>
        </w:tc>
        <w:tc>
          <w:tcPr>
            <w:tcW w:w="210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170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Осознание целей и ценностей педагогической деятельности;</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позитивное настроение;</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желание работать;</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высокая профессиональная самооценка</w:t>
            </w:r>
          </w:p>
        </w:tc>
      </w:tr>
      <w:tr w:rsidR="007A6BDB" w:rsidRPr="009A5356" w:rsidTr="00FC522A">
        <w:trPr>
          <w:tblCellSpacing w:w="0" w:type="dxa"/>
        </w:trPr>
        <w:tc>
          <w:tcPr>
            <w:tcW w:w="5000" w:type="pct"/>
            <w:gridSpan w:val="4"/>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II. Постановка целей и задач педагогической деятельности</w:t>
            </w:r>
          </w:p>
        </w:tc>
      </w:tr>
      <w:tr w:rsidR="007A6BDB" w:rsidRPr="009A5356" w:rsidTr="00FC522A">
        <w:trPr>
          <w:tblCellSpacing w:w="0" w:type="dxa"/>
        </w:trPr>
        <w:tc>
          <w:tcPr>
            <w:tcW w:w="25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2.1</w:t>
            </w:r>
          </w:p>
        </w:tc>
        <w:tc>
          <w:tcPr>
            <w:tcW w:w="95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Умение перевести тему урока в педагогическую задачу</w:t>
            </w:r>
          </w:p>
        </w:tc>
        <w:tc>
          <w:tcPr>
            <w:tcW w:w="210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170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Знание образовательных стандартов и реализующих их программ;</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осознание нетождественности темы урока и цели урока;</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владение конкретным набором способов перевода темы в задачу</w:t>
            </w:r>
          </w:p>
        </w:tc>
      </w:tr>
      <w:tr w:rsidR="007A6BDB" w:rsidRPr="009A5356" w:rsidTr="00FC522A">
        <w:trPr>
          <w:tblCellSpacing w:w="0" w:type="dxa"/>
        </w:trPr>
        <w:tc>
          <w:tcPr>
            <w:tcW w:w="25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2.2</w:t>
            </w:r>
          </w:p>
        </w:tc>
        <w:tc>
          <w:tcPr>
            <w:tcW w:w="95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Умение ставить педагогические цели и задачи сообразно возрастным и индивидуальным особенностям обучающихся</w:t>
            </w:r>
          </w:p>
        </w:tc>
        <w:tc>
          <w:tcPr>
            <w:tcW w:w="210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170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Знание возрастных особенностей обучающихся;</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владение методами перевода цели в учебную задачу на конкретном возрасте</w:t>
            </w:r>
          </w:p>
        </w:tc>
      </w:tr>
      <w:tr w:rsidR="007A6BDB" w:rsidRPr="009A5356" w:rsidTr="00FC522A">
        <w:trPr>
          <w:tblCellSpacing w:w="0" w:type="dxa"/>
        </w:trPr>
        <w:tc>
          <w:tcPr>
            <w:tcW w:w="5000" w:type="pct"/>
            <w:gridSpan w:val="4"/>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III. Мотивация учебной деятельности</w:t>
            </w:r>
          </w:p>
        </w:tc>
      </w:tr>
      <w:tr w:rsidR="007A6BDB" w:rsidRPr="009A5356" w:rsidTr="00FC522A">
        <w:trPr>
          <w:tblCellSpacing w:w="0" w:type="dxa"/>
        </w:trPr>
        <w:tc>
          <w:tcPr>
            <w:tcW w:w="25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3.1</w:t>
            </w:r>
          </w:p>
        </w:tc>
        <w:tc>
          <w:tcPr>
            <w:tcW w:w="95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xml:space="preserve">Умение обеспечить </w:t>
            </w:r>
            <w:r w:rsidRPr="009A5356">
              <w:rPr>
                <w:rFonts w:ascii="Times New Roman" w:eastAsia="Times New Roman" w:hAnsi="Times New Roman"/>
                <w:sz w:val="20"/>
                <w:szCs w:val="20"/>
                <w:lang w:eastAsia="ru-RU"/>
              </w:rPr>
              <w:lastRenderedPageBreak/>
              <w:t>успех в деятельности</w:t>
            </w:r>
          </w:p>
        </w:tc>
        <w:tc>
          <w:tcPr>
            <w:tcW w:w="210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lastRenderedPageBreak/>
              <w:t xml:space="preserve">Компетентность, позволяющая обучающемуся </w:t>
            </w:r>
            <w:r w:rsidRPr="009A5356">
              <w:rPr>
                <w:rFonts w:ascii="Times New Roman" w:eastAsia="Times New Roman" w:hAnsi="Times New Roman"/>
                <w:sz w:val="20"/>
                <w:szCs w:val="20"/>
                <w:lang w:eastAsia="ru-RU"/>
              </w:rPr>
              <w:lastRenderedPageBreak/>
              <w:t>поверить в свои силы, утвердить себя в глазах окружающих, один из главных способов обеспечить позитивную мотивацию учения</w:t>
            </w:r>
          </w:p>
        </w:tc>
        <w:tc>
          <w:tcPr>
            <w:tcW w:w="170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lastRenderedPageBreak/>
              <w:t xml:space="preserve">— Знание возможностей конкретных </w:t>
            </w:r>
            <w:r w:rsidRPr="009A5356">
              <w:rPr>
                <w:rFonts w:ascii="Times New Roman" w:eastAsia="Times New Roman" w:hAnsi="Times New Roman"/>
                <w:sz w:val="20"/>
                <w:szCs w:val="20"/>
                <w:lang w:eastAsia="ru-RU"/>
              </w:rPr>
              <w:lastRenderedPageBreak/>
              <w:t>учеников;</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постановка учебных задач в соответствии с возможностями ученика;</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демонстрация успехов обучающихся родителям, одноклассникам</w:t>
            </w:r>
          </w:p>
        </w:tc>
      </w:tr>
      <w:tr w:rsidR="007A6BDB" w:rsidRPr="009A5356" w:rsidTr="00FC522A">
        <w:trPr>
          <w:tblCellSpacing w:w="0" w:type="dxa"/>
        </w:trPr>
        <w:tc>
          <w:tcPr>
            <w:tcW w:w="25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lastRenderedPageBreak/>
              <w:t>3.2</w:t>
            </w:r>
          </w:p>
        </w:tc>
        <w:tc>
          <w:tcPr>
            <w:tcW w:w="95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Компетентность в педагогическом оценивании</w:t>
            </w:r>
          </w:p>
        </w:tc>
        <w:tc>
          <w:tcPr>
            <w:tcW w:w="210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170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Знание многообразия педагогических оценок;</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знакомство с литературой по данному вопросу;</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владение различными методами оценивания и их применение</w:t>
            </w:r>
          </w:p>
        </w:tc>
      </w:tr>
      <w:tr w:rsidR="007A6BDB" w:rsidRPr="009A5356" w:rsidTr="00FC522A">
        <w:trPr>
          <w:tblCellSpacing w:w="0" w:type="dxa"/>
        </w:trPr>
        <w:tc>
          <w:tcPr>
            <w:tcW w:w="25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3.3</w:t>
            </w:r>
          </w:p>
        </w:tc>
        <w:tc>
          <w:tcPr>
            <w:tcW w:w="95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Умение превращать учебную задачу в личностно</w:t>
            </w:r>
            <w:r w:rsidR="00DF239A">
              <w:rPr>
                <w:rFonts w:ascii="Times New Roman" w:eastAsia="Times New Roman" w:hAnsi="Times New Roman"/>
                <w:sz w:val="20"/>
                <w:szCs w:val="20"/>
                <w:lang w:eastAsia="ru-RU"/>
              </w:rPr>
              <w:t xml:space="preserve"> </w:t>
            </w:r>
            <w:r w:rsidRPr="009A5356">
              <w:rPr>
                <w:rFonts w:ascii="Times New Roman" w:eastAsia="Times New Roman" w:hAnsi="Times New Roman"/>
                <w:sz w:val="20"/>
                <w:szCs w:val="20"/>
                <w:lang w:eastAsia="ru-RU"/>
              </w:rPr>
              <w:t>значимую</w:t>
            </w:r>
          </w:p>
        </w:tc>
        <w:tc>
          <w:tcPr>
            <w:tcW w:w="210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Это одна из важнейших компетентностей, обеспечивающих мотивацию учебной деятельности</w:t>
            </w:r>
          </w:p>
        </w:tc>
        <w:tc>
          <w:tcPr>
            <w:tcW w:w="170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Знание интересов обучающихся, их внутреннего мира;</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ориентация в культуре;</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умение показать роль и значение изучаемого материала в реализации личных планов</w:t>
            </w:r>
          </w:p>
        </w:tc>
      </w:tr>
      <w:tr w:rsidR="007A6BDB" w:rsidRPr="009A5356" w:rsidTr="00FC522A">
        <w:trPr>
          <w:tblCellSpacing w:w="0" w:type="dxa"/>
        </w:trPr>
        <w:tc>
          <w:tcPr>
            <w:tcW w:w="5000" w:type="pct"/>
            <w:gridSpan w:val="4"/>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IV. Информационная компетентность</w:t>
            </w:r>
          </w:p>
        </w:tc>
      </w:tr>
      <w:tr w:rsidR="007A6BDB" w:rsidRPr="009A5356" w:rsidTr="00FC522A">
        <w:trPr>
          <w:tblCellSpacing w:w="0" w:type="dxa"/>
        </w:trPr>
        <w:tc>
          <w:tcPr>
            <w:tcW w:w="25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4.1</w:t>
            </w:r>
          </w:p>
        </w:tc>
        <w:tc>
          <w:tcPr>
            <w:tcW w:w="95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Компетентность в предмете преподавания</w:t>
            </w:r>
          </w:p>
        </w:tc>
        <w:tc>
          <w:tcPr>
            <w:tcW w:w="210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170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Знание генезиса формирования предметного знания (история, персоналии, для решения каких проблем разрабатывалось);</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возможности применения получаемых знаний для объяснения социальных и природных явлений;</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владение методами решения различных задач;</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свободное решение задач ЕГЭ, олимпиад: региональных, российских, международных</w:t>
            </w:r>
          </w:p>
        </w:tc>
      </w:tr>
      <w:tr w:rsidR="007A6BDB" w:rsidRPr="009A5356" w:rsidTr="00FC522A">
        <w:trPr>
          <w:tblCellSpacing w:w="0" w:type="dxa"/>
        </w:trPr>
        <w:tc>
          <w:tcPr>
            <w:tcW w:w="25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4.2</w:t>
            </w:r>
          </w:p>
        </w:tc>
        <w:tc>
          <w:tcPr>
            <w:tcW w:w="95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Компетентность в методах преподавания</w:t>
            </w:r>
          </w:p>
        </w:tc>
        <w:tc>
          <w:tcPr>
            <w:tcW w:w="210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170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Знание нормативных методов и методик;</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демонстрация личностно ориентированных методов образования;</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наличие своих находок и методов, авторской школы;</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знание современных достижений в области методики обучения, в том числе использование новых информационных технологий;</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использование в учебном процессе современных методов обучения</w:t>
            </w:r>
          </w:p>
        </w:tc>
      </w:tr>
    </w:tbl>
    <w:p w:rsidR="007A6BDB" w:rsidRPr="009A5356" w:rsidRDefault="007A6BDB" w:rsidP="007A6BDB">
      <w:pPr>
        <w:spacing w:after="0" w:line="240" w:lineRule="auto"/>
        <w:rPr>
          <w:rFonts w:ascii="Times New Roman" w:eastAsia="Times New Roman" w:hAnsi="Times New Roman"/>
          <w:sz w:val="20"/>
          <w:szCs w:val="20"/>
          <w:lang w:eastAsia="ru-RU"/>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613"/>
        <w:gridCol w:w="2313"/>
        <w:gridCol w:w="4434"/>
        <w:gridCol w:w="3560"/>
      </w:tblGrid>
      <w:tr w:rsidR="007A6BDB" w:rsidRPr="009A5356" w:rsidTr="00FC522A">
        <w:trPr>
          <w:tblCellSpacing w:w="0" w:type="dxa"/>
        </w:trPr>
        <w:tc>
          <w:tcPr>
            <w:tcW w:w="281"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4.3</w:t>
            </w:r>
          </w:p>
        </w:tc>
        <w:tc>
          <w:tcPr>
            <w:tcW w:w="1059"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Компетентность в субъективных условиях деятельности (знание учеников и учебных коллективов)</w:t>
            </w:r>
          </w:p>
        </w:tc>
        <w:tc>
          <w:tcPr>
            <w:tcW w:w="203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1629"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Знание теоретического материала по психологии, характеризующего индивидуальные особенности обучающихся;</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владение методами диагностики индивидуальных особенностей (возможно, со школьным психологом);</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использование знаний по психологии в организации учебного процесса;</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xml:space="preserve">— разработка индивидуальных проектов на основе личных </w:t>
            </w:r>
            <w:r w:rsidRPr="009A5356">
              <w:rPr>
                <w:rFonts w:ascii="Times New Roman" w:eastAsia="Times New Roman" w:hAnsi="Times New Roman"/>
                <w:sz w:val="20"/>
                <w:szCs w:val="20"/>
                <w:lang w:eastAsia="ru-RU"/>
              </w:rPr>
              <w:lastRenderedPageBreak/>
              <w:t>характеристик обучающихся;</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владение методами социометрии;</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учёт особенностей учебных коллективов в педагогическом процессе;</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знание (рефлексия) своих индивидуальных особенностей и их учёт в своей деятельности</w:t>
            </w:r>
          </w:p>
        </w:tc>
      </w:tr>
      <w:tr w:rsidR="007A6BDB" w:rsidRPr="009A5356" w:rsidTr="00FC522A">
        <w:trPr>
          <w:tblCellSpacing w:w="0" w:type="dxa"/>
        </w:trPr>
        <w:tc>
          <w:tcPr>
            <w:tcW w:w="281"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lastRenderedPageBreak/>
              <w:t>4.4</w:t>
            </w:r>
          </w:p>
        </w:tc>
        <w:tc>
          <w:tcPr>
            <w:tcW w:w="1059"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Умение вести самостоятельный поиск информации</w:t>
            </w:r>
          </w:p>
        </w:tc>
        <w:tc>
          <w:tcPr>
            <w:tcW w:w="203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Обеспечивает постоянный профессиональный рост и творческий подход к педагогической деятельности.</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1629"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Профессиональная любознательность;</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умение пользоваться различными информационно-поисковыми технологиями;</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использование различных баз данных в образовательном процессе</w:t>
            </w:r>
          </w:p>
        </w:tc>
      </w:tr>
      <w:tr w:rsidR="007A6BDB" w:rsidRPr="009A5356" w:rsidTr="00FC522A">
        <w:trPr>
          <w:tblCellSpacing w:w="0" w:type="dxa"/>
        </w:trPr>
        <w:tc>
          <w:tcPr>
            <w:tcW w:w="5000" w:type="pct"/>
            <w:gridSpan w:val="4"/>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V. Разработка программ педагогической деятельности и принятие педагогических решений</w:t>
            </w:r>
          </w:p>
        </w:tc>
      </w:tr>
      <w:tr w:rsidR="007A6BDB" w:rsidRPr="009A5356" w:rsidTr="00FC522A">
        <w:trPr>
          <w:tblCellSpacing w:w="0" w:type="dxa"/>
        </w:trPr>
        <w:tc>
          <w:tcPr>
            <w:tcW w:w="281"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5.1</w:t>
            </w:r>
          </w:p>
        </w:tc>
        <w:tc>
          <w:tcPr>
            <w:tcW w:w="1059"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Умение разработать образовательную программу, выбрать учебники и учебные комплекты</w:t>
            </w:r>
          </w:p>
        </w:tc>
        <w:tc>
          <w:tcPr>
            <w:tcW w:w="203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Образовательные программы выступают средствами целенаправленного влияния на развитие обучающихся.</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1629"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Знание образовательных стандартов и примерных программ;</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наличие персонально разработанных образовательных программ:</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характеристика этих программ по содержанию, источникам информации;</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по материальной базе, на которой должны реализовываться программы;</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по учёту индивидуальных характеристик обучающихся;</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обоснованность используемых образовательных программ;</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участие работодателей в разработке образовательной программы;</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обоснованность выбора учебников и учебно-методических комплектов, используемых педагогом</w:t>
            </w:r>
          </w:p>
        </w:tc>
      </w:tr>
      <w:tr w:rsidR="007A6BDB" w:rsidRPr="009A5356" w:rsidTr="00FC522A">
        <w:trPr>
          <w:tblCellSpacing w:w="0" w:type="dxa"/>
        </w:trPr>
        <w:tc>
          <w:tcPr>
            <w:tcW w:w="281"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5.2</w:t>
            </w:r>
          </w:p>
        </w:tc>
        <w:tc>
          <w:tcPr>
            <w:tcW w:w="1059"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Умение принимать решения в различных педагогических ситуациях</w:t>
            </w:r>
          </w:p>
        </w:tc>
        <w:tc>
          <w:tcPr>
            <w:tcW w:w="203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Педагогу приходится постоянно принимать решения:</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как установить дисциплину;</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как мотивировать академическую активность;</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как вызвать интерес у конкретного ученика;</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как обеспечить понимание и т. д.</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Разрешение педагогических проблем составляет суть педагогической деятельности.</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xml:space="preserve">При решении проблем могут применяться как </w:t>
            </w:r>
            <w:r w:rsidRPr="009A5356">
              <w:rPr>
                <w:rFonts w:ascii="Times New Roman" w:eastAsia="Times New Roman" w:hAnsi="Times New Roman"/>
                <w:sz w:val="20"/>
                <w:szCs w:val="20"/>
                <w:lang w:eastAsia="ru-RU"/>
              </w:rPr>
              <w:lastRenderedPageBreak/>
              <w:t>стандартные решения (решающие правила), так и творческие (креативные) или интуитивные</w:t>
            </w:r>
          </w:p>
        </w:tc>
        <w:tc>
          <w:tcPr>
            <w:tcW w:w="1629"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lastRenderedPageBreak/>
              <w:t>— Знание типичных педагогических ситуаций, требующих участия педагога для своего решения;</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владение набором решающих правил, используемых для различных ситуаций;</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владение критерием предпочтительности при выборе того или иного решающего правила;</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xml:space="preserve">— знание критериев достижения </w:t>
            </w:r>
            <w:r w:rsidRPr="009A5356">
              <w:rPr>
                <w:rFonts w:ascii="Times New Roman" w:eastAsia="Times New Roman" w:hAnsi="Times New Roman"/>
                <w:sz w:val="20"/>
                <w:szCs w:val="20"/>
                <w:lang w:eastAsia="ru-RU"/>
              </w:rPr>
              <w:lastRenderedPageBreak/>
              <w:t>цели;</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знание нетипичных конфликтных ситуаций;</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примеры разрешения конкретных педагогических ситуаций;</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развитость педагогического мышления</w:t>
            </w:r>
          </w:p>
        </w:tc>
      </w:tr>
      <w:tr w:rsidR="007A6BDB" w:rsidRPr="009A5356" w:rsidTr="00FC522A">
        <w:trPr>
          <w:tblCellSpacing w:w="0" w:type="dxa"/>
        </w:trPr>
        <w:tc>
          <w:tcPr>
            <w:tcW w:w="5000" w:type="pct"/>
            <w:gridSpan w:val="4"/>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lastRenderedPageBreak/>
              <w:t>VI. Компетенции в организации учебной деятельности</w:t>
            </w:r>
          </w:p>
        </w:tc>
      </w:tr>
      <w:tr w:rsidR="007A6BDB" w:rsidRPr="009A5356" w:rsidTr="00FC522A">
        <w:trPr>
          <w:tblCellSpacing w:w="0" w:type="dxa"/>
        </w:trPr>
        <w:tc>
          <w:tcPr>
            <w:tcW w:w="281"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6.1</w:t>
            </w:r>
          </w:p>
        </w:tc>
        <w:tc>
          <w:tcPr>
            <w:tcW w:w="1059"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Компетентность в установлении субъект-субъектных отношений</w:t>
            </w:r>
          </w:p>
        </w:tc>
        <w:tc>
          <w:tcPr>
            <w:tcW w:w="203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1629"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Знание обучающихся;</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компетентность в целеполагании;</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предметная компетентность;</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методическая компетентность;</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готовность к сотрудничеству</w:t>
            </w:r>
          </w:p>
        </w:tc>
      </w:tr>
      <w:tr w:rsidR="007A6BDB" w:rsidRPr="009A5356" w:rsidTr="00FC522A">
        <w:trPr>
          <w:tblCellSpacing w:w="0" w:type="dxa"/>
        </w:trPr>
        <w:tc>
          <w:tcPr>
            <w:tcW w:w="281"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6.2</w:t>
            </w:r>
          </w:p>
        </w:tc>
        <w:tc>
          <w:tcPr>
            <w:tcW w:w="1059"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Компетентность в обеспечении понимания педагогической задачи и способах деятельности</w:t>
            </w:r>
          </w:p>
        </w:tc>
        <w:tc>
          <w:tcPr>
            <w:tcW w:w="203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1629"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Знание того, что знают и понимают ученики;</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свободное владение изучаемым материалом;</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осознанное включение нового учебного материала в систему освоенных знаний обучающихся;</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демонстрация практического применения изучаемого материала;</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опора на чувственное восприятие</w:t>
            </w:r>
          </w:p>
        </w:tc>
      </w:tr>
      <w:tr w:rsidR="007A6BDB" w:rsidRPr="009A5356" w:rsidTr="00FC522A">
        <w:trPr>
          <w:tblCellSpacing w:w="0" w:type="dxa"/>
        </w:trPr>
        <w:tc>
          <w:tcPr>
            <w:tcW w:w="281"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6.3</w:t>
            </w:r>
          </w:p>
        </w:tc>
        <w:tc>
          <w:tcPr>
            <w:tcW w:w="1059"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Компетентность в педагогическом оценивании</w:t>
            </w:r>
          </w:p>
        </w:tc>
        <w:tc>
          <w:tcPr>
            <w:tcW w:w="203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1629"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Знание функций педагогической оценки;</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знание видов педагогической оценки;</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знание того, что подлежит оцениванию в педагогической деятельности;</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владение методами педагогического оценивания;</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умение продемонстрировать эти методы на конкретных примерах;</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умение перейти от педагогического оценивания к самооценке</w:t>
            </w:r>
          </w:p>
        </w:tc>
      </w:tr>
      <w:tr w:rsidR="007A6BDB" w:rsidRPr="009A5356" w:rsidTr="00FC522A">
        <w:trPr>
          <w:tblCellSpacing w:w="0" w:type="dxa"/>
        </w:trPr>
        <w:tc>
          <w:tcPr>
            <w:tcW w:w="281"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6.4</w:t>
            </w:r>
          </w:p>
        </w:tc>
        <w:tc>
          <w:tcPr>
            <w:tcW w:w="1059"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Компетентность в организации информационной основы деятельности обучающегося</w:t>
            </w:r>
          </w:p>
        </w:tc>
        <w:tc>
          <w:tcPr>
            <w:tcW w:w="203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1629"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Свободное владение учебным материалом;</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знание типичных трудностей при изучении конкретных тем;</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способность дать дополнительную информацию или организовать поиск дополнительной информации, необходимой для решения учебной задачи;</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умение выявить уровень развития обучающихся;</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владение методами объективного контроля и оценивания;</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xml:space="preserve">— умение использовать навыки самооценки для построения информационной основы деятельности (ученик должен уметь определить, чего ему не хватает для </w:t>
            </w:r>
            <w:r w:rsidRPr="009A5356">
              <w:rPr>
                <w:rFonts w:ascii="Times New Roman" w:eastAsia="Times New Roman" w:hAnsi="Times New Roman"/>
                <w:sz w:val="20"/>
                <w:szCs w:val="20"/>
                <w:lang w:eastAsia="ru-RU"/>
              </w:rPr>
              <w:lastRenderedPageBreak/>
              <w:t>решения задачи)</w:t>
            </w:r>
          </w:p>
        </w:tc>
      </w:tr>
      <w:tr w:rsidR="007A6BDB" w:rsidRPr="009A5356" w:rsidTr="00FC522A">
        <w:trPr>
          <w:tblCellSpacing w:w="0" w:type="dxa"/>
        </w:trPr>
        <w:tc>
          <w:tcPr>
            <w:tcW w:w="281"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lastRenderedPageBreak/>
              <w:t>6.5</w:t>
            </w:r>
          </w:p>
        </w:tc>
        <w:tc>
          <w:tcPr>
            <w:tcW w:w="1059"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Компетентность в использовании современных средств и систем организации учебно-воспитательного процесса</w:t>
            </w:r>
          </w:p>
        </w:tc>
        <w:tc>
          <w:tcPr>
            <w:tcW w:w="203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Обеспечивает эффективность учебно-воспитательного процесса</w:t>
            </w:r>
          </w:p>
        </w:tc>
        <w:tc>
          <w:tcPr>
            <w:tcW w:w="1629"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Знание современных средств и методов построения образовательного процесса;</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умение обосновать выбранные методы и средства обучения</w:t>
            </w:r>
          </w:p>
        </w:tc>
      </w:tr>
      <w:tr w:rsidR="007A6BDB" w:rsidRPr="009A5356" w:rsidTr="00FC522A">
        <w:trPr>
          <w:tblCellSpacing w:w="0" w:type="dxa"/>
        </w:trPr>
        <w:tc>
          <w:tcPr>
            <w:tcW w:w="281"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6.6</w:t>
            </w:r>
          </w:p>
        </w:tc>
        <w:tc>
          <w:tcPr>
            <w:tcW w:w="1059"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Компетентность в способах умственной деятельности</w:t>
            </w:r>
          </w:p>
        </w:tc>
        <w:tc>
          <w:tcPr>
            <w:tcW w:w="2030"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Характеризует уровень владения педагогом и обучающимися системой интеллектуальных операций</w:t>
            </w:r>
          </w:p>
        </w:tc>
        <w:tc>
          <w:tcPr>
            <w:tcW w:w="1629" w:type="pct"/>
            <w:tcBorders>
              <w:top w:val="outset" w:sz="6" w:space="0" w:color="auto"/>
              <w:left w:val="outset" w:sz="6" w:space="0" w:color="auto"/>
              <w:bottom w:val="outset" w:sz="6" w:space="0" w:color="auto"/>
              <w:right w:val="outset" w:sz="6" w:space="0" w:color="auto"/>
            </w:tcBorders>
            <w:hideMark/>
          </w:tcPr>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Знание системы интеллектуальных операций;</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владение интеллектуальными операциями;</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умение сформировать интеллектуальные операции у учеников;</w:t>
            </w:r>
          </w:p>
          <w:p w:rsidR="007A6BDB" w:rsidRPr="009A5356" w:rsidRDefault="007A6BDB" w:rsidP="007A6BDB">
            <w:pPr>
              <w:spacing w:after="0" w:line="240" w:lineRule="auto"/>
              <w:rPr>
                <w:rFonts w:ascii="Times New Roman" w:eastAsia="Times New Roman" w:hAnsi="Times New Roman"/>
                <w:sz w:val="20"/>
                <w:szCs w:val="20"/>
                <w:lang w:eastAsia="ru-RU"/>
              </w:rPr>
            </w:pPr>
            <w:r w:rsidRPr="009A5356">
              <w:rPr>
                <w:rFonts w:ascii="Times New Roman" w:eastAsia="Times New Roman" w:hAnsi="Times New Roman"/>
                <w:sz w:val="20"/>
                <w:szCs w:val="20"/>
                <w:lang w:eastAsia="ru-RU"/>
              </w:rPr>
              <w:t>— умение организовать использование интеллектуальных операций, адекватных решаемой задаче</w:t>
            </w:r>
          </w:p>
        </w:tc>
      </w:tr>
    </w:tbl>
    <w:p w:rsidR="007A6BDB" w:rsidRDefault="007A6BDB" w:rsidP="007A6BDB">
      <w:pPr>
        <w:spacing w:after="0" w:line="240" w:lineRule="auto"/>
        <w:rPr>
          <w:rFonts w:ascii="Times New Roman" w:hAnsi="Times New Roman"/>
        </w:rPr>
      </w:pPr>
    </w:p>
    <w:p w:rsidR="005B767F" w:rsidRPr="005B767F" w:rsidRDefault="005B767F" w:rsidP="00FE000F">
      <w:pPr>
        <w:autoSpaceDE w:val="0"/>
        <w:autoSpaceDN w:val="0"/>
        <w:adjustRightInd w:val="0"/>
        <w:spacing w:after="0" w:line="240" w:lineRule="auto"/>
        <w:jc w:val="center"/>
        <w:rPr>
          <w:rFonts w:ascii="Times New Roman" w:eastAsiaTheme="minorHAnsi" w:hAnsi="Times New Roman"/>
          <w:color w:val="000000"/>
        </w:rPr>
      </w:pPr>
      <w:r w:rsidRPr="005B767F">
        <w:rPr>
          <w:rFonts w:ascii="Times New Roman" w:eastAsiaTheme="minorHAnsi" w:hAnsi="Times New Roman"/>
          <w:b/>
          <w:bCs/>
          <w:color w:val="000000"/>
        </w:rPr>
        <w:t>3.2.2. Психолого-педагогические условия реализации основной</w:t>
      </w:r>
      <w:r w:rsidR="00A26B5C">
        <w:rPr>
          <w:rFonts w:ascii="Times New Roman" w:eastAsiaTheme="minorHAnsi" w:hAnsi="Times New Roman"/>
          <w:b/>
          <w:bCs/>
          <w:color w:val="000000"/>
        </w:rPr>
        <w:t xml:space="preserve"> </w:t>
      </w:r>
      <w:r w:rsidRPr="005B767F">
        <w:rPr>
          <w:rFonts w:ascii="Times New Roman" w:eastAsiaTheme="minorHAnsi" w:hAnsi="Times New Roman"/>
          <w:b/>
          <w:bCs/>
          <w:color w:val="000000"/>
        </w:rPr>
        <w:t>образовательной программы основного общего образования</w:t>
      </w:r>
      <w:r>
        <w:rPr>
          <w:rFonts w:ascii="Times New Roman" w:eastAsiaTheme="minorHAnsi" w:hAnsi="Times New Roman"/>
          <w:color w:val="000000"/>
        </w:rPr>
        <w:t xml:space="preserve"> </w:t>
      </w:r>
      <w:r w:rsidR="00FE000F" w:rsidRPr="00A86A80">
        <w:rPr>
          <w:rFonts w:ascii="Times New Roman" w:hAnsi="Times New Roman"/>
        </w:rPr>
        <w:t xml:space="preserve">МБОУ </w:t>
      </w:r>
      <w:r w:rsidR="00FE000F">
        <w:rPr>
          <w:rFonts w:ascii="Times New Roman" w:hAnsi="Times New Roman"/>
        </w:rPr>
        <w:t>СОШ с. Елецкая Лозовка</w:t>
      </w:r>
    </w:p>
    <w:p w:rsid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 xml:space="preserve">Психолого-педагогические условия реализации ООП </w:t>
      </w:r>
      <w:r w:rsidR="00FE000F" w:rsidRPr="00A86A80">
        <w:rPr>
          <w:rFonts w:ascii="Times New Roman" w:hAnsi="Times New Roman"/>
        </w:rPr>
        <w:t xml:space="preserve">МБОУ </w:t>
      </w:r>
      <w:r w:rsidR="00FE000F">
        <w:rPr>
          <w:rFonts w:ascii="Times New Roman" w:hAnsi="Times New Roman"/>
        </w:rPr>
        <w:t>СОШ с. Елецкая Лозовка</w:t>
      </w:r>
      <w:r>
        <w:rPr>
          <w:rFonts w:ascii="Times New Roman" w:eastAsiaTheme="minorHAnsi" w:hAnsi="Times New Roman"/>
          <w:color w:val="000000"/>
        </w:rPr>
        <w:t xml:space="preserve">» </w:t>
      </w:r>
      <w:r w:rsidRPr="005B767F">
        <w:rPr>
          <w:rFonts w:ascii="Times New Roman" w:eastAsiaTheme="minorHAnsi" w:hAnsi="Times New Roman"/>
          <w:color w:val="000000"/>
        </w:rPr>
        <w:t xml:space="preserve">определены содержанием и требованиями стандарта общего образования. </w:t>
      </w: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 xml:space="preserve">Требованиями ФГОС к психолого-педагогическим условиям реализации основной образовательной программы основного общего образования являются: </w:t>
      </w:r>
    </w:p>
    <w:p w:rsidR="005B767F" w:rsidRPr="005B767F" w:rsidRDefault="005B767F" w:rsidP="005B767F">
      <w:pPr>
        <w:autoSpaceDE w:val="0"/>
        <w:autoSpaceDN w:val="0"/>
        <w:adjustRightInd w:val="0"/>
        <w:spacing w:after="199" w:line="240" w:lineRule="auto"/>
        <w:rPr>
          <w:rFonts w:ascii="Times New Roman" w:eastAsiaTheme="minorHAnsi" w:hAnsi="Times New Roman"/>
          <w:color w:val="000000"/>
        </w:rPr>
      </w:pPr>
      <w:r w:rsidRPr="005B767F">
        <w:rPr>
          <w:rFonts w:ascii="Times New Roman" w:eastAsiaTheme="minorHAnsi" w:hAnsi="Times New Roman"/>
          <w:color w:val="000000"/>
        </w:rPr>
        <w:t>‒ обеспечение преемственности содержания и форм организации образовательной деятельности по отношению к начальному</w:t>
      </w:r>
      <w:r>
        <w:rPr>
          <w:rFonts w:ascii="Times New Roman" w:eastAsiaTheme="minorHAnsi" w:hAnsi="Times New Roman"/>
          <w:color w:val="000000"/>
        </w:rPr>
        <w:t xml:space="preserve"> </w:t>
      </w:r>
      <w:r w:rsidRPr="005B767F">
        <w:rPr>
          <w:rFonts w:ascii="Times New Roman" w:eastAsiaTheme="minorHAnsi" w:hAnsi="Times New Roman"/>
          <w:color w:val="000000"/>
        </w:rPr>
        <w:t xml:space="preserve">уровню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5B767F" w:rsidRPr="005B767F" w:rsidRDefault="005B767F" w:rsidP="005B767F">
      <w:pPr>
        <w:autoSpaceDE w:val="0"/>
        <w:autoSpaceDN w:val="0"/>
        <w:adjustRightInd w:val="0"/>
        <w:spacing w:after="199"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обеспечение вариативности направлений и форм, а также диверсификации уровней психолого-педагогического сопровождения участников образовательной деятельности;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формирование и развитие психолого-педагогической компетентности участников образовательной деятельности.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p>
    <w:p w:rsidR="005B767F" w:rsidRPr="005B767F" w:rsidRDefault="005B767F" w:rsidP="005B767F">
      <w:pPr>
        <w:pStyle w:val="Default"/>
        <w:ind w:firstLine="708"/>
        <w:rPr>
          <w:rFonts w:ascii="Times New Roman" w:eastAsiaTheme="minorHAnsi" w:hAnsi="Times New Roman" w:cs="Times New Roman"/>
          <w:sz w:val="22"/>
          <w:szCs w:val="22"/>
        </w:rPr>
      </w:pPr>
      <w:r w:rsidRPr="005B767F">
        <w:rPr>
          <w:rFonts w:ascii="Times New Roman" w:eastAsiaTheme="minorHAnsi" w:hAnsi="Times New Roman" w:cs="Times New Roman"/>
          <w:sz w:val="22"/>
          <w:szCs w:val="22"/>
        </w:rPr>
        <w:t>Преемственность содержания и форм организации образовательной деятельности по отношению к начальному</w:t>
      </w:r>
      <w:r>
        <w:rPr>
          <w:rFonts w:ascii="Times New Roman" w:eastAsiaTheme="minorHAnsi" w:hAnsi="Times New Roman" w:cs="Times New Roman"/>
          <w:sz w:val="22"/>
          <w:szCs w:val="22"/>
        </w:rPr>
        <w:t xml:space="preserve"> </w:t>
      </w:r>
      <w:r w:rsidRPr="005B767F">
        <w:rPr>
          <w:rFonts w:ascii="Times New Roman" w:eastAsiaTheme="minorHAnsi" w:hAnsi="Times New Roman" w:cs="Times New Roman"/>
          <w:sz w:val="22"/>
          <w:szCs w:val="22"/>
        </w:rPr>
        <w:t xml:space="preserve">уровню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 </w:t>
      </w:r>
    </w:p>
    <w:p w:rsidR="005B767F" w:rsidRDefault="005B767F" w:rsidP="005B767F">
      <w:pPr>
        <w:autoSpaceDE w:val="0"/>
        <w:autoSpaceDN w:val="0"/>
        <w:adjustRightInd w:val="0"/>
        <w:spacing w:after="0" w:line="240" w:lineRule="auto"/>
        <w:rPr>
          <w:rFonts w:ascii="Times New Roman" w:eastAsiaTheme="minorHAnsi" w:hAnsi="Times New Roman"/>
          <w:b/>
          <w:bCs/>
          <w:color w:val="000000"/>
        </w:rPr>
      </w:pP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b/>
          <w:bCs/>
          <w:color w:val="000000"/>
        </w:rPr>
        <w:t xml:space="preserve">К основным направлениям психолого-педагогического сопровождения </w:t>
      </w:r>
      <w:r w:rsidRPr="005B767F">
        <w:rPr>
          <w:rFonts w:ascii="Times New Roman" w:eastAsiaTheme="minorHAnsi" w:hAnsi="Times New Roman"/>
          <w:color w:val="000000"/>
        </w:rPr>
        <w:t xml:space="preserve">можно отнести: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сохранение и укрепление психологического здоровья;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мониторин</w:t>
      </w:r>
      <w:r>
        <w:rPr>
          <w:rFonts w:ascii="Times New Roman" w:eastAsiaTheme="minorHAnsi" w:hAnsi="Times New Roman"/>
          <w:color w:val="000000"/>
        </w:rPr>
        <w:t>г возможностей и способностей уча</w:t>
      </w:r>
      <w:r w:rsidRPr="005B767F">
        <w:rPr>
          <w:rFonts w:ascii="Times New Roman" w:eastAsiaTheme="minorHAnsi" w:hAnsi="Times New Roman"/>
          <w:color w:val="000000"/>
        </w:rPr>
        <w:t xml:space="preserve">щихся;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психолого-педагогическую поддержку участников олимпиадного движения;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w:t>
      </w:r>
      <w:r>
        <w:rPr>
          <w:rFonts w:ascii="Times New Roman" w:eastAsiaTheme="minorHAnsi" w:hAnsi="Times New Roman"/>
          <w:color w:val="000000"/>
        </w:rPr>
        <w:t xml:space="preserve"> формирование у уча</w:t>
      </w:r>
      <w:r w:rsidRPr="005B767F">
        <w:rPr>
          <w:rFonts w:ascii="Times New Roman" w:eastAsiaTheme="minorHAnsi" w:hAnsi="Times New Roman"/>
          <w:color w:val="000000"/>
        </w:rPr>
        <w:t xml:space="preserve">щихся понимания ценности здоровья и безопасного образа жизни;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развитие экологической культуры;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выявление и поддержку детей с особыми образовательными потребностями и особыми возможностями здоровья;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формирование коммуникативных навыков в разновозрастной среде и среде сверстников;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поддержку детских объединений и ученического самоуправления; </w:t>
      </w:r>
    </w:p>
    <w:p w:rsid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выявление и поддержку одаренных детей. </w:t>
      </w:r>
    </w:p>
    <w:p w:rsidR="005B767F" w:rsidRDefault="005B767F" w:rsidP="005B767F">
      <w:pPr>
        <w:autoSpaceDE w:val="0"/>
        <w:autoSpaceDN w:val="0"/>
        <w:adjustRightInd w:val="0"/>
        <w:spacing w:after="0" w:line="240" w:lineRule="auto"/>
        <w:rPr>
          <w:rFonts w:ascii="Times New Roman" w:eastAsiaTheme="minorHAnsi" w:hAnsi="Times New Roman"/>
          <w:color w:val="000000"/>
        </w:rPr>
      </w:pP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b/>
          <w:bCs/>
          <w:color w:val="000000"/>
        </w:rPr>
        <w:lastRenderedPageBreak/>
        <w:t xml:space="preserve"> </w:t>
      </w:r>
      <w:r w:rsidRPr="005B767F">
        <w:rPr>
          <w:rFonts w:ascii="Times New Roman" w:eastAsiaTheme="minorHAnsi" w:hAnsi="Times New Roman"/>
          <w:b/>
          <w:bCs/>
          <w:color w:val="000000"/>
        </w:rPr>
        <w:t>Цель психолого-педагогического сопровождения ФГОС ООО</w:t>
      </w:r>
      <w:r>
        <w:rPr>
          <w:rFonts w:ascii="Times New Roman" w:eastAsiaTheme="minorHAnsi" w:hAnsi="Times New Roman"/>
          <w:b/>
          <w:bCs/>
          <w:color w:val="000000"/>
        </w:rPr>
        <w:t>:</w:t>
      </w:r>
      <w:r w:rsidRPr="005B767F">
        <w:rPr>
          <w:rFonts w:ascii="Times New Roman" w:eastAsiaTheme="minorHAnsi" w:hAnsi="Times New Roman"/>
          <w:b/>
          <w:bCs/>
          <w:color w:val="000000"/>
        </w:rPr>
        <w:t xml:space="preserve"> </w:t>
      </w:r>
      <w:r w:rsidRPr="005B767F">
        <w:rPr>
          <w:rFonts w:ascii="Times New Roman" w:eastAsiaTheme="minorHAnsi" w:hAnsi="Times New Roman"/>
          <w:color w:val="000000"/>
        </w:rPr>
        <w:t xml:space="preserve"> создание социально-психологических условий для развития личности учащихся и их успешного обучения.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b/>
          <w:bCs/>
          <w:color w:val="000000"/>
        </w:rPr>
        <w:t>Задачи</w:t>
      </w:r>
      <w:r w:rsidRPr="005B767F">
        <w:rPr>
          <w:rFonts w:ascii="Times New Roman" w:eastAsiaTheme="minorHAnsi" w:hAnsi="Times New Roman"/>
          <w:color w:val="000000"/>
        </w:rPr>
        <w:t xml:space="preserve">: </w:t>
      </w:r>
    </w:p>
    <w:p w:rsidR="005B767F" w:rsidRPr="005B767F" w:rsidRDefault="005B767F" w:rsidP="005B767F">
      <w:pPr>
        <w:autoSpaceDE w:val="0"/>
        <w:autoSpaceDN w:val="0"/>
        <w:adjustRightInd w:val="0"/>
        <w:spacing w:after="218"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выявление и отслеживание динамики психологического развития школьника с целью своевременной профилактики и эффективного решения проблем, возникающих в обучении, общении и психическом состоянии; </w:t>
      </w:r>
    </w:p>
    <w:p w:rsidR="005B767F" w:rsidRPr="005B767F" w:rsidRDefault="005B767F" w:rsidP="005B767F">
      <w:pPr>
        <w:autoSpaceDE w:val="0"/>
        <w:autoSpaceDN w:val="0"/>
        <w:adjustRightInd w:val="0"/>
        <w:spacing w:after="218"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совершенствование системы психолого-педагогической поддержки пятиклассников в период адаптации при переходе в среднее звено, позволяющей им приспособиться к новым школьным требованиям и развиваться, совершенствоваться в различных сферах общения и деятельности; </w:t>
      </w:r>
    </w:p>
    <w:p w:rsidR="005B767F" w:rsidRPr="005B767F" w:rsidRDefault="005B767F" w:rsidP="005B767F">
      <w:pPr>
        <w:autoSpaceDE w:val="0"/>
        <w:autoSpaceDN w:val="0"/>
        <w:adjustRightInd w:val="0"/>
        <w:spacing w:after="218"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создание специальных социально-психологические условий, позволяющих осуществлять развивающую работу с детьми, испытывающими проблемы в психологическом развитии и обучении с учетом специфики возрастного психофизического развития учащихся; </w:t>
      </w:r>
    </w:p>
    <w:p w:rsidR="005B767F" w:rsidRPr="005B767F" w:rsidRDefault="005B767F" w:rsidP="005B767F">
      <w:pPr>
        <w:autoSpaceDE w:val="0"/>
        <w:autoSpaceDN w:val="0"/>
        <w:adjustRightInd w:val="0"/>
        <w:spacing w:after="218"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формирование у учащихся способности к самопознанию, саморазвитию и самоопределению с целью их дальнейшей социализации;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оказание психолого-педагогической поддержки всех участников образовательного процесса путем обеспечения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 xml:space="preserve">Организация психолого-педагогического сопровождения участников образовательной деятельности на этапе основного общего образования выделяет следующие уровни психолого-педагогического сопровождения: </w:t>
      </w:r>
    </w:p>
    <w:p w:rsidR="005B767F" w:rsidRPr="005B767F" w:rsidRDefault="005B767F" w:rsidP="005B767F">
      <w:pPr>
        <w:autoSpaceDE w:val="0"/>
        <w:autoSpaceDN w:val="0"/>
        <w:adjustRightInd w:val="0"/>
        <w:spacing w:after="216"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индивидуальное, </w:t>
      </w:r>
    </w:p>
    <w:p w:rsidR="005B767F" w:rsidRPr="005B767F" w:rsidRDefault="005B767F" w:rsidP="005B767F">
      <w:pPr>
        <w:autoSpaceDE w:val="0"/>
        <w:autoSpaceDN w:val="0"/>
        <w:adjustRightInd w:val="0"/>
        <w:spacing w:after="216"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групповое, </w:t>
      </w:r>
    </w:p>
    <w:p w:rsidR="005B767F" w:rsidRPr="005B767F" w:rsidRDefault="005B767F" w:rsidP="005B767F">
      <w:pPr>
        <w:autoSpaceDE w:val="0"/>
        <w:autoSpaceDN w:val="0"/>
        <w:adjustRightInd w:val="0"/>
        <w:spacing w:after="216"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на уровне класса,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на уровне образовательной организации.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b/>
          <w:bCs/>
          <w:color w:val="000000"/>
        </w:rPr>
        <w:t>Основными формами психолого-педагогического сопровождения</w:t>
      </w:r>
      <w:r>
        <w:rPr>
          <w:rFonts w:ascii="Times New Roman" w:eastAsiaTheme="minorHAnsi" w:hAnsi="Times New Roman"/>
          <w:b/>
          <w:bCs/>
          <w:color w:val="000000"/>
        </w:rPr>
        <w:t xml:space="preserve"> </w:t>
      </w:r>
      <w:r w:rsidRPr="005B767F">
        <w:rPr>
          <w:rFonts w:ascii="Times New Roman" w:eastAsiaTheme="minorHAnsi" w:hAnsi="Times New Roman"/>
          <w:color w:val="000000"/>
        </w:rPr>
        <w:t xml:space="preserve">являются: </w:t>
      </w:r>
    </w:p>
    <w:p w:rsidR="005B767F" w:rsidRPr="005B767F" w:rsidRDefault="005B767F" w:rsidP="005B767F">
      <w:pPr>
        <w:autoSpaceDE w:val="0"/>
        <w:autoSpaceDN w:val="0"/>
        <w:adjustRightInd w:val="0"/>
        <w:spacing w:after="216" w:line="240" w:lineRule="auto"/>
        <w:rPr>
          <w:rFonts w:ascii="Times New Roman" w:eastAsiaTheme="minorHAnsi" w:hAnsi="Times New Roman"/>
          <w:color w:val="000000"/>
        </w:rPr>
      </w:pPr>
      <w:r w:rsidRPr="005B767F">
        <w:rPr>
          <w:rFonts w:ascii="Times New Roman" w:eastAsiaTheme="minorHAnsi" w:hAnsi="Times New Roman"/>
          <w:color w:val="000000"/>
        </w:rPr>
        <w:t> Психолого-педагогическая диагностика, направленная на выявление статуса обучающегося: особенн</w:t>
      </w:r>
      <w:r w:rsidR="00DF239A">
        <w:rPr>
          <w:rFonts w:ascii="Times New Roman" w:eastAsiaTheme="minorHAnsi" w:hAnsi="Times New Roman"/>
          <w:color w:val="000000"/>
        </w:rPr>
        <w:t>остей психического развития ребё</w:t>
      </w:r>
      <w:r w:rsidRPr="005B767F">
        <w:rPr>
          <w:rFonts w:ascii="Times New Roman" w:eastAsiaTheme="minorHAnsi" w:hAnsi="Times New Roman"/>
          <w:color w:val="000000"/>
        </w:rPr>
        <w:t xml:space="preserve">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 </w:t>
      </w:r>
    </w:p>
    <w:p w:rsidR="005B767F" w:rsidRPr="005B767F" w:rsidRDefault="005B767F" w:rsidP="005B767F">
      <w:pPr>
        <w:autoSpaceDE w:val="0"/>
        <w:autoSpaceDN w:val="0"/>
        <w:adjustRightInd w:val="0"/>
        <w:spacing w:after="216"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Консультативная работа с педагогами, родителями - помощь в решении тех проблем, с которыми к психологу обращаются педагоги, обучающиеся, родители. Консультирование педагогов и родителей, осуществляется психологом с учетом результатов диагностики. </w:t>
      </w:r>
    </w:p>
    <w:p w:rsidR="005B767F" w:rsidRPr="005B767F" w:rsidRDefault="005B767F" w:rsidP="005B767F">
      <w:pPr>
        <w:autoSpaceDE w:val="0"/>
        <w:autoSpaceDN w:val="0"/>
        <w:adjustRightInd w:val="0"/>
        <w:spacing w:after="216"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Психологическое просвещение – формирование психологической культуры, развитие психолого-педагогической компетентности педагогов, родителей и обучающихся. </w:t>
      </w:r>
    </w:p>
    <w:p w:rsidR="005B767F" w:rsidRPr="005B767F" w:rsidRDefault="005B767F" w:rsidP="005B767F">
      <w:pPr>
        <w:autoSpaceDE w:val="0"/>
        <w:autoSpaceDN w:val="0"/>
        <w:adjustRightInd w:val="0"/>
        <w:spacing w:after="216"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Развивающая работа, ориентированная на оказание помощи детям, испытывающим трудности в школьной адаптации, обучении и развитии. Трудности могут проявляться в поведении, обучении, самочувствии ребенка. Оказание помощи осуществляется в форме групповой и индивидуальной развивающей работы.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Экспертная деятельность - экспертиза (образовательной среды, профессиональной деятельности педагогов образовательного учреждения,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p>
    <w:p w:rsidR="005B767F" w:rsidRPr="005B767F" w:rsidRDefault="005B767F" w:rsidP="005B767F">
      <w:pPr>
        <w:autoSpaceDE w:val="0"/>
        <w:autoSpaceDN w:val="0"/>
        <w:adjustRightInd w:val="0"/>
        <w:spacing w:after="216" w:line="240" w:lineRule="auto"/>
        <w:rPr>
          <w:rFonts w:ascii="Times New Roman" w:eastAsiaTheme="minorHAnsi" w:hAnsi="Times New Roman"/>
          <w:color w:val="000000"/>
        </w:rPr>
      </w:pPr>
      <w:r w:rsidRPr="005B767F">
        <w:rPr>
          <w:rFonts w:ascii="Times New Roman" w:eastAsiaTheme="minorHAnsi" w:hAnsi="Times New Roman"/>
          <w:color w:val="000000"/>
        </w:rPr>
        <w:t xml:space="preserve">микроклимата в детских коллективах и педагогической среде, эмоционально-психологической составляющей образовательного процесса).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Профилактика – предупреждение возникновения явлений дезадаптации учащихся,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 </w:t>
      </w: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 xml:space="preserve">Все обозначенные выше формы и направления работы в рамках психолого-педагогического сопровождения отражены в следующих этапах деятельности </w:t>
      </w:r>
    </w:p>
    <w:p w:rsidR="005B767F" w:rsidRPr="005B767F" w:rsidRDefault="005B767F" w:rsidP="005B767F">
      <w:pPr>
        <w:autoSpaceDE w:val="0"/>
        <w:autoSpaceDN w:val="0"/>
        <w:adjustRightInd w:val="0"/>
        <w:spacing w:after="0" w:line="240" w:lineRule="auto"/>
        <w:jc w:val="center"/>
        <w:rPr>
          <w:rFonts w:ascii="Times New Roman" w:eastAsiaTheme="minorHAnsi" w:hAnsi="Times New Roman"/>
          <w:color w:val="000000"/>
        </w:rPr>
      </w:pPr>
      <w:r w:rsidRPr="005B767F">
        <w:rPr>
          <w:rFonts w:ascii="Times New Roman" w:eastAsiaTheme="minorHAnsi" w:hAnsi="Times New Roman"/>
          <w:b/>
          <w:bCs/>
          <w:color w:val="000000"/>
        </w:rPr>
        <w:lastRenderedPageBreak/>
        <w:t>I этап (5 класс)</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b/>
          <w:bCs/>
          <w:color w:val="000000"/>
        </w:rPr>
        <w:t xml:space="preserve">Переход учащегося на новый уровень образования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Основные модули психолого-педагогического сопровождения учащихся: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1 модуль: Диагностика особенностей адаптации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2 модуль: Углубленная диагностика (при необходимости) </w:t>
      </w:r>
    </w:p>
    <w:p w:rsidR="005B767F" w:rsidRPr="005B767F" w:rsidRDefault="005B767F" w:rsidP="005B767F">
      <w:pPr>
        <w:pStyle w:val="Default"/>
        <w:rPr>
          <w:rFonts w:ascii="Times New Roman" w:eastAsiaTheme="minorHAnsi" w:hAnsi="Times New Roman" w:cs="Times New Roman"/>
          <w:sz w:val="22"/>
          <w:szCs w:val="22"/>
        </w:rPr>
      </w:pPr>
      <w:r w:rsidRPr="005B767F">
        <w:rPr>
          <w:rFonts w:ascii="Times New Roman" w:eastAsiaTheme="minorHAnsi" w:hAnsi="Times New Roman" w:cs="Times New Roman"/>
          <w:sz w:val="22"/>
          <w:szCs w:val="22"/>
        </w:rPr>
        <w:t xml:space="preserve">3 модуль: Коррекционно-развивающая работа по адаптации 4 модуль: Переход </w:t>
      </w:r>
      <w:r>
        <w:rPr>
          <w:rFonts w:ascii="Times New Roman" w:eastAsiaTheme="minorHAnsi" w:hAnsi="Times New Roman" w:cs="Times New Roman"/>
          <w:sz w:val="22"/>
          <w:szCs w:val="22"/>
        </w:rPr>
        <w:t>уча</w:t>
      </w:r>
      <w:r w:rsidRPr="005B767F">
        <w:rPr>
          <w:rFonts w:ascii="Times New Roman" w:eastAsiaTheme="minorHAnsi" w:hAnsi="Times New Roman" w:cs="Times New Roman"/>
          <w:sz w:val="22"/>
          <w:szCs w:val="22"/>
        </w:rPr>
        <w:t xml:space="preserve">щихся на новую ступень обучения. </w:t>
      </w: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Психолого-педагогич</w:t>
      </w:r>
      <w:r>
        <w:rPr>
          <w:rFonts w:ascii="Times New Roman" w:eastAsiaTheme="minorHAnsi" w:hAnsi="Times New Roman"/>
          <w:color w:val="000000"/>
        </w:rPr>
        <w:t>еское сопровождение учащихся 5 класса</w:t>
      </w:r>
      <w:r w:rsidRPr="005B767F">
        <w:rPr>
          <w:rFonts w:ascii="Times New Roman" w:eastAsiaTheme="minorHAnsi" w:hAnsi="Times New Roman"/>
          <w:color w:val="000000"/>
        </w:rPr>
        <w:t xml:space="preserve"> направлено на создание условий для успешного обучения учащихся в среднем звене школы. Особое значение придается созданию условий для успешной социально-психологической адаптации к новой социальной ситуации. Этот этап обеспечивается программой психолого-педагогической поддержки при переходе в среднее звено и формами работы с детьми. Главное – создание в рамках образовательной среды психологических условий успешной адаптации. </w:t>
      </w: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Проводится фронтальная и индивидуальная диагностика, создается банк данных об интеллектуальном и личностном развитии, о фо</w:t>
      </w:r>
      <w:r>
        <w:rPr>
          <w:rFonts w:ascii="Times New Roman" w:eastAsiaTheme="minorHAnsi" w:hAnsi="Times New Roman"/>
          <w:color w:val="000000"/>
        </w:rPr>
        <w:t>рмировании УУД уча</w:t>
      </w:r>
      <w:r w:rsidRPr="005B767F">
        <w:rPr>
          <w:rFonts w:ascii="Times New Roman" w:eastAsiaTheme="minorHAnsi" w:hAnsi="Times New Roman"/>
          <w:color w:val="000000"/>
        </w:rPr>
        <w:t xml:space="preserve">щихся. Индивидуальная диагностика проводится по запросу педагогов или родителей учащихся. Комплекс методик обследования адаптационного периода включает в себя наиболее показательные для адаптации процессы: мотивация учения, самочувствие, тревожность.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В рамках данного этапа (с сентября по май) планируется: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1. Проведение психолого-педагогической диагностики, направленной на изучение уровня психологической адаптации учащихся к образовательному процессу.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2. Проведение консультационной и просветительской работы с родителями пятиклассников с целью ознакомления с основными трудностями адаптационного периода.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3. Проведение консультационной и просветительской работы с учащимисяпо формированию социальной и коммуникативной компетентности, адаптации в изменяющейся образовательной среде.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4. Проведение групповых и индивидуальных консультаций с педагогами по выявлению возможных сложностей в формировании УУД и реализации ФГОС.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5. Коррекционно-развивающая работа проводится с учащимися, испытывающими временные трудности адаптационного периода. Занятия проводятся как в индивидуальной, так и в групповой форме. Их задача –</w:t>
      </w:r>
      <w:r>
        <w:rPr>
          <w:rFonts w:ascii="Times New Roman" w:eastAsiaTheme="minorHAnsi" w:hAnsi="Times New Roman"/>
          <w:color w:val="000000"/>
        </w:rPr>
        <w:t xml:space="preserve"> </w:t>
      </w:r>
      <w:r w:rsidRPr="005B767F">
        <w:rPr>
          <w:rFonts w:ascii="Times New Roman" w:eastAsiaTheme="minorHAnsi" w:hAnsi="Times New Roman"/>
          <w:color w:val="000000"/>
        </w:rPr>
        <w:t xml:space="preserve">настроить учащихся на предъявляемую основной школой систему требований, снять чрезмерное психическое напряжение, сформировать у обучающихся коммуникативные навыки, необходимые для установления межличностных отношений, общения и сотрудничества, оказать помощь учащимся в усвоении школьных правил.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6. Аналитическая работа, направленная на осмысление итогов деятельности по психолого-педагогическому сопровождению ФГОС ООО, планирование работы на следующий год. </w:t>
      </w:r>
    </w:p>
    <w:p w:rsidR="005B767F" w:rsidRPr="005B767F" w:rsidRDefault="005B767F" w:rsidP="005B767F">
      <w:pPr>
        <w:autoSpaceDE w:val="0"/>
        <w:autoSpaceDN w:val="0"/>
        <w:adjustRightInd w:val="0"/>
        <w:spacing w:after="0" w:line="240" w:lineRule="auto"/>
        <w:jc w:val="center"/>
        <w:rPr>
          <w:rFonts w:ascii="Times New Roman" w:eastAsiaTheme="minorHAnsi" w:hAnsi="Times New Roman"/>
          <w:color w:val="000000"/>
        </w:rPr>
      </w:pPr>
      <w:r w:rsidRPr="005B767F">
        <w:rPr>
          <w:rFonts w:ascii="Times New Roman" w:eastAsiaTheme="minorHAnsi" w:hAnsi="Times New Roman"/>
          <w:b/>
          <w:bCs/>
          <w:color w:val="000000"/>
        </w:rPr>
        <w:t>II этап</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b/>
          <w:bCs/>
          <w:color w:val="000000"/>
        </w:rPr>
        <w:t>Психолого-педагогич</w:t>
      </w:r>
      <w:r>
        <w:rPr>
          <w:rFonts w:ascii="Times New Roman" w:eastAsiaTheme="minorHAnsi" w:hAnsi="Times New Roman"/>
          <w:b/>
          <w:bCs/>
          <w:color w:val="000000"/>
        </w:rPr>
        <w:t>еское сопровождение учащихся 6-7</w:t>
      </w:r>
      <w:r w:rsidRPr="005B767F">
        <w:rPr>
          <w:rFonts w:ascii="Times New Roman" w:eastAsiaTheme="minorHAnsi" w:hAnsi="Times New Roman"/>
          <w:b/>
          <w:bCs/>
          <w:color w:val="000000"/>
        </w:rPr>
        <w:t xml:space="preserve"> классов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Работа по сопровождению 6-7</w:t>
      </w:r>
      <w:r w:rsidRPr="005B767F">
        <w:rPr>
          <w:rFonts w:ascii="Times New Roman" w:eastAsiaTheme="minorHAnsi" w:hAnsi="Times New Roman"/>
          <w:color w:val="000000"/>
        </w:rPr>
        <w:t xml:space="preserve"> классов определяется запросом со стороны родителей учащихся и администрации образовательного учреждения.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Основные модули психолого-педагогического сопровождения учащихся: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1 модуль: входной контроль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2 модуль: углубленная диагностика УУД совместно с педагогами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3 модуль: коррекционно-развивающая работа по формированию УУД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В рамках данного этапа (с сентября по май) предполагается: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1. Проведение психолого-педагогической диагностики, для изучения уровня психологической адаптации вновь прибывших учащихся к учебному процессу, изучение микроклимата классных коллективов, уровня тревожности, сформированности УУД.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2. Проведение консультационной и просветительской работы с родителями учащихся, направленной на ознакомление взрослых с основными особенностями возрастных периодов развития.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3. Проведение групповых и индивидуальных консультаций с педагогами по выявлению возможных сложностей в формировании УУД и реализации ФГОС, что позволяет направить работу педагогов на построение учебного процесса в соответствии с индивидуальными особенностями и возможностями школьников.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4. Проведение консультационной и просветительской работы с учащимися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5. Коррекционно-развивающая работа проводится с учащимися</w:t>
      </w:r>
      <w:r>
        <w:rPr>
          <w:rFonts w:ascii="Times New Roman" w:eastAsiaTheme="minorHAnsi" w:hAnsi="Times New Roman"/>
          <w:color w:val="000000"/>
        </w:rPr>
        <w:t xml:space="preserve"> </w:t>
      </w:r>
      <w:r w:rsidRPr="005B767F">
        <w:rPr>
          <w:rFonts w:ascii="Times New Roman" w:eastAsiaTheme="minorHAnsi" w:hAnsi="Times New Roman"/>
          <w:color w:val="000000"/>
        </w:rPr>
        <w:t>проводится как в индивидуальной, так и в групповой ф</w:t>
      </w:r>
      <w:r>
        <w:rPr>
          <w:rFonts w:ascii="Times New Roman" w:eastAsiaTheme="minorHAnsi" w:hAnsi="Times New Roman"/>
          <w:color w:val="000000"/>
        </w:rPr>
        <w:t>орме. Цель – помочь уча</w:t>
      </w:r>
      <w:r w:rsidRPr="005B767F">
        <w:rPr>
          <w:rFonts w:ascii="Times New Roman" w:eastAsiaTheme="minorHAnsi" w:hAnsi="Times New Roman"/>
          <w:color w:val="000000"/>
        </w:rPr>
        <w:t xml:space="preserve">щимся преодолеть сложности подросткового возраста, негативизм, корректировать проблемы на личностном, эмоциональном уровнях, снять чрезмерное психическое напряжение, коммуникативные навыки, необходимые для установления межличностных отношений, общения и сотрудничества, оказать помощь вновь прибывшим обучающимся в усвоении школьных правил.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6. Аналитическая работа, направленная на осмысление итогов деятельности по психолого-педагогическому сопровождению ФГОС ООО, планирование работы на следующий год. </w:t>
      </w:r>
    </w:p>
    <w:p w:rsidR="005B767F" w:rsidRDefault="005B767F" w:rsidP="007A6BDB">
      <w:pPr>
        <w:spacing w:after="0" w:line="240" w:lineRule="auto"/>
        <w:rPr>
          <w:rFonts w:ascii="Times New Roman" w:hAnsi="Times New Roman"/>
        </w:rPr>
      </w:pPr>
    </w:p>
    <w:p w:rsidR="005B767F" w:rsidRPr="007A6BDB" w:rsidRDefault="005B767F" w:rsidP="007A6BDB">
      <w:pPr>
        <w:spacing w:after="0" w:line="240" w:lineRule="auto"/>
        <w:rPr>
          <w:rFonts w:ascii="Times New Roman" w:hAnsi="Times New Roman"/>
        </w:rPr>
      </w:pPr>
    </w:p>
    <w:p w:rsidR="007A6BDB" w:rsidRPr="007A6BDB" w:rsidRDefault="007A6BDB" w:rsidP="00AC5EAB">
      <w:pPr>
        <w:numPr>
          <w:ilvl w:val="2"/>
          <w:numId w:val="68"/>
        </w:numPr>
        <w:spacing w:after="0" w:line="240" w:lineRule="auto"/>
        <w:jc w:val="center"/>
        <w:rPr>
          <w:rFonts w:ascii="Times New Roman" w:hAnsi="Times New Roman"/>
          <w:b/>
        </w:rPr>
      </w:pPr>
      <w:bookmarkStart w:id="305" w:name="_Toc410654079"/>
      <w:bookmarkStart w:id="306" w:name="_Toc409691738"/>
      <w:bookmarkStart w:id="307" w:name="_Toc414553288"/>
      <w:r w:rsidRPr="007A6BDB">
        <w:rPr>
          <w:rFonts w:ascii="Times New Roman" w:hAnsi="Times New Roman"/>
          <w:b/>
        </w:rPr>
        <w:t>Финансово-экономические условия реализации образовательной</w:t>
      </w:r>
      <w:bookmarkEnd w:id="305"/>
      <w:r w:rsidRPr="007A6BDB">
        <w:rPr>
          <w:rFonts w:ascii="Times New Roman" w:hAnsi="Times New Roman"/>
          <w:b/>
        </w:rPr>
        <w:t xml:space="preserve">  </w:t>
      </w:r>
      <w:bookmarkStart w:id="308" w:name="_Toc410654080"/>
      <w:r w:rsidRPr="007A6BDB">
        <w:rPr>
          <w:rFonts w:ascii="Times New Roman" w:hAnsi="Times New Roman"/>
          <w:b/>
        </w:rPr>
        <w:t>программы основного общего образования</w:t>
      </w:r>
      <w:bookmarkEnd w:id="306"/>
      <w:bookmarkEnd w:id="307"/>
      <w:bookmarkEnd w:id="308"/>
    </w:p>
    <w:p w:rsidR="007A6BDB" w:rsidRPr="007A6BDB" w:rsidRDefault="007A6BDB" w:rsidP="007A6BDB">
      <w:pPr>
        <w:spacing w:after="0" w:line="240" w:lineRule="auto"/>
        <w:ind w:left="360"/>
        <w:contextualSpacing/>
        <w:rPr>
          <w:rFonts w:ascii="Times New Roman" w:hAnsi="Times New Roman"/>
          <w:b/>
        </w:rPr>
      </w:pPr>
    </w:p>
    <w:p w:rsidR="007A6BDB" w:rsidRPr="007A6BDB" w:rsidRDefault="007A6BDB" w:rsidP="007A6BDB">
      <w:pPr>
        <w:autoSpaceDE w:val="0"/>
        <w:autoSpaceDN w:val="0"/>
        <w:adjustRightInd w:val="0"/>
        <w:spacing w:after="0" w:line="240" w:lineRule="auto"/>
        <w:ind w:firstLine="360"/>
        <w:contextualSpacing/>
        <w:rPr>
          <w:rFonts w:ascii="Times New Roman" w:hAnsi="Times New Roman"/>
        </w:rPr>
      </w:pPr>
      <w:r w:rsidRPr="007A6BDB">
        <w:rPr>
          <w:rFonts w:ascii="Times New Roman" w:hAnsi="Times New Roman"/>
          <w:i/>
          <w:iCs/>
        </w:rPr>
        <w:t xml:space="preserve">Финансовое обеспечение </w:t>
      </w:r>
      <w:r w:rsidRPr="007A6BDB">
        <w:rPr>
          <w:rFonts w:ascii="Times New Roman" w:hAnsi="Times New Roman"/>
        </w:rPr>
        <w:t>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w:t>
      </w:r>
    </w:p>
    <w:p w:rsidR="007A6BDB" w:rsidRPr="007A6BDB" w:rsidRDefault="007A6BDB" w:rsidP="007A6BDB">
      <w:pPr>
        <w:autoSpaceDE w:val="0"/>
        <w:autoSpaceDN w:val="0"/>
        <w:adjustRightInd w:val="0"/>
        <w:spacing w:after="0" w:line="240" w:lineRule="auto"/>
        <w:ind w:firstLine="360"/>
        <w:contextualSpacing/>
        <w:rPr>
          <w:rFonts w:ascii="Times New Roman" w:hAnsi="Times New Roman"/>
        </w:rPr>
      </w:pPr>
      <w:r w:rsidRPr="007A6BDB">
        <w:rPr>
          <w:rFonts w:ascii="Times New Roman" w:hAnsi="Times New Roman"/>
        </w:rPr>
        <w:t>Объём действующих расходных обязательств отражается в муниципальном  задании в соответствии с требованиями федеральных государственных образовательных Стандартов общего образования.</w:t>
      </w:r>
    </w:p>
    <w:p w:rsidR="007A6BDB" w:rsidRPr="007A6BDB" w:rsidRDefault="007A6BDB" w:rsidP="007A6BDB">
      <w:pPr>
        <w:autoSpaceDE w:val="0"/>
        <w:autoSpaceDN w:val="0"/>
        <w:adjustRightInd w:val="0"/>
        <w:spacing w:after="0" w:line="240" w:lineRule="auto"/>
        <w:ind w:firstLine="360"/>
        <w:contextualSpacing/>
        <w:rPr>
          <w:rFonts w:ascii="Times New Roman" w:hAnsi="Times New Roman"/>
        </w:rPr>
      </w:pPr>
      <w:r w:rsidRPr="007A6BDB">
        <w:rPr>
          <w:rFonts w:ascii="Times New Roman" w:hAnsi="Times New Roman"/>
        </w:rPr>
        <w:t>Муниципальное задание обеспечивает соответствие показателей объёмов и качества предо</w:t>
      </w:r>
      <w:r w:rsidR="001C4E48">
        <w:rPr>
          <w:rFonts w:ascii="Times New Roman" w:hAnsi="Times New Roman"/>
        </w:rPr>
        <w:t>ставляемых</w:t>
      </w:r>
      <w:r w:rsidR="00696B0D">
        <w:rPr>
          <w:rFonts w:ascii="Times New Roman" w:hAnsi="Times New Roman"/>
        </w:rPr>
        <w:t xml:space="preserve"> </w:t>
      </w:r>
      <w:r w:rsidR="001C4E48">
        <w:rPr>
          <w:rFonts w:ascii="Times New Roman" w:hAnsi="Times New Roman"/>
        </w:rPr>
        <w:t xml:space="preserve"> </w:t>
      </w:r>
      <w:r w:rsidR="00696B0D" w:rsidRPr="00A86A80">
        <w:rPr>
          <w:rFonts w:ascii="Times New Roman" w:hAnsi="Times New Roman"/>
        </w:rPr>
        <w:t xml:space="preserve">МБОУ </w:t>
      </w:r>
      <w:r w:rsidR="00696B0D">
        <w:rPr>
          <w:rFonts w:ascii="Times New Roman" w:hAnsi="Times New Roman"/>
        </w:rPr>
        <w:t xml:space="preserve">СОШ с. Елецкая Лозовка  </w:t>
      </w:r>
      <w:r w:rsidRPr="007A6BDB">
        <w:rPr>
          <w:rFonts w:ascii="Times New Roman" w:hAnsi="Times New Roman"/>
        </w:rPr>
        <w:t>услуг (выполнения работ) с размерами направляемых на эти цели средств бюджета.</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i/>
          <w:iCs/>
        </w:rPr>
        <w:t xml:space="preserve">Финансовое обеспечение муниципального задания  по реализации основной образовательной программы основного общего образования </w:t>
      </w:r>
      <w:r w:rsidRPr="007A6BDB">
        <w:rPr>
          <w:rFonts w:ascii="Times New Roman" w:hAnsi="Times New Roman"/>
        </w:rPr>
        <w:t>осуществляется на основе нормативного подушевого финансирования.</w:t>
      </w:r>
      <w:r w:rsidRPr="007A6BDB">
        <w:rPr>
          <w:rFonts w:ascii="Times New Roman" w:hAnsi="Times New Roman"/>
          <w:i/>
          <w:iCs/>
        </w:rPr>
        <w:t xml:space="preserve"> </w:t>
      </w:r>
      <w:r w:rsidRPr="007A6BDB">
        <w:rPr>
          <w:rFonts w:ascii="Times New Roman" w:hAnsi="Times New Roman"/>
        </w:rPr>
        <w:t>Введение нормативного подушевого финансирования определяет</w:t>
      </w:r>
      <w:r w:rsidRPr="007A6BDB">
        <w:rPr>
          <w:rFonts w:ascii="Times New Roman" w:hAnsi="Times New Roman"/>
          <w:i/>
          <w:iCs/>
        </w:rPr>
        <w:t xml:space="preserve"> </w:t>
      </w:r>
      <w:r w:rsidRPr="007A6BDB">
        <w:rPr>
          <w:rFonts w:ascii="Times New Roman" w:hAnsi="Times New Roman"/>
        </w:rPr>
        <w:t>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7A6BDB" w:rsidRPr="007A6BDB" w:rsidRDefault="007A6BDB" w:rsidP="007A6BDB">
      <w:pPr>
        <w:autoSpaceDE w:val="0"/>
        <w:autoSpaceDN w:val="0"/>
        <w:adjustRightInd w:val="0"/>
        <w:spacing w:after="0" w:line="240" w:lineRule="auto"/>
        <w:ind w:firstLine="708"/>
        <w:contextualSpacing/>
        <w:rPr>
          <w:rFonts w:ascii="Times New Roman" w:hAnsi="Times New Roman"/>
        </w:rPr>
      </w:pPr>
      <w:r w:rsidRPr="007A6BDB">
        <w:rPr>
          <w:rFonts w:ascii="Times New Roman" w:hAnsi="Times New Roman"/>
          <w:i/>
          <w:iCs/>
        </w:rPr>
        <w:t xml:space="preserve">Формирование фонда оплаты труда </w:t>
      </w:r>
      <w:r w:rsidR="00696B0D" w:rsidRPr="00A86A80">
        <w:rPr>
          <w:rFonts w:ascii="Times New Roman" w:hAnsi="Times New Roman"/>
        </w:rPr>
        <w:t xml:space="preserve">МБОУ </w:t>
      </w:r>
      <w:r w:rsidR="00696B0D">
        <w:rPr>
          <w:rFonts w:ascii="Times New Roman" w:hAnsi="Times New Roman"/>
        </w:rPr>
        <w:t xml:space="preserve">СОШ с. Елецкая Лозовка </w:t>
      </w:r>
      <w:r w:rsidRPr="007A6BDB">
        <w:rPr>
          <w:rFonts w:ascii="Times New Roman" w:hAnsi="Times New Roman"/>
        </w:rPr>
        <w:t>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 Фонд оплаты труда образовательного учреждения состоит из базовой части и стимулирующей части. Значение стимулиру</w:t>
      </w:r>
      <w:r w:rsidR="005B767F">
        <w:rPr>
          <w:rFonts w:ascii="Times New Roman" w:hAnsi="Times New Roman"/>
        </w:rPr>
        <w:t>ю</w:t>
      </w:r>
      <w:r w:rsidRPr="007A6BDB">
        <w:rPr>
          <w:rFonts w:ascii="Times New Roman" w:hAnsi="Times New Roman"/>
        </w:rPr>
        <w:t>щей доли определяется общеобразовательным учреждением самостоятельно.</w:t>
      </w:r>
    </w:p>
    <w:p w:rsidR="007A6BDB" w:rsidRPr="007A6BDB" w:rsidRDefault="001C4E48" w:rsidP="007A6BDB">
      <w:pPr>
        <w:autoSpaceDE w:val="0"/>
        <w:autoSpaceDN w:val="0"/>
        <w:adjustRightInd w:val="0"/>
        <w:spacing w:after="0" w:line="240" w:lineRule="auto"/>
        <w:ind w:firstLine="708"/>
        <w:contextualSpacing/>
        <w:rPr>
          <w:rFonts w:ascii="Times New Roman" w:hAnsi="Times New Roman"/>
          <w:i/>
          <w:iCs/>
        </w:rPr>
      </w:pPr>
      <w:r>
        <w:rPr>
          <w:rFonts w:ascii="Times New Roman" w:hAnsi="Times New Roman"/>
          <w:i/>
          <w:iCs/>
        </w:rPr>
        <w:t>Образовательная организация</w:t>
      </w:r>
      <w:r w:rsidR="007A6BDB" w:rsidRPr="007A6BDB">
        <w:rPr>
          <w:rFonts w:ascii="Times New Roman" w:hAnsi="Times New Roman"/>
          <w:i/>
          <w:iCs/>
        </w:rPr>
        <w:t xml:space="preserve"> самостоятельно определяет:</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соотношение базовой и стимулирующей части фонда оплаты труда;</w:t>
      </w:r>
    </w:p>
    <w:p w:rsidR="005B767F"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соотношение фонда оплаты труда педагогического, административно-управленческого и</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xml:space="preserve"> учебно-вспомогательного персонала;</w:t>
      </w:r>
    </w:p>
    <w:p w:rsid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порядок распределения стимулирующей части фонда оплаты труда в соответствии с региональными и муниципальными нормативными актами.</w:t>
      </w:r>
    </w:p>
    <w:p w:rsidR="005B767F" w:rsidRPr="005B767F" w:rsidRDefault="005B767F" w:rsidP="007A6BDB">
      <w:pPr>
        <w:autoSpaceDE w:val="0"/>
        <w:autoSpaceDN w:val="0"/>
        <w:adjustRightInd w:val="0"/>
        <w:spacing w:after="0" w:line="240" w:lineRule="auto"/>
        <w:contextualSpacing/>
        <w:rPr>
          <w:rFonts w:ascii="Times New Roman" w:hAnsi="Times New Roman"/>
        </w:rPr>
      </w:pPr>
      <w:r w:rsidRPr="005B767F">
        <w:rPr>
          <w:rFonts w:ascii="Times New Roman" w:hAnsi="Times New Roman"/>
        </w:rPr>
        <w:t xml:space="preserve">     При разработке программы </w:t>
      </w:r>
      <w:r w:rsidR="00696B0D" w:rsidRPr="00A86A80">
        <w:rPr>
          <w:rFonts w:ascii="Times New Roman" w:hAnsi="Times New Roman"/>
        </w:rPr>
        <w:t xml:space="preserve">МБОУ </w:t>
      </w:r>
      <w:r w:rsidR="00696B0D">
        <w:rPr>
          <w:rFonts w:ascii="Times New Roman" w:hAnsi="Times New Roman"/>
        </w:rPr>
        <w:t xml:space="preserve">СОШ с. Елецкая Лозовка </w:t>
      </w:r>
      <w:r w:rsidRPr="005B767F">
        <w:rPr>
          <w:rFonts w:ascii="Times New Roman" w:hAnsi="Times New Roman"/>
        </w:rPr>
        <w:t xml:space="preserve">в части обучения детей с ограниченными возможностями,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 и социальную адаптацию данной категории </w:t>
      </w:r>
      <w:r>
        <w:rPr>
          <w:rFonts w:ascii="Times New Roman" w:hAnsi="Times New Roman"/>
        </w:rPr>
        <w:t>уча</w:t>
      </w:r>
      <w:r w:rsidRPr="005B767F">
        <w:rPr>
          <w:rFonts w:ascii="Times New Roman" w:hAnsi="Times New Roman"/>
        </w:rPr>
        <w:t>щихся.</w:t>
      </w:r>
    </w:p>
    <w:p w:rsidR="007A6BDB" w:rsidRPr="007A6BDB" w:rsidRDefault="007A6BDB" w:rsidP="007A6BDB">
      <w:pPr>
        <w:autoSpaceDE w:val="0"/>
        <w:autoSpaceDN w:val="0"/>
        <w:adjustRightInd w:val="0"/>
        <w:spacing w:after="0" w:line="240" w:lineRule="auto"/>
        <w:ind w:firstLine="708"/>
        <w:contextualSpacing/>
        <w:rPr>
          <w:rFonts w:ascii="Times New Roman" w:hAnsi="Times New Roman"/>
          <w:i/>
          <w:iCs/>
        </w:rPr>
      </w:pPr>
      <w:r w:rsidRPr="007A6BDB">
        <w:rPr>
          <w:rFonts w:ascii="Times New Roman" w:hAnsi="Times New Roman"/>
          <w:i/>
          <w:iCs/>
        </w:rPr>
        <w:t>В распределении стимулирующей части фонда оплаты труда предусматривается участие органов само</w:t>
      </w:r>
      <w:r w:rsidR="001C4E48">
        <w:rPr>
          <w:rFonts w:ascii="Times New Roman" w:hAnsi="Times New Roman"/>
          <w:i/>
          <w:iCs/>
        </w:rPr>
        <w:t xml:space="preserve">управления </w:t>
      </w:r>
      <w:r w:rsidR="00696B0D" w:rsidRPr="00A86A80">
        <w:rPr>
          <w:rFonts w:ascii="Times New Roman" w:hAnsi="Times New Roman"/>
        </w:rPr>
        <w:t xml:space="preserve">МБОУ </w:t>
      </w:r>
      <w:r w:rsidR="00696B0D">
        <w:rPr>
          <w:rFonts w:ascii="Times New Roman" w:hAnsi="Times New Roman"/>
        </w:rPr>
        <w:t xml:space="preserve">СОШ с. Елецкая Лозовка </w:t>
      </w:r>
      <w:r w:rsidRPr="007A6BDB">
        <w:rPr>
          <w:rFonts w:ascii="Times New Roman" w:hAnsi="Times New Roman"/>
          <w:i/>
          <w:iCs/>
        </w:rPr>
        <w:t>в соответствии с их полномочиями.</w:t>
      </w: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 xml:space="preserve">В распределении стимулирующей части фонда оплаты труда учитывается мнение выборного органа первичной профсоюзной организации школы. </w:t>
      </w: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 xml:space="preserve">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w:t>
      </w:r>
      <w:r w:rsidR="00696B0D" w:rsidRPr="00A86A80">
        <w:rPr>
          <w:rFonts w:ascii="Times New Roman" w:hAnsi="Times New Roman"/>
        </w:rPr>
        <w:t xml:space="preserve">МБОУ </w:t>
      </w:r>
      <w:r w:rsidR="00696B0D">
        <w:rPr>
          <w:rFonts w:ascii="Times New Roman" w:hAnsi="Times New Roman"/>
        </w:rPr>
        <w:t>СОШ с. Елецкая Лозовка</w:t>
      </w:r>
      <w:r w:rsidRPr="005B767F">
        <w:rPr>
          <w:rFonts w:ascii="Times New Roman" w:eastAsiaTheme="minorHAnsi" w:hAnsi="Times New Roman"/>
          <w:color w:val="000000"/>
        </w:rPr>
        <w:t xml:space="preserve">: </w:t>
      </w:r>
    </w:p>
    <w:p w:rsidR="007A6BDB" w:rsidRPr="005B767F" w:rsidRDefault="005B767F" w:rsidP="005B767F">
      <w:pPr>
        <w:autoSpaceDE w:val="0"/>
        <w:autoSpaceDN w:val="0"/>
        <w:adjustRightInd w:val="0"/>
        <w:spacing w:after="0" w:line="240" w:lineRule="auto"/>
        <w:contextualSpacing/>
        <w:rPr>
          <w:rFonts w:ascii="Times New Roman" w:eastAsiaTheme="minorHAnsi" w:hAnsi="Times New Roman"/>
          <w:color w:val="000000"/>
        </w:rPr>
      </w:pPr>
      <w:r w:rsidRPr="005B767F">
        <w:rPr>
          <w:rFonts w:ascii="Times New Roman" w:eastAsiaTheme="minorHAnsi" w:hAnsi="Times New Roman"/>
          <w:color w:val="000000"/>
        </w:rPr>
        <w:t xml:space="preserve">1) проводит экономический расчет стоимости обеспечения требований ФГОС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3) определяет величину затрат на обеспечение требований к условиям реализации образовательной программы основного общего образования;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4) соотносит необходимые затраты с региональным (муниципальным) графиком внедрения Стандарта основного общего образования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 в соответствии с ФГОС;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5B767F" w:rsidRPr="005B767F" w:rsidRDefault="005B767F" w:rsidP="005B767F">
      <w:pPr>
        <w:autoSpaceDE w:val="0"/>
        <w:autoSpaceDN w:val="0"/>
        <w:adjustRightInd w:val="0"/>
        <w:spacing w:after="0" w:line="240" w:lineRule="auto"/>
        <w:ind w:firstLine="708"/>
        <w:contextualSpacing/>
        <w:rPr>
          <w:rFonts w:ascii="Times New Roman" w:eastAsiaTheme="minorHAnsi" w:hAnsi="Times New Roman"/>
          <w:color w:val="000000"/>
        </w:rPr>
      </w:pPr>
      <w:r w:rsidRPr="005B767F">
        <w:rPr>
          <w:rFonts w:ascii="Times New Roman" w:eastAsiaTheme="minorHAnsi" w:hAnsi="Times New Roman"/>
          <w:color w:val="000000"/>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 xml:space="preserve">Законом Липецкой области от 19.08.2008 № 180-ОЗ «О нормах финансирования общеобразовательных учреждений» определен норматив расходов на обеспечение учебного процесса, который включает в себя обеспечение материальных затрат, непосредственно связанных с образовательным процессом. </w:t>
      </w:r>
    </w:p>
    <w:p w:rsidR="005B767F" w:rsidRPr="001B004A" w:rsidRDefault="005B767F" w:rsidP="001B004A">
      <w:pPr>
        <w:autoSpaceDE w:val="0"/>
        <w:autoSpaceDN w:val="0"/>
        <w:adjustRightInd w:val="0"/>
        <w:spacing w:after="0" w:line="240" w:lineRule="auto"/>
        <w:contextualSpacing/>
        <w:jc w:val="center"/>
        <w:rPr>
          <w:rFonts w:ascii="Times New Roman" w:hAnsi="Times New Roman"/>
          <w:b/>
          <w:lang w:eastAsia="ru-RU"/>
        </w:rPr>
      </w:pPr>
    </w:p>
    <w:p w:rsidR="00DF239A" w:rsidRPr="001B004A" w:rsidRDefault="00DF239A" w:rsidP="001B004A">
      <w:pPr>
        <w:spacing w:after="0" w:line="240" w:lineRule="auto"/>
        <w:rPr>
          <w:rFonts w:ascii="Times New Roman" w:hAnsi="Times New Roman"/>
        </w:rPr>
      </w:pPr>
      <w:r w:rsidRPr="001B004A">
        <w:rPr>
          <w:rFonts w:ascii="Times New Roman" w:hAnsi="Times New Roman"/>
        </w:rPr>
        <w:lastRenderedPageBreak/>
        <w:t>В 2018 году выделенные средства были использованы на приобретение канцелярских и хозяйственных товаров, учебно-наглядных пособий и спортивного инвентаря, интерактивного оборудования, художественной литературы и учебников, школьной мебели и оргтехники, мягкого инвентаря.</w:t>
      </w:r>
    </w:p>
    <w:p w:rsidR="00DF239A" w:rsidRPr="001B004A" w:rsidRDefault="00696B0D" w:rsidP="001B004A">
      <w:pPr>
        <w:spacing w:after="0" w:line="240" w:lineRule="auto"/>
        <w:rPr>
          <w:rFonts w:ascii="Times New Roman" w:hAnsi="Times New Roman"/>
        </w:rPr>
      </w:pPr>
      <w:r>
        <w:rPr>
          <w:rFonts w:ascii="Times New Roman" w:hAnsi="Times New Roman"/>
        </w:rPr>
        <w:t xml:space="preserve">  </w:t>
      </w:r>
      <w:r w:rsidR="00DF239A" w:rsidRPr="001B004A">
        <w:rPr>
          <w:rFonts w:ascii="Times New Roman" w:hAnsi="Times New Roman"/>
        </w:rPr>
        <w:t>В расчет стоимости содержания одного учащегося в образовательной организации включаются расходы на заработную плату работников, оплату коммунальных услуг, содержание зданий и помещений, текущий и капитальный ремонты зданий и оборудования, питание, приобретение оборудования, услуги связи, оздоровительные мероприятия, выплаты социального характера.</w:t>
      </w:r>
    </w:p>
    <w:p w:rsidR="00DF239A" w:rsidRPr="001B004A" w:rsidRDefault="00DF239A" w:rsidP="001B004A">
      <w:pPr>
        <w:spacing w:after="0" w:line="240" w:lineRule="auto"/>
        <w:rPr>
          <w:rFonts w:ascii="Times New Roman" w:hAnsi="Times New Roman"/>
        </w:rPr>
      </w:pPr>
    </w:p>
    <w:p w:rsidR="00DF239A" w:rsidRPr="001B004A" w:rsidRDefault="00696B0D" w:rsidP="001B004A">
      <w:pPr>
        <w:spacing w:after="0" w:line="240" w:lineRule="auto"/>
        <w:rPr>
          <w:rFonts w:ascii="Times New Roman" w:hAnsi="Times New Roman"/>
        </w:rPr>
      </w:pPr>
      <w:r>
        <w:rPr>
          <w:rFonts w:ascii="Times New Roman" w:hAnsi="Times New Roman"/>
        </w:rPr>
        <w:t xml:space="preserve">  </w:t>
      </w:r>
      <w:r w:rsidR="00DF239A" w:rsidRPr="001B004A">
        <w:rPr>
          <w:rFonts w:ascii="Times New Roman" w:hAnsi="Times New Roman"/>
        </w:rPr>
        <w:t>Значительной долей средств, выделенных областным бюджетом, является ассигнования на оплату труда работников учреждения образования</w:t>
      </w:r>
    </w:p>
    <w:p w:rsidR="00DF239A" w:rsidRPr="001B004A" w:rsidRDefault="00DF239A" w:rsidP="001B004A">
      <w:pPr>
        <w:pStyle w:val="311"/>
        <w:shd w:val="clear" w:color="auto" w:fill="auto"/>
        <w:spacing w:line="240" w:lineRule="auto"/>
        <w:jc w:val="center"/>
      </w:pPr>
      <w:r w:rsidRPr="001B004A">
        <w:rPr>
          <w:rStyle w:val="331"/>
        </w:rPr>
        <w:t>2. Организация питания школьников</w:t>
      </w:r>
    </w:p>
    <w:tbl>
      <w:tblPr>
        <w:tblOverlap w:val="never"/>
        <w:tblW w:w="0" w:type="auto"/>
        <w:tblLayout w:type="fixed"/>
        <w:tblCellMar>
          <w:left w:w="10" w:type="dxa"/>
          <w:right w:w="10" w:type="dxa"/>
        </w:tblCellMar>
        <w:tblLook w:val="04A0" w:firstRow="1" w:lastRow="0" w:firstColumn="1" w:lastColumn="0" w:noHBand="0" w:noVBand="1"/>
      </w:tblPr>
      <w:tblGrid>
        <w:gridCol w:w="2438"/>
        <w:gridCol w:w="1166"/>
        <w:gridCol w:w="1440"/>
        <w:gridCol w:w="1584"/>
        <w:gridCol w:w="2170"/>
        <w:gridCol w:w="1838"/>
      </w:tblGrid>
      <w:tr w:rsidR="00DF239A" w:rsidRPr="001B004A" w:rsidTr="00DF239A">
        <w:trPr>
          <w:trHeight w:val="2496"/>
        </w:trPr>
        <w:tc>
          <w:tcPr>
            <w:tcW w:w="2438" w:type="dxa"/>
            <w:tcBorders>
              <w:top w:val="single" w:sz="4" w:space="0" w:color="auto"/>
              <w:left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Наименование</w:t>
            </w:r>
          </w:p>
          <w:p w:rsidR="00DF239A" w:rsidRPr="001B004A" w:rsidRDefault="00DF239A" w:rsidP="001B004A">
            <w:pPr>
              <w:pStyle w:val="214"/>
              <w:shd w:val="clear" w:color="auto" w:fill="auto"/>
              <w:spacing w:line="240" w:lineRule="auto"/>
              <w:ind w:firstLine="0"/>
            </w:pPr>
            <w:r w:rsidRPr="001B004A">
              <w:rPr>
                <w:rStyle w:val="211pt2"/>
                <w:rFonts w:eastAsia="Arial"/>
              </w:rPr>
              <w:t>показателя</w:t>
            </w:r>
          </w:p>
        </w:tc>
        <w:tc>
          <w:tcPr>
            <w:tcW w:w="1166" w:type="dxa"/>
            <w:tcBorders>
              <w:top w:val="single" w:sz="4" w:space="0" w:color="auto"/>
              <w:left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Единица</w:t>
            </w:r>
          </w:p>
          <w:p w:rsidR="00DF239A" w:rsidRPr="001B004A" w:rsidRDefault="00DF239A" w:rsidP="001B004A">
            <w:pPr>
              <w:pStyle w:val="214"/>
              <w:shd w:val="clear" w:color="auto" w:fill="auto"/>
              <w:spacing w:line="240" w:lineRule="auto"/>
              <w:ind w:firstLine="0"/>
            </w:pPr>
            <w:r w:rsidRPr="001B004A">
              <w:rPr>
                <w:rStyle w:val="211pt2"/>
                <w:rFonts w:eastAsia="Arial"/>
              </w:rPr>
              <w:t>измерен</w:t>
            </w:r>
          </w:p>
          <w:p w:rsidR="00DF239A" w:rsidRPr="001B004A" w:rsidRDefault="00DF239A" w:rsidP="001B004A">
            <w:pPr>
              <w:pStyle w:val="214"/>
              <w:shd w:val="clear" w:color="auto" w:fill="auto"/>
              <w:spacing w:line="240" w:lineRule="auto"/>
              <w:ind w:firstLine="0"/>
            </w:pPr>
            <w:r w:rsidRPr="001B004A">
              <w:rPr>
                <w:rStyle w:val="211pt2"/>
                <w:rFonts w:eastAsia="Arial"/>
              </w:rPr>
              <w:t>ия</w:t>
            </w:r>
          </w:p>
        </w:tc>
        <w:tc>
          <w:tcPr>
            <w:tcW w:w="1440" w:type="dxa"/>
            <w:tcBorders>
              <w:top w:val="single" w:sz="4" w:space="0" w:color="auto"/>
              <w:left w:val="single" w:sz="4" w:space="0" w:color="auto"/>
            </w:tcBorders>
            <w:shd w:val="clear" w:color="auto" w:fill="FFFFFF"/>
            <w:vAlign w:val="bottom"/>
          </w:tcPr>
          <w:p w:rsidR="00DF239A" w:rsidRPr="001B004A" w:rsidRDefault="00DF239A" w:rsidP="001B004A">
            <w:pPr>
              <w:pStyle w:val="214"/>
              <w:shd w:val="clear" w:color="auto" w:fill="auto"/>
              <w:spacing w:line="240" w:lineRule="auto"/>
              <w:ind w:firstLine="0"/>
            </w:pPr>
            <w:r w:rsidRPr="001B004A">
              <w:rPr>
                <w:rStyle w:val="211pt2"/>
                <w:rFonts w:eastAsia="Arial"/>
              </w:rPr>
              <w:t>Значение, утвержденн ое в</w:t>
            </w:r>
          </w:p>
          <w:p w:rsidR="00DF239A" w:rsidRPr="001B004A" w:rsidRDefault="00DF239A" w:rsidP="001B004A">
            <w:pPr>
              <w:pStyle w:val="214"/>
              <w:shd w:val="clear" w:color="auto" w:fill="auto"/>
              <w:spacing w:line="240" w:lineRule="auto"/>
              <w:ind w:firstLine="0"/>
            </w:pPr>
            <w:r w:rsidRPr="001B004A">
              <w:rPr>
                <w:rStyle w:val="211pt2"/>
                <w:rFonts w:eastAsia="Arial"/>
              </w:rPr>
              <w:t>муниципал</w:t>
            </w:r>
          </w:p>
          <w:p w:rsidR="00DF239A" w:rsidRPr="001B004A" w:rsidRDefault="00DF239A" w:rsidP="001B004A">
            <w:pPr>
              <w:pStyle w:val="214"/>
              <w:shd w:val="clear" w:color="auto" w:fill="auto"/>
              <w:spacing w:line="240" w:lineRule="auto"/>
              <w:ind w:firstLine="0"/>
            </w:pPr>
            <w:r w:rsidRPr="001B004A">
              <w:rPr>
                <w:rStyle w:val="211pt2"/>
                <w:rFonts w:eastAsia="Arial"/>
              </w:rPr>
              <w:t>ьном</w:t>
            </w:r>
          </w:p>
          <w:p w:rsidR="00DF239A" w:rsidRPr="001B004A" w:rsidRDefault="00DF239A" w:rsidP="001B004A">
            <w:pPr>
              <w:pStyle w:val="214"/>
              <w:shd w:val="clear" w:color="auto" w:fill="auto"/>
              <w:spacing w:line="240" w:lineRule="auto"/>
              <w:ind w:firstLine="0"/>
            </w:pPr>
            <w:r w:rsidRPr="001B004A">
              <w:rPr>
                <w:rStyle w:val="211pt2"/>
                <w:rFonts w:eastAsia="Arial"/>
              </w:rPr>
              <w:t>задании на отчетный финансовы й год</w:t>
            </w:r>
          </w:p>
        </w:tc>
        <w:tc>
          <w:tcPr>
            <w:tcW w:w="1584" w:type="dxa"/>
            <w:tcBorders>
              <w:top w:val="single" w:sz="4" w:space="0" w:color="auto"/>
              <w:left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Фактическое значение за отчетный финансовый год</w:t>
            </w:r>
          </w:p>
        </w:tc>
        <w:tc>
          <w:tcPr>
            <w:tcW w:w="2170" w:type="dxa"/>
            <w:tcBorders>
              <w:top w:val="single" w:sz="4" w:space="0" w:color="auto"/>
              <w:left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Характеристика причин отклонения от запланированных значений</w:t>
            </w:r>
          </w:p>
        </w:tc>
        <w:tc>
          <w:tcPr>
            <w:tcW w:w="1838" w:type="dxa"/>
            <w:tcBorders>
              <w:top w:val="single" w:sz="4" w:space="0" w:color="auto"/>
              <w:left w:val="single" w:sz="4" w:space="0" w:color="auto"/>
              <w:right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Источник (и) информации о фактическом значении показателя</w:t>
            </w:r>
          </w:p>
        </w:tc>
      </w:tr>
      <w:tr w:rsidR="00DF239A" w:rsidRPr="001B004A" w:rsidTr="00DF239A">
        <w:trPr>
          <w:trHeight w:val="840"/>
        </w:trPr>
        <w:tc>
          <w:tcPr>
            <w:tcW w:w="2438" w:type="dxa"/>
            <w:tcBorders>
              <w:top w:val="single" w:sz="4" w:space="0" w:color="auto"/>
              <w:left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Учащиеся</w:t>
            </w:r>
          </w:p>
        </w:tc>
        <w:tc>
          <w:tcPr>
            <w:tcW w:w="1166" w:type="dxa"/>
            <w:tcBorders>
              <w:top w:val="single" w:sz="4" w:space="0" w:color="auto"/>
              <w:left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Чел.</w:t>
            </w:r>
          </w:p>
        </w:tc>
        <w:tc>
          <w:tcPr>
            <w:tcW w:w="1440" w:type="dxa"/>
            <w:tcBorders>
              <w:top w:val="single" w:sz="4" w:space="0" w:color="auto"/>
              <w:left w:val="single" w:sz="4" w:space="0" w:color="auto"/>
            </w:tcBorders>
            <w:shd w:val="clear" w:color="auto" w:fill="FFFFFF"/>
          </w:tcPr>
          <w:p w:rsidR="00DF239A" w:rsidRPr="001B004A" w:rsidRDefault="00696B0D" w:rsidP="001B004A">
            <w:pPr>
              <w:pStyle w:val="214"/>
              <w:shd w:val="clear" w:color="auto" w:fill="auto"/>
              <w:spacing w:line="240" w:lineRule="auto"/>
              <w:ind w:firstLine="0"/>
            </w:pPr>
            <w:r>
              <w:t>120</w:t>
            </w:r>
          </w:p>
        </w:tc>
        <w:tc>
          <w:tcPr>
            <w:tcW w:w="1584" w:type="dxa"/>
            <w:tcBorders>
              <w:top w:val="single" w:sz="4" w:space="0" w:color="auto"/>
              <w:left w:val="single" w:sz="4" w:space="0" w:color="auto"/>
            </w:tcBorders>
            <w:shd w:val="clear" w:color="auto" w:fill="FFFFFF"/>
          </w:tcPr>
          <w:p w:rsidR="00DF239A" w:rsidRPr="001B004A" w:rsidRDefault="00696B0D" w:rsidP="001B004A">
            <w:pPr>
              <w:pStyle w:val="214"/>
              <w:shd w:val="clear" w:color="auto" w:fill="auto"/>
              <w:spacing w:line="240" w:lineRule="auto"/>
              <w:ind w:firstLine="0"/>
            </w:pPr>
            <w:r>
              <w:rPr>
                <w:rStyle w:val="211pt2"/>
                <w:rFonts w:eastAsia="Arial"/>
              </w:rPr>
              <w:t>126</w:t>
            </w:r>
          </w:p>
        </w:tc>
        <w:tc>
          <w:tcPr>
            <w:tcW w:w="2170" w:type="dxa"/>
            <w:tcBorders>
              <w:top w:val="single" w:sz="4" w:space="0" w:color="auto"/>
              <w:left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Вновь прибывшие</w:t>
            </w:r>
          </w:p>
        </w:tc>
        <w:tc>
          <w:tcPr>
            <w:tcW w:w="1838" w:type="dxa"/>
            <w:tcBorders>
              <w:top w:val="single" w:sz="4" w:space="0" w:color="auto"/>
              <w:left w:val="single" w:sz="4" w:space="0" w:color="auto"/>
              <w:right w:val="single" w:sz="4" w:space="0" w:color="auto"/>
            </w:tcBorders>
            <w:shd w:val="clear" w:color="auto" w:fill="FFFFFF"/>
            <w:vAlign w:val="bottom"/>
          </w:tcPr>
          <w:p w:rsidR="00DF239A" w:rsidRPr="001B004A" w:rsidRDefault="00DF239A" w:rsidP="001B004A">
            <w:pPr>
              <w:pStyle w:val="214"/>
              <w:shd w:val="clear" w:color="auto" w:fill="auto"/>
              <w:spacing w:line="240" w:lineRule="auto"/>
              <w:ind w:firstLine="0"/>
            </w:pPr>
            <w:r w:rsidRPr="001B004A">
              <w:rPr>
                <w:rStyle w:val="211pt2"/>
                <w:rFonts w:eastAsia="Arial"/>
              </w:rPr>
              <w:t>Фактическое</w:t>
            </w:r>
          </w:p>
          <w:p w:rsidR="00DF239A" w:rsidRPr="001B004A" w:rsidRDefault="00DF239A" w:rsidP="001B004A">
            <w:pPr>
              <w:pStyle w:val="214"/>
              <w:shd w:val="clear" w:color="auto" w:fill="auto"/>
              <w:spacing w:line="240" w:lineRule="auto"/>
              <w:ind w:firstLine="0"/>
            </w:pPr>
            <w:r w:rsidRPr="001B004A">
              <w:rPr>
                <w:rStyle w:val="211pt2"/>
                <w:rFonts w:eastAsia="Arial"/>
              </w:rPr>
              <w:t>кол-во</w:t>
            </w:r>
          </w:p>
          <w:p w:rsidR="00DF239A" w:rsidRPr="001B004A" w:rsidRDefault="00DF239A" w:rsidP="001B004A">
            <w:pPr>
              <w:pStyle w:val="214"/>
              <w:shd w:val="clear" w:color="auto" w:fill="auto"/>
              <w:spacing w:line="240" w:lineRule="auto"/>
              <w:ind w:firstLine="0"/>
            </w:pPr>
            <w:r w:rsidRPr="001B004A">
              <w:rPr>
                <w:rStyle w:val="211pt2"/>
                <w:rFonts w:eastAsia="Arial"/>
              </w:rPr>
              <w:t>учащихся</w:t>
            </w:r>
          </w:p>
        </w:tc>
      </w:tr>
      <w:tr w:rsidR="00DF239A" w:rsidRPr="001B004A" w:rsidTr="00DF239A">
        <w:trPr>
          <w:trHeight w:val="1114"/>
        </w:trPr>
        <w:tc>
          <w:tcPr>
            <w:tcW w:w="2438" w:type="dxa"/>
            <w:tcBorders>
              <w:top w:val="single" w:sz="4" w:space="0" w:color="auto"/>
              <w:left w:val="single" w:sz="4" w:space="0" w:color="auto"/>
              <w:bottom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Укомплектованность</w:t>
            </w:r>
          </w:p>
          <w:p w:rsidR="00DF239A" w:rsidRPr="001B004A" w:rsidRDefault="00DF239A" w:rsidP="001B004A">
            <w:pPr>
              <w:pStyle w:val="214"/>
              <w:shd w:val="clear" w:color="auto" w:fill="auto"/>
              <w:spacing w:line="240" w:lineRule="auto"/>
              <w:ind w:firstLine="0"/>
            </w:pPr>
            <w:r w:rsidRPr="001B004A">
              <w:rPr>
                <w:rStyle w:val="211pt2"/>
                <w:rFonts w:eastAsia="Arial"/>
              </w:rPr>
              <w:t>кадрами</w:t>
            </w:r>
          </w:p>
        </w:tc>
        <w:tc>
          <w:tcPr>
            <w:tcW w:w="1166" w:type="dxa"/>
            <w:tcBorders>
              <w:top w:val="single" w:sz="4" w:space="0" w:color="auto"/>
              <w:left w:val="single" w:sz="4" w:space="0" w:color="auto"/>
              <w:bottom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w:t>
            </w:r>
          </w:p>
        </w:tc>
        <w:tc>
          <w:tcPr>
            <w:tcW w:w="1440" w:type="dxa"/>
            <w:tcBorders>
              <w:top w:val="single" w:sz="4" w:space="0" w:color="auto"/>
              <w:left w:val="single" w:sz="4" w:space="0" w:color="auto"/>
              <w:bottom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100</w:t>
            </w:r>
          </w:p>
        </w:tc>
        <w:tc>
          <w:tcPr>
            <w:tcW w:w="1584" w:type="dxa"/>
            <w:tcBorders>
              <w:top w:val="single" w:sz="4" w:space="0" w:color="auto"/>
              <w:left w:val="single" w:sz="4" w:space="0" w:color="auto"/>
              <w:bottom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100</w:t>
            </w:r>
          </w:p>
        </w:tc>
        <w:tc>
          <w:tcPr>
            <w:tcW w:w="2170" w:type="dxa"/>
            <w:tcBorders>
              <w:top w:val="single" w:sz="4" w:space="0" w:color="auto"/>
              <w:left w:val="single" w:sz="4" w:space="0" w:color="auto"/>
              <w:bottom w:val="single" w:sz="4" w:space="0" w:color="auto"/>
            </w:tcBorders>
            <w:shd w:val="clear" w:color="auto" w:fill="FFFFFF"/>
          </w:tcPr>
          <w:p w:rsidR="00DF239A" w:rsidRPr="001B004A" w:rsidRDefault="00DF239A" w:rsidP="001B004A">
            <w:pPr>
              <w:spacing w:after="0" w:line="240" w:lineRule="auto"/>
              <w:rPr>
                <w:rFonts w:ascii="Times New Roman" w:hAnsi="Times New Roman"/>
              </w:rPr>
            </w:pPr>
          </w:p>
        </w:tc>
        <w:tc>
          <w:tcPr>
            <w:tcW w:w="1838" w:type="dxa"/>
            <w:tcBorders>
              <w:top w:val="single" w:sz="4" w:space="0" w:color="auto"/>
              <w:left w:val="single" w:sz="4" w:space="0" w:color="auto"/>
              <w:bottom w:val="single" w:sz="4" w:space="0" w:color="auto"/>
              <w:right w:val="single" w:sz="4" w:space="0" w:color="auto"/>
            </w:tcBorders>
            <w:shd w:val="clear" w:color="auto" w:fill="FFFFFF"/>
            <w:vAlign w:val="bottom"/>
          </w:tcPr>
          <w:p w:rsidR="00DF239A" w:rsidRPr="001B004A" w:rsidRDefault="00DF239A" w:rsidP="001B004A">
            <w:pPr>
              <w:pStyle w:val="214"/>
              <w:shd w:val="clear" w:color="auto" w:fill="auto"/>
              <w:spacing w:line="240" w:lineRule="auto"/>
              <w:ind w:firstLine="0"/>
            </w:pPr>
          </w:p>
        </w:tc>
      </w:tr>
      <w:tr w:rsidR="00DF239A" w:rsidRPr="001B004A" w:rsidTr="00DF239A">
        <w:trPr>
          <w:trHeight w:val="1220"/>
        </w:trPr>
        <w:tc>
          <w:tcPr>
            <w:tcW w:w="2438" w:type="dxa"/>
            <w:tcBorders>
              <w:top w:val="single" w:sz="4" w:space="0" w:color="auto"/>
              <w:left w:val="single" w:sz="4" w:space="0" w:color="auto"/>
              <w:bottom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Охват горячим питанием</w:t>
            </w:r>
          </w:p>
        </w:tc>
        <w:tc>
          <w:tcPr>
            <w:tcW w:w="1166" w:type="dxa"/>
            <w:tcBorders>
              <w:top w:val="single" w:sz="4" w:space="0" w:color="auto"/>
              <w:left w:val="single" w:sz="4" w:space="0" w:color="auto"/>
              <w:bottom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w:t>
            </w:r>
          </w:p>
        </w:tc>
        <w:tc>
          <w:tcPr>
            <w:tcW w:w="1440" w:type="dxa"/>
            <w:tcBorders>
              <w:top w:val="single" w:sz="4" w:space="0" w:color="auto"/>
              <w:left w:val="single" w:sz="4" w:space="0" w:color="auto"/>
              <w:bottom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100</w:t>
            </w:r>
          </w:p>
        </w:tc>
        <w:tc>
          <w:tcPr>
            <w:tcW w:w="1584" w:type="dxa"/>
            <w:tcBorders>
              <w:top w:val="single" w:sz="4" w:space="0" w:color="auto"/>
              <w:left w:val="single" w:sz="4" w:space="0" w:color="auto"/>
              <w:bottom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100</w:t>
            </w:r>
          </w:p>
        </w:tc>
        <w:tc>
          <w:tcPr>
            <w:tcW w:w="2170" w:type="dxa"/>
            <w:tcBorders>
              <w:top w:val="single" w:sz="4" w:space="0" w:color="auto"/>
              <w:left w:val="single" w:sz="4" w:space="0" w:color="auto"/>
              <w:bottom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Целенаправленная работа по формированию ЗОЖ учащихся</w:t>
            </w: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Фактическое</w:t>
            </w:r>
          </w:p>
          <w:p w:rsidR="00DF239A" w:rsidRPr="001B004A" w:rsidRDefault="00DF239A" w:rsidP="001B004A">
            <w:pPr>
              <w:pStyle w:val="214"/>
              <w:shd w:val="clear" w:color="auto" w:fill="auto"/>
              <w:spacing w:line="240" w:lineRule="auto"/>
              <w:ind w:firstLine="0"/>
            </w:pPr>
            <w:r w:rsidRPr="001B004A">
              <w:rPr>
                <w:rStyle w:val="211pt2"/>
                <w:rFonts w:eastAsia="Arial"/>
              </w:rPr>
              <w:t>количество</w:t>
            </w:r>
          </w:p>
          <w:p w:rsidR="00DF239A" w:rsidRPr="001B004A" w:rsidRDefault="00DF239A" w:rsidP="001B004A">
            <w:pPr>
              <w:pStyle w:val="214"/>
              <w:shd w:val="clear" w:color="auto" w:fill="auto"/>
              <w:spacing w:line="240" w:lineRule="auto"/>
              <w:ind w:firstLine="0"/>
            </w:pPr>
            <w:r w:rsidRPr="001B004A">
              <w:rPr>
                <w:rStyle w:val="211pt2"/>
                <w:rFonts w:eastAsia="Arial"/>
              </w:rPr>
              <w:t>питающихся</w:t>
            </w:r>
          </w:p>
        </w:tc>
      </w:tr>
      <w:tr w:rsidR="00DF239A" w:rsidRPr="001B004A" w:rsidTr="00DF239A">
        <w:trPr>
          <w:trHeight w:val="1114"/>
        </w:trPr>
        <w:tc>
          <w:tcPr>
            <w:tcW w:w="2438" w:type="dxa"/>
            <w:tcBorders>
              <w:top w:val="single" w:sz="4" w:space="0" w:color="auto"/>
              <w:left w:val="single" w:sz="4" w:space="0" w:color="auto"/>
              <w:bottom w:val="single" w:sz="4" w:space="0" w:color="auto"/>
            </w:tcBorders>
            <w:shd w:val="clear" w:color="auto" w:fill="FFFFFF"/>
            <w:vAlign w:val="bottom"/>
          </w:tcPr>
          <w:p w:rsidR="00DF239A" w:rsidRPr="001B004A" w:rsidRDefault="00DF239A" w:rsidP="001B004A">
            <w:pPr>
              <w:pStyle w:val="214"/>
              <w:shd w:val="clear" w:color="auto" w:fill="auto"/>
              <w:spacing w:line="240" w:lineRule="auto"/>
              <w:ind w:firstLine="0"/>
              <w:rPr>
                <w:rStyle w:val="211pt2"/>
                <w:rFonts w:eastAsia="Arial"/>
              </w:rPr>
            </w:pPr>
            <w:r w:rsidRPr="001B004A">
              <w:rPr>
                <w:rStyle w:val="211pt2"/>
                <w:rFonts w:eastAsia="Arial"/>
              </w:rPr>
              <w:t>Доля помещений, соответствующая требованиям СанПиН</w:t>
            </w:r>
          </w:p>
          <w:p w:rsidR="00DF239A" w:rsidRPr="001B004A" w:rsidRDefault="00DF239A" w:rsidP="001B004A">
            <w:pPr>
              <w:pStyle w:val="214"/>
              <w:shd w:val="clear" w:color="auto" w:fill="auto"/>
              <w:spacing w:line="240" w:lineRule="auto"/>
              <w:ind w:firstLine="0"/>
            </w:pPr>
          </w:p>
        </w:tc>
        <w:tc>
          <w:tcPr>
            <w:tcW w:w="1166" w:type="dxa"/>
            <w:tcBorders>
              <w:top w:val="single" w:sz="4" w:space="0" w:color="auto"/>
              <w:left w:val="single" w:sz="4" w:space="0" w:color="auto"/>
              <w:bottom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w:t>
            </w:r>
          </w:p>
        </w:tc>
        <w:tc>
          <w:tcPr>
            <w:tcW w:w="1440" w:type="dxa"/>
            <w:tcBorders>
              <w:top w:val="single" w:sz="4" w:space="0" w:color="auto"/>
              <w:left w:val="single" w:sz="4" w:space="0" w:color="auto"/>
              <w:bottom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100</w:t>
            </w:r>
          </w:p>
        </w:tc>
        <w:tc>
          <w:tcPr>
            <w:tcW w:w="1584" w:type="dxa"/>
            <w:tcBorders>
              <w:top w:val="single" w:sz="4" w:space="0" w:color="auto"/>
              <w:left w:val="single" w:sz="4" w:space="0" w:color="auto"/>
              <w:bottom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100</w:t>
            </w:r>
          </w:p>
        </w:tc>
        <w:tc>
          <w:tcPr>
            <w:tcW w:w="2170" w:type="dxa"/>
            <w:tcBorders>
              <w:top w:val="single" w:sz="4" w:space="0" w:color="auto"/>
              <w:left w:val="single" w:sz="4" w:space="0" w:color="auto"/>
              <w:bottom w:val="single" w:sz="4" w:space="0" w:color="auto"/>
            </w:tcBorders>
            <w:shd w:val="clear" w:color="auto" w:fill="FFFFFF"/>
          </w:tcPr>
          <w:p w:rsidR="00DF239A" w:rsidRPr="001B004A" w:rsidRDefault="00DF239A" w:rsidP="001B004A">
            <w:pPr>
              <w:spacing w:after="0" w:line="240" w:lineRule="auto"/>
              <w:rPr>
                <w:rFonts w:ascii="Times New Roman" w:hAnsi="Times New Roman"/>
              </w:rPr>
            </w:pPr>
          </w:p>
        </w:tc>
        <w:tc>
          <w:tcPr>
            <w:tcW w:w="1838" w:type="dxa"/>
            <w:tcBorders>
              <w:top w:val="single" w:sz="4" w:space="0" w:color="auto"/>
              <w:left w:val="single" w:sz="4" w:space="0" w:color="auto"/>
              <w:bottom w:val="single" w:sz="4" w:space="0" w:color="auto"/>
              <w:right w:val="single" w:sz="4" w:space="0" w:color="auto"/>
            </w:tcBorders>
            <w:shd w:val="clear" w:color="auto" w:fill="FFFFFF"/>
            <w:vAlign w:val="bottom"/>
          </w:tcPr>
          <w:p w:rsidR="00DF239A" w:rsidRPr="001B004A" w:rsidRDefault="00DF239A" w:rsidP="001B004A">
            <w:pPr>
              <w:pStyle w:val="214"/>
              <w:shd w:val="clear" w:color="auto" w:fill="auto"/>
              <w:spacing w:line="240" w:lineRule="auto"/>
              <w:ind w:firstLine="0"/>
            </w:pPr>
            <w:r w:rsidRPr="001B004A">
              <w:rPr>
                <w:rStyle w:val="211pt2"/>
                <w:rFonts w:eastAsia="Arial"/>
                <w:lang w:val="en-US" w:eastAsia="en-US" w:bidi="en-US"/>
              </w:rPr>
              <w:t>/</w:t>
            </w:r>
          </w:p>
        </w:tc>
      </w:tr>
      <w:tr w:rsidR="00DF239A" w:rsidRPr="001B004A" w:rsidTr="00DF239A">
        <w:trPr>
          <w:trHeight w:val="1140"/>
        </w:trPr>
        <w:tc>
          <w:tcPr>
            <w:tcW w:w="2438" w:type="dxa"/>
            <w:tcBorders>
              <w:top w:val="single" w:sz="4" w:space="0" w:color="auto"/>
              <w:left w:val="single" w:sz="4" w:space="0" w:color="auto"/>
              <w:bottom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Количество предписаний надзорных органов</w:t>
            </w:r>
          </w:p>
        </w:tc>
        <w:tc>
          <w:tcPr>
            <w:tcW w:w="1166" w:type="dxa"/>
            <w:tcBorders>
              <w:top w:val="single" w:sz="4" w:space="0" w:color="auto"/>
              <w:left w:val="single" w:sz="4" w:space="0" w:color="auto"/>
              <w:bottom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Шт.</w:t>
            </w:r>
          </w:p>
        </w:tc>
        <w:tc>
          <w:tcPr>
            <w:tcW w:w="1440" w:type="dxa"/>
            <w:tcBorders>
              <w:top w:val="single" w:sz="4" w:space="0" w:color="auto"/>
              <w:left w:val="single" w:sz="4" w:space="0" w:color="auto"/>
              <w:bottom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0</w:t>
            </w:r>
          </w:p>
        </w:tc>
        <w:tc>
          <w:tcPr>
            <w:tcW w:w="1584" w:type="dxa"/>
            <w:tcBorders>
              <w:top w:val="single" w:sz="4" w:space="0" w:color="auto"/>
              <w:left w:val="single" w:sz="4" w:space="0" w:color="auto"/>
              <w:bottom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0</w:t>
            </w:r>
          </w:p>
        </w:tc>
        <w:tc>
          <w:tcPr>
            <w:tcW w:w="2170" w:type="dxa"/>
            <w:tcBorders>
              <w:top w:val="single" w:sz="4" w:space="0" w:color="auto"/>
              <w:left w:val="single" w:sz="4" w:space="0" w:color="auto"/>
              <w:bottom w:val="single" w:sz="4" w:space="0" w:color="auto"/>
            </w:tcBorders>
            <w:shd w:val="clear" w:color="auto" w:fill="FFFFFF"/>
          </w:tcPr>
          <w:p w:rsidR="00DF239A" w:rsidRPr="001B004A" w:rsidRDefault="00DF239A" w:rsidP="001B004A">
            <w:pPr>
              <w:spacing w:after="0" w:line="240" w:lineRule="auto"/>
              <w:rPr>
                <w:rFonts w:ascii="Times New Roman" w:hAnsi="Times New Roman"/>
              </w:rPr>
            </w:pPr>
          </w:p>
        </w:tc>
        <w:tc>
          <w:tcPr>
            <w:tcW w:w="1838" w:type="dxa"/>
            <w:tcBorders>
              <w:top w:val="single" w:sz="4" w:space="0" w:color="auto"/>
              <w:left w:val="single" w:sz="4" w:space="0" w:color="auto"/>
              <w:bottom w:val="single" w:sz="4" w:space="0" w:color="auto"/>
              <w:right w:val="single" w:sz="4" w:space="0" w:color="auto"/>
            </w:tcBorders>
            <w:shd w:val="clear" w:color="auto" w:fill="FFFFFF"/>
            <w:vAlign w:val="bottom"/>
          </w:tcPr>
          <w:p w:rsidR="00DF239A" w:rsidRPr="001B004A" w:rsidRDefault="00DF239A" w:rsidP="001B004A">
            <w:pPr>
              <w:pStyle w:val="214"/>
              <w:shd w:val="clear" w:color="auto" w:fill="auto"/>
              <w:spacing w:line="240" w:lineRule="auto"/>
              <w:ind w:firstLine="0"/>
            </w:pPr>
          </w:p>
        </w:tc>
      </w:tr>
      <w:tr w:rsidR="00DF239A" w:rsidRPr="001B004A" w:rsidTr="00DF239A">
        <w:trPr>
          <w:trHeight w:val="845"/>
        </w:trPr>
        <w:tc>
          <w:tcPr>
            <w:tcW w:w="2438" w:type="dxa"/>
            <w:tcBorders>
              <w:top w:val="single" w:sz="4" w:space="0" w:color="auto"/>
              <w:left w:val="single" w:sz="4" w:space="0" w:color="auto"/>
              <w:bottom w:val="single" w:sz="4" w:space="0" w:color="auto"/>
            </w:tcBorders>
            <w:shd w:val="clear" w:color="auto" w:fill="FFFFFF"/>
            <w:vAlign w:val="bottom"/>
          </w:tcPr>
          <w:p w:rsidR="00DF239A" w:rsidRPr="001B004A" w:rsidRDefault="00DF239A" w:rsidP="001B004A">
            <w:pPr>
              <w:pStyle w:val="214"/>
              <w:shd w:val="clear" w:color="auto" w:fill="auto"/>
              <w:spacing w:line="240" w:lineRule="auto"/>
              <w:ind w:firstLine="0"/>
            </w:pPr>
            <w:r w:rsidRPr="001B004A">
              <w:rPr>
                <w:rStyle w:val="211pt2"/>
                <w:rFonts w:eastAsia="Arial"/>
              </w:rPr>
              <w:t>Обеспеченность</w:t>
            </w:r>
          </w:p>
          <w:p w:rsidR="00DF239A" w:rsidRPr="001B004A" w:rsidRDefault="00DF239A" w:rsidP="001B004A">
            <w:pPr>
              <w:pStyle w:val="214"/>
              <w:shd w:val="clear" w:color="auto" w:fill="auto"/>
              <w:spacing w:line="240" w:lineRule="auto"/>
              <w:ind w:firstLine="0"/>
            </w:pPr>
            <w:r w:rsidRPr="001B004A">
              <w:rPr>
                <w:rStyle w:val="211pt2"/>
                <w:rFonts w:eastAsia="Arial"/>
              </w:rPr>
              <w:t>школы</w:t>
            </w:r>
          </w:p>
          <w:p w:rsidR="00DF239A" w:rsidRPr="001B004A" w:rsidRDefault="00DF239A" w:rsidP="001B004A">
            <w:pPr>
              <w:pStyle w:val="214"/>
              <w:shd w:val="clear" w:color="auto" w:fill="auto"/>
              <w:spacing w:line="240" w:lineRule="auto"/>
              <w:ind w:firstLine="0"/>
              <w:rPr>
                <w:rStyle w:val="211pt2"/>
                <w:rFonts w:eastAsia="Arial"/>
              </w:rPr>
            </w:pPr>
            <w:r w:rsidRPr="001B004A">
              <w:rPr>
                <w:rStyle w:val="211pt2"/>
                <w:rFonts w:eastAsia="Arial"/>
              </w:rPr>
              <w:t>компьютерной</w:t>
            </w:r>
          </w:p>
          <w:p w:rsidR="00DF239A" w:rsidRPr="001B004A" w:rsidRDefault="00DF239A" w:rsidP="001B004A">
            <w:pPr>
              <w:pStyle w:val="214"/>
              <w:shd w:val="clear" w:color="auto" w:fill="auto"/>
              <w:spacing w:line="240" w:lineRule="auto"/>
              <w:ind w:firstLine="0"/>
              <w:rPr>
                <w:rStyle w:val="211pt2"/>
                <w:rFonts w:eastAsia="Arial"/>
              </w:rPr>
            </w:pPr>
            <w:r w:rsidRPr="001B004A">
              <w:rPr>
                <w:rStyle w:val="211pt2"/>
                <w:rFonts w:eastAsia="Arial"/>
              </w:rPr>
              <w:t>техникой, в т.ч. с доступом в интернет</w:t>
            </w:r>
          </w:p>
          <w:p w:rsidR="00DF239A" w:rsidRPr="001B004A" w:rsidRDefault="00DF239A" w:rsidP="001B004A">
            <w:pPr>
              <w:pStyle w:val="214"/>
              <w:shd w:val="clear" w:color="auto" w:fill="auto"/>
              <w:spacing w:line="240" w:lineRule="auto"/>
              <w:ind w:firstLine="0"/>
            </w:pPr>
          </w:p>
        </w:tc>
        <w:tc>
          <w:tcPr>
            <w:tcW w:w="1166" w:type="dxa"/>
            <w:tcBorders>
              <w:top w:val="single" w:sz="4" w:space="0" w:color="auto"/>
              <w:left w:val="single" w:sz="4" w:space="0" w:color="auto"/>
              <w:bottom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w:t>
            </w:r>
          </w:p>
        </w:tc>
        <w:tc>
          <w:tcPr>
            <w:tcW w:w="1440" w:type="dxa"/>
            <w:tcBorders>
              <w:top w:val="single" w:sz="4" w:space="0" w:color="auto"/>
              <w:left w:val="single" w:sz="4" w:space="0" w:color="auto"/>
              <w:bottom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100</w:t>
            </w:r>
          </w:p>
        </w:tc>
        <w:tc>
          <w:tcPr>
            <w:tcW w:w="1584" w:type="dxa"/>
            <w:tcBorders>
              <w:top w:val="single" w:sz="4" w:space="0" w:color="auto"/>
              <w:left w:val="single" w:sz="4" w:space="0" w:color="auto"/>
              <w:bottom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100</w:t>
            </w:r>
          </w:p>
        </w:tc>
        <w:tc>
          <w:tcPr>
            <w:tcW w:w="2170" w:type="dxa"/>
            <w:tcBorders>
              <w:top w:val="single" w:sz="4" w:space="0" w:color="auto"/>
              <w:left w:val="single" w:sz="4" w:space="0" w:color="auto"/>
              <w:bottom w:val="single" w:sz="4" w:space="0" w:color="auto"/>
            </w:tcBorders>
            <w:shd w:val="clear" w:color="auto" w:fill="FFFFFF"/>
          </w:tcPr>
          <w:p w:rsidR="00DF239A" w:rsidRPr="001B004A" w:rsidRDefault="00DF239A" w:rsidP="001B004A">
            <w:pPr>
              <w:spacing w:after="0" w:line="240" w:lineRule="auto"/>
              <w:rPr>
                <w:rFonts w:ascii="Times New Roman" w:hAnsi="Times New Roman"/>
              </w:rPr>
            </w:pPr>
          </w:p>
        </w:tc>
        <w:tc>
          <w:tcPr>
            <w:tcW w:w="1838" w:type="dxa"/>
            <w:tcBorders>
              <w:top w:val="single" w:sz="4" w:space="0" w:color="auto"/>
              <w:left w:val="single" w:sz="4" w:space="0" w:color="auto"/>
              <w:bottom w:val="single" w:sz="4" w:space="0" w:color="auto"/>
              <w:right w:val="single" w:sz="4" w:space="0" w:color="auto"/>
            </w:tcBorders>
            <w:shd w:val="clear" w:color="auto" w:fill="FFFFFF"/>
            <w:vAlign w:val="bottom"/>
          </w:tcPr>
          <w:p w:rsidR="00DF239A" w:rsidRPr="001B004A" w:rsidRDefault="00DF239A" w:rsidP="001B004A">
            <w:pPr>
              <w:pStyle w:val="214"/>
              <w:shd w:val="clear" w:color="auto" w:fill="auto"/>
              <w:spacing w:line="240" w:lineRule="auto"/>
              <w:ind w:firstLine="0"/>
            </w:pPr>
          </w:p>
        </w:tc>
      </w:tr>
    </w:tbl>
    <w:p w:rsidR="00DF239A" w:rsidRPr="001B004A" w:rsidRDefault="00DF239A" w:rsidP="001B004A">
      <w:pPr>
        <w:spacing w:after="0" w:line="240" w:lineRule="auto"/>
        <w:rPr>
          <w:rFonts w:ascii="Times New Roman" w:hAnsi="Times New Roman"/>
          <w:highlight w:val="cyan"/>
        </w:rPr>
      </w:pPr>
    </w:p>
    <w:p w:rsidR="00DF239A" w:rsidRPr="001B004A" w:rsidRDefault="00DF239A" w:rsidP="001B004A">
      <w:pPr>
        <w:spacing w:after="0" w:line="240" w:lineRule="auto"/>
        <w:jc w:val="center"/>
        <w:rPr>
          <w:rFonts w:ascii="Times New Roman" w:hAnsi="Times New Roman"/>
          <w:highlight w:val="cyan"/>
        </w:rPr>
      </w:pPr>
    </w:p>
    <w:p w:rsidR="00DF239A" w:rsidRPr="001B004A" w:rsidRDefault="00DF239A" w:rsidP="001B004A">
      <w:pPr>
        <w:spacing w:after="0" w:line="240" w:lineRule="auto"/>
        <w:jc w:val="center"/>
        <w:rPr>
          <w:rFonts w:ascii="Times New Roman" w:hAnsi="Times New Roman"/>
          <w:highlight w:val="cyan"/>
        </w:rPr>
      </w:pPr>
    </w:p>
    <w:p w:rsidR="00DF239A" w:rsidRPr="001B004A" w:rsidRDefault="00DF239A" w:rsidP="001B004A">
      <w:pPr>
        <w:pStyle w:val="312"/>
        <w:shd w:val="clear" w:color="auto" w:fill="auto"/>
        <w:spacing w:line="240" w:lineRule="auto"/>
        <w:jc w:val="center"/>
        <w:rPr>
          <w:rFonts w:ascii="Times New Roman" w:hAnsi="Times New Roman"/>
          <w:sz w:val="22"/>
          <w:szCs w:val="22"/>
        </w:rPr>
      </w:pPr>
      <w:r w:rsidRPr="001B004A">
        <w:rPr>
          <w:rStyle w:val="322"/>
          <w:rFonts w:eastAsia="Calibri"/>
        </w:rPr>
        <w:t>3. Оздоровление</w:t>
      </w:r>
    </w:p>
    <w:p w:rsidR="00DF239A" w:rsidRPr="001B004A" w:rsidRDefault="00DF239A" w:rsidP="001B004A">
      <w:pPr>
        <w:spacing w:after="0" w:line="240" w:lineRule="auto"/>
        <w:jc w:val="center"/>
        <w:rPr>
          <w:rFonts w:ascii="Times New Roman" w:hAnsi="Times New Roman"/>
          <w:highlight w:val="cyan"/>
        </w:rPr>
        <w:sectPr w:rsidR="00DF239A" w:rsidRPr="001B004A">
          <w:type w:val="continuous"/>
          <w:pgSz w:w="12240" w:h="16834"/>
          <w:pgMar w:top="1008" w:right="377" w:bottom="1008" w:left="1183" w:header="0" w:footer="3" w:gutter="0"/>
          <w:cols w:space="720"/>
          <w:noEndnote/>
          <w:docGrid w:linePitch="360"/>
        </w:sectPr>
      </w:pPr>
    </w:p>
    <w:p w:rsidR="00DF239A" w:rsidRPr="001B004A" w:rsidRDefault="00DF239A" w:rsidP="001B004A">
      <w:pPr>
        <w:pStyle w:val="312"/>
        <w:shd w:val="clear" w:color="auto" w:fill="auto"/>
        <w:spacing w:line="240" w:lineRule="auto"/>
        <w:rPr>
          <w:rFonts w:ascii="Times New Roman" w:hAnsi="Times New Roman"/>
          <w:sz w:val="22"/>
          <w:szCs w:val="22"/>
          <w:highlight w:val="cyan"/>
        </w:rPr>
      </w:pPr>
    </w:p>
    <w:tbl>
      <w:tblPr>
        <w:tblOverlap w:val="never"/>
        <w:tblW w:w="10612" w:type="dxa"/>
        <w:tblInd w:w="-456" w:type="dxa"/>
        <w:tblLayout w:type="fixed"/>
        <w:tblCellMar>
          <w:left w:w="10" w:type="dxa"/>
          <w:right w:w="10" w:type="dxa"/>
        </w:tblCellMar>
        <w:tblLook w:val="04A0" w:firstRow="1" w:lastRow="0" w:firstColumn="1" w:lastColumn="0" w:noHBand="0" w:noVBand="1"/>
      </w:tblPr>
      <w:tblGrid>
        <w:gridCol w:w="2347"/>
        <w:gridCol w:w="1171"/>
        <w:gridCol w:w="1879"/>
        <w:gridCol w:w="1843"/>
        <w:gridCol w:w="1663"/>
        <w:gridCol w:w="1709"/>
      </w:tblGrid>
      <w:tr w:rsidR="00DF239A" w:rsidRPr="001B004A" w:rsidTr="001B004A">
        <w:trPr>
          <w:trHeight w:val="1825"/>
        </w:trPr>
        <w:tc>
          <w:tcPr>
            <w:tcW w:w="2347" w:type="dxa"/>
            <w:tcBorders>
              <w:top w:val="single" w:sz="4" w:space="0" w:color="auto"/>
              <w:left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Наименование</w:t>
            </w:r>
          </w:p>
          <w:p w:rsidR="00DF239A" w:rsidRPr="001B004A" w:rsidRDefault="00DF239A" w:rsidP="001B004A">
            <w:pPr>
              <w:pStyle w:val="214"/>
              <w:shd w:val="clear" w:color="auto" w:fill="auto"/>
              <w:spacing w:line="240" w:lineRule="auto"/>
              <w:ind w:firstLine="0"/>
            </w:pPr>
            <w:r w:rsidRPr="001B004A">
              <w:rPr>
                <w:rStyle w:val="211pt2"/>
                <w:rFonts w:eastAsia="Arial"/>
              </w:rPr>
              <w:t>показателя</w:t>
            </w:r>
          </w:p>
        </w:tc>
        <w:tc>
          <w:tcPr>
            <w:tcW w:w="1171" w:type="dxa"/>
            <w:tcBorders>
              <w:top w:val="single" w:sz="4" w:space="0" w:color="auto"/>
              <w:left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Единица</w:t>
            </w:r>
          </w:p>
          <w:p w:rsidR="00DF239A" w:rsidRPr="001B004A" w:rsidRDefault="00DF239A" w:rsidP="001B004A">
            <w:pPr>
              <w:pStyle w:val="214"/>
              <w:shd w:val="clear" w:color="auto" w:fill="auto"/>
              <w:spacing w:line="240" w:lineRule="auto"/>
              <w:ind w:firstLine="0"/>
            </w:pPr>
            <w:r w:rsidRPr="001B004A">
              <w:rPr>
                <w:rStyle w:val="211pt2"/>
                <w:rFonts w:eastAsia="Arial"/>
              </w:rPr>
              <w:t>измерен</w:t>
            </w:r>
          </w:p>
          <w:p w:rsidR="00DF239A" w:rsidRPr="001B004A" w:rsidRDefault="00DF239A" w:rsidP="001B004A">
            <w:pPr>
              <w:pStyle w:val="214"/>
              <w:shd w:val="clear" w:color="auto" w:fill="auto"/>
              <w:spacing w:line="240" w:lineRule="auto"/>
              <w:ind w:firstLine="0"/>
            </w:pPr>
            <w:r w:rsidRPr="001B004A">
              <w:rPr>
                <w:rStyle w:val="211pt2"/>
                <w:rFonts w:eastAsia="Arial"/>
              </w:rPr>
              <w:t>ия</w:t>
            </w:r>
          </w:p>
        </w:tc>
        <w:tc>
          <w:tcPr>
            <w:tcW w:w="1879" w:type="dxa"/>
            <w:tcBorders>
              <w:top w:val="single" w:sz="4" w:space="0" w:color="auto"/>
              <w:left w:val="single" w:sz="4" w:space="0" w:color="auto"/>
            </w:tcBorders>
            <w:shd w:val="clear" w:color="auto" w:fill="FFFFFF"/>
            <w:vAlign w:val="bottom"/>
          </w:tcPr>
          <w:p w:rsidR="00DF239A" w:rsidRPr="001B004A" w:rsidRDefault="00DF239A" w:rsidP="001B004A">
            <w:pPr>
              <w:pStyle w:val="214"/>
              <w:shd w:val="clear" w:color="auto" w:fill="auto"/>
              <w:spacing w:line="240" w:lineRule="auto"/>
              <w:ind w:firstLine="0"/>
            </w:pPr>
            <w:r w:rsidRPr="001B004A">
              <w:rPr>
                <w:rStyle w:val="211pt2"/>
                <w:rFonts w:eastAsia="Arial"/>
              </w:rPr>
              <w:t>Значение, утвержденное в</w:t>
            </w:r>
          </w:p>
          <w:p w:rsidR="00DF239A" w:rsidRPr="001B004A" w:rsidRDefault="00DF239A" w:rsidP="001B004A">
            <w:pPr>
              <w:pStyle w:val="214"/>
              <w:shd w:val="clear" w:color="auto" w:fill="auto"/>
              <w:spacing w:line="240" w:lineRule="auto"/>
              <w:ind w:firstLine="0"/>
              <w:rPr>
                <w:rStyle w:val="211pt2"/>
                <w:rFonts w:eastAsia="Arial"/>
              </w:rPr>
            </w:pPr>
            <w:r w:rsidRPr="001B004A">
              <w:rPr>
                <w:rStyle w:val="211pt2"/>
                <w:rFonts w:eastAsia="Arial"/>
              </w:rPr>
              <w:t>муниципаль ном задании на отчетный финансовый год</w:t>
            </w:r>
          </w:p>
          <w:p w:rsidR="00DF239A" w:rsidRPr="001B004A" w:rsidRDefault="00DF239A" w:rsidP="001B004A">
            <w:pPr>
              <w:pStyle w:val="214"/>
              <w:shd w:val="clear" w:color="auto" w:fill="auto"/>
              <w:spacing w:line="240" w:lineRule="auto"/>
              <w:ind w:firstLine="0"/>
            </w:pPr>
          </w:p>
        </w:tc>
        <w:tc>
          <w:tcPr>
            <w:tcW w:w="1843" w:type="dxa"/>
            <w:tcBorders>
              <w:top w:val="single" w:sz="4" w:space="0" w:color="auto"/>
              <w:left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Фактическое значение за отчетный финансовый год</w:t>
            </w:r>
          </w:p>
        </w:tc>
        <w:tc>
          <w:tcPr>
            <w:tcW w:w="1663" w:type="dxa"/>
            <w:tcBorders>
              <w:top w:val="single" w:sz="4" w:space="0" w:color="auto"/>
              <w:left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Характеристика причин отклонения от запланированных значений</w:t>
            </w:r>
          </w:p>
        </w:tc>
        <w:tc>
          <w:tcPr>
            <w:tcW w:w="1709" w:type="dxa"/>
            <w:tcBorders>
              <w:top w:val="single" w:sz="4" w:space="0" w:color="auto"/>
              <w:left w:val="single" w:sz="4" w:space="0" w:color="auto"/>
              <w:right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Источник (и) информации о фактическом значении показателя</w:t>
            </w:r>
          </w:p>
        </w:tc>
      </w:tr>
      <w:tr w:rsidR="00DF239A" w:rsidRPr="001B004A" w:rsidTr="001B004A">
        <w:trPr>
          <w:trHeight w:val="840"/>
        </w:trPr>
        <w:tc>
          <w:tcPr>
            <w:tcW w:w="2347" w:type="dxa"/>
            <w:tcBorders>
              <w:top w:val="single" w:sz="4" w:space="0" w:color="auto"/>
              <w:left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Учащиеся</w:t>
            </w:r>
          </w:p>
        </w:tc>
        <w:tc>
          <w:tcPr>
            <w:tcW w:w="1171" w:type="dxa"/>
            <w:tcBorders>
              <w:top w:val="single" w:sz="4" w:space="0" w:color="auto"/>
              <w:left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Чел.</w:t>
            </w:r>
          </w:p>
        </w:tc>
        <w:tc>
          <w:tcPr>
            <w:tcW w:w="1879" w:type="dxa"/>
            <w:tcBorders>
              <w:top w:val="single" w:sz="4" w:space="0" w:color="auto"/>
              <w:left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180</w:t>
            </w:r>
          </w:p>
        </w:tc>
        <w:tc>
          <w:tcPr>
            <w:tcW w:w="1843" w:type="dxa"/>
            <w:tcBorders>
              <w:top w:val="single" w:sz="4" w:space="0" w:color="auto"/>
              <w:left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180</w:t>
            </w:r>
          </w:p>
        </w:tc>
        <w:tc>
          <w:tcPr>
            <w:tcW w:w="1663" w:type="dxa"/>
            <w:tcBorders>
              <w:top w:val="single" w:sz="4" w:space="0" w:color="auto"/>
              <w:left w:val="single" w:sz="4" w:space="0" w:color="auto"/>
            </w:tcBorders>
            <w:shd w:val="clear" w:color="auto" w:fill="FFFFFF"/>
          </w:tcPr>
          <w:p w:rsidR="00DF239A" w:rsidRPr="001B004A" w:rsidRDefault="00DF239A" w:rsidP="001B004A">
            <w:pPr>
              <w:spacing w:after="0" w:line="240" w:lineRule="auto"/>
              <w:rPr>
                <w:rFonts w:ascii="Times New Roman" w:hAnsi="Times New Roman"/>
              </w:rPr>
            </w:pPr>
          </w:p>
        </w:tc>
        <w:tc>
          <w:tcPr>
            <w:tcW w:w="1709" w:type="dxa"/>
            <w:tcBorders>
              <w:top w:val="single" w:sz="4" w:space="0" w:color="auto"/>
              <w:left w:val="single" w:sz="4" w:space="0" w:color="auto"/>
              <w:right w:val="single" w:sz="4" w:space="0" w:color="auto"/>
            </w:tcBorders>
            <w:shd w:val="clear" w:color="auto" w:fill="FFFFFF"/>
            <w:vAlign w:val="bottom"/>
          </w:tcPr>
          <w:p w:rsidR="00DF239A" w:rsidRPr="001B004A" w:rsidRDefault="00DF239A" w:rsidP="001B004A">
            <w:pPr>
              <w:pStyle w:val="214"/>
              <w:shd w:val="clear" w:color="auto" w:fill="auto"/>
              <w:spacing w:line="240" w:lineRule="auto"/>
              <w:ind w:firstLine="0"/>
            </w:pPr>
            <w:r w:rsidRPr="001B004A">
              <w:rPr>
                <w:rStyle w:val="211pt2"/>
                <w:rFonts w:eastAsia="Arial"/>
              </w:rPr>
              <w:t>Фактическое</w:t>
            </w:r>
          </w:p>
          <w:p w:rsidR="00DF239A" w:rsidRPr="001B004A" w:rsidRDefault="00DF239A" w:rsidP="001B004A">
            <w:pPr>
              <w:pStyle w:val="214"/>
              <w:shd w:val="clear" w:color="auto" w:fill="auto"/>
              <w:spacing w:line="240" w:lineRule="auto"/>
              <w:ind w:firstLine="0"/>
            </w:pPr>
            <w:r w:rsidRPr="001B004A">
              <w:rPr>
                <w:rStyle w:val="211pt2"/>
                <w:rFonts w:eastAsia="Arial"/>
              </w:rPr>
              <w:t>кол-во</w:t>
            </w:r>
          </w:p>
          <w:p w:rsidR="00DF239A" w:rsidRPr="001B004A" w:rsidRDefault="00DF239A" w:rsidP="001B004A">
            <w:pPr>
              <w:pStyle w:val="214"/>
              <w:shd w:val="clear" w:color="auto" w:fill="auto"/>
              <w:spacing w:line="240" w:lineRule="auto"/>
              <w:ind w:firstLine="0"/>
            </w:pPr>
            <w:r w:rsidRPr="001B004A">
              <w:rPr>
                <w:rStyle w:val="211pt2"/>
                <w:rFonts w:eastAsia="Arial"/>
              </w:rPr>
              <w:t>учащихся</w:t>
            </w:r>
          </w:p>
        </w:tc>
      </w:tr>
      <w:tr w:rsidR="00DF239A" w:rsidRPr="001B004A" w:rsidTr="001B004A">
        <w:trPr>
          <w:trHeight w:val="1114"/>
        </w:trPr>
        <w:tc>
          <w:tcPr>
            <w:tcW w:w="2347" w:type="dxa"/>
            <w:tcBorders>
              <w:top w:val="single" w:sz="4" w:space="0" w:color="auto"/>
              <w:left w:val="single" w:sz="4" w:space="0" w:color="auto"/>
            </w:tcBorders>
            <w:shd w:val="clear" w:color="auto" w:fill="FFFFFF"/>
            <w:vAlign w:val="bottom"/>
          </w:tcPr>
          <w:p w:rsidR="00DF239A" w:rsidRPr="001B004A" w:rsidRDefault="00DF239A" w:rsidP="001B004A">
            <w:pPr>
              <w:spacing w:after="0" w:line="240" w:lineRule="auto"/>
              <w:rPr>
                <w:rFonts w:ascii="Times New Roman" w:hAnsi="Times New Roman"/>
              </w:rPr>
            </w:pPr>
            <w:r w:rsidRPr="001B004A">
              <w:rPr>
                <w:rStyle w:val="211pt2"/>
                <w:rFonts w:eastAsia="Arial"/>
              </w:rPr>
              <w:t>Укомплектованность кадрами по штатному расписанию</w:t>
            </w:r>
          </w:p>
        </w:tc>
        <w:tc>
          <w:tcPr>
            <w:tcW w:w="1171" w:type="dxa"/>
            <w:tcBorders>
              <w:top w:val="single" w:sz="4" w:space="0" w:color="auto"/>
              <w:left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w:t>
            </w:r>
          </w:p>
        </w:tc>
        <w:tc>
          <w:tcPr>
            <w:tcW w:w="1879" w:type="dxa"/>
            <w:tcBorders>
              <w:top w:val="single" w:sz="4" w:space="0" w:color="auto"/>
              <w:left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100</w:t>
            </w:r>
          </w:p>
        </w:tc>
        <w:tc>
          <w:tcPr>
            <w:tcW w:w="1843" w:type="dxa"/>
            <w:tcBorders>
              <w:top w:val="single" w:sz="4" w:space="0" w:color="auto"/>
              <w:left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100</w:t>
            </w:r>
          </w:p>
        </w:tc>
        <w:tc>
          <w:tcPr>
            <w:tcW w:w="1663" w:type="dxa"/>
            <w:tcBorders>
              <w:top w:val="single" w:sz="4" w:space="0" w:color="auto"/>
              <w:left w:val="single" w:sz="4" w:space="0" w:color="auto"/>
            </w:tcBorders>
            <w:shd w:val="clear" w:color="auto" w:fill="FFFFFF"/>
          </w:tcPr>
          <w:p w:rsidR="00DF239A" w:rsidRPr="001B004A" w:rsidRDefault="00DF239A" w:rsidP="001B004A">
            <w:pPr>
              <w:spacing w:after="0" w:line="240" w:lineRule="auto"/>
              <w:rPr>
                <w:rFonts w:ascii="Times New Roman" w:hAnsi="Times New Roman"/>
              </w:rPr>
            </w:pPr>
          </w:p>
        </w:tc>
        <w:tc>
          <w:tcPr>
            <w:tcW w:w="1709" w:type="dxa"/>
            <w:tcBorders>
              <w:top w:val="single" w:sz="4" w:space="0" w:color="auto"/>
              <w:left w:val="single" w:sz="4" w:space="0" w:color="auto"/>
              <w:right w:val="single" w:sz="4" w:space="0" w:color="auto"/>
            </w:tcBorders>
            <w:shd w:val="clear" w:color="auto" w:fill="FFFFFF"/>
          </w:tcPr>
          <w:p w:rsidR="00DF239A" w:rsidRPr="001B004A" w:rsidRDefault="00DF239A" w:rsidP="001B004A">
            <w:pPr>
              <w:spacing w:after="0" w:line="240" w:lineRule="auto"/>
              <w:rPr>
                <w:rFonts w:ascii="Times New Roman" w:hAnsi="Times New Roman"/>
              </w:rPr>
            </w:pPr>
          </w:p>
        </w:tc>
      </w:tr>
      <w:tr w:rsidR="00DF239A" w:rsidRPr="001B004A" w:rsidTr="001B004A">
        <w:trPr>
          <w:trHeight w:val="3043"/>
        </w:trPr>
        <w:tc>
          <w:tcPr>
            <w:tcW w:w="2347" w:type="dxa"/>
            <w:tcBorders>
              <w:top w:val="single" w:sz="4" w:space="0" w:color="auto"/>
              <w:left w:val="single" w:sz="4" w:space="0" w:color="auto"/>
            </w:tcBorders>
            <w:shd w:val="clear" w:color="auto" w:fill="FFFFFF"/>
            <w:vAlign w:val="bottom"/>
          </w:tcPr>
          <w:p w:rsidR="00DF239A" w:rsidRPr="001B004A" w:rsidRDefault="00DF239A" w:rsidP="001B004A">
            <w:pPr>
              <w:pStyle w:val="214"/>
              <w:shd w:val="clear" w:color="auto" w:fill="auto"/>
              <w:spacing w:line="240" w:lineRule="auto"/>
              <w:ind w:firstLine="0"/>
            </w:pPr>
            <w:r w:rsidRPr="001B004A">
              <w:rPr>
                <w:rStyle w:val="211pt2"/>
                <w:rFonts w:eastAsia="Arial"/>
              </w:rPr>
              <w:t>Доля</w:t>
            </w:r>
          </w:p>
          <w:p w:rsidR="00DF239A" w:rsidRPr="001B004A" w:rsidRDefault="00DF239A" w:rsidP="001B004A">
            <w:pPr>
              <w:pStyle w:val="214"/>
              <w:shd w:val="clear" w:color="auto" w:fill="auto"/>
              <w:spacing w:line="240" w:lineRule="auto"/>
              <w:ind w:firstLine="0"/>
            </w:pPr>
            <w:r w:rsidRPr="001B004A">
              <w:rPr>
                <w:rStyle w:val="211pt2"/>
                <w:rFonts w:eastAsia="Arial"/>
              </w:rPr>
              <w:t>укомплектованности детьми от общего количества мест в муниципальном загородном детском оздоровительном лагере, в лагере с дневным</w:t>
            </w:r>
          </w:p>
          <w:p w:rsidR="00DF239A" w:rsidRPr="001B004A" w:rsidRDefault="00DF239A" w:rsidP="001B004A">
            <w:pPr>
              <w:pStyle w:val="214"/>
              <w:shd w:val="clear" w:color="auto" w:fill="auto"/>
              <w:spacing w:line="240" w:lineRule="auto"/>
              <w:ind w:firstLine="0"/>
            </w:pPr>
            <w:r w:rsidRPr="001B004A">
              <w:rPr>
                <w:rStyle w:val="211pt2"/>
                <w:rFonts w:eastAsia="Arial"/>
              </w:rPr>
              <w:t>пребыванием детей, в течение смены</w:t>
            </w:r>
          </w:p>
        </w:tc>
        <w:tc>
          <w:tcPr>
            <w:tcW w:w="1171" w:type="dxa"/>
            <w:tcBorders>
              <w:top w:val="single" w:sz="4" w:space="0" w:color="auto"/>
              <w:left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w:t>
            </w:r>
          </w:p>
        </w:tc>
        <w:tc>
          <w:tcPr>
            <w:tcW w:w="1879" w:type="dxa"/>
            <w:tcBorders>
              <w:top w:val="single" w:sz="4" w:space="0" w:color="auto"/>
              <w:left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100</w:t>
            </w:r>
          </w:p>
        </w:tc>
        <w:tc>
          <w:tcPr>
            <w:tcW w:w="1843" w:type="dxa"/>
            <w:tcBorders>
              <w:top w:val="single" w:sz="4" w:space="0" w:color="auto"/>
              <w:left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100</w:t>
            </w:r>
          </w:p>
        </w:tc>
        <w:tc>
          <w:tcPr>
            <w:tcW w:w="1663" w:type="dxa"/>
            <w:tcBorders>
              <w:top w:val="single" w:sz="4" w:space="0" w:color="auto"/>
              <w:left w:val="single" w:sz="4" w:space="0" w:color="auto"/>
            </w:tcBorders>
            <w:shd w:val="clear" w:color="auto" w:fill="FFFFFF"/>
          </w:tcPr>
          <w:p w:rsidR="00DF239A" w:rsidRPr="001B004A" w:rsidRDefault="00DF239A" w:rsidP="001B004A">
            <w:pPr>
              <w:spacing w:after="0" w:line="240" w:lineRule="auto"/>
              <w:rPr>
                <w:rFonts w:ascii="Times New Roman" w:hAnsi="Times New Roman"/>
              </w:rPr>
            </w:pPr>
          </w:p>
        </w:tc>
        <w:tc>
          <w:tcPr>
            <w:tcW w:w="1709" w:type="dxa"/>
            <w:tcBorders>
              <w:top w:val="single" w:sz="4" w:space="0" w:color="auto"/>
              <w:left w:val="single" w:sz="4" w:space="0" w:color="auto"/>
              <w:right w:val="single" w:sz="4" w:space="0" w:color="auto"/>
            </w:tcBorders>
            <w:shd w:val="clear" w:color="auto" w:fill="FFFFFF"/>
          </w:tcPr>
          <w:p w:rsidR="00DF239A" w:rsidRPr="001B004A" w:rsidRDefault="00DF239A" w:rsidP="001B004A">
            <w:pPr>
              <w:spacing w:after="0" w:line="240" w:lineRule="auto"/>
              <w:rPr>
                <w:rFonts w:ascii="Times New Roman" w:hAnsi="Times New Roman"/>
              </w:rPr>
            </w:pPr>
          </w:p>
        </w:tc>
      </w:tr>
      <w:tr w:rsidR="00DF239A" w:rsidRPr="001B004A" w:rsidTr="001B004A">
        <w:trPr>
          <w:trHeight w:val="1123"/>
        </w:trPr>
        <w:tc>
          <w:tcPr>
            <w:tcW w:w="2347" w:type="dxa"/>
            <w:tcBorders>
              <w:top w:val="single" w:sz="4" w:space="0" w:color="auto"/>
              <w:left w:val="single" w:sz="4" w:space="0" w:color="auto"/>
              <w:bottom w:val="single" w:sz="4" w:space="0" w:color="auto"/>
            </w:tcBorders>
            <w:shd w:val="clear" w:color="auto" w:fill="FFFFFF"/>
            <w:vAlign w:val="bottom"/>
          </w:tcPr>
          <w:p w:rsidR="00DF239A" w:rsidRPr="001B004A" w:rsidRDefault="00DF239A" w:rsidP="001B004A">
            <w:pPr>
              <w:pStyle w:val="214"/>
              <w:shd w:val="clear" w:color="auto" w:fill="auto"/>
              <w:spacing w:line="240" w:lineRule="auto"/>
              <w:ind w:firstLine="0"/>
            </w:pPr>
            <w:r w:rsidRPr="001B004A">
              <w:rPr>
                <w:rStyle w:val="211pt2"/>
                <w:rFonts w:eastAsia="Arial"/>
              </w:rPr>
              <w:t>Сохранность контингента детей, получающих отдых и оздоровление</w:t>
            </w:r>
          </w:p>
        </w:tc>
        <w:tc>
          <w:tcPr>
            <w:tcW w:w="1171" w:type="dxa"/>
            <w:tcBorders>
              <w:top w:val="single" w:sz="4" w:space="0" w:color="auto"/>
              <w:left w:val="single" w:sz="4" w:space="0" w:color="auto"/>
              <w:bottom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w:t>
            </w:r>
          </w:p>
        </w:tc>
        <w:tc>
          <w:tcPr>
            <w:tcW w:w="1879" w:type="dxa"/>
            <w:tcBorders>
              <w:top w:val="single" w:sz="4" w:space="0" w:color="auto"/>
              <w:left w:val="single" w:sz="4" w:space="0" w:color="auto"/>
              <w:bottom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100</w:t>
            </w:r>
          </w:p>
        </w:tc>
        <w:tc>
          <w:tcPr>
            <w:tcW w:w="1843" w:type="dxa"/>
            <w:tcBorders>
              <w:top w:val="single" w:sz="4" w:space="0" w:color="auto"/>
              <w:left w:val="single" w:sz="4" w:space="0" w:color="auto"/>
              <w:bottom w:val="single" w:sz="4" w:space="0" w:color="auto"/>
            </w:tcBorders>
            <w:shd w:val="clear" w:color="auto" w:fill="FFFFFF"/>
          </w:tcPr>
          <w:p w:rsidR="00DF239A" w:rsidRPr="001B004A" w:rsidRDefault="00DF239A" w:rsidP="001B004A">
            <w:pPr>
              <w:pStyle w:val="214"/>
              <w:shd w:val="clear" w:color="auto" w:fill="auto"/>
              <w:spacing w:line="240" w:lineRule="auto"/>
              <w:ind w:firstLine="0"/>
            </w:pPr>
            <w:r w:rsidRPr="001B004A">
              <w:rPr>
                <w:rStyle w:val="211pt2"/>
                <w:rFonts w:eastAsia="Arial"/>
              </w:rPr>
              <w:t>100</w:t>
            </w:r>
          </w:p>
        </w:tc>
        <w:tc>
          <w:tcPr>
            <w:tcW w:w="1663" w:type="dxa"/>
            <w:tcBorders>
              <w:top w:val="single" w:sz="4" w:space="0" w:color="auto"/>
              <w:left w:val="single" w:sz="4" w:space="0" w:color="auto"/>
              <w:bottom w:val="single" w:sz="4" w:space="0" w:color="auto"/>
            </w:tcBorders>
            <w:shd w:val="clear" w:color="auto" w:fill="FFFFFF"/>
          </w:tcPr>
          <w:p w:rsidR="00DF239A" w:rsidRPr="001B004A" w:rsidRDefault="00DF239A" w:rsidP="001B004A">
            <w:pPr>
              <w:spacing w:after="0" w:line="240" w:lineRule="auto"/>
              <w:rPr>
                <w:rFonts w:ascii="Times New Roman" w:hAnsi="Times New Roman"/>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DF239A" w:rsidRPr="001B004A" w:rsidRDefault="00DF239A" w:rsidP="001B004A">
            <w:pPr>
              <w:spacing w:after="0" w:line="240" w:lineRule="auto"/>
              <w:rPr>
                <w:rFonts w:ascii="Times New Roman" w:hAnsi="Times New Roman"/>
              </w:rPr>
            </w:pPr>
          </w:p>
        </w:tc>
      </w:tr>
    </w:tbl>
    <w:p w:rsidR="00DF239A" w:rsidRPr="001B004A" w:rsidRDefault="00DF239A" w:rsidP="001B004A">
      <w:pPr>
        <w:spacing w:after="0" w:line="240" w:lineRule="auto"/>
        <w:rPr>
          <w:rFonts w:ascii="Times New Roman" w:hAnsi="Times New Roman"/>
        </w:rPr>
      </w:pPr>
      <w:r w:rsidRPr="001B004A">
        <w:rPr>
          <w:rFonts w:ascii="Times New Roman" w:hAnsi="Times New Roman"/>
        </w:rPr>
        <w:t>Для обеспечения функционирования муниципальных образовательных организаций выделяются плановые бюджетные ассигнования. Но очень часто возникает потребность оперативного решения внеплановых задач. В этом случае дефицит финансовых ресурсов может восполняться внебюджетными средствами.</w:t>
      </w:r>
    </w:p>
    <w:p w:rsidR="00DF239A" w:rsidRPr="001B004A" w:rsidRDefault="00DF239A" w:rsidP="001B004A">
      <w:pPr>
        <w:spacing w:after="0" w:line="240" w:lineRule="auto"/>
        <w:rPr>
          <w:rFonts w:ascii="Times New Roman" w:hAnsi="Times New Roman"/>
        </w:rPr>
      </w:pPr>
    </w:p>
    <w:p w:rsidR="00DF239A" w:rsidRPr="001B004A" w:rsidRDefault="00DF239A" w:rsidP="001B004A">
      <w:pPr>
        <w:spacing w:after="0" w:line="240" w:lineRule="auto"/>
        <w:rPr>
          <w:rFonts w:ascii="Times New Roman" w:hAnsi="Times New Roman"/>
        </w:rPr>
      </w:pPr>
      <w:r w:rsidRPr="001B004A">
        <w:rPr>
          <w:rFonts w:ascii="Times New Roman" w:hAnsi="Times New Roman"/>
        </w:rPr>
        <w:t xml:space="preserve">В целях обеспечения отдыха, оздоровления и занятости детей в период летних каникул 2018 года на базе </w:t>
      </w:r>
      <w:r w:rsidR="000A3C67" w:rsidRPr="00A86A80">
        <w:rPr>
          <w:rFonts w:ascii="Times New Roman" w:hAnsi="Times New Roman"/>
        </w:rPr>
        <w:t xml:space="preserve">МБОУ </w:t>
      </w:r>
      <w:r w:rsidR="000A3C67">
        <w:rPr>
          <w:rFonts w:ascii="Times New Roman" w:hAnsi="Times New Roman"/>
        </w:rPr>
        <w:t>СОШ с. Елецкая Лозовка</w:t>
      </w:r>
      <w:r w:rsidRPr="001B004A">
        <w:rPr>
          <w:rFonts w:ascii="Times New Roman" w:hAnsi="Times New Roman"/>
        </w:rPr>
        <w:t>» функционировал оздоровительный лагерь с дневным пребыванием детей, в котором отдохнуло  6</w:t>
      </w:r>
      <w:r w:rsidR="00B82A99">
        <w:rPr>
          <w:rFonts w:ascii="Times New Roman" w:hAnsi="Times New Roman"/>
        </w:rPr>
        <w:t>0</w:t>
      </w:r>
      <w:r w:rsidRPr="001B004A">
        <w:rPr>
          <w:rFonts w:ascii="Times New Roman" w:hAnsi="Times New Roman"/>
        </w:rPr>
        <w:t xml:space="preserve"> учащихся, или каждый 4-ой школьник. Оздоровление осуществлялось традиционно в одну смену в течение 21 рабочих дня.</w:t>
      </w:r>
    </w:p>
    <w:p w:rsidR="00DF239A" w:rsidRPr="001B004A" w:rsidRDefault="00DF239A" w:rsidP="001B004A">
      <w:pPr>
        <w:spacing w:after="0" w:line="240" w:lineRule="auto"/>
        <w:rPr>
          <w:rFonts w:ascii="Times New Roman" w:hAnsi="Times New Roman"/>
        </w:rPr>
      </w:pPr>
      <w:r w:rsidRPr="001B004A">
        <w:rPr>
          <w:rFonts w:ascii="Times New Roman" w:hAnsi="Times New Roman"/>
        </w:rPr>
        <w:t>В первую очередь путевками обеспечивались дети льготной категории: дети- сироты, дети, оставшиеся без попечения родителей, дети-инвалиды, а также дети из малообеспеченных семей, находящихся в трудной жизненной ситуации, из многодетных семей.</w:t>
      </w:r>
    </w:p>
    <w:p w:rsidR="00DF239A" w:rsidRPr="001B004A" w:rsidRDefault="00DF239A" w:rsidP="001B004A">
      <w:pPr>
        <w:spacing w:after="0" w:line="240" w:lineRule="auto"/>
        <w:rPr>
          <w:rFonts w:ascii="Times New Roman" w:hAnsi="Times New Roman"/>
        </w:rPr>
      </w:pPr>
      <w:r w:rsidRPr="001B004A">
        <w:rPr>
          <w:rFonts w:ascii="Times New Roman" w:hAnsi="Times New Roman"/>
        </w:rPr>
        <w:t xml:space="preserve">В 2018 году финансирование питания учащихся в </w:t>
      </w:r>
      <w:r w:rsidR="000A3C67" w:rsidRPr="00A86A80">
        <w:rPr>
          <w:rFonts w:ascii="Times New Roman" w:hAnsi="Times New Roman"/>
        </w:rPr>
        <w:t xml:space="preserve">МБОУ </w:t>
      </w:r>
      <w:r w:rsidR="000A3C67">
        <w:rPr>
          <w:rFonts w:ascii="Times New Roman" w:hAnsi="Times New Roman"/>
        </w:rPr>
        <w:t xml:space="preserve">СОШ с. Елецкая Лозовка </w:t>
      </w:r>
      <w:r w:rsidRPr="001B004A">
        <w:rPr>
          <w:rFonts w:ascii="Times New Roman" w:hAnsi="Times New Roman"/>
        </w:rPr>
        <w:t>осуществлялось за счет средств регионал</w:t>
      </w:r>
      <w:r w:rsidR="000A3C67">
        <w:rPr>
          <w:rFonts w:ascii="Times New Roman" w:hAnsi="Times New Roman"/>
        </w:rPr>
        <w:t>ьного бюджета, местных</w:t>
      </w:r>
      <w:r w:rsidRPr="001B004A">
        <w:rPr>
          <w:rFonts w:ascii="Times New Roman" w:hAnsi="Times New Roman"/>
        </w:rPr>
        <w:t xml:space="preserve"> и родит</w:t>
      </w:r>
      <w:r w:rsidR="000A3C67">
        <w:rPr>
          <w:rFonts w:ascii="Times New Roman" w:hAnsi="Times New Roman"/>
        </w:rPr>
        <w:t>ельских средств.</w:t>
      </w:r>
    </w:p>
    <w:p w:rsidR="00DF239A" w:rsidRPr="001B004A" w:rsidRDefault="00DF239A" w:rsidP="001B004A">
      <w:pPr>
        <w:spacing w:after="0" w:line="240" w:lineRule="auto"/>
        <w:rPr>
          <w:rFonts w:ascii="Times New Roman" w:hAnsi="Times New Roman"/>
        </w:rPr>
      </w:pPr>
      <w:r w:rsidRPr="001B004A">
        <w:rPr>
          <w:rFonts w:ascii="Times New Roman" w:hAnsi="Times New Roman"/>
        </w:rPr>
        <w:t>Главной задачей финансово-хозяйственной деятельности школы было и остается эффективное использование финансовых и материальных ресурсов для обеспечения качественного и безопасного образовательного процесса, для создания комфортной образовательной среды.</w:t>
      </w:r>
    </w:p>
    <w:p w:rsidR="00DF239A" w:rsidRDefault="00DF239A" w:rsidP="007A6BDB">
      <w:pPr>
        <w:autoSpaceDE w:val="0"/>
        <w:autoSpaceDN w:val="0"/>
        <w:adjustRightInd w:val="0"/>
        <w:spacing w:after="0" w:line="240" w:lineRule="auto"/>
        <w:contextualSpacing/>
        <w:jc w:val="center"/>
        <w:rPr>
          <w:rFonts w:ascii="Times New Roman" w:hAnsi="Times New Roman"/>
          <w:b/>
          <w:lang w:eastAsia="ru-RU"/>
        </w:rPr>
      </w:pPr>
    </w:p>
    <w:p w:rsidR="007A6BDB" w:rsidRPr="007A6BDB" w:rsidRDefault="007A6BDB" w:rsidP="007A6BDB">
      <w:pPr>
        <w:autoSpaceDE w:val="0"/>
        <w:autoSpaceDN w:val="0"/>
        <w:adjustRightInd w:val="0"/>
        <w:spacing w:after="0" w:line="240" w:lineRule="auto"/>
        <w:contextualSpacing/>
        <w:jc w:val="center"/>
        <w:rPr>
          <w:rFonts w:ascii="Times New Roman" w:hAnsi="Times New Roman"/>
          <w:b/>
          <w:iCs/>
        </w:rPr>
      </w:pPr>
      <w:r w:rsidRPr="007A6BDB">
        <w:rPr>
          <w:rFonts w:ascii="Times New Roman" w:hAnsi="Times New Roman"/>
          <w:b/>
          <w:lang w:eastAsia="ru-RU"/>
        </w:rPr>
        <w:t>3.2.4.Материально-технические условия реализации основной образовательной программы</w:t>
      </w: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Материал</w:t>
      </w:r>
      <w:r>
        <w:rPr>
          <w:rFonts w:ascii="Times New Roman" w:eastAsiaTheme="minorHAnsi" w:hAnsi="Times New Roman"/>
          <w:color w:val="000000"/>
        </w:rPr>
        <w:t xml:space="preserve">ьно-техническая база </w:t>
      </w:r>
      <w:r w:rsidR="000A3C67" w:rsidRPr="00A86A80">
        <w:rPr>
          <w:rFonts w:ascii="Times New Roman" w:hAnsi="Times New Roman"/>
        </w:rPr>
        <w:t xml:space="preserve">МБОУ </w:t>
      </w:r>
      <w:r w:rsidR="000A3C67">
        <w:rPr>
          <w:rFonts w:ascii="Times New Roman" w:hAnsi="Times New Roman"/>
        </w:rPr>
        <w:t xml:space="preserve">СОШ с. Елецкая Лозовка </w:t>
      </w:r>
      <w:r w:rsidRPr="005B767F">
        <w:rPr>
          <w:rFonts w:ascii="Times New Roman" w:eastAsiaTheme="minorHAnsi" w:hAnsi="Times New Roman"/>
          <w:color w:val="000000"/>
        </w:rPr>
        <w:t xml:space="preserve">приведена в соответствие с задачами по обеспечению реализации ООП ООО и позволяет создать необходимые условия для получения детьми качественного образования, сохранения их здоровья, воспитания и развития. Она формируется и поддерживается общими усилиями работников школы, учредителей, </w:t>
      </w:r>
      <w:r w:rsidRPr="005B767F">
        <w:rPr>
          <w:rFonts w:ascii="Times New Roman" w:eastAsiaTheme="minorHAnsi" w:hAnsi="Times New Roman"/>
          <w:color w:val="000000"/>
        </w:rPr>
        <w:lastRenderedPageBreak/>
        <w:t>родительской общественности. Образовательный проце</w:t>
      </w:r>
      <w:r>
        <w:rPr>
          <w:rFonts w:ascii="Times New Roman" w:eastAsiaTheme="minorHAnsi" w:hAnsi="Times New Roman"/>
          <w:color w:val="000000"/>
        </w:rPr>
        <w:t>сс оснащё</w:t>
      </w:r>
      <w:r w:rsidRPr="005B767F">
        <w:rPr>
          <w:rFonts w:ascii="Times New Roman" w:eastAsiaTheme="minorHAnsi" w:hAnsi="Times New Roman"/>
          <w:color w:val="000000"/>
        </w:rPr>
        <w:t xml:space="preserve">н необходимым оборудованием не полностью. </w:t>
      </w:r>
    </w:p>
    <w:p w:rsidR="005B767F" w:rsidRPr="005B767F" w:rsidRDefault="005B767F" w:rsidP="005B767F">
      <w:pPr>
        <w:autoSpaceDE w:val="0"/>
        <w:autoSpaceDN w:val="0"/>
        <w:adjustRightInd w:val="0"/>
        <w:spacing w:after="0" w:line="240" w:lineRule="auto"/>
        <w:ind w:firstLine="708"/>
        <w:contextualSpacing/>
        <w:rPr>
          <w:rFonts w:ascii="Times New Roman" w:hAnsi="Times New Roman"/>
        </w:rPr>
      </w:pPr>
      <w:r w:rsidRPr="005B767F">
        <w:rPr>
          <w:rFonts w:ascii="Times New Roman" w:eastAsiaTheme="minorHAnsi" w:hAnsi="Times New Roman"/>
          <w:color w:val="000000"/>
        </w:rPr>
        <w:t xml:space="preserve">Здание школы </w:t>
      </w:r>
      <w:r>
        <w:rPr>
          <w:rFonts w:ascii="Times New Roman" w:eastAsiaTheme="minorHAnsi" w:hAnsi="Times New Roman"/>
          <w:color w:val="000000"/>
        </w:rPr>
        <w:t xml:space="preserve"> не очень </w:t>
      </w:r>
      <w:r w:rsidRPr="005B767F">
        <w:rPr>
          <w:rFonts w:ascii="Times New Roman" w:eastAsiaTheme="minorHAnsi" w:hAnsi="Times New Roman"/>
          <w:color w:val="000000"/>
        </w:rPr>
        <w:t>удалено от проезда с регулярным движением транспорта</w:t>
      </w:r>
      <w:r>
        <w:rPr>
          <w:rFonts w:ascii="Times New Roman" w:eastAsiaTheme="minorHAnsi" w:hAnsi="Times New Roman"/>
          <w:color w:val="000000"/>
        </w:rPr>
        <w:t xml:space="preserve"> (федеральная трасса «</w:t>
      </w:r>
      <w:r w:rsidR="00B82A99">
        <w:rPr>
          <w:rFonts w:ascii="Times New Roman" w:eastAsiaTheme="minorHAnsi" w:hAnsi="Times New Roman"/>
          <w:color w:val="000000"/>
        </w:rPr>
        <w:t>Липецк</w:t>
      </w:r>
      <w:r w:rsidR="000A3C67">
        <w:rPr>
          <w:rFonts w:ascii="Times New Roman" w:eastAsiaTheme="minorHAnsi" w:hAnsi="Times New Roman"/>
          <w:color w:val="000000"/>
        </w:rPr>
        <w:t>-</w:t>
      </w:r>
      <w:r w:rsidR="00B82A99">
        <w:rPr>
          <w:rFonts w:ascii="Times New Roman" w:eastAsiaTheme="minorHAnsi" w:hAnsi="Times New Roman"/>
          <w:color w:val="000000"/>
        </w:rPr>
        <w:t>Воронеж</w:t>
      </w:r>
      <w:r w:rsidR="000A3C67">
        <w:rPr>
          <w:rFonts w:ascii="Times New Roman" w:eastAsiaTheme="minorHAnsi" w:hAnsi="Times New Roman"/>
          <w:color w:val="000000"/>
        </w:rPr>
        <w:t xml:space="preserve">). </w:t>
      </w:r>
      <w:r w:rsidRPr="005B767F">
        <w:rPr>
          <w:rFonts w:ascii="Times New Roman" w:eastAsiaTheme="minorHAnsi" w:hAnsi="Times New Roman"/>
          <w:color w:val="000000"/>
        </w:rPr>
        <w:t>Территория ограждена забором. На земельном участке выделены следующие зоны: учебно-опытная, физкультурно-спортивная, зона отдыха,</w:t>
      </w:r>
      <w:r>
        <w:rPr>
          <w:rFonts w:ascii="Times New Roman" w:eastAsiaTheme="minorHAnsi" w:hAnsi="Times New Roman"/>
          <w:color w:val="000000"/>
        </w:rPr>
        <w:t xml:space="preserve"> детская площадка,</w:t>
      </w:r>
      <w:r w:rsidRPr="005B767F">
        <w:rPr>
          <w:rFonts w:ascii="Times New Roman" w:eastAsiaTheme="minorHAnsi" w:hAnsi="Times New Roman"/>
          <w:color w:val="000000"/>
        </w:rPr>
        <w:t xml:space="preserve"> хозяйственная</w:t>
      </w:r>
      <w:r>
        <w:rPr>
          <w:rFonts w:ascii="Times New Roman" w:eastAsiaTheme="minorHAnsi" w:hAnsi="Times New Roman"/>
          <w:color w:val="000000"/>
        </w:rPr>
        <w:t>. Имеется спортивный зал, спортивн</w:t>
      </w:r>
      <w:r w:rsidR="000A3C67">
        <w:rPr>
          <w:rFonts w:ascii="Times New Roman" w:eastAsiaTheme="minorHAnsi" w:hAnsi="Times New Roman"/>
          <w:color w:val="000000"/>
        </w:rPr>
        <w:t>ая площадка</w:t>
      </w:r>
      <w:r>
        <w:rPr>
          <w:rFonts w:ascii="Times New Roman" w:eastAsiaTheme="minorHAnsi" w:hAnsi="Times New Roman"/>
          <w:color w:val="000000"/>
        </w:rPr>
        <w:t xml:space="preserve"> </w:t>
      </w:r>
      <w:r w:rsidR="000A3C67">
        <w:rPr>
          <w:rFonts w:ascii="Times New Roman" w:eastAsiaTheme="minorHAnsi" w:hAnsi="Times New Roman"/>
          <w:color w:val="000000"/>
        </w:rPr>
        <w:t>с  естественным покрытием</w:t>
      </w:r>
      <w:r>
        <w:rPr>
          <w:rFonts w:ascii="Times New Roman" w:eastAsiaTheme="minorHAnsi" w:hAnsi="Times New Roman"/>
          <w:color w:val="000000"/>
        </w:rPr>
        <w:t xml:space="preserve">, столовая на </w:t>
      </w:r>
      <w:r w:rsidR="000A3C67">
        <w:rPr>
          <w:rFonts w:ascii="Times New Roman" w:eastAsiaTheme="minorHAnsi" w:hAnsi="Times New Roman"/>
          <w:color w:val="000000"/>
        </w:rPr>
        <w:t>1</w:t>
      </w:r>
      <w:r w:rsidR="00B82A99">
        <w:rPr>
          <w:rFonts w:ascii="Times New Roman" w:eastAsiaTheme="minorHAnsi" w:hAnsi="Times New Roman"/>
          <w:color w:val="000000"/>
        </w:rPr>
        <w:t>1</w:t>
      </w:r>
      <w:r w:rsidR="000A3C67">
        <w:rPr>
          <w:rFonts w:ascii="Times New Roman" w:eastAsiaTheme="minorHAnsi" w:hAnsi="Times New Roman"/>
          <w:color w:val="000000"/>
        </w:rPr>
        <w:t>0</w:t>
      </w:r>
      <w:r>
        <w:rPr>
          <w:rFonts w:ascii="Times New Roman" w:eastAsiaTheme="minorHAnsi" w:hAnsi="Times New Roman"/>
          <w:color w:val="000000"/>
        </w:rPr>
        <w:t xml:space="preserve"> посадочных мест. Размер учебно-опытного участка 0,</w:t>
      </w:r>
      <w:r w:rsidR="000A3C67">
        <w:rPr>
          <w:rFonts w:ascii="Times New Roman" w:eastAsiaTheme="minorHAnsi" w:hAnsi="Times New Roman"/>
          <w:color w:val="000000"/>
        </w:rPr>
        <w:t>3</w:t>
      </w:r>
      <w:r>
        <w:rPr>
          <w:rFonts w:ascii="Times New Roman" w:eastAsiaTheme="minorHAnsi" w:hAnsi="Times New Roman"/>
          <w:color w:val="000000"/>
        </w:rPr>
        <w:t xml:space="preserve"> га.</w:t>
      </w:r>
    </w:p>
    <w:p w:rsidR="005B767F" w:rsidRDefault="005B767F" w:rsidP="007A6BDB">
      <w:pPr>
        <w:autoSpaceDE w:val="0"/>
        <w:autoSpaceDN w:val="0"/>
        <w:adjustRightInd w:val="0"/>
        <w:spacing w:after="0" w:line="240" w:lineRule="auto"/>
        <w:ind w:firstLine="708"/>
        <w:contextualSpacing/>
        <w:rPr>
          <w:rFonts w:ascii="Times New Roman" w:hAnsi="Times New Roman"/>
        </w:rPr>
      </w:pPr>
    </w:p>
    <w:p w:rsidR="007A6BDB" w:rsidRPr="007A6BDB" w:rsidRDefault="007A6BDB" w:rsidP="007A6BDB">
      <w:pPr>
        <w:autoSpaceDE w:val="0"/>
        <w:autoSpaceDN w:val="0"/>
        <w:adjustRightInd w:val="0"/>
        <w:spacing w:after="0" w:line="240" w:lineRule="auto"/>
        <w:ind w:firstLine="708"/>
        <w:contextualSpacing/>
        <w:rPr>
          <w:rFonts w:ascii="Times New Roman" w:hAnsi="Times New Roman"/>
        </w:rPr>
      </w:pPr>
      <w:r w:rsidRPr="007A6BDB">
        <w:rPr>
          <w:rFonts w:ascii="Times New Roman" w:hAnsi="Times New Roman"/>
        </w:rPr>
        <w:t>В соответствии с требовани</w:t>
      </w:r>
      <w:r w:rsidR="001C4E48">
        <w:rPr>
          <w:rFonts w:ascii="Times New Roman" w:hAnsi="Times New Roman"/>
        </w:rPr>
        <w:t xml:space="preserve">ями ФГОС в </w:t>
      </w:r>
      <w:r w:rsidR="000A3C67" w:rsidRPr="00A86A80">
        <w:rPr>
          <w:rFonts w:ascii="Times New Roman" w:hAnsi="Times New Roman"/>
        </w:rPr>
        <w:t xml:space="preserve">МБОУ </w:t>
      </w:r>
      <w:r w:rsidR="000A3C67">
        <w:rPr>
          <w:rFonts w:ascii="Times New Roman" w:hAnsi="Times New Roman"/>
        </w:rPr>
        <w:t>СОШ с. Елецкая Лозовка</w:t>
      </w:r>
      <w:r w:rsidRPr="007A6BDB">
        <w:rPr>
          <w:rFonts w:ascii="Times New Roman" w:hAnsi="Times New Roman"/>
        </w:rPr>
        <w:t xml:space="preserve"> оборудованы:</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учебные кабинеты с автомат</w:t>
      </w:r>
      <w:r w:rsidR="005B767F">
        <w:rPr>
          <w:rFonts w:ascii="Times New Roman" w:hAnsi="Times New Roman"/>
        </w:rPr>
        <w:t>изированными рабочими местами уча</w:t>
      </w:r>
      <w:r w:rsidRPr="007A6BDB">
        <w:rPr>
          <w:rFonts w:ascii="Times New Roman" w:hAnsi="Times New Roman"/>
        </w:rPr>
        <w:t>щихся и педагогических работников;</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помещения для занятий учебно-исследовательской и проектной деятельностью, моделированием и техническим творчеством;</w:t>
      </w:r>
    </w:p>
    <w:p w:rsidR="007A6BDB" w:rsidRPr="007A6BDB" w:rsidRDefault="001C4E48" w:rsidP="007A6BDB">
      <w:pPr>
        <w:autoSpaceDE w:val="0"/>
        <w:autoSpaceDN w:val="0"/>
        <w:adjustRightInd w:val="0"/>
        <w:spacing w:after="0" w:line="240" w:lineRule="auto"/>
        <w:contextualSpacing/>
        <w:rPr>
          <w:rFonts w:ascii="Times New Roman" w:hAnsi="Times New Roman"/>
        </w:rPr>
      </w:pPr>
      <w:r>
        <w:rPr>
          <w:rFonts w:ascii="Times New Roman" w:hAnsi="Times New Roman"/>
        </w:rPr>
        <w:t>• информационно-библиотечный центр</w:t>
      </w:r>
      <w:r w:rsidR="007A6BDB" w:rsidRPr="007A6BDB">
        <w:rPr>
          <w:rFonts w:ascii="Times New Roman" w:hAnsi="Times New Roman"/>
        </w:rPr>
        <w:t xml:space="preserve"> с</w:t>
      </w:r>
      <w:r>
        <w:rPr>
          <w:rFonts w:ascii="Times New Roman" w:hAnsi="Times New Roman"/>
        </w:rPr>
        <w:t xml:space="preserve"> рабочими зонами, оборудованным читальным залом и книгохранилищем, обеспечивающим</w:t>
      </w:r>
      <w:r w:rsidR="007A6BDB" w:rsidRPr="007A6BDB">
        <w:rPr>
          <w:rFonts w:ascii="Times New Roman" w:hAnsi="Times New Roman"/>
        </w:rPr>
        <w:t xml:space="preserve"> сохран</w:t>
      </w:r>
      <w:r w:rsidR="000A3C67">
        <w:rPr>
          <w:rFonts w:ascii="Times New Roman" w:hAnsi="Times New Roman"/>
        </w:rPr>
        <w:t>ность книжного фонда,</w:t>
      </w:r>
      <w:r w:rsidR="007A6BDB" w:rsidRPr="007A6BDB">
        <w:rPr>
          <w:rFonts w:ascii="Times New Roman" w:hAnsi="Times New Roman"/>
        </w:rPr>
        <w:t>;</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спортивны</w:t>
      </w:r>
      <w:r w:rsidR="000A3C67">
        <w:rPr>
          <w:rFonts w:ascii="Times New Roman" w:hAnsi="Times New Roman"/>
        </w:rPr>
        <w:t xml:space="preserve">й зал, спортивная площадка, </w:t>
      </w:r>
      <w:r w:rsidRPr="007A6BDB">
        <w:rPr>
          <w:rFonts w:ascii="Times New Roman" w:hAnsi="Times New Roman"/>
        </w:rPr>
        <w:t xml:space="preserve"> оснащённые игровым, спортивным оборудованием и инвентарём;</w:t>
      </w:r>
    </w:p>
    <w:p w:rsidR="007A6BDB" w:rsidRPr="007A6BDB" w:rsidRDefault="005B767F" w:rsidP="007A6BDB">
      <w:pPr>
        <w:autoSpaceDE w:val="0"/>
        <w:autoSpaceDN w:val="0"/>
        <w:adjustRightInd w:val="0"/>
        <w:spacing w:after="0" w:line="240" w:lineRule="auto"/>
        <w:contextualSpacing/>
        <w:rPr>
          <w:rFonts w:ascii="Times New Roman" w:hAnsi="Times New Roman"/>
        </w:rPr>
      </w:pPr>
      <w:r>
        <w:rPr>
          <w:rFonts w:ascii="Times New Roman" w:hAnsi="Times New Roman"/>
        </w:rPr>
        <w:t>• помещения для питания уча</w:t>
      </w:r>
      <w:r w:rsidR="007A6BDB" w:rsidRPr="007A6BDB">
        <w:rPr>
          <w:rFonts w:ascii="Times New Roman" w:hAnsi="Times New Roman"/>
        </w:rPr>
        <w:t>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помещения для медицинского персонала;</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7A6BDB" w:rsidRPr="007A6BDB" w:rsidRDefault="005B767F" w:rsidP="007A6BDB">
      <w:pPr>
        <w:autoSpaceDE w:val="0"/>
        <w:autoSpaceDN w:val="0"/>
        <w:adjustRightInd w:val="0"/>
        <w:spacing w:after="0" w:line="240" w:lineRule="auto"/>
        <w:contextualSpacing/>
        <w:rPr>
          <w:rFonts w:ascii="Times New Roman" w:hAnsi="Times New Roman"/>
        </w:rPr>
      </w:pPr>
      <w:r>
        <w:rPr>
          <w:rFonts w:ascii="Times New Roman" w:hAnsi="Times New Roman"/>
        </w:rPr>
        <w:t>• гардероб</w:t>
      </w:r>
      <w:r w:rsidR="007A6BDB" w:rsidRPr="007A6BDB">
        <w:rPr>
          <w:rFonts w:ascii="Times New Roman" w:hAnsi="Times New Roman"/>
        </w:rPr>
        <w:t xml:space="preserve">, санузлы, </w:t>
      </w:r>
      <w:r>
        <w:rPr>
          <w:rFonts w:ascii="Times New Roman" w:hAnsi="Times New Roman"/>
        </w:rPr>
        <w:t>места личной гигиены</w:t>
      </w:r>
      <w:r w:rsidR="007A6BDB" w:rsidRPr="007A6BDB">
        <w:rPr>
          <w:rFonts w:ascii="Times New Roman" w:hAnsi="Times New Roman"/>
        </w:rPr>
        <w:t>;</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участок (территория) с необходимым набором оснащённых зон.</w:t>
      </w:r>
    </w:p>
    <w:p w:rsidR="007A6BDB" w:rsidRPr="007A6BDB" w:rsidRDefault="007A6BDB" w:rsidP="007A6BDB">
      <w:pPr>
        <w:autoSpaceDE w:val="0"/>
        <w:autoSpaceDN w:val="0"/>
        <w:adjustRightInd w:val="0"/>
        <w:spacing w:after="0" w:line="240" w:lineRule="auto"/>
        <w:ind w:firstLine="708"/>
        <w:contextualSpacing/>
        <w:rPr>
          <w:rFonts w:ascii="Times New Roman" w:hAnsi="Times New Roman"/>
        </w:rPr>
      </w:pPr>
      <w:r w:rsidRPr="007A6BDB">
        <w:rPr>
          <w:rFonts w:ascii="Times New Roman" w:hAnsi="Times New Roman"/>
        </w:rPr>
        <w:t>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6199"/>
        <w:gridCol w:w="2658"/>
      </w:tblGrid>
      <w:tr w:rsidR="007A6BDB" w:rsidRPr="007A6BDB" w:rsidTr="00FC522A">
        <w:tc>
          <w:tcPr>
            <w:tcW w:w="0" w:type="auto"/>
            <w:tcBorders>
              <w:top w:val="single" w:sz="4" w:space="0" w:color="auto"/>
              <w:left w:val="single" w:sz="4" w:space="0" w:color="auto"/>
              <w:bottom w:val="single" w:sz="4" w:space="0" w:color="auto"/>
              <w:right w:val="single" w:sz="4" w:space="0" w:color="auto"/>
            </w:tcBorders>
          </w:tcPr>
          <w:p w:rsidR="007A6BDB" w:rsidRPr="007A6BDB" w:rsidRDefault="007A6BDB" w:rsidP="007A6BDB">
            <w:pPr>
              <w:spacing w:after="0" w:line="240" w:lineRule="auto"/>
              <w:contextualSpacing/>
              <w:jc w:val="both"/>
              <w:rPr>
                <w:rFonts w:ascii="Times New Roman" w:hAnsi="Times New Roman"/>
                <w:b/>
              </w:rPr>
            </w:pPr>
            <w:r w:rsidRPr="007A6BDB">
              <w:rPr>
                <w:rFonts w:ascii="Times New Roman" w:hAnsi="Times New Roman"/>
                <w:b/>
              </w:rPr>
              <w:t>№ п/п</w:t>
            </w:r>
          </w:p>
        </w:tc>
        <w:tc>
          <w:tcPr>
            <w:tcW w:w="6199" w:type="dxa"/>
            <w:tcBorders>
              <w:top w:val="single" w:sz="4" w:space="0" w:color="auto"/>
              <w:left w:val="single" w:sz="4" w:space="0" w:color="auto"/>
              <w:bottom w:val="single" w:sz="4" w:space="0" w:color="auto"/>
              <w:right w:val="single" w:sz="4" w:space="0" w:color="auto"/>
            </w:tcBorders>
          </w:tcPr>
          <w:p w:rsidR="007A6BDB" w:rsidRPr="007A6BDB" w:rsidRDefault="007A6BDB" w:rsidP="007A6BDB">
            <w:pPr>
              <w:spacing w:after="0" w:line="240" w:lineRule="auto"/>
              <w:contextualSpacing/>
              <w:jc w:val="center"/>
              <w:rPr>
                <w:rFonts w:ascii="Times New Roman" w:hAnsi="Times New Roman"/>
                <w:b/>
              </w:rPr>
            </w:pPr>
            <w:r w:rsidRPr="007A6BDB">
              <w:rPr>
                <w:rFonts w:ascii="Times New Roman" w:hAnsi="Times New Roman"/>
                <w:b/>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7A6BDB" w:rsidRPr="007A6BDB" w:rsidRDefault="007A6BDB" w:rsidP="007A6BDB">
            <w:pPr>
              <w:spacing w:after="0" w:line="240" w:lineRule="auto"/>
              <w:contextualSpacing/>
              <w:jc w:val="center"/>
              <w:rPr>
                <w:rFonts w:ascii="Times New Roman" w:hAnsi="Times New Roman"/>
                <w:b/>
              </w:rPr>
            </w:pPr>
            <w:r w:rsidRPr="007A6BDB">
              <w:rPr>
                <w:rFonts w:ascii="Times New Roman" w:hAnsi="Times New Roman"/>
                <w:b/>
              </w:rPr>
              <w:t>Необходимо/ имеются в наличии</w:t>
            </w:r>
          </w:p>
        </w:tc>
      </w:tr>
      <w:tr w:rsidR="007A6BDB" w:rsidRPr="007A6BDB" w:rsidTr="00FC522A">
        <w:tc>
          <w:tcPr>
            <w:tcW w:w="0" w:type="auto"/>
            <w:tcBorders>
              <w:top w:val="single" w:sz="4" w:space="0" w:color="auto"/>
              <w:left w:val="single" w:sz="4" w:space="0" w:color="auto"/>
              <w:bottom w:val="single" w:sz="4" w:space="0" w:color="auto"/>
              <w:right w:val="single" w:sz="4" w:space="0" w:color="auto"/>
            </w:tcBorders>
          </w:tcPr>
          <w:p w:rsidR="007A6BDB" w:rsidRPr="007A6BDB" w:rsidRDefault="007A6BDB" w:rsidP="007A6BDB">
            <w:pPr>
              <w:spacing w:after="0" w:line="240" w:lineRule="auto"/>
              <w:contextualSpacing/>
              <w:jc w:val="center"/>
              <w:rPr>
                <w:rFonts w:ascii="Times New Roman" w:hAnsi="Times New Roman"/>
              </w:rPr>
            </w:pPr>
            <w:r w:rsidRPr="007A6BDB">
              <w:rPr>
                <w:rFonts w:ascii="Times New Roman" w:hAnsi="Times New Roman"/>
              </w:rPr>
              <w:t>1</w:t>
            </w:r>
          </w:p>
        </w:tc>
        <w:tc>
          <w:tcPr>
            <w:tcW w:w="6199" w:type="dxa"/>
            <w:tcBorders>
              <w:top w:val="single" w:sz="4" w:space="0" w:color="auto"/>
              <w:left w:val="single" w:sz="4" w:space="0" w:color="auto"/>
              <w:bottom w:val="single" w:sz="4" w:space="0" w:color="auto"/>
              <w:right w:val="single" w:sz="4" w:space="0" w:color="auto"/>
            </w:tcBorders>
          </w:tcPr>
          <w:p w:rsidR="007A6BDB" w:rsidRPr="007A6BDB" w:rsidRDefault="007A6BDB" w:rsidP="007A6BDB">
            <w:pPr>
              <w:pStyle w:val="default0"/>
              <w:contextualSpacing/>
              <w:rPr>
                <w:rFonts w:eastAsia="Calibri"/>
                <w:sz w:val="22"/>
                <w:szCs w:val="22"/>
              </w:rPr>
            </w:pPr>
            <w:r w:rsidRPr="007A6BDB">
              <w:rPr>
                <w:rStyle w:val="default005f005fchar1char1"/>
                <w:rFonts w:eastAsia="Calibri"/>
                <w:sz w:val="22"/>
                <w:szCs w:val="22"/>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vAlign w:val="bottom"/>
          </w:tcPr>
          <w:p w:rsidR="007A6BDB" w:rsidRPr="007A6BDB" w:rsidRDefault="001C4E48" w:rsidP="000A3C67">
            <w:pPr>
              <w:spacing w:after="0" w:line="240" w:lineRule="auto"/>
              <w:contextualSpacing/>
              <w:jc w:val="center"/>
              <w:rPr>
                <w:rFonts w:ascii="Times New Roman" w:hAnsi="Times New Roman"/>
              </w:rPr>
            </w:pPr>
            <w:r>
              <w:rPr>
                <w:rFonts w:ascii="Times New Roman" w:hAnsi="Times New Roman"/>
              </w:rPr>
              <w:t>1</w:t>
            </w:r>
            <w:r w:rsidR="000A3C67">
              <w:rPr>
                <w:rFonts w:ascii="Times New Roman" w:hAnsi="Times New Roman"/>
              </w:rPr>
              <w:t>2</w:t>
            </w:r>
            <w:r>
              <w:rPr>
                <w:rFonts w:ascii="Times New Roman" w:hAnsi="Times New Roman"/>
              </w:rPr>
              <w:t>/1</w:t>
            </w:r>
            <w:r w:rsidR="000A3C67">
              <w:rPr>
                <w:rFonts w:ascii="Times New Roman" w:hAnsi="Times New Roman"/>
              </w:rPr>
              <w:t>0</w:t>
            </w:r>
          </w:p>
        </w:tc>
      </w:tr>
      <w:tr w:rsidR="007A6BDB" w:rsidRPr="007A6BDB" w:rsidTr="00FC522A">
        <w:tc>
          <w:tcPr>
            <w:tcW w:w="0" w:type="auto"/>
            <w:tcBorders>
              <w:top w:val="single" w:sz="4" w:space="0" w:color="auto"/>
              <w:left w:val="single" w:sz="4" w:space="0" w:color="auto"/>
              <w:bottom w:val="single" w:sz="4" w:space="0" w:color="auto"/>
              <w:right w:val="single" w:sz="4" w:space="0" w:color="auto"/>
            </w:tcBorders>
          </w:tcPr>
          <w:p w:rsidR="007A6BDB" w:rsidRPr="007A6BDB" w:rsidRDefault="007A6BDB" w:rsidP="007A6BDB">
            <w:pPr>
              <w:spacing w:after="0" w:line="240" w:lineRule="auto"/>
              <w:contextualSpacing/>
              <w:jc w:val="center"/>
              <w:rPr>
                <w:rFonts w:ascii="Times New Roman" w:hAnsi="Times New Roman"/>
              </w:rPr>
            </w:pPr>
            <w:r w:rsidRPr="007A6BDB">
              <w:rPr>
                <w:rFonts w:ascii="Times New Roman" w:hAnsi="Times New Roman"/>
              </w:rPr>
              <w:t>3</w:t>
            </w:r>
          </w:p>
        </w:tc>
        <w:tc>
          <w:tcPr>
            <w:tcW w:w="6199" w:type="dxa"/>
            <w:tcBorders>
              <w:top w:val="single" w:sz="4" w:space="0" w:color="auto"/>
              <w:left w:val="single" w:sz="4" w:space="0" w:color="auto"/>
              <w:bottom w:val="single" w:sz="4" w:space="0" w:color="auto"/>
              <w:right w:val="single" w:sz="4" w:space="0" w:color="auto"/>
            </w:tcBorders>
          </w:tcPr>
          <w:p w:rsidR="007A6BDB" w:rsidRPr="007A6BDB" w:rsidRDefault="007A6BDB" w:rsidP="007A6BDB">
            <w:pPr>
              <w:pStyle w:val="default0"/>
              <w:contextualSpacing/>
              <w:rPr>
                <w:rFonts w:eastAsia="Calibri"/>
                <w:sz w:val="22"/>
                <w:szCs w:val="22"/>
              </w:rPr>
            </w:pPr>
            <w:r w:rsidRPr="007A6BDB">
              <w:rPr>
                <w:rStyle w:val="default005f005fchar1char1"/>
                <w:rFonts w:eastAsia="Calibri"/>
                <w:sz w:val="22"/>
                <w:szCs w:val="22"/>
              </w:rPr>
              <w:t>Помещения для занятий учебно-исследовательской и проектной деятельностью, моделированием и техническим творчеством</w:t>
            </w:r>
          </w:p>
        </w:tc>
        <w:tc>
          <w:tcPr>
            <w:tcW w:w="2658" w:type="dxa"/>
            <w:tcBorders>
              <w:top w:val="single" w:sz="4" w:space="0" w:color="auto"/>
              <w:left w:val="single" w:sz="4" w:space="0" w:color="auto"/>
              <w:bottom w:val="single" w:sz="4" w:space="0" w:color="auto"/>
              <w:right w:val="single" w:sz="4" w:space="0" w:color="auto"/>
            </w:tcBorders>
          </w:tcPr>
          <w:p w:rsidR="007A6BDB" w:rsidRPr="007A6BDB" w:rsidRDefault="007A6BDB" w:rsidP="007A6BDB">
            <w:pPr>
              <w:spacing w:after="0" w:line="240" w:lineRule="auto"/>
              <w:contextualSpacing/>
              <w:jc w:val="center"/>
              <w:rPr>
                <w:rFonts w:ascii="Times New Roman" w:hAnsi="Times New Roman"/>
              </w:rPr>
            </w:pPr>
          </w:p>
          <w:p w:rsidR="007A6BDB" w:rsidRPr="007A6BDB" w:rsidRDefault="001C4E48" w:rsidP="000A3C67">
            <w:pPr>
              <w:spacing w:after="0" w:line="240" w:lineRule="auto"/>
              <w:contextualSpacing/>
              <w:jc w:val="center"/>
              <w:rPr>
                <w:rFonts w:ascii="Times New Roman" w:hAnsi="Times New Roman"/>
                <w:b/>
              </w:rPr>
            </w:pPr>
            <w:r>
              <w:rPr>
                <w:rFonts w:ascii="Times New Roman" w:hAnsi="Times New Roman"/>
                <w:b/>
              </w:rPr>
              <w:t>3/</w:t>
            </w:r>
            <w:r w:rsidR="000A3C67">
              <w:rPr>
                <w:rFonts w:ascii="Times New Roman" w:hAnsi="Times New Roman"/>
                <w:b/>
              </w:rPr>
              <w:t>2</w:t>
            </w:r>
          </w:p>
        </w:tc>
      </w:tr>
    </w:tbl>
    <w:p w:rsidR="007A6BDB" w:rsidRDefault="007A6BDB" w:rsidP="007A6BDB">
      <w:pPr>
        <w:spacing w:after="0" w:line="240" w:lineRule="auto"/>
        <w:rPr>
          <w:rFonts w:ascii="Times New Roman" w:hAnsi="Times New Roman"/>
        </w:rPr>
      </w:pP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 xml:space="preserve">Освещенность, воздушно-тепловой режим, площадь соответствуют СанПиН образовательного процесса, требованиям пожарной безопасности и электробезопасности. </w:t>
      </w:r>
    </w:p>
    <w:p w:rsidR="005B767F" w:rsidRDefault="005B767F" w:rsidP="005B767F">
      <w:pPr>
        <w:spacing w:after="0" w:line="240" w:lineRule="auto"/>
        <w:jc w:val="center"/>
        <w:rPr>
          <w:rFonts w:ascii="Times New Roman" w:hAnsi="Times New Roman"/>
          <w:b/>
        </w:rPr>
      </w:pPr>
    </w:p>
    <w:p w:rsidR="005B767F" w:rsidRPr="007A6BDB" w:rsidRDefault="005B767F" w:rsidP="005B767F">
      <w:pPr>
        <w:spacing w:after="0" w:line="240" w:lineRule="auto"/>
        <w:jc w:val="center"/>
        <w:rPr>
          <w:rFonts w:ascii="Times New Roman" w:hAnsi="Times New Roman"/>
          <w:b/>
        </w:rPr>
      </w:pPr>
      <w:r w:rsidRPr="007A6BDB">
        <w:rPr>
          <w:rFonts w:ascii="Times New Roman" w:hAnsi="Times New Roman"/>
          <w:b/>
        </w:rPr>
        <w:t>Информационно-методические условия реализации основной образовательной программы основного общего образования</w:t>
      </w:r>
    </w:p>
    <w:p w:rsidR="005B767F" w:rsidRDefault="005B767F" w:rsidP="005B767F">
      <w:pPr>
        <w:pStyle w:val="Default"/>
        <w:rPr>
          <w:rFonts w:ascii="Times New Roman" w:eastAsiaTheme="minorHAnsi" w:hAnsi="Times New Roman"/>
          <w:sz w:val="22"/>
          <w:szCs w:val="22"/>
        </w:rPr>
      </w:pPr>
    </w:p>
    <w:p w:rsidR="005B767F" w:rsidRPr="005B767F" w:rsidRDefault="005B767F" w:rsidP="005B767F">
      <w:pPr>
        <w:pStyle w:val="Default"/>
        <w:ind w:firstLine="708"/>
        <w:rPr>
          <w:rFonts w:ascii="Times New Roman" w:eastAsiaTheme="minorHAnsi" w:hAnsi="Times New Roman" w:cs="Times New Roman"/>
          <w:sz w:val="22"/>
          <w:szCs w:val="22"/>
        </w:rPr>
      </w:pPr>
      <w:r>
        <w:rPr>
          <w:rFonts w:ascii="Times New Roman" w:eastAsiaTheme="minorHAnsi" w:hAnsi="Times New Roman"/>
          <w:sz w:val="22"/>
          <w:szCs w:val="22"/>
        </w:rPr>
        <w:t xml:space="preserve">Школа </w:t>
      </w:r>
      <w:r w:rsidRPr="005B767F">
        <w:rPr>
          <w:rFonts w:ascii="Times New Roman" w:eastAsiaTheme="minorHAnsi" w:hAnsi="Times New Roman"/>
          <w:sz w:val="22"/>
          <w:szCs w:val="22"/>
        </w:rPr>
        <w:t>обеспечена учебниками, учебно-методической литературой и материалами по всем учебным предметам ООП ООО на определенном учредителем организации, осуществляющей образовательную</w:t>
      </w:r>
      <w:r w:rsidRPr="005B767F">
        <w:rPr>
          <w:sz w:val="22"/>
          <w:szCs w:val="22"/>
        </w:rPr>
        <w:t xml:space="preserve"> </w:t>
      </w:r>
      <w:r w:rsidRPr="005B767F">
        <w:rPr>
          <w:rFonts w:ascii="Times New Roman" w:eastAsiaTheme="minorHAnsi" w:hAnsi="Times New Roman" w:cs="Times New Roman"/>
          <w:sz w:val="22"/>
          <w:szCs w:val="22"/>
        </w:rPr>
        <w:t xml:space="preserve">деятельность, языке обучения и воспитания. Норма обеспеченности образовательной деятельности учебными изданиями определяется исходя из расчета: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-не менее одного учебника в печатной и (или) электронной форме, достаточного для освоения программы учебного предмета на каждого учащегося по каждому учебному предмету, входящему в обязательную часть учебного плана ООП ООО; </w:t>
      </w:r>
    </w:p>
    <w:p w:rsidR="005B767F" w:rsidRDefault="005B767F" w:rsidP="005B767F">
      <w:pPr>
        <w:spacing w:after="0" w:line="240" w:lineRule="auto"/>
        <w:rPr>
          <w:rFonts w:ascii="Times New Roman" w:eastAsiaTheme="minorHAnsi" w:hAnsi="Times New Roman"/>
          <w:color w:val="000000"/>
        </w:rPr>
      </w:pPr>
      <w:r w:rsidRPr="005B767F">
        <w:rPr>
          <w:rFonts w:ascii="Times New Roman" w:eastAsiaTheme="minorHAnsi" w:hAnsi="Times New Roman"/>
          <w:color w:val="000000"/>
        </w:rPr>
        <w:t>-не менее одного учебника в печатной и (или) электронной форме или учебного пособия, достаточного для освоения программы учебного предмета на каждого учащегося по каждому учебному предмету, входящему в часть, формируемую участниками образовательных отношений, учебного плана ООП ООО.</w:t>
      </w:r>
    </w:p>
    <w:p w:rsidR="00B82A99" w:rsidRDefault="00B82A99" w:rsidP="005B767F">
      <w:pPr>
        <w:spacing w:after="0" w:line="240" w:lineRule="auto"/>
        <w:rPr>
          <w:rFonts w:ascii="Times New Roman" w:eastAsiaTheme="minorHAnsi" w:hAnsi="Times New Roman"/>
          <w:color w:val="000000"/>
        </w:rPr>
      </w:pPr>
    </w:p>
    <w:p w:rsidR="00B82A99" w:rsidRDefault="00B82A99" w:rsidP="005B767F">
      <w:pPr>
        <w:spacing w:after="0" w:line="240" w:lineRule="auto"/>
        <w:rPr>
          <w:rFonts w:ascii="Times New Roman" w:eastAsiaTheme="minorHAnsi" w:hAnsi="Times New Roman"/>
          <w:color w:val="000000"/>
        </w:rPr>
      </w:pPr>
    </w:p>
    <w:p w:rsidR="006877BE" w:rsidRPr="006877BE" w:rsidRDefault="006877BE" w:rsidP="006877BE">
      <w:pPr>
        <w:spacing w:after="0" w:line="240" w:lineRule="auto"/>
        <w:jc w:val="center"/>
        <w:rPr>
          <w:rFonts w:ascii="Times New Roman" w:eastAsia="Times New Roman" w:hAnsi="Times New Roman"/>
          <w:sz w:val="24"/>
          <w:szCs w:val="24"/>
          <w:lang w:eastAsia="ru-RU"/>
        </w:rPr>
      </w:pPr>
    </w:p>
    <w:p w:rsidR="006877BE" w:rsidRPr="006877BE" w:rsidRDefault="006877BE" w:rsidP="006877BE">
      <w:pPr>
        <w:spacing w:after="0" w:line="240" w:lineRule="auto"/>
        <w:jc w:val="center"/>
        <w:rPr>
          <w:rFonts w:ascii="Times New Roman" w:eastAsia="Times New Roman" w:hAnsi="Times New Roman"/>
          <w:b/>
          <w:sz w:val="28"/>
          <w:szCs w:val="28"/>
          <w:lang w:eastAsia="ru-RU"/>
        </w:rPr>
      </w:pPr>
      <w:r w:rsidRPr="006877BE">
        <w:rPr>
          <w:rFonts w:ascii="Times New Roman" w:eastAsia="Times New Roman" w:hAnsi="Times New Roman"/>
          <w:b/>
          <w:sz w:val="28"/>
          <w:szCs w:val="28"/>
          <w:lang w:eastAsia="ru-RU"/>
        </w:rPr>
        <w:t>Список</w:t>
      </w:r>
    </w:p>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b/>
          <w:sz w:val="28"/>
          <w:szCs w:val="28"/>
          <w:lang w:eastAsia="ru-RU"/>
        </w:rPr>
        <w:t xml:space="preserve"> учебной литературы 5-9 классы н а 2018-2019 учебный год</w:t>
      </w:r>
      <w:r w:rsidRPr="006877BE">
        <w:rPr>
          <w:rFonts w:ascii="Times New Roman" w:eastAsia="Times New Roman" w:hAnsi="Times New Roman"/>
          <w:sz w:val="24"/>
          <w:szCs w:val="24"/>
          <w:lang w:eastAsia="ru-RU"/>
        </w:rPr>
        <w:t>.</w:t>
      </w:r>
    </w:p>
    <w:p w:rsidR="006877BE" w:rsidRPr="006877BE" w:rsidRDefault="006877BE" w:rsidP="006877BE">
      <w:pPr>
        <w:spacing w:after="0" w:line="240" w:lineRule="auto"/>
        <w:jc w:val="center"/>
        <w:rPr>
          <w:rFonts w:ascii="Times New Roman" w:eastAsia="Times New Roman" w:hAnsi="Times New Roman"/>
          <w:sz w:val="24"/>
          <w:szCs w:val="24"/>
          <w:lang w:eastAsia="ru-RU"/>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48"/>
        <w:gridCol w:w="833"/>
        <w:gridCol w:w="48"/>
        <w:gridCol w:w="1924"/>
        <w:gridCol w:w="48"/>
        <w:gridCol w:w="2585"/>
        <w:gridCol w:w="48"/>
        <w:gridCol w:w="2103"/>
        <w:gridCol w:w="48"/>
        <w:gridCol w:w="1245"/>
        <w:gridCol w:w="48"/>
      </w:tblGrid>
      <w:tr w:rsidR="006877BE" w:rsidRPr="006877BE" w:rsidTr="00890885">
        <w:trPr>
          <w:gridAfter w:val="1"/>
          <w:wAfter w:w="48" w:type="dxa"/>
        </w:trPr>
        <w:tc>
          <w:tcPr>
            <w:tcW w:w="660" w:type="dxa"/>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w:t>
            </w:r>
          </w:p>
          <w:p w:rsidR="006877BE" w:rsidRPr="006877BE" w:rsidRDefault="006877BE" w:rsidP="006877BE">
            <w:pPr>
              <w:spacing w:after="0" w:line="240" w:lineRule="auto"/>
              <w:rPr>
                <w:rFonts w:ascii="Times New Roman" w:eastAsia="Times New Roman" w:hAnsi="Times New Roman"/>
                <w:sz w:val="24"/>
                <w:szCs w:val="24"/>
                <w:lang w:eastAsia="ru-RU"/>
              </w:rPr>
            </w:pPr>
            <w:proofErr w:type="gramStart"/>
            <w:r w:rsidRPr="006877BE">
              <w:rPr>
                <w:rFonts w:ascii="Times New Roman" w:eastAsia="Times New Roman" w:hAnsi="Times New Roman"/>
                <w:sz w:val="24"/>
                <w:szCs w:val="24"/>
                <w:lang w:eastAsia="ru-RU"/>
              </w:rPr>
              <w:t>п</w:t>
            </w:r>
            <w:proofErr w:type="gramEnd"/>
            <w:r w:rsidRPr="006877BE">
              <w:rPr>
                <w:rFonts w:ascii="Times New Roman" w:eastAsia="Times New Roman" w:hAnsi="Times New Roman"/>
                <w:sz w:val="24"/>
                <w:szCs w:val="24"/>
                <w:lang w:eastAsia="ru-RU"/>
              </w:rPr>
              <w:t>/п</w:t>
            </w:r>
          </w:p>
        </w:tc>
        <w:tc>
          <w:tcPr>
            <w:tcW w:w="88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 xml:space="preserve"> класс</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Название</w:t>
            </w:r>
          </w:p>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учебника</w:t>
            </w:r>
          </w:p>
        </w:tc>
        <w:tc>
          <w:tcPr>
            <w:tcW w:w="2633"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авторы</w:t>
            </w:r>
          </w:p>
        </w:tc>
        <w:tc>
          <w:tcPr>
            <w:tcW w:w="215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Издательство, год</w:t>
            </w:r>
          </w:p>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издания</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Кол-во</w:t>
            </w:r>
          </w:p>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учебников</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5</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Математика</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О.Г.Муравин и др.</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Просвещение,2017</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14</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2</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5</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Русский язык</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М.М. Разумовская</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Дрофа, 2015</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14</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3</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5</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Информатика</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Л.А.Босов</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Бином, 2015</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14</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4</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5</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Английский язык</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В.П.Кузовлев</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Просвещение,2015</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14</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5</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5</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Биология</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А.А.Плешаков. Н.И.Сонин</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Дрофа, 2015</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14</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6</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5</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География</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Е.М.Домогацких и др.</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Русское слово,2014</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14</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7</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5</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Обществознание</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Т.М.Никитин и др.</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Дрофа , 2014</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14</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8</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5</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Литература</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В.Я.Коровина и др.</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Просвещение ,2016</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14</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10</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5</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ОБЖ</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М.Н.Фролов и др.</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Астрель, 2015</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14</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11</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5</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Музыка</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С.А.Сергеева</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Просвещение, 2015</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9</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12</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5</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Физ. Культура 5-7 кл.</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Г.Н.Виленский</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Просвещение, 2015</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8</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13</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5</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Технология (дев)</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В.Д.Симоненко</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Вентана Граф . 2016</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4</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14</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5</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Технология (</w:t>
            </w:r>
            <w:proofErr w:type="gramStart"/>
            <w:r w:rsidRPr="006877BE">
              <w:rPr>
                <w:rFonts w:ascii="Times New Roman" w:eastAsia="Times New Roman" w:hAnsi="Times New Roman"/>
                <w:sz w:val="24"/>
                <w:szCs w:val="24"/>
                <w:lang w:eastAsia="ru-RU"/>
              </w:rPr>
              <w:t>мал</w:t>
            </w:r>
            <w:proofErr w:type="gramEnd"/>
            <w:r w:rsidRPr="006877BE">
              <w:rPr>
                <w:rFonts w:ascii="Times New Roman" w:eastAsia="Times New Roman" w:hAnsi="Times New Roman"/>
                <w:sz w:val="24"/>
                <w:szCs w:val="24"/>
                <w:lang w:eastAsia="ru-RU"/>
              </w:rPr>
              <w:t>)</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А.П.Тищенко</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Просвещенре, 2016</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4</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15</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5</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Немецкий язык</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М.А.Аверин</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Просвещение, 2018</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11</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16</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5</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Всеобщая история</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Ф.А.Михайловский</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Русское слово.2014</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14</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17</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6</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Литература</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В.Я.Коровина</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Просвещение,2017</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13</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18</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6</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Математика</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Г.К.Муравин</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 ,2018</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13</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19</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6</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Русский язык</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М.М.Разумовская</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Дрофа , 2016,18</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13</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20</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6</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Немецкий язык</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М</w:t>
            </w:r>
            <w:proofErr w:type="gramStart"/>
            <w:r w:rsidRPr="006877BE">
              <w:rPr>
                <w:rFonts w:ascii="Times New Roman" w:eastAsia="Times New Roman" w:hAnsi="Times New Roman"/>
                <w:sz w:val="24"/>
                <w:szCs w:val="24"/>
                <w:lang w:eastAsia="ru-RU"/>
              </w:rPr>
              <w:t>,А</w:t>
            </w:r>
            <w:proofErr w:type="gramEnd"/>
            <w:r w:rsidRPr="006877BE">
              <w:rPr>
                <w:rFonts w:ascii="Times New Roman" w:eastAsia="Times New Roman" w:hAnsi="Times New Roman"/>
                <w:sz w:val="24"/>
                <w:szCs w:val="24"/>
                <w:lang w:eastAsia="ru-RU"/>
              </w:rPr>
              <w:t>. Аверин</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Просвещение,2018</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11</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21</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6</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Английский язык</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В.П.Кузовлев</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 xml:space="preserve"> -\- ,2016</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13</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22</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6</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Обществознание</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А.Ф.Никитин</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Дрофа ,2014</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13</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23</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6</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История России</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Е.В.Пчелов</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Русское слово, 2015</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13</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24</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6</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Всеобщая история</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В.А.Ведюшкин</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 xml:space="preserve"> -\- ,2014</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13</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25</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6</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География</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Е.М.Домогацких</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 xml:space="preserve"> -\- , 2016</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13</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26</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6</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Информатика</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Л.Ю.Босова</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Бином, 2014</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13</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27</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7</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Литература</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В.Я.Коровина и др.</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Просвещение,2018</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12</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28</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7</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Геометрия 7-9</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Л.С.Атанасян</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 xml:space="preserve"> -\- . 2016</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12</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29</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7</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Алгебра</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Е.К</w:t>
            </w:r>
            <w:proofErr w:type="gramStart"/>
            <w:r w:rsidRPr="006877BE">
              <w:rPr>
                <w:rFonts w:ascii="Times New Roman" w:eastAsia="Times New Roman" w:hAnsi="Times New Roman"/>
                <w:sz w:val="24"/>
                <w:szCs w:val="24"/>
                <w:lang w:eastAsia="ru-RU"/>
              </w:rPr>
              <w:t xml:space="preserve"> .</w:t>
            </w:r>
            <w:proofErr w:type="gramEnd"/>
            <w:r w:rsidRPr="006877BE">
              <w:rPr>
                <w:rFonts w:ascii="Times New Roman" w:eastAsia="Times New Roman" w:hAnsi="Times New Roman"/>
                <w:sz w:val="24"/>
                <w:szCs w:val="24"/>
                <w:lang w:eastAsia="ru-RU"/>
              </w:rPr>
              <w:t>Муравин и др.</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Просвещение,2018</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12</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30</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7</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Русский язык</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М.М. Разумовская</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 xml:space="preserve"> Дрофа. 2017</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12</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31</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7</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ИЗО</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А.С.Питерских</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Просвещение, 2015</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12</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lastRenderedPageBreak/>
              <w:t>32</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7</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Обществознание</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А.Ф.Никитин и др.</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Дрофа, 2014</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12</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33</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7</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История России</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В.Е. Пчелов</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Русское слово,2017</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12</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34</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7</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География</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Е.М.Домогацких</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      . 2016</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12</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35</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7</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Биология</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В.Б.Захаров</w:t>
            </w:r>
            <w:proofErr w:type="gramStart"/>
            <w:r w:rsidRPr="006877BE">
              <w:rPr>
                <w:rFonts w:ascii="Times New Roman" w:eastAsia="Times New Roman" w:hAnsi="Times New Roman"/>
                <w:sz w:val="24"/>
                <w:szCs w:val="24"/>
                <w:lang w:eastAsia="ru-RU"/>
              </w:rPr>
              <w:t>,И</w:t>
            </w:r>
            <w:proofErr w:type="gramEnd"/>
            <w:r w:rsidRPr="006877BE">
              <w:rPr>
                <w:rFonts w:ascii="Times New Roman" w:eastAsia="Times New Roman" w:hAnsi="Times New Roman"/>
                <w:sz w:val="24"/>
                <w:szCs w:val="24"/>
                <w:lang w:eastAsia="ru-RU"/>
              </w:rPr>
              <w:t>.И.Сонин</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Дрофа. 2015</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12</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36</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7</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Информатика</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 xml:space="preserve">Л.А.Босова и </w:t>
            </w:r>
            <w:proofErr w:type="gramStart"/>
            <w:r w:rsidRPr="006877BE">
              <w:rPr>
                <w:rFonts w:ascii="Times New Roman" w:eastAsia="Times New Roman" w:hAnsi="Times New Roman"/>
                <w:sz w:val="24"/>
                <w:szCs w:val="24"/>
                <w:lang w:eastAsia="ru-RU"/>
              </w:rPr>
              <w:t>др</w:t>
            </w:r>
            <w:proofErr w:type="gramEnd"/>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Бином, 2014</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12</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37</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7</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Физика</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А.В.Перышкин</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Дрофа, 2015</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12</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38</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7</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Музыка</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С.А.Сергеева</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Просвещение,2015</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8</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39</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7</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Немецкий язык</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М.М.Аверин</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  , 2018</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11</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40</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41</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7</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ОБМ.</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М.Ф.Фролов</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Астрель, 2015</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12</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42</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7</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Всеобщая история</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В.А.Ведюшкин</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Дрофа. 2017</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12</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43</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7</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Технология (дев)</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В.Д.Симоненко</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Вентана Граф,2017</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4</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44</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7</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Технология (</w:t>
            </w:r>
            <w:proofErr w:type="gramStart"/>
            <w:r w:rsidRPr="006877BE">
              <w:rPr>
                <w:rFonts w:ascii="Times New Roman" w:eastAsia="Times New Roman" w:hAnsi="Times New Roman"/>
                <w:sz w:val="24"/>
                <w:szCs w:val="24"/>
                <w:lang w:eastAsia="ru-RU"/>
              </w:rPr>
              <w:t>мал</w:t>
            </w:r>
            <w:proofErr w:type="gramEnd"/>
            <w:r w:rsidRPr="006877BE">
              <w:rPr>
                <w:rFonts w:ascii="Times New Roman" w:eastAsia="Times New Roman" w:hAnsi="Times New Roman"/>
                <w:sz w:val="24"/>
                <w:szCs w:val="24"/>
                <w:lang w:eastAsia="ru-RU"/>
              </w:rPr>
              <w:t>)</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А.Г.Тищенко</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Просвещение, 2017</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4</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45</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7</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Английский язык</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В.П.Кузовлев</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Просвещение, 2017</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12</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46</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8</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Литература</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Т.Ф.Курдюмова</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Дрофа, 2015,18</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12</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47</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8</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География</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Е.М. Домогацких</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Русское слово,2014</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12</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48</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8</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Алгебра</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Ю.Н.Макарычев</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Просвещение,2015</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12</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49</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8</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Русский язык</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М.М.Разумовская</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Дрофа,2014,18</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12</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50</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8</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ИЗО</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А.С.Питерских</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Просвещение,2015</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5</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51</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8</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Обществознание</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А.Ф.Никитин и др.</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Дрофа, 2014,18</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12</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52</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8</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Технология</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В.Д.Симоненко</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Вентана Граф,2014</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5</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53</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8</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Всеобщая история</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Н.В. Загладин</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Русское слово,2014.,18</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12</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54</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8</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Биология</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А.И.Сонин. М.П. Сапин</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Дрофа, 2015,18</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12</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55</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8</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Информатика</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Л.А</w:t>
            </w:r>
            <w:proofErr w:type="gramStart"/>
            <w:r w:rsidRPr="006877BE">
              <w:rPr>
                <w:rFonts w:ascii="Times New Roman" w:eastAsia="Times New Roman" w:hAnsi="Times New Roman"/>
                <w:sz w:val="24"/>
                <w:szCs w:val="24"/>
                <w:lang w:eastAsia="ru-RU"/>
              </w:rPr>
              <w:t xml:space="preserve"> .</w:t>
            </w:r>
            <w:proofErr w:type="gramEnd"/>
            <w:r w:rsidRPr="006877BE">
              <w:rPr>
                <w:rFonts w:ascii="Times New Roman" w:eastAsia="Times New Roman" w:hAnsi="Times New Roman"/>
                <w:sz w:val="24"/>
                <w:szCs w:val="24"/>
                <w:lang w:eastAsia="ru-RU"/>
              </w:rPr>
              <w:t>Босов и др.</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Бином,2015</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12</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56</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8</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Физика</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А.В.Перышкин</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Дрофа, 2014</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12</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57</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8</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Химия</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О.С.Габриэлян</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Дрофа, 2014,15</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12</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58</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8</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Геометрия</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Л.С.Атанасян</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Просвещение,2015</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12</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59</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8</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Английский язык</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В.П.Кузовлев</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 xml:space="preserve">  -\- ,2018</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12</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60</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8</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Физкультурв</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В.И.Лях</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 , 2015</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7</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61</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8</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ОБЖ</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М.П.Фролов и др.</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Астрель, 2015</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12</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62</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9</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Литература</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Т.Ф.Курдюмова</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Дрофа,2014,16</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17</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63</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9</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Алгебра</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Ю.Н.Макарычев</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Просвещение,2014</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17</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64</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9</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Русский язык</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М.М.Разумовская</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Дрофа, 2014</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17</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65</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9</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Черчение</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А.Д.Ботвинников</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Просвещение, 2014,16</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17</w:t>
            </w:r>
          </w:p>
        </w:tc>
      </w:tr>
      <w:tr w:rsidR="006877BE" w:rsidRPr="006877BE" w:rsidTr="00890885">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66</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9</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Обществознание</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А.Ф.Никитин</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Дрофа, 2014,16</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17</w:t>
            </w:r>
          </w:p>
        </w:tc>
      </w:tr>
      <w:tr w:rsidR="006877BE" w:rsidRPr="006877BE" w:rsidTr="00890885">
        <w:trPr>
          <w:trHeight w:val="90"/>
        </w:trPr>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67</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9</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Всеобщая история</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Н.В.Загладин</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Русское слово,2014</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17</w:t>
            </w:r>
          </w:p>
        </w:tc>
      </w:tr>
      <w:tr w:rsidR="006877BE" w:rsidRPr="006877BE" w:rsidTr="00890885">
        <w:trPr>
          <w:trHeight w:val="90"/>
        </w:trPr>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68</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9</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История России</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Н.В.Загладин</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 ,2014</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17</w:t>
            </w:r>
          </w:p>
        </w:tc>
      </w:tr>
      <w:tr w:rsidR="006877BE" w:rsidRPr="006877BE" w:rsidTr="00890885">
        <w:trPr>
          <w:trHeight w:val="90"/>
        </w:trPr>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69</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9</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География</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Е.М.Домогацких</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 , 2016</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17</w:t>
            </w:r>
          </w:p>
        </w:tc>
      </w:tr>
      <w:tr w:rsidR="006877BE" w:rsidRPr="006877BE" w:rsidTr="00890885">
        <w:trPr>
          <w:trHeight w:val="90"/>
        </w:trPr>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lastRenderedPageBreak/>
              <w:t>70</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9</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Биология</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С.Г.Мамонтов и др.</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Дрофа ,2014,15</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17</w:t>
            </w:r>
          </w:p>
        </w:tc>
      </w:tr>
      <w:tr w:rsidR="006877BE" w:rsidRPr="006877BE" w:rsidTr="00890885">
        <w:trPr>
          <w:trHeight w:val="90"/>
        </w:trPr>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71</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9</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Физика</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А.В.Перышкин</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 ,2014</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17</w:t>
            </w:r>
          </w:p>
        </w:tc>
      </w:tr>
      <w:tr w:rsidR="006877BE" w:rsidRPr="006877BE" w:rsidTr="00890885">
        <w:trPr>
          <w:trHeight w:val="90"/>
        </w:trPr>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72</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9</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Химия</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О.С.Габриэлян</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 xml:space="preserve"> -\- ,2015.16</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17</w:t>
            </w:r>
          </w:p>
        </w:tc>
      </w:tr>
      <w:tr w:rsidR="006877BE" w:rsidRPr="006877BE" w:rsidTr="00890885">
        <w:trPr>
          <w:trHeight w:val="90"/>
        </w:trPr>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73</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9</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Информатика</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А.Ю.Босова</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 xml:space="preserve"> Бином, 2014,16</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17</w:t>
            </w:r>
          </w:p>
        </w:tc>
      </w:tr>
      <w:tr w:rsidR="006877BE" w:rsidRPr="006877BE" w:rsidTr="00890885">
        <w:trPr>
          <w:trHeight w:val="90"/>
        </w:trPr>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74</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9</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ОБЖ</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М.П.Фролов и др.</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Астрель, 2014,16</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17</w:t>
            </w:r>
          </w:p>
        </w:tc>
      </w:tr>
      <w:tr w:rsidR="006877BE" w:rsidRPr="006877BE" w:rsidTr="00890885">
        <w:trPr>
          <w:trHeight w:val="90"/>
        </w:trPr>
        <w:tc>
          <w:tcPr>
            <w:tcW w:w="708"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75</w:t>
            </w:r>
          </w:p>
        </w:tc>
        <w:tc>
          <w:tcPr>
            <w:tcW w:w="881" w:type="dxa"/>
            <w:gridSpan w:val="2"/>
            <w:shd w:val="clear" w:color="auto" w:fill="auto"/>
          </w:tcPr>
          <w:p w:rsidR="006877BE" w:rsidRPr="006877BE" w:rsidRDefault="006877BE" w:rsidP="006877BE">
            <w:pPr>
              <w:spacing w:after="0" w:line="240" w:lineRule="auto"/>
              <w:jc w:val="center"/>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9</w:t>
            </w:r>
          </w:p>
        </w:tc>
        <w:tc>
          <w:tcPr>
            <w:tcW w:w="1972"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геометрия</w:t>
            </w:r>
          </w:p>
        </w:tc>
        <w:tc>
          <w:tcPr>
            <w:tcW w:w="263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Л.С.Атанасян</w:t>
            </w:r>
          </w:p>
        </w:tc>
        <w:tc>
          <w:tcPr>
            <w:tcW w:w="2151"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Просвещение, 2014</w:t>
            </w:r>
          </w:p>
        </w:tc>
        <w:tc>
          <w:tcPr>
            <w:tcW w:w="1293" w:type="dxa"/>
            <w:gridSpan w:val="2"/>
            <w:shd w:val="clear" w:color="auto" w:fill="auto"/>
          </w:tcPr>
          <w:p w:rsidR="006877BE" w:rsidRPr="006877BE" w:rsidRDefault="006877BE" w:rsidP="006877BE">
            <w:pPr>
              <w:spacing w:after="0" w:line="240" w:lineRule="auto"/>
              <w:rPr>
                <w:rFonts w:ascii="Times New Roman" w:eastAsia="Times New Roman" w:hAnsi="Times New Roman"/>
                <w:sz w:val="24"/>
                <w:szCs w:val="24"/>
                <w:lang w:eastAsia="ru-RU"/>
              </w:rPr>
            </w:pPr>
            <w:r w:rsidRPr="006877BE">
              <w:rPr>
                <w:rFonts w:ascii="Times New Roman" w:eastAsia="Times New Roman" w:hAnsi="Times New Roman"/>
                <w:sz w:val="24"/>
                <w:szCs w:val="24"/>
                <w:lang w:eastAsia="ru-RU"/>
              </w:rPr>
              <w:t>17</w:t>
            </w:r>
          </w:p>
        </w:tc>
      </w:tr>
    </w:tbl>
    <w:p w:rsidR="006877BE" w:rsidRPr="006877BE" w:rsidRDefault="006877BE" w:rsidP="006877BE">
      <w:pPr>
        <w:spacing w:after="0" w:line="240" w:lineRule="auto"/>
        <w:rPr>
          <w:rFonts w:ascii="Times New Roman" w:eastAsia="Times New Roman" w:hAnsi="Times New Roman"/>
          <w:sz w:val="24"/>
          <w:szCs w:val="24"/>
          <w:lang w:eastAsia="ru-RU"/>
        </w:rPr>
      </w:pPr>
    </w:p>
    <w:p w:rsidR="006877BE" w:rsidRPr="006877BE" w:rsidRDefault="006877BE" w:rsidP="006877BE">
      <w:pPr>
        <w:autoSpaceDE w:val="0"/>
        <w:autoSpaceDN w:val="0"/>
        <w:adjustRightInd w:val="0"/>
        <w:spacing w:after="0"/>
        <w:jc w:val="both"/>
        <w:rPr>
          <w:rFonts w:ascii="Times New Roman" w:eastAsia="Arial Unicode MS" w:hAnsi="Times New Roman"/>
          <w:color w:val="000000"/>
          <w:sz w:val="28"/>
          <w:szCs w:val="28"/>
          <w:lang w:eastAsia="ru-RU"/>
        </w:rPr>
      </w:pPr>
    </w:p>
    <w:p w:rsidR="006877BE" w:rsidRPr="006877BE" w:rsidRDefault="006877BE" w:rsidP="006877BE">
      <w:pPr>
        <w:autoSpaceDE w:val="0"/>
        <w:autoSpaceDN w:val="0"/>
        <w:adjustRightInd w:val="0"/>
        <w:spacing w:after="0" w:line="240" w:lineRule="auto"/>
        <w:jc w:val="both"/>
        <w:rPr>
          <w:rFonts w:ascii="Times New Roman" w:eastAsia="Arial Unicode MS" w:hAnsi="Times New Roman"/>
          <w:i/>
          <w:iCs/>
          <w:color w:val="000000"/>
          <w:sz w:val="24"/>
          <w:szCs w:val="24"/>
          <w:lang w:eastAsia="ru-RU"/>
        </w:rPr>
      </w:pPr>
      <w:r w:rsidRPr="006877BE">
        <w:rPr>
          <w:rFonts w:ascii="Times New Roman" w:eastAsia="Arial Unicode MS" w:hAnsi="Times New Roman"/>
          <w:i/>
          <w:iCs/>
          <w:color w:val="000000"/>
          <w:sz w:val="24"/>
          <w:szCs w:val="24"/>
          <w:lang w:eastAsia="ru-RU"/>
        </w:rPr>
        <w:t>Сведения о библиотечном фонде</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0"/>
        <w:gridCol w:w="2844"/>
        <w:gridCol w:w="2835"/>
      </w:tblGrid>
      <w:tr w:rsidR="006877BE" w:rsidRPr="006877BE" w:rsidTr="006877BE">
        <w:trPr>
          <w:trHeight w:val="418"/>
        </w:trPr>
        <w:tc>
          <w:tcPr>
            <w:tcW w:w="3360" w:type="dxa"/>
            <w:tcBorders>
              <w:top w:val="single" w:sz="4" w:space="0" w:color="auto"/>
              <w:left w:val="single" w:sz="4" w:space="0" w:color="auto"/>
              <w:bottom w:val="single" w:sz="4" w:space="0" w:color="auto"/>
              <w:right w:val="single" w:sz="4" w:space="0" w:color="auto"/>
            </w:tcBorders>
          </w:tcPr>
          <w:p w:rsidR="006877BE" w:rsidRPr="006877BE" w:rsidRDefault="006877BE" w:rsidP="006877BE">
            <w:pPr>
              <w:widowControl w:val="0"/>
              <w:spacing w:after="0" w:line="240" w:lineRule="auto"/>
              <w:jc w:val="both"/>
              <w:rPr>
                <w:rFonts w:ascii="Times New Roman" w:eastAsia="Arial Unicode MS" w:hAnsi="Times New Roman"/>
                <w:color w:val="000000"/>
                <w:sz w:val="24"/>
                <w:szCs w:val="24"/>
                <w:lang w:eastAsia="ru-RU"/>
              </w:rPr>
            </w:pPr>
          </w:p>
        </w:tc>
        <w:tc>
          <w:tcPr>
            <w:tcW w:w="2844" w:type="dxa"/>
            <w:tcBorders>
              <w:top w:val="single" w:sz="4" w:space="0" w:color="auto"/>
              <w:left w:val="single" w:sz="4" w:space="0" w:color="auto"/>
              <w:bottom w:val="single" w:sz="4" w:space="0" w:color="auto"/>
              <w:right w:val="single" w:sz="4" w:space="0" w:color="auto"/>
            </w:tcBorders>
            <w:hideMark/>
          </w:tcPr>
          <w:p w:rsidR="006877BE" w:rsidRPr="006877BE" w:rsidRDefault="006877BE" w:rsidP="006877BE">
            <w:pPr>
              <w:widowControl w:val="0"/>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Количество наименований</w:t>
            </w:r>
          </w:p>
        </w:tc>
        <w:tc>
          <w:tcPr>
            <w:tcW w:w="2835" w:type="dxa"/>
            <w:tcBorders>
              <w:top w:val="single" w:sz="4" w:space="0" w:color="auto"/>
              <w:left w:val="single" w:sz="4" w:space="0" w:color="auto"/>
              <w:bottom w:val="single" w:sz="4" w:space="0" w:color="auto"/>
              <w:right w:val="single" w:sz="4" w:space="0" w:color="auto"/>
            </w:tcBorders>
            <w:hideMark/>
          </w:tcPr>
          <w:p w:rsidR="006877BE" w:rsidRPr="006877BE" w:rsidRDefault="006877BE" w:rsidP="006877BE">
            <w:pPr>
              <w:widowControl w:val="0"/>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Количество экземпляров</w:t>
            </w:r>
          </w:p>
        </w:tc>
      </w:tr>
      <w:tr w:rsidR="006877BE" w:rsidRPr="006877BE" w:rsidTr="006877BE">
        <w:trPr>
          <w:trHeight w:val="392"/>
        </w:trPr>
        <w:tc>
          <w:tcPr>
            <w:tcW w:w="3360" w:type="dxa"/>
            <w:tcBorders>
              <w:top w:val="single" w:sz="4" w:space="0" w:color="auto"/>
              <w:left w:val="single" w:sz="4" w:space="0" w:color="auto"/>
              <w:bottom w:val="single" w:sz="4" w:space="0" w:color="auto"/>
              <w:right w:val="single" w:sz="4" w:space="0" w:color="auto"/>
            </w:tcBorders>
            <w:hideMark/>
          </w:tcPr>
          <w:p w:rsidR="006877BE" w:rsidRPr="006877BE" w:rsidRDefault="006877BE" w:rsidP="006877BE">
            <w:pPr>
              <w:widowControl w:val="0"/>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Общий фонд</w:t>
            </w:r>
          </w:p>
        </w:tc>
        <w:tc>
          <w:tcPr>
            <w:tcW w:w="2844" w:type="dxa"/>
            <w:tcBorders>
              <w:top w:val="single" w:sz="4" w:space="0" w:color="auto"/>
              <w:left w:val="single" w:sz="4" w:space="0" w:color="auto"/>
              <w:bottom w:val="single" w:sz="4" w:space="0" w:color="auto"/>
              <w:right w:val="single" w:sz="4" w:space="0" w:color="auto"/>
            </w:tcBorders>
            <w:hideMark/>
          </w:tcPr>
          <w:p w:rsidR="006877BE" w:rsidRPr="006877BE" w:rsidRDefault="006877BE" w:rsidP="006877BE">
            <w:pPr>
              <w:widowControl w:val="0"/>
              <w:tabs>
                <w:tab w:val="left" w:pos="2440"/>
              </w:tabs>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2235</w:t>
            </w:r>
          </w:p>
        </w:tc>
        <w:tc>
          <w:tcPr>
            <w:tcW w:w="2835" w:type="dxa"/>
            <w:tcBorders>
              <w:top w:val="single" w:sz="4" w:space="0" w:color="auto"/>
              <w:left w:val="single" w:sz="4" w:space="0" w:color="auto"/>
              <w:bottom w:val="single" w:sz="4" w:space="0" w:color="auto"/>
              <w:right w:val="single" w:sz="4" w:space="0" w:color="auto"/>
            </w:tcBorders>
            <w:hideMark/>
          </w:tcPr>
          <w:p w:rsidR="006877BE" w:rsidRPr="006877BE" w:rsidRDefault="006877BE" w:rsidP="006877BE">
            <w:pPr>
              <w:widowControl w:val="0"/>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9895</w:t>
            </w:r>
          </w:p>
        </w:tc>
      </w:tr>
      <w:tr w:rsidR="006877BE" w:rsidRPr="006877BE" w:rsidTr="006877BE">
        <w:trPr>
          <w:trHeight w:val="392"/>
        </w:trPr>
        <w:tc>
          <w:tcPr>
            <w:tcW w:w="3360" w:type="dxa"/>
            <w:tcBorders>
              <w:top w:val="single" w:sz="4" w:space="0" w:color="auto"/>
              <w:left w:val="single" w:sz="4" w:space="0" w:color="auto"/>
              <w:bottom w:val="single" w:sz="4" w:space="0" w:color="auto"/>
              <w:right w:val="single" w:sz="4" w:space="0" w:color="auto"/>
            </w:tcBorders>
            <w:hideMark/>
          </w:tcPr>
          <w:p w:rsidR="006877BE" w:rsidRPr="006877BE" w:rsidRDefault="006877BE" w:rsidP="006877BE">
            <w:pPr>
              <w:widowControl w:val="0"/>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Справочная литература</w:t>
            </w:r>
          </w:p>
        </w:tc>
        <w:tc>
          <w:tcPr>
            <w:tcW w:w="2844" w:type="dxa"/>
            <w:tcBorders>
              <w:top w:val="single" w:sz="4" w:space="0" w:color="auto"/>
              <w:left w:val="single" w:sz="4" w:space="0" w:color="auto"/>
              <w:bottom w:val="single" w:sz="4" w:space="0" w:color="auto"/>
              <w:right w:val="single" w:sz="4" w:space="0" w:color="auto"/>
            </w:tcBorders>
            <w:hideMark/>
          </w:tcPr>
          <w:p w:rsidR="006877BE" w:rsidRPr="006877BE" w:rsidRDefault="006877BE" w:rsidP="006877BE">
            <w:pPr>
              <w:widowControl w:val="0"/>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65</w:t>
            </w:r>
          </w:p>
        </w:tc>
        <w:tc>
          <w:tcPr>
            <w:tcW w:w="2835" w:type="dxa"/>
            <w:tcBorders>
              <w:top w:val="single" w:sz="4" w:space="0" w:color="auto"/>
              <w:left w:val="single" w:sz="4" w:space="0" w:color="auto"/>
              <w:bottom w:val="single" w:sz="4" w:space="0" w:color="auto"/>
              <w:right w:val="single" w:sz="4" w:space="0" w:color="auto"/>
            </w:tcBorders>
            <w:hideMark/>
          </w:tcPr>
          <w:p w:rsidR="006877BE" w:rsidRPr="006877BE" w:rsidRDefault="006877BE" w:rsidP="006877BE">
            <w:pPr>
              <w:widowControl w:val="0"/>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800</w:t>
            </w:r>
          </w:p>
        </w:tc>
      </w:tr>
      <w:tr w:rsidR="006877BE" w:rsidRPr="006877BE" w:rsidTr="006877BE">
        <w:trPr>
          <w:trHeight w:val="392"/>
        </w:trPr>
        <w:tc>
          <w:tcPr>
            <w:tcW w:w="3360" w:type="dxa"/>
            <w:tcBorders>
              <w:top w:val="single" w:sz="4" w:space="0" w:color="auto"/>
              <w:left w:val="single" w:sz="4" w:space="0" w:color="auto"/>
              <w:bottom w:val="single" w:sz="4" w:space="0" w:color="auto"/>
              <w:right w:val="single" w:sz="4" w:space="0" w:color="auto"/>
            </w:tcBorders>
            <w:hideMark/>
          </w:tcPr>
          <w:p w:rsidR="006877BE" w:rsidRPr="006877BE" w:rsidRDefault="006877BE" w:rsidP="006877BE">
            <w:pPr>
              <w:widowControl w:val="0"/>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 xml:space="preserve">Учебники </w:t>
            </w:r>
          </w:p>
        </w:tc>
        <w:tc>
          <w:tcPr>
            <w:tcW w:w="2844" w:type="dxa"/>
            <w:tcBorders>
              <w:top w:val="single" w:sz="4" w:space="0" w:color="auto"/>
              <w:left w:val="single" w:sz="4" w:space="0" w:color="auto"/>
              <w:bottom w:val="single" w:sz="4" w:space="0" w:color="auto"/>
              <w:right w:val="single" w:sz="4" w:space="0" w:color="auto"/>
            </w:tcBorders>
            <w:hideMark/>
          </w:tcPr>
          <w:p w:rsidR="006877BE" w:rsidRPr="006877BE" w:rsidRDefault="006877BE" w:rsidP="006877BE">
            <w:pPr>
              <w:widowControl w:val="0"/>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152</w:t>
            </w:r>
          </w:p>
        </w:tc>
        <w:tc>
          <w:tcPr>
            <w:tcW w:w="2835" w:type="dxa"/>
            <w:tcBorders>
              <w:top w:val="single" w:sz="4" w:space="0" w:color="auto"/>
              <w:left w:val="single" w:sz="4" w:space="0" w:color="auto"/>
              <w:bottom w:val="single" w:sz="4" w:space="0" w:color="auto"/>
              <w:right w:val="single" w:sz="4" w:space="0" w:color="auto"/>
            </w:tcBorders>
            <w:hideMark/>
          </w:tcPr>
          <w:p w:rsidR="006877BE" w:rsidRPr="006877BE" w:rsidRDefault="006877BE" w:rsidP="006877BE">
            <w:pPr>
              <w:widowControl w:val="0"/>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2 443</w:t>
            </w:r>
          </w:p>
        </w:tc>
      </w:tr>
      <w:tr w:rsidR="006877BE" w:rsidRPr="006877BE" w:rsidTr="006877BE">
        <w:trPr>
          <w:trHeight w:val="453"/>
        </w:trPr>
        <w:tc>
          <w:tcPr>
            <w:tcW w:w="3360" w:type="dxa"/>
            <w:tcBorders>
              <w:top w:val="single" w:sz="4" w:space="0" w:color="auto"/>
              <w:left w:val="single" w:sz="4" w:space="0" w:color="auto"/>
              <w:bottom w:val="single" w:sz="4" w:space="0" w:color="auto"/>
              <w:right w:val="single" w:sz="4" w:space="0" w:color="auto"/>
            </w:tcBorders>
            <w:hideMark/>
          </w:tcPr>
          <w:p w:rsidR="006877BE" w:rsidRPr="006877BE" w:rsidRDefault="006877BE" w:rsidP="006877BE">
            <w:pPr>
              <w:widowControl w:val="0"/>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Художественная литература</w:t>
            </w:r>
          </w:p>
        </w:tc>
        <w:tc>
          <w:tcPr>
            <w:tcW w:w="2844" w:type="dxa"/>
            <w:tcBorders>
              <w:top w:val="single" w:sz="4" w:space="0" w:color="auto"/>
              <w:left w:val="single" w:sz="4" w:space="0" w:color="auto"/>
              <w:bottom w:val="single" w:sz="4" w:space="0" w:color="auto"/>
              <w:right w:val="single" w:sz="4" w:space="0" w:color="auto"/>
            </w:tcBorders>
            <w:hideMark/>
          </w:tcPr>
          <w:p w:rsidR="006877BE" w:rsidRPr="006877BE" w:rsidRDefault="006877BE" w:rsidP="006877BE">
            <w:pPr>
              <w:widowControl w:val="0"/>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1213</w:t>
            </w:r>
          </w:p>
        </w:tc>
        <w:tc>
          <w:tcPr>
            <w:tcW w:w="2835" w:type="dxa"/>
            <w:tcBorders>
              <w:top w:val="single" w:sz="4" w:space="0" w:color="auto"/>
              <w:left w:val="single" w:sz="4" w:space="0" w:color="auto"/>
              <w:bottom w:val="single" w:sz="4" w:space="0" w:color="auto"/>
              <w:right w:val="single" w:sz="4" w:space="0" w:color="auto"/>
            </w:tcBorders>
            <w:hideMark/>
          </w:tcPr>
          <w:p w:rsidR="006877BE" w:rsidRPr="006877BE" w:rsidRDefault="006877BE" w:rsidP="006877BE">
            <w:pPr>
              <w:widowControl w:val="0"/>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6 422</w:t>
            </w:r>
          </w:p>
        </w:tc>
      </w:tr>
      <w:tr w:rsidR="006877BE" w:rsidRPr="006877BE" w:rsidTr="006877BE">
        <w:trPr>
          <w:trHeight w:val="416"/>
        </w:trPr>
        <w:tc>
          <w:tcPr>
            <w:tcW w:w="3360" w:type="dxa"/>
            <w:tcBorders>
              <w:top w:val="single" w:sz="4" w:space="0" w:color="auto"/>
              <w:left w:val="single" w:sz="4" w:space="0" w:color="auto"/>
              <w:bottom w:val="single" w:sz="4" w:space="0" w:color="auto"/>
              <w:right w:val="single" w:sz="4" w:space="0" w:color="auto"/>
            </w:tcBorders>
            <w:hideMark/>
          </w:tcPr>
          <w:p w:rsidR="006877BE" w:rsidRPr="006877BE" w:rsidRDefault="006877BE" w:rsidP="006877BE">
            <w:pPr>
              <w:widowControl w:val="0"/>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брошюры</w:t>
            </w:r>
          </w:p>
        </w:tc>
        <w:tc>
          <w:tcPr>
            <w:tcW w:w="2844" w:type="dxa"/>
            <w:tcBorders>
              <w:top w:val="single" w:sz="4" w:space="0" w:color="auto"/>
              <w:left w:val="single" w:sz="4" w:space="0" w:color="auto"/>
              <w:bottom w:val="single" w:sz="4" w:space="0" w:color="auto"/>
              <w:right w:val="single" w:sz="4" w:space="0" w:color="auto"/>
            </w:tcBorders>
            <w:hideMark/>
          </w:tcPr>
          <w:p w:rsidR="006877BE" w:rsidRPr="006877BE" w:rsidRDefault="006877BE" w:rsidP="006877BE">
            <w:pPr>
              <w:widowControl w:val="0"/>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105</w:t>
            </w:r>
          </w:p>
        </w:tc>
        <w:tc>
          <w:tcPr>
            <w:tcW w:w="2835" w:type="dxa"/>
            <w:tcBorders>
              <w:top w:val="single" w:sz="4" w:space="0" w:color="auto"/>
              <w:left w:val="single" w:sz="4" w:space="0" w:color="auto"/>
              <w:bottom w:val="single" w:sz="4" w:space="0" w:color="auto"/>
              <w:right w:val="single" w:sz="4" w:space="0" w:color="auto"/>
            </w:tcBorders>
            <w:hideMark/>
          </w:tcPr>
          <w:p w:rsidR="006877BE" w:rsidRPr="006877BE" w:rsidRDefault="006877BE" w:rsidP="006877BE">
            <w:pPr>
              <w:widowControl w:val="0"/>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330</w:t>
            </w:r>
          </w:p>
        </w:tc>
      </w:tr>
    </w:tbl>
    <w:p w:rsidR="006877BE" w:rsidRPr="006877BE" w:rsidRDefault="006877BE" w:rsidP="006877BE">
      <w:pPr>
        <w:autoSpaceDE w:val="0"/>
        <w:autoSpaceDN w:val="0"/>
        <w:adjustRightInd w:val="0"/>
        <w:spacing w:after="0" w:line="240" w:lineRule="auto"/>
        <w:jc w:val="both"/>
        <w:rPr>
          <w:rFonts w:ascii="Times New Roman" w:eastAsia="Arial Unicode MS" w:hAnsi="Times New Roman"/>
          <w:i/>
          <w:iCs/>
          <w:color w:val="000000"/>
          <w:sz w:val="24"/>
          <w:szCs w:val="24"/>
          <w:lang w:eastAsia="ru-RU"/>
        </w:rPr>
      </w:pPr>
    </w:p>
    <w:p w:rsidR="006877BE" w:rsidRPr="006877BE" w:rsidRDefault="006877BE" w:rsidP="006877BE">
      <w:pPr>
        <w:autoSpaceDE w:val="0"/>
        <w:autoSpaceDN w:val="0"/>
        <w:adjustRightInd w:val="0"/>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Кроме того, ежегодно оформляется подписка на периодику.</w:t>
      </w:r>
    </w:p>
    <w:p w:rsidR="006877BE" w:rsidRPr="006877BE" w:rsidRDefault="006877BE" w:rsidP="006877BE">
      <w:pPr>
        <w:widowControl w:val="0"/>
        <w:spacing w:after="0" w:line="240" w:lineRule="auto"/>
        <w:ind w:right="-10"/>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 xml:space="preserve">                    </w:t>
      </w:r>
    </w:p>
    <w:p w:rsidR="006877BE" w:rsidRPr="006877BE" w:rsidRDefault="006877BE" w:rsidP="006877BE">
      <w:pPr>
        <w:widowControl w:val="0"/>
        <w:spacing w:after="0" w:line="240" w:lineRule="auto"/>
        <w:ind w:right="-10"/>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 xml:space="preserve">  Состояние учебно-информационного фонда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0"/>
        <w:gridCol w:w="1645"/>
        <w:gridCol w:w="1460"/>
        <w:gridCol w:w="1460"/>
        <w:gridCol w:w="1645"/>
        <w:gridCol w:w="1901"/>
      </w:tblGrid>
      <w:tr w:rsidR="006877BE" w:rsidRPr="006877BE" w:rsidTr="006877BE">
        <w:trPr>
          <w:trHeight w:val="704"/>
        </w:trPr>
        <w:tc>
          <w:tcPr>
            <w:tcW w:w="4807" w:type="dxa"/>
            <w:gridSpan w:val="3"/>
            <w:tcBorders>
              <w:top w:val="single" w:sz="4" w:space="0" w:color="auto"/>
              <w:left w:val="single" w:sz="4" w:space="0" w:color="auto"/>
              <w:bottom w:val="single" w:sz="4" w:space="0" w:color="auto"/>
              <w:right w:val="single" w:sz="4" w:space="0" w:color="auto"/>
            </w:tcBorders>
            <w:hideMark/>
          </w:tcPr>
          <w:p w:rsidR="006877BE" w:rsidRPr="006877BE" w:rsidRDefault="006877BE" w:rsidP="006877BE">
            <w:pPr>
              <w:widowControl w:val="0"/>
              <w:tabs>
                <w:tab w:val="left" w:pos="2440"/>
              </w:tabs>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Учебники</w:t>
            </w:r>
          </w:p>
        </w:tc>
        <w:tc>
          <w:tcPr>
            <w:tcW w:w="3130" w:type="dxa"/>
            <w:gridSpan w:val="2"/>
            <w:tcBorders>
              <w:top w:val="single" w:sz="4" w:space="0" w:color="auto"/>
              <w:left w:val="single" w:sz="4" w:space="0" w:color="auto"/>
              <w:bottom w:val="single" w:sz="4" w:space="0" w:color="auto"/>
              <w:right w:val="single" w:sz="4" w:space="0" w:color="auto"/>
            </w:tcBorders>
            <w:hideMark/>
          </w:tcPr>
          <w:p w:rsidR="006877BE" w:rsidRPr="006877BE" w:rsidRDefault="006877BE" w:rsidP="006877BE">
            <w:pPr>
              <w:widowControl w:val="0"/>
              <w:tabs>
                <w:tab w:val="left" w:pos="2440"/>
              </w:tabs>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Учебно-методические</w:t>
            </w:r>
          </w:p>
          <w:p w:rsidR="006877BE" w:rsidRPr="006877BE" w:rsidRDefault="006877BE" w:rsidP="006877BE">
            <w:pPr>
              <w:widowControl w:val="0"/>
              <w:tabs>
                <w:tab w:val="left" w:pos="2440"/>
              </w:tabs>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издания</w:t>
            </w:r>
          </w:p>
        </w:tc>
        <w:tc>
          <w:tcPr>
            <w:tcW w:w="2201" w:type="dxa"/>
            <w:vMerge w:val="restart"/>
            <w:tcBorders>
              <w:top w:val="single" w:sz="4" w:space="0" w:color="auto"/>
              <w:left w:val="single" w:sz="4" w:space="0" w:color="auto"/>
              <w:bottom w:val="single" w:sz="4" w:space="0" w:color="auto"/>
              <w:right w:val="single" w:sz="4" w:space="0" w:color="auto"/>
            </w:tcBorders>
            <w:hideMark/>
          </w:tcPr>
          <w:p w:rsidR="006877BE" w:rsidRPr="006877BE" w:rsidRDefault="006877BE" w:rsidP="006877BE">
            <w:pPr>
              <w:widowControl w:val="0"/>
              <w:tabs>
                <w:tab w:val="left" w:pos="2440"/>
              </w:tabs>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Электронные образовательные ресурсы</w:t>
            </w:r>
          </w:p>
          <w:p w:rsidR="006877BE" w:rsidRPr="006877BE" w:rsidRDefault="006877BE" w:rsidP="006877BE">
            <w:pPr>
              <w:widowControl w:val="0"/>
              <w:tabs>
                <w:tab w:val="left" w:pos="2440"/>
              </w:tabs>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(кол</w:t>
            </w:r>
            <w:proofErr w:type="gramStart"/>
            <w:r w:rsidRPr="006877BE">
              <w:rPr>
                <w:rFonts w:ascii="Times New Roman" w:eastAsia="Arial Unicode MS" w:hAnsi="Times New Roman"/>
                <w:color w:val="000000"/>
                <w:sz w:val="24"/>
                <w:szCs w:val="24"/>
                <w:lang w:eastAsia="ru-RU"/>
              </w:rPr>
              <w:t>.е</w:t>
            </w:r>
            <w:proofErr w:type="gramEnd"/>
            <w:r w:rsidRPr="006877BE">
              <w:rPr>
                <w:rFonts w:ascii="Times New Roman" w:eastAsia="Arial Unicode MS" w:hAnsi="Times New Roman"/>
                <w:color w:val="000000"/>
                <w:sz w:val="24"/>
                <w:szCs w:val="24"/>
                <w:lang w:eastAsia="ru-RU"/>
              </w:rPr>
              <w:t>диниц)</w:t>
            </w:r>
          </w:p>
        </w:tc>
      </w:tr>
      <w:tr w:rsidR="006877BE" w:rsidRPr="006877BE" w:rsidTr="006877BE">
        <w:trPr>
          <w:trHeight w:val="694"/>
        </w:trPr>
        <w:tc>
          <w:tcPr>
            <w:tcW w:w="1471" w:type="dxa"/>
            <w:tcBorders>
              <w:top w:val="single" w:sz="4" w:space="0" w:color="auto"/>
              <w:left w:val="single" w:sz="4" w:space="0" w:color="auto"/>
              <w:bottom w:val="single" w:sz="4" w:space="0" w:color="auto"/>
              <w:right w:val="single" w:sz="4" w:space="0" w:color="auto"/>
            </w:tcBorders>
            <w:hideMark/>
          </w:tcPr>
          <w:p w:rsidR="006877BE" w:rsidRPr="006877BE" w:rsidRDefault="006877BE" w:rsidP="006877BE">
            <w:pPr>
              <w:widowControl w:val="0"/>
              <w:tabs>
                <w:tab w:val="left" w:pos="2440"/>
              </w:tabs>
              <w:spacing w:after="0" w:line="240" w:lineRule="auto"/>
              <w:jc w:val="both"/>
              <w:rPr>
                <w:rFonts w:ascii="Times New Roman" w:eastAsia="Arial Unicode MS" w:hAnsi="Times New Roman" w:hint="eastAsia"/>
                <w:color w:val="000000"/>
                <w:sz w:val="24"/>
                <w:szCs w:val="24"/>
                <w:lang w:eastAsia="ru-RU"/>
              </w:rPr>
            </w:pPr>
            <w:r w:rsidRPr="006877BE">
              <w:rPr>
                <w:rFonts w:ascii="Times New Roman" w:eastAsia="Arial Unicode MS" w:hAnsi="Times New Roman"/>
                <w:color w:val="000000"/>
                <w:sz w:val="24"/>
                <w:szCs w:val="24"/>
                <w:lang w:eastAsia="ru-RU"/>
              </w:rPr>
              <w:t>Количество</w:t>
            </w:r>
          </w:p>
          <w:p w:rsidR="006877BE" w:rsidRPr="006877BE" w:rsidRDefault="006877BE" w:rsidP="006877BE">
            <w:pPr>
              <w:widowControl w:val="0"/>
              <w:tabs>
                <w:tab w:val="left" w:pos="2440"/>
              </w:tabs>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экземпляров</w:t>
            </w:r>
          </w:p>
        </w:tc>
        <w:tc>
          <w:tcPr>
            <w:tcW w:w="1658" w:type="dxa"/>
            <w:tcBorders>
              <w:top w:val="single" w:sz="4" w:space="0" w:color="auto"/>
              <w:left w:val="single" w:sz="4" w:space="0" w:color="auto"/>
              <w:bottom w:val="single" w:sz="4" w:space="0" w:color="auto"/>
              <w:right w:val="single" w:sz="4" w:space="0" w:color="auto"/>
            </w:tcBorders>
            <w:hideMark/>
          </w:tcPr>
          <w:p w:rsidR="006877BE" w:rsidRPr="006877BE" w:rsidRDefault="006877BE" w:rsidP="006877BE">
            <w:pPr>
              <w:widowControl w:val="0"/>
              <w:tabs>
                <w:tab w:val="left" w:pos="2440"/>
              </w:tabs>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Количество</w:t>
            </w:r>
          </w:p>
          <w:p w:rsidR="006877BE" w:rsidRPr="006877BE" w:rsidRDefault="006877BE" w:rsidP="006877BE">
            <w:pPr>
              <w:widowControl w:val="0"/>
              <w:tabs>
                <w:tab w:val="left" w:pos="2440"/>
              </w:tabs>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наименований</w:t>
            </w:r>
          </w:p>
        </w:tc>
        <w:tc>
          <w:tcPr>
            <w:tcW w:w="1678" w:type="dxa"/>
            <w:tcBorders>
              <w:top w:val="single" w:sz="4" w:space="0" w:color="auto"/>
              <w:left w:val="single" w:sz="4" w:space="0" w:color="auto"/>
              <w:bottom w:val="single" w:sz="4" w:space="0" w:color="auto"/>
              <w:right w:val="single" w:sz="4" w:space="0" w:color="auto"/>
            </w:tcBorders>
            <w:hideMark/>
          </w:tcPr>
          <w:p w:rsidR="006877BE" w:rsidRPr="006877BE" w:rsidRDefault="006877BE" w:rsidP="006877BE">
            <w:pPr>
              <w:widowControl w:val="0"/>
              <w:tabs>
                <w:tab w:val="left" w:pos="2440"/>
              </w:tabs>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Количество</w:t>
            </w:r>
          </w:p>
          <w:p w:rsidR="006877BE" w:rsidRPr="006877BE" w:rsidRDefault="006877BE" w:rsidP="006877BE">
            <w:pPr>
              <w:widowControl w:val="0"/>
              <w:tabs>
                <w:tab w:val="left" w:pos="2440"/>
              </w:tabs>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экземпляров</w:t>
            </w:r>
          </w:p>
          <w:p w:rsidR="006877BE" w:rsidRPr="006877BE" w:rsidRDefault="006877BE" w:rsidP="006877BE">
            <w:pPr>
              <w:widowControl w:val="0"/>
              <w:tabs>
                <w:tab w:val="left" w:pos="2440"/>
              </w:tabs>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на одного уч.</w:t>
            </w:r>
          </w:p>
        </w:tc>
        <w:tc>
          <w:tcPr>
            <w:tcW w:w="1472" w:type="dxa"/>
            <w:tcBorders>
              <w:top w:val="single" w:sz="4" w:space="0" w:color="auto"/>
              <w:left w:val="single" w:sz="4" w:space="0" w:color="auto"/>
              <w:bottom w:val="single" w:sz="4" w:space="0" w:color="auto"/>
              <w:right w:val="single" w:sz="4" w:space="0" w:color="auto"/>
            </w:tcBorders>
            <w:hideMark/>
          </w:tcPr>
          <w:p w:rsidR="006877BE" w:rsidRPr="006877BE" w:rsidRDefault="006877BE" w:rsidP="006877BE">
            <w:pPr>
              <w:widowControl w:val="0"/>
              <w:tabs>
                <w:tab w:val="left" w:pos="2440"/>
              </w:tabs>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Количество</w:t>
            </w:r>
          </w:p>
          <w:p w:rsidR="006877BE" w:rsidRPr="006877BE" w:rsidRDefault="006877BE" w:rsidP="006877BE">
            <w:pPr>
              <w:widowControl w:val="0"/>
              <w:tabs>
                <w:tab w:val="left" w:pos="2440"/>
              </w:tabs>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экземпляров</w:t>
            </w:r>
          </w:p>
        </w:tc>
        <w:tc>
          <w:tcPr>
            <w:tcW w:w="1658" w:type="dxa"/>
            <w:tcBorders>
              <w:top w:val="single" w:sz="4" w:space="0" w:color="auto"/>
              <w:left w:val="single" w:sz="4" w:space="0" w:color="auto"/>
              <w:bottom w:val="single" w:sz="4" w:space="0" w:color="auto"/>
              <w:right w:val="single" w:sz="4" w:space="0" w:color="auto"/>
            </w:tcBorders>
            <w:hideMark/>
          </w:tcPr>
          <w:p w:rsidR="006877BE" w:rsidRPr="006877BE" w:rsidRDefault="006877BE" w:rsidP="006877BE">
            <w:pPr>
              <w:widowControl w:val="0"/>
              <w:tabs>
                <w:tab w:val="left" w:pos="2440"/>
              </w:tabs>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Количество</w:t>
            </w:r>
          </w:p>
          <w:p w:rsidR="006877BE" w:rsidRPr="006877BE" w:rsidRDefault="006877BE" w:rsidP="006877BE">
            <w:pPr>
              <w:widowControl w:val="0"/>
              <w:tabs>
                <w:tab w:val="left" w:pos="2440"/>
              </w:tabs>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наименований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77BE" w:rsidRPr="006877BE" w:rsidRDefault="006877BE" w:rsidP="006877BE">
            <w:pPr>
              <w:spacing w:after="0" w:line="240" w:lineRule="auto"/>
              <w:rPr>
                <w:rFonts w:ascii="Times New Roman" w:eastAsia="Arial Unicode MS" w:hAnsi="Times New Roman"/>
                <w:color w:val="000000"/>
                <w:sz w:val="24"/>
                <w:szCs w:val="24"/>
                <w:lang w:eastAsia="ru-RU"/>
              </w:rPr>
            </w:pPr>
          </w:p>
        </w:tc>
      </w:tr>
      <w:tr w:rsidR="006877BE" w:rsidRPr="006877BE" w:rsidTr="006877BE">
        <w:trPr>
          <w:trHeight w:val="419"/>
        </w:trPr>
        <w:tc>
          <w:tcPr>
            <w:tcW w:w="1471" w:type="dxa"/>
            <w:tcBorders>
              <w:top w:val="single" w:sz="4" w:space="0" w:color="auto"/>
              <w:left w:val="single" w:sz="4" w:space="0" w:color="auto"/>
              <w:bottom w:val="single" w:sz="4" w:space="0" w:color="auto"/>
              <w:right w:val="single" w:sz="4" w:space="0" w:color="auto"/>
            </w:tcBorders>
            <w:hideMark/>
          </w:tcPr>
          <w:p w:rsidR="006877BE" w:rsidRPr="006877BE" w:rsidRDefault="006877BE" w:rsidP="006877BE">
            <w:pPr>
              <w:widowControl w:val="0"/>
              <w:tabs>
                <w:tab w:val="left" w:pos="2440"/>
              </w:tabs>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9895</w:t>
            </w:r>
          </w:p>
        </w:tc>
        <w:tc>
          <w:tcPr>
            <w:tcW w:w="1658" w:type="dxa"/>
            <w:tcBorders>
              <w:top w:val="single" w:sz="4" w:space="0" w:color="auto"/>
              <w:left w:val="single" w:sz="4" w:space="0" w:color="auto"/>
              <w:bottom w:val="single" w:sz="4" w:space="0" w:color="auto"/>
              <w:right w:val="single" w:sz="4" w:space="0" w:color="auto"/>
            </w:tcBorders>
            <w:hideMark/>
          </w:tcPr>
          <w:p w:rsidR="006877BE" w:rsidRPr="006877BE" w:rsidRDefault="006877BE" w:rsidP="006877BE">
            <w:pPr>
              <w:widowControl w:val="0"/>
              <w:tabs>
                <w:tab w:val="left" w:pos="2440"/>
              </w:tabs>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2235</w:t>
            </w:r>
          </w:p>
        </w:tc>
        <w:tc>
          <w:tcPr>
            <w:tcW w:w="1678" w:type="dxa"/>
            <w:tcBorders>
              <w:top w:val="single" w:sz="4" w:space="0" w:color="auto"/>
              <w:left w:val="single" w:sz="4" w:space="0" w:color="auto"/>
              <w:bottom w:val="single" w:sz="4" w:space="0" w:color="auto"/>
              <w:right w:val="single" w:sz="4" w:space="0" w:color="auto"/>
            </w:tcBorders>
            <w:hideMark/>
          </w:tcPr>
          <w:p w:rsidR="006877BE" w:rsidRPr="006877BE" w:rsidRDefault="006877BE" w:rsidP="006877BE">
            <w:pPr>
              <w:widowControl w:val="0"/>
              <w:tabs>
                <w:tab w:val="left" w:pos="2440"/>
              </w:tabs>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79</w:t>
            </w:r>
          </w:p>
        </w:tc>
        <w:tc>
          <w:tcPr>
            <w:tcW w:w="1472" w:type="dxa"/>
            <w:tcBorders>
              <w:top w:val="single" w:sz="4" w:space="0" w:color="auto"/>
              <w:left w:val="single" w:sz="4" w:space="0" w:color="auto"/>
              <w:bottom w:val="single" w:sz="4" w:space="0" w:color="auto"/>
              <w:right w:val="single" w:sz="4" w:space="0" w:color="auto"/>
            </w:tcBorders>
            <w:hideMark/>
          </w:tcPr>
          <w:p w:rsidR="006877BE" w:rsidRPr="006877BE" w:rsidRDefault="006877BE" w:rsidP="006877BE">
            <w:pPr>
              <w:widowControl w:val="0"/>
              <w:tabs>
                <w:tab w:val="left" w:pos="2440"/>
              </w:tabs>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3223</w:t>
            </w:r>
          </w:p>
        </w:tc>
        <w:tc>
          <w:tcPr>
            <w:tcW w:w="1658" w:type="dxa"/>
            <w:tcBorders>
              <w:top w:val="single" w:sz="4" w:space="0" w:color="auto"/>
              <w:left w:val="single" w:sz="4" w:space="0" w:color="auto"/>
              <w:bottom w:val="single" w:sz="4" w:space="0" w:color="auto"/>
              <w:right w:val="single" w:sz="4" w:space="0" w:color="auto"/>
            </w:tcBorders>
            <w:hideMark/>
          </w:tcPr>
          <w:p w:rsidR="006877BE" w:rsidRPr="006877BE" w:rsidRDefault="006877BE" w:rsidP="006877BE">
            <w:pPr>
              <w:widowControl w:val="0"/>
              <w:tabs>
                <w:tab w:val="left" w:pos="2440"/>
              </w:tabs>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217</w:t>
            </w:r>
          </w:p>
        </w:tc>
        <w:tc>
          <w:tcPr>
            <w:tcW w:w="2201" w:type="dxa"/>
            <w:tcBorders>
              <w:top w:val="single" w:sz="4" w:space="0" w:color="auto"/>
              <w:left w:val="single" w:sz="4" w:space="0" w:color="auto"/>
              <w:bottom w:val="single" w:sz="4" w:space="0" w:color="auto"/>
              <w:right w:val="single" w:sz="4" w:space="0" w:color="auto"/>
            </w:tcBorders>
            <w:hideMark/>
          </w:tcPr>
          <w:p w:rsidR="006877BE" w:rsidRPr="006877BE" w:rsidRDefault="006877BE" w:rsidP="006877BE">
            <w:pPr>
              <w:widowControl w:val="0"/>
              <w:tabs>
                <w:tab w:val="left" w:pos="2440"/>
              </w:tabs>
              <w:spacing w:after="0" w:line="240" w:lineRule="auto"/>
              <w:jc w:val="both"/>
              <w:rPr>
                <w:rFonts w:ascii="Times New Roman" w:eastAsia="Arial Unicode MS" w:hAnsi="Times New Roman"/>
                <w:color w:val="000000"/>
                <w:sz w:val="24"/>
                <w:szCs w:val="24"/>
                <w:lang w:eastAsia="ru-RU"/>
              </w:rPr>
            </w:pPr>
            <w:r w:rsidRPr="006877BE">
              <w:rPr>
                <w:rFonts w:ascii="Times New Roman" w:eastAsia="Arial Unicode MS" w:hAnsi="Times New Roman"/>
                <w:color w:val="000000"/>
                <w:sz w:val="24"/>
                <w:szCs w:val="24"/>
                <w:lang w:eastAsia="ru-RU"/>
              </w:rPr>
              <w:t>220</w:t>
            </w:r>
          </w:p>
        </w:tc>
      </w:tr>
    </w:tbl>
    <w:p w:rsidR="005B767F" w:rsidRPr="006877BE" w:rsidRDefault="005B767F" w:rsidP="005B767F">
      <w:pPr>
        <w:spacing w:after="0" w:line="240" w:lineRule="auto"/>
        <w:rPr>
          <w:rFonts w:ascii="Times New Roman" w:hAnsi="Times New Roman"/>
          <w:color w:val="FF0000"/>
          <w:sz w:val="24"/>
          <w:szCs w:val="24"/>
        </w:rPr>
      </w:pPr>
    </w:p>
    <w:p w:rsidR="005B767F" w:rsidRDefault="005B767F" w:rsidP="005B767F">
      <w:pPr>
        <w:pStyle w:val="Default"/>
        <w:rPr>
          <w:rFonts w:ascii="Times New Roman" w:hAnsi="Times New Roman"/>
        </w:rPr>
      </w:pPr>
    </w:p>
    <w:p w:rsidR="005B767F" w:rsidRPr="005B767F" w:rsidRDefault="005B767F" w:rsidP="005B767F">
      <w:pPr>
        <w:pStyle w:val="Default"/>
        <w:jc w:val="center"/>
        <w:rPr>
          <w:rFonts w:ascii="Times New Roman" w:hAnsi="Times New Roman" w:cs="Times New Roman"/>
          <w:b/>
          <w:sz w:val="22"/>
          <w:szCs w:val="22"/>
        </w:rPr>
      </w:pPr>
      <w:r>
        <w:rPr>
          <w:rFonts w:ascii="Times New Roman" w:hAnsi="Times New Roman"/>
          <w:b/>
        </w:rPr>
        <w:t>3.5.2.И</w:t>
      </w:r>
      <w:r w:rsidRPr="005B767F">
        <w:rPr>
          <w:rFonts w:ascii="Times New Roman" w:hAnsi="Times New Roman"/>
          <w:b/>
        </w:rPr>
        <w:t>нформационно-методические условия</w:t>
      </w:r>
    </w:p>
    <w:p w:rsidR="005B767F" w:rsidRPr="005B767F" w:rsidRDefault="005B767F" w:rsidP="005B767F">
      <w:pPr>
        <w:spacing w:after="0" w:line="240" w:lineRule="auto"/>
        <w:jc w:val="center"/>
        <w:rPr>
          <w:rFonts w:ascii="Times New Roman" w:hAnsi="Times New Roman"/>
          <w:b/>
        </w:rPr>
      </w:pPr>
    </w:p>
    <w:p w:rsidR="007A6BDB" w:rsidRPr="007A6BDB" w:rsidRDefault="007A6BDB" w:rsidP="007A6BDB">
      <w:pPr>
        <w:autoSpaceDE w:val="0"/>
        <w:autoSpaceDN w:val="0"/>
        <w:adjustRightInd w:val="0"/>
        <w:spacing w:after="0" w:line="240" w:lineRule="auto"/>
        <w:ind w:firstLine="708"/>
        <w:contextualSpacing/>
        <w:rPr>
          <w:rFonts w:ascii="Times New Roman" w:hAnsi="Times New Roman"/>
        </w:rPr>
      </w:pPr>
      <w:r w:rsidRPr="007A6BDB">
        <w:rPr>
          <w:rFonts w:ascii="Times New Roman" w:hAnsi="Times New Roman"/>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7A6BDB" w:rsidRPr="007A6BDB" w:rsidRDefault="007A6BDB" w:rsidP="007A6BDB">
      <w:pPr>
        <w:autoSpaceDE w:val="0"/>
        <w:autoSpaceDN w:val="0"/>
        <w:adjustRightInd w:val="0"/>
        <w:spacing w:after="0" w:line="240" w:lineRule="auto"/>
        <w:contextualSpacing/>
        <w:rPr>
          <w:rFonts w:ascii="Times New Roman" w:hAnsi="Times New Roman"/>
          <w:i/>
          <w:iCs/>
        </w:rPr>
      </w:pPr>
      <w:r w:rsidRPr="007A6BDB">
        <w:rPr>
          <w:rFonts w:ascii="Times New Roman" w:hAnsi="Times New Roman"/>
          <w:i/>
          <w:iCs/>
        </w:rPr>
        <w:t>С</w:t>
      </w:r>
      <w:r w:rsidR="001C4E48">
        <w:rPr>
          <w:rFonts w:ascii="Times New Roman" w:hAnsi="Times New Roman"/>
          <w:i/>
          <w:iCs/>
        </w:rPr>
        <w:t>оздаваемая в МБОУ СОШ с.</w:t>
      </w:r>
      <w:r w:rsidR="00E6530E">
        <w:rPr>
          <w:rFonts w:ascii="Times New Roman" w:hAnsi="Times New Roman"/>
          <w:i/>
          <w:iCs/>
        </w:rPr>
        <w:t>Елецкая Лозовка</w:t>
      </w:r>
      <w:r w:rsidR="005B767F">
        <w:rPr>
          <w:rFonts w:ascii="Times New Roman" w:hAnsi="Times New Roman"/>
          <w:i/>
          <w:iCs/>
        </w:rPr>
        <w:t>»</w:t>
      </w:r>
      <w:r w:rsidRPr="007A6BDB">
        <w:rPr>
          <w:rFonts w:ascii="Times New Roman" w:hAnsi="Times New Roman"/>
          <w:i/>
          <w:iCs/>
        </w:rPr>
        <w:t xml:space="preserve">  ИОС строится в соответствии со следующей иерархией:</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единая информационно-образовательная среда страны;</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единая информационно-образовательная среда региона;</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единая информационно-образовательная среда муниципального района;</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информационно-образовательная среда образовательного учреждения;</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предметная информационно-образовательная среда;</w:t>
      </w:r>
    </w:p>
    <w:p w:rsidR="007A6BDB" w:rsidRPr="007A6BDB" w:rsidRDefault="007A6BDB" w:rsidP="007A6BDB">
      <w:pPr>
        <w:autoSpaceDE w:val="0"/>
        <w:autoSpaceDN w:val="0"/>
        <w:adjustRightInd w:val="0"/>
        <w:spacing w:after="0" w:line="240" w:lineRule="auto"/>
        <w:contextualSpacing/>
        <w:rPr>
          <w:rFonts w:ascii="Times New Roman" w:hAnsi="Times New Roman"/>
          <w:i/>
          <w:iCs/>
        </w:rPr>
      </w:pPr>
      <w:r w:rsidRPr="007A6BDB">
        <w:rPr>
          <w:rFonts w:ascii="Times New Roman" w:hAnsi="Times New Roman"/>
          <w:i/>
          <w:iCs/>
        </w:rPr>
        <w:t>Основными элементами ИОС являются:</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информационно-образовательные ресурсы в виде печатной продукции;</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информационно-образовательные ресурсы на сменных оптических носителях;</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информационно-образовательные ресурсы Интернета;</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вычислительная и информационно-телекоммуникационная инфраструктура;</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lastRenderedPageBreak/>
        <w:t>– прикладные программы, в том числе поддерживающие администрирование и финансово-хозяйственную деятельность образовательного учреждения (делопроизводство, кадры и т.д.).</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i/>
          <w:iCs/>
        </w:rPr>
        <w:t xml:space="preserve">Необходимое для использования ИКТ оборудование </w:t>
      </w:r>
      <w:r w:rsidRPr="007A6BDB">
        <w:rPr>
          <w:rFonts w:ascii="Times New Roman" w:hAnsi="Times New Roman"/>
        </w:rPr>
        <w:t>должно отвечать современным требованиям и обеспечивать использование ИКТ:</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в учебной деятельности;</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во внеурочной деятельности;</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в исследовательской и проектной деятельности;</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при измерении, контроле и оценке результатов образования;</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7A6BDB" w:rsidRPr="007A6BDB" w:rsidRDefault="007A6BDB" w:rsidP="007A6BDB">
      <w:pPr>
        <w:autoSpaceDE w:val="0"/>
        <w:autoSpaceDN w:val="0"/>
        <w:adjustRightInd w:val="0"/>
        <w:spacing w:after="0" w:line="240" w:lineRule="auto"/>
        <w:contextualSpacing/>
        <w:rPr>
          <w:rFonts w:ascii="Times New Roman" w:hAnsi="Times New Roman"/>
          <w:i/>
          <w:iCs/>
        </w:rPr>
      </w:pPr>
      <w:r w:rsidRPr="007A6BDB">
        <w:rPr>
          <w:rFonts w:ascii="Times New Roman" w:hAnsi="Times New Roman"/>
          <w:i/>
          <w:iCs/>
        </w:rPr>
        <w:t xml:space="preserve">Учебно-методическое и информационное оснащение образовательного процесса </w:t>
      </w:r>
      <w:r w:rsidRPr="007A6BDB">
        <w:rPr>
          <w:rFonts w:ascii="Times New Roman" w:hAnsi="Times New Roman"/>
        </w:rPr>
        <w:t>должно обеспечивать возможность:</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реализации индивидуальных образовательных планов обучающихся, осуществления их самостоятельной образовательной деятельности;</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w:t>
      </w:r>
      <w:r w:rsidR="005B767F">
        <w:rPr>
          <w:rFonts w:ascii="Times New Roman" w:hAnsi="Times New Roman"/>
        </w:rPr>
        <w:t>-</w:t>
      </w:r>
      <w:r w:rsidRPr="007A6BDB">
        <w:rPr>
          <w:rFonts w:ascii="Times New Roman" w:hAnsi="Times New Roman"/>
        </w:rPr>
        <w:t>сообщений;</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выступления с аудио-, видео- и графическим экранным сопровождением;</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вывода информации на бумагу и т. п. и в трёхмерную материальную среду (печать);</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w:t>
      </w:r>
      <w:r w:rsidR="005B767F">
        <w:rPr>
          <w:rFonts w:ascii="Times New Roman" w:hAnsi="Times New Roman"/>
        </w:rPr>
        <w:t xml:space="preserve"> </w:t>
      </w:r>
      <w:r w:rsidRPr="007A6BDB">
        <w:rPr>
          <w:rFonts w:ascii="Times New Roman" w:hAnsi="Times New Roman"/>
        </w:rPr>
        <w:t>сообщений в информационной среде образовательного учреждения;</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поиска и получения информации;</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использования источников информации на бумажных и цифровых носителях (в том числе в справочниках, словарях, поисковых системах);</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вещания (подкастинга), использования носимых аудио</w:t>
      </w:r>
      <w:r w:rsidR="005B767F">
        <w:rPr>
          <w:rFonts w:ascii="Times New Roman" w:hAnsi="Times New Roman"/>
        </w:rPr>
        <w:t>-</w:t>
      </w:r>
      <w:r w:rsidRPr="007A6BDB">
        <w:rPr>
          <w:rFonts w:ascii="Times New Roman" w:hAnsi="Times New Roman"/>
        </w:rPr>
        <w:t>видео-устройств для учебной деятельности на уроке и вне урока;</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общения в Интернете, взаимодействия в социальных группах и сетях, участия в форумах, групповой работы над сообщениями (вики);</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создания и заполнения баз данных, в том числе определителей; наглядного представления и анализа данных;</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lastRenderedPageBreak/>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занятий по изучению правил дорожного движения с использованием игр, оборудования, а также компьютерных тренажёров;</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5B767F">
        <w:rPr>
          <w:rFonts w:ascii="Times New Roman" w:hAnsi="Times New Roman"/>
        </w:rPr>
        <w:t>-</w:t>
      </w:r>
      <w:r w:rsidRPr="007A6BDB">
        <w:rPr>
          <w:rFonts w:ascii="Times New Roman" w:hAnsi="Times New Roman"/>
        </w:rPr>
        <w:t>видеоматериалов, результатов творческой, научно-исследовательской и проектной деятельности обучающихся;</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проведения массовых мероприятий, собраний, пр</w:t>
      </w:r>
      <w:r w:rsidR="005B767F">
        <w:rPr>
          <w:rFonts w:ascii="Times New Roman" w:hAnsi="Times New Roman"/>
        </w:rPr>
        <w:t>едставлений; досуга и общения уча</w:t>
      </w:r>
      <w:r w:rsidRPr="007A6BDB">
        <w:rPr>
          <w:rFonts w:ascii="Times New Roman" w:hAnsi="Times New Roman"/>
        </w:rPr>
        <w:t>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5B767F">
        <w:rPr>
          <w:rFonts w:ascii="Times New Roman" w:hAnsi="Times New Roman"/>
        </w:rPr>
        <w:t xml:space="preserve"> </w:t>
      </w:r>
      <w:r w:rsidRPr="007A6BDB">
        <w:rPr>
          <w:rFonts w:ascii="Times New Roman" w:hAnsi="Times New Roman"/>
        </w:rPr>
        <w:t>сопровождением;</w:t>
      </w:r>
    </w:p>
    <w:p w:rsidR="007A6BDB" w:rsidRP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 выпуска школьных печатных изданий, работы школьного телевидения.</w:t>
      </w:r>
    </w:p>
    <w:p w:rsidR="007A6BDB" w:rsidRDefault="007A6BDB" w:rsidP="007A6BDB">
      <w:pPr>
        <w:autoSpaceDE w:val="0"/>
        <w:autoSpaceDN w:val="0"/>
        <w:adjustRightInd w:val="0"/>
        <w:spacing w:after="0" w:line="240" w:lineRule="auto"/>
        <w:contextualSpacing/>
        <w:rPr>
          <w:rFonts w:ascii="Times New Roman" w:hAnsi="Times New Roman"/>
        </w:rPr>
      </w:pPr>
      <w:r w:rsidRPr="007A6BDB">
        <w:rPr>
          <w:rFonts w:ascii="Times New Roman" w:hAnsi="Times New Roman"/>
        </w:rPr>
        <w:t>Все указанные виды деятельности должны быть обеспечены расходными материалами.</w:t>
      </w:r>
    </w:p>
    <w:p w:rsidR="00D478C2" w:rsidRPr="007A6BDB" w:rsidRDefault="00D478C2" w:rsidP="007A6BDB">
      <w:pPr>
        <w:autoSpaceDE w:val="0"/>
        <w:autoSpaceDN w:val="0"/>
        <w:adjustRightInd w:val="0"/>
        <w:spacing w:after="0" w:line="240" w:lineRule="auto"/>
        <w:contextualSpacing/>
        <w:rPr>
          <w:rFonts w:ascii="Times New Roman" w:hAnsi="Times New Roman"/>
        </w:rPr>
      </w:pPr>
    </w:p>
    <w:p w:rsidR="007A6BDB" w:rsidRPr="007A6BDB" w:rsidRDefault="007A6BDB" w:rsidP="007A6BDB">
      <w:pPr>
        <w:tabs>
          <w:tab w:val="left" w:pos="720"/>
        </w:tabs>
        <w:spacing w:after="0" w:line="240" w:lineRule="auto"/>
        <w:ind w:firstLine="454"/>
        <w:contextualSpacing/>
        <w:jc w:val="center"/>
        <w:rPr>
          <w:rFonts w:ascii="Times New Roman" w:hAnsi="Times New Roman"/>
          <w:b/>
          <w:bCs/>
        </w:rPr>
      </w:pPr>
      <w:r w:rsidRPr="007A6BDB">
        <w:rPr>
          <w:rFonts w:ascii="Times New Roman" w:hAnsi="Times New Roman"/>
          <w:b/>
          <w:bCs/>
        </w:rPr>
        <w:t>Создание  информационно-образовательной среды, соответствующей требованиям Стандарта</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394"/>
        <w:gridCol w:w="2410"/>
        <w:gridCol w:w="1984"/>
      </w:tblGrid>
      <w:tr w:rsidR="007A6BDB" w:rsidRPr="007A6BDB" w:rsidTr="00FC522A">
        <w:tc>
          <w:tcPr>
            <w:tcW w:w="852" w:type="dxa"/>
          </w:tcPr>
          <w:p w:rsidR="007A6BDB" w:rsidRPr="007A6BDB" w:rsidRDefault="007A6BDB" w:rsidP="007A6BDB">
            <w:pPr>
              <w:tabs>
                <w:tab w:val="left" w:pos="720"/>
              </w:tabs>
              <w:spacing w:after="0" w:line="240" w:lineRule="auto"/>
              <w:contextualSpacing/>
              <w:jc w:val="center"/>
              <w:rPr>
                <w:rFonts w:ascii="Times New Roman" w:hAnsi="Times New Roman"/>
                <w:b/>
                <w:bCs/>
                <w:iCs/>
              </w:rPr>
            </w:pPr>
            <w:r w:rsidRPr="007A6BDB">
              <w:rPr>
                <w:rFonts w:ascii="Times New Roman" w:hAnsi="Times New Roman"/>
                <w:b/>
                <w:bCs/>
                <w:iCs/>
              </w:rPr>
              <w:t>№ п/п</w:t>
            </w:r>
          </w:p>
        </w:tc>
        <w:tc>
          <w:tcPr>
            <w:tcW w:w="4394" w:type="dxa"/>
          </w:tcPr>
          <w:p w:rsidR="007A6BDB" w:rsidRPr="007A6BDB" w:rsidRDefault="007A6BDB" w:rsidP="007A6BDB">
            <w:pPr>
              <w:tabs>
                <w:tab w:val="left" w:pos="720"/>
              </w:tabs>
              <w:spacing w:after="0" w:line="240" w:lineRule="auto"/>
              <w:contextualSpacing/>
              <w:jc w:val="center"/>
              <w:rPr>
                <w:rFonts w:ascii="Times New Roman" w:hAnsi="Times New Roman"/>
                <w:b/>
                <w:bCs/>
                <w:iCs/>
              </w:rPr>
            </w:pPr>
          </w:p>
          <w:p w:rsidR="007A6BDB" w:rsidRPr="007A6BDB" w:rsidRDefault="007A6BDB" w:rsidP="007A6BDB">
            <w:pPr>
              <w:tabs>
                <w:tab w:val="left" w:pos="720"/>
              </w:tabs>
              <w:spacing w:after="0" w:line="240" w:lineRule="auto"/>
              <w:contextualSpacing/>
              <w:jc w:val="center"/>
              <w:rPr>
                <w:rFonts w:ascii="Times New Roman" w:hAnsi="Times New Roman"/>
                <w:b/>
                <w:bCs/>
                <w:iCs/>
              </w:rPr>
            </w:pPr>
            <w:r w:rsidRPr="007A6BDB">
              <w:rPr>
                <w:rFonts w:ascii="Times New Roman" w:hAnsi="Times New Roman"/>
                <w:b/>
                <w:bCs/>
                <w:iCs/>
              </w:rPr>
              <w:t>Необходимые средства</w:t>
            </w:r>
          </w:p>
        </w:tc>
        <w:tc>
          <w:tcPr>
            <w:tcW w:w="2410" w:type="dxa"/>
          </w:tcPr>
          <w:p w:rsidR="007A6BDB" w:rsidRPr="007A6BDB" w:rsidRDefault="007A6BDB" w:rsidP="007A6BDB">
            <w:pPr>
              <w:tabs>
                <w:tab w:val="left" w:pos="720"/>
              </w:tabs>
              <w:spacing w:after="0" w:line="240" w:lineRule="auto"/>
              <w:contextualSpacing/>
              <w:jc w:val="center"/>
              <w:rPr>
                <w:rFonts w:ascii="Times New Roman" w:hAnsi="Times New Roman"/>
                <w:b/>
                <w:bCs/>
                <w:iCs/>
              </w:rPr>
            </w:pPr>
            <w:r w:rsidRPr="007A6BDB">
              <w:rPr>
                <w:rFonts w:ascii="Times New Roman" w:hAnsi="Times New Roman"/>
                <w:b/>
                <w:bCs/>
                <w:iCs/>
              </w:rPr>
              <w:t>Необходимое количество средств/ имеющееся в наличии</w:t>
            </w:r>
          </w:p>
        </w:tc>
        <w:tc>
          <w:tcPr>
            <w:tcW w:w="1984" w:type="dxa"/>
          </w:tcPr>
          <w:p w:rsidR="007A6BDB" w:rsidRPr="007A6BDB" w:rsidRDefault="007A6BDB" w:rsidP="007A6BDB">
            <w:pPr>
              <w:tabs>
                <w:tab w:val="left" w:pos="720"/>
              </w:tabs>
              <w:spacing w:after="0" w:line="240" w:lineRule="auto"/>
              <w:contextualSpacing/>
              <w:jc w:val="center"/>
              <w:rPr>
                <w:rFonts w:ascii="Times New Roman" w:hAnsi="Times New Roman"/>
                <w:b/>
                <w:bCs/>
                <w:iCs/>
              </w:rPr>
            </w:pPr>
            <w:r w:rsidRPr="007A6BDB">
              <w:rPr>
                <w:rFonts w:ascii="Times New Roman" w:hAnsi="Times New Roman"/>
                <w:b/>
                <w:bCs/>
                <w:iCs/>
              </w:rPr>
              <w:t>Сроки создания условий в соответствии с требованиями ФГОС</w:t>
            </w:r>
          </w:p>
        </w:tc>
      </w:tr>
      <w:tr w:rsidR="007A6BDB" w:rsidRPr="007A6BDB" w:rsidTr="00FC522A">
        <w:tc>
          <w:tcPr>
            <w:tcW w:w="852" w:type="dxa"/>
          </w:tcPr>
          <w:p w:rsidR="007A6BDB" w:rsidRPr="007A6BDB" w:rsidRDefault="007A6BDB" w:rsidP="007A6BDB">
            <w:pPr>
              <w:tabs>
                <w:tab w:val="left" w:pos="720"/>
              </w:tabs>
              <w:spacing w:after="0" w:line="240" w:lineRule="auto"/>
              <w:contextualSpacing/>
              <w:jc w:val="center"/>
              <w:rPr>
                <w:rFonts w:ascii="Times New Roman" w:hAnsi="Times New Roman"/>
                <w:bCs/>
                <w:iCs/>
              </w:rPr>
            </w:pPr>
            <w:r w:rsidRPr="007A6BDB">
              <w:rPr>
                <w:rFonts w:ascii="Times New Roman" w:hAnsi="Times New Roman"/>
                <w:bCs/>
                <w:iCs/>
              </w:rPr>
              <w:t>I</w:t>
            </w:r>
          </w:p>
        </w:tc>
        <w:tc>
          <w:tcPr>
            <w:tcW w:w="4394" w:type="dxa"/>
          </w:tcPr>
          <w:p w:rsidR="007A6BDB" w:rsidRPr="007A6BDB" w:rsidRDefault="007A6BDB" w:rsidP="007A6BDB">
            <w:pPr>
              <w:tabs>
                <w:tab w:val="left" w:pos="720"/>
              </w:tabs>
              <w:spacing w:after="0" w:line="240" w:lineRule="auto"/>
              <w:contextualSpacing/>
              <w:rPr>
                <w:rFonts w:ascii="Times New Roman" w:hAnsi="Times New Roman"/>
                <w:iCs/>
              </w:rPr>
            </w:pPr>
            <w:r w:rsidRPr="007A6BDB">
              <w:rPr>
                <w:rFonts w:ascii="Times New Roman" w:hAnsi="Times New Roman"/>
                <w:bCs/>
                <w:iCs/>
              </w:rPr>
              <w:t>Технические средства</w:t>
            </w:r>
          </w:p>
        </w:tc>
        <w:tc>
          <w:tcPr>
            <w:tcW w:w="2410" w:type="dxa"/>
          </w:tcPr>
          <w:p w:rsidR="007A6BDB" w:rsidRPr="007A6BDB" w:rsidRDefault="007A6BDB" w:rsidP="007A6BDB">
            <w:pPr>
              <w:spacing w:after="0" w:line="240" w:lineRule="auto"/>
              <w:contextualSpacing/>
              <w:jc w:val="both"/>
              <w:rPr>
                <w:rFonts w:ascii="Times New Roman" w:hAnsi="Times New Roman"/>
              </w:rPr>
            </w:pPr>
            <w:r w:rsidRPr="007A6BDB">
              <w:rPr>
                <w:rFonts w:ascii="Times New Roman" w:hAnsi="Times New Roman"/>
              </w:rPr>
              <w:t>Полностью приобретены</w:t>
            </w:r>
          </w:p>
        </w:tc>
        <w:tc>
          <w:tcPr>
            <w:tcW w:w="1984" w:type="dxa"/>
          </w:tcPr>
          <w:p w:rsidR="007A6BDB" w:rsidRPr="007A6BDB" w:rsidRDefault="007A6BDB" w:rsidP="007A6BDB">
            <w:pPr>
              <w:tabs>
                <w:tab w:val="left" w:pos="720"/>
              </w:tabs>
              <w:spacing w:after="0" w:line="240" w:lineRule="auto"/>
              <w:contextualSpacing/>
              <w:jc w:val="both"/>
              <w:rPr>
                <w:rFonts w:ascii="Times New Roman" w:hAnsi="Times New Roman"/>
                <w:bCs/>
                <w:iCs/>
              </w:rPr>
            </w:pPr>
            <w:r w:rsidRPr="007A6BDB">
              <w:rPr>
                <w:rFonts w:ascii="Times New Roman" w:hAnsi="Times New Roman"/>
                <w:bCs/>
                <w:iCs/>
                <w:lang w:val="en-US"/>
              </w:rPr>
              <w:t>201</w:t>
            </w:r>
            <w:r w:rsidRPr="007A6BDB">
              <w:rPr>
                <w:rFonts w:ascii="Times New Roman" w:hAnsi="Times New Roman"/>
                <w:bCs/>
                <w:iCs/>
              </w:rPr>
              <w:t>2</w:t>
            </w:r>
            <w:r w:rsidRPr="007A6BDB">
              <w:rPr>
                <w:rFonts w:ascii="Times New Roman" w:hAnsi="Times New Roman"/>
                <w:bCs/>
                <w:iCs/>
                <w:lang w:val="en-US"/>
              </w:rPr>
              <w:t>-201</w:t>
            </w:r>
            <w:r w:rsidRPr="007A6BDB">
              <w:rPr>
                <w:rFonts w:ascii="Times New Roman" w:hAnsi="Times New Roman"/>
                <w:bCs/>
                <w:iCs/>
              </w:rPr>
              <w:t>3</w:t>
            </w:r>
          </w:p>
        </w:tc>
      </w:tr>
      <w:tr w:rsidR="007A6BDB" w:rsidRPr="007A6BDB" w:rsidTr="00FC522A">
        <w:tc>
          <w:tcPr>
            <w:tcW w:w="852" w:type="dxa"/>
          </w:tcPr>
          <w:p w:rsidR="007A6BDB" w:rsidRPr="007A6BDB" w:rsidRDefault="007A6BDB" w:rsidP="007A6BDB">
            <w:pPr>
              <w:tabs>
                <w:tab w:val="left" w:pos="720"/>
              </w:tabs>
              <w:spacing w:after="0" w:line="240" w:lineRule="auto"/>
              <w:contextualSpacing/>
              <w:jc w:val="center"/>
              <w:rPr>
                <w:rFonts w:ascii="Times New Roman" w:hAnsi="Times New Roman"/>
                <w:bCs/>
                <w:iCs/>
              </w:rPr>
            </w:pPr>
            <w:r w:rsidRPr="007A6BDB">
              <w:rPr>
                <w:rFonts w:ascii="Times New Roman" w:hAnsi="Times New Roman"/>
                <w:bCs/>
                <w:iCs/>
              </w:rPr>
              <w:t>II</w:t>
            </w:r>
          </w:p>
        </w:tc>
        <w:tc>
          <w:tcPr>
            <w:tcW w:w="4394" w:type="dxa"/>
          </w:tcPr>
          <w:p w:rsidR="007A6BDB" w:rsidRPr="007A6BDB" w:rsidRDefault="007A6BDB" w:rsidP="007A6BDB">
            <w:pPr>
              <w:tabs>
                <w:tab w:val="left" w:pos="720"/>
              </w:tabs>
              <w:spacing w:after="0" w:line="240" w:lineRule="auto"/>
              <w:contextualSpacing/>
              <w:rPr>
                <w:rFonts w:ascii="Times New Roman" w:hAnsi="Times New Roman"/>
                <w:bCs/>
                <w:iCs/>
              </w:rPr>
            </w:pPr>
            <w:r w:rsidRPr="007A6BDB">
              <w:rPr>
                <w:rFonts w:ascii="Times New Roman" w:hAnsi="Times New Roman"/>
                <w:bCs/>
                <w:iCs/>
              </w:rPr>
              <w:t>Программные инструменты</w:t>
            </w:r>
          </w:p>
        </w:tc>
        <w:tc>
          <w:tcPr>
            <w:tcW w:w="2410" w:type="dxa"/>
          </w:tcPr>
          <w:p w:rsidR="007A6BDB" w:rsidRPr="007A6BDB" w:rsidRDefault="007A6BDB" w:rsidP="007A6BDB">
            <w:pPr>
              <w:tabs>
                <w:tab w:val="left" w:pos="720"/>
              </w:tabs>
              <w:spacing w:after="0" w:line="240" w:lineRule="auto"/>
              <w:contextualSpacing/>
              <w:jc w:val="both"/>
              <w:rPr>
                <w:rFonts w:ascii="Times New Roman" w:hAnsi="Times New Roman"/>
                <w:bCs/>
                <w:iCs/>
              </w:rPr>
            </w:pPr>
            <w:r w:rsidRPr="007A6BDB">
              <w:rPr>
                <w:rFonts w:ascii="Times New Roman" w:hAnsi="Times New Roman"/>
                <w:bCs/>
                <w:iCs/>
              </w:rPr>
              <w:t>Имеются</w:t>
            </w:r>
          </w:p>
        </w:tc>
        <w:tc>
          <w:tcPr>
            <w:tcW w:w="1984" w:type="dxa"/>
          </w:tcPr>
          <w:p w:rsidR="007A6BDB" w:rsidRPr="007A6BDB" w:rsidRDefault="007A6BDB" w:rsidP="007A6BDB">
            <w:pPr>
              <w:tabs>
                <w:tab w:val="left" w:pos="720"/>
              </w:tabs>
              <w:spacing w:after="0" w:line="240" w:lineRule="auto"/>
              <w:contextualSpacing/>
              <w:jc w:val="both"/>
              <w:rPr>
                <w:rFonts w:ascii="Times New Roman" w:hAnsi="Times New Roman"/>
                <w:bCs/>
                <w:iCs/>
              </w:rPr>
            </w:pPr>
            <w:r w:rsidRPr="007A6BDB">
              <w:rPr>
                <w:rFonts w:ascii="Times New Roman" w:hAnsi="Times New Roman"/>
                <w:bCs/>
                <w:iCs/>
              </w:rPr>
              <w:t>2013-2015</w:t>
            </w:r>
          </w:p>
        </w:tc>
      </w:tr>
      <w:tr w:rsidR="007A6BDB" w:rsidRPr="007A6BDB" w:rsidTr="00FC522A">
        <w:tc>
          <w:tcPr>
            <w:tcW w:w="852" w:type="dxa"/>
          </w:tcPr>
          <w:p w:rsidR="007A6BDB" w:rsidRPr="007A6BDB" w:rsidRDefault="007A6BDB" w:rsidP="007A6BDB">
            <w:pPr>
              <w:tabs>
                <w:tab w:val="left" w:pos="720"/>
              </w:tabs>
              <w:spacing w:after="0" w:line="240" w:lineRule="auto"/>
              <w:contextualSpacing/>
              <w:jc w:val="center"/>
              <w:rPr>
                <w:rFonts w:ascii="Times New Roman" w:hAnsi="Times New Roman"/>
                <w:bCs/>
                <w:iCs/>
              </w:rPr>
            </w:pPr>
            <w:r w:rsidRPr="007A6BDB">
              <w:rPr>
                <w:rFonts w:ascii="Times New Roman" w:hAnsi="Times New Roman"/>
                <w:bCs/>
                <w:iCs/>
              </w:rPr>
              <w:t>III</w:t>
            </w:r>
          </w:p>
        </w:tc>
        <w:tc>
          <w:tcPr>
            <w:tcW w:w="4394" w:type="dxa"/>
          </w:tcPr>
          <w:p w:rsidR="007A6BDB" w:rsidRPr="007A6BDB" w:rsidRDefault="007A6BDB" w:rsidP="007A6BDB">
            <w:pPr>
              <w:tabs>
                <w:tab w:val="left" w:pos="720"/>
              </w:tabs>
              <w:spacing w:after="0" w:line="240" w:lineRule="auto"/>
              <w:contextualSpacing/>
              <w:rPr>
                <w:rFonts w:ascii="Times New Roman" w:hAnsi="Times New Roman"/>
                <w:bCs/>
                <w:iCs/>
              </w:rPr>
            </w:pPr>
            <w:r w:rsidRPr="007A6BDB">
              <w:rPr>
                <w:rFonts w:ascii="Times New Roman" w:hAnsi="Times New Roman"/>
                <w:bCs/>
                <w:iCs/>
              </w:rPr>
              <w:t>Обеспечение технической, методической и организационной поддержки</w:t>
            </w:r>
          </w:p>
        </w:tc>
        <w:tc>
          <w:tcPr>
            <w:tcW w:w="2410" w:type="dxa"/>
          </w:tcPr>
          <w:p w:rsidR="007A6BDB" w:rsidRPr="007A6BDB" w:rsidRDefault="007A6BDB" w:rsidP="007A6BDB">
            <w:pPr>
              <w:spacing w:after="0" w:line="240" w:lineRule="auto"/>
              <w:contextualSpacing/>
              <w:jc w:val="both"/>
              <w:rPr>
                <w:rFonts w:ascii="Times New Roman" w:hAnsi="Times New Roman"/>
                <w:bCs/>
                <w:iCs/>
              </w:rPr>
            </w:pPr>
            <w:r w:rsidRPr="007A6BDB">
              <w:rPr>
                <w:rFonts w:ascii="Times New Roman" w:hAnsi="Times New Roman"/>
                <w:bCs/>
                <w:iCs/>
              </w:rPr>
              <w:t>Соответствуют требованиям ФГОС</w:t>
            </w:r>
          </w:p>
        </w:tc>
        <w:tc>
          <w:tcPr>
            <w:tcW w:w="1984" w:type="dxa"/>
          </w:tcPr>
          <w:p w:rsidR="007A6BDB" w:rsidRPr="007A6BDB" w:rsidRDefault="007A6BDB" w:rsidP="007A6BDB">
            <w:pPr>
              <w:tabs>
                <w:tab w:val="left" w:pos="720"/>
              </w:tabs>
              <w:spacing w:after="0" w:line="240" w:lineRule="auto"/>
              <w:contextualSpacing/>
              <w:jc w:val="both"/>
              <w:rPr>
                <w:rFonts w:ascii="Times New Roman" w:hAnsi="Times New Roman"/>
                <w:bCs/>
                <w:iCs/>
              </w:rPr>
            </w:pPr>
            <w:r w:rsidRPr="007A6BDB">
              <w:rPr>
                <w:rFonts w:ascii="Times New Roman" w:hAnsi="Times New Roman"/>
                <w:bCs/>
                <w:iCs/>
              </w:rPr>
              <w:t>2013-2015</w:t>
            </w:r>
          </w:p>
        </w:tc>
      </w:tr>
      <w:tr w:rsidR="007A6BDB" w:rsidRPr="007A6BDB" w:rsidTr="00FC522A">
        <w:tc>
          <w:tcPr>
            <w:tcW w:w="852" w:type="dxa"/>
          </w:tcPr>
          <w:p w:rsidR="007A6BDB" w:rsidRPr="007A6BDB" w:rsidRDefault="007A6BDB" w:rsidP="007A6BDB">
            <w:pPr>
              <w:tabs>
                <w:tab w:val="left" w:pos="720"/>
              </w:tabs>
              <w:spacing w:after="0" w:line="240" w:lineRule="auto"/>
              <w:contextualSpacing/>
              <w:jc w:val="center"/>
              <w:rPr>
                <w:rFonts w:ascii="Times New Roman" w:hAnsi="Times New Roman"/>
                <w:bCs/>
                <w:iCs/>
              </w:rPr>
            </w:pPr>
            <w:r w:rsidRPr="007A6BDB">
              <w:rPr>
                <w:rFonts w:ascii="Times New Roman" w:hAnsi="Times New Roman"/>
                <w:bCs/>
                <w:iCs/>
              </w:rPr>
              <w:t>IV</w:t>
            </w:r>
          </w:p>
        </w:tc>
        <w:tc>
          <w:tcPr>
            <w:tcW w:w="4394" w:type="dxa"/>
          </w:tcPr>
          <w:p w:rsidR="007A6BDB" w:rsidRPr="007A6BDB" w:rsidRDefault="007A6BDB" w:rsidP="007A6BDB">
            <w:pPr>
              <w:tabs>
                <w:tab w:val="left" w:pos="720"/>
              </w:tabs>
              <w:spacing w:after="0" w:line="240" w:lineRule="auto"/>
              <w:contextualSpacing/>
              <w:rPr>
                <w:rFonts w:ascii="Times New Roman" w:hAnsi="Times New Roman"/>
                <w:bCs/>
                <w:iCs/>
              </w:rPr>
            </w:pPr>
            <w:r w:rsidRPr="007A6BDB">
              <w:rPr>
                <w:rFonts w:ascii="Times New Roman" w:hAnsi="Times New Roman"/>
                <w:bCs/>
                <w:iCs/>
              </w:rPr>
              <w:t>Отображение образовательного процесса в информационной среде:</w:t>
            </w:r>
          </w:p>
        </w:tc>
        <w:tc>
          <w:tcPr>
            <w:tcW w:w="2410" w:type="dxa"/>
          </w:tcPr>
          <w:p w:rsidR="007A6BDB" w:rsidRPr="007A6BDB" w:rsidRDefault="007A6BDB" w:rsidP="007A6BDB">
            <w:pPr>
              <w:tabs>
                <w:tab w:val="left" w:pos="720"/>
              </w:tabs>
              <w:spacing w:after="0" w:line="240" w:lineRule="auto"/>
              <w:contextualSpacing/>
              <w:jc w:val="both"/>
              <w:rPr>
                <w:rFonts w:ascii="Times New Roman" w:hAnsi="Times New Roman"/>
                <w:bCs/>
                <w:iCs/>
              </w:rPr>
            </w:pPr>
            <w:r w:rsidRPr="007A6BDB">
              <w:rPr>
                <w:rFonts w:ascii="Times New Roman" w:hAnsi="Times New Roman"/>
                <w:bCs/>
                <w:iCs/>
              </w:rPr>
              <w:t xml:space="preserve">Сайт школы </w:t>
            </w:r>
          </w:p>
        </w:tc>
        <w:tc>
          <w:tcPr>
            <w:tcW w:w="1984" w:type="dxa"/>
          </w:tcPr>
          <w:p w:rsidR="007A6BDB" w:rsidRPr="007A6BDB" w:rsidRDefault="007A6BDB" w:rsidP="007A6BDB">
            <w:pPr>
              <w:tabs>
                <w:tab w:val="left" w:pos="720"/>
              </w:tabs>
              <w:spacing w:after="0" w:line="240" w:lineRule="auto"/>
              <w:contextualSpacing/>
              <w:jc w:val="both"/>
              <w:rPr>
                <w:rFonts w:ascii="Times New Roman" w:hAnsi="Times New Roman"/>
                <w:bCs/>
                <w:iCs/>
              </w:rPr>
            </w:pPr>
            <w:r w:rsidRPr="007A6BDB">
              <w:rPr>
                <w:rFonts w:ascii="Times New Roman" w:hAnsi="Times New Roman"/>
                <w:bCs/>
                <w:iCs/>
              </w:rPr>
              <w:t>2013-2014</w:t>
            </w:r>
          </w:p>
        </w:tc>
      </w:tr>
      <w:tr w:rsidR="007A6BDB" w:rsidRPr="007A6BDB" w:rsidTr="00FC522A">
        <w:tc>
          <w:tcPr>
            <w:tcW w:w="852" w:type="dxa"/>
          </w:tcPr>
          <w:p w:rsidR="007A6BDB" w:rsidRPr="007A6BDB" w:rsidRDefault="007A6BDB" w:rsidP="007A6BDB">
            <w:pPr>
              <w:tabs>
                <w:tab w:val="left" w:pos="720"/>
              </w:tabs>
              <w:spacing w:after="0" w:line="240" w:lineRule="auto"/>
              <w:contextualSpacing/>
              <w:jc w:val="center"/>
              <w:rPr>
                <w:rFonts w:ascii="Times New Roman" w:hAnsi="Times New Roman"/>
                <w:bCs/>
                <w:iCs/>
              </w:rPr>
            </w:pPr>
            <w:r w:rsidRPr="007A6BDB">
              <w:rPr>
                <w:rFonts w:ascii="Times New Roman" w:hAnsi="Times New Roman"/>
                <w:bCs/>
                <w:iCs/>
              </w:rPr>
              <w:t>V</w:t>
            </w:r>
          </w:p>
        </w:tc>
        <w:tc>
          <w:tcPr>
            <w:tcW w:w="4394" w:type="dxa"/>
          </w:tcPr>
          <w:p w:rsidR="007A6BDB" w:rsidRPr="007A6BDB" w:rsidRDefault="007A6BDB" w:rsidP="007A6BDB">
            <w:pPr>
              <w:tabs>
                <w:tab w:val="left" w:pos="720"/>
              </w:tabs>
              <w:spacing w:after="0" w:line="240" w:lineRule="auto"/>
              <w:contextualSpacing/>
              <w:rPr>
                <w:rFonts w:ascii="Times New Roman" w:hAnsi="Times New Roman"/>
                <w:bCs/>
                <w:iCs/>
              </w:rPr>
            </w:pPr>
            <w:r w:rsidRPr="007A6BDB">
              <w:rPr>
                <w:rFonts w:ascii="Times New Roman" w:hAnsi="Times New Roman"/>
                <w:bCs/>
                <w:iCs/>
              </w:rPr>
              <w:t>Компоненты на бумажных носителях:</w:t>
            </w:r>
          </w:p>
        </w:tc>
        <w:tc>
          <w:tcPr>
            <w:tcW w:w="2410" w:type="dxa"/>
          </w:tcPr>
          <w:p w:rsidR="007A6BDB" w:rsidRPr="007A6BDB" w:rsidRDefault="007A6BDB" w:rsidP="007A6BDB">
            <w:pPr>
              <w:tabs>
                <w:tab w:val="left" w:pos="720"/>
              </w:tabs>
              <w:spacing w:after="0" w:line="240" w:lineRule="auto"/>
              <w:contextualSpacing/>
              <w:jc w:val="both"/>
              <w:rPr>
                <w:rFonts w:ascii="Times New Roman" w:hAnsi="Times New Roman"/>
                <w:bCs/>
                <w:iCs/>
              </w:rPr>
            </w:pPr>
            <w:r w:rsidRPr="007A6BDB">
              <w:rPr>
                <w:rFonts w:ascii="Times New Roman" w:hAnsi="Times New Roman"/>
                <w:bCs/>
                <w:iCs/>
              </w:rPr>
              <w:t>Требуется пополнение</w:t>
            </w:r>
          </w:p>
        </w:tc>
        <w:tc>
          <w:tcPr>
            <w:tcW w:w="1984" w:type="dxa"/>
          </w:tcPr>
          <w:p w:rsidR="007A6BDB" w:rsidRPr="007A6BDB" w:rsidRDefault="007A6BDB" w:rsidP="007A6BDB">
            <w:pPr>
              <w:tabs>
                <w:tab w:val="left" w:pos="720"/>
              </w:tabs>
              <w:spacing w:after="0" w:line="240" w:lineRule="auto"/>
              <w:contextualSpacing/>
              <w:jc w:val="both"/>
              <w:rPr>
                <w:rFonts w:ascii="Times New Roman" w:hAnsi="Times New Roman"/>
                <w:bCs/>
                <w:iCs/>
              </w:rPr>
            </w:pPr>
            <w:r w:rsidRPr="007A6BDB">
              <w:rPr>
                <w:rFonts w:ascii="Times New Roman" w:hAnsi="Times New Roman"/>
                <w:bCs/>
                <w:iCs/>
              </w:rPr>
              <w:t>2014-2015</w:t>
            </w:r>
          </w:p>
        </w:tc>
      </w:tr>
      <w:tr w:rsidR="007A6BDB" w:rsidRPr="007A6BDB" w:rsidTr="00FC522A">
        <w:tc>
          <w:tcPr>
            <w:tcW w:w="852" w:type="dxa"/>
          </w:tcPr>
          <w:p w:rsidR="007A6BDB" w:rsidRPr="007A6BDB" w:rsidRDefault="007A6BDB" w:rsidP="007A6BDB">
            <w:pPr>
              <w:tabs>
                <w:tab w:val="left" w:pos="720"/>
              </w:tabs>
              <w:spacing w:after="0" w:line="240" w:lineRule="auto"/>
              <w:contextualSpacing/>
              <w:jc w:val="center"/>
              <w:rPr>
                <w:rFonts w:ascii="Times New Roman" w:hAnsi="Times New Roman"/>
                <w:bCs/>
                <w:iCs/>
              </w:rPr>
            </w:pPr>
            <w:r w:rsidRPr="007A6BDB">
              <w:rPr>
                <w:rFonts w:ascii="Times New Roman" w:hAnsi="Times New Roman"/>
                <w:bCs/>
                <w:iCs/>
              </w:rPr>
              <w:t>VI</w:t>
            </w:r>
          </w:p>
        </w:tc>
        <w:tc>
          <w:tcPr>
            <w:tcW w:w="4394" w:type="dxa"/>
          </w:tcPr>
          <w:p w:rsidR="007A6BDB" w:rsidRPr="007A6BDB" w:rsidRDefault="007A6BDB" w:rsidP="007A6BDB">
            <w:pPr>
              <w:tabs>
                <w:tab w:val="left" w:pos="720"/>
              </w:tabs>
              <w:spacing w:after="0" w:line="240" w:lineRule="auto"/>
              <w:contextualSpacing/>
              <w:rPr>
                <w:rFonts w:ascii="Times New Roman" w:hAnsi="Times New Roman"/>
                <w:bCs/>
                <w:iCs/>
              </w:rPr>
            </w:pPr>
            <w:r w:rsidRPr="007A6BDB">
              <w:rPr>
                <w:rFonts w:ascii="Times New Roman" w:hAnsi="Times New Roman"/>
                <w:bCs/>
                <w:iCs/>
              </w:rPr>
              <w:t>Компоненты на CD и DVD:</w:t>
            </w:r>
          </w:p>
        </w:tc>
        <w:tc>
          <w:tcPr>
            <w:tcW w:w="2410" w:type="dxa"/>
          </w:tcPr>
          <w:p w:rsidR="007A6BDB" w:rsidRPr="007A6BDB" w:rsidRDefault="007A6BDB" w:rsidP="007A6BDB">
            <w:pPr>
              <w:tabs>
                <w:tab w:val="left" w:pos="720"/>
              </w:tabs>
              <w:spacing w:after="0" w:line="240" w:lineRule="auto"/>
              <w:contextualSpacing/>
              <w:jc w:val="both"/>
              <w:rPr>
                <w:rFonts w:ascii="Times New Roman" w:hAnsi="Times New Roman"/>
                <w:bCs/>
                <w:iCs/>
              </w:rPr>
            </w:pPr>
            <w:r w:rsidRPr="007A6BDB">
              <w:rPr>
                <w:rFonts w:ascii="Times New Roman" w:hAnsi="Times New Roman"/>
                <w:bCs/>
                <w:iCs/>
              </w:rPr>
              <w:t>Требуется пополнение</w:t>
            </w:r>
          </w:p>
        </w:tc>
        <w:tc>
          <w:tcPr>
            <w:tcW w:w="1984" w:type="dxa"/>
          </w:tcPr>
          <w:p w:rsidR="007A6BDB" w:rsidRPr="007A6BDB" w:rsidRDefault="007A6BDB" w:rsidP="007A6BDB">
            <w:pPr>
              <w:tabs>
                <w:tab w:val="left" w:pos="720"/>
              </w:tabs>
              <w:spacing w:after="0" w:line="240" w:lineRule="auto"/>
              <w:contextualSpacing/>
              <w:jc w:val="both"/>
              <w:rPr>
                <w:rFonts w:ascii="Times New Roman" w:hAnsi="Times New Roman"/>
                <w:bCs/>
                <w:iCs/>
              </w:rPr>
            </w:pPr>
            <w:r w:rsidRPr="007A6BDB">
              <w:rPr>
                <w:rFonts w:ascii="Times New Roman" w:hAnsi="Times New Roman"/>
                <w:bCs/>
                <w:iCs/>
              </w:rPr>
              <w:t>2015-2016</w:t>
            </w:r>
          </w:p>
        </w:tc>
      </w:tr>
    </w:tbl>
    <w:p w:rsidR="007A6BDB" w:rsidRDefault="007A6BDB" w:rsidP="007A6BDB">
      <w:pPr>
        <w:spacing w:after="0" w:line="240" w:lineRule="auto"/>
        <w:rPr>
          <w:rFonts w:ascii="Times New Roman" w:hAnsi="Times New Roman"/>
        </w:rPr>
      </w:pPr>
      <w:bookmarkStart w:id="309" w:name="_Toc406059072"/>
      <w:bookmarkStart w:id="310" w:name="_Toc409691741"/>
      <w:bookmarkStart w:id="311" w:name="_Toc410654085"/>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b/>
          <w:bCs/>
          <w:color w:val="000000"/>
        </w:rPr>
        <w:t xml:space="preserve">Технические средства: </w:t>
      </w:r>
      <w:r w:rsidRPr="005B767F">
        <w:rPr>
          <w:rFonts w:ascii="Times New Roman" w:eastAsiaTheme="minorHAnsi" w:hAnsi="Times New Roman"/>
          <w:color w:val="000000"/>
        </w:rPr>
        <w:t xml:space="preserve">мультимедийный проектор и экран; принтер цветной; фотопринтер; цифровой фотоаппарат; цифровая </w:t>
      </w:r>
      <w:r>
        <w:rPr>
          <w:rFonts w:ascii="Times New Roman" w:eastAsiaTheme="minorHAnsi" w:hAnsi="Times New Roman"/>
          <w:color w:val="000000"/>
        </w:rPr>
        <w:t>видеокамера</w:t>
      </w:r>
      <w:r w:rsidRPr="005B767F">
        <w:rPr>
          <w:rFonts w:ascii="Times New Roman" w:eastAsiaTheme="minorHAnsi" w:hAnsi="Times New Roman"/>
          <w:color w:val="000000"/>
        </w:rPr>
        <w:t xml:space="preserve">; сканер; микрофон; музыкальная клавиатура; оборудование компьютерной сети; доска со средствами, обеспечивающими обратную связь. </w:t>
      </w:r>
    </w:p>
    <w:p w:rsidR="005B767F" w:rsidRPr="005B767F" w:rsidRDefault="005B767F" w:rsidP="005B767F">
      <w:pPr>
        <w:pStyle w:val="Default"/>
        <w:rPr>
          <w:rFonts w:ascii="Times New Roman" w:eastAsiaTheme="minorHAnsi" w:hAnsi="Times New Roman" w:cs="Times New Roman"/>
          <w:sz w:val="22"/>
          <w:szCs w:val="22"/>
        </w:rPr>
      </w:pPr>
      <w:r w:rsidRPr="005B767F">
        <w:rPr>
          <w:rFonts w:ascii="Times New Roman" w:eastAsiaTheme="minorHAnsi" w:hAnsi="Times New Roman"/>
          <w:b/>
          <w:bCs/>
          <w:sz w:val="22"/>
          <w:szCs w:val="22"/>
        </w:rPr>
        <w:t xml:space="preserve">Программные инструменты: </w:t>
      </w:r>
      <w:r w:rsidRPr="005B767F">
        <w:rPr>
          <w:rFonts w:ascii="Times New Roman" w:eastAsiaTheme="minorHAnsi" w:hAnsi="Times New Roman"/>
          <w:sz w:val="22"/>
          <w:szCs w:val="22"/>
        </w:rPr>
        <w:t xml:space="preserve">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w:t>
      </w:r>
      <w:r>
        <w:rPr>
          <w:rFonts w:ascii="Times New Roman" w:eastAsiaTheme="minorHAnsi" w:hAnsi="Times New Roman"/>
          <w:sz w:val="22"/>
          <w:szCs w:val="22"/>
        </w:rPr>
        <w:t>изображений</w:t>
      </w:r>
      <w:r w:rsidRPr="005B767F">
        <w:rPr>
          <w:rFonts w:ascii="Times New Roman" w:eastAsiaTheme="minorHAnsi" w:hAnsi="Times New Roman" w:cs="Times New Roman"/>
          <w:sz w:val="22"/>
          <w:szCs w:val="22"/>
        </w:rPr>
        <w:t xml:space="preserve">; музыкальный редактор; редактор подготовки презентаций; редактор видео; редактор звука;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b/>
          <w:bCs/>
          <w:color w:val="000000"/>
        </w:rPr>
        <w:lastRenderedPageBreak/>
        <w:t xml:space="preserve">Обеспечение технической, методической и организационной поддержки: </w:t>
      </w:r>
      <w:r w:rsidRPr="005B767F">
        <w:rPr>
          <w:rFonts w:ascii="Times New Roman" w:eastAsiaTheme="minorHAnsi" w:hAnsi="Times New Roman"/>
          <w:color w:val="000000"/>
        </w:rPr>
        <w:t>разработка планов, дорожных карт; заключение договоров; подготовка распорядительных документов учредителя; подгот</w:t>
      </w:r>
      <w:r w:rsidR="00D478C2">
        <w:rPr>
          <w:rFonts w:ascii="Times New Roman" w:eastAsiaTheme="minorHAnsi" w:hAnsi="Times New Roman"/>
          <w:color w:val="000000"/>
        </w:rPr>
        <w:t xml:space="preserve">овка локальных актов МБОУ </w:t>
      </w:r>
      <w:r>
        <w:rPr>
          <w:rFonts w:ascii="Times New Roman" w:eastAsiaTheme="minorHAnsi" w:hAnsi="Times New Roman"/>
          <w:color w:val="000000"/>
        </w:rPr>
        <w:t>СОШ с.</w:t>
      </w:r>
      <w:r w:rsidR="00D478C2">
        <w:rPr>
          <w:rFonts w:ascii="Times New Roman" w:eastAsiaTheme="minorHAnsi" w:hAnsi="Times New Roman"/>
          <w:color w:val="000000"/>
        </w:rPr>
        <w:t xml:space="preserve"> Елецкая Лозовка</w:t>
      </w:r>
      <w:r w:rsidRPr="005B767F">
        <w:rPr>
          <w:rFonts w:ascii="Times New Roman" w:eastAsiaTheme="minorHAnsi" w:hAnsi="Times New Roman"/>
          <w:color w:val="000000"/>
        </w:rPr>
        <w:t xml:space="preserve">; подготовка программ формирования ИКТ-компетентности работников </w:t>
      </w:r>
      <w:r w:rsidR="00D478C2">
        <w:rPr>
          <w:rFonts w:ascii="Times New Roman" w:eastAsiaTheme="minorHAnsi" w:hAnsi="Times New Roman"/>
          <w:color w:val="000000"/>
        </w:rPr>
        <w:t>МБОУ СОШ с. Елецкая Лозовка</w:t>
      </w:r>
      <w:r w:rsidR="00D478C2" w:rsidRPr="005B767F">
        <w:rPr>
          <w:rFonts w:ascii="Times New Roman" w:eastAsiaTheme="minorHAnsi" w:hAnsi="Times New Roman"/>
          <w:color w:val="000000"/>
        </w:rPr>
        <w:t>;</w:t>
      </w:r>
      <w:r>
        <w:rPr>
          <w:rFonts w:ascii="Times New Roman" w:eastAsiaTheme="minorHAnsi" w:hAnsi="Times New Roman"/>
          <w:color w:val="000000"/>
        </w:rPr>
        <w:t>»</w:t>
      </w:r>
      <w:r w:rsidRPr="005B767F">
        <w:rPr>
          <w:rFonts w:ascii="Times New Roman" w:eastAsiaTheme="minorHAnsi" w:hAnsi="Times New Roman"/>
          <w:color w:val="000000"/>
        </w:rPr>
        <w:t xml:space="preserve"> </w:t>
      </w:r>
      <w:r>
        <w:rPr>
          <w:rFonts w:ascii="Times New Roman" w:eastAsiaTheme="minorHAnsi" w:hAnsi="Times New Roman"/>
          <w:color w:val="000000"/>
        </w:rPr>
        <w:t xml:space="preserve"> </w:t>
      </w:r>
      <w:r w:rsidRPr="005B767F">
        <w:rPr>
          <w:rFonts w:ascii="Times New Roman" w:eastAsiaTheme="minorHAnsi" w:hAnsi="Times New Roman"/>
          <w:color w:val="000000"/>
        </w:rPr>
        <w:t xml:space="preserve">(индивидуальных программ для каждого работника). </w:t>
      </w:r>
    </w:p>
    <w:p w:rsidR="005B767F" w:rsidRPr="005B767F" w:rsidRDefault="005B767F" w:rsidP="005B767F">
      <w:pPr>
        <w:spacing w:after="0" w:line="240" w:lineRule="auto"/>
        <w:rPr>
          <w:rFonts w:ascii="Times New Roman" w:eastAsiaTheme="minorHAnsi" w:hAnsi="Times New Roman"/>
          <w:color w:val="000000"/>
        </w:rPr>
      </w:pPr>
      <w:r w:rsidRPr="005B767F">
        <w:rPr>
          <w:rFonts w:ascii="Times New Roman" w:eastAsiaTheme="minorHAnsi" w:hAnsi="Times New Roman"/>
          <w:b/>
          <w:bCs/>
          <w:color w:val="000000"/>
        </w:rPr>
        <w:t xml:space="preserve">Отображение образовательного процесса в информационной среде: </w:t>
      </w:r>
      <w:r w:rsidRPr="005B767F">
        <w:rPr>
          <w:rFonts w:ascii="Times New Roman" w:eastAsiaTheme="minorHAnsi" w:hAnsi="Times New Roman"/>
          <w:color w:val="000000"/>
        </w:rPr>
        <w:t xml:space="preserve">размещаются домашние задания (текстовая формулировка, видеофильм для анализа, географическая карта); результаты выполнения аттестационных работ </w:t>
      </w:r>
      <w:r>
        <w:rPr>
          <w:rFonts w:ascii="Times New Roman" w:eastAsiaTheme="minorHAnsi" w:hAnsi="Times New Roman"/>
          <w:color w:val="000000"/>
        </w:rPr>
        <w:t>уча</w:t>
      </w:r>
      <w:r w:rsidRPr="005B767F">
        <w:rPr>
          <w:rFonts w:ascii="Times New Roman" w:eastAsiaTheme="minorHAnsi" w:hAnsi="Times New Roman"/>
          <w:color w:val="000000"/>
        </w:rPr>
        <w:t xml:space="preserve">щихся; творческие работы учителей и </w:t>
      </w:r>
      <w:r>
        <w:rPr>
          <w:rFonts w:ascii="Times New Roman" w:eastAsiaTheme="minorHAnsi" w:hAnsi="Times New Roman"/>
          <w:color w:val="000000"/>
        </w:rPr>
        <w:t>уча</w:t>
      </w:r>
      <w:r w:rsidRPr="005B767F">
        <w:rPr>
          <w:rFonts w:ascii="Times New Roman" w:eastAsiaTheme="minorHAnsi" w:hAnsi="Times New Roman"/>
          <w:color w:val="000000"/>
        </w:rPr>
        <w:t>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Pr>
          <w:rFonts w:ascii="Times New Roman" w:eastAsiaTheme="minorHAnsi" w:hAnsi="Times New Roman"/>
          <w:color w:val="000000"/>
        </w:rPr>
        <w:t>-</w:t>
      </w:r>
      <w:r w:rsidRPr="005B767F">
        <w:rPr>
          <w:rFonts w:ascii="Times New Roman" w:eastAsiaTheme="minorHAnsi" w:hAnsi="Times New Roman"/>
          <w:color w:val="000000"/>
        </w:rPr>
        <w:t>коллекция).</w:t>
      </w:r>
    </w:p>
    <w:p w:rsidR="005B767F" w:rsidRDefault="005B767F" w:rsidP="005B767F">
      <w:pPr>
        <w:spacing w:after="0" w:line="240" w:lineRule="auto"/>
        <w:rPr>
          <w:rFonts w:ascii="Times New Roman" w:hAnsi="Times New Roman"/>
        </w:rPr>
      </w:pP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b/>
          <w:bCs/>
          <w:color w:val="000000"/>
        </w:rPr>
        <w:t xml:space="preserve">Необходимые изменения в работе с обеспечением учебных и информационно-методических ресурсов будут обеспечивать: </w:t>
      </w:r>
    </w:p>
    <w:p w:rsidR="005B767F" w:rsidRPr="005B767F" w:rsidRDefault="005B767F" w:rsidP="005B767F">
      <w:pPr>
        <w:autoSpaceDE w:val="0"/>
        <w:autoSpaceDN w:val="0"/>
        <w:adjustRightInd w:val="0"/>
        <w:spacing w:after="197" w:line="240" w:lineRule="auto"/>
        <w:rPr>
          <w:rFonts w:ascii="Times New Roman" w:eastAsiaTheme="minorHAnsi" w:hAnsi="Times New Roman"/>
          <w:color w:val="000000"/>
        </w:rPr>
      </w:pPr>
      <w:r w:rsidRPr="005B767F">
        <w:rPr>
          <w:rFonts w:ascii="Times New Roman" w:eastAsiaTheme="minorHAnsi" w:hAnsi="Times New Roman"/>
          <w:color w:val="000000"/>
        </w:rPr>
        <w:t xml:space="preserve">1. Расширение использования информационно-образовательных ресурсов Интернета. </w:t>
      </w:r>
    </w:p>
    <w:p w:rsid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2. Оснащение кабинетов средствами ИКТ.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sz w:val="24"/>
          <w:szCs w:val="24"/>
        </w:rPr>
      </w:pP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3. Своевременное и полное информирование граждан об образовательных услугах, обеспечивающих полноту, доступность, своевременное обновление, достоверность информации об их качестве.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b/>
          <w:bCs/>
          <w:color w:val="000000"/>
        </w:rPr>
        <w:t xml:space="preserve">Механизмы достижения планируемых результатов в области использования ИКТ: </w:t>
      </w:r>
    </w:p>
    <w:p w:rsidR="005B767F" w:rsidRPr="005B767F" w:rsidRDefault="005B767F" w:rsidP="005B767F">
      <w:pPr>
        <w:autoSpaceDE w:val="0"/>
        <w:autoSpaceDN w:val="0"/>
        <w:adjustRightInd w:val="0"/>
        <w:spacing w:after="197" w:line="240" w:lineRule="auto"/>
        <w:rPr>
          <w:rFonts w:ascii="Times New Roman" w:eastAsiaTheme="minorHAnsi" w:hAnsi="Times New Roman"/>
          <w:color w:val="000000"/>
        </w:rPr>
      </w:pPr>
      <w:r w:rsidRPr="005B767F">
        <w:rPr>
          <w:rFonts w:ascii="Times New Roman" w:eastAsiaTheme="minorHAnsi" w:hAnsi="Times New Roman"/>
          <w:color w:val="000000"/>
        </w:rPr>
        <w:t xml:space="preserve">1. Освоение и внедрение в образовательный процесс ИКТ технологий. </w:t>
      </w:r>
    </w:p>
    <w:p w:rsidR="005B767F" w:rsidRPr="005B767F" w:rsidRDefault="005B767F" w:rsidP="005B767F">
      <w:pPr>
        <w:autoSpaceDE w:val="0"/>
        <w:autoSpaceDN w:val="0"/>
        <w:adjustRightInd w:val="0"/>
        <w:spacing w:after="197" w:line="240" w:lineRule="auto"/>
        <w:rPr>
          <w:rFonts w:ascii="Times New Roman" w:eastAsiaTheme="minorHAnsi" w:hAnsi="Times New Roman"/>
          <w:color w:val="000000"/>
        </w:rPr>
      </w:pPr>
      <w:r w:rsidRPr="005B767F">
        <w:rPr>
          <w:rFonts w:ascii="Times New Roman" w:eastAsiaTheme="minorHAnsi" w:hAnsi="Times New Roman"/>
          <w:color w:val="000000"/>
        </w:rPr>
        <w:t xml:space="preserve">2. Привлечение внебюджетных средств на приобретение и укомплектованность ими учебных кабинетов. </w:t>
      </w:r>
    </w:p>
    <w:p w:rsidR="005B767F" w:rsidRPr="005B767F" w:rsidRDefault="005B767F" w:rsidP="005B767F">
      <w:pPr>
        <w:autoSpaceDE w:val="0"/>
        <w:autoSpaceDN w:val="0"/>
        <w:adjustRightInd w:val="0"/>
        <w:spacing w:after="197" w:line="240" w:lineRule="auto"/>
        <w:rPr>
          <w:rFonts w:ascii="Times New Roman" w:eastAsiaTheme="minorHAnsi" w:hAnsi="Times New Roman"/>
          <w:color w:val="000000"/>
        </w:rPr>
      </w:pPr>
      <w:r w:rsidRPr="005B767F">
        <w:rPr>
          <w:rFonts w:ascii="Times New Roman" w:eastAsiaTheme="minorHAnsi" w:hAnsi="Times New Roman"/>
          <w:color w:val="000000"/>
        </w:rPr>
        <w:t xml:space="preserve">3. Привлечение педагогического коллектива к участию во Всероссийском проекте «Школа цифрового века» (интернет сопровождение – Издательский дом «Первое сентября»).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4. Создание открытой системы информирования граждан об образовательных услугах, обеспечивающих полноту, доступность, своевременное обновление, достоверность информации об их качестве.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p>
    <w:p w:rsidR="005B767F" w:rsidRPr="007A6BDB" w:rsidRDefault="005B767F" w:rsidP="007A6BDB">
      <w:pPr>
        <w:spacing w:after="0" w:line="240" w:lineRule="auto"/>
        <w:rPr>
          <w:rFonts w:ascii="Times New Roman" w:hAnsi="Times New Roman"/>
        </w:rPr>
      </w:pPr>
    </w:p>
    <w:p w:rsidR="007A6BDB" w:rsidRPr="005B767F" w:rsidRDefault="005B767F" w:rsidP="007A6BDB">
      <w:pPr>
        <w:spacing w:after="0" w:line="240" w:lineRule="auto"/>
        <w:jc w:val="center"/>
        <w:rPr>
          <w:rFonts w:ascii="Times New Roman" w:hAnsi="Times New Roman"/>
          <w:b/>
          <w:sz w:val="24"/>
          <w:szCs w:val="24"/>
        </w:rPr>
      </w:pPr>
      <w:bookmarkStart w:id="312" w:name="_Toc414553291"/>
      <w:r w:rsidRPr="005B767F">
        <w:rPr>
          <w:rFonts w:ascii="Times New Roman" w:hAnsi="Times New Roman"/>
          <w:b/>
          <w:sz w:val="24"/>
          <w:szCs w:val="24"/>
        </w:rPr>
        <w:t>3.2.6.</w:t>
      </w:r>
      <w:r w:rsidR="007A6BDB" w:rsidRPr="005B767F">
        <w:rPr>
          <w:rFonts w:ascii="Times New Roman" w:hAnsi="Times New Roman"/>
          <w:b/>
          <w:sz w:val="24"/>
          <w:szCs w:val="24"/>
        </w:rPr>
        <w:t>Механизмы достижения целевых ориентиров в системе условий</w:t>
      </w:r>
      <w:bookmarkEnd w:id="309"/>
      <w:bookmarkEnd w:id="310"/>
      <w:bookmarkEnd w:id="311"/>
      <w:bookmarkEnd w:id="312"/>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 xml:space="preserve">Интегративным результатом выполнения требований к условиям реализации основной образовательной программы </w:t>
      </w:r>
      <w:r w:rsidR="00D478C2">
        <w:rPr>
          <w:rFonts w:ascii="Times New Roman" w:eastAsiaTheme="minorHAnsi" w:hAnsi="Times New Roman"/>
          <w:color w:val="000000"/>
        </w:rPr>
        <w:t>МБОУ СОШ с. Елецкая Лозовка:</w:t>
      </w:r>
      <w:r w:rsidRPr="005B767F">
        <w:rPr>
          <w:rFonts w:ascii="Times New Roman" w:eastAsiaTheme="minorHAnsi" w:hAnsi="Times New Roman"/>
          <w:color w:val="000000"/>
        </w:rPr>
        <w:t xml:space="preserve"> </w:t>
      </w:r>
      <w:r>
        <w:rPr>
          <w:rFonts w:ascii="Times New Roman" w:eastAsiaTheme="minorHAnsi" w:hAnsi="Times New Roman"/>
          <w:color w:val="000000"/>
        </w:rPr>
        <w:t xml:space="preserve"> </w:t>
      </w:r>
      <w:r w:rsidRPr="005B767F">
        <w:rPr>
          <w:rFonts w:ascii="Times New Roman" w:eastAsiaTheme="minorHAnsi" w:hAnsi="Times New Roman"/>
          <w:color w:val="000000"/>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 Созданные в </w:t>
      </w:r>
      <w:r w:rsidR="00D478C2">
        <w:rPr>
          <w:rFonts w:ascii="Times New Roman" w:eastAsiaTheme="minorHAnsi" w:hAnsi="Times New Roman"/>
          <w:color w:val="000000"/>
        </w:rPr>
        <w:t>МБОУ СОШ с. Елецкая Лозовка</w:t>
      </w:r>
      <w:r w:rsidR="00D478C2" w:rsidRPr="005B767F">
        <w:rPr>
          <w:rFonts w:ascii="Times New Roman" w:eastAsiaTheme="minorHAnsi" w:hAnsi="Times New Roman"/>
          <w:color w:val="000000"/>
        </w:rPr>
        <w:t>;</w:t>
      </w:r>
      <w:r>
        <w:rPr>
          <w:rFonts w:ascii="Times New Roman" w:eastAsiaTheme="minorHAnsi" w:hAnsi="Times New Roman"/>
          <w:color w:val="000000"/>
        </w:rPr>
        <w:t>»</w:t>
      </w:r>
      <w:r w:rsidRPr="005B767F">
        <w:rPr>
          <w:rFonts w:ascii="Times New Roman" w:eastAsiaTheme="minorHAnsi" w:hAnsi="Times New Roman"/>
          <w:color w:val="000000"/>
        </w:rPr>
        <w:t xml:space="preserve"> условия: </w:t>
      </w:r>
    </w:p>
    <w:p w:rsidR="005B767F" w:rsidRPr="005B767F" w:rsidRDefault="005B767F" w:rsidP="005B767F">
      <w:pPr>
        <w:autoSpaceDE w:val="0"/>
        <w:autoSpaceDN w:val="0"/>
        <w:adjustRightInd w:val="0"/>
        <w:spacing w:after="199"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соответствуют требованиям ФГОС; </w:t>
      </w:r>
    </w:p>
    <w:p w:rsidR="005B767F" w:rsidRPr="005B767F" w:rsidRDefault="005B767F" w:rsidP="005B767F">
      <w:pPr>
        <w:autoSpaceDE w:val="0"/>
        <w:autoSpaceDN w:val="0"/>
        <w:adjustRightInd w:val="0"/>
        <w:spacing w:after="199" w:line="240" w:lineRule="auto"/>
        <w:rPr>
          <w:rFonts w:ascii="Times New Roman" w:eastAsiaTheme="minorHAnsi" w:hAnsi="Times New Roman"/>
          <w:color w:val="000000"/>
        </w:rPr>
      </w:pPr>
      <w:r w:rsidRPr="005B767F">
        <w:rPr>
          <w:rFonts w:ascii="Times New Roman" w:eastAsiaTheme="minorHAnsi" w:hAnsi="Times New Roman"/>
          <w:color w:val="000000"/>
        </w:rPr>
        <w:t>‒ обеспечивают достижение планируемых результатов освоения</w:t>
      </w:r>
      <w:r>
        <w:rPr>
          <w:rFonts w:ascii="Times New Roman" w:eastAsiaTheme="minorHAnsi" w:hAnsi="Times New Roman"/>
          <w:color w:val="000000"/>
        </w:rPr>
        <w:t xml:space="preserve"> </w:t>
      </w:r>
      <w:r w:rsidRPr="005B767F">
        <w:rPr>
          <w:rFonts w:ascii="Times New Roman" w:eastAsiaTheme="minorHAnsi" w:hAnsi="Times New Roman"/>
          <w:color w:val="000000"/>
        </w:rPr>
        <w:t>основной образовательной программы школы и</w:t>
      </w:r>
      <w:r>
        <w:rPr>
          <w:rFonts w:ascii="Times New Roman" w:eastAsiaTheme="minorHAnsi" w:hAnsi="Times New Roman"/>
          <w:color w:val="000000"/>
        </w:rPr>
        <w:t xml:space="preserve"> </w:t>
      </w:r>
      <w:r w:rsidRPr="005B767F">
        <w:rPr>
          <w:rFonts w:ascii="Times New Roman" w:eastAsiaTheme="minorHAnsi" w:hAnsi="Times New Roman"/>
          <w:color w:val="000000"/>
        </w:rPr>
        <w:t xml:space="preserve">реализацию предусмотренных в ней образовательных программ; </w:t>
      </w:r>
    </w:p>
    <w:p w:rsid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w:t>
      </w:r>
      <w:r>
        <w:rPr>
          <w:rFonts w:ascii="Times New Roman" w:eastAsiaTheme="minorHAnsi" w:hAnsi="Times New Roman"/>
          <w:color w:val="000000"/>
        </w:rPr>
        <w:t xml:space="preserve"> учитывают особенности школы, её </w:t>
      </w:r>
      <w:r w:rsidRPr="005B767F">
        <w:rPr>
          <w:rFonts w:ascii="Times New Roman" w:eastAsiaTheme="minorHAnsi" w:hAnsi="Times New Roman"/>
          <w:color w:val="000000"/>
        </w:rPr>
        <w:t xml:space="preserve">организационную структуру, запросы участников образовательной деятельности в основном общем образовании;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предоставляют возможность взаимодействия с социальными</w:t>
      </w:r>
      <w:r>
        <w:rPr>
          <w:rFonts w:ascii="Times New Roman" w:eastAsiaTheme="minorHAnsi" w:hAnsi="Times New Roman"/>
          <w:color w:val="000000"/>
        </w:rPr>
        <w:t xml:space="preserve"> партнё</w:t>
      </w:r>
      <w:r w:rsidRPr="005B767F">
        <w:rPr>
          <w:rFonts w:ascii="Times New Roman" w:eastAsiaTheme="minorHAnsi" w:hAnsi="Times New Roman"/>
          <w:color w:val="000000"/>
        </w:rPr>
        <w:t>рами, использования ресурсов социума, в том числе и сетевого</w:t>
      </w:r>
      <w:r>
        <w:rPr>
          <w:rFonts w:ascii="Times New Roman" w:eastAsiaTheme="minorHAnsi" w:hAnsi="Times New Roman"/>
          <w:color w:val="000000"/>
        </w:rPr>
        <w:t xml:space="preserve"> </w:t>
      </w:r>
      <w:r w:rsidRPr="005B767F">
        <w:rPr>
          <w:rFonts w:ascii="Times New Roman" w:eastAsiaTheme="minorHAnsi" w:hAnsi="Times New Roman"/>
          <w:color w:val="000000"/>
        </w:rPr>
        <w:t xml:space="preserve">взаимодействия.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Система условий реализации основной обра</w:t>
      </w:r>
      <w:r>
        <w:rPr>
          <w:rFonts w:ascii="Times New Roman" w:eastAsiaTheme="minorHAnsi" w:hAnsi="Times New Roman"/>
          <w:color w:val="000000"/>
        </w:rPr>
        <w:t xml:space="preserve">зовательной программы </w:t>
      </w:r>
      <w:r w:rsidR="00D478C2">
        <w:rPr>
          <w:rFonts w:ascii="Times New Roman" w:eastAsiaTheme="minorHAnsi" w:hAnsi="Times New Roman"/>
          <w:color w:val="000000"/>
        </w:rPr>
        <w:t>МБОУ СОШ с. Елецкая Лозовка</w:t>
      </w:r>
      <w:r w:rsidR="00D478C2" w:rsidRPr="005B767F">
        <w:rPr>
          <w:rFonts w:ascii="Times New Roman" w:eastAsiaTheme="minorHAnsi" w:hAnsi="Times New Roman"/>
          <w:color w:val="000000"/>
        </w:rPr>
        <w:t xml:space="preserve">; </w:t>
      </w:r>
      <w:r w:rsidRPr="005B767F">
        <w:rPr>
          <w:rFonts w:ascii="Times New Roman" w:eastAsiaTheme="minorHAnsi" w:hAnsi="Times New Roman"/>
          <w:color w:val="000000"/>
        </w:rPr>
        <w:t xml:space="preserve">базируется на результатах проведенной в ходе разработки программы комплексной аналитико-обобщающей и прогностической работы, включающей: </w:t>
      </w:r>
    </w:p>
    <w:p w:rsidR="005B767F" w:rsidRPr="005B767F" w:rsidRDefault="005B767F" w:rsidP="005B767F">
      <w:pPr>
        <w:autoSpaceDE w:val="0"/>
        <w:autoSpaceDN w:val="0"/>
        <w:adjustRightInd w:val="0"/>
        <w:spacing w:after="199"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анализ имеющихся в школе условий и ресурсов реализации основной образовательной программы основного общего образования; </w:t>
      </w:r>
    </w:p>
    <w:p w:rsidR="005B767F" w:rsidRPr="005B767F" w:rsidRDefault="005B767F" w:rsidP="005B767F">
      <w:pPr>
        <w:autoSpaceDE w:val="0"/>
        <w:autoSpaceDN w:val="0"/>
        <w:adjustRightInd w:val="0"/>
        <w:spacing w:after="199" w:line="240" w:lineRule="auto"/>
        <w:rPr>
          <w:rFonts w:ascii="Times New Roman" w:eastAsiaTheme="minorHAnsi" w:hAnsi="Times New Roman"/>
          <w:color w:val="000000"/>
        </w:rPr>
      </w:pPr>
      <w:r w:rsidRPr="005B767F">
        <w:rPr>
          <w:rFonts w:ascii="Times New Roman" w:eastAsiaTheme="minorHAnsi" w:hAnsi="Times New Roman"/>
          <w:color w:val="000000"/>
        </w:rPr>
        <w:lastRenderedPageBreak/>
        <w:t xml:space="preserve">‒ установление степени их соответствия требованиям ФГОС, а также целям и задачам основной образовательной программы, сформированным с учетом потребностей всех участников образовательной деятельности; </w:t>
      </w:r>
    </w:p>
    <w:p w:rsidR="005B767F" w:rsidRPr="005B767F" w:rsidRDefault="005B767F" w:rsidP="005B767F">
      <w:pPr>
        <w:autoSpaceDE w:val="0"/>
        <w:autoSpaceDN w:val="0"/>
        <w:adjustRightInd w:val="0"/>
        <w:spacing w:after="199"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выявление проблемных зон и установление необходимых изменений в имеющихся условиях для приведения их в </w:t>
      </w:r>
      <w:r>
        <w:rPr>
          <w:rFonts w:ascii="Times New Roman" w:eastAsiaTheme="minorHAnsi" w:hAnsi="Times New Roman"/>
          <w:color w:val="000000"/>
        </w:rPr>
        <w:t>соответствие с требованиями ФГО</w:t>
      </w:r>
      <w:r w:rsidRPr="005B767F">
        <w:rPr>
          <w:rFonts w:ascii="Times New Roman" w:eastAsiaTheme="minorHAnsi" w:hAnsi="Times New Roman"/>
          <w:color w:val="000000"/>
        </w:rPr>
        <w:t xml:space="preserve">С; </w:t>
      </w:r>
    </w:p>
    <w:p w:rsidR="005B767F" w:rsidRPr="005B767F" w:rsidRDefault="005B767F" w:rsidP="005B767F">
      <w:pPr>
        <w:autoSpaceDE w:val="0"/>
        <w:autoSpaceDN w:val="0"/>
        <w:adjustRightInd w:val="0"/>
        <w:spacing w:after="199"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 </w:t>
      </w:r>
    </w:p>
    <w:p w:rsidR="005B767F" w:rsidRPr="005B767F" w:rsidRDefault="005B767F" w:rsidP="005B767F">
      <w:pPr>
        <w:autoSpaceDE w:val="0"/>
        <w:autoSpaceDN w:val="0"/>
        <w:adjustRightInd w:val="0"/>
        <w:spacing w:after="199"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разработку сетевого графика (дорожной карты) создания необходимой системы условий;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разработку механизмов мониторинга, оценки и коррекции реализации промежуточных этапов разработанного графика (дорожной карты). </w:t>
      </w:r>
    </w:p>
    <w:p w:rsidR="005B767F" w:rsidRDefault="005B767F" w:rsidP="005B767F">
      <w:pPr>
        <w:spacing w:after="0" w:line="240" w:lineRule="auto"/>
        <w:rPr>
          <w:rFonts w:ascii="Times New Roman" w:hAnsi="Times New Roman"/>
          <w:color w:val="000001"/>
        </w:rPr>
      </w:pPr>
    </w:p>
    <w:p w:rsidR="007A6BDB" w:rsidRPr="007A6BDB" w:rsidRDefault="001C4E48" w:rsidP="007A6BDB">
      <w:pPr>
        <w:spacing w:after="0" w:line="240" w:lineRule="auto"/>
        <w:ind w:firstLine="708"/>
        <w:rPr>
          <w:rFonts w:ascii="Times New Roman" w:hAnsi="Times New Roman"/>
          <w:color w:val="000001"/>
        </w:rPr>
      </w:pPr>
      <w:r>
        <w:rPr>
          <w:rFonts w:ascii="Times New Roman" w:hAnsi="Times New Roman"/>
          <w:color w:val="000001"/>
        </w:rPr>
        <w:t>В</w:t>
      </w:r>
      <w:r w:rsidR="005B767F">
        <w:rPr>
          <w:rFonts w:ascii="Times New Roman" w:hAnsi="Times New Roman"/>
          <w:color w:val="000001"/>
        </w:rPr>
        <w:t xml:space="preserve"> </w:t>
      </w:r>
      <w:r w:rsidR="00D478C2">
        <w:rPr>
          <w:rFonts w:ascii="Times New Roman" w:hAnsi="Times New Roman"/>
          <w:color w:val="000001"/>
        </w:rPr>
        <w:t xml:space="preserve"> МБОУ</w:t>
      </w:r>
      <w:r w:rsidR="00D478C2">
        <w:rPr>
          <w:rFonts w:ascii="Times New Roman" w:eastAsiaTheme="minorHAnsi" w:hAnsi="Times New Roman"/>
          <w:color w:val="000000"/>
        </w:rPr>
        <w:t xml:space="preserve"> СОШ с. Елецкая Лозовка</w:t>
      </w:r>
      <w:r w:rsidR="00D478C2" w:rsidRPr="005B767F">
        <w:rPr>
          <w:rFonts w:ascii="Times New Roman" w:eastAsiaTheme="minorHAnsi" w:hAnsi="Times New Roman"/>
          <w:color w:val="000000"/>
        </w:rPr>
        <w:t xml:space="preserve">; </w:t>
      </w:r>
      <w:r w:rsidR="007A6BDB" w:rsidRPr="007A6BDB">
        <w:rPr>
          <w:rFonts w:ascii="Times New Roman" w:hAnsi="Times New Roman"/>
          <w:color w:val="000001"/>
        </w:rPr>
        <w:t>созданы необходимые условия для реализации ООП ООО, но есть ещё не решённые проблемы. Необходимы дальнейшие изменения.</w:t>
      </w:r>
    </w:p>
    <w:p w:rsidR="007A6BDB" w:rsidRPr="007A6BDB" w:rsidRDefault="007A6BDB" w:rsidP="007A6BDB">
      <w:pPr>
        <w:spacing w:after="0" w:line="240" w:lineRule="auto"/>
        <w:rPr>
          <w:rFonts w:ascii="Times New Roman" w:hAnsi="Times New Roman"/>
          <w:color w:val="000001"/>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3136"/>
        <w:gridCol w:w="4353"/>
      </w:tblGrid>
      <w:tr w:rsidR="007A6BDB" w:rsidRPr="007A6BDB" w:rsidTr="00FC522A">
        <w:tc>
          <w:tcPr>
            <w:tcW w:w="2160" w:type="dxa"/>
          </w:tcPr>
          <w:p w:rsidR="007A6BDB" w:rsidRPr="007A6BDB" w:rsidRDefault="007A6BDB" w:rsidP="007A6BDB">
            <w:pPr>
              <w:spacing w:after="0" w:line="240" w:lineRule="auto"/>
              <w:rPr>
                <w:rFonts w:ascii="Times New Roman" w:hAnsi="Times New Roman"/>
                <w:b/>
              </w:rPr>
            </w:pPr>
            <w:r w:rsidRPr="007A6BDB">
              <w:rPr>
                <w:rFonts w:ascii="Times New Roman" w:hAnsi="Times New Roman"/>
                <w:b/>
              </w:rPr>
              <w:t>Условия</w:t>
            </w:r>
          </w:p>
        </w:tc>
        <w:tc>
          <w:tcPr>
            <w:tcW w:w="3160" w:type="dxa"/>
          </w:tcPr>
          <w:p w:rsidR="007A6BDB" w:rsidRPr="007A6BDB" w:rsidRDefault="007A6BDB" w:rsidP="007A6BDB">
            <w:pPr>
              <w:spacing w:after="0" w:line="240" w:lineRule="auto"/>
              <w:rPr>
                <w:rFonts w:ascii="Times New Roman" w:hAnsi="Times New Roman"/>
                <w:b/>
              </w:rPr>
            </w:pPr>
            <w:r w:rsidRPr="007A6BDB">
              <w:rPr>
                <w:rFonts w:ascii="Times New Roman" w:hAnsi="Times New Roman"/>
                <w:b/>
              </w:rPr>
              <w:t>Требования</w:t>
            </w:r>
          </w:p>
        </w:tc>
        <w:tc>
          <w:tcPr>
            <w:tcW w:w="4400" w:type="dxa"/>
          </w:tcPr>
          <w:p w:rsidR="007A6BDB" w:rsidRPr="007A6BDB" w:rsidRDefault="007A6BDB" w:rsidP="007A6BDB">
            <w:pPr>
              <w:spacing w:after="0" w:line="240" w:lineRule="auto"/>
              <w:rPr>
                <w:rFonts w:ascii="Times New Roman" w:hAnsi="Times New Roman"/>
                <w:b/>
              </w:rPr>
            </w:pPr>
            <w:r w:rsidRPr="007A6BDB">
              <w:rPr>
                <w:rFonts w:ascii="Times New Roman" w:hAnsi="Times New Roman"/>
                <w:b/>
              </w:rPr>
              <w:t>Что необходимо изменять</w:t>
            </w:r>
          </w:p>
        </w:tc>
      </w:tr>
      <w:tr w:rsidR="007A6BDB" w:rsidRPr="007A6BDB" w:rsidTr="00FC522A">
        <w:tc>
          <w:tcPr>
            <w:tcW w:w="2160" w:type="dxa"/>
          </w:tcPr>
          <w:p w:rsidR="007A6BDB" w:rsidRPr="007A6BDB" w:rsidRDefault="007A6BDB" w:rsidP="007A6BDB">
            <w:pPr>
              <w:spacing w:after="0" w:line="240" w:lineRule="auto"/>
              <w:rPr>
                <w:rFonts w:ascii="Times New Roman" w:hAnsi="Times New Roman"/>
              </w:rPr>
            </w:pPr>
            <w:r w:rsidRPr="007A6BDB">
              <w:rPr>
                <w:rFonts w:ascii="Times New Roman" w:hAnsi="Times New Roman"/>
                <w:color w:val="000001"/>
              </w:rPr>
              <w:t>кадровые</w:t>
            </w:r>
          </w:p>
        </w:tc>
        <w:tc>
          <w:tcPr>
            <w:tcW w:w="3160" w:type="dxa"/>
          </w:tcPr>
          <w:p w:rsidR="007A6BDB" w:rsidRPr="007A6BDB" w:rsidRDefault="007A6BDB" w:rsidP="007A6BDB">
            <w:pPr>
              <w:pStyle w:val="a4"/>
              <w:spacing w:before="0" w:beforeAutospacing="0" w:after="0" w:afterAutospacing="0"/>
              <w:jc w:val="both"/>
              <w:rPr>
                <w:sz w:val="22"/>
                <w:szCs w:val="22"/>
              </w:rPr>
            </w:pPr>
            <w:r w:rsidRPr="007A6BDB">
              <w:rPr>
                <w:sz w:val="22"/>
                <w:szCs w:val="22"/>
              </w:rPr>
              <w:t>Преподавателей, имеющих первую и высшую категорию должно быть 100%</w:t>
            </w:r>
          </w:p>
          <w:p w:rsidR="007A6BDB" w:rsidRPr="007A6BDB" w:rsidRDefault="007A6BDB" w:rsidP="007A6BDB">
            <w:pPr>
              <w:pStyle w:val="a4"/>
              <w:spacing w:before="0" w:beforeAutospacing="0" w:after="0" w:afterAutospacing="0"/>
              <w:jc w:val="both"/>
              <w:rPr>
                <w:sz w:val="22"/>
                <w:szCs w:val="22"/>
              </w:rPr>
            </w:pPr>
            <w:r w:rsidRPr="007A6BDB">
              <w:rPr>
                <w:sz w:val="22"/>
                <w:szCs w:val="22"/>
              </w:rPr>
              <w:t>Внешних совместителей должно быть не более 10 %.</w:t>
            </w:r>
          </w:p>
          <w:p w:rsidR="007A6BDB" w:rsidRPr="007A6BDB" w:rsidRDefault="007A6BDB" w:rsidP="007A6BDB">
            <w:pPr>
              <w:spacing w:after="0" w:line="240" w:lineRule="auto"/>
              <w:rPr>
                <w:rFonts w:ascii="Times New Roman" w:hAnsi="Times New Roman"/>
              </w:rPr>
            </w:pPr>
          </w:p>
        </w:tc>
        <w:tc>
          <w:tcPr>
            <w:tcW w:w="4400"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Рост числа педагогов с первой и высшей категорией.</w:t>
            </w:r>
          </w:p>
          <w:p w:rsidR="007A6BDB" w:rsidRPr="007A6BDB" w:rsidRDefault="007A6BDB" w:rsidP="007A6BDB">
            <w:pPr>
              <w:spacing w:after="0" w:line="240" w:lineRule="auto"/>
              <w:rPr>
                <w:rFonts w:ascii="Times New Roman" w:hAnsi="Times New Roman"/>
              </w:rPr>
            </w:pPr>
            <w:r w:rsidRPr="007A6BDB">
              <w:rPr>
                <w:rFonts w:ascii="Times New Roman" w:hAnsi="Times New Roman"/>
              </w:rPr>
              <w:t>Повысить эффективность работы школьных методических объединений.</w:t>
            </w:r>
          </w:p>
          <w:p w:rsidR="007A6BDB" w:rsidRPr="007A6BDB" w:rsidRDefault="007A6BDB" w:rsidP="007A6BDB">
            <w:pPr>
              <w:spacing w:after="0" w:line="240" w:lineRule="auto"/>
              <w:rPr>
                <w:rFonts w:ascii="Times New Roman" w:hAnsi="Times New Roman"/>
              </w:rPr>
            </w:pPr>
            <w:r w:rsidRPr="007A6BDB">
              <w:rPr>
                <w:rFonts w:ascii="Times New Roman" w:hAnsi="Times New Roman"/>
              </w:rPr>
              <w:t>Повысить квалификацию педагогов в области ИКТ –технологий, через прохождение курсовой подготовки.</w:t>
            </w:r>
          </w:p>
          <w:p w:rsidR="007A6BDB" w:rsidRPr="007A6BDB" w:rsidRDefault="007A6BDB" w:rsidP="007A6BDB">
            <w:pPr>
              <w:spacing w:after="0" w:line="240" w:lineRule="auto"/>
              <w:rPr>
                <w:rFonts w:ascii="Times New Roman" w:hAnsi="Times New Roman"/>
              </w:rPr>
            </w:pPr>
            <w:r w:rsidRPr="007A6BDB">
              <w:rPr>
                <w:rFonts w:ascii="Times New Roman" w:hAnsi="Times New Roman"/>
              </w:rPr>
              <w:t xml:space="preserve"> Мотивация творческого и профессионального роста педагогов, стимулировать  их участие в инновационной деятельности.</w:t>
            </w:r>
          </w:p>
        </w:tc>
      </w:tr>
      <w:tr w:rsidR="007A6BDB" w:rsidRPr="007A6BDB" w:rsidTr="00FC522A">
        <w:tc>
          <w:tcPr>
            <w:tcW w:w="2160" w:type="dxa"/>
          </w:tcPr>
          <w:p w:rsidR="007A6BDB" w:rsidRPr="007A6BDB" w:rsidRDefault="007A6BDB" w:rsidP="007A6BDB">
            <w:pPr>
              <w:spacing w:after="0" w:line="240" w:lineRule="auto"/>
              <w:rPr>
                <w:rFonts w:ascii="Times New Roman" w:hAnsi="Times New Roman"/>
              </w:rPr>
            </w:pPr>
            <w:r w:rsidRPr="007A6BDB">
              <w:rPr>
                <w:rFonts w:ascii="Times New Roman" w:hAnsi="Times New Roman"/>
                <w:color w:val="000001"/>
              </w:rPr>
              <w:t>психолого-педагогические</w:t>
            </w:r>
          </w:p>
        </w:tc>
        <w:tc>
          <w:tcPr>
            <w:tcW w:w="3160"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Требования выполняются в неполном объёме</w:t>
            </w:r>
          </w:p>
        </w:tc>
        <w:tc>
          <w:tcPr>
            <w:tcW w:w="4400"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 xml:space="preserve">Создать единую психолого-педагогическую службу школы, обеспечивающую эффективное психолого-педагогическое сопровождение всех участников образовательного процесса. </w:t>
            </w:r>
          </w:p>
        </w:tc>
      </w:tr>
      <w:tr w:rsidR="007A6BDB" w:rsidRPr="007A6BDB" w:rsidTr="00FC522A">
        <w:tc>
          <w:tcPr>
            <w:tcW w:w="2160" w:type="dxa"/>
          </w:tcPr>
          <w:p w:rsidR="007A6BDB" w:rsidRPr="007A6BDB" w:rsidRDefault="007A6BDB" w:rsidP="007A6BDB">
            <w:pPr>
              <w:spacing w:after="0" w:line="240" w:lineRule="auto"/>
              <w:rPr>
                <w:rFonts w:ascii="Times New Roman" w:hAnsi="Times New Roman"/>
              </w:rPr>
            </w:pPr>
            <w:r w:rsidRPr="007A6BDB">
              <w:rPr>
                <w:rFonts w:ascii="Times New Roman" w:hAnsi="Times New Roman"/>
                <w:color w:val="000001"/>
              </w:rPr>
              <w:t>финансовые</w:t>
            </w:r>
          </w:p>
        </w:tc>
        <w:tc>
          <w:tcPr>
            <w:tcW w:w="3160"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Исходя из нормативов.</w:t>
            </w:r>
          </w:p>
        </w:tc>
        <w:tc>
          <w:tcPr>
            <w:tcW w:w="4400"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Ежемесячное стимулирование педагогических работников за высокие результативность  работы</w:t>
            </w:r>
          </w:p>
        </w:tc>
      </w:tr>
      <w:tr w:rsidR="007A6BDB" w:rsidRPr="007A6BDB" w:rsidTr="00FC522A">
        <w:tc>
          <w:tcPr>
            <w:tcW w:w="2160" w:type="dxa"/>
          </w:tcPr>
          <w:p w:rsidR="007A6BDB" w:rsidRPr="007A6BDB" w:rsidRDefault="007A6BDB" w:rsidP="007A6BDB">
            <w:pPr>
              <w:spacing w:after="0" w:line="240" w:lineRule="auto"/>
              <w:rPr>
                <w:rFonts w:ascii="Times New Roman" w:hAnsi="Times New Roman"/>
              </w:rPr>
            </w:pPr>
            <w:r w:rsidRPr="007A6BDB">
              <w:rPr>
                <w:rFonts w:ascii="Times New Roman" w:hAnsi="Times New Roman"/>
                <w:color w:val="000001"/>
              </w:rPr>
              <w:t>материально-технические</w:t>
            </w:r>
          </w:p>
        </w:tc>
        <w:tc>
          <w:tcPr>
            <w:tcW w:w="3160" w:type="dxa"/>
          </w:tcPr>
          <w:p w:rsidR="007A6BDB" w:rsidRPr="007A6BDB" w:rsidRDefault="007A6BDB" w:rsidP="005B767F">
            <w:pPr>
              <w:pStyle w:val="a4"/>
              <w:spacing w:before="0" w:beforeAutospacing="0" w:after="0" w:afterAutospacing="0"/>
              <w:rPr>
                <w:sz w:val="22"/>
                <w:szCs w:val="22"/>
              </w:rPr>
            </w:pPr>
            <w:r w:rsidRPr="007A6BDB">
              <w:rPr>
                <w:sz w:val="22"/>
                <w:szCs w:val="22"/>
              </w:rPr>
              <w:t>-  материально-техническая база, соответствующая действующим санитарно-техническим нормам;</w:t>
            </w:r>
          </w:p>
          <w:p w:rsidR="007A6BDB" w:rsidRPr="005B767F" w:rsidRDefault="007A6BDB" w:rsidP="005B767F">
            <w:pPr>
              <w:pStyle w:val="a4"/>
              <w:spacing w:before="0" w:beforeAutospacing="0" w:after="0" w:afterAutospacing="0"/>
              <w:rPr>
                <w:sz w:val="22"/>
                <w:szCs w:val="22"/>
              </w:rPr>
            </w:pPr>
            <w:r w:rsidRPr="007A6BDB">
              <w:rPr>
                <w:sz w:val="22"/>
                <w:szCs w:val="22"/>
              </w:rPr>
              <w:t xml:space="preserve">- обеспечение качества организации и проведения всех видов и форм  организации учебного процесса, предусмотренных учебным планом. </w:t>
            </w:r>
          </w:p>
        </w:tc>
        <w:tc>
          <w:tcPr>
            <w:tcW w:w="4400"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Безусловное выполнение всех санитарно-технических норм.</w:t>
            </w:r>
          </w:p>
          <w:p w:rsidR="007A6BDB" w:rsidRPr="007A6BDB" w:rsidRDefault="007A6BDB" w:rsidP="007A6BDB">
            <w:pPr>
              <w:spacing w:after="0" w:line="240" w:lineRule="auto"/>
              <w:rPr>
                <w:rFonts w:ascii="Times New Roman" w:hAnsi="Times New Roman"/>
              </w:rPr>
            </w:pPr>
            <w:r w:rsidRPr="007A6BDB">
              <w:rPr>
                <w:rFonts w:ascii="Times New Roman" w:hAnsi="Times New Roman"/>
              </w:rPr>
              <w:t>Оснащение всех кабинетов начальной школы интерактивным оборудованием.</w:t>
            </w:r>
          </w:p>
          <w:p w:rsidR="007A6BDB" w:rsidRPr="007A6BDB" w:rsidRDefault="007A6BDB" w:rsidP="007A6BDB">
            <w:pPr>
              <w:spacing w:after="0" w:line="240" w:lineRule="auto"/>
              <w:rPr>
                <w:rFonts w:ascii="Times New Roman" w:hAnsi="Times New Roman"/>
              </w:rPr>
            </w:pPr>
            <w:r w:rsidRPr="007A6BDB">
              <w:rPr>
                <w:rFonts w:ascii="Times New Roman" w:hAnsi="Times New Roman"/>
              </w:rPr>
              <w:t>Оснащение кабинетов  начальной школы учебно-лабораторным оборудованием.</w:t>
            </w:r>
          </w:p>
          <w:p w:rsidR="007A6BDB" w:rsidRPr="007A6BDB" w:rsidRDefault="007A6BDB" w:rsidP="007A6BDB">
            <w:pPr>
              <w:spacing w:after="0" w:line="240" w:lineRule="auto"/>
              <w:rPr>
                <w:rFonts w:ascii="Times New Roman" w:hAnsi="Times New Roman"/>
              </w:rPr>
            </w:pPr>
            <w:r w:rsidRPr="007A6BDB">
              <w:rPr>
                <w:rFonts w:ascii="Times New Roman" w:hAnsi="Times New Roman"/>
              </w:rPr>
              <w:t>Оборудование отдельных помещений для занятий внеурочной деятельностью.</w:t>
            </w:r>
          </w:p>
          <w:p w:rsidR="007A6BDB" w:rsidRPr="007A6BDB" w:rsidRDefault="007A6BDB" w:rsidP="007A6BDB">
            <w:pPr>
              <w:spacing w:after="0" w:line="240" w:lineRule="auto"/>
              <w:rPr>
                <w:rFonts w:ascii="Times New Roman" w:hAnsi="Times New Roman"/>
              </w:rPr>
            </w:pPr>
          </w:p>
        </w:tc>
      </w:tr>
      <w:tr w:rsidR="007A6BDB" w:rsidRPr="007A6BDB" w:rsidTr="00FC522A">
        <w:tc>
          <w:tcPr>
            <w:tcW w:w="2160" w:type="dxa"/>
          </w:tcPr>
          <w:p w:rsidR="007A6BDB" w:rsidRPr="007A6BDB" w:rsidRDefault="007A6BDB" w:rsidP="007A6BDB">
            <w:pPr>
              <w:spacing w:after="0" w:line="240" w:lineRule="auto"/>
              <w:rPr>
                <w:rFonts w:ascii="Times New Roman" w:hAnsi="Times New Roman"/>
              </w:rPr>
            </w:pPr>
            <w:r w:rsidRPr="007A6BDB">
              <w:rPr>
                <w:rFonts w:ascii="Times New Roman" w:hAnsi="Times New Roman"/>
                <w:color w:val="000001"/>
              </w:rPr>
              <w:t>учебно-методическое и информационное обеспечения</w:t>
            </w:r>
          </w:p>
        </w:tc>
        <w:tc>
          <w:tcPr>
            <w:tcW w:w="3160" w:type="dxa"/>
          </w:tcPr>
          <w:p w:rsidR="007A6BDB" w:rsidRPr="007A6BDB" w:rsidRDefault="007A6BDB" w:rsidP="007A6BDB">
            <w:pPr>
              <w:pStyle w:val="a4"/>
              <w:spacing w:before="0" w:beforeAutospacing="0" w:after="0" w:afterAutospacing="0"/>
              <w:jc w:val="both"/>
              <w:rPr>
                <w:sz w:val="22"/>
                <w:szCs w:val="22"/>
              </w:rPr>
            </w:pPr>
            <w:r w:rsidRPr="007A6BDB">
              <w:rPr>
                <w:sz w:val="22"/>
                <w:szCs w:val="22"/>
              </w:rPr>
              <w:t>Предоставление каждому участнику образовательного процесса возможности выхода в Интернет, пользования персональным компьютером, электронными образовательными ресурсами.</w:t>
            </w:r>
          </w:p>
          <w:p w:rsidR="007A6BDB" w:rsidRPr="007A6BDB" w:rsidRDefault="007A6BDB" w:rsidP="007A6BDB">
            <w:pPr>
              <w:pStyle w:val="a4"/>
              <w:spacing w:before="0" w:beforeAutospacing="0" w:after="0" w:afterAutospacing="0"/>
              <w:jc w:val="both"/>
              <w:rPr>
                <w:sz w:val="22"/>
                <w:szCs w:val="22"/>
              </w:rPr>
            </w:pPr>
            <w:r w:rsidRPr="007A6BDB">
              <w:rPr>
                <w:sz w:val="22"/>
                <w:szCs w:val="22"/>
              </w:rPr>
              <w:t xml:space="preserve">Наличие в библиотечном фонде учебной и </w:t>
            </w:r>
            <w:r w:rsidRPr="007A6BDB">
              <w:rPr>
                <w:sz w:val="22"/>
                <w:szCs w:val="22"/>
              </w:rPr>
              <w:lastRenderedPageBreak/>
              <w:t>методической литературы и других изданий, необходимых для освоения в полном объеме образовательного минимума образовательной программы Обеспеченность всех модулей учебного плана учебно-методической документацией.</w:t>
            </w:r>
          </w:p>
        </w:tc>
        <w:tc>
          <w:tcPr>
            <w:tcW w:w="4400"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lastRenderedPageBreak/>
              <w:t>Организовать  в каждом кабинете начальной школы возможность выхода в Интернет.</w:t>
            </w:r>
          </w:p>
          <w:p w:rsidR="007A6BDB" w:rsidRPr="007A6BDB" w:rsidRDefault="007A6BDB" w:rsidP="007A6BDB">
            <w:pPr>
              <w:spacing w:after="0" w:line="240" w:lineRule="auto"/>
              <w:rPr>
                <w:rFonts w:ascii="Times New Roman" w:hAnsi="Times New Roman"/>
              </w:rPr>
            </w:pPr>
            <w:r w:rsidRPr="007A6BDB">
              <w:rPr>
                <w:rFonts w:ascii="Times New Roman" w:hAnsi="Times New Roman"/>
              </w:rPr>
              <w:t>Пополнение школьной библиотеки, медиатеки, медиатек учителей ЭОР и ЦОР, приобретение учебников с электронным приложением.</w:t>
            </w:r>
          </w:p>
          <w:p w:rsidR="007A6BDB" w:rsidRPr="007A6BDB" w:rsidRDefault="007A6BDB" w:rsidP="007A6BDB">
            <w:pPr>
              <w:spacing w:after="0" w:line="240" w:lineRule="auto"/>
              <w:rPr>
                <w:rFonts w:ascii="Times New Roman" w:hAnsi="Times New Roman"/>
              </w:rPr>
            </w:pPr>
            <w:r w:rsidRPr="007A6BDB">
              <w:rPr>
                <w:rFonts w:ascii="Times New Roman" w:hAnsi="Times New Roman"/>
              </w:rPr>
              <w:t>Приобретение методической и учебной литературы соответствующей ФГОС.</w:t>
            </w:r>
          </w:p>
          <w:p w:rsidR="007A6BDB" w:rsidRPr="007A6BDB" w:rsidRDefault="007A6BDB" w:rsidP="007A6BDB">
            <w:pPr>
              <w:spacing w:after="0" w:line="240" w:lineRule="auto"/>
              <w:rPr>
                <w:rFonts w:ascii="Times New Roman" w:hAnsi="Times New Roman"/>
              </w:rPr>
            </w:pPr>
            <w:r w:rsidRPr="007A6BDB">
              <w:rPr>
                <w:rFonts w:ascii="Times New Roman" w:hAnsi="Times New Roman"/>
              </w:rPr>
              <w:lastRenderedPageBreak/>
              <w:t>Расширение школьной библиотеки до информационно-учебного центра.</w:t>
            </w:r>
          </w:p>
          <w:p w:rsidR="007A6BDB" w:rsidRPr="007A6BDB" w:rsidRDefault="007A6BDB" w:rsidP="007A6BDB">
            <w:pPr>
              <w:spacing w:after="0" w:line="240" w:lineRule="auto"/>
              <w:rPr>
                <w:rFonts w:ascii="Times New Roman" w:hAnsi="Times New Roman"/>
              </w:rPr>
            </w:pPr>
          </w:p>
        </w:tc>
      </w:tr>
    </w:tbl>
    <w:p w:rsidR="007A6BDB" w:rsidRPr="007A6BDB" w:rsidRDefault="007A6BDB" w:rsidP="007A6BDB">
      <w:pPr>
        <w:spacing w:after="0" w:line="240" w:lineRule="auto"/>
        <w:jc w:val="center"/>
        <w:rPr>
          <w:rFonts w:ascii="Times New Roman" w:hAnsi="Times New Roman"/>
          <w:b/>
        </w:rPr>
      </w:pPr>
    </w:p>
    <w:p w:rsidR="007A6BDB" w:rsidRPr="007A6BDB" w:rsidRDefault="007A6BDB" w:rsidP="007A6BDB">
      <w:pPr>
        <w:spacing w:after="0" w:line="240" w:lineRule="auto"/>
        <w:jc w:val="center"/>
        <w:rPr>
          <w:rFonts w:ascii="Times New Roman" w:hAnsi="Times New Roman"/>
          <w:b/>
        </w:rPr>
      </w:pPr>
    </w:p>
    <w:p w:rsidR="007A6BDB" w:rsidRPr="007A6BDB" w:rsidRDefault="007A6BDB" w:rsidP="007A6BDB">
      <w:pPr>
        <w:spacing w:after="0" w:line="240" w:lineRule="auto"/>
        <w:jc w:val="center"/>
        <w:rPr>
          <w:rFonts w:ascii="Times New Roman" w:hAnsi="Times New Roman"/>
          <w:b/>
        </w:rPr>
      </w:pPr>
    </w:p>
    <w:tbl>
      <w:tblPr>
        <w:tblpPr w:leftFromText="180" w:rightFromText="180" w:horzAnchor="margin" w:tblpY="842"/>
        <w:tblW w:w="9582" w:type="dxa"/>
        <w:tblBorders>
          <w:top w:val="nil"/>
          <w:left w:val="nil"/>
          <w:bottom w:val="nil"/>
          <w:right w:val="nil"/>
        </w:tblBorders>
        <w:tblLayout w:type="fixed"/>
        <w:tblLook w:val="0000" w:firstRow="0" w:lastRow="0" w:firstColumn="0" w:lastColumn="0" w:noHBand="0" w:noVBand="0"/>
      </w:tblPr>
      <w:tblGrid>
        <w:gridCol w:w="4791"/>
        <w:gridCol w:w="4791"/>
      </w:tblGrid>
      <w:tr w:rsidR="005B767F" w:rsidRPr="005B767F" w:rsidTr="005B767F">
        <w:trPr>
          <w:trHeight w:val="247"/>
        </w:trPr>
        <w:tc>
          <w:tcPr>
            <w:tcW w:w="4791" w:type="dxa"/>
            <w:tcBorders>
              <w:top w:val="single" w:sz="4" w:space="0" w:color="auto"/>
              <w:left w:val="single" w:sz="4" w:space="0" w:color="auto"/>
              <w:bottom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sz w:val="20"/>
                <w:szCs w:val="20"/>
              </w:rPr>
            </w:pPr>
            <w:r w:rsidRPr="005B767F">
              <w:rPr>
                <w:rFonts w:ascii="Times New Roman" w:eastAsiaTheme="minorHAnsi" w:hAnsi="Times New Roman"/>
                <w:color w:val="000000"/>
                <w:sz w:val="20"/>
                <w:szCs w:val="20"/>
              </w:rPr>
              <w:lastRenderedPageBreak/>
              <w:t xml:space="preserve">Проблемы </w:t>
            </w:r>
          </w:p>
        </w:tc>
        <w:tc>
          <w:tcPr>
            <w:tcW w:w="4791" w:type="dxa"/>
            <w:tcBorders>
              <w:top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sz w:val="20"/>
                <w:szCs w:val="20"/>
              </w:rPr>
            </w:pPr>
            <w:r w:rsidRPr="005B767F">
              <w:rPr>
                <w:rFonts w:ascii="Times New Roman" w:eastAsiaTheme="minorHAnsi" w:hAnsi="Times New Roman"/>
                <w:color w:val="000000"/>
                <w:sz w:val="20"/>
                <w:szCs w:val="20"/>
              </w:rPr>
              <w:t xml:space="preserve">Планируемые мероприятия по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sz w:val="20"/>
                <w:szCs w:val="20"/>
              </w:rPr>
            </w:pPr>
            <w:r w:rsidRPr="005B767F">
              <w:rPr>
                <w:rFonts w:ascii="Times New Roman" w:eastAsiaTheme="minorHAnsi" w:hAnsi="Times New Roman"/>
                <w:color w:val="000000"/>
                <w:sz w:val="20"/>
                <w:szCs w:val="20"/>
              </w:rPr>
              <w:t xml:space="preserve">решению выявленных проблем </w:t>
            </w:r>
          </w:p>
        </w:tc>
      </w:tr>
      <w:tr w:rsidR="005B767F" w:rsidRPr="005B767F" w:rsidTr="005B767F">
        <w:trPr>
          <w:trHeight w:val="107"/>
        </w:trPr>
        <w:tc>
          <w:tcPr>
            <w:tcW w:w="9582" w:type="dxa"/>
            <w:gridSpan w:val="2"/>
            <w:tcBorders>
              <w:left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sz w:val="23"/>
                <w:szCs w:val="23"/>
              </w:rPr>
            </w:pPr>
            <w:r>
              <w:rPr>
                <w:rFonts w:ascii="Times New Roman" w:eastAsiaTheme="minorHAnsi" w:hAnsi="Times New Roman"/>
                <w:b/>
                <w:bCs/>
                <w:color w:val="000000"/>
                <w:sz w:val="23"/>
                <w:szCs w:val="23"/>
              </w:rPr>
              <w:t xml:space="preserve">                                </w:t>
            </w:r>
            <w:r w:rsidRPr="005B767F">
              <w:rPr>
                <w:rFonts w:ascii="Times New Roman" w:eastAsiaTheme="minorHAnsi" w:hAnsi="Times New Roman"/>
                <w:b/>
                <w:bCs/>
                <w:color w:val="000000"/>
                <w:sz w:val="23"/>
                <w:szCs w:val="23"/>
              </w:rPr>
              <w:t xml:space="preserve">Переход на новые образовательные стандарты </w:t>
            </w:r>
          </w:p>
        </w:tc>
      </w:tr>
      <w:tr w:rsidR="005B767F" w:rsidRPr="005B767F" w:rsidTr="005B767F">
        <w:trPr>
          <w:trHeight w:val="799"/>
        </w:trPr>
        <w:tc>
          <w:tcPr>
            <w:tcW w:w="4791"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sz w:val="20"/>
                <w:szCs w:val="20"/>
              </w:rPr>
            </w:pPr>
            <w:r w:rsidRPr="005B767F">
              <w:rPr>
                <w:rFonts w:ascii="Times New Roman" w:eastAsiaTheme="minorHAnsi" w:hAnsi="Times New Roman"/>
                <w:color w:val="000000"/>
                <w:sz w:val="20"/>
                <w:szCs w:val="20"/>
              </w:rPr>
              <w:t xml:space="preserve">1. Отсутствие опыта реализации ФГОС ООО; несформированность организационно-управленческих механизмов организации внеурочной деятельности учащихся за счет оптимизации имеющихся ресурсов среды в школе </w:t>
            </w:r>
          </w:p>
        </w:tc>
        <w:tc>
          <w:tcPr>
            <w:tcW w:w="4791"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autoSpaceDE w:val="0"/>
              <w:autoSpaceDN w:val="0"/>
              <w:adjustRightInd w:val="0"/>
              <w:spacing w:after="0" w:line="240" w:lineRule="auto"/>
              <w:rPr>
                <w:rFonts w:ascii="Times New Roman" w:eastAsiaTheme="minorHAnsi" w:hAnsi="Times New Roman"/>
                <w:color w:val="000000"/>
                <w:sz w:val="20"/>
                <w:szCs w:val="20"/>
              </w:rPr>
            </w:pPr>
            <w:r w:rsidRPr="005B767F">
              <w:rPr>
                <w:rFonts w:ascii="Times New Roman" w:eastAsiaTheme="minorHAnsi" w:hAnsi="Times New Roman"/>
                <w:color w:val="000000"/>
                <w:sz w:val="20"/>
                <w:szCs w:val="20"/>
              </w:rPr>
              <w:t xml:space="preserve">Обеспечение научно-методического и организационного сопровождения процесса введения ФГОС ООО </w:t>
            </w:r>
          </w:p>
        </w:tc>
      </w:tr>
      <w:tr w:rsidR="005B767F" w:rsidRPr="005B767F" w:rsidTr="005B767F">
        <w:trPr>
          <w:trHeight w:val="799"/>
        </w:trPr>
        <w:tc>
          <w:tcPr>
            <w:tcW w:w="4791"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2.Недостаточная информированность </w:t>
            </w:r>
          </w:p>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родителей по вопросам введения</w:t>
            </w:r>
            <w:r>
              <w:rPr>
                <w:rFonts w:ascii="Times New Roman" w:hAnsi="Times New Roman" w:cs="Times New Roman"/>
                <w:sz w:val="20"/>
                <w:szCs w:val="20"/>
              </w:rPr>
              <w:t xml:space="preserve">  </w:t>
            </w:r>
            <w:r w:rsidRPr="005B767F">
              <w:rPr>
                <w:rFonts w:ascii="Times New Roman" w:hAnsi="Times New Roman" w:cs="Times New Roman"/>
                <w:sz w:val="20"/>
                <w:szCs w:val="20"/>
              </w:rPr>
              <w:t xml:space="preserve">ФГОС ООО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sz w:val="20"/>
                <w:szCs w:val="20"/>
              </w:rPr>
            </w:pPr>
          </w:p>
        </w:tc>
        <w:tc>
          <w:tcPr>
            <w:tcW w:w="4791"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Включение всех участников </w:t>
            </w:r>
          </w:p>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образовательной деятельности в активное </w:t>
            </w:r>
          </w:p>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взаимодействие по реализации плана введения ФГОС ООО </w:t>
            </w:r>
          </w:p>
        </w:tc>
      </w:tr>
      <w:tr w:rsidR="005B767F" w:rsidRPr="005B767F" w:rsidTr="005B767F">
        <w:trPr>
          <w:trHeight w:val="799"/>
        </w:trPr>
        <w:tc>
          <w:tcPr>
            <w:tcW w:w="4791"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3. Недостаточная подготовленность педагогов к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sz w:val="20"/>
                <w:szCs w:val="20"/>
              </w:rPr>
            </w:pPr>
            <w:r w:rsidRPr="005B767F">
              <w:rPr>
                <w:rFonts w:ascii="Times New Roman" w:hAnsi="Times New Roman"/>
                <w:sz w:val="20"/>
                <w:szCs w:val="20"/>
              </w:rPr>
              <w:t xml:space="preserve">введению ФГОС основного общего образования </w:t>
            </w:r>
          </w:p>
        </w:tc>
        <w:tc>
          <w:tcPr>
            <w:tcW w:w="4791"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Изучение нормативно-правовой базы и методических рекомендаций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sz w:val="20"/>
                <w:szCs w:val="20"/>
              </w:rPr>
            </w:pPr>
            <w:r w:rsidRPr="005B767F">
              <w:rPr>
                <w:rFonts w:ascii="Times New Roman" w:hAnsi="Times New Roman"/>
                <w:sz w:val="20"/>
                <w:szCs w:val="20"/>
              </w:rPr>
              <w:t xml:space="preserve">по введению ФГОС основного общего образования </w:t>
            </w:r>
          </w:p>
        </w:tc>
      </w:tr>
      <w:tr w:rsidR="005B767F" w:rsidRPr="005B767F" w:rsidTr="005B767F">
        <w:trPr>
          <w:trHeight w:val="384"/>
        </w:trPr>
        <w:tc>
          <w:tcPr>
            <w:tcW w:w="9582" w:type="dxa"/>
            <w:gridSpan w:val="2"/>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jc w:val="center"/>
              <w:rPr>
                <w:rFonts w:ascii="Times New Roman" w:hAnsi="Times New Roman" w:cs="Times New Roman"/>
                <w:sz w:val="20"/>
                <w:szCs w:val="20"/>
              </w:rPr>
            </w:pPr>
            <w:r w:rsidRPr="005B767F">
              <w:rPr>
                <w:rFonts w:ascii="Times New Roman" w:hAnsi="Times New Roman" w:cs="Times New Roman"/>
                <w:b/>
                <w:bCs/>
                <w:sz w:val="20"/>
                <w:szCs w:val="20"/>
              </w:rPr>
              <w:t>Повышение качества образования</w:t>
            </w:r>
          </w:p>
        </w:tc>
      </w:tr>
      <w:tr w:rsidR="005B767F" w:rsidRPr="005B767F" w:rsidTr="005B767F">
        <w:trPr>
          <w:trHeight w:val="799"/>
        </w:trPr>
        <w:tc>
          <w:tcPr>
            <w:tcW w:w="4791"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1. Сложность в подготовке выпускников начальной школы к обучению в среднем звене </w:t>
            </w:r>
          </w:p>
        </w:tc>
        <w:tc>
          <w:tcPr>
            <w:tcW w:w="4791"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Использование инновационной технологии определения уровня готовности младших школь</w:t>
            </w:r>
            <w:r w:rsidR="00A26B5C">
              <w:rPr>
                <w:rFonts w:ascii="Times New Roman" w:hAnsi="Times New Roman" w:cs="Times New Roman"/>
                <w:sz w:val="20"/>
                <w:szCs w:val="20"/>
              </w:rPr>
              <w:t>ников при поступлении в 5 класс</w:t>
            </w:r>
            <w:r w:rsidRPr="005B767F">
              <w:rPr>
                <w:rFonts w:ascii="Times New Roman" w:hAnsi="Times New Roman" w:cs="Times New Roman"/>
                <w:sz w:val="20"/>
                <w:szCs w:val="20"/>
              </w:rPr>
              <w:t xml:space="preserve">: </w:t>
            </w:r>
          </w:p>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 познавательная готовность детей;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sz w:val="20"/>
                <w:szCs w:val="20"/>
              </w:rPr>
            </w:pPr>
            <w:r w:rsidRPr="005B767F">
              <w:rPr>
                <w:rFonts w:ascii="Times New Roman" w:hAnsi="Times New Roman"/>
                <w:sz w:val="20"/>
                <w:szCs w:val="20"/>
              </w:rPr>
              <w:t xml:space="preserve">-личностная готовность (мотивация, эмоциональная устойчивость) </w:t>
            </w:r>
          </w:p>
        </w:tc>
      </w:tr>
      <w:tr w:rsidR="005B767F" w:rsidRPr="005B767F" w:rsidTr="005B767F">
        <w:trPr>
          <w:trHeight w:val="799"/>
        </w:trPr>
        <w:tc>
          <w:tcPr>
            <w:tcW w:w="4791" w:type="dxa"/>
            <w:tcBorders>
              <w:top w:val="single" w:sz="4" w:space="0" w:color="auto"/>
              <w:left w:val="single" w:sz="4" w:space="0" w:color="auto"/>
              <w:bottom w:val="single" w:sz="4" w:space="0" w:color="auto"/>
              <w:right w:val="single" w:sz="4" w:space="0" w:color="auto"/>
            </w:tcBorders>
          </w:tcPr>
          <w:tbl>
            <w:tblPr>
              <w:tblW w:w="9566" w:type="dxa"/>
              <w:tblBorders>
                <w:top w:val="nil"/>
                <w:left w:val="nil"/>
                <w:bottom w:val="nil"/>
                <w:right w:val="nil"/>
              </w:tblBorders>
              <w:tblLayout w:type="fixed"/>
              <w:tblLook w:val="0000" w:firstRow="0" w:lastRow="0" w:firstColumn="0" w:lastColumn="0" w:noHBand="0" w:noVBand="0"/>
            </w:tblPr>
            <w:tblGrid>
              <w:gridCol w:w="4783"/>
              <w:gridCol w:w="4783"/>
            </w:tblGrid>
            <w:tr w:rsidR="005B767F" w:rsidRPr="005B767F" w:rsidTr="005B767F">
              <w:trPr>
                <w:trHeight w:val="385"/>
              </w:trPr>
              <w:tc>
                <w:tcPr>
                  <w:tcW w:w="4783" w:type="dxa"/>
                </w:tcPr>
                <w:p w:rsidR="005B767F" w:rsidRPr="005B767F" w:rsidRDefault="005B767F" w:rsidP="005B767F">
                  <w:pPr>
                    <w:framePr w:hSpace="180" w:wrap="around" w:hAnchor="margin" w:y="842"/>
                    <w:autoSpaceDE w:val="0"/>
                    <w:autoSpaceDN w:val="0"/>
                    <w:adjustRightInd w:val="0"/>
                    <w:spacing w:after="0" w:line="240" w:lineRule="auto"/>
                    <w:rPr>
                      <w:rFonts w:ascii="Times New Roman" w:eastAsiaTheme="minorHAnsi" w:hAnsi="Times New Roman"/>
                      <w:color w:val="000000"/>
                      <w:sz w:val="20"/>
                      <w:szCs w:val="20"/>
                    </w:rPr>
                  </w:pPr>
                  <w:r w:rsidRPr="005B767F">
                    <w:rPr>
                      <w:rFonts w:ascii="Times New Roman" w:eastAsiaTheme="minorHAnsi" w:hAnsi="Times New Roman"/>
                      <w:color w:val="000000"/>
                      <w:sz w:val="20"/>
                      <w:szCs w:val="20"/>
                    </w:rPr>
                    <w:t xml:space="preserve">2. Недостаточная работа по </w:t>
                  </w:r>
                </w:p>
                <w:p w:rsidR="005B767F" w:rsidRPr="005B767F" w:rsidRDefault="005B767F" w:rsidP="005B767F">
                  <w:pPr>
                    <w:framePr w:hSpace="180" w:wrap="around" w:hAnchor="margin" w:y="842"/>
                    <w:autoSpaceDE w:val="0"/>
                    <w:autoSpaceDN w:val="0"/>
                    <w:adjustRightInd w:val="0"/>
                    <w:spacing w:after="0" w:line="240" w:lineRule="auto"/>
                    <w:rPr>
                      <w:rFonts w:ascii="Times New Roman" w:eastAsiaTheme="minorHAnsi" w:hAnsi="Times New Roman"/>
                      <w:color w:val="000000"/>
                      <w:sz w:val="20"/>
                      <w:szCs w:val="20"/>
                    </w:rPr>
                  </w:pPr>
                  <w:r w:rsidRPr="005B767F">
                    <w:rPr>
                      <w:rFonts w:ascii="Times New Roman" w:eastAsiaTheme="minorHAnsi" w:hAnsi="Times New Roman"/>
                      <w:color w:val="000000"/>
                      <w:sz w:val="20"/>
                      <w:szCs w:val="20"/>
                    </w:rPr>
                    <w:t xml:space="preserve">актуализации воспитательного потенциала образования </w:t>
                  </w:r>
                </w:p>
              </w:tc>
              <w:tc>
                <w:tcPr>
                  <w:tcW w:w="4783" w:type="dxa"/>
                </w:tcPr>
                <w:p w:rsidR="005B767F" w:rsidRPr="005B767F" w:rsidRDefault="005B767F" w:rsidP="005B767F">
                  <w:pPr>
                    <w:framePr w:hSpace="180" w:wrap="around" w:hAnchor="margin" w:y="842"/>
                    <w:autoSpaceDE w:val="0"/>
                    <w:autoSpaceDN w:val="0"/>
                    <w:adjustRightInd w:val="0"/>
                    <w:spacing w:after="0" w:line="240" w:lineRule="auto"/>
                    <w:rPr>
                      <w:rFonts w:ascii="Times New Roman" w:eastAsiaTheme="minorHAnsi" w:hAnsi="Times New Roman"/>
                      <w:color w:val="000000"/>
                      <w:sz w:val="20"/>
                      <w:szCs w:val="20"/>
                    </w:rPr>
                  </w:pPr>
                  <w:r w:rsidRPr="005B767F">
                    <w:rPr>
                      <w:rFonts w:ascii="Times New Roman" w:eastAsiaTheme="minorHAnsi" w:hAnsi="Times New Roman"/>
                      <w:color w:val="000000"/>
                      <w:sz w:val="20"/>
                      <w:szCs w:val="20"/>
                    </w:rPr>
                    <w:t xml:space="preserve">Реализация общешкольных воспитательных программ </w:t>
                  </w:r>
                </w:p>
              </w:tc>
            </w:tr>
          </w:tbl>
          <w:p w:rsidR="005B767F" w:rsidRPr="005B767F" w:rsidRDefault="005B767F" w:rsidP="005B767F">
            <w:pPr>
              <w:autoSpaceDE w:val="0"/>
              <w:autoSpaceDN w:val="0"/>
              <w:adjustRightInd w:val="0"/>
              <w:spacing w:after="0" w:line="240" w:lineRule="auto"/>
              <w:rPr>
                <w:rFonts w:ascii="Times New Roman" w:eastAsiaTheme="minorHAnsi" w:hAnsi="Times New Roman"/>
                <w:color w:val="000000"/>
                <w:sz w:val="20"/>
                <w:szCs w:val="20"/>
              </w:rPr>
            </w:pPr>
          </w:p>
        </w:tc>
        <w:tc>
          <w:tcPr>
            <w:tcW w:w="4791"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Реализация общешкольных воспитательных программ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sz w:val="20"/>
                <w:szCs w:val="20"/>
              </w:rPr>
            </w:pPr>
          </w:p>
        </w:tc>
      </w:tr>
      <w:tr w:rsidR="005B767F" w:rsidRPr="005B767F" w:rsidTr="005B767F">
        <w:trPr>
          <w:trHeight w:val="478"/>
        </w:trPr>
        <w:tc>
          <w:tcPr>
            <w:tcW w:w="9582" w:type="dxa"/>
            <w:gridSpan w:val="2"/>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jc w:val="center"/>
              <w:rPr>
                <w:rFonts w:ascii="Times New Roman" w:hAnsi="Times New Roman" w:cs="Times New Roman"/>
                <w:sz w:val="20"/>
                <w:szCs w:val="20"/>
              </w:rPr>
            </w:pPr>
            <w:r w:rsidRPr="005B767F">
              <w:rPr>
                <w:rFonts w:ascii="Times New Roman" w:hAnsi="Times New Roman" w:cs="Times New Roman"/>
                <w:b/>
                <w:bCs/>
                <w:sz w:val="20"/>
                <w:szCs w:val="20"/>
              </w:rPr>
              <w:t>Развитие системы поддержки талантливых детей</w:t>
            </w:r>
          </w:p>
        </w:tc>
      </w:tr>
      <w:tr w:rsidR="005B767F" w:rsidRPr="005B767F" w:rsidTr="005B767F">
        <w:trPr>
          <w:trHeight w:val="570"/>
        </w:trPr>
        <w:tc>
          <w:tcPr>
            <w:tcW w:w="4791"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1. Недостаточная активность кадров для работы с одаренными детьми </w:t>
            </w:r>
          </w:p>
        </w:tc>
        <w:tc>
          <w:tcPr>
            <w:tcW w:w="4791"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Привлечение всего педагогического коллектива к реализации программы «Одаренные дети» </w:t>
            </w:r>
          </w:p>
        </w:tc>
      </w:tr>
      <w:tr w:rsidR="005B767F" w:rsidRPr="005B767F" w:rsidTr="005B767F">
        <w:trPr>
          <w:trHeight w:val="799"/>
        </w:trPr>
        <w:tc>
          <w:tcPr>
            <w:tcW w:w="4791"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2. Несовершенство материально-технической базы, используемой для развития разносторонней детской одаренности, для проведения исследовательской и экспериментальной работ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sz w:val="20"/>
                <w:szCs w:val="20"/>
              </w:rPr>
            </w:pPr>
          </w:p>
        </w:tc>
        <w:tc>
          <w:tcPr>
            <w:tcW w:w="4791"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Совершенствование материально технических условий для занятий </w:t>
            </w:r>
            <w:r>
              <w:rPr>
                <w:rFonts w:ascii="Times New Roman" w:hAnsi="Times New Roman"/>
                <w:sz w:val="20"/>
                <w:szCs w:val="20"/>
              </w:rPr>
              <w:t>уча</w:t>
            </w:r>
            <w:r w:rsidRPr="005B767F">
              <w:rPr>
                <w:rFonts w:ascii="Times New Roman" w:hAnsi="Times New Roman" w:cs="Times New Roman"/>
                <w:sz w:val="20"/>
                <w:szCs w:val="20"/>
              </w:rPr>
              <w:t xml:space="preserve">щихся научно-исследовательской и проектной деятельностью, творчеством </w:t>
            </w:r>
          </w:p>
        </w:tc>
      </w:tr>
      <w:tr w:rsidR="005B767F" w:rsidRPr="005B767F" w:rsidTr="005B767F">
        <w:trPr>
          <w:trHeight w:val="382"/>
        </w:trPr>
        <w:tc>
          <w:tcPr>
            <w:tcW w:w="9582" w:type="dxa"/>
            <w:gridSpan w:val="2"/>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jc w:val="center"/>
              <w:rPr>
                <w:rFonts w:ascii="Times New Roman" w:hAnsi="Times New Roman" w:cs="Times New Roman"/>
                <w:sz w:val="20"/>
                <w:szCs w:val="20"/>
              </w:rPr>
            </w:pPr>
            <w:r w:rsidRPr="005B767F">
              <w:rPr>
                <w:rFonts w:ascii="Times New Roman" w:hAnsi="Times New Roman" w:cs="Times New Roman"/>
                <w:b/>
                <w:bCs/>
                <w:sz w:val="20"/>
                <w:szCs w:val="20"/>
              </w:rPr>
              <w:t>Профессиональный рост учителя</w:t>
            </w:r>
          </w:p>
        </w:tc>
      </w:tr>
      <w:tr w:rsidR="005B767F" w:rsidRPr="005B767F" w:rsidTr="005B767F">
        <w:trPr>
          <w:trHeight w:val="799"/>
        </w:trPr>
        <w:tc>
          <w:tcPr>
            <w:tcW w:w="4791"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Отсутствие программы </w:t>
            </w:r>
          </w:p>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профессионального роста </w:t>
            </w:r>
          </w:p>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учителя </w:t>
            </w:r>
          </w:p>
        </w:tc>
        <w:tc>
          <w:tcPr>
            <w:tcW w:w="4791"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Формирование единой системы методической работы всех </w:t>
            </w:r>
          </w:p>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подразделений: </w:t>
            </w:r>
          </w:p>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-изучение причин затруднений учителей; </w:t>
            </w:r>
          </w:p>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-соответствие их педагогического мастерства современным требованиям урока </w:t>
            </w:r>
          </w:p>
        </w:tc>
      </w:tr>
      <w:tr w:rsidR="005B767F" w:rsidRPr="005B767F" w:rsidTr="005B767F">
        <w:trPr>
          <w:trHeight w:val="436"/>
        </w:trPr>
        <w:tc>
          <w:tcPr>
            <w:tcW w:w="9582" w:type="dxa"/>
            <w:gridSpan w:val="2"/>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jc w:val="center"/>
              <w:rPr>
                <w:rFonts w:ascii="Times New Roman" w:hAnsi="Times New Roman" w:cs="Times New Roman"/>
                <w:sz w:val="20"/>
                <w:szCs w:val="20"/>
              </w:rPr>
            </w:pPr>
            <w:r w:rsidRPr="005B767F">
              <w:rPr>
                <w:rFonts w:ascii="Times New Roman" w:hAnsi="Times New Roman" w:cs="Times New Roman"/>
                <w:b/>
                <w:bCs/>
                <w:sz w:val="20"/>
                <w:szCs w:val="20"/>
              </w:rPr>
              <w:t>Сохранение и укрепление здоровья учащихся</w:t>
            </w:r>
          </w:p>
        </w:tc>
      </w:tr>
      <w:tr w:rsidR="005B767F" w:rsidRPr="005B767F" w:rsidTr="005B767F">
        <w:trPr>
          <w:trHeight w:val="799"/>
        </w:trPr>
        <w:tc>
          <w:tcPr>
            <w:tcW w:w="4791"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Недостаточная сформированность условий для обеспечения здоровьесберегающей </w:t>
            </w:r>
          </w:p>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направленности образовательного процесса, </w:t>
            </w:r>
          </w:p>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устранения факторов риска школьной </w:t>
            </w:r>
          </w:p>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среды </w:t>
            </w:r>
          </w:p>
        </w:tc>
        <w:tc>
          <w:tcPr>
            <w:tcW w:w="4791" w:type="dxa"/>
            <w:tcBorders>
              <w:top w:val="single" w:sz="4" w:space="0" w:color="auto"/>
              <w:left w:val="single" w:sz="4" w:space="0" w:color="auto"/>
              <w:bottom w:val="single" w:sz="4" w:space="0" w:color="auto"/>
              <w:right w:val="single" w:sz="4" w:space="0" w:color="auto"/>
            </w:tcBorders>
          </w:tcPr>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Подготовка и реализация плана мероприятий, обеспечивающих </w:t>
            </w:r>
          </w:p>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исполнение Санитарно-эпидемиологических требований к условиям и организации </w:t>
            </w:r>
          </w:p>
          <w:p w:rsidR="005B767F" w:rsidRPr="005B767F" w:rsidRDefault="005B767F" w:rsidP="005B767F">
            <w:pPr>
              <w:pStyle w:val="Default"/>
              <w:rPr>
                <w:rFonts w:ascii="Times New Roman" w:hAnsi="Times New Roman" w:cs="Times New Roman"/>
                <w:sz w:val="20"/>
                <w:szCs w:val="20"/>
              </w:rPr>
            </w:pPr>
            <w:r w:rsidRPr="005B767F">
              <w:rPr>
                <w:rFonts w:ascii="Times New Roman" w:hAnsi="Times New Roman" w:cs="Times New Roman"/>
                <w:sz w:val="20"/>
                <w:szCs w:val="20"/>
              </w:rPr>
              <w:t xml:space="preserve">обучения в общеобразовательных учреждениях (Санитарно-эпидемиологические правила и нормативы СанПиН 2.4.2.2821-10) </w:t>
            </w:r>
          </w:p>
        </w:tc>
      </w:tr>
    </w:tbl>
    <w:p w:rsidR="007A6BDB" w:rsidRPr="005B767F" w:rsidRDefault="005B767F" w:rsidP="005B767F">
      <w:pPr>
        <w:spacing w:after="0" w:line="240" w:lineRule="auto"/>
        <w:rPr>
          <w:rFonts w:ascii="Times New Roman" w:hAnsi="Times New Roman"/>
          <w:b/>
        </w:rPr>
      </w:pPr>
      <w:r w:rsidRPr="005B767F">
        <w:rPr>
          <w:rFonts w:ascii="Times New Roman" w:eastAsiaTheme="minorHAnsi" w:hAnsi="Times New Roman"/>
          <w:b/>
          <w:bCs/>
          <w:color w:val="000000"/>
        </w:rPr>
        <w:t>Необходимые мероприятия в имеющихся условиях в соответствии с приоритетами ООП</w:t>
      </w:r>
    </w:p>
    <w:p w:rsidR="007A6BDB" w:rsidRPr="007A6BDB" w:rsidRDefault="007A6BDB" w:rsidP="007A6BDB">
      <w:pPr>
        <w:spacing w:after="0" w:line="240" w:lineRule="auto"/>
        <w:jc w:val="center"/>
        <w:rPr>
          <w:rFonts w:ascii="Times New Roman" w:hAnsi="Times New Roman"/>
          <w:b/>
        </w:rPr>
      </w:pPr>
    </w:p>
    <w:p w:rsidR="007A6BDB" w:rsidRPr="007A6BDB" w:rsidRDefault="007A6BDB" w:rsidP="007A6BDB">
      <w:pPr>
        <w:pStyle w:val="FORMATTEXT"/>
        <w:jc w:val="both"/>
        <w:rPr>
          <w:rFonts w:eastAsia="Calibri"/>
          <w:b/>
          <w:sz w:val="22"/>
          <w:szCs w:val="22"/>
          <w:lang w:eastAsia="en-US"/>
        </w:rPr>
      </w:pPr>
    </w:p>
    <w:p w:rsidR="007A6BDB" w:rsidRPr="007A6BDB" w:rsidRDefault="007A6BDB" w:rsidP="007A6BDB">
      <w:pPr>
        <w:pStyle w:val="FORMATTEXT"/>
        <w:jc w:val="both"/>
        <w:rPr>
          <w:rFonts w:eastAsia="Calibri"/>
          <w:b/>
          <w:sz w:val="22"/>
          <w:szCs w:val="22"/>
          <w:lang w:eastAsia="en-US"/>
        </w:rPr>
      </w:pPr>
    </w:p>
    <w:p w:rsidR="007A6BDB" w:rsidRPr="007A6BDB" w:rsidRDefault="007A6BDB" w:rsidP="007A6BDB">
      <w:pPr>
        <w:pStyle w:val="FORMATTEXT"/>
        <w:jc w:val="both"/>
        <w:rPr>
          <w:color w:val="000001"/>
          <w:sz w:val="22"/>
          <w:szCs w:val="22"/>
        </w:rPr>
        <w:sectPr w:rsidR="007A6BDB" w:rsidRPr="007A6BDB" w:rsidSect="00FC522A">
          <w:footerReference w:type="default" r:id="rId49"/>
          <w:pgSz w:w="11906" w:h="16838"/>
          <w:pgMar w:top="1134" w:right="850" w:bottom="1134" w:left="1701" w:header="708" w:footer="708" w:gutter="0"/>
          <w:cols w:space="708"/>
          <w:docGrid w:linePitch="360"/>
        </w:sectPr>
      </w:pPr>
    </w:p>
    <w:p w:rsidR="007A6BDB" w:rsidRPr="007A6BDB" w:rsidRDefault="007A6BDB" w:rsidP="007A6BDB">
      <w:pPr>
        <w:pStyle w:val="FORMATTEXT"/>
        <w:jc w:val="both"/>
        <w:rPr>
          <w:color w:val="000001"/>
          <w:sz w:val="22"/>
          <w:szCs w:val="22"/>
        </w:rPr>
      </w:pPr>
      <w:r w:rsidRPr="007A6BDB">
        <w:rPr>
          <w:color w:val="000001"/>
          <w:sz w:val="22"/>
          <w:szCs w:val="22"/>
        </w:rPr>
        <w:lastRenderedPageBreak/>
        <w:t xml:space="preserve">             Создание системы условий требует и создания определённого механизма по достижению целевых ориентиров.</w:t>
      </w:r>
    </w:p>
    <w:p w:rsidR="007A6BDB" w:rsidRPr="007A6BDB" w:rsidRDefault="007A6BDB" w:rsidP="007A6BDB">
      <w:pPr>
        <w:pStyle w:val="FORMATTEXT"/>
        <w:rPr>
          <w:b/>
          <w:color w:val="000001"/>
          <w:sz w:val="22"/>
          <w:szCs w:val="22"/>
        </w:rPr>
      </w:pPr>
    </w:p>
    <w:tbl>
      <w:tblPr>
        <w:tblW w:w="10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0"/>
        <w:gridCol w:w="3176"/>
        <w:gridCol w:w="3406"/>
        <w:gridCol w:w="53"/>
        <w:gridCol w:w="1521"/>
      </w:tblGrid>
      <w:tr w:rsidR="007A6BDB" w:rsidRPr="007A6BDB" w:rsidTr="005B767F">
        <w:trPr>
          <w:trHeight w:val="676"/>
        </w:trPr>
        <w:tc>
          <w:tcPr>
            <w:tcW w:w="2740" w:type="dxa"/>
          </w:tcPr>
          <w:p w:rsidR="007A6BDB" w:rsidRPr="007A6BDB" w:rsidRDefault="007A6BDB" w:rsidP="007A6BDB">
            <w:pPr>
              <w:spacing w:after="0" w:line="240" w:lineRule="auto"/>
              <w:jc w:val="center"/>
              <w:rPr>
                <w:rFonts w:ascii="Times New Roman" w:hAnsi="Times New Roman"/>
              </w:rPr>
            </w:pPr>
            <w:r w:rsidRPr="007A6BDB">
              <w:rPr>
                <w:rFonts w:ascii="Times New Roman" w:hAnsi="Times New Roman"/>
              </w:rPr>
              <w:t xml:space="preserve">Управленческие </w:t>
            </w:r>
          </w:p>
          <w:p w:rsidR="007A6BDB" w:rsidRPr="007A6BDB" w:rsidRDefault="007A6BDB" w:rsidP="007A6BDB">
            <w:pPr>
              <w:spacing w:after="0" w:line="240" w:lineRule="auto"/>
              <w:jc w:val="center"/>
              <w:rPr>
                <w:rFonts w:ascii="Times New Roman" w:hAnsi="Times New Roman"/>
              </w:rPr>
            </w:pPr>
            <w:r w:rsidRPr="007A6BDB">
              <w:rPr>
                <w:rFonts w:ascii="Times New Roman" w:hAnsi="Times New Roman"/>
              </w:rPr>
              <w:t>шаги</w:t>
            </w:r>
          </w:p>
        </w:tc>
        <w:tc>
          <w:tcPr>
            <w:tcW w:w="3176"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 xml:space="preserve">Задачи </w:t>
            </w:r>
          </w:p>
        </w:tc>
        <w:tc>
          <w:tcPr>
            <w:tcW w:w="3459" w:type="dxa"/>
            <w:gridSpan w:val="2"/>
          </w:tcPr>
          <w:p w:rsidR="007A6BDB" w:rsidRPr="007A6BDB" w:rsidRDefault="007A6BDB" w:rsidP="007A6BDB">
            <w:pPr>
              <w:spacing w:after="0" w:line="240" w:lineRule="auto"/>
              <w:jc w:val="center"/>
              <w:rPr>
                <w:rFonts w:ascii="Times New Roman" w:hAnsi="Times New Roman"/>
              </w:rPr>
            </w:pPr>
            <w:r w:rsidRPr="007A6BDB">
              <w:rPr>
                <w:rFonts w:ascii="Times New Roman" w:hAnsi="Times New Roman"/>
              </w:rPr>
              <w:t>Результат</w:t>
            </w:r>
          </w:p>
        </w:tc>
        <w:tc>
          <w:tcPr>
            <w:tcW w:w="1521" w:type="dxa"/>
          </w:tcPr>
          <w:p w:rsidR="007A6BDB" w:rsidRPr="007A6BDB" w:rsidRDefault="007A6BDB" w:rsidP="007A6BDB">
            <w:pPr>
              <w:spacing w:after="0" w:line="240" w:lineRule="auto"/>
              <w:jc w:val="center"/>
              <w:rPr>
                <w:rFonts w:ascii="Times New Roman" w:hAnsi="Times New Roman"/>
              </w:rPr>
            </w:pPr>
            <w:r w:rsidRPr="007A6BDB">
              <w:rPr>
                <w:rFonts w:ascii="Times New Roman" w:hAnsi="Times New Roman"/>
              </w:rPr>
              <w:t>Ответственные</w:t>
            </w:r>
          </w:p>
        </w:tc>
      </w:tr>
      <w:tr w:rsidR="007A6BDB" w:rsidRPr="007A6BDB" w:rsidTr="005B767F">
        <w:trPr>
          <w:trHeight w:val="343"/>
        </w:trPr>
        <w:tc>
          <w:tcPr>
            <w:tcW w:w="10896" w:type="dxa"/>
            <w:gridSpan w:val="5"/>
          </w:tcPr>
          <w:p w:rsidR="007A6BDB" w:rsidRPr="007A6BDB" w:rsidRDefault="007A6BDB" w:rsidP="007A6BDB">
            <w:pPr>
              <w:pStyle w:val="FORMATTEXT"/>
              <w:jc w:val="center"/>
              <w:rPr>
                <w:sz w:val="22"/>
                <w:szCs w:val="22"/>
              </w:rPr>
            </w:pPr>
            <w:r w:rsidRPr="007A6BDB">
              <w:rPr>
                <w:sz w:val="22"/>
                <w:szCs w:val="22"/>
              </w:rPr>
              <w:t>Механизм «ПЛАНИРОВАНИЕ».</w:t>
            </w:r>
          </w:p>
          <w:p w:rsidR="007A6BDB" w:rsidRPr="007A6BDB" w:rsidRDefault="007A6BDB" w:rsidP="007A6BDB">
            <w:pPr>
              <w:spacing w:after="0" w:line="240" w:lineRule="auto"/>
              <w:rPr>
                <w:rFonts w:ascii="Times New Roman" w:hAnsi="Times New Roman"/>
              </w:rPr>
            </w:pPr>
          </w:p>
        </w:tc>
      </w:tr>
      <w:tr w:rsidR="007A6BDB" w:rsidRPr="007A6BDB" w:rsidTr="005B767F">
        <w:trPr>
          <w:trHeight w:val="1250"/>
        </w:trPr>
        <w:tc>
          <w:tcPr>
            <w:tcW w:w="2740"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 xml:space="preserve">1. Анализ системы условий существующих в школе </w:t>
            </w:r>
          </w:p>
          <w:p w:rsidR="007A6BDB" w:rsidRPr="007A6BDB" w:rsidRDefault="007A6BDB" w:rsidP="007A6BDB">
            <w:pPr>
              <w:spacing w:after="0" w:line="240" w:lineRule="auto"/>
              <w:rPr>
                <w:rFonts w:ascii="Times New Roman" w:hAnsi="Times New Roman"/>
              </w:rPr>
            </w:pPr>
          </w:p>
        </w:tc>
        <w:tc>
          <w:tcPr>
            <w:tcW w:w="3176"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Определение исходного уровня.</w:t>
            </w:r>
          </w:p>
          <w:p w:rsidR="007A6BDB" w:rsidRPr="007A6BDB" w:rsidRDefault="007A6BDB" w:rsidP="007A6BDB">
            <w:pPr>
              <w:spacing w:after="0" w:line="240" w:lineRule="auto"/>
              <w:rPr>
                <w:rFonts w:ascii="Times New Roman" w:hAnsi="Times New Roman"/>
              </w:rPr>
            </w:pPr>
            <w:r w:rsidRPr="007A6BDB">
              <w:rPr>
                <w:rFonts w:ascii="Times New Roman" w:hAnsi="Times New Roman"/>
              </w:rPr>
              <w:t>Определение параметров для необходимых изменений.</w:t>
            </w:r>
          </w:p>
        </w:tc>
        <w:tc>
          <w:tcPr>
            <w:tcW w:w="3459" w:type="dxa"/>
            <w:gridSpan w:val="2"/>
          </w:tcPr>
          <w:p w:rsidR="007A6BDB" w:rsidRPr="007A6BDB" w:rsidRDefault="007A6BDB" w:rsidP="007A6BDB">
            <w:pPr>
              <w:spacing w:after="0" w:line="240" w:lineRule="auto"/>
              <w:rPr>
                <w:rFonts w:ascii="Times New Roman" w:hAnsi="Times New Roman"/>
              </w:rPr>
            </w:pPr>
            <w:r w:rsidRPr="007A6BDB">
              <w:rPr>
                <w:rFonts w:ascii="Times New Roman" w:hAnsi="Times New Roman"/>
              </w:rPr>
              <w:t>Написание программы «</w:t>
            </w:r>
            <w:r w:rsidRPr="007A6BDB">
              <w:rPr>
                <w:rFonts w:ascii="Times New Roman" w:hAnsi="Times New Roman"/>
                <w:color w:val="000001"/>
              </w:rPr>
              <w:t>Система условий реализации основной образовательной программы в соответствии с требованиями Стандарта»</w:t>
            </w:r>
          </w:p>
        </w:tc>
        <w:tc>
          <w:tcPr>
            <w:tcW w:w="1521"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Администрация школы</w:t>
            </w:r>
          </w:p>
        </w:tc>
      </w:tr>
      <w:tr w:rsidR="007A6BDB" w:rsidRPr="007A6BDB" w:rsidTr="005B767F">
        <w:trPr>
          <w:trHeight w:val="1250"/>
        </w:trPr>
        <w:tc>
          <w:tcPr>
            <w:tcW w:w="2740"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2. Составление сетевого графика (дорожной карты) по созданию системы условий</w:t>
            </w:r>
          </w:p>
        </w:tc>
        <w:tc>
          <w:tcPr>
            <w:tcW w:w="3176" w:type="dxa"/>
          </w:tcPr>
          <w:p w:rsidR="007A6BDB" w:rsidRPr="007A6BDB" w:rsidRDefault="007A6BDB" w:rsidP="007A6BDB">
            <w:pPr>
              <w:spacing w:after="0" w:line="240" w:lineRule="auto"/>
              <w:jc w:val="both"/>
              <w:rPr>
                <w:rFonts w:ascii="Times New Roman" w:hAnsi="Times New Roman"/>
                <w:color w:val="000000"/>
                <w:kern w:val="24"/>
              </w:rPr>
            </w:pPr>
            <w:r w:rsidRPr="007A6BDB">
              <w:rPr>
                <w:rFonts w:ascii="Times New Roman" w:hAnsi="Times New Roman"/>
                <w:color w:val="000000"/>
                <w:kern w:val="24"/>
              </w:rPr>
              <w:t xml:space="preserve">Наметить конкретные сроки и ответственных лиц за создание необходимых условий реализации ООП ООО </w:t>
            </w:r>
          </w:p>
        </w:tc>
        <w:tc>
          <w:tcPr>
            <w:tcW w:w="3459" w:type="dxa"/>
            <w:gridSpan w:val="2"/>
          </w:tcPr>
          <w:p w:rsidR="007A6BDB" w:rsidRPr="007A6BDB" w:rsidRDefault="007A6BDB" w:rsidP="007A6BDB">
            <w:pPr>
              <w:spacing w:after="0" w:line="240" w:lineRule="auto"/>
              <w:rPr>
                <w:rFonts w:ascii="Times New Roman" w:hAnsi="Times New Roman"/>
              </w:rPr>
            </w:pPr>
            <w:r w:rsidRPr="007A6BDB">
              <w:rPr>
                <w:rFonts w:ascii="Times New Roman" w:hAnsi="Times New Roman"/>
              </w:rPr>
              <w:t>Написание программы «</w:t>
            </w:r>
            <w:r w:rsidRPr="007A6BDB">
              <w:rPr>
                <w:rFonts w:ascii="Times New Roman" w:hAnsi="Times New Roman"/>
                <w:color w:val="000001"/>
              </w:rPr>
              <w:t>Система условий реализации основной образовательной программы в соответствии с требованиями Стандарта»</w:t>
            </w:r>
          </w:p>
        </w:tc>
        <w:tc>
          <w:tcPr>
            <w:tcW w:w="1521"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Администрация школы</w:t>
            </w:r>
          </w:p>
        </w:tc>
      </w:tr>
      <w:tr w:rsidR="007A6BDB" w:rsidRPr="007A6BDB" w:rsidTr="005B767F">
        <w:trPr>
          <w:trHeight w:val="250"/>
        </w:trPr>
        <w:tc>
          <w:tcPr>
            <w:tcW w:w="10896" w:type="dxa"/>
            <w:gridSpan w:val="5"/>
          </w:tcPr>
          <w:p w:rsidR="007A6BDB" w:rsidRPr="007A6BDB" w:rsidRDefault="007A6BDB" w:rsidP="007A6BDB">
            <w:pPr>
              <w:pStyle w:val="FORMATTEXT"/>
              <w:jc w:val="center"/>
              <w:rPr>
                <w:sz w:val="22"/>
                <w:szCs w:val="22"/>
              </w:rPr>
            </w:pPr>
            <w:r w:rsidRPr="007A6BDB">
              <w:rPr>
                <w:sz w:val="22"/>
                <w:szCs w:val="22"/>
              </w:rPr>
              <w:t>Механизм «ОРГАНИЗАЦИЯ».</w:t>
            </w:r>
          </w:p>
        </w:tc>
      </w:tr>
      <w:tr w:rsidR="007A6BDB" w:rsidRPr="007A6BDB" w:rsidTr="005B767F">
        <w:trPr>
          <w:trHeight w:val="1500"/>
        </w:trPr>
        <w:tc>
          <w:tcPr>
            <w:tcW w:w="2740"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 xml:space="preserve">1. Создание организационной структуры по контролю за ходом изменения системы условий реализации ООП ООО. </w:t>
            </w:r>
          </w:p>
        </w:tc>
        <w:tc>
          <w:tcPr>
            <w:tcW w:w="3176" w:type="dxa"/>
          </w:tcPr>
          <w:p w:rsidR="007A6BDB" w:rsidRPr="007A6BDB" w:rsidRDefault="007A6BDB" w:rsidP="007A6BDB">
            <w:pPr>
              <w:spacing w:after="0" w:line="240" w:lineRule="auto"/>
              <w:jc w:val="both"/>
              <w:rPr>
                <w:rFonts w:ascii="Times New Roman" w:hAnsi="Times New Roman"/>
                <w:color w:val="000000"/>
                <w:kern w:val="24"/>
              </w:rPr>
            </w:pPr>
            <w:r w:rsidRPr="007A6BDB">
              <w:rPr>
                <w:rFonts w:ascii="Times New Roman" w:hAnsi="Times New Roman"/>
                <w:color w:val="000000"/>
                <w:kern w:val="24"/>
              </w:rPr>
              <w:t>1. Распределение полномочий в рабочей группе  по мониторингу создания системы условий.</w:t>
            </w:r>
          </w:p>
        </w:tc>
        <w:tc>
          <w:tcPr>
            <w:tcW w:w="3459" w:type="dxa"/>
            <w:gridSpan w:val="2"/>
          </w:tcPr>
          <w:p w:rsidR="007A6BDB" w:rsidRPr="007A6BDB" w:rsidRDefault="007A6BDB" w:rsidP="007A6BDB">
            <w:pPr>
              <w:spacing w:after="0" w:line="240" w:lineRule="auto"/>
              <w:rPr>
                <w:rFonts w:ascii="Times New Roman" w:hAnsi="Times New Roman"/>
              </w:rPr>
            </w:pPr>
            <w:r w:rsidRPr="007A6BDB">
              <w:rPr>
                <w:rFonts w:ascii="Times New Roman" w:hAnsi="Times New Roman"/>
              </w:rPr>
              <w:t>Эффективный контроль за ходом реализации программы «</w:t>
            </w:r>
            <w:r w:rsidRPr="007A6BDB">
              <w:rPr>
                <w:rFonts w:ascii="Times New Roman" w:hAnsi="Times New Roman"/>
                <w:color w:val="000001"/>
              </w:rPr>
              <w:t>Система условий реализации основной образовательной программы в соответствии с требованиями Стандарта»</w:t>
            </w:r>
          </w:p>
        </w:tc>
        <w:tc>
          <w:tcPr>
            <w:tcW w:w="1521"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Директор школы</w:t>
            </w:r>
          </w:p>
        </w:tc>
      </w:tr>
      <w:tr w:rsidR="007A6BDB" w:rsidRPr="007A6BDB" w:rsidTr="005B767F">
        <w:trPr>
          <w:trHeight w:val="1250"/>
        </w:trPr>
        <w:tc>
          <w:tcPr>
            <w:tcW w:w="2740"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2. Отработка механизмов взаимодействия между участниками образовательного процесса.</w:t>
            </w:r>
          </w:p>
        </w:tc>
        <w:tc>
          <w:tcPr>
            <w:tcW w:w="3176" w:type="dxa"/>
          </w:tcPr>
          <w:p w:rsidR="007A6BDB" w:rsidRPr="007A6BDB" w:rsidRDefault="007A6BDB" w:rsidP="007A6BDB">
            <w:pPr>
              <w:spacing w:after="0" w:line="240" w:lineRule="auto"/>
              <w:jc w:val="both"/>
              <w:rPr>
                <w:rFonts w:ascii="Times New Roman" w:hAnsi="Times New Roman"/>
                <w:color w:val="000000"/>
                <w:kern w:val="24"/>
              </w:rPr>
            </w:pPr>
            <w:r w:rsidRPr="007A6BDB">
              <w:rPr>
                <w:rFonts w:ascii="Times New Roman" w:hAnsi="Times New Roman"/>
                <w:color w:val="000000"/>
                <w:kern w:val="24"/>
              </w:rPr>
              <w:t>1. Создание конкретных механизмов взаимодействия, обратной связи между участниками образовательного процесса.</w:t>
            </w:r>
          </w:p>
        </w:tc>
        <w:tc>
          <w:tcPr>
            <w:tcW w:w="3459" w:type="dxa"/>
            <w:gridSpan w:val="2"/>
          </w:tcPr>
          <w:p w:rsidR="007A6BDB" w:rsidRPr="007A6BDB" w:rsidRDefault="007A6BDB" w:rsidP="007A6BDB">
            <w:pPr>
              <w:spacing w:after="0" w:line="240" w:lineRule="auto"/>
              <w:rPr>
                <w:rFonts w:ascii="Times New Roman" w:hAnsi="Times New Roman"/>
              </w:rPr>
            </w:pPr>
            <w:r w:rsidRPr="007A6BDB">
              <w:rPr>
                <w:rFonts w:ascii="Times New Roman" w:hAnsi="Times New Roman"/>
              </w:rPr>
              <w:t>Создание комфортной среды в школе, как для учащихся,  так и педагогов.</w:t>
            </w:r>
          </w:p>
        </w:tc>
        <w:tc>
          <w:tcPr>
            <w:tcW w:w="1521"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Администрация школы</w:t>
            </w:r>
          </w:p>
        </w:tc>
      </w:tr>
      <w:tr w:rsidR="007A6BDB" w:rsidRPr="007A6BDB" w:rsidTr="005B767F">
        <w:trPr>
          <w:trHeight w:val="1250"/>
        </w:trPr>
        <w:tc>
          <w:tcPr>
            <w:tcW w:w="2740"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3. Проведение различного уровня совещаний, собраний  по реализации данной программы.</w:t>
            </w:r>
          </w:p>
        </w:tc>
        <w:tc>
          <w:tcPr>
            <w:tcW w:w="3176"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1. Учёт мнения всех участников образовательного процесса.</w:t>
            </w:r>
          </w:p>
          <w:p w:rsidR="007A6BDB" w:rsidRPr="007A6BDB" w:rsidRDefault="007A6BDB" w:rsidP="007A6BDB">
            <w:pPr>
              <w:spacing w:after="0" w:line="240" w:lineRule="auto"/>
              <w:rPr>
                <w:rFonts w:ascii="Times New Roman" w:hAnsi="Times New Roman"/>
              </w:rPr>
            </w:pPr>
            <w:r w:rsidRPr="007A6BDB">
              <w:rPr>
                <w:rFonts w:ascii="Times New Roman" w:hAnsi="Times New Roman"/>
              </w:rPr>
              <w:t>2. Обеспечение доступности и открытости, привлекательности школы.</w:t>
            </w:r>
          </w:p>
        </w:tc>
        <w:tc>
          <w:tcPr>
            <w:tcW w:w="3459" w:type="dxa"/>
            <w:gridSpan w:val="2"/>
          </w:tcPr>
          <w:p w:rsidR="007A6BDB" w:rsidRPr="007A6BDB" w:rsidRDefault="007A6BDB" w:rsidP="007A6BDB">
            <w:pPr>
              <w:spacing w:after="0" w:line="240" w:lineRule="auto"/>
              <w:rPr>
                <w:rFonts w:ascii="Times New Roman" w:hAnsi="Times New Roman"/>
              </w:rPr>
            </w:pPr>
            <w:r w:rsidRPr="007A6BDB">
              <w:rPr>
                <w:rFonts w:ascii="Times New Roman" w:hAnsi="Times New Roman"/>
              </w:rPr>
              <w:t>Достижение высокого качества образования, предоставляемых услуг.</w:t>
            </w:r>
          </w:p>
        </w:tc>
        <w:tc>
          <w:tcPr>
            <w:tcW w:w="1521"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Администрация школы</w:t>
            </w:r>
          </w:p>
        </w:tc>
      </w:tr>
      <w:tr w:rsidR="007A6BDB" w:rsidRPr="007A6BDB" w:rsidTr="005B767F">
        <w:trPr>
          <w:trHeight w:val="1767"/>
        </w:trPr>
        <w:tc>
          <w:tcPr>
            <w:tcW w:w="2740"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4. Разработка системы мотивации и стимулирования педагогов, показывающих высокое качество знаний,  добившихся полной реализации ООП ООО</w:t>
            </w:r>
          </w:p>
        </w:tc>
        <w:tc>
          <w:tcPr>
            <w:tcW w:w="3176"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1. Создание благоприятной мотивационной среды для реализации образовательной программы</w:t>
            </w:r>
          </w:p>
        </w:tc>
        <w:tc>
          <w:tcPr>
            <w:tcW w:w="3459" w:type="dxa"/>
            <w:gridSpan w:val="2"/>
          </w:tcPr>
          <w:p w:rsidR="007A6BDB" w:rsidRPr="007A6BDB" w:rsidRDefault="007A6BDB" w:rsidP="007A6BDB">
            <w:pPr>
              <w:spacing w:after="0" w:line="240" w:lineRule="auto"/>
              <w:rPr>
                <w:rFonts w:ascii="Times New Roman" w:hAnsi="Times New Roman"/>
              </w:rPr>
            </w:pPr>
            <w:r w:rsidRPr="007A6BDB">
              <w:rPr>
                <w:rFonts w:ascii="Times New Roman" w:hAnsi="Times New Roman"/>
              </w:rPr>
              <w:t>Профессиональный и творческий рост педагогов и учащихся.</w:t>
            </w:r>
          </w:p>
        </w:tc>
        <w:tc>
          <w:tcPr>
            <w:tcW w:w="1521"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Администрация школы</w:t>
            </w:r>
          </w:p>
        </w:tc>
      </w:tr>
      <w:tr w:rsidR="007A6BDB" w:rsidRPr="007A6BDB" w:rsidTr="005B767F">
        <w:trPr>
          <w:trHeight w:val="523"/>
        </w:trPr>
        <w:tc>
          <w:tcPr>
            <w:tcW w:w="10896" w:type="dxa"/>
            <w:gridSpan w:val="5"/>
          </w:tcPr>
          <w:p w:rsidR="007A6BDB" w:rsidRPr="001B004A" w:rsidRDefault="007A6BDB" w:rsidP="007A6BDB">
            <w:pPr>
              <w:pStyle w:val="FORMATTEXT"/>
              <w:jc w:val="center"/>
              <w:rPr>
                <w:color w:val="000001"/>
                <w:sz w:val="22"/>
                <w:szCs w:val="22"/>
              </w:rPr>
            </w:pPr>
            <w:r w:rsidRPr="001B004A">
              <w:rPr>
                <w:sz w:val="22"/>
                <w:szCs w:val="22"/>
              </w:rPr>
              <w:t>Механизм «КОНТРОЛЬ».</w:t>
            </w:r>
          </w:p>
        </w:tc>
      </w:tr>
      <w:tr w:rsidR="007A6BDB" w:rsidRPr="007A6BDB" w:rsidTr="008B70BE">
        <w:trPr>
          <w:trHeight w:val="1836"/>
        </w:trPr>
        <w:tc>
          <w:tcPr>
            <w:tcW w:w="2740"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1. Выполнение сетевого графика по созданию системы условий через чёткое распределение обязанностей по контролю между участниками рабочей группы.</w:t>
            </w:r>
          </w:p>
        </w:tc>
        <w:tc>
          <w:tcPr>
            <w:tcW w:w="3176"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 xml:space="preserve">Создание эффективной системы контроля </w:t>
            </w:r>
          </w:p>
        </w:tc>
        <w:tc>
          <w:tcPr>
            <w:tcW w:w="3406" w:type="dxa"/>
          </w:tcPr>
          <w:p w:rsidR="007A6BDB" w:rsidRPr="007A6BDB" w:rsidRDefault="007A6BDB" w:rsidP="007A6BDB">
            <w:pPr>
              <w:spacing w:after="0" w:line="240" w:lineRule="auto"/>
              <w:rPr>
                <w:rFonts w:ascii="Times New Roman" w:hAnsi="Times New Roman"/>
              </w:rPr>
            </w:pPr>
            <w:r w:rsidRPr="007A6BDB">
              <w:rPr>
                <w:rFonts w:ascii="Times New Roman" w:hAnsi="Times New Roman"/>
              </w:rPr>
              <w:t>Достижение необходимых изменений, выполнение нормативных требований по созданию системы условий реализации ООП ООО.</w:t>
            </w:r>
          </w:p>
        </w:tc>
        <w:tc>
          <w:tcPr>
            <w:tcW w:w="1574" w:type="dxa"/>
            <w:gridSpan w:val="2"/>
          </w:tcPr>
          <w:p w:rsidR="008B70BE" w:rsidRDefault="008B70BE" w:rsidP="005B767F">
            <w:pPr>
              <w:spacing w:after="0" w:line="240" w:lineRule="auto"/>
              <w:ind w:left="-1329"/>
              <w:rPr>
                <w:rFonts w:ascii="Times New Roman" w:hAnsi="Times New Roman"/>
              </w:rPr>
            </w:pPr>
            <w:r>
              <w:rPr>
                <w:rFonts w:ascii="Times New Roman" w:hAnsi="Times New Roman"/>
              </w:rPr>
              <w:t>Рабо</w:t>
            </w:r>
            <w:r w:rsidR="007A6BDB" w:rsidRPr="007A6BDB">
              <w:rPr>
                <w:rFonts w:ascii="Times New Roman" w:hAnsi="Times New Roman"/>
              </w:rPr>
              <w:t>.</w:t>
            </w:r>
            <w:r>
              <w:rPr>
                <w:rFonts w:ascii="Times New Roman" w:hAnsi="Times New Roman"/>
              </w:rPr>
              <w:t xml:space="preserve">                </w:t>
            </w:r>
            <w:r w:rsidRPr="007A6BDB">
              <w:rPr>
                <w:rFonts w:ascii="Times New Roman" w:hAnsi="Times New Roman"/>
              </w:rPr>
              <w:t>Админ</w:t>
            </w:r>
            <w:r>
              <w:rPr>
                <w:rFonts w:ascii="Times New Roman" w:hAnsi="Times New Roman"/>
              </w:rPr>
              <w:t xml:space="preserve">истр.  </w:t>
            </w:r>
            <w:r w:rsidRPr="007A6BDB">
              <w:rPr>
                <w:rFonts w:ascii="Times New Roman" w:hAnsi="Times New Roman"/>
              </w:rPr>
              <w:t>истрация</w:t>
            </w:r>
            <w:r>
              <w:rPr>
                <w:rFonts w:ascii="Times New Roman" w:hAnsi="Times New Roman"/>
              </w:rPr>
              <w:t xml:space="preserve">    </w:t>
            </w:r>
          </w:p>
          <w:p w:rsidR="007A6BDB" w:rsidRPr="007A6BDB" w:rsidRDefault="008B70BE" w:rsidP="008B70BE">
            <w:pPr>
              <w:spacing w:after="0" w:line="240" w:lineRule="auto"/>
              <w:rPr>
                <w:rFonts w:ascii="Times New Roman" w:hAnsi="Times New Roman"/>
              </w:rPr>
            </w:pPr>
            <w:r w:rsidRPr="007A6BDB">
              <w:rPr>
                <w:rFonts w:ascii="Times New Roman" w:hAnsi="Times New Roman"/>
              </w:rPr>
              <w:t xml:space="preserve"> школы</w:t>
            </w:r>
          </w:p>
        </w:tc>
      </w:tr>
    </w:tbl>
    <w:p w:rsidR="007A6BDB" w:rsidRPr="007A6BDB" w:rsidRDefault="007A6BDB" w:rsidP="007A6BDB">
      <w:pPr>
        <w:spacing w:after="0" w:line="240" w:lineRule="auto"/>
        <w:rPr>
          <w:rFonts w:ascii="Times New Roman" w:hAnsi="Times New Roman"/>
        </w:rPr>
        <w:sectPr w:rsidR="007A6BDB" w:rsidRPr="007A6BDB" w:rsidSect="005B767F">
          <w:pgSz w:w="11906" w:h="16838"/>
          <w:pgMar w:top="1134" w:right="1701" w:bottom="1134" w:left="851" w:header="709" w:footer="709" w:gutter="0"/>
          <w:cols w:space="708"/>
          <w:docGrid w:linePitch="360"/>
        </w:sectPr>
      </w:pPr>
      <w:bookmarkStart w:id="313" w:name="_Toc410654086"/>
      <w:bookmarkStart w:id="314" w:name="_Toc406059073"/>
      <w:bookmarkStart w:id="315" w:name="_Toc409691742"/>
    </w:p>
    <w:p w:rsidR="007A6BDB" w:rsidRDefault="007A6BDB" w:rsidP="005B767F">
      <w:pPr>
        <w:spacing w:after="0" w:line="240" w:lineRule="auto"/>
        <w:rPr>
          <w:rFonts w:ascii="Times New Roman" w:hAnsi="Times New Roman"/>
          <w:b/>
        </w:rPr>
      </w:pPr>
      <w:bookmarkStart w:id="316" w:name="_Toc414553292"/>
      <w:r w:rsidRPr="007A6BDB">
        <w:rPr>
          <w:rFonts w:ascii="Times New Roman" w:hAnsi="Times New Roman"/>
          <w:b/>
        </w:rPr>
        <w:lastRenderedPageBreak/>
        <w:t>3.2.7.Сетевой график (дорожная карта) по формированию необходимой</w:t>
      </w:r>
      <w:bookmarkEnd w:id="313"/>
      <w:r w:rsidRPr="007A6BDB">
        <w:rPr>
          <w:rFonts w:ascii="Times New Roman" w:hAnsi="Times New Roman"/>
          <w:b/>
        </w:rPr>
        <w:t xml:space="preserve"> </w:t>
      </w:r>
      <w:bookmarkStart w:id="317" w:name="_Toc410654087"/>
      <w:r w:rsidRPr="007A6BDB">
        <w:rPr>
          <w:rFonts w:ascii="Times New Roman" w:hAnsi="Times New Roman"/>
          <w:b/>
        </w:rPr>
        <w:t>системы условий</w:t>
      </w:r>
      <w:bookmarkEnd w:id="314"/>
      <w:bookmarkEnd w:id="315"/>
      <w:bookmarkEnd w:id="316"/>
      <w:bookmarkEnd w:id="317"/>
    </w:p>
    <w:p w:rsidR="005B767F" w:rsidRPr="007A6BDB" w:rsidRDefault="005B767F" w:rsidP="005B767F">
      <w:pPr>
        <w:spacing w:after="0" w:line="240" w:lineRule="auto"/>
        <w:rPr>
          <w:rFonts w:ascii="Times New Roman" w:hAnsi="Times New Roman"/>
          <w:b/>
        </w:rPr>
      </w:pPr>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7A6BDB" w:rsidRPr="007A6BDB" w:rsidTr="00FC522A">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Сроки реализации</w:t>
            </w:r>
          </w:p>
        </w:tc>
      </w:tr>
      <w:tr w:rsidR="007A6BDB" w:rsidRPr="007A6BDB" w:rsidTr="007A6BDB">
        <w:trPr>
          <w:trHeight w:val="162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I.</w:t>
            </w:r>
            <w:r w:rsidRPr="007A6BDB">
              <w:rPr>
                <w:rFonts w:ascii="Times New Roman" w:hAnsi="Times New Roman"/>
              </w:rPr>
              <w:t> </w:t>
            </w:r>
            <w:r w:rsidRPr="007A6BDB">
              <w:rPr>
                <w:rFonts w:ascii="Times New Roman" w:hAnsi="Times New Roman"/>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Январь 2015</w:t>
            </w:r>
          </w:p>
        </w:tc>
      </w:tr>
      <w:tr w:rsidR="007A6BDB" w:rsidRPr="007A6BDB" w:rsidTr="007A6BDB">
        <w:trPr>
          <w:trHeight w:val="533"/>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A6BDB" w:rsidRPr="007A6BDB" w:rsidRDefault="007A6BDB" w:rsidP="007A6BDB">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Сентябрь 2014</w:t>
            </w:r>
          </w:p>
        </w:tc>
      </w:tr>
      <w:tr w:rsidR="007A6BDB" w:rsidRPr="007A6BDB" w:rsidTr="00FC522A">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A6BDB" w:rsidRPr="007A6BDB" w:rsidRDefault="007A6BDB" w:rsidP="007A6BDB">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Январь 2015</w:t>
            </w:r>
          </w:p>
        </w:tc>
      </w:tr>
      <w:tr w:rsidR="007A6BDB" w:rsidRPr="007A6BDB" w:rsidTr="00FC522A">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7A6BDB" w:rsidRPr="007A6BDB" w:rsidRDefault="007A6BDB" w:rsidP="007A6BDB">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4.</w:t>
            </w:r>
            <w:r w:rsidRPr="007A6BDB">
              <w:rPr>
                <w:rFonts w:ascii="Times New Roman" w:hAnsi="Times New Roman"/>
              </w:rPr>
              <w:t> </w:t>
            </w:r>
            <w:r w:rsidRPr="007A6BDB">
              <w:rPr>
                <w:rFonts w:ascii="Times New Roman" w:hAnsi="Times New Roman"/>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r w:rsidRPr="007A6BDB" w:rsidDel="00C83F0A">
              <w:rPr>
                <w:rFonts w:ascii="Times New Roman" w:hAnsi="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Июнь 2015</w:t>
            </w:r>
          </w:p>
        </w:tc>
      </w:tr>
      <w:tr w:rsidR="007A6BDB" w:rsidRPr="007A6BDB" w:rsidTr="00FC522A">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7A6BDB" w:rsidRPr="007A6BDB" w:rsidRDefault="007A6BDB" w:rsidP="007A6BDB">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5.</w:t>
            </w:r>
            <w:r w:rsidRPr="007A6BDB">
              <w:rPr>
                <w:rFonts w:ascii="Times New Roman" w:hAnsi="Times New Roman"/>
              </w:rPr>
              <w:t> </w:t>
            </w:r>
            <w:r w:rsidRPr="007A6BDB">
              <w:rPr>
                <w:rFonts w:ascii="Times New Roman" w:hAnsi="Times New Roman"/>
              </w:rPr>
              <w:t xml:space="preserve"> Утверждение основной образовательной программы образовательной организации</w:t>
            </w:r>
            <w:r w:rsidRPr="007A6BDB" w:rsidDel="00C83F0A">
              <w:rPr>
                <w:rFonts w:ascii="Times New Roman" w:hAnsi="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Август</w:t>
            </w:r>
            <w:r w:rsidR="005B767F">
              <w:rPr>
                <w:rFonts w:ascii="Times New Roman" w:hAnsi="Times New Roman"/>
              </w:rPr>
              <w:t>,ежегодно</w:t>
            </w:r>
          </w:p>
        </w:tc>
      </w:tr>
      <w:tr w:rsidR="007A6BDB" w:rsidRPr="007A6BDB" w:rsidTr="00FC522A">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A6BDB" w:rsidRPr="007A6BDB" w:rsidRDefault="007A6BDB" w:rsidP="007A6BDB">
            <w:pPr>
              <w:spacing w:after="0" w:line="240" w:lineRule="auto"/>
              <w:rPr>
                <w:rFonts w:ascii="Times New Roman" w:hAnsi="Times New Roman"/>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6.</w:t>
            </w:r>
            <w:r w:rsidRPr="007A6BDB">
              <w:rPr>
                <w:rFonts w:ascii="Times New Roman" w:hAnsi="Times New Roman"/>
              </w:rPr>
              <w:t> </w:t>
            </w:r>
            <w:r w:rsidRPr="007A6BDB">
              <w:rPr>
                <w:rFonts w:ascii="Times New Roman" w:hAnsi="Times New Roman"/>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w:t>
            </w:r>
            <w:r w:rsidRPr="007A6BDB" w:rsidDel="00C83F0A">
              <w:rPr>
                <w:rFonts w:ascii="Times New Roman" w:hAnsi="Times New Roman"/>
              </w:rPr>
              <w:t xml:space="preserve"> </w:t>
            </w:r>
            <w:r w:rsidRPr="007A6BDB">
              <w:rPr>
                <w:rFonts w:ascii="Times New Roman" w:hAnsi="Times New Roman"/>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Август  2015</w:t>
            </w:r>
          </w:p>
        </w:tc>
      </w:tr>
      <w:tr w:rsidR="007A6BDB" w:rsidRPr="007A6BDB" w:rsidTr="007A6BDB">
        <w:trPr>
          <w:trHeight w:val="1060"/>
        </w:trPr>
        <w:tc>
          <w:tcPr>
            <w:tcW w:w="2835" w:type="dxa"/>
            <w:vMerge/>
            <w:tcBorders>
              <w:top w:val="single" w:sz="4" w:space="0" w:color="000000"/>
              <w:left w:val="single" w:sz="4" w:space="0" w:color="000000"/>
              <w:bottom w:val="single" w:sz="4" w:space="0" w:color="000000"/>
              <w:right w:val="single" w:sz="4" w:space="0" w:color="000000"/>
            </w:tcBorders>
          </w:tcPr>
          <w:p w:rsidR="007A6BDB" w:rsidRPr="007A6BDB" w:rsidRDefault="007A6BDB" w:rsidP="007A6BDB">
            <w:pPr>
              <w:spacing w:after="0" w:line="240" w:lineRule="auto"/>
              <w:rPr>
                <w:rFonts w:ascii="Times New Roman" w:hAnsi="Times New Roman"/>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7.</w:t>
            </w:r>
            <w:r w:rsidRPr="007A6BDB">
              <w:rPr>
                <w:rFonts w:ascii="Times New Roman" w:hAnsi="Times New Roman"/>
              </w:rPr>
              <w:t> </w:t>
            </w:r>
            <w:r w:rsidRPr="007A6BDB">
              <w:rPr>
                <w:rFonts w:ascii="Times New Roman" w:hAnsi="Times New Roman"/>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r w:rsidRPr="007A6BDB" w:rsidDel="00C83F0A">
              <w:rPr>
                <w:rFonts w:ascii="Times New Roman" w:hAnsi="Times New Roman"/>
              </w:rPr>
              <w:t xml:space="preserve"> </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Май  2015</w:t>
            </w:r>
          </w:p>
        </w:tc>
      </w:tr>
      <w:tr w:rsidR="007A6BDB" w:rsidRPr="007A6BDB" w:rsidTr="00FC522A">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7A6BDB" w:rsidRPr="007A6BDB" w:rsidRDefault="007A6BDB" w:rsidP="007A6BDB">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A6BDB" w:rsidRPr="005B767F" w:rsidRDefault="007A6BDB" w:rsidP="007A6BDB">
            <w:pPr>
              <w:spacing w:after="0" w:line="240" w:lineRule="auto"/>
              <w:rPr>
                <w:rFonts w:ascii="Times New Roman" w:hAnsi="Times New Roman"/>
              </w:rPr>
            </w:pPr>
            <w:r w:rsidRPr="005B767F">
              <w:rPr>
                <w:rFonts w:ascii="Times New Roman" w:hAnsi="Times New Roman"/>
              </w:rPr>
              <w:t>8.</w:t>
            </w:r>
            <w:r w:rsidRPr="005B767F">
              <w:rPr>
                <w:rFonts w:ascii="Times New Roman" w:hAnsi="Times New Roman"/>
              </w:rPr>
              <w:t> </w:t>
            </w:r>
            <w:r w:rsidRPr="005B767F">
              <w:rPr>
                <w:rFonts w:ascii="Times New Roman" w:hAnsi="Times New Roman"/>
              </w:rPr>
              <w:t xml:space="preserve">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Май  2015</w:t>
            </w:r>
            <w:r w:rsidR="005B767F">
              <w:rPr>
                <w:rFonts w:ascii="Times New Roman" w:hAnsi="Times New Roman"/>
              </w:rPr>
              <w:t xml:space="preserve"> и далее по мере необходимости</w:t>
            </w:r>
          </w:p>
        </w:tc>
      </w:tr>
      <w:tr w:rsidR="007A6BDB" w:rsidRPr="007A6BDB" w:rsidTr="007A6BDB">
        <w:trPr>
          <w:trHeight w:val="4574"/>
        </w:trPr>
        <w:tc>
          <w:tcPr>
            <w:tcW w:w="2835" w:type="dxa"/>
            <w:vMerge/>
            <w:tcBorders>
              <w:top w:val="single" w:sz="4" w:space="0" w:color="000000"/>
              <w:left w:val="single" w:sz="4" w:space="0" w:color="000000"/>
              <w:bottom w:val="single" w:sz="4" w:space="0" w:color="000000"/>
              <w:right w:val="single" w:sz="4" w:space="0" w:color="000000"/>
            </w:tcBorders>
          </w:tcPr>
          <w:p w:rsidR="007A6BDB" w:rsidRPr="007A6BDB" w:rsidRDefault="007A6BDB" w:rsidP="007A6BDB">
            <w:pPr>
              <w:spacing w:after="0" w:line="240" w:lineRule="auto"/>
              <w:rPr>
                <w:rFonts w:ascii="Times New Roman" w:hAnsi="Times New Roman"/>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9.</w:t>
            </w:r>
            <w:r w:rsidRPr="007A6BDB">
              <w:rPr>
                <w:rFonts w:ascii="Times New Roman" w:hAnsi="Times New Roman"/>
              </w:rPr>
              <w:t> </w:t>
            </w:r>
            <w:r w:rsidRPr="007A6BDB">
              <w:rPr>
                <w:rFonts w:ascii="Times New Roman" w:hAnsi="Times New Roman"/>
              </w:rPr>
              <w:t xml:space="preserve"> Доработка:</w:t>
            </w:r>
          </w:p>
          <w:p w:rsidR="007A6BDB" w:rsidRPr="007A6BDB" w:rsidRDefault="007A6BDB" w:rsidP="007A6BDB">
            <w:pPr>
              <w:spacing w:after="0" w:line="240" w:lineRule="auto"/>
              <w:rPr>
                <w:rFonts w:ascii="Times New Roman" w:hAnsi="Times New Roman"/>
              </w:rPr>
            </w:pPr>
            <w:r w:rsidRPr="007A6BDB">
              <w:rPr>
                <w:rFonts w:ascii="Times New Roman" w:hAnsi="Times New Roman"/>
              </w:rPr>
              <w:t>–</w:t>
            </w:r>
            <w:r w:rsidRPr="007A6BDB">
              <w:rPr>
                <w:rFonts w:ascii="Times New Roman" w:hAnsi="Times New Roman"/>
              </w:rPr>
              <w:t> </w:t>
            </w:r>
            <w:r w:rsidRPr="007A6BDB">
              <w:rPr>
                <w:rFonts w:ascii="Times New Roman" w:hAnsi="Times New Roman"/>
              </w:rPr>
              <w:t>образовательных программ (индивидуальных и</w:t>
            </w:r>
            <w:r w:rsidRPr="007A6BDB">
              <w:rPr>
                <w:rFonts w:ascii="Times New Roman" w:hAnsi="Times New Roman"/>
              </w:rPr>
              <w:t> </w:t>
            </w:r>
            <w:r w:rsidRPr="007A6BDB">
              <w:rPr>
                <w:rFonts w:ascii="Times New Roman" w:hAnsi="Times New Roman"/>
              </w:rPr>
              <w:t>др.);</w:t>
            </w:r>
          </w:p>
          <w:p w:rsidR="007A6BDB" w:rsidRPr="007A6BDB" w:rsidRDefault="007A6BDB" w:rsidP="007A6BDB">
            <w:pPr>
              <w:spacing w:after="0" w:line="240" w:lineRule="auto"/>
              <w:rPr>
                <w:rFonts w:ascii="Times New Roman" w:hAnsi="Times New Roman"/>
              </w:rPr>
            </w:pPr>
            <w:r w:rsidRPr="007A6BDB">
              <w:rPr>
                <w:rFonts w:ascii="Times New Roman" w:hAnsi="Times New Roman"/>
              </w:rPr>
              <w:t>–</w:t>
            </w:r>
            <w:r w:rsidRPr="007A6BDB">
              <w:rPr>
                <w:rFonts w:ascii="Times New Roman" w:hAnsi="Times New Roman"/>
              </w:rPr>
              <w:t> </w:t>
            </w:r>
            <w:r w:rsidRPr="007A6BDB">
              <w:rPr>
                <w:rFonts w:ascii="Times New Roman" w:hAnsi="Times New Roman"/>
              </w:rPr>
              <w:t>учебного плана;</w:t>
            </w:r>
          </w:p>
          <w:p w:rsidR="007A6BDB" w:rsidRPr="007A6BDB" w:rsidRDefault="007A6BDB" w:rsidP="007A6BDB">
            <w:pPr>
              <w:spacing w:after="0" w:line="240" w:lineRule="auto"/>
              <w:rPr>
                <w:rFonts w:ascii="Times New Roman" w:hAnsi="Times New Roman"/>
              </w:rPr>
            </w:pPr>
            <w:r w:rsidRPr="007A6BDB">
              <w:rPr>
                <w:rFonts w:ascii="Times New Roman" w:hAnsi="Times New Roman"/>
              </w:rPr>
              <w:t>–</w:t>
            </w:r>
            <w:r w:rsidRPr="007A6BDB">
              <w:rPr>
                <w:rFonts w:ascii="Times New Roman" w:hAnsi="Times New Roman"/>
              </w:rPr>
              <w:t> </w:t>
            </w:r>
            <w:r w:rsidRPr="007A6BDB">
              <w:rPr>
                <w:rFonts w:ascii="Times New Roman" w:hAnsi="Times New Roman"/>
              </w:rPr>
              <w:t>рабочих программ учебных предметов, курсов, дисциплин, модулей;</w:t>
            </w:r>
          </w:p>
          <w:p w:rsidR="007A6BDB" w:rsidRPr="007A6BDB" w:rsidRDefault="007A6BDB" w:rsidP="007A6BDB">
            <w:pPr>
              <w:spacing w:after="0" w:line="240" w:lineRule="auto"/>
              <w:rPr>
                <w:rFonts w:ascii="Times New Roman" w:hAnsi="Times New Roman"/>
              </w:rPr>
            </w:pPr>
            <w:r w:rsidRPr="007A6BDB">
              <w:rPr>
                <w:rFonts w:ascii="Times New Roman" w:hAnsi="Times New Roman"/>
              </w:rPr>
              <w:t>–</w:t>
            </w:r>
            <w:r w:rsidRPr="007A6BDB">
              <w:rPr>
                <w:rFonts w:ascii="Times New Roman" w:hAnsi="Times New Roman"/>
              </w:rPr>
              <w:t> </w:t>
            </w:r>
            <w:r w:rsidRPr="007A6BDB">
              <w:rPr>
                <w:rFonts w:ascii="Times New Roman" w:hAnsi="Times New Roman"/>
              </w:rPr>
              <w:t>годового календарного учебного графика;</w:t>
            </w:r>
          </w:p>
          <w:p w:rsidR="007A6BDB" w:rsidRPr="007A6BDB" w:rsidRDefault="007A6BDB" w:rsidP="007A6BDB">
            <w:pPr>
              <w:spacing w:after="0" w:line="240" w:lineRule="auto"/>
              <w:rPr>
                <w:rFonts w:ascii="Times New Roman" w:hAnsi="Times New Roman"/>
              </w:rPr>
            </w:pPr>
            <w:r w:rsidRPr="007A6BDB">
              <w:rPr>
                <w:rFonts w:ascii="Times New Roman" w:hAnsi="Times New Roman"/>
              </w:rPr>
              <w:t>– положений о внеурочной деятельности обучающихся;</w:t>
            </w:r>
          </w:p>
          <w:p w:rsidR="007A6BDB" w:rsidRPr="007A6BDB" w:rsidRDefault="007A6BDB" w:rsidP="007A6BDB">
            <w:pPr>
              <w:spacing w:after="0" w:line="240" w:lineRule="auto"/>
              <w:rPr>
                <w:rFonts w:ascii="Times New Roman" w:hAnsi="Times New Roman"/>
              </w:rPr>
            </w:pPr>
            <w:r w:rsidRPr="007A6BDB">
              <w:rPr>
                <w:rFonts w:ascii="Times New Roman" w:hAnsi="Times New Roman"/>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7A6BDB" w:rsidRPr="007A6BDB" w:rsidRDefault="007A6BDB" w:rsidP="007A6BDB">
            <w:pPr>
              <w:spacing w:after="0" w:line="240" w:lineRule="auto"/>
              <w:rPr>
                <w:rFonts w:ascii="Times New Roman" w:hAnsi="Times New Roman"/>
              </w:rPr>
            </w:pPr>
            <w:r w:rsidRPr="007A6BDB">
              <w:rPr>
                <w:rFonts w:ascii="Times New Roman" w:hAnsi="Times New Roman"/>
              </w:rPr>
              <w:t>– положения об организации домашней работы обучающихся;</w:t>
            </w:r>
          </w:p>
          <w:p w:rsidR="007A6BDB" w:rsidRPr="007A6BDB" w:rsidRDefault="007A6BDB" w:rsidP="007A6BDB">
            <w:pPr>
              <w:spacing w:after="0" w:line="240" w:lineRule="auto"/>
              <w:rPr>
                <w:rFonts w:ascii="Times New Roman" w:hAnsi="Times New Roman"/>
              </w:rPr>
            </w:pPr>
            <w:r w:rsidRPr="007A6BDB">
              <w:rPr>
                <w:rFonts w:ascii="Times New Roman" w:hAnsi="Times New Roman"/>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Август  2015</w:t>
            </w:r>
          </w:p>
        </w:tc>
      </w:tr>
      <w:tr w:rsidR="007A6BDB" w:rsidRPr="007A6BDB" w:rsidTr="00FC522A">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1.</w:t>
            </w:r>
            <w:r w:rsidRPr="007A6BDB">
              <w:rPr>
                <w:rFonts w:ascii="Times New Roman" w:hAnsi="Times New Roman"/>
              </w:rPr>
              <w:t> </w:t>
            </w:r>
            <w:r w:rsidRPr="007A6BDB">
              <w:rPr>
                <w:rFonts w:ascii="Times New Roman" w:hAnsi="Times New Roman"/>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Август  2</w:t>
            </w:r>
            <w:r w:rsidR="005B767F">
              <w:rPr>
                <w:rFonts w:ascii="Times New Roman" w:hAnsi="Times New Roman"/>
              </w:rPr>
              <w:t>015 и далее ежегодно</w:t>
            </w:r>
          </w:p>
        </w:tc>
      </w:tr>
      <w:tr w:rsidR="007A6BDB" w:rsidRPr="007A6BDB" w:rsidTr="00FC522A">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7A6BDB" w:rsidRPr="007A6BDB" w:rsidRDefault="007A6BDB" w:rsidP="007A6BDB">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2.</w:t>
            </w:r>
            <w:r w:rsidRPr="007A6BDB">
              <w:rPr>
                <w:rFonts w:ascii="Times New Roman" w:hAnsi="Times New Roman"/>
              </w:rPr>
              <w:t> </w:t>
            </w:r>
            <w:r w:rsidRPr="007A6BDB">
              <w:rPr>
                <w:rFonts w:ascii="Times New Roman" w:hAnsi="Times New Roman"/>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Август  2015</w:t>
            </w:r>
            <w:r w:rsidR="005B767F">
              <w:rPr>
                <w:rFonts w:ascii="Times New Roman" w:hAnsi="Times New Roman"/>
              </w:rPr>
              <w:t xml:space="preserve"> и далее ежегодно</w:t>
            </w:r>
          </w:p>
        </w:tc>
      </w:tr>
      <w:tr w:rsidR="007A6BDB" w:rsidRPr="007A6BDB" w:rsidTr="007A6BDB">
        <w:trPr>
          <w:trHeight w:val="966"/>
        </w:trPr>
        <w:tc>
          <w:tcPr>
            <w:tcW w:w="2835" w:type="dxa"/>
            <w:vMerge/>
            <w:tcBorders>
              <w:top w:val="single" w:sz="4" w:space="0" w:color="000000"/>
              <w:left w:val="single" w:sz="4" w:space="0" w:color="000000"/>
              <w:bottom w:val="single" w:sz="4" w:space="0" w:color="000000"/>
              <w:right w:val="single" w:sz="4" w:space="0" w:color="000000"/>
            </w:tcBorders>
          </w:tcPr>
          <w:p w:rsidR="007A6BDB" w:rsidRPr="007A6BDB" w:rsidRDefault="007A6BDB" w:rsidP="007A6BDB">
            <w:pPr>
              <w:spacing w:after="0" w:line="240" w:lineRule="auto"/>
              <w:rPr>
                <w:rFonts w:ascii="Times New Roman" w:hAnsi="Times New Roman"/>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3.</w:t>
            </w:r>
            <w:r w:rsidRPr="007A6BDB">
              <w:rPr>
                <w:rFonts w:ascii="Times New Roman" w:hAnsi="Times New Roman"/>
              </w:rPr>
              <w:t> </w:t>
            </w:r>
            <w:r w:rsidRPr="007A6BDB">
              <w:rPr>
                <w:rFonts w:ascii="Times New Roman" w:hAnsi="Times New Roman"/>
              </w:rPr>
              <w:t>Заключение дополнительных соглашений к трудовому договору с педагогическими работниками</w:t>
            </w:r>
          </w:p>
          <w:p w:rsidR="007A6BDB" w:rsidRPr="007A6BDB" w:rsidRDefault="007A6BDB" w:rsidP="007A6BDB">
            <w:pPr>
              <w:spacing w:after="0" w:line="240" w:lineRule="auto"/>
              <w:rPr>
                <w:rFonts w:ascii="Times New Roman" w:hAnsi="Times New Roman"/>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Август  2015</w:t>
            </w:r>
          </w:p>
        </w:tc>
      </w:tr>
      <w:tr w:rsidR="007A6BDB" w:rsidRPr="007A6BDB" w:rsidTr="007A6BDB">
        <w:trPr>
          <w:trHeight w:val="110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III.</w:t>
            </w:r>
            <w:r w:rsidRPr="007A6BDB">
              <w:rPr>
                <w:rFonts w:ascii="Times New Roman" w:hAnsi="Times New Roman"/>
              </w:rPr>
              <w:t> </w:t>
            </w:r>
            <w:r w:rsidRPr="007A6BDB">
              <w:rPr>
                <w:rFonts w:ascii="Times New Roman" w:hAnsi="Times New Roman"/>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1.</w:t>
            </w:r>
            <w:r w:rsidRPr="007A6BDB">
              <w:rPr>
                <w:rFonts w:ascii="Times New Roman" w:hAnsi="Times New Roman"/>
              </w:rPr>
              <w:t> </w:t>
            </w:r>
            <w:r w:rsidRPr="007A6BDB">
              <w:rPr>
                <w:rFonts w:ascii="Times New Roman" w:hAnsi="Times New Roman"/>
              </w:rPr>
              <w:t>Обеспечение координации взаимодействия участников образовательных отношений по  организации введения ФГОС ООО</w:t>
            </w:r>
          </w:p>
          <w:p w:rsidR="007A6BDB" w:rsidRPr="007A6BDB" w:rsidRDefault="007A6BDB" w:rsidP="007A6BDB">
            <w:pPr>
              <w:spacing w:after="0" w:line="240" w:lineRule="auto"/>
              <w:rPr>
                <w:rFonts w:ascii="Times New Roman" w:hAnsi="Times New Roman"/>
              </w:rPr>
            </w:pPr>
            <w:r w:rsidRPr="007A6BDB">
              <w:rPr>
                <w:rFonts w:ascii="Times New Roman" w:hAnsi="Times New Roman"/>
              </w:rPr>
              <w:t xml:space="preserve"> </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Август  2015</w:t>
            </w:r>
          </w:p>
        </w:tc>
      </w:tr>
      <w:tr w:rsidR="007A6BDB" w:rsidRPr="007A6BDB" w:rsidTr="00FC522A">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7A6BDB" w:rsidRPr="007A6BDB" w:rsidRDefault="007A6BDB" w:rsidP="007A6BDB">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2.</w:t>
            </w:r>
            <w:r w:rsidRPr="007A6BDB">
              <w:rPr>
                <w:rFonts w:ascii="Times New Roman" w:hAnsi="Times New Roman"/>
              </w:rPr>
              <w:t> </w:t>
            </w:r>
            <w:r w:rsidRPr="007A6BDB">
              <w:rPr>
                <w:rFonts w:ascii="Times New Roman" w:hAnsi="Times New Roman"/>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Январь – май 2015</w:t>
            </w:r>
          </w:p>
        </w:tc>
      </w:tr>
      <w:tr w:rsidR="007A6BDB" w:rsidRPr="007A6BDB" w:rsidTr="00FC522A">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7A6BDB" w:rsidRPr="007A6BDB" w:rsidRDefault="007A6BDB" w:rsidP="007A6BDB">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3.</w:t>
            </w:r>
            <w:r w:rsidRPr="007A6BDB">
              <w:rPr>
                <w:rFonts w:ascii="Times New Roman" w:hAnsi="Times New Roman"/>
              </w:rPr>
              <w:t> </w:t>
            </w:r>
            <w:r w:rsidRPr="007A6BDB">
              <w:rPr>
                <w:rFonts w:ascii="Times New Roman" w:hAnsi="Times New Roman"/>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Январь – май 2015</w:t>
            </w:r>
          </w:p>
        </w:tc>
      </w:tr>
      <w:tr w:rsidR="007A6BDB" w:rsidRPr="007A6BDB" w:rsidTr="00FC522A">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7A6BDB" w:rsidRPr="007A6BDB" w:rsidRDefault="007A6BDB" w:rsidP="007A6BDB">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4.</w:t>
            </w:r>
            <w:r w:rsidRPr="007A6BDB">
              <w:rPr>
                <w:rFonts w:ascii="Times New Roman" w:hAnsi="Times New Roman"/>
              </w:rPr>
              <w:t> </w:t>
            </w:r>
            <w:r w:rsidRPr="007A6BDB">
              <w:rPr>
                <w:rFonts w:ascii="Times New Roman" w:hAnsi="Times New Roman"/>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Январь – май 2015</w:t>
            </w:r>
          </w:p>
        </w:tc>
      </w:tr>
      <w:tr w:rsidR="007A6BDB" w:rsidRPr="007A6BDB" w:rsidTr="00FC522A">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IV.</w:t>
            </w:r>
            <w:r w:rsidRPr="007A6BDB">
              <w:rPr>
                <w:rFonts w:ascii="Times New Roman" w:hAnsi="Times New Roman"/>
              </w:rPr>
              <w:t> </w:t>
            </w:r>
            <w:r w:rsidRPr="007A6BDB">
              <w:rPr>
                <w:rFonts w:ascii="Times New Roman" w:hAnsi="Times New Roman"/>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Май 2015</w:t>
            </w:r>
          </w:p>
        </w:tc>
      </w:tr>
      <w:tr w:rsidR="007A6BDB" w:rsidRPr="007A6BDB" w:rsidTr="00FC522A">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7A6BDB" w:rsidRPr="007A6BDB" w:rsidRDefault="007A6BDB" w:rsidP="007A6BDB">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2.</w:t>
            </w:r>
            <w:r w:rsidRPr="007A6BDB">
              <w:rPr>
                <w:rFonts w:ascii="Times New Roman" w:hAnsi="Times New Roman"/>
              </w:rPr>
              <w:t> </w:t>
            </w:r>
            <w:r w:rsidRPr="007A6BDB">
              <w:rPr>
                <w:rFonts w:ascii="Times New Roman" w:hAnsi="Times New Roman"/>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Ежегодно в сентябре</w:t>
            </w:r>
          </w:p>
        </w:tc>
      </w:tr>
      <w:tr w:rsidR="007A6BDB" w:rsidRPr="007A6BDB" w:rsidTr="007A6BDB">
        <w:trPr>
          <w:trHeight w:val="1301"/>
        </w:trPr>
        <w:tc>
          <w:tcPr>
            <w:tcW w:w="2835" w:type="dxa"/>
            <w:vMerge/>
            <w:tcBorders>
              <w:top w:val="single" w:sz="4" w:space="0" w:color="000000"/>
              <w:left w:val="single" w:sz="4" w:space="0" w:color="000000"/>
              <w:bottom w:val="single" w:sz="4" w:space="0" w:color="000000"/>
              <w:right w:val="single" w:sz="4" w:space="0" w:color="000000"/>
            </w:tcBorders>
          </w:tcPr>
          <w:p w:rsidR="007A6BDB" w:rsidRPr="007A6BDB" w:rsidRDefault="007A6BDB" w:rsidP="007A6BDB">
            <w:pPr>
              <w:spacing w:after="0" w:line="240" w:lineRule="auto"/>
              <w:rPr>
                <w:rFonts w:ascii="Times New Roman" w:hAnsi="Times New Roman"/>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3.</w:t>
            </w:r>
            <w:r w:rsidRPr="007A6BDB">
              <w:rPr>
                <w:rFonts w:ascii="Times New Roman" w:hAnsi="Times New Roman"/>
              </w:rPr>
              <w:t> </w:t>
            </w:r>
            <w:r w:rsidRPr="007A6BDB">
              <w:rPr>
                <w:rFonts w:ascii="Times New Roman" w:hAnsi="Times New Roman"/>
              </w:rPr>
              <w:t>Корректировка плана научно-методических семинаров (внутришкольного повышения квалификации) с ориентацией на проблемы введения ФГ</w:t>
            </w:r>
            <w:r>
              <w:rPr>
                <w:rFonts w:ascii="Times New Roman" w:hAnsi="Times New Roman"/>
              </w:rPr>
              <w:t>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Ежегодно в сентябре</w:t>
            </w:r>
          </w:p>
        </w:tc>
      </w:tr>
      <w:tr w:rsidR="007A6BDB" w:rsidRPr="007A6BDB" w:rsidTr="00FC522A">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V.</w:t>
            </w:r>
            <w:r w:rsidRPr="007A6BDB">
              <w:rPr>
                <w:rFonts w:ascii="Times New Roman" w:hAnsi="Times New Roman"/>
              </w:rPr>
              <w:t> </w:t>
            </w:r>
            <w:r w:rsidRPr="007A6BDB">
              <w:rPr>
                <w:rFonts w:ascii="Times New Roman" w:hAnsi="Times New Roman"/>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1.</w:t>
            </w:r>
            <w:r w:rsidRPr="007A6BDB">
              <w:rPr>
                <w:rFonts w:ascii="Times New Roman" w:hAnsi="Times New Roman"/>
              </w:rPr>
              <w:t> </w:t>
            </w:r>
            <w:r w:rsidRPr="007A6BDB">
              <w:rPr>
                <w:rFonts w:ascii="Times New Roman" w:hAnsi="Times New Roman"/>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Регулярно 1 раз в месяц</w:t>
            </w:r>
          </w:p>
        </w:tc>
      </w:tr>
      <w:tr w:rsidR="007A6BDB" w:rsidRPr="007A6BDB" w:rsidTr="00FC522A">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A6BDB" w:rsidRPr="007A6BDB" w:rsidRDefault="007A6BDB" w:rsidP="007A6BDB">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2.</w:t>
            </w:r>
            <w:r w:rsidRPr="007A6BDB">
              <w:rPr>
                <w:rFonts w:ascii="Times New Roman" w:hAnsi="Times New Roman"/>
              </w:rPr>
              <w:t> </w:t>
            </w:r>
            <w:r w:rsidRPr="007A6BDB">
              <w:rPr>
                <w:rFonts w:ascii="Times New Roman" w:hAnsi="Times New Roman"/>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Регулярно 1 раз в месяц</w:t>
            </w:r>
          </w:p>
        </w:tc>
      </w:tr>
      <w:tr w:rsidR="007A6BDB" w:rsidRPr="007A6BDB" w:rsidTr="007A6BDB">
        <w:trPr>
          <w:trHeight w:val="1071"/>
        </w:trPr>
        <w:tc>
          <w:tcPr>
            <w:tcW w:w="2835" w:type="dxa"/>
            <w:vMerge/>
            <w:tcBorders>
              <w:top w:val="single" w:sz="4" w:space="0" w:color="000000"/>
              <w:left w:val="single" w:sz="4" w:space="0" w:color="000000"/>
              <w:bottom w:val="single" w:sz="4" w:space="0" w:color="000000"/>
              <w:right w:val="single" w:sz="4" w:space="0" w:color="000000"/>
            </w:tcBorders>
          </w:tcPr>
          <w:p w:rsidR="007A6BDB" w:rsidRPr="007A6BDB" w:rsidRDefault="007A6BDB" w:rsidP="007A6BDB">
            <w:pPr>
              <w:spacing w:after="0" w:line="240" w:lineRule="auto"/>
              <w:rPr>
                <w:rFonts w:ascii="Times New Roman" w:hAnsi="Times New Roman"/>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3.</w:t>
            </w:r>
            <w:r w:rsidRPr="007A6BDB">
              <w:rPr>
                <w:rFonts w:ascii="Times New Roman" w:hAnsi="Times New Roman"/>
              </w:rPr>
              <w:t> </w:t>
            </w:r>
            <w:r w:rsidRPr="007A6BDB">
              <w:rPr>
                <w:rFonts w:ascii="Times New Roman" w:hAnsi="Times New Roman"/>
              </w:rPr>
              <w:t>Организация изучения общественного мнения по вопросам реализации ФГОС и внесения возможных дополнений в содержание ООП ООО</w:t>
            </w:r>
          </w:p>
          <w:p w:rsidR="007A6BDB" w:rsidRPr="007A6BDB" w:rsidRDefault="007A6BDB" w:rsidP="007A6BDB">
            <w:pPr>
              <w:spacing w:after="0" w:line="240" w:lineRule="auto"/>
              <w:rPr>
                <w:rFonts w:ascii="Times New Roman" w:hAnsi="Times New Roman"/>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Апрель 2015</w:t>
            </w:r>
          </w:p>
        </w:tc>
      </w:tr>
      <w:tr w:rsidR="007A6BDB" w:rsidRPr="007A6BDB" w:rsidTr="00FC522A">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A6BDB" w:rsidRPr="007A6BDB" w:rsidRDefault="007A6BDB" w:rsidP="007A6BDB">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4.</w:t>
            </w:r>
            <w:r w:rsidRPr="007A6BDB">
              <w:rPr>
                <w:rFonts w:ascii="Times New Roman" w:hAnsi="Times New Roman"/>
              </w:rPr>
              <w:t> </w:t>
            </w:r>
            <w:r w:rsidRPr="007A6BDB">
              <w:rPr>
                <w:rFonts w:ascii="Times New Roman" w:hAnsi="Times New Roman"/>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Январь-май 2015</w:t>
            </w:r>
          </w:p>
        </w:tc>
      </w:tr>
      <w:tr w:rsidR="007A6BDB" w:rsidRPr="007A6BDB" w:rsidTr="00FC522A">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VI.</w:t>
            </w:r>
            <w:r w:rsidRPr="007A6BDB">
              <w:rPr>
                <w:rFonts w:ascii="Times New Roman" w:hAnsi="Times New Roman"/>
              </w:rPr>
              <w:t> </w:t>
            </w:r>
            <w:r w:rsidRPr="007A6BDB">
              <w:rPr>
                <w:rFonts w:ascii="Times New Roman" w:hAnsi="Times New Roman"/>
              </w:rPr>
              <w:t>Материально­</w:t>
            </w:r>
          </w:p>
          <w:p w:rsidR="007A6BDB" w:rsidRPr="007A6BDB" w:rsidRDefault="007A6BDB" w:rsidP="007A6BDB">
            <w:pPr>
              <w:spacing w:after="0" w:line="240" w:lineRule="auto"/>
              <w:rPr>
                <w:rFonts w:ascii="Times New Roman" w:hAnsi="Times New Roman"/>
              </w:rPr>
            </w:pPr>
            <w:r w:rsidRPr="007A6BDB">
              <w:rPr>
                <w:rFonts w:ascii="Times New Roman" w:hAnsi="Times New Roman"/>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1.</w:t>
            </w:r>
            <w:r w:rsidRPr="007A6BDB">
              <w:rPr>
                <w:rFonts w:ascii="Times New Roman" w:hAnsi="Times New Roman"/>
              </w:rPr>
              <w:t> </w:t>
            </w:r>
            <w:r w:rsidRPr="007A6BDB">
              <w:rPr>
                <w:rFonts w:ascii="Times New Roman" w:hAnsi="Times New Roman"/>
              </w:rPr>
              <w:t>Анализ материально­ 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Май 2015</w:t>
            </w:r>
          </w:p>
        </w:tc>
      </w:tr>
      <w:tr w:rsidR="007A6BDB" w:rsidRPr="007A6BDB" w:rsidTr="00FC522A">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A6BDB" w:rsidRPr="007A6BDB" w:rsidRDefault="007A6BDB" w:rsidP="007A6BDB">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2.</w:t>
            </w:r>
            <w:r w:rsidRPr="007A6BDB">
              <w:rPr>
                <w:rFonts w:ascii="Times New Roman" w:hAnsi="Times New Roman"/>
              </w:rPr>
              <w:t> </w:t>
            </w:r>
            <w:r w:rsidRPr="007A6BDB">
              <w:rPr>
                <w:rFonts w:ascii="Times New Roman" w:hAnsi="Times New Roman"/>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2013-2015</w:t>
            </w:r>
          </w:p>
        </w:tc>
      </w:tr>
      <w:tr w:rsidR="007A6BDB" w:rsidRPr="007A6BDB" w:rsidTr="007A6BDB">
        <w:trPr>
          <w:trHeight w:val="109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A6BDB" w:rsidRPr="007A6BDB" w:rsidRDefault="007A6BDB" w:rsidP="007A6BDB">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3.</w:t>
            </w:r>
            <w:r w:rsidRPr="007A6BDB">
              <w:rPr>
                <w:rFonts w:ascii="Times New Roman" w:hAnsi="Times New Roman"/>
              </w:rPr>
              <w:t> </w:t>
            </w:r>
            <w:r w:rsidRPr="007A6BDB">
              <w:rPr>
                <w:rFonts w:ascii="Times New Roman" w:hAnsi="Times New Roman"/>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2013-2015</w:t>
            </w:r>
          </w:p>
        </w:tc>
      </w:tr>
      <w:tr w:rsidR="007A6BDB" w:rsidRPr="007A6BDB" w:rsidTr="00FC522A">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7A6BDB" w:rsidRPr="007A6BDB" w:rsidRDefault="007A6BDB" w:rsidP="007A6BDB">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4.</w:t>
            </w:r>
            <w:r w:rsidRPr="007A6BDB">
              <w:rPr>
                <w:rFonts w:ascii="Times New Roman" w:hAnsi="Times New Roman"/>
              </w:rPr>
              <w:t> </w:t>
            </w:r>
            <w:r w:rsidRPr="007A6BDB">
              <w:rPr>
                <w:rFonts w:ascii="Times New Roman" w:hAnsi="Times New Roman"/>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2013-2015</w:t>
            </w:r>
          </w:p>
        </w:tc>
      </w:tr>
      <w:tr w:rsidR="007A6BDB" w:rsidRPr="007A6BDB" w:rsidTr="00FC522A">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7A6BDB" w:rsidRPr="007A6BDB" w:rsidRDefault="007A6BDB" w:rsidP="007A6BDB">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5.</w:t>
            </w:r>
            <w:r w:rsidRPr="007A6BDB">
              <w:rPr>
                <w:rFonts w:ascii="Times New Roman" w:hAnsi="Times New Roman"/>
              </w:rPr>
              <w:t> </w:t>
            </w:r>
            <w:r w:rsidRPr="007A6BDB">
              <w:rPr>
                <w:rFonts w:ascii="Times New Roman" w:hAnsi="Times New Roman"/>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2013-2015</w:t>
            </w:r>
          </w:p>
        </w:tc>
      </w:tr>
      <w:tr w:rsidR="007A6BDB" w:rsidRPr="007A6BDB" w:rsidTr="00FC522A">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A6BDB" w:rsidRPr="007A6BDB" w:rsidRDefault="007A6BDB" w:rsidP="007A6BDB">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6.</w:t>
            </w:r>
            <w:r w:rsidRPr="007A6BDB">
              <w:rPr>
                <w:rFonts w:ascii="Times New Roman" w:hAnsi="Times New Roman"/>
              </w:rPr>
              <w:t> </w:t>
            </w:r>
            <w:r w:rsidRPr="007A6BDB">
              <w:rPr>
                <w:rFonts w:ascii="Times New Roman" w:hAnsi="Times New Roman"/>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2013-2015</w:t>
            </w:r>
          </w:p>
        </w:tc>
      </w:tr>
      <w:tr w:rsidR="007A6BDB" w:rsidRPr="007A6BDB" w:rsidTr="00FC522A">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7A6BDB" w:rsidRPr="007A6BDB" w:rsidRDefault="007A6BDB" w:rsidP="007A6BDB">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7.</w:t>
            </w:r>
            <w:r w:rsidRPr="007A6BDB">
              <w:rPr>
                <w:rFonts w:ascii="Times New Roman" w:hAnsi="Times New Roman"/>
              </w:rPr>
              <w:t> </w:t>
            </w:r>
            <w:r w:rsidRPr="007A6BDB">
              <w:rPr>
                <w:rFonts w:ascii="Times New Roman" w:hAnsi="Times New Roman"/>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2013-2015</w:t>
            </w:r>
          </w:p>
        </w:tc>
      </w:tr>
      <w:tr w:rsidR="007A6BDB" w:rsidRPr="007A6BDB" w:rsidTr="00FC522A">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A6BDB" w:rsidRPr="007A6BDB" w:rsidRDefault="007A6BDB" w:rsidP="007A6BDB">
            <w:pPr>
              <w:spacing w:after="0" w:line="240" w:lineRule="auto"/>
              <w:rPr>
                <w:rFonts w:ascii="Times New Roman"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8.</w:t>
            </w:r>
            <w:r w:rsidRPr="007A6BDB">
              <w:rPr>
                <w:rFonts w:ascii="Times New Roman" w:hAnsi="Times New Roman"/>
              </w:rPr>
              <w:t> </w:t>
            </w:r>
            <w:r w:rsidRPr="007A6BDB">
              <w:rPr>
                <w:rFonts w:ascii="Times New Roman" w:hAnsi="Times New Roman"/>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A6BDB" w:rsidRPr="007A6BDB" w:rsidRDefault="007A6BDB" w:rsidP="007A6BDB">
            <w:pPr>
              <w:spacing w:after="0" w:line="240" w:lineRule="auto"/>
              <w:rPr>
                <w:rFonts w:ascii="Times New Roman" w:hAnsi="Times New Roman"/>
              </w:rPr>
            </w:pPr>
            <w:r w:rsidRPr="007A6BDB">
              <w:rPr>
                <w:rFonts w:ascii="Times New Roman" w:hAnsi="Times New Roman"/>
              </w:rPr>
              <w:t>2013-2015</w:t>
            </w:r>
          </w:p>
        </w:tc>
      </w:tr>
    </w:tbl>
    <w:p w:rsidR="00564316" w:rsidRPr="005B767F" w:rsidRDefault="00564316" w:rsidP="007A6BDB">
      <w:pPr>
        <w:spacing w:after="0" w:line="240" w:lineRule="auto"/>
        <w:rPr>
          <w:rFonts w:ascii="Times New Roman" w:hAnsi="Times New Roman"/>
          <w:lang w:eastAsia="ru-RU"/>
        </w:rPr>
      </w:pPr>
    </w:p>
    <w:p w:rsidR="005B767F" w:rsidRPr="005B767F" w:rsidRDefault="005B767F" w:rsidP="005B767F">
      <w:pPr>
        <w:autoSpaceDE w:val="0"/>
        <w:autoSpaceDN w:val="0"/>
        <w:adjustRightInd w:val="0"/>
        <w:spacing w:after="0" w:line="240" w:lineRule="auto"/>
        <w:jc w:val="center"/>
        <w:rPr>
          <w:rFonts w:ascii="Times New Roman" w:eastAsiaTheme="minorHAnsi" w:hAnsi="Times New Roman"/>
          <w:color w:val="000000"/>
        </w:rPr>
      </w:pPr>
      <w:r w:rsidRPr="005B767F">
        <w:rPr>
          <w:rFonts w:ascii="Times New Roman" w:eastAsiaTheme="minorHAnsi" w:hAnsi="Times New Roman"/>
          <w:b/>
          <w:bCs/>
          <w:color w:val="000000"/>
        </w:rPr>
        <w:t>Контроль за состоянием системы условий реализации ООП ООО</w:t>
      </w: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Для оценки качества образования в условиях ФГОС ООО требуется мониторинг образовательных результатов, условий их достижения, а также цены достижения этих результатов. Мониторин</w:t>
      </w:r>
      <w:r>
        <w:rPr>
          <w:rFonts w:ascii="Times New Roman" w:eastAsiaTheme="minorHAnsi" w:hAnsi="Times New Roman"/>
          <w:color w:val="000000"/>
        </w:rPr>
        <w:t xml:space="preserve">г реализации ООП ООО МБОУ </w:t>
      </w:r>
      <w:r w:rsidR="00E6530E">
        <w:rPr>
          <w:rFonts w:ascii="Times New Roman" w:eastAsiaTheme="minorHAnsi" w:hAnsi="Times New Roman"/>
          <w:color w:val="000000"/>
        </w:rPr>
        <w:t xml:space="preserve">с. </w:t>
      </w:r>
      <w:r>
        <w:rPr>
          <w:rFonts w:ascii="Times New Roman" w:eastAsiaTheme="minorHAnsi" w:hAnsi="Times New Roman"/>
          <w:color w:val="000000"/>
        </w:rPr>
        <w:t>СОШ с.</w:t>
      </w:r>
      <w:r w:rsidR="00E6530E">
        <w:rPr>
          <w:rFonts w:ascii="Times New Roman" w:eastAsiaTheme="minorHAnsi" w:hAnsi="Times New Roman"/>
          <w:color w:val="000000"/>
        </w:rPr>
        <w:t>Елецкая Лозовка</w:t>
      </w:r>
      <w:r w:rsidRPr="005B767F">
        <w:rPr>
          <w:rFonts w:ascii="Times New Roman" w:eastAsiaTheme="minorHAnsi" w:hAnsi="Times New Roman"/>
          <w:color w:val="000000"/>
        </w:rPr>
        <w:t xml:space="preserve"> осуществляется на основании Письма Министерства образования и науки РФ от 25 февраля 2011 г. № 03-114 «О мониторинге ФГОС общего образования» </w:t>
      </w:r>
    </w:p>
    <w:p w:rsidR="005B767F" w:rsidRPr="005B767F" w:rsidRDefault="005B767F" w:rsidP="005B767F">
      <w:pPr>
        <w:autoSpaceDE w:val="0"/>
        <w:autoSpaceDN w:val="0"/>
        <w:adjustRightInd w:val="0"/>
        <w:spacing w:after="0" w:line="240" w:lineRule="auto"/>
        <w:ind w:firstLine="708"/>
        <w:rPr>
          <w:rFonts w:ascii="Times New Roman" w:eastAsiaTheme="minorHAnsi" w:hAnsi="Times New Roman"/>
          <w:color w:val="000000"/>
        </w:rPr>
      </w:pPr>
      <w:r w:rsidRPr="005B767F">
        <w:rPr>
          <w:rFonts w:ascii="Times New Roman" w:eastAsiaTheme="minorHAnsi" w:hAnsi="Times New Roman"/>
          <w:color w:val="000000"/>
        </w:rPr>
        <w:t xml:space="preserve">На </w:t>
      </w:r>
      <w:r w:rsidRPr="005B767F">
        <w:rPr>
          <w:rFonts w:ascii="Times New Roman" w:eastAsiaTheme="minorHAnsi" w:hAnsi="Times New Roman"/>
          <w:b/>
          <w:bCs/>
          <w:color w:val="000000"/>
        </w:rPr>
        <w:t xml:space="preserve">начальном этапе (2015-2016 уч.г.) </w:t>
      </w:r>
      <w:r w:rsidRPr="005B767F">
        <w:rPr>
          <w:rFonts w:ascii="Times New Roman" w:eastAsiaTheme="minorHAnsi" w:hAnsi="Times New Roman"/>
          <w:color w:val="000000"/>
        </w:rPr>
        <w:t>реализации ООП</w:t>
      </w:r>
      <w:r w:rsidR="001B004A">
        <w:rPr>
          <w:rFonts w:ascii="Times New Roman" w:eastAsiaTheme="minorHAnsi" w:hAnsi="Times New Roman"/>
          <w:color w:val="000000"/>
        </w:rPr>
        <w:t xml:space="preserve"> оценено</w:t>
      </w:r>
      <w:r w:rsidRPr="005B767F">
        <w:rPr>
          <w:rFonts w:ascii="Times New Roman" w:eastAsiaTheme="minorHAnsi" w:hAnsi="Times New Roman"/>
          <w:color w:val="000000"/>
        </w:rPr>
        <w:t xml:space="preserve"> обеспечение администрацией школы, учителями, родителями (законными представителями) условий для достижения учащимися новых результатов обучения и качества образования. Для этого требуется внести изменения в информационно-образовательную среду школы, содержание и технологии обучения, учебный план и расписание учебных и внеучебных занятий, систему оценки, учебно-методическое обеспечение.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b/>
          <w:bCs/>
          <w:i/>
          <w:iCs/>
          <w:color w:val="000000"/>
        </w:rPr>
        <w:t xml:space="preserve">Целью </w:t>
      </w:r>
      <w:r w:rsidRPr="005B767F">
        <w:rPr>
          <w:rFonts w:ascii="Times New Roman" w:eastAsiaTheme="minorHAnsi" w:hAnsi="Times New Roman"/>
          <w:color w:val="000000"/>
        </w:rPr>
        <w:t xml:space="preserve">мониторинга на данном этапе является сбор, хранение, обработка и анализ полученной информации.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b/>
          <w:bCs/>
          <w:i/>
          <w:iCs/>
          <w:color w:val="000000"/>
        </w:rPr>
        <w:t xml:space="preserve">Объектами </w:t>
      </w:r>
      <w:r w:rsidRPr="005B767F">
        <w:rPr>
          <w:rFonts w:ascii="Times New Roman" w:eastAsiaTheme="minorHAnsi" w:hAnsi="Times New Roman"/>
          <w:color w:val="000000"/>
        </w:rPr>
        <w:t xml:space="preserve">мониторинга являются: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экспертиза рабочих программ учителей по предмету;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оценка дидактического и материально-технического оснащения образовательного процесса;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оценка самообразования и повышение квалификации учителей;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цена достижения образовательных результатов (нагрузка и состояние здоровья учащихся и учителей, динамика заболеваемости)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На следующем </w:t>
      </w:r>
      <w:r w:rsidRPr="005B767F">
        <w:rPr>
          <w:rFonts w:ascii="Times New Roman" w:eastAsiaTheme="minorHAnsi" w:hAnsi="Times New Roman"/>
          <w:b/>
          <w:bCs/>
          <w:color w:val="000000"/>
        </w:rPr>
        <w:t>этапе (2016-2017 учебный год)</w:t>
      </w:r>
      <w:r w:rsidR="001B004A">
        <w:rPr>
          <w:rFonts w:ascii="Times New Roman" w:eastAsiaTheme="minorHAnsi" w:hAnsi="Times New Roman"/>
          <w:color w:val="000000"/>
        </w:rPr>
        <w:t xml:space="preserve">– проводился  мониторинг </w:t>
      </w:r>
      <w:r w:rsidRPr="005B767F">
        <w:rPr>
          <w:rFonts w:ascii="Times New Roman" w:eastAsiaTheme="minorHAnsi" w:hAnsi="Times New Roman"/>
          <w:color w:val="000000"/>
        </w:rPr>
        <w:t xml:space="preserve"> </w:t>
      </w:r>
      <w:r w:rsidR="001B004A">
        <w:rPr>
          <w:rFonts w:ascii="Times New Roman" w:eastAsiaTheme="minorHAnsi" w:hAnsi="Times New Roman"/>
          <w:b/>
          <w:bCs/>
          <w:i/>
          <w:iCs/>
          <w:color w:val="000000"/>
        </w:rPr>
        <w:t>оценки</w:t>
      </w:r>
      <w:r w:rsidRPr="005B767F">
        <w:rPr>
          <w:rFonts w:ascii="Times New Roman" w:eastAsiaTheme="minorHAnsi" w:hAnsi="Times New Roman"/>
          <w:b/>
          <w:bCs/>
          <w:i/>
          <w:iCs/>
          <w:color w:val="000000"/>
        </w:rPr>
        <w:t xml:space="preserve"> результатов выполнения ООП ООО</w:t>
      </w:r>
      <w:r w:rsidRPr="005B767F">
        <w:rPr>
          <w:rFonts w:ascii="Times New Roman" w:eastAsiaTheme="minorHAnsi" w:hAnsi="Times New Roman"/>
          <w:color w:val="000000"/>
        </w:rPr>
        <w:t xml:space="preserve">. </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b/>
          <w:bCs/>
          <w:i/>
          <w:iCs/>
          <w:color w:val="000000"/>
        </w:rPr>
        <w:t xml:space="preserve">Объекты </w:t>
      </w:r>
      <w:r w:rsidRPr="005B767F">
        <w:rPr>
          <w:rFonts w:ascii="Times New Roman" w:eastAsiaTheme="minorHAnsi" w:hAnsi="Times New Roman"/>
          <w:color w:val="000000"/>
        </w:rPr>
        <w:t xml:space="preserve">мониторинга: </w:t>
      </w:r>
    </w:p>
    <w:p w:rsidR="005B767F" w:rsidRPr="005B767F" w:rsidRDefault="005B767F" w:rsidP="005B767F">
      <w:pPr>
        <w:spacing w:after="0" w:line="240" w:lineRule="auto"/>
        <w:rPr>
          <w:rFonts w:ascii="Times New Roman" w:eastAsiaTheme="minorHAnsi" w:hAnsi="Times New Roman"/>
          <w:color w:val="000000"/>
        </w:rPr>
      </w:pPr>
      <w:r w:rsidRPr="005B767F">
        <w:rPr>
          <w:rFonts w:ascii="Times New Roman" w:eastAsiaTheme="minorHAnsi" w:hAnsi="Times New Roman"/>
          <w:color w:val="000000"/>
        </w:rPr>
        <w:t>- успешность учебной работы (динамика учебных достижений учащихся, в т.ч. на внешкольных олимпиадах, конкурсах);</w:t>
      </w:r>
    </w:p>
    <w:p w:rsidR="005B767F" w:rsidRPr="005B767F" w:rsidRDefault="005B767F" w:rsidP="005B767F">
      <w:pPr>
        <w:autoSpaceDE w:val="0"/>
        <w:autoSpaceDN w:val="0"/>
        <w:adjustRightInd w:val="0"/>
        <w:spacing w:after="0" w:line="240" w:lineRule="auto"/>
        <w:rPr>
          <w:rFonts w:ascii="Times New Roman" w:eastAsiaTheme="minorHAnsi" w:hAnsi="Times New Roman"/>
          <w:color w:val="000000"/>
        </w:rPr>
      </w:pPr>
      <w:r w:rsidRPr="005B767F">
        <w:rPr>
          <w:rFonts w:ascii="Times New Roman" w:eastAsiaTheme="minorHAnsi" w:hAnsi="Times New Roman"/>
          <w:color w:val="000000"/>
        </w:rPr>
        <w:t xml:space="preserve">- активность учащихся во внеурочной, воспитательной деятельности (дифференцированная индивидуальная работа с учащимися; количество учащихся, участвующих в мероприятиях). </w:t>
      </w:r>
    </w:p>
    <w:p w:rsidR="005B767F" w:rsidRPr="005B767F" w:rsidRDefault="005B767F" w:rsidP="005B767F">
      <w:pPr>
        <w:spacing w:after="0" w:line="240" w:lineRule="auto"/>
        <w:rPr>
          <w:rFonts w:ascii="Times New Roman" w:eastAsiaTheme="minorHAnsi" w:hAnsi="Times New Roman"/>
          <w:color w:val="000000"/>
        </w:rPr>
      </w:pPr>
      <w:r w:rsidRPr="005B767F">
        <w:rPr>
          <w:rFonts w:ascii="Times New Roman" w:eastAsiaTheme="minorHAnsi" w:hAnsi="Times New Roman"/>
          <w:color w:val="000000"/>
        </w:rPr>
        <w:lastRenderedPageBreak/>
        <w:t>На основе полученных данных будет разрабатываться новая редакция ООП на следующие пять лет. Мониторинг условий и цены достижения результатов продолжается и на этом этапе. Именно на этом этапе мониторинг реализации ООП выходит на полный цикл.</w:t>
      </w:r>
    </w:p>
    <w:p w:rsidR="005B767F" w:rsidRPr="005B767F" w:rsidRDefault="005B767F" w:rsidP="005B767F">
      <w:pPr>
        <w:spacing w:after="0" w:line="240" w:lineRule="auto"/>
        <w:rPr>
          <w:rFonts w:ascii="Times New Roman" w:eastAsiaTheme="minorHAnsi" w:hAnsi="Times New Roman"/>
          <w:color w:val="000000"/>
        </w:rPr>
      </w:pPr>
    </w:p>
    <w:sectPr w:rsidR="005B767F" w:rsidRPr="005B767F" w:rsidSect="00FC522A">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43E" w:rsidRDefault="0082343E" w:rsidP="007A6BDB">
      <w:pPr>
        <w:spacing w:after="0" w:line="240" w:lineRule="auto"/>
      </w:pPr>
      <w:r>
        <w:separator/>
      </w:r>
    </w:p>
  </w:endnote>
  <w:endnote w:type="continuationSeparator" w:id="0">
    <w:p w:rsidR="0082343E" w:rsidRDefault="0082343E" w:rsidP="007A6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A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charset w:val="CC"/>
    <w:family w:val="swiss"/>
    <w:pitch w:val="variable"/>
    <w:sig w:usb0="E0002A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decorative"/>
    <w:notTrueType/>
    <w:pitch w:val="variable"/>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
    <w:panose1 w:val="02020603050405020304"/>
    <w:charset w:val="CC"/>
    <w:family w:val="roman"/>
    <w:pitch w:val="variable"/>
    <w:sig w:usb0="E0002AE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8C2" w:rsidRDefault="00D478C2">
    <w:pPr>
      <w:pStyle w:val="a9"/>
      <w:jc w:val="center"/>
    </w:pPr>
    <w:r>
      <w:fldChar w:fldCharType="begin"/>
    </w:r>
    <w:r>
      <w:instrText xml:space="preserve"> PAGE   \* MERGEFORMAT </w:instrText>
    </w:r>
    <w:r>
      <w:fldChar w:fldCharType="separate"/>
    </w:r>
    <w:r w:rsidR="006877BE">
      <w:rPr>
        <w:noProof/>
      </w:rPr>
      <w:t>302</w:t>
    </w:r>
    <w:r>
      <w:rPr>
        <w:noProof/>
      </w:rPr>
      <w:fldChar w:fldCharType="end"/>
    </w:r>
  </w:p>
  <w:p w:rsidR="00D478C2" w:rsidRDefault="00D478C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43E" w:rsidRDefault="0082343E" w:rsidP="007A6BDB">
      <w:pPr>
        <w:spacing w:after="0" w:line="240" w:lineRule="auto"/>
      </w:pPr>
      <w:r>
        <w:separator/>
      </w:r>
    </w:p>
  </w:footnote>
  <w:footnote w:type="continuationSeparator" w:id="0">
    <w:p w:rsidR="0082343E" w:rsidRDefault="0082343E" w:rsidP="007A6BDB">
      <w:pPr>
        <w:spacing w:after="0" w:line="240" w:lineRule="auto"/>
      </w:pPr>
      <w:r>
        <w:continuationSeparator/>
      </w:r>
    </w:p>
  </w:footnote>
  <w:footnote w:id="1">
    <w:p w:rsidR="00D478C2" w:rsidRDefault="00D478C2"/>
    <w:p w:rsidR="00D478C2" w:rsidRPr="00C7059D" w:rsidRDefault="00D478C2" w:rsidP="007A6BDB">
      <w:pPr>
        <w:pStyle w:val="af5"/>
        <w:rPr>
          <w:sz w:val="22"/>
          <w:szCs w:val="22"/>
        </w:rPr>
      </w:pPr>
    </w:p>
  </w:footnote>
  <w:footnote w:id="2">
    <w:p w:rsidR="00D478C2" w:rsidRDefault="00D478C2"/>
    <w:p w:rsidR="00D478C2" w:rsidRDefault="00D478C2" w:rsidP="007A6BDB">
      <w:pPr>
        <w:pStyle w:val="af5"/>
      </w:pPr>
    </w:p>
  </w:footnote>
  <w:footnote w:id="3">
    <w:p w:rsidR="00D478C2" w:rsidRDefault="00D478C2"/>
    <w:p w:rsidR="00D478C2" w:rsidRDefault="00D478C2" w:rsidP="007A6BDB">
      <w:pPr>
        <w:pStyle w:val="af5"/>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1"/>
      <w:numFmt w:val="bullet"/>
      <w:lvlText w:val="-"/>
      <w:lvlJc w:val="left"/>
      <w:rPr>
        <w:rFonts w:ascii="Times New Roman" w:hAnsi="Times New Roman"/>
        <w:b w:val="0"/>
        <w:i w:val="0"/>
        <w:smallCaps w:val="0"/>
        <w:strike w:val="0"/>
        <w:color w:val="000000"/>
        <w:spacing w:val="0"/>
        <w:w w:val="100"/>
        <w:position w:val="0"/>
        <w:sz w:val="27"/>
        <w:u w:val="none"/>
      </w:rPr>
    </w:lvl>
    <w:lvl w:ilvl="2">
      <w:start w:val="1"/>
      <w:numFmt w:val="bullet"/>
      <w:lvlText w:val="-"/>
      <w:lvlJc w:val="left"/>
      <w:rPr>
        <w:rFonts w:ascii="Times New Roman" w:hAnsi="Times New Roman"/>
        <w:b w:val="0"/>
        <w:i w:val="0"/>
        <w:smallCaps w:val="0"/>
        <w:strike w:val="0"/>
        <w:color w:val="000000"/>
        <w:spacing w:val="0"/>
        <w:w w:val="100"/>
        <w:position w:val="0"/>
        <w:sz w:val="27"/>
        <w:u w:val="none"/>
      </w:rPr>
    </w:lvl>
    <w:lvl w:ilvl="3">
      <w:start w:val="1"/>
      <w:numFmt w:val="bullet"/>
      <w:lvlText w:val="-"/>
      <w:lvlJc w:val="left"/>
      <w:rPr>
        <w:rFonts w:ascii="Times New Roman" w:hAnsi="Times New Roman"/>
        <w:b w:val="0"/>
        <w:i w:val="0"/>
        <w:smallCaps w:val="0"/>
        <w:strike w:val="0"/>
        <w:color w:val="000000"/>
        <w:spacing w:val="0"/>
        <w:w w:val="100"/>
        <w:position w:val="0"/>
        <w:sz w:val="27"/>
        <w:u w:val="none"/>
      </w:rPr>
    </w:lvl>
    <w:lvl w:ilvl="4">
      <w:start w:val="1"/>
      <w:numFmt w:val="bullet"/>
      <w:lvlText w:val="-"/>
      <w:lvlJc w:val="left"/>
      <w:rPr>
        <w:rFonts w:ascii="Times New Roman" w:hAnsi="Times New Roman"/>
        <w:b w:val="0"/>
        <w:i w:val="0"/>
        <w:smallCaps w:val="0"/>
        <w:strike w:val="0"/>
        <w:color w:val="000000"/>
        <w:spacing w:val="0"/>
        <w:w w:val="100"/>
        <w:position w:val="0"/>
        <w:sz w:val="27"/>
        <w:u w:val="none"/>
      </w:rPr>
    </w:lvl>
    <w:lvl w:ilvl="5">
      <w:start w:val="1"/>
      <w:numFmt w:val="bullet"/>
      <w:lvlText w:val="-"/>
      <w:lvlJc w:val="left"/>
      <w:rPr>
        <w:rFonts w:ascii="Times New Roman" w:hAnsi="Times New Roman"/>
        <w:b w:val="0"/>
        <w:i w:val="0"/>
        <w:smallCaps w:val="0"/>
        <w:strike w:val="0"/>
        <w:color w:val="000000"/>
        <w:spacing w:val="0"/>
        <w:w w:val="100"/>
        <w:position w:val="0"/>
        <w:sz w:val="27"/>
        <w:u w:val="none"/>
      </w:rPr>
    </w:lvl>
    <w:lvl w:ilvl="6">
      <w:start w:val="1"/>
      <w:numFmt w:val="bullet"/>
      <w:lvlText w:val="-"/>
      <w:lvlJc w:val="left"/>
      <w:rPr>
        <w:rFonts w:ascii="Times New Roman" w:hAnsi="Times New Roman"/>
        <w:b w:val="0"/>
        <w:i w:val="0"/>
        <w:smallCaps w:val="0"/>
        <w:strike w:val="0"/>
        <w:color w:val="000000"/>
        <w:spacing w:val="0"/>
        <w:w w:val="100"/>
        <w:position w:val="0"/>
        <w:sz w:val="27"/>
        <w:u w:val="none"/>
      </w:rPr>
    </w:lvl>
    <w:lvl w:ilvl="7">
      <w:start w:val="1"/>
      <w:numFmt w:val="bullet"/>
      <w:lvlText w:val="-"/>
      <w:lvlJc w:val="left"/>
      <w:rPr>
        <w:rFonts w:ascii="Times New Roman" w:hAnsi="Times New Roman"/>
        <w:b w:val="0"/>
        <w:i w:val="0"/>
        <w:smallCaps w:val="0"/>
        <w:strike w:val="0"/>
        <w:color w:val="000000"/>
        <w:spacing w:val="0"/>
        <w:w w:val="100"/>
        <w:position w:val="0"/>
        <w:sz w:val="27"/>
        <w:u w:val="none"/>
      </w:rPr>
    </w:lvl>
    <w:lvl w:ilvl="8">
      <w:start w:val="1"/>
      <w:numFmt w:val="bullet"/>
      <w:lvlText w:val="-"/>
      <w:lvlJc w:val="left"/>
      <w:rPr>
        <w:rFonts w:ascii="Times New Roman" w:hAnsi="Times New Roman"/>
        <w:b w:val="0"/>
        <w:i w:val="0"/>
        <w:smallCaps w:val="0"/>
        <w:strike w:val="0"/>
        <w:color w:val="000000"/>
        <w:spacing w:val="0"/>
        <w:w w:val="100"/>
        <w:position w:val="0"/>
        <w:sz w:val="27"/>
        <w:u w:val="none"/>
      </w:rPr>
    </w:lvl>
  </w:abstractNum>
  <w:abstractNum w:abstractNumId="1">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0D7EAE"/>
    <w:multiLevelType w:val="hybridMultilevel"/>
    <w:tmpl w:val="50868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nsid w:val="07921427"/>
    <w:multiLevelType w:val="hybridMultilevel"/>
    <w:tmpl w:val="97482556"/>
    <w:lvl w:ilvl="0" w:tplc="2F089A6A">
      <w:start w:val="1"/>
      <w:numFmt w:val="bullet"/>
      <w:lvlText w:val=""/>
      <w:lvlJc w:val="left"/>
      <w:pPr>
        <w:ind w:left="761" w:hanging="360"/>
      </w:pPr>
      <w:rPr>
        <w:rFonts w:ascii="Symbol" w:hAnsi="Symbol" w:hint="default"/>
      </w:rPr>
    </w:lvl>
    <w:lvl w:ilvl="1" w:tplc="04190003" w:tentative="1">
      <w:start w:val="1"/>
      <w:numFmt w:val="bullet"/>
      <w:lvlText w:val="o"/>
      <w:lvlJc w:val="left"/>
      <w:pPr>
        <w:ind w:left="1481" w:hanging="360"/>
      </w:pPr>
      <w:rPr>
        <w:rFonts w:ascii="Courier New" w:hAnsi="Courier New" w:cs="Courier New" w:hint="default"/>
      </w:rPr>
    </w:lvl>
    <w:lvl w:ilvl="2" w:tplc="04190005" w:tentative="1">
      <w:start w:val="1"/>
      <w:numFmt w:val="bullet"/>
      <w:lvlText w:val=""/>
      <w:lvlJc w:val="left"/>
      <w:pPr>
        <w:ind w:left="2201" w:hanging="360"/>
      </w:pPr>
      <w:rPr>
        <w:rFonts w:ascii="Wingdings" w:hAnsi="Wingdings" w:hint="default"/>
      </w:rPr>
    </w:lvl>
    <w:lvl w:ilvl="3" w:tplc="04190001" w:tentative="1">
      <w:start w:val="1"/>
      <w:numFmt w:val="bullet"/>
      <w:lvlText w:val=""/>
      <w:lvlJc w:val="left"/>
      <w:pPr>
        <w:ind w:left="2921" w:hanging="360"/>
      </w:pPr>
      <w:rPr>
        <w:rFonts w:ascii="Symbol" w:hAnsi="Symbol" w:hint="default"/>
      </w:rPr>
    </w:lvl>
    <w:lvl w:ilvl="4" w:tplc="04190003" w:tentative="1">
      <w:start w:val="1"/>
      <w:numFmt w:val="bullet"/>
      <w:lvlText w:val="o"/>
      <w:lvlJc w:val="left"/>
      <w:pPr>
        <w:ind w:left="3641" w:hanging="360"/>
      </w:pPr>
      <w:rPr>
        <w:rFonts w:ascii="Courier New" w:hAnsi="Courier New" w:cs="Courier New" w:hint="default"/>
      </w:rPr>
    </w:lvl>
    <w:lvl w:ilvl="5" w:tplc="04190005" w:tentative="1">
      <w:start w:val="1"/>
      <w:numFmt w:val="bullet"/>
      <w:lvlText w:val=""/>
      <w:lvlJc w:val="left"/>
      <w:pPr>
        <w:ind w:left="4361" w:hanging="360"/>
      </w:pPr>
      <w:rPr>
        <w:rFonts w:ascii="Wingdings" w:hAnsi="Wingdings" w:hint="default"/>
      </w:rPr>
    </w:lvl>
    <w:lvl w:ilvl="6" w:tplc="04190001" w:tentative="1">
      <w:start w:val="1"/>
      <w:numFmt w:val="bullet"/>
      <w:lvlText w:val=""/>
      <w:lvlJc w:val="left"/>
      <w:pPr>
        <w:ind w:left="5081" w:hanging="360"/>
      </w:pPr>
      <w:rPr>
        <w:rFonts w:ascii="Symbol" w:hAnsi="Symbol" w:hint="default"/>
      </w:rPr>
    </w:lvl>
    <w:lvl w:ilvl="7" w:tplc="04190003" w:tentative="1">
      <w:start w:val="1"/>
      <w:numFmt w:val="bullet"/>
      <w:lvlText w:val="o"/>
      <w:lvlJc w:val="left"/>
      <w:pPr>
        <w:ind w:left="5801" w:hanging="360"/>
      </w:pPr>
      <w:rPr>
        <w:rFonts w:ascii="Courier New" w:hAnsi="Courier New" w:cs="Courier New" w:hint="default"/>
      </w:rPr>
    </w:lvl>
    <w:lvl w:ilvl="8" w:tplc="04190005" w:tentative="1">
      <w:start w:val="1"/>
      <w:numFmt w:val="bullet"/>
      <w:lvlText w:val=""/>
      <w:lvlJc w:val="left"/>
      <w:pPr>
        <w:ind w:left="6521" w:hanging="360"/>
      </w:pPr>
      <w:rPr>
        <w:rFonts w:ascii="Wingdings" w:hAnsi="Wingdings" w:hint="default"/>
      </w:rPr>
    </w:lvl>
  </w:abstractNum>
  <w:abstractNum w:abstractNumId="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9472B9C"/>
    <w:multiLevelType w:val="hybridMultilevel"/>
    <w:tmpl w:val="7890C00E"/>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9B92B6D"/>
    <w:multiLevelType w:val="hybridMultilevel"/>
    <w:tmpl w:val="7FD211A0"/>
    <w:lvl w:ilvl="0" w:tplc="B9D6F97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
    <w:nsid w:val="0B4453C0"/>
    <w:multiLevelType w:val="hybridMultilevel"/>
    <w:tmpl w:val="5862FB1C"/>
    <w:lvl w:ilvl="0" w:tplc="4178EE5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472DEF"/>
    <w:multiLevelType w:val="hybridMultilevel"/>
    <w:tmpl w:val="BCB27672"/>
    <w:lvl w:ilvl="0" w:tplc="B9D6F97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E4038A6"/>
    <w:multiLevelType w:val="hybridMultilevel"/>
    <w:tmpl w:val="02EC5CE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E4B5EA8"/>
    <w:multiLevelType w:val="hybridMultilevel"/>
    <w:tmpl w:val="22FA23AA"/>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F0237F4"/>
    <w:multiLevelType w:val="hybridMultilevel"/>
    <w:tmpl w:val="2252EAFE"/>
    <w:lvl w:ilvl="0" w:tplc="12665ACC">
      <w:start w:val="1"/>
      <w:numFmt w:val="bullet"/>
      <w:lvlText w:val="•"/>
      <w:lvlJc w:val="left"/>
      <w:pPr>
        <w:ind w:left="761"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81" w:hanging="360"/>
      </w:pPr>
      <w:rPr>
        <w:rFonts w:ascii="Courier New" w:hAnsi="Courier New" w:cs="Courier New" w:hint="default"/>
      </w:rPr>
    </w:lvl>
    <w:lvl w:ilvl="2" w:tplc="04190005" w:tentative="1">
      <w:start w:val="1"/>
      <w:numFmt w:val="bullet"/>
      <w:lvlText w:val=""/>
      <w:lvlJc w:val="left"/>
      <w:pPr>
        <w:ind w:left="2201" w:hanging="360"/>
      </w:pPr>
      <w:rPr>
        <w:rFonts w:ascii="Wingdings" w:hAnsi="Wingdings" w:hint="default"/>
      </w:rPr>
    </w:lvl>
    <w:lvl w:ilvl="3" w:tplc="04190001" w:tentative="1">
      <w:start w:val="1"/>
      <w:numFmt w:val="bullet"/>
      <w:lvlText w:val=""/>
      <w:lvlJc w:val="left"/>
      <w:pPr>
        <w:ind w:left="2921" w:hanging="360"/>
      </w:pPr>
      <w:rPr>
        <w:rFonts w:ascii="Symbol" w:hAnsi="Symbol" w:hint="default"/>
      </w:rPr>
    </w:lvl>
    <w:lvl w:ilvl="4" w:tplc="04190003" w:tentative="1">
      <w:start w:val="1"/>
      <w:numFmt w:val="bullet"/>
      <w:lvlText w:val="o"/>
      <w:lvlJc w:val="left"/>
      <w:pPr>
        <w:ind w:left="3641" w:hanging="360"/>
      </w:pPr>
      <w:rPr>
        <w:rFonts w:ascii="Courier New" w:hAnsi="Courier New" w:cs="Courier New" w:hint="default"/>
      </w:rPr>
    </w:lvl>
    <w:lvl w:ilvl="5" w:tplc="04190005" w:tentative="1">
      <w:start w:val="1"/>
      <w:numFmt w:val="bullet"/>
      <w:lvlText w:val=""/>
      <w:lvlJc w:val="left"/>
      <w:pPr>
        <w:ind w:left="4361" w:hanging="360"/>
      </w:pPr>
      <w:rPr>
        <w:rFonts w:ascii="Wingdings" w:hAnsi="Wingdings" w:hint="default"/>
      </w:rPr>
    </w:lvl>
    <w:lvl w:ilvl="6" w:tplc="04190001" w:tentative="1">
      <w:start w:val="1"/>
      <w:numFmt w:val="bullet"/>
      <w:lvlText w:val=""/>
      <w:lvlJc w:val="left"/>
      <w:pPr>
        <w:ind w:left="5081" w:hanging="360"/>
      </w:pPr>
      <w:rPr>
        <w:rFonts w:ascii="Symbol" w:hAnsi="Symbol" w:hint="default"/>
      </w:rPr>
    </w:lvl>
    <w:lvl w:ilvl="7" w:tplc="04190003" w:tentative="1">
      <w:start w:val="1"/>
      <w:numFmt w:val="bullet"/>
      <w:lvlText w:val="o"/>
      <w:lvlJc w:val="left"/>
      <w:pPr>
        <w:ind w:left="5801" w:hanging="360"/>
      </w:pPr>
      <w:rPr>
        <w:rFonts w:ascii="Courier New" w:hAnsi="Courier New" w:cs="Courier New" w:hint="default"/>
      </w:rPr>
    </w:lvl>
    <w:lvl w:ilvl="8" w:tplc="04190005" w:tentative="1">
      <w:start w:val="1"/>
      <w:numFmt w:val="bullet"/>
      <w:lvlText w:val=""/>
      <w:lvlJc w:val="left"/>
      <w:pPr>
        <w:ind w:left="6521" w:hanging="360"/>
      </w:pPr>
      <w:rPr>
        <w:rFonts w:ascii="Wingdings" w:hAnsi="Wingdings" w:hint="default"/>
      </w:rPr>
    </w:lvl>
  </w:abstractNum>
  <w:abstractNum w:abstractNumId="4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0325AAE"/>
    <w:multiLevelType w:val="hybridMultilevel"/>
    <w:tmpl w:val="0534FF52"/>
    <w:lvl w:ilvl="0" w:tplc="B9D6F97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2E67B1B"/>
    <w:multiLevelType w:val="hybridMultilevel"/>
    <w:tmpl w:val="1CDC674C"/>
    <w:lvl w:ilvl="0" w:tplc="B9D6F97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1">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2">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6">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AC22142"/>
    <w:multiLevelType w:val="hybridMultilevel"/>
    <w:tmpl w:val="C21ADDFE"/>
    <w:lvl w:ilvl="0" w:tplc="34BA1FA8">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4">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9">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2A76E67"/>
    <w:multiLevelType w:val="hybridMultilevel"/>
    <w:tmpl w:val="DD882D34"/>
    <w:lvl w:ilvl="0" w:tplc="B9D6F97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4597604"/>
    <w:multiLevelType w:val="hybridMultilevel"/>
    <w:tmpl w:val="75C44C7C"/>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4F83957"/>
    <w:multiLevelType w:val="hybridMultilevel"/>
    <w:tmpl w:val="E2F20C0E"/>
    <w:lvl w:ilvl="0" w:tplc="B9D6F97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36260D82"/>
    <w:multiLevelType w:val="hybridMultilevel"/>
    <w:tmpl w:val="745C5CE4"/>
    <w:lvl w:ilvl="0" w:tplc="B9D6F97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6495AA8"/>
    <w:multiLevelType w:val="hybridMultilevel"/>
    <w:tmpl w:val="3BA21DAA"/>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6FD398F"/>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3">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37C6650F"/>
    <w:multiLevelType w:val="hybridMultilevel"/>
    <w:tmpl w:val="7250FC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6">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7">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C490791"/>
    <w:multiLevelType w:val="hybridMultilevel"/>
    <w:tmpl w:val="F83821CA"/>
    <w:lvl w:ilvl="0" w:tplc="B9D6F97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nsid w:val="3CF72019"/>
    <w:multiLevelType w:val="hybridMultilevel"/>
    <w:tmpl w:val="453A4938"/>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3">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8">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EF204A9"/>
    <w:multiLevelType w:val="hybridMultilevel"/>
    <w:tmpl w:val="C7B8830A"/>
    <w:lvl w:ilvl="0" w:tplc="B9D6F97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2">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17035B5"/>
    <w:multiLevelType w:val="hybridMultilevel"/>
    <w:tmpl w:val="38206FFA"/>
    <w:lvl w:ilvl="0" w:tplc="B9D6F97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4">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1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2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28D4090"/>
    <w:multiLevelType w:val="hybridMultilevel"/>
    <w:tmpl w:val="39D62DA6"/>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4">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539E1F5B"/>
    <w:multiLevelType w:val="hybridMultilevel"/>
    <w:tmpl w:val="3CCEF9E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7">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0">
    <w:nsid w:val="58224D78"/>
    <w:multiLevelType w:val="hybridMultilevel"/>
    <w:tmpl w:val="4E9AD1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1">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2">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4">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7">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B156CFE"/>
    <w:multiLevelType w:val="hybridMultilevel"/>
    <w:tmpl w:val="41C6A7A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1">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DC777BD"/>
    <w:multiLevelType w:val="hybridMultilevel"/>
    <w:tmpl w:val="C4D268F8"/>
    <w:lvl w:ilvl="0" w:tplc="B9D6F97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EDD0974"/>
    <w:multiLevelType w:val="multilevel"/>
    <w:tmpl w:val="36026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1">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2">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7">
    <w:nsid w:val="6386661A"/>
    <w:multiLevelType w:val="hybridMultilevel"/>
    <w:tmpl w:val="B6A43BB0"/>
    <w:lvl w:ilvl="0" w:tplc="596AC4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9">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4">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6">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8">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CD03190"/>
    <w:multiLevelType w:val="multilevel"/>
    <w:tmpl w:val="C68463AC"/>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707F0CE5"/>
    <w:multiLevelType w:val="hybridMultilevel"/>
    <w:tmpl w:val="9B28F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2">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5">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97">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02">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3">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6"/>
  </w:num>
  <w:num w:numId="2">
    <w:abstractNumId w:val="18"/>
  </w:num>
  <w:num w:numId="3">
    <w:abstractNumId w:val="29"/>
  </w:num>
  <w:num w:numId="4">
    <w:abstractNumId w:val="199"/>
  </w:num>
  <w:num w:numId="5">
    <w:abstractNumId w:val="197"/>
  </w:num>
  <w:num w:numId="6">
    <w:abstractNumId w:val="54"/>
  </w:num>
  <w:num w:numId="7">
    <w:abstractNumId w:val="169"/>
  </w:num>
  <w:num w:numId="8">
    <w:abstractNumId w:val="127"/>
  </w:num>
  <w:num w:numId="9">
    <w:abstractNumId w:val="11"/>
  </w:num>
  <w:num w:numId="10">
    <w:abstractNumId w:val="40"/>
  </w:num>
  <w:num w:numId="11">
    <w:abstractNumId w:val="46"/>
  </w:num>
  <w:num w:numId="12">
    <w:abstractNumId w:val="30"/>
  </w:num>
  <w:num w:numId="13">
    <w:abstractNumId w:val="183"/>
  </w:num>
  <w:num w:numId="14">
    <w:abstractNumId w:val="93"/>
  </w:num>
  <w:num w:numId="15">
    <w:abstractNumId w:val="205"/>
  </w:num>
  <w:num w:numId="16">
    <w:abstractNumId w:val="110"/>
  </w:num>
  <w:num w:numId="17">
    <w:abstractNumId w:val="28"/>
  </w:num>
  <w:num w:numId="18">
    <w:abstractNumId w:val="191"/>
  </w:num>
  <w:num w:numId="19">
    <w:abstractNumId w:val="27"/>
  </w:num>
  <w:num w:numId="20">
    <w:abstractNumId w:val="151"/>
  </w:num>
  <w:num w:numId="21">
    <w:abstractNumId w:val="42"/>
  </w:num>
  <w:num w:numId="22">
    <w:abstractNumId w:val="142"/>
  </w:num>
  <w:num w:numId="23">
    <w:abstractNumId w:val="50"/>
  </w:num>
  <w:num w:numId="24">
    <w:abstractNumId w:val="166"/>
  </w:num>
  <w:num w:numId="25">
    <w:abstractNumId w:val="173"/>
  </w:num>
  <w:num w:numId="26">
    <w:abstractNumId w:val="171"/>
  </w:num>
  <w:num w:numId="27">
    <w:abstractNumId w:val="135"/>
  </w:num>
  <w:num w:numId="28">
    <w:abstractNumId w:val="118"/>
  </w:num>
  <w:num w:numId="29">
    <w:abstractNumId w:val="158"/>
  </w:num>
  <w:num w:numId="30">
    <w:abstractNumId w:val="179"/>
  </w:num>
  <w:num w:numId="31">
    <w:abstractNumId w:val="2"/>
  </w:num>
  <w:num w:numId="32">
    <w:abstractNumId w:val="51"/>
  </w:num>
  <w:num w:numId="33">
    <w:abstractNumId w:val="111"/>
  </w:num>
  <w:num w:numId="34">
    <w:abstractNumId w:val="35"/>
  </w:num>
  <w:num w:numId="35">
    <w:abstractNumId w:val="82"/>
  </w:num>
  <w:num w:numId="36">
    <w:abstractNumId w:val="38"/>
  </w:num>
  <w:num w:numId="37">
    <w:abstractNumId w:val="59"/>
  </w:num>
  <w:num w:numId="38">
    <w:abstractNumId w:val="144"/>
  </w:num>
  <w:num w:numId="39">
    <w:abstractNumId w:val="33"/>
  </w:num>
  <w:num w:numId="40">
    <w:abstractNumId w:val="71"/>
  </w:num>
  <w:num w:numId="41">
    <w:abstractNumId w:val="204"/>
  </w:num>
  <w:num w:numId="42">
    <w:abstractNumId w:val="98"/>
  </w:num>
  <w:num w:numId="43">
    <w:abstractNumId w:val="180"/>
  </w:num>
  <w:num w:numId="44">
    <w:abstractNumId w:val="65"/>
  </w:num>
  <w:num w:numId="45">
    <w:abstractNumId w:val="163"/>
  </w:num>
  <w:num w:numId="46">
    <w:abstractNumId w:val="125"/>
  </w:num>
  <w:num w:numId="47">
    <w:abstractNumId w:val="190"/>
  </w:num>
  <w:num w:numId="48">
    <w:abstractNumId w:val="6"/>
  </w:num>
  <w:num w:numId="49">
    <w:abstractNumId w:val="181"/>
  </w:num>
  <w:num w:numId="50">
    <w:abstractNumId w:val="193"/>
  </w:num>
  <w:num w:numId="51">
    <w:abstractNumId w:val="159"/>
  </w:num>
  <w:num w:numId="52">
    <w:abstractNumId w:val="143"/>
  </w:num>
  <w:num w:numId="53">
    <w:abstractNumId w:val="102"/>
  </w:num>
  <w:num w:numId="54">
    <w:abstractNumId w:val="15"/>
  </w:num>
  <w:num w:numId="55">
    <w:abstractNumId w:val="16"/>
  </w:num>
  <w:num w:numId="56">
    <w:abstractNumId w:val="194"/>
  </w:num>
  <w:num w:numId="57">
    <w:abstractNumId w:val="202"/>
  </w:num>
  <w:num w:numId="58">
    <w:abstractNumId w:val="128"/>
  </w:num>
  <w:num w:numId="59">
    <w:abstractNumId w:val="7"/>
  </w:num>
  <w:num w:numId="60">
    <w:abstractNumId w:val="26"/>
  </w:num>
  <w:num w:numId="61">
    <w:abstractNumId w:val="113"/>
  </w:num>
  <w:num w:numId="62">
    <w:abstractNumId w:val="68"/>
  </w:num>
  <w:num w:numId="63">
    <w:abstractNumId w:val="141"/>
  </w:num>
  <w:num w:numId="64">
    <w:abstractNumId w:val="1"/>
  </w:num>
  <w:num w:numId="65">
    <w:abstractNumId w:val="146"/>
  </w:num>
  <w:num w:numId="66">
    <w:abstractNumId w:val="137"/>
  </w:num>
  <w:num w:numId="67">
    <w:abstractNumId w:val="56"/>
  </w:num>
  <w:num w:numId="68">
    <w:abstractNumId w:val="182"/>
  </w:num>
  <w:num w:numId="69">
    <w:abstractNumId w:val="178"/>
  </w:num>
  <w:num w:numId="70">
    <w:abstractNumId w:val="86"/>
  </w:num>
  <w:num w:numId="71">
    <w:abstractNumId w:val="195"/>
  </w:num>
  <w:num w:numId="72">
    <w:abstractNumId w:val="124"/>
  </w:num>
  <w:num w:numId="73">
    <w:abstractNumId w:val="164"/>
  </w:num>
  <w:num w:numId="74">
    <w:abstractNumId w:val="69"/>
  </w:num>
  <w:num w:numId="75">
    <w:abstractNumId w:val="198"/>
  </w:num>
  <w:num w:numId="76">
    <w:abstractNumId w:val="189"/>
  </w:num>
  <w:num w:numId="77">
    <w:abstractNumId w:val="176"/>
  </w:num>
  <w:num w:numId="78">
    <w:abstractNumId w:val="3"/>
  </w:num>
  <w:num w:numId="79">
    <w:abstractNumId w:val="78"/>
  </w:num>
  <w:num w:numId="80">
    <w:abstractNumId w:val="103"/>
  </w:num>
  <w:num w:numId="81">
    <w:abstractNumId w:val="25"/>
  </w:num>
  <w:num w:numId="82">
    <w:abstractNumId w:val="121"/>
  </w:num>
  <w:num w:numId="83">
    <w:abstractNumId w:val="152"/>
  </w:num>
  <w:num w:numId="84">
    <w:abstractNumId w:val="32"/>
  </w:num>
  <w:num w:numId="85">
    <w:abstractNumId w:val="41"/>
  </w:num>
  <w:num w:numId="86">
    <w:abstractNumId w:val="22"/>
  </w:num>
  <w:num w:numId="87">
    <w:abstractNumId w:val="192"/>
  </w:num>
  <w:num w:numId="88">
    <w:abstractNumId w:val="95"/>
  </w:num>
  <w:num w:numId="89">
    <w:abstractNumId w:val="109"/>
  </w:num>
  <w:num w:numId="90">
    <w:abstractNumId w:val="5"/>
  </w:num>
  <w:num w:numId="91">
    <w:abstractNumId w:val="19"/>
  </w:num>
  <w:num w:numId="92">
    <w:abstractNumId w:val="186"/>
  </w:num>
  <w:num w:numId="93">
    <w:abstractNumId w:val="185"/>
  </w:num>
  <w:num w:numId="94">
    <w:abstractNumId w:val="157"/>
  </w:num>
  <w:num w:numId="95">
    <w:abstractNumId w:val="115"/>
  </w:num>
  <w:num w:numId="96">
    <w:abstractNumId w:val="80"/>
  </w:num>
  <w:num w:numId="97">
    <w:abstractNumId w:val="131"/>
  </w:num>
  <w:num w:numId="98">
    <w:abstractNumId w:val="45"/>
  </w:num>
  <w:num w:numId="99">
    <w:abstractNumId w:val="92"/>
  </w:num>
  <w:num w:numId="100">
    <w:abstractNumId w:val="149"/>
  </w:num>
  <w:num w:numId="101">
    <w:abstractNumId w:val="52"/>
  </w:num>
  <w:num w:numId="102">
    <w:abstractNumId w:val="47"/>
  </w:num>
  <w:num w:numId="103">
    <w:abstractNumId w:val="117"/>
  </w:num>
  <w:num w:numId="104">
    <w:abstractNumId w:val="63"/>
  </w:num>
  <w:num w:numId="105">
    <w:abstractNumId w:val="139"/>
  </w:num>
  <w:num w:numId="106">
    <w:abstractNumId w:val="73"/>
  </w:num>
  <w:num w:numId="107">
    <w:abstractNumId w:val="105"/>
  </w:num>
  <w:num w:numId="108">
    <w:abstractNumId w:val="108"/>
  </w:num>
  <w:num w:numId="109">
    <w:abstractNumId w:val="24"/>
  </w:num>
  <w:num w:numId="110">
    <w:abstractNumId w:val="99"/>
  </w:num>
  <w:num w:numId="111">
    <w:abstractNumId w:val="150"/>
  </w:num>
  <w:num w:numId="112">
    <w:abstractNumId w:val="85"/>
  </w:num>
  <w:num w:numId="113">
    <w:abstractNumId w:val="66"/>
  </w:num>
  <w:num w:numId="114">
    <w:abstractNumId w:val="62"/>
  </w:num>
  <w:num w:numId="115">
    <w:abstractNumId w:val="101"/>
  </w:num>
  <w:num w:numId="116">
    <w:abstractNumId w:val="136"/>
  </w:num>
  <w:num w:numId="117">
    <w:abstractNumId w:val="170"/>
  </w:num>
  <w:num w:numId="118">
    <w:abstractNumId w:val="160"/>
  </w:num>
  <w:num w:numId="119">
    <w:abstractNumId w:val="123"/>
  </w:num>
  <w:num w:numId="120">
    <w:abstractNumId w:val="64"/>
  </w:num>
  <w:num w:numId="121">
    <w:abstractNumId w:val="44"/>
  </w:num>
  <w:num w:numId="122">
    <w:abstractNumId w:val="161"/>
  </w:num>
  <w:num w:numId="123">
    <w:abstractNumId w:val="49"/>
  </w:num>
  <w:num w:numId="124">
    <w:abstractNumId w:val="87"/>
  </w:num>
  <w:num w:numId="125">
    <w:abstractNumId w:val="129"/>
  </w:num>
  <w:num w:numId="126">
    <w:abstractNumId w:val="172"/>
  </w:num>
  <w:num w:numId="127">
    <w:abstractNumId w:val="200"/>
  </w:num>
  <w:num w:numId="128">
    <w:abstractNumId w:val="90"/>
    <w:lvlOverride w:ilvl="0">
      <w:startOverride w:val="1"/>
    </w:lvlOverride>
  </w:num>
  <w:num w:numId="129">
    <w:abstractNumId w:val="175"/>
  </w:num>
  <w:num w:numId="130">
    <w:abstractNumId w:val="116"/>
  </w:num>
  <w:num w:numId="131">
    <w:abstractNumId w:val="75"/>
  </w:num>
  <w:num w:numId="132">
    <w:abstractNumId w:val="94"/>
  </w:num>
  <w:num w:numId="133">
    <w:abstractNumId w:val="155"/>
  </w:num>
  <w:num w:numId="134">
    <w:abstractNumId w:val="13"/>
  </w:num>
  <w:num w:numId="135">
    <w:abstractNumId w:val="96"/>
  </w:num>
  <w:num w:numId="136">
    <w:abstractNumId w:val="81"/>
  </w:num>
  <w:num w:numId="137">
    <w:abstractNumId w:val="201"/>
  </w:num>
  <w:num w:numId="138">
    <w:abstractNumId w:val="57"/>
  </w:num>
  <w:num w:numId="139">
    <w:abstractNumId w:val="58"/>
  </w:num>
  <w:num w:numId="140">
    <w:abstractNumId w:val="107"/>
  </w:num>
  <w:num w:numId="141">
    <w:abstractNumId w:val="112"/>
  </w:num>
  <w:num w:numId="142">
    <w:abstractNumId w:val="9"/>
  </w:num>
  <w:num w:numId="143">
    <w:abstractNumId w:val="132"/>
  </w:num>
  <w:num w:numId="144">
    <w:abstractNumId w:val="31"/>
  </w:num>
  <w:num w:numId="145">
    <w:abstractNumId w:val="97"/>
  </w:num>
  <w:num w:numId="146">
    <w:abstractNumId w:val="119"/>
  </w:num>
  <w:num w:numId="147">
    <w:abstractNumId w:val="55"/>
  </w:num>
  <w:num w:numId="148">
    <w:abstractNumId w:val="145"/>
  </w:num>
  <w:num w:numId="149">
    <w:abstractNumId w:val="154"/>
  </w:num>
  <w:num w:numId="150">
    <w:abstractNumId w:val="196"/>
  </w:num>
  <w:num w:numId="151">
    <w:abstractNumId w:val="174"/>
  </w:num>
  <w:num w:numId="152">
    <w:abstractNumId w:val="21"/>
  </w:num>
  <w:num w:numId="153">
    <w:abstractNumId w:val="130"/>
  </w:num>
  <w:num w:numId="154">
    <w:abstractNumId w:val="34"/>
  </w:num>
  <w:num w:numId="155">
    <w:abstractNumId w:val="106"/>
  </w:num>
  <w:num w:numId="156">
    <w:abstractNumId w:val="177"/>
  </w:num>
  <w:num w:numId="157">
    <w:abstractNumId w:val="134"/>
  </w:num>
  <w:num w:numId="158">
    <w:abstractNumId w:val="147"/>
  </w:num>
  <w:num w:numId="159">
    <w:abstractNumId w:val="122"/>
  </w:num>
  <w:num w:numId="160">
    <w:abstractNumId w:val="187"/>
  </w:num>
  <w:num w:numId="161">
    <w:abstractNumId w:val="83"/>
  </w:num>
  <w:num w:numId="162">
    <w:abstractNumId w:val="61"/>
  </w:num>
  <w:num w:numId="163">
    <w:abstractNumId w:val="53"/>
  </w:num>
  <w:num w:numId="164">
    <w:abstractNumId w:val="23"/>
  </w:num>
  <w:num w:numId="165">
    <w:abstractNumId w:val="162"/>
  </w:num>
  <w:num w:numId="166">
    <w:abstractNumId w:val="188"/>
  </w:num>
  <w:num w:numId="167">
    <w:abstractNumId w:val="10"/>
  </w:num>
  <w:num w:numId="168">
    <w:abstractNumId w:val="138"/>
  </w:num>
  <w:num w:numId="169">
    <w:abstractNumId w:val="114"/>
  </w:num>
  <w:num w:numId="170">
    <w:abstractNumId w:val="168"/>
  </w:num>
  <w:num w:numId="171">
    <w:abstractNumId w:val="88"/>
  </w:num>
  <w:num w:numId="172">
    <w:abstractNumId w:val="120"/>
  </w:num>
  <w:num w:numId="173">
    <w:abstractNumId w:val="67"/>
  </w:num>
  <w:num w:numId="174">
    <w:abstractNumId w:val="165"/>
  </w:num>
  <w:num w:numId="175">
    <w:abstractNumId w:val="203"/>
  </w:num>
  <w:num w:numId="176">
    <w:abstractNumId w:val="156"/>
  </w:num>
  <w:num w:numId="177">
    <w:abstractNumId w:val="133"/>
  </w:num>
  <w:num w:numId="178">
    <w:abstractNumId w:val="0"/>
  </w:num>
  <w:num w:numId="179">
    <w:abstractNumId w:val="79"/>
  </w:num>
  <w:num w:numId="180">
    <w:abstractNumId w:val="8"/>
  </w:num>
  <w:num w:numId="181">
    <w:abstractNumId w:val="60"/>
  </w:num>
  <w:num w:numId="182">
    <w:abstractNumId w:val="14"/>
  </w:num>
  <w:num w:numId="183">
    <w:abstractNumId w:val="100"/>
  </w:num>
  <w:num w:numId="184">
    <w:abstractNumId w:val="48"/>
  </w:num>
  <w:num w:numId="185">
    <w:abstractNumId w:val="104"/>
  </w:num>
  <w:num w:numId="186">
    <w:abstractNumId w:val="70"/>
  </w:num>
  <w:num w:numId="187">
    <w:abstractNumId w:val="76"/>
  </w:num>
  <w:num w:numId="188">
    <w:abstractNumId w:val="20"/>
  </w:num>
  <w:num w:numId="189">
    <w:abstractNumId w:val="74"/>
  </w:num>
  <w:num w:numId="190">
    <w:abstractNumId w:val="153"/>
  </w:num>
  <w:num w:numId="191">
    <w:abstractNumId w:val="43"/>
  </w:num>
  <w:num w:numId="192">
    <w:abstractNumId w:val="89"/>
  </w:num>
  <w:num w:numId="193">
    <w:abstractNumId w:val="91"/>
  </w:num>
  <w:num w:numId="194">
    <w:abstractNumId w:val="184"/>
  </w:num>
  <w:num w:numId="195">
    <w:abstractNumId w:val="39"/>
  </w:num>
  <w:num w:numId="196">
    <w:abstractNumId w:val="17"/>
  </w:num>
  <w:num w:numId="197">
    <w:abstractNumId w:val="167"/>
  </w:num>
  <w:num w:numId="198">
    <w:abstractNumId w:val="12"/>
  </w:num>
  <w:num w:numId="199">
    <w:abstractNumId w:val="148"/>
  </w:num>
  <w:num w:numId="200">
    <w:abstractNumId w:val="72"/>
  </w:num>
  <w:num w:numId="201">
    <w:abstractNumId w:val="77"/>
  </w:num>
  <w:num w:numId="202">
    <w:abstractNumId w:val="36"/>
  </w:num>
  <w:num w:numId="203">
    <w:abstractNumId w:val="37"/>
  </w:num>
  <w:num w:numId="204">
    <w:abstractNumId w:val="4"/>
  </w:num>
  <w:num w:numId="205">
    <w:abstractNumId w:val="84"/>
  </w:num>
  <w:num w:numId="206">
    <w:abstractNumId w:val="140"/>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BDB"/>
    <w:rsid w:val="00016918"/>
    <w:rsid w:val="00024741"/>
    <w:rsid w:val="00037D5E"/>
    <w:rsid w:val="00040ED1"/>
    <w:rsid w:val="00077844"/>
    <w:rsid w:val="0008278E"/>
    <w:rsid w:val="000A3C67"/>
    <w:rsid w:val="00104041"/>
    <w:rsid w:val="001062EA"/>
    <w:rsid w:val="001348BD"/>
    <w:rsid w:val="00147EE8"/>
    <w:rsid w:val="00177A97"/>
    <w:rsid w:val="0018615D"/>
    <w:rsid w:val="001B004A"/>
    <w:rsid w:val="001C4E48"/>
    <w:rsid w:val="001D02E1"/>
    <w:rsid w:val="001D68A1"/>
    <w:rsid w:val="001E65FB"/>
    <w:rsid w:val="001F1D3F"/>
    <w:rsid w:val="00227548"/>
    <w:rsid w:val="002350E4"/>
    <w:rsid w:val="002A4B01"/>
    <w:rsid w:val="002C085E"/>
    <w:rsid w:val="002C70B0"/>
    <w:rsid w:val="002E4422"/>
    <w:rsid w:val="002E6D58"/>
    <w:rsid w:val="003150B7"/>
    <w:rsid w:val="0033011B"/>
    <w:rsid w:val="00352A28"/>
    <w:rsid w:val="00380BD4"/>
    <w:rsid w:val="003836E3"/>
    <w:rsid w:val="003A21F6"/>
    <w:rsid w:val="003D7EF9"/>
    <w:rsid w:val="00411039"/>
    <w:rsid w:val="00432A2C"/>
    <w:rsid w:val="00440E29"/>
    <w:rsid w:val="00452DA2"/>
    <w:rsid w:val="00455521"/>
    <w:rsid w:val="00455F5A"/>
    <w:rsid w:val="004755F3"/>
    <w:rsid w:val="004A02FD"/>
    <w:rsid w:val="004B48D7"/>
    <w:rsid w:val="004F274F"/>
    <w:rsid w:val="00504E72"/>
    <w:rsid w:val="00524527"/>
    <w:rsid w:val="005346C4"/>
    <w:rsid w:val="00537ECB"/>
    <w:rsid w:val="00564316"/>
    <w:rsid w:val="005710D2"/>
    <w:rsid w:val="00574978"/>
    <w:rsid w:val="00584B77"/>
    <w:rsid w:val="005B767F"/>
    <w:rsid w:val="005C0488"/>
    <w:rsid w:val="005C34A7"/>
    <w:rsid w:val="005E7134"/>
    <w:rsid w:val="005F0789"/>
    <w:rsid w:val="006358DB"/>
    <w:rsid w:val="006366AF"/>
    <w:rsid w:val="0064394C"/>
    <w:rsid w:val="00655438"/>
    <w:rsid w:val="006735C0"/>
    <w:rsid w:val="006877BE"/>
    <w:rsid w:val="00696B0D"/>
    <w:rsid w:val="006C72A3"/>
    <w:rsid w:val="006D6CA2"/>
    <w:rsid w:val="006F558B"/>
    <w:rsid w:val="00714E07"/>
    <w:rsid w:val="0073021F"/>
    <w:rsid w:val="00737AF4"/>
    <w:rsid w:val="007613E5"/>
    <w:rsid w:val="00792F25"/>
    <w:rsid w:val="00793C22"/>
    <w:rsid w:val="0079557B"/>
    <w:rsid w:val="007A6BDB"/>
    <w:rsid w:val="007C490E"/>
    <w:rsid w:val="0082087B"/>
    <w:rsid w:val="0082343E"/>
    <w:rsid w:val="00843636"/>
    <w:rsid w:val="00873EB4"/>
    <w:rsid w:val="00886B06"/>
    <w:rsid w:val="008A0031"/>
    <w:rsid w:val="008B70BE"/>
    <w:rsid w:val="008F572C"/>
    <w:rsid w:val="00915F9E"/>
    <w:rsid w:val="0094743F"/>
    <w:rsid w:val="00974EA1"/>
    <w:rsid w:val="00984252"/>
    <w:rsid w:val="00996E6F"/>
    <w:rsid w:val="009975C5"/>
    <w:rsid w:val="009A3BCE"/>
    <w:rsid w:val="009A5356"/>
    <w:rsid w:val="009D0653"/>
    <w:rsid w:val="009E6D8E"/>
    <w:rsid w:val="00A1369D"/>
    <w:rsid w:val="00A244AB"/>
    <w:rsid w:val="00A26B5C"/>
    <w:rsid w:val="00A4476B"/>
    <w:rsid w:val="00A62300"/>
    <w:rsid w:val="00A76DEA"/>
    <w:rsid w:val="00A86A80"/>
    <w:rsid w:val="00A97FE7"/>
    <w:rsid w:val="00AC5EAB"/>
    <w:rsid w:val="00AD50C2"/>
    <w:rsid w:val="00AE33DE"/>
    <w:rsid w:val="00B322D7"/>
    <w:rsid w:val="00B54B4B"/>
    <w:rsid w:val="00B573CD"/>
    <w:rsid w:val="00B82A99"/>
    <w:rsid w:val="00BA5F62"/>
    <w:rsid w:val="00BE1B32"/>
    <w:rsid w:val="00C93947"/>
    <w:rsid w:val="00CA5D04"/>
    <w:rsid w:val="00CB056B"/>
    <w:rsid w:val="00CB6982"/>
    <w:rsid w:val="00CD4C49"/>
    <w:rsid w:val="00D26C85"/>
    <w:rsid w:val="00D31795"/>
    <w:rsid w:val="00D478C2"/>
    <w:rsid w:val="00D76A71"/>
    <w:rsid w:val="00D77483"/>
    <w:rsid w:val="00DA1138"/>
    <w:rsid w:val="00DC5E9D"/>
    <w:rsid w:val="00DE2FD4"/>
    <w:rsid w:val="00DF239A"/>
    <w:rsid w:val="00E375DE"/>
    <w:rsid w:val="00E56FE9"/>
    <w:rsid w:val="00E647E2"/>
    <w:rsid w:val="00E6530E"/>
    <w:rsid w:val="00E70CD7"/>
    <w:rsid w:val="00EA7311"/>
    <w:rsid w:val="00EB343E"/>
    <w:rsid w:val="00F31923"/>
    <w:rsid w:val="00F46C3A"/>
    <w:rsid w:val="00F75622"/>
    <w:rsid w:val="00F90526"/>
    <w:rsid w:val="00FA16CD"/>
    <w:rsid w:val="00FC522A"/>
    <w:rsid w:val="00FD0021"/>
    <w:rsid w:val="00FD36F0"/>
    <w:rsid w:val="00FD769E"/>
    <w:rsid w:val="00FE00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A6BDB"/>
    <w:rPr>
      <w:rFonts w:ascii="Calibri" w:eastAsia="Calibri" w:hAnsi="Calibri" w:cs="Times New Roman"/>
    </w:rPr>
  </w:style>
  <w:style w:type="paragraph" w:styleId="1">
    <w:name w:val="heading 1"/>
    <w:basedOn w:val="a0"/>
    <w:next w:val="a0"/>
    <w:link w:val="10"/>
    <w:qFormat/>
    <w:rsid w:val="007A6BDB"/>
    <w:pPr>
      <w:keepNext/>
      <w:keepLines/>
      <w:spacing w:before="480" w:after="0"/>
      <w:outlineLvl w:val="0"/>
    </w:pPr>
    <w:rPr>
      <w:rFonts w:ascii="Cambria" w:eastAsia="Times New Roman" w:hAnsi="Cambria"/>
      <w:b/>
      <w:bCs/>
      <w:color w:val="365F91"/>
      <w:sz w:val="28"/>
      <w:szCs w:val="28"/>
    </w:rPr>
  </w:style>
  <w:style w:type="paragraph" w:styleId="2">
    <w:name w:val="heading 2"/>
    <w:basedOn w:val="a0"/>
    <w:link w:val="20"/>
    <w:qFormat/>
    <w:rsid w:val="007A6BDB"/>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nhideWhenUsed/>
    <w:qFormat/>
    <w:rsid w:val="007A6BDB"/>
    <w:pPr>
      <w:keepNext/>
      <w:keepLines/>
      <w:spacing w:before="200" w:after="0"/>
      <w:outlineLvl w:val="2"/>
    </w:pPr>
    <w:rPr>
      <w:rFonts w:ascii="Cambria" w:eastAsia="Times New Roman" w:hAnsi="Cambria"/>
      <w:b/>
      <w:bCs/>
      <w:color w:val="4F81BD"/>
    </w:rPr>
  </w:style>
  <w:style w:type="paragraph" w:styleId="4">
    <w:name w:val="heading 4"/>
    <w:basedOn w:val="a0"/>
    <w:next w:val="a0"/>
    <w:link w:val="40"/>
    <w:uiPriority w:val="9"/>
    <w:unhideWhenUsed/>
    <w:qFormat/>
    <w:rsid w:val="007A6BDB"/>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unhideWhenUsed/>
    <w:qFormat/>
    <w:rsid w:val="007A6BDB"/>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unhideWhenUsed/>
    <w:qFormat/>
    <w:rsid w:val="007A6BDB"/>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unhideWhenUsed/>
    <w:qFormat/>
    <w:rsid w:val="007A6BDB"/>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iPriority w:val="9"/>
    <w:unhideWhenUsed/>
    <w:qFormat/>
    <w:rsid w:val="007A6BDB"/>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7A6BDB"/>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A6BDB"/>
    <w:rPr>
      <w:rFonts w:ascii="Cambria" w:eastAsia="Times New Roman" w:hAnsi="Cambria" w:cs="Times New Roman"/>
      <w:b/>
      <w:bCs/>
      <w:color w:val="365F91"/>
      <w:sz w:val="28"/>
      <w:szCs w:val="28"/>
    </w:rPr>
  </w:style>
  <w:style w:type="character" w:customStyle="1" w:styleId="20">
    <w:name w:val="Заголовок 2 Знак"/>
    <w:basedOn w:val="a1"/>
    <w:link w:val="2"/>
    <w:rsid w:val="007A6BDB"/>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basedOn w:val="a1"/>
    <w:link w:val="3"/>
    <w:rsid w:val="007A6BDB"/>
    <w:rPr>
      <w:rFonts w:ascii="Cambria" w:eastAsia="Times New Roman" w:hAnsi="Cambria" w:cs="Times New Roman"/>
      <w:b/>
      <w:bCs/>
      <w:color w:val="4F81BD"/>
    </w:rPr>
  </w:style>
  <w:style w:type="character" w:customStyle="1" w:styleId="40">
    <w:name w:val="Заголовок 4 Знак"/>
    <w:basedOn w:val="a1"/>
    <w:link w:val="4"/>
    <w:uiPriority w:val="9"/>
    <w:rsid w:val="007A6BDB"/>
    <w:rPr>
      <w:rFonts w:ascii="Cambria" w:eastAsia="Times New Roman" w:hAnsi="Cambria" w:cs="Times New Roman"/>
      <w:b/>
      <w:bCs/>
      <w:i/>
      <w:iCs/>
      <w:color w:val="4F81BD"/>
    </w:rPr>
  </w:style>
  <w:style w:type="character" w:customStyle="1" w:styleId="50">
    <w:name w:val="Заголовок 5 Знак"/>
    <w:basedOn w:val="a1"/>
    <w:link w:val="5"/>
    <w:uiPriority w:val="9"/>
    <w:rsid w:val="007A6BDB"/>
    <w:rPr>
      <w:rFonts w:ascii="Cambria" w:eastAsia="Times New Roman" w:hAnsi="Cambria" w:cs="Times New Roman"/>
      <w:color w:val="243F60"/>
      <w:sz w:val="20"/>
      <w:szCs w:val="20"/>
    </w:rPr>
  </w:style>
  <w:style w:type="character" w:customStyle="1" w:styleId="60">
    <w:name w:val="Заголовок 6 Знак"/>
    <w:basedOn w:val="a1"/>
    <w:link w:val="6"/>
    <w:uiPriority w:val="9"/>
    <w:rsid w:val="007A6BDB"/>
    <w:rPr>
      <w:rFonts w:ascii="Cambria" w:eastAsia="Times New Roman" w:hAnsi="Cambria" w:cs="Times New Roman"/>
      <w:i/>
      <w:iCs/>
      <w:color w:val="243F60"/>
      <w:sz w:val="20"/>
      <w:szCs w:val="20"/>
    </w:rPr>
  </w:style>
  <w:style w:type="character" w:customStyle="1" w:styleId="70">
    <w:name w:val="Заголовок 7 Знак"/>
    <w:basedOn w:val="a1"/>
    <w:link w:val="7"/>
    <w:uiPriority w:val="9"/>
    <w:rsid w:val="007A6BDB"/>
    <w:rPr>
      <w:rFonts w:ascii="Cambria" w:eastAsia="Times New Roman" w:hAnsi="Cambria" w:cs="Times New Roman"/>
      <w:i/>
      <w:iCs/>
      <w:color w:val="404040"/>
      <w:sz w:val="20"/>
      <w:szCs w:val="20"/>
    </w:rPr>
  </w:style>
  <w:style w:type="character" w:customStyle="1" w:styleId="80">
    <w:name w:val="Заголовок 8 Знак"/>
    <w:basedOn w:val="a1"/>
    <w:link w:val="8"/>
    <w:uiPriority w:val="9"/>
    <w:rsid w:val="007A6BDB"/>
    <w:rPr>
      <w:rFonts w:ascii="Cambria" w:eastAsia="Times New Roman" w:hAnsi="Cambria" w:cs="Times New Roman"/>
      <w:color w:val="272727"/>
      <w:sz w:val="21"/>
      <w:szCs w:val="21"/>
    </w:rPr>
  </w:style>
  <w:style w:type="character" w:customStyle="1" w:styleId="90">
    <w:name w:val="Заголовок 9 Знак"/>
    <w:basedOn w:val="a1"/>
    <w:link w:val="9"/>
    <w:uiPriority w:val="9"/>
    <w:rsid w:val="007A6BDB"/>
    <w:rPr>
      <w:rFonts w:ascii="Cambria" w:eastAsia="Times New Roman" w:hAnsi="Cambria" w:cs="Times New Roman"/>
      <w:i/>
      <w:iCs/>
      <w:color w:val="404040"/>
      <w:sz w:val="20"/>
      <w:szCs w:val="20"/>
    </w:rPr>
  </w:style>
  <w:style w:type="paragraph" w:styleId="a4">
    <w:name w:val="Normal (Web)"/>
    <w:aliases w:val="Normal (Web) Char"/>
    <w:basedOn w:val="a0"/>
    <w:link w:val="a5"/>
    <w:uiPriority w:val="99"/>
    <w:rsid w:val="007A6BDB"/>
    <w:pPr>
      <w:spacing w:before="100" w:beforeAutospacing="1" w:after="100" w:afterAutospacing="1" w:line="240" w:lineRule="auto"/>
    </w:pPr>
    <w:rPr>
      <w:rFonts w:ascii="Times New Roman" w:eastAsia="Times New Roman" w:hAnsi="Times New Roman"/>
      <w:sz w:val="24"/>
      <w:szCs w:val="24"/>
    </w:rPr>
  </w:style>
  <w:style w:type="paragraph" w:styleId="11">
    <w:name w:val="toc 1"/>
    <w:basedOn w:val="a0"/>
    <w:next w:val="a0"/>
    <w:autoRedefine/>
    <w:uiPriority w:val="39"/>
    <w:rsid w:val="007A6BDB"/>
    <w:pPr>
      <w:tabs>
        <w:tab w:val="left" w:pos="480"/>
        <w:tab w:val="right" w:leader="dot" w:pos="10065"/>
      </w:tabs>
      <w:spacing w:before="120" w:after="0" w:line="240" w:lineRule="auto"/>
      <w:jc w:val="center"/>
    </w:pPr>
    <w:rPr>
      <w:rFonts w:ascii="Cambria" w:eastAsia="Times New Roman" w:hAnsi="Cambria"/>
      <w:b/>
      <w:sz w:val="24"/>
      <w:szCs w:val="24"/>
      <w:lang w:eastAsia="ru-RU"/>
    </w:rPr>
  </w:style>
  <w:style w:type="character" w:customStyle="1" w:styleId="a5">
    <w:name w:val="Обычный (веб) Знак"/>
    <w:aliases w:val="Normal (Web) Char Знак"/>
    <w:link w:val="a4"/>
    <w:uiPriority w:val="99"/>
    <w:rsid w:val="007A6BDB"/>
    <w:rPr>
      <w:rFonts w:ascii="Times New Roman" w:eastAsia="Times New Roman" w:hAnsi="Times New Roman" w:cs="Times New Roman"/>
      <w:sz w:val="24"/>
      <w:szCs w:val="24"/>
    </w:rPr>
  </w:style>
  <w:style w:type="table" w:styleId="a6">
    <w:name w:val="Table Grid"/>
    <w:basedOn w:val="a2"/>
    <w:uiPriority w:val="59"/>
    <w:rsid w:val="007A6BD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header"/>
    <w:basedOn w:val="a0"/>
    <w:link w:val="a8"/>
    <w:unhideWhenUsed/>
    <w:rsid w:val="007A6BDB"/>
    <w:pPr>
      <w:tabs>
        <w:tab w:val="center" w:pos="4677"/>
        <w:tab w:val="right" w:pos="9355"/>
      </w:tabs>
      <w:spacing w:after="0" w:line="240" w:lineRule="auto"/>
    </w:pPr>
  </w:style>
  <w:style w:type="character" w:customStyle="1" w:styleId="a8">
    <w:name w:val="Верхний колонтитул Знак"/>
    <w:basedOn w:val="a1"/>
    <w:link w:val="a7"/>
    <w:rsid w:val="007A6BDB"/>
    <w:rPr>
      <w:rFonts w:ascii="Calibri" w:eastAsia="Calibri" w:hAnsi="Calibri" w:cs="Times New Roman"/>
    </w:rPr>
  </w:style>
  <w:style w:type="paragraph" w:styleId="a9">
    <w:name w:val="footer"/>
    <w:basedOn w:val="a0"/>
    <w:link w:val="aa"/>
    <w:uiPriority w:val="99"/>
    <w:unhideWhenUsed/>
    <w:rsid w:val="007A6BDB"/>
    <w:pPr>
      <w:tabs>
        <w:tab w:val="center" w:pos="4677"/>
        <w:tab w:val="right" w:pos="9355"/>
      </w:tabs>
      <w:spacing w:after="0" w:line="240" w:lineRule="auto"/>
    </w:pPr>
  </w:style>
  <w:style w:type="character" w:customStyle="1" w:styleId="aa">
    <w:name w:val="Нижний колонтитул Знак"/>
    <w:basedOn w:val="a1"/>
    <w:link w:val="a9"/>
    <w:uiPriority w:val="99"/>
    <w:rsid w:val="007A6BDB"/>
    <w:rPr>
      <w:rFonts w:ascii="Calibri" w:eastAsia="Calibri" w:hAnsi="Calibri" w:cs="Times New Roman"/>
    </w:rPr>
  </w:style>
  <w:style w:type="paragraph" w:customStyle="1" w:styleId="12">
    <w:name w:val="Абзац списка1"/>
    <w:basedOn w:val="a0"/>
    <w:rsid w:val="007A6BDB"/>
    <w:pPr>
      <w:spacing w:after="0" w:line="240" w:lineRule="auto"/>
      <w:ind w:left="708"/>
    </w:pPr>
    <w:rPr>
      <w:rFonts w:ascii="Times New Roman" w:hAnsi="Times New Roman"/>
      <w:sz w:val="20"/>
      <w:szCs w:val="20"/>
      <w:lang w:eastAsia="ru-RU"/>
    </w:rPr>
  </w:style>
  <w:style w:type="character" w:customStyle="1" w:styleId="ab">
    <w:name w:val="заголовок столбца Знак"/>
    <w:link w:val="ac"/>
    <w:locked/>
    <w:rsid w:val="007A6BDB"/>
    <w:rPr>
      <w:b/>
      <w:color w:val="000000"/>
      <w:sz w:val="16"/>
      <w:lang w:eastAsia="ar-SA"/>
    </w:rPr>
  </w:style>
  <w:style w:type="paragraph" w:customStyle="1" w:styleId="ac">
    <w:name w:val="заголовок столбца"/>
    <w:basedOn w:val="a0"/>
    <w:link w:val="ab"/>
    <w:rsid w:val="007A6BDB"/>
    <w:pPr>
      <w:suppressAutoHyphens/>
      <w:snapToGrid w:val="0"/>
      <w:spacing w:after="120" w:line="240" w:lineRule="auto"/>
      <w:jc w:val="center"/>
    </w:pPr>
    <w:rPr>
      <w:rFonts w:asciiTheme="minorHAnsi" w:eastAsiaTheme="minorHAnsi" w:hAnsiTheme="minorHAnsi" w:cstheme="minorBidi"/>
      <w:b/>
      <w:color w:val="000000"/>
      <w:sz w:val="16"/>
      <w:lang w:eastAsia="ar-SA"/>
    </w:rPr>
  </w:style>
  <w:style w:type="character" w:customStyle="1" w:styleId="apple-converted-space">
    <w:name w:val="apple-converted-space"/>
    <w:rsid w:val="007A6BDB"/>
  </w:style>
  <w:style w:type="character" w:customStyle="1" w:styleId="s4">
    <w:name w:val="s4"/>
    <w:rsid w:val="007A6BDB"/>
  </w:style>
  <w:style w:type="numbering" w:customStyle="1" w:styleId="13">
    <w:name w:val="Нет списка1"/>
    <w:next w:val="a3"/>
    <w:uiPriority w:val="99"/>
    <w:semiHidden/>
    <w:unhideWhenUsed/>
    <w:rsid w:val="007A6BDB"/>
  </w:style>
  <w:style w:type="paragraph" w:styleId="ad">
    <w:name w:val="List Paragraph"/>
    <w:basedOn w:val="a0"/>
    <w:link w:val="ae"/>
    <w:uiPriority w:val="34"/>
    <w:qFormat/>
    <w:rsid w:val="007A6BDB"/>
    <w:pPr>
      <w:spacing w:after="0" w:line="240" w:lineRule="auto"/>
      <w:ind w:left="720"/>
      <w:contextualSpacing/>
    </w:pPr>
    <w:rPr>
      <w:sz w:val="24"/>
      <w:szCs w:val="24"/>
      <w:lang w:eastAsia="ru-RU"/>
    </w:rPr>
  </w:style>
  <w:style w:type="character" w:styleId="af">
    <w:name w:val="Strong"/>
    <w:uiPriority w:val="22"/>
    <w:qFormat/>
    <w:rsid w:val="007A6BDB"/>
    <w:rPr>
      <w:b/>
      <w:bCs/>
    </w:rPr>
  </w:style>
  <w:style w:type="paragraph" w:styleId="af0">
    <w:name w:val="Balloon Text"/>
    <w:basedOn w:val="a0"/>
    <w:link w:val="af1"/>
    <w:uiPriority w:val="99"/>
    <w:semiHidden/>
    <w:unhideWhenUsed/>
    <w:rsid w:val="007A6BDB"/>
    <w:pPr>
      <w:spacing w:after="0" w:line="240" w:lineRule="auto"/>
    </w:pPr>
    <w:rPr>
      <w:rFonts w:ascii="Tahoma" w:eastAsia="Times New Roman" w:hAnsi="Tahoma"/>
      <w:sz w:val="16"/>
      <w:szCs w:val="16"/>
    </w:rPr>
  </w:style>
  <w:style w:type="character" w:customStyle="1" w:styleId="af1">
    <w:name w:val="Текст выноски Знак"/>
    <w:basedOn w:val="a1"/>
    <w:link w:val="af0"/>
    <w:uiPriority w:val="99"/>
    <w:semiHidden/>
    <w:rsid w:val="007A6BDB"/>
    <w:rPr>
      <w:rFonts w:ascii="Tahoma" w:eastAsia="Times New Roman" w:hAnsi="Tahoma" w:cs="Times New Roman"/>
      <w:sz w:val="16"/>
      <w:szCs w:val="16"/>
    </w:rPr>
  </w:style>
  <w:style w:type="paragraph" w:customStyle="1" w:styleId="ConsPlusNormal">
    <w:name w:val="ConsPlusNormal"/>
    <w:rsid w:val="007A6BD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2">
    <w:name w:val="No Spacing"/>
    <w:link w:val="af3"/>
    <w:uiPriority w:val="1"/>
    <w:qFormat/>
    <w:rsid w:val="007A6BDB"/>
    <w:pPr>
      <w:spacing w:after="0" w:line="240" w:lineRule="auto"/>
      <w:ind w:firstLine="709"/>
      <w:jc w:val="both"/>
    </w:pPr>
    <w:rPr>
      <w:rFonts w:ascii="Times New Roman" w:eastAsia="Calibri" w:hAnsi="Times New Roman" w:cs="Times New Roman"/>
      <w:sz w:val="28"/>
      <w:szCs w:val="28"/>
      <w:lang w:eastAsia="ru-RU"/>
    </w:rPr>
  </w:style>
  <w:style w:type="paragraph" w:customStyle="1" w:styleId="14">
    <w:name w:val="Обычный1"/>
    <w:rsid w:val="007A6BDB"/>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rsid w:val="007A6BDB"/>
    <w:rPr>
      <w:rFonts w:ascii="Times New Roman" w:hAnsi="Times New Roman" w:cs="Times New Roman" w:hint="default"/>
      <w:strike w:val="0"/>
      <w:dstrike w:val="0"/>
      <w:sz w:val="24"/>
      <w:szCs w:val="24"/>
      <w:u w:val="none"/>
      <w:effect w:val="none"/>
    </w:rPr>
  </w:style>
  <w:style w:type="character" w:styleId="af4">
    <w:name w:val="footnote reference"/>
    <w:uiPriority w:val="99"/>
    <w:rsid w:val="007A6BDB"/>
    <w:rPr>
      <w:vertAlign w:val="superscript"/>
    </w:rPr>
  </w:style>
  <w:style w:type="paragraph" w:customStyle="1" w:styleId="dash041e005f0431005f044b005f0447005f043d005f044b005f0439">
    <w:name w:val="dash041e_005f0431_005f044b_005f0447_005f043d_005f044b_005f0439"/>
    <w:basedOn w:val="a0"/>
    <w:rsid w:val="007A6BDB"/>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7A6BDB"/>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7A6BDB"/>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7A6BDB"/>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basedOn w:val="a1"/>
    <w:link w:val="af5"/>
    <w:uiPriority w:val="99"/>
    <w:rsid w:val="007A6BDB"/>
    <w:rPr>
      <w:rFonts w:ascii="Times New Roman" w:eastAsia="Times New Roman" w:hAnsi="Times New Roman" w:cs="Times New Roman"/>
      <w:sz w:val="20"/>
      <w:szCs w:val="20"/>
      <w:lang w:eastAsia="ru-RU"/>
    </w:rPr>
  </w:style>
  <w:style w:type="paragraph" w:customStyle="1" w:styleId="normacttext">
    <w:name w:val="norm_act_text"/>
    <w:basedOn w:val="a0"/>
    <w:rsid w:val="007A6BDB"/>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7A6BDB"/>
    <w:rPr>
      <w:color w:val="0000FF"/>
      <w:u w:val="single"/>
    </w:rPr>
  </w:style>
  <w:style w:type="paragraph" w:customStyle="1" w:styleId="Default">
    <w:name w:val="Default"/>
    <w:rsid w:val="007A6BDB"/>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0"/>
    <w:uiPriority w:val="99"/>
    <w:rsid w:val="007A6B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7A6BDB"/>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7A6BDB"/>
    <w:rPr>
      <w:shd w:val="clear" w:color="auto" w:fill="FFFFFF"/>
    </w:rPr>
  </w:style>
  <w:style w:type="character" w:customStyle="1" w:styleId="15">
    <w:name w:val="Основной текст1"/>
    <w:rsid w:val="007A6BDB"/>
    <w:rPr>
      <w:shd w:val="clear" w:color="auto" w:fill="FFFFFF"/>
    </w:rPr>
  </w:style>
  <w:style w:type="character" w:customStyle="1" w:styleId="afa">
    <w:name w:val="Основной текст + Курсив"/>
    <w:rsid w:val="007A6BDB"/>
    <w:rPr>
      <w:i/>
      <w:iCs/>
      <w:shd w:val="clear" w:color="auto" w:fill="FFFFFF"/>
    </w:rPr>
  </w:style>
  <w:style w:type="character" w:customStyle="1" w:styleId="120">
    <w:name w:val="Основной текст (12)"/>
    <w:rsid w:val="007A6BDB"/>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7A6BDB"/>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7A6BDB"/>
    <w:pPr>
      <w:shd w:val="clear" w:color="auto" w:fill="FFFFFF"/>
      <w:spacing w:after="780" w:line="211" w:lineRule="exact"/>
      <w:jc w:val="right"/>
    </w:pPr>
    <w:rPr>
      <w:rFonts w:asciiTheme="minorHAnsi" w:eastAsiaTheme="minorHAnsi" w:hAnsiTheme="minorHAnsi" w:cstheme="minorBidi"/>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rsid w:val="007A6BDB"/>
    <w:pPr>
      <w:spacing w:after="120"/>
    </w:pPr>
    <w:rPr>
      <w:rFonts w:eastAsia="Times New Roman"/>
      <w:sz w:val="20"/>
      <w:szCs w:val="20"/>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b"/>
    <w:rsid w:val="007A6BDB"/>
    <w:rPr>
      <w:rFonts w:ascii="Calibri" w:eastAsia="Times New Roman" w:hAnsi="Calibri" w:cs="Times New Roman"/>
      <w:sz w:val="20"/>
      <w:szCs w:val="20"/>
    </w:rPr>
  </w:style>
  <w:style w:type="character" w:styleId="afd">
    <w:name w:val="Emphasis"/>
    <w:uiPriority w:val="20"/>
    <w:qFormat/>
    <w:rsid w:val="007A6BDB"/>
    <w:rPr>
      <w:i/>
      <w:iCs/>
      <w:sz w:val="24"/>
    </w:rPr>
  </w:style>
  <w:style w:type="character" w:customStyle="1" w:styleId="Zag11">
    <w:name w:val="Zag_11"/>
    <w:rsid w:val="007A6BDB"/>
  </w:style>
  <w:style w:type="paragraph" w:styleId="afe">
    <w:name w:val="Body Text Indent"/>
    <w:basedOn w:val="a0"/>
    <w:link w:val="aff"/>
    <w:uiPriority w:val="99"/>
    <w:unhideWhenUsed/>
    <w:rsid w:val="007A6BDB"/>
    <w:pPr>
      <w:spacing w:after="120"/>
      <w:ind w:left="283"/>
    </w:pPr>
  </w:style>
  <w:style w:type="character" w:customStyle="1" w:styleId="aff">
    <w:name w:val="Основной текст с отступом Знак"/>
    <w:basedOn w:val="a1"/>
    <w:link w:val="afe"/>
    <w:uiPriority w:val="99"/>
    <w:rsid w:val="007A6BDB"/>
    <w:rPr>
      <w:rFonts w:ascii="Calibri" w:eastAsia="Calibri" w:hAnsi="Calibri" w:cs="Times New Roman"/>
    </w:rPr>
  </w:style>
  <w:style w:type="character" w:styleId="aff0">
    <w:name w:val="FollowedHyperlink"/>
    <w:uiPriority w:val="99"/>
    <w:semiHidden/>
    <w:unhideWhenUsed/>
    <w:rsid w:val="007A6BDB"/>
    <w:rPr>
      <w:color w:val="800080"/>
      <w:u w:val="single"/>
    </w:rPr>
  </w:style>
  <w:style w:type="paragraph" w:customStyle="1" w:styleId="xl66">
    <w:name w:val="xl66"/>
    <w:basedOn w:val="a0"/>
    <w:rsid w:val="007A6B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7A6BD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7A6BD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7A6BD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7A6BD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7A6B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7A6BD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7A6BD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7A6BDB"/>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7A6BD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7A6BD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7A6BD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7A6BD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7A6BD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7A6BD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7A6BD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7A6BD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7A6BD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7A6BD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7A6BD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7A6BD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7A6BD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7A6BD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7A6BD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7A6BD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7A6BDB"/>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7A6BDB"/>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7A6BDB"/>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7A6BDB"/>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7A6BD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7A6B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7A6BDB"/>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7A6BD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7A6BDB"/>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7A6BD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7A6BD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7A6BDB"/>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7A6BDB"/>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7A6BDB"/>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7A6BDB"/>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7A6BD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7A6BDB"/>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7A6BDB"/>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7A6BD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7A6BDB"/>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7A6BDB"/>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7A6BDB"/>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7A6BDB"/>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7A6BDB"/>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7A6BDB"/>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7A6BDB"/>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7A6BDB"/>
    <w:pPr>
      <w:widowControl w:val="0"/>
      <w:suppressAutoHyphens/>
      <w:autoSpaceDE w:val="0"/>
      <w:spacing w:after="0" w:line="240" w:lineRule="auto"/>
      <w:jc w:val="both"/>
    </w:pPr>
    <w:rPr>
      <w:rFonts w:ascii="Times New Roman" w:eastAsia="Times New Roman" w:hAnsi="Times New Roman"/>
      <w:i/>
      <w:szCs w:val="20"/>
      <w:lang w:val="en-US" w:eastAsia="ar-SA"/>
    </w:rPr>
  </w:style>
  <w:style w:type="character" w:customStyle="1" w:styleId="130">
    <w:name w:val="Основной текст (13)_"/>
    <w:link w:val="131"/>
    <w:rsid w:val="007A6BDB"/>
    <w:rPr>
      <w:rFonts w:ascii="Calibri" w:hAnsi="Calibri"/>
      <w:sz w:val="34"/>
      <w:szCs w:val="34"/>
      <w:shd w:val="clear" w:color="auto" w:fill="FFFFFF"/>
    </w:rPr>
  </w:style>
  <w:style w:type="paragraph" w:customStyle="1" w:styleId="131">
    <w:name w:val="Основной текст (13)1"/>
    <w:basedOn w:val="a0"/>
    <w:link w:val="130"/>
    <w:rsid w:val="007A6BDB"/>
    <w:pPr>
      <w:shd w:val="clear" w:color="auto" w:fill="FFFFFF"/>
      <w:spacing w:before="420" w:after="180" w:line="360" w:lineRule="exact"/>
      <w:jc w:val="center"/>
    </w:pPr>
    <w:rPr>
      <w:rFonts w:eastAsiaTheme="minorHAnsi" w:cstheme="minorBid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A6BDB"/>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7A6BDB"/>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7A6BDB"/>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7A6BDB"/>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7A6BDB"/>
  </w:style>
  <w:style w:type="character" w:customStyle="1" w:styleId="dash041e005f0431005f044b005f0447005f043d005f044b005f0439char1">
    <w:name w:val="dash041e_005f0431_005f044b_005f0447_005f043d_005f044b_005f0439__char1"/>
    <w:rsid w:val="007A6BDB"/>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7A6BDB"/>
  </w:style>
  <w:style w:type="paragraph" w:styleId="31">
    <w:name w:val="Body Text 3"/>
    <w:basedOn w:val="a0"/>
    <w:link w:val="32"/>
    <w:uiPriority w:val="99"/>
    <w:unhideWhenUsed/>
    <w:rsid w:val="007A6BDB"/>
    <w:pPr>
      <w:spacing w:after="120"/>
    </w:pPr>
    <w:rPr>
      <w:sz w:val="16"/>
      <w:szCs w:val="16"/>
    </w:rPr>
  </w:style>
  <w:style w:type="character" w:customStyle="1" w:styleId="32">
    <w:name w:val="Основной текст 3 Знак"/>
    <w:basedOn w:val="a1"/>
    <w:link w:val="31"/>
    <w:uiPriority w:val="99"/>
    <w:rsid w:val="007A6BDB"/>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7A6BDB"/>
    <w:rPr>
      <w:rFonts w:cs="Times New Roman"/>
      <w:b/>
      <w:bCs/>
    </w:rPr>
  </w:style>
  <w:style w:type="paragraph" w:customStyle="1" w:styleId="book">
    <w:name w:val="book"/>
    <w:basedOn w:val="a0"/>
    <w:uiPriority w:val="99"/>
    <w:rsid w:val="007A6B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7A6BD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7A6BDB"/>
    <w:rPr>
      <w:rFonts w:cs="Times New Roman"/>
    </w:rPr>
  </w:style>
  <w:style w:type="character" w:customStyle="1" w:styleId="af3">
    <w:name w:val="Без интервала Знак"/>
    <w:link w:val="af2"/>
    <w:uiPriority w:val="1"/>
    <w:rsid w:val="007A6BDB"/>
    <w:rPr>
      <w:rFonts w:ascii="Times New Roman" w:eastAsia="Calibri" w:hAnsi="Times New Roman" w:cs="Times New Roman"/>
      <w:sz w:val="28"/>
      <w:szCs w:val="28"/>
      <w:lang w:eastAsia="ru-RU"/>
    </w:rPr>
  </w:style>
  <w:style w:type="paragraph" w:styleId="aff3">
    <w:name w:val="caption"/>
    <w:basedOn w:val="a0"/>
    <w:next w:val="a0"/>
    <w:uiPriority w:val="35"/>
    <w:unhideWhenUsed/>
    <w:qFormat/>
    <w:rsid w:val="007A6BDB"/>
    <w:pPr>
      <w:spacing w:line="240" w:lineRule="auto"/>
    </w:pPr>
    <w:rPr>
      <w:rFonts w:eastAsia="Times New Roman"/>
      <w:b/>
      <w:bCs/>
      <w:color w:val="4F81BD"/>
      <w:sz w:val="18"/>
      <w:szCs w:val="18"/>
    </w:rPr>
  </w:style>
  <w:style w:type="paragraph" w:styleId="aff4">
    <w:name w:val="Title"/>
    <w:basedOn w:val="a0"/>
    <w:next w:val="a0"/>
    <w:link w:val="aff5"/>
    <w:qFormat/>
    <w:rsid w:val="007A6BDB"/>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basedOn w:val="a1"/>
    <w:link w:val="aff4"/>
    <w:rsid w:val="007A6BDB"/>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7A6BDB"/>
    <w:pPr>
      <w:numPr>
        <w:ilvl w:val="1"/>
      </w:numPr>
    </w:pPr>
    <w:rPr>
      <w:rFonts w:ascii="Cambria" w:eastAsia="Times New Roman" w:hAnsi="Cambria"/>
      <w:i/>
      <w:iCs/>
      <w:color w:val="4F81BD"/>
      <w:spacing w:val="15"/>
      <w:sz w:val="24"/>
      <w:szCs w:val="24"/>
    </w:rPr>
  </w:style>
  <w:style w:type="character" w:customStyle="1" w:styleId="aff7">
    <w:name w:val="Подзаголовок Знак"/>
    <w:basedOn w:val="a1"/>
    <w:link w:val="aff6"/>
    <w:rsid w:val="007A6BDB"/>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7A6BDB"/>
    <w:pPr>
      <w:spacing w:after="0" w:line="360" w:lineRule="auto"/>
      <w:ind w:left="-851" w:right="-1333" w:firstLine="851"/>
      <w:jc w:val="both"/>
    </w:pPr>
    <w:rPr>
      <w:rFonts w:eastAsia="Times New Roman"/>
      <w:i/>
      <w:iCs/>
      <w:color w:val="000000"/>
      <w:sz w:val="20"/>
      <w:szCs w:val="20"/>
    </w:rPr>
  </w:style>
  <w:style w:type="character" w:customStyle="1" w:styleId="aff9">
    <w:name w:val="Цитата Знак"/>
    <w:link w:val="aff8"/>
    <w:uiPriority w:val="99"/>
    <w:rsid w:val="007A6BDB"/>
    <w:rPr>
      <w:rFonts w:ascii="Calibri" w:eastAsia="Times New Roman" w:hAnsi="Calibri" w:cs="Times New Roman"/>
      <w:i/>
      <w:iCs/>
      <w:color w:val="000000"/>
      <w:sz w:val="20"/>
      <w:szCs w:val="20"/>
    </w:rPr>
  </w:style>
  <w:style w:type="paragraph" w:styleId="affa">
    <w:name w:val="Intense Quote"/>
    <w:basedOn w:val="a0"/>
    <w:next w:val="a0"/>
    <w:link w:val="affb"/>
    <w:uiPriority w:val="30"/>
    <w:qFormat/>
    <w:rsid w:val="007A6BDB"/>
    <w:pPr>
      <w:pBdr>
        <w:bottom w:val="single" w:sz="4" w:space="4" w:color="4F81BD"/>
      </w:pBdr>
      <w:spacing w:before="200" w:after="280"/>
      <w:ind w:left="936" w:right="936"/>
    </w:pPr>
    <w:rPr>
      <w:rFonts w:eastAsia="Times New Roman"/>
      <w:b/>
      <w:bCs/>
      <w:i/>
      <w:iCs/>
      <w:color w:val="4F81BD"/>
      <w:sz w:val="20"/>
      <w:szCs w:val="20"/>
    </w:rPr>
  </w:style>
  <w:style w:type="character" w:customStyle="1" w:styleId="affb">
    <w:name w:val="Выделенная цитата Знак"/>
    <w:basedOn w:val="a1"/>
    <w:link w:val="affa"/>
    <w:uiPriority w:val="30"/>
    <w:rsid w:val="007A6BDB"/>
    <w:rPr>
      <w:rFonts w:ascii="Calibri" w:eastAsia="Times New Roman" w:hAnsi="Calibri" w:cs="Times New Roman"/>
      <w:b/>
      <w:bCs/>
      <w:i/>
      <w:iCs/>
      <w:color w:val="4F81BD"/>
      <w:sz w:val="20"/>
      <w:szCs w:val="20"/>
    </w:rPr>
  </w:style>
  <w:style w:type="character" w:styleId="affc">
    <w:name w:val="Subtle Emphasis"/>
    <w:uiPriority w:val="19"/>
    <w:qFormat/>
    <w:rsid w:val="007A6BDB"/>
    <w:rPr>
      <w:i/>
      <w:iCs/>
      <w:color w:val="808080"/>
    </w:rPr>
  </w:style>
  <w:style w:type="character" w:styleId="affd">
    <w:name w:val="Intense Emphasis"/>
    <w:uiPriority w:val="21"/>
    <w:qFormat/>
    <w:rsid w:val="007A6BDB"/>
    <w:rPr>
      <w:b/>
      <w:bCs/>
      <w:i/>
      <w:iCs/>
      <w:color w:val="4F81BD"/>
    </w:rPr>
  </w:style>
  <w:style w:type="character" w:styleId="affe">
    <w:name w:val="Subtle Reference"/>
    <w:uiPriority w:val="31"/>
    <w:qFormat/>
    <w:rsid w:val="007A6BDB"/>
    <w:rPr>
      <w:smallCaps/>
      <w:color w:val="C0504D"/>
      <w:u w:val="single"/>
    </w:rPr>
  </w:style>
  <w:style w:type="character" w:styleId="afff">
    <w:name w:val="Intense Reference"/>
    <w:uiPriority w:val="32"/>
    <w:qFormat/>
    <w:rsid w:val="007A6BDB"/>
    <w:rPr>
      <w:b/>
      <w:bCs/>
      <w:smallCaps/>
      <w:color w:val="C0504D"/>
      <w:spacing w:val="5"/>
      <w:u w:val="single"/>
    </w:rPr>
  </w:style>
  <w:style w:type="character" w:styleId="afff0">
    <w:name w:val="Book Title"/>
    <w:uiPriority w:val="33"/>
    <w:qFormat/>
    <w:rsid w:val="007A6BDB"/>
    <w:rPr>
      <w:b/>
      <w:bCs/>
      <w:smallCaps/>
      <w:spacing w:val="5"/>
    </w:rPr>
  </w:style>
  <w:style w:type="paragraph" w:styleId="afff1">
    <w:name w:val="TOC Heading"/>
    <w:basedOn w:val="1"/>
    <w:next w:val="a0"/>
    <w:uiPriority w:val="39"/>
    <w:unhideWhenUsed/>
    <w:qFormat/>
    <w:rsid w:val="007A6BDB"/>
    <w:pPr>
      <w:outlineLvl w:val="9"/>
    </w:pPr>
  </w:style>
  <w:style w:type="table" w:customStyle="1" w:styleId="17">
    <w:name w:val="Сетка таблицы1"/>
    <w:basedOn w:val="a2"/>
    <w:next w:val="a6"/>
    <w:uiPriority w:val="59"/>
    <w:rsid w:val="007A6BD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7A6BD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7A6BDB"/>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7A6BDB"/>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7A6BDB"/>
    <w:pPr>
      <w:spacing w:after="0"/>
      <w:ind w:left="880"/>
    </w:pPr>
    <w:rPr>
      <w:sz w:val="20"/>
      <w:szCs w:val="20"/>
    </w:rPr>
  </w:style>
  <w:style w:type="paragraph" w:styleId="61">
    <w:name w:val="toc 6"/>
    <w:basedOn w:val="a0"/>
    <w:next w:val="a0"/>
    <w:autoRedefine/>
    <w:uiPriority w:val="39"/>
    <w:unhideWhenUsed/>
    <w:rsid w:val="007A6BDB"/>
    <w:pPr>
      <w:spacing w:after="0"/>
      <w:ind w:left="1100"/>
    </w:pPr>
    <w:rPr>
      <w:sz w:val="20"/>
      <w:szCs w:val="20"/>
    </w:rPr>
  </w:style>
  <w:style w:type="paragraph" w:styleId="71">
    <w:name w:val="toc 7"/>
    <w:basedOn w:val="a0"/>
    <w:next w:val="a0"/>
    <w:autoRedefine/>
    <w:uiPriority w:val="39"/>
    <w:unhideWhenUsed/>
    <w:rsid w:val="007A6BDB"/>
    <w:pPr>
      <w:spacing w:after="0"/>
      <w:ind w:left="1320"/>
    </w:pPr>
    <w:rPr>
      <w:sz w:val="20"/>
      <w:szCs w:val="20"/>
    </w:rPr>
  </w:style>
  <w:style w:type="paragraph" w:styleId="81">
    <w:name w:val="toc 8"/>
    <w:basedOn w:val="a0"/>
    <w:next w:val="a0"/>
    <w:autoRedefine/>
    <w:uiPriority w:val="39"/>
    <w:unhideWhenUsed/>
    <w:rsid w:val="007A6BDB"/>
    <w:pPr>
      <w:spacing w:after="0"/>
      <w:ind w:left="1540"/>
    </w:pPr>
    <w:rPr>
      <w:sz w:val="20"/>
      <w:szCs w:val="20"/>
    </w:rPr>
  </w:style>
  <w:style w:type="paragraph" w:styleId="91">
    <w:name w:val="toc 9"/>
    <w:basedOn w:val="a0"/>
    <w:next w:val="a0"/>
    <w:autoRedefine/>
    <w:uiPriority w:val="39"/>
    <w:unhideWhenUsed/>
    <w:rsid w:val="007A6BDB"/>
    <w:pPr>
      <w:spacing w:after="0"/>
      <w:ind w:left="1760"/>
    </w:pPr>
    <w:rPr>
      <w:sz w:val="20"/>
      <w:szCs w:val="20"/>
    </w:rPr>
  </w:style>
  <w:style w:type="paragraph" w:customStyle="1" w:styleId="18">
    <w:name w:val="Без интервала1"/>
    <w:rsid w:val="007A6BDB"/>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7A6BDB"/>
    <w:pPr>
      <w:spacing w:after="120"/>
      <w:ind w:left="283"/>
    </w:pPr>
    <w:rPr>
      <w:rFonts w:eastAsia="Times New Roman"/>
      <w:sz w:val="16"/>
      <w:szCs w:val="16"/>
      <w:lang w:eastAsia="ru-RU"/>
    </w:rPr>
  </w:style>
  <w:style w:type="character" w:customStyle="1" w:styleId="35">
    <w:name w:val="Основной текст с отступом 3 Знак"/>
    <w:basedOn w:val="a1"/>
    <w:link w:val="34"/>
    <w:uiPriority w:val="99"/>
    <w:rsid w:val="007A6BDB"/>
    <w:rPr>
      <w:rFonts w:ascii="Calibri" w:eastAsia="Times New Roman" w:hAnsi="Calibri" w:cs="Times New Roman"/>
      <w:sz w:val="16"/>
      <w:szCs w:val="16"/>
      <w:lang w:eastAsia="ru-RU"/>
    </w:rPr>
  </w:style>
  <w:style w:type="character" w:customStyle="1" w:styleId="mw-headline">
    <w:name w:val="mw-headline"/>
    <w:basedOn w:val="a1"/>
    <w:rsid w:val="007A6BDB"/>
  </w:style>
  <w:style w:type="paragraph" w:customStyle="1" w:styleId="descriptionind">
    <w:name w:val="descriptionind"/>
    <w:basedOn w:val="a0"/>
    <w:rsid w:val="007A6B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7A6BDB"/>
  </w:style>
  <w:style w:type="character" w:customStyle="1" w:styleId="editsection">
    <w:name w:val="editsection"/>
    <w:basedOn w:val="a1"/>
    <w:rsid w:val="007A6BDB"/>
  </w:style>
  <w:style w:type="paragraph" w:customStyle="1" w:styleId="23">
    <w:name w:val="Абзац списка2"/>
    <w:basedOn w:val="a0"/>
    <w:rsid w:val="007A6BDB"/>
    <w:pPr>
      <w:ind w:left="720"/>
    </w:pPr>
    <w:rPr>
      <w:rFonts w:eastAsia="Times New Roman"/>
      <w:lang w:eastAsia="ru-RU"/>
    </w:rPr>
  </w:style>
  <w:style w:type="paragraph" w:styleId="afff2">
    <w:name w:val="Plain Text"/>
    <w:basedOn w:val="a0"/>
    <w:link w:val="afff3"/>
    <w:uiPriority w:val="99"/>
    <w:rsid w:val="007A6BDB"/>
    <w:pPr>
      <w:spacing w:after="0" w:line="240" w:lineRule="auto"/>
    </w:pPr>
    <w:rPr>
      <w:rFonts w:ascii="Courier New" w:eastAsia="Times New Roman" w:hAnsi="Courier New"/>
      <w:sz w:val="20"/>
      <w:szCs w:val="20"/>
      <w:lang w:eastAsia="ru-RU"/>
    </w:rPr>
  </w:style>
  <w:style w:type="character" w:customStyle="1" w:styleId="afff3">
    <w:name w:val="Текст Знак"/>
    <w:basedOn w:val="a1"/>
    <w:link w:val="afff2"/>
    <w:uiPriority w:val="99"/>
    <w:rsid w:val="007A6BDB"/>
    <w:rPr>
      <w:rFonts w:ascii="Courier New" w:eastAsia="Times New Roman" w:hAnsi="Courier New" w:cs="Times New Roman"/>
      <w:sz w:val="20"/>
      <w:szCs w:val="20"/>
      <w:lang w:eastAsia="ru-RU"/>
    </w:rPr>
  </w:style>
  <w:style w:type="paragraph" w:customStyle="1" w:styleId="description">
    <w:name w:val="description"/>
    <w:basedOn w:val="a0"/>
    <w:rsid w:val="007A6B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7A6BDB"/>
  </w:style>
  <w:style w:type="character" w:customStyle="1" w:styleId="fn">
    <w:name w:val="fn"/>
    <w:basedOn w:val="a1"/>
    <w:rsid w:val="007A6BDB"/>
  </w:style>
  <w:style w:type="character" w:customStyle="1" w:styleId="post-timestamp2">
    <w:name w:val="post-timestamp2"/>
    <w:rsid w:val="007A6BDB"/>
    <w:rPr>
      <w:color w:val="999966"/>
    </w:rPr>
  </w:style>
  <w:style w:type="character" w:customStyle="1" w:styleId="post-comment-link">
    <w:name w:val="post-comment-link"/>
    <w:basedOn w:val="a1"/>
    <w:rsid w:val="007A6BDB"/>
  </w:style>
  <w:style w:type="character" w:customStyle="1" w:styleId="item-controlblog-adminpid-1744177254">
    <w:name w:val="item-control blog-admin pid-1744177254"/>
    <w:basedOn w:val="a1"/>
    <w:rsid w:val="007A6BDB"/>
  </w:style>
  <w:style w:type="character" w:customStyle="1" w:styleId="zippytoggle-open">
    <w:name w:val="zippy toggle-open"/>
    <w:basedOn w:val="a1"/>
    <w:rsid w:val="007A6BDB"/>
  </w:style>
  <w:style w:type="character" w:customStyle="1" w:styleId="post-count">
    <w:name w:val="post-count"/>
    <w:basedOn w:val="a1"/>
    <w:rsid w:val="007A6BDB"/>
  </w:style>
  <w:style w:type="character" w:customStyle="1" w:styleId="zippy">
    <w:name w:val="zippy"/>
    <w:basedOn w:val="a1"/>
    <w:rsid w:val="007A6BDB"/>
  </w:style>
  <w:style w:type="character" w:customStyle="1" w:styleId="item-controlblog-admin">
    <w:name w:val="item-control blog-admin"/>
    <w:basedOn w:val="a1"/>
    <w:rsid w:val="007A6BDB"/>
  </w:style>
  <w:style w:type="paragraph" w:styleId="24">
    <w:name w:val="Body Text Indent 2"/>
    <w:basedOn w:val="a0"/>
    <w:link w:val="25"/>
    <w:uiPriority w:val="99"/>
    <w:rsid w:val="007A6BDB"/>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basedOn w:val="a1"/>
    <w:link w:val="24"/>
    <w:uiPriority w:val="99"/>
    <w:rsid w:val="007A6BDB"/>
    <w:rPr>
      <w:rFonts w:ascii="Times New Roman" w:eastAsia="Times New Roman" w:hAnsi="Times New Roman" w:cs="Times New Roman"/>
      <w:sz w:val="28"/>
      <w:szCs w:val="20"/>
      <w:lang w:eastAsia="ru-RU"/>
    </w:rPr>
  </w:style>
  <w:style w:type="paragraph" w:customStyle="1" w:styleId="19">
    <w:name w:val="Стиль1"/>
    <w:basedOn w:val="a0"/>
    <w:link w:val="1a"/>
    <w:qFormat/>
    <w:rsid w:val="007A6BDB"/>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7A6BDB"/>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7A6BDB"/>
    <w:rPr>
      <w:sz w:val="16"/>
      <w:szCs w:val="16"/>
    </w:rPr>
  </w:style>
  <w:style w:type="paragraph" w:styleId="afff5">
    <w:name w:val="annotation text"/>
    <w:basedOn w:val="a0"/>
    <w:link w:val="afff6"/>
    <w:uiPriority w:val="99"/>
    <w:semiHidden/>
    <w:rsid w:val="007A6BDB"/>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basedOn w:val="a1"/>
    <w:link w:val="afff5"/>
    <w:uiPriority w:val="99"/>
    <w:semiHidden/>
    <w:rsid w:val="007A6BDB"/>
    <w:rPr>
      <w:rFonts w:ascii="Times New Roman" w:eastAsia="Times New Roman" w:hAnsi="Times New Roman" w:cs="Times New Roman"/>
      <w:sz w:val="20"/>
      <w:szCs w:val="20"/>
      <w:lang w:eastAsia="ru-RU"/>
    </w:rPr>
  </w:style>
  <w:style w:type="character" w:customStyle="1" w:styleId="ae">
    <w:name w:val="Абзац списка Знак"/>
    <w:link w:val="ad"/>
    <w:uiPriority w:val="34"/>
    <w:locked/>
    <w:rsid w:val="007A6BDB"/>
    <w:rPr>
      <w:rFonts w:ascii="Calibri" w:eastAsia="Calibri" w:hAnsi="Calibri" w:cs="Times New Roman"/>
      <w:sz w:val="24"/>
      <w:szCs w:val="24"/>
      <w:lang w:eastAsia="ru-RU"/>
    </w:rPr>
  </w:style>
  <w:style w:type="character" w:customStyle="1" w:styleId="val">
    <w:name w:val="val"/>
    <w:basedOn w:val="a1"/>
    <w:rsid w:val="007A6BDB"/>
  </w:style>
  <w:style w:type="character" w:customStyle="1" w:styleId="addressbooksuggestitemhint">
    <w:name w:val="addressbook__suggest__item__hint"/>
    <w:basedOn w:val="a1"/>
    <w:rsid w:val="007A6BDB"/>
  </w:style>
  <w:style w:type="character" w:customStyle="1" w:styleId="style1">
    <w:name w:val="style1"/>
    <w:basedOn w:val="a1"/>
    <w:rsid w:val="007A6BDB"/>
  </w:style>
  <w:style w:type="paragraph" w:customStyle="1" w:styleId="1b">
    <w:name w:val="МОН1"/>
    <w:basedOn w:val="a0"/>
    <w:rsid w:val="007A6BDB"/>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7A6BDB"/>
  </w:style>
  <w:style w:type="character" w:customStyle="1" w:styleId="apple-style-span">
    <w:name w:val="apple-style-span"/>
    <w:basedOn w:val="a1"/>
    <w:rsid w:val="007A6BDB"/>
  </w:style>
  <w:style w:type="paragraph" w:customStyle="1" w:styleId="Osnova">
    <w:name w:val="Osnova"/>
    <w:basedOn w:val="a0"/>
    <w:rsid w:val="007A6BD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7A6BDB"/>
    <w:pPr>
      <w:spacing w:after="120" w:line="480" w:lineRule="auto"/>
    </w:pPr>
  </w:style>
  <w:style w:type="character" w:customStyle="1" w:styleId="27">
    <w:name w:val="Основной текст 2 Знак"/>
    <w:basedOn w:val="a1"/>
    <w:link w:val="26"/>
    <w:uiPriority w:val="99"/>
    <w:rsid w:val="007A6BDB"/>
    <w:rPr>
      <w:rFonts w:ascii="Calibri" w:eastAsia="Calibri" w:hAnsi="Calibri" w:cs="Times New Roman"/>
    </w:rPr>
  </w:style>
  <w:style w:type="paragraph" w:customStyle="1" w:styleId="Normal1">
    <w:name w:val="Normal1"/>
    <w:uiPriority w:val="99"/>
    <w:rsid w:val="007A6BDB"/>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7">
    <w:name w:val="А_сноска"/>
    <w:basedOn w:val="af5"/>
    <w:link w:val="afff8"/>
    <w:qFormat/>
    <w:rsid w:val="007A6BDB"/>
    <w:pPr>
      <w:widowControl w:val="0"/>
      <w:ind w:firstLine="400"/>
      <w:jc w:val="both"/>
    </w:pPr>
    <w:rPr>
      <w:sz w:val="24"/>
      <w:szCs w:val="24"/>
    </w:rPr>
  </w:style>
  <w:style w:type="character" w:customStyle="1" w:styleId="afff8">
    <w:name w:val="А_сноска Знак"/>
    <w:link w:val="afff7"/>
    <w:locked/>
    <w:rsid w:val="007A6BDB"/>
    <w:rPr>
      <w:rFonts w:ascii="Times New Roman" w:eastAsia="Times New Roman" w:hAnsi="Times New Roman" w:cs="Times New Roman"/>
      <w:sz w:val="24"/>
      <w:szCs w:val="24"/>
      <w:lang w:eastAsia="ru-RU"/>
    </w:rPr>
  </w:style>
  <w:style w:type="paragraph" w:customStyle="1" w:styleId="afff9">
    <w:name w:val="Новый"/>
    <w:basedOn w:val="a0"/>
    <w:rsid w:val="007A6BDB"/>
    <w:pPr>
      <w:spacing w:after="0" w:line="360" w:lineRule="auto"/>
      <w:ind w:firstLine="454"/>
      <w:jc w:val="both"/>
    </w:pPr>
    <w:rPr>
      <w:rFonts w:ascii="Times New Roman" w:hAnsi="Times New Roman"/>
      <w:sz w:val="28"/>
      <w:szCs w:val="24"/>
    </w:rPr>
  </w:style>
  <w:style w:type="paragraph" w:customStyle="1" w:styleId="28">
    <w:name w:val="?????2"/>
    <w:basedOn w:val="a0"/>
    <w:rsid w:val="007A6BDB"/>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7A6BDB"/>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7A6BDB"/>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7A6BDB"/>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7A6BDB"/>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7A6BDB"/>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7A6BDB"/>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7A6BDB"/>
    <w:rPr>
      <w:rFonts w:ascii="Times New Roman" w:eastAsia="Calibri" w:hAnsi="Times New Roman" w:cs="Times New Roman"/>
      <w:sz w:val="28"/>
      <w:szCs w:val="28"/>
    </w:rPr>
  </w:style>
  <w:style w:type="paragraph" w:customStyle="1" w:styleId="western">
    <w:name w:val="western"/>
    <w:basedOn w:val="a0"/>
    <w:uiPriority w:val="99"/>
    <w:rsid w:val="007A6BDB"/>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7A6BDB"/>
  </w:style>
  <w:style w:type="paragraph" w:customStyle="1" w:styleId="2b">
    <w:name w:val="Основной текст2"/>
    <w:basedOn w:val="a0"/>
    <w:rsid w:val="007A6BDB"/>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7A6BDB"/>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7A6BDB"/>
    <w:rPr>
      <w:i/>
      <w:shd w:val="clear" w:color="auto" w:fill="FFFFFF"/>
    </w:rPr>
  </w:style>
  <w:style w:type="paragraph" w:customStyle="1" w:styleId="141">
    <w:name w:val="Основной текст (14)1"/>
    <w:basedOn w:val="a0"/>
    <w:link w:val="140"/>
    <w:rsid w:val="007A6BDB"/>
    <w:pPr>
      <w:shd w:val="clear" w:color="auto" w:fill="FFFFFF"/>
      <w:spacing w:after="0" w:line="211" w:lineRule="exact"/>
      <w:ind w:firstLine="400"/>
      <w:jc w:val="both"/>
    </w:pPr>
    <w:rPr>
      <w:rFonts w:asciiTheme="minorHAnsi" w:eastAsiaTheme="minorHAnsi" w:hAnsiTheme="minorHAnsi" w:cstheme="minorBidi"/>
      <w:i/>
    </w:rPr>
  </w:style>
  <w:style w:type="character" w:customStyle="1" w:styleId="2c">
    <w:name w:val="Заголовок №2_"/>
    <w:link w:val="210"/>
    <w:locked/>
    <w:rsid w:val="007A6BDB"/>
    <w:rPr>
      <w:b/>
      <w:shd w:val="clear" w:color="auto" w:fill="FFFFFF"/>
    </w:rPr>
  </w:style>
  <w:style w:type="paragraph" w:customStyle="1" w:styleId="210">
    <w:name w:val="Заголовок №21"/>
    <w:basedOn w:val="a0"/>
    <w:link w:val="2c"/>
    <w:rsid w:val="007A6BDB"/>
    <w:pPr>
      <w:shd w:val="clear" w:color="auto" w:fill="FFFFFF"/>
      <w:spacing w:before="60" w:after="60" w:line="240" w:lineRule="atLeast"/>
      <w:jc w:val="center"/>
      <w:outlineLvl w:val="1"/>
    </w:pPr>
    <w:rPr>
      <w:rFonts w:asciiTheme="minorHAnsi" w:eastAsiaTheme="minorHAnsi" w:hAnsiTheme="minorHAnsi" w:cstheme="minorBidi"/>
      <w:b/>
    </w:rPr>
  </w:style>
  <w:style w:type="character" w:customStyle="1" w:styleId="149">
    <w:name w:val="Основной текст (14)9"/>
    <w:uiPriority w:val="99"/>
    <w:rsid w:val="007A6BDB"/>
    <w:rPr>
      <w:rFonts w:ascii="Times New Roman" w:hAnsi="Times New Roman"/>
      <w:spacing w:val="0"/>
      <w:sz w:val="22"/>
    </w:rPr>
  </w:style>
  <w:style w:type="character" w:customStyle="1" w:styleId="148">
    <w:name w:val="Основной текст (14)8"/>
    <w:uiPriority w:val="99"/>
    <w:rsid w:val="007A6BDB"/>
    <w:rPr>
      <w:rFonts w:ascii="Times New Roman" w:hAnsi="Times New Roman"/>
      <w:spacing w:val="0"/>
      <w:sz w:val="22"/>
    </w:rPr>
  </w:style>
  <w:style w:type="character" w:customStyle="1" w:styleId="Osnova1">
    <w:name w:val="Osnova1"/>
    <w:rsid w:val="007A6BDB"/>
  </w:style>
  <w:style w:type="paragraph" w:customStyle="1" w:styleId="Zag2">
    <w:name w:val="Zag_2"/>
    <w:basedOn w:val="a0"/>
    <w:rsid w:val="007A6BDB"/>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7A6BDB"/>
  </w:style>
  <w:style w:type="paragraph" w:customStyle="1" w:styleId="Zag3">
    <w:name w:val="Zag_3"/>
    <w:basedOn w:val="a0"/>
    <w:rsid w:val="007A6BDB"/>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7A6BDB"/>
  </w:style>
  <w:style w:type="paragraph" w:customStyle="1" w:styleId="afffd">
    <w:name w:val="Ξαϋχνϋι"/>
    <w:basedOn w:val="a0"/>
    <w:rsid w:val="007A6BDB"/>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7A6BDB"/>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7A6BDB"/>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7A6BDB"/>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7A6BDB"/>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7A6BDB"/>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7A6BDB"/>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7A6BDB"/>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7A6BDB"/>
    <w:rPr>
      <w:rFonts w:ascii="Calibri Light" w:eastAsia="Times New Roman" w:hAnsi="Calibri Light" w:cs="Times New Roman"/>
      <w:sz w:val="24"/>
      <w:szCs w:val="24"/>
    </w:rPr>
  </w:style>
  <w:style w:type="character" w:customStyle="1" w:styleId="142">
    <w:name w:val="Подзаголовок Знак14"/>
    <w:uiPriority w:val="11"/>
    <w:rsid w:val="007A6BDB"/>
    <w:rPr>
      <w:rFonts w:ascii="Calibri Light" w:eastAsia="Times New Roman" w:hAnsi="Calibri Light" w:cs="Times New Roman"/>
      <w:sz w:val="24"/>
      <w:szCs w:val="24"/>
    </w:rPr>
  </w:style>
  <w:style w:type="character" w:customStyle="1" w:styleId="132">
    <w:name w:val="Подзаголовок Знак13"/>
    <w:uiPriority w:val="11"/>
    <w:rsid w:val="007A6BDB"/>
    <w:rPr>
      <w:rFonts w:ascii="Calibri Light" w:eastAsia="Times New Roman" w:hAnsi="Calibri Light" w:cs="Times New Roman"/>
      <w:sz w:val="24"/>
      <w:szCs w:val="24"/>
    </w:rPr>
  </w:style>
  <w:style w:type="character" w:customStyle="1" w:styleId="122">
    <w:name w:val="Подзаголовок Знак12"/>
    <w:uiPriority w:val="11"/>
    <w:rsid w:val="007A6BDB"/>
    <w:rPr>
      <w:rFonts w:ascii="Calibri Light" w:eastAsia="Times New Roman" w:hAnsi="Calibri Light" w:cs="Times New Roman"/>
      <w:sz w:val="24"/>
      <w:szCs w:val="24"/>
    </w:rPr>
  </w:style>
  <w:style w:type="character" w:customStyle="1" w:styleId="110">
    <w:name w:val="Подзаголовок Знак11"/>
    <w:rsid w:val="007A6BDB"/>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7A6BDB"/>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7A6BDB"/>
    <w:pPr>
      <w:spacing w:after="160" w:line="240" w:lineRule="exact"/>
    </w:pPr>
    <w:rPr>
      <w:rFonts w:ascii="Verdana" w:eastAsia="Times New Roman" w:hAnsi="Verdana"/>
      <w:sz w:val="20"/>
      <w:szCs w:val="20"/>
      <w:lang w:val="en-US"/>
    </w:rPr>
  </w:style>
  <w:style w:type="character" w:customStyle="1" w:styleId="spelle">
    <w:name w:val="spelle"/>
    <w:rsid w:val="007A6BDB"/>
  </w:style>
  <w:style w:type="character" w:customStyle="1" w:styleId="grame">
    <w:name w:val="grame"/>
    <w:rsid w:val="007A6BDB"/>
  </w:style>
  <w:style w:type="paragraph" w:customStyle="1" w:styleId="affff1">
    <w:name w:val="a"/>
    <w:basedOn w:val="a0"/>
    <w:rsid w:val="007A6B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7A6BDB"/>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7A6BDB"/>
    <w:pPr>
      <w:spacing w:after="160" w:line="240" w:lineRule="exact"/>
    </w:pPr>
    <w:rPr>
      <w:rFonts w:ascii="Verdana" w:eastAsia="Times New Roman" w:hAnsi="Verdana"/>
      <w:sz w:val="20"/>
      <w:szCs w:val="20"/>
      <w:lang w:val="en-US"/>
    </w:rPr>
  </w:style>
  <w:style w:type="character" w:customStyle="1" w:styleId="normalchar1">
    <w:name w:val="normal__char1"/>
    <w:rsid w:val="007A6BDB"/>
    <w:rPr>
      <w:rFonts w:ascii="Calibri" w:hAnsi="Calibri"/>
      <w:sz w:val="22"/>
    </w:rPr>
  </w:style>
  <w:style w:type="paragraph" w:customStyle="1" w:styleId="ListParagraph1">
    <w:name w:val="List Paragraph1"/>
    <w:basedOn w:val="a0"/>
    <w:uiPriority w:val="99"/>
    <w:rsid w:val="007A6BDB"/>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7A6BD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7A6BDB"/>
    <w:pPr>
      <w:keepLines w:val="0"/>
      <w:suppressAutoHyphens/>
      <w:autoSpaceDE w:val="0"/>
      <w:autoSpaceDN w:val="0"/>
      <w:adjustRightInd w:val="0"/>
      <w:spacing w:before="360" w:after="240" w:line="360" w:lineRule="auto"/>
      <w:jc w:val="center"/>
    </w:pPr>
    <w:rPr>
      <w:rFonts w:ascii="Times New Roman" w:hAnsi="Times New Roman"/>
      <w:color w:val="auto"/>
      <w:szCs w:val="20"/>
      <w:lang w:eastAsia="ru-RU"/>
    </w:rPr>
  </w:style>
  <w:style w:type="paragraph" w:customStyle="1" w:styleId="Iauiue0">
    <w:name w:val="Iau?iue"/>
    <w:rsid w:val="007A6BDB"/>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7A6BDB"/>
    <w:pPr>
      <w:keepLines w:val="0"/>
      <w:spacing w:before="120" w:after="120" w:line="360" w:lineRule="auto"/>
      <w:jc w:val="center"/>
    </w:pPr>
    <w:rPr>
      <w:rFonts w:ascii="Times New Roman" w:hAnsi="Times New Roman"/>
      <w:bCs w:val="0"/>
      <w:color w:val="auto"/>
      <w:sz w:val="28"/>
      <w:szCs w:val="28"/>
    </w:rPr>
  </w:style>
  <w:style w:type="paragraph" w:customStyle="1" w:styleId="BodyText21">
    <w:name w:val="Body Text 21"/>
    <w:basedOn w:val="a0"/>
    <w:rsid w:val="007A6BDB"/>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7A6BDB"/>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7A6BDB"/>
    <w:rPr>
      <w:rFonts w:ascii="Times New Roman" w:hAnsi="Times New Roman"/>
      <w:sz w:val="20"/>
    </w:rPr>
  </w:style>
  <w:style w:type="paragraph" w:customStyle="1" w:styleId="Style3">
    <w:name w:val="Style3"/>
    <w:basedOn w:val="a0"/>
    <w:rsid w:val="007A6BDB"/>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7A6BDB"/>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7A6BDB"/>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7A6BD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7A6BDB"/>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7A6BD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7A6BDB"/>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7A6BDB"/>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7A6BDB"/>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basedOn w:val="a1"/>
    <w:uiPriority w:val="99"/>
    <w:semiHidden/>
    <w:rsid w:val="007A6BDB"/>
    <w:rPr>
      <w:rFonts w:ascii="Tahoma" w:eastAsia="Calibri" w:hAnsi="Tahoma" w:cs="Tahoma"/>
      <w:sz w:val="16"/>
      <w:szCs w:val="16"/>
    </w:rPr>
  </w:style>
  <w:style w:type="paragraph" w:customStyle="1" w:styleId="MediumGrid21">
    <w:name w:val="Medium Grid 21"/>
    <w:basedOn w:val="a0"/>
    <w:uiPriority w:val="99"/>
    <w:rsid w:val="007A6BDB"/>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7A6BDB"/>
    <w:rPr>
      <w:i/>
      <w:color w:val="5A5A5A"/>
    </w:rPr>
  </w:style>
  <w:style w:type="character" w:customStyle="1" w:styleId="IntenseEmphasis1">
    <w:name w:val="Intense Emphasis1"/>
    <w:uiPriority w:val="99"/>
    <w:rsid w:val="007A6BDB"/>
    <w:rPr>
      <w:b/>
      <w:i/>
      <w:sz w:val="24"/>
      <w:u w:val="single"/>
    </w:rPr>
  </w:style>
  <w:style w:type="character" w:customStyle="1" w:styleId="SubtleReference1">
    <w:name w:val="Subtle Reference1"/>
    <w:uiPriority w:val="99"/>
    <w:rsid w:val="007A6BDB"/>
    <w:rPr>
      <w:sz w:val="24"/>
      <w:u w:val="single"/>
    </w:rPr>
  </w:style>
  <w:style w:type="character" w:customStyle="1" w:styleId="IntenseReference1">
    <w:name w:val="Intense Reference1"/>
    <w:uiPriority w:val="99"/>
    <w:rsid w:val="007A6BDB"/>
    <w:rPr>
      <w:b/>
      <w:sz w:val="24"/>
      <w:u w:val="single"/>
    </w:rPr>
  </w:style>
  <w:style w:type="character" w:customStyle="1" w:styleId="BookTitle1">
    <w:name w:val="Book Title1"/>
    <w:uiPriority w:val="99"/>
    <w:rsid w:val="007A6BDB"/>
    <w:rPr>
      <w:rFonts w:ascii="Arial" w:hAnsi="Arial"/>
      <w:b/>
      <w:i/>
      <w:sz w:val="24"/>
    </w:rPr>
  </w:style>
  <w:style w:type="paragraph" w:customStyle="1" w:styleId="TOCHeading1">
    <w:name w:val="TOC Heading1"/>
    <w:basedOn w:val="1"/>
    <w:next w:val="a0"/>
    <w:uiPriority w:val="99"/>
    <w:rsid w:val="007A6BDB"/>
    <w:pPr>
      <w:keepLines w:val="0"/>
      <w:spacing w:before="240" w:after="60" w:line="240" w:lineRule="auto"/>
      <w:jc w:val="center"/>
      <w:outlineLvl w:val="9"/>
    </w:pPr>
    <w:rPr>
      <w:rFonts w:ascii="Arial" w:hAnsi="Arial"/>
      <w:bCs w:val="0"/>
      <w:color w:val="auto"/>
      <w:kern w:val="32"/>
      <w:sz w:val="20"/>
      <w:szCs w:val="20"/>
    </w:rPr>
  </w:style>
  <w:style w:type="paragraph" w:customStyle="1" w:styleId="CompanyName">
    <w:name w:val="Company Name"/>
    <w:basedOn w:val="MediumGrid21"/>
    <w:rsid w:val="007A6BDB"/>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7A6BDB"/>
    <w:pPr>
      <w:ind w:left="634" w:firstLine="0"/>
      <w:jc w:val="left"/>
    </w:pPr>
    <w:rPr>
      <w:rFonts w:ascii="Cambria" w:hAnsi="Cambria" w:cs="Cambria"/>
      <w:sz w:val="18"/>
      <w:szCs w:val="22"/>
      <w:lang w:eastAsia="zh-TW"/>
    </w:rPr>
  </w:style>
  <w:style w:type="paragraph" w:customStyle="1" w:styleId="DocumentDate">
    <w:name w:val="Document Date"/>
    <w:basedOn w:val="MediumGrid21"/>
    <w:rsid w:val="007A6BDB"/>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7A6BDB"/>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7A6BDB"/>
    <w:rPr>
      <w:rFonts w:ascii="Times New Roman" w:eastAsia="@Arial Unicode MS" w:hAnsi="Times New Roman" w:cs="Times New Roman"/>
      <w:sz w:val="20"/>
      <w:szCs w:val="20"/>
      <w:lang w:eastAsia="ru-RU"/>
    </w:rPr>
  </w:style>
  <w:style w:type="paragraph" w:customStyle="1" w:styleId="affff9">
    <w:name w:val="Аннотации"/>
    <w:basedOn w:val="a0"/>
    <w:rsid w:val="007A6BDB"/>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7A6BDB"/>
    <w:rPr>
      <w:rFonts w:ascii="Times New Roman" w:hAnsi="Times New Roman"/>
      <w:b/>
      <w:spacing w:val="30"/>
    </w:rPr>
  </w:style>
  <w:style w:type="paragraph" w:customStyle="1" w:styleId="affffb">
    <w:name w:val="текст сноски"/>
    <w:basedOn w:val="a0"/>
    <w:rsid w:val="007A6BDB"/>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7A6BDB"/>
    <w:rPr>
      <w:rFonts w:ascii="Arial" w:hAnsi="Arial"/>
      <w:b/>
      <w:kern w:val="32"/>
      <w:sz w:val="32"/>
    </w:rPr>
  </w:style>
  <w:style w:type="character" w:customStyle="1" w:styleId="170">
    <w:name w:val="Знак Знак17"/>
    <w:uiPriority w:val="99"/>
    <w:rsid w:val="007A6BDB"/>
    <w:rPr>
      <w:rFonts w:ascii="Arial" w:hAnsi="Arial"/>
      <w:b/>
      <w:sz w:val="28"/>
    </w:rPr>
  </w:style>
  <w:style w:type="character" w:customStyle="1" w:styleId="161">
    <w:name w:val="Знак Знак16"/>
    <w:uiPriority w:val="99"/>
    <w:rsid w:val="007A6BDB"/>
    <w:rPr>
      <w:rFonts w:ascii="Arial" w:hAnsi="Arial"/>
      <w:b/>
      <w:sz w:val="26"/>
    </w:rPr>
  </w:style>
  <w:style w:type="paragraph" w:styleId="HTML">
    <w:name w:val="HTML Preformatted"/>
    <w:basedOn w:val="a0"/>
    <w:link w:val="HTML0"/>
    <w:rsid w:val="007A6B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1"/>
    <w:link w:val="HTML"/>
    <w:rsid w:val="007A6BDB"/>
    <w:rPr>
      <w:rFonts w:ascii="Courier New" w:eastAsia="Times New Roman" w:hAnsi="Courier New" w:cs="Times New Roman"/>
      <w:sz w:val="20"/>
      <w:szCs w:val="20"/>
      <w:lang w:eastAsia="ru-RU"/>
    </w:rPr>
  </w:style>
  <w:style w:type="paragraph" w:customStyle="1" w:styleId="msonormalcxspmiddle">
    <w:name w:val="msonormalcxspmiddle"/>
    <w:basedOn w:val="a0"/>
    <w:rsid w:val="007A6BDB"/>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7A6BD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7A6BDB"/>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7A6BDB"/>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7A6BDB"/>
    <w:rPr>
      <w:rFonts w:ascii="Arial" w:hAnsi="Arial"/>
      <w:b/>
      <w:sz w:val="26"/>
      <w:lang w:val="ru-RU" w:eastAsia="ru-RU"/>
    </w:rPr>
  </w:style>
  <w:style w:type="paragraph" w:customStyle="1" w:styleId="NR">
    <w:name w:val="NR"/>
    <w:basedOn w:val="a0"/>
    <w:rsid w:val="007A6BDB"/>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7A6BDB"/>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7A6BDB"/>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7A6BDB"/>
    <w:rPr>
      <w:rFonts w:ascii="Arial" w:hAnsi="Arial"/>
      <w:b/>
      <w:sz w:val="26"/>
      <w:lang w:eastAsia="ru-RU"/>
    </w:rPr>
  </w:style>
  <w:style w:type="character" w:customStyle="1" w:styleId="list0020paragraphchar1">
    <w:name w:val="list_0020paragraph__char1"/>
    <w:rsid w:val="007A6BDB"/>
    <w:rPr>
      <w:rFonts w:ascii="Times New Roman" w:hAnsi="Times New Roman"/>
      <w:sz w:val="24"/>
    </w:rPr>
  </w:style>
  <w:style w:type="character" w:customStyle="1" w:styleId="1f3">
    <w:name w:val="Основной шрифт абзаца1"/>
    <w:rsid w:val="007A6BDB"/>
  </w:style>
  <w:style w:type="paragraph" w:customStyle="1" w:styleId="1f4">
    <w:name w:val="Заголовок1"/>
    <w:basedOn w:val="a0"/>
    <w:next w:val="afb"/>
    <w:rsid w:val="007A6BDB"/>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7A6BDB"/>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7A6BDB"/>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7A6BDB"/>
    <w:rPr>
      <w:vertAlign w:val="superscript"/>
    </w:rPr>
  </w:style>
  <w:style w:type="character" w:customStyle="1" w:styleId="dash0417043d0430043a00200441043d043e0441043a0438char">
    <w:name w:val="dash0417_043d_0430_043a_0020_0441_043d_043e_0441_043a_0438__char"/>
    <w:rsid w:val="007A6BDB"/>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7A6BDB"/>
    <w:rPr>
      <w:rFonts w:ascii="Times New Roman" w:hAnsi="Times New Roman"/>
      <w:sz w:val="24"/>
      <w:u w:val="none"/>
      <w:effect w:val="none"/>
    </w:rPr>
  </w:style>
  <w:style w:type="character" w:customStyle="1" w:styleId="normal005f005f005f005fchar1005f005fchar1char1">
    <w:name w:val="normal_005f005f_005f005fchar1_005f_005fchar1__char1"/>
    <w:rsid w:val="007A6BDB"/>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7A6BDB"/>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7A6BDB"/>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7A6BD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A6BDB"/>
    <w:rPr>
      <w:rFonts w:ascii="Times New Roman" w:hAnsi="Times New Roman"/>
      <w:sz w:val="24"/>
      <w:u w:val="none"/>
      <w:effect w:val="none"/>
    </w:rPr>
  </w:style>
  <w:style w:type="paragraph" w:customStyle="1" w:styleId="-12">
    <w:name w:val="Цветной список - Акцент 12"/>
    <w:basedOn w:val="a0"/>
    <w:qFormat/>
    <w:rsid w:val="007A6BDB"/>
    <w:pPr>
      <w:spacing w:line="240" w:lineRule="auto"/>
      <w:ind w:left="720"/>
      <w:contextualSpacing/>
    </w:pPr>
    <w:rPr>
      <w:rFonts w:ascii="Cambria" w:eastAsia="Times New Roman" w:hAnsi="Cambria"/>
      <w:sz w:val="24"/>
      <w:szCs w:val="24"/>
    </w:rPr>
  </w:style>
  <w:style w:type="character" w:customStyle="1" w:styleId="maintext1">
    <w:name w:val="maintext1"/>
    <w:rsid w:val="007A6BDB"/>
    <w:rPr>
      <w:sz w:val="24"/>
    </w:rPr>
  </w:style>
  <w:style w:type="paragraph" w:customStyle="1" w:styleId="default0">
    <w:name w:val="default"/>
    <w:basedOn w:val="a0"/>
    <w:rsid w:val="007A6BDB"/>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7A6BDB"/>
    <w:rPr>
      <w:rFonts w:ascii="Times New Roman" w:hAnsi="Times New Roman"/>
      <w:sz w:val="24"/>
      <w:u w:val="none"/>
      <w:effect w:val="none"/>
    </w:rPr>
  </w:style>
  <w:style w:type="paragraph" w:customStyle="1" w:styleId="afffff">
    <w:name w:val="А_осн"/>
    <w:basedOn w:val="Abstract"/>
    <w:link w:val="afffff0"/>
    <w:rsid w:val="007A6BDB"/>
    <w:rPr>
      <w:sz w:val="28"/>
    </w:rPr>
  </w:style>
  <w:style w:type="character" w:customStyle="1" w:styleId="afffff0">
    <w:name w:val="А_осн Знак"/>
    <w:link w:val="afffff"/>
    <w:locked/>
    <w:rsid w:val="007A6BDB"/>
    <w:rPr>
      <w:rFonts w:ascii="Times New Roman" w:eastAsia="@Arial Unicode MS" w:hAnsi="Times New Roman" w:cs="Times New Roman"/>
      <w:sz w:val="28"/>
      <w:szCs w:val="20"/>
      <w:lang w:eastAsia="ru-RU"/>
    </w:rPr>
  </w:style>
  <w:style w:type="character" w:customStyle="1" w:styleId="FontStyle69">
    <w:name w:val="Font Style69"/>
    <w:uiPriority w:val="99"/>
    <w:rsid w:val="007A6BDB"/>
    <w:rPr>
      <w:rFonts w:ascii="Calibri" w:hAnsi="Calibri"/>
      <w:sz w:val="20"/>
    </w:rPr>
  </w:style>
  <w:style w:type="paragraph" w:customStyle="1" w:styleId="text">
    <w:name w:val="text"/>
    <w:basedOn w:val="a0"/>
    <w:uiPriority w:val="99"/>
    <w:rsid w:val="007A6BDB"/>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7A6B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7A6BDB"/>
  </w:style>
  <w:style w:type="character" w:customStyle="1" w:styleId="HeaderChar">
    <w:name w:val="Header Char"/>
    <w:locked/>
    <w:rsid w:val="007A6BDB"/>
    <w:rPr>
      <w:rFonts w:ascii="Calibri" w:hAnsi="Calibri" w:cs="Times New Roman"/>
    </w:rPr>
  </w:style>
  <w:style w:type="character" w:customStyle="1" w:styleId="FooterChar">
    <w:name w:val="Footer Char"/>
    <w:locked/>
    <w:rsid w:val="007A6BDB"/>
    <w:rPr>
      <w:rFonts w:ascii="Calibri" w:hAnsi="Calibri" w:cs="Times New Roman"/>
    </w:rPr>
  </w:style>
  <w:style w:type="character" w:customStyle="1" w:styleId="111">
    <w:name w:val="Заголовок 1 Знак1"/>
    <w:rsid w:val="007A6BDB"/>
    <w:rPr>
      <w:rFonts w:ascii="Arial" w:hAnsi="Arial"/>
      <w:b/>
      <w:kern w:val="32"/>
      <w:sz w:val="32"/>
      <w:lang w:val="de-DE" w:eastAsia="ru-RU"/>
    </w:rPr>
  </w:style>
  <w:style w:type="character" w:customStyle="1" w:styleId="211">
    <w:name w:val="Заголовок 2 Знак1"/>
    <w:rsid w:val="007A6BDB"/>
    <w:rPr>
      <w:rFonts w:ascii="Cambria" w:hAnsi="Cambria"/>
      <w:b/>
      <w:color w:val="4F81BD"/>
      <w:sz w:val="26"/>
      <w:lang w:val="ru-RU" w:eastAsia="ru-RU"/>
    </w:rPr>
  </w:style>
  <w:style w:type="character" w:customStyle="1" w:styleId="310">
    <w:name w:val="Заголовок 3 Знак1"/>
    <w:rsid w:val="007A6BDB"/>
    <w:rPr>
      <w:rFonts w:ascii="Arial" w:hAnsi="Arial"/>
      <w:b/>
      <w:sz w:val="26"/>
      <w:lang w:val="ru-RU" w:eastAsia="ru-RU"/>
    </w:rPr>
  </w:style>
  <w:style w:type="character" w:customStyle="1" w:styleId="1f7">
    <w:name w:val="Нижний колонтитул Знак1"/>
    <w:locked/>
    <w:rsid w:val="007A6BDB"/>
    <w:rPr>
      <w:rFonts w:eastAsia="Times New Roman"/>
      <w:sz w:val="24"/>
      <w:lang w:val="en-US" w:eastAsia="ru-RU"/>
    </w:rPr>
  </w:style>
  <w:style w:type="character" w:customStyle="1" w:styleId="1f8">
    <w:name w:val="Основной текст с отступом Знак1"/>
    <w:rsid w:val="007A6BDB"/>
    <w:rPr>
      <w:sz w:val="24"/>
      <w:lang w:val="ru-RU" w:eastAsia="ru-RU"/>
    </w:rPr>
  </w:style>
  <w:style w:type="paragraph" w:customStyle="1" w:styleId="112">
    <w:name w:val="Знак Знак1 Знак Знак Знак1"/>
    <w:basedOn w:val="a0"/>
    <w:rsid w:val="007A6BDB"/>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7A6BDB"/>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7A6BDB"/>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7A6BDB"/>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7A6BDB"/>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7A6BD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7A6BD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7A6BDB"/>
    <w:rPr>
      <w:rFonts w:ascii="Arial" w:hAnsi="Arial"/>
      <w:b/>
      <w:kern w:val="32"/>
      <w:sz w:val="32"/>
    </w:rPr>
  </w:style>
  <w:style w:type="character" w:customStyle="1" w:styleId="171">
    <w:name w:val="Знак Знак171"/>
    <w:rsid w:val="007A6BDB"/>
    <w:rPr>
      <w:rFonts w:ascii="Arial" w:hAnsi="Arial"/>
      <w:b/>
      <w:sz w:val="28"/>
    </w:rPr>
  </w:style>
  <w:style w:type="character" w:customStyle="1" w:styleId="1610">
    <w:name w:val="Знак Знак161"/>
    <w:rsid w:val="007A6BDB"/>
    <w:rPr>
      <w:rFonts w:ascii="Arial" w:hAnsi="Arial"/>
      <w:b/>
      <w:sz w:val="26"/>
    </w:rPr>
  </w:style>
  <w:style w:type="character" w:customStyle="1" w:styleId="1fc">
    <w:name w:val="Название Знак1"/>
    <w:rsid w:val="007A6BDB"/>
    <w:rPr>
      <w:b/>
      <w:sz w:val="24"/>
      <w:lang w:val="ru-RU" w:eastAsia="ru-RU"/>
    </w:rPr>
  </w:style>
  <w:style w:type="paragraph" w:customStyle="1" w:styleId="212">
    <w:name w:val="Знак Знак2 Знак1"/>
    <w:basedOn w:val="a0"/>
    <w:rsid w:val="007A6BDB"/>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7A6BD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7A6BDB"/>
  </w:style>
  <w:style w:type="character" w:customStyle="1" w:styleId="dash0410043104370430044600200441043f04380441043a0430char1">
    <w:name w:val="dash0410_0431_0437_0430_0446_0020_0441_043f_0438_0441_043a_0430__char1"/>
    <w:rsid w:val="007A6BDB"/>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7A6BDB"/>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7A6BDB"/>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7A6BDB"/>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7A6BDB"/>
    <w:pPr>
      <w:spacing w:after="120" w:line="480" w:lineRule="atLeast"/>
    </w:pPr>
    <w:rPr>
      <w:rFonts w:ascii="Times New Roman" w:eastAsia="Times New Roman" w:hAnsi="Times New Roman"/>
      <w:sz w:val="24"/>
      <w:szCs w:val="24"/>
      <w:lang w:eastAsia="ru-RU"/>
    </w:rPr>
  </w:style>
  <w:style w:type="character" w:customStyle="1" w:styleId="c0">
    <w:name w:val="c0"/>
    <w:rsid w:val="007A6BDB"/>
  </w:style>
  <w:style w:type="paragraph" w:customStyle="1" w:styleId="afffff1">
    <w:name w:val="Основной"/>
    <w:basedOn w:val="a0"/>
    <w:rsid w:val="007A6BD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7A6BDB"/>
    <w:pPr>
      <w:spacing w:before="113"/>
      <w:ind w:firstLine="0"/>
      <w:jc w:val="center"/>
    </w:pPr>
    <w:rPr>
      <w:b/>
      <w:bCs/>
    </w:rPr>
  </w:style>
  <w:style w:type="character" w:customStyle="1" w:styleId="1fe">
    <w:name w:val="Сноска1"/>
    <w:rsid w:val="007A6BDB"/>
    <w:rPr>
      <w:rFonts w:ascii="Times New Roman" w:hAnsi="Times New Roman"/>
      <w:vertAlign w:val="superscript"/>
    </w:rPr>
  </w:style>
  <w:style w:type="paragraph" w:customStyle="1" w:styleId="afffff3">
    <w:name w:val="Буллит"/>
    <w:basedOn w:val="afffff1"/>
    <w:rsid w:val="007A6BDB"/>
    <w:pPr>
      <w:ind w:firstLine="244"/>
    </w:pPr>
  </w:style>
  <w:style w:type="character" w:customStyle="1" w:styleId="2f1">
    <w:name w:val="Подпись к таблице2"/>
    <w:rsid w:val="007A6BDB"/>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7A6BDB"/>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7A6BDB"/>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7A6BDB"/>
    <w:pPr>
      <w:spacing w:after="120" w:line="240" w:lineRule="auto"/>
      <w:ind w:left="280"/>
    </w:pPr>
    <w:rPr>
      <w:rFonts w:ascii="Times New Roman" w:hAnsi="Times New Roman"/>
      <w:sz w:val="24"/>
      <w:szCs w:val="24"/>
      <w:lang w:eastAsia="ru-RU"/>
    </w:rPr>
  </w:style>
  <w:style w:type="paragraph" w:styleId="afffff4">
    <w:name w:val="annotation subject"/>
    <w:basedOn w:val="afff5"/>
    <w:next w:val="afff5"/>
    <w:link w:val="afffff5"/>
    <w:semiHidden/>
    <w:rsid w:val="007A6BDB"/>
    <w:pPr>
      <w:widowControl w:val="0"/>
      <w:spacing w:after="200" w:line="276" w:lineRule="auto"/>
    </w:pPr>
    <w:rPr>
      <w:rFonts w:ascii="Calibri" w:hAnsi="Calibri"/>
      <w:b/>
      <w:bCs/>
      <w:lang w:val="en-US"/>
    </w:rPr>
  </w:style>
  <w:style w:type="character" w:customStyle="1" w:styleId="afffff5">
    <w:name w:val="Тема примечания Знак"/>
    <w:basedOn w:val="afff6"/>
    <w:link w:val="afffff4"/>
    <w:semiHidden/>
    <w:rsid w:val="007A6BDB"/>
    <w:rPr>
      <w:rFonts w:ascii="Calibri" w:eastAsia="Times New Roman" w:hAnsi="Calibri" w:cs="Times New Roman"/>
      <w:b/>
      <w:bCs/>
      <w:sz w:val="20"/>
      <w:szCs w:val="20"/>
      <w:lang w:val="en-US" w:eastAsia="ru-RU"/>
    </w:rPr>
  </w:style>
  <w:style w:type="paragraph" w:styleId="afffff6">
    <w:name w:val="Revision"/>
    <w:hidden/>
    <w:uiPriority w:val="99"/>
    <w:semiHidden/>
    <w:rsid w:val="007A6BDB"/>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7A6BDB"/>
  </w:style>
  <w:style w:type="character" w:customStyle="1" w:styleId="1ff">
    <w:name w:val="Текст выноски Знак1"/>
    <w:uiPriority w:val="99"/>
    <w:semiHidden/>
    <w:rsid w:val="007A6BDB"/>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7A6BDB"/>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7A6BDB"/>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7A6BDB"/>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7A6BDB"/>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7A6BDB"/>
    <w:rPr>
      <w:rFonts w:ascii="Arial" w:hAnsi="Arial" w:cs="Arial"/>
      <w:spacing w:val="-10"/>
      <w:shd w:val="clear" w:color="auto" w:fill="FFFFFF"/>
    </w:rPr>
  </w:style>
  <w:style w:type="paragraph" w:customStyle="1" w:styleId="351">
    <w:name w:val="Основной текст (35)"/>
    <w:basedOn w:val="a0"/>
    <w:link w:val="350"/>
    <w:uiPriority w:val="99"/>
    <w:rsid w:val="007A6BDB"/>
    <w:pPr>
      <w:widowControl w:val="0"/>
      <w:shd w:val="clear" w:color="auto" w:fill="FFFFFF"/>
      <w:spacing w:after="0" w:line="322" w:lineRule="exact"/>
    </w:pPr>
    <w:rPr>
      <w:rFonts w:ascii="Arial" w:eastAsiaTheme="minorHAnsi" w:hAnsi="Arial" w:cs="Arial"/>
      <w:spacing w:val="-10"/>
    </w:rPr>
  </w:style>
  <w:style w:type="character" w:customStyle="1" w:styleId="38">
    <w:name w:val="Основной текст (3)_"/>
    <w:link w:val="39"/>
    <w:locked/>
    <w:rsid w:val="007A6BDB"/>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7A6BDB"/>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7A6BDB"/>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7A6BDB"/>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7A6BDB"/>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7A6BDB"/>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7A6BDB"/>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7A6BDB"/>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7A6BDB"/>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7A6BDB"/>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7A6BDB"/>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7A6BDB"/>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7A6BDB"/>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7A6BDB"/>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7A6BDB"/>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7A6BDB"/>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7A6BDB"/>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7A6BDB"/>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7A6BDB"/>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7A6BDB"/>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7A6BDB"/>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7A6BDB"/>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7A6BDB"/>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7A6BDB"/>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7A6BDB"/>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7A6BDB"/>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7A6BDB"/>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7A6BDB"/>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7A6BDB"/>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7A6BDB"/>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7A6BDB"/>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7A6BDB"/>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7A6BDB"/>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7A6BDB"/>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7A6BDB"/>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7A6BDB"/>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7A6BDB"/>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7A6BDB"/>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7A6BDB"/>
    <w:rPr>
      <w:rFonts w:ascii="Impact" w:eastAsia="Impact" w:hAnsi="Impact" w:cs="Impact"/>
      <w:sz w:val="19"/>
      <w:szCs w:val="19"/>
      <w:shd w:val="clear" w:color="auto" w:fill="FFFFFF"/>
    </w:rPr>
  </w:style>
  <w:style w:type="paragraph" w:customStyle="1" w:styleId="3c">
    <w:name w:val="Номер заголовка №3"/>
    <w:basedOn w:val="a0"/>
    <w:link w:val="3Exact1"/>
    <w:rsid w:val="007A6BDB"/>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7A6BDB"/>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7A6BDB"/>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7A6BDB"/>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7A6BDB"/>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7A6BDB"/>
    <w:rPr>
      <w:rFonts w:ascii="Candara" w:eastAsia="Candara" w:hAnsi="Candara" w:cs="Candara"/>
      <w:shd w:val="clear" w:color="auto" w:fill="FFFFFF"/>
    </w:rPr>
  </w:style>
  <w:style w:type="paragraph" w:customStyle="1" w:styleId="172">
    <w:name w:val="Основной текст (17)"/>
    <w:basedOn w:val="a0"/>
    <w:link w:val="17Exact"/>
    <w:rsid w:val="007A6BDB"/>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7A6BDB"/>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7A6BDB"/>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7A6BDB"/>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7A6BDB"/>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7A6BDB"/>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7A6BDB"/>
    <w:rPr>
      <w:rFonts w:ascii="Times New Roman" w:eastAsia="Times New Roman" w:hAnsi="Times New Roman" w:cs="Times New Roman"/>
      <w:shd w:val="clear" w:color="auto" w:fill="FFFFFF"/>
    </w:rPr>
  </w:style>
  <w:style w:type="paragraph" w:customStyle="1" w:styleId="2f6">
    <w:name w:val="Сноска (2)"/>
    <w:basedOn w:val="a0"/>
    <w:link w:val="2f5"/>
    <w:rsid w:val="007A6BDB"/>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7A6BDB"/>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7A6BDB"/>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7A6BDB"/>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7A6BDB"/>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7A6BDB"/>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7A6BDB"/>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7A6BDB"/>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7A6BDB"/>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7A6BDB"/>
    <w:rPr>
      <w:rFonts w:ascii="Impact" w:eastAsia="Impact" w:hAnsi="Impact" w:cs="Impact"/>
      <w:sz w:val="21"/>
      <w:szCs w:val="21"/>
      <w:shd w:val="clear" w:color="auto" w:fill="FFFFFF"/>
    </w:rPr>
  </w:style>
  <w:style w:type="paragraph" w:customStyle="1" w:styleId="220">
    <w:name w:val="Заголовок №2 (2)"/>
    <w:basedOn w:val="a0"/>
    <w:link w:val="22Exact"/>
    <w:rsid w:val="007A6BDB"/>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7A6BDB"/>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7A6BDB"/>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7A6BDB"/>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7A6BDB"/>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7A6BDB"/>
    <w:rPr>
      <w:rFonts w:ascii="Impact" w:eastAsia="Impact" w:hAnsi="Impact" w:cs="Impact"/>
      <w:sz w:val="21"/>
      <w:szCs w:val="21"/>
      <w:shd w:val="clear" w:color="auto" w:fill="FFFFFF"/>
    </w:rPr>
  </w:style>
  <w:style w:type="paragraph" w:customStyle="1" w:styleId="56">
    <w:name w:val="Подпись к картинке (5)"/>
    <w:basedOn w:val="a0"/>
    <w:link w:val="5Exact"/>
    <w:rsid w:val="007A6BDB"/>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7A6BDB"/>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7A6BDB"/>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7A6BDB"/>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7A6BDB"/>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7A6BDB"/>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7A6BDB"/>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7A6BDB"/>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7A6BDB"/>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7A6BDB"/>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7A6BDB"/>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7A6BD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7A6BDB"/>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7A6BDB"/>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7A6BDB"/>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7A6BDB"/>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7A6BDB"/>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7A6BDB"/>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7A6BD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7A6BDB"/>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7A6BDB"/>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7A6BDB"/>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7A6BDB"/>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7A6BDB"/>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7A6BDB"/>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7A6BDB"/>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7A6BDB"/>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7A6BDB"/>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7A6BDB"/>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7A6BDB"/>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7A6BDB"/>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7A6BDB"/>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7A6BDB"/>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7A6BDB"/>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7A6BDB"/>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7A6BD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7A6BDB"/>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7A6BD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7A6BD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7A6BD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7A6BDB"/>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7A6BDB"/>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7A6BD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7A6BDB"/>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7A6BD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7A6BDB"/>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7A6BD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7A6BD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7A6BD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7A6BDB"/>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7A6BD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7A6BDB"/>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7A6BDB"/>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7A6BDB"/>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7A6BDB"/>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7A6BD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7A6BD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7A6BDB"/>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7A6BD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7A6BD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rsid w:val="007A6BDB"/>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7A6BDB"/>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7A6BDB"/>
    <w:rPr>
      <w:rFonts w:ascii="Times New Roman" w:hAnsi="Times New Roman" w:cs="Times New Roman"/>
      <w:b/>
      <w:bCs/>
      <w:shd w:val="clear" w:color="auto" w:fill="FFFFFF"/>
    </w:rPr>
  </w:style>
  <w:style w:type="character" w:customStyle="1" w:styleId="124">
    <w:name w:val="Заголовок №1 (2)_"/>
    <w:link w:val="125"/>
    <w:uiPriority w:val="99"/>
    <w:locked/>
    <w:rsid w:val="007A6BDB"/>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7A6BDB"/>
    <w:pPr>
      <w:widowControl w:val="0"/>
      <w:shd w:val="clear" w:color="auto" w:fill="FFFFFF"/>
      <w:spacing w:before="60" w:after="60" w:line="240" w:lineRule="atLeast"/>
      <w:ind w:firstLine="320"/>
      <w:jc w:val="both"/>
      <w:outlineLvl w:val="0"/>
    </w:pPr>
    <w:rPr>
      <w:rFonts w:ascii="Times New Roman" w:eastAsiaTheme="minorHAnsi" w:hAnsi="Times New Roman"/>
      <w:b/>
      <w:bCs/>
      <w:sz w:val="26"/>
      <w:szCs w:val="26"/>
    </w:rPr>
  </w:style>
  <w:style w:type="character" w:customStyle="1" w:styleId="47">
    <w:name w:val="Основной текст (4) + Не курсив"/>
    <w:uiPriority w:val="99"/>
    <w:rsid w:val="007A6BDB"/>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7A6BDB"/>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7A6BDB"/>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7A6BDB"/>
    <w:pPr>
      <w:widowControl w:val="0"/>
      <w:shd w:val="clear" w:color="auto" w:fill="FFFFFF"/>
      <w:spacing w:after="0" w:line="211" w:lineRule="exact"/>
      <w:jc w:val="both"/>
      <w:outlineLvl w:val="5"/>
    </w:pPr>
    <w:rPr>
      <w:rFonts w:ascii="Times New Roman" w:eastAsia="Times New Roman" w:hAnsi="Times New Roman"/>
      <w:b/>
      <w:bCs/>
      <w:i/>
      <w:iCs/>
    </w:rPr>
  </w:style>
  <w:style w:type="character" w:customStyle="1" w:styleId="250">
    <w:name w:val="Основной текст (25)_"/>
    <w:link w:val="251"/>
    <w:uiPriority w:val="99"/>
    <w:locked/>
    <w:rsid w:val="007A6BDB"/>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7A6BDB"/>
    <w:pPr>
      <w:widowControl w:val="0"/>
      <w:shd w:val="clear" w:color="auto" w:fill="FFFFFF"/>
      <w:spacing w:before="240" w:after="0" w:line="211" w:lineRule="exact"/>
    </w:pPr>
    <w:rPr>
      <w:rFonts w:ascii="Times New Roman" w:eastAsia="Times New Roman" w:hAnsi="Times New Roman"/>
      <w:b/>
      <w:bCs/>
    </w:rPr>
  </w:style>
  <w:style w:type="character" w:customStyle="1" w:styleId="163">
    <w:name w:val="Основной текст (16)_"/>
    <w:locked/>
    <w:rsid w:val="007A6BDB"/>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7A6BDB"/>
    <w:rPr>
      <w:rFonts w:ascii="Verdana" w:eastAsia="Verdana" w:hAnsi="Verdana" w:cs="Verdana"/>
      <w:b/>
      <w:bCs/>
      <w:sz w:val="17"/>
      <w:szCs w:val="17"/>
      <w:shd w:val="clear" w:color="auto" w:fill="FFFFFF"/>
    </w:rPr>
  </w:style>
  <w:style w:type="character" w:customStyle="1" w:styleId="183">
    <w:name w:val="Основной текст (18)_"/>
    <w:locked/>
    <w:rsid w:val="007A6BDB"/>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7A6BDB"/>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7A6BDB"/>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7A6BDB"/>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7A6BDB"/>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7A6BDB"/>
    <w:rPr>
      <w:rFonts w:ascii="Times New Roman" w:eastAsia="Times New Roman" w:hAnsi="Times New Roman" w:cs="Times New Roman"/>
      <w:b/>
      <w:bCs/>
      <w:shd w:val="clear" w:color="auto" w:fill="FFFFFF"/>
    </w:rPr>
  </w:style>
  <w:style w:type="character" w:customStyle="1" w:styleId="affffff">
    <w:name w:val="Подпись к картинке_"/>
    <w:locked/>
    <w:rsid w:val="007A6BDB"/>
    <w:rPr>
      <w:rFonts w:ascii="Arial" w:eastAsia="Arial" w:hAnsi="Arial" w:cs="Arial"/>
      <w:sz w:val="18"/>
      <w:szCs w:val="18"/>
      <w:shd w:val="clear" w:color="auto" w:fill="FFFFFF"/>
    </w:rPr>
  </w:style>
  <w:style w:type="character" w:customStyle="1" w:styleId="2fe">
    <w:name w:val="Основной текст (2) + Малые прописные"/>
    <w:rsid w:val="007A6BDB"/>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7A6BDB"/>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7A6BDB"/>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7A6BDB"/>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7A6BDB"/>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7A6BDB"/>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7A6BDB"/>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7A6BDB"/>
    <w:pPr>
      <w:widowControl w:val="0"/>
      <w:shd w:val="clear" w:color="auto" w:fill="FFFFFF"/>
      <w:spacing w:after="0" w:line="206" w:lineRule="exact"/>
    </w:pPr>
    <w:rPr>
      <w:rFonts w:ascii="Times New Roman" w:eastAsiaTheme="minorHAnsi" w:hAnsi="Times New Roman"/>
      <w:sz w:val="20"/>
      <w:szCs w:val="20"/>
    </w:rPr>
  </w:style>
  <w:style w:type="character" w:customStyle="1" w:styleId="48">
    <w:name w:val="Подпись к таблице (4)_"/>
    <w:link w:val="49"/>
    <w:uiPriority w:val="99"/>
    <w:locked/>
    <w:rsid w:val="007A6BDB"/>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7A6BDB"/>
    <w:pPr>
      <w:widowControl w:val="0"/>
      <w:shd w:val="clear" w:color="auto" w:fill="FFFFFF"/>
      <w:spacing w:after="0" w:line="240" w:lineRule="atLeast"/>
      <w:jc w:val="right"/>
    </w:pPr>
    <w:rPr>
      <w:rFonts w:ascii="Times New Roman" w:eastAsiaTheme="minorHAnsi" w:hAnsi="Times New Roman"/>
      <w:sz w:val="20"/>
      <w:szCs w:val="20"/>
    </w:rPr>
  </w:style>
  <w:style w:type="character" w:customStyle="1" w:styleId="280">
    <w:name w:val="Основной текст (28)_"/>
    <w:link w:val="281"/>
    <w:uiPriority w:val="99"/>
    <w:locked/>
    <w:rsid w:val="007A6BDB"/>
    <w:rPr>
      <w:rFonts w:ascii="Arial" w:hAnsi="Arial" w:cs="Arial"/>
      <w:sz w:val="18"/>
      <w:szCs w:val="18"/>
      <w:shd w:val="clear" w:color="auto" w:fill="FFFFFF"/>
    </w:rPr>
  </w:style>
  <w:style w:type="paragraph" w:customStyle="1" w:styleId="281">
    <w:name w:val="Основной текст (28)"/>
    <w:basedOn w:val="a0"/>
    <w:link w:val="280"/>
    <w:uiPriority w:val="99"/>
    <w:rsid w:val="007A6BDB"/>
    <w:pPr>
      <w:widowControl w:val="0"/>
      <w:shd w:val="clear" w:color="auto" w:fill="FFFFFF"/>
      <w:spacing w:after="0" w:line="240" w:lineRule="atLeast"/>
    </w:pPr>
    <w:rPr>
      <w:rFonts w:ascii="Arial" w:eastAsiaTheme="minorHAnsi" w:hAnsi="Arial" w:cs="Arial"/>
      <w:sz w:val="18"/>
      <w:szCs w:val="18"/>
    </w:rPr>
  </w:style>
  <w:style w:type="character" w:customStyle="1" w:styleId="222">
    <w:name w:val="Основной текст (22)_"/>
    <w:link w:val="223"/>
    <w:uiPriority w:val="99"/>
    <w:locked/>
    <w:rsid w:val="007A6BDB"/>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7A6BDB"/>
    <w:pPr>
      <w:widowControl w:val="0"/>
      <w:shd w:val="clear" w:color="auto" w:fill="FFFFFF"/>
      <w:spacing w:after="60" w:line="211" w:lineRule="exact"/>
    </w:pPr>
    <w:rPr>
      <w:rFonts w:ascii="Times New Roman" w:eastAsiaTheme="minorHAnsi" w:hAnsi="Times New Roman"/>
      <w:i/>
      <w:iCs/>
    </w:rPr>
  </w:style>
  <w:style w:type="character" w:customStyle="1" w:styleId="affffff0">
    <w:name w:val="Оглавление_"/>
    <w:link w:val="affffff1"/>
    <w:locked/>
    <w:rsid w:val="007A6BDB"/>
    <w:rPr>
      <w:rFonts w:ascii="Times New Roman" w:hAnsi="Times New Roman" w:cs="Times New Roman"/>
      <w:shd w:val="clear" w:color="auto" w:fill="FFFFFF"/>
    </w:rPr>
  </w:style>
  <w:style w:type="paragraph" w:customStyle="1" w:styleId="affffff1">
    <w:name w:val="Оглавление"/>
    <w:basedOn w:val="a0"/>
    <w:link w:val="affffff0"/>
    <w:rsid w:val="007A6BDB"/>
    <w:pPr>
      <w:widowControl w:val="0"/>
      <w:shd w:val="clear" w:color="auto" w:fill="FFFFFF"/>
      <w:spacing w:after="0" w:line="269" w:lineRule="exact"/>
      <w:ind w:firstLine="380"/>
      <w:jc w:val="both"/>
    </w:pPr>
    <w:rPr>
      <w:rFonts w:ascii="Times New Roman" w:eastAsiaTheme="minorHAnsi" w:hAnsi="Times New Roman"/>
    </w:rPr>
  </w:style>
  <w:style w:type="character" w:customStyle="1" w:styleId="3f0">
    <w:name w:val="Оглавление (3)_"/>
    <w:link w:val="3f1"/>
    <w:uiPriority w:val="99"/>
    <w:locked/>
    <w:rsid w:val="007A6BDB"/>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7A6BDB"/>
    <w:pPr>
      <w:widowControl w:val="0"/>
      <w:shd w:val="clear" w:color="auto" w:fill="FFFFFF"/>
      <w:spacing w:after="0" w:line="269" w:lineRule="exact"/>
      <w:ind w:firstLine="380"/>
      <w:jc w:val="both"/>
    </w:pPr>
    <w:rPr>
      <w:rFonts w:ascii="Times New Roman" w:eastAsiaTheme="minorHAnsi" w:hAnsi="Times New Roman"/>
      <w:b/>
      <w:bCs/>
      <w:sz w:val="17"/>
      <w:szCs w:val="17"/>
    </w:rPr>
  </w:style>
  <w:style w:type="character" w:customStyle="1" w:styleId="215">
    <w:name w:val="Основной текст (2) + Курсив1"/>
    <w:uiPriority w:val="99"/>
    <w:rsid w:val="007A6BDB"/>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7A6BDB"/>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7A6BDB"/>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7A6BDB"/>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7A6BDB"/>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7A6BDB"/>
    <w:rPr>
      <w:rFonts w:ascii="Arial" w:hAnsi="Arial" w:cs="Arial"/>
      <w:spacing w:val="20"/>
      <w:sz w:val="18"/>
      <w:szCs w:val="18"/>
      <w:shd w:val="clear" w:color="auto" w:fill="FFFFFF"/>
    </w:rPr>
  </w:style>
  <w:style w:type="character" w:customStyle="1" w:styleId="225">
    <w:name w:val="Основной текст (22) + Не курсив"/>
    <w:uiPriority w:val="99"/>
    <w:rsid w:val="007A6BDB"/>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7A6BDB"/>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7A6BDB"/>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7A6BDB"/>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7A6BDB"/>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7A6BDB"/>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7A6BDB"/>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7A6BDB"/>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7A6BDB"/>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7A6BDB"/>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7A6BDB"/>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7A6BDB"/>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7A6BDB"/>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7A6BDB"/>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7A6BDB"/>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7A6BDB"/>
    <w:rPr>
      <w:rFonts w:ascii="Times New Roman" w:eastAsia="Times New Roman" w:hAnsi="Times New Roman" w:cs="Times New Roman"/>
      <w:b/>
      <w:bCs/>
      <w:shd w:val="clear" w:color="auto" w:fill="FFFFFF"/>
    </w:rPr>
  </w:style>
  <w:style w:type="paragraph" w:customStyle="1" w:styleId="85">
    <w:name w:val="Заголовок №8"/>
    <w:basedOn w:val="a0"/>
    <w:link w:val="84"/>
    <w:rsid w:val="007A6BDB"/>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7A6BDB"/>
    <w:rPr>
      <w:rFonts w:ascii="Tahoma" w:eastAsia="Tahoma" w:hAnsi="Tahoma" w:cs="Tahoma"/>
      <w:sz w:val="19"/>
      <w:szCs w:val="19"/>
      <w:shd w:val="clear" w:color="auto" w:fill="FFFFFF"/>
    </w:rPr>
  </w:style>
  <w:style w:type="paragraph" w:customStyle="1" w:styleId="97">
    <w:name w:val="Заголовок №9"/>
    <w:basedOn w:val="a0"/>
    <w:link w:val="96"/>
    <w:rsid w:val="007A6BDB"/>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7A6BDB"/>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7A6BDB"/>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7A6BDB"/>
    <w:rPr>
      <w:rFonts w:ascii="Tahoma" w:eastAsia="Tahoma" w:hAnsi="Tahoma" w:cs="Tahoma"/>
      <w:b/>
      <w:bCs/>
      <w:sz w:val="18"/>
      <w:szCs w:val="18"/>
      <w:shd w:val="clear" w:color="auto" w:fill="FFFFFF"/>
    </w:rPr>
  </w:style>
  <w:style w:type="paragraph" w:customStyle="1" w:styleId="105">
    <w:name w:val="Заголовок №10"/>
    <w:basedOn w:val="a0"/>
    <w:link w:val="104"/>
    <w:rsid w:val="007A6BDB"/>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7A6BDB"/>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7A6BDB"/>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7A6BDB"/>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7A6BDB"/>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7A6BDB"/>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7A6BDB"/>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4"/>
    <w:link w:val="affffff2"/>
    <w:uiPriority w:val="99"/>
    <w:qFormat/>
    <w:rsid w:val="007A6BDB"/>
    <w:pPr>
      <w:numPr>
        <w:numId w:val="128"/>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7A6BDB"/>
    <w:rPr>
      <w:rFonts w:ascii="Arial Narrow" w:eastAsia="Calibri" w:hAnsi="Arial Narrow" w:cs="Times New Roman"/>
      <w:sz w:val="18"/>
      <w:szCs w:val="18"/>
    </w:rPr>
  </w:style>
  <w:style w:type="character" w:customStyle="1" w:styleId="1a">
    <w:name w:val="Стиль1 Знак"/>
    <w:link w:val="19"/>
    <w:locked/>
    <w:rsid w:val="007A6BDB"/>
    <w:rPr>
      <w:rFonts w:ascii="Times New Roman" w:eastAsia="Times New Roman" w:hAnsi="Times New Roman" w:cs="Times New Roman"/>
      <w:sz w:val="28"/>
      <w:szCs w:val="20"/>
    </w:rPr>
  </w:style>
  <w:style w:type="character" w:customStyle="1" w:styleId="5yl5">
    <w:name w:val="_5yl5"/>
    <w:basedOn w:val="a1"/>
    <w:rsid w:val="007A6BDB"/>
  </w:style>
  <w:style w:type="character" w:customStyle="1" w:styleId="poemyear">
    <w:name w:val="poemyear"/>
    <w:basedOn w:val="a1"/>
    <w:rsid w:val="007A6BDB"/>
  </w:style>
  <w:style w:type="character" w:customStyle="1" w:styleId="st">
    <w:name w:val="st"/>
    <w:basedOn w:val="a1"/>
    <w:rsid w:val="007A6BDB"/>
  </w:style>
  <w:style w:type="character" w:customStyle="1" w:styleId="line">
    <w:name w:val="line"/>
    <w:basedOn w:val="a1"/>
    <w:rsid w:val="007A6BDB"/>
  </w:style>
  <w:style w:type="character" w:customStyle="1" w:styleId="il">
    <w:name w:val="il"/>
    <w:basedOn w:val="a1"/>
    <w:rsid w:val="007A6BDB"/>
  </w:style>
  <w:style w:type="paragraph" w:styleId="2ff">
    <w:name w:val="Quote"/>
    <w:basedOn w:val="a0"/>
    <w:next w:val="a0"/>
    <w:link w:val="2ff0"/>
    <w:uiPriority w:val="29"/>
    <w:qFormat/>
    <w:rsid w:val="007A6BDB"/>
    <w:pPr>
      <w:spacing w:after="0" w:line="240" w:lineRule="auto"/>
    </w:pPr>
    <w:rPr>
      <w:rFonts w:ascii="Cambria" w:eastAsia="Times New Roman" w:hAnsi="Cambria"/>
      <w:i/>
      <w:iCs/>
      <w:color w:val="000000"/>
      <w:sz w:val="24"/>
      <w:szCs w:val="24"/>
      <w:lang w:eastAsia="ru-RU"/>
    </w:rPr>
  </w:style>
  <w:style w:type="character" w:customStyle="1" w:styleId="2ff0">
    <w:name w:val="Цитата 2 Знак"/>
    <w:basedOn w:val="a1"/>
    <w:link w:val="2ff"/>
    <w:uiPriority w:val="29"/>
    <w:rsid w:val="007A6BDB"/>
    <w:rPr>
      <w:rFonts w:ascii="Cambria" w:eastAsia="Times New Roman" w:hAnsi="Cambria" w:cs="Times New Roman"/>
      <w:i/>
      <w:iCs/>
      <w:color w:val="000000"/>
      <w:sz w:val="24"/>
      <w:szCs w:val="24"/>
      <w:lang w:eastAsia="ru-RU"/>
    </w:rPr>
  </w:style>
  <w:style w:type="paragraph" w:customStyle="1" w:styleId="Heading">
    <w:name w:val="Heading"/>
    <w:rsid w:val="007A6BDB"/>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toleft">
    <w:name w:val="toleft"/>
    <w:basedOn w:val="a0"/>
    <w:rsid w:val="007A6B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rsid w:val="007A6BD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E70CD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tgc">
    <w:name w:val="_tgc"/>
    <w:basedOn w:val="a1"/>
    <w:rsid w:val="00E70CD7"/>
  </w:style>
  <w:style w:type="character" w:customStyle="1" w:styleId="216">
    <w:name w:val="Основной текст (21)_"/>
    <w:rsid w:val="00DF239A"/>
    <w:rPr>
      <w:rFonts w:ascii="Times New Roman" w:eastAsia="Times New Roman" w:hAnsi="Times New Roman" w:cs="Times New Roman"/>
      <w:sz w:val="18"/>
      <w:szCs w:val="18"/>
      <w:shd w:val="clear" w:color="auto" w:fill="FFFFFF"/>
    </w:rPr>
  </w:style>
  <w:style w:type="character" w:customStyle="1" w:styleId="211pt1">
    <w:name w:val="Основной текст (2) + 11 pt;Полужирный1"/>
    <w:rsid w:val="00DF239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2">
    <w:name w:val="Основной текст (2) + 11 pt2"/>
    <w:rsid w:val="00DF239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31">
    <w:name w:val="Основной текст (3)3"/>
    <w:rsid w:val="00DF239A"/>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213pt">
    <w:name w:val="Основной текст (2) + 13 pt"/>
    <w:rsid w:val="00DF239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5pt1">
    <w:name w:val="Основной текст (2) + 9;5 pt;Полужирный1"/>
    <w:rsid w:val="00DF239A"/>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FranklinGothicHeavy75pt">
    <w:name w:val="Основной текст (2) + Franklin Gothic Heavy;7;5 pt;Курсив"/>
    <w:rsid w:val="00DF239A"/>
    <w:rPr>
      <w:rFonts w:ascii="Franklin Gothic Heavy" w:eastAsia="Franklin Gothic Heavy" w:hAnsi="Franklin Gothic Heavy" w:cs="Franklin Gothic Heavy"/>
      <w:b w:val="0"/>
      <w:bCs w:val="0"/>
      <w:i/>
      <w:iCs/>
      <w:smallCaps w:val="0"/>
      <w:strike w:val="0"/>
      <w:color w:val="000000"/>
      <w:spacing w:val="0"/>
      <w:w w:val="100"/>
      <w:position w:val="0"/>
      <w:sz w:val="15"/>
      <w:szCs w:val="15"/>
      <w:u w:val="none"/>
      <w:lang w:val="ru-RU" w:eastAsia="ru-RU" w:bidi="ru-RU"/>
    </w:rPr>
  </w:style>
  <w:style w:type="character" w:customStyle="1" w:styleId="295pt">
    <w:name w:val="Основной текст (2) + 9;5 pt;Полужирный;Малые прописные"/>
    <w:rsid w:val="00DF239A"/>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65pt">
    <w:name w:val="Основной текст (2) + 6;5 pt;Малые прописные"/>
    <w:rsid w:val="00DF239A"/>
    <w:rPr>
      <w:rFonts w:ascii="Times New Roman" w:eastAsia="Times New Roman" w:hAnsi="Times New Roman" w:cs="Times New Roman"/>
      <w:b w:val="0"/>
      <w:bCs w:val="0"/>
      <w:i w:val="0"/>
      <w:iCs w:val="0"/>
      <w:smallCaps/>
      <w:strike w:val="0"/>
      <w:color w:val="000000"/>
      <w:spacing w:val="0"/>
      <w:w w:val="100"/>
      <w:position w:val="0"/>
      <w:sz w:val="13"/>
      <w:szCs w:val="13"/>
      <w:u w:val="none"/>
      <w:lang w:val="ru-RU" w:eastAsia="ru-RU" w:bidi="ru-RU"/>
    </w:rPr>
  </w:style>
  <w:style w:type="character" w:customStyle="1" w:styleId="321">
    <w:name w:val="Основной текст (3)2"/>
    <w:rsid w:val="00DF239A"/>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322">
    <w:name w:val="Подпись к таблице (3)2"/>
    <w:rsid w:val="00DF239A"/>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311">
    <w:name w:val="Основной текст (3)1"/>
    <w:basedOn w:val="a0"/>
    <w:rsid w:val="00DF239A"/>
    <w:pPr>
      <w:widowControl w:val="0"/>
      <w:shd w:val="clear" w:color="auto" w:fill="FFFFFF"/>
      <w:spacing w:after="0" w:line="274" w:lineRule="exact"/>
      <w:jc w:val="both"/>
    </w:pPr>
    <w:rPr>
      <w:rFonts w:ascii="Times New Roman" w:eastAsia="Times New Roman" w:hAnsi="Times New Roman"/>
      <w:color w:val="000000"/>
      <w:lang w:eastAsia="ru-RU" w:bidi="ru-RU"/>
    </w:rPr>
  </w:style>
  <w:style w:type="paragraph" w:customStyle="1" w:styleId="312">
    <w:name w:val="Подпись к таблице (3)1"/>
    <w:basedOn w:val="a0"/>
    <w:rsid w:val="00DF239A"/>
    <w:pPr>
      <w:widowControl w:val="0"/>
      <w:shd w:val="clear" w:color="auto" w:fill="FFFFFF"/>
      <w:spacing w:after="0" w:line="0" w:lineRule="atLeast"/>
    </w:pPr>
    <w:rPr>
      <w:sz w:val="15"/>
      <w:szCs w:val="15"/>
      <w:lang w:eastAsia="ru-RU"/>
    </w:rPr>
  </w:style>
  <w:style w:type="paragraph" w:customStyle="1" w:styleId="1010">
    <w:name w:val="Основной текст (10)1"/>
    <w:basedOn w:val="a0"/>
    <w:rsid w:val="00DF239A"/>
    <w:pPr>
      <w:widowControl w:val="0"/>
      <w:shd w:val="clear" w:color="auto" w:fill="FFFFFF"/>
      <w:spacing w:after="0" w:line="326" w:lineRule="exact"/>
      <w:ind w:hanging="340"/>
      <w:jc w:val="both"/>
    </w:pPr>
    <w:rPr>
      <w:rFonts w:ascii="Times New Roman" w:eastAsia="Times New Roman" w:hAnsi="Times New Roman"/>
      <w:spacing w:val="50"/>
      <w:sz w:val="29"/>
      <w:szCs w:val="29"/>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A6BDB"/>
    <w:rPr>
      <w:rFonts w:ascii="Calibri" w:eastAsia="Calibri" w:hAnsi="Calibri" w:cs="Times New Roman"/>
    </w:rPr>
  </w:style>
  <w:style w:type="paragraph" w:styleId="1">
    <w:name w:val="heading 1"/>
    <w:basedOn w:val="a0"/>
    <w:next w:val="a0"/>
    <w:link w:val="10"/>
    <w:qFormat/>
    <w:rsid w:val="007A6BDB"/>
    <w:pPr>
      <w:keepNext/>
      <w:keepLines/>
      <w:spacing w:before="480" w:after="0"/>
      <w:outlineLvl w:val="0"/>
    </w:pPr>
    <w:rPr>
      <w:rFonts w:ascii="Cambria" w:eastAsia="Times New Roman" w:hAnsi="Cambria"/>
      <w:b/>
      <w:bCs/>
      <w:color w:val="365F91"/>
      <w:sz w:val="28"/>
      <w:szCs w:val="28"/>
    </w:rPr>
  </w:style>
  <w:style w:type="paragraph" w:styleId="2">
    <w:name w:val="heading 2"/>
    <w:basedOn w:val="a0"/>
    <w:link w:val="20"/>
    <w:qFormat/>
    <w:rsid w:val="007A6BDB"/>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nhideWhenUsed/>
    <w:qFormat/>
    <w:rsid w:val="007A6BDB"/>
    <w:pPr>
      <w:keepNext/>
      <w:keepLines/>
      <w:spacing w:before="200" w:after="0"/>
      <w:outlineLvl w:val="2"/>
    </w:pPr>
    <w:rPr>
      <w:rFonts w:ascii="Cambria" w:eastAsia="Times New Roman" w:hAnsi="Cambria"/>
      <w:b/>
      <w:bCs/>
      <w:color w:val="4F81BD"/>
    </w:rPr>
  </w:style>
  <w:style w:type="paragraph" w:styleId="4">
    <w:name w:val="heading 4"/>
    <w:basedOn w:val="a0"/>
    <w:next w:val="a0"/>
    <w:link w:val="40"/>
    <w:uiPriority w:val="9"/>
    <w:unhideWhenUsed/>
    <w:qFormat/>
    <w:rsid w:val="007A6BDB"/>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unhideWhenUsed/>
    <w:qFormat/>
    <w:rsid w:val="007A6BDB"/>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unhideWhenUsed/>
    <w:qFormat/>
    <w:rsid w:val="007A6BDB"/>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unhideWhenUsed/>
    <w:qFormat/>
    <w:rsid w:val="007A6BDB"/>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iPriority w:val="9"/>
    <w:unhideWhenUsed/>
    <w:qFormat/>
    <w:rsid w:val="007A6BDB"/>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7A6BDB"/>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A6BDB"/>
    <w:rPr>
      <w:rFonts w:ascii="Cambria" w:eastAsia="Times New Roman" w:hAnsi="Cambria" w:cs="Times New Roman"/>
      <w:b/>
      <w:bCs/>
      <w:color w:val="365F91"/>
      <w:sz w:val="28"/>
      <w:szCs w:val="28"/>
    </w:rPr>
  </w:style>
  <w:style w:type="character" w:customStyle="1" w:styleId="20">
    <w:name w:val="Заголовок 2 Знак"/>
    <w:basedOn w:val="a1"/>
    <w:link w:val="2"/>
    <w:rsid w:val="007A6BDB"/>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basedOn w:val="a1"/>
    <w:link w:val="3"/>
    <w:rsid w:val="007A6BDB"/>
    <w:rPr>
      <w:rFonts w:ascii="Cambria" w:eastAsia="Times New Roman" w:hAnsi="Cambria" w:cs="Times New Roman"/>
      <w:b/>
      <w:bCs/>
      <w:color w:val="4F81BD"/>
    </w:rPr>
  </w:style>
  <w:style w:type="character" w:customStyle="1" w:styleId="40">
    <w:name w:val="Заголовок 4 Знак"/>
    <w:basedOn w:val="a1"/>
    <w:link w:val="4"/>
    <w:uiPriority w:val="9"/>
    <w:rsid w:val="007A6BDB"/>
    <w:rPr>
      <w:rFonts w:ascii="Cambria" w:eastAsia="Times New Roman" w:hAnsi="Cambria" w:cs="Times New Roman"/>
      <w:b/>
      <w:bCs/>
      <w:i/>
      <w:iCs/>
      <w:color w:val="4F81BD"/>
    </w:rPr>
  </w:style>
  <w:style w:type="character" w:customStyle="1" w:styleId="50">
    <w:name w:val="Заголовок 5 Знак"/>
    <w:basedOn w:val="a1"/>
    <w:link w:val="5"/>
    <w:uiPriority w:val="9"/>
    <w:rsid w:val="007A6BDB"/>
    <w:rPr>
      <w:rFonts w:ascii="Cambria" w:eastAsia="Times New Roman" w:hAnsi="Cambria" w:cs="Times New Roman"/>
      <w:color w:val="243F60"/>
      <w:sz w:val="20"/>
      <w:szCs w:val="20"/>
    </w:rPr>
  </w:style>
  <w:style w:type="character" w:customStyle="1" w:styleId="60">
    <w:name w:val="Заголовок 6 Знак"/>
    <w:basedOn w:val="a1"/>
    <w:link w:val="6"/>
    <w:uiPriority w:val="9"/>
    <w:rsid w:val="007A6BDB"/>
    <w:rPr>
      <w:rFonts w:ascii="Cambria" w:eastAsia="Times New Roman" w:hAnsi="Cambria" w:cs="Times New Roman"/>
      <w:i/>
      <w:iCs/>
      <w:color w:val="243F60"/>
      <w:sz w:val="20"/>
      <w:szCs w:val="20"/>
    </w:rPr>
  </w:style>
  <w:style w:type="character" w:customStyle="1" w:styleId="70">
    <w:name w:val="Заголовок 7 Знак"/>
    <w:basedOn w:val="a1"/>
    <w:link w:val="7"/>
    <w:uiPriority w:val="9"/>
    <w:rsid w:val="007A6BDB"/>
    <w:rPr>
      <w:rFonts w:ascii="Cambria" w:eastAsia="Times New Roman" w:hAnsi="Cambria" w:cs="Times New Roman"/>
      <w:i/>
      <w:iCs/>
      <w:color w:val="404040"/>
      <w:sz w:val="20"/>
      <w:szCs w:val="20"/>
    </w:rPr>
  </w:style>
  <w:style w:type="character" w:customStyle="1" w:styleId="80">
    <w:name w:val="Заголовок 8 Знак"/>
    <w:basedOn w:val="a1"/>
    <w:link w:val="8"/>
    <w:uiPriority w:val="9"/>
    <w:rsid w:val="007A6BDB"/>
    <w:rPr>
      <w:rFonts w:ascii="Cambria" w:eastAsia="Times New Roman" w:hAnsi="Cambria" w:cs="Times New Roman"/>
      <w:color w:val="272727"/>
      <w:sz w:val="21"/>
      <w:szCs w:val="21"/>
    </w:rPr>
  </w:style>
  <w:style w:type="character" w:customStyle="1" w:styleId="90">
    <w:name w:val="Заголовок 9 Знак"/>
    <w:basedOn w:val="a1"/>
    <w:link w:val="9"/>
    <w:uiPriority w:val="9"/>
    <w:rsid w:val="007A6BDB"/>
    <w:rPr>
      <w:rFonts w:ascii="Cambria" w:eastAsia="Times New Roman" w:hAnsi="Cambria" w:cs="Times New Roman"/>
      <w:i/>
      <w:iCs/>
      <w:color w:val="404040"/>
      <w:sz w:val="20"/>
      <w:szCs w:val="20"/>
    </w:rPr>
  </w:style>
  <w:style w:type="paragraph" w:styleId="a4">
    <w:name w:val="Normal (Web)"/>
    <w:aliases w:val="Normal (Web) Char"/>
    <w:basedOn w:val="a0"/>
    <w:link w:val="a5"/>
    <w:uiPriority w:val="99"/>
    <w:rsid w:val="007A6BDB"/>
    <w:pPr>
      <w:spacing w:before="100" w:beforeAutospacing="1" w:after="100" w:afterAutospacing="1" w:line="240" w:lineRule="auto"/>
    </w:pPr>
    <w:rPr>
      <w:rFonts w:ascii="Times New Roman" w:eastAsia="Times New Roman" w:hAnsi="Times New Roman"/>
      <w:sz w:val="24"/>
      <w:szCs w:val="24"/>
    </w:rPr>
  </w:style>
  <w:style w:type="paragraph" w:styleId="11">
    <w:name w:val="toc 1"/>
    <w:basedOn w:val="a0"/>
    <w:next w:val="a0"/>
    <w:autoRedefine/>
    <w:uiPriority w:val="39"/>
    <w:rsid w:val="007A6BDB"/>
    <w:pPr>
      <w:tabs>
        <w:tab w:val="left" w:pos="480"/>
        <w:tab w:val="right" w:leader="dot" w:pos="10065"/>
      </w:tabs>
      <w:spacing w:before="120" w:after="0" w:line="240" w:lineRule="auto"/>
      <w:jc w:val="center"/>
    </w:pPr>
    <w:rPr>
      <w:rFonts w:ascii="Cambria" w:eastAsia="Times New Roman" w:hAnsi="Cambria"/>
      <w:b/>
      <w:sz w:val="24"/>
      <w:szCs w:val="24"/>
      <w:lang w:eastAsia="ru-RU"/>
    </w:rPr>
  </w:style>
  <w:style w:type="character" w:customStyle="1" w:styleId="a5">
    <w:name w:val="Обычный (веб) Знак"/>
    <w:aliases w:val="Normal (Web) Char Знак"/>
    <w:link w:val="a4"/>
    <w:uiPriority w:val="99"/>
    <w:rsid w:val="007A6BDB"/>
    <w:rPr>
      <w:rFonts w:ascii="Times New Roman" w:eastAsia="Times New Roman" w:hAnsi="Times New Roman" w:cs="Times New Roman"/>
      <w:sz w:val="24"/>
      <w:szCs w:val="24"/>
    </w:rPr>
  </w:style>
  <w:style w:type="table" w:styleId="a6">
    <w:name w:val="Table Grid"/>
    <w:basedOn w:val="a2"/>
    <w:uiPriority w:val="59"/>
    <w:rsid w:val="007A6BD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header"/>
    <w:basedOn w:val="a0"/>
    <w:link w:val="a8"/>
    <w:unhideWhenUsed/>
    <w:rsid w:val="007A6BDB"/>
    <w:pPr>
      <w:tabs>
        <w:tab w:val="center" w:pos="4677"/>
        <w:tab w:val="right" w:pos="9355"/>
      </w:tabs>
      <w:spacing w:after="0" w:line="240" w:lineRule="auto"/>
    </w:pPr>
  </w:style>
  <w:style w:type="character" w:customStyle="1" w:styleId="a8">
    <w:name w:val="Верхний колонтитул Знак"/>
    <w:basedOn w:val="a1"/>
    <w:link w:val="a7"/>
    <w:rsid w:val="007A6BDB"/>
    <w:rPr>
      <w:rFonts w:ascii="Calibri" w:eastAsia="Calibri" w:hAnsi="Calibri" w:cs="Times New Roman"/>
    </w:rPr>
  </w:style>
  <w:style w:type="paragraph" w:styleId="a9">
    <w:name w:val="footer"/>
    <w:basedOn w:val="a0"/>
    <w:link w:val="aa"/>
    <w:uiPriority w:val="99"/>
    <w:unhideWhenUsed/>
    <w:rsid w:val="007A6BDB"/>
    <w:pPr>
      <w:tabs>
        <w:tab w:val="center" w:pos="4677"/>
        <w:tab w:val="right" w:pos="9355"/>
      </w:tabs>
      <w:spacing w:after="0" w:line="240" w:lineRule="auto"/>
    </w:pPr>
  </w:style>
  <w:style w:type="character" w:customStyle="1" w:styleId="aa">
    <w:name w:val="Нижний колонтитул Знак"/>
    <w:basedOn w:val="a1"/>
    <w:link w:val="a9"/>
    <w:uiPriority w:val="99"/>
    <w:rsid w:val="007A6BDB"/>
    <w:rPr>
      <w:rFonts w:ascii="Calibri" w:eastAsia="Calibri" w:hAnsi="Calibri" w:cs="Times New Roman"/>
    </w:rPr>
  </w:style>
  <w:style w:type="paragraph" w:customStyle="1" w:styleId="12">
    <w:name w:val="Абзац списка1"/>
    <w:basedOn w:val="a0"/>
    <w:rsid w:val="007A6BDB"/>
    <w:pPr>
      <w:spacing w:after="0" w:line="240" w:lineRule="auto"/>
      <w:ind w:left="708"/>
    </w:pPr>
    <w:rPr>
      <w:rFonts w:ascii="Times New Roman" w:hAnsi="Times New Roman"/>
      <w:sz w:val="20"/>
      <w:szCs w:val="20"/>
      <w:lang w:eastAsia="ru-RU"/>
    </w:rPr>
  </w:style>
  <w:style w:type="character" w:customStyle="1" w:styleId="ab">
    <w:name w:val="заголовок столбца Знак"/>
    <w:link w:val="ac"/>
    <w:locked/>
    <w:rsid w:val="007A6BDB"/>
    <w:rPr>
      <w:b/>
      <w:color w:val="000000"/>
      <w:sz w:val="16"/>
      <w:lang w:eastAsia="ar-SA"/>
    </w:rPr>
  </w:style>
  <w:style w:type="paragraph" w:customStyle="1" w:styleId="ac">
    <w:name w:val="заголовок столбца"/>
    <w:basedOn w:val="a0"/>
    <w:link w:val="ab"/>
    <w:rsid w:val="007A6BDB"/>
    <w:pPr>
      <w:suppressAutoHyphens/>
      <w:snapToGrid w:val="0"/>
      <w:spacing w:after="120" w:line="240" w:lineRule="auto"/>
      <w:jc w:val="center"/>
    </w:pPr>
    <w:rPr>
      <w:rFonts w:asciiTheme="minorHAnsi" w:eastAsiaTheme="minorHAnsi" w:hAnsiTheme="minorHAnsi" w:cstheme="minorBidi"/>
      <w:b/>
      <w:color w:val="000000"/>
      <w:sz w:val="16"/>
      <w:lang w:eastAsia="ar-SA"/>
    </w:rPr>
  </w:style>
  <w:style w:type="character" w:customStyle="1" w:styleId="apple-converted-space">
    <w:name w:val="apple-converted-space"/>
    <w:rsid w:val="007A6BDB"/>
  </w:style>
  <w:style w:type="character" w:customStyle="1" w:styleId="s4">
    <w:name w:val="s4"/>
    <w:rsid w:val="007A6BDB"/>
  </w:style>
  <w:style w:type="numbering" w:customStyle="1" w:styleId="13">
    <w:name w:val="Нет списка1"/>
    <w:next w:val="a3"/>
    <w:uiPriority w:val="99"/>
    <w:semiHidden/>
    <w:unhideWhenUsed/>
    <w:rsid w:val="007A6BDB"/>
  </w:style>
  <w:style w:type="paragraph" w:styleId="ad">
    <w:name w:val="List Paragraph"/>
    <w:basedOn w:val="a0"/>
    <w:link w:val="ae"/>
    <w:uiPriority w:val="34"/>
    <w:qFormat/>
    <w:rsid w:val="007A6BDB"/>
    <w:pPr>
      <w:spacing w:after="0" w:line="240" w:lineRule="auto"/>
      <w:ind w:left="720"/>
      <w:contextualSpacing/>
    </w:pPr>
    <w:rPr>
      <w:sz w:val="24"/>
      <w:szCs w:val="24"/>
      <w:lang w:eastAsia="ru-RU"/>
    </w:rPr>
  </w:style>
  <w:style w:type="character" w:styleId="af">
    <w:name w:val="Strong"/>
    <w:uiPriority w:val="22"/>
    <w:qFormat/>
    <w:rsid w:val="007A6BDB"/>
    <w:rPr>
      <w:b/>
      <w:bCs/>
    </w:rPr>
  </w:style>
  <w:style w:type="paragraph" w:styleId="af0">
    <w:name w:val="Balloon Text"/>
    <w:basedOn w:val="a0"/>
    <w:link w:val="af1"/>
    <w:uiPriority w:val="99"/>
    <w:semiHidden/>
    <w:unhideWhenUsed/>
    <w:rsid w:val="007A6BDB"/>
    <w:pPr>
      <w:spacing w:after="0" w:line="240" w:lineRule="auto"/>
    </w:pPr>
    <w:rPr>
      <w:rFonts w:ascii="Tahoma" w:eastAsia="Times New Roman" w:hAnsi="Tahoma"/>
      <w:sz w:val="16"/>
      <w:szCs w:val="16"/>
    </w:rPr>
  </w:style>
  <w:style w:type="character" w:customStyle="1" w:styleId="af1">
    <w:name w:val="Текст выноски Знак"/>
    <w:basedOn w:val="a1"/>
    <w:link w:val="af0"/>
    <w:uiPriority w:val="99"/>
    <w:semiHidden/>
    <w:rsid w:val="007A6BDB"/>
    <w:rPr>
      <w:rFonts w:ascii="Tahoma" w:eastAsia="Times New Roman" w:hAnsi="Tahoma" w:cs="Times New Roman"/>
      <w:sz w:val="16"/>
      <w:szCs w:val="16"/>
    </w:rPr>
  </w:style>
  <w:style w:type="paragraph" w:customStyle="1" w:styleId="ConsPlusNormal">
    <w:name w:val="ConsPlusNormal"/>
    <w:rsid w:val="007A6BD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2">
    <w:name w:val="No Spacing"/>
    <w:link w:val="af3"/>
    <w:uiPriority w:val="1"/>
    <w:qFormat/>
    <w:rsid w:val="007A6BDB"/>
    <w:pPr>
      <w:spacing w:after="0" w:line="240" w:lineRule="auto"/>
      <w:ind w:firstLine="709"/>
      <w:jc w:val="both"/>
    </w:pPr>
    <w:rPr>
      <w:rFonts w:ascii="Times New Roman" w:eastAsia="Calibri" w:hAnsi="Times New Roman" w:cs="Times New Roman"/>
      <w:sz w:val="28"/>
      <w:szCs w:val="28"/>
      <w:lang w:eastAsia="ru-RU"/>
    </w:rPr>
  </w:style>
  <w:style w:type="paragraph" w:customStyle="1" w:styleId="14">
    <w:name w:val="Обычный1"/>
    <w:rsid w:val="007A6BDB"/>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rsid w:val="007A6BDB"/>
    <w:rPr>
      <w:rFonts w:ascii="Times New Roman" w:hAnsi="Times New Roman" w:cs="Times New Roman" w:hint="default"/>
      <w:strike w:val="0"/>
      <w:dstrike w:val="0"/>
      <w:sz w:val="24"/>
      <w:szCs w:val="24"/>
      <w:u w:val="none"/>
      <w:effect w:val="none"/>
    </w:rPr>
  </w:style>
  <w:style w:type="character" w:styleId="af4">
    <w:name w:val="footnote reference"/>
    <w:uiPriority w:val="99"/>
    <w:rsid w:val="007A6BDB"/>
    <w:rPr>
      <w:vertAlign w:val="superscript"/>
    </w:rPr>
  </w:style>
  <w:style w:type="paragraph" w:customStyle="1" w:styleId="dash041e005f0431005f044b005f0447005f043d005f044b005f0439">
    <w:name w:val="dash041e_005f0431_005f044b_005f0447_005f043d_005f044b_005f0439"/>
    <w:basedOn w:val="a0"/>
    <w:rsid w:val="007A6BDB"/>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7A6BDB"/>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7A6BDB"/>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7A6BDB"/>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basedOn w:val="a1"/>
    <w:link w:val="af5"/>
    <w:uiPriority w:val="99"/>
    <w:rsid w:val="007A6BDB"/>
    <w:rPr>
      <w:rFonts w:ascii="Times New Roman" w:eastAsia="Times New Roman" w:hAnsi="Times New Roman" w:cs="Times New Roman"/>
      <w:sz w:val="20"/>
      <w:szCs w:val="20"/>
      <w:lang w:eastAsia="ru-RU"/>
    </w:rPr>
  </w:style>
  <w:style w:type="paragraph" w:customStyle="1" w:styleId="normacttext">
    <w:name w:val="norm_act_text"/>
    <w:basedOn w:val="a0"/>
    <w:rsid w:val="007A6BDB"/>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7A6BDB"/>
    <w:rPr>
      <w:color w:val="0000FF"/>
      <w:u w:val="single"/>
    </w:rPr>
  </w:style>
  <w:style w:type="paragraph" w:customStyle="1" w:styleId="Default">
    <w:name w:val="Default"/>
    <w:rsid w:val="007A6BDB"/>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0"/>
    <w:uiPriority w:val="99"/>
    <w:rsid w:val="007A6B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7A6BDB"/>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7A6BDB"/>
    <w:rPr>
      <w:shd w:val="clear" w:color="auto" w:fill="FFFFFF"/>
    </w:rPr>
  </w:style>
  <w:style w:type="character" w:customStyle="1" w:styleId="15">
    <w:name w:val="Основной текст1"/>
    <w:rsid w:val="007A6BDB"/>
    <w:rPr>
      <w:shd w:val="clear" w:color="auto" w:fill="FFFFFF"/>
    </w:rPr>
  </w:style>
  <w:style w:type="character" w:customStyle="1" w:styleId="afa">
    <w:name w:val="Основной текст + Курсив"/>
    <w:rsid w:val="007A6BDB"/>
    <w:rPr>
      <w:i/>
      <w:iCs/>
      <w:shd w:val="clear" w:color="auto" w:fill="FFFFFF"/>
    </w:rPr>
  </w:style>
  <w:style w:type="character" w:customStyle="1" w:styleId="120">
    <w:name w:val="Основной текст (12)"/>
    <w:rsid w:val="007A6BDB"/>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7A6BDB"/>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7A6BDB"/>
    <w:pPr>
      <w:shd w:val="clear" w:color="auto" w:fill="FFFFFF"/>
      <w:spacing w:after="780" w:line="211" w:lineRule="exact"/>
      <w:jc w:val="right"/>
    </w:pPr>
    <w:rPr>
      <w:rFonts w:asciiTheme="minorHAnsi" w:eastAsiaTheme="minorHAnsi" w:hAnsiTheme="minorHAnsi" w:cstheme="minorBidi"/>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rsid w:val="007A6BDB"/>
    <w:pPr>
      <w:spacing w:after="120"/>
    </w:pPr>
    <w:rPr>
      <w:rFonts w:eastAsia="Times New Roman"/>
      <w:sz w:val="20"/>
      <w:szCs w:val="20"/>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b"/>
    <w:rsid w:val="007A6BDB"/>
    <w:rPr>
      <w:rFonts w:ascii="Calibri" w:eastAsia="Times New Roman" w:hAnsi="Calibri" w:cs="Times New Roman"/>
      <w:sz w:val="20"/>
      <w:szCs w:val="20"/>
    </w:rPr>
  </w:style>
  <w:style w:type="character" w:styleId="afd">
    <w:name w:val="Emphasis"/>
    <w:uiPriority w:val="20"/>
    <w:qFormat/>
    <w:rsid w:val="007A6BDB"/>
    <w:rPr>
      <w:i/>
      <w:iCs/>
      <w:sz w:val="24"/>
    </w:rPr>
  </w:style>
  <w:style w:type="character" w:customStyle="1" w:styleId="Zag11">
    <w:name w:val="Zag_11"/>
    <w:rsid w:val="007A6BDB"/>
  </w:style>
  <w:style w:type="paragraph" w:styleId="afe">
    <w:name w:val="Body Text Indent"/>
    <w:basedOn w:val="a0"/>
    <w:link w:val="aff"/>
    <w:uiPriority w:val="99"/>
    <w:unhideWhenUsed/>
    <w:rsid w:val="007A6BDB"/>
    <w:pPr>
      <w:spacing w:after="120"/>
      <w:ind w:left="283"/>
    </w:pPr>
  </w:style>
  <w:style w:type="character" w:customStyle="1" w:styleId="aff">
    <w:name w:val="Основной текст с отступом Знак"/>
    <w:basedOn w:val="a1"/>
    <w:link w:val="afe"/>
    <w:uiPriority w:val="99"/>
    <w:rsid w:val="007A6BDB"/>
    <w:rPr>
      <w:rFonts w:ascii="Calibri" w:eastAsia="Calibri" w:hAnsi="Calibri" w:cs="Times New Roman"/>
    </w:rPr>
  </w:style>
  <w:style w:type="character" w:styleId="aff0">
    <w:name w:val="FollowedHyperlink"/>
    <w:uiPriority w:val="99"/>
    <w:semiHidden/>
    <w:unhideWhenUsed/>
    <w:rsid w:val="007A6BDB"/>
    <w:rPr>
      <w:color w:val="800080"/>
      <w:u w:val="single"/>
    </w:rPr>
  </w:style>
  <w:style w:type="paragraph" w:customStyle="1" w:styleId="xl66">
    <w:name w:val="xl66"/>
    <w:basedOn w:val="a0"/>
    <w:rsid w:val="007A6B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7A6BD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7A6BD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7A6BD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7A6BD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7A6B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7A6BD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7A6BD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7A6BDB"/>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7A6BD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7A6BD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7A6BD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7A6BD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7A6BD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7A6BD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7A6BD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7A6BD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7A6BD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7A6BD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7A6BD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7A6BD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7A6BD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7A6BD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7A6BD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7A6BD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7A6B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7A6BDB"/>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7A6B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7A6BDB"/>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7A6BDB"/>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7A6BDB"/>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7A6BD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7A6B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7A6BDB"/>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7A6BD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7A6BDB"/>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7A6BD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7A6BD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7A6BDB"/>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7A6BDB"/>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7A6BDB"/>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7A6BDB"/>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7A6BD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7A6BDB"/>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7A6BDB"/>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7A6BD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7A6BDB"/>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7A6BDB"/>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7A6BDB"/>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7A6BDB"/>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7A6BDB"/>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7A6BDB"/>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7A6BDB"/>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7A6BDB"/>
    <w:pPr>
      <w:widowControl w:val="0"/>
      <w:suppressAutoHyphens/>
      <w:autoSpaceDE w:val="0"/>
      <w:spacing w:after="0" w:line="240" w:lineRule="auto"/>
      <w:jc w:val="both"/>
    </w:pPr>
    <w:rPr>
      <w:rFonts w:ascii="Times New Roman" w:eastAsia="Times New Roman" w:hAnsi="Times New Roman"/>
      <w:i/>
      <w:szCs w:val="20"/>
      <w:lang w:val="en-US" w:eastAsia="ar-SA"/>
    </w:rPr>
  </w:style>
  <w:style w:type="character" w:customStyle="1" w:styleId="130">
    <w:name w:val="Основной текст (13)_"/>
    <w:link w:val="131"/>
    <w:rsid w:val="007A6BDB"/>
    <w:rPr>
      <w:rFonts w:ascii="Calibri" w:hAnsi="Calibri"/>
      <w:sz w:val="34"/>
      <w:szCs w:val="34"/>
      <w:shd w:val="clear" w:color="auto" w:fill="FFFFFF"/>
    </w:rPr>
  </w:style>
  <w:style w:type="paragraph" w:customStyle="1" w:styleId="131">
    <w:name w:val="Основной текст (13)1"/>
    <w:basedOn w:val="a0"/>
    <w:link w:val="130"/>
    <w:rsid w:val="007A6BDB"/>
    <w:pPr>
      <w:shd w:val="clear" w:color="auto" w:fill="FFFFFF"/>
      <w:spacing w:before="420" w:after="180" w:line="360" w:lineRule="exact"/>
      <w:jc w:val="center"/>
    </w:pPr>
    <w:rPr>
      <w:rFonts w:eastAsiaTheme="minorHAnsi" w:cstheme="minorBid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A6BDB"/>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7A6BDB"/>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7A6BDB"/>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7A6BDB"/>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7A6BDB"/>
  </w:style>
  <w:style w:type="character" w:customStyle="1" w:styleId="dash041e005f0431005f044b005f0447005f043d005f044b005f0439char1">
    <w:name w:val="dash041e_005f0431_005f044b_005f0447_005f043d_005f044b_005f0439__char1"/>
    <w:rsid w:val="007A6BDB"/>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7A6BDB"/>
  </w:style>
  <w:style w:type="paragraph" w:styleId="31">
    <w:name w:val="Body Text 3"/>
    <w:basedOn w:val="a0"/>
    <w:link w:val="32"/>
    <w:uiPriority w:val="99"/>
    <w:unhideWhenUsed/>
    <w:rsid w:val="007A6BDB"/>
    <w:pPr>
      <w:spacing w:after="120"/>
    </w:pPr>
    <w:rPr>
      <w:sz w:val="16"/>
      <w:szCs w:val="16"/>
    </w:rPr>
  </w:style>
  <w:style w:type="character" w:customStyle="1" w:styleId="32">
    <w:name w:val="Основной текст 3 Знак"/>
    <w:basedOn w:val="a1"/>
    <w:link w:val="31"/>
    <w:uiPriority w:val="99"/>
    <w:rsid w:val="007A6BDB"/>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7A6BDB"/>
    <w:rPr>
      <w:rFonts w:cs="Times New Roman"/>
      <w:b/>
      <w:bCs/>
    </w:rPr>
  </w:style>
  <w:style w:type="paragraph" w:customStyle="1" w:styleId="book">
    <w:name w:val="book"/>
    <w:basedOn w:val="a0"/>
    <w:uiPriority w:val="99"/>
    <w:rsid w:val="007A6B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7A6BD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7A6BDB"/>
    <w:rPr>
      <w:rFonts w:cs="Times New Roman"/>
    </w:rPr>
  </w:style>
  <w:style w:type="character" w:customStyle="1" w:styleId="af3">
    <w:name w:val="Без интервала Знак"/>
    <w:link w:val="af2"/>
    <w:uiPriority w:val="1"/>
    <w:rsid w:val="007A6BDB"/>
    <w:rPr>
      <w:rFonts w:ascii="Times New Roman" w:eastAsia="Calibri" w:hAnsi="Times New Roman" w:cs="Times New Roman"/>
      <w:sz w:val="28"/>
      <w:szCs w:val="28"/>
      <w:lang w:eastAsia="ru-RU"/>
    </w:rPr>
  </w:style>
  <w:style w:type="paragraph" w:styleId="aff3">
    <w:name w:val="caption"/>
    <w:basedOn w:val="a0"/>
    <w:next w:val="a0"/>
    <w:uiPriority w:val="35"/>
    <w:unhideWhenUsed/>
    <w:qFormat/>
    <w:rsid w:val="007A6BDB"/>
    <w:pPr>
      <w:spacing w:line="240" w:lineRule="auto"/>
    </w:pPr>
    <w:rPr>
      <w:rFonts w:eastAsia="Times New Roman"/>
      <w:b/>
      <w:bCs/>
      <w:color w:val="4F81BD"/>
      <w:sz w:val="18"/>
      <w:szCs w:val="18"/>
    </w:rPr>
  </w:style>
  <w:style w:type="paragraph" w:styleId="aff4">
    <w:name w:val="Title"/>
    <w:basedOn w:val="a0"/>
    <w:next w:val="a0"/>
    <w:link w:val="aff5"/>
    <w:qFormat/>
    <w:rsid w:val="007A6BDB"/>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basedOn w:val="a1"/>
    <w:link w:val="aff4"/>
    <w:rsid w:val="007A6BDB"/>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7A6BDB"/>
    <w:pPr>
      <w:numPr>
        <w:ilvl w:val="1"/>
      </w:numPr>
    </w:pPr>
    <w:rPr>
      <w:rFonts w:ascii="Cambria" w:eastAsia="Times New Roman" w:hAnsi="Cambria"/>
      <w:i/>
      <w:iCs/>
      <w:color w:val="4F81BD"/>
      <w:spacing w:val="15"/>
      <w:sz w:val="24"/>
      <w:szCs w:val="24"/>
    </w:rPr>
  </w:style>
  <w:style w:type="character" w:customStyle="1" w:styleId="aff7">
    <w:name w:val="Подзаголовок Знак"/>
    <w:basedOn w:val="a1"/>
    <w:link w:val="aff6"/>
    <w:rsid w:val="007A6BDB"/>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7A6BDB"/>
    <w:pPr>
      <w:spacing w:after="0" w:line="360" w:lineRule="auto"/>
      <w:ind w:left="-851" w:right="-1333" w:firstLine="851"/>
      <w:jc w:val="both"/>
    </w:pPr>
    <w:rPr>
      <w:rFonts w:eastAsia="Times New Roman"/>
      <w:i/>
      <w:iCs/>
      <w:color w:val="000000"/>
      <w:sz w:val="20"/>
      <w:szCs w:val="20"/>
    </w:rPr>
  </w:style>
  <w:style w:type="character" w:customStyle="1" w:styleId="aff9">
    <w:name w:val="Цитата Знак"/>
    <w:link w:val="aff8"/>
    <w:uiPriority w:val="99"/>
    <w:rsid w:val="007A6BDB"/>
    <w:rPr>
      <w:rFonts w:ascii="Calibri" w:eastAsia="Times New Roman" w:hAnsi="Calibri" w:cs="Times New Roman"/>
      <w:i/>
      <w:iCs/>
      <w:color w:val="000000"/>
      <w:sz w:val="20"/>
      <w:szCs w:val="20"/>
    </w:rPr>
  </w:style>
  <w:style w:type="paragraph" w:styleId="affa">
    <w:name w:val="Intense Quote"/>
    <w:basedOn w:val="a0"/>
    <w:next w:val="a0"/>
    <w:link w:val="affb"/>
    <w:uiPriority w:val="30"/>
    <w:qFormat/>
    <w:rsid w:val="007A6BDB"/>
    <w:pPr>
      <w:pBdr>
        <w:bottom w:val="single" w:sz="4" w:space="4" w:color="4F81BD"/>
      </w:pBdr>
      <w:spacing w:before="200" w:after="280"/>
      <w:ind w:left="936" w:right="936"/>
    </w:pPr>
    <w:rPr>
      <w:rFonts w:eastAsia="Times New Roman"/>
      <w:b/>
      <w:bCs/>
      <w:i/>
      <w:iCs/>
      <w:color w:val="4F81BD"/>
      <w:sz w:val="20"/>
      <w:szCs w:val="20"/>
    </w:rPr>
  </w:style>
  <w:style w:type="character" w:customStyle="1" w:styleId="affb">
    <w:name w:val="Выделенная цитата Знак"/>
    <w:basedOn w:val="a1"/>
    <w:link w:val="affa"/>
    <w:uiPriority w:val="30"/>
    <w:rsid w:val="007A6BDB"/>
    <w:rPr>
      <w:rFonts w:ascii="Calibri" w:eastAsia="Times New Roman" w:hAnsi="Calibri" w:cs="Times New Roman"/>
      <w:b/>
      <w:bCs/>
      <w:i/>
      <w:iCs/>
      <w:color w:val="4F81BD"/>
      <w:sz w:val="20"/>
      <w:szCs w:val="20"/>
    </w:rPr>
  </w:style>
  <w:style w:type="character" w:styleId="affc">
    <w:name w:val="Subtle Emphasis"/>
    <w:uiPriority w:val="19"/>
    <w:qFormat/>
    <w:rsid w:val="007A6BDB"/>
    <w:rPr>
      <w:i/>
      <w:iCs/>
      <w:color w:val="808080"/>
    </w:rPr>
  </w:style>
  <w:style w:type="character" w:styleId="affd">
    <w:name w:val="Intense Emphasis"/>
    <w:uiPriority w:val="21"/>
    <w:qFormat/>
    <w:rsid w:val="007A6BDB"/>
    <w:rPr>
      <w:b/>
      <w:bCs/>
      <w:i/>
      <w:iCs/>
      <w:color w:val="4F81BD"/>
    </w:rPr>
  </w:style>
  <w:style w:type="character" w:styleId="affe">
    <w:name w:val="Subtle Reference"/>
    <w:uiPriority w:val="31"/>
    <w:qFormat/>
    <w:rsid w:val="007A6BDB"/>
    <w:rPr>
      <w:smallCaps/>
      <w:color w:val="C0504D"/>
      <w:u w:val="single"/>
    </w:rPr>
  </w:style>
  <w:style w:type="character" w:styleId="afff">
    <w:name w:val="Intense Reference"/>
    <w:uiPriority w:val="32"/>
    <w:qFormat/>
    <w:rsid w:val="007A6BDB"/>
    <w:rPr>
      <w:b/>
      <w:bCs/>
      <w:smallCaps/>
      <w:color w:val="C0504D"/>
      <w:spacing w:val="5"/>
      <w:u w:val="single"/>
    </w:rPr>
  </w:style>
  <w:style w:type="character" w:styleId="afff0">
    <w:name w:val="Book Title"/>
    <w:uiPriority w:val="33"/>
    <w:qFormat/>
    <w:rsid w:val="007A6BDB"/>
    <w:rPr>
      <w:b/>
      <w:bCs/>
      <w:smallCaps/>
      <w:spacing w:val="5"/>
    </w:rPr>
  </w:style>
  <w:style w:type="paragraph" w:styleId="afff1">
    <w:name w:val="TOC Heading"/>
    <w:basedOn w:val="1"/>
    <w:next w:val="a0"/>
    <w:uiPriority w:val="39"/>
    <w:unhideWhenUsed/>
    <w:qFormat/>
    <w:rsid w:val="007A6BDB"/>
    <w:pPr>
      <w:outlineLvl w:val="9"/>
    </w:pPr>
  </w:style>
  <w:style w:type="table" w:customStyle="1" w:styleId="17">
    <w:name w:val="Сетка таблицы1"/>
    <w:basedOn w:val="a2"/>
    <w:next w:val="a6"/>
    <w:uiPriority w:val="59"/>
    <w:rsid w:val="007A6BD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7A6BD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7A6BDB"/>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7A6BDB"/>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7A6BDB"/>
    <w:pPr>
      <w:spacing w:after="0"/>
      <w:ind w:left="880"/>
    </w:pPr>
    <w:rPr>
      <w:sz w:val="20"/>
      <w:szCs w:val="20"/>
    </w:rPr>
  </w:style>
  <w:style w:type="paragraph" w:styleId="61">
    <w:name w:val="toc 6"/>
    <w:basedOn w:val="a0"/>
    <w:next w:val="a0"/>
    <w:autoRedefine/>
    <w:uiPriority w:val="39"/>
    <w:unhideWhenUsed/>
    <w:rsid w:val="007A6BDB"/>
    <w:pPr>
      <w:spacing w:after="0"/>
      <w:ind w:left="1100"/>
    </w:pPr>
    <w:rPr>
      <w:sz w:val="20"/>
      <w:szCs w:val="20"/>
    </w:rPr>
  </w:style>
  <w:style w:type="paragraph" w:styleId="71">
    <w:name w:val="toc 7"/>
    <w:basedOn w:val="a0"/>
    <w:next w:val="a0"/>
    <w:autoRedefine/>
    <w:uiPriority w:val="39"/>
    <w:unhideWhenUsed/>
    <w:rsid w:val="007A6BDB"/>
    <w:pPr>
      <w:spacing w:after="0"/>
      <w:ind w:left="1320"/>
    </w:pPr>
    <w:rPr>
      <w:sz w:val="20"/>
      <w:szCs w:val="20"/>
    </w:rPr>
  </w:style>
  <w:style w:type="paragraph" w:styleId="81">
    <w:name w:val="toc 8"/>
    <w:basedOn w:val="a0"/>
    <w:next w:val="a0"/>
    <w:autoRedefine/>
    <w:uiPriority w:val="39"/>
    <w:unhideWhenUsed/>
    <w:rsid w:val="007A6BDB"/>
    <w:pPr>
      <w:spacing w:after="0"/>
      <w:ind w:left="1540"/>
    </w:pPr>
    <w:rPr>
      <w:sz w:val="20"/>
      <w:szCs w:val="20"/>
    </w:rPr>
  </w:style>
  <w:style w:type="paragraph" w:styleId="91">
    <w:name w:val="toc 9"/>
    <w:basedOn w:val="a0"/>
    <w:next w:val="a0"/>
    <w:autoRedefine/>
    <w:uiPriority w:val="39"/>
    <w:unhideWhenUsed/>
    <w:rsid w:val="007A6BDB"/>
    <w:pPr>
      <w:spacing w:after="0"/>
      <w:ind w:left="1760"/>
    </w:pPr>
    <w:rPr>
      <w:sz w:val="20"/>
      <w:szCs w:val="20"/>
    </w:rPr>
  </w:style>
  <w:style w:type="paragraph" w:customStyle="1" w:styleId="18">
    <w:name w:val="Без интервала1"/>
    <w:rsid w:val="007A6BDB"/>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7A6BDB"/>
    <w:pPr>
      <w:spacing w:after="120"/>
      <w:ind w:left="283"/>
    </w:pPr>
    <w:rPr>
      <w:rFonts w:eastAsia="Times New Roman"/>
      <w:sz w:val="16"/>
      <w:szCs w:val="16"/>
      <w:lang w:eastAsia="ru-RU"/>
    </w:rPr>
  </w:style>
  <w:style w:type="character" w:customStyle="1" w:styleId="35">
    <w:name w:val="Основной текст с отступом 3 Знак"/>
    <w:basedOn w:val="a1"/>
    <w:link w:val="34"/>
    <w:uiPriority w:val="99"/>
    <w:rsid w:val="007A6BDB"/>
    <w:rPr>
      <w:rFonts w:ascii="Calibri" w:eastAsia="Times New Roman" w:hAnsi="Calibri" w:cs="Times New Roman"/>
      <w:sz w:val="16"/>
      <w:szCs w:val="16"/>
      <w:lang w:eastAsia="ru-RU"/>
    </w:rPr>
  </w:style>
  <w:style w:type="character" w:customStyle="1" w:styleId="mw-headline">
    <w:name w:val="mw-headline"/>
    <w:basedOn w:val="a1"/>
    <w:rsid w:val="007A6BDB"/>
  </w:style>
  <w:style w:type="paragraph" w:customStyle="1" w:styleId="descriptionind">
    <w:name w:val="descriptionind"/>
    <w:basedOn w:val="a0"/>
    <w:rsid w:val="007A6B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7A6BDB"/>
  </w:style>
  <w:style w:type="character" w:customStyle="1" w:styleId="editsection">
    <w:name w:val="editsection"/>
    <w:basedOn w:val="a1"/>
    <w:rsid w:val="007A6BDB"/>
  </w:style>
  <w:style w:type="paragraph" w:customStyle="1" w:styleId="23">
    <w:name w:val="Абзац списка2"/>
    <w:basedOn w:val="a0"/>
    <w:rsid w:val="007A6BDB"/>
    <w:pPr>
      <w:ind w:left="720"/>
    </w:pPr>
    <w:rPr>
      <w:rFonts w:eastAsia="Times New Roman"/>
      <w:lang w:eastAsia="ru-RU"/>
    </w:rPr>
  </w:style>
  <w:style w:type="paragraph" w:styleId="afff2">
    <w:name w:val="Plain Text"/>
    <w:basedOn w:val="a0"/>
    <w:link w:val="afff3"/>
    <w:uiPriority w:val="99"/>
    <w:rsid w:val="007A6BDB"/>
    <w:pPr>
      <w:spacing w:after="0" w:line="240" w:lineRule="auto"/>
    </w:pPr>
    <w:rPr>
      <w:rFonts w:ascii="Courier New" w:eastAsia="Times New Roman" w:hAnsi="Courier New"/>
      <w:sz w:val="20"/>
      <w:szCs w:val="20"/>
      <w:lang w:eastAsia="ru-RU"/>
    </w:rPr>
  </w:style>
  <w:style w:type="character" w:customStyle="1" w:styleId="afff3">
    <w:name w:val="Текст Знак"/>
    <w:basedOn w:val="a1"/>
    <w:link w:val="afff2"/>
    <w:uiPriority w:val="99"/>
    <w:rsid w:val="007A6BDB"/>
    <w:rPr>
      <w:rFonts w:ascii="Courier New" w:eastAsia="Times New Roman" w:hAnsi="Courier New" w:cs="Times New Roman"/>
      <w:sz w:val="20"/>
      <w:szCs w:val="20"/>
      <w:lang w:eastAsia="ru-RU"/>
    </w:rPr>
  </w:style>
  <w:style w:type="paragraph" w:customStyle="1" w:styleId="description">
    <w:name w:val="description"/>
    <w:basedOn w:val="a0"/>
    <w:rsid w:val="007A6B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7A6BDB"/>
  </w:style>
  <w:style w:type="character" w:customStyle="1" w:styleId="fn">
    <w:name w:val="fn"/>
    <w:basedOn w:val="a1"/>
    <w:rsid w:val="007A6BDB"/>
  </w:style>
  <w:style w:type="character" w:customStyle="1" w:styleId="post-timestamp2">
    <w:name w:val="post-timestamp2"/>
    <w:rsid w:val="007A6BDB"/>
    <w:rPr>
      <w:color w:val="999966"/>
    </w:rPr>
  </w:style>
  <w:style w:type="character" w:customStyle="1" w:styleId="post-comment-link">
    <w:name w:val="post-comment-link"/>
    <w:basedOn w:val="a1"/>
    <w:rsid w:val="007A6BDB"/>
  </w:style>
  <w:style w:type="character" w:customStyle="1" w:styleId="item-controlblog-adminpid-1744177254">
    <w:name w:val="item-control blog-admin pid-1744177254"/>
    <w:basedOn w:val="a1"/>
    <w:rsid w:val="007A6BDB"/>
  </w:style>
  <w:style w:type="character" w:customStyle="1" w:styleId="zippytoggle-open">
    <w:name w:val="zippy toggle-open"/>
    <w:basedOn w:val="a1"/>
    <w:rsid w:val="007A6BDB"/>
  </w:style>
  <w:style w:type="character" w:customStyle="1" w:styleId="post-count">
    <w:name w:val="post-count"/>
    <w:basedOn w:val="a1"/>
    <w:rsid w:val="007A6BDB"/>
  </w:style>
  <w:style w:type="character" w:customStyle="1" w:styleId="zippy">
    <w:name w:val="zippy"/>
    <w:basedOn w:val="a1"/>
    <w:rsid w:val="007A6BDB"/>
  </w:style>
  <w:style w:type="character" w:customStyle="1" w:styleId="item-controlblog-admin">
    <w:name w:val="item-control blog-admin"/>
    <w:basedOn w:val="a1"/>
    <w:rsid w:val="007A6BDB"/>
  </w:style>
  <w:style w:type="paragraph" w:styleId="24">
    <w:name w:val="Body Text Indent 2"/>
    <w:basedOn w:val="a0"/>
    <w:link w:val="25"/>
    <w:uiPriority w:val="99"/>
    <w:rsid w:val="007A6BDB"/>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basedOn w:val="a1"/>
    <w:link w:val="24"/>
    <w:uiPriority w:val="99"/>
    <w:rsid w:val="007A6BDB"/>
    <w:rPr>
      <w:rFonts w:ascii="Times New Roman" w:eastAsia="Times New Roman" w:hAnsi="Times New Roman" w:cs="Times New Roman"/>
      <w:sz w:val="28"/>
      <w:szCs w:val="20"/>
      <w:lang w:eastAsia="ru-RU"/>
    </w:rPr>
  </w:style>
  <w:style w:type="paragraph" w:customStyle="1" w:styleId="19">
    <w:name w:val="Стиль1"/>
    <w:basedOn w:val="a0"/>
    <w:link w:val="1a"/>
    <w:qFormat/>
    <w:rsid w:val="007A6BDB"/>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7A6BDB"/>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7A6BDB"/>
    <w:rPr>
      <w:sz w:val="16"/>
      <w:szCs w:val="16"/>
    </w:rPr>
  </w:style>
  <w:style w:type="paragraph" w:styleId="afff5">
    <w:name w:val="annotation text"/>
    <w:basedOn w:val="a0"/>
    <w:link w:val="afff6"/>
    <w:uiPriority w:val="99"/>
    <w:semiHidden/>
    <w:rsid w:val="007A6BDB"/>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basedOn w:val="a1"/>
    <w:link w:val="afff5"/>
    <w:uiPriority w:val="99"/>
    <w:semiHidden/>
    <w:rsid w:val="007A6BDB"/>
    <w:rPr>
      <w:rFonts w:ascii="Times New Roman" w:eastAsia="Times New Roman" w:hAnsi="Times New Roman" w:cs="Times New Roman"/>
      <w:sz w:val="20"/>
      <w:szCs w:val="20"/>
      <w:lang w:eastAsia="ru-RU"/>
    </w:rPr>
  </w:style>
  <w:style w:type="character" w:customStyle="1" w:styleId="ae">
    <w:name w:val="Абзац списка Знак"/>
    <w:link w:val="ad"/>
    <w:uiPriority w:val="34"/>
    <w:locked/>
    <w:rsid w:val="007A6BDB"/>
    <w:rPr>
      <w:rFonts w:ascii="Calibri" w:eastAsia="Calibri" w:hAnsi="Calibri" w:cs="Times New Roman"/>
      <w:sz w:val="24"/>
      <w:szCs w:val="24"/>
      <w:lang w:eastAsia="ru-RU"/>
    </w:rPr>
  </w:style>
  <w:style w:type="character" w:customStyle="1" w:styleId="val">
    <w:name w:val="val"/>
    <w:basedOn w:val="a1"/>
    <w:rsid w:val="007A6BDB"/>
  </w:style>
  <w:style w:type="character" w:customStyle="1" w:styleId="addressbooksuggestitemhint">
    <w:name w:val="addressbook__suggest__item__hint"/>
    <w:basedOn w:val="a1"/>
    <w:rsid w:val="007A6BDB"/>
  </w:style>
  <w:style w:type="character" w:customStyle="1" w:styleId="style1">
    <w:name w:val="style1"/>
    <w:basedOn w:val="a1"/>
    <w:rsid w:val="007A6BDB"/>
  </w:style>
  <w:style w:type="paragraph" w:customStyle="1" w:styleId="1b">
    <w:name w:val="МОН1"/>
    <w:basedOn w:val="a0"/>
    <w:rsid w:val="007A6BDB"/>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7A6BDB"/>
  </w:style>
  <w:style w:type="character" w:customStyle="1" w:styleId="apple-style-span">
    <w:name w:val="apple-style-span"/>
    <w:basedOn w:val="a1"/>
    <w:rsid w:val="007A6BDB"/>
  </w:style>
  <w:style w:type="paragraph" w:customStyle="1" w:styleId="Osnova">
    <w:name w:val="Osnova"/>
    <w:basedOn w:val="a0"/>
    <w:rsid w:val="007A6BD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7A6BDB"/>
    <w:pPr>
      <w:spacing w:after="120" w:line="480" w:lineRule="auto"/>
    </w:pPr>
  </w:style>
  <w:style w:type="character" w:customStyle="1" w:styleId="27">
    <w:name w:val="Основной текст 2 Знак"/>
    <w:basedOn w:val="a1"/>
    <w:link w:val="26"/>
    <w:uiPriority w:val="99"/>
    <w:rsid w:val="007A6BDB"/>
    <w:rPr>
      <w:rFonts w:ascii="Calibri" w:eastAsia="Calibri" w:hAnsi="Calibri" w:cs="Times New Roman"/>
    </w:rPr>
  </w:style>
  <w:style w:type="paragraph" w:customStyle="1" w:styleId="Normal1">
    <w:name w:val="Normal1"/>
    <w:uiPriority w:val="99"/>
    <w:rsid w:val="007A6BDB"/>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7">
    <w:name w:val="А_сноска"/>
    <w:basedOn w:val="af5"/>
    <w:link w:val="afff8"/>
    <w:qFormat/>
    <w:rsid w:val="007A6BDB"/>
    <w:pPr>
      <w:widowControl w:val="0"/>
      <w:ind w:firstLine="400"/>
      <w:jc w:val="both"/>
    </w:pPr>
    <w:rPr>
      <w:sz w:val="24"/>
      <w:szCs w:val="24"/>
    </w:rPr>
  </w:style>
  <w:style w:type="character" w:customStyle="1" w:styleId="afff8">
    <w:name w:val="А_сноска Знак"/>
    <w:link w:val="afff7"/>
    <w:locked/>
    <w:rsid w:val="007A6BDB"/>
    <w:rPr>
      <w:rFonts w:ascii="Times New Roman" w:eastAsia="Times New Roman" w:hAnsi="Times New Roman" w:cs="Times New Roman"/>
      <w:sz w:val="24"/>
      <w:szCs w:val="24"/>
      <w:lang w:eastAsia="ru-RU"/>
    </w:rPr>
  </w:style>
  <w:style w:type="paragraph" w:customStyle="1" w:styleId="afff9">
    <w:name w:val="Новый"/>
    <w:basedOn w:val="a0"/>
    <w:rsid w:val="007A6BDB"/>
    <w:pPr>
      <w:spacing w:after="0" w:line="360" w:lineRule="auto"/>
      <w:ind w:firstLine="454"/>
      <w:jc w:val="both"/>
    </w:pPr>
    <w:rPr>
      <w:rFonts w:ascii="Times New Roman" w:hAnsi="Times New Roman"/>
      <w:sz w:val="28"/>
      <w:szCs w:val="24"/>
    </w:rPr>
  </w:style>
  <w:style w:type="paragraph" w:customStyle="1" w:styleId="28">
    <w:name w:val="?????2"/>
    <w:basedOn w:val="a0"/>
    <w:rsid w:val="007A6BDB"/>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7A6BDB"/>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7A6BDB"/>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7A6BDB"/>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7A6BDB"/>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7A6BDB"/>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7A6BDB"/>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7A6BDB"/>
    <w:rPr>
      <w:rFonts w:ascii="Times New Roman" w:eastAsia="Calibri" w:hAnsi="Times New Roman" w:cs="Times New Roman"/>
      <w:sz w:val="28"/>
      <w:szCs w:val="28"/>
    </w:rPr>
  </w:style>
  <w:style w:type="paragraph" w:customStyle="1" w:styleId="western">
    <w:name w:val="western"/>
    <w:basedOn w:val="a0"/>
    <w:uiPriority w:val="99"/>
    <w:rsid w:val="007A6BDB"/>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7A6BDB"/>
  </w:style>
  <w:style w:type="paragraph" w:customStyle="1" w:styleId="2b">
    <w:name w:val="Основной текст2"/>
    <w:basedOn w:val="a0"/>
    <w:rsid w:val="007A6BDB"/>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7A6BDB"/>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7A6BDB"/>
    <w:rPr>
      <w:i/>
      <w:shd w:val="clear" w:color="auto" w:fill="FFFFFF"/>
    </w:rPr>
  </w:style>
  <w:style w:type="paragraph" w:customStyle="1" w:styleId="141">
    <w:name w:val="Основной текст (14)1"/>
    <w:basedOn w:val="a0"/>
    <w:link w:val="140"/>
    <w:rsid w:val="007A6BDB"/>
    <w:pPr>
      <w:shd w:val="clear" w:color="auto" w:fill="FFFFFF"/>
      <w:spacing w:after="0" w:line="211" w:lineRule="exact"/>
      <w:ind w:firstLine="400"/>
      <w:jc w:val="both"/>
    </w:pPr>
    <w:rPr>
      <w:rFonts w:asciiTheme="minorHAnsi" w:eastAsiaTheme="minorHAnsi" w:hAnsiTheme="minorHAnsi" w:cstheme="minorBidi"/>
      <w:i/>
    </w:rPr>
  </w:style>
  <w:style w:type="character" w:customStyle="1" w:styleId="2c">
    <w:name w:val="Заголовок №2_"/>
    <w:link w:val="210"/>
    <w:locked/>
    <w:rsid w:val="007A6BDB"/>
    <w:rPr>
      <w:b/>
      <w:shd w:val="clear" w:color="auto" w:fill="FFFFFF"/>
    </w:rPr>
  </w:style>
  <w:style w:type="paragraph" w:customStyle="1" w:styleId="210">
    <w:name w:val="Заголовок №21"/>
    <w:basedOn w:val="a0"/>
    <w:link w:val="2c"/>
    <w:rsid w:val="007A6BDB"/>
    <w:pPr>
      <w:shd w:val="clear" w:color="auto" w:fill="FFFFFF"/>
      <w:spacing w:before="60" w:after="60" w:line="240" w:lineRule="atLeast"/>
      <w:jc w:val="center"/>
      <w:outlineLvl w:val="1"/>
    </w:pPr>
    <w:rPr>
      <w:rFonts w:asciiTheme="minorHAnsi" w:eastAsiaTheme="minorHAnsi" w:hAnsiTheme="minorHAnsi" w:cstheme="minorBidi"/>
      <w:b/>
    </w:rPr>
  </w:style>
  <w:style w:type="character" w:customStyle="1" w:styleId="149">
    <w:name w:val="Основной текст (14)9"/>
    <w:uiPriority w:val="99"/>
    <w:rsid w:val="007A6BDB"/>
    <w:rPr>
      <w:rFonts w:ascii="Times New Roman" w:hAnsi="Times New Roman"/>
      <w:spacing w:val="0"/>
      <w:sz w:val="22"/>
    </w:rPr>
  </w:style>
  <w:style w:type="character" w:customStyle="1" w:styleId="148">
    <w:name w:val="Основной текст (14)8"/>
    <w:uiPriority w:val="99"/>
    <w:rsid w:val="007A6BDB"/>
    <w:rPr>
      <w:rFonts w:ascii="Times New Roman" w:hAnsi="Times New Roman"/>
      <w:spacing w:val="0"/>
      <w:sz w:val="22"/>
    </w:rPr>
  </w:style>
  <w:style w:type="character" w:customStyle="1" w:styleId="Osnova1">
    <w:name w:val="Osnova1"/>
    <w:rsid w:val="007A6BDB"/>
  </w:style>
  <w:style w:type="paragraph" w:customStyle="1" w:styleId="Zag2">
    <w:name w:val="Zag_2"/>
    <w:basedOn w:val="a0"/>
    <w:rsid w:val="007A6BDB"/>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7A6BDB"/>
  </w:style>
  <w:style w:type="paragraph" w:customStyle="1" w:styleId="Zag3">
    <w:name w:val="Zag_3"/>
    <w:basedOn w:val="a0"/>
    <w:rsid w:val="007A6BDB"/>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7A6BDB"/>
  </w:style>
  <w:style w:type="paragraph" w:customStyle="1" w:styleId="afffd">
    <w:name w:val="Ξαϋχνϋι"/>
    <w:basedOn w:val="a0"/>
    <w:rsid w:val="007A6BDB"/>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7A6BDB"/>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7A6BDB"/>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7A6BDB"/>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7A6BDB"/>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7A6BDB"/>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7A6BDB"/>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7A6BDB"/>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7A6BDB"/>
    <w:rPr>
      <w:rFonts w:ascii="Calibri Light" w:eastAsia="Times New Roman" w:hAnsi="Calibri Light" w:cs="Times New Roman"/>
      <w:sz w:val="24"/>
      <w:szCs w:val="24"/>
    </w:rPr>
  </w:style>
  <w:style w:type="character" w:customStyle="1" w:styleId="142">
    <w:name w:val="Подзаголовок Знак14"/>
    <w:uiPriority w:val="11"/>
    <w:rsid w:val="007A6BDB"/>
    <w:rPr>
      <w:rFonts w:ascii="Calibri Light" w:eastAsia="Times New Roman" w:hAnsi="Calibri Light" w:cs="Times New Roman"/>
      <w:sz w:val="24"/>
      <w:szCs w:val="24"/>
    </w:rPr>
  </w:style>
  <w:style w:type="character" w:customStyle="1" w:styleId="132">
    <w:name w:val="Подзаголовок Знак13"/>
    <w:uiPriority w:val="11"/>
    <w:rsid w:val="007A6BDB"/>
    <w:rPr>
      <w:rFonts w:ascii="Calibri Light" w:eastAsia="Times New Roman" w:hAnsi="Calibri Light" w:cs="Times New Roman"/>
      <w:sz w:val="24"/>
      <w:szCs w:val="24"/>
    </w:rPr>
  </w:style>
  <w:style w:type="character" w:customStyle="1" w:styleId="122">
    <w:name w:val="Подзаголовок Знак12"/>
    <w:uiPriority w:val="11"/>
    <w:rsid w:val="007A6BDB"/>
    <w:rPr>
      <w:rFonts w:ascii="Calibri Light" w:eastAsia="Times New Roman" w:hAnsi="Calibri Light" w:cs="Times New Roman"/>
      <w:sz w:val="24"/>
      <w:szCs w:val="24"/>
    </w:rPr>
  </w:style>
  <w:style w:type="character" w:customStyle="1" w:styleId="110">
    <w:name w:val="Подзаголовок Знак11"/>
    <w:rsid w:val="007A6BDB"/>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7A6BDB"/>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7A6BDB"/>
    <w:pPr>
      <w:spacing w:after="160" w:line="240" w:lineRule="exact"/>
    </w:pPr>
    <w:rPr>
      <w:rFonts w:ascii="Verdana" w:eastAsia="Times New Roman" w:hAnsi="Verdana"/>
      <w:sz w:val="20"/>
      <w:szCs w:val="20"/>
      <w:lang w:val="en-US"/>
    </w:rPr>
  </w:style>
  <w:style w:type="character" w:customStyle="1" w:styleId="spelle">
    <w:name w:val="spelle"/>
    <w:rsid w:val="007A6BDB"/>
  </w:style>
  <w:style w:type="character" w:customStyle="1" w:styleId="grame">
    <w:name w:val="grame"/>
    <w:rsid w:val="007A6BDB"/>
  </w:style>
  <w:style w:type="paragraph" w:customStyle="1" w:styleId="affff1">
    <w:name w:val="a"/>
    <w:basedOn w:val="a0"/>
    <w:rsid w:val="007A6B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7A6BDB"/>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7A6BDB"/>
    <w:pPr>
      <w:spacing w:after="160" w:line="240" w:lineRule="exact"/>
    </w:pPr>
    <w:rPr>
      <w:rFonts w:ascii="Verdana" w:eastAsia="Times New Roman" w:hAnsi="Verdana"/>
      <w:sz w:val="20"/>
      <w:szCs w:val="20"/>
      <w:lang w:val="en-US"/>
    </w:rPr>
  </w:style>
  <w:style w:type="character" w:customStyle="1" w:styleId="normalchar1">
    <w:name w:val="normal__char1"/>
    <w:rsid w:val="007A6BDB"/>
    <w:rPr>
      <w:rFonts w:ascii="Calibri" w:hAnsi="Calibri"/>
      <w:sz w:val="22"/>
    </w:rPr>
  </w:style>
  <w:style w:type="paragraph" w:customStyle="1" w:styleId="ListParagraph1">
    <w:name w:val="List Paragraph1"/>
    <w:basedOn w:val="a0"/>
    <w:uiPriority w:val="99"/>
    <w:rsid w:val="007A6BDB"/>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7A6BD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7A6BDB"/>
    <w:pPr>
      <w:keepLines w:val="0"/>
      <w:suppressAutoHyphens/>
      <w:autoSpaceDE w:val="0"/>
      <w:autoSpaceDN w:val="0"/>
      <w:adjustRightInd w:val="0"/>
      <w:spacing w:before="360" w:after="240" w:line="360" w:lineRule="auto"/>
      <w:jc w:val="center"/>
    </w:pPr>
    <w:rPr>
      <w:rFonts w:ascii="Times New Roman" w:hAnsi="Times New Roman"/>
      <w:color w:val="auto"/>
      <w:szCs w:val="20"/>
      <w:lang w:eastAsia="ru-RU"/>
    </w:rPr>
  </w:style>
  <w:style w:type="paragraph" w:customStyle="1" w:styleId="Iauiue0">
    <w:name w:val="Iau?iue"/>
    <w:rsid w:val="007A6BDB"/>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7A6BDB"/>
    <w:pPr>
      <w:keepLines w:val="0"/>
      <w:spacing w:before="120" w:after="120" w:line="360" w:lineRule="auto"/>
      <w:jc w:val="center"/>
    </w:pPr>
    <w:rPr>
      <w:rFonts w:ascii="Times New Roman" w:hAnsi="Times New Roman"/>
      <w:bCs w:val="0"/>
      <w:color w:val="auto"/>
      <w:sz w:val="28"/>
      <w:szCs w:val="28"/>
    </w:rPr>
  </w:style>
  <w:style w:type="paragraph" w:customStyle="1" w:styleId="BodyText21">
    <w:name w:val="Body Text 21"/>
    <w:basedOn w:val="a0"/>
    <w:rsid w:val="007A6BDB"/>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7A6BDB"/>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7A6BDB"/>
    <w:rPr>
      <w:rFonts w:ascii="Times New Roman" w:hAnsi="Times New Roman"/>
      <w:sz w:val="20"/>
    </w:rPr>
  </w:style>
  <w:style w:type="paragraph" w:customStyle="1" w:styleId="Style3">
    <w:name w:val="Style3"/>
    <w:basedOn w:val="a0"/>
    <w:rsid w:val="007A6BDB"/>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7A6BDB"/>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7A6BDB"/>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7A6BD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7A6BDB"/>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7A6BD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7A6BDB"/>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7A6BDB"/>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7A6BDB"/>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basedOn w:val="a1"/>
    <w:uiPriority w:val="99"/>
    <w:semiHidden/>
    <w:rsid w:val="007A6BDB"/>
    <w:rPr>
      <w:rFonts w:ascii="Tahoma" w:eastAsia="Calibri" w:hAnsi="Tahoma" w:cs="Tahoma"/>
      <w:sz w:val="16"/>
      <w:szCs w:val="16"/>
    </w:rPr>
  </w:style>
  <w:style w:type="paragraph" w:customStyle="1" w:styleId="MediumGrid21">
    <w:name w:val="Medium Grid 21"/>
    <w:basedOn w:val="a0"/>
    <w:uiPriority w:val="99"/>
    <w:rsid w:val="007A6BDB"/>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7A6BDB"/>
    <w:rPr>
      <w:i/>
      <w:color w:val="5A5A5A"/>
    </w:rPr>
  </w:style>
  <w:style w:type="character" w:customStyle="1" w:styleId="IntenseEmphasis1">
    <w:name w:val="Intense Emphasis1"/>
    <w:uiPriority w:val="99"/>
    <w:rsid w:val="007A6BDB"/>
    <w:rPr>
      <w:b/>
      <w:i/>
      <w:sz w:val="24"/>
      <w:u w:val="single"/>
    </w:rPr>
  </w:style>
  <w:style w:type="character" w:customStyle="1" w:styleId="SubtleReference1">
    <w:name w:val="Subtle Reference1"/>
    <w:uiPriority w:val="99"/>
    <w:rsid w:val="007A6BDB"/>
    <w:rPr>
      <w:sz w:val="24"/>
      <w:u w:val="single"/>
    </w:rPr>
  </w:style>
  <w:style w:type="character" w:customStyle="1" w:styleId="IntenseReference1">
    <w:name w:val="Intense Reference1"/>
    <w:uiPriority w:val="99"/>
    <w:rsid w:val="007A6BDB"/>
    <w:rPr>
      <w:b/>
      <w:sz w:val="24"/>
      <w:u w:val="single"/>
    </w:rPr>
  </w:style>
  <w:style w:type="character" w:customStyle="1" w:styleId="BookTitle1">
    <w:name w:val="Book Title1"/>
    <w:uiPriority w:val="99"/>
    <w:rsid w:val="007A6BDB"/>
    <w:rPr>
      <w:rFonts w:ascii="Arial" w:hAnsi="Arial"/>
      <w:b/>
      <w:i/>
      <w:sz w:val="24"/>
    </w:rPr>
  </w:style>
  <w:style w:type="paragraph" w:customStyle="1" w:styleId="TOCHeading1">
    <w:name w:val="TOC Heading1"/>
    <w:basedOn w:val="1"/>
    <w:next w:val="a0"/>
    <w:uiPriority w:val="99"/>
    <w:rsid w:val="007A6BDB"/>
    <w:pPr>
      <w:keepLines w:val="0"/>
      <w:spacing w:before="240" w:after="60" w:line="240" w:lineRule="auto"/>
      <w:jc w:val="center"/>
      <w:outlineLvl w:val="9"/>
    </w:pPr>
    <w:rPr>
      <w:rFonts w:ascii="Arial" w:hAnsi="Arial"/>
      <w:bCs w:val="0"/>
      <w:color w:val="auto"/>
      <w:kern w:val="32"/>
      <w:sz w:val="20"/>
      <w:szCs w:val="20"/>
    </w:rPr>
  </w:style>
  <w:style w:type="paragraph" w:customStyle="1" w:styleId="CompanyName">
    <w:name w:val="Company Name"/>
    <w:basedOn w:val="MediumGrid21"/>
    <w:rsid w:val="007A6BDB"/>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7A6BDB"/>
    <w:pPr>
      <w:ind w:left="634" w:firstLine="0"/>
      <w:jc w:val="left"/>
    </w:pPr>
    <w:rPr>
      <w:rFonts w:ascii="Cambria" w:hAnsi="Cambria" w:cs="Cambria"/>
      <w:sz w:val="18"/>
      <w:szCs w:val="22"/>
      <w:lang w:eastAsia="zh-TW"/>
    </w:rPr>
  </w:style>
  <w:style w:type="paragraph" w:customStyle="1" w:styleId="DocumentDate">
    <w:name w:val="Document Date"/>
    <w:basedOn w:val="MediumGrid21"/>
    <w:rsid w:val="007A6BDB"/>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7A6BDB"/>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7A6BDB"/>
    <w:rPr>
      <w:rFonts w:ascii="Times New Roman" w:eastAsia="@Arial Unicode MS" w:hAnsi="Times New Roman" w:cs="Times New Roman"/>
      <w:sz w:val="20"/>
      <w:szCs w:val="20"/>
      <w:lang w:eastAsia="ru-RU"/>
    </w:rPr>
  </w:style>
  <w:style w:type="paragraph" w:customStyle="1" w:styleId="affff9">
    <w:name w:val="Аннотации"/>
    <w:basedOn w:val="a0"/>
    <w:rsid w:val="007A6BDB"/>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7A6BDB"/>
    <w:rPr>
      <w:rFonts w:ascii="Times New Roman" w:hAnsi="Times New Roman"/>
      <w:b/>
      <w:spacing w:val="30"/>
    </w:rPr>
  </w:style>
  <w:style w:type="paragraph" w:customStyle="1" w:styleId="affffb">
    <w:name w:val="текст сноски"/>
    <w:basedOn w:val="a0"/>
    <w:rsid w:val="007A6BDB"/>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7A6BDB"/>
    <w:rPr>
      <w:rFonts w:ascii="Arial" w:hAnsi="Arial"/>
      <w:b/>
      <w:kern w:val="32"/>
      <w:sz w:val="32"/>
    </w:rPr>
  </w:style>
  <w:style w:type="character" w:customStyle="1" w:styleId="170">
    <w:name w:val="Знак Знак17"/>
    <w:uiPriority w:val="99"/>
    <w:rsid w:val="007A6BDB"/>
    <w:rPr>
      <w:rFonts w:ascii="Arial" w:hAnsi="Arial"/>
      <w:b/>
      <w:sz w:val="28"/>
    </w:rPr>
  </w:style>
  <w:style w:type="character" w:customStyle="1" w:styleId="161">
    <w:name w:val="Знак Знак16"/>
    <w:uiPriority w:val="99"/>
    <w:rsid w:val="007A6BDB"/>
    <w:rPr>
      <w:rFonts w:ascii="Arial" w:hAnsi="Arial"/>
      <w:b/>
      <w:sz w:val="26"/>
    </w:rPr>
  </w:style>
  <w:style w:type="paragraph" w:styleId="HTML">
    <w:name w:val="HTML Preformatted"/>
    <w:basedOn w:val="a0"/>
    <w:link w:val="HTML0"/>
    <w:rsid w:val="007A6B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1"/>
    <w:link w:val="HTML"/>
    <w:rsid w:val="007A6BDB"/>
    <w:rPr>
      <w:rFonts w:ascii="Courier New" w:eastAsia="Times New Roman" w:hAnsi="Courier New" w:cs="Times New Roman"/>
      <w:sz w:val="20"/>
      <w:szCs w:val="20"/>
      <w:lang w:eastAsia="ru-RU"/>
    </w:rPr>
  </w:style>
  <w:style w:type="paragraph" w:customStyle="1" w:styleId="msonormalcxspmiddle">
    <w:name w:val="msonormalcxspmiddle"/>
    <w:basedOn w:val="a0"/>
    <w:rsid w:val="007A6BDB"/>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7A6BD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7A6BDB"/>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7A6BDB"/>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7A6BDB"/>
    <w:rPr>
      <w:rFonts w:ascii="Arial" w:hAnsi="Arial"/>
      <w:b/>
      <w:sz w:val="26"/>
      <w:lang w:val="ru-RU" w:eastAsia="ru-RU"/>
    </w:rPr>
  </w:style>
  <w:style w:type="paragraph" w:customStyle="1" w:styleId="NR">
    <w:name w:val="NR"/>
    <w:basedOn w:val="a0"/>
    <w:rsid w:val="007A6BDB"/>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7A6BDB"/>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7A6BDB"/>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7A6BDB"/>
    <w:rPr>
      <w:rFonts w:ascii="Arial" w:hAnsi="Arial"/>
      <w:b/>
      <w:sz w:val="26"/>
      <w:lang w:eastAsia="ru-RU"/>
    </w:rPr>
  </w:style>
  <w:style w:type="character" w:customStyle="1" w:styleId="list0020paragraphchar1">
    <w:name w:val="list_0020paragraph__char1"/>
    <w:rsid w:val="007A6BDB"/>
    <w:rPr>
      <w:rFonts w:ascii="Times New Roman" w:hAnsi="Times New Roman"/>
      <w:sz w:val="24"/>
    </w:rPr>
  </w:style>
  <w:style w:type="character" w:customStyle="1" w:styleId="1f3">
    <w:name w:val="Основной шрифт абзаца1"/>
    <w:rsid w:val="007A6BDB"/>
  </w:style>
  <w:style w:type="paragraph" w:customStyle="1" w:styleId="1f4">
    <w:name w:val="Заголовок1"/>
    <w:basedOn w:val="a0"/>
    <w:next w:val="afb"/>
    <w:rsid w:val="007A6BDB"/>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7A6BDB"/>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7A6BDB"/>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7A6BDB"/>
    <w:rPr>
      <w:vertAlign w:val="superscript"/>
    </w:rPr>
  </w:style>
  <w:style w:type="character" w:customStyle="1" w:styleId="dash0417043d0430043a00200441043d043e0441043a0438char">
    <w:name w:val="dash0417_043d_0430_043a_0020_0441_043d_043e_0441_043a_0438__char"/>
    <w:rsid w:val="007A6BDB"/>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7A6BDB"/>
    <w:rPr>
      <w:rFonts w:ascii="Times New Roman" w:hAnsi="Times New Roman"/>
      <w:sz w:val="24"/>
      <w:u w:val="none"/>
      <w:effect w:val="none"/>
    </w:rPr>
  </w:style>
  <w:style w:type="character" w:customStyle="1" w:styleId="normal005f005f005f005fchar1005f005fchar1char1">
    <w:name w:val="normal_005f005f_005f005fchar1_005f_005fchar1__char1"/>
    <w:rsid w:val="007A6BDB"/>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7A6BDB"/>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7A6BDB"/>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7A6BD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A6BDB"/>
    <w:rPr>
      <w:rFonts w:ascii="Times New Roman" w:hAnsi="Times New Roman"/>
      <w:sz w:val="24"/>
      <w:u w:val="none"/>
      <w:effect w:val="none"/>
    </w:rPr>
  </w:style>
  <w:style w:type="paragraph" w:customStyle="1" w:styleId="-12">
    <w:name w:val="Цветной список - Акцент 12"/>
    <w:basedOn w:val="a0"/>
    <w:qFormat/>
    <w:rsid w:val="007A6BDB"/>
    <w:pPr>
      <w:spacing w:line="240" w:lineRule="auto"/>
      <w:ind w:left="720"/>
      <w:contextualSpacing/>
    </w:pPr>
    <w:rPr>
      <w:rFonts w:ascii="Cambria" w:eastAsia="Times New Roman" w:hAnsi="Cambria"/>
      <w:sz w:val="24"/>
      <w:szCs w:val="24"/>
    </w:rPr>
  </w:style>
  <w:style w:type="character" w:customStyle="1" w:styleId="maintext1">
    <w:name w:val="maintext1"/>
    <w:rsid w:val="007A6BDB"/>
    <w:rPr>
      <w:sz w:val="24"/>
    </w:rPr>
  </w:style>
  <w:style w:type="paragraph" w:customStyle="1" w:styleId="default0">
    <w:name w:val="default"/>
    <w:basedOn w:val="a0"/>
    <w:rsid w:val="007A6BDB"/>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7A6BDB"/>
    <w:rPr>
      <w:rFonts w:ascii="Times New Roman" w:hAnsi="Times New Roman"/>
      <w:sz w:val="24"/>
      <w:u w:val="none"/>
      <w:effect w:val="none"/>
    </w:rPr>
  </w:style>
  <w:style w:type="paragraph" w:customStyle="1" w:styleId="afffff">
    <w:name w:val="А_осн"/>
    <w:basedOn w:val="Abstract"/>
    <w:link w:val="afffff0"/>
    <w:rsid w:val="007A6BDB"/>
    <w:rPr>
      <w:sz w:val="28"/>
    </w:rPr>
  </w:style>
  <w:style w:type="character" w:customStyle="1" w:styleId="afffff0">
    <w:name w:val="А_осн Знак"/>
    <w:link w:val="afffff"/>
    <w:locked/>
    <w:rsid w:val="007A6BDB"/>
    <w:rPr>
      <w:rFonts w:ascii="Times New Roman" w:eastAsia="@Arial Unicode MS" w:hAnsi="Times New Roman" w:cs="Times New Roman"/>
      <w:sz w:val="28"/>
      <w:szCs w:val="20"/>
      <w:lang w:eastAsia="ru-RU"/>
    </w:rPr>
  </w:style>
  <w:style w:type="character" w:customStyle="1" w:styleId="FontStyle69">
    <w:name w:val="Font Style69"/>
    <w:uiPriority w:val="99"/>
    <w:rsid w:val="007A6BDB"/>
    <w:rPr>
      <w:rFonts w:ascii="Calibri" w:hAnsi="Calibri"/>
      <w:sz w:val="20"/>
    </w:rPr>
  </w:style>
  <w:style w:type="paragraph" w:customStyle="1" w:styleId="text">
    <w:name w:val="text"/>
    <w:basedOn w:val="a0"/>
    <w:uiPriority w:val="99"/>
    <w:rsid w:val="007A6BDB"/>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7A6B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7A6BDB"/>
  </w:style>
  <w:style w:type="character" w:customStyle="1" w:styleId="HeaderChar">
    <w:name w:val="Header Char"/>
    <w:locked/>
    <w:rsid w:val="007A6BDB"/>
    <w:rPr>
      <w:rFonts w:ascii="Calibri" w:hAnsi="Calibri" w:cs="Times New Roman"/>
    </w:rPr>
  </w:style>
  <w:style w:type="character" w:customStyle="1" w:styleId="FooterChar">
    <w:name w:val="Footer Char"/>
    <w:locked/>
    <w:rsid w:val="007A6BDB"/>
    <w:rPr>
      <w:rFonts w:ascii="Calibri" w:hAnsi="Calibri" w:cs="Times New Roman"/>
    </w:rPr>
  </w:style>
  <w:style w:type="character" w:customStyle="1" w:styleId="111">
    <w:name w:val="Заголовок 1 Знак1"/>
    <w:rsid w:val="007A6BDB"/>
    <w:rPr>
      <w:rFonts w:ascii="Arial" w:hAnsi="Arial"/>
      <w:b/>
      <w:kern w:val="32"/>
      <w:sz w:val="32"/>
      <w:lang w:val="de-DE" w:eastAsia="ru-RU"/>
    </w:rPr>
  </w:style>
  <w:style w:type="character" w:customStyle="1" w:styleId="211">
    <w:name w:val="Заголовок 2 Знак1"/>
    <w:rsid w:val="007A6BDB"/>
    <w:rPr>
      <w:rFonts w:ascii="Cambria" w:hAnsi="Cambria"/>
      <w:b/>
      <w:color w:val="4F81BD"/>
      <w:sz w:val="26"/>
      <w:lang w:val="ru-RU" w:eastAsia="ru-RU"/>
    </w:rPr>
  </w:style>
  <w:style w:type="character" w:customStyle="1" w:styleId="310">
    <w:name w:val="Заголовок 3 Знак1"/>
    <w:rsid w:val="007A6BDB"/>
    <w:rPr>
      <w:rFonts w:ascii="Arial" w:hAnsi="Arial"/>
      <w:b/>
      <w:sz w:val="26"/>
      <w:lang w:val="ru-RU" w:eastAsia="ru-RU"/>
    </w:rPr>
  </w:style>
  <w:style w:type="character" w:customStyle="1" w:styleId="1f7">
    <w:name w:val="Нижний колонтитул Знак1"/>
    <w:locked/>
    <w:rsid w:val="007A6BDB"/>
    <w:rPr>
      <w:rFonts w:eastAsia="Times New Roman"/>
      <w:sz w:val="24"/>
      <w:lang w:val="en-US" w:eastAsia="ru-RU"/>
    </w:rPr>
  </w:style>
  <w:style w:type="character" w:customStyle="1" w:styleId="1f8">
    <w:name w:val="Основной текст с отступом Знак1"/>
    <w:rsid w:val="007A6BDB"/>
    <w:rPr>
      <w:sz w:val="24"/>
      <w:lang w:val="ru-RU" w:eastAsia="ru-RU"/>
    </w:rPr>
  </w:style>
  <w:style w:type="paragraph" w:customStyle="1" w:styleId="112">
    <w:name w:val="Знак Знак1 Знак Знак Знак1"/>
    <w:basedOn w:val="a0"/>
    <w:rsid w:val="007A6BDB"/>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7A6BDB"/>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7A6BDB"/>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7A6BDB"/>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7A6BDB"/>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7A6BD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7A6BD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7A6BDB"/>
    <w:rPr>
      <w:rFonts w:ascii="Arial" w:hAnsi="Arial"/>
      <w:b/>
      <w:kern w:val="32"/>
      <w:sz w:val="32"/>
    </w:rPr>
  </w:style>
  <w:style w:type="character" w:customStyle="1" w:styleId="171">
    <w:name w:val="Знак Знак171"/>
    <w:rsid w:val="007A6BDB"/>
    <w:rPr>
      <w:rFonts w:ascii="Arial" w:hAnsi="Arial"/>
      <w:b/>
      <w:sz w:val="28"/>
    </w:rPr>
  </w:style>
  <w:style w:type="character" w:customStyle="1" w:styleId="1610">
    <w:name w:val="Знак Знак161"/>
    <w:rsid w:val="007A6BDB"/>
    <w:rPr>
      <w:rFonts w:ascii="Arial" w:hAnsi="Arial"/>
      <w:b/>
      <w:sz w:val="26"/>
    </w:rPr>
  </w:style>
  <w:style w:type="character" w:customStyle="1" w:styleId="1fc">
    <w:name w:val="Название Знак1"/>
    <w:rsid w:val="007A6BDB"/>
    <w:rPr>
      <w:b/>
      <w:sz w:val="24"/>
      <w:lang w:val="ru-RU" w:eastAsia="ru-RU"/>
    </w:rPr>
  </w:style>
  <w:style w:type="paragraph" w:customStyle="1" w:styleId="212">
    <w:name w:val="Знак Знак2 Знак1"/>
    <w:basedOn w:val="a0"/>
    <w:rsid w:val="007A6BDB"/>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7A6BD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7A6BDB"/>
  </w:style>
  <w:style w:type="character" w:customStyle="1" w:styleId="dash0410043104370430044600200441043f04380441043a0430char1">
    <w:name w:val="dash0410_0431_0437_0430_0446_0020_0441_043f_0438_0441_043a_0430__char1"/>
    <w:rsid w:val="007A6BDB"/>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7A6BDB"/>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7A6BDB"/>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7A6BDB"/>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7A6BDB"/>
    <w:pPr>
      <w:spacing w:after="120" w:line="480" w:lineRule="atLeast"/>
    </w:pPr>
    <w:rPr>
      <w:rFonts w:ascii="Times New Roman" w:eastAsia="Times New Roman" w:hAnsi="Times New Roman"/>
      <w:sz w:val="24"/>
      <w:szCs w:val="24"/>
      <w:lang w:eastAsia="ru-RU"/>
    </w:rPr>
  </w:style>
  <w:style w:type="character" w:customStyle="1" w:styleId="c0">
    <w:name w:val="c0"/>
    <w:rsid w:val="007A6BDB"/>
  </w:style>
  <w:style w:type="paragraph" w:customStyle="1" w:styleId="afffff1">
    <w:name w:val="Основной"/>
    <w:basedOn w:val="a0"/>
    <w:rsid w:val="007A6BD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7A6BDB"/>
    <w:pPr>
      <w:spacing w:before="113"/>
      <w:ind w:firstLine="0"/>
      <w:jc w:val="center"/>
    </w:pPr>
    <w:rPr>
      <w:b/>
      <w:bCs/>
    </w:rPr>
  </w:style>
  <w:style w:type="character" w:customStyle="1" w:styleId="1fe">
    <w:name w:val="Сноска1"/>
    <w:rsid w:val="007A6BDB"/>
    <w:rPr>
      <w:rFonts w:ascii="Times New Roman" w:hAnsi="Times New Roman"/>
      <w:vertAlign w:val="superscript"/>
    </w:rPr>
  </w:style>
  <w:style w:type="paragraph" w:customStyle="1" w:styleId="afffff3">
    <w:name w:val="Буллит"/>
    <w:basedOn w:val="afffff1"/>
    <w:rsid w:val="007A6BDB"/>
    <w:pPr>
      <w:ind w:firstLine="244"/>
    </w:pPr>
  </w:style>
  <w:style w:type="character" w:customStyle="1" w:styleId="2f1">
    <w:name w:val="Подпись к таблице2"/>
    <w:rsid w:val="007A6BDB"/>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7A6BDB"/>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7A6BDB"/>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7A6BDB"/>
    <w:pPr>
      <w:spacing w:after="120" w:line="240" w:lineRule="auto"/>
      <w:ind w:left="280"/>
    </w:pPr>
    <w:rPr>
      <w:rFonts w:ascii="Times New Roman" w:hAnsi="Times New Roman"/>
      <w:sz w:val="24"/>
      <w:szCs w:val="24"/>
      <w:lang w:eastAsia="ru-RU"/>
    </w:rPr>
  </w:style>
  <w:style w:type="paragraph" w:styleId="afffff4">
    <w:name w:val="annotation subject"/>
    <w:basedOn w:val="afff5"/>
    <w:next w:val="afff5"/>
    <w:link w:val="afffff5"/>
    <w:semiHidden/>
    <w:rsid w:val="007A6BDB"/>
    <w:pPr>
      <w:widowControl w:val="0"/>
      <w:spacing w:after="200" w:line="276" w:lineRule="auto"/>
    </w:pPr>
    <w:rPr>
      <w:rFonts w:ascii="Calibri" w:hAnsi="Calibri"/>
      <w:b/>
      <w:bCs/>
      <w:lang w:val="en-US"/>
    </w:rPr>
  </w:style>
  <w:style w:type="character" w:customStyle="1" w:styleId="afffff5">
    <w:name w:val="Тема примечания Знак"/>
    <w:basedOn w:val="afff6"/>
    <w:link w:val="afffff4"/>
    <w:semiHidden/>
    <w:rsid w:val="007A6BDB"/>
    <w:rPr>
      <w:rFonts w:ascii="Calibri" w:eastAsia="Times New Roman" w:hAnsi="Calibri" w:cs="Times New Roman"/>
      <w:b/>
      <w:bCs/>
      <w:sz w:val="20"/>
      <w:szCs w:val="20"/>
      <w:lang w:val="en-US" w:eastAsia="ru-RU"/>
    </w:rPr>
  </w:style>
  <w:style w:type="paragraph" w:styleId="afffff6">
    <w:name w:val="Revision"/>
    <w:hidden/>
    <w:uiPriority w:val="99"/>
    <w:semiHidden/>
    <w:rsid w:val="007A6BDB"/>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7A6BDB"/>
  </w:style>
  <w:style w:type="character" w:customStyle="1" w:styleId="1ff">
    <w:name w:val="Текст выноски Знак1"/>
    <w:uiPriority w:val="99"/>
    <w:semiHidden/>
    <w:rsid w:val="007A6BDB"/>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7A6BDB"/>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7A6BDB"/>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7A6BDB"/>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7A6BDB"/>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7A6BDB"/>
    <w:rPr>
      <w:rFonts w:ascii="Arial" w:hAnsi="Arial" w:cs="Arial"/>
      <w:spacing w:val="-10"/>
      <w:shd w:val="clear" w:color="auto" w:fill="FFFFFF"/>
    </w:rPr>
  </w:style>
  <w:style w:type="paragraph" w:customStyle="1" w:styleId="351">
    <w:name w:val="Основной текст (35)"/>
    <w:basedOn w:val="a0"/>
    <w:link w:val="350"/>
    <w:uiPriority w:val="99"/>
    <w:rsid w:val="007A6BDB"/>
    <w:pPr>
      <w:widowControl w:val="0"/>
      <w:shd w:val="clear" w:color="auto" w:fill="FFFFFF"/>
      <w:spacing w:after="0" w:line="322" w:lineRule="exact"/>
    </w:pPr>
    <w:rPr>
      <w:rFonts w:ascii="Arial" w:eastAsiaTheme="minorHAnsi" w:hAnsi="Arial" w:cs="Arial"/>
      <w:spacing w:val="-10"/>
    </w:rPr>
  </w:style>
  <w:style w:type="character" w:customStyle="1" w:styleId="38">
    <w:name w:val="Основной текст (3)_"/>
    <w:link w:val="39"/>
    <w:locked/>
    <w:rsid w:val="007A6BDB"/>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7A6BDB"/>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7A6BDB"/>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7A6BDB"/>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7A6BDB"/>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7A6BDB"/>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7A6BDB"/>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7A6BDB"/>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7A6BDB"/>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7A6BDB"/>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7A6BDB"/>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7A6BDB"/>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7A6BDB"/>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7A6BDB"/>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7A6BDB"/>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7A6BDB"/>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7A6BDB"/>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7A6BDB"/>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7A6BDB"/>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7A6BDB"/>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7A6BDB"/>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7A6BDB"/>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7A6BDB"/>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7A6BDB"/>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7A6BDB"/>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7A6BDB"/>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7A6BDB"/>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7A6BDB"/>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7A6BDB"/>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7A6BDB"/>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7A6BDB"/>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7A6BDB"/>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7A6BDB"/>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7A6BDB"/>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7A6BDB"/>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7A6BDB"/>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7A6BDB"/>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7A6BDB"/>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7A6BDB"/>
    <w:rPr>
      <w:rFonts w:ascii="Impact" w:eastAsia="Impact" w:hAnsi="Impact" w:cs="Impact"/>
      <w:sz w:val="19"/>
      <w:szCs w:val="19"/>
      <w:shd w:val="clear" w:color="auto" w:fill="FFFFFF"/>
    </w:rPr>
  </w:style>
  <w:style w:type="paragraph" w:customStyle="1" w:styleId="3c">
    <w:name w:val="Номер заголовка №3"/>
    <w:basedOn w:val="a0"/>
    <w:link w:val="3Exact1"/>
    <w:rsid w:val="007A6BDB"/>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7A6BDB"/>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7A6BDB"/>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7A6BDB"/>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7A6BDB"/>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7A6BDB"/>
    <w:rPr>
      <w:rFonts w:ascii="Candara" w:eastAsia="Candara" w:hAnsi="Candara" w:cs="Candara"/>
      <w:shd w:val="clear" w:color="auto" w:fill="FFFFFF"/>
    </w:rPr>
  </w:style>
  <w:style w:type="paragraph" w:customStyle="1" w:styleId="172">
    <w:name w:val="Основной текст (17)"/>
    <w:basedOn w:val="a0"/>
    <w:link w:val="17Exact"/>
    <w:rsid w:val="007A6BDB"/>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7A6BDB"/>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7A6BDB"/>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7A6BDB"/>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7A6BDB"/>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7A6BDB"/>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7A6BDB"/>
    <w:rPr>
      <w:rFonts w:ascii="Times New Roman" w:eastAsia="Times New Roman" w:hAnsi="Times New Roman" w:cs="Times New Roman"/>
      <w:shd w:val="clear" w:color="auto" w:fill="FFFFFF"/>
    </w:rPr>
  </w:style>
  <w:style w:type="paragraph" w:customStyle="1" w:styleId="2f6">
    <w:name w:val="Сноска (2)"/>
    <w:basedOn w:val="a0"/>
    <w:link w:val="2f5"/>
    <w:rsid w:val="007A6BDB"/>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7A6BDB"/>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7A6BDB"/>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7A6BDB"/>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7A6BDB"/>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7A6BDB"/>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7A6BDB"/>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7A6BDB"/>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7A6BDB"/>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7A6BDB"/>
    <w:rPr>
      <w:rFonts w:ascii="Impact" w:eastAsia="Impact" w:hAnsi="Impact" w:cs="Impact"/>
      <w:sz w:val="21"/>
      <w:szCs w:val="21"/>
      <w:shd w:val="clear" w:color="auto" w:fill="FFFFFF"/>
    </w:rPr>
  </w:style>
  <w:style w:type="paragraph" w:customStyle="1" w:styleId="220">
    <w:name w:val="Заголовок №2 (2)"/>
    <w:basedOn w:val="a0"/>
    <w:link w:val="22Exact"/>
    <w:rsid w:val="007A6BDB"/>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7A6BDB"/>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7A6BDB"/>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7A6BDB"/>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7A6BDB"/>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7A6BDB"/>
    <w:rPr>
      <w:rFonts w:ascii="Impact" w:eastAsia="Impact" w:hAnsi="Impact" w:cs="Impact"/>
      <w:sz w:val="21"/>
      <w:szCs w:val="21"/>
      <w:shd w:val="clear" w:color="auto" w:fill="FFFFFF"/>
    </w:rPr>
  </w:style>
  <w:style w:type="paragraph" w:customStyle="1" w:styleId="56">
    <w:name w:val="Подпись к картинке (5)"/>
    <w:basedOn w:val="a0"/>
    <w:link w:val="5Exact"/>
    <w:rsid w:val="007A6BDB"/>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7A6BDB"/>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7A6BDB"/>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7A6BDB"/>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7A6BDB"/>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7A6BDB"/>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7A6BDB"/>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7A6BDB"/>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7A6BDB"/>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7A6BDB"/>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7A6BDB"/>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7A6BD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7A6BDB"/>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7A6BDB"/>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7A6BDB"/>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7A6BDB"/>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7A6BDB"/>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7A6BDB"/>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7A6BD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7A6BDB"/>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7A6BDB"/>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7A6BDB"/>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7A6BDB"/>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7A6BDB"/>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7A6BDB"/>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7A6BDB"/>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7A6BDB"/>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7A6BDB"/>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7A6BDB"/>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7A6BDB"/>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7A6BDB"/>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7A6BDB"/>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7A6BDB"/>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7A6BDB"/>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7A6BDB"/>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7A6BD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7A6BDB"/>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7A6BD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7A6BD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7A6BD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7A6BDB"/>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7A6BDB"/>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7A6BD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7A6BDB"/>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7A6BD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7A6BDB"/>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7A6BD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7A6BD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7A6BD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7A6BDB"/>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7A6BD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7A6BDB"/>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7A6BDB"/>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7A6BDB"/>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7A6BDB"/>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7A6BD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7A6BD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7A6BDB"/>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7A6BD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7A6BD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rsid w:val="007A6BDB"/>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7A6BDB"/>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7A6BDB"/>
    <w:rPr>
      <w:rFonts w:ascii="Times New Roman" w:hAnsi="Times New Roman" w:cs="Times New Roman"/>
      <w:b/>
      <w:bCs/>
      <w:shd w:val="clear" w:color="auto" w:fill="FFFFFF"/>
    </w:rPr>
  </w:style>
  <w:style w:type="character" w:customStyle="1" w:styleId="124">
    <w:name w:val="Заголовок №1 (2)_"/>
    <w:link w:val="125"/>
    <w:uiPriority w:val="99"/>
    <w:locked/>
    <w:rsid w:val="007A6BDB"/>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7A6BDB"/>
    <w:pPr>
      <w:widowControl w:val="0"/>
      <w:shd w:val="clear" w:color="auto" w:fill="FFFFFF"/>
      <w:spacing w:before="60" w:after="60" w:line="240" w:lineRule="atLeast"/>
      <w:ind w:firstLine="320"/>
      <w:jc w:val="both"/>
      <w:outlineLvl w:val="0"/>
    </w:pPr>
    <w:rPr>
      <w:rFonts w:ascii="Times New Roman" w:eastAsiaTheme="minorHAnsi" w:hAnsi="Times New Roman"/>
      <w:b/>
      <w:bCs/>
      <w:sz w:val="26"/>
      <w:szCs w:val="26"/>
    </w:rPr>
  </w:style>
  <w:style w:type="character" w:customStyle="1" w:styleId="47">
    <w:name w:val="Основной текст (4) + Не курсив"/>
    <w:uiPriority w:val="99"/>
    <w:rsid w:val="007A6BDB"/>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7A6BDB"/>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7A6BDB"/>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7A6BDB"/>
    <w:pPr>
      <w:widowControl w:val="0"/>
      <w:shd w:val="clear" w:color="auto" w:fill="FFFFFF"/>
      <w:spacing w:after="0" w:line="211" w:lineRule="exact"/>
      <w:jc w:val="both"/>
      <w:outlineLvl w:val="5"/>
    </w:pPr>
    <w:rPr>
      <w:rFonts w:ascii="Times New Roman" w:eastAsia="Times New Roman" w:hAnsi="Times New Roman"/>
      <w:b/>
      <w:bCs/>
      <w:i/>
      <w:iCs/>
    </w:rPr>
  </w:style>
  <w:style w:type="character" w:customStyle="1" w:styleId="250">
    <w:name w:val="Основной текст (25)_"/>
    <w:link w:val="251"/>
    <w:uiPriority w:val="99"/>
    <w:locked/>
    <w:rsid w:val="007A6BDB"/>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7A6BDB"/>
    <w:pPr>
      <w:widowControl w:val="0"/>
      <w:shd w:val="clear" w:color="auto" w:fill="FFFFFF"/>
      <w:spacing w:before="240" w:after="0" w:line="211" w:lineRule="exact"/>
    </w:pPr>
    <w:rPr>
      <w:rFonts w:ascii="Times New Roman" w:eastAsia="Times New Roman" w:hAnsi="Times New Roman"/>
      <w:b/>
      <w:bCs/>
    </w:rPr>
  </w:style>
  <w:style w:type="character" w:customStyle="1" w:styleId="163">
    <w:name w:val="Основной текст (16)_"/>
    <w:locked/>
    <w:rsid w:val="007A6BDB"/>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7A6BDB"/>
    <w:rPr>
      <w:rFonts w:ascii="Verdana" w:eastAsia="Verdana" w:hAnsi="Verdana" w:cs="Verdana"/>
      <w:b/>
      <w:bCs/>
      <w:sz w:val="17"/>
      <w:szCs w:val="17"/>
      <w:shd w:val="clear" w:color="auto" w:fill="FFFFFF"/>
    </w:rPr>
  </w:style>
  <w:style w:type="character" w:customStyle="1" w:styleId="183">
    <w:name w:val="Основной текст (18)_"/>
    <w:locked/>
    <w:rsid w:val="007A6BDB"/>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7A6BDB"/>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7A6BDB"/>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7A6BDB"/>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7A6BDB"/>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7A6BDB"/>
    <w:rPr>
      <w:rFonts w:ascii="Times New Roman" w:eastAsia="Times New Roman" w:hAnsi="Times New Roman" w:cs="Times New Roman"/>
      <w:b/>
      <w:bCs/>
      <w:shd w:val="clear" w:color="auto" w:fill="FFFFFF"/>
    </w:rPr>
  </w:style>
  <w:style w:type="character" w:customStyle="1" w:styleId="affffff">
    <w:name w:val="Подпись к картинке_"/>
    <w:locked/>
    <w:rsid w:val="007A6BDB"/>
    <w:rPr>
      <w:rFonts w:ascii="Arial" w:eastAsia="Arial" w:hAnsi="Arial" w:cs="Arial"/>
      <w:sz w:val="18"/>
      <w:szCs w:val="18"/>
      <w:shd w:val="clear" w:color="auto" w:fill="FFFFFF"/>
    </w:rPr>
  </w:style>
  <w:style w:type="character" w:customStyle="1" w:styleId="2fe">
    <w:name w:val="Основной текст (2) + Малые прописные"/>
    <w:rsid w:val="007A6BDB"/>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7A6BDB"/>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7A6BDB"/>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7A6BDB"/>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7A6BDB"/>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7A6BDB"/>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7A6BDB"/>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7A6BDB"/>
    <w:pPr>
      <w:widowControl w:val="0"/>
      <w:shd w:val="clear" w:color="auto" w:fill="FFFFFF"/>
      <w:spacing w:after="0" w:line="206" w:lineRule="exact"/>
    </w:pPr>
    <w:rPr>
      <w:rFonts w:ascii="Times New Roman" w:eastAsiaTheme="minorHAnsi" w:hAnsi="Times New Roman"/>
      <w:sz w:val="20"/>
      <w:szCs w:val="20"/>
    </w:rPr>
  </w:style>
  <w:style w:type="character" w:customStyle="1" w:styleId="48">
    <w:name w:val="Подпись к таблице (4)_"/>
    <w:link w:val="49"/>
    <w:uiPriority w:val="99"/>
    <w:locked/>
    <w:rsid w:val="007A6BDB"/>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7A6BDB"/>
    <w:pPr>
      <w:widowControl w:val="0"/>
      <w:shd w:val="clear" w:color="auto" w:fill="FFFFFF"/>
      <w:spacing w:after="0" w:line="240" w:lineRule="atLeast"/>
      <w:jc w:val="right"/>
    </w:pPr>
    <w:rPr>
      <w:rFonts w:ascii="Times New Roman" w:eastAsiaTheme="minorHAnsi" w:hAnsi="Times New Roman"/>
      <w:sz w:val="20"/>
      <w:szCs w:val="20"/>
    </w:rPr>
  </w:style>
  <w:style w:type="character" w:customStyle="1" w:styleId="280">
    <w:name w:val="Основной текст (28)_"/>
    <w:link w:val="281"/>
    <w:uiPriority w:val="99"/>
    <w:locked/>
    <w:rsid w:val="007A6BDB"/>
    <w:rPr>
      <w:rFonts w:ascii="Arial" w:hAnsi="Arial" w:cs="Arial"/>
      <w:sz w:val="18"/>
      <w:szCs w:val="18"/>
      <w:shd w:val="clear" w:color="auto" w:fill="FFFFFF"/>
    </w:rPr>
  </w:style>
  <w:style w:type="paragraph" w:customStyle="1" w:styleId="281">
    <w:name w:val="Основной текст (28)"/>
    <w:basedOn w:val="a0"/>
    <w:link w:val="280"/>
    <w:uiPriority w:val="99"/>
    <w:rsid w:val="007A6BDB"/>
    <w:pPr>
      <w:widowControl w:val="0"/>
      <w:shd w:val="clear" w:color="auto" w:fill="FFFFFF"/>
      <w:spacing w:after="0" w:line="240" w:lineRule="atLeast"/>
    </w:pPr>
    <w:rPr>
      <w:rFonts w:ascii="Arial" w:eastAsiaTheme="minorHAnsi" w:hAnsi="Arial" w:cs="Arial"/>
      <w:sz w:val="18"/>
      <w:szCs w:val="18"/>
    </w:rPr>
  </w:style>
  <w:style w:type="character" w:customStyle="1" w:styleId="222">
    <w:name w:val="Основной текст (22)_"/>
    <w:link w:val="223"/>
    <w:uiPriority w:val="99"/>
    <w:locked/>
    <w:rsid w:val="007A6BDB"/>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7A6BDB"/>
    <w:pPr>
      <w:widowControl w:val="0"/>
      <w:shd w:val="clear" w:color="auto" w:fill="FFFFFF"/>
      <w:spacing w:after="60" w:line="211" w:lineRule="exact"/>
    </w:pPr>
    <w:rPr>
      <w:rFonts w:ascii="Times New Roman" w:eastAsiaTheme="minorHAnsi" w:hAnsi="Times New Roman"/>
      <w:i/>
      <w:iCs/>
    </w:rPr>
  </w:style>
  <w:style w:type="character" w:customStyle="1" w:styleId="affffff0">
    <w:name w:val="Оглавление_"/>
    <w:link w:val="affffff1"/>
    <w:locked/>
    <w:rsid w:val="007A6BDB"/>
    <w:rPr>
      <w:rFonts w:ascii="Times New Roman" w:hAnsi="Times New Roman" w:cs="Times New Roman"/>
      <w:shd w:val="clear" w:color="auto" w:fill="FFFFFF"/>
    </w:rPr>
  </w:style>
  <w:style w:type="paragraph" w:customStyle="1" w:styleId="affffff1">
    <w:name w:val="Оглавление"/>
    <w:basedOn w:val="a0"/>
    <w:link w:val="affffff0"/>
    <w:rsid w:val="007A6BDB"/>
    <w:pPr>
      <w:widowControl w:val="0"/>
      <w:shd w:val="clear" w:color="auto" w:fill="FFFFFF"/>
      <w:spacing w:after="0" w:line="269" w:lineRule="exact"/>
      <w:ind w:firstLine="380"/>
      <w:jc w:val="both"/>
    </w:pPr>
    <w:rPr>
      <w:rFonts w:ascii="Times New Roman" w:eastAsiaTheme="minorHAnsi" w:hAnsi="Times New Roman"/>
    </w:rPr>
  </w:style>
  <w:style w:type="character" w:customStyle="1" w:styleId="3f0">
    <w:name w:val="Оглавление (3)_"/>
    <w:link w:val="3f1"/>
    <w:uiPriority w:val="99"/>
    <w:locked/>
    <w:rsid w:val="007A6BDB"/>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7A6BDB"/>
    <w:pPr>
      <w:widowControl w:val="0"/>
      <w:shd w:val="clear" w:color="auto" w:fill="FFFFFF"/>
      <w:spacing w:after="0" w:line="269" w:lineRule="exact"/>
      <w:ind w:firstLine="380"/>
      <w:jc w:val="both"/>
    </w:pPr>
    <w:rPr>
      <w:rFonts w:ascii="Times New Roman" w:eastAsiaTheme="minorHAnsi" w:hAnsi="Times New Roman"/>
      <w:b/>
      <w:bCs/>
      <w:sz w:val="17"/>
      <w:szCs w:val="17"/>
    </w:rPr>
  </w:style>
  <w:style w:type="character" w:customStyle="1" w:styleId="215">
    <w:name w:val="Основной текст (2) + Курсив1"/>
    <w:uiPriority w:val="99"/>
    <w:rsid w:val="007A6BDB"/>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7A6BDB"/>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7A6BDB"/>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7A6BDB"/>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7A6BDB"/>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7A6BDB"/>
    <w:rPr>
      <w:rFonts w:ascii="Arial" w:hAnsi="Arial" w:cs="Arial"/>
      <w:spacing w:val="20"/>
      <w:sz w:val="18"/>
      <w:szCs w:val="18"/>
      <w:shd w:val="clear" w:color="auto" w:fill="FFFFFF"/>
    </w:rPr>
  </w:style>
  <w:style w:type="character" w:customStyle="1" w:styleId="225">
    <w:name w:val="Основной текст (22) + Не курсив"/>
    <w:uiPriority w:val="99"/>
    <w:rsid w:val="007A6BDB"/>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7A6BDB"/>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7A6BDB"/>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7A6BDB"/>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7A6BDB"/>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7A6BDB"/>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7A6BDB"/>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7A6BDB"/>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7A6BDB"/>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7A6BDB"/>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7A6BDB"/>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7A6BDB"/>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7A6BDB"/>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7A6BDB"/>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7A6BDB"/>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7A6BDB"/>
    <w:rPr>
      <w:rFonts w:ascii="Times New Roman" w:eastAsia="Times New Roman" w:hAnsi="Times New Roman" w:cs="Times New Roman"/>
      <w:b/>
      <w:bCs/>
      <w:shd w:val="clear" w:color="auto" w:fill="FFFFFF"/>
    </w:rPr>
  </w:style>
  <w:style w:type="paragraph" w:customStyle="1" w:styleId="85">
    <w:name w:val="Заголовок №8"/>
    <w:basedOn w:val="a0"/>
    <w:link w:val="84"/>
    <w:rsid w:val="007A6BDB"/>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7A6BDB"/>
    <w:rPr>
      <w:rFonts w:ascii="Tahoma" w:eastAsia="Tahoma" w:hAnsi="Tahoma" w:cs="Tahoma"/>
      <w:sz w:val="19"/>
      <w:szCs w:val="19"/>
      <w:shd w:val="clear" w:color="auto" w:fill="FFFFFF"/>
    </w:rPr>
  </w:style>
  <w:style w:type="paragraph" w:customStyle="1" w:styleId="97">
    <w:name w:val="Заголовок №9"/>
    <w:basedOn w:val="a0"/>
    <w:link w:val="96"/>
    <w:rsid w:val="007A6BDB"/>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7A6BDB"/>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7A6BDB"/>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7A6BDB"/>
    <w:rPr>
      <w:rFonts w:ascii="Tahoma" w:eastAsia="Tahoma" w:hAnsi="Tahoma" w:cs="Tahoma"/>
      <w:b/>
      <w:bCs/>
      <w:sz w:val="18"/>
      <w:szCs w:val="18"/>
      <w:shd w:val="clear" w:color="auto" w:fill="FFFFFF"/>
    </w:rPr>
  </w:style>
  <w:style w:type="paragraph" w:customStyle="1" w:styleId="105">
    <w:name w:val="Заголовок №10"/>
    <w:basedOn w:val="a0"/>
    <w:link w:val="104"/>
    <w:rsid w:val="007A6BDB"/>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7A6BDB"/>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7A6BDB"/>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7A6BDB"/>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7A6BDB"/>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7A6BDB"/>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7A6BDB"/>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4"/>
    <w:link w:val="affffff2"/>
    <w:uiPriority w:val="99"/>
    <w:qFormat/>
    <w:rsid w:val="007A6BDB"/>
    <w:pPr>
      <w:numPr>
        <w:numId w:val="128"/>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7A6BDB"/>
    <w:rPr>
      <w:rFonts w:ascii="Arial Narrow" w:eastAsia="Calibri" w:hAnsi="Arial Narrow" w:cs="Times New Roman"/>
      <w:sz w:val="18"/>
      <w:szCs w:val="18"/>
    </w:rPr>
  </w:style>
  <w:style w:type="character" w:customStyle="1" w:styleId="1a">
    <w:name w:val="Стиль1 Знак"/>
    <w:link w:val="19"/>
    <w:locked/>
    <w:rsid w:val="007A6BDB"/>
    <w:rPr>
      <w:rFonts w:ascii="Times New Roman" w:eastAsia="Times New Roman" w:hAnsi="Times New Roman" w:cs="Times New Roman"/>
      <w:sz w:val="28"/>
      <w:szCs w:val="20"/>
    </w:rPr>
  </w:style>
  <w:style w:type="character" w:customStyle="1" w:styleId="5yl5">
    <w:name w:val="_5yl5"/>
    <w:basedOn w:val="a1"/>
    <w:rsid w:val="007A6BDB"/>
  </w:style>
  <w:style w:type="character" w:customStyle="1" w:styleId="poemyear">
    <w:name w:val="poemyear"/>
    <w:basedOn w:val="a1"/>
    <w:rsid w:val="007A6BDB"/>
  </w:style>
  <w:style w:type="character" w:customStyle="1" w:styleId="st">
    <w:name w:val="st"/>
    <w:basedOn w:val="a1"/>
    <w:rsid w:val="007A6BDB"/>
  </w:style>
  <w:style w:type="character" w:customStyle="1" w:styleId="line">
    <w:name w:val="line"/>
    <w:basedOn w:val="a1"/>
    <w:rsid w:val="007A6BDB"/>
  </w:style>
  <w:style w:type="character" w:customStyle="1" w:styleId="il">
    <w:name w:val="il"/>
    <w:basedOn w:val="a1"/>
    <w:rsid w:val="007A6BDB"/>
  </w:style>
  <w:style w:type="paragraph" w:styleId="2ff">
    <w:name w:val="Quote"/>
    <w:basedOn w:val="a0"/>
    <w:next w:val="a0"/>
    <w:link w:val="2ff0"/>
    <w:uiPriority w:val="29"/>
    <w:qFormat/>
    <w:rsid w:val="007A6BDB"/>
    <w:pPr>
      <w:spacing w:after="0" w:line="240" w:lineRule="auto"/>
    </w:pPr>
    <w:rPr>
      <w:rFonts w:ascii="Cambria" w:eastAsia="Times New Roman" w:hAnsi="Cambria"/>
      <w:i/>
      <w:iCs/>
      <w:color w:val="000000"/>
      <w:sz w:val="24"/>
      <w:szCs w:val="24"/>
      <w:lang w:eastAsia="ru-RU"/>
    </w:rPr>
  </w:style>
  <w:style w:type="character" w:customStyle="1" w:styleId="2ff0">
    <w:name w:val="Цитата 2 Знак"/>
    <w:basedOn w:val="a1"/>
    <w:link w:val="2ff"/>
    <w:uiPriority w:val="29"/>
    <w:rsid w:val="007A6BDB"/>
    <w:rPr>
      <w:rFonts w:ascii="Cambria" w:eastAsia="Times New Roman" w:hAnsi="Cambria" w:cs="Times New Roman"/>
      <w:i/>
      <w:iCs/>
      <w:color w:val="000000"/>
      <w:sz w:val="24"/>
      <w:szCs w:val="24"/>
      <w:lang w:eastAsia="ru-RU"/>
    </w:rPr>
  </w:style>
  <w:style w:type="paragraph" w:customStyle="1" w:styleId="Heading">
    <w:name w:val="Heading"/>
    <w:rsid w:val="007A6BDB"/>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toleft">
    <w:name w:val="toleft"/>
    <w:basedOn w:val="a0"/>
    <w:rsid w:val="007A6B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rsid w:val="007A6BD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E70CD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tgc">
    <w:name w:val="_tgc"/>
    <w:basedOn w:val="a1"/>
    <w:rsid w:val="00E70CD7"/>
  </w:style>
  <w:style w:type="character" w:customStyle="1" w:styleId="216">
    <w:name w:val="Основной текст (21)_"/>
    <w:rsid w:val="00DF239A"/>
    <w:rPr>
      <w:rFonts w:ascii="Times New Roman" w:eastAsia="Times New Roman" w:hAnsi="Times New Roman" w:cs="Times New Roman"/>
      <w:sz w:val="18"/>
      <w:szCs w:val="18"/>
      <w:shd w:val="clear" w:color="auto" w:fill="FFFFFF"/>
    </w:rPr>
  </w:style>
  <w:style w:type="character" w:customStyle="1" w:styleId="211pt1">
    <w:name w:val="Основной текст (2) + 11 pt;Полужирный1"/>
    <w:rsid w:val="00DF239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2">
    <w:name w:val="Основной текст (2) + 11 pt2"/>
    <w:rsid w:val="00DF239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31">
    <w:name w:val="Основной текст (3)3"/>
    <w:rsid w:val="00DF239A"/>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213pt">
    <w:name w:val="Основной текст (2) + 13 pt"/>
    <w:rsid w:val="00DF239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5pt1">
    <w:name w:val="Основной текст (2) + 9;5 pt;Полужирный1"/>
    <w:rsid w:val="00DF239A"/>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FranklinGothicHeavy75pt">
    <w:name w:val="Основной текст (2) + Franklin Gothic Heavy;7;5 pt;Курсив"/>
    <w:rsid w:val="00DF239A"/>
    <w:rPr>
      <w:rFonts w:ascii="Franklin Gothic Heavy" w:eastAsia="Franklin Gothic Heavy" w:hAnsi="Franklin Gothic Heavy" w:cs="Franklin Gothic Heavy"/>
      <w:b w:val="0"/>
      <w:bCs w:val="0"/>
      <w:i/>
      <w:iCs/>
      <w:smallCaps w:val="0"/>
      <w:strike w:val="0"/>
      <w:color w:val="000000"/>
      <w:spacing w:val="0"/>
      <w:w w:val="100"/>
      <w:position w:val="0"/>
      <w:sz w:val="15"/>
      <w:szCs w:val="15"/>
      <w:u w:val="none"/>
      <w:lang w:val="ru-RU" w:eastAsia="ru-RU" w:bidi="ru-RU"/>
    </w:rPr>
  </w:style>
  <w:style w:type="character" w:customStyle="1" w:styleId="295pt">
    <w:name w:val="Основной текст (2) + 9;5 pt;Полужирный;Малые прописные"/>
    <w:rsid w:val="00DF239A"/>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65pt">
    <w:name w:val="Основной текст (2) + 6;5 pt;Малые прописные"/>
    <w:rsid w:val="00DF239A"/>
    <w:rPr>
      <w:rFonts w:ascii="Times New Roman" w:eastAsia="Times New Roman" w:hAnsi="Times New Roman" w:cs="Times New Roman"/>
      <w:b w:val="0"/>
      <w:bCs w:val="0"/>
      <w:i w:val="0"/>
      <w:iCs w:val="0"/>
      <w:smallCaps/>
      <w:strike w:val="0"/>
      <w:color w:val="000000"/>
      <w:spacing w:val="0"/>
      <w:w w:val="100"/>
      <w:position w:val="0"/>
      <w:sz w:val="13"/>
      <w:szCs w:val="13"/>
      <w:u w:val="none"/>
      <w:lang w:val="ru-RU" w:eastAsia="ru-RU" w:bidi="ru-RU"/>
    </w:rPr>
  </w:style>
  <w:style w:type="character" w:customStyle="1" w:styleId="321">
    <w:name w:val="Основной текст (3)2"/>
    <w:rsid w:val="00DF239A"/>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322">
    <w:name w:val="Подпись к таблице (3)2"/>
    <w:rsid w:val="00DF239A"/>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311">
    <w:name w:val="Основной текст (3)1"/>
    <w:basedOn w:val="a0"/>
    <w:rsid w:val="00DF239A"/>
    <w:pPr>
      <w:widowControl w:val="0"/>
      <w:shd w:val="clear" w:color="auto" w:fill="FFFFFF"/>
      <w:spacing w:after="0" w:line="274" w:lineRule="exact"/>
      <w:jc w:val="both"/>
    </w:pPr>
    <w:rPr>
      <w:rFonts w:ascii="Times New Roman" w:eastAsia="Times New Roman" w:hAnsi="Times New Roman"/>
      <w:color w:val="000000"/>
      <w:lang w:eastAsia="ru-RU" w:bidi="ru-RU"/>
    </w:rPr>
  </w:style>
  <w:style w:type="paragraph" w:customStyle="1" w:styleId="312">
    <w:name w:val="Подпись к таблице (3)1"/>
    <w:basedOn w:val="a0"/>
    <w:rsid w:val="00DF239A"/>
    <w:pPr>
      <w:widowControl w:val="0"/>
      <w:shd w:val="clear" w:color="auto" w:fill="FFFFFF"/>
      <w:spacing w:after="0" w:line="0" w:lineRule="atLeast"/>
    </w:pPr>
    <w:rPr>
      <w:sz w:val="15"/>
      <w:szCs w:val="15"/>
      <w:lang w:eastAsia="ru-RU"/>
    </w:rPr>
  </w:style>
  <w:style w:type="paragraph" w:customStyle="1" w:styleId="1010">
    <w:name w:val="Основной текст (10)1"/>
    <w:basedOn w:val="a0"/>
    <w:rsid w:val="00DF239A"/>
    <w:pPr>
      <w:widowControl w:val="0"/>
      <w:shd w:val="clear" w:color="auto" w:fill="FFFFFF"/>
      <w:spacing w:after="0" w:line="326" w:lineRule="exact"/>
      <w:ind w:hanging="340"/>
      <w:jc w:val="both"/>
    </w:pPr>
    <w:rPr>
      <w:rFonts w:ascii="Times New Roman" w:eastAsia="Times New Roman" w:hAnsi="Times New Roman"/>
      <w:spacing w:val="50"/>
      <w:sz w:val="29"/>
      <w:szCs w:val="29"/>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29794">
      <w:bodyDiv w:val="1"/>
      <w:marLeft w:val="0"/>
      <w:marRight w:val="0"/>
      <w:marTop w:val="0"/>
      <w:marBottom w:val="0"/>
      <w:divBdr>
        <w:top w:val="none" w:sz="0" w:space="0" w:color="auto"/>
        <w:left w:val="none" w:sz="0" w:space="0" w:color="auto"/>
        <w:bottom w:val="none" w:sz="0" w:space="0" w:color="auto"/>
        <w:right w:val="none" w:sz="0" w:space="0" w:color="auto"/>
      </w:divBdr>
    </w:div>
    <w:div w:id="78908108">
      <w:bodyDiv w:val="1"/>
      <w:marLeft w:val="0"/>
      <w:marRight w:val="0"/>
      <w:marTop w:val="0"/>
      <w:marBottom w:val="0"/>
      <w:divBdr>
        <w:top w:val="none" w:sz="0" w:space="0" w:color="auto"/>
        <w:left w:val="none" w:sz="0" w:space="0" w:color="auto"/>
        <w:bottom w:val="none" w:sz="0" w:space="0" w:color="auto"/>
        <w:right w:val="none" w:sz="0" w:space="0" w:color="auto"/>
      </w:divBdr>
    </w:div>
    <w:div w:id="1633439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image" Target="media/image17.wmf"/><Relationship Id="rId47" Type="http://schemas.openxmlformats.org/officeDocument/2006/relationships/oleObject" Target="embeddings/oleObject22.bin"/><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oleObject" Target="embeddings/oleObject21.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2.bin"/><Relationship Id="rId37" Type="http://schemas.openxmlformats.org/officeDocument/2006/relationships/image" Target="media/image14.wmf"/><Relationship Id="rId40" Type="http://schemas.openxmlformats.org/officeDocument/2006/relationships/oleObject" Target="embeddings/oleObject17.bin"/><Relationship Id="rId45" Type="http://schemas.openxmlformats.org/officeDocument/2006/relationships/oleObject" Target="embeddings/oleObject20.bin"/><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oleObject" Target="embeddings/oleObject15.bin"/><Relationship Id="rId49"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oleObject" Target="embeddings/oleObject19.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08CDE-ACAF-47CF-96A3-D3D98B313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302</Pages>
  <Words>164354</Words>
  <Characters>936818</Characters>
  <Application>Microsoft Office Word</Application>
  <DocSecurity>0</DocSecurity>
  <Lines>7806</Lines>
  <Paragraphs>2197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1098975</CharactersWithSpaces>
  <SharedDoc>false</SharedDoc>
  <HLinks>
    <vt:vector size="12" baseType="variant">
      <vt:variant>
        <vt:i4>1769526</vt:i4>
      </vt:variant>
      <vt:variant>
        <vt:i4>133</vt:i4>
      </vt:variant>
      <vt:variant>
        <vt:i4>0</vt:i4>
      </vt:variant>
      <vt:variant>
        <vt:i4>5</vt:i4>
      </vt:variant>
      <vt:variant>
        <vt:lpwstr>http://www.pandia.ru/text/category/pomoshmz_detyam/</vt:lpwstr>
      </vt:variant>
      <vt:variant>
        <vt:lpwstr/>
      </vt:variant>
      <vt:variant>
        <vt:i4>6684705</vt:i4>
      </vt:variant>
      <vt:variant>
        <vt:i4>130</vt:i4>
      </vt:variant>
      <vt:variant>
        <vt:i4>0</vt:i4>
      </vt:variant>
      <vt:variant>
        <vt:i4>5</vt:i4>
      </vt:variant>
      <vt:variant>
        <vt:lpwstr>http://www.pandia.ru/text/category/variatciya/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ПК</cp:lastModifiedBy>
  <cp:revision>4</cp:revision>
  <dcterms:created xsi:type="dcterms:W3CDTF">2018-01-13T12:40:00Z</dcterms:created>
  <dcterms:modified xsi:type="dcterms:W3CDTF">2019-04-06T06:41:00Z</dcterms:modified>
</cp:coreProperties>
</file>